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E8E2D" w14:textId="77777777" w:rsidR="004966A9" w:rsidRPr="0071570F" w:rsidRDefault="004966A9" w:rsidP="0003721A">
      <w:pPr>
        <w:pStyle w:val="Footer"/>
        <w:keepNext/>
        <w:tabs>
          <w:tab w:val="clear" w:pos="4153"/>
          <w:tab w:val="clear" w:pos="8306"/>
        </w:tabs>
        <w:jc w:val="both"/>
        <w:rPr>
          <w:b/>
          <w:sz w:val="22"/>
          <w:szCs w:val="22"/>
          <w:lang w:val="lv-LV"/>
        </w:rPr>
      </w:pPr>
    </w:p>
    <w:p w14:paraId="54A112C3" w14:textId="77777777" w:rsidR="004966A9" w:rsidRPr="0071570F" w:rsidRDefault="004966A9" w:rsidP="0003721A">
      <w:pPr>
        <w:pStyle w:val="Footer"/>
        <w:keepNext/>
        <w:tabs>
          <w:tab w:val="clear" w:pos="4153"/>
          <w:tab w:val="clear" w:pos="8306"/>
        </w:tabs>
        <w:jc w:val="right"/>
        <w:rPr>
          <w:b/>
          <w:sz w:val="22"/>
          <w:szCs w:val="22"/>
          <w:lang w:val="lv-LV"/>
        </w:rPr>
      </w:pPr>
    </w:p>
    <w:p w14:paraId="611BCD30" w14:textId="03B428CD" w:rsidR="002045E4" w:rsidRPr="0071570F" w:rsidRDefault="002045E4" w:rsidP="002045E4">
      <w:pPr>
        <w:pStyle w:val="Footer"/>
        <w:keepNext/>
        <w:tabs>
          <w:tab w:val="clear" w:pos="4153"/>
          <w:tab w:val="clear" w:pos="8306"/>
        </w:tabs>
        <w:jc w:val="center"/>
        <w:rPr>
          <w:b/>
          <w:sz w:val="22"/>
          <w:szCs w:val="22"/>
          <w:lang w:val="lv-LV"/>
        </w:rPr>
      </w:pPr>
    </w:p>
    <w:p w14:paraId="4259A871" w14:textId="3A476C8A" w:rsidR="004966A9" w:rsidRPr="0071570F" w:rsidRDefault="004966A9" w:rsidP="0003721A">
      <w:pPr>
        <w:pStyle w:val="Footer"/>
        <w:keepNext/>
        <w:tabs>
          <w:tab w:val="clear" w:pos="4153"/>
          <w:tab w:val="clear" w:pos="8306"/>
        </w:tabs>
        <w:jc w:val="right"/>
        <w:rPr>
          <w:b/>
          <w:sz w:val="22"/>
          <w:szCs w:val="22"/>
          <w:lang w:val="lv-LV"/>
        </w:rPr>
      </w:pPr>
      <w:r w:rsidRPr="0071570F">
        <w:rPr>
          <w:b/>
          <w:sz w:val="22"/>
          <w:szCs w:val="22"/>
          <w:lang w:val="lv-LV"/>
        </w:rPr>
        <w:t>APSTIPRINĀTS</w:t>
      </w:r>
    </w:p>
    <w:p w14:paraId="049FDC95" w14:textId="77777777" w:rsidR="004966A9" w:rsidRPr="0071570F" w:rsidRDefault="004966A9" w:rsidP="0003721A">
      <w:pPr>
        <w:keepNext/>
        <w:jc w:val="right"/>
        <w:rPr>
          <w:sz w:val="22"/>
          <w:szCs w:val="22"/>
        </w:rPr>
      </w:pPr>
    </w:p>
    <w:p w14:paraId="03DDF854" w14:textId="0BC811AA" w:rsidR="004966A9" w:rsidRPr="0071570F" w:rsidRDefault="004966A9" w:rsidP="0003721A">
      <w:pPr>
        <w:keepNext/>
        <w:jc w:val="right"/>
        <w:rPr>
          <w:sz w:val="22"/>
          <w:szCs w:val="22"/>
        </w:rPr>
      </w:pPr>
      <w:r w:rsidRPr="0071570F">
        <w:rPr>
          <w:sz w:val="22"/>
          <w:szCs w:val="22"/>
        </w:rPr>
        <w:t xml:space="preserve"> </w:t>
      </w:r>
      <w:r w:rsidR="00E3424B" w:rsidRPr="0071570F">
        <w:rPr>
          <w:sz w:val="22"/>
          <w:szCs w:val="22"/>
        </w:rPr>
        <w:t>Vi</w:t>
      </w:r>
      <w:r w:rsidR="002E2C6F" w:rsidRPr="0071570F">
        <w:rPr>
          <w:sz w:val="22"/>
          <w:szCs w:val="22"/>
        </w:rPr>
        <w:t xml:space="preserve">edās administrācijas </w:t>
      </w:r>
      <w:r w:rsidR="00E3424B" w:rsidRPr="0071570F">
        <w:rPr>
          <w:sz w:val="22"/>
          <w:szCs w:val="22"/>
        </w:rPr>
        <w:t xml:space="preserve"> un reģionālās attīstības ministrija</w:t>
      </w:r>
      <w:r w:rsidR="002E2C6F" w:rsidRPr="0071570F">
        <w:rPr>
          <w:sz w:val="22"/>
          <w:szCs w:val="22"/>
        </w:rPr>
        <w:t>s</w:t>
      </w:r>
      <w:r w:rsidRPr="0071570F">
        <w:rPr>
          <w:sz w:val="22"/>
          <w:szCs w:val="22"/>
        </w:rPr>
        <w:t xml:space="preserve"> (</w:t>
      </w:r>
      <w:r w:rsidR="00E3424B" w:rsidRPr="0071570F">
        <w:rPr>
          <w:sz w:val="22"/>
          <w:szCs w:val="22"/>
        </w:rPr>
        <w:t>VARAM</w:t>
      </w:r>
      <w:r w:rsidRPr="0071570F">
        <w:rPr>
          <w:sz w:val="22"/>
          <w:szCs w:val="22"/>
        </w:rPr>
        <w:t>)</w:t>
      </w:r>
    </w:p>
    <w:p w14:paraId="758C6AD4" w14:textId="77777777" w:rsidR="004966A9" w:rsidRPr="0071570F" w:rsidRDefault="004966A9" w:rsidP="0003721A">
      <w:pPr>
        <w:keepNext/>
        <w:jc w:val="right"/>
        <w:rPr>
          <w:sz w:val="22"/>
          <w:szCs w:val="22"/>
        </w:rPr>
      </w:pPr>
      <w:r w:rsidRPr="0071570F">
        <w:rPr>
          <w:sz w:val="22"/>
          <w:szCs w:val="22"/>
        </w:rPr>
        <w:t xml:space="preserve"> iepirkuma komisijas</w:t>
      </w:r>
    </w:p>
    <w:p w14:paraId="26EB4FB0" w14:textId="77777777" w:rsidR="004966A9" w:rsidRPr="0071570F" w:rsidRDefault="004966A9" w:rsidP="0003721A">
      <w:pPr>
        <w:keepNext/>
        <w:jc w:val="right"/>
        <w:rPr>
          <w:sz w:val="22"/>
          <w:szCs w:val="22"/>
        </w:rPr>
      </w:pPr>
    </w:p>
    <w:p w14:paraId="3A4A5B2E" w14:textId="788B3A1B" w:rsidR="00634830" w:rsidRPr="0071570F" w:rsidRDefault="002F077C" w:rsidP="0003721A">
      <w:pPr>
        <w:keepNext/>
        <w:jc w:val="right"/>
        <w:rPr>
          <w:iCs/>
          <w:sz w:val="22"/>
          <w:szCs w:val="22"/>
        </w:rPr>
      </w:pPr>
      <w:r w:rsidRPr="0071570F">
        <w:rPr>
          <w:sz w:val="22"/>
          <w:szCs w:val="22"/>
        </w:rPr>
        <w:t>202</w:t>
      </w:r>
      <w:r w:rsidR="00B8059A" w:rsidRPr="0071570F">
        <w:rPr>
          <w:sz w:val="22"/>
          <w:szCs w:val="22"/>
        </w:rPr>
        <w:t>6</w:t>
      </w:r>
      <w:r w:rsidR="004966A9" w:rsidRPr="0071570F">
        <w:rPr>
          <w:sz w:val="22"/>
          <w:szCs w:val="22"/>
        </w:rPr>
        <w:t>.gada</w:t>
      </w:r>
      <w:r w:rsidR="008F38FC" w:rsidRPr="0071570F">
        <w:rPr>
          <w:iCs/>
          <w:sz w:val="22"/>
          <w:szCs w:val="22"/>
        </w:rPr>
        <w:t xml:space="preserve"> </w:t>
      </w:r>
      <w:r w:rsidR="007964CC" w:rsidRPr="0071570F">
        <w:rPr>
          <w:iCs/>
          <w:sz w:val="22"/>
          <w:szCs w:val="22"/>
        </w:rPr>
        <w:t>2</w:t>
      </w:r>
      <w:r w:rsidR="00336235" w:rsidRPr="0071570F">
        <w:rPr>
          <w:iCs/>
          <w:sz w:val="22"/>
          <w:szCs w:val="22"/>
        </w:rPr>
        <w:t>7</w:t>
      </w:r>
      <w:r w:rsidR="00A32613" w:rsidRPr="0071570F">
        <w:rPr>
          <w:iCs/>
          <w:sz w:val="22"/>
          <w:szCs w:val="22"/>
        </w:rPr>
        <w:t>.jūlija</w:t>
      </w:r>
    </w:p>
    <w:p w14:paraId="00008D7E" w14:textId="73A6ACAF" w:rsidR="004966A9" w:rsidRPr="0071570F" w:rsidRDefault="004966A9" w:rsidP="0003721A">
      <w:pPr>
        <w:keepNext/>
        <w:jc w:val="right"/>
        <w:rPr>
          <w:b/>
          <w:bCs/>
          <w:sz w:val="22"/>
          <w:szCs w:val="22"/>
        </w:rPr>
      </w:pPr>
      <w:r w:rsidRPr="0071570F">
        <w:rPr>
          <w:sz w:val="22"/>
          <w:szCs w:val="22"/>
        </w:rPr>
        <w:t>sēdē, protokols Nr.</w:t>
      </w:r>
      <w:r w:rsidR="00403063" w:rsidRPr="0071570F">
        <w:rPr>
          <w:sz w:val="22"/>
          <w:szCs w:val="22"/>
        </w:rPr>
        <w:t>1</w:t>
      </w:r>
    </w:p>
    <w:p w14:paraId="3040C69C" w14:textId="77777777" w:rsidR="004966A9" w:rsidRPr="0071570F" w:rsidRDefault="004966A9" w:rsidP="0003721A">
      <w:pPr>
        <w:keepNext/>
        <w:jc w:val="both"/>
        <w:rPr>
          <w:b/>
          <w:bCs/>
          <w:sz w:val="22"/>
          <w:szCs w:val="22"/>
        </w:rPr>
      </w:pPr>
    </w:p>
    <w:p w14:paraId="40100C1D" w14:textId="77777777" w:rsidR="004966A9" w:rsidRPr="0071570F" w:rsidRDefault="004966A9" w:rsidP="0003721A">
      <w:pPr>
        <w:keepNext/>
        <w:jc w:val="both"/>
        <w:rPr>
          <w:b/>
          <w:bCs/>
          <w:sz w:val="22"/>
          <w:szCs w:val="22"/>
        </w:rPr>
      </w:pPr>
    </w:p>
    <w:p w14:paraId="166CE31C" w14:textId="23464913" w:rsidR="004966A9" w:rsidRPr="0071570F" w:rsidRDefault="004966A9" w:rsidP="0003721A">
      <w:pPr>
        <w:keepNext/>
        <w:rPr>
          <w:b/>
          <w:bCs/>
          <w:sz w:val="22"/>
          <w:szCs w:val="22"/>
        </w:rPr>
      </w:pPr>
    </w:p>
    <w:p w14:paraId="6A5168A2" w14:textId="77777777" w:rsidR="004966A9" w:rsidRPr="0071570F" w:rsidRDefault="004966A9" w:rsidP="0003721A">
      <w:pPr>
        <w:keepNext/>
        <w:jc w:val="center"/>
        <w:rPr>
          <w:b/>
          <w:bCs/>
          <w:sz w:val="22"/>
          <w:szCs w:val="22"/>
        </w:rPr>
      </w:pPr>
    </w:p>
    <w:p w14:paraId="50280949" w14:textId="77777777" w:rsidR="004966A9" w:rsidRPr="0071570F" w:rsidRDefault="004966A9" w:rsidP="0003721A">
      <w:pPr>
        <w:keepNext/>
        <w:jc w:val="center"/>
        <w:rPr>
          <w:b/>
          <w:bCs/>
          <w:sz w:val="22"/>
          <w:szCs w:val="22"/>
        </w:rPr>
      </w:pPr>
    </w:p>
    <w:p w14:paraId="7DD4BC61" w14:textId="77777777" w:rsidR="0088219F" w:rsidRPr="0071570F" w:rsidRDefault="0088219F" w:rsidP="0003721A">
      <w:pPr>
        <w:keepNext/>
        <w:jc w:val="center"/>
        <w:rPr>
          <w:b/>
          <w:bCs/>
          <w:sz w:val="22"/>
          <w:szCs w:val="22"/>
        </w:rPr>
      </w:pPr>
      <w:r w:rsidRPr="0071570F">
        <w:rPr>
          <w:b/>
          <w:bCs/>
          <w:sz w:val="22"/>
          <w:szCs w:val="22"/>
        </w:rPr>
        <w:t>ATKLĀTA KONKURSA</w:t>
      </w:r>
    </w:p>
    <w:p w14:paraId="2EA9DB49" w14:textId="77777777" w:rsidR="00FB3AB1" w:rsidRPr="0071570F" w:rsidRDefault="00FB3AB1" w:rsidP="0003721A">
      <w:pPr>
        <w:keepNext/>
        <w:jc w:val="center"/>
        <w:rPr>
          <w:b/>
          <w:bCs/>
          <w:sz w:val="22"/>
          <w:szCs w:val="22"/>
        </w:rPr>
      </w:pPr>
    </w:p>
    <w:p w14:paraId="5684393A" w14:textId="77777777" w:rsidR="0036349B" w:rsidRPr="0071570F" w:rsidRDefault="0036349B" w:rsidP="0003721A">
      <w:pPr>
        <w:keepNext/>
        <w:jc w:val="center"/>
        <w:rPr>
          <w:b/>
          <w:bCs/>
          <w:sz w:val="22"/>
          <w:szCs w:val="22"/>
        </w:rPr>
      </w:pPr>
      <w:bookmarkStart w:id="0" w:name="_Hlk120181722"/>
      <w:bookmarkStart w:id="1" w:name="_Hlk219368191"/>
    </w:p>
    <w:bookmarkEnd w:id="0"/>
    <w:bookmarkEnd w:id="1"/>
    <w:p w14:paraId="521AEC84" w14:textId="4FB34BE6" w:rsidR="00BC5479" w:rsidRPr="0071570F" w:rsidRDefault="007A6869" w:rsidP="0003721A">
      <w:pPr>
        <w:keepNext/>
        <w:jc w:val="center"/>
        <w:rPr>
          <w:b/>
          <w:bCs/>
          <w:sz w:val="22"/>
          <w:szCs w:val="22"/>
        </w:rPr>
      </w:pPr>
      <w:r w:rsidRPr="0071570F">
        <w:rPr>
          <w:b/>
          <w:i/>
        </w:rPr>
        <w:t xml:space="preserve">Publisko tīmekļvietņu un mobilo lietotņu </w:t>
      </w:r>
      <w:proofErr w:type="spellStart"/>
      <w:r w:rsidRPr="0071570F">
        <w:rPr>
          <w:b/>
          <w:i/>
        </w:rPr>
        <w:t>piekļūstamības</w:t>
      </w:r>
      <w:proofErr w:type="spellEnd"/>
      <w:r w:rsidRPr="0071570F">
        <w:rPr>
          <w:b/>
          <w:i/>
        </w:rPr>
        <w:t xml:space="preserve"> </w:t>
      </w:r>
      <w:proofErr w:type="spellStart"/>
      <w:r w:rsidRPr="0071570F">
        <w:rPr>
          <w:b/>
          <w:i/>
        </w:rPr>
        <w:t>izvērtējums</w:t>
      </w:r>
      <w:proofErr w:type="spellEnd"/>
    </w:p>
    <w:p w14:paraId="4EFEA723" w14:textId="77777777" w:rsidR="00A42B88" w:rsidRPr="0071570F" w:rsidRDefault="00A42B88" w:rsidP="0003721A">
      <w:pPr>
        <w:keepNext/>
        <w:jc w:val="center"/>
        <w:rPr>
          <w:b/>
          <w:bCs/>
          <w:sz w:val="22"/>
          <w:szCs w:val="22"/>
        </w:rPr>
      </w:pPr>
    </w:p>
    <w:p w14:paraId="00420D2D" w14:textId="77777777" w:rsidR="004966A9" w:rsidRPr="0071570F" w:rsidRDefault="004966A9" w:rsidP="0003721A">
      <w:pPr>
        <w:keepNext/>
        <w:jc w:val="center"/>
        <w:rPr>
          <w:b/>
          <w:bCs/>
          <w:sz w:val="22"/>
          <w:szCs w:val="22"/>
        </w:rPr>
      </w:pPr>
      <w:r w:rsidRPr="0071570F">
        <w:rPr>
          <w:b/>
          <w:bCs/>
          <w:sz w:val="22"/>
          <w:szCs w:val="22"/>
        </w:rPr>
        <w:t>NOLIKUMS</w:t>
      </w:r>
    </w:p>
    <w:p w14:paraId="27203C10" w14:textId="77777777" w:rsidR="00E827A5" w:rsidRPr="0071570F" w:rsidRDefault="00E827A5" w:rsidP="0003721A">
      <w:pPr>
        <w:keepNext/>
        <w:rPr>
          <w:sz w:val="22"/>
          <w:szCs w:val="22"/>
          <w:u w:val="single"/>
        </w:rPr>
      </w:pPr>
    </w:p>
    <w:p w14:paraId="2ECCC86C" w14:textId="77777777" w:rsidR="00E827A5" w:rsidRPr="0071570F" w:rsidRDefault="00E827A5" w:rsidP="0003721A">
      <w:pPr>
        <w:keepNext/>
        <w:jc w:val="center"/>
        <w:rPr>
          <w:sz w:val="22"/>
          <w:szCs w:val="22"/>
          <w:u w:val="single"/>
        </w:rPr>
      </w:pPr>
    </w:p>
    <w:p w14:paraId="0080AACB" w14:textId="77777777" w:rsidR="00E827A5" w:rsidRPr="0071570F" w:rsidRDefault="00E827A5" w:rsidP="0003721A">
      <w:pPr>
        <w:keepNext/>
        <w:jc w:val="center"/>
        <w:rPr>
          <w:sz w:val="22"/>
          <w:szCs w:val="22"/>
          <w:u w:val="single"/>
        </w:rPr>
      </w:pPr>
    </w:p>
    <w:p w14:paraId="000EC51C" w14:textId="34AA8BEE" w:rsidR="00674FB6" w:rsidRPr="0071570F" w:rsidRDefault="004966A9" w:rsidP="0003721A">
      <w:pPr>
        <w:keepNext/>
        <w:jc w:val="center"/>
        <w:rPr>
          <w:sz w:val="22"/>
          <w:szCs w:val="22"/>
          <w:u w:val="single"/>
        </w:rPr>
      </w:pPr>
      <w:r w:rsidRPr="0071570F">
        <w:rPr>
          <w:sz w:val="22"/>
          <w:szCs w:val="22"/>
          <w:u w:val="single"/>
        </w:rPr>
        <w:t xml:space="preserve">IEPIRKUMA IDENTIFIKĀCIJAS NR.: </w:t>
      </w:r>
      <w:r w:rsidR="00E3424B" w:rsidRPr="0071570F">
        <w:rPr>
          <w:sz w:val="22"/>
          <w:szCs w:val="22"/>
          <w:u w:val="single"/>
        </w:rPr>
        <w:t xml:space="preserve">VARAM </w:t>
      </w:r>
      <w:r w:rsidR="00BC079F" w:rsidRPr="0071570F">
        <w:rPr>
          <w:sz w:val="22"/>
          <w:szCs w:val="22"/>
          <w:u w:val="single"/>
        </w:rPr>
        <w:t>202</w:t>
      </w:r>
      <w:r w:rsidR="007A6869" w:rsidRPr="0071570F">
        <w:rPr>
          <w:sz w:val="22"/>
          <w:szCs w:val="22"/>
          <w:u w:val="single"/>
        </w:rPr>
        <w:t>6</w:t>
      </w:r>
      <w:r w:rsidR="00C933D4" w:rsidRPr="0071570F">
        <w:rPr>
          <w:sz w:val="22"/>
          <w:szCs w:val="22"/>
          <w:u w:val="single"/>
        </w:rPr>
        <w:t>/</w:t>
      </w:r>
      <w:r w:rsidR="00C00B5E" w:rsidRPr="0071570F">
        <w:rPr>
          <w:sz w:val="22"/>
          <w:szCs w:val="22"/>
          <w:u w:val="single"/>
        </w:rPr>
        <w:t>9</w:t>
      </w:r>
    </w:p>
    <w:p w14:paraId="0EA9662A" w14:textId="77777777" w:rsidR="009523E6" w:rsidRPr="0071570F" w:rsidRDefault="009523E6" w:rsidP="0003721A">
      <w:pPr>
        <w:keepNext/>
        <w:jc w:val="center"/>
        <w:rPr>
          <w:sz w:val="22"/>
          <w:szCs w:val="22"/>
        </w:rPr>
      </w:pPr>
    </w:p>
    <w:p w14:paraId="68159E90" w14:textId="77777777" w:rsidR="00BE334E" w:rsidRPr="0071570F" w:rsidRDefault="00BE334E" w:rsidP="0003721A">
      <w:pPr>
        <w:keepNext/>
        <w:jc w:val="center"/>
        <w:rPr>
          <w:sz w:val="22"/>
          <w:szCs w:val="22"/>
        </w:rPr>
      </w:pPr>
    </w:p>
    <w:p w14:paraId="2958AADA" w14:textId="77777777" w:rsidR="00BE334E" w:rsidRPr="0071570F" w:rsidRDefault="00BE334E" w:rsidP="0003721A">
      <w:pPr>
        <w:keepNext/>
        <w:jc w:val="center"/>
        <w:rPr>
          <w:sz w:val="22"/>
          <w:szCs w:val="22"/>
        </w:rPr>
      </w:pPr>
    </w:p>
    <w:p w14:paraId="7AAF2164" w14:textId="77777777" w:rsidR="00BE334E" w:rsidRPr="0071570F" w:rsidRDefault="00BE334E" w:rsidP="0003721A">
      <w:pPr>
        <w:keepNext/>
        <w:jc w:val="center"/>
        <w:rPr>
          <w:sz w:val="22"/>
          <w:szCs w:val="22"/>
        </w:rPr>
      </w:pPr>
    </w:p>
    <w:p w14:paraId="765B959C" w14:textId="7238F3D6" w:rsidR="00006AD1" w:rsidRPr="0071570F" w:rsidRDefault="004F2CF6" w:rsidP="0003721A">
      <w:pPr>
        <w:keepNext/>
        <w:jc w:val="center"/>
        <w:rPr>
          <w:sz w:val="20"/>
          <w:szCs w:val="20"/>
        </w:rPr>
      </w:pPr>
      <w:r w:rsidRPr="0071570F">
        <w:rPr>
          <w:sz w:val="20"/>
          <w:szCs w:val="20"/>
        </w:rPr>
        <w:t>Iepirkuma CPV kod</w:t>
      </w:r>
      <w:r w:rsidR="00B8059A" w:rsidRPr="0071570F">
        <w:rPr>
          <w:sz w:val="20"/>
          <w:szCs w:val="20"/>
        </w:rPr>
        <w:t>i</w:t>
      </w:r>
      <w:r w:rsidRPr="0071570F">
        <w:rPr>
          <w:sz w:val="20"/>
          <w:szCs w:val="20"/>
        </w:rPr>
        <w:t>:</w:t>
      </w:r>
    </w:p>
    <w:p w14:paraId="055DBEB7" w14:textId="77777777" w:rsidR="008F7659" w:rsidRPr="0071570F" w:rsidRDefault="008F7659" w:rsidP="008F7659">
      <w:pPr>
        <w:keepNext/>
        <w:jc w:val="center"/>
        <w:rPr>
          <w:sz w:val="20"/>
          <w:szCs w:val="20"/>
        </w:rPr>
      </w:pPr>
      <w:r w:rsidRPr="0071570F">
        <w:rPr>
          <w:sz w:val="20"/>
          <w:szCs w:val="20"/>
        </w:rPr>
        <w:t>73000000-2, Pētniecības un izstrādes pakalpojumi un saistītie konsultāciju pakalpojumi;</w:t>
      </w:r>
    </w:p>
    <w:p w14:paraId="786A268D" w14:textId="77777777" w:rsidR="008F7659" w:rsidRPr="0071570F" w:rsidRDefault="008F7659" w:rsidP="008F7659">
      <w:pPr>
        <w:jc w:val="center"/>
        <w:rPr>
          <w:bCs/>
          <w:sz w:val="20"/>
          <w:szCs w:val="20"/>
        </w:rPr>
      </w:pPr>
      <w:r w:rsidRPr="0071570F">
        <w:rPr>
          <w:bCs/>
          <w:sz w:val="20"/>
          <w:szCs w:val="20"/>
        </w:rPr>
        <w:t>72000000-5, IT pakalpojumi konsultēšana, programmatūras izstrāde, internets un atbalsts.</w:t>
      </w:r>
    </w:p>
    <w:p w14:paraId="78FFB8B4" w14:textId="77777777" w:rsidR="008F7659" w:rsidRPr="0071570F" w:rsidRDefault="008F7659" w:rsidP="0003721A">
      <w:pPr>
        <w:keepNext/>
        <w:jc w:val="center"/>
        <w:rPr>
          <w:sz w:val="20"/>
          <w:szCs w:val="20"/>
        </w:rPr>
      </w:pPr>
    </w:p>
    <w:p w14:paraId="6D10796E" w14:textId="77777777" w:rsidR="00EA09B4" w:rsidRPr="0071570F" w:rsidRDefault="00EA09B4" w:rsidP="0003721A">
      <w:pPr>
        <w:jc w:val="both"/>
        <w:rPr>
          <w:bCs/>
          <w:i/>
          <w:sz w:val="22"/>
          <w:szCs w:val="22"/>
        </w:rPr>
      </w:pPr>
    </w:p>
    <w:p w14:paraId="2C0F6FE4" w14:textId="77777777" w:rsidR="00EA09B4" w:rsidRPr="0071570F" w:rsidRDefault="00EA09B4" w:rsidP="0003721A">
      <w:pPr>
        <w:jc w:val="both"/>
        <w:rPr>
          <w:bCs/>
          <w:i/>
          <w:sz w:val="22"/>
          <w:szCs w:val="22"/>
        </w:rPr>
      </w:pPr>
    </w:p>
    <w:p w14:paraId="7D559E3B" w14:textId="77777777" w:rsidR="004310A8" w:rsidRPr="0071570F" w:rsidRDefault="004310A8" w:rsidP="0003721A">
      <w:pPr>
        <w:jc w:val="both"/>
        <w:rPr>
          <w:bCs/>
          <w:i/>
          <w:sz w:val="22"/>
          <w:szCs w:val="22"/>
        </w:rPr>
      </w:pPr>
    </w:p>
    <w:p w14:paraId="31DA30FF" w14:textId="77777777" w:rsidR="004310A8" w:rsidRPr="0071570F" w:rsidRDefault="004310A8" w:rsidP="0003721A">
      <w:pPr>
        <w:jc w:val="both"/>
        <w:rPr>
          <w:bCs/>
          <w:i/>
          <w:sz w:val="22"/>
          <w:szCs w:val="22"/>
        </w:rPr>
      </w:pPr>
    </w:p>
    <w:p w14:paraId="1AA63BAD" w14:textId="77777777" w:rsidR="004310A8" w:rsidRPr="0071570F" w:rsidRDefault="004310A8" w:rsidP="0003721A">
      <w:pPr>
        <w:jc w:val="both"/>
        <w:rPr>
          <w:bCs/>
          <w:i/>
          <w:sz w:val="22"/>
          <w:szCs w:val="22"/>
        </w:rPr>
      </w:pPr>
    </w:p>
    <w:p w14:paraId="0C2CAAAC" w14:textId="77777777" w:rsidR="0030337C" w:rsidRPr="0071570F" w:rsidRDefault="0030337C" w:rsidP="0003721A">
      <w:pPr>
        <w:jc w:val="both"/>
        <w:rPr>
          <w:sz w:val="20"/>
          <w:szCs w:val="20"/>
        </w:rPr>
      </w:pPr>
      <w:r w:rsidRPr="0071570F">
        <w:rPr>
          <w:sz w:val="22"/>
          <w:szCs w:val="22"/>
        </w:rPr>
        <w:t>*</w:t>
      </w:r>
      <w:r w:rsidRPr="0071570F">
        <w:rPr>
          <w:sz w:val="20"/>
          <w:szCs w:val="20"/>
        </w:rPr>
        <w:t xml:space="preserve"> T.sk. tehniskās specifikācijas pēdējās aktualizācijas datums saskaņā ar PIL 20.panta vienpadsmitās daļas prasībām.</w:t>
      </w:r>
    </w:p>
    <w:p w14:paraId="24FCC1C2" w14:textId="77777777" w:rsidR="00C96564" w:rsidRPr="0071570F" w:rsidRDefault="00C96564" w:rsidP="0003721A">
      <w:pPr>
        <w:jc w:val="both"/>
        <w:rPr>
          <w:bCs/>
          <w:iCs/>
          <w:sz w:val="22"/>
          <w:szCs w:val="22"/>
        </w:rPr>
      </w:pPr>
    </w:p>
    <w:p w14:paraId="3C6E2F58" w14:textId="77777777" w:rsidR="005242CB" w:rsidRPr="0071570F" w:rsidRDefault="005242CB" w:rsidP="0003721A">
      <w:pPr>
        <w:jc w:val="both"/>
        <w:rPr>
          <w:bCs/>
          <w:iCs/>
          <w:sz w:val="22"/>
          <w:szCs w:val="22"/>
        </w:rPr>
      </w:pPr>
    </w:p>
    <w:p w14:paraId="2E2A02F5" w14:textId="77777777" w:rsidR="005242CB" w:rsidRPr="0071570F" w:rsidRDefault="005242CB" w:rsidP="0003721A">
      <w:pPr>
        <w:jc w:val="both"/>
        <w:rPr>
          <w:bCs/>
          <w:iCs/>
          <w:sz w:val="22"/>
          <w:szCs w:val="22"/>
        </w:rPr>
      </w:pPr>
    </w:p>
    <w:p w14:paraId="14245EC3" w14:textId="77777777" w:rsidR="005242CB" w:rsidRPr="0071570F" w:rsidRDefault="005242CB" w:rsidP="0003721A">
      <w:pPr>
        <w:jc w:val="both"/>
        <w:rPr>
          <w:bCs/>
          <w:iCs/>
          <w:sz w:val="22"/>
          <w:szCs w:val="22"/>
        </w:rPr>
      </w:pPr>
    </w:p>
    <w:p w14:paraId="7E975BDC" w14:textId="77777777" w:rsidR="005242CB" w:rsidRPr="0071570F" w:rsidRDefault="005242CB" w:rsidP="0003721A">
      <w:pPr>
        <w:jc w:val="both"/>
        <w:rPr>
          <w:bCs/>
          <w:iCs/>
          <w:sz w:val="22"/>
          <w:szCs w:val="22"/>
        </w:rPr>
      </w:pPr>
    </w:p>
    <w:p w14:paraId="5757B466" w14:textId="77777777" w:rsidR="005242CB" w:rsidRPr="0071570F" w:rsidRDefault="005242CB" w:rsidP="0003721A">
      <w:pPr>
        <w:jc w:val="both"/>
        <w:rPr>
          <w:bCs/>
          <w:iCs/>
          <w:sz w:val="22"/>
          <w:szCs w:val="22"/>
        </w:rPr>
      </w:pPr>
    </w:p>
    <w:p w14:paraId="453BC26F" w14:textId="77777777" w:rsidR="005242CB" w:rsidRPr="0071570F" w:rsidRDefault="005242CB" w:rsidP="0003721A">
      <w:pPr>
        <w:jc w:val="both"/>
        <w:rPr>
          <w:bCs/>
          <w:iCs/>
          <w:sz w:val="22"/>
          <w:szCs w:val="22"/>
        </w:rPr>
      </w:pPr>
    </w:p>
    <w:p w14:paraId="0FC63EDF" w14:textId="77777777" w:rsidR="005242CB" w:rsidRPr="0071570F" w:rsidRDefault="005242CB" w:rsidP="0003721A">
      <w:pPr>
        <w:jc w:val="both"/>
        <w:rPr>
          <w:bCs/>
          <w:iCs/>
          <w:sz w:val="22"/>
          <w:szCs w:val="22"/>
        </w:rPr>
      </w:pPr>
    </w:p>
    <w:p w14:paraId="51E6D66C" w14:textId="77777777" w:rsidR="005242CB" w:rsidRPr="0071570F" w:rsidRDefault="005242CB" w:rsidP="0003721A">
      <w:pPr>
        <w:jc w:val="both"/>
        <w:rPr>
          <w:bCs/>
          <w:iCs/>
          <w:sz w:val="22"/>
          <w:szCs w:val="22"/>
        </w:rPr>
      </w:pPr>
    </w:p>
    <w:p w14:paraId="26876896" w14:textId="77777777" w:rsidR="005242CB" w:rsidRPr="0071570F" w:rsidRDefault="005242CB" w:rsidP="0003721A">
      <w:pPr>
        <w:jc w:val="both"/>
        <w:rPr>
          <w:bCs/>
          <w:iCs/>
          <w:sz w:val="22"/>
          <w:szCs w:val="22"/>
        </w:rPr>
      </w:pPr>
    </w:p>
    <w:p w14:paraId="043AE92B" w14:textId="77777777" w:rsidR="005242CB" w:rsidRPr="0071570F" w:rsidRDefault="005242CB" w:rsidP="0003721A">
      <w:pPr>
        <w:jc w:val="both"/>
        <w:rPr>
          <w:bCs/>
          <w:iCs/>
          <w:sz w:val="22"/>
          <w:szCs w:val="22"/>
        </w:rPr>
      </w:pPr>
    </w:p>
    <w:p w14:paraId="7083CA58" w14:textId="77777777" w:rsidR="005242CB" w:rsidRPr="0071570F" w:rsidRDefault="005242CB" w:rsidP="0003721A">
      <w:pPr>
        <w:jc w:val="both"/>
        <w:rPr>
          <w:bCs/>
          <w:iCs/>
          <w:sz w:val="22"/>
          <w:szCs w:val="22"/>
        </w:rPr>
      </w:pPr>
    </w:p>
    <w:p w14:paraId="3B4E1207" w14:textId="0D82B9E8" w:rsidR="006C4F06" w:rsidRPr="0071570F" w:rsidRDefault="005242CB" w:rsidP="005242CB">
      <w:pPr>
        <w:jc w:val="center"/>
        <w:rPr>
          <w:bCs/>
          <w:iCs/>
          <w:sz w:val="22"/>
          <w:szCs w:val="22"/>
        </w:rPr>
      </w:pPr>
      <w:r w:rsidRPr="0071570F">
        <w:t xml:space="preserve">RĪGA </w:t>
      </w:r>
      <w:r w:rsidRPr="0071570F">
        <w:rPr>
          <w:sz w:val="22"/>
          <w:szCs w:val="22"/>
        </w:rPr>
        <w:t>2026</w:t>
      </w:r>
    </w:p>
    <w:p w14:paraId="1EF6A764" w14:textId="77777777" w:rsidR="006C4F06" w:rsidRPr="0071570F" w:rsidRDefault="006C4F06" w:rsidP="0003721A">
      <w:pPr>
        <w:jc w:val="both"/>
        <w:rPr>
          <w:bCs/>
          <w:i/>
          <w:sz w:val="22"/>
          <w:szCs w:val="22"/>
        </w:rPr>
      </w:pPr>
    </w:p>
    <w:p w14:paraId="14366AD8" w14:textId="77777777" w:rsidR="006C4F06" w:rsidRPr="0071570F" w:rsidRDefault="006C4F06" w:rsidP="0003721A">
      <w:pPr>
        <w:jc w:val="both"/>
        <w:rPr>
          <w:bCs/>
          <w:i/>
          <w:sz w:val="22"/>
          <w:szCs w:val="22"/>
        </w:rPr>
      </w:pPr>
    </w:p>
    <w:p w14:paraId="4248BDB3" w14:textId="781786B1" w:rsidR="004966A9" w:rsidRPr="0071570F" w:rsidRDefault="004966A9" w:rsidP="002159D8">
      <w:pPr>
        <w:pStyle w:val="TOC2"/>
      </w:pPr>
      <w:r w:rsidRPr="00460AE5">
        <w:lastRenderedPageBreak/>
        <w:t>SATURS</w:t>
      </w:r>
    </w:p>
    <w:p w14:paraId="7BA242E8" w14:textId="77777777" w:rsidR="004966A9" w:rsidRPr="0071570F" w:rsidRDefault="004966A9" w:rsidP="002159D8">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71570F" w14:paraId="3AD4AC7A" w14:textId="77777777" w:rsidTr="00863EC2">
        <w:tc>
          <w:tcPr>
            <w:tcW w:w="1150" w:type="dxa"/>
          </w:tcPr>
          <w:p w14:paraId="1AEDB80B"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1.</w:t>
            </w:r>
          </w:p>
        </w:tc>
        <w:tc>
          <w:tcPr>
            <w:tcW w:w="5866" w:type="dxa"/>
          </w:tcPr>
          <w:p w14:paraId="661B746C"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Vispārīgā informācija</w:t>
            </w:r>
          </w:p>
          <w:p w14:paraId="7EFFF581" w14:textId="39973015" w:rsidR="001005C7" w:rsidRPr="0071570F" w:rsidRDefault="001005C7" w:rsidP="0003721A">
            <w:pPr>
              <w:pStyle w:val="Nodaa"/>
              <w:keepNext/>
              <w:spacing w:after="120"/>
              <w:jc w:val="both"/>
              <w:rPr>
                <w:rFonts w:ascii="Times New Roman" w:hAnsi="Times New Roman" w:cs="Times New Roman"/>
                <w:b w:val="0"/>
                <w:snapToGrid w:val="0"/>
                <w:sz w:val="22"/>
                <w:szCs w:val="22"/>
              </w:rPr>
            </w:pPr>
          </w:p>
        </w:tc>
        <w:tc>
          <w:tcPr>
            <w:tcW w:w="854" w:type="dxa"/>
          </w:tcPr>
          <w:p w14:paraId="3C7A4C7A" w14:textId="77777777" w:rsidR="00533703" w:rsidRPr="0071570F" w:rsidRDefault="00054B04"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3</w:t>
            </w:r>
          </w:p>
        </w:tc>
      </w:tr>
      <w:tr w:rsidR="004966A9" w:rsidRPr="0071570F" w14:paraId="7A8E6F0A" w14:textId="77777777" w:rsidTr="00863EC2">
        <w:tc>
          <w:tcPr>
            <w:tcW w:w="1150" w:type="dxa"/>
          </w:tcPr>
          <w:p w14:paraId="0BE99B17"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2.</w:t>
            </w:r>
          </w:p>
        </w:tc>
        <w:tc>
          <w:tcPr>
            <w:tcW w:w="5866" w:type="dxa"/>
          </w:tcPr>
          <w:p w14:paraId="1BEF81DF"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Informācija par iepirkuma priekšmetu</w:t>
            </w:r>
          </w:p>
          <w:p w14:paraId="4E560A8C"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55DF8216" w14:textId="659D398E" w:rsidR="00533703" w:rsidRPr="0071570F" w:rsidRDefault="00DD7EB4"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3</w:t>
            </w:r>
          </w:p>
        </w:tc>
      </w:tr>
      <w:tr w:rsidR="004966A9" w:rsidRPr="0071570F" w14:paraId="05B47769" w14:textId="77777777" w:rsidTr="00863EC2">
        <w:tc>
          <w:tcPr>
            <w:tcW w:w="1150" w:type="dxa"/>
          </w:tcPr>
          <w:p w14:paraId="4546C5CC"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3.</w:t>
            </w:r>
          </w:p>
        </w:tc>
        <w:tc>
          <w:tcPr>
            <w:tcW w:w="5866" w:type="dxa"/>
          </w:tcPr>
          <w:p w14:paraId="471F03FE"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Piedāvājums</w:t>
            </w:r>
          </w:p>
          <w:p w14:paraId="0BE8FBCC"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04107065" w14:textId="62FA9A7B" w:rsidR="00533703" w:rsidRPr="0071570F" w:rsidRDefault="00257D52"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4</w:t>
            </w:r>
          </w:p>
        </w:tc>
      </w:tr>
      <w:tr w:rsidR="004966A9" w:rsidRPr="0071570F" w14:paraId="1D8C423F" w14:textId="77777777" w:rsidTr="00863EC2">
        <w:tc>
          <w:tcPr>
            <w:tcW w:w="1150" w:type="dxa"/>
          </w:tcPr>
          <w:p w14:paraId="7755AAC4"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4.</w:t>
            </w:r>
          </w:p>
        </w:tc>
        <w:tc>
          <w:tcPr>
            <w:tcW w:w="5866" w:type="dxa"/>
          </w:tcPr>
          <w:p w14:paraId="2C85272D" w14:textId="14566C9C" w:rsidR="00533703" w:rsidRPr="0071570F" w:rsidRDefault="004966A9" w:rsidP="0003721A">
            <w:pPr>
              <w:pStyle w:val="Nodaa"/>
              <w:keepNext/>
              <w:tabs>
                <w:tab w:val="left" w:pos="900"/>
              </w:tabs>
              <w:spacing w:after="120"/>
              <w:jc w:val="both"/>
              <w:rPr>
                <w:rFonts w:ascii="Times New Roman" w:hAnsi="Times New Roman" w:cs="Times New Roman"/>
                <w:b w:val="0"/>
                <w:strike/>
                <w:snapToGrid w:val="0"/>
                <w:sz w:val="22"/>
                <w:szCs w:val="22"/>
              </w:rPr>
            </w:pPr>
            <w:r w:rsidRPr="0071570F">
              <w:rPr>
                <w:rFonts w:ascii="Times New Roman" w:hAnsi="Times New Roman" w:cs="Times New Roman"/>
                <w:b w:val="0"/>
                <w:snapToGrid w:val="0"/>
                <w:sz w:val="22"/>
                <w:szCs w:val="22"/>
              </w:rPr>
              <w:t>Nosacījumi pretendenta dalībai iepirkum</w:t>
            </w:r>
            <w:r w:rsidR="002C5006" w:rsidRPr="0071570F">
              <w:rPr>
                <w:rFonts w:ascii="Times New Roman" w:hAnsi="Times New Roman" w:cs="Times New Roman"/>
                <w:b w:val="0"/>
                <w:snapToGrid w:val="0"/>
                <w:sz w:val="22"/>
                <w:szCs w:val="22"/>
              </w:rPr>
              <w:t>ā</w:t>
            </w:r>
            <w:r w:rsidR="00A9291C" w:rsidRPr="0071570F">
              <w:rPr>
                <w:rFonts w:ascii="Times New Roman" w:hAnsi="Times New Roman" w:cs="Times New Roman"/>
                <w:b w:val="0"/>
                <w:snapToGrid w:val="0"/>
                <w:sz w:val="22"/>
                <w:szCs w:val="22"/>
              </w:rPr>
              <w:t xml:space="preserve"> un iesniedzamie dokumenti</w:t>
            </w:r>
          </w:p>
          <w:p w14:paraId="0B3CBA80"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33CB691D" w14:textId="11A51304" w:rsidR="00533703" w:rsidRPr="0071570F" w:rsidRDefault="00DD7EB4"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6</w:t>
            </w:r>
          </w:p>
        </w:tc>
      </w:tr>
      <w:tr w:rsidR="004966A9" w:rsidRPr="0071570F" w14:paraId="4B0DA557" w14:textId="77777777" w:rsidTr="00863EC2">
        <w:tc>
          <w:tcPr>
            <w:tcW w:w="1150" w:type="dxa"/>
          </w:tcPr>
          <w:p w14:paraId="28D63405"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5.</w:t>
            </w:r>
          </w:p>
        </w:tc>
        <w:tc>
          <w:tcPr>
            <w:tcW w:w="5866" w:type="dxa"/>
          </w:tcPr>
          <w:p w14:paraId="3C966215" w14:textId="3A064F15" w:rsidR="00533703" w:rsidRPr="0071570F" w:rsidRDefault="007F24E7"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Tehniskais un finanšu piedāvājums</w:t>
            </w:r>
          </w:p>
          <w:p w14:paraId="703D974B"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05E20605" w14:textId="1BAE862D" w:rsidR="00533703" w:rsidRPr="0071570F" w:rsidRDefault="00DB4F2C"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1</w:t>
            </w:r>
            <w:r w:rsidR="00843C05" w:rsidRPr="0071570F">
              <w:rPr>
                <w:rFonts w:ascii="Times New Roman" w:hAnsi="Times New Roman" w:cs="Times New Roman"/>
                <w:b w:val="0"/>
                <w:snapToGrid w:val="0"/>
                <w:sz w:val="22"/>
                <w:szCs w:val="22"/>
              </w:rPr>
              <w:t>1</w:t>
            </w:r>
          </w:p>
        </w:tc>
      </w:tr>
      <w:tr w:rsidR="004966A9" w:rsidRPr="0071570F" w14:paraId="198C40EA" w14:textId="77777777" w:rsidTr="00863EC2">
        <w:tc>
          <w:tcPr>
            <w:tcW w:w="1150" w:type="dxa"/>
          </w:tcPr>
          <w:p w14:paraId="658CC4EF"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6.</w:t>
            </w:r>
          </w:p>
        </w:tc>
        <w:tc>
          <w:tcPr>
            <w:tcW w:w="5866" w:type="dxa"/>
          </w:tcPr>
          <w:p w14:paraId="646BE5DB" w14:textId="77777777" w:rsidR="00533703" w:rsidRPr="0071570F" w:rsidRDefault="004966A9" w:rsidP="0003721A">
            <w:pPr>
              <w:pStyle w:val="Punkts"/>
              <w:tabs>
                <w:tab w:val="clear" w:pos="720"/>
              </w:tabs>
              <w:ind w:left="0"/>
              <w:jc w:val="both"/>
              <w:outlineLvl w:val="9"/>
              <w:rPr>
                <w:rFonts w:ascii="Times New Roman" w:hAnsi="Times New Roman" w:cs="Times New Roman"/>
                <w:b w:val="0"/>
                <w:iCs w:val="0"/>
                <w:snapToGrid w:val="0"/>
                <w:color w:val="auto"/>
                <w:sz w:val="22"/>
                <w:szCs w:val="22"/>
              </w:rPr>
            </w:pPr>
            <w:r w:rsidRPr="0071570F">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71570F" w:rsidRDefault="00533703" w:rsidP="0003721A">
            <w:pPr>
              <w:pStyle w:val="Punkts"/>
              <w:tabs>
                <w:tab w:val="clear" w:pos="720"/>
              </w:tabs>
              <w:ind w:left="0"/>
              <w:jc w:val="both"/>
              <w:outlineLvl w:val="9"/>
              <w:rPr>
                <w:rFonts w:ascii="Times New Roman" w:hAnsi="Times New Roman" w:cs="Times New Roman"/>
                <w:b w:val="0"/>
                <w:snapToGrid w:val="0"/>
                <w:color w:val="auto"/>
                <w:sz w:val="22"/>
                <w:szCs w:val="22"/>
              </w:rPr>
            </w:pPr>
          </w:p>
          <w:p w14:paraId="1F2797DB" w14:textId="77777777" w:rsidR="00533703" w:rsidRPr="0071570F" w:rsidRDefault="00533703" w:rsidP="0003721A">
            <w:pPr>
              <w:pStyle w:val="Punkts"/>
              <w:tabs>
                <w:tab w:val="clear" w:pos="720"/>
              </w:tabs>
              <w:ind w:left="0"/>
              <w:jc w:val="both"/>
              <w:outlineLvl w:val="9"/>
              <w:rPr>
                <w:rFonts w:ascii="Times New Roman" w:hAnsi="Times New Roman" w:cs="Times New Roman"/>
                <w:b w:val="0"/>
                <w:snapToGrid w:val="0"/>
                <w:color w:val="auto"/>
                <w:sz w:val="22"/>
                <w:szCs w:val="22"/>
              </w:rPr>
            </w:pPr>
          </w:p>
        </w:tc>
        <w:tc>
          <w:tcPr>
            <w:tcW w:w="854" w:type="dxa"/>
          </w:tcPr>
          <w:p w14:paraId="4CF97863" w14:textId="6284B87F" w:rsidR="00533703" w:rsidRPr="0071570F" w:rsidRDefault="00DB4F2C"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1</w:t>
            </w:r>
            <w:r w:rsidR="00843C05" w:rsidRPr="0071570F">
              <w:rPr>
                <w:rFonts w:ascii="Times New Roman" w:hAnsi="Times New Roman" w:cs="Times New Roman"/>
                <w:b w:val="0"/>
                <w:snapToGrid w:val="0"/>
                <w:sz w:val="22"/>
                <w:szCs w:val="22"/>
              </w:rPr>
              <w:t>1</w:t>
            </w:r>
          </w:p>
        </w:tc>
      </w:tr>
      <w:tr w:rsidR="00EC190A" w:rsidRPr="0071570F" w14:paraId="2E432FF2" w14:textId="77777777" w:rsidTr="00863EC2">
        <w:tc>
          <w:tcPr>
            <w:tcW w:w="1150" w:type="dxa"/>
          </w:tcPr>
          <w:p w14:paraId="5F28272A" w14:textId="662F2757" w:rsidR="00EC190A" w:rsidRPr="0071570F" w:rsidRDefault="00EC190A"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7.</w:t>
            </w:r>
          </w:p>
        </w:tc>
        <w:tc>
          <w:tcPr>
            <w:tcW w:w="5866" w:type="dxa"/>
          </w:tcPr>
          <w:p w14:paraId="43E9D81F" w14:textId="77777777" w:rsidR="00EC190A" w:rsidRPr="0071570F" w:rsidRDefault="00EC190A" w:rsidP="0003721A">
            <w:pPr>
              <w:pStyle w:val="Punkts"/>
              <w:tabs>
                <w:tab w:val="clear" w:pos="720"/>
              </w:tabs>
              <w:ind w:left="0"/>
              <w:jc w:val="both"/>
              <w:outlineLvl w:val="9"/>
              <w:rPr>
                <w:rFonts w:ascii="Times New Roman" w:hAnsi="Times New Roman" w:cs="Times New Roman"/>
                <w:b w:val="0"/>
                <w:iCs w:val="0"/>
                <w:snapToGrid w:val="0"/>
                <w:color w:val="auto"/>
                <w:sz w:val="22"/>
                <w:szCs w:val="22"/>
              </w:rPr>
            </w:pPr>
            <w:r w:rsidRPr="0071570F">
              <w:rPr>
                <w:rFonts w:ascii="Times New Roman" w:hAnsi="Times New Roman" w:cs="Times New Roman"/>
                <w:b w:val="0"/>
                <w:iCs w:val="0"/>
                <w:snapToGrid w:val="0"/>
                <w:color w:val="auto"/>
                <w:sz w:val="22"/>
                <w:szCs w:val="22"/>
              </w:rPr>
              <w:t>Iepirkuma līgums</w:t>
            </w:r>
          </w:p>
          <w:p w14:paraId="22735964" w14:textId="4F4FE187" w:rsidR="001005C7" w:rsidRPr="0071570F" w:rsidRDefault="001005C7" w:rsidP="0003721A">
            <w:pPr>
              <w:pStyle w:val="Punkts"/>
              <w:tabs>
                <w:tab w:val="clear" w:pos="720"/>
              </w:tabs>
              <w:ind w:left="0"/>
              <w:jc w:val="both"/>
              <w:outlineLvl w:val="9"/>
              <w:rPr>
                <w:rFonts w:ascii="Times New Roman" w:hAnsi="Times New Roman" w:cs="Times New Roman"/>
                <w:b w:val="0"/>
                <w:iCs w:val="0"/>
                <w:snapToGrid w:val="0"/>
                <w:color w:val="auto"/>
                <w:sz w:val="22"/>
                <w:szCs w:val="22"/>
              </w:rPr>
            </w:pPr>
          </w:p>
        </w:tc>
        <w:tc>
          <w:tcPr>
            <w:tcW w:w="854" w:type="dxa"/>
          </w:tcPr>
          <w:p w14:paraId="3E3910B8" w14:textId="46B6DA7B" w:rsidR="00EC190A" w:rsidRPr="0071570F" w:rsidRDefault="007F1196"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1</w:t>
            </w:r>
            <w:r w:rsidR="00BA7338">
              <w:rPr>
                <w:rFonts w:ascii="Times New Roman" w:hAnsi="Times New Roman" w:cs="Times New Roman"/>
                <w:b w:val="0"/>
                <w:snapToGrid w:val="0"/>
                <w:sz w:val="22"/>
                <w:szCs w:val="22"/>
              </w:rPr>
              <w:t>5</w:t>
            </w:r>
          </w:p>
        </w:tc>
      </w:tr>
      <w:tr w:rsidR="004966A9" w:rsidRPr="0071570F" w14:paraId="3BB169EE" w14:textId="77777777" w:rsidTr="00863EC2">
        <w:tc>
          <w:tcPr>
            <w:tcW w:w="1150" w:type="dxa"/>
          </w:tcPr>
          <w:p w14:paraId="34A30768" w14:textId="77777777"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Pielikumi</w:t>
            </w:r>
          </w:p>
        </w:tc>
        <w:tc>
          <w:tcPr>
            <w:tcW w:w="5866" w:type="dxa"/>
          </w:tcPr>
          <w:p w14:paraId="6D5FF5AC"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1560BFF9"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r>
      <w:tr w:rsidR="004966A9" w:rsidRPr="0071570F" w14:paraId="5D9C3886" w14:textId="77777777" w:rsidTr="00863EC2">
        <w:tc>
          <w:tcPr>
            <w:tcW w:w="1150" w:type="dxa"/>
          </w:tcPr>
          <w:p w14:paraId="2039AB53"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5866" w:type="dxa"/>
          </w:tcPr>
          <w:p w14:paraId="5F6E5D27" w14:textId="06AFC859" w:rsidR="00533703" w:rsidRPr="0071570F" w:rsidRDefault="004966A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1.pielikums. Tehniskā specifikācija</w:t>
            </w:r>
          </w:p>
          <w:p w14:paraId="27F87E61"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03152795" w14:textId="464C45DC" w:rsidR="00533703" w:rsidRPr="0071570F" w:rsidRDefault="001D61F4"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1</w:t>
            </w:r>
            <w:r w:rsidR="00BA7338">
              <w:rPr>
                <w:rFonts w:ascii="Times New Roman" w:hAnsi="Times New Roman" w:cs="Times New Roman"/>
                <w:b w:val="0"/>
                <w:snapToGrid w:val="0"/>
                <w:sz w:val="22"/>
                <w:szCs w:val="22"/>
              </w:rPr>
              <w:t>6</w:t>
            </w:r>
          </w:p>
        </w:tc>
      </w:tr>
      <w:tr w:rsidR="004966A9" w:rsidRPr="0071570F" w14:paraId="4893361A" w14:textId="77777777" w:rsidTr="00863EC2">
        <w:tc>
          <w:tcPr>
            <w:tcW w:w="1150" w:type="dxa"/>
          </w:tcPr>
          <w:p w14:paraId="4D314BC4"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5866" w:type="dxa"/>
          </w:tcPr>
          <w:p w14:paraId="77347BEF" w14:textId="77777777" w:rsidR="00533703" w:rsidRPr="0071570F" w:rsidRDefault="004966A9" w:rsidP="0003721A">
            <w:pPr>
              <w:pStyle w:val="Nodaa"/>
              <w:keepNext/>
              <w:spacing w:after="120"/>
              <w:jc w:val="both"/>
              <w:rPr>
                <w:rFonts w:ascii="Times New Roman" w:hAnsi="Times New Roman" w:cs="Times New Roman"/>
                <w:b w:val="0"/>
                <w:iCs/>
                <w:snapToGrid w:val="0"/>
                <w:sz w:val="22"/>
                <w:szCs w:val="22"/>
              </w:rPr>
            </w:pPr>
            <w:r w:rsidRPr="0071570F">
              <w:rPr>
                <w:rFonts w:ascii="Times New Roman" w:hAnsi="Times New Roman" w:cs="Times New Roman"/>
                <w:b w:val="0"/>
                <w:snapToGrid w:val="0"/>
                <w:sz w:val="22"/>
                <w:szCs w:val="22"/>
              </w:rPr>
              <w:t xml:space="preserve">2.pielikums. </w:t>
            </w:r>
            <w:r w:rsidRPr="0071570F">
              <w:rPr>
                <w:rFonts w:ascii="Times New Roman" w:hAnsi="Times New Roman" w:cs="Times New Roman"/>
                <w:b w:val="0"/>
                <w:iCs/>
                <w:snapToGrid w:val="0"/>
                <w:sz w:val="22"/>
                <w:szCs w:val="22"/>
              </w:rPr>
              <w:t>Pieteikums dalībai</w:t>
            </w:r>
            <w:r w:rsidR="002C5006" w:rsidRPr="0071570F">
              <w:rPr>
                <w:rFonts w:ascii="Times New Roman" w:hAnsi="Times New Roman" w:cs="Times New Roman"/>
                <w:b w:val="0"/>
                <w:iCs/>
                <w:snapToGrid w:val="0"/>
                <w:sz w:val="22"/>
                <w:szCs w:val="22"/>
              </w:rPr>
              <w:t xml:space="preserve"> iepirkumā</w:t>
            </w:r>
          </w:p>
          <w:p w14:paraId="338388F2" w14:textId="77777777" w:rsidR="00533703" w:rsidRPr="0071570F"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58296EF9" w14:textId="730F7AE1" w:rsidR="00533703" w:rsidRPr="0071570F" w:rsidRDefault="00BA7338"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38</w:t>
            </w:r>
          </w:p>
        </w:tc>
      </w:tr>
      <w:tr w:rsidR="00353BEE" w:rsidRPr="0071570F" w14:paraId="252EB924" w14:textId="77777777" w:rsidTr="00863EC2">
        <w:tc>
          <w:tcPr>
            <w:tcW w:w="1150" w:type="dxa"/>
          </w:tcPr>
          <w:p w14:paraId="528F4FA6" w14:textId="77777777" w:rsidR="00353BEE" w:rsidRPr="0071570F" w:rsidRDefault="00353BEE" w:rsidP="0003721A">
            <w:pPr>
              <w:pStyle w:val="Nodaa"/>
              <w:keepNext/>
              <w:spacing w:after="120"/>
              <w:jc w:val="both"/>
              <w:rPr>
                <w:rFonts w:ascii="Times New Roman" w:hAnsi="Times New Roman" w:cs="Times New Roman"/>
                <w:b w:val="0"/>
                <w:snapToGrid w:val="0"/>
                <w:sz w:val="22"/>
                <w:szCs w:val="22"/>
              </w:rPr>
            </w:pPr>
          </w:p>
        </w:tc>
        <w:tc>
          <w:tcPr>
            <w:tcW w:w="5866" w:type="dxa"/>
          </w:tcPr>
          <w:p w14:paraId="5EEF62BA" w14:textId="33D37AA2" w:rsidR="00353BEE" w:rsidRPr="0071570F" w:rsidRDefault="00A70019" w:rsidP="0003721A">
            <w:pPr>
              <w:pStyle w:val="Nodaa"/>
              <w:keepNext/>
              <w:spacing w:after="120"/>
              <w:jc w:val="both"/>
              <w:rPr>
                <w:rFonts w:ascii="Times New Roman" w:hAnsi="Times New Roman" w:cs="Times New Roman"/>
                <w:b w:val="0"/>
                <w:snapToGrid w:val="0"/>
                <w:sz w:val="22"/>
                <w:szCs w:val="22"/>
              </w:rPr>
            </w:pPr>
            <w:r w:rsidRPr="0071570F">
              <w:rPr>
                <w:rFonts w:ascii="Times New Roman" w:hAnsi="Times New Roman" w:cs="Times New Roman"/>
                <w:b w:val="0"/>
                <w:snapToGrid w:val="0"/>
                <w:sz w:val="22"/>
                <w:szCs w:val="22"/>
              </w:rPr>
              <w:t>3</w:t>
            </w:r>
            <w:r w:rsidR="00353BEE" w:rsidRPr="0071570F">
              <w:rPr>
                <w:rFonts w:ascii="Times New Roman" w:hAnsi="Times New Roman" w:cs="Times New Roman"/>
                <w:b w:val="0"/>
                <w:snapToGrid w:val="0"/>
                <w:sz w:val="22"/>
                <w:szCs w:val="22"/>
              </w:rPr>
              <w:t xml:space="preserve">.pielikums. </w:t>
            </w:r>
            <w:r w:rsidR="00E00524" w:rsidRPr="0071570F">
              <w:rPr>
                <w:rFonts w:ascii="Times New Roman" w:hAnsi="Times New Roman" w:cs="Times New Roman"/>
                <w:b w:val="0"/>
                <w:snapToGrid w:val="0"/>
                <w:sz w:val="22"/>
                <w:szCs w:val="22"/>
              </w:rPr>
              <w:t>Ekspert</w:t>
            </w:r>
            <w:r w:rsidR="0011351F" w:rsidRPr="0071570F">
              <w:rPr>
                <w:rFonts w:ascii="Times New Roman" w:hAnsi="Times New Roman" w:cs="Times New Roman"/>
                <w:b w:val="0"/>
                <w:snapToGrid w:val="0"/>
                <w:sz w:val="22"/>
                <w:szCs w:val="22"/>
              </w:rPr>
              <w:t>a</w:t>
            </w:r>
            <w:r w:rsidR="00353BEE" w:rsidRPr="0071570F">
              <w:rPr>
                <w:rFonts w:ascii="Times New Roman" w:hAnsi="Times New Roman" w:cs="Times New Roman"/>
                <w:b w:val="0"/>
                <w:snapToGrid w:val="0"/>
                <w:sz w:val="22"/>
                <w:szCs w:val="22"/>
              </w:rPr>
              <w:t xml:space="preserve"> CV un pieejamības apliecinājum</w:t>
            </w:r>
            <w:r w:rsidR="00E94408" w:rsidRPr="0071570F">
              <w:rPr>
                <w:rFonts w:ascii="Times New Roman" w:hAnsi="Times New Roman" w:cs="Times New Roman"/>
                <w:b w:val="0"/>
                <w:snapToGrid w:val="0"/>
                <w:sz w:val="22"/>
                <w:szCs w:val="22"/>
              </w:rPr>
              <w:t>a</w:t>
            </w:r>
            <w:r w:rsidR="00353BEE" w:rsidRPr="0071570F">
              <w:rPr>
                <w:rFonts w:ascii="Times New Roman" w:hAnsi="Times New Roman" w:cs="Times New Roman"/>
                <w:b w:val="0"/>
                <w:snapToGrid w:val="0"/>
                <w:sz w:val="22"/>
                <w:szCs w:val="22"/>
              </w:rPr>
              <w:t xml:space="preserve"> veidne</w:t>
            </w:r>
          </w:p>
          <w:p w14:paraId="20AB6817" w14:textId="77777777" w:rsidR="00A70019" w:rsidRPr="0071570F" w:rsidRDefault="00A70019" w:rsidP="0003721A">
            <w:pPr>
              <w:pStyle w:val="Nodaa"/>
              <w:keepNext/>
              <w:spacing w:after="120"/>
              <w:jc w:val="both"/>
              <w:rPr>
                <w:rFonts w:ascii="Times New Roman" w:hAnsi="Times New Roman" w:cs="Times New Roman"/>
                <w:b w:val="0"/>
                <w:snapToGrid w:val="0"/>
                <w:sz w:val="22"/>
                <w:szCs w:val="22"/>
              </w:rPr>
            </w:pPr>
          </w:p>
        </w:tc>
        <w:tc>
          <w:tcPr>
            <w:tcW w:w="854" w:type="dxa"/>
          </w:tcPr>
          <w:p w14:paraId="6AC5111F" w14:textId="46D1D39D" w:rsidR="00353BEE" w:rsidRPr="0071570F" w:rsidRDefault="00460AE5"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41</w:t>
            </w:r>
          </w:p>
        </w:tc>
      </w:tr>
      <w:tr w:rsidR="005D63D7" w:rsidRPr="0071570F" w14:paraId="478BF855" w14:textId="77777777" w:rsidTr="00863EC2">
        <w:trPr>
          <w:trHeight w:val="1029"/>
        </w:trPr>
        <w:tc>
          <w:tcPr>
            <w:tcW w:w="1150" w:type="dxa"/>
          </w:tcPr>
          <w:p w14:paraId="0C815CB1" w14:textId="77777777" w:rsidR="005D63D7" w:rsidRPr="0071570F" w:rsidRDefault="005D63D7" w:rsidP="0003721A">
            <w:pPr>
              <w:pStyle w:val="Nodaa"/>
              <w:keepNext/>
              <w:spacing w:after="120"/>
              <w:jc w:val="both"/>
              <w:rPr>
                <w:rFonts w:ascii="Times New Roman" w:hAnsi="Times New Roman" w:cs="Times New Roman"/>
                <w:b w:val="0"/>
                <w:snapToGrid w:val="0"/>
                <w:sz w:val="22"/>
                <w:szCs w:val="22"/>
              </w:rPr>
            </w:pPr>
          </w:p>
        </w:tc>
        <w:tc>
          <w:tcPr>
            <w:tcW w:w="5866" w:type="dxa"/>
          </w:tcPr>
          <w:p w14:paraId="59CDB822" w14:textId="23E9B857" w:rsidR="005D63D7" w:rsidRPr="0071570F" w:rsidRDefault="005D63D7" w:rsidP="0003721A">
            <w:pPr>
              <w:keepNext/>
              <w:keepLines/>
              <w:spacing w:before="240" w:after="240"/>
              <w:jc w:val="both"/>
              <w:rPr>
                <w:snapToGrid w:val="0"/>
                <w:sz w:val="22"/>
                <w:szCs w:val="22"/>
              </w:rPr>
            </w:pPr>
            <w:r w:rsidRPr="0071570F">
              <w:rPr>
                <w:sz w:val="22"/>
                <w:szCs w:val="22"/>
              </w:rPr>
              <w:t xml:space="preserve">4.pielikums. </w:t>
            </w:r>
            <w:r w:rsidR="00B87238" w:rsidRPr="0071570F">
              <w:rPr>
                <w:bCs/>
                <w:sz w:val="22"/>
                <w:szCs w:val="22"/>
              </w:rPr>
              <w:t>Personu, uz kuru iespējām pretendents balstās un</w:t>
            </w:r>
            <w:r w:rsidR="00D501A5" w:rsidRPr="0071570F">
              <w:rPr>
                <w:bCs/>
                <w:sz w:val="22"/>
                <w:szCs w:val="22"/>
              </w:rPr>
              <w:t>/vai</w:t>
            </w:r>
            <w:r w:rsidR="00B87238" w:rsidRPr="0071570F">
              <w:rPr>
                <w:bCs/>
                <w:sz w:val="22"/>
                <w:szCs w:val="22"/>
              </w:rPr>
              <w:t xml:space="preserve"> apakšuzņēmēju apliecinājuma forma</w:t>
            </w:r>
          </w:p>
        </w:tc>
        <w:tc>
          <w:tcPr>
            <w:tcW w:w="854" w:type="dxa"/>
            <w:vAlign w:val="center"/>
          </w:tcPr>
          <w:p w14:paraId="441DD548" w14:textId="14B268E0" w:rsidR="005D63D7" w:rsidRPr="0071570F" w:rsidRDefault="00460AE5"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43</w:t>
            </w:r>
          </w:p>
        </w:tc>
      </w:tr>
      <w:tr w:rsidR="005579EF" w:rsidRPr="0071570F" w14:paraId="1D1FCD88" w14:textId="77777777" w:rsidTr="00863EC2">
        <w:trPr>
          <w:trHeight w:val="1029"/>
        </w:trPr>
        <w:tc>
          <w:tcPr>
            <w:tcW w:w="1150" w:type="dxa"/>
          </w:tcPr>
          <w:p w14:paraId="63AD0D69" w14:textId="77777777" w:rsidR="005579EF" w:rsidRPr="0071570F" w:rsidRDefault="005579EF" w:rsidP="0003721A">
            <w:pPr>
              <w:pStyle w:val="Nodaa"/>
              <w:keepNext/>
              <w:spacing w:after="120"/>
              <w:jc w:val="both"/>
              <w:rPr>
                <w:rFonts w:ascii="Times New Roman" w:hAnsi="Times New Roman" w:cs="Times New Roman"/>
                <w:b w:val="0"/>
                <w:snapToGrid w:val="0"/>
                <w:sz w:val="22"/>
                <w:szCs w:val="22"/>
              </w:rPr>
            </w:pPr>
          </w:p>
        </w:tc>
        <w:tc>
          <w:tcPr>
            <w:tcW w:w="5866" w:type="dxa"/>
          </w:tcPr>
          <w:p w14:paraId="00E8671D" w14:textId="004E17DC" w:rsidR="005579EF" w:rsidRPr="0071570F" w:rsidRDefault="005620D4" w:rsidP="0003721A">
            <w:pPr>
              <w:keepNext/>
              <w:keepLines/>
              <w:spacing w:before="240" w:after="240"/>
              <w:jc w:val="both"/>
              <w:rPr>
                <w:sz w:val="22"/>
                <w:szCs w:val="22"/>
              </w:rPr>
            </w:pPr>
            <w:r w:rsidRPr="0071570F">
              <w:rPr>
                <w:sz w:val="22"/>
                <w:szCs w:val="22"/>
              </w:rPr>
              <w:t>5.pielikums. Finanšu piedāvājuma veidne</w:t>
            </w:r>
          </w:p>
        </w:tc>
        <w:tc>
          <w:tcPr>
            <w:tcW w:w="854" w:type="dxa"/>
            <w:vAlign w:val="center"/>
          </w:tcPr>
          <w:p w14:paraId="6EC88193" w14:textId="1817B9E6" w:rsidR="005579EF" w:rsidRPr="0071570F" w:rsidRDefault="00460AE5"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45</w:t>
            </w:r>
          </w:p>
        </w:tc>
      </w:tr>
      <w:tr w:rsidR="00F5596B" w:rsidRPr="0071570F" w14:paraId="017C5E2C" w14:textId="77777777" w:rsidTr="00863EC2">
        <w:trPr>
          <w:trHeight w:val="1029"/>
        </w:trPr>
        <w:tc>
          <w:tcPr>
            <w:tcW w:w="1150" w:type="dxa"/>
          </w:tcPr>
          <w:p w14:paraId="5B2B1AF0" w14:textId="77777777" w:rsidR="00F5596B" w:rsidRPr="0071570F" w:rsidRDefault="00F5596B" w:rsidP="0003721A">
            <w:pPr>
              <w:pStyle w:val="Nodaa"/>
              <w:keepNext/>
              <w:spacing w:after="120"/>
              <w:jc w:val="both"/>
              <w:rPr>
                <w:rFonts w:ascii="Times New Roman" w:hAnsi="Times New Roman" w:cs="Times New Roman"/>
                <w:b w:val="0"/>
                <w:snapToGrid w:val="0"/>
                <w:sz w:val="22"/>
                <w:szCs w:val="22"/>
              </w:rPr>
            </w:pPr>
          </w:p>
        </w:tc>
        <w:tc>
          <w:tcPr>
            <w:tcW w:w="5866" w:type="dxa"/>
          </w:tcPr>
          <w:p w14:paraId="1FB548A6" w14:textId="01696B67" w:rsidR="00F5596B" w:rsidRPr="0071570F" w:rsidRDefault="00706F9B" w:rsidP="0003721A">
            <w:pPr>
              <w:keepNext/>
              <w:keepLines/>
              <w:spacing w:before="240" w:after="240"/>
              <w:jc w:val="both"/>
              <w:rPr>
                <w:sz w:val="22"/>
                <w:szCs w:val="22"/>
              </w:rPr>
            </w:pPr>
            <w:r w:rsidRPr="0071570F">
              <w:rPr>
                <w:sz w:val="22"/>
                <w:szCs w:val="22"/>
              </w:rPr>
              <w:t>6</w:t>
            </w:r>
            <w:r w:rsidR="00F5596B" w:rsidRPr="0071570F">
              <w:rPr>
                <w:sz w:val="22"/>
                <w:szCs w:val="22"/>
              </w:rPr>
              <w:t xml:space="preserve">.pielikums. </w:t>
            </w:r>
            <w:r w:rsidR="008628CB" w:rsidRPr="0071570F">
              <w:rPr>
                <w:sz w:val="22"/>
                <w:szCs w:val="22"/>
              </w:rPr>
              <w:t>T</w:t>
            </w:r>
            <w:r w:rsidR="00863EC2" w:rsidRPr="0071570F">
              <w:rPr>
                <w:sz w:val="22"/>
                <w:szCs w:val="22"/>
              </w:rPr>
              <w:t>ehniskā</w:t>
            </w:r>
            <w:r w:rsidR="008628CB" w:rsidRPr="0071570F">
              <w:rPr>
                <w:sz w:val="22"/>
                <w:szCs w:val="22"/>
              </w:rPr>
              <w:t xml:space="preserve"> </w:t>
            </w:r>
            <w:r w:rsidR="00863EC2" w:rsidRPr="0071570F">
              <w:rPr>
                <w:sz w:val="22"/>
                <w:szCs w:val="22"/>
              </w:rPr>
              <w:t>piedāvājuma veidne</w:t>
            </w:r>
          </w:p>
        </w:tc>
        <w:tc>
          <w:tcPr>
            <w:tcW w:w="854" w:type="dxa"/>
            <w:vAlign w:val="center"/>
          </w:tcPr>
          <w:p w14:paraId="08B0CB85" w14:textId="72435381" w:rsidR="00F5596B" w:rsidRPr="0071570F" w:rsidRDefault="00460AE5"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46</w:t>
            </w:r>
          </w:p>
        </w:tc>
      </w:tr>
      <w:tr w:rsidR="00884221" w:rsidRPr="0071570F" w14:paraId="5B93758F" w14:textId="77777777" w:rsidTr="00863EC2">
        <w:trPr>
          <w:trHeight w:val="1029"/>
        </w:trPr>
        <w:tc>
          <w:tcPr>
            <w:tcW w:w="1150" w:type="dxa"/>
          </w:tcPr>
          <w:p w14:paraId="6F13F21A" w14:textId="77777777" w:rsidR="00884221" w:rsidRPr="0071570F" w:rsidRDefault="00884221" w:rsidP="0003721A">
            <w:pPr>
              <w:pStyle w:val="Nodaa"/>
              <w:keepNext/>
              <w:spacing w:after="120"/>
              <w:jc w:val="both"/>
              <w:rPr>
                <w:rFonts w:ascii="Times New Roman" w:hAnsi="Times New Roman" w:cs="Times New Roman"/>
                <w:b w:val="0"/>
                <w:snapToGrid w:val="0"/>
                <w:sz w:val="22"/>
                <w:szCs w:val="22"/>
              </w:rPr>
            </w:pPr>
          </w:p>
        </w:tc>
        <w:tc>
          <w:tcPr>
            <w:tcW w:w="5866" w:type="dxa"/>
          </w:tcPr>
          <w:p w14:paraId="6B3BB74B" w14:textId="6702CB73" w:rsidR="00884221" w:rsidRPr="0071570F" w:rsidRDefault="00884221" w:rsidP="0003721A">
            <w:pPr>
              <w:keepNext/>
              <w:keepLines/>
              <w:spacing w:before="240" w:after="240"/>
              <w:jc w:val="both"/>
              <w:rPr>
                <w:sz w:val="22"/>
                <w:szCs w:val="22"/>
              </w:rPr>
            </w:pPr>
            <w:r w:rsidRPr="0071570F">
              <w:rPr>
                <w:sz w:val="22"/>
                <w:szCs w:val="22"/>
              </w:rPr>
              <w:t>7.pielikums. Līguma veidne</w:t>
            </w:r>
          </w:p>
        </w:tc>
        <w:tc>
          <w:tcPr>
            <w:tcW w:w="854" w:type="dxa"/>
            <w:vAlign w:val="center"/>
          </w:tcPr>
          <w:p w14:paraId="6CF3AF28" w14:textId="73B2A5F3" w:rsidR="00884221" w:rsidRPr="0071570F" w:rsidRDefault="00460AE5"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47</w:t>
            </w:r>
          </w:p>
        </w:tc>
      </w:tr>
    </w:tbl>
    <w:p w14:paraId="5FC2B22A" w14:textId="77777777" w:rsidR="004966A9" w:rsidRPr="0071570F" w:rsidRDefault="004966A9" w:rsidP="002159D8">
      <w:pPr>
        <w:pStyle w:val="TOC2"/>
      </w:pPr>
    </w:p>
    <w:p w14:paraId="4B39D491" w14:textId="77777777" w:rsidR="004966A9" w:rsidRPr="0071570F" w:rsidRDefault="004966A9" w:rsidP="002159D8">
      <w:pPr>
        <w:pStyle w:val="TOC2"/>
      </w:pPr>
    </w:p>
    <w:p w14:paraId="049C9A51" w14:textId="77777777" w:rsidR="004966A9" w:rsidRPr="0071570F" w:rsidRDefault="004966A9" w:rsidP="0003721A">
      <w:pPr>
        <w:jc w:val="both"/>
        <w:rPr>
          <w:sz w:val="22"/>
          <w:szCs w:val="22"/>
        </w:rPr>
      </w:pPr>
    </w:p>
    <w:p w14:paraId="06D8CE86" w14:textId="7C665388" w:rsidR="004966A9" w:rsidRPr="0071570F" w:rsidRDefault="004966A9" w:rsidP="0003721A">
      <w:pPr>
        <w:pStyle w:val="Nodaa"/>
        <w:keepNext/>
        <w:numPr>
          <w:ilvl w:val="0"/>
          <w:numId w:val="4"/>
        </w:numPr>
        <w:ind w:hanging="720"/>
        <w:jc w:val="both"/>
        <w:rPr>
          <w:rFonts w:ascii="Times New Roman" w:hAnsi="Times New Roman" w:cs="Times New Roman"/>
          <w:sz w:val="22"/>
          <w:szCs w:val="22"/>
        </w:rPr>
      </w:pPr>
      <w:bookmarkStart w:id="2" w:name="_Ref38341330"/>
      <w:bookmarkStart w:id="3" w:name="_Toc59334717"/>
      <w:bookmarkStart w:id="4" w:name="_Toc61422120"/>
      <w:bookmarkStart w:id="5" w:name="_Toc241904280"/>
      <w:r w:rsidRPr="0071570F">
        <w:rPr>
          <w:rFonts w:ascii="Times New Roman" w:hAnsi="Times New Roman" w:cs="Times New Roman"/>
          <w:sz w:val="22"/>
          <w:szCs w:val="22"/>
        </w:rPr>
        <w:lastRenderedPageBreak/>
        <w:t>Vispārīgā informācija</w:t>
      </w:r>
      <w:bookmarkEnd w:id="2"/>
      <w:bookmarkEnd w:id="3"/>
      <w:bookmarkEnd w:id="4"/>
      <w:bookmarkEnd w:id="5"/>
    </w:p>
    <w:p w14:paraId="4677ADE4" w14:textId="77777777" w:rsidR="004966A9" w:rsidRPr="0071570F" w:rsidRDefault="004966A9" w:rsidP="0003721A">
      <w:pPr>
        <w:keepNext/>
        <w:tabs>
          <w:tab w:val="num" w:pos="540"/>
          <w:tab w:val="num" w:pos="720"/>
        </w:tabs>
        <w:ind w:left="540"/>
        <w:jc w:val="both"/>
        <w:rPr>
          <w:b/>
          <w:bCs/>
          <w:sz w:val="22"/>
          <w:szCs w:val="22"/>
        </w:rPr>
      </w:pPr>
    </w:p>
    <w:p w14:paraId="7856DB0B" w14:textId="77777777" w:rsidR="004966A9" w:rsidRPr="0071570F" w:rsidRDefault="004966A9"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6" w:name="_Toc59334718"/>
      <w:bookmarkStart w:id="7" w:name="_Toc61422121"/>
      <w:bookmarkStart w:id="8" w:name="_Toc241904281"/>
      <w:r w:rsidRPr="0071570F">
        <w:rPr>
          <w:rFonts w:ascii="Times New Roman" w:hAnsi="Times New Roman" w:cs="Times New Roman"/>
          <w:iCs w:val="0"/>
          <w:color w:val="auto"/>
          <w:sz w:val="22"/>
          <w:szCs w:val="22"/>
        </w:rPr>
        <w:t>Iepirkuma identifikācijas numurs</w:t>
      </w:r>
      <w:bookmarkEnd w:id="6"/>
      <w:bookmarkEnd w:id="7"/>
      <w:bookmarkEnd w:id="8"/>
      <w:r w:rsidRPr="0071570F">
        <w:rPr>
          <w:rFonts w:ascii="Times New Roman" w:hAnsi="Times New Roman" w:cs="Times New Roman"/>
          <w:iCs w:val="0"/>
          <w:color w:val="auto"/>
          <w:sz w:val="22"/>
          <w:szCs w:val="22"/>
        </w:rPr>
        <w:t xml:space="preserve"> </w:t>
      </w:r>
    </w:p>
    <w:p w14:paraId="371E1F52" w14:textId="77777777" w:rsidR="004966A9" w:rsidRPr="0071570F" w:rsidRDefault="004966A9" w:rsidP="0003721A">
      <w:pPr>
        <w:pStyle w:val="Punkts"/>
        <w:tabs>
          <w:tab w:val="num" w:pos="540"/>
        </w:tabs>
        <w:jc w:val="both"/>
        <w:outlineLvl w:val="9"/>
        <w:rPr>
          <w:rFonts w:ascii="Times New Roman" w:hAnsi="Times New Roman" w:cs="Times New Roman"/>
          <w:iCs w:val="0"/>
          <w:color w:val="auto"/>
          <w:sz w:val="22"/>
          <w:szCs w:val="22"/>
        </w:rPr>
      </w:pPr>
    </w:p>
    <w:p w14:paraId="19A45D0A" w14:textId="6614BFF0" w:rsidR="00016E07" w:rsidRPr="0071570F" w:rsidRDefault="00E3424B" w:rsidP="0003721A">
      <w:pPr>
        <w:keepNext/>
        <w:tabs>
          <w:tab w:val="num" w:pos="540"/>
        </w:tabs>
        <w:ind w:left="851"/>
        <w:jc w:val="both"/>
        <w:rPr>
          <w:sz w:val="22"/>
          <w:szCs w:val="22"/>
        </w:rPr>
      </w:pPr>
      <w:r w:rsidRPr="0071570F">
        <w:rPr>
          <w:sz w:val="22"/>
          <w:szCs w:val="22"/>
        </w:rPr>
        <w:t xml:space="preserve">VARAM </w:t>
      </w:r>
      <w:r w:rsidR="00AC0C43" w:rsidRPr="0071570F">
        <w:rPr>
          <w:sz w:val="22"/>
          <w:szCs w:val="22"/>
        </w:rPr>
        <w:t>202</w:t>
      </w:r>
      <w:r w:rsidR="00970E23" w:rsidRPr="0071570F">
        <w:rPr>
          <w:sz w:val="22"/>
          <w:szCs w:val="22"/>
        </w:rPr>
        <w:t>6</w:t>
      </w:r>
      <w:r w:rsidR="00694944" w:rsidRPr="0071570F">
        <w:rPr>
          <w:sz w:val="22"/>
          <w:szCs w:val="22"/>
        </w:rPr>
        <w:t>/</w:t>
      </w:r>
      <w:r w:rsidR="00970E23" w:rsidRPr="0071570F">
        <w:rPr>
          <w:sz w:val="22"/>
          <w:szCs w:val="22"/>
        </w:rPr>
        <w:t>9</w:t>
      </w:r>
    </w:p>
    <w:p w14:paraId="6B980C47" w14:textId="77777777" w:rsidR="0005147D" w:rsidRPr="0071570F" w:rsidRDefault="0005147D" w:rsidP="0003721A">
      <w:pPr>
        <w:keepNext/>
        <w:tabs>
          <w:tab w:val="num" w:pos="540"/>
          <w:tab w:val="num" w:pos="720"/>
        </w:tabs>
        <w:ind w:left="900"/>
        <w:jc w:val="both"/>
        <w:rPr>
          <w:sz w:val="22"/>
          <w:szCs w:val="22"/>
        </w:rPr>
      </w:pPr>
    </w:p>
    <w:p w14:paraId="73BAE1E2" w14:textId="77777777" w:rsidR="004A4CA9" w:rsidRPr="0071570F" w:rsidRDefault="004A4CA9" w:rsidP="0003721A">
      <w:pPr>
        <w:keepNext/>
        <w:tabs>
          <w:tab w:val="num" w:pos="540"/>
          <w:tab w:val="num" w:pos="720"/>
        </w:tabs>
        <w:ind w:left="900"/>
        <w:jc w:val="both"/>
        <w:rPr>
          <w:sz w:val="22"/>
          <w:szCs w:val="22"/>
        </w:rPr>
      </w:pPr>
    </w:p>
    <w:p w14:paraId="431BEACA" w14:textId="77777777" w:rsidR="004966A9" w:rsidRPr="0071570F" w:rsidRDefault="004966A9"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9" w:name="_Toc59334719"/>
      <w:bookmarkStart w:id="10" w:name="_Toc61422122"/>
      <w:bookmarkStart w:id="11" w:name="_Toc241904282"/>
      <w:r w:rsidRPr="0071570F">
        <w:rPr>
          <w:rFonts w:ascii="Times New Roman" w:hAnsi="Times New Roman" w:cs="Times New Roman"/>
          <w:iCs w:val="0"/>
          <w:color w:val="auto"/>
          <w:sz w:val="22"/>
          <w:szCs w:val="22"/>
        </w:rPr>
        <w:t>Pasūtītājs</w:t>
      </w:r>
      <w:bookmarkEnd w:id="9"/>
      <w:bookmarkEnd w:id="10"/>
      <w:r w:rsidRPr="0071570F">
        <w:rPr>
          <w:rFonts w:ascii="Times New Roman" w:hAnsi="Times New Roman" w:cs="Times New Roman"/>
          <w:iCs w:val="0"/>
          <w:color w:val="auto"/>
          <w:sz w:val="22"/>
          <w:szCs w:val="22"/>
        </w:rPr>
        <w:t xml:space="preserve"> un kontaktpersona</w:t>
      </w:r>
      <w:bookmarkEnd w:id="11"/>
      <w:r w:rsidRPr="0071570F">
        <w:rPr>
          <w:rFonts w:ascii="Times New Roman" w:hAnsi="Times New Roman" w:cs="Times New Roman"/>
          <w:iCs w:val="0"/>
          <w:color w:val="auto"/>
          <w:sz w:val="22"/>
          <w:szCs w:val="22"/>
        </w:rPr>
        <w:t xml:space="preserve"> </w:t>
      </w:r>
    </w:p>
    <w:p w14:paraId="210B2FE9" w14:textId="77777777" w:rsidR="004966A9" w:rsidRPr="0071570F" w:rsidRDefault="004966A9" w:rsidP="0003721A">
      <w:pPr>
        <w:pStyle w:val="Footer"/>
        <w:keepNext/>
        <w:tabs>
          <w:tab w:val="clear" w:pos="4153"/>
          <w:tab w:val="clear" w:pos="8306"/>
          <w:tab w:val="num" w:pos="540"/>
          <w:tab w:val="num" w:pos="720"/>
        </w:tabs>
        <w:ind w:left="360"/>
        <w:jc w:val="both"/>
        <w:rPr>
          <w:sz w:val="22"/>
          <w:szCs w:val="22"/>
          <w:lang w:val="lv-LV"/>
        </w:rPr>
      </w:pPr>
    </w:p>
    <w:p w14:paraId="4539C008" w14:textId="707E4153" w:rsidR="004966A9" w:rsidRPr="0071570F" w:rsidRDefault="00E3424B" w:rsidP="0003721A">
      <w:pPr>
        <w:keepNext/>
        <w:ind w:left="851"/>
        <w:jc w:val="both"/>
        <w:rPr>
          <w:bCs/>
          <w:sz w:val="22"/>
          <w:szCs w:val="22"/>
        </w:rPr>
      </w:pPr>
      <w:r w:rsidRPr="0071570F">
        <w:rPr>
          <w:bCs/>
          <w:sz w:val="22"/>
          <w:szCs w:val="22"/>
        </w:rPr>
        <w:t>Vi</w:t>
      </w:r>
      <w:r w:rsidR="002E2C6F" w:rsidRPr="0071570F">
        <w:rPr>
          <w:bCs/>
          <w:sz w:val="22"/>
          <w:szCs w:val="22"/>
        </w:rPr>
        <w:t>edās administrācijas</w:t>
      </w:r>
      <w:r w:rsidRPr="0071570F">
        <w:rPr>
          <w:bCs/>
          <w:sz w:val="22"/>
          <w:szCs w:val="22"/>
        </w:rPr>
        <w:t xml:space="preserve"> un reģionālās attīstības</w:t>
      </w:r>
      <w:r w:rsidR="004966A9" w:rsidRPr="0071570F">
        <w:rPr>
          <w:bCs/>
          <w:sz w:val="22"/>
          <w:szCs w:val="22"/>
        </w:rPr>
        <w:t xml:space="preserve"> ministrija (</w:t>
      </w:r>
      <w:r w:rsidRPr="0071570F">
        <w:rPr>
          <w:bCs/>
          <w:sz w:val="22"/>
          <w:szCs w:val="22"/>
        </w:rPr>
        <w:t>VARAM</w:t>
      </w:r>
      <w:r w:rsidR="004966A9" w:rsidRPr="0071570F">
        <w:rPr>
          <w:bCs/>
          <w:sz w:val="22"/>
          <w:szCs w:val="22"/>
        </w:rPr>
        <w:t>)</w:t>
      </w:r>
    </w:p>
    <w:p w14:paraId="5388CA32" w14:textId="3D357A0A" w:rsidR="004966A9" w:rsidRPr="0071570F" w:rsidRDefault="004966A9" w:rsidP="0003721A">
      <w:pPr>
        <w:keepNext/>
        <w:ind w:left="851"/>
        <w:jc w:val="both"/>
        <w:rPr>
          <w:bCs/>
          <w:sz w:val="22"/>
          <w:szCs w:val="22"/>
        </w:rPr>
      </w:pPr>
      <w:proofErr w:type="spellStart"/>
      <w:r w:rsidRPr="0071570F">
        <w:rPr>
          <w:bCs/>
          <w:sz w:val="22"/>
          <w:szCs w:val="22"/>
        </w:rPr>
        <w:t>Reģ</w:t>
      </w:r>
      <w:proofErr w:type="spellEnd"/>
      <w:r w:rsidRPr="0071570F">
        <w:rPr>
          <w:bCs/>
          <w:sz w:val="22"/>
          <w:szCs w:val="22"/>
        </w:rPr>
        <w:t>.</w:t>
      </w:r>
      <w:r w:rsidR="00E3424B" w:rsidRPr="0071570F">
        <w:rPr>
          <w:bCs/>
          <w:sz w:val="22"/>
          <w:szCs w:val="22"/>
        </w:rPr>
        <w:t xml:space="preserve"> </w:t>
      </w:r>
      <w:r w:rsidRPr="0071570F">
        <w:rPr>
          <w:bCs/>
          <w:sz w:val="22"/>
          <w:szCs w:val="22"/>
        </w:rPr>
        <w:t xml:space="preserve">Nr. </w:t>
      </w:r>
      <w:r w:rsidR="00E3424B" w:rsidRPr="0071570F">
        <w:rPr>
          <w:sz w:val="22"/>
          <w:szCs w:val="22"/>
        </w:rPr>
        <w:t>90000028508</w:t>
      </w:r>
    </w:p>
    <w:p w14:paraId="41C1D175" w14:textId="4F202EED" w:rsidR="004966A9" w:rsidRPr="0071570F" w:rsidRDefault="00E3424B" w:rsidP="0003721A">
      <w:pPr>
        <w:keepNext/>
        <w:ind w:left="851"/>
        <w:jc w:val="both"/>
        <w:rPr>
          <w:bCs/>
          <w:sz w:val="22"/>
          <w:szCs w:val="22"/>
        </w:rPr>
      </w:pPr>
      <w:r w:rsidRPr="0071570F">
        <w:rPr>
          <w:bCs/>
          <w:sz w:val="22"/>
          <w:szCs w:val="22"/>
        </w:rPr>
        <w:t xml:space="preserve">Peldu </w:t>
      </w:r>
      <w:r w:rsidR="004966A9" w:rsidRPr="0071570F">
        <w:rPr>
          <w:bCs/>
          <w:sz w:val="22"/>
          <w:szCs w:val="22"/>
        </w:rPr>
        <w:t xml:space="preserve">iela </w:t>
      </w:r>
      <w:r w:rsidRPr="0071570F">
        <w:rPr>
          <w:bCs/>
          <w:sz w:val="22"/>
          <w:szCs w:val="22"/>
        </w:rPr>
        <w:t>25</w:t>
      </w:r>
    </w:p>
    <w:p w14:paraId="438D418E" w14:textId="028A2101" w:rsidR="004966A9" w:rsidRPr="0071570F" w:rsidRDefault="004966A9" w:rsidP="0003721A">
      <w:pPr>
        <w:keepNext/>
        <w:ind w:left="851"/>
        <w:jc w:val="both"/>
        <w:rPr>
          <w:bCs/>
          <w:sz w:val="22"/>
          <w:szCs w:val="22"/>
        </w:rPr>
      </w:pPr>
      <w:r w:rsidRPr="0071570F">
        <w:rPr>
          <w:bCs/>
          <w:sz w:val="22"/>
          <w:szCs w:val="22"/>
        </w:rPr>
        <w:t xml:space="preserve">Rīga, LV </w:t>
      </w:r>
      <w:r w:rsidR="00F81949" w:rsidRPr="0071570F">
        <w:rPr>
          <w:bCs/>
          <w:sz w:val="22"/>
          <w:szCs w:val="22"/>
        </w:rPr>
        <w:t xml:space="preserve">- </w:t>
      </w:r>
      <w:r w:rsidR="00E3424B" w:rsidRPr="0071570F">
        <w:rPr>
          <w:bCs/>
          <w:sz w:val="22"/>
          <w:szCs w:val="22"/>
        </w:rPr>
        <w:t>1494</w:t>
      </w:r>
    </w:p>
    <w:p w14:paraId="1D18CC70" w14:textId="77777777" w:rsidR="004966A9" w:rsidRPr="0071570F" w:rsidRDefault="004966A9" w:rsidP="0003721A">
      <w:pPr>
        <w:keepNext/>
        <w:ind w:left="851"/>
        <w:jc w:val="both"/>
        <w:rPr>
          <w:bCs/>
          <w:sz w:val="22"/>
          <w:szCs w:val="22"/>
        </w:rPr>
      </w:pPr>
    </w:p>
    <w:p w14:paraId="11A9B279" w14:textId="77777777" w:rsidR="0030337C" w:rsidRPr="0071570F" w:rsidRDefault="0030337C" w:rsidP="0003721A">
      <w:pPr>
        <w:pStyle w:val="Footer"/>
        <w:keepNext/>
        <w:tabs>
          <w:tab w:val="num" w:pos="900"/>
        </w:tabs>
        <w:ind w:left="851"/>
        <w:jc w:val="both"/>
        <w:rPr>
          <w:bCs/>
          <w:sz w:val="22"/>
          <w:szCs w:val="22"/>
          <w:lang w:val="lv-LV"/>
        </w:rPr>
      </w:pPr>
      <w:r w:rsidRPr="0071570F">
        <w:rPr>
          <w:bCs/>
          <w:sz w:val="22"/>
          <w:szCs w:val="22"/>
          <w:lang w:val="lv-LV"/>
        </w:rPr>
        <w:t>Kontaktpersona:</w:t>
      </w:r>
    </w:p>
    <w:p w14:paraId="36308B7F" w14:textId="77777777" w:rsidR="0030337C" w:rsidRPr="0071570F" w:rsidRDefault="0030337C" w:rsidP="0003721A">
      <w:pPr>
        <w:pStyle w:val="Footer"/>
        <w:keepNext/>
        <w:tabs>
          <w:tab w:val="num" w:pos="900"/>
        </w:tabs>
        <w:ind w:left="851"/>
        <w:jc w:val="both"/>
        <w:rPr>
          <w:bCs/>
          <w:sz w:val="22"/>
          <w:szCs w:val="22"/>
          <w:lang w:val="lv-LV"/>
        </w:rPr>
      </w:pPr>
      <w:r w:rsidRPr="0071570F">
        <w:rPr>
          <w:bCs/>
          <w:sz w:val="22"/>
          <w:szCs w:val="22"/>
          <w:lang w:val="lv-LV"/>
        </w:rPr>
        <w:t>Anda Lasmane</w:t>
      </w:r>
    </w:p>
    <w:p w14:paraId="7F64622C" w14:textId="77777777" w:rsidR="0030337C" w:rsidRPr="0071570F" w:rsidRDefault="0030337C" w:rsidP="0003721A">
      <w:pPr>
        <w:pStyle w:val="Footer"/>
        <w:keepNext/>
        <w:tabs>
          <w:tab w:val="num" w:pos="900"/>
        </w:tabs>
        <w:ind w:left="851"/>
        <w:jc w:val="both"/>
        <w:rPr>
          <w:bCs/>
          <w:sz w:val="22"/>
          <w:szCs w:val="22"/>
          <w:lang w:val="lv-LV"/>
        </w:rPr>
      </w:pPr>
      <w:r w:rsidRPr="0071570F">
        <w:rPr>
          <w:bCs/>
          <w:sz w:val="22"/>
          <w:szCs w:val="22"/>
          <w:lang w:val="lv-LV"/>
        </w:rPr>
        <w:t>Tālrunis: +371 67026577</w:t>
      </w:r>
    </w:p>
    <w:p w14:paraId="76E52B6B" w14:textId="10BC2F00" w:rsidR="004966A9" w:rsidRPr="0071570F" w:rsidRDefault="0030337C" w:rsidP="0003721A">
      <w:pPr>
        <w:pStyle w:val="Footer"/>
        <w:keepNext/>
        <w:tabs>
          <w:tab w:val="clear" w:pos="4153"/>
          <w:tab w:val="clear" w:pos="8306"/>
          <w:tab w:val="num" w:pos="900"/>
        </w:tabs>
        <w:ind w:left="851"/>
        <w:jc w:val="both"/>
        <w:rPr>
          <w:bCs/>
          <w:sz w:val="22"/>
          <w:szCs w:val="22"/>
          <w:lang w:val="lv-LV"/>
        </w:rPr>
      </w:pPr>
      <w:r w:rsidRPr="0071570F">
        <w:rPr>
          <w:bCs/>
          <w:sz w:val="22"/>
          <w:szCs w:val="22"/>
          <w:lang w:val="lv-LV"/>
        </w:rPr>
        <w:t xml:space="preserve">e-pasta adrese: </w:t>
      </w:r>
      <w:hyperlink r:id="rId11" w:history="1">
        <w:r w:rsidRPr="0071570F">
          <w:rPr>
            <w:rStyle w:val="Hyperlink"/>
            <w:bCs/>
            <w:sz w:val="22"/>
            <w:szCs w:val="22"/>
            <w:lang w:val="lv-LV"/>
          </w:rPr>
          <w:t>anda.lasmane@varam.gov.lv</w:t>
        </w:r>
      </w:hyperlink>
    </w:p>
    <w:p w14:paraId="5FAEBFF7" w14:textId="77777777" w:rsidR="004966A9" w:rsidRPr="0071570F" w:rsidRDefault="004966A9" w:rsidP="0003721A">
      <w:pPr>
        <w:pStyle w:val="Footer"/>
        <w:keepNext/>
        <w:tabs>
          <w:tab w:val="clear" w:pos="4153"/>
          <w:tab w:val="clear" w:pos="8306"/>
          <w:tab w:val="num" w:pos="900"/>
        </w:tabs>
        <w:jc w:val="both"/>
        <w:rPr>
          <w:bCs/>
          <w:sz w:val="22"/>
          <w:szCs w:val="22"/>
          <w:lang w:val="lv-LV"/>
        </w:rPr>
      </w:pPr>
    </w:p>
    <w:p w14:paraId="4E075B2B" w14:textId="77777777" w:rsidR="004966A9" w:rsidRPr="0071570F" w:rsidRDefault="004966A9" w:rsidP="0003721A">
      <w:pPr>
        <w:pStyle w:val="Footer"/>
        <w:keepNext/>
        <w:tabs>
          <w:tab w:val="clear" w:pos="4153"/>
          <w:tab w:val="clear" w:pos="8306"/>
          <w:tab w:val="num" w:pos="900"/>
        </w:tabs>
        <w:ind w:left="851"/>
        <w:jc w:val="both"/>
        <w:rPr>
          <w:bCs/>
          <w:sz w:val="22"/>
          <w:szCs w:val="22"/>
          <w:lang w:val="lv-LV"/>
        </w:rPr>
      </w:pPr>
      <w:r w:rsidRPr="0071570F">
        <w:rPr>
          <w:bCs/>
          <w:sz w:val="22"/>
          <w:szCs w:val="22"/>
          <w:lang w:val="lv-LV"/>
        </w:rPr>
        <w:t>Kontaktpersona sniedz tikai organizatoriska satura informāciju par iepirkumu.</w:t>
      </w:r>
    </w:p>
    <w:p w14:paraId="66C4E0B1" w14:textId="77777777" w:rsidR="001479B3" w:rsidRPr="0071570F" w:rsidRDefault="001479B3" w:rsidP="0003721A">
      <w:pPr>
        <w:pStyle w:val="Footer"/>
        <w:keepNext/>
        <w:tabs>
          <w:tab w:val="clear" w:pos="4153"/>
          <w:tab w:val="clear" w:pos="8306"/>
          <w:tab w:val="num" w:pos="900"/>
        </w:tabs>
        <w:ind w:left="900"/>
        <w:jc w:val="both"/>
        <w:rPr>
          <w:bCs/>
          <w:sz w:val="22"/>
          <w:szCs w:val="22"/>
          <w:lang w:val="lv-LV"/>
        </w:rPr>
      </w:pPr>
    </w:p>
    <w:p w14:paraId="63788FFD" w14:textId="77777777" w:rsidR="004A4CA9" w:rsidRPr="0071570F" w:rsidRDefault="004A4CA9" w:rsidP="0003721A">
      <w:pPr>
        <w:pStyle w:val="Footer"/>
        <w:keepNext/>
        <w:tabs>
          <w:tab w:val="clear" w:pos="4153"/>
          <w:tab w:val="clear" w:pos="8306"/>
          <w:tab w:val="num" w:pos="900"/>
        </w:tabs>
        <w:ind w:left="900"/>
        <w:jc w:val="both"/>
        <w:rPr>
          <w:bCs/>
          <w:sz w:val="22"/>
          <w:szCs w:val="22"/>
          <w:lang w:val="lv-LV"/>
        </w:rPr>
      </w:pPr>
    </w:p>
    <w:p w14:paraId="0D6AA2F3" w14:textId="083CE52A" w:rsidR="00D26D63" w:rsidRPr="0071570F" w:rsidRDefault="00D26D63"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12" w:name="_Toc197834077"/>
      <w:bookmarkStart w:id="13" w:name="_Toc322351062"/>
      <w:bookmarkStart w:id="14" w:name="_Toc322689688"/>
      <w:bookmarkStart w:id="15" w:name="_Toc325629841"/>
      <w:bookmarkStart w:id="16" w:name="_Toc325630695"/>
      <w:bookmarkStart w:id="17" w:name="_Toc329075500"/>
      <w:bookmarkStart w:id="18" w:name="_Toc334687895"/>
      <w:bookmarkStart w:id="19" w:name="_Toc353435473"/>
      <w:bookmarkStart w:id="20" w:name="_Toc380655954"/>
      <w:bookmarkStart w:id="21" w:name="_Toc11237800"/>
      <w:bookmarkStart w:id="22" w:name="_Toc11237841"/>
      <w:bookmarkStart w:id="23" w:name="_Toc11756621"/>
      <w:bookmarkStart w:id="24" w:name="_Toc24704274"/>
      <w:bookmarkEnd w:id="12"/>
      <w:r w:rsidRPr="0071570F">
        <w:rPr>
          <w:rFonts w:ascii="Times New Roman" w:hAnsi="Times New Roman" w:cs="Times New Roman"/>
          <w:iCs w:val="0"/>
          <w:color w:val="auto"/>
          <w:sz w:val="22"/>
          <w:szCs w:val="22"/>
        </w:rPr>
        <w:t>Piegādātāji un pretendenti</w:t>
      </w:r>
      <w:bookmarkEnd w:id="13"/>
      <w:bookmarkEnd w:id="14"/>
      <w:bookmarkEnd w:id="15"/>
      <w:bookmarkEnd w:id="16"/>
      <w:bookmarkEnd w:id="17"/>
      <w:bookmarkEnd w:id="18"/>
      <w:bookmarkEnd w:id="19"/>
      <w:bookmarkEnd w:id="20"/>
      <w:bookmarkEnd w:id="21"/>
      <w:bookmarkEnd w:id="22"/>
      <w:bookmarkEnd w:id="23"/>
      <w:bookmarkEnd w:id="24"/>
    </w:p>
    <w:p w14:paraId="0C60D5EB" w14:textId="68B71BA4" w:rsidR="00780EDF" w:rsidRPr="0071570F" w:rsidRDefault="00D26D63" w:rsidP="0003721A">
      <w:pPr>
        <w:pStyle w:val="Heading3"/>
        <w:keepNext w:val="0"/>
        <w:numPr>
          <w:ilvl w:val="2"/>
          <w:numId w:val="2"/>
        </w:numPr>
        <w:tabs>
          <w:tab w:val="left" w:pos="1276"/>
        </w:tabs>
        <w:spacing w:before="60"/>
        <w:ind w:left="851" w:hanging="646"/>
        <w:jc w:val="both"/>
        <w:rPr>
          <w:rFonts w:eastAsia="Calibri"/>
          <w:b w:val="0"/>
          <w:sz w:val="22"/>
          <w:szCs w:val="22"/>
          <w:lang w:val="lv-LV"/>
        </w:rPr>
      </w:pPr>
      <w:bookmarkStart w:id="25" w:name="_Toc334687896"/>
      <w:bookmarkStart w:id="26" w:name="_Toc353435474"/>
      <w:bookmarkStart w:id="27" w:name="_Toc380655955"/>
      <w:bookmarkStart w:id="28" w:name="_Toc501533117"/>
      <w:r w:rsidRPr="0071570F">
        <w:rPr>
          <w:rFonts w:eastAsia="Calibri"/>
          <w:b w:val="0"/>
          <w:sz w:val="22"/>
          <w:szCs w:val="22"/>
          <w:lang w:val="lv-LV"/>
        </w:rPr>
        <w:t xml:space="preserve">Piegādātājs var būt jebkura fiziskā vai juridiskā persona vai pasūtītājs, šādu personu apvienība jebkurā to kombinācijā, kas piedāvā un piegādā </w:t>
      </w:r>
      <w:r w:rsidR="00C933D4" w:rsidRPr="0071570F">
        <w:rPr>
          <w:rFonts w:eastAsia="Calibri"/>
          <w:b w:val="0"/>
          <w:sz w:val="22"/>
          <w:szCs w:val="22"/>
          <w:lang w:val="lv-LV"/>
        </w:rPr>
        <w:t>attiecīgo pakalpojumu</w:t>
      </w:r>
      <w:r w:rsidRPr="0071570F">
        <w:rPr>
          <w:rFonts w:eastAsia="Calibri"/>
          <w:b w:val="0"/>
          <w:sz w:val="22"/>
          <w:szCs w:val="22"/>
          <w:lang w:val="lv-LV"/>
        </w:rPr>
        <w:t>.</w:t>
      </w:r>
    </w:p>
    <w:p w14:paraId="35C3A08E" w14:textId="2CF349BE" w:rsidR="00780EDF" w:rsidRPr="0071570F" w:rsidRDefault="00D26D63" w:rsidP="0003721A">
      <w:pPr>
        <w:pStyle w:val="Heading3"/>
        <w:keepNext w:val="0"/>
        <w:numPr>
          <w:ilvl w:val="2"/>
          <w:numId w:val="2"/>
        </w:numPr>
        <w:tabs>
          <w:tab w:val="left" w:pos="1276"/>
        </w:tabs>
        <w:spacing w:before="60"/>
        <w:ind w:left="851" w:hanging="646"/>
        <w:jc w:val="both"/>
        <w:rPr>
          <w:rFonts w:eastAsia="Calibri"/>
          <w:b w:val="0"/>
          <w:sz w:val="22"/>
          <w:szCs w:val="22"/>
          <w:lang w:val="lv-LV"/>
        </w:rPr>
      </w:pPr>
      <w:r w:rsidRPr="0071570F">
        <w:rPr>
          <w:rFonts w:eastAsia="Calibri"/>
          <w:b w:val="0"/>
          <w:sz w:val="22"/>
          <w:szCs w:val="22"/>
          <w:lang w:val="lv-LV"/>
        </w:rPr>
        <w:t>Pretendents ir piegādātājs, kurš ir iesniedzis piedāvājumu.</w:t>
      </w:r>
    </w:p>
    <w:p w14:paraId="56947C9D" w14:textId="2756D2B9" w:rsidR="00D26D63" w:rsidRPr="0071570F" w:rsidRDefault="00D26D63" w:rsidP="0003721A">
      <w:pPr>
        <w:pStyle w:val="Heading3"/>
        <w:keepNext w:val="0"/>
        <w:numPr>
          <w:ilvl w:val="2"/>
          <w:numId w:val="2"/>
        </w:numPr>
        <w:tabs>
          <w:tab w:val="left" w:pos="1276"/>
        </w:tabs>
        <w:spacing w:before="60"/>
        <w:ind w:left="851" w:hanging="646"/>
        <w:jc w:val="both"/>
        <w:rPr>
          <w:rFonts w:eastAsia="Calibri"/>
          <w:b w:val="0"/>
          <w:sz w:val="22"/>
          <w:szCs w:val="22"/>
          <w:lang w:val="lv-LV"/>
        </w:rPr>
      </w:pPr>
      <w:r w:rsidRPr="0071570F">
        <w:rPr>
          <w:rFonts w:eastAsia="Calibri"/>
          <w:b w:val="0"/>
          <w:sz w:val="22"/>
          <w:szCs w:val="22"/>
          <w:lang w:val="lv-LV"/>
        </w:rPr>
        <w:t xml:space="preserve">Ja piedāvājumu iesniedz fizisko </w:t>
      </w:r>
      <w:r w:rsidR="000D6379" w:rsidRPr="0071570F">
        <w:rPr>
          <w:rFonts w:eastAsia="Calibri"/>
          <w:b w:val="0"/>
          <w:sz w:val="22"/>
          <w:szCs w:val="22"/>
          <w:lang w:val="lv-LV"/>
        </w:rPr>
        <w:t>un/</w:t>
      </w:r>
      <w:r w:rsidRPr="0071570F">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71570F">
        <w:rPr>
          <w:rFonts w:eastAsia="Calibri"/>
          <w:b w:val="0"/>
          <w:sz w:val="22"/>
          <w:szCs w:val="22"/>
          <w:lang w:val="lv-LV"/>
        </w:rPr>
        <w:t>i</w:t>
      </w:r>
      <w:r w:rsidRPr="0071570F">
        <w:rPr>
          <w:rFonts w:eastAsia="Calibri"/>
          <w:b w:val="0"/>
          <w:sz w:val="22"/>
          <w:szCs w:val="22"/>
          <w:lang w:val="lv-LV"/>
        </w:rPr>
        <w:t xml:space="preserve">epirkumā, kā arī katras personas atbildības apjoms. Ja nav norādīta persona, kas pārstāv piegādātāju apvienību </w:t>
      </w:r>
      <w:r w:rsidR="000D6379" w:rsidRPr="0071570F">
        <w:rPr>
          <w:rFonts w:eastAsia="Calibri"/>
          <w:b w:val="0"/>
          <w:sz w:val="22"/>
          <w:szCs w:val="22"/>
          <w:lang w:val="lv-LV"/>
        </w:rPr>
        <w:t>i</w:t>
      </w:r>
      <w:r w:rsidRPr="0071570F">
        <w:rPr>
          <w:rFonts w:eastAsia="Calibri"/>
          <w:b w:val="0"/>
          <w:sz w:val="22"/>
          <w:szCs w:val="22"/>
          <w:lang w:val="lv-LV"/>
        </w:rPr>
        <w:t xml:space="preserve">epirkumā, tad </w:t>
      </w:r>
      <w:r w:rsidR="000D6379" w:rsidRPr="0071570F">
        <w:rPr>
          <w:rFonts w:eastAsia="Calibri"/>
          <w:b w:val="0"/>
          <w:sz w:val="22"/>
          <w:szCs w:val="22"/>
          <w:lang w:val="lv-LV"/>
        </w:rPr>
        <w:t xml:space="preserve">pieteikumu dalībai iepirkumā paraksta </w:t>
      </w:r>
      <w:r w:rsidRPr="0071570F">
        <w:rPr>
          <w:rFonts w:eastAsia="Calibri"/>
          <w:b w:val="0"/>
          <w:sz w:val="22"/>
          <w:szCs w:val="22"/>
          <w:lang w:val="lv-LV"/>
        </w:rPr>
        <w:t>visi piegādātāju apvienības biedri</w:t>
      </w:r>
      <w:r w:rsidR="000D6379" w:rsidRPr="0071570F">
        <w:rPr>
          <w:rFonts w:eastAsia="Calibri"/>
          <w:b w:val="0"/>
          <w:sz w:val="22"/>
          <w:szCs w:val="22"/>
          <w:lang w:val="lv-LV"/>
        </w:rPr>
        <w:t>.</w:t>
      </w:r>
      <w:r w:rsidRPr="0071570F">
        <w:rPr>
          <w:rFonts w:eastAsia="Calibri"/>
          <w:b w:val="0"/>
          <w:sz w:val="22"/>
          <w:szCs w:val="22"/>
          <w:lang w:val="lv-LV"/>
        </w:rPr>
        <w:t xml:space="preserve"> </w:t>
      </w:r>
    </w:p>
    <w:p w14:paraId="197D751E" w14:textId="17EEF1FF" w:rsidR="00D26D63" w:rsidRPr="0071570F" w:rsidRDefault="00D26D63"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29" w:name="_Toc11237801"/>
      <w:bookmarkStart w:id="30" w:name="_Toc11237842"/>
      <w:bookmarkStart w:id="31" w:name="_Toc11756622"/>
      <w:bookmarkStart w:id="32" w:name="_Toc24704275"/>
      <w:bookmarkEnd w:id="25"/>
      <w:bookmarkEnd w:id="26"/>
      <w:bookmarkEnd w:id="27"/>
      <w:bookmarkEnd w:id="28"/>
      <w:r w:rsidRPr="0071570F">
        <w:rPr>
          <w:rFonts w:ascii="Times New Roman" w:hAnsi="Times New Roman" w:cs="Times New Roman"/>
          <w:iCs w:val="0"/>
          <w:color w:val="auto"/>
          <w:sz w:val="22"/>
          <w:szCs w:val="22"/>
        </w:rPr>
        <w:t>Apakšuzņēmēji un tā nomaiņa</w:t>
      </w:r>
      <w:bookmarkEnd w:id="29"/>
      <w:bookmarkEnd w:id="30"/>
      <w:bookmarkEnd w:id="31"/>
      <w:bookmarkEnd w:id="32"/>
    </w:p>
    <w:p w14:paraId="7D02D0D1" w14:textId="2319D84D" w:rsidR="00D26D63" w:rsidRPr="0071570F" w:rsidRDefault="00D26D63"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71570F">
        <w:rPr>
          <w:rFonts w:eastAsia="Calibri"/>
          <w:b w:val="0"/>
          <w:sz w:val="22"/>
          <w:szCs w:val="22"/>
          <w:lang w:val="lv-LV"/>
        </w:rPr>
        <w:t xml:space="preserve">Pretendents </w:t>
      </w:r>
      <w:r w:rsidR="00E027D6" w:rsidRPr="0071570F">
        <w:rPr>
          <w:rFonts w:eastAsia="Calibri"/>
          <w:b w:val="0"/>
          <w:sz w:val="22"/>
          <w:szCs w:val="22"/>
          <w:lang w:val="lv-LV"/>
        </w:rPr>
        <w:t>līguma</w:t>
      </w:r>
      <w:r w:rsidRPr="0071570F">
        <w:rPr>
          <w:rFonts w:eastAsia="Calibri"/>
          <w:b w:val="0"/>
          <w:sz w:val="22"/>
          <w:szCs w:val="22"/>
          <w:lang w:val="lv-LV"/>
        </w:rPr>
        <w:t xml:space="preserve"> izpildē ir tiesīgs piesaistīt apakšuzņēmējus. </w:t>
      </w:r>
    </w:p>
    <w:p w14:paraId="7011E8B8" w14:textId="08FA3015" w:rsidR="00D26D63" w:rsidRPr="0071570F" w:rsidRDefault="00D26D63"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71570F">
        <w:rPr>
          <w:rFonts w:eastAsia="Calibri"/>
          <w:b w:val="0"/>
          <w:sz w:val="22"/>
          <w:szCs w:val="22"/>
          <w:lang w:val="lv-LV"/>
        </w:rPr>
        <w:t xml:space="preserve">Apakšuzņēmējs ir pretendenta nolīgta persona vai </w:t>
      </w:r>
      <w:r w:rsidR="000D6379" w:rsidRPr="0071570F">
        <w:rPr>
          <w:rFonts w:eastAsia="Calibri"/>
          <w:b w:val="0"/>
          <w:sz w:val="22"/>
          <w:szCs w:val="22"/>
          <w:lang w:val="lv-LV"/>
        </w:rPr>
        <w:t>apakšuzņēmēja</w:t>
      </w:r>
      <w:r w:rsidRPr="0071570F">
        <w:rPr>
          <w:rFonts w:eastAsia="Calibri"/>
          <w:b w:val="0"/>
          <w:sz w:val="22"/>
          <w:szCs w:val="22"/>
          <w:lang w:val="lv-LV"/>
        </w:rPr>
        <w:t xml:space="preserve"> nolīgta persona</w:t>
      </w:r>
      <w:r w:rsidR="000D6379" w:rsidRPr="0071570F">
        <w:rPr>
          <w:rFonts w:eastAsia="Calibri"/>
          <w:b w:val="0"/>
          <w:sz w:val="22"/>
          <w:szCs w:val="22"/>
          <w:lang w:val="lv-LV"/>
        </w:rPr>
        <w:t xml:space="preserve"> (apakšuzņēmēja apakšuzņēmējs)</w:t>
      </w:r>
      <w:r w:rsidRPr="0071570F">
        <w:rPr>
          <w:rFonts w:eastAsia="Calibri"/>
          <w:b w:val="0"/>
          <w:sz w:val="22"/>
          <w:szCs w:val="22"/>
          <w:lang w:val="lv-LV"/>
        </w:rPr>
        <w:t xml:space="preserve">, kas sniedz pakalpojumus </w:t>
      </w:r>
      <w:r w:rsidR="00A06163" w:rsidRPr="0071570F">
        <w:rPr>
          <w:rFonts w:eastAsia="Calibri"/>
          <w:b w:val="0"/>
          <w:sz w:val="22"/>
          <w:szCs w:val="22"/>
          <w:lang w:val="lv-LV"/>
        </w:rPr>
        <w:t>līguma</w:t>
      </w:r>
      <w:r w:rsidRPr="0071570F">
        <w:rPr>
          <w:rFonts w:eastAsia="Calibri"/>
          <w:b w:val="0"/>
          <w:sz w:val="22"/>
          <w:szCs w:val="22"/>
          <w:lang w:val="lv-LV"/>
        </w:rPr>
        <w:t xml:space="preserve"> </w:t>
      </w:r>
      <w:r w:rsidR="000D6379" w:rsidRPr="0071570F">
        <w:rPr>
          <w:rFonts w:eastAsia="Calibri"/>
          <w:b w:val="0"/>
          <w:sz w:val="22"/>
          <w:szCs w:val="22"/>
          <w:lang w:val="lv-LV"/>
        </w:rPr>
        <w:t xml:space="preserve">ietvaros. </w:t>
      </w:r>
      <w:r w:rsidR="00DA709C" w:rsidRPr="0071570F">
        <w:rPr>
          <w:rFonts w:eastAsia="Calibri"/>
          <w:b w:val="0"/>
          <w:sz w:val="22"/>
          <w:szCs w:val="22"/>
          <w:lang w:val="lv-LV"/>
        </w:rPr>
        <w:t xml:space="preserve"> </w:t>
      </w:r>
    </w:p>
    <w:p w14:paraId="7A19D25A" w14:textId="28AE1DB7" w:rsidR="00D26D63" w:rsidRPr="0071570F" w:rsidRDefault="00D26D63"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71570F">
        <w:rPr>
          <w:rFonts w:eastAsia="Calibri"/>
          <w:b w:val="0"/>
          <w:sz w:val="22"/>
          <w:szCs w:val="22"/>
          <w:lang w:val="lv-LV"/>
        </w:rPr>
        <w:t xml:space="preserve">Pretendents piedāvājumā norāda visus tos apakšuzņēmējus, kuru </w:t>
      </w:r>
      <w:r w:rsidR="00A06163" w:rsidRPr="0071570F">
        <w:rPr>
          <w:rFonts w:eastAsia="Calibri"/>
          <w:b w:val="0"/>
          <w:sz w:val="22"/>
          <w:szCs w:val="22"/>
          <w:lang w:val="lv-LV"/>
        </w:rPr>
        <w:t xml:space="preserve">sniegto pakalpojumu </w:t>
      </w:r>
      <w:r w:rsidRPr="0071570F">
        <w:rPr>
          <w:rFonts w:eastAsia="Calibri"/>
          <w:b w:val="0"/>
          <w:sz w:val="22"/>
          <w:szCs w:val="22"/>
          <w:lang w:val="lv-LV"/>
        </w:rPr>
        <w:t>vērtība ir</w:t>
      </w:r>
      <w:r w:rsidR="006F23CA" w:rsidRPr="0071570F">
        <w:rPr>
          <w:rFonts w:eastAsia="Calibri"/>
          <w:b w:val="0"/>
          <w:sz w:val="22"/>
          <w:szCs w:val="22"/>
          <w:lang w:val="lv-LV"/>
        </w:rPr>
        <w:t xml:space="preserve"> vismaz</w:t>
      </w:r>
      <w:r w:rsidR="000D6379" w:rsidRPr="0071570F">
        <w:rPr>
          <w:rFonts w:eastAsia="Calibri"/>
          <w:b w:val="0"/>
          <w:sz w:val="22"/>
          <w:szCs w:val="22"/>
          <w:lang w:val="lv-LV"/>
        </w:rPr>
        <w:t xml:space="preserve"> </w:t>
      </w:r>
      <w:r w:rsidRPr="0071570F">
        <w:rPr>
          <w:rFonts w:eastAsia="Calibri"/>
          <w:b w:val="0"/>
          <w:sz w:val="22"/>
          <w:szCs w:val="22"/>
          <w:lang w:val="lv-LV"/>
        </w:rPr>
        <w:t>10</w:t>
      </w:r>
      <w:r w:rsidR="000D6379" w:rsidRPr="0071570F">
        <w:rPr>
          <w:rFonts w:eastAsia="Calibri"/>
          <w:b w:val="0"/>
          <w:sz w:val="22"/>
          <w:szCs w:val="22"/>
          <w:lang w:val="lv-LV"/>
        </w:rPr>
        <w:t> </w:t>
      </w:r>
      <w:r w:rsidRPr="0071570F">
        <w:rPr>
          <w:rFonts w:eastAsia="Calibri"/>
          <w:b w:val="0"/>
          <w:sz w:val="22"/>
          <w:szCs w:val="22"/>
          <w:lang w:val="lv-LV"/>
        </w:rPr>
        <w:t>000</w:t>
      </w:r>
      <w:r w:rsidR="000D6379" w:rsidRPr="0071570F">
        <w:rPr>
          <w:rFonts w:eastAsia="Calibri"/>
          <w:b w:val="0"/>
          <w:sz w:val="22"/>
          <w:szCs w:val="22"/>
          <w:lang w:val="lv-LV"/>
        </w:rPr>
        <w:t xml:space="preserve"> </w:t>
      </w:r>
      <w:proofErr w:type="spellStart"/>
      <w:r w:rsidR="000D6379" w:rsidRPr="0071570F">
        <w:rPr>
          <w:rFonts w:eastAsia="Calibri"/>
          <w:b w:val="0"/>
          <w:i/>
          <w:iCs/>
          <w:sz w:val="22"/>
          <w:szCs w:val="22"/>
          <w:lang w:val="lv-LV"/>
        </w:rPr>
        <w:t>euro</w:t>
      </w:r>
      <w:proofErr w:type="spellEnd"/>
      <w:r w:rsidR="000D6379" w:rsidRPr="0071570F">
        <w:rPr>
          <w:rFonts w:eastAsia="Calibri"/>
          <w:b w:val="0"/>
          <w:sz w:val="22"/>
          <w:szCs w:val="22"/>
          <w:lang w:val="lv-LV"/>
        </w:rPr>
        <w:t>,</w:t>
      </w:r>
      <w:r w:rsidR="00836964" w:rsidRPr="0071570F">
        <w:rPr>
          <w:rFonts w:eastAsia="Calibri"/>
          <w:b w:val="0"/>
          <w:sz w:val="22"/>
          <w:szCs w:val="22"/>
          <w:lang w:val="lv-LV"/>
        </w:rPr>
        <w:t xml:space="preserve"> </w:t>
      </w:r>
      <w:r w:rsidRPr="0071570F">
        <w:rPr>
          <w:rFonts w:eastAsia="Calibri"/>
          <w:b w:val="0"/>
          <w:sz w:val="22"/>
          <w:szCs w:val="22"/>
          <w:lang w:val="lv-LV"/>
        </w:rPr>
        <w:t xml:space="preserve">un katram šādam apakšuzņēmējam izpildei nododamo </w:t>
      </w:r>
      <w:r w:rsidR="006F23CA" w:rsidRPr="0071570F">
        <w:rPr>
          <w:rFonts w:eastAsia="Calibri"/>
          <w:b w:val="0"/>
          <w:sz w:val="22"/>
          <w:szCs w:val="22"/>
          <w:lang w:val="lv-LV"/>
        </w:rPr>
        <w:t>līguma</w:t>
      </w:r>
      <w:r w:rsidRPr="0071570F">
        <w:rPr>
          <w:rFonts w:eastAsia="Calibri"/>
          <w:b w:val="0"/>
          <w:sz w:val="22"/>
          <w:szCs w:val="22"/>
          <w:lang w:val="lv-LV"/>
        </w:rPr>
        <w:t xml:space="preserve"> daļu. </w:t>
      </w:r>
    </w:p>
    <w:p w14:paraId="4BA7BC1C" w14:textId="34E8D09B" w:rsidR="00D26D63" w:rsidRPr="0071570F" w:rsidRDefault="000D6379"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71570F">
        <w:rPr>
          <w:rFonts w:eastAsia="Calibri"/>
          <w:b w:val="0"/>
          <w:sz w:val="22"/>
          <w:szCs w:val="22"/>
          <w:lang w:val="lv-LV"/>
        </w:rPr>
        <w:t>L</w:t>
      </w:r>
      <w:r w:rsidR="000C5EDB" w:rsidRPr="0071570F">
        <w:rPr>
          <w:rFonts w:eastAsia="Calibri"/>
          <w:b w:val="0"/>
          <w:sz w:val="22"/>
          <w:szCs w:val="22"/>
          <w:lang w:val="lv-LV"/>
        </w:rPr>
        <w:t>īguma</w:t>
      </w:r>
      <w:r w:rsidR="00D26D63" w:rsidRPr="0071570F">
        <w:rPr>
          <w:rFonts w:eastAsia="Calibri"/>
          <w:b w:val="0"/>
          <w:sz w:val="22"/>
          <w:szCs w:val="22"/>
          <w:lang w:val="lv-LV"/>
        </w:rPr>
        <w:t xml:space="preserve"> izpildē iesaistīt</w:t>
      </w:r>
      <w:r w:rsidRPr="0071570F">
        <w:rPr>
          <w:rFonts w:eastAsia="Calibri"/>
          <w:b w:val="0"/>
          <w:sz w:val="22"/>
          <w:szCs w:val="22"/>
          <w:lang w:val="lv-LV"/>
        </w:rPr>
        <w:t>o</w:t>
      </w:r>
      <w:r w:rsidR="00D26D63" w:rsidRPr="0071570F">
        <w:rPr>
          <w:rFonts w:eastAsia="Calibri"/>
          <w:b w:val="0"/>
          <w:sz w:val="22"/>
          <w:szCs w:val="22"/>
          <w:lang w:val="lv-LV"/>
        </w:rPr>
        <w:t xml:space="preserve"> apakšuzņēmēju nomaiņa un jaun</w:t>
      </w:r>
      <w:r w:rsidRPr="0071570F">
        <w:rPr>
          <w:rFonts w:eastAsia="Calibri"/>
          <w:b w:val="0"/>
          <w:sz w:val="22"/>
          <w:szCs w:val="22"/>
          <w:lang w:val="lv-LV"/>
        </w:rPr>
        <w:t>u</w:t>
      </w:r>
      <w:r w:rsidR="00D26D63" w:rsidRPr="0071570F">
        <w:rPr>
          <w:rFonts w:eastAsia="Calibri"/>
          <w:b w:val="0"/>
          <w:sz w:val="22"/>
          <w:szCs w:val="22"/>
          <w:lang w:val="lv-LV"/>
        </w:rPr>
        <w:t xml:space="preserve">  apakšuzņēmēju piesaiste tiek veikta saskaņā ar </w:t>
      </w:r>
      <w:r w:rsidRPr="0071570F">
        <w:rPr>
          <w:rFonts w:eastAsia="Calibri"/>
          <w:b w:val="0"/>
          <w:sz w:val="22"/>
          <w:szCs w:val="22"/>
          <w:lang w:val="lv-LV"/>
        </w:rPr>
        <w:t xml:space="preserve">Publisko iepirkumu likuma (turpmāk – </w:t>
      </w:r>
      <w:r w:rsidR="00D26D63" w:rsidRPr="0071570F">
        <w:rPr>
          <w:rFonts w:eastAsia="Calibri"/>
          <w:b w:val="0"/>
          <w:sz w:val="22"/>
          <w:szCs w:val="22"/>
          <w:lang w:val="lv-LV"/>
        </w:rPr>
        <w:t>PIL</w:t>
      </w:r>
      <w:r w:rsidRPr="0071570F">
        <w:rPr>
          <w:rFonts w:eastAsia="Calibri"/>
          <w:b w:val="0"/>
          <w:sz w:val="22"/>
          <w:szCs w:val="22"/>
          <w:lang w:val="lv-LV"/>
        </w:rPr>
        <w:t>)</w:t>
      </w:r>
      <w:r w:rsidR="00D26D63" w:rsidRPr="0071570F">
        <w:rPr>
          <w:rFonts w:eastAsia="Calibri"/>
          <w:b w:val="0"/>
          <w:sz w:val="22"/>
          <w:szCs w:val="22"/>
          <w:lang w:val="lv-LV"/>
        </w:rPr>
        <w:t xml:space="preserve"> 62.</w:t>
      </w:r>
      <w:r w:rsidR="00796C52" w:rsidRPr="0071570F">
        <w:rPr>
          <w:rFonts w:eastAsia="Calibri"/>
          <w:b w:val="0"/>
          <w:sz w:val="22"/>
          <w:szCs w:val="22"/>
          <w:lang w:val="lv-LV"/>
        </w:rPr>
        <w:t xml:space="preserve"> </w:t>
      </w:r>
      <w:r w:rsidR="00D26D63" w:rsidRPr="0071570F">
        <w:rPr>
          <w:rFonts w:eastAsia="Calibri"/>
          <w:b w:val="0"/>
          <w:sz w:val="22"/>
          <w:szCs w:val="22"/>
          <w:lang w:val="lv-LV"/>
        </w:rPr>
        <w:t xml:space="preserve">pantu. </w:t>
      </w:r>
    </w:p>
    <w:p w14:paraId="6F447609" w14:textId="77777777" w:rsidR="009B759B" w:rsidRPr="0071570F" w:rsidRDefault="009B759B" w:rsidP="0003721A">
      <w:pPr>
        <w:pStyle w:val="Nodaa"/>
        <w:keepNext/>
        <w:ind w:left="851"/>
        <w:jc w:val="both"/>
        <w:rPr>
          <w:rFonts w:ascii="Times New Roman" w:hAnsi="Times New Roman" w:cs="Times New Roman"/>
          <w:sz w:val="22"/>
          <w:szCs w:val="22"/>
        </w:rPr>
      </w:pPr>
    </w:p>
    <w:p w14:paraId="3C8B9FEB" w14:textId="77777777" w:rsidR="00DE3ADE" w:rsidRPr="0071570F" w:rsidRDefault="00DE3ADE" w:rsidP="0003721A">
      <w:pPr>
        <w:pStyle w:val="Nodaa"/>
        <w:keepNext/>
        <w:ind w:left="851"/>
        <w:jc w:val="both"/>
        <w:rPr>
          <w:rFonts w:ascii="Times New Roman" w:hAnsi="Times New Roman" w:cs="Times New Roman"/>
          <w:sz w:val="22"/>
          <w:szCs w:val="22"/>
        </w:rPr>
      </w:pPr>
    </w:p>
    <w:p w14:paraId="29ECC66F" w14:textId="01DBFB4D" w:rsidR="00C200D9" w:rsidRPr="0071570F" w:rsidRDefault="00C200D9" w:rsidP="0003721A">
      <w:pPr>
        <w:pStyle w:val="Nodaa"/>
        <w:keepNext/>
        <w:numPr>
          <w:ilvl w:val="0"/>
          <w:numId w:val="2"/>
        </w:numPr>
        <w:tabs>
          <w:tab w:val="clear" w:pos="360"/>
          <w:tab w:val="num" w:pos="900"/>
        </w:tabs>
        <w:ind w:left="851" w:hanging="851"/>
        <w:jc w:val="both"/>
        <w:rPr>
          <w:rFonts w:ascii="Times New Roman" w:hAnsi="Times New Roman" w:cs="Times New Roman"/>
          <w:sz w:val="22"/>
          <w:szCs w:val="22"/>
        </w:rPr>
      </w:pPr>
      <w:r w:rsidRPr="0071570F">
        <w:rPr>
          <w:rFonts w:ascii="Times New Roman" w:hAnsi="Times New Roman" w:cs="Times New Roman"/>
          <w:sz w:val="22"/>
          <w:szCs w:val="22"/>
        </w:rPr>
        <w:t>Informācija par iepirkuma priekšmetu</w:t>
      </w:r>
    </w:p>
    <w:p w14:paraId="7B856BE2" w14:textId="77777777" w:rsidR="00C200D9" w:rsidRPr="0071570F" w:rsidRDefault="00C200D9" w:rsidP="0003721A">
      <w:pPr>
        <w:pStyle w:val="Heading3"/>
        <w:spacing w:before="0" w:after="0"/>
        <w:ind w:left="900"/>
        <w:jc w:val="both"/>
        <w:rPr>
          <w:rFonts w:cs="Times New Roman"/>
          <w:b w:val="0"/>
          <w:bCs w:val="0"/>
          <w:sz w:val="22"/>
          <w:szCs w:val="22"/>
          <w:lang w:val="lv-LV"/>
        </w:rPr>
      </w:pPr>
    </w:p>
    <w:p w14:paraId="0C6D10EA" w14:textId="2A394CF9" w:rsidR="00152C57" w:rsidRPr="0071570F" w:rsidRDefault="00E56F8F" w:rsidP="0003721A">
      <w:pPr>
        <w:ind w:left="851"/>
        <w:jc w:val="both"/>
        <w:rPr>
          <w:i/>
          <w:sz w:val="22"/>
          <w:szCs w:val="22"/>
        </w:rPr>
      </w:pPr>
      <w:r w:rsidRPr="0071570F">
        <w:rPr>
          <w:i/>
          <w:sz w:val="22"/>
          <w:szCs w:val="22"/>
        </w:rPr>
        <w:t xml:space="preserve">Publisko tīmekļvietņu un mobilo lietotņu </w:t>
      </w:r>
      <w:proofErr w:type="spellStart"/>
      <w:r w:rsidRPr="0071570F">
        <w:rPr>
          <w:i/>
          <w:sz w:val="22"/>
          <w:szCs w:val="22"/>
        </w:rPr>
        <w:t>piekļūstamības</w:t>
      </w:r>
      <w:proofErr w:type="spellEnd"/>
      <w:r w:rsidRPr="0071570F">
        <w:rPr>
          <w:i/>
          <w:sz w:val="22"/>
          <w:szCs w:val="22"/>
        </w:rPr>
        <w:t xml:space="preserve"> </w:t>
      </w:r>
      <w:proofErr w:type="spellStart"/>
      <w:r w:rsidRPr="0071570F">
        <w:rPr>
          <w:i/>
          <w:sz w:val="22"/>
          <w:szCs w:val="22"/>
        </w:rPr>
        <w:t>izvērtējums</w:t>
      </w:r>
      <w:proofErr w:type="spellEnd"/>
      <w:r w:rsidRPr="0071570F">
        <w:rPr>
          <w:i/>
          <w:sz w:val="22"/>
          <w:szCs w:val="22"/>
        </w:rPr>
        <w:t>.</w:t>
      </w:r>
    </w:p>
    <w:p w14:paraId="14F136F1" w14:textId="77777777" w:rsidR="00E56F8F" w:rsidRPr="0071570F" w:rsidRDefault="00E56F8F" w:rsidP="0003721A">
      <w:pPr>
        <w:ind w:left="851"/>
        <w:jc w:val="both"/>
        <w:rPr>
          <w:sz w:val="22"/>
          <w:szCs w:val="22"/>
        </w:rPr>
      </w:pPr>
    </w:p>
    <w:p w14:paraId="08DE68F1" w14:textId="2E95EEC6" w:rsidR="00C200D9" w:rsidRPr="0071570F" w:rsidRDefault="00C200D9" w:rsidP="0003721A">
      <w:pPr>
        <w:ind w:left="851"/>
        <w:jc w:val="both"/>
        <w:rPr>
          <w:sz w:val="22"/>
          <w:szCs w:val="22"/>
        </w:rPr>
      </w:pPr>
      <w:r w:rsidRPr="0071570F">
        <w:rPr>
          <w:sz w:val="22"/>
          <w:szCs w:val="22"/>
        </w:rPr>
        <w:t xml:space="preserve">Pakalpojumi sniedzami atbilstoši </w:t>
      </w:r>
      <w:r w:rsidR="001005C7" w:rsidRPr="0071570F">
        <w:rPr>
          <w:sz w:val="22"/>
          <w:szCs w:val="22"/>
        </w:rPr>
        <w:t>t</w:t>
      </w:r>
      <w:r w:rsidR="00E3424B" w:rsidRPr="0071570F">
        <w:rPr>
          <w:sz w:val="22"/>
          <w:szCs w:val="22"/>
        </w:rPr>
        <w:t xml:space="preserve">ehniskās specifikācijas </w:t>
      </w:r>
      <w:r w:rsidRPr="0071570F">
        <w:rPr>
          <w:sz w:val="22"/>
          <w:szCs w:val="22"/>
        </w:rPr>
        <w:t>nosacījumiem (</w:t>
      </w:r>
      <w:r w:rsidR="00954943" w:rsidRPr="0071570F">
        <w:rPr>
          <w:sz w:val="22"/>
          <w:szCs w:val="22"/>
        </w:rPr>
        <w:t xml:space="preserve">nolikuma </w:t>
      </w:r>
      <w:r w:rsidRPr="0071570F">
        <w:rPr>
          <w:sz w:val="22"/>
          <w:szCs w:val="22"/>
        </w:rPr>
        <w:t>1.</w:t>
      </w:r>
      <w:r w:rsidR="00796C52" w:rsidRPr="0071570F">
        <w:rPr>
          <w:sz w:val="22"/>
          <w:szCs w:val="22"/>
        </w:rPr>
        <w:t> </w:t>
      </w:r>
      <w:r w:rsidRPr="0071570F">
        <w:rPr>
          <w:sz w:val="22"/>
          <w:szCs w:val="22"/>
        </w:rPr>
        <w:t>pielikums).</w:t>
      </w:r>
    </w:p>
    <w:p w14:paraId="2AD4BC5F" w14:textId="77777777" w:rsidR="007D2E80" w:rsidRPr="0071570F" w:rsidRDefault="007D2E80" w:rsidP="0003721A">
      <w:pPr>
        <w:ind w:left="851"/>
        <w:jc w:val="both"/>
        <w:rPr>
          <w:sz w:val="22"/>
          <w:szCs w:val="22"/>
        </w:rPr>
      </w:pPr>
    </w:p>
    <w:p w14:paraId="129185BD" w14:textId="322D34E9" w:rsidR="0028065A" w:rsidRPr="0071570F" w:rsidRDefault="0028065A" w:rsidP="0003721A">
      <w:pPr>
        <w:ind w:left="851"/>
        <w:jc w:val="both"/>
        <w:rPr>
          <w:sz w:val="22"/>
          <w:szCs w:val="22"/>
        </w:rPr>
      </w:pPr>
      <w:r w:rsidRPr="0071570F">
        <w:rPr>
          <w:sz w:val="22"/>
          <w:szCs w:val="22"/>
        </w:rPr>
        <w:t xml:space="preserve">Atbilstoši tehniskajai specifikācijai iepirkuma priekšmets nav dalāms daļās, jo </w:t>
      </w:r>
      <w:r w:rsidR="009842F2" w:rsidRPr="0071570F">
        <w:rPr>
          <w:sz w:val="22"/>
          <w:szCs w:val="22"/>
        </w:rPr>
        <w:t xml:space="preserve">pakalpojuma ietvaros </w:t>
      </w:r>
      <w:r w:rsidRPr="0071570F">
        <w:rPr>
          <w:sz w:val="22"/>
          <w:szCs w:val="22"/>
        </w:rPr>
        <w:t xml:space="preserve">visi darba posmi ir cieši savā starpā saistīti – rezultāti savā starpā analizējami un sniedzamas vienotas atskaites, kā arī informatīvie un tml. pasākumi ir atkarīgi no </w:t>
      </w:r>
      <w:proofErr w:type="spellStart"/>
      <w:r w:rsidRPr="0071570F">
        <w:rPr>
          <w:sz w:val="22"/>
          <w:szCs w:val="22"/>
        </w:rPr>
        <w:t>izvērtējumu</w:t>
      </w:r>
      <w:proofErr w:type="spellEnd"/>
      <w:r w:rsidRPr="0071570F">
        <w:rPr>
          <w:sz w:val="22"/>
          <w:szCs w:val="22"/>
        </w:rPr>
        <w:t xml:space="preserve"> gaitas un rezultātiem.</w:t>
      </w:r>
    </w:p>
    <w:p w14:paraId="0E69385D" w14:textId="77777777" w:rsidR="0028065A" w:rsidRPr="0071570F" w:rsidRDefault="0028065A" w:rsidP="009842F2">
      <w:pPr>
        <w:pStyle w:val="ListParagraph"/>
        <w:keepNext/>
        <w:ind w:left="709"/>
        <w:jc w:val="both"/>
        <w:rPr>
          <w:b/>
          <w:sz w:val="22"/>
          <w:szCs w:val="22"/>
          <w:lang w:val="lv-LV"/>
        </w:rPr>
      </w:pPr>
    </w:p>
    <w:p w14:paraId="7D7964BA" w14:textId="461428AC" w:rsidR="00C200D9" w:rsidRPr="0071570F" w:rsidRDefault="00C200D9" w:rsidP="0003721A">
      <w:pPr>
        <w:pStyle w:val="ListParagraph"/>
        <w:keepNext/>
        <w:numPr>
          <w:ilvl w:val="1"/>
          <w:numId w:val="2"/>
        </w:numPr>
        <w:tabs>
          <w:tab w:val="clear" w:pos="792"/>
        </w:tabs>
        <w:ind w:left="709" w:hanging="715"/>
        <w:jc w:val="both"/>
        <w:rPr>
          <w:b/>
          <w:sz w:val="22"/>
          <w:szCs w:val="22"/>
          <w:lang w:val="lv-LV"/>
        </w:rPr>
      </w:pPr>
      <w:r w:rsidRPr="0071570F">
        <w:rPr>
          <w:b/>
          <w:sz w:val="22"/>
          <w:szCs w:val="22"/>
          <w:lang w:val="lv-LV"/>
        </w:rPr>
        <w:t>Pakalpojuma sniegšanas vieta</w:t>
      </w:r>
    </w:p>
    <w:p w14:paraId="351A3220" w14:textId="77777777" w:rsidR="00C200D9" w:rsidRPr="0071570F" w:rsidRDefault="00C200D9" w:rsidP="0003721A">
      <w:pPr>
        <w:keepNext/>
        <w:tabs>
          <w:tab w:val="num" w:pos="720"/>
          <w:tab w:val="num" w:pos="900"/>
        </w:tabs>
        <w:ind w:left="851"/>
        <w:jc w:val="both"/>
        <w:rPr>
          <w:sz w:val="22"/>
          <w:szCs w:val="22"/>
        </w:rPr>
      </w:pPr>
    </w:p>
    <w:p w14:paraId="4901C785" w14:textId="7328BE09" w:rsidR="00C200D9" w:rsidRPr="0071570F" w:rsidRDefault="00C200D9" w:rsidP="0003721A">
      <w:pPr>
        <w:pStyle w:val="ListParagraph"/>
        <w:keepNext/>
        <w:ind w:left="709"/>
        <w:jc w:val="both"/>
        <w:rPr>
          <w:sz w:val="22"/>
          <w:szCs w:val="22"/>
          <w:lang w:val="lv-LV"/>
        </w:rPr>
      </w:pPr>
      <w:r w:rsidRPr="0071570F">
        <w:rPr>
          <w:sz w:val="22"/>
          <w:szCs w:val="22"/>
          <w:lang w:val="lv-LV"/>
        </w:rPr>
        <w:t>Pakalpojuma sniegšanas vieta ir Latvija</w:t>
      </w:r>
      <w:r w:rsidR="00954943" w:rsidRPr="0071570F">
        <w:rPr>
          <w:sz w:val="22"/>
          <w:szCs w:val="22"/>
          <w:lang w:val="lv-LV"/>
        </w:rPr>
        <w:t>s Republika</w:t>
      </w:r>
      <w:r w:rsidRPr="0071570F">
        <w:rPr>
          <w:sz w:val="22"/>
          <w:szCs w:val="22"/>
          <w:lang w:val="lv-LV"/>
        </w:rPr>
        <w:t>.</w:t>
      </w:r>
    </w:p>
    <w:p w14:paraId="6450279C" w14:textId="77777777" w:rsidR="00C200D9" w:rsidRPr="0071570F" w:rsidRDefault="00C200D9" w:rsidP="0003721A">
      <w:pPr>
        <w:keepNext/>
        <w:tabs>
          <w:tab w:val="num" w:pos="720"/>
          <w:tab w:val="num" w:pos="900"/>
        </w:tabs>
        <w:ind w:left="851"/>
        <w:jc w:val="both"/>
        <w:rPr>
          <w:sz w:val="22"/>
          <w:szCs w:val="22"/>
        </w:rPr>
      </w:pPr>
    </w:p>
    <w:p w14:paraId="720C73E5" w14:textId="29858643" w:rsidR="00C200D9" w:rsidRPr="0071570F" w:rsidRDefault="00C200D9" w:rsidP="0003721A">
      <w:pPr>
        <w:pStyle w:val="ListParagraph"/>
        <w:keepNext/>
        <w:numPr>
          <w:ilvl w:val="1"/>
          <w:numId w:val="2"/>
        </w:numPr>
        <w:tabs>
          <w:tab w:val="clear" w:pos="792"/>
        </w:tabs>
        <w:ind w:left="709" w:hanging="715"/>
        <w:jc w:val="both"/>
        <w:rPr>
          <w:b/>
          <w:sz w:val="22"/>
          <w:szCs w:val="22"/>
          <w:lang w:val="lv-LV"/>
        </w:rPr>
      </w:pPr>
      <w:r w:rsidRPr="0071570F">
        <w:rPr>
          <w:b/>
          <w:sz w:val="22"/>
          <w:szCs w:val="22"/>
          <w:lang w:val="lv-LV"/>
        </w:rPr>
        <w:t>Pakalpojuma sniegšanas termiņš</w:t>
      </w:r>
      <w:r w:rsidR="00954943" w:rsidRPr="0071570F">
        <w:rPr>
          <w:b/>
          <w:sz w:val="22"/>
          <w:szCs w:val="22"/>
          <w:lang w:val="lv-LV"/>
        </w:rPr>
        <w:t xml:space="preserve"> </w:t>
      </w:r>
    </w:p>
    <w:p w14:paraId="62C70B6E" w14:textId="77777777" w:rsidR="00C200D9" w:rsidRPr="0071570F" w:rsidRDefault="00C200D9" w:rsidP="0003721A">
      <w:pPr>
        <w:pStyle w:val="Punkts"/>
        <w:tabs>
          <w:tab w:val="num" w:pos="900"/>
        </w:tabs>
        <w:ind w:left="851"/>
        <w:jc w:val="both"/>
        <w:outlineLvl w:val="9"/>
        <w:rPr>
          <w:rFonts w:ascii="Times New Roman" w:hAnsi="Times New Roman" w:cs="Times New Roman"/>
          <w:iCs w:val="0"/>
          <w:color w:val="auto"/>
          <w:sz w:val="22"/>
          <w:szCs w:val="22"/>
        </w:rPr>
      </w:pPr>
    </w:p>
    <w:p w14:paraId="07F475D6" w14:textId="61338ACE" w:rsidR="00C200D9" w:rsidRPr="0071570F" w:rsidRDefault="00622E0D" w:rsidP="00622E0D">
      <w:pPr>
        <w:keepNext/>
        <w:tabs>
          <w:tab w:val="num" w:pos="900"/>
        </w:tabs>
        <w:ind w:left="709"/>
        <w:jc w:val="both"/>
        <w:rPr>
          <w:sz w:val="22"/>
          <w:szCs w:val="22"/>
        </w:rPr>
      </w:pPr>
      <w:r w:rsidRPr="0071570F">
        <w:rPr>
          <w:b/>
          <w:bCs/>
          <w:sz w:val="22"/>
          <w:szCs w:val="22"/>
        </w:rPr>
        <w:t>22 (divdesmit divas)</w:t>
      </w:r>
      <w:r w:rsidR="004F6332" w:rsidRPr="0071570F">
        <w:rPr>
          <w:b/>
          <w:bCs/>
          <w:sz w:val="22"/>
          <w:szCs w:val="22"/>
        </w:rPr>
        <w:t xml:space="preserve"> nedēļas</w:t>
      </w:r>
      <w:r w:rsidR="004F6332" w:rsidRPr="0071570F">
        <w:rPr>
          <w:sz w:val="22"/>
          <w:szCs w:val="22"/>
        </w:rPr>
        <w:t xml:space="preserve"> no līguma spēkā stāšanās  dienas</w:t>
      </w:r>
    </w:p>
    <w:p w14:paraId="6C85D880" w14:textId="77777777" w:rsidR="0068478A" w:rsidRPr="0071570F" w:rsidRDefault="0068478A" w:rsidP="0003721A">
      <w:pPr>
        <w:keepNext/>
        <w:tabs>
          <w:tab w:val="num" w:pos="900"/>
        </w:tabs>
        <w:ind w:left="851" w:hanging="142"/>
        <w:jc w:val="both"/>
        <w:rPr>
          <w:bCs/>
          <w:sz w:val="22"/>
          <w:szCs w:val="22"/>
        </w:rPr>
      </w:pPr>
    </w:p>
    <w:p w14:paraId="17F72173" w14:textId="77777777" w:rsidR="00F850A6" w:rsidRPr="0071570F" w:rsidRDefault="00F850A6" w:rsidP="0003721A">
      <w:pPr>
        <w:pStyle w:val="ListParagraph"/>
        <w:keepNext/>
        <w:numPr>
          <w:ilvl w:val="1"/>
          <w:numId w:val="2"/>
        </w:numPr>
        <w:tabs>
          <w:tab w:val="clear" w:pos="792"/>
        </w:tabs>
        <w:ind w:left="709" w:hanging="715"/>
        <w:jc w:val="both"/>
        <w:rPr>
          <w:b/>
          <w:sz w:val="22"/>
          <w:szCs w:val="22"/>
          <w:lang w:val="lv-LV"/>
        </w:rPr>
      </w:pPr>
      <w:r w:rsidRPr="0071570F">
        <w:rPr>
          <w:b/>
          <w:sz w:val="22"/>
          <w:szCs w:val="22"/>
          <w:lang w:val="lv-LV"/>
        </w:rPr>
        <w:t>Paredzamā līgumcena, kura nevar tikt pārsniegta</w:t>
      </w:r>
    </w:p>
    <w:p w14:paraId="7ECB07D3" w14:textId="77777777" w:rsidR="00F850A6" w:rsidRPr="0071570F" w:rsidRDefault="00F850A6" w:rsidP="0003721A">
      <w:pPr>
        <w:keepNext/>
        <w:tabs>
          <w:tab w:val="num" w:pos="900"/>
        </w:tabs>
        <w:ind w:left="851"/>
        <w:jc w:val="both"/>
        <w:rPr>
          <w:bCs/>
          <w:sz w:val="22"/>
          <w:szCs w:val="22"/>
        </w:rPr>
      </w:pPr>
    </w:p>
    <w:p w14:paraId="16C6FF8D" w14:textId="60F3CD72" w:rsidR="00610FAE" w:rsidRPr="0071570F" w:rsidRDefault="00610FAE" w:rsidP="0003721A">
      <w:pPr>
        <w:keepNext/>
        <w:tabs>
          <w:tab w:val="num" w:pos="709"/>
        </w:tabs>
        <w:ind w:left="709"/>
        <w:jc w:val="both"/>
        <w:rPr>
          <w:bCs/>
          <w:sz w:val="22"/>
          <w:szCs w:val="22"/>
        </w:rPr>
      </w:pPr>
      <w:r w:rsidRPr="0071570F">
        <w:rPr>
          <w:bCs/>
          <w:sz w:val="22"/>
          <w:szCs w:val="22"/>
        </w:rPr>
        <w:t xml:space="preserve">Kopējā paredzamā līgumcena </w:t>
      </w:r>
      <w:r w:rsidR="00C70ADD" w:rsidRPr="0071570F">
        <w:rPr>
          <w:bCs/>
          <w:sz w:val="22"/>
          <w:szCs w:val="22"/>
        </w:rPr>
        <w:t>–</w:t>
      </w:r>
      <w:r w:rsidRPr="0071570F">
        <w:rPr>
          <w:bCs/>
          <w:sz w:val="22"/>
          <w:szCs w:val="22"/>
        </w:rPr>
        <w:t xml:space="preserve"> </w:t>
      </w:r>
      <w:r w:rsidR="0068478A" w:rsidRPr="0071570F">
        <w:rPr>
          <w:b/>
          <w:sz w:val="22"/>
          <w:szCs w:val="22"/>
        </w:rPr>
        <w:t xml:space="preserve">līdz </w:t>
      </w:r>
      <w:r w:rsidR="003C0ED5" w:rsidRPr="0071570F">
        <w:rPr>
          <w:b/>
          <w:sz w:val="22"/>
          <w:szCs w:val="22"/>
        </w:rPr>
        <w:t>103</w:t>
      </w:r>
      <w:r w:rsidR="0068478A" w:rsidRPr="0071570F">
        <w:rPr>
          <w:b/>
          <w:sz w:val="22"/>
          <w:szCs w:val="22"/>
        </w:rPr>
        <w:t xml:space="preserve"> </w:t>
      </w:r>
      <w:r w:rsidR="003C0ED5" w:rsidRPr="0071570F">
        <w:rPr>
          <w:b/>
          <w:sz w:val="22"/>
          <w:szCs w:val="22"/>
        </w:rPr>
        <w:t>1</w:t>
      </w:r>
      <w:r w:rsidR="0068478A" w:rsidRPr="0071570F">
        <w:rPr>
          <w:b/>
          <w:sz w:val="22"/>
          <w:szCs w:val="22"/>
        </w:rPr>
        <w:t xml:space="preserve">00,00 </w:t>
      </w:r>
      <w:proofErr w:type="spellStart"/>
      <w:r w:rsidR="0068478A" w:rsidRPr="0071570F">
        <w:rPr>
          <w:b/>
          <w:sz w:val="22"/>
          <w:szCs w:val="22"/>
        </w:rPr>
        <w:t>euro</w:t>
      </w:r>
      <w:proofErr w:type="spellEnd"/>
      <w:r w:rsidR="0068478A" w:rsidRPr="0071570F">
        <w:rPr>
          <w:b/>
          <w:sz w:val="22"/>
          <w:szCs w:val="22"/>
        </w:rPr>
        <w:t xml:space="preserve"> </w:t>
      </w:r>
      <w:r w:rsidR="0068478A" w:rsidRPr="0071570F">
        <w:rPr>
          <w:bCs/>
          <w:sz w:val="22"/>
          <w:szCs w:val="22"/>
        </w:rPr>
        <w:t>(neieskaitot pievienotās vērtības nodokli, turpmāk - PVN).</w:t>
      </w:r>
    </w:p>
    <w:p w14:paraId="379A75D2" w14:textId="77777777" w:rsidR="009C2B57" w:rsidRPr="0071570F" w:rsidRDefault="009C2B57" w:rsidP="0003721A">
      <w:pPr>
        <w:keepNext/>
        <w:tabs>
          <w:tab w:val="num" w:pos="709"/>
        </w:tabs>
        <w:jc w:val="both"/>
        <w:rPr>
          <w:sz w:val="22"/>
          <w:szCs w:val="22"/>
        </w:rPr>
      </w:pPr>
    </w:p>
    <w:p w14:paraId="4DF82732" w14:textId="16CFA931" w:rsidR="00F850A6" w:rsidRPr="0071570F" w:rsidRDefault="00F850A6" w:rsidP="0003721A">
      <w:pPr>
        <w:pStyle w:val="ListParagraph"/>
        <w:keepNext/>
        <w:tabs>
          <w:tab w:val="num" w:pos="709"/>
        </w:tabs>
        <w:ind w:left="709"/>
        <w:jc w:val="both"/>
        <w:rPr>
          <w:sz w:val="22"/>
          <w:szCs w:val="22"/>
          <w:lang w:val="lv-LV"/>
        </w:rPr>
      </w:pPr>
      <w:r w:rsidRPr="0071570F">
        <w:rPr>
          <w:sz w:val="22"/>
          <w:szCs w:val="22"/>
          <w:lang w:val="lv-LV"/>
        </w:rPr>
        <w:t>Piedāvājumi, kas pārsniegs šo paredzamo līgumcenu, tiks noraidīti.</w:t>
      </w:r>
    </w:p>
    <w:p w14:paraId="7D8C87E6" w14:textId="77777777" w:rsidR="004A4CA9" w:rsidRPr="0071570F" w:rsidRDefault="004A4CA9" w:rsidP="0003721A">
      <w:pPr>
        <w:tabs>
          <w:tab w:val="num" w:pos="900"/>
        </w:tabs>
        <w:ind w:left="851" w:firstLine="720"/>
        <w:jc w:val="both"/>
        <w:rPr>
          <w:sz w:val="22"/>
          <w:szCs w:val="22"/>
        </w:rPr>
      </w:pPr>
    </w:p>
    <w:p w14:paraId="00DDFD4F" w14:textId="0BF47FFA" w:rsidR="00C200D9" w:rsidRPr="0071570F" w:rsidRDefault="00954943" w:rsidP="0003721A">
      <w:pPr>
        <w:pStyle w:val="ListParagraph"/>
        <w:keepNext/>
        <w:numPr>
          <w:ilvl w:val="1"/>
          <w:numId w:val="2"/>
        </w:numPr>
        <w:tabs>
          <w:tab w:val="clear" w:pos="792"/>
        </w:tabs>
        <w:ind w:left="709" w:hanging="715"/>
        <w:jc w:val="both"/>
        <w:rPr>
          <w:b/>
          <w:sz w:val="22"/>
          <w:szCs w:val="22"/>
          <w:lang w:val="lv-LV"/>
        </w:rPr>
      </w:pPr>
      <w:r w:rsidRPr="0071570F">
        <w:rPr>
          <w:b/>
          <w:sz w:val="22"/>
          <w:szCs w:val="22"/>
          <w:lang w:val="lv-LV"/>
        </w:rPr>
        <w:t>Ap</w:t>
      </w:r>
      <w:r w:rsidR="00C200D9" w:rsidRPr="0071570F">
        <w:rPr>
          <w:b/>
          <w:sz w:val="22"/>
          <w:szCs w:val="22"/>
          <w:lang w:val="lv-LV"/>
        </w:rPr>
        <w:t>maksas kārtība</w:t>
      </w:r>
      <w:r w:rsidRPr="0071570F">
        <w:rPr>
          <w:b/>
          <w:sz w:val="22"/>
          <w:szCs w:val="22"/>
          <w:lang w:val="lv-LV"/>
        </w:rPr>
        <w:t xml:space="preserve"> </w:t>
      </w:r>
    </w:p>
    <w:p w14:paraId="5F4B62C4" w14:textId="77777777" w:rsidR="00C200D9" w:rsidRPr="0071570F" w:rsidRDefault="00C200D9" w:rsidP="0003721A">
      <w:pPr>
        <w:pStyle w:val="ListParagraph"/>
        <w:keepNext/>
        <w:tabs>
          <w:tab w:val="num" w:pos="900"/>
        </w:tabs>
        <w:ind w:left="851"/>
        <w:jc w:val="both"/>
        <w:rPr>
          <w:b/>
          <w:bCs/>
          <w:sz w:val="22"/>
          <w:szCs w:val="22"/>
          <w:lang w:val="lv-LV"/>
        </w:rPr>
      </w:pPr>
    </w:p>
    <w:p w14:paraId="2E12DAD5" w14:textId="636901C8" w:rsidR="00194DEA" w:rsidRPr="0071570F" w:rsidRDefault="00C70ADD" w:rsidP="0003721A">
      <w:pPr>
        <w:pStyle w:val="ListParagraph"/>
        <w:keepNext/>
        <w:ind w:left="709"/>
        <w:jc w:val="both"/>
        <w:rPr>
          <w:sz w:val="22"/>
          <w:szCs w:val="22"/>
          <w:lang w:val="lv-LV"/>
        </w:rPr>
      </w:pPr>
      <w:r w:rsidRPr="0071570F">
        <w:rPr>
          <w:bCs/>
          <w:sz w:val="22"/>
          <w:szCs w:val="22"/>
          <w:lang w:val="lv-LV"/>
        </w:rPr>
        <w:t xml:space="preserve">Samaksu par paveikto darbu pasūtītājs veic </w:t>
      </w:r>
      <w:r w:rsidR="003E0D21" w:rsidRPr="0071570F">
        <w:rPr>
          <w:bCs/>
          <w:sz w:val="22"/>
          <w:szCs w:val="22"/>
          <w:lang w:val="lv-LV"/>
        </w:rPr>
        <w:t>atbilstoši</w:t>
      </w:r>
      <w:r w:rsidR="002377FD" w:rsidRPr="0071570F">
        <w:rPr>
          <w:bCs/>
          <w:sz w:val="22"/>
          <w:szCs w:val="22"/>
          <w:lang w:val="lv-LV"/>
        </w:rPr>
        <w:t xml:space="preserve"> tehniskās specifikācijas </w:t>
      </w:r>
      <w:r w:rsidR="00AC49C6" w:rsidRPr="0071570F">
        <w:rPr>
          <w:bCs/>
          <w:sz w:val="22"/>
          <w:szCs w:val="22"/>
          <w:lang w:val="lv-LV"/>
        </w:rPr>
        <w:t xml:space="preserve">(nolikuma 1.pielikums) </w:t>
      </w:r>
      <w:r w:rsidR="002377FD" w:rsidRPr="0071570F">
        <w:rPr>
          <w:bCs/>
          <w:sz w:val="22"/>
          <w:szCs w:val="22"/>
          <w:lang w:val="lv-LV"/>
        </w:rPr>
        <w:t>4.punk</w:t>
      </w:r>
      <w:r w:rsidR="00AC49C6" w:rsidRPr="0071570F">
        <w:rPr>
          <w:bCs/>
          <w:sz w:val="22"/>
          <w:szCs w:val="22"/>
          <w:lang w:val="lv-LV"/>
        </w:rPr>
        <w:t>tā</w:t>
      </w:r>
      <w:r w:rsidR="002377FD" w:rsidRPr="0071570F">
        <w:rPr>
          <w:bCs/>
          <w:sz w:val="22"/>
          <w:szCs w:val="22"/>
          <w:lang w:val="lv-LV"/>
        </w:rPr>
        <w:t xml:space="preserve"> </w:t>
      </w:r>
      <w:r w:rsidR="009A0540" w:rsidRPr="0071570F">
        <w:rPr>
          <w:bCs/>
          <w:sz w:val="22"/>
          <w:szCs w:val="22"/>
          <w:lang w:val="lv-LV"/>
        </w:rPr>
        <w:t>“Nodevumi, to termiņi un maksājumi” norādītajam</w:t>
      </w:r>
      <w:r w:rsidR="003E0D21" w:rsidRPr="0071570F">
        <w:rPr>
          <w:bCs/>
          <w:sz w:val="22"/>
          <w:szCs w:val="22"/>
          <w:lang w:val="lv-LV"/>
        </w:rPr>
        <w:t xml:space="preserve"> saskaņā ar</w:t>
      </w:r>
      <w:r w:rsidR="009A0540" w:rsidRPr="0071570F">
        <w:rPr>
          <w:bCs/>
          <w:sz w:val="22"/>
          <w:szCs w:val="22"/>
          <w:lang w:val="lv-LV"/>
        </w:rPr>
        <w:t xml:space="preserve"> </w:t>
      </w:r>
      <w:r w:rsidRPr="0071570F">
        <w:rPr>
          <w:bCs/>
          <w:sz w:val="22"/>
          <w:szCs w:val="22"/>
          <w:lang w:val="lv-LV"/>
        </w:rPr>
        <w:t xml:space="preserve">Izpildītāja iesniegtajiem rēķiniem un abpusēji parakstītiem darbu nodošanas-pieņemšanas aktiem </w:t>
      </w:r>
      <w:r w:rsidRPr="0071570F">
        <w:rPr>
          <w:sz w:val="22"/>
          <w:szCs w:val="22"/>
          <w:lang w:val="lv-LV"/>
        </w:rPr>
        <w:t>ne vēlāk kā 10 (desmit) darba dienu laikā</w:t>
      </w:r>
      <w:r w:rsidR="0082746D" w:rsidRPr="0071570F">
        <w:rPr>
          <w:sz w:val="22"/>
          <w:szCs w:val="22"/>
          <w:lang w:val="lv-LV"/>
        </w:rPr>
        <w:t xml:space="preserve"> </w:t>
      </w:r>
      <w:r w:rsidRPr="0071570F">
        <w:rPr>
          <w:bCs/>
          <w:sz w:val="22"/>
          <w:szCs w:val="22"/>
          <w:lang w:val="lv-LV"/>
        </w:rPr>
        <w:t>pēc darbu nodošanas - pieņemšanas aktu parakstīšanas. Avansa maksājums līguma ietvaros nav paredzēts.</w:t>
      </w:r>
    </w:p>
    <w:p w14:paraId="0AED4913" w14:textId="77777777" w:rsidR="00C201E0" w:rsidRPr="0071570F" w:rsidRDefault="00C201E0" w:rsidP="0003721A">
      <w:pPr>
        <w:pStyle w:val="ListParagraph"/>
        <w:tabs>
          <w:tab w:val="num" w:pos="900"/>
        </w:tabs>
        <w:ind w:left="851"/>
        <w:jc w:val="both"/>
        <w:rPr>
          <w:sz w:val="22"/>
          <w:szCs w:val="22"/>
          <w:lang w:val="lv-LV"/>
        </w:rPr>
      </w:pPr>
    </w:p>
    <w:p w14:paraId="5E27D349" w14:textId="77777777" w:rsidR="00D86AA0" w:rsidRPr="0071570F" w:rsidRDefault="00D86AA0" w:rsidP="0003721A">
      <w:pPr>
        <w:pStyle w:val="ListParagraph"/>
        <w:keepNext/>
        <w:numPr>
          <w:ilvl w:val="1"/>
          <w:numId w:val="2"/>
        </w:numPr>
        <w:tabs>
          <w:tab w:val="clear" w:pos="792"/>
        </w:tabs>
        <w:ind w:left="709" w:hanging="715"/>
        <w:jc w:val="both"/>
        <w:rPr>
          <w:b/>
          <w:sz w:val="22"/>
          <w:szCs w:val="22"/>
          <w:lang w:val="lv-LV"/>
        </w:rPr>
      </w:pPr>
      <w:r w:rsidRPr="0071570F">
        <w:rPr>
          <w:b/>
          <w:sz w:val="22"/>
          <w:szCs w:val="22"/>
          <w:lang w:val="lv-LV"/>
        </w:rPr>
        <w:t>Iepirkuma dokumentācijas pieejamība</w:t>
      </w:r>
    </w:p>
    <w:p w14:paraId="38E17CE6" w14:textId="77777777" w:rsidR="00D86AA0" w:rsidRPr="0071570F" w:rsidRDefault="00D86AA0" w:rsidP="0003721A">
      <w:pPr>
        <w:pStyle w:val="ListParagraph"/>
        <w:keepNext/>
        <w:ind w:left="709"/>
        <w:jc w:val="both"/>
        <w:rPr>
          <w:b/>
          <w:sz w:val="22"/>
          <w:szCs w:val="22"/>
          <w:lang w:val="lv-LV"/>
        </w:rPr>
      </w:pPr>
    </w:p>
    <w:p w14:paraId="3D81542E" w14:textId="79443E8E" w:rsidR="00D86AA0" w:rsidRPr="0071570F" w:rsidRDefault="00F850A6" w:rsidP="0003721A">
      <w:pPr>
        <w:pStyle w:val="ListParagraph"/>
        <w:keepNext/>
        <w:ind w:left="709"/>
        <w:jc w:val="both"/>
        <w:rPr>
          <w:sz w:val="22"/>
          <w:szCs w:val="22"/>
          <w:lang w:val="lv-LV"/>
        </w:rPr>
      </w:pPr>
      <w:r w:rsidRPr="0071570F">
        <w:rPr>
          <w:sz w:val="22"/>
          <w:szCs w:val="22"/>
          <w:lang w:val="lv-LV"/>
        </w:rPr>
        <w:t xml:space="preserve">Pasūtītājs nodrošina brīvu un tiešu elektronisko pieeju visiem iepirkuma dokumentiem </w:t>
      </w:r>
      <w:r w:rsidRPr="0071570F">
        <w:rPr>
          <w:b/>
          <w:sz w:val="22"/>
          <w:szCs w:val="22"/>
          <w:lang w:val="lv-LV"/>
        </w:rPr>
        <w:t>pircēja profilā</w:t>
      </w:r>
      <w:r w:rsidRPr="0071570F">
        <w:rPr>
          <w:sz w:val="22"/>
          <w:szCs w:val="22"/>
          <w:lang w:val="lv-LV"/>
        </w:rPr>
        <w:t xml:space="preserve"> Elektronisko iepirkumu sistēmas e-konkursu apakšsistēmā (turpmāk – EIS), saite </w:t>
      </w:r>
      <w:r w:rsidRPr="0071570F">
        <w:rPr>
          <w:sz w:val="22"/>
          <w:szCs w:val="22"/>
          <w:u w:val="single"/>
          <w:lang w:val="lv-LV"/>
        </w:rPr>
        <w:t>https://www.eis.gov.lv/EKEIS/Supplier/Organizer/429.</w:t>
      </w:r>
      <w:bookmarkStart w:id="33" w:name="_Toc241904285"/>
      <w:bookmarkStart w:id="34" w:name="_Toc59334720"/>
    </w:p>
    <w:p w14:paraId="25872D46" w14:textId="77777777" w:rsidR="00D86AA0" w:rsidRPr="0071570F" w:rsidRDefault="00D86AA0" w:rsidP="0003721A">
      <w:pPr>
        <w:pStyle w:val="ListParagraph"/>
        <w:keepNext/>
        <w:ind w:left="709"/>
        <w:jc w:val="both"/>
        <w:rPr>
          <w:b/>
          <w:sz w:val="22"/>
          <w:szCs w:val="22"/>
          <w:lang w:val="lv-LV"/>
        </w:rPr>
      </w:pPr>
    </w:p>
    <w:p w14:paraId="4DE0919F" w14:textId="77777777" w:rsidR="00C200D9" w:rsidRPr="0071570F" w:rsidRDefault="00C200D9" w:rsidP="0003721A">
      <w:pPr>
        <w:pStyle w:val="ListParagraph"/>
        <w:keepNext/>
        <w:numPr>
          <w:ilvl w:val="1"/>
          <w:numId w:val="2"/>
        </w:numPr>
        <w:tabs>
          <w:tab w:val="clear" w:pos="792"/>
        </w:tabs>
        <w:ind w:left="709" w:hanging="715"/>
        <w:jc w:val="both"/>
        <w:rPr>
          <w:b/>
          <w:sz w:val="22"/>
          <w:szCs w:val="22"/>
          <w:lang w:val="lv-LV"/>
        </w:rPr>
      </w:pPr>
      <w:r w:rsidRPr="0071570F">
        <w:rPr>
          <w:b/>
          <w:sz w:val="22"/>
          <w:szCs w:val="22"/>
          <w:lang w:val="lv-LV"/>
        </w:rPr>
        <w:t>Saziņa</w:t>
      </w:r>
      <w:r w:rsidR="00D86AA0" w:rsidRPr="0071570F">
        <w:rPr>
          <w:b/>
          <w:sz w:val="22"/>
          <w:szCs w:val="22"/>
          <w:lang w:val="lv-LV"/>
        </w:rPr>
        <w:t xml:space="preserve"> </w:t>
      </w:r>
    </w:p>
    <w:p w14:paraId="3B3F6DA2" w14:textId="77777777" w:rsidR="00C200D9" w:rsidRPr="0071570F" w:rsidRDefault="00C200D9" w:rsidP="0003721A">
      <w:pPr>
        <w:pStyle w:val="ListParagraph"/>
        <w:keepNext/>
        <w:ind w:left="709"/>
        <w:jc w:val="both"/>
        <w:rPr>
          <w:b/>
          <w:sz w:val="22"/>
          <w:szCs w:val="22"/>
          <w:lang w:val="lv-LV"/>
        </w:rPr>
      </w:pPr>
    </w:p>
    <w:p w14:paraId="464C8F01" w14:textId="77777777" w:rsidR="00577508" w:rsidRPr="0071570F" w:rsidRDefault="00577508" w:rsidP="0003721A">
      <w:pPr>
        <w:pStyle w:val="ListParagraph"/>
        <w:widowControl w:val="0"/>
        <w:numPr>
          <w:ilvl w:val="2"/>
          <w:numId w:val="2"/>
        </w:numPr>
        <w:ind w:left="709" w:hanging="709"/>
        <w:jc w:val="both"/>
        <w:rPr>
          <w:sz w:val="22"/>
          <w:szCs w:val="22"/>
          <w:lang w:val="lv-LV"/>
        </w:rPr>
      </w:pPr>
      <w:r w:rsidRPr="0071570F">
        <w:rPr>
          <w:sz w:val="22"/>
          <w:szCs w:val="22"/>
          <w:lang w:val="lv-LV"/>
        </w:rPr>
        <w:t xml:space="preserve">Saziņa starp pasūtītāju un ieinteresētajiem piegādātājiem iepirkuma ietvaros notiek latviešu valodā. </w:t>
      </w:r>
    </w:p>
    <w:p w14:paraId="22D59913" w14:textId="73458CA7" w:rsidR="00F211B2" w:rsidRPr="0071570F" w:rsidRDefault="00F211B2" w:rsidP="0003721A">
      <w:pPr>
        <w:pStyle w:val="ListParagraph"/>
        <w:keepNext/>
        <w:numPr>
          <w:ilvl w:val="2"/>
          <w:numId w:val="2"/>
        </w:numPr>
        <w:ind w:left="709" w:hanging="709"/>
        <w:jc w:val="both"/>
        <w:rPr>
          <w:sz w:val="22"/>
          <w:szCs w:val="22"/>
          <w:lang w:val="lv-LV"/>
        </w:rPr>
      </w:pPr>
      <w:r w:rsidRPr="0071570F">
        <w:rPr>
          <w:sz w:val="22"/>
          <w:szCs w:val="22"/>
          <w:lang w:val="lv-LV"/>
        </w:rPr>
        <w:t>Pasūtītājs nodrošina brīvu un tiešu elektronisku pieeju iepirkuma dokumentiem un visiem papildus nepieciešamajiem dokumentiem, publicējot to</w:t>
      </w:r>
      <w:r w:rsidR="003C2B6B" w:rsidRPr="0071570F">
        <w:rPr>
          <w:sz w:val="22"/>
          <w:szCs w:val="22"/>
          <w:lang w:val="lv-LV"/>
        </w:rPr>
        <w:t>s</w:t>
      </w:r>
      <w:r w:rsidRPr="0071570F">
        <w:rPr>
          <w:sz w:val="22"/>
          <w:szCs w:val="22"/>
          <w:lang w:val="lv-LV"/>
        </w:rPr>
        <w:t xml:space="preserve"> </w:t>
      </w:r>
      <w:r w:rsidR="00DA709C" w:rsidRPr="0071570F">
        <w:rPr>
          <w:sz w:val="22"/>
          <w:szCs w:val="22"/>
          <w:lang w:val="lv-LV"/>
        </w:rPr>
        <w:t>EIS.</w:t>
      </w:r>
    </w:p>
    <w:p w14:paraId="775E201A" w14:textId="2A092519" w:rsidR="00F211B2" w:rsidRPr="0071570F" w:rsidRDefault="00F211B2" w:rsidP="0003721A">
      <w:pPr>
        <w:pStyle w:val="ListParagraph"/>
        <w:keepNext/>
        <w:numPr>
          <w:ilvl w:val="2"/>
          <w:numId w:val="2"/>
        </w:numPr>
        <w:ind w:left="709" w:hanging="709"/>
        <w:jc w:val="both"/>
        <w:rPr>
          <w:sz w:val="22"/>
          <w:szCs w:val="22"/>
          <w:lang w:val="lv-LV"/>
        </w:rPr>
      </w:pPr>
      <w:r w:rsidRPr="0071570F">
        <w:rPr>
          <w:sz w:val="22"/>
          <w:szCs w:val="22"/>
          <w:lang w:val="lv-LV"/>
        </w:rPr>
        <w:t xml:space="preserve">Ja ieinteresētais </w:t>
      </w:r>
      <w:r w:rsidR="00577508" w:rsidRPr="0071570F">
        <w:rPr>
          <w:sz w:val="22"/>
          <w:szCs w:val="22"/>
          <w:lang w:val="lv-LV"/>
        </w:rPr>
        <w:t>piegādātājs</w:t>
      </w:r>
      <w:r w:rsidRPr="0071570F">
        <w:rPr>
          <w:sz w:val="22"/>
          <w:szCs w:val="22"/>
          <w:lang w:val="lv-LV"/>
        </w:rPr>
        <w:t xml:space="preserve"> laikus ir pieprasījis papildu informāciju par iepirkuma dokumentos iekļautajām prasībām attiecībā uz piedāvājumu sagatavošanu un iesniegšanu vai </w:t>
      </w:r>
      <w:r w:rsidR="0018276D" w:rsidRPr="0071570F">
        <w:rPr>
          <w:sz w:val="22"/>
          <w:szCs w:val="22"/>
          <w:lang w:val="lv-LV"/>
        </w:rPr>
        <w:t>p</w:t>
      </w:r>
      <w:r w:rsidRPr="0071570F">
        <w:rPr>
          <w:sz w:val="22"/>
          <w:szCs w:val="22"/>
          <w:lang w:val="lv-LV"/>
        </w:rPr>
        <w:t xml:space="preserve">retendentu atlasi, </w:t>
      </w:r>
      <w:r w:rsidR="00F21830" w:rsidRPr="0071570F">
        <w:rPr>
          <w:sz w:val="22"/>
          <w:szCs w:val="22"/>
          <w:lang w:val="lv-LV"/>
        </w:rPr>
        <w:t xml:space="preserve">pasūtītājs to sniedz </w:t>
      </w:r>
      <w:r w:rsidR="00A37045" w:rsidRPr="0071570F">
        <w:rPr>
          <w:sz w:val="22"/>
          <w:szCs w:val="22"/>
          <w:lang w:val="lv-LV"/>
        </w:rPr>
        <w:t>5</w:t>
      </w:r>
      <w:r w:rsidR="00F21830" w:rsidRPr="0071570F">
        <w:rPr>
          <w:sz w:val="22"/>
          <w:szCs w:val="22"/>
          <w:lang w:val="lv-LV"/>
        </w:rPr>
        <w:t xml:space="preserve"> (</w:t>
      </w:r>
      <w:r w:rsidR="00A37045" w:rsidRPr="0071570F">
        <w:rPr>
          <w:sz w:val="22"/>
          <w:szCs w:val="22"/>
          <w:lang w:val="lv-LV"/>
        </w:rPr>
        <w:t>piecu</w:t>
      </w:r>
      <w:r w:rsidR="00F21830" w:rsidRPr="0071570F">
        <w:rPr>
          <w:sz w:val="22"/>
          <w:szCs w:val="22"/>
          <w:lang w:val="lv-LV"/>
        </w:rPr>
        <w:t xml:space="preserve">) darba dienu laikā, bet ne vēlāk kā </w:t>
      </w:r>
      <w:r w:rsidR="00A37045" w:rsidRPr="0071570F">
        <w:rPr>
          <w:sz w:val="22"/>
          <w:szCs w:val="22"/>
          <w:lang w:val="lv-LV"/>
        </w:rPr>
        <w:t xml:space="preserve">6 </w:t>
      </w:r>
      <w:r w:rsidR="00F21830" w:rsidRPr="0071570F">
        <w:rPr>
          <w:sz w:val="22"/>
          <w:szCs w:val="22"/>
          <w:lang w:val="lv-LV"/>
        </w:rPr>
        <w:t>(</w:t>
      </w:r>
      <w:r w:rsidR="00A37045" w:rsidRPr="0071570F">
        <w:rPr>
          <w:sz w:val="22"/>
          <w:szCs w:val="22"/>
          <w:lang w:val="lv-LV"/>
        </w:rPr>
        <w:t>sešas</w:t>
      </w:r>
      <w:r w:rsidR="00F21830" w:rsidRPr="0071570F">
        <w:rPr>
          <w:sz w:val="22"/>
          <w:szCs w:val="22"/>
          <w:lang w:val="lv-LV"/>
        </w:rPr>
        <w:t>) dienas pirms piedāvājumu iesniegšanas termiņa beigām</w:t>
      </w:r>
      <w:r w:rsidRPr="0071570F">
        <w:rPr>
          <w:sz w:val="22"/>
          <w:szCs w:val="22"/>
          <w:lang w:val="lv-LV"/>
        </w:rPr>
        <w:t>.</w:t>
      </w:r>
    </w:p>
    <w:p w14:paraId="71027A1B" w14:textId="339363BC" w:rsidR="00F211B2" w:rsidRPr="0071570F" w:rsidRDefault="00F211B2" w:rsidP="0003721A">
      <w:pPr>
        <w:pStyle w:val="ListParagraph"/>
        <w:widowControl w:val="0"/>
        <w:numPr>
          <w:ilvl w:val="2"/>
          <w:numId w:val="2"/>
        </w:numPr>
        <w:ind w:left="709" w:hanging="709"/>
        <w:jc w:val="both"/>
        <w:rPr>
          <w:sz w:val="22"/>
          <w:szCs w:val="22"/>
          <w:lang w:val="lv-LV"/>
        </w:rPr>
      </w:pPr>
      <w:r w:rsidRPr="0071570F">
        <w:rPr>
          <w:sz w:val="22"/>
          <w:szCs w:val="22"/>
          <w:lang w:val="lv-LV"/>
        </w:rPr>
        <w:t xml:space="preserve">Informācijas apmaiņa starp </w:t>
      </w:r>
      <w:r w:rsidR="0018276D" w:rsidRPr="0071570F">
        <w:rPr>
          <w:sz w:val="22"/>
          <w:szCs w:val="22"/>
          <w:lang w:val="lv-LV"/>
        </w:rPr>
        <w:t>p</w:t>
      </w:r>
      <w:r w:rsidRPr="0071570F">
        <w:rPr>
          <w:sz w:val="22"/>
          <w:szCs w:val="22"/>
          <w:lang w:val="lv-LV"/>
        </w:rPr>
        <w:t xml:space="preserve">asūtītāju un </w:t>
      </w:r>
      <w:r w:rsidR="00577508" w:rsidRPr="0071570F">
        <w:rPr>
          <w:sz w:val="22"/>
          <w:szCs w:val="22"/>
          <w:lang w:val="lv-LV"/>
        </w:rPr>
        <w:t>piegādātāju</w:t>
      </w:r>
      <w:r w:rsidRPr="0071570F">
        <w:rPr>
          <w:sz w:val="22"/>
          <w:szCs w:val="22"/>
          <w:lang w:val="lv-LV"/>
        </w:rPr>
        <w:t xml:space="preserve"> līdz piedāvājumu atvēršanai notiek elektroniski </w:t>
      </w:r>
      <w:r w:rsidR="00DA709C" w:rsidRPr="0071570F">
        <w:rPr>
          <w:sz w:val="22"/>
          <w:szCs w:val="22"/>
          <w:lang w:val="lv-LV"/>
        </w:rPr>
        <w:t>EIS.</w:t>
      </w:r>
      <w:r w:rsidRPr="0071570F">
        <w:rPr>
          <w:sz w:val="22"/>
          <w:szCs w:val="22"/>
          <w:lang w:val="lv-LV"/>
        </w:rPr>
        <w:t xml:space="preserve"> Uz jautājumiem, kas saņemti ārpus </w:t>
      </w:r>
      <w:r w:rsidR="00DA709C" w:rsidRPr="0071570F">
        <w:rPr>
          <w:sz w:val="22"/>
          <w:szCs w:val="22"/>
          <w:lang w:val="lv-LV"/>
        </w:rPr>
        <w:t>EIS</w:t>
      </w:r>
      <w:r w:rsidRPr="0071570F">
        <w:rPr>
          <w:sz w:val="22"/>
          <w:szCs w:val="22"/>
          <w:lang w:val="lv-LV"/>
        </w:rPr>
        <w:t>, atbildes netiek sniegtas.</w:t>
      </w:r>
    </w:p>
    <w:p w14:paraId="74CD248F" w14:textId="3BACF963" w:rsidR="00E32A6A" w:rsidRPr="0071570F" w:rsidRDefault="00E32A6A" w:rsidP="0003721A">
      <w:pPr>
        <w:pStyle w:val="ListParagraph"/>
        <w:widowControl w:val="0"/>
        <w:numPr>
          <w:ilvl w:val="2"/>
          <w:numId w:val="2"/>
        </w:numPr>
        <w:ind w:left="709" w:hanging="709"/>
        <w:jc w:val="both"/>
        <w:rPr>
          <w:sz w:val="22"/>
          <w:szCs w:val="22"/>
          <w:lang w:val="lv-LV"/>
        </w:rPr>
      </w:pPr>
      <w:r w:rsidRPr="0071570F">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71570F" w:rsidRDefault="00F211B2" w:rsidP="0003721A">
      <w:pPr>
        <w:pStyle w:val="ListParagraph"/>
        <w:widowControl w:val="0"/>
        <w:numPr>
          <w:ilvl w:val="2"/>
          <w:numId w:val="2"/>
        </w:numPr>
        <w:ind w:left="709" w:hanging="709"/>
        <w:jc w:val="both"/>
        <w:rPr>
          <w:sz w:val="22"/>
          <w:szCs w:val="22"/>
          <w:lang w:val="lv-LV"/>
        </w:rPr>
      </w:pPr>
      <w:r w:rsidRPr="0071570F">
        <w:rPr>
          <w:sz w:val="22"/>
          <w:szCs w:val="22"/>
          <w:lang w:val="lv-LV"/>
        </w:rPr>
        <w:t>Ieinteresētaj</w:t>
      </w:r>
      <w:r w:rsidR="00577508" w:rsidRPr="0071570F">
        <w:rPr>
          <w:sz w:val="22"/>
          <w:szCs w:val="22"/>
          <w:lang w:val="lv-LV"/>
        </w:rPr>
        <w:t xml:space="preserve">iem piegādātājiem </w:t>
      </w:r>
      <w:r w:rsidRPr="0071570F">
        <w:rPr>
          <w:sz w:val="22"/>
          <w:szCs w:val="22"/>
          <w:lang w:val="lv-LV"/>
        </w:rPr>
        <w:t xml:space="preserve">ir pienākums sekot līdzi iepirkuma komisijas sniegtajām atbildēm </w:t>
      </w:r>
      <w:r w:rsidR="00F65266" w:rsidRPr="0071570F">
        <w:rPr>
          <w:sz w:val="22"/>
          <w:szCs w:val="22"/>
          <w:lang w:val="lv-LV"/>
        </w:rPr>
        <w:t xml:space="preserve">uz piegādātāju jautājumiem </w:t>
      </w:r>
      <w:r w:rsidRPr="0071570F">
        <w:rPr>
          <w:sz w:val="22"/>
          <w:szCs w:val="22"/>
          <w:lang w:val="lv-LV"/>
        </w:rPr>
        <w:t>un sagatavotajai papildu informācijai, kas tiek publicēta EIS</w:t>
      </w:r>
      <w:r w:rsidR="00DA709C" w:rsidRPr="0071570F">
        <w:rPr>
          <w:sz w:val="22"/>
          <w:szCs w:val="22"/>
          <w:lang w:val="lv-LV"/>
        </w:rPr>
        <w:t xml:space="preserve"> pie </w:t>
      </w:r>
      <w:r w:rsidR="00577508" w:rsidRPr="0071570F">
        <w:rPr>
          <w:sz w:val="22"/>
          <w:szCs w:val="22"/>
          <w:lang w:val="lv-LV"/>
        </w:rPr>
        <w:t>konkrētā</w:t>
      </w:r>
      <w:r w:rsidR="00DA709C" w:rsidRPr="0071570F">
        <w:rPr>
          <w:sz w:val="22"/>
          <w:szCs w:val="22"/>
          <w:lang w:val="lv-LV"/>
        </w:rPr>
        <w:t xml:space="preserve"> iepirkuma</w:t>
      </w:r>
      <w:r w:rsidR="00A64370" w:rsidRPr="0071570F">
        <w:rPr>
          <w:sz w:val="22"/>
          <w:szCs w:val="22"/>
          <w:lang w:val="lv-LV"/>
        </w:rPr>
        <w:t>.</w:t>
      </w:r>
      <w:r w:rsidRPr="0071570F">
        <w:rPr>
          <w:sz w:val="22"/>
          <w:szCs w:val="22"/>
          <w:lang w:val="lv-LV"/>
        </w:rPr>
        <w:t xml:space="preserve"> </w:t>
      </w:r>
    </w:p>
    <w:p w14:paraId="04AD0C90" w14:textId="103E4D29" w:rsidR="00577508" w:rsidRPr="0071570F" w:rsidRDefault="00577508" w:rsidP="0003721A">
      <w:pPr>
        <w:pStyle w:val="ListParagraph"/>
        <w:widowControl w:val="0"/>
        <w:numPr>
          <w:ilvl w:val="2"/>
          <w:numId w:val="2"/>
        </w:numPr>
        <w:ind w:left="709" w:hanging="709"/>
        <w:jc w:val="both"/>
        <w:rPr>
          <w:sz w:val="22"/>
          <w:szCs w:val="22"/>
          <w:lang w:val="lv-LV"/>
        </w:rPr>
      </w:pPr>
      <w:r w:rsidRPr="0071570F">
        <w:rPr>
          <w:sz w:val="22"/>
          <w:szCs w:val="22"/>
          <w:lang w:val="lv-LV"/>
        </w:rPr>
        <w:t>Laikā no piedāvājumu iesniegšanas dienas līdz to atvēršanas brīdim pasūtītājs nesniedz informāciju par citu piedāvājumu es</w:t>
      </w:r>
      <w:r w:rsidR="00634567" w:rsidRPr="0071570F">
        <w:rPr>
          <w:sz w:val="22"/>
          <w:szCs w:val="22"/>
          <w:lang w:val="lv-LV"/>
        </w:rPr>
        <w:t>am</w:t>
      </w:r>
      <w:r w:rsidRPr="0071570F">
        <w:rPr>
          <w:sz w:val="22"/>
          <w:szCs w:val="22"/>
          <w:lang w:val="lv-LV"/>
        </w:rPr>
        <w:t>ību. Piedāvājumu vērtēšanas laikā līdz rezultātu paziņošanai pasūtītājs nesniedz informāciju par vērtēšanas procesu.</w:t>
      </w:r>
    </w:p>
    <w:p w14:paraId="0F59C4E4" w14:textId="77777777" w:rsidR="00577508" w:rsidRPr="0071570F" w:rsidRDefault="00577508" w:rsidP="0003721A">
      <w:pPr>
        <w:pStyle w:val="ListParagraph"/>
        <w:widowControl w:val="0"/>
        <w:ind w:left="709"/>
        <w:jc w:val="both"/>
        <w:rPr>
          <w:sz w:val="22"/>
          <w:szCs w:val="22"/>
          <w:lang w:val="lv-LV"/>
        </w:rPr>
      </w:pPr>
    </w:p>
    <w:p w14:paraId="33A5B482" w14:textId="77777777" w:rsidR="00C200D9" w:rsidRPr="0071570F" w:rsidRDefault="00C200D9" w:rsidP="0003721A">
      <w:pPr>
        <w:pStyle w:val="ListParagraph"/>
        <w:keepNext/>
        <w:ind w:left="792"/>
        <w:jc w:val="both"/>
        <w:rPr>
          <w:sz w:val="22"/>
          <w:szCs w:val="22"/>
          <w:lang w:val="lv-LV"/>
        </w:rPr>
      </w:pPr>
    </w:p>
    <w:p w14:paraId="770AAFEC" w14:textId="77777777" w:rsidR="00C200D9" w:rsidRPr="0071570F" w:rsidRDefault="00C200D9" w:rsidP="0003721A">
      <w:pPr>
        <w:pStyle w:val="Nodaa"/>
        <w:widowControl w:val="0"/>
        <w:numPr>
          <w:ilvl w:val="0"/>
          <w:numId w:val="2"/>
        </w:numPr>
        <w:ind w:left="357" w:hanging="357"/>
        <w:jc w:val="both"/>
        <w:rPr>
          <w:rFonts w:ascii="Times New Roman" w:hAnsi="Times New Roman" w:cs="Times New Roman"/>
          <w:sz w:val="22"/>
          <w:szCs w:val="22"/>
          <w:lang w:eastAsia="lv-LV"/>
        </w:rPr>
      </w:pPr>
      <w:bookmarkStart w:id="35" w:name="_Toc59334725"/>
      <w:bookmarkEnd w:id="33"/>
      <w:bookmarkEnd w:id="34"/>
      <w:r w:rsidRPr="0071570F">
        <w:rPr>
          <w:rFonts w:ascii="Times New Roman" w:hAnsi="Times New Roman" w:cs="Times New Roman"/>
          <w:sz w:val="22"/>
          <w:szCs w:val="22"/>
          <w:lang w:eastAsia="lv-LV"/>
        </w:rPr>
        <w:t>Piedāvājums</w:t>
      </w:r>
    </w:p>
    <w:p w14:paraId="700BE29F" w14:textId="77777777" w:rsidR="00C200D9" w:rsidRPr="0071570F" w:rsidRDefault="00C200D9" w:rsidP="0003721A">
      <w:pPr>
        <w:pStyle w:val="Nodaa"/>
        <w:keepNext/>
        <w:jc w:val="both"/>
        <w:rPr>
          <w:rFonts w:ascii="Times New Roman" w:hAnsi="Times New Roman" w:cs="Times New Roman"/>
          <w:b w:val="0"/>
          <w:sz w:val="22"/>
          <w:szCs w:val="22"/>
          <w:lang w:eastAsia="lv-LV"/>
        </w:rPr>
      </w:pPr>
    </w:p>
    <w:p w14:paraId="1301F190" w14:textId="77777777" w:rsidR="00C200D9" w:rsidRPr="0071570F" w:rsidRDefault="00C200D9" w:rsidP="0003721A">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71570F">
        <w:rPr>
          <w:rFonts w:ascii="Times New Roman" w:hAnsi="Times New Roman" w:cs="Times New Roman"/>
          <w:sz w:val="22"/>
          <w:szCs w:val="22"/>
          <w:lang w:eastAsia="lv-LV"/>
        </w:rPr>
        <w:t>Piedāvājuma iesniegšanas kārtība</w:t>
      </w:r>
    </w:p>
    <w:p w14:paraId="4C9CE845" w14:textId="77777777" w:rsidR="00C200D9" w:rsidRPr="0071570F" w:rsidRDefault="00C200D9" w:rsidP="0003721A">
      <w:pPr>
        <w:pStyle w:val="Nodaa"/>
        <w:keepNext/>
        <w:ind w:left="709"/>
        <w:jc w:val="both"/>
        <w:rPr>
          <w:rFonts w:ascii="Times New Roman" w:hAnsi="Times New Roman" w:cs="Times New Roman"/>
          <w:sz w:val="22"/>
          <w:szCs w:val="22"/>
          <w:lang w:eastAsia="lv-LV"/>
        </w:rPr>
      </w:pPr>
    </w:p>
    <w:p w14:paraId="03048A77" w14:textId="57181CE1" w:rsidR="00610FAE" w:rsidRPr="0071570F" w:rsidRDefault="00610FAE" w:rsidP="0003721A">
      <w:pPr>
        <w:pStyle w:val="ListParagraph"/>
        <w:numPr>
          <w:ilvl w:val="2"/>
          <w:numId w:val="2"/>
        </w:numPr>
        <w:spacing w:after="60"/>
        <w:ind w:left="567" w:hanging="567"/>
        <w:jc w:val="both"/>
        <w:rPr>
          <w:sz w:val="22"/>
          <w:szCs w:val="22"/>
          <w:lang w:val="lv-LV"/>
        </w:rPr>
      </w:pPr>
      <w:r w:rsidRPr="0071570F">
        <w:rPr>
          <w:sz w:val="22"/>
          <w:szCs w:val="22"/>
          <w:lang w:val="lv-LV"/>
        </w:rPr>
        <w:t xml:space="preserve">Pretendents </w:t>
      </w:r>
      <w:r w:rsidR="0082746D" w:rsidRPr="0071570F">
        <w:rPr>
          <w:sz w:val="22"/>
          <w:szCs w:val="22"/>
          <w:lang w:val="lv-LV" w:eastAsia="lv-LV"/>
        </w:rPr>
        <w:t>var iesniegt tikai vienu piedāvājumu par visu iepirkuma apjomu. Nevar iesniegt piedāvājumu variantus.</w:t>
      </w:r>
    </w:p>
    <w:p w14:paraId="7A4A4D0B" w14:textId="6A0A2B41" w:rsidR="00D33E43" w:rsidRPr="0071570F" w:rsidRDefault="00D33E43" w:rsidP="0003721A">
      <w:pPr>
        <w:pStyle w:val="Heading3"/>
        <w:numPr>
          <w:ilvl w:val="2"/>
          <w:numId w:val="2"/>
        </w:numPr>
        <w:suppressAutoHyphens/>
        <w:spacing w:after="120"/>
        <w:ind w:left="567" w:right="74" w:hanging="567"/>
        <w:jc w:val="both"/>
        <w:rPr>
          <w:rFonts w:cs="Times New Roman"/>
          <w:b w:val="0"/>
          <w:sz w:val="22"/>
          <w:szCs w:val="22"/>
          <w:lang w:val="lv-LV"/>
        </w:rPr>
      </w:pPr>
      <w:r w:rsidRPr="0071570F">
        <w:rPr>
          <w:rFonts w:cs="Times New Roman"/>
          <w:b w:val="0"/>
          <w:sz w:val="22"/>
          <w:szCs w:val="22"/>
          <w:lang w:val="lv-LV"/>
        </w:rPr>
        <w:lastRenderedPageBreak/>
        <w:t>Piedāvājums jāiesniedz EIS e-konkurs</w:t>
      </w:r>
      <w:r w:rsidR="00836964" w:rsidRPr="0071570F">
        <w:rPr>
          <w:rFonts w:cs="Times New Roman"/>
          <w:b w:val="0"/>
          <w:sz w:val="22"/>
          <w:szCs w:val="22"/>
          <w:lang w:val="lv-LV"/>
        </w:rPr>
        <w:t>s</w:t>
      </w:r>
      <w:r w:rsidRPr="0071570F">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71570F" w:rsidRDefault="00D33E43" w:rsidP="0003721A">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71570F">
        <w:rPr>
          <w:rFonts w:cs="Times New Roman"/>
          <w:b w:val="0"/>
          <w:sz w:val="22"/>
          <w:szCs w:val="22"/>
          <w:lang w:val="lv-LV"/>
        </w:rPr>
        <w:t>izmantojot e-konkursu apakšsistēmas piedāvātos rīkus, aizpildot minētās sistēmas e-konkursu apakšsi</w:t>
      </w:r>
      <w:r w:rsidR="00025EDF" w:rsidRPr="0071570F">
        <w:rPr>
          <w:rFonts w:cs="Times New Roman"/>
          <w:b w:val="0"/>
          <w:sz w:val="22"/>
          <w:szCs w:val="22"/>
          <w:lang w:val="lv-LV"/>
        </w:rPr>
        <w:t>stēmā šī</w:t>
      </w:r>
      <w:r w:rsidRPr="0071570F">
        <w:rPr>
          <w:rFonts w:cs="Times New Roman"/>
          <w:b w:val="0"/>
          <w:sz w:val="22"/>
          <w:szCs w:val="22"/>
          <w:lang w:val="lv-LV"/>
        </w:rPr>
        <w:t xml:space="preserve"> iepirkuma sadaļā ievietotās formas;</w:t>
      </w:r>
    </w:p>
    <w:p w14:paraId="6F96098C" w14:textId="77777777" w:rsidR="00D33E43" w:rsidRPr="0071570F" w:rsidRDefault="00D33E43" w:rsidP="0003721A">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71570F">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71570F">
        <w:rPr>
          <w:rFonts w:cs="Times New Roman"/>
          <w:b w:val="0"/>
          <w:sz w:val="22"/>
          <w:szCs w:val="22"/>
          <w:lang w:val="lv-LV"/>
        </w:rPr>
        <w:t>Sagatavojot piedāvājumu, pretendents ievēro, ka:</w:t>
      </w:r>
    </w:p>
    <w:p w14:paraId="1A0D1849" w14:textId="09723947" w:rsidR="00D33E43" w:rsidRPr="0071570F" w:rsidRDefault="004D761C" w:rsidP="0003721A">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71570F">
        <w:rPr>
          <w:rFonts w:cs="Times New Roman"/>
          <w:b w:val="0"/>
          <w:sz w:val="22"/>
          <w:szCs w:val="22"/>
          <w:lang w:val="lv-LV"/>
        </w:rPr>
        <w:t xml:space="preserve">dokumenti </w:t>
      </w:r>
      <w:r w:rsidR="00D33E43" w:rsidRPr="0071570F">
        <w:rPr>
          <w:rFonts w:cs="Times New Roman"/>
          <w:b w:val="0"/>
          <w:sz w:val="22"/>
          <w:szCs w:val="22"/>
          <w:lang w:val="lv-LV"/>
        </w:rPr>
        <w:t xml:space="preserve">jāaizpilda tikai elektroniski, atsevišķā elektroniskā dokumentā ar Microsoft Office 2010 (vai </w:t>
      </w:r>
      <w:r w:rsidR="00842839" w:rsidRPr="0071570F">
        <w:rPr>
          <w:rFonts w:cs="Times New Roman"/>
          <w:b w:val="0"/>
          <w:sz w:val="22"/>
          <w:szCs w:val="22"/>
          <w:lang w:val="lv-LV"/>
        </w:rPr>
        <w:t xml:space="preserve">jaunākas </w:t>
      </w:r>
      <w:r w:rsidR="00D33E43" w:rsidRPr="0071570F">
        <w:rPr>
          <w:rFonts w:cs="Times New Roman"/>
          <w:b w:val="0"/>
          <w:sz w:val="22"/>
          <w:szCs w:val="22"/>
          <w:lang w:val="lv-LV"/>
        </w:rPr>
        <w:t>programmatūras versijas) rīkiem lasāmā formātā;</w:t>
      </w:r>
    </w:p>
    <w:p w14:paraId="036957BA" w14:textId="5A42CB17" w:rsidR="00D33E43" w:rsidRPr="0071570F" w:rsidRDefault="00D33E43" w:rsidP="0003721A">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71570F">
        <w:rPr>
          <w:rFonts w:cs="Times New Roman"/>
          <w:b w:val="0"/>
          <w:sz w:val="22"/>
          <w:szCs w:val="22"/>
          <w:lang w:val="lv-LV"/>
        </w:rPr>
        <w:t xml:space="preserve">iesniedzot piedāvājumu, pretendents </w:t>
      </w:r>
      <w:r w:rsidR="002C6342" w:rsidRPr="0071570F">
        <w:rPr>
          <w:rFonts w:cs="Times New Roman"/>
          <w:b w:val="0"/>
          <w:sz w:val="22"/>
          <w:szCs w:val="22"/>
          <w:lang w:val="lv-LV"/>
        </w:rPr>
        <w:t xml:space="preserve">to paraksta, izmantojot EIS iestrādāto paraksta rīku, kas nodrošina elektroniskā dokumenta parakstītāja identitātes apstiprināšanu, vai paraksta </w:t>
      </w:r>
      <w:r w:rsidRPr="0071570F">
        <w:rPr>
          <w:rFonts w:cs="Times New Roman"/>
          <w:b w:val="0"/>
          <w:sz w:val="22"/>
          <w:szCs w:val="22"/>
          <w:lang w:val="lv-LV"/>
        </w:rPr>
        <w:t>ar drošu elektronisku parakst</w:t>
      </w:r>
      <w:r w:rsidR="00BF51CB" w:rsidRPr="0071570F">
        <w:rPr>
          <w:rFonts w:cs="Times New Roman"/>
          <w:b w:val="0"/>
          <w:sz w:val="22"/>
          <w:szCs w:val="22"/>
          <w:lang w:val="lv-LV"/>
        </w:rPr>
        <w:t>u, kas atbilst</w:t>
      </w:r>
      <w:r w:rsidR="002C6342" w:rsidRPr="0071570F">
        <w:rPr>
          <w:rFonts w:cs="Times New Roman"/>
          <w:b w:val="0"/>
          <w:sz w:val="22"/>
          <w:szCs w:val="22"/>
          <w:lang w:val="lv-LV"/>
        </w:rPr>
        <w:t xml:space="preserve"> normatīvajiem aktiem par elekt</w:t>
      </w:r>
      <w:r w:rsidR="00BC3A76" w:rsidRPr="0071570F">
        <w:rPr>
          <w:rFonts w:cs="Times New Roman"/>
          <w:b w:val="0"/>
          <w:sz w:val="22"/>
          <w:szCs w:val="22"/>
          <w:lang w:val="lv-LV"/>
        </w:rPr>
        <w:t>ronisko dokumentu un elektronisk</w:t>
      </w:r>
      <w:r w:rsidR="002C6342" w:rsidRPr="0071570F">
        <w:rPr>
          <w:rFonts w:cs="Times New Roman"/>
          <w:b w:val="0"/>
          <w:sz w:val="22"/>
          <w:szCs w:val="22"/>
          <w:lang w:val="lv-LV"/>
        </w:rPr>
        <w:t>ā paraksta statusu.</w:t>
      </w:r>
      <w:r w:rsidRPr="0071570F">
        <w:rPr>
          <w:rFonts w:cs="Times New Roman"/>
          <w:b w:val="0"/>
          <w:sz w:val="22"/>
          <w:szCs w:val="22"/>
          <w:lang w:val="lv-LV"/>
        </w:rPr>
        <w:t xml:space="preserve"> </w:t>
      </w:r>
      <w:r w:rsidR="002C6342" w:rsidRPr="0071570F">
        <w:rPr>
          <w:rFonts w:cs="Times New Roman"/>
          <w:b w:val="0"/>
          <w:sz w:val="22"/>
          <w:szCs w:val="22"/>
          <w:lang w:val="lv-LV"/>
        </w:rPr>
        <w:t>Ja p</w:t>
      </w:r>
      <w:r w:rsidRPr="0071570F">
        <w:rPr>
          <w:rFonts w:cs="Times New Roman"/>
          <w:b w:val="0"/>
          <w:sz w:val="22"/>
          <w:szCs w:val="22"/>
          <w:lang w:val="lv-LV"/>
        </w:rPr>
        <w:t xml:space="preserve">ieteikumu paraksta pretendenta pārstāvis ar pārstāvības tiesībām, </w:t>
      </w:r>
      <w:r w:rsidR="002C6342" w:rsidRPr="0071570F">
        <w:rPr>
          <w:rFonts w:cs="Times New Roman"/>
          <w:b w:val="0"/>
          <w:sz w:val="22"/>
          <w:szCs w:val="22"/>
          <w:lang w:val="lv-LV"/>
        </w:rPr>
        <w:t>jā</w:t>
      </w:r>
      <w:r w:rsidRPr="0071570F">
        <w:rPr>
          <w:rFonts w:cs="Times New Roman"/>
          <w:b w:val="0"/>
          <w:sz w:val="22"/>
          <w:szCs w:val="22"/>
          <w:lang w:val="lv-LV"/>
        </w:rPr>
        <w:t>pievieno pārstāvību apliecinoš</w:t>
      </w:r>
      <w:r w:rsidR="002C6342" w:rsidRPr="0071570F">
        <w:rPr>
          <w:rFonts w:cs="Times New Roman"/>
          <w:b w:val="0"/>
          <w:sz w:val="22"/>
          <w:szCs w:val="22"/>
          <w:lang w:val="lv-LV"/>
        </w:rPr>
        <w:t>s</w:t>
      </w:r>
      <w:r w:rsidRPr="0071570F">
        <w:rPr>
          <w:rFonts w:cs="Times New Roman"/>
          <w:b w:val="0"/>
          <w:sz w:val="22"/>
          <w:szCs w:val="22"/>
          <w:lang w:val="lv-LV"/>
        </w:rPr>
        <w:t xml:space="preserve"> dokument</w:t>
      </w:r>
      <w:r w:rsidR="002C6342" w:rsidRPr="0071570F">
        <w:rPr>
          <w:rFonts w:cs="Times New Roman"/>
          <w:b w:val="0"/>
          <w:sz w:val="22"/>
          <w:szCs w:val="22"/>
          <w:lang w:val="lv-LV"/>
        </w:rPr>
        <w:t>s.</w:t>
      </w:r>
    </w:p>
    <w:p w14:paraId="5D0C7752" w14:textId="77777777"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71570F">
        <w:rPr>
          <w:rFonts w:cs="Times New Roman"/>
          <w:b w:val="0"/>
          <w:sz w:val="22"/>
          <w:szCs w:val="22"/>
          <w:lang w:val="lv-LV"/>
        </w:rPr>
        <w:t xml:space="preserve">Iesniedzot piedāvājumu, pretendents pilnībā atzīst visus nolikumā (t.sk. tā pielikumos un formās, kuras ir ievietotas </w:t>
      </w:r>
      <w:bookmarkStart w:id="36" w:name="_Hlk150169942"/>
      <w:r w:rsidRPr="0071570F">
        <w:rPr>
          <w:rFonts w:cs="Times New Roman"/>
          <w:b w:val="0"/>
          <w:sz w:val="22"/>
          <w:szCs w:val="22"/>
          <w:lang w:val="lv-LV"/>
        </w:rPr>
        <w:t>EIS e-ko</w:t>
      </w:r>
      <w:r w:rsidR="00025EDF" w:rsidRPr="0071570F">
        <w:rPr>
          <w:rFonts w:cs="Times New Roman"/>
          <w:b w:val="0"/>
          <w:sz w:val="22"/>
          <w:szCs w:val="22"/>
          <w:lang w:val="lv-LV"/>
        </w:rPr>
        <w:t>nkursu apakšsistēmās šī iepirkuma</w:t>
      </w:r>
      <w:r w:rsidRPr="0071570F">
        <w:rPr>
          <w:rFonts w:cs="Times New Roman"/>
          <w:b w:val="0"/>
          <w:sz w:val="22"/>
          <w:szCs w:val="22"/>
          <w:lang w:val="lv-LV"/>
        </w:rPr>
        <w:t xml:space="preserve"> sadaļā</w:t>
      </w:r>
      <w:bookmarkEnd w:id="36"/>
      <w:r w:rsidRPr="0071570F">
        <w:rPr>
          <w:rFonts w:cs="Times New Roman"/>
          <w:b w:val="0"/>
          <w:sz w:val="22"/>
          <w:szCs w:val="22"/>
          <w:lang w:val="lv-LV"/>
        </w:rPr>
        <w:t>) ietvertos nosacījumus.</w:t>
      </w:r>
    </w:p>
    <w:p w14:paraId="424A6406" w14:textId="77777777"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71570F">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71570F">
        <w:rPr>
          <w:rFonts w:cs="Times New Roman"/>
          <w:b w:val="0"/>
          <w:sz w:val="22"/>
          <w:szCs w:val="22"/>
          <w:lang w:val="lv-LV"/>
        </w:rPr>
        <w:t xml:space="preserve">Ja piedāvājums saturēs kādu </w:t>
      </w:r>
      <w:r w:rsidR="00025EDF" w:rsidRPr="0071570F">
        <w:rPr>
          <w:rFonts w:cs="Times New Roman"/>
          <w:b w:val="0"/>
          <w:sz w:val="22"/>
          <w:szCs w:val="22"/>
          <w:lang w:val="lv-LV"/>
        </w:rPr>
        <w:t>no 3.1.5.</w:t>
      </w:r>
      <w:r w:rsidR="00765A63" w:rsidRPr="0071570F">
        <w:rPr>
          <w:rFonts w:cs="Times New Roman"/>
          <w:b w:val="0"/>
          <w:sz w:val="22"/>
          <w:szCs w:val="22"/>
          <w:lang w:val="lv-LV"/>
        </w:rPr>
        <w:t> </w:t>
      </w:r>
      <w:r w:rsidRPr="0071570F">
        <w:rPr>
          <w:rFonts w:cs="Times New Roman"/>
          <w:b w:val="0"/>
          <w:sz w:val="22"/>
          <w:szCs w:val="22"/>
          <w:lang w:val="lv-LV"/>
        </w:rPr>
        <w:t>punktā minētajiem riskiem, tas netiks izskatīts.</w:t>
      </w:r>
    </w:p>
    <w:p w14:paraId="0D027E6A" w14:textId="77777777"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71570F">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71570F">
        <w:rPr>
          <w:rFonts w:cs="Times New Roman"/>
          <w:b w:val="0"/>
          <w:sz w:val="22"/>
          <w:szCs w:val="22"/>
          <w:lang w:val="lv-LV"/>
        </w:rPr>
        <w:t xml:space="preserve">iepirkuma </w:t>
      </w:r>
      <w:r w:rsidRPr="0071570F">
        <w:rPr>
          <w:rFonts w:cs="Times New Roman"/>
          <w:b w:val="0"/>
          <w:sz w:val="22"/>
          <w:szCs w:val="22"/>
          <w:lang w:val="lv-LV"/>
        </w:rPr>
        <w:t>norises iznākuma.</w:t>
      </w:r>
    </w:p>
    <w:p w14:paraId="33B86B58" w14:textId="06CFCAD6"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bookmarkStart w:id="37" w:name="_Hlk213854534"/>
      <w:r w:rsidRPr="0071570F">
        <w:rPr>
          <w:rFonts w:cs="Times New Roman"/>
          <w:b w:val="0"/>
          <w:sz w:val="22"/>
          <w:szCs w:val="22"/>
          <w:lang w:val="lv-LV"/>
        </w:rPr>
        <w:t xml:space="preserve">Pretendentu piedāvājumi jāiesniedz </w:t>
      </w:r>
      <w:r w:rsidRPr="0071570F">
        <w:rPr>
          <w:rFonts w:cs="Times New Roman"/>
          <w:b w:val="0"/>
          <w:bCs w:val="0"/>
          <w:sz w:val="22"/>
          <w:szCs w:val="22"/>
          <w:lang w:val="lv-LV"/>
        </w:rPr>
        <w:t xml:space="preserve">EIS e-konkursa apakšsistēmā </w:t>
      </w:r>
      <w:hyperlink r:id="rId12" w:history="1">
        <w:r w:rsidR="008B06EA" w:rsidRPr="0071570F">
          <w:rPr>
            <w:rStyle w:val="Hyperlink"/>
            <w:b w:val="0"/>
            <w:bCs w:val="0"/>
            <w:sz w:val="22"/>
            <w:szCs w:val="22"/>
            <w:lang w:val="lv-LV"/>
          </w:rPr>
          <w:t>www.eis.gov.lv</w:t>
        </w:r>
      </w:hyperlink>
      <w:r w:rsidRPr="0071570F">
        <w:rPr>
          <w:rFonts w:cs="Times New Roman"/>
          <w:b w:val="0"/>
          <w:bCs w:val="0"/>
          <w:sz w:val="22"/>
          <w:szCs w:val="22"/>
          <w:lang w:val="lv-LV"/>
        </w:rPr>
        <w:t>.</w:t>
      </w:r>
      <w:r w:rsidR="008B06EA" w:rsidRPr="0071570F">
        <w:rPr>
          <w:rFonts w:cs="Times New Roman"/>
          <w:b w:val="0"/>
          <w:bCs w:val="0"/>
          <w:sz w:val="22"/>
          <w:szCs w:val="22"/>
          <w:lang w:val="lv-LV"/>
        </w:rPr>
        <w:t xml:space="preserve"> </w:t>
      </w:r>
      <w:r w:rsidR="008B06EA" w:rsidRPr="0071570F">
        <w:rPr>
          <w:rFonts w:cs="Times New Roman"/>
          <w:sz w:val="22"/>
          <w:szCs w:val="22"/>
          <w:lang w:val="lv-LV"/>
        </w:rPr>
        <w:t xml:space="preserve">Piedāvājumu </w:t>
      </w:r>
      <w:r w:rsidR="001C4616" w:rsidRPr="0071570F">
        <w:rPr>
          <w:rFonts w:cs="Times New Roman"/>
          <w:sz w:val="22"/>
          <w:szCs w:val="22"/>
          <w:u w:val="single"/>
          <w:lang w:val="lv-LV"/>
        </w:rPr>
        <w:t xml:space="preserve"> iesniegšanas termiņš skatāms attiecīgajā Iepirkumu uzraudzības biroja (turpmāk – IUB) tīmekļvietnes paziņojumā.</w:t>
      </w:r>
      <w:r w:rsidR="008B06EA" w:rsidRPr="0071570F">
        <w:rPr>
          <w:rFonts w:cs="Times New Roman"/>
          <w:sz w:val="22"/>
          <w:szCs w:val="22"/>
          <w:u w:val="single"/>
          <w:lang w:val="lv-LV"/>
        </w:rPr>
        <w:t xml:space="preserve"> </w:t>
      </w:r>
    </w:p>
    <w:bookmarkEnd w:id="37"/>
    <w:p w14:paraId="44FAE9B5" w14:textId="77777777"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71570F">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71570F"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71570F">
        <w:rPr>
          <w:rFonts w:cs="Times New Roman"/>
          <w:b w:val="0"/>
          <w:sz w:val="22"/>
          <w:szCs w:val="22"/>
          <w:lang w:val="lv-LV"/>
        </w:rPr>
        <w:t>Pretendentu piedāvājumi, kas iesniegti ārpus EIS e-konkursa apakšsistēmas, netiek atvērti un neatvērti tiek nosūtīti atpakaļ iesniedzējam.</w:t>
      </w:r>
    </w:p>
    <w:p w14:paraId="5F32C825" w14:textId="5F7BD20C" w:rsidR="005F463B" w:rsidRPr="0071570F" w:rsidRDefault="005F463B" w:rsidP="0003721A">
      <w:pPr>
        <w:pStyle w:val="ListParagraph"/>
        <w:numPr>
          <w:ilvl w:val="2"/>
          <w:numId w:val="2"/>
        </w:numPr>
        <w:tabs>
          <w:tab w:val="clear" w:pos="3240"/>
          <w:tab w:val="num" w:pos="851"/>
        </w:tabs>
        <w:ind w:left="709" w:hanging="709"/>
        <w:jc w:val="both"/>
        <w:rPr>
          <w:bCs/>
          <w:sz w:val="22"/>
          <w:szCs w:val="22"/>
          <w:lang w:val="lv-LV"/>
        </w:rPr>
      </w:pPr>
      <w:r w:rsidRPr="0071570F">
        <w:rPr>
          <w:bCs/>
          <w:sz w:val="22"/>
          <w:szCs w:val="22"/>
          <w:lang w:val="lv-LV"/>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23BBA9E8" w14:textId="77777777" w:rsidR="005F463B" w:rsidRPr="0071570F" w:rsidRDefault="005F463B" w:rsidP="0003721A">
      <w:pPr>
        <w:pStyle w:val="ListParagraph"/>
        <w:ind w:left="709"/>
        <w:jc w:val="both"/>
        <w:rPr>
          <w:bCs/>
          <w:sz w:val="22"/>
          <w:szCs w:val="22"/>
          <w:lang w:val="lv-LV"/>
        </w:rPr>
      </w:pPr>
    </w:p>
    <w:p w14:paraId="73264213" w14:textId="49D2B319" w:rsidR="00D33E43" w:rsidRPr="0071570F" w:rsidRDefault="00D33E43" w:rsidP="0003721A">
      <w:pPr>
        <w:numPr>
          <w:ilvl w:val="2"/>
          <w:numId w:val="2"/>
        </w:numPr>
        <w:suppressAutoHyphens/>
        <w:spacing w:after="120"/>
        <w:ind w:left="709" w:hanging="709"/>
        <w:jc w:val="both"/>
        <w:rPr>
          <w:sz w:val="22"/>
          <w:szCs w:val="22"/>
        </w:rPr>
      </w:pPr>
      <w:r w:rsidRPr="0071570F">
        <w:rPr>
          <w:b/>
          <w:bCs/>
          <w:sz w:val="22"/>
          <w:szCs w:val="22"/>
        </w:rPr>
        <w:lastRenderedPageBreak/>
        <w:t xml:space="preserve">Iesniegtie piedāvājumi tiks atvērti </w:t>
      </w:r>
      <w:r w:rsidRPr="0071570F">
        <w:rPr>
          <w:b/>
          <w:bCs/>
          <w:sz w:val="22"/>
          <w:szCs w:val="22"/>
          <w:lang w:eastAsia="ar-SA"/>
        </w:rPr>
        <w:t>EIS sistēmā</w:t>
      </w:r>
      <w:r w:rsidR="00556463" w:rsidRPr="0071570F">
        <w:rPr>
          <w:b/>
          <w:bCs/>
          <w:sz w:val="22"/>
          <w:szCs w:val="22"/>
        </w:rPr>
        <w:t xml:space="preserve"> </w:t>
      </w:r>
      <w:r w:rsidR="00A96CAB" w:rsidRPr="0071570F">
        <w:rPr>
          <w:rFonts w:eastAsia="Calibri"/>
          <w:b/>
          <w:bCs/>
          <w:color w:val="000000"/>
          <w:sz w:val="22"/>
          <w:szCs w:val="22"/>
          <w:u w:val="single"/>
          <w:lang w:eastAsia="lv-LV"/>
        </w:rPr>
        <w:t>četras stundas pēc piedāvājumu iesniegšanas termiņa beigām</w:t>
      </w:r>
      <w:r w:rsidRPr="0071570F">
        <w:rPr>
          <w:sz w:val="22"/>
          <w:szCs w:val="22"/>
        </w:rPr>
        <w:t>. Iesniegto piedāvājumu atvēršanas procesam var sekot līdzi tiešsaistes režīmā EIS e-konkursu apakšsistēmā.</w:t>
      </w:r>
    </w:p>
    <w:p w14:paraId="41DD5AA0" w14:textId="6156F90E" w:rsidR="00E32A6A" w:rsidRPr="0071570F" w:rsidRDefault="00E32A6A" w:rsidP="0003721A">
      <w:pPr>
        <w:numPr>
          <w:ilvl w:val="2"/>
          <w:numId w:val="2"/>
        </w:numPr>
        <w:suppressAutoHyphens/>
        <w:ind w:left="709" w:hanging="709"/>
        <w:jc w:val="both"/>
        <w:rPr>
          <w:sz w:val="22"/>
          <w:szCs w:val="22"/>
        </w:rPr>
      </w:pPr>
      <w:r w:rsidRPr="0071570F">
        <w:rPr>
          <w:sz w:val="22"/>
          <w:szCs w:val="22"/>
        </w:rPr>
        <w:t>Ja nolikumā tiek konstatētas pretrunas ar publisko iepirkumu regulējošo tiesību aktu prasībām, piemēro publisko iepirkumu regulējošo tiesību aktu nosacījumus.</w:t>
      </w:r>
    </w:p>
    <w:p w14:paraId="2D1AA398" w14:textId="77777777" w:rsidR="00C200D9" w:rsidRPr="0071570F" w:rsidRDefault="00C200D9" w:rsidP="0003721A">
      <w:pPr>
        <w:pStyle w:val="ListParagraph"/>
        <w:jc w:val="both"/>
        <w:rPr>
          <w:sz w:val="22"/>
          <w:szCs w:val="22"/>
          <w:lang w:val="lv-LV"/>
        </w:rPr>
      </w:pPr>
      <w:bookmarkStart w:id="38" w:name="_Toc59334727"/>
      <w:bookmarkStart w:id="39" w:name="_Toc61422130"/>
      <w:bookmarkStart w:id="40" w:name="_Toc241904292"/>
      <w:bookmarkEnd w:id="35"/>
    </w:p>
    <w:p w14:paraId="7202D62F" w14:textId="17C9CC22" w:rsidR="00C200D9" w:rsidRPr="0071570F" w:rsidRDefault="00C200D9" w:rsidP="0003721A">
      <w:pPr>
        <w:pStyle w:val="ListParagraph"/>
        <w:numPr>
          <w:ilvl w:val="1"/>
          <w:numId w:val="2"/>
        </w:numPr>
        <w:tabs>
          <w:tab w:val="clear" w:pos="792"/>
          <w:tab w:val="num" w:pos="567"/>
        </w:tabs>
        <w:ind w:left="567" w:hanging="567"/>
        <w:jc w:val="both"/>
        <w:rPr>
          <w:b/>
          <w:bCs/>
          <w:sz w:val="22"/>
          <w:szCs w:val="22"/>
          <w:lang w:val="lv-LV" w:eastAsia="lv-LV"/>
        </w:rPr>
      </w:pPr>
      <w:r w:rsidRPr="0071570F">
        <w:rPr>
          <w:b/>
          <w:sz w:val="22"/>
          <w:szCs w:val="22"/>
          <w:lang w:val="lv-LV"/>
        </w:rPr>
        <w:t>Piedāvājuma noformējums</w:t>
      </w:r>
      <w:bookmarkEnd w:id="38"/>
      <w:bookmarkEnd w:id="39"/>
      <w:bookmarkEnd w:id="40"/>
    </w:p>
    <w:p w14:paraId="71DFAC5A" w14:textId="77777777" w:rsidR="00C200D9" w:rsidRPr="0071570F" w:rsidRDefault="00C200D9" w:rsidP="0003721A">
      <w:pPr>
        <w:pStyle w:val="ListParagraph"/>
        <w:ind w:left="567"/>
        <w:jc w:val="both"/>
        <w:rPr>
          <w:b/>
          <w:bCs/>
          <w:sz w:val="22"/>
          <w:szCs w:val="22"/>
          <w:lang w:val="lv-LV" w:eastAsia="lv-LV"/>
        </w:rPr>
      </w:pPr>
    </w:p>
    <w:p w14:paraId="242C62CB" w14:textId="77777777" w:rsidR="00FB7C93" w:rsidRPr="0071570F" w:rsidRDefault="00A603D1" w:rsidP="0003721A">
      <w:pPr>
        <w:pStyle w:val="Paragrfs"/>
        <w:widowControl w:val="0"/>
        <w:numPr>
          <w:ilvl w:val="2"/>
          <w:numId w:val="2"/>
        </w:numPr>
        <w:suppressAutoHyphens/>
        <w:spacing w:after="120"/>
        <w:ind w:left="709" w:right="74" w:hanging="709"/>
        <w:rPr>
          <w:rFonts w:ascii="Times New Roman" w:hAnsi="Times New Roman"/>
          <w:sz w:val="22"/>
          <w:szCs w:val="22"/>
        </w:rPr>
      </w:pPr>
      <w:r w:rsidRPr="0071570F">
        <w:rPr>
          <w:rFonts w:ascii="Times New Roman" w:hAnsi="Times New Roman"/>
          <w:bCs/>
          <w:sz w:val="22"/>
          <w:szCs w:val="22"/>
        </w:rPr>
        <w:t xml:space="preserve">Piedāvājums </w:t>
      </w:r>
      <w:r w:rsidRPr="0071570F">
        <w:rPr>
          <w:rFonts w:ascii="Times New Roman" w:hAnsi="Times New Roman"/>
          <w:bCs/>
          <w:sz w:val="22"/>
          <w:szCs w:val="22"/>
          <w:shd w:val="clear" w:color="auto" w:fill="FFFFFF" w:themeFill="background1"/>
        </w:rPr>
        <w:t xml:space="preserve">jāsagatavo latviešu valodā, </w:t>
      </w:r>
      <w:r w:rsidRPr="0071570F">
        <w:rPr>
          <w:rFonts w:ascii="Times New Roman" w:hAnsi="Times New Roman"/>
          <w:sz w:val="22"/>
          <w:szCs w:val="22"/>
          <w:shd w:val="clear" w:color="auto" w:fill="FFFFFF" w:themeFill="background1"/>
        </w:rPr>
        <w:t>datorrakstā</w:t>
      </w:r>
      <w:r w:rsidRPr="0071570F">
        <w:rPr>
          <w:rFonts w:ascii="Times New Roman" w:hAnsi="Times New Roman"/>
          <w:sz w:val="22"/>
          <w:szCs w:val="22"/>
        </w:rPr>
        <w:t>,</w:t>
      </w:r>
      <w:r w:rsidRPr="0071570F">
        <w:rPr>
          <w:rFonts w:ascii="Times New Roman" w:hAnsi="Times New Roman"/>
          <w:bCs/>
          <w:sz w:val="22"/>
          <w:szCs w:val="22"/>
        </w:rPr>
        <w:t xml:space="preserve"> tam jābūt skaidri salasāmam, bez neatrunātiem labojumiem vai dzēsumiem. </w:t>
      </w:r>
    </w:p>
    <w:p w14:paraId="42263609" w14:textId="5A12F420" w:rsidR="00FB7C93" w:rsidRPr="0071570F" w:rsidRDefault="00A603D1" w:rsidP="0003721A">
      <w:pPr>
        <w:pStyle w:val="Paragrfs"/>
        <w:widowControl w:val="0"/>
        <w:numPr>
          <w:ilvl w:val="2"/>
          <w:numId w:val="2"/>
        </w:numPr>
        <w:suppressAutoHyphens/>
        <w:spacing w:after="120"/>
        <w:ind w:left="709" w:right="74" w:hanging="709"/>
        <w:rPr>
          <w:rFonts w:ascii="Times New Roman" w:hAnsi="Times New Roman"/>
          <w:bCs/>
          <w:sz w:val="22"/>
          <w:szCs w:val="22"/>
        </w:rPr>
      </w:pPr>
      <w:r w:rsidRPr="0071570F">
        <w:rPr>
          <w:rFonts w:ascii="Times New Roman" w:hAnsi="Times New Roman"/>
          <w:bCs/>
          <w:sz w:val="22"/>
          <w:szCs w:val="22"/>
        </w:rPr>
        <w:t xml:space="preserve">Pretendenta atlases dokumentus un tehnisko dokumentāciju var iesniegt arī citā valodā, ja tiem ir pievienots </w:t>
      </w:r>
      <w:r w:rsidR="007E7B93" w:rsidRPr="0071570F">
        <w:rPr>
          <w:rFonts w:ascii="Times New Roman" w:hAnsi="Times New Roman"/>
          <w:bCs/>
          <w:sz w:val="22"/>
          <w:szCs w:val="22"/>
        </w:rPr>
        <w:t>p</w:t>
      </w:r>
      <w:r w:rsidRPr="0071570F">
        <w:rPr>
          <w:rFonts w:ascii="Times New Roman" w:hAnsi="Times New Roman"/>
          <w:bCs/>
          <w:sz w:val="22"/>
          <w:szCs w:val="22"/>
        </w:rPr>
        <w:t xml:space="preserve">retendenta apliecināts tulkojums latviešu valodā. Par kaitējumu, kas radies dokumenta tulkojuma nepareizības dēļ, </w:t>
      </w:r>
      <w:r w:rsidR="007E7B93" w:rsidRPr="0071570F">
        <w:rPr>
          <w:rFonts w:ascii="Times New Roman" w:hAnsi="Times New Roman"/>
          <w:bCs/>
          <w:sz w:val="22"/>
          <w:szCs w:val="22"/>
        </w:rPr>
        <w:t>p</w:t>
      </w:r>
      <w:r w:rsidRPr="0071570F">
        <w:rPr>
          <w:rFonts w:ascii="Times New Roman" w:hAnsi="Times New Roman"/>
          <w:bCs/>
          <w:sz w:val="22"/>
          <w:szCs w:val="22"/>
        </w:rPr>
        <w:t xml:space="preserve">retendents atbild normatīvajos tiesību aktos noteiktajā kārtībā. </w:t>
      </w:r>
    </w:p>
    <w:p w14:paraId="7DD7BED5" w14:textId="30E0FBBC" w:rsidR="00A603D1" w:rsidRPr="0071570F" w:rsidRDefault="00A603D1" w:rsidP="0003721A">
      <w:pPr>
        <w:pStyle w:val="ListParagraph"/>
        <w:numPr>
          <w:ilvl w:val="2"/>
          <w:numId w:val="2"/>
        </w:numPr>
        <w:ind w:left="709" w:hanging="709"/>
        <w:jc w:val="both"/>
        <w:rPr>
          <w:sz w:val="22"/>
          <w:szCs w:val="22"/>
          <w:lang w:val="lv-LV"/>
        </w:rPr>
      </w:pPr>
      <w:r w:rsidRPr="0071570F">
        <w:rPr>
          <w:sz w:val="22"/>
          <w:szCs w:val="22"/>
          <w:lang w:val="lv-LV"/>
        </w:rPr>
        <w:t xml:space="preserve">Visus piedāvājumu veidojošos dokumentus </w:t>
      </w:r>
      <w:r w:rsidR="007E7B93" w:rsidRPr="0071570F">
        <w:rPr>
          <w:sz w:val="22"/>
          <w:szCs w:val="22"/>
          <w:lang w:val="lv-LV"/>
        </w:rPr>
        <w:t>p</w:t>
      </w:r>
      <w:r w:rsidRPr="0071570F">
        <w:rPr>
          <w:sz w:val="22"/>
          <w:szCs w:val="22"/>
          <w:lang w:val="lv-LV"/>
        </w:rPr>
        <w:t>retendents izstrādā elektroniski un noformē saskaņā ar normatīvajiem aktiem, kas attiecas uz papīra un elektronisko dokumentu izstrādāšanu un noformēšanu:</w:t>
      </w:r>
    </w:p>
    <w:p w14:paraId="58C0DFF9" w14:textId="06912A60" w:rsidR="00A603D1" w:rsidRPr="0071570F" w:rsidRDefault="00A603D1">
      <w:pPr>
        <w:pStyle w:val="Rindkopa"/>
        <w:widowControl w:val="0"/>
        <w:numPr>
          <w:ilvl w:val="0"/>
          <w:numId w:val="13"/>
        </w:numPr>
        <w:suppressAutoHyphens/>
        <w:ind w:right="71" w:hanging="502"/>
        <w:rPr>
          <w:rFonts w:ascii="Times New Roman" w:hAnsi="Times New Roman"/>
          <w:sz w:val="22"/>
          <w:szCs w:val="22"/>
        </w:rPr>
      </w:pPr>
      <w:r w:rsidRPr="0071570F">
        <w:rPr>
          <w:rFonts w:ascii="Times New Roman" w:hAnsi="Times New Roman"/>
          <w:sz w:val="22"/>
          <w:szCs w:val="22"/>
        </w:rPr>
        <w:t>Dokumentu juridiskā spēka likums;</w:t>
      </w:r>
    </w:p>
    <w:p w14:paraId="7A5D3130" w14:textId="5B6CD130" w:rsidR="00A603D1" w:rsidRPr="0071570F" w:rsidRDefault="0041313D">
      <w:pPr>
        <w:pStyle w:val="Rindkopa"/>
        <w:widowControl w:val="0"/>
        <w:numPr>
          <w:ilvl w:val="0"/>
          <w:numId w:val="13"/>
        </w:numPr>
        <w:suppressAutoHyphens/>
        <w:ind w:right="71" w:hanging="502"/>
        <w:rPr>
          <w:rFonts w:ascii="Times New Roman" w:hAnsi="Times New Roman"/>
          <w:sz w:val="22"/>
          <w:szCs w:val="22"/>
        </w:rPr>
      </w:pPr>
      <w:r w:rsidRPr="0071570F">
        <w:rPr>
          <w:rFonts w:ascii="Times New Roman" w:hAnsi="Times New Roman"/>
          <w:sz w:val="22"/>
          <w:szCs w:val="22"/>
        </w:rPr>
        <w:t>MK</w:t>
      </w:r>
      <w:r w:rsidR="00A603D1" w:rsidRPr="0071570F">
        <w:rPr>
          <w:rFonts w:ascii="Times New Roman" w:hAnsi="Times New Roman"/>
          <w:sz w:val="22"/>
          <w:szCs w:val="22"/>
        </w:rPr>
        <w:t xml:space="preserve"> </w:t>
      </w:r>
      <w:r w:rsidR="008473C6" w:rsidRPr="0071570F">
        <w:rPr>
          <w:rFonts w:ascii="Times New Roman" w:hAnsi="Times New Roman"/>
          <w:sz w:val="22"/>
          <w:szCs w:val="22"/>
        </w:rPr>
        <w:t>04</w:t>
      </w:r>
      <w:r w:rsidR="00A603D1" w:rsidRPr="0071570F">
        <w:rPr>
          <w:rFonts w:ascii="Times New Roman" w:hAnsi="Times New Roman"/>
          <w:sz w:val="22"/>
          <w:szCs w:val="22"/>
        </w:rPr>
        <w:t>.09.201</w:t>
      </w:r>
      <w:r w:rsidR="008473C6" w:rsidRPr="0071570F">
        <w:rPr>
          <w:rFonts w:ascii="Times New Roman" w:hAnsi="Times New Roman"/>
          <w:sz w:val="22"/>
          <w:szCs w:val="22"/>
        </w:rPr>
        <w:t>8</w:t>
      </w:r>
      <w:r w:rsidR="00A603D1" w:rsidRPr="0071570F">
        <w:rPr>
          <w:rFonts w:ascii="Times New Roman" w:hAnsi="Times New Roman"/>
          <w:sz w:val="22"/>
          <w:szCs w:val="22"/>
        </w:rPr>
        <w:t>. noteikumi Nr.</w:t>
      </w:r>
      <w:r w:rsidR="00041B1F" w:rsidRPr="0071570F">
        <w:rPr>
          <w:rFonts w:ascii="Times New Roman" w:hAnsi="Times New Roman"/>
          <w:sz w:val="22"/>
          <w:szCs w:val="22"/>
        </w:rPr>
        <w:t> </w:t>
      </w:r>
      <w:r w:rsidR="008473C6" w:rsidRPr="0071570F">
        <w:rPr>
          <w:rFonts w:ascii="Times New Roman" w:hAnsi="Times New Roman"/>
          <w:sz w:val="22"/>
          <w:szCs w:val="22"/>
        </w:rPr>
        <w:t>558</w:t>
      </w:r>
      <w:r w:rsidR="00A603D1" w:rsidRPr="0071570F">
        <w:rPr>
          <w:rFonts w:ascii="Times New Roman" w:hAnsi="Times New Roman"/>
          <w:sz w:val="22"/>
          <w:szCs w:val="22"/>
        </w:rPr>
        <w:t xml:space="preserve"> “Dokumentu izstrādāšanas un noformēšanas kārtība”;</w:t>
      </w:r>
    </w:p>
    <w:p w14:paraId="6435078E" w14:textId="7C686902" w:rsidR="00A603D1" w:rsidRPr="0071570F" w:rsidRDefault="00A603D1">
      <w:pPr>
        <w:pStyle w:val="Rindkopa"/>
        <w:widowControl w:val="0"/>
        <w:numPr>
          <w:ilvl w:val="0"/>
          <w:numId w:val="13"/>
        </w:numPr>
        <w:suppressAutoHyphens/>
        <w:ind w:left="1208" w:right="74" w:hanging="502"/>
        <w:rPr>
          <w:rFonts w:ascii="Times New Roman" w:hAnsi="Times New Roman"/>
          <w:sz w:val="22"/>
          <w:szCs w:val="22"/>
        </w:rPr>
      </w:pPr>
      <w:r w:rsidRPr="0071570F">
        <w:rPr>
          <w:rFonts w:ascii="Times New Roman" w:hAnsi="Times New Roman"/>
          <w:sz w:val="22"/>
          <w:szCs w:val="22"/>
        </w:rPr>
        <w:t>Elektronisko dokumentu likums;</w:t>
      </w:r>
    </w:p>
    <w:p w14:paraId="616FBC02" w14:textId="4D3B03EF" w:rsidR="00A603D1" w:rsidRPr="0071570F" w:rsidRDefault="0041313D">
      <w:pPr>
        <w:pStyle w:val="Rindkopa"/>
        <w:widowControl w:val="0"/>
        <w:numPr>
          <w:ilvl w:val="0"/>
          <w:numId w:val="13"/>
        </w:numPr>
        <w:suppressAutoHyphens/>
        <w:ind w:left="1208" w:right="74" w:hanging="502"/>
        <w:rPr>
          <w:rFonts w:ascii="Times New Roman" w:hAnsi="Times New Roman"/>
          <w:sz w:val="22"/>
          <w:szCs w:val="22"/>
        </w:rPr>
      </w:pPr>
      <w:r w:rsidRPr="0071570F">
        <w:rPr>
          <w:rFonts w:ascii="Times New Roman" w:hAnsi="Times New Roman"/>
          <w:sz w:val="22"/>
          <w:szCs w:val="22"/>
        </w:rPr>
        <w:t xml:space="preserve">MK </w:t>
      </w:r>
      <w:r w:rsidR="00A603D1" w:rsidRPr="0071570F">
        <w:rPr>
          <w:rFonts w:ascii="Times New Roman" w:hAnsi="Times New Roman"/>
          <w:sz w:val="22"/>
          <w:szCs w:val="22"/>
        </w:rPr>
        <w:t>28.06.2005. noteikumi Nr.</w:t>
      </w:r>
      <w:r w:rsidR="00041B1F" w:rsidRPr="0071570F">
        <w:rPr>
          <w:rFonts w:ascii="Times New Roman" w:hAnsi="Times New Roman"/>
          <w:sz w:val="22"/>
          <w:szCs w:val="22"/>
        </w:rPr>
        <w:t> </w:t>
      </w:r>
      <w:r w:rsidR="00A603D1" w:rsidRPr="0071570F">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2F6FF2" w14:textId="4D8EE078" w:rsidR="00E518DE" w:rsidRPr="0071570F" w:rsidRDefault="00E518DE" w:rsidP="0003721A">
      <w:pPr>
        <w:pStyle w:val="Punkts"/>
        <w:jc w:val="both"/>
        <w:outlineLvl w:val="9"/>
        <w:rPr>
          <w:lang w:eastAsia="lv-LV"/>
        </w:rPr>
      </w:pPr>
    </w:p>
    <w:p w14:paraId="7D463953" w14:textId="77777777" w:rsidR="00103A0A" w:rsidRPr="0071570F" w:rsidRDefault="00103A0A" w:rsidP="0003721A">
      <w:pPr>
        <w:pStyle w:val="Punkts"/>
        <w:jc w:val="both"/>
        <w:outlineLvl w:val="9"/>
        <w:rPr>
          <w:lang w:eastAsia="lv-LV"/>
        </w:rPr>
      </w:pPr>
    </w:p>
    <w:p w14:paraId="63E8EBE7" w14:textId="627AE10A" w:rsidR="00C200D9" w:rsidRPr="0071570F" w:rsidRDefault="004F5591" w:rsidP="0003721A">
      <w:pPr>
        <w:pStyle w:val="Nodaa"/>
        <w:keepNext/>
        <w:numPr>
          <w:ilvl w:val="0"/>
          <w:numId w:val="2"/>
        </w:numPr>
        <w:tabs>
          <w:tab w:val="left" w:pos="720"/>
        </w:tabs>
        <w:jc w:val="both"/>
        <w:rPr>
          <w:rFonts w:ascii="Times New Roman" w:hAnsi="Times New Roman" w:cs="Times New Roman"/>
          <w:sz w:val="22"/>
          <w:szCs w:val="22"/>
        </w:rPr>
      </w:pPr>
      <w:bookmarkStart w:id="41" w:name="_Toc133912239"/>
      <w:bookmarkStart w:id="42" w:name="_Toc133912407"/>
      <w:bookmarkStart w:id="43" w:name="_Toc133912602"/>
      <w:bookmarkStart w:id="44" w:name="_Toc133912716"/>
      <w:bookmarkStart w:id="45" w:name="_Toc133912240"/>
      <w:bookmarkStart w:id="46" w:name="_Toc133912408"/>
      <w:bookmarkStart w:id="47" w:name="_Toc133912603"/>
      <w:bookmarkStart w:id="48" w:name="_Toc133912717"/>
      <w:bookmarkStart w:id="49" w:name="_Toc133912241"/>
      <w:bookmarkStart w:id="50" w:name="_Toc133912409"/>
      <w:bookmarkStart w:id="51" w:name="_Toc133912604"/>
      <w:bookmarkStart w:id="52" w:name="_Toc133912718"/>
      <w:bookmarkEnd w:id="41"/>
      <w:bookmarkEnd w:id="42"/>
      <w:bookmarkEnd w:id="43"/>
      <w:bookmarkEnd w:id="44"/>
      <w:bookmarkEnd w:id="45"/>
      <w:bookmarkEnd w:id="46"/>
      <w:bookmarkEnd w:id="47"/>
      <w:bookmarkEnd w:id="48"/>
      <w:bookmarkEnd w:id="49"/>
      <w:bookmarkEnd w:id="50"/>
      <w:bookmarkEnd w:id="51"/>
      <w:bookmarkEnd w:id="52"/>
      <w:r w:rsidRPr="0071570F">
        <w:rPr>
          <w:rFonts w:ascii="Times New Roman" w:hAnsi="Times New Roman" w:cs="Times New Roman"/>
          <w:sz w:val="22"/>
          <w:szCs w:val="22"/>
        </w:rPr>
        <w:t>Nosacījumi pretendenta dalībai iepirkumā</w:t>
      </w:r>
      <w:r w:rsidR="00E81E5C" w:rsidRPr="0071570F">
        <w:rPr>
          <w:rFonts w:ascii="Times New Roman" w:hAnsi="Times New Roman" w:cs="Times New Roman"/>
          <w:sz w:val="22"/>
          <w:szCs w:val="22"/>
        </w:rPr>
        <w:t xml:space="preserve"> un iesniedzamie dokumenti</w:t>
      </w:r>
    </w:p>
    <w:p w14:paraId="54C30F9A" w14:textId="00B0A373" w:rsidR="004D0C88" w:rsidRPr="0071570F" w:rsidRDefault="004D0C88" w:rsidP="0003721A">
      <w:pPr>
        <w:keepNext/>
        <w:tabs>
          <w:tab w:val="left" w:pos="720"/>
        </w:tabs>
        <w:jc w:val="both"/>
        <w:rPr>
          <w:sz w:val="22"/>
          <w:szCs w:val="22"/>
        </w:rPr>
      </w:pPr>
    </w:p>
    <w:p w14:paraId="7266001E" w14:textId="6BFE64EE" w:rsidR="004D0C88" w:rsidRPr="0071570F" w:rsidRDefault="29293DD5" w:rsidP="0003721A">
      <w:pPr>
        <w:pStyle w:val="Nodaa"/>
        <w:tabs>
          <w:tab w:val="left" w:pos="720"/>
        </w:tabs>
        <w:jc w:val="both"/>
        <w:rPr>
          <w:rFonts w:ascii="Times New Roman" w:hAnsi="Times New Roman" w:cs="Times New Roman"/>
          <w:sz w:val="22"/>
          <w:szCs w:val="22"/>
        </w:rPr>
      </w:pPr>
      <w:r w:rsidRPr="0071570F">
        <w:rPr>
          <w:rFonts w:ascii="Times New Roman" w:hAnsi="Times New Roman" w:cs="Times New Roman"/>
          <w:sz w:val="22"/>
          <w:szCs w:val="22"/>
        </w:rPr>
        <w:t xml:space="preserve">4.1. </w:t>
      </w:r>
      <w:r w:rsidR="004D0C88" w:rsidRPr="0071570F">
        <w:rPr>
          <w:rFonts w:ascii="Times New Roman" w:hAnsi="Times New Roman" w:cs="Times New Roman"/>
          <w:sz w:val="22"/>
          <w:szCs w:val="22"/>
        </w:rPr>
        <w:t>Vispārējās prasības</w:t>
      </w:r>
      <w:r w:rsidR="00300CEB" w:rsidRPr="0071570F">
        <w:rPr>
          <w:rFonts w:ascii="Times New Roman" w:hAnsi="Times New Roman" w:cs="Times New Roman"/>
          <w:sz w:val="22"/>
          <w:szCs w:val="22"/>
        </w:rPr>
        <w:t xml:space="preserve"> </w:t>
      </w:r>
    </w:p>
    <w:p w14:paraId="4E1F7CC7" w14:textId="2AF70DE8" w:rsidR="004D0C88" w:rsidRPr="0071570F" w:rsidRDefault="2412F0FD" w:rsidP="0003721A">
      <w:pPr>
        <w:pStyle w:val="Nodaa"/>
        <w:tabs>
          <w:tab w:val="left" w:pos="720"/>
        </w:tabs>
        <w:jc w:val="both"/>
        <w:rPr>
          <w:rFonts w:ascii="Times New Roman" w:hAnsi="Times New Roman" w:cs="Times New Roman"/>
          <w:sz w:val="22"/>
          <w:szCs w:val="22"/>
        </w:rPr>
      </w:pPr>
      <w:r w:rsidRPr="0071570F">
        <w:rPr>
          <w:rFonts w:ascii="Times New Roman" w:hAnsi="Times New Roman" w:cs="Times New Roman"/>
          <w:sz w:val="22"/>
          <w:szCs w:val="22"/>
        </w:rPr>
        <w:t xml:space="preserve">4.1.1. </w:t>
      </w:r>
      <w:r w:rsidR="004D0C88" w:rsidRPr="0071570F">
        <w:rPr>
          <w:rFonts w:ascii="Times New Roman" w:hAnsi="Times New Roman" w:cs="Times New Roman"/>
          <w:sz w:val="22"/>
          <w:szCs w:val="22"/>
        </w:rPr>
        <w:t xml:space="preserve">Pieteikums </w:t>
      </w:r>
      <w:r w:rsidR="00FE04BF" w:rsidRPr="0071570F">
        <w:rPr>
          <w:rFonts w:ascii="Times New Roman" w:hAnsi="Times New Roman" w:cs="Times New Roman"/>
          <w:sz w:val="22"/>
          <w:szCs w:val="22"/>
        </w:rPr>
        <w:t xml:space="preserve">dalībai </w:t>
      </w:r>
      <w:r w:rsidR="004D0C88" w:rsidRPr="0071570F">
        <w:rPr>
          <w:rFonts w:ascii="Times New Roman" w:hAnsi="Times New Roman" w:cs="Times New Roman"/>
          <w:sz w:val="22"/>
          <w:szCs w:val="22"/>
        </w:rPr>
        <w:t>iepirkumā</w:t>
      </w:r>
    </w:p>
    <w:p w14:paraId="79AEEB6F" w14:textId="35BDA555" w:rsidR="00C200D9" w:rsidRPr="0071570F" w:rsidRDefault="00C200D9" w:rsidP="0003721A">
      <w:pPr>
        <w:pStyle w:val="Nodaa"/>
        <w:keepNext/>
        <w:tabs>
          <w:tab w:val="left" w:pos="720"/>
        </w:tabs>
        <w:jc w:val="both"/>
        <w:rPr>
          <w:rFonts w:ascii="Times New Roman" w:hAnsi="Times New Roman" w:cs="Times New Roman"/>
          <w:b w:val="0"/>
          <w:sz w:val="22"/>
          <w:szCs w:val="22"/>
        </w:rPr>
      </w:pPr>
      <w:r w:rsidRPr="0071570F">
        <w:rPr>
          <w:rFonts w:ascii="Times New Roman" w:hAnsi="Times New Roman" w:cs="Times New Roman"/>
          <w:b w:val="0"/>
          <w:sz w:val="22"/>
          <w:szCs w:val="22"/>
        </w:rPr>
        <w:t xml:space="preserve">  </w:t>
      </w: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7656"/>
        <w:gridCol w:w="2409"/>
      </w:tblGrid>
      <w:tr w:rsidR="003B0711" w:rsidRPr="0071570F" w14:paraId="6A03A9AE" w14:textId="77777777" w:rsidTr="003E3751">
        <w:trPr>
          <w:trHeight w:val="533"/>
        </w:trPr>
        <w:tc>
          <w:tcPr>
            <w:tcW w:w="7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71570F" w:rsidRDefault="003B0711" w:rsidP="0003721A">
            <w:pPr>
              <w:ind w:left="1" w:right="60"/>
              <w:jc w:val="center"/>
              <w:rPr>
                <w:rFonts w:ascii="Times New Roman" w:hAnsi="Times New Roman" w:cs="Times New Roman"/>
                <w:b/>
                <w:sz w:val="22"/>
                <w:szCs w:val="22"/>
              </w:rPr>
            </w:pPr>
            <w:r w:rsidRPr="0071570F">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05E4079B" w:rsidR="003B0711" w:rsidRPr="0071570F" w:rsidRDefault="003B0711" w:rsidP="0003721A">
            <w:pPr>
              <w:ind w:right="59"/>
              <w:jc w:val="center"/>
              <w:rPr>
                <w:rFonts w:ascii="Times New Roman" w:hAnsi="Times New Roman" w:cs="Times New Roman"/>
                <w:b/>
                <w:sz w:val="22"/>
                <w:szCs w:val="22"/>
              </w:rPr>
            </w:pPr>
            <w:r w:rsidRPr="0071570F">
              <w:rPr>
                <w:rFonts w:ascii="Times New Roman" w:hAnsi="Times New Roman" w:cs="Times New Roman"/>
                <w:b/>
                <w:sz w:val="22"/>
                <w:szCs w:val="22"/>
              </w:rPr>
              <w:t>Iesniedzamie dokumenti</w:t>
            </w:r>
          </w:p>
        </w:tc>
      </w:tr>
      <w:tr w:rsidR="00857F2B" w:rsidRPr="0071570F" w14:paraId="6A2AFAD0" w14:textId="77777777" w:rsidTr="00D9415A">
        <w:trPr>
          <w:trHeight w:val="692"/>
        </w:trPr>
        <w:tc>
          <w:tcPr>
            <w:tcW w:w="765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3D754B9E" w14:textId="77777777" w:rsidR="00857F2B" w:rsidRPr="0071570F" w:rsidRDefault="00857F2B" w:rsidP="00857F2B">
            <w:pPr>
              <w:spacing w:after="120"/>
              <w:jc w:val="both"/>
              <w:rPr>
                <w:rFonts w:ascii="Times New Roman" w:eastAsia="Times New Roman" w:hAnsi="Times New Roman" w:cs="Times New Roman"/>
                <w:sz w:val="22"/>
                <w:szCs w:val="22"/>
              </w:rPr>
            </w:pPr>
            <w:r w:rsidRPr="0071570F">
              <w:rPr>
                <w:rFonts w:ascii="Times New Roman" w:eastAsia="Times New Roman" w:hAnsi="Times New Roman" w:cs="Times New Roman"/>
                <w:sz w:val="22"/>
                <w:szCs w:val="22"/>
              </w:rPr>
              <w:t xml:space="preserve">Iesniedzot piedāvājumu, pretendents ievēro </w:t>
            </w:r>
            <w:r w:rsidRPr="0071570F">
              <w:rPr>
                <w:rFonts w:ascii="Times New Roman" w:hAnsi="Times New Roman" w:cs="Times New Roman"/>
                <w:sz w:val="22"/>
                <w:szCs w:val="22"/>
              </w:rPr>
              <w:t xml:space="preserve">PIL </w:t>
            </w:r>
            <w:r w:rsidRPr="0071570F">
              <w:rPr>
                <w:rFonts w:ascii="Times New Roman" w:eastAsia="Times New Roman" w:hAnsi="Times New Roman" w:cs="Times New Roman"/>
                <w:sz w:val="22"/>
                <w:szCs w:val="22"/>
              </w:rPr>
              <w:t xml:space="preserve">noteikumus. </w:t>
            </w:r>
            <w:r w:rsidRPr="0071570F">
              <w:rPr>
                <w:rFonts w:ascii="Times New Roman" w:hAnsi="Times New Roman" w:cs="Times New Roman"/>
                <w:sz w:val="22"/>
                <w:szCs w:val="22"/>
              </w:rPr>
              <w:t xml:space="preserve">PIL aktuālā redakcija atrodama tīmekļa vietnē: </w:t>
            </w:r>
            <w:hyperlink r:id="rId13" w:history="1">
              <w:r w:rsidRPr="0071570F">
                <w:rPr>
                  <w:rStyle w:val="Hyperlink"/>
                  <w:rFonts w:ascii="Times New Roman" w:hAnsi="Times New Roman"/>
                  <w:sz w:val="22"/>
                  <w:szCs w:val="22"/>
                </w:rPr>
                <w:t>www.likumi.lv</w:t>
              </w:r>
            </w:hyperlink>
            <w:r w:rsidRPr="0071570F">
              <w:rPr>
                <w:rFonts w:ascii="Times New Roman" w:hAnsi="Times New Roman" w:cs="Times New Roman"/>
                <w:sz w:val="22"/>
                <w:szCs w:val="22"/>
              </w:rPr>
              <w:t>.</w:t>
            </w:r>
          </w:p>
          <w:p w14:paraId="57E2C018" w14:textId="77777777" w:rsidR="00857F2B" w:rsidRPr="0071570F" w:rsidRDefault="00857F2B" w:rsidP="00857F2B">
            <w:pPr>
              <w:pStyle w:val="ListParagraph"/>
              <w:spacing w:after="120"/>
              <w:ind w:left="0"/>
              <w:contextualSpacing w:val="0"/>
              <w:jc w:val="both"/>
              <w:rPr>
                <w:rFonts w:ascii="Times New Roman" w:hAnsi="Times New Roman"/>
                <w:i/>
                <w:sz w:val="22"/>
                <w:szCs w:val="22"/>
                <w:lang w:val="lv-LV"/>
              </w:rPr>
            </w:pPr>
            <w:r w:rsidRPr="0071570F">
              <w:rPr>
                <w:rFonts w:ascii="Times New Roman" w:hAnsi="Times New Roman"/>
                <w:i/>
                <w:sz w:val="22"/>
                <w:szCs w:val="22"/>
                <w:lang w:val="lv-LV"/>
              </w:rPr>
              <w:t>Ja piedāvājumu iesniedz personu apvienība, piedāvājumā papildus norāda personu, kas iepirkumā pārstāv attiecīgo personu apvienību, katras personas atbildības sadalījumu un veicamo darbu uzskaitījumu, kā arī vienošanos par sadarbību šā iepirkuma rezultātā noslēdzamā iepirkuma līguma izpildei.</w:t>
            </w:r>
          </w:p>
          <w:p w14:paraId="30F02E70" w14:textId="77777777" w:rsidR="00857F2B" w:rsidRPr="0071570F" w:rsidRDefault="00857F2B" w:rsidP="00857F2B">
            <w:pPr>
              <w:pStyle w:val="ListParagraph"/>
              <w:spacing w:after="120"/>
              <w:ind w:left="0"/>
              <w:contextualSpacing w:val="0"/>
              <w:jc w:val="both"/>
              <w:rPr>
                <w:rFonts w:ascii="Times New Roman" w:hAnsi="Times New Roman"/>
                <w:i/>
                <w:iCs/>
                <w:sz w:val="22"/>
                <w:szCs w:val="22"/>
                <w:lang w:val="lv-LV"/>
              </w:rPr>
            </w:pPr>
            <w:r w:rsidRPr="0071570F">
              <w:rPr>
                <w:rFonts w:ascii="Times New Roman" w:hAnsi="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71570F">
              <w:rPr>
                <w:rFonts w:ascii="Times New Roman" w:hAnsi="Times New Roman"/>
                <w:i/>
                <w:sz w:val="22"/>
                <w:szCs w:val="22"/>
                <w:lang w:val="lv-LV"/>
              </w:rPr>
              <w:t>ai tā izrakstā.</w:t>
            </w:r>
          </w:p>
          <w:p w14:paraId="093250BD" w14:textId="77777777" w:rsidR="00857F2B" w:rsidRPr="0071570F" w:rsidRDefault="00857F2B" w:rsidP="00857F2B">
            <w:pPr>
              <w:pStyle w:val="ListParagraph"/>
              <w:spacing w:after="120"/>
              <w:ind w:left="0"/>
              <w:contextualSpacing w:val="0"/>
              <w:jc w:val="both"/>
              <w:rPr>
                <w:rFonts w:ascii="Times New Roman" w:eastAsia="Times New Roman" w:hAnsi="Times New Roman"/>
                <w:i/>
                <w:sz w:val="22"/>
                <w:szCs w:val="22"/>
                <w:lang w:val="lv-LV"/>
              </w:rPr>
            </w:pPr>
            <w:r w:rsidRPr="0071570F">
              <w:rPr>
                <w:rFonts w:ascii="Times New Roman" w:eastAsia="Times New Roman" w:hAnsi="Times New Roman"/>
                <w:i/>
                <w:sz w:val="22"/>
                <w:szCs w:val="22"/>
                <w:lang w:val="lv-LV"/>
              </w:rPr>
              <w:t>Pretendents papildus iekļauj informāciju par to, vai piedāvājumu iesniegušā pretendenta (ja personu grupa, tad katra dalībnieka) uzņēmums  atbilst mazā vai vidējā uzņēmuma statusam.*</w:t>
            </w:r>
          </w:p>
          <w:p w14:paraId="6A50122A" w14:textId="77777777" w:rsidR="00857F2B" w:rsidRPr="0071570F" w:rsidRDefault="00857F2B" w:rsidP="00857F2B">
            <w:pPr>
              <w:pStyle w:val="ListParagraph"/>
              <w:spacing w:after="120"/>
              <w:ind w:left="0"/>
              <w:contextualSpacing w:val="0"/>
              <w:jc w:val="both"/>
              <w:rPr>
                <w:rFonts w:ascii="Times New Roman" w:hAnsi="Times New Roman"/>
                <w:i/>
                <w:iCs/>
                <w:sz w:val="22"/>
                <w:szCs w:val="22"/>
                <w:lang w:val="lv-LV"/>
              </w:rPr>
            </w:pPr>
            <w:r w:rsidRPr="0071570F">
              <w:rPr>
                <w:rFonts w:ascii="Times New Roman" w:hAnsi="Times New Roman"/>
                <w:i/>
                <w:iCs/>
                <w:sz w:val="22"/>
                <w:szCs w:val="22"/>
                <w:lang w:val="lv-LV"/>
              </w:rPr>
              <w:t xml:space="preserve">* Mazais uzņēmums ir uzņēmums, kurā nodarbinātas mazāk nekā 50 personas un kura gada apgrozījums un/vai gada bilance kopā nepārsniedz 10 miljonus </w:t>
            </w:r>
            <w:proofErr w:type="spellStart"/>
            <w:r w:rsidRPr="0071570F">
              <w:rPr>
                <w:rFonts w:ascii="Times New Roman" w:hAnsi="Times New Roman"/>
                <w:i/>
                <w:iCs/>
                <w:sz w:val="22"/>
                <w:szCs w:val="22"/>
                <w:lang w:val="lv-LV"/>
              </w:rPr>
              <w:t>euro</w:t>
            </w:r>
            <w:proofErr w:type="spellEnd"/>
            <w:r w:rsidRPr="0071570F">
              <w:rPr>
                <w:rFonts w:ascii="Times New Roman" w:hAnsi="Times New Roman"/>
                <w:i/>
                <w:iCs/>
                <w:sz w:val="22"/>
                <w:szCs w:val="22"/>
                <w:lang w:val="lv-LV"/>
              </w:rPr>
              <w:t xml:space="preserve">. Vidējais uzņēmums ir uzņēmums, kas nav mazais uzņēmums, un kurā nodarbinātas mazāk nekā 250 personas un kura gada apgrozījums nepārsniedz 50 miljonus </w:t>
            </w:r>
            <w:proofErr w:type="spellStart"/>
            <w:r w:rsidRPr="0071570F">
              <w:rPr>
                <w:rFonts w:ascii="Times New Roman" w:hAnsi="Times New Roman"/>
                <w:i/>
                <w:iCs/>
                <w:sz w:val="22"/>
                <w:szCs w:val="22"/>
                <w:lang w:val="lv-LV"/>
              </w:rPr>
              <w:t>euro</w:t>
            </w:r>
            <w:proofErr w:type="spellEnd"/>
            <w:r w:rsidRPr="0071570F">
              <w:rPr>
                <w:rFonts w:ascii="Times New Roman" w:hAnsi="Times New Roman"/>
                <w:i/>
                <w:iCs/>
                <w:sz w:val="22"/>
                <w:szCs w:val="22"/>
                <w:lang w:val="lv-LV"/>
              </w:rPr>
              <w:t xml:space="preserve">, un/vai, kura gada bilance kopā nepārsniedz 43 miljonus </w:t>
            </w:r>
            <w:proofErr w:type="spellStart"/>
            <w:r w:rsidRPr="0071570F">
              <w:rPr>
                <w:rFonts w:ascii="Times New Roman" w:hAnsi="Times New Roman"/>
                <w:i/>
                <w:iCs/>
                <w:sz w:val="22"/>
                <w:szCs w:val="22"/>
                <w:lang w:val="lv-LV"/>
              </w:rPr>
              <w:t>euro</w:t>
            </w:r>
            <w:proofErr w:type="spellEnd"/>
            <w:r w:rsidRPr="0071570F">
              <w:rPr>
                <w:rFonts w:ascii="Times New Roman" w:hAnsi="Times New Roman"/>
                <w:i/>
                <w:iCs/>
                <w:sz w:val="22"/>
                <w:szCs w:val="22"/>
                <w:lang w:val="lv-LV"/>
              </w:rPr>
              <w:t xml:space="preserve"> (papildu informācija atrodama šeit:</w:t>
            </w:r>
            <w:r w:rsidRPr="0071570F">
              <w:rPr>
                <w:rFonts w:ascii="Times New Roman" w:hAnsi="Times New Roman"/>
                <w:sz w:val="22"/>
                <w:szCs w:val="22"/>
                <w:lang w:val="lv-LV"/>
              </w:rPr>
              <w:t xml:space="preserve"> </w:t>
            </w:r>
            <w:hyperlink r:id="rId14" w:history="1">
              <w:r w:rsidRPr="0071570F">
                <w:rPr>
                  <w:rStyle w:val="Hyperlink"/>
                  <w:rFonts w:ascii="Times New Roman" w:hAnsi="Times New Roman"/>
                  <w:i/>
                  <w:iCs/>
                  <w:sz w:val="22"/>
                  <w:szCs w:val="22"/>
                  <w:lang w:val="lv-LV"/>
                </w:rPr>
                <w:t>https://www.iub.gov.lv/lv/skaidrojums-mikro-mazie-un-videjie-uznemumi-mvu</w:t>
              </w:r>
            </w:hyperlink>
            <w:r w:rsidRPr="0071570F">
              <w:rPr>
                <w:rFonts w:ascii="Times New Roman" w:hAnsi="Times New Roman"/>
                <w:i/>
                <w:iCs/>
                <w:sz w:val="22"/>
                <w:szCs w:val="22"/>
                <w:lang w:val="lv-LV"/>
              </w:rPr>
              <w:t>).</w:t>
            </w:r>
          </w:p>
          <w:p w14:paraId="1CD5B53E" w14:textId="77777777" w:rsidR="00857F2B" w:rsidRPr="0071570F" w:rsidRDefault="00857F2B" w:rsidP="00857F2B">
            <w:pPr>
              <w:pStyle w:val="ListParagraph"/>
              <w:spacing w:after="120"/>
              <w:ind w:left="0"/>
              <w:contextualSpacing w:val="0"/>
              <w:jc w:val="both"/>
              <w:rPr>
                <w:rFonts w:ascii="Times New Roman" w:hAnsi="Times New Roman"/>
                <w:i/>
                <w:iCs/>
                <w:sz w:val="22"/>
                <w:szCs w:val="22"/>
                <w:lang w:val="lv-LV"/>
              </w:rPr>
            </w:pPr>
          </w:p>
          <w:p w14:paraId="7D5AA6F6" w14:textId="68B56E80" w:rsidR="002A1774" w:rsidRPr="0071570F" w:rsidRDefault="00857F2B" w:rsidP="00857F2B">
            <w:pPr>
              <w:pStyle w:val="ListParagraph"/>
              <w:spacing w:after="120"/>
              <w:ind w:left="0"/>
              <w:contextualSpacing w:val="0"/>
              <w:jc w:val="both"/>
              <w:rPr>
                <w:rFonts w:ascii="Times New Roman" w:hAnsi="Times New Roman"/>
                <w:i/>
                <w:iCs/>
                <w:sz w:val="22"/>
                <w:szCs w:val="22"/>
                <w:u w:val="single"/>
                <w:lang w:val="lv-LV"/>
              </w:rPr>
            </w:pPr>
            <w:r w:rsidRPr="0071570F">
              <w:rPr>
                <w:rFonts w:ascii="Times New Roman" w:hAnsi="Times New Roman"/>
                <w:i/>
                <w:iCs/>
                <w:sz w:val="22"/>
                <w:szCs w:val="22"/>
                <w:highlight w:val="lightGray"/>
                <w:u w:val="single"/>
                <w:lang w:val="lv-LV"/>
              </w:rPr>
              <w:lastRenderedPageBreak/>
              <w:t>Pretendents nodrošina un apliecina, ka iepirkuma līguma izpildē netiks ietvertas Krievijas Federācijas un Baltkrievijas Republikas izcelsmes preces un pakalpojumi.</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857F2B" w:rsidRPr="0071570F" w:rsidRDefault="00857F2B" w:rsidP="00857F2B">
            <w:pPr>
              <w:pStyle w:val="BodyText"/>
              <w:jc w:val="both"/>
              <w:rPr>
                <w:rFonts w:ascii="Times New Roman" w:hAnsi="Times New Roman" w:cs="Times New Roman"/>
                <w:sz w:val="22"/>
                <w:szCs w:val="22"/>
              </w:rPr>
            </w:pPr>
            <w:bookmarkStart w:id="53" w:name="_Ref221885670"/>
            <w:r w:rsidRPr="0071570F">
              <w:rPr>
                <w:rFonts w:ascii="Times New Roman" w:hAnsi="Times New Roman" w:cs="Times New Roman"/>
                <w:sz w:val="22"/>
                <w:szCs w:val="22"/>
              </w:rPr>
              <w:lastRenderedPageBreak/>
              <w:t xml:space="preserve">Pretendents iesniedz pieteikumu dalībai iepirkumā, kas ir noformēts atbilstoši nolikuma </w:t>
            </w:r>
            <w:bookmarkEnd w:id="53"/>
            <w:r w:rsidRPr="0071570F">
              <w:rPr>
                <w:rFonts w:ascii="Times New Roman" w:hAnsi="Times New Roman" w:cs="Times New Roman"/>
                <w:sz w:val="22"/>
                <w:szCs w:val="22"/>
              </w:rPr>
              <w:t>2. pielikumam, kā arī, ja attiecināms, pieteikuma pielikumā pievieno 4.1.2., 4.1.3. vai 4.3. apakšpunktā noteiktos dokumentus vai informāciju.</w:t>
            </w:r>
          </w:p>
          <w:p w14:paraId="146F614F" w14:textId="77777777" w:rsidR="00857F2B" w:rsidRPr="0071570F" w:rsidRDefault="00857F2B" w:rsidP="00857F2B">
            <w:pPr>
              <w:pStyle w:val="BodyText"/>
              <w:jc w:val="both"/>
              <w:rPr>
                <w:rFonts w:ascii="Times New Roman" w:hAnsi="Times New Roman" w:cs="Times New Roman"/>
                <w:sz w:val="22"/>
                <w:szCs w:val="22"/>
              </w:rPr>
            </w:pPr>
          </w:p>
          <w:p w14:paraId="3CE2F703" w14:textId="77777777" w:rsidR="00857F2B" w:rsidRPr="0071570F" w:rsidRDefault="00857F2B" w:rsidP="00857F2B">
            <w:pPr>
              <w:pStyle w:val="BodyText"/>
              <w:jc w:val="both"/>
              <w:rPr>
                <w:rFonts w:ascii="Times New Roman" w:hAnsi="Times New Roman" w:cs="Times New Roman"/>
                <w:sz w:val="22"/>
                <w:szCs w:val="22"/>
              </w:rPr>
            </w:pPr>
          </w:p>
        </w:tc>
      </w:tr>
    </w:tbl>
    <w:p w14:paraId="6480A69A" w14:textId="380F78C1" w:rsidR="003B0711" w:rsidRPr="0071570F" w:rsidRDefault="003B0711" w:rsidP="0003721A">
      <w:pPr>
        <w:pStyle w:val="Nodaa"/>
        <w:keepNext/>
        <w:tabs>
          <w:tab w:val="left" w:pos="720"/>
        </w:tabs>
        <w:jc w:val="both"/>
        <w:rPr>
          <w:rFonts w:ascii="Times New Roman" w:hAnsi="Times New Roman" w:cs="Times New Roman"/>
          <w:b w:val="0"/>
          <w:strike/>
          <w:sz w:val="22"/>
          <w:szCs w:val="22"/>
        </w:rPr>
      </w:pPr>
    </w:p>
    <w:p w14:paraId="3B7489DB" w14:textId="77777777" w:rsidR="00506FE7" w:rsidRPr="0071570F" w:rsidRDefault="00506FE7" w:rsidP="0003721A">
      <w:pPr>
        <w:pStyle w:val="Nodaa"/>
        <w:keepNext/>
        <w:tabs>
          <w:tab w:val="left" w:pos="720"/>
        </w:tabs>
        <w:jc w:val="both"/>
        <w:rPr>
          <w:rFonts w:ascii="Times New Roman" w:hAnsi="Times New Roman" w:cs="Times New Roman"/>
          <w:b w:val="0"/>
          <w:strike/>
          <w:sz w:val="22"/>
          <w:szCs w:val="22"/>
        </w:rPr>
      </w:pPr>
    </w:p>
    <w:p w14:paraId="53EC77A5" w14:textId="24533B7A" w:rsidR="00645845" w:rsidRPr="0071570F" w:rsidRDefault="653B68AE" w:rsidP="0003721A">
      <w:pPr>
        <w:pStyle w:val="Nodaa"/>
        <w:tabs>
          <w:tab w:val="left" w:pos="720"/>
        </w:tabs>
        <w:jc w:val="both"/>
        <w:rPr>
          <w:rFonts w:ascii="Times New Roman" w:hAnsi="Times New Roman" w:cs="Times New Roman"/>
          <w:sz w:val="22"/>
          <w:szCs w:val="22"/>
        </w:rPr>
      </w:pPr>
      <w:r w:rsidRPr="0071570F">
        <w:rPr>
          <w:rFonts w:ascii="Times New Roman" w:hAnsi="Times New Roman" w:cs="Times New Roman"/>
          <w:sz w:val="22"/>
          <w:szCs w:val="22"/>
        </w:rPr>
        <w:t xml:space="preserve">4.1.2. </w:t>
      </w:r>
      <w:r w:rsidR="00645845" w:rsidRPr="0071570F">
        <w:rPr>
          <w:rFonts w:ascii="Times New Roman" w:hAnsi="Times New Roman" w:cs="Times New Roman"/>
          <w:sz w:val="22"/>
          <w:szCs w:val="22"/>
        </w:rPr>
        <w:t>Balstīšanās uz citu personu spējām</w:t>
      </w:r>
    </w:p>
    <w:p w14:paraId="28BE2A71" w14:textId="77777777" w:rsidR="00103A0A" w:rsidRPr="0071570F" w:rsidRDefault="00103A0A" w:rsidP="0003721A">
      <w:pPr>
        <w:pStyle w:val="Nodaa"/>
        <w:tabs>
          <w:tab w:val="left" w:pos="720"/>
        </w:tabs>
        <w:ind w:left="993"/>
        <w:jc w:val="both"/>
        <w:rPr>
          <w:rFonts w:ascii="Times New Roman" w:hAnsi="Times New Roman" w:cs="Times New Roman"/>
          <w:sz w:val="22"/>
          <w:szCs w:val="22"/>
        </w:rPr>
      </w:pP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7656"/>
        <w:gridCol w:w="2409"/>
      </w:tblGrid>
      <w:tr w:rsidR="00D6031D" w:rsidRPr="0071570F" w14:paraId="6612680A" w14:textId="77777777" w:rsidTr="003E3751">
        <w:trPr>
          <w:trHeight w:val="533"/>
        </w:trPr>
        <w:tc>
          <w:tcPr>
            <w:tcW w:w="7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71570F" w:rsidRDefault="001E22E4" w:rsidP="0003721A">
            <w:pPr>
              <w:ind w:left="180" w:right="60"/>
              <w:jc w:val="center"/>
              <w:rPr>
                <w:rFonts w:ascii="Times New Roman" w:hAnsi="Times New Roman" w:cs="Times New Roman"/>
                <w:b/>
                <w:sz w:val="22"/>
                <w:szCs w:val="22"/>
              </w:rPr>
            </w:pPr>
            <w:r w:rsidRPr="0071570F">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71570F" w:rsidRDefault="001E22E4" w:rsidP="0003721A">
            <w:pPr>
              <w:ind w:right="59"/>
              <w:jc w:val="both"/>
              <w:rPr>
                <w:rFonts w:ascii="Times New Roman" w:hAnsi="Times New Roman" w:cs="Times New Roman"/>
                <w:b/>
                <w:sz w:val="22"/>
                <w:szCs w:val="22"/>
              </w:rPr>
            </w:pPr>
            <w:r w:rsidRPr="0071570F">
              <w:rPr>
                <w:rFonts w:ascii="Times New Roman" w:hAnsi="Times New Roman" w:cs="Times New Roman"/>
                <w:b/>
                <w:sz w:val="22"/>
                <w:szCs w:val="22"/>
              </w:rPr>
              <w:t xml:space="preserve">Iesniedzamie dokumenti </w:t>
            </w:r>
            <w:r w:rsidRPr="0071570F">
              <w:rPr>
                <w:rFonts w:ascii="Times New Roman" w:hAnsi="Times New Roman" w:cs="Times New Roman"/>
                <w:b/>
                <w:i/>
                <w:sz w:val="22"/>
                <w:szCs w:val="22"/>
              </w:rPr>
              <w:t>(iesniedz, ja piemēro)</w:t>
            </w:r>
          </w:p>
        </w:tc>
      </w:tr>
      <w:tr w:rsidR="00D6031D" w:rsidRPr="0071570F" w14:paraId="4ABFE5A1" w14:textId="77777777" w:rsidTr="003E3751">
        <w:trPr>
          <w:trHeight w:val="551"/>
        </w:trPr>
        <w:tc>
          <w:tcPr>
            <w:tcW w:w="765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3689531" w14:textId="77777777" w:rsidR="00A62AC2" w:rsidRPr="0071570F" w:rsidRDefault="00A62AC2" w:rsidP="0003721A">
            <w:pPr>
              <w:pStyle w:val="BodyText"/>
              <w:ind w:left="38"/>
              <w:jc w:val="both"/>
              <w:rPr>
                <w:rFonts w:ascii="Times New Roman" w:hAnsi="Times New Roman" w:cs="Times New Roman"/>
                <w:sz w:val="22"/>
                <w:szCs w:val="22"/>
              </w:rPr>
            </w:pPr>
            <w:r w:rsidRPr="0071570F">
              <w:rPr>
                <w:rFonts w:ascii="Times New Roman" w:hAnsi="Times New Roman" w:cs="Times New Roman"/>
                <w:sz w:val="22"/>
                <w:szCs w:val="22"/>
              </w:rPr>
              <w:t xml:space="preserve">Saskaņā ar PIL 45. panta astoto daļu un 46. panta ceturto daļu pretendents var balstīties uz citu personu </w:t>
            </w:r>
            <w:r w:rsidRPr="0071570F">
              <w:rPr>
                <w:rFonts w:ascii="Times New Roman" w:hAnsi="Times New Roman" w:cs="Times New Roman"/>
                <w:b/>
                <w:sz w:val="22"/>
                <w:szCs w:val="22"/>
              </w:rPr>
              <w:t xml:space="preserve">saimnieciskajām, finansiālajām, tehniskajām un profesionālajām </w:t>
            </w:r>
            <w:r w:rsidRPr="0071570F">
              <w:rPr>
                <w:rFonts w:ascii="Times New Roman" w:hAnsi="Times New Roman" w:cs="Times New Roman"/>
                <w:sz w:val="22"/>
                <w:szCs w:val="22"/>
              </w:rPr>
              <w:t xml:space="preserve">iespējām, ja tas ir nepieciešams konkrētā līguma izpildei neatkarīgi no savstarpējo attiecību tiesiskā rakstura. </w:t>
            </w:r>
          </w:p>
          <w:p w14:paraId="7E303890" w14:textId="77777777" w:rsidR="00A62AC2" w:rsidRPr="0071570F" w:rsidRDefault="00A62AC2" w:rsidP="0003721A">
            <w:pPr>
              <w:pStyle w:val="BodyText"/>
              <w:jc w:val="both"/>
              <w:rPr>
                <w:rFonts w:ascii="Times New Roman" w:hAnsi="Times New Roman" w:cs="Times New Roman"/>
                <w:sz w:val="22"/>
                <w:szCs w:val="22"/>
              </w:rPr>
            </w:pPr>
            <w:r w:rsidRPr="0071570F">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AF6DC42" w14:textId="77777777" w:rsidR="00A62AC2" w:rsidRPr="0071570F" w:rsidRDefault="00A62AC2" w:rsidP="0003721A">
            <w:pPr>
              <w:pStyle w:val="BodyText"/>
              <w:jc w:val="both"/>
              <w:rPr>
                <w:rFonts w:ascii="Times New Roman" w:hAnsi="Times New Roman" w:cs="Times New Roman"/>
                <w:sz w:val="22"/>
                <w:szCs w:val="22"/>
              </w:rPr>
            </w:pPr>
            <w:r w:rsidRPr="0071570F">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553E01A8" w14:textId="75A1C8E2" w:rsidR="001E22E4" w:rsidRPr="0071570F" w:rsidRDefault="00A62AC2" w:rsidP="0003721A">
            <w:pPr>
              <w:widowControl w:val="0"/>
              <w:tabs>
                <w:tab w:val="left" w:pos="709"/>
              </w:tabs>
              <w:jc w:val="both"/>
              <w:rPr>
                <w:rFonts w:ascii="Times New Roman" w:hAnsi="Times New Roman" w:cs="Times New Roman"/>
                <w:sz w:val="22"/>
                <w:szCs w:val="22"/>
              </w:rPr>
            </w:pPr>
            <w:r w:rsidRPr="0071570F">
              <w:rPr>
                <w:rFonts w:ascii="Times New Roman" w:hAnsi="Times New Roman" w:cs="Times New Roman"/>
                <w:sz w:val="22"/>
                <w:szCs w:val="22"/>
              </w:rPr>
              <w:t xml:space="preserve">Ja pretendents ir piegādātāju apvienība, tad saimnieciskās, finansiālās, tehniskās un profesionālās iespējas var izpildīt piegādātāju apvienības dalībnieki kopumā. </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71570F" w:rsidRDefault="001E22E4" w:rsidP="0003721A">
            <w:pPr>
              <w:pStyle w:val="BodyText"/>
              <w:jc w:val="both"/>
              <w:rPr>
                <w:rFonts w:ascii="Times New Roman" w:hAnsi="Times New Roman" w:cs="Times New Roman"/>
                <w:sz w:val="22"/>
                <w:szCs w:val="22"/>
              </w:rPr>
            </w:pPr>
            <w:r w:rsidRPr="0071570F">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71570F">
              <w:rPr>
                <w:rFonts w:ascii="Times New Roman" w:hAnsi="Times New Roman" w:cs="Times New Roman"/>
                <w:sz w:val="22"/>
                <w:szCs w:val="22"/>
              </w:rPr>
              <w:t>4</w:t>
            </w:r>
            <w:r w:rsidRPr="0071570F">
              <w:rPr>
                <w:rFonts w:ascii="Times New Roman" w:hAnsi="Times New Roman" w:cs="Times New Roman"/>
                <w:sz w:val="22"/>
                <w:szCs w:val="22"/>
              </w:rPr>
              <w:t>.</w:t>
            </w:r>
            <w:r w:rsidR="0047016F" w:rsidRPr="0071570F">
              <w:rPr>
                <w:rFonts w:ascii="Times New Roman" w:hAnsi="Times New Roman" w:cs="Times New Roman"/>
                <w:sz w:val="22"/>
                <w:szCs w:val="22"/>
              </w:rPr>
              <w:t> </w:t>
            </w:r>
            <w:r w:rsidRPr="0071570F">
              <w:rPr>
                <w:rFonts w:ascii="Times New Roman" w:hAnsi="Times New Roman" w:cs="Times New Roman"/>
                <w:sz w:val="22"/>
                <w:szCs w:val="22"/>
              </w:rPr>
              <w:t xml:space="preserve">pielikumu, kuru pievieno pielikumā </w:t>
            </w:r>
            <w:r w:rsidR="009F1F2B" w:rsidRPr="0071570F">
              <w:rPr>
                <w:rFonts w:ascii="Times New Roman" w:hAnsi="Times New Roman" w:cs="Times New Roman"/>
                <w:sz w:val="22"/>
                <w:szCs w:val="22"/>
              </w:rPr>
              <w:t>4</w:t>
            </w:r>
            <w:r w:rsidRPr="0071570F">
              <w:rPr>
                <w:rFonts w:ascii="Times New Roman" w:hAnsi="Times New Roman" w:cs="Times New Roman"/>
                <w:sz w:val="22"/>
                <w:szCs w:val="22"/>
              </w:rPr>
              <w:t>.1.1.</w:t>
            </w:r>
            <w:r w:rsidR="0047016F" w:rsidRPr="0071570F">
              <w:rPr>
                <w:rFonts w:ascii="Times New Roman" w:hAnsi="Times New Roman" w:cs="Times New Roman"/>
                <w:sz w:val="22"/>
                <w:szCs w:val="22"/>
              </w:rPr>
              <w:t> </w:t>
            </w:r>
            <w:r w:rsidR="002A00EF" w:rsidRPr="0071570F">
              <w:rPr>
                <w:rFonts w:ascii="Times New Roman" w:hAnsi="Times New Roman" w:cs="Times New Roman"/>
                <w:sz w:val="22"/>
                <w:szCs w:val="22"/>
              </w:rPr>
              <w:t>apakš</w:t>
            </w:r>
            <w:r w:rsidRPr="0071570F">
              <w:rPr>
                <w:rFonts w:ascii="Times New Roman" w:hAnsi="Times New Roman" w:cs="Times New Roman"/>
                <w:sz w:val="22"/>
                <w:szCs w:val="22"/>
              </w:rPr>
              <w:t>punktā noteiktajam pieteikumam (nolikuma 2.</w:t>
            </w:r>
            <w:r w:rsidR="0047016F" w:rsidRPr="0071570F">
              <w:rPr>
                <w:rFonts w:ascii="Times New Roman" w:hAnsi="Times New Roman" w:cs="Times New Roman"/>
                <w:sz w:val="22"/>
                <w:szCs w:val="22"/>
              </w:rPr>
              <w:t> </w:t>
            </w:r>
            <w:r w:rsidRPr="0071570F">
              <w:rPr>
                <w:rFonts w:ascii="Times New Roman" w:hAnsi="Times New Roman" w:cs="Times New Roman"/>
                <w:sz w:val="22"/>
                <w:szCs w:val="22"/>
              </w:rPr>
              <w:t>pielikums).</w:t>
            </w:r>
          </w:p>
          <w:p w14:paraId="0EE6E3DA" w14:textId="4C7627A9" w:rsidR="001E22E4" w:rsidRPr="0071570F" w:rsidRDefault="001E22E4" w:rsidP="0003721A">
            <w:pPr>
              <w:pStyle w:val="BodyText"/>
              <w:jc w:val="both"/>
              <w:rPr>
                <w:rFonts w:ascii="Times New Roman" w:hAnsi="Times New Roman" w:cs="Times New Roman"/>
                <w:i/>
                <w:sz w:val="22"/>
                <w:szCs w:val="22"/>
              </w:rPr>
            </w:pPr>
          </w:p>
        </w:tc>
      </w:tr>
    </w:tbl>
    <w:p w14:paraId="487340FD" w14:textId="77777777" w:rsidR="001005C7" w:rsidRPr="0071570F" w:rsidRDefault="001005C7" w:rsidP="0003721A">
      <w:pPr>
        <w:pStyle w:val="Nodaa"/>
        <w:keepNext/>
        <w:tabs>
          <w:tab w:val="left" w:pos="720"/>
        </w:tabs>
        <w:jc w:val="both"/>
        <w:rPr>
          <w:rFonts w:ascii="Times New Roman" w:hAnsi="Times New Roman" w:cs="Times New Roman"/>
          <w:b w:val="0"/>
          <w:strike/>
          <w:sz w:val="22"/>
          <w:szCs w:val="22"/>
        </w:rPr>
      </w:pPr>
    </w:p>
    <w:p w14:paraId="4A22D356" w14:textId="77777777" w:rsidR="00645CA4" w:rsidRPr="0071570F" w:rsidRDefault="00645CA4" w:rsidP="0003721A">
      <w:pPr>
        <w:pStyle w:val="Nodaa"/>
        <w:keepNext/>
        <w:tabs>
          <w:tab w:val="left" w:pos="720"/>
        </w:tabs>
        <w:jc w:val="both"/>
        <w:rPr>
          <w:rFonts w:ascii="Times New Roman" w:hAnsi="Times New Roman" w:cs="Times New Roman"/>
          <w:b w:val="0"/>
          <w:strike/>
          <w:sz w:val="22"/>
          <w:szCs w:val="22"/>
        </w:rPr>
      </w:pPr>
    </w:p>
    <w:p w14:paraId="0050D092" w14:textId="6FE6FC6D" w:rsidR="00C4688D" w:rsidRPr="0071570F" w:rsidRDefault="188E689D" w:rsidP="0003721A">
      <w:pPr>
        <w:pStyle w:val="Nodaa"/>
        <w:tabs>
          <w:tab w:val="left" w:pos="720"/>
        </w:tabs>
        <w:jc w:val="both"/>
        <w:rPr>
          <w:rFonts w:ascii="Times New Roman" w:hAnsi="Times New Roman" w:cs="Times New Roman"/>
          <w:sz w:val="22"/>
          <w:szCs w:val="22"/>
        </w:rPr>
      </w:pPr>
      <w:r w:rsidRPr="0071570F">
        <w:rPr>
          <w:rFonts w:ascii="Times New Roman" w:hAnsi="Times New Roman" w:cs="Times New Roman"/>
          <w:sz w:val="22"/>
          <w:szCs w:val="22"/>
        </w:rPr>
        <w:t xml:space="preserve">4.1.3. </w:t>
      </w:r>
      <w:r w:rsidR="00C4688D" w:rsidRPr="0071570F">
        <w:rPr>
          <w:rFonts w:ascii="Times New Roman" w:hAnsi="Times New Roman" w:cs="Times New Roman"/>
          <w:sz w:val="22"/>
          <w:szCs w:val="22"/>
        </w:rPr>
        <w:t>Apakšuzņēmēji</w:t>
      </w:r>
    </w:p>
    <w:p w14:paraId="089620B9" w14:textId="77777777" w:rsidR="002D2355" w:rsidRPr="0071570F" w:rsidRDefault="002D2355" w:rsidP="0003721A">
      <w:pPr>
        <w:pStyle w:val="Nodaa"/>
        <w:tabs>
          <w:tab w:val="left" w:pos="720"/>
        </w:tabs>
        <w:ind w:left="993"/>
        <w:jc w:val="both"/>
        <w:rPr>
          <w:rFonts w:ascii="Times New Roman" w:hAnsi="Times New Roman" w:cs="Times New Roman"/>
          <w:sz w:val="22"/>
          <w:szCs w:val="22"/>
        </w:rPr>
      </w:pP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7656"/>
        <w:gridCol w:w="2409"/>
      </w:tblGrid>
      <w:tr w:rsidR="00D6031D" w:rsidRPr="0071570F" w14:paraId="1E0C616D" w14:textId="77777777" w:rsidTr="003E3751">
        <w:trPr>
          <w:trHeight w:val="533"/>
        </w:trPr>
        <w:tc>
          <w:tcPr>
            <w:tcW w:w="7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71570F" w:rsidRDefault="00D21667" w:rsidP="0003721A">
            <w:pPr>
              <w:ind w:left="1" w:right="60"/>
              <w:jc w:val="center"/>
              <w:rPr>
                <w:rFonts w:ascii="Times New Roman" w:hAnsi="Times New Roman" w:cs="Times New Roman"/>
                <w:b/>
                <w:sz w:val="22"/>
                <w:szCs w:val="22"/>
              </w:rPr>
            </w:pPr>
            <w:r w:rsidRPr="0071570F">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71570F" w:rsidRDefault="00D21667" w:rsidP="0003721A">
            <w:pPr>
              <w:ind w:right="59"/>
              <w:jc w:val="both"/>
              <w:rPr>
                <w:rFonts w:ascii="Times New Roman" w:hAnsi="Times New Roman" w:cs="Times New Roman"/>
                <w:b/>
                <w:sz w:val="22"/>
                <w:szCs w:val="22"/>
              </w:rPr>
            </w:pPr>
            <w:r w:rsidRPr="0071570F">
              <w:rPr>
                <w:rFonts w:ascii="Times New Roman" w:hAnsi="Times New Roman" w:cs="Times New Roman"/>
                <w:b/>
                <w:sz w:val="22"/>
                <w:szCs w:val="22"/>
              </w:rPr>
              <w:t xml:space="preserve">Iesniedzamie dokumenti </w:t>
            </w:r>
            <w:r w:rsidRPr="0071570F">
              <w:rPr>
                <w:rFonts w:ascii="Times New Roman" w:hAnsi="Times New Roman" w:cs="Times New Roman"/>
                <w:b/>
                <w:i/>
                <w:sz w:val="22"/>
                <w:szCs w:val="22"/>
              </w:rPr>
              <w:t>(iesniedz, ja piemēro)</w:t>
            </w:r>
          </w:p>
        </w:tc>
      </w:tr>
      <w:tr w:rsidR="00D6031D" w:rsidRPr="0071570F" w14:paraId="20B6339C" w14:textId="77777777" w:rsidTr="003E3751">
        <w:trPr>
          <w:trHeight w:val="3576"/>
        </w:trPr>
        <w:tc>
          <w:tcPr>
            <w:tcW w:w="765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77777777" w:rsidR="00D21667" w:rsidRPr="0071570F" w:rsidRDefault="00D21667" w:rsidP="0003721A">
            <w:pPr>
              <w:pStyle w:val="BodyText"/>
              <w:jc w:val="both"/>
              <w:rPr>
                <w:rFonts w:ascii="Times New Roman" w:hAnsi="Times New Roman" w:cs="Times New Roman"/>
                <w:sz w:val="22"/>
                <w:szCs w:val="22"/>
              </w:rPr>
            </w:pPr>
            <w:r w:rsidRPr="0071570F">
              <w:rPr>
                <w:rFonts w:ascii="Times New Roman" w:hAnsi="Times New Roman" w:cs="Times New Roman"/>
                <w:sz w:val="22"/>
                <w:szCs w:val="22"/>
              </w:rPr>
              <w:t xml:space="preserve">Pretendents iepirkuma līguma izpildei var piesaistīt apakšuzņēmējus (pretendenta nolīgta persona vai savukārt tās nolīgta persona, kura sniedz pakalpojumus iepirkuma līguma izpildei). </w:t>
            </w:r>
          </w:p>
          <w:p w14:paraId="60EA9A2E" w14:textId="77777777" w:rsidR="00D21667" w:rsidRPr="0071570F" w:rsidRDefault="00D21667" w:rsidP="0003721A">
            <w:pPr>
              <w:pStyle w:val="BodyText"/>
              <w:jc w:val="both"/>
              <w:rPr>
                <w:rFonts w:ascii="Times New Roman" w:hAnsi="Times New Roman" w:cs="Times New Roman"/>
                <w:sz w:val="22"/>
                <w:szCs w:val="22"/>
              </w:rPr>
            </w:pPr>
            <w:r w:rsidRPr="0071570F">
              <w:rPr>
                <w:rFonts w:ascii="Times New Roman" w:hAnsi="Times New Roman" w:cs="Times New Roman"/>
                <w:sz w:val="22"/>
                <w:szCs w:val="22"/>
              </w:rPr>
              <w:t>Pretendents norāda visus tos apakšuzņēmējus, kuru sniedzamo pakalpojumu vērtība ir vismaz 10 000 </w:t>
            </w:r>
            <w:proofErr w:type="spellStart"/>
            <w:r w:rsidRPr="0071570F">
              <w:rPr>
                <w:rFonts w:ascii="Times New Roman" w:hAnsi="Times New Roman" w:cs="Times New Roman"/>
                <w:i/>
                <w:iCs/>
                <w:sz w:val="22"/>
                <w:szCs w:val="22"/>
              </w:rPr>
              <w:t>euro</w:t>
            </w:r>
            <w:proofErr w:type="spellEnd"/>
            <w:r w:rsidRPr="0071570F">
              <w:rPr>
                <w:rFonts w:ascii="Times New Roman" w:hAnsi="Times New Roman" w:cs="Times New Roman"/>
                <w:sz w:val="22"/>
                <w:szCs w:val="22"/>
              </w:rPr>
              <w:t>,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71570F" w:rsidRDefault="00D21667" w:rsidP="0003721A">
            <w:pPr>
              <w:pStyle w:val="BodyText"/>
              <w:jc w:val="both"/>
              <w:rPr>
                <w:rFonts w:ascii="Times New Roman" w:hAnsi="Times New Roman" w:cs="Times New Roman"/>
                <w:sz w:val="22"/>
                <w:szCs w:val="22"/>
              </w:rPr>
            </w:pPr>
            <w:r w:rsidRPr="0071570F">
              <w:rPr>
                <w:rFonts w:ascii="Times New Roman" w:hAnsi="Times New Roman" w:cs="Times New Roman"/>
                <w:sz w:val="22"/>
                <w:szCs w:val="22"/>
              </w:rPr>
              <w:t xml:space="preserve">Pretendents (ja piesaista) iesniedz katra apakšuzņēmēja apliecinājumu saskaņā ar nolikuma </w:t>
            </w:r>
            <w:r w:rsidR="00981A9F" w:rsidRPr="0071570F">
              <w:rPr>
                <w:rFonts w:ascii="Times New Roman" w:hAnsi="Times New Roman" w:cs="Times New Roman"/>
                <w:sz w:val="22"/>
                <w:szCs w:val="22"/>
              </w:rPr>
              <w:t>4</w:t>
            </w:r>
            <w:r w:rsidRPr="0071570F">
              <w:rPr>
                <w:rFonts w:ascii="Times New Roman" w:hAnsi="Times New Roman" w:cs="Times New Roman"/>
                <w:sz w:val="22"/>
                <w:szCs w:val="22"/>
              </w:rPr>
              <w:t>.</w:t>
            </w:r>
            <w:r w:rsidR="0047016F" w:rsidRPr="0071570F">
              <w:rPr>
                <w:rFonts w:ascii="Times New Roman" w:hAnsi="Times New Roman" w:cs="Times New Roman"/>
                <w:sz w:val="22"/>
                <w:szCs w:val="22"/>
              </w:rPr>
              <w:t> </w:t>
            </w:r>
            <w:r w:rsidRPr="0071570F">
              <w:rPr>
                <w:rFonts w:ascii="Times New Roman" w:hAnsi="Times New Roman" w:cs="Times New Roman"/>
                <w:sz w:val="22"/>
                <w:szCs w:val="22"/>
              </w:rPr>
              <w:t xml:space="preserve">pielikumu, kuru pievieno pielikumā </w:t>
            </w:r>
            <w:r w:rsidR="00981A9F" w:rsidRPr="0071570F">
              <w:rPr>
                <w:rFonts w:ascii="Times New Roman" w:hAnsi="Times New Roman" w:cs="Times New Roman"/>
                <w:sz w:val="22"/>
                <w:szCs w:val="22"/>
              </w:rPr>
              <w:t>4</w:t>
            </w:r>
            <w:r w:rsidRPr="0071570F">
              <w:rPr>
                <w:rFonts w:ascii="Times New Roman" w:hAnsi="Times New Roman" w:cs="Times New Roman"/>
                <w:sz w:val="22"/>
                <w:szCs w:val="22"/>
              </w:rPr>
              <w:t>.1.1.</w:t>
            </w:r>
            <w:r w:rsidR="0047016F" w:rsidRPr="0071570F">
              <w:rPr>
                <w:rFonts w:ascii="Times New Roman" w:hAnsi="Times New Roman" w:cs="Times New Roman"/>
                <w:sz w:val="22"/>
                <w:szCs w:val="22"/>
              </w:rPr>
              <w:t> </w:t>
            </w:r>
            <w:r w:rsidR="002A00EF" w:rsidRPr="0071570F">
              <w:rPr>
                <w:rFonts w:ascii="Times New Roman" w:hAnsi="Times New Roman" w:cs="Times New Roman"/>
                <w:sz w:val="22"/>
                <w:szCs w:val="22"/>
              </w:rPr>
              <w:t>apakš</w:t>
            </w:r>
            <w:r w:rsidRPr="0071570F">
              <w:rPr>
                <w:rFonts w:ascii="Times New Roman" w:hAnsi="Times New Roman" w:cs="Times New Roman"/>
                <w:sz w:val="22"/>
                <w:szCs w:val="22"/>
              </w:rPr>
              <w:t>punktā noteiktajam pieteikumam (nolikuma 2.</w:t>
            </w:r>
            <w:r w:rsidR="0047016F" w:rsidRPr="0071570F">
              <w:rPr>
                <w:rFonts w:ascii="Times New Roman" w:hAnsi="Times New Roman" w:cs="Times New Roman"/>
                <w:sz w:val="22"/>
                <w:szCs w:val="22"/>
              </w:rPr>
              <w:t> </w:t>
            </w:r>
            <w:r w:rsidRPr="0071570F">
              <w:rPr>
                <w:rFonts w:ascii="Times New Roman" w:hAnsi="Times New Roman" w:cs="Times New Roman"/>
                <w:sz w:val="22"/>
                <w:szCs w:val="22"/>
              </w:rPr>
              <w:t>pielikums).</w:t>
            </w:r>
          </w:p>
          <w:p w14:paraId="51E6DCEC" w14:textId="77777777" w:rsidR="00D21667" w:rsidRPr="0071570F" w:rsidRDefault="00D21667" w:rsidP="0003721A">
            <w:pPr>
              <w:pStyle w:val="BodyText"/>
              <w:jc w:val="both"/>
              <w:rPr>
                <w:rFonts w:ascii="Times New Roman" w:hAnsi="Times New Roman" w:cs="Times New Roman"/>
                <w:sz w:val="22"/>
                <w:szCs w:val="22"/>
              </w:rPr>
            </w:pPr>
          </w:p>
        </w:tc>
      </w:tr>
    </w:tbl>
    <w:p w14:paraId="07319EEE" w14:textId="77777777" w:rsidR="007745E0" w:rsidRPr="0071570F" w:rsidRDefault="007745E0" w:rsidP="0003721A">
      <w:pPr>
        <w:pStyle w:val="Nodaa"/>
        <w:tabs>
          <w:tab w:val="left" w:pos="720"/>
        </w:tabs>
        <w:jc w:val="both"/>
        <w:rPr>
          <w:rFonts w:ascii="Times New Roman" w:hAnsi="Times New Roman" w:cs="Times New Roman"/>
          <w:sz w:val="22"/>
          <w:szCs w:val="22"/>
        </w:rPr>
      </w:pPr>
    </w:p>
    <w:p w14:paraId="0926909C" w14:textId="77777777" w:rsidR="007745E0" w:rsidRPr="0071570F" w:rsidRDefault="007745E0" w:rsidP="0003721A">
      <w:pPr>
        <w:pStyle w:val="Nodaa"/>
        <w:tabs>
          <w:tab w:val="left" w:pos="720"/>
        </w:tabs>
        <w:jc w:val="both"/>
        <w:rPr>
          <w:rFonts w:ascii="Times New Roman" w:hAnsi="Times New Roman" w:cs="Times New Roman"/>
          <w:sz w:val="22"/>
          <w:szCs w:val="22"/>
        </w:rPr>
      </w:pPr>
    </w:p>
    <w:p w14:paraId="6D827FFE" w14:textId="77777777" w:rsidR="00A7782B" w:rsidRPr="0071570F" w:rsidRDefault="00A7782B" w:rsidP="0003721A">
      <w:pPr>
        <w:pStyle w:val="Nodaa"/>
        <w:tabs>
          <w:tab w:val="left" w:pos="720"/>
        </w:tabs>
        <w:jc w:val="both"/>
        <w:rPr>
          <w:rFonts w:ascii="Times New Roman" w:hAnsi="Times New Roman" w:cs="Times New Roman"/>
          <w:sz w:val="22"/>
          <w:szCs w:val="22"/>
        </w:rPr>
      </w:pPr>
    </w:p>
    <w:p w14:paraId="3623DDC2" w14:textId="77777777" w:rsidR="00A7782B" w:rsidRPr="0071570F" w:rsidRDefault="00A7782B" w:rsidP="0003721A">
      <w:pPr>
        <w:keepNext/>
        <w:pBdr>
          <w:top w:val="nil"/>
          <w:left w:val="nil"/>
          <w:bottom w:val="nil"/>
          <w:right w:val="nil"/>
          <w:between w:val="nil"/>
        </w:pBdr>
        <w:tabs>
          <w:tab w:val="left" w:pos="720"/>
        </w:tabs>
        <w:jc w:val="both"/>
        <w:rPr>
          <w:sz w:val="22"/>
          <w:szCs w:val="22"/>
        </w:rPr>
      </w:pPr>
      <w:bookmarkStart w:id="54" w:name="_Hlk160466795"/>
      <w:r w:rsidRPr="0071570F">
        <w:rPr>
          <w:bCs/>
          <w:sz w:val="22"/>
          <w:szCs w:val="22"/>
        </w:rPr>
        <w:lastRenderedPageBreak/>
        <w:t>4.1.4.</w:t>
      </w:r>
      <w:r w:rsidRPr="0071570F">
        <w:rPr>
          <w:b/>
          <w:sz w:val="22"/>
          <w:szCs w:val="22"/>
        </w:rPr>
        <w:t xml:space="preserve"> Eiropas vienotais iepirkuma procedūras dokuments </w:t>
      </w:r>
      <w:r w:rsidRPr="0071570F">
        <w:rPr>
          <w:sz w:val="22"/>
          <w:szCs w:val="22"/>
        </w:rPr>
        <w:t>(</w:t>
      </w:r>
      <w:bookmarkEnd w:id="54"/>
      <w:r w:rsidRPr="0071570F">
        <w:rPr>
          <w:sz w:val="22"/>
          <w:szCs w:val="22"/>
        </w:rPr>
        <w:t>turpmāk – Vienotais dokuments)</w:t>
      </w:r>
    </w:p>
    <w:p w14:paraId="18FF2FB3" w14:textId="77777777" w:rsidR="00A7782B" w:rsidRPr="0071570F" w:rsidRDefault="00A7782B" w:rsidP="0003721A">
      <w:pPr>
        <w:keepNext/>
        <w:pBdr>
          <w:top w:val="nil"/>
          <w:left w:val="nil"/>
          <w:bottom w:val="nil"/>
          <w:right w:val="nil"/>
          <w:between w:val="nil"/>
        </w:pBdr>
        <w:tabs>
          <w:tab w:val="left" w:pos="720"/>
        </w:tabs>
        <w:jc w:val="both"/>
        <w:rPr>
          <w:sz w:val="22"/>
          <w:szCs w:val="22"/>
        </w:rPr>
      </w:pPr>
    </w:p>
    <w:p w14:paraId="10D59FCD" w14:textId="77777777" w:rsidR="00A7782B" w:rsidRPr="0071570F" w:rsidRDefault="00A7782B" w:rsidP="0003721A">
      <w:pPr>
        <w:keepNext/>
        <w:pBdr>
          <w:top w:val="nil"/>
          <w:left w:val="nil"/>
          <w:bottom w:val="nil"/>
          <w:right w:val="nil"/>
          <w:between w:val="nil"/>
        </w:pBdr>
        <w:tabs>
          <w:tab w:val="left" w:pos="720"/>
        </w:tabs>
        <w:jc w:val="both"/>
        <w:rPr>
          <w:sz w:val="22"/>
          <w:szCs w:val="22"/>
        </w:rPr>
      </w:pPr>
    </w:p>
    <w:tbl>
      <w:tblPr>
        <w:tblW w:w="10065" w:type="dxa"/>
        <w:tblInd w:w="-434" w:type="dxa"/>
        <w:tblBorders>
          <w:top w:val="nil"/>
          <w:left w:val="nil"/>
          <w:bottom w:val="nil"/>
          <w:right w:val="nil"/>
          <w:insideH w:val="nil"/>
          <w:insideV w:val="nil"/>
        </w:tblBorders>
        <w:tblLayout w:type="fixed"/>
        <w:tblLook w:val="0600" w:firstRow="0" w:lastRow="0" w:firstColumn="0" w:lastColumn="0" w:noHBand="1" w:noVBand="1"/>
      </w:tblPr>
      <w:tblGrid>
        <w:gridCol w:w="10065"/>
      </w:tblGrid>
      <w:tr w:rsidR="00A7782B" w:rsidRPr="0071570F" w14:paraId="3DCE9CE9" w14:textId="77777777" w:rsidTr="003E3751">
        <w:trPr>
          <w:trHeight w:val="5315"/>
        </w:trPr>
        <w:tc>
          <w:tcPr>
            <w:tcW w:w="10065"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6E6030AB" w14:textId="77777777" w:rsidR="00A7782B" w:rsidRPr="0071570F" w:rsidRDefault="00A7782B" w:rsidP="0003721A">
            <w:pPr>
              <w:keepNext/>
              <w:tabs>
                <w:tab w:val="left" w:pos="720"/>
              </w:tabs>
              <w:ind w:left="400" w:right="120"/>
              <w:jc w:val="both"/>
              <w:rPr>
                <w:sz w:val="22"/>
                <w:szCs w:val="22"/>
              </w:rPr>
            </w:pPr>
            <w:r w:rsidRPr="0071570F">
              <w:rPr>
                <w:sz w:val="22"/>
                <w:szCs w:val="22"/>
              </w:rPr>
              <w:t xml:space="preserve">Pasūtītājs pieņem Vienoto dokumentu kā sākotnējo pierādījumu atbilstībai paziņojumā par līgumu vai iepirkuma dokumentos noteiktajām pretendentu atlases prasībām. </w:t>
            </w:r>
            <w:r w:rsidRPr="0071570F">
              <w:rPr>
                <w:b/>
                <w:sz w:val="22"/>
                <w:szCs w:val="22"/>
                <w:u w:val="single"/>
              </w:rPr>
              <w:t>Ja pretendents izvēlējies iesniegt[1]</w:t>
            </w:r>
            <w:r w:rsidRPr="0071570F">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proofErr w:type="spellStart"/>
            <w:r w:rsidRPr="0071570F">
              <w:rPr>
                <w:i/>
                <w:sz w:val="22"/>
                <w:szCs w:val="22"/>
              </w:rPr>
              <w:t>euro</w:t>
            </w:r>
            <w:proofErr w:type="spellEnd"/>
            <w:r w:rsidRPr="0071570F">
              <w:rPr>
                <w:sz w:val="22"/>
                <w:szCs w:val="22"/>
              </w:rPr>
              <w:t>. Personu apvienība iesniedz atsevišķu Vienoto dokumentu par katru tās dalībnieku.</w:t>
            </w:r>
          </w:p>
          <w:p w14:paraId="7B380EF9" w14:textId="77777777" w:rsidR="00A7782B" w:rsidRPr="0071570F" w:rsidRDefault="00A7782B" w:rsidP="0003721A">
            <w:pPr>
              <w:keepNext/>
              <w:tabs>
                <w:tab w:val="left" w:pos="720"/>
              </w:tabs>
              <w:ind w:left="400" w:right="120"/>
              <w:jc w:val="both"/>
              <w:rPr>
                <w:color w:val="1155CC"/>
                <w:sz w:val="22"/>
                <w:szCs w:val="22"/>
                <w:u w:val="single"/>
              </w:rPr>
            </w:pPr>
            <w:r w:rsidRPr="0071570F">
              <w:rPr>
                <w:sz w:val="22"/>
                <w:szCs w:val="22"/>
              </w:rPr>
              <w:t xml:space="preserve">Vienotā dokumenta veidlapu, kas ir vienāda visās Eiropas Savienības dalībvalstīs, nosaka </w:t>
            </w:r>
            <w:r w:rsidRPr="0071570F">
              <w:rPr>
                <w:b/>
                <w:sz w:val="22"/>
                <w:szCs w:val="22"/>
              </w:rPr>
              <w:t>Eiropas</w:t>
            </w:r>
            <w:r w:rsidRPr="0071570F">
              <w:rPr>
                <w:sz w:val="22"/>
                <w:szCs w:val="22"/>
              </w:rPr>
              <w:t xml:space="preserve"> </w:t>
            </w:r>
            <w:r w:rsidRPr="0071570F">
              <w:rPr>
                <w:b/>
                <w:sz w:val="22"/>
                <w:szCs w:val="22"/>
              </w:rPr>
              <w:t xml:space="preserve">Komisijas 2016. gada 5. janvāra īstenošanas regula Nr. 2016/7, </w:t>
            </w:r>
            <w:r w:rsidRPr="0071570F">
              <w:rPr>
                <w:i/>
                <w:sz w:val="22"/>
                <w:szCs w:val="22"/>
              </w:rPr>
              <w:t>ar ko nosaka standarta veidlapu Eiropas vienotajam iepirkuma procedūras dokumentam (Dokuments attiecas uz EEZ)</w:t>
            </w:r>
            <w:r w:rsidRPr="0071570F">
              <w:rPr>
                <w:sz w:val="22"/>
                <w:szCs w:val="22"/>
              </w:rPr>
              <w:t xml:space="preserve"> (regulas 2. pielikums). Vienotā dokumenta teksta datne ir pieejama:       </w:t>
            </w:r>
            <w:hyperlink r:id="rId15">
              <w:r w:rsidRPr="0071570F">
                <w:rPr>
                  <w:sz w:val="22"/>
                  <w:szCs w:val="22"/>
                </w:rPr>
                <w:t xml:space="preserve"> </w:t>
              </w:r>
            </w:hyperlink>
            <w:hyperlink r:id="rId16">
              <w:r w:rsidRPr="0071570F">
                <w:rPr>
                  <w:color w:val="1155CC"/>
                  <w:sz w:val="22"/>
                  <w:szCs w:val="22"/>
                  <w:u w:val="single"/>
                </w:rPr>
                <w:t>http://espd.eis.gov.lv/</w:t>
              </w:r>
            </w:hyperlink>
          </w:p>
          <w:p w14:paraId="30A3543A" w14:textId="43B0B6F4" w:rsidR="00A7782B" w:rsidRPr="0071570F" w:rsidRDefault="009B328D" w:rsidP="0003721A">
            <w:pPr>
              <w:keepNext/>
              <w:tabs>
                <w:tab w:val="left" w:pos="720"/>
              </w:tabs>
              <w:ind w:left="400" w:right="120"/>
              <w:jc w:val="both"/>
              <w:rPr>
                <w:sz w:val="22"/>
                <w:szCs w:val="22"/>
              </w:rPr>
            </w:pPr>
            <w:r w:rsidRPr="0071570F">
              <w:rPr>
                <w:sz w:val="22"/>
                <w:szCs w:val="22"/>
              </w:rPr>
              <w:t>Kā sākotnējo pierādījumu, lai apliecinātu atbilstību pretendentu atlases (</w:t>
            </w:r>
            <w:r w:rsidR="00304304" w:rsidRPr="0071570F">
              <w:rPr>
                <w:sz w:val="22"/>
                <w:szCs w:val="22"/>
              </w:rPr>
              <w:t>Nolikuma 4.1.2., 4.1.3., 4.4. un 4.5.</w:t>
            </w:r>
            <w:r w:rsidR="004E40EF" w:rsidRPr="0071570F">
              <w:rPr>
                <w:sz w:val="22"/>
                <w:szCs w:val="22"/>
              </w:rPr>
              <w:t>apakš</w:t>
            </w:r>
            <w:r w:rsidR="00304304" w:rsidRPr="0071570F">
              <w:rPr>
                <w:sz w:val="22"/>
                <w:szCs w:val="22"/>
              </w:rPr>
              <w:t>punkts</w:t>
            </w:r>
            <w:r w:rsidRPr="0071570F">
              <w:rPr>
                <w:sz w:val="22"/>
                <w:szCs w:val="22"/>
              </w:rPr>
              <w:t>) prasībām, Pretendents ir tiesīgs iesniegt Eiropas vienoto iepirkuma procedūras dokumentu (turpmāk – EVIPD), aizpildot sadaļas “Procedūra”, “Izslēgšana” un “Atlase” (norādot nolikumā prasīto informāciju). 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04E312F6" w14:textId="77777777" w:rsidR="00A7782B" w:rsidRPr="0071570F" w:rsidRDefault="00A7782B" w:rsidP="0003721A">
            <w:pPr>
              <w:keepNext/>
              <w:tabs>
                <w:tab w:val="left" w:pos="720"/>
              </w:tabs>
              <w:ind w:left="400" w:right="120"/>
              <w:jc w:val="both"/>
              <w:rPr>
                <w:sz w:val="22"/>
                <w:szCs w:val="22"/>
              </w:rPr>
            </w:pPr>
            <w:r w:rsidRPr="0071570F">
              <w:rPr>
                <w:sz w:val="22"/>
                <w:szCs w:val="22"/>
              </w:rPr>
              <w:t>Pretendents var iesniegt Vienoto dokumentu, kas ir bijis iesniegts citā iepirkuma procedūrā, ja apliecina, ka tajā iekļautā informācija ir pareiza.</w:t>
            </w:r>
          </w:p>
          <w:p w14:paraId="165B0B56" w14:textId="77777777" w:rsidR="00A7782B" w:rsidRPr="0071570F" w:rsidRDefault="00A7782B" w:rsidP="0003721A">
            <w:pPr>
              <w:keepNext/>
              <w:tabs>
                <w:tab w:val="left" w:pos="720"/>
              </w:tabs>
              <w:ind w:left="400" w:right="120"/>
              <w:jc w:val="both"/>
              <w:rPr>
                <w:sz w:val="22"/>
                <w:szCs w:val="22"/>
              </w:rPr>
            </w:pPr>
            <w:r w:rsidRPr="0071570F">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3A66791A" w14:textId="77777777" w:rsidR="00A7782B" w:rsidRPr="0071570F" w:rsidRDefault="00A7782B" w:rsidP="0003721A">
      <w:pPr>
        <w:pStyle w:val="Nodaa"/>
        <w:keepNext/>
        <w:tabs>
          <w:tab w:val="left" w:pos="720"/>
        </w:tabs>
        <w:jc w:val="both"/>
        <w:rPr>
          <w:rFonts w:ascii="Times New Roman" w:hAnsi="Times New Roman" w:cs="Times New Roman"/>
          <w:b w:val="0"/>
          <w:strike/>
          <w:sz w:val="22"/>
          <w:szCs w:val="22"/>
        </w:rPr>
      </w:pPr>
    </w:p>
    <w:p w14:paraId="0840A7DA" w14:textId="77777777" w:rsidR="00A7782B" w:rsidRPr="0071570F" w:rsidRDefault="00A7782B" w:rsidP="0003721A">
      <w:pPr>
        <w:keepNext/>
        <w:tabs>
          <w:tab w:val="left" w:pos="720"/>
        </w:tabs>
        <w:spacing w:before="240" w:after="240"/>
        <w:jc w:val="both"/>
        <w:rPr>
          <w:i/>
          <w:sz w:val="22"/>
          <w:szCs w:val="22"/>
        </w:rPr>
      </w:pPr>
      <w:r w:rsidRPr="0071570F">
        <w:rPr>
          <w:sz w:val="22"/>
          <w:szCs w:val="22"/>
        </w:rPr>
        <w:t xml:space="preserve">[1] </w:t>
      </w:r>
      <w:r w:rsidRPr="0071570F">
        <w:rPr>
          <w:i/>
          <w:sz w:val="22"/>
          <w:szCs w:val="22"/>
          <w:u w:val="single"/>
        </w:rPr>
        <w:t>Pretendentam ir tiesības, bet ne pienākums</w:t>
      </w:r>
      <w:r w:rsidRPr="0071570F">
        <w:rPr>
          <w:i/>
          <w:sz w:val="22"/>
          <w:szCs w:val="22"/>
        </w:rPr>
        <w:t xml:space="preserve"> iesniegt Vienoto dokumentu kā sākotnējo pierādījumu atbilstībai paziņojumā par līgumu vai Konkursa dokumentos noteiktajām pretendentu atlases prasībām.</w:t>
      </w:r>
    </w:p>
    <w:p w14:paraId="3373FBA9" w14:textId="77777777" w:rsidR="00A7782B" w:rsidRPr="0071570F" w:rsidRDefault="00A7782B" w:rsidP="0003721A">
      <w:pPr>
        <w:keepNext/>
        <w:tabs>
          <w:tab w:val="left" w:pos="720"/>
        </w:tabs>
        <w:spacing w:before="240" w:after="240"/>
        <w:jc w:val="both"/>
        <w:rPr>
          <w:color w:val="1155CC"/>
          <w:sz w:val="22"/>
          <w:szCs w:val="22"/>
          <w:u w:val="single"/>
        </w:rPr>
      </w:pPr>
      <w:r w:rsidRPr="0071570F">
        <w:rPr>
          <w:i/>
          <w:sz w:val="22"/>
          <w:szCs w:val="22"/>
        </w:rPr>
        <w:t>Līdzam sk. arī papildu informāciju par Vienoto dokumentu. Pieejama:</w:t>
      </w:r>
      <w:hyperlink r:id="rId17">
        <w:r w:rsidRPr="0071570F">
          <w:rPr>
            <w:i/>
            <w:sz w:val="22"/>
            <w:szCs w:val="22"/>
          </w:rPr>
          <w:t xml:space="preserve"> </w:t>
        </w:r>
      </w:hyperlink>
      <w:hyperlink r:id="rId18">
        <w:r w:rsidRPr="0071570F">
          <w:rPr>
            <w:color w:val="1155CC"/>
            <w:sz w:val="22"/>
            <w:szCs w:val="22"/>
            <w:u w:val="single"/>
          </w:rPr>
          <w:t>http://espd.eis.gov.lv/</w:t>
        </w:r>
      </w:hyperlink>
    </w:p>
    <w:p w14:paraId="642A18C1" w14:textId="77777777" w:rsidR="00C03084" w:rsidRPr="0071570F" w:rsidRDefault="00C03084" w:rsidP="0003721A">
      <w:pPr>
        <w:pStyle w:val="Nodaa"/>
        <w:tabs>
          <w:tab w:val="left" w:pos="720"/>
        </w:tabs>
        <w:jc w:val="both"/>
        <w:rPr>
          <w:rFonts w:ascii="Times New Roman" w:hAnsi="Times New Roman" w:cs="Times New Roman"/>
          <w:sz w:val="22"/>
          <w:szCs w:val="22"/>
        </w:rPr>
      </w:pPr>
    </w:p>
    <w:p w14:paraId="2396B8D4" w14:textId="67F77BAA" w:rsidR="002A7EB0" w:rsidRPr="0071570F" w:rsidRDefault="77E0DB35" w:rsidP="0003721A">
      <w:pPr>
        <w:pStyle w:val="Nodaa"/>
        <w:tabs>
          <w:tab w:val="left" w:pos="720"/>
        </w:tabs>
        <w:jc w:val="both"/>
        <w:rPr>
          <w:rFonts w:ascii="Times New Roman" w:hAnsi="Times New Roman" w:cs="Times New Roman"/>
          <w:sz w:val="22"/>
          <w:szCs w:val="22"/>
        </w:rPr>
      </w:pPr>
      <w:r w:rsidRPr="0071570F">
        <w:rPr>
          <w:rFonts w:ascii="Times New Roman" w:hAnsi="Times New Roman" w:cs="Times New Roman"/>
          <w:sz w:val="22"/>
          <w:szCs w:val="22"/>
        </w:rPr>
        <w:t xml:space="preserve">4.2. </w:t>
      </w:r>
      <w:r w:rsidR="00551D5B" w:rsidRPr="0071570F">
        <w:rPr>
          <w:rFonts w:ascii="Times New Roman" w:hAnsi="Times New Roman" w:cs="Times New Roman"/>
          <w:sz w:val="22"/>
          <w:szCs w:val="22"/>
        </w:rPr>
        <w:t>Izslēgšanas nosacījumi</w:t>
      </w:r>
      <w:r w:rsidR="0043670F" w:rsidRPr="0071570F">
        <w:rPr>
          <w:rFonts w:ascii="Times New Roman" w:hAnsi="Times New Roman" w:cs="Times New Roman"/>
          <w:sz w:val="22"/>
          <w:szCs w:val="22"/>
        </w:rPr>
        <w:t xml:space="preserve"> </w:t>
      </w:r>
    </w:p>
    <w:p w14:paraId="27210212" w14:textId="215B3637" w:rsidR="006B6871" w:rsidRPr="0071570F" w:rsidRDefault="006B6871" w:rsidP="0003721A">
      <w:pPr>
        <w:pStyle w:val="Nodaa"/>
        <w:keepNext/>
        <w:tabs>
          <w:tab w:val="left" w:pos="720"/>
        </w:tabs>
        <w:jc w:val="both"/>
        <w:rPr>
          <w:rFonts w:ascii="Times New Roman" w:hAnsi="Times New Roman" w:cs="Times New Roman"/>
          <w:b w:val="0"/>
          <w:strike/>
          <w:sz w:val="22"/>
          <w:szCs w:val="22"/>
        </w:rPr>
      </w:pPr>
    </w:p>
    <w:p w14:paraId="7EF747D2" w14:textId="77777777" w:rsidR="00847D38" w:rsidRPr="0071570F" w:rsidRDefault="00847D38" w:rsidP="0003721A">
      <w:pPr>
        <w:pStyle w:val="Nodaa"/>
        <w:tabs>
          <w:tab w:val="left" w:pos="720"/>
        </w:tabs>
        <w:jc w:val="both"/>
        <w:rPr>
          <w:rFonts w:ascii="Times New Roman" w:hAnsi="Times New Roman" w:cs="Times New Roman"/>
          <w:iCs/>
          <w:sz w:val="22"/>
          <w:szCs w:val="22"/>
        </w:rPr>
      </w:pPr>
      <w:r w:rsidRPr="0071570F">
        <w:rPr>
          <w:rFonts w:ascii="Times New Roman" w:hAnsi="Times New Roman" w:cs="Times New Roman"/>
          <w:b w:val="0"/>
          <w:bCs w:val="0"/>
          <w:iCs/>
          <w:sz w:val="22"/>
          <w:szCs w:val="22"/>
        </w:rPr>
        <w:t>Atbilstība Publisko iepirkumu likuma 42. panta otrajā daļā noteiktajiem izslēgšanas nosacījumiem</w:t>
      </w:r>
    </w:p>
    <w:p w14:paraId="1AE124E8" w14:textId="77777777" w:rsidR="00674FB6" w:rsidRPr="0071570F" w:rsidRDefault="00674FB6" w:rsidP="0003721A">
      <w:pPr>
        <w:pStyle w:val="Nodaa"/>
        <w:tabs>
          <w:tab w:val="left" w:pos="720"/>
        </w:tabs>
        <w:jc w:val="both"/>
        <w:rPr>
          <w:rFonts w:ascii="Times New Roman" w:hAnsi="Times New Roman" w:cs="Times New Roman"/>
          <w:iCs/>
          <w:sz w:val="22"/>
          <w:szCs w:val="22"/>
        </w:rPr>
      </w:pP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3403"/>
        <w:gridCol w:w="6662"/>
      </w:tblGrid>
      <w:tr w:rsidR="00847D38" w:rsidRPr="0071570F" w14:paraId="7FBB2761" w14:textId="77777777" w:rsidTr="003E3751">
        <w:trPr>
          <w:trHeight w:val="533"/>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78892E" w14:textId="77777777" w:rsidR="00847D38" w:rsidRPr="0071570F" w:rsidRDefault="00847D38" w:rsidP="0003721A">
            <w:pPr>
              <w:ind w:left="1" w:right="60"/>
              <w:jc w:val="center"/>
              <w:rPr>
                <w:rFonts w:ascii="Times New Roman" w:hAnsi="Times New Roman" w:cs="Times New Roman"/>
                <w:b/>
                <w:sz w:val="22"/>
                <w:szCs w:val="22"/>
              </w:rPr>
            </w:pPr>
            <w:r w:rsidRPr="0071570F">
              <w:rPr>
                <w:rFonts w:ascii="Times New Roman" w:hAnsi="Times New Roman" w:cs="Times New Roman"/>
                <w:b/>
                <w:sz w:val="22"/>
                <w:szCs w:val="22"/>
              </w:rPr>
              <w:t>Prasības</w:t>
            </w:r>
          </w:p>
        </w:tc>
        <w:tc>
          <w:tcPr>
            <w:tcW w:w="66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B337277" w14:textId="77777777" w:rsidR="00847D38" w:rsidRPr="0071570F" w:rsidRDefault="00847D38" w:rsidP="0003721A">
            <w:pPr>
              <w:ind w:right="59"/>
              <w:jc w:val="center"/>
              <w:rPr>
                <w:rFonts w:ascii="Times New Roman" w:hAnsi="Times New Roman" w:cs="Times New Roman"/>
                <w:b/>
                <w:sz w:val="22"/>
                <w:szCs w:val="22"/>
              </w:rPr>
            </w:pPr>
            <w:r w:rsidRPr="0071570F">
              <w:rPr>
                <w:rFonts w:ascii="Times New Roman" w:hAnsi="Times New Roman" w:cs="Times New Roman"/>
                <w:b/>
                <w:sz w:val="22"/>
                <w:szCs w:val="22"/>
              </w:rPr>
              <w:t>Atbilstības pārbaude un iesniedzamie dokumenti</w:t>
            </w:r>
          </w:p>
        </w:tc>
      </w:tr>
      <w:tr w:rsidR="00847D38" w:rsidRPr="0071570F" w14:paraId="35114CBE" w14:textId="77777777" w:rsidTr="003E3751">
        <w:trPr>
          <w:trHeight w:val="354"/>
        </w:trPr>
        <w:tc>
          <w:tcPr>
            <w:tcW w:w="340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49E2A0A9" w14:textId="77777777" w:rsidR="00847D38" w:rsidRPr="0071570F" w:rsidRDefault="00847D38" w:rsidP="0003721A">
            <w:pPr>
              <w:pStyle w:val="BodyTextIndent3"/>
              <w:widowControl w:val="0"/>
              <w:spacing w:after="120"/>
              <w:ind w:left="0"/>
              <w:rPr>
                <w:rFonts w:ascii="Times New Roman" w:hAnsi="Times New Roman" w:cs="Times New Roman"/>
                <w:sz w:val="22"/>
                <w:szCs w:val="22"/>
              </w:rPr>
            </w:pPr>
            <w:r w:rsidRPr="0071570F">
              <w:rPr>
                <w:rFonts w:ascii="Times New Roman" w:eastAsia="Times New Roman" w:hAnsi="Times New Roman" w:cs="Times New Roman"/>
                <w:color w:val="000000"/>
                <w:sz w:val="22"/>
                <w:szCs w:val="22"/>
              </w:rPr>
              <w:t xml:space="preserve">Pasūtītājs izslēdz </w:t>
            </w:r>
            <w:r w:rsidRPr="0071570F">
              <w:rPr>
                <w:rFonts w:ascii="Times New Roman" w:eastAsia="Times New Roman" w:hAnsi="Times New Roman" w:cs="Times New Roman"/>
                <w:sz w:val="22"/>
                <w:szCs w:val="22"/>
              </w:rPr>
              <w:t>p</w:t>
            </w:r>
            <w:r w:rsidRPr="0071570F">
              <w:rPr>
                <w:rFonts w:ascii="Times New Roman" w:eastAsia="Times New Roman" w:hAnsi="Times New Roman" w:cs="Times New Roman"/>
                <w:color w:val="000000"/>
                <w:sz w:val="22"/>
                <w:szCs w:val="22"/>
              </w:rPr>
              <w:t xml:space="preserve">retendentu no turpmākās dalības iepirkumā saskaņā ar </w:t>
            </w:r>
            <w:r w:rsidRPr="0071570F">
              <w:rPr>
                <w:rFonts w:ascii="Times New Roman" w:eastAsia="Times New Roman" w:hAnsi="Times New Roman" w:cs="Times New Roman"/>
                <w:sz w:val="22"/>
                <w:szCs w:val="22"/>
              </w:rPr>
              <w:t>PIL</w:t>
            </w:r>
            <w:r w:rsidRPr="0071570F">
              <w:rPr>
                <w:rFonts w:ascii="Times New Roman" w:eastAsia="Times New Roman" w:hAnsi="Times New Roman" w:cs="Times New Roman"/>
                <w:color w:val="000000"/>
                <w:sz w:val="22"/>
                <w:szCs w:val="22"/>
              </w:rPr>
              <w:t xml:space="preserve"> </w:t>
            </w:r>
            <w:r w:rsidRPr="0071570F">
              <w:rPr>
                <w:rFonts w:ascii="Times New Roman" w:eastAsia="Times New Roman" w:hAnsi="Times New Roman" w:cs="Times New Roman"/>
                <w:sz w:val="22"/>
                <w:szCs w:val="22"/>
              </w:rPr>
              <w:t>42</w:t>
            </w:r>
            <w:r w:rsidRPr="0071570F">
              <w:rPr>
                <w:rFonts w:ascii="Times New Roman" w:eastAsia="Times New Roman" w:hAnsi="Times New Roman" w:cs="Times New Roman"/>
                <w:color w:val="000000"/>
                <w:sz w:val="22"/>
                <w:szCs w:val="22"/>
              </w:rPr>
              <w:t xml:space="preserve">. panta </w:t>
            </w:r>
            <w:r w:rsidRPr="0071570F">
              <w:rPr>
                <w:rFonts w:ascii="Times New Roman" w:eastAsia="Times New Roman" w:hAnsi="Times New Roman" w:cs="Times New Roman"/>
                <w:sz w:val="22"/>
                <w:szCs w:val="22"/>
              </w:rPr>
              <w:t>otrajā</w:t>
            </w:r>
            <w:r w:rsidRPr="0071570F">
              <w:rPr>
                <w:rFonts w:ascii="Times New Roman" w:eastAsia="Times New Roman" w:hAnsi="Times New Roman" w:cs="Times New Roman"/>
                <w:color w:val="000000"/>
                <w:sz w:val="22"/>
                <w:szCs w:val="22"/>
              </w:rPr>
              <w:t xml:space="preserve"> daļā vai Starptautisko un Latvijas Republikas nacionālo sankciju likuma 11.</w:t>
            </w:r>
            <w:r w:rsidRPr="0071570F">
              <w:rPr>
                <w:rFonts w:ascii="Times New Roman" w:eastAsia="Times New Roman" w:hAnsi="Times New Roman" w:cs="Times New Roman"/>
                <w:color w:val="000000"/>
                <w:sz w:val="22"/>
                <w:szCs w:val="22"/>
                <w:vertAlign w:val="superscript"/>
              </w:rPr>
              <w:t>1</w:t>
            </w:r>
            <w:r w:rsidRPr="0071570F">
              <w:rPr>
                <w:rFonts w:ascii="Times New Roman" w:eastAsia="Times New Roman" w:hAnsi="Times New Roman" w:cs="Times New Roman"/>
                <w:color w:val="000000"/>
                <w:sz w:val="22"/>
                <w:szCs w:val="22"/>
              </w:rPr>
              <w:t xml:space="preserve"> panta pirmajā daļā noteiktajiem izslēgšanas nosacījumiem.</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EF8B" w14:textId="77777777" w:rsidR="00C31A39" w:rsidRPr="0071570F" w:rsidRDefault="00C31A39" w:rsidP="00C31A39">
            <w:pPr>
              <w:widowControl w:val="0"/>
              <w:ind w:right="57"/>
              <w:jc w:val="both"/>
              <w:rPr>
                <w:rFonts w:ascii="Times New Roman" w:hAnsi="Times New Roman" w:cs="Times New Roman"/>
                <w:sz w:val="22"/>
                <w:szCs w:val="22"/>
              </w:rPr>
            </w:pPr>
            <w:r w:rsidRPr="0071570F">
              <w:rPr>
                <w:rFonts w:ascii="Times New Roman" w:hAnsi="Times New Roman" w:cs="Times New Roman"/>
                <w:sz w:val="22"/>
                <w:szCs w:val="22"/>
              </w:rPr>
              <w:t xml:space="preserve">PIL 42. panta otrās daļas 1., 2., 3., 4., 5., 6., 7., 10., 11., 12., 13., 14.  punktā noteikto pretendentu izslēgšanas iemeslu pārbaudi iepirkuma komisija veiks šajā pantā noteiktajā kārtībā (ievērojot PIL 43. pantā noteikto regulējumu par uzticamības nodrošināšanu). </w:t>
            </w:r>
          </w:p>
          <w:p w14:paraId="77055C05" w14:textId="77777777" w:rsidR="00C31A39" w:rsidRPr="0071570F" w:rsidRDefault="00C31A39" w:rsidP="00C31A39">
            <w:pPr>
              <w:widowControl w:val="0"/>
              <w:ind w:right="57"/>
              <w:jc w:val="both"/>
              <w:rPr>
                <w:rFonts w:ascii="Times New Roman" w:hAnsi="Times New Roman" w:cs="Times New Roman"/>
                <w:sz w:val="22"/>
                <w:szCs w:val="22"/>
              </w:rPr>
            </w:pPr>
          </w:p>
          <w:p w14:paraId="01D399DA" w14:textId="10410D61" w:rsidR="00C31A39" w:rsidRPr="0071570F" w:rsidRDefault="00C31A39" w:rsidP="00C31A39">
            <w:pPr>
              <w:widowControl w:val="0"/>
              <w:ind w:right="57"/>
              <w:jc w:val="both"/>
              <w:rPr>
                <w:rFonts w:ascii="Times New Roman" w:hAnsi="Times New Roman" w:cs="Times New Roman"/>
                <w:sz w:val="22"/>
                <w:szCs w:val="22"/>
              </w:rPr>
            </w:pPr>
            <w:r w:rsidRPr="0071570F">
              <w:rPr>
                <w:rFonts w:ascii="Times New Roman" w:hAnsi="Times New Roman" w:cs="Times New Roman"/>
                <w:sz w:val="22"/>
                <w:szCs w:val="22"/>
              </w:rPr>
              <w:t xml:space="preserve">Pārbaudi veic arī attiecībā uz PIL 42. panta trešajā daļā minētajām personām, </w:t>
            </w:r>
            <w:r w:rsidR="00292B06" w:rsidRPr="0071570F">
              <w:rPr>
                <w:rFonts w:ascii="Times New Roman" w:hAnsi="Times New Roman" w:cs="Times New Roman"/>
                <w:i/>
                <w:iCs/>
                <w:sz w:val="22"/>
                <w:szCs w:val="22"/>
              </w:rPr>
              <w:t xml:space="preserve">izņemot </w:t>
            </w:r>
            <w:r w:rsidR="00D44126" w:rsidRPr="0071570F">
              <w:rPr>
                <w:rFonts w:ascii="Times New Roman" w:hAnsi="Times New Roman" w:cs="Times New Roman"/>
                <w:i/>
                <w:iCs/>
                <w:sz w:val="22"/>
                <w:szCs w:val="22"/>
              </w:rPr>
              <w:t xml:space="preserve">PIL 42. panta trešās daļas 4. un 5.punktā minētajām personām, proti, </w:t>
            </w:r>
            <w:r w:rsidR="003E3751" w:rsidRPr="0071570F">
              <w:rPr>
                <w:rFonts w:ascii="Times New Roman" w:hAnsi="Times New Roman" w:cs="Times New Roman"/>
                <w:i/>
                <w:iCs/>
                <w:sz w:val="22"/>
                <w:szCs w:val="22"/>
              </w:rPr>
              <w:t xml:space="preserve"> </w:t>
            </w:r>
            <w:r w:rsidRPr="0071570F">
              <w:rPr>
                <w:rFonts w:ascii="Times New Roman" w:hAnsi="Times New Roman" w:cs="Times New Roman"/>
                <w:i/>
                <w:iCs/>
                <w:sz w:val="22"/>
                <w:szCs w:val="22"/>
              </w:rPr>
              <w:t>PIL 42. panta otrās daļas 1., 2. un 3. punktā minētie izslēgšanas iemesli netiks attiecināti uz personām, kurām kandidātā vai pretendentā ir izšķirošā ietekme uz līdzdalības pamata normatīvo aktu par koncerniem izpratnē, un PIL 42. panta otrās daļas 1., 2. un 11. punktā minētie izslēgšanas iemesli netiks attiecināti uz kandidāta vai pretendenta patieso labuma guvēju.</w:t>
            </w:r>
          </w:p>
          <w:p w14:paraId="2DC1ED4E" w14:textId="77777777" w:rsidR="00C31A39" w:rsidRPr="0071570F" w:rsidRDefault="00C31A39" w:rsidP="00C31A39">
            <w:pPr>
              <w:widowControl w:val="0"/>
              <w:ind w:right="57"/>
              <w:jc w:val="both"/>
              <w:rPr>
                <w:rFonts w:ascii="Times New Roman" w:hAnsi="Times New Roman" w:cs="Times New Roman"/>
                <w:sz w:val="22"/>
                <w:szCs w:val="22"/>
              </w:rPr>
            </w:pPr>
          </w:p>
          <w:p w14:paraId="7149BE2A" w14:textId="03B98A28" w:rsidR="00847D38" w:rsidRPr="0071570F" w:rsidRDefault="00C31A39" w:rsidP="00C31A39">
            <w:pPr>
              <w:widowControl w:val="0"/>
              <w:ind w:right="57"/>
              <w:jc w:val="both"/>
              <w:rPr>
                <w:rFonts w:ascii="Times New Roman" w:hAnsi="Times New Roman" w:cs="Times New Roman"/>
                <w:sz w:val="22"/>
                <w:szCs w:val="22"/>
              </w:rPr>
            </w:pPr>
            <w:r w:rsidRPr="0071570F">
              <w:rPr>
                <w:rFonts w:ascii="Times New Roman" w:hAnsi="Times New Roman" w:cs="Times New Roman"/>
                <w:sz w:val="22"/>
                <w:szCs w:val="22"/>
              </w:rPr>
              <w:t xml:space="preserve">Pasūtītājs pārbaudīs pretendenta, kuram piešķiramas līguma slēgšanas tiesības, atbilstību Starptautisko un Latvijas Republikas nacionālo </w:t>
            </w:r>
            <w:r w:rsidRPr="0071570F">
              <w:rPr>
                <w:rFonts w:ascii="Times New Roman" w:hAnsi="Times New Roman" w:cs="Times New Roman"/>
                <w:sz w:val="22"/>
                <w:szCs w:val="22"/>
              </w:rPr>
              <w:lastRenderedPageBreak/>
              <w:t>sankciju likuma 11.1 panta pirmajā daļā noteiktajiem izslēgšanas nosacījumiem.</w:t>
            </w:r>
          </w:p>
        </w:tc>
      </w:tr>
    </w:tbl>
    <w:p w14:paraId="3098DC4C" w14:textId="77777777" w:rsidR="008C59EC" w:rsidRPr="0071570F" w:rsidRDefault="008C59EC" w:rsidP="0003721A">
      <w:pPr>
        <w:pStyle w:val="Nodaa"/>
        <w:tabs>
          <w:tab w:val="left" w:pos="720"/>
        </w:tabs>
        <w:jc w:val="both"/>
        <w:rPr>
          <w:rFonts w:ascii="Times New Roman" w:hAnsi="Times New Roman" w:cs="Times New Roman"/>
          <w:sz w:val="22"/>
          <w:szCs w:val="22"/>
        </w:rPr>
      </w:pPr>
    </w:p>
    <w:p w14:paraId="06D2271B" w14:textId="45974CB6" w:rsidR="00F460A8" w:rsidRPr="0071570F" w:rsidRDefault="41607E0B" w:rsidP="0003721A">
      <w:pPr>
        <w:pStyle w:val="Nodaa"/>
        <w:tabs>
          <w:tab w:val="left" w:pos="720"/>
        </w:tabs>
        <w:jc w:val="both"/>
        <w:rPr>
          <w:rFonts w:ascii="Times New Roman" w:hAnsi="Times New Roman" w:cs="Times New Roman"/>
          <w:sz w:val="22"/>
          <w:szCs w:val="22"/>
        </w:rPr>
      </w:pPr>
      <w:r w:rsidRPr="0071570F">
        <w:rPr>
          <w:rFonts w:ascii="Times New Roman" w:hAnsi="Times New Roman" w:cs="Times New Roman"/>
          <w:sz w:val="22"/>
          <w:szCs w:val="22"/>
        </w:rPr>
        <w:t xml:space="preserve">4.3. </w:t>
      </w:r>
      <w:r w:rsidR="00F460A8" w:rsidRPr="0071570F">
        <w:rPr>
          <w:rFonts w:ascii="Times New Roman" w:hAnsi="Times New Roman" w:cs="Times New Roman"/>
          <w:sz w:val="22"/>
          <w:szCs w:val="22"/>
        </w:rPr>
        <w:t>Pretendenta reģistrācija</w:t>
      </w:r>
      <w:r w:rsidR="00300CEB" w:rsidRPr="0071570F">
        <w:rPr>
          <w:rFonts w:ascii="Times New Roman" w:hAnsi="Times New Roman" w:cs="Times New Roman"/>
          <w:sz w:val="22"/>
          <w:szCs w:val="22"/>
        </w:rPr>
        <w:t xml:space="preserve"> </w:t>
      </w:r>
    </w:p>
    <w:p w14:paraId="433BAB54" w14:textId="6278C2AF" w:rsidR="00A576B4" w:rsidRPr="0071570F" w:rsidRDefault="00A576B4" w:rsidP="0003721A">
      <w:pPr>
        <w:pStyle w:val="Nodaa"/>
        <w:keepNext/>
        <w:tabs>
          <w:tab w:val="left" w:pos="720"/>
        </w:tabs>
        <w:jc w:val="both"/>
        <w:rPr>
          <w:rFonts w:ascii="Times New Roman" w:hAnsi="Times New Roman" w:cs="Times New Roman"/>
          <w:b w:val="0"/>
          <w:strike/>
          <w:sz w:val="22"/>
          <w:szCs w:val="22"/>
        </w:rPr>
      </w:pPr>
    </w:p>
    <w:tbl>
      <w:tblPr>
        <w:tblStyle w:val="TableGrid"/>
        <w:tblW w:w="9924" w:type="dxa"/>
        <w:tblInd w:w="-431" w:type="dxa"/>
        <w:tblLook w:val="04A0" w:firstRow="1" w:lastRow="0" w:firstColumn="1" w:lastColumn="0" w:noHBand="0" w:noVBand="1"/>
      </w:tblPr>
      <w:tblGrid>
        <w:gridCol w:w="3971"/>
        <w:gridCol w:w="5953"/>
      </w:tblGrid>
      <w:tr w:rsidR="00D51503" w:rsidRPr="0071570F" w14:paraId="4D7A5C60" w14:textId="77777777" w:rsidTr="008741FE">
        <w:tc>
          <w:tcPr>
            <w:tcW w:w="3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71570F" w:rsidRDefault="00D51503" w:rsidP="0003721A">
            <w:pPr>
              <w:pStyle w:val="11Lgumam"/>
              <w:ind w:left="0" w:firstLine="0"/>
              <w:jc w:val="center"/>
              <w:rPr>
                <w:b/>
                <w:sz w:val="22"/>
                <w:szCs w:val="22"/>
                <w:lang w:val="lv-LV"/>
              </w:rPr>
            </w:pPr>
            <w:r w:rsidRPr="0071570F">
              <w:rPr>
                <w:b/>
                <w:sz w:val="22"/>
                <w:szCs w:val="22"/>
                <w:lang w:val="lv-LV"/>
              </w:rPr>
              <w:t>Prasība</w:t>
            </w:r>
          </w:p>
        </w:tc>
        <w:tc>
          <w:tcPr>
            <w:tcW w:w="5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71570F" w:rsidRDefault="00D51503" w:rsidP="0003721A">
            <w:pPr>
              <w:pStyle w:val="11Lgumam"/>
              <w:ind w:left="0" w:firstLine="0"/>
              <w:jc w:val="center"/>
              <w:rPr>
                <w:b/>
                <w:sz w:val="22"/>
                <w:szCs w:val="22"/>
                <w:lang w:val="lv-LV"/>
              </w:rPr>
            </w:pPr>
            <w:r w:rsidRPr="0071570F">
              <w:rPr>
                <w:b/>
                <w:sz w:val="22"/>
                <w:szCs w:val="22"/>
                <w:lang w:val="lv-LV"/>
              </w:rPr>
              <w:t>Iesniedzamais dokuments</w:t>
            </w:r>
          </w:p>
        </w:tc>
      </w:tr>
      <w:tr w:rsidR="00D51503" w:rsidRPr="0071570F" w14:paraId="2A583044" w14:textId="77777777" w:rsidTr="008741FE">
        <w:trPr>
          <w:trHeight w:val="6342"/>
        </w:trPr>
        <w:tc>
          <w:tcPr>
            <w:tcW w:w="3971" w:type="dxa"/>
            <w:tcBorders>
              <w:top w:val="single" w:sz="4" w:space="0" w:color="auto"/>
              <w:left w:val="single" w:sz="4" w:space="0" w:color="auto"/>
              <w:bottom w:val="single" w:sz="4" w:space="0" w:color="auto"/>
              <w:right w:val="single" w:sz="4" w:space="0" w:color="auto"/>
            </w:tcBorders>
            <w:hideMark/>
          </w:tcPr>
          <w:p w14:paraId="6A36A7D0" w14:textId="44D19C44" w:rsidR="00D51503" w:rsidRPr="0071570F" w:rsidRDefault="00D51503" w:rsidP="0003721A">
            <w:pPr>
              <w:pStyle w:val="Heading3"/>
              <w:keepNext w:val="0"/>
              <w:tabs>
                <w:tab w:val="left" w:pos="1276"/>
              </w:tabs>
              <w:spacing w:before="60"/>
              <w:jc w:val="both"/>
              <w:rPr>
                <w:rFonts w:eastAsia="Calibri"/>
                <w:b w:val="0"/>
                <w:bCs w:val="0"/>
                <w:sz w:val="22"/>
                <w:szCs w:val="22"/>
                <w:lang w:val="lv-LV"/>
              </w:rPr>
            </w:pPr>
            <w:r w:rsidRPr="0071570F">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71570F">
              <w:rPr>
                <w:rFonts w:eastAsia="Calibri"/>
                <w:b w:val="0"/>
                <w:bCs w:val="0"/>
                <w:sz w:val="22"/>
                <w:szCs w:val="22"/>
                <w:lang w:val="lv-LV"/>
              </w:rPr>
              <w:t>, ja attiecīgās valsts normatīvie akti to paredz</w:t>
            </w:r>
            <w:r w:rsidRPr="0071570F">
              <w:rPr>
                <w:rFonts w:eastAsia="Calibri"/>
                <w:b w:val="0"/>
                <w:bCs w:val="0"/>
                <w:sz w:val="22"/>
                <w:szCs w:val="22"/>
                <w:lang w:val="lv-LV"/>
              </w:rPr>
              <w:t>.</w:t>
            </w:r>
          </w:p>
          <w:p w14:paraId="4DD0C7B4" w14:textId="77777777" w:rsidR="00D51503" w:rsidRPr="0071570F" w:rsidRDefault="00D51503" w:rsidP="0003721A">
            <w:pPr>
              <w:tabs>
                <w:tab w:val="left" w:pos="1701"/>
              </w:tabs>
              <w:spacing w:before="60" w:after="60"/>
              <w:jc w:val="both"/>
              <w:rPr>
                <w:rFonts w:eastAsia="Calibri"/>
                <w:bCs/>
                <w:sz w:val="22"/>
                <w:szCs w:val="22"/>
                <w:lang w:eastAsia="ar-SA"/>
              </w:rPr>
            </w:pPr>
            <w:r w:rsidRPr="0071570F">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5953" w:type="dxa"/>
            <w:tcBorders>
              <w:top w:val="single" w:sz="4" w:space="0" w:color="auto"/>
              <w:left w:val="single" w:sz="4" w:space="0" w:color="auto"/>
              <w:bottom w:val="single" w:sz="4" w:space="0" w:color="auto"/>
              <w:right w:val="single" w:sz="4" w:space="0" w:color="auto"/>
            </w:tcBorders>
            <w:hideMark/>
          </w:tcPr>
          <w:p w14:paraId="5D8A28DE" w14:textId="2AE56987" w:rsidR="00D51503" w:rsidRPr="0071570F" w:rsidRDefault="00D51503" w:rsidP="0003721A">
            <w:pPr>
              <w:tabs>
                <w:tab w:val="left" w:pos="756"/>
                <w:tab w:val="left" w:pos="1843"/>
                <w:tab w:val="left" w:pos="1985"/>
                <w:tab w:val="left" w:pos="2410"/>
              </w:tabs>
              <w:spacing w:before="60" w:after="60"/>
              <w:jc w:val="both"/>
              <w:rPr>
                <w:rFonts w:eastAsia="Calibri"/>
                <w:bCs/>
                <w:sz w:val="22"/>
                <w:szCs w:val="22"/>
                <w:lang w:eastAsia="ar-SA"/>
              </w:rPr>
            </w:pPr>
            <w:r w:rsidRPr="0071570F">
              <w:rPr>
                <w:rFonts w:eastAsia="Calibri"/>
                <w:bCs/>
                <w:sz w:val="22"/>
                <w:szCs w:val="22"/>
                <w:lang w:eastAsia="ar-SA"/>
              </w:rPr>
              <w:t xml:space="preserve">Informāciju par pretendentu, kurš ir reģistrēts </w:t>
            </w:r>
            <w:r w:rsidR="00A874EB" w:rsidRPr="0071570F">
              <w:rPr>
                <w:rFonts w:eastAsia="Calibri"/>
                <w:bCs/>
                <w:sz w:val="22"/>
                <w:szCs w:val="22"/>
                <w:lang w:eastAsia="ar-SA"/>
              </w:rPr>
              <w:t>Latvijas Republikas</w:t>
            </w:r>
            <w:r w:rsidRPr="0071570F">
              <w:rPr>
                <w:rFonts w:eastAsia="Calibri"/>
                <w:bCs/>
                <w:sz w:val="22"/>
                <w:szCs w:val="22"/>
                <w:lang w:eastAsia="ar-SA"/>
              </w:rPr>
              <w:t xml:space="preserve"> Komercreģistrā, iepirkuma komisija pārbauda Uzņēmumu reģistra mājaslapā (skat. </w:t>
            </w:r>
            <w:hyperlink r:id="rId19" w:tgtFrame="_blank" w:history="1">
              <w:r w:rsidRPr="0071570F">
                <w:rPr>
                  <w:rStyle w:val="Hyperlink"/>
                  <w:rFonts w:eastAsia="Calibri"/>
                  <w:bCs/>
                  <w:sz w:val="22"/>
                  <w:szCs w:val="22"/>
                  <w:lang w:eastAsia="ar-SA"/>
                </w:rPr>
                <w:t>www.ur.gov.lv/?a=936&amp;z=631&amp;v=lv</w:t>
              </w:r>
            </w:hyperlink>
            <w:r w:rsidRPr="0071570F">
              <w:rPr>
                <w:rFonts w:eastAsia="Calibri"/>
                <w:bCs/>
                <w:sz w:val="22"/>
                <w:szCs w:val="22"/>
                <w:lang w:eastAsia="ar-SA"/>
              </w:rPr>
              <w:t>)</w:t>
            </w:r>
            <w:r w:rsidR="007120D2" w:rsidRPr="0071570F">
              <w:rPr>
                <w:rFonts w:eastAsia="Calibri"/>
                <w:bCs/>
                <w:sz w:val="22"/>
                <w:szCs w:val="22"/>
                <w:lang w:eastAsia="ar-SA"/>
              </w:rPr>
              <w:t>.</w:t>
            </w:r>
          </w:p>
          <w:p w14:paraId="184EBCBE" w14:textId="1B7EC51C" w:rsidR="00D51503" w:rsidRPr="0071570F" w:rsidRDefault="00D51503" w:rsidP="0003721A">
            <w:pPr>
              <w:tabs>
                <w:tab w:val="left" w:pos="756"/>
                <w:tab w:val="left" w:pos="1843"/>
                <w:tab w:val="left" w:pos="1985"/>
                <w:tab w:val="left" w:pos="2410"/>
              </w:tabs>
              <w:spacing w:before="60" w:after="60"/>
              <w:jc w:val="both"/>
              <w:rPr>
                <w:rFonts w:eastAsia="Calibri"/>
                <w:bCs/>
                <w:sz w:val="22"/>
                <w:szCs w:val="22"/>
                <w:lang w:eastAsia="ar-SA"/>
              </w:rPr>
            </w:pPr>
            <w:r w:rsidRPr="0071570F">
              <w:rPr>
                <w:rFonts w:eastAsia="Calibri"/>
                <w:bCs/>
                <w:sz w:val="22"/>
                <w:szCs w:val="22"/>
                <w:lang w:eastAsia="ar-SA"/>
              </w:rPr>
              <w:t xml:space="preserve">Attiecībā </w:t>
            </w:r>
            <w:r w:rsidR="00C84B46" w:rsidRPr="0071570F">
              <w:rPr>
                <w:rFonts w:eastAsia="Calibri"/>
                <w:bCs/>
                <w:sz w:val="22"/>
                <w:szCs w:val="22"/>
                <w:lang w:eastAsia="ar-SA"/>
              </w:rPr>
              <w:t>uz</w:t>
            </w:r>
            <w:r w:rsidRPr="0071570F">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71570F">
              <w:rPr>
                <w:rFonts w:eastAsia="Calibri"/>
                <w:bCs/>
                <w:sz w:val="22"/>
                <w:szCs w:val="22"/>
                <w:lang w:eastAsia="ar-SA"/>
              </w:rPr>
              <w:t>iepirkuma k</w:t>
            </w:r>
            <w:r w:rsidRPr="0071570F">
              <w:rPr>
                <w:rFonts w:eastAsia="Calibri"/>
                <w:bCs/>
                <w:sz w:val="22"/>
                <w:szCs w:val="22"/>
                <w:lang w:eastAsia="ar-SA"/>
              </w:rPr>
              <w:t xml:space="preserve">omisija pārbaudi veiks VID mājaslapā sadaļā “Saimnieciskās darbības veicēji, VID reģistrētās juridiskās personas un citas personas” (skat. </w:t>
            </w:r>
            <w:hyperlink r:id="rId20" w:history="1">
              <w:r w:rsidRPr="0071570F">
                <w:rPr>
                  <w:rStyle w:val="Hyperlink"/>
                  <w:rFonts w:eastAsia="Calibri"/>
                  <w:bCs/>
                  <w:sz w:val="22"/>
                  <w:szCs w:val="22"/>
                  <w:lang w:eastAsia="ar-SA"/>
                </w:rPr>
                <w:t>https://www6.vid.gov.lv/SDV</w:t>
              </w:r>
            </w:hyperlink>
            <w:r w:rsidRPr="0071570F">
              <w:rPr>
                <w:rFonts w:eastAsia="Calibri"/>
                <w:bCs/>
                <w:sz w:val="22"/>
                <w:szCs w:val="22"/>
                <w:lang w:eastAsia="ar-SA"/>
              </w:rPr>
              <w:t>).</w:t>
            </w:r>
          </w:p>
          <w:p w14:paraId="1FAB94AD" w14:textId="50604A0A" w:rsidR="00D51503" w:rsidRPr="0071570F" w:rsidRDefault="00D51503" w:rsidP="0003721A">
            <w:pPr>
              <w:tabs>
                <w:tab w:val="left" w:pos="756"/>
                <w:tab w:val="left" w:pos="1843"/>
                <w:tab w:val="left" w:pos="1985"/>
                <w:tab w:val="left" w:pos="2410"/>
              </w:tabs>
              <w:spacing w:before="60" w:after="60"/>
              <w:jc w:val="both"/>
              <w:rPr>
                <w:rFonts w:eastAsia="Calibri"/>
                <w:bCs/>
                <w:sz w:val="22"/>
                <w:szCs w:val="22"/>
                <w:lang w:eastAsia="ar-SA"/>
              </w:rPr>
            </w:pPr>
            <w:r w:rsidRPr="0071570F">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000331" w:rsidRPr="0071570F">
              <w:rPr>
                <w:rFonts w:eastAsia="Calibri"/>
                <w:bCs/>
                <w:sz w:val="22"/>
                <w:szCs w:val="22"/>
                <w:lang w:eastAsia="ar-SA"/>
              </w:rPr>
              <w:t xml:space="preserve"> </w:t>
            </w:r>
            <w:r w:rsidR="00000331" w:rsidRPr="0071570F">
              <w:rPr>
                <w:rFonts w:eastAsia="Calibri"/>
                <w:bCs/>
                <w:i/>
                <w:iCs/>
                <w:sz w:val="22"/>
                <w:szCs w:val="22"/>
                <w:lang w:eastAsia="ar-SA"/>
              </w:rPr>
              <w:t>(attiecas, ja Pretendents balstās uz citu personu saimnieciskajām un finansiālajām iespējām)</w:t>
            </w:r>
            <w:r w:rsidRPr="0071570F">
              <w:rPr>
                <w:rFonts w:eastAsia="Calibri"/>
                <w:bCs/>
                <w:i/>
                <w:iCs/>
                <w:sz w:val="22"/>
                <w:szCs w:val="22"/>
                <w:lang w:eastAsia="ar-SA"/>
              </w:rPr>
              <w:t>.</w:t>
            </w:r>
          </w:p>
          <w:p w14:paraId="1473678C" w14:textId="6744F45B" w:rsidR="00D51503" w:rsidRPr="0071570F" w:rsidRDefault="00C850E2" w:rsidP="0003721A">
            <w:pPr>
              <w:pStyle w:val="Heading4"/>
              <w:keepNext w:val="0"/>
              <w:tabs>
                <w:tab w:val="left" w:pos="756"/>
                <w:tab w:val="left" w:pos="851"/>
                <w:tab w:val="left" w:pos="993"/>
              </w:tabs>
              <w:spacing w:before="60"/>
              <w:jc w:val="both"/>
              <w:rPr>
                <w:rFonts w:eastAsia="Calibri"/>
                <w:b w:val="0"/>
                <w:bCs w:val="0"/>
                <w:sz w:val="22"/>
                <w:szCs w:val="22"/>
                <w:lang w:val="lv-LV" w:eastAsia="ar-SA"/>
              </w:rPr>
            </w:pPr>
            <w:r w:rsidRPr="0071570F">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71570F">
              <w:rPr>
                <w:rFonts w:eastAsia="Calibri"/>
                <w:b w:val="0"/>
                <w:bCs w:val="0"/>
                <w:sz w:val="22"/>
                <w:szCs w:val="22"/>
                <w:u w:val="single"/>
                <w:lang w:val="lv-LV"/>
              </w:rPr>
              <w:t>Ārvalstīs reģistrētam pretendentam jāiesniedz kompetentas attiecīgās valsts institūcijas izsniegts dokuments</w:t>
            </w:r>
            <w:r w:rsidRPr="0071570F">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71570F">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bl>
    <w:p w14:paraId="2BAE0350" w14:textId="77777777" w:rsidR="00595CFA" w:rsidRPr="0071570F" w:rsidRDefault="00595CFA" w:rsidP="0003721A">
      <w:pPr>
        <w:pStyle w:val="Punkts"/>
        <w:widowControl w:val="0"/>
        <w:tabs>
          <w:tab w:val="clear" w:pos="720"/>
          <w:tab w:val="left" w:pos="851"/>
        </w:tabs>
        <w:ind w:left="0" w:right="74"/>
        <w:jc w:val="both"/>
        <w:outlineLvl w:val="9"/>
        <w:rPr>
          <w:rFonts w:ascii="Times New Roman" w:hAnsi="Times New Roman" w:cs="Times New Roman"/>
          <w:color w:val="auto"/>
          <w:sz w:val="22"/>
          <w:szCs w:val="22"/>
        </w:rPr>
      </w:pPr>
      <w:bookmarkStart w:id="55" w:name="_Toc241904298"/>
      <w:bookmarkStart w:id="56" w:name="_Toc59334731"/>
    </w:p>
    <w:p w14:paraId="0BB40833" w14:textId="77777777" w:rsidR="00595CFA" w:rsidRPr="0071570F" w:rsidRDefault="00595CFA" w:rsidP="0003721A">
      <w:pPr>
        <w:pStyle w:val="Punkts"/>
        <w:widowControl w:val="0"/>
        <w:tabs>
          <w:tab w:val="clear" w:pos="720"/>
          <w:tab w:val="left" w:pos="851"/>
        </w:tabs>
        <w:ind w:left="0" w:right="74"/>
        <w:jc w:val="both"/>
        <w:outlineLvl w:val="9"/>
        <w:rPr>
          <w:rFonts w:ascii="Times New Roman" w:hAnsi="Times New Roman" w:cs="Times New Roman"/>
          <w:color w:val="auto"/>
          <w:sz w:val="22"/>
          <w:szCs w:val="22"/>
        </w:rPr>
      </w:pPr>
    </w:p>
    <w:p w14:paraId="102B47EA" w14:textId="50FAD217" w:rsidR="002436F0" w:rsidRPr="0071570F" w:rsidRDefault="00576DA1">
      <w:pPr>
        <w:pStyle w:val="Punkts"/>
        <w:keepNext w:val="0"/>
        <w:widowControl w:val="0"/>
        <w:numPr>
          <w:ilvl w:val="1"/>
          <w:numId w:val="14"/>
        </w:numPr>
        <w:tabs>
          <w:tab w:val="left" w:pos="851"/>
        </w:tabs>
        <w:ind w:left="0" w:right="74" w:hanging="357"/>
        <w:jc w:val="both"/>
        <w:outlineLvl w:val="9"/>
        <w:rPr>
          <w:rFonts w:ascii="Times New Roman" w:hAnsi="Times New Roman" w:cs="Times New Roman"/>
          <w:color w:val="auto"/>
          <w:sz w:val="22"/>
          <w:szCs w:val="22"/>
        </w:rPr>
      </w:pPr>
      <w:r w:rsidRPr="0071570F">
        <w:rPr>
          <w:rFonts w:ascii="Times New Roman" w:hAnsi="Times New Roman" w:cs="Times New Roman"/>
          <w:color w:val="auto"/>
          <w:sz w:val="22"/>
          <w:szCs w:val="22"/>
        </w:rPr>
        <w:t>Pretendenta pieredze</w:t>
      </w:r>
    </w:p>
    <w:tbl>
      <w:tblPr>
        <w:tblStyle w:val="TableGrid"/>
        <w:tblpPr w:leftFromText="180" w:rightFromText="180" w:vertAnchor="text" w:horzAnchor="margin" w:tblpXSpec="center" w:tblpY="346"/>
        <w:tblW w:w="9918" w:type="dxa"/>
        <w:tblLook w:val="04A0" w:firstRow="1" w:lastRow="0" w:firstColumn="1" w:lastColumn="0" w:noHBand="0" w:noVBand="1"/>
      </w:tblPr>
      <w:tblGrid>
        <w:gridCol w:w="6799"/>
        <w:gridCol w:w="3119"/>
      </w:tblGrid>
      <w:tr w:rsidR="00916A94" w:rsidRPr="0071570F" w14:paraId="3890E818" w14:textId="77777777" w:rsidTr="00916A94">
        <w:trPr>
          <w:trHeight w:val="699"/>
        </w:trPr>
        <w:tc>
          <w:tcPr>
            <w:tcW w:w="6799" w:type="dxa"/>
          </w:tcPr>
          <w:p w14:paraId="26FDFFD9" w14:textId="77777777" w:rsidR="00916A94" w:rsidRPr="0071570F" w:rsidRDefault="00916A94" w:rsidP="00546601">
            <w:pPr>
              <w:pStyle w:val="Punkts"/>
              <w:widowControl w:val="0"/>
              <w:spacing w:after="120"/>
              <w:ind w:left="0" w:right="74"/>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Pretendentam iepriekšējo 3 (trīs) gadu laikā (2023., 2024., 2025. un 2026. gadā līdz piedāvājumu iesniegšanas dienai) ir pieredze tīmekļvietņu vai mobilo lietotņu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izvērtēšanā, proti, tas ir veicis </w:t>
            </w:r>
            <w:r w:rsidRPr="0071570F">
              <w:rPr>
                <w:rFonts w:ascii="Times New Roman" w:hAnsi="Times New Roman"/>
                <w:color w:val="000000" w:themeColor="text1"/>
                <w:sz w:val="22"/>
                <w:szCs w:val="22"/>
              </w:rPr>
              <w:t>visas</w:t>
            </w:r>
            <w:r w:rsidRPr="0071570F">
              <w:rPr>
                <w:rFonts w:ascii="Times New Roman" w:hAnsi="Times New Roman"/>
                <w:b w:val="0"/>
                <w:bCs w:val="0"/>
                <w:color w:val="000000" w:themeColor="text1"/>
                <w:sz w:val="22"/>
                <w:szCs w:val="22"/>
              </w:rPr>
              <w:t xml:space="preserve"> šādas aktivitātes:</w:t>
            </w:r>
          </w:p>
          <w:p w14:paraId="794CE62B" w14:textId="77777777" w:rsidR="00916A94" w:rsidRPr="0071570F" w:rsidRDefault="00916A94" w:rsidP="00546601">
            <w:pPr>
              <w:pStyle w:val="Punkts"/>
              <w:widowControl w:val="0"/>
              <w:spacing w:after="120"/>
              <w:ind w:left="0" w:right="74"/>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1) veikta </w:t>
            </w:r>
            <w:r w:rsidRPr="0071570F">
              <w:rPr>
                <w:rFonts w:ascii="Times New Roman" w:hAnsi="Times New Roman"/>
                <w:b w:val="0"/>
                <w:bCs w:val="0"/>
                <w:color w:val="000000" w:themeColor="text1"/>
                <w:sz w:val="22"/>
                <w:szCs w:val="22"/>
                <w:u w:val="single"/>
              </w:rPr>
              <w:t>padziļināta</w:t>
            </w:r>
            <w:r w:rsidRPr="0071570F">
              <w:rPr>
                <w:rFonts w:ascii="Times New Roman" w:hAnsi="Times New Roman"/>
                <w:b w:val="0"/>
                <w:bCs w:val="0"/>
                <w:color w:val="000000" w:themeColor="text1"/>
                <w:sz w:val="22"/>
                <w:szCs w:val="22"/>
              </w:rPr>
              <w:t xml:space="preserve">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izvērtēšana (t.sk. izstrādes ietvaros), kas ietver visus šādus nosacījumus:</w:t>
            </w:r>
          </w:p>
          <w:p w14:paraId="1627049F" w14:textId="77777777" w:rsidR="00916A94" w:rsidRPr="0071570F" w:rsidRDefault="00916A94">
            <w:pPr>
              <w:pStyle w:val="Punkts"/>
              <w:widowControl w:val="0"/>
              <w:numPr>
                <w:ilvl w:val="0"/>
                <w:numId w:val="36"/>
              </w:numPr>
              <w:tabs>
                <w:tab w:val="num" w:pos="360"/>
                <w:tab w:val="left" w:pos="720"/>
              </w:tabs>
              <w:suppressAutoHyphens/>
              <w:spacing w:after="120"/>
              <w:ind w:left="317" w:right="74" w:firstLine="0"/>
              <w:jc w:val="both"/>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 pielietoti vismaz 50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kritēriji atbilstoši WCAG-EM  vai citai alternatīvai vispāratzītai izvērtēšanas metodikai);</w:t>
            </w:r>
          </w:p>
          <w:p w14:paraId="71E90B1F" w14:textId="77777777" w:rsidR="00916A94" w:rsidRPr="0071570F" w:rsidRDefault="00916A94">
            <w:pPr>
              <w:pStyle w:val="Punkts"/>
              <w:widowControl w:val="0"/>
              <w:numPr>
                <w:ilvl w:val="0"/>
                <w:numId w:val="36"/>
              </w:numPr>
              <w:tabs>
                <w:tab w:val="num" w:pos="360"/>
                <w:tab w:val="left" w:pos="720"/>
              </w:tabs>
              <w:suppressAutoHyphens/>
              <w:spacing w:after="120"/>
              <w:ind w:left="317" w:right="74" w:firstLine="0"/>
              <w:jc w:val="both"/>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padziļinātais </w:t>
            </w:r>
            <w:proofErr w:type="spellStart"/>
            <w:r w:rsidRPr="0071570F">
              <w:rPr>
                <w:rFonts w:ascii="Times New Roman" w:hAnsi="Times New Roman"/>
                <w:b w:val="0"/>
                <w:bCs w:val="0"/>
                <w:color w:val="000000" w:themeColor="text1"/>
                <w:sz w:val="22"/>
                <w:szCs w:val="22"/>
              </w:rPr>
              <w:t>izvērtējums</w:t>
            </w:r>
            <w:proofErr w:type="spellEnd"/>
            <w:r w:rsidRPr="0071570F">
              <w:rPr>
                <w:rFonts w:ascii="Times New Roman" w:hAnsi="Times New Roman"/>
                <w:b w:val="0"/>
                <w:bCs w:val="0"/>
                <w:color w:val="000000" w:themeColor="text1"/>
                <w:sz w:val="22"/>
                <w:szCs w:val="22"/>
              </w:rPr>
              <w:t xml:space="preserve"> veikts vismaz 2 (divām)  dažādu organizāciju (t.sk. valsts pārvaldes iestādes un  publiskās vai privātās kapitālsabiedrības) tīmekļvietnēm vai mobilajām lietotnēm;</w:t>
            </w:r>
          </w:p>
          <w:p w14:paraId="145C896B" w14:textId="77777777" w:rsidR="00916A94" w:rsidRPr="0071570F" w:rsidRDefault="00916A94">
            <w:pPr>
              <w:pStyle w:val="Punkts"/>
              <w:widowControl w:val="0"/>
              <w:numPr>
                <w:ilvl w:val="0"/>
                <w:numId w:val="36"/>
              </w:numPr>
              <w:tabs>
                <w:tab w:val="num" w:pos="360"/>
                <w:tab w:val="left" w:pos="720"/>
              </w:tabs>
              <w:suppressAutoHyphens/>
              <w:spacing w:after="120"/>
              <w:ind w:left="317" w:right="74" w:firstLine="0"/>
              <w:jc w:val="both"/>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visiem veiktajiem </w:t>
            </w:r>
            <w:proofErr w:type="spellStart"/>
            <w:r w:rsidRPr="0071570F">
              <w:rPr>
                <w:rFonts w:ascii="Times New Roman" w:hAnsi="Times New Roman"/>
                <w:b w:val="0"/>
                <w:bCs w:val="0"/>
                <w:color w:val="000000" w:themeColor="text1"/>
                <w:sz w:val="22"/>
                <w:szCs w:val="22"/>
              </w:rPr>
              <w:t>izvērtējumiem</w:t>
            </w:r>
            <w:proofErr w:type="spellEnd"/>
            <w:r w:rsidRPr="0071570F">
              <w:rPr>
                <w:rFonts w:ascii="Times New Roman" w:hAnsi="Times New Roman"/>
                <w:b w:val="0"/>
                <w:bCs w:val="0"/>
                <w:color w:val="000000" w:themeColor="text1"/>
                <w:sz w:val="22"/>
                <w:szCs w:val="22"/>
              </w:rPr>
              <w:t xml:space="preserve"> jāietver arī manuālas pārbaudes un scenāriju testēšana (t.sk. vidē, kura pieejama autorizējoties); </w:t>
            </w:r>
          </w:p>
          <w:p w14:paraId="3D1089BD" w14:textId="77777777" w:rsidR="00916A94" w:rsidRPr="0071570F" w:rsidRDefault="00916A94">
            <w:pPr>
              <w:pStyle w:val="Punkts"/>
              <w:widowControl w:val="0"/>
              <w:numPr>
                <w:ilvl w:val="0"/>
                <w:numId w:val="36"/>
              </w:numPr>
              <w:tabs>
                <w:tab w:val="num" w:pos="360"/>
                <w:tab w:val="left" w:pos="720"/>
              </w:tabs>
              <w:suppressAutoHyphens/>
              <w:spacing w:after="120"/>
              <w:ind w:left="317" w:right="74" w:firstLine="0"/>
              <w:jc w:val="both"/>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 vismaz vienam no veiktajiem </w:t>
            </w:r>
            <w:proofErr w:type="spellStart"/>
            <w:r w:rsidRPr="0071570F">
              <w:rPr>
                <w:rFonts w:ascii="Times New Roman" w:hAnsi="Times New Roman"/>
                <w:b w:val="0"/>
                <w:bCs w:val="0"/>
                <w:color w:val="000000" w:themeColor="text1"/>
                <w:sz w:val="22"/>
                <w:szCs w:val="22"/>
              </w:rPr>
              <w:t>izvērtējumiem</w:t>
            </w:r>
            <w:proofErr w:type="spellEnd"/>
            <w:r w:rsidRPr="0071570F">
              <w:rPr>
                <w:rFonts w:ascii="Times New Roman" w:hAnsi="Times New Roman"/>
                <w:b w:val="0"/>
                <w:bCs w:val="0"/>
                <w:color w:val="000000" w:themeColor="text1"/>
                <w:sz w:val="22"/>
                <w:szCs w:val="22"/>
              </w:rPr>
              <w:t xml:space="preserve"> jāietver vismaz viens aizpildāmas formas tests ar vismaz četriem dažāda veida formas laukiem.</w:t>
            </w:r>
          </w:p>
          <w:p w14:paraId="04D61DF6" w14:textId="77777777" w:rsidR="00916A94" w:rsidRPr="0071570F" w:rsidRDefault="00916A94" w:rsidP="004A4AB1">
            <w:pPr>
              <w:pStyle w:val="Punkts"/>
              <w:widowControl w:val="0"/>
              <w:spacing w:after="120"/>
              <w:ind w:left="0" w:right="74"/>
              <w:jc w:val="both"/>
              <w:outlineLvl w:val="9"/>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2) veikta (t.sk. izstrādes ietvaros kā akcepttests) </w:t>
            </w:r>
            <w:r w:rsidRPr="0071570F">
              <w:rPr>
                <w:rFonts w:ascii="Times New Roman" w:hAnsi="Times New Roman"/>
                <w:b w:val="0"/>
                <w:bCs w:val="0"/>
                <w:color w:val="000000" w:themeColor="text1"/>
                <w:sz w:val="22"/>
                <w:szCs w:val="22"/>
                <w:u w:val="single"/>
              </w:rPr>
              <w:t xml:space="preserve">vienkāršota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izvērtēšana (pielietoti vismaz 10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kritēriji atbilstoši WCAG) vismaz 2  (divām)  dažādu organizāciju tīmekļvietnēm </w:t>
            </w:r>
            <w:r w:rsidRPr="0071570F">
              <w:rPr>
                <w:rFonts w:ascii="Times New Roman" w:hAnsi="Times New Roman"/>
                <w:b w:val="0"/>
                <w:bCs w:val="0"/>
                <w:color w:val="000000" w:themeColor="text1"/>
                <w:sz w:val="22"/>
                <w:szCs w:val="22"/>
              </w:rPr>
              <w:lastRenderedPageBreak/>
              <w:t>vai mobilajām lietotnēm  atbilstoši  Pasūtītāja metodikai  vai citai alternatīvai vispāratzītai izvērtēšanas metodikai.</w:t>
            </w:r>
          </w:p>
          <w:p w14:paraId="58DAF33C" w14:textId="77777777" w:rsidR="00916A94" w:rsidRPr="0071570F" w:rsidRDefault="00916A94" w:rsidP="00546601">
            <w:pPr>
              <w:pStyle w:val="Punkts"/>
              <w:widowControl w:val="0"/>
              <w:spacing w:after="120"/>
              <w:ind w:left="0" w:right="74"/>
              <w:outlineLvl w:val="9"/>
              <w:rPr>
                <w:rFonts w:ascii="Times New Roman" w:hAnsi="Times New Roman"/>
                <w:b w:val="0"/>
                <w:bCs w:val="0"/>
                <w:color w:val="000000" w:themeColor="text1"/>
                <w:sz w:val="22"/>
                <w:szCs w:val="22"/>
              </w:rPr>
            </w:pPr>
          </w:p>
          <w:p w14:paraId="6A5056B7" w14:textId="77777777" w:rsidR="00916A94" w:rsidRPr="0071570F" w:rsidRDefault="00916A94" w:rsidP="00546601">
            <w:pPr>
              <w:pStyle w:val="Punkts"/>
              <w:widowControl w:val="0"/>
              <w:spacing w:after="120"/>
              <w:ind w:left="0" w:right="74"/>
              <w:outlineLvl w:val="9"/>
              <w:rPr>
                <w:rFonts w:ascii="Times New Roman" w:hAnsi="Times New Roman"/>
                <w:b w:val="0"/>
                <w:bCs w:val="0"/>
                <w:color w:val="000000" w:themeColor="text1"/>
                <w:sz w:val="22"/>
                <w:szCs w:val="22"/>
              </w:rPr>
            </w:pPr>
          </w:p>
          <w:p w14:paraId="0A3F3D82" w14:textId="590A8327" w:rsidR="00916A94" w:rsidRPr="0071570F" w:rsidRDefault="00916A94" w:rsidP="0071570F">
            <w:pPr>
              <w:pStyle w:val="ListParagraph"/>
              <w:numPr>
                <w:ilvl w:val="0"/>
                <w:numId w:val="61"/>
              </w:numPr>
              <w:ind w:right="10"/>
              <w:jc w:val="both"/>
              <w:rPr>
                <w:i/>
                <w:iCs/>
                <w:sz w:val="22"/>
                <w:szCs w:val="22"/>
                <w:lang w:val="lv-LV"/>
              </w:rPr>
            </w:pPr>
            <w:r w:rsidRPr="0071570F">
              <w:rPr>
                <w:sz w:val="22"/>
                <w:szCs w:val="22"/>
                <w:lang w:val="lv-LV"/>
              </w:rPr>
              <w:t>P</w:t>
            </w:r>
            <w:r w:rsidRPr="0071570F">
              <w:rPr>
                <w:i/>
                <w:iCs/>
                <w:sz w:val="22"/>
                <w:szCs w:val="22"/>
                <w:lang w:val="lv-LV"/>
              </w:rPr>
              <w:t>ieredzes prasības var tikt izpildītas viena vai vairāku līgumu/projektu/pētījumu ietvaros.</w:t>
            </w:r>
          </w:p>
          <w:p w14:paraId="382D1CCF" w14:textId="77777777" w:rsidR="0071570F" w:rsidRPr="0071570F" w:rsidRDefault="0071570F" w:rsidP="0071570F">
            <w:pPr>
              <w:pStyle w:val="ListParagraph"/>
              <w:ind w:left="366" w:right="10"/>
              <w:jc w:val="both"/>
              <w:rPr>
                <w:i/>
                <w:iCs/>
                <w:sz w:val="22"/>
                <w:szCs w:val="22"/>
                <w:lang w:val="lv-LV"/>
              </w:rPr>
            </w:pPr>
          </w:p>
          <w:p w14:paraId="37275382" w14:textId="7A82B045" w:rsidR="00916A94" w:rsidRPr="0071570F" w:rsidRDefault="00916A94" w:rsidP="0071570F">
            <w:pPr>
              <w:pStyle w:val="ListParagraph"/>
              <w:numPr>
                <w:ilvl w:val="0"/>
                <w:numId w:val="61"/>
              </w:numPr>
              <w:ind w:right="10"/>
              <w:jc w:val="both"/>
              <w:rPr>
                <w:i/>
                <w:iCs/>
                <w:sz w:val="22"/>
                <w:szCs w:val="22"/>
                <w:lang w:val="lv-LV"/>
              </w:rPr>
            </w:pPr>
            <w:r w:rsidRPr="0071570F">
              <w:rPr>
                <w:i/>
                <w:iCs/>
                <w:sz w:val="22"/>
                <w:szCs w:val="22"/>
                <w:lang w:val="lv-LV"/>
              </w:rPr>
              <w:t>Līguma/darba uzdevumu daļai, kas ir attiecināma uz prasībām, ir jābūt izpildītai/pabeigtai un nodotai pasūtītājam/darba devējam.</w:t>
            </w:r>
          </w:p>
          <w:p w14:paraId="7ABB6D4D" w14:textId="77777777" w:rsidR="00916A94" w:rsidRPr="0071570F" w:rsidRDefault="00916A94" w:rsidP="00916A94">
            <w:pPr>
              <w:ind w:left="6" w:right="10"/>
              <w:jc w:val="both"/>
              <w:rPr>
                <w:sz w:val="22"/>
                <w:szCs w:val="22"/>
              </w:rPr>
            </w:pPr>
          </w:p>
          <w:p w14:paraId="3E80F685" w14:textId="658A4F56" w:rsidR="00916A94" w:rsidRPr="0071570F" w:rsidRDefault="00916A94" w:rsidP="0071570F">
            <w:pPr>
              <w:pStyle w:val="Punkts"/>
              <w:widowControl w:val="0"/>
              <w:numPr>
                <w:ilvl w:val="0"/>
                <w:numId w:val="61"/>
              </w:numPr>
              <w:spacing w:after="120"/>
              <w:ind w:right="74"/>
              <w:outlineLvl w:val="9"/>
              <w:rPr>
                <w:rFonts w:ascii="Times New Roman" w:hAnsi="Times New Roman"/>
                <w:b w:val="0"/>
                <w:bCs w:val="0"/>
                <w:color w:val="000000" w:themeColor="text1"/>
                <w:sz w:val="22"/>
                <w:szCs w:val="22"/>
              </w:rPr>
            </w:pPr>
            <w:r w:rsidRPr="0071570F">
              <w:rPr>
                <w:rFonts w:ascii="Times New Roman" w:hAnsi="Times New Roman" w:cs="Times New Roman"/>
                <w:b w:val="0"/>
                <w:bCs w:val="0"/>
                <w:i/>
                <w:iCs w:val="0"/>
                <w:sz w:val="22"/>
                <w:szCs w:val="22"/>
              </w:rPr>
              <w:t>Ja piedāvājumu iesniedz piegādātāju apvienība vai personālsabiedrība, tad šī prasība jāizpilda kopā piegādātāju apvienības dalībniekiem vai personālsabiedrības biedriem.</w:t>
            </w:r>
          </w:p>
        </w:tc>
        <w:tc>
          <w:tcPr>
            <w:tcW w:w="3119" w:type="dxa"/>
          </w:tcPr>
          <w:p w14:paraId="747E2481" w14:textId="77777777" w:rsidR="00916A94" w:rsidRPr="0071570F" w:rsidRDefault="00916A94" w:rsidP="00546601">
            <w:pPr>
              <w:pStyle w:val="Punkts"/>
              <w:tabs>
                <w:tab w:val="left" w:pos="851"/>
              </w:tabs>
              <w:ind w:left="0" w:right="74"/>
              <w:outlineLvl w:val="9"/>
              <w:rPr>
                <w:rFonts w:ascii="Times New Roman" w:hAnsi="Times New Roman"/>
                <w:b w:val="0"/>
                <w:bCs w:val="0"/>
                <w:sz w:val="22"/>
                <w:szCs w:val="22"/>
              </w:rPr>
            </w:pPr>
            <w:r w:rsidRPr="0071570F">
              <w:rPr>
                <w:rFonts w:ascii="Times New Roman" w:hAnsi="Times New Roman"/>
                <w:b w:val="0"/>
                <w:bCs w:val="0"/>
                <w:sz w:val="22"/>
                <w:szCs w:val="22"/>
              </w:rPr>
              <w:lastRenderedPageBreak/>
              <w:t xml:space="preserve">Pretendents iesniedz pieredzi apliecinošu informāciju </w:t>
            </w:r>
            <w:r w:rsidRPr="0071570F">
              <w:rPr>
                <w:rFonts w:ascii="Times New Roman" w:eastAsia="Calibri" w:hAnsi="Times New Roman"/>
                <w:b w:val="0"/>
                <w:bCs w:val="0"/>
                <w:iCs w:val="0"/>
                <w:sz w:val="22"/>
                <w:szCs w:val="22"/>
              </w:rPr>
              <w:t>atbilstoši nolikuma 2. pielikuma 4.punktā pievienotajai formai</w:t>
            </w:r>
            <w:r w:rsidRPr="0071570F">
              <w:rPr>
                <w:rFonts w:ascii="Times New Roman" w:hAnsi="Times New Roman"/>
                <w:b w:val="0"/>
                <w:bCs w:val="0"/>
                <w:sz w:val="22"/>
                <w:szCs w:val="22"/>
              </w:rPr>
              <w:t>.</w:t>
            </w:r>
          </w:p>
          <w:p w14:paraId="264B610D" w14:textId="77777777" w:rsidR="00916A94" w:rsidRPr="0071570F" w:rsidRDefault="00916A94" w:rsidP="00546601">
            <w:pPr>
              <w:pStyle w:val="Punkts"/>
              <w:tabs>
                <w:tab w:val="left" w:pos="851"/>
              </w:tabs>
              <w:ind w:left="0" w:right="74"/>
              <w:outlineLvl w:val="9"/>
              <w:rPr>
                <w:rFonts w:ascii="Times New Roman" w:hAnsi="Times New Roman"/>
                <w:sz w:val="22"/>
                <w:szCs w:val="22"/>
              </w:rPr>
            </w:pPr>
          </w:p>
          <w:p w14:paraId="34D6F0B0" w14:textId="77777777" w:rsidR="00916A94" w:rsidRPr="0071570F" w:rsidRDefault="00916A94" w:rsidP="00546601">
            <w:pPr>
              <w:pStyle w:val="Punkts"/>
              <w:tabs>
                <w:tab w:val="left" w:pos="851"/>
              </w:tabs>
              <w:ind w:left="0" w:right="74"/>
              <w:outlineLvl w:val="9"/>
              <w:rPr>
                <w:rFonts w:ascii="Times New Roman" w:hAnsi="Times New Roman"/>
                <w:sz w:val="22"/>
                <w:szCs w:val="22"/>
              </w:rPr>
            </w:pPr>
          </w:p>
          <w:p w14:paraId="16454455" w14:textId="67EDE39D" w:rsidR="006F1D39" w:rsidRPr="0071570F" w:rsidRDefault="006F1D39" w:rsidP="006F1D39">
            <w:pPr>
              <w:pStyle w:val="Punkts"/>
              <w:tabs>
                <w:tab w:val="left" w:pos="851"/>
              </w:tabs>
              <w:ind w:left="34" w:right="74"/>
              <w:jc w:val="both"/>
              <w:rPr>
                <w:rFonts w:ascii="Times New Roman" w:hAnsi="Times New Roman" w:cs="Times New Roman"/>
                <w:b w:val="0"/>
                <w:bCs w:val="0"/>
                <w:sz w:val="22"/>
                <w:szCs w:val="22"/>
              </w:rPr>
            </w:pPr>
            <w:r w:rsidRPr="0071570F">
              <w:rPr>
                <w:rFonts w:ascii="Times New Roman" w:hAnsi="Times New Roman" w:cs="Times New Roman"/>
                <w:b w:val="0"/>
                <w:bCs w:val="0"/>
                <w:sz w:val="22"/>
                <w:szCs w:val="22"/>
              </w:rPr>
              <w:t xml:space="preserve">Pievienot vismaz 2 (divas) Pasūtītāja/-u pozitīvas atsauksmes, vai jebkuru citu dokumentu, kas apliecina </w:t>
            </w:r>
            <w:r w:rsidR="00160271" w:rsidRPr="0071570F">
              <w:rPr>
                <w:rFonts w:ascii="Times New Roman" w:hAnsi="Times New Roman" w:cs="Times New Roman"/>
                <w:b w:val="0"/>
                <w:bCs w:val="0"/>
                <w:sz w:val="22"/>
                <w:szCs w:val="22"/>
              </w:rPr>
              <w:t>pretendenta sniegto pakalpojumu savlaicīgu izpildi un kvalitāti</w:t>
            </w:r>
            <w:r w:rsidR="00063B17" w:rsidRPr="0071570F">
              <w:rPr>
                <w:rFonts w:ascii="Times New Roman" w:hAnsi="Times New Roman" w:cs="Times New Roman"/>
                <w:b w:val="0"/>
                <w:bCs w:val="0"/>
                <w:sz w:val="22"/>
                <w:szCs w:val="22"/>
              </w:rPr>
              <w:t xml:space="preserve">. </w:t>
            </w:r>
            <w:r w:rsidR="00C63567" w:rsidRPr="0071570F">
              <w:rPr>
                <w:rFonts w:ascii="Times New Roman" w:hAnsi="Times New Roman" w:cs="Times New Roman"/>
                <w:b w:val="0"/>
                <w:bCs w:val="0"/>
                <w:sz w:val="22"/>
                <w:szCs w:val="22"/>
              </w:rPr>
              <w:t xml:space="preserve">Atsauksmes jāiesniedz par </w:t>
            </w:r>
            <w:r w:rsidR="00054AFE" w:rsidRPr="0071570F">
              <w:rPr>
                <w:rFonts w:ascii="Times New Roman" w:hAnsi="Times New Roman" w:cs="Times New Roman"/>
                <w:b w:val="0"/>
                <w:bCs w:val="0"/>
                <w:sz w:val="22"/>
                <w:szCs w:val="22"/>
              </w:rPr>
              <w:t xml:space="preserve">tiem </w:t>
            </w:r>
            <w:r w:rsidR="00C63567" w:rsidRPr="0071570F">
              <w:rPr>
                <w:rFonts w:ascii="Times New Roman" w:hAnsi="Times New Roman" w:cs="Times New Roman"/>
                <w:b w:val="0"/>
                <w:bCs w:val="0"/>
                <w:sz w:val="22"/>
                <w:szCs w:val="22"/>
              </w:rPr>
              <w:t>sniegtajiem pakalpojumiem, kas norādīti informācijā par pieredzi.</w:t>
            </w:r>
          </w:p>
          <w:p w14:paraId="7A5B37E8" w14:textId="77777777" w:rsidR="006F1D39" w:rsidRPr="0071570F" w:rsidRDefault="006F1D39" w:rsidP="006F1D39">
            <w:pPr>
              <w:pStyle w:val="Punkts"/>
              <w:tabs>
                <w:tab w:val="left" w:pos="851"/>
              </w:tabs>
              <w:ind w:right="74"/>
              <w:jc w:val="both"/>
              <w:rPr>
                <w:rFonts w:ascii="Times New Roman" w:hAnsi="Times New Roman" w:cs="Times New Roman"/>
                <w:b w:val="0"/>
                <w:bCs w:val="0"/>
                <w:sz w:val="22"/>
                <w:szCs w:val="22"/>
              </w:rPr>
            </w:pPr>
          </w:p>
          <w:p w14:paraId="03D90B3D" w14:textId="04D7BAC3" w:rsidR="00916A94" w:rsidRPr="0071570F" w:rsidRDefault="006F1D39" w:rsidP="006F1D39">
            <w:pPr>
              <w:pStyle w:val="Punkts"/>
              <w:tabs>
                <w:tab w:val="left" w:pos="851"/>
              </w:tabs>
              <w:ind w:left="0" w:right="74"/>
              <w:outlineLvl w:val="9"/>
              <w:rPr>
                <w:rFonts w:ascii="Times New Roman" w:hAnsi="Times New Roman"/>
                <w:b w:val="0"/>
                <w:bCs w:val="0"/>
                <w:color w:val="auto"/>
                <w:sz w:val="22"/>
                <w:szCs w:val="22"/>
              </w:rPr>
            </w:pPr>
            <w:r w:rsidRPr="0071570F">
              <w:rPr>
                <w:rFonts w:ascii="Times New Roman" w:hAnsi="Times New Roman" w:cs="Times New Roman"/>
                <w:b w:val="0"/>
                <w:bCs w:val="0"/>
                <w:sz w:val="22"/>
                <w:szCs w:val="22"/>
              </w:rPr>
              <w:t xml:space="preserve">Pretendents nevar atsaukties uz tādiem projektiem, par kuriem konfidencialitātes apsvērumu </w:t>
            </w:r>
            <w:r w:rsidRPr="0071570F">
              <w:rPr>
                <w:rFonts w:ascii="Times New Roman" w:hAnsi="Times New Roman" w:cs="Times New Roman"/>
                <w:b w:val="0"/>
                <w:bCs w:val="0"/>
                <w:sz w:val="22"/>
                <w:szCs w:val="22"/>
              </w:rPr>
              <w:lastRenderedPageBreak/>
              <w:t>dēļ informācija netiek sniegta. Informācija, kura nebūs pārbaudāma, pie piedāvājumu vērtēšanas netiks ņemta vērā</w:t>
            </w:r>
            <w:r w:rsidR="00F40B04" w:rsidRPr="0071570F">
              <w:rPr>
                <w:rFonts w:ascii="Times New Roman" w:hAnsi="Times New Roman" w:cs="Times New Roman"/>
                <w:b w:val="0"/>
                <w:bCs w:val="0"/>
                <w:sz w:val="22"/>
                <w:szCs w:val="22"/>
              </w:rPr>
              <w:t>.</w:t>
            </w:r>
          </w:p>
        </w:tc>
      </w:tr>
    </w:tbl>
    <w:p w14:paraId="67A0D8FD" w14:textId="77777777" w:rsidR="0068478A" w:rsidRPr="0071570F" w:rsidRDefault="0068478A" w:rsidP="0003721A">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highlight w:val="cyan"/>
        </w:rPr>
      </w:pPr>
    </w:p>
    <w:p w14:paraId="4BC6957B" w14:textId="77777777" w:rsidR="0068478A" w:rsidRPr="0071570F" w:rsidRDefault="0068478A" w:rsidP="0003721A">
      <w:pPr>
        <w:pStyle w:val="Punkts"/>
        <w:keepNext w:val="0"/>
        <w:widowControl w:val="0"/>
        <w:tabs>
          <w:tab w:val="clear" w:pos="720"/>
          <w:tab w:val="left" w:pos="851"/>
        </w:tabs>
        <w:ind w:left="357" w:right="74"/>
        <w:jc w:val="both"/>
        <w:outlineLvl w:val="9"/>
        <w:rPr>
          <w:rFonts w:ascii="Times New Roman" w:hAnsi="Times New Roman" w:cs="Times New Roman"/>
          <w:color w:val="auto"/>
          <w:sz w:val="22"/>
          <w:szCs w:val="22"/>
          <w:highlight w:val="cyan"/>
        </w:rPr>
      </w:pPr>
    </w:p>
    <w:p w14:paraId="51A0CB46" w14:textId="77777777" w:rsidR="0068478A" w:rsidRPr="0071570F" w:rsidRDefault="0068478A" w:rsidP="0003721A">
      <w:pPr>
        <w:pStyle w:val="Punkts"/>
        <w:keepNext w:val="0"/>
        <w:widowControl w:val="0"/>
        <w:tabs>
          <w:tab w:val="clear" w:pos="720"/>
          <w:tab w:val="left" w:pos="851"/>
        </w:tabs>
        <w:ind w:left="357" w:right="74"/>
        <w:jc w:val="both"/>
        <w:outlineLvl w:val="9"/>
        <w:rPr>
          <w:rFonts w:ascii="Times New Roman" w:hAnsi="Times New Roman" w:cs="Times New Roman"/>
          <w:color w:val="auto"/>
          <w:sz w:val="22"/>
          <w:szCs w:val="22"/>
          <w:highlight w:val="cyan"/>
        </w:rPr>
      </w:pPr>
    </w:p>
    <w:p w14:paraId="40D12FD3" w14:textId="455E66F6" w:rsidR="0046686D" w:rsidRPr="0071570F" w:rsidRDefault="0046686D">
      <w:pPr>
        <w:pStyle w:val="Punkts"/>
        <w:keepNext w:val="0"/>
        <w:widowControl w:val="0"/>
        <w:numPr>
          <w:ilvl w:val="1"/>
          <w:numId w:val="14"/>
        </w:numPr>
        <w:tabs>
          <w:tab w:val="left" w:pos="851"/>
        </w:tabs>
        <w:ind w:left="357" w:right="74" w:hanging="357"/>
        <w:jc w:val="both"/>
        <w:outlineLvl w:val="9"/>
        <w:rPr>
          <w:rFonts w:ascii="Times New Roman" w:hAnsi="Times New Roman" w:cs="Times New Roman"/>
          <w:color w:val="auto"/>
          <w:sz w:val="22"/>
          <w:szCs w:val="22"/>
        </w:rPr>
      </w:pPr>
      <w:r w:rsidRPr="0071570F">
        <w:rPr>
          <w:rFonts w:ascii="Times New Roman" w:hAnsi="Times New Roman" w:cs="Times New Roman"/>
          <w:color w:val="auto"/>
          <w:sz w:val="22"/>
          <w:szCs w:val="22"/>
        </w:rPr>
        <w:t xml:space="preserve">Pretendenta </w:t>
      </w:r>
      <w:r w:rsidR="004A04E8" w:rsidRPr="0071570F">
        <w:rPr>
          <w:rFonts w:ascii="Times New Roman" w:hAnsi="Times New Roman" w:cs="Times New Roman"/>
          <w:color w:val="auto"/>
          <w:sz w:val="22"/>
          <w:szCs w:val="22"/>
        </w:rPr>
        <w:t>personāla resursi</w:t>
      </w:r>
    </w:p>
    <w:p w14:paraId="7B8F1DF4" w14:textId="77777777" w:rsidR="00916A94" w:rsidRPr="0071570F" w:rsidRDefault="00916A94" w:rsidP="0003721A">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highlight w:val="cyan"/>
        </w:rPr>
      </w:pPr>
    </w:p>
    <w:tbl>
      <w:tblPr>
        <w:tblStyle w:val="TableGrid"/>
        <w:tblpPr w:leftFromText="180" w:rightFromText="180" w:vertAnchor="text" w:tblpX="-436" w:tblpY="97"/>
        <w:tblW w:w="9923" w:type="dxa"/>
        <w:tblLook w:val="04A0" w:firstRow="1" w:lastRow="0" w:firstColumn="1" w:lastColumn="0" w:noHBand="0" w:noVBand="1"/>
      </w:tblPr>
      <w:tblGrid>
        <w:gridCol w:w="5823"/>
        <w:gridCol w:w="4100"/>
      </w:tblGrid>
      <w:tr w:rsidR="008C59EC" w:rsidRPr="0071570F" w14:paraId="1C55F6E6" w14:textId="77777777" w:rsidTr="00FE1960">
        <w:tc>
          <w:tcPr>
            <w:tcW w:w="5823" w:type="dxa"/>
            <w:shd w:val="clear" w:color="auto" w:fill="D9D9D9" w:themeFill="background1" w:themeFillShade="D9"/>
            <w:vAlign w:val="center"/>
          </w:tcPr>
          <w:p w14:paraId="3868DD61" w14:textId="77777777" w:rsidR="008C59EC" w:rsidRPr="0071570F" w:rsidRDefault="008C59EC" w:rsidP="00FE1960">
            <w:pPr>
              <w:pStyle w:val="Punkts"/>
              <w:keepNext w:val="0"/>
              <w:widowControl w:val="0"/>
              <w:tabs>
                <w:tab w:val="left" w:pos="851"/>
              </w:tabs>
              <w:ind w:left="0" w:right="74"/>
              <w:jc w:val="center"/>
              <w:outlineLvl w:val="9"/>
              <w:rPr>
                <w:rFonts w:ascii="Times New Roman" w:hAnsi="Times New Roman"/>
                <w:color w:val="auto"/>
                <w:sz w:val="22"/>
                <w:szCs w:val="22"/>
              </w:rPr>
            </w:pPr>
            <w:r w:rsidRPr="0071570F">
              <w:rPr>
                <w:rFonts w:ascii="Times New Roman" w:hAnsi="Times New Roman"/>
                <w:color w:val="auto"/>
                <w:sz w:val="22"/>
                <w:szCs w:val="22"/>
              </w:rPr>
              <w:t>Prasība</w:t>
            </w:r>
          </w:p>
        </w:tc>
        <w:tc>
          <w:tcPr>
            <w:tcW w:w="4100" w:type="dxa"/>
            <w:shd w:val="clear" w:color="auto" w:fill="D9D9D9" w:themeFill="background1" w:themeFillShade="D9"/>
            <w:vAlign w:val="center"/>
          </w:tcPr>
          <w:p w14:paraId="2A01A64F" w14:textId="77777777" w:rsidR="008C59EC" w:rsidRPr="0071570F" w:rsidRDefault="008C59EC" w:rsidP="00FE1960">
            <w:pPr>
              <w:pStyle w:val="Punkts"/>
              <w:tabs>
                <w:tab w:val="left" w:pos="851"/>
              </w:tabs>
              <w:ind w:left="0" w:right="74"/>
              <w:jc w:val="center"/>
              <w:outlineLvl w:val="9"/>
              <w:rPr>
                <w:rFonts w:ascii="Times New Roman" w:hAnsi="Times New Roman"/>
                <w:color w:val="auto"/>
                <w:sz w:val="22"/>
                <w:szCs w:val="22"/>
              </w:rPr>
            </w:pPr>
            <w:r w:rsidRPr="0071570F">
              <w:rPr>
                <w:rFonts w:ascii="Times New Roman" w:hAnsi="Times New Roman"/>
                <w:color w:val="auto"/>
                <w:sz w:val="22"/>
                <w:szCs w:val="22"/>
              </w:rPr>
              <w:t>Iesniedzamais dokuments</w:t>
            </w:r>
          </w:p>
        </w:tc>
      </w:tr>
      <w:tr w:rsidR="0068478A" w:rsidRPr="0071570F" w14:paraId="381E52FB" w14:textId="77777777" w:rsidTr="00FE1960">
        <w:trPr>
          <w:trHeight w:val="557"/>
        </w:trPr>
        <w:tc>
          <w:tcPr>
            <w:tcW w:w="5823" w:type="dxa"/>
          </w:tcPr>
          <w:p w14:paraId="6A4CE6D1" w14:textId="1C193373" w:rsidR="00FE1960" w:rsidRPr="0071570F" w:rsidRDefault="00FE1960">
            <w:pPr>
              <w:pStyle w:val="Punkts"/>
              <w:numPr>
                <w:ilvl w:val="2"/>
                <w:numId w:val="14"/>
              </w:numPr>
              <w:tabs>
                <w:tab w:val="left" w:pos="171"/>
              </w:tabs>
              <w:spacing w:after="120"/>
              <w:ind w:right="74"/>
              <w:jc w:val="both"/>
              <w:rPr>
                <w:rFonts w:ascii="Times New Roman" w:hAnsi="Times New Roman"/>
                <w:b w:val="0"/>
                <w:bCs w:val="0"/>
                <w:iCs w:val="0"/>
                <w:color w:val="auto"/>
                <w:sz w:val="22"/>
                <w:szCs w:val="22"/>
              </w:rPr>
            </w:pPr>
            <w:r w:rsidRPr="0071570F">
              <w:rPr>
                <w:rFonts w:ascii="Times New Roman" w:hAnsi="Times New Roman"/>
                <w:b w:val="0"/>
                <w:bCs w:val="0"/>
                <w:iCs w:val="0"/>
                <w:color w:val="auto"/>
                <w:sz w:val="22"/>
                <w:szCs w:val="22"/>
              </w:rPr>
              <w:t xml:space="preserve">Pretendentam jānodrošina </w:t>
            </w:r>
            <w:r w:rsidRPr="0071570F">
              <w:rPr>
                <w:rFonts w:ascii="Times New Roman" w:hAnsi="Times New Roman"/>
                <w:iCs w:val="0"/>
                <w:color w:val="auto"/>
                <w:sz w:val="22"/>
                <w:szCs w:val="22"/>
                <w:u w:val="single"/>
              </w:rPr>
              <w:t xml:space="preserve">3 (trīs) ekspertu </w:t>
            </w:r>
            <w:r w:rsidRPr="0071570F">
              <w:rPr>
                <w:rFonts w:ascii="Times New Roman" w:hAnsi="Times New Roman"/>
                <w:b w:val="0"/>
                <w:bCs w:val="0"/>
                <w:iCs w:val="0"/>
                <w:color w:val="auto"/>
                <w:sz w:val="22"/>
                <w:szCs w:val="22"/>
              </w:rPr>
              <w:t xml:space="preserve">iesaiste, kuri </w:t>
            </w:r>
            <w:r w:rsidR="00C445F0" w:rsidRPr="0071570F">
              <w:rPr>
                <w:rFonts w:ascii="Times New Roman" w:hAnsi="Times New Roman"/>
                <w:b w:val="0"/>
                <w:bCs w:val="0"/>
                <w:iCs w:val="0"/>
                <w:color w:val="auto"/>
                <w:sz w:val="22"/>
                <w:szCs w:val="22"/>
              </w:rPr>
              <w:t>katrs</w:t>
            </w:r>
            <w:r w:rsidRPr="0071570F">
              <w:rPr>
                <w:rFonts w:ascii="Times New Roman" w:hAnsi="Times New Roman"/>
                <w:b w:val="0"/>
                <w:bCs w:val="0"/>
                <w:iCs w:val="0"/>
                <w:color w:val="auto"/>
                <w:sz w:val="22"/>
                <w:szCs w:val="22"/>
              </w:rPr>
              <w:t xml:space="preserve"> atbilst šādām prasībām: </w:t>
            </w:r>
          </w:p>
          <w:p w14:paraId="233FDCFC" w14:textId="77777777" w:rsidR="00FE1960" w:rsidRPr="0071570F" w:rsidRDefault="00FE1960" w:rsidP="00FE1960">
            <w:pPr>
              <w:pStyle w:val="Punkts"/>
              <w:tabs>
                <w:tab w:val="left" w:pos="171"/>
              </w:tabs>
              <w:spacing w:after="120"/>
              <w:ind w:left="0" w:right="74"/>
              <w:jc w:val="both"/>
              <w:rPr>
                <w:rFonts w:ascii="Times New Roman" w:hAnsi="Times New Roman"/>
                <w:b w:val="0"/>
                <w:bCs w:val="0"/>
                <w:color w:val="auto"/>
                <w:sz w:val="22"/>
                <w:szCs w:val="22"/>
              </w:rPr>
            </w:pPr>
            <w:r w:rsidRPr="0071570F">
              <w:rPr>
                <w:rFonts w:ascii="Times New Roman" w:hAnsi="Times New Roman"/>
                <w:b w:val="0"/>
                <w:bCs w:val="0"/>
                <w:iCs w:val="0"/>
                <w:color w:val="auto"/>
                <w:sz w:val="22"/>
                <w:szCs w:val="22"/>
              </w:rPr>
              <w:t xml:space="preserve">katrs no ekspertiem iepriekšējo 3 (trīs) gadu laikā (2023., 2024., 2025. un 2026. gadā līdz piedāvājumu iesniegšanas dienai) ir veicis </w:t>
            </w:r>
            <w:r w:rsidRPr="0071570F">
              <w:rPr>
                <w:rFonts w:ascii="Times New Roman" w:hAnsi="Times New Roman"/>
                <w:iCs w:val="0"/>
                <w:color w:val="auto"/>
                <w:sz w:val="22"/>
                <w:szCs w:val="22"/>
              </w:rPr>
              <w:t>visas</w:t>
            </w:r>
            <w:r w:rsidRPr="0071570F">
              <w:rPr>
                <w:rFonts w:ascii="Times New Roman" w:hAnsi="Times New Roman"/>
                <w:b w:val="0"/>
                <w:bCs w:val="0"/>
                <w:iCs w:val="0"/>
                <w:color w:val="auto"/>
                <w:sz w:val="22"/>
                <w:szCs w:val="22"/>
              </w:rPr>
              <w:t xml:space="preserve"> no šādām aktivitātēm:</w:t>
            </w:r>
          </w:p>
          <w:p w14:paraId="640D6917" w14:textId="77777777" w:rsidR="00FE1960" w:rsidRPr="0071570F" w:rsidRDefault="00FE1960" w:rsidP="00FE1960">
            <w:pPr>
              <w:pStyle w:val="Punkts"/>
              <w:tabs>
                <w:tab w:val="left" w:pos="851"/>
              </w:tabs>
              <w:suppressAutoHyphens/>
              <w:spacing w:after="120"/>
              <w:ind w:left="0" w:right="74"/>
              <w:jc w:val="both"/>
              <w:rPr>
                <w:rFonts w:ascii="Times New Roman" w:hAnsi="Times New Roman"/>
                <w:b w:val="0"/>
                <w:bCs w:val="0"/>
                <w:color w:val="auto"/>
                <w:sz w:val="22"/>
                <w:szCs w:val="22"/>
              </w:rPr>
            </w:pPr>
            <w:r w:rsidRPr="0071570F">
              <w:rPr>
                <w:rFonts w:ascii="Times New Roman" w:hAnsi="Times New Roman"/>
                <w:b w:val="0"/>
                <w:bCs w:val="0"/>
                <w:color w:val="000000" w:themeColor="text1"/>
                <w:sz w:val="22"/>
                <w:szCs w:val="22"/>
              </w:rPr>
              <w:t xml:space="preserve">a) veikta (t.sk. izstrādes ietvaros kā akcepttests) padziļināta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izvērtēšana (pielietoti vismaz 50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kritēriji atbilstoši WCAG-EM</w:t>
            </w:r>
            <w:r w:rsidRPr="0071570F">
              <w:rPr>
                <w:rStyle w:val="FootnoteReference"/>
                <w:rFonts w:ascii="Times New Roman" w:hAnsi="Times New Roman"/>
                <w:b w:val="0"/>
                <w:bCs w:val="0"/>
                <w:color w:val="000000" w:themeColor="text1"/>
                <w:sz w:val="22"/>
                <w:szCs w:val="22"/>
              </w:rPr>
              <w:footnoteReference w:id="2"/>
            </w:r>
            <w:r w:rsidRPr="0071570F">
              <w:rPr>
                <w:rFonts w:ascii="Times New Roman" w:hAnsi="Times New Roman"/>
                <w:b w:val="0"/>
                <w:bCs w:val="0"/>
                <w:color w:val="000000" w:themeColor="text1"/>
                <w:sz w:val="22"/>
                <w:szCs w:val="22"/>
              </w:rPr>
              <w:t xml:space="preserve"> vai līdzvērtīgai metodoloģijai) vismaz 4 (četrām) dažādu organizāciju (t.sk. valsts pārvaldes iestādes un  publiskās vai privātās kapitālsabiedrības) tīmekļvietnēm vai mobilajām lietotnēm  atbilstoši WCAG-EM vai citai vispāratzītai izvērtēšanas metodikai; visiem  veiktajiem </w:t>
            </w:r>
            <w:proofErr w:type="spellStart"/>
            <w:r w:rsidRPr="0071570F">
              <w:rPr>
                <w:rFonts w:ascii="Times New Roman" w:hAnsi="Times New Roman"/>
                <w:b w:val="0"/>
                <w:bCs w:val="0"/>
                <w:color w:val="000000" w:themeColor="text1"/>
                <w:sz w:val="22"/>
                <w:szCs w:val="22"/>
              </w:rPr>
              <w:t>izvērtējumiem</w:t>
            </w:r>
            <w:proofErr w:type="spellEnd"/>
            <w:r w:rsidRPr="0071570F">
              <w:rPr>
                <w:rFonts w:ascii="Times New Roman" w:hAnsi="Times New Roman"/>
                <w:b w:val="0"/>
                <w:bCs w:val="0"/>
                <w:color w:val="000000" w:themeColor="text1"/>
                <w:sz w:val="22"/>
                <w:szCs w:val="22"/>
              </w:rPr>
              <w:t xml:space="preserve"> jāietver arī manuālas pārbaudes un scenāriju testēšana ar mērķa grupu lietotāju iesaisti;</w:t>
            </w:r>
          </w:p>
          <w:p w14:paraId="46359979" w14:textId="71858460" w:rsidR="002654A7" w:rsidRPr="0071570F" w:rsidRDefault="00FE1960" w:rsidP="00FE1960">
            <w:pPr>
              <w:pStyle w:val="Punkts"/>
              <w:spacing w:after="120"/>
              <w:ind w:left="0" w:right="74"/>
              <w:jc w:val="both"/>
              <w:rPr>
                <w:rFonts w:ascii="Times New Roman" w:hAnsi="Times New Roman"/>
                <w:b w:val="0"/>
                <w:bCs w:val="0"/>
                <w:color w:val="000000" w:themeColor="text1"/>
                <w:sz w:val="22"/>
                <w:szCs w:val="22"/>
              </w:rPr>
            </w:pPr>
            <w:r w:rsidRPr="0071570F">
              <w:rPr>
                <w:rFonts w:ascii="Times New Roman" w:hAnsi="Times New Roman"/>
                <w:b w:val="0"/>
                <w:bCs w:val="0"/>
                <w:color w:val="000000" w:themeColor="text1"/>
                <w:sz w:val="22"/>
                <w:szCs w:val="22"/>
              </w:rPr>
              <w:t xml:space="preserve">b) veikta (t.sk. izstrādes ietvaros kā akcepttests) vienkāršota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izvērtēšana (pielietoti vismaz 10 WCAG</w:t>
            </w:r>
            <w:r w:rsidRPr="0071570F">
              <w:rPr>
                <w:rStyle w:val="FootnoteReference"/>
                <w:rFonts w:ascii="Times New Roman" w:hAnsi="Times New Roman"/>
                <w:b w:val="0"/>
                <w:bCs w:val="0"/>
                <w:color w:val="000000" w:themeColor="text1"/>
                <w:sz w:val="22"/>
                <w:szCs w:val="22"/>
              </w:rPr>
              <w:footnoteReference w:id="3"/>
            </w:r>
            <w:r w:rsidRPr="0071570F">
              <w:rPr>
                <w:rFonts w:ascii="Times New Roman" w:hAnsi="Times New Roman"/>
                <w:b w:val="0"/>
                <w:bCs w:val="0"/>
                <w:color w:val="000000" w:themeColor="text1"/>
                <w:sz w:val="22"/>
                <w:szCs w:val="22"/>
              </w:rPr>
              <w:t xml:space="preserve"> definēti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kritēriji) vismaz 8  (astoņām) dažādu organizāciju tīmekļvietnēm vai mobilajām lietotnēm  atbilstoši  VARAM metodikai</w:t>
            </w:r>
            <w:r w:rsidRPr="0071570F">
              <w:rPr>
                <w:rStyle w:val="FootnoteReference"/>
                <w:rFonts w:ascii="Times New Roman" w:hAnsi="Times New Roman"/>
                <w:b w:val="0"/>
                <w:bCs w:val="0"/>
                <w:color w:val="000000" w:themeColor="text1"/>
                <w:sz w:val="22"/>
                <w:szCs w:val="22"/>
              </w:rPr>
              <w:footnoteReference w:id="4"/>
            </w:r>
            <w:r w:rsidRPr="0071570F">
              <w:rPr>
                <w:rFonts w:ascii="Times New Roman" w:hAnsi="Times New Roman"/>
                <w:b w:val="0"/>
                <w:bCs w:val="0"/>
                <w:color w:val="000000" w:themeColor="text1"/>
                <w:sz w:val="22"/>
                <w:szCs w:val="22"/>
              </w:rPr>
              <w:t xml:space="preserve"> vai citai alternatīvai vispāratzītai izvērtēšanas metodikai.</w:t>
            </w:r>
          </w:p>
          <w:p w14:paraId="1B9BD8F4" w14:textId="77777777" w:rsidR="00FD07B6" w:rsidRPr="0071570F" w:rsidRDefault="00FD07B6" w:rsidP="00FE1960">
            <w:pPr>
              <w:pStyle w:val="Punkts"/>
              <w:spacing w:after="120"/>
              <w:ind w:left="0" w:right="74"/>
              <w:jc w:val="both"/>
              <w:rPr>
                <w:rFonts w:ascii="Times New Roman" w:hAnsi="Times New Roman"/>
                <w:b w:val="0"/>
                <w:bCs w:val="0"/>
                <w:color w:val="auto"/>
                <w:sz w:val="22"/>
                <w:szCs w:val="22"/>
              </w:rPr>
            </w:pPr>
          </w:p>
          <w:p w14:paraId="0C48C72B" w14:textId="2A0C3506" w:rsidR="007C576F" w:rsidRPr="0071570F" w:rsidRDefault="007C576F">
            <w:pPr>
              <w:pStyle w:val="Punkts"/>
              <w:numPr>
                <w:ilvl w:val="2"/>
                <w:numId w:val="14"/>
              </w:numPr>
              <w:tabs>
                <w:tab w:val="num" w:pos="360"/>
              </w:tabs>
              <w:spacing w:after="120"/>
              <w:ind w:right="74"/>
              <w:jc w:val="both"/>
              <w:rPr>
                <w:rFonts w:ascii="Times New Roman" w:hAnsi="Times New Roman"/>
                <w:b w:val="0"/>
                <w:bCs w:val="0"/>
                <w:color w:val="auto"/>
                <w:sz w:val="22"/>
                <w:szCs w:val="22"/>
              </w:rPr>
            </w:pPr>
            <w:r w:rsidRPr="0071570F">
              <w:rPr>
                <w:rFonts w:ascii="Times New Roman" w:hAnsi="Times New Roman"/>
                <w:b w:val="0"/>
                <w:bCs w:val="0"/>
                <w:color w:val="auto"/>
                <w:sz w:val="22"/>
                <w:szCs w:val="22"/>
              </w:rPr>
              <w:t>Ekspertu komandai (</w:t>
            </w:r>
            <w:r w:rsidRPr="0071570F">
              <w:rPr>
                <w:rFonts w:ascii="Times New Roman" w:hAnsi="Times New Roman"/>
                <w:b w:val="0"/>
                <w:bCs w:val="0"/>
                <w:i/>
                <w:iCs w:val="0"/>
                <w:color w:val="auto"/>
                <w:sz w:val="22"/>
                <w:szCs w:val="22"/>
              </w:rPr>
              <w:t>ekspertu individuālā pieredze var tikt summēta</w:t>
            </w:r>
            <w:r w:rsidRPr="0071570F">
              <w:rPr>
                <w:rFonts w:ascii="Times New Roman" w:hAnsi="Times New Roman"/>
                <w:b w:val="0"/>
                <w:bCs w:val="0"/>
                <w:color w:val="auto"/>
                <w:sz w:val="22"/>
                <w:szCs w:val="22"/>
              </w:rPr>
              <w:t xml:space="preserve">) jāatbilst šādām prasībām, ko apliecina </w:t>
            </w:r>
            <w:r w:rsidRPr="0071570F">
              <w:rPr>
                <w:rFonts w:ascii="Times New Roman" w:hAnsi="Times New Roman"/>
                <w:b w:val="0"/>
                <w:bCs w:val="0"/>
                <w:iCs w:val="0"/>
                <w:color w:val="auto"/>
                <w:sz w:val="22"/>
                <w:szCs w:val="22"/>
              </w:rPr>
              <w:t>iepriekšējo 3 (trīs) gadu laikā (2023., 2024., 2025. un 2026. gadā līdz piedāvājumu iesniegšanas dienai) pieredze</w:t>
            </w:r>
            <w:r w:rsidRPr="0071570F">
              <w:rPr>
                <w:rFonts w:ascii="Times New Roman" w:hAnsi="Times New Roman"/>
                <w:b w:val="0"/>
                <w:bCs w:val="0"/>
                <w:color w:val="auto"/>
                <w:sz w:val="22"/>
                <w:szCs w:val="22"/>
              </w:rPr>
              <w:t>:</w:t>
            </w:r>
          </w:p>
          <w:p w14:paraId="5F0D6BF9" w14:textId="77777777" w:rsidR="007C576F" w:rsidRPr="0071570F" w:rsidRDefault="007C576F">
            <w:pPr>
              <w:pStyle w:val="Punkts"/>
              <w:numPr>
                <w:ilvl w:val="1"/>
                <w:numId w:val="37"/>
              </w:numPr>
              <w:tabs>
                <w:tab w:val="num" w:pos="360"/>
              </w:tabs>
              <w:spacing w:after="120"/>
              <w:ind w:left="540" w:right="74" w:hanging="540"/>
              <w:jc w:val="both"/>
              <w:rPr>
                <w:rFonts w:ascii="Times New Roman" w:hAnsi="Times New Roman"/>
                <w:b w:val="0"/>
                <w:bCs w:val="0"/>
                <w:color w:val="auto"/>
                <w:sz w:val="22"/>
                <w:szCs w:val="22"/>
              </w:rPr>
            </w:pPr>
            <w:r w:rsidRPr="0071570F">
              <w:rPr>
                <w:rFonts w:ascii="Times New Roman" w:hAnsi="Times New Roman"/>
                <w:b w:val="0"/>
                <w:bCs w:val="0"/>
                <w:color w:val="auto"/>
                <w:sz w:val="22"/>
                <w:szCs w:val="22"/>
              </w:rPr>
              <w:lastRenderedPageBreak/>
              <w:t>projektu vadītāja pieredze vismaz 2 (divos) digitālo produktu vai pakalpojumu projektos (veikta procesu vadība un koordinēšana);</w:t>
            </w:r>
          </w:p>
          <w:p w14:paraId="20F427DE" w14:textId="77777777" w:rsidR="007C576F" w:rsidRPr="0071570F" w:rsidRDefault="007C576F">
            <w:pPr>
              <w:pStyle w:val="Punkts"/>
              <w:numPr>
                <w:ilvl w:val="1"/>
                <w:numId w:val="37"/>
              </w:numPr>
              <w:tabs>
                <w:tab w:val="num" w:pos="360"/>
              </w:tabs>
              <w:spacing w:after="120"/>
              <w:ind w:left="540" w:right="74" w:hanging="540"/>
              <w:jc w:val="both"/>
              <w:rPr>
                <w:rFonts w:ascii="Times New Roman" w:hAnsi="Times New Roman"/>
                <w:b w:val="0"/>
                <w:bCs w:val="0"/>
                <w:color w:val="auto"/>
                <w:sz w:val="22"/>
                <w:szCs w:val="22"/>
              </w:rPr>
            </w:pPr>
            <w:r w:rsidRPr="0071570F">
              <w:rPr>
                <w:rFonts w:ascii="Times New Roman" w:hAnsi="Times New Roman"/>
                <w:b w:val="0"/>
                <w:bCs w:val="0"/>
                <w:color w:val="000000" w:themeColor="text1"/>
                <w:sz w:val="22"/>
                <w:szCs w:val="22"/>
              </w:rPr>
              <w:t xml:space="preserve">veikta publiska prezentācija par digitāliem jautājumiem, kas ietver  </w:t>
            </w:r>
            <w:proofErr w:type="spellStart"/>
            <w:r w:rsidRPr="0071570F">
              <w:rPr>
                <w:rFonts w:ascii="Times New Roman" w:hAnsi="Times New Roman"/>
                <w:b w:val="0"/>
                <w:bCs w:val="0"/>
                <w:color w:val="000000" w:themeColor="text1"/>
                <w:sz w:val="22"/>
                <w:szCs w:val="22"/>
              </w:rPr>
              <w:t>piekļūstamību</w:t>
            </w:r>
            <w:proofErr w:type="spellEnd"/>
            <w:r w:rsidRPr="0071570F">
              <w:rPr>
                <w:rFonts w:ascii="Times New Roman" w:hAnsi="Times New Roman"/>
                <w:b w:val="0"/>
                <w:bCs w:val="0"/>
                <w:color w:val="000000" w:themeColor="text1"/>
                <w:sz w:val="22"/>
                <w:szCs w:val="22"/>
              </w:rPr>
              <w:t xml:space="preserve"> vai lietojamību (UX);</w:t>
            </w:r>
          </w:p>
          <w:p w14:paraId="51AA4584" w14:textId="77777777" w:rsidR="007C576F" w:rsidRPr="0071570F" w:rsidRDefault="007C576F">
            <w:pPr>
              <w:pStyle w:val="Punkts"/>
              <w:numPr>
                <w:ilvl w:val="1"/>
                <w:numId w:val="37"/>
              </w:numPr>
              <w:tabs>
                <w:tab w:val="num" w:pos="360"/>
              </w:tabs>
              <w:spacing w:after="120"/>
              <w:ind w:left="540" w:right="74" w:hanging="540"/>
              <w:jc w:val="both"/>
              <w:rPr>
                <w:rFonts w:ascii="Times New Roman" w:hAnsi="Times New Roman"/>
                <w:b w:val="0"/>
                <w:bCs w:val="0"/>
                <w:color w:val="auto"/>
                <w:sz w:val="22"/>
                <w:szCs w:val="22"/>
              </w:rPr>
            </w:pPr>
            <w:r w:rsidRPr="0071570F">
              <w:rPr>
                <w:rFonts w:ascii="Times New Roman" w:hAnsi="Times New Roman"/>
                <w:b w:val="0"/>
                <w:bCs w:val="0"/>
                <w:color w:val="auto"/>
                <w:sz w:val="22"/>
                <w:szCs w:val="22"/>
              </w:rPr>
              <w:t>pieredze lietojamības (UX) nodrošināšanā, kas iegūta, konsultējot vismaz piecas dažādas organizācijas vai piedaloties vismaz piecu dažādu organizāciju tīmekļvietņu vai mobilo lietotņu izstrādē;</w:t>
            </w:r>
          </w:p>
          <w:p w14:paraId="0C39B8F1" w14:textId="77777777" w:rsidR="007C576F" w:rsidRPr="0071570F" w:rsidRDefault="007C576F">
            <w:pPr>
              <w:pStyle w:val="Punkts"/>
              <w:numPr>
                <w:ilvl w:val="1"/>
                <w:numId w:val="37"/>
              </w:numPr>
              <w:tabs>
                <w:tab w:val="num" w:pos="360"/>
              </w:tabs>
              <w:spacing w:after="120"/>
              <w:ind w:left="540" w:right="74" w:hanging="540"/>
              <w:jc w:val="both"/>
              <w:rPr>
                <w:rFonts w:ascii="Times New Roman" w:hAnsi="Times New Roman"/>
                <w:b w:val="0"/>
                <w:bCs w:val="0"/>
                <w:color w:val="auto"/>
                <w:sz w:val="22"/>
                <w:szCs w:val="22"/>
              </w:rPr>
            </w:pPr>
            <w:r w:rsidRPr="0071570F">
              <w:rPr>
                <w:rFonts w:ascii="Times New Roman" w:hAnsi="Times New Roman"/>
                <w:b w:val="0"/>
                <w:bCs w:val="0"/>
                <w:color w:val="000000" w:themeColor="text1"/>
                <w:sz w:val="22"/>
                <w:szCs w:val="22"/>
              </w:rPr>
              <w:t xml:space="preserve">vismaz vienam veiktajam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w:t>
            </w:r>
            <w:proofErr w:type="spellStart"/>
            <w:r w:rsidRPr="0071570F">
              <w:rPr>
                <w:rFonts w:ascii="Times New Roman" w:hAnsi="Times New Roman"/>
                <w:b w:val="0"/>
                <w:bCs w:val="0"/>
                <w:color w:val="000000" w:themeColor="text1"/>
                <w:sz w:val="22"/>
                <w:szCs w:val="22"/>
              </w:rPr>
              <w:t>izvērtējumam</w:t>
            </w:r>
            <w:proofErr w:type="spellEnd"/>
            <w:r w:rsidRPr="0071570F">
              <w:rPr>
                <w:rFonts w:ascii="Times New Roman" w:hAnsi="Times New Roman"/>
                <w:b w:val="0"/>
                <w:bCs w:val="0"/>
                <w:color w:val="000000" w:themeColor="text1"/>
                <w:sz w:val="22"/>
                <w:szCs w:val="22"/>
              </w:rPr>
              <w:t xml:space="preserve"> jāietver manuālas pārbaudes un scenāriju testēšana vidē, kura pieejama autorizējoties;</w:t>
            </w:r>
          </w:p>
          <w:p w14:paraId="7104DD74" w14:textId="77777777" w:rsidR="00095EB0" w:rsidRPr="0071570F" w:rsidRDefault="007C576F">
            <w:pPr>
              <w:pStyle w:val="Punkts"/>
              <w:numPr>
                <w:ilvl w:val="1"/>
                <w:numId w:val="37"/>
              </w:numPr>
              <w:tabs>
                <w:tab w:val="num" w:pos="360"/>
              </w:tabs>
              <w:spacing w:after="120"/>
              <w:ind w:left="540" w:right="74" w:hanging="540"/>
              <w:jc w:val="both"/>
              <w:rPr>
                <w:rFonts w:ascii="Times New Roman" w:hAnsi="Times New Roman"/>
                <w:b w:val="0"/>
                <w:bCs w:val="0"/>
                <w:color w:val="auto"/>
                <w:sz w:val="22"/>
                <w:szCs w:val="22"/>
              </w:rPr>
            </w:pPr>
            <w:r w:rsidRPr="0071570F">
              <w:rPr>
                <w:rFonts w:ascii="Times New Roman" w:hAnsi="Times New Roman"/>
                <w:b w:val="0"/>
                <w:bCs w:val="0"/>
                <w:color w:val="000000" w:themeColor="text1"/>
                <w:sz w:val="22"/>
                <w:szCs w:val="22"/>
              </w:rPr>
              <w:t xml:space="preserve">vismaz vienam veiktajam </w:t>
            </w:r>
            <w:proofErr w:type="spellStart"/>
            <w:r w:rsidRPr="0071570F">
              <w:rPr>
                <w:rFonts w:ascii="Times New Roman" w:hAnsi="Times New Roman"/>
                <w:b w:val="0"/>
                <w:bCs w:val="0"/>
                <w:color w:val="000000" w:themeColor="text1"/>
                <w:sz w:val="22"/>
                <w:szCs w:val="22"/>
              </w:rPr>
              <w:t>piekļūstamības</w:t>
            </w:r>
            <w:proofErr w:type="spellEnd"/>
            <w:r w:rsidRPr="0071570F">
              <w:rPr>
                <w:rFonts w:ascii="Times New Roman" w:hAnsi="Times New Roman"/>
                <w:b w:val="0"/>
                <w:bCs w:val="0"/>
                <w:color w:val="000000" w:themeColor="text1"/>
                <w:sz w:val="22"/>
                <w:szCs w:val="22"/>
              </w:rPr>
              <w:t xml:space="preserve"> </w:t>
            </w:r>
            <w:proofErr w:type="spellStart"/>
            <w:r w:rsidRPr="0071570F">
              <w:rPr>
                <w:rFonts w:ascii="Times New Roman" w:hAnsi="Times New Roman"/>
                <w:b w:val="0"/>
                <w:bCs w:val="0"/>
                <w:color w:val="000000" w:themeColor="text1"/>
                <w:sz w:val="22"/>
                <w:szCs w:val="22"/>
              </w:rPr>
              <w:t>izvērtējumam</w:t>
            </w:r>
            <w:proofErr w:type="spellEnd"/>
            <w:r w:rsidRPr="0071570F">
              <w:rPr>
                <w:rFonts w:ascii="Times New Roman" w:hAnsi="Times New Roman"/>
                <w:b w:val="0"/>
                <w:bCs w:val="0"/>
                <w:color w:val="000000" w:themeColor="text1"/>
                <w:sz w:val="22"/>
                <w:szCs w:val="22"/>
              </w:rPr>
              <w:t xml:space="preserve"> jāietver vismaz viens aizpildāmas formas tests ar vismaz četriem dažāda veida formas laukiem (informācijas meklēšanas formas tests nav attiecināms);</w:t>
            </w:r>
          </w:p>
          <w:p w14:paraId="7597C69A" w14:textId="492A261C" w:rsidR="002654A7" w:rsidRPr="0071570F" w:rsidRDefault="007C576F">
            <w:pPr>
              <w:pStyle w:val="Punkts"/>
              <w:numPr>
                <w:ilvl w:val="1"/>
                <w:numId w:val="37"/>
              </w:numPr>
              <w:tabs>
                <w:tab w:val="num" w:pos="360"/>
              </w:tabs>
              <w:spacing w:after="120"/>
              <w:ind w:left="540" w:right="74" w:hanging="540"/>
              <w:jc w:val="both"/>
              <w:rPr>
                <w:rFonts w:ascii="Times New Roman" w:hAnsi="Times New Roman"/>
                <w:b w:val="0"/>
                <w:bCs w:val="0"/>
                <w:color w:val="auto"/>
                <w:sz w:val="22"/>
                <w:szCs w:val="22"/>
              </w:rPr>
            </w:pPr>
            <w:r w:rsidRPr="0071570F">
              <w:rPr>
                <w:rFonts w:ascii="Times New Roman" w:hAnsi="Times New Roman"/>
                <w:b w:val="0"/>
                <w:bCs w:val="0"/>
                <w:color w:val="auto"/>
                <w:sz w:val="22"/>
                <w:szCs w:val="22"/>
              </w:rPr>
              <w:t>pieredze pētījuma rezultātu apkopošanā informācijas un komunikācijas tehnoloģiju nozarē.</w:t>
            </w:r>
          </w:p>
          <w:p w14:paraId="7B763D60" w14:textId="77777777" w:rsidR="0062115A" w:rsidRPr="0071570F" w:rsidRDefault="0062115A" w:rsidP="00FE1960">
            <w:pPr>
              <w:pStyle w:val="Punkts"/>
              <w:spacing w:after="120"/>
              <w:ind w:left="0" w:right="74"/>
              <w:jc w:val="both"/>
              <w:rPr>
                <w:rFonts w:ascii="Times New Roman" w:hAnsi="Times New Roman"/>
                <w:b w:val="0"/>
                <w:bCs w:val="0"/>
                <w:color w:val="auto"/>
                <w:sz w:val="22"/>
                <w:szCs w:val="22"/>
              </w:rPr>
            </w:pPr>
          </w:p>
          <w:p w14:paraId="2D1AFF27" w14:textId="77777777" w:rsidR="00A820FD" w:rsidRPr="0071570F" w:rsidRDefault="00A820FD" w:rsidP="00FE1960">
            <w:pPr>
              <w:pStyle w:val="Punkts"/>
              <w:spacing w:after="120"/>
              <w:ind w:left="0" w:right="74"/>
              <w:jc w:val="both"/>
              <w:rPr>
                <w:rFonts w:ascii="Times New Roman" w:hAnsi="Times New Roman"/>
                <w:b w:val="0"/>
                <w:bCs w:val="0"/>
                <w:color w:val="auto"/>
                <w:sz w:val="22"/>
                <w:szCs w:val="22"/>
              </w:rPr>
            </w:pPr>
          </w:p>
          <w:p w14:paraId="29266649" w14:textId="17C881EA" w:rsidR="00D04373" w:rsidRPr="0071570F" w:rsidRDefault="00D04373">
            <w:pPr>
              <w:pStyle w:val="ListParagraph"/>
              <w:numPr>
                <w:ilvl w:val="0"/>
                <w:numId w:val="35"/>
              </w:numPr>
              <w:ind w:right="10"/>
              <w:jc w:val="both"/>
              <w:rPr>
                <w:i/>
                <w:iCs/>
                <w:sz w:val="22"/>
                <w:szCs w:val="22"/>
                <w:lang w:val="lv-LV"/>
              </w:rPr>
            </w:pPr>
            <w:r w:rsidRPr="0071570F">
              <w:rPr>
                <w:i/>
                <w:iCs/>
                <w:sz w:val="22"/>
                <w:szCs w:val="22"/>
                <w:lang w:val="lv-LV"/>
              </w:rPr>
              <w:t>Pieredzes prasības var tikt izpildītas viena vai vairāku līgumu/projektu/pētījumu ietvaros.</w:t>
            </w:r>
          </w:p>
          <w:p w14:paraId="19A497A3" w14:textId="77777777" w:rsidR="00D04373" w:rsidRPr="0071570F" w:rsidRDefault="00D04373" w:rsidP="00FE1960">
            <w:pPr>
              <w:pStyle w:val="ListParagraph"/>
              <w:ind w:left="366" w:right="10"/>
              <w:jc w:val="both"/>
              <w:rPr>
                <w:i/>
                <w:iCs/>
                <w:sz w:val="22"/>
                <w:szCs w:val="22"/>
                <w:lang w:val="lv-LV"/>
              </w:rPr>
            </w:pPr>
          </w:p>
          <w:p w14:paraId="412ECB3F" w14:textId="0D49F819" w:rsidR="00D04373" w:rsidRPr="0071570F" w:rsidRDefault="00D04373">
            <w:pPr>
              <w:pStyle w:val="ListParagraph"/>
              <w:numPr>
                <w:ilvl w:val="0"/>
                <w:numId w:val="35"/>
              </w:numPr>
              <w:ind w:right="10"/>
              <w:jc w:val="both"/>
              <w:rPr>
                <w:i/>
                <w:iCs/>
                <w:sz w:val="22"/>
                <w:szCs w:val="22"/>
                <w:lang w:val="lv-LV"/>
              </w:rPr>
            </w:pPr>
            <w:r w:rsidRPr="0071570F">
              <w:rPr>
                <w:i/>
                <w:iCs/>
                <w:sz w:val="22"/>
                <w:szCs w:val="22"/>
                <w:lang w:val="lv-LV"/>
              </w:rPr>
              <w:t>Līguma/darba uzdevumu daļai, kas ir attiecināma uz prasībām, ir jābūt izpildītai/pabeigtai un nodotai pasūtītājam/darba devējam.</w:t>
            </w:r>
          </w:p>
          <w:p w14:paraId="3E1CD3BA" w14:textId="03EE063C" w:rsidR="0068478A" w:rsidRPr="0071570F" w:rsidRDefault="0068478A" w:rsidP="00FD07B6">
            <w:pPr>
              <w:pStyle w:val="Punkts"/>
              <w:tabs>
                <w:tab w:val="clear" w:pos="720"/>
              </w:tabs>
              <w:spacing w:after="120"/>
              <w:ind w:left="0" w:right="74"/>
              <w:jc w:val="both"/>
              <w:rPr>
                <w:rFonts w:ascii="Times New Roman" w:hAnsi="Times New Roman"/>
                <w:b w:val="0"/>
                <w:bCs w:val="0"/>
                <w:color w:val="auto"/>
                <w:sz w:val="22"/>
                <w:szCs w:val="22"/>
                <w:highlight w:val="cyan"/>
              </w:rPr>
            </w:pPr>
          </w:p>
        </w:tc>
        <w:tc>
          <w:tcPr>
            <w:tcW w:w="4100" w:type="dxa"/>
            <w:vAlign w:val="center"/>
          </w:tcPr>
          <w:p w14:paraId="72F34A4D" w14:textId="7777777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r w:rsidRPr="0071570F">
              <w:rPr>
                <w:color w:val="000000"/>
                <w:sz w:val="22"/>
                <w:szCs w:val="22"/>
              </w:rPr>
              <w:lastRenderedPageBreak/>
              <w:t xml:space="preserve">Pretendenta piesaistītā eksperta </w:t>
            </w:r>
            <w:smartTag w:uri="schemas-tilde-lv/tildestengine" w:element="veidnes">
              <w:smartTagPr>
                <w:attr w:name="text" w:val="CV"/>
                <w:attr w:name="baseform" w:val="CV"/>
                <w:attr w:name="id" w:val="-1"/>
              </w:smartTagPr>
              <w:r w:rsidRPr="0071570F">
                <w:rPr>
                  <w:color w:val="000000"/>
                  <w:sz w:val="22"/>
                  <w:szCs w:val="22"/>
                </w:rPr>
                <w:t>CV</w:t>
              </w:r>
            </w:smartTag>
            <w:r w:rsidRPr="0071570F">
              <w:rPr>
                <w:color w:val="000000"/>
                <w:sz w:val="22"/>
                <w:szCs w:val="22"/>
              </w:rPr>
              <w:t xml:space="preserve"> (atbilstoši nolikuma 3. pielikumā norādītai parauga formai). Parauga formā iekļautais apliecinājums ir obligāts. </w:t>
            </w:r>
          </w:p>
          <w:p w14:paraId="7A7673F7" w14:textId="7777777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p>
          <w:p w14:paraId="2D4BBEA5" w14:textId="0B0B2B3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r w:rsidRPr="0071570F">
              <w:rPr>
                <w:color w:val="000000"/>
                <w:sz w:val="22"/>
                <w:szCs w:val="22"/>
              </w:rPr>
              <w:t>Pievienot izglītību apliecinošu   dokumenta/-tu, t.sk. sertifikātu kopiju/ -</w:t>
            </w:r>
            <w:proofErr w:type="spellStart"/>
            <w:r w:rsidRPr="0071570F">
              <w:rPr>
                <w:color w:val="000000"/>
                <w:sz w:val="22"/>
                <w:szCs w:val="22"/>
              </w:rPr>
              <w:t>as</w:t>
            </w:r>
            <w:proofErr w:type="spellEnd"/>
            <w:r w:rsidRPr="0071570F">
              <w:rPr>
                <w:color w:val="000000"/>
                <w:sz w:val="22"/>
                <w:szCs w:val="22"/>
              </w:rPr>
              <w:t xml:space="preserve">, </w:t>
            </w:r>
            <w:r w:rsidRPr="0071570F">
              <w:rPr>
                <w:i/>
                <w:iCs/>
                <w:color w:val="000000"/>
                <w:sz w:val="22"/>
                <w:szCs w:val="22"/>
              </w:rPr>
              <w:t>ja attiecināms.</w:t>
            </w:r>
          </w:p>
          <w:p w14:paraId="4DDD99C8" w14:textId="7777777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r w:rsidRPr="0071570F">
              <w:rPr>
                <w:color w:val="000000"/>
                <w:sz w:val="22"/>
                <w:szCs w:val="22"/>
              </w:rPr>
              <w:t>Dokumentiem citā valodā jāpievieno pretendenta apliecināts tulkojums latviešu valodā.</w:t>
            </w:r>
          </w:p>
          <w:p w14:paraId="7BBFD6E7" w14:textId="7777777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p>
          <w:p w14:paraId="49615F54" w14:textId="7777777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p>
          <w:p w14:paraId="3792F2E8" w14:textId="77777777" w:rsidR="0068478A" w:rsidRPr="0071570F" w:rsidRDefault="0068478A" w:rsidP="00FE1960">
            <w:pPr>
              <w:keepNext/>
              <w:pBdr>
                <w:top w:val="nil"/>
                <w:left w:val="nil"/>
                <w:bottom w:val="nil"/>
                <w:right w:val="nil"/>
                <w:between w:val="nil"/>
              </w:pBdr>
              <w:tabs>
                <w:tab w:val="left" w:pos="851"/>
              </w:tabs>
              <w:ind w:right="74"/>
              <w:jc w:val="both"/>
              <w:rPr>
                <w:color w:val="000000"/>
                <w:sz w:val="22"/>
                <w:szCs w:val="22"/>
              </w:rPr>
            </w:pPr>
            <w:r w:rsidRPr="0071570F">
              <w:rPr>
                <w:i/>
                <w:iCs/>
                <w:color w:val="000000"/>
                <w:sz w:val="22"/>
                <w:szCs w:val="22"/>
              </w:rPr>
              <w:t>Piezīme</w:t>
            </w:r>
            <w:r w:rsidRPr="0071570F">
              <w:rPr>
                <w:color w:val="000000"/>
                <w:sz w:val="22"/>
                <w:szCs w:val="22"/>
              </w:rPr>
              <w:t>: eksperta pieredzes aprakstā ietvertajai informācijai jābūt norādītai tādā apjomā, lai Pasūtītājs bez papildu informācijas pieprasīšanas varētu pārliecināties par eksperta atbilstību attiecīgajai nolikuma prasībai.</w:t>
            </w:r>
          </w:p>
          <w:p w14:paraId="1B7D7C82" w14:textId="77777777" w:rsidR="0068478A" w:rsidRPr="0071570F" w:rsidRDefault="0068478A" w:rsidP="00FE1960">
            <w:pPr>
              <w:pStyle w:val="Punkts"/>
              <w:tabs>
                <w:tab w:val="left" w:pos="851"/>
              </w:tabs>
              <w:ind w:left="172" w:right="74"/>
              <w:jc w:val="both"/>
              <w:outlineLvl w:val="9"/>
              <w:rPr>
                <w:rFonts w:ascii="Times New Roman" w:hAnsi="Times New Roman"/>
                <w:b w:val="0"/>
                <w:bCs w:val="0"/>
                <w:color w:val="auto"/>
                <w:sz w:val="22"/>
                <w:szCs w:val="22"/>
              </w:rPr>
            </w:pPr>
          </w:p>
        </w:tc>
      </w:tr>
    </w:tbl>
    <w:p w14:paraId="79C04E7D" w14:textId="77777777" w:rsidR="00872CA5" w:rsidRPr="0071570F" w:rsidRDefault="00872CA5" w:rsidP="0003721A">
      <w:pPr>
        <w:pStyle w:val="ListParagraph"/>
        <w:ind w:right="424"/>
        <w:jc w:val="both"/>
        <w:rPr>
          <w:rStyle w:val="fontstyle01"/>
          <w:b/>
          <w:bCs/>
          <w:color w:val="auto"/>
          <w:lang w:val="lv-LV"/>
        </w:rPr>
      </w:pPr>
      <w:bookmarkStart w:id="57" w:name="_Hlk157506707"/>
    </w:p>
    <w:bookmarkEnd w:id="57"/>
    <w:p w14:paraId="297B63B5" w14:textId="7FD19A7C" w:rsidR="00FD07B6" w:rsidRPr="0071570F" w:rsidRDefault="004522DD" w:rsidP="004522DD">
      <w:pPr>
        <w:pStyle w:val="Punkts"/>
        <w:keepNext w:val="0"/>
        <w:widowControl w:val="0"/>
        <w:numPr>
          <w:ilvl w:val="2"/>
          <w:numId w:val="38"/>
        </w:numPr>
        <w:tabs>
          <w:tab w:val="left" w:pos="851"/>
        </w:tabs>
        <w:ind w:right="74"/>
        <w:jc w:val="both"/>
        <w:outlineLvl w:val="9"/>
        <w:rPr>
          <w:rFonts w:ascii="Times New Roman" w:hAnsi="Times New Roman" w:cs="Times New Roman"/>
          <w:iCs w:val="0"/>
          <w:color w:val="auto"/>
          <w:sz w:val="22"/>
          <w:szCs w:val="22"/>
        </w:rPr>
      </w:pPr>
      <w:r w:rsidRPr="0071570F">
        <w:rPr>
          <w:rFonts w:ascii="Times New Roman" w:hAnsi="Times New Roman" w:cs="Times New Roman"/>
          <w:color w:val="auto"/>
          <w:sz w:val="22"/>
          <w:szCs w:val="22"/>
        </w:rPr>
        <w:t>Pretendentam saskaņā ar šī nolikuma 6.2.4. apakšpunktu ir iespēja iegūt papildu punktus piedāvājumu vērtēšanas laikā, ja tas piesaista ekspertus ar papildu kvalifikāciju, kā arī ja tas piesaista vairāk nekā 3 (trīs) (obligātais skaits) ekspertus, kuri atbilst nolikuma 4.5.1.apakšpunktā noteiktajām prasībām.</w:t>
      </w:r>
    </w:p>
    <w:p w14:paraId="634C43CA" w14:textId="77777777" w:rsidR="004522DD" w:rsidRPr="0071570F" w:rsidRDefault="004522DD" w:rsidP="004522DD">
      <w:pPr>
        <w:pStyle w:val="Punkts"/>
        <w:keepNext w:val="0"/>
        <w:widowControl w:val="0"/>
        <w:tabs>
          <w:tab w:val="clear" w:pos="720"/>
          <w:tab w:val="left" w:pos="851"/>
        </w:tabs>
        <w:ind w:left="720" w:right="74"/>
        <w:jc w:val="both"/>
        <w:outlineLvl w:val="9"/>
        <w:rPr>
          <w:rFonts w:ascii="Times New Roman" w:hAnsi="Times New Roman" w:cs="Times New Roman"/>
          <w:iCs w:val="0"/>
          <w:color w:val="auto"/>
          <w:sz w:val="22"/>
          <w:szCs w:val="22"/>
        </w:rPr>
      </w:pPr>
    </w:p>
    <w:p w14:paraId="432B1D92" w14:textId="222650AD" w:rsidR="00FD07B6" w:rsidRPr="0071570F" w:rsidRDefault="00FD07B6">
      <w:pPr>
        <w:pStyle w:val="ListParagraph"/>
        <w:widowControl w:val="0"/>
        <w:numPr>
          <w:ilvl w:val="2"/>
          <w:numId w:val="38"/>
        </w:numPr>
        <w:ind w:right="142"/>
        <w:jc w:val="both"/>
        <w:rPr>
          <w:rStyle w:val="fontstyle01"/>
          <w:lang w:val="lv-LV"/>
        </w:rPr>
      </w:pPr>
      <w:r w:rsidRPr="0071570F">
        <w:rPr>
          <w:rStyle w:val="fontstyle01"/>
          <w:lang w:val="lv-LV"/>
        </w:rPr>
        <w:t>Pretendentam ir tiesības līguma izpildei piesaistīt papildu ekspertus (kuru atbilstība netiek vērtēta iepirkuma ietvaros), uzņemoties ar to saistītās izmaksas. Vienlaikus pretendentam jānodrošina, ka piedāvājumā norādītie eksperti</w:t>
      </w:r>
      <w:r w:rsidRPr="0071570F">
        <w:rPr>
          <w:rStyle w:val="fontstyle01"/>
          <w:u w:val="single"/>
          <w:lang w:val="lv-LV"/>
        </w:rPr>
        <w:t xml:space="preserve"> faktiski</w:t>
      </w:r>
      <w:r w:rsidRPr="0071570F">
        <w:rPr>
          <w:rStyle w:val="fontstyle01"/>
          <w:lang w:val="lv-LV"/>
        </w:rPr>
        <w:t xml:space="preserve"> nodrošina līguma uzdevumu izpildi un piedalās visās ar  Pasūtītāju rīkotajās sanāksmēs līguma izpildes laikā.</w:t>
      </w:r>
    </w:p>
    <w:p w14:paraId="71301DFE" w14:textId="77777777" w:rsidR="00D81A6F" w:rsidRPr="0071570F" w:rsidRDefault="00D81A6F" w:rsidP="0003721A">
      <w:pPr>
        <w:pStyle w:val="Punkts"/>
        <w:keepNext w:val="0"/>
        <w:widowControl w:val="0"/>
        <w:tabs>
          <w:tab w:val="clear" w:pos="720"/>
          <w:tab w:val="left" w:pos="851"/>
        </w:tabs>
        <w:ind w:left="0" w:right="74"/>
        <w:jc w:val="both"/>
        <w:outlineLvl w:val="9"/>
        <w:rPr>
          <w:rFonts w:ascii="Segoe UI" w:hAnsi="Segoe UI" w:cs="Segoe UI"/>
          <w:iCs w:val="0"/>
          <w:color w:val="auto"/>
          <w:sz w:val="18"/>
          <w:szCs w:val="18"/>
        </w:rPr>
      </w:pPr>
    </w:p>
    <w:p w14:paraId="45726E4D" w14:textId="77777777" w:rsidR="00D81A6F" w:rsidRPr="0071570F" w:rsidRDefault="00D81A6F" w:rsidP="0003721A">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rPr>
      </w:pPr>
    </w:p>
    <w:bookmarkEnd w:id="55"/>
    <w:p w14:paraId="732E71D5" w14:textId="36F1E8E8" w:rsidR="00252D86" w:rsidRPr="0071570F" w:rsidRDefault="42CEBB0D" w:rsidP="0003721A">
      <w:pPr>
        <w:jc w:val="both"/>
        <w:rPr>
          <w:b/>
          <w:bCs/>
          <w:lang w:eastAsia="lv-LV"/>
        </w:rPr>
      </w:pPr>
      <w:r w:rsidRPr="0071570F">
        <w:rPr>
          <w:b/>
          <w:bCs/>
          <w:sz w:val="22"/>
          <w:szCs w:val="22"/>
          <w:lang w:eastAsia="lv-LV"/>
        </w:rPr>
        <w:t>5.</w:t>
      </w:r>
      <w:r w:rsidR="00252D86" w:rsidRPr="0071570F">
        <w:rPr>
          <w:b/>
          <w:bCs/>
          <w:sz w:val="22"/>
          <w:szCs w:val="22"/>
          <w:lang w:eastAsia="lv-LV"/>
        </w:rPr>
        <w:t>T</w:t>
      </w:r>
      <w:r w:rsidR="00AB0C16" w:rsidRPr="0071570F">
        <w:rPr>
          <w:b/>
          <w:bCs/>
          <w:sz w:val="22"/>
          <w:szCs w:val="22"/>
          <w:lang w:eastAsia="lv-LV"/>
        </w:rPr>
        <w:t>ehniskais</w:t>
      </w:r>
      <w:r w:rsidR="00252D86" w:rsidRPr="0071570F">
        <w:rPr>
          <w:b/>
          <w:bCs/>
          <w:sz w:val="22"/>
          <w:szCs w:val="22"/>
          <w:lang w:eastAsia="lv-LV"/>
        </w:rPr>
        <w:t xml:space="preserve"> </w:t>
      </w:r>
      <w:r w:rsidR="00AB0C16" w:rsidRPr="0071570F">
        <w:rPr>
          <w:b/>
          <w:bCs/>
          <w:sz w:val="22"/>
          <w:szCs w:val="22"/>
          <w:lang w:eastAsia="lv-LV"/>
        </w:rPr>
        <w:t>un</w:t>
      </w:r>
      <w:r w:rsidR="00252D86" w:rsidRPr="0071570F">
        <w:rPr>
          <w:b/>
          <w:bCs/>
          <w:sz w:val="22"/>
          <w:szCs w:val="22"/>
          <w:lang w:eastAsia="lv-LV"/>
        </w:rPr>
        <w:t xml:space="preserve"> </w:t>
      </w:r>
      <w:r w:rsidR="00AB0C16" w:rsidRPr="0071570F">
        <w:rPr>
          <w:b/>
          <w:bCs/>
          <w:sz w:val="22"/>
          <w:szCs w:val="22"/>
          <w:lang w:eastAsia="lv-LV"/>
        </w:rPr>
        <w:t>finanšu</w:t>
      </w:r>
      <w:r w:rsidR="00252D86" w:rsidRPr="0071570F">
        <w:rPr>
          <w:b/>
          <w:bCs/>
          <w:sz w:val="22"/>
          <w:szCs w:val="22"/>
          <w:lang w:eastAsia="lv-LV"/>
        </w:rPr>
        <w:t xml:space="preserve"> </w:t>
      </w:r>
      <w:r w:rsidR="00AB0C16" w:rsidRPr="0071570F">
        <w:rPr>
          <w:b/>
          <w:bCs/>
          <w:sz w:val="22"/>
          <w:szCs w:val="22"/>
          <w:lang w:eastAsia="lv-LV"/>
        </w:rPr>
        <w:t>piedāvājums</w:t>
      </w:r>
      <w:r w:rsidR="00252D86" w:rsidRPr="0071570F">
        <w:rPr>
          <w:b/>
          <w:bCs/>
          <w:sz w:val="22"/>
          <w:szCs w:val="22"/>
          <w:lang w:eastAsia="lv-LV"/>
        </w:rPr>
        <w:t xml:space="preserve"> </w:t>
      </w:r>
    </w:p>
    <w:p w14:paraId="57D1F908" w14:textId="1205D0F5" w:rsidR="00F32EBA" w:rsidRPr="0071570F" w:rsidRDefault="1BFBD7B1" w:rsidP="0003721A">
      <w:pPr>
        <w:jc w:val="both"/>
        <w:rPr>
          <w:sz w:val="22"/>
          <w:szCs w:val="22"/>
          <w:lang w:eastAsia="lv-LV"/>
        </w:rPr>
      </w:pPr>
      <w:r w:rsidRPr="0071570F">
        <w:rPr>
          <w:sz w:val="22"/>
          <w:szCs w:val="22"/>
          <w:lang w:eastAsia="lv-LV"/>
        </w:rPr>
        <w:t>5.1.</w:t>
      </w:r>
      <w:r w:rsidR="00252D86" w:rsidRPr="0071570F">
        <w:rPr>
          <w:sz w:val="22"/>
          <w:szCs w:val="22"/>
          <w:u w:val="single"/>
          <w:lang w:eastAsia="lv-LV"/>
        </w:rPr>
        <w:t>Tehnisko piedāvājumu</w:t>
      </w:r>
      <w:r w:rsidR="00252D86" w:rsidRPr="0071570F">
        <w:rPr>
          <w:sz w:val="22"/>
          <w:szCs w:val="22"/>
          <w:lang w:eastAsia="lv-LV"/>
        </w:rPr>
        <w:t xml:space="preserve"> </w:t>
      </w:r>
      <w:r w:rsidR="00C850E2" w:rsidRPr="0071570F">
        <w:rPr>
          <w:sz w:val="22"/>
          <w:szCs w:val="22"/>
          <w:lang w:eastAsia="lv-LV"/>
        </w:rPr>
        <w:t>p</w:t>
      </w:r>
      <w:r w:rsidR="00196FCA" w:rsidRPr="0071570F">
        <w:rPr>
          <w:sz w:val="22"/>
          <w:szCs w:val="22"/>
          <w:lang w:eastAsia="lv-LV"/>
        </w:rPr>
        <w:t xml:space="preserve">retendents </w:t>
      </w:r>
      <w:r w:rsidR="00252D86" w:rsidRPr="0071570F">
        <w:rPr>
          <w:sz w:val="22"/>
          <w:szCs w:val="22"/>
          <w:lang w:eastAsia="lv-LV"/>
        </w:rPr>
        <w:t xml:space="preserve">sagatavo, ņemot vērā </w:t>
      </w:r>
      <w:r w:rsidR="00870684" w:rsidRPr="0071570F">
        <w:rPr>
          <w:sz w:val="22"/>
          <w:szCs w:val="22"/>
          <w:lang w:eastAsia="lv-LV"/>
        </w:rPr>
        <w:t>t</w:t>
      </w:r>
      <w:r w:rsidR="00252D86" w:rsidRPr="0071570F">
        <w:rPr>
          <w:sz w:val="22"/>
          <w:szCs w:val="22"/>
          <w:lang w:eastAsia="lv-LV"/>
        </w:rPr>
        <w:t>ehnisk</w:t>
      </w:r>
      <w:r w:rsidR="00196FCA" w:rsidRPr="0071570F">
        <w:rPr>
          <w:sz w:val="22"/>
          <w:szCs w:val="22"/>
          <w:lang w:eastAsia="lv-LV"/>
        </w:rPr>
        <w:t>o</w:t>
      </w:r>
      <w:r w:rsidR="00252D86" w:rsidRPr="0071570F">
        <w:rPr>
          <w:sz w:val="22"/>
          <w:szCs w:val="22"/>
          <w:lang w:eastAsia="lv-LV"/>
        </w:rPr>
        <w:t xml:space="preserve"> specifikācij</w:t>
      </w:r>
      <w:r w:rsidR="00196FCA" w:rsidRPr="0071570F">
        <w:rPr>
          <w:sz w:val="22"/>
          <w:szCs w:val="22"/>
          <w:lang w:eastAsia="lv-LV"/>
        </w:rPr>
        <w:t>u</w:t>
      </w:r>
      <w:r w:rsidR="00252D86" w:rsidRPr="0071570F">
        <w:rPr>
          <w:sz w:val="22"/>
          <w:szCs w:val="22"/>
          <w:lang w:eastAsia="lv-LV"/>
        </w:rPr>
        <w:t xml:space="preserve"> (</w:t>
      </w:r>
      <w:r w:rsidR="00C850E2" w:rsidRPr="0071570F">
        <w:rPr>
          <w:sz w:val="22"/>
          <w:szCs w:val="22"/>
          <w:lang w:eastAsia="lv-LV"/>
        </w:rPr>
        <w:t>n</w:t>
      </w:r>
      <w:r w:rsidR="00252D86" w:rsidRPr="0071570F">
        <w:rPr>
          <w:sz w:val="22"/>
          <w:szCs w:val="22"/>
          <w:lang w:eastAsia="lv-LV"/>
        </w:rPr>
        <w:t>olikuma 1.</w:t>
      </w:r>
      <w:r w:rsidR="00A26E16" w:rsidRPr="0071570F">
        <w:rPr>
          <w:sz w:val="22"/>
          <w:szCs w:val="22"/>
          <w:lang w:eastAsia="lv-LV"/>
        </w:rPr>
        <w:t> </w:t>
      </w:r>
      <w:r w:rsidR="00252D86" w:rsidRPr="0071570F">
        <w:rPr>
          <w:sz w:val="22"/>
          <w:szCs w:val="22"/>
          <w:lang w:eastAsia="lv-LV"/>
        </w:rPr>
        <w:t xml:space="preserve">pielikums) </w:t>
      </w:r>
      <w:r w:rsidR="009B707B" w:rsidRPr="0071570F">
        <w:rPr>
          <w:sz w:val="22"/>
          <w:szCs w:val="22"/>
          <w:lang w:eastAsia="lv-LV"/>
        </w:rPr>
        <w:t xml:space="preserve">un </w:t>
      </w:r>
      <w:r w:rsidR="00935C98" w:rsidRPr="0071570F">
        <w:rPr>
          <w:sz w:val="22"/>
          <w:szCs w:val="22"/>
          <w:lang w:eastAsia="lv-LV"/>
        </w:rPr>
        <w:t xml:space="preserve">tehniskā piedāvājuma </w:t>
      </w:r>
      <w:r w:rsidR="00F32EBA" w:rsidRPr="0071570F">
        <w:rPr>
          <w:sz w:val="22"/>
          <w:szCs w:val="22"/>
          <w:lang w:eastAsia="lv-LV"/>
        </w:rPr>
        <w:t>veidni</w:t>
      </w:r>
      <w:r w:rsidR="00E21885" w:rsidRPr="0071570F">
        <w:rPr>
          <w:sz w:val="22"/>
          <w:szCs w:val="22"/>
          <w:lang w:eastAsia="lv-LV"/>
        </w:rPr>
        <w:t xml:space="preserve"> (</w:t>
      </w:r>
      <w:r w:rsidR="00C850E2" w:rsidRPr="0071570F">
        <w:rPr>
          <w:sz w:val="22"/>
          <w:szCs w:val="22"/>
          <w:lang w:eastAsia="lv-LV"/>
        </w:rPr>
        <w:t>n</w:t>
      </w:r>
      <w:r w:rsidR="00E21885" w:rsidRPr="0071570F">
        <w:rPr>
          <w:sz w:val="22"/>
          <w:szCs w:val="22"/>
          <w:lang w:eastAsia="lv-LV"/>
        </w:rPr>
        <w:t xml:space="preserve">olikuma </w:t>
      </w:r>
      <w:r w:rsidR="00AB1CA6" w:rsidRPr="0071570F">
        <w:rPr>
          <w:sz w:val="22"/>
          <w:szCs w:val="22"/>
          <w:lang w:eastAsia="lv-LV"/>
        </w:rPr>
        <w:t>6</w:t>
      </w:r>
      <w:r w:rsidR="00E21885" w:rsidRPr="0071570F">
        <w:rPr>
          <w:sz w:val="22"/>
          <w:szCs w:val="22"/>
          <w:lang w:eastAsia="lv-LV"/>
        </w:rPr>
        <w:t>.</w:t>
      </w:r>
      <w:r w:rsidR="00A26E16" w:rsidRPr="0071570F">
        <w:rPr>
          <w:sz w:val="22"/>
          <w:szCs w:val="22"/>
          <w:lang w:eastAsia="lv-LV"/>
        </w:rPr>
        <w:t> </w:t>
      </w:r>
      <w:r w:rsidR="00E21885" w:rsidRPr="0071570F">
        <w:rPr>
          <w:sz w:val="22"/>
          <w:szCs w:val="22"/>
          <w:lang w:eastAsia="lv-LV"/>
        </w:rPr>
        <w:t>pielikums)</w:t>
      </w:r>
      <w:r w:rsidR="00F32EBA" w:rsidRPr="0071570F">
        <w:rPr>
          <w:sz w:val="22"/>
          <w:szCs w:val="22"/>
          <w:lang w:eastAsia="lv-LV"/>
        </w:rPr>
        <w:t xml:space="preserve">. </w:t>
      </w:r>
    </w:p>
    <w:p w14:paraId="440B1614" w14:textId="0F7A42EC" w:rsidR="00252D86" w:rsidRPr="0071570F" w:rsidRDefault="00252D86" w:rsidP="0003721A">
      <w:pPr>
        <w:ind w:left="1571"/>
        <w:jc w:val="both"/>
        <w:rPr>
          <w:bCs/>
          <w:iCs/>
          <w:sz w:val="22"/>
          <w:szCs w:val="22"/>
          <w:lang w:eastAsia="lv-LV"/>
        </w:rPr>
      </w:pPr>
    </w:p>
    <w:p w14:paraId="0CFD9E78" w14:textId="33148BE4" w:rsidR="00C200D9" w:rsidRPr="0071570F" w:rsidRDefault="45590797" w:rsidP="0003721A">
      <w:pPr>
        <w:jc w:val="both"/>
        <w:rPr>
          <w:sz w:val="22"/>
          <w:szCs w:val="22"/>
          <w:lang w:eastAsia="lv-LV"/>
        </w:rPr>
      </w:pPr>
      <w:r w:rsidRPr="0071570F">
        <w:rPr>
          <w:sz w:val="22"/>
          <w:szCs w:val="22"/>
          <w:lang w:eastAsia="lv-LV"/>
        </w:rPr>
        <w:t>5.2.</w:t>
      </w:r>
      <w:r w:rsidR="00252D86" w:rsidRPr="0071570F">
        <w:rPr>
          <w:sz w:val="22"/>
          <w:szCs w:val="22"/>
          <w:u w:val="single"/>
          <w:lang w:eastAsia="lv-LV"/>
        </w:rPr>
        <w:t>Finanšu piedāvājumu</w:t>
      </w:r>
      <w:r w:rsidR="00252D86" w:rsidRPr="0071570F">
        <w:rPr>
          <w:sz w:val="22"/>
          <w:szCs w:val="22"/>
          <w:lang w:eastAsia="lv-LV"/>
        </w:rPr>
        <w:t xml:space="preserve"> </w:t>
      </w:r>
      <w:r w:rsidR="00C850E2" w:rsidRPr="0071570F">
        <w:rPr>
          <w:sz w:val="22"/>
          <w:szCs w:val="22"/>
          <w:lang w:eastAsia="lv-LV"/>
        </w:rPr>
        <w:t xml:space="preserve">pretendents </w:t>
      </w:r>
      <w:r w:rsidR="00252D86" w:rsidRPr="0071570F">
        <w:rPr>
          <w:sz w:val="22"/>
          <w:szCs w:val="22"/>
          <w:lang w:eastAsia="lv-LV"/>
        </w:rPr>
        <w:t xml:space="preserve">sagatavo saskaņā ar finanšu piedāvājuma </w:t>
      </w:r>
      <w:r w:rsidR="001952AD" w:rsidRPr="0071570F">
        <w:rPr>
          <w:sz w:val="22"/>
          <w:szCs w:val="22"/>
          <w:lang w:eastAsia="lv-LV"/>
        </w:rPr>
        <w:t>veidni</w:t>
      </w:r>
      <w:r w:rsidR="00252D86" w:rsidRPr="0071570F">
        <w:rPr>
          <w:sz w:val="22"/>
          <w:szCs w:val="22"/>
          <w:lang w:eastAsia="lv-LV"/>
        </w:rPr>
        <w:t xml:space="preserve"> (</w:t>
      </w:r>
      <w:r w:rsidR="00C850E2" w:rsidRPr="0071570F">
        <w:rPr>
          <w:sz w:val="22"/>
          <w:szCs w:val="22"/>
          <w:lang w:eastAsia="lv-LV"/>
        </w:rPr>
        <w:t>n</w:t>
      </w:r>
      <w:r w:rsidR="00252D86" w:rsidRPr="0071570F">
        <w:rPr>
          <w:sz w:val="22"/>
          <w:szCs w:val="22"/>
          <w:lang w:eastAsia="lv-LV"/>
        </w:rPr>
        <w:t>olikuma 5.</w:t>
      </w:r>
      <w:r w:rsidR="00A26E16" w:rsidRPr="0071570F">
        <w:rPr>
          <w:sz w:val="22"/>
          <w:szCs w:val="22"/>
          <w:lang w:eastAsia="lv-LV"/>
        </w:rPr>
        <w:t> p</w:t>
      </w:r>
      <w:r w:rsidR="00252D86" w:rsidRPr="0071570F">
        <w:rPr>
          <w:sz w:val="22"/>
          <w:szCs w:val="22"/>
          <w:lang w:eastAsia="lv-LV"/>
        </w:rPr>
        <w:t>ielikums).</w:t>
      </w:r>
    </w:p>
    <w:p w14:paraId="5C37158D" w14:textId="77777777" w:rsidR="00680A7C" w:rsidRPr="0071570F" w:rsidRDefault="00680A7C" w:rsidP="0003721A">
      <w:pPr>
        <w:keepNext/>
        <w:pBdr>
          <w:top w:val="nil"/>
          <w:left w:val="nil"/>
          <w:bottom w:val="nil"/>
          <w:right w:val="nil"/>
          <w:between w:val="nil"/>
        </w:pBdr>
        <w:tabs>
          <w:tab w:val="left" w:pos="709"/>
        </w:tabs>
        <w:jc w:val="both"/>
        <w:rPr>
          <w:sz w:val="22"/>
          <w:szCs w:val="22"/>
        </w:rPr>
      </w:pPr>
      <w:bookmarkStart w:id="58" w:name="_Toc133912243"/>
      <w:bookmarkStart w:id="59" w:name="_Toc133912411"/>
      <w:bookmarkStart w:id="60" w:name="_Toc133912606"/>
      <w:bookmarkStart w:id="61" w:name="_Toc133912720"/>
      <w:bookmarkStart w:id="62" w:name="_Toc133912244"/>
      <w:bookmarkStart w:id="63" w:name="_Toc133912412"/>
      <w:bookmarkStart w:id="64" w:name="_Toc133912607"/>
      <w:bookmarkStart w:id="65" w:name="_Toc133912721"/>
      <w:bookmarkEnd w:id="56"/>
      <w:bookmarkEnd w:id="58"/>
      <w:bookmarkEnd w:id="59"/>
      <w:bookmarkEnd w:id="60"/>
      <w:bookmarkEnd w:id="61"/>
      <w:bookmarkEnd w:id="62"/>
      <w:bookmarkEnd w:id="63"/>
      <w:bookmarkEnd w:id="64"/>
      <w:bookmarkEnd w:id="65"/>
    </w:p>
    <w:p w14:paraId="34CF7B85" w14:textId="77777777" w:rsidR="000F6DB8" w:rsidRPr="0071570F" w:rsidRDefault="000F6DB8" w:rsidP="0003721A">
      <w:pPr>
        <w:pStyle w:val="ListParagraph"/>
        <w:keepNext/>
        <w:pBdr>
          <w:top w:val="nil"/>
          <w:left w:val="nil"/>
          <w:bottom w:val="nil"/>
          <w:right w:val="nil"/>
          <w:between w:val="nil"/>
        </w:pBdr>
        <w:tabs>
          <w:tab w:val="left" w:pos="709"/>
        </w:tabs>
        <w:ind w:left="540"/>
        <w:jc w:val="both"/>
        <w:rPr>
          <w:sz w:val="22"/>
          <w:szCs w:val="22"/>
          <w:lang w:val="lv-LV"/>
        </w:rPr>
      </w:pPr>
    </w:p>
    <w:p w14:paraId="598B21F8" w14:textId="005A1FD5" w:rsidR="000B4323" w:rsidRPr="0071570F" w:rsidRDefault="4576B790" w:rsidP="0003721A">
      <w:pPr>
        <w:jc w:val="both"/>
        <w:rPr>
          <w:b/>
          <w:bCs/>
          <w:lang w:eastAsia="lv-LV"/>
        </w:rPr>
      </w:pPr>
      <w:r w:rsidRPr="0071570F">
        <w:rPr>
          <w:b/>
          <w:bCs/>
          <w:sz w:val="22"/>
          <w:szCs w:val="22"/>
          <w:lang w:eastAsia="lv-LV"/>
        </w:rPr>
        <w:t>6.</w:t>
      </w:r>
      <w:r w:rsidR="000B4323" w:rsidRPr="0071570F">
        <w:rPr>
          <w:b/>
          <w:bCs/>
          <w:sz w:val="22"/>
          <w:szCs w:val="22"/>
          <w:lang w:eastAsia="lv-LV"/>
        </w:rPr>
        <w:t>Piedāvājumu vērtēšana un lēmuma pieņemšana</w:t>
      </w:r>
    </w:p>
    <w:p w14:paraId="49A30A26" w14:textId="77777777" w:rsidR="000B4323" w:rsidRPr="0071570F" w:rsidRDefault="000B4323" w:rsidP="0003721A">
      <w:pPr>
        <w:keepNext/>
        <w:pBdr>
          <w:top w:val="nil"/>
          <w:left w:val="nil"/>
          <w:bottom w:val="nil"/>
          <w:right w:val="nil"/>
          <w:between w:val="nil"/>
        </w:pBdr>
        <w:tabs>
          <w:tab w:val="left" w:pos="567"/>
        </w:tabs>
        <w:ind w:left="709" w:hanging="709"/>
        <w:jc w:val="both"/>
        <w:rPr>
          <w:color w:val="000000"/>
          <w:sz w:val="22"/>
          <w:szCs w:val="22"/>
        </w:rPr>
      </w:pPr>
    </w:p>
    <w:p w14:paraId="0EC93298" w14:textId="1A2F82FA" w:rsidR="000B4323" w:rsidRPr="0071570F" w:rsidRDefault="001D5F9A">
      <w:pPr>
        <w:pStyle w:val="ListParagraph"/>
        <w:keepNext/>
        <w:numPr>
          <w:ilvl w:val="1"/>
          <w:numId w:val="20"/>
        </w:numPr>
        <w:suppressAutoHyphens/>
        <w:jc w:val="both"/>
        <w:rPr>
          <w:sz w:val="22"/>
          <w:szCs w:val="22"/>
          <w:lang w:val="lv-LV"/>
        </w:rPr>
      </w:pPr>
      <w:r w:rsidRPr="0071570F">
        <w:rPr>
          <w:sz w:val="22"/>
          <w:szCs w:val="22"/>
          <w:lang w:val="lv-LV"/>
        </w:rPr>
        <w:t xml:space="preserve"> </w:t>
      </w:r>
      <w:r w:rsidR="000B4323" w:rsidRPr="0071570F">
        <w:rPr>
          <w:sz w:val="22"/>
          <w:szCs w:val="22"/>
          <w:lang w:val="lv-LV"/>
        </w:rPr>
        <w:t xml:space="preserve">Iesniegto piedāvājumu vērtēšana notiek saskaņā ar šajā nolikumā izvirzītajām prasībām un PIL, </w:t>
      </w:r>
      <w:r w:rsidR="000B4323" w:rsidRPr="0071570F">
        <w:rPr>
          <w:sz w:val="22"/>
          <w:szCs w:val="22"/>
          <w:u w:val="single"/>
          <w:lang w:val="lv-LV"/>
        </w:rPr>
        <w:t>izvēloties saimnieciski visizdevīgāko piedāvājumu.</w:t>
      </w:r>
      <w:r w:rsidR="000B4323" w:rsidRPr="0071570F">
        <w:rPr>
          <w:sz w:val="22"/>
          <w:szCs w:val="22"/>
          <w:lang w:val="lv-LV"/>
        </w:rPr>
        <w:t xml:space="preserve"> </w:t>
      </w:r>
      <w:r w:rsidR="00DA6A37" w:rsidRPr="0071570F">
        <w:rPr>
          <w:rFonts w:eastAsiaTheme="minorHAnsi"/>
          <w:sz w:val="22"/>
          <w:szCs w:val="22"/>
          <w:lang w:val="lv-LV"/>
        </w:rPr>
        <w:t xml:space="preserve">Par saimnieciski visizdevīgāko piedāvājumu </w:t>
      </w:r>
      <w:r w:rsidR="00DA6A37" w:rsidRPr="0071570F">
        <w:rPr>
          <w:rFonts w:eastAsiaTheme="minorHAnsi"/>
          <w:sz w:val="22"/>
          <w:szCs w:val="22"/>
          <w:lang w:val="lv-LV"/>
        </w:rPr>
        <w:lastRenderedPageBreak/>
        <w:t>atzīst to piedāvājumu, kurš ieguvis vislielāko punktu skaitu, ņemot vērā nolikuma 6.2.4.apakšpunktā noteiktos kritērijus.</w:t>
      </w:r>
    </w:p>
    <w:p w14:paraId="57A69C14" w14:textId="77777777" w:rsidR="000B4323" w:rsidRPr="0071570F" w:rsidRDefault="000B4323" w:rsidP="0003721A">
      <w:pPr>
        <w:keepNext/>
        <w:tabs>
          <w:tab w:val="left" w:pos="426"/>
          <w:tab w:val="left" w:pos="709"/>
        </w:tabs>
        <w:ind w:left="709" w:hanging="709"/>
        <w:jc w:val="both"/>
        <w:rPr>
          <w:sz w:val="22"/>
          <w:szCs w:val="22"/>
        </w:rPr>
      </w:pPr>
    </w:p>
    <w:p w14:paraId="2DBE8136" w14:textId="43233CF7" w:rsidR="000B4323" w:rsidRPr="0071570F" w:rsidRDefault="002C1C2B">
      <w:pPr>
        <w:pStyle w:val="ListParagraph"/>
        <w:keepNext/>
        <w:numPr>
          <w:ilvl w:val="1"/>
          <w:numId w:val="20"/>
        </w:numPr>
        <w:tabs>
          <w:tab w:val="left" w:pos="567"/>
          <w:tab w:val="left" w:pos="709"/>
        </w:tabs>
        <w:suppressAutoHyphens/>
        <w:jc w:val="both"/>
        <w:rPr>
          <w:sz w:val="22"/>
          <w:szCs w:val="22"/>
          <w:lang w:val="lv-LV"/>
        </w:rPr>
      </w:pPr>
      <w:r w:rsidRPr="0071570F">
        <w:rPr>
          <w:sz w:val="22"/>
          <w:szCs w:val="22"/>
          <w:lang w:val="lv-LV"/>
        </w:rPr>
        <w:t xml:space="preserve"> </w:t>
      </w:r>
      <w:r w:rsidR="000B4323" w:rsidRPr="0071570F">
        <w:rPr>
          <w:sz w:val="22"/>
          <w:szCs w:val="22"/>
          <w:lang w:val="lv-LV"/>
        </w:rPr>
        <w:t xml:space="preserve">Piedāvājumu izvērtēšanu iepirkuma komisija veic </w:t>
      </w:r>
      <w:r w:rsidR="00E94408" w:rsidRPr="0071570F">
        <w:rPr>
          <w:sz w:val="22"/>
          <w:szCs w:val="22"/>
          <w:lang w:val="lv-LV"/>
        </w:rPr>
        <w:t>sekojoši</w:t>
      </w:r>
      <w:r w:rsidR="000B4323" w:rsidRPr="0071570F">
        <w:rPr>
          <w:sz w:val="22"/>
          <w:szCs w:val="22"/>
          <w:lang w:val="lv-LV"/>
        </w:rPr>
        <w:t>:</w:t>
      </w:r>
    </w:p>
    <w:p w14:paraId="237EBBDA" w14:textId="1796DC87" w:rsidR="00E94408" w:rsidRPr="0071570F" w:rsidRDefault="00E94408" w:rsidP="0003721A">
      <w:pPr>
        <w:ind w:left="720"/>
        <w:jc w:val="both"/>
        <w:rPr>
          <w:b/>
          <w:bCs/>
          <w:sz w:val="22"/>
          <w:szCs w:val="22"/>
        </w:rPr>
      </w:pPr>
    </w:p>
    <w:p w14:paraId="5206FAB2" w14:textId="62CB8A53" w:rsidR="00E94408" w:rsidRPr="0071570F" w:rsidRDefault="503EF407" w:rsidP="0003721A">
      <w:pPr>
        <w:tabs>
          <w:tab w:val="left" w:pos="2127"/>
          <w:tab w:val="left" w:pos="2640"/>
          <w:tab w:val="left" w:pos="3119"/>
        </w:tabs>
        <w:jc w:val="both"/>
        <w:rPr>
          <w:sz w:val="22"/>
          <w:szCs w:val="22"/>
        </w:rPr>
      </w:pPr>
      <w:r w:rsidRPr="0071570F">
        <w:rPr>
          <w:sz w:val="22"/>
          <w:szCs w:val="22"/>
        </w:rPr>
        <w:t xml:space="preserve">6.2.1. </w:t>
      </w:r>
      <w:r w:rsidR="00E94408" w:rsidRPr="0071570F">
        <w:rPr>
          <w:sz w:val="22"/>
          <w:szCs w:val="22"/>
        </w:rPr>
        <w:t xml:space="preserve">Pārbaudīs piedāvājuma atbilstību šī nolikuma </w:t>
      </w:r>
      <w:r w:rsidR="00E94408" w:rsidRPr="0071570F">
        <w:rPr>
          <w:sz w:val="22"/>
          <w:szCs w:val="22"/>
          <w:u w:val="single"/>
        </w:rPr>
        <w:t>3.2.</w:t>
      </w:r>
      <w:r w:rsidR="00CA4BB2" w:rsidRPr="0071570F">
        <w:rPr>
          <w:sz w:val="22"/>
          <w:szCs w:val="22"/>
          <w:u w:val="single"/>
        </w:rPr>
        <w:t xml:space="preserve">apakšpunktā </w:t>
      </w:r>
      <w:r w:rsidR="00DA2C1A" w:rsidRPr="0071570F">
        <w:rPr>
          <w:sz w:val="22"/>
          <w:szCs w:val="22"/>
          <w:u w:val="single"/>
        </w:rPr>
        <w:t>un</w:t>
      </w:r>
      <w:r w:rsidR="00E94408" w:rsidRPr="0071570F">
        <w:rPr>
          <w:sz w:val="22"/>
          <w:szCs w:val="22"/>
          <w:u w:val="single"/>
        </w:rPr>
        <w:t xml:space="preserve"> 4. punktā</w:t>
      </w:r>
      <w:r w:rsidR="00E94408" w:rsidRPr="0071570F">
        <w:rPr>
          <w:sz w:val="22"/>
          <w:szCs w:val="22"/>
        </w:rPr>
        <w:t xml:space="preserve"> norādītajām prasībām</w:t>
      </w:r>
      <w:r w:rsidR="006711C6" w:rsidRPr="0071570F">
        <w:rPr>
          <w:sz w:val="22"/>
          <w:szCs w:val="22"/>
        </w:rPr>
        <w:t xml:space="preserve">, izņemot </w:t>
      </w:r>
      <w:r w:rsidR="009137A0" w:rsidRPr="0071570F">
        <w:rPr>
          <w:sz w:val="22"/>
          <w:szCs w:val="22"/>
        </w:rPr>
        <w:t xml:space="preserve">nolikuma </w:t>
      </w:r>
      <w:r w:rsidR="006711C6" w:rsidRPr="0071570F">
        <w:rPr>
          <w:sz w:val="22"/>
          <w:szCs w:val="22"/>
        </w:rPr>
        <w:t>4.2.</w:t>
      </w:r>
      <w:r w:rsidR="003C78D6" w:rsidRPr="0071570F">
        <w:rPr>
          <w:sz w:val="22"/>
          <w:szCs w:val="22"/>
        </w:rPr>
        <w:t xml:space="preserve">apakšpunkta </w:t>
      </w:r>
      <w:r w:rsidR="006711C6" w:rsidRPr="0071570F">
        <w:rPr>
          <w:sz w:val="22"/>
          <w:szCs w:val="22"/>
        </w:rPr>
        <w:t>prasības, kuras pārbauda nolikuma 6.2.7.</w:t>
      </w:r>
      <w:r w:rsidR="003C78D6" w:rsidRPr="0071570F">
        <w:rPr>
          <w:sz w:val="22"/>
          <w:szCs w:val="22"/>
        </w:rPr>
        <w:t xml:space="preserve">apakšpunktā </w:t>
      </w:r>
      <w:r w:rsidR="006711C6" w:rsidRPr="0071570F">
        <w:rPr>
          <w:sz w:val="22"/>
          <w:szCs w:val="22"/>
        </w:rPr>
        <w:t>noteiktajā kārtībā</w:t>
      </w:r>
      <w:r w:rsidR="00E94408" w:rsidRPr="0071570F">
        <w:rPr>
          <w:sz w:val="22"/>
          <w:szCs w:val="22"/>
        </w:rPr>
        <w:t>. Par atbilstošiem tiks uzskatīti tikai tie piedāvājumi, kuri atbilst visām norādītajām prasībām.</w:t>
      </w:r>
    </w:p>
    <w:p w14:paraId="70CC4D69" w14:textId="77777777" w:rsidR="00E94408" w:rsidRPr="0071570F" w:rsidRDefault="00E94408" w:rsidP="0003721A">
      <w:pPr>
        <w:tabs>
          <w:tab w:val="left" w:pos="2127"/>
          <w:tab w:val="left" w:pos="2640"/>
          <w:tab w:val="left" w:pos="3119"/>
        </w:tabs>
        <w:jc w:val="both"/>
        <w:rPr>
          <w:sz w:val="22"/>
          <w:szCs w:val="22"/>
        </w:rPr>
      </w:pPr>
      <w:r w:rsidRPr="0071570F">
        <w:rPr>
          <w:sz w:val="22"/>
          <w:szCs w:val="22"/>
        </w:rPr>
        <w:t>Ja pretendents nav iesniedzis visus nolikumā paredzētos dokumentus, komisija lemj par pretendenta turpmāko dalību iepirkumā.</w:t>
      </w:r>
    </w:p>
    <w:p w14:paraId="307C0768" w14:textId="77777777" w:rsidR="00E94408" w:rsidRPr="0071570F" w:rsidRDefault="00E94408" w:rsidP="0003721A">
      <w:pPr>
        <w:tabs>
          <w:tab w:val="left" w:pos="2127"/>
          <w:tab w:val="left" w:pos="2640"/>
          <w:tab w:val="left" w:pos="3119"/>
        </w:tabs>
        <w:jc w:val="both"/>
        <w:rPr>
          <w:sz w:val="22"/>
          <w:szCs w:val="22"/>
        </w:rPr>
      </w:pPr>
      <w:r w:rsidRPr="0071570F">
        <w:rPr>
          <w:sz w:val="22"/>
          <w:szCs w:val="22"/>
        </w:rPr>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71570F" w:rsidRDefault="00E94408" w:rsidP="0003721A">
      <w:pPr>
        <w:tabs>
          <w:tab w:val="left" w:pos="2127"/>
          <w:tab w:val="left" w:pos="2640"/>
          <w:tab w:val="left" w:pos="3119"/>
        </w:tabs>
        <w:ind w:left="709"/>
        <w:jc w:val="both"/>
        <w:rPr>
          <w:bCs/>
          <w:iCs/>
          <w:sz w:val="22"/>
          <w:szCs w:val="22"/>
        </w:rPr>
      </w:pPr>
    </w:p>
    <w:p w14:paraId="774C36CC" w14:textId="7392EAFB" w:rsidR="00E94408" w:rsidRPr="0071570F" w:rsidRDefault="752AA598" w:rsidP="0003721A">
      <w:pPr>
        <w:tabs>
          <w:tab w:val="left" w:pos="2127"/>
          <w:tab w:val="left" w:pos="2640"/>
          <w:tab w:val="left" w:pos="3119"/>
        </w:tabs>
        <w:jc w:val="both"/>
        <w:rPr>
          <w:sz w:val="22"/>
          <w:szCs w:val="22"/>
        </w:rPr>
      </w:pPr>
      <w:r w:rsidRPr="0071570F">
        <w:rPr>
          <w:sz w:val="22"/>
          <w:szCs w:val="22"/>
        </w:rPr>
        <w:t xml:space="preserve">6.2.2. </w:t>
      </w:r>
      <w:r w:rsidR="00E94408" w:rsidRPr="0071570F">
        <w:rPr>
          <w:sz w:val="22"/>
          <w:szCs w:val="22"/>
        </w:rPr>
        <w:t xml:space="preserve">Komisija pārbauda pretendenta </w:t>
      </w:r>
      <w:r w:rsidR="00E94408" w:rsidRPr="0071570F">
        <w:rPr>
          <w:sz w:val="22"/>
          <w:szCs w:val="22"/>
          <w:u w:val="single"/>
        </w:rPr>
        <w:t>tehniskā piedāvājuma</w:t>
      </w:r>
      <w:r w:rsidR="00E94408" w:rsidRPr="0071570F">
        <w:rPr>
          <w:sz w:val="22"/>
          <w:szCs w:val="22"/>
        </w:rPr>
        <w:t xml:space="preserve"> atbilstību nolikuma prasībām, ievērojot nolikuma </w:t>
      </w:r>
      <w:r w:rsidR="00870684" w:rsidRPr="0071570F">
        <w:rPr>
          <w:sz w:val="22"/>
          <w:szCs w:val="22"/>
        </w:rPr>
        <w:t>t</w:t>
      </w:r>
      <w:r w:rsidR="00E94408" w:rsidRPr="0071570F">
        <w:rPr>
          <w:sz w:val="22"/>
          <w:szCs w:val="22"/>
        </w:rPr>
        <w:t>ehniskajā specifikācijā (nolikuma 1.</w:t>
      </w:r>
      <w:r w:rsidR="00076432" w:rsidRPr="0071570F">
        <w:rPr>
          <w:sz w:val="22"/>
          <w:szCs w:val="22"/>
        </w:rPr>
        <w:t> </w:t>
      </w:r>
      <w:r w:rsidR="00E94408" w:rsidRPr="0071570F">
        <w:rPr>
          <w:sz w:val="22"/>
          <w:szCs w:val="22"/>
        </w:rPr>
        <w:t xml:space="preserve">pielikums) un </w:t>
      </w:r>
      <w:bookmarkStart w:id="66" w:name="_Hlk130222761"/>
      <w:r w:rsidR="00E94408" w:rsidRPr="0071570F">
        <w:rPr>
          <w:sz w:val="22"/>
          <w:szCs w:val="22"/>
        </w:rPr>
        <w:t>nolikuma 6.</w:t>
      </w:r>
      <w:r w:rsidR="00076432" w:rsidRPr="0071570F">
        <w:rPr>
          <w:sz w:val="22"/>
          <w:szCs w:val="22"/>
        </w:rPr>
        <w:t> </w:t>
      </w:r>
      <w:r w:rsidR="00E94408" w:rsidRPr="0071570F">
        <w:rPr>
          <w:sz w:val="22"/>
          <w:szCs w:val="22"/>
        </w:rPr>
        <w:t>pielikumā</w:t>
      </w:r>
      <w:bookmarkEnd w:id="66"/>
      <w:r w:rsidR="00E94408" w:rsidRPr="0071570F">
        <w:rPr>
          <w:sz w:val="22"/>
          <w:szCs w:val="22"/>
        </w:rPr>
        <w:t xml:space="preserve"> esošajā veidnē noteikto.</w:t>
      </w:r>
    </w:p>
    <w:p w14:paraId="17242F1A" w14:textId="68FED7BA" w:rsidR="000B4323" w:rsidRPr="0071570F" w:rsidRDefault="00E94408" w:rsidP="0003721A">
      <w:pPr>
        <w:suppressAutoHyphens/>
        <w:jc w:val="both"/>
        <w:rPr>
          <w:sz w:val="22"/>
          <w:szCs w:val="22"/>
        </w:rPr>
      </w:pPr>
      <w:bookmarkStart w:id="67" w:name="_heading=h.44sinio"/>
      <w:bookmarkEnd w:id="67"/>
      <w:r w:rsidRPr="0071570F">
        <w:rPr>
          <w:color w:val="000000" w:themeColor="text1"/>
          <w:sz w:val="22"/>
          <w:szCs w:val="22"/>
        </w:rPr>
        <w:t>Ja piedāvājumā nav ietverta visa (nolikuma 6.</w:t>
      </w:r>
      <w:r w:rsidR="00076432" w:rsidRPr="0071570F">
        <w:rPr>
          <w:color w:val="000000" w:themeColor="text1"/>
          <w:sz w:val="22"/>
          <w:szCs w:val="22"/>
        </w:rPr>
        <w:t> </w:t>
      </w:r>
      <w:r w:rsidRPr="0071570F">
        <w:rPr>
          <w:color w:val="000000" w:themeColor="text1"/>
          <w:sz w:val="22"/>
          <w:szCs w:val="22"/>
        </w:rPr>
        <w:t>pielikumā) prasītā informācija vai ietvertā informācija nav atbilstoša vai ir daļēji atbilstoša nolikuma prasī</w:t>
      </w:r>
      <w:r w:rsidRPr="0071570F">
        <w:rPr>
          <w:sz w:val="22"/>
          <w:szCs w:val="22"/>
        </w:rPr>
        <w:t>bām, vai ir neskaidra,</w:t>
      </w:r>
      <w:r w:rsidRPr="0071570F">
        <w:rPr>
          <w:color w:val="000000" w:themeColor="text1"/>
          <w:sz w:val="22"/>
          <w:szCs w:val="22"/>
        </w:rPr>
        <w:t xml:space="preserve"> komisija lemj par pretendenta turpmāko dalību iepirkumā</w:t>
      </w:r>
      <w:r w:rsidR="000B4323" w:rsidRPr="0071570F">
        <w:rPr>
          <w:sz w:val="22"/>
          <w:szCs w:val="22"/>
        </w:rPr>
        <w:t>.</w:t>
      </w:r>
    </w:p>
    <w:p w14:paraId="600083DC" w14:textId="7FF6B5CF" w:rsidR="16E170D4" w:rsidRPr="0071570F" w:rsidRDefault="16E170D4" w:rsidP="0003721A">
      <w:pPr>
        <w:jc w:val="both"/>
        <w:rPr>
          <w:sz w:val="22"/>
          <w:szCs w:val="22"/>
        </w:rPr>
      </w:pPr>
    </w:p>
    <w:p w14:paraId="7E1A4DCF" w14:textId="5EC65A12" w:rsidR="00424B9D" w:rsidRPr="0071570F" w:rsidRDefault="4B6C01EF" w:rsidP="0003721A">
      <w:pPr>
        <w:suppressAutoHyphens/>
        <w:jc w:val="both"/>
        <w:rPr>
          <w:sz w:val="22"/>
          <w:szCs w:val="22"/>
        </w:rPr>
      </w:pPr>
      <w:r w:rsidRPr="0071570F">
        <w:rPr>
          <w:sz w:val="22"/>
          <w:szCs w:val="22"/>
        </w:rPr>
        <w:t xml:space="preserve">6.2.3. </w:t>
      </w:r>
      <w:r w:rsidR="00424B9D" w:rsidRPr="0071570F">
        <w:rPr>
          <w:sz w:val="22"/>
          <w:szCs w:val="22"/>
        </w:rPr>
        <w:t xml:space="preserve">Komisija pārbauda, vai </w:t>
      </w:r>
      <w:r w:rsidR="00424B9D" w:rsidRPr="0071570F">
        <w:rPr>
          <w:sz w:val="22"/>
          <w:szCs w:val="22"/>
          <w:u w:val="single"/>
        </w:rPr>
        <w:t>finanšu piedāvājumā</w:t>
      </w:r>
      <w:r w:rsidR="00424B9D" w:rsidRPr="0071570F">
        <w:rPr>
          <w:sz w:val="22"/>
          <w:szCs w:val="22"/>
        </w:rPr>
        <w:t xml:space="preserve"> (nolikuma 5.</w:t>
      </w:r>
      <w:r w:rsidR="00076432" w:rsidRPr="0071570F">
        <w:rPr>
          <w:sz w:val="22"/>
          <w:szCs w:val="22"/>
        </w:rPr>
        <w:t> </w:t>
      </w:r>
      <w:r w:rsidR="00424B9D" w:rsidRPr="0071570F">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63B62470" w:rsidR="00424B9D" w:rsidRPr="0071570F" w:rsidRDefault="00424B9D" w:rsidP="0003721A">
      <w:pPr>
        <w:suppressAutoHyphens/>
        <w:jc w:val="both"/>
        <w:rPr>
          <w:sz w:val="22"/>
          <w:szCs w:val="22"/>
        </w:rPr>
      </w:pPr>
      <w:r w:rsidRPr="0071570F">
        <w:rPr>
          <w:sz w:val="22"/>
          <w:szCs w:val="22"/>
        </w:rPr>
        <w:t>Vērtējot finanšu piedāvājumu, iepirkuma komisija ņem vērā veiktos labojumus. Ja piedāvājumu vērtēšanas laikā iepirkuma komisija</w:t>
      </w:r>
      <w:r w:rsidR="0071676F" w:rsidRPr="0071570F">
        <w:rPr>
          <w:sz w:val="22"/>
          <w:szCs w:val="22"/>
        </w:rPr>
        <w:t>s ieskatā</w:t>
      </w:r>
      <w:r w:rsidRPr="0071570F">
        <w:rPr>
          <w:sz w:val="22"/>
          <w:szCs w:val="22"/>
        </w:rPr>
        <w:t>, ka pretendenta iesniegtais finanšu piedāvājums varētu būt nepamatoti lēts (šaubu gadījumā), ievērojot PIL 53.</w:t>
      </w:r>
      <w:r w:rsidR="00076432" w:rsidRPr="0071570F">
        <w:rPr>
          <w:sz w:val="22"/>
          <w:szCs w:val="22"/>
        </w:rPr>
        <w:t> </w:t>
      </w:r>
      <w:r w:rsidRPr="0071570F">
        <w:rPr>
          <w:sz w:val="22"/>
          <w:szCs w:val="22"/>
        </w:rPr>
        <w:t xml:space="preserve">pantā noteikto, tā pieprasa skaidrojumu par piedāvāto cenu vai izmaksām. </w:t>
      </w:r>
    </w:p>
    <w:p w14:paraId="2BEA699D" w14:textId="26519BF3" w:rsidR="00424B9D" w:rsidRPr="0071570F" w:rsidRDefault="00424B9D" w:rsidP="0003721A">
      <w:pPr>
        <w:suppressAutoHyphens/>
        <w:jc w:val="both"/>
        <w:rPr>
          <w:sz w:val="22"/>
          <w:szCs w:val="22"/>
        </w:rPr>
      </w:pPr>
      <w:r w:rsidRPr="0071570F">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71570F" w:rsidRDefault="00424B9D" w:rsidP="0003721A">
      <w:pPr>
        <w:suppressAutoHyphens/>
        <w:ind w:left="709"/>
        <w:jc w:val="both"/>
        <w:rPr>
          <w:sz w:val="22"/>
          <w:szCs w:val="22"/>
        </w:rPr>
      </w:pPr>
    </w:p>
    <w:p w14:paraId="21E7C5A4" w14:textId="7F729C0F" w:rsidR="000B4323" w:rsidRPr="0071570F" w:rsidRDefault="39B1EF0C" w:rsidP="0003721A">
      <w:pPr>
        <w:suppressAutoHyphens/>
        <w:jc w:val="both"/>
        <w:rPr>
          <w:sz w:val="22"/>
          <w:szCs w:val="22"/>
        </w:rPr>
      </w:pPr>
      <w:r w:rsidRPr="0071570F">
        <w:rPr>
          <w:sz w:val="22"/>
          <w:szCs w:val="22"/>
        </w:rPr>
        <w:t xml:space="preserve">6.2.4. </w:t>
      </w:r>
      <w:r w:rsidR="00424B9D" w:rsidRPr="0071570F">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00424B9D" w:rsidRPr="0071570F">
        <w:rPr>
          <w:b/>
          <w:bCs/>
          <w:sz w:val="22"/>
          <w:szCs w:val="22"/>
        </w:rPr>
        <w:t xml:space="preserve"> </w:t>
      </w:r>
      <w:r w:rsidR="00424B9D" w:rsidRPr="0071570F">
        <w:rPr>
          <w:sz w:val="22"/>
          <w:szCs w:val="22"/>
        </w:rPr>
        <w:t>atbilstoši šādiem nolikumā noteiktajiem vērtēšanas kritērijiem:</w:t>
      </w:r>
    </w:p>
    <w:p w14:paraId="397EA9CC" w14:textId="77777777" w:rsidR="00A145F8" w:rsidRPr="0071570F" w:rsidRDefault="00A145F8" w:rsidP="0003721A">
      <w:pPr>
        <w:suppressAutoHyphens/>
        <w:jc w:val="both"/>
        <w:rPr>
          <w:sz w:val="22"/>
          <w:szCs w:val="22"/>
        </w:rPr>
      </w:pPr>
    </w:p>
    <w:p w14:paraId="41AC054F" w14:textId="77777777" w:rsidR="00A145F8" w:rsidRPr="0071570F" w:rsidRDefault="00A145F8" w:rsidP="0003721A">
      <w:pPr>
        <w:suppressAutoHyphens/>
        <w:jc w:val="both"/>
        <w:rPr>
          <w:sz w:val="22"/>
          <w:szCs w:val="22"/>
        </w:rPr>
      </w:pPr>
    </w:p>
    <w:tbl>
      <w:tblPr>
        <w:tblW w:w="9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693"/>
        <w:gridCol w:w="3008"/>
        <w:gridCol w:w="3008"/>
      </w:tblGrid>
      <w:tr w:rsidR="00A145F8" w:rsidRPr="0071570F" w14:paraId="471F9170" w14:textId="77777777" w:rsidTr="00416CB2">
        <w:trPr>
          <w:trHeight w:val="729"/>
          <w:tblHeader/>
        </w:trPr>
        <w:tc>
          <w:tcPr>
            <w:tcW w:w="709" w:type="dxa"/>
            <w:shd w:val="clear" w:color="auto" w:fill="E6E6E6"/>
          </w:tcPr>
          <w:p w14:paraId="10BAD3C0" w14:textId="77777777" w:rsidR="00A145F8" w:rsidRPr="0071570F" w:rsidRDefault="00A145F8" w:rsidP="00A145F8">
            <w:pPr>
              <w:suppressAutoHyphens/>
              <w:snapToGrid w:val="0"/>
              <w:spacing w:line="0" w:lineRule="atLeast"/>
              <w:jc w:val="both"/>
              <w:rPr>
                <w:rFonts w:eastAsia="Calibri"/>
                <w:b/>
                <w:sz w:val="20"/>
                <w:szCs w:val="20"/>
                <w:lang w:eastAsia="zh-CN"/>
              </w:rPr>
            </w:pPr>
          </w:p>
        </w:tc>
        <w:tc>
          <w:tcPr>
            <w:tcW w:w="2693" w:type="dxa"/>
            <w:shd w:val="clear" w:color="auto" w:fill="E6E6E6"/>
          </w:tcPr>
          <w:p w14:paraId="6A5A1AD4" w14:textId="77777777" w:rsidR="00A145F8" w:rsidRPr="0071570F" w:rsidRDefault="00A145F8" w:rsidP="00A145F8">
            <w:pPr>
              <w:suppressAutoHyphens/>
              <w:snapToGrid w:val="0"/>
              <w:spacing w:line="0" w:lineRule="atLeast"/>
              <w:jc w:val="both"/>
              <w:rPr>
                <w:rFonts w:eastAsia="Calibri"/>
                <w:b/>
                <w:sz w:val="20"/>
                <w:szCs w:val="20"/>
                <w:lang w:eastAsia="zh-CN"/>
              </w:rPr>
            </w:pPr>
          </w:p>
          <w:p w14:paraId="1DC42C0E" w14:textId="77777777" w:rsidR="00A145F8" w:rsidRPr="0071570F" w:rsidRDefault="00A145F8" w:rsidP="00A145F8">
            <w:pPr>
              <w:suppressAutoHyphens/>
              <w:spacing w:line="0" w:lineRule="atLeast"/>
              <w:jc w:val="both"/>
              <w:rPr>
                <w:sz w:val="20"/>
                <w:szCs w:val="20"/>
                <w:lang w:eastAsia="zh-CN"/>
              </w:rPr>
            </w:pPr>
            <w:r w:rsidRPr="0071570F">
              <w:rPr>
                <w:rFonts w:eastAsia="Calibri"/>
                <w:b/>
                <w:sz w:val="20"/>
                <w:szCs w:val="20"/>
                <w:lang w:eastAsia="zh-CN"/>
              </w:rPr>
              <w:t>Kritērijs</w:t>
            </w:r>
          </w:p>
        </w:tc>
        <w:tc>
          <w:tcPr>
            <w:tcW w:w="3008" w:type="dxa"/>
            <w:shd w:val="clear" w:color="auto" w:fill="E6E6E6"/>
          </w:tcPr>
          <w:p w14:paraId="09DAE44A" w14:textId="77777777" w:rsidR="00A145F8" w:rsidRPr="0071570F" w:rsidRDefault="00A145F8" w:rsidP="00A145F8">
            <w:pPr>
              <w:suppressAutoHyphens/>
              <w:spacing w:line="0" w:lineRule="atLeast"/>
              <w:jc w:val="both"/>
              <w:rPr>
                <w:sz w:val="20"/>
                <w:szCs w:val="20"/>
                <w:lang w:eastAsia="zh-CN"/>
              </w:rPr>
            </w:pPr>
            <w:r w:rsidRPr="0071570F">
              <w:rPr>
                <w:rFonts w:eastAsia="Calibri"/>
                <w:b/>
                <w:sz w:val="20"/>
                <w:szCs w:val="20"/>
                <w:lang w:eastAsia="zh-CN"/>
              </w:rPr>
              <w:t>Vērtējums</w:t>
            </w:r>
          </w:p>
          <w:p w14:paraId="2D749E23" w14:textId="77777777" w:rsidR="00A145F8" w:rsidRPr="0071570F" w:rsidRDefault="00A145F8" w:rsidP="00A145F8">
            <w:pPr>
              <w:suppressAutoHyphens/>
              <w:spacing w:line="0" w:lineRule="atLeast"/>
              <w:jc w:val="both"/>
              <w:rPr>
                <w:rFonts w:eastAsia="Calibri"/>
                <w:b/>
                <w:sz w:val="20"/>
                <w:szCs w:val="20"/>
                <w:lang w:eastAsia="zh-CN"/>
              </w:rPr>
            </w:pPr>
            <w:r w:rsidRPr="0071570F">
              <w:rPr>
                <w:rFonts w:eastAsia="Calibri"/>
                <w:b/>
                <w:sz w:val="20"/>
                <w:szCs w:val="20"/>
                <w:lang w:eastAsia="zh-CN"/>
              </w:rPr>
              <w:t>(</w:t>
            </w:r>
            <w:proofErr w:type="spellStart"/>
            <w:r w:rsidRPr="0071570F">
              <w:rPr>
                <w:rFonts w:eastAsia="Calibri"/>
                <w:b/>
                <w:i/>
                <w:sz w:val="20"/>
                <w:szCs w:val="20"/>
                <w:lang w:eastAsia="zh-CN"/>
              </w:rPr>
              <w:t>max</w:t>
            </w:r>
            <w:proofErr w:type="spellEnd"/>
            <w:r w:rsidRPr="0071570F">
              <w:rPr>
                <w:rFonts w:eastAsia="Calibri"/>
                <w:b/>
                <w:sz w:val="20"/>
                <w:szCs w:val="20"/>
                <w:lang w:eastAsia="zh-CN"/>
              </w:rPr>
              <w:t xml:space="preserve"> punktu skaits)</w:t>
            </w:r>
          </w:p>
        </w:tc>
        <w:tc>
          <w:tcPr>
            <w:tcW w:w="3008" w:type="dxa"/>
            <w:shd w:val="clear" w:color="auto" w:fill="E6E6E6"/>
          </w:tcPr>
          <w:p w14:paraId="6DE3617B" w14:textId="77777777" w:rsidR="00A145F8" w:rsidRPr="0071570F" w:rsidRDefault="00A145F8" w:rsidP="00A145F8">
            <w:pPr>
              <w:suppressAutoHyphens/>
              <w:spacing w:line="0" w:lineRule="atLeast"/>
              <w:jc w:val="both"/>
              <w:rPr>
                <w:b/>
                <w:bCs/>
                <w:sz w:val="20"/>
                <w:szCs w:val="20"/>
                <w:lang w:eastAsia="zh-CN"/>
              </w:rPr>
            </w:pPr>
            <w:r w:rsidRPr="0071570F">
              <w:rPr>
                <w:b/>
                <w:bCs/>
                <w:sz w:val="20"/>
                <w:szCs w:val="20"/>
                <w:lang w:eastAsia="zh-CN"/>
              </w:rPr>
              <w:t>Vērtēšanas kritēriji</w:t>
            </w:r>
          </w:p>
        </w:tc>
      </w:tr>
      <w:tr w:rsidR="00A145F8" w:rsidRPr="0071570F" w14:paraId="277236EC" w14:textId="77777777" w:rsidTr="00416CB2">
        <w:trPr>
          <w:trHeight w:val="258"/>
        </w:trPr>
        <w:tc>
          <w:tcPr>
            <w:tcW w:w="709" w:type="dxa"/>
            <w:vAlign w:val="center"/>
          </w:tcPr>
          <w:p w14:paraId="211B42F1" w14:textId="77777777" w:rsidR="00A145F8" w:rsidRPr="0071570F" w:rsidRDefault="00A145F8" w:rsidP="00A145F8">
            <w:pPr>
              <w:suppressAutoHyphens/>
              <w:spacing w:line="0" w:lineRule="atLeast"/>
              <w:jc w:val="both"/>
              <w:rPr>
                <w:sz w:val="20"/>
                <w:szCs w:val="20"/>
                <w:lang w:eastAsia="zh-CN"/>
              </w:rPr>
            </w:pPr>
            <w:r w:rsidRPr="0071570F">
              <w:rPr>
                <w:rFonts w:eastAsia="Calibri"/>
                <w:b/>
                <w:sz w:val="20"/>
                <w:szCs w:val="20"/>
                <w:lang w:eastAsia="zh-CN"/>
              </w:rPr>
              <w:t>1.</w:t>
            </w:r>
          </w:p>
        </w:tc>
        <w:tc>
          <w:tcPr>
            <w:tcW w:w="2693" w:type="dxa"/>
            <w:vAlign w:val="center"/>
          </w:tcPr>
          <w:p w14:paraId="00568261" w14:textId="77777777" w:rsidR="00657422" w:rsidRDefault="00657422" w:rsidP="00A145F8">
            <w:pPr>
              <w:suppressAutoHyphens/>
              <w:spacing w:line="0" w:lineRule="atLeast"/>
              <w:jc w:val="both"/>
              <w:rPr>
                <w:rFonts w:eastAsia="Calibri"/>
                <w:b/>
                <w:sz w:val="20"/>
                <w:szCs w:val="20"/>
                <w:lang w:eastAsia="zh-CN"/>
              </w:rPr>
            </w:pPr>
          </w:p>
          <w:p w14:paraId="50B65FD4" w14:textId="72F01B5C" w:rsidR="00A145F8" w:rsidRDefault="00A145F8" w:rsidP="00A145F8">
            <w:pPr>
              <w:suppressAutoHyphens/>
              <w:spacing w:line="0" w:lineRule="atLeast"/>
              <w:jc w:val="both"/>
              <w:rPr>
                <w:rFonts w:eastAsia="Calibri"/>
                <w:b/>
                <w:sz w:val="20"/>
                <w:szCs w:val="20"/>
                <w:lang w:eastAsia="zh-CN"/>
              </w:rPr>
            </w:pPr>
            <w:r w:rsidRPr="0071570F">
              <w:rPr>
                <w:rFonts w:eastAsia="Calibri"/>
                <w:b/>
                <w:sz w:val="20"/>
                <w:szCs w:val="20"/>
                <w:lang w:eastAsia="zh-CN"/>
              </w:rPr>
              <w:t>Pakalpojuma līgumcena (C)</w:t>
            </w:r>
          </w:p>
          <w:p w14:paraId="020773BF" w14:textId="77777777" w:rsidR="00657422" w:rsidRDefault="00657422" w:rsidP="00A145F8">
            <w:pPr>
              <w:suppressAutoHyphens/>
              <w:spacing w:line="0" w:lineRule="atLeast"/>
              <w:jc w:val="both"/>
              <w:rPr>
                <w:rFonts w:eastAsia="Calibri"/>
                <w:b/>
                <w:sz w:val="20"/>
                <w:szCs w:val="20"/>
                <w:lang w:eastAsia="zh-CN"/>
              </w:rPr>
            </w:pPr>
          </w:p>
          <w:p w14:paraId="2DE3D571" w14:textId="77777777" w:rsidR="00657422" w:rsidRPr="0071570F" w:rsidRDefault="00657422" w:rsidP="00A145F8">
            <w:pPr>
              <w:suppressAutoHyphens/>
              <w:spacing w:line="0" w:lineRule="atLeast"/>
              <w:jc w:val="both"/>
              <w:rPr>
                <w:sz w:val="20"/>
                <w:szCs w:val="20"/>
                <w:lang w:eastAsia="zh-CN"/>
              </w:rPr>
            </w:pPr>
          </w:p>
        </w:tc>
        <w:tc>
          <w:tcPr>
            <w:tcW w:w="3008" w:type="dxa"/>
            <w:vAlign w:val="center"/>
          </w:tcPr>
          <w:p w14:paraId="18802B3E" w14:textId="77777777" w:rsidR="00A145F8" w:rsidRPr="0071570F" w:rsidRDefault="00A145F8" w:rsidP="00CA6917">
            <w:pPr>
              <w:suppressAutoHyphens/>
              <w:spacing w:line="0" w:lineRule="atLeast"/>
              <w:jc w:val="center"/>
              <w:rPr>
                <w:rFonts w:eastAsia="Calibri"/>
                <w:b/>
                <w:sz w:val="20"/>
                <w:szCs w:val="20"/>
                <w:lang w:eastAsia="zh-CN"/>
              </w:rPr>
            </w:pPr>
            <w:r w:rsidRPr="0071570F">
              <w:rPr>
                <w:rFonts w:eastAsia="Calibri"/>
                <w:b/>
                <w:sz w:val="20"/>
                <w:szCs w:val="20"/>
                <w:lang w:eastAsia="zh-CN"/>
              </w:rPr>
              <w:t>40</w:t>
            </w:r>
          </w:p>
        </w:tc>
        <w:tc>
          <w:tcPr>
            <w:tcW w:w="3008" w:type="dxa"/>
            <w:vAlign w:val="center"/>
          </w:tcPr>
          <w:p w14:paraId="08079F2D" w14:textId="77777777" w:rsidR="00A145F8" w:rsidRPr="0071570F" w:rsidRDefault="00A145F8" w:rsidP="00A145F8">
            <w:pPr>
              <w:suppressAutoHyphens/>
              <w:spacing w:line="0" w:lineRule="atLeast"/>
              <w:jc w:val="both"/>
              <w:rPr>
                <w:bCs/>
                <w:sz w:val="20"/>
                <w:szCs w:val="20"/>
                <w:lang w:eastAsia="zh-CN"/>
              </w:rPr>
            </w:pPr>
            <w:r w:rsidRPr="0071570F">
              <w:rPr>
                <w:rFonts w:eastAsia="Calibri"/>
                <w:bCs/>
                <w:sz w:val="20"/>
                <w:szCs w:val="20"/>
                <w:lang w:eastAsia="zh-CN"/>
              </w:rPr>
              <w:t>Formula</w:t>
            </w:r>
          </w:p>
        </w:tc>
      </w:tr>
      <w:tr w:rsidR="00A145F8" w:rsidRPr="0071570F" w14:paraId="267B21BA" w14:textId="77777777" w:rsidTr="00416CB2">
        <w:trPr>
          <w:trHeight w:val="399"/>
        </w:trPr>
        <w:tc>
          <w:tcPr>
            <w:tcW w:w="709" w:type="dxa"/>
            <w:vAlign w:val="center"/>
          </w:tcPr>
          <w:p w14:paraId="63B1D0B4" w14:textId="77777777" w:rsidR="00A145F8" w:rsidRPr="0071570F" w:rsidRDefault="00A145F8" w:rsidP="00A145F8">
            <w:pPr>
              <w:suppressAutoHyphens/>
              <w:spacing w:line="0" w:lineRule="atLeast"/>
              <w:jc w:val="both"/>
              <w:rPr>
                <w:sz w:val="20"/>
                <w:szCs w:val="20"/>
                <w:lang w:eastAsia="zh-CN"/>
              </w:rPr>
            </w:pPr>
            <w:r w:rsidRPr="0071570F">
              <w:rPr>
                <w:rFonts w:eastAsia="Calibri"/>
                <w:b/>
                <w:sz w:val="20"/>
                <w:szCs w:val="20"/>
                <w:lang w:eastAsia="zh-CN"/>
              </w:rPr>
              <w:t>2.</w:t>
            </w:r>
          </w:p>
        </w:tc>
        <w:tc>
          <w:tcPr>
            <w:tcW w:w="2693" w:type="dxa"/>
            <w:vAlign w:val="center"/>
          </w:tcPr>
          <w:p w14:paraId="37A0627B" w14:textId="77777777" w:rsidR="00A145F8" w:rsidRPr="0071570F" w:rsidRDefault="00A145F8" w:rsidP="00A145F8">
            <w:pPr>
              <w:suppressAutoHyphens/>
              <w:spacing w:line="0" w:lineRule="atLeast"/>
              <w:ind w:left="-34"/>
              <w:jc w:val="both"/>
              <w:rPr>
                <w:sz w:val="20"/>
                <w:szCs w:val="20"/>
                <w:lang w:eastAsia="zh-CN"/>
              </w:rPr>
            </w:pPr>
            <w:r w:rsidRPr="0071570F">
              <w:rPr>
                <w:b/>
                <w:sz w:val="20"/>
                <w:szCs w:val="20"/>
                <w:lang w:eastAsia="zh-CN"/>
              </w:rPr>
              <w:t>Pakalpojuma realizēšanas apraksts (</w:t>
            </w:r>
            <w:r w:rsidRPr="0071570F">
              <w:rPr>
                <w:rFonts w:eastAsia="Calibri"/>
                <w:b/>
                <w:sz w:val="20"/>
                <w:szCs w:val="20"/>
                <w:lang w:eastAsia="lv-LV"/>
              </w:rPr>
              <w:t>K</w:t>
            </w:r>
            <w:r w:rsidRPr="0071570F">
              <w:rPr>
                <w:b/>
                <w:sz w:val="20"/>
                <w:szCs w:val="20"/>
                <w:lang w:eastAsia="zh-CN"/>
              </w:rPr>
              <w:t>)</w:t>
            </w:r>
          </w:p>
        </w:tc>
        <w:tc>
          <w:tcPr>
            <w:tcW w:w="3008" w:type="dxa"/>
            <w:vAlign w:val="center"/>
          </w:tcPr>
          <w:p w14:paraId="1EEEE167" w14:textId="77777777" w:rsidR="00A145F8" w:rsidRPr="0071570F" w:rsidRDefault="00A145F8" w:rsidP="00CA6917">
            <w:pPr>
              <w:suppressAutoHyphens/>
              <w:spacing w:line="0" w:lineRule="atLeast"/>
              <w:jc w:val="center"/>
              <w:rPr>
                <w:rFonts w:eastAsia="Calibri"/>
                <w:b/>
                <w:sz w:val="20"/>
                <w:szCs w:val="20"/>
                <w:lang w:eastAsia="zh-CN"/>
              </w:rPr>
            </w:pPr>
            <w:r w:rsidRPr="0071570F">
              <w:rPr>
                <w:rFonts w:eastAsia="Calibri"/>
                <w:b/>
                <w:sz w:val="20"/>
                <w:szCs w:val="20"/>
                <w:lang w:eastAsia="zh-CN"/>
              </w:rPr>
              <w:t>35</w:t>
            </w:r>
          </w:p>
        </w:tc>
        <w:tc>
          <w:tcPr>
            <w:tcW w:w="3008" w:type="dxa"/>
            <w:vAlign w:val="center"/>
          </w:tcPr>
          <w:p w14:paraId="4D49E24A" w14:textId="222C7764" w:rsidR="00A145F8" w:rsidRPr="0071570F" w:rsidRDefault="00A145F8" w:rsidP="00A145F8">
            <w:pPr>
              <w:suppressAutoHyphens/>
              <w:spacing w:line="0" w:lineRule="atLeast"/>
              <w:jc w:val="both"/>
              <w:rPr>
                <w:sz w:val="20"/>
                <w:szCs w:val="20"/>
                <w:lang w:eastAsia="zh-CN"/>
              </w:rPr>
            </w:pPr>
            <w:r w:rsidRPr="0071570F">
              <w:rPr>
                <w:sz w:val="20"/>
                <w:szCs w:val="20"/>
                <w:lang w:eastAsia="zh-CN"/>
              </w:rPr>
              <w:t>Tiks vērtēts, vai iesniegtais piedāvājums parāda pretendenta izpratni par to, kā notiks tehniskajā specifikācijā noteiktā pakalpojuma izpilde</w:t>
            </w:r>
            <w:r w:rsidR="00C4077E" w:rsidRPr="0071570F">
              <w:rPr>
                <w:sz w:val="20"/>
                <w:szCs w:val="20"/>
                <w:lang w:eastAsia="zh-CN"/>
              </w:rPr>
              <w:t>.</w:t>
            </w:r>
          </w:p>
        </w:tc>
      </w:tr>
      <w:tr w:rsidR="00A145F8" w:rsidRPr="0071570F" w14:paraId="7E8CD3BA" w14:textId="77777777" w:rsidTr="00416CB2">
        <w:trPr>
          <w:trHeight w:val="399"/>
        </w:trPr>
        <w:tc>
          <w:tcPr>
            <w:tcW w:w="709" w:type="dxa"/>
            <w:vAlign w:val="center"/>
          </w:tcPr>
          <w:p w14:paraId="5CC9A52D" w14:textId="77777777" w:rsidR="00A145F8" w:rsidRPr="0071570F" w:rsidRDefault="00A145F8" w:rsidP="00A145F8">
            <w:pPr>
              <w:suppressAutoHyphens/>
              <w:spacing w:line="0" w:lineRule="atLeast"/>
              <w:jc w:val="both"/>
              <w:rPr>
                <w:rFonts w:eastAsia="Calibri"/>
                <w:b/>
                <w:sz w:val="20"/>
                <w:szCs w:val="20"/>
                <w:lang w:eastAsia="zh-CN"/>
              </w:rPr>
            </w:pPr>
            <w:r w:rsidRPr="0071570F">
              <w:rPr>
                <w:rFonts w:eastAsia="Calibri"/>
                <w:b/>
                <w:sz w:val="20"/>
                <w:szCs w:val="20"/>
                <w:lang w:eastAsia="zh-CN"/>
              </w:rPr>
              <w:t xml:space="preserve">3. </w:t>
            </w:r>
          </w:p>
        </w:tc>
        <w:tc>
          <w:tcPr>
            <w:tcW w:w="2693" w:type="dxa"/>
            <w:vAlign w:val="center"/>
          </w:tcPr>
          <w:p w14:paraId="3ED28990" w14:textId="77777777" w:rsidR="00A145F8" w:rsidRPr="0071570F" w:rsidDel="005B2368" w:rsidRDefault="00A145F8" w:rsidP="00A145F8">
            <w:pPr>
              <w:suppressAutoHyphens/>
              <w:spacing w:line="0" w:lineRule="atLeast"/>
              <w:ind w:left="-34"/>
              <w:jc w:val="both"/>
              <w:rPr>
                <w:b/>
                <w:sz w:val="20"/>
                <w:szCs w:val="20"/>
                <w:lang w:eastAsia="zh-CN"/>
              </w:rPr>
            </w:pPr>
            <w:r w:rsidRPr="0071570F">
              <w:rPr>
                <w:b/>
                <w:sz w:val="20"/>
                <w:szCs w:val="20"/>
                <w:lang w:eastAsia="zh-CN"/>
              </w:rPr>
              <w:t>Ekspertu sertifikācija (S)</w:t>
            </w:r>
          </w:p>
        </w:tc>
        <w:tc>
          <w:tcPr>
            <w:tcW w:w="3008" w:type="dxa"/>
            <w:vAlign w:val="center"/>
          </w:tcPr>
          <w:p w14:paraId="2DF42777" w14:textId="77777777" w:rsidR="00A145F8" w:rsidRPr="0071570F" w:rsidRDefault="00A145F8" w:rsidP="00CA6917">
            <w:pPr>
              <w:suppressAutoHyphens/>
              <w:spacing w:line="0" w:lineRule="atLeast"/>
              <w:jc w:val="center"/>
              <w:rPr>
                <w:rFonts w:eastAsia="Calibri"/>
                <w:b/>
                <w:sz w:val="20"/>
                <w:szCs w:val="20"/>
                <w:lang w:eastAsia="zh-CN"/>
              </w:rPr>
            </w:pPr>
            <w:r w:rsidRPr="0071570F">
              <w:rPr>
                <w:rFonts w:eastAsia="Calibri"/>
                <w:b/>
                <w:sz w:val="20"/>
                <w:szCs w:val="20"/>
                <w:lang w:eastAsia="zh-CN"/>
              </w:rPr>
              <w:t>20</w:t>
            </w:r>
          </w:p>
        </w:tc>
        <w:tc>
          <w:tcPr>
            <w:tcW w:w="3008" w:type="dxa"/>
            <w:vAlign w:val="center"/>
          </w:tcPr>
          <w:p w14:paraId="0A9AC505" w14:textId="2FFE737E" w:rsidR="00A145F8" w:rsidRPr="0071570F" w:rsidRDefault="00A145F8" w:rsidP="00A145F8">
            <w:pPr>
              <w:suppressAutoHyphens/>
              <w:spacing w:line="0" w:lineRule="atLeast"/>
              <w:jc w:val="both"/>
              <w:rPr>
                <w:bCs/>
                <w:sz w:val="20"/>
                <w:szCs w:val="20"/>
                <w:lang w:eastAsia="zh-CN"/>
              </w:rPr>
            </w:pPr>
            <w:r w:rsidRPr="0071570F">
              <w:rPr>
                <w:bCs/>
                <w:sz w:val="20"/>
                <w:szCs w:val="20"/>
                <w:lang w:eastAsia="zh-CN"/>
              </w:rPr>
              <w:t xml:space="preserve">Maksimālais punktu skaits (20 punkti) tiek piešķirts, ja vismaz </w:t>
            </w:r>
            <w:r w:rsidR="006A56EE" w:rsidRPr="0071570F">
              <w:rPr>
                <w:bCs/>
                <w:sz w:val="20"/>
                <w:szCs w:val="20"/>
                <w:lang w:eastAsia="zh-CN"/>
              </w:rPr>
              <w:t>2 (</w:t>
            </w:r>
            <w:r w:rsidRPr="0071570F">
              <w:rPr>
                <w:bCs/>
                <w:sz w:val="20"/>
                <w:szCs w:val="20"/>
                <w:lang w:eastAsia="zh-CN"/>
              </w:rPr>
              <w:t>diviem</w:t>
            </w:r>
            <w:r w:rsidR="006A56EE" w:rsidRPr="0071570F">
              <w:rPr>
                <w:bCs/>
                <w:sz w:val="20"/>
                <w:szCs w:val="20"/>
                <w:lang w:eastAsia="zh-CN"/>
              </w:rPr>
              <w:t>)</w:t>
            </w:r>
            <w:r w:rsidRPr="0071570F">
              <w:rPr>
                <w:bCs/>
                <w:sz w:val="20"/>
                <w:szCs w:val="20"/>
                <w:lang w:eastAsia="zh-CN"/>
              </w:rPr>
              <w:t xml:space="preserve"> no pretendenta piedāvātajiem ekspertiem ir digitālās </w:t>
            </w:r>
            <w:proofErr w:type="spellStart"/>
            <w:r w:rsidRPr="0071570F">
              <w:rPr>
                <w:bCs/>
                <w:sz w:val="20"/>
                <w:szCs w:val="20"/>
                <w:lang w:eastAsia="zh-CN"/>
              </w:rPr>
              <w:t>piekļūstamības</w:t>
            </w:r>
            <w:proofErr w:type="spellEnd"/>
            <w:r w:rsidRPr="0071570F">
              <w:rPr>
                <w:bCs/>
                <w:sz w:val="20"/>
                <w:szCs w:val="20"/>
                <w:lang w:eastAsia="zh-CN"/>
              </w:rPr>
              <w:t xml:space="preserve"> jomā iegūts sertifikāts starptautiski atzītā organizācijā, kuras izveides un </w:t>
            </w:r>
            <w:r w:rsidRPr="0071570F">
              <w:rPr>
                <w:bCs/>
                <w:sz w:val="20"/>
                <w:szCs w:val="20"/>
                <w:lang w:eastAsia="zh-CN"/>
              </w:rPr>
              <w:lastRenderedPageBreak/>
              <w:t>darbības mērķis</w:t>
            </w:r>
            <w:r w:rsidRPr="0071570F">
              <w:rPr>
                <w:bCs/>
                <w:sz w:val="20"/>
                <w:szCs w:val="20"/>
                <w:vertAlign w:val="superscript"/>
                <w:lang w:eastAsia="zh-CN"/>
              </w:rPr>
              <w:footnoteReference w:id="5"/>
            </w:r>
            <w:r w:rsidRPr="0071570F">
              <w:rPr>
                <w:bCs/>
                <w:sz w:val="20"/>
                <w:szCs w:val="20"/>
                <w:lang w:eastAsia="zh-CN"/>
              </w:rPr>
              <w:t xml:space="preserve"> ir digitālā </w:t>
            </w:r>
            <w:proofErr w:type="spellStart"/>
            <w:r w:rsidRPr="0071570F">
              <w:rPr>
                <w:bCs/>
                <w:sz w:val="20"/>
                <w:szCs w:val="20"/>
                <w:lang w:eastAsia="zh-CN"/>
              </w:rPr>
              <w:t>piekļūstamība</w:t>
            </w:r>
            <w:proofErr w:type="spellEnd"/>
            <w:r w:rsidRPr="0071570F">
              <w:rPr>
                <w:bCs/>
                <w:sz w:val="20"/>
                <w:szCs w:val="20"/>
                <w:lang w:eastAsia="zh-CN"/>
              </w:rPr>
              <w:t xml:space="preserve"> (piemēram, IAAP</w:t>
            </w:r>
            <w:r w:rsidRPr="0071570F">
              <w:rPr>
                <w:bCs/>
                <w:sz w:val="20"/>
                <w:szCs w:val="20"/>
                <w:vertAlign w:val="superscript"/>
                <w:lang w:eastAsia="zh-CN"/>
              </w:rPr>
              <w:footnoteReference w:id="6"/>
            </w:r>
            <w:r w:rsidRPr="0071570F">
              <w:rPr>
                <w:bCs/>
                <w:sz w:val="20"/>
                <w:szCs w:val="20"/>
                <w:lang w:eastAsia="zh-CN"/>
              </w:rPr>
              <w:t>). Ja minētais sertifikāts ir</w:t>
            </w:r>
            <w:r w:rsidR="006A56EE" w:rsidRPr="0071570F">
              <w:rPr>
                <w:bCs/>
                <w:sz w:val="20"/>
                <w:szCs w:val="20"/>
                <w:lang w:eastAsia="zh-CN"/>
              </w:rPr>
              <w:t xml:space="preserve"> 1</w:t>
            </w:r>
            <w:r w:rsidRPr="0071570F">
              <w:rPr>
                <w:bCs/>
                <w:sz w:val="20"/>
                <w:szCs w:val="20"/>
                <w:lang w:eastAsia="zh-CN"/>
              </w:rPr>
              <w:t xml:space="preserve"> </w:t>
            </w:r>
            <w:r w:rsidR="006A56EE" w:rsidRPr="0071570F">
              <w:rPr>
                <w:bCs/>
                <w:sz w:val="20"/>
                <w:szCs w:val="20"/>
                <w:lang w:eastAsia="zh-CN"/>
              </w:rPr>
              <w:t>(</w:t>
            </w:r>
            <w:r w:rsidRPr="0071570F">
              <w:rPr>
                <w:bCs/>
                <w:sz w:val="20"/>
                <w:szCs w:val="20"/>
                <w:lang w:eastAsia="zh-CN"/>
              </w:rPr>
              <w:t>vienam</w:t>
            </w:r>
            <w:r w:rsidR="00822EFF" w:rsidRPr="0071570F">
              <w:rPr>
                <w:bCs/>
                <w:sz w:val="20"/>
                <w:szCs w:val="20"/>
                <w:lang w:eastAsia="zh-CN"/>
              </w:rPr>
              <w:t>)</w:t>
            </w:r>
            <w:r w:rsidRPr="0071570F">
              <w:rPr>
                <w:bCs/>
                <w:sz w:val="20"/>
                <w:szCs w:val="20"/>
                <w:lang w:eastAsia="zh-CN"/>
              </w:rPr>
              <w:t xml:space="preserve"> no ekspertiem, tiek piešķirti 10  punkti.</w:t>
            </w:r>
          </w:p>
          <w:p w14:paraId="6E84FA8D" w14:textId="77777777" w:rsidR="00A145F8" w:rsidRPr="0071570F" w:rsidRDefault="00A145F8" w:rsidP="00A145F8">
            <w:pPr>
              <w:suppressAutoHyphens/>
              <w:spacing w:line="0" w:lineRule="atLeast"/>
              <w:jc w:val="both"/>
              <w:rPr>
                <w:bCs/>
                <w:sz w:val="20"/>
                <w:szCs w:val="20"/>
                <w:lang w:eastAsia="zh-CN"/>
              </w:rPr>
            </w:pPr>
            <w:r w:rsidRPr="0071570F">
              <w:rPr>
                <w:bCs/>
                <w:sz w:val="20"/>
                <w:szCs w:val="20"/>
                <w:lang w:eastAsia="zh-CN"/>
              </w:rPr>
              <w:t xml:space="preserve">Minēto sertifikātu var aizstāt augstskolā iegūts diploms, ja akreditētas studiju programmas ietvaros ir nosakāms (identificējams) kredītpunktu skaits par digitālās </w:t>
            </w:r>
            <w:proofErr w:type="spellStart"/>
            <w:r w:rsidRPr="0071570F">
              <w:rPr>
                <w:bCs/>
                <w:sz w:val="20"/>
                <w:szCs w:val="20"/>
                <w:lang w:eastAsia="zh-CN"/>
              </w:rPr>
              <w:t>piekļūstamības</w:t>
            </w:r>
            <w:proofErr w:type="spellEnd"/>
            <w:r w:rsidRPr="0071570F">
              <w:rPr>
                <w:bCs/>
                <w:sz w:val="20"/>
                <w:szCs w:val="20"/>
                <w:lang w:eastAsia="zh-CN"/>
              </w:rPr>
              <w:t xml:space="preserve"> mācību kursu</w:t>
            </w:r>
            <w:r w:rsidRPr="0071570F">
              <w:rPr>
                <w:bCs/>
                <w:sz w:val="20"/>
                <w:szCs w:val="20"/>
                <w:vertAlign w:val="superscript"/>
                <w:lang w:eastAsia="zh-CN"/>
              </w:rPr>
              <w:footnoteReference w:id="7"/>
            </w:r>
            <w:r w:rsidRPr="0071570F">
              <w:rPr>
                <w:bCs/>
                <w:sz w:val="20"/>
                <w:szCs w:val="20"/>
                <w:lang w:eastAsia="zh-CN"/>
              </w:rPr>
              <w:t>.</w:t>
            </w:r>
          </w:p>
        </w:tc>
      </w:tr>
      <w:tr w:rsidR="00A145F8" w:rsidRPr="0071570F" w14:paraId="7A4D8995" w14:textId="77777777" w:rsidTr="00416CB2">
        <w:trPr>
          <w:trHeight w:val="399"/>
        </w:trPr>
        <w:tc>
          <w:tcPr>
            <w:tcW w:w="709" w:type="dxa"/>
            <w:vAlign w:val="center"/>
          </w:tcPr>
          <w:p w14:paraId="7BA384F9" w14:textId="77777777" w:rsidR="00A145F8" w:rsidRPr="0071570F" w:rsidRDefault="00A145F8" w:rsidP="00A145F8">
            <w:pPr>
              <w:suppressAutoHyphens/>
              <w:spacing w:line="0" w:lineRule="atLeast"/>
              <w:jc w:val="both"/>
              <w:rPr>
                <w:rFonts w:eastAsia="Calibri"/>
                <w:b/>
                <w:sz w:val="20"/>
                <w:szCs w:val="20"/>
                <w:lang w:eastAsia="zh-CN"/>
              </w:rPr>
            </w:pPr>
            <w:r w:rsidRPr="0071570F">
              <w:rPr>
                <w:rFonts w:eastAsia="Calibri"/>
                <w:b/>
                <w:sz w:val="20"/>
                <w:szCs w:val="20"/>
                <w:lang w:eastAsia="zh-CN"/>
              </w:rPr>
              <w:lastRenderedPageBreak/>
              <w:t>4.</w:t>
            </w:r>
          </w:p>
        </w:tc>
        <w:tc>
          <w:tcPr>
            <w:tcW w:w="2693" w:type="dxa"/>
            <w:vAlign w:val="center"/>
          </w:tcPr>
          <w:p w14:paraId="4B312EC8" w14:textId="77777777" w:rsidR="00A145F8" w:rsidRPr="0071570F" w:rsidRDefault="00A145F8" w:rsidP="00A145F8">
            <w:pPr>
              <w:suppressAutoHyphens/>
              <w:spacing w:line="0" w:lineRule="atLeast"/>
              <w:ind w:left="-34"/>
              <w:jc w:val="both"/>
              <w:rPr>
                <w:b/>
                <w:sz w:val="20"/>
                <w:szCs w:val="20"/>
                <w:lang w:eastAsia="zh-CN"/>
              </w:rPr>
            </w:pPr>
            <w:r w:rsidRPr="0071570F">
              <w:rPr>
                <w:b/>
                <w:sz w:val="20"/>
                <w:szCs w:val="20"/>
                <w:lang w:eastAsia="zh-CN"/>
              </w:rPr>
              <w:t>Papildu eksperti (E)</w:t>
            </w:r>
          </w:p>
        </w:tc>
        <w:tc>
          <w:tcPr>
            <w:tcW w:w="3008" w:type="dxa"/>
            <w:vAlign w:val="center"/>
          </w:tcPr>
          <w:p w14:paraId="38DC7EE8" w14:textId="77777777" w:rsidR="00A145F8" w:rsidRPr="0071570F" w:rsidRDefault="00A145F8" w:rsidP="00CA6917">
            <w:pPr>
              <w:suppressAutoHyphens/>
              <w:spacing w:line="0" w:lineRule="atLeast"/>
              <w:jc w:val="center"/>
              <w:rPr>
                <w:rFonts w:eastAsia="Calibri"/>
                <w:b/>
                <w:sz w:val="20"/>
                <w:szCs w:val="20"/>
                <w:lang w:eastAsia="zh-CN"/>
              </w:rPr>
            </w:pPr>
            <w:r w:rsidRPr="0071570F">
              <w:rPr>
                <w:rFonts w:eastAsia="Calibri"/>
                <w:b/>
                <w:sz w:val="20"/>
                <w:szCs w:val="20"/>
                <w:lang w:eastAsia="zh-CN"/>
              </w:rPr>
              <w:t>5</w:t>
            </w:r>
          </w:p>
        </w:tc>
        <w:tc>
          <w:tcPr>
            <w:tcW w:w="3008" w:type="dxa"/>
            <w:vAlign w:val="center"/>
          </w:tcPr>
          <w:p w14:paraId="7DFD525C" w14:textId="6E2EC53B" w:rsidR="00A145F8" w:rsidRPr="0071570F" w:rsidRDefault="00A145F8" w:rsidP="00A145F8">
            <w:pPr>
              <w:suppressAutoHyphens/>
              <w:spacing w:line="0" w:lineRule="atLeast"/>
              <w:jc w:val="both"/>
              <w:rPr>
                <w:bCs/>
                <w:sz w:val="20"/>
                <w:szCs w:val="20"/>
                <w:lang w:eastAsia="zh-CN"/>
              </w:rPr>
            </w:pPr>
            <w:r w:rsidRPr="0071570F">
              <w:rPr>
                <w:bCs/>
                <w:sz w:val="20"/>
                <w:szCs w:val="20"/>
                <w:lang w:eastAsia="zh-CN"/>
              </w:rPr>
              <w:t>Tiks vērtēts, vai pakalpojuma sniegšanā tiks piesaistīti vairāk kā 3 (trīs) (obligātais skaits) eksperti, kuri atbilst nolikuma 4.5.1.apakšpunktā noteiktajām prasībām</w:t>
            </w:r>
            <w:r w:rsidR="00CA6917" w:rsidRPr="0071570F">
              <w:rPr>
                <w:bCs/>
                <w:sz w:val="20"/>
                <w:szCs w:val="20"/>
                <w:lang w:eastAsia="zh-CN"/>
              </w:rPr>
              <w:t>.</w:t>
            </w:r>
          </w:p>
        </w:tc>
      </w:tr>
      <w:tr w:rsidR="00A145F8" w:rsidRPr="0071570F" w14:paraId="2ABD423D" w14:textId="77777777" w:rsidTr="00416CB2">
        <w:trPr>
          <w:trHeight w:val="399"/>
        </w:trPr>
        <w:tc>
          <w:tcPr>
            <w:tcW w:w="709" w:type="dxa"/>
            <w:shd w:val="clear" w:color="auto" w:fill="D9D9D9" w:themeFill="background1" w:themeFillShade="D9"/>
            <w:vAlign w:val="center"/>
          </w:tcPr>
          <w:p w14:paraId="0BA40434" w14:textId="77777777" w:rsidR="00A145F8" w:rsidRPr="0071570F" w:rsidRDefault="00A145F8" w:rsidP="00A145F8">
            <w:pPr>
              <w:suppressAutoHyphens/>
              <w:spacing w:line="0" w:lineRule="atLeast"/>
              <w:jc w:val="both"/>
              <w:rPr>
                <w:rFonts w:eastAsia="Calibri"/>
                <w:b/>
                <w:sz w:val="20"/>
                <w:szCs w:val="20"/>
                <w:lang w:eastAsia="zh-CN"/>
              </w:rPr>
            </w:pPr>
          </w:p>
        </w:tc>
        <w:tc>
          <w:tcPr>
            <w:tcW w:w="2693" w:type="dxa"/>
            <w:shd w:val="clear" w:color="auto" w:fill="D9D9D9" w:themeFill="background1" w:themeFillShade="D9"/>
            <w:vAlign w:val="center"/>
          </w:tcPr>
          <w:p w14:paraId="2E420819" w14:textId="77777777" w:rsidR="00A145F8" w:rsidRPr="0071570F" w:rsidRDefault="00A145F8" w:rsidP="00A145F8">
            <w:pPr>
              <w:suppressAutoHyphens/>
              <w:spacing w:line="0" w:lineRule="atLeast"/>
              <w:ind w:left="-34"/>
              <w:jc w:val="both"/>
              <w:rPr>
                <w:b/>
                <w:sz w:val="20"/>
                <w:szCs w:val="20"/>
                <w:lang w:eastAsia="zh-CN"/>
              </w:rPr>
            </w:pPr>
            <w:r w:rsidRPr="0071570F">
              <w:rPr>
                <w:b/>
                <w:sz w:val="20"/>
                <w:szCs w:val="20"/>
                <w:lang w:eastAsia="zh-CN"/>
              </w:rPr>
              <w:t>Kopā (V)</w:t>
            </w:r>
          </w:p>
        </w:tc>
        <w:tc>
          <w:tcPr>
            <w:tcW w:w="3008" w:type="dxa"/>
            <w:shd w:val="clear" w:color="auto" w:fill="D9D9D9" w:themeFill="background1" w:themeFillShade="D9"/>
            <w:vAlign w:val="center"/>
          </w:tcPr>
          <w:p w14:paraId="363D6C51" w14:textId="77777777" w:rsidR="00A145F8" w:rsidRPr="0071570F" w:rsidRDefault="00A145F8" w:rsidP="00A145F8">
            <w:pPr>
              <w:suppressAutoHyphens/>
              <w:spacing w:line="0" w:lineRule="atLeast"/>
              <w:jc w:val="both"/>
              <w:rPr>
                <w:rFonts w:eastAsia="Calibri"/>
                <w:b/>
                <w:sz w:val="20"/>
                <w:szCs w:val="20"/>
                <w:lang w:eastAsia="zh-CN"/>
              </w:rPr>
            </w:pPr>
            <w:r w:rsidRPr="0071570F">
              <w:rPr>
                <w:rFonts w:eastAsia="Calibri"/>
                <w:b/>
                <w:sz w:val="20"/>
                <w:szCs w:val="20"/>
                <w:lang w:eastAsia="zh-CN"/>
              </w:rPr>
              <w:t>100</w:t>
            </w:r>
          </w:p>
        </w:tc>
        <w:tc>
          <w:tcPr>
            <w:tcW w:w="3008" w:type="dxa"/>
            <w:shd w:val="clear" w:color="auto" w:fill="D9D9D9" w:themeFill="background1" w:themeFillShade="D9"/>
            <w:vAlign w:val="center"/>
          </w:tcPr>
          <w:p w14:paraId="6D7132F8" w14:textId="77777777" w:rsidR="00A145F8" w:rsidRPr="0071570F" w:rsidRDefault="00A145F8" w:rsidP="00A145F8">
            <w:pPr>
              <w:suppressAutoHyphens/>
              <w:spacing w:line="0" w:lineRule="atLeast"/>
              <w:jc w:val="both"/>
              <w:rPr>
                <w:sz w:val="20"/>
                <w:szCs w:val="20"/>
                <w:lang w:eastAsia="zh-CN"/>
              </w:rPr>
            </w:pPr>
            <w:r w:rsidRPr="0071570F">
              <w:rPr>
                <w:sz w:val="20"/>
                <w:szCs w:val="20"/>
                <w:lang w:eastAsia="zh-CN"/>
              </w:rPr>
              <w:t>V = C+K+S+E</w:t>
            </w:r>
          </w:p>
        </w:tc>
      </w:tr>
    </w:tbl>
    <w:p w14:paraId="4D85542B" w14:textId="77777777" w:rsidR="00A145F8" w:rsidRPr="0071570F" w:rsidRDefault="00A145F8" w:rsidP="0003721A">
      <w:pPr>
        <w:suppressAutoHyphens/>
        <w:jc w:val="both"/>
        <w:rPr>
          <w:sz w:val="22"/>
          <w:szCs w:val="22"/>
        </w:rPr>
      </w:pPr>
    </w:p>
    <w:p w14:paraId="0F1821BC" w14:textId="77777777" w:rsidR="00EE5B53" w:rsidRPr="0071570F" w:rsidRDefault="00EE5B53" w:rsidP="0003721A">
      <w:pPr>
        <w:widowControl w:val="0"/>
        <w:jc w:val="both"/>
        <w:rPr>
          <w:sz w:val="22"/>
          <w:szCs w:val="22"/>
          <w:u w:val="single"/>
        </w:rPr>
      </w:pPr>
    </w:p>
    <w:p w14:paraId="738786F6" w14:textId="77777777" w:rsidR="00B33D92" w:rsidRPr="0071570F" w:rsidRDefault="00B33D92" w:rsidP="0003721A">
      <w:pPr>
        <w:jc w:val="both"/>
        <w:rPr>
          <w:sz w:val="22"/>
          <w:szCs w:val="22"/>
        </w:rPr>
      </w:pPr>
      <w:r w:rsidRPr="0071570F">
        <w:rPr>
          <w:sz w:val="22"/>
          <w:szCs w:val="22"/>
        </w:rPr>
        <w:t xml:space="preserve">Punktus par </w:t>
      </w:r>
      <w:r w:rsidRPr="0071570F">
        <w:rPr>
          <w:b/>
          <w:bCs/>
          <w:sz w:val="22"/>
          <w:szCs w:val="22"/>
        </w:rPr>
        <w:t>piedāvāto līgumcenu (C)</w:t>
      </w:r>
      <w:r w:rsidRPr="0071570F">
        <w:rPr>
          <w:sz w:val="22"/>
          <w:szCs w:val="22"/>
        </w:rPr>
        <w:t xml:space="preserve"> komisija aprēķinās, izmantojot šādu formulu:</w:t>
      </w:r>
    </w:p>
    <w:p w14:paraId="31518EB8" w14:textId="77777777" w:rsidR="00B33D92" w:rsidRPr="0071570F" w:rsidRDefault="00B33D92" w:rsidP="0003721A">
      <w:pPr>
        <w:jc w:val="both"/>
        <w:rPr>
          <w:b/>
          <w:sz w:val="22"/>
          <w:szCs w:val="22"/>
        </w:rPr>
      </w:pPr>
      <w:r w:rsidRPr="0071570F">
        <w:rPr>
          <w:b/>
          <w:sz w:val="22"/>
          <w:szCs w:val="22"/>
        </w:rPr>
        <w:t xml:space="preserve">             </w:t>
      </w:r>
    </w:p>
    <w:p w14:paraId="20DCEC5B" w14:textId="7AC17091" w:rsidR="00B33D92" w:rsidRPr="0071570F" w:rsidRDefault="00B33D92" w:rsidP="0003721A">
      <w:pPr>
        <w:ind w:left="720" w:firstLine="720"/>
        <w:jc w:val="both"/>
        <w:rPr>
          <w:sz w:val="22"/>
          <w:szCs w:val="22"/>
        </w:rPr>
      </w:pPr>
      <w:r w:rsidRPr="0071570F">
        <w:rPr>
          <w:b/>
          <w:sz w:val="22"/>
          <w:szCs w:val="22"/>
        </w:rPr>
        <w:t xml:space="preserve"> C=</w:t>
      </w:r>
      <w:r w:rsidRPr="0071570F">
        <w:rPr>
          <w:sz w:val="22"/>
          <w:szCs w:val="22"/>
        </w:rPr>
        <w:t xml:space="preserve"> </w:t>
      </w:r>
      <w:proofErr w:type="spellStart"/>
      <w:r w:rsidRPr="0071570F">
        <w:rPr>
          <w:sz w:val="22"/>
          <w:szCs w:val="22"/>
        </w:rPr>
        <w:t>C</w:t>
      </w:r>
      <w:r w:rsidRPr="0071570F">
        <w:rPr>
          <w:sz w:val="22"/>
          <w:szCs w:val="22"/>
          <w:vertAlign w:val="subscript"/>
        </w:rPr>
        <w:t>min</w:t>
      </w:r>
      <w:proofErr w:type="spellEnd"/>
      <w:r w:rsidRPr="0071570F">
        <w:rPr>
          <w:sz w:val="22"/>
          <w:szCs w:val="22"/>
          <w:vertAlign w:val="subscript"/>
        </w:rPr>
        <w:t>/</w:t>
      </w:r>
      <w:r w:rsidRPr="0071570F">
        <w:rPr>
          <w:sz w:val="22"/>
          <w:szCs w:val="22"/>
        </w:rPr>
        <w:t xml:space="preserve"> </w:t>
      </w:r>
      <w:r w:rsidR="00E73794" w:rsidRPr="0071570F">
        <w:rPr>
          <w:sz w:val="22"/>
          <w:szCs w:val="22"/>
        </w:rPr>
        <w:t>C</w:t>
      </w:r>
      <w:r w:rsidR="00E73794" w:rsidRPr="0071570F">
        <w:rPr>
          <w:sz w:val="22"/>
          <w:szCs w:val="22"/>
          <w:vertAlign w:val="subscript"/>
        </w:rPr>
        <w:t xml:space="preserve">P  </w:t>
      </w:r>
      <w:r w:rsidR="00E73794" w:rsidRPr="0071570F">
        <w:rPr>
          <w:sz w:val="22"/>
          <w:szCs w:val="22"/>
        </w:rPr>
        <w:t xml:space="preserve">x </w:t>
      </w:r>
      <w:r w:rsidR="00150C1D" w:rsidRPr="0071570F">
        <w:rPr>
          <w:sz w:val="22"/>
          <w:szCs w:val="22"/>
        </w:rPr>
        <w:t>4</w:t>
      </w:r>
      <w:r w:rsidR="00E73794" w:rsidRPr="0071570F">
        <w:rPr>
          <w:sz w:val="22"/>
          <w:szCs w:val="22"/>
        </w:rPr>
        <w:t>0</w:t>
      </w:r>
    </w:p>
    <w:p w14:paraId="56642BC9" w14:textId="77777777" w:rsidR="00B33D92" w:rsidRPr="0071570F" w:rsidRDefault="00B33D92" w:rsidP="0003721A">
      <w:pPr>
        <w:ind w:left="720" w:firstLine="720"/>
        <w:jc w:val="both"/>
        <w:rPr>
          <w:sz w:val="22"/>
          <w:szCs w:val="22"/>
        </w:rPr>
      </w:pPr>
    </w:p>
    <w:p w14:paraId="5BF097DB" w14:textId="77777777" w:rsidR="00B33D92" w:rsidRPr="0071570F" w:rsidRDefault="00B33D92" w:rsidP="0003721A">
      <w:pPr>
        <w:ind w:left="720" w:firstLine="720"/>
        <w:jc w:val="both"/>
        <w:rPr>
          <w:sz w:val="22"/>
          <w:szCs w:val="22"/>
        </w:rPr>
      </w:pPr>
      <w:r w:rsidRPr="0071570F">
        <w:rPr>
          <w:sz w:val="22"/>
          <w:szCs w:val="22"/>
        </w:rPr>
        <w:t>kur:</w:t>
      </w:r>
    </w:p>
    <w:p w14:paraId="37FEA498" w14:textId="77777777" w:rsidR="00B33D92" w:rsidRPr="0071570F" w:rsidRDefault="00B33D92" w:rsidP="0003721A">
      <w:pPr>
        <w:ind w:left="720" w:firstLine="720"/>
        <w:jc w:val="both"/>
        <w:rPr>
          <w:sz w:val="22"/>
          <w:szCs w:val="22"/>
        </w:rPr>
      </w:pPr>
      <w:proofErr w:type="spellStart"/>
      <w:r w:rsidRPr="0071570F">
        <w:rPr>
          <w:sz w:val="22"/>
          <w:szCs w:val="22"/>
        </w:rPr>
        <w:t>C</w:t>
      </w:r>
      <w:r w:rsidRPr="0071570F">
        <w:rPr>
          <w:sz w:val="22"/>
          <w:szCs w:val="22"/>
          <w:vertAlign w:val="subscript"/>
        </w:rPr>
        <w:t>min</w:t>
      </w:r>
      <w:proofErr w:type="spellEnd"/>
      <w:r w:rsidRPr="0071570F">
        <w:rPr>
          <w:sz w:val="22"/>
          <w:szCs w:val="22"/>
        </w:rPr>
        <w:t xml:space="preserve"> = Zemākā piedāvātā līgumcena no visiem piedāvājumiem</w:t>
      </w:r>
    </w:p>
    <w:p w14:paraId="3EFD349C" w14:textId="77777777" w:rsidR="00B33D92" w:rsidRPr="0071570F" w:rsidRDefault="00B33D92" w:rsidP="0003721A">
      <w:pPr>
        <w:ind w:left="720" w:firstLine="720"/>
        <w:jc w:val="both"/>
        <w:rPr>
          <w:sz w:val="22"/>
          <w:szCs w:val="22"/>
        </w:rPr>
      </w:pPr>
      <w:r w:rsidRPr="0071570F">
        <w:rPr>
          <w:sz w:val="22"/>
          <w:szCs w:val="22"/>
        </w:rPr>
        <w:t>C</w:t>
      </w:r>
      <w:r w:rsidRPr="0071570F">
        <w:rPr>
          <w:sz w:val="22"/>
          <w:szCs w:val="22"/>
          <w:vertAlign w:val="subscript"/>
        </w:rPr>
        <w:t>P</w:t>
      </w:r>
      <w:r w:rsidRPr="0071570F">
        <w:rPr>
          <w:sz w:val="22"/>
          <w:szCs w:val="22"/>
        </w:rPr>
        <w:t xml:space="preserve"> = Pretendenta piedāvātā līgumcena.</w:t>
      </w:r>
    </w:p>
    <w:p w14:paraId="6B275011" w14:textId="77777777" w:rsidR="00B33D92" w:rsidRPr="0071570F" w:rsidRDefault="00B33D92" w:rsidP="0003721A">
      <w:pPr>
        <w:widowControl w:val="0"/>
        <w:jc w:val="both"/>
        <w:rPr>
          <w:sz w:val="22"/>
          <w:szCs w:val="22"/>
          <w:u w:val="single"/>
        </w:rPr>
      </w:pPr>
    </w:p>
    <w:p w14:paraId="05242F8A" w14:textId="77777777" w:rsidR="0048755F" w:rsidRDefault="0048755F" w:rsidP="0003721A">
      <w:pPr>
        <w:widowControl w:val="0"/>
        <w:jc w:val="both"/>
        <w:rPr>
          <w:sz w:val="22"/>
          <w:szCs w:val="22"/>
          <w:u w:val="single"/>
        </w:rPr>
      </w:pPr>
    </w:p>
    <w:p w14:paraId="660A62CB" w14:textId="77777777" w:rsidR="00657422" w:rsidRPr="0071570F" w:rsidRDefault="00657422" w:rsidP="0003721A">
      <w:pPr>
        <w:widowControl w:val="0"/>
        <w:jc w:val="both"/>
        <w:rPr>
          <w:sz w:val="22"/>
          <w:szCs w:val="22"/>
          <w:u w:val="single"/>
        </w:rPr>
      </w:pPr>
    </w:p>
    <w:p w14:paraId="0E017FFD" w14:textId="77777777" w:rsidR="00564DE9" w:rsidRPr="0071570F" w:rsidRDefault="00564DE9" w:rsidP="00564DE9">
      <w:pPr>
        <w:jc w:val="both"/>
        <w:rPr>
          <w:sz w:val="22"/>
          <w:szCs w:val="22"/>
        </w:rPr>
      </w:pPr>
      <w:r w:rsidRPr="0071570F">
        <w:rPr>
          <w:sz w:val="22"/>
          <w:szCs w:val="22"/>
        </w:rPr>
        <w:t xml:space="preserve">Punktus par kritēriju </w:t>
      </w:r>
      <w:r w:rsidRPr="0071570F">
        <w:rPr>
          <w:b/>
          <w:bCs/>
          <w:sz w:val="22"/>
          <w:szCs w:val="22"/>
        </w:rPr>
        <w:t xml:space="preserve">Pakalpojuma realizēšanas apraksts </w:t>
      </w:r>
      <w:r w:rsidRPr="0071570F">
        <w:rPr>
          <w:sz w:val="22"/>
          <w:szCs w:val="22"/>
        </w:rPr>
        <w:t>(K) (maksimālais punktu skaits 35)</w:t>
      </w:r>
      <w:r w:rsidRPr="0071570F">
        <w:rPr>
          <w:b/>
          <w:bCs/>
          <w:sz w:val="22"/>
          <w:szCs w:val="22"/>
        </w:rPr>
        <w:t xml:space="preserve"> </w:t>
      </w:r>
      <w:r w:rsidRPr="0071570F">
        <w:rPr>
          <w:sz w:val="22"/>
          <w:szCs w:val="22"/>
        </w:rPr>
        <w:t xml:space="preserve">piešķir šādi: </w:t>
      </w:r>
    </w:p>
    <w:p w14:paraId="3D510667" w14:textId="6736F93E" w:rsidR="00CD64E2" w:rsidRDefault="00564DE9" w:rsidP="0003721A">
      <w:pPr>
        <w:jc w:val="both"/>
        <w:rPr>
          <w:sz w:val="22"/>
          <w:szCs w:val="22"/>
        </w:rPr>
      </w:pPr>
      <w:r w:rsidRPr="0071570F">
        <w:rPr>
          <w:sz w:val="22"/>
          <w:szCs w:val="22"/>
        </w:rPr>
        <w:t xml:space="preserve">Pretendents ir iesniedzis piedāvājumu, kas demonstrē izpratni par Pakalpojumu kopumā atbilstoši Pakalpojuma mērķim un uzdevumiem. Pretendenta iesniegtais piedāvājums pārliecina, ka pakalpojumā tiks sasniegti </w:t>
      </w:r>
      <w:proofErr w:type="spellStart"/>
      <w:r w:rsidRPr="0071570F">
        <w:rPr>
          <w:sz w:val="22"/>
          <w:szCs w:val="22"/>
        </w:rPr>
        <w:t>izvērtējuma</w:t>
      </w:r>
      <w:proofErr w:type="spellEnd"/>
      <w:r w:rsidRPr="0071570F">
        <w:rPr>
          <w:sz w:val="22"/>
          <w:szCs w:val="22"/>
        </w:rPr>
        <w:t xml:space="preserve"> rezultāti, ir identificēti iespējamie riski. (Piedāvājuma sniegtajā izklāstā ir aprakstīta sadarbība ar Pasūtītāju, ir aprakstīts, kā tiks vadīti iespējamie riski.)</w:t>
      </w:r>
    </w:p>
    <w:p w14:paraId="5F5594E0" w14:textId="77777777" w:rsidR="00657422" w:rsidRDefault="00657422" w:rsidP="0003721A">
      <w:pPr>
        <w:jc w:val="both"/>
        <w:rPr>
          <w:sz w:val="22"/>
          <w:szCs w:val="22"/>
          <w:highlight w:val="cyan"/>
        </w:rPr>
      </w:pPr>
    </w:p>
    <w:p w14:paraId="5465CCDA" w14:textId="77777777" w:rsidR="00657422" w:rsidRDefault="00657422" w:rsidP="0003721A">
      <w:pPr>
        <w:jc w:val="both"/>
        <w:rPr>
          <w:sz w:val="22"/>
          <w:szCs w:val="22"/>
          <w:highlight w:val="cyan"/>
        </w:rPr>
      </w:pPr>
    </w:p>
    <w:p w14:paraId="5C8B202E" w14:textId="77777777" w:rsidR="00657422" w:rsidRDefault="00657422" w:rsidP="0003721A">
      <w:pPr>
        <w:jc w:val="both"/>
        <w:rPr>
          <w:sz w:val="22"/>
          <w:szCs w:val="22"/>
          <w:highlight w:val="cyan"/>
        </w:rPr>
      </w:pPr>
    </w:p>
    <w:p w14:paraId="227D34F2" w14:textId="77777777" w:rsidR="00657422" w:rsidRDefault="00657422" w:rsidP="0003721A">
      <w:pPr>
        <w:jc w:val="both"/>
        <w:rPr>
          <w:sz w:val="22"/>
          <w:szCs w:val="22"/>
          <w:highlight w:val="cyan"/>
        </w:rPr>
      </w:pPr>
    </w:p>
    <w:p w14:paraId="10F954BA" w14:textId="77777777" w:rsidR="00657422" w:rsidRDefault="00657422" w:rsidP="0003721A">
      <w:pPr>
        <w:jc w:val="both"/>
        <w:rPr>
          <w:sz w:val="22"/>
          <w:szCs w:val="22"/>
          <w:highlight w:val="cyan"/>
        </w:rPr>
      </w:pPr>
    </w:p>
    <w:p w14:paraId="120BB189" w14:textId="77777777" w:rsidR="00657422" w:rsidRDefault="00657422" w:rsidP="0003721A">
      <w:pPr>
        <w:jc w:val="both"/>
        <w:rPr>
          <w:sz w:val="22"/>
          <w:szCs w:val="22"/>
          <w:highlight w:val="cyan"/>
        </w:rPr>
      </w:pPr>
    </w:p>
    <w:p w14:paraId="3F613A98" w14:textId="77777777" w:rsidR="00657422" w:rsidRDefault="00657422" w:rsidP="0003721A">
      <w:pPr>
        <w:jc w:val="both"/>
        <w:rPr>
          <w:sz w:val="22"/>
          <w:szCs w:val="22"/>
          <w:highlight w:val="cyan"/>
        </w:rPr>
      </w:pPr>
    </w:p>
    <w:p w14:paraId="13D543B1" w14:textId="77777777" w:rsidR="00657422" w:rsidRDefault="00657422" w:rsidP="0003721A">
      <w:pPr>
        <w:jc w:val="both"/>
        <w:rPr>
          <w:sz w:val="22"/>
          <w:szCs w:val="22"/>
          <w:highlight w:val="cyan"/>
        </w:rPr>
      </w:pPr>
    </w:p>
    <w:p w14:paraId="4CDFF2EE" w14:textId="77777777" w:rsidR="00657422" w:rsidRDefault="00657422" w:rsidP="0003721A">
      <w:pPr>
        <w:jc w:val="both"/>
        <w:rPr>
          <w:sz w:val="22"/>
          <w:szCs w:val="22"/>
          <w:highlight w:val="cyan"/>
        </w:rPr>
      </w:pPr>
    </w:p>
    <w:p w14:paraId="541FA5B4" w14:textId="77777777" w:rsidR="00657422" w:rsidRPr="0071570F" w:rsidRDefault="00657422" w:rsidP="0003721A">
      <w:pPr>
        <w:jc w:val="both"/>
        <w:rPr>
          <w:sz w:val="22"/>
          <w:szCs w:val="22"/>
          <w:highlight w:val="cyan"/>
        </w:rPr>
      </w:pPr>
    </w:p>
    <w:tbl>
      <w:tblPr>
        <w:tblStyle w:val="TableGrid"/>
        <w:tblpPr w:leftFromText="180" w:rightFromText="180" w:vertAnchor="text" w:horzAnchor="margin" w:tblpXSpec="center" w:tblpY="177"/>
        <w:tblW w:w="10348" w:type="dxa"/>
        <w:tblLook w:val="04A0" w:firstRow="1" w:lastRow="0" w:firstColumn="1" w:lastColumn="0" w:noHBand="0" w:noVBand="1"/>
      </w:tblPr>
      <w:tblGrid>
        <w:gridCol w:w="2268"/>
        <w:gridCol w:w="6237"/>
        <w:gridCol w:w="1843"/>
      </w:tblGrid>
      <w:tr w:rsidR="00CB0FE6" w:rsidRPr="0071570F" w14:paraId="232CDF16" w14:textId="77777777" w:rsidTr="00416CB2">
        <w:tc>
          <w:tcPr>
            <w:tcW w:w="10348" w:type="dxa"/>
            <w:gridSpan w:val="3"/>
            <w:tcBorders>
              <w:top w:val="single" w:sz="4" w:space="0" w:color="auto"/>
              <w:left w:val="single" w:sz="4" w:space="0" w:color="auto"/>
              <w:bottom w:val="single" w:sz="4" w:space="0" w:color="auto"/>
              <w:right w:val="single" w:sz="4" w:space="0" w:color="auto"/>
            </w:tcBorders>
            <w:hideMark/>
          </w:tcPr>
          <w:p w14:paraId="0B0D957F" w14:textId="77777777" w:rsidR="00CB0FE6" w:rsidRPr="0071570F" w:rsidRDefault="00CB0FE6" w:rsidP="00416CB2">
            <w:pPr>
              <w:jc w:val="center"/>
              <w:rPr>
                <w:sz w:val="20"/>
                <w:szCs w:val="20"/>
              </w:rPr>
            </w:pPr>
            <w:r w:rsidRPr="0071570F">
              <w:rPr>
                <w:b/>
                <w:bCs/>
                <w:sz w:val="20"/>
                <w:szCs w:val="20"/>
              </w:rPr>
              <w:lastRenderedPageBreak/>
              <w:t>Pakalpojuma realizēšanas apraksts</w:t>
            </w:r>
          </w:p>
        </w:tc>
      </w:tr>
      <w:tr w:rsidR="00CB0FE6" w:rsidRPr="0071570F" w14:paraId="59935920" w14:textId="77777777" w:rsidTr="00416CB2">
        <w:tc>
          <w:tcPr>
            <w:tcW w:w="2268" w:type="dxa"/>
            <w:tcBorders>
              <w:top w:val="single" w:sz="4" w:space="0" w:color="auto"/>
              <w:left w:val="single" w:sz="4" w:space="0" w:color="auto"/>
              <w:bottom w:val="single" w:sz="4" w:space="0" w:color="auto"/>
              <w:right w:val="single" w:sz="4" w:space="0" w:color="auto"/>
            </w:tcBorders>
            <w:hideMark/>
          </w:tcPr>
          <w:p w14:paraId="0B772071" w14:textId="77777777" w:rsidR="00CB0FE6" w:rsidRPr="0071570F" w:rsidRDefault="00CB0FE6" w:rsidP="00416CB2">
            <w:pPr>
              <w:jc w:val="center"/>
              <w:rPr>
                <w:sz w:val="20"/>
                <w:szCs w:val="20"/>
              </w:rPr>
            </w:pPr>
            <w:r w:rsidRPr="0071570F">
              <w:rPr>
                <w:b/>
                <w:bCs/>
                <w:sz w:val="20"/>
                <w:szCs w:val="20"/>
              </w:rPr>
              <w:t>Vērtēšanas kritērijs</w:t>
            </w:r>
          </w:p>
        </w:tc>
        <w:tc>
          <w:tcPr>
            <w:tcW w:w="6237" w:type="dxa"/>
            <w:tcBorders>
              <w:top w:val="single" w:sz="4" w:space="0" w:color="auto"/>
              <w:left w:val="single" w:sz="4" w:space="0" w:color="auto"/>
              <w:bottom w:val="single" w:sz="4" w:space="0" w:color="auto"/>
              <w:right w:val="single" w:sz="4" w:space="0" w:color="auto"/>
            </w:tcBorders>
            <w:hideMark/>
          </w:tcPr>
          <w:p w14:paraId="74245388" w14:textId="77777777" w:rsidR="00CB0FE6" w:rsidRPr="0071570F" w:rsidRDefault="00CB0FE6" w:rsidP="00416CB2">
            <w:pPr>
              <w:jc w:val="center"/>
              <w:rPr>
                <w:sz w:val="20"/>
                <w:szCs w:val="20"/>
              </w:rPr>
            </w:pPr>
            <w:r w:rsidRPr="0071570F">
              <w:rPr>
                <w:b/>
                <w:bCs/>
                <w:sz w:val="20"/>
                <w:szCs w:val="20"/>
              </w:rPr>
              <w:t>Punktu piešķiršanas kritēriji</w:t>
            </w:r>
          </w:p>
        </w:tc>
        <w:tc>
          <w:tcPr>
            <w:tcW w:w="1843" w:type="dxa"/>
            <w:tcBorders>
              <w:top w:val="single" w:sz="4" w:space="0" w:color="auto"/>
              <w:left w:val="single" w:sz="4" w:space="0" w:color="auto"/>
              <w:bottom w:val="single" w:sz="4" w:space="0" w:color="auto"/>
              <w:right w:val="single" w:sz="4" w:space="0" w:color="auto"/>
            </w:tcBorders>
            <w:hideMark/>
          </w:tcPr>
          <w:p w14:paraId="30A5895C" w14:textId="77777777" w:rsidR="00CB0FE6" w:rsidRPr="0071570F" w:rsidRDefault="00CB0FE6" w:rsidP="00416CB2">
            <w:pPr>
              <w:jc w:val="center"/>
              <w:rPr>
                <w:sz w:val="20"/>
                <w:szCs w:val="20"/>
              </w:rPr>
            </w:pPr>
            <w:r w:rsidRPr="0071570F">
              <w:rPr>
                <w:b/>
                <w:bCs/>
                <w:sz w:val="20"/>
                <w:szCs w:val="20"/>
              </w:rPr>
              <w:t>Punktu skaits</w:t>
            </w:r>
          </w:p>
        </w:tc>
      </w:tr>
      <w:tr w:rsidR="00CB0FE6" w:rsidRPr="0071570F" w14:paraId="14CA14AA" w14:textId="77777777" w:rsidTr="00416CB2">
        <w:trPr>
          <w:trHeight w:val="3770"/>
        </w:trPr>
        <w:tc>
          <w:tcPr>
            <w:tcW w:w="2268" w:type="dxa"/>
            <w:vMerge w:val="restart"/>
            <w:tcBorders>
              <w:top w:val="single" w:sz="4" w:space="0" w:color="auto"/>
              <w:left w:val="single" w:sz="4" w:space="0" w:color="auto"/>
              <w:right w:val="single" w:sz="4" w:space="0" w:color="auto"/>
            </w:tcBorders>
          </w:tcPr>
          <w:p w14:paraId="04CEFE24" w14:textId="77777777" w:rsidR="00CB0FE6" w:rsidRPr="0071570F" w:rsidRDefault="00CB0FE6" w:rsidP="00416CB2">
            <w:pPr>
              <w:suppressAutoHyphens/>
              <w:autoSpaceDE w:val="0"/>
              <w:autoSpaceDN w:val="0"/>
              <w:rPr>
                <w:b/>
                <w:bCs/>
                <w:sz w:val="20"/>
                <w:szCs w:val="20"/>
                <w:lang w:eastAsia="lv-LV"/>
              </w:rPr>
            </w:pPr>
            <w:r w:rsidRPr="0071570F">
              <w:rPr>
                <w:b/>
                <w:bCs/>
                <w:sz w:val="20"/>
                <w:szCs w:val="20"/>
                <w:lang w:eastAsia="zh-CN"/>
              </w:rPr>
              <w:t>K</w:t>
            </w:r>
          </w:p>
          <w:p w14:paraId="13F85291" w14:textId="77777777" w:rsidR="00CB0FE6" w:rsidRPr="0071570F" w:rsidRDefault="00CB0FE6" w:rsidP="00416CB2">
            <w:pPr>
              <w:suppressAutoHyphens/>
              <w:autoSpaceDE w:val="0"/>
              <w:autoSpaceDN w:val="0"/>
              <w:rPr>
                <w:sz w:val="20"/>
                <w:szCs w:val="20"/>
                <w:lang w:eastAsia="zh-CN"/>
              </w:rPr>
            </w:pPr>
            <w:r w:rsidRPr="0071570F">
              <w:rPr>
                <w:sz w:val="20"/>
                <w:szCs w:val="20"/>
                <w:lang w:eastAsia="zh-CN"/>
              </w:rPr>
              <w:t xml:space="preserve">Pakalpojuma realizēšanas apraksts </w:t>
            </w:r>
          </w:p>
          <w:p w14:paraId="388453F3" w14:textId="77777777" w:rsidR="00CB0FE6" w:rsidRPr="0071570F" w:rsidRDefault="00CB0FE6" w:rsidP="00416CB2">
            <w:pPr>
              <w:rPr>
                <w:b/>
                <w:bCs/>
                <w:sz w:val="20"/>
                <w:szCs w:val="20"/>
                <w:lang w:eastAsia="zh-CN"/>
              </w:rPr>
            </w:pPr>
            <w:r w:rsidRPr="0071570F">
              <w:rPr>
                <w:sz w:val="20"/>
                <w:szCs w:val="20"/>
                <w:lang w:eastAsia="zh-CN"/>
              </w:rPr>
              <w:t>(</w:t>
            </w:r>
            <w:r w:rsidRPr="0071570F">
              <w:rPr>
                <w:b/>
                <w:bCs/>
                <w:sz w:val="20"/>
                <w:szCs w:val="20"/>
                <w:lang w:eastAsia="zh-CN"/>
              </w:rPr>
              <w:t>maksimālais punktu skaits 35)</w:t>
            </w:r>
          </w:p>
          <w:p w14:paraId="479571DC" w14:textId="77777777" w:rsidR="00CB0FE6" w:rsidRPr="0071570F" w:rsidRDefault="00CB0FE6" w:rsidP="00416CB2">
            <w:pPr>
              <w:rPr>
                <w:sz w:val="20"/>
                <w:szCs w:val="20"/>
              </w:rPr>
            </w:pPr>
          </w:p>
        </w:tc>
        <w:tc>
          <w:tcPr>
            <w:tcW w:w="6237" w:type="dxa"/>
            <w:tcBorders>
              <w:top w:val="single" w:sz="4" w:space="0" w:color="auto"/>
              <w:left w:val="single" w:sz="4" w:space="0" w:color="auto"/>
              <w:right w:val="single" w:sz="4" w:space="0" w:color="auto"/>
            </w:tcBorders>
            <w:hideMark/>
          </w:tcPr>
          <w:p w14:paraId="4B3DE3EE" w14:textId="77777777" w:rsidR="00CB0FE6" w:rsidRPr="0071570F" w:rsidRDefault="00CB0FE6" w:rsidP="00416CB2">
            <w:pPr>
              <w:rPr>
                <w:b/>
                <w:bCs/>
                <w:sz w:val="20"/>
                <w:szCs w:val="20"/>
              </w:rPr>
            </w:pPr>
            <w:r w:rsidRPr="0071570F">
              <w:rPr>
                <w:b/>
                <w:bCs/>
                <w:sz w:val="20"/>
                <w:szCs w:val="20"/>
              </w:rPr>
              <w:t>1. Plānoto darbību un darba uzdevumu veikšanas apraksts</w:t>
            </w:r>
          </w:p>
          <w:p w14:paraId="205E0797" w14:textId="77777777" w:rsidR="00CB0FE6" w:rsidRPr="0071570F" w:rsidRDefault="00CB0FE6" w:rsidP="00CB0FE6">
            <w:pPr>
              <w:pStyle w:val="ListParagraph"/>
              <w:numPr>
                <w:ilvl w:val="0"/>
                <w:numId w:val="60"/>
              </w:numPr>
              <w:suppressAutoHyphens/>
              <w:autoSpaceDE w:val="0"/>
              <w:autoSpaceDN w:val="0"/>
              <w:ind w:left="477"/>
              <w:jc w:val="both"/>
              <w:rPr>
                <w:rFonts w:eastAsia="Calibri"/>
                <w:sz w:val="20"/>
                <w:szCs w:val="20"/>
                <w:lang w:val="lv-LV" w:eastAsia="lv-LV"/>
              </w:rPr>
            </w:pPr>
            <w:r w:rsidRPr="0071570F">
              <w:rPr>
                <w:rFonts w:eastAsia="Calibri"/>
                <w:sz w:val="20"/>
                <w:szCs w:val="20"/>
                <w:lang w:val="lv-LV" w:eastAsia="lv-LV"/>
              </w:rPr>
              <w:t xml:space="preserve">Sniegts  detalizēts plānoto darbību un veicamo pasākumu apraksts, kas atspoguļo, kādā veidā plānots veikt Tehniskajā specifikācijā minētos darbus. Aprakstā ietverti visi darba uzdevumi un tie tiks veikti loģiskā secībā, tādejādi sasniedzot </w:t>
            </w:r>
            <w:proofErr w:type="spellStart"/>
            <w:r w:rsidRPr="0071570F">
              <w:rPr>
                <w:rFonts w:eastAsia="Calibri"/>
                <w:sz w:val="20"/>
                <w:szCs w:val="20"/>
                <w:lang w:val="lv-LV" w:eastAsia="lv-LV"/>
              </w:rPr>
              <w:t>izvērtējuma</w:t>
            </w:r>
            <w:proofErr w:type="spellEnd"/>
            <w:r w:rsidRPr="0071570F">
              <w:rPr>
                <w:rFonts w:eastAsia="Calibri"/>
                <w:sz w:val="20"/>
                <w:szCs w:val="20"/>
                <w:lang w:val="lv-LV" w:eastAsia="lv-LV"/>
              </w:rPr>
              <w:t xml:space="preserve"> rezultātus.</w:t>
            </w:r>
          </w:p>
          <w:p w14:paraId="5255F56F" w14:textId="77777777" w:rsidR="00CB0FE6" w:rsidRPr="0071570F" w:rsidRDefault="00CB0FE6" w:rsidP="00CB0FE6">
            <w:pPr>
              <w:pStyle w:val="ListParagraph"/>
              <w:numPr>
                <w:ilvl w:val="0"/>
                <w:numId w:val="60"/>
              </w:numPr>
              <w:suppressAutoHyphens/>
              <w:autoSpaceDE w:val="0"/>
              <w:autoSpaceDN w:val="0"/>
              <w:ind w:left="477"/>
              <w:jc w:val="both"/>
              <w:rPr>
                <w:rFonts w:eastAsia="Calibri"/>
                <w:sz w:val="20"/>
                <w:szCs w:val="20"/>
                <w:lang w:val="lv-LV" w:eastAsia="lv-LV"/>
              </w:rPr>
            </w:pPr>
            <w:r w:rsidRPr="0071570F">
              <w:rPr>
                <w:rFonts w:eastAsia="Calibri"/>
                <w:sz w:val="20"/>
                <w:szCs w:val="20"/>
                <w:lang w:val="lv-LV" w:eastAsia="lv-LV"/>
              </w:rPr>
              <w:t>Sniegts  detalizēts apraksts par darba uzdevumu veikšanas izpildes soļiem (posmiem), izmantoto pieeju un metodēm, saturu, savstarpējo saskaņotību minēto darbu veikšanai.</w:t>
            </w:r>
          </w:p>
          <w:p w14:paraId="46B58B66" w14:textId="77777777" w:rsidR="00CB0FE6" w:rsidRPr="0071570F" w:rsidRDefault="00CB0FE6" w:rsidP="00416CB2">
            <w:pPr>
              <w:suppressAutoHyphens/>
              <w:autoSpaceDE w:val="0"/>
              <w:autoSpaceDN w:val="0"/>
              <w:jc w:val="both"/>
              <w:rPr>
                <w:rFonts w:eastAsia="Calibri"/>
                <w:sz w:val="20"/>
                <w:szCs w:val="20"/>
                <w:lang w:eastAsia="lv-LV"/>
              </w:rPr>
            </w:pPr>
            <w:r w:rsidRPr="0071570F">
              <w:rPr>
                <w:rFonts w:eastAsia="Calibri"/>
                <w:sz w:val="20"/>
                <w:szCs w:val="20"/>
                <w:lang w:eastAsia="lv-LV"/>
              </w:rPr>
              <w:t xml:space="preserve">   </w:t>
            </w:r>
          </w:p>
          <w:p w14:paraId="3DB1AD5C" w14:textId="77777777" w:rsidR="00CB0FE6" w:rsidRPr="0071570F" w:rsidRDefault="00CB0FE6" w:rsidP="00416CB2">
            <w:pPr>
              <w:suppressAutoHyphens/>
              <w:autoSpaceDE w:val="0"/>
              <w:autoSpaceDN w:val="0"/>
              <w:jc w:val="both"/>
              <w:rPr>
                <w:rFonts w:eastAsia="Calibri"/>
                <w:sz w:val="20"/>
                <w:szCs w:val="20"/>
                <w:lang w:eastAsia="lv-LV"/>
              </w:rPr>
            </w:pPr>
          </w:p>
          <w:p w14:paraId="64546C13" w14:textId="77777777" w:rsidR="00CB0FE6" w:rsidRPr="0071570F" w:rsidRDefault="00CB0FE6" w:rsidP="00CB0FE6">
            <w:pPr>
              <w:pStyle w:val="ListParagraph"/>
              <w:numPr>
                <w:ilvl w:val="0"/>
                <w:numId w:val="32"/>
              </w:numPr>
              <w:suppressAutoHyphens/>
              <w:autoSpaceDE w:val="0"/>
              <w:autoSpaceDN w:val="0"/>
              <w:ind w:left="477"/>
              <w:jc w:val="both"/>
              <w:rPr>
                <w:rFonts w:eastAsia="Calibri"/>
                <w:sz w:val="20"/>
                <w:szCs w:val="20"/>
                <w:lang w:val="lv-LV" w:eastAsia="lv-LV"/>
              </w:rPr>
            </w:pPr>
            <w:r w:rsidRPr="0071570F">
              <w:rPr>
                <w:rFonts w:eastAsia="Calibri"/>
                <w:sz w:val="20"/>
                <w:szCs w:val="20"/>
                <w:lang w:val="lv-LV" w:eastAsia="lv-LV"/>
              </w:rPr>
              <w:t xml:space="preserve">Aprakstā trūkst informācija par plānotajām darbībām vai informācija par veicamajiem pasākumiem, nav skaidrs, kādā veidā plānots veikt Tehniskajā specifikācijā minētos darbus (informācija neskaidra vai acīmredzami nepilnīga). </w:t>
            </w:r>
          </w:p>
          <w:p w14:paraId="15C303F3" w14:textId="77777777" w:rsidR="00CB0FE6" w:rsidRPr="0071570F" w:rsidRDefault="00CB0FE6" w:rsidP="00CB0FE6">
            <w:pPr>
              <w:pStyle w:val="ListParagraph"/>
              <w:numPr>
                <w:ilvl w:val="0"/>
                <w:numId w:val="32"/>
              </w:numPr>
              <w:suppressAutoHyphens/>
              <w:autoSpaceDE w:val="0"/>
              <w:autoSpaceDN w:val="0"/>
              <w:ind w:left="477"/>
              <w:jc w:val="both"/>
              <w:rPr>
                <w:rFonts w:eastAsia="Calibri"/>
                <w:sz w:val="20"/>
                <w:szCs w:val="20"/>
                <w:lang w:val="lv-LV" w:eastAsia="lv-LV"/>
              </w:rPr>
            </w:pPr>
            <w:r w:rsidRPr="0071570F">
              <w:rPr>
                <w:rFonts w:eastAsia="Calibri"/>
                <w:sz w:val="20"/>
                <w:szCs w:val="20"/>
                <w:lang w:val="lv-LV" w:eastAsia="lv-LV"/>
              </w:rPr>
              <w:t>Sniegts nepilnīgs  apraksts par darba uzdevumu veikšanas izpildes soļiem (posmiem) vai izmantoto pieeju vai metodēm minēto darbu veikšanai, piemēram, trūkst kāds darba posms, nav aprakstīta pieeja un/vai metodes.</w:t>
            </w:r>
          </w:p>
        </w:tc>
        <w:tc>
          <w:tcPr>
            <w:tcW w:w="1843" w:type="dxa"/>
            <w:tcBorders>
              <w:top w:val="single" w:sz="4" w:space="0" w:color="auto"/>
              <w:left w:val="single" w:sz="4" w:space="0" w:color="auto"/>
              <w:right w:val="single" w:sz="4" w:space="0" w:color="auto"/>
            </w:tcBorders>
          </w:tcPr>
          <w:p w14:paraId="757B3C18" w14:textId="77777777" w:rsidR="00CB0FE6" w:rsidRPr="0071570F" w:rsidRDefault="00CB0FE6" w:rsidP="00416CB2">
            <w:pPr>
              <w:jc w:val="center"/>
              <w:rPr>
                <w:b/>
                <w:bCs/>
                <w:sz w:val="20"/>
                <w:szCs w:val="20"/>
              </w:rPr>
            </w:pPr>
          </w:p>
          <w:p w14:paraId="13BD551D" w14:textId="77777777" w:rsidR="00CB0FE6" w:rsidRPr="0071570F" w:rsidRDefault="00CB0FE6" w:rsidP="00416CB2">
            <w:pPr>
              <w:jc w:val="center"/>
              <w:rPr>
                <w:b/>
                <w:bCs/>
                <w:sz w:val="20"/>
                <w:szCs w:val="20"/>
              </w:rPr>
            </w:pPr>
          </w:p>
          <w:p w14:paraId="6176FEB1" w14:textId="77777777" w:rsidR="00CB0FE6" w:rsidRPr="0071570F" w:rsidRDefault="00CB0FE6" w:rsidP="00416CB2">
            <w:pPr>
              <w:jc w:val="center"/>
              <w:rPr>
                <w:sz w:val="20"/>
                <w:szCs w:val="20"/>
              </w:rPr>
            </w:pPr>
            <w:r w:rsidRPr="0071570F">
              <w:rPr>
                <w:sz w:val="20"/>
                <w:szCs w:val="20"/>
              </w:rPr>
              <w:t xml:space="preserve">15 punkti </w:t>
            </w:r>
          </w:p>
          <w:p w14:paraId="2D15BF3E" w14:textId="77777777" w:rsidR="00CB0FE6" w:rsidRPr="0071570F" w:rsidRDefault="00CB0FE6" w:rsidP="00416CB2">
            <w:pPr>
              <w:jc w:val="center"/>
              <w:rPr>
                <w:sz w:val="20"/>
                <w:szCs w:val="20"/>
              </w:rPr>
            </w:pPr>
          </w:p>
          <w:p w14:paraId="3656796D" w14:textId="77777777" w:rsidR="00CB0FE6" w:rsidRPr="0071570F" w:rsidRDefault="00CB0FE6" w:rsidP="00416CB2">
            <w:pPr>
              <w:jc w:val="center"/>
              <w:rPr>
                <w:sz w:val="20"/>
                <w:szCs w:val="20"/>
              </w:rPr>
            </w:pPr>
          </w:p>
          <w:p w14:paraId="2E7D2483" w14:textId="77777777" w:rsidR="00CB0FE6" w:rsidRPr="0071570F" w:rsidRDefault="00CB0FE6" w:rsidP="00416CB2">
            <w:pPr>
              <w:jc w:val="center"/>
              <w:rPr>
                <w:sz w:val="20"/>
                <w:szCs w:val="20"/>
              </w:rPr>
            </w:pPr>
          </w:p>
          <w:p w14:paraId="11EE8E3C" w14:textId="77777777" w:rsidR="00CB0FE6" w:rsidRPr="0071570F" w:rsidRDefault="00CB0FE6" w:rsidP="00416CB2">
            <w:pPr>
              <w:jc w:val="center"/>
              <w:rPr>
                <w:sz w:val="20"/>
                <w:szCs w:val="20"/>
              </w:rPr>
            </w:pPr>
          </w:p>
          <w:p w14:paraId="07D342B5" w14:textId="77777777" w:rsidR="00CB0FE6" w:rsidRPr="0071570F" w:rsidRDefault="00CB0FE6" w:rsidP="00416CB2">
            <w:pPr>
              <w:jc w:val="center"/>
              <w:rPr>
                <w:sz w:val="20"/>
                <w:szCs w:val="20"/>
              </w:rPr>
            </w:pPr>
          </w:p>
          <w:p w14:paraId="4EB2C1FD" w14:textId="77777777" w:rsidR="00CB0FE6" w:rsidRPr="0071570F" w:rsidRDefault="00CB0FE6" w:rsidP="00416CB2">
            <w:pPr>
              <w:jc w:val="center"/>
              <w:rPr>
                <w:sz w:val="20"/>
                <w:szCs w:val="20"/>
              </w:rPr>
            </w:pPr>
          </w:p>
          <w:p w14:paraId="3AC8F581" w14:textId="77777777" w:rsidR="00CB0FE6" w:rsidRPr="0071570F" w:rsidRDefault="00CB0FE6" w:rsidP="00416CB2">
            <w:pPr>
              <w:jc w:val="center"/>
              <w:rPr>
                <w:sz w:val="20"/>
                <w:szCs w:val="20"/>
              </w:rPr>
            </w:pPr>
          </w:p>
          <w:p w14:paraId="4A7F3399" w14:textId="77777777" w:rsidR="00CB0FE6" w:rsidRPr="0071570F" w:rsidRDefault="00CB0FE6" w:rsidP="00416CB2">
            <w:pPr>
              <w:jc w:val="center"/>
              <w:rPr>
                <w:sz w:val="20"/>
                <w:szCs w:val="20"/>
              </w:rPr>
            </w:pPr>
          </w:p>
          <w:p w14:paraId="0CEB5757" w14:textId="77777777" w:rsidR="00CB0FE6" w:rsidRPr="0071570F" w:rsidRDefault="00CB0FE6" w:rsidP="00416CB2">
            <w:pPr>
              <w:jc w:val="center"/>
              <w:rPr>
                <w:sz w:val="20"/>
                <w:szCs w:val="20"/>
              </w:rPr>
            </w:pPr>
            <w:r w:rsidRPr="0071570F">
              <w:rPr>
                <w:sz w:val="20"/>
                <w:szCs w:val="20"/>
              </w:rPr>
              <w:t>5 punkti</w:t>
            </w:r>
          </w:p>
          <w:p w14:paraId="3B826784" w14:textId="77777777" w:rsidR="00CB0FE6" w:rsidRPr="0071570F" w:rsidRDefault="00CB0FE6" w:rsidP="00416CB2">
            <w:pPr>
              <w:jc w:val="center"/>
              <w:rPr>
                <w:sz w:val="20"/>
                <w:szCs w:val="20"/>
              </w:rPr>
            </w:pPr>
          </w:p>
        </w:tc>
      </w:tr>
      <w:tr w:rsidR="00CB0FE6" w:rsidRPr="0071570F" w14:paraId="3411B894" w14:textId="77777777" w:rsidTr="00416CB2">
        <w:trPr>
          <w:trHeight w:val="1959"/>
        </w:trPr>
        <w:tc>
          <w:tcPr>
            <w:tcW w:w="2268" w:type="dxa"/>
            <w:vMerge/>
            <w:tcBorders>
              <w:left w:val="single" w:sz="4" w:space="0" w:color="auto"/>
              <w:right w:val="single" w:sz="4" w:space="0" w:color="auto"/>
            </w:tcBorders>
            <w:vAlign w:val="center"/>
            <w:hideMark/>
          </w:tcPr>
          <w:p w14:paraId="27876BD7" w14:textId="77777777" w:rsidR="00CB0FE6" w:rsidRPr="0071570F" w:rsidRDefault="00CB0FE6" w:rsidP="00416CB2">
            <w:pPr>
              <w:rPr>
                <w:sz w:val="20"/>
                <w:szCs w:val="20"/>
              </w:rPr>
            </w:pPr>
          </w:p>
        </w:tc>
        <w:tc>
          <w:tcPr>
            <w:tcW w:w="6237" w:type="dxa"/>
            <w:tcBorders>
              <w:top w:val="single" w:sz="4" w:space="0" w:color="auto"/>
              <w:left w:val="single" w:sz="4" w:space="0" w:color="auto"/>
              <w:bottom w:val="single" w:sz="4" w:space="0" w:color="auto"/>
              <w:right w:val="single" w:sz="4" w:space="0" w:color="auto"/>
            </w:tcBorders>
            <w:hideMark/>
          </w:tcPr>
          <w:p w14:paraId="1140E5C9" w14:textId="77777777" w:rsidR="00CB0FE6" w:rsidRPr="0071570F" w:rsidRDefault="00CB0FE6" w:rsidP="00416CB2">
            <w:pPr>
              <w:suppressAutoHyphens/>
              <w:autoSpaceDE w:val="0"/>
              <w:autoSpaceDN w:val="0"/>
              <w:jc w:val="both"/>
              <w:rPr>
                <w:rFonts w:eastAsia="Calibri"/>
                <w:sz w:val="20"/>
                <w:szCs w:val="20"/>
                <w:lang w:eastAsia="lv-LV"/>
              </w:rPr>
            </w:pPr>
            <w:r w:rsidRPr="0071570F">
              <w:rPr>
                <w:rFonts w:eastAsia="Calibri"/>
                <w:b/>
                <w:bCs/>
                <w:sz w:val="20"/>
                <w:szCs w:val="20"/>
              </w:rPr>
              <w:t>2. Situācijas izpratne, nepieciešamā informācija darbu veikšanai</w:t>
            </w:r>
          </w:p>
          <w:p w14:paraId="01BBF8DC" w14:textId="77777777" w:rsidR="00CB0FE6" w:rsidRPr="0071570F" w:rsidRDefault="00CB0FE6" w:rsidP="00CB0FE6">
            <w:pPr>
              <w:pStyle w:val="ListParagraph"/>
              <w:numPr>
                <w:ilvl w:val="0"/>
                <w:numId w:val="33"/>
              </w:numPr>
              <w:suppressAutoHyphens/>
              <w:autoSpaceDE w:val="0"/>
              <w:autoSpaceDN w:val="0"/>
              <w:ind w:left="477"/>
              <w:jc w:val="both"/>
              <w:rPr>
                <w:rFonts w:eastAsia="Calibri"/>
                <w:sz w:val="20"/>
                <w:szCs w:val="20"/>
                <w:lang w:val="lv-LV" w:eastAsia="lv-LV"/>
              </w:rPr>
            </w:pPr>
            <w:r w:rsidRPr="0071570F">
              <w:rPr>
                <w:rFonts w:eastAsia="Calibri"/>
                <w:sz w:val="20"/>
                <w:szCs w:val="20"/>
                <w:lang w:val="lv-LV" w:eastAsia="lv-LV"/>
              </w:rPr>
              <w:t>Plānoto darbību un veicamo pasākumu aprakstā pretendents demonstrē izpratni par to, kāda informācija no kādiem resursiem būs iegūstama darbu izpildes vajadzībām.</w:t>
            </w:r>
          </w:p>
          <w:p w14:paraId="2346C32D" w14:textId="77777777" w:rsidR="00CB0FE6" w:rsidRPr="0071570F" w:rsidRDefault="00CB0FE6" w:rsidP="00CB0FE6">
            <w:pPr>
              <w:pStyle w:val="ListParagraph"/>
              <w:numPr>
                <w:ilvl w:val="0"/>
                <w:numId w:val="33"/>
              </w:numPr>
              <w:suppressAutoHyphens/>
              <w:autoSpaceDE w:val="0"/>
              <w:autoSpaceDN w:val="0"/>
              <w:ind w:left="477"/>
              <w:jc w:val="both"/>
              <w:rPr>
                <w:b/>
                <w:bCs/>
                <w:sz w:val="20"/>
                <w:szCs w:val="20"/>
                <w:lang w:val="lv-LV"/>
              </w:rPr>
            </w:pPr>
            <w:r w:rsidRPr="0071570F">
              <w:rPr>
                <w:rFonts w:eastAsia="Calibri"/>
                <w:sz w:val="20"/>
                <w:szCs w:val="20"/>
                <w:lang w:val="lv-LV" w:eastAsia="lv-LV"/>
              </w:rPr>
              <w:t>Plānoto darbību un veicamo pasākumu aprakstā pretendents nepilnīgi vai neskaidri norādījis, kāda informācija vai no kādiem resursiem būs iegūstama darbu izpildes vajadzībām.</w:t>
            </w:r>
          </w:p>
          <w:p w14:paraId="6CBA521D" w14:textId="77777777" w:rsidR="00CB0FE6" w:rsidRPr="0071570F" w:rsidRDefault="00CB0FE6" w:rsidP="00416CB2">
            <w:pPr>
              <w:pStyle w:val="ListParagraph"/>
              <w:suppressAutoHyphens/>
              <w:autoSpaceDE w:val="0"/>
              <w:autoSpaceDN w:val="0"/>
              <w:ind w:left="477"/>
              <w:jc w:val="both"/>
              <w:rPr>
                <w:b/>
                <w:bCs/>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42ED1F4A" w14:textId="77777777" w:rsidR="00CB0FE6" w:rsidRPr="0071570F" w:rsidRDefault="00CB0FE6" w:rsidP="00416CB2">
            <w:pPr>
              <w:jc w:val="center"/>
              <w:rPr>
                <w:sz w:val="20"/>
                <w:szCs w:val="20"/>
              </w:rPr>
            </w:pPr>
          </w:p>
          <w:p w14:paraId="1DD6445C" w14:textId="77777777" w:rsidR="00CB0FE6" w:rsidRPr="0071570F" w:rsidRDefault="00CB0FE6" w:rsidP="00416CB2">
            <w:pPr>
              <w:jc w:val="center"/>
              <w:rPr>
                <w:sz w:val="20"/>
                <w:szCs w:val="20"/>
              </w:rPr>
            </w:pPr>
          </w:p>
          <w:p w14:paraId="4009352B" w14:textId="77777777" w:rsidR="00CB0FE6" w:rsidRPr="0071570F" w:rsidRDefault="00CB0FE6" w:rsidP="00416CB2">
            <w:pPr>
              <w:jc w:val="center"/>
              <w:rPr>
                <w:sz w:val="20"/>
                <w:szCs w:val="20"/>
              </w:rPr>
            </w:pPr>
            <w:r w:rsidRPr="0071570F">
              <w:rPr>
                <w:sz w:val="20"/>
                <w:szCs w:val="20"/>
              </w:rPr>
              <w:t xml:space="preserve">10 punkti </w:t>
            </w:r>
          </w:p>
          <w:p w14:paraId="3C4991DB" w14:textId="77777777" w:rsidR="00CB0FE6" w:rsidRPr="0071570F" w:rsidRDefault="00CB0FE6" w:rsidP="00416CB2">
            <w:pPr>
              <w:rPr>
                <w:sz w:val="20"/>
                <w:szCs w:val="20"/>
              </w:rPr>
            </w:pPr>
          </w:p>
          <w:p w14:paraId="6D6D533A" w14:textId="77777777" w:rsidR="00CB0FE6" w:rsidRPr="0071570F" w:rsidRDefault="00CB0FE6" w:rsidP="00416CB2">
            <w:pPr>
              <w:rPr>
                <w:sz w:val="20"/>
                <w:szCs w:val="20"/>
              </w:rPr>
            </w:pPr>
          </w:p>
          <w:p w14:paraId="161EBBA7" w14:textId="77777777" w:rsidR="00CB0FE6" w:rsidRPr="0071570F" w:rsidRDefault="00CB0FE6" w:rsidP="00416CB2">
            <w:pPr>
              <w:jc w:val="center"/>
              <w:rPr>
                <w:b/>
                <w:bCs/>
                <w:sz w:val="20"/>
                <w:szCs w:val="20"/>
              </w:rPr>
            </w:pPr>
            <w:r w:rsidRPr="0071570F">
              <w:rPr>
                <w:sz w:val="20"/>
                <w:szCs w:val="20"/>
              </w:rPr>
              <w:t>3 punkti</w:t>
            </w:r>
          </w:p>
        </w:tc>
      </w:tr>
      <w:tr w:rsidR="00CB0FE6" w:rsidRPr="0071570F" w14:paraId="3392247B" w14:textId="77777777" w:rsidTr="00416CB2">
        <w:trPr>
          <w:trHeight w:val="569"/>
        </w:trPr>
        <w:tc>
          <w:tcPr>
            <w:tcW w:w="2268" w:type="dxa"/>
            <w:vMerge/>
            <w:tcBorders>
              <w:left w:val="single" w:sz="4" w:space="0" w:color="auto"/>
              <w:right w:val="single" w:sz="4" w:space="0" w:color="auto"/>
            </w:tcBorders>
            <w:vAlign w:val="center"/>
          </w:tcPr>
          <w:p w14:paraId="26E2E779" w14:textId="77777777" w:rsidR="00CB0FE6" w:rsidRPr="0071570F" w:rsidRDefault="00CB0FE6" w:rsidP="00416CB2">
            <w:pPr>
              <w:rPr>
                <w:sz w:val="20"/>
                <w:szCs w:val="20"/>
              </w:rPr>
            </w:pPr>
          </w:p>
        </w:tc>
        <w:tc>
          <w:tcPr>
            <w:tcW w:w="6237" w:type="dxa"/>
            <w:tcBorders>
              <w:top w:val="single" w:sz="4" w:space="0" w:color="auto"/>
              <w:left w:val="single" w:sz="4" w:space="0" w:color="auto"/>
              <w:bottom w:val="single" w:sz="4" w:space="0" w:color="auto"/>
              <w:right w:val="single" w:sz="4" w:space="0" w:color="auto"/>
            </w:tcBorders>
          </w:tcPr>
          <w:p w14:paraId="69D6E166" w14:textId="77777777" w:rsidR="00CB0FE6" w:rsidRPr="0071570F" w:rsidRDefault="00CB0FE6" w:rsidP="00CB0FE6">
            <w:pPr>
              <w:pStyle w:val="ListParagraph"/>
              <w:numPr>
                <w:ilvl w:val="0"/>
                <w:numId w:val="59"/>
              </w:numPr>
              <w:suppressAutoHyphens/>
              <w:autoSpaceDE w:val="0"/>
              <w:autoSpaceDN w:val="0"/>
              <w:jc w:val="both"/>
              <w:rPr>
                <w:rFonts w:eastAsia="Calibri"/>
                <w:b/>
                <w:bCs/>
                <w:sz w:val="20"/>
                <w:szCs w:val="20"/>
                <w:lang w:val="lv-LV"/>
              </w:rPr>
            </w:pPr>
            <w:r w:rsidRPr="0071570F">
              <w:rPr>
                <w:rFonts w:eastAsia="Calibri"/>
                <w:b/>
                <w:bCs/>
                <w:sz w:val="20"/>
                <w:szCs w:val="20"/>
                <w:lang w:val="lv-LV"/>
              </w:rPr>
              <w:t xml:space="preserve">Iespējamo risku </w:t>
            </w:r>
            <w:proofErr w:type="spellStart"/>
            <w:r w:rsidRPr="0071570F">
              <w:rPr>
                <w:rFonts w:eastAsia="Calibri"/>
                <w:b/>
                <w:bCs/>
                <w:sz w:val="20"/>
                <w:szCs w:val="20"/>
                <w:lang w:val="lv-LV"/>
              </w:rPr>
              <w:t>izvērtējums</w:t>
            </w:r>
            <w:proofErr w:type="spellEnd"/>
            <w:r w:rsidRPr="0071570F">
              <w:rPr>
                <w:rFonts w:eastAsia="Calibri"/>
                <w:b/>
                <w:bCs/>
                <w:sz w:val="20"/>
                <w:szCs w:val="20"/>
                <w:lang w:val="lv-LV"/>
              </w:rPr>
              <w:t xml:space="preserve"> un rīcība to novēršanai</w:t>
            </w:r>
          </w:p>
          <w:p w14:paraId="7391FB17" w14:textId="77777777" w:rsidR="00CB0FE6" w:rsidRPr="0071570F" w:rsidRDefault="00CB0FE6" w:rsidP="00CB0FE6">
            <w:pPr>
              <w:pStyle w:val="ListParagraph"/>
              <w:numPr>
                <w:ilvl w:val="0"/>
                <w:numId w:val="33"/>
              </w:numPr>
              <w:suppressAutoHyphens/>
              <w:autoSpaceDE w:val="0"/>
              <w:autoSpaceDN w:val="0"/>
              <w:ind w:left="467"/>
              <w:jc w:val="both"/>
              <w:rPr>
                <w:sz w:val="20"/>
                <w:szCs w:val="20"/>
                <w:lang w:val="lv-LV" w:eastAsia="x-none"/>
              </w:rPr>
            </w:pPr>
            <w:r w:rsidRPr="0071570F">
              <w:rPr>
                <w:sz w:val="20"/>
                <w:szCs w:val="20"/>
                <w:lang w:val="lv-LV" w:eastAsia="x-none"/>
              </w:rPr>
              <w:t>Sniegts pakalpojuma sniegšanas galveno risku un pieņēmumu raksturojums, t.sk. novērtēta to ietekme un iestāšanās varbūtība, kā arī noteikti riskus mazinošie pasākumi.</w:t>
            </w:r>
          </w:p>
          <w:p w14:paraId="425A96EB" w14:textId="77777777" w:rsidR="00CB0FE6" w:rsidRPr="0071570F" w:rsidRDefault="00CB0FE6" w:rsidP="00CB0FE6">
            <w:pPr>
              <w:pStyle w:val="ListParagraph"/>
              <w:numPr>
                <w:ilvl w:val="0"/>
                <w:numId w:val="33"/>
              </w:numPr>
              <w:suppressAutoHyphens/>
              <w:autoSpaceDE w:val="0"/>
              <w:autoSpaceDN w:val="0"/>
              <w:ind w:left="467"/>
              <w:jc w:val="both"/>
              <w:rPr>
                <w:rFonts w:eastAsia="Calibri"/>
                <w:b/>
                <w:bCs/>
                <w:sz w:val="20"/>
                <w:szCs w:val="20"/>
                <w:lang w:val="lv-LV"/>
              </w:rPr>
            </w:pPr>
            <w:r w:rsidRPr="0071570F">
              <w:rPr>
                <w:sz w:val="20"/>
                <w:szCs w:val="20"/>
                <w:lang w:val="lv-LV" w:eastAsia="x-none"/>
              </w:rPr>
              <w:t xml:space="preserve">Apraksts ir sniegts vispārīgs, nav identificēti acīmredzami riski un nav veikts identificēto risku </w:t>
            </w:r>
            <w:proofErr w:type="spellStart"/>
            <w:r w:rsidRPr="0071570F">
              <w:rPr>
                <w:sz w:val="20"/>
                <w:szCs w:val="20"/>
                <w:lang w:val="lv-LV" w:eastAsia="x-none"/>
              </w:rPr>
              <w:t>izvērtējums</w:t>
            </w:r>
            <w:proofErr w:type="spellEnd"/>
            <w:r w:rsidRPr="0071570F">
              <w:rPr>
                <w:sz w:val="20"/>
                <w:szCs w:val="20"/>
                <w:lang w:val="lv-LV" w:eastAsia="x-none"/>
              </w:rPr>
              <w:t xml:space="preserve"> un/vai nav sniegti priekšlikumi risku mazināšanai.</w:t>
            </w:r>
          </w:p>
        </w:tc>
        <w:tc>
          <w:tcPr>
            <w:tcW w:w="1843" w:type="dxa"/>
            <w:tcBorders>
              <w:top w:val="single" w:sz="4" w:space="0" w:color="auto"/>
              <w:left w:val="single" w:sz="4" w:space="0" w:color="auto"/>
              <w:bottom w:val="single" w:sz="4" w:space="0" w:color="auto"/>
              <w:right w:val="single" w:sz="4" w:space="0" w:color="auto"/>
            </w:tcBorders>
          </w:tcPr>
          <w:p w14:paraId="285C8F10" w14:textId="77777777" w:rsidR="00CB0FE6" w:rsidRPr="0071570F" w:rsidRDefault="00CB0FE6" w:rsidP="00416CB2">
            <w:pPr>
              <w:jc w:val="center"/>
              <w:rPr>
                <w:sz w:val="20"/>
                <w:szCs w:val="20"/>
              </w:rPr>
            </w:pPr>
          </w:p>
          <w:p w14:paraId="01E91C8D" w14:textId="77777777" w:rsidR="00CB0FE6" w:rsidRPr="0071570F" w:rsidRDefault="00CB0FE6" w:rsidP="00416CB2">
            <w:pPr>
              <w:jc w:val="center"/>
              <w:rPr>
                <w:sz w:val="20"/>
                <w:szCs w:val="20"/>
              </w:rPr>
            </w:pPr>
          </w:p>
          <w:p w14:paraId="66F9087D" w14:textId="77777777" w:rsidR="00CB0FE6" w:rsidRPr="0071570F" w:rsidRDefault="00CB0FE6" w:rsidP="00416CB2">
            <w:pPr>
              <w:jc w:val="center"/>
              <w:rPr>
                <w:sz w:val="20"/>
                <w:szCs w:val="20"/>
              </w:rPr>
            </w:pPr>
            <w:r w:rsidRPr="0071570F">
              <w:rPr>
                <w:sz w:val="20"/>
                <w:szCs w:val="20"/>
              </w:rPr>
              <w:t>10 punkti</w:t>
            </w:r>
          </w:p>
          <w:p w14:paraId="7AC79740" w14:textId="77777777" w:rsidR="00CB0FE6" w:rsidRPr="0071570F" w:rsidRDefault="00CB0FE6" w:rsidP="00416CB2">
            <w:pPr>
              <w:jc w:val="center"/>
              <w:rPr>
                <w:sz w:val="20"/>
                <w:szCs w:val="20"/>
              </w:rPr>
            </w:pPr>
          </w:p>
          <w:p w14:paraId="56025C0C" w14:textId="77777777" w:rsidR="00CB0FE6" w:rsidRPr="0071570F" w:rsidRDefault="00CB0FE6" w:rsidP="00416CB2">
            <w:pPr>
              <w:jc w:val="center"/>
              <w:rPr>
                <w:sz w:val="20"/>
                <w:szCs w:val="20"/>
              </w:rPr>
            </w:pPr>
            <w:r w:rsidRPr="0071570F">
              <w:rPr>
                <w:sz w:val="20"/>
                <w:szCs w:val="20"/>
              </w:rPr>
              <w:t>1 punkts</w:t>
            </w:r>
          </w:p>
        </w:tc>
      </w:tr>
    </w:tbl>
    <w:p w14:paraId="28E4EB84" w14:textId="77777777" w:rsidR="009A15F8" w:rsidRPr="0071570F" w:rsidRDefault="009A15F8" w:rsidP="009A15F8">
      <w:pPr>
        <w:jc w:val="both"/>
        <w:rPr>
          <w:sz w:val="22"/>
          <w:szCs w:val="22"/>
        </w:rPr>
      </w:pPr>
    </w:p>
    <w:p w14:paraId="006DBDB3" w14:textId="7F52DC93" w:rsidR="009A15F8" w:rsidRPr="0071570F" w:rsidRDefault="009A15F8" w:rsidP="009A15F8">
      <w:pPr>
        <w:jc w:val="both"/>
        <w:rPr>
          <w:sz w:val="22"/>
          <w:szCs w:val="22"/>
        </w:rPr>
      </w:pPr>
      <w:r w:rsidRPr="0071570F">
        <w:rPr>
          <w:sz w:val="22"/>
          <w:szCs w:val="22"/>
        </w:rPr>
        <w:t xml:space="preserve">Punktus par kritēriju </w:t>
      </w:r>
      <w:r w:rsidRPr="0071570F">
        <w:rPr>
          <w:b/>
          <w:bCs/>
          <w:sz w:val="22"/>
          <w:szCs w:val="22"/>
        </w:rPr>
        <w:t xml:space="preserve">Ekspertu sertifikācija (S) </w:t>
      </w:r>
      <w:r w:rsidRPr="0071570F">
        <w:rPr>
          <w:sz w:val="22"/>
          <w:szCs w:val="22"/>
        </w:rPr>
        <w:t>(maksimālais punktu skaits 20)</w:t>
      </w:r>
      <w:r w:rsidRPr="0071570F">
        <w:rPr>
          <w:b/>
          <w:bCs/>
          <w:sz w:val="22"/>
          <w:szCs w:val="22"/>
        </w:rPr>
        <w:t xml:space="preserve"> </w:t>
      </w:r>
      <w:r w:rsidRPr="0071570F">
        <w:rPr>
          <w:sz w:val="22"/>
          <w:szCs w:val="22"/>
        </w:rPr>
        <w:t xml:space="preserve">piešķir šādi: </w:t>
      </w:r>
    </w:p>
    <w:p w14:paraId="31045CB7" w14:textId="033D416E" w:rsidR="009A15F8" w:rsidRPr="0071570F" w:rsidRDefault="007A0D99" w:rsidP="009A15F8">
      <w:pPr>
        <w:jc w:val="both"/>
        <w:rPr>
          <w:sz w:val="22"/>
          <w:szCs w:val="22"/>
        </w:rPr>
      </w:pPr>
      <w:r w:rsidRPr="007A0D99">
        <w:rPr>
          <w:sz w:val="22"/>
          <w:szCs w:val="22"/>
        </w:rPr>
        <w:t xml:space="preserve">Maksimālais punktu skaits (20 punkti) tiek piešķirts, ja vismaz 2 (diviem) no pretendenta piedāvātajiem ekspertiem ir digitālās </w:t>
      </w:r>
      <w:proofErr w:type="spellStart"/>
      <w:r w:rsidRPr="007A0D99">
        <w:rPr>
          <w:sz w:val="22"/>
          <w:szCs w:val="22"/>
        </w:rPr>
        <w:t>piekļūstamības</w:t>
      </w:r>
      <w:proofErr w:type="spellEnd"/>
      <w:r w:rsidRPr="007A0D99">
        <w:rPr>
          <w:sz w:val="22"/>
          <w:szCs w:val="22"/>
        </w:rPr>
        <w:t xml:space="preserve"> jomā iegūts sertifikāts starptautiski atzītā organizācijā, kuras izveides un darbības mērķis  ir digitālā </w:t>
      </w:r>
      <w:proofErr w:type="spellStart"/>
      <w:r w:rsidRPr="007A0D99">
        <w:rPr>
          <w:sz w:val="22"/>
          <w:szCs w:val="22"/>
        </w:rPr>
        <w:t>piekļūstamība</w:t>
      </w:r>
      <w:proofErr w:type="spellEnd"/>
      <w:r w:rsidRPr="007A0D99">
        <w:rPr>
          <w:sz w:val="22"/>
          <w:szCs w:val="22"/>
        </w:rPr>
        <w:t xml:space="preserve"> (piemēram, IAAP ). Ja minētais sertifikāts ir 1 (vienam) no ekspertiem, tiek piešķirti 10  punkti.</w:t>
      </w:r>
    </w:p>
    <w:p w14:paraId="259683D5" w14:textId="77777777" w:rsidR="0020341D" w:rsidRDefault="0020341D" w:rsidP="0003721A">
      <w:pPr>
        <w:spacing w:before="120" w:after="120"/>
        <w:jc w:val="both"/>
        <w:rPr>
          <w:bCs/>
          <w:sz w:val="22"/>
          <w:szCs w:val="22"/>
          <w:lang w:eastAsia="zh-CN"/>
        </w:rPr>
      </w:pPr>
    </w:p>
    <w:p w14:paraId="38D6EC1A" w14:textId="68266FA9" w:rsidR="009A15F8" w:rsidRPr="0071570F" w:rsidRDefault="009A15F8" w:rsidP="0003721A">
      <w:pPr>
        <w:spacing w:before="120" w:after="120"/>
        <w:jc w:val="both"/>
        <w:rPr>
          <w:bCs/>
          <w:sz w:val="22"/>
          <w:szCs w:val="22"/>
          <w:lang w:eastAsia="zh-CN"/>
        </w:rPr>
      </w:pPr>
      <w:r w:rsidRPr="0071570F">
        <w:rPr>
          <w:bCs/>
          <w:sz w:val="22"/>
          <w:szCs w:val="22"/>
          <w:lang w:eastAsia="zh-CN"/>
        </w:rPr>
        <w:t>Ja pakalpojuma sniegšanā tiks piesaistīti</w:t>
      </w:r>
      <w:r w:rsidRPr="0071570F">
        <w:rPr>
          <w:b/>
          <w:sz w:val="22"/>
          <w:szCs w:val="22"/>
          <w:lang w:eastAsia="zh-CN"/>
        </w:rPr>
        <w:t xml:space="preserve"> papildu eksperti (E)</w:t>
      </w:r>
      <w:r w:rsidRPr="0071570F">
        <w:rPr>
          <w:bCs/>
          <w:sz w:val="22"/>
          <w:szCs w:val="22"/>
          <w:lang w:eastAsia="zh-CN"/>
        </w:rPr>
        <w:t>, proti, vairāk kā 3 (trīs) eksperti, par to tiek piešķirti papildu 5 punkti</w:t>
      </w:r>
      <w:r w:rsidR="00D1602E" w:rsidRPr="0071570F">
        <w:rPr>
          <w:bCs/>
          <w:sz w:val="22"/>
          <w:szCs w:val="22"/>
          <w:lang w:eastAsia="zh-CN"/>
        </w:rPr>
        <w:t>, neatkarīgi no papildus piesaistīto ekspertu skaita.</w:t>
      </w:r>
    </w:p>
    <w:p w14:paraId="48C60548" w14:textId="77777777" w:rsidR="009A15F8" w:rsidRPr="0071570F" w:rsidRDefault="009A15F8" w:rsidP="0003721A">
      <w:pPr>
        <w:spacing w:before="120" w:after="120"/>
        <w:jc w:val="both"/>
        <w:rPr>
          <w:rFonts w:eastAsiaTheme="minorEastAsia"/>
          <w:sz w:val="22"/>
          <w:szCs w:val="22"/>
        </w:rPr>
      </w:pPr>
    </w:p>
    <w:p w14:paraId="155487B0" w14:textId="7B75C5BB" w:rsidR="000B4323" w:rsidRPr="0071570F" w:rsidRDefault="7B0B7E92" w:rsidP="0003721A">
      <w:pPr>
        <w:spacing w:before="120" w:after="120"/>
        <w:jc w:val="both"/>
        <w:rPr>
          <w:rFonts w:eastAsiaTheme="minorEastAsia"/>
        </w:rPr>
      </w:pPr>
      <w:r w:rsidRPr="0071570F">
        <w:rPr>
          <w:rFonts w:eastAsiaTheme="minorEastAsia"/>
          <w:sz w:val="22"/>
          <w:szCs w:val="22"/>
        </w:rPr>
        <w:t xml:space="preserve">6.2.5. </w:t>
      </w:r>
      <w:r w:rsidR="000B4323" w:rsidRPr="0071570F">
        <w:rPr>
          <w:rFonts w:eastAsiaTheme="minorEastAsia"/>
          <w:sz w:val="22"/>
          <w:szCs w:val="22"/>
        </w:rPr>
        <w:t>Pasūtītājs piedāvājumu vērtēšanu veic atbilstoši nolikumā noteiktajiem kritērijiem</w:t>
      </w:r>
      <w:r w:rsidR="008710A0" w:rsidRPr="0071570F">
        <w:rPr>
          <w:rFonts w:eastAsiaTheme="minorEastAsia"/>
          <w:sz w:val="22"/>
          <w:szCs w:val="22"/>
        </w:rPr>
        <w:t xml:space="preserve">, pamatojot </w:t>
      </w:r>
      <w:r w:rsidR="00405E2D" w:rsidRPr="0071570F">
        <w:rPr>
          <w:rFonts w:eastAsiaTheme="minorEastAsia"/>
          <w:sz w:val="22"/>
          <w:szCs w:val="22"/>
        </w:rPr>
        <w:t>punktu samazinājumu.</w:t>
      </w:r>
      <w:r w:rsidR="000B4323" w:rsidRPr="0071570F">
        <w:rPr>
          <w:rFonts w:eastAsiaTheme="minorEastAsia"/>
          <w:sz w:val="22"/>
          <w:szCs w:val="22"/>
        </w:rPr>
        <w:t xml:space="preserve"> </w:t>
      </w:r>
      <w:r w:rsidR="00F0682C" w:rsidRPr="0071570F">
        <w:rPr>
          <w:rFonts w:eastAsiaTheme="minorEastAsia"/>
          <w:sz w:val="22"/>
          <w:szCs w:val="22"/>
        </w:rPr>
        <w:t>Vērtēšanā</w:t>
      </w:r>
      <w:r w:rsidR="000B4323" w:rsidRPr="0071570F">
        <w:rPr>
          <w:rFonts w:eastAsiaTheme="minorEastAsia"/>
          <w:sz w:val="22"/>
          <w:szCs w:val="22"/>
        </w:rPr>
        <w:t xml:space="preserve"> tiks izmantota pretendenta piedāvājumā ietvertā informācija. </w:t>
      </w:r>
    </w:p>
    <w:p w14:paraId="64B96E1D" w14:textId="77777777" w:rsidR="00301790" w:rsidRPr="0071570F" w:rsidRDefault="00F57877" w:rsidP="0003721A">
      <w:pPr>
        <w:spacing w:before="120" w:after="120"/>
        <w:jc w:val="both"/>
        <w:rPr>
          <w:rFonts w:eastAsiaTheme="minorEastAsia"/>
          <w:sz w:val="22"/>
          <w:szCs w:val="22"/>
        </w:rPr>
      </w:pPr>
      <w:bookmarkStart w:id="68" w:name="_Hlk111631614"/>
      <w:r w:rsidRPr="0071570F">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3E1C9B98" w14:textId="77777777" w:rsidR="0048755F" w:rsidRPr="0071570F" w:rsidRDefault="0048755F" w:rsidP="0003721A">
      <w:pPr>
        <w:spacing w:before="120" w:after="120"/>
        <w:jc w:val="both"/>
        <w:rPr>
          <w:rFonts w:eastAsiaTheme="minorEastAsia"/>
          <w:sz w:val="22"/>
          <w:szCs w:val="22"/>
        </w:rPr>
      </w:pPr>
    </w:p>
    <w:p w14:paraId="0DB57482" w14:textId="0198D719" w:rsidR="002C1C2B" w:rsidRPr="0071570F" w:rsidRDefault="7E39387F" w:rsidP="0003721A">
      <w:pPr>
        <w:spacing w:before="120" w:after="120"/>
        <w:jc w:val="both"/>
        <w:rPr>
          <w:rFonts w:eastAsiaTheme="minorEastAsia"/>
          <w:sz w:val="22"/>
          <w:szCs w:val="22"/>
        </w:rPr>
      </w:pPr>
      <w:r w:rsidRPr="0071570F">
        <w:rPr>
          <w:rFonts w:eastAsiaTheme="minorEastAsia"/>
          <w:sz w:val="22"/>
          <w:szCs w:val="22"/>
        </w:rPr>
        <w:t>6.2.6</w:t>
      </w:r>
      <w:bookmarkEnd w:id="68"/>
      <w:r w:rsidR="00846206" w:rsidRPr="0071570F">
        <w:rPr>
          <w:rFonts w:eastAsiaTheme="minorEastAsia"/>
          <w:sz w:val="22"/>
          <w:szCs w:val="22"/>
        </w:rPr>
        <w:t xml:space="preserve">. </w:t>
      </w:r>
      <w:r w:rsidR="000B4323" w:rsidRPr="0071570F">
        <w:rPr>
          <w:rFonts w:eastAsiaTheme="minorEastAsia"/>
          <w:sz w:val="22"/>
          <w:szCs w:val="22"/>
        </w:rPr>
        <w:t>Gadījumā, ja vairāki piedāvājumi saņems vienādu punktu skaitu, tiesības slēgt iepirkuma līgumu tiks piešķirtas piedāvājumam, kura novērtējums kritērijā “</w:t>
      </w:r>
      <w:r w:rsidR="00E457E9" w:rsidRPr="0071570F">
        <w:rPr>
          <w:rFonts w:eastAsiaTheme="minorEastAsia"/>
          <w:sz w:val="22"/>
          <w:szCs w:val="22"/>
        </w:rPr>
        <w:t>K</w:t>
      </w:r>
      <w:r w:rsidR="000B4323" w:rsidRPr="0071570F">
        <w:rPr>
          <w:rFonts w:eastAsiaTheme="minorEastAsia"/>
          <w:sz w:val="22"/>
          <w:szCs w:val="22"/>
        </w:rPr>
        <w:t>” būs visaugstākais.</w:t>
      </w:r>
      <w:r w:rsidR="00E33235" w:rsidRPr="0071570F">
        <w:rPr>
          <w:rFonts w:eastAsiaTheme="minorEastAsia"/>
          <w:sz w:val="22"/>
          <w:szCs w:val="22"/>
        </w:rPr>
        <w:t xml:space="preserve"> </w:t>
      </w:r>
    </w:p>
    <w:p w14:paraId="5AF0A4AE" w14:textId="3EE7097A" w:rsidR="007A5100" w:rsidRPr="0071570F" w:rsidRDefault="007A5100" w:rsidP="0003721A">
      <w:pPr>
        <w:spacing w:before="120" w:after="120"/>
        <w:jc w:val="both"/>
        <w:rPr>
          <w:rFonts w:eastAsiaTheme="minorEastAsia"/>
          <w:sz w:val="22"/>
          <w:szCs w:val="22"/>
        </w:rPr>
      </w:pPr>
      <w:r w:rsidRPr="0071570F">
        <w:rPr>
          <w:rFonts w:eastAsiaTheme="minorEastAsia"/>
          <w:sz w:val="22"/>
          <w:szCs w:val="22"/>
        </w:rPr>
        <w:t>Ja vairāki pretendenti iesniegs nolikuma prasībām atbilstošus piedāvājumus ar vienādu iegūto punktu skaitu un arī vienādu “</w:t>
      </w:r>
      <w:r w:rsidR="00E457E9" w:rsidRPr="0071570F">
        <w:rPr>
          <w:rFonts w:eastAsiaTheme="minorEastAsia"/>
          <w:sz w:val="22"/>
          <w:szCs w:val="22"/>
        </w:rPr>
        <w:t>K</w:t>
      </w:r>
      <w:r w:rsidRPr="0071570F">
        <w:rPr>
          <w:rFonts w:eastAsiaTheme="minorEastAsia"/>
          <w:sz w:val="22"/>
          <w:szCs w:val="22"/>
        </w:rPr>
        <w:t xml:space="preserve">” kritēriju, tad tiesības slēgt iepirkuma līgumu tiks piešķirtas piedāvājumam, kura novērtējums kritērijā “C” būs visaugstākais. </w:t>
      </w:r>
    </w:p>
    <w:p w14:paraId="6AE58E73" w14:textId="77777777" w:rsidR="000A6CF6" w:rsidRPr="0071570F" w:rsidRDefault="007A5100" w:rsidP="0003721A">
      <w:pPr>
        <w:spacing w:before="120" w:after="120"/>
        <w:jc w:val="both"/>
        <w:rPr>
          <w:rFonts w:eastAsiaTheme="minorEastAsia"/>
          <w:sz w:val="22"/>
          <w:szCs w:val="22"/>
        </w:rPr>
      </w:pPr>
      <w:r w:rsidRPr="0071570F">
        <w:rPr>
          <w:rFonts w:eastAsiaTheme="minorEastAsia"/>
          <w:sz w:val="22"/>
          <w:szCs w:val="22"/>
        </w:rPr>
        <w:lastRenderedPageBreak/>
        <w:t xml:space="preserve">Ja vairāki pretendenti iesniegs nolikuma prasībām atbilstošus piedāvājumus ar vienādu iegūto punktu skaitu </w:t>
      </w:r>
      <w:r w:rsidR="00E457E9" w:rsidRPr="0071570F">
        <w:rPr>
          <w:rFonts w:eastAsiaTheme="minorEastAsia"/>
          <w:sz w:val="22"/>
          <w:szCs w:val="22"/>
        </w:rPr>
        <w:t>K</w:t>
      </w:r>
      <w:r w:rsidRPr="0071570F">
        <w:rPr>
          <w:rFonts w:eastAsiaTheme="minorEastAsia"/>
          <w:sz w:val="22"/>
          <w:szCs w:val="22"/>
        </w:rPr>
        <w:t xml:space="preserve"> un C kritērijā,</w:t>
      </w:r>
      <w:r w:rsidR="00FC0CFD" w:rsidRPr="0071570F">
        <w:rPr>
          <w:rFonts w:eastAsiaTheme="minorEastAsia"/>
          <w:sz w:val="22"/>
          <w:szCs w:val="22"/>
        </w:rPr>
        <w:t xml:space="preserve"> </w:t>
      </w:r>
      <w:r w:rsidRPr="0071570F">
        <w:rPr>
          <w:rFonts w:eastAsiaTheme="minorEastAsia"/>
          <w:sz w:val="22"/>
          <w:szCs w:val="22"/>
        </w:rPr>
        <w:t xml:space="preserve">tad izšķirošais piedāvājuma izvēles kritērijs </w:t>
      </w:r>
      <w:r w:rsidR="00DA59D1" w:rsidRPr="0071570F">
        <w:rPr>
          <w:rFonts w:eastAsiaTheme="minorEastAsia"/>
          <w:sz w:val="22"/>
          <w:szCs w:val="22"/>
        </w:rPr>
        <w:t xml:space="preserve">ir </w:t>
      </w:r>
      <w:r w:rsidR="000A6CF6" w:rsidRPr="0071570F">
        <w:rPr>
          <w:rFonts w:eastAsiaTheme="minorEastAsia"/>
          <w:sz w:val="22"/>
          <w:szCs w:val="22"/>
        </w:rPr>
        <w:t xml:space="preserve">S. Ja arī tas sakrīt, tad – E. </w:t>
      </w:r>
    </w:p>
    <w:p w14:paraId="249ED708" w14:textId="7E4D605F" w:rsidR="007A5100" w:rsidRPr="0071570F" w:rsidRDefault="000A6CF6" w:rsidP="0003721A">
      <w:pPr>
        <w:spacing w:before="120" w:after="120"/>
        <w:jc w:val="both"/>
        <w:rPr>
          <w:rFonts w:eastAsiaTheme="minorEastAsia"/>
          <w:sz w:val="22"/>
          <w:szCs w:val="22"/>
        </w:rPr>
      </w:pPr>
      <w:r w:rsidRPr="0071570F">
        <w:rPr>
          <w:rFonts w:eastAsiaTheme="minorEastAsia"/>
          <w:sz w:val="22"/>
          <w:szCs w:val="22"/>
        </w:rPr>
        <w:t xml:space="preserve">Ja sakrīt visi izšķirošie kritēriji, tad seko </w:t>
      </w:r>
      <w:r w:rsidR="007A5100" w:rsidRPr="0071570F">
        <w:rPr>
          <w:rFonts w:eastAsiaTheme="minorEastAsia"/>
          <w:sz w:val="22"/>
          <w:szCs w:val="22"/>
        </w:rPr>
        <w:t xml:space="preserve"> izloze, kas veicama ievērojot atklātības principu un uzaicinot piedalīties attiecīgos pretendentus.</w:t>
      </w:r>
    </w:p>
    <w:p w14:paraId="4752C073" w14:textId="77777777" w:rsidR="0048755F" w:rsidRPr="0071570F" w:rsidRDefault="0048755F" w:rsidP="0003721A">
      <w:pPr>
        <w:spacing w:after="120"/>
        <w:jc w:val="both"/>
        <w:rPr>
          <w:rFonts w:eastAsiaTheme="minorEastAsia"/>
          <w:sz w:val="22"/>
          <w:szCs w:val="22"/>
        </w:rPr>
      </w:pPr>
    </w:p>
    <w:p w14:paraId="663C4B1E" w14:textId="62C29070" w:rsidR="005F3F25" w:rsidRPr="0071570F" w:rsidRDefault="2AAAFB3C" w:rsidP="0003721A">
      <w:pPr>
        <w:spacing w:after="120"/>
        <w:jc w:val="both"/>
        <w:rPr>
          <w:rFonts w:eastAsiaTheme="minorEastAsia"/>
        </w:rPr>
      </w:pPr>
      <w:r w:rsidRPr="0071570F">
        <w:rPr>
          <w:rFonts w:eastAsiaTheme="minorEastAsia"/>
          <w:sz w:val="22"/>
          <w:szCs w:val="22"/>
        </w:rPr>
        <w:t xml:space="preserve">6.2.7. </w:t>
      </w:r>
      <w:r w:rsidR="00C44668" w:rsidRPr="0071570F">
        <w:rPr>
          <w:rFonts w:eastAsiaTheme="minorEastAsia"/>
          <w:sz w:val="22"/>
          <w:szCs w:val="22"/>
        </w:rPr>
        <w:t>Pirms 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w:t>
      </w:r>
      <w:r w:rsidR="00467E64" w:rsidRPr="0071570F">
        <w:rPr>
          <w:rFonts w:eastAsiaTheme="minorEastAsia"/>
          <w:sz w:val="22"/>
          <w:szCs w:val="22"/>
        </w:rPr>
        <w:t xml:space="preserve"> </w:t>
      </w:r>
      <w:r w:rsidR="00467E64" w:rsidRPr="0071570F">
        <w:rPr>
          <w:rFonts w:eastAsiaTheme="minorHAnsi"/>
          <w:sz w:val="22"/>
          <w:szCs w:val="22"/>
        </w:rPr>
        <w:t>1., 2., 3., 4., 5., 6., 7., 10., 11., 12., 13., 14.punktā</w:t>
      </w:r>
      <w:r w:rsidR="00C44668" w:rsidRPr="0071570F">
        <w:rPr>
          <w:rFonts w:eastAsiaTheme="minorEastAsia"/>
          <w:sz w:val="22"/>
          <w:szCs w:val="22"/>
        </w:rPr>
        <w:t xml:space="preserve"> minēto izslēgšanas gadījumu neesamību, kā arī Starptautisko un Latvijas Republikas nacionālo sankciju likuma 11.</w:t>
      </w:r>
      <w:r w:rsidR="00C44668" w:rsidRPr="0071570F">
        <w:rPr>
          <w:rFonts w:eastAsiaTheme="minorEastAsia"/>
          <w:sz w:val="22"/>
          <w:szCs w:val="22"/>
          <w:vertAlign w:val="superscript"/>
        </w:rPr>
        <w:t>1</w:t>
      </w:r>
      <w:r w:rsidR="00C44668" w:rsidRPr="0071570F">
        <w:rPr>
          <w:rFonts w:eastAsiaTheme="minorEastAsia"/>
          <w:sz w:val="22"/>
          <w:szCs w:val="22"/>
        </w:rPr>
        <w:t xml:space="preserve"> pantā </w:t>
      </w:r>
      <w:bookmarkStart w:id="69" w:name="_Hlk124341072"/>
      <w:r w:rsidR="00C44668" w:rsidRPr="0071570F">
        <w:rPr>
          <w:rFonts w:eastAsiaTheme="minorEastAsia"/>
          <w:sz w:val="22"/>
          <w:szCs w:val="22"/>
        </w:rPr>
        <w:t>minēto izslēgšanas gadījumu neesamību</w:t>
      </w:r>
      <w:bookmarkEnd w:id="69"/>
      <w:r w:rsidR="00C44668" w:rsidRPr="0071570F">
        <w:rPr>
          <w:rFonts w:eastAsiaTheme="minorEastAsia"/>
          <w:sz w:val="22"/>
          <w:szCs w:val="22"/>
        </w:rPr>
        <w:t>.</w:t>
      </w:r>
      <w:r w:rsidR="0098036A" w:rsidRPr="0071570F">
        <w:rPr>
          <w:rFonts w:eastAsiaTheme="minorEastAsia"/>
          <w:sz w:val="22"/>
          <w:szCs w:val="22"/>
        </w:rPr>
        <w:t xml:space="preserve"> </w:t>
      </w:r>
      <w:r w:rsidR="0098036A" w:rsidRPr="0071570F">
        <w:rPr>
          <w:sz w:val="22"/>
          <w:szCs w:val="22"/>
        </w:rPr>
        <w:t xml:space="preserve">Pārbaude tiek veikta  arī attiecībā uz PIL 42.panta trešajā daļā minētajām personām, </w:t>
      </w:r>
      <w:r w:rsidR="0098036A" w:rsidRPr="0071570F">
        <w:rPr>
          <w:sz w:val="22"/>
          <w:szCs w:val="22"/>
          <w:u w:val="single"/>
        </w:rPr>
        <w:t>izņemot attiecībā uz PIL 42. panta trešās daļas 4. un 5.punktā  minētajām personām.</w:t>
      </w:r>
      <w:r w:rsidR="0098036A" w:rsidRPr="0071570F">
        <w:rPr>
          <w:sz w:val="22"/>
          <w:szCs w:val="22"/>
        </w:rPr>
        <w:t xml:space="preserve"> Pārbaudi</w:t>
      </w:r>
      <w:r w:rsidR="00C44668" w:rsidRPr="0071570F">
        <w:rPr>
          <w:rFonts w:eastAsiaTheme="minorEastAsia"/>
          <w:sz w:val="22"/>
          <w:szCs w:val="22"/>
        </w:rPr>
        <w:t xml:space="preserve"> par Starptautisko un Latvijas Republikas nacionālo sankciju likuma 11.</w:t>
      </w:r>
      <w:r w:rsidR="00C44668" w:rsidRPr="0071570F">
        <w:rPr>
          <w:rFonts w:eastAsiaTheme="minorEastAsia"/>
          <w:sz w:val="22"/>
          <w:szCs w:val="22"/>
          <w:vertAlign w:val="superscript"/>
        </w:rPr>
        <w:t>1</w:t>
      </w:r>
      <w:r w:rsidR="00C44668" w:rsidRPr="0071570F">
        <w:rPr>
          <w:rFonts w:eastAsiaTheme="minorEastAsia"/>
          <w:sz w:val="22"/>
          <w:szCs w:val="22"/>
        </w:rPr>
        <w:t>pantā noteiktajiem izslēgšanas nosacījumiem veic Starptautisko un Latvijas Republikas nacionālo sankciju likuma 11.</w:t>
      </w:r>
      <w:r w:rsidR="00C44668" w:rsidRPr="0071570F">
        <w:rPr>
          <w:rFonts w:eastAsiaTheme="minorEastAsia"/>
          <w:sz w:val="22"/>
          <w:szCs w:val="22"/>
          <w:vertAlign w:val="superscript"/>
        </w:rPr>
        <w:t>1</w:t>
      </w:r>
      <w:r w:rsidR="00C44668" w:rsidRPr="0071570F">
        <w:rPr>
          <w:rFonts w:eastAsiaTheme="minorEastAsia"/>
          <w:sz w:val="22"/>
          <w:szCs w:val="22"/>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hyperlink r:id="rId21" w:anchor="p42">
        <w:r w:rsidR="00C44668" w:rsidRPr="0071570F">
          <w:rPr>
            <w:rStyle w:val="Hyperlink"/>
            <w:rFonts w:eastAsiaTheme="minorEastAsia"/>
            <w:sz w:val="22"/>
            <w:szCs w:val="22"/>
          </w:rPr>
          <w:t>42.</w:t>
        </w:r>
      </w:hyperlink>
      <w:r w:rsidR="00C44668" w:rsidRPr="0071570F">
        <w:rPr>
          <w:rFonts w:eastAsiaTheme="minorEastAsia"/>
          <w:sz w:val="22"/>
          <w:szCs w:val="22"/>
        </w:rPr>
        <w:t> panta ceturtās daļas 2. punktā un piektajā, sestajā un devītajā daļā minētajai kārtībai, kā arī ievērojot šā likuma </w:t>
      </w:r>
      <w:hyperlink r:id="rId22" w:anchor="p43">
        <w:r w:rsidR="00C44668" w:rsidRPr="0071570F">
          <w:rPr>
            <w:rStyle w:val="Hyperlink"/>
            <w:rFonts w:eastAsiaTheme="minorEastAsia"/>
            <w:sz w:val="22"/>
            <w:szCs w:val="22"/>
          </w:rPr>
          <w:t>43.</w:t>
        </w:r>
      </w:hyperlink>
      <w:r w:rsidR="00C44668" w:rsidRPr="0071570F">
        <w:rPr>
          <w:rFonts w:eastAsiaTheme="minorEastAsia"/>
          <w:sz w:val="22"/>
          <w:szCs w:val="22"/>
        </w:rPr>
        <w:t> panta noteikumus.</w:t>
      </w:r>
    </w:p>
    <w:p w14:paraId="697B26DA" w14:textId="0FB2E82C" w:rsidR="005F3F25" w:rsidRPr="0071570F" w:rsidRDefault="6DC51BB8" w:rsidP="0003721A">
      <w:pPr>
        <w:spacing w:after="120"/>
        <w:jc w:val="both"/>
        <w:rPr>
          <w:rFonts w:eastAsiaTheme="minorEastAsia"/>
        </w:rPr>
      </w:pPr>
      <w:r w:rsidRPr="0071570F">
        <w:rPr>
          <w:rFonts w:eastAsiaTheme="minorEastAsia"/>
          <w:sz w:val="22"/>
          <w:szCs w:val="22"/>
        </w:rPr>
        <w:t xml:space="preserve">6.2.8. </w:t>
      </w:r>
      <w:r w:rsidR="000B4323" w:rsidRPr="0071570F">
        <w:rPr>
          <w:rFonts w:eastAsiaTheme="minorEastAsia"/>
          <w:sz w:val="22"/>
          <w:szCs w:val="22"/>
        </w:rPr>
        <w:t>Ja iepirkuma</w:t>
      </w:r>
      <w:r w:rsidR="00FE1EBB" w:rsidRPr="0071570F">
        <w:rPr>
          <w:rFonts w:eastAsiaTheme="minorEastAsia"/>
          <w:sz w:val="22"/>
          <w:szCs w:val="22"/>
        </w:rPr>
        <w:t xml:space="preserve"> </w:t>
      </w:r>
      <w:r w:rsidR="000B4323" w:rsidRPr="0071570F">
        <w:rPr>
          <w:rFonts w:eastAsiaTheme="minorEastAsia"/>
          <w:sz w:val="22"/>
          <w:szCs w:val="22"/>
        </w:rPr>
        <w:t>ietvaros nav iesniegti piedāvājumi vai ja visi piedāvājumi neatbilst nolikuma prasībām, komisija pieņem lēmumu izbeigt iepirkumu, neizvēloties nevienu piedāvājumu.</w:t>
      </w:r>
    </w:p>
    <w:p w14:paraId="63056CB3" w14:textId="42DEBE4A" w:rsidR="000B4323" w:rsidRPr="0071570F" w:rsidRDefault="7CB99D3F" w:rsidP="0003721A">
      <w:pPr>
        <w:spacing w:after="120"/>
        <w:jc w:val="both"/>
        <w:rPr>
          <w:rFonts w:eastAsiaTheme="minorEastAsia"/>
        </w:rPr>
      </w:pPr>
      <w:r w:rsidRPr="0071570F">
        <w:rPr>
          <w:rFonts w:eastAsiaTheme="minorEastAsia"/>
          <w:sz w:val="22"/>
          <w:szCs w:val="22"/>
        </w:rPr>
        <w:t xml:space="preserve">6.2.9. </w:t>
      </w:r>
      <w:r w:rsidR="000B4323" w:rsidRPr="0071570F">
        <w:rPr>
          <w:rFonts w:eastAsiaTheme="minorEastAsia"/>
          <w:sz w:val="22"/>
          <w:szCs w:val="22"/>
        </w:rPr>
        <w:t>Pasūtītājs var jebkurā brīdī pārtraukt iepirkumu, ja tam ir objektīvs pamatojums.</w:t>
      </w:r>
    </w:p>
    <w:p w14:paraId="6227F261" w14:textId="77777777" w:rsidR="000B4323" w:rsidRPr="0071570F" w:rsidRDefault="000B4323" w:rsidP="0003721A">
      <w:pPr>
        <w:jc w:val="both"/>
        <w:rPr>
          <w:rFonts w:eastAsia="Calibri"/>
          <w:b/>
          <w:sz w:val="22"/>
          <w:szCs w:val="22"/>
          <w:lang w:eastAsia="lv-LV"/>
        </w:rPr>
      </w:pPr>
      <w:r w:rsidRPr="0071570F">
        <w:rPr>
          <w:rFonts w:eastAsia="Calibri"/>
          <w:b/>
          <w:sz w:val="22"/>
          <w:szCs w:val="22"/>
          <w:lang w:eastAsia="lv-LV"/>
        </w:rPr>
        <w:t xml:space="preserve">        </w:t>
      </w:r>
    </w:p>
    <w:p w14:paraId="5C17B50B" w14:textId="77777777" w:rsidR="009E3339" w:rsidRPr="0071570F" w:rsidRDefault="009E3339" w:rsidP="0003721A">
      <w:pPr>
        <w:jc w:val="both"/>
        <w:rPr>
          <w:rFonts w:eastAsia="Arial"/>
          <w:b/>
          <w:bCs/>
          <w:sz w:val="22"/>
          <w:szCs w:val="22"/>
        </w:rPr>
      </w:pPr>
    </w:p>
    <w:p w14:paraId="7D5176C6" w14:textId="3F311518" w:rsidR="007F1196" w:rsidRPr="0071570F" w:rsidRDefault="005F3F25" w:rsidP="0003721A">
      <w:pPr>
        <w:jc w:val="both"/>
        <w:rPr>
          <w:b/>
          <w:sz w:val="22"/>
          <w:szCs w:val="22"/>
        </w:rPr>
      </w:pPr>
      <w:r w:rsidRPr="0071570F">
        <w:rPr>
          <w:rFonts w:eastAsia="Arial"/>
          <w:b/>
          <w:bCs/>
          <w:sz w:val="22"/>
          <w:szCs w:val="22"/>
        </w:rPr>
        <w:t>7</w:t>
      </w:r>
      <w:r w:rsidRPr="0071570F">
        <w:rPr>
          <w:b/>
          <w:bCs/>
          <w:sz w:val="22"/>
          <w:szCs w:val="22"/>
        </w:rPr>
        <w:t>.</w:t>
      </w:r>
      <w:r w:rsidRPr="0071570F">
        <w:rPr>
          <w:b/>
          <w:sz w:val="22"/>
          <w:szCs w:val="22"/>
        </w:rPr>
        <w:t xml:space="preserve"> Iepirkuma līgums</w:t>
      </w:r>
    </w:p>
    <w:p w14:paraId="0BF7560C" w14:textId="77777777" w:rsidR="0074304F" w:rsidRPr="0071570F" w:rsidRDefault="005F3F25" w:rsidP="0003721A">
      <w:pPr>
        <w:spacing w:before="240"/>
        <w:jc w:val="both"/>
        <w:rPr>
          <w:sz w:val="22"/>
          <w:szCs w:val="22"/>
        </w:rPr>
      </w:pPr>
      <w:r w:rsidRPr="0071570F">
        <w:rPr>
          <w:sz w:val="22"/>
          <w:szCs w:val="22"/>
        </w:rPr>
        <w:t>7.1. Pasūtītājs, pamatojoties uz pretendenta piedāvājumu, ar izraudzīto pretendentu slēdz iepirkuma līgumu</w:t>
      </w:r>
      <w:r w:rsidR="00955AC9" w:rsidRPr="0071570F">
        <w:rPr>
          <w:sz w:val="22"/>
          <w:szCs w:val="22"/>
        </w:rPr>
        <w:t xml:space="preserve"> atbilstoši Iepirkuma līguma veidnei (7.pielikums).</w:t>
      </w:r>
    </w:p>
    <w:p w14:paraId="12F5E9CF" w14:textId="0A1CBFD0" w:rsidR="005F3F25" w:rsidRPr="0071570F" w:rsidRDefault="005F3F25" w:rsidP="0003721A">
      <w:pPr>
        <w:spacing w:before="240"/>
        <w:jc w:val="both"/>
        <w:rPr>
          <w:sz w:val="22"/>
          <w:szCs w:val="22"/>
        </w:rPr>
      </w:pPr>
      <w:r w:rsidRPr="0071570F">
        <w:rPr>
          <w:sz w:val="22"/>
          <w:szCs w:val="22"/>
        </w:rPr>
        <w:t>7.2. Atbilstoši PIL 61. panta regulējumam, lai tiktu nodrošināta vienlīdzīga un taisnīga attieksme pret visiem pretendentiem, līguma darbības laikā pusēm ir tiesības darbu izpildes gaitā grozīt tikai nebūtiskus (PIL izpratnē) līguma noteikumus, kā arī izdarīt tādus līguma grozījumus, kas ir paredzēti PIL 61. panta pirmās daļas 3. punktā un 61. panta trešās daļas 1., 2., 3. un 4. punktā.  Izmaiņas līgumā noformē rakstiski, un tās stājas spēkā pēc tam, kad tās parakstījušas abas puses. Jebkuri līguma grozījumi pievienojami līgumam kā pielikumi un kļūst par līguma neatņemamu sastāvdaļu.</w:t>
      </w:r>
    </w:p>
    <w:p w14:paraId="7C88E722" w14:textId="77777777" w:rsidR="00023D06" w:rsidRPr="0071570F" w:rsidRDefault="00023D06" w:rsidP="0003721A">
      <w:pPr>
        <w:jc w:val="both"/>
        <w:rPr>
          <w:b/>
          <w:color w:val="000000"/>
          <w:sz w:val="22"/>
          <w:szCs w:val="22"/>
        </w:rPr>
      </w:pPr>
      <w:r w:rsidRPr="0071570F">
        <w:rPr>
          <w:b/>
          <w:color w:val="000000"/>
          <w:sz w:val="22"/>
          <w:szCs w:val="22"/>
        </w:rPr>
        <w:br w:type="page"/>
      </w:r>
    </w:p>
    <w:p w14:paraId="7E88DA77" w14:textId="77777777" w:rsidR="004966A9" w:rsidRPr="0071570F" w:rsidRDefault="00F56430" w:rsidP="0003721A">
      <w:pPr>
        <w:jc w:val="right"/>
        <w:rPr>
          <w:b/>
          <w:bCs/>
          <w:sz w:val="22"/>
          <w:szCs w:val="22"/>
        </w:rPr>
      </w:pPr>
      <w:r w:rsidRPr="0071570F">
        <w:rPr>
          <w:b/>
          <w:bCs/>
          <w:sz w:val="22"/>
          <w:szCs w:val="22"/>
        </w:rPr>
        <w:lastRenderedPageBreak/>
        <w:t xml:space="preserve">Nolikuma </w:t>
      </w:r>
      <w:r w:rsidR="004966A9" w:rsidRPr="0071570F">
        <w:rPr>
          <w:b/>
          <w:bCs/>
          <w:sz w:val="22"/>
          <w:szCs w:val="22"/>
        </w:rPr>
        <w:t xml:space="preserve">1. pielikums </w:t>
      </w:r>
    </w:p>
    <w:p w14:paraId="74948176" w14:textId="77777777" w:rsidR="009F2562" w:rsidRPr="0071570F" w:rsidRDefault="009F2562" w:rsidP="0003721A">
      <w:pPr>
        <w:jc w:val="both"/>
        <w:rPr>
          <w:b/>
          <w:sz w:val="22"/>
          <w:szCs w:val="22"/>
        </w:rPr>
      </w:pPr>
      <w:bookmarkStart w:id="70" w:name="_Hlk67907171"/>
    </w:p>
    <w:p w14:paraId="6A482B6D" w14:textId="77777777" w:rsidR="009F2562" w:rsidRPr="0071570F" w:rsidRDefault="009F2562" w:rsidP="0003721A">
      <w:pPr>
        <w:jc w:val="both"/>
        <w:rPr>
          <w:b/>
          <w:sz w:val="22"/>
          <w:szCs w:val="22"/>
        </w:rPr>
      </w:pPr>
    </w:p>
    <w:bookmarkEnd w:id="70"/>
    <w:p w14:paraId="5DFA87C0" w14:textId="590FE56A" w:rsidR="00157AA8" w:rsidRPr="0071570F" w:rsidRDefault="00157AA8" w:rsidP="0003721A">
      <w:pPr>
        <w:jc w:val="center"/>
        <w:rPr>
          <w:b/>
          <w:sz w:val="22"/>
          <w:szCs w:val="22"/>
        </w:rPr>
      </w:pPr>
      <w:r w:rsidRPr="0071570F">
        <w:rPr>
          <w:b/>
          <w:sz w:val="22"/>
          <w:szCs w:val="22"/>
        </w:rPr>
        <w:t>TEHNISKĀ</w:t>
      </w:r>
      <w:r w:rsidR="00061411" w:rsidRPr="0071570F">
        <w:rPr>
          <w:b/>
          <w:sz w:val="22"/>
          <w:szCs w:val="22"/>
        </w:rPr>
        <w:t xml:space="preserve"> </w:t>
      </w:r>
      <w:r w:rsidRPr="0071570F">
        <w:rPr>
          <w:b/>
          <w:sz w:val="22"/>
          <w:szCs w:val="22"/>
        </w:rPr>
        <w:t>SPECIFIKĀCIJA</w:t>
      </w:r>
    </w:p>
    <w:p w14:paraId="08306606" w14:textId="77777777" w:rsidR="0003721A" w:rsidRPr="0071570F" w:rsidRDefault="0003721A" w:rsidP="0090345D">
      <w:pPr>
        <w:ind w:right="-567"/>
        <w:contextualSpacing/>
        <w:jc w:val="both"/>
        <w:rPr>
          <w:b/>
          <w:bCs/>
        </w:rPr>
      </w:pPr>
      <w:bookmarkStart w:id="71" w:name="_Hlk160531044"/>
    </w:p>
    <w:p w14:paraId="7740CA2B" w14:textId="77777777" w:rsidR="0090345D" w:rsidRPr="0071570F" w:rsidRDefault="0090345D" w:rsidP="0090345D">
      <w:pPr>
        <w:jc w:val="center"/>
        <w:rPr>
          <w:b/>
          <w:sz w:val="22"/>
          <w:szCs w:val="22"/>
        </w:rPr>
      </w:pPr>
      <w:r w:rsidRPr="0071570F">
        <w:rPr>
          <w:b/>
          <w:i/>
          <w:sz w:val="22"/>
          <w:szCs w:val="22"/>
        </w:rPr>
        <w:t xml:space="preserve">Publisko tīmekļvietņu un mobilo lietotņu </w:t>
      </w:r>
      <w:proofErr w:type="spellStart"/>
      <w:r w:rsidRPr="0071570F">
        <w:rPr>
          <w:b/>
          <w:i/>
          <w:sz w:val="22"/>
          <w:szCs w:val="22"/>
        </w:rPr>
        <w:t>piekļūstamības</w:t>
      </w:r>
      <w:proofErr w:type="spellEnd"/>
      <w:r w:rsidRPr="0071570F">
        <w:rPr>
          <w:b/>
          <w:i/>
          <w:sz w:val="22"/>
          <w:szCs w:val="22"/>
        </w:rPr>
        <w:t xml:space="preserve"> </w:t>
      </w:r>
      <w:proofErr w:type="spellStart"/>
      <w:r w:rsidRPr="0071570F">
        <w:rPr>
          <w:b/>
          <w:i/>
          <w:sz w:val="22"/>
          <w:szCs w:val="22"/>
        </w:rPr>
        <w:t>izvērtējums</w:t>
      </w:r>
      <w:proofErr w:type="spellEnd"/>
    </w:p>
    <w:p w14:paraId="0B98DD45" w14:textId="77777777" w:rsidR="0090345D" w:rsidRPr="0071570F" w:rsidRDefault="0090345D" w:rsidP="0090345D">
      <w:pPr>
        <w:rPr>
          <w:rFonts w:eastAsia="Calibri"/>
          <w:b/>
          <w:sz w:val="22"/>
          <w:szCs w:val="22"/>
        </w:rPr>
      </w:pPr>
    </w:p>
    <w:p w14:paraId="026D471C" w14:textId="77777777" w:rsidR="0090345D" w:rsidRPr="0071570F" w:rsidRDefault="0090345D">
      <w:pPr>
        <w:pStyle w:val="ListParagraph"/>
        <w:keepNext/>
        <w:numPr>
          <w:ilvl w:val="6"/>
          <w:numId w:val="37"/>
        </w:numPr>
        <w:tabs>
          <w:tab w:val="left" w:pos="993"/>
        </w:tabs>
        <w:ind w:left="709" w:hanging="142"/>
        <w:jc w:val="both"/>
        <w:rPr>
          <w:b/>
          <w:bCs/>
          <w:sz w:val="22"/>
          <w:szCs w:val="22"/>
          <w:lang w:val="lv-LV"/>
        </w:rPr>
      </w:pPr>
      <w:r w:rsidRPr="0071570F">
        <w:rPr>
          <w:b/>
          <w:bCs/>
          <w:sz w:val="22"/>
          <w:szCs w:val="22"/>
          <w:lang w:val="lv-LV"/>
        </w:rPr>
        <w:t>Iepirkuma priekšmets</w:t>
      </w:r>
    </w:p>
    <w:p w14:paraId="354DA2A3" w14:textId="77777777" w:rsidR="0090345D" w:rsidRPr="0071570F" w:rsidRDefault="0090345D" w:rsidP="0090345D">
      <w:pPr>
        <w:pStyle w:val="NormalWeb"/>
        <w:widowControl w:val="0"/>
        <w:suppressLineNumbers/>
        <w:spacing w:before="0" w:beforeAutospacing="0" w:after="0" w:afterAutospacing="0"/>
        <w:jc w:val="both"/>
        <w:rPr>
          <w:rFonts w:ascii="Times New Roman"/>
          <w:sz w:val="22"/>
          <w:szCs w:val="22"/>
        </w:rPr>
      </w:pPr>
      <w:r w:rsidRPr="0071570F">
        <w:rPr>
          <w:rFonts w:ascii="Times New Roman"/>
          <w:sz w:val="22"/>
          <w:szCs w:val="22"/>
        </w:rPr>
        <w:t xml:space="preserve">Iepirkuma priekšmets ir publisko tīmekļvietņu un mobilo lietotņu </w:t>
      </w:r>
      <w:proofErr w:type="spellStart"/>
      <w:r w:rsidRPr="0071570F">
        <w:rPr>
          <w:rFonts w:ascii="Times New Roman"/>
          <w:sz w:val="22"/>
          <w:szCs w:val="22"/>
        </w:rPr>
        <w:t>piekļūstamības</w:t>
      </w:r>
      <w:proofErr w:type="spellEnd"/>
      <w:r w:rsidRPr="0071570F">
        <w:rPr>
          <w:rFonts w:ascii="Times New Roman"/>
          <w:sz w:val="22"/>
          <w:szCs w:val="22"/>
        </w:rPr>
        <w:t xml:space="preserve"> </w:t>
      </w:r>
      <w:proofErr w:type="spellStart"/>
      <w:r w:rsidRPr="0071570F">
        <w:rPr>
          <w:rFonts w:ascii="Times New Roman"/>
          <w:sz w:val="22"/>
          <w:szCs w:val="22"/>
        </w:rPr>
        <w:t>izvērtējums</w:t>
      </w:r>
      <w:proofErr w:type="spellEnd"/>
      <w:r w:rsidRPr="0071570F">
        <w:rPr>
          <w:rFonts w:ascii="Times New Roman"/>
          <w:sz w:val="22"/>
          <w:szCs w:val="22"/>
        </w:rPr>
        <w:t>, kas ietver šādas aktivitātes (tehniskās specifikācijas aprakstošajās sadaļās detalizētas):</w:t>
      </w:r>
    </w:p>
    <w:p w14:paraId="7E651A29" w14:textId="77777777" w:rsidR="0090345D" w:rsidRPr="0071570F" w:rsidRDefault="0090345D">
      <w:pPr>
        <w:pStyle w:val="NormalWeb"/>
        <w:widowControl w:val="0"/>
        <w:numPr>
          <w:ilvl w:val="0"/>
          <w:numId w:val="45"/>
        </w:numPr>
        <w:suppressLineNumbers/>
        <w:spacing w:before="0" w:beforeAutospacing="0" w:after="0" w:afterAutospacing="0"/>
        <w:ind w:left="709"/>
        <w:jc w:val="both"/>
        <w:rPr>
          <w:rFonts w:ascii="Times New Roman"/>
          <w:sz w:val="22"/>
          <w:szCs w:val="22"/>
        </w:rPr>
      </w:pPr>
      <w:r w:rsidRPr="0071570F">
        <w:rPr>
          <w:rFonts w:ascii="Times New Roman"/>
          <w:sz w:val="22"/>
          <w:szCs w:val="22"/>
        </w:rPr>
        <w:t>tīmekļvietņu un mobilo lietotņu izlases precizēšana;</w:t>
      </w:r>
    </w:p>
    <w:p w14:paraId="07A98AAA" w14:textId="77777777" w:rsidR="0090345D" w:rsidRPr="0071570F" w:rsidRDefault="0090345D">
      <w:pPr>
        <w:pStyle w:val="NormalWeb"/>
        <w:widowControl w:val="0"/>
        <w:numPr>
          <w:ilvl w:val="0"/>
          <w:numId w:val="45"/>
        </w:numPr>
        <w:suppressLineNumbers/>
        <w:spacing w:before="0" w:beforeAutospacing="0" w:after="0" w:afterAutospacing="0"/>
        <w:ind w:left="709"/>
        <w:jc w:val="both"/>
        <w:rPr>
          <w:rFonts w:ascii="Times New Roman"/>
          <w:sz w:val="22"/>
          <w:szCs w:val="22"/>
        </w:rPr>
      </w:pPr>
      <w:r w:rsidRPr="0071570F">
        <w:rPr>
          <w:rFonts w:ascii="Times New Roman"/>
          <w:sz w:val="22"/>
          <w:szCs w:val="22"/>
        </w:rPr>
        <w:t xml:space="preserve">padziļināts </w:t>
      </w:r>
      <w:proofErr w:type="spellStart"/>
      <w:r w:rsidRPr="0071570F">
        <w:rPr>
          <w:rFonts w:ascii="Times New Roman"/>
          <w:sz w:val="22"/>
          <w:szCs w:val="22"/>
        </w:rPr>
        <w:t>izvērtējums</w:t>
      </w:r>
      <w:proofErr w:type="spellEnd"/>
      <w:r w:rsidRPr="0071570F">
        <w:rPr>
          <w:rFonts w:ascii="Times New Roman"/>
          <w:sz w:val="22"/>
          <w:szCs w:val="22"/>
        </w:rPr>
        <w:t xml:space="preserve"> </w:t>
      </w:r>
      <w:r w:rsidRPr="0071570F">
        <w:rPr>
          <w:rFonts w:ascii="Times New Roman"/>
          <w:sz w:val="22"/>
          <w:szCs w:val="22"/>
          <w:u w:val="single"/>
        </w:rPr>
        <w:t>(vismaz 17 tīmekļvietnes un vismaz 8 mobilās lietotnes</w:t>
      </w:r>
      <w:r w:rsidRPr="0071570F">
        <w:rPr>
          <w:rFonts w:ascii="Times New Roman"/>
          <w:sz w:val="22"/>
          <w:szCs w:val="22"/>
        </w:rPr>
        <w:t xml:space="preserve"> saskaņā ar izlasi, kā arī Tīmekļvietņu vienotās platformas (TVP) komplekss </w:t>
      </w:r>
      <w:proofErr w:type="spellStart"/>
      <w:r w:rsidRPr="0071570F">
        <w:rPr>
          <w:rFonts w:ascii="Times New Roman"/>
          <w:sz w:val="22"/>
          <w:szCs w:val="22"/>
        </w:rPr>
        <w:t>izvērtējums</w:t>
      </w:r>
      <w:proofErr w:type="spellEnd"/>
      <w:r w:rsidRPr="0071570F">
        <w:rPr>
          <w:rFonts w:ascii="Times New Roman"/>
          <w:sz w:val="22"/>
          <w:szCs w:val="22"/>
        </w:rPr>
        <w:t>);</w:t>
      </w:r>
    </w:p>
    <w:p w14:paraId="0E39414D" w14:textId="77777777" w:rsidR="0090345D" w:rsidRPr="0071570F" w:rsidRDefault="0090345D">
      <w:pPr>
        <w:pStyle w:val="NormalWeb"/>
        <w:widowControl w:val="0"/>
        <w:numPr>
          <w:ilvl w:val="0"/>
          <w:numId w:val="45"/>
        </w:numPr>
        <w:suppressLineNumbers/>
        <w:spacing w:before="0" w:beforeAutospacing="0" w:after="0" w:afterAutospacing="0"/>
        <w:ind w:left="709"/>
        <w:jc w:val="both"/>
        <w:rPr>
          <w:rFonts w:ascii="Times New Roman"/>
          <w:sz w:val="22"/>
          <w:szCs w:val="22"/>
        </w:rPr>
      </w:pPr>
      <w:r w:rsidRPr="0071570F">
        <w:rPr>
          <w:rFonts w:ascii="Times New Roman"/>
          <w:sz w:val="22"/>
          <w:szCs w:val="22"/>
        </w:rPr>
        <w:t xml:space="preserve">vienkāršots </w:t>
      </w:r>
      <w:proofErr w:type="spellStart"/>
      <w:r w:rsidRPr="0071570F">
        <w:rPr>
          <w:rFonts w:ascii="Times New Roman"/>
          <w:sz w:val="22"/>
          <w:szCs w:val="22"/>
        </w:rPr>
        <w:t>izvērtējums</w:t>
      </w:r>
      <w:proofErr w:type="spellEnd"/>
      <w:r w:rsidRPr="0071570F">
        <w:rPr>
          <w:rFonts w:ascii="Times New Roman"/>
          <w:sz w:val="22"/>
          <w:szCs w:val="22"/>
        </w:rPr>
        <w:t xml:space="preserve"> (</w:t>
      </w:r>
      <w:r w:rsidRPr="0071570F">
        <w:rPr>
          <w:rFonts w:ascii="Times New Roman"/>
          <w:sz w:val="22"/>
          <w:szCs w:val="22"/>
          <w:u w:val="single"/>
        </w:rPr>
        <w:t>132 tīmekļvietnes saskaņā ar izlasi),</w:t>
      </w:r>
      <w:r w:rsidRPr="0071570F">
        <w:rPr>
          <w:rFonts w:ascii="Times New Roman"/>
          <w:sz w:val="22"/>
          <w:szCs w:val="22"/>
        </w:rPr>
        <w:t xml:space="preserve"> kas ietver salīdzinājumu ar iestāžu pašvērtējumu un ar padziļinātā </w:t>
      </w:r>
      <w:proofErr w:type="spellStart"/>
      <w:r w:rsidRPr="0071570F">
        <w:rPr>
          <w:rFonts w:ascii="Times New Roman"/>
          <w:sz w:val="22"/>
          <w:szCs w:val="22"/>
        </w:rPr>
        <w:t>izvērtējuma</w:t>
      </w:r>
      <w:proofErr w:type="spellEnd"/>
      <w:r w:rsidRPr="0071570F">
        <w:rPr>
          <w:rFonts w:ascii="Times New Roman"/>
          <w:sz w:val="22"/>
          <w:szCs w:val="22"/>
        </w:rPr>
        <w:t xml:space="preserve"> rezultātiem;</w:t>
      </w:r>
    </w:p>
    <w:p w14:paraId="458ADA86" w14:textId="77777777" w:rsidR="0090345D" w:rsidRPr="0071570F" w:rsidRDefault="0090345D">
      <w:pPr>
        <w:pStyle w:val="NormalWeb"/>
        <w:widowControl w:val="0"/>
        <w:numPr>
          <w:ilvl w:val="0"/>
          <w:numId w:val="45"/>
        </w:numPr>
        <w:suppressLineNumbers/>
        <w:spacing w:before="0" w:beforeAutospacing="0" w:after="0" w:afterAutospacing="0"/>
        <w:ind w:left="709"/>
        <w:jc w:val="both"/>
        <w:rPr>
          <w:rFonts w:ascii="Times New Roman"/>
          <w:sz w:val="22"/>
          <w:szCs w:val="22"/>
        </w:rPr>
      </w:pPr>
      <w:r w:rsidRPr="0071570F">
        <w:rPr>
          <w:rFonts w:ascii="Times New Roman"/>
          <w:sz w:val="22"/>
          <w:szCs w:val="22"/>
        </w:rPr>
        <w:t xml:space="preserve">vispārējs automatizēts </w:t>
      </w:r>
      <w:proofErr w:type="spellStart"/>
      <w:r w:rsidRPr="0071570F">
        <w:rPr>
          <w:rFonts w:ascii="Times New Roman"/>
          <w:sz w:val="22"/>
          <w:szCs w:val="22"/>
        </w:rPr>
        <w:t>izvērtējums</w:t>
      </w:r>
      <w:proofErr w:type="spellEnd"/>
      <w:r w:rsidRPr="0071570F">
        <w:rPr>
          <w:rFonts w:ascii="Times New Roman"/>
          <w:sz w:val="22"/>
          <w:szCs w:val="22"/>
        </w:rPr>
        <w:t xml:space="preserve"> tīmekļvietnēm, kas iekļautas Publisko personu un iestāžu sarakstā</w:t>
      </w:r>
      <w:r w:rsidRPr="0071570F">
        <w:rPr>
          <w:rStyle w:val="FootnoteReference"/>
          <w:rFonts w:ascii="Times New Roman"/>
          <w:sz w:val="22"/>
          <w:szCs w:val="22"/>
        </w:rPr>
        <w:footnoteReference w:id="8"/>
      </w:r>
      <w:r w:rsidRPr="0071570F">
        <w:rPr>
          <w:rFonts w:ascii="Times New Roman"/>
          <w:sz w:val="22"/>
          <w:szCs w:val="22"/>
        </w:rPr>
        <w:t>;</w:t>
      </w:r>
    </w:p>
    <w:p w14:paraId="7AEE1F51" w14:textId="77777777" w:rsidR="0090345D" w:rsidRPr="0071570F" w:rsidRDefault="0090345D">
      <w:pPr>
        <w:pStyle w:val="NormalWeb"/>
        <w:widowControl w:val="0"/>
        <w:numPr>
          <w:ilvl w:val="0"/>
          <w:numId w:val="45"/>
        </w:numPr>
        <w:suppressLineNumbers/>
        <w:spacing w:before="0" w:beforeAutospacing="0" w:after="0" w:afterAutospacing="0"/>
        <w:ind w:left="709"/>
        <w:jc w:val="both"/>
        <w:rPr>
          <w:rFonts w:ascii="Times New Roman"/>
          <w:sz w:val="22"/>
          <w:szCs w:val="22"/>
        </w:rPr>
      </w:pPr>
      <w:r w:rsidRPr="0071570F">
        <w:rPr>
          <w:rFonts w:ascii="Times New Roman"/>
          <w:sz w:val="22"/>
          <w:szCs w:val="22"/>
        </w:rPr>
        <w:t>rezultātu publiskošana, t.sk. rezultātu atspoguļojums informācijas panelī (</w:t>
      </w:r>
      <w:proofErr w:type="spellStart"/>
      <w:r w:rsidRPr="0071570F">
        <w:rPr>
          <w:rFonts w:ascii="Times New Roman"/>
          <w:sz w:val="22"/>
          <w:szCs w:val="22"/>
        </w:rPr>
        <w:t>dashboard</w:t>
      </w:r>
      <w:proofErr w:type="spellEnd"/>
      <w:r w:rsidRPr="0071570F">
        <w:rPr>
          <w:rFonts w:ascii="Times New Roman"/>
          <w:sz w:val="22"/>
          <w:szCs w:val="22"/>
        </w:rPr>
        <w:t xml:space="preserve">) un informatīvu pasākumu nodrošināšana ar ekspertu dalību. </w:t>
      </w:r>
    </w:p>
    <w:p w14:paraId="1C34620F"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p>
    <w:p w14:paraId="20A2A833" w14:textId="77777777" w:rsidR="0090345D" w:rsidRPr="0071570F" w:rsidRDefault="0090345D">
      <w:pPr>
        <w:pStyle w:val="ListParagraph"/>
        <w:keepNext/>
        <w:numPr>
          <w:ilvl w:val="0"/>
          <w:numId w:val="37"/>
        </w:numPr>
        <w:ind w:left="993"/>
        <w:jc w:val="both"/>
        <w:rPr>
          <w:b/>
          <w:bCs/>
          <w:sz w:val="22"/>
          <w:szCs w:val="22"/>
          <w:lang w:val="lv-LV"/>
        </w:rPr>
      </w:pPr>
      <w:r w:rsidRPr="0071570F">
        <w:rPr>
          <w:b/>
          <w:bCs/>
          <w:sz w:val="22"/>
          <w:szCs w:val="22"/>
          <w:lang w:val="lv-LV"/>
        </w:rPr>
        <w:t>Vispārīgā informācija</w:t>
      </w:r>
    </w:p>
    <w:p w14:paraId="1B1B82B3"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Iepirkuma mērķis ir paredzamās līgumcenas ietvaros iegūt visu izlasē iekļauto valsts pārvaldes tīmekļvietņu un mobilo lietotņu  </w:t>
      </w:r>
      <w:proofErr w:type="spellStart"/>
      <w:r w:rsidRPr="0071570F">
        <w:rPr>
          <w:rFonts w:ascii="Times New Roman"/>
          <w:sz w:val="22"/>
          <w:szCs w:val="22"/>
        </w:rPr>
        <w:t>piekļūstamības</w:t>
      </w:r>
      <w:proofErr w:type="spellEnd"/>
      <w:r w:rsidRPr="0071570F">
        <w:rPr>
          <w:rFonts w:ascii="Times New Roman"/>
          <w:sz w:val="22"/>
          <w:szCs w:val="22"/>
        </w:rPr>
        <w:t xml:space="preserve"> </w:t>
      </w:r>
      <w:proofErr w:type="spellStart"/>
      <w:r w:rsidRPr="0071570F">
        <w:rPr>
          <w:rFonts w:ascii="Times New Roman"/>
          <w:sz w:val="22"/>
          <w:szCs w:val="22"/>
        </w:rPr>
        <w:t>izvērtējumu</w:t>
      </w:r>
      <w:proofErr w:type="spellEnd"/>
      <w:r w:rsidRPr="0071570F">
        <w:rPr>
          <w:rFonts w:ascii="Times New Roman"/>
          <w:sz w:val="22"/>
          <w:szCs w:val="22"/>
        </w:rPr>
        <w:t xml:space="preserve"> saskaņā ar prasībām Ministru kabineta 2020. gada 14. jūlija noteikumu Nr. 445 “Kārtība, kādā iestādes ievieto informāciju internetā” (turpmāk – MK noteikumi Nr. 445) 4. pielikumā un Eiropas Komisijas (EK) īstenošanas lēmumā (ES) 2018/1524</w:t>
      </w:r>
      <w:r w:rsidRPr="0071570F">
        <w:rPr>
          <w:rFonts w:ascii="Times New Roman"/>
          <w:sz w:val="22"/>
          <w:szCs w:val="22"/>
          <w:vertAlign w:val="superscript"/>
        </w:rPr>
        <w:footnoteReference w:id="9"/>
      </w:r>
      <w:r w:rsidRPr="0071570F">
        <w:rPr>
          <w:rFonts w:ascii="Times New Roman"/>
          <w:sz w:val="22"/>
          <w:szCs w:val="22"/>
        </w:rPr>
        <w:t xml:space="preserve">, kā arī visaptverošu valsts pārvaldes tīmekļvietņu automatizētu </w:t>
      </w:r>
      <w:proofErr w:type="spellStart"/>
      <w:r w:rsidRPr="0071570F">
        <w:rPr>
          <w:rFonts w:ascii="Times New Roman"/>
          <w:sz w:val="22"/>
          <w:szCs w:val="22"/>
        </w:rPr>
        <w:t>izvērtējumu</w:t>
      </w:r>
      <w:proofErr w:type="spellEnd"/>
      <w:r w:rsidRPr="0071570F">
        <w:rPr>
          <w:rFonts w:ascii="Times New Roman"/>
          <w:sz w:val="22"/>
          <w:szCs w:val="22"/>
        </w:rPr>
        <w:t>, iegūto rezultātu analīzi un atbilstošus informatīvi izglītojošus pasākumus. Minētais ietver mērījumu datu un analīzes dokumentu sagatavošanu atbilstoši EK lēmuma (ES) 2018/1524 prasībām un Eiropas Komisijai iesniedzamā ziņojuma struktūrai.</w:t>
      </w:r>
    </w:p>
    <w:p w14:paraId="0971BC29"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Šīs tehniskās specifikācijas nodevumi un tiem izvirzāmās prasības aprakstītas darba uzdevumā (DU). DU izriet no citām tehniskās specifikācijas sadaļām un skaidrojams kontekstā ar tām.</w:t>
      </w:r>
    </w:p>
    <w:p w14:paraId="6B4C2E09"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Lai uzraudzītu iestāžu darbu pie savu tīmekļvietņu vienkāršotās izvērtēšanas, tiek veikta gan visaptveroša valsts pārvaldes tīmekļvietņu un mobilo lietotņu uzraudzība (pamatā izmantojot automatizētus rīkus), gan izlases veida uzraudzība (vienkāršotā un padziļinātā </w:t>
      </w:r>
      <w:proofErr w:type="spellStart"/>
      <w:r w:rsidRPr="0071570F">
        <w:rPr>
          <w:rFonts w:ascii="Times New Roman"/>
          <w:sz w:val="22"/>
          <w:szCs w:val="22"/>
        </w:rPr>
        <w:t>izvērtējuma</w:t>
      </w:r>
      <w:proofErr w:type="spellEnd"/>
      <w:r w:rsidRPr="0071570F">
        <w:rPr>
          <w:rFonts w:ascii="Times New Roman"/>
          <w:sz w:val="22"/>
          <w:szCs w:val="22"/>
        </w:rPr>
        <w:t xml:space="preserve"> ietvaros iegūstot datus par konkrētu tīmekļvietņu un mobilo lietotņu </w:t>
      </w:r>
      <w:proofErr w:type="spellStart"/>
      <w:r w:rsidRPr="0071570F">
        <w:rPr>
          <w:rFonts w:ascii="Times New Roman"/>
          <w:sz w:val="22"/>
          <w:szCs w:val="22"/>
        </w:rPr>
        <w:t>piekļūstamību</w:t>
      </w:r>
      <w:proofErr w:type="spellEnd"/>
      <w:r w:rsidRPr="0071570F">
        <w:rPr>
          <w:rFonts w:ascii="Times New Roman"/>
          <w:sz w:val="22"/>
          <w:szCs w:val="22"/>
        </w:rPr>
        <w:t xml:space="preserve">). </w:t>
      </w:r>
    </w:p>
    <w:p w14:paraId="648EF180"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MK noteikumu Nr. 445 26.2.2. apakšpunktā paredzēts Viedās administrācijas un reģionālās attīstības ministrijas (VARAM) pienākums nodrošināt valsts pārvaldes iestāžu tīmekļvietņu un mobilo lietotņu izlases veida padziļinātu </w:t>
      </w:r>
      <w:proofErr w:type="spellStart"/>
      <w:r w:rsidRPr="0071570F">
        <w:rPr>
          <w:rFonts w:ascii="Times New Roman"/>
          <w:sz w:val="22"/>
          <w:szCs w:val="22"/>
        </w:rPr>
        <w:t>izvērtējumu</w:t>
      </w:r>
      <w:proofErr w:type="spellEnd"/>
      <w:r w:rsidRPr="0071570F">
        <w:rPr>
          <w:rFonts w:ascii="Times New Roman"/>
          <w:sz w:val="22"/>
          <w:szCs w:val="22"/>
        </w:rPr>
        <w:t>. Padziļinātās izvērtēšanas metode ir aprakstīta minēto noteikumu 4. pielikumā un EK īstenošanas lēmumā (ES) 2018/1524</w:t>
      </w:r>
      <w:r w:rsidRPr="0071570F">
        <w:rPr>
          <w:rStyle w:val="FootnoteReference"/>
          <w:rFonts w:ascii="Times New Roman"/>
          <w:sz w:val="22"/>
          <w:szCs w:val="22"/>
        </w:rPr>
        <w:footnoteReference w:id="10"/>
      </w:r>
      <w:r w:rsidRPr="0071570F">
        <w:rPr>
          <w:rFonts w:ascii="Times New Roman"/>
          <w:sz w:val="22"/>
          <w:szCs w:val="22"/>
        </w:rPr>
        <w:t xml:space="preserve">. </w:t>
      </w:r>
    </w:p>
    <w:p w14:paraId="5AD39A6F"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Veicot izlases veida uzraudzību, VARAM kopīgi ar nevalstiskajām organizācijām veido vienkāršotās izvērtēšanas tīmekļvietņu izlasi (132 tīmekļvietnes) un padziļinātās izvērtēšanas izlasi (17 tīmekļvietnes un 8 mobilās lietotnes). Izlases izveides un uzraudzības kārtība noteikta Eiropas Parlamenta un Padomes 2016. gada 26. oktobra Direktīvā (ES) 2016/2102 par publiskā sektora struktūru tīmekļvietņu un mobilo lietotņu </w:t>
      </w:r>
      <w:proofErr w:type="spellStart"/>
      <w:r w:rsidRPr="0071570F">
        <w:rPr>
          <w:rFonts w:ascii="Times New Roman"/>
          <w:sz w:val="22"/>
          <w:szCs w:val="22"/>
        </w:rPr>
        <w:t>piekļūstamību</w:t>
      </w:r>
      <w:proofErr w:type="spellEnd"/>
      <w:r w:rsidRPr="0071570F">
        <w:rPr>
          <w:rStyle w:val="FootnoteReference"/>
          <w:rFonts w:ascii="Times New Roman"/>
          <w:sz w:val="22"/>
          <w:szCs w:val="22"/>
        </w:rPr>
        <w:footnoteReference w:id="11"/>
      </w:r>
      <w:r w:rsidRPr="0071570F">
        <w:rPr>
          <w:rFonts w:ascii="Times New Roman"/>
          <w:sz w:val="22"/>
          <w:szCs w:val="22"/>
        </w:rPr>
        <w:t xml:space="preserve"> (turpmāk – Direktīva). Padziļinātās un vienkāršotās </w:t>
      </w:r>
      <w:r w:rsidRPr="0071570F">
        <w:rPr>
          <w:rFonts w:ascii="Times New Roman"/>
          <w:sz w:val="22"/>
          <w:szCs w:val="22"/>
        </w:rPr>
        <w:lastRenderedPageBreak/>
        <w:t>izlases kopas ar tīmekļvietnēm un mobilajām lietotnēm tiks nodotas pakalpojuma veicējam pēc līguma noslēgšanas; tās var tikt precizētas ārpakalpojuma sniegšanas ietvaros atbilstoši darba uzdevumam (DU) un aktuālajai informācijai.</w:t>
      </w:r>
    </w:p>
    <w:p w14:paraId="02D8737D"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Izlases veida padziļināts </w:t>
      </w:r>
      <w:proofErr w:type="spellStart"/>
      <w:r w:rsidRPr="0071570F">
        <w:rPr>
          <w:rFonts w:ascii="Times New Roman"/>
          <w:sz w:val="22"/>
          <w:szCs w:val="22"/>
        </w:rPr>
        <w:t>izvērtējums</w:t>
      </w:r>
      <w:proofErr w:type="spellEnd"/>
      <w:r w:rsidRPr="0071570F">
        <w:rPr>
          <w:rFonts w:ascii="Times New Roman"/>
          <w:sz w:val="22"/>
          <w:szCs w:val="22"/>
        </w:rPr>
        <w:t xml:space="preserve"> esošā regulējuma ietvaros tiek veikts ceturto reizi. 2023. gadā tika veikts pirmreizējs tīmekļvietņu un mobilo lietotņu padziļinātais </w:t>
      </w:r>
      <w:proofErr w:type="spellStart"/>
      <w:r w:rsidRPr="0071570F">
        <w:rPr>
          <w:rFonts w:ascii="Times New Roman"/>
          <w:sz w:val="22"/>
          <w:szCs w:val="22"/>
        </w:rPr>
        <w:t>izvērtējums</w:t>
      </w:r>
      <w:proofErr w:type="spellEnd"/>
      <w:r w:rsidRPr="0071570F">
        <w:rPr>
          <w:rFonts w:ascii="Times New Roman"/>
          <w:sz w:val="22"/>
          <w:szCs w:val="22"/>
        </w:rPr>
        <w:t xml:space="preserve"> (turpmāk – </w:t>
      </w:r>
      <w:proofErr w:type="spellStart"/>
      <w:r w:rsidRPr="0071570F">
        <w:rPr>
          <w:rFonts w:ascii="Times New Roman"/>
          <w:sz w:val="22"/>
          <w:szCs w:val="22"/>
        </w:rPr>
        <w:t>Izvērtējums</w:t>
      </w:r>
      <w:proofErr w:type="spellEnd"/>
      <w:r w:rsidRPr="0071570F">
        <w:rPr>
          <w:rFonts w:ascii="Times New Roman"/>
          <w:sz w:val="22"/>
          <w:szCs w:val="22"/>
        </w:rPr>
        <w:t xml:space="preserve"> 2023). Otrreizējais padziļinātais </w:t>
      </w:r>
      <w:proofErr w:type="spellStart"/>
      <w:r w:rsidRPr="0071570F">
        <w:rPr>
          <w:rFonts w:ascii="Times New Roman"/>
          <w:sz w:val="22"/>
          <w:szCs w:val="22"/>
        </w:rPr>
        <w:t>izvērtējums</w:t>
      </w:r>
      <w:proofErr w:type="spellEnd"/>
      <w:r w:rsidRPr="0071570F">
        <w:rPr>
          <w:rFonts w:ascii="Times New Roman"/>
          <w:sz w:val="22"/>
          <w:szCs w:val="22"/>
        </w:rPr>
        <w:t xml:space="preserve"> veikts 2025. gada sākumā par 2024. gada izlasi, vienlaikus veicot arī vienkāršoto </w:t>
      </w:r>
      <w:proofErr w:type="spellStart"/>
      <w:r w:rsidRPr="0071570F">
        <w:rPr>
          <w:rFonts w:ascii="Times New Roman"/>
          <w:sz w:val="22"/>
          <w:szCs w:val="22"/>
        </w:rPr>
        <w:t>izvērtējumu</w:t>
      </w:r>
      <w:proofErr w:type="spellEnd"/>
      <w:r w:rsidRPr="0071570F">
        <w:rPr>
          <w:rFonts w:ascii="Times New Roman"/>
          <w:sz w:val="22"/>
          <w:szCs w:val="22"/>
        </w:rPr>
        <w:t xml:space="preserve">, kā arī automatizētu </w:t>
      </w:r>
      <w:proofErr w:type="spellStart"/>
      <w:r w:rsidRPr="0071570F">
        <w:rPr>
          <w:rFonts w:ascii="Times New Roman"/>
          <w:sz w:val="22"/>
          <w:szCs w:val="22"/>
        </w:rPr>
        <w:t>izvērtējumu</w:t>
      </w:r>
      <w:proofErr w:type="spellEnd"/>
      <w:r w:rsidRPr="0071570F">
        <w:rPr>
          <w:rFonts w:ascii="Times New Roman"/>
          <w:sz w:val="22"/>
          <w:szCs w:val="22"/>
        </w:rPr>
        <w:t xml:space="preserve"> (turpmāk kopā – </w:t>
      </w:r>
      <w:proofErr w:type="spellStart"/>
      <w:r w:rsidRPr="0071570F">
        <w:rPr>
          <w:rFonts w:ascii="Times New Roman"/>
          <w:sz w:val="22"/>
          <w:szCs w:val="22"/>
        </w:rPr>
        <w:t>Izvērtējums</w:t>
      </w:r>
      <w:proofErr w:type="spellEnd"/>
      <w:r w:rsidRPr="0071570F">
        <w:rPr>
          <w:rFonts w:ascii="Times New Roman"/>
          <w:sz w:val="22"/>
          <w:szCs w:val="22"/>
        </w:rPr>
        <w:t xml:space="preserve"> 2024). Analoģiska apjoma un struktūras </w:t>
      </w:r>
      <w:proofErr w:type="spellStart"/>
      <w:r w:rsidRPr="0071570F">
        <w:rPr>
          <w:rFonts w:ascii="Times New Roman"/>
          <w:sz w:val="22"/>
          <w:szCs w:val="22"/>
        </w:rPr>
        <w:t>izvērtējums</w:t>
      </w:r>
      <w:proofErr w:type="spellEnd"/>
      <w:r w:rsidRPr="0071570F">
        <w:rPr>
          <w:rFonts w:ascii="Times New Roman"/>
          <w:sz w:val="22"/>
          <w:szCs w:val="22"/>
        </w:rPr>
        <w:t xml:space="preserve"> veikts 2026. gada sākumā par 2025. gada izlasi (turpmāk kopā – </w:t>
      </w:r>
      <w:proofErr w:type="spellStart"/>
      <w:r w:rsidRPr="0071570F">
        <w:rPr>
          <w:rFonts w:ascii="Times New Roman"/>
          <w:sz w:val="22"/>
          <w:szCs w:val="22"/>
        </w:rPr>
        <w:t>Izvērtējums</w:t>
      </w:r>
      <w:proofErr w:type="spellEnd"/>
      <w:r w:rsidRPr="0071570F">
        <w:rPr>
          <w:rFonts w:ascii="Times New Roman"/>
          <w:sz w:val="22"/>
          <w:szCs w:val="22"/>
        </w:rPr>
        <w:t xml:space="preserve"> 2025). </w:t>
      </w:r>
      <w:proofErr w:type="spellStart"/>
      <w:r w:rsidRPr="0071570F">
        <w:rPr>
          <w:rFonts w:ascii="Times New Roman"/>
          <w:sz w:val="22"/>
          <w:szCs w:val="22"/>
        </w:rPr>
        <w:t>Izvērtējumu</w:t>
      </w:r>
      <w:proofErr w:type="spellEnd"/>
      <w:r w:rsidRPr="0071570F">
        <w:rPr>
          <w:rFonts w:ascii="Times New Roman"/>
          <w:sz w:val="22"/>
          <w:szCs w:val="22"/>
        </w:rPr>
        <w:t xml:space="preserve"> rezultāti ir publicēti VARAM tīmekļvietnē</w:t>
      </w:r>
      <w:r w:rsidRPr="0071570F">
        <w:rPr>
          <w:rStyle w:val="FootnoteReference"/>
          <w:rFonts w:ascii="Times New Roman"/>
          <w:sz w:val="22"/>
          <w:szCs w:val="22"/>
        </w:rPr>
        <w:footnoteReference w:id="12"/>
      </w:r>
      <w:r w:rsidRPr="0071570F">
        <w:rPr>
          <w:rFonts w:ascii="Times New Roman"/>
          <w:sz w:val="22"/>
          <w:szCs w:val="22"/>
        </w:rPr>
        <w:t xml:space="preserve">, detalizēti </w:t>
      </w:r>
      <w:proofErr w:type="spellStart"/>
      <w:r w:rsidRPr="0071570F">
        <w:rPr>
          <w:rFonts w:ascii="Times New Roman"/>
          <w:sz w:val="22"/>
          <w:szCs w:val="22"/>
        </w:rPr>
        <w:t>izvērtējuma</w:t>
      </w:r>
      <w:proofErr w:type="spellEnd"/>
      <w:r w:rsidRPr="0071570F">
        <w:rPr>
          <w:rFonts w:ascii="Times New Roman"/>
          <w:sz w:val="22"/>
          <w:szCs w:val="22"/>
        </w:rPr>
        <w:t xml:space="preserve"> dokumenti pieejami pie Pasūtītāja pēc pieprasījuma. </w:t>
      </w:r>
    </w:p>
    <w:p w14:paraId="44D329BF"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Pakalpojuma ietvaros veicama izlases precizēšana. Gan tīmekļvietņu un mobilo lietotņu izlases veidošanā, gan testējamo lapu (sadaļu; ekrānu) atlasē jātiecas uz pakalpojumu </w:t>
      </w:r>
      <w:proofErr w:type="spellStart"/>
      <w:r w:rsidRPr="0071570F">
        <w:rPr>
          <w:rFonts w:ascii="Times New Roman"/>
          <w:sz w:val="22"/>
          <w:szCs w:val="22"/>
        </w:rPr>
        <w:t>piekļūstamības</w:t>
      </w:r>
      <w:proofErr w:type="spellEnd"/>
      <w:r w:rsidRPr="0071570F">
        <w:rPr>
          <w:rFonts w:ascii="Times New Roman"/>
          <w:sz w:val="22"/>
          <w:szCs w:val="22"/>
        </w:rPr>
        <w:t xml:space="preserve"> </w:t>
      </w:r>
      <w:proofErr w:type="spellStart"/>
      <w:r w:rsidRPr="0071570F">
        <w:rPr>
          <w:rFonts w:ascii="Times New Roman"/>
          <w:sz w:val="22"/>
          <w:szCs w:val="22"/>
        </w:rPr>
        <w:t>izvērtējumu</w:t>
      </w:r>
      <w:proofErr w:type="spellEnd"/>
      <w:r w:rsidRPr="0071570F">
        <w:rPr>
          <w:rFonts w:ascii="Times New Roman"/>
          <w:sz w:val="22"/>
          <w:szCs w:val="22"/>
        </w:rPr>
        <w:t>.</w:t>
      </w:r>
    </w:p>
    <w:p w14:paraId="73F56C16"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Iepriekšējo </w:t>
      </w:r>
      <w:proofErr w:type="spellStart"/>
      <w:r w:rsidRPr="0071570F">
        <w:rPr>
          <w:rFonts w:ascii="Times New Roman"/>
          <w:sz w:val="22"/>
          <w:szCs w:val="22"/>
        </w:rPr>
        <w:t>izvērtējumu</w:t>
      </w:r>
      <w:proofErr w:type="spellEnd"/>
      <w:r w:rsidRPr="0071570F">
        <w:rPr>
          <w:rFonts w:ascii="Times New Roman"/>
          <w:sz w:val="22"/>
          <w:szCs w:val="22"/>
        </w:rPr>
        <w:t xml:space="preserve"> rezultāti, to apkopojuma secinājumi un </w:t>
      </w:r>
      <w:proofErr w:type="spellStart"/>
      <w:r w:rsidRPr="0071570F">
        <w:rPr>
          <w:rFonts w:ascii="Times New Roman"/>
          <w:sz w:val="22"/>
          <w:szCs w:val="22"/>
        </w:rPr>
        <w:t>izvērtējuma</w:t>
      </w:r>
      <w:proofErr w:type="spellEnd"/>
      <w:r w:rsidRPr="0071570F">
        <w:rPr>
          <w:rFonts w:ascii="Times New Roman"/>
          <w:sz w:val="22"/>
          <w:szCs w:val="22"/>
        </w:rPr>
        <w:t xml:space="preserve"> metodoloģijas apraksts pieejams VARAM tīmekļvietnē</w:t>
      </w:r>
      <w:r w:rsidRPr="0071570F">
        <w:rPr>
          <w:rStyle w:val="FootnoteReference"/>
          <w:rFonts w:ascii="Times New Roman"/>
          <w:sz w:val="22"/>
          <w:szCs w:val="22"/>
        </w:rPr>
        <w:footnoteReference w:id="13"/>
      </w:r>
      <w:r w:rsidRPr="0071570F">
        <w:rPr>
          <w:rFonts w:ascii="Times New Roman"/>
          <w:sz w:val="22"/>
          <w:szCs w:val="22"/>
        </w:rPr>
        <w:t xml:space="preserve"> vai pie pasūtītāja pēc pieprasījuma. </w:t>
      </w:r>
    </w:p>
    <w:p w14:paraId="294087D2"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Darba uzdevumā paredzēto </w:t>
      </w:r>
      <w:proofErr w:type="spellStart"/>
      <w:r w:rsidRPr="0071570F">
        <w:rPr>
          <w:rFonts w:ascii="Times New Roman"/>
          <w:sz w:val="22"/>
          <w:szCs w:val="22"/>
        </w:rPr>
        <w:t>ekrānšāviņu</w:t>
      </w:r>
      <w:proofErr w:type="spellEnd"/>
      <w:r w:rsidRPr="0071570F">
        <w:rPr>
          <w:rFonts w:ascii="Times New Roman"/>
          <w:sz w:val="22"/>
          <w:szCs w:val="22"/>
        </w:rPr>
        <w:t xml:space="preserve"> un videoierakstu publicēšana veicama pasūtītāja interneta resursā, kuru norāda pasūtītāja pārstāvis.</w:t>
      </w:r>
    </w:p>
    <w:p w14:paraId="2BA758A2"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Strukturēta datu uzbūve un detalizēta analīze kritiski nepieciešama datu izmantošanai politikas plānošanai un sabiedrības informēšanai. Vienlaikus dati pasniedzami arī konkrētai personai pieejamā formātā, kas ļautu šai personai nodrošināt savas tīmekļvietnes vai mobilās lietotnes </w:t>
      </w:r>
      <w:proofErr w:type="spellStart"/>
      <w:r w:rsidRPr="0071570F">
        <w:rPr>
          <w:rFonts w:ascii="Times New Roman"/>
          <w:sz w:val="22"/>
          <w:szCs w:val="22"/>
        </w:rPr>
        <w:t>piekļūstamības</w:t>
      </w:r>
      <w:proofErr w:type="spellEnd"/>
      <w:r w:rsidRPr="0071570F">
        <w:rPr>
          <w:rFonts w:ascii="Times New Roman"/>
          <w:sz w:val="22"/>
          <w:szCs w:val="22"/>
        </w:rPr>
        <w:t xml:space="preserve"> uzlabošanu un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paziņojumā publicēšanu.</w:t>
      </w:r>
    </w:p>
    <w:p w14:paraId="4E00146B"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Iepirkuma nodevumā jābūt visu </w:t>
      </w:r>
      <w:proofErr w:type="spellStart"/>
      <w:r w:rsidRPr="0071570F">
        <w:rPr>
          <w:rFonts w:ascii="Times New Roman"/>
          <w:sz w:val="22"/>
          <w:szCs w:val="22"/>
        </w:rPr>
        <w:t>izvērtējumu</w:t>
      </w:r>
      <w:proofErr w:type="spellEnd"/>
      <w:r w:rsidRPr="0071570F">
        <w:rPr>
          <w:rFonts w:ascii="Times New Roman"/>
          <w:sz w:val="22"/>
          <w:szCs w:val="22"/>
        </w:rPr>
        <w:t xml:space="preserve"> apkopojošam analītiskam dokumentam ar datu grafisku attēlošanu. Šim dokumentam jābūt piekļūstamā formātā un jāatbilst EK īstenošanas lēmumā (ES) 2018/1524 noteiktajai struktūrai (kopsavilkums, parauga apraksts, shēmas/tabulas, mērījumu dati, kvalitatīva analīze). Dokumentā jāiekļauj atsevišķa sadaļa par izmantotajām metodēm (padziļinātā un vienkāršotā apsekošana) ar shēmu/tabulu, kas parāda to atbilstību EK komisijas apstiprinātajam standartam</w:t>
      </w:r>
      <w:r w:rsidRPr="0071570F">
        <w:rPr>
          <w:rFonts w:ascii="Times New Roman"/>
          <w:sz w:val="22"/>
          <w:szCs w:val="22"/>
        </w:rPr>
        <w:footnoteReference w:id="14"/>
      </w:r>
      <w:r w:rsidRPr="0071570F">
        <w:rPr>
          <w:rFonts w:ascii="Times New Roman"/>
          <w:sz w:val="22"/>
          <w:szCs w:val="22"/>
        </w:rPr>
        <w:t>. Apkopojuma dokumentā jāsniedz kvalitatīvā analīze – biežākās neatbilstības, kritiskie gadījumi un tendences laika griezumā.</w:t>
      </w:r>
    </w:p>
    <w:p w14:paraId="741C3757"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Izpildītājam katram </w:t>
      </w:r>
      <w:proofErr w:type="spellStart"/>
      <w:r w:rsidRPr="0071570F">
        <w:rPr>
          <w:rFonts w:ascii="Times New Roman"/>
          <w:sz w:val="22"/>
          <w:szCs w:val="22"/>
        </w:rPr>
        <w:t>izvērtējumam</w:t>
      </w:r>
      <w:proofErr w:type="spellEnd"/>
      <w:r w:rsidRPr="0071570F">
        <w:rPr>
          <w:rFonts w:ascii="Times New Roman"/>
          <w:sz w:val="22"/>
          <w:szCs w:val="22"/>
        </w:rPr>
        <w:t xml:space="preserve"> (atsevišķi tīmekļvietnēm un mobilajām lietotnēm) jāizstrādā atbilstības tabula, kurā informācija atspoguļojama šādā pamata struktūrā:</w:t>
      </w:r>
    </w:p>
    <w:p w14:paraId="79840913" w14:textId="77777777" w:rsidR="0090345D" w:rsidRPr="0071570F" w:rsidRDefault="0090345D">
      <w:pPr>
        <w:pStyle w:val="NormalWeb"/>
        <w:widowControl w:val="0"/>
        <w:numPr>
          <w:ilvl w:val="0"/>
          <w:numId w:val="52"/>
        </w:numPr>
        <w:suppressLineNumbers/>
        <w:spacing w:before="0" w:beforeAutospacing="0" w:after="0" w:afterAutospacing="0"/>
        <w:jc w:val="both"/>
        <w:rPr>
          <w:rFonts w:ascii="Times New Roman"/>
          <w:sz w:val="22"/>
          <w:szCs w:val="22"/>
        </w:rPr>
      </w:pPr>
      <w:r w:rsidRPr="0071570F">
        <w:rPr>
          <w:rFonts w:ascii="Times New Roman"/>
          <w:sz w:val="22"/>
          <w:szCs w:val="22"/>
        </w:rPr>
        <w:t xml:space="preserve">atspoguļotas būtiskās </w:t>
      </w:r>
      <w:proofErr w:type="spellStart"/>
      <w:r w:rsidRPr="0071570F">
        <w:rPr>
          <w:rFonts w:ascii="Times New Roman"/>
          <w:sz w:val="22"/>
          <w:szCs w:val="22"/>
        </w:rPr>
        <w:t>piekļūstamības</w:t>
      </w:r>
      <w:proofErr w:type="spellEnd"/>
      <w:r w:rsidRPr="0071570F">
        <w:rPr>
          <w:rFonts w:ascii="Times New Roman"/>
          <w:sz w:val="22"/>
          <w:szCs w:val="22"/>
        </w:rPr>
        <w:t xml:space="preserve"> jomas: redze, dzirde, </w:t>
      </w:r>
      <w:proofErr w:type="spellStart"/>
      <w:r w:rsidRPr="0071570F">
        <w:rPr>
          <w:rFonts w:ascii="Times New Roman"/>
          <w:sz w:val="22"/>
          <w:szCs w:val="22"/>
        </w:rPr>
        <w:t>motorās</w:t>
      </w:r>
      <w:proofErr w:type="spellEnd"/>
      <w:r w:rsidRPr="0071570F">
        <w:rPr>
          <w:rFonts w:ascii="Times New Roman"/>
          <w:sz w:val="22"/>
          <w:szCs w:val="22"/>
        </w:rPr>
        <w:t xml:space="preserve"> spējas, kognitīvās prasmes;</w:t>
      </w:r>
    </w:p>
    <w:p w14:paraId="595D2380" w14:textId="77777777" w:rsidR="0090345D" w:rsidRPr="0071570F" w:rsidRDefault="0090345D">
      <w:pPr>
        <w:pStyle w:val="NormalWeb"/>
        <w:widowControl w:val="0"/>
        <w:numPr>
          <w:ilvl w:val="0"/>
          <w:numId w:val="52"/>
        </w:numPr>
        <w:suppressLineNumbers/>
        <w:spacing w:before="0" w:beforeAutospacing="0" w:after="0" w:afterAutospacing="0"/>
        <w:jc w:val="both"/>
        <w:rPr>
          <w:rFonts w:ascii="Times New Roman"/>
          <w:sz w:val="22"/>
          <w:szCs w:val="22"/>
        </w:rPr>
      </w:pPr>
      <w:r w:rsidRPr="0071570F">
        <w:rPr>
          <w:rFonts w:ascii="Times New Roman"/>
          <w:sz w:val="22"/>
          <w:szCs w:val="22"/>
        </w:rPr>
        <w:t xml:space="preserve">katrai jomai sasaistīti attiecināmie </w:t>
      </w:r>
      <w:proofErr w:type="spellStart"/>
      <w:r w:rsidRPr="0071570F">
        <w:rPr>
          <w:rFonts w:ascii="Times New Roman"/>
          <w:sz w:val="22"/>
          <w:szCs w:val="22"/>
        </w:rPr>
        <w:t>piekļūstamības</w:t>
      </w:r>
      <w:proofErr w:type="spellEnd"/>
      <w:r w:rsidRPr="0071570F">
        <w:rPr>
          <w:rFonts w:ascii="Times New Roman"/>
          <w:sz w:val="22"/>
          <w:szCs w:val="22"/>
        </w:rPr>
        <w:t xml:space="preserve"> aspekti no oficiālajiem standartiem (EN 301 549);</w:t>
      </w:r>
    </w:p>
    <w:p w14:paraId="6527BA3E" w14:textId="77777777" w:rsidR="0090345D" w:rsidRPr="0071570F" w:rsidRDefault="0090345D">
      <w:pPr>
        <w:pStyle w:val="NormalWeb"/>
        <w:widowControl w:val="0"/>
        <w:numPr>
          <w:ilvl w:val="0"/>
          <w:numId w:val="52"/>
        </w:numPr>
        <w:suppressLineNumbers/>
        <w:spacing w:before="0" w:beforeAutospacing="0" w:after="0" w:afterAutospacing="0"/>
        <w:jc w:val="both"/>
        <w:rPr>
          <w:rFonts w:ascii="Times New Roman"/>
          <w:sz w:val="22"/>
          <w:szCs w:val="22"/>
        </w:rPr>
      </w:pPr>
      <w:r w:rsidRPr="0071570F">
        <w:rPr>
          <w:rFonts w:ascii="Times New Roman"/>
          <w:sz w:val="22"/>
          <w:szCs w:val="22"/>
        </w:rPr>
        <w:t>sniegti secinājumi par atbilstību katram aspektam, norādot neatbilstību būtiskumu un ieteikumus uzlabošanai.</w:t>
      </w:r>
    </w:p>
    <w:p w14:paraId="4020C712"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Atbilstības tabulai jāpievieno īss metodikas skaidrojums, kurā izskaidrots izvērtēšanas process un sasaistes loģika starp jomām, kritērijiem un </w:t>
      </w:r>
      <w:proofErr w:type="spellStart"/>
      <w:r w:rsidRPr="0071570F">
        <w:rPr>
          <w:rFonts w:ascii="Times New Roman"/>
          <w:sz w:val="22"/>
          <w:szCs w:val="22"/>
        </w:rPr>
        <w:t>piekļūstamības</w:t>
      </w:r>
      <w:proofErr w:type="spellEnd"/>
      <w:r w:rsidRPr="0071570F">
        <w:rPr>
          <w:rFonts w:ascii="Times New Roman"/>
          <w:sz w:val="22"/>
          <w:szCs w:val="22"/>
        </w:rPr>
        <w:t xml:space="preserve"> aspektiem. Tabulas formātam jābūt vienotam gan padziļinātajam, gan vienkāršotajam </w:t>
      </w:r>
      <w:proofErr w:type="spellStart"/>
      <w:r w:rsidRPr="0071570F">
        <w:rPr>
          <w:rFonts w:ascii="Times New Roman"/>
          <w:sz w:val="22"/>
          <w:szCs w:val="22"/>
        </w:rPr>
        <w:t>izvērtējumam</w:t>
      </w:r>
      <w:proofErr w:type="spellEnd"/>
      <w:r w:rsidRPr="0071570F">
        <w:rPr>
          <w:rFonts w:ascii="Times New Roman"/>
          <w:sz w:val="22"/>
          <w:szCs w:val="22"/>
        </w:rPr>
        <w:t xml:space="preserve">, lai nodrošinātu datu salīdzināmību un </w:t>
      </w:r>
      <w:proofErr w:type="spellStart"/>
      <w:r w:rsidRPr="0071570F">
        <w:rPr>
          <w:rFonts w:ascii="Times New Roman"/>
          <w:sz w:val="22"/>
          <w:szCs w:val="22"/>
        </w:rPr>
        <w:t>integrējamību</w:t>
      </w:r>
      <w:proofErr w:type="spellEnd"/>
      <w:r w:rsidRPr="0071570F">
        <w:rPr>
          <w:rFonts w:ascii="Times New Roman"/>
          <w:sz w:val="22"/>
          <w:szCs w:val="22"/>
        </w:rPr>
        <w:t xml:space="preserve"> Eiropas Komisijai iesniedzamajā ziņojumā.</w:t>
      </w:r>
    </w:p>
    <w:p w14:paraId="4481E29E"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Turpmākajās tehniskās specifikācijas sadaļās sniegta vispārēja informācija par vienkāršoto un padziļināto </w:t>
      </w:r>
      <w:proofErr w:type="spellStart"/>
      <w:r w:rsidRPr="0071570F">
        <w:rPr>
          <w:rFonts w:ascii="Times New Roman"/>
          <w:sz w:val="22"/>
          <w:szCs w:val="22"/>
        </w:rPr>
        <w:t>izvērtējumu</w:t>
      </w:r>
      <w:proofErr w:type="spellEnd"/>
      <w:r w:rsidRPr="0071570F">
        <w:rPr>
          <w:rFonts w:ascii="Times New Roman"/>
          <w:sz w:val="22"/>
          <w:szCs w:val="22"/>
        </w:rPr>
        <w:t xml:space="preserve">, par automatizētu visaptverošu </w:t>
      </w:r>
      <w:proofErr w:type="spellStart"/>
      <w:r w:rsidRPr="0071570F">
        <w:rPr>
          <w:rFonts w:ascii="Times New Roman"/>
          <w:sz w:val="22"/>
          <w:szCs w:val="22"/>
        </w:rPr>
        <w:t>izvērtējumu</w:t>
      </w:r>
      <w:proofErr w:type="spellEnd"/>
      <w:r w:rsidRPr="0071570F">
        <w:rPr>
          <w:rFonts w:ascii="Times New Roman"/>
          <w:sz w:val="22"/>
          <w:szCs w:val="22"/>
        </w:rPr>
        <w:t>, kā arī par iepirkuma ietvaros veicamajiem informatīvajiem pasākumiem.</w:t>
      </w:r>
    </w:p>
    <w:p w14:paraId="45DFA283"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p>
    <w:p w14:paraId="2F6A50A3" w14:textId="77777777" w:rsidR="0090345D" w:rsidRPr="0071570F" w:rsidRDefault="0090345D">
      <w:pPr>
        <w:pStyle w:val="NormalWeb"/>
        <w:widowControl w:val="0"/>
        <w:numPr>
          <w:ilvl w:val="1"/>
          <w:numId w:val="44"/>
        </w:numPr>
        <w:suppressLineNumbers/>
        <w:spacing w:before="120" w:beforeAutospacing="0" w:after="0" w:afterAutospacing="0"/>
        <w:jc w:val="both"/>
        <w:rPr>
          <w:rFonts w:ascii="Times New Roman"/>
          <w:b/>
          <w:sz w:val="22"/>
          <w:szCs w:val="22"/>
        </w:rPr>
      </w:pPr>
      <w:r w:rsidRPr="0071570F">
        <w:rPr>
          <w:rFonts w:ascii="Times New Roman"/>
          <w:b/>
          <w:sz w:val="22"/>
          <w:szCs w:val="22"/>
        </w:rPr>
        <w:t>Vienkāršotā izvērtēšana (iestāžu pašvērtējums)</w:t>
      </w:r>
    </w:p>
    <w:p w14:paraId="1CA436EA"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Vienkāršotais </w:t>
      </w:r>
      <w:proofErr w:type="spellStart"/>
      <w:r w:rsidRPr="0071570F">
        <w:rPr>
          <w:rFonts w:ascii="Times New Roman"/>
          <w:sz w:val="22"/>
          <w:szCs w:val="22"/>
        </w:rPr>
        <w:t>izvērtējums</w:t>
      </w:r>
      <w:proofErr w:type="spellEnd"/>
      <w:r w:rsidRPr="0071570F">
        <w:rPr>
          <w:rFonts w:ascii="Times New Roman"/>
          <w:sz w:val="22"/>
          <w:szCs w:val="22"/>
        </w:rPr>
        <w:t xml:space="preserve"> ir automatizētu un manuālu testu kombinācija, kas aptver būtiskās </w:t>
      </w:r>
      <w:proofErr w:type="spellStart"/>
      <w:r w:rsidRPr="0071570F">
        <w:rPr>
          <w:rFonts w:ascii="Times New Roman"/>
          <w:sz w:val="22"/>
          <w:szCs w:val="22"/>
        </w:rPr>
        <w:t>piekļūstamības</w:t>
      </w:r>
      <w:proofErr w:type="spellEnd"/>
      <w:r w:rsidRPr="0071570F">
        <w:rPr>
          <w:rFonts w:ascii="Times New Roman"/>
          <w:sz w:val="22"/>
          <w:szCs w:val="22"/>
        </w:rPr>
        <w:t xml:space="preserve"> jomas (redze, dzirde, </w:t>
      </w:r>
      <w:proofErr w:type="spellStart"/>
      <w:r w:rsidRPr="0071570F">
        <w:rPr>
          <w:rFonts w:ascii="Times New Roman"/>
          <w:sz w:val="22"/>
          <w:szCs w:val="22"/>
        </w:rPr>
        <w:t>motorās</w:t>
      </w:r>
      <w:proofErr w:type="spellEnd"/>
      <w:r w:rsidRPr="0071570F">
        <w:rPr>
          <w:rFonts w:ascii="Times New Roman"/>
          <w:sz w:val="22"/>
          <w:szCs w:val="22"/>
        </w:rPr>
        <w:t xml:space="preserve"> spējas, kognitīvās prasmes u. c.)</w:t>
      </w:r>
    </w:p>
    <w:p w14:paraId="62DB5D3D"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 MK noteikumi Nr. 445 ceturtajā nodaļā visām valsts pārvaldes iestādēm paredzēts pienākums nodrošināt savu tīmekļvietņu un mobilo lietotņu </w:t>
      </w:r>
      <w:proofErr w:type="spellStart"/>
      <w:r w:rsidRPr="0071570F">
        <w:rPr>
          <w:rFonts w:ascii="Times New Roman"/>
          <w:sz w:val="22"/>
          <w:szCs w:val="22"/>
        </w:rPr>
        <w:t>piekļūstamību</w:t>
      </w:r>
      <w:proofErr w:type="spellEnd"/>
      <w:r w:rsidRPr="0071570F">
        <w:rPr>
          <w:rFonts w:ascii="Times New Roman"/>
          <w:sz w:val="22"/>
          <w:szCs w:val="22"/>
        </w:rPr>
        <w:t>, t.sk saskaņā ar 26.1. apakšpunktu veikt šādus pamata uzraudzības pasākumus:</w:t>
      </w:r>
    </w:p>
    <w:p w14:paraId="1494C9C6" w14:textId="77777777" w:rsidR="0090345D" w:rsidRPr="0071570F" w:rsidRDefault="0090345D">
      <w:pPr>
        <w:pStyle w:val="NormalWeb"/>
        <w:widowControl w:val="0"/>
        <w:numPr>
          <w:ilvl w:val="0"/>
          <w:numId w:val="40"/>
        </w:numPr>
        <w:suppressLineNumbers/>
        <w:spacing w:before="0" w:beforeAutospacing="0" w:after="0" w:afterAutospacing="0"/>
        <w:jc w:val="both"/>
        <w:rPr>
          <w:rFonts w:ascii="Times New Roman"/>
          <w:sz w:val="22"/>
          <w:szCs w:val="22"/>
        </w:rPr>
      </w:pPr>
      <w:r w:rsidRPr="0071570F">
        <w:rPr>
          <w:rFonts w:ascii="Times New Roman"/>
          <w:sz w:val="22"/>
          <w:szCs w:val="22"/>
        </w:rPr>
        <w:t xml:space="preserve">tīmekļvietņu un mobilo lietotņu vienkāršotā izvērtēšana par atbilstību </w:t>
      </w:r>
      <w:proofErr w:type="spellStart"/>
      <w:r w:rsidRPr="0071570F">
        <w:rPr>
          <w:rFonts w:ascii="Times New Roman"/>
          <w:sz w:val="22"/>
          <w:szCs w:val="22"/>
        </w:rPr>
        <w:t>piekļūstamības</w:t>
      </w:r>
      <w:proofErr w:type="spellEnd"/>
      <w:r w:rsidRPr="0071570F">
        <w:rPr>
          <w:rFonts w:ascii="Times New Roman"/>
          <w:sz w:val="22"/>
          <w:szCs w:val="22"/>
        </w:rPr>
        <w:t xml:space="preserve"> prasībām; </w:t>
      </w:r>
    </w:p>
    <w:p w14:paraId="2B0D77E3" w14:textId="77777777" w:rsidR="0090345D" w:rsidRPr="0071570F" w:rsidRDefault="0090345D">
      <w:pPr>
        <w:pStyle w:val="NormalWeb"/>
        <w:widowControl w:val="0"/>
        <w:numPr>
          <w:ilvl w:val="0"/>
          <w:numId w:val="40"/>
        </w:numPr>
        <w:suppressLineNumbers/>
        <w:spacing w:before="0" w:beforeAutospacing="0" w:after="0" w:afterAutospacing="0"/>
        <w:jc w:val="both"/>
        <w:rPr>
          <w:rFonts w:ascii="Times New Roman"/>
          <w:sz w:val="22"/>
          <w:szCs w:val="22"/>
        </w:rPr>
      </w:pPr>
      <w:r w:rsidRPr="0071570F">
        <w:rPr>
          <w:rFonts w:ascii="Times New Roman"/>
          <w:sz w:val="22"/>
          <w:szCs w:val="22"/>
        </w:rPr>
        <w:t xml:space="preserve">atbilstoši vienkāršotās izvērtēšanas rezultātiem publicēt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paziņojumus attiecīgajā tīmekļvietnē. </w:t>
      </w:r>
    </w:p>
    <w:p w14:paraId="3EBD19D4"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Valsts pārvaldes iestādes savu tīmekļvietņu vienkāršoto izvērtēšanu un rezultātu publiskošanu </w:t>
      </w:r>
      <w:r w:rsidRPr="0071570F">
        <w:rPr>
          <w:rFonts w:ascii="Times New Roman"/>
          <w:sz w:val="22"/>
          <w:szCs w:val="22"/>
        </w:rPr>
        <w:lastRenderedPageBreak/>
        <w:t xml:space="preserve">veic saskaņā ar VARAM izstrādātām tīmekļvietņu izvērtēšanas vadlīnijām iestāžu tīmekļvietnēm noteikto </w:t>
      </w:r>
      <w:proofErr w:type="spellStart"/>
      <w:r w:rsidRPr="0071570F">
        <w:rPr>
          <w:rFonts w:ascii="Times New Roman"/>
          <w:sz w:val="22"/>
          <w:szCs w:val="22"/>
        </w:rPr>
        <w:t>piekļūstamības</w:t>
      </w:r>
      <w:proofErr w:type="spellEnd"/>
      <w:r w:rsidRPr="0071570F">
        <w:rPr>
          <w:rFonts w:ascii="Times New Roman"/>
          <w:sz w:val="22"/>
          <w:szCs w:val="22"/>
        </w:rPr>
        <w:t xml:space="preserve"> prasību ievērošanas ietekmes izvērtēšanai</w:t>
      </w:r>
      <w:r w:rsidRPr="0071570F">
        <w:rPr>
          <w:rStyle w:val="FootnoteReference"/>
          <w:rFonts w:ascii="Times New Roman"/>
          <w:sz w:val="22"/>
          <w:szCs w:val="22"/>
        </w:rPr>
        <w:footnoteReference w:id="15"/>
      </w:r>
      <w:r w:rsidRPr="0071570F">
        <w:rPr>
          <w:rFonts w:ascii="Times New Roman"/>
          <w:sz w:val="22"/>
          <w:szCs w:val="22"/>
        </w:rPr>
        <w:t>. (Šīs vadlīnijas ir ar ieteikuma raksturu, un iestādes ir tiesīgas izvēlēties citu metodiku, taču gandrīz visos gadījumos praksē tiek piemērota tieši šī metodika.)</w:t>
      </w:r>
    </w:p>
    <w:p w14:paraId="7794B619"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Gadījumā, kad Valsts pārvaldes iestādes veic savu tīmekļvietņu vienkāršoto izvērtēšanu saskaņā ar minētajām VARAM vadlīnijām, tiek vērtēti šādi 11 </w:t>
      </w:r>
      <w:proofErr w:type="spellStart"/>
      <w:r w:rsidRPr="0071570F">
        <w:rPr>
          <w:rFonts w:ascii="Times New Roman"/>
          <w:sz w:val="22"/>
          <w:szCs w:val="22"/>
        </w:rPr>
        <w:t>piekļūstamības</w:t>
      </w:r>
      <w:proofErr w:type="spellEnd"/>
      <w:r w:rsidRPr="0071570F">
        <w:rPr>
          <w:rFonts w:ascii="Times New Roman"/>
          <w:sz w:val="22"/>
          <w:szCs w:val="22"/>
        </w:rPr>
        <w:t xml:space="preserve"> aspekti. Vienkāršotā </w:t>
      </w:r>
      <w:proofErr w:type="spellStart"/>
      <w:r w:rsidRPr="0071570F">
        <w:rPr>
          <w:rFonts w:ascii="Times New Roman"/>
          <w:sz w:val="22"/>
          <w:szCs w:val="22"/>
        </w:rPr>
        <w:t>izvērtējuma</w:t>
      </w:r>
      <w:proofErr w:type="spellEnd"/>
      <w:r w:rsidRPr="0071570F">
        <w:rPr>
          <w:rFonts w:ascii="Times New Roman"/>
          <w:sz w:val="22"/>
          <w:szCs w:val="22"/>
        </w:rPr>
        <w:t xml:space="preserve"> rezultāti pakalpojuma ietvaros jāsalīdzina ar iestāžu pašvērtējumu (pakalpojuma sniedzējs apkopo tos no attiecīgajiem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paziņojumiem), kā arī ar padziļinātā </w:t>
      </w:r>
      <w:proofErr w:type="spellStart"/>
      <w:r w:rsidRPr="0071570F">
        <w:rPr>
          <w:rFonts w:ascii="Times New Roman"/>
          <w:sz w:val="22"/>
          <w:szCs w:val="22"/>
        </w:rPr>
        <w:t>izvērtējuma</w:t>
      </w:r>
      <w:proofErr w:type="spellEnd"/>
      <w:r w:rsidRPr="0071570F">
        <w:rPr>
          <w:rFonts w:ascii="Times New Roman"/>
          <w:sz w:val="22"/>
          <w:szCs w:val="22"/>
        </w:rPr>
        <w:t xml:space="preserve"> rezultātiem un automatizētajiem vispārējiem testiem. </w:t>
      </w:r>
    </w:p>
    <w:p w14:paraId="1F1AE65A"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p>
    <w:p w14:paraId="6603DB8A" w14:textId="77777777" w:rsidR="0090345D" w:rsidRPr="0071570F" w:rsidRDefault="0090345D">
      <w:pPr>
        <w:pStyle w:val="NormalWeb"/>
        <w:widowControl w:val="0"/>
        <w:numPr>
          <w:ilvl w:val="1"/>
          <w:numId w:val="44"/>
        </w:numPr>
        <w:suppressLineNumbers/>
        <w:spacing w:before="120" w:beforeAutospacing="0" w:after="0" w:afterAutospacing="0"/>
        <w:jc w:val="both"/>
        <w:rPr>
          <w:rFonts w:ascii="Times New Roman"/>
          <w:b/>
          <w:sz w:val="22"/>
          <w:szCs w:val="22"/>
        </w:rPr>
      </w:pPr>
      <w:r w:rsidRPr="0071570F">
        <w:rPr>
          <w:rFonts w:ascii="Times New Roman"/>
          <w:b/>
          <w:sz w:val="22"/>
          <w:szCs w:val="22"/>
        </w:rPr>
        <w:t>Padziļinātā izvērtēšana</w:t>
      </w:r>
    </w:p>
    <w:p w14:paraId="3D0A3CF6"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Padziļinātais </w:t>
      </w:r>
      <w:proofErr w:type="spellStart"/>
      <w:r w:rsidRPr="0071570F">
        <w:rPr>
          <w:rFonts w:ascii="Times New Roman"/>
          <w:sz w:val="22"/>
          <w:szCs w:val="22"/>
        </w:rPr>
        <w:t>izvērtējums</w:t>
      </w:r>
      <w:proofErr w:type="spellEnd"/>
      <w:r w:rsidRPr="0071570F">
        <w:rPr>
          <w:rFonts w:ascii="Times New Roman"/>
          <w:sz w:val="22"/>
          <w:szCs w:val="22"/>
        </w:rPr>
        <w:t xml:space="preserve"> (angļu val. </w:t>
      </w:r>
      <w:proofErr w:type="spellStart"/>
      <w:r w:rsidRPr="0071570F">
        <w:rPr>
          <w:rFonts w:ascii="Times New Roman"/>
          <w:sz w:val="22"/>
          <w:szCs w:val="22"/>
        </w:rPr>
        <w:t>in-depth</w:t>
      </w:r>
      <w:proofErr w:type="spellEnd"/>
      <w:r w:rsidRPr="0071570F">
        <w:rPr>
          <w:rFonts w:ascii="Times New Roman"/>
          <w:sz w:val="22"/>
          <w:szCs w:val="22"/>
        </w:rPr>
        <w:t xml:space="preserve"> monitoring) Eiropas Komisijas lēmuma (ES) 2018/1524 izpratnē ir pilna tīmekļvietnes vai mobilās lietotnes </w:t>
      </w:r>
      <w:proofErr w:type="spellStart"/>
      <w:r w:rsidRPr="0071570F">
        <w:rPr>
          <w:rFonts w:ascii="Times New Roman"/>
          <w:sz w:val="22"/>
          <w:szCs w:val="22"/>
        </w:rPr>
        <w:t>piekļūstamības</w:t>
      </w:r>
      <w:proofErr w:type="spellEnd"/>
      <w:r w:rsidRPr="0071570F">
        <w:rPr>
          <w:rFonts w:ascii="Times New Roman"/>
          <w:sz w:val="22"/>
          <w:szCs w:val="22"/>
        </w:rPr>
        <w:t xml:space="preserve"> atbilstības pārbaude saskaņā ar Direktīvas 2016/2102 prasībām un oficiālajiem </w:t>
      </w:r>
      <w:proofErr w:type="spellStart"/>
      <w:r w:rsidRPr="0071570F">
        <w:rPr>
          <w:rFonts w:ascii="Times New Roman"/>
          <w:sz w:val="22"/>
          <w:szCs w:val="22"/>
        </w:rPr>
        <w:t>piekļūstamības</w:t>
      </w:r>
      <w:proofErr w:type="spellEnd"/>
      <w:r w:rsidRPr="0071570F">
        <w:rPr>
          <w:rFonts w:ascii="Times New Roman"/>
          <w:sz w:val="22"/>
          <w:szCs w:val="22"/>
        </w:rPr>
        <w:t xml:space="preserve"> standartiem.</w:t>
      </w:r>
    </w:p>
    <w:p w14:paraId="4CD17E8F"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Padziļinātais </w:t>
      </w:r>
      <w:proofErr w:type="spellStart"/>
      <w:r w:rsidRPr="0071570F">
        <w:rPr>
          <w:rFonts w:ascii="Times New Roman"/>
          <w:sz w:val="22"/>
          <w:szCs w:val="22"/>
        </w:rPr>
        <w:t>izvērtējums</w:t>
      </w:r>
      <w:proofErr w:type="spellEnd"/>
      <w:r w:rsidRPr="0071570F">
        <w:rPr>
          <w:rFonts w:ascii="Times New Roman"/>
          <w:sz w:val="22"/>
          <w:szCs w:val="22"/>
        </w:rPr>
        <w:t xml:space="preserve"> ietver pilnu atbilstības pārbaudi visām Direktīvas prasībām (procesu posmu analīze, mijiedarbības elementi, formu un dokumentu </w:t>
      </w:r>
      <w:proofErr w:type="spellStart"/>
      <w:r w:rsidRPr="0071570F">
        <w:rPr>
          <w:rFonts w:ascii="Times New Roman"/>
          <w:sz w:val="22"/>
          <w:szCs w:val="22"/>
        </w:rPr>
        <w:t>izvērtējums</w:t>
      </w:r>
      <w:proofErr w:type="spellEnd"/>
      <w:r w:rsidRPr="0071570F">
        <w:rPr>
          <w:rFonts w:ascii="Times New Roman"/>
          <w:sz w:val="22"/>
          <w:szCs w:val="22"/>
        </w:rPr>
        <w:t>), t.sk.:</w:t>
      </w:r>
    </w:p>
    <w:p w14:paraId="1BF121F2" w14:textId="77777777" w:rsidR="0090345D" w:rsidRPr="0071570F" w:rsidRDefault="0090345D">
      <w:pPr>
        <w:pStyle w:val="NormalWeb"/>
        <w:widowControl w:val="0"/>
        <w:numPr>
          <w:ilvl w:val="0"/>
          <w:numId w:val="51"/>
        </w:numPr>
        <w:suppressLineNumbers/>
        <w:spacing w:before="0" w:beforeAutospacing="0" w:after="0" w:afterAutospacing="0"/>
        <w:jc w:val="both"/>
        <w:rPr>
          <w:rFonts w:ascii="Times New Roman"/>
          <w:sz w:val="22"/>
          <w:szCs w:val="22"/>
        </w:rPr>
      </w:pPr>
      <w:r w:rsidRPr="0071570F">
        <w:rPr>
          <w:rFonts w:ascii="Times New Roman"/>
          <w:sz w:val="22"/>
          <w:szCs w:val="22"/>
        </w:rPr>
        <w:t xml:space="preserve">Pārbauda visas būtiskās sadaļas – mājaslapu, pieteikšanās un kontaktu lapas,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paziņojumu, galveno pakalpojumu lapas, dokumentus (piem., PDF), </w:t>
      </w:r>
      <w:proofErr w:type="spellStart"/>
      <w:r w:rsidRPr="0071570F">
        <w:rPr>
          <w:rFonts w:ascii="Times New Roman"/>
          <w:sz w:val="22"/>
          <w:szCs w:val="22"/>
        </w:rPr>
        <w:t>saskarnes</w:t>
      </w:r>
      <w:proofErr w:type="spellEnd"/>
      <w:r w:rsidRPr="0071570F">
        <w:rPr>
          <w:rFonts w:ascii="Times New Roman"/>
          <w:sz w:val="22"/>
          <w:szCs w:val="22"/>
        </w:rPr>
        <w:t xml:space="preserve"> elementus (formas, izvēlnes, paziņojumus).</w:t>
      </w:r>
    </w:p>
    <w:p w14:paraId="0CB00D45" w14:textId="77777777" w:rsidR="0090345D" w:rsidRPr="0071570F" w:rsidRDefault="0090345D">
      <w:pPr>
        <w:pStyle w:val="NormalWeb"/>
        <w:widowControl w:val="0"/>
        <w:numPr>
          <w:ilvl w:val="0"/>
          <w:numId w:val="51"/>
        </w:numPr>
        <w:suppressLineNumbers/>
        <w:spacing w:before="0" w:beforeAutospacing="0" w:after="0" w:afterAutospacing="0"/>
        <w:jc w:val="both"/>
        <w:rPr>
          <w:rFonts w:ascii="Times New Roman"/>
          <w:sz w:val="22"/>
          <w:szCs w:val="22"/>
        </w:rPr>
      </w:pPr>
      <w:r w:rsidRPr="0071570F">
        <w:rPr>
          <w:rFonts w:ascii="Times New Roman"/>
          <w:sz w:val="22"/>
          <w:szCs w:val="22"/>
        </w:rPr>
        <w:t>Analizē visu lietošanas procesu, ja lapā ir vairāku soļu darbības (piem., reģistrēšanās, iesniegumu aizpildīšana).</w:t>
      </w:r>
    </w:p>
    <w:p w14:paraId="58F9C710" w14:textId="77777777" w:rsidR="0090345D" w:rsidRPr="0071570F" w:rsidRDefault="0090345D">
      <w:pPr>
        <w:pStyle w:val="NormalWeb"/>
        <w:widowControl w:val="0"/>
        <w:numPr>
          <w:ilvl w:val="0"/>
          <w:numId w:val="51"/>
        </w:numPr>
        <w:suppressLineNumbers/>
        <w:spacing w:before="0" w:beforeAutospacing="0" w:after="0" w:afterAutospacing="0"/>
        <w:jc w:val="both"/>
        <w:rPr>
          <w:rFonts w:ascii="Times New Roman"/>
          <w:sz w:val="22"/>
          <w:szCs w:val="22"/>
        </w:rPr>
      </w:pPr>
      <w:r w:rsidRPr="0071570F">
        <w:rPr>
          <w:rFonts w:ascii="Times New Roman"/>
          <w:sz w:val="22"/>
          <w:szCs w:val="22"/>
        </w:rPr>
        <w:t xml:space="preserve">Pārbauda dažādus iestatījumus un </w:t>
      </w:r>
      <w:proofErr w:type="spellStart"/>
      <w:r w:rsidRPr="0071570F">
        <w:rPr>
          <w:rFonts w:ascii="Times New Roman"/>
          <w:sz w:val="22"/>
          <w:szCs w:val="22"/>
        </w:rPr>
        <w:t>piekļūstamības</w:t>
      </w:r>
      <w:proofErr w:type="spellEnd"/>
      <w:r w:rsidRPr="0071570F">
        <w:rPr>
          <w:rFonts w:ascii="Times New Roman"/>
          <w:sz w:val="22"/>
          <w:szCs w:val="22"/>
        </w:rPr>
        <w:t xml:space="preserve"> režīmus (piem., lielāks kontrasts, palielināts fonts).</w:t>
      </w:r>
    </w:p>
    <w:p w14:paraId="01569718" w14:textId="77777777" w:rsidR="0090345D" w:rsidRPr="0071570F" w:rsidRDefault="0090345D">
      <w:pPr>
        <w:pStyle w:val="NormalWeb"/>
        <w:widowControl w:val="0"/>
        <w:numPr>
          <w:ilvl w:val="0"/>
          <w:numId w:val="51"/>
        </w:numPr>
        <w:suppressLineNumbers/>
        <w:spacing w:before="0" w:beforeAutospacing="0" w:after="0" w:afterAutospacing="0"/>
        <w:jc w:val="both"/>
        <w:rPr>
          <w:rFonts w:ascii="Times New Roman"/>
          <w:sz w:val="22"/>
          <w:szCs w:val="22"/>
        </w:rPr>
      </w:pPr>
      <w:r w:rsidRPr="0071570F">
        <w:rPr>
          <w:rFonts w:ascii="Times New Roman"/>
          <w:sz w:val="22"/>
          <w:szCs w:val="22"/>
        </w:rPr>
        <w:t>Ietvert lietojamības testus ar cilvēkiem ar invaliditāti, lai novērtētu, cik labi vietne darbojas reālajā lietošanā.</w:t>
      </w:r>
    </w:p>
    <w:p w14:paraId="71EF24DE" w14:textId="77777777" w:rsidR="0090345D" w:rsidRPr="0071570F" w:rsidRDefault="0090345D">
      <w:pPr>
        <w:pStyle w:val="NormalWeb"/>
        <w:widowControl w:val="0"/>
        <w:numPr>
          <w:ilvl w:val="0"/>
          <w:numId w:val="51"/>
        </w:numPr>
        <w:suppressLineNumbers/>
        <w:spacing w:before="0" w:beforeAutospacing="0" w:after="0" w:afterAutospacing="0"/>
        <w:jc w:val="both"/>
        <w:rPr>
          <w:rFonts w:ascii="Times New Roman"/>
          <w:sz w:val="22"/>
          <w:szCs w:val="22"/>
        </w:rPr>
      </w:pPr>
      <w:r w:rsidRPr="0071570F">
        <w:rPr>
          <w:rFonts w:ascii="Times New Roman"/>
          <w:sz w:val="22"/>
          <w:szCs w:val="22"/>
        </w:rPr>
        <w:t xml:space="preserve">Izmanto iepriekšējos </w:t>
      </w:r>
      <w:proofErr w:type="spellStart"/>
      <w:r w:rsidRPr="0071570F">
        <w:rPr>
          <w:rFonts w:ascii="Times New Roman"/>
          <w:sz w:val="22"/>
          <w:szCs w:val="22"/>
        </w:rPr>
        <w:t>izvērtējumus</w:t>
      </w:r>
      <w:proofErr w:type="spellEnd"/>
      <w:r w:rsidRPr="0071570F">
        <w:rPr>
          <w:rFonts w:ascii="Times New Roman"/>
          <w:sz w:val="22"/>
          <w:szCs w:val="22"/>
        </w:rPr>
        <w:t>, ja tie veikti pēdējo 3 gadu laikā un atbilst metodikai.</w:t>
      </w:r>
    </w:p>
    <w:p w14:paraId="7E665ED8" w14:textId="77777777" w:rsidR="0090345D" w:rsidRPr="0071570F" w:rsidRDefault="0090345D">
      <w:pPr>
        <w:pStyle w:val="LO-Normal"/>
        <w:numPr>
          <w:ilvl w:val="0"/>
          <w:numId w:val="51"/>
        </w:numPr>
        <w:rPr>
          <w:sz w:val="22"/>
          <w:szCs w:val="22"/>
          <w:lang w:eastAsia="zh-CN"/>
        </w:rPr>
      </w:pPr>
      <w:r w:rsidRPr="0071570F">
        <w:rPr>
          <w:sz w:val="22"/>
          <w:szCs w:val="22"/>
          <w:lang w:eastAsia="zh-CN"/>
        </w:rPr>
        <w:t>Padziļinātajā izvērtēšanā jāpiemēro vismaz 50 WCAG 2.1 (vai WCAG 2.2.) AA līmeņa kritēriji, izmantojot WCAG-EM pieeju.</w:t>
      </w:r>
    </w:p>
    <w:p w14:paraId="38517623" w14:textId="77777777" w:rsidR="0090345D" w:rsidRPr="0071570F" w:rsidRDefault="0090345D">
      <w:pPr>
        <w:pStyle w:val="LO-Normal"/>
        <w:numPr>
          <w:ilvl w:val="0"/>
          <w:numId w:val="51"/>
        </w:numPr>
        <w:rPr>
          <w:sz w:val="22"/>
          <w:szCs w:val="22"/>
          <w:lang w:eastAsia="zh-CN"/>
        </w:rPr>
      </w:pPr>
      <w:r w:rsidRPr="0071570F">
        <w:rPr>
          <w:sz w:val="22"/>
          <w:szCs w:val="22"/>
          <w:lang w:eastAsia="zh-CN"/>
        </w:rPr>
        <w:t xml:space="preserve">Jāizmanto vismaz trīs dažādi testēšanas (validācijas) rīki (piemēram, ANDI, </w:t>
      </w:r>
      <w:proofErr w:type="spellStart"/>
      <w:r w:rsidRPr="0071570F">
        <w:rPr>
          <w:sz w:val="22"/>
          <w:szCs w:val="22"/>
          <w:lang w:eastAsia="zh-CN"/>
        </w:rPr>
        <w:t>Axe</w:t>
      </w:r>
      <w:proofErr w:type="spellEnd"/>
      <w:r w:rsidRPr="0071570F">
        <w:rPr>
          <w:sz w:val="22"/>
          <w:szCs w:val="22"/>
          <w:lang w:eastAsia="zh-CN"/>
        </w:rPr>
        <w:t xml:space="preserve"> </w:t>
      </w:r>
      <w:proofErr w:type="spellStart"/>
      <w:r w:rsidRPr="0071570F">
        <w:rPr>
          <w:sz w:val="22"/>
          <w:szCs w:val="22"/>
          <w:lang w:eastAsia="zh-CN"/>
        </w:rPr>
        <w:t>DevTools</w:t>
      </w:r>
      <w:proofErr w:type="spellEnd"/>
      <w:r w:rsidRPr="0071570F">
        <w:rPr>
          <w:sz w:val="22"/>
          <w:szCs w:val="22"/>
          <w:lang w:eastAsia="zh-CN"/>
        </w:rPr>
        <w:t xml:space="preserve">, WAVE), kā arī vismaz viens ekrāna lasītājs (piemēram, NVDA vai </w:t>
      </w:r>
      <w:proofErr w:type="spellStart"/>
      <w:r w:rsidRPr="0071570F">
        <w:rPr>
          <w:sz w:val="22"/>
          <w:szCs w:val="22"/>
          <w:lang w:eastAsia="zh-CN"/>
        </w:rPr>
        <w:t>VoiceOver</w:t>
      </w:r>
      <w:proofErr w:type="spellEnd"/>
      <w:r w:rsidRPr="0071570F">
        <w:rPr>
          <w:sz w:val="22"/>
          <w:szCs w:val="22"/>
          <w:lang w:eastAsia="zh-CN"/>
        </w:rPr>
        <w:t>).</w:t>
      </w:r>
    </w:p>
    <w:p w14:paraId="282DE552" w14:textId="77777777" w:rsidR="0090345D" w:rsidRPr="0071570F" w:rsidRDefault="0090345D">
      <w:pPr>
        <w:pStyle w:val="LO-Normal"/>
        <w:numPr>
          <w:ilvl w:val="0"/>
          <w:numId w:val="51"/>
        </w:numPr>
        <w:rPr>
          <w:sz w:val="22"/>
          <w:szCs w:val="22"/>
          <w:lang w:eastAsia="zh-CN"/>
        </w:rPr>
      </w:pPr>
      <w:r w:rsidRPr="0071570F">
        <w:rPr>
          <w:sz w:val="22"/>
          <w:szCs w:val="22"/>
          <w:lang w:eastAsia="zh-CN"/>
        </w:rPr>
        <w:t xml:space="preserve">Jāveic detalizētas manuālās pārbaudes, pārbaudot formu aizpildīšanu, </w:t>
      </w:r>
      <w:proofErr w:type="spellStart"/>
      <w:r w:rsidRPr="0071570F">
        <w:rPr>
          <w:sz w:val="22"/>
          <w:szCs w:val="22"/>
          <w:lang w:eastAsia="zh-CN"/>
        </w:rPr>
        <w:t>vairāksoļu</w:t>
      </w:r>
      <w:proofErr w:type="spellEnd"/>
      <w:r w:rsidRPr="0071570F">
        <w:rPr>
          <w:sz w:val="22"/>
          <w:szCs w:val="22"/>
          <w:lang w:eastAsia="zh-CN"/>
        </w:rPr>
        <w:t xml:space="preserve"> procesu darbību un autentificētās sadaļas.</w:t>
      </w:r>
    </w:p>
    <w:p w14:paraId="03C35502" w14:textId="77777777" w:rsidR="0090345D" w:rsidRPr="0071570F" w:rsidRDefault="0090345D">
      <w:pPr>
        <w:pStyle w:val="LO-Normal"/>
        <w:numPr>
          <w:ilvl w:val="0"/>
          <w:numId w:val="51"/>
        </w:numPr>
        <w:rPr>
          <w:sz w:val="22"/>
          <w:szCs w:val="22"/>
          <w:lang w:eastAsia="zh-CN"/>
        </w:rPr>
      </w:pPr>
      <w:r w:rsidRPr="0071570F">
        <w:rPr>
          <w:sz w:val="22"/>
          <w:szCs w:val="22"/>
          <w:lang w:eastAsia="zh-CN"/>
        </w:rPr>
        <w:t>Testos obligāti jāiesaista lieto</w:t>
      </w:r>
      <w:r w:rsidRPr="0071570F">
        <w:rPr>
          <w:sz w:val="22"/>
          <w:szCs w:val="22"/>
          <w:lang w:eastAsia="zh-CN"/>
        </w:rPr>
        <w:softHyphen/>
        <w:t xml:space="preserve">tāji ar funkcionāliem traucējumiem (vismaz neredzīgi un, atbilstoši </w:t>
      </w:r>
      <w:proofErr w:type="spellStart"/>
      <w:r w:rsidRPr="0071570F">
        <w:rPr>
          <w:sz w:val="22"/>
          <w:szCs w:val="22"/>
          <w:lang w:eastAsia="zh-CN"/>
        </w:rPr>
        <w:t>izvērtējuma</w:t>
      </w:r>
      <w:proofErr w:type="spellEnd"/>
      <w:r w:rsidRPr="0071570F">
        <w:rPr>
          <w:sz w:val="22"/>
          <w:szCs w:val="22"/>
          <w:lang w:eastAsia="zh-CN"/>
        </w:rPr>
        <w:t xml:space="preserve"> mērķim, arī nedzirdīgi lietotāji), dokumentējot viņu komentārus un pieredzi.</w:t>
      </w:r>
    </w:p>
    <w:p w14:paraId="77A0D583"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EK komisija apkopo visu dalībvalstu ziņojumus par tīmekļvietņu un mobilo lietotņu </w:t>
      </w:r>
      <w:proofErr w:type="spellStart"/>
      <w:r w:rsidRPr="0071570F">
        <w:rPr>
          <w:rFonts w:ascii="Times New Roman"/>
          <w:sz w:val="22"/>
          <w:szCs w:val="22"/>
        </w:rPr>
        <w:t>piekļūstamību</w:t>
      </w:r>
      <w:proofErr w:type="spellEnd"/>
      <w:r w:rsidRPr="0071570F">
        <w:rPr>
          <w:rFonts w:ascii="Times New Roman"/>
          <w:sz w:val="22"/>
          <w:szCs w:val="22"/>
        </w:rPr>
        <w:t>, tie ir publiski pieejami.</w:t>
      </w:r>
      <w:r w:rsidRPr="0071570F">
        <w:rPr>
          <w:rStyle w:val="FootnoteReference"/>
          <w:rFonts w:ascii="Times New Roman"/>
          <w:sz w:val="22"/>
          <w:szCs w:val="22"/>
        </w:rPr>
        <w:footnoteReference w:id="16"/>
      </w:r>
      <w:r w:rsidRPr="0071570F">
        <w:rPr>
          <w:rFonts w:ascii="Times New Roman"/>
          <w:sz w:val="22"/>
          <w:szCs w:val="22"/>
        </w:rPr>
        <w:t xml:space="preserve"> Nepieciešams iepazīties ar tiem, lai labāk izprastu padziļinātās izvērtēšanas mērķi un saturu.</w:t>
      </w:r>
    </w:p>
    <w:p w14:paraId="702BEDBC"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Padziļinātā </w:t>
      </w:r>
      <w:proofErr w:type="spellStart"/>
      <w:r w:rsidRPr="0071570F">
        <w:rPr>
          <w:rFonts w:ascii="Times New Roman"/>
          <w:sz w:val="22"/>
          <w:szCs w:val="22"/>
        </w:rPr>
        <w:t>izvērtējuma</w:t>
      </w:r>
      <w:proofErr w:type="spellEnd"/>
      <w:r w:rsidRPr="0071570F">
        <w:rPr>
          <w:rFonts w:ascii="Times New Roman"/>
          <w:sz w:val="22"/>
          <w:szCs w:val="22"/>
        </w:rPr>
        <w:t xml:space="preserve"> ietvaros veicams arī Tīmekļvietņu vienotajai platformas (TVP) kopējs </w:t>
      </w:r>
      <w:proofErr w:type="spellStart"/>
      <w:r w:rsidRPr="0071570F">
        <w:rPr>
          <w:rFonts w:ascii="Times New Roman"/>
          <w:sz w:val="22"/>
          <w:szCs w:val="22"/>
        </w:rPr>
        <w:t>izvērtējums</w:t>
      </w:r>
      <w:proofErr w:type="spellEnd"/>
      <w:r w:rsidRPr="0071570F">
        <w:rPr>
          <w:rFonts w:ascii="Times New Roman"/>
          <w:sz w:val="22"/>
          <w:szCs w:val="22"/>
        </w:rPr>
        <w:t xml:space="preserve">, kura ietvaros apskatāmi no satura neatkarīgi </w:t>
      </w:r>
      <w:proofErr w:type="spellStart"/>
      <w:r w:rsidRPr="0071570F">
        <w:rPr>
          <w:rFonts w:ascii="Times New Roman"/>
          <w:sz w:val="22"/>
          <w:szCs w:val="22"/>
        </w:rPr>
        <w:t>piekļūstamības</w:t>
      </w:r>
      <w:proofErr w:type="spellEnd"/>
      <w:r w:rsidRPr="0071570F">
        <w:rPr>
          <w:rFonts w:ascii="Times New Roman"/>
          <w:sz w:val="22"/>
          <w:szCs w:val="22"/>
        </w:rPr>
        <w:t xml:space="preserve"> aspekti. Tas sniegs izpratni par </w:t>
      </w:r>
      <w:proofErr w:type="spellStart"/>
      <w:r w:rsidRPr="0071570F">
        <w:rPr>
          <w:rFonts w:ascii="Times New Roman"/>
          <w:sz w:val="22"/>
          <w:szCs w:val="22"/>
        </w:rPr>
        <w:t>piekļūstamības</w:t>
      </w:r>
      <w:proofErr w:type="spellEnd"/>
      <w:r w:rsidRPr="0071570F">
        <w:rPr>
          <w:rFonts w:ascii="Times New Roman"/>
          <w:sz w:val="22"/>
          <w:szCs w:val="22"/>
        </w:rPr>
        <w:t xml:space="preserve"> situāciju TVP tīmekļvietnēs, konstatējot neatbilstības, kas ir šo vietņu veidnē. Tādejādi varētu aptvert plašākas </w:t>
      </w:r>
      <w:proofErr w:type="spellStart"/>
      <w:r w:rsidRPr="0071570F">
        <w:rPr>
          <w:rFonts w:ascii="Times New Roman"/>
          <w:sz w:val="22"/>
          <w:szCs w:val="22"/>
        </w:rPr>
        <w:t>piekļūstamības</w:t>
      </w:r>
      <w:proofErr w:type="spellEnd"/>
      <w:r w:rsidRPr="0071570F">
        <w:rPr>
          <w:rFonts w:ascii="Times New Roman"/>
          <w:sz w:val="22"/>
          <w:szCs w:val="22"/>
        </w:rPr>
        <w:t xml:space="preserve"> problēmas ar pieejamajiem resursiem un efektīvāk novērst problēmas, padarot risinājumus ilgtspējīgākus. Līdzšinējie tīmekļvietņu </w:t>
      </w:r>
      <w:proofErr w:type="spellStart"/>
      <w:r w:rsidRPr="0071570F">
        <w:rPr>
          <w:rFonts w:ascii="Times New Roman"/>
          <w:sz w:val="22"/>
          <w:szCs w:val="22"/>
        </w:rPr>
        <w:t>izvērtējuma</w:t>
      </w:r>
      <w:proofErr w:type="spellEnd"/>
      <w:r w:rsidRPr="0071570F">
        <w:rPr>
          <w:rFonts w:ascii="Times New Roman"/>
          <w:sz w:val="22"/>
          <w:szCs w:val="22"/>
        </w:rPr>
        <w:t xml:space="preserve"> rezultāti tika nosūtīti attiecīgajām iestādēm uzlabojumu veikšanai, taču šie uzlabojumi būtu efektīvāki un kļūdas neatkārtotos, ja tie tiktu ieviesti pašā TVP.</w:t>
      </w:r>
    </w:p>
    <w:p w14:paraId="604C3BE8"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Konstatētās TVP neatbilstības tiek klasificētas pēc atbildīgās puses: platformas līmeņa problēmas (risināmas centrāli Valsts kancelejā) un satura pārvaldības līmeņa problēmas (risināmas katrā iestādē atsevišķi). Šis sadalījums sniedz iestādēm skaidru izpratni par to, kādas darbības ir to pašu kompetencē.</w:t>
      </w:r>
    </w:p>
    <w:p w14:paraId="67A321CC"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Mobilo lietotņu </w:t>
      </w:r>
      <w:proofErr w:type="spellStart"/>
      <w:r w:rsidRPr="0071570F">
        <w:rPr>
          <w:rFonts w:ascii="Times New Roman"/>
          <w:sz w:val="22"/>
          <w:szCs w:val="22"/>
        </w:rPr>
        <w:t>piekļūstamība</w:t>
      </w:r>
      <w:proofErr w:type="spellEnd"/>
      <w:r w:rsidRPr="0071570F">
        <w:rPr>
          <w:rFonts w:ascii="Times New Roman"/>
          <w:sz w:val="22"/>
          <w:szCs w:val="22"/>
        </w:rPr>
        <w:t xml:space="preserve"> nosakāma padziļinātās izvērtēšanas ietvaros, kas veicama analoģiski tīmekļvietņu padziļinātās izvērtēšanas kārtībai, ievērojot specifiku. </w:t>
      </w:r>
    </w:p>
    <w:p w14:paraId="78548C3D"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p>
    <w:p w14:paraId="5E94E709" w14:textId="77777777" w:rsidR="0090345D" w:rsidRPr="0071570F" w:rsidRDefault="0090345D">
      <w:pPr>
        <w:pStyle w:val="NormalWeb"/>
        <w:widowControl w:val="0"/>
        <w:numPr>
          <w:ilvl w:val="1"/>
          <w:numId w:val="44"/>
        </w:numPr>
        <w:suppressLineNumbers/>
        <w:spacing w:before="120" w:beforeAutospacing="0" w:after="0" w:afterAutospacing="0"/>
        <w:jc w:val="both"/>
        <w:rPr>
          <w:rFonts w:ascii="Times New Roman"/>
          <w:b/>
          <w:sz w:val="22"/>
          <w:szCs w:val="22"/>
        </w:rPr>
      </w:pPr>
      <w:r w:rsidRPr="0071570F">
        <w:rPr>
          <w:rFonts w:ascii="Times New Roman"/>
          <w:b/>
          <w:sz w:val="22"/>
          <w:szCs w:val="22"/>
        </w:rPr>
        <w:lastRenderedPageBreak/>
        <w:t xml:space="preserve">Vispārējs automatizēts </w:t>
      </w:r>
      <w:proofErr w:type="spellStart"/>
      <w:r w:rsidRPr="0071570F">
        <w:rPr>
          <w:rFonts w:ascii="Times New Roman"/>
          <w:b/>
          <w:sz w:val="22"/>
          <w:szCs w:val="22"/>
        </w:rPr>
        <w:t>izvērtējums</w:t>
      </w:r>
      <w:proofErr w:type="spellEnd"/>
      <w:r w:rsidRPr="0071570F">
        <w:rPr>
          <w:rFonts w:ascii="Times New Roman"/>
          <w:b/>
          <w:sz w:val="22"/>
          <w:szCs w:val="22"/>
        </w:rPr>
        <w:t xml:space="preserve"> tīmekļvietnēm</w:t>
      </w:r>
    </w:p>
    <w:p w14:paraId="11702D3F" w14:textId="77777777" w:rsidR="0090345D" w:rsidRPr="0071570F" w:rsidRDefault="0090345D" w:rsidP="0090345D">
      <w:pPr>
        <w:pStyle w:val="paragraph"/>
        <w:spacing w:before="0" w:beforeAutospacing="0" w:after="0" w:afterAutospacing="0"/>
        <w:ind w:firstLine="555"/>
        <w:jc w:val="both"/>
        <w:textAlignment w:val="baseline"/>
        <w:rPr>
          <w:sz w:val="22"/>
          <w:szCs w:val="22"/>
        </w:rPr>
      </w:pPr>
      <w:r w:rsidRPr="0071570F">
        <w:rPr>
          <w:rStyle w:val="normaltextrun"/>
          <w:rFonts w:eastAsia="Calibri"/>
          <w:sz w:val="22"/>
          <w:szCs w:val="22"/>
        </w:rPr>
        <w:t xml:space="preserve">Izlases veida </w:t>
      </w:r>
      <w:proofErr w:type="spellStart"/>
      <w:r w:rsidRPr="0071570F">
        <w:rPr>
          <w:rStyle w:val="normaltextrun"/>
          <w:rFonts w:eastAsia="Calibri"/>
          <w:sz w:val="22"/>
          <w:szCs w:val="22"/>
        </w:rPr>
        <w:t>izvērtējumi</w:t>
      </w:r>
      <w:proofErr w:type="spellEnd"/>
      <w:r w:rsidRPr="0071570F">
        <w:rPr>
          <w:rStyle w:val="normaltextrun"/>
          <w:rFonts w:eastAsia="Calibri"/>
          <w:sz w:val="22"/>
          <w:szCs w:val="22"/>
        </w:rPr>
        <w:t xml:space="preserve"> nesniedz informāciju par visu valsts pārvaldes iestāžu tīmekļvietņu </w:t>
      </w:r>
      <w:proofErr w:type="spellStart"/>
      <w:r w:rsidRPr="0071570F">
        <w:rPr>
          <w:rStyle w:val="normaltextrun"/>
          <w:rFonts w:eastAsia="Calibri"/>
          <w:sz w:val="22"/>
          <w:szCs w:val="22"/>
        </w:rPr>
        <w:t>piekļūstamību</w:t>
      </w:r>
      <w:proofErr w:type="spellEnd"/>
      <w:r w:rsidRPr="0071570F">
        <w:rPr>
          <w:rStyle w:val="normaltextrun"/>
          <w:rFonts w:eastAsia="Calibri"/>
          <w:sz w:val="22"/>
          <w:szCs w:val="22"/>
        </w:rPr>
        <w:t xml:space="preserve">. Ir nepieciešams iegūt iespējami visaptverošu informāciju par valsts pārvaldes tīmekļvietnēm, lai tās varētu grupēt atbilstoši iegūtajiem rādītājiem un atbilstoši komunicēt ar šo tīmekļvietņu pārvaldniekiem. </w:t>
      </w:r>
      <w:r w:rsidRPr="0071570F">
        <w:rPr>
          <w:sz w:val="22"/>
          <w:szCs w:val="22"/>
        </w:rPr>
        <w:t xml:space="preserve">Tādēļ papildus tīmekļvietņu vienkāršotajam un padziļinātajam </w:t>
      </w:r>
      <w:proofErr w:type="spellStart"/>
      <w:r w:rsidRPr="0071570F">
        <w:rPr>
          <w:sz w:val="22"/>
          <w:szCs w:val="22"/>
        </w:rPr>
        <w:t>izvērtējumam</w:t>
      </w:r>
      <w:proofErr w:type="spellEnd"/>
      <w:r w:rsidRPr="0071570F">
        <w:rPr>
          <w:sz w:val="22"/>
          <w:szCs w:val="22"/>
        </w:rPr>
        <w:t xml:space="preserve"> (izlases ietvaros) veicami pasākumi informācijas apkopošanai par valsts pārvaldes tīmekļvietnēm skaitliski plašākā mērogā, lai identificētu konkrētas iestādes, kurām nepieciešams papildus vērst uzmanību un </w:t>
      </w:r>
      <w:proofErr w:type="spellStart"/>
      <w:r w:rsidRPr="0071570F">
        <w:rPr>
          <w:sz w:val="22"/>
          <w:szCs w:val="22"/>
        </w:rPr>
        <w:t>piekļūstamības</w:t>
      </w:r>
      <w:proofErr w:type="spellEnd"/>
      <w:r w:rsidRPr="0071570F">
        <w:rPr>
          <w:sz w:val="22"/>
          <w:szCs w:val="22"/>
        </w:rPr>
        <w:t xml:space="preserve"> prasību ievērošanu. Proti, izpildītājam jāveic </w:t>
      </w:r>
      <w:r w:rsidRPr="0071570F">
        <w:rPr>
          <w:rFonts w:eastAsia="Calibri"/>
          <w:sz w:val="22"/>
          <w:szCs w:val="22"/>
        </w:rPr>
        <w:t xml:space="preserve">automatizēts publisko iestāžu tīmekļvietņu </w:t>
      </w:r>
      <w:proofErr w:type="spellStart"/>
      <w:r w:rsidRPr="0071570F">
        <w:rPr>
          <w:rFonts w:eastAsia="Calibri"/>
          <w:sz w:val="22"/>
          <w:szCs w:val="22"/>
        </w:rPr>
        <w:t>izvērtējums</w:t>
      </w:r>
      <w:proofErr w:type="spellEnd"/>
      <w:r w:rsidRPr="0071570F">
        <w:rPr>
          <w:sz w:val="22"/>
          <w:szCs w:val="22"/>
        </w:rPr>
        <w:t>, kas ietver:</w:t>
      </w:r>
    </w:p>
    <w:p w14:paraId="17848FB9"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sz w:val="22"/>
          <w:szCs w:val="22"/>
        </w:rPr>
      </w:pPr>
      <w:r w:rsidRPr="0071570F">
        <w:rPr>
          <w:rFonts w:ascii="Times New Roman" w:eastAsia="Calibri"/>
          <w:sz w:val="22"/>
          <w:szCs w:val="22"/>
        </w:rPr>
        <w:t>tīmekļvietņu saraksta apkopošanu</w:t>
      </w:r>
      <w:r w:rsidRPr="0071570F">
        <w:rPr>
          <w:rFonts w:ascii="Times New Roman"/>
          <w:sz w:val="22"/>
          <w:szCs w:val="22"/>
        </w:rPr>
        <w:t xml:space="preserve"> no publiski pieejamiem avotiem, tostarp valsts iestāžu un pašvaldību reģistriem, nodrošinot saraksta atjaunināšanu un reprezentativitāti.</w:t>
      </w:r>
    </w:p>
    <w:p w14:paraId="538A6AC5"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sz w:val="22"/>
          <w:szCs w:val="22"/>
        </w:rPr>
      </w:pPr>
      <w:r w:rsidRPr="0071570F">
        <w:rPr>
          <w:rFonts w:ascii="Times New Roman"/>
          <w:sz w:val="22"/>
          <w:szCs w:val="22"/>
        </w:rPr>
        <w:t>informācijas iegūšana, kurām Publisko personu un iestāžu sarakstā</w:t>
      </w:r>
      <w:r w:rsidRPr="0071570F">
        <w:rPr>
          <w:rStyle w:val="FootnoteReference"/>
          <w:rFonts w:ascii="Times New Roman"/>
          <w:sz w:val="22"/>
          <w:szCs w:val="22"/>
        </w:rPr>
        <w:footnoteReference w:id="17"/>
      </w:r>
      <w:r w:rsidRPr="0071570F">
        <w:rPr>
          <w:rFonts w:ascii="Times New Roman"/>
          <w:sz w:val="22"/>
          <w:szCs w:val="22"/>
        </w:rPr>
        <w:t xml:space="preserve"> iekļautajām tīmekļvietnēm ir publicēts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paziņojums (t.sk. fiksēt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paziņojuma adresi); </w:t>
      </w:r>
    </w:p>
    <w:p w14:paraId="002EFB1C"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sz w:val="22"/>
          <w:szCs w:val="22"/>
        </w:rPr>
      </w:pPr>
      <w:r w:rsidRPr="0071570F">
        <w:rPr>
          <w:rFonts w:ascii="Times New Roman" w:eastAsia="Calibri"/>
          <w:sz w:val="22"/>
          <w:szCs w:val="22"/>
        </w:rPr>
        <w:t>tīmekļvietņu popularitātes un nozīmīguma novērtējumu</w:t>
      </w:r>
      <w:r w:rsidRPr="0071570F">
        <w:rPr>
          <w:rFonts w:ascii="Times New Roman"/>
          <w:sz w:val="22"/>
          <w:szCs w:val="22"/>
        </w:rPr>
        <w:t xml:space="preserve">, izmantojot publiski pieejamus reitingus un citus atbilstošus kritērijus (piemēram, </w:t>
      </w:r>
      <w:proofErr w:type="spellStart"/>
      <w:r w:rsidRPr="0071570F">
        <w:rPr>
          <w:rFonts w:ascii="Times New Roman"/>
          <w:sz w:val="22"/>
          <w:szCs w:val="22"/>
        </w:rPr>
        <w:t>Tranco</w:t>
      </w:r>
      <w:proofErr w:type="spellEnd"/>
      <w:r w:rsidRPr="0071570F">
        <w:rPr>
          <w:rFonts w:ascii="Times New Roman"/>
          <w:sz w:val="22"/>
          <w:szCs w:val="22"/>
        </w:rPr>
        <w:t xml:space="preserve"> indeksu);</w:t>
      </w:r>
    </w:p>
    <w:p w14:paraId="25641819"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sz w:val="22"/>
          <w:szCs w:val="22"/>
        </w:rPr>
      </w:pPr>
      <w:r w:rsidRPr="0071570F">
        <w:rPr>
          <w:rFonts w:ascii="Times New Roman" w:eastAsia="Calibri"/>
          <w:sz w:val="22"/>
          <w:szCs w:val="22"/>
        </w:rPr>
        <w:t>tehniskās pieejamības novērtējumu</w:t>
      </w:r>
      <w:r w:rsidRPr="0071570F">
        <w:rPr>
          <w:rFonts w:ascii="Times New Roman"/>
          <w:sz w:val="22"/>
          <w:szCs w:val="22"/>
        </w:rPr>
        <w:t xml:space="preserve">, ietverot DNS ierakstu pārbaudi, vietnes atvēršanas iespējamību, SSL sertifikāta derīguma </w:t>
      </w:r>
      <w:proofErr w:type="spellStart"/>
      <w:r w:rsidRPr="0071570F">
        <w:rPr>
          <w:rFonts w:ascii="Times New Roman"/>
          <w:sz w:val="22"/>
          <w:szCs w:val="22"/>
        </w:rPr>
        <w:t>izvērtējumu</w:t>
      </w:r>
      <w:proofErr w:type="spellEnd"/>
      <w:r w:rsidRPr="0071570F">
        <w:rPr>
          <w:rFonts w:ascii="Times New Roman"/>
          <w:sz w:val="22"/>
          <w:szCs w:val="22"/>
        </w:rPr>
        <w:t xml:space="preserve"> un funkcionējoša satura esamības pārbaudi;</w:t>
      </w:r>
    </w:p>
    <w:p w14:paraId="0BFD3008"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sz w:val="22"/>
          <w:szCs w:val="22"/>
        </w:rPr>
      </w:pPr>
      <w:r w:rsidRPr="0071570F">
        <w:rPr>
          <w:rFonts w:ascii="Times New Roman" w:eastAsia="Calibri"/>
          <w:sz w:val="22"/>
          <w:szCs w:val="22"/>
        </w:rPr>
        <w:t xml:space="preserve">automatizētu </w:t>
      </w:r>
      <w:proofErr w:type="spellStart"/>
      <w:r w:rsidRPr="0071570F">
        <w:rPr>
          <w:rFonts w:ascii="Times New Roman" w:eastAsia="Calibri"/>
          <w:sz w:val="22"/>
          <w:szCs w:val="22"/>
        </w:rPr>
        <w:t>piekļūstamības</w:t>
      </w:r>
      <w:proofErr w:type="spellEnd"/>
      <w:r w:rsidRPr="0071570F">
        <w:rPr>
          <w:rFonts w:ascii="Times New Roman" w:eastAsia="Calibri"/>
          <w:sz w:val="22"/>
          <w:szCs w:val="22"/>
        </w:rPr>
        <w:t xml:space="preserve"> elementu pārbaudi (</w:t>
      </w:r>
      <w:r w:rsidRPr="0071570F">
        <w:rPr>
          <w:rFonts w:ascii="Times New Roman"/>
          <w:sz w:val="22"/>
          <w:szCs w:val="22"/>
        </w:rPr>
        <w:t>LVS EN 301 549:2020</w:t>
      </w:r>
      <w:r w:rsidRPr="0071570F">
        <w:rPr>
          <w:rStyle w:val="FootnoteReference"/>
          <w:rFonts w:ascii="Times New Roman"/>
          <w:sz w:val="22"/>
          <w:szCs w:val="22"/>
        </w:rPr>
        <w:footnoteReference w:id="18"/>
      </w:r>
      <w:r w:rsidRPr="0071570F">
        <w:rPr>
          <w:rFonts w:ascii="Times New Roman"/>
          <w:sz w:val="22"/>
          <w:szCs w:val="22"/>
        </w:rPr>
        <w:t xml:space="preserve"> atbilstoša WCAG 2.1 versija</w:t>
      </w:r>
      <w:r w:rsidRPr="0071570F">
        <w:rPr>
          <w:rStyle w:val="FootnoteReference"/>
          <w:rFonts w:ascii="Times New Roman"/>
          <w:sz w:val="22"/>
          <w:szCs w:val="22"/>
        </w:rPr>
        <w:t xml:space="preserve"> </w:t>
      </w:r>
      <w:r w:rsidRPr="0071570F">
        <w:rPr>
          <w:rStyle w:val="FootnoteReference"/>
          <w:rFonts w:ascii="Times New Roman"/>
          <w:sz w:val="22"/>
          <w:szCs w:val="22"/>
        </w:rPr>
        <w:footnoteReference w:id="19"/>
      </w:r>
      <w:r w:rsidRPr="0071570F">
        <w:rPr>
          <w:rFonts w:ascii="Times New Roman"/>
          <w:sz w:val="22"/>
          <w:szCs w:val="22"/>
        </w:rPr>
        <w:t xml:space="preserve">), tajā skaitā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paziņojuma esamības noteikšanu sākumlapas HTML kodā, pamata atbilstību </w:t>
      </w:r>
      <w:proofErr w:type="spellStart"/>
      <w:r w:rsidRPr="0071570F">
        <w:rPr>
          <w:rFonts w:ascii="Times New Roman"/>
          <w:sz w:val="22"/>
          <w:szCs w:val="22"/>
        </w:rPr>
        <w:t>piekļūstamības</w:t>
      </w:r>
      <w:proofErr w:type="spellEnd"/>
      <w:r w:rsidRPr="0071570F">
        <w:rPr>
          <w:rFonts w:ascii="Times New Roman"/>
          <w:sz w:val="22"/>
          <w:szCs w:val="22"/>
        </w:rPr>
        <w:t xml:space="preserve"> prasībām un būtisko kļūdu identificēšanu;</w:t>
      </w:r>
    </w:p>
    <w:p w14:paraId="0B286692"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sz w:val="22"/>
          <w:szCs w:val="22"/>
        </w:rPr>
      </w:pPr>
      <w:r w:rsidRPr="0071570F">
        <w:rPr>
          <w:rFonts w:ascii="Times New Roman" w:eastAsia="Calibri"/>
          <w:sz w:val="22"/>
          <w:szCs w:val="22"/>
        </w:rPr>
        <w:t xml:space="preserve">pamata </w:t>
      </w:r>
      <w:r w:rsidRPr="0071570F">
        <w:rPr>
          <w:rFonts w:ascii="Times New Roman"/>
          <w:sz w:val="22"/>
          <w:szCs w:val="22"/>
        </w:rPr>
        <w:t xml:space="preserve">datu sniegšanu par katras vietnes pieejamību, tehnisko atbilstību un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paziņojumu esamību;</w:t>
      </w:r>
    </w:p>
    <w:p w14:paraId="27F3A357"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eastAsia="Calibri"/>
          <w:sz w:val="22"/>
          <w:szCs w:val="22"/>
        </w:rPr>
      </w:pPr>
      <w:r w:rsidRPr="0071570F">
        <w:rPr>
          <w:rFonts w:ascii="Times New Roman" w:eastAsia="Calibri"/>
          <w:sz w:val="22"/>
          <w:szCs w:val="22"/>
        </w:rPr>
        <w:t>rekomendāciju sniegšanu identificēto problēmu novēršanai, strukturējot pēc prioritātes.</w:t>
      </w:r>
    </w:p>
    <w:p w14:paraId="48CE1234" w14:textId="77777777" w:rsidR="0090345D" w:rsidRPr="0071570F" w:rsidRDefault="0090345D">
      <w:pPr>
        <w:pStyle w:val="NormalWeb"/>
        <w:widowControl w:val="0"/>
        <w:numPr>
          <w:ilvl w:val="0"/>
          <w:numId w:val="53"/>
        </w:numPr>
        <w:suppressLineNumbers/>
        <w:spacing w:before="0" w:beforeAutospacing="0" w:after="0" w:afterAutospacing="0"/>
        <w:jc w:val="both"/>
        <w:rPr>
          <w:rFonts w:ascii="Times New Roman" w:eastAsia="Calibri"/>
          <w:sz w:val="22"/>
          <w:szCs w:val="22"/>
        </w:rPr>
      </w:pPr>
      <w:r w:rsidRPr="0071570F">
        <w:rPr>
          <w:rFonts w:ascii="Times New Roman" w:eastAsia="Calibri"/>
          <w:sz w:val="22"/>
          <w:szCs w:val="22"/>
        </w:rPr>
        <w:t>katras pārbaudītās tīmekļvietnes sākumlapa jādokumentē ar ekrānuzņēmumu un saglabātu HTML pirmkodu, kas pievienots datu kopai turpmākai analīzei;</w:t>
      </w:r>
    </w:p>
    <w:p w14:paraId="249D2750" w14:textId="77777777" w:rsidR="0090345D" w:rsidRPr="0071570F" w:rsidRDefault="0090345D" w:rsidP="0090345D">
      <w:pPr>
        <w:pStyle w:val="NormalWeb"/>
        <w:widowControl w:val="0"/>
        <w:suppressLineNumbers/>
        <w:rPr>
          <w:rFonts w:ascii="Times New Roman"/>
          <w:sz w:val="22"/>
          <w:szCs w:val="22"/>
        </w:rPr>
      </w:pPr>
      <w:r w:rsidRPr="0071570F">
        <w:rPr>
          <w:rFonts w:ascii="Times New Roman" w:eastAsia="Calibri"/>
          <w:sz w:val="22"/>
          <w:szCs w:val="22"/>
        </w:rPr>
        <w:t xml:space="preserve">vispārīgi raksturojošie dati, kas automatizētajā izpētē iegūti par vienkāršotajā un padziļinātajā izlasē iekļautajām tīmekļvietnēm integrējami (piemēram, par apmeklējumu popularitāti vai </w:t>
      </w:r>
      <w:proofErr w:type="spellStart"/>
      <w:r w:rsidRPr="0071570F">
        <w:rPr>
          <w:rFonts w:ascii="Times New Roman" w:eastAsia="Calibri"/>
          <w:sz w:val="22"/>
          <w:szCs w:val="22"/>
        </w:rPr>
        <w:t>piekļūstamības</w:t>
      </w:r>
      <w:proofErr w:type="spellEnd"/>
      <w:r w:rsidRPr="0071570F">
        <w:rPr>
          <w:rFonts w:ascii="Times New Roman" w:eastAsia="Calibri"/>
          <w:sz w:val="22"/>
          <w:szCs w:val="22"/>
        </w:rPr>
        <w:t xml:space="preserve"> paziņojuma esamību).</w:t>
      </w:r>
    </w:p>
    <w:p w14:paraId="3BF9FA69" w14:textId="77777777" w:rsidR="0090345D" w:rsidRPr="0071570F" w:rsidRDefault="0090345D" w:rsidP="0090345D">
      <w:pPr>
        <w:pStyle w:val="NormalWeb"/>
        <w:widowControl w:val="0"/>
        <w:suppressLineNumbers/>
        <w:spacing w:before="0" w:beforeAutospacing="0" w:after="0" w:afterAutospacing="0"/>
        <w:ind w:firstLine="567"/>
        <w:jc w:val="both"/>
        <w:rPr>
          <w:rStyle w:val="normaltextrun"/>
          <w:rFonts w:ascii="Times New Roman" w:eastAsia="Calibri"/>
          <w:sz w:val="22"/>
          <w:szCs w:val="22"/>
          <w:shd w:val="clear" w:color="auto" w:fill="FFFFFF"/>
        </w:rPr>
      </w:pPr>
      <w:r w:rsidRPr="0071570F">
        <w:rPr>
          <w:rFonts w:ascii="Times New Roman"/>
          <w:sz w:val="22"/>
          <w:szCs w:val="22"/>
        </w:rPr>
        <w:t xml:space="preserve">Vispārējs automatizēts </w:t>
      </w:r>
      <w:proofErr w:type="spellStart"/>
      <w:r w:rsidRPr="0071570F">
        <w:rPr>
          <w:rFonts w:ascii="Times New Roman"/>
          <w:sz w:val="22"/>
          <w:szCs w:val="22"/>
        </w:rPr>
        <w:t>izvērtējums</w:t>
      </w:r>
      <w:proofErr w:type="spellEnd"/>
      <w:r w:rsidRPr="0071570F">
        <w:rPr>
          <w:rFonts w:ascii="Times New Roman"/>
          <w:sz w:val="22"/>
          <w:szCs w:val="22"/>
        </w:rPr>
        <w:t xml:space="preserve"> tīmekļvietnēm, kas iekļautas publisko personu un iestāžu sarakstā, pēdējo reizi tika veikts 2025. gadā. </w:t>
      </w:r>
      <w:proofErr w:type="spellStart"/>
      <w:r w:rsidRPr="0071570F">
        <w:rPr>
          <w:rStyle w:val="normaltextrun"/>
          <w:rFonts w:ascii="Times New Roman" w:eastAsia="Calibri"/>
          <w:sz w:val="22"/>
          <w:szCs w:val="22"/>
          <w:shd w:val="clear" w:color="auto" w:fill="FFFFFF"/>
        </w:rPr>
        <w:t>Izvērtējuma</w:t>
      </w:r>
      <w:proofErr w:type="spellEnd"/>
      <w:r w:rsidRPr="0071570F">
        <w:rPr>
          <w:rStyle w:val="normaltextrun"/>
          <w:rFonts w:ascii="Times New Roman" w:eastAsia="Calibri"/>
          <w:sz w:val="22"/>
          <w:szCs w:val="22"/>
          <w:shd w:val="clear" w:color="auto" w:fill="FFFFFF"/>
        </w:rPr>
        <w:t xml:space="preserve"> rezultātu dokumentācija un metodika pieejama pie pasūtītāja. </w:t>
      </w:r>
    </w:p>
    <w:p w14:paraId="00085987"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p>
    <w:p w14:paraId="5B5F392D" w14:textId="77777777" w:rsidR="0090345D" w:rsidRPr="0071570F" w:rsidRDefault="0090345D">
      <w:pPr>
        <w:pStyle w:val="NormalWeb"/>
        <w:widowControl w:val="0"/>
        <w:numPr>
          <w:ilvl w:val="1"/>
          <w:numId w:val="44"/>
        </w:numPr>
        <w:suppressLineNumbers/>
        <w:spacing w:before="120" w:beforeAutospacing="0" w:after="0" w:afterAutospacing="0"/>
        <w:jc w:val="both"/>
        <w:rPr>
          <w:rFonts w:ascii="Times New Roman"/>
          <w:b/>
          <w:sz w:val="22"/>
          <w:szCs w:val="22"/>
        </w:rPr>
      </w:pPr>
      <w:r w:rsidRPr="0071570F">
        <w:rPr>
          <w:rFonts w:ascii="Times New Roman"/>
          <w:b/>
          <w:sz w:val="22"/>
          <w:szCs w:val="22"/>
        </w:rPr>
        <w:t xml:space="preserve"> </w:t>
      </w:r>
      <w:proofErr w:type="spellStart"/>
      <w:r w:rsidRPr="0071570F">
        <w:rPr>
          <w:rFonts w:ascii="Times New Roman"/>
          <w:b/>
          <w:sz w:val="22"/>
          <w:szCs w:val="22"/>
        </w:rPr>
        <w:t>eGovernment</w:t>
      </w:r>
      <w:proofErr w:type="spellEnd"/>
      <w:r w:rsidRPr="0071570F">
        <w:rPr>
          <w:rFonts w:ascii="Times New Roman"/>
          <w:b/>
          <w:sz w:val="22"/>
          <w:szCs w:val="22"/>
        </w:rPr>
        <w:t xml:space="preserve"> </w:t>
      </w:r>
      <w:proofErr w:type="spellStart"/>
      <w:r w:rsidRPr="0071570F">
        <w:rPr>
          <w:rFonts w:ascii="Times New Roman"/>
          <w:b/>
          <w:sz w:val="22"/>
          <w:szCs w:val="22"/>
        </w:rPr>
        <w:t>Benchmark</w:t>
      </w:r>
      <w:proofErr w:type="spellEnd"/>
      <w:r w:rsidRPr="0071570F">
        <w:rPr>
          <w:rFonts w:ascii="Times New Roman"/>
          <w:b/>
          <w:sz w:val="22"/>
          <w:szCs w:val="22"/>
        </w:rPr>
        <w:t xml:space="preserve"> konteksts un salīdzinājums</w:t>
      </w:r>
    </w:p>
    <w:p w14:paraId="6F2168D6"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Eiropas Komisija ikgadēji veic e-pārvaldes pakalpojumu novērtējumu — </w:t>
      </w:r>
      <w:proofErr w:type="spellStart"/>
      <w:r w:rsidRPr="0071570F">
        <w:rPr>
          <w:rFonts w:ascii="Times New Roman"/>
          <w:sz w:val="22"/>
          <w:szCs w:val="22"/>
        </w:rPr>
        <w:t>eGovernment</w:t>
      </w:r>
      <w:proofErr w:type="spellEnd"/>
      <w:r w:rsidRPr="0071570F">
        <w:rPr>
          <w:rFonts w:ascii="Times New Roman"/>
          <w:sz w:val="22"/>
          <w:szCs w:val="22"/>
        </w:rPr>
        <w:t xml:space="preserve"> </w:t>
      </w:r>
      <w:proofErr w:type="spellStart"/>
      <w:r w:rsidRPr="0071570F">
        <w:rPr>
          <w:rFonts w:ascii="Times New Roman"/>
          <w:sz w:val="22"/>
          <w:szCs w:val="22"/>
        </w:rPr>
        <w:t>Benchmark</w:t>
      </w:r>
      <w:proofErr w:type="spellEnd"/>
      <w:r w:rsidRPr="0071570F">
        <w:rPr>
          <w:rFonts w:ascii="Times New Roman"/>
          <w:sz w:val="22"/>
          <w:szCs w:val="22"/>
        </w:rPr>
        <w:t xml:space="preserve"> pētījumu (turpmāk — </w:t>
      </w:r>
      <w:proofErr w:type="spellStart"/>
      <w:r w:rsidRPr="0071570F">
        <w:rPr>
          <w:rFonts w:ascii="Times New Roman"/>
          <w:sz w:val="22"/>
          <w:szCs w:val="22"/>
        </w:rPr>
        <w:t>eGB</w:t>
      </w:r>
      <w:proofErr w:type="spellEnd"/>
      <w:r w:rsidRPr="0071570F">
        <w:rPr>
          <w:rFonts w:ascii="Times New Roman"/>
          <w:sz w:val="22"/>
          <w:szCs w:val="22"/>
        </w:rPr>
        <w:t>)</w:t>
      </w:r>
      <w:r w:rsidRPr="0071570F">
        <w:rPr>
          <w:rStyle w:val="FootnoteReference"/>
          <w:rFonts w:ascii="Times New Roman"/>
          <w:sz w:val="22"/>
          <w:szCs w:val="22"/>
        </w:rPr>
        <w:footnoteReference w:id="20"/>
      </w:r>
      <w:r w:rsidRPr="0071570F">
        <w:rPr>
          <w:rFonts w:ascii="Times New Roman"/>
          <w:sz w:val="22"/>
          <w:szCs w:val="22"/>
        </w:rPr>
        <w:t xml:space="preserve">, kurā tiek vērtēta aptuveni 100 galveno publisko pakalpojumu digitālā pieejamība saistībā ar deviņiem tā sauktajiem dzīves notikumiem: pārvietošanās, transports, ģimene, karjera, studijas, veselība, mazo prasību procedūra, uzņēmuma dibināšana un regulārā uzņēmējdarbība. </w:t>
      </w:r>
      <w:proofErr w:type="spellStart"/>
      <w:r w:rsidRPr="0071570F">
        <w:rPr>
          <w:rFonts w:ascii="Times New Roman"/>
          <w:sz w:val="22"/>
          <w:szCs w:val="22"/>
        </w:rPr>
        <w:t>eGB</w:t>
      </w:r>
      <w:proofErr w:type="spellEnd"/>
      <w:r w:rsidRPr="0071570F">
        <w:rPr>
          <w:rFonts w:ascii="Times New Roman"/>
          <w:sz w:val="22"/>
          <w:szCs w:val="22"/>
        </w:rPr>
        <w:t xml:space="preserve"> pētījumā </w:t>
      </w:r>
      <w:proofErr w:type="spellStart"/>
      <w:r w:rsidRPr="0071570F">
        <w:rPr>
          <w:rFonts w:ascii="Times New Roman"/>
          <w:sz w:val="22"/>
          <w:szCs w:val="22"/>
        </w:rPr>
        <w:t>piekļūstamība</w:t>
      </w:r>
      <w:proofErr w:type="spellEnd"/>
      <w:r w:rsidRPr="0071570F">
        <w:rPr>
          <w:rFonts w:ascii="Times New Roman"/>
          <w:sz w:val="22"/>
          <w:szCs w:val="22"/>
        </w:rPr>
        <w:t xml:space="preserve"> tiek novērtēta kā papildu (</w:t>
      </w:r>
      <w:proofErr w:type="spellStart"/>
      <w:r w:rsidRPr="0071570F">
        <w:rPr>
          <w:rFonts w:ascii="Times New Roman"/>
          <w:sz w:val="22"/>
          <w:szCs w:val="22"/>
        </w:rPr>
        <w:t>auxiliary</w:t>
      </w:r>
      <w:proofErr w:type="spellEnd"/>
      <w:r w:rsidRPr="0071570F">
        <w:rPr>
          <w:rFonts w:ascii="Times New Roman"/>
          <w:sz w:val="22"/>
          <w:szCs w:val="22"/>
        </w:rPr>
        <w:t xml:space="preserve">) rādītājs, izmantojot </w:t>
      </w:r>
      <w:proofErr w:type="spellStart"/>
      <w:r w:rsidRPr="0071570F">
        <w:rPr>
          <w:rFonts w:ascii="Times New Roman"/>
          <w:sz w:val="22"/>
          <w:szCs w:val="22"/>
        </w:rPr>
        <w:t>Deque</w:t>
      </w:r>
      <w:proofErr w:type="spellEnd"/>
      <w:r w:rsidRPr="0071570F">
        <w:rPr>
          <w:rFonts w:ascii="Times New Roman"/>
          <w:sz w:val="22"/>
          <w:szCs w:val="22"/>
        </w:rPr>
        <w:t xml:space="preserve"> </w:t>
      </w:r>
      <w:proofErr w:type="spellStart"/>
      <w:r w:rsidRPr="0071570F">
        <w:rPr>
          <w:rFonts w:ascii="Times New Roman"/>
          <w:sz w:val="22"/>
          <w:szCs w:val="22"/>
        </w:rPr>
        <w:t>axe</w:t>
      </w:r>
      <w:proofErr w:type="spellEnd"/>
      <w:r w:rsidRPr="0071570F">
        <w:rPr>
          <w:rStyle w:val="FootnoteReference"/>
          <w:rFonts w:ascii="Times New Roman"/>
          <w:sz w:val="22"/>
          <w:szCs w:val="22"/>
        </w:rPr>
        <w:footnoteReference w:id="21"/>
      </w:r>
      <w:r w:rsidRPr="0071570F">
        <w:rPr>
          <w:rFonts w:ascii="Times New Roman"/>
          <w:sz w:val="22"/>
          <w:szCs w:val="22"/>
        </w:rPr>
        <w:t xml:space="preserve"> automatizēto rīku, kas pārbauda atbilstību astoņiem WCAG kritērijiem</w:t>
      </w:r>
      <w:r w:rsidRPr="0071570F">
        <w:rPr>
          <w:rStyle w:val="FootnoteReference"/>
          <w:rFonts w:ascii="Times New Roman"/>
          <w:sz w:val="22"/>
          <w:szCs w:val="22"/>
        </w:rPr>
        <w:footnoteReference w:id="22"/>
      </w:r>
      <w:r w:rsidRPr="0071570F">
        <w:rPr>
          <w:rFonts w:ascii="Times New Roman"/>
          <w:sz w:val="22"/>
          <w:szCs w:val="22"/>
        </w:rPr>
        <w:t>. Ja konstatēts kaut viens pārkāpums, tīmekļvietne tiek uzskatīta par vismaz daļēji nepiekļūstamu.</w:t>
      </w:r>
    </w:p>
    <w:p w14:paraId="6FBFBA06"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Šīs tehniskās specifikācijas ietvaros veicamais vispārējais automatizētais </w:t>
      </w:r>
      <w:proofErr w:type="spellStart"/>
      <w:r w:rsidRPr="0071570F">
        <w:rPr>
          <w:rFonts w:ascii="Times New Roman"/>
          <w:sz w:val="22"/>
          <w:szCs w:val="22"/>
        </w:rPr>
        <w:t>izvērtējums</w:t>
      </w:r>
      <w:proofErr w:type="spellEnd"/>
      <w:r w:rsidRPr="0071570F">
        <w:rPr>
          <w:rFonts w:ascii="Times New Roman"/>
          <w:sz w:val="22"/>
          <w:szCs w:val="22"/>
        </w:rPr>
        <w:t xml:space="preserve"> (DU 3.1.–3.3.) pēc savas būtības ir metodiski vistuvākais </w:t>
      </w:r>
      <w:proofErr w:type="spellStart"/>
      <w:r w:rsidRPr="0071570F">
        <w:rPr>
          <w:rFonts w:ascii="Times New Roman"/>
          <w:sz w:val="22"/>
          <w:szCs w:val="22"/>
        </w:rPr>
        <w:t>eGB</w:t>
      </w:r>
      <w:proofErr w:type="spellEnd"/>
      <w:r w:rsidRPr="0071570F">
        <w:rPr>
          <w:rFonts w:ascii="Times New Roman"/>
          <w:sz w:val="22"/>
          <w:szCs w:val="22"/>
        </w:rPr>
        <w:t xml:space="preserve"> </w:t>
      </w:r>
      <w:proofErr w:type="spellStart"/>
      <w:r w:rsidRPr="0071570F">
        <w:rPr>
          <w:rFonts w:ascii="Times New Roman"/>
          <w:sz w:val="22"/>
          <w:szCs w:val="22"/>
        </w:rPr>
        <w:t>piekļūstamības</w:t>
      </w:r>
      <w:proofErr w:type="spellEnd"/>
      <w:r w:rsidRPr="0071570F">
        <w:rPr>
          <w:rFonts w:ascii="Times New Roman"/>
          <w:sz w:val="22"/>
          <w:szCs w:val="22"/>
        </w:rPr>
        <w:t xml:space="preserve"> mērīšanas pieejai — abos gadījumos tiek izmantoti automatizēti rīki, tostarp </w:t>
      </w:r>
      <w:proofErr w:type="spellStart"/>
      <w:r w:rsidRPr="0071570F">
        <w:rPr>
          <w:rFonts w:ascii="Times New Roman"/>
          <w:sz w:val="22"/>
          <w:szCs w:val="22"/>
        </w:rPr>
        <w:t>axe</w:t>
      </w:r>
      <w:proofErr w:type="spellEnd"/>
      <w:r w:rsidRPr="0071570F">
        <w:rPr>
          <w:rFonts w:ascii="Times New Roman"/>
          <w:sz w:val="22"/>
          <w:szCs w:val="22"/>
        </w:rPr>
        <w:t xml:space="preserve">, plašā tīmekļvietņu kopā. Tas rada tiešas salīdzināšanas iespēju: VARAM automatizētā </w:t>
      </w:r>
      <w:proofErr w:type="spellStart"/>
      <w:r w:rsidRPr="0071570F">
        <w:rPr>
          <w:rFonts w:ascii="Times New Roman"/>
          <w:sz w:val="22"/>
          <w:szCs w:val="22"/>
        </w:rPr>
        <w:t>izvērtējuma</w:t>
      </w:r>
      <w:proofErr w:type="spellEnd"/>
      <w:r w:rsidRPr="0071570F">
        <w:rPr>
          <w:rFonts w:ascii="Times New Roman"/>
          <w:sz w:val="22"/>
          <w:szCs w:val="22"/>
        </w:rPr>
        <w:t xml:space="preserve"> datu kopā (300 tīmekļvietnes, 10 lapas katrā) ir iespēja fiksēt tieši tos pašus 8 WCAG kritērijus, ko mēra </w:t>
      </w:r>
      <w:proofErr w:type="spellStart"/>
      <w:r w:rsidRPr="0071570F">
        <w:rPr>
          <w:rFonts w:ascii="Times New Roman"/>
          <w:sz w:val="22"/>
          <w:szCs w:val="22"/>
        </w:rPr>
        <w:t>eGB</w:t>
      </w:r>
      <w:proofErr w:type="spellEnd"/>
      <w:r w:rsidRPr="0071570F">
        <w:rPr>
          <w:rFonts w:ascii="Times New Roman"/>
          <w:sz w:val="22"/>
          <w:szCs w:val="22"/>
        </w:rPr>
        <w:t xml:space="preserve">, un tādējādi iegūt Latvijas datus, kas ir </w:t>
      </w:r>
      <w:r w:rsidRPr="0071570F">
        <w:rPr>
          <w:rFonts w:ascii="Times New Roman"/>
          <w:sz w:val="22"/>
          <w:szCs w:val="22"/>
        </w:rPr>
        <w:lastRenderedPageBreak/>
        <w:t xml:space="preserve">metodiski tieši salīdzināmi ar </w:t>
      </w:r>
      <w:proofErr w:type="spellStart"/>
      <w:r w:rsidRPr="0071570F">
        <w:rPr>
          <w:rFonts w:ascii="Times New Roman"/>
          <w:sz w:val="22"/>
          <w:szCs w:val="22"/>
        </w:rPr>
        <w:t>eGB</w:t>
      </w:r>
      <w:proofErr w:type="spellEnd"/>
      <w:r w:rsidRPr="0071570F">
        <w:rPr>
          <w:rFonts w:ascii="Times New Roman"/>
          <w:sz w:val="22"/>
          <w:szCs w:val="22"/>
        </w:rPr>
        <w:t xml:space="preserve"> rezultātiem — gan pašreizējos, gan </w:t>
      </w:r>
      <w:proofErr w:type="spellStart"/>
      <w:r w:rsidRPr="0071570F">
        <w:rPr>
          <w:rFonts w:ascii="Times New Roman"/>
          <w:sz w:val="22"/>
          <w:szCs w:val="22"/>
        </w:rPr>
        <w:t>laikrindā</w:t>
      </w:r>
      <w:proofErr w:type="spellEnd"/>
      <w:r w:rsidRPr="0071570F">
        <w:rPr>
          <w:rFonts w:ascii="Times New Roman"/>
          <w:sz w:val="22"/>
          <w:szCs w:val="22"/>
        </w:rPr>
        <w:t>.</w:t>
      </w:r>
    </w:p>
    <w:p w14:paraId="295061C1"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Vienlaikus VARAM uzraudzība kopumā sniedz daudz visaptverošāku novērtējumu nekā </w:t>
      </w:r>
      <w:proofErr w:type="spellStart"/>
      <w:r w:rsidRPr="0071570F">
        <w:rPr>
          <w:rFonts w:ascii="Times New Roman"/>
          <w:sz w:val="22"/>
          <w:szCs w:val="22"/>
        </w:rPr>
        <w:t>eGB</w:t>
      </w:r>
      <w:proofErr w:type="spellEnd"/>
      <w:r w:rsidRPr="0071570F">
        <w:rPr>
          <w:rFonts w:ascii="Times New Roman"/>
          <w:sz w:val="22"/>
          <w:szCs w:val="22"/>
        </w:rPr>
        <w:t xml:space="preserve">: padziļinātais un vienkāršotais </w:t>
      </w:r>
      <w:proofErr w:type="spellStart"/>
      <w:r w:rsidRPr="0071570F">
        <w:rPr>
          <w:rFonts w:ascii="Times New Roman"/>
          <w:sz w:val="22"/>
          <w:szCs w:val="22"/>
        </w:rPr>
        <w:t>izvērtējums</w:t>
      </w:r>
      <w:proofErr w:type="spellEnd"/>
      <w:r w:rsidRPr="0071570F">
        <w:rPr>
          <w:rFonts w:ascii="Times New Roman"/>
          <w:sz w:val="22"/>
          <w:szCs w:val="22"/>
        </w:rPr>
        <w:t xml:space="preserve"> aptver pilnu WCAG-EM metodoloģiju ar manuālajiem testiem un galalietotāju iesaisti, kas ļauj konstatēt arī tos pārkāpumus, kurus automatizētie rīki nespēj atklāt (aptuveni 70% neatbilstību automatizēti nav atklājamas). Tādējādi VARAM rīcībā ir dati, kas ne tikai ļauj novērtēt Latvijas pozīciju </w:t>
      </w:r>
      <w:proofErr w:type="spellStart"/>
      <w:r w:rsidRPr="0071570F">
        <w:rPr>
          <w:rFonts w:ascii="Times New Roman"/>
          <w:sz w:val="22"/>
          <w:szCs w:val="22"/>
        </w:rPr>
        <w:t>eGB</w:t>
      </w:r>
      <w:proofErr w:type="spellEnd"/>
      <w:r w:rsidRPr="0071570F">
        <w:rPr>
          <w:rFonts w:ascii="Times New Roman"/>
          <w:sz w:val="22"/>
          <w:szCs w:val="22"/>
        </w:rPr>
        <w:t xml:space="preserve"> kontekstā, bet arī pamatoti komentēt </w:t>
      </w:r>
      <w:proofErr w:type="spellStart"/>
      <w:r w:rsidRPr="0071570F">
        <w:rPr>
          <w:rFonts w:ascii="Times New Roman"/>
          <w:sz w:val="22"/>
          <w:szCs w:val="22"/>
        </w:rPr>
        <w:t>eGB</w:t>
      </w:r>
      <w:proofErr w:type="spellEnd"/>
      <w:r w:rsidRPr="0071570F">
        <w:rPr>
          <w:rFonts w:ascii="Times New Roman"/>
          <w:sz w:val="22"/>
          <w:szCs w:val="22"/>
        </w:rPr>
        <w:t xml:space="preserve"> metodikas ierobežojumus un iespējas tās attīstībai.</w:t>
      </w:r>
    </w:p>
    <w:p w14:paraId="0BC30069"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Iepirkuma ietvaros pakalpojuma sniedzējs iepazīstas ar jaunāko pieejamo </w:t>
      </w:r>
      <w:proofErr w:type="spellStart"/>
      <w:r w:rsidRPr="0071570F">
        <w:rPr>
          <w:rFonts w:ascii="Times New Roman"/>
          <w:sz w:val="22"/>
          <w:szCs w:val="22"/>
        </w:rPr>
        <w:t>eGB</w:t>
      </w:r>
      <w:proofErr w:type="spellEnd"/>
      <w:r w:rsidRPr="0071570F">
        <w:rPr>
          <w:rFonts w:ascii="Times New Roman"/>
          <w:sz w:val="22"/>
          <w:szCs w:val="22"/>
        </w:rPr>
        <w:t xml:space="preserve"> pētījumu (iepirkuma izsludināšanas brīdī pieejamais jaunākais </w:t>
      </w:r>
      <w:proofErr w:type="spellStart"/>
      <w:r w:rsidRPr="0071570F">
        <w:rPr>
          <w:rFonts w:ascii="Times New Roman"/>
          <w:sz w:val="22"/>
          <w:szCs w:val="22"/>
        </w:rPr>
        <w:t>eGB</w:t>
      </w:r>
      <w:proofErr w:type="spellEnd"/>
      <w:r w:rsidRPr="0071570F">
        <w:rPr>
          <w:rFonts w:ascii="Times New Roman"/>
          <w:sz w:val="22"/>
          <w:szCs w:val="22"/>
        </w:rPr>
        <w:t xml:space="preserve"> pētījums) un ņem to vērā šādos aspektos.</w:t>
      </w:r>
    </w:p>
    <w:p w14:paraId="52F360B5"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Izlases veidošanā. Precizējot padziļinātā un vienkāršotā </w:t>
      </w:r>
      <w:proofErr w:type="spellStart"/>
      <w:r w:rsidRPr="0071570F">
        <w:rPr>
          <w:rFonts w:ascii="Times New Roman"/>
          <w:sz w:val="22"/>
          <w:szCs w:val="22"/>
        </w:rPr>
        <w:t>izvērtējuma</w:t>
      </w:r>
      <w:proofErr w:type="spellEnd"/>
      <w:r w:rsidRPr="0071570F">
        <w:rPr>
          <w:rFonts w:ascii="Times New Roman"/>
          <w:sz w:val="22"/>
          <w:szCs w:val="22"/>
        </w:rPr>
        <w:t xml:space="preserve"> izlasi, prioritāri iekļaujamas vietnes, kas ietilpst </w:t>
      </w:r>
      <w:proofErr w:type="spellStart"/>
      <w:r w:rsidRPr="0071570F">
        <w:rPr>
          <w:rFonts w:ascii="Times New Roman"/>
          <w:sz w:val="22"/>
          <w:szCs w:val="22"/>
        </w:rPr>
        <w:t>eGB</w:t>
      </w:r>
      <w:proofErr w:type="spellEnd"/>
      <w:r w:rsidRPr="0071570F">
        <w:rPr>
          <w:rFonts w:ascii="Times New Roman"/>
          <w:sz w:val="22"/>
          <w:szCs w:val="22"/>
        </w:rPr>
        <w:t xml:space="preserve"> dzīves notikumu tvērumā — tīmekļvietnes un to sadaļas, kurās iedzīvotāji faktiski saņem pakalpojumus (pieteikumu iesniegšana, reģistrācija, maksājumi, informācija par kārtību). Izlases precizēšanā izmantojama arī </w:t>
      </w:r>
      <w:proofErr w:type="spellStart"/>
      <w:r w:rsidRPr="0071570F">
        <w:rPr>
          <w:rFonts w:ascii="Times New Roman"/>
          <w:sz w:val="22"/>
          <w:szCs w:val="22"/>
        </w:rPr>
        <w:t>eGB</w:t>
      </w:r>
      <w:proofErr w:type="spellEnd"/>
      <w:r w:rsidRPr="0071570F">
        <w:rPr>
          <w:rFonts w:ascii="Times New Roman"/>
          <w:sz w:val="22"/>
          <w:szCs w:val="22"/>
        </w:rPr>
        <w:t xml:space="preserve"> datos pieejamā informācija par konkrētām Latvijas vietnēm.</w:t>
      </w:r>
    </w:p>
    <w:p w14:paraId="5DD1F22B"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Lapu atlasē. Veidojot lapu paraugu atlasi (DU 1.2. un 2.2.), prioritāte dodama tām lapām, kuras atbilst </w:t>
      </w:r>
      <w:proofErr w:type="spellStart"/>
      <w:r w:rsidRPr="0071570F">
        <w:rPr>
          <w:rFonts w:ascii="Times New Roman"/>
          <w:sz w:val="22"/>
          <w:szCs w:val="22"/>
        </w:rPr>
        <w:t>eGB</w:t>
      </w:r>
      <w:proofErr w:type="spellEnd"/>
      <w:r w:rsidRPr="0071570F">
        <w:rPr>
          <w:rFonts w:ascii="Times New Roman"/>
          <w:sz w:val="22"/>
          <w:szCs w:val="22"/>
        </w:rPr>
        <w:t xml:space="preserve"> deviņu dzīves notikumu pakalpojumiem. Tas nodrošina, ka VARAM padziļinātā un vienkāršotā </w:t>
      </w:r>
      <w:proofErr w:type="spellStart"/>
      <w:r w:rsidRPr="0071570F">
        <w:rPr>
          <w:rFonts w:ascii="Times New Roman"/>
          <w:sz w:val="22"/>
          <w:szCs w:val="22"/>
        </w:rPr>
        <w:t>izvērtējuma</w:t>
      </w:r>
      <w:proofErr w:type="spellEnd"/>
      <w:r w:rsidRPr="0071570F">
        <w:rPr>
          <w:rFonts w:ascii="Times New Roman"/>
          <w:sz w:val="22"/>
          <w:szCs w:val="22"/>
        </w:rPr>
        <w:t xml:space="preserve"> rezultāti ir maksimāli salīdzināmi ar </w:t>
      </w:r>
      <w:proofErr w:type="spellStart"/>
      <w:r w:rsidRPr="0071570F">
        <w:rPr>
          <w:rFonts w:ascii="Times New Roman"/>
          <w:sz w:val="22"/>
          <w:szCs w:val="22"/>
        </w:rPr>
        <w:t>eGB</w:t>
      </w:r>
      <w:proofErr w:type="spellEnd"/>
      <w:r w:rsidRPr="0071570F">
        <w:rPr>
          <w:rFonts w:ascii="Times New Roman"/>
          <w:sz w:val="22"/>
          <w:szCs w:val="22"/>
        </w:rPr>
        <w:t xml:space="preserve"> datiem.</w:t>
      </w:r>
    </w:p>
    <w:p w14:paraId="5A444378"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Automatizētajā </w:t>
      </w:r>
      <w:proofErr w:type="spellStart"/>
      <w:r w:rsidRPr="0071570F">
        <w:rPr>
          <w:rFonts w:ascii="Times New Roman"/>
          <w:sz w:val="22"/>
          <w:szCs w:val="22"/>
        </w:rPr>
        <w:t>izvērtējumā</w:t>
      </w:r>
      <w:proofErr w:type="spellEnd"/>
      <w:r w:rsidRPr="0071570F">
        <w:rPr>
          <w:rFonts w:ascii="Times New Roman"/>
          <w:sz w:val="22"/>
          <w:szCs w:val="22"/>
        </w:rPr>
        <w:t xml:space="preserve">. Veicot DU 3.1.–3.2. automatizēto </w:t>
      </w:r>
      <w:proofErr w:type="spellStart"/>
      <w:r w:rsidRPr="0071570F">
        <w:rPr>
          <w:rFonts w:ascii="Times New Roman"/>
          <w:sz w:val="22"/>
          <w:szCs w:val="22"/>
        </w:rPr>
        <w:t>izvērtējumu</w:t>
      </w:r>
      <w:proofErr w:type="spellEnd"/>
      <w:r w:rsidRPr="0071570F">
        <w:rPr>
          <w:rFonts w:ascii="Times New Roman"/>
          <w:sz w:val="22"/>
          <w:szCs w:val="22"/>
        </w:rPr>
        <w:t xml:space="preserve">, datu struktūrā paredzama atsevišķa kolonna, kas identificē </w:t>
      </w:r>
      <w:proofErr w:type="spellStart"/>
      <w:r w:rsidRPr="0071570F">
        <w:rPr>
          <w:rFonts w:ascii="Times New Roman"/>
          <w:sz w:val="22"/>
          <w:szCs w:val="22"/>
        </w:rPr>
        <w:t>eGB</w:t>
      </w:r>
      <w:proofErr w:type="spellEnd"/>
      <w:r w:rsidRPr="0071570F">
        <w:rPr>
          <w:rFonts w:ascii="Times New Roman"/>
          <w:sz w:val="22"/>
          <w:szCs w:val="22"/>
        </w:rPr>
        <w:t xml:space="preserve"> tvērumā iekļautās vietnes. Datu apkopojumā nodrošināma iespēja filtrēt un analizēt tieši tos 8 WCAG kritērijus, ko mēra </w:t>
      </w:r>
      <w:proofErr w:type="spellStart"/>
      <w:r w:rsidRPr="0071570F">
        <w:rPr>
          <w:rFonts w:ascii="Times New Roman"/>
          <w:sz w:val="22"/>
          <w:szCs w:val="22"/>
        </w:rPr>
        <w:t>eGB</w:t>
      </w:r>
      <w:proofErr w:type="spellEnd"/>
      <w:r w:rsidRPr="0071570F">
        <w:rPr>
          <w:rFonts w:ascii="Times New Roman"/>
          <w:sz w:val="22"/>
          <w:szCs w:val="22"/>
        </w:rPr>
        <w:t xml:space="preserve">, un tādējādi iegūt tieši salīdzināmu datu kopu ar </w:t>
      </w:r>
      <w:proofErr w:type="spellStart"/>
      <w:r w:rsidRPr="0071570F">
        <w:rPr>
          <w:rFonts w:ascii="Times New Roman"/>
          <w:sz w:val="22"/>
          <w:szCs w:val="22"/>
        </w:rPr>
        <w:t>eGB</w:t>
      </w:r>
      <w:proofErr w:type="spellEnd"/>
      <w:r w:rsidRPr="0071570F">
        <w:rPr>
          <w:rFonts w:ascii="Times New Roman"/>
          <w:sz w:val="22"/>
          <w:szCs w:val="22"/>
        </w:rPr>
        <w:t xml:space="preserve"> Latvijas rādītājiem. Šis salīdzinājums iekļaujams DU 3.3. kvalitatīvajā analīzē.</w:t>
      </w:r>
    </w:p>
    <w:p w14:paraId="07DD495C"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Rezultātu analīzē. Apkopojot visu </w:t>
      </w:r>
      <w:proofErr w:type="spellStart"/>
      <w:r w:rsidRPr="0071570F">
        <w:rPr>
          <w:rFonts w:ascii="Times New Roman"/>
          <w:sz w:val="22"/>
          <w:szCs w:val="22"/>
        </w:rPr>
        <w:t>izvērtējuma</w:t>
      </w:r>
      <w:proofErr w:type="spellEnd"/>
      <w:r w:rsidRPr="0071570F">
        <w:rPr>
          <w:rFonts w:ascii="Times New Roman"/>
          <w:sz w:val="22"/>
          <w:szCs w:val="22"/>
        </w:rPr>
        <w:t xml:space="preserve"> veidu rezultātus, sagatavojama atsevišķa analīze par Latvijas valsts pārvaldes vietņu </w:t>
      </w:r>
      <w:proofErr w:type="spellStart"/>
      <w:r w:rsidRPr="0071570F">
        <w:rPr>
          <w:rFonts w:ascii="Times New Roman"/>
          <w:sz w:val="22"/>
          <w:szCs w:val="22"/>
        </w:rPr>
        <w:t>piekļūstamību</w:t>
      </w:r>
      <w:proofErr w:type="spellEnd"/>
      <w:r w:rsidRPr="0071570F">
        <w:rPr>
          <w:rFonts w:ascii="Times New Roman"/>
          <w:sz w:val="22"/>
          <w:szCs w:val="22"/>
        </w:rPr>
        <w:t xml:space="preserve"> </w:t>
      </w:r>
      <w:proofErr w:type="spellStart"/>
      <w:r w:rsidRPr="0071570F">
        <w:rPr>
          <w:rFonts w:ascii="Times New Roman"/>
          <w:sz w:val="22"/>
          <w:szCs w:val="22"/>
        </w:rPr>
        <w:t>eGB</w:t>
      </w:r>
      <w:proofErr w:type="spellEnd"/>
      <w:r w:rsidRPr="0071570F">
        <w:rPr>
          <w:rFonts w:ascii="Times New Roman"/>
          <w:sz w:val="22"/>
          <w:szCs w:val="22"/>
        </w:rPr>
        <w:t xml:space="preserve"> kontekstā. Analīze ietver: (1) tiešu kvantitatīvu salīdzinājumu starp VARAM automatizētā </w:t>
      </w:r>
      <w:proofErr w:type="spellStart"/>
      <w:r w:rsidRPr="0071570F">
        <w:rPr>
          <w:rFonts w:ascii="Times New Roman"/>
          <w:sz w:val="22"/>
          <w:szCs w:val="22"/>
        </w:rPr>
        <w:t>izvērtējuma</w:t>
      </w:r>
      <w:proofErr w:type="spellEnd"/>
      <w:r w:rsidRPr="0071570F">
        <w:rPr>
          <w:rFonts w:ascii="Times New Roman"/>
          <w:sz w:val="22"/>
          <w:szCs w:val="22"/>
        </w:rPr>
        <w:t xml:space="preserve"> datiem (8 </w:t>
      </w:r>
      <w:proofErr w:type="spellStart"/>
      <w:r w:rsidRPr="0071570F">
        <w:rPr>
          <w:rFonts w:ascii="Times New Roman"/>
          <w:sz w:val="22"/>
          <w:szCs w:val="22"/>
        </w:rPr>
        <w:t>eGB</w:t>
      </w:r>
      <w:proofErr w:type="spellEnd"/>
      <w:r w:rsidRPr="0071570F">
        <w:rPr>
          <w:rFonts w:ascii="Times New Roman"/>
          <w:sz w:val="22"/>
          <w:szCs w:val="22"/>
        </w:rPr>
        <w:t xml:space="preserve"> kritēriju griezumā) un </w:t>
      </w:r>
      <w:proofErr w:type="spellStart"/>
      <w:r w:rsidRPr="0071570F">
        <w:rPr>
          <w:rFonts w:ascii="Times New Roman"/>
          <w:sz w:val="22"/>
          <w:szCs w:val="22"/>
        </w:rPr>
        <w:t>eGB</w:t>
      </w:r>
      <w:proofErr w:type="spellEnd"/>
      <w:r w:rsidRPr="0071570F">
        <w:rPr>
          <w:rFonts w:ascii="Times New Roman"/>
          <w:sz w:val="22"/>
          <w:szCs w:val="22"/>
        </w:rPr>
        <w:t xml:space="preserve"> Latvijas rādītājiem, skaidrojot iespējamās atšķirības; (2) konkrētus, </w:t>
      </w:r>
      <w:proofErr w:type="spellStart"/>
      <w:r w:rsidRPr="0071570F">
        <w:rPr>
          <w:rFonts w:ascii="Times New Roman"/>
          <w:sz w:val="22"/>
          <w:szCs w:val="22"/>
        </w:rPr>
        <w:t>prioritizētus</w:t>
      </w:r>
      <w:proofErr w:type="spellEnd"/>
      <w:r w:rsidRPr="0071570F">
        <w:rPr>
          <w:rFonts w:ascii="Times New Roman"/>
          <w:sz w:val="22"/>
          <w:szCs w:val="22"/>
        </w:rPr>
        <w:t xml:space="preserve"> priekšlikumus iestādēm tieši to pārkāpumu novēršanai, kurus </w:t>
      </w:r>
      <w:proofErr w:type="spellStart"/>
      <w:r w:rsidRPr="0071570F">
        <w:rPr>
          <w:rFonts w:ascii="Times New Roman"/>
          <w:sz w:val="22"/>
          <w:szCs w:val="22"/>
        </w:rPr>
        <w:t>axe</w:t>
      </w:r>
      <w:proofErr w:type="spellEnd"/>
      <w:r w:rsidRPr="0071570F">
        <w:rPr>
          <w:rFonts w:ascii="Times New Roman"/>
          <w:sz w:val="22"/>
          <w:szCs w:val="22"/>
        </w:rPr>
        <w:t xml:space="preserve"> rīks konstatē </w:t>
      </w:r>
      <w:proofErr w:type="spellStart"/>
      <w:r w:rsidRPr="0071570F">
        <w:rPr>
          <w:rFonts w:ascii="Times New Roman"/>
          <w:sz w:val="22"/>
          <w:szCs w:val="22"/>
        </w:rPr>
        <w:t>eGB</w:t>
      </w:r>
      <w:proofErr w:type="spellEnd"/>
      <w:r w:rsidRPr="0071570F">
        <w:rPr>
          <w:rFonts w:ascii="Times New Roman"/>
          <w:sz w:val="22"/>
          <w:szCs w:val="22"/>
        </w:rPr>
        <w:t xml:space="preserve"> kritēriju ietvaros — norādot atbildīgo (iestāde vai TVP platforma) un novēršanas sarežģītību; (3) analīzi par to, ko VARAM manuālie testi atklāj papildus </w:t>
      </w:r>
      <w:proofErr w:type="spellStart"/>
      <w:r w:rsidRPr="0071570F">
        <w:rPr>
          <w:rFonts w:ascii="Times New Roman"/>
          <w:sz w:val="22"/>
          <w:szCs w:val="22"/>
        </w:rPr>
        <w:t>eGB</w:t>
      </w:r>
      <w:proofErr w:type="spellEnd"/>
      <w:r w:rsidRPr="0071570F">
        <w:rPr>
          <w:rFonts w:ascii="Times New Roman"/>
          <w:sz w:val="22"/>
          <w:szCs w:val="22"/>
        </w:rPr>
        <w:t xml:space="preserve"> automatizētajam </w:t>
      </w:r>
      <w:proofErr w:type="spellStart"/>
      <w:r w:rsidRPr="0071570F">
        <w:rPr>
          <w:rFonts w:ascii="Times New Roman"/>
          <w:sz w:val="22"/>
          <w:szCs w:val="22"/>
        </w:rPr>
        <w:t>izvērtējumam</w:t>
      </w:r>
      <w:proofErr w:type="spellEnd"/>
      <w:r w:rsidRPr="0071570F">
        <w:rPr>
          <w:rFonts w:ascii="Times New Roman"/>
          <w:sz w:val="22"/>
          <w:szCs w:val="22"/>
        </w:rPr>
        <w:t xml:space="preserve">, un ko tas nozīmē </w:t>
      </w:r>
      <w:proofErr w:type="spellStart"/>
      <w:r w:rsidRPr="0071570F">
        <w:rPr>
          <w:rFonts w:ascii="Times New Roman"/>
          <w:sz w:val="22"/>
          <w:szCs w:val="22"/>
        </w:rPr>
        <w:t>eGB</w:t>
      </w:r>
      <w:proofErr w:type="spellEnd"/>
      <w:r w:rsidRPr="0071570F">
        <w:rPr>
          <w:rFonts w:ascii="Times New Roman"/>
          <w:sz w:val="22"/>
          <w:szCs w:val="22"/>
        </w:rPr>
        <w:t xml:space="preserve"> metodikas pamatotības kontekstā — t.i., cik lielā mērā </w:t>
      </w:r>
      <w:proofErr w:type="spellStart"/>
      <w:r w:rsidRPr="0071570F">
        <w:rPr>
          <w:rFonts w:ascii="Times New Roman"/>
          <w:sz w:val="22"/>
          <w:szCs w:val="22"/>
        </w:rPr>
        <w:t>eGB</w:t>
      </w:r>
      <w:proofErr w:type="spellEnd"/>
      <w:r w:rsidRPr="0071570F">
        <w:rPr>
          <w:rFonts w:ascii="Times New Roman"/>
          <w:sz w:val="22"/>
          <w:szCs w:val="22"/>
        </w:rPr>
        <w:t xml:space="preserve"> binārais (atbilst / neatbilst vismaz vienam kritērijam) automatizētais rādītājs atspoguļo faktisko </w:t>
      </w:r>
      <w:proofErr w:type="spellStart"/>
      <w:r w:rsidRPr="0071570F">
        <w:rPr>
          <w:rFonts w:ascii="Times New Roman"/>
          <w:sz w:val="22"/>
          <w:szCs w:val="22"/>
        </w:rPr>
        <w:t>piekļūstamības</w:t>
      </w:r>
      <w:proofErr w:type="spellEnd"/>
      <w:r w:rsidRPr="0071570F">
        <w:rPr>
          <w:rFonts w:ascii="Times New Roman"/>
          <w:sz w:val="22"/>
          <w:szCs w:val="22"/>
        </w:rPr>
        <w:t xml:space="preserve"> stāvokli.</w:t>
      </w:r>
    </w:p>
    <w:p w14:paraId="4F53FE13"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Minētā analīze iekļaujama gala ziņojumā (DU 5.) kā atsevišķa sadaļa. Iestādēm, kas ietilpst </w:t>
      </w:r>
      <w:proofErr w:type="spellStart"/>
      <w:r w:rsidRPr="0071570F">
        <w:rPr>
          <w:rFonts w:ascii="Times New Roman"/>
          <w:sz w:val="22"/>
          <w:szCs w:val="22"/>
        </w:rPr>
        <w:t>eGB</w:t>
      </w:r>
      <w:proofErr w:type="spellEnd"/>
      <w:r w:rsidRPr="0071570F">
        <w:rPr>
          <w:rFonts w:ascii="Times New Roman"/>
          <w:sz w:val="22"/>
          <w:szCs w:val="22"/>
        </w:rPr>
        <w:t xml:space="preserve"> tvērumā, adresētajos kopsavilkumos iekļaujams īss norādījums par to, kuri </w:t>
      </w:r>
      <w:proofErr w:type="spellStart"/>
      <w:r w:rsidRPr="0071570F">
        <w:rPr>
          <w:rFonts w:ascii="Times New Roman"/>
          <w:sz w:val="22"/>
          <w:szCs w:val="22"/>
        </w:rPr>
        <w:t>axe</w:t>
      </w:r>
      <w:proofErr w:type="spellEnd"/>
      <w:r w:rsidRPr="0071570F">
        <w:rPr>
          <w:rFonts w:ascii="Times New Roman"/>
          <w:sz w:val="22"/>
          <w:szCs w:val="22"/>
        </w:rPr>
        <w:t xml:space="preserve"> konstatētie pārkāpumi tieši ietekmē </w:t>
      </w:r>
      <w:proofErr w:type="spellStart"/>
      <w:r w:rsidRPr="0071570F">
        <w:rPr>
          <w:rFonts w:ascii="Times New Roman"/>
          <w:sz w:val="22"/>
          <w:szCs w:val="22"/>
        </w:rPr>
        <w:t>eGB</w:t>
      </w:r>
      <w:proofErr w:type="spellEnd"/>
      <w:r w:rsidRPr="0071570F">
        <w:rPr>
          <w:rFonts w:ascii="Times New Roman"/>
          <w:sz w:val="22"/>
          <w:szCs w:val="22"/>
        </w:rPr>
        <w:t xml:space="preserve"> rādītāju un ko konkrēti darīt to novēršanai.</w:t>
      </w:r>
    </w:p>
    <w:p w14:paraId="64470CD2"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p>
    <w:p w14:paraId="14C3C00A" w14:textId="77777777" w:rsidR="0090345D" w:rsidRPr="0071570F" w:rsidRDefault="0090345D">
      <w:pPr>
        <w:pStyle w:val="NormalWeb"/>
        <w:widowControl w:val="0"/>
        <w:numPr>
          <w:ilvl w:val="1"/>
          <w:numId w:val="44"/>
        </w:numPr>
        <w:suppressLineNumbers/>
        <w:spacing w:before="120" w:beforeAutospacing="0" w:after="0" w:afterAutospacing="0"/>
        <w:jc w:val="both"/>
        <w:rPr>
          <w:rFonts w:ascii="Times New Roman"/>
          <w:b/>
          <w:sz w:val="22"/>
          <w:szCs w:val="22"/>
        </w:rPr>
      </w:pPr>
      <w:r w:rsidRPr="0071570F">
        <w:rPr>
          <w:rFonts w:ascii="Times New Roman"/>
          <w:b/>
          <w:sz w:val="22"/>
          <w:szCs w:val="22"/>
        </w:rPr>
        <w:t xml:space="preserve">Informatīvi un izglītojoši pasākumi par </w:t>
      </w:r>
      <w:proofErr w:type="spellStart"/>
      <w:r w:rsidRPr="0071570F">
        <w:rPr>
          <w:rFonts w:ascii="Times New Roman"/>
          <w:b/>
          <w:sz w:val="22"/>
          <w:szCs w:val="22"/>
        </w:rPr>
        <w:t>piekļūstamību</w:t>
      </w:r>
      <w:proofErr w:type="spellEnd"/>
      <w:r w:rsidRPr="0071570F">
        <w:rPr>
          <w:rFonts w:ascii="Times New Roman"/>
          <w:b/>
          <w:sz w:val="22"/>
          <w:szCs w:val="22"/>
        </w:rPr>
        <w:t xml:space="preserve"> (t.sk informācijas panelis)</w:t>
      </w:r>
    </w:p>
    <w:p w14:paraId="34AAFAC1"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Pakalpojuma sniedzējam jānodrošina, lai katra apsekotā iestāde saņemtu detalizētu </w:t>
      </w:r>
      <w:proofErr w:type="spellStart"/>
      <w:r w:rsidRPr="0071570F">
        <w:rPr>
          <w:rFonts w:ascii="Times New Roman"/>
          <w:sz w:val="22"/>
          <w:szCs w:val="22"/>
        </w:rPr>
        <w:t>izvērtējuma</w:t>
      </w:r>
      <w:proofErr w:type="spellEnd"/>
      <w:r w:rsidRPr="0071570F">
        <w:rPr>
          <w:rFonts w:ascii="Times New Roman"/>
          <w:sz w:val="22"/>
          <w:szCs w:val="22"/>
        </w:rPr>
        <w:t xml:space="preserve"> kopsavilkumu ar ieteikumiem par neatbilstību novēršanu.</w:t>
      </w:r>
    </w:p>
    <w:p w14:paraId="1E627DA8"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highlight w:val="yellow"/>
        </w:rPr>
      </w:pPr>
      <w:proofErr w:type="spellStart"/>
      <w:r w:rsidRPr="0071570F">
        <w:rPr>
          <w:rFonts w:ascii="Times New Roman"/>
          <w:sz w:val="22"/>
          <w:szCs w:val="22"/>
        </w:rPr>
        <w:t>Piekļūstamības</w:t>
      </w:r>
      <w:proofErr w:type="spellEnd"/>
      <w:r w:rsidRPr="0071570F">
        <w:rPr>
          <w:rFonts w:ascii="Times New Roman"/>
          <w:sz w:val="22"/>
          <w:szCs w:val="22"/>
        </w:rPr>
        <w:t xml:space="preserve"> jautājumu izpratne ir būtiska gan pasūtītāja, gan izpildītāja pusē, tādēļ organizējami izglītības un informatīvie pasākumi par šiem jautājumiem (īpaši informējot par tīmekļvietņu vai mobilo lietotņu izvērtēšanas rezultātiem). Lai gan VARAM atbildībā ir publisko iestāžu tīmekļvietņu un mobilo lietotņu </w:t>
      </w:r>
      <w:proofErr w:type="spellStart"/>
      <w:r w:rsidRPr="0071570F">
        <w:rPr>
          <w:rFonts w:ascii="Times New Roman"/>
          <w:sz w:val="22"/>
          <w:szCs w:val="22"/>
        </w:rPr>
        <w:t>piekļūstamības</w:t>
      </w:r>
      <w:proofErr w:type="spellEnd"/>
      <w:r w:rsidRPr="0071570F">
        <w:rPr>
          <w:rFonts w:ascii="Times New Roman"/>
          <w:sz w:val="22"/>
          <w:szCs w:val="22"/>
        </w:rPr>
        <w:t xml:space="preserve"> uzraudzība, nepieciešams padarīt digitālo vidi piekļūstamāku arī privātā sektora pusē, sistemātiski informējot privāto sektoru par </w:t>
      </w:r>
      <w:proofErr w:type="spellStart"/>
      <w:r w:rsidRPr="0071570F">
        <w:rPr>
          <w:rFonts w:ascii="Times New Roman"/>
          <w:sz w:val="22"/>
          <w:szCs w:val="22"/>
        </w:rPr>
        <w:t>piekļūstamības</w:t>
      </w:r>
      <w:proofErr w:type="spellEnd"/>
      <w:r w:rsidRPr="0071570F">
        <w:rPr>
          <w:rFonts w:ascii="Times New Roman"/>
          <w:sz w:val="22"/>
          <w:szCs w:val="22"/>
        </w:rPr>
        <w:t xml:space="preserve"> prasībām un piedāvājot konsultatīvu atbalstu. Saskaņā ar 2023. gada 16. martā pieņemto Preču un pakalpojumu </w:t>
      </w:r>
      <w:proofErr w:type="spellStart"/>
      <w:r w:rsidRPr="0071570F">
        <w:rPr>
          <w:rFonts w:ascii="Times New Roman"/>
          <w:sz w:val="22"/>
          <w:szCs w:val="22"/>
        </w:rPr>
        <w:t>piekļūstamības</w:t>
      </w:r>
      <w:proofErr w:type="spellEnd"/>
      <w:r w:rsidRPr="0071570F">
        <w:rPr>
          <w:rFonts w:ascii="Times New Roman"/>
          <w:sz w:val="22"/>
          <w:szCs w:val="22"/>
        </w:rPr>
        <w:t xml:space="preserve"> likumu noteiktiem komersantu veidiem no 2025. gada 28. jūnija ir pienākums nodrošināt savu tīmekļvietņu </w:t>
      </w:r>
      <w:proofErr w:type="spellStart"/>
      <w:r w:rsidRPr="0071570F">
        <w:rPr>
          <w:rFonts w:ascii="Times New Roman"/>
          <w:sz w:val="22"/>
          <w:szCs w:val="22"/>
        </w:rPr>
        <w:t>piekļūstamība</w:t>
      </w:r>
      <w:proofErr w:type="spellEnd"/>
      <w:r w:rsidRPr="0071570F">
        <w:rPr>
          <w:rFonts w:ascii="Times New Roman"/>
          <w:sz w:val="22"/>
          <w:szCs w:val="22"/>
        </w:rPr>
        <w:t xml:space="preserve"> atbilstoši normatīvo aktu prasībām (analoģiski kā šobrīd valsts pārvaldes iestādēm). Ņemot vērā minēto, informatīvajiem materiāliem ir jābūt vērstiem ne vien uz publisko iestāžu vajadzībām, bet arī jābūt noderīgiem privātajam sektoram, īpaši jomās, kas noteiktas Preču un pakalpojumu </w:t>
      </w:r>
      <w:proofErr w:type="spellStart"/>
      <w:r w:rsidRPr="0071570F">
        <w:rPr>
          <w:rFonts w:ascii="Times New Roman"/>
          <w:sz w:val="22"/>
          <w:szCs w:val="22"/>
        </w:rPr>
        <w:t>piekļūstamības</w:t>
      </w:r>
      <w:proofErr w:type="spellEnd"/>
      <w:r w:rsidRPr="0071570F">
        <w:rPr>
          <w:rFonts w:ascii="Times New Roman"/>
          <w:sz w:val="22"/>
          <w:szCs w:val="22"/>
        </w:rPr>
        <w:t xml:space="preserve"> likumā (t.sk. publiskie pārvadājumi un kredītiestāžu pakalpojumi). </w:t>
      </w:r>
    </w:p>
    <w:p w14:paraId="437B4AB5"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Preču un pakalpojumu </w:t>
      </w:r>
      <w:proofErr w:type="spellStart"/>
      <w:r w:rsidRPr="0071570F">
        <w:rPr>
          <w:rFonts w:ascii="Times New Roman"/>
          <w:sz w:val="22"/>
          <w:szCs w:val="22"/>
        </w:rPr>
        <w:t>piekļūstamības</w:t>
      </w:r>
      <w:proofErr w:type="spellEnd"/>
      <w:r w:rsidRPr="0071570F">
        <w:rPr>
          <w:rFonts w:ascii="Times New Roman"/>
          <w:sz w:val="22"/>
          <w:szCs w:val="22"/>
        </w:rPr>
        <w:t xml:space="preserve"> likums tika pieņemts vienlaicīgi ar grozījumiem Publisko iepirkumu likumā. Saskaņā ar Publisko iepirkumu likuma 20. panta devīto daļu iepirkumiem, kuru rezultāti paredzēti lietošanai fiziskajām personām, tai skaitā pasūtītāja personālam, tehniskās specifikācijas sagatavo tā, lai nodrošinātu iepirkuma rezultātu </w:t>
      </w:r>
      <w:proofErr w:type="spellStart"/>
      <w:r w:rsidRPr="0071570F">
        <w:rPr>
          <w:rFonts w:ascii="Times New Roman"/>
          <w:sz w:val="22"/>
          <w:szCs w:val="22"/>
        </w:rPr>
        <w:t>piekļūstamību</w:t>
      </w:r>
      <w:proofErr w:type="spellEnd"/>
      <w:r w:rsidRPr="0071570F">
        <w:rPr>
          <w:rFonts w:ascii="Times New Roman"/>
          <w:sz w:val="22"/>
          <w:szCs w:val="22"/>
        </w:rPr>
        <w:t xml:space="preserve"> personām ar invaliditāti. Līdz ar to veicamajos informatīvajos pasākumos par tīmekļvietņu un mobilo lietotņu </w:t>
      </w:r>
      <w:proofErr w:type="spellStart"/>
      <w:r w:rsidRPr="0071570F">
        <w:rPr>
          <w:rFonts w:ascii="Times New Roman"/>
          <w:sz w:val="22"/>
          <w:szCs w:val="22"/>
        </w:rPr>
        <w:t>piekļūstamību</w:t>
      </w:r>
      <w:proofErr w:type="spellEnd"/>
      <w:r w:rsidRPr="0071570F">
        <w:rPr>
          <w:rFonts w:ascii="Times New Roman"/>
          <w:sz w:val="22"/>
          <w:szCs w:val="22"/>
        </w:rPr>
        <w:t xml:space="preserve"> uzmanība pievēršama arī prasībām, kas valsts pārvaldes iestādēm attiecībā uz digitālo </w:t>
      </w:r>
      <w:proofErr w:type="spellStart"/>
      <w:r w:rsidRPr="0071570F">
        <w:rPr>
          <w:rFonts w:ascii="Times New Roman"/>
          <w:sz w:val="22"/>
          <w:szCs w:val="22"/>
        </w:rPr>
        <w:t>piekļūstamību</w:t>
      </w:r>
      <w:proofErr w:type="spellEnd"/>
      <w:r w:rsidRPr="0071570F">
        <w:rPr>
          <w:rFonts w:ascii="Times New Roman"/>
          <w:sz w:val="22"/>
          <w:szCs w:val="22"/>
        </w:rPr>
        <w:t xml:space="preserve"> iekļaujamas iepirkumu dokumentācijā.</w:t>
      </w:r>
    </w:p>
    <w:p w14:paraId="6BEDCFD4"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Vienkāršoto </w:t>
      </w:r>
      <w:proofErr w:type="spellStart"/>
      <w:r w:rsidRPr="0071570F">
        <w:rPr>
          <w:rFonts w:ascii="Times New Roman"/>
          <w:sz w:val="22"/>
          <w:szCs w:val="22"/>
        </w:rPr>
        <w:t>izvērtējumu</w:t>
      </w:r>
      <w:proofErr w:type="spellEnd"/>
      <w:r w:rsidRPr="0071570F">
        <w:rPr>
          <w:rFonts w:ascii="Times New Roman"/>
          <w:sz w:val="22"/>
          <w:szCs w:val="22"/>
        </w:rPr>
        <w:t xml:space="preserve"> būtu jāiekļauj jebkādu tīmeklī balstītu risinājumu izstrādes prasībās, tam būtu jābūt kā vienam no gala nodevuma </w:t>
      </w:r>
      <w:proofErr w:type="spellStart"/>
      <w:r w:rsidRPr="0071570F">
        <w:rPr>
          <w:rFonts w:ascii="Times New Roman"/>
          <w:sz w:val="22"/>
          <w:szCs w:val="22"/>
        </w:rPr>
        <w:t>akceptkritērijiem</w:t>
      </w:r>
      <w:proofErr w:type="spellEnd"/>
      <w:r w:rsidRPr="0071570F">
        <w:rPr>
          <w:rFonts w:ascii="Times New Roman"/>
          <w:sz w:val="22"/>
          <w:szCs w:val="22"/>
        </w:rPr>
        <w:t xml:space="preserve">. Līdz ar to lielāka uzmanība tiktu vērsta </w:t>
      </w:r>
      <w:r w:rsidRPr="0071570F">
        <w:rPr>
          <w:rFonts w:ascii="Times New Roman"/>
          <w:sz w:val="22"/>
          <w:szCs w:val="22"/>
        </w:rPr>
        <w:lastRenderedPageBreak/>
        <w:t xml:space="preserve">iestāžu informēšanai par vienkāršotā </w:t>
      </w:r>
      <w:proofErr w:type="spellStart"/>
      <w:r w:rsidRPr="0071570F">
        <w:rPr>
          <w:rFonts w:ascii="Times New Roman"/>
          <w:sz w:val="22"/>
          <w:szCs w:val="22"/>
        </w:rPr>
        <w:t>izvērtējuma</w:t>
      </w:r>
      <w:proofErr w:type="spellEnd"/>
      <w:r w:rsidRPr="0071570F">
        <w:rPr>
          <w:rFonts w:ascii="Times New Roman"/>
          <w:sz w:val="22"/>
          <w:szCs w:val="22"/>
        </w:rPr>
        <w:t xml:space="preserve"> veikšanu, un tas stimulētu iestāžu interesi šajā jautājumā.</w:t>
      </w:r>
    </w:p>
    <w:p w14:paraId="1D4ADC32"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Atsevišķa vērība pievēršama to iestāžu izglītošanai, kas rūpējas par lielo valsts pārvaldes platformu pārvaldību, tajā skaitā latvija.gov.lv, eds.vid.gov.lv un TVP.</w:t>
      </w:r>
    </w:p>
    <w:p w14:paraId="5BEE3E75" w14:textId="3616FD6C"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Digitālā </w:t>
      </w:r>
      <w:proofErr w:type="spellStart"/>
      <w:r w:rsidRPr="0071570F">
        <w:rPr>
          <w:rFonts w:ascii="Times New Roman"/>
          <w:sz w:val="22"/>
          <w:szCs w:val="22"/>
        </w:rPr>
        <w:t>piekļūstamība</w:t>
      </w:r>
      <w:proofErr w:type="spellEnd"/>
      <w:r w:rsidRPr="0071570F">
        <w:rPr>
          <w:rFonts w:ascii="Times New Roman"/>
          <w:sz w:val="22"/>
          <w:szCs w:val="22"/>
        </w:rPr>
        <w:t xml:space="preserve"> popularizējama un izpratne par to veidojama gan valsts pārvaldes darbiniekiem, gan jebkuram citam interesentam (VARAM ir izstrādātas vispārējas vadlīnijas apmācībām </w:t>
      </w:r>
      <w:proofErr w:type="spellStart"/>
      <w:r w:rsidRPr="0071570F">
        <w:rPr>
          <w:rFonts w:ascii="Times New Roman"/>
          <w:sz w:val="22"/>
          <w:szCs w:val="22"/>
        </w:rPr>
        <w:t>piekļūstamības</w:t>
      </w:r>
      <w:proofErr w:type="spellEnd"/>
      <w:r w:rsidRPr="0071570F">
        <w:rPr>
          <w:rFonts w:ascii="Times New Roman"/>
          <w:sz w:val="22"/>
          <w:szCs w:val="22"/>
        </w:rPr>
        <w:t xml:space="preserve"> jautājumos</w:t>
      </w:r>
      <w:r w:rsidR="00DE6397" w:rsidRPr="0071570F">
        <w:rPr>
          <w:rStyle w:val="FootnoteReference"/>
          <w:rFonts w:ascii="Times New Roman"/>
          <w:sz w:val="22"/>
          <w:szCs w:val="22"/>
        </w:rPr>
        <w:footnoteReference w:id="23"/>
      </w:r>
      <w:r w:rsidRPr="0071570F">
        <w:rPr>
          <w:rFonts w:ascii="Times New Roman"/>
          <w:sz w:val="22"/>
          <w:szCs w:val="22"/>
        </w:rPr>
        <w:t xml:space="preserve">). </w:t>
      </w:r>
    </w:p>
    <w:p w14:paraId="5DDEF59B"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Informatīvajiem pasākumiem pamatā jāietver </w:t>
      </w:r>
      <w:proofErr w:type="spellStart"/>
      <w:r w:rsidRPr="0071570F">
        <w:rPr>
          <w:rFonts w:ascii="Times New Roman"/>
          <w:sz w:val="22"/>
          <w:szCs w:val="22"/>
        </w:rPr>
        <w:t>piekļūstamības</w:t>
      </w:r>
      <w:proofErr w:type="spellEnd"/>
      <w:r w:rsidRPr="0071570F">
        <w:rPr>
          <w:rFonts w:ascii="Times New Roman"/>
          <w:sz w:val="22"/>
          <w:szCs w:val="22"/>
        </w:rPr>
        <w:t xml:space="preserve"> rezultātu atspoguļošanu, kā arī secinājumus un priekšlikumus saistībā ar tiem. Būtisks uzsvars šajos pasākumos liekams uz pieredzes stāstiem un sabiedrības apzināšanās paplašināšanu par digitālās </w:t>
      </w:r>
      <w:proofErr w:type="spellStart"/>
      <w:r w:rsidRPr="0071570F">
        <w:rPr>
          <w:rFonts w:ascii="Times New Roman"/>
          <w:sz w:val="22"/>
          <w:szCs w:val="22"/>
        </w:rPr>
        <w:t>piekļūstamības</w:t>
      </w:r>
      <w:proofErr w:type="spellEnd"/>
      <w:r w:rsidRPr="0071570F">
        <w:rPr>
          <w:rFonts w:ascii="Times New Roman"/>
          <w:sz w:val="22"/>
          <w:szCs w:val="22"/>
        </w:rPr>
        <w:t xml:space="preserve"> nozīmi.</w:t>
      </w:r>
    </w:p>
    <w:p w14:paraId="4D8112C0"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Rezultātu atspoguļojums veicams arī informācijas paneļa (</w:t>
      </w:r>
      <w:proofErr w:type="spellStart"/>
      <w:r w:rsidRPr="0071570F">
        <w:rPr>
          <w:rFonts w:ascii="Times New Roman"/>
          <w:sz w:val="22"/>
          <w:szCs w:val="22"/>
        </w:rPr>
        <w:t>dashboard</w:t>
      </w:r>
      <w:proofErr w:type="spellEnd"/>
      <w:r w:rsidRPr="0071570F">
        <w:rPr>
          <w:rFonts w:ascii="Times New Roman"/>
          <w:sz w:val="22"/>
          <w:szCs w:val="22"/>
        </w:rPr>
        <w:t xml:space="preserve">) veidā, režģī sakārtotā pārskatu komplektā atspoguļojot </w:t>
      </w:r>
      <w:proofErr w:type="spellStart"/>
      <w:r w:rsidRPr="0071570F">
        <w:rPr>
          <w:rFonts w:ascii="Times New Roman"/>
          <w:sz w:val="22"/>
          <w:szCs w:val="22"/>
        </w:rPr>
        <w:t>piekļūstamības</w:t>
      </w:r>
      <w:proofErr w:type="spellEnd"/>
      <w:r w:rsidRPr="0071570F">
        <w:rPr>
          <w:rFonts w:ascii="Times New Roman"/>
          <w:sz w:val="22"/>
          <w:szCs w:val="22"/>
        </w:rPr>
        <w:t xml:space="preserve"> </w:t>
      </w:r>
      <w:proofErr w:type="spellStart"/>
      <w:r w:rsidRPr="0071570F">
        <w:rPr>
          <w:rFonts w:ascii="Times New Roman"/>
          <w:sz w:val="22"/>
          <w:szCs w:val="22"/>
        </w:rPr>
        <w:t>izvērtējumu</w:t>
      </w:r>
      <w:proofErr w:type="spellEnd"/>
      <w:r w:rsidRPr="0071570F">
        <w:rPr>
          <w:rFonts w:ascii="Times New Roman"/>
          <w:sz w:val="22"/>
          <w:szCs w:val="22"/>
        </w:rPr>
        <w:t xml:space="preserve"> datus. Šādā informācijas panelī paredzams ikgadēji uzkrāt datus, kas skatāmi gan valsts (ietveros salīdzinājumu ar citām ES dalībvalstīm), gan pašvaldību, gan atsevišķu iestāžu griezumā. Šobrīd izstrādātais informācijas panelis pieejams VARAM tīmekļvietnē.</w:t>
      </w:r>
      <w:r w:rsidRPr="0071570F">
        <w:rPr>
          <w:rStyle w:val="FootnoteReference"/>
          <w:rFonts w:ascii="Times New Roman"/>
          <w:sz w:val="22"/>
          <w:szCs w:val="22"/>
        </w:rPr>
        <w:footnoteReference w:id="24"/>
      </w:r>
    </w:p>
    <w:p w14:paraId="6BB9289D"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Minētajam informācijas panelim jābūt uzskatāmam publiski pieejamam un viegli konfigurējamam ar kādu no pasūtītājam pieejamajiem rīkiem (piemēram, MS Office 365 programmatūras </w:t>
      </w:r>
      <w:proofErr w:type="spellStart"/>
      <w:r w:rsidRPr="0071570F">
        <w:rPr>
          <w:rFonts w:ascii="Times New Roman"/>
          <w:sz w:val="22"/>
          <w:szCs w:val="22"/>
        </w:rPr>
        <w:t>pakotnē</w:t>
      </w:r>
      <w:proofErr w:type="spellEnd"/>
      <w:r w:rsidRPr="0071570F">
        <w:rPr>
          <w:rFonts w:ascii="Times New Roman"/>
          <w:sz w:val="22"/>
          <w:szCs w:val="22"/>
        </w:rPr>
        <w:t xml:space="preserve"> esoša vai cita izmaksu efektīva alternatīva). Informācijas panelim vienlaikus jābūt ar iespēju papildināt datus, skatot datus </w:t>
      </w:r>
      <w:proofErr w:type="spellStart"/>
      <w:r w:rsidRPr="0071570F">
        <w:rPr>
          <w:rFonts w:ascii="Times New Roman"/>
          <w:sz w:val="22"/>
          <w:szCs w:val="22"/>
        </w:rPr>
        <w:t>laikrindās</w:t>
      </w:r>
      <w:proofErr w:type="spellEnd"/>
      <w:r w:rsidRPr="0071570F">
        <w:rPr>
          <w:rFonts w:ascii="Times New Roman"/>
          <w:sz w:val="22"/>
          <w:szCs w:val="22"/>
        </w:rPr>
        <w:t xml:space="preserve"> – paredzama tā aktualizācija pēc nepieciešamības ar jauniem datiem.</w:t>
      </w:r>
    </w:p>
    <w:p w14:paraId="3957F936" w14:textId="77777777" w:rsidR="0090345D" w:rsidRPr="0071570F" w:rsidRDefault="0090345D" w:rsidP="0090345D">
      <w:pPr>
        <w:pStyle w:val="NormalWeb"/>
        <w:widowControl w:val="0"/>
        <w:suppressLineNumbers/>
        <w:spacing w:before="0" w:beforeAutospacing="0" w:after="0" w:afterAutospacing="0"/>
        <w:ind w:firstLine="567"/>
        <w:jc w:val="both"/>
        <w:rPr>
          <w:rFonts w:ascii="Times New Roman"/>
          <w:sz w:val="22"/>
          <w:szCs w:val="22"/>
        </w:rPr>
      </w:pPr>
      <w:r w:rsidRPr="0071570F">
        <w:rPr>
          <w:rFonts w:ascii="Times New Roman"/>
          <w:sz w:val="22"/>
          <w:szCs w:val="22"/>
        </w:rPr>
        <w:t xml:space="preserve">Informācijas paneļa publiska pieejamība nodrošināma ar esošajiem pasūtītāja resursiem vai izpildītāja resursiem, ja tas ir ērtāks un efektīvāks risinājums un izpildītājs tam piekrīt.  Izpildītājs nodrošina informācijas paneļa </w:t>
      </w:r>
      <w:proofErr w:type="spellStart"/>
      <w:r w:rsidRPr="0071570F">
        <w:rPr>
          <w:rFonts w:ascii="Times New Roman"/>
          <w:sz w:val="22"/>
          <w:szCs w:val="22"/>
        </w:rPr>
        <w:t>darbināmību</w:t>
      </w:r>
      <w:proofErr w:type="spellEnd"/>
      <w:r w:rsidRPr="0071570F">
        <w:rPr>
          <w:rFonts w:ascii="Times New Roman"/>
          <w:sz w:val="22"/>
          <w:szCs w:val="22"/>
        </w:rPr>
        <w:t xml:space="preserve"> (iespēju veikt nepieciešamas darbības) vienu gadu pēc tā izstrādes.</w:t>
      </w:r>
    </w:p>
    <w:p w14:paraId="7F004EED" w14:textId="77777777" w:rsidR="0090345D" w:rsidRPr="0071570F" w:rsidRDefault="0090345D" w:rsidP="0090345D">
      <w:pPr>
        <w:pStyle w:val="ListParagraph"/>
        <w:keepNext/>
        <w:ind w:left="0" w:firstLine="567"/>
        <w:jc w:val="both"/>
        <w:rPr>
          <w:sz w:val="22"/>
          <w:szCs w:val="22"/>
          <w:lang w:val="lv-LV" w:eastAsia="lv-LV"/>
        </w:rPr>
      </w:pPr>
      <w:r w:rsidRPr="0071570F">
        <w:rPr>
          <w:sz w:val="22"/>
          <w:szCs w:val="22"/>
          <w:lang w:val="lv-LV" w:eastAsia="lv-LV"/>
        </w:rPr>
        <w:t xml:space="preserve">Papildus minētajam informatīvo pasākumu ietvaros nodrošināms konferences par digitālo </w:t>
      </w:r>
      <w:proofErr w:type="spellStart"/>
      <w:r w:rsidRPr="0071570F">
        <w:rPr>
          <w:sz w:val="22"/>
          <w:szCs w:val="22"/>
          <w:lang w:val="lv-LV" w:eastAsia="lv-LV"/>
        </w:rPr>
        <w:t>piekļūstamību</w:t>
      </w:r>
      <w:proofErr w:type="spellEnd"/>
      <w:r w:rsidRPr="0071570F">
        <w:rPr>
          <w:sz w:val="22"/>
          <w:szCs w:val="22"/>
          <w:lang w:val="lv-LV" w:eastAsia="lv-LV"/>
        </w:rPr>
        <w:t xml:space="preserve"> informatīvais saturs ar ekspertu dalību (konferences tehnisko organizēšanu īstenos VARAM), kā arī izstrādājams video materiāls par digitālo </w:t>
      </w:r>
      <w:proofErr w:type="spellStart"/>
      <w:r w:rsidRPr="0071570F">
        <w:rPr>
          <w:sz w:val="22"/>
          <w:szCs w:val="22"/>
          <w:lang w:val="lv-LV" w:eastAsia="lv-LV"/>
        </w:rPr>
        <w:t>piekļūstamību</w:t>
      </w:r>
      <w:proofErr w:type="spellEnd"/>
      <w:r w:rsidRPr="0071570F">
        <w:rPr>
          <w:sz w:val="22"/>
          <w:szCs w:val="22"/>
          <w:lang w:val="lv-LV" w:eastAsia="lv-LV"/>
        </w:rPr>
        <w:t xml:space="preserve"> un tā nozīmi (to paredzēts VARAM tīmekļvietnē un sociālajos medijos).</w:t>
      </w:r>
    </w:p>
    <w:p w14:paraId="49E0D0C9" w14:textId="77777777" w:rsidR="0090345D" w:rsidRPr="0071570F" w:rsidRDefault="0090345D" w:rsidP="0090345D">
      <w:pPr>
        <w:pStyle w:val="ListParagraph"/>
        <w:keepNext/>
        <w:ind w:left="0" w:firstLine="567"/>
        <w:jc w:val="both"/>
        <w:rPr>
          <w:bCs/>
          <w:kern w:val="1"/>
          <w:sz w:val="22"/>
          <w:szCs w:val="22"/>
          <w:lang w:val="lv-LV" w:eastAsia="zh-CN"/>
        </w:rPr>
      </w:pPr>
      <w:r w:rsidRPr="0071570F">
        <w:rPr>
          <w:bCs/>
          <w:kern w:val="1"/>
          <w:sz w:val="22"/>
          <w:szCs w:val="22"/>
          <w:lang w:val="lv-LV" w:eastAsia="zh-CN"/>
        </w:rPr>
        <w:t xml:space="preserve">Papildus minētajam visa līguma izpildes laikā nodrošināmas regulāras konsultācijas par </w:t>
      </w:r>
      <w:proofErr w:type="spellStart"/>
      <w:r w:rsidRPr="0071570F">
        <w:rPr>
          <w:bCs/>
          <w:kern w:val="1"/>
          <w:sz w:val="22"/>
          <w:szCs w:val="22"/>
          <w:lang w:val="lv-LV" w:eastAsia="zh-CN"/>
        </w:rPr>
        <w:t>piekļūstamības</w:t>
      </w:r>
      <w:proofErr w:type="spellEnd"/>
      <w:r w:rsidRPr="0071570F">
        <w:rPr>
          <w:bCs/>
          <w:kern w:val="1"/>
          <w:sz w:val="22"/>
          <w:szCs w:val="22"/>
          <w:lang w:val="lv-LV" w:eastAsia="zh-CN"/>
        </w:rPr>
        <w:t xml:space="preserve"> aktualitātēm (kopumā līdz 20 astronomiskajām stundām). Video materiālu klāstā iekļaujams vismaz viens materiāls vieglajā valodā, kas skaidro, kā atrast </w:t>
      </w:r>
      <w:proofErr w:type="spellStart"/>
      <w:r w:rsidRPr="0071570F">
        <w:rPr>
          <w:bCs/>
          <w:kern w:val="1"/>
          <w:sz w:val="22"/>
          <w:szCs w:val="22"/>
          <w:lang w:val="lv-LV" w:eastAsia="zh-CN"/>
        </w:rPr>
        <w:t>piekļūstamības</w:t>
      </w:r>
      <w:proofErr w:type="spellEnd"/>
      <w:r w:rsidRPr="0071570F">
        <w:rPr>
          <w:bCs/>
          <w:kern w:val="1"/>
          <w:sz w:val="22"/>
          <w:szCs w:val="22"/>
          <w:lang w:val="lv-LV" w:eastAsia="zh-CN"/>
        </w:rPr>
        <w:t xml:space="preserve"> paziņojumu un kā ziņot par nepiekļūstamu tīmekļvietni.</w:t>
      </w:r>
    </w:p>
    <w:p w14:paraId="50B67E11" w14:textId="77777777" w:rsidR="0090345D" w:rsidRPr="0071570F" w:rsidRDefault="0090345D" w:rsidP="0090345D">
      <w:pPr>
        <w:pStyle w:val="ListParagraph"/>
        <w:keepNext/>
        <w:ind w:left="0" w:firstLine="567"/>
        <w:jc w:val="both"/>
        <w:rPr>
          <w:bCs/>
          <w:kern w:val="1"/>
          <w:sz w:val="22"/>
          <w:szCs w:val="22"/>
          <w:lang w:val="lv-LV" w:eastAsia="zh-CN"/>
        </w:rPr>
      </w:pPr>
    </w:p>
    <w:p w14:paraId="040F4438" w14:textId="77777777" w:rsidR="0090345D" w:rsidRPr="0071570F" w:rsidRDefault="0090345D">
      <w:pPr>
        <w:pStyle w:val="NormalWeb"/>
        <w:widowControl w:val="0"/>
        <w:numPr>
          <w:ilvl w:val="1"/>
          <w:numId w:val="44"/>
        </w:numPr>
        <w:suppressLineNumbers/>
        <w:spacing w:before="120" w:beforeAutospacing="0" w:after="0" w:afterAutospacing="0"/>
        <w:jc w:val="both"/>
        <w:rPr>
          <w:rFonts w:ascii="Times New Roman"/>
          <w:b/>
          <w:sz w:val="22"/>
          <w:szCs w:val="22"/>
        </w:rPr>
      </w:pPr>
      <w:r w:rsidRPr="0071570F">
        <w:rPr>
          <w:rFonts w:ascii="Times New Roman"/>
          <w:b/>
          <w:sz w:val="22"/>
          <w:szCs w:val="22"/>
        </w:rPr>
        <w:t xml:space="preserve">MI pilotprojekts vienkāršota </w:t>
      </w:r>
      <w:proofErr w:type="spellStart"/>
      <w:r w:rsidRPr="0071570F">
        <w:rPr>
          <w:rFonts w:ascii="Times New Roman"/>
          <w:b/>
          <w:sz w:val="22"/>
          <w:szCs w:val="22"/>
        </w:rPr>
        <w:t>izvērtējuma</w:t>
      </w:r>
      <w:proofErr w:type="spellEnd"/>
      <w:r w:rsidRPr="0071570F">
        <w:rPr>
          <w:rFonts w:ascii="Times New Roman"/>
          <w:b/>
          <w:sz w:val="22"/>
          <w:szCs w:val="22"/>
        </w:rPr>
        <w:t xml:space="preserve"> automatizācijai</w:t>
      </w:r>
    </w:p>
    <w:p w14:paraId="58B8DD5A" w14:textId="77777777" w:rsidR="0090345D" w:rsidRPr="0071570F" w:rsidRDefault="0090345D" w:rsidP="0090345D">
      <w:pPr>
        <w:pStyle w:val="ListParagraph"/>
        <w:keepNext/>
        <w:ind w:left="0" w:firstLine="567"/>
        <w:jc w:val="both"/>
        <w:rPr>
          <w:sz w:val="22"/>
          <w:szCs w:val="22"/>
          <w:lang w:val="lv-LV"/>
        </w:rPr>
      </w:pPr>
      <w:r w:rsidRPr="0071570F">
        <w:rPr>
          <w:sz w:val="22"/>
          <w:szCs w:val="22"/>
          <w:lang w:val="lv-LV"/>
        </w:rPr>
        <w:t xml:space="preserve">Pakalpojuma ietvaros paredzams mākslīgā intelekta (MI) rīku pilotprojekts </w:t>
      </w:r>
      <w:proofErr w:type="spellStart"/>
      <w:r w:rsidRPr="0071570F">
        <w:rPr>
          <w:sz w:val="22"/>
          <w:szCs w:val="22"/>
          <w:lang w:val="lv-LV"/>
        </w:rPr>
        <w:t>piekļūstamības</w:t>
      </w:r>
      <w:proofErr w:type="spellEnd"/>
      <w:r w:rsidRPr="0071570F">
        <w:rPr>
          <w:sz w:val="22"/>
          <w:szCs w:val="22"/>
          <w:lang w:val="lv-LV"/>
        </w:rPr>
        <w:t xml:space="preserve"> uzraudzības automatizācijai. Pilotprojekta ietvaros tiek regulāri testētas 30 tīmekļvietnes atbilstoši VARAM vienkāršotā </w:t>
      </w:r>
      <w:proofErr w:type="spellStart"/>
      <w:r w:rsidRPr="0071570F">
        <w:rPr>
          <w:sz w:val="22"/>
          <w:szCs w:val="22"/>
          <w:lang w:val="lv-LV"/>
        </w:rPr>
        <w:t>izvērtējuma</w:t>
      </w:r>
      <w:proofErr w:type="spellEnd"/>
      <w:r w:rsidRPr="0071570F">
        <w:rPr>
          <w:sz w:val="22"/>
          <w:szCs w:val="22"/>
          <w:lang w:val="lv-LV"/>
        </w:rPr>
        <w:t xml:space="preserve"> vadlīnijām, par katru testēšanas ciklu sagatavojot kopsavilkuma ziņojumu. Pilotprojekta mērķis ir noskaidrot, vai MI rīki nākotnē varētu daļēji aizstāt manuālo vienkāršoto </w:t>
      </w:r>
      <w:proofErr w:type="spellStart"/>
      <w:r w:rsidRPr="0071570F">
        <w:rPr>
          <w:sz w:val="22"/>
          <w:szCs w:val="22"/>
          <w:lang w:val="lv-LV"/>
        </w:rPr>
        <w:t>izvērtējumu</w:t>
      </w:r>
      <w:proofErr w:type="spellEnd"/>
      <w:r w:rsidRPr="0071570F">
        <w:rPr>
          <w:sz w:val="22"/>
          <w:szCs w:val="22"/>
          <w:lang w:val="lv-LV"/>
        </w:rPr>
        <w:t>, kā arī identificēt MI rīku ierobežojumus un riskus. Pilotprojekts tiek īstenots kā pētniecisks elements — tā rezultāti kalpos par pamatu lēmumam par automatizācijas attīstību turpmākajos uzraudzības ciklos.</w:t>
      </w:r>
    </w:p>
    <w:p w14:paraId="4710AAB3" w14:textId="77777777" w:rsidR="0090345D" w:rsidRPr="0071570F" w:rsidRDefault="0090345D" w:rsidP="0090345D">
      <w:pPr>
        <w:pStyle w:val="ListParagraph"/>
        <w:keepNext/>
        <w:ind w:left="0" w:firstLine="567"/>
        <w:jc w:val="both"/>
        <w:rPr>
          <w:sz w:val="22"/>
          <w:szCs w:val="22"/>
          <w:lang w:val="lv-LV"/>
        </w:rPr>
      </w:pPr>
    </w:p>
    <w:p w14:paraId="6571692B" w14:textId="77777777" w:rsidR="0090345D" w:rsidRPr="0071570F" w:rsidRDefault="0090345D">
      <w:pPr>
        <w:pStyle w:val="ListParagraph"/>
        <w:keepNext/>
        <w:numPr>
          <w:ilvl w:val="0"/>
          <w:numId w:val="44"/>
        </w:numPr>
        <w:ind w:left="993"/>
        <w:jc w:val="both"/>
        <w:rPr>
          <w:b/>
          <w:bCs/>
          <w:sz w:val="22"/>
          <w:szCs w:val="22"/>
          <w:lang w:val="lv-LV"/>
        </w:rPr>
      </w:pPr>
      <w:r w:rsidRPr="0071570F">
        <w:rPr>
          <w:b/>
          <w:bCs/>
          <w:sz w:val="22"/>
          <w:szCs w:val="22"/>
          <w:lang w:val="lv-LV"/>
        </w:rPr>
        <w:t>Darba uzdevums</w:t>
      </w:r>
    </w:p>
    <w:p w14:paraId="4ADC9626" w14:textId="77777777" w:rsidR="0090345D" w:rsidRPr="0071570F" w:rsidRDefault="0090345D" w:rsidP="0090345D">
      <w:pPr>
        <w:keepNext/>
        <w:ind w:firstLine="633"/>
        <w:rPr>
          <w:sz w:val="22"/>
          <w:szCs w:val="22"/>
        </w:rPr>
      </w:pPr>
      <w:r w:rsidRPr="0071570F">
        <w:rPr>
          <w:sz w:val="22"/>
          <w:szCs w:val="22"/>
        </w:rPr>
        <w:t xml:space="preserve">Izpildītāja darba uzdevums (DU) formulēts šajā tabulā:  </w:t>
      </w:r>
    </w:p>
    <w:tbl>
      <w:tblPr>
        <w:tblW w:w="10349" w:type="dxa"/>
        <w:tblInd w:w="-289" w:type="dxa"/>
        <w:tblLayout w:type="fixed"/>
        <w:tblLook w:val="04A0" w:firstRow="1" w:lastRow="0" w:firstColumn="1" w:lastColumn="0" w:noHBand="0" w:noVBand="1"/>
      </w:tblPr>
      <w:tblGrid>
        <w:gridCol w:w="644"/>
        <w:gridCol w:w="4885"/>
        <w:gridCol w:w="4820"/>
      </w:tblGrid>
      <w:tr w:rsidR="0090345D" w:rsidRPr="0071570F" w14:paraId="4F52C3A3" w14:textId="77777777" w:rsidTr="0090345D">
        <w:tc>
          <w:tcPr>
            <w:tcW w:w="644"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0B790F7E" w14:textId="77777777" w:rsidR="0090345D" w:rsidRPr="0071570F" w:rsidRDefault="0090345D" w:rsidP="00546601">
            <w:pPr>
              <w:pStyle w:val="LO-Normal"/>
              <w:jc w:val="center"/>
              <w:rPr>
                <w:rFonts w:eastAsia="Calibri"/>
                <w:b/>
                <w:sz w:val="22"/>
                <w:szCs w:val="22"/>
                <w:lang w:eastAsia="zh-CN"/>
              </w:rPr>
            </w:pPr>
            <w:proofErr w:type="spellStart"/>
            <w:r w:rsidRPr="0071570F">
              <w:rPr>
                <w:rFonts w:eastAsia="Calibri"/>
                <w:b/>
                <w:sz w:val="22"/>
                <w:szCs w:val="22"/>
                <w:lang w:eastAsia="zh-CN"/>
              </w:rPr>
              <w:t>N.p.k</w:t>
            </w:r>
            <w:proofErr w:type="spellEnd"/>
            <w:r w:rsidRPr="0071570F">
              <w:rPr>
                <w:rFonts w:eastAsia="Calibri"/>
                <w:b/>
                <w:sz w:val="22"/>
                <w:szCs w:val="22"/>
                <w:lang w:eastAsia="zh-CN"/>
              </w:rPr>
              <w:t>.</w:t>
            </w:r>
          </w:p>
        </w:tc>
        <w:tc>
          <w:tcPr>
            <w:tcW w:w="48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3E540687" w14:textId="77777777" w:rsidR="0090345D" w:rsidRPr="0071570F" w:rsidRDefault="0090345D" w:rsidP="00546601">
            <w:pPr>
              <w:pStyle w:val="LO-Normal"/>
              <w:jc w:val="center"/>
              <w:rPr>
                <w:rFonts w:eastAsia="Calibri"/>
                <w:b/>
                <w:sz w:val="22"/>
                <w:szCs w:val="22"/>
                <w:lang w:eastAsia="zh-CN"/>
              </w:rPr>
            </w:pPr>
            <w:r w:rsidRPr="0071570F">
              <w:rPr>
                <w:rFonts w:eastAsia="Calibri"/>
                <w:b/>
                <w:sz w:val="22"/>
                <w:szCs w:val="22"/>
                <w:lang w:eastAsia="zh-CN"/>
              </w:rPr>
              <w:t>Uzdevums</w:t>
            </w:r>
          </w:p>
        </w:tc>
        <w:tc>
          <w:tcPr>
            <w:tcW w:w="4820"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388B33E6" w14:textId="77777777" w:rsidR="0090345D" w:rsidRPr="0071570F" w:rsidRDefault="0090345D" w:rsidP="00546601">
            <w:pPr>
              <w:pStyle w:val="LO-Normal"/>
              <w:jc w:val="center"/>
              <w:rPr>
                <w:rFonts w:eastAsia="Calibri"/>
                <w:b/>
                <w:sz w:val="22"/>
                <w:szCs w:val="22"/>
                <w:lang w:eastAsia="zh-CN"/>
              </w:rPr>
            </w:pPr>
            <w:r w:rsidRPr="0071570F">
              <w:rPr>
                <w:rFonts w:eastAsia="Calibri"/>
                <w:b/>
                <w:sz w:val="22"/>
                <w:szCs w:val="22"/>
                <w:lang w:eastAsia="zh-CN"/>
              </w:rPr>
              <w:t>Piezīmes</w:t>
            </w:r>
          </w:p>
        </w:tc>
      </w:tr>
      <w:tr w:rsidR="0090345D" w:rsidRPr="0071570F" w14:paraId="3BB50674" w14:textId="77777777" w:rsidTr="0090345D">
        <w:tc>
          <w:tcPr>
            <w:tcW w:w="644" w:type="dxa"/>
            <w:tcBorders>
              <w:top w:val="single" w:sz="4" w:space="0" w:color="000000"/>
              <w:left w:val="single" w:sz="4" w:space="0" w:color="000000"/>
              <w:bottom w:val="single" w:sz="4" w:space="0" w:color="000000"/>
              <w:right w:val="single" w:sz="4" w:space="0" w:color="000000"/>
            </w:tcBorders>
          </w:tcPr>
          <w:p w14:paraId="35283030" w14:textId="77777777" w:rsidR="0090345D" w:rsidRPr="0071570F" w:rsidRDefault="0090345D" w:rsidP="00546601">
            <w:pPr>
              <w:pStyle w:val="LO-Normal"/>
              <w:jc w:val="both"/>
              <w:rPr>
                <w:sz w:val="22"/>
                <w:szCs w:val="22"/>
                <w:lang w:eastAsia="zh-CN"/>
              </w:rPr>
            </w:pPr>
            <w:r w:rsidRPr="0071570F">
              <w:rPr>
                <w:sz w:val="22"/>
                <w:szCs w:val="22"/>
                <w:lang w:eastAsia="zh-CN"/>
              </w:rPr>
              <w:t>1.</w:t>
            </w:r>
          </w:p>
        </w:tc>
        <w:tc>
          <w:tcPr>
            <w:tcW w:w="4885" w:type="dxa"/>
            <w:tcBorders>
              <w:top w:val="single" w:sz="4" w:space="0" w:color="000000"/>
              <w:left w:val="single" w:sz="4" w:space="0" w:color="000000"/>
              <w:bottom w:val="single" w:sz="4" w:space="0" w:color="000000"/>
              <w:right w:val="single" w:sz="4" w:space="0" w:color="000000"/>
            </w:tcBorders>
          </w:tcPr>
          <w:p w14:paraId="61CD7176" w14:textId="77777777" w:rsidR="0090345D" w:rsidRPr="0071570F" w:rsidRDefault="0090345D" w:rsidP="00546601">
            <w:pPr>
              <w:pStyle w:val="LO-Normal"/>
              <w:rPr>
                <w:b/>
                <w:bCs/>
                <w:sz w:val="22"/>
                <w:szCs w:val="22"/>
                <w:lang w:eastAsia="zh-CN"/>
              </w:rPr>
            </w:pPr>
            <w:r w:rsidRPr="0071570F">
              <w:rPr>
                <w:b/>
                <w:bCs/>
                <w:sz w:val="22"/>
                <w:szCs w:val="22"/>
                <w:lang w:eastAsia="zh-CN"/>
              </w:rPr>
              <w:t xml:space="preserve">Valsts pārvaldes tīmekļvietņu un mobilo lietotņu </w:t>
            </w:r>
            <w:r w:rsidRPr="0071570F">
              <w:rPr>
                <w:b/>
                <w:bCs/>
                <w:sz w:val="22"/>
                <w:szCs w:val="22"/>
                <w:u w:val="single"/>
                <w:lang w:eastAsia="zh-CN"/>
              </w:rPr>
              <w:t>padziļinātās</w:t>
            </w:r>
            <w:r w:rsidRPr="0071570F">
              <w:rPr>
                <w:b/>
                <w:bCs/>
                <w:sz w:val="22"/>
                <w:szCs w:val="22"/>
                <w:lang w:eastAsia="zh-CN"/>
              </w:rPr>
              <w:t xml:space="preserve"> izvērtēšanas nodrošināšana un rezultātu apkopošana (ietver visus  1. uzdevuma apakšpunktus).</w:t>
            </w:r>
          </w:p>
          <w:p w14:paraId="21869569" w14:textId="77777777" w:rsidR="0090345D" w:rsidRPr="0071570F" w:rsidRDefault="0090345D" w:rsidP="00546601">
            <w:pPr>
              <w:pStyle w:val="LO-Normal"/>
              <w:rPr>
                <w:sz w:val="22"/>
                <w:szCs w:val="22"/>
                <w:lang w:eastAsia="zh-CN"/>
              </w:rPr>
            </w:pPr>
          </w:p>
          <w:p w14:paraId="431E92F1" w14:textId="77777777" w:rsidR="0090345D" w:rsidRPr="0071570F" w:rsidRDefault="0090345D" w:rsidP="00546601">
            <w:pPr>
              <w:pStyle w:val="LO-Normal"/>
              <w:rPr>
                <w:b/>
                <w:bCs/>
                <w:sz w:val="22"/>
                <w:szCs w:val="22"/>
                <w:lang w:eastAsia="zh-CN"/>
              </w:rPr>
            </w:pPr>
            <w:r w:rsidRPr="0071570F">
              <w:rPr>
                <w:sz w:val="22"/>
                <w:szCs w:val="22"/>
                <w:lang w:eastAsia="zh-CN"/>
              </w:rPr>
              <w:t xml:space="preserve">(Nosacījums DU izpildei ir atbilstība ziņojumam EK prasītajā struktūrā (Komisijas lēmuma (ES) 2018/1524 II pielikums): iekļaujot kopsavilkumu, </w:t>
            </w:r>
            <w:r w:rsidRPr="0071570F">
              <w:rPr>
                <w:sz w:val="22"/>
                <w:szCs w:val="22"/>
                <w:lang w:eastAsia="zh-CN"/>
              </w:rPr>
              <w:lastRenderedPageBreak/>
              <w:t>paraugu aprakstu, metodoloģijas shēmu, mērījumu datus un kvalitatīvu analīzi.)</w:t>
            </w:r>
          </w:p>
        </w:tc>
        <w:tc>
          <w:tcPr>
            <w:tcW w:w="4820" w:type="dxa"/>
            <w:tcBorders>
              <w:top w:val="single" w:sz="4" w:space="0" w:color="000000"/>
              <w:left w:val="single" w:sz="4" w:space="0" w:color="000000"/>
              <w:bottom w:val="single" w:sz="4" w:space="0" w:color="000000"/>
              <w:right w:val="single" w:sz="4" w:space="0" w:color="000000"/>
            </w:tcBorders>
          </w:tcPr>
          <w:p w14:paraId="06F8116E"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lastRenderedPageBreak/>
              <w:t>Izvērtējuma</w:t>
            </w:r>
            <w:proofErr w:type="spellEnd"/>
            <w:r w:rsidRPr="0071570F">
              <w:rPr>
                <w:sz w:val="22"/>
                <w:szCs w:val="22"/>
                <w:lang w:eastAsia="zh-CN"/>
              </w:rPr>
              <w:t xml:space="preserve"> tehniskie dati apkopojami strukturētā </w:t>
            </w:r>
            <w:proofErr w:type="spellStart"/>
            <w:r w:rsidRPr="0071570F">
              <w:rPr>
                <w:sz w:val="22"/>
                <w:szCs w:val="22"/>
                <w:lang w:eastAsia="zh-CN"/>
              </w:rPr>
              <w:t>xls</w:t>
            </w:r>
            <w:proofErr w:type="spellEnd"/>
            <w:r w:rsidRPr="0071570F">
              <w:rPr>
                <w:sz w:val="22"/>
                <w:szCs w:val="22"/>
                <w:lang w:eastAsia="zh-CN"/>
              </w:rPr>
              <w:t xml:space="preserve">, </w:t>
            </w:r>
            <w:proofErr w:type="spellStart"/>
            <w:r w:rsidRPr="0071570F">
              <w:rPr>
                <w:sz w:val="22"/>
                <w:szCs w:val="22"/>
                <w:lang w:eastAsia="zh-CN"/>
              </w:rPr>
              <w:t>csv</w:t>
            </w:r>
            <w:proofErr w:type="spellEnd"/>
            <w:r w:rsidRPr="0071570F">
              <w:rPr>
                <w:sz w:val="22"/>
                <w:szCs w:val="22"/>
                <w:lang w:eastAsia="zh-CN"/>
              </w:rPr>
              <w:t xml:space="preserve"> vai analoģiskā formātā. Datiem jābūt savstarpēji salīdzinātiem, kā arī strukturētiem publicēšanai Latvijas Atvērto datu portālā. Aprakstošā informācija sniedzama </w:t>
            </w:r>
            <w:proofErr w:type="spellStart"/>
            <w:r w:rsidRPr="0071570F">
              <w:rPr>
                <w:sz w:val="22"/>
                <w:szCs w:val="22"/>
                <w:lang w:eastAsia="zh-CN"/>
              </w:rPr>
              <w:t>doc</w:t>
            </w:r>
            <w:proofErr w:type="spellEnd"/>
            <w:r w:rsidRPr="0071570F">
              <w:rPr>
                <w:sz w:val="22"/>
                <w:szCs w:val="22"/>
                <w:lang w:eastAsia="zh-CN"/>
              </w:rPr>
              <w:t xml:space="preserve"> vai analogā formātā.</w:t>
            </w:r>
          </w:p>
          <w:p w14:paraId="75C14F52"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Pakalpojuma sniedzējs nodrošina pakalpojuma sniegšanas laikā iknedēļas rezultātu saskaņošanas sanāksmes ar VARAM vismaz </w:t>
            </w:r>
            <w:r w:rsidRPr="0071570F">
              <w:rPr>
                <w:sz w:val="22"/>
                <w:szCs w:val="22"/>
                <w:lang w:eastAsia="zh-CN"/>
              </w:rPr>
              <w:lastRenderedPageBreak/>
              <w:t>vienu astronomisko stundu (korekcijas iespējamas, saskaņojot ar VARAM pārstāvi).</w:t>
            </w:r>
          </w:p>
          <w:p w14:paraId="140CFCFF"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Visi dokumenti noformējami reprezentatīvā latviešu valodā.</w:t>
            </w:r>
          </w:p>
          <w:p w14:paraId="51526E0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VARAM nodrošina saziņu ar tīmekļvietņu un mobilo lietotņu īpašniekiem, ja pakalpojuma sniedzējs norāda uz atbalsta nepieciešamību no vietņu īpašnieka puses (piem., lai nodrošinātu piekļuvi noteiktām sadaļām).</w:t>
            </w:r>
          </w:p>
          <w:p w14:paraId="6253962C" w14:textId="77777777" w:rsidR="0090345D" w:rsidRPr="0071570F" w:rsidRDefault="0090345D" w:rsidP="00546601">
            <w:pPr>
              <w:pStyle w:val="LO-Normal"/>
              <w:ind w:left="316"/>
              <w:rPr>
                <w:sz w:val="22"/>
                <w:szCs w:val="22"/>
                <w:lang w:eastAsia="zh-CN"/>
              </w:rPr>
            </w:pPr>
          </w:p>
        </w:tc>
      </w:tr>
      <w:tr w:rsidR="0090345D" w:rsidRPr="0071570F" w14:paraId="753EB7B1" w14:textId="77777777" w:rsidTr="0090345D">
        <w:tc>
          <w:tcPr>
            <w:tcW w:w="644" w:type="dxa"/>
            <w:tcBorders>
              <w:top w:val="single" w:sz="4" w:space="0" w:color="000000"/>
              <w:left w:val="single" w:sz="4" w:space="0" w:color="000000"/>
              <w:bottom w:val="single" w:sz="4" w:space="0" w:color="000000"/>
              <w:right w:val="single" w:sz="4" w:space="0" w:color="000000"/>
            </w:tcBorders>
          </w:tcPr>
          <w:p w14:paraId="2AC55C45"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70718B85" w14:textId="77777777" w:rsidR="0090345D" w:rsidRPr="0071570F" w:rsidRDefault="0090345D" w:rsidP="00546601">
            <w:pPr>
              <w:pStyle w:val="LO-Normal"/>
              <w:rPr>
                <w:sz w:val="22"/>
                <w:szCs w:val="22"/>
                <w:lang w:eastAsia="zh-CN"/>
              </w:rPr>
            </w:pPr>
            <w:r w:rsidRPr="0071570F">
              <w:rPr>
                <w:sz w:val="22"/>
                <w:szCs w:val="22"/>
                <w:lang w:eastAsia="zh-CN"/>
              </w:rPr>
              <w:t>Tīmekļvietņu (17) un mobilo lietotņu (8) izlases precizēšana.</w:t>
            </w:r>
          </w:p>
        </w:tc>
        <w:tc>
          <w:tcPr>
            <w:tcW w:w="4820" w:type="dxa"/>
            <w:tcBorders>
              <w:top w:val="single" w:sz="4" w:space="0" w:color="000000"/>
              <w:left w:val="single" w:sz="4" w:space="0" w:color="000000"/>
              <w:bottom w:val="single" w:sz="4" w:space="0" w:color="000000"/>
              <w:right w:val="single" w:sz="4" w:space="0" w:color="000000"/>
            </w:tcBorders>
          </w:tcPr>
          <w:p w14:paraId="4F025FF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Pakalpojuma sniedzējs saņem sākotnējo izlases projektu no VARAM. Izlase precizējama, ņemot vērā pieejamo informāciju par tīmekļvietņu un mobilo lietotņu aktualitāti un iestāžu plāniem, kā arī citu DU ietvaros iegūto informāciju. Izlasē iekļaujamas vismaz 17  tīmekļvietnes un vismaz 8 mobilās lietotnes, tajā skaitā </w:t>
            </w:r>
            <w:proofErr w:type="spellStart"/>
            <w:r w:rsidRPr="0071570F">
              <w:rPr>
                <w:sz w:val="22"/>
                <w:szCs w:val="22"/>
                <w:lang w:eastAsia="zh-CN"/>
              </w:rPr>
              <w:t>pirmšķietami</w:t>
            </w:r>
            <w:proofErr w:type="spellEnd"/>
            <w:r w:rsidRPr="0071570F">
              <w:rPr>
                <w:sz w:val="22"/>
                <w:szCs w:val="22"/>
                <w:lang w:eastAsia="zh-CN"/>
              </w:rPr>
              <w:t xml:space="preserve"> labos piemērus. </w:t>
            </w:r>
          </w:p>
          <w:p w14:paraId="2928108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Veidojot izlasi, pēc iespējas ņemams vērā DU 3.1. apakšpunktā minētais tīmekļvietņu apkopojums. </w:t>
            </w:r>
          </w:p>
          <w:p w14:paraId="010F9CD6"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Ja mobilā lietotne veidota dažādās operētājsistēmās, katra uzskatāma par atsevišķu izlasē potenciāli iekļaujamu vienību.</w:t>
            </w:r>
          </w:p>
          <w:p w14:paraId="4F006647"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Gala izlase saskaņojama ar lietotāju mērķa grupas pārstāvošām nevalstiskajām organizācijām. </w:t>
            </w:r>
          </w:p>
          <w:p w14:paraId="5D6095E6"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Pakalpojuma sniedzējs izlases precizēšanas ietvaros nodrošina vismaz vienu informatīvu attālinātu semināru par digitālo </w:t>
            </w:r>
            <w:proofErr w:type="spellStart"/>
            <w:r w:rsidRPr="0071570F">
              <w:rPr>
                <w:sz w:val="22"/>
                <w:szCs w:val="22"/>
                <w:lang w:eastAsia="zh-CN"/>
              </w:rPr>
              <w:t>piekļūstamību</w:t>
            </w:r>
            <w:proofErr w:type="spellEnd"/>
            <w:r w:rsidRPr="0071570F">
              <w:rPr>
                <w:sz w:val="22"/>
                <w:szCs w:val="22"/>
                <w:lang w:eastAsia="zh-CN"/>
              </w:rPr>
              <w:t xml:space="preserve">  1,5 astronomisko stundu ietvaros.</w:t>
            </w:r>
          </w:p>
          <w:p w14:paraId="5D63714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Līguma izpildes gaitā var tikt veikti arī citi precizējumi izlasē, ja tas nepieciešams citu DU punktu kvalitatīvai izpildei pēc būtības.</w:t>
            </w:r>
          </w:p>
          <w:p w14:paraId="4AFD404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Pakalpojuma sniedzējs piedalās sanāksmēs ar nevalstiskajām organizācijām, kas sniedz viedokli par izlases sastāvu. Sanāksmju skaitu un formātu saskaņo pasūtītāja pārstāvis.</w:t>
            </w:r>
          </w:p>
          <w:p w14:paraId="7098BAD0"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Precizējot izlasi, ņemams vērā jaunākais pieejamais </w:t>
            </w:r>
            <w:proofErr w:type="spellStart"/>
            <w:r w:rsidRPr="0071570F">
              <w:rPr>
                <w:sz w:val="22"/>
                <w:szCs w:val="22"/>
                <w:lang w:eastAsia="zh-CN"/>
              </w:rPr>
              <w:t>eGovernment</w:t>
            </w:r>
            <w:proofErr w:type="spellEnd"/>
            <w:r w:rsidRPr="0071570F">
              <w:rPr>
                <w:sz w:val="22"/>
                <w:szCs w:val="22"/>
                <w:lang w:eastAsia="zh-CN"/>
              </w:rPr>
              <w:t xml:space="preserve"> </w:t>
            </w:r>
            <w:proofErr w:type="spellStart"/>
            <w:r w:rsidRPr="0071570F">
              <w:rPr>
                <w:sz w:val="22"/>
                <w:szCs w:val="22"/>
                <w:lang w:eastAsia="zh-CN"/>
              </w:rPr>
              <w:t>Benchmark</w:t>
            </w:r>
            <w:proofErr w:type="spellEnd"/>
            <w:r w:rsidRPr="0071570F">
              <w:rPr>
                <w:sz w:val="22"/>
                <w:szCs w:val="22"/>
                <w:lang w:eastAsia="zh-CN"/>
              </w:rPr>
              <w:t xml:space="preserve"> pētījums (turpmāk — </w:t>
            </w:r>
            <w:proofErr w:type="spellStart"/>
            <w:r w:rsidRPr="0071570F">
              <w:rPr>
                <w:sz w:val="22"/>
                <w:szCs w:val="22"/>
                <w:lang w:eastAsia="zh-CN"/>
              </w:rPr>
              <w:t>eGB</w:t>
            </w:r>
            <w:proofErr w:type="spellEnd"/>
            <w:r w:rsidRPr="0071570F">
              <w:rPr>
                <w:sz w:val="22"/>
                <w:szCs w:val="22"/>
                <w:lang w:eastAsia="zh-CN"/>
              </w:rPr>
              <w:t xml:space="preserve">). Izlasē prioritāri iekļaujamas vietnes, kas ietilpst </w:t>
            </w:r>
            <w:proofErr w:type="spellStart"/>
            <w:r w:rsidRPr="0071570F">
              <w:rPr>
                <w:sz w:val="22"/>
                <w:szCs w:val="22"/>
                <w:lang w:eastAsia="zh-CN"/>
              </w:rPr>
              <w:t>eGB</w:t>
            </w:r>
            <w:proofErr w:type="spellEnd"/>
            <w:r w:rsidRPr="0071570F">
              <w:rPr>
                <w:sz w:val="22"/>
                <w:szCs w:val="22"/>
                <w:lang w:eastAsia="zh-CN"/>
              </w:rPr>
              <w:t xml:space="preserve"> deviņu dzīves notikumu tvērumā (pārvietošanās, transports, ģimene, karjera, studijas, veselība, mazo prasību procedūra, uzņēmuma dibināšana, uzņēmējdarbība), jo tieši šīs vietnes ir EK uzraudzības tvērumā.</w:t>
            </w:r>
          </w:p>
          <w:p w14:paraId="2E43AC88" w14:textId="77777777" w:rsidR="0090345D" w:rsidRPr="0071570F" w:rsidRDefault="0090345D" w:rsidP="00546601">
            <w:pPr>
              <w:pStyle w:val="LO-Normal"/>
              <w:ind w:left="316"/>
              <w:rPr>
                <w:sz w:val="22"/>
                <w:szCs w:val="22"/>
                <w:lang w:eastAsia="zh-CN"/>
              </w:rPr>
            </w:pPr>
          </w:p>
        </w:tc>
      </w:tr>
      <w:tr w:rsidR="0090345D" w:rsidRPr="0071570F" w14:paraId="494BBA44" w14:textId="77777777" w:rsidTr="0090345D">
        <w:tc>
          <w:tcPr>
            <w:tcW w:w="644" w:type="dxa"/>
            <w:tcBorders>
              <w:top w:val="single" w:sz="4" w:space="0" w:color="000000"/>
              <w:left w:val="single" w:sz="4" w:space="0" w:color="000000"/>
              <w:bottom w:val="single" w:sz="4" w:space="0" w:color="000000"/>
              <w:right w:val="single" w:sz="4" w:space="0" w:color="000000"/>
            </w:tcBorders>
          </w:tcPr>
          <w:p w14:paraId="0219FCC9" w14:textId="77777777" w:rsidR="0090345D" w:rsidRPr="0071570F" w:rsidRDefault="0090345D" w:rsidP="00546601">
            <w:pPr>
              <w:pStyle w:val="LO-Normal"/>
              <w:jc w:val="both"/>
              <w:rPr>
                <w:sz w:val="22"/>
                <w:szCs w:val="22"/>
                <w:lang w:eastAsia="zh-CN"/>
              </w:rPr>
            </w:pPr>
            <w:r w:rsidRPr="0071570F">
              <w:rPr>
                <w:sz w:val="22"/>
                <w:szCs w:val="22"/>
                <w:lang w:eastAsia="zh-CN"/>
              </w:rPr>
              <w:t>1.2.</w:t>
            </w:r>
          </w:p>
        </w:tc>
        <w:tc>
          <w:tcPr>
            <w:tcW w:w="4885" w:type="dxa"/>
            <w:tcBorders>
              <w:top w:val="single" w:sz="4" w:space="0" w:color="000000"/>
              <w:left w:val="single" w:sz="4" w:space="0" w:color="000000"/>
              <w:bottom w:val="single" w:sz="4" w:space="0" w:color="000000"/>
              <w:right w:val="single" w:sz="4" w:space="0" w:color="000000"/>
            </w:tcBorders>
          </w:tcPr>
          <w:p w14:paraId="3A036BAF" w14:textId="77777777" w:rsidR="0090345D" w:rsidRPr="0071570F" w:rsidRDefault="0090345D" w:rsidP="00546601">
            <w:pPr>
              <w:pStyle w:val="LO-Normal"/>
              <w:rPr>
                <w:sz w:val="22"/>
                <w:szCs w:val="22"/>
                <w:lang w:eastAsia="zh-CN"/>
              </w:rPr>
            </w:pPr>
            <w:r w:rsidRPr="0071570F">
              <w:rPr>
                <w:sz w:val="22"/>
                <w:szCs w:val="22"/>
                <w:lang w:eastAsia="zh-CN"/>
              </w:rPr>
              <w:t>Izstrādāt izlasē iekļauto (skat. piezīmi pie DU 1.4. un 1.5. apakšpunkta) tīmekļvietņu lapu un mobilo lietotņu izvērtējamo lapu (ekrānu) paraugu atlasi:</w:t>
            </w:r>
          </w:p>
          <w:p w14:paraId="3046E90D" w14:textId="77777777" w:rsidR="0090345D" w:rsidRPr="0071570F" w:rsidRDefault="0090345D">
            <w:pPr>
              <w:pStyle w:val="LO-Normal"/>
              <w:numPr>
                <w:ilvl w:val="0"/>
                <w:numId w:val="50"/>
              </w:numPr>
              <w:rPr>
                <w:sz w:val="22"/>
                <w:szCs w:val="22"/>
                <w:lang w:eastAsia="zh-CN"/>
              </w:rPr>
            </w:pPr>
            <w:r w:rsidRPr="0071570F">
              <w:rPr>
                <w:sz w:val="22"/>
                <w:szCs w:val="22"/>
                <w:lang w:eastAsia="zh-CN"/>
              </w:rPr>
              <w:t xml:space="preserve"> katrai tīmekļvietnei un mobilajai lietotnei atlasāmas vismaz 10 lapas vai ekrāni, obligāti iekļaujot:</w:t>
            </w:r>
          </w:p>
          <w:p w14:paraId="2B67655A" w14:textId="77777777" w:rsidR="0090345D" w:rsidRPr="0071570F" w:rsidRDefault="0090345D">
            <w:pPr>
              <w:pStyle w:val="LO-Normal"/>
              <w:numPr>
                <w:ilvl w:val="0"/>
                <w:numId w:val="56"/>
              </w:numPr>
              <w:rPr>
                <w:sz w:val="22"/>
                <w:szCs w:val="22"/>
                <w:lang w:eastAsia="zh-CN"/>
              </w:rPr>
            </w:pPr>
            <w:r w:rsidRPr="0071570F">
              <w:rPr>
                <w:sz w:val="22"/>
                <w:szCs w:val="22"/>
                <w:lang w:eastAsia="zh-CN"/>
              </w:rPr>
              <w:t>autentificētās sadaļas,</w:t>
            </w:r>
          </w:p>
          <w:p w14:paraId="38A7E811" w14:textId="77777777" w:rsidR="0090345D" w:rsidRPr="0071570F" w:rsidRDefault="0090345D">
            <w:pPr>
              <w:pStyle w:val="LO-Normal"/>
              <w:numPr>
                <w:ilvl w:val="0"/>
                <w:numId w:val="56"/>
              </w:numPr>
              <w:rPr>
                <w:sz w:val="22"/>
                <w:szCs w:val="22"/>
                <w:lang w:eastAsia="zh-CN"/>
              </w:rPr>
            </w:pPr>
            <w:r w:rsidRPr="0071570F">
              <w:rPr>
                <w:sz w:val="22"/>
                <w:szCs w:val="22"/>
                <w:lang w:eastAsia="zh-CN"/>
              </w:rPr>
              <w:lastRenderedPageBreak/>
              <w:t>lietotāju procesu lapas (piemēram, reģistrācija, pieteikumu iesniegšana, maksājumi),</w:t>
            </w:r>
          </w:p>
          <w:p w14:paraId="1C7E9AC3" w14:textId="77777777" w:rsidR="0090345D" w:rsidRPr="0071570F" w:rsidRDefault="0090345D">
            <w:pPr>
              <w:pStyle w:val="LO-Normal"/>
              <w:numPr>
                <w:ilvl w:val="0"/>
                <w:numId w:val="56"/>
              </w:numPr>
              <w:rPr>
                <w:sz w:val="22"/>
                <w:szCs w:val="22"/>
                <w:lang w:eastAsia="zh-CN"/>
              </w:rPr>
            </w:pPr>
            <w:r w:rsidRPr="0071570F">
              <w:rPr>
                <w:sz w:val="22"/>
                <w:szCs w:val="22"/>
                <w:lang w:eastAsia="zh-CN"/>
              </w:rPr>
              <w:t>dažāda tipa lapas – dokumenti (PDF), formas, paziņojumi.</w:t>
            </w:r>
          </w:p>
          <w:p w14:paraId="4003E25D" w14:textId="77777777" w:rsidR="0090345D" w:rsidRPr="0071570F" w:rsidRDefault="0090345D">
            <w:pPr>
              <w:pStyle w:val="LO-Normal"/>
              <w:numPr>
                <w:ilvl w:val="0"/>
                <w:numId w:val="50"/>
              </w:numPr>
              <w:rPr>
                <w:sz w:val="22"/>
                <w:szCs w:val="22"/>
                <w:lang w:eastAsia="zh-CN"/>
              </w:rPr>
            </w:pPr>
            <w:r w:rsidRPr="0071570F">
              <w:rPr>
                <w:sz w:val="22"/>
                <w:szCs w:val="22"/>
                <w:lang w:eastAsia="zh-CN"/>
              </w:rPr>
              <w:t xml:space="preserve">lapu atlasē prioritāte dodama lapām, kas atbilst </w:t>
            </w:r>
            <w:proofErr w:type="spellStart"/>
            <w:r w:rsidRPr="0071570F">
              <w:rPr>
                <w:sz w:val="22"/>
                <w:szCs w:val="22"/>
                <w:lang w:eastAsia="zh-CN"/>
              </w:rPr>
              <w:t>eGB</w:t>
            </w:r>
            <w:proofErr w:type="spellEnd"/>
            <w:r w:rsidRPr="0071570F">
              <w:rPr>
                <w:sz w:val="22"/>
                <w:szCs w:val="22"/>
                <w:lang w:eastAsia="zh-CN"/>
              </w:rPr>
              <w:t xml:space="preserve"> deviņu dzīves notikumu pakalpojumiem (lapas, kurās iedzīvotāji saņem pakalpojumus — pieteikumu iesniegšana, reģistrācija, maksājumi);</w:t>
            </w:r>
          </w:p>
          <w:p w14:paraId="700FD41D" w14:textId="77777777" w:rsidR="0090345D" w:rsidRPr="0071570F" w:rsidRDefault="0090345D">
            <w:pPr>
              <w:pStyle w:val="LO-Normal"/>
              <w:numPr>
                <w:ilvl w:val="0"/>
                <w:numId w:val="50"/>
              </w:numPr>
              <w:rPr>
                <w:sz w:val="22"/>
                <w:szCs w:val="22"/>
                <w:lang w:eastAsia="zh-CN"/>
              </w:rPr>
            </w:pPr>
            <w:r w:rsidRPr="0071570F">
              <w:rPr>
                <w:sz w:val="22"/>
                <w:szCs w:val="22"/>
                <w:lang w:eastAsia="zh-CN"/>
              </w:rPr>
              <w:t>jāpārbauda vismaz divi pilni lietotāju ceļi uz pakalpojuma saņemšanu (ar un bez autentifikācijas).</w:t>
            </w:r>
          </w:p>
          <w:p w14:paraId="2A493D92"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56CBC63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lastRenderedPageBreak/>
              <w:t xml:space="preserve">Izlasē iekļautajām tīmekļvietnēm un mobilajām lietotnēm nav jāvērtē visas sadaļas (lapas tīmekļvietnēm vai ekrāni mobilajām lietotnēm). Veidojama lapu un ekrānu paraugu atlase (katrai tīmekļvietnei un mobilajai lietotnei). Paraugu atlase veicama saskaņā ar MK noteikumu Nr. 445 4. pielikumu un EK īstenošanas lēmuma </w:t>
            </w:r>
            <w:r w:rsidRPr="0071570F">
              <w:rPr>
                <w:sz w:val="22"/>
                <w:szCs w:val="22"/>
                <w:lang w:eastAsia="zh-CN"/>
              </w:rPr>
              <w:lastRenderedPageBreak/>
              <w:t>(ES) 2018/1524</w:t>
            </w:r>
            <w:r w:rsidRPr="0071570F">
              <w:rPr>
                <w:sz w:val="22"/>
                <w:szCs w:val="22"/>
                <w:lang w:eastAsia="zh-CN"/>
              </w:rPr>
              <w:footnoteReference w:id="25"/>
            </w:r>
            <w:r w:rsidRPr="0071570F">
              <w:rPr>
                <w:sz w:val="22"/>
                <w:szCs w:val="22"/>
                <w:lang w:eastAsia="zh-CN"/>
              </w:rPr>
              <w:t xml:space="preserve"> 1. pielikuma 3. punktu.  Lapu un ekrānu paraugu atlase pirms padziļinātā </w:t>
            </w:r>
            <w:proofErr w:type="spellStart"/>
            <w:r w:rsidRPr="0071570F">
              <w:rPr>
                <w:sz w:val="22"/>
                <w:szCs w:val="22"/>
                <w:lang w:eastAsia="zh-CN"/>
              </w:rPr>
              <w:t>izvērtējuma</w:t>
            </w:r>
            <w:proofErr w:type="spellEnd"/>
            <w:r w:rsidRPr="0071570F">
              <w:rPr>
                <w:sz w:val="22"/>
                <w:szCs w:val="22"/>
                <w:lang w:eastAsia="zh-CN"/>
              </w:rPr>
              <w:t xml:space="preserve"> saskaņojama ar VARAM pārstāvi. Lapu vai ekrānu izlasē iekļaujamas vismaz 10 vienības (ja to pieļauj vietnes lapu kopējais skaits). Jāizvēlas arī tās lapas, kuras pieejamas autentificējoties.</w:t>
            </w:r>
          </w:p>
          <w:p w14:paraId="627FB39F"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Turpmākas izmaiņas paraugu atlasē saskaņojamas ar VARAM nekavējoties.</w:t>
            </w:r>
          </w:p>
          <w:p w14:paraId="581AC8D5" w14:textId="77777777" w:rsidR="0090345D" w:rsidRPr="0071570F" w:rsidRDefault="0090345D" w:rsidP="00546601">
            <w:pPr>
              <w:pStyle w:val="LO-Normal"/>
              <w:ind w:left="316"/>
              <w:rPr>
                <w:sz w:val="22"/>
                <w:szCs w:val="22"/>
                <w:lang w:eastAsia="zh-CN"/>
              </w:rPr>
            </w:pPr>
          </w:p>
          <w:p w14:paraId="169766B4" w14:textId="77777777" w:rsidR="0090345D" w:rsidRPr="0071570F" w:rsidRDefault="0090345D" w:rsidP="00546601">
            <w:pPr>
              <w:pStyle w:val="LO-Normal"/>
              <w:ind w:left="316"/>
              <w:rPr>
                <w:sz w:val="22"/>
                <w:szCs w:val="22"/>
                <w:lang w:eastAsia="zh-CN"/>
              </w:rPr>
            </w:pPr>
          </w:p>
        </w:tc>
      </w:tr>
      <w:tr w:rsidR="0090345D" w:rsidRPr="0071570F" w14:paraId="66F47399" w14:textId="77777777" w:rsidTr="0090345D">
        <w:tc>
          <w:tcPr>
            <w:tcW w:w="644" w:type="dxa"/>
            <w:tcBorders>
              <w:top w:val="single" w:sz="4" w:space="0" w:color="000000"/>
              <w:left w:val="single" w:sz="4" w:space="0" w:color="000000"/>
              <w:bottom w:val="single" w:sz="4" w:space="0" w:color="000000"/>
              <w:right w:val="single" w:sz="4" w:space="0" w:color="000000"/>
            </w:tcBorders>
          </w:tcPr>
          <w:p w14:paraId="7935A95A"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1.3.</w:t>
            </w:r>
          </w:p>
        </w:tc>
        <w:tc>
          <w:tcPr>
            <w:tcW w:w="4885" w:type="dxa"/>
            <w:tcBorders>
              <w:top w:val="single" w:sz="4" w:space="0" w:color="000000"/>
              <w:left w:val="single" w:sz="4" w:space="0" w:color="000000"/>
              <w:bottom w:val="single" w:sz="4" w:space="0" w:color="000000"/>
              <w:right w:val="single" w:sz="4" w:space="0" w:color="000000"/>
            </w:tcBorders>
          </w:tcPr>
          <w:p w14:paraId="1AAEDC0E" w14:textId="77777777" w:rsidR="0090345D" w:rsidRPr="0071570F" w:rsidRDefault="0090345D" w:rsidP="00546601">
            <w:pPr>
              <w:pStyle w:val="LO-Normal"/>
              <w:rPr>
                <w:sz w:val="22"/>
                <w:szCs w:val="22"/>
                <w:lang w:eastAsia="zh-CN"/>
              </w:rPr>
            </w:pPr>
            <w:r w:rsidRPr="0071570F">
              <w:rPr>
                <w:sz w:val="22"/>
                <w:szCs w:val="22"/>
                <w:lang w:eastAsia="zh-CN"/>
              </w:rPr>
              <w:t xml:space="preserve">Sagatavot četru tīmekļvietņu un divu mobilo lietotņu (no DU 1.4. un 1.5. apakšpunktā minētajām izlasēm) padziļinātā </w:t>
            </w:r>
            <w:proofErr w:type="spellStart"/>
            <w:r w:rsidRPr="0071570F">
              <w:rPr>
                <w:sz w:val="22"/>
                <w:szCs w:val="22"/>
                <w:lang w:eastAsia="zh-CN"/>
              </w:rPr>
              <w:t>izvērtējuma</w:t>
            </w:r>
            <w:proofErr w:type="spellEnd"/>
            <w:r w:rsidRPr="0071570F">
              <w:rPr>
                <w:sz w:val="22"/>
                <w:szCs w:val="22"/>
                <w:lang w:eastAsia="zh-CN"/>
              </w:rPr>
              <w:t xml:space="preserve"> projektus un lietotāju testus, </w:t>
            </w:r>
            <w:r w:rsidRPr="0071570F">
              <w:rPr>
                <w:color w:val="000000" w:themeColor="text1"/>
                <w:sz w:val="22"/>
                <w:szCs w:val="22"/>
              </w:rPr>
              <w:t>kas paredz arī manuālas pārbaudes un lietotāju scenārijus ar vismaz divu gala lietotāju ar funkcionāliem traucējumiem iesaisti</w:t>
            </w:r>
            <w:r w:rsidRPr="0071570F">
              <w:rPr>
                <w:sz w:val="22"/>
                <w:szCs w:val="22"/>
                <w:lang w:eastAsia="zh-CN"/>
              </w:rPr>
              <w:t xml:space="preserve">. </w:t>
            </w:r>
          </w:p>
          <w:p w14:paraId="413CD064"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551354D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Sākotnēji vērtējamās tīmekļvietnes un mobilās lietotnes saskaņojamas ar pasūtītāja pārstāvi.</w:t>
            </w:r>
          </w:p>
          <w:p w14:paraId="61AB4F2A"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Padziļinātā </w:t>
            </w:r>
            <w:proofErr w:type="spellStart"/>
            <w:r w:rsidRPr="0071570F">
              <w:rPr>
                <w:sz w:val="22"/>
                <w:szCs w:val="22"/>
                <w:lang w:eastAsia="zh-CN"/>
              </w:rPr>
              <w:t>izvērtējuma</w:t>
            </w:r>
            <w:proofErr w:type="spellEnd"/>
            <w:r w:rsidRPr="0071570F">
              <w:rPr>
                <w:sz w:val="22"/>
                <w:szCs w:val="22"/>
                <w:lang w:eastAsia="zh-CN"/>
              </w:rPr>
              <w:t xml:space="preserve"> projekti iesniedzami saskaņošanai VARAM. Pēc saskaņojuma veicams pārējo tīmekļvietņu un mobilo lietotņu </w:t>
            </w:r>
            <w:proofErr w:type="spellStart"/>
            <w:r w:rsidRPr="0071570F">
              <w:rPr>
                <w:sz w:val="22"/>
                <w:szCs w:val="22"/>
                <w:lang w:eastAsia="zh-CN"/>
              </w:rPr>
              <w:t>izvērtējums</w:t>
            </w:r>
            <w:proofErr w:type="spellEnd"/>
            <w:r w:rsidRPr="0071570F">
              <w:rPr>
                <w:sz w:val="22"/>
                <w:szCs w:val="22"/>
                <w:lang w:eastAsia="zh-CN"/>
              </w:rPr>
              <w:t xml:space="preserve"> saskaņā ar DU 1.4. un 1.5. apakšpunktu (veiktie </w:t>
            </w:r>
            <w:proofErr w:type="spellStart"/>
            <w:r w:rsidRPr="0071570F">
              <w:rPr>
                <w:sz w:val="22"/>
                <w:szCs w:val="22"/>
                <w:lang w:eastAsia="zh-CN"/>
              </w:rPr>
              <w:t>izvērtējumi</w:t>
            </w:r>
            <w:proofErr w:type="spellEnd"/>
            <w:r w:rsidRPr="0071570F">
              <w:rPr>
                <w:sz w:val="22"/>
                <w:szCs w:val="22"/>
                <w:lang w:eastAsia="zh-CN"/>
              </w:rPr>
              <w:t xml:space="preserve"> var tikt precizēti DU 1.4. punkta ietvaros). Pēc iespējas izmantojama tā </w:t>
            </w:r>
            <w:proofErr w:type="spellStart"/>
            <w:r w:rsidRPr="0071570F">
              <w:rPr>
                <w:sz w:val="22"/>
                <w:szCs w:val="22"/>
                <w:lang w:eastAsia="zh-CN"/>
              </w:rPr>
              <w:t>izvērtējuma</w:t>
            </w:r>
            <w:proofErr w:type="spellEnd"/>
            <w:r w:rsidRPr="0071570F">
              <w:rPr>
                <w:sz w:val="22"/>
                <w:szCs w:val="22"/>
                <w:lang w:eastAsia="zh-CN"/>
              </w:rPr>
              <w:t xml:space="preserve"> metodoloģija, kas tika izmantota </w:t>
            </w:r>
            <w:proofErr w:type="spellStart"/>
            <w:r w:rsidRPr="0071570F">
              <w:rPr>
                <w:sz w:val="22"/>
                <w:szCs w:val="22"/>
                <w:lang w:eastAsia="zh-CN"/>
              </w:rPr>
              <w:t>Izvērtējumā</w:t>
            </w:r>
            <w:proofErr w:type="spellEnd"/>
            <w:r w:rsidRPr="0071570F">
              <w:rPr>
                <w:sz w:val="22"/>
                <w:szCs w:val="22"/>
                <w:lang w:eastAsia="zh-CN"/>
              </w:rPr>
              <w:t xml:space="preserve"> 2025</w:t>
            </w:r>
            <w:r w:rsidRPr="0071570F">
              <w:rPr>
                <w:sz w:val="22"/>
                <w:szCs w:val="22"/>
                <w:vertAlign w:val="superscript"/>
                <w:lang w:eastAsia="zh-CN"/>
              </w:rPr>
              <w:footnoteReference w:id="26"/>
            </w:r>
            <w:r w:rsidRPr="0071570F">
              <w:rPr>
                <w:sz w:val="22"/>
                <w:szCs w:val="22"/>
                <w:lang w:eastAsia="zh-CN"/>
              </w:rPr>
              <w:t>. Tā var tikt precizēta, saskaņojot ar pasūtītāju.</w:t>
            </w:r>
          </w:p>
          <w:p w14:paraId="0408F6E5" w14:textId="77777777" w:rsidR="0090345D" w:rsidRPr="0071570F" w:rsidRDefault="0090345D" w:rsidP="00546601">
            <w:pPr>
              <w:pStyle w:val="LO-Normal"/>
              <w:ind w:left="316"/>
              <w:rPr>
                <w:sz w:val="22"/>
                <w:szCs w:val="22"/>
                <w:lang w:eastAsia="zh-CN"/>
              </w:rPr>
            </w:pPr>
          </w:p>
        </w:tc>
      </w:tr>
      <w:tr w:rsidR="0090345D" w:rsidRPr="0071570F" w14:paraId="1C70275D" w14:textId="77777777" w:rsidTr="0090345D">
        <w:tc>
          <w:tcPr>
            <w:tcW w:w="644" w:type="dxa"/>
            <w:tcBorders>
              <w:top w:val="single" w:sz="4" w:space="0" w:color="000000"/>
              <w:left w:val="single" w:sz="4" w:space="0" w:color="000000"/>
              <w:bottom w:val="single" w:sz="4" w:space="0" w:color="000000"/>
              <w:right w:val="single" w:sz="4" w:space="0" w:color="000000"/>
            </w:tcBorders>
          </w:tcPr>
          <w:p w14:paraId="4B03AE91" w14:textId="77777777" w:rsidR="0090345D" w:rsidRPr="0071570F" w:rsidRDefault="0090345D" w:rsidP="00546601">
            <w:pPr>
              <w:pStyle w:val="LO-Normal"/>
              <w:jc w:val="both"/>
              <w:rPr>
                <w:sz w:val="22"/>
                <w:szCs w:val="22"/>
                <w:lang w:eastAsia="zh-CN"/>
              </w:rPr>
            </w:pPr>
            <w:r w:rsidRPr="0071570F">
              <w:rPr>
                <w:sz w:val="22"/>
                <w:szCs w:val="22"/>
                <w:lang w:eastAsia="zh-CN"/>
              </w:rPr>
              <w:t>1.4.</w:t>
            </w:r>
          </w:p>
        </w:tc>
        <w:tc>
          <w:tcPr>
            <w:tcW w:w="4885" w:type="dxa"/>
            <w:tcBorders>
              <w:top w:val="single" w:sz="4" w:space="0" w:color="000000"/>
              <w:left w:val="single" w:sz="4" w:space="0" w:color="000000"/>
              <w:bottom w:val="single" w:sz="4" w:space="0" w:color="000000"/>
              <w:right w:val="single" w:sz="4" w:space="0" w:color="000000"/>
            </w:tcBorders>
          </w:tcPr>
          <w:p w14:paraId="674CBF6C" w14:textId="77777777" w:rsidR="0090345D" w:rsidRPr="0071570F" w:rsidRDefault="0090345D" w:rsidP="00546601">
            <w:pPr>
              <w:pStyle w:val="LO-Normal"/>
              <w:rPr>
                <w:sz w:val="22"/>
                <w:szCs w:val="22"/>
                <w:lang w:eastAsia="zh-CN"/>
              </w:rPr>
            </w:pPr>
            <w:r w:rsidRPr="0071570F">
              <w:rPr>
                <w:sz w:val="22"/>
                <w:szCs w:val="22"/>
                <w:lang w:eastAsia="zh-CN"/>
              </w:rPr>
              <w:t xml:space="preserve">Veikt  visu izlasē iekļauto tīmekļvietņu padziļinātu </w:t>
            </w:r>
            <w:proofErr w:type="spellStart"/>
            <w:r w:rsidRPr="0071570F">
              <w:rPr>
                <w:sz w:val="22"/>
                <w:szCs w:val="22"/>
                <w:lang w:eastAsia="zh-CN"/>
              </w:rPr>
              <w:t>izvērtējumu</w:t>
            </w:r>
            <w:proofErr w:type="spellEnd"/>
            <w:r w:rsidRPr="0071570F">
              <w:rPr>
                <w:sz w:val="22"/>
                <w:szCs w:val="22"/>
                <w:lang w:eastAsia="zh-CN"/>
              </w:rPr>
              <w:t xml:space="preserve"> saskaņā ar prasībām MK noteikumu Nr. 445 4. pielikumā un EK īstenošanas lēmumā (ES) 2018/1524. </w:t>
            </w:r>
          </w:p>
          <w:p w14:paraId="06588EC5" w14:textId="77777777" w:rsidR="0090345D" w:rsidRPr="0071570F" w:rsidRDefault="0090345D" w:rsidP="00546601">
            <w:pPr>
              <w:pStyle w:val="LO-Normal"/>
              <w:rPr>
                <w:sz w:val="22"/>
                <w:szCs w:val="22"/>
                <w:lang w:eastAsia="zh-CN"/>
              </w:rPr>
            </w:pPr>
          </w:p>
          <w:p w14:paraId="0E69CAB3" w14:textId="77777777" w:rsidR="0090345D" w:rsidRPr="0071570F" w:rsidRDefault="0090345D" w:rsidP="00546601">
            <w:pPr>
              <w:pStyle w:val="LO-Normal"/>
              <w:rPr>
                <w:sz w:val="22"/>
                <w:szCs w:val="22"/>
                <w:lang w:eastAsia="zh-CN"/>
              </w:rPr>
            </w:pPr>
            <w:proofErr w:type="spellStart"/>
            <w:r w:rsidRPr="0071570F">
              <w:rPr>
                <w:sz w:val="22"/>
                <w:szCs w:val="22"/>
                <w:lang w:eastAsia="zh-CN"/>
              </w:rPr>
              <w:t>Izvērtējumā</w:t>
            </w:r>
            <w:proofErr w:type="spellEnd"/>
            <w:r w:rsidRPr="0071570F">
              <w:rPr>
                <w:sz w:val="22"/>
                <w:szCs w:val="22"/>
                <w:lang w:eastAsia="zh-CN"/>
              </w:rPr>
              <w:t xml:space="preserve"> ņemamas vērā pasūtītāja norādes, kas sniegtas pēc DU 1.3. apakšpunktā minētā nodevuma iesniegšanas.</w:t>
            </w:r>
          </w:p>
          <w:p w14:paraId="0B91F22C" w14:textId="77777777" w:rsidR="0090345D" w:rsidRPr="0071570F" w:rsidRDefault="0090345D" w:rsidP="00546601">
            <w:pPr>
              <w:pStyle w:val="LO-Normal"/>
              <w:rPr>
                <w:sz w:val="22"/>
                <w:szCs w:val="22"/>
                <w:lang w:eastAsia="zh-CN"/>
              </w:rPr>
            </w:pPr>
          </w:p>
          <w:p w14:paraId="79043DD9" w14:textId="77777777" w:rsidR="0090345D" w:rsidRPr="0071570F" w:rsidRDefault="0090345D" w:rsidP="00546601">
            <w:pPr>
              <w:pStyle w:val="LO-Normal"/>
              <w:rPr>
                <w:sz w:val="22"/>
                <w:szCs w:val="22"/>
                <w:lang w:eastAsia="zh-CN"/>
              </w:rPr>
            </w:pPr>
            <w:r w:rsidRPr="0071570F">
              <w:rPr>
                <w:sz w:val="22"/>
                <w:szCs w:val="22"/>
                <w:lang w:eastAsia="zh-CN"/>
              </w:rPr>
              <w:t>Izvērtēšanas rezultāti atspoguļojami atbilstoši DU 1.6. un 1.7. punktam.</w:t>
            </w:r>
          </w:p>
          <w:p w14:paraId="32C5B30E" w14:textId="77777777" w:rsidR="0090345D" w:rsidRPr="0071570F" w:rsidRDefault="0090345D" w:rsidP="00546601">
            <w:pPr>
              <w:pStyle w:val="LO-Normal"/>
              <w:rPr>
                <w:sz w:val="22"/>
                <w:szCs w:val="22"/>
                <w:lang w:eastAsia="zh-CN"/>
              </w:rPr>
            </w:pPr>
          </w:p>
          <w:p w14:paraId="6572F86D"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06B14D5C"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Izvērtējumā</w:t>
            </w:r>
            <w:proofErr w:type="spellEnd"/>
            <w:r w:rsidRPr="0071570F">
              <w:rPr>
                <w:sz w:val="22"/>
                <w:szCs w:val="22"/>
                <w:lang w:eastAsia="zh-CN"/>
              </w:rPr>
              <w:t xml:space="preserve"> izmantojama metodoloģija, kas tika izmantota </w:t>
            </w:r>
            <w:proofErr w:type="spellStart"/>
            <w:r w:rsidRPr="0071570F">
              <w:rPr>
                <w:sz w:val="22"/>
                <w:szCs w:val="22"/>
                <w:lang w:eastAsia="zh-CN"/>
              </w:rPr>
              <w:t>Izvērtējumā</w:t>
            </w:r>
            <w:proofErr w:type="spellEnd"/>
            <w:r w:rsidRPr="0071570F">
              <w:rPr>
                <w:sz w:val="22"/>
                <w:szCs w:val="22"/>
                <w:lang w:eastAsia="zh-CN"/>
              </w:rPr>
              <w:t xml:space="preserve"> 2025, tās precizējumi pieļaujami, saskaņojot ar pasūtītāja pārstāvi.</w:t>
            </w:r>
          </w:p>
          <w:p w14:paraId="5AF17B24"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Izvērtējumam</w:t>
            </w:r>
            <w:proofErr w:type="spellEnd"/>
            <w:r w:rsidRPr="0071570F">
              <w:rPr>
                <w:sz w:val="22"/>
                <w:szCs w:val="22"/>
                <w:lang w:eastAsia="zh-CN"/>
              </w:rPr>
              <w:t xml:space="preserve"> jāietver arī lietotāju testus, kas paredz arī manuālas pārbaudes un lietotāju scenārijus ar vismaz divu gala lietotāju ar funkcionāliem traucējumiem iesaisti. Katrai tīmekļvietnei lietotāju testi tiek veikti vismaz diviem lietotāju scenārijiem, kas pamatā vērti uz pakalpojuma saņemšanu (tajā skaitā pēc autentificēšanās un tajā skaitā, ja scenārija izpilde paredz nonākšanu citā domēnā). Lietotāju scenāriji saskaņojami ar pasūtītāja pārstāvi.</w:t>
            </w:r>
          </w:p>
          <w:p w14:paraId="7D0E012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Rezultātiem jāietver Tīmekļvietņu vienotās platformas (TVP) </w:t>
            </w:r>
            <w:proofErr w:type="spellStart"/>
            <w:r w:rsidRPr="0071570F">
              <w:rPr>
                <w:sz w:val="22"/>
                <w:szCs w:val="22"/>
                <w:lang w:eastAsia="zh-CN"/>
              </w:rPr>
              <w:t>izvērtējumu</w:t>
            </w:r>
            <w:proofErr w:type="spellEnd"/>
            <w:r w:rsidRPr="0071570F">
              <w:rPr>
                <w:sz w:val="22"/>
                <w:szCs w:val="22"/>
                <w:lang w:eastAsia="zh-CN"/>
              </w:rPr>
              <w:t xml:space="preserve">, kas sniedz informāciju par TVP </w:t>
            </w:r>
            <w:proofErr w:type="spellStart"/>
            <w:r w:rsidRPr="0071570F">
              <w:rPr>
                <w:sz w:val="22"/>
                <w:szCs w:val="22"/>
                <w:lang w:eastAsia="zh-CN"/>
              </w:rPr>
              <w:t>piekļūstamību</w:t>
            </w:r>
            <w:proofErr w:type="spellEnd"/>
            <w:r w:rsidRPr="0071570F">
              <w:rPr>
                <w:sz w:val="22"/>
                <w:szCs w:val="22"/>
                <w:lang w:eastAsia="zh-CN"/>
              </w:rPr>
              <w:t xml:space="preserve"> kopumā neatkarīgi no izlasē iekļauto tīmekļvietņu satura.</w:t>
            </w:r>
          </w:p>
          <w:p w14:paraId="1D4FE0CF" w14:textId="77777777" w:rsidR="0090345D" w:rsidRPr="0071570F" w:rsidRDefault="0090345D" w:rsidP="00546601">
            <w:pPr>
              <w:pStyle w:val="LO-Normal"/>
              <w:ind w:left="316"/>
              <w:rPr>
                <w:sz w:val="22"/>
                <w:szCs w:val="22"/>
                <w:lang w:eastAsia="zh-CN"/>
              </w:rPr>
            </w:pPr>
          </w:p>
        </w:tc>
      </w:tr>
      <w:tr w:rsidR="0090345D" w:rsidRPr="0071570F" w14:paraId="26EFE69D" w14:textId="77777777" w:rsidTr="0090345D">
        <w:tc>
          <w:tcPr>
            <w:tcW w:w="644" w:type="dxa"/>
            <w:tcBorders>
              <w:top w:val="single" w:sz="4" w:space="0" w:color="000000"/>
              <w:left w:val="single" w:sz="4" w:space="0" w:color="000000"/>
              <w:bottom w:val="single" w:sz="4" w:space="0" w:color="000000"/>
              <w:right w:val="single" w:sz="4" w:space="0" w:color="000000"/>
            </w:tcBorders>
          </w:tcPr>
          <w:p w14:paraId="15A2DD2D" w14:textId="77777777" w:rsidR="0090345D" w:rsidRPr="0071570F" w:rsidRDefault="0090345D" w:rsidP="00546601">
            <w:pPr>
              <w:pStyle w:val="LO-Normal"/>
              <w:jc w:val="both"/>
              <w:rPr>
                <w:sz w:val="22"/>
                <w:szCs w:val="22"/>
                <w:lang w:eastAsia="zh-CN"/>
              </w:rPr>
            </w:pPr>
            <w:r w:rsidRPr="0071570F">
              <w:rPr>
                <w:sz w:val="22"/>
                <w:szCs w:val="22"/>
                <w:lang w:eastAsia="zh-CN"/>
              </w:rPr>
              <w:t>1.5.</w:t>
            </w:r>
          </w:p>
        </w:tc>
        <w:tc>
          <w:tcPr>
            <w:tcW w:w="4885" w:type="dxa"/>
            <w:tcBorders>
              <w:top w:val="single" w:sz="4" w:space="0" w:color="000000"/>
              <w:left w:val="single" w:sz="4" w:space="0" w:color="000000"/>
              <w:bottom w:val="single" w:sz="4" w:space="0" w:color="000000"/>
              <w:right w:val="single" w:sz="4" w:space="0" w:color="000000"/>
            </w:tcBorders>
          </w:tcPr>
          <w:p w14:paraId="240BB847" w14:textId="77777777" w:rsidR="0090345D" w:rsidRPr="0071570F" w:rsidRDefault="0090345D" w:rsidP="00546601">
            <w:pPr>
              <w:pStyle w:val="LO-Normal"/>
              <w:rPr>
                <w:sz w:val="22"/>
                <w:szCs w:val="22"/>
                <w:lang w:eastAsia="zh-CN"/>
              </w:rPr>
            </w:pPr>
            <w:r w:rsidRPr="0071570F">
              <w:rPr>
                <w:sz w:val="22"/>
                <w:szCs w:val="22"/>
                <w:lang w:eastAsia="zh-CN"/>
              </w:rPr>
              <w:t xml:space="preserve">Veikt visu izlasē iekļauto mobilo lietotņu padziļinātu </w:t>
            </w:r>
            <w:proofErr w:type="spellStart"/>
            <w:r w:rsidRPr="0071570F">
              <w:rPr>
                <w:sz w:val="22"/>
                <w:szCs w:val="22"/>
                <w:lang w:eastAsia="zh-CN"/>
              </w:rPr>
              <w:t>izvērtējumu</w:t>
            </w:r>
            <w:proofErr w:type="spellEnd"/>
            <w:r w:rsidRPr="0071570F">
              <w:rPr>
                <w:sz w:val="22"/>
                <w:szCs w:val="22"/>
                <w:lang w:eastAsia="zh-CN"/>
              </w:rPr>
              <w:t xml:space="preserve"> saskaņā ar prasībām MK noteikumu Nr. 445 4. pielikumā un EK īstenošanas lēmumā (ES) 2018/1524.</w:t>
            </w:r>
          </w:p>
          <w:p w14:paraId="70A946B8" w14:textId="77777777" w:rsidR="0090345D" w:rsidRPr="0071570F" w:rsidRDefault="0090345D" w:rsidP="00546601">
            <w:pPr>
              <w:pStyle w:val="LO-Normal"/>
              <w:rPr>
                <w:sz w:val="22"/>
                <w:szCs w:val="22"/>
                <w:lang w:eastAsia="zh-CN"/>
              </w:rPr>
            </w:pPr>
          </w:p>
          <w:p w14:paraId="290AF343" w14:textId="77777777" w:rsidR="0090345D" w:rsidRPr="0071570F" w:rsidRDefault="0090345D" w:rsidP="00546601">
            <w:pPr>
              <w:pStyle w:val="LO-Normal"/>
              <w:rPr>
                <w:sz w:val="22"/>
                <w:szCs w:val="22"/>
                <w:lang w:eastAsia="zh-CN"/>
              </w:rPr>
            </w:pPr>
            <w:proofErr w:type="spellStart"/>
            <w:r w:rsidRPr="0071570F">
              <w:rPr>
                <w:sz w:val="22"/>
                <w:szCs w:val="22"/>
                <w:lang w:eastAsia="zh-CN"/>
              </w:rPr>
              <w:lastRenderedPageBreak/>
              <w:t>Izvērtējumā</w:t>
            </w:r>
            <w:proofErr w:type="spellEnd"/>
            <w:r w:rsidRPr="0071570F">
              <w:rPr>
                <w:sz w:val="22"/>
                <w:szCs w:val="22"/>
                <w:lang w:eastAsia="zh-CN"/>
              </w:rPr>
              <w:t xml:space="preserve"> ņemamas vērā pasūtītāja norādes, kas sniegtas pēc DU 1.3. apakšpunktā minētā nodevuma iesniegšanas.</w:t>
            </w:r>
          </w:p>
          <w:p w14:paraId="242312E7" w14:textId="77777777" w:rsidR="0090345D" w:rsidRPr="0071570F" w:rsidRDefault="0090345D" w:rsidP="00546601">
            <w:pPr>
              <w:pStyle w:val="LO-Normal"/>
              <w:rPr>
                <w:sz w:val="22"/>
                <w:szCs w:val="22"/>
                <w:lang w:eastAsia="zh-CN"/>
              </w:rPr>
            </w:pPr>
          </w:p>
          <w:p w14:paraId="7098FF48" w14:textId="77777777" w:rsidR="0090345D" w:rsidRPr="0071570F" w:rsidRDefault="0090345D" w:rsidP="00546601">
            <w:pPr>
              <w:pStyle w:val="LO-Normal"/>
              <w:rPr>
                <w:sz w:val="22"/>
                <w:szCs w:val="22"/>
                <w:lang w:eastAsia="zh-CN"/>
              </w:rPr>
            </w:pPr>
            <w:r w:rsidRPr="0071570F">
              <w:rPr>
                <w:sz w:val="22"/>
                <w:szCs w:val="22"/>
                <w:lang w:eastAsia="zh-CN"/>
              </w:rPr>
              <w:t>Izvērtēšanas rezultāti atspoguļojami atbilstoši DU 1.6. un 1.7. punktam.</w:t>
            </w:r>
          </w:p>
          <w:p w14:paraId="3886656B" w14:textId="77777777" w:rsidR="0090345D" w:rsidRPr="0071570F" w:rsidRDefault="0090345D" w:rsidP="00546601">
            <w:pPr>
              <w:pStyle w:val="LO-Normal"/>
              <w:rPr>
                <w:sz w:val="22"/>
                <w:szCs w:val="22"/>
                <w:lang w:eastAsia="zh-CN"/>
              </w:rPr>
            </w:pPr>
          </w:p>
          <w:p w14:paraId="16ED81E1"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309C5D92"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lastRenderedPageBreak/>
              <w:t>Izvērtējumā</w:t>
            </w:r>
            <w:proofErr w:type="spellEnd"/>
            <w:r w:rsidRPr="0071570F">
              <w:rPr>
                <w:sz w:val="22"/>
                <w:szCs w:val="22"/>
                <w:lang w:eastAsia="zh-CN"/>
              </w:rPr>
              <w:t xml:space="preserve"> izmantojama metodoloģija, kas tika izmantota </w:t>
            </w:r>
            <w:proofErr w:type="spellStart"/>
            <w:r w:rsidRPr="0071570F">
              <w:rPr>
                <w:sz w:val="22"/>
                <w:szCs w:val="22"/>
                <w:lang w:eastAsia="zh-CN"/>
              </w:rPr>
              <w:t>Izvērtējumā</w:t>
            </w:r>
            <w:proofErr w:type="spellEnd"/>
            <w:r w:rsidRPr="0071570F">
              <w:rPr>
                <w:sz w:val="22"/>
                <w:szCs w:val="22"/>
                <w:lang w:eastAsia="zh-CN"/>
              </w:rPr>
              <w:t xml:space="preserve"> 2025, tās precizējumi pieļaujami, saskaņojot ar pasūtītāja pārstāvi.</w:t>
            </w:r>
          </w:p>
          <w:p w14:paraId="79BE72CB"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Izvērtējumam</w:t>
            </w:r>
            <w:proofErr w:type="spellEnd"/>
            <w:r w:rsidRPr="0071570F">
              <w:rPr>
                <w:sz w:val="22"/>
                <w:szCs w:val="22"/>
                <w:lang w:eastAsia="zh-CN"/>
              </w:rPr>
              <w:t xml:space="preserve"> jāietver arī lietotāju testus, kas paredz arī manuālas pārbaudes un lietotāju scenārijus ar vismaz divu gala lietotāju ar </w:t>
            </w:r>
            <w:r w:rsidRPr="0071570F">
              <w:rPr>
                <w:sz w:val="22"/>
                <w:szCs w:val="22"/>
                <w:lang w:eastAsia="zh-CN"/>
              </w:rPr>
              <w:lastRenderedPageBreak/>
              <w:t>funkcionāliem traucējumiem iesaisti. Katrai mobilajai lietotnei lietotāju testi tiek veikti vismaz diviem lietotāju scenārijiem, kas pamatā vērti uz pakalpojuma saņemšanu (tajā skaitā pēc autentificēšanās un tajā skaitā, ja scenārija izpilde paredz nonākšanu citā domēnā). Lietotāju scenāriji saskaņojami ar pasūtītāja pārstāvi.</w:t>
            </w:r>
          </w:p>
          <w:p w14:paraId="1A46BDE6" w14:textId="77777777" w:rsidR="0090345D" w:rsidRPr="0071570F" w:rsidRDefault="0090345D" w:rsidP="00546601">
            <w:pPr>
              <w:pStyle w:val="LO-Normal"/>
              <w:rPr>
                <w:sz w:val="22"/>
                <w:szCs w:val="22"/>
                <w:lang w:eastAsia="zh-CN"/>
              </w:rPr>
            </w:pPr>
          </w:p>
        </w:tc>
      </w:tr>
      <w:tr w:rsidR="0090345D" w:rsidRPr="0071570F" w14:paraId="4DB9488E" w14:textId="77777777" w:rsidTr="0090345D">
        <w:tc>
          <w:tcPr>
            <w:tcW w:w="644" w:type="dxa"/>
            <w:tcBorders>
              <w:top w:val="single" w:sz="4" w:space="0" w:color="000000"/>
              <w:left w:val="single" w:sz="4" w:space="0" w:color="000000"/>
              <w:bottom w:val="single" w:sz="4" w:space="0" w:color="000000"/>
              <w:right w:val="single" w:sz="4" w:space="0" w:color="000000"/>
            </w:tcBorders>
          </w:tcPr>
          <w:p w14:paraId="5C6EE881"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1.6.</w:t>
            </w:r>
          </w:p>
        </w:tc>
        <w:tc>
          <w:tcPr>
            <w:tcW w:w="4885" w:type="dxa"/>
            <w:tcBorders>
              <w:top w:val="single" w:sz="4" w:space="0" w:color="000000"/>
              <w:left w:val="single" w:sz="4" w:space="0" w:color="000000"/>
              <w:bottom w:val="single" w:sz="4" w:space="0" w:color="000000"/>
              <w:right w:val="single" w:sz="4" w:space="0" w:color="000000"/>
            </w:tcBorders>
          </w:tcPr>
          <w:p w14:paraId="25DA840B" w14:textId="77777777" w:rsidR="0090345D" w:rsidRPr="0071570F" w:rsidRDefault="0090345D" w:rsidP="00546601">
            <w:pPr>
              <w:pStyle w:val="LO-Normal"/>
              <w:rPr>
                <w:sz w:val="22"/>
                <w:szCs w:val="22"/>
                <w:lang w:eastAsia="zh-CN"/>
              </w:rPr>
            </w:pPr>
            <w:r w:rsidRPr="0071570F">
              <w:rPr>
                <w:sz w:val="22"/>
                <w:szCs w:val="22"/>
                <w:lang w:eastAsia="zh-CN"/>
              </w:rPr>
              <w:t xml:space="preserve">Padziļināto </w:t>
            </w:r>
            <w:proofErr w:type="spellStart"/>
            <w:r w:rsidRPr="0071570F">
              <w:rPr>
                <w:sz w:val="22"/>
                <w:szCs w:val="22"/>
                <w:lang w:eastAsia="zh-CN"/>
              </w:rPr>
              <w:t>izvērtējumu</w:t>
            </w:r>
            <w:proofErr w:type="spellEnd"/>
            <w:r w:rsidRPr="0071570F">
              <w:rPr>
                <w:sz w:val="22"/>
                <w:szCs w:val="22"/>
                <w:lang w:eastAsia="zh-CN"/>
              </w:rPr>
              <w:t xml:space="preserve"> tehniskie dati apkopojami CSV, XLSX vai analoģiskā formātā.</w:t>
            </w:r>
          </w:p>
          <w:p w14:paraId="4B08520B" w14:textId="77777777" w:rsidR="0090345D" w:rsidRPr="0071570F" w:rsidRDefault="0090345D">
            <w:pPr>
              <w:pStyle w:val="LO-Normal"/>
              <w:numPr>
                <w:ilvl w:val="0"/>
                <w:numId w:val="55"/>
              </w:numPr>
              <w:rPr>
                <w:sz w:val="22"/>
                <w:szCs w:val="22"/>
                <w:lang w:eastAsia="zh-CN"/>
              </w:rPr>
            </w:pPr>
            <w:r w:rsidRPr="0071570F">
              <w:rPr>
                <w:sz w:val="22"/>
                <w:szCs w:val="22"/>
                <w:lang w:eastAsia="zh-CN"/>
              </w:rPr>
              <w:t xml:space="preserve">Mērījumu dati grupējami divās daļās: (1) statistikas dati vispārēju secinājumu izdarīšanai — apkopoti skaitliski rādītāji, neatbilstību biežums, mediānas u.tml.; (2) kļūdu apraksti iestādēm — katrai konstatētajai kļūdai: kļūdas apraksts, WCAG kritērijs, </w:t>
            </w:r>
            <w:proofErr w:type="spellStart"/>
            <w:r w:rsidRPr="0071570F">
              <w:rPr>
                <w:sz w:val="22"/>
                <w:szCs w:val="22"/>
                <w:lang w:eastAsia="zh-CN"/>
              </w:rPr>
              <w:t>ekrānšāviņš</w:t>
            </w:r>
            <w:proofErr w:type="spellEnd"/>
            <w:r w:rsidRPr="0071570F">
              <w:rPr>
                <w:sz w:val="22"/>
                <w:szCs w:val="22"/>
                <w:lang w:eastAsia="zh-CN"/>
              </w:rPr>
              <w:t xml:space="preserve"> vai video pierādījums, ieteikums novēršanai, prioritātes līmenis. Abas daļas sagatavojamas kā atsevišķi nodevumi vai atsevišķas failu kopas.</w:t>
            </w:r>
          </w:p>
          <w:p w14:paraId="194044BE" w14:textId="77777777" w:rsidR="0090345D" w:rsidRPr="0071570F" w:rsidRDefault="0090345D">
            <w:pPr>
              <w:pStyle w:val="LO-Normal"/>
              <w:numPr>
                <w:ilvl w:val="0"/>
                <w:numId w:val="55"/>
              </w:numPr>
              <w:rPr>
                <w:sz w:val="22"/>
                <w:szCs w:val="22"/>
                <w:lang w:eastAsia="zh-CN"/>
              </w:rPr>
            </w:pPr>
            <w:r w:rsidRPr="0071570F">
              <w:rPr>
                <w:sz w:val="22"/>
                <w:szCs w:val="22"/>
                <w:lang w:eastAsia="zh-CN"/>
              </w:rPr>
              <w:t>Kvalitatīva analīze (</w:t>
            </w:r>
            <w:proofErr w:type="spellStart"/>
            <w:r w:rsidRPr="0071570F">
              <w:rPr>
                <w:sz w:val="22"/>
                <w:szCs w:val="22"/>
                <w:lang w:eastAsia="zh-CN"/>
              </w:rPr>
              <w:t>izvērtējuma</w:t>
            </w:r>
            <w:proofErr w:type="spellEnd"/>
            <w:r w:rsidRPr="0071570F">
              <w:rPr>
                <w:sz w:val="22"/>
                <w:szCs w:val="22"/>
                <w:lang w:eastAsia="zh-CN"/>
              </w:rPr>
              <w:t xml:space="preserve"> rezultātu salīdzinājums atbilstoši izvirzītajiem kritērijiem, neatbilstību biežums u.tml.).</w:t>
            </w:r>
          </w:p>
          <w:p w14:paraId="5199F135" w14:textId="77777777" w:rsidR="0090345D" w:rsidRPr="0071570F" w:rsidRDefault="0090345D">
            <w:pPr>
              <w:pStyle w:val="LO-Normal"/>
              <w:numPr>
                <w:ilvl w:val="0"/>
                <w:numId w:val="55"/>
              </w:numPr>
              <w:rPr>
                <w:sz w:val="22"/>
                <w:szCs w:val="22"/>
                <w:lang w:eastAsia="zh-CN"/>
              </w:rPr>
            </w:pPr>
            <w:r w:rsidRPr="0071570F">
              <w:rPr>
                <w:sz w:val="22"/>
                <w:szCs w:val="22"/>
                <w:lang w:eastAsia="zh-CN"/>
              </w:rPr>
              <w:t>Tīmekļvietņu savstarpējs salīdzinājums un mobilo lietotņu savstarpējs salīdzinājums (atsevišķi katrai kategorijai).</w:t>
            </w:r>
          </w:p>
          <w:p w14:paraId="19C76356" w14:textId="77777777" w:rsidR="0090345D" w:rsidRPr="0071570F" w:rsidRDefault="0090345D">
            <w:pPr>
              <w:pStyle w:val="LO-Normal"/>
              <w:numPr>
                <w:ilvl w:val="0"/>
                <w:numId w:val="55"/>
              </w:numPr>
              <w:rPr>
                <w:sz w:val="22"/>
                <w:szCs w:val="22"/>
                <w:lang w:eastAsia="zh-CN"/>
              </w:rPr>
            </w:pPr>
            <w:r w:rsidRPr="0071570F">
              <w:rPr>
                <w:sz w:val="22"/>
                <w:szCs w:val="22"/>
                <w:lang w:eastAsia="zh-CN"/>
              </w:rPr>
              <w:t xml:space="preserve">Salīdzinājums ar iepriekšējo gadu </w:t>
            </w:r>
            <w:proofErr w:type="spellStart"/>
            <w:r w:rsidRPr="0071570F">
              <w:rPr>
                <w:sz w:val="22"/>
                <w:szCs w:val="22"/>
                <w:lang w:eastAsia="zh-CN"/>
              </w:rPr>
              <w:t>izvērtējumu</w:t>
            </w:r>
            <w:proofErr w:type="spellEnd"/>
            <w:r w:rsidRPr="0071570F">
              <w:rPr>
                <w:sz w:val="22"/>
                <w:szCs w:val="22"/>
                <w:lang w:eastAsia="zh-CN"/>
              </w:rPr>
              <w:t xml:space="preserve"> rezultātiem.</w:t>
            </w:r>
          </w:p>
          <w:p w14:paraId="113A8EFF"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0E8C7B52"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Tehniskie dati jāapkopo vienotā, strukturētā formātā, izmantojot CSV/XLSX failus, kas nodrošina vieglu datu apstrādi.</w:t>
            </w:r>
          </w:p>
          <w:p w14:paraId="3E63B27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Dati sagatavojami atvērtā, strukturētā (CSV/Excel) un piekļūstamā formātā atbilstoši Latvijas Atvērto datu portāla publicēšanas prasībām.</w:t>
            </w:r>
          </w:p>
          <w:p w14:paraId="11C313A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Lietotāju testu rezultāti un to apraksts atspoguļojami vienotā formātā ar kritēriju testiem.</w:t>
            </w:r>
          </w:p>
          <w:p w14:paraId="03D55732"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Katram </w:t>
            </w:r>
            <w:proofErr w:type="spellStart"/>
            <w:r w:rsidRPr="0071570F">
              <w:rPr>
                <w:sz w:val="22"/>
                <w:szCs w:val="22"/>
                <w:lang w:eastAsia="zh-CN"/>
              </w:rPr>
              <w:t>izvērtējuma</w:t>
            </w:r>
            <w:proofErr w:type="spellEnd"/>
            <w:r w:rsidRPr="0071570F">
              <w:rPr>
                <w:sz w:val="22"/>
                <w:szCs w:val="22"/>
                <w:lang w:eastAsia="zh-CN"/>
              </w:rPr>
              <w:t xml:space="preserve"> fakta konstatējumam jābūt pamatotam ar </w:t>
            </w:r>
            <w:proofErr w:type="spellStart"/>
            <w:r w:rsidRPr="0071570F">
              <w:rPr>
                <w:sz w:val="22"/>
                <w:szCs w:val="22"/>
                <w:lang w:eastAsia="zh-CN"/>
              </w:rPr>
              <w:t>ekrānšāviņu</w:t>
            </w:r>
            <w:proofErr w:type="spellEnd"/>
            <w:r w:rsidRPr="0071570F">
              <w:rPr>
                <w:sz w:val="22"/>
                <w:szCs w:val="22"/>
                <w:lang w:eastAsia="zh-CN"/>
              </w:rPr>
              <w:t xml:space="preserve"> vai darbības video fiksāciju.</w:t>
            </w:r>
          </w:p>
          <w:p w14:paraId="2A7EB9C2"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Rezultātu apkopošanā jāņem vērā EK īstenošanas lēmuma (ES) 2018/1524 prasības un citi normatīvie akti.</w:t>
            </w:r>
          </w:p>
          <w:p w14:paraId="5AA921D7"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Rezultāti salīdzināmi arī ar </w:t>
            </w:r>
            <w:proofErr w:type="spellStart"/>
            <w:r w:rsidRPr="0071570F">
              <w:rPr>
                <w:sz w:val="22"/>
                <w:szCs w:val="22"/>
                <w:lang w:eastAsia="zh-CN"/>
              </w:rPr>
              <w:t>Izvērtējuma</w:t>
            </w:r>
            <w:proofErr w:type="spellEnd"/>
            <w:r w:rsidRPr="0071570F">
              <w:rPr>
                <w:sz w:val="22"/>
                <w:szCs w:val="22"/>
                <w:lang w:eastAsia="zh-CN"/>
              </w:rPr>
              <w:t xml:space="preserve"> 2025, </w:t>
            </w:r>
            <w:proofErr w:type="spellStart"/>
            <w:r w:rsidRPr="0071570F">
              <w:rPr>
                <w:sz w:val="22"/>
                <w:szCs w:val="22"/>
                <w:lang w:eastAsia="zh-CN"/>
              </w:rPr>
              <w:t>Izvērtējuma</w:t>
            </w:r>
            <w:proofErr w:type="spellEnd"/>
            <w:r w:rsidRPr="0071570F">
              <w:rPr>
                <w:sz w:val="22"/>
                <w:szCs w:val="22"/>
                <w:lang w:eastAsia="zh-CN"/>
              </w:rPr>
              <w:t xml:space="preserve"> 2024 un </w:t>
            </w:r>
            <w:proofErr w:type="spellStart"/>
            <w:r w:rsidRPr="0071570F">
              <w:rPr>
                <w:sz w:val="22"/>
                <w:szCs w:val="22"/>
                <w:lang w:eastAsia="zh-CN"/>
              </w:rPr>
              <w:t>Izvērtējuma</w:t>
            </w:r>
            <w:proofErr w:type="spellEnd"/>
            <w:r w:rsidRPr="0071570F">
              <w:rPr>
                <w:sz w:val="22"/>
                <w:szCs w:val="22"/>
                <w:lang w:eastAsia="zh-CN"/>
              </w:rPr>
              <w:t xml:space="preserve"> 2023 rezultātiem.</w:t>
            </w:r>
          </w:p>
          <w:p w14:paraId="25841132"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Veidojams kļūdu saraksts par visām izvērtētajām tīmekļvietnēm un mobilajām lietotnēm un kopsavilkums par neatbilstību skaitu.</w:t>
            </w:r>
          </w:p>
          <w:p w14:paraId="569467B4"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Katrai </w:t>
            </w:r>
            <w:proofErr w:type="spellStart"/>
            <w:r w:rsidRPr="0071570F">
              <w:rPr>
                <w:sz w:val="22"/>
                <w:szCs w:val="22"/>
                <w:lang w:eastAsia="zh-CN"/>
              </w:rPr>
              <w:t>izvērtējumā</w:t>
            </w:r>
            <w:proofErr w:type="spellEnd"/>
            <w:r w:rsidRPr="0071570F">
              <w:rPr>
                <w:sz w:val="22"/>
                <w:szCs w:val="22"/>
                <w:lang w:eastAsia="zh-CN"/>
              </w:rPr>
              <w:t xml:space="preserve"> konstatētajai kļūdai piešķirams unikāls identifikators (</w:t>
            </w:r>
            <w:proofErr w:type="spellStart"/>
            <w:r w:rsidRPr="0071570F">
              <w:rPr>
                <w:sz w:val="22"/>
                <w:szCs w:val="22"/>
                <w:lang w:eastAsia="zh-CN"/>
              </w:rPr>
              <w:t>atsekojamībai</w:t>
            </w:r>
            <w:proofErr w:type="spellEnd"/>
            <w:r w:rsidRPr="0071570F">
              <w:rPr>
                <w:sz w:val="22"/>
                <w:szCs w:val="22"/>
                <w:lang w:eastAsia="zh-CN"/>
              </w:rPr>
              <w:t>).</w:t>
            </w:r>
          </w:p>
          <w:p w14:paraId="165B5B9B"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Mērījumu dati ietver gan vispārīgu statistiku, gan praktisku informāciju ar kļūdu aprakstiem un vizuālajiem pierādījumiem, kas nododami īpašniekiem.</w:t>
            </w:r>
          </w:p>
          <w:p w14:paraId="49D5FC69"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Kvalitatīvā analīze ļauj salīdzināt </w:t>
            </w:r>
            <w:proofErr w:type="spellStart"/>
            <w:r w:rsidRPr="0071570F">
              <w:rPr>
                <w:sz w:val="22"/>
                <w:szCs w:val="22"/>
                <w:lang w:eastAsia="zh-CN"/>
              </w:rPr>
              <w:t>izvērtējuma</w:t>
            </w:r>
            <w:proofErr w:type="spellEnd"/>
            <w:r w:rsidRPr="0071570F">
              <w:rPr>
                <w:sz w:val="22"/>
                <w:szCs w:val="22"/>
                <w:lang w:eastAsia="zh-CN"/>
              </w:rPr>
              <w:t xml:space="preserve"> rezultātus pēc noteiktiem kritērijiem un identificēt neatbilstību biežumu.</w:t>
            </w:r>
          </w:p>
          <w:p w14:paraId="31411D57"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Excel datnēs par katru izvērtēto tīmekļvietni un mobilo lietotni jāparedz kolonna “Kļūdas risināšanas līmenis”, klasificējot kļūdas un norādot ieteikumus.</w:t>
            </w:r>
          </w:p>
          <w:p w14:paraId="2A0F5A3D"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Tīmekļvietņu un mobilo lietotņu salīdzināšanai (atsevišķi katrā kategorijā) izmantojami šādi parametri atbilstoši </w:t>
            </w:r>
            <w:proofErr w:type="spellStart"/>
            <w:r w:rsidRPr="0071570F">
              <w:rPr>
                <w:sz w:val="22"/>
                <w:szCs w:val="22"/>
                <w:lang w:eastAsia="zh-CN"/>
              </w:rPr>
              <w:t>Izvērtējuma</w:t>
            </w:r>
            <w:proofErr w:type="spellEnd"/>
            <w:r w:rsidRPr="0071570F">
              <w:rPr>
                <w:sz w:val="22"/>
                <w:szCs w:val="22"/>
                <w:lang w:eastAsia="zh-CN"/>
              </w:rPr>
              <w:t xml:space="preserve"> 2025 paraugam: izvērtēto lapu skaits; neatbilstību mediāna (populārākais neatbilstību skaits uz lapu); unikālo neatbilstību skaits (pēc WCAG kritērijiem); neatbilstību biežums pa kritērijiem. Parametru skaitļošanas metodika saskaņojama ar pasūtītāju un jābūt identiski piemērotai visos gados, lai nodrošinātu salīdzināmību </w:t>
            </w:r>
            <w:proofErr w:type="spellStart"/>
            <w:r w:rsidRPr="0071570F">
              <w:rPr>
                <w:sz w:val="22"/>
                <w:szCs w:val="22"/>
                <w:lang w:eastAsia="zh-CN"/>
              </w:rPr>
              <w:t>laikrindās</w:t>
            </w:r>
            <w:proofErr w:type="spellEnd"/>
            <w:r w:rsidRPr="0071570F">
              <w:rPr>
                <w:sz w:val="22"/>
                <w:szCs w:val="22"/>
                <w:lang w:eastAsia="zh-CN"/>
              </w:rPr>
              <w:t>.</w:t>
            </w:r>
          </w:p>
          <w:p w14:paraId="2A05A284"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Katrā datu ierakstā jāfiksē konkrētais izvērtēšanas datums (datums, kurā veikta </w:t>
            </w:r>
            <w:r w:rsidRPr="0071570F">
              <w:rPr>
                <w:sz w:val="22"/>
                <w:szCs w:val="22"/>
                <w:lang w:eastAsia="zh-CN"/>
              </w:rPr>
              <w:lastRenderedPageBreak/>
              <w:t>attiecīgā lapa vai kritērijs pārbaudīts). Datums uzskatāms par obligātu datu lauku un nedrīkst tikt aizstāts ar tikai gadu vai periodu.</w:t>
            </w:r>
          </w:p>
          <w:p w14:paraId="353858F4"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Ekrānšāviņiem</w:t>
            </w:r>
            <w:proofErr w:type="spellEnd"/>
            <w:r w:rsidRPr="0071570F">
              <w:rPr>
                <w:sz w:val="22"/>
                <w:szCs w:val="22"/>
                <w:lang w:eastAsia="zh-CN"/>
              </w:rPr>
              <w:t xml:space="preserve"> jābūt ar vizuāliem atzīmējumiem — bultiņām, rāmīšiem vai citiem marķieriem, kas skaidri norāda uz konkrēto neatbilstību. Atzīmējumiem jāpaskaidro, kas tieši jālabo, lai iestādes darbinieks bez papildu skaidrojuma saprastu veicamo darbību.</w:t>
            </w:r>
          </w:p>
        </w:tc>
      </w:tr>
      <w:tr w:rsidR="0090345D" w:rsidRPr="0071570F" w14:paraId="11CA641E" w14:textId="77777777" w:rsidTr="0090345D">
        <w:tc>
          <w:tcPr>
            <w:tcW w:w="644" w:type="dxa"/>
            <w:tcBorders>
              <w:top w:val="single" w:sz="4" w:space="0" w:color="000000"/>
              <w:left w:val="single" w:sz="4" w:space="0" w:color="000000"/>
              <w:bottom w:val="single" w:sz="4" w:space="0" w:color="000000"/>
              <w:right w:val="single" w:sz="4" w:space="0" w:color="000000"/>
            </w:tcBorders>
          </w:tcPr>
          <w:p w14:paraId="5821471A"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1.7.</w:t>
            </w:r>
          </w:p>
        </w:tc>
        <w:tc>
          <w:tcPr>
            <w:tcW w:w="4885" w:type="dxa"/>
            <w:tcBorders>
              <w:top w:val="single" w:sz="4" w:space="0" w:color="000000"/>
              <w:left w:val="single" w:sz="4" w:space="0" w:color="000000"/>
              <w:bottom w:val="single" w:sz="4" w:space="0" w:color="000000"/>
              <w:right w:val="single" w:sz="4" w:space="0" w:color="000000"/>
            </w:tcBorders>
          </w:tcPr>
          <w:p w14:paraId="0FB19048" w14:textId="77777777" w:rsidR="0090345D" w:rsidRPr="0071570F" w:rsidRDefault="0090345D" w:rsidP="00546601">
            <w:pPr>
              <w:pStyle w:val="LO-Normal"/>
              <w:rPr>
                <w:sz w:val="22"/>
                <w:szCs w:val="22"/>
              </w:rPr>
            </w:pPr>
            <w:r w:rsidRPr="0071570F">
              <w:rPr>
                <w:sz w:val="22"/>
                <w:szCs w:val="22"/>
              </w:rPr>
              <w:t xml:space="preserve">Izstrādājams individuāls rakstisks kopsavilkums (standartizēts, automatizēts) katrai apsekotajai iestādei par konkrētās tīmekļvietnes vai mobilās lietotnes </w:t>
            </w:r>
            <w:proofErr w:type="spellStart"/>
            <w:r w:rsidRPr="0071570F">
              <w:rPr>
                <w:sz w:val="22"/>
                <w:szCs w:val="22"/>
              </w:rPr>
              <w:t>izvērtējuma</w:t>
            </w:r>
            <w:proofErr w:type="spellEnd"/>
            <w:r w:rsidRPr="0071570F">
              <w:rPr>
                <w:sz w:val="22"/>
                <w:szCs w:val="22"/>
              </w:rPr>
              <w:t xml:space="preserve"> rezultātiem.</w:t>
            </w:r>
          </w:p>
          <w:p w14:paraId="29F8D9D9" w14:textId="77777777" w:rsidR="0090345D" w:rsidRPr="0071570F" w:rsidRDefault="0090345D" w:rsidP="00546601">
            <w:pPr>
              <w:pStyle w:val="LO-Normal"/>
              <w:rPr>
                <w:sz w:val="22"/>
                <w:szCs w:val="22"/>
              </w:rPr>
            </w:pPr>
          </w:p>
          <w:p w14:paraId="4ACA1C71" w14:textId="77777777" w:rsidR="0090345D" w:rsidRPr="0071570F" w:rsidRDefault="0090345D" w:rsidP="00546601">
            <w:pPr>
              <w:pStyle w:val="LO-Normal"/>
              <w:rPr>
                <w:sz w:val="22"/>
                <w:szCs w:val="22"/>
              </w:rPr>
            </w:pPr>
            <w:r w:rsidRPr="0071570F">
              <w:rPr>
                <w:sz w:val="22"/>
                <w:szCs w:val="22"/>
              </w:rPr>
              <w:t>Kopsavilkumā jāietver konstatētās neatbilstības, atbilstības līmenis un praktiski ieteikumi uzlabojumiem.</w:t>
            </w:r>
          </w:p>
          <w:p w14:paraId="46B2073F" w14:textId="77777777" w:rsidR="0090345D" w:rsidRPr="0071570F" w:rsidRDefault="0090345D" w:rsidP="00546601">
            <w:pPr>
              <w:pStyle w:val="LO-Normal"/>
              <w:rPr>
                <w:sz w:val="22"/>
                <w:szCs w:val="22"/>
              </w:rPr>
            </w:pPr>
          </w:p>
          <w:p w14:paraId="36CCE0D1" w14:textId="77777777" w:rsidR="0090345D" w:rsidRPr="0071570F" w:rsidRDefault="0090345D" w:rsidP="00546601">
            <w:pPr>
              <w:pStyle w:val="LO-Normal"/>
              <w:rPr>
                <w:sz w:val="22"/>
                <w:szCs w:val="22"/>
                <w:lang w:eastAsia="zh-CN"/>
              </w:rPr>
            </w:pPr>
            <w:r w:rsidRPr="0071570F">
              <w:rPr>
                <w:sz w:val="22"/>
                <w:szCs w:val="22"/>
                <w:lang w:eastAsia="zh-CN"/>
              </w:rPr>
              <w:t xml:space="preserve">Pēc </w:t>
            </w:r>
            <w:proofErr w:type="spellStart"/>
            <w:r w:rsidRPr="0071570F">
              <w:rPr>
                <w:sz w:val="22"/>
                <w:szCs w:val="22"/>
                <w:lang w:eastAsia="zh-CN"/>
              </w:rPr>
              <w:t>izvērtējuma</w:t>
            </w:r>
            <w:proofErr w:type="spellEnd"/>
            <w:r w:rsidRPr="0071570F">
              <w:rPr>
                <w:sz w:val="22"/>
                <w:szCs w:val="22"/>
                <w:lang w:eastAsia="zh-CN"/>
              </w:rPr>
              <w:t xml:space="preserve"> rezultātu nosūtīšanas iestādēm paredzams 12 nedēļu novērošanas periods, kurā pakalpojuma sniedzējs uzrauga, vai iestādes veikušas uzlabojumus (izmantojot hipersaites statistiku un atkārtotu automatizētu pārbaudi). Noslēgumā iesniedzams kopsavilkums: cik iestādes veikušas uzlabojumus, kādā apjomā un termiņā.</w:t>
            </w:r>
          </w:p>
        </w:tc>
        <w:tc>
          <w:tcPr>
            <w:tcW w:w="4820" w:type="dxa"/>
            <w:tcBorders>
              <w:top w:val="single" w:sz="4" w:space="0" w:color="000000"/>
              <w:left w:val="single" w:sz="4" w:space="0" w:color="000000"/>
              <w:bottom w:val="single" w:sz="4" w:space="0" w:color="000000"/>
              <w:right w:val="single" w:sz="4" w:space="0" w:color="000000"/>
            </w:tcBorders>
          </w:tcPr>
          <w:p w14:paraId="6CD97F19" w14:textId="77777777" w:rsidR="0090345D" w:rsidRPr="0071570F" w:rsidRDefault="0090345D">
            <w:pPr>
              <w:pStyle w:val="LO-Normal"/>
              <w:numPr>
                <w:ilvl w:val="0"/>
                <w:numId w:val="50"/>
              </w:numPr>
              <w:ind w:left="316"/>
              <w:rPr>
                <w:sz w:val="22"/>
                <w:szCs w:val="22"/>
              </w:rPr>
            </w:pPr>
            <w:r w:rsidRPr="0071570F">
              <w:rPr>
                <w:sz w:val="22"/>
                <w:szCs w:val="22"/>
              </w:rPr>
              <w:t xml:space="preserve">Katram vērtētajam objektam sagatavo atsevišķu kopsavilkumu, kas sniedz pārskatu par </w:t>
            </w:r>
            <w:proofErr w:type="spellStart"/>
            <w:r w:rsidRPr="0071570F">
              <w:rPr>
                <w:sz w:val="22"/>
                <w:szCs w:val="22"/>
              </w:rPr>
              <w:t>izvērtējuma</w:t>
            </w:r>
            <w:proofErr w:type="spellEnd"/>
            <w:r w:rsidRPr="0071570F">
              <w:rPr>
                <w:sz w:val="22"/>
                <w:szCs w:val="22"/>
              </w:rPr>
              <w:t xml:space="preserve"> rezultātiem vienotā, lietotājam draudzīgā formā.</w:t>
            </w:r>
          </w:p>
          <w:p w14:paraId="6EEDE5BA" w14:textId="77777777" w:rsidR="0090345D" w:rsidRPr="0071570F" w:rsidRDefault="0090345D">
            <w:pPr>
              <w:pStyle w:val="LO-Normal"/>
              <w:numPr>
                <w:ilvl w:val="0"/>
                <w:numId w:val="50"/>
              </w:numPr>
              <w:ind w:left="316"/>
              <w:rPr>
                <w:sz w:val="22"/>
                <w:szCs w:val="22"/>
              </w:rPr>
            </w:pPr>
            <w:r w:rsidRPr="0071570F">
              <w:rPr>
                <w:sz w:val="22"/>
                <w:szCs w:val="22"/>
              </w:rPr>
              <w:t xml:space="preserve">Kopsavilkumi ietver konstatētās neatbilstības, to būtiskuma līmeni un praktiskus ieteikumus </w:t>
            </w:r>
            <w:proofErr w:type="spellStart"/>
            <w:r w:rsidRPr="0071570F">
              <w:rPr>
                <w:sz w:val="22"/>
                <w:szCs w:val="22"/>
              </w:rPr>
              <w:t>piekļūstamības</w:t>
            </w:r>
            <w:proofErr w:type="spellEnd"/>
            <w:r w:rsidRPr="0071570F">
              <w:rPr>
                <w:sz w:val="22"/>
                <w:szCs w:val="22"/>
              </w:rPr>
              <w:t xml:space="preserve"> uzlabošanai.</w:t>
            </w:r>
          </w:p>
          <w:p w14:paraId="37931651" w14:textId="77777777" w:rsidR="0090345D" w:rsidRPr="0071570F" w:rsidRDefault="0090345D">
            <w:pPr>
              <w:pStyle w:val="LO-Normal"/>
              <w:numPr>
                <w:ilvl w:val="0"/>
                <w:numId w:val="50"/>
              </w:numPr>
              <w:ind w:left="316"/>
              <w:rPr>
                <w:sz w:val="22"/>
                <w:szCs w:val="22"/>
              </w:rPr>
            </w:pPr>
            <w:r w:rsidRPr="0071570F">
              <w:rPr>
                <w:sz w:val="22"/>
                <w:szCs w:val="22"/>
              </w:rPr>
              <w:t xml:space="preserve">Katram </w:t>
            </w:r>
            <w:proofErr w:type="spellStart"/>
            <w:r w:rsidRPr="0071570F">
              <w:rPr>
                <w:sz w:val="22"/>
                <w:szCs w:val="22"/>
              </w:rPr>
              <w:t>izvērtējuma</w:t>
            </w:r>
            <w:proofErr w:type="spellEnd"/>
            <w:r w:rsidRPr="0071570F">
              <w:rPr>
                <w:sz w:val="22"/>
                <w:szCs w:val="22"/>
              </w:rPr>
              <w:t xml:space="preserve"> fakta konstatējumam jābūt pamatotam ar </w:t>
            </w:r>
            <w:proofErr w:type="spellStart"/>
            <w:r w:rsidRPr="0071570F">
              <w:rPr>
                <w:sz w:val="22"/>
                <w:szCs w:val="22"/>
              </w:rPr>
              <w:t>ekrānšāviņu</w:t>
            </w:r>
            <w:proofErr w:type="spellEnd"/>
            <w:r w:rsidRPr="0071570F">
              <w:rPr>
                <w:sz w:val="22"/>
                <w:szCs w:val="22"/>
              </w:rPr>
              <w:t xml:space="preserve"> vai darbības video fiksāciju.</w:t>
            </w:r>
          </w:p>
          <w:p w14:paraId="20CC041C" w14:textId="77777777" w:rsidR="0090345D" w:rsidRPr="0071570F" w:rsidRDefault="0090345D">
            <w:pPr>
              <w:pStyle w:val="LO-Normal"/>
              <w:numPr>
                <w:ilvl w:val="0"/>
                <w:numId w:val="50"/>
              </w:numPr>
              <w:ind w:left="316"/>
              <w:rPr>
                <w:sz w:val="22"/>
                <w:szCs w:val="22"/>
              </w:rPr>
            </w:pPr>
            <w:r w:rsidRPr="0071570F">
              <w:rPr>
                <w:sz w:val="22"/>
                <w:szCs w:val="22"/>
              </w:rPr>
              <w:t>Katram sagatavotajam dokumentam izveidojama pieejama hipersaite ar iespēju sekot atvēršanas reižu skaitam un atgriezeniskās saites mehānismu.</w:t>
            </w:r>
          </w:p>
          <w:p w14:paraId="4DC6621D" w14:textId="77777777" w:rsidR="0090345D" w:rsidRPr="0071570F" w:rsidRDefault="0090345D">
            <w:pPr>
              <w:pStyle w:val="LO-Normal"/>
              <w:numPr>
                <w:ilvl w:val="0"/>
                <w:numId w:val="50"/>
              </w:numPr>
              <w:ind w:left="316"/>
              <w:rPr>
                <w:sz w:val="22"/>
                <w:szCs w:val="22"/>
              </w:rPr>
            </w:pPr>
            <w:r w:rsidRPr="0071570F">
              <w:rPr>
                <w:sz w:val="22"/>
                <w:szCs w:val="22"/>
              </w:rPr>
              <w:t>Kļūdām jābūt atsekojamām ar unikālu identifikatoru.</w:t>
            </w:r>
          </w:p>
          <w:p w14:paraId="4EAED85D" w14:textId="77777777" w:rsidR="0090345D" w:rsidRPr="0071570F" w:rsidRDefault="0090345D">
            <w:pPr>
              <w:pStyle w:val="LO-Normal"/>
              <w:numPr>
                <w:ilvl w:val="0"/>
                <w:numId w:val="50"/>
              </w:numPr>
              <w:ind w:left="316"/>
              <w:rPr>
                <w:sz w:val="22"/>
                <w:szCs w:val="22"/>
              </w:rPr>
            </w:pPr>
            <w:r w:rsidRPr="0071570F">
              <w:rPr>
                <w:sz w:val="22"/>
                <w:szCs w:val="22"/>
              </w:rPr>
              <w:t>Rezultātu publiskošanu un nodošanu izvērtēto tīmekļvietņu un mobilo lietotņu īpašniekiem nodrošina VARAM;</w:t>
            </w:r>
          </w:p>
          <w:p w14:paraId="24AF3BDB" w14:textId="77777777" w:rsidR="0090345D" w:rsidRPr="0071570F" w:rsidRDefault="0090345D">
            <w:pPr>
              <w:pStyle w:val="LO-Normal"/>
              <w:numPr>
                <w:ilvl w:val="0"/>
                <w:numId w:val="50"/>
              </w:numPr>
              <w:ind w:left="316"/>
              <w:rPr>
                <w:sz w:val="22"/>
                <w:szCs w:val="22"/>
              </w:rPr>
            </w:pPr>
            <w:r w:rsidRPr="0071570F">
              <w:rPr>
                <w:sz w:val="22"/>
                <w:szCs w:val="22"/>
              </w:rPr>
              <w:t>Hipersaites statistika apkopojama un iesniedzama pasūtītājam kā atsevišķs nodevums vai kopsavilkuma daļa: norādot kopējo atvēršanas reižu skaitu, unikālo skatījumu skaitu (ja tehniski iespējams) un dinamiku laikā. Šī statistika iestāžu iesaistes mērīšanai uzskatāma par pakalpojuma kvalitātes rādītāju.</w:t>
            </w:r>
          </w:p>
          <w:p w14:paraId="719812C1" w14:textId="77777777" w:rsidR="0090345D" w:rsidRPr="0071570F" w:rsidRDefault="0090345D">
            <w:pPr>
              <w:pStyle w:val="LO-Normal"/>
              <w:numPr>
                <w:ilvl w:val="0"/>
                <w:numId w:val="50"/>
              </w:numPr>
              <w:ind w:left="316"/>
              <w:rPr>
                <w:sz w:val="22"/>
                <w:szCs w:val="22"/>
              </w:rPr>
            </w:pPr>
            <w:r w:rsidRPr="0071570F">
              <w:rPr>
                <w:sz w:val="22"/>
                <w:szCs w:val="22"/>
              </w:rPr>
              <w:t xml:space="preserve">Iestādēm, kuru vietnes ietilpst </w:t>
            </w:r>
            <w:proofErr w:type="spellStart"/>
            <w:r w:rsidRPr="0071570F">
              <w:rPr>
                <w:sz w:val="22"/>
                <w:szCs w:val="22"/>
              </w:rPr>
              <w:t>eGB</w:t>
            </w:r>
            <w:proofErr w:type="spellEnd"/>
            <w:r w:rsidRPr="0071570F">
              <w:rPr>
                <w:sz w:val="22"/>
                <w:szCs w:val="22"/>
              </w:rPr>
              <w:t xml:space="preserve"> tvērumā, kopsavilkumā iekļaujams īss norādījums par to, kuri </w:t>
            </w:r>
            <w:proofErr w:type="spellStart"/>
            <w:r w:rsidRPr="0071570F">
              <w:rPr>
                <w:sz w:val="22"/>
                <w:szCs w:val="22"/>
              </w:rPr>
              <w:t>axe</w:t>
            </w:r>
            <w:proofErr w:type="spellEnd"/>
            <w:r w:rsidRPr="0071570F">
              <w:rPr>
                <w:sz w:val="22"/>
                <w:szCs w:val="22"/>
              </w:rPr>
              <w:t xml:space="preserve"> konstatētie pārkāpumi ietekmē </w:t>
            </w:r>
            <w:proofErr w:type="spellStart"/>
            <w:r w:rsidRPr="0071570F">
              <w:rPr>
                <w:sz w:val="22"/>
                <w:szCs w:val="22"/>
              </w:rPr>
              <w:t>eGB</w:t>
            </w:r>
            <w:proofErr w:type="spellEnd"/>
            <w:r w:rsidRPr="0071570F">
              <w:rPr>
                <w:sz w:val="22"/>
                <w:szCs w:val="22"/>
              </w:rPr>
              <w:t xml:space="preserve"> </w:t>
            </w:r>
            <w:proofErr w:type="spellStart"/>
            <w:r w:rsidRPr="0071570F">
              <w:rPr>
                <w:sz w:val="22"/>
                <w:szCs w:val="22"/>
              </w:rPr>
              <w:t>piekļūstamības</w:t>
            </w:r>
            <w:proofErr w:type="spellEnd"/>
            <w:r w:rsidRPr="0071570F">
              <w:rPr>
                <w:sz w:val="22"/>
                <w:szCs w:val="22"/>
              </w:rPr>
              <w:t xml:space="preserve"> rādītāju un kas konkrēti jādara to novēršanai.</w:t>
            </w:r>
          </w:p>
          <w:p w14:paraId="721459EA" w14:textId="77777777" w:rsidR="0090345D" w:rsidRPr="0071570F" w:rsidRDefault="0090345D" w:rsidP="00546601">
            <w:pPr>
              <w:pStyle w:val="LO-Normal"/>
              <w:ind w:left="-44"/>
              <w:rPr>
                <w:sz w:val="22"/>
                <w:szCs w:val="22"/>
                <w:lang w:eastAsia="zh-CN"/>
              </w:rPr>
            </w:pPr>
          </w:p>
        </w:tc>
      </w:tr>
      <w:tr w:rsidR="0090345D" w:rsidRPr="0071570F" w14:paraId="50815C33" w14:textId="77777777" w:rsidTr="0090345D">
        <w:tc>
          <w:tcPr>
            <w:tcW w:w="644" w:type="dxa"/>
            <w:tcBorders>
              <w:top w:val="single" w:sz="4" w:space="0" w:color="000000"/>
              <w:left w:val="single" w:sz="4" w:space="0" w:color="000000"/>
              <w:bottom w:val="single" w:sz="4" w:space="0" w:color="000000"/>
              <w:right w:val="single" w:sz="4" w:space="0" w:color="000000"/>
            </w:tcBorders>
          </w:tcPr>
          <w:p w14:paraId="1C6F7AFD" w14:textId="77777777" w:rsidR="0090345D" w:rsidRPr="0071570F" w:rsidRDefault="0090345D" w:rsidP="00546601">
            <w:pPr>
              <w:pStyle w:val="LO-Normal"/>
              <w:jc w:val="both"/>
              <w:rPr>
                <w:sz w:val="22"/>
                <w:szCs w:val="22"/>
                <w:lang w:eastAsia="zh-CN"/>
              </w:rPr>
            </w:pPr>
            <w:r w:rsidRPr="0071570F">
              <w:rPr>
                <w:sz w:val="22"/>
                <w:szCs w:val="22"/>
                <w:lang w:eastAsia="zh-CN"/>
              </w:rPr>
              <w:t>1.8.</w:t>
            </w:r>
          </w:p>
        </w:tc>
        <w:tc>
          <w:tcPr>
            <w:tcW w:w="4885" w:type="dxa"/>
            <w:tcBorders>
              <w:top w:val="single" w:sz="4" w:space="0" w:color="000000"/>
              <w:left w:val="single" w:sz="4" w:space="0" w:color="000000"/>
              <w:bottom w:val="single" w:sz="4" w:space="0" w:color="000000"/>
              <w:right w:val="single" w:sz="4" w:space="0" w:color="000000"/>
            </w:tcBorders>
          </w:tcPr>
          <w:p w14:paraId="7BCDF633" w14:textId="77777777" w:rsidR="0090345D" w:rsidRPr="0071570F" w:rsidRDefault="0090345D" w:rsidP="00546601">
            <w:pPr>
              <w:pStyle w:val="LO-Normal"/>
              <w:rPr>
                <w:sz w:val="22"/>
                <w:szCs w:val="22"/>
                <w:lang w:eastAsia="zh-CN"/>
              </w:rPr>
            </w:pPr>
            <w:r w:rsidRPr="0071570F">
              <w:rPr>
                <w:sz w:val="22"/>
                <w:szCs w:val="22"/>
                <w:lang w:eastAsia="zh-CN"/>
              </w:rPr>
              <w:t>Sniegt līguma ietvaros izvērtējamo tīmekļvietņu un mobilo lietotņu padziļinātās izvērtēšanas metodikas apraksta precizējumus, saskaņā ar kuru:</w:t>
            </w:r>
          </w:p>
          <w:p w14:paraId="276B0EDF" w14:textId="77777777" w:rsidR="0090345D" w:rsidRPr="0071570F" w:rsidRDefault="0090345D">
            <w:pPr>
              <w:pStyle w:val="ListParagraph"/>
              <w:numPr>
                <w:ilvl w:val="0"/>
                <w:numId w:val="39"/>
              </w:numPr>
              <w:suppressAutoHyphens/>
              <w:rPr>
                <w:sz w:val="22"/>
                <w:szCs w:val="22"/>
                <w:lang w:val="lv-LV" w:eastAsia="zh-CN"/>
              </w:rPr>
            </w:pPr>
            <w:r w:rsidRPr="0071570F">
              <w:rPr>
                <w:sz w:val="22"/>
                <w:szCs w:val="22"/>
                <w:lang w:val="lv-LV" w:eastAsia="zh-CN"/>
              </w:rPr>
              <w:t>var tikt noteikti izmantotie rīki, manuālās pārbaudes un tml. testi;</w:t>
            </w:r>
          </w:p>
          <w:p w14:paraId="51263CBB" w14:textId="77777777" w:rsidR="0090345D" w:rsidRPr="0071570F" w:rsidRDefault="0090345D">
            <w:pPr>
              <w:pStyle w:val="ListParagraph"/>
              <w:numPr>
                <w:ilvl w:val="0"/>
                <w:numId w:val="39"/>
              </w:numPr>
              <w:suppressAutoHyphens/>
              <w:rPr>
                <w:sz w:val="22"/>
                <w:szCs w:val="22"/>
                <w:lang w:val="lv-LV" w:eastAsia="zh-CN"/>
              </w:rPr>
            </w:pPr>
            <w:r w:rsidRPr="0071570F">
              <w:rPr>
                <w:sz w:val="22"/>
                <w:szCs w:val="22"/>
                <w:lang w:val="lv-LV" w:eastAsia="zh-CN"/>
              </w:rPr>
              <w:t>var tikt sniegts sīks apraksts par to, kā īstenota izvērtēšana</w:t>
            </w:r>
            <w:r w:rsidRPr="0071570F">
              <w:rPr>
                <w:sz w:val="22"/>
                <w:szCs w:val="22"/>
                <w:vertAlign w:val="superscript"/>
                <w:lang w:val="lv-LV" w:eastAsia="zh-CN"/>
              </w:rPr>
              <w:footnoteReference w:id="27"/>
            </w:r>
            <w:r w:rsidRPr="0071570F">
              <w:rPr>
                <w:sz w:val="22"/>
                <w:szCs w:val="22"/>
                <w:lang w:val="lv-LV" w:eastAsia="zh-CN"/>
              </w:rPr>
              <w:t xml:space="preserve"> (t.sk. mērķa grupu pārstāvju iesaiste);</w:t>
            </w:r>
          </w:p>
          <w:p w14:paraId="42F4A2DB" w14:textId="77777777" w:rsidR="0090345D" w:rsidRPr="0071570F" w:rsidRDefault="0090345D">
            <w:pPr>
              <w:pStyle w:val="ListParagraph"/>
              <w:numPr>
                <w:ilvl w:val="0"/>
                <w:numId w:val="39"/>
              </w:numPr>
              <w:suppressAutoHyphens/>
              <w:rPr>
                <w:sz w:val="22"/>
                <w:szCs w:val="22"/>
                <w:lang w:val="lv-LV" w:eastAsia="zh-CN"/>
              </w:rPr>
            </w:pPr>
            <w:r w:rsidRPr="0071570F">
              <w:rPr>
                <w:sz w:val="22"/>
                <w:szCs w:val="22"/>
                <w:lang w:val="lv-LV" w:eastAsia="zh-CN"/>
              </w:rPr>
              <w:lastRenderedPageBreak/>
              <w:t>var tikt izstrādāta shēma atbilstības tabulas veidā</w:t>
            </w:r>
            <w:r w:rsidRPr="0071570F">
              <w:rPr>
                <w:sz w:val="22"/>
                <w:szCs w:val="22"/>
                <w:vertAlign w:val="superscript"/>
                <w:lang w:val="lv-LV" w:eastAsia="zh-CN"/>
              </w:rPr>
              <w:footnoteReference w:id="28"/>
            </w:r>
            <w:r w:rsidRPr="0071570F">
              <w:rPr>
                <w:sz w:val="22"/>
                <w:szCs w:val="22"/>
                <w:lang w:val="lv-LV" w:eastAsia="zh-CN"/>
              </w:rPr>
              <w:t>;</w:t>
            </w:r>
          </w:p>
          <w:p w14:paraId="3E188BFE" w14:textId="77777777" w:rsidR="0090345D" w:rsidRPr="0071570F" w:rsidRDefault="0090345D">
            <w:pPr>
              <w:pStyle w:val="ListParagraph"/>
              <w:numPr>
                <w:ilvl w:val="0"/>
                <w:numId w:val="39"/>
              </w:numPr>
              <w:suppressAutoHyphens/>
              <w:rPr>
                <w:sz w:val="22"/>
                <w:szCs w:val="22"/>
                <w:lang w:val="lv-LV" w:eastAsia="zh-CN"/>
              </w:rPr>
            </w:pPr>
            <w:r w:rsidRPr="0071570F">
              <w:rPr>
                <w:sz w:val="22"/>
                <w:szCs w:val="22"/>
                <w:lang w:val="lv-LV" w:eastAsia="zh-CN"/>
              </w:rPr>
              <w:t>padziļinātā izvērtēšana var tikt atkārtota citām tīmekļvietnēm un mobilajām lietotnēm (lai nākamajos izvērtēšanas periodos varētu salīdzināt datus ar šajā izvērtēšanās iegūtajiem datiem).</w:t>
            </w:r>
          </w:p>
        </w:tc>
        <w:tc>
          <w:tcPr>
            <w:tcW w:w="4820" w:type="dxa"/>
            <w:tcBorders>
              <w:top w:val="single" w:sz="4" w:space="0" w:color="000000"/>
              <w:left w:val="single" w:sz="4" w:space="0" w:color="000000"/>
              <w:bottom w:val="single" w:sz="4" w:space="0" w:color="000000"/>
              <w:right w:val="single" w:sz="4" w:space="0" w:color="000000"/>
            </w:tcBorders>
          </w:tcPr>
          <w:p w14:paraId="4EBF6058"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lastRenderedPageBreak/>
              <w:t>Metodikas pamatā atbilstoši EK īstenošanas lēmumam (ES) 2021/1339</w:t>
            </w:r>
            <w:r w:rsidRPr="0071570F">
              <w:rPr>
                <w:sz w:val="22"/>
                <w:szCs w:val="22"/>
                <w:lang w:eastAsia="zh-CN"/>
              </w:rPr>
              <w:footnoteReference w:id="29"/>
            </w:r>
            <w:r w:rsidRPr="0071570F">
              <w:rPr>
                <w:sz w:val="22"/>
                <w:szCs w:val="22"/>
                <w:lang w:eastAsia="zh-CN"/>
              </w:rPr>
              <w:t xml:space="preserve"> jābūt  Eiropas standartam EN 301 549 V3.2.1 (2021-03) “IKT izstrādājumu un pakalpojumu </w:t>
            </w:r>
            <w:proofErr w:type="spellStart"/>
            <w:r w:rsidRPr="0071570F">
              <w:rPr>
                <w:sz w:val="22"/>
                <w:szCs w:val="22"/>
                <w:lang w:eastAsia="zh-CN"/>
              </w:rPr>
              <w:t>piekļūstamības</w:t>
            </w:r>
            <w:proofErr w:type="spellEnd"/>
            <w:r w:rsidRPr="0071570F">
              <w:rPr>
                <w:sz w:val="22"/>
                <w:szCs w:val="22"/>
                <w:lang w:eastAsia="zh-CN"/>
              </w:rPr>
              <w:t xml:space="preserve"> prasības” vai jaunākai tā versijai.</w:t>
            </w:r>
            <w:r w:rsidRPr="0071570F">
              <w:rPr>
                <w:sz w:val="22"/>
                <w:szCs w:val="22"/>
                <w:lang w:eastAsia="zh-CN"/>
              </w:rPr>
              <w:footnoteReference w:id="30"/>
            </w:r>
          </w:p>
          <w:p w14:paraId="1EDFFE57"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(Uz digitālo </w:t>
            </w:r>
            <w:proofErr w:type="spellStart"/>
            <w:r w:rsidRPr="0071570F">
              <w:rPr>
                <w:sz w:val="22"/>
                <w:szCs w:val="22"/>
                <w:lang w:eastAsia="zh-CN"/>
              </w:rPr>
              <w:t>piekļūstamību</w:t>
            </w:r>
            <w:proofErr w:type="spellEnd"/>
            <w:r w:rsidRPr="0071570F">
              <w:rPr>
                <w:sz w:val="22"/>
                <w:szCs w:val="22"/>
                <w:lang w:eastAsia="zh-CN"/>
              </w:rPr>
              <w:t xml:space="preserve"> attiecināma arī Latvijas valsts standarta LVS EN ISO 9241-210:2019 “Cilvēka un sistēmas mijiedarbības </w:t>
            </w:r>
            <w:r w:rsidRPr="0071570F">
              <w:rPr>
                <w:sz w:val="22"/>
                <w:szCs w:val="22"/>
                <w:lang w:eastAsia="zh-CN"/>
              </w:rPr>
              <w:lastRenderedPageBreak/>
              <w:t>ergonomika”</w:t>
            </w:r>
            <w:r w:rsidRPr="0071570F">
              <w:rPr>
                <w:sz w:val="22"/>
                <w:szCs w:val="22"/>
                <w:vertAlign w:val="superscript"/>
                <w:lang w:eastAsia="zh-CN"/>
              </w:rPr>
              <w:footnoteReference w:id="31"/>
            </w:r>
            <w:r w:rsidRPr="0071570F">
              <w:rPr>
                <w:sz w:val="22"/>
                <w:szCs w:val="22"/>
                <w:lang w:eastAsia="zh-CN"/>
              </w:rPr>
              <w:t xml:space="preserve"> 210.daļa: </w:t>
            </w:r>
            <w:proofErr w:type="spellStart"/>
            <w:r w:rsidRPr="0071570F">
              <w:rPr>
                <w:sz w:val="22"/>
                <w:szCs w:val="22"/>
                <w:lang w:eastAsia="zh-CN"/>
              </w:rPr>
              <w:t>Cilvēkorientēta</w:t>
            </w:r>
            <w:proofErr w:type="spellEnd"/>
            <w:r w:rsidRPr="0071570F">
              <w:rPr>
                <w:sz w:val="22"/>
                <w:szCs w:val="22"/>
                <w:lang w:eastAsia="zh-CN"/>
              </w:rPr>
              <w:t xml:space="preserve"> interaktīvo sistēmu projektēšana (ISO 9241-210:2019).)</w:t>
            </w:r>
          </w:p>
          <w:p w14:paraId="122D1870" w14:textId="77777777" w:rsidR="0090345D" w:rsidRPr="0071570F" w:rsidRDefault="0090345D" w:rsidP="00546601">
            <w:pPr>
              <w:pStyle w:val="LO-Normal"/>
              <w:ind w:left="316"/>
              <w:rPr>
                <w:sz w:val="22"/>
                <w:szCs w:val="22"/>
                <w:lang w:eastAsia="zh-CN"/>
              </w:rPr>
            </w:pPr>
          </w:p>
          <w:p w14:paraId="670F4971" w14:textId="77777777" w:rsidR="0090345D" w:rsidRPr="0071570F" w:rsidRDefault="0090345D" w:rsidP="00546601">
            <w:pPr>
              <w:pStyle w:val="LO-Normal"/>
              <w:rPr>
                <w:sz w:val="22"/>
                <w:szCs w:val="22"/>
                <w:lang w:eastAsia="zh-CN"/>
              </w:rPr>
            </w:pPr>
          </w:p>
        </w:tc>
      </w:tr>
      <w:tr w:rsidR="0090345D" w:rsidRPr="0071570F" w14:paraId="3F59EC58" w14:textId="77777777" w:rsidTr="0090345D">
        <w:tc>
          <w:tcPr>
            <w:tcW w:w="64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BAFCCD" w14:textId="77777777" w:rsidR="0090345D" w:rsidRPr="0071570F" w:rsidRDefault="0090345D" w:rsidP="00546601">
            <w:pPr>
              <w:pStyle w:val="LO-Normal"/>
              <w:rPr>
                <w:sz w:val="22"/>
                <w:szCs w:val="22"/>
                <w:lang w:eastAsia="zh-CN"/>
              </w:rPr>
            </w:pPr>
            <w:r w:rsidRPr="0071570F">
              <w:rPr>
                <w:sz w:val="22"/>
                <w:szCs w:val="22"/>
                <w:lang w:eastAsia="zh-CN"/>
              </w:rPr>
              <w:lastRenderedPageBreak/>
              <w:t>1.9.</w:t>
            </w:r>
          </w:p>
        </w:tc>
        <w:tc>
          <w:tcPr>
            <w:tcW w:w="48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810A01" w14:textId="77777777" w:rsidR="0090345D" w:rsidRPr="0071570F" w:rsidRDefault="0090345D" w:rsidP="00546601">
            <w:pPr>
              <w:pStyle w:val="LO-Normal"/>
              <w:rPr>
                <w:sz w:val="22"/>
                <w:szCs w:val="22"/>
                <w:lang w:eastAsia="zh-CN"/>
              </w:rPr>
            </w:pPr>
            <w:r w:rsidRPr="0071570F">
              <w:rPr>
                <w:sz w:val="22"/>
                <w:szCs w:val="22"/>
                <w:lang w:eastAsia="zh-CN"/>
              </w:rPr>
              <w:t>Sniegt apkopotus secinājums par Tīmekļvietņu vienoto platformu</w:t>
            </w:r>
          </w:p>
          <w:p w14:paraId="4669B7C8" w14:textId="77777777" w:rsidR="0090345D" w:rsidRPr="0071570F" w:rsidRDefault="0090345D" w:rsidP="00546601">
            <w:pPr>
              <w:pStyle w:val="LO-Normal"/>
              <w:rPr>
                <w:sz w:val="22"/>
                <w:szCs w:val="22"/>
                <w:lang w:eastAsia="zh-CN"/>
              </w:rPr>
            </w:pPr>
            <w:r w:rsidRPr="0071570F">
              <w:rPr>
                <w:sz w:val="22"/>
                <w:szCs w:val="22"/>
                <w:lang w:eastAsia="zh-CN"/>
              </w:rPr>
              <w:t>T.sk. jānodrošina atsevišķa TVP funkcionalitātes pārbaude un apkopojoša analīze, kas ietver:</w:t>
            </w:r>
          </w:p>
          <w:p w14:paraId="60BC5151" w14:textId="77777777" w:rsidR="0090345D" w:rsidRPr="0071570F" w:rsidRDefault="0090345D">
            <w:pPr>
              <w:pStyle w:val="LO-Normal"/>
              <w:numPr>
                <w:ilvl w:val="0"/>
                <w:numId w:val="55"/>
              </w:numPr>
              <w:rPr>
                <w:sz w:val="22"/>
                <w:szCs w:val="22"/>
                <w:lang w:eastAsia="zh-CN"/>
              </w:rPr>
            </w:pPr>
            <w:r w:rsidRPr="0071570F">
              <w:rPr>
                <w:sz w:val="22"/>
                <w:szCs w:val="22"/>
                <w:lang w:eastAsia="zh-CN"/>
              </w:rPr>
              <w:t xml:space="preserve">navigācijas (izvēļņu) funkcionalitātes </w:t>
            </w:r>
            <w:proofErr w:type="spellStart"/>
            <w:r w:rsidRPr="0071570F">
              <w:rPr>
                <w:sz w:val="22"/>
                <w:szCs w:val="22"/>
                <w:lang w:eastAsia="zh-CN"/>
              </w:rPr>
              <w:t>izvērtējumu</w:t>
            </w:r>
            <w:proofErr w:type="spellEnd"/>
            <w:r w:rsidRPr="0071570F">
              <w:rPr>
                <w:sz w:val="22"/>
                <w:szCs w:val="22"/>
                <w:lang w:eastAsia="zh-CN"/>
              </w:rPr>
              <w:t>;</w:t>
            </w:r>
          </w:p>
          <w:p w14:paraId="33886C37" w14:textId="77777777" w:rsidR="0090345D" w:rsidRPr="0071570F" w:rsidRDefault="0090345D">
            <w:pPr>
              <w:pStyle w:val="LO-Normal"/>
              <w:numPr>
                <w:ilvl w:val="0"/>
                <w:numId w:val="55"/>
              </w:numPr>
              <w:rPr>
                <w:sz w:val="22"/>
                <w:szCs w:val="22"/>
                <w:lang w:eastAsia="zh-CN"/>
              </w:rPr>
            </w:pPr>
            <w:r w:rsidRPr="0071570F">
              <w:rPr>
                <w:sz w:val="22"/>
                <w:szCs w:val="22"/>
                <w:lang w:eastAsia="zh-CN"/>
              </w:rPr>
              <w:t xml:space="preserve">sākumlapas funkcionālo elementu </w:t>
            </w:r>
            <w:proofErr w:type="spellStart"/>
            <w:r w:rsidRPr="0071570F">
              <w:rPr>
                <w:sz w:val="22"/>
                <w:szCs w:val="22"/>
                <w:lang w:eastAsia="zh-CN"/>
              </w:rPr>
              <w:t>izvērtējumu</w:t>
            </w:r>
            <w:proofErr w:type="spellEnd"/>
            <w:r w:rsidRPr="0071570F">
              <w:rPr>
                <w:sz w:val="22"/>
                <w:szCs w:val="22"/>
                <w:lang w:eastAsia="zh-CN"/>
              </w:rPr>
              <w:t>;</w:t>
            </w:r>
          </w:p>
          <w:p w14:paraId="13AC4104" w14:textId="77777777" w:rsidR="0090345D" w:rsidRPr="0071570F" w:rsidRDefault="0090345D">
            <w:pPr>
              <w:pStyle w:val="LO-Normal"/>
              <w:numPr>
                <w:ilvl w:val="0"/>
                <w:numId w:val="55"/>
              </w:numPr>
              <w:rPr>
                <w:sz w:val="22"/>
                <w:szCs w:val="22"/>
                <w:lang w:eastAsia="zh-CN"/>
              </w:rPr>
            </w:pPr>
            <w:r w:rsidRPr="0071570F">
              <w:rPr>
                <w:sz w:val="22"/>
                <w:szCs w:val="22"/>
                <w:lang w:eastAsia="zh-CN"/>
              </w:rPr>
              <w:t>kontaktu un kataloga funkcionalitātes pārbaudi;</w:t>
            </w:r>
          </w:p>
          <w:p w14:paraId="5246F16C" w14:textId="77777777" w:rsidR="0090345D" w:rsidRPr="0071570F" w:rsidRDefault="0090345D">
            <w:pPr>
              <w:pStyle w:val="LO-Normal"/>
              <w:numPr>
                <w:ilvl w:val="0"/>
                <w:numId w:val="55"/>
              </w:numPr>
              <w:rPr>
                <w:sz w:val="22"/>
                <w:szCs w:val="22"/>
                <w:lang w:eastAsia="zh-CN"/>
              </w:rPr>
            </w:pPr>
            <w:r w:rsidRPr="0071570F">
              <w:rPr>
                <w:sz w:val="22"/>
                <w:szCs w:val="22"/>
                <w:lang w:eastAsia="zh-CN"/>
              </w:rPr>
              <w:t xml:space="preserve">notikumu kalendāra un jaunumu funkcionalitātes darbības </w:t>
            </w:r>
            <w:proofErr w:type="spellStart"/>
            <w:r w:rsidRPr="0071570F">
              <w:rPr>
                <w:sz w:val="22"/>
                <w:szCs w:val="22"/>
                <w:lang w:eastAsia="zh-CN"/>
              </w:rPr>
              <w:t>izvērtējumu</w:t>
            </w:r>
            <w:proofErr w:type="spellEnd"/>
            <w:r w:rsidRPr="0071570F">
              <w:rPr>
                <w:sz w:val="22"/>
                <w:szCs w:val="22"/>
                <w:lang w:eastAsia="zh-CN"/>
              </w:rPr>
              <w:t>;</w:t>
            </w:r>
          </w:p>
          <w:p w14:paraId="06A89434" w14:textId="77777777" w:rsidR="0090345D" w:rsidRPr="0071570F" w:rsidRDefault="0090345D">
            <w:pPr>
              <w:pStyle w:val="LO-Normal"/>
              <w:numPr>
                <w:ilvl w:val="0"/>
                <w:numId w:val="55"/>
              </w:numPr>
              <w:rPr>
                <w:sz w:val="22"/>
                <w:szCs w:val="22"/>
                <w:lang w:eastAsia="zh-CN"/>
              </w:rPr>
            </w:pPr>
            <w:r w:rsidRPr="0071570F">
              <w:rPr>
                <w:sz w:val="22"/>
                <w:szCs w:val="22"/>
                <w:lang w:eastAsia="zh-CN"/>
              </w:rPr>
              <w:t xml:space="preserve">tekstuālas lapas ar dažādu satura bloku kombinācijām </w:t>
            </w:r>
            <w:proofErr w:type="spellStart"/>
            <w:r w:rsidRPr="0071570F">
              <w:rPr>
                <w:sz w:val="22"/>
                <w:szCs w:val="22"/>
                <w:lang w:eastAsia="zh-CN"/>
              </w:rPr>
              <w:t>piekļūstamības</w:t>
            </w:r>
            <w:proofErr w:type="spellEnd"/>
            <w:r w:rsidRPr="0071570F">
              <w:rPr>
                <w:sz w:val="22"/>
                <w:szCs w:val="22"/>
                <w:lang w:eastAsia="zh-CN"/>
              </w:rPr>
              <w:t xml:space="preserve"> analīzi;</w:t>
            </w:r>
          </w:p>
          <w:p w14:paraId="0C4A4BD0" w14:textId="77777777" w:rsidR="0090345D" w:rsidRPr="0071570F" w:rsidRDefault="0090345D">
            <w:pPr>
              <w:pStyle w:val="LO-Normal"/>
              <w:numPr>
                <w:ilvl w:val="0"/>
                <w:numId w:val="55"/>
              </w:numPr>
              <w:rPr>
                <w:sz w:val="22"/>
                <w:szCs w:val="22"/>
                <w:lang w:eastAsia="zh-CN"/>
              </w:rPr>
            </w:pPr>
            <w:r w:rsidRPr="0071570F">
              <w:rPr>
                <w:sz w:val="22"/>
                <w:szCs w:val="22"/>
                <w:lang w:eastAsia="zh-CN"/>
              </w:rPr>
              <w:t>tīmekļa formu, modālo logu un paziņojumu pārbaudi;</w:t>
            </w:r>
          </w:p>
          <w:p w14:paraId="194B1187" w14:textId="77777777" w:rsidR="0090345D" w:rsidRPr="0071570F" w:rsidRDefault="0090345D">
            <w:pPr>
              <w:pStyle w:val="LO-Normal"/>
              <w:numPr>
                <w:ilvl w:val="0"/>
                <w:numId w:val="55"/>
              </w:numPr>
              <w:rPr>
                <w:sz w:val="22"/>
                <w:szCs w:val="22"/>
                <w:lang w:eastAsia="zh-CN"/>
              </w:rPr>
            </w:pPr>
            <w:r w:rsidRPr="0071570F">
              <w:rPr>
                <w:sz w:val="22"/>
                <w:szCs w:val="22"/>
                <w:lang w:eastAsia="zh-CN"/>
              </w:rPr>
              <w:t>kājenes (</w:t>
            </w:r>
            <w:proofErr w:type="spellStart"/>
            <w:r w:rsidRPr="0071570F">
              <w:rPr>
                <w:sz w:val="22"/>
                <w:szCs w:val="22"/>
                <w:lang w:eastAsia="zh-CN"/>
              </w:rPr>
              <w:t>footer</w:t>
            </w:r>
            <w:proofErr w:type="spellEnd"/>
            <w:r w:rsidRPr="0071570F">
              <w:rPr>
                <w:sz w:val="22"/>
                <w:szCs w:val="22"/>
                <w:lang w:eastAsia="zh-CN"/>
              </w:rPr>
              <w:t xml:space="preserve">) funkcionalitātes </w:t>
            </w:r>
            <w:proofErr w:type="spellStart"/>
            <w:r w:rsidRPr="0071570F">
              <w:rPr>
                <w:sz w:val="22"/>
                <w:szCs w:val="22"/>
                <w:lang w:eastAsia="zh-CN"/>
              </w:rPr>
              <w:t>izvērtējumu</w:t>
            </w:r>
            <w:proofErr w:type="spellEnd"/>
            <w:r w:rsidRPr="0071570F">
              <w:rPr>
                <w:sz w:val="22"/>
                <w:szCs w:val="22"/>
                <w:lang w:eastAsia="zh-CN"/>
              </w:rPr>
              <w:t>.</w:t>
            </w:r>
          </w:p>
          <w:p w14:paraId="6FEC2CE6" w14:textId="77777777" w:rsidR="0090345D" w:rsidRPr="0071570F" w:rsidRDefault="0090345D" w:rsidP="00546601">
            <w:pPr>
              <w:pStyle w:val="LO-Normal"/>
              <w:rPr>
                <w:sz w:val="22"/>
                <w:szCs w:val="22"/>
                <w:lang w:eastAsia="zh-CN"/>
              </w:rPr>
            </w:pPr>
          </w:p>
          <w:p w14:paraId="528370FC" w14:textId="77777777" w:rsidR="0090345D" w:rsidRPr="0071570F" w:rsidRDefault="0090345D" w:rsidP="00546601">
            <w:pPr>
              <w:pStyle w:val="LO-Normal"/>
              <w:rPr>
                <w:sz w:val="22"/>
                <w:szCs w:val="22"/>
                <w:lang w:eastAsia="zh-CN"/>
              </w:rPr>
            </w:pPr>
            <w:r w:rsidRPr="0071570F">
              <w:rPr>
                <w:sz w:val="22"/>
                <w:szCs w:val="22"/>
                <w:lang w:eastAsia="zh-CN"/>
              </w:rPr>
              <w:t>Rezultātos katrai konstatētajai kļūdai jābūt skaidri norādītam atbildīgajam: (a) TVP administrators (Valsts kanceleja) — problēmas, kas risināmas platformas veidnē; (b) iestāde pati — problēmas, kas risināmas satura pārvaldības līmenī; (c) abas puses. Šis sadalījums iekļaujams gan iestādēm izsūtāmajos rezultātos, gan apkopojošajā ziņojumā.</w:t>
            </w:r>
          </w:p>
          <w:p w14:paraId="17925016"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171BFB"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Secinājumiem jābūt pamatotiem ar izlasē iekļauto tīmekļvietņu padziļinātā </w:t>
            </w:r>
            <w:proofErr w:type="spellStart"/>
            <w:r w:rsidRPr="0071570F">
              <w:rPr>
                <w:sz w:val="22"/>
                <w:szCs w:val="22"/>
                <w:lang w:eastAsia="zh-CN"/>
              </w:rPr>
              <w:t>izvērtējuma</w:t>
            </w:r>
            <w:proofErr w:type="spellEnd"/>
            <w:r w:rsidRPr="0071570F">
              <w:rPr>
                <w:sz w:val="22"/>
                <w:szCs w:val="22"/>
                <w:lang w:eastAsia="zh-CN"/>
              </w:rPr>
              <w:t xml:space="preserve"> rezultātiem, kā arī ar citiem papildus iegūtiem datiem par Tīmekļvietnes vienoto platformu, t.sk. izvērtējot no satura neatkarīgus </w:t>
            </w:r>
            <w:proofErr w:type="spellStart"/>
            <w:r w:rsidRPr="0071570F">
              <w:rPr>
                <w:sz w:val="22"/>
                <w:szCs w:val="22"/>
                <w:lang w:eastAsia="zh-CN"/>
              </w:rPr>
              <w:t>piekļūstamības</w:t>
            </w:r>
            <w:proofErr w:type="spellEnd"/>
            <w:r w:rsidRPr="0071570F">
              <w:rPr>
                <w:sz w:val="22"/>
                <w:szCs w:val="22"/>
                <w:lang w:eastAsia="zh-CN"/>
              </w:rPr>
              <w:t xml:space="preserve"> aspektus, kas kopīgi visām platformā veidotajām tīmekļvietnēm.</w:t>
            </w:r>
          </w:p>
          <w:p w14:paraId="08994AA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Secinājumam jāietver apkopotu vērtējumu analoģiski metodoloģijai, kas izmantota atsevišķo vietņu </w:t>
            </w:r>
            <w:proofErr w:type="spellStart"/>
            <w:r w:rsidRPr="0071570F">
              <w:rPr>
                <w:sz w:val="22"/>
                <w:szCs w:val="22"/>
                <w:lang w:eastAsia="zh-CN"/>
              </w:rPr>
              <w:t>izvērtējumam</w:t>
            </w:r>
            <w:proofErr w:type="spellEnd"/>
            <w:r w:rsidRPr="0071570F">
              <w:rPr>
                <w:sz w:val="22"/>
                <w:szCs w:val="22"/>
                <w:lang w:eastAsia="zh-CN"/>
              </w:rPr>
              <w:t xml:space="preserve"> (veicot atrunas, ja kritēriju nenodrošina platformas funkcionalitāte vai ja pieejamie dati dod ierobežotu pārskatu).</w:t>
            </w:r>
          </w:p>
          <w:p w14:paraId="7BD25DD4"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Secinājumiem jāietver konkrētus priekšlikumus platformas pilnveidei atbilstoši konstatētajam, kā arī norādes par turpmākiem TVP izpētes virzieniem. </w:t>
            </w:r>
          </w:p>
          <w:p w14:paraId="50669AC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Rezultātiem jābūt atsevišķi apkopotā veidā, norādot platformas līmeņa problēmas (risināmas centrāli visām vietnēm) un satura administratoru līmeņa problēmas (risināmas katrā iestādē atsevišķi).</w:t>
            </w:r>
          </w:p>
          <w:p w14:paraId="0B4DB65E" w14:textId="77777777" w:rsidR="0090345D" w:rsidRPr="0071570F" w:rsidRDefault="0090345D" w:rsidP="00546601">
            <w:pPr>
              <w:pStyle w:val="LO-Normal"/>
              <w:ind w:left="316"/>
              <w:rPr>
                <w:sz w:val="22"/>
                <w:szCs w:val="22"/>
                <w:lang w:eastAsia="zh-CN"/>
              </w:rPr>
            </w:pPr>
          </w:p>
        </w:tc>
      </w:tr>
      <w:tr w:rsidR="0090345D" w:rsidRPr="0071570F" w14:paraId="1D82BFC1" w14:textId="77777777" w:rsidTr="0090345D">
        <w:tc>
          <w:tcPr>
            <w:tcW w:w="644" w:type="dxa"/>
            <w:tcBorders>
              <w:top w:val="single" w:sz="4" w:space="0" w:color="000000"/>
              <w:left w:val="single" w:sz="4" w:space="0" w:color="000000"/>
              <w:bottom w:val="single" w:sz="4" w:space="0" w:color="000000"/>
              <w:right w:val="single" w:sz="4" w:space="0" w:color="000000"/>
            </w:tcBorders>
          </w:tcPr>
          <w:p w14:paraId="77CCCEA5" w14:textId="77777777" w:rsidR="0090345D" w:rsidRPr="0071570F" w:rsidRDefault="0090345D">
            <w:pPr>
              <w:pStyle w:val="LO-Normal"/>
              <w:numPr>
                <w:ilvl w:val="0"/>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0720989D" w14:textId="77777777" w:rsidR="0090345D" w:rsidRPr="0071570F" w:rsidRDefault="0090345D" w:rsidP="00546601">
            <w:pPr>
              <w:pStyle w:val="LO-Normal"/>
              <w:rPr>
                <w:b/>
                <w:bCs/>
                <w:sz w:val="22"/>
                <w:szCs w:val="22"/>
                <w:lang w:eastAsia="zh-CN"/>
              </w:rPr>
            </w:pPr>
            <w:r w:rsidRPr="0071570F">
              <w:rPr>
                <w:b/>
                <w:bCs/>
                <w:sz w:val="22"/>
                <w:szCs w:val="22"/>
                <w:lang w:eastAsia="zh-CN"/>
              </w:rPr>
              <w:t xml:space="preserve">Valsts pārvaldes tīmekļvietņu </w:t>
            </w:r>
            <w:r w:rsidRPr="0071570F">
              <w:rPr>
                <w:b/>
                <w:bCs/>
                <w:sz w:val="22"/>
                <w:szCs w:val="22"/>
                <w:u w:val="single"/>
                <w:lang w:eastAsia="zh-CN"/>
              </w:rPr>
              <w:t>vienkāršotās</w:t>
            </w:r>
            <w:r w:rsidRPr="0071570F">
              <w:rPr>
                <w:b/>
                <w:bCs/>
                <w:sz w:val="22"/>
                <w:szCs w:val="22"/>
                <w:lang w:eastAsia="zh-CN"/>
              </w:rPr>
              <w:t xml:space="preserve"> izvērtēšanas nodrošināšana un rezultātu apkopošana (ietver visus  2. uzdevuma apakšpunktus).</w:t>
            </w:r>
          </w:p>
          <w:p w14:paraId="088B7E81" w14:textId="77777777" w:rsidR="0090345D" w:rsidRPr="0071570F" w:rsidRDefault="0090345D" w:rsidP="00546601">
            <w:pPr>
              <w:pStyle w:val="LO-Normal"/>
              <w:rPr>
                <w:sz w:val="22"/>
                <w:szCs w:val="22"/>
                <w:lang w:eastAsia="zh-CN"/>
              </w:rPr>
            </w:pPr>
          </w:p>
          <w:p w14:paraId="6A80C891" w14:textId="77777777" w:rsidR="0090345D" w:rsidRPr="0071570F" w:rsidRDefault="0090345D" w:rsidP="00546601">
            <w:pPr>
              <w:pStyle w:val="LO-Normal"/>
              <w:rPr>
                <w:b/>
                <w:bCs/>
                <w:sz w:val="22"/>
                <w:szCs w:val="22"/>
                <w:lang w:eastAsia="zh-CN"/>
              </w:rPr>
            </w:pPr>
            <w:r w:rsidRPr="0071570F">
              <w:rPr>
                <w:sz w:val="22"/>
                <w:szCs w:val="22"/>
                <w:lang w:eastAsia="zh-CN"/>
              </w:rPr>
              <w:t>(Nosacījums DU izpildei ir atbilstība ziņojumam EK prasītajā struktūrā (Komisijas lēmuma (ES) 2018/1524 II pielikums): iekļaujot kopsavilkumu, paraugu aprakstu, metodoloģijas shēmu, mērījumu datus un kvalitatīvu analīzi.)</w:t>
            </w:r>
          </w:p>
        </w:tc>
        <w:tc>
          <w:tcPr>
            <w:tcW w:w="4820" w:type="dxa"/>
            <w:tcBorders>
              <w:top w:val="single" w:sz="4" w:space="0" w:color="000000"/>
              <w:left w:val="single" w:sz="4" w:space="0" w:color="000000"/>
              <w:bottom w:val="single" w:sz="4" w:space="0" w:color="000000"/>
              <w:right w:val="single" w:sz="4" w:space="0" w:color="000000"/>
            </w:tcBorders>
          </w:tcPr>
          <w:p w14:paraId="699B5B3C"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Izvērtējuma</w:t>
            </w:r>
            <w:proofErr w:type="spellEnd"/>
            <w:r w:rsidRPr="0071570F">
              <w:rPr>
                <w:sz w:val="22"/>
                <w:szCs w:val="22"/>
                <w:lang w:eastAsia="zh-CN"/>
              </w:rPr>
              <w:t xml:space="preserve"> tehniskie dati apkopojami </w:t>
            </w:r>
            <w:proofErr w:type="spellStart"/>
            <w:r w:rsidRPr="0071570F">
              <w:rPr>
                <w:sz w:val="22"/>
                <w:szCs w:val="22"/>
                <w:lang w:eastAsia="zh-CN"/>
              </w:rPr>
              <w:t>xls</w:t>
            </w:r>
            <w:proofErr w:type="spellEnd"/>
            <w:r w:rsidRPr="0071570F">
              <w:rPr>
                <w:sz w:val="22"/>
                <w:szCs w:val="22"/>
                <w:lang w:eastAsia="zh-CN"/>
              </w:rPr>
              <w:t xml:space="preserve"> vai analoģiskā formātā. Datiem jābūt savstarpēji salīdzinātiem, kā arī strukturētiem publicēšanai Latvijas Atvērto datu portālā. Aprakstošā informācija sniedzama </w:t>
            </w:r>
            <w:proofErr w:type="spellStart"/>
            <w:r w:rsidRPr="0071570F">
              <w:rPr>
                <w:sz w:val="22"/>
                <w:szCs w:val="22"/>
                <w:lang w:eastAsia="zh-CN"/>
              </w:rPr>
              <w:t>doc</w:t>
            </w:r>
            <w:proofErr w:type="spellEnd"/>
            <w:r w:rsidRPr="0071570F">
              <w:rPr>
                <w:sz w:val="22"/>
                <w:szCs w:val="22"/>
                <w:lang w:eastAsia="zh-CN"/>
              </w:rPr>
              <w:t xml:space="preserve"> vai alternatīvā formātā.</w:t>
            </w:r>
          </w:p>
          <w:p w14:paraId="0807F09B"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Pakalpojuma sniedzējs nodrošina pakalpojuma sniegšanas laikā iknedēļas rezultātu saskaņošanas sanāksmes ar VARAM vismaz vienu astronomisko stundu (korekcijas iespējamas, saskaņojot ar VARAM pārstāvi).</w:t>
            </w:r>
          </w:p>
          <w:p w14:paraId="33A61BB0"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VARAM nodrošina saziņu ar tīmekļvietņu un mobilo lietotņu īpašniekiem, ja pakalpojuma sniedzējs norāda uz atbalsta nepieciešamību no vietņu īpašnieka puses (piem., lai nodrošinātu piekļuvi noteiktām sadaļām).</w:t>
            </w:r>
          </w:p>
          <w:p w14:paraId="0680FD51" w14:textId="77777777" w:rsidR="0090345D" w:rsidRPr="0071570F" w:rsidRDefault="0090345D" w:rsidP="00546601">
            <w:pPr>
              <w:pStyle w:val="LO-Normal"/>
              <w:rPr>
                <w:sz w:val="22"/>
                <w:szCs w:val="22"/>
                <w:lang w:eastAsia="zh-CN"/>
              </w:rPr>
            </w:pPr>
          </w:p>
        </w:tc>
      </w:tr>
      <w:tr w:rsidR="0090345D" w:rsidRPr="0071570F" w14:paraId="4EC5911B" w14:textId="77777777" w:rsidTr="0090345D">
        <w:tc>
          <w:tcPr>
            <w:tcW w:w="644" w:type="dxa"/>
            <w:tcBorders>
              <w:top w:val="single" w:sz="4" w:space="0" w:color="000000"/>
              <w:left w:val="single" w:sz="4" w:space="0" w:color="000000"/>
              <w:bottom w:val="single" w:sz="4" w:space="0" w:color="000000"/>
              <w:right w:val="single" w:sz="4" w:space="0" w:color="000000"/>
            </w:tcBorders>
          </w:tcPr>
          <w:p w14:paraId="3C0312D9"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5CF6F076" w14:textId="77777777" w:rsidR="0090345D" w:rsidRPr="0071570F" w:rsidRDefault="0090345D" w:rsidP="00546601">
            <w:pPr>
              <w:pStyle w:val="LO-Normal"/>
              <w:rPr>
                <w:sz w:val="22"/>
                <w:szCs w:val="22"/>
                <w:lang w:eastAsia="zh-CN"/>
              </w:rPr>
            </w:pPr>
            <w:r w:rsidRPr="0071570F">
              <w:rPr>
                <w:sz w:val="22"/>
                <w:szCs w:val="22"/>
                <w:lang w:eastAsia="zh-CN"/>
              </w:rPr>
              <w:t>Tīmekļvietņu vienkāršotās izvērtēšanas izlases (132 tīmekļvietnes) precizēšana.</w:t>
            </w:r>
          </w:p>
        </w:tc>
        <w:tc>
          <w:tcPr>
            <w:tcW w:w="4820" w:type="dxa"/>
            <w:tcBorders>
              <w:top w:val="single" w:sz="4" w:space="0" w:color="000000"/>
              <w:left w:val="single" w:sz="4" w:space="0" w:color="000000"/>
              <w:bottom w:val="single" w:sz="4" w:space="0" w:color="000000"/>
              <w:right w:val="single" w:sz="4" w:space="0" w:color="000000"/>
            </w:tcBorders>
          </w:tcPr>
          <w:p w14:paraId="0873D2B6"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Izlase precizējama atbilstoši DU 1.1. apakšpunktam, ņemot vērā pieejamo informāciju par tīmekļvietņu aktualitāti un iestāžu plāniem, kā arī citu DU ietvaros iegūto informāciju. T.sk. nodrošināma izlase, kas ļauj izdarīt secinājumus par Tīmekļvietņu vienotās platformas </w:t>
            </w:r>
            <w:proofErr w:type="spellStart"/>
            <w:r w:rsidRPr="0071570F">
              <w:rPr>
                <w:sz w:val="22"/>
                <w:szCs w:val="22"/>
                <w:lang w:eastAsia="zh-CN"/>
              </w:rPr>
              <w:t>piekļūstamību</w:t>
            </w:r>
            <w:proofErr w:type="spellEnd"/>
            <w:r w:rsidRPr="0071570F">
              <w:rPr>
                <w:sz w:val="22"/>
                <w:szCs w:val="22"/>
                <w:lang w:eastAsia="zh-CN"/>
              </w:rPr>
              <w:t xml:space="preserve"> (skat. DU 1.9. apakšpunktu).</w:t>
            </w:r>
          </w:p>
          <w:p w14:paraId="5E673C8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Veidojot izlasi, pēc iespējas ņemams vērā DU 3.1. apakšpunktā minētais tīmekļvietņu apkopojums. </w:t>
            </w:r>
          </w:p>
          <w:p w14:paraId="398ABC0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Gala izlase saskaņojama ar lietotāju mērķa grupas pārstāvošām nevalstiskajām organizācijām.</w:t>
            </w:r>
          </w:p>
          <w:p w14:paraId="1A5CF57F"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Pakalpojuma sniedzējs piedalās sanāksmēs ar nevalstiskajām organizācijām, kas sniedz viedokli par izlases sastāvu. Sanāksmju skaitu un formātu saskaņo pasūtītāja pārstāvis.</w:t>
            </w:r>
          </w:p>
          <w:p w14:paraId="7B42DA81"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Precizējot izlasi, ņemams vērā jaunākais pieejamais </w:t>
            </w:r>
            <w:proofErr w:type="spellStart"/>
            <w:r w:rsidRPr="0071570F">
              <w:rPr>
                <w:sz w:val="22"/>
                <w:szCs w:val="22"/>
                <w:lang w:eastAsia="zh-CN"/>
              </w:rPr>
              <w:t>eGB</w:t>
            </w:r>
            <w:proofErr w:type="spellEnd"/>
            <w:r w:rsidRPr="0071570F">
              <w:rPr>
                <w:sz w:val="22"/>
                <w:szCs w:val="22"/>
                <w:lang w:eastAsia="zh-CN"/>
              </w:rPr>
              <w:t xml:space="preserve"> pētījums. Izlasē prioritāri iekļaujamas vietnes </w:t>
            </w:r>
            <w:proofErr w:type="spellStart"/>
            <w:r w:rsidRPr="0071570F">
              <w:rPr>
                <w:sz w:val="22"/>
                <w:szCs w:val="22"/>
                <w:lang w:eastAsia="zh-CN"/>
              </w:rPr>
              <w:t>eGB</w:t>
            </w:r>
            <w:proofErr w:type="spellEnd"/>
            <w:r w:rsidRPr="0071570F">
              <w:rPr>
                <w:sz w:val="22"/>
                <w:szCs w:val="22"/>
                <w:lang w:eastAsia="zh-CN"/>
              </w:rPr>
              <w:t xml:space="preserve"> dzīves notikumu tvērumā.</w:t>
            </w:r>
          </w:p>
        </w:tc>
      </w:tr>
      <w:tr w:rsidR="0090345D" w:rsidRPr="0071570F" w14:paraId="3AE9FC38" w14:textId="77777777" w:rsidTr="0090345D">
        <w:tc>
          <w:tcPr>
            <w:tcW w:w="644" w:type="dxa"/>
            <w:tcBorders>
              <w:top w:val="single" w:sz="4" w:space="0" w:color="000000"/>
              <w:left w:val="single" w:sz="4" w:space="0" w:color="000000"/>
              <w:bottom w:val="single" w:sz="4" w:space="0" w:color="000000"/>
              <w:right w:val="single" w:sz="4" w:space="0" w:color="000000"/>
            </w:tcBorders>
          </w:tcPr>
          <w:p w14:paraId="0C5C9799"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57307371" w14:textId="77777777" w:rsidR="0090345D" w:rsidRPr="0071570F" w:rsidRDefault="0090345D" w:rsidP="00546601">
            <w:pPr>
              <w:pStyle w:val="LO-Normal"/>
              <w:rPr>
                <w:sz w:val="22"/>
                <w:szCs w:val="22"/>
                <w:lang w:eastAsia="zh-CN"/>
              </w:rPr>
            </w:pPr>
            <w:r w:rsidRPr="0071570F">
              <w:rPr>
                <w:sz w:val="22"/>
                <w:szCs w:val="22"/>
                <w:lang w:eastAsia="zh-CN"/>
              </w:rPr>
              <w:t xml:space="preserve">Izstrādāt izlasē iekļauto (skat. piezīmi pie DU 2.1. apakšpunkta) tīmekļvietņu lapu paraugu atlasi un sākotnēji veikt vienkāršoto </w:t>
            </w:r>
            <w:proofErr w:type="spellStart"/>
            <w:r w:rsidRPr="0071570F">
              <w:rPr>
                <w:sz w:val="22"/>
                <w:szCs w:val="22"/>
                <w:lang w:eastAsia="zh-CN"/>
              </w:rPr>
              <w:t>izvērtējumu</w:t>
            </w:r>
            <w:proofErr w:type="spellEnd"/>
            <w:r w:rsidRPr="0071570F">
              <w:rPr>
                <w:sz w:val="22"/>
                <w:szCs w:val="22"/>
                <w:lang w:eastAsia="zh-CN"/>
              </w:rPr>
              <w:t xml:space="preserve"> 10 (desmit) no izlasē iekļautajām tīmekļvietnēm (sagatavojot </w:t>
            </w:r>
            <w:proofErr w:type="spellStart"/>
            <w:r w:rsidRPr="0071570F">
              <w:rPr>
                <w:sz w:val="22"/>
                <w:szCs w:val="22"/>
                <w:lang w:eastAsia="zh-CN"/>
              </w:rPr>
              <w:t>izvērtējuma</w:t>
            </w:r>
            <w:proofErr w:type="spellEnd"/>
            <w:r w:rsidRPr="0071570F">
              <w:rPr>
                <w:sz w:val="22"/>
                <w:szCs w:val="22"/>
                <w:lang w:eastAsia="zh-CN"/>
              </w:rPr>
              <w:t xml:space="preserve"> projektus, kas pirms visas izlases izvērtēšanas iesniedzami saskaņošanai ar pasūtītāja pārstāvi).</w:t>
            </w:r>
          </w:p>
          <w:p w14:paraId="78C98BFE"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670C7639"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Lapu paraugu atlase veicama saskaņā ar VARAM izstrādāto tīmekļvietņu novērtējuma veikšanas kārtību</w:t>
            </w:r>
            <w:r w:rsidRPr="0071570F">
              <w:rPr>
                <w:sz w:val="22"/>
                <w:szCs w:val="22"/>
                <w:vertAlign w:val="superscript"/>
              </w:rPr>
              <w:footnoteReference w:id="32"/>
            </w:r>
            <w:r w:rsidRPr="0071570F">
              <w:rPr>
                <w:sz w:val="22"/>
                <w:szCs w:val="22"/>
                <w:lang w:eastAsia="zh-CN"/>
              </w:rPr>
              <w:t xml:space="preserve"> (atlasot vismaz 5 sadaļas, kas saskaņojamas ar pasūtītāja pārstāvi).</w:t>
            </w:r>
          </w:p>
          <w:p w14:paraId="642058B9"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Sākotnēji vērtējamās tīmekļvietnes un mobilās lietotnes saskaņojamas ar pasūtītāja pārstāvi.</w:t>
            </w:r>
          </w:p>
          <w:p w14:paraId="47F8A040"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Vienkāršotā </w:t>
            </w:r>
            <w:proofErr w:type="spellStart"/>
            <w:r w:rsidRPr="0071570F">
              <w:rPr>
                <w:sz w:val="22"/>
                <w:szCs w:val="22"/>
                <w:lang w:eastAsia="zh-CN"/>
              </w:rPr>
              <w:t>izvērtējuma</w:t>
            </w:r>
            <w:proofErr w:type="spellEnd"/>
            <w:r w:rsidRPr="0071570F">
              <w:rPr>
                <w:sz w:val="22"/>
                <w:szCs w:val="22"/>
                <w:lang w:eastAsia="zh-CN"/>
              </w:rPr>
              <w:t xml:space="preserve"> projekti iesniedzami saskaņošanai VARAM. Pēc saskaņojuma veicams pārējo tīmekļvietņu un mobilo lietotņu </w:t>
            </w:r>
            <w:proofErr w:type="spellStart"/>
            <w:r w:rsidRPr="0071570F">
              <w:rPr>
                <w:sz w:val="22"/>
                <w:szCs w:val="22"/>
                <w:lang w:eastAsia="zh-CN"/>
              </w:rPr>
              <w:t>izvērtējums</w:t>
            </w:r>
            <w:proofErr w:type="spellEnd"/>
            <w:r w:rsidRPr="0071570F">
              <w:rPr>
                <w:sz w:val="22"/>
                <w:szCs w:val="22"/>
                <w:lang w:eastAsia="zh-CN"/>
              </w:rPr>
              <w:t xml:space="preserve"> saskaņā ar DU 2.3. apakšpunktu (jau veiktie </w:t>
            </w:r>
            <w:proofErr w:type="spellStart"/>
            <w:r w:rsidRPr="0071570F">
              <w:rPr>
                <w:sz w:val="22"/>
                <w:szCs w:val="22"/>
                <w:lang w:eastAsia="zh-CN"/>
              </w:rPr>
              <w:t>izvērtējumi</w:t>
            </w:r>
            <w:proofErr w:type="spellEnd"/>
            <w:r w:rsidRPr="0071570F">
              <w:rPr>
                <w:sz w:val="22"/>
                <w:szCs w:val="22"/>
                <w:lang w:eastAsia="zh-CN"/>
              </w:rPr>
              <w:t xml:space="preserve"> DU 2.3. punkta ietvaros var tikt precizēti). </w:t>
            </w:r>
          </w:p>
          <w:p w14:paraId="2828986F"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Lapu atlasē prioritāte dodama lapām, kas atbilst </w:t>
            </w:r>
            <w:proofErr w:type="spellStart"/>
            <w:r w:rsidRPr="0071570F">
              <w:rPr>
                <w:sz w:val="22"/>
                <w:szCs w:val="22"/>
                <w:lang w:eastAsia="zh-CN"/>
              </w:rPr>
              <w:t>eGB</w:t>
            </w:r>
            <w:proofErr w:type="spellEnd"/>
            <w:r w:rsidRPr="0071570F">
              <w:rPr>
                <w:sz w:val="22"/>
                <w:szCs w:val="22"/>
                <w:lang w:eastAsia="zh-CN"/>
              </w:rPr>
              <w:t xml:space="preserve"> dzīves notikumu pakalpojumiem.</w:t>
            </w:r>
          </w:p>
          <w:p w14:paraId="386CA45B" w14:textId="77777777" w:rsidR="0090345D" w:rsidRPr="0071570F" w:rsidRDefault="0090345D" w:rsidP="00546601">
            <w:pPr>
              <w:pStyle w:val="LO-Normal"/>
              <w:ind w:left="316"/>
              <w:rPr>
                <w:sz w:val="22"/>
                <w:szCs w:val="22"/>
                <w:lang w:eastAsia="zh-CN"/>
              </w:rPr>
            </w:pPr>
          </w:p>
        </w:tc>
      </w:tr>
      <w:tr w:rsidR="0090345D" w:rsidRPr="0071570F" w14:paraId="12B2D994" w14:textId="77777777" w:rsidTr="0090345D">
        <w:tc>
          <w:tcPr>
            <w:tcW w:w="644" w:type="dxa"/>
            <w:tcBorders>
              <w:top w:val="single" w:sz="4" w:space="0" w:color="000000"/>
              <w:left w:val="single" w:sz="4" w:space="0" w:color="000000"/>
              <w:bottom w:val="single" w:sz="4" w:space="0" w:color="000000"/>
              <w:right w:val="single" w:sz="4" w:space="0" w:color="000000"/>
            </w:tcBorders>
          </w:tcPr>
          <w:p w14:paraId="3D7DBCEC"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1BC575A4" w14:textId="77777777" w:rsidR="0090345D" w:rsidRPr="0071570F" w:rsidRDefault="0090345D" w:rsidP="00546601">
            <w:pPr>
              <w:pStyle w:val="LO-Normal"/>
              <w:rPr>
                <w:sz w:val="22"/>
                <w:szCs w:val="22"/>
                <w:lang w:eastAsia="zh-CN"/>
              </w:rPr>
            </w:pPr>
            <w:r w:rsidRPr="0071570F">
              <w:rPr>
                <w:sz w:val="22"/>
                <w:szCs w:val="22"/>
                <w:lang w:eastAsia="zh-CN"/>
              </w:rPr>
              <w:t xml:space="preserve">Veikt visu izlasē iekļauto tīmekļvietņu vienkāršotu </w:t>
            </w:r>
            <w:proofErr w:type="spellStart"/>
            <w:r w:rsidRPr="0071570F">
              <w:rPr>
                <w:sz w:val="22"/>
                <w:szCs w:val="22"/>
                <w:lang w:eastAsia="zh-CN"/>
              </w:rPr>
              <w:t>izvērtējumu</w:t>
            </w:r>
            <w:proofErr w:type="spellEnd"/>
            <w:r w:rsidRPr="0071570F">
              <w:rPr>
                <w:sz w:val="22"/>
                <w:szCs w:val="22"/>
                <w:lang w:eastAsia="zh-CN"/>
              </w:rPr>
              <w:t xml:space="preserve"> saskaņā ar prasībām MK noteikumu Nr. 445 4. pielikumā un EK īstenošanas lēmumā (ES) 2018/1524.</w:t>
            </w:r>
          </w:p>
          <w:p w14:paraId="013EC822" w14:textId="77777777" w:rsidR="0090345D" w:rsidRPr="0071570F" w:rsidRDefault="0090345D" w:rsidP="00546601">
            <w:pPr>
              <w:pStyle w:val="LO-Normal"/>
              <w:rPr>
                <w:sz w:val="22"/>
                <w:szCs w:val="22"/>
                <w:lang w:eastAsia="zh-CN"/>
              </w:rPr>
            </w:pPr>
          </w:p>
          <w:p w14:paraId="609072A0" w14:textId="77777777" w:rsidR="0090345D" w:rsidRPr="0071570F" w:rsidRDefault="0090345D" w:rsidP="00546601">
            <w:pPr>
              <w:pStyle w:val="LO-Normal"/>
              <w:rPr>
                <w:sz w:val="22"/>
                <w:szCs w:val="22"/>
                <w:lang w:eastAsia="zh-CN"/>
              </w:rPr>
            </w:pPr>
            <w:proofErr w:type="spellStart"/>
            <w:r w:rsidRPr="0071570F">
              <w:rPr>
                <w:sz w:val="22"/>
                <w:szCs w:val="22"/>
                <w:lang w:eastAsia="zh-CN"/>
              </w:rPr>
              <w:t>Izvērtējumā</w:t>
            </w:r>
            <w:proofErr w:type="spellEnd"/>
            <w:r w:rsidRPr="0071570F">
              <w:rPr>
                <w:sz w:val="22"/>
                <w:szCs w:val="22"/>
                <w:lang w:eastAsia="zh-CN"/>
              </w:rPr>
              <w:t xml:space="preserve"> ņemamas vērā pasūtītāja norādes, kas sniegtas pēc DU 2.2. apakšpunktā minētā nodevuma iesniegšanas.</w:t>
            </w:r>
          </w:p>
          <w:p w14:paraId="208A5FC3" w14:textId="77777777" w:rsidR="0090345D" w:rsidRPr="0071570F" w:rsidRDefault="0090345D" w:rsidP="00546601">
            <w:pPr>
              <w:pStyle w:val="LO-Normal"/>
              <w:rPr>
                <w:sz w:val="22"/>
                <w:szCs w:val="22"/>
                <w:lang w:eastAsia="zh-CN"/>
              </w:rPr>
            </w:pPr>
          </w:p>
          <w:p w14:paraId="77886F8A" w14:textId="77777777" w:rsidR="0090345D" w:rsidRPr="0071570F" w:rsidRDefault="0090345D" w:rsidP="00546601">
            <w:pPr>
              <w:pStyle w:val="LO-Normal"/>
              <w:rPr>
                <w:sz w:val="22"/>
                <w:szCs w:val="22"/>
                <w:lang w:eastAsia="zh-CN"/>
              </w:rPr>
            </w:pPr>
            <w:r w:rsidRPr="0071570F">
              <w:rPr>
                <w:sz w:val="22"/>
                <w:szCs w:val="22"/>
                <w:lang w:eastAsia="zh-CN"/>
              </w:rPr>
              <w:t>Izvērtēšanas rezultāti atspoguļojami atbilstoši DU 2.4. un 2.5. apakšpunktam.</w:t>
            </w:r>
          </w:p>
          <w:p w14:paraId="482BE7B6" w14:textId="77777777" w:rsidR="0090345D" w:rsidRPr="0071570F" w:rsidRDefault="0090345D" w:rsidP="00546601">
            <w:pPr>
              <w:pStyle w:val="LO-Normal"/>
              <w:rPr>
                <w:sz w:val="22"/>
                <w:szCs w:val="22"/>
                <w:lang w:eastAsia="zh-CN"/>
              </w:rPr>
            </w:pPr>
          </w:p>
          <w:p w14:paraId="5764FE38"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587980A9"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Lapu paraugu atlase veicama saskaņā ar VARAM izstrādāto tīmekļvietņu novērtējuma veikšanas kārtību</w:t>
            </w:r>
            <w:r w:rsidRPr="0071570F">
              <w:rPr>
                <w:sz w:val="22"/>
                <w:szCs w:val="22"/>
                <w:vertAlign w:val="superscript"/>
              </w:rPr>
              <w:footnoteReference w:id="33"/>
            </w:r>
            <w:r w:rsidRPr="0071570F">
              <w:rPr>
                <w:sz w:val="22"/>
                <w:szCs w:val="22"/>
                <w:lang w:eastAsia="zh-CN"/>
              </w:rPr>
              <w:t xml:space="preserve"> (atlasot vismaz 5 sadaļas, kas saskaņojamas ar pasūtītāja pārstāvi).</w:t>
            </w:r>
          </w:p>
          <w:p w14:paraId="4849B6D3"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Iekļaut salīdzinājumu ar iestāžu pašvērtējumiem (</w:t>
            </w:r>
            <w:proofErr w:type="spellStart"/>
            <w:r w:rsidRPr="0071570F">
              <w:rPr>
                <w:sz w:val="22"/>
                <w:szCs w:val="22"/>
                <w:lang w:eastAsia="zh-CN"/>
              </w:rPr>
              <w:t>piekļūstamības</w:t>
            </w:r>
            <w:proofErr w:type="spellEnd"/>
            <w:r w:rsidRPr="0071570F">
              <w:rPr>
                <w:sz w:val="22"/>
                <w:szCs w:val="22"/>
                <w:lang w:eastAsia="zh-CN"/>
              </w:rPr>
              <w:t xml:space="preserve"> paziņojumos), padziļinātā </w:t>
            </w:r>
            <w:proofErr w:type="spellStart"/>
            <w:r w:rsidRPr="0071570F">
              <w:rPr>
                <w:sz w:val="22"/>
                <w:szCs w:val="22"/>
                <w:lang w:eastAsia="zh-CN"/>
              </w:rPr>
              <w:t>izvērtējuma</w:t>
            </w:r>
            <w:proofErr w:type="spellEnd"/>
            <w:r w:rsidRPr="0071570F">
              <w:rPr>
                <w:sz w:val="22"/>
                <w:szCs w:val="22"/>
                <w:lang w:eastAsia="zh-CN"/>
              </w:rPr>
              <w:t xml:space="preserve"> rezultātiem (kur tas iespējams) un iepriekšējo gadu vienkāršotā </w:t>
            </w:r>
            <w:proofErr w:type="spellStart"/>
            <w:r w:rsidRPr="0071570F">
              <w:rPr>
                <w:sz w:val="22"/>
                <w:szCs w:val="22"/>
                <w:lang w:eastAsia="zh-CN"/>
              </w:rPr>
              <w:t>izvērtējuma</w:t>
            </w:r>
            <w:proofErr w:type="spellEnd"/>
            <w:r w:rsidRPr="0071570F">
              <w:rPr>
                <w:sz w:val="22"/>
                <w:szCs w:val="22"/>
                <w:lang w:eastAsia="zh-CN"/>
              </w:rPr>
              <w:t xml:space="preserve"> rezultātiem. </w:t>
            </w:r>
          </w:p>
          <w:p w14:paraId="4EF797EA"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Katrs konstatējums jāapliecina ar ekrānuzņēmumu vai video. </w:t>
            </w:r>
          </w:p>
          <w:p w14:paraId="0B8BCEF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Jāparedz hipersaite ar statistikas uzskaiti un atgriezeniskās saites mehānismu. </w:t>
            </w:r>
          </w:p>
          <w:p w14:paraId="0D9097BB"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Publiskošanu un nodošanu nodrošina VARAM.</w:t>
            </w:r>
          </w:p>
          <w:p w14:paraId="7F198FE9" w14:textId="77777777" w:rsidR="0090345D" w:rsidRPr="0071570F" w:rsidRDefault="0090345D" w:rsidP="00546601">
            <w:pPr>
              <w:pStyle w:val="LO-Normal"/>
              <w:ind w:left="316"/>
              <w:rPr>
                <w:sz w:val="22"/>
                <w:szCs w:val="22"/>
                <w:lang w:eastAsia="zh-CN"/>
              </w:rPr>
            </w:pPr>
          </w:p>
        </w:tc>
      </w:tr>
      <w:tr w:rsidR="0090345D" w:rsidRPr="0071570F" w14:paraId="5444C4DE" w14:textId="77777777" w:rsidTr="0090345D">
        <w:tc>
          <w:tcPr>
            <w:tcW w:w="644" w:type="dxa"/>
            <w:tcBorders>
              <w:top w:val="single" w:sz="4" w:space="0" w:color="000000"/>
              <w:left w:val="single" w:sz="4" w:space="0" w:color="000000"/>
              <w:bottom w:val="single" w:sz="4" w:space="0" w:color="000000"/>
              <w:right w:val="single" w:sz="4" w:space="0" w:color="000000"/>
            </w:tcBorders>
          </w:tcPr>
          <w:p w14:paraId="7251C706"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464D1D3A" w14:textId="77777777" w:rsidR="0090345D" w:rsidRPr="0071570F" w:rsidRDefault="0090345D" w:rsidP="00546601">
            <w:pPr>
              <w:pStyle w:val="LO-Normal"/>
              <w:rPr>
                <w:sz w:val="22"/>
                <w:szCs w:val="22"/>
                <w:lang w:eastAsia="zh-CN"/>
              </w:rPr>
            </w:pPr>
            <w:r w:rsidRPr="0071570F">
              <w:rPr>
                <w:sz w:val="22"/>
                <w:szCs w:val="22"/>
                <w:lang w:eastAsia="zh-CN"/>
              </w:rPr>
              <w:t>Sniegt DU 2.3. apakšpunktā iegūto izvērtēšanas rezultātu strukturētu apkopojumu CSV/Excel vai analoģiskā formātā, ieskaitot:</w:t>
            </w:r>
          </w:p>
          <w:p w14:paraId="17671137" w14:textId="77777777" w:rsidR="0090345D" w:rsidRPr="0071570F" w:rsidRDefault="0090345D">
            <w:pPr>
              <w:pStyle w:val="ListParagraph"/>
              <w:numPr>
                <w:ilvl w:val="0"/>
                <w:numId w:val="42"/>
              </w:numPr>
              <w:suppressAutoHyphens/>
              <w:rPr>
                <w:sz w:val="22"/>
                <w:szCs w:val="22"/>
                <w:lang w:val="lv-LV" w:eastAsia="zh-CN"/>
              </w:rPr>
            </w:pPr>
            <w:r w:rsidRPr="0071570F">
              <w:rPr>
                <w:sz w:val="22"/>
                <w:szCs w:val="22"/>
                <w:lang w:val="lv-LV" w:eastAsia="zh-CN"/>
              </w:rPr>
              <w:lastRenderedPageBreak/>
              <w:t xml:space="preserve">Mērījumu dati grupējami divās daļās: (1) statistikas dati vispārēju secinājumu izdarīšanai — apkopoti skaitliski rādītāji, neatbilstību biežums, mediānas u.tml.; (2) kļūdu apraksti iestādēm — katrai konstatētajai kļūdai: kļūdas apraksts, WCAG kritērijs, </w:t>
            </w:r>
            <w:proofErr w:type="spellStart"/>
            <w:r w:rsidRPr="0071570F">
              <w:rPr>
                <w:sz w:val="22"/>
                <w:szCs w:val="22"/>
                <w:lang w:val="lv-LV" w:eastAsia="zh-CN"/>
              </w:rPr>
              <w:t>ekrānšāviņš</w:t>
            </w:r>
            <w:proofErr w:type="spellEnd"/>
            <w:r w:rsidRPr="0071570F">
              <w:rPr>
                <w:sz w:val="22"/>
                <w:szCs w:val="22"/>
                <w:lang w:val="lv-LV" w:eastAsia="zh-CN"/>
              </w:rPr>
              <w:t xml:space="preserve"> vai video pierādījums, ieteikums novēršanai, prioritātes līmenis. Abas daļas sagatavojamas kā atsevišķi nodevumi vai atsevišķas failu kopas.</w:t>
            </w:r>
          </w:p>
          <w:p w14:paraId="680C27F8" w14:textId="77777777" w:rsidR="0090345D" w:rsidRPr="0071570F" w:rsidRDefault="0090345D">
            <w:pPr>
              <w:pStyle w:val="ListParagraph"/>
              <w:numPr>
                <w:ilvl w:val="0"/>
                <w:numId w:val="42"/>
              </w:numPr>
              <w:suppressAutoHyphens/>
              <w:rPr>
                <w:sz w:val="22"/>
                <w:szCs w:val="22"/>
                <w:lang w:val="lv-LV" w:eastAsia="zh-CN"/>
              </w:rPr>
            </w:pPr>
            <w:r w:rsidRPr="0071570F">
              <w:rPr>
                <w:sz w:val="22"/>
                <w:szCs w:val="22"/>
                <w:lang w:val="lv-LV" w:eastAsia="zh-CN"/>
              </w:rPr>
              <w:t>kvalitatīvu analīzi (</w:t>
            </w:r>
            <w:proofErr w:type="spellStart"/>
            <w:r w:rsidRPr="0071570F">
              <w:rPr>
                <w:sz w:val="22"/>
                <w:szCs w:val="22"/>
                <w:lang w:val="lv-LV" w:eastAsia="zh-CN"/>
              </w:rPr>
              <w:t>izvērtējumu</w:t>
            </w:r>
            <w:proofErr w:type="spellEnd"/>
            <w:r w:rsidRPr="0071570F">
              <w:rPr>
                <w:sz w:val="22"/>
                <w:szCs w:val="22"/>
                <w:lang w:val="lv-LV" w:eastAsia="zh-CN"/>
              </w:rPr>
              <w:t xml:space="preserve"> rezultātu salīdzinājumu atbilstoši izvirzītajiem kritērijiem; neatbilstību biežumu u.tml.);</w:t>
            </w:r>
          </w:p>
          <w:p w14:paraId="35664FC1" w14:textId="77777777" w:rsidR="0090345D" w:rsidRPr="0071570F" w:rsidRDefault="0090345D">
            <w:pPr>
              <w:pStyle w:val="ListParagraph"/>
              <w:numPr>
                <w:ilvl w:val="0"/>
                <w:numId w:val="42"/>
              </w:numPr>
              <w:suppressAutoHyphens/>
              <w:rPr>
                <w:sz w:val="22"/>
                <w:szCs w:val="22"/>
                <w:lang w:val="lv-LV" w:eastAsia="zh-CN"/>
              </w:rPr>
            </w:pPr>
            <w:r w:rsidRPr="0071570F">
              <w:rPr>
                <w:sz w:val="22"/>
                <w:szCs w:val="22"/>
                <w:lang w:val="lv-LV" w:eastAsia="zh-CN"/>
              </w:rPr>
              <w:t xml:space="preserve">tīmekļvietņu </w:t>
            </w:r>
            <w:proofErr w:type="spellStart"/>
            <w:r w:rsidRPr="0071570F">
              <w:rPr>
                <w:sz w:val="22"/>
                <w:szCs w:val="22"/>
                <w:lang w:val="lv-LV" w:eastAsia="zh-CN"/>
              </w:rPr>
              <w:t>piekļūstamības</w:t>
            </w:r>
            <w:proofErr w:type="spellEnd"/>
            <w:r w:rsidRPr="0071570F">
              <w:rPr>
                <w:sz w:val="22"/>
                <w:szCs w:val="22"/>
                <w:lang w:val="lv-LV" w:eastAsia="zh-CN"/>
              </w:rPr>
              <w:t xml:space="preserve"> savstarpēju salīdzinājumu;</w:t>
            </w:r>
          </w:p>
          <w:p w14:paraId="310E5FDA" w14:textId="77777777" w:rsidR="0090345D" w:rsidRPr="0071570F" w:rsidRDefault="0090345D">
            <w:pPr>
              <w:pStyle w:val="ListParagraph"/>
              <w:numPr>
                <w:ilvl w:val="0"/>
                <w:numId w:val="42"/>
              </w:numPr>
              <w:suppressAutoHyphens/>
              <w:rPr>
                <w:sz w:val="22"/>
                <w:szCs w:val="22"/>
                <w:lang w:val="lv-LV" w:eastAsia="zh-CN"/>
              </w:rPr>
            </w:pPr>
            <w:r w:rsidRPr="0071570F">
              <w:rPr>
                <w:sz w:val="22"/>
                <w:szCs w:val="22"/>
                <w:lang w:val="lv-LV" w:eastAsia="zh-CN"/>
              </w:rPr>
              <w:t xml:space="preserve">salīdzinājumu ar iestāžu pašvērtējumu (pie </w:t>
            </w:r>
            <w:proofErr w:type="spellStart"/>
            <w:r w:rsidRPr="0071570F">
              <w:rPr>
                <w:sz w:val="22"/>
                <w:szCs w:val="22"/>
                <w:lang w:val="lv-LV" w:eastAsia="zh-CN"/>
              </w:rPr>
              <w:t>piekļūstamības</w:t>
            </w:r>
            <w:proofErr w:type="spellEnd"/>
            <w:r w:rsidRPr="0071570F">
              <w:rPr>
                <w:sz w:val="22"/>
                <w:szCs w:val="22"/>
                <w:lang w:val="lv-LV" w:eastAsia="zh-CN"/>
              </w:rPr>
              <w:t xml:space="preserve"> paziņojuma);</w:t>
            </w:r>
          </w:p>
          <w:p w14:paraId="0F8005A4" w14:textId="77777777" w:rsidR="0090345D" w:rsidRPr="0071570F" w:rsidRDefault="0090345D">
            <w:pPr>
              <w:pStyle w:val="ListParagraph"/>
              <w:numPr>
                <w:ilvl w:val="0"/>
                <w:numId w:val="42"/>
              </w:numPr>
              <w:suppressAutoHyphens/>
              <w:rPr>
                <w:sz w:val="22"/>
                <w:szCs w:val="22"/>
                <w:lang w:val="lv-LV" w:eastAsia="zh-CN"/>
              </w:rPr>
            </w:pPr>
            <w:r w:rsidRPr="0071570F">
              <w:rPr>
                <w:sz w:val="22"/>
                <w:szCs w:val="22"/>
                <w:lang w:val="lv-LV" w:eastAsia="zh-CN"/>
              </w:rPr>
              <w:t xml:space="preserve">salīdzinājumu ar padziļinātā </w:t>
            </w:r>
            <w:proofErr w:type="spellStart"/>
            <w:r w:rsidRPr="0071570F">
              <w:rPr>
                <w:sz w:val="22"/>
                <w:szCs w:val="22"/>
                <w:lang w:val="lv-LV" w:eastAsia="zh-CN"/>
              </w:rPr>
              <w:t>izvērtējuma</w:t>
            </w:r>
            <w:proofErr w:type="spellEnd"/>
            <w:r w:rsidRPr="0071570F">
              <w:rPr>
                <w:sz w:val="22"/>
                <w:szCs w:val="22"/>
                <w:lang w:val="lv-LV" w:eastAsia="zh-CN"/>
              </w:rPr>
              <w:t xml:space="preserve"> rezultātiem, kur tas ir iespējams;</w:t>
            </w:r>
          </w:p>
          <w:p w14:paraId="3D651715" w14:textId="77777777" w:rsidR="0090345D" w:rsidRPr="0071570F" w:rsidRDefault="0090345D">
            <w:pPr>
              <w:pStyle w:val="ListParagraph"/>
              <w:numPr>
                <w:ilvl w:val="0"/>
                <w:numId w:val="42"/>
              </w:numPr>
              <w:suppressAutoHyphens/>
              <w:rPr>
                <w:sz w:val="22"/>
                <w:szCs w:val="22"/>
                <w:lang w:val="lv-LV" w:eastAsia="zh-CN"/>
              </w:rPr>
            </w:pPr>
            <w:r w:rsidRPr="0071570F">
              <w:rPr>
                <w:sz w:val="22"/>
                <w:szCs w:val="22"/>
                <w:lang w:val="lv-LV" w:eastAsia="zh-CN"/>
              </w:rPr>
              <w:t xml:space="preserve">salīdzinājumu ar iepriekšējo gadu vienkāršoto </w:t>
            </w:r>
            <w:proofErr w:type="spellStart"/>
            <w:r w:rsidRPr="0071570F">
              <w:rPr>
                <w:sz w:val="22"/>
                <w:szCs w:val="22"/>
                <w:lang w:val="lv-LV" w:eastAsia="zh-CN"/>
              </w:rPr>
              <w:t>izvērtējumu</w:t>
            </w:r>
            <w:proofErr w:type="spellEnd"/>
            <w:r w:rsidRPr="0071570F">
              <w:rPr>
                <w:sz w:val="22"/>
                <w:szCs w:val="22"/>
                <w:lang w:val="lv-LV" w:eastAsia="zh-CN"/>
              </w:rPr>
              <w:t xml:space="preserve"> rezultātiem (iestāžu pašvērtējumiem, kas publicēti </w:t>
            </w:r>
            <w:proofErr w:type="spellStart"/>
            <w:r w:rsidRPr="0071570F">
              <w:rPr>
                <w:sz w:val="22"/>
                <w:szCs w:val="22"/>
                <w:lang w:val="lv-LV" w:eastAsia="zh-CN"/>
              </w:rPr>
              <w:t>piekļūstamības</w:t>
            </w:r>
            <w:proofErr w:type="spellEnd"/>
            <w:r w:rsidRPr="0071570F">
              <w:rPr>
                <w:sz w:val="22"/>
                <w:szCs w:val="22"/>
                <w:lang w:val="lv-LV" w:eastAsia="zh-CN"/>
              </w:rPr>
              <w:t xml:space="preserve"> paziņojumos).</w:t>
            </w:r>
          </w:p>
          <w:p w14:paraId="6A334470"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4BD56549"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lastRenderedPageBreak/>
              <w:t xml:space="preserve">Dati sagatavojami atvērtā, strukturētā (CSV/Excel) un piekļūstamā formātā atbilstoši </w:t>
            </w:r>
            <w:r w:rsidRPr="0071570F">
              <w:rPr>
                <w:sz w:val="22"/>
                <w:szCs w:val="22"/>
                <w:lang w:eastAsia="zh-CN"/>
              </w:rPr>
              <w:lastRenderedPageBreak/>
              <w:t>Latvijas Atvērto datu portāla publicēšanas prasībām.</w:t>
            </w:r>
          </w:p>
          <w:p w14:paraId="549B913D"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rezultātu apkopošanā ņemamas vērā EK īstenošanas lēmuma (ES) 2018/1524 prasības un citi normatīvie akti;</w:t>
            </w:r>
          </w:p>
          <w:p w14:paraId="6F1FA454"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iestāžu pašvērtējumus apkopo pakalpojuma sniedzējs (var tikt izmantoti automatizēti risinājumi).</w:t>
            </w:r>
          </w:p>
          <w:p w14:paraId="2BF01C2F"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Veidojams kļūdu saraksts vienkopus par visām tīmekļvietnēm un kopsavilkums, kurā no punktiem ir visvairāk un vismazāk  neatbilstību.</w:t>
            </w:r>
          </w:p>
          <w:p w14:paraId="3575FFA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Katrai </w:t>
            </w:r>
            <w:proofErr w:type="spellStart"/>
            <w:r w:rsidRPr="0071570F">
              <w:rPr>
                <w:sz w:val="22"/>
                <w:szCs w:val="22"/>
                <w:lang w:eastAsia="zh-CN"/>
              </w:rPr>
              <w:t>izvērtējumā</w:t>
            </w:r>
            <w:proofErr w:type="spellEnd"/>
            <w:r w:rsidRPr="0071570F">
              <w:rPr>
                <w:sz w:val="22"/>
                <w:szCs w:val="22"/>
                <w:lang w:eastAsia="zh-CN"/>
              </w:rPr>
              <w:t xml:space="preserve"> konstatētajai kļūdai piešķirams unikāls identifikators (</w:t>
            </w:r>
            <w:proofErr w:type="spellStart"/>
            <w:r w:rsidRPr="0071570F">
              <w:rPr>
                <w:sz w:val="22"/>
                <w:szCs w:val="22"/>
                <w:lang w:eastAsia="zh-CN"/>
              </w:rPr>
              <w:t>atsekojamībai</w:t>
            </w:r>
            <w:proofErr w:type="spellEnd"/>
            <w:r w:rsidRPr="0071570F">
              <w:rPr>
                <w:sz w:val="22"/>
                <w:szCs w:val="22"/>
                <w:lang w:eastAsia="zh-CN"/>
              </w:rPr>
              <w:t>).</w:t>
            </w:r>
          </w:p>
          <w:p w14:paraId="0ADE906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Tīmekļvietņu salīdzinājumam izmantojamas unikālās neatbilstības </w:t>
            </w:r>
            <w:proofErr w:type="spellStart"/>
            <w:r w:rsidRPr="0071570F">
              <w:rPr>
                <w:sz w:val="22"/>
                <w:szCs w:val="22"/>
                <w:lang w:eastAsia="zh-CN"/>
              </w:rPr>
              <w:t>piekļūstamības</w:t>
            </w:r>
            <w:proofErr w:type="spellEnd"/>
            <w:r w:rsidRPr="0071570F">
              <w:rPr>
                <w:sz w:val="22"/>
                <w:szCs w:val="22"/>
                <w:lang w:eastAsia="zh-CN"/>
              </w:rPr>
              <w:t xml:space="preserve"> aspektiem un neatbilstību mediāna.</w:t>
            </w:r>
          </w:p>
          <w:p w14:paraId="175773C0"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Katrā datu ierakstā jāfiksē konkrētais izvērtēšanas datums (datums, kurā veikta attiecīgā lapa vai kritērijs pārbaudīts). Datums uzskatāms par obligātu datu lauku un nedrīkst tikt aizstāts ar tikai gadu vai periodu.</w:t>
            </w:r>
          </w:p>
          <w:p w14:paraId="1100518A"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Ekrānšāviņiem</w:t>
            </w:r>
            <w:proofErr w:type="spellEnd"/>
            <w:r w:rsidRPr="0071570F">
              <w:rPr>
                <w:sz w:val="22"/>
                <w:szCs w:val="22"/>
                <w:lang w:eastAsia="zh-CN"/>
              </w:rPr>
              <w:t xml:space="preserve"> jābūt ar vizuāliem atzīmējumiem — bultiņām, rāmīšiem vai citiem marķieriem, kas skaidri norāda uz konkrēto neatbilstību. Atzīmējumiem jāpaskaidro, kas tieši jālabo, lai iestādes darbinieks bez papildu skaidrojuma saprastu veicamo darbību.</w:t>
            </w:r>
          </w:p>
        </w:tc>
      </w:tr>
      <w:tr w:rsidR="0090345D" w:rsidRPr="0071570F" w14:paraId="2CB5F397" w14:textId="77777777" w:rsidTr="0090345D">
        <w:tc>
          <w:tcPr>
            <w:tcW w:w="644" w:type="dxa"/>
            <w:tcBorders>
              <w:top w:val="single" w:sz="4" w:space="0" w:color="000000"/>
              <w:left w:val="single" w:sz="4" w:space="0" w:color="000000"/>
              <w:bottom w:val="single" w:sz="4" w:space="0" w:color="000000"/>
              <w:right w:val="single" w:sz="4" w:space="0" w:color="000000"/>
            </w:tcBorders>
          </w:tcPr>
          <w:p w14:paraId="6D415927"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7F062B92" w14:textId="77777777" w:rsidR="0090345D" w:rsidRPr="0071570F" w:rsidRDefault="0090345D" w:rsidP="00546601">
            <w:pPr>
              <w:pStyle w:val="LO-Normal"/>
              <w:rPr>
                <w:sz w:val="22"/>
                <w:szCs w:val="22"/>
              </w:rPr>
            </w:pPr>
            <w:r w:rsidRPr="0071570F">
              <w:rPr>
                <w:sz w:val="22"/>
                <w:szCs w:val="22"/>
              </w:rPr>
              <w:t xml:space="preserve">Izstrādājams individuāls rakstisks kopsavilkums (standartizēts, automatizēts) katrai apsekotajai iestādei par konkrētās tīmekļvietnes </w:t>
            </w:r>
            <w:proofErr w:type="spellStart"/>
            <w:r w:rsidRPr="0071570F">
              <w:rPr>
                <w:sz w:val="22"/>
                <w:szCs w:val="22"/>
              </w:rPr>
              <w:t>izvērtējuma</w:t>
            </w:r>
            <w:proofErr w:type="spellEnd"/>
            <w:r w:rsidRPr="0071570F">
              <w:rPr>
                <w:sz w:val="22"/>
                <w:szCs w:val="22"/>
              </w:rPr>
              <w:t xml:space="preserve"> rezultātiem.</w:t>
            </w:r>
          </w:p>
          <w:p w14:paraId="2AC26A5D" w14:textId="77777777" w:rsidR="0090345D" w:rsidRPr="0071570F" w:rsidRDefault="0090345D" w:rsidP="00546601">
            <w:pPr>
              <w:pStyle w:val="LO-Normal"/>
              <w:rPr>
                <w:sz w:val="22"/>
                <w:szCs w:val="22"/>
              </w:rPr>
            </w:pPr>
          </w:p>
          <w:p w14:paraId="7F774208" w14:textId="77777777" w:rsidR="0090345D" w:rsidRPr="0071570F" w:rsidRDefault="0090345D" w:rsidP="00546601">
            <w:pPr>
              <w:pStyle w:val="LO-Normal"/>
              <w:rPr>
                <w:sz w:val="22"/>
                <w:szCs w:val="22"/>
              </w:rPr>
            </w:pPr>
            <w:r w:rsidRPr="0071570F">
              <w:rPr>
                <w:sz w:val="22"/>
                <w:szCs w:val="22"/>
              </w:rPr>
              <w:t>Kopsavilkumā jāietver konstatētās neatbilstības, atbilstības līmenis un praktiski ieteikumi uzlabojumiem.</w:t>
            </w:r>
          </w:p>
          <w:p w14:paraId="1D2D1B5A" w14:textId="77777777" w:rsidR="0090345D" w:rsidRPr="0071570F" w:rsidRDefault="0090345D" w:rsidP="00546601">
            <w:pPr>
              <w:pStyle w:val="LO-Normal"/>
              <w:rPr>
                <w:sz w:val="22"/>
                <w:szCs w:val="22"/>
              </w:rPr>
            </w:pPr>
          </w:p>
          <w:p w14:paraId="667F1BA4" w14:textId="77777777" w:rsidR="0090345D" w:rsidRPr="0071570F" w:rsidRDefault="0090345D" w:rsidP="00546601">
            <w:pPr>
              <w:pStyle w:val="LO-Normal"/>
              <w:rPr>
                <w:sz w:val="22"/>
                <w:szCs w:val="22"/>
                <w:lang w:eastAsia="zh-CN"/>
              </w:rPr>
            </w:pPr>
            <w:r w:rsidRPr="0071570F">
              <w:rPr>
                <w:sz w:val="22"/>
                <w:szCs w:val="22"/>
                <w:lang w:eastAsia="zh-CN"/>
              </w:rPr>
              <w:t>Iestādei adresētajā kopsavilkumā neatbilstības jāuzrāda prioritārā secībā (kritiskās, vidējas nozīmes, maznozīmīgas), norādot katrai: kas jādara vispirms, kas var tikt atlikts, un kas risināms TVP līmenī (nevis iestādes). Iestādei jābūt skaidram rīcības plānam ar konkrētiem soļiem.</w:t>
            </w:r>
          </w:p>
          <w:p w14:paraId="35545B83" w14:textId="77777777" w:rsidR="0090345D" w:rsidRPr="0071570F" w:rsidRDefault="0090345D" w:rsidP="00546601">
            <w:pPr>
              <w:pStyle w:val="LO-Normal"/>
              <w:rPr>
                <w:sz w:val="22"/>
                <w:szCs w:val="22"/>
                <w:lang w:eastAsia="zh-CN"/>
              </w:rPr>
            </w:pPr>
          </w:p>
          <w:p w14:paraId="004790E0" w14:textId="77777777" w:rsidR="0090345D" w:rsidRPr="0071570F" w:rsidRDefault="0090345D" w:rsidP="00546601">
            <w:pPr>
              <w:pStyle w:val="LO-Normal"/>
              <w:rPr>
                <w:sz w:val="22"/>
                <w:szCs w:val="22"/>
                <w:lang w:eastAsia="zh-CN"/>
              </w:rPr>
            </w:pPr>
            <w:r w:rsidRPr="0071570F">
              <w:rPr>
                <w:sz w:val="22"/>
                <w:szCs w:val="22"/>
                <w:lang w:eastAsia="zh-CN"/>
              </w:rPr>
              <w:t xml:space="preserve">Pēc </w:t>
            </w:r>
            <w:proofErr w:type="spellStart"/>
            <w:r w:rsidRPr="0071570F">
              <w:rPr>
                <w:sz w:val="22"/>
                <w:szCs w:val="22"/>
                <w:lang w:eastAsia="zh-CN"/>
              </w:rPr>
              <w:t>izvērtējuma</w:t>
            </w:r>
            <w:proofErr w:type="spellEnd"/>
            <w:r w:rsidRPr="0071570F">
              <w:rPr>
                <w:sz w:val="22"/>
                <w:szCs w:val="22"/>
                <w:lang w:eastAsia="zh-CN"/>
              </w:rPr>
              <w:t xml:space="preserve"> rezultātu nosūtīšanas iestādēm paredzams 12 nedēļu novērošanas periods, kurā pakalpojuma sniedzējs uzrauga, vai iestādes veikušas uzlabojumus (izmantojot hipersaites statistiku un atkārtotu automatizētu pārbaudi). Noslēgumā iesniedzams kopsavilkums: cik iestādes veikušas uzlabojumus, kādā apjomā un termiņā.</w:t>
            </w:r>
          </w:p>
        </w:tc>
        <w:tc>
          <w:tcPr>
            <w:tcW w:w="4820" w:type="dxa"/>
            <w:tcBorders>
              <w:top w:val="single" w:sz="4" w:space="0" w:color="000000"/>
              <w:left w:val="single" w:sz="4" w:space="0" w:color="000000"/>
              <w:bottom w:val="single" w:sz="4" w:space="0" w:color="000000"/>
              <w:right w:val="single" w:sz="4" w:space="0" w:color="000000"/>
            </w:tcBorders>
          </w:tcPr>
          <w:p w14:paraId="548DA483" w14:textId="77777777" w:rsidR="0090345D" w:rsidRPr="0071570F" w:rsidRDefault="0090345D">
            <w:pPr>
              <w:pStyle w:val="LO-Normal"/>
              <w:numPr>
                <w:ilvl w:val="0"/>
                <w:numId w:val="50"/>
              </w:numPr>
              <w:ind w:left="316"/>
              <w:rPr>
                <w:sz w:val="22"/>
                <w:szCs w:val="22"/>
              </w:rPr>
            </w:pPr>
            <w:r w:rsidRPr="0071570F">
              <w:rPr>
                <w:sz w:val="22"/>
                <w:szCs w:val="22"/>
              </w:rPr>
              <w:t xml:space="preserve">Katram vērtētajam objektam sagatavo atsevišķu kopsavilkumu, kas sniedz pārskatu par </w:t>
            </w:r>
            <w:proofErr w:type="spellStart"/>
            <w:r w:rsidRPr="0071570F">
              <w:rPr>
                <w:sz w:val="22"/>
                <w:szCs w:val="22"/>
              </w:rPr>
              <w:t>izvērtējuma</w:t>
            </w:r>
            <w:proofErr w:type="spellEnd"/>
            <w:r w:rsidRPr="0071570F">
              <w:rPr>
                <w:sz w:val="22"/>
                <w:szCs w:val="22"/>
              </w:rPr>
              <w:t xml:space="preserve"> rezultātiem vienotā, lietotājam draudzīgā formā.</w:t>
            </w:r>
          </w:p>
          <w:p w14:paraId="58ED05D7" w14:textId="77777777" w:rsidR="0090345D" w:rsidRPr="0071570F" w:rsidRDefault="0090345D">
            <w:pPr>
              <w:pStyle w:val="LO-Normal"/>
              <w:numPr>
                <w:ilvl w:val="0"/>
                <w:numId w:val="50"/>
              </w:numPr>
              <w:ind w:left="316"/>
              <w:rPr>
                <w:sz w:val="22"/>
                <w:szCs w:val="22"/>
              </w:rPr>
            </w:pPr>
            <w:r w:rsidRPr="0071570F">
              <w:rPr>
                <w:sz w:val="22"/>
                <w:szCs w:val="22"/>
              </w:rPr>
              <w:t xml:space="preserve">Kopsavilkumi ietver konstatētās neatbilstības, to būtiskuma līmeni un praktiskus ieteikumus </w:t>
            </w:r>
            <w:proofErr w:type="spellStart"/>
            <w:r w:rsidRPr="0071570F">
              <w:rPr>
                <w:sz w:val="22"/>
                <w:szCs w:val="22"/>
              </w:rPr>
              <w:t>piekļūstamības</w:t>
            </w:r>
            <w:proofErr w:type="spellEnd"/>
            <w:r w:rsidRPr="0071570F">
              <w:rPr>
                <w:sz w:val="22"/>
                <w:szCs w:val="22"/>
              </w:rPr>
              <w:t xml:space="preserve"> uzlabošanai.</w:t>
            </w:r>
          </w:p>
          <w:p w14:paraId="1805DF93" w14:textId="77777777" w:rsidR="0090345D" w:rsidRPr="0071570F" w:rsidRDefault="0090345D">
            <w:pPr>
              <w:pStyle w:val="LO-Normal"/>
              <w:numPr>
                <w:ilvl w:val="0"/>
                <w:numId w:val="50"/>
              </w:numPr>
              <w:ind w:left="316"/>
              <w:rPr>
                <w:sz w:val="22"/>
                <w:szCs w:val="22"/>
              </w:rPr>
            </w:pPr>
            <w:r w:rsidRPr="0071570F">
              <w:rPr>
                <w:sz w:val="22"/>
                <w:szCs w:val="22"/>
              </w:rPr>
              <w:t xml:space="preserve">Katram </w:t>
            </w:r>
            <w:proofErr w:type="spellStart"/>
            <w:r w:rsidRPr="0071570F">
              <w:rPr>
                <w:sz w:val="22"/>
                <w:szCs w:val="22"/>
              </w:rPr>
              <w:t>izvērtējuma</w:t>
            </w:r>
            <w:proofErr w:type="spellEnd"/>
            <w:r w:rsidRPr="0071570F">
              <w:rPr>
                <w:sz w:val="22"/>
                <w:szCs w:val="22"/>
              </w:rPr>
              <w:t xml:space="preserve"> fakta konstatējumam jābūt pamatotam ar </w:t>
            </w:r>
            <w:proofErr w:type="spellStart"/>
            <w:r w:rsidRPr="0071570F">
              <w:rPr>
                <w:sz w:val="22"/>
                <w:szCs w:val="22"/>
              </w:rPr>
              <w:t>ekrānšāviņu</w:t>
            </w:r>
            <w:proofErr w:type="spellEnd"/>
            <w:r w:rsidRPr="0071570F">
              <w:rPr>
                <w:sz w:val="22"/>
                <w:szCs w:val="22"/>
              </w:rPr>
              <w:t xml:space="preserve"> vai darbības video fiksāciju.</w:t>
            </w:r>
          </w:p>
          <w:p w14:paraId="345ED568" w14:textId="77777777" w:rsidR="0090345D" w:rsidRPr="0071570F" w:rsidRDefault="0090345D">
            <w:pPr>
              <w:pStyle w:val="LO-Normal"/>
              <w:numPr>
                <w:ilvl w:val="0"/>
                <w:numId w:val="50"/>
              </w:numPr>
              <w:ind w:left="316"/>
              <w:rPr>
                <w:sz w:val="22"/>
                <w:szCs w:val="22"/>
              </w:rPr>
            </w:pPr>
            <w:r w:rsidRPr="0071570F">
              <w:rPr>
                <w:sz w:val="22"/>
                <w:szCs w:val="22"/>
              </w:rPr>
              <w:t>Katram sagatavotajam dokumentam izveidojama pieejama hipersaite ar iespēju sekot atvēršanas reižu skaitam un atgriezeniskās saites mehānismu.</w:t>
            </w:r>
          </w:p>
          <w:p w14:paraId="352DC9CE" w14:textId="77777777" w:rsidR="0090345D" w:rsidRPr="0071570F" w:rsidRDefault="0090345D">
            <w:pPr>
              <w:pStyle w:val="LO-Normal"/>
              <w:numPr>
                <w:ilvl w:val="0"/>
                <w:numId w:val="50"/>
              </w:numPr>
              <w:ind w:left="316"/>
              <w:rPr>
                <w:sz w:val="22"/>
                <w:szCs w:val="22"/>
              </w:rPr>
            </w:pPr>
            <w:r w:rsidRPr="0071570F">
              <w:rPr>
                <w:sz w:val="22"/>
                <w:szCs w:val="22"/>
              </w:rPr>
              <w:t>Kļūdām jābūt atsekojamām ar unikālu identifikatoru.</w:t>
            </w:r>
          </w:p>
          <w:p w14:paraId="38A3A134" w14:textId="77777777" w:rsidR="0090345D" w:rsidRPr="0071570F" w:rsidRDefault="0090345D">
            <w:pPr>
              <w:pStyle w:val="LO-Normal"/>
              <w:numPr>
                <w:ilvl w:val="0"/>
                <w:numId w:val="50"/>
              </w:numPr>
              <w:ind w:left="316"/>
              <w:rPr>
                <w:sz w:val="22"/>
                <w:szCs w:val="22"/>
              </w:rPr>
            </w:pPr>
            <w:r w:rsidRPr="0071570F">
              <w:rPr>
                <w:sz w:val="22"/>
                <w:szCs w:val="22"/>
              </w:rPr>
              <w:t>Rezultātu publiskošanu un nodošanu izvērtēto tīmekļvietņu un mobilo lietotņu īpašniekiem nodrošina VARAM.</w:t>
            </w:r>
          </w:p>
          <w:p w14:paraId="786C18A9" w14:textId="77777777" w:rsidR="0090345D" w:rsidRPr="0071570F" w:rsidRDefault="0090345D">
            <w:pPr>
              <w:pStyle w:val="LO-Normal"/>
              <w:numPr>
                <w:ilvl w:val="0"/>
                <w:numId w:val="50"/>
              </w:numPr>
              <w:ind w:left="316"/>
              <w:rPr>
                <w:sz w:val="22"/>
                <w:szCs w:val="22"/>
              </w:rPr>
            </w:pPr>
            <w:r w:rsidRPr="0071570F">
              <w:rPr>
                <w:sz w:val="22"/>
                <w:szCs w:val="22"/>
              </w:rPr>
              <w:t>Hipersaites statistika apkopojama un iesniedzama pasūtītājam kā atsevišķs nodevums vai kopsavilkuma daļa: norādot kopējo atvēršanas reižu skaitu, unikālo skatījumu skaitu (ja tehniski iespējams) un dinamiku laikā. Šī statistika iestāžu iesaistes mērīšanai uzskatāma par pakalpojuma kvalitātes rādītāju.</w:t>
            </w:r>
          </w:p>
          <w:p w14:paraId="65FB0440" w14:textId="77777777" w:rsidR="0090345D" w:rsidRPr="0071570F" w:rsidRDefault="0090345D">
            <w:pPr>
              <w:pStyle w:val="LO-Normal"/>
              <w:numPr>
                <w:ilvl w:val="0"/>
                <w:numId w:val="50"/>
              </w:numPr>
              <w:ind w:left="316"/>
              <w:rPr>
                <w:sz w:val="22"/>
                <w:szCs w:val="22"/>
              </w:rPr>
            </w:pPr>
            <w:r w:rsidRPr="0071570F">
              <w:rPr>
                <w:sz w:val="22"/>
                <w:szCs w:val="22"/>
              </w:rPr>
              <w:t xml:space="preserve">Iestādēm, kuru vietnes ietilpst </w:t>
            </w:r>
            <w:proofErr w:type="spellStart"/>
            <w:r w:rsidRPr="0071570F">
              <w:rPr>
                <w:sz w:val="22"/>
                <w:szCs w:val="22"/>
              </w:rPr>
              <w:t>eGB</w:t>
            </w:r>
            <w:proofErr w:type="spellEnd"/>
            <w:r w:rsidRPr="0071570F">
              <w:rPr>
                <w:sz w:val="22"/>
                <w:szCs w:val="22"/>
              </w:rPr>
              <w:t xml:space="preserve"> tvērumā, kopsavilkumā iekļaujams īss norādījums par to, kuri </w:t>
            </w:r>
            <w:proofErr w:type="spellStart"/>
            <w:r w:rsidRPr="0071570F">
              <w:rPr>
                <w:sz w:val="22"/>
                <w:szCs w:val="22"/>
              </w:rPr>
              <w:t>axe</w:t>
            </w:r>
            <w:proofErr w:type="spellEnd"/>
            <w:r w:rsidRPr="0071570F">
              <w:rPr>
                <w:sz w:val="22"/>
                <w:szCs w:val="22"/>
              </w:rPr>
              <w:t xml:space="preserve"> konstatētie pārkāpumi ietekmē </w:t>
            </w:r>
            <w:proofErr w:type="spellStart"/>
            <w:r w:rsidRPr="0071570F">
              <w:rPr>
                <w:sz w:val="22"/>
                <w:szCs w:val="22"/>
              </w:rPr>
              <w:t>eGB</w:t>
            </w:r>
            <w:proofErr w:type="spellEnd"/>
            <w:r w:rsidRPr="0071570F">
              <w:rPr>
                <w:sz w:val="22"/>
                <w:szCs w:val="22"/>
              </w:rPr>
              <w:t xml:space="preserve"> </w:t>
            </w:r>
            <w:proofErr w:type="spellStart"/>
            <w:r w:rsidRPr="0071570F">
              <w:rPr>
                <w:sz w:val="22"/>
                <w:szCs w:val="22"/>
              </w:rPr>
              <w:lastRenderedPageBreak/>
              <w:t>piekļūstamības</w:t>
            </w:r>
            <w:proofErr w:type="spellEnd"/>
            <w:r w:rsidRPr="0071570F">
              <w:rPr>
                <w:sz w:val="22"/>
                <w:szCs w:val="22"/>
              </w:rPr>
              <w:t xml:space="preserve"> rādītāju un kas konkrēti jādara to novēršanai.</w:t>
            </w:r>
          </w:p>
          <w:p w14:paraId="69DF0B00" w14:textId="77777777" w:rsidR="0090345D" w:rsidRPr="0071570F" w:rsidRDefault="0090345D" w:rsidP="00546601">
            <w:pPr>
              <w:pStyle w:val="LO-Normal"/>
              <w:ind w:left="316"/>
              <w:rPr>
                <w:sz w:val="22"/>
                <w:szCs w:val="22"/>
                <w:lang w:eastAsia="zh-CN"/>
              </w:rPr>
            </w:pPr>
          </w:p>
        </w:tc>
      </w:tr>
      <w:tr w:rsidR="0090345D" w:rsidRPr="0071570F" w14:paraId="37B52E08" w14:textId="77777777" w:rsidTr="0090345D">
        <w:tc>
          <w:tcPr>
            <w:tcW w:w="644" w:type="dxa"/>
            <w:tcBorders>
              <w:top w:val="single" w:sz="4" w:space="0" w:color="000000"/>
              <w:left w:val="single" w:sz="4" w:space="0" w:color="000000"/>
              <w:bottom w:val="single" w:sz="4" w:space="0" w:color="000000"/>
              <w:right w:val="single" w:sz="4" w:space="0" w:color="000000"/>
            </w:tcBorders>
          </w:tcPr>
          <w:p w14:paraId="5B4EB39B" w14:textId="77777777" w:rsidR="0090345D" w:rsidRPr="0071570F" w:rsidRDefault="0090345D">
            <w:pPr>
              <w:pStyle w:val="LO-Normal"/>
              <w:numPr>
                <w:ilvl w:val="1"/>
                <w:numId w:val="41"/>
              </w:numPr>
              <w:jc w:val="both"/>
              <w:rPr>
                <w:sz w:val="22"/>
                <w:szCs w:val="22"/>
                <w:lang w:eastAsia="zh-CN"/>
              </w:rPr>
            </w:pPr>
          </w:p>
        </w:tc>
        <w:tc>
          <w:tcPr>
            <w:tcW w:w="4885" w:type="dxa"/>
            <w:tcBorders>
              <w:top w:val="single" w:sz="4" w:space="0" w:color="000000"/>
              <w:left w:val="single" w:sz="4" w:space="0" w:color="000000"/>
              <w:bottom w:val="single" w:sz="4" w:space="0" w:color="000000"/>
              <w:right w:val="single" w:sz="4" w:space="0" w:color="000000"/>
            </w:tcBorders>
          </w:tcPr>
          <w:p w14:paraId="754D33A5" w14:textId="77777777" w:rsidR="0090345D" w:rsidRPr="0071570F" w:rsidRDefault="0090345D" w:rsidP="00546601">
            <w:pPr>
              <w:pStyle w:val="LO-Normal"/>
              <w:rPr>
                <w:sz w:val="22"/>
                <w:szCs w:val="22"/>
              </w:rPr>
            </w:pPr>
            <w:r w:rsidRPr="0071570F">
              <w:rPr>
                <w:sz w:val="22"/>
                <w:szCs w:val="22"/>
              </w:rPr>
              <w:t xml:space="preserve">Vienkāršotā </w:t>
            </w:r>
            <w:proofErr w:type="spellStart"/>
            <w:r w:rsidRPr="0071570F">
              <w:rPr>
                <w:sz w:val="22"/>
                <w:szCs w:val="22"/>
              </w:rPr>
              <w:t>izvērtējuma</w:t>
            </w:r>
            <w:proofErr w:type="spellEnd"/>
            <w:r w:rsidRPr="0071570F">
              <w:rPr>
                <w:sz w:val="22"/>
                <w:szCs w:val="22"/>
              </w:rPr>
              <w:t xml:space="preserve"> kopsavilkums noformējams arī kā protokols, kuru iestāde var pievienot savam </w:t>
            </w:r>
            <w:proofErr w:type="spellStart"/>
            <w:r w:rsidRPr="0071570F">
              <w:rPr>
                <w:sz w:val="22"/>
                <w:szCs w:val="22"/>
              </w:rPr>
              <w:t>piekļūstamības</w:t>
            </w:r>
            <w:proofErr w:type="spellEnd"/>
            <w:r w:rsidRPr="0071570F">
              <w:rPr>
                <w:sz w:val="22"/>
                <w:szCs w:val="22"/>
              </w:rPr>
              <w:t xml:space="preserve"> paziņojumam. Protokolā norādāma saite uz pilnu </w:t>
            </w:r>
            <w:proofErr w:type="spellStart"/>
            <w:r w:rsidRPr="0071570F">
              <w:rPr>
                <w:sz w:val="22"/>
                <w:szCs w:val="22"/>
              </w:rPr>
              <w:t>izvērtējuma</w:t>
            </w:r>
            <w:proofErr w:type="spellEnd"/>
            <w:r w:rsidRPr="0071570F">
              <w:rPr>
                <w:sz w:val="22"/>
                <w:szCs w:val="22"/>
              </w:rPr>
              <w:t xml:space="preserve"> ziņojumu un saite uz </w:t>
            </w:r>
            <w:proofErr w:type="spellStart"/>
            <w:r w:rsidRPr="0071570F">
              <w:rPr>
                <w:sz w:val="22"/>
                <w:szCs w:val="22"/>
              </w:rPr>
              <w:t>ekrānšāviņiem</w:t>
            </w:r>
            <w:proofErr w:type="spellEnd"/>
            <w:r w:rsidRPr="0071570F">
              <w:rPr>
                <w:sz w:val="22"/>
                <w:szCs w:val="22"/>
              </w:rPr>
              <w:t>. Protokola formāts nodrošina iespēju to parakstīt iestādes vadītājam vai pilnvarotai personai.</w:t>
            </w:r>
          </w:p>
        </w:tc>
        <w:tc>
          <w:tcPr>
            <w:tcW w:w="4820" w:type="dxa"/>
            <w:tcBorders>
              <w:top w:val="single" w:sz="4" w:space="0" w:color="000000"/>
              <w:left w:val="single" w:sz="4" w:space="0" w:color="000000"/>
              <w:bottom w:val="single" w:sz="4" w:space="0" w:color="000000"/>
              <w:right w:val="single" w:sz="4" w:space="0" w:color="000000"/>
            </w:tcBorders>
          </w:tcPr>
          <w:p w14:paraId="2DC34830" w14:textId="77777777" w:rsidR="0090345D" w:rsidRPr="0071570F" w:rsidRDefault="0090345D" w:rsidP="00546601">
            <w:pPr>
              <w:pStyle w:val="LO-Normal"/>
              <w:rPr>
                <w:sz w:val="22"/>
                <w:szCs w:val="22"/>
              </w:rPr>
            </w:pPr>
            <w:r w:rsidRPr="0071570F">
              <w:rPr>
                <w:sz w:val="22"/>
                <w:szCs w:val="22"/>
              </w:rPr>
              <w:t>Katram nodevumam (kopsavilkumam/protokolam) jābūt pieejamam ar tiešo URL saiti. Saitei jānodrošina statistikas uzskaite par atvēršanas reižu skaitu (skat. arī DU 2.5. prasību par statistiku). Protokola struktūra saskaņojama ar VARAM pirms masveida izsūtīšanas.</w:t>
            </w:r>
          </w:p>
        </w:tc>
      </w:tr>
      <w:tr w:rsidR="0090345D" w:rsidRPr="0071570F" w14:paraId="66652F5D" w14:textId="77777777" w:rsidTr="0090345D">
        <w:tc>
          <w:tcPr>
            <w:tcW w:w="644" w:type="dxa"/>
            <w:tcBorders>
              <w:top w:val="single" w:sz="4" w:space="0" w:color="000000"/>
              <w:left w:val="single" w:sz="4" w:space="0" w:color="000000"/>
              <w:bottom w:val="single" w:sz="4" w:space="0" w:color="000000"/>
              <w:right w:val="single" w:sz="4" w:space="0" w:color="000000"/>
            </w:tcBorders>
          </w:tcPr>
          <w:p w14:paraId="3CB3C585" w14:textId="77777777" w:rsidR="0090345D" w:rsidRPr="0071570F" w:rsidRDefault="0090345D" w:rsidP="00546601">
            <w:pPr>
              <w:pStyle w:val="LO-Normal"/>
              <w:jc w:val="both"/>
              <w:rPr>
                <w:sz w:val="22"/>
                <w:szCs w:val="22"/>
                <w:lang w:eastAsia="zh-CN"/>
              </w:rPr>
            </w:pPr>
            <w:r w:rsidRPr="0071570F">
              <w:rPr>
                <w:sz w:val="22"/>
                <w:szCs w:val="22"/>
                <w:lang w:eastAsia="zh-CN"/>
              </w:rPr>
              <w:t>3.</w:t>
            </w:r>
          </w:p>
        </w:tc>
        <w:tc>
          <w:tcPr>
            <w:tcW w:w="4885" w:type="dxa"/>
            <w:tcBorders>
              <w:top w:val="single" w:sz="4" w:space="0" w:color="000000"/>
              <w:left w:val="single" w:sz="4" w:space="0" w:color="000000"/>
              <w:bottom w:val="single" w:sz="4" w:space="0" w:color="000000"/>
              <w:right w:val="single" w:sz="4" w:space="0" w:color="000000"/>
            </w:tcBorders>
          </w:tcPr>
          <w:p w14:paraId="57AD4646" w14:textId="77777777" w:rsidR="0090345D" w:rsidRPr="0071570F" w:rsidRDefault="0090345D" w:rsidP="00546601">
            <w:pPr>
              <w:pStyle w:val="LO-Normal"/>
              <w:rPr>
                <w:b/>
                <w:bCs/>
                <w:sz w:val="22"/>
                <w:szCs w:val="22"/>
                <w:lang w:eastAsia="zh-CN"/>
              </w:rPr>
            </w:pPr>
            <w:r w:rsidRPr="0071570F">
              <w:rPr>
                <w:b/>
                <w:bCs/>
                <w:sz w:val="22"/>
                <w:szCs w:val="22"/>
                <w:lang w:eastAsia="zh-CN"/>
              </w:rPr>
              <w:t xml:space="preserve">Vispārējs automatizēts </w:t>
            </w:r>
            <w:proofErr w:type="spellStart"/>
            <w:r w:rsidRPr="0071570F">
              <w:rPr>
                <w:b/>
                <w:bCs/>
                <w:sz w:val="22"/>
                <w:szCs w:val="22"/>
                <w:lang w:eastAsia="zh-CN"/>
              </w:rPr>
              <w:t>izvērtējums</w:t>
            </w:r>
            <w:proofErr w:type="spellEnd"/>
            <w:r w:rsidRPr="0071570F">
              <w:rPr>
                <w:b/>
                <w:bCs/>
                <w:sz w:val="22"/>
                <w:szCs w:val="22"/>
                <w:lang w:eastAsia="zh-CN"/>
              </w:rPr>
              <w:t xml:space="preserve"> tīmekļvietnēm, kas iekļautas publisko personu un iestāžu sarakstā</w:t>
            </w:r>
            <w:r w:rsidRPr="0071570F">
              <w:rPr>
                <w:b/>
                <w:bCs/>
                <w:sz w:val="22"/>
                <w:szCs w:val="22"/>
                <w:vertAlign w:val="superscript"/>
                <w:lang w:eastAsia="zh-CN"/>
              </w:rPr>
              <w:footnoteReference w:id="34"/>
            </w:r>
            <w:r w:rsidRPr="0071570F">
              <w:rPr>
                <w:b/>
                <w:bCs/>
                <w:sz w:val="22"/>
                <w:szCs w:val="22"/>
                <w:lang w:eastAsia="zh-CN"/>
              </w:rPr>
              <w:t xml:space="preserve"> (ietver visus  3. uzdevuma apakšpunktus).</w:t>
            </w:r>
          </w:p>
        </w:tc>
        <w:tc>
          <w:tcPr>
            <w:tcW w:w="4820" w:type="dxa"/>
            <w:tcBorders>
              <w:top w:val="single" w:sz="4" w:space="0" w:color="000000"/>
              <w:left w:val="single" w:sz="4" w:space="0" w:color="000000"/>
              <w:bottom w:val="single" w:sz="4" w:space="0" w:color="000000"/>
              <w:right w:val="single" w:sz="4" w:space="0" w:color="000000"/>
            </w:tcBorders>
          </w:tcPr>
          <w:p w14:paraId="2D6DC5CB"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Izvērtējuma</w:t>
            </w:r>
            <w:proofErr w:type="spellEnd"/>
            <w:r w:rsidRPr="0071570F">
              <w:rPr>
                <w:sz w:val="22"/>
                <w:szCs w:val="22"/>
                <w:lang w:eastAsia="zh-CN"/>
              </w:rPr>
              <w:t xml:space="preserve"> tehniskie dati apkopojami </w:t>
            </w:r>
            <w:proofErr w:type="spellStart"/>
            <w:r w:rsidRPr="0071570F">
              <w:rPr>
                <w:sz w:val="22"/>
                <w:szCs w:val="22"/>
                <w:lang w:eastAsia="zh-CN"/>
              </w:rPr>
              <w:t>xls</w:t>
            </w:r>
            <w:proofErr w:type="spellEnd"/>
            <w:r w:rsidRPr="0071570F">
              <w:rPr>
                <w:sz w:val="22"/>
                <w:szCs w:val="22"/>
                <w:lang w:eastAsia="zh-CN"/>
              </w:rPr>
              <w:t xml:space="preserve"> vai analoģiskā formātā.</w:t>
            </w:r>
          </w:p>
          <w:p w14:paraId="6749D8D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Pakalpojuma sniedzējs nodrošina pakalpojuma sniegšanas laikā iknedēļas rezultātu saskaņošanas sanāksmes ar VARAM vismaz vienu astronomisko stundu (korekcijas iespējamas, saskaņojot ar VARAM pārstāvi).</w:t>
            </w:r>
          </w:p>
          <w:p w14:paraId="17104649"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Izvērtējums</w:t>
            </w:r>
            <w:proofErr w:type="spellEnd"/>
            <w:r w:rsidRPr="0071570F">
              <w:rPr>
                <w:sz w:val="22"/>
                <w:szCs w:val="22"/>
                <w:lang w:eastAsia="zh-CN"/>
              </w:rPr>
              <w:t xml:space="preserve"> veicams pēc iespējas analoģiski procedūrai, kas tika izmantota </w:t>
            </w:r>
            <w:proofErr w:type="spellStart"/>
            <w:r w:rsidRPr="0071570F">
              <w:rPr>
                <w:sz w:val="22"/>
                <w:szCs w:val="22"/>
                <w:lang w:eastAsia="zh-CN"/>
              </w:rPr>
              <w:t>Izvērtējumā</w:t>
            </w:r>
            <w:proofErr w:type="spellEnd"/>
            <w:r w:rsidRPr="0071570F">
              <w:rPr>
                <w:sz w:val="22"/>
                <w:szCs w:val="22"/>
                <w:lang w:eastAsia="zh-CN"/>
              </w:rPr>
              <w:t xml:space="preserve"> 2025.</w:t>
            </w:r>
          </w:p>
        </w:tc>
      </w:tr>
      <w:tr w:rsidR="0090345D" w:rsidRPr="0071570F" w14:paraId="4B3503D5" w14:textId="77777777" w:rsidTr="0090345D">
        <w:trPr>
          <w:trHeight w:val="3224"/>
        </w:trPr>
        <w:tc>
          <w:tcPr>
            <w:tcW w:w="644" w:type="dxa"/>
            <w:tcBorders>
              <w:top w:val="single" w:sz="4" w:space="0" w:color="000000"/>
              <w:left w:val="single" w:sz="4" w:space="0" w:color="000000"/>
              <w:bottom w:val="single" w:sz="4" w:space="0" w:color="000000"/>
              <w:right w:val="single" w:sz="4" w:space="0" w:color="000000"/>
            </w:tcBorders>
          </w:tcPr>
          <w:p w14:paraId="52D7029D" w14:textId="77777777" w:rsidR="0090345D" w:rsidRPr="0071570F" w:rsidRDefault="0090345D" w:rsidP="00546601">
            <w:pPr>
              <w:pStyle w:val="LO-Normal"/>
              <w:jc w:val="both"/>
              <w:rPr>
                <w:sz w:val="22"/>
                <w:szCs w:val="22"/>
                <w:lang w:eastAsia="zh-CN"/>
              </w:rPr>
            </w:pPr>
            <w:r w:rsidRPr="0071570F">
              <w:rPr>
                <w:sz w:val="22"/>
                <w:szCs w:val="22"/>
                <w:lang w:eastAsia="zh-CN"/>
              </w:rPr>
              <w:t>3.1.</w:t>
            </w:r>
          </w:p>
        </w:tc>
        <w:tc>
          <w:tcPr>
            <w:tcW w:w="4885" w:type="dxa"/>
            <w:tcBorders>
              <w:top w:val="single" w:sz="4" w:space="0" w:color="000000"/>
              <w:left w:val="single" w:sz="4" w:space="0" w:color="000000"/>
              <w:bottom w:val="single" w:sz="4" w:space="0" w:color="000000"/>
              <w:right w:val="single" w:sz="4" w:space="0" w:color="000000"/>
            </w:tcBorders>
          </w:tcPr>
          <w:p w14:paraId="1D8C163B"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sz w:val="22"/>
                <w:szCs w:val="22"/>
              </w:rPr>
              <w:t>Iegūt un apkopot šādu informāciju par Publisko personu un iestāžu sarakstā iekļautajām tīmekļvietnēm:</w:t>
            </w:r>
          </w:p>
          <w:p w14:paraId="223D9D11"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sz w:val="22"/>
                <w:szCs w:val="22"/>
              </w:rPr>
              <w:t xml:space="preserve">- vai ir publicēts </w:t>
            </w:r>
            <w:proofErr w:type="spellStart"/>
            <w:r w:rsidRPr="0071570F">
              <w:rPr>
                <w:rFonts w:ascii="Times New Roman"/>
                <w:sz w:val="22"/>
                <w:szCs w:val="22"/>
              </w:rPr>
              <w:t>piekļūstamības</w:t>
            </w:r>
            <w:proofErr w:type="spellEnd"/>
            <w:r w:rsidRPr="0071570F">
              <w:rPr>
                <w:rFonts w:ascii="Times New Roman"/>
                <w:sz w:val="22"/>
                <w:szCs w:val="22"/>
              </w:rPr>
              <w:t xml:space="preserve"> paziņojums (meklēšanā izmantojot attiecīgus atslēgvārdus);</w:t>
            </w:r>
          </w:p>
          <w:p w14:paraId="30BF6187"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sz w:val="22"/>
                <w:szCs w:val="22"/>
              </w:rPr>
              <w:t>- apmeklējumu skaits, kas ļauj objektīvi salīdzināt datus un izdarīt secinājumus (izmantojams kāds no tīmekļvietņu apmeklējuma monitoringa rīkiem publiski pieejamu datu apkopošanai);</w:t>
            </w:r>
          </w:p>
          <w:p w14:paraId="390D5568" w14:textId="77777777" w:rsidR="0090345D" w:rsidRPr="0071570F" w:rsidRDefault="0090345D" w:rsidP="00546601">
            <w:pPr>
              <w:suppressAutoHyphens/>
              <w:rPr>
                <w:sz w:val="22"/>
                <w:szCs w:val="22"/>
              </w:rPr>
            </w:pPr>
            <w:r w:rsidRPr="0071570F">
              <w:rPr>
                <w:sz w:val="22"/>
                <w:szCs w:val="22"/>
                <w:lang w:eastAsia="zh-CN"/>
              </w:rPr>
              <w:t xml:space="preserve">- salīdzināt ar iestāžu pašvērtējumu (pie </w:t>
            </w:r>
            <w:proofErr w:type="spellStart"/>
            <w:r w:rsidRPr="0071570F">
              <w:rPr>
                <w:sz w:val="22"/>
                <w:szCs w:val="22"/>
                <w:lang w:eastAsia="zh-CN"/>
              </w:rPr>
              <w:t>piekļūstamības</w:t>
            </w:r>
            <w:proofErr w:type="spellEnd"/>
            <w:r w:rsidRPr="0071570F">
              <w:rPr>
                <w:sz w:val="22"/>
                <w:szCs w:val="22"/>
                <w:lang w:eastAsia="zh-CN"/>
              </w:rPr>
              <w:t xml:space="preserve"> paziņojuma; </w:t>
            </w:r>
            <w:proofErr w:type="spellStart"/>
            <w:r w:rsidRPr="0071570F">
              <w:rPr>
                <w:sz w:val="22"/>
                <w:szCs w:val="22"/>
                <w:lang w:eastAsia="zh-CN"/>
              </w:rPr>
              <w:t>skat.arī</w:t>
            </w:r>
            <w:proofErr w:type="spellEnd"/>
            <w:r w:rsidRPr="0071570F">
              <w:rPr>
                <w:sz w:val="22"/>
                <w:szCs w:val="22"/>
                <w:lang w:eastAsia="zh-CN"/>
              </w:rPr>
              <w:t xml:space="preserve"> DU 2.4.punkta 4.apakšpunktu);</w:t>
            </w:r>
          </w:p>
          <w:p w14:paraId="4F9236B2" w14:textId="77777777" w:rsidR="0090345D" w:rsidRPr="0071570F" w:rsidRDefault="0090345D" w:rsidP="00546601">
            <w:pPr>
              <w:pStyle w:val="LO-Normal"/>
              <w:rPr>
                <w:sz w:val="22"/>
                <w:szCs w:val="22"/>
              </w:rPr>
            </w:pPr>
          </w:p>
        </w:tc>
        <w:tc>
          <w:tcPr>
            <w:tcW w:w="4820" w:type="dxa"/>
            <w:tcBorders>
              <w:top w:val="single" w:sz="4" w:space="0" w:color="000000"/>
              <w:left w:val="single" w:sz="4" w:space="0" w:color="000000"/>
              <w:bottom w:val="single" w:sz="4" w:space="0" w:color="000000"/>
              <w:right w:val="single" w:sz="4" w:space="0" w:color="000000"/>
            </w:tcBorders>
          </w:tcPr>
          <w:p w14:paraId="3749222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Veicama 300 populārāko tīmekļvietņu atlase un katrā no tām veicama 10 reprezentatīvu lapu atlase, izmantojot viedās atlases metodes nodrošinot dažādu lapu tipu pārstāvību, lai veidotu pastāvīgu reprezentatīvu lapu izlasi ilgtermiņa monitoringam (piemēram, pēc lapu popularitātes vai funkcionalitātes; īpaši svarīgi atlasē iekļaut lapas, kurās tiek sniegti pakalpojumi).</w:t>
            </w:r>
          </w:p>
          <w:p w14:paraId="0BB11E8C" w14:textId="77777777" w:rsidR="0090345D" w:rsidRPr="0071570F" w:rsidRDefault="0090345D">
            <w:pPr>
              <w:pStyle w:val="LO-Normal"/>
              <w:numPr>
                <w:ilvl w:val="0"/>
                <w:numId w:val="50"/>
              </w:numPr>
              <w:ind w:left="316"/>
              <w:rPr>
                <w:bCs/>
                <w:sz w:val="22"/>
                <w:szCs w:val="22"/>
              </w:rPr>
            </w:pPr>
            <w:r w:rsidRPr="0071570F">
              <w:rPr>
                <w:sz w:val="22"/>
                <w:szCs w:val="22"/>
                <w:lang w:eastAsia="zh-CN"/>
              </w:rPr>
              <w:t>Apkopojamie dati grupējami DU 3.2</w:t>
            </w:r>
            <w:r w:rsidRPr="0071570F">
              <w:rPr>
                <w:bCs/>
                <w:sz w:val="22"/>
                <w:szCs w:val="22"/>
              </w:rPr>
              <w:t>. </w:t>
            </w:r>
            <w:r w:rsidRPr="0071570F">
              <w:rPr>
                <w:sz w:val="22"/>
                <w:szCs w:val="22"/>
                <w:lang w:eastAsia="zh-CN"/>
              </w:rPr>
              <w:t>apakšpunktā</w:t>
            </w:r>
            <w:r w:rsidRPr="0071570F">
              <w:rPr>
                <w:bCs/>
                <w:sz w:val="22"/>
                <w:szCs w:val="22"/>
              </w:rPr>
              <w:t xml:space="preserve"> </w:t>
            </w:r>
            <w:r w:rsidRPr="0071570F">
              <w:rPr>
                <w:sz w:val="22"/>
                <w:szCs w:val="22"/>
                <w:lang w:eastAsia="zh-CN"/>
              </w:rPr>
              <w:t>noteiktajā</w:t>
            </w:r>
            <w:r w:rsidRPr="0071570F">
              <w:rPr>
                <w:bCs/>
                <w:sz w:val="22"/>
                <w:szCs w:val="22"/>
              </w:rPr>
              <w:t xml:space="preserve"> </w:t>
            </w:r>
            <w:r w:rsidRPr="0071570F">
              <w:rPr>
                <w:sz w:val="22"/>
                <w:szCs w:val="22"/>
                <w:lang w:eastAsia="zh-CN"/>
              </w:rPr>
              <w:t>veidā</w:t>
            </w:r>
            <w:r w:rsidRPr="0071570F">
              <w:rPr>
                <w:bCs/>
                <w:sz w:val="22"/>
                <w:szCs w:val="22"/>
              </w:rPr>
              <w:t xml:space="preserve">. </w:t>
            </w:r>
          </w:p>
          <w:p w14:paraId="24EDA08D" w14:textId="77777777" w:rsidR="0090345D" w:rsidRPr="0071570F" w:rsidRDefault="0090345D" w:rsidP="00546601">
            <w:pPr>
              <w:pStyle w:val="LO-Normal"/>
              <w:rPr>
                <w:sz w:val="22"/>
                <w:szCs w:val="22"/>
                <w:lang w:eastAsia="zh-CN"/>
              </w:rPr>
            </w:pPr>
          </w:p>
        </w:tc>
      </w:tr>
      <w:tr w:rsidR="0090345D" w:rsidRPr="0071570F" w14:paraId="4C10B279" w14:textId="77777777" w:rsidTr="0090345D">
        <w:tc>
          <w:tcPr>
            <w:tcW w:w="644" w:type="dxa"/>
            <w:tcBorders>
              <w:top w:val="single" w:sz="4" w:space="0" w:color="000000"/>
              <w:left w:val="single" w:sz="4" w:space="0" w:color="000000"/>
              <w:bottom w:val="single" w:sz="4" w:space="0" w:color="000000"/>
              <w:right w:val="single" w:sz="4" w:space="0" w:color="000000"/>
            </w:tcBorders>
          </w:tcPr>
          <w:p w14:paraId="4BE0EE93" w14:textId="77777777" w:rsidR="0090345D" w:rsidRPr="0071570F" w:rsidRDefault="0090345D" w:rsidP="00546601">
            <w:pPr>
              <w:pStyle w:val="LO-Normal"/>
              <w:jc w:val="both"/>
              <w:rPr>
                <w:sz w:val="22"/>
                <w:szCs w:val="22"/>
                <w:lang w:eastAsia="zh-CN"/>
              </w:rPr>
            </w:pPr>
            <w:r w:rsidRPr="0071570F">
              <w:rPr>
                <w:sz w:val="22"/>
                <w:szCs w:val="22"/>
                <w:lang w:eastAsia="zh-CN"/>
              </w:rPr>
              <w:t>3.2.</w:t>
            </w:r>
          </w:p>
        </w:tc>
        <w:tc>
          <w:tcPr>
            <w:tcW w:w="4885" w:type="dxa"/>
            <w:tcBorders>
              <w:top w:val="single" w:sz="4" w:space="0" w:color="000000"/>
              <w:left w:val="single" w:sz="4" w:space="0" w:color="000000"/>
              <w:bottom w:val="single" w:sz="4" w:space="0" w:color="000000"/>
              <w:right w:val="single" w:sz="4" w:space="0" w:color="000000"/>
            </w:tcBorders>
          </w:tcPr>
          <w:p w14:paraId="0F2D6256"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sz w:val="22"/>
                <w:szCs w:val="22"/>
              </w:rPr>
              <w:t xml:space="preserve">Iegūt salīdzināmus datus par 300 publisko tīmekļvietņu atbilstību </w:t>
            </w:r>
            <w:proofErr w:type="spellStart"/>
            <w:r w:rsidRPr="0071570F">
              <w:rPr>
                <w:rFonts w:ascii="Times New Roman"/>
                <w:sz w:val="22"/>
                <w:szCs w:val="22"/>
              </w:rPr>
              <w:t>piekļūstamības</w:t>
            </w:r>
            <w:proofErr w:type="spellEnd"/>
            <w:r w:rsidRPr="0071570F">
              <w:rPr>
                <w:rFonts w:ascii="Times New Roman"/>
                <w:sz w:val="22"/>
                <w:szCs w:val="22"/>
              </w:rPr>
              <w:t xml:space="preserve"> prasībām – kas ietver 10 dažādu lapu (t.sk. pirmās (mājas) lapas) atbilstības </w:t>
            </w:r>
            <w:proofErr w:type="spellStart"/>
            <w:r w:rsidRPr="0071570F">
              <w:rPr>
                <w:rFonts w:ascii="Times New Roman"/>
                <w:sz w:val="22"/>
                <w:szCs w:val="22"/>
              </w:rPr>
              <w:t>izvērtējumu</w:t>
            </w:r>
            <w:proofErr w:type="spellEnd"/>
            <w:r w:rsidRPr="0071570F">
              <w:rPr>
                <w:rFonts w:ascii="Times New Roman"/>
                <w:sz w:val="22"/>
                <w:szCs w:val="22"/>
              </w:rPr>
              <w:t xml:space="preserve"> katrai no DU 3.1. apakšpunktā minētajā sarakstā iekļautajām tīmekļvietnēm. </w:t>
            </w:r>
          </w:p>
          <w:p w14:paraId="5B22240E"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p>
          <w:p w14:paraId="47CE0A5F"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sz w:val="22"/>
                <w:szCs w:val="22"/>
              </w:rPr>
              <w:t xml:space="preserve">Automatizētajā </w:t>
            </w:r>
            <w:proofErr w:type="spellStart"/>
            <w:r w:rsidRPr="0071570F">
              <w:rPr>
                <w:rFonts w:ascii="Times New Roman"/>
                <w:sz w:val="22"/>
                <w:szCs w:val="22"/>
              </w:rPr>
              <w:t>izvērtējumā</w:t>
            </w:r>
            <w:proofErr w:type="spellEnd"/>
            <w:r w:rsidRPr="0071570F">
              <w:rPr>
                <w:rFonts w:ascii="Times New Roman"/>
                <w:sz w:val="22"/>
                <w:szCs w:val="22"/>
              </w:rPr>
              <w:t xml:space="preserve"> fiksējama ne tikai neatbilstību esamība, bet arī atbilstības apliecinājums — katram pārbaudītajam kritērijam un lapai norādāms rezultāts: atbilst / neatbilst / nav attiecināms. Mērķis ir sniegt pilnu pārskatu par katras vietnes atbilstības līmeni, ne tikai identificēt kļūdas.</w:t>
            </w:r>
          </w:p>
          <w:p w14:paraId="4670BDD2" w14:textId="77777777" w:rsidR="0090345D" w:rsidRPr="0071570F" w:rsidRDefault="0090345D" w:rsidP="00546601">
            <w:pPr>
              <w:pStyle w:val="LO-Normal"/>
              <w:rPr>
                <w:sz w:val="22"/>
                <w:szCs w:val="22"/>
              </w:rPr>
            </w:pPr>
          </w:p>
        </w:tc>
        <w:tc>
          <w:tcPr>
            <w:tcW w:w="4820" w:type="dxa"/>
            <w:tcBorders>
              <w:top w:val="single" w:sz="4" w:space="0" w:color="000000"/>
              <w:left w:val="single" w:sz="4" w:space="0" w:color="000000"/>
              <w:bottom w:val="single" w:sz="4" w:space="0" w:color="000000"/>
              <w:right w:val="single" w:sz="4" w:space="0" w:color="000000"/>
            </w:tcBorders>
          </w:tcPr>
          <w:p w14:paraId="6E2EFCED" w14:textId="77777777" w:rsidR="0090345D" w:rsidRPr="0071570F" w:rsidRDefault="0090345D" w:rsidP="00546601">
            <w:pPr>
              <w:pStyle w:val="LO-Normal"/>
              <w:rPr>
                <w:sz w:val="22"/>
                <w:szCs w:val="22"/>
                <w:lang w:eastAsia="zh-CN"/>
              </w:rPr>
            </w:pPr>
            <w:r w:rsidRPr="0071570F">
              <w:rPr>
                <w:sz w:val="22"/>
                <w:szCs w:val="22"/>
                <w:lang w:eastAsia="zh-CN"/>
              </w:rPr>
              <w:t>Dati sagatavojami atvērtā, strukturētā (CSV/Excel) un piekļūstamā formātā atbilstoši Latvijas Atvērto datu portāla publicēšanas prasībām.</w:t>
            </w:r>
          </w:p>
          <w:p w14:paraId="1BA9EF8F" w14:textId="77777777" w:rsidR="0090345D" w:rsidRPr="0071570F" w:rsidRDefault="0090345D" w:rsidP="00546601">
            <w:pPr>
              <w:rPr>
                <w:bCs/>
                <w:sz w:val="22"/>
                <w:szCs w:val="22"/>
              </w:rPr>
            </w:pPr>
          </w:p>
          <w:p w14:paraId="6158044F" w14:textId="77777777" w:rsidR="0090345D" w:rsidRPr="0071570F" w:rsidRDefault="0090345D" w:rsidP="00546601">
            <w:pPr>
              <w:rPr>
                <w:bCs/>
                <w:sz w:val="22"/>
                <w:szCs w:val="22"/>
              </w:rPr>
            </w:pPr>
            <w:r w:rsidRPr="0071570F">
              <w:rPr>
                <w:bCs/>
                <w:sz w:val="22"/>
                <w:szCs w:val="22"/>
              </w:rPr>
              <w:t>Apkopojamie dati grupējami šādi:</w:t>
            </w:r>
          </w:p>
          <w:p w14:paraId="08AA2FDB" w14:textId="77777777" w:rsidR="0090345D" w:rsidRPr="0071570F" w:rsidRDefault="0090345D">
            <w:pPr>
              <w:pStyle w:val="ListParagraph"/>
              <w:widowControl w:val="0"/>
              <w:numPr>
                <w:ilvl w:val="1"/>
                <w:numId w:val="43"/>
              </w:numPr>
              <w:rPr>
                <w:bCs/>
                <w:sz w:val="22"/>
                <w:szCs w:val="22"/>
                <w:lang w:val="lv-LV"/>
              </w:rPr>
            </w:pPr>
            <w:r w:rsidRPr="0071570F">
              <w:rPr>
                <w:sz w:val="22"/>
                <w:szCs w:val="22"/>
                <w:lang w:val="lv-LV"/>
              </w:rPr>
              <w:t>tīmekļvietnes adrese (domēns);</w:t>
            </w:r>
          </w:p>
          <w:p w14:paraId="03FAA048" w14:textId="77777777" w:rsidR="0090345D" w:rsidRPr="0071570F" w:rsidRDefault="0090345D">
            <w:pPr>
              <w:pStyle w:val="ListParagraph"/>
              <w:widowControl w:val="0"/>
              <w:numPr>
                <w:ilvl w:val="1"/>
                <w:numId w:val="43"/>
              </w:numPr>
              <w:rPr>
                <w:bCs/>
                <w:sz w:val="22"/>
                <w:szCs w:val="22"/>
                <w:lang w:val="lv-LV"/>
              </w:rPr>
            </w:pPr>
            <w:r w:rsidRPr="0071570F">
              <w:rPr>
                <w:sz w:val="22"/>
                <w:szCs w:val="22"/>
                <w:lang w:val="lv-LV"/>
              </w:rPr>
              <w:t>tīmekļvietnes īpašnieks;</w:t>
            </w:r>
          </w:p>
          <w:p w14:paraId="40E394B7" w14:textId="77777777" w:rsidR="0090345D" w:rsidRPr="0071570F" w:rsidRDefault="0090345D">
            <w:pPr>
              <w:pStyle w:val="ListParagraph"/>
              <w:widowControl w:val="0"/>
              <w:numPr>
                <w:ilvl w:val="1"/>
                <w:numId w:val="43"/>
              </w:numPr>
              <w:rPr>
                <w:bCs/>
                <w:sz w:val="22"/>
                <w:szCs w:val="22"/>
                <w:lang w:val="lv-LV"/>
              </w:rPr>
            </w:pPr>
            <w:proofErr w:type="spellStart"/>
            <w:r w:rsidRPr="0071570F">
              <w:rPr>
                <w:sz w:val="22"/>
                <w:szCs w:val="22"/>
                <w:lang w:val="lv-LV"/>
              </w:rPr>
              <w:t>piekļūstamības</w:t>
            </w:r>
            <w:proofErr w:type="spellEnd"/>
            <w:r w:rsidRPr="0071570F">
              <w:rPr>
                <w:sz w:val="22"/>
                <w:szCs w:val="22"/>
                <w:lang w:val="lv-LV"/>
              </w:rPr>
              <w:t xml:space="preserve"> paziņojuma esamība;</w:t>
            </w:r>
          </w:p>
          <w:p w14:paraId="75CD10E9" w14:textId="77777777" w:rsidR="0090345D" w:rsidRPr="0071570F" w:rsidRDefault="0090345D">
            <w:pPr>
              <w:pStyle w:val="ListParagraph"/>
              <w:widowControl w:val="0"/>
              <w:numPr>
                <w:ilvl w:val="1"/>
                <w:numId w:val="43"/>
              </w:numPr>
              <w:rPr>
                <w:bCs/>
                <w:sz w:val="22"/>
                <w:szCs w:val="22"/>
                <w:lang w:val="lv-LV"/>
              </w:rPr>
            </w:pPr>
            <w:proofErr w:type="spellStart"/>
            <w:r w:rsidRPr="0071570F">
              <w:rPr>
                <w:sz w:val="22"/>
                <w:szCs w:val="22"/>
                <w:lang w:val="lv-LV"/>
              </w:rPr>
              <w:t>piekļūstamības</w:t>
            </w:r>
            <w:proofErr w:type="spellEnd"/>
            <w:r w:rsidRPr="0071570F">
              <w:rPr>
                <w:sz w:val="22"/>
                <w:szCs w:val="22"/>
                <w:lang w:val="lv-LV"/>
              </w:rPr>
              <w:t xml:space="preserve"> paziņojuma adrese;</w:t>
            </w:r>
          </w:p>
          <w:p w14:paraId="570EB214" w14:textId="77777777" w:rsidR="0090345D" w:rsidRPr="0071570F" w:rsidRDefault="0090345D">
            <w:pPr>
              <w:pStyle w:val="ListParagraph"/>
              <w:widowControl w:val="0"/>
              <w:numPr>
                <w:ilvl w:val="1"/>
                <w:numId w:val="43"/>
              </w:numPr>
              <w:rPr>
                <w:bCs/>
                <w:sz w:val="22"/>
                <w:szCs w:val="22"/>
                <w:lang w:val="lv-LV"/>
              </w:rPr>
            </w:pPr>
            <w:r w:rsidRPr="0071570F">
              <w:rPr>
                <w:sz w:val="22"/>
                <w:szCs w:val="22"/>
                <w:lang w:val="lv-LV"/>
              </w:rPr>
              <w:t xml:space="preserve">attiecīgās tīmekļvietnes 10 dažādu lapu novērtējums (atbilstoši iepriekš veiktajai atlasei); </w:t>
            </w:r>
          </w:p>
          <w:p w14:paraId="69D297C8" w14:textId="77777777" w:rsidR="0090345D" w:rsidRPr="0071570F" w:rsidRDefault="0090345D">
            <w:pPr>
              <w:pStyle w:val="ListParagraph"/>
              <w:widowControl w:val="0"/>
              <w:numPr>
                <w:ilvl w:val="1"/>
                <w:numId w:val="43"/>
              </w:numPr>
              <w:rPr>
                <w:bCs/>
                <w:sz w:val="22"/>
                <w:szCs w:val="22"/>
                <w:lang w:val="lv-LV"/>
              </w:rPr>
            </w:pPr>
            <w:r w:rsidRPr="0071570F">
              <w:rPr>
                <w:sz w:val="22"/>
                <w:szCs w:val="22"/>
                <w:lang w:val="lv-LV"/>
              </w:rPr>
              <w:t xml:space="preserve">atbilstība WCAG (2.1. vai jaunāka versija); </w:t>
            </w:r>
          </w:p>
          <w:p w14:paraId="4F15D0C9" w14:textId="77777777" w:rsidR="0090345D" w:rsidRPr="0071570F" w:rsidRDefault="0090345D">
            <w:pPr>
              <w:pStyle w:val="ListParagraph"/>
              <w:widowControl w:val="0"/>
              <w:numPr>
                <w:ilvl w:val="1"/>
                <w:numId w:val="43"/>
              </w:numPr>
              <w:rPr>
                <w:bCs/>
                <w:sz w:val="22"/>
                <w:szCs w:val="22"/>
                <w:lang w:val="lv-LV"/>
              </w:rPr>
            </w:pPr>
            <w:r w:rsidRPr="0071570F">
              <w:rPr>
                <w:sz w:val="22"/>
                <w:szCs w:val="22"/>
                <w:lang w:val="lv-LV"/>
              </w:rPr>
              <w:t>rezultāti mobilajā ierīcē un datorā;</w:t>
            </w:r>
          </w:p>
          <w:p w14:paraId="12F795E6" w14:textId="77777777" w:rsidR="0090345D" w:rsidRPr="0071570F" w:rsidRDefault="0090345D">
            <w:pPr>
              <w:pStyle w:val="ListParagraph"/>
              <w:widowControl w:val="0"/>
              <w:numPr>
                <w:ilvl w:val="1"/>
                <w:numId w:val="43"/>
              </w:numPr>
              <w:rPr>
                <w:bCs/>
                <w:sz w:val="22"/>
                <w:szCs w:val="22"/>
                <w:lang w:val="lv-LV"/>
              </w:rPr>
            </w:pPr>
            <w:r w:rsidRPr="0071570F">
              <w:rPr>
                <w:sz w:val="22"/>
                <w:szCs w:val="22"/>
                <w:lang w:val="lv-LV"/>
              </w:rPr>
              <w:t>apkopots apmeklējumu skaits;</w:t>
            </w:r>
          </w:p>
          <w:p w14:paraId="3F3E5B17" w14:textId="77777777" w:rsidR="0090345D" w:rsidRPr="0071570F" w:rsidRDefault="0090345D">
            <w:pPr>
              <w:pStyle w:val="ListParagraph"/>
              <w:widowControl w:val="0"/>
              <w:numPr>
                <w:ilvl w:val="1"/>
                <w:numId w:val="43"/>
              </w:numPr>
              <w:rPr>
                <w:bCs/>
                <w:sz w:val="22"/>
                <w:szCs w:val="22"/>
                <w:lang w:val="lv-LV"/>
              </w:rPr>
            </w:pPr>
            <w:r w:rsidRPr="0071570F">
              <w:rPr>
                <w:bCs/>
                <w:sz w:val="22"/>
                <w:szCs w:val="22"/>
                <w:lang w:val="lv-LV"/>
              </w:rPr>
              <w:t>vietnes tips (valsts pārvaldes iestāde, pašvaldība, privātais sektors vai cits — atbilstoši Publisko personu un iestāžu saraksta klasifikācijai); pazīme, vai tīmekļvietne ir veidota Tīmekļvietņu vienotajā platformā (TVP);</w:t>
            </w:r>
          </w:p>
          <w:p w14:paraId="56396695" w14:textId="77777777" w:rsidR="0090345D" w:rsidRPr="0071570F" w:rsidRDefault="0090345D">
            <w:pPr>
              <w:pStyle w:val="ListParagraph"/>
              <w:widowControl w:val="0"/>
              <w:numPr>
                <w:ilvl w:val="1"/>
                <w:numId w:val="43"/>
              </w:numPr>
              <w:rPr>
                <w:bCs/>
                <w:sz w:val="22"/>
                <w:szCs w:val="22"/>
                <w:lang w:val="lv-LV"/>
              </w:rPr>
            </w:pPr>
            <w:r w:rsidRPr="0071570F">
              <w:rPr>
                <w:bCs/>
                <w:sz w:val="22"/>
                <w:szCs w:val="22"/>
                <w:lang w:val="lv-LV"/>
              </w:rPr>
              <w:t xml:space="preserve">pārbaudes rezultāts katrā kritērijā: "atbilst" — konstatēta atbilstība; "neatbilst" — konstatēta </w:t>
            </w:r>
            <w:r w:rsidRPr="0071570F">
              <w:rPr>
                <w:bCs/>
                <w:sz w:val="22"/>
                <w:szCs w:val="22"/>
                <w:lang w:val="lv-LV"/>
              </w:rPr>
              <w:lastRenderedPageBreak/>
              <w:t>neatbilstība; "nav attiecināms" — kritērijs nav piemērojams konkrētajam satura tipam;</w:t>
            </w:r>
          </w:p>
          <w:p w14:paraId="73214B2D" w14:textId="77777777" w:rsidR="0090345D" w:rsidRPr="0071570F" w:rsidRDefault="0090345D">
            <w:pPr>
              <w:pStyle w:val="ListParagraph"/>
              <w:widowControl w:val="0"/>
              <w:numPr>
                <w:ilvl w:val="1"/>
                <w:numId w:val="43"/>
              </w:numPr>
              <w:rPr>
                <w:bCs/>
                <w:sz w:val="22"/>
                <w:szCs w:val="22"/>
                <w:lang w:val="lv-LV"/>
              </w:rPr>
            </w:pPr>
            <w:r w:rsidRPr="0071570F">
              <w:rPr>
                <w:bCs/>
                <w:sz w:val="22"/>
                <w:szCs w:val="22"/>
                <w:lang w:val="lv-LV"/>
              </w:rPr>
              <w:t xml:space="preserve">Datu struktūrā paredzama kolonna, kas norāda, vai attiecīgā tīmekļvietne ietilpst </w:t>
            </w:r>
            <w:proofErr w:type="spellStart"/>
            <w:r w:rsidRPr="0071570F">
              <w:rPr>
                <w:bCs/>
                <w:sz w:val="22"/>
                <w:szCs w:val="22"/>
                <w:lang w:val="lv-LV"/>
              </w:rPr>
              <w:t>eGB</w:t>
            </w:r>
            <w:proofErr w:type="spellEnd"/>
            <w:r w:rsidRPr="0071570F">
              <w:rPr>
                <w:bCs/>
                <w:sz w:val="22"/>
                <w:szCs w:val="22"/>
                <w:lang w:val="lv-LV"/>
              </w:rPr>
              <w:t xml:space="preserve"> tvērumā (jā/nē). Datu apkopojumā nodrošināma iespēja filtrēt rezultātus pēc tiem 8 WCAG kritērijiem, kurus mēra </w:t>
            </w:r>
            <w:proofErr w:type="spellStart"/>
            <w:r w:rsidRPr="0071570F">
              <w:rPr>
                <w:bCs/>
                <w:sz w:val="22"/>
                <w:szCs w:val="22"/>
                <w:lang w:val="lv-LV"/>
              </w:rPr>
              <w:t>eGB</w:t>
            </w:r>
            <w:proofErr w:type="spellEnd"/>
            <w:r w:rsidRPr="0071570F">
              <w:rPr>
                <w:bCs/>
                <w:sz w:val="22"/>
                <w:szCs w:val="22"/>
                <w:lang w:val="lv-LV"/>
              </w:rPr>
              <w:t xml:space="preserve">, lai iegūtu tieši salīdzināmu datu kopu ar </w:t>
            </w:r>
            <w:proofErr w:type="spellStart"/>
            <w:r w:rsidRPr="0071570F">
              <w:rPr>
                <w:bCs/>
                <w:sz w:val="22"/>
                <w:szCs w:val="22"/>
                <w:lang w:val="lv-LV"/>
              </w:rPr>
              <w:t>eGB</w:t>
            </w:r>
            <w:proofErr w:type="spellEnd"/>
            <w:r w:rsidRPr="0071570F">
              <w:rPr>
                <w:bCs/>
                <w:sz w:val="22"/>
                <w:szCs w:val="22"/>
                <w:lang w:val="lv-LV"/>
              </w:rPr>
              <w:t xml:space="preserve"> Latvijas rādītājiem.</w:t>
            </w:r>
          </w:p>
          <w:p w14:paraId="5F4DF083" w14:textId="77777777" w:rsidR="0090345D" w:rsidRPr="0071570F" w:rsidRDefault="0090345D" w:rsidP="00546601">
            <w:pPr>
              <w:pStyle w:val="LO-Normal"/>
              <w:rPr>
                <w:sz w:val="22"/>
                <w:szCs w:val="22"/>
                <w:lang w:eastAsia="zh-CN"/>
              </w:rPr>
            </w:pPr>
          </w:p>
        </w:tc>
      </w:tr>
      <w:tr w:rsidR="0090345D" w:rsidRPr="0071570F" w14:paraId="3278B99F" w14:textId="77777777" w:rsidTr="0090345D">
        <w:tc>
          <w:tcPr>
            <w:tcW w:w="644" w:type="dxa"/>
            <w:tcBorders>
              <w:top w:val="single" w:sz="4" w:space="0" w:color="000000"/>
              <w:left w:val="single" w:sz="4" w:space="0" w:color="000000"/>
              <w:bottom w:val="single" w:sz="4" w:space="0" w:color="000000"/>
              <w:right w:val="single" w:sz="4" w:space="0" w:color="000000"/>
            </w:tcBorders>
          </w:tcPr>
          <w:p w14:paraId="379BA07A"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3.3.</w:t>
            </w:r>
          </w:p>
        </w:tc>
        <w:tc>
          <w:tcPr>
            <w:tcW w:w="4885" w:type="dxa"/>
            <w:tcBorders>
              <w:top w:val="single" w:sz="4" w:space="0" w:color="000000"/>
              <w:left w:val="single" w:sz="4" w:space="0" w:color="000000"/>
              <w:bottom w:val="single" w:sz="4" w:space="0" w:color="000000"/>
              <w:right w:val="single" w:sz="4" w:space="0" w:color="000000"/>
            </w:tcBorders>
          </w:tcPr>
          <w:p w14:paraId="68683DF6"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sz w:val="22"/>
                <w:szCs w:val="22"/>
              </w:rPr>
              <w:t>Veikt iegūto datu kvalitatīvu analīzi par tīmekļvietnēm, izdarīt secinājumus un sniegt priekšlikumus.</w:t>
            </w:r>
          </w:p>
          <w:p w14:paraId="021DF7D0" w14:textId="77777777" w:rsidR="0090345D" w:rsidRPr="0071570F" w:rsidRDefault="0090345D" w:rsidP="00546601">
            <w:pPr>
              <w:pStyle w:val="LO-Normal"/>
              <w:rPr>
                <w:sz w:val="22"/>
                <w:szCs w:val="22"/>
              </w:rPr>
            </w:pPr>
          </w:p>
        </w:tc>
        <w:tc>
          <w:tcPr>
            <w:tcW w:w="4820" w:type="dxa"/>
            <w:tcBorders>
              <w:top w:val="single" w:sz="4" w:space="0" w:color="000000"/>
              <w:left w:val="single" w:sz="4" w:space="0" w:color="000000"/>
              <w:bottom w:val="single" w:sz="4" w:space="0" w:color="000000"/>
              <w:right w:val="single" w:sz="4" w:space="0" w:color="000000"/>
            </w:tcBorders>
          </w:tcPr>
          <w:p w14:paraId="52B89A30"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Sniegta analīze, secinājumi un priekšlikumi, t.sk. par vienkāršotās vai padziļinātās izlases precizēšanu.</w:t>
            </w:r>
          </w:p>
          <w:p w14:paraId="0F00030D"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Secinājumos rezultāti tabulas veidā jāsalīdzina ar  padziļinātā un vienkāršotā </w:t>
            </w:r>
            <w:proofErr w:type="spellStart"/>
            <w:r w:rsidRPr="0071570F">
              <w:rPr>
                <w:sz w:val="22"/>
                <w:szCs w:val="22"/>
                <w:lang w:eastAsia="zh-CN"/>
              </w:rPr>
              <w:t>izvērtējumā</w:t>
            </w:r>
            <w:proofErr w:type="spellEnd"/>
            <w:r w:rsidRPr="0071570F">
              <w:rPr>
                <w:sz w:val="22"/>
                <w:szCs w:val="22"/>
                <w:lang w:eastAsia="zh-CN"/>
              </w:rPr>
              <w:t xml:space="preserve"> konstatēto (veicot manuālu izpēti katrai izlasē iekļautajai tīmekļvietnei saskaņā ar DU 2. un 3. punktu) un jāsniedz priekšlikumus par turpmāku automatizētas izpētes lietderību un veicamajām izmaiņām.</w:t>
            </w:r>
          </w:p>
          <w:p w14:paraId="0E81CB83" w14:textId="77777777" w:rsidR="0090345D" w:rsidRPr="0071570F" w:rsidRDefault="0090345D">
            <w:pPr>
              <w:pStyle w:val="LO-Normal"/>
              <w:numPr>
                <w:ilvl w:val="0"/>
                <w:numId w:val="50"/>
              </w:numPr>
              <w:ind w:left="316"/>
              <w:rPr>
                <w:sz w:val="22"/>
                <w:szCs w:val="22"/>
              </w:rPr>
            </w:pPr>
            <w:r w:rsidRPr="0071570F">
              <w:rPr>
                <w:sz w:val="22"/>
                <w:szCs w:val="22"/>
                <w:lang w:eastAsia="zh-CN"/>
              </w:rPr>
              <w:t xml:space="preserve">Var tikt paredzēta šā nodevuma pilnveide citā nodevuma kārtā atbilstoši vienkāršotā un padziļinātā </w:t>
            </w:r>
            <w:proofErr w:type="spellStart"/>
            <w:r w:rsidRPr="0071570F">
              <w:rPr>
                <w:sz w:val="22"/>
                <w:szCs w:val="22"/>
                <w:lang w:eastAsia="zh-CN"/>
              </w:rPr>
              <w:t>izvērtējuma</w:t>
            </w:r>
            <w:proofErr w:type="spellEnd"/>
            <w:r w:rsidRPr="0071570F">
              <w:rPr>
                <w:sz w:val="22"/>
                <w:szCs w:val="22"/>
                <w:lang w:eastAsia="zh-CN"/>
              </w:rPr>
              <w:t xml:space="preserve"> rezultātiem.</w:t>
            </w:r>
          </w:p>
          <w:p w14:paraId="24692680" w14:textId="77777777" w:rsidR="0090345D" w:rsidRPr="0071570F" w:rsidRDefault="0090345D">
            <w:pPr>
              <w:pStyle w:val="LO-Normal"/>
              <w:numPr>
                <w:ilvl w:val="0"/>
                <w:numId w:val="50"/>
              </w:numPr>
              <w:ind w:left="316"/>
              <w:rPr>
                <w:sz w:val="22"/>
                <w:szCs w:val="22"/>
              </w:rPr>
            </w:pPr>
            <w:r w:rsidRPr="0071570F">
              <w:rPr>
                <w:sz w:val="22"/>
                <w:szCs w:val="22"/>
                <w:lang w:eastAsia="zh-CN"/>
              </w:rPr>
              <w:t>Var tikt paredzēta šīs analīzes iekļaušana gala ziņojumā (DU 5. punkts).</w:t>
            </w:r>
          </w:p>
          <w:p w14:paraId="70F6C208" w14:textId="77777777" w:rsidR="0090345D" w:rsidRPr="0071570F" w:rsidRDefault="0090345D">
            <w:pPr>
              <w:pStyle w:val="LO-Normal"/>
              <w:numPr>
                <w:ilvl w:val="0"/>
                <w:numId w:val="50"/>
              </w:numPr>
              <w:ind w:left="316"/>
              <w:rPr>
                <w:sz w:val="22"/>
                <w:szCs w:val="22"/>
              </w:rPr>
            </w:pPr>
            <w:r w:rsidRPr="0071570F">
              <w:rPr>
                <w:sz w:val="22"/>
                <w:szCs w:val="22"/>
              </w:rPr>
              <w:t xml:space="preserve">Secinājumos iekļaujams salīdzinājums ar citu ES dalībvalstu automatizēto </w:t>
            </w:r>
            <w:proofErr w:type="spellStart"/>
            <w:r w:rsidRPr="0071570F">
              <w:rPr>
                <w:sz w:val="22"/>
                <w:szCs w:val="22"/>
              </w:rPr>
              <w:t>izvērtējumu</w:t>
            </w:r>
            <w:proofErr w:type="spellEnd"/>
            <w:r w:rsidRPr="0071570F">
              <w:rPr>
                <w:sz w:val="22"/>
                <w:szCs w:val="22"/>
              </w:rPr>
              <w:t xml:space="preserve"> praksi (publiski pieejamu), norādot atšķirības un kopīgos elementus ar Latvijas pieeju.</w:t>
            </w:r>
          </w:p>
          <w:p w14:paraId="457E9C53" w14:textId="77777777" w:rsidR="0090345D" w:rsidRPr="0071570F" w:rsidRDefault="0090345D">
            <w:pPr>
              <w:pStyle w:val="LO-Normal"/>
              <w:numPr>
                <w:ilvl w:val="0"/>
                <w:numId w:val="50"/>
              </w:numPr>
              <w:ind w:left="316"/>
              <w:rPr>
                <w:sz w:val="22"/>
                <w:szCs w:val="22"/>
              </w:rPr>
            </w:pPr>
            <w:r w:rsidRPr="0071570F">
              <w:rPr>
                <w:sz w:val="22"/>
                <w:szCs w:val="22"/>
              </w:rPr>
              <w:t xml:space="preserve">Tīmekļvietņu savstarpējam salīdzinājumam obligāti izmantojami divi </w:t>
            </w:r>
            <w:proofErr w:type="spellStart"/>
            <w:r w:rsidRPr="0071570F">
              <w:rPr>
                <w:sz w:val="22"/>
                <w:szCs w:val="22"/>
              </w:rPr>
              <w:t>pamatparametri</w:t>
            </w:r>
            <w:proofErr w:type="spellEnd"/>
            <w:r w:rsidRPr="0071570F">
              <w:rPr>
                <w:sz w:val="22"/>
                <w:szCs w:val="22"/>
              </w:rPr>
              <w:t xml:space="preserve">: (1) unikālo neatbilstību skaits — cik dažādi WCAG kritēriji pārkāpti; (2) neatbilstību mediāna — </w:t>
            </w:r>
            <w:proofErr w:type="spellStart"/>
            <w:r w:rsidRPr="0071570F">
              <w:rPr>
                <w:sz w:val="22"/>
                <w:szCs w:val="22"/>
              </w:rPr>
              <w:t>mediānais</w:t>
            </w:r>
            <w:proofErr w:type="spellEnd"/>
            <w:r w:rsidRPr="0071570F">
              <w:rPr>
                <w:sz w:val="22"/>
                <w:szCs w:val="22"/>
              </w:rPr>
              <w:t xml:space="preserve"> neatbilstību skaits uz pārbaudīto lapu. Rezultāti atspoguļojami </w:t>
            </w:r>
            <w:proofErr w:type="spellStart"/>
            <w:r w:rsidRPr="0071570F">
              <w:rPr>
                <w:sz w:val="22"/>
                <w:szCs w:val="22"/>
              </w:rPr>
              <w:t>ranžētā</w:t>
            </w:r>
            <w:proofErr w:type="spellEnd"/>
            <w:r w:rsidRPr="0071570F">
              <w:rPr>
                <w:sz w:val="22"/>
                <w:szCs w:val="22"/>
              </w:rPr>
              <w:t xml:space="preserve"> sarakstā vai </w:t>
            </w:r>
            <w:proofErr w:type="spellStart"/>
            <w:r w:rsidRPr="0071570F">
              <w:rPr>
                <w:sz w:val="22"/>
                <w:szCs w:val="22"/>
              </w:rPr>
              <w:t>vizualizācijā</w:t>
            </w:r>
            <w:proofErr w:type="spellEnd"/>
            <w:r w:rsidRPr="0071570F">
              <w:rPr>
                <w:sz w:val="22"/>
                <w:szCs w:val="22"/>
              </w:rPr>
              <w:t>, kas ļauj vienā skatā salīdzināt visas 300 vietnes.</w:t>
            </w:r>
          </w:p>
          <w:p w14:paraId="253FF9E4" w14:textId="77777777" w:rsidR="0090345D" w:rsidRPr="0071570F" w:rsidRDefault="0090345D">
            <w:pPr>
              <w:pStyle w:val="LO-Normal"/>
              <w:numPr>
                <w:ilvl w:val="0"/>
                <w:numId w:val="50"/>
              </w:numPr>
              <w:ind w:left="316"/>
              <w:rPr>
                <w:sz w:val="22"/>
                <w:szCs w:val="22"/>
              </w:rPr>
            </w:pPr>
            <w:r w:rsidRPr="0071570F">
              <w:rPr>
                <w:sz w:val="22"/>
                <w:szCs w:val="22"/>
              </w:rPr>
              <w:t xml:space="preserve">Analīzē iekļaujams tiešs kvantitatīvs salīdzinājums starp VARAM automatizētā </w:t>
            </w:r>
            <w:proofErr w:type="spellStart"/>
            <w:r w:rsidRPr="0071570F">
              <w:rPr>
                <w:sz w:val="22"/>
                <w:szCs w:val="22"/>
              </w:rPr>
              <w:t>izvērtējuma</w:t>
            </w:r>
            <w:proofErr w:type="spellEnd"/>
            <w:r w:rsidRPr="0071570F">
              <w:rPr>
                <w:sz w:val="22"/>
                <w:szCs w:val="22"/>
              </w:rPr>
              <w:t xml:space="preserve"> datiem un jaunākajiem pieejamajiem </w:t>
            </w:r>
            <w:proofErr w:type="spellStart"/>
            <w:r w:rsidRPr="0071570F">
              <w:rPr>
                <w:sz w:val="22"/>
                <w:szCs w:val="22"/>
              </w:rPr>
              <w:t>eGB</w:t>
            </w:r>
            <w:proofErr w:type="spellEnd"/>
            <w:r w:rsidRPr="0071570F">
              <w:rPr>
                <w:sz w:val="22"/>
                <w:szCs w:val="22"/>
              </w:rPr>
              <w:t xml:space="preserve"> Latvijas rādītājiem (8 </w:t>
            </w:r>
            <w:proofErr w:type="spellStart"/>
            <w:r w:rsidRPr="0071570F">
              <w:rPr>
                <w:sz w:val="22"/>
                <w:szCs w:val="22"/>
              </w:rPr>
              <w:t>eGB</w:t>
            </w:r>
            <w:proofErr w:type="spellEnd"/>
            <w:r w:rsidRPr="0071570F">
              <w:rPr>
                <w:sz w:val="22"/>
                <w:szCs w:val="22"/>
              </w:rPr>
              <w:t xml:space="preserve"> kritēriju griezumā, </w:t>
            </w:r>
            <w:proofErr w:type="spellStart"/>
            <w:r w:rsidRPr="0071570F">
              <w:rPr>
                <w:sz w:val="22"/>
                <w:szCs w:val="22"/>
              </w:rPr>
              <w:t>eGB</w:t>
            </w:r>
            <w:proofErr w:type="spellEnd"/>
            <w:r w:rsidRPr="0071570F">
              <w:rPr>
                <w:sz w:val="22"/>
                <w:szCs w:val="22"/>
              </w:rPr>
              <w:t xml:space="preserve"> tvērumā esošajām vietnēm), skaidrojot konstatētās atšķirības. Norādāms, kuras vietnes un kuri kritēriji visvairāk ietekmē Latvijas </w:t>
            </w:r>
            <w:proofErr w:type="spellStart"/>
            <w:r w:rsidRPr="0071570F">
              <w:rPr>
                <w:sz w:val="22"/>
                <w:szCs w:val="22"/>
              </w:rPr>
              <w:t>eGB</w:t>
            </w:r>
            <w:proofErr w:type="spellEnd"/>
            <w:r w:rsidRPr="0071570F">
              <w:rPr>
                <w:sz w:val="22"/>
                <w:szCs w:val="22"/>
              </w:rPr>
              <w:t xml:space="preserve"> </w:t>
            </w:r>
            <w:proofErr w:type="spellStart"/>
            <w:r w:rsidRPr="0071570F">
              <w:rPr>
                <w:sz w:val="22"/>
                <w:szCs w:val="22"/>
              </w:rPr>
              <w:t>piekļūstamības</w:t>
            </w:r>
            <w:proofErr w:type="spellEnd"/>
            <w:r w:rsidRPr="0071570F">
              <w:rPr>
                <w:sz w:val="22"/>
                <w:szCs w:val="22"/>
              </w:rPr>
              <w:t xml:space="preserve"> rādītāju.</w:t>
            </w:r>
          </w:p>
          <w:p w14:paraId="22625C39" w14:textId="77777777" w:rsidR="0090345D" w:rsidRPr="0071570F" w:rsidRDefault="0090345D" w:rsidP="00546601">
            <w:pPr>
              <w:pStyle w:val="LO-Normal"/>
              <w:ind w:left="316"/>
              <w:rPr>
                <w:sz w:val="22"/>
                <w:szCs w:val="22"/>
              </w:rPr>
            </w:pPr>
          </w:p>
        </w:tc>
      </w:tr>
      <w:tr w:rsidR="0090345D" w:rsidRPr="0071570F" w14:paraId="4B6C667E" w14:textId="77777777" w:rsidTr="0090345D">
        <w:tc>
          <w:tcPr>
            <w:tcW w:w="644" w:type="dxa"/>
            <w:tcBorders>
              <w:top w:val="single" w:sz="4" w:space="0" w:color="000000"/>
              <w:left w:val="single" w:sz="4" w:space="0" w:color="000000"/>
              <w:bottom w:val="single" w:sz="4" w:space="0" w:color="000000"/>
              <w:right w:val="single" w:sz="4" w:space="0" w:color="000000"/>
            </w:tcBorders>
          </w:tcPr>
          <w:p w14:paraId="5C75C41B" w14:textId="77777777" w:rsidR="0090345D" w:rsidRPr="0071570F" w:rsidRDefault="0090345D" w:rsidP="00546601">
            <w:pPr>
              <w:pStyle w:val="LO-Normal"/>
              <w:jc w:val="both"/>
              <w:rPr>
                <w:sz w:val="22"/>
                <w:szCs w:val="22"/>
                <w:lang w:eastAsia="zh-CN"/>
              </w:rPr>
            </w:pPr>
            <w:r w:rsidRPr="0071570F">
              <w:rPr>
                <w:sz w:val="22"/>
                <w:szCs w:val="22"/>
                <w:lang w:eastAsia="zh-CN"/>
              </w:rPr>
              <w:t>3.4.</w:t>
            </w:r>
          </w:p>
        </w:tc>
        <w:tc>
          <w:tcPr>
            <w:tcW w:w="4885" w:type="dxa"/>
            <w:tcBorders>
              <w:top w:val="single" w:sz="4" w:space="0" w:color="000000"/>
              <w:left w:val="single" w:sz="4" w:space="0" w:color="000000"/>
              <w:bottom w:val="single" w:sz="4" w:space="0" w:color="000000"/>
              <w:right w:val="single" w:sz="4" w:space="0" w:color="000000"/>
            </w:tcBorders>
          </w:tcPr>
          <w:p w14:paraId="2CF11441" w14:textId="77777777" w:rsidR="0090345D" w:rsidRPr="0071570F" w:rsidRDefault="0090345D" w:rsidP="00546601">
            <w:pPr>
              <w:pStyle w:val="NormalWeb"/>
              <w:widowControl w:val="0"/>
              <w:suppressLineNumbers/>
              <w:spacing w:before="120" w:beforeAutospacing="0" w:after="0" w:afterAutospacing="0"/>
              <w:rPr>
                <w:rFonts w:ascii="Times New Roman"/>
                <w:b/>
                <w:sz w:val="22"/>
                <w:szCs w:val="22"/>
              </w:rPr>
            </w:pPr>
            <w:proofErr w:type="spellStart"/>
            <w:r w:rsidRPr="0071570F">
              <w:rPr>
                <w:rFonts w:ascii="Times New Roman"/>
                <w:b/>
                <w:sz w:val="22"/>
                <w:szCs w:val="22"/>
              </w:rPr>
              <w:t>Piekļūstamības</w:t>
            </w:r>
            <w:proofErr w:type="spellEnd"/>
            <w:r w:rsidRPr="0071570F">
              <w:rPr>
                <w:rFonts w:ascii="Times New Roman"/>
                <w:b/>
                <w:sz w:val="22"/>
                <w:szCs w:val="22"/>
              </w:rPr>
              <w:t xml:space="preserve"> datu analīzes un </w:t>
            </w:r>
            <w:proofErr w:type="spellStart"/>
            <w:r w:rsidRPr="0071570F">
              <w:rPr>
                <w:rFonts w:ascii="Times New Roman"/>
                <w:b/>
                <w:sz w:val="22"/>
                <w:szCs w:val="22"/>
              </w:rPr>
              <w:t>vizualizācijas</w:t>
            </w:r>
            <w:proofErr w:type="spellEnd"/>
            <w:r w:rsidRPr="0071570F">
              <w:rPr>
                <w:rFonts w:ascii="Times New Roman"/>
                <w:b/>
                <w:sz w:val="22"/>
                <w:szCs w:val="22"/>
              </w:rPr>
              <w:t xml:space="preserve"> risinājuma (informācijas paneļa) attīstība, saglabājot esošos un ieviešot jaunus aspektus, tajā skaitā: </w:t>
            </w:r>
          </w:p>
          <w:p w14:paraId="37A2D04A"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r w:rsidRPr="0071570F">
              <w:rPr>
                <w:sz w:val="22"/>
                <w:szCs w:val="22"/>
                <w:lang w:eastAsia="zh-CN"/>
              </w:rPr>
              <w:t>filtri pēc vietnes tipa (piemēram, valsts iestāde, pašvaldība, NVO, komersants);</w:t>
            </w:r>
          </w:p>
          <w:p w14:paraId="7C1D7614"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proofErr w:type="spellStart"/>
            <w:r w:rsidRPr="0071570F">
              <w:rPr>
                <w:sz w:val="22"/>
                <w:szCs w:val="22"/>
                <w:lang w:eastAsia="zh-CN"/>
              </w:rPr>
              <w:t>piekļūstamības</w:t>
            </w:r>
            <w:proofErr w:type="spellEnd"/>
            <w:r w:rsidRPr="0071570F">
              <w:rPr>
                <w:sz w:val="22"/>
                <w:szCs w:val="22"/>
                <w:lang w:eastAsia="zh-CN"/>
              </w:rPr>
              <w:t xml:space="preserve"> indekss katram resursam (normalizēts rādītājs, piemēram, 0–100);</w:t>
            </w:r>
          </w:p>
          <w:p w14:paraId="1147DD3F"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r w:rsidRPr="0071570F">
              <w:rPr>
                <w:sz w:val="22"/>
                <w:szCs w:val="22"/>
                <w:lang w:eastAsia="zh-CN"/>
              </w:rPr>
              <w:lastRenderedPageBreak/>
              <w:t>neatbilstību piemēru skats – pārkāpumu satura parādīšana ar aprakstu vai ekrānuzņēmumu;</w:t>
            </w:r>
          </w:p>
          <w:p w14:paraId="0CFF76A8"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r w:rsidRPr="0071570F">
              <w:rPr>
                <w:sz w:val="22"/>
                <w:szCs w:val="22"/>
                <w:lang w:eastAsia="zh-CN"/>
              </w:rPr>
              <w:t xml:space="preserve">laika līniju salīdzinājumi – </w:t>
            </w:r>
            <w:proofErr w:type="spellStart"/>
            <w:r w:rsidRPr="0071570F">
              <w:rPr>
                <w:sz w:val="22"/>
                <w:szCs w:val="22"/>
                <w:lang w:eastAsia="zh-CN"/>
              </w:rPr>
              <w:t>vizualizācija</w:t>
            </w:r>
            <w:proofErr w:type="spellEnd"/>
            <w:r w:rsidRPr="0071570F">
              <w:rPr>
                <w:sz w:val="22"/>
                <w:szCs w:val="22"/>
                <w:lang w:eastAsia="zh-CN"/>
              </w:rPr>
              <w:t xml:space="preserve"> par progresu vai regresu vietnēs vairākos ciklos;</w:t>
            </w:r>
          </w:p>
          <w:p w14:paraId="3F77CA6C"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r w:rsidRPr="0071570F">
              <w:rPr>
                <w:sz w:val="22"/>
                <w:szCs w:val="22"/>
                <w:lang w:eastAsia="zh-CN"/>
              </w:rPr>
              <w:t xml:space="preserve">personificēts skatījums – filtri pēc </w:t>
            </w:r>
            <w:proofErr w:type="spellStart"/>
            <w:r w:rsidRPr="0071570F">
              <w:rPr>
                <w:sz w:val="22"/>
                <w:szCs w:val="22"/>
                <w:lang w:eastAsia="zh-CN"/>
              </w:rPr>
              <w:t>izvērtētāja</w:t>
            </w:r>
            <w:proofErr w:type="spellEnd"/>
            <w:r w:rsidRPr="0071570F">
              <w:rPr>
                <w:sz w:val="22"/>
                <w:szCs w:val="22"/>
                <w:lang w:eastAsia="zh-CN"/>
              </w:rPr>
              <w:t xml:space="preserve"> vai iestādes (ja pieejami metadati);</w:t>
            </w:r>
          </w:p>
          <w:p w14:paraId="719D5E55"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r w:rsidRPr="0071570F">
              <w:rPr>
                <w:sz w:val="22"/>
                <w:szCs w:val="22"/>
                <w:lang w:eastAsia="zh-CN"/>
              </w:rPr>
              <w:t>dinamiska datu sagrupēšana – piemēram, salīdzināt tikai tās vietnes, kurās ir vairāk par noteiktu neatbilstību skaitu;</w:t>
            </w:r>
          </w:p>
          <w:p w14:paraId="3D38DF8F" w14:textId="77777777" w:rsidR="0090345D" w:rsidRPr="0071570F" w:rsidRDefault="0090345D">
            <w:pPr>
              <w:pStyle w:val="oj-tbl-txt"/>
              <w:numPr>
                <w:ilvl w:val="0"/>
                <w:numId w:val="48"/>
              </w:numPr>
              <w:shd w:val="clear" w:color="auto" w:fill="FFFFFF"/>
              <w:tabs>
                <w:tab w:val="clear" w:pos="720"/>
              </w:tabs>
              <w:spacing w:before="60" w:after="60"/>
              <w:ind w:left="389"/>
              <w:rPr>
                <w:sz w:val="22"/>
                <w:szCs w:val="22"/>
                <w:lang w:eastAsia="zh-CN"/>
              </w:rPr>
            </w:pPr>
            <w:proofErr w:type="spellStart"/>
            <w:r w:rsidRPr="0071570F">
              <w:rPr>
                <w:sz w:val="22"/>
                <w:szCs w:val="22"/>
                <w:lang w:eastAsia="zh-CN"/>
              </w:rPr>
              <w:t>infografikas</w:t>
            </w:r>
            <w:proofErr w:type="spellEnd"/>
            <w:r w:rsidRPr="0071570F">
              <w:rPr>
                <w:sz w:val="22"/>
                <w:szCs w:val="22"/>
                <w:lang w:eastAsia="zh-CN"/>
              </w:rPr>
              <w:t xml:space="preserve"> modulis — vizuāli pārskatāms kopsavilkuma skats, kas ļauj prezentēt galvenos rādītājus ārpus paneļa konteksta (piemēram, eksportējams kā attēls vai PDF </w:t>
            </w:r>
            <w:proofErr w:type="spellStart"/>
            <w:r w:rsidRPr="0071570F">
              <w:rPr>
                <w:sz w:val="22"/>
                <w:szCs w:val="22"/>
                <w:lang w:eastAsia="zh-CN"/>
              </w:rPr>
              <w:t>priekšstāvniecības</w:t>
            </w:r>
            <w:proofErr w:type="spellEnd"/>
            <w:r w:rsidRPr="0071570F">
              <w:rPr>
                <w:sz w:val="22"/>
                <w:szCs w:val="22"/>
                <w:lang w:eastAsia="zh-CN"/>
              </w:rPr>
              <w:t xml:space="preserve"> materiāliem). </w:t>
            </w:r>
            <w:proofErr w:type="spellStart"/>
            <w:r w:rsidRPr="0071570F">
              <w:rPr>
                <w:sz w:val="22"/>
                <w:szCs w:val="22"/>
                <w:lang w:eastAsia="zh-CN"/>
              </w:rPr>
              <w:t>Infografikas</w:t>
            </w:r>
            <w:proofErr w:type="spellEnd"/>
            <w:r w:rsidRPr="0071570F">
              <w:rPr>
                <w:sz w:val="22"/>
                <w:szCs w:val="22"/>
                <w:lang w:eastAsia="zh-CN"/>
              </w:rPr>
              <w:t xml:space="preserve"> datus jābūt iespējai aktualizēt, mainot izvēlēto gadu vai izlasi, bez manuālas grafiskās rediģēšanas.</w:t>
            </w:r>
          </w:p>
          <w:p w14:paraId="49E55461"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b/>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7DE2E87F"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lastRenderedPageBreak/>
              <w:t>Attīstāmas esošās un ieviešamas jaunas funkcionalitātes esošajā informācijas panelī (turpmāk – Panelis 2025)</w:t>
            </w:r>
            <w:r w:rsidRPr="0071570F">
              <w:rPr>
                <w:rStyle w:val="FootnoteReference"/>
                <w:sz w:val="22"/>
                <w:szCs w:val="22"/>
                <w:lang w:eastAsia="zh-CN"/>
              </w:rPr>
              <w:footnoteReference w:id="35"/>
            </w:r>
            <w:r w:rsidRPr="0071570F">
              <w:rPr>
                <w:sz w:val="22"/>
                <w:szCs w:val="22"/>
                <w:lang w:eastAsia="zh-CN"/>
              </w:rPr>
              <w:t xml:space="preserve"> vai citā risinājumā, risinājumu, kas nodrošina labu lietotāja pieredzi.</w:t>
            </w:r>
          </w:p>
          <w:p w14:paraId="04FE597C"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Informācijas panelis aptver šādus aspektus, kuri ir attīstāmi:</w:t>
            </w:r>
          </w:p>
          <w:p w14:paraId="2CBB9B93" w14:textId="77777777" w:rsidR="0090345D" w:rsidRPr="0071570F" w:rsidRDefault="0090345D">
            <w:pPr>
              <w:pStyle w:val="oj-tbl-txt"/>
              <w:numPr>
                <w:ilvl w:val="0"/>
                <w:numId w:val="49"/>
              </w:numPr>
              <w:shd w:val="clear" w:color="auto" w:fill="FFFFFF"/>
              <w:tabs>
                <w:tab w:val="clear" w:pos="720"/>
                <w:tab w:val="num" w:pos="360"/>
              </w:tabs>
              <w:spacing w:before="60" w:after="60"/>
              <w:ind w:left="454"/>
              <w:rPr>
                <w:sz w:val="22"/>
                <w:szCs w:val="22"/>
                <w:lang w:eastAsia="zh-CN"/>
              </w:rPr>
            </w:pPr>
            <w:proofErr w:type="spellStart"/>
            <w:r w:rsidRPr="0071570F">
              <w:rPr>
                <w:sz w:val="22"/>
                <w:szCs w:val="22"/>
                <w:lang w:eastAsia="zh-CN"/>
              </w:rPr>
              <w:lastRenderedPageBreak/>
              <w:t>vizualizācijas</w:t>
            </w:r>
            <w:proofErr w:type="spellEnd"/>
            <w:r w:rsidRPr="0071570F">
              <w:rPr>
                <w:sz w:val="22"/>
                <w:szCs w:val="22"/>
                <w:lang w:eastAsia="zh-CN"/>
              </w:rPr>
              <w:t xml:space="preserve"> ar </w:t>
            </w:r>
            <w:r w:rsidRPr="0071570F">
              <w:rPr>
                <w:i/>
                <w:iCs/>
                <w:sz w:val="22"/>
                <w:szCs w:val="22"/>
                <w:lang w:eastAsia="zh-CN"/>
              </w:rPr>
              <w:t>neatbilstību mediānām</w:t>
            </w:r>
            <w:r w:rsidRPr="0071570F">
              <w:rPr>
                <w:sz w:val="22"/>
                <w:szCs w:val="22"/>
                <w:lang w:eastAsia="zh-CN"/>
              </w:rPr>
              <w:t xml:space="preserve"> un </w:t>
            </w:r>
            <w:r w:rsidRPr="0071570F">
              <w:rPr>
                <w:i/>
                <w:iCs/>
                <w:sz w:val="22"/>
                <w:szCs w:val="22"/>
                <w:lang w:eastAsia="zh-CN"/>
              </w:rPr>
              <w:t>kritēriju skaitu</w:t>
            </w:r>
            <w:r w:rsidRPr="0071570F">
              <w:rPr>
                <w:sz w:val="22"/>
                <w:szCs w:val="22"/>
                <w:lang w:eastAsia="zh-CN"/>
              </w:rPr>
              <w:t xml:space="preserve"> (gan vienkāršotajos, gan padziļinātajos </w:t>
            </w:r>
            <w:proofErr w:type="spellStart"/>
            <w:r w:rsidRPr="0071570F">
              <w:rPr>
                <w:sz w:val="22"/>
                <w:szCs w:val="22"/>
                <w:lang w:eastAsia="zh-CN"/>
              </w:rPr>
              <w:t>izvērtējumos</w:t>
            </w:r>
            <w:proofErr w:type="spellEnd"/>
            <w:r w:rsidRPr="0071570F">
              <w:rPr>
                <w:sz w:val="22"/>
                <w:szCs w:val="22"/>
                <w:lang w:eastAsia="zh-CN"/>
              </w:rPr>
              <w:t>);</w:t>
            </w:r>
          </w:p>
          <w:p w14:paraId="344C32B7" w14:textId="77777777" w:rsidR="0090345D" w:rsidRPr="0071570F" w:rsidRDefault="0090345D">
            <w:pPr>
              <w:pStyle w:val="oj-tbl-txt"/>
              <w:numPr>
                <w:ilvl w:val="0"/>
                <w:numId w:val="49"/>
              </w:numPr>
              <w:shd w:val="clear" w:color="auto" w:fill="FFFFFF"/>
              <w:tabs>
                <w:tab w:val="clear" w:pos="720"/>
                <w:tab w:val="num" w:pos="360"/>
              </w:tabs>
              <w:spacing w:before="60" w:after="60"/>
              <w:ind w:left="454"/>
              <w:rPr>
                <w:sz w:val="22"/>
                <w:szCs w:val="22"/>
                <w:lang w:eastAsia="zh-CN"/>
              </w:rPr>
            </w:pPr>
            <w:r w:rsidRPr="0071570F">
              <w:rPr>
                <w:sz w:val="22"/>
                <w:szCs w:val="22"/>
                <w:lang w:eastAsia="zh-CN"/>
              </w:rPr>
              <w:t>datu sadalījuma grafiki (neatbilstību biežums, mediānas u.c.);</w:t>
            </w:r>
          </w:p>
          <w:p w14:paraId="6A4267ED" w14:textId="77777777" w:rsidR="0090345D" w:rsidRPr="0071570F" w:rsidRDefault="0090345D">
            <w:pPr>
              <w:pStyle w:val="oj-tbl-txt"/>
              <w:numPr>
                <w:ilvl w:val="0"/>
                <w:numId w:val="49"/>
              </w:numPr>
              <w:shd w:val="clear" w:color="auto" w:fill="FFFFFF"/>
              <w:tabs>
                <w:tab w:val="clear" w:pos="720"/>
                <w:tab w:val="num" w:pos="360"/>
              </w:tabs>
              <w:spacing w:before="60" w:after="60"/>
              <w:ind w:left="454"/>
              <w:rPr>
                <w:sz w:val="22"/>
                <w:szCs w:val="22"/>
                <w:lang w:eastAsia="zh-CN"/>
              </w:rPr>
            </w:pPr>
            <w:r w:rsidRPr="0071570F">
              <w:rPr>
                <w:sz w:val="22"/>
                <w:szCs w:val="22"/>
                <w:lang w:eastAsia="zh-CN"/>
              </w:rPr>
              <w:t xml:space="preserve">saite uz individuālajiem </w:t>
            </w:r>
            <w:proofErr w:type="spellStart"/>
            <w:r w:rsidRPr="0071570F">
              <w:rPr>
                <w:sz w:val="22"/>
                <w:szCs w:val="22"/>
                <w:lang w:eastAsia="zh-CN"/>
              </w:rPr>
              <w:t>izvērtējuma</w:t>
            </w:r>
            <w:proofErr w:type="spellEnd"/>
            <w:r w:rsidRPr="0071570F">
              <w:rPr>
                <w:sz w:val="22"/>
                <w:szCs w:val="22"/>
                <w:lang w:eastAsia="zh-CN"/>
              </w:rPr>
              <w:t xml:space="preserve"> ziņojumiem katrai vietnei;</w:t>
            </w:r>
          </w:p>
          <w:p w14:paraId="1099D9F3" w14:textId="77777777" w:rsidR="0090345D" w:rsidRPr="0071570F" w:rsidRDefault="0090345D">
            <w:pPr>
              <w:pStyle w:val="oj-tbl-txt"/>
              <w:numPr>
                <w:ilvl w:val="0"/>
                <w:numId w:val="49"/>
              </w:numPr>
              <w:shd w:val="clear" w:color="auto" w:fill="FFFFFF"/>
              <w:tabs>
                <w:tab w:val="clear" w:pos="720"/>
                <w:tab w:val="num" w:pos="360"/>
              </w:tabs>
              <w:spacing w:before="60" w:after="60"/>
              <w:ind w:left="454"/>
              <w:rPr>
                <w:sz w:val="22"/>
                <w:szCs w:val="22"/>
                <w:lang w:eastAsia="zh-CN"/>
              </w:rPr>
            </w:pPr>
            <w:r w:rsidRPr="0071570F">
              <w:rPr>
                <w:sz w:val="22"/>
                <w:szCs w:val="22"/>
                <w:lang w:eastAsia="zh-CN"/>
              </w:rPr>
              <w:t>salīdzinājumi starp dažādiem gadiem (iekļaujami visi pieejamie dati par iepriekšējiem gadiem)</w:t>
            </w:r>
          </w:p>
          <w:p w14:paraId="794AF380"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pamatparametri</w:t>
            </w:r>
            <w:proofErr w:type="spellEnd"/>
            <w:r w:rsidRPr="0071570F">
              <w:rPr>
                <w:sz w:val="22"/>
                <w:szCs w:val="22"/>
                <w:lang w:eastAsia="zh-CN"/>
              </w:rPr>
              <w:t xml:space="preserve"> vietņu salīdzinājumam savā starpā – unikālo neatbilstību skaits un neatbilstību mediāna.</w:t>
            </w:r>
          </w:p>
        </w:tc>
      </w:tr>
      <w:tr w:rsidR="0090345D" w:rsidRPr="0071570F" w14:paraId="2ABA41C8" w14:textId="77777777" w:rsidTr="0090345D">
        <w:tc>
          <w:tcPr>
            <w:tcW w:w="644" w:type="dxa"/>
            <w:tcBorders>
              <w:top w:val="single" w:sz="4" w:space="0" w:color="000000"/>
              <w:left w:val="single" w:sz="4" w:space="0" w:color="000000"/>
              <w:bottom w:val="single" w:sz="4" w:space="0" w:color="000000"/>
              <w:right w:val="single" w:sz="4" w:space="0" w:color="000000"/>
            </w:tcBorders>
          </w:tcPr>
          <w:p w14:paraId="18A4C651"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3.5.</w:t>
            </w:r>
          </w:p>
        </w:tc>
        <w:tc>
          <w:tcPr>
            <w:tcW w:w="4885" w:type="dxa"/>
            <w:tcBorders>
              <w:top w:val="single" w:sz="4" w:space="0" w:color="000000"/>
              <w:left w:val="single" w:sz="4" w:space="0" w:color="000000"/>
              <w:bottom w:val="single" w:sz="4" w:space="0" w:color="000000"/>
              <w:right w:val="single" w:sz="4" w:space="0" w:color="000000"/>
            </w:tcBorders>
          </w:tcPr>
          <w:p w14:paraId="0458E367" w14:textId="77777777" w:rsidR="0090345D" w:rsidRPr="0071570F" w:rsidRDefault="0090345D" w:rsidP="00546601">
            <w:pPr>
              <w:pStyle w:val="NormalWeb"/>
              <w:widowControl w:val="0"/>
              <w:suppressLineNumbers/>
              <w:spacing w:before="120" w:beforeAutospacing="0" w:after="0" w:afterAutospacing="0"/>
              <w:rPr>
                <w:rFonts w:ascii="Times New Roman"/>
                <w:b/>
                <w:sz w:val="22"/>
                <w:szCs w:val="22"/>
              </w:rPr>
            </w:pPr>
            <w:r w:rsidRPr="0071570F">
              <w:rPr>
                <w:rFonts w:ascii="Times New Roman"/>
                <w:b/>
                <w:bCs/>
                <w:sz w:val="22"/>
                <w:szCs w:val="22"/>
              </w:rPr>
              <w:t xml:space="preserve">MI pilotprojekts — automatizēta </w:t>
            </w:r>
            <w:proofErr w:type="spellStart"/>
            <w:r w:rsidRPr="0071570F">
              <w:rPr>
                <w:rFonts w:ascii="Times New Roman"/>
                <w:b/>
                <w:bCs/>
                <w:sz w:val="22"/>
                <w:szCs w:val="22"/>
              </w:rPr>
              <w:t>piekļūstamības</w:t>
            </w:r>
            <w:proofErr w:type="spellEnd"/>
            <w:r w:rsidRPr="0071570F">
              <w:rPr>
                <w:rFonts w:ascii="Times New Roman"/>
                <w:b/>
                <w:bCs/>
                <w:sz w:val="22"/>
                <w:szCs w:val="22"/>
              </w:rPr>
              <w:t xml:space="preserve"> uzraudzība.</w:t>
            </w:r>
            <w:r w:rsidRPr="0071570F">
              <w:rPr>
                <w:rFonts w:ascii="Times New Roman"/>
                <w:b/>
                <w:sz w:val="22"/>
                <w:szCs w:val="22"/>
              </w:rPr>
              <w:t xml:space="preserve"> </w:t>
            </w:r>
          </w:p>
          <w:p w14:paraId="61188EF4" w14:textId="77777777" w:rsidR="0090345D" w:rsidRPr="0071570F" w:rsidRDefault="0090345D" w:rsidP="00546601">
            <w:pPr>
              <w:pStyle w:val="NormalWeb"/>
              <w:widowControl w:val="0"/>
              <w:suppressLineNumbers/>
              <w:spacing w:before="120" w:beforeAutospacing="0" w:after="0" w:afterAutospacing="0"/>
              <w:rPr>
                <w:rFonts w:ascii="Times New Roman"/>
                <w:bCs/>
                <w:sz w:val="22"/>
                <w:szCs w:val="22"/>
              </w:rPr>
            </w:pPr>
            <w:r w:rsidRPr="0071570F">
              <w:rPr>
                <w:rFonts w:ascii="Times New Roman"/>
                <w:bCs/>
                <w:sz w:val="22"/>
                <w:szCs w:val="22"/>
              </w:rPr>
              <w:t xml:space="preserve">Pilotprojekta ietvaros, izmantojot mākslīgā intelekta rīkus, veicama regulāra 30 tīmekļvietņu </w:t>
            </w:r>
            <w:proofErr w:type="spellStart"/>
            <w:r w:rsidRPr="0071570F">
              <w:rPr>
                <w:rFonts w:ascii="Times New Roman"/>
                <w:bCs/>
                <w:sz w:val="22"/>
                <w:szCs w:val="22"/>
              </w:rPr>
              <w:t>piekļūstamības</w:t>
            </w:r>
            <w:proofErr w:type="spellEnd"/>
            <w:r w:rsidRPr="0071570F">
              <w:rPr>
                <w:rFonts w:ascii="Times New Roman"/>
                <w:bCs/>
                <w:sz w:val="22"/>
                <w:szCs w:val="22"/>
              </w:rPr>
              <w:t xml:space="preserve"> testēšana un uzraudzība atbilstoši VARAM vienkāršotā </w:t>
            </w:r>
            <w:proofErr w:type="spellStart"/>
            <w:r w:rsidRPr="0071570F">
              <w:rPr>
                <w:rFonts w:ascii="Times New Roman"/>
                <w:bCs/>
                <w:sz w:val="22"/>
                <w:szCs w:val="22"/>
              </w:rPr>
              <w:t>izvērtējuma</w:t>
            </w:r>
            <w:proofErr w:type="spellEnd"/>
            <w:r w:rsidRPr="0071570F">
              <w:rPr>
                <w:rFonts w:ascii="Times New Roman"/>
                <w:bCs/>
                <w:sz w:val="22"/>
                <w:szCs w:val="22"/>
              </w:rPr>
              <w:t xml:space="preserve"> vadlīnijām. Katrā no 30 vietnēm testējamas vismaz 5 lapas.</w:t>
            </w:r>
          </w:p>
        </w:tc>
        <w:tc>
          <w:tcPr>
            <w:tcW w:w="4820" w:type="dxa"/>
            <w:tcBorders>
              <w:top w:val="single" w:sz="4" w:space="0" w:color="000000"/>
              <w:left w:val="single" w:sz="4" w:space="0" w:color="000000"/>
              <w:bottom w:val="single" w:sz="4" w:space="0" w:color="000000"/>
              <w:right w:val="single" w:sz="4" w:space="0" w:color="000000"/>
            </w:tcBorders>
          </w:tcPr>
          <w:p w14:paraId="06310AC0"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 xml:space="preserve">Pilotprojektā iekļaujamās tīmekļvietnes saskaņojamas ar pasūtītāja pārstāvi. Testēšana veicama regulāri — ne retāk kā reizi mēnesī. Par katru testēšanas ciklu sagatavojams kopsavilkuma ziņojums par 30 vietņu </w:t>
            </w:r>
            <w:proofErr w:type="spellStart"/>
            <w:r w:rsidRPr="0071570F">
              <w:rPr>
                <w:sz w:val="22"/>
                <w:szCs w:val="22"/>
                <w:lang w:eastAsia="zh-CN"/>
              </w:rPr>
              <w:t>piekļūstamības</w:t>
            </w:r>
            <w:proofErr w:type="spellEnd"/>
            <w:r w:rsidRPr="0071570F">
              <w:rPr>
                <w:sz w:val="22"/>
                <w:szCs w:val="22"/>
                <w:lang w:eastAsia="zh-CN"/>
              </w:rPr>
              <w:t xml:space="preserve"> stāvokli, norādot izmaiņas salīdzinājumā ar iepriekšējo periodu. Pilotprojekta mērķis ir noskaidrot, vai MI rīki var pilnvērtīgi aizstāt manuālo vienkāršoto </w:t>
            </w:r>
            <w:proofErr w:type="spellStart"/>
            <w:r w:rsidRPr="0071570F">
              <w:rPr>
                <w:sz w:val="22"/>
                <w:szCs w:val="22"/>
                <w:lang w:eastAsia="zh-CN"/>
              </w:rPr>
              <w:t>izvērtējumu</w:t>
            </w:r>
            <w:proofErr w:type="spellEnd"/>
            <w:r w:rsidRPr="0071570F">
              <w:rPr>
                <w:sz w:val="22"/>
                <w:szCs w:val="22"/>
                <w:lang w:eastAsia="zh-CN"/>
              </w:rPr>
              <w:t xml:space="preserve"> atbilstoši VARAM vadlīnijām. Pilotprojekta noslēgumā iesniedzams vērtējums par MI testēšanas piemērotību un priekšlikumi turpmākai attīstībai.</w:t>
            </w:r>
          </w:p>
          <w:p w14:paraId="22760EA4"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 xml:space="preserve">Pilotprojekta noslēguma vērtējumā jāietver MI rīku ierobežojumu analīze: kur MI rezultāti ticami atbilst manuālā </w:t>
            </w:r>
            <w:proofErr w:type="spellStart"/>
            <w:r w:rsidRPr="0071570F">
              <w:rPr>
                <w:sz w:val="22"/>
                <w:szCs w:val="22"/>
                <w:lang w:eastAsia="zh-CN"/>
              </w:rPr>
              <w:t>izvērtējuma</w:t>
            </w:r>
            <w:proofErr w:type="spellEnd"/>
            <w:r w:rsidRPr="0071570F">
              <w:rPr>
                <w:sz w:val="22"/>
                <w:szCs w:val="22"/>
                <w:lang w:eastAsia="zh-CN"/>
              </w:rPr>
              <w:t xml:space="preserve"> rezultātiem un kur konstatējamas būtiskas atšķirības.</w:t>
            </w:r>
          </w:p>
          <w:p w14:paraId="261C6779"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 xml:space="preserve">Pilotprojektā iekļaujamo 30 tīmekļvietņu atlasē ņemams vērā </w:t>
            </w:r>
            <w:proofErr w:type="spellStart"/>
            <w:r w:rsidRPr="0071570F">
              <w:rPr>
                <w:sz w:val="22"/>
                <w:szCs w:val="22"/>
                <w:lang w:eastAsia="zh-CN"/>
              </w:rPr>
              <w:t>eGB</w:t>
            </w:r>
            <w:proofErr w:type="spellEnd"/>
            <w:r w:rsidRPr="0071570F">
              <w:rPr>
                <w:sz w:val="22"/>
                <w:szCs w:val="22"/>
                <w:lang w:eastAsia="zh-CN"/>
              </w:rPr>
              <w:t xml:space="preserve"> tvērums — ieteicams iekļaut tīmekļvietnes, kas ietilpst </w:t>
            </w:r>
            <w:proofErr w:type="spellStart"/>
            <w:r w:rsidRPr="0071570F">
              <w:rPr>
                <w:sz w:val="22"/>
                <w:szCs w:val="22"/>
                <w:lang w:eastAsia="zh-CN"/>
              </w:rPr>
              <w:t>eGB</w:t>
            </w:r>
            <w:proofErr w:type="spellEnd"/>
            <w:r w:rsidRPr="0071570F">
              <w:rPr>
                <w:sz w:val="22"/>
                <w:szCs w:val="22"/>
                <w:lang w:eastAsia="zh-CN"/>
              </w:rPr>
              <w:t xml:space="preserve"> dzīves notikumu tvērumā, lai iegūtu regulārus datus par šo </w:t>
            </w:r>
            <w:proofErr w:type="spellStart"/>
            <w:r w:rsidRPr="0071570F">
              <w:rPr>
                <w:sz w:val="22"/>
                <w:szCs w:val="22"/>
                <w:lang w:eastAsia="zh-CN"/>
              </w:rPr>
              <w:t>vietnu</w:t>
            </w:r>
            <w:proofErr w:type="spellEnd"/>
            <w:r w:rsidRPr="0071570F">
              <w:rPr>
                <w:sz w:val="22"/>
                <w:szCs w:val="22"/>
                <w:lang w:eastAsia="zh-CN"/>
              </w:rPr>
              <w:t xml:space="preserve"> </w:t>
            </w:r>
            <w:proofErr w:type="spellStart"/>
            <w:r w:rsidRPr="0071570F">
              <w:rPr>
                <w:sz w:val="22"/>
                <w:szCs w:val="22"/>
                <w:lang w:eastAsia="zh-CN"/>
              </w:rPr>
              <w:t>piekļūstamības</w:t>
            </w:r>
            <w:proofErr w:type="spellEnd"/>
            <w:r w:rsidRPr="0071570F">
              <w:rPr>
                <w:sz w:val="22"/>
                <w:szCs w:val="22"/>
                <w:lang w:eastAsia="zh-CN"/>
              </w:rPr>
              <w:t xml:space="preserve"> dinamiku.</w:t>
            </w:r>
          </w:p>
        </w:tc>
      </w:tr>
      <w:tr w:rsidR="0090345D" w:rsidRPr="0071570F" w14:paraId="44BDD415" w14:textId="77777777" w:rsidTr="0090345D">
        <w:tc>
          <w:tcPr>
            <w:tcW w:w="644" w:type="dxa"/>
            <w:tcBorders>
              <w:top w:val="single" w:sz="4" w:space="0" w:color="000000"/>
              <w:left w:val="single" w:sz="4" w:space="0" w:color="000000"/>
              <w:bottom w:val="single" w:sz="4" w:space="0" w:color="000000"/>
              <w:right w:val="single" w:sz="4" w:space="0" w:color="000000"/>
            </w:tcBorders>
          </w:tcPr>
          <w:p w14:paraId="467A71AB" w14:textId="77777777" w:rsidR="0090345D" w:rsidRPr="0071570F" w:rsidRDefault="0090345D" w:rsidP="00546601">
            <w:pPr>
              <w:pStyle w:val="LO-Normal"/>
              <w:jc w:val="both"/>
              <w:rPr>
                <w:sz w:val="22"/>
                <w:szCs w:val="22"/>
                <w:lang w:eastAsia="zh-CN"/>
              </w:rPr>
            </w:pPr>
            <w:r w:rsidRPr="0071570F">
              <w:rPr>
                <w:sz w:val="22"/>
                <w:szCs w:val="22"/>
                <w:lang w:eastAsia="zh-CN"/>
              </w:rPr>
              <w:t xml:space="preserve">4. </w:t>
            </w:r>
          </w:p>
        </w:tc>
        <w:tc>
          <w:tcPr>
            <w:tcW w:w="4885" w:type="dxa"/>
            <w:tcBorders>
              <w:top w:val="single" w:sz="4" w:space="0" w:color="000000"/>
              <w:left w:val="single" w:sz="4" w:space="0" w:color="000000"/>
              <w:bottom w:val="single" w:sz="4" w:space="0" w:color="000000"/>
              <w:right w:val="single" w:sz="4" w:space="0" w:color="000000"/>
            </w:tcBorders>
          </w:tcPr>
          <w:p w14:paraId="6267890E" w14:textId="77777777" w:rsidR="0090345D" w:rsidRPr="0071570F" w:rsidRDefault="0090345D" w:rsidP="00546601">
            <w:pPr>
              <w:pStyle w:val="NormalWeb"/>
              <w:widowControl w:val="0"/>
              <w:suppressLineNumbers/>
              <w:spacing w:before="0" w:beforeAutospacing="0" w:after="0" w:afterAutospacing="0"/>
              <w:rPr>
                <w:rFonts w:ascii="Times New Roman"/>
                <w:sz w:val="22"/>
                <w:szCs w:val="22"/>
              </w:rPr>
            </w:pPr>
            <w:r w:rsidRPr="0071570F">
              <w:rPr>
                <w:rFonts w:ascii="Times New Roman"/>
                <w:b/>
                <w:bCs/>
                <w:sz w:val="22"/>
                <w:szCs w:val="22"/>
                <w:lang w:eastAsia="zh-CN"/>
              </w:rPr>
              <w:t xml:space="preserve">Padziļinātā un vienkāršotā </w:t>
            </w:r>
            <w:proofErr w:type="spellStart"/>
            <w:r w:rsidRPr="0071570F">
              <w:rPr>
                <w:rFonts w:ascii="Times New Roman"/>
                <w:b/>
                <w:bCs/>
                <w:sz w:val="22"/>
                <w:szCs w:val="22"/>
                <w:lang w:eastAsia="zh-CN"/>
              </w:rPr>
              <w:t>izvērtējuma</w:t>
            </w:r>
            <w:proofErr w:type="spellEnd"/>
            <w:r w:rsidRPr="0071570F">
              <w:rPr>
                <w:rFonts w:ascii="Times New Roman"/>
                <w:b/>
                <w:bCs/>
                <w:sz w:val="22"/>
                <w:szCs w:val="22"/>
                <w:lang w:eastAsia="zh-CN"/>
              </w:rPr>
              <w:t xml:space="preserve"> (DU 1. un 2. punkts) rezultātu prezentācija par tīmekļvietņu un mobilo lietotņu </w:t>
            </w:r>
            <w:proofErr w:type="spellStart"/>
            <w:r w:rsidRPr="0071570F">
              <w:rPr>
                <w:rFonts w:ascii="Times New Roman"/>
                <w:b/>
                <w:bCs/>
                <w:sz w:val="22"/>
                <w:szCs w:val="22"/>
                <w:lang w:eastAsia="zh-CN"/>
              </w:rPr>
              <w:t>piekļūstamību</w:t>
            </w:r>
            <w:proofErr w:type="spellEnd"/>
            <w:r w:rsidRPr="0071570F">
              <w:rPr>
                <w:rFonts w:ascii="Times New Roman"/>
                <w:b/>
                <w:bCs/>
                <w:sz w:val="22"/>
                <w:szCs w:val="22"/>
                <w:lang w:eastAsia="zh-CN"/>
              </w:rPr>
              <w:t xml:space="preserve"> (ietver visus 4. uzdevuma apakšpunktus).</w:t>
            </w:r>
          </w:p>
        </w:tc>
        <w:tc>
          <w:tcPr>
            <w:tcW w:w="4820" w:type="dxa"/>
            <w:tcBorders>
              <w:top w:val="single" w:sz="4" w:space="0" w:color="000000"/>
              <w:left w:val="single" w:sz="4" w:space="0" w:color="000000"/>
              <w:bottom w:val="single" w:sz="4" w:space="0" w:color="000000"/>
              <w:right w:val="single" w:sz="4" w:space="0" w:color="000000"/>
            </w:tcBorders>
          </w:tcPr>
          <w:p w14:paraId="3901D96B" w14:textId="77777777" w:rsidR="0090345D" w:rsidRPr="0071570F" w:rsidRDefault="0090345D" w:rsidP="00546601">
            <w:pPr>
              <w:pStyle w:val="LO-Normal"/>
              <w:rPr>
                <w:sz w:val="22"/>
                <w:szCs w:val="22"/>
                <w:lang w:eastAsia="zh-CN"/>
              </w:rPr>
            </w:pPr>
            <w:r w:rsidRPr="0071570F">
              <w:rPr>
                <w:sz w:val="22"/>
                <w:szCs w:val="22"/>
                <w:lang w:eastAsia="zh-CN"/>
              </w:rPr>
              <w:t>Pakalpojuma sniedzējs nodrošina pakalpojuma sniegšanas laikā iknedēļas rezultātu saskaņošanas sanāksmes ar VARAM (korekcijas iespējamas, saskaņojot ar VARAM pārstāvi).</w:t>
            </w:r>
          </w:p>
          <w:p w14:paraId="16FEB6F7" w14:textId="77777777" w:rsidR="0090345D" w:rsidRPr="0071570F" w:rsidRDefault="0090345D" w:rsidP="00546601">
            <w:pPr>
              <w:pStyle w:val="LO-Normal"/>
              <w:ind w:left="316"/>
              <w:rPr>
                <w:sz w:val="22"/>
                <w:szCs w:val="22"/>
              </w:rPr>
            </w:pPr>
          </w:p>
        </w:tc>
      </w:tr>
      <w:tr w:rsidR="0090345D" w:rsidRPr="0071570F" w14:paraId="38C17BDA" w14:textId="77777777" w:rsidTr="0090345D">
        <w:tc>
          <w:tcPr>
            <w:tcW w:w="644" w:type="dxa"/>
            <w:tcBorders>
              <w:top w:val="single" w:sz="4" w:space="0" w:color="000000"/>
              <w:left w:val="single" w:sz="4" w:space="0" w:color="000000"/>
              <w:bottom w:val="single" w:sz="4" w:space="0" w:color="000000"/>
              <w:right w:val="single" w:sz="4" w:space="0" w:color="000000"/>
            </w:tcBorders>
          </w:tcPr>
          <w:p w14:paraId="417E05DE" w14:textId="77777777" w:rsidR="0090345D" w:rsidRPr="0071570F" w:rsidRDefault="0090345D" w:rsidP="00546601">
            <w:pPr>
              <w:pStyle w:val="LO-Normal"/>
              <w:jc w:val="both"/>
              <w:rPr>
                <w:sz w:val="22"/>
                <w:szCs w:val="22"/>
                <w:lang w:eastAsia="zh-CN"/>
              </w:rPr>
            </w:pPr>
            <w:r w:rsidRPr="0071570F">
              <w:rPr>
                <w:sz w:val="22"/>
                <w:szCs w:val="22"/>
                <w:lang w:eastAsia="zh-CN"/>
              </w:rPr>
              <w:t xml:space="preserve">4.1.  </w:t>
            </w:r>
          </w:p>
        </w:tc>
        <w:tc>
          <w:tcPr>
            <w:tcW w:w="4885" w:type="dxa"/>
            <w:tcBorders>
              <w:top w:val="single" w:sz="4" w:space="0" w:color="000000"/>
              <w:left w:val="single" w:sz="4" w:space="0" w:color="000000"/>
              <w:bottom w:val="single" w:sz="4" w:space="0" w:color="000000"/>
              <w:right w:val="single" w:sz="4" w:space="0" w:color="000000"/>
            </w:tcBorders>
          </w:tcPr>
          <w:p w14:paraId="1AB3E021" w14:textId="77777777" w:rsidR="0090345D" w:rsidRPr="0071570F" w:rsidRDefault="0090345D" w:rsidP="00546601">
            <w:pPr>
              <w:pStyle w:val="LO-Normal"/>
              <w:rPr>
                <w:sz w:val="22"/>
                <w:szCs w:val="22"/>
                <w:lang w:eastAsia="zh-CN"/>
              </w:rPr>
            </w:pPr>
            <w:proofErr w:type="spellStart"/>
            <w:r w:rsidRPr="0071570F">
              <w:rPr>
                <w:sz w:val="22"/>
                <w:szCs w:val="22"/>
                <w:lang w:eastAsia="zh-CN"/>
              </w:rPr>
              <w:t>Izvērtējumu</w:t>
            </w:r>
            <w:proofErr w:type="spellEnd"/>
            <w:r w:rsidRPr="0071570F">
              <w:rPr>
                <w:sz w:val="22"/>
                <w:szCs w:val="22"/>
                <w:lang w:eastAsia="zh-CN"/>
              </w:rPr>
              <w:t xml:space="preserve"> rezultātu prezentēšana to organizāciju pārstāvjiem, kuru tīmekļvietņu un mobilo lietotņu </w:t>
            </w:r>
            <w:proofErr w:type="spellStart"/>
            <w:r w:rsidRPr="0071570F">
              <w:rPr>
                <w:sz w:val="22"/>
                <w:szCs w:val="22"/>
                <w:lang w:eastAsia="zh-CN"/>
              </w:rPr>
              <w:t>piekļūstamība</w:t>
            </w:r>
            <w:proofErr w:type="spellEnd"/>
            <w:r w:rsidRPr="0071570F">
              <w:rPr>
                <w:sz w:val="22"/>
                <w:szCs w:val="22"/>
                <w:lang w:eastAsia="zh-CN"/>
              </w:rPr>
              <w:t xml:space="preserve"> izvērtēta saskaņā ar DU 1., 2 un </w:t>
            </w:r>
            <w:r w:rsidRPr="0071570F" w:rsidDel="00765D8E">
              <w:rPr>
                <w:sz w:val="22"/>
                <w:szCs w:val="22"/>
                <w:lang w:eastAsia="zh-CN"/>
              </w:rPr>
              <w:t>3. </w:t>
            </w:r>
            <w:r w:rsidRPr="0071570F">
              <w:rPr>
                <w:sz w:val="22"/>
                <w:szCs w:val="22"/>
                <w:lang w:eastAsia="zh-CN"/>
              </w:rPr>
              <w:t>punktu;</w:t>
            </w:r>
            <w:r w:rsidRPr="0071570F" w:rsidDel="000A4C83">
              <w:rPr>
                <w:sz w:val="22"/>
                <w:szCs w:val="22"/>
                <w:lang w:eastAsia="zh-CN"/>
              </w:rPr>
              <w:t>.</w:t>
            </w:r>
          </w:p>
          <w:p w14:paraId="01AA1A99" w14:textId="77777777" w:rsidR="0090345D" w:rsidRPr="0071570F" w:rsidRDefault="0090345D">
            <w:pPr>
              <w:pStyle w:val="LO-Normal"/>
              <w:numPr>
                <w:ilvl w:val="0"/>
                <w:numId w:val="50"/>
              </w:numPr>
              <w:rPr>
                <w:sz w:val="22"/>
                <w:szCs w:val="22"/>
                <w:lang w:eastAsia="zh-CN"/>
              </w:rPr>
            </w:pPr>
            <w:r w:rsidRPr="0071570F">
              <w:rPr>
                <w:sz w:val="22"/>
                <w:szCs w:val="22"/>
                <w:lang w:eastAsia="zh-CN"/>
              </w:rPr>
              <w:t xml:space="preserve">vismaz divas konsultācijas (tematiskās darbnīcas) kopā ar visām apsekotajām iestādēm, kurā izskaidro </w:t>
            </w:r>
            <w:proofErr w:type="spellStart"/>
            <w:r w:rsidRPr="0071570F">
              <w:rPr>
                <w:sz w:val="22"/>
                <w:szCs w:val="22"/>
                <w:lang w:eastAsia="zh-CN"/>
              </w:rPr>
              <w:t>izvērtējuma</w:t>
            </w:r>
            <w:proofErr w:type="spellEnd"/>
            <w:r w:rsidRPr="0071570F">
              <w:rPr>
                <w:sz w:val="22"/>
                <w:szCs w:val="22"/>
                <w:lang w:eastAsia="zh-CN"/>
              </w:rPr>
              <w:t xml:space="preserve"> rezultātus, prezentē labo praksi un sniedz metodiskos norādījumus uzlabojumu ieviešanai.</w:t>
            </w:r>
          </w:p>
          <w:p w14:paraId="75CB136E" w14:textId="77777777" w:rsidR="0090345D" w:rsidRPr="0071570F" w:rsidRDefault="0090345D" w:rsidP="00546601">
            <w:pPr>
              <w:pStyle w:val="LO-Normal"/>
              <w:rPr>
                <w:b/>
                <w:bCs/>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0AB5577B"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Prezentējami gan rezultāti, gan veiktajos </w:t>
            </w:r>
            <w:proofErr w:type="spellStart"/>
            <w:r w:rsidRPr="0071570F">
              <w:rPr>
                <w:sz w:val="22"/>
                <w:szCs w:val="22"/>
                <w:lang w:eastAsia="zh-CN"/>
              </w:rPr>
              <w:t>izvērtējumos</w:t>
            </w:r>
            <w:proofErr w:type="spellEnd"/>
            <w:r w:rsidRPr="0071570F">
              <w:rPr>
                <w:sz w:val="22"/>
                <w:szCs w:val="22"/>
                <w:lang w:eastAsia="zh-CN"/>
              </w:rPr>
              <w:t xml:space="preserve"> gūtie secinājumi par </w:t>
            </w:r>
            <w:proofErr w:type="spellStart"/>
            <w:r w:rsidRPr="0071570F">
              <w:rPr>
                <w:sz w:val="22"/>
                <w:szCs w:val="22"/>
                <w:lang w:eastAsia="zh-CN"/>
              </w:rPr>
              <w:t>piekļūstamības</w:t>
            </w:r>
            <w:proofErr w:type="spellEnd"/>
            <w:r w:rsidRPr="0071570F">
              <w:rPr>
                <w:sz w:val="22"/>
                <w:szCs w:val="22"/>
                <w:lang w:eastAsia="zh-CN"/>
              </w:rPr>
              <w:t xml:space="preserve"> kļūdām: demonstrācija un labošanas paņēmieni (lai iestādes darbinieki varētu pastāvīgi veikt labojumus).</w:t>
            </w:r>
          </w:p>
          <w:p w14:paraId="69E9B3B7"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Kopumā ne mazāk kā četras kontaktstundas (astronomiskās), apjoms var tikt samazināts ar pasūtītāja piekrišanu.</w:t>
            </w:r>
          </w:p>
          <w:p w14:paraId="45A06FDD"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Veicama prezentācijas </w:t>
            </w:r>
            <w:proofErr w:type="spellStart"/>
            <w:r w:rsidRPr="0071570F">
              <w:rPr>
                <w:sz w:val="22"/>
                <w:szCs w:val="22"/>
                <w:lang w:eastAsia="zh-CN"/>
              </w:rPr>
              <w:t>videofiksācija</w:t>
            </w:r>
            <w:proofErr w:type="spellEnd"/>
            <w:r w:rsidRPr="0071570F">
              <w:rPr>
                <w:sz w:val="22"/>
                <w:szCs w:val="22"/>
                <w:lang w:eastAsia="zh-CN"/>
              </w:rPr>
              <w:t>, kā arī iesniedzami izdales materiāli un prezentācijas materiāls.</w:t>
            </w:r>
          </w:p>
          <w:p w14:paraId="36F038D8"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lastRenderedPageBreak/>
              <w:t>Vismaz viena no darbnīcām organizējama kā praktisks "izaicinājuma" formāts (nevis lekcija): dalībnieki strādā ar savas iestādes konkrēto tīmekļvietni, identificē neatbilstības un sagatavo rīcības plānu. Lektoram jābūt ar pieredzi attiecīgās nozares kontekstā.</w:t>
            </w:r>
          </w:p>
        </w:tc>
      </w:tr>
      <w:tr w:rsidR="0090345D" w:rsidRPr="0071570F" w14:paraId="734CB61C" w14:textId="77777777" w:rsidTr="0090345D">
        <w:tc>
          <w:tcPr>
            <w:tcW w:w="644" w:type="dxa"/>
            <w:tcBorders>
              <w:top w:val="single" w:sz="4" w:space="0" w:color="000000"/>
              <w:left w:val="single" w:sz="4" w:space="0" w:color="000000"/>
              <w:bottom w:val="single" w:sz="4" w:space="0" w:color="000000"/>
              <w:right w:val="single" w:sz="4" w:space="0" w:color="000000"/>
            </w:tcBorders>
          </w:tcPr>
          <w:p w14:paraId="71B93BAD"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 xml:space="preserve">4.2. </w:t>
            </w:r>
          </w:p>
        </w:tc>
        <w:tc>
          <w:tcPr>
            <w:tcW w:w="4885" w:type="dxa"/>
            <w:tcBorders>
              <w:top w:val="single" w:sz="4" w:space="0" w:color="000000"/>
              <w:left w:val="single" w:sz="4" w:space="0" w:color="000000"/>
              <w:bottom w:val="single" w:sz="4" w:space="0" w:color="000000"/>
              <w:right w:val="single" w:sz="4" w:space="0" w:color="000000"/>
            </w:tcBorders>
          </w:tcPr>
          <w:p w14:paraId="6A3341BF" w14:textId="79770688" w:rsidR="0090345D" w:rsidRPr="0071570F" w:rsidRDefault="00217925" w:rsidP="00546601">
            <w:pPr>
              <w:pStyle w:val="oj-tbl-txt"/>
              <w:shd w:val="clear" w:color="auto" w:fill="FFFFFF"/>
              <w:spacing w:before="60" w:after="60"/>
              <w:ind w:left="247"/>
              <w:rPr>
                <w:sz w:val="22"/>
                <w:szCs w:val="22"/>
                <w:lang w:eastAsia="zh-CN"/>
              </w:rPr>
            </w:pPr>
            <w:r w:rsidRPr="0071570F">
              <w:rPr>
                <w:sz w:val="22"/>
                <w:szCs w:val="22"/>
                <w:lang w:eastAsia="zh-CN"/>
              </w:rPr>
              <w:t xml:space="preserve">Izstrādājams video materiāls (video materiālu sērija) par VARAM izstrādātajām jaunajām Vadlīnijām vienkāršotam </w:t>
            </w:r>
            <w:proofErr w:type="spellStart"/>
            <w:r w:rsidRPr="0071570F">
              <w:rPr>
                <w:sz w:val="22"/>
                <w:szCs w:val="22"/>
                <w:lang w:eastAsia="zh-CN"/>
              </w:rPr>
              <w:t>piekļūstamības</w:t>
            </w:r>
            <w:proofErr w:type="spellEnd"/>
            <w:r w:rsidRPr="0071570F">
              <w:rPr>
                <w:sz w:val="22"/>
                <w:szCs w:val="22"/>
                <w:lang w:eastAsia="zh-CN"/>
              </w:rPr>
              <w:t xml:space="preserve"> </w:t>
            </w:r>
            <w:proofErr w:type="spellStart"/>
            <w:r w:rsidRPr="0071570F">
              <w:rPr>
                <w:sz w:val="22"/>
                <w:szCs w:val="22"/>
                <w:lang w:eastAsia="zh-CN"/>
              </w:rPr>
              <w:t>izvērtējumam</w:t>
            </w:r>
            <w:proofErr w:type="spellEnd"/>
            <w:r w:rsidRPr="0071570F">
              <w:rPr>
                <w:sz w:val="22"/>
                <w:szCs w:val="22"/>
                <w:lang w:eastAsia="zh-CN"/>
              </w:rPr>
              <w:t xml:space="preserve"> (13 </w:t>
            </w:r>
            <w:proofErr w:type="spellStart"/>
            <w:r w:rsidRPr="0071570F">
              <w:rPr>
                <w:sz w:val="22"/>
                <w:szCs w:val="22"/>
                <w:lang w:eastAsia="zh-CN"/>
              </w:rPr>
              <w:t>piekļūstamības</w:t>
            </w:r>
            <w:proofErr w:type="spellEnd"/>
            <w:r w:rsidRPr="0071570F">
              <w:rPr>
                <w:sz w:val="22"/>
                <w:szCs w:val="22"/>
                <w:lang w:eastAsia="zh-CN"/>
              </w:rPr>
              <w:t xml:space="preserve"> kritēriji), aptverot katru kritēriju vai to tematiskās </w:t>
            </w:r>
            <w:proofErr w:type="spellStart"/>
            <w:r w:rsidRPr="0071570F">
              <w:rPr>
                <w:sz w:val="22"/>
                <w:szCs w:val="22"/>
                <w:lang w:eastAsia="zh-CN"/>
              </w:rPr>
              <w:t>grupas.</w:t>
            </w:r>
            <w:r w:rsidR="0090345D" w:rsidRPr="0071570F">
              <w:rPr>
                <w:sz w:val="22"/>
                <w:szCs w:val="22"/>
                <w:lang w:eastAsia="zh-CN"/>
              </w:rPr>
              <w:t>Video</w:t>
            </w:r>
            <w:proofErr w:type="spellEnd"/>
            <w:r w:rsidR="0090345D" w:rsidRPr="0071570F">
              <w:rPr>
                <w:sz w:val="22"/>
                <w:szCs w:val="22"/>
                <w:lang w:eastAsia="zh-CN"/>
              </w:rPr>
              <w:t xml:space="preserve"> materiāls publicējams VARAM tīmekļvietnē kopā ar vadlīnijām, nodrošinot tiešo saiti no attiecīgās vadlīniju sadaļas uz atbilstošo video. Video saturam jāatbilst jaunākajā redakcijā apstiprinātajām vadlīnijām. Pasūtītājs var nodot izpildītājam prasības attiecībā uz video formātu, garumu un struktūru.</w:t>
            </w:r>
          </w:p>
          <w:p w14:paraId="4B6E3DCA" w14:textId="77777777" w:rsidR="0090345D" w:rsidRPr="0071570F" w:rsidRDefault="0090345D" w:rsidP="00546601">
            <w:pPr>
              <w:widowControl w:val="0"/>
              <w:shd w:val="clear" w:color="auto" w:fill="FFFFFF"/>
              <w:spacing w:before="60" w:beforeAutospacing="1" w:after="60" w:afterAutospacing="1"/>
              <w:jc w:val="both"/>
              <w:rPr>
                <w:sz w:val="22"/>
                <w:szCs w:val="22"/>
              </w:rPr>
            </w:pPr>
            <w:r w:rsidRPr="0071570F">
              <w:rPr>
                <w:sz w:val="22"/>
                <w:szCs w:val="22"/>
                <w:lang w:eastAsia="zh-CN"/>
              </w:rPr>
              <w:t xml:space="preserve">Jāpārskata un nepieciešamības gadījumā jāprecizē Vadlīnijas vienkāršotam </w:t>
            </w:r>
            <w:proofErr w:type="spellStart"/>
            <w:r w:rsidRPr="0071570F">
              <w:rPr>
                <w:sz w:val="22"/>
                <w:szCs w:val="22"/>
                <w:lang w:eastAsia="zh-CN"/>
              </w:rPr>
              <w:t>piekļūstamības</w:t>
            </w:r>
            <w:proofErr w:type="spellEnd"/>
            <w:r w:rsidRPr="0071570F">
              <w:rPr>
                <w:sz w:val="22"/>
                <w:szCs w:val="22"/>
                <w:lang w:eastAsia="zh-CN"/>
              </w:rPr>
              <w:t xml:space="preserve"> </w:t>
            </w:r>
            <w:proofErr w:type="spellStart"/>
            <w:r w:rsidRPr="0071570F">
              <w:rPr>
                <w:sz w:val="22"/>
                <w:szCs w:val="22"/>
                <w:lang w:eastAsia="zh-CN"/>
              </w:rPr>
              <w:t>izvērtējumam</w:t>
            </w:r>
            <w:proofErr w:type="spellEnd"/>
            <w:r w:rsidRPr="0071570F">
              <w:rPr>
                <w:sz w:val="22"/>
                <w:szCs w:val="22"/>
                <w:lang w:eastAsia="zh-CN"/>
              </w:rPr>
              <w:t xml:space="preserve">, kas atrodas tīmekļvietnē </w:t>
            </w:r>
            <w:hyperlink r:id="rId23" w:history="1">
              <w:r w:rsidRPr="0071570F">
                <w:rPr>
                  <w:rStyle w:val="Hyperlink"/>
                  <w:sz w:val="22"/>
                  <w:szCs w:val="22"/>
                </w:rPr>
                <w:t>https://www.varam.gov.lv/lv/vadlinijas-vienkarsotam-pieklustamibas-izvertejumam</w:t>
              </w:r>
            </w:hyperlink>
          </w:p>
          <w:p w14:paraId="5F453C75" w14:textId="77777777" w:rsidR="0090345D" w:rsidRPr="0071570F" w:rsidRDefault="0090345D" w:rsidP="00546601">
            <w:pPr>
              <w:widowControl w:val="0"/>
              <w:shd w:val="clear" w:color="auto" w:fill="FFFFFF"/>
              <w:spacing w:before="60" w:beforeAutospacing="1" w:after="60" w:afterAutospacing="1"/>
              <w:jc w:val="both"/>
              <w:rPr>
                <w:sz w:val="22"/>
                <w:szCs w:val="22"/>
              </w:rPr>
            </w:pPr>
            <w:r w:rsidRPr="0071570F">
              <w:rPr>
                <w:sz w:val="22"/>
                <w:szCs w:val="22"/>
              </w:rPr>
              <w:t xml:space="preserve">Starp izstrādājamajiem video materiāliem iekļaujams vismaz viens materiāls vieglajā valodā (vienkāršotā, vizuāli atbalstītā formā), kas skaidro: kā atrast </w:t>
            </w:r>
            <w:proofErr w:type="spellStart"/>
            <w:r w:rsidRPr="0071570F">
              <w:rPr>
                <w:sz w:val="22"/>
                <w:szCs w:val="22"/>
              </w:rPr>
              <w:t>piekļūstamības</w:t>
            </w:r>
            <w:proofErr w:type="spellEnd"/>
            <w:r w:rsidRPr="0071570F">
              <w:rPr>
                <w:sz w:val="22"/>
                <w:szCs w:val="22"/>
              </w:rPr>
              <w:t xml:space="preserve"> paziņojumu; kā ziņot par nepiekļūstamu tīmekļvietni un ko sagaidīt pēc sūdzības iesniegšanas.</w:t>
            </w:r>
          </w:p>
          <w:p w14:paraId="7E2D38AE" w14:textId="77777777" w:rsidR="0090345D" w:rsidRPr="0071570F" w:rsidRDefault="0090345D" w:rsidP="00546601">
            <w:pPr>
              <w:pStyle w:val="oj-tbl-txt"/>
              <w:shd w:val="clear" w:color="auto" w:fill="FFFFFF"/>
              <w:spacing w:before="60" w:after="60"/>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27E465CC" w14:textId="66429081"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 xml:space="preserve">Izstrādājami vismaz </w:t>
            </w:r>
            <w:r w:rsidR="00217925" w:rsidRPr="0071570F">
              <w:rPr>
                <w:sz w:val="22"/>
                <w:szCs w:val="22"/>
                <w:lang w:eastAsia="zh-CN"/>
              </w:rPr>
              <w:t xml:space="preserve">15 </w:t>
            </w:r>
            <w:r w:rsidRPr="0071570F">
              <w:rPr>
                <w:sz w:val="22"/>
                <w:szCs w:val="22"/>
                <w:lang w:eastAsia="zh-CN"/>
              </w:rPr>
              <w:t xml:space="preserve">videomateriāli, kas aptver visus vienkāršota </w:t>
            </w:r>
            <w:proofErr w:type="spellStart"/>
            <w:r w:rsidRPr="0071570F">
              <w:rPr>
                <w:sz w:val="22"/>
                <w:szCs w:val="22"/>
                <w:lang w:eastAsia="zh-CN"/>
              </w:rPr>
              <w:t>izvērtējuma</w:t>
            </w:r>
            <w:proofErr w:type="spellEnd"/>
            <w:r w:rsidRPr="0071570F">
              <w:rPr>
                <w:sz w:val="22"/>
                <w:szCs w:val="22"/>
                <w:lang w:eastAsia="zh-CN"/>
              </w:rPr>
              <w:t xml:space="preserve"> kritērijus un citus pamatjautājumus (piemēram, izmantojamos rīkus).  Videomateriāls paredzēt publicēšanai VARAM tīmekļvietnē un </w:t>
            </w:r>
            <w:proofErr w:type="spellStart"/>
            <w:r w:rsidRPr="0071570F">
              <w:rPr>
                <w:sz w:val="22"/>
                <w:szCs w:val="22"/>
                <w:lang w:eastAsia="zh-CN"/>
              </w:rPr>
              <w:t>Youtube</w:t>
            </w:r>
            <w:proofErr w:type="spellEnd"/>
            <w:r w:rsidRPr="0071570F">
              <w:rPr>
                <w:sz w:val="22"/>
                <w:szCs w:val="22"/>
                <w:lang w:eastAsia="zh-CN"/>
              </w:rPr>
              <w:t>, katra video kopējais garums 4 līdz 8 līdz  minūtes.</w:t>
            </w:r>
          </w:p>
          <w:p w14:paraId="0021FCE2"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Videomateriālu tīmekļvietnē un sociālajos medijos publicēs pats pasūtītājs.</w:t>
            </w:r>
          </w:p>
          <w:p w14:paraId="32EF1F4D"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 xml:space="preserve">1)     Vizuālajam un tehniskajam noformējumam jābūt profesionālā līmenī, jāietver </w:t>
            </w:r>
            <w:proofErr w:type="spellStart"/>
            <w:r w:rsidRPr="0071570F">
              <w:rPr>
                <w:sz w:val="22"/>
                <w:szCs w:val="22"/>
                <w:lang w:eastAsia="zh-CN"/>
              </w:rPr>
              <w:t>piekļūstamības</w:t>
            </w:r>
            <w:proofErr w:type="spellEnd"/>
            <w:r w:rsidRPr="0071570F">
              <w:rPr>
                <w:sz w:val="22"/>
                <w:szCs w:val="22"/>
                <w:lang w:eastAsia="zh-CN"/>
              </w:rPr>
              <w:t xml:space="preserve"> prasības (</w:t>
            </w:r>
            <w:hyperlink r:id="rId24" w:tooltip="http://t.sk" w:history="1">
              <w:r w:rsidRPr="0071570F">
                <w:rPr>
                  <w:rStyle w:val="Hyperlink"/>
                  <w:sz w:val="22"/>
                  <w:szCs w:val="22"/>
                  <w:lang w:eastAsia="zh-CN"/>
                </w:rPr>
                <w:t>t.sk</w:t>
              </w:r>
            </w:hyperlink>
            <w:r w:rsidRPr="0071570F">
              <w:rPr>
                <w:sz w:val="22"/>
                <w:szCs w:val="22"/>
                <w:lang w:eastAsia="zh-CN"/>
              </w:rPr>
              <w:t>. subtitri), </w:t>
            </w:r>
            <w:hyperlink r:id="rId25" w:tooltip="http://t.sk" w:history="1">
              <w:r w:rsidRPr="0071570F">
                <w:rPr>
                  <w:rStyle w:val="Hyperlink"/>
                  <w:sz w:val="22"/>
                  <w:szCs w:val="22"/>
                  <w:lang w:eastAsia="zh-CN"/>
                </w:rPr>
                <w:t>t.sk</w:t>
              </w:r>
            </w:hyperlink>
            <w:r w:rsidRPr="0071570F">
              <w:rPr>
                <w:sz w:val="22"/>
                <w:szCs w:val="22"/>
                <w:lang w:eastAsia="zh-CN"/>
              </w:rPr>
              <w:t>.: video jābūt latviešu valodā - skaidrā, izteiksmīgā un gramatiski pareizā valodā.</w:t>
            </w:r>
          </w:p>
          <w:p w14:paraId="1A90A578"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2)     Saskaņojot ar pasūtītāju iespējama atbilstīgas fona mūzikas izvēle, skaņas efektu izmantošana, pēcapstrāde.</w:t>
            </w:r>
          </w:p>
          <w:p w14:paraId="3A289BF3"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3)     Subtitru izmērs, stils, krāsa, izvietojums un tajos iekļautais teksts jāsaskaņo ar pasūtītāja pārstāvi.</w:t>
            </w:r>
          </w:p>
          <w:p w14:paraId="42F38B53"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4)     Audiovizuālo materiālu sagatavo un nodod tehniskā formātā datnes veidā, Faila veids: MP4 (MPEG4) vai analogs;</w:t>
            </w:r>
          </w:p>
          <w:p w14:paraId="1434C506"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 xml:space="preserve">5)     kvalitāte: </w:t>
            </w:r>
            <w:proofErr w:type="spellStart"/>
            <w:r w:rsidRPr="0071570F">
              <w:rPr>
                <w:sz w:val="22"/>
                <w:szCs w:val="22"/>
                <w:lang w:eastAsia="zh-CN"/>
              </w:rPr>
              <w:t>Full</w:t>
            </w:r>
            <w:proofErr w:type="spellEnd"/>
            <w:r w:rsidRPr="0071570F">
              <w:rPr>
                <w:sz w:val="22"/>
                <w:szCs w:val="22"/>
                <w:lang w:eastAsia="zh-CN"/>
              </w:rPr>
              <w:t xml:space="preserve"> HD vai analogs; augsta audio kvalitāte bez fona trokšņiem vai citiem traucējumiem.</w:t>
            </w:r>
          </w:p>
          <w:p w14:paraId="477730CD"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Videomateriāls un tā autortiesības nonāk pasūtītāja īpašumā.</w:t>
            </w:r>
          </w:p>
          <w:p w14:paraId="4297F619"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 xml:space="preserve">Atjaunotais saturs Izpildītājam ir jāievada VARAM pamata tīmekļvietnes </w:t>
            </w:r>
            <w:proofErr w:type="spellStart"/>
            <w:r w:rsidRPr="0071570F">
              <w:rPr>
                <w:sz w:val="22"/>
                <w:szCs w:val="22"/>
                <w:lang w:eastAsia="zh-CN"/>
              </w:rPr>
              <w:t>piekļūstamības</w:t>
            </w:r>
            <w:proofErr w:type="spellEnd"/>
            <w:r w:rsidRPr="0071570F">
              <w:rPr>
                <w:sz w:val="22"/>
                <w:szCs w:val="22"/>
                <w:lang w:eastAsia="zh-CN"/>
              </w:rPr>
              <w:t xml:space="preserve"> sadaļā, izveidojot jaunu </w:t>
            </w:r>
            <w:proofErr w:type="spellStart"/>
            <w:r w:rsidRPr="0071570F">
              <w:rPr>
                <w:sz w:val="22"/>
                <w:szCs w:val="22"/>
                <w:lang w:eastAsia="zh-CN"/>
              </w:rPr>
              <w:t>apakšsadaļu</w:t>
            </w:r>
            <w:proofErr w:type="spellEnd"/>
            <w:r w:rsidRPr="0071570F">
              <w:rPr>
                <w:sz w:val="22"/>
                <w:szCs w:val="22"/>
                <w:lang w:eastAsia="zh-CN"/>
              </w:rPr>
              <w:t>, izmantojot šī brīža tīmekļvietnes piedāvātās iespējas satura izvietošanai. Satura pārnešanu nodrošina pasūtītājs. Pakalpojuma sniedzējam pakalpojuma sniegšanas laikā tiek nodrošināta administratora tiesības. Pakalpojuma sniedzējam ir jāvadās pēc tīmekļvietnes rokasgrāmatas.</w:t>
            </w:r>
          </w:p>
          <w:p w14:paraId="5AC8FDD0"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proofErr w:type="spellStart"/>
            <w:r w:rsidRPr="0071570F">
              <w:rPr>
                <w:sz w:val="22"/>
                <w:szCs w:val="22"/>
                <w:lang w:eastAsia="zh-CN"/>
              </w:rPr>
              <w:t>Apakšsadaļas</w:t>
            </w:r>
            <w:proofErr w:type="spellEnd"/>
            <w:r w:rsidRPr="0071570F">
              <w:rPr>
                <w:sz w:val="22"/>
                <w:szCs w:val="22"/>
                <w:lang w:eastAsia="zh-CN"/>
              </w:rPr>
              <w:t xml:space="preserve"> izveides laikā Pakalpojuma sniedzējs konsultējas un saskaņo </w:t>
            </w:r>
            <w:proofErr w:type="spellStart"/>
            <w:r w:rsidRPr="0071570F">
              <w:rPr>
                <w:sz w:val="22"/>
                <w:szCs w:val="22"/>
                <w:lang w:eastAsia="zh-CN"/>
              </w:rPr>
              <w:t>apakšsadaļas</w:t>
            </w:r>
            <w:proofErr w:type="spellEnd"/>
            <w:r w:rsidRPr="0071570F">
              <w:rPr>
                <w:sz w:val="22"/>
                <w:szCs w:val="22"/>
                <w:lang w:eastAsia="zh-CN"/>
              </w:rPr>
              <w:t xml:space="preserve"> izkārtojumu un vizuālo noformējumu ar VARAM Sabiedrisko attiecību nodaļu.</w:t>
            </w:r>
          </w:p>
          <w:p w14:paraId="6BBE0182" w14:textId="77777777" w:rsidR="0090345D" w:rsidRPr="0071570F" w:rsidRDefault="0090345D" w:rsidP="00546601">
            <w:pPr>
              <w:widowControl w:val="0"/>
              <w:shd w:val="clear" w:color="auto" w:fill="FFFFFF"/>
              <w:spacing w:before="60" w:beforeAutospacing="1" w:after="60" w:afterAutospacing="1"/>
              <w:jc w:val="both"/>
              <w:rPr>
                <w:sz w:val="22"/>
                <w:szCs w:val="22"/>
                <w:lang w:eastAsia="zh-CN"/>
              </w:rPr>
            </w:pPr>
            <w:r w:rsidRPr="0071570F">
              <w:rPr>
                <w:sz w:val="22"/>
                <w:szCs w:val="22"/>
                <w:lang w:eastAsia="zh-CN"/>
              </w:rPr>
              <w:t xml:space="preserve">Tīmekļvietnes satura pilnveide un noformējums </w:t>
            </w:r>
            <w:r w:rsidRPr="0071570F">
              <w:rPr>
                <w:sz w:val="22"/>
                <w:szCs w:val="22"/>
                <w:lang w:eastAsia="zh-CN"/>
              </w:rPr>
              <w:lastRenderedPageBreak/>
              <w:t>nevar prasīt papildu uzturēšanas izdevumus.</w:t>
            </w:r>
          </w:p>
        </w:tc>
      </w:tr>
      <w:tr w:rsidR="0090345D" w:rsidRPr="0071570F" w14:paraId="547784B5" w14:textId="77777777" w:rsidTr="0090345D">
        <w:tc>
          <w:tcPr>
            <w:tcW w:w="644" w:type="dxa"/>
            <w:tcBorders>
              <w:top w:val="single" w:sz="4" w:space="0" w:color="000000"/>
              <w:left w:val="single" w:sz="4" w:space="0" w:color="000000"/>
              <w:bottom w:val="single" w:sz="4" w:space="0" w:color="000000"/>
              <w:right w:val="single" w:sz="4" w:space="0" w:color="000000"/>
            </w:tcBorders>
          </w:tcPr>
          <w:p w14:paraId="60F340F0" w14:textId="77777777" w:rsidR="0090345D" w:rsidRPr="0071570F" w:rsidRDefault="0090345D" w:rsidP="00546601">
            <w:pPr>
              <w:pStyle w:val="LO-Normal"/>
              <w:jc w:val="both"/>
              <w:rPr>
                <w:sz w:val="22"/>
                <w:szCs w:val="22"/>
                <w:lang w:eastAsia="zh-CN"/>
              </w:rPr>
            </w:pPr>
            <w:r w:rsidRPr="0071570F">
              <w:rPr>
                <w:sz w:val="22"/>
                <w:szCs w:val="22"/>
                <w:lang w:eastAsia="zh-CN"/>
              </w:rPr>
              <w:lastRenderedPageBreak/>
              <w:t xml:space="preserve">4.3. </w:t>
            </w:r>
          </w:p>
        </w:tc>
        <w:tc>
          <w:tcPr>
            <w:tcW w:w="4885" w:type="dxa"/>
            <w:tcBorders>
              <w:top w:val="single" w:sz="4" w:space="0" w:color="000000"/>
              <w:left w:val="single" w:sz="4" w:space="0" w:color="000000"/>
              <w:bottom w:val="single" w:sz="4" w:space="0" w:color="000000"/>
              <w:right w:val="single" w:sz="4" w:space="0" w:color="000000"/>
            </w:tcBorders>
          </w:tcPr>
          <w:p w14:paraId="6F0F1F43"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 xml:space="preserve">Informatīva un konsultatīva veida prezentācijas pasākums VARAM resora pārstāvjiem par DU 1. punkta ietvaros konstatēto, kā arī par tīmekļvietņu un mobilo lietotņu </w:t>
            </w:r>
            <w:proofErr w:type="spellStart"/>
            <w:r w:rsidRPr="0071570F">
              <w:rPr>
                <w:sz w:val="22"/>
                <w:szCs w:val="22"/>
                <w:lang w:eastAsia="zh-CN"/>
              </w:rPr>
              <w:t>piekļūstamības</w:t>
            </w:r>
            <w:proofErr w:type="spellEnd"/>
            <w:r w:rsidRPr="0071570F">
              <w:rPr>
                <w:sz w:val="22"/>
                <w:szCs w:val="22"/>
                <w:lang w:eastAsia="zh-CN"/>
              </w:rPr>
              <w:t xml:space="preserve"> aktualitātēm, kas ņemamas vērā ikdienas darbā ar digitālās </w:t>
            </w:r>
            <w:proofErr w:type="spellStart"/>
            <w:r w:rsidRPr="0071570F">
              <w:rPr>
                <w:sz w:val="22"/>
                <w:szCs w:val="22"/>
                <w:lang w:eastAsia="zh-CN"/>
              </w:rPr>
              <w:t>piekļūstamības</w:t>
            </w:r>
            <w:proofErr w:type="spellEnd"/>
            <w:r w:rsidRPr="0071570F">
              <w:rPr>
                <w:sz w:val="22"/>
                <w:szCs w:val="22"/>
                <w:lang w:eastAsia="zh-CN"/>
              </w:rPr>
              <w:t xml:space="preserve"> uzraudzību publiskajā sektorā.</w:t>
            </w:r>
          </w:p>
        </w:tc>
        <w:tc>
          <w:tcPr>
            <w:tcW w:w="4820" w:type="dxa"/>
            <w:tcBorders>
              <w:top w:val="single" w:sz="4" w:space="0" w:color="000000"/>
              <w:left w:val="single" w:sz="4" w:space="0" w:color="000000"/>
              <w:bottom w:val="single" w:sz="4" w:space="0" w:color="000000"/>
              <w:right w:val="single" w:sz="4" w:space="0" w:color="000000"/>
            </w:tcBorders>
          </w:tcPr>
          <w:p w14:paraId="322F32A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Prezentācijām jāietver arī sīks izvērtēšanas metodoloģijas un iegūto izvērtēšanas rezultātu skaidrojums atbilstoši DU 1., 2. un 3. punktā noteiktajam.</w:t>
            </w:r>
          </w:p>
          <w:p w14:paraId="57B6AD98"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Informācijai jāietver arī aktualitātes no privātā sektora.</w:t>
            </w:r>
          </w:p>
          <w:p w14:paraId="162E8F44"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Ne mazāk kā trīs kontaktstundas (astronomiskās), apjoms var tikt samazināts ar pasūtītāja piekrišanu.</w:t>
            </w:r>
          </w:p>
          <w:p w14:paraId="133ADE86" w14:textId="77777777" w:rsidR="0090345D" w:rsidRPr="0071570F" w:rsidRDefault="0090345D">
            <w:pPr>
              <w:pStyle w:val="oj-tbl-txt"/>
              <w:numPr>
                <w:ilvl w:val="1"/>
                <w:numId w:val="47"/>
              </w:numPr>
              <w:shd w:val="clear" w:color="auto" w:fill="FFFFFF"/>
              <w:spacing w:before="60" w:after="60"/>
              <w:ind w:left="313"/>
              <w:rPr>
                <w:sz w:val="22"/>
                <w:szCs w:val="22"/>
                <w:lang w:eastAsia="zh-CN"/>
              </w:rPr>
            </w:pPr>
            <w:r w:rsidRPr="0071570F">
              <w:rPr>
                <w:sz w:val="22"/>
                <w:szCs w:val="22"/>
                <w:lang w:eastAsia="zh-CN"/>
              </w:rPr>
              <w:t xml:space="preserve">Veicama prezentācijas pasākuma </w:t>
            </w:r>
            <w:proofErr w:type="spellStart"/>
            <w:r w:rsidRPr="0071570F">
              <w:rPr>
                <w:sz w:val="22"/>
                <w:szCs w:val="22"/>
                <w:lang w:eastAsia="zh-CN"/>
              </w:rPr>
              <w:t>videofiksācija</w:t>
            </w:r>
            <w:proofErr w:type="spellEnd"/>
            <w:r w:rsidRPr="0071570F">
              <w:rPr>
                <w:sz w:val="22"/>
                <w:szCs w:val="22"/>
                <w:lang w:eastAsia="zh-CN"/>
              </w:rPr>
              <w:t>, kā arī iesniedzami izdales materiāli un prezentācijas.</w:t>
            </w:r>
          </w:p>
        </w:tc>
      </w:tr>
      <w:tr w:rsidR="0090345D" w:rsidRPr="0071570F" w14:paraId="2F17641C" w14:textId="77777777" w:rsidTr="0090345D">
        <w:tc>
          <w:tcPr>
            <w:tcW w:w="644" w:type="dxa"/>
            <w:tcBorders>
              <w:top w:val="single" w:sz="4" w:space="0" w:color="000000"/>
              <w:left w:val="single" w:sz="4" w:space="0" w:color="000000"/>
              <w:bottom w:val="single" w:sz="4" w:space="0" w:color="000000"/>
              <w:right w:val="single" w:sz="4" w:space="0" w:color="000000"/>
            </w:tcBorders>
          </w:tcPr>
          <w:p w14:paraId="082AFF48" w14:textId="77777777" w:rsidR="0090345D" w:rsidRPr="0071570F" w:rsidRDefault="0090345D" w:rsidP="00546601">
            <w:pPr>
              <w:pStyle w:val="LO-Normal"/>
              <w:jc w:val="both"/>
              <w:rPr>
                <w:sz w:val="22"/>
                <w:szCs w:val="22"/>
                <w:lang w:eastAsia="zh-CN"/>
              </w:rPr>
            </w:pPr>
            <w:r w:rsidRPr="0071570F">
              <w:rPr>
                <w:sz w:val="22"/>
                <w:szCs w:val="22"/>
                <w:lang w:eastAsia="zh-CN"/>
              </w:rPr>
              <w:t xml:space="preserve">4.4. </w:t>
            </w:r>
          </w:p>
        </w:tc>
        <w:tc>
          <w:tcPr>
            <w:tcW w:w="4885" w:type="dxa"/>
            <w:tcBorders>
              <w:top w:val="single" w:sz="4" w:space="0" w:color="000000"/>
              <w:left w:val="single" w:sz="4" w:space="0" w:color="000000"/>
              <w:bottom w:val="single" w:sz="4" w:space="0" w:color="000000"/>
              <w:right w:val="single" w:sz="4" w:space="0" w:color="000000"/>
            </w:tcBorders>
          </w:tcPr>
          <w:p w14:paraId="7490135E" w14:textId="77777777" w:rsidR="0090345D" w:rsidRPr="0071570F" w:rsidRDefault="0090345D" w:rsidP="00546601">
            <w:pPr>
              <w:pStyle w:val="LO-Normal"/>
              <w:rPr>
                <w:sz w:val="22"/>
                <w:szCs w:val="22"/>
                <w:lang w:eastAsia="zh-CN"/>
              </w:rPr>
            </w:pPr>
            <w:r w:rsidRPr="0071570F">
              <w:rPr>
                <w:sz w:val="22"/>
                <w:szCs w:val="22"/>
                <w:lang w:eastAsia="zh-CN"/>
              </w:rPr>
              <w:t xml:space="preserve">Konferences (vai darba semināra) par digitālo </w:t>
            </w:r>
            <w:proofErr w:type="spellStart"/>
            <w:r w:rsidRPr="0071570F">
              <w:rPr>
                <w:sz w:val="22"/>
                <w:szCs w:val="22"/>
                <w:lang w:eastAsia="zh-CN"/>
              </w:rPr>
              <w:t>piekļūstamību</w:t>
            </w:r>
            <w:proofErr w:type="spellEnd"/>
            <w:r w:rsidRPr="0071570F">
              <w:rPr>
                <w:sz w:val="22"/>
                <w:szCs w:val="22"/>
                <w:lang w:eastAsia="zh-CN"/>
              </w:rPr>
              <w:t xml:space="preserve"> saturiska nodrošināšana ar </w:t>
            </w:r>
            <w:proofErr w:type="spellStart"/>
            <w:r w:rsidRPr="0071570F">
              <w:rPr>
                <w:sz w:val="22"/>
                <w:szCs w:val="22"/>
                <w:lang w:eastAsia="zh-CN"/>
              </w:rPr>
              <w:t>piekļūstamības</w:t>
            </w:r>
            <w:proofErr w:type="spellEnd"/>
            <w:r w:rsidRPr="0071570F">
              <w:rPr>
                <w:sz w:val="22"/>
                <w:szCs w:val="22"/>
                <w:lang w:eastAsia="zh-CN"/>
              </w:rPr>
              <w:t xml:space="preserve"> ekspertu uzstāšanos</w:t>
            </w:r>
          </w:p>
        </w:tc>
        <w:tc>
          <w:tcPr>
            <w:tcW w:w="4820" w:type="dxa"/>
            <w:tcBorders>
              <w:top w:val="single" w:sz="4" w:space="0" w:color="000000"/>
              <w:left w:val="single" w:sz="4" w:space="0" w:color="000000"/>
              <w:bottom w:val="single" w:sz="4" w:space="0" w:color="000000"/>
              <w:right w:val="single" w:sz="4" w:space="0" w:color="000000"/>
            </w:tcBorders>
          </w:tcPr>
          <w:p w14:paraId="5643EF6A"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Konferences (darba semināra) mērķis ir veicināt ar digitālo </w:t>
            </w:r>
            <w:proofErr w:type="spellStart"/>
            <w:r w:rsidRPr="0071570F">
              <w:rPr>
                <w:sz w:val="22"/>
                <w:szCs w:val="22"/>
                <w:lang w:eastAsia="zh-CN"/>
              </w:rPr>
              <w:t>piekļūstamību</w:t>
            </w:r>
            <w:proofErr w:type="spellEnd"/>
            <w:r w:rsidRPr="0071570F">
              <w:rPr>
                <w:sz w:val="22"/>
                <w:szCs w:val="22"/>
                <w:lang w:eastAsia="zh-CN"/>
              </w:rPr>
              <w:t xml:space="preserve"> saistīto iestāžu sadarbību.</w:t>
            </w:r>
          </w:p>
          <w:p w14:paraId="07448F80"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Nodrošināma visu izvērtēšanā iesaistīto ekspertu dalība un profesionāli sagatavota prezentācija, kā arī vismaz viena gala lietotāja ar funkcionāliem traucējumiem dalība.</w:t>
            </w:r>
          </w:p>
          <w:p w14:paraId="6C41DABE"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Uzsvars uz pieredzes stāstiem no gala lietotājiem. Ilustratīvi sniedzami labie tīmekļvietņu un mobilo lietotņu piemēri un tipiskās </w:t>
            </w:r>
            <w:proofErr w:type="spellStart"/>
            <w:r w:rsidRPr="0071570F">
              <w:rPr>
                <w:sz w:val="22"/>
                <w:szCs w:val="22"/>
                <w:lang w:eastAsia="zh-CN"/>
              </w:rPr>
              <w:t>piekļūstamības</w:t>
            </w:r>
            <w:proofErr w:type="spellEnd"/>
            <w:r w:rsidRPr="0071570F">
              <w:rPr>
                <w:sz w:val="22"/>
                <w:szCs w:val="22"/>
                <w:lang w:eastAsia="zh-CN"/>
              </w:rPr>
              <w:t xml:space="preserve"> kļūdas.</w:t>
            </w:r>
          </w:p>
          <w:p w14:paraId="3571A289"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Konferences telpas un tehnisko organizāciju nodrošina pasūtītājs.</w:t>
            </w:r>
          </w:p>
          <w:p w14:paraId="637530D1"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Mērķauditorija: publiskās iestādes un citi ar jomu saistītie.</w:t>
            </w:r>
          </w:p>
          <w:p w14:paraId="21DEB3F8"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Informācijai jāietver arī aktualitātes no privātā sektora.</w:t>
            </w:r>
          </w:p>
          <w:p w14:paraId="77AAF61A"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Ne mazāk kā četras kontaktstundas (astronomiskās), laika apjoms var tikt samazināts ar pasūtītāja piekrišanu.</w:t>
            </w:r>
          </w:p>
          <w:p w14:paraId="74B02872"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Formāts: klātienes panelis ar iespēju auditorijai pieslēgties attālināti (hibrīd formāts).</w:t>
            </w:r>
          </w:p>
          <w:p w14:paraId="250C97E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 xml:space="preserve">Veicama pasākuma </w:t>
            </w:r>
            <w:proofErr w:type="spellStart"/>
            <w:r w:rsidRPr="0071570F">
              <w:rPr>
                <w:sz w:val="22"/>
                <w:szCs w:val="22"/>
                <w:lang w:eastAsia="zh-CN"/>
              </w:rPr>
              <w:t>videofiksācija</w:t>
            </w:r>
            <w:proofErr w:type="spellEnd"/>
            <w:r w:rsidRPr="0071570F">
              <w:rPr>
                <w:sz w:val="22"/>
                <w:szCs w:val="22"/>
                <w:lang w:eastAsia="zh-CN"/>
              </w:rPr>
              <w:t xml:space="preserve"> (nodrošina pasūtītājs), kā arī iesniedzami izdales materiāli un prezentācijas.</w:t>
            </w:r>
          </w:p>
          <w:p w14:paraId="6F2D11F9" w14:textId="77777777" w:rsidR="0090345D" w:rsidRPr="0071570F" w:rsidRDefault="0090345D" w:rsidP="00546601">
            <w:pPr>
              <w:pStyle w:val="LO-Normal"/>
              <w:ind w:left="316"/>
              <w:rPr>
                <w:sz w:val="22"/>
                <w:szCs w:val="22"/>
                <w:lang w:eastAsia="zh-CN"/>
              </w:rPr>
            </w:pPr>
          </w:p>
        </w:tc>
      </w:tr>
      <w:tr w:rsidR="0090345D" w:rsidRPr="0071570F" w14:paraId="1A0AA440" w14:textId="77777777" w:rsidTr="0090345D">
        <w:tc>
          <w:tcPr>
            <w:tcW w:w="644" w:type="dxa"/>
            <w:tcBorders>
              <w:top w:val="single" w:sz="4" w:space="0" w:color="000000"/>
              <w:left w:val="single" w:sz="4" w:space="0" w:color="000000"/>
              <w:bottom w:val="single" w:sz="4" w:space="0" w:color="000000"/>
              <w:right w:val="single" w:sz="4" w:space="0" w:color="000000"/>
            </w:tcBorders>
          </w:tcPr>
          <w:p w14:paraId="2F685A51" w14:textId="77777777" w:rsidR="0090345D" w:rsidRPr="0071570F" w:rsidRDefault="0090345D" w:rsidP="00546601">
            <w:pPr>
              <w:pStyle w:val="LO-Normal"/>
              <w:jc w:val="both"/>
              <w:rPr>
                <w:sz w:val="22"/>
                <w:szCs w:val="22"/>
                <w:lang w:eastAsia="zh-CN"/>
              </w:rPr>
            </w:pPr>
            <w:r w:rsidRPr="0071570F">
              <w:rPr>
                <w:sz w:val="22"/>
                <w:szCs w:val="22"/>
                <w:lang w:eastAsia="zh-CN"/>
              </w:rPr>
              <w:t>4.5.</w:t>
            </w:r>
          </w:p>
        </w:tc>
        <w:tc>
          <w:tcPr>
            <w:tcW w:w="4885" w:type="dxa"/>
            <w:tcBorders>
              <w:top w:val="single" w:sz="4" w:space="0" w:color="000000"/>
              <w:left w:val="single" w:sz="4" w:space="0" w:color="000000"/>
              <w:bottom w:val="single" w:sz="4" w:space="0" w:color="000000"/>
              <w:right w:val="single" w:sz="4" w:space="0" w:color="000000"/>
            </w:tcBorders>
          </w:tcPr>
          <w:p w14:paraId="515DAE97" w14:textId="77777777" w:rsidR="0090345D" w:rsidRPr="0071570F" w:rsidRDefault="0090345D" w:rsidP="00546601">
            <w:pPr>
              <w:pStyle w:val="LO-Normal"/>
              <w:rPr>
                <w:sz w:val="22"/>
                <w:szCs w:val="22"/>
                <w:lang w:eastAsia="zh-CN"/>
              </w:rPr>
            </w:pPr>
            <w:r w:rsidRPr="0071570F">
              <w:rPr>
                <w:sz w:val="22"/>
                <w:szCs w:val="22"/>
                <w:lang w:eastAsia="zh-CN"/>
              </w:rPr>
              <w:t xml:space="preserve">Regulāras konsultācijas par </w:t>
            </w:r>
            <w:proofErr w:type="spellStart"/>
            <w:r w:rsidRPr="0071570F">
              <w:rPr>
                <w:sz w:val="22"/>
                <w:szCs w:val="22"/>
                <w:lang w:eastAsia="zh-CN"/>
              </w:rPr>
              <w:t>piekļūstamības</w:t>
            </w:r>
            <w:proofErr w:type="spellEnd"/>
            <w:r w:rsidRPr="0071570F">
              <w:rPr>
                <w:sz w:val="22"/>
                <w:szCs w:val="22"/>
                <w:lang w:eastAsia="zh-CN"/>
              </w:rPr>
              <w:t xml:space="preserve"> aktualitātēm visa līguma izpildes laikā.</w:t>
            </w:r>
          </w:p>
        </w:tc>
        <w:tc>
          <w:tcPr>
            <w:tcW w:w="4820" w:type="dxa"/>
            <w:tcBorders>
              <w:top w:val="single" w:sz="4" w:space="0" w:color="000000"/>
              <w:left w:val="single" w:sz="4" w:space="0" w:color="000000"/>
              <w:bottom w:val="single" w:sz="4" w:space="0" w:color="000000"/>
              <w:right w:val="single" w:sz="4" w:space="0" w:color="000000"/>
            </w:tcBorders>
          </w:tcPr>
          <w:p w14:paraId="11FFB68B" w14:textId="77777777" w:rsidR="0090345D" w:rsidRPr="0071570F" w:rsidRDefault="0090345D" w:rsidP="00546601">
            <w:pPr>
              <w:pStyle w:val="LO-Normal"/>
              <w:rPr>
                <w:sz w:val="22"/>
                <w:szCs w:val="22"/>
                <w:lang w:eastAsia="zh-CN"/>
              </w:rPr>
            </w:pPr>
            <w:r w:rsidRPr="0071570F">
              <w:rPr>
                <w:sz w:val="22"/>
                <w:szCs w:val="22"/>
                <w:lang w:eastAsia="zh-CN"/>
              </w:rPr>
              <w:t xml:space="preserve">Kopējais konsultāciju apjoms — līdz 20 (divdesmit) astronomiskajām stundām. Konsultācijas veicamas pēc pasūtītāja pieprasījuma attālināti vai klātienē. Konsultāciju tematika aptver jaunākās normatīvā regulējuma izmaiņas, rīku jaunumus, labās prakses piemērus un citus ar digitālo </w:t>
            </w:r>
            <w:proofErr w:type="spellStart"/>
            <w:r w:rsidRPr="0071570F">
              <w:rPr>
                <w:sz w:val="22"/>
                <w:szCs w:val="22"/>
                <w:lang w:eastAsia="zh-CN"/>
              </w:rPr>
              <w:t>piekļūstamību</w:t>
            </w:r>
            <w:proofErr w:type="spellEnd"/>
            <w:r w:rsidRPr="0071570F">
              <w:rPr>
                <w:sz w:val="22"/>
                <w:szCs w:val="22"/>
                <w:lang w:eastAsia="zh-CN"/>
              </w:rPr>
              <w:t xml:space="preserve"> saistītus jautājumus. Konsultāciju skaitu un grafiku saskaņo pasūtītāja pārstāvis.</w:t>
            </w:r>
          </w:p>
        </w:tc>
      </w:tr>
      <w:tr w:rsidR="0090345D" w:rsidRPr="0071570F" w14:paraId="7B948EB1" w14:textId="77777777" w:rsidTr="0090345D">
        <w:tc>
          <w:tcPr>
            <w:tcW w:w="644" w:type="dxa"/>
            <w:tcBorders>
              <w:top w:val="single" w:sz="4" w:space="0" w:color="000000"/>
              <w:left w:val="single" w:sz="4" w:space="0" w:color="000000"/>
              <w:bottom w:val="single" w:sz="4" w:space="0" w:color="000000"/>
              <w:right w:val="single" w:sz="4" w:space="0" w:color="000000"/>
            </w:tcBorders>
          </w:tcPr>
          <w:p w14:paraId="254BF61B" w14:textId="77777777" w:rsidR="0090345D" w:rsidRPr="0071570F" w:rsidRDefault="0090345D" w:rsidP="00546601">
            <w:pPr>
              <w:pStyle w:val="LO-Normal"/>
              <w:jc w:val="both"/>
              <w:rPr>
                <w:b/>
                <w:bCs/>
                <w:sz w:val="22"/>
                <w:szCs w:val="22"/>
                <w:lang w:eastAsia="zh-CN"/>
              </w:rPr>
            </w:pPr>
            <w:r w:rsidRPr="0071570F">
              <w:rPr>
                <w:b/>
                <w:bCs/>
                <w:sz w:val="22"/>
                <w:szCs w:val="22"/>
                <w:lang w:eastAsia="zh-CN"/>
              </w:rPr>
              <w:t>5.</w:t>
            </w:r>
          </w:p>
        </w:tc>
        <w:tc>
          <w:tcPr>
            <w:tcW w:w="4885" w:type="dxa"/>
            <w:tcBorders>
              <w:top w:val="single" w:sz="4" w:space="0" w:color="000000"/>
              <w:left w:val="single" w:sz="4" w:space="0" w:color="000000"/>
              <w:bottom w:val="single" w:sz="4" w:space="0" w:color="000000"/>
              <w:right w:val="single" w:sz="4" w:space="0" w:color="000000"/>
            </w:tcBorders>
          </w:tcPr>
          <w:p w14:paraId="6E2D2EE4" w14:textId="77777777" w:rsidR="0090345D" w:rsidRPr="0071570F" w:rsidRDefault="0090345D" w:rsidP="00546601">
            <w:pPr>
              <w:pStyle w:val="LO-Normal"/>
              <w:rPr>
                <w:sz w:val="22"/>
                <w:szCs w:val="22"/>
                <w:lang w:eastAsia="zh-CN"/>
              </w:rPr>
            </w:pPr>
            <w:r w:rsidRPr="0071570F">
              <w:rPr>
                <w:b/>
                <w:bCs/>
                <w:sz w:val="22"/>
                <w:szCs w:val="22"/>
                <w:lang w:eastAsia="zh-CN"/>
              </w:rPr>
              <w:t>Visu iegūto datu apkopošana, analīze, ziņojuma izstrāde un ieteikumu sniegšana</w:t>
            </w:r>
            <w:r w:rsidRPr="0071570F">
              <w:rPr>
                <w:sz w:val="22"/>
                <w:szCs w:val="22"/>
                <w:lang w:eastAsia="zh-CN"/>
              </w:rPr>
              <w:t xml:space="preserve"> </w:t>
            </w:r>
          </w:p>
          <w:p w14:paraId="566CCCCC" w14:textId="77777777" w:rsidR="0090345D" w:rsidRPr="0071570F" w:rsidRDefault="0090345D" w:rsidP="00546601">
            <w:pPr>
              <w:pStyle w:val="LO-Normal"/>
              <w:rPr>
                <w:sz w:val="22"/>
                <w:szCs w:val="22"/>
                <w:lang w:eastAsia="zh-CN"/>
              </w:rPr>
            </w:pPr>
          </w:p>
          <w:p w14:paraId="26F9A493" w14:textId="77777777" w:rsidR="0090345D" w:rsidRPr="0071570F" w:rsidRDefault="0090345D" w:rsidP="00546601">
            <w:pPr>
              <w:pStyle w:val="LO-Normal"/>
              <w:rPr>
                <w:sz w:val="22"/>
                <w:szCs w:val="22"/>
                <w:lang w:eastAsia="zh-CN"/>
              </w:rPr>
            </w:pPr>
            <w:r w:rsidRPr="0071570F">
              <w:rPr>
                <w:sz w:val="22"/>
                <w:szCs w:val="22"/>
                <w:lang w:eastAsia="zh-CN"/>
              </w:rPr>
              <w:t>Pilna ziņojuma izstrāde normatīvi noteiktā struktūrā (EK lēmums (ES) 2018/1524): iekļaujot kopsavilkumu, paraugu aprakstu, metodoloģijas shēmu, mērījumu datus un kvalitatīvu analīzi.</w:t>
            </w:r>
          </w:p>
          <w:p w14:paraId="522B558C" w14:textId="77777777" w:rsidR="0090345D" w:rsidRPr="0071570F" w:rsidRDefault="0090345D" w:rsidP="00546601">
            <w:pPr>
              <w:pStyle w:val="LO-Normal"/>
              <w:rPr>
                <w:sz w:val="22"/>
                <w:szCs w:val="22"/>
                <w:lang w:eastAsia="zh-CN"/>
              </w:rPr>
            </w:pPr>
          </w:p>
          <w:p w14:paraId="637DB3E6" w14:textId="77777777" w:rsidR="0090345D" w:rsidRPr="0071570F" w:rsidRDefault="0090345D" w:rsidP="00546601">
            <w:pPr>
              <w:pStyle w:val="LO-Normal"/>
              <w:rPr>
                <w:sz w:val="22"/>
                <w:szCs w:val="22"/>
                <w:lang w:eastAsia="zh-CN"/>
              </w:rPr>
            </w:pPr>
            <w:r w:rsidRPr="0071570F">
              <w:rPr>
                <w:sz w:val="22"/>
                <w:szCs w:val="22"/>
                <w:lang w:eastAsia="zh-CN"/>
              </w:rPr>
              <w:lastRenderedPageBreak/>
              <w:t>Minētais ietver iegūto datu (DU 1.4.-1.7.;  2.3. un 2.4. un 3.1.-3.3. apakšpunkts) apkopošanu (datu kopās) un noformēšanu, lai tos būtu iespējams publicēt piekļūstamā formātā atvērtajos datos un šos rezultātus būtu iespējams salīdzināt ar citu ES dalībvalstu publicētajiem rezultātiem</w:t>
            </w:r>
            <w:r w:rsidRPr="0071570F">
              <w:rPr>
                <w:sz w:val="22"/>
                <w:szCs w:val="22"/>
                <w:vertAlign w:val="superscript"/>
                <w:lang w:eastAsia="zh-CN"/>
              </w:rPr>
              <w:footnoteReference w:id="36"/>
            </w:r>
            <w:r w:rsidRPr="0071570F">
              <w:rPr>
                <w:sz w:val="22"/>
                <w:szCs w:val="22"/>
                <w:lang w:eastAsia="zh-CN"/>
              </w:rPr>
              <w:t>.</w:t>
            </w:r>
          </w:p>
          <w:p w14:paraId="686B68CD" w14:textId="77777777" w:rsidR="0090345D" w:rsidRPr="0071570F" w:rsidRDefault="0090345D" w:rsidP="00546601">
            <w:pPr>
              <w:pStyle w:val="LO-Normal"/>
              <w:rPr>
                <w:sz w:val="22"/>
                <w:szCs w:val="22"/>
                <w:lang w:eastAsia="zh-CN"/>
              </w:rPr>
            </w:pPr>
          </w:p>
          <w:p w14:paraId="7BA0700A" w14:textId="77777777" w:rsidR="0090345D" w:rsidRPr="0071570F" w:rsidRDefault="0090345D" w:rsidP="00546601">
            <w:pPr>
              <w:pStyle w:val="LO-Normal"/>
              <w:rPr>
                <w:sz w:val="22"/>
                <w:szCs w:val="22"/>
                <w:lang w:eastAsia="zh-CN"/>
              </w:rPr>
            </w:pPr>
            <w:r w:rsidRPr="0071570F">
              <w:rPr>
                <w:sz w:val="22"/>
                <w:szCs w:val="22"/>
                <w:lang w:eastAsia="zh-CN"/>
              </w:rPr>
              <w:t xml:space="preserve">Datu kopai jāatspoguļo atspoguļo dažādus </w:t>
            </w:r>
            <w:proofErr w:type="spellStart"/>
            <w:r w:rsidRPr="0071570F">
              <w:rPr>
                <w:sz w:val="22"/>
                <w:szCs w:val="22"/>
                <w:lang w:eastAsia="zh-CN"/>
              </w:rPr>
              <w:t>izvērtējumu</w:t>
            </w:r>
            <w:proofErr w:type="spellEnd"/>
            <w:r w:rsidRPr="0071570F">
              <w:rPr>
                <w:sz w:val="22"/>
                <w:szCs w:val="22"/>
                <w:lang w:eastAsia="zh-CN"/>
              </w:rPr>
              <w:t xml:space="preserve"> veidus un vismaz trīs iepriekšējo gadu </w:t>
            </w:r>
            <w:proofErr w:type="spellStart"/>
            <w:r w:rsidRPr="0071570F">
              <w:rPr>
                <w:sz w:val="22"/>
                <w:szCs w:val="22"/>
                <w:lang w:eastAsia="zh-CN"/>
              </w:rPr>
              <w:t>izvērtējumu</w:t>
            </w:r>
            <w:proofErr w:type="spellEnd"/>
            <w:r w:rsidRPr="0071570F">
              <w:rPr>
                <w:sz w:val="22"/>
                <w:szCs w:val="22"/>
                <w:lang w:eastAsia="zh-CN"/>
              </w:rPr>
              <w:t xml:space="preserve"> periodus, t.sk.:</w:t>
            </w:r>
          </w:p>
          <w:p w14:paraId="54F71B3B"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 xml:space="preserve">padziļinātā </w:t>
            </w:r>
            <w:proofErr w:type="spellStart"/>
            <w:r w:rsidRPr="0071570F">
              <w:rPr>
                <w:sz w:val="22"/>
                <w:szCs w:val="22"/>
                <w:lang w:eastAsia="zh-CN"/>
              </w:rPr>
              <w:t>izvērtējuma</w:t>
            </w:r>
            <w:proofErr w:type="spellEnd"/>
            <w:r w:rsidRPr="0071570F">
              <w:rPr>
                <w:sz w:val="22"/>
                <w:szCs w:val="22"/>
                <w:lang w:eastAsia="zh-CN"/>
              </w:rPr>
              <w:t xml:space="preserve"> rezultāti (DU 1.6. apakšpunkts); </w:t>
            </w:r>
          </w:p>
          <w:p w14:paraId="26DC79FB"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 xml:space="preserve">padziļinātā </w:t>
            </w:r>
            <w:proofErr w:type="spellStart"/>
            <w:r w:rsidRPr="0071570F">
              <w:rPr>
                <w:sz w:val="22"/>
                <w:szCs w:val="22"/>
                <w:lang w:eastAsia="zh-CN"/>
              </w:rPr>
              <w:t>izvērtējuma</w:t>
            </w:r>
            <w:proofErr w:type="spellEnd"/>
            <w:r w:rsidRPr="0071570F">
              <w:rPr>
                <w:sz w:val="22"/>
                <w:szCs w:val="22"/>
                <w:lang w:eastAsia="zh-CN"/>
              </w:rPr>
              <w:t xml:space="preserve"> rezultāti par iepriekšējiem gadiem (datu kopas nodrošina pasūtītājs);</w:t>
            </w:r>
          </w:p>
          <w:p w14:paraId="734059F6"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 xml:space="preserve">vienkāršotais ekspertu </w:t>
            </w:r>
            <w:proofErr w:type="spellStart"/>
            <w:r w:rsidRPr="0071570F">
              <w:rPr>
                <w:sz w:val="22"/>
                <w:szCs w:val="22"/>
                <w:lang w:eastAsia="zh-CN"/>
              </w:rPr>
              <w:t>izvērtējums</w:t>
            </w:r>
            <w:proofErr w:type="spellEnd"/>
            <w:r w:rsidRPr="0071570F">
              <w:rPr>
                <w:sz w:val="22"/>
                <w:szCs w:val="22"/>
                <w:lang w:eastAsia="zh-CN"/>
              </w:rPr>
              <w:t xml:space="preserve"> (2.4.  apakšpunkts);</w:t>
            </w:r>
          </w:p>
          <w:p w14:paraId="06C83306"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 xml:space="preserve">vienkāršotā </w:t>
            </w:r>
            <w:proofErr w:type="spellStart"/>
            <w:r w:rsidRPr="0071570F">
              <w:rPr>
                <w:sz w:val="22"/>
                <w:szCs w:val="22"/>
                <w:lang w:eastAsia="zh-CN"/>
              </w:rPr>
              <w:t>izvērtējuma</w:t>
            </w:r>
            <w:proofErr w:type="spellEnd"/>
            <w:r w:rsidRPr="0071570F">
              <w:rPr>
                <w:sz w:val="22"/>
                <w:szCs w:val="22"/>
                <w:lang w:eastAsia="zh-CN"/>
              </w:rPr>
              <w:t xml:space="preserve"> rezultāti par iepriekšējiem gadiem (datu kopas nodrošina pasūtītājs);</w:t>
            </w:r>
          </w:p>
          <w:p w14:paraId="495A1C02"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iestāžu pašvērtējuma rezultāti (2.3. un 2.4. apakšpunkts);</w:t>
            </w:r>
          </w:p>
          <w:p w14:paraId="20F166B9"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automatizēto testu rezultāti (DU 3.2. apakšpunkts);</w:t>
            </w:r>
          </w:p>
          <w:p w14:paraId="67FE938F" w14:textId="77777777" w:rsidR="0090345D" w:rsidRPr="0071570F" w:rsidRDefault="0090345D">
            <w:pPr>
              <w:pStyle w:val="oj-tbl-txt"/>
              <w:numPr>
                <w:ilvl w:val="0"/>
                <w:numId w:val="46"/>
              </w:numPr>
              <w:shd w:val="clear" w:color="auto" w:fill="FFFFFF"/>
              <w:tabs>
                <w:tab w:val="clear" w:pos="720"/>
              </w:tabs>
              <w:spacing w:before="60" w:after="60"/>
              <w:ind w:left="247" w:hanging="247"/>
              <w:rPr>
                <w:sz w:val="22"/>
                <w:szCs w:val="22"/>
                <w:lang w:eastAsia="zh-CN"/>
              </w:rPr>
            </w:pPr>
            <w:r w:rsidRPr="0071570F">
              <w:rPr>
                <w:sz w:val="22"/>
                <w:szCs w:val="22"/>
                <w:lang w:eastAsia="zh-CN"/>
              </w:rPr>
              <w:t>automatizēto testu rezultāti par iepriekšējiem gadiem (datu kopas nodrošina pasūtītājs).</w:t>
            </w:r>
          </w:p>
          <w:p w14:paraId="2C6FB250"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Ziņojuma struktūra (satura rādītājs) saskaņojama ar pasūtītāju. Izpildītājs sagatavo ziņojumu atbilstoši pasūtītāja iesniegtajai struktūrai; atkāpes no noteiktās struktūras pieļaujamas tikai ar pasūtītāja rakstisku piekrišanu.</w:t>
            </w:r>
          </w:p>
          <w:p w14:paraId="541866FA"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 xml:space="preserve">Ziņojumā iekļaujama atsevišķa sadaļa "Latvijas e-pārvaldes </w:t>
            </w:r>
            <w:proofErr w:type="spellStart"/>
            <w:r w:rsidRPr="0071570F">
              <w:rPr>
                <w:sz w:val="22"/>
                <w:szCs w:val="22"/>
                <w:lang w:eastAsia="zh-CN"/>
              </w:rPr>
              <w:t>piekļūstamība</w:t>
            </w:r>
            <w:proofErr w:type="spellEnd"/>
            <w:r w:rsidRPr="0071570F">
              <w:rPr>
                <w:sz w:val="22"/>
                <w:szCs w:val="22"/>
                <w:lang w:eastAsia="zh-CN"/>
              </w:rPr>
              <w:t xml:space="preserve"> </w:t>
            </w:r>
            <w:proofErr w:type="spellStart"/>
            <w:r w:rsidRPr="0071570F">
              <w:rPr>
                <w:sz w:val="22"/>
                <w:szCs w:val="22"/>
                <w:lang w:eastAsia="zh-CN"/>
              </w:rPr>
              <w:t>eGovernment</w:t>
            </w:r>
            <w:proofErr w:type="spellEnd"/>
            <w:r w:rsidRPr="0071570F">
              <w:rPr>
                <w:sz w:val="22"/>
                <w:szCs w:val="22"/>
                <w:lang w:eastAsia="zh-CN"/>
              </w:rPr>
              <w:t xml:space="preserve"> </w:t>
            </w:r>
            <w:proofErr w:type="spellStart"/>
            <w:r w:rsidRPr="0071570F">
              <w:rPr>
                <w:sz w:val="22"/>
                <w:szCs w:val="22"/>
                <w:lang w:eastAsia="zh-CN"/>
              </w:rPr>
              <w:t>Benchmark</w:t>
            </w:r>
            <w:proofErr w:type="spellEnd"/>
            <w:r w:rsidRPr="0071570F">
              <w:rPr>
                <w:sz w:val="22"/>
                <w:szCs w:val="22"/>
                <w:lang w:eastAsia="zh-CN"/>
              </w:rPr>
              <w:t xml:space="preserve"> kontekstā", kas aptver: (1) tiešu salīdzinājumu starp VARAM automatizētā </w:t>
            </w:r>
            <w:proofErr w:type="spellStart"/>
            <w:r w:rsidRPr="0071570F">
              <w:rPr>
                <w:sz w:val="22"/>
                <w:szCs w:val="22"/>
                <w:lang w:eastAsia="zh-CN"/>
              </w:rPr>
              <w:t>izvērtējuma</w:t>
            </w:r>
            <w:proofErr w:type="spellEnd"/>
            <w:r w:rsidRPr="0071570F">
              <w:rPr>
                <w:sz w:val="22"/>
                <w:szCs w:val="22"/>
                <w:lang w:eastAsia="zh-CN"/>
              </w:rPr>
              <w:t xml:space="preserve"> datiem un </w:t>
            </w:r>
            <w:proofErr w:type="spellStart"/>
            <w:r w:rsidRPr="0071570F">
              <w:rPr>
                <w:sz w:val="22"/>
                <w:szCs w:val="22"/>
                <w:lang w:eastAsia="zh-CN"/>
              </w:rPr>
              <w:t>eGB</w:t>
            </w:r>
            <w:proofErr w:type="spellEnd"/>
            <w:r w:rsidRPr="0071570F">
              <w:rPr>
                <w:sz w:val="22"/>
                <w:szCs w:val="22"/>
                <w:lang w:eastAsia="zh-CN"/>
              </w:rPr>
              <w:t xml:space="preserve"> Latvijas rādītājiem 8 kritēriju griezumā; (2) </w:t>
            </w:r>
            <w:proofErr w:type="spellStart"/>
            <w:r w:rsidRPr="0071570F">
              <w:rPr>
                <w:sz w:val="22"/>
                <w:szCs w:val="22"/>
                <w:lang w:eastAsia="zh-CN"/>
              </w:rPr>
              <w:t>prioritizētus</w:t>
            </w:r>
            <w:proofErr w:type="spellEnd"/>
            <w:r w:rsidRPr="0071570F">
              <w:rPr>
                <w:sz w:val="22"/>
                <w:szCs w:val="22"/>
                <w:lang w:eastAsia="zh-CN"/>
              </w:rPr>
              <w:t xml:space="preserve"> priekšlikumus </w:t>
            </w:r>
            <w:proofErr w:type="spellStart"/>
            <w:r w:rsidRPr="0071570F">
              <w:rPr>
                <w:sz w:val="22"/>
                <w:szCs w:val="22"/>
                <w:lang w:eastAsia="zh-CN"/>
              </w:rPr>
              <w:t>eGB</w:t>
            </w:r>
            <w:proofErr w:type="spellEnd"/>
            <w:r w:rsidRPr="0071570F">
              <w:rPr>
                <w:sz w:val="22"/>
                <w:szCs w:val="22"/>
                <w:lang w:eastAsia="zh-CN"/>
              </w:rPr>
              <w:t xml:space="preserve"> rādītāju uzlabošanai ar norādi uz atbildīgo (iestāde vai TVP); (3) analīzi par to, ko VARAM manuālie testi atklāj papildus </w:t>
            </w:r>
            <w:proofErr w:type="spellStart"/>
            <w:r w:rsidRPr="0071570F">
              <w:rPr>
                <w:sz w:val="22"/>
                <w:szCs w:val="22"/>
                <w:lang w:eastAsia="zh-CN"/>
              </w:rPr>
              <w:t>eGB</w:t>
            </w:r>
            <w:proofErr w:type="spellEnd"/>
            <w:r w:rsidRPr="0071570F">
              <w:rPr>
                <w:sz w:val="22"/>
                <w:szCs w:val="22"/>
                <w:lang w:eastAsia="zh-CN"/>
              </w:rPr>
              <w:t xml:space="preserve"> automatizētajam tvērumam, un pamatotu viedokli par </w:t>
            </w:r>
            <w:proofErr w:type="spellStart"/>
            <w:r w:rsidRPr="0071570F">
              <w:rPr>
                <w:sz w:val="22"/>
                <w:szCs w:val="22"/>
                <w:lang w:eastAsia="zh-CN"/>
              </w:rPr>
              <w:t>eGB</w:t>
            </w:r>
            <w:proofErr w:type="spellEnd"/>
            <w:r w:rsidRPr="0071570F">
              <w:rPr>
                <w:sz w:val="22"/>
                <w:szCs w:val="22"/>
                <w:lang w:eastAsia="zh-CN"/>
              </w:rPr>
              <w:t xml:space="preserve"> metodikas pamatotību salīdzinājumā ar WCAG-EM pieeju.</w:t>
            </w:r>
          </w:p>
          <w:p w14:paraId="47335C56" w14:textId="77777777" w:rsidR="0090345D" w:rsidRPr="0071570F" w:rsidRDefault="0090345D" w:rsidP="00546601">
            <w:pPr>
              <w:pStyle w:val="oj-tbl-txt"/>
              <w:shd w:val="clear" w:color="auto" w:fill="FFFFFF"/>
              <w:spacing w:before="60" w:after="60"/>
              <w:rPr>
                <w:sz w:val="22"/>
                <w:szCs w:val="22"/>
                <w:lang w:eastAsia="zh-CN"/>
              </w:rPr>
            </w:pPr>
            <w:r w:rsidRPr="0071570F">
              <w:rPr>
                <w:sz w:val="22"/>
                <w:szCs w:val="22"/>
                <w:lang w:eastAsia="zh-CN"/>
              </w:rPr>
              <w:t xml:space="preserve">Papildus kvantitatīvajam ziņojumam izstrādājams īss kvalitatīvais kopsavilkums (5–10 lpp.) par sistēmiskiem šķēršļiem </w:t>
            </w:r>
            <w:proofErr w:type="spellStart"/>
            <w:r w:rsidRPr="0071570F">
              <w:rPr>
                <w:sz w:val="22"/>
                <w:szCs w:val="22"/>
                <w:lang w:eastAsia="zh-CN"/>
              </w:rPr>
              <w:t>piekļūstamības</w:t>
            </w:r>
            <w:proofErr w:type="spellEnd"/>
            <w:r w:rsidRPr="0071570F">
              <w:rPr>
                <w:sz w:val="22"/>
                <w:szCs w:val="22"/>
                <w:lang w:eastAsia="zh-CN"/>
              </w:rPr>
              <w:t xml:space="preserve"> nodrošināšanā, pamatojoties uz: </w:t>
            </w:r>
            <w:proofErr w:type="spellStart"/>
            <w:r w:rsidRPr="0071570F">
              <w:rPr>
                <w:sz w:val="22"/>
                <w:szCs w:val="22"/>
                <w:lang w:eastAsia="zh-CN"/>
              </w:rPr>
              <w:t>izvērtējumu</w:t>
            </w:r>
            <w:proofErr w:type="spellEnd"/>
            <w:r w:rsidRPr="0071570F">
              <w:rPr>
                <w:sz w:val="22"/>
                <w:szCs w:val="22"/>
                <w:lang w:eastAsia="zh-CN"/>
              </w:rPr>
              <w:t xml:space="preserve"> gaitā </w:t>
            </w:r>
            <w:r w:rsidRPr="0071570F">
              <w:rPr>
                <w:sz w:val="22"/>
                <w:szCs w:val="22"/>
                <w:lang w:eastAsia="zh-CN"/>
              </w:rPr>
              <w:lastRenderedPageBreak/>
              <w:t>iegūtajiem novērojumiem; pieejamajiem iepriekšējo gadu datiem par atkārtojošajām neatbilstībām; iestāžu atsauksmēm (ja tādas saņemtas). Kopsavilkumā jāsniedz priekšlikumi, kā adresēt ne tikai tehniskās, bet arī organizatoriskās un kapacitātes problēmas.</w:t>
            </w:r>
          </w:p>
          <w:p w14:paraId="186A2F14" w14:textId="77777777" w:rsidR="0090345D" w:rsidRPr="0071570F" w:rsidRDefault="0090345D" w:rsidP="00546601">
            <w:pPr>
              <w:pStyle w:val="LO-Normal"/>
              <w:rPr>
                <w:sz w:val="22"/>
                <w:szCs w:val="22"/>
                <w:lang w:eastAsia="zh-CN"/>
              </w:rPr>
            </w:pPr>
          </w:p>
        </w:tc>
        <w:tc>
          <w:tcPr>
            <w:tcW w:w="4820" w:type="dxa"/>
            <w:tcBorders>
              <w:top w:val="single" w:sz="4" w:space="0" w:color="000000"/>
              <w:left w:val="single" w:sz="4" w:space="0" w:color="000000"/>
              <w:bottom w:val="single" w:sz="4" w:space="0" w:color="000000"/>
              <w:right w:val="single" w:sz="4" w:space="0" w:color="000000"/>
            </w:tcBorders>
          </w:tcPr>
          <w:p w14:paraId="3C9CD1F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lastRenderedPageBreak/>
              <w:t xml:space="preserve">Datiem jātiek sniegtiem lietotājam draudzīgā un piekļūstamā formātā. Datu kopas iesniedzamas </w:t>
            </w:r>
            <w:proofErr w:type="spellStart"/>
            <w:r w:rsidRPr="0071570F">
              <w:rPr>
                <w:sz w:val="22"/>
                <w:szCs w:val="22"/>
                <w:lang w:eastAsia="zh-CN"/>
              </w:rPr>
              <w:t>xls</w:t>
            </w:r>
            <w:proofErr w:type="spellEnd"/>
            <w:r w:rsidRPr="0071570F">
              <w:rPr>
                <w:sz w:val="22"/>
                <w:szCs w:val="22"/>
                <w:lang w:eastAsia="zh-CN"/>
              </w:rPr>
              <w:t xml:space="preserve">, </w:t>
            </w:r>
            <w:proofErr w:type="spellStart"/>
            <w:r w:rsidRPr="0071570F">
              <w:rPr>
                <w:sz w:val="22"/>
                <w:szCs w:val="22"/>
                <w:lang w:eastAsia="zh-CN"/>
              </w:rPr>
              <w:t>csv</w:t>
            </w:r>
            <w:proofErr w:type="spellEnd"/>
            <w:r w:rsidRPr="0071570F">
              <w:rPr>
                <w:sz w:val="22"/>
                <w:szCs w:val="22"/>
                <w:lang w:eastAsia="zh-CN"/>
              </w:rPr>
              <w:t xml:space="preserve"> vai analoģiskā formātā. Ziņojums (normatīvi noteiktajā struktūrā) sniedzams </w:t>
            </w:r>
            <w:proofErr w:type="spellStart"/>
            <w:r w:rsidRPr="0071570F">
              <w:rPr>
                <w:sz w:val="22"/>
                <w:szCs w:val="22"/>
                <w:lang w:eastAsia="zh-CN"/>
              </w:rPr>
              <w:t>doc</w:t>
            </w:r>
            <w:proofErr w:type="spellEnd"/>
            <w:r w:rsidRPr="0071570F">
              <w:rPr>
                <w:sz w:val="22"/>
                <w:szCs w:val="22"/>
                <w:lang w:eastAsia="zh-CN"/>
              </w:rPr>
              <w:t xml:space="preserve"> vai analoģiskā formātā. </w:t>
            </w:r>
          </w:p>
          <w:p w14:paraId="672F669D"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Apraksts sagatavojams, atbilstoši EK īstenošanas lēmuma (ES) 2018/1524 otrajā pielikumā norādītajam.</w:t>
            </w:r>
          </w:p>
          <w:p w14:paraId="2080813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lastRenderedPageBreak/>
              <w:t xml:space="preserve">Rezultātu salīdzināšanu ar citu ES dalībvalstu rezultātiem īsteno Eiropas Komisija. </w:t>
            </w:r>
          </w:p>
          <w:p w14:paraId="7CEA995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Vēlams ņemt par piemēru kādas citas dalībvalsts publicēto rezultātu pasniegšanas pieeju (piemēram, Portugāles).</w:t>
            </w:r>
          </w:p>
          <w:p w14:paraId="4F0A51F6"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Salīdzināšanas iespējamība pamatā nodrošināma ar shēmu atbilstības tabulas veidā atsevišķi tīmekļvietnēm un mobilajām lietotnēm</w:t>
            </w:r>
            <w:r w:rsidRPr="0071570F">
              <w:rPr>
                <w:sz w:val="22"/>
                <w:szCs w:val="22"/>
                <w:lang w:eastAsia="zh-CN"/>
              </w:rPr>
              <w:footnoteReference w:id="37"/>
            </w:r>
            <w:r w:rsidRPr="0071570F">
              <w:rPr>
                <w:sz w:val="22"/>
                <w:szCs w:val="22"/>
                <w:lang w:eastAsia="zh-CN"/>
              </w:rPr>
              <w:t xml:space="preserve"> </w:t>
            </w:r>
          </w:p>
          <w:p w14:paraId="59F727CD"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Rezultātu dokumentācijā jāiekļauj strukturēta atbilstības tabula, sasaistot:</w:t>
            </w:r>
          </w:p>
          <w:p w14:paraId="79BED0B7"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pieejamības jomas (redze, dzirde, </w:t>
            </w:r>
            <w:proofErr w:type="spellStart"/>
            <w:r w:rsidRPr="0071570F">
              <w:rPr>
                <w:sz w:val="22"/>
                <w:szCs w:val="22"/>
                <w:lang w:eastAsia="zh-CN"/>
              </w:rPr>
              <w:t>motorās</w:t>
            </w:r>
            <w:proofErr w:type="spellEnd"/>
            <w:r w:rsidRPr="0071570F">
              <w:rPr>
                <w:sz w:val="22"/>
                <w:szCs w:val="22"/>
                <w:lang w:eastAsia="zh-CN"/>
              </w:rPr>
              <w:t xml:space="preserve"> spējas, kognitīvās prasmes),</w:t>
            </w:r>
          </w:p>
          <w:p w14:paraId="2859F63E" w14:textId="77777777" w:rsidR="0090345D" w:rsidRPr="0071570F" w:rsidRDefault="0090345D">
            <w:pPr>
              <w:pStyle w:val="LO-Normal"/>
              <w:numPr>
                <w:ilvl w:val="0"/>
                <w:numId w:val="54"/>
              </w:numPr>
              <w:rPr>
                <w:sz w:val="22"/>
                <w:szCs w:val="22"/>
                <w:lang w:eastAsia="zh-CN"/>
              </w:rPr>
            </w:pPr>
            <w:r w:rsidRPr="0071570F">
              <w:rPr>
                <w:sz w:val="22"/>
                <w:szCs w:val="22"/>
                <w:lang w:eastAsia="zh-CN"/>
              </w:rPr>
              <w:t>EN 301 549 prasību aspektus,</w:t>
            </w:r>
          </w:p>
          <w:p w14:paraId="1E486272" w14:textId="77777777" w:rsidR="0090345D" w:rsidRPr="0071570F" w:rsidRDefault="0090345D">
            <w:pPr>
              <w:pStyle w:val="LO-Normal"/>
              <w:numPr>
                <w:ilvl w:val="0"/>
                <w:numId w:val="54"/>
              </w:numPr>
              <w:rPr>
                <w:sz w:val="22"/>
                <w:szCs w:val="22"/>
                <w:lang w:eastAsia="zh-CN"/>
              </w:rPr>
            </w:pPr>
            <w:r w:rsidRPr="0071570F">
              <w:rPr>
                <w:sz w:val="22"/>
                <w:szCs w:val="22"/>
                <w:lang w:eastAsia="zh-CN"/>
              </w:rPr>
              <w:t>secinājumus un ieteikumus uzlabojumiem, sadalot tos pēc būtiskuma (kritiskās, vidējās, maznozīmīgās neatbilstības).</w:t>
            </w:r>
          </w:p>
          <w:p w14:paraId="59F5728C"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Dokumentam jāsatur priekšlikumus nepilnību novēršanai un turpmākiem soļiem;</w:t>
            </w:r>
          </w:p>
          <w:p w14:paraId="38385B79" w14:textId="63F4D6EA" w:rsidR="0090345D" w:rsidRPr="0071570F" w:rsidRDefault="0090345D">
            <w:pPr>
              <w:pStyle w:val="LO-Normal"/>
              <w:numPr>
                <w:ilvl w:val="0"/>
                <w:numId w:val="50"/>
              </w:numPr>
              <w:ind w:left="316"/>
              <w:rPr>
                <w:sz w:val="22"/>
                <w:szCs w:val="22"/>
                <w:lang w:eastAsia="zh-CN"/>
              </w:rPr>
            </w:pPr>
            <w:r w:rsidRPr="0071570F">
              <w:rPr>
                <w:sz w:val="22"/>
                <w:szCs w:val="22"/>
                <w:lang w:eastAsia="zh-CN"/>
              </w:rPr>
              <w:t>Dokumentam jāsatur vispārējus secinājumus par iegūtajiem rezultātu citu ES dalībvalstu vērtējumu kontekstā</w:t>
            </w:r>
            <w:r w:rsidR="00DE6397" w:rsidRPr="0071570F">
              <w:rPr>
                <w:rStyle w:val="FootnoteReference"/>
                <w:sz w:val="22"/>
                <w:szCs w:val="22"/>
                <w:lang w:eastAsia="zh-CN"/>
              </w:rPr>
              <w:footnoteReference w:id="38"/>
            </w:r>
            <w:r w:rsidRPr="0071570F">
              <w:rPr>
                <w:sz w:val="22"/>
                <w:szCs w:val="22"/>
                <w:lang w:eastAsia="zh-CN"/>
              </w:rPr>
              <w:t>.</w:t>
            </w:r>
          </w:p>
          <w:p w14:paraId="6519F909" w14:textId="77777777" w:rsidR="0090345D" w:rsidRPr="0071570F" w:rsidRDefault="0090345D">
            <w:pPr>
              <w:pStyle w:val="LO-Normal"/>
              <w:numPr>
                <w:ilvl w:val="0"/>
                <w:numId w:val="50"/>
              </w:numPr>
              <w:ind w:left="316"/>
              <w:rPr>
                <w:sz w:val="22"/>
                <w:szCs w:val="22"/>
                <w:lang w:eastAsia="zh-CN"/>
              </w:rPr>
            </w:pPr>
            <w:proofErr w:type="spellStart"/>
            <w:r w:rsidRPr="0071570F">
              <w:rPr>
                <w:sz w:val="22"/>
                <w:szCs w:val="22"/>
                <w:lang w:eastAsia="zh-CN"/>
              </w:rPr>
              <w:t>Izvērtējuma</w:t>
            </w:r>
            <w:proofErr w:type="spellEnd"/>
            <w:r w:rsidRPr="0071570F">
              <w:rPr>
                <w:sz w:val="22"/>
                <w:szCs w:val="22"/>
                <w:lang w:eastAsia="zh-CN"/>
              </w:rPr>
              <w:t xml:space="preserve"> rezultātiem jāiekļauj tendenču analīze salīdzinājumā ar iepriekšējiem </w:t>
            </w:r>
            <w:proofErr w:type="spellStart"/>
            <w:r w:rsidRPr="0071570F">
              <w:rPr>
                <w:sz w:val="22"/>
                <w:szCs w:val="22"/>
                <w:lang w:eastAsia="zh-CN"/>
              </w:rPr>
              <w:t>izvērtējumiem</w:t>
            </w:r>
            <w:proofErr w:type="spellEnd"/>
            <w:r w:rsidRPr="0071570F">
              <w:rPr>
                <w:sz w:val="22"/>
                <w:szCs w:val="22"/>
                <w:lang w:eastAsia="zh-CN"/>
              </w:rPr>
              <w:t xml:space="preserve"> (2023., 2024. un 2025. gads).</w:t>
            </w:r>
          </w:p>
          <w:p w14:paraId="3073C46F"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Ieteikumiem par neatbilstību novēršanu jābūt strukturētiem pēc būtiskuma pakāpes, lai iestādes varētu noteikt uzlabojumu ieviešanas prioritātes.</w:t>
            </w:r>
          </w:p>
          <w:p w14:paraId="64439AF5"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Apkopotie dati iekļaujami informācijas panelī, kas sagatavots saskaņā ar šā DU 3.4. Nepieciešamības gadījumā var tikt veikta informācijas paneļa funkcionalitātes pilnveide, lai nodrošinātu labu lietotāja pieredzi un visu datu atspoguļojumu.</w:t>
            </w:r>
          </w:p>
          <w:p w14:paraId="109C9188"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Izpildītājs atbilstoši data.gov.lv publicēšanas instrukcijām sagatavo datu kopas metadatu aprakstu latviešu valodā, iekļaujot: datu kopas nosaukumu un aprakstu; kolonnu nosaukumus ar skaidrojumiem; datu vākšanas metodi un periodu; vērtību diapazonus un pieļaujamos ierakstus. Metadatu apraksts saskaņojams ar pasūtītāju pirms publicēšanas.</w:t>
            </w:r>
          </w:p>
          <w:p w14:paraId="6187D0CA" w14:textId="77777777" w:rsidR="0090345D" w:rsidRPr="0071570F" w:rsidRDefault="0090345D">
            <w:pPr>
              <w:pStyle w:val="LO-Normal"/>
              <w:numPr>
                <w:ilvl w:val="0"/>
                <w:numId w:val="50"/>
              </w:numPr>
              <w:ind w:left="316"/>
              <w:rPr>
                <w:sz w:val="22"/>
                <w:szCs w:val="22"/>
                <w:lang w:eastAsia="zh-CN"/>
              </w:rPr>
            </w:pPr>
            <w:r w:rsidRPr="0071570F">
              <w:rPr>
                <w:sz w:val="22"/>
                <w:szCs w:val="22"/>
                <w:lang w:eastAsia="zh-CN"/>
              </w:rPr>
              <w:t>Datu kopa strukturējama šādi (piemērs datu kolonnām):</w:t>
            </w:r>
          </w:p>
          <w:p w14:paraId="3261D30A" w14:textId="77777777" w:rsidR="0090345D" w:rsidRPr="0071570F" w:rsidRDefault="0090345D">
            <w:pPr>
              <w:pStyle w:val="LO-Normal"/>
              <w:numPr>
                <w:ilvl w:val="0"/>
                <w:numId w:val="54"/>
              </w:numPr>
              <w:rPr>
                <w:sz w:val="22"/>
                <w:szCs w:val="22"/>
                <w:lang w:eastAsia="zh-CN"/>
              </w:rPr>
            </w:pPr>
            <w:bookmarkStart w:id="72" w:name="datu-struktūras-apraksts-kolonnas"/>
            <w:r w:rsidRPr="0071570F">
              <w:rPr>
                <w:sz w:val="22"/>
                <w:szCs w:val="22"/>
                <w:lang w:eastAsia="zh-CN"/>
              </w:rPr>
              <w:t>datu struktūras apraksts;</w:t>
            </w:r>
          </w:p>
          <w:p w14:paraId="6DE9F18F" w14:textId="77777777" w:rsidR="0090345D" w:rsidRPr="0071570F" w:rsidRDefault="0090345D">
            <w:pPr>
              <w:pStyle w:val="LO-Normal"/>
              <w:numPr>
                <w:ilvl w:val="0"/>
                <w:numId w:val="54"/>
              </w:numPr>
              <w:rPr>
                <w:sz w:val="22"/>
                <w:szCs w:val="22"/>
                <w:lang w:eastAsia="zh-CN"/>
              </w:rPr>
            </w:pPr>
            <w:r w:rsidRPr="0071570F">
              <w:rPr>
                <w:sz w:val="22"/>
                <w:szCs w:val="22"/>
                <w:lang w:eastAsia="zh-CN"/>
              </w:rPr>
              <w:t>tīmekļvietnes domēna nosaukums;</w:t>
            </w:r>
          </w:p>
          <w:p w14:paraId="42E4ED5D" w14:textId="77777777" w:rsidR="0090345D" w:rsidRPr="0071570F" w:rsidRDefault="0090345D">
            <w:pPr>
              <w:pStyle w:val="LO-Normal"/>
              <w:numPr>
                <w:ilvl w:val="0"/>
                <w:numId w:val="54"/>
              </w:numPr>
              <w:rPr>
                <w:sz w:val="22"/>
                <w:szCs w:val="22"/>
                <w:lang w:eastAsia="zh-CN"/>
              </w:rPr>
            </w:pPr>
            <w:r w:rsidRPr="0071570F">
              <w:rPr>
                <w:sz w:val="22"/>
                <w:szCs w:val="22"/>
                <w:lang w:eastAsia="zh-CN"/>
              </w:rPr>
              <w:t>konkrētās pārbaudītās lapas pilnā URL adrese;</w:t>
            </w:r>
          </w:p>
          <w:p w14:paraId="6372F0B5" w14:textId="77777777" w:rsidR="0090345D" w:rsidRPr="0071570F" w:rsidRDefault="0090345D">
            <w:pPr>
              <w:pStyle w:val="LO-Normal"/>
              <w:numPr>
                <w:ilvl w:val="0"/>
                <w:numId w:val="54"/>
              </w:numPr>
              <w:rPr>
                <w:sz w:val="22"/>
                <w:szCs w:val="22"/>
                <w:lang w:eastAsia="zh-CN"/>
              </w:rPr>
            </w:pPr>
            <w:r w:rsidRPr="0071570F">
              <w:rPr>
                <w:sz w:val="22"/>
                <w:szCs w:val="22"/>
                <w:lang w:eastAsia="zh-CN"/>
              </w:rPr>
              <w:lastRenderedPageBreak/>
              <w:t>cilvēkam lasāms pārbaudītās lapas nosaukums (piem., “Sākumlapa”);</w:t>
            </w:r>
          </w:p>
          <w:p w14:paraId="4B894D7C"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pamatojums, kāpēc lapa iekļauta padziļinātā </w:t>
            </w:r>
            <w:proofErr w:type="spellStart"/>
            <w:r w:rsidRPr="0071570F">
              <w:rPr>
                <w:sz w:val="22"/>
                <w:szCs w:val="22"/>
                <w:lang w:eastAsia="zh-CN"/>
              </w:rPr>
              <w:t>izvērtējuma</w:t>
            </w:r>
            <w:proofErr w:type="spellEnd"/>
            <w:r w:rsidRPr="0071570F">
              <w:rPr>
                <w:sz w:val="22"/>
                <w:szCs w:val="22"/>
                <w:lang w:eastAsia="zh-CN"/>
              </w:rPr>
              <w:t xml:space="preserve"> izlasē (piem., “</w:t>
            </w:r>
            <w:proofErr w:type="spellStart"/>
            <w:r w:rsidRPr="0071570F">
              <w:rPr>
                <w:sz w:val="22"/>
                <w:szCs w:val="22"/>
                <w:lang w:eastAsia="zh-CN"/>
              </w:rPr>
              <w:t>Piekļūstamības</w:t>
            </w:r>
            <w:proofErr w:type="spellEnd"/>
            <w:r w:rsidRPr="0071570F">
              <w:rPr>
                <w:sz w:val="22"/>
                <w:szCs w:val="22"/>
                <w:lang w:eastAsia="zh-CN"/>
              </w:rPr>
              <w:t xml:space="preserve"> paziņojums”);</w:t>
            </w:r>
          </w:p>
          <w:p w14:paraId="6D6E5FF1" w14:textId="77777777" w:rsidR="0090345D" w:rsidRPr="0071570F" w:rsidRDefault="0090345D">
            <w:pPr>
              <w:pStyle w:val="LO-Normal"/>
              <w:numPr>
                <w:ilvl w:val="0"/>
                <w:numId w:val="54"/>
              </w:numPr>
              <w:rPr>
                <w:sz w:val="22"/>
                <w:szCs w:val="22"/>
                <w:lang w:eastAsia="zh-CN"/>
              </w:rPr>
            </w:pPr>
            <w:r w:rsidRPr="0071570F">
              <w:rPr>
                <w:sz w:val="22"/>
                <w:szCs w:val="22"/>
                <w:lang w:eastAsia="zh-CN"/>
              </w:rPr>
              <w:t>ieraksta tips, kas nākotnē var tikt izmantots tīmekļvietņu klasifikācijai (piem., valsts, pašvaldības);</w:t>
            </w:r>
          </w:p>
          <w:p w14:paraId="3E638ED8" w14:textId="77777777" w:rsidR="0090345D" w:rsidRPr="0071570F" w:rsidRDefault="0090345D">
            <w:pPr>
              <w:pStyle w:val="LO-Normal"/>
              <w:numPr>
                <w:ilvl w:val="0"/>
                <w:numId w:val="54"/>
              </w:numPr>
              <w:rPr>
                <w:sz w:val="22"/>
                <w:szCs w:val="22"/>
                <w:lang w:eastAsia="zh-CN"/>
              </w:rPr>
            </w:pPr>
            <w:r w:rsidRPr="0071570F">
              <w:rPr>
                <w:sz w:val="22"/>
                <w:szCs w:val="22"/>
                <w:lang w:eastAsia="zh-CN"/>
              </w:rPr>
              <w:t>pazīme, kas norāda, vai tīmekļvietne ir veidota Tīmekļvietņu vienotajā platformā;</w:t>
            </w:r>
          </w:p>
          <w:p w14:paraId="0C6BDCB3" w14:textId="77777777" w:rsidR="0090345D" w:rsidRPr="0071570F" w:rsidRDefault="0090345D">
            <w:pPr>
              <w:pStyle w:val="LO-Normal"/>
              <w:numPr>
                <w:ilvl w:val="0"/>
                <w:numId w:val="54"/>
              </w:numPr>
              <w:rPr>
                <w:sz w:val="22"/>
                <w:szCs w:val="22"/>
                <w:lang w:eastAsia="zh-CN"/>
              </w:rPr>
            </w:pPr>
            <w:r w:rsidRPr="0071570F">
              <w:rPr>
                <w:sz w:val="22"/>
                <w:szCs w:val="22"/>
                <w:lang w:eastAsia="zh-CN"/>
              </w:rPr>
              <w:t>unikāls tīmekļvietnes un mobilās lietotnes identifikators vienas datu kopas ietvaros;</w:t>
            </w:r>
          </w:p>
          <w:p w14:paraId="20FE658B" w14:textId="77777777" w:rsidR="0090345D" w:rsidRPr="0071570F" w:rsidRDefault="0090345D">
            <w:pPr>
              <w:pStyle w:val="LO-Normal"/>
              <w:numPr>
                <w:ilvl w:val="0"/>
                <w:numId w:val="54"/>
              </w:numPr>
              <w:rPr>
                <w:sz w:val="22"/>
                <w:szCs w:val="22"/>
                <w:lang w:eastAsia="zh-CN"/>
              </w:rPr>
            </w:pPr>
            <w:r w:rsidRPr="0071570F">
              <w:rPr>
                <w:sz w:val="22"/>
                <w:szCs w:val="22"/>
                <w:lang w:eastAsia="zh-CN"/>
              </w:rPr>
              <w:t>unikāls lapas identifikators vienas datu kopas ietvaros.</w:t>
            </w:r>
          </w:p>
          <w:p w14:paraId="5A8A46E8" w14:textId="77777777" w:rsidR="0090345D" w:rsidRPr="0071570F" w:rsidRDefault="0090345D">
            <w:pPr>
              <w:pStyle w:val="LO-Normal"/>
              <w:numPr>
                <w:ilvl w:val="0"/>
                <w:numId w:val="54"/>
              </w:numPr>
              <w:rPr>
                <w:sz w:val="22"/>
                <w:szCs w:val="22"/>
                <w:lang w:eastAsia="zh-CN"/>
              </w:rPr>
            </w:pPr>
            <w:r w:rsidRPr="0071570F">
              <w:rPr>
                <w:sz w:val="22"/>
                <w:szCs w:val="22"/>
                <w:lang w:eastAsia="zh-CN"/>
              </w:rPr>
              <w:t>unikāls rindas identifikators vienas datu kopas ietvaros;</w:t>
            </w:r>
          </w:p>
          <w:p w14:paraId="05CF2214" w14:textId="77777777" w:rsidR="0090345D" w:rsidRPr="0071570F" w:rsidRDefault="0090345D">
            <w:pPr>
              <w:pStyle w:val="LO-Normal"/>
              <w:numPr>
                <w:ilvl w:val="0"/>
                <w:numId w:val="54"/>
              </w:numPr>
              <w:rPr>
                <w:sz w:val="22"/>
                <w:szCs w:val="22"/>
                <w:lang w:eastAsia="zh-CN"/>
              </w:rPr>
            </w:pPr>
            <w:r w:rsidRPr="0071570F">
              <w:rPr>
                <w:sz w:val="22"/>
                <w:szCs w:val="22"/>
                <w:lang w:eastAsia="zh-CN"/>
              </w:rPr>
              <w:t>konkrēts Eiropas standarta EN 301 549 punkts, kas tika pārbaudīts (piem., “9.1.1.1”);</w:t>
            </w:r>
          </w:p>
          <w:p w14:paraId="765B0D0A" w14:textId="77777777" w:rsidR="0090345D" w:rsidRPr="0071570F" w:rsidRDefault="0090345D">
            <w:pPr>
              <w:pStyle w:val="LO-Normal"/>
              <w:numPr>
                <w:ilvl w:val="0"/>
                <w:numId w:val="54"/>
              </w:numPr>
              <w:rPr>
                <w:sz w:val="22"/>
                <w:szCs w:val="22"/>
                <w:lang w:eastAsia="zh-CN"/>
              </w:rPr>
            </w:pPr>
            <w:r w:rsidRPr="0071570F">
              <w:rPr>
                <w:sz w:val="22"/>
                <w:szCs w:val="22"/>
                <w:lang w:eastAsia="zh-CN"/>
              </w:rPr>
              <w:t>atbilstošais WCAG atbilstības kritērijs (piem., “1.1.1”);</w:t>
            </w:r>
          </w:p>
          <w:p w14:paraId="1E10262E"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galvenais WCAG pamatprincips: </w:t>
            </w:r>
            <w:proofErr w:type="spellStart"/>
            <w:r w:rsidRPr="0071570F">
              <w:rPr>
                <w:sz w:val="22"/>
                <w:szCs w:val="22"/>
                <w:lang w:eastAsia="zh-CN"/>
              </w:rPr>
              <w:t>Perceivable</w:t>
            </w:r>
            <w:proofErr w:type="spellEnd"/>
            <w:r w:rsidRPr="0071570F">
              <w:rPr>
                <w:sz w:val="22"/>
                <w:szCs w:val="22"/>
                <w:lang w:eastAsia="zh-CN"/>
              </w:rPr>
              <w:t xml:space="preserve"> (Uztveramība), </w:t>
            </w:r>
            <w:proofErr w:type="spellStart"/>
            <w:r w:rsidRPr="0071570F">
              <w:rPr>
                <w:sz w:val="22"/>
                <w:szCs w:val="22"/>
                <w:lang w:eastAsia="zh-CN"/>
              </w:rPr>
              <w:t>Operable</w:t>
            </w:r>
            <w:proofErr w:type="spellEnd"/>
            <w:r w:rsidRPr="0071570F">
              <w:rPr>
                <w:sz w:val="22"/>
                <w:szCs w:val="22"/>
                <w:lang w:eastAsia="zh-CN"/>
              </w:rPr>
              <w:t xml:space="preserve"> (</w:t>
            </w:r>
            <w:proofErr w:type="spellStart"/>
            <w:r w:rsidRPr="0071570F">
              <w:rPr>
                <w:sz w:val="22"/>
                <w:szCs w:val="22"/>
                <w:lang w:eastAsia="zh-CN"/>
              </w:rPr>
              <w:t>Darbināmība</w:t>
            </w:r>
            <w:proofErr w:type="spellEnd"/>
            <w:r w:rsidRPr="0071570F">
              <w:rPr>
                <w:sz w:val="22"/>
                <w:szCs w:val="22"/>
                <w:lang w:eastAsia="zh-CN"/>
              </w:rPr>
              <w:t xml:space="preserve">), </w:t>
            </w:r>
            <w:proofErr w:type="spellStart"/>
            <w:r w:rsidRPr="0071570F">
              <w:rPr>
                <w:sz w:val="22"/>
                <w:szCs w:val="22"/>
                <w:lang w:eastAsia="zh-CN"/>
              </w:rPr>
              <w:t>Understandable</w:t>
            </w:r>
            <w:proofErr w:type="spellEnd"/>
            <w:r w:rsidRPr="0071570F">
              <w:rPr>
                <w:sz w:val="22"/>
                <w:szCs w:val="22"/>
                <w:lang w:eastAsia="zh-CN"/>
              </w:rPr>
              <w:t xml:space="preserve"> (Saprotamība) vai </w:t>
            </w:r>
            <w:proofErr w:type="spellStart"/>
            <w:r w:rsidRPr="0071570F">
              <w:rPr>
                <w:sz w:val="22"/>
                <w:szCs w:val="22"/>
                <w:lang w:eastAsia="zh-CN"/>
              </w:rPr>
              <w:t>Robust</w:t>
            </w:r>
            <w:proofErr w:type="spellEnd"/>
            <w:r w:rsidRPr="0071570F">
              <w:rPr>
                <w:sz w:val="22"/>
                <w:szCs w:val="22"/>
                <w:lang w:eastAsia="zh-CN"/>
              </w:rPr>
              <w:t xml:space="preserve"> (Robustums);</w:t>
            </w:r>
          </w:p>
          <w:p w14:paraId="6C957BC3" w14:textId="77777777" w:rsidR="0090345D" w:rsidRPr="0071570F" w:rsidRDefault="0090345D">
            <w:pPr>
              <w:pStyle w:val="LO-Normal"/>
              <w:numPr>
                <w:ilvl w:val="0"/>
                <w:numId w:val="54"/>
              </w:numPr>
              <w:rPr>
                <w:sz w:val="22"/>
                <w:szCs w:val="22"/>
                <w:lang w:eastAsia="zh-CN"/>
              </w:rPr>
            </w:pPr>
            <w:r w:rsidRPr="0071570F">
              <w:rPr>
                <w:sz w:val="22"/>
                <w:szCs w:val="22"/>
                <w:lang w:eastAsia="zh-CN"/>
              </w:rPr>
              <w:t>pārbaudes rezultāts: atbilst; neatbilst; nav attiecināms; nav piemērojams;</w:t>
            </w:r>
          </w:p>
          <w:p w14:paraId="3DB9EBDD"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gads, kurā veikts </w:t>
            </w:r>
            <w:proofErr w:type="spellStart"/>
            <w:r w:rsidRPr="0071570F">
              <w:rPr>
                <w:sz w:val="22"/>
                <w:szCs w:val="22"/>
                <w:lang w:eastAsia="zh-CN"/>
              </w:rPr>
              <w:t>izvērtējums</w:t>
            </w:r>
            <w:proofErr w:type="spellEnd"/>
            <w:r w:rsidRPr="0071570F">
              <w:rPr>
                <w:sz w:val="22"/>
                <w:szCs w:val="22"/>
                <w:lang w:eastAsia="zh-CN"/>
              </w:rPr>
              <w:t xml:space="preserve"> (piem., 2022, 2023, 2024, 2025);</w:t>
            </w:r>
          </w:p>
          <w:p w14:paraId="209A5939"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sākotnējās datu kopas nosaukums, kas identificē </w:t>
            </w:r>
            <w:proofErr w:type="spellStart"/>
            <w:r w:rsidRPr="0071570F">
              <w:rPr>
                <w:sz w:val="22"/>
                <w:szCs w:val="22"/>
                <w:lang w:eastAsia="zh-CN"/>
              </w:rPr>
              <w:t>izvērtējuma</w:t>
            </w:r>
            <w:proofErr w:type="spellEnd"/>
            <w:r w:rsidRPr="0071570F">
              <w:rPr>
                <w:sz w:val="22"/>
                <w:szCs w:val="22"/>
                <w:lang w:eastAsia="zh-CN"/>
              </w:rPr>
              <w:t xml:space="preserve"> veidu;.</w:t>
            </w:r>
          </w:p>
          <w:p w14:paraId="5C5DB4AD"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papildu kritērijs, kas attiecas uz VARAM vienkāršoto </w:t>
            </w:r>
            <w:proofErr w:type="spellStart"/>
            <w:r w:rsidRPr="0071570F">
              <w:rPr>
                <w:sz w:val="22"/>
                <w:szCs w:val="22"/>
                <w:lang w:eastAsia="zh-CN"/>
              </w:rPr>
              <w:t>izvērtējumu</w:t>
            </w:r>
            <w:proofErr w:type="spellEnd"/>
            <w:r w:rsidRPr="0071570F">
              <w:rPr>
                <w:sz w:val="22"/>
                <w:szCs w:val="22"/>
                <w:lang w:eastAsia="zh-CN"/>
              </w:rPr>
              <w:t>, ja tam nav tiešas atbilstības vienam WCAG kritērijam;</w:t>
            </w:r>
          </w:p>
          <w:p w14:paraId="11E929F1" w14:textId="77777777" w:rsidR="0090345D" w:rsidRPr="0071570F" w:rsidRDefault="0090345D">
            <w:pPr>
              <w:pStyle w:val="LO-Normal"/>
              <w:numPr>
                <w:ilvl w:val="0"/>
                <w:numId w:val="54"/>
              </w:numPr>
              <w:rPr>
                <w:sz w:val="22"/>
                <w:szCs w:val="22"/>
                <w:lang w:eastAsia="zh-CN"/>
              </w:rPr>
            </w:pPr>
            <w:r w:rsidRPr="0071570F">
              <w:rPr>
                <w:sz w:val="22"/>
                <w:szCs w:val="22"/>
                <w:lang w:eastAsia="zh-CN"/>
              </w:rPr>
              <w:t>globāls, unikāls tīmekļvietnes identifikators, kas ir vienāds visās datu kopās un gados;</w:t>
            </w:r>
          </w:p>
          <w:p w14:paraId="38FAB4E7" w14:textId="77777777" w:rsidR="0090345D" w:rsidRPr="0071570F" w:rsidRDefault="0090345D">
            <w:pPr>
              <w:pStyle w:val="LO-Normal"/>
              <w:numPr>
                <w:ilvl w:val="0"/>
                <w:numId w:val="54"/>
              </w:numPr>
              <w:rPr>
                <w:sz w:val="22"/>
                <w:szCs w:val="22"/>
                <w:lang w:eastAsia="zh-CN"/>
              </w:rPr>
            </w:pPr>
            <w:r w:rsidRPr="0071570F">
              <w:rPr>
                <w:sz w:val="22"/>
                <w:szCs w:val="22"/>
                <w:lang w:eastAsia="zh-CN"/>
              </w:rPr>
              <w:t>globāls, unikāls lapas identifikators, kas ir vienāds visās datu kopās</w:t>
            </w:r>
            <w:bookmarkEnd w:id="72"/>
            <w:r w:rsidRPr="0071570F">
              <w:rPr>
                <w:sz w:val="22"/>
                <w:szCs w:val="22"/>
                <w:lang w:eastAsia="zh-CN"/>
              </w:rPr>
              <w:t>;</w:t>
            </w:r>
          </w:p>
          <w:p w14:paraId="04FADE29" w14:textId="77777777" w:rsidR="0090345D" w:rsidRPr="0071570F" w:rsidRDefault="0090345D">
            <w:pPr>
              <w:pStyle w:val="LO-Normal"/>
              <w:numPr>
                <w:ilvl w:val="0"/>
                <w:numId w:val="54"/>
              </w:numPr>
              <w:rPr>
                <w:sz w:val="22"/>
                <w:szCs w:val="22"/>
                <w:lang w:eastAsia="zh-CN"/>
              </w:rPr>
            </w:pPr>
            <w:r w:rsidRPr="0071570F">
              <w:rPr>
                <w:sz w:val="22"/>
                <w:szCs w:val="22"/>
                <w:lang w:eastAsia="zh-CN"/>
              </w:rPr>
              <w:t>ieraksta tips — vietnes piederības kategorija: valsts pārvaldes iestāde, pašvaldība, privātais komersants vai cits; pazīme, kas norāda, vai tīmekļvietne ir veidota Tīmekļvietņu vienotajā platformā (TVP) — jā/nē.</w:t>
            </w:r>
          </w:p>
          <w:p w14:paraId="27296F03" w14:textId="77777777" w:rsidR="0090345D" w:rsidRPr="0071570F" w:rsidRDefault="0090345D">
            <w:pPr>
              <w:pStyle w:val="LO-Normal"/>
              <w:numPr>
                <w:ilvl w:val="0"/>
                <w:numId w:val="54"/>
              </w:numPr>
              <w:rPr>
                <w:sz w:val="22"/>
                <w:szCs w:val="22"/>
                <w:lang w:eastAsia="zh-CN"/>
              </w:rPr>
            </w:pPr>
            <w:r w:rsidRPr="0071570F">
              <w:rPr>
                <w:sz w:val="22"/>
                <w:szCs w:val="22"/>
                <w:lang w:eastAsia="zh-CN"/>
              </w:rPr>
              <w:t xml:space="preserve">jāpievieno kolonna </w:t>
            </w:r>
            <w:proofErr w:type="spellStart"/>
            <w:r w:rsidRPr="0071570F">
              <w:rPr>
                <w:sz w:val="22"/>
                <w:szCs w:val="22"/>
                <w:lang w:eastAsia="zh-CN"/>
              </w:rPr>
              <w:t>izvērtējuma_datums</w:t>
            </w:r>
            <w:proofErr w:type="spellEnd"/>
            <w:r w:rsidRPr="0071570F">
              <w:rPr>
                <w:sz w:val="22"/>
                <w:szCs w:val="22"/>
                <w:lang w:eastAsia="zh-CN"/>
              </w:rPr>
              <w:t xml:space="preserve"> (konkrēts datums) papildus jau esošajai kolonnai gads.</w:t>
            </w:r>
          </w:p>
        </w:tc>
      </w:tr>
    </w:tbl>
    <w:p w14:paraId="0D331CE2" w14:textId="77777777" w:rsidR="0090345D" w:rsidRPr="0071570F" w:rsidRDefault="0090345D" w:rsidP="0090345D">
      <w:pPr>
        <w:tabs>
          <w:tab w:val="num" w:pos="720"/>
        </w:tabs>
        <w:suppressAutoHyphens/>
        <w:rPr>
          <w:b/>
          <w:bCs/>
          <w:kern w:val="1"/>
          <w:sz w:val="22"/>
          <w:szCs w:val="22"/>
          <w:lang w:eastAsia="zh-CN"/>
        </w:rPr>
      </w:pPr>
    </w:p>
    <w:p w14:paraId="6F6B9A82" w14:textId="77777777" w:rsidR="0090345D" w:rsidRDefault="0090345D" w:rsidP="0090345D">
      <w:pPr>
        <w:rPr>
          <w:rFonts w:eastAsia="Calibri"/>
          <w:b/>
          <w:sz w:val="22"/>
          <w:szCs w:val="22"/>
        </w:rPr>
      </w:pPr>
    </w:p>
    <w:p w14:paraId="7BA362BB" w14:textId="77777777" w:rsidR="0020341D" w:rsidRDefault="0020341D" w:rsidP="0090345D">
      <w:pPr>
        <w:rPr>
          <w:rFonts w:eastAsia="Calibri"/>
          <w:b/>
          <w:sz w:val="22"/>
          <w:szCs w:val="22"/>
        </w:rPr>
      </w:pPr>
    </w:p>
    <w:p w14:paraId="61738564" w14:textId="77777777" w:rsidR="0020341D" w:rsidRDefault="0020341D" w:rsidP="0090345D">
      <w:pPr>
        <w:rPr>
          <w:rFonts w:eastAsia="Calibri"/>
          <w:b/>
          <w:sz w:val="22"/>
          <w:szCs w:val="22"/>
        </w:rPr>
      </w:pPr>
    </w:p>
    <w:p w14:paraId="22C65585" w14:textId="77777777" w:rsidR="0020341D" w:rsidRDefault="0020341D" w:rsidP="0090345D">
      <w:pPr>
        <w:rPr>
          <w:rFonts w:eastAsia="Calibri"/>
          <w:b/>
          <w:sz w:val="22"/>
          <w:szCs w:val="22"/>
        </w:rPr>
      </w:pPr>
    </w:p>
    <w:p w14:paraId="782B2074" w14:textId="77777777" w:rsidR="0020341D" w:rsidRPr="0071570F" w:rsidRDefault="0020341D" w:rsidP="0090345D">
      <w:pPr>
        <w:rPr>
          <w:rFonts w:eastAsia="Calibri"/>
          <w:b/>
          <w:sz w:val="22"/>
          <w:szCs w:val="22"/>
        </w:rPr>
      </w:pPr>
    </w:p>
    <w:p w14:paraId="0E136DF5" w14:textId="77777777" w:rsidR="0090345D" w:rsidRPr="0071570F" w:rsidRDefault="0090345D" w:rsidP="0090345D">
      <w:pPr>
        <w:ind w:left="8640" w:firstLine="720"/>
        <w:rPr>
          <w:rFonts w:eastAsia="Calibri"/>
          <w:b/>
          <w:sz w:val="22"/>
          <w:szCs w:val="22"/>
        </w:rPr>
      </w:pPr>
    </w:p>
    <w:p w14:paraId="1A6E05E1" w14:textId="3FB970CC" w:rsidR="0090345D" w:rsidRPr="0071570F" w:rsidRDefault="002377FD" w:rsidP="002377FD">
      <w:pPr>
        <w:pStyle w:val="ListParagraph"/>
        <w:keepNext/>
        <w:ind w:left="360"/>
        <w:rPr>
          <w:b/>
          <w:bCs/>
          <w:sz w:val="22"/>
          <w:szCs w:val="22"/>
          <w:lang w:val="lv-LV"/>
        </w:rPr>
      </w:pPr>
      <w:r w:rsidRPr="0071570F">
        <w:rPr>
          <w:b/>
          <w:bCs/>
          <w:sz w:val="22"/>
          <w:szCs w:val="22"/>
          <w:lang w:val="lv-LV"/>
        </w:rPr>
        <w:lastRenderedPageBreak/>
        <w:t>4.</w:t>
      </w:r>
      <w:r w:rsidR="0090345D" w:rsidRPr="0071570F">
        <w:rPr>
          <w:b/>
          <w:bCs/>
          <w:sz w:val="22"/>
          <w:szCs w:val="22"/>
          <w:lang w:val="lv-LV"/>
        </w:rPr>
        <w:t>Nodevumi, to termiņi un maksājumi</w:t>
      </w:r>
    </w:p>
    <w:p w14:paraId="175953F4" w14:textId="77777777" w:rsidR="0090345D" w:rsidRPr="0071570F" w:rsidRDefault="0090345D" w:rsidP="002377FD">
      <w:pPr>
        <w:keepNext/>
        <w:contextualSpacing/>
        <w:rPr>
          <w:b/>
          <w:bCs/>
          <w:sz w:val="22"/>
          <w:szCs w:val="22"/>
        </w:rPr>
      </w:pPr>
    </w:p>
    <w:p w14:paraId="58F66B7D" w14:textId="77777777" w:rsidR="0090345D" w:rsidRPr="0071570F" w:rsidRDefault="0090345D" w:rsidP="0090345D">
      <w:pPr>
        <w:spacing w:after="240"/>
        <w:rPr>
          <w:sz w:val="22"/>
          <w:szCs w:val="22"/>
        </w:rPr>
      </w:pPr>
      <w:r w:rsidRPr="0071570F">
        <w:rPr>
          <w:sz w:val="22"/>
          <w:szCs w:val="22"/>
        </w:rPr>
        <w:t>Līguma izpildes kopējais termiņš: 22 nedēļas no līguma noslēgšanas dienas.</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500"/>
        <w:gridCol w:w="1300"/>
        <w:gridCol w:w="1200"/>
      </w:tblGrid>
      <w:tr w:rsidR="0090345D" w:rsidRPr="0071570F" w14:paraId="4A7F1480" w14:textId="77777777" w:rsidTr="00546601">
        <w:trPr>
          <w:tblHeader/>
        </w:trPr>
        <w:tc>
          <w:tcPr>
            <w:tcW w:w="600" w:type="dxa"/>
            <w:tcBorders>
              <w:top w:val="single" w:sz="6" w:space="0" w:color="000000"/>
              <w:left w:val="single" w:sz="6" w:space="0" w:color="000000"/>
              <w:bottom w:val="single" w:sz="6" w:space="0" w:color="000000"/>
              <w:right w:val="single" w:sz="6" w:space="0" w:color="000000"/>
            </w:tcBorders>
            <w:shd w:val="clear" w:color="auto" w:fill="1F4E79"/>
            <w:tcMar>
              <w:top w:w="100" w:type="dxa"/>
              <w:left w:w="120" w:type="dxa"/>
              <w:bottom w:w="100" w:type="dxa"/>
              <w:right w:w="120" w:type="dxa"/>
            </w:tcMar>
            <w:vAlign w:val="center"/>
          </w:tcPr>
          <w:p w14:paraId="00868EEE" w14:textId="77777777" w:rsidR="0090345D" w:rsidRPr="0071570F" w:rsidRDefault="0090345D" w:rsidP="00546601">
            <w:pPr>
              <w:jc w:val="center"/>
              <w:rPr>
                <w:sz w:val="22"/>
                <w:szCs w:val="22"/>
              </w:rPr>
            </w:pPr>
            <w:r w:rsidRPr="0071570F">
              <w:rPr>
                <w:b/>
                <w:bCs/>
                <w:color w:val="FFFFFF"/>
                <w:sz w:val="22"/>
                <w:szCs w:val="22"/>
              </w:rPr>
              <w:t>Nr.</w:t>
            </w:r>
          </w:p>
        </w:tc>
        <w:tc>
          <w:tcPr>
            <w:tcW w:w="6500" w:type="dxa"/>
            <w:tcBorders>
              <w:top w:val="single" w:sz="6" w:space="0" w:color="000000"/>
              <w:left w:val="single" w:sz="6" w:space="0" w:color="000000"/>
              <w:bottom w:val="single" w:sz="6" w:space="0" w:color="000000"/>
              <w:right w:val="single" w:sz="6" w:space="0" w:color="000000"/>
            </w:tcBorders>
            <w:shd w:val="clear" w:color="auto" w:fill="1F4E79"/>
            <w:tcMar>
              <w:top w:w="100" w:type="dxa"/>
              <w:left w:w="120" w:type="dxa"/>
              <w:bottom w:w="100" w:type="dxa"/>
              <w:right w:w="120" w:type="dxa"/>
            </w:tcMar>
            <w:vAlign w:val="center"/>
          </w:tcPr>
          <w:p w14:paraId="4525DEE2" w14:textId="77777777" w:rsidR="0090345D" w:rsidRPr="0071570F" w:rsidRDefault="0090345D" w:rsidP="00546601">
            <w:pPr>
              <w:rPr>
                <w:sz w:val="22"/>
                <w:szCs w:val="22"/>
              </w:rPr>
            </w:pPr>
            <w:r w:rsidRPr="0071570F">
              <w:rPr>
                <w:b/>
                <w:bCs/>
                <w:color w:val="FFFFFF"/>
                <w:sz w:val="22"/>
                <w:szCs w:val="22"/>
              </w:rPr>
              <w:t>Darba posms / nodevums*</w:t>
            </w:r>
          </w:p>
        </w:tc>
        <w:tc>
          <w:tcPr>
            <w:tcW w:w="2500" w:type="dxa"/>
            <w:gridSpan w:val="2"/>
            <w:tcBorders>
              <w:top w:val="single" w:sz="6" w:space="0" w:color="000000"/>
              <w:left w:val="single" w:sz="6" w:space="0" w:color="000000"/>
              <w:bottom w:val="single" w:sz="6" w:space="0" w:color="000000"/>
              <w:right w:val="single" w:sz="6" w:space="0" w:color="000000"/>
            </w:tcBorders>
            <w:shd w:val="clear" w:color="auto" w:fill="1F4E79"/>
            <w:tcMar>
              <w:top w:w="100" w:type="dxa"/>
              <w:left w:w="120" w:type="dxa"/>
              <w:bottom w:w="100" w:type="dxa"/>
              <w:right w:w="120" w:type="dxa"/>
            </w:tcMar>
            <w:vAlign w:val="center"/>
          </w:tcPr>
          <w:p w14:paraId="58E45433" w14:textId="77777777" w:rsidR="0090345D" w:rsidRPr="0071570F" w:rsidRDefault="0090345D" w:rsidP="00546601">
            <w:pPr>
              <w:jc w:val="center"/>
              <w:rPr>
                <w:sz w:val="22"/>
                <w:szCs w:val="22"/>
              </w:rPr>
            </w:pPr>
            <w:r w:rsidRPr="0071570F">
              <w:rPr>
                <w:b/>
                <w:bCs/>
                <w:color w:val="FFFFFF"/>
                <w:sz w:val="22"/>
                <w:szCs w:val="22"/>
              </w:rPr>
              <w:t>Termiņš (</w:t>
            </w:r>
            <w:proofErr w:type="spellStart"/>
            <w:r w:rsidRPr="0071570F">
              <w:rPr>
                <w:b/>
                <w:bCs/>
                <w:color w:val="FFFFFF"/>
                <w:sz w:val="22"/>
                <w:szCs w:val="22"/>
              </w:rPr>
              <w:t>ned</w:t>
            </w:r>
            <w:proofErr w:type="spellEnd"/>
            <w:r w:rsidRPr="0071570F">
              <w:rPr>
                <w:b/>
                <w:bCs/>
                <w:color w:val="FFFFFF"/>
                <w:sz w:val="22"/>
                <w:szCs w:val="22"/>
              </w:rPr>
              <w:t>.)**</w:t>
            </w:r>
          </w:p>
        </w:tc>
      </w:tr>
      <w:tr w:rsidR="0090345D" w:rsidRPr="0071570F" w14:paraId="70FEE837" w14:textId="77777777" w:rsidTr="00546601">
        <w:tc>
          <w:tcPr>
            <w:tcW w:w="9600" w:type="dxa"/>
            <w:gridSpan w:val="4"/>
            <w:tcBorders>
              <w:top w:val="single" w:sz="6" w:space="0" w:color="000000"/>
              <w:left w:val="single" w:sz="6" w:space="0" w:color="000000"/>
              <w:bottom w:val="single" w:sz="6" w:space="0" w:color="000000"/>
              <w:right w:val="single" w:sz="6" w:space="0" w:color="000000"/>
            </w:tcBorders>
            <w:shd w:val="clear" w:color="auto" w:fill="709FDB" w:themeFill="text2" w:themeFillTint="80"/>
            <w:tcMar>
              <w:top w:w="100" w:type="dxa"/>
              <w:left w:w="120" w:type="dxa"/>
              <w:bottom w:w="100" w:type="dxa"/>
              <w:right w:w="120" w:type="dxa"/>
            </w:tcMar>
          </w:tcPr>
          <w:p w14:paraId="08424287" w14:textId="77777777" w:rsidR="0090345D" w:rsidRPr="0071570F" w:rsidRDefault="0090345D" w:rsidP="00546601">
            <w:pPr>
              <w:rPr>
                <w:sz w:val="22"/>
                <w:szCs w:val="22"/>
              </w:rPr>
            </w:pPr>
            <w:r w:rsidRPr="0071570F">
              <w:rPr>
                <w:b/>
                <w:bCs/>
                <w:color w:val="FFFFFF"/>
                <w:sz w:val="22"/>
                <w:szCs w:val="22"/>
              </w:rPr>
              <w:t>1. posms — 1. maksājums (50% no līgumcenas, pēc 10. nedēļas nodevumu pieņemšanas)</w:t>
            </w:r>
          </w:p>
        </w:tc>
      </w:tr>
      <w:tr w:rsidR="0090345D" w:rsidRPr="0071570F" w14:paraId="7D29FC74"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E1F8881" w14:textId="77777777" w:rsidR="0090345D" w:rsidRPr="0071570F" w:rsidRDefault="0090345D" w:rsidP="00546601">
            <w:pPr>
              <w:jc w:val="center"/>
              <w:rPr>
                <w:sz w:val="22"/>
                <w:szCs w:val="22"/>
              </w:rPr>
            </w:pPr>
            <w:r w:rsidRPr="0071570F">
              <w:rPr>
                <w:sz w:val="22"/>
                <w:szCs w:val="22"/>
              </w:rPr>
              <w:t>1</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AC4A6E4" w14:textId="77777777" w:rsidR="0090345D" w:rsidRPr="0071570F" w:rsidRDefault="0090345D" w:rsidP="00546601">
            <w:pPr>
              <w:rPr>
                <w:sz w:val="22"/>
                <w:szCs w:val="22"/>
              </w:rPr>
            </w:pPr>
            <w:r w:rsidRPr="0071570F">
              <w:rPr>
                <w:sz w:val="22"/>
                <w:szCs w:val="22"/>
              </w:rPr>
              <w:t>Izlašu precizēšana un projektu sagatavošana (DU 1.1.–1.3., 2.1.–2.2.)</w:t>
            </w:r>
          </w:p>
        </w:tc>
        <w:tc>
          <w:tcPr>
            <w:tcW w:w="2500" w:type="dxa"/>
            <w:gridSpan w:val="2"/>
            <w:vMerge w:val="restart"/>
            <w:tcBorders>
              <w:top w:val="single" w:sz="6" w:space="0" w:color="000000"/>
              <w:left w:val="single" w:sz="6" w:space="0" w:color="000000"/>
              <w:right w:val="single" w:sz="6" w:space="0" w:color="000000"/>
            </w:tcBorders>
            <w:tcMar>
              <w:top w:w="100" w:type="dxa"/>
              <w:left w:w="120" w:type="dxa"/>
              <w:bottom w:w="100" w:type="dxa"/>
              <w:right w:w="120" w:type="dxa"/>
            </w:tcMar>
            <w:vAlign w:val="center"/>
          </w:tcPr>
          <w:p w14:paraId="05432D35" w14:textId="77777777" w:rsidR="0090345D" w:rsidRPr="0071570F" w:rsidRDefault="0090345D" w:rsidP="00546601">
            <w:pPr>
              <w:jc w:val="center"/>
              <w:rPr>
                <w:sz w:val="22"/>
                <w:szCs w:val="22"/>
              </w:rPr>
            </w:pPr>
            <w:r w:rsidRPr="0071570F">
              <w:rPr>
                <w:sz w:val="22"/>
                <w:szCs w:val="22"/>
              </w:rPr>
              <w:t>4</w:t>
            </w:r>
          </w:p>
        </w:tc>
      </w:tr>
      <w:tr w:rsidR="0090345D" w:rsidRPr="0071570F" w14:paraId="4F2ACDFC"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EC6E2CE" w14:textId="77777777" w:rsidR="0090345D" w:rsidRPr="0071570F" w:rsidRDefault="0090345D" w:rsidP="00546601">
            <w:pPr>
              <w:jc w:val="center"/>
              <w:rPr>
                <w:sz w:val="22"/>
                <w:szCs w:val="22"/>
              </w:rPr>
            </w:pPr>
            <w:r w:rsidRPr="0071570F">
              <w:rPr>
                <w:sz w:val="22"/>
                <w:szCs w:val="22"/>
              </w:rPr>
              <w:t>2</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EF7CBA2" w14:textId="77777777" w:rsidR="0090345D" w:rsidRPr="0071570F" w:rsidRDefault="0090345D" w:rsidP="00546601">
            <w:pPr>
              <w:rPr>
                <w:sz w:val="22"/>
                <w:szCs w:val="22"/>
              </w:rPr>
            </w:pPr>
            <w:r w:rsidRPr="0071570F">
              <w:rPr>
                <w:sz w:val="22"/>
                <w:szCs w:val="22"/>
              </w:rPr>
              <w:t xml:space="preserve">Lapu paraugu atlase padziļinātajam un vienkāršotajam </w:t>
            </w:r>
            <w:proofErr w:type="spellStart"/>
            <w:r w:rsidRPr="0071570F">
              <w:rPr>
                <w:sz w:val="22"/>
                <w:szCs w:val="22"/>
              </w:rPr>
              <w:t>izvērtējumam</w:t>
            </w:r>
            <w:proofErr w:type="spellEnd"/>
            <w:r w:rsidRPr="0071570F">
              <w:rPr>
                <w:sz w:val="22"/>
                <w:szCs w:val="22"/>
              </w:rPr>
              <w:t xml:space="preserve"> (DU 1.2., 2.2.)</w:t>
            </w:r>
          </w:p>
        </w:tc>
        <w:tc>
          <w:tcPr>
            <w:tcW w:w="2500" w:type="dxa"/>
            <w:gridSpan w:val="2"/>
            <w:vMerge/>
            <w:tcBorders>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34BD4AD" w14:textId="77777777" w:rsidR="0090345D" w:rsidRPr="0071570F" w:rsidRDefault="0090345D" w:rsidP="00546601">
            <w:pPr>
              <w:jc w:val="center"/>
              <w:rPr>
                <w:sz w:val="22"/>
                <w:szCs w:val="22"/>
              </w:rPr>
            </w:pPr>
          </w:p>
        </w:tc>
      </w:tr>
      <w:tr w:rsidR="0090345D" w:rsidRPr="0071570F" w14:paraId="4B759C9F"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82D0DEB" w14:textId="77777777" w:rsidR="0090345D" w:rsidRPr="0071570F" w:rsidRDefault="0090345D" w:rsidP="00546601">
            <w:pPr>
              <w:jc w:val="center"/>
              <w:rPr>
                <w:sz w:val="22"/>
                <w:szCs w:val="22"/>
              </w:rPr>
            </w:pPr>
            <w:r w:rsidRPr="0071570F">
              <w:rPr>
                <w:sz w:val="22"/>
                <w:szCs w:val="22"/>
              </w:rPr>
              <w:t>3</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37BD440" w14:textId="77777777" w:rsidR="0090345D" w:rsidRPr="0071570F" w:rsidRDefault="0090345D" w:rsidP="00546601">
            <w:pPr>
              <w:rPr>
                <w:sz w:val="22"/>
                <w:szCs w:val="22"/>
              </w:rPr>
            </w:pPr>
            <w:r w:rsidRPr="0071570F">
              <w:rPr>
                <w:sz w:val="22"/>
                <w:szCs w:val="22"/>
              </w:rPr>
              <w:t xml:space="preserve">Padziļinātā </w:t>
            </w:r>
            <w:proofErr w:type="spellStart"/>
            <w:r w:rsidRPr="0071570F">
              <w:rPr>
                <w:sz w:val="22"/>
                <w:szCs w:val="22"/>
              </w:rPr>
              <w:t>izvērtējuma</w:t>
            </w:r>
            <w:proofErr w:type="spellEnd"/>
            <w:r w:rsidRPr="0071570F">
              <w:rPr>
                <w:sz w:val="22"/>
                <w:szCs w:val="22"/>
              </w:rPr>
              <w:t xml:space="preserve"> pilotprojektu saskaņošana un metodikas apraksts, vienkāršotā </w:t>
            </w:r>
            <w:proofErr w:type="spellStart"/>
            <w:r w:rsidRPr="0071570F">
              <w:rPr>
                <w:sz w:val="22"/>
                <w:szCs w:val="22"/>
              </w:rPr>
              <w:t>izvērtējuma</w:t>
            </w:r>
            <w:proofErr w:type="spellEnd"/>
            <w:r w:rsidRPr="0071570F">
              <w:rPr>
                <w:sz w:val="22"/>
                <w:szCs w:val="22"/>
              </w:rPr>
              <w:t xml:space="preserve"> pilotprojektu saskaņošana (DU 1.3., 1.8., 2.2.)</w:t>
            </w:r>
          </w:p>
        </w:tc>
        <w:tc>
          <w:tcPr>
            <w:tcW w:w="2500" w:type="dxa"/>
            <w:gridSpan w:val="2"/>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8A79F6" w14:textId="77777777" w:rsidR="0090345D" w:rsidRPr="0071570F" w:rsidRDefault="0090345D" w:rsidP="00546601">
            <w:pPr>
              <w:jc w:val="center"/>
              <w:rPr>
                <w:sz w:val="22"/>
                <w:szCs w:val="22"/>
              </w:rPr>
            </w:pPr>
            <w:r w:rsidRPr="0071570F">
              <w:rPr>
                <w:sz w:val="22"/>
                <w:szCs w:val="22"/>
              </w:rPr>
              <w:t>6</w:t>
            </w:r>
          </w:p>
        </w:tc>
      </w:tr>
      <w:tr w:rsidR="0090345D" w:rsidRPr="0071570F" w14:paraId="4A231C16"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A0659D3" w14:textId="77777777" w:rsidR="0090345D" w:rsidRPr="0071570F" w:rsidRDefault="0090345D" w:rsidP="00546601">
            <w:pPr>
              <w:jc w:val="center"/>
              <w:rPr>
                <w:sz w:val="22"/>
                <w:szCs w:val="22"/>
              </w:rPr>
            </w:pPr>
            <w:r w:rsidRPr="0071570F">
              <w:rPr>
                <w:sz w:val="22"/>
                <w:szCs w:val="22"/>
              </w:rPr>
              <w:t>4</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0B0DA3A" w14:textId="77777777" w:rsidR="0090345D" w:rsidRPr="0071570F" w:rsidRDefault="0090345D" w:rsidP="00546601">
            <w:pPr>
              <w:rPr>
                <w:sz w:val="22"/>
                <w:szCs w:val="22"/>
              </w:rPr>
            </w:pPr>
            <w:r w:rsidRPr="0071570F">
              <w:rPr>
                <w:sz w:val="22"/>
                <w:szCs w:val="22"/>
              </w:rPr>
              <w:t xml:space="preserve">Automatizētais </w:t>
            </w:r>
            <w:proofErr w:type="spellStart"/>
            <w:r w:rsidRPr="0071570F">
              <w:rPr>
                <w:sz w:val="22"/>
                <w:szCs w:val="22"/>
              </w:rPr>
              <w:t>izvērtējums</w:t>
            </w:r>
            <w:proofErr w:type="spellEnd"/>
            <w:r w:rsidRPr="0071570F">
              <w:rPr>
                <w:sz w:val="22"/>
                <w:szCs w:val="22"/>
              </w:rPr>
              <w:t xml:space="preserve"> — dati par 300 vietnēm (DU 3.1.–3.2.)</w:t>
            </w:r>
          </w:p>
        </w:tc>
        <w:tc>
          <w:tcPr>
            <w:tcW w:w="2500" w:type="dxa"/>
            <w:gridSpan w:val="2"/>
            <w:vMerge w:val="restart"/>
            <w:tcBorders>
              <w:top w:val="single" w:sz="6" w:space="0" w:color="000000"/>
              <w:left w:val="single" w:sz="6" w:space="0" w:color="000000"/>
              <w:right w:val="single" w:sz="6" w:space="0" w:color="000000"/>
            </w:tcBorders>
            <w:tcMar>
              <w:top w:w="100" w:type="dxa"/>
              <w:left w:w="120" w:type="dxa"/>
              <w:bottom w:w="100" w:type="dxa"/>
              <w:right w:w="120" w:type="dxa"/>
            </w:tcMar>
            <w:vAlign w:val="center"/>
          </w:tcPr>
          <w:p w14:paraId="7BB0D688" w14:textId="77777777" w:rsidR="0090345D" w:rsidRPr="0071570F" w:rsidRDefault="0090345D" w:rsidP="00546601">
            <w:pPr>
              <w:jc w:val="center"/>
              <w:rPr>
                <w:sz w:val="22"/>
                <w:szCs w:val="22"/>
              </w:rPr>
            </w:pPr>
            <w:r w:rsidRPr="0071570F">
              <w:rPr>
                <w:sz w:val="22"/>
                <w:szCs w:val="22"/>
              </w:rPr>
              <w:t>8</w:t>
            </w:r>
          </w:p>
        </w:tc>
      </w:tr>
      <w:tr w:rsidR="0090345D" w:rsidRPr="0071570F" w14:paraId="72B156B6"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FF95B6C" w14:textId="77777777" w:rsidR="0090345D" w:rsidRPr="0071570F" w:rsidRDefault="0090345D" w:rsidP="00546601">
            <w:pPr>
              <w:jc w:val="center"/>
              <w:rPr>
                <w:sz w:val="22"/>
                <w:szCs w:val="22"/>
              </w:rPr>
            </w:pPr>
            <w:r w:rsidRPr="0071570F">
              <w:rPr>
                <w:sz w:val="22"/>
                <w:szCs w:val="22"/>
              </w:rPr>
              <w:t>5</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C35197F" w14:textId="77777777" w:rsidR="0090345D" w:rsidRPr="0071570F" w:rsidRDefault="0090345D" w:rsidP="00546601">
            <w:pPr>
              <w:rPr>
                <w:sz w:val="22"/>
                <w:szCs w:val="22"/>
              </w:rPr>
            </w:pPr>
            <w:r w:rsidRPr="0071570F">
              <w:rPr>
                <w:sz w:val="22"/>
                <w:szCs w:val="22"/>
              </w:rPr>
              <w:t>MI pilotprojekts — pirmais testēšanas cikls (DU 3.5.)</w:t>
            </w:r>
          </w:p>
        </w:tc>
        <w:tc>
          <w:tcPr>
            <w:tcW w:w="2500" w:type="dxa"/>
            <w:gridSpan w:val="2"/>
            <w:vMerge/>
            <w:tcBorders>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C20001D" w14:textId="77777777" w:rsidR="0090345D" w:rsidRPr="0071570F" w:rsidRDefault="0090345D" w:rsidP="00546601">
            <w:pPr>
              <w:jc w:val="center"/>
              <w:rPr>
                <w:sz w:val="22"/>
                <w:szCs w:val="22"/>
              </w:rPr>
            </w:pPr>
          </w:p>
        </w:tc>
      </w:tr>
      <w:tr w:rsidR="0090345D" w:rsidRPr="0071570F" w14:paraId="07417EEE"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8587FD4" w14:textId="77777777" w:rsidR="0090345D" w:rsidRPr="0071570F" w:rsidRDefault="0090345D" w:rsidP="00546601">
            <w:pPr>
              <w:jc w:val="center"/>
              <w:rPr>
                <w:sz w:val="22"/>
                <w:szCs w:val="22"/>
              </w:rPr>
            </w:pPr>
            <w:r w:rsidRPr="0071570F">
              <w:rPr>
                <w:sz w:val="22"/>
                <w:szCs w:val="22"/>
              </w:rPr>
              <w:t>6</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62C974C" w14:textId="77777777" w:rsidR="0090345D" w:rsidRPr="0071570F" w:rsidRDefault="0090345D" w:rsidP="00546601">
            <w:pPr>
              <w:rPr>
                <w:sz w:val="22"/>
                <w:szCs w:val="22"/>
              </w:rPr>
            </w:pPr>
            <w:r w:rsidRPr="0071570F">
              <w:rPr>
                <w:sz w:val="22"/>
                <w:szCs w:val="22"/>
              </w:rPr>
              <w:t xml:space="preserve">Automatizētā </w:t>
            </w:r>
            <w:proofErr w:type="spellStart"/>
            <w:r w:rsidRPr="0071570F">
              <w:rPr>
                <w:sz w:val="22"/>
                <w:szCs w:val="22"/>
              </w:rPr>
              <w:t>izvērtējuma</w:t>
            </w:r>
            <w:proofErr w:type="spellEnd"/>
            <w:r w:rsidRPr="0071570F">
              <w:rPr>
                <w:sz w:val="22"/>
                <w:szCs w:val="22"/>
              </w:rPr>
              <w:t xml:space="preserve"> kvalitatīvā analīze un </w:t>
            </w:r>
            <w:proofErr w:type="spellStart"/>
            <w:r w:rsidRPr="0071570F">
              <w:rPr>
                <w:sz w:val="22"/>
                <w:szCs w:val="22"/>
              </w:rPr>
              <w:t>eGB</w:t>
            </w:r>
            <w:proofErr w:type="spellEnd"/>
            <w:r w:rsidRPr="0071570F">
              <w:rPr>
                <w:sz w:val="22"/>
                <w:szCs w:val="22"/>
              </w:rPr>
              <w:t xml:space="preserve"> salīdzinājums (DU 3.3.)</w:t>
            </w:r>
          </w:p>
        </w:tc>
        <w:tc>
          <w:tcPr>
            <w:tcW w:w="2500" w:type="dxa"/>
            <w:gridSpan w:val="2"/>
            <w:vMerge w:val="restart"/>
            <w:tcBorders>
              <w:top w:val="single" w:sz="6" w:space="0" w:color="000000"/>
              <w:left w:val="single" w:sz="6" w:space="0" w:color="000000"/>
              <w:right w:val="single" w:sz="6" w:space="0" w:color="000000"/>
            </w:tcBorders>
            <w:tcMar>
              <w:top w:w="100" w:type="dxa"/>
              <w:left w:w="120" w:type="dxa"/>
              <w:bottom w:w="100" w:type="dxa"/>
              <w:right w:w="120" w:type="dxa"/>
            </w:tcMar>
            <w:vAlign w:val="center"/>
          </w:tcPr>
          <w:p w14:paraId="47B509B0" w14:textId="77777777" w:rsidR="0090345D" w:rsidRPr="0071570F" w:rsidRDefault="0090345D" w:rsidP="00546601">
            <w:pPr>
              <w:rPr>
                <w:b/>
                <w:bCs/>
                <w:color w:val="FFFFFF"/>
                <w:sz w:val="22"/>
                <w:szCs w:val="22"/>
              </w:rPr>
            </w:pPr>
            <w:r w:rsidRPr="0071570F">
              <w:rPr>
                <w:b/>
                <w:bCs/>
                <w:color w:val="FFFFFF"/>
                <w:sz w:val="22"/>
                <w:szCs w:val="22"/>
              </w:rPr>
              <w:t>10</w:t>
            </w:r>
          </w:p>
        </w:tc>
      </w:tr>
      <w:tr w:rsidR="0090345D" w:rsidRPr="0071570F" w14:paraId="58736EC5"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6AF29B4" w14:textId="77777777" w:rsidR="0090345D" w:rsidRPr="0071570F" w:rsidRDefault="0090345D" w:rsidP="00546601">
            <w:pPr>
              <w:jc w:val="center"/>
              <w:rPr>
                <w:sz w:val="22"/>
                <w:szCs w:val="22"/>
              </w:rPr>
            </w:pPr>
            <w:r w:rsidRPr="0071570F">
              <w:rPr>
                <w:sz w:val="22"/>
                <w:szCs w:val="22"/>
              </w:rPr>
              <w:t>7</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8DFD5E7" w14:textId="77777777" w:rsidR="0090345D" w:rsidRPr="0071570F" w:rsidRDefault="0090345D" w:rsidP="00546601">
            <w:pPr>
              <w:rPr>
                <w:sz w:val="22"/>
                <w:szCs w:val="22"/>
              </w:rPr>
            </w:pPr>
            <w:r w:rsidRPr="0071570F">
              <w:rPr>
                <w:sz w:val="22"/>
                <w:szCs w:val="22"/>
              </w:rPr>
              <w:t xml:space="preserve">Vienkāršotais </w:t>
            </w:r>
            <w:proofErr w:type="spellStart"/>
            <w:r w:rsidRPr="0071570F">
              <w:rPr>
                <w:sz w:val="22"/>
                <w:szCs w:val="22"/>
              </w:rPr>
              <w:t>izvērtējums</w:t>
            </w:r>
            <w:proofErr w:type="spellEnd"/>
            <w:r w:rsidRPr="0071570F">
              <w:rPr>
                <w:sz w:val="22"/>
                <w:szCs w:val="22"/>
              </w:rPr>
              <w:t xml:space="preserve"> — tehniskie dati (DU 2.3.–2.4.)</w:t>
            </w:r>
          </w:p>
        </w:tc>
        <w:tc>
          <w:tcPr>
            <w:tcW w:w="2500" w:type="dxa"/>
            <w:gridSpan w:val="2"/>
            <w:vMerge/>
            <w:tcBorders>
              <w:left w:val="single" w:sz="6" w:space="0" w:color="000000"/>
              <w:right w:val="single" w:sz="6" w:space="0" w:color="000000"/>
            </w:tcBorders>
            <w:shd w:val="clear" w:color="auto" w:fill="EBF5EB"/>
            <w:tcMar>
              <w:top w:w="100" w:type="dxa"/>
              <w:left w:w="120" w:type="dxa"/>
              <w:bottom w:w="100" w:type="dxa"/>
              <w:right w:w="120" w:type="dxa"/>
            </w:tcMar>
            <w:vAlign w:val="center"/>
          </w:tcPr>
          <w:p w14:paraId="7E1DCDF7" w14:textId="77777777" w:rsidR="0090345D" w:rsidRPr="0071570F" w:rsidRDefault="0090345D" w:rsidP="00546601">
            <w:pPr>
              <w:jc w:val="center"/>
              <w:rPr>
                <w:sz w:val="22"/>
                <w:szCs w:val="22"/>
              </w:rPr>
            </w:pPr>
          </w:p>
        </w:tc>
      </w:tr>
      <w:tr w:rsidR="0090345D" w:rsidRPr="0071570F" w14:paraId="6D1B167C"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F6D6716" w14:textId="77777777" w:rsidR="0090345D" w:rsidRPr="0071570F" w:rsidRDefault="0090345D" w:rsidP="00546601">
            <w:pPr>
              <w:jc w:val="center"/>
              <w:rPr>
                <w:sz w:val="22"/>
                <w:szCs w:val="22"/>
              </w:rPr>
            </w:pPr>
            <w:r w:rsidRPr="0071570F">
              <w:rPr>
                <w:sz w:val="22"/>
                <w:szCs w:val="22"/>
              </w:rPr>
              <w:t>8</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318A9F0" w14:textId="77777777" w:rsidR="0090345D" w:rsidRPr="0071570F" w:rsidRDefault="0090345D" w:rsidP="00546601">
            <w:pPr>
              <w:rPr>
                <w:sz w:val="22"/>
                <w:szCs w:val="22"/>
              </w:rPr>
            </w:pPr>
            <w:r w:rsidRPr="0071570F">
              <w:rPr>
                <w:sz w:val="22"/>
                <w:szCs w:val="22"/>
              </w:rPr>
              <w:t xml:space="preserve">Vienkāršotā </w:t>
            </w:r>
            <w:proofErr w:type="spellStart"/>
            <w:r w:rsidRPr="0071570F">
              <w:rPr>
                <w:sz w:val="22"/>
                <w:szCs w:val="22"/>
              </w:rPr>
              <w:t>izvērtējuma</w:t>
            </w:r>
            <w:proofErr w:type="spellEnd"/>
            <w:r w:rsidRPr="0071570F">
              <w:rPr>
                <w:sz w:val="22"/>
                <w:szCs w:val="22"/>
              </w:rPr>
              <w:t xml:space="preserve"> kopsavilkumi un protokoli iestādēm (DU 2.5.–2.6.)</w:t>
            </w:r>
          </w:p>
        </w:tc>
        <w:tc>
          <w:tcPr>
            <w:tcW w:w="2500" w:type="dxa"/>
            <w:gridSpan w:val="2"/>
            <w:vMerge/>
            <w:tcBorders>
              <w:left w:val="single" w:sz="6" w:space="0" w:color="000000"/>
              <w:right w:val="single" w:sz="6" w:space="0" w:color="000000"/>
            </w:tcBorders>
            <w:shd w:val="clear" w:color="auto" w:fill="EBF5EB"/>
            <w:tcMar>
              <w:top w:w="100" w:type="dxa"/>
              <w:left w:w="120" w:type="dxa"/>
              <w:bottom w:w="100" w:type="dxa"/>
              <w:right w:w="120" w:type="dxa"/>
            </w:tcMar>
            <w:vAlign w:val="center"/>
          </w:tcPr>
          <w:p w14:paraId="643C01BA" w14:textId="77777777" w:rsidR="0090345D" w:rsidRPr="0071570F" w:rsidRDefault="0090345D" w:rsidP="00546601">
            <w:pPr>
              <w:jc w:val="center"/>
              <w:rPr>
                <w:sz w:val="22"/>
                <w:szCs w:val="22"/>
              </w:rPr>
            </w:pPr>
          </w:p>
        </w:tc>
      </w:tr>
      <w:tr w:rsidR="0090345D" w:rsidRPr="0071570F" w14:paraId="4AC7B2D2"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33A82B1" w14:textId="77777777" w:rsidR="0090345D" w:rsidRPr="0071570F" w:rsidRDefault="0090345D" w:rsidP="00546601">
            <w:pPr>
              <w:jc w:val="center"/>
              <w:rPr>
                <w:sz w:val="22"/>
                <w:szCs w:val="22"/>
              </w:rPr>
            </w:pPr>
            <w:r w:rsidRPr="0071570F">
              <w:rPr>
                <w:sz w:val="22"/>
                <w:szCs w:val="22"/>
              </w:rPr>
              <w:t>9</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6B48CA7" w14:textId="77777777" w:rsidR="0090345D" w:rsidRPr="0071570F" w:rsidRDefault="0090345D" w:rsidP="00546601">
            <w:pPr>
              <w:rPr>
                <w:sz w:val="22"/>
                <w:szCs w:val="22"/>
              </w:rPr>
            </w:pPr>
            <w:r w:rsidRPr="0071570F">
              <w:rPr>
                <w:sz w:val="22"/>
                <w:szCs w:val="22"/>
              </w:rPr>
              <w:t xml:space="preserve">Vienkāršotā </w:t>
            </w:r>
            <w:proofErr w:type="spellStart"/>
            <w:r w:rsidRPr="0071570F">
              <w:rPr>
                <w:sz w:val="22"/>
                <w:szCs w:val="22"/>
              </w:rPr>
              <w:t>izvērtējuma</w:t>
            </w:r>
            <w:proofErr w:type="spellEnd"/>
            <w:r w:rsidRPr="0071570F">
              <w:rPr>
                <w:sz w:val="22"/>
                <w:szCs w:val="22"/>
              </w:rPr>
              <w:t xml:space="preserve"> novērošanas perioda uzsākšana (DU 2.5.)</w:t>
            </w:r>
          </w:p>
        </w:tc>
        <w:tc>
          <w:tcPr>
            <w:tcW w:w="2500" w:type="dxa"/>
            <w:gridSpan w:val="2"/>
            <w:vMerge/>
            <w:tcBorders>
              <w:left w:val="single" w:sz="6" w:space="0" w:color="000000"/>
              <w:right w:val="single" w:sz="6" w:space="0" w:color="000000"/>
            </w:tcBorders>
            <w:shd w:val="clear" w:color="auto" w:fill="EBF5EB"/>
            <w:tcMar>
              <w:top w:w="100" w:type="dxa"/>
              <w:left w:w="120" w:type="dxa"/>
              <w:bottom w:w="100" w:type="dxa"/>
              <w:right w:w="120" w:type="dxa"/>
            </w:tcMar>
            <w:vAlign w:val="center"/>
          </w:tcPr>
          <w:p w14:paraId="4784C007" w14:textId="77777777" w:rsidR="0090345D" w:rsidRPr="0071570F" w:rsidRDefault="0090345D" w:rsidP="00546601">
            <w:pPr>
              <w:jc w:val="center"/>
              <w:rPr>
                <w:sz w:val="22"/>
                <w:szCs w:val="22"/>
              </w:rPr>
            </w:pPr>
          </w:p>
        </w:tc>
      </w:tr>
      <w:tr w:rsidR="0090345D" w:rsidRPr="0071570F" w14:paraId="7AD039F5"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A23F9CE" w14:textId="77777777" w:rsidR="0090345D" w:rsidRPr="0071570F" w:rsidRDefault="0090345D" w:rsidP="00546601">
            <w:pPr>
              <w:jc w:val="center"/>
              <w:rPr>
                <w:sz w:val="22"/>
                <w:szCs w:val="22"/>
              </w:rPr>
            </w:pPr>
            <w:r w:rsidRPr="0071570F">
              <w:rPr>
                <w:sz w:val="22"/>
                <w:szCs w:val="22"/>
              </w:rPr>
              <w:t>10</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13333AC" w14:textId="77777777" w:rsidR="0090345D" w:rsidRPr="0071570F" w:rsidRDefault="0090345D" w:rsidP="00546601">
            <w:pPr>
              <w:rPr>
                <w:sz w:val="22"/>
                <w:szCs w:val="22"/>
              </w:rPr>
            </w:pPr>
            <w:r w:rsidRPr="0071570F">
              <w:rPr>
                <w:sz w:val="22"/>
                <w:szCs w:val="22"/>
              </w:rPr>
              <w:t xml:space="preserve">Padziļinātā </w:t>
            </w:r>
            <w:proofErr w:type="spellStart"/>
            <w:r w:rsidRPr="0071570F">
              <w:rPr>
                <w:sz w:val="22"/>
                <w:szCs w:val="22"/>
              </w:rPr>
              <w:t>izvērtējuma</w:t>
            </w:r>
            <w:proofErr w:type="spellEnd"/>
            <w:r w:rsidRPr="0071570F">
              <w:rPr>
                <w:sz w:val="22"/>
                <w:szCs w:val="22"/>
              </w:rPr>
              <w:t xml:space="preserve"> uzsākšana (DU 1.4.–1.5.)</w:t>
            </w:r>
          </w:p>
        </w:tc>
        <w:tc>
          <w:tcPr>
            <w:tcW w:w="2500" w:type="dxa"/>
            <w:gridSpan w:val="2"/>
            <w:vMerge/>
            <w:tcBorders>
              <w:left w:val="single" w:sz="6" w:space="0" w:color="000000"/>
              <w:bottom w:val="single" w:sz="6" w:space="0" w:color="000000"/>
              <w:right w:val="single" w:sz="6" w:space="0" w:color="000000"/>
            </w:tcBorders>
            <w:shd w:val="clear" w:color="auto" w:fill="EBF5EB"/>
            <w:tcMar>
              <w:top w:w="100" w:type="dxa"/>
              <w:left w:w="120" w:type="dxa"/>
              <w:bottom w:w="100" w:type="dxa"/>
              <w:right w:w="120" w:type="dxa"/>
            </w:tcMar>
            <w:vAlign w:val="center"/>
          </w:tcPr>
          <w:p w14:paraId="24520D2D" w14:textId="77777777" w:rsidR="0090345D" w:rsidRPr="0071570F" w:rsidRDefault="0090345D" w:rsidP="00546601">
            <w:pPr>
              <w:jc w:val="center"/>
              <w:rPr>
                <w:sz w:val="22"/>
                <w:szCs w:val="22"/>
              </w:rPr>
            </w:pPr>
          </w:p>
        </w:tc>
      </w:tr>
      <w:tr w:rsidR="0090345D" w:rsidRPr="0071570F" w14:paraId="470D20D5" w14:textId="77777777" w:rsidTr="00546601">
        <w:tc>
          <w:tcPr>
            <w:tcW w:w="8400" w:type="dxa"/>
            <w:gridSpan w:val="3"/>
            <w:tcBorders>
              <w:top w:val="single" w:sz="6" w:space="0" w:color="000000"/>
              <w:left w:val="single" w:sz="6" w:space="0" w:color="000000"/>
              <w:bottom w:val="single" w:sz="6" w:space="0" w:color="000000"/>
              <w:right w:val="single" w:sz="6" w:space="0" w:color="000000"/>
            </w:tcBorders>
            <w:shd w:val="clear" w:color="auto" w:fill="E1EBF7" w:themeFill="text2" w:themeFillTint="1A"/>
            <w:tcMar>
              <w:top w:w="100" w:type="dxa"/>
              <w:left w:w="120" w:type="dxa"/>
              <w:bottom w:w="100" w:type="dxa"/>
              <w:right w:w="120" w:type="dxa"/>
            </w:tcMar>
          </w:tcPr>
          <w:p w14:paraId="214C63B4" w14:textId="77777777" w:rsidR="0090345D" w:rsidRPr="0071570F" w:rsidRDefault="0090345D" w:rsidP="00546601">
            <w:pPr>
              <w:jc w:val="right"/>
              <w:rPr>
                <w:sz w:val="22"/>
                <w:szCs w:val="22"/>
              </w:rPr>
            </w:pPr>
            <w:r w:rsidRPr="0071570F">
              <w:rPr>
                <w:b/>
                <w:bCs/>
                <w:sz w:val="22"/>
                <w:szCs w:val="22"/>
              </w:rPr>
              <w:t>1. posma starpsumma:</w:t>
            </w:r>
          </w:p>
        </w:tc>
        <w:tc>
          <w:tcPr>
            <w:tcW w:w="1200" w:type="dxa"/>
            <w:tcBorders>
              <w:top w:val="single" w:sz="6" w:space="0" w:color="000000"/>
              <w:left w:val="single" w:sz="6" w:space="0" w:color="000000"/>
              <w:bottom w:val="single" w:sz="6" w:space="0" w:color="000000"/>
              <w:right w:val="single" w:sz="6" w:space="0" w:color="000000"/>
            </w:tcBorders>
            <w:shd w:val="clear" w:color="auto" w:fill="E1EBF7" w:themeFill="text2" w:themeFillTint="1A"/>
            <w:tcMar>
              <w:top w:w="100" w:type="dxa"/>
              <w:left w:w="120" w:type="dxa"/>
              <w:bottom w:w="100" w:type="dxa"/>
              <w:right w:w="120" w:type="dxa"/>
            </w:tcMar>
          </w:tcPr>
          <w:p w14:paraId="0A99BDA5" w14:textId="77777777" w:rsidR="0090345D" w:rsidRPr="0071570F" w:rsidRDefault="0090345D" w:rsidP="00546601">
            <w:pPr>
              <w:jc w:val="center"/>
              <w:rPr>
                <w:sz w:val="22"/>
                <w:szCs w:val="22"/>
              </w:rPr>
            </w:pPr>
            <w:r w:rsidRPr="0071570F">
              <w:rPr>
                <w:b/>
                <w:bCs/>
                <w:sz w:val="22"/>
                <w:szCs w:val="22"/>
              </w:rPr>
              <w:t>50 %</w:t>
            </w:r>
          </w:p>
        </w:tc>
      </w:tr>
      <w:tr w:rsidR="0090345D" w:rsidRPr="0071570F" w14:paraId="79B8A4AF" w14:textId="77777777" w:rsidTr="00546601">
        <w:tc>
          <w:tcPr>
            <w:tcW w:w="9600" w:type="dxa"/>
            <w:gridSpan w:val="4"/>
            <w:tcBorders>
              <w:top w:val="single" w:sz="6" w:space="0" w:color="000000"/>
              <w:left w:val="single" w:sz="6" w:space="0" w:color="000000"/>
              <w:bottom w:val="single" w:sz="6" w:space="0" w:color="000000"/>
              <w:right w:val="single" w:sz="6" w:space="0" w:color="000000"/>
            </w:tcBorders>
            <w:shd w:val="clear" w:color="auto" w:fill="709FDB" w:themeFill="text2" w:themeFillTint="80"/>
            <w:tcMar>
              <w:top w:w="100" w:type="dxa"/>
              <w:left w:w="120" w:type="dxa"/>
              <w:bottom w:w="100" w:type="dxa"/>
              <w:right w:w="120" w:type="dxa"/>
            </w:tcMar>
          </w:tcPr>
          <w:p w14:paraId="5DB16691" w14:textId="77777777" w:rsidR="0090345D" w:rsidRPr="0071570F" w:rsidRDefault="0090345D" w:rsidP="00546601">
            <w:pPr>
              <w:rPr>
                <w:b/>
                <w:bCs/>
                <w:color w:val="FFFFFF"/>
                <w:sz w:val="22"/>
                <w:szCs w:val="22"/>
              </w:rPr>
            </w:pPr>
            <w:r w:rsidRPr="0071570F">
              <w:rPr>
                <w:b/>
                <w:bCs/>
                <w:color w:val="FFFFFF"/>
                <w:sz w:val="22"/>
                <w:szCs w:val="22"/>
              </w:rPr>
              <w:t>2. posms — 2. maksājums (50% no līgumcenas, pēc 22. nedēļas nodevumu pieņemšanas)</w:t>
            </w:r>
          </w:p>
        </w:tc>
      </w:tr>
      <w:tr w:rsidR="0090345D" w:rsidRPr="0071570F" w14:paraId="553D3DC5"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B92CFE0" w14:textId="77777777" w:rsidR="0090345D" w:rsidRPr="0071570F" w:rsidRDefault="0090345D" w:rsidP="00546601">
            <w:pPr>
              <w:jc w:val="center"/>
              <w:rPr>
                <w:sz w:val="22"/>
                <w:szCs w:val="22"/>
              </w:rPr>
            </w:pPr>
            <w:r w:rsidRPr="0071570F">
              <w:rPr>
                <w:sz w:val="22"/>
                <w:szCs w:val="22"/>
              </w:rPr>
              <w:t>11</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A3D996C" w14:textId="77777777" w:rsidR="0090345D" w:rsidRPr="0071570F" w:rsidRDefault="0090345D" w:rsidP="00546601">
            <w:pPr>
              <w:rPr>
                <w:sz w:val="22"/>
                <w:szCs w:val="22"/>
              </w:rPr>
            </w:pPr>
            <w:r w:rsidRPr="0071570F">
              <w:rPr>
                <w:sz w:val="22"/>
                <w:szCs w:val="22"/>
              </w:rPr>
              <w:t xml:space="preserve">Padziļinātais </w:t>
            </w:r>
            <w:proofErr w:type="spellStart"/>
            <w:r w:rsidRPr="0071570F">
              <w:rPr>
                <w:sz w:val="22"/>
                <w:szCs w:val="22"/>
              </w:rPr>
              <w:t>izvērtējums</w:t>
            </w:r>
            <w:proofErr w:type="spellEnd"/>
            <w:r w:rsidRPr="0071570F">
              <w:rPr>
                <w:sz w:val="22"/>
                <w:szCs w:val="22"/>
              </w:rPr>
              <w:t xml:space="preserve"> — visi rezultāti ar TVP komplekso </w:t>
            </w:r>
            <w:proofErr w:type="spellStart"/>
            <w:r w:rsidRPr="0071570F">
              <w:rPr>
                <w:sz w:val="22"/>
                <w:szCs w:val="22"/>
              </w:rPr>
              <w:t>izvērtējumu</w:t>
            </w:r>
            <w:proofErr w:type="spellEnd"/>
            <w:r w:rsidRPr="0071570F">
              <w:rPr>
                <w:sz w:val="22"/>
                <w:szCs w:val="22"/>
              </w:rPr>
              <w:t xml:space="preserve"> (DU 1.4.–1.6.)</w:t>
            </w:r>
          </w:p>
        </w:tc>
        <w:tc>
          <w:tcPr>
            <w:tcW w:w="2500" w:type="dxa"/>
            <w:gridSpan w:val="2"/>
            <w:vMerge w:val="restart"/>
            <w:tcBorders>
              <w:top w:val="single" w:sz="6" w:space="0" w:color="000000"/>
              <w:left w:val="single" w:sz="6" w:space="0" w:color="000000"/>
              <w:right w:val="single" w:sz="6" w:space="0" w:color="000000"/>
            </w:tcBorders>
            <w:tcMar>
              <w:top w:w="100" w:type="dxa"/>
              <w:left w:w="120" w:type="dxa"/>
              <w:bottom w:w="100" w:type="dxa"/>
              <w:right w:w="120" w:type="dxa"/>
            </w:tcMar>
            <w:vAlign w:val="center"/>
          </w:tcPr>
          <w:p w14:paraId="78337DED" w14:textId="77777777" w:rsidR="0090345D" w:rsidRPr="0071570F" w:rsidRDefault="0090345D" w:rsidP="00546601">
            <w:pPr>
              <w:jc w:val="center"/>
              <w:rPr>
                <w:sz w:val="22"/>
                <w:szCs w:val="22"/>
              </w:rPr>
            </w:pPr>
            <w:r w:rsidRPr="0071570F">
              <w:rPr>
                <w:sz w:val="22"/>
                <w:szCs w:val="22"/>
              </w:rPr>
              <w:t>18</w:t>
            </w:r>
          </w:p>
          <w:p w14:paraId="6A72E80D" w14:textId="77777777" w:rsidR="0090345D" w:rsidRPr="0071570F" w:rsidRDefault="0090345D" w:rsidP="00546601">
            <w:pPr>
              <w:jc w:val="center"/>
              <w:rPr>
                <w:sz w:val="22"/>
                <w:szCs w:val="22"/>
              </w:rPr>
            </w:pPr>
          </w:p>
        </w:tc>
      </w:tr>
      <w:tr w:rsidR="0090345D" w:rsidRPr="0071570F" w14:paraId="6206BD5B"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977A2DB" w14:textId="77777777" w:rsidR="0090345D" w:rsidRPr="0071570F" w:rsidRDefault="0090345D" w:rsidP="00546601">
            <w:pPr>
              <w:jc w:val="center"/>
              <w:rPr>
                <w:sz w:val="22"/>
                <w:szCs w:val="22"/>
              </w:rPr>
            </w:pPr>
            <w:r w:rsidRPr="0071570F">
              <w:rPr>
                <w:sz w:val="22"/>
                <w:szCs w:val="22"/>
              </w:rPr>
              <w:t>12</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DAF81CC" w14:textId="77777777" w:rsidR="0090345D" w:rsidRPr="0071570F" w:rsidRDefault="0090345D" w:rsidP="00546601">
            <w:pPr>
              <w:rPr>
                <w:sz w:val="22"/>
                <w:szCs w:val="22"/>
              </w:rPr>
            </w:pPr>
            <w:r w:rsidRPr="0071570F">
              <w:rPr>
                <w:sz w:val="22"/>
                <w:szCs w:val="22"/>
              </w:rPr>
              <w:t xml:space="preserve">Padziļinātā </w:t>
            </w:r>
            <w:proofErr w:type="spellStart"/>
            <w:r w:rsidRPr="0071570F">
              <w:rPr>
                <w:sz w:val="22"/>
                <w:szCs w:val="22"/>
              </w:rPr>
              <w:t>izvērtējuma</w:t>
            </w:r>
            <w:proofErr w:type="spellEnd"/>
            <w:r w:rsidRPr="0071570F">
              <w:rPr>
                <w:sz w:val="22"/>
                <w:szCs w:val="22"/>
              </w:rPr>
              <w:t xml:space="preserve"> kopsavilkumi un protokoli iestādēm (DU 1.7.)</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011371F0" w14:textId="77777777" w:rsidR="0090345D" w:rsidRPr="0071570F" w:rsidRDefault="0090345D" w:rsidP="00546601">
            <w:pPr>
              <w:jc w:val="center"/>
              <w:rPr>
                <w:sz w:val="22"/>
                <w:szCs w:val="22"/>
              </w:rPr>
            </w:pPr>
          </w:p>
        </w:tc>
      </w:tr>
      <w:tr w:rsidR="0090345D" w:rsidRPr="0071570F" w14:paraId="75CADFCD"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79B3C9A" w14:textId="77777777" w:rsidR="0090345D" w:rsidRPr="0071570F" w:rsidRDefault="0090345D" w:rsidP="00546601">
            <w:pPr>
              <w:jc w:val="center"/>
              <w:rPr>
                <w:sz w:val="22"/>
                <w:szCs w:val="22"/>
              </w:rPr>
            </w:pPr>
            <w:r w:rsidRPr="0071570F">
              <w:rPr>
                <w:sz w:val="22"/>
                <w:szCs w:val="22"/>
              </w:rPr>
              <w:t>13</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970BE81" w14:textId="77777777" w:rsidR="0090345D" w:rsidRPr="0071570F" w:rsidRDefault="0090345D" w:rsidP="00546601">
            <w:pPr>
              <w:rPr>
                <w:sz w:val="22"/>
                <w:szCs w:val="22"/>
              </w:rPr>
            </w:pPr>
            <w:r w:rsidRPr="0071570F">
              <w:rPr>
                <w:sz w:val="22"/>
                <w:szCs w:val="22"/>
              </w:rPr>
              <w:t>TVP secinājumi ar atbildības sadalījumu (DU 1.9.)</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55493D8B" w14:textId="77777777" w:rsidR="0090345D" w:rsidRPr="0071570F" w:rsidRDefault="0090345D" w:rsidP="00546601">
            <w:pPr>
              <w:jc w:val="center"/>
              <w:rPr>
                <w:sz w:val="22"/>
                <w:szCs w:val="22"/>
              </w:rPr>
            </w:pPr>
          </w:p>
        </w:tc>
      </w:tr>
      <w:tr w:rsidR="0090345D" w:rsidRPr="0071570F" w14:paraId="6897477F"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2F8A14E" w14:textId="77777777" w:rsidR="0090345D" w:rsidRPr="0071570F" w:rsidRDefault="0090345D" w:rsidP="00546601">
            <w:pPr>
              <w:jc w:val="center"/>
              <w:rPr>
                <w:sz w:val="22"/>
                <w:szCs w:val="22"/>
              </w:rPr>
            </w:pPr>
            <w:r w:rsidRPr="0071570F">
              <w:rPr>
                <w:sz w:val="22"/>
                <w:szCs w:val="22"/>
              </w:rPr>
              <w:t>14</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750DB1F" w14:textId="77777777" w:rsidR="0090345D" w:rsidRPr="0071570F" w:rsidRDefault="0090345D" w:rsidP="00546601">
            <w:pPr>
              <w:rPr>
                <w:sz w:val="22"/>
                <w:szCs w:val="22"/>
              </w:rPr>
            </w:pPr>
            <w:r w:rsidRPr="0071570F">
              <w:rPr>
                <w:sz w:val="22"/>
                <w:szCs w:val="22"/>
              </w:rPr>
              <w:t>Informācijas paneļa (</w:t>
            </w:r>
            <w:proofErr w:type="spellStart"/>
            <w:r w:rsidRPr="0071570F">
              <w:rPr>
                <w:sz w:val="22"/>
                <w:szCs w:val="22"/>
              </w:rPr>
              <w:t>dashboard</w:t>
            </w:r>
            <w:proofErr w:type="spellEnd"/>
            <w:r w:rsidRPr="0071570F">
              <w:rPr>
                <w:sz w:val="22"/>
                <w:szCs w:val="22"/>
              </w:rPr>
              <w:t>) sākotnējā versija (DU 3.4.)</w:t>
            </w:r>
          </w:p>
        </w:tc>
        <w:tc>
          <w:tcPr>
            <w:tcW w:w="2500" w:type="dxa"/>
            <w:gridSpan w:val="2"/>
            <w:vMerge/>
            <w:tcBorders>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3F2E712" w14:textId="77777777" w:rsidR="0090345D" w:rsidRPr="0071570F" w:rsidRDefault="0090345D" w:rsidP="00546601">
            <w:pPr>
              <w:jc w:val="center"/>
              <w:rPr>
                <w:sz w:val="22"/>
                <w:szCs w:val="22"/>
              </w:rPr>
            </w:pPr>
          </w:p>
        </w:tc>
      </w:tr>
      <w:tr w:rsidR="0090345D" w:rsidRPr="0071570F" w14:paraId="7BCB3F42"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E9EC88D" w14:textId="77777777" w:rsidR="0090345D" w:rsidRPr="0071570F" w:rsidRDefault="0090345D" w:rsidP="00546601">
            <w:pPr>
              <w:jc w:val="center"/>
              <w:rPr>
                <w:sz w:val="22"/>
                <w:szCs w:val="22"/>
              </w:rPr>
            </w:pPr>
            <w:r w:rsidRPr="0071570F">
              <w:rPr>
                <w:sz w:val="22"/>
                <w:szCs w:val="22"/>
              </w:rPr>
              <w:t>15</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C8094E6" w14:textId="77777777" w:rsidR="0090345D" w:rsidRPr="0071570F" w:rsidRDefault="0090345D" w:rsidP="00546601">
            <w:pPr>
              <w:rPr>
                <w:sz w:val="22"/>
                <w:szCs w:val="22"/>
              </w:rPr>
            </w:pPr>
            <w:r w:rsidRPr="0071570F">
              <w:rPr>
                <w:sz w:val="22"/>
                <w:szCs w:val="22"/>
              </w:rPr>
              <w:t>Informācijas paneļa galīgā versija (DU 3.4.)</w:t>
            </w:r>
          </w:p>
        </w:tc>
        <w:tc>
          <w:tcPr>
            <w:tcW w:w="2500" w:type="dxa"/>
            <w:gridSpan w:val="2"/>
            <w:vMerge w:val="restart"/>
            <w:tcBorders>
              <w:top w:val="single" w:sz="6" w:space="0" w:color="000000"/>
              <w:left w:val="single" w:sz="6" w:space="0" w:color="000000"/>
              <w:right w:val="single" w:sz="6" w:space="0" w:color="000000"/>
            </w:tcBorders>
            <w:tcMar>
              <w:top w:w="100" w:type="dxa"/>
              <w:left w:w="120" w:type="dxa"/>
              <w:bottom w:w="100" w:type="dxa"/>
              <w:right w:w="120" w:type="dxa"/>
            </w:tcMar>
            <w:vAlign w:val="center"/>
          </w:tcPr>
          <w:p w14:paraId="6BDD26ED" w14:textId="77777777" w:rsidR="0090345D" w:rsidRPr="0071570F" w:rsidRDefault="0090345D" w:rsidP="00546601">
            <w:pPr>
              <w:jc w:val="center"/>
              <w:rPr>
                <w:sz w:val="22"/>
                <w:szCs w:val="22"/>
              </w:rPr>
            </w:pPr>
          </w:p>
          <w:p w14:paraId="1E2B372E" w14:textId="77777777" w:rsidR="0090345D" w:rsidRPr="0071570F" w:rsidRDefault="0090345D" w:rsidP="00546601">
            <w:pPr>
              <w:jc w:val="center"/>
              <w:rPr>
                <w:sz w:val="22"/>
                <w:szCs w:val="22"/>
              </w:rPr>
            </w:pPr>
          </w:p>
          <w:p w14:paraId="7AF09488" w14:textId="77777777" w:rsidR="0090345D" w:rsidRPr="0071570F" w:rsidRDefault="0090345D" w:rsidP="00546601">
            <w:pPr>
              <w:jc w:val="center"/>
              <w:rPr>
                <w:sz w:val="22"/>
                <w:szCs w:val="22"/>
              </w:rPr>
            </w:pPr>
          </w:p>
          <w:p w14:paraId="7A7F27C7" w14:textId="77777777" w:rsidR="0090345D" w:rsidRPr="0071570F" w:rsidRDefault="0090345D" w:rsidP="00546601">
            <w:pPr>
              <w:jc w:val="center"/>
              <w:rPr>
                <w:sz w:val="22"/>
                <w:szCs w:val="22"/>
              </w:rPr>
            </w:pPr>
          </w:p>
          <w:p w14:paraId="7B25FF97" w14:textId="77777777" w:rsidR="0090345D" w:rsidRPr="0071570F" w:rsidRDefault="0090345D" w:rsidP="00546601">
            <w:pPr>
              <w:jc w:val="center"/>
              <w:rPr>
                <w:sz w:val="22"/>
                <w:szCs w:val="22"/>
              </w:rPr>
            </w:pPr>
            <w:r w:rsidRPr="0071570F">
              <w:rPr>
                <w:sz w:val="22"/>
                <w:szCs w:val="22"/>
              </w:rPr>
              <w:t>22</w:t>
            </w:r>
          </w:p>
        </w:tc>
      </w:tr>
      <w:tr w:rsidR="0090345D" w:rsidRPr="0071570F" w14:paraId="3465CA6C"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F46CD79" w14:textId="77777777" w:rsidR="0090345D" w:rsidRPr="0071570F" w:rsidRDefault="0090345D" w:rsidP="00546601">
            <w:pPr>
              <w:jc w:val="center"/>
              <w:rPr>
                <w:sz w:val="22"/>
                <w:szCs w:val="22"/>
              </w:rPr>
            </w:pPr>
            <w:r w:rsidRPr="0071570F">
              <w:rPr>
                <w:sz w:val="22"/>
                <w:szCs w:val="22"/>
              </w:rPr>
              <w:t>16</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A457699" w14:textId="77777777" w:rsidR="0090345D" w:rsidRPr="0071570F" w:rsidRDefault="0090345D" w:rsidP="00546601">
            <w:pPr>
              <w:rPr>
                <w:sz w:val="22"/>
                <w:szCs w:val="22"/>
              </w:rPr>
            </w:pPr>
            <w:r w:rsidRPr="0071570F">
              <w:rPr>
                <w:sz w:val="22"/>
                <w:szCs w:val="22"/>
              </w:rPr>
              <w:t>Prezentācijas pasākumi — darbnīcas, VARAM prezentācija, konference (DU 4.1., 4.3.–4.4.)</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75E384AD" w14:textId="77777777" w:rsidR="0090345D" w:rsidRPr="0071570F" w:rsidRDefault="0090345D" w:rsidP="00546601">
            <w:pPr>
              <w:jc w:val="center"/>
              <w:rPr>
                <w:sz w:val="22"/>
                <w:szCs w:val="22"/>
              </w:rPr>
            </w:pPr>
          </w:p>
        </w:tc>
      </w:tr>
      <w:tr w:rsidR="0090345D" w:rsidRPr="0071570F" w14:paraId="76BB8413"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0136887" w14:textId="77777777" w:rsidR="0090345D" w:rsidRPr="0071570F" w:rsidRDefault="0090345D" w:rsidP="00546601">
            <w:pPr>
              <w:jc w:val="center"/>
              <w:rPr>
                <w:sz w:val="22"/>
                <w:szCs w:val="22"/>
              </w:rPr>
            </w:pPr>
            <w:r w:rsidRPr="0071570F">
              <w:rPr>
                <w:sz w:val="22"/>
                <w:szCs w:val="22"/>
              </w:rPr>
              <w:t>17</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39DCDF9" w14:textId="77777777" w:rsidR="0090345D" w:rsidRPr="0071570F" w:rsidRDefault="0090345D" w:rsidP="00546601">
            <w:pPr>
              <w:rPr>
                <w:sz w:val="22"/>
                <w:szCs w:val="22"/>
              </w:rPr>
            </w:pPr>
            <w:r w:rsidRPr="0071570F">
              <w:rPr>
                <w:sz w:val="22"/>
                <w:szCs w:val="22"/>
              </w:rPr>
              <w:t>Video materiālu sērija un vadlīniju precizēšana (DU 4.2.)</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17F39583" w14:textId="77777777" w:rsidR="0090345D" w:rsidRPr="0071570F" w:rsidRDefault="0090345D" w:rsidP="00546601">
            <w:pPr>
              <w:jc w:val="center"/>
              <w:rPr>
                <w:sz w:val="22"/>
                <w:szCs w:val="22"/>
              </w:rPr>
            </w:pPr>
          </w:p>
        </w:tc>
      </w:tr>
      <w:tr w:rsidR="0090345D" w:rsidRPr="0071570F" w14:paraId="24444579"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2C6C3AB" w14:textId="77777777" w:rsidR="0090345D" w:rsidRPr="0071570F" w:rsidRDefault="0090345D" w:rsidP="00546601">
            <w:pPr>
              <w:jc w:val="center"/>
              <w:rPr>
                <w:sz w:val="22"/>
                <w:szCs w:val="22"/>
              </w:rPr>
            </w:pPr>
            <w:r w:rsidRPr="0071570F">
              <w:rPr>
                <w:sz w:val="22"/>
                <w:szCs w:val="22"/>
              </w:rPr>
              <w:t>18</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E4D26D9" w14:textId="77777777" w:rsidR="0090345D" w:rsidRPr="0071570F" w:rsidRDefault="0090345D" w:rsidP="00546601">
            <w:pPr>
              <w:rPr>
                <w:sz w:val="22"/>
                <w:szCs w:val="22"/>
              </w:rPr>
            </w:pPr>
            <w:r w:rsidRPr="0071570F">
              <w:rPr>
                <w:sz w:val="22"/>
                <w:szCs w:val="22"/>
              </w:rPr>
              <w:t>MI pilotprojekta noslēguma vērtējums (DU 3.5.)</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20D847B9" w14:textId="77777777" w:rsidR="0090345D" w:rsidRPr="0071570F" w:rsidRDefault="0090345D" w:rsidP="00546601">
            <w:pPr>
              <w:jc w:val="center"/>
              <w:rPr>
                <w:sz w:val="22"/>
                <w:szCs w:val="22"/>
              </w:rPr>
            </w:pPr>
          </w:p>
        </w:tc>
      </w:tr>
      <w:tr w:rsidR="0090345D" w:rsidRPr="0071570F" w14:paraId="2767F977"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A29EE73" w14:textId="77777777" w:rsidR="0090345D" w:rsidRPr="0071570F" w:rsidRDefault="0090345D" w:rsidP="00546601">
            <w:pPr>
              <w:jc w:val="center"/>
              <w:rPr>
                <w:sz w:val="22"/>
                <w:szCs w:val="22"/>
              </w:rPr>
            </w:pPr>
            <w:r w:rsidRPr="0071570F">
              <w:rPr>
                <w:sz w:val="22"/>
                <w:szCs w:val="22"/>
              </w:rPr>
              <w:t>19</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5AD9428" w14:textId="77777777" w:rsidR="0090345D" w:rsidRPr="0071570F" w:rsidRDefault="0090345D" w:rsidP="00546601">
            <w:pPr>
              <w:rPr>
                <w:sz w:val="22"/>
                <w:szCs w:val="22"/>
              </w:rPr>
            </w:pPr>
            <w:r w:rsidRPr="0071570F">
              <w:rPr>
                <w:sz w:val="22"/>
                <w:szCs w:val="22"/>
              </w:rPr>
              <w:t>Novērošanas perioda kopsavilkums (DU 1.7., 2.5.)</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4F19AF54" w14:textId="77777777" w:rsidR="0090345D" w:rsidRPr="0071570F" w:rsidRDefault="0090345D" w:rsidP="00546601">
            <w:pPr>
              <w:jc w:val="center"/>
              <w:rPr>
                <w:sz w:val="22"/>
                <w:szCs w:val="22"/>
              </w:rPr>
            </w:pPr>
          </w:p>
        </w:tc>
      </w:tr>
      <w:tr w:rsidR="0090345D" w:rsidRPr="0071570F" w14:paraId="5B899C48"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ADA1CCD" w14:textId="77777777" w:rsidR="0090345D" w:rsidRPr="0071570F" w:rsidRDefault="0090345D" w:rsidP="00546601">
            <w:pPr>
              <w:jc w:val="center"/>
              <w:rPr>
                <w:sz w:val="22"/>
                <w:szCs w:val="22"/>
              </w:rPr>
            </w:pPr>
            <w:r w:rsidRPr="0071570F">
              <w:rPr>
                <w:sz w:val="22"/>
                <w:szCs w:val="22"/>
              </w:rPr>
              <w:t>20</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C8FC4C1" w14:textId="77777777" w:rsidR="0090345D" w:rsidRPr="0071570F" w:rsidRDefault="0090345D" w:rsidP="00546601">
            <w:pPr>
              <w:rPr>
                <w:sz w:val="22"/>
                <w:szCs w:val="22"/>
              </w:rPr>
            </w:pPr>
            <w:r w:rsidRPr="0071570F">
              <w:rPr>
                <w:sz w:val="22"/>
                <w:szCs w:val="22"/>
              </w:rPr>
              <w:t>Regulāro konsultāciju kopsavilkums (DU 4.5.)</w:t>
            </w:r>
          </w:p>
        </w:tc>
        <w:tc>
          <w:tcPr>
            <w:tcW w:w="2500" w:type="dxa"/>
            <w:gridSpan w:val="2"/>
            <w:vMerge/>
            <w:tcBorders>
              <w:left w:val="single" w:sz="6" w:space="0" w:color="000000"/>
              <w:right w:val="single" w:sz="6" w:space="0" w:color="000000"/>
            </w:tcBorders>
            <w:tcMar>
              <w:top w:w="100" w:type="dxa"/>
              <w:left w:w="120" w:type="dxa"/>
              <w:bottom w:w="100" w:type="dxa"/>
              <w:right w:w="120" w:type="dxa"/>
            </w:tcMar>
            <w:vAlign w:val="center"/>
          </w:tcPr>
          <w:p w14:paraId="327C099D" w14:textId="77777777" w:rsidR="0090345D" w:rsidRPr="0071570F" w:rsidRDefault="0090345D" w:rsidP="00546601">
            <w:pPr>
              <w:jc w:val="center"/>
              <w:rPr>
                <w:sz w:val="22"/>
                <w:szCs w:val="22"/>
              </w:rPr>
            </w:pPr>
          </w:p>
        </w:tc>
      </w:tr>
      <w:tr w:rsidR="0090345D" w:rsidRPr="0071570F" w14:paraId="19062B58" w14:textId="77777777" w:rsidTr="00546601">
        <w:tc>
          <w:tcPr>
            <w:tcW w:w="6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93D649A" w14:textId="77777777" w:rsidR="0090345D" w:rsidRPr="0071570F" w:rsidRDefault="0090345D" w:rsidP="00546601">
            <w:pPr>
              <w:jc w:val="center"/>
              <w:rPr>
                <w:sz w:val="22"/>
                <w:szCs w:val="22"/>
              </w:rPr>
            </w:pPr>
            <w:r w:rsidRPr="0071570F">
              <w:rPr>
                <w:sz w:val="22"/>
                <w:szCs w:val="22"/>
              </w:rPr>
              <w:t>21</w:t>
            </w:r>
          </w:p>
        </w:tc>
        <w:tc>
          <w:tcPr>
            <w:tcW w:w="650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34937BE" w14:textId="77777777" w:rsidR="0090345D" w:rsidRPr="0071570F" w:rsidRDefault="0090345D" w:rsidP="00546601">
            <w:pPr>
              <w:rPr>
                <w:sz w:val="22"/>
                <w:szCs w:val="22"/>
              </w:rPr>
            </w:pPr>
            <w:r w:rsidRPr="0071570F">
              <w:rPr>
                <w:sz w:val="22"/>
                <w:szCs w:val="22"/>
              </w:rPr>
              <w:t>Gala ziņojums ar un datu kopas (DU 5., 1.8.)</w:t>
            </w:r>
          </w:p>
        </w:tc>
        <w:tc>
          <w:tcPr>
            <w:tcW w:w="2500" w:type="dxa"/>
            <w:gridSpan w:val="2"/>
            <w:vMerge/>
            <w:tcBorders>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AEC5F06" w14:textId="77777777" w:rsidR="0090345D" w:rsidRPr="0071570F" w:rsidRDefault="0090345D" w:rsidP="00546601">
            <w:pPr>
              <w:jc w:val="center"/>
              <w:rPr>
                <w:sz w:val="22"/>
                <w:szCs w:val="22"/>
              </w:rPr>
            </w:pPr>
          </w:p>
        </w:tc>
      </w:tr>
      <w:tr w:rsidR="0090345D" w:rsidRPr="0071570F" w14:paraId="1E9472A0" w14:textId="77777777" w:rsidTr="00546601">
        <w:tc>
          <w:tcPr>
            <w:tcW w:w="8400" w:type="dxa"/>
            <w:gridSpan w:val="3"/>
            <w:tcBorders>
              <w:top w:val="single" w:sz="6" w:space="0" w:color="000000"/>
              <w:left w:val="single" w:sz="6" w:space="0" w:color="000000"/>
              <w:bottom w:val="single" w:sz="6" w:space="0" w:color="000000"/>
              <w:right w:val="single" w:sz="6" w:space="0" w:color="000000"/>
            </w:tcBorders>
            <w:shd w:val="clear" w:color="auto" w:fill="E1EBF7" w:themeFill="text2" w:themeFillTint="1A"/>
            <w:tcMar>
              <w:top w:w="100" w:type="dxa"/>
              <w:left w:w="120" w:type="dxa"/>
              <w:bottom w:w="100" w:type="dxa"/>
              <w:right w:w="120" w:type="dxa"/>
            </w:tcMar>
          </w:tcPr>
          <w:p w14:paraId="1CB9915C" w14:textId="77777777" w:rsidR="0090345D" w:rsidRPr="0071570F" w:rsidRDefault="0090345D" w:rsidP="00546601">
            <w:pPr>
              <w:jc w:val="right"/>
              <w:rPr>
                <w:sz w:val="22"/>
                <w:szCs w:val="22"/>
              </w:rPr>
            </w:pPr>
            <w:r w:rsidRPr="0071570F">
              <w:rPr>
                <w:b/>
                <w:bCs/>
                <w:sz w:val="22"/>
                <w:szCs w:val="22"/>
              </w:rPr>
              <w:lastRenderedPageBreak/>
              <w:t>2. posma starpsumma:</w:t>
            </w:r>
          </w:p>
        </w:tc>
        <w:tc>
          <w:tcPr>
            <w:tcW w:w="1200" w:type="dxa"/>
            <w:tcBorders>
              <w:top w:val="single" w:sz="6" w:space="0" w:color="000000"/>
              <w:left w:val="single" w:sz="6" w:space="0" w:color="000000"/>
              <w:bottom w:val="single" w:sz="6" w:space="0" w:color="000000"/>
              <w:right w:val="single" w:sz="6" w:space="0" w:color="000000"/>
            </w:tcBorders>
            <w:shd w:val="clear" w:color="auto" w:fill="E1EBF7" w:themeFill="text2" w:themeFillTint="1A"/>
            <w:tcMar>
              <w:top w:w="100" w:type="dxa"/>
              <w:left w:w="120" w:type="dxa"/>
              <w:bottom w:w="100" w:type="dxa"/>
              <w:right w:w="120" w:type="dxa"/>
            </w:tcMar>
          </w:tcPr>
          <w:p w14:paraId="160A275A" w14:textId="77777777" w:rsidR="0090345D" w:rsidRPr="0071570F" w:rsidRDefault="0090345D" w:rsidP="00546601">
            <w:pPr>
              <w:jc w:val="center"/>
              <w:rPr>
                <w:sz w:val="22"/>
                <w:szCs w:val="22"/>
              </w:rPr>
            </w:pPr>
            <w:r w:rsidRPr="0071570F">
              <w:rPr>
                <w:b/>
                <w:bCs/>
                <w:sz w:val="22"/>
                <w:szCs w:val="22"/>
              </w:rPr>
              <w:t>50 %</w:t>
            </w:r>
          </w:p>
        </w:tc>
      </w:tr>
      <w:tr w:rsidR="0090345D" w:rsidRPr="0071570F" w14:paraId="13DF72EE" w14:textId="77777777" w:rsidTr="00546601">
        <w:tc>
          <w:tcPr>
            <w:tcW w:w="8400" w:type="dxa"/>
            <w:gridSpan w:val="3"/>
            <w:tcBorders>
              <w:top w:val="single" w:sz="6" w:space="0" w:color="000000"/>
              <w:left w:val="single" w:sz="6" w:space="0" w:color="000000"/>
              <w:bottom w:val="single" w:sz="6" w:space="0" w:color="000000"/>
              <w:right w:val="single" w:sz="6" w:space="0" w:color="000000"/>
            </w:tcBorders>
            <w:shd w:val="clear" w:color="auto" w:fill="DBE5F1" w:themeFill="accent1" w:themeFillTint="33"/>
            <w:tcMar>
              <w:top w:w="100" w:type="dxa"/>
              <w:left w:w="120" w:type="dxa"/>
              <w:bottom w:w="100" w:type="dxa"/>
              <w:right w:w="120" w:type="dxa"/>
            </w:tcMar>
          </w:tcPr>
          <w:p w14:paraId="3FFE302D" w14:textId="77777777" w:rsidR="0090345D" w:rsidRPr="0071570F" w:rsidRDefault="0090345D" w:rsidP="00546601">
            <w:pPr>
              <w:jc w:val="right"/>
              <w:rPr>
                <w:sz w:val="22"/>
                <w:szCs w:val="22"/>
              </w:rPr>
            </w:pPr>
            <w:r w:rsidRPr="0071570F">
              <w:rPr>
                <w:b/>
                <w:bCs/>
                <w:sz w:val="22"/>
                <w:szCs w:val="22"/>
              </w:rPr>
              <w:t>Kopā:</w:t>
            </w:r>
          </w:p>
        </w:tc>
        <w:tc>
          <w:tcPr>
            <w:tcW w:w="1200" w:type="dxa"/>
            <w:tcBorders>
              <w:top w:val="single" w:sz="6" w:space="0" w:color="000000"/>
              <w:left w:val="single" w:sz="6" w:space="0" w:color="000000"/>
              <w:bottom w:val="single" w:sz="6" w:space="0" w:color="000000"/>
              <w:right w:val="single" w:sz="6" w:space="0" w:color="000000"/>
            </w:tcBorders>
            <w:shd w:val="clear" w:color="auto" w:fill="DBE5F1" w:themeFill="accent1" w:themeFillTint="33"/>
            <w:tcMar>
              <w:top w:w="100" w:type="dxa"/>
              <w:left w:w="120" w:type="dxa"/>
              <w:bottom w:w="100" w:type="dxa"/>
              <w:right w:w="120" w:type="dxa"/>
            </w:tcMar>
          </w:tcPr>
          <w:p w14:paraId="158B1634" w14:textId="77777777" w:rsidR="0090345D" w:rsidRPr="0071570F" w:rsidRDefault="0090345D" w:rsidP="00546601">
            <w:pPr>
              <w:jc w:val="center"/>
              <w:rPr>
                <w:sz w:val="22"/>
                <w:szCs w:val="22"/>
              </w:rPr>
            </w:pPr>
            <w:r w:rsidRPr="0071570F">
              <w:rPr>
                <w:b/>
                <w:bCs/>
                <w:sz w:val="22"/>
                <w:szCs w:val="22"/>
              </w:rPr>
              <w:t>100 %</w:t>
            </w:r>
          </w:p>
        </w:tc>
      </w:tr>
    </w:tbl>
    <w:p w14:paraId="2242C38D" w14:textId="77777777" w:rsidR="0020341D" w:rsidRDefault="0020341D" w:rsidP="002377FD">
      <w:pPr>
        <w:spacing w:before="160" w:after="60"/>
        <w:jc w:val="both"/>
        <w:rPr>
          <w:sz w:val="20"/>
          <w:szCs w:val="20"/>
        </w:rPr>
      </w:pPr>
    </w:p>
    <w:p w14:paraId="2A5FB749" w14:textId="77777777" w:rsidR="0020341D" w:rsidRDefault="0020341D" w:rsidP="002377FD">
      <w:pPr>
        <w:spacing w:before="160" w:after="60"/>
        <w:jc w:val="both"/>
        <w:rPr>
          <w:sz w:val="20"/>
          <w:szCs w:val="20"/>
        </w:rPr>
      </w:pPr>
    </w:p>
    <w:p w14:paraId="7E48C41D" w14:textId="7654B2E3" w:rsidR="0090345D" w:rsidRPr="0071570F" w:rsidRDefault="0090345D" w:rsidP="002377FD">
      <w:pPr>
        <w:spacing w:before="160" w:after="60"/>
        <w:jc w:val="both"/>
        <w:rPr>
          <w:sz w:val="20"/>
          <w:szCs w:val="20"/>
        </w:rPr>
      </w:pPr>
      <w:r w:rsidRPr="0071570F">
        <w:rPr>
          <w:sz w:val="20"/>
          <w:szCs w:val="20"/>
        </w:rPr>
        <w:t>*Samaksa par katru posmu tiek veikta pēc VARAM akcepta par satura kvalitāti.</w:t>
      </w:r>
    </w:p>
    <w:p w14:paraId="48987A74" w14:textId="77777777" w:rsidR="0090345D" w:rsidRPr="0071570F" w:rsidRDefault="0090345D" w:rsidP="002377FD">
      <w:pPr>
        <w:spacing w:before="160" w:after="60"/>
        <w:jc w:val="both"/>
        <w:rPr>
          <w:sz w:val="20"/>
          <w:szCs w:val="20"/>
        </w:rPr>
      </w:pPr>
      <w:r w:rsidRPr="0071570F">
        <w:rPr>
          <w:sz w:val="20"/>
          <w:szCs w:val="20"/>
        </w:rPr>
        <w:t>**Termiņš — nedēļu skaits no līguma noslēgšanas dienas, nepārsniedzot kopējo termiņu (22 nedēļas). Apakšpunktos minētie termiņi ir indikatīvi un var tikt precizēti līguma slēgšanas gaitā atbilstoši faktiskajai situācijai. Ja tam ir pamatojums, var tikt paredzēta termiņa pagarināšana katrā pozīcijā (</w:t>
      </w:r>
      <w:proofErr w:type="spellStart"/>
      <w:r w:rsidRPr="0071570F">
        <w:rPr>
          <w:sz w:val="20"/>
          <w:szCs w:val="20"/>
        </w:rPr>
        <w:t>max</w:t>
      </w:r>
      <w:proofErr w:type="spellEnd"/>
      <w:r w:rsidRPr="0071570F">
        <w:rPr>
          <w:sz w:val="20"/>
          <w:szCs w:val="20"/>
        </w:rPr>
        <w:t xml:space="preserve"> + 2 nedēļas) ar pasūtītāja pārstāvja akceptu, nepārsniedzot noteikto līguma izpildes gala termiņu.</w:t>
      </w:r>
    </w:p>
    <w:p w14:paraId="1C9E9FF7" w14:textId="77777777" w:rsidR="0090345D" w:rsidRPr="0071570F" w:rsidRDefault="0090345D" w:rsidP="002377FD">
      <w:pPr>
        <w:spacing w:after="60"/>
        <w:jc w:val="both"/>
        <w:rPr>
          <w:sz w:val="20"/>
          <w:szCs w:val="20"/>
        </w:rPr>
      </w:pPr>
      <w:r w:rsidRPr="0071570F">
        <w:rPr>
          <w:sz w:val="20"/>
          <w:szCs w:val="20"/>
        </w:rPr>
        <w:t>Maksājumi veicami, pamatojoties uz nodošanas–pieņemšanas aktu un rēķinu pēc attiecīgā posma nodevumu pieņemšanas.</w:t>
      </w:r>
    </w:p>
    <w:bookmarkEnd w:id="71"/>
    <w:p w14:paraId="045787E5" w14:textId="77777777" w:rsidR="0020341D" w:rsidRDefault="0020341D" w:rsidP="0003721A">
      <w:pPr>
        <w:jc w:val="right"/>
        <w:rPr>
          <w:b/>
          <w:sz w:val="22"/>
          <w:szCs w:val="22"/>
        </w:rPr>
      </w:pPr>
    </w:p>
    <w:p w14:paraId="361D05F5" w14:textId="77777777" w:rsidR="0020341D" w:rsidRDefault="0020341D" w:rsidP="0003721A">
      <w:pPr>
        <w:jc w:val="right"/>
        <w:rPr>
          <w:b/>
          <w:sz w:val="22"/>
          <w:szCs w:val="22"/>
        </w:rPr>
      </w:pPr>
    </w:p>
    <w:p w14:paraId="7BC6501D" w14:textId="77777777" w:rsidR="0020341D" w:rsidRDefault="0020341D" w:rsidP="0003721A">
      <w:pPr>
        <w:jc w:val="right"/>
        <w:rPr>
          <w:b/>
          <w:sz w:val="22"/>
          <w:szCs w:val="22"/>
        </w:rPr>
      </w:pPr>
    </w:p>
    <w:p w14:paraId="482EB04E" w14:textId="77777777" w:rsidR="0020341D" w:rsidRDefault="0020341D" w:rsidP="0003721A">
      <w:pPr>
        <w:jc w:val="right"/>
        <w:rPr>
          <w:b/>
          <w:sz w:val="22"/>
          <w:szCs w:val="22"/>
        </w:rPr>
      </w:pPr>
    </w:p>
    <w:p w14:paraId="0CB011EA" w14:textId="77777777" w:rsidR="0020341D" w:rsidRDefault="0020341D" w:rsidP="0003721A">
      <w:pPr>
        <w:jc w:val="right"/>
        <w:rPr>
          <w:b/>
          <w:sz w:val="22"/>
          <w:szCs w:val="22"/>
        </w:rPr>
      </w:pPr>
    </w:p>
    <w:p w14:paraId="3375FE11" w14:textId="77777777" w:rsidR="0020341D" w:rsidRDefault="0020341D" w:rsidP="0003721A">
      <w:pPr>
        <w:jc w:val="right"/>
        <w:rPr>
          <w:b/>
          <w:sz w:val="22"/>
          <w:szCs w:val="22"/>
        </w:rPr>
      </w:pPr>
    </w:p>
    <w:p w14:paraId="3C8CC2CD" w14:textId="77777777" w:rsidR="0020341D" w:rsidRDefault="0020341D" w:rsidP="0003721A">
      <w:pPr>
        <w:jc w:val="right"/>
        <w:rPr>
          <w:b/>
          <w:sz w:val="22"/>
          <w:szCs w:val="22"/>
        </w:rPr>
      </w:pPr>
    </w:p>
    <w:p w14:paraId="2534AC4A" w14:textId="77777777" w:rsidR="0020341D" w:rsidRDefault="0020341D" w:rsidP="0003721A">
      <w:pPr>
        <w:jc w:val="right"/>
        <w:rPr>
          <w:b/>
          <w:sz w:val="22"/>
          <w:szCs w:val="22"/>
        </w:rPr>
      </w:pPr>
    </w:p>
    <w:p w14:paraId="69AFF678" w14:textId="77777777" w:rsidR="0020341D" w:rsidRDefault="0020341D" w:rsidP="0003721A">
      <w:pPr>
        <w:jc w:val="right"/>
        <w:rPr>
          <w:b/>
          <w:sz w:val="22"/>
          <w:szCs w:val="22"/>
        </w:rPr>
      </w:pPr>
    </w:p>
    <w:p w14:paraId="79B75855" w14:textId="77777777" w:rsidR="0020341D" w:rsidRDefault="0020341D" w:rsidP="0003721A">
      <w:pPr>
        <w:jc w:val="right"/>
        <w:rPr>
          <w:b/>
          <w:sz w:val="22"/>
          <w:szCs w:val="22"/>
        </w:rPr>
      </w:pPr>
    </w:p>
    <w:p w14:paraId="5B88EB2F" w14:textId="77777777" w:rsidR="0020341D" w:rsidRDefault="0020341D" w:rsidP="0003721A">
      <w:pPr>
        <w:jc w:val="right"/>
        <w:rPr>
          <w:b/>
          <w:sz w:val="22"/>
          <w:szCs w:val="22"/>
        </w:rPr>
      </w:pPr>
    </w:p>
    <w:p w14:paraId="2F7A8B96" w14:textId="77777777" w:rsidR="0020341D" w:rsidRDefault="0020341D" w:rsidP="0003721A">
      <w:pPr>
        <w:jc w:val="right"/>
        <w:rPr>
          <w:b/>
          <w:sz w:val="22"/>
          <w:szCs w:val="22"/>
        </w:rPr>
      </w:pPr>
    </w:p>
    <w:p w14:paraId="26188546" w14:textId="77777777" w:rsidR="0020341D" w:rsidRDefault="0020341D" w:rsidP="0003721A">
      <w:pPr>
        <w:jc w:val="right"/>
        <w:rPr>
          <w:b/>
          <w:sz w:val="22"/>
          <w:szCs w:val="22"/>
        </w:rPr>
      </w:pPr>
    </w:p>
    <w:p w14:paraId="25C82971" w14:textId="77777777" w:rsidR="0020341D" w:rsidRDefault="0020341D" w:rsidP="0003721A">
      <w:pPr>
        <w:jc w:val="right"/>
        <w:rPr>
          <w:b/>
          <w:sz w:val="22"/>
          <w:szCs w:val="22"/>
        </w:rPr>
      </w:pPr>
    </w:p>
    <w:p w14:paraId="65469638" w14:textId="77777777" w:rsidR="0020341D" w:rsidRDefault="0020341D" w:rsidP="0003721A">
      <w:pPr>
        <w:jc w:val="right"/>
        <w:rPr>
          <w:b/>
          <w:sz w:val="22"/>
          <w:szCs w:val="22"/>
        </w:rPr>
      </w:pPr>
    </w:p>
    <w:p w14:paraId="251D7DC1" w14:textId="77777777" w:rsidR="0020341D" w:rsidRDefault="0020341D" w:rsidP="0003721A">
      <w:pPr>
        <w:jc w:val="right"/>
        <w:rPr>
          <w:b/>
          <w:sz w:val="22"/>
          <w:szCs w:val="22"/>
        </w:rPr>
      </w:pPr>
    </w:p>
    <w:p w14:paraId="583A41C1" w14:textId="77777777" w:rsidR="0020341D" w:rsidRDefault="0020341D" w:rsidP="0003721A">
      <w:pPr>
        <w:jc w:val="right"/>
        <w:rPr>
          <w:b/>
          <w:sz w:val="22"/>
          <w:szCs w:val="22"/>
        </w:rPr>
      </w:pPr>
    </w:p>
    <w:p w14:paraId="725EC76F" w14:textId="77777777" w:rsidR="0020341D" w:rsidRDefault="0020341D" w:rsidP="0003721A">
      <w:pPr>
        <w:jc w:val="right"/>
        <w:rPr>
          <w:b/>
          <w:sz w:val="22"/>
          <w:szCs w:val="22"/>
        </w:rPr>
      </w:pPr>
    </w:p>
    <w:p w14:paraId="14D3D901" w14:textId="77777777" w:rsidR="0020341D" w:rsidRDefault="0020341D" w:rsidP="0003721A">
      <w:pPr>
        <w:jc w:val="right"/>
        <w:rPr>
          <w:b/>
          <w:sz w:val="22"/>
          <w:szCs w:val="22"/>
        </w:rPr>
      </w:pPr>
    </w:p>
    <w:p w14:paraId="03ABB0D6" w14:textId="77777777" w:rsidR="0020341D" w:rsidRDefault="0020341D" w:rsidP="0003721A">
      <w:pPr>
        <w:jc w:val="right"/>
        <w:rPr>
          <w:b/>
          <w:sz w:val="22"/>
          <w:szCs w:val="22"/>
        </w:rPr>
      </w:pPr>
    </w:p>
    <w:p w14:paraId="124B5768" w14:textId="77777777" w:rsidR="0020341D" w:rsidRDefault="0020341D" w:rsidP="0003721A">
      <w:pPr>
        <w:jc w:val="right"/>
        <w:rPr>
          <w:b/>
          <w:sz w:val="22"/>
          <w:szCs w:val="22"/>
        </w:rPr>
      </w:pPr>
    </w:p>
    <w:p w14:paraId="0E6174F6" w14:textId="77777777" w:rsidR="0020341D" w:rsidRDefault="0020341D" w:rsidP="0003721A">
      <w:pPr>
        <w:jc w:val="right"/>
        <w:rPr>
          <w:b/>
          <w:sz w:val="22"/>
          <w:szCs w:val="22"/>
        </w:rPr>
      </w:pPr>
    </w:p>
    <w:p w14:paraId="1F972113" w14:textId="77777777" w:rsidR="0020341D" w:rsidRDefault="0020341D" w:rsidP="0003721A">
      <w:pPr>
        <w:jc w:val="right"/>
        <w:rPr>
          <w:b/>
          <w:sz w:val="22"/>
          <w:szCs w:val="22"/>
        </w:rPr>
      </w:pPr>
    </w:p>
    <w:p w14:paraId="42C22F8B" w14:textId="77777777" w:rsidR="0020341D" w:rsidRDefault="0020341D" w:rsidP="0003721A">
      <w:pPr>
        <w:jc w:val="right"/>
        <w:rPr>
          <w:b/>
          <w:sz w:val="22"/>
          <w:szCs w:val="22"/>
        </w:rPr>
      </w:pPr>
    </w:p>
    <w:p w14:paraId="4D3FDE54" w14:textId="77777777" w:rsidR="0020341D" w:rsidRDefault="0020341D" w:rsidP="0003721A">
      <w:pPr>
        <w:jc w:val="right"/>
        <w:rPr>
          <w:b/>
          <w:sz w:val="22"/>
          <w:szCs w:val="22"/>
        </w:rPr>
      </w:pPr>
    </w:p>
    <w:p w14:paraId="2BBE1ED1" w14:textId="77777777" w:rsidR="0020341D" w:rsidRDefault="0020341D" w:rsidP="0003721A">
      <w:pPr>
        <w:jc w:val="right"/>
        <w:rPr>
          <w:b/>
          <w:sz w:val="22"/>
          <w:szCs w:val="22"/>
        </w:rPr>
      </w:pPr>
    </w:p>
    <w:p w14:paraId="1BD3029B" w14:textId="77777777" w:rsidR="0020341D" w:rsidRDefault="0020341D" w:rsidP="0003721A">
      <w:pPr>
        <w:jc w:val="right"/>
        <w:rPr>
          <w:b/>
          <w:sz w:val="22"/>
          <w:szCs w:val="22"/>
        </w:rPr>
      </w:pPr>
    </w:p>
    <w:p w14:paraId="6E66BAD7" w14:textId="77777777" w:rsidR="0020341D" w:rsidRDefault="0020341D" w:rsidP="0003721A">
      <w:pPr>
        <w:jc w:val="right"/>
        <w:rPr>
          <w:b/>
          <w:sz w:val="22"/>
          <w:szCs w:val="22"/>
        </w:rPr>
      </w:pPr>
    </w:p>
    <w:p w14:paraId="7B1B1E1A" w14:textId="77777777" w:rsidR="0020341D" w:rsidRDefault="0020341D" w:rsidP="0003721A">
      <w:pPr>
        <w:jc w:val="right"/>
        <w:rPr>
          <w:b/>
          <w:sz w:val="22"/>
          <w:szCs w:val="22"/>
        </w:rPr>
      </w:pPr>
    </w:p>
    <w:p w14:paraId="7ED79228" w14:textId="77777777" w:rsidR="0020341D" w:rsidRDefault="0020341D" w:rsidP="0003721A">
      <w:pPr>
        <w:jc w:val="right"/>
        <w:rPr>
          <w:b/>
          <w:sz w:val="22"/>
          <w:szCs w:val="22"/>
        </w:rPr>
      </w:pPr>
    </w:p>
    <w:p w14:paraId="6CE91BF9" w14:textId="77777777" w:rsidR="0020341D" w:rsidRDefault="0020341D" w:rsidP="0003721A">
      <w:pPr>
        <w:jc w:val="right"/>
        <w:rPr>
          <w:b/>
          <w:sz w:val="22"/>
          <w:szCs w:val="22"/>
        </w:rPr>
      </w:pPr>
    </w:p>
    <w:p w14:paraId="326B28F0" w14:textId="77777777" w:rsidR="0020341D" w:rsidRDefault="0020341D" w:rsidP="0003721A">
      <w:pPr>
        <w:jc w:val="right"/>
        <w:rPr>
          <w:b/>
          <w:sz w:val="22"/>
          <w:szCs w:val="22"/>
        </w:rPr>
      </w:pPr>
    </w:p>
    <w:p w14:paraId="42C57262" w14:textId="77777777" w:rsidR="0020341D" w:rsidRDefault="0020341D" w:rsidP="0003721A">
      <w:pPr>
        <w:jc w:val="right"/>
        <w:rPr>
          <w:b/>
          <w:sz w:val="22"/>
          <w:szCs w:val="22"/>
        </w:rPr>
      </w:pPr>
    </w:p>
    <w:p w14:paraId="49EFEFDF" w14:textId="77777777" w:rsidR="0020341D" w:rsidRDefault="0020341D" w:rsidP="0003721A">
      <w:pPr>
        <w:jc w:val="right"/>
        <w:rPr>
          <w:b/>
          <w:sz w:val="22"/>
          <w:szCs w:val="22"/>
        </w:rPr>
      </w:pPr>
    </w:p>
    <w:p w14:paraId="59828808" w14:textId="77777777" w:rsidR="0020341D" w:rsidRDefault="0020341D" w:rsidP="0003721A">
      <w:pPr>
        <w:jc w:val="right"/>
        <w:rPr>
          <w:b/>
          <w:sz w:val="22"/>
          <w:szCs w:val="22"/>
        </w:rPr>
      </w:pPr>
    </w:p>
    <w:p w14:paraId="2554D984" w14:textId="77777777" w:rsidR="0020341D" w:rsidRDefault="0020341D" w:rsidP="0003721A">
      <w:pPr>
        <w:jc w:val="right"/>
        <w:rPr>
          <w:b/>
          <w:sz w:val="22"/>
          <w:szCs w:val="22"/>
        </w:rPr>
      </w:pPr>
    </w:p>
    <w:p w14:paraId="23A05665" w14:textId="77777777" w:rsidR="0020341D" w:rsidRDefault="0020341D" w:rsidP="0003721A">
      <w:pPr>
        <w:jc w:val="right"/>
        <w:rPr>
          <w:b/>
          <w:sz w:val="22"/>
          <w:szCs w:val="22"/>
        </w:rPr>
      </w:pPr>
    </w:p>
    <w:p w14:paraId="182D491B" w14:textId="77777777" w:rsidR="0020341D" w:rsidRDefault="0020341D" w:rsidP="0003721A">
      <w:pPr>
        <w:jc w:val="right"/>
        <w:rPr>
          <w:b/>
          <w:sz w:val="22"/>
          <w:szCs w:val="22"/>
        </w:rPr>
      </w:pPr>
    </w:p>
    <w:p w14:paraId="50CED59A" w14:textId="77777777" w:rsidR="0020341D" w:rsidRDefault="0020341D" w:rsidP="0003721A">
      <w:pPr>
        <w:jc w:val="right"/>
        <w:rPr>
          <w:b/>
          <w:sz w:val="22"/>
          <w:szCs w:val="22"/>
        </w:rPr>
      </w:pPr>
    </w:p>
    <w:p w14:paraId="5C938C1F" w14:textId="77777777" w:rsidR="0020341D" w:rsidRDefault="0020341D" w:rsidP="0003721A">
      <w:pPr>
        <w:jc w:val="right"/>
        <w:rPr>
          <w:b/>
          <w:sz w:val="22"/>
          <w:szCs w:val="22"/>
        </w:rPr>
      </w:pPr>
    </w:p>
    <w:p w14:paraId="22365899" w14:textId="77777777" w:rsidR="0020341D" w:rsidRDefault="0020341D" w:rsidP="0003721A">
      <w:pPr>
        <w:jc w:val="right"/>
        <w:rPr>
          <w:b/>
          <w:sz w:val="22"/>
          <w:szCs w:val="22"/>
        </w:rPr>
      </w:pPr>
    </w:p>
    <w:p w14:paraId="65921A39" w14:textId="77777777" w:rsidR="0020341D" w:rsidRDefault="0020341D" w:rsidP="0003721A">
      <w:pPr>
        <w:jc w:val="right"/>
        <w:rPr>
          <w:b/>
          <w:sz w:val="22"/>
          <w:szCs w:val="22"/>
        </w:rPr>
      </w:pPr>
    </w:p>
    <w:p w14:paraId="3785BD32" w14:textId="19F19FF4" w:rsidR="004966A9" w:rsidRPr="0071570F" w:rsidRDefault="00F56430" w:rsidP="0003721A">
      <w:pPr>
        <w:jc w:val="right"/>
        <w:rPr>
          <w:b/>
          <w:sz w:val="22"/>
          <w:szCs w:val="22"/>
        </w:rPr>
      </w:pPr>
      <w:r w:rsidRPr="0071570F">
        <w:rPr>
          <w:b/>
          <w:sz w:val="22"/>
          <w:szCs w:val="22"/>
        </w:rPr>
        <w:t xml:space="preserve">Nolikuma </w:t>
      </w:r>
      <w:r w:rsidR="004966A9" w:rsidRPr="0071570F">
        <w:rPr>
          <w:b/>
          <w:sz w:val="22"/>
          <w:szCs w:val="22"/>
        </w:rPr>
        <w:t>2.pielikums</w:t>
      </w:r>
    </w:p>
    <w:p w14:paraId="20B7F3E5" w14:textId="77777777" w:rsidR="00C200D9" w:rsidRPr="0071570F" w:rsidRDefault="00C200D9" w:rsidP="0003721A">
      <w:pPr>
        <w:jc w:val="both"/>
        <w:rPr>
          <w:b/>
          <w:sz w:val="22"/>
          <w:szCs w:val="22"/>
        </w:rPr>
      </w:pPr>
    </w:p>
    <w:p w14:paraId="41A7B0CB" w14:textId="77777777" w:rsidR="00C200D9" w:rsidRPr="0071570F" w:rsidRDefault="00C200D9" w:rsidP="0003721A">
      <w:pPr>
        <w:spacing w:after="60"/>
        <w:jc w:val="center"/>
        <w:rPr>
          <w:b/>
          <w:sz w:val="22"/>
          <w:szCs w:val="22"/>
        </w:rPr>
      </w:pPr>
      <w:r w:rsidRPr="0071570F">
        <w:rPr>
          <w:b/>
          <w:sz w:val="22"/>
          <w:szCs w:val="22"/>
        </w:rPr>
        <w:t>Pieteikums dalībai iepirkumā</w:t>
      </w:r>
      <w:r w:rsidRPr="0071570F">
        <w:rPr>
          <w:rStyle w:val="FootnoteReference"/>
          <w:b/>
          <w:sz w:val="22"/>
          <w:szCs w:val="22"/>
        </w:rPr>
        <w:footnoteReference w:id="39"/>
      </w:r>
    </w:p>
    <w:p w14:paraId="59363522" w14:textId="77777777" w:rsidR="00C200D9" w:rsidRPr="0071570F" w:rsidRDefault="00C200D9" w:rsidP="0003721A">
      <w:pPr>
        <w:spacing w:after="60"/>
        <w:jc w:val="both"/>
        <w:rPr>
          <w:sz w:val="22"/>
          <w:szCs w:val="22"/>
        </w:rPr>
      </w:pPr>
    </w:p>
    <w:p w14:paraId="0FA14DF1" w14:textId="77777777" w:rsidR="00C200D9" w:rsidRPr="0071570F" w:rsidRDefault="00C200D9" w:rsidP="0003721A">
      <w:pPr>
        <w:keepNext/>
        <w:jc w:val="both"/>
        <w:rPr>
          <w:b/>
          <w:sz w:val="22"/>
          <w:szCs w:val="22"/>
        </w:rPr>
      </w:pPr>
      <w:r w:rsidRPr="0071570F">
        <w:rPr>
          <w:b/>
          <w:sz w:val="22"/>
          <w:szCs w:val="22"/>
        </w:rPr>
        <w:t>Vieta, datums: _________________</w:t>
      </w:r>
    </w:p>
    <w:p w14:paraId="3A37E24E" w14:textId="77777777" w:rsidR="00C200D9" w:rsidRPr="0071570F" w:rsidRDefault="00C200D9" w:rsidP="0003721A">
      <w:pPr>
        <w:keepNext/>
        <w:jc w:val="both"/>
        <w:rPr>
          <w:b/>
          <w:sz w:val="22"/>
          <w:szCs w:val="22"/>
        </w:rPr>
      </w:pPr>
    </w:p>
    <w:p w14:paraId="0CF19651" w14:textId="66EDC717" w:rsidR="00C200D9" w:rsidRPr="0071570F" w:rsidRDefault="00C200D9" w:rsidP="0003721A">
      <w:pPr>
        <w:keepNext/>
        <w:tabs>
          <w:tab w:val="left" w:pos="1418"/>
        </w:tabs>
        <w:jc w:val="both"/>
        <w:rPr>
          <w:bCs/>
          <w:sz w:val="22"/>
          <w:szCs w:val="22"/>
        </w:rPr>
      </w:pPr>
      <w:r w:rsidRPr="0071570F">
        <w:rPr>
          <w:b/>
          <w:sz w:val="22"/>
          <w:szCs w:val="22"/>
        </w:rPr>
        <w:t xml:space="preserve">Pasūtītājs: </w:t>
      </w:r>
      <w:r w:rsidR="00A502F5" w:rsidRPr="0071570F">
        <w:rPr>
          <w:b/>
          <w:sz w:val="22"/>
          <w:szCs w:val="22"/>
        </w:rPr>
        <w:t xml:space="preserve">   </w:t>
      </w:r>
      <w:r w:rsidR="009942BB" w:rsidRPr="0071570F">
        <w:rPr>
          <w:rFonts w:eastAsia="Calibri"/>
          <w:sz w:val="22"/>
          <w:szCs w:val="22"/>
        </w:rPr>
        <w:t>Viedās administrācijas</w:t>
      </w:r>
      <w:r w:rsidR="00AD12E3" w:rsidRPr="0071570F">
        <w:rPr>
          <w:rFonts w:eastAsia="Calibri"/>
          <w:sz w:val="22"/>
          <w:szCs w:val="22"/>
        </w:rPr>
        <w:t xml:space="preserve"> un reģionālās attīstības</w:t>
      </w:r>
      <w:r w:rsidRPr="0071570F">
        <w:rPr>
          <w:bCs/>
          <w:sz w:val="22"/>
          <w:szCs w:val="22"/>
        </w:rPr>
        <w:t xml:space="preserve"> ministrija</w:t>
      </w:r>
    </w:p>
    <w:p w14:paraId="2B205BF2" w14:textId="351C88AA" w:rsidR="00C200D9" w:rsidRPr="0071570F" w:rsidRDefault="00C200D9" w:rsidP="0003721A">
      <w:pPr>
        <w:keepNext/>
        <w:ind w:left="1260"/>
        <w:jc w:val="both"/>
        <w:rPr>
          <w:bCs/>
          <w:sz w:val="22"/>
          <w:szCs w:val="22"/>
        </w:rPr>
      </w:pPr>
      <w:proofErr w:type="spellStart"/>
      <w:r w:rsidRPr="0071570F">
        <w:rPr>
          <w:bCs/>
          <w:sz w:val="22"/>
          <w:szCs w:val="22"/>
        </w:rPr>
        <w:t>Reģ</w:t>
      </w:r>
      <w:proofErr w:type="spellEnd"/>
      <w:r w:rsidRPr="0071570F">
        <w:rPr>
          <w:bCs/>
          <w:sz w:val="22"/>
          <w:szCs w:val="22"/>
        </w:rPr>
        <w:t>.</w:t>
      </w:r>
      <w:r w:rsidR="00AD12E3" w:rsidRPr="0071570F">
        <w:rPr>
          <w:bCs/>
          <w:sz w:val="22"/>
          <w:szCs w:val="22"/>
        </w:rPr>
        <w:t xml:space="preserve"> </w:t>
      </w:r>
      <w:r w:rsidRPr="0071570F">
        <w:rPr>
          <w:bCs/>
          <w:sz w:val="22"/>
          <w:szCs w:val="22"/>
        </w:rPr>
        <w:t xml:space="preserve">Nr. </w:t>
      </w:r>
      <w:r w:rsidR="00AD12E3" w:rsidRPr="0071570F">
        <w:rPr>
          <w:rFonts w:eastAsia="Calibri"/>
          <w:sz w:val="22"/>
          <w:szCs w:val="22"/>
        </w:rPr>
        <w:t>90000028508</w:t>
      </w:r>
    </w:p>
    <w:p w14:paraId="3078F567" w14:textId="63E4BAB1" w:rsidR="00E00524" w:rsidRPr="0071570F" w:rsidRDefault="00AD12E3" w:rsidP="0003721A">
      <w:pPr>
        <w:keepNext/>
        <w:ind w:left="1260"/>
        <w:jc w:val="both"/>
        <w:rPr>
          <w:rFonts w:eastAsia="Calibri"/>
          <w:sz w:val="22"/>
          <w:szCs w:val="22"/>
        </w:rPr>
      </w:pPr>
      <w:r w:rsidRPr="0071570F">
        <w:rPr>
          <w:rFonts w:eastAsia="Calibri"/>
          <w:sz w:val="22"/>
          <w:szCs w:val="22"/>
        </w:rPr>
        <w:t>Peldu iela 25</w:t>
      </w:r>
    </w:p>
    <w:p w14:paraId="6A19A2F7" w14:textId="3330FE90" w:rsidR="00C200D9" w:rsidRPr="0071570F" w:rsidRDefault="00C200D9" w:rsidP="0003721A">
      <w:pPr>
        <w:keepNext/>
        <w:ind w:left="1260"/>
        <w:jc w:val="both"/>
        <w:rPr>
          <w:bCs/>
          <w:sz w:val="22"/>
          <w:szCs w:val="22"/>
        </w:rPr>
      </w:pPr>
      <w:r w:rsidRPr="0071570F">
        <w:rPr>
          <w:bCs/>
          <w:sz w:val="22"/>
          <w:szCs w:val="22"/>
        </w:rPr>
        <w:t xml:space="preserve">Rīga, LV </w:t>
      </w:r>
      <w:r w:rsidR="00E00524" w:rsidRPr="0071570F">
        <w:rPr>
          <w:bCs/>
          <w:sz w:val="22"/>
          <w:szCs w:val="22"/>
        </w:rPr>
        <w:t xml:space="preserve">- </w:t>
      </w:r>
      <w:r w:rsidR="00AD12E3" w:rsidRPr="0071570F">
        <w:rPr>
          <w:rFonts w:eastAsia="Calibri"/>
          <w:sz w:val="22"/>
          <w:szCs w:val="22"/>
        </w:rPr>
        <w:t>1494</w:t>
      </w:r>
    </w:p>
    <w:p w14:paraId="748DCF2B" w14:textId="77777777" w:rsidR="00C200D9" w:rsidRPr="0071570F" w:rsidRDefault="00C200D9" w:rsidP="0003721A">
      <w:pPr>
        <w:jc w:val="both"/>
        <w:rPr>
          <w:b/>
          <w:sz w:val="22"/>
          <w:szCs w:val="22"/>
        </w:rPr>
      </w:pPr>
    </w:p>
    <w:p w14:paraId="7F51A4F8" w14:textId="01B0C6E7" w:rsidR="00C200D9" w:rsidRPr="0071570F" w:rsidRDefault="00C200D9" w:rsidP="0003721A">
      <w:pPr>
        <w:keepNext/>
        <w:tabs>
          <w:tab w:val="num" w:pos="540"/>
          <w:tab w:val="num" w:pos="720"/>
        </w:tabs>
        <w:jc w:val="both"/>
        <w:rPr>
          <w:bCs/>
          <w:sz w:val="22"/>
          <w:szCs w:val="22"/>
        </w:rPr>
      </w:pPr>
      <w:bookmarkStart w:id="73" w:name="_Hlk121217369"/>
      <w:r w:rsidRPr="0071570F">
        <w:rPr>
          <w:b/>
          <w:sz w:val="22"/>
          <w:szCs w:val="22"/>
        </w:rPr>
        <w:t>Iepirkuma identifikācijas numurs:</w:t>
      </w:r>
      <w:r w:rsidR="00AC7D12" w:rsidRPr="0071570F">
        <w:rPr>
          <w:b/>
          <w:sz w:val="22"/>
          <w:szCs w:val="22"/>
        </w:rPr>
        <w:t xml:space="preserve"> </w:t>
      </w:r>
      <w:r w:rsidR="00AD12E3" w:rsidRPr="0071570F">
        <w:rPr>
          <w:bCs/>
          <w:sz w:val="22"/>
          <w:szCs w:val="22"/>
        </w:rPr>
        <w:t>VARAM</w:t>
      </w:r>
      <w:r w:rsidR="00AC7D12" w:rsidRPr="0071570F">
        <w:rPr>
          <w:bCs/>
          <w:sz w:val="22"/>
          <w:szCs w:val="22"/>
        </w:rPr>
        <w:t xml:space="preserve"> 202</w:t>
      </w:r>
      <w:r w:rsidR="005065B2" w:rsidRPr="0071570F">
        <w:rPr>
          <w:bCs/>
          <w:sz w:val="22"/>
          <w:szCs w:val="22"/>
        </w:rPr>
        <w:t>6</w:t>
      </w:r>
      <w:r w:rsidR="00AC7D12" w:rsidRPr="0071570F">
        <w:rPr>
          <w:bCs/>
          <w:sz w:val="22"/>
          <w:szCs w:val="22"/>
        </w:rPr>
        <w:t>/</w:t>
      </w:r>
      <w:r w:rsidR="00552ECB" w:rsidRPr="0071570F">
        <w:rPr>
          <w:bCs/>
          <w:sz w:val="22"/>
          <w:szCs w:val="22"/>
        </w:rPr>
        <w:t>9</w:t>
      </w:r>
    </w:p>
    <w:p w14:paraId="7A32C423" w14:textId="227026A7" w:rsidR="00C200D9" w:rsidRPr="0071570F" w:rsidRDefault="00C200D9" w:rsidP="00A50490">
      <w:pPr>
        <w:pStyle w:val="BodyText3"/>
        <w:spacing w:before="120"/>
        <w:rPr>
          <w:sz w:val="22"/>
          <w:szCs w:val="22"/>
        </w:rPr>
      </w:pPr>
      <w:bookmarkStart w:id="74" w:name="_Hlk167280125"/>
      <w:r w:rsidRPr="0071570F">
        <w:rPr>
          <w:b/>
          <w:bCs/>
          <w:sz w:val="22"/>
          <w:szCs w:val="22"/>
        </w:rPr>
        <w:t>Iepirkuma priekšmets:</w:t>
      </w:r>
      <w:r w:rsidR="00AC7D12" w:rsidRPr="0071570F">
        <w:rPr>
          <w:sz w:val="22"/>
          <w:szCs w:val="22"/>
          <w:lang w:eastAsia="zh-CN"/>
        </w:rPr>
        <w:t xml:space="preserve"> </w:t>
      </w:r>
      <w:bookmarkEnd w:id="73"/>
      <w:r w:rsidR="008279EE" w:rsidRPr="0071570F">
        <w:rPr>
          <w:sz w:val="22"/>
          <w:szCs w:val="22"/>
          <w:lang w:eastAsia="zh-CN"/>
        </w:rPr>
        <w:t xml:space="preserve">Publisko tīmekļvietņu un mobilo lietotņu </w:t>
      </w:r>
      <w:proofErr w:type="spellStart"/>
      <w:r w:rsidR="008279EE" w:rsidRPr="0071570F">
        <w:rPr>
          <w:sz w:val="22"/>
          <w:szCs w:val="22"/>
          <w:lang w:eastAsia="zh-CN"/>
        </w:rPr>
        <w:t>piekļūstamības</w:t>
      </w:r>
      <w:proofErr w:type="spellEnd"/>
      <w:r w:rsidR="008279EE" w:rsidRPr="0071570F">
        <w:rPr>
          <w:sz w:val="22"/>
          <w:szCs w:val="22"/>
          <w:lang w:eastAsia="zh-CN"/>
        </w:rPr>
        <w:t xml:space="preserve"> </w:t>
      </w:r>
      <w:proofErr w:type="spellStart"/>
      <w:r w:rsidR="008279EE" w:rsidRPr="0071570F">
        <w:rPr>
          <w:sz w:val="22"/>
          <w:szCs w:val="22"/>
          <w:lang w:eastAsia="zh-CN"/>
        </w:rPr>
        <w:t>izvērtējums</w:t>
      </w:r>
      <w:proofErr w:type="spellEnd"/>
    </w:p>
    <w:p w14:paraId="089B7146" w14:textId="77777777" w:rsidR="00C200D9" w:rsidRPr="0071570F" w:rsidRDefault="00C200D9" w:rsidP="0003721A">
      <w:pPr>
        <w:keepNext/>
        <w:jc w:val="both"/>
        <w:rPr>
          <w:b/>
          <w:sz w:val="22"/>
          <w:szCs w:val="22"/>
        </w:rPr>
      </w:pPr>
      <w:bookmarkStart w:id="75" w:name="_Toc59188062"/>
      <w:bookmarkStart w:id="76" w:name="_Toc59190311"/>
      <w:bookmarkEnd w:id="74"/>
    </w:p>
    <w:p w14:paraId="3DEF9EB6" w14:textId="77777777" w:rsidR="00DC6FD4" w:rsidRPr="0071570F" w:rsidRDefault="00DC6FD4" w:rsidP="0003721A">
      <w:pPr>
        <w:keepNext/>
        <w:jc w:val="both"/>
        <w:rPr>
          <w:b/>
          <w:sz w:val="22"/>
          <w:szCs w:val="22"/>
        </w:rPr>
      </w:pPr>
    </w:p>
    <w:bookmarkEnd w:id="75"/>
    <w:bookmarkEnd w:id="76"/>
    <w:p w14:paraId="4E5535F6" w14:textId="77777777" w:rsidR="00C200D9" w:rsidRPr="0071570F" w:rsidRDefault="00C200D9" w:rsidP="0003721A">
      <w:pPr>
        <w:pStyle w:val="ListParagraph"/>
        <w:keepNext/>
        <w:numPr>
          <w:ilvl w:val="0"/>
          <w:numId w:val="11"/>
        </w:numPr>
        <w:jc w:val="both"/>
        <w:rPr>
          <w:b/>
          <w:sz w:val="22"/>
          <w:szCs w:val="22"/>
          <w:lang w:val="lv-LV"/>
        </w:rPr>
      </w:pPr>
      <w:r w:rsidRPr="0071570F">
        <w:rPr>
          <w:b/>
          <w:sz w:val="22"/>
          <w:szCs w:val="22"/>
          <w:lang w:val="lv-LV"/>
        </w:rPr>
        <w:t>PRETENDENTS</w:t>
      </w:r>
    </w:p>
    <w:p w14:paraId="36040CAA" w14:textId="77777777" w:rsidR="00C200D9" w:rsidRPr="0071570F" w:rsidRDefault="00C200D9" w:rsidP="0003721A">
      <w:pPr>
        <w:keepNext/>
        <w:ind w:left="425" w:hanging="425"/>
        <w:jc w:val="both"/>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71570F" w14:paraId="123B03FE" w14:textId="77777777" w:rsidTr="00933BC3">
        <w:trPr>
          <w:cantSplit/>
        </w:trPr>
        <w:tc>
          <w:tcPr>
            <w:tcW w:w="5013" w:type="dxa"/>
            <w:shd w:val="clear" w:color="auto" w:fill="CCCCCC"/>
          </w:tcPr>
          <w:p w14:paraId="5466979E" w14:textId="77777777" w:rsidR="00C200D9" w:rsidRPr="0071570F" w:rsidRDefault="00C200D9" w:rsidP="0003721A">
            <w:pPr>
              <w:spacing w:before="120"/>
              <w:jc w:val="both"/>
              <w:rPr>
                <w:b/>
                <w:sz w:val="22"/>
                <w:szCs w:val="22"/>
              </w:rPr>
            </w:pPr>
            <w:r w:rsidRPr="0071570F">
              <w:rPr>
                <w:b/>
                <w:sz w:val="22"/>
                <w:szCs w:val="22"/>
              </w:rPr>
              <w:t>Pretendenta nosaukums</w:t>
            </w:r>
          </w:p>
        </w:tc>
        <w:tc>
          <w:tcPr>
            <w:tcW w:w="1800" w:type="dxa"/>
            <w:shd w:val="clear" w:color="auto" w:fill="CCCCCC"/>
          </w:tcPr>
          <w:p w14:paraId="7ED37BA2" w14:textId="77777777" w:rsidR="00C200D9" w:rsidRPr="0071570F" w:rsidRDefault="00C200D9" w:rsidP="0003721A">
            <w:pPr>
              <w:spacing w:before="120"/>
              <w:jc w:val="both"/>
              <w:rPr>
                <w:b/>
                <w:sz w:val="22"/>
                <w:szCs w:val="22"/>
              </w:rPr>
            </w:pPr>
            <w:r w:rsidRPr="0071570F">
              <w:rPr>
                <w:b/>
                <w:sz w:val="22"/>
                <w:szCs w:val="22"/>
              </w:rPr>
              <w:t>Rekvizīti</w:t>
            </w:r>
          </w:p>
        </w:tc>
      </w:tr>
      <w:tr w:rsidR="00C200D9" w:rsidRPr="0071570F" w14:paraId="0E404F40" w14:textId="77777777" w:rsidTr="004C06EF">
        <w:trPr>
          <w:cantSplit/>
          <w:trHeight w:val="707"/>
        </w:trPr>
        <w:tc>
          <w:tcPr>
            <w:tcW w:w="5013" w:type="dxa"/>
          </w:tcPr>
          <w:p w14:paraId="285F9CF7" w14:textId="77777777" w:rsidR="00C200D9" w:rsidRPr="0071570F" w:rsidRDefault="00C200D9" w:rsidP="0003721A">
            <w:pPr>
              <w:spacing w:before="120" w:after="120"/>
              <w:jc w:val="both"/>
              <w:rPr>
                <w:sz w:val="22"/>
                <w:szCs w:val="22"/>
              </w:rPr>
            </w:pPr>
          </w:p>
        </w:tc>
        <w:tc>
          <w:tcPr>
            <w:tcW w:w="1800" w:type="dxa"/>
          </w:tcPr>
          <w:p w14:paraId="77157BEE" w14:textId="77777777" w:rsidR="00C200D9" w:rsidRPr="0071570F" w:rsidRDefault="00C200D9" w:rsidP="0003721A">
            <w:pPr>
              <w:spacing w:before="120" w:after="120"/>
              <w:jc w:val="both"/>
              <w:rPr>
                <w:b/>
                <w:sz w:val="22"/>
                <w:szCs w:val="22"/>
              </w:rPr>
            </w:pPr>
          </w:p>
        </w:tc>
      </w:tr>
    </w:tbl>
    <w:p w14:paraId="542D1268" w14:textId="77777777" w:rsidR="00C200D9" w:rsidRPr="0071570F" w:rsidRDefault="00C200D9" w:rsidP="0003721A">
      <w:pPr>
        <w:keepNext/>
        <w:jc w:val="both"/>
        <w:rPr>
          <w:b/>
          <w:sz w:val="22"/>
          <w:szCs w:val="22"/>
        </w:rPr>
      </w:pPr>
      <w:bookmarkStart w:id="77" w:name="_Toc59188063"/>
      <w:bookmarkStart w:id="78" w:name="_Toc59190312"/>
    </w:p>
    <w:p w14:paraId="6027F68C" w14:textId="77777777" w:rsidR="00C200D9" w:rsidRPr="0071570F" w:rsidRDefault="00C200D9" w:rsidP="0003721A">
      <w:pPr>
        <w:pStyle w:val="ListParagraph"/>
        <w:keepNext/>
        <w:numPr>
          <w:ilvl w:val="0"/>
          <w:numId w:val="11"/>
        </w:numPr>
        <w:jc w:val="both"/>
        <w:rPr>
          <w:b/>
          <w:sz w:val="22"/>
          <w:szCs w:val="22"/>
          <w:lang w:val="lv-LV"/>
        </w:rPr>
      </w:pPr>
      <w:r w:rsidRPr="0071570F">
        <w:rPr>
          <w:b/>
          <w:sz w:val="22"/>
          <w:szCs w:val="22"/>
          <w:lang w:val="lv-LV"/>
        </w:rPr>
        <w:t>KONTAKTPERSONA</w:t>
      </w:r>
      <w:bookmarkEnd w:id="77"/>
      <w:bookmarkEnd w:id="78"/>
    </w:p>
    <w:p w14:paraId="782A3FBC" w14:textId="77777777" w:rsidR="00C200D9" w:rsidRPr="0071570F" w:rsidRDefault="00C200D9" w:rsidP="0003721A">
      <w:pPr>
        <w:keepNext/>
        <w:ind w:left="425" w:hanging="425"/>
        <w:jc w:val="both"/>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71570F" w14:paraId="12039461" w14:textId="77777777" w:rsidTr="00933BC3">
        <w:tc>
          <w:tcPr>
            <w:tcW w:w="1593" w:type="dxa"/>
            <w:shd w:val="clear" w:color="auto" w:fill="CCCCCC"/>
          </w:tcPr>
          <w:p w14:paraId="07DBF833" w14:textId="77777777" w:rsidR="00C200D9" w:rsidRPr="0071570F" w:rsidRDefault="00C200D9" w:rsidP="0003721A">
            <w:pPr>
              <w:spacing w:before="120"/>
              <w:jc w:val="both"/>
              <w:rPr>
                <w:b/>
                <w:sz w:val="22"/>
                <w:szCs w:val="22"/>
              </w:rPr>
            </w:pPr>
            <w:r w:rsidRPr="0071570F">
              <w:rPr>
                <w:b/>
                <w:sz w:val="22"/>
                <w:szCs w:val="22"/>
              </w:rPr>
              <w:t>Vārds, uzvārds</w:t>
            </w:r>
          </w:p>
        </w:tc>
        <w:tc>
          <w:tcPr>
            <w:tcW w:w="5220" w:type="dxa"/>
          </w:tcPr>
          <w:p w14:paraId="1CCD7B65" w14:textId="77777777" w:rsidR="00C200D9" w:rsidRPr="0071570F" w:rsidRDefault="00C200D9" w:rsidP="0003721A">
            <w:pPr>
              <w:spacing w:before="120" w:after="120"/>
              <w:jc w:val="both"/>
              <w:rPr>
                <w:sz w:val="22"/>
                <w:szCs w:val="22"/>
              </w:rPr>
            </w:pPr>
          </w:p>
        </w:tc>
      </w:tr>
      <w:tr w:rsidR="00C200D9" w:rsidRPr="0071570F" w14:paraId="44331BB6" w14:textId="77777777" w:rsidTr="00D76B0E">
        <w:trPr>
          <w:trHeight w:val="432"/>
        </w:trPr>
        <w:tc>
          <w:tcPr>
            <w:tcW w:w="1593" w:type="dxa"/>
            <w:shd w:val="clear" w:color="auto" w:fill="CCCCCC"/>
          </w:tcPr>
          <w:p w14:paraId="2E601A0B" w14:textId="77777777" w:rsidR="00C200D9" w:rsidRPr="0071570F" w:rsidRDefault="00C200D9" w:rsidP="0003721A">
            <w:pPr>
              <w:jc w:val="both"/>
              <w:rPr>
                <w:b/>
                <w:sz w:val="22"/>
                <w:szCs w:val="22"/>
              </w:rPr>
            </w:pPr>
          </w:p>
          <w:p w14:paraId="37D3D271" w14:textId="77777777" w:rsidR="00C200D9" w:rsidRPr="0071570F" w:rsidRDefault="00C200D9" w:rsidP="0003721A">
            <w:pPr>
              <w:jc w:val="both"/>
              <w:rPr>
                <w:b/>
                <w:sz w:val="22"/>
                <w:szCs w:val="22"/>
              </w:rPr>
            </w:pPr>
            <w:r w:rsidRPr="0071570F">
              <w:rPr>
                <w:b/>
                <w:sz w:val="22"/>
                <w:szCs w:val="22"/>
              </w:rPr>
              <w:t>Adrese</w:t>
            </w:r>
          </w:p>
        </w:tc>
        <w:tc>
          <w:tcPr>
            <w:tcW w:w="5220" w:type="dxa"/>
          </w:tcPr>
          <w:p w14:paraId="543D069A" w14:textId="77777777" w:rsidR="00C200D9" w:rsidRPr="0071570F" w:rsidRDefault="00C200D9" w:rsidP="0003721A">
            <w:pPr>
              <w:spacing w:before="120" w:after="120"/>
              <w:jc w:val="both"/>
              <w:rPr>
                <w:sz w:val="22"/>
                <w:szCs w:val="22"/>
              </w:rPr>
            </w:pPr>
          </w:p>
        </w:tc>
      </w:tr>
      <w:tr w:rsidR="00C200D9" w:rsidRPr="0071570F" w14:paraId="68407E52" w14:textId="77777777" w:rsidTr="00933BC3">
        <w:tc>
          <w:tcPr>
            <w:tcW w:w="1593" w:type="dxa"/>
            <w:shd w:val="clear" w:color="auto" w:fill="CCCCCC"/>
          </w:tcPr>
          <w:p w14:paraId="77BADFD1" w14:textId="77777777" w:rsidR="00C200D9" w:rsidRPr="0071570F" w:rsidRDefault="00C200D9" w:rsidP="0003721A">
            <w:pPr>
              <w:spacing w:before="120" w:after="120"/>
              <w:jc w:val="both"/>
              <w:rPr>
                <w:b/>
                <w:sz w:val="22"/>
                <w:szCs w:val="22"/>
              </w:rPr>
            </w:pPr>
            <w:r w:rsidRPr="0071570F">
              <w:rPr>
                <w:b/>
                <w:sz w:val="22"/>
                <w:szCs w:val="22"/>
              </w:rPr>
              <w:t>Tālr. / Fax</w:t>
            </w:r>
          </w:p>
        </w:tc>
        <w:tc>
          <w:tcPr>
            <w:tcW w:w="5220" w:type="dxa"/>
          </w:tcPr>
          <w:p w14:paraId="572958CC" w14:textId="77777777" w:rsidR="00C200D9" w:rsidRPr="0071570F" w:rsidRDefault="00C200D9" w:rsidP="0003721A">
            <w:pPr>
              <w:spacing w:before="120" w:after="120"/>
              <w:jc w:val="both"/>
              <w:rPr>
                <w:sz w:val="22"/>
                <w:szCs w:val="22"/>
              </w:rPr>
            </w:pPr>
          </w:p>
        </w:tc>
      </w:tr>
      <w:tr w:rsidR="00C200D9" w:rsidRPr="0071570F" w14:paraId="7BBC4EB7" w14:textId="77777777" w:rsidTr="00933BC3">
        <w:tc>
          <w:tcPr>
            <w:tcW w:w="1593" w:type="dxa"/>
            <w:shd w:val="clear" w:color="auto" w:fill="CCCCCC"/>
          </w:tcPr>
          <w:p w14:paraId="0D3B056E" w14:textId="77777777" w:rsidR="00C200D9" w:rsidRPr="0071570F" w:rsidRDefault="00C200D9" w:rsidP="0003721A">
            <w:pPr>
              <w:spacing w:before="120" w:after="120"/>
              <w:jc w:val="both"/>
              <w:rPr>
                <w:b/>
                <w:bCs/>
                <w:sz w:val="22"/>
                <w:szCs w:val="22"/>
              </w:rPr>
            </w:pPr>
            <w:r w:rsidRPr="0071570F">
              <w:rPr>
                <w:b/>
                <w:bCs/>
                <w:sz w:val="22"/>
                <w:szCs w:val="22"/>
              </w:rPr>
              <w:t>e-pasta adrese</w:t>
            </w:r>
          </w:p>
        </w:tc>
        <w:tc>
          <w:tcPr>
            <w:tcW w:w="5220" w:type="dxa"/>
          </w:tcPr>
          <w:p w14:paraId="2C4C072F" w14:textId="77777777" w:rsidR="00C200D9" w:rsidRPr="0071570F" w:rsidRDefault="00C200D9" w:rsidP="0003721A">
            <w:pPr>
              <w:spacing w:before="120" w:after="120"/>
              <w:jc w:val="both"/>
              <w:rPr>
                <w:sz w:val="22"/>
                <w:szCs w:val="22"/>
              </w:rPr>
            </w:pPr>
          </w:p>
        </w:tc>
      </w:tr>
    </w:tbl>
    <w:p w14:paraId="0224CEFA" w14:textId="77777777" w:rsidR="00C200D9" w:rsidRPr="0071570F" w:rsidRDefault="00C200D9" w:rsidP="0003721A">
      <w:pPr>
        <w:keepNext/>
        <w:jc w:val="both"/>
        <w:rPr>
          <w:b/>
          <w:bCs/>
          <w:sz w:val="22"/>
          <w:szCs w:val="22"/>
        </w:rPr>
      </w:pPr>
    </w:p>
    <w:p w14:paraId="5924F01C" w14:textId="77777777" w:rsidR="00C200D9" w:rsidRPr="0071570F" w:rsidRDefault="00C200D9" w:rsidP="0003721A">
      <w:pPr>
        <w:pStyle w:val="ListParagraph"/>
        <w:keepLines/>
        <w:widowControl w:val="0"/>
        <w:numPr>
          <w:ilvl w:val="0"/>
          <w:numId w:val="11"/>
        </w:numPr>
        <w:spacing w:after="120"/>
        <w:jc w:val="both"/>
        <w:rPr>
          <w:b/>
          <w:sz w:val="22"/>
          <w:szCs w:val="22"/>
          <w:lang w:val="lv-LV"/>
        </w:rPr>
      </w:pPr>
      <w:r w:rsidRPr="0071570F">
        <w:rPr>
          <w:b/>
          <w:sz w:val="22"/>
          <w:szCs w:val="22"/>
          <w:lang w:val="lv-LV"/>
        </w:rPr>
        <w:t>APLIECINĀJUMS</w:t>
      </w:r>
    </w:p>
    <w:p w14:paraId="4E64A32A" w14:textId="77777777" w:rsidR="00C200D9" w:rsidRPr="0071570F" w:rsidRDefault="00C200D9" w:rsidP="0003721A">
      <w:pPr>
        <w:keepLines/>
        <w:widowControl w:val="0"/>
        <w:tabs>
          <w:tab w:val="num" w:pos="785"/>
        </w:tabs>
        <w:spacing w:after="120"/>
        <w:jc w:val="both"/>
        <w:rPr>
          <w:sz w:val="22"/>
          <w:szCs w:val="22"/>
        </w:rPr>
      </w:pPr>
      <w:r w:rsidRPr="0071570F">
        <w:rPr>
          <w:sz w:val="22"/>
          <w:szCs w:val="22"/>
        </w:rPr>
        <w:t>Ar šo mēs _______________________ apliecinām, ka:</w:t>
      </w:r>
    </w:p>
    <w:p w14:paraId="6E4A16BB" w14:textId="77777777" w:rsidR="00324C35" w:rsidRPr="0071570F" w:rsidRDefault="00324C35" w:rsidP="00324C35">
      <w:pPr>
        <w:keepLines/>
        <w:widowControl w:val="0"/>
        <w:numPr>
          <w:ilvl w:val="0"/>
          <w:numId w:val="6"/>
        </w:numPr>
        <w:jc w:val="both"/>
        <w:rPr>
          <w:sz w:val="22"/>
          <w:szCs w:val="22"/>
        </w:rPr>
      </w:pPr>
      <w:r w:rsidRPr="0071570F">
        <w:rPr>
          <w:sz w:val="22"/>
          <w:szCs w:val="22"/>
          <w:highlight w:val="lightGray"/>
        </w:rPr>
        <w:t>iepirkuma līguma izpildē netiks ietvertas Krievijas Federācijas un Baltkrievijas Republikas izcelsmes preces un pakalpojumi</w:t>
      </w:r>
      <w:r w:rsidRPr="0071570F">
        <w:rPr>
          <w:sz w:val="22"/>
          <w:szCs w:val="22"/>
        </w:rPr>
        <w:t>;</w:t>
      </w:r>
    </w:p>
    <w:p w14:paraId="130D3D04" w14:textId="77777777" w:rsidR="00324C35" w:rsidRPr="0071570F" w:rsidRDefault="00324C35" w:rsidP="00324C35">
      <w:pPr>
        <w:keepLines/>
        <w:widowControl w:val="0"/>
        <w:ind w:left="1080"/>
        <w:jc w:val="both"/>
        <w:rPr>
          <w:sz w:val="22"/>
          <w:szCs w:val="22"/>
        </w:rPr>
      </w:pPr>
    </w:p>
    <w:p w14:paraId="4CCF417D" w14:textId="22863E35" w:rsidR="006D689D" w:rsidRPr="0071570F" w:rsidRDefault="006D689D" w:rsidP="0003721A">
      <w:pPr>
        <w:keepLines/>
        <w:widowControl w:val="0"/>
        <w:numPr>
          <w:ilvl w:val="0"/>
          <w:numId w:val="6"/>
        </w:numPr>
        <w:jc w:val="both"/>
        <w:rPr>
          <w:sz w:val="22"/>
          <w:szCs w:val="22"/>
        </w:rPr>
      </w:pPr>
      <w:r w:rsidRPr="0071570F">
        <w:rPr>
          <w:sz w:val="22"/>
          <w:szCs w:val="22"/>
          <w:lang w:eastAsia="lv-LV"/>
        </w:rPr>
        <w:t>piedāvājums sagatavots un iesniegts neatkarīgi no konkurentiem</w:t>
      </w:r>
      <w:r w:rsidRPr="0071570F">
        <w:rPr>
          <w:sz w:val="22"/>
          <w:szCs w:val="22"/>
          <w:vertAlign w:val="superscript"/>
          <w:lang w:eastAsia="lv-LV"/>
        </w:rPr>
        <w:footnoteReference w:id="40"/>
      </w:r>
      <w:r w:rsidRPr="0071570F">
        <w:rPr>
          <w:sz w:val="22"/>
          <w:szCs w:val="22"/>
          <w:lang w:eastAsia="lv-LV"/>
        </w:rPr>
        <w:t xml:space="preserve"> un bez konsultācijām, līgumiem vai vienošanām, vai cita veida saziņas ar konkurentiem</w:t>
      </w:r>
      <w:r w:rsidRPr="0071570F">
        <w:rPr>
          <w:rStyle w:val="FootnoteReference"/>
          <w:sz w:val="22"/>
          <w:szCs w:val="22"/>
          <w:lang w:eastAsia="lv-LV"/>
        </w:rPr>
        <w:footnoteReference w:id="41"/>
      </w:r>
      <w:r w:rsidRPr="0071570F">
        <w:rPr>
          <w:sz w:val="22"/>
          <w:szCs w:val="22"/>
          <w:lang w:eastAsia="lv-LV"/>
        </w:rPr>
        <w:t>; </w:t>
      </w:r>
    </w:p>
    <w:p w14:paraId="192E59AE" w14:textId="77777777" w:rsidR="006D689D" w:rsidRPr="0071570F" w:rsidRDefault="006D689D" w:rsidP="0003721A">
      <w:pPr>
        <w:keepLines/>
        <w:widowControl w:val="0"/>
        <w:ind w:left="1080"/>
        <w:jc w:val="both"/>
        <w:rPr>
          <w:sz w:val="22"/>
          <w:szCs w:val="22"/>
        </w:rPr>
      </w:pPr>
    </w:p>
    <w:p w14:paraId="05D46996" w14:textId="4BB27B3B" w:rsidR="00C200D9" w:rsidRPr="0071570F" w:rsidRDefault="00AD1A15" w:rsidP="0003721A">
      <w:pPr>
        <w:keepLines/>
        <w:widowControl w:val="0"/>
        <w:numPr>
          <w:ilvl w:val="0"/>
          <w:numId w:val="6"/>
        </w:numPr>
        <w:jc w:val="both"/>
        <w:rPr>
          <w:sz w:val="22"/>
          <w:szCs w:val="22"/>
        </w:rPr>
      </w:pPr>
      <w:r w:rsidRPr="0071570F">
        <w:rPr>
          <w:sz w:val="22"/>
          <w:szCs w:val="22"/>
        </w:rPr>
        <w:t xml:space="preserve">tehniskā </w:t>
      </w:r>
      <w:r w:rsidR="00C200D9" w:rsidRPr="0071570F">
        <w:rPr>
          <w:sz w:val="22"/>
          <w:szCs w:val="22"/>
        </w:rPr>
        <w:t>specifikācija izprasta un pakalpojumi tiks izpildīti pilnā apjomā;</w:t>
      </w:r>
    </w:p>
    <w:p w14:paraId="2849DCA8" w14:textId="77777777" w:rsidR="00213E9D" w:rsidRPr="0071570F" w:rsidRDefault="00213E9D" w:rsidP="0003721A">
      <w:pPr>
        <w:keepLines/>
        <w:widowControl w:val="0"/>
        <w:ind w:left="1080"/>
        <w:jc w:val="both"/>
        <w:rPr>
          <w:sz w:val="22"/>
          <w:szCs w:val="22"/>
        </w:rPr>
      </w:pPr>
    </w:p>
    <w:p w14:paraId="40E3657A" w14:textId="1B5A5341" w:rsidR="00C200D9" w:rsidRPr="0071570F" w:rsidRDefault="00C200D9" w:rsidP="0003721A">
      <w:pPr>
        <w:keepLines/>
        <w:widowControl w:val="0"/>
        <w:numPr>
          <w:ilvl w:val="0"/>
          <w:numId w:val="6"/>
        </w:numPr>
        <w:jc w:val="both"/>
        <w:rPr>
          <w:sz w:val="22"/>
          <w:szCs w:val="22"/>
        </w:rPr>
      </w:pPr>
      <w:r w:rsidRPr="0071570F">
        <w:rPr>
          <w:sz w:val="22"/>
          <w:szCs w:val="22"/>
        </w:rPr>
        <w:lastRenderedPageBreak/>
        <w:t xml:space="preserve">piedāvātie pakalpojumi pilnībā atbilst </w:t>
      </w:r>
      <w:r w:rsidR="00AD1A15" w:rsidRPr="0071570F">
        <w:rPr>
          <w:sz w:val="22"/>
          <w:szCs w:val="22"/>
        </w:rPr>
        <w:t xml:space="preserve">tehniskajai </w:t>
      </w:r>
      <w:r w:rsidRPr="0071570F">
        <w:rPr>
          <w:sz w:val="22"/>
          <w:szCs w:val="22"/>
        </w:rPr>
        <w:t xml:space="preserve">specifikācijai; </w:t>
      </w:r>
    </w:p>
    <w:p w14:paraId="7338AC2B" w14:textId="77777777" w:rsidR="00213E9D" w:rsidRPr="0071570F" w:rsidRDefault="00213E9D" w:rsidP="0003721A">
      <w:pPr>
        <w:keepLines/>
        <w:widowControl w:val="0"/>
        <w:jc w:val="both"/>
        <w:rPr>
          <w:sz w:val="22"/>
          <w:szCs w:val="22"/>
        </w:rPr>
      </w:pPr>
    </w:p>
    <w:p w14:paraId="6EB8C5D2" w14:textId="53C5A98F" w:rsidR="00C200D9" w:rsidRPr="0071570F" w:rsidRDefault="00C200D9" w:rsidP="0003721A">
      <w:pPr>
        <w:keepLines/>
        <w:widowControl w:val="0"/>
        <w:numPr>
          <w:ilvl w:val="0"/>
          <w:numId w:val="6"/>
        </w:numPr>
        <w:jc w:val="both"/>
        <w:rPr>
          <w:sz w:val="22"/>
          <w:szCs w:val="22"/>
        </w:rPr>
      </w:pPr>
      <w:r w:rsidRPr="0071570F">
        <w:rPr>
          <w:sz w:val="22"/>
          <w:szCs w:val="22"/>
        </w:rPr>
        <w:t>pakalpojumi tiks izpildīti noteiktajos termiņos;</w:t>
      </w:r>
    </w:p>
    <w:p w14:paraId="6106AD63" w14:textId="77777777" w:rsidR="00213E9D" w:rsidRPr="0071570F" w:rsidRDefault="00213E9D" w:rsidP="0003721A">
      <w:pPr>
        <w:keepLines/>
        <w:widowControl w:val="0"/>
        <w:jc w:val="both"/>
        <w:rPr>
          <w:sz w:val="22"/>
          <w:szCs w:val="22"/>
        </w:rPr>
      </w:pPr>
    </w:p>
    <w:p w14:paraId="4189F496" w14:textId="7E54F2A4" w:rsidR="00C200D9" w:rsidRPr="0071570F" w:rsidRDefault="00C200D9" w:rsidP="0003721A">
      <w:pPr>
        <w:keepLines/>
        <w:widowControl w:val="0"/>
        <w:numPr>
          <w:ilvl w:val="0"/>
          <w:numId w:val="6"/>
        </w:numPr>
        <w:jc w:val="both"/>
        <w:rPr>
          <w:sz w:val="22"/>
          <w:szCs w:val="22"/>
        </w:rPr>
      </w:pPr>
      <w:r w:rsidRPr="0071570F">
        <w:rPr>
          <w:sz w:val="22"/>
          <w:szCs w:val="22"/>
        </w:rPr>
        <w:t xml:space="preserve">pēc piedāvājumu iesniegšanas termiņa beigām piedāvājums netiks grozīts; </w:t>
      </w:r>
    </w:p>
    <w:p w14:paraId="1BED753E" w14:textId="77777777" w:rsidR="00213E9D" w:rsidRPr="0071570F" w:rsidRDefault="00213E9D" w:rsidP="0003721A">
      <w:pPr>
        <w:keepLines/>
        <w:widowControl w:val="0"/>
        <w:jc w:val="both"/>
        <w:rPr>
          <w:sz w:val="22"/>
          <w:szCs w:val="22"/>
        </w:rPr>
      </w:pPr>
    </w:p>
    <w:p w14:paraId="6478FC86" w14:textId="25FB6975" w:rsidR="00C200D9" w:rsidRPr="0071570F" w:rsidRDefault="00C200D9" w:rsidP="0003721A">
      <w:pPr>
        <w:keepLines/>
        <w:widowControl w:val="0"/>
        <w:numPr>
          <w:ilvl w:val="0"/>
          <w:numId w:val="6"/>
        </w:numPr>
        <w:jc w:val="both"/>
        <w:rPr>
          <w:sz w:val="22"/>
          <w:szCs w:val="22"/>
        </w:rPr>
      </w:pPr>
      <w:r w:rsidRPr="0071570F">
        <w:rPr>
          <w:sz w:val="22"/>
          <w:szCs w:val="22"/>
        </w:rPr>
        <w:t xml:space="preserve">visas piedāvājumā (un tā pielikumos - </w:t>
      </w:r>
      <w:r w:rsidRPr="0071570F">
        <w:rPr>
          <w:i/>
          <w:sz w:val="22"/>
          <w:szCs w:val="22"/>
        </w:rPr>
        <w:t>ja nepieciešams</w:t>
      </w:r>
      <w:r w:rsidRPr="0071570F">
        <w:rPr>
          <w:sz w:val="22"/>
          <w:szCs w:val="22"/>
        </w:rPr>
        <w:t>) sniegtās ziņas ir patiesas;</w:t>
      </w:r>
    </w:p>
    <w:p w14:paraId="39097C67" w14:textId="77777777" w:rsidR="00213E9D" w:rsidRPr="0071570F" w:rsidRDefault="00213E9D" w:rsidP="0003721A">
      <w:pPr>
        <w:keepLines/>
        <w:widowControl w:val="0"/>
        <w:jc w:val="both"/>
        <w:rPr>
          <w:sz w:val="22"/>
          <w:szCs w:val="22"/>
        </w:rPr>
      </w:pPr>
    </w:p>
    <w:p w14:paraId="107C9F50" w14:textId="2C27F337" w:rsidR="00903EE9" w:rsidRPr="0071570F" w:rsidRDefault="00903EE9"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71570F">
        <w:rPr>
          <w:sz w:val="22"/>
          <w:szCs w:val="22"/>
          <w:lang w:val="lv-LV"/>
        </w:rPr>
        <w:t>piedāvājumā iekļautās dokumentu kopijas un dokumentu tulkojumi atbilst oriģināliem;</w:t>
      </w:r>
    </w:p>
    <w:p w14:paraId="13AA4E7D" w14:textId="77777777" w:rsidR="00213E9D" w:rsidRPr="0071570F" w:rsidRDefault="00213E9D" w:rsidP="0003721A">
      <w:pPr>
        <w:widowControl w:val="0"/>
        <w:tabs>
          <w:tab w:val="left" w:pos="567"/>
        </w:tabs>
        <w:autoSpaceDE w:val="0"/>
        <w:autoSpaceDN w:val="0"/>
        <w:adjustRightInd w:val="0"/>
        <w:jc w:val="both"/>
        <w:rPr>
          <w:sz w:val="22"/>
          <w:szCs w:val="22"/>
        </w:rPr>
      </w:pPr>
    </w:p>
    <w:p w14:paraId="17F8727E" w14:textId="3ABA8F7E" w:rsidR="00903EE9" w:rsidRPr="0071570F" w:rsidRDefault="00545A29"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79" w:name="_Hlk127785280"/>
      <w:r w:rsidRPr="0071570F">
        <w:rPr>
          <w:sz w:val="22"/>
          <w:szCs w:val="22"/>
          <w:lang w:val="lv-LV"/>
        </w:rPr>
        <w:t>p</w:t>
      </w:r>
      <w:r w:rsidR="00903EE9" w:rsidRPr="0071570F">
        <w:rPr>
          <w:sz w:val="22"/>
          <w:szCs w:val="22"/>
          <w:lang w:val="lv-LV"/>
        </w:rPr>
        <w:t>retendentam ir pietiekami finanšu un tehniskie resursi pakalpojuma sniegšanai;</w:t>
      </w:r>
    </w:p>
    <w:p w14:paraId="221FB1E9" w14:textId="77777777" w:rsidR="00213E9D" w:rsidRPr="0071570F" w:rsidRDefault="00213E9D" w:rsidP="0003721A">
      <w:pPr>
        <w:widowControl w:val="0"/>
        <w:tabs>
          <w:tab w:val="left" w:pos="567"/>
        </w:tabs>
        <w:autoSpaceDE w:val="0"/>
        <w:autoSpaceDN w:val="0"/>
        <w:adjustRightInd w:val="0"/>
        <w:jc w:val="both"/>
        <w:rPr>
          <w:sz w:val="22"/>
          <w:szCs w:val="22"/>
        </w:rPr>
      </w:pPr>
    </w:p>
    <w:bookmarkEnd w:id="79"/>
    <w:p w14:paraId="314D089E" w14:textId="2B1AABDA" w:rsidR="00903EE9" w:rsidRPr="0071570F" w:rsidRDefault="00545A29"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71570F">
        <w:rPr>
          <w:sz w:val="22"/>
          <w:szCs w:val="22"/>
          <w:lang w:val="lv-LV"/>
        </w:rPr>
        <w:t>p</w:t>
      </w:r>
      <w:r w:rsidR="00903EE9" w:rsidRPr="0071570F">
        <w:rPr>
          <w:sz w:val="22"/>
          <w:szCs w:val="22"/>
          <w:lang w:val="lv-LV"/>
        </w:rPr>
        <w:t>retendentam ir pieejams pietiekams skaits kvalificēta personāla, lai nodrošinātu kvalitatīvu līguma izpildi;</w:t>
      </w:r>
    </w:p>
    <w:p w14:paraId="393F88E9" w14:textId="77777777" w:rsidR="00213E9D" w:rsidRPr="0071570F" w:rsidRDefault="00213E9D" w:rsidP="0003721A">
      <w:pPr>
        <w:widowControl w:val="0"/>
        <w:tabs>
          <w:tab w:val="left" w:pos="567"/>
        </w:tabs>
        <w:autoSpaceDE w:val="0"/>
        <w:autoSpaceDN w:val="0"/>
        <w:adjustRightInd w:val="0"/>
        <w:jc w:val="both"/>
        <w:rPr>
          <w:sz w:val="22"/>
          <w:szCs w:val="22"/>
        </w:rPr>
      </w:pPr>
    </w:p>
    <w:p w14:paraId="73505BC1" w14:textId="6549E7BB" w:rsidR="006A2772" w:rsidRPr="0071570F" w:rsidRDefault="006A2772"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71570F">
        <w:rPr>
          <w:sz w:val="22"/>
          <w:szCs w:val="22"/>
          <w:lang w:val="lv-LV"/>
        </w:rPr>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71570F">
        <w:rPr>
          <w:sz w:val="22"/>
          <w:szCs w:val="22"/>
          <w:lang w:val="lv-LV"/>
        </w:rPr>
        <w:t>saskaņojot to ar Pasūtītāju un ievērojot PIL 62.panta nosacījumus</w:t>
      </w:r>
      <w:r w:rsidRPr="0071570F">
        <w:rPr>
          <w:sz w:val="22"/>
          <w:szCs w:val="22"/>
          <w:lang w:val="lv-LV"/>
        </w:rPr>
        <w:t>;</w:t>
      </w:r>
    </w:p>
    <w:p w14:paraId="51D63E1E" w14:textId="77777777" w:rsidR="000C675C" w:rsidRPr="0071570F" w:rsidRDefault="000C675C" w:rsidP="0003721A">
      <w:pPr>
        <w:pStyle w:val="ListParagraph"/>
        <w:rPr>
          <w:sz w:val="22"/>
          <w:szCs w:val="22"/>
          <w:lang w:val="lv-LV"/>
        </w:rPr>
      </w:pPr>
    </w:p>
    <w:p w14:paraId="6CDCEA74" w14:textId="793DAAB3" w:rsidR="00C200D9" w:rsidRPr="0071570F" w:rsidRDefault="00545A29" w:rsidP="0003721A">
      <w:pPr>
        <w:keepLines/>
        <w:widowControl w:val="0"/>
        <w:numPr>
          <w:ilvl w:val="0"/>
          <w:numId w:val="6"/>
        </w:numPr>
        <w:jc w:val="both"/>
        <w:rPr>
          <w:sz w:val="22"/>
          <w:szCs w:val="22"/>
        </w:rPr>
      </w:pPr>
      <w:r w:rsidRPr="0071570F">
        <w:rPr>
          <w:sz w:val="22"/>
          <w:szCs w:val="22"/>
        </w:rPr>
        <w:t>pretendents</w:t>
      </w:r>
      <w:r w:rsidR="000364A1" w:rsidRPr="0071570F">
        <w:rPr>
          <w:sz w:val="22"/>
          <w:szCs w:val="22"/>
        </w:rPr>
        <w:t xml:space="preserve"> </w:t>
      </w:r>
      <w:r w:rsidRPr="0071570F">
        <w:rPr>
          <w:sz w:val="22"/>
          <w:szCs w:val="22"/>
        </w:rPr>
        <w:t>a</w:t>
      </w:r>
      <w:r w:rsidR="00C200D9" w:rsidRPr="0071570F">
        <w:rPr>
          <w:sz w:val="22"/>
          <w:szCs w:val="22"/>
        </w:rPr>
        <w:t xml:space="preserve">tbilst </w:t>
      </w:r>
      <w:r w:rsidR="00C200D9" w:rsidRPr="0071570F">
        <w:rPr>
          <w:b/>
          <w:bCs/>
          <w:sz w:val="22"/>
          <w:szCs w:val="22"/>
        </w:rPr>
        <w:t>mazā</w:t>
      </w:r>
      <w:r w:rsidR="00C200D9" w:rsidRPr="0071570F">
        <w:rPr>
          <w:sz w:val="22"/>
          <w:szCs w:val="22"/>
        </w:rPr>
        <w:t xml:space="preserve"> vai </w:t>
      </w:r>
      <w:r w:rsidR="00C200D9" w:rsidRPr="0071570F">
        <w:rPr>
          <w:b/>
          <w:bCs/>
          <w:sz w:val="22"/>
          <w:szCs w:val="22"/>
        </w:rPr>
        <w:t>vidējā</w:t>
      </w:r>
      <w:r w:rsidR="00C200D9" w:rsidRPr="0071570F">
        <w:rPr>
          <w:sz w:val="22"/>
          <w:szCs w:val="22"/>
        </w:rPr>
        <w:t xml:space="preserve"> uzņēmuma statusam</w:t>
      </w:r>
      <w:r w:rsidR="00A6144D" w:rsidRPr="0071570F">
        <w:rPr>
          <w:rStyle w:val="FootnoteReference"/>
          <w:sz w:val="22"/>
          <w:szCs w:val="22"/>
        </w:rPr>
        <w:footnoteReference w:id="42"/>
      </w:r>
      <w:r w:rsidR="009E408C" w:rsidRPr="0071570F">
        <w:rPr>
          <w:sz w:val="22"/>
          <w:szCs w:val="22"/>
        </w:rPr>
        <w:t>:</w:t>
      </w:r>
    </w:p>
    <w:p w14:paraId="166334A5" w14:textId="77777777" w:rsidR="00ED0BD4" w:rsidRPr="0071570F" w:rsidRDefault="00ED0BD4" w:rsidP="0003721A">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71570F" w14:paraId="59BE6C11" w14:textId="77777777" w:rsidTr="00A33C62">
        <w:tc>
          <w:tcPr>
            <w:tcW w:w="2769" w:type="dxa"/>
          </w:tcPr>
          <w:p w14:paraId="2D119FF0" w14:textId="77777777" w:rsidR="00A33C62" w:rsidRPr="0071570F" w:rsidRDefault="00A33C62" w:rsidP="0003721A">
            <w:pPr>
              <w:pStyle w:val="ListParagraph"/>
              <w:tabs>
                <w:tab w:val="num" w:pos="900"/>
              </w:tabs>
              <w:suppressAutoHyphens/>
              <w:ind w:left="0" w:right="28"/>
              <w:jc w:val="both"/>
              <w:rPr>
                <w:b/>
                <w:sz w:val="22"/>
                <w:szCs w:val="22"/>
                <w:lang w:val="lv-LV" w:eastAsia="ar-SA"/>
              </w:rPr>
            </w:pPr>
            <w:bookmarkStart w:id="80" w:name="_Hlk127786893"/>
          </w:p>
          <w:p w14:paraId="18317648"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Persona</w:t>
            </w:r>
          </w:p>
          <w:p w14:paraId="3C93758F" w14:textId="6238E1F1" w:rsidR="00A33C62" w:rsidRPr="0071570F" w:rsidRDefault="00A33C62" w:rsidP="0003721A">
            <w:pPr>
              <w:pStyle w:val="ListParagraph"/>
              <w:tabs>
                <w:tab w:val="num" w:pos="900"/>
              </w:tabs>
              <w:suppressAutoHyphens/>
              <w:ind w:left="0" w:right="28"/>
              <w:jc w:val="both"/>
              <w:rPr>
                <w:i/>
                <w:sz w:val="22"/>
                <w:szCs w:val="22"/>
                <w:lang w:val="lv-LV" w:eastAsia="ar-SA"/>
              </w:rPr>
            </w:pPr>
            <w:r w:rsidRPr="0071570F">
              <w:rPr>
                <w:i/>
                <w:sz w:val="22"/>
                <w:szCs w:val="22"/>
                <w:lang w:val="lv-LV" w:eastAsia="ar-SA"/>
              </w:rPr>
              <w:t xml:space="preserve"> (pretendents, personu apvienības dalībnieks</w:t>
            </w:r>
            <w:r w:rsidR="00910DE3" w:rsidRPr="0071570F">
              <w:rPr>
                <w:i/>
                <w:sz w:val="22"/>
                <w:szCs w:val="22"/>
                <w:lang w:val="lv-LV" w:eastAsia="ar-SA"/>
              </w:rPr>
              <w:t>*</w:t>
            </w:r>
            <w:r w:rsidRPr="0071570F">
              <w:rPr>
                <w:i/>
                <w:sz w:val="22"/>
                <w:szCs w:val="22"/>
                <w:lang w:val="lv-LV" w:eastAsia="ar-SA"/>
              </w:rPr>
              <w:t>)</w:t>
            </w:r>
          </w:p>
        </w:tc>
        <w:tc>
          <w:tcPr>
            <w:tcW w:w="3152" w:type="dxa"/>
          </w:tcPr>
          <w:p w14:paraId="0011BAC8"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 xml:space="preserve">Mazais uzņēmums </w:t>
            </w:r>
          </w:p>
          <w:p w14:paraId="4337373D" w14:textId="77777777" w:rsidR="00A33C62" w:rsidRPr="0071570F" w:rsidRDefault="00A33C62" w:rsidP="0003721A">
            <w:pPr>
              <w:pStyle w:val="ListParagraph"/>
              <w:tabs>
                <w:tab w:val="num" w:pos="900"/>
              </w:tabs>
              <w:suppressAutoHyphens/>
              <w:ind w:left="0" w:right="28"/>
              <w:jc w:val="both"/>
              <w:rPr>
                <w:i/>
                <w:sz w:val="22"/>
                <w:szCs w:val="22"/>
                <w:lang w:val="lv-LV" w:eastAsia="ar-SA"/>
              </w:rPr>
            </w:pPr>
            <w:r w:rsidRPr="0071570F">
              <w:rPr>
                <w:i/>
                <w:sz w:val="22"/>
                <w:szCs w:val="22"/>
                <w:lang w:val="lv-LV" w:eastAsia="ar-SA"/>
              </w:rPr>
              <w:t xml:space="preserve">ir uzņēmums, kurā nodarbinātas mazāk nekā 50 personas un kura gada apgrozījums un/vai gada bilance kopā nepārsniedz 10 miljonus </w:t>
            </w:r>
            <w:proofErr w:type="spellStart"/>
            <w:r w:rsidRPr="0071570F">
              <w:rPr>
                <w:i/>
                <w:sz w:val="22"/>
                <w:szCs w:val="22"/>
                <w:lang w:val="lv-LV" w:eastAsia="ar-SA"/>
              </w:rPr>
              <w:t>euro</w:t>
            </w:r>
            <w:proofErr w:type="spellEnd"/>
          </w:p>
          <w:p w14:paraId="384EFBEC"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(atbilst/neatbilst)</w:t>
            </w:r>
          </w:p>
        </w:tc>
        <w:tc>
          <w:tcPr>
            <w:tcW w:w="3145" w:type="dxa"/>
          </w:tcPr>
          <w:p w14:paraId="49236F44"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 xml:space="preserve">Vidējais uzņēmums </w:t>
            </w:r>
          </w:p>
          <w:p w14:paraId="6F705812" w14:textId="77777777" w:rsidR="00A33C62" w:rsidRPr="0071570F" w:rsidRDefault="00A33C62" w:rsidP="0003721A">
            <w:pPr>
              <w:pStyle w:val="ListParagraph"/>
              <w:tabs>
                <w:tab w:val="num" w:pos="900"/>
              </w:tabs>
              <w:suppressAutoHyphens/>
              <w:ind w:left="0" w:right="28"/>
              <w:jc w:val="both"/>
              <w:rPr>
                <w:i/>
                <w:sz w:val="22"/>
                <w:szCs w:val="22"/>
                <w:lang w:val="lv-LV" w:eastAsia="ar-SA"/>
              </w:rPr>
            </w:pPr>
            <w:r w:rsidRPr="0071570F">
              <w:rPr>
                <w:i/>
                <w:sz w:val="22"/>
                <w:szCs w:val="22"/>
                <w:lang w:val="lv-LV" w:eastAsia="ar-SA"/>
              </w:rPr>
              <w:t xml:space="preserve">ir uzņēmums, kas nav mazais uzņēmums, un kurā nodarbinātas mazāk nekā 250 personas un kura gada apgrozījums nepārsniedz 50 miljonus </w:t>
            </w:r>
            <w:proofErr w:type="spellStart"/>
            <w:r w:rsidRPr="0071570F">
              <w:rPr>
                <w:i/>
                <w:sz w:val="22"/>
                <w:szCs w:val="22"/>
                <w:lang w:val="lv-LV" w:eastAsia="ar-SA"/>
              </w:rPr>
              <w:t>euro</w:t>
            </w:r>
            <w:proofErr w:type="spellEnd"/>
            <w:r w:rsidRPr="0071570F">
              <w:rPr>
                <w:i/>
                <w:sz w:val="22"/>
                <w:szCs w:val="22"/>
                <w:lang w:val="lv-LV" w:eastAsia="ar-SA"/>
              </w:rPr>
              <w:t xml:space="preserve">, un/vai, kura gada bilance kopā nepārsniedz 43 miljonus </w:t>
            </w:r>
            <w:proofErr w:type="spellStart"/>
            <w:r w:rsidRPr="0071570F">
              <w:rPr>
                <w:i/>
                <w:sz w:val="22"/>
                <w:szCs w:val="22"/>
                <w:lang w:val="lv-LV" w:eastAsia="ar-SA"/>
              </w:rPr>
              <w:t>euro</w:t>
            </w:r>
            <w:proofErr w:type="spellEnd"/>
          </w:p>
          <w:p w14:paraId="43EF989C"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(atbilst/neatbilst)</w:t>
            </w:r>
          </w:p>
        </w:tc>
      </w:tr>
      <w:tr w:rsidR="00A33C62" w:rsidRPr="0071570F" w14:paraId="24BD06C9" w14:textId="77777777" w:rsidTr="001C534F">
        <w:trPr>
          <w:trHeight w:val="346"/>
        </w:trPr>
        <w:tc>
          <w:tcPr>
            <w:tcW w:w="2769" w:type="dxa"/>
            <w:vAlign w:val="center"/>
          </w:tcPr>
          <w:p w14:paraId="7944A861"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&lt; &gt;</w:t>
            </w:r>
          </w:p>
        </w:tc>
        <w:tc>
          <w:tcPr>
            <w:tcW w:w="3152" w:type="dxa"/>
            <w:vAlign w:val="center"/>
          </w:tcPr>
          <w:p w14:paraId="59FC9A22" w14:textId="60D34114"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&lt; &gt;</w:t>
            </w:r>
          </w:p>
        </w:tc>
        <w:tc>
          <w:tcPr>
            <w:tcW w:w="3145" w:type="dxa"/>
            <w:vAlign w:val="center"/>
          </w:tcPr>
          <w:p w14:paraId="4AB1DECC" w14:textId="77777777" w:rsidR="00A33C62" w:rsidRPr="0071570F" w:rsidRDefault="00A33C62" w:rsidP="0003721A">
            <w:pPr>
              <w:pStyle w:val="ListParagraph"/>
              <w:tabs>
                <w:tab w:val="num" w:pos="900"/>
              </w:tabs>
              <w:suppressAutoHyphens/>
              <w:ind w:left="0" w:right="28"/>
              <w:jc w:val="both"/>
              <w:rPr>
                <w:b/>
                <w:sz w:val="22"/>
                <w:szCs w:val="22"/>
                <w:lang w:val="lv-LV" w:eastAsia="ar-SA"/>
              </w:rPr>
            </w:pPr>
            <w:r w:rsidRPr="0071570F">
              <w:rPr>
                <w:b/>
                <w:sz w:val="22"/>
                <w:szCs w:val="22"/>
                <w:lang w:val="lv-LV" w:eastAsia="ar-SA"/>
              </w:rPr>
              <w:t>&lt; &gt;</w:t>
            </w:r>
          </w:p>
        </w:tc>
      </w:tr>
    </w:tbl>
    <w:bookmarkEnd w:id="80"/>
    <w:p w14:paraId="77CEB7A4" w14:textId="05E46999" w:rsidR="00CC4DAD" w:rsidRPr="0071570F" w:rsidRDefault="00910DE3" w:rsidP="0003721A">
      <w:pPr>
        <w:keepLines/>
        <w:widowControl w:val="0"/>
        <w:jc w:val="both"/>
        <w:rPr>
          <w:sz w:val="22"/>
          <w:szCs w:val="22"/>
        </w:rPr>
      </w:pPr>
      <w:r w:rsidRPr="0071570F">
        <w:rPr>
          <w:sz w:val="22"/>
          <w:szCs w:val="22"/>
        </w:rPr>
        <w:t>*</w:t>
      </w:r>
      <w:r w:rsidRPr="0071570F">
        <w:rPr>
          <w:rFonts w:eastAsia="Calibri"/>
          <w:sz w:val="22"/>
          <w:szCs w:val="22"/>
          <w:lang w:eastAsia="ar-SA"/>
        </w:rPr>
        <w:t>gadījumā, ja pretendents ir personu apvienība, šī informācija jānorāda par katru personu apvienības dalībnieku atsevišķi.</w:t>
      </w:r>
    </w:p>
    <w:p w14:paraId="1AD7E8BA" w14:textId="77777777" w:rsidR="008173CB" w:rsidRPr="0071570F" w:rsidRDefault="008173CB" w:rsidP="0003721A">
      <w:pPr>
        <w:keepLines/>
        <w:widowControl w:val="0"/>
        <w:jc w:val="both"/>
        <w:rPr>
          <w:sz w:val="22"/>
          <w:szCs w:val="22"/>
        </w:rPr>
      </w:pPr>
    </w:p>
    <w:p w14:paraId="6D25B890" w14:textId="77777777" w:rsidR="00A50490" w:rsidRPr="0071570F" w:rsidRDefault="00A50490" w:rsidP="0003721A">
      <w:pPr>
        <w:keepLines/>
        <w:widowControl w:val="0"/>
        <w:jc w:val="both"/>
        <w:rPr>
          <w:sz w:val="22"/>
          <w:szCs w:val="22"/>
        </w:rPr>
      </w:pPr>
    </w:p>
    <w:p w14:paraId="6AC7009A" w14:textId="77777777" w:rsidR="007120D2" w:rsidRPr="0071570F" w:rsidRDefault="007120D2" w:rsidP="0003721A">
      <w:pPr>
        <w:keepLines/>
        <w:widowControl w:val="0"/>
        <w:jc w:val="both"/>
        <w:rPr>
          <w:sz w:val="22"/>
          <w:szCs w:val="22"/>
        </w:rPr>
      </w:pPr>
    </w:p>
    <w:p w14:paraId="7D59E574" w14:textId="77777777" w:rsidR="00222148" w:rsidRPr="0071570F" w:rsidRDefault="00222148" w:rsidP="0003721A">
      <w:pPr>
        <w:pStyle w:val="ListParagraph"/>
        <w:keepLines/>
        <w:widowControl w:val="0"/>
        <w:numPr>
          <w:ilvl w:val="0"/>
          <w:numId w:val="11"/>
        </w:numPr>
        <w:tabs>
          <w:tab w:val="num" w:pos="785"/>
        </w:tabs>
        <w:spacing w:after="120"/>
        <w:jc w:val="both"/>
        <w:rPr>
          <w:sz w:val="22"/>
          <w:szCs w:val="22"/>
          <w:lang w:val="lv-LV"/>
        </w:rPr>
      </w:pPr>
      <w:r w:rsidRPr="0071570F">
        <w:rPr>
          <w:b/>
          <w:caps/>
          <w:sz w:val="22"/>
          <w:szCs w:val="22"/>
          <w:lang w:val="lv-LV"/>
        </w:rPr>
        <w:t xml:space="preserve">Pretendenta pieredzes apraksts </w:t>
      </w:r>
    </w:p>
    <w:p w14:paraId="7CC499EF" w14:textId="7870347D" w:rsidR="00222148" w:rsidRPr="0071570F" w:rsidRDefault="00222148" w:rsidP="0003721A">
      <w:pPr>
        <w:pStyle w:val="ListParagraph"/>
        <w:keepLines/>
        <w:widowControl w:val="0"/>
        <w:spacing w:after="120"/>
        <w:ind w:left="360"/>
        <w:jc w:val="both"/>
        <w:rPr>
          <w:caps/>
          <w:sz w:val="22"/>
          <w:szCs w:val="22"/>
          <w:lang w:val="lv-LV"/>
        </w:rPr>
      </w:pPr>
      <w:r w:rsidRPr="0071570F">
        <w:rPr>
          <w:caps/>
          <w:sz w:val="22"/>
          <w:szCs w:val="22"/>
          <w:lang w:val="lv-LV"/>
        </w:rPr>
        <w:t>(atbilstoši nolikuma 4.</w:t>
      </w:r>
      <w:r w:rsidR="00D6023A" w:rsidRPr="0071570F">
        <w:rPr>
          <w:caps/>
          <w:sz w:val="22"/>
          <w:szCs w:val="22"/>
          <w:lang w:val="lv-LV"/>
        </w:rPr>
        <w:t>4</w:t>
      </w:r>
      <w:r w:rsidRPr="0071570F">
        <w:rPr>
          <w:caps/>
          <w:sz w:val="22"/>
          <w:szCs w:val="22"/>
          <w:lang w:val="lv-LV"/>
        </w:rPr>
        <w:t>.</w:t>
      </w:r>
      <w:r w:rsidR="001E7868" w:rsidRPr="0071570F">
        <w:rPr>
          <w:caps/>
          <w:sz w:val="22"/>
          <w:szCs w:val="22"/>
          <w:lang w:val="lv-LV"/>
        </w:rPr>
        <w:t>APAKŠ</w:t>
      </w:r>
      <w:r w:rsidRPr="0071570F">
        <w:rPr>
          <w:caps/>
          <w:sz w:val="22"/>
          <w:szCs w:val="22"/>
          <w:lang w:val="lv-LV"/>
        </w:rPr>
        <w:t>punktā noteiktajām prasībām)</w:t>
      </w:r>
    </w:p>
    <w:p w14:paraId="1F36DD59" w14:textId="77777777" w:rsidR="00960448" w:rsidRPr="0071570F" w:rsidRDefault="00960448" w:rsidP="0003721A">
      <w:pPr>
        <w:pStyle w:val="ListParagraph"/>
        <w:keepLines/>
        <w:widowControl w:val="0"/>
        <w:spacing w:after="120"/>
        <w:ind w:left="360"/>
        <w:jc w:val="both"/>
        <w:rPr>
          <w:caps/>
          <w:sz w:val="22"/>
          <w:szCs w:val="22"/>
          <w:lang w:val="lv-LV"/>
        </w:rPr>
      </w:pPr>
    </w:p>
    <w:p w14:paraId="68A7681F" w14:textId="7E4252F8" w:rsidR="00960448" w:rsidRPr="0071570F" w:rsidRDefault="00960448" w:rsidP="0003721A">
      <w:pPr>
        <w:pStyle w:val="ListParagraph"/>
        <w:keepLines/>
        <w:widowControl w:val="0"/>
        <w:spacing w:after="120"/>
        <w:ind w:left="360"/>
        <w:jc w:val="both"/>
        <w:rPr>
          <w:sz w:val="22"/>
          <w:szCs w:val="22"/>
          <w:lang w:val="lv-LV"/>
        </w:rPr>
      </w:pPr>
      <w:r w:rsidRPr="0071570F">
        <w:rPr>
          <w:i/>
          <w:iCs/>
          <w:sz w:val="22"/>
          <w:szCs w:val="22"/>
          <w:lang w:val="lv-LV"/>
        </w:rPr>
        <w:t xml:space="preserve">Raksturot </w:t>
      </w:r>
      <w:r w:rsidR="00157EC5" w:rsidRPr="0071570F">
        <w:rPr>
          <w:i/>
          <w:iCs/>
          <w:sz w:val="22"/>
          <w:szCs w:val="22"/>
          <w:lang w:val="lv-LV"/>
        </w:rPr>
        <w:t xml:space="preserve">tādu </w:t>
      </w:r>
      <w:r w:rsidRPr="0071570F">
        <w:rPr>
          <w:i/>
          <w:iCs/>
          <w:sz w:val="22"/>
          <w:szCs w:val="22"/>
          <w:lang w:val="lv-LV"/>
        </w:rPr>
        <w:t xml:space="preserve">pretendenta pieredzi </w:t>
      </w:r>
      <w:r w:rsidRPr="0071570F">
        <w:rPr>
          <w:i/>
          <w:iCs/>
          <w:color w:val="000000"/>
          <w:sz w:val="22"/>
          <w:szCs w:val="22"/>
          <w:lang w:val="lv-LV"/>
        </w:rPr>
        <w:t>iepriekšējo 3 (trīs) gadu laikā (2023., 2024., 2025. un 2</w:t>
      </w:r>
      <w:r w:rsidR="00B945DB" w:rsidRPr="0071570F">
        <w:rPr>
          <w:i/>
          <w:iCs/>
          <w:color w:val="000000"/>
          <w:sz w:val="22"/>
          <w:szCs w:val="22"/>
          <w:lang w:val="lv-LV"/>
        </w:rPr>
        <w:t xml:space="preserve">026. </w:t>
      </w:r>
      <w:r w:rsidRPr="0071570F">
        <w:rPr>
          <w:i/>
          <w:iCs/>
          <w:color w:val="000000"/>
          <w:sz w:val="22"/>
          <w:szCs w:val="22"/>
          <w:lang w:val="lv-LV"/>
        </w:rPr>
        <w:t xml:space="preserve">gadā līdz piedāvājumu iesniegšanas dienai), kas </w:t>
      </w:r>
      <w:r w:rsidRPr="0071570F">
        <w:rPr>
          <w:i/>
          <w:iCs/>
          <w:sz w:val="22"/>
          <w:szCs w:val="22"/>
          <w:lang w:val="lv-LV" w:eastAsia="lv-LV"/>
        </w:rPr>
        <w:t>atbilst nolikumā ietvertajām prasībām.</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3C06B5" w:rsidRPr="0071570F" w14:paraId="361A4756" w14:textId="77777777" w:rsidTr="00566F1C">
        <w:trPr>
          <w:trHeight w:val="1950"/>
        </w:trPr>
        <w:tc>
          <w:tcPr>
            <w:tcW w:w="528" w:type="dxa"/>
            <w:vAlign w:val="center"/>
          </w:tcPr>
          <w:p w14:paraId="068917ED" w14:textId="77777777" w:rsidR="003C06B5" w:rsidRPr="0071570F" w:rsidRDefault="003C06B5" w:rsidP="003C06B5">
            <w:pPr>
              <w:pBdr>
                <w:top w:val="nil"/>
                <w:left w:val="nil"/>
                <w:bottom w:val="nil"/>
                <w:right w:val="nil"/>
                <w:between w:val="nil"/>
              </w:pBdr>
              <w:suppressAutoHyphens/>
              <w:spacing w:after="120"/>
              <w:jc w:val="both"/>
              <w:rPr>
                <w:b/>
                <w:color w:val="000000"/>
                <w:sz w:val="22"/>
                <w:szCs w:val="22"/>
                <w:lang w:eastAsia="zh-CN"/>
              </w:rPr>
            </w:pPr>
            <w:r w:rsidRPr="0071570F">
              <w:rPr>
                <w:b/>
                <w:color w:val="000000"/>
                <w:sz w:val="22"/>
                <w:szCs w:val="22"/>
                <w:lang w:eastAsia="zh-CN"/>
              </w:rPr>
              <w:t>Nr.</w:t>
            </w:r>
          </w:p>
        </w:tc>
        <w:tc>
          <w:tcPr>
            <w:tcW w:w="2166" w:type="dxa"/>
            <w:vAlign w:val="center"/>
          </w:tcPr>
          <w:p w14:paraId="5467884F" w14:textId="77777777" w:rsidR="003C06B5" w:rsidRPr="0071570F" w:rsidRDefault="003C06B5" w:rsidP="003C06B5">
            <w:pPr>
              <w:jc w:val="both"/>
              <w:rPr>
                <w:b/>
                <w:sz w:val="22"/>
                <w:szCs w:val="22"/>
                <w:lang w:eastAsia="lv-LV"/>
              </w:rPr>
            </w:pPr>
            <w:r w:rsidRPr="0071570F">
              <w:rPr>
                <w:b/>
                <w:sz w:val="22"/>
                <w:szCs w:val="22"/>
                <w:lang w:eastAsia="lv-LV"/>
              </w:rPr>
              <w:t>Laika periods</w:t>
            </w:r>
          </w:p>
          <w:p w14:paraId="22E514CB" w14:textId="77777777" w:rsidR="003C06B5" w:rsidRPr="0071570F" w:rsidRDefault="003C06B5" w:rsidP="003C06B5">
            <w:pPr>
              <w:pBdr>
                <w:top w:val="nil"/>
                <w:left w:val="nil"/>
                <w:bottom w:val="nil"/>
                <w:right w:val="nil"/>
                <w:between w:val="nil"/>
              </w:pBdr>
              <w:suppressAutoHyphens/>
              <w:spacing w:after="120"/>
              <w:jc w:val="both"/>
              <w:rPr>
                <w:b/>
                <w:color w:val="000000"/>
                <w:sz w:val="22"/>
                <w:szCs w:val="22"/>
                <w:lang w:eastAsia="zh-CN"/>
              </w:rPr>
            </w:pPr>
            <w:r w:rsidRPr="0071570F">
              <w:rPr>
                <w:i/>
                <w:sz w:val="22"/>
                <w:szCs w:val="22"/>
                <w:lang w:eastAsia="zh-CN"/>
              </w:rPr>
              <w:t>no-līdz, norādot datumu/mēnesi/gadu</w:t>
            </w:r>
          </w:p>
        </w:tc>
        <w:tc>
          <w:tcPr>
            <w:tcW w:w="2835" w:type="dxa"/>
            <w:vAlign w:val="center"/>
          </w:tcPr>
          <w:p w14:paraId="29A1E29B" w14:textId="77777777" w:rsidR="003C06B5" w:rsidRPr="0071570F" w:rsidRDefault="003C06B5" w:rsidP="003C06B5">
            <w:pPr>
              <w:jc w:val="both"/>
              <w:rPr>
                <w:b/>
                <w:sz w:val="22"/>
                <w:szCs w:val="22"/>
                <w:lang w:eastAsia="lv-LV"/>
              </w:rPr>
            </w:pPr>
            <w:r w:rsidRPr="0071570F">
              <w:rPr>
                <w:b/>
                <w:sz w:val="22"/>
                <w:szCs w:val="22"/>
                <w:lang w:eastAsia="lv-LV"/>
              </w:rPr>
              <w:t>Sniegtie pakalpojumi</w:t>
            </w:r>
          </w:p>
          <w:p w14:paraId="427F0B02" w14:textId="77777777" w:rsidR="003C06B5" w:rsidRPr="0071570F" w:rsidRDefault="003C06B5" w:rsidP="003C06B5">
            <w:pPr>
              <w:ind w:right="255"/>
              <w:jc w:val="both"/>
              <w:rPr>
                <w:i/>
                <w:sz w:val="22"/>
                <w:szCs w:val="22"/>
              </w:rPr>
            </w:pPr>
            <w:r w:rsidRPr="0071570F">
              <w:rPr>
                <w:i/>
                <w:sz w:val="22"/>
                <w:szCs w:val="22"/>
                <w:lang w:eastAsia="lv-LV"/>
              </w:rPr>
              <w:t xml:space="preserve"> (norādīt </w:t>
            </w:r>
            <w:proofErr w:type="spellStart"/>
            <w:r w:rsidRPr="0071570F">
              <w:rPr>
                <w:i/>
                <w:sz w:val="22"/>
                <w:szCs w:val="22"/>
                <w:lang w:eastAsia="lv-LV"/>
              </w:rPr>
              <w:t>izvērtējuma</w:t>
            </w:r>
            <w:proofErr w:type="spellEnd"/>
            <w:r w:rsidRPr="0071570F">
              <w:rPr>
                <w:i/>
                <w:sz w:val="22"/>
                <w:szCs w:val="22"/>
                <w:lang w:eastAsia="lv-LV"/>
              </w:rPr>
              <w:t xml:space="preserve"> nosaukumu un pasūtītāju, pasūtītāja </w:t>
            </w:r>
            <w:r w:rsidRPr="0071570F">
              <w:rPr>
                <w:i/>
                <w:sz w:val="22"/>
                <w:szCs w:val="22"/>
              </w:rPr>
              <w:t>kontaktpersonu</w:t>
            </w:r>
          </w:p>
          <w:p w14:paraId="1ED61622" w14:textId="77777777" w:rsidR="003C06B5" w:rsidRPr="0071570F" w:rsidRDefault="003C06B5" w:rsidP="003C06B5">
            <w:pPr>
              <w:ind w:right="255"/>
              <w:jc w:val="both"/>
              <w:rPr>
                <w:i/>
                <w:sz w:val="22"/>
                <w:szCs w:val="22"/>
              </w:rPr>
            </w:pPr>
            <w:r w:rsidRPr="0071570F">
              <w:rPr>
                <w:i/>
                <w:sz w:val="22"/>
                <w:szCs w:val="22"/>
              </w:rPr>
              <w:t>(vārds, uzvārds),</w:t>
            </w:r>
          </w:p>
          <w:p w14:paraId="161BD7FE" w14:textId="77777777" w:rsidR="003C06B5" w:rsidRPr="0071570F" w:rsidRDefault="003C06B5" w:rsidP="003C06B5">
            <w:pPr>
              <w:ind w:right="255"/>
              <w:jc w:val="both"/>
              <w:rPr>
                <w:i/>
                <w:sz w:val="22"/>
                <w:szCs w:val="22"/>
              </w:rPr>
            </w:pPr>
            <w:r w:rsidRPr="0071570F">
              <w:rPr>
                <w:i/>
                <w:sz w:val="22"/>
                <w:szCs w:val="22"/>
              </w:rPr>
              <w:t>telefona numurs</w:t>
            </w:r>
          </w:p>
          <w:p w14:paraId="4539E33F" w14:textId="77777777" w:rsidR="003C06B5" w:rsidRPr="0071570F" w:rsidRDefault="003C06B5" w:rsidP="003C06B5">
            <w:pPr>
              <w:ind w:right="255"/>
              <w:jc w:val="both"/>
              <w:rPr>
                <w:i/>
                <w:sz w:val="22"/>
                <w:szCs w:val="22"/>
              </w:rPr>
            </w:pPr>
            <w:r w:rsidRPr="0071570F">
              <w:rPr>
                <w:i/>
                <w:sz w:val="22"/>
                <w:szCs w:val="22"/>
              </w:rPr>
              <w:t>un/vai e-pasta</w:t>
            </w:r>
          </w:p>
          <w:p w14:paraId="65C705FF" w14:textId="58CFB5A9" w:rsidR="003C06B5" w:rsidRPr="0071570F" w:rsidRDefault="003C06B5" w:rsidP="003C06B5">
            <w:pPr>
              <w:jc w:val="both"/>
              <w:rPr>
                <w:i/>
                <w:sz w:val="22"/>
                <w:szCs w:val="22"/>
                <w:lang w:eastAsia="lv-LV"/>
              </w:rPr>
            </w:pPr>
            <w:r w:rsidRPr="0071570F">
              <w:rPr>
                <w:i/>
                <w:sz w:val="22"/>
                <w:szCs w:val="22"/>
              </w:rPr>
              <w:t>adrese</w:t>
            </w:r>
            <w:r w:rsidRPr="0071570F">
              <w:rPr>
                <w:i/>
                <w:sz w:val="22"/>
                <w:szCs w:val="22"/>
                <w:lang w:eastAsia="lv-LV"/>
              </w:rPr>
              <w:t>)</w:t>
            </w:r>
          </w:p>
        </w:tc>
        <w:tc>
          <w:tcPr>
            <w:tcW w:w="2268" w:type="dxa"/>
            <w:vAlign w:val="center"/>
          </w:tcPr>
          <w:p w14:paraId="28ABA132" w14:textId="44776184" w:rsidR="003C06B5" w:rsidRPr="0071570F" w:rsidRDefault="003C06B5" w:rsidP="003C06B5">
            <w:pPr>
              <w:ind w:left="6" w:right="10"/>
              <w:jc w:val="both"/>
              <w:rPr>
                <w:b/>
                <w:sz w:val="22"/>
                <w:szCs w:val="22"/>
              </w:rPr>
            </w:pPr>
            <w:r w:rsidRPr="0071570F">
              <w:rPr>
                <w:b/>
                <w:sz w:val="22"/>
                <w:szCs w:val="22"/>
              </w:rPr>
              <w:t>Sniegtā pakalpojuma apraksts, t.sk. norādot visus veiktos uzdevumus pakalpojuma ietvaros⃰</w:t>
            </w:r>
          </w:p>
        </w:tc>
        <w:tc>
          <w:tcPr>
            <w:tcW w:w="1559" w:type="dxa"/>
            <w:vAlign w:val="center"/>
          </w:tcPr>
          <w:p w14:paraId="5B53BA2D" w14:textId="77777777" w:rsidR="003C06B5" w:rsidRPr="0071570F" w:rsidRDefault="003C06B5" w:rsidP="003C06B5">
            <w:pPr>
              <w:pBdr>
                <w:top w:val="nil"/>
                <w:left w:val="nil"/>
                <w:bottom w:val="nil"/>
                <w:right w:val="nil"/>
                <w:between w:val="nil"/>
              </w:pBdr>
              <w:suppressAutoHyphens/>
              <w:spacing w:after="120"/>
              <w:jc w:val="both"/>
              <w:rPr>
                <w:b/>
                <w:color w:val="000000"/>
                <w:sz w:val="22"/>
                <w:szCs w:val="22"/>
                <w:lang w:eastAsia="zh-CN"/>
              </w:rPr>
            </w:pPr>
            <w:r w:rsidRPr="0071570F">
              <w:rPr>
                <w:b/>
                <w:color w:val="000000"/>
                <w:sz w:val="22"/>
                <w:szCs w:val="22"/>
                <w:lang w:eastAsia="zh-CN"/>
              </w:rPr>
              <w:t>Piezīmes, ja nepieciešams</w:t>
            </w:r>
          </w:p>
        </w:tc>
      </w:tr>
      <w:tr w:rsidR="006B1914" w:rsidRPr="0071570F" w14:paraId="68202304" w14:textId="77777777" w:rsidTr="00566F1C">
        <w:trPr>
          <w:trHeight w:val="298"/>
        </w:trPr>
        <w:tc>
          <w:tcPr>
            <w:tcW w:w="528" w:type="dxa"/>
          </w:tcPr>
          <w:p w14:paraId="292F72CE"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r w:rsidRPr="0071570F">
              <w:rPr>
                <w:color w:val="000000"/>
                <w:sz w:val="22"/>
                <w:szCs w:val="22"/>
                <w:lang w:eastAsia="zh-CN"/>
              </w:rPr>
              <w:t>1.</w:t>
            </w:r>
          </w:p>
        </w:tc>
        <w:tc>
          <w:tcPr>
            <w:tcW w:w="2166" w:type="dxa"/>
          </w:tcPr>
          <w:p w14:paraId="1C540408"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c>
          <w:tcPr>
            <w:tcW w:w="2835" w:type="dxa"/>
          </w:tcPr>
          <w:p w14:paraId="5E2B6D6A"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c>
          <w:tcPr>
            <w:tcW w:w="2268" w:type="dxa"/>
          </w:tcPr>
          <w:p w14:paraId="4311526D"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c>
          <w:tcPr>
            <w:tcW w:w="1559" w:type="dxa"/>
          </w:tcPr>
          <w:p w14:paraId="0A93EE0D"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r>
      <w:tr w:rsidR="006B1914" w:rsidRPr="0071570F" w14:paraId="78BE8747" w14:textId="77777777" w:rsidTr="00566F1C">
        <w:trPr>
          <w:trHeight w:val="275"/>
        </w:trPr>
        <w:tc>
          <w:tcPr>
            <w:tcW w:w="528" w:type="dxa"/>
          </w:tcPr>
          <w:p w14:paraId="33EC366E" w14:textId="77777777" w:rsidR="006B1914" w:rsidRPr="0071570F" w:rsidRDefault="006B1914" w:rsidP="0003721A">
            <w:pPr>
              <w:pBdr>
                <w:top w:val="nil"/>
                <w:left w:val="nil"/>
                <w:bottom w:val="nil"/>
                <w:right w:val="nil"/>
                <w:between w:val="nil"/>
              </w:pBdr>
              <w:tabs>
                <w:tab w:val="left" w:pos="709"/>
              </w:tabs>
              <w:suppressAutoHyphens/>
              <w:spacing w:after="120"/>
              <w:jc w:val="both"/>
              <w:rPr>
                <w:color w:val="000000"/>
                <w:sz w:val="22"/>
                <w:szCs w:val="22"/>
                <w:lang w:eastAsia="zh-CN"/>
              </w:rPr>
            </w:pPr>
            <w:r w:rsidRPr="0071570F">
              <w:rPr>
                <w:color w:val="000000"/>
                <w:sz w:val="22"/>
                <w:szCs w:val="22"/>
                <w:lang w:eastAsia="zh-CN"/>
              </w:rPr>
              <w:t>2.</w:t>
            </w:r>
          </w:p>
        </w:tc>
        <w:tc>
          <w:tcPr>
            <w:tcW w:w="2166" w:type="dxa"/>
          </w:tcPr>
          <w:p w14:paraId="07F0FBF9"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c>
          <w:tcPr>
            <w:tcW w:w="2835" w:type="dxa"/>
          </w:tcPr>
          <w:p w14:paraId="42FF230C"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c>
          <w:tcPr>
            <w:tcW w:w="2268" w:type="dxa"/>
          </w:tcPr>
          <w:p w14:paraId="50F067EA"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c>
          <w:tcPr>
            <w:tcW w:w="1559" w:type="dxa"/>
          </w:tcPr>
          <w:p w14:paraId="31CF4CB5" w14:textId="77777777" w:rsidR="006B1914" w:rsidRPr="0071570F" w:rsidRDefault="006B1914" w:rsidP="0003721A">
            <w:pPr>
              <w:pBdr>
                <w:top w:val="nil"/>
                <w:left w:val="nil"/>
                <w:bottom w:val="nil"/>
                <w:right w:val="nil"/>
                <w:between w:val="nil"/>
              </w:pBdr>
              <w:suppressAutoHyphens/>
              <w:spacing w:after="120"/>
              <w:jc w:val="both"/>
              <w:rPr>
                <w:color w:val="000000"/>
                <w:sz w:val="22"/>
                <w:szCs w:val="22"/>
                <w:lang w:eastAsia="zh-CN"/>
              </w:rPr>
            </w:pPr>
          </w:p>
        </w:tc>
      </w:tr>
      <w:tr w:rsidR="00A50490" w:rsidRPr="0071570F" w14:paraId="391C7126" w14:textId="77777777" w:rsidTr="00566F1C">
        <w:trPr>
          <w:trHeight w:val="275"/>
        </w:trPr>
        <w:tc>
          <w:tcPr>
            <w:tcW w:w="528" w:type="dxa"/>
          </w:tcPr>
          <w:p w14:paraId="157B324E" w14:textId="587C35A5" w:rsidR="00A50490" w:rsidRPr="0071570F" w:rsidRDefault="00A50490" w:rsidP="0003721A">
            <w:pPr>
              <w:pBdr>
                <w:top w:val="nil"/>
                <w:left w:val="nil"/>
                <w:bottom w:val="nil"/>
                <w:right w:val="nil"/>
                <w:between w:val="nil"/>
              </w:pBdr>
              <w:tabs>
                <w:tab w:val="left" w:pos="709"/>
              </w:tabs>
              <w:suppressAutoHyphens/>
              <w:spacing w:after="120"/>
              <w:jc w:val="both"/>
              <w:rPr>
                <w:color w:val="000000"/>
                <w:sz w:val="22"/>
                <w:szCs w:val="22"/>
                <w:lang w:eastAsia="zh-CN"/>
              </w:rPr>
            </w:pPr>
            <w:r w:rsidRPr="0071570F">
              <w:rPr>
                <w:color w:val="000000"/>
                <w:sz w:val="22"/>
                <w:szCs w:val="22"/>
                <w:lang w:eastAsia="zh-CN"/>
              </w:rPr>
              <w:t>3.</w:t>
            </w:r>
          </w:p>
        </w:tc>
        <w:tc>
          <w:tcPr>
            <w:tcW w:w="2166" w:type="dxa"/>
          </w:tcPr>
          <w:p w14:paraId="32459D8C" w14:textId="77777777" w:rsidR="00A50490" w:rsidRPr="0071570F" w:rsidRDefault="00A50490" w:rsidP="0003721A">
            <w:pPr>
              <w:pBdr>
                <w:top w:val="nil"/>
                <w:left w:val="nil"/>
                <w:bottom w:val="nil"/>
                <w:right w:val="nil"/>
                <w:between w:val="nil"/>
              </w:pBdr>
              <w:suppressAutoHyphens/>
              <w:spacing w:after="120"/>
              <w:jc w:val="both"/>
              <w:rPr>
                <w:color w:val="000000"/>
                <w:sz w:val="22"/>
                <w:szCs w:val="22"/>
                <w:lang w:eastAsia="zh-CN"/>
              </w:rPr>
            </w:pPr>
          </w:p>
        </w:tc>
        <w:tc>
          <w:tcPr>
            <w:tcW w:w="2835" w:type="dxa"/>
          </w:tcPr>
          <w:p w14:paraId="33B9DB14" w14:textId="77777777" w:rsidR="00A50490" w:rsidRPr="0071570F" w:rsidRDefault="00A50490" w:rsidP="0003721A">
            <w:pPr>
              <w:pBdr>
                <w:top w:val="nil"/>
                <w:left w:val="nil"/>
                <w:bottom w:val="nil"/>
                <w:right w:val="nil"/>
                <w:between w:val="nil"/>
              </w:pBdr>
              <w:suppressAutoHyphens/>
              <w:spacing w:after="120"/>
              <w:jc w:val="both"/>
              <w:rPr>
                <w:color w:val="000000"/>
                <w:sz w:val="22"/>
                <w:szCs w:val="22"/>
                <w:lang w:eastAsia="zh-CN"/>
              </w:rPr>
            </w:pPr>
          </w:p>
        </w:tc>
        <w:tc>
          <w:tcPr>
            <w:tcW w:w="2268" w:type="dxa"/>
          </w:tcPr>
          <w:p w14:paraId="7C165239" w14:textId="77777777" w:rsidR="00A50490" w:rsidRPr="0071570F" w:rsidRDefault="00A50490" w:rsidP="0003721A">
            <w:pPr>
              <w:pBdr>
                <w:top w:val="nil"/>
                <w:left w:val="nil"/>
                <w:bottom w:val="nil"/>
                <w:right w:val="nil"/>
                <w:between w:val="nil"/>
              </w:pBdr>
              <w:suppressAutoHyphens/>
              <w:spacing w:after="120"/>
              <w:jc w:val="both"/>
              <w:rPr>
                <w:color w:val="000000"/>
                <w:sz w:val="22"/>
                <w:szCs w:val="22"/>
                <w:lang w:eastAsia="zh-CN"/>
              </w:rPr>
            </w:pPr>
          </w:p>
        </w:tc>
        <w:tc>
          <w:tcPr>
            <w:tcW w:w="1559" w:type="dxa"/>
          </w:tcPr>
          <w:p w14:paraId="7F5D4B3D" w14:textId="77777777" w:rsidR="00A50490" w:rsidRPr="0071570F" w:rsidRDefault="00A50490" w:rsidP="0003721A">
            <w:pPr>
              <w:pBdr>
                <w:top w:val="nil"/>
                <w:left w:val="nil"/>
                <w:bottom w:val="nil"/>
                <w:right w:val="nil"/>
                <w:between w:val="nil"/>
              </w:pBdr>
              <w:suppressAutoHyphens/>
              <w:spacing w:after="120"/>
              <w:jc w:val="both"/>
              <w:rPr>
                <w:color w:val="000000"/>
                <w:sz w:val="22"/>
                <w:szCs w:val="22"/>
                <w:lang w:eastAsia="zh-CN"/>
              </w:rPr>
            </w:pPr>
          </w:p>
        </w:tc>
      </w:tr>
    </w:tbl>
    <w:p w14:paraId="635307C7" w14:textId="77777777" w:rsidR="0011351F" w:rsidRPr="0071570F" w:rsidRDefault="0011351F" w:rsidP="0003721A">
      <w:pPr>
        <w:ind w:left="3249" w:firstLine="720"/>
        <w:jc w:val="both"/>
        <w:rPr>
          <w:sz w:val="22"/>
          <w:szCs w:val="22"/>
        </w:rPr>
      </w:pPr>
    </w:p>
    <w:p w14:paraId="00317AEE" w14:textId="7971F4BF" w:rsidR="00927E1A" w:rsidRPr="0071570F" w:rsidRDefault="0011351F" w:rsidP="0003721A">
      <w:pPr>
        <w:keepNext/>
        <w:pBdr>
          <w:top w:val="nil"/>
          <w:left w:val="nil"/>
          <w:bottom w:val="nil"/>
          <w:right w:val="nil"/>
          <w:between w:val="nil"/>
        </w:pBdr>
        <w:tabs>
          <w:tab w:val="left" w:pos="851"/>
        </w:tabs>
        <w:ind w:right="74"/>
        <w:jc w:val="both"/>
        <w:rPr>
          <w:color w:val="000000"/>
          <w:sz w:val="22"/>
          <w:szCs w:val="22"/>
        </w:rPr>
      </w:pPr>
      <w:r w:rsidRPr="0071570F">
        <w:rPr>
          <w:bCs/>
          <w:i/>
          <w:iCs/>
          <w:sz w:val="22"/>
          <w:szCs w:val="22"/>
        </w:rPr>
        <w:t>⃰</w:t>
      </w:r>
      <w:r w:rsidR="003B22A9" w:rsidRPr="0071570F">
        <w:rPr>
          <w:color w:val="000000"/>
          <w:sz w:val="22"/>
          <w:szCs w:val="22"/>
        </w:rPr>
        <w:t xml:space="preserve"> </w:t>
      </w:r>
      <w:r w:rsidRPr="0071570F">
        <w:rPr>
          <w:bCs/>
          <w:i/>
          <w:iCs/>
          <w:sz w:val="22"/>
          <w:szCs w:val="22"/>
        </w:rPr>
        <w:t xml:space="preserve">Ja informācija par </w:t>
      </w:r>
      <w:r w:rsidR="003C06B5" w:rsidRPr="0071570F">
        <w:rPr>
          <w:bCs/>
          <w:i/>
          <w:iCs/>
          <w:sz w:val="22"/>
          <w:szCs w:val="22"/>
        </w:rPr>
        <w:t>sniegto pakalpojumu</w:t>
      </w:r>
      <w:r w:rsidRPr="0071570F">
        <w:rPr>
          <w:bCs/>
          <w:i/>
          <w:iCs/>
          <w:sz w:val="22"/>
          <w:szCs w:val="22"/>
        </w:rPr>
        <w:t xml:space="preserve"> ir pieejama publiskajos avotos un/vai tajā ir atsauce uz pretendentu, nepieciešams pievienot interneta saiti, avotu vai citu norādi uz šo resursu.</w:t>
      </w:r>
      <w:r w:rsidR="00927E1A" w:rsidRPr="0071570F">
        <w:rPr>
          <w:bCs/>
          <w:i/>
          <w:iCs/>
          <w:sz w:val="22"/>
          <w:szCs w:val="22"/>
        </w:rPr>
        <w:t xml:space="preserve"> </w:t>
      </w:r>
    </w:p>
    <w:p w14:paraId="24C4CD18" w14:textId="0545B752" w:rsidR="0011351F" w:rsidRPr="0071570F" w:rsidRDefault="0011351F" w:rsidP="0003721A">
      <w:pPr>
        <w:jc w:val="both"/>
        <w:rPr>
          <w:sz w:val="22"/>
          <w:szCs w:val="22"/>
        </w:rPr>
      </w:pPr>
    </w:p>
    <w:p w14:paraId="752FEFFA" w14:textId="77777777" w:rsidR="0020341D" w:rsidRDefault="0020341D" w:rsidP="0020341D">
      <w:pPr>
        <w:pStyle w:val="Punkts"/>
        <w:tabs>
          <w:tab w:val="left" w:pos="851"/>
        </w:tabs>
        <w:ind w:left="34" w:right="74"/>
        <w:jc w:val="both"/>
        <w:rPr>
          <w:rFonts w:ascii="Times New Roman" w:hAnsi="Times New Roman" w:cs="Times New Roman"/>
          <w:sz w:val="22"/>
          <w:szCs w:val="22"/>
        </w:rPr>
      </w:pPr>
    </w:p>
    <w:p w14:paraId="6B083BC0" w14:textId="49E8707B" w:rsidR="0020341D" w:rsidRPr="0020341D" w:rsidRDefault="0020341D" w:rsidP="0020341D">
      <w:pPr>
        <w:pStyle w:val="Punkts"/>
        <w:tabs>
          <w:tab w:val="left" w:pos="851"/>
        </w:tabs>
        <w:ind w:left="34" w:right="74"/>
        <w:jc w:val="both"/>
        <w:rPr>
          <w:rFonts w:ascii="Times New Roman" w:hAnsi="Times New Roman" w:cs="Times New Roman"/>
          <w:sz w:val="22"/>
          <w:szCs w:val="22"/>
        </w:rPr>
      </w:pPr>
      <w:r w:rsidRPr="0020341D">
        <w:rPr>
          <w:rFonts w:ascii="Times New Roman" w:hAnsi="Times New Roman" w:cs="Times New Roman"/>
          <w:sz w:val="22"/>
          <w:szCs w:val="22"/>
        </w:rPr>
        <w:t>Pievienot vismaz 2 (divas) Pasūtītāja/-u pozitīvas atsauksmes, vai jebkuru citu dokumentu, kas apliecina pretendenta sniegto pakalpojumu savlaicīgu izpildi un kvalitāti. Atsauksmes jāiesniedz par tiem sniegtajiem pakalpojumiem, kas norādīti informācijā par pieredzi.</w:t>
      </w:r>
    </w:p>
    <w:p w14:paraId="7FB6433A" w14:textId="77777777" w:rsidR="00A24632" w:rsidRPr="0071570F" w:rsidRDefault="00A24632" w:rsidP="0003721A">
      <w:pPr>
        <w:jc w:val="both"/>
        <w:rPr>
          <w:sz w:val="22"/>
          <w:szCs w:val="22"/>
        </w:rPr>
      </w:pPr>
    </w:p>
    <w:p w14:paraId="1FD0BEF9" w14:textId="77777777" w:rsidR="0011351F" w:rsidRPr="0071570F" w:rsidRDefault="0011351F" w:rsidP="0003721A">
      <w:pPr>
        <w:ind w:left="3249" w:firstLine="720"/>
        <w:jc w:val="both"/>
        <w:rPr>
          <w:sz w:val="22"/>
          <w:szCs w:val="22"/>
        </w:rPr>
      </w:pPr>
    </w:p>
    <w:p w14:paraId="5602D260" w14:textId="77777777" w:rsidR="00DC6FD4" w:rsidRPr="0071570F" w:rsidRDefault="00DC6FD4" w:rsidP="0003721A">
      <w:pPr>
        <w:ind w:left="3249" w:firstLine="720"/>
        <w:jc w:val="both"/>
        <w:rPr>
          <w:sz w:val="22"/>
          <w:szCs w:val="22"/>
        </w:rPr>
      </w:pPr>
    </w:p>
    <w:p w14:paraId="4D1E6AA8" w14:textId="77777777" w:rsidR="00DC6FD4" w:rsidRPr="0071570F" w:rsidRDefault="00DC6FD4" w:rsidP="0003721A">
      <w:pPr>
        <w:ind w:left="3249" w:firstLine="720"/>
        <w:jc w:val="both"/>
        <w:rPr>
          <w:sz w:val="22"/>
          <w:szCs w:val="22"/>
        </w:rPr>
      </w:pPr>
    </w:p>
    <w:p w14:paraId="7CFB554F" w14:textId="77777777" w:rsidR="00A24632" w:rsidRPr="0071570F" w:rsidRDefault="00A24632" w:rsidP="0003721A">
      <w:pPr>
        <w:ind w:left="3249" w:firstLine="720"/>
        <w:jc w:val="both"/>
        <w:rPr>
          <w:sz w:val="22"/>
          <w:szCs w:val="22"/>
        </w:rPr>
      </w:pPr>
    </w:p>
    <w:p w14:paraId="3B919BF1" w14:textId="77777777" w:rsidR="00A24632" w:rsidRPr="0071570F" w:rsidRDefault="00A24632" w:rsidP="0003721A">
      <w:pPr>
        <w:ind w:left="3249" w:firstLine="720"/>
        <w:jc w:val="both"/>
        <w:rPr>
          <w:sz w:val="22"/>
          <w:szCs w:val="22"/>
        </w:rPr>
      </w:pPr>
    </w:p>
    <w:p w14:paraId="43B95352" w14:textId="77777777" w:rsidR="0011351F" w:rsidRPr="0071570F" w:rsidRDefault="0011351F" w:rsidP="0003721A">
      <w:pPr>
        <w:ind w:left="3249" w:firstLine="720"/>
        <w:jc w:val="both"/>
        <w:rPr>
          <w:sz w:val="22"/>
          <w:szCs w:val="22"/>
        </w:rPr>
      </w:pPr>
    </w:p>
    <w:p w14:paraId="4D7DFF98" w14:textId="263B15A0" w:rsidR="00C200D9" w:rsidRPr="0071570F" w:rsidRDefault="00C200D9" w:rsidP="0003721A">
      <w:pPr>
        <w:ind w:left="3249" w:firstLine="720"/>
        <w:jc w:val="both"/>
        <w:rPr>
          <w:sz w:val="22"/>
          <w:szCs w:val="22"/>
        </w:rPr>
      </w:pPr>
      <w:r w:rsidRPr="0071570F">
        <w:rPr>
          <w:sz w:val="22"/>
          <w:szCs w:val="22"/>
        </w:rPr>
        <w:t>Paraksts</w:t>
      </w:r>
      <w:r w:rsidRPr="0071570F">
        <w:rPr>
          <w:sz w:val="22"/>
          <w:szCs w:val="22"/>
          <w:vertAlign w:val="superscript"/>
        </w:rPr>
        <w:footnoteReference w:id="43"/>
      </w:r>
      <w:r w:rsidRPr="0071570F">
        <w:rPr>
          <w:sz w:val="22"/>
          <w:szCs w:val="22"/>
        </w:rPr>
        <w:t>: ______________________________</w:t>
      </w:r>
    </w:p>
    <w:p w14:paraId="75C33811" w14:textId="77777777" w:rsidR="00C200D9" w:rsidRPr="0071570F" w:rsidRDefault="00C200D9" w:rsidP="0003721A">
      <w:pPr>
        <w:ind w:left="3969" w:right="-759"/>
        <w:jc w:val="both"/>
        <w:rPr>
          <w:sz w:val="22"/>
          <w:szCs w:val="22"/>
        </w:rPr>
      </w:pPr>
    </w:p>
    <w:p w14:paraId="5D4AD9D0" w14:textId="77777777" w:rsidR="00C200D9" w:rsidRPr="0071570F" w:rsidRDefault="00C200D9" w:rsidP="0003721A">
      <w:pPr>
        <w:ind w:left="3969" w:right="-759"/>
        <w:jc w:val="both"/>
        <w:rPr>
          <w:sz w:val="22"/>
          <w:szCs w:val="22"/>
        </w:rPr>
      </w:pPr>
      <w:r w:rsidRPr="0071570F">
        <w:rPr>
          <w:sz w:val="22"/>
          <w:szCs w:val="22"/>
        </w:rPr>
        <w:t>Pilns vārds, uzvārds: _______________________</w:t>
      </w:r>
    </w:p>
    <w:p w14:paraId="1B92E14C" w14:textId="77777777" w:rsidR="00C200D9" w:rsidRPr="0071570F" w:rsidRDefault="00C200D9" w:rsidP="0003721A">
      <w:pPr>
        <w:ind w:left="3969" w:right="-759"/>
        <w:jc w:val="both"/>
        <w:rPr>
          <w:sz w:val="22"/>
          <w:szCs w:val="22"/>
        </w:rPr>
      </w:pPr>
    </w:p>
    <w:p w14:paraId="6CD9E730" w14:textId="77777777" w:rsidR="00C200D9" w:rsidRPr="0071570F" w:rsidRDefault="00C200D9" w:rsidP="0003721A">
      <w:pPr>
        <w:ind w:left="3969" w:right="-759"/>
        <w:jc w:val="both"/>
        <w:rPr>
          <w:sz w:val="22"/>
          <w:szCs w:val="22"/>
        </w:rPr>
      </w:pPr>
      <w:r w:rsidRPr="0071570F">
        <w:rPr>
          <w:sz w:val="22"/>
          <w:szCs w:val="22"/>
        </w:rPr>
        <w:t>Amats:__________________________________</w:t>
      </w:r>
    </w:p>
    <w:p w14:paraId="2D1C0B2F" w14:textId="77777777" w:rsidR="00244D60" w:rsidRPr="0071570F" w:rsidRDefault="00244D60" w:rsidP="0003721A">
      <w:pPr>
        <w:jc w:val="both"/>
        <w:rPr>
          <w:b/>
          <w:sz w:val="22"/>
          <w:szCs w:val="22"/>
        </w:rPr>
      </w:pPr>
      <w:r w:rsidRPr="0071570F">
        <w:rPr>
          <w:b/>
          <w:sz w:val="22"/>
          <w:szCs w:val="22"/>
        </w:rPr>
        <w:br w:type="page"/>
      </w:r>
    </w:p>
    <w:p w14:paraId="48BF1F84" w14:textId="7B37F76D" w:rsidR="00922EF3" w:rsidRPr="0071570F" w:rsidRDefault="00922EF3" w:rsidP="0003721A">
      <w:pPr>
        <w:jc w:val="right"/>
        <w:rPr>
          <w:b/>
          <w:sz w:val="22"/>
          <w:szCs w:val="22"/>
        </w:rPr>
      </w:pPr>
      <w:r w:rsidRPr="0071570F">
        <w:rPr>
          <w:b/>
          <w:sz w:val="22"/>
          <w:szCs w:val="22"/>
        </w:rPr>
        <w:lastRenderedPageBreak/>
        <w:t xml:space="preserve">Nolikuma </w:t>
      </w:r>
      <w:r w:rsidR="00003E6B" w:rsidRPr="0071570F">
        <w:rPr>
          <w:b/>
          <w:sz w:val="22"/>
          <w:szCs w:val="22"/>
        </w:rPr>
        <w:t>3</w:t>
      </w:r>
      <w:r w:rsidRPr="0071570F">
        <w:rPr>
          <w:b/>
          <w:sz w:val="22"/>
          <w:szCs w:val="22"/>
        </w:rPr>
        <w:t>.pielikums</w:t>
      </w:r>
    </w:p>
    <w:p w14:paraId="22CB8129" w14:textId="77777777" w:rsidR="00E57925" w:rsidRPr="0071570F" w:rsidRDefault="00E57925" w:rsidP="0003721A">
      <w:pPr>
        <w:jc w:val="both"/>
        <w:rPr>
          <w:b/>
          <w:bCs/>
          <w:sz w:val="22"/>
          <w:szCs w:val="22"/>
        </w:rPr>
      </w:pPr>
    </w:p>
    <w:p w14:paraId="0C56497C" w14:textId="331A4DAD" w:rsidR="00213E9D" w:rsidRPr="0071570F" w:rsidRDefault="00E00524" w:rsidP="0003721A">
      <w:pPr>
        <w:jc w:val="center"/>
        <w:rPr>
          <w:sz w:val="22"/>
          <w:szCs w:val="22"/>
        </w:rPr>
      </w:pPr>
      <w:r w:rsidRPr="0071570F">
        <w:rPr>
          <w:sz w:val="22"/>
          <w:szCs w:val="22"/>
        </w:rPr>
        <w:t>Ekspert</w:t>
      </w:r>
      <w:r w:rsidR="0011351F" w:rsidRPr="0071570F">
        <w:rPr>
          <w:sz w:val="22"/>
          <w:szCs w:val="22"/>
        </w:rPr>
        <w:t>a</w:t>
      </w:r>
      <w:r w:rsidR="00213E9D" w:rsidRPr="0071570F">
        <w:rPr>
          <w:sz w:val="22"/>
          <w:szCs w:val="22"/>
        </w:rPr>
        <w:t xml:space="preserve"> CV un pieejamības apliecinājuma veidne</w:t>
      </w:r>
    </w:p>
    <w:p w14:paraId="654DC581" w14:textId="77777777" w:rsidR="00213E9D" w:rsidRPr="0071570F" w:rsidRDefault="00213E9D" w:rsidP="0003721A">
      <w:pPr>
        <w:jc w:val="center"/>
        <w:rPr>
          <w:b/>
          <w:bCs/>
          <w:sz w:val="22"/>
          <w:szCs w:val="22"/>
        </w:rPr>
      </w:pPr>
    </w:p>
    <w:p w14:paraId="022BAFAC" w14:textId="15794DB3" w:rsidR="00882B50" w:rsidRPr="0071570F" w:rsidRDefault="00E00524" w:rsidP="0003721A">
      <w:pPr>
        <w:jc w:val="center"/>
        <w:rPr>
          <w:b/>
          <w:bCs/>
          <w:sz w:val="22"/>
          <w:szCs w:val="22"/>
        </w:rPr>
      </w:pPr>
      <w:r w:rsidRPr="0071570F">
        <w:rPr>
          <w:b/>
          <w:bCs/>
          <w:sz w:val="22"/>
          <w:szCs w:val="22"/>
        </w:rPr>
        <w:t>EKSPERT</w:t>
      </w:r>
      <w:r w:rsidR="0011351F" w:rsidRPr="0071570F">
        <w:rPr>
          <w:b/>
          <w:bCs/>
          <w:sz w:val="22"/>
          <w:szCs w:val="22"/>
        </w:rPr>
        <w:t>A</w:t>
      </w:r>
      <w:r w:rsidR="00213E9D" w:rsidRPr="0071570F">
        <w:rPr>
          <w:b/>
          <w:bCs/>
          <w:sz w:val="22"/>
          <w:szCs w:val="22"/>
        </w:rPr>
        <w:t xml:space="preserve"> CV UN PIEEJAMĪBAS APLIECINĀJUMS</w:t>
      </w:r>
    </w:p>
    <w:p w14:paraId="5AF848ED" w14:textId="77777777" w:rsidR="00213E9D" w:rsidRPr="0071570F" w:rsidRDefault="00213E9D" w:rsidP="0003721A">
      <w:pPr>
        <w:jc w:val="both"/>
        <w:rPr>
          <w:bCs/>
          <w:i/>
          <w:sz w:val="22"/>
          <w:szCs w:val="22"/>
        </w:rPr>
      </w:pPr>
    </w:p>
    <w:p w14:paraId="4890FFBE" w14:textId="77777777" w:rsidR="000B1976" w:rsidRPr="0071570F" w:rsidRDefault="000B1976" w:rsidP="0003721A">
      <w:pPr>
        <w:jc w:val="both"/>
        <w:rPr>
          <w:bCs/>
          <w:sz w:val="22"/>
          <w:szCs w:val="22"/>
        </w:rPr>
      </w:pPr>
    </w:p>
    <w:p w14:paraId="604D29EA" w14:textId="77777777" w:rsidR="000B1976" w:rsidRPr="0071570F" w:rsidRDefault="000B1976" w:rsidP="0003721A">
      <w:pPr>
        <w:jc w:val="both"/>
        <w:rPr>
          <w:bCs/>
          <w:sz w:val="22"/>
          <w:szCs w:val="22"/>
        </w:rPr>
      </w:pPr>
    </w:p>
    <w:p w14:paraId="62EC4578" w14:textId="56F87AD7" w:rsidR="00DC6FD4" w:rsidRPr="0071570F" w:rsidRDefault="00BB25F7" w:rsidP="0003721A">
      <w:pPr>
        <w:jc w:val="both"/>
        <w:rPr>
          <w:bCs/>
          <w:sz w:val="22"/>
          <w:szCs w:val="22"/>
        </w:rPr>
      </w:pPr>
      <w:r w:rsidRPr="0071570F">
        <w:rPr>
          <w:bCs/>
          <w:sz w:val="22"/>
          <w:szCs w:val="22"/>
        </w:rPr>
        <w:t xml:space="preserve">Pozīcija </w:t>
      </w:r>
      <w:r w:rsidR="00231346" w:rsidRPr="0071570F">
        <w:rPr>
          <w:bCs/>
          <w:sz w:val="22"/>
          <w:szCs w:val="22"/>
        </w:rPr>
        <w:t xml:space="preserve">līgumā </w:t>
      </w:r>
      <w:r w:rsidRPr="0071570F">
        <w:rPr>
          <w:bCs/>
          <w:sz w:val="22"/>
          <w:szCs w:val="22"/>
        </w:rPr>
        <w:t>_____________________</w:t>
      </w:r>
      <w:r w:rsidR="00B945DB" w:rsidRPr="0071570F">
        <w:rPr>
          <w:bCs/>
          <w:sz w:val="22"/>
          <w:szCs w:val="22"/>
        </w:rPr>
        <w:t xml:space="preserve"> atbilstoši nolikuma 4.5.</w:t>
      </w:r>
      <w:r w:rsidR="00216CB5" w:rsidRPr="0071570F">
        <w:rPr>
          <w:bCs/>
          <w:sz w:val="22"/>
          <w:szCs w:val="22"/>
        </w:rPr>
        <w:t xml:space="preserve"> apakšpunktā noteiktajam</w:t>
      </w:r>
    </w:p>
    <w:p w14:paraId="6CE86410" w14:textId="2EFE0AAC" w:rsidR="006F12CA" w:rsidRPr="0071570F" w:rsidRDefault="006F12CA" w:rsidP="0003721A">
      <w:pPr>
        <w:jc w:val="both"/>
        <w:rPr>
          <w:bCs/>
          <w:sz w:val="22"/>
          <w:szCs w:val="22"/>
        </w:rPr>
      </w:pPr>
      <w:r w:rsidRPr="0071570F">
        <w:rPr>
          <w:bCs/>
          <w:sz w:val="22"/>
          <w:szCs w:val="22"/>
        </w:rPr>
        <w:t>Vārds, uzvārds _________________________</w:t>
      </w:r>
    </w:p>
    <w:p w14:paraId="5BF1A428" w14:textId="77777777" w:rsidR="006B1914" w:rsidRPr="0071570F" w:rsidRDefault="006B1914" w:rsidP="0003721A">
      <w:pPr>
        <w:jc w:val="both"/>
        <w:rPr>
          <w:bCs/>
          <w:i/>
          <w:sz w:val="22"/>
          <w:szCs w:val="22"/>
        </w:rPr>
      </w:pPr>
    </w:p>
    <w:p w14:paraId="01B167DB" w14:textId="2653124C" w:rsidR="006F12CA" w:rsidRPr="0071570F" w:rsidRDefault="006F12CA" w:rsidP="0003721A">
      <w:pPr>
        <w:jc w:val="both"/>
        <w:rPr>
          <w:bCs/>
          <w:i/>
          <w:sz w:val="22"/>
          <w:szCs w:val="22"/>
        </w:rPr>
      </w:pPr>
      <w:r w:rsidRPr="0071570F">
        <w:rPr>
          <w:bCs/>
          <w:i/>
          <w:sz w:val="22"/>
          <w:szCs w:val="22"/>
        </w:rPr>
        <w:t>Kontaktinformācija:</w:t>
      </w:r>
      <w:r w:rsidR="000F3C32" w:rsidRPr="0071570F">
        <w:rPr>
          <w:bCs/>
          <w:i/>
          <w:sz w:val="22"/>
          <w:szCs w:val="22"/>
        </w:rPr>
        <w:t xml:space="preserve"> </w:t>
      </w:r>
      <w:r w:rsidRPr="0071570F">
        <w:rPr>
          <w:bCs/>
          <w:sz w:val="22"/>
          <w:szCs w:val="22"/>
        </w:rPr>
        <w:t>Tālrunis_____________________</w:t>
      </w:r>
      <w:r w:rsidR="000F3C32" w:rsidRPr="0071570F">
        <w:rPr>
          <w:bCs/>
          <w:i/>
          <w:sz w:val="22"/>
          <w:szCs w:val="22"/>
        </w:rPr>
        <w:t xml:space="preserve"> </w:t>
      </w:r>
      <w:r w:rsidRPr="0071570F">
        <w:rPr>
          <w:bCs/>
          <w:sz w:val="22"/>
          <w:szCs w:val="22"/>
        </w:rPr>
        <w:t>e-pasts_________________________</w:t>
      </w:r>
    </w:p>
    <w:p w14:paraId="0EEAF314" w14:textId="77777777" w:rsidR="00E57925" w:rsidRPr="0071570F" w:rsidRDefault="00E57925" w:rsidP="0003721A">
      <w:pPr>
        <w:jc w:val="both"/>
        <w:rPr>
          <w:b/>
          <w:bCs/>
          <w:sz w:val="22"/>
          <w:szCs w:val="22"/>
        </w:rPr>
      </w:pPr>
    </w:p>
    <w:p w14:paraId="51029824" w14:textId="6239EA54" w:rsidR="0011351F" w:rsidRPr="0071570F" w:rsidRDefault="0011351F" w:rsidP="0003721A">
      <w:pPr>
        <w:jc w:val="both"/>
        <w:rPr>
          <w:i/>
          <w:iCs/>
          <w:sz w:val="22"/>
          <w:szCs w:val="22"/>
          <w:highlight w:val="yellow"/>
        </w:rPr>
      </w:pPr>
    </w:p>
    <w:p w14:paraId="04477ABB" w14:textId="154E1CC3" w:rsidR="00B52F5B" w:rsidRPr="0071570F" w:rsidRDefault="00B52F5B">
      <w:pPr>
        <w:pStyle w:val="ListParagraph"/>
        <w:numPr>
          <w:ilvl w:val="3"/>
          <w:numId w:val="39"/>
        </w:numPr>
        <w:suppressAutoHyphens/>
        <w:spacing w:before="120" w:after="120"/>
        <w:ind w:left="284" w:hanging="284"/>
        <w:jc w:val="both"/>
        <w:rPr>
          <w:sz w:val="22"/>
          <w:szCs w:val="22"/>
          <w:lang w:val="lv-LV" w:eastAsia="zh-CN"/>
        </w:rPr>
      </w:pPr>
      <w:r w:rsidRPr="0071570F">
        <w:rPr>
          <w:b/>
          <w:bCs/>
          <w:sz w:val="22"/>
          <w:szCs w:val="22"/>
          <w:lang w:val="lv-LV" w:eastAsia="lv-LV"/>
        </w:rPr>
        <w:t xml:space="preserve">Informācija par pieredzi </w:t>
      </w:r>
      <w:r w:rsidRPr="0071570F">
        <w:rPr>
          <w:sz w:val="22"/>
          <w:szCs w:val="22"/>
          <w:lang w:val="lv-LV" w:eastAsia="lv-LV"/>
        </w:rPr>
        <w:t xml:space="preserve">(saskaņā ar šī </w:t>
      </w:r>
      <w:bookmarkStart w:id="81" w:name="_Hlk148099140"/>
      <w:r w:rsidRPr="0071570F">
        <w:rPr>
          <w:sz w:val="22"/>
          <w:szCs w:val="22"/>
          <w:lang w:val="lv-LV" w:eastAsia="lv-LV"/>
        </w:rPr>
        <w:t>nolikuma 4.5. apakšpunktā minētajām prasībām</w:t>
      </w:r>
      <w:bookmarkEnd w:id="81"/>
      <w:r w:rsidRPr="0071570F">
        <w:rPr>
          <w:bCs/>
          <w:sz w:val="22"/>
          <w:szCs w:val="22"/>
          <w:lang w:val="lv-LV" w:eastAsia="zh-CN"/>
        </w:rPr>
        <w:t>):</w:t>
      </w:r>
    </w:p>
    <w:p w14:paraId="5585100A" w14:textId="412550F6" w:rsidR="00B35EA8" w:rsidRPr="0071570F" w:rsidRDefault="00B52F5B" w:rsidP="0003721A">
      <w:pPr>
        <w:suppressAutoHyphens/>
        <w:jc w:val="both"/>
        <w:rPr>
          <w:i/>
          <w:sz w:val="22"/>
          <w:szCs w:val="22"/>
          <w:lang w:eastAsia="lv-LV"/>
        </w:rPr>
      </w:pPr>
      <w:r w:rsidRPr="0071570F">
        <w:rPr>
          <w:i/>
          <w:sz w:val="22"/>
          <w:szCs w:val="22"/>
          <w:lang w:eastAsia="lv-LV"/>
        </w:rPr>
        <w:t>Raksturot eksperta pienākumus īstenotajos projektos</w:t>
      </w:r>
      <w:r w:rsidR="00FB3438" w:rsidRPr="0071570F">
        <w:rPr>
          <w:i/>
          <w:sz w:val="22"/>
          <w:szCs w:val="22"/>
          <w:lang w:eastAsia="lv-LV"/>
        </w:rPr>
        <w:t>/sniegtajos pakalpojumos</w:t>
      </w:r>
      <w:r w:rsidRPr="0071570F">
        <w:rPr>
          <w:i/>
          <w:sz w:val="22"/>
          <w:szCs w:val="22"/>
          <w:lang w:eastAsia="lv-LV"/>
        </w:rPr>
        <w:t xml:space="preserve"> iepriekšējo 3 </w:t>
      </w:r>
      <w:r w:rsidR="00972E7D" w:rsidRPr="0071570F">
        <w:rPr>
          <w:i/>
          <w:sz w:val="22"/>
          <w:szCs w:val="22"/>
          <w:lang w:eastAsia="lv-LV"/>
        </w:rPr>
        <w:t xml:space="preserve">(trīs) </w:t>
      </w:r>
      <w:r w:rsidRPr="0071570F">
        <w:rPr>
          <w:i/>
          <w:sz w:val="22"/>
          <w:szCs w:val="22"/>
          <w:lang w:eastAsia="lv-LV"/>
        </w:rPr>
        <w:t>gadu laikā (</w:t>
      </w:r>
      <w:r w:rsidR="00375377" w:rsidRPr="0071570F">
        <w:rPr>
          <w:i/>
          <w:iCs/>
          <w:sz w:val="22"/>
          <w:szCs w:val="22"/>
          <w:lang w:eastAsia="zh-CN"/>
        </w:rPr>
        <w:t>2023., 2024. 2025. un 2026. gadā</w:t>
      </w:r>
      <w:r w:rsidR="00375377" w:rsidRPr="0071570F">
        <w:rPr>
          <w:sz w:val="22"/>
          <w:szCs w:val="22"/>
          <w:lang w:eastAsia="zh-CN"/>
        </w:rPr>
        <w:t xml:space="preserve"> </w:t>
      </w:r>
      <w:r w:rsidRPr="0071570F">
        <w:rPr>
          <w:i/>
          <w:sz w:val="22"/>
          <w:szCs w:val="22"/>
          <w:lang w:eastAsia="lv-LV"/>
        </w:rPr>
        <w:t>līdz piedāvājumu iesniegšanas brīdim), kas atbilst nolikumā ietvertajām prasībām.</w:t>
      </w:r>
    </w:p>
    <w:p w14:paraId="6B0A383E" w14:textId="77777777" w:rsidR="00D04373" w:rsidRPr="0071570F" w:rsidRDefault="00D04373" w:rsidP="0003721A">
      <w:pPr>
        <w:suppressAutoHyphens/>
        <w:jc w:val="both"/>
        <w:rPr>
          <w:i/>
          <w:sz w:val="22"/>
          <w:szCs w:val="22"/>
          <w:lang w:eastAsia="lv-LV"/>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48649B" w:rsidRPr="0071570F" w14:paraId="28C7E1D5" w14:textId="77777777" w:rsidTr="00B96617">
        <w:trPr>
          <w:trHeight w:val="1950"/>
        </w:trPr>
        <w:tc>
          <w:tcPr>
            <w:tcW w:w="528" w:type="dxa"/>
            <w:vAlign w:val="center"/>
          </w:tcPr>
          <w:p w14:paraId="28357BB9" w14:textId="77777777" w:rsidR="0048649B" w:rsidRPr="0071570F" w:rsidRDefault="0048649B" w:rsidP="0048649B">
            <w:pPr>
              <w:pBdr>
                <w:top w:val="nil"/>
                <w:left w:val="nil"/>
                <w:bottom w:val="nil"/>
                <w:right w:val="nil"/>
                <w:between w:val="nil"/>
              </w:pBdr>
              <w:suppressAutoHyphens/>
              <w:spacing w:after="120"/>
              <w:jc w:val="both"/>
              <w:rPr>
                <w:b/>
                <w:color w:val="000000"/>
                <w:sz w:val="22"/>
                <w:szCs w:val="22"/>
                <w:lang w:eastAsia="zh-CN"/>
              </w:rPr>
            </w:pPr>
            <w:r w:rsidRPr="0071570F">
              <w:rPr>
                <w:b/>
                <w:color w:val="000000"/>
                <w:sz w:val="22"/>
                <w:szCs w:val="22"/>
                <w:lang w:eastAsia="zh-CN"/>
              </w:rPr>
              <w:t>Nr.</w:t>
            </w:r>
          </w:p>
        </w:tc>
        <w:tc>
          <w:tcPr>
            <w:tcW w:w="2166" w:type="dxa"/>
            <w:vAlign w:val="center"/>
          </w:tcPr>
          <w:p w14:paraId="26D83144" w14:textId="77777777" w:rsidR="0048649B" w:rsidRPr="0071570F" w:rsidRDefault="0048649B" w:rsidP="0048649B">
            <w:pPr>
              <w:jc w:val="both"/>
              <w:rPr>
                <w:b/>
                <w:sz w:val="22"/>
                <w:szCs w:val="22"/>
                <w:lang w:eastAsia="lv-LV"/>
              </w:rPr>
            </w:pPr>
            <w:r w:rsidRPr="0071570F">
              <w:rPr>
                <w:b/>
                <w:sz w:val="22"/>
                <w:szCs w:val="22"/>
                <w:lang w:eastAsia="lv-LV"/>
              </w:rPr>
              <w:t>Laika periods</w:t>
            </w:r>
          </w:p>
          <w:p w14:paraId="4EE6B500" w14:textId="77777777" w:rsidR="0048649B" w:rsidRPr="0071570F" w:rsidRDefault="0048649B" w:rsidP="0048649B">
            <w:pPr>
              <w:pBdr>
                <w:top w:val="nil"/>
                <w:left w:val="nil"/>
                <w:bottom w:val="nil"/>
                <w:right w:val="nil"/>
                <w:between w:val="nil"/>
              </w:pBdr>
              <w:suppressAutoHyphens/>
              <w:spacing w:after="120"/>
              <w:jc w:val="both"/>
              <w:rPr>
                <w:b/>
                <w:color w:val="000000"/>
                <w:sz w:val="22"/>
                <w:szCs w:val="22"/>
                <w:lang w:eastAsia="zh-CN"/>
              </w:rPr>
            </w:pPr>
            <w:r w:rsidRPr="0071570F">
              <w:rPr>
                <w:i/>
                <w:sz w:val="22"/>
                <w:szCs w:val="22"/>
                <w:lang w:eastAsia="zh-CN"/>
              </w:rPr>
              <w:t>no-līdz, norādot datumu/mēnesi/gadu</w:t>
            </w:r>
          </w:p>
        </w:tc>
        <w:tc>
          <w:tcPr>
            <w:tcW w:w="2835" w:type="dxa"/>
            <w:vAlign w:val="center"/>
          </w:tcPr>
          <w:p w14:paraId="5DA3D335" w14:textId="77777777" w:rsidR="0048649B" w:rsidRPr="0071570F" w:rsidRDefault="0048649B" w:rsidP="0048649B">
            <w:pPr>
              <w:jc w:val="both"/>
              <w:rPr>
                <w:b/>
                <w:sz w:val="22"/>
                <w:szCs w:val="22"/>
                <w:lang w:eastAsia="lv-LV"/>
              </w:rPr>
            </w:pPr>
            <w:r w:rsidRPr="0071570F">
              <w:rPr>
                <w:b/>
                <w:sz w:val="22"/>
                <w:szCs w:val="22"/>
                <w:lang w:eastAsia="lv-LV"/>
              </w:rPr>
              <w:t>Sniegtie pakalpojumi</w:t>
            </w:r>
          </w:p>
          <w:p w14:paraId="70EA8319" w14:textId="77777777" w:rsidR="0048649B" w:rsidRPr="0071570F" w:rsidRDefault="0048649B" w:rsidP="0048649B">
            <w:pPr>
              <w:ind w:right="255"/>
              <w:jc w:val="both"/>
              <w:rPr>
                <w:i/>
                <w:sz w:val="22"/>
                <w:szCs w:val="22"/>
              </w:rPr>
            </w:pPr>
            <w:r w:rsidRPr="0071570F">
              <w:rPr>
                <w:i/>
                <w:sz w:val="22"/>
                <w:szCs w:val="22"/>
                <w:lang w:eastAsia="lv-LV"/>
              </w:rPr>
              <w:t xml:space="preserve"> (norādīt darba vietu un/vai pakalpojuma nosaukumu un pasūtītāju, pasūtītāja/ darba devēja </w:t>
            </w:r>
            <w:r w:rsidRPr="0071570F">
              <w:rPr>
                <w:i/>
                <w:sz w:val="22"/>
                <w:szCs w:val="22"/>
              </w:rPr>
              <w:t>kontaktpersonu</w:t>
            </w:r>
          </w:p>
          <w:p w14:paraId="6FB45708" w14:textId="77777777" w:rsidR="0048649B" w:rsidRPr="0071570F" w:rsidRDefault="0048649B" w:rsidP="0048649B">
            <w:pPr>
              <w:ind w:right="255"/>
              <w:jc w:val="both"/>
              <w:rPr>
                <w:i/>
                <w:sz w:val="22"/>
                <w:szCs w:val="22"/>
              </w:rPr>
            </w:pPr>
            <w:r w:rsidRPr="0071570F">
              <w:rPr>
                <w:i/>
                <w:sz w:val="22"/>
                <w:szCs w:val="22"/>
              </w:rPr>
              <w:t>(vārds, uzvārds),</w:t>
            </w:r>
          </w:p>
          <w:p w14:paraId="747BBEF8" w14:textId="77777777" w:rsidR="0048649B" w:rsidRPr="0071570F" w:rsidRDefault="0048649B" w:rsidP="0048649B">
            <w:pPr>
              <w:ind w:right="255"/>
              <w:jc w:val="both"/>
              <w:rPr>
                <w:i/>
                <w:sz w:val="22"/>
                <w:szCs w:val="22"/>
              </w:rPr>
            </w:pPr>
            <w:r w:rsidRPr="0071570F">
              <w:rPr>
                <w:i/>
                <w:sz w:val="22"/>
                <w:szCs w:val="22"/>
              </w:rPr>
              <w:t>telefona numurs</w:t>
            </w:r>
          </w:p>
          <w:p w14:paraId="4A5A340B" w14:textId="77777777" w:rsidR="0048649B" w:rsidRPr="0071570F" w:rsidRDefault="0048649B" w:rsidP="0048649B">
            <w:pPr>
              <w:ind w:right="255"/>
              <w:jc w:val="both"/>
              <w:rPr>
                <w:i/>
                <w:sz w:val="22"/>
                <w:szCs w:val="22"/>
              </w:rPr>
            </w:pPr>
            <w:r w:rsidRPr="0071570F">
              <w:rPr>
                <w:i/>
                <w:sz w:val="22"/>
                <w:szCs w:val="22"/>
              </w:rPr>
              <w:t>un/vai e-pasta</w:t>
            </w:r>
          </w:p>
          <w:p w14:paraId="018B5EE5" w14:textId="77777777" w:rsidR="0048649B" w:rsidRPr="0071570F" w:rsidRDefault="0048649B" w:rsidP="0048649B">
            <w:pPr>
              <w:pBdr>
                <w:top w:val="nil"/>
                <w:left w:val="nil"/>
                <w:bottom w:val="nil"/>
                <w:right w:val="nil"/>
                <w:between w:val="nil"/>
              </w:pBdr>
              <w:jc w:val="both"/>
              <w:rPr>
                <w:b/>
                <w:sz w:val="22"/>
                <w:szCs w:val="22"/>
                <w:lang w:eastAsia="lv-LV"/>
              </w:rPr>
            </w:pPr>
            <w:r w:rsidRPr="0071570F">
              <w:rPr>
                <w:i/>
                <w:sz w:val="22"/>
                <w:szCs w:val="22"/>
              </w:rPr>
              <w:t>adrese</w:t>
            </w:r>
            <w:r w:rsidRPr="0071570F">
              <w:rPr>
                <w:i/>
                <w:sz w:val="22"/>
                <w:szCs w:val="22"/>
                <w:lang w:eastAsia="lv-LV"/>
              </w:rPr>
              <w:t>)</w:t>
            </w:r>
            <w:r w:rsidRPr="0071570F">
              <w:rPr>
                <w:b/>
                <w:sz w:val="22"/>
                <w:szCs w:val="22"/>
                <w:lang w:eastAsia="lv-LV"/>
              </w:rPr>
              <w:t xml:space="preserve"> </w:t>
            </w:r>
          </w:p>
          <w:p w14:paraId="0A5DBD5C" w14:textId="31C4D067" w:rsidR="0048649B" w:rsidRPr="0071570F" w:rsidRDefault="0048649B" w:rsidP="0048649B">
            <w:pPr>
              <w:jc w:val="both"/>
              <w:rPr>
                <w:i/>
                <w:sz w:val="22"/>
                <w:szCs w:val="22"/>
                <w:lang w:eastAsia="lv-LV"/>
              </w:rPr>
            </w:pPr>
          </w:p>
        </w:tc>
        <w:tc>
          <w:tcPr>
            <w:tcW w:w="2268" w:type="dxa"/>
            <w:vAlign w:val="center"/>
          </w:tcPr>
          <w:p w14:paraId="3EB76A73" w14:textId="317DA11E" w:rsidR="0048649B" w:rsidRPr="0071570F" w:rsidRDefault="0048649B" w:rsidP="0048649B">
            <w:pPr>
              <w:pBdr>
                <w:top w:val="nil"/>
                <w:left w:val="nil"/>
                <w:bottom w:val="nil"/>
                <w:right w:val="nil"/>
                <w:between w:val="nil"/>
              </w:pBdr>
              <w:suppressAutoHyphens/>
              <w:spacing w:after="120"/>
              <w:jc w:val="both"/>
              <w:rPr>
                <w:b/>
                <w:color w:val="000000"/>
                <w:sz w:val="22"/>
                <w:szCs w:val="22"/>
                <w:lang w:eastAsia="zh-CN"/>
              </w:rPr>
            </w:pPr>
            <w:r w:rsidRPr="0071570F">
              <w:rPr>
                <w:b/>
                <w:sz w:val="22"/>
                <w:szCs w:val="22"/>
              </w:rPr>
              <w:t>Sniegtā pakalpojuma vai darba pienākumu apraksts, t.sk. norādot visus veiktos uzdevumus pakalpojuma ietvaros⃰</w:t>
            </w:r>
          </w:p>
        </w:tc>
        <w:tc>
          <w:tcPr>
            <w:tcW w:w="1559" w:type="dxa"/>
            <w:vAlign w:val="center"/>
          </w:tcPr>
          <w:p w14:paraId="1D7B9320" w14:textId="13FD37CE" w:rsidR="0048649B" w:rsidRPr="0071570F" w:rsidRDefault="0048649B" w:rsidP="0048649B">
            <w:pPr>
              <w:pBdr>
                <w:top w:val="nil"/>
                <w:left w:val="nil"/>
                <w:bottom w:val="nil"/>
                <w:right w:val="nil"/>
                <w:between w:val="nil"/>
              </w:pBdr>
              <w:suppressAutoHyphens/>
              <w:spacing w:after="120"/>
              <w:jc w:val="both"/>
              <w:rPr>
                <w:b/>
                <w:color w:val="000000"/>
                <w:sz w:val="22"/>
                <w:szCs w:val="22"/>
                <w:lang w:eastAsia="zh-CN"/>
              </w:rPr>
            </w:pPr>
            <w:r w:rsidRPr="0071570F">
              <w:rPr>
                <w:b/>
                <w:color w:val="000000"/>
                <w:sz w:val="22"/>
                <w:szCs w:val="22"/>
                <w:lang w:eastAsia="zh-CN"/>
              </w:rPr>
              <w:t>Piezīmes, ja nepieciešams</w:t>
            </w:r>
          </w:p>
        </w:tc>
      </w:tr>
      <w:tr w:rsidR="00B96617" w:rsidRPr="0071570F" w14:paraId="6E3697B8" w14:textId="77777777" w:rsidTr="00B96617">
        <w:trPr>
          <w:trHeight w:val="298"/>
        </w:trPr>
        <w:tc>
          <w:tcPr>
            <w:tcW w:w="528" w:type="dxa"/>
          </w:tcPr>
          <w:p w14:paraId="172F6C7E" w14:textId="77777777"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r w:rsidRPr="0071570F">
              <w:rPr>
                <w:color w:val="000000"/>
                <w:sz w:val="22"/>
                <w:szCs w:val="22"/>
                <w:lang w:eastAsia="zh-CN"/>
              </w:rPr>
              <w:t>1.</w:t>
            </w:r>
          </w:p>
        </w:tc>
        <w:tc>
          <w:tcPr>
            <w:tcW w:w="2166" w:type="dxa"/>
          </w:tcPr>
          <w:p w14:paraId="1161D586" w14:textId="77777777"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c>
          <w:tcPr>
            <w:tcW w:w="2835" w:type="dxa"/>
          </w:tcPr>
          <w:p w14:paraId="71492E8C" w14:textId="0244CA54"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c>
          <w:tcPr>
            <w:tcW w:w="2268" w:type="dxa"/>
          </w:tcPr>
          <w:p w14:paraId="1F8BABE5" w14:textId="77777777"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c>
          <w:tcPr>
            <w:tcW w:w="1559" w:type="dxa"/>
          </w:tcPr>
          <w:p w14:paraId="4C4E2D8F" w14:textId="1F34BA07"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r>
      <w:tr w:rsidR="00B96617" w:rsidRPr="0071570F" w14:paraId="2C90E0A7" w14:textId="77777777" w:rsidTr="00B96617">
        <w:trPr>
          <w:trHeight w:val="275"/>
        </w:trPr>
        <w:tc>
          <w:tcPr>
            <w:tcW w:w="528" w:type="dxa"/>
          </w:tcPr>
          <w:p w14:paraId="3F6766B4" w14:textId="77777777" w:rsidR="00B96617" w:rsidRPr="0071570F" w:rsidRDefault="00B96617" w:rsidP="0003721A">
            <w:pPr>
              <w:pBdr>
                <w:top w:val="nil"/>
                <w:left w:val="nil"/>
                <w:bottom w:val="nil"/>
                <w:right w:val="nil"/>
                <w:between w:val="nil"/>
              </w:pBdr>
              <w:tabs>
                <w:tab w:val="left" w:pos="709"/>
              </w:tabs>
              <w:suppressAutoHyphens/>
              <w:spacing w:after="120"/>
              <w:jc w:val="both"/>
              <w:rPr>
                <w:color w:val="000000"/>
                <w:sz w:val="22"/>
                <w:szCs w:val="22"/>
                <w:lang w:eastAsia="zh-CN"/>
              </w:rPr>
            </w:pPr>
            <w:r w:rsidRPr="0071570F">
              <w:rPr>
                <w:color w:val="000000"/>
                <w:sz w:val="22"/>
                <w:szCs w:val="22"/>
                <w:lang w:eastAsia="zh-CN"/>
              </w:rPr>
              <w:t>2.</w:t>
            </w:r>
          </w:p>
        </w:tc>
        <w:tc>
          <w:tcPr>
            <w:tcW w:w="2166" w:type="dxa"/>
          </w:tcPr>
          <w:p w14:paraId="7CDBE0C7" w14:textId="77777777"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c>
          <w:tcPr>
            <w:tcW w:w="2835" w:type="dxa"/>
          </w:tcPr>
          <w:p w14:paraId="1A4B26E2" w14:textId="2412AD0B"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c>
          <w:tcPr>
            <w:tcW w:w="2268" w:type="dxa"/>
          </w:tcPr>
          <w:p w14:paraId="501F77DA" w14:textId="77777777"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c>
          <w:tcPr>
            <w:tcW w:w="1559" w:type="dxa"/>
          </w:tcPr>
          <w:p w14:paraId="6245D889" w14:textId="30B9B3A8" w:rsidR="00B96617" w:rsidRPr="0071570F" w:rsidRDefault="00B96617" w:rsidP="0003721A">
            <w:pPr>
              <w:pBdr>
                <w:top w:val="nil"/>
                <w:left w:val="nil"/>
                <w:bottom w:val="nil"/>
                <w:right w:val="nil"/>
                <w:between w:val="nil"/>
              </w:pBdr>
              <w:suppressAutoHyphens/>
              <w:spacing w:after="120"/>
              <w:jc w:val="both"/>
              <w:rPr>
                <w:color w:val="000000"/>
                <w:sz w:val="22"/>
                <w:szCs w:val="22"/>
                <w:lang w:eastAsia="zh-CN"/>
              </w:rPr>
            </w:pPr>
          </w:p>
        </w:tc>
      </w:tr>
    </w:tbl>
    <w:p w14:paraId="44E3F02E" w14:textId="465A6D37" w:rsidR="0011351F" w:rsidRPr="0071570F" w:rsidRDefault="0011351F" w:rsidP="0003721A">
      <w:pPr>
        <w:jc w:val="both"/>
        <w:rPr>
          <w:bCs/>
          <w:i/>
          <w:iCs/>
          <w:sz w:val="22"/>
          <w:szCs w:val="22"/>
        </w:rPr>
      </w:pPr>
      <w:r w:rsidRPr="0071570F">
        <w:rPr>
          <w:bCs/>
          <w:i/>
          <w:iCs/>
          <w:sz w:val="22"/>
          <w:szCs w:val="22"/>
        </w:rPr>
        <w:t xml:space="preserve">⃰Ja informācija par </w:t>
      </w:r>
      <w:r w:rsidR="0048649B" w:rsidRPr="0071570F">
        <w:rPr>
          <w:bCs/>
          <w:i/>
          <w:iCs/>
          <w:sz w:val="22"/>
          <w:szCs w:val="22"/>
        </w:rPr>
        <w:t>sniegto pakalpojumu</w:t>
      </w:r>
      <w:r w:rsidRPr="0071570F">
        <w:rPr>
          <w:bCs/>
          <w:i/>
          <w:iCs/>
          <w:sz w:val="22"/>
          <w:szCs w:val="22"/>
        </w:rPr>
        <w:t xml:space="preserve"> ir pieejama publiskajos avotos un/vai tajā ir atsauce uz pretendentu, nepieciešams pievienot interneta saiti, avotu vai citu norādi uz šo resursu.</w:t>
      </w:r>
    </w:p>
    <w:p w14:paraId="043A3FFA" w14:textId="77777777" w:rsidR="0048755F" w:rsidRPr="0071570F" w:rsidRDefault="0048755F" w:rsidP="0003721A">
      <w:pPr>
        <w:spacing w:before="120" w:after="120"/>
        <w:jc w:val="both"/>
        <w:rPr>
          <w:b/>
          <w:bCs/>
          <w:sz w:val="22"/>
          <w:szCs w:val="22"/>
        </w:rPr>
      </w:pPr>
    </w:p>
    <w:p w14:paraId="6FEE69B7" w14:textId="7075FC16" w:rsidR="00DC6FD4" w:rsidRPr="0071570F" w:rsidRDefault="0048649B" w:rsidP="0003721A">
      <w:pPr>
        <w:spacing w:before="120" w:after="120"/>
        <w:jc w:val="both"/>
        <w:rPr>
          <w:b/>
          <w:bCs/>
          <w:sz w:val="22"/>
          <w:szCs w:val="22"/>
        </w:rPr>
      </w:pPr>
      <w:r w:rsidRPr="0071570F">
        <w:rPr>
          <w:b/>
          <w:bCs/>
          <w:sz w:val="22"/>
          <w:szCs w:val="22"/>
        </w:rPr>
        <w:t>2</w:t>
      </w:r>
      <w:r w:rsidR="00DC6FD4" w:rsidRPr="0071570F">
        <w:rPr>
          <w:b/>
          <w:bCs/>
          <w:sz w:val="22"/>
          <w:szCs w:val="22"/>
        </w:rPr>
        <w:t xml:space="preserve">. </w:t>
      </w:r>
      <w:r w:rsidR="00DC6FD4" w:rsidRPr="0071570F">
        <w:rPr>
          <w:sz w:val="22"/>
          <w:szCs w:val="22"/>
        </w:rPr>
        <w:t>Cita saistītā informācija, profesionālās kvalifikācijas celšanas aktivitātes</w:t>
      </w:r>
      <w:r w:rsidR="003878D7" w:rsidRPr="0071570F">
        <w:rPr>
          <w:sz w:val="22"/>
          <w:szCs w:val="22"/>
        </w:rPr>
        <w:t xml:space="preserve">, norādot iegūtos sertifikātus un </w:t>
      </w:r>
      <w:proofErr w:type="spellStart"/>
      <w:r w:rsidR="003878D7" w:rsidRPr="0071570F">
        <w:rPr>
          <w:sz w:val="22"/>
          <w:szCs w:val="22"/>
        </w:rPr>
        <w:t>izdevējiestādi</w:t>
      </w:r>
      <w:proofErr w:type="spellEnd"/>
      <w:r w:rsidR="00DC6FD4" w:rsidRPr="0071570F">
        <w:rPr>
          <w:sz w:val="22"/>
          <w:szCs w:val="22"/>
        </w:rPr>
        <w:t xml:space="preserve"> (kursi, semināri):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DC6FD4" w:rsidRPr="0071570F" w14:paraId="609D0405" w14:textId="77777777" w:rsidTr="00566F1C">
        <w:trPr>
          <w:trHeight w:val="622"/>
        </w:trPr>
        <w:tc>
          <w:tcPr>
            <w:tcW w:w="9061" w:type="dxa"/>
          </w:tcPr>
          <w:p w14:paraId="1ED4A37A" w14:textId="77777777" w:rsidR="00DC6FD4" w:rsidRPr="0071570F" w:rsidRDefault="00DC6FD4" w:rsidP="0003721A">
            <w:pPr>
              <w:jc w:val="both"/>
              <w:rPr>
                <w:bCs/>
                <w:sz w:val="22"/>
                <w:szCs w:val="22"/>
              </w:rPr>
            </w:pPr>
          </w:p>
          <w:p w14:paraId="5E903FD5" w14:textId="77777777" w:rsidR="00DC6FD4" w:rsidRPr="0071570F" w:rsidRDefault="00DC6FD4" w:rsidP="0003721A">
            <w:pPr>
              <w:jc w:val="both"/>
              <w:rPr>
                <w:bCs/>
                <w:sz w:val="22"/>
                <w:szCs w:val="22"/>
              </w:rPr>
            </w:pPr>
          </w:p>
          <w:p w14:paraId="4A788673" w14:textId="101A239D" w:rsidR="00231346" w:rsidRPr="0071570F" w:rsidRDefault="0091701A" w:rsidP="0003721A">
            <w:pPr>
              <w:jc w:val="both"/>
              <w:rPr>
                <w:bCs/>
                <w:i/>
                <w:iCs/>
                <w:sz w:val="22"/>
                <w:szCs w:val="22"/>
              </w:rPr>
            </w:pPr>
            <w:r w:rsidRPr="0071570F">
              <w:rPr>
                <w:bCs/>
                <w:i/>
                <w:iCs/>
                <w:sz w:val="22"/>
                <w:szCs w:val="22"/>
              </w:rPr>
              <w:t>Ja pretendents papildus punktu iegūšanai kritērijā (S) norāda uz</w:t>
            </w:r>
            <w:r w:rsidRPr="0071570F">
              <w:rPr>
                <w:bCs/>
                <w:i/>
                <w:iCs/>
                <w:sz w:val="22"/>
                <w:szCs w:val="22"/>
                <w:lang w:eastAsia="zh-CN"/>
              </w:rPr>
              <w:t xml:space="preserve"> sertifikātu vai diplomu, papildus sniedzama norāde uz attiecīgā publiskā tīmekļvietnē pieejamu informācijas avotu, kas apliecina atbilstību nolikuma prasībām</w:t>
            </w:r>
            <w:r w:rsidRPr="0071570F">
              <w:rPr>
                <w:bCs/>
                <w:i/>
                <w:iCs/>
                <w:sz w:val="22"/>
                <w:szCs w:val="22"/>
              </w:rPr>
              <w:t>, vai arī iesniedzams atbilstību apliecinošs dokuments – skat. skaidrojumu nolikuma 6.2.4.apakšpunktā pie (S) kritērija.</w:t>
            </w:r>
          </w:p>
          <w:p w14:paraId="5888E409" w14:textId="77777777" w:rsidR="00231346" w:rsidRPr="0071570F" w:rsidRDefault="00231346" w:rsidP="0003721A">
            <w:pPr>
              <w:jc w:val="both"/>
              <w:rPr>
                <w:bCs/>
                <w:sz w:val="22"/>
                <w:szCs w:val="22"/>
              </w:rPr>
            </w:pPr>
          </w:p>
          <w:p w14:paraId="5EEDB747" w14:textId="77777777" w:rsidR="00231346" w:rsidRPr="0071570F" w:rsidRDefault="00231346" w:rsidP="0003721A">
            <w:pPr>
              <w:jc w:val="both"/>
              <w:rPr>
                <w:bCs/>
                <w:sz w:val="22"/>
                <w:szCs w:val="22"/>
              </w:rPr>
            </w:pPr>
          </w:p>
        </w:tc>
      </w:tr>
    </w:tbl>
    <w:p w14:paraId="4AE5B104" w14:textId="77777777" w:rsidR="00860F5B" w:rsidRPr="0071570F" w:rsidRDefault="00860F5B" w:rsidP="0003721A">
      <w:pPr>
        <w:jc w:val="both"/>
        <w:rPr>
          <w:b/>
          <w:bCs/>
          <w:sz w:val="22"/>
          <w:szCs w:val="22"/>
        </w:rPr>
      </w:pPr>
    </w:p>
    <w:p w14:paraId="264F1919" w14:textId="77777777" w:rsidR="000B1976" w:rsidRPr="0071570F" w:rsidRDefault="000B1976" w:rsidP="0003721A">
      <w:pPr>
        <w:jc w:val="both"/>
        <w:rPr>
          <w:b/>
          <w:bCs/>
          <w:sz w:val="22"/>
          <w:szCs w:val="22"/>
        </w:rPr>
      </w:pPr>
    </w:p>
    <w:p w14:paraId="7E955FE6" w14:textId="77777777" w:rsidR="000B1976" w:rsidRPr="0071570F" w:rsidRDefault="000B1976" w:rsidP="0003721A">
      <w:pPr>
        <w:jc w:val="both"/>
        <w:rPr>
          <w:b/>
          <w:bCs/>
          <w:sz w:val="22"/>
          <w:szCs w:val="22"/>
        </w:rPr>
      </w:pPr>
    </w:p>
    <w:p w14:paraId="12BBF362" w14:textId="77777777" w:rsidR="000B1976" w:rsidRPr="0071570F" w:rsidRDefault="000B1976" w:rsidP="0003721A">
      <w:pPr>
        <w:jc w:val="both"/>
        <w:rPr>
          <w:b/>
          <w:bCs/>
          <w:sz w:val="22"/>
          <w:szCs w:val="22"/>
        </w:rPr>
      </w:pPr>
    </w:p>
    <w:p w14:paraId="68C4D498" w14:textId="438CFC68" w:rsidR="006F12CA" w:rsidRPr="0071570F" w:rsidRDefault="006F12CA" w:rsidP="0003721A">
      <w:pPr>
        <w:jc w:val="both"/>
        <w:rPr>
          <w:b/>
          <w:bCs/>
          <w:sz w:val="22"/>
          <w:szCs w:val="22"/>
        </w:rPr>
      </w:pPr>
      <w:r w:rsidRPr="0071570F">
        <w:rPr>
          <w:b/>
          <w:bCs/>
          <w:sz w:val="22"/>
          <w:szCs w:val="22"/>
        </w:rPr>
        <w:t>APLIECINĀJUMS</w:t>
      </w:r>
    </w:p>
    <w:p w14:paraId="621CCBDE" w14:textId="77777777" w:rsidR="00C91D70" w:rsidRPr="0071570F" w:rsidRDefault="00C91D70" w:rsidP="0003721A">
      <w:pPr>
        <w:jc w:val="both"/>
        <w:rPr>
          <w:b/>
          <w:bCs/>
          <w:sz w:val="22"/>
          <w:szCs w:val="22"/>
        </w:rPr>
      </w:pPr>
    </w:p>
    <w:p w14:paraId="05C5FF22" w14:textId="77777777" w:rsidR="006F12CA" w:rsidRPr="0071570F" w:rsidRDefault="006F12CA" w:rsidP="0003721A">
      <w:pPr>
        <w:jc w:val="both"/>
        <w:rPr>
          <w:bCs/>
          <w:sz w:val="22"/>
          <w:szCs w:val="22"/>
        </w:rPr>
      </w:pPr>
      <w:r w:rsidRPr="0071570F">
        <w:rPr>
          <w:bCs/>
          <w:sz w:val="22"/>
          <w:szCs w:val="22"/>
        </w:rPr>
        <w:t>Es, apakšā parakstījies (-</w:t>
      </w:r>
      <w:proofErr w:type="spellStart"/>
      <w:r w:rsidRPr="0071570F">
        <w:rPr>
          <w:bCs/>
          <w:sz w:val="22"/>
          <w:szCs w:val="22"/>
        </w:rPr>
        <w:t>usies</w:t>
      </w:r>
      <w:proofErr w:type="spellEnd"/>
      <w:r w:rsidRPr="0071570F">
        <w:rPr>
          <w:bCs/>
          <w:sz w:val="22"/>
          <w:szCs w:val="22"/>
        </w:rPr>
        <w:t xml:space="preserve">): </w:t>
      </w:r>
    </w:p>
    <w:p w14:paraId="17D97C04" w14:textId="77777777" w:rsidR="00882B50" w:rsidRPr="0071570F" w:rsidRDefault="00882B50" w:rsidP="0003721A">
      <w:pPr>
        <w:jc w:val="both"/>
        <w:rPr>
          <w:bCs/>
          <w:sz w:val="22"/>
          <w:szCs w:val="22"/>
        </w:rPr>
      </w:pPr>
    </w:p>
    <w:p w14:paraId="0D7775EE" w14:textId="6C5FC24B" w:rsidR="006F12CA" w:rsidRPr="0071570F" w:rsidRDefault="006F12CA" w:rsidP="0003721A">
      <w:pPr>
        <w:jc w:val="both"/>
        <w:rPr>
          <w:bCs/>
          <w:sz w:val="22"/>
          <w:szCs w:val="22"/>
        </w:rPr>
      </w:pPr>
      <w:r w:rsidRPr="0071570F">
        <w:rPr>
          <w:bCs/>
          <w:sz w:val="22"/>
          <w:szCs w:val="22"/>
        </w:rPr>
        <w:t>- apliecinu, ka šī informācija ir patiesa un atbilstoši raksturo kvalifikāciju un pieredzi</w:t>
      </w:r>
      <w:r w:rsidR="0048755F" w:rsidRPr="0071570F">
        <w:rPr>
          <w:bCs/>
          <w:sz w:val="22"/>
          <w:szCs w:val="22"/>
        </w:rPr>
        <w:t>;</w:t>
      </w:r>
      <w:r w:rsidRPr="0071570F">
        <w:rPr>
          <w:bCs/>
          <w:sz w:val="22"/>
          <w:szCs w:val="22"/>
        </w:rPr>
        <w:t xml:space="preserve"> </w:t>
      </w:r>
    </w:p>
    <w:p w14:paraId="3AF3E216" w14:textId="6AB816DF" w:rsidR="006F12CA" w:rsidRPr="0071570F" w:rsidRDefault="006F12CA" w:rsidP="0003721A">
      <w:pPr>
        <w:spacing w:after="120"/>
        <w:contextualSpacing/>
        <w:jc w:val="both"/>
        <w:rPr>
          <w:bCs/>
          <w:sz w:val="22"/>
          <w:szCs w:val="22"/>
        </w:rPr>
      </w:pPr>
      <w:r w:rsidRPr="0071570F">
        <w:rPr>
          <w:bCs/>
          <w:sz w:val="22"/>
          <w:szCs w:val="22"/>
        </w:rPr>
        <w:lastRenderedPageBreak/>
        <w:t xml:space="preserve">- piekrītu manu personas datu izmantošanai </w:t>
      </w:r>
      <w:r w:rsidR="00F90D68" w:rsidRPr="0071570F">
        <w:rPr>
          <w:bCs/>
          <w:sz w:val="22"/>
          <w:szCs w:val="22"/>
        </w:rPr>
        <w:t>iepirkuma</w:t>
      </w:r>
      <w:r w:rsidRPr="0071570F">
        <w:rPr>
          <w:sz w:val="22"/>
          <w:szCs w:val="22"/>
        </w:rPr>
        <w:t xml:space="preserve"> </w:t>
      </w:r>
      <w:r w:rsidR="005E5ADD" w:rsidRPr="0071570F">
        <w:rPr>
          <w:b/>
          <w:bCs/>
          <w:sz w:val="22"/>
          <w:szCs w:val="22"/>
        </w:rPr>
        <w:t>“</w:t>
      </w:r>
      <w:r w:rsidR="00766121" w:rsidRPr="0071570F">
        <w:rPr>
          <w:rFonts w:eastAsia="Calibri"/>
          <w:b/>
          <w:bCs/>
          <w:iCs/>
          <w:sz w:val="22"/>
          <w:szCs w:val="22"/>
        </w:rPr>
        <w:t xml:space="preserve">Publisko tīmekļvietņu un mobilo lietotņu </w:t>
      </w:r>
      <w:proofErr w:type="spellStart"/>
      <w:r w:rsidR="00766121" w:rsidRPr="0071570F">
        <w:rPr>
          <w:rFonts w:eastAsia="Calibri"/>
          <w:b/>
          <w:bCs/>
          <w:iCs/>
          <w:sz w:val="22"/>
          <w:szCs w:val="22"/>
        </w:rPr>
        <w:t>piekļūstamības</w:t>
      </w:r>
      <w:proofErr w:type="spellEnd"/>
      <w:r w:rsidR="00766121" w:rsidRPr="0071570F">
        <w:rPr>
          <w:rFonts w:eastAsia="Calibri"/>
          <w:b/>
          <w:bCs/>
          <w:iCs/>
          <w:sz w:val="22"/>
          <w:szCs w:val="22"/>
        </w:rPr>
        <w:t xml:space="preserve"> </w:t>
      </w:r>
      <w:proofErr w:type="spellStart"/>
      <w:r w:rsidR="00766121" w:rsidRPr="0071570F">
        <w:rPr>
          <w:rFonts w:eastAsia="Calibri"/>
          <w:b/>
          <w:bCs/>
          <w:iCs/>
          <w:sz w:val="22"/>
          <w:szCs w:val="22"/>
        </w:rPr>
        <w:t>izvērtējums</w:t>
      </w:r>
      <w:proofErr w:type="spellEnd"/>
      <w:r w:rsidRPr="0071570F">
        <w:rPr>
          <w:b/>
          <w:bCs/>
          <w:sz w:val="22"/>
          <w:szCs w:val="22"/>
          <w:lang w:eastAsia="lv-LV"/>
        </w:rPr>
        <w:t>”</w:t>
      </w:r>
      <w:r w:rsidRPr="0071570F">
        <w:rPr>
          <w:b/>
          <w:bCs/>
          <w:sz w:val="22"/>
          <w:szCs w:val="22"/>
        </w:rPr>
        <w:t>,</w:t>
      </w:r>
      <w:r w:rsidRPr="0071570F">
        <w:rPr>
          <w:bCs/>
          <w:sz w:val="22"/>
          <w:szCs w:val="22"/>
        </w:rPr>
        <w:t xml:space="preserve"> </w:t>
      </w:r>
      <w:r w:rsidRPr="0071570F">
        <w:rPr>
          <w:b/>
          <w:sz w:val="22"/>
          <w:szCs w:val="22"/>
        </w:rPr>
        <w:t>ID Nr.</w:t>
      </w:r>
      <w:r w:rsidR="00B52F5B" w:rsidRPr="0071570F">
        <w:rPr>
          <w:b/>
          <w:sz w:val="22"/>
          <w:szCs w:val="22"/>
        </w:rPr>
        <w:t xml:space="preserve"> </w:t>
      </w:r>
      <w:r w:rsidR="00FB3438" w:rsidRPr="0071570F">
        <w:rPr>
          <w:b/>
          <w:sz w:val="22"/>
          <w:szCs w:val="22"/>
        </w:rPr>
        <w:t>VARA</w:t>
      </w:r>
      <w:r w:rsidR="00B52F5B" w:rsidRPr="0071570F">
        <w:rPr>
          <w:b/>
          <w:sz w:val="22"/>
          <w:szCs w:val="22"/>
        </w:rPr>
        <w:t>M</w:t>
      </w:r>
      <w:r w:rsidR="00F55555" w:rsidRPr="0071570F">
        <w:rPr>
          <w:b/>
          <w:sz w:val="22"/>
          <w:szCs w:val="22"/>
        </w:rPr>
        <w:t xml:space="preserve"> </w:t>
      </w:r>
      <w:r w:rsidR="00D4400C" w:rsidRPr="0071570F">
        <w:rPr>
          <w:b/>
          <w:sz w:val="22"/>
          <w:szCs w:val="22"/>
        </w:rPr>
        <w:t>202</w:t>
      </w:r>
      <w:r w:rsidR="0091701A" w:rsidRPr="0071570F">
        <w:rPr>
          <w:b/>
          <w:sz w:val="22"/>
          <w:szCs w:val="22"/>
        </w:rPr>
        <w:t>6</w:t>
      </w:r>
      <w:r w:rsidR="003B1CC1" w:rsidRPr="0071570F">
        <w:rPr>
          <w:b/>
          <w:sz w:val="22"/>
          <w:szCs w:val="22"/>
        </w:rPr>
        <w:t>/</w:t>
      </w:r>
      <w:r w:rsidR="0091701A" w:rsidRPr="0071570F">
        <w:rPr>
          <w:b/>
          <w:sz w:val="22"/>
          <w:szCs w:val="22"/>
        </w:rPr>
        <w:t>9</w:t>
      </w:r>
      <w:r w:rsidR="0011351F" w:rsidRPr="0071570F">
        <w:rPr>
          <w:sz w:val="22"/>
          <w:szCs w:val="22"/>
        </w:rPr>
        <w:t xml:space="preserve"> </w:t>
      </w:r>
      <w:r w:rsidRPr="0071570F">
        <w:rPr>
          <w:bCs/>
          <w:sz w:val="22"/>
          <w:szCs w:val="22"/>
        </w:rPr>
        <w:t>pretendenta piedāvājuma izvērtēšanai</w:t>
      </w:r>
      <w:r w:rsidR="0048755F" w:rsidRPr="0071570F">
        <w:rPr>
          <w:bCs/>
          <w:sz w:val="22"/>
          <w:szCs w:val="22"/>
        </w:rPr>
        <w:t>;</w:t>
      </w:r>
    </w:p>
    <w:p w14:paraId="3935296E" w14:textId="77777777" w:rsidR="006F12CA" w:rsidRPr="0071570F" w:rsidRDefault="006F12CA" w:rsidP="0003721A">
      <w:pPr>
        <w:jc w:val="both"/>
        <w:rPr>
          <w:bCs/>
          <w:sz w:val="22"/>
          <w:szCs w:val="22"/>
        </w:rPr>
      </w:pPr>
      <w:r w:rsidRPr="0071570F">
        <w:rPr>
          <w:bCs/>
          <w:sz w:val="22"/>
          <w:szCs w:val="22"/>
        </w:rPr>
        <w:t>- apliecinu, ka apņemos piedalīties līguma izpildē, gadījumā, ja pretendentam __________(</w:t>
      </w:r>
      <w:r w:rsidRPr="0071570F">
        <w:rPr>
          <w:bCs/>
          <w:i/>
          <w:sz w:val="22"/>
          <w:szCs w:val="22"/>
        </w:rPr>
        <w:t xml:space="preserve">nosaukums) </w:t>
      </w:r>
      <w:r w:rsidRPr="0071570F">
        <w:rPr>
          <w:bCs/>
          <w:sz w:val="22"/>
          <w:szCs w:val="22"/>
        </w:rPr>
        <w:t>iepirkuma rezultātā tiks piešķirtas tiesības slēgt iepirkuma līgumu.</w:t>
      </w:r>
    </w:p>
    <w:p w14:paraId="478326B8" w14:textId="77777777" w:rsidR="006F12CA" w:rsidRPr="0071570F" w:rsidRDefault="006F12CA" w:rsidP="0003721A">
      <w:pPr>
        <w:jc w:val="both"/>
        <w:rPr>
          <w:sz w:val="22"/>
          <w:szCs w:val="22"/>
        </w:rPr>
      </w:pPr>
    </w:p>
    <w:p w14:paraId="30AFAB0F" w14:textId="77777777" w:rsidR="0048755F" w:rsidRPr="0071570F" w:rsidRDefault="0048755F" w:rsidP="0003721A">
      <w:pPr>
        <w:jc w:val="both"/>
        <w:rPr>
          <w:sz w:val="22"/>
          <w:szCs w:val="22"/>
        </w:rPr>
      </w:pPr>
    </w:p>
    <w:p w14:paraId="7966C7F9" w14:textId="77777777" w:rsidR="00A92067" w:rsidRPr="0071570F" w:rsidRDefault="00A92067" w:rsidP="0003721A">
      <w:pPr>
        <w:jc w:val="both"/>
        <w:rPr>
          <w:sz w:val="22"/>
          <w:szCs w:val="22"/>
        </w:rPr>
      </w:pPr>
    </w:p>
    <w:p w14:paraId="1454EA59" w14:textId="77777777" w:rsidR="00213E9D" w:rsidRPr="0071570F" w:rsidRDefault="00213E9D" w:rsidP="0003721A">
      <w:pPr>
        <w:jc w:val="both"/>
        <w:rPr>
          <w:sz w:val="22"/>
          <w:szCs w:val="22"/>
        </w:rPr>
      </w:pPr>
      <w:r w:rsidRPr="0071570F">
        <w:rPr>
          <w:sz w:val="22"/>
          <w:szCs w:val="22"/>
        </w:rPr>
        <w:t>Šī apņemšanās nav atsaucama, izņemot, ja iestājas ārkārtas apstākļi, kurus nav iespējams paredzēt iepirkuma laikā.</w:t>
      </w:r>
    </w:p>
    <w:p w14:paraId="4C833622" w14:textId="77777777" w:rsidR="006F12CA" w:rsidRPr="0071570F" w:rsidRDefault="006F12CA" w:rsidP="0003721A">
      <w:pPr>
        <w:jc w:val="both"/>
        <w:rPr>
          <w:sz w:val="22"/>
          <w:szCs w:val="22"/>
        </w:rPr>
      </w:pPr>
    </w:p>
    <w:p w14:paraId="3E28A5F0" w14:textId="77777777" w:rsidR="0048755F" w:rsidRPr="0071570F" w:rsidRDefault="0048755F" w:rsidP="0003721A">
      <w:pPr>
        <w:jc w:val="both"/>
        <w:rPr>
          <w:sz w:val="22"/>
          <w:szCs w:val="22"/>
        </w:rPr>
      </w:pPr>
    </w:p>
    <w:p w14:paraId="23E3CB3A" w14:textId="77777777" w:rsidR="0048755F" w:rsidRPr="0071570F" w:rsidRDefault="0048755F" w:rsidP="0003721A">
      <w:pPr>
        <w:jc w:val="both"/>
        <w:rPr>
          <w:sz w:val="22"/>
          <w:szCs w:val="22"/>
        </w:rPr>
      </w:pPr>
    </w:p>
    <w:p w14:paraId="60C09343" w14:textId="3872B703" w:rsidR="006F12CA" w:rsidRPr="0071570F" w:rsidRDefault="006F12CA" w:rsidP="0003721A">
      <w:pPr>
        <w:jc w:val="both"/>
        <w:rPr>
          <w:sz w:val="22"/>
          <w:szCs w:val="22"/>
        </w:rPr>
      </w:pPr>
      <w:r w:rsidRPr="0071570F">
        <w:rPr>
          <w:sz w:val="22"/>
          <w:szCs w:val="22"/>
        </w:rPr>
        <w:t>Paraksts __________________________</w:t>
      </w:r>
    </w:p>
    <w:p w14:paraId="56DE542B" w14:textId="77777777" w:rsidR="006F12CA" w:rsidRPr="0071570F" w:rsidRDefault="006F12CA" w:rsidP="0003721A">
      <w:pPr>
        <w:jc w:val="both"/>
        <w:rPr>
          <w:sz w:val="22"/>
          <w:szCs w:val="22"/>
        </w:rPr>
      </w:pPr>
    </w:p>
    <w:p w14:paraId="2A4FE5DE" w14:textId="77777777" w:rsidR="006F12CA" w:rsidRPr="0071570F" w:rsidRDefault="006F12CA" w:rsidP="0003721A">
      <w:pPr>
        <w:jc w:val="both"/>
        <w:rPr>
          <w:sz w:val="22"/>
          <w:szCs w:val="22"/>
        </w:rPr>
      </w:pPr>
      <w:r w:rsidRPr="0071570F">
        <w:rPr>
          <w:sz w:val="22"/>
          <w:szCs w:val="22"/>
        </w:rPr>
        <w:t>Datums __________</w:t>
      </w:r>
    </w:p>
    <w:p w14:paraId="56322CDF" w14:textId="77777777" w:rsidR="006F12CA" w:rsidRPr="0071570F" w:rsidRDefault="006F12CA" w:rsidP="0003721A">
      <w:pPr>
        <w:widowControl w:val="0"/>
        <w:tabs>
          <w:tab w:val="left" w:pos="284"/>
        </w:tabs>
        <w:autoSpaceDE w:val="0"/>
        <w:autoSpaceDN w:val="0"/>
        <w:adjustRightInd w:val="0"/>
        <w:jc w:val="both"/>
        <w:rPr>
          <w:bCs/>
          <w:sz w:val="22"/>
          <w:szCs w:val="22"/>
          <w:lang w:eastAsia="lv-LV"/>
        </w:rPr>
      </w:pPr>
    </w:p>
    <w:p w14:paraId="1B25F63D" w14:textId="77777777" w:rsidR="00D7032C" w:rsidRPr="0071570F" w:rsidRDefault="00D7032C" w:rsidP="0003721A">
      <w:pPr>
        <w:jc w:val="both"/>
        <w:rPr>
          <w:rFonts w:eastAsia="Calibri"/>
          <w:b/>
          <w:sz w:val="22"/>
          <w:szCs w:val="22"/>
        </w:rPr>
      </w:pPr>
      <w:r w:rsidRPr="0071570F">
        <w:rPr>
          <w:rFonts w:eastAsia="Calibri"/>
          <w:b/>
          <w:sz w:val="22"/>
          <w:szCs w:val="22"/>
        </w:rPr>
        <w:br w:type="page"/>
      </w:r>
    </w:p>
    <w:p w14:paraId="29BCF8EA" w14:textId="10B8C338" w:rsidR="00041E69" w:rsidRPr="0071570F" w:rsidRDefault="0095226D" w:rsidP="0003721A">
      <w:pPr>
        <w:jc w:val="right"/>
        <w:rPr>
          <w:rFonts w:eastAsia="Calibri"/>
          <w:b/>
          <w:sz w:val="22"/>
          <w:szCs w:val="22"/>
        </w:rPr>
      </w:pPr>
      <w:bookmarkStart w:id="82" w:name="_Hlk213928052"/>
      <w:r w:rsidRPr="0071570F">
        <w:rPr>
          <w:rFonts w:eastAsia="Calibri"/>
          <w:b/>
          <w:sz w:val="22"/>
          <w:szCs w:val="22"/>
        </w:rPr>
        <w:lastRenderedPageBreak/>
        <w:t xml:space="preserve">Nolikuma </w:t>
      </w:r>
      <w:r w:rsidR="00041E69" w:rsidRPr="0071570F">
        <w:rPr>
          <w:rFonts w:eastAsia="Calibri"/>
          <w:b/>
          <w:sz w:val="22"/>
          <w:szCs w:val="22"/>
        </w:rPr>
        <w:t>4. pielikums</w:t>
      </w:r>
    </w:p>
    <w:p w14:paraId="32DAF4EF" w14:textId="77777777" w:rsidR="001D652F" w:rsidRPr="0071570F" w:rsidRDefault="001D652F" w:rsidP="0003721A">
      <w:pPr>
        <w:jc w:val="both"/>
        <w:rPr>
          <w:b/>
        </w:rPr>
      </w:pPr>
    </w:p>
    <w:p w14:paraId="0690BF6E" w14:textId="5504B4CA" w:rsidR="001D652F" w:rsidRPr="0071570F" w:rsidRDefault="001D652F" w:rsidP="0003721A">
      <w:pPr>
        <w:jc w:val="center"/>
        <w:rPr>
          <w:sz w:val="22"/>
          <w:szCs w:val="22"/>
        </w:rPr>
      </w:pPr>
      <w:bookmarkStart w:id="83" w:name="_Hlk124338748"/>
      <w:r w:rsidRPr="0071570F">
        <w:rPr>
          <w:b/>
          <w:sz w:val="22"/>
          <w:szCs w:val="22"/>
        </w:rPr>
        <w:t>P</w:t>
      </w:r>
      <w:r w:rsidRPr="0071570F">
        <w:rPr>
          <w:b/>
          <w:bCs/>
          <w:sz w:val="22"/>
          <w:szCs w:val="22"/>
        </w:rPr>
        <w:t>ersonu, uz kuru iespējām pretendents balstās</w:t>
      </w:r>
      <w:r w:rsidRPr="0071570F">
        <w:rPr>
          <w:sz w:val="22"/>
          <w:szCs w:val="22"/>
        </w:rPr>
        <w:t xml:space="preserve">, lai apliecinātu, ka tā kvalifikācija atbilst </w:t>
      </w:r>
      <w:r w:rsidR="00674733" w:rsidRPr="0071570F">
        <w:rPr>
          <w:sz w:val="22"/>
          <w:szCs w:val="22"/>
        </w:rPr>
        <w:t>n</w:t>
      </w:r>
      <w:r w:rsidRPr="0071570F">
        <w:rPr>
          <w:sz w:val="22"/>
          <w:szCs w:val="22"/>
        </w:rPr>
        <w:t>olikuma prasībām</w:t>
      </w:r>
      <w:r w:rsidR="00674733" w:rsidRPr="0071570F">
        <w:rPr>
          <w:sz w:val="22"/>
          <w:szCs w:val="22"/>
        </w:rPr>
        <w:t>,</w:t>
      </w:r>
      <w:r w:rsidRPr="0071570F">
        <w:rPr>
          <w:sz w:val="22"/>
          <w:szCs w:val="22"/>
        </w:rPr>
        <w:t xml:space="preserve"> </w:t>
      </w:r>
      <w:r w:rsidRPr="0071570F">
        <w:rPr>
          <w:b/>
          <w:bCs/>
          <w:sz w:val="22"/>
          <w:szCs w:val="22"/>
        </w:rPr>
        <w:t>un</w:t>
      </w:r>
      <w:r w:rsidR="005F67A5" w:rsidRPr="0071570F">
        <w:rPr>
          <w:b/>
          <w:bCs/>
          <w:sz w:val="22"/>
          <w:szCs w:val="22"/>
        </w:rPr>
        <w:t>/vai</w:t>
      </w:r>
      <w:r w:rsidRPr="0071570F">
        <w:rPr>
          <w:sz w:val="22"/>
          <w:szCs w:val="22"/>
        </w:rPr>
        <w:t xml:space="preserve"> </w:t>
      </w:r>
      <w:r w:rsidRPr="0071570F">
        <w:rPr>
          <w:b/>
          <w:bCs/>
          <w:sz w:val="22"/>
          <w:szCs w:val="22"/>
        </w:rPr>
        <w:t>apakšuzņēmēju</w:t>
      </w:r>
      <w:r w:rsidRPr="0071570F">
        <w:rPr>
          <w:sz w:val="22"/>
          <w:szCs w:val="22"/>
        </w:rPr>
        <w:t xml:space="preserve">, kura sniedzamo pakalpojumu vērtība ir vismaz 10 000 </w:t>
      </w:r>
      <w:proofErr w:type="spellStart"/>
      <w:r w:rsidRPr="0071570F">
        <w:rPr>
          <w:i/>
          <w:iCs/>
          <w:sz w:val="22"/>
          <w:szCs w:val="22"/>
        </w:rPr>
        <w:t>euro</w:t>
      </w:r>
      <w:proofErr w:type="spellEnd"/>
      <w:r w:rsidRPr="0071570F">
        <w:rPr>
          <w:sz w:val="22"/>
          <w:szCs w:val="22"/>
        </w:rPr>
        <w:t xml:space="preserve"> (ieskaitot arī šo personu apakšuzņēmējiem nodotos darbus),</w:t>
      </w:r>
    </w:p>
    <w:p w14:paraId="49350A3E" w14:textId="7E9DCB64" w:rsidR="001D652F" w:rsidRPr="0071570F" w:rsidRDefault="001D652F" w:rsidP="0003721A">
      <w:pPr>
        <w:jc w:val="center"/>
        <w:rPr>
          <w:b/>
          <w:bCs/>
          <w:sz w:val="22"/>
          <w:szCs w:val="22"/>
        </w:rPr>
      </w:pPr>
      <w:r w:rsidRPr="0071570F">
        <w:rPr>
          <w:b/>
          <w:bCs/>
          <w:sz w:val="22"/>
          <w:szCs w:val="22"/>
        </w:rPr>
        <w:t>apliecinājuma forma</w:t>
      </w:r>
      <w:bookmarkEnd w:id="83"/>
    </w:p>
    <w:bookmarkEnd w:id="82"/>
    <w:p w14:paraId="431E21BD" w14:textId="77777777" w:rsidR="001D652F" w:rsidRPr="0071570F" w:rsidRDefault="001D652F" w:rsidP="0003721A">
      <w:pPr>
        <w:spacing w:before="120"/>
        <w:jc w:val="both"/>
        <w:rPr>
          <w:sz w:val="22"/>
          <w:szCs w:val="22"/>
        </w:rPr>
      </w:pPr>
    </w:p>
    <w:p w14:paraId="12D6B788" w14:textId="29D11F2B" w:rsidR="001D652F" w:rsidRPr="0071570F" w:rsidRDefault="001D652F" w:rsidP="0003721A">
      <w:pPr>
        <w:spacing w:before="120"/>
        <w:jc w:val="both"/>
        <w:rPr>
          <w:sz w:val="22"/>
          <w:szCs w:val="22"/>
        </w:rPr>
      </w:pPr>
      <w:r w:rsidRPr="0071570F">
        <w:rPr>
          <w:sz w:val="22"/>
          <w:szCs w:val="22"/>
        </w:rPr>
        <w:t xml:space="preserve">Apliecinu, ka piedalīšos (PRETENDENTA nosaukums) piedāvājumā iepirkumam </w:t>
      </w:r>
      <w:r w:rsidR="00B52F5B" w:rsidRPr="0071570F">
        <w:rPr>
          <w:b/>
          <w:bCs/>
          <w:sz w:val="22"/>
          <w:szCs w:val="22"/>
        </w:rPr>
        <w:t>“</w:t>
      </w:r>
      <w:r w:rsidR="00766121" w:rsidRPr="0071570F">
        <w:rPr>
          <w:b/>
          <w:bCs/>
          <w:iCs/>
          <w:sz w:val="22"/>
          <w:szCs w:val="22"/>
        </w:rPr>
        <w:t xml:space="preserve">Publisko tīmekļvietņu un mobilo lietotņu </w:t>
      </w:r>
      <w:proofErr w:type="spellStart"/>
      <w:r w:rsidR="00766121" w:rsidRPr="0071570F">
        <w:rPr>
          <w:b/>
          <w:bCs/>
          <w:iCs/>
          <w:sz w:val="22"/>
          <w:szCs w:val="22"/>
        </w:rPr>
        <w:t>piekļūstamības</w:t>
      </w:r>
      <w:proofErr w:type="spellEnd"/>
      <w:r w:rsidR="00766121" w:rsidRPr="0071570F">
        <w:rPr>
          <w:b/>
          <w:bCs/>
          <w:iCs/>
          <w:sz w:val="22"/>
          <w:szCs w:val="22"/>
        </w:rPr>
        <w:t xml:space="preserve"> </w:t>
      </w:r>
      <w:proofErr w:type="spellStart"/>
      <w:r w:rsidR="00766121" w:rsidRPr="0071570F">
        <w:rPr>
          <w:b/>
          <w:bCs/>
          <w:iCs/>
          <w:sz w:val="22"/>
          <w:szCs w:val="22"/>
        </w:rPr>
        <w:t>izvērtējums</w:t>
      </w:r>
      <w:proofErr w:type="spellEnd"/>
      <w:r w:rsidRPr="0071570F">
        <w:rPr>
          <w:b/>
          <w:bCs/>
          <w:sz w:val="22"/>
          <w:szCs w:val="22"/>
        </w:rPr>
        <w:t xml:space="preserve">”, identifikācijas Nr. </w:t>
      </w:r>
      <w:r w:rsidR="00FB3438" w:rsidRPr="0071570F">
        <w:rPr>
          <w:b/>
          <w:bCs/>
          <w:sz w:val="22"/>
          <w:szCs w:val="22"/>
        </w:rPr>
        <w:t>VARA</w:t>
      </w:r>
      <w:r w:rsidR="00EB149F" w:rsidRPr="0071570F">
        <w:rPr>
          <w:b/>
          <w:bCs/>
          <w:sz w:val="22"/>
          <w:szCs w:val="22"/>
        </w:rPr>
        <w:t>M</w:t>
      </w:r>
      <w:r w:rsidRPr="0071570F">
        <w:rPr>
          <w:b/>
          <w:bCs/>
          <w:sz w:val="22"/>
          <w:szCs w:val="22"/>
        </w:rPr>
        <w:t xml:space="preserve"> 202</w:t>
      </w:r>
      <w:r w:rsidR="00766121" w:rsidRPr="0071570F">
        <w:rPr>
          <w:b/>
          <w:bCs/>
          <w:sz w:val="22"/>
          <w:szCs w:val="22"/>
        </w:rPr>
        <w:t>6</w:t>
      </w:r>
      <w:r w:rsidRPr="0071570F">
        <w:rPr>
          <w:b/>
          <w:bCs/>
          <w:sz w:val="22"/>
          <w:szCs w:val="22"/>
        </w:rPr>
        <w:t>/</w:t>
      </w:r>
      <w:r w:rsidR="00766121" w:rsidRPr="0071570F">
        <w:rPr>
          <w:b/>
          <w:bCs/>
          <w:sz w:val="22"/>
          <w:szCs w:val="22"/>
        </w:rPr>
        <w:t xml:space="preserve">9 </w:t>
      </w:r>
      <w:r w:rsidRPr="0071570F">
        <w:rPr>
          <w:sz w:val="22"/>
          <w:szCs w:val="22"/>
        </w:rPr>
        <w:t xml:space="preserve">kā (apakšuzņēmējs/persona, uz kuras iespējām (PRETENDENTA nosaukums) balstās, lai pierādītu, </w:t>
      </w:r>
      <w:r w:rsidRPr="0071570F">
        <w:rPr>
          <w:bCs/>
          <w:sz w:val="22"/>
          <w:szCs w:val="22"/>
        </w:rPr>
        <w:t xml:space="preserve">ka tā kvalifikācija atbilst iepirkuma </w:t>
      </w:r>
      <w:r w:rsidR="00674733" w:rsidRPr="0071570F">
        <w:rPr>
          <w:bCs/>
          <w:sz w:val="22"/>
          <w:szCs w:val="22"/>
        </w:rPr>
        <w:t>n</w:t>
      </w:r>
      <w:r w:rsidRPr="0071570F">
        <w:rPr>
          <w:bCs/>
          <w:sz w:val="22"/>
          <w:szCs w:val="22"/>
        </w:rPr>
        <w:t>olikuma prasībām</w:t>
      </w:r>
      <w:r w:rsidRPr="0071570F">
        <w:rPr>
          <w:sz w:val="22"/>
          <w:szCs w:val="22"/>
        </w:rPr>
        <w:t xml:space="preserve"> </w:t>
      </w:r>
      <w:r w:rsidR="00220CE1" w:rsidRPr="0071570F">
        <w:rPr>
          <w:i/>
          <w:sz w:val="22"/>
          <w:szCs w:val="22"/>
        </w:rPr>
        <w:t>(atstāt atbilstošo)</w:t>
      </w:r>
      <w:r w:rsidR="009F41EE" w:rsidRPr="0071570F">
        <w:rPr>
          <w:i/>
          <w:sz w:val="22"/>
          <w:szCs w:val="22"/>
        </w:rPr>
        <w:t>)</w:t>
      </w:r>
      <w:r w:rsidR="00220CE1" w:rsidRPr="0071570F">
        <w:rPr>
          <w:sz w:val="22"/>
          <w:szCs w:val="22"/>
        </w:rPr>
        <w:t xml:space="preserve"> </w:t>
      </w:r>
      <w:r w:rsidRPr="0071570F">
        <w:rPr>
          <w:sz w:val="22"/>
          <w:szCs w:val="22"/>
        </w:rPr>
        <w:t>un, ja (PRETENDENTA nosaukums) tiks piešķirtas tiesības slēgt iepirkuma līgumu, nodrošināšu apliecinājumā norādīto.</w:t>
      </w:r>
    </w:p>
    <w:p w14:paraId="524B8910" w14:textId="77777777" w:rsidR="001D652F" w:rsidRPr="0071570F" w:rsidRDefault="001D652F" w:rsidP="0003721A">
      <w:pPr>
        <w:jc w:val="both"/>
        <w:rPr>
          <w:sz w:val="22"/>
          <w:szCs w:val="22"/>
        </w:rPr>
      </w:pPr>
    </w:p>
    <w:p w14:paraId="140D461B" w14:textId="77777777" w:rsidR="00996D03" w:rsidRPr="0071570F" w:rsidRDefault="00996D03" w:rsidP="0003721A">
      <w:pPr>
        <w:jc w:val="both"/>
        <w:rPr>
          <w:sz w:val="22"/>
          <w:szCs w:val="22"/>
        </w:rPr>
      </w:pPr>
    </w:p>
    <w:p w14:paraId="36D60E8B" w14:textId="516F3111" w:rsidR="001D652F" w:rsidRPr="0071570F" w:rsidRDefault="001D652F" w:rsidP="0003721A">
      <w:pPr>
        <w:jc w:val="both"/>
        <w:rPr>
          <w:sz w:val="22"/>
          <w:szCs w:val="22"/>
        </w:rPr>
      </w:pPr>
      <w:r w:rsidRPr="0071570F">
        <w:rPr>
          <w:sz w:val="22"/>
          <w:szCs w:val="22"/>
        </w:rPr>
        <w:t>Apakšuzņēmējs/persona, uz kuras iespējām PRETENDENTS balstās</w:t>
      </w:r>
      <w:r w:rsidR="00CC2AC4" w:rsidRPr="0071570F">
        <w:rPr>
          <w:sz w:val="22"/>
          <w:szCs w:val="22"/>
        </w:rPr>
        <w:t xml:space="preserve"> </w:t>
      </w:r>
      <w:r w:rsidR="00CC2AC4" w:rsidRPr="0071570F">
        <w:rPr>
          <w:bCs/>
          <w:sz w:val="22"/>
          <w:szCs w:val="22"/>
        </w:rPr>
        <w:t>(</w:t>
      </w:r>
      <w:r w:rsidR="00CC2AC4" w:rsidRPr="0071570F">
        <w:rPr>
          <w:bCs/>
          <w:i/>
          <w:sz w:val="22"/>
          <w:szCs w:val="22"/>
        </w:rPr>
        <w:t>atstāt atbilstošo</w:t>
      </w:r>
      <w:r w:rsidR="00CC2AC4" w:rsidRPr="0071570F">
        <w:rPr>
          <w:bCs/>
          <w:sz w:val="22"/>
          <w:szCs w:val="22"/>
        </w:rPr>
        <w:t>)</w:t>
      </w:r>
      <w:r w:rsidRPr="0071570F">
        <w:rPr>
          <w:sz w:val="22"/>
          <w:szCs w:val="22"/>
        </w:rPr>
        <w:t>:</w:t>
      </w:r>
    </w:p>
    <w:p w14:paraId="4CF8BB45" w14:textId="77777777" w:rsidR="001D652F" w:rsidRPr="0071570F" w:rsidRDefault="001D652F" w:rsidP="0003721A">
      <w:pPr>
        <w:jc w:val="both"/>
        <w:rPr>
          <w:sz w:val="22"/>
          <w:szCs w:val="22"/>
        </w:rPr>
      </w:pPr>
    </w:p>
    <w:tbl>
      <w:tblPr>
        <w:tblStyle w:val="TableGrid"/>
        <w:tblW w:w="0" w:type="auto"/>
        <w:tblLook w:val="04A0" w:firstRow="1" w:lastRow="0" w:firstColumn="1" w:lastColumn="0" w:noHBand="0" w:noVBand="1"/>
      </w:tblPr>
      <w:tblGrid>
        <w:gridCol w:w="3452"/>
        <w:gridCol w:w="5609"/>
      </w:tblGrid>
      <w:tr w:rsidR="00231346" w:rsidRPr="0071570F" w14:paraId="7EDFFB35" w14:textId="77777777" w:rsidTr="00D30BAB">
        <w:tc>
          <w:tcPr>
            <w:tcW w:w="3539" w:type="dxa"/>
          </w:tcPr>
          <w:p w14:paraId="07BCF13A" w14:textId="77777777" w:rsidR="00231346" w:rsidRPr="0071570F" w:rsidRDefault="00231346" w:rsidP="00D30BAB">
            <w:pPr>
              <w:jc w:val="both"/>
              <w:rPr>
                <w:sz w:val="22"/>
                <w:szCs w:val="22"/>
              </w:rPr>
            </w:pPr>
            <w:r w:rsidRPr="0071570F">
              <w:rPr>
                <w:sz w:val="22"/>
                <w:szCs w:val="22"/>
              </w:rPr>
              <w:t>Nosaukums/vārds, uzvārds</w:t>
            </w:r>
          </w:p>
        </w:tc>
        <w:tc>
          <w:tcPr>
            <w:tcW w:w="5805" w:type="dxa"/>
          </w:tcPr>
          <w:p w14:paraId="767EF092" w14:textId="77777777" w:rsidR="00231346" w:rsidRPr="0071570F" w:rsidRDefault="00231346" w:rsidP="00D30BAB">
            <w:pPr>
              <w:jc w:val="both"/>
              <w:rPr>
                <w:sz w:val="22"/>
                <w:szCs w:val="22"/>
              </w:rPr>
            </w:pPr>
          </w:p>
        </w:tc>
      </w:tr>
      <w:tr w:rsidR="00231346" w:rsidRPr="0071570F" w14:paraId="47D097CB" w14:textId="77777777" w:rsidTr="00D30BAB">
        <w:tc>
          <w:tcPr>
            <w:tcW w:w="3539" w:type="dxa"/>
          </w:tcPr>
          <w:p w14:paraId="71B52F4A" w14:textId="77777777" w:rsidR="00231346" w:rsidRPr="0071570F" w:rsidRDefault="00231346" w:rsidP="00D30BAB">
            <w:pPr>
              <w:jc w:val="both"/>
              <w:rPr>
                <w:sz w:val="22"/>
                <w:szCs w:val="22"/>
              </w:rPr>
            </w:pPr>
            <w:r w:rsidRPr="0071570F">
              <w:rPr>
                <w:sz w:val="22"/>
                <w:szCs w:val="22"/>
              </w:rPr>
              <w:t>Nodokļu maksātāja reģistrācijas Nr./</w:t>
            </w:r>
          </w:p>
          <w:p w14:paraId="4EE420A5" w14:textId="77777777" w:rsidR="00231346" w:rsidRPr="0071570F" w:rsidRDefault="00231346" w:rsidP="00D30BAB">
            <w:pPr>
              <w:jc w:val="both"/>
              <w:rPr>
                <w:sz w:val="22"/>
                <w:szCs w:val="22"/>
              </w:rPr>
            </w:pPr>
            <w:r w:rsidRPr="0071570F">
              <w:rPr>
                <w:sz w:val="22"/>
                <w:szCs w:val="22"/>
              </w:rPr>
              <w:t>Personas kods</w:t>
            </w:r>
          </w:p>
        </w:tc>
        <w:tc>
          <w:tcPr>
            <w:tcW w:w="5805" w:type="dxa"/>
          </w:tcPr>
          <w:p w14:paraId="20C53009" w14:textId="77777777" w:rsidR="00231346" w:rsidRPr="0071570F" w:rsidRDefault="00231346" w:rsidP="00D30BAB">
            <w:pPr>
              <w:jc w:val="both"/>
              <w:rPr>
                <w:sz w:val="22"/>
                <w:szCs w:val="22"/>
              </w:rPr>
            </w:pPr>
          </w:p>
        </w:tc>
      </w:tr>
      <w:tr w:rsidR="00231346" w:rsidRPr="0071570F" w14:paraId="0ABEFC88" w14:textId="77777777" w:rsidTr="00D30BAB">
        <w:tc>
          <w:tcPr>
            <w:tcW w:w="3539" w:type="dxa"/>
          </w:tcPr>
          <w:p w14:paraId="285C2E60" w14:textId="77777777" w:rsidR="00231346" w:rsidRPr="0071570F" w:rsidRDefault="00231346" w:rsidP="00D30BAB">
            <w:pPr>
              <w:jc w:val="both"/>
              <w:rPr>
                <w:sz w:val="22"/>
                <w:szCs w:val="22"/>
              </w:rPr>
            </w:pPr>
            <w:r w:rsidRPr="0071570F">
              <w:rPr>
                <w:sz w:val="22"/>
                <w:szCs w:val="22"/>
              </w:rPr>
              <w:t>Adrese</w:t>
            </w:r>
          </w:p>
        </w:tc>
        <w:tc>
          <w:tcPr>
            <w:tcW w:w="5805" w:type="dxa"/>
          </w:tcPr>
          <w:p w14:paraId="736BD45E" w14:textId="77777777" w:rsidR="00231346" w:rsidRPr="0071570F" w:rsidRDefault="00231346" w:rsidP="00D30BAB">
            <w:pPr>
              <w:jc w:val="both"/>
              <w:rPr>
                <w:sz w:val="22"/>
                <w:szCs w:val="22"/>
              </w:rPr>
            </w:pPr>
          </w:p>
        </w:tc>
      </w:tr>
      <w:tr w:rsidR="00231346" w:rsidRPr="0071570F" w14:paraId="6862B069" w14:textId="77777777" w:rsidTr="00D30BAB">
        <w:trPr>
          <w:trHeight w:val="1394"/>
        </w:trPr>
        <w:tc>
          <w:tcPr>
            <w:tcW w:w="3539" w:type="dxa"/>
          </w:tcPr>
          <w:p w14:paraId="5BEAB3EA" w14:textId="77777777" w:rsidR="00231346" w:rsidRPr="0071570F" w:rsidRDefault="00231346" w:rsidP="00D30BAB">
            <w:pPr>
              <w:jc w:val="both"/>
              <w:rPr>
                <w:sz w:val="22"/>
                <w:szCs w:val="22"/>
              </w:rPr>
            </w:pPr>
            <w:r w:rsidRPr="0071570F">
              <w:rPr>
                <w:sz w:val="22"/>
                <w:szCs w:val="22"/>
              </w:rPr>
              <w:t xml:space="preserve">Iesaistes veids </w:t>
            </w:r>
          </w:p>
        </w:tc>
        <w:tc>
          <w:tcPr>
            <w:tcW w:w="5805" w:type="dxa"/>
          </w:tcPr>
          <w:p w14:paraId="5604EEEC" w14:textId="77777777" w:rsidR="00231346" w:rsidRPr="0071570F" w:rsidRDefault="001E6E34" w:rsidP="00D30BAB">
            <w:pPr>
              <w:spacing w:after="120"/>
              <w:jc w:val="both"/>
              <w:rPr>
                <w:sz w:val="22"/>
                <w:szCs w:val="22"/>
              </w:rPr>
            </w:pPr>
            <w:sdt>
              <w:sdtPr>
                <w:rPr>
                  <w:b/>
                  <w:sz w:val="22"/>
                  <w:szCs w:val="22"/>
                </w:rPr>
                <w:id w:val="-203402782"/>
                <w14:checkbox>
                  <w14:checked w14:val="0"/>
                  <w14:checkedState w14:val="2612" w14:font="MS Gothic"/>
                  <w14:uncheckedState w14:val="2610" w14:font="MS Gothic"/>
                </w14:checkbox>
              </w:sdtPr>
              <w:sdtEndPr/>
              <w:sdtContent>
                <w:r w:rsidR="00231346" w:rsidRPr="0071570F">
                  <w:rPr>
                    <w:rFonts w:ascii="Segoe UI Symbol" w:eastAsia="MS Gothic" w:hAnsi="Segoe UI Symbol" w:cs="Segoe UI Symbol"/>
                    <w:b/>
                    <w:sz w:val="22"/>
                    <w:szCs w:val="22"/>
                  </w:rPr>
                  <w:t>☐</w:t>
                </w:r>
              </w:sdtContent>
            </w:sdt>
            <w:r w:rsidR="00231346" w:rsidRPr="0071570F">
              <w:rPr>
                <w:sz w:val="22"/>
                <w:szCs w:val="22"/>
              </w:rPr>
              <w:t xml:space="preserve">  apakšuzņēmējs;</w:t>
            </w:r>
          </w:p>
          <w:p w14:paraId="164EC88D" w14:textId="77777777" w:rsidR="00231346" w:rsidRPr="0071570F" w:rsidRDefault="001E6E34" w:rsidP="00D30BAB">
            <w:pPr>
              <w:spacing w:after="120"/>
              <w:jc w:val="both"/>
              <w:rPr>
                <w:sz w:val="22"/>
                <w:szCs w:val="22"/>
              </w:rPr>
            </w:pPr>
            <w:sdt>
              <w:sdtPr>
                <w:rPr>
                  <w:b/>
                  <w:sz w:val="22"/>
                  <w:szCs w:val="22"/>
                </w:rPr>
                <w:id w:val="-1647741021"/>
                <w14:checkbox>
                  <w14:checked w14:val="0"/>
                  <w14:checkedState w14:val="2612" w14:font="MS Gothic"/>
                  <w14:uncheckedState w14:val="2610" w14:font="MS Gothic"/>
                </w14:checkbox>
              </w:sdtPr>
              <w:sdtEndPr/>
              <w:sdtContent>
                <w:r w:rsidR="00231346" w:rsidRPr="0071570F">
                  <w:rPr>
                    <w:rFonts w:ascii="Segoe UI Symbol" w:eastAsia="MS Gothic" w:hAnsi="Segoe UI Symbol" w:cs="Segoe UI Symbol"/>
                    <w:b/>
                    <w:sz w:val="22"/>
                    <w:szCs w:val="22"/>
                  </w:rPr>
                  <w:t>☐</w:t>
                </w:r>
              </w:sdtContent>
            </w:sdt>
            <w:r w:rsidR="00231346" w:rsidRPr="0071570F">
              <w:rPr>
                <w:sz w:val="22"/>
                <w:szCs w:val="22"/>
              </w:rPr>
              <w:t xml:space="preserve">  persona, uz kuras </w:t>
            </w:r>
          </w:p>
          <w:p w14:paraId="67708384" w14:textId="77777777" w:rsidR="00231346" w:rsidRPr="0071570F" w:rsidRDefault="00231346" w:rsidP="00D30BAB">
            <w:pPr>
              <w:spacing w:after="120"/>
              <w:ind w:left="264"/>
              <w:jc w:val="both"/>
              <w:rPr>
                <w:sz w:val="22"/>
                <w:szCs w:val="22"/>
              </w:rPr>
            </w:pPr>
            <w:r w:rsidRPr="0071570F">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71570F">
                  <w:rPr>
                    <w:rFonts w:ascii="Segoe UI Symbol" w:eastAsia="MS Gothic" w:hAnsi="Segoe UI Symbol" w:cs="Segoe UI Symbol"/>
                    <w:b/>
                    <w:sz w:val="22"/>
                    <w:szCs w:val="22"/>
                  </w:rPr>
                  <w:t>☐</w:t>
                </w:r>
              </w:sdtContent>
            </w:sdt>
            <w:r w:rsidRPr="0071570F">
              <w:rPr>
                <w:sz w:val="22"/>
                <w:szCs w:val="22"/>
              </w:rPr>
              <w:t xml:space="preserve"> finansiālajām; </w:t>
            </w:r>
          </w:p>
          <w:p w14:paraId="627244EE" w14:textId="77777777" w:rsidR="00231346" w:rsidRPr="0071570F" w:rsidRDefault="00231346" w:rsidP="00D30BAB">
            <w:pPr>
              <w:spacing w:after="120"/>
              <w:ind w:left="264"/>
              <w:jc w:val="both"/>
              <w:rPr>
                <w:sz w:val="22"/>
                <w:szCs w:val="22"/>
              </w:rPr>
            </w:pPr>
            <w:r w:rsidRPr="0071570F">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71570F">
                  <w:rPr>
                    <w:rFonts w:ascii="Segoe UI Symbol" w:eastAsia="MS Gothic" w:hAnsi="Segoe UI Symbol" w:cs="Segoe UI Symbol"/>
                    <w:b/>
                    <w:sz w:val="22"/>
                    <w:szCs w:val="22"/>
                  </w:rPr>
                  <w:t>☐</w:t>
                </w:r>
              </w:sdtContent>
            </w:sdt>
            <w:r w:rsidRPr="0071570F">
              <w:rPr>
                <w:sz w:val="22"/>
                <w:szCs w:val="22"/>
              </w:rPr>
              <w:t xml:space="preserve"> saimnieciskajām; </w:t>
            </w:r>
          </w:p>
          <w:p w14:paraId="54CB4077" w14:textId="77777777" w:rsidR="00231346" w:rsidRPr="0071570F" w:rsidRDefault="00231346" w:rsidP="00D30BAB">
            <w:pPr>
              <w:spacing w:after="120"/>
              <w:ind w:left="264"/>
              <w:jc w:val="both"/>
              <w:rPr>
                <w:sz w:val="22"/>
                <w:szCs w:val="22"/>
              </w:rPr>
            </w:pPr>
            <w:r w:rsidRPr="0071570F">
              <w:rPr>
                <w:sz w:val="22"/>
                <w:szCs w:val="22"/>
              </w:rPr>
              <w:t xml:space="preserve">3) </w:t>
            </w:r>
            <w:sdt>
              <w:sdtPr>
                <w:rPr>
                  <w:b/>
                  <w:sz w:val="22"/>
                  <w:szCs w:val="22"/>
                </w:rPr>
                <w:id w:val="-262620412"/>
                <w14:checkbox>
                  <w14:checked w14:val="0"/>
                  <w14:checkedState w14:val="2612" w14:font="MS Gothic"/>
                  <w14:uncheckedState w14:val="2610" w14:font="MS Gothic"/>
                </w14:checkbox>
              </w:sdtPr>
              <w:sdtEndPr/>
              <w:sdtContent>
                <w:r w:rsidRPr="0071570F">
                  <w:rPr>
                    <w:rFonts w:ascii="Segoe UI Symbol" w:eastAsia="MS Gothic" w:hAnsi="Segoe UI Symbol" w:cs="Segoe UI Symbol"/>
                    <w:b/>
                    <w:sz w:val="22"/>
                    <w:szCs w:val="22"/>
                  </w:rPr>
                  <w:t>☐</w:t>
                </w:r>
              </w:sdtContent>
            </w:sdt>
            <w:r w:rsidRPr="0071570F">
              <w:rPr>
                <w:sz w:val="22"/>
                <w:szCs w:val="22"/>
              </w:rPr>
              <w:t xml:space="preserve"> tehniskajām; </w:t>
            </w:r>
          </w:p>
          <w:p w14:paraId="1475058D" w14:textId="77777777" w:rsidR="00231346" w:rsidRPr="0071570F" w:rsidRDefault="00231346" w:rsidP="00D30BAB">
            <w:pPr>
              <w:spacing w:after="120"/>
              <w:ind w:left="264"/>
              <w:jc w:val="both"/>
              <w:rPr>
                <w:sz w:val="22"/>
                <w:szCs w:val="22"/>
              </w:rPr>
            </w:pPr>
            <w:r w:rsidRPr="0071570F">
              <w:rPr>
                <w:sz w:val="22"/>
                <w:szCs w:val="22"/>
              </w:rPr>
              <w:t xml:space="preserve">4) </w:t>
            </w:r>
            <w:sdt>
              <w:sdtPr>
                <w:rPr>
                  <w:b/>
                  <w:sz w:val="22"/>
                  <w:szCs w:val="22"/>
                </w:rPr>
                <w:id w:val="-393275612"/>
                <w14:checkbox>
                  <w14:checked w14:val="0"/>
                  <w14:checkedState w14:val="2612" w14:font="MS Gothic"/>
                  <w14:uncheckedState w14:val="2610" w14:font="MS Gothic"/>
                </w14:checkbox>
              </w:sdtPr>
              <w:sdtEndPr/>
              <w:sdtContent>
                <w:r w:rsidRPr="0071570F">
                  <w:rPr>
                    <w:rFonts w:ascii="Segoe UI Symbol" w:eastAsia="MS Gothic" w:hAnsi="Segoe UI Symbol" w:cs="Segoe UI Symbol"/>
                    <w:b/>
                    <w:sz w:val="22"/>
                    <w:szCs w:val="22"/>
                  </w:rPr>
                  <w:t>☐</w:t>
                </w:r>
              </w:sdtContent>
            </w:sdt>
            <w:r w:rsidRPr="0071570F">
              <w:rPr>
                <w:sz w:val="22"/>
                <w:szCs w:val="22"/>
              </w:rPr>
              <w:t xml:space="preserve"> profesionālajām, iespējām balstās piegādātājs.</w:t>
            </w:r>
          </w:p>
        </w:tc>
      </w:tr>
    </w:tbl>
    <w:p w14:paraId="5471B3F8" w14:textId="77777777" w:rsidR="00813956" w:rsidRPr="0071570F" w:rsidRDefault="00813956" w:rsidP="0003721A">
      <w:pPr>
        <w:jc w:val="both"/>
        <w:rPr>
          <w:sz w:val="22"/>
          <w:szCs w:val="22"/>
        </w:rPr>
      </w:pPr>
    </w:p>
    <w:p w14:paraId="372B629D" w14:textId="77777777" w:rsidR="00813956" w:rsidRPr="0071570F" w:rsidRDefault="00813956" w:rsidP="0003721A">
      <w:pPr>
        <w:jc w:val="both"/>
        <w:rPr>
          <w:sz w:val="22"/>
          <w:szCs w:val="22"/>
        </w:rPr>
      </w:pPr>
    </w:p>
    <w:p w14:paraId="6E78E64B" w14:textId="1BAEA320" w:rsidR="001D652F" w:rsidRPr="0071570F" w:rsidRDefault="001D652F" w:rsidP="0003721A">
      <w:pPr>
        <w:jc w:val="both"/>
        <w:rPr>
          <w:sz w:val="22"/>
          <w:szCs w:val="22"/>
        </w:rPr>
      </w:pPr>
      <w:r w:rsidRPr="0071570F">
        <w:rPr>
          <w:sz w:val="22"/>
          <w:szCs w:val="22"/>
        </w:rPr>
        <w:t>Apakšuzņēmējam/personai, uz kuras iespējām PRETENDENTS balstās</w:t>
      </w:r>
      <w:r w:rsidR="005244F0" w:rsidRPr="0071570F">
        <w:rPr>
          <w:sz w:val="22"/>
          <w:szCs w:val="22"/>
        </w:rPr>
        <w:t xml:space="preserve"> </w:t>
      </w:r>
      <w:r w:rsidR="005244F0" w:rsidRPr="0071570F">
        <w:rPr>
          <w:bCs/>
          <w:sz w:val="22"/>
          <w:szCs w:val="22"/>
        </w:rPr>
        <w:t>(</w:t>
      </w:r>
      <w:r w:rsidR="005244F0" w:rsidRPr="0071570F">
        <w:rPr>
          <w:bCs/>
          <w:i/>
          <w:sz w:val="22"/>
          <w:szCs w:val="22"/>
        </w:rPr>
        <w:t>atstāt atbilstošo</w:t>
      </w:r>
      <w:r w:rsidR="005244F0" w:rsidRPr="0071570F">
        <w:rPr>
          <w:bCs/>
          <w:sz w:val="22"/>
          <w:szCs w:val="22"/>
        </w:rPr>
        <w:t>)</w:t>
      </w:r>
      <w:r w:rsidRPr="0071570F">
        <w:rPr>
          <w:sz w:val="22"/>
          <w:szCs w:val="22"/>
        </w:rPr>
        <w:t xml:space="preserve">, nododamo darbu veids un darbu apjoms </w:t>
      </w:r>
      <w:r w:rsidR="00FC3029" w:rsidRPr="0071570F">
        <w:rPr>
          <w:sz w:val="22"/>
          <w:szCs w:val="22"/>
        </w:rPr>
        <w:t>(</w:t>
      </w:r>
      <w:r w:rsidR="00FC3029" w:rsidRPr="0071570F">
        <w:rPr>
          <w:i/>
          <w:iCs/>
          <w:sz w:val="22"/>
          <w:szCs w:val="22"/>
        </w:rPr>
        <w:t>nav jāaizpilda, ja balstās uz saimnieciskajām vai finansiālajām iespējām</w:t>
      </w:r>
      <w:r w:rsidR="00FC3029" w:rsidRPr="0071570F">
        <w:rPr>
          <w:sz w:val="22"/>
          <w:szCs w:val="22"/>
        </w:rPr>
        <w:t>):</w:t>
      </w:r>
    </w:p>
    <w:p w14:paraId="2F27CCB9" w14:textId="77777777" w:rsidR="001D652F" w:rsidRPr="0071570F" w:rsidRDefault="001D652F" w:rsidP="0003721A">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47"/>
      </w:tblGrid>
      <w:tr w:rsidR="001D652F" w:rsidRPr="0071570F" w14:paraId="24C0604C" w14:textId="77777777" w:rsidTr="00C75300">
        <w:tc>
          <w:tcPr>
            <w:tcW w:w="4786" w:type="dxa"/>
          </w:tcPr>
          <w:p w14:paraId="24E5AA41" w14:textId="77777777" w:rsidR="001D652F" w:rsidRPr="0071570F" w:rsidRDefault="001D652F" w:rsidP="0003721A">
            <w:pPr>
              <w:pStyle w:val="Header"/>
              <w:tabs>
                <w:tab w:val="left" w:pos="0"/>
              </w:tabs>
              <w:overflowPunct w:val="0"/>
              <w:autoSpaceDE w:val="0"/>
              <w:autoSpaceDN w:val="0"/>
              <w:adjustRightInd w:val="0"/>
              <w:jc w:val="both"/>
              <w:rPr>
                <w:sz w:val="22"/>
                <w:szCs w:val="22"/>
              </w:rPr>
            </w:pPr>
            <w:r w:rsidRPr="0071570F">
              <w:rPr>
                <w:sz w:val="22"/>
                <w:szCs w:val="22"/>
              </w:rPr>
              <w:t>Darbu veids</w:t>
            </w:r>
          </w:p>
        </w:tc>
        <w:tc>
          <w:tcPr>
            <w:tcW w:w="4790" w:type="dxa"/>
          </w:tcPr>
          <w:p w14:paraId="19C13950" w14:textId="77777777" w:rsidR="001D652F" w:rsidRPr="0071570F" w:rsidRDefault="001D652F" w:rsidP="0003721A">
            <w:pPr>
              <w:pStyle w:val="Header"/>
              <w:tabs>
                <w:tab w:val="left" w:pos="0"/>
              </w:tabs>
              <w:overflowPunct w:val="0"/>
              <w:autoSpaceDE w:val="0"/>
              <w:autoSpaceDN w:val="0"/>
              <w:adjustRightInd w:val="0"/>
              <w:jc w:val="both"/>
              <w:rPr>
                <w:sz w:val="22"/>
                <w:szCs w:val="22"/>
              </w:rPr>
            </w:pPr>
            <w:r w:rsidRPr="0071570F">
              <w:rPr>
                <w:sz w:val="22"/>
                <w:szCs w:val="22"/>
              </w:rPr>
              <w:t>Paredzamā līgumcena, EUR bez PVN</w:t>
            </w:r>
          </w:p>
        </w:tc>
      </w:tr>
      <w:tr w:rsidR="001D652F" w:rsidRPr="0071570F" w14:paraId="1F23191B" w14:textId="77777777" w:rsidTr="00C75300">
        <w:tc>
          <w:tcPr>
            <w:tcW w:w="4786" w:type="dxa"/>
          </w:tcPr>
          <w:p w14:paraId="033AF9DD"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c>
          <w:tcPr>
            <w:tcW w:w="4790" w:type="dxa"/>
          </w:tcPr>
          <w:p w14:paraId="089033E2"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r>
      <w:tr w:rsidR="001D652F" w:rsidRPr="0071570F" w14:paraId="56CB1317" w14:textId="77777777" w:rsidTr="00C75300">
        <w:tc>
          <w:tcPr>
            <w:tcW w:w="4786" w:type="dxa"/>
          </w:tcPr>
          <w:p w14:paraId="2086ED87"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c>
          <w:tcPr>
            <w:tcW w:w="4790" w:type="dxa"/>
          </w:tcPr>
          <w:p w14:paraId="73531EA2"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r>
      <w:tr w:rsidR="001D652F" w:rsidRPr="0071570F" w14:paraId="7C811D73" w14:textId="77777777" w:rsidTr="00C75300">
        <w:tc>
          <w:tcPr>
            <w:tcW w:w="4786" w:type="dxa"/>
          </w:tcPr>
          <w:p w14:paraId="47A840AE"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c>
          <w:tcPr>
            <w:tcW w:w="4790" w:type="dxa"/>
          </w:tcPr>
          <w:p w14:paraId="1CC63F8F"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r>
    </w:tbl>
    <w:p w14:paraId="12EB07F1" w14:textId="15B4CF94" w:rsidR="00813956" w:rsidRPr="0071570F" w:rsidRDefault="001D652F" w:rsidP="0003721A">
      <w:pPr>
        <w:pStyle w:val="Header"/>
        <w:tabs>
          <w:tab w:val="left" w:pos="0"/>
        </w:tabs>
        <w:jc w:val="both"/>
        <w:rPr>
          <w:sz w:val="22"/>
          <w:szCs w:val="22"/>
        </w:rPr>
      </w:pPr>
      <w:r w:rsidRPr="0071570F">
        <w:rPr>
          <w:sz w:val="22"/>
          <w:szCs w:val="22"/>
        </w:rPr>
        <w:t xml:space="preserve"> </w:t>
      </w:r>
    </w:p>
    <w:p w14:paraId="41B86C4F" w14:textId="77777777" w:rsidR="00B61A10" w:rsidRPr="0071570F" w:rsidRDefault="00B61A10" w:rsidP="0003721A">
      <w:pPr>
        <w:pStyle w:val="Header"/>
        <w:tabs>
          <w:tab w:val="left" w:pos="0"/>
        </w:tabs>
        <w:jc w:val="both"/>
        <w:rPr>
          <w:sz w:val="22"/>
          <w:szCs w:val="22"/>
        </w:rPr>
      </w:pPr>
    </w:p>
    <w:p w14:paraId="2596A6F0" w14:textId="3569C309" w:rsidR="001D652F" w:rsidRPr="0071570F" w:rsidRDefault="001D652F" w:rsidP="0003721A">
      <w:pPr>
        <w:pStyle w:val="Header"/>
        <w:tabs>
          <w:tab w:val="left" w:pos="0"/>
        </w:tabs>
        <w:jc w:val="both"/>
        <w:rPr>
          <w:sz w:val="22"/>
          <w:szCs w:val="22"/>
        </w:rPr>
      </w:pPr>
      <w:r w:rsidRPr="0071570F">
        <w:rPr>
          <w:sz w:val="22"/>
          <w:szCs w:val="22"/>
        </w:rPr>
        <w:t xml:space="preserve">PRETENDENTAM nododamo resursu uzskaitījums: </w:t>
      </w:r>
    </w:p>
    <w:p w14:paraId="1F8F1D75" w14:textId="77777777" w:rsidR="001D652F" w:rsidRPr="0071570F" w:rsidRDefault="001D652F" w:rsidP="0003721A">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9"/>
      </w:tblGrid>
      <w:tr w:rsidR="001D652F" w:rsidRPr="0071570F" w14:paraId="1A88257D" w14:textId="77777777" w:rsidTr="00C75300">
        <w:tc>
          <w:tcPr>
            <w:tcW w:w="4857" w:type="dxa"/>
          </w:tcPr>
          <w:p w14:paraId="5069D251" w14:textId="77777777" w:rsidR="001D652F" w:rsidRPr="0071570F" w:rsidRDefault="001D652F" w:rsidP="0003721A">
            <w:pPr>
              <w:pStyle w:val="Header"/>
              <w:tabs>
                <w:tab w:val="left" w:pos="0"/>
              </w:tabs>
              <w:overflowPunct w:val="0"/>
              <w:autoSpaceDE w:val="0"/>
              <w:autoSpaceDN w:val="0"/>
              <w:adjustRightInd w:val="0"/>
              <w:jc w:val="both"/>
              <w:rPr>
                <w:sz w:val="22"/>
                <w:szCs w:val="22"/>
              </w:rPr>
            </w:pPr>
            <w:r w:rsidRPr="0071570F">
              <w:rPr>
                <w:sz w:val="22"/>
                <w:szCs w:val="22"/>
              </w:rPr>
              <w:t>Resurss vai kompetence</w:t>
            </w:r>
          </w:p>
        </w:tc>
        <w:tc>
          <w:tcPr>
            <w:tcW w:w="4857" w:type="dxa"/>
          </w:tcPr>
          <w:p w14:paraId="06B64BD7" w14:textId="77777777" w:rsidR="001D652F" w:rsidRPr="0071570F" w:rsidRDefault="001D652F" w:rsidP="0003721A">
            <w:pPr>
              <w:pStyle w:val="Header"/>
              <w:tabs>
                <w:tab w:val="left" w:pos="0"/>
              </w:tabs>
              <w:overflowPunct w:val="0"/>
              <w:autoSpaceDE w:val="0"/>
              <w:autoSpaceDN w:val="0"/>
              <w:adjustRightInd w:val="0"/>
              <w:jc w:val="both"/>
              <w:rPr>
                <w:sz w:val="22"/>
                <w:szCs w:val="22"/>
              </w:rPr>
            </w:pPr>
            <w:r w:rsidRPr="0071570F">
              <w:rPr>
                <w:sz w:val="22"/>
                <w:szCs w:val="22"/>
              </w:rPr>
              <w:t>Nosaukums</w:t>
            </w:r>
          </w:p>
        </w:tc>
      </w:tr>
      <w:tr w:rsidR="001D652F" w:rsidRPr="0071570F" w14:paraId="70A42ACB" w14:textId="77777777" w:rsidTr="00C75300">
        <w:tc>
          <w:tcPr>
            <w:tcW w:w="4857" w:type="dxa"/>
          </w:tcPr>
          <w:p w14:paraId="7412F098"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c>
          <w:tcPr>
            <w:tcW w:w="4857" w:type="dxa"/>
          </w:tcPr>
          <w:p w14:paraId="15A4DC4D"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r>
    </w:tbl>
    <w:p w14:paraId="650AB01F" w14:textId="77777777" w:rsidR="001D652F" w:rsidRPr="0071570F" w:rsidRDefault="001D652F" w:rsidP="0003721A">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519"/>
      </w:tblGrid>
      <w:tr w:rsidR="001D652F" w:rsidRPr="0071570F" w14:paraId="4A368F3A" w14:textId="77777777" w:rsidTr="00C75300">
        <w:tc>
          <w:tcPr>
            <w:tcW w:w="4857" w:type="dxa"/>
          </w:tcPr>
          <w:p w14:paraId="66137132" w14:textId="77777777" w:rsidR="001D652F" w:rsidRPr="0071570F" w:rsidRDefault="001D652F" w:rsidP="0003721A">
            <w:pPr>
              <w:pStyle w:val="Header"/>
              <w:tabs>
                <w:tab w:val="left" w:pos="0"/>
              </w:tabs>
              <w:overflowPunct w:val="0"/>
              <w:autoSpaceDE w:val="0"/>
              <w:autoSpaceDN w:val="0"/>
              <w:adjustRightInd w:val="0"/>
              <w:jc w:val="both"/>
              <w:rPr>
                <w:sz w:val="22"/>
                <w:szCs w:val="22"/>
              </w:rPr>
            </w:pPr>
            <w:r w:rsidRPr="0071570F">
              <w:rPr>
                <w:sz w:val="22"/>
                <w:szCs w:val="22"/>
              </w:rPr>
              <w:t>Darbinieka vārds, uzvārds</w:t>
            </w:r>
          </w:p>
        </w:tc>
        <w:tc>
          <w:tcPr>
            <w:tcW w:w="4857" w:type="dxa"/>
          </w:tcPr>
          <w:p w14:paraId="12EA8680" w14:textId="77777777" w:rsidR="001D652F" w:rsidRPr="0071570F" w:rsidRDefault="001D652F" w:rsidP="0003721A">
            <w:pPr>
              <w:pStyle w:val="Header"/>
              <w:tabs>
                <w:tab w:val="left" w:pos="0"/>
              </w:tabs>
              <w:overflowPunct w:val="0"/>
              <w:autoSpaceDE w:val="0"/>
              <w:autoSpaceDN w:val="0"/>
              <w:adjustRightInd w:val="0"/>
              <w:jc w:val="both"/>
              <w:rPr>
                <w:sz w:val="22"/>
                <w:szCs w:val="22"/>
              </w:rPr>
            </w:pPr>
            <w:r w:rsidRPr="0071570F">
              <w:rPr>
                <w:sz w:val="22"/>
                <w:szCs w:val="22"/>
              </w:rPr>
              <w:t>Loma projektā</w:t>
            </w:r>
          </w:p>
        </w:tc>
      </w:tr>
      <w:tr w:rsidR="001D652F" w:rsidRPr="0071570F" w14:paraId="2BCC3975" w14:textId="77777777" w:rsidTr="00C75300">
        <w:tc>
          <w:tcPr>
            <w:tcW w:w="4857" w:type="dxa"/>
          </w:tcPr>
          <w:p w14:paraId="2A217CC9"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c>
          <w:tcPr>
            <w:tcW w:w="4857" w:type="dxa"/>
          </w:tcPr>
          <w:p w14:paraId="61BD0741"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tc>
      </w:tr>
    </w:tbl>
    <w:p w14:paraId="54C5061C" w14:textId="77777777" w:rsidR="001D652F" w:rsidRPr="0071570F" w:rsidRDefault="001D652F" w:rsidP="0003721A">
      <w:pPr>
        <w:pStyle w:val="Header"/>
        <w:tabs>
          <w:tab w:val="left" w:pos="0"/>
        </w:tabs>
        <w:jc w:val="both"/>
        <w:rPr>
          <w:sz w:val="22"/>
          <w:szCs w:val="22"/>
        </w:rPr>
      </w:pPr>
    </w:p>
    <w:p w14:paraId="6FF14F90" w14:textId="77777777" w:rsidR="00FC3029" w:rsidRPr="0071570F" w:rsidRDefault="00FC3029" w:rsidP="00FC3029">
      <w:pPr>
        <w:pStyle w:val="BodyText"/>
        <w:jc w:val="both"/>
        <w:rPr>
          <w:sz w:val="22"/>
          <w:szCs w:val="22"/>
        </w:rPr>
      </w:pPr>
    </w:p>
    <w:p w14:paraId="21C19F0D" w14:textId="0C09D306" w:rsidR="00FC3029" w:rsidRPr="0071570F" w:rsidRDefault="00FC3029" w:rsidP="00FC3029">
      <w:pPr>
        <w:pStyle w:val="BodyText"/>
        <w:jc w:val="both"/>
        <w:rPr>
          <w:sz w:val="22"/>
          <w:szCs w:val="22"/>
        </w:rPr>
      </w:pPr>
      <w:r w:rsidRPr="0071570F">
        <w:rPr>
          <w:sz w:val="22"/>
          <w:szCs w:val="22"/>
        </w:rPr>
        <w:t xml:space="preserve">Apliecinu, ka uzņemos solidāru atbildību par iepirkuma līguma izpildi </w:t>
      </w:r>
      <w:r w:rsidRPr="0071570F">
        <w:rPr>
          <w:i/>
          <w:sz w:val="22"/>
          <w:szCs w:val="22"/>
        </w:rPr>
        <w:t>(attiecas, ja piegādātājs balstās uz citu personu saimnieciskajām un finansiālajām iespējām)</w:t>
      </w:r>
      <w:r w:rsidRPr="0071570F">
        <w:rPr>
          <w:sz w:val="22"/>
          <w:szCs w:val="22"/>
        </w:rPr>
        <w:t>.</w:t>
      </w:r>
    </w:p>
    <w:p w14:paraId="75296020" w14:textId="77777777" w:rsidR="00B61A10" w:rsidRPr="0071570F" w:rsidRDefault="00B61A10" w:rsidP="0003721A">
      <w:pPr>
        <w:pStyle w:val="BodyText"/>
        <w:jc w:val="both"/>
        <w:rPr>
          <w:sz w:val="22"/>
          <w:szCs w:val="22"/>
        </w:rPr>
      </w:pPr>
    </w:p>
    <w:p w14:paraId="1510A91A" w14:textId="77777777" w:rsidR="00FC3029" w:rsidRPr="0071570F" w:rsidRDefault="00FC3029" w:rsidP="0003721A">
      <w:pPr>
        <w:pStyle w:val="BodyText"/>
        <w:jc w:val="both"/>
        <w:rPr>
          <w:sz w:val="22"/>
          <w:szCs w:val="22"/>
        </w:rPr>
      </w:pPr>
    </w:p>
    <w:p w14:paraId="539B842D" w14:textId="77777777" w:rsidR="00FC3029" w:rsidRPr="0071570F" w:rsidRDefault="00FC3029" w:rsidP="0003721A">
      <w:pPr>
        <w:pStyle w:val="BodyText"/>
        <w:jc w:val="both"/>
        <w:rPr>
          <w:sz w:val="22"/>
          <w:szCs w:val="22"/>
        </w:rPr>
      </w:pPr>
    </w:p>
    <w:p w14:paraId="25883A63" w14:textId="5B1FFC92" w:rsidR="001D652F" w:rsidRPr="0071570F" w:rsidRDefault="001D652F" w:rsidP="0003721A">
      <w:pPr>
        <w:pStyle w:val="BodyText"/>
        <w:jc w:val="both"/>
        <w:rPr>
          <w:sz w:val="22"/>
          <w:szCs w:val="22"/>
        </w:rPr>
      </w:pPr>
      <w:r w:rsidRPr="0071570F">
        <w:rPr>
          <w:sz w:val="22"/>
          <w:szCs w:val="22"/>
        </w:rPr>
        <w:lastRenderedPageBreak/>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D652F" w:rsidRPr="0071570F" w14:paraId="1EAA0019" w14:textId="77777777" w:rsidTr="00C75300">
        <w:tc>
          <w:tcPr>
            <w:tcW w:w="9209" w:type="dxa"/>
          </w:tcPr>
          <w:p w14:paraId="7634B61D"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p w14:paraId="5F3B61AE"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p w14:paraId="041F46D4"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p w14:paraId="49F50EC2" w14:textId="77777777" w:rsidR="001D652F" w:rsidRPr="0071570F" w:rsidRDefault="001D652F" w:rsidP="0003721A">
            <w:pPr>
              <w:pStyle w:val="Header"/>
              <w:tabs>
                <w:tab w:val="left" w:pos="0"/>
              </w:tabs>
              <w:overflowPunct w:val="0"/>
              <w:autoSpaceDE w:val="0"/>
              <w:autoSpaceDN w:val="0"/>
              <w:adjustRightInd w:val="0"/>
              <w:jc w:val="both"/>
              <w:rPr>
                <w:sz w:val="22"/>
                <w:szCs w:val="22"/>
              </w:rPr>
            </w:pPr>
          </w:p>
          <w:p w14:paraId="21059001" w14:textId="77777777" w:rsidR="00FC3029" w:rsidRPr="0071570F" w:rsidRDefault="00FC3029" w:rsidP="0003721A">
            <w:pPr>
              <w:pStyle w:val="Header"/>
              <w:tabs>
                <w:tab w:val="left" w:pos="0"/>
              </w:tabs>
              <w:overflowPunct w:val="0"/>
              <w:autoSpaceDE w:val="0"/>
              <w:autoSpaceDN w:val="0"/>
              <w:adjustRightInd w:val="0"/>
              <w:jc w:val="both"/>
              <w:rPr>
                <w:sz w:val="22"/>
                <w:szCs w:val="22"/>
              </w:rPr>
            </w:pPr>
          </w:p>
          <w:p w14:paraId="53FD5DC3" w14:textId="77777777" w:rsidR="00FC3029" w:rsidRPr="0071570F" w:rsidRDefault="00FC3029" w:rsidP="0003721A">
            <w:pPr>
              <w:pStyle w:val="Header"/>
              <w:tabs>
                <w:tab w:val="left" w:pos="0"/>
              </w:tabs>
              <w:overflowPunct w:val="0"/>
              <w:autoSpaceDE w:val="0"/>
              <w:autoSpaceDN w:val="0"/>
              <w:adjustRightInd w:val="0"/>
              <w:jc w:val="both"/>
              <w:rPr>
                <w:sz w:val="22"/>
                <w:szCs w:val="22"/>
              </w:rPr>
            </w:pPr>
          </w:p>
          <w:p w14:paraId="3EECD4BC" w14:textId="77777777" w:rsidR="00FC3029" w:rsidRPr="0071570F" w:rsidRDefault="00FC3029" w:rsidP="0003721A">
            <w:pPr>
              <w:pStyle w:val="Header"/>
              <w:tabs>
                <w:tab w:val="left" w:pos="0"/>
              </w:tabs>
              <w:overflowPunct w:val="0"/>
              <w:autoSpaceDE w:val="0"/>
              <w:autoSpaceDN w:val="0"/>
              <w:adjustRightInd w:val="0"/>
              <w:jc w:val="both"/>
              <w:rPr>
                <w:sz w:val="22"/>
                <w:szCs w:val="22"/>
              </w:rPr>
            </w:pPr>
          </w:p>
        </w:tc>
      </w:tr>
    </w:tbl>
    <w:p w14:paraId="7AD283B7" w14:textId="77777777" w:rsidR="001D652F" w:rsidRPr="0071570F" w:rsidRDefault="001D652F" w:rsidP="0003721A">
      <w:pPr>
        <w:pStyle w:val="BodyText"/>
        <w:jc w:val="both"/>
        <w:rPr>
          <w:sz w:val="22"/>
          <w:szCs w:val="22"/>
        </w:rPr>
      </w:pPr>
    </w:p>
    <w:p w14:paraId="6F2DA0A1" w14:textId="77777777" w:rsidR="00B61A10" w:rsidRPr="0071570F" w:rsidRDefault="00B61A10" w:rsidP="0003721A">
      <w:pPr>
        <w:pStyle w:val="BodyText"/>
        <w:jc w:val="both"/>
        <w:rPr>
          <w:sz w:val="22"/>
          <w:szCs w:val="22"/>
        </w:rPr>
      </w:pPr>
    </w:p>
    <w:p w14:paraId="52488FA3" w14:textId="77777777" w:rsidR="00B61A10" w:rsidRPr="0071570F" w:rsidRDefault="00B61A10" w:rsidP="0003721A">
      <w:pPr>
        <w:pStyle w:val="BodyText"/>
        <w:jc w:val="both"/>
        <w:rPr>
          <w:sz w:val="22"/>
          <w:szCs w:val="22"/>
        </w:rPr>
      </w:pPr>
    </w:p>
    <w:p w14:paraId="38ECCEC6" w14:textId="77777777" w:rsidR="001D652F" w:rsidRPr="0071570F" w:rsidRDefault="001D652F" w:rsidP="0003721A">
      <w:pPr>
        <w:pStyle w:val="BodyText"/>
        <w:jc w:val="both"/>
        <w:rPr>
          <w:sz w:val="22"/>
          <w:szCs w:val="22"/>
        </w:rPr>
      </w:pPr>
      <w:r w:rsidRPr="0071570F">
        <w:rPr>
          <w:sz w:val="22"/>
          <w:szCs w:val="22"/>
        </w:rPr>
        <w:t xml:space="preserve">Pielikumā (pēc vajadzības pievieno dokumentus, piemēram, vienošanās, sadarbības līgumi): </w:t>
      </w:r>
    </w:p>
    <w:p w14:paraId="6FC54FB4" w14:textId="77777777" w:rsidR="001D652F" w:rsidRPr="0071570F" w:rsidRDefault="001D652F">
      <w:pPr>
        <w:pStyle w:val="BodyText"/>
        <w:widowControl w:val="0"/>
        <w:numPr>
          <w:ilvl w:val="0"/>
          <w:numId w:val="25"/>
        </w:numPr>
        <w:jc w:val="both"/>
        <w:rPr>
          <w:sz w:val="22"/>
          <w:szCs w:val="22"/>
        </w:rPr>
      </w:pPr>
      <w:r w:rsidRPr="0071570F">
        <w:rPr>
          <w:sz w:val="22"/>
          <w:szCs w:val="22"/>
        </w:rPr>
        <w:t>…</w:t>
      </w:r>
    </w:p>
    <w:p w14:paraId="7F8F9B0E" w14:textId="77777777" w:rsidR="001D652F" w:rsidRPr="0071570F" w:rsidRDefault="001D652F">
      <w:pPr>
        <w:pStyle w:val="BodyText"/>
        <w:widowControl w:val="0"/>
        <w:numPr>
          <w:ilvl w:val="0"/>
          <w:numId w:val="25"/>
        </w:numPr>
        <w:jc w:val="both"/>
        <w:rPr>
          <w:sz w:val="22"/>
          <w:szCs w:val="22"/>
        </w:rPr>
      </w:pPr>
      <w:r w:rsidRPr="0071570F">
        <w:rPr>
          <w:sz w:val="22"/>
          <w:szCs w:val="22"/>
        </w:rPr>
        <w:t>…</w:t>
      </w:r>
    </w:p>
    <w:p w14:paraId="433C733A" w14:textId="77777777" w:rsidR="001D652F" w:rsidRPr="0071570F" w:rsidRDefault="001D652F" w:rsidP="0003721A">
      <w:pPr>
        <w:pStyle w:val="Header"/>
        <w:tabs>
          <w:tab w:val="left" w:pos="0"/>
        </w:tabs>
        <w:jc w:val="both"/>
        <w:rPr>
          <w:sz w:val="22"/>
          <w:szCs w:val="22"/>
        </w:rPr>
      </w:pPr>
    </w:p>
    <w:p w14:paraId="011D5DC1" w14:textId="05A3C9B2" w:rsidR="001D652F" w:rsidRPr="0071570F" w:rsidRDefault="001D652F" w:rsidP="0003721A">
      <w:pPr>
        <w:pStyle w:val="Header"/>
        <w:tabs>
          <w:tab w:val="left" w:pos="0"/>
        </w:tabs>
        <w:jc w:val="both"/>
        <w:rPr>
          <w:sz w:val="22"/>
          <w:szCs w:val="22"/>
        </w:rPr>
      </w:pPr>
      <w:bookmarkStart w:id="84" w:name="_Hlk168324952"/>
      <w:r w:rsidRPr="0071570F">
        <w:rPr>
          <w:sz w:val="22"/>
          <w:szCs w:val="22"/>
        </w:rPr>
        <w:t>Apakšuzņēmēja /personas, uz kuras iespējām PRETENDENTS balstās</w:t>
      </w:r>
      <w:r w:rsidR="00356CD1" w:rsidRPr="0071570F">
        <w:rPr>
          <w:sz w:val="22"/>
          <w:szCs w:val="22"/>
        </w:rPr>
        <w:t xml:space="preserve"> </w:t>
      </w:r>
      <w:r w:rsidR="00356CD1" w:rsidRPr="0071570F">
        <w:rPr>
          <w:bCs/>
          <w:sz w:val="22"/>
          <w:szCs w:val="22"/>
        </w:rPr>
        <w:t>(</w:t>
      </w:r>
      <w:r w:rsidR="00356CD1" w:rsidRPr="0071570F">
        <w:rPr>
          <w:bCs/>
          <w:i/>
          <w:sz w:val="22"/>
          <w:szCs w:val="22"/>
        </w:rPr>
        <w:t>atstāt atbilstošo</w:t>
      </w:r>
      <w:r w:rsidR="00356CD1" w:rsidRPr="0071570F">
        <w:rPr>
          <w:bCs/>
          <w:sz w:val="22"/>
          <w:szCs w:val="22"/>
        </w:rPr>
        <w:t>)</w:t>
      </w:r>
      <w:r w:rsidRPr="0071570F">
        <w:rPr>
          <w:sz w:val="22"/>
          <w:szCs w:val="22"/>
        </w:rPr>
        <w:t xml:space="preserve">, </w:t>
      </w:r>
      <w:bookmarkEnd w:id="84"/>
      <w:proofErr w:type="spellStart"/>
      <w:r w:rsidRPr="0071570F">
        <w:rPr>
          <w:sz w:val="22"/>
          <w:szCs w:val="22"/>
        </w:rPr>
        <w:t>paraksttiesīgās</w:t>
      </w:r>
      <w:proofErr w:type="spellEnd"/>
      <w:r w:rsidRPr="0071570F">
        <w:rPr>
          <w:sz w:val="22"/>
          <w:szCs w:val="22"/>
        </w:rPr>
        <w:t xml:space="preserve"> amatpersonas (vai fiziskas personas):</w:t>
      </w:r>
    </w:p>
    <w:p w14:paraId="5E0B0E40" w14:textId="77777777" w:rsidR="00B87238" w:rsidRPr="0071570F" w:rsidRDefault="00B87238" w:rsidP="0003721A">
      <w:pPr>
        <w:pStyle w:val="Header"/>
        <w:tabs>
          <w:tab w:val="left" w:pos="0"/>
        </w:tabs>
        <w:jc w:val="both"/>
        <w:rPr>
          <w:sz w:val="22"/>
          <w:szCs w:val="22"/>
        </w:rPr>
      </w:pPr>
    </w:p>
    <w:p w14:paraId="5EA254E2" w14:textId="0E29360B" w:rsidR="001D652F" w:rsidRPr="0071570F" w:rsidRDefault="001D652F" w:rsidP="0003721A">
      <w:pPr>
        <w:pStyle w:val="Header"/>
        <w:tabs>
          <w:tab w:val="left" w:pos="0"/>
        </w:tabs>
        <w:jc w:val="both"/>
        <w:rPr>
          <w:sz w:val="22"/>
          <w:szCs w:val="22"/>
        </w:rPr>
      </w:pPr>
      <w:r w:rsidRPr="0071570F">
        <w:rPr>
          <w:sz w:val="22"/>
          <w:szCs w:val="22"/>
        </w:rPr>
        <w:t xml:space="preserve">Vārds, uzvārds: </w:t>
      </w:r>
    </w:p>
    <w:p w14:paraId="149F3C8B" w14:textId="77777777" w:rsidR="001D652F" w:rsidRPr="0071570F" w:rsidRDefault="001D652F" w:rsidP="0003721A">
      <w:pPr>
        <w:pStyle w:val="Header"/>
        <w:tabs>
          <w:tab w:val="left" w:pos="0"/>
        </w:tabs>
        <w:jc w:val="both"/>
        <w:rPr>
          <w:sz w:val="22"/>
          <w:szCs w:val="22"/>
        </w:rPr>
      </w:pPr>
      <w:r w:rsidRPr="0071570F">
        <w:rPr>
          <w:sz w:val="22"/>
          <w:szCs w:val="22"/>
        </w:rPr>
        <w:t>Amats:</w:t>
      </w:r>
    </w:p>
    <w:p w14:paraId="3BE268A7" w14:textId="77777777" w:rsidR="001D652F" w:rsidRPr="0071570F" w:rsidRDefault="001D652F" w:rsidP="0003721A">
      <w:pPr>
        <w:pStyle w:val="Header"/>
        <w:tabs>
          <w:tab w:val="left" w:pos="0"/>
        </w:tabs>
        <w:jc w:val="both"/>
        <w:rPr>
          <w:sz w:val="22"/>
          <w:szCs w:val="22"/>
        </w:rPr>
      </w:pPr>
      <w:r w:rsidRPr="0071570F">
        <w:rPr>
          <w:sz w:val="22"/>
          <w:szCs w:val="22"/>
        </w:rPr>
        <w:t>Kontaktinformācija:</w:t>
      </w:r>
    </w:p>
    <w:p w14:paraId="77D5A56F" w14:textId="72B293CD" w:rsidR="001D652F" w:rsidRPr="0071570F" w:rsidRDefault="001D652F" w:rsidP="0003721A">
      <w:pPr>
        <w:pStyle w:val="Header"/>
        <w:tabs>
          <w:tab w:val="left" w:pos="0"/>
        </w:tabs>
        <w:jc w:val="both"/>
        <w:rPr>
          <w:b/>
          <w:sz w:val="22"/>
          <w:szCs w:val="22"/>
        </w:rPr>
      </w:pPr>
      <w:r w:rsidRPr="0071570F">
        <w:rPr>
          <w:sz w:val="22"/>
          <w:szCs w:val="22"/>
        </w:rPr>
        <w:t>Paraksts:</w:t>
      </w:r>
    </w:p>
    <w:p w14:paraId="5A387A33" w14:textId="77777777" w:rsidR="001D652F" w:rsidRPr="0071570F" w:rsidRDefault="001D652F" w:rsidP="0003721A">
      <w:pPr>
        <w:jc w:val="both"/>
        <w:rPr>
          <w:sz w:val="22"/>
          <w:szCs w:val="22"/>
        </w:rPr>
      </w:pPr>
    </w:p>
    <w:p w14:paraId="27017AB0" w14:textId="76D138EC" w:rsidR="00BD7C14" w:rsidRPr="0071570F" w:rsidRDefault="00BD7C14" w:rsidP="0003721A">
      <w:pPr>
        <w:jc w:val="both"/>
        <w:rPr>
          <w:rFonts w:eastAsia="Calibri"/>
          <w:sz w:val="22"/>
          <w:szCs w:val="22"/>
        </w:rPr>
      </w:pPr>
      <w:r w:rsidRPr="0071570F">
        <w:rPr>
          <w:rFonts w:eastAsia="Calibri"/>
          <w:sz w:val="22"/>
          <w:szCs w:val="22"/>
        </w:rPr>
        <w:br w:type="page"/>
      </w:r>
    </w:p>
    <w:p w14:paraId="00B9AA4C" w14:textId="44E7E19B" w:rsidR="008E793A" w:rsidRPr="0071570F" w:rsidRDefault="0021066E" w:rsidP="0003721A">
      <w:pPr>
        <w:jc w:val="right"/>
        <w:rPr>
          <w:rFonts w:eastAsia="Calibri"/>
          <w:b/>
          <w:sz w:val="22"/>
          <w:szCs w:val="22"/>
        </w:rPr>
      </w:pPr>
      <w:r w:rsidRPr="0071570F">
        <w:rPr>
          <w:rFonts w:eastAsia="Calibri"/>
          <w:b/>
          <w:sz w:val="22"/>
          <w:szCs w:val="22"/>
        </w:rPr>
        <w:lastRenderedPageBreak/>
        <w:t>Nolikuma 5. pielikums</w:t>
      </w:r>
    </w:p>
    <w:p w14:paraId="0EC6CB88" w14:textId="52AF694D" w:rsidR="008E793A" w:rsidRPr="0071570F" w:rsidRDefault="008E793A" w:rsidP="0003721A">
      <w:pPr>
        <w:jc w:val="both"/>
        <w:rPr>
          <w:rFonts w:eastAsia="Calibri"/>
          <w:b/>
          <w:sz w:val="22"/>
          <w:szCs w:val="22"/>
        </w:rPr>
      </w:pPr>
    </w:p>
    <w:p w14:paraId="3198748D" w14:textId="77777777" w:rsidR="0020341D" w:rsidRDefault="0020341D" w:rsidP="0003721A">
      <w:pPr>
        <w:pBdr>
          <w:top w:val="nil"/>
          <w:left w:val="nil"/>
          <w:bottom w:val="nil"/>
          <w:right w:val="nil"/>
          <w:between w:val="nil"/>
        </w:pBdr>
        <w:jc w:val="center"/>
        <w:rPr>
          <w:color w:val="000000"/>
          <w:sz w:val="22"/>
          <w:szCs w:val="22"/>
        </w:rPr>
      </w:pPr>
    </w:p>
    <w:p w14:paraId="099C3609" w14:textId="77777777" w:rsidR="0020341D" w:rsidRDefault="0020341D" w:rsidP="0003721A">
      <w:pPr>
        <w:pBdr>
          <w:top w:val="nil"/>
          <w:left w:val="nil"/>
          <w:bottom w:val="nil"/>
          <w:right w:val="nil"/>
          <w:between w:val="nil"/>
        </w:pBdr>
        <w:jc w:val="center"/>
        <w:rPr>
          <w:color w:val="000000"/>
          <w:sz w:val="22"/>
          <w:szCs w:val="22"/>
        </w:rPr>
      </w:pPr>
    </w:p>
    <w:p w14:paraId="717DEE03" w14:textId="40BC0F1A" w:rsidR="00213E9D" w:rsidRPr="0071570F" w:rsidRDefault="00213E9D" w:rsidP="0003721A">
      <w:pPr>
        <w:pBdr>
          <w:top w:val="nil"/>
          <w:left w:val="nil"/>
          <w:bottom w:val="nil"/>
          <w:right w:val="nil"/>
          <w:between w:val="nil"/>
        </w:pBdr>
        <w:jc w:val="center"/>
        <w:rPr>
          <w:color w:val="000000"/>
          <w:sz w:val="22"/>
          <w:szCs w:val="22"/>
        </w:rPr>
      </w:pPr>
      <w:r w:rsidRPr="0071570F">
        <w:rPr>
          <w:color w:val="000000"/>
          <w:sz w:val="22"/>
          <w:szCs w:val="22"/>
        </w:rPr>
        <w:t>FINANŠU PIEDĀVĀJUMA VEIDNE</w:t>
      </w:r>
    </w:p>
    <w:p w14:paraId="0720CBD9" w14:textId="77777777" w:rsidR="00213E9D" w:rsidRPr="0071570F" w:rsidRDefault="00213E9D" w:rsidP="0003721A">
      <w:pPr>
        <w:pBdr>
          <w:top w:val="nil"/>
          <w:left w:val="nil"/>
          <w:bottom w:val="nil"/>
          <w:right w:val="nil"/>
          <w:between w:val="nil"/>
        </w:pBdr>
        <w:jc w:val="center"/>
        <w:rPr>
          <w:b/>
          <w:color w:val="000000"/>
          <w:sz w:val="22"/>
          <w:szCs w:val="22"/>
        </w:rPr>
      </w:pPr>
    </w:p>
    <w:p w14:paraId="103906E5" w14:textId="77777777" w:rsidR="00213E9D" w:rsidRPr="0071570F" w:rsidRDefault="00213E9D" w:rsidP="0003721A">
      <w:pPr>
        <w:pBdr>
          <w:top w:val="nil"/>
          <w:left w:val="nil"/>
          <w:bottom w:val="nil"/>
          <w:right w:val="nil"/>
          <w:between w:val="nil"/>
        </w:pBdr>
        <w:jc w:val="center"/>
        <w:rPr>
          <w:b/>
          <w:color w:val="000000"/>
          <w:sz w:val="22"/>
          <w:szCs w:val="22"/>
        </w:rPr>
      </w:pPr>
      <w:r w:rsidRPr="0071570F">
        <w:rPr>
          <w:b/>
          <w:color w:val="000000"/>
          <w:sz w:val="22"/>
          <w:szCs w:val="22"/>
        </w:rPr>
        <w:t>FINANŠU PIEDĀVĀJUMS</w:t>
      </w:r>
    </w:p>
    <w:p w14:paraId="29AE49C3" w14:textId="77777777" w:rsidR="00ED7F10" w:rsidRPr="0071570F" w:rsidRDefault="00ED7F10" w:rsidP="0003721A">
      <w:pPr>
        <w:pBdr>
          <w:top w:val="nil"/>
          <w:left w:val="nil"/>
          <w:bottom w:val="nil"/>
          <w:right w:val="nil"/>
          <w:between w:val="nil"/>
        </w:pBdr>
        <w:jc w:val="both"/>
        <w:rPr>
          <w:b/>
          <w:color w:val="000000"/>
          <w:sz w:val="22"/>
          <w:szCs w:val="22"/>
        </w:rPr>
      </w:pPr>
    </w:p>
    <w:p w14:paraId="1E5077C3" w14:textId="77777777" w:rsidR="00ED7F10" w:rsidRPr="0071570F" w:rsidRDefault="00ED7F10" w:rsidP="0003721A">
      <w:pPr>
        <w:pBdr>
          <w:top w:val="nil"/>
          <w:left w:val="nil"/>
          <w:bottom w:val="nil"/>
          <w:right w:val="nil"/>
          <w:between w:val="nil"/>
        </w:pBdr>
        <w:jc w:val="both"/>
        <w:rPr>
          <w:b/>
          <w:color w:val="000000"/>
          <w:sz w:val="22"/>
          <w:szCs w:val="22"/>
        </w:rPr>
      </w:pPr>
    </w:p>
    <w:p w14:paraId="100F36FB" w14:textId="77777777" w:rsidR="00ED7F10" w:rsidRPr="0071570F" w:rsidRDefault="00ED7F10" w:rsidP="0003721A">
      <w:pPr>
        <w:pBdr>
          <w:top w:val="nil"/>
          <w:left w:val="nil"/>
          <w:bottom w:val="nil"/>
          <w:right w:val="nil"/>
          <w:between w:val="nil"/>
        </w:pBdr>
        <w:jc w:val="both"/>
        <w:rPr>
          <w:color w:val="000000"/>
          <w:sz w:val="22"/>
          <w:szCs w:val="22"/>
        </w:rPr>
      </w:pPr>
    </w:p>
    <w:p w14:paraId="420FD9C7" w14:textId="2B5959C1" w:rsidR="00730D7A" w:rsidRPr="0071570F" w:rsidRDefault="00730D7A" w:rsidP="0003721A">
      <w:pPr>
        <w:pBdr>
          <w:top w:val="nil"/>
          <w:left w:val="nil"/>
          <w:bottom w:val="nil"/>
          <w:right w:val="nil"/>
          <w:between w:val="nil"/>
        </w:pBdr>
        <w:spacing w:before="120" w:after="120"/>
        <w:jc w:val="both"/>
        <w:rPr>
          <w:b/>
          <w:bCs/>
          <w:color w:val="000000"/>
          <w:sz w:val="22"/>
          <w:szCs w:val="22"/>
        </w:rPr>
      </w:pPr>
      <w:bookmarkStart w:id="85" w:name="_Hlk105495279"/>
      <w:r w:rsidRPr="0071570F">
        <w:rPr>
          <w:b/>
          <w:color w:val="000000"/>
          <w:sz w:val="22"/>
          <w:szCs w:val="22"/>
        </w:rPr>
        <w:t xml:space="preserve">Iepirkuma identifikācijas numurs: </w:t>
      </w:r>
      <w:r w:rsidR="00FB3438" w:rsidRPr="0071570F">
        <w:rPr>
          <w:color w:val="000000"/>
          <w:sz w:val="22"/>
          <w:szCs w:val="22"/>
        </w:rPr>
        <w:t>VARA</w:t>
      </w:r>
      <w:r w:rsidRPr="0071570F">
        <w:rPr>
          <w:color w:val="000000"/>
          <w:sz w:val="22"/>
          <w:szCs w:val="22"/>
        </w:rPr>
        <w:t>M 202</w:t>
      </w:r>
      <w:r w:rsidR="00C869CF" w:rsidRPr="0071570F">
        <w:rPr>
          <w:color w:val="000000"/>
          <w:sz w:val="22"/>
          <w:szCs w:val="22"/>
        </w:rPr>
        <w:t>6</w:t>
      </w:r>
      <w:r w:rsidRPr="0071570F">
        <w:rPr>
          <w:color w:val="000000"/>
          <w:sz w:val="22"/>
          <w:szCs w:val="22"/>
        </w:rPr>
        <w:t>/</w:t>
      </w:r>
      <w:r w:rsidR="00C869CF" w:rsidRPr="0071570F">
        <w:rPr>
          <w:color w:val="000000"/>
          <w:sz w:val="22"/>
          <w:szCs w:val="22"/>
        </w:rPr>
        <w:t>9</w:t>
      </w:r>
    </w:p>
    <w:bookmarkEnd w:id="85"/>
    <w:p w14:paraId="17FFE4B5" w14:textId="102D3586" w:rsidR="00B61A10" w:rsidRPr="0071570F" w:rsidRDefault="00B61A10" w:rsidP="0003721A">
      <w:pPr>
        <w:pStyle w:val="BodyText3"/>
        <w:spacing w:before="120"/>
        <w:rPr>
          <w:sz w:val="22"/>
          <w:szCs w:val="22"/>
        </w:rPr>
      </w:pPr>
      <w:r w:rsidRPr="0071570F">
        <w:rPr>
          <w:b/>
          <w:bCs/>
          <w:sz w:val="22"/>
          <w:szCs w:val="22"/>
        </w:rPr>
        <w:t>Iepirkuma priekšmets:</w:t>
      </w:r>
      <w:r w:rsidRPr="0071570F">
        <w:rPr>
          <w:sz w:val="22"/>
          <w:szCs w:val="22"/>
          <w:lang w:eastAsia="zh-CN"/>
        </w:rPr>
        <w:t xml:space="preserve"> </w:t>
      </w:r>
      <w:r w:rsidR="00C869CF" w:rsidRPr="0071570F">
        <w:rPr>
          <w:rFonts w:eastAsia="Calibri"/>
          <w:bCs/>
          <w:iCs/>
          <w:sz w:val="22"/>
          <w:szCs w:val="22"/>
          <w:lang w:eastAsia="lv-LV"/>
        </w:rPr>
        <w:t xml:space="preserve">Publisko tīmekļvietņu un mobilo lietotņu </w:t>
      </w:r>
      <w:proofErr w:type="spellStart"/>
      <w:r w:rsidR="00C869CF" w:rsidRPr="0071570F">
        <w:rPr>
          <w:rFonts w:eastAsia="Calibri"/>
          <w:bCs/>
          <w:iCs/>
          <w:sz w:val="22"/>
          <w:szCs w:val="22"/>
          <w:lang w:eastAsia="lv-LV"/>
        </w:rPr>
        <w:t>piekļūstamības</w:t>
      </w:r>
      <w:proofErr w:type="spellEnd"/>
      <w:r w:rsidR="00C869CF" w:rsidRPr="0071570F">
        <w:rPr>
          <w:rFonts w:eastAsia="Calibri"/>
          <w:bCs/>
          <w:iCs/>
          <w:sz w:val="22"/>
          <w:szCs w:val="22"/>
          <w:lang w:eastAsia="lv-LV"/>
        </w:rPr>
        <w:t xml:space="preserve"> </w:t>
      </w:r>
      <w:proofErr w:type="spellStart"/>
      <w:r w:rsidR="00C869CF" w:rsidRPr="0071570F">
        <w:rPr>
          <w:rFonts w:eastAsia="Calibri"/>
          <w:bCs/>
          <w:iCs/>
          <w:sz w:val="22"/>
          <w:szCs w:val="22"/>
          <w:lang w:eastAsia="lv-LV"/>
        </w:rPr>
        <w:t>izvērtējums</w:t>
      </w:r>
      <w:proofErr w:type="spellEnd"/>
    </w:p>
    <w:p w14:paraId="15610F18" w14:textId="77777777" w:rsidR="00BC67DF" w:rsidRPr="0071570F" w:rsidRDefault="00BC67DF" w:rsidP="0003721A">
      <w:pPr>
        <w:keepNext/>
        <w:jc w:val="both"/>
        <w:rPr>
          <w:iCs/>
          <w:sz w:val="22"/>
          <w:szCs w:val="22"/>
        </w:rPr>
      </w:pPr>
    </w:p>
    <w:p w14:paraId="53315859" w14:textId="6D0A70BC" w:rsidR="00ED7F10" w:rsidRPr="0071570F" w:rsidRDefault="00ED7F10" w:rsidP="0003721A">
      <w:pPr>
        <w:pStyle w:val="Default"/>
        <w:jc w:val="both"/>
        <w:rPr>
          <w:kern w:val="1"/>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6106"/>
        <w:gridCol w:w="2126"/>
      </w:tblGrid>
      <w:tr w:rsidR="001E4EBA" w:rsidRPr="0071570F" w14:paraId="49F550A8" w14:textId="77777777" w:rsidTr="00D77302">
        <w:trPr>
          <w:trHeight w:val="387"/>
        </w:trPr>
        <w:tc>
          <w:tcPr>
            <w:tcW w:w="835" w:type="dxa"/>
            <w:shd w:val="clear" w:color="auto" w:fill="BFBFBF"/>
            <w:vAlign w:val="center"/>
          </w:tcPr>
          <w:p w14:paraId="1205E8FC" w14:textId="77777777" w:rsidR="001E4EBA" w:rsidRPr="0071570F" w:rsidRDefault="001E4EBA" w:rsidP="0003721A">
            <w:pPr>
              <w:jc w:val="both"/>
              <w:rPr>
                <w:rFonts w:eastAsia="Calibri"/>
                <w:b/>
                <w:sz w:val="22"/>
                <w:szCs w:val="22"/>
              </w:rPr>
            </w:pPr>
            <w:proofErr w:type="spellStart"/>
            <w:r w:rsidRPr="0071570F">
              <w:rPr>
                <w:rFonts w:eastAsia="Calibri"/>
                <w:b/>
                <w:sz w:val="22"/>
                <w:szCs w:val="22"/>
              </w:rPr>
              <w:t>N.p.k</w:t>
            </w:r>
            <w:proofErr w:type="spellEnd"/>
            <w:r w:rsidRPr="0071570F">
              <w:rPr>
                <w:rFonts w:eastAsia="Calibri"/>
                <w:b/>
                <w:sz w:val="22"/>
                <w:szCs w:val="22"/>
              </w:rPr>
              <w:t>.</w:t>
            </w:r>
          </w:p>
        </w:tc>
        <w:tc>
          <w:tcPr>
            <w:tcW w:w="6106" w:type="dxa"/>
            <w:shd w:val="clear" w:color="auto" w:fill="BFBFBF"/>
            <w:vAlign w:val="center"/>
          </w:tcPr>
          <w:p w14:paraId="07C7B596" w14:textId="77777777" w:rsidR="001E4EBA" w:rsidRPr="0071570F" w:rsidRDefault="001E4EBA" w:rsidP="0003721A">
            <w:pPr>
              <w:jc w:val="both"/>
              <w:rPr>
                <w:rFonts w:eastAsia="Calibri"/>
                <w:b/>
                <w:sz w:val="22"/>
                <w:szCs w:val="22"/>
              </w:rPr>
            </w:pPr>
            <w:r w:rsidRPr="0071570F">
              <w:rPr>
                <w:rFonts w:eastAsia="Calibri"/>
                <w:b/>
                <w:sz w:val="22"/>
                <w:szCs w:val="22"/>
              </w:rPr>
              <w:t>Pakalpojums</w:t>
            </w:r>
          </w:p>
        </w:tc>
        <w:tc>
          <w:tcPr>
            <w:tcW w:w="2126" w:type="dxa"/>
            <w:shd w:val="clear" w:color="auto" w:fill="BFBFBF"/>
            <w:vAlign w:val="center"/>
          </w:tcPr>
          <w:p w14:paraId="138E0227" w14:textId="77777777" w:rsidR="001E4EBA" w:rsidRPr="0071570F" w:rsidRDefault="001E4EBA" w:rsidP="0003721A">
            <w:pPr>
              <w:jc w:val="both"/>
              <w:rPr>
                <w:rFonts w:eastAsia="Calibri"/>
                <w:b/>
                <w:sz w:val="22"/>
                <w:szCs w:val="22"/>
              </w:rPr>
            </w:pPr>
            <w:r w:rsidRPr="0071570F">
              <w:rPr>
                <w:rFonts w:eastAsia="Calibri"/>
                <w:b/>
                <w:sz w:val="22"/>
                <w:szCs w:val="22"/>
              </w:rPr>
              <w:t xml:space="preserve">Piedāvātā cena </w:t>
            </w:r>
            <w:proofErr w:type="spellStart"/>
            <w:r w:rsidRPr="0071570F">
              <w:rPr>
                <w:rFonts w:eastAsia="Calibri"/>
                <w:b/>
                <w:i/>
                <w:iCs/>
                <w:sz w:val="22"/>
                <w:szCs w:val="22"/>
              </w:rPr>
              <w:t>euro</w:t>
            </w:r>
            <w:proofErr w:type="spellEnd"/>
            <w:r w:rsidRPr="0071570F">
              <w:rPr>
                <w:rFonts w:eastAsia="Calibri"/>
                <w:b/>
                <w:i/>
                <w:iCs/>
                <w:sz w:val="22"/>
                <w:szCs w:val="22"/>
              </w:rPr>
              <w:t xml:space="preserve"> </w:t>
            </w:r>
            <w:r w:rsidRPr="0071570F">
              <w:rPr>
                <w:rFonts w:eastAsia="Calibri"/>
                <w:bCs/>
                <w:i/>
                <w:iCs/>
                <w:sz w:val="22"/>
                <w:szCs w:val="22"/>
              </w:rPr>
              <w:t>(bez PVN)</w:t>
            </w:r>
          </w:p>
        </w:tc>
      </w:tr>
      <w:tr w:rsidR="001E4EBA" w:rsidRPr="0071570F" w14:paraId="7E1338B8" w14:textId="77777777" w:rsidTr="00D77302">
        <w:trPr>
          <w:trHeight w:val="554"/>
        </w:trPr>
        <w:tc>
          <w:tcPr>
            <w:tcW w:w="835" w:type="dxa"/>
            <w:vAlign w:val="center"/>
          </w:tcPr>
          <w:p w14:paraId="6324299A" w14:textId="77777777" w:rsidR="001E4EBA" w:rsidRPr="0071570F" w:rsidRDefault="001E4EBA" w:rsidP="0003721A">
            <w:pPr>
              <w:jc w:val="both"/>
              <w:rPr>
                <w:rFonts w:eastAsia="Calibri"/>
                <w:sz w:val="22"/>
                <w:szCs w:val="22"/>
              </w:rPr>
            </w:pPr>
            <w:r w:rsidRPr="0071570F">
              <w:rPr>
                <w:rFonts w:eastAsia="Calibri"/>
                <w:sz w:val="22"/>
                <w:szCs w:val="22"/>
              </w:rPr>
              <w:t>1.</w:t>
            </w:r>
          </w:p>
        </w:tc>
        <w:tc>
          <w:tcPr>
            <w:tcW w:w="6106" w:type="dxa"/>
            <w:vAlign w:val="center"/>
          </w:tcPr>
          <w:p w14:paraId="7D5CDA59" w14:textId="44678E37" w:rsidR="001E4EBA" w:rsidRPr="0071570F" w:rsidRDefault="001E4EBA" w:rsidP="0003721A">
            <w:pPr>
              <w:jc w:val="both"/>
              <w:rPr>
                <w:rFonts w:eastAsia="Calibri"/>
                <w:bCs/>
                <w:iCs/>
                <w:sz w:val="22"/>
                <w:szCs w:val="22"/>
              </w:rPr>
            </w:pPr>
          </w:p>
        </w:tc>
        <w:tc>
          <w:tcPr>
            <w:tcW w:w="2126" w:type="dxa"/>
            <w:vAlign w:val="center"/>
          </w:tcPr>
          <w:p w14:paraId="6E318DA1" w14:textId="77777777" w:rsidR="001E4EBA" w:rsidRPr="0071570F" w:rsidRDefault="001E4EBA" w:rsidP="0003721A">
            <w:pPr>
              <w:jc w:val="both"/>
              <w:rPr>
                <w:rFonts w:eastAsia="Calibri"/>
                <w:iCs/>
                <w:sz w:val="22"/>
                <w:szCs w:val="22"/>
              </w:rPr>
            </w:pPr>
          </w:p>
        </w:tc>
      </w:tr>
      <w:tr w:rsidR="00450289" w:rsidRPr="0071570F" w14:paraId="1D27A984" w14:textId="77777777" w:rsidTr="00D77302">
        <w:trPr>
          <w:trHeight w:val="640"/>
        </w:trPr>
        <w:tc>
          <w:tcPr>
            <w:tcW w:w="835" w:type="dxa"/>
            <w:shd w:val="clear" w:color="auto" w:fill="BFBFBF"/>
          </w:tcPr>
          <w:p w14:paraId="4CA1E259" w14:textId="697725B5" w:rsidR="00450289" w:rsidRPr="0071570F" w:rsidRDefault="00450289" w:rsidP="0003721A">
            <w:pPr>
              <w:jc w:val="both"/>
              <w:rPr>
                <w:rFonts w:eastAsia="Calibri"/>
                <w:sz w:val="22"/>
                <w:szCs w:val="22"/>
              </w:rPr>
            </w:pPr>
          </w:p>
        </w:tc>
        <w:tc>
          <w:tcPr>
            <w:tcW w:w="6106" w:type="dxa"/>
            <w:shd w:val="clear" w:color="auto" w:fill="BFBFBF"/>
            <w:vAlign w:val="center"/>
          </w:tcPr>
          <w:p w14:paraId="797544A0" w14:textId="71CD1D66" w:rsidR="00450289" w:rsidRPr="0071570F" w:rsidRDefault="00450289" w:rsidP="0003721A">
            <w:pPr>
              <w:jc w:val="both"/>
              <w:rPr>
                <w:b/>
                <w:sz w:val="22"/>
                <w:szCs w:val="22"/>
              </w:rPr>
            </w:pPr>
            <w:r w:rsidRPr="0071570F">
              <w:rPr>
                <w:b/>
                <w:sz w:val="22"/>
                <w:szCs w:val="22"/>
              </w:rPr>
              <w:t>Kopā, neskaitot PVN</w:t>
            </w:r>
          </w:p>
        </w:tc>
        <w:tc>
          <w:tcPr>
            <w:tcW w:w="2126" w:type="dxa"/>
            <w:shd w:val="clear" w:color="auto" w:fill="BFBFBF"/>
            <w:vAlign w:val="center"/>
          </w:tcPr>
          <w:p w14:paraId="22D6953A" w14:textId="77777777" w:rsidR="00450289" w:rsidRPr="0071570F" w:rsidRDefault="00450289" w:rsidP="0003721A">
            <w:pPr>
              <w:jc w:val="both"/>
              <w:rPr>
                <w:rFonts w:eastAsia="Calibri"/>
                <w:b/>
                <w:bCs/>
                <w:iCs/>
                <w:sz w:val="22"/>
                <w:szCs w:val="22"/>
              </w:rPr>
            </w:pPr>
          </w:p>
        </w:tc>
      </w:tr>
      <w:tr w:rsidR="00450289" w:rsidRPr="0071570F" w14:paraId="71EADAB4" w14:textId="77777777" w:rsidTr="00D77302">
        <w:trPr>
          <w:trHeight w:val="570"/>
        </w:trPr>
        <w:tc>
          <w:tcPr>
            <w:tcW w:w="835" w:type="dxa"/>
          </w:tcPr>
          <w:p w14:paraId="159EDF75" w14:textId="77777777" w:rsidR="00450289" w:rsidRPr="0071570F" w:rsidRDefault="00450289" w:rsidP="0003721A">
            <w:pPr>
              <w:spacing w:after="200"/>
              <w:jc w:val="both"/>
              <w:rPr>
                <w:rFonts w:eastAsia="Calibri"/>
                <w:sz w:val="22"/>
                <w:szCs w:val="22"/>
              </w:rPr>
            </w:pPr>
          </w:p>
        </w:tc>
        <w:tc>
          <w:tcPr>
            <w:tcW w:w="6106" w:type="dxa"/>
            <w:vAlign w:val="center"/>
          </w:tcPr>
          <w:p w14:paraId="19C298AA" w14:textId="50C6AF80" w:rsidR="00450289" w:rsidRPr="0071570F" w:rsidRDefault="00450289" w:rsidP="0003721A">
            <w:pPr>
              <w:jc w:val="both"/>
              <w:rPr>
                <w:rFonts w:eastAsia="Calibri"/>
                <w:b/>
                <w:bCs/>
                <w:iCs/>
                <w:sz w:val="22"/>
                <w:szCs w:val="22"/>
              </w:rPr>
            </w:pPr>
            <w:r w:rsidRPr="0071570F">
              <w:rPr>
                <w:sz w:val="22"/>
                <w:szCs w:val="22"/>
              </w:rPr>
              <w:t>PVN, 21%</w:t>
            </w:r>
          </w:p>
        </w:tc>
        <w:tc>
          <w:tcPr>
            <w:tcW w:w="2126" w:type="dxa"/>
            <w:vAlign w:val="center"/>
          </w:tcPr>
          <w:p w14:paraId="59677B1D" w14:textId="77777777" w:rsidR="00450289" w:rsidRPr="0071570F" w:rsidRDefault="00450289" w:rsidP="0003721A">
            <w:pPr>
              <w:jc w:val="both"/>
              <w:rPr>
                <w:rFonts w:eastAsia="Calibri"/>
                <w:iCs/>
                <w:sz w:val="22"/>
                <w:szCs w:val="22"/>
              </w:rPr>
            </w:pPr>
          </w:p>
        </w:tc>
      </w:tr>
      <w:tr w:rsidR="00450289" w:rsidRPr="0071570F" w14:paraId="1E1F7820" w14:textId="77777777" w:rsidTr="00D77302">
        <w:tc>
          <w:tcPr>
            <w:tcW w:w="835" w:type="dxa"/>
          </w:tcPr>
          <w:p w14:paraId="59D51D0E" w14:textId="77777777" w:rsidR="00450289" w:rsidRPr="0071570F" w:rsidRDefault="00450289" w:rsidP="0003721A">
            <w:pPr>
              <w:spacing w:after="200"/>
              <w:jc w:val="both"/>
              <w:rPr>
                <w:rFonts w:eastAsia="Calibri"/>
                <w:sz w:val="22"/>
                <w:szCs w:val="22"/>
              </w:rPr>
            </w:pPr>
          </w:p>
        </w:tc>
        <w:tc>
          <w:tcPr>
            <w:tcW w:w="6106" w:type="dxa"/>
            <w:vAlign w:val="center"/>
          </w:tcPr>
          <w:p w14:paraId="5FC8910E" w14:textId="1917D8D8" w:rsidR="00450289" w:rsidRPr="0071570F" w:rsidRDefault="00450289" w:rsidP="0003721A">
            <w:pPr>
              <w:jc w:val="both"/>
              <w:rPr>
                <w:rFonts w:eastAsia="Calibri"/>
                <w:iCs/>
                <w:sz w:val="22"/>
                <w:szCs w:val="22"/>
              </w:rPr>
            </w:pPr>
            <w:r w:rsidRPr="0071570F">
              <w:rPr>
                <w:sz w:val="22"/>
                <w:szCs w:val="22"/>
              </w:rPr>
              <w:t>Kopā, t.sk. 21% PVN</w:t>
            </w:r>
          </w:p>
        </w:tc>
        <w:tc>
          <w:tcPr>
            <w:tcW w:w="2126" w:type="dxa"/>
            <w:vAlign w:val="center"/>
          </w:tcPr>
          <w:p w14:paraId="2C71A04D" w14:textId="77777777" w:rsidR="00450289" w:rsidRPr="0071570F" w:rsidRDefault="00450289" w:rsidP="0003721A">
            <w:pPr>
              <w:jc w:val="both"/>
              <w:rPr>
                <w:rFonts w:eastAsia="Calibri"/>
                <w:iCs/>
                <w:sz w:val="22"/>
                <w:szCs w:val="22"/>
              </w:rPr>
            </w:pPr>
          </w:p>
        </w:tc>
      </w:tr>
    </w:tbl>
    <w:p w14:paraId="74EC375A" w14:textId="77777777" w:rsidR="001E4EBA" w:rsidRPr="0071570F" w:rsidRDefault="001E4EBA" w:rsidP="0003721A">
      <w:pPr>
        <w:pStyle w:val="Default"/>
        <w:jc w:val="both"/>
        <w:rPr>
          <w:kern w:val="1"/>
          <w:sz w:val="22"/>
          <w:szCs w:val="22"/>
        </w:rPr>
      </w:pPr>
    </w:p>
    <w:p w14:paraId="2514720E" w14:textId="600A9158" w:rsidR="001E4EBA" w:rsidRPr="0071570F" w:rsidRDefault="001E4EBA">
      <w:pPr>
        <w:pStyle w:val="ListParagraph"/>
        <w:numPr>
          <w:ilvl w:val="1"/>
          <w:numId w:val="21"/>
        </w:numPr>
        <w:tabs>
          <w:tab w:val="left" w:pos="426"/>
        </w:tabs>
        <w:spacing w:after="120"/>
        <w:ind w:hanging="366"/>
        <w:jc w:val="both"/>
        <w:rPr>
          <w:sz w:val="22"/>
          <w:szCs w:val="22"/>
          <w:lang w:val="lv-LV"/>
        </w:rPr>
      </w:pPr>
      <w:r w:rsidRPr="0071570F">
        <w:rPr>
          <w:sz w:val="22"/>
          <w:szCs w:val="22"/>
          <w:lang w:val="lv-LV"/>
        </w:rPr>
        <w:t xml:space="preserve">Piedāvājumā jāietver visas izmaksas, kas saistītas ar tehniskajā specifikācijā norādīto darbu izpildi. </w:t>
      </w:r>
    </w:p>
    <w:p w14:paraId="1C684E64" w14:textId="77777777" w:rsidR="001E4EBA" w:rsidRPr="0071570F" w:rsidRDefault="001E4EBA">
      <w:pPr>
        <w:pStyle w:val="ListParagraph"/>
        <w:numPr>
          <w:ilvl w:val="1"/>
          <w:numId w:val="21"/>
        </w:numPr>
        <w:tabs>
          <w:tab w:val="left" w:pos="426"/>
        </w:tabs>
        <w:spacing w:after="120"/>
        <w:ind w:left="851" w:hanging="425"/>
        <w:jc w:val="both"/>
        <w:rPr>
          <w:sz w:val="22"/>
          <w:szCs w:val="22"/>
          <w:lang w:val="lv-LV"/>
        </w:rPr>
      </w:pPr>
      <w:r w:rsidRPr="0071570F">
        <w:rPr>
          <w:sz w:val="22"/>
          <w:szCs w:val="22"/>
          <w:lang w:val="lv-LV"/>
        </w:rPr>
        <w:t xml:space="preserve">Piedāvājuma cenai jābūt izteiktai </w:t>
      </w:r>
      <w:proofErr w:type="spellStart"/>
      <w:r w:rsidRPr="0071570F">
        <w:rPr>
          <w:i/>
          <w:iCs/>
          <w:sz w:val="22"/>
          <w:szCs w:val="22"/>
          <w:lang w:val="lv-LV"/>
        </w:rPr>
        <w:t>euro</w:t>
      </w:r>
      <w:proofErr w:type="spellEnd"/>
      <w:r w:rsidRPr="0071570F">
        <w:rPr>
          <w:sz w:val="22"/>
          <w:szCs w:val="22"/>
          <w:lang w:val="lv-LV"/>
        </w:rPr>
        <w:t>, atsevišķi norādot:</w:t>
      </w:r>
    </w:p>
    <w:p w14:paraId="68941ADB" w14:textId="77777777" w:rsidR="001E4EBA" w:rsidRPr="0071570F" w:rsidRDefault="001E4EBA">
      <w:pPr>
        <w:pStyle w:val="ListParagraph"/>
        <w:numPr>
          <w:ilvl w:val="0"/>
          <w:numId w:val="22"/>
        </w:numPr>
        <w:tabs>
          <w:tab w:val="left" w:pos="426"/>
        </w:tabs>
        <w:spacing w:after="120"/>
        <w:ind w:firstLine="131"/>
        <w:jc w:val="both"/>
        <w:rPr>
          <w:rFonts w:ascii="Calibri" w:eastAsia="Calibri" w:hAnsi="Calibri" w:cs="Calibri"/>
          <w:sz w:val="22"/>
          <w:szCs w:val="22"/>
          <w:lang w:val="lv-LV"/>
        </w:rPr>
      </w:pPr>
      <w:r w:rsidRPr="0071570F">
        <w:rPr>
          <w:sz w:val="22"/>
          <w:szCs w:val="22"/>
          <w:lang w:val="lv-LV"/>
        </w:rPr>
        <w:t>piedāvāto līgumcenu jeb piedāvājuma summu bez pievienotās vērtības nodokļa (PVN);</w:t>
      </w:r>
    </w:p>
    <w:p w14:paraId="14D73D2C" w14:textId="77777777" w:rsidR="001E4EBA" w:rsidRPr="0071570F" w:rsidRDefault="001E4EBA">
      <w:pPr>
        <w:pStyle w:val="ListParagraph"/>
        <w:numPr>
          <w:ilvl w:val="0"/>
          <w:numId w:val="23"/>
        </w:numPr>
        <w:tabs>
          <w:tab w:val="left" w:pos="426"/>
        </w:tabs>
        <w:spacing w:after="120"/>
        <w:ind w:firstLine="131"/>
        <w:jc w:val="both"/>
        <w:rPr>
          <w:rFonts w:ascii="Calibri" w:eastAsia="Calibri" w:hAnsi="Calibri" w:cs="Calibri"/>
          <w:sz w:val="22"/>
          <w:szCs w:val="22"/>
          <w:lang w:val="lv-LV"/>
        </w:rPr>
      </w:pPr>
      <w:r w:rsidRPr="0071570F">
        <w:rPr>
          <w:sz w:val="22"/>
          <w:szCs w:val="22"/>
          <w:lang w:val="lv-LV"/>
        </w:rPr>
        <w:t>PVN summu;</w:t>
      </w:r>
    </w:p>
    <w:p w14:paraId="20526CE5" w14:textId="77777777" w:rsidR="001E4EBA" w:rsidRPr="0071570F" w:rsidRDefault="001E4EBA">
      <w:pPr>
        <w:pStyle w:val="ListParagraph"/>
        <w:numPr>
          <w:ilvl w:val="0"/>
          <w:numId w:val="24"/>
        </w:numPr>
        <w:tabs>
          <w:tab w:val="left" w:pos="426"/>
        </w:tabs>
        <w:spacing w:after="120"/>
        <w:ind w:firstLine="131"/>
        <w:jc w:val="both"/>
        <w:rPr>
          <w:rFonts w:ascii="Calibri" w:eastAsia="Calibri" w:hAnsi="Calibri" w:cs="Calibri"/>
          <w:sz w:val="22"/>
          <w:szCs w:val="22"/>
          <w:lang w:val="lv-LV"/>
        </w:rPr>
      </w:pPr>
      <w:r w:rsidRPr="0071570F">
        <w:rPr>
          <w:sz w:val="22"/>
          <w:szCs w:val="22"/>
          <w:lang w:val="lv-LV"/>
        </w:rPr>
        <w:t>kopējo cenu jeb piedāvājuma summu ar PVN;</w:t>
      </w:r>
    </w:p>
    <w:p w14:paraId="1528519B" w14:textId="77777777" w:rsidR="001E4EBA" w:rsidRPr="0071570F" w:rsidRDefault="001E4EBA">
      <w:pPr>
        <w:pStyle w:val="ListParagraph"/>
        <w:numPr>
          <w:ilvl w:val="0"/>
          <w:numId w:val="24"/>
        </w:numPr>
        <w:tabs>
          <w:tab w:val="left" w:pos="426"/>
        </w:tabs>
        <w:spacing w:after="120"/>
        <w:ind w:firstLine="131"/>
        <w:jc w:val="both"/>
        <w:rPr>
          <w:rFonts w:ascii="Calibri" w:eastAsia="Calibri" w:hAnsi="Calibri" w:cs="Calibri"/>
          <w:sz w:val="22"/>
          <w:szCs w:val="22"/>
          <w:lang w:val="lv-LV"/>
        </w:rPr>
      </w:pPr>
      <w:r w:rsidRPr="0071570F">
        <w:rPr>
          <w:sz w:val="22"/>
          <w:szCs w:val="22"/>
          <w:lang w:val="lv-LV"/>
        </w:rPr>
        <w:t>pakalpojuma cenas norādāmas ar 2 (divām) zīmēm aiz komata.</w:t>
      </w:r>
    </w:p>
    <w:p w14:paraId="46CF5491" w14:textId="159546F8" w:rsidR="001E4EBA" w:rsidRPr="0071570F" w:rsidRDefault="001E4EBA">
      <w:pPr>
        <w:pStyle w:val="ListParagraph"/>
        <w:numPr>
          <w:ilvl w:val="1"/>
          <w:numId w:val="21"/>
        </w:numPr>
        <w:tabs>
          <w:tab w:val="left" w:pos="426"/>
        </w:tabs>
        <w:spacing w:after="120"/>
        <w:ind w:left="851" w:hanging="425"/>
        <w:jc w:val="both"/>
        <w:rPr>
          <w:sz w:val="22"/>
          <w:szCs w:val="22"/>
          <w:lang w:val="lv-LV"/>
        </w:rPr>
      </w:pPr>
      <w:r w:rsidRPr="0071570F">
        <w:rPr>
          <w:sz w:val="22"/>
          <w:szCs w:val="22"/>
          <w:u w:val="single"/>
          <w:lang w:val="lv-LV"/>
        </w:rPr>
        <w:t>Pakalpojuma kopējā līgumcena</w:t>
      </w:r>
      <w:r w:rsidR="003F057E" w:rsidRPr="0071570F">
        <w:rPr>
          <w:sz w:val="22"/>
          <w:szCs w:val="22"/>
          <w:u w:val="single"/>
          <w:lang w:val="lv-LV"/>
        </w:rPr>
        <w:t xml:space="preserve"> (bez PVN)</w:t>
      </w:r>
      <w:r w:rsidRPr="0071570F">
        <w:rPr>
          <w:sz w:val="22"/>
          <w:szCs w:val="22"/>
          <w:u w:val="single"/>
          <w:lang w:val="lv-LV"/>
        </w:rPr>
        <w:t>, kura nevar tikt pārsniegta</w:t>
      </w:r>
      <w:r w:rsidR="00B61A10" w:rsidRPr="0071570F">
        <w:rPr>
          <w:sz w:val="22"/>
          <w:szCs w:val="22"/>
          <w:u w:val="single"/>
          <w:lang w:val="lv-LV"/>
        </w:rPr>
        <w:t>,</w:t>
      </w:r>
      <w:r w:rsidR="0066378B" w:rsidRPr="0071570F">
        <w:rPr>
          <w:sz w:val="22"/>
          <w:szCs w:val="22"/>
          <w:u w:val="single"/>
          <w:lang w:val="lv-LV"/>
        </w:rPr>
        <w:t xml:space="preserve"> noteikta nolikuma 2.3.apakšpunktā.</w:t>
      </w:r>
    </w:p>
    <w:p w14:paraId="2040E1A5" w14:textId="77777777" w:rsidR="00ED7F10" w:rsidRPr="0071570F" w:rsidRDefault="00ED7F10" w:rsidP="0003721A">
      <w:pPr>
        <w:jc w:val="both"/>
      </w:pPr>
    </w:p>
    <w:p w14:paraId="741D4A8F" w14:textId="77777777" w:rsidR="00ED7F10" w:rsidRPr="0071570F" w:rsidRDefault="00ED7F10" w:rsidP="0003721A">
      <w:pPr>
        <w:jc w:val="both"/>
        <w:rPr>
          <w:i/>
          <w:color w:val="000000"/>
        </w:rPr>
      </w:pPr>
    </w:p>
    <w:p w14:paraId="22C24510" w14:textId="77777777" w:rsidR="00ED7F10" w:rsidRPr="0071570F" w:rsidRDefault="00ED7F10" w:rsidP="0003721A">
      <w:pPr>
        <w:jc w:val="both"/>
        <w:rPr>
          <w:i/>
          <w:color w:val="000000"/>
        </w:rPr>
      </w:pPr>
    </w:p>
    <w:p w14:paraId="11E04D0F" w14:textId="77777777" w:rsidR="00ED7F10" w:rsidRPr="0071570F" w:rsidRDefault="00ED7F10" w:rsidP="0003721A">
      <w:pPr>
        <w:jc w:val="both"/>
        <w:rPr>
          <w:sz w:val="20"/>
          <w:szCs w:val="20"/>
        </w:rPr>
      </w:pPr>
      <w:r w:rsidRPr="0071570F">
        <w:rPr>
          <w:i/>
          <w:color w:val="000000"/>
          <w:sz w:val="20"/>
          <w:szCs w:val="20"/>
        </w:rPr>
        <w:t xml:space="preserve">Paraksta fiziska persona vai juridiskās personas vadītājs vai vadītāja pilnvarota persona. </w:t>
      </w:r>
    </w:p>
    <w:p w14:paraId="64F8EE8C" w14:textId="77777777" w:rsidR="00ED7F10" w:rsidRPr="0071570F" w:rsidRDefault="00ED7F10" w:rsidP="0003721A">
      <w:pPr>
        <w:jc w:val="both"/>
        <w:rPr>
          <w:i/>
          <w:color w:val="000000"/>
          <w:sz w:val="20"/>
          <w:szCs w:val="20"/>
        </w:rPr>
      </w:pPr>
    </w:p>
    <w:p w14:paraId="3CE4503E" w14:textId="77777777" w:rsidR="00ED7F10" w:rsidRPr="0071570F" w:rsidRDefault="00ED7F10" w:rsidP="0003721A">
      <w:pPr>
        <w:jc w:val="both"/>
        <w:rPr>
          <w:sz w:val="20"/>
          <w:szCs w:val="20"/>
        </w:rPr>
      </w:pPr>
      <w:r w:rsidRPr="0071570F">
        <w:rPr>
          <w:i/>
          <w:color w:val="000000"/>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71570F" w:rsidRDefault="00ED7F10" w:rsidP="0003721A">
      <w:pPr>
        <w:jc w:val="both"/>
        <w:rPr>
          <w:rFonts w:eastAsia="Calibri"/>
          <w:b/>
          <w:sz w:val="22"/>
          <w:szCs w:val="22"/>
        </w:rPr>
      </w:pPr>
      <w:r w:rsidRPr="0071570F">
        <w:br w:type="page"/>
      </w:r>
    </w:p>
    <w:p w14:paraId="044366E4" w14:textId="1572BC46" w:rsidR="005C5E22" w:rsidRPr="0071570F" w:rsidRDefault="005C5E22" w:rsidP="0003721A">
      <w:pPr>
        <w:jc w:val="right"/>
        <w:rPr>
          <w:rFonts w:eastAsia="Calibri"/>
          <w:b/>
          <w:sz w:val="22"/>
          <w:szCs w:val="22"/>
        </w:rPr>
      </w:pPr>
      <w:r w:rsidRPr="0071570F">
        <w:rPr>
          <w:rFonts w:eastAsia="Calibri"/>
          <w:b/>
          <w:sz w:val="22"/>
          <w:szCs w:val="22"/>
        </w:rPr>
        <w:lastRenderedPageBreak/>
        <w:t xml:space="preserve">Nolikuma </w:t>
      </w:r>
      <w:r w:rsidR="00730D7A" w:rsidRPr="0071570F">
        <w:rPr>
          <w:rFonts w:eastAsia="Calibri"/>
          <w:b/>
          <w:sz w:val="22"/>
          <w:szCs w:val="22"/>
        </w:rPr>
        <w:t>6</w:t>
      </w:r>
      <w:r w:rsidRPr="0071570F">
        <w:rPr>
          <w:rFonts w:eastAsia="Calibri"/>
          <w:b/>
          <w:sz w:val="22"/>
          <w:szCs w:val="22"/>
        </w:rPr>
        <w:t>. pielikums</w:t>
      </w:r>
    </w:p>
    <w:p w14:paraId="27EA0B10" w14:textId="77777777" w:rsidR="005C5E22" w:rsidRPr="0071570F" w:rsidRDefault="005C5E22" w:rsidP="0003721A">
      <w:pPr>
        <w:spacing w:before="120" w:after="120"/>
        <w:jc w:val="center"/>
        <w:rPr>
          <w:b/>
          <w:sz w:val="22"/>
          <w:szCs w:val="22"/>
        </w:rPr>
      </w:pPr>
    </w:p>
    <w:p w14:paraId="11F26C03" w14:textId="77777777" w:rsidR="00213E9D" w:rsidRPr="0071570F" w:rsidRDefault="00213E9D" w:rsidP="0003721A">
      <w:pPr>
        <w:keepNext/>
        <w:tabs>
          <w:tab w:val="left" w:pos="319"/>
        </w:tabs>
        <w:jc w:val="center"/>
        <w:rPr>
          <w:sz w:val="22"/>
          <w:szCs w:val="22"/>
        </w:rPr>
      </w:pPr>
      <w:r w:rsidRPr="0071570F">
        <w:rPr>
          <w:sz w:val="22"/>
          <w:szCs w:val="22"/>
        </w:rPr>
        <w:t>TEHNISKĀ PIEDĀVĀJUMA VEIDNE</w:t>
      </w:r>
    </w:p>
    <w:p w14:paraId="1C26796C" w14:textId="77777777" w:rsidR="00213E9D" w:rsidRPr="0071570F" w:rsidRDefault="00213E9D" w:rsidP="0003721A">
      <w:pPr>
        <w:keepNext/>
        <w:tabs>
          <w:tab w:val="left" w:pos="319"/>
        </w:tabs>
        <w:jc w:val="center"/>
        <w:rPr>
          <w:b/>
          <w:sz w:val="22"/>
          <w:szCs w:val="22"/>
        </w:rPr>
      </w:pPr>
    </w:p>
    <w:p w14:paraId="0B0CDEE8" w14:textId="77777777" w:rsidR="00213E9D" w:rsidRPr="0071570F" w:rsidRDefault="00213E9D" w:rsidP="0003721A">
      <w:pPr>
        <w:keepNext/>
        <w:tabs>
          <w:tab w:val="left" w:pos="319"/>
        </w:tabs>
        <w:jc w:val="center"/>
        <w:rPr>
          <w:b/>
          <w:sz w:val="22"/>
          <w:szCs w:val="22"/>
        </w:rPr>
      </w:pPr>
      <w:r w:rsidRPr="0071570F">
        <w:rPr>
          <w:b/>
          <w:sz w:val="22"/>
          <w:szCs w:val="22"/>
        </w:rPr>
        <w:t>TEHNISKAIS PIEDĀVĀJUMS</w:t>
      </w:r>
    </w:p>
    <w:p w14:paraId="1F8AB259" w14:textId="77777777" w:rsidR="005C5E22" w:rsidRPr="0071570F" w:rsidRDefault="005C5E22" w:rsidP="0003721A">
      <w:pPr>
        <w:keepNext/>
        <w:tabs>
          <w:tab w:val="left" w:pos="319"/>
        </w:tabs>
        <w:jc w:val="both"/>
        <w:rPr>
          <w:b/>
          <w:sz w:val="22"/>
          <w:szCs w:val="22"/>
        </w:rPr>
      </w:pPr>
    </w:p>
    <w:p w14:paraId="26E8C797" w14:textId="77777777" w:rsidR="005C5E22" w:rsidRPr="0071570F" w:rsidRDefault="005C5E22" w:rsidP="0003721A">
      <w:pPr>
        <w:keepNext/>
        <w:tabs>
          <w:tab w:val="left" w:pos="319"/>
        </w:tabs>
        <w:jc w:val="both"/>
        <w:rPr>
          <w:b/>
          <w:sz w:val="22"/>
          <w:szCs w:val="22"/>
        </w:rPr>
      </w:pPr>
    </w:p>
    <w:p w14:paraId="14387B69" w14:textId="77777777" w:rsidR="005F3064" w:rsidRPr="0071570F" w:rsidRDefault="005F3064" w:rsidP="005F3064">
      <w:pPr>
        <w:pBdr>
          <w:top w:val="nil"/>
          <w:left w:val="nil"/>
          <w:bottom w:val="nil"/>
          <w:right w:val="nil"/>
          <w:between w:val="nil"/>
        </w:pBdr>
        <w:spacing w:before="120" w:after="120"/>
        <w:jc w:val="both"/>
        <w:rPr>
          <w:b/>
          <w:bCs/>
          <w:color w:val="000000"/>
          <w:sz w:val="22"/>
          <w:szCs w:val="22"/>
        </w:rPr>
      </w:pPr>
      <w:r w:rsidRPr="0071570F">
        <w:rPr>
          <w:b/>
          <w:color w:val="000000"/>
          <w:sz w:val="22"/>
          <w:szCs w:val="22"/>
        </w:rPr>
        <w:t xml:space="preserve">Iepirkuma identifikācijas numurs: </w:t>
      </w:r>
      <w:r w:rsidRPr="0071570F">
        <w:rPr>
          <w:color w:val="000000"/>
          <w:sz w:val="22"/>
          <w:szCs w:val="22"/>
        </w:rPr>
        <w:t>VARAM 2026/9</w:t>
      </w:r>
    </w:p>
    <w:p w14:paraId="55E33027" w14:textId="77777777" w:rsidR="005F3064" w:rsidRPr="0071570F" w:rsidRDefault="005F3064" w:rsidP="005F3064">
      <w:pPr>
        <w:pStyle w:val="BodyText3"/>
        <w:spacing w:before="120"/>
        <w:rPr>
          <w:sz w:val="22"/>
          <w:szCs w:val="22"/>
        </w:rPr>
      </w:pPr>
      <w:r w:rsidRPr="0071570F">
        <w:rPr>
          <w:b/>
          <w:bCs/>
          <w:sz w:val="22"/>
          <w:szCs w:val="22"/>
        </w:rPr>
        <w:t>Iepirkuma priekšmets:</w:t>
      </w:r>
      <w:r w:rsidRPr="0071570F">
        <w:rPr>
          <w:sz w:val="22"/>
          <w:szCs w:val="22"/>
          <w:lang w:eastAsia="zh-CN"/>
        </w:rPr>
        <w:t xml:space="preserve"> </w:t>
      </w:r>
      <w:r w:rsidRPr="0071570F">
        <w:rPr>
          <w:rFonts w:eastAsia="Calibri"/>
          <w:bCs/>
          <w:iCs/>
          <w:sz w:val="22"/>
          <w:szCs w:val="22"/>
          <w:lang w:eastAsia="lv-LV"/>
        </w:rPr>
        <w:t xml:space="preserve">Publisko tīmekļvietņu un mobilo lietotņu </w:t>
      </w:r>
      <w:proofErr w:type="spellStart"/>
      <w:r w:rsidRPr="0071570F">
        <w:rPr>
          <w:rFonts w:eastAsia="Calibri"/>
          <w:bCs/>
          <w:iCs/>
          <w:sz w:val="22"/>
          <w:szCs w:val="22"/>
          <w:lang w:eastAsia="lv-LV"/>
        </w:rPr>
        <w:t>piekļūstamības</w:t>
      </w:r>
      <w:proofErr w:type="spellEnd"/>
      <w:r w:rsidRPr="0071570F">
        <w:rPr>
          <w:rFonts w:eastAsia="Calibri"/>
          <w:bCs/>
          <w:iCs/>
          <w:sz w:val="22"/>
          <w:szCs w:val="22"/>
          <w:lang w:eastAsia="lv-LV"/>
        </w:rPr>
        <w:t xml:space="preserve"> </w:t>
      </w:r>
      <w:proofErr w:type="spellStart"/>
      <w:r w:rsidRPr="0071570F">
        <w:rPr>
          <w:rFonts w:eastAsia="Calibri"/>
          <w:bCs/>
          <w:iCs/>
          <w:sz w:val="22"/>
          <w:szCs w:val="22"/>
          <w:lang w:eastAsia="lv-LV"/>
        </w:rPr>
        <w:t>izvērtējums</w:t>
      </w:r>
      <w:proofErr w:type="spellEnd"/>
    </w:p>
    <w:p w14:paraId="2F19A7DE" w14:textId="77777777" w:rsidR="00220FAF" w:rsidRPr="0071570F" w:rsidRDefault="00220FAF" w:rsidP="0003721A">
      <w:pPr>
        <w:pStyle w:val="ListParagraph"/>
        <w:keepLines/>
        <w:widowControl w:val="0"/>
        <w:ind w:left="0"/>
        <w:jc w:val="both"/>
        <w:rPr>
          <w:noProof/>
          <w:sz w:val="22"/>
          <w:szCs w:val="22"/>
          <w:highlight w:val="yellow"/>
          <w:lang w:val="lv-LV"/>
        </w:rPr>
      </w:pPr>
    </w:p>
    <w:p w14:paraId="348B0C73" w14:textId="18B191BD" w:rsidR="000635CA" w:rsidRPr="0071570F" w:rsidRDefault="000635CA" w:rsidP="000635CA">
      <w:pPr>
        <w:pStyle w:val="ListParagraph"/>
        <w:keepLines/>
        <w:widowControl w:val="0"/>
        <w:ind w:left="0"/>
        <w:jc w:val="both"/>
        <w:rPr>
          <w:b/>
          <w:sz w:val="22"/>
          <w:szCs w:val="22"/>
          <w:lang w:val="lv-LV"/>
        </w:rPr>
      </w:pPr>
      <w:r w:rsidRPr="0071570F">
        <w:rPr>
          <w:b/>
          <w:sz w:val="22"/>
          <w:szCs w:val="22"/>
          <w:lang w:val="lv-LV"/>
        </w:rPr>
        <w:t xml:space="preserve">Tehniskajā piedāvājumā kā minimums jāietver šāda informācija, kas sagatavota ievērojot tehnisko specifikāciju (tehniskais piedāvājums strukturējams atbilstoši darba uzdevuma (DU, tehniskās specifikācijas </w:t>
      </w:r>
      <w:r w:rsidR="00BD1C2A" w:rsidRPr="0071570F">
        <w:rPr>
          <w:b/>
          <w:sz w:val="22"/>
          <w:szCs w:val="22"/>
          <w:lang w:val="lv-LV"/>
        </w:rPr>
        <w:t>3</w:t>
      </w:r>
      <w:r w:rsidRPr="0071570F">
        <w:rPr>
          <w:b/>
          <w:sz w:val="22"/>
          <w:szCs w:val="22"/>
          <w:lang w:val="lv-LV"/>
        </w:rPr>
        <w:t>.punkts) punktiem; tas nedrīkst būt pretrunā ar tehniskajā specifikācijā noteikto):</w:t>
      </w:r>
    </w:p>
    <w:p w14:paraId="55696135" w14:textId="77777777" w:rsidR="000635CA" w:rsidRPr="0071570F" w:rsidRDefault="000635CA" w:rsidP="000635CA">
      <w:pPr>
        <w:pStyle w:val="ListParagraph"/>
        <w:keepLines/>
        <w:widowControl w:val="0"/>
        <w:jc w:val="both"/>
        <w:rPr>
          <w:b/>
          <w:sz w:val="22"/>
          <w:szCs w:val="22"/>
          <w:lang w:val="lv-LV"/>
        </w:rPr>
      </w:pPr>
    </w:p>
    <w:p w14:paraId="46C30864" w14:textId="77777777" w:rsidR="000635CA" w:rsidRPr="0071570F" w:rsidRDefault="000635CA" w:rsidP="000635CA">
      <w:pPr>
        <w:pStyle w:val="ListParagraph"/>
        <w:keepLines/>
        <w:widowControl w:val="0"/>
        <w:jc w:val="both"/>
        <w:rPr>
          <w:bCs/>
          <w:sz w:val="22"/>
          <w:szCs w:val="22"/>
          <w:lang w:val="lv-LV"/>
        </w:rPr>
      </w:pPr>
      <w:r w:rsidRPr="0071570F">
        <w:rPr>
          <w:b/>
          <w:sz w:val="22"/>
          <w:szCs w:val="22"/>
          <w:lang w:val="lv-LV"/>
        </w:rPr>
        <w:t>-</w:t>
      </w:r>
      <w:r w:rsidRPr="0071570F">
        <w:rPr>
          <w:b/>
          <w:sz w:val="22"/>
          <w:szCs w:val="22"/>
          <w:lang w:val="lv-LV"/>
        </w:rPr>
        <w:tab/>
      </w:r>
      <w:r w:rsidRPr="0071570F">
        <w:rPr>
          <w:bCs/>
          <w:sz w:val="22"/>
          <w:szCs w:val="22"/>
          <w:lang w:val="lv-LV"/>
        </w:rPr>
        <w:t>Tehniskās specifikācijas interpretācija, kura atspoguļo plānoto darbību un veicamo pasākumu aprakstu, norādot (provizoriskus) termiņus, kādos pretendents izpildīs katru tehniskajā specifikācijā (darba uzdevumā) noteikto uzdevumu;</w:t>
      </w:r>
    </w:p>
    <w:p w14:paraId="4325D1E0" w14:textId="77777777" w:rsidR="000635CA" w:rsidRPr="0071570F" w:rsidRDefault="000635CA" w:rsidP="000635CA">
      <w:pPr>
        <w:pStyle w:val="ListParagraph"/>
        <w:keepLines/>
        <w:widowControl w:val="0"/>
        <w:jc w:val="both"/>
        <w:rPr>
          <w:bCs/>
          <w:sz w:val="22"/>
          <w:szCs w:val="22"/>
          <w:lang w:val="lv-LV"/>
        </w:rPr>
      </w:pPr>
    </w:p>
    <w:p w14:paraId="1CF14748" w14:textId="77777777" w:rsidR="000635CA" w:rsidRPr="0071570F" w:rsidRDefault="000635CA" w:rsidP="000635CA">
      <w:pPr>
        <w:pStyle w:val="ListParagraph"/>
        <w:keepLines/>
        <w:widowControl w:val="0"/>
        <w:jc w:val="both"/>
        <w:rPr>
          <w:bCs/>
          <w:sz w:val="22"/>
          <w:szCs w:val="22"/>
          <w:lang w:val="lv-LV"/>
        </w:rPr>
      </w:pPr>
      <w:r w:rsidRPr="0071570F">
        <w:rPr>
          <w:bCs/>
          <w:sz w:val="22"/>
          <w:szCs w:val="22"/>
          <w:lang w:val="lv-LV"/>
        </w:rPr>
        <w:t>-</w:t>
      </w:r>
      <w:r w:rsidRPr="0071570F">
        <w:rPr>
          <w:bCs/>
          <w:sz w:val="22"/>
          <w:szCs w:val="22"/>
          <w:lang w:val="lv-LV"/>
        </w:rPr>
        <w:tab/>
        <w:t>Sniegts apraksts par darba uzdevumu veikšanas izpildes soļiem (posmiem), izmantoto pieeju un metodēm, saturu, savstarpējo saskaņotību minēto darbu veikšanai;</w:t>
      </w:r>
    </w:p>
    <w:p w14:paraId="6F4864E1" w14:textId="77777777" w:rsidR="000635CA" w:rsidRPr="0071570F" w:rsidRDefault="000635CA" w:rsidP="000635CA">
      <w:pPr>
        <w:pStyle w:val="ListParagraph"/>
        <w:keepLines/>
        <w:widowControl w:val="0"/>
        <w:jc w:val="both"/>
        <w:rPr>
          <w:bCs/>
          <w:sz w:val="22"/>
          <w:szCs w:val="22"/>
          <w:lang w:val="lv-LV"/>
        </w:rPr>
      </w:pPr>
    </w:p>
    <w:p w14:paraId="4752EFC4" w14:textId="77777777" w:rsidR="000635CA" w:rsidRPr="0071570F" w:rsidRDefault="000635CA" w:rsidP="000635CA">
      <w:pPr>
        <w:pStyle w:val="ListParagraph"/>
        <w:keepLines/>
        <w:widowControl w:val="0"/>
        <w:jc w:val="both"/>
        <w:rPr>
          <w:bCs/>
          <w:sz w:val="22"/>
          <w:szCs w:val="22"/>
          <w:lang w:val="lv-LV"/>
        </w:rPr>
      </w:pPr>
      <w:r w:rsidRPr="0071570F">
        <w:rPr>
          <w:bCs/>
          <w:sz w:val="22"/>
          <w:szCs w:val="22"/>
          <w:lang w:val="lv-LV"/>
        </w:rPr>
        <w:t>-</w:t>
      </w:r>
      <w:r w:rsidRPr="0071570F">
        <w:rPr>
          <w:bCs/>
          <w:sz w:val="22"/>
          <w:szCs w:val="22"/>
          <w:lang w:val="lv-LV"/>
        </w:rPr>
        <w:tab/>
        <w:t>Norādīts atbildīgais par uzdevumu izpildi un iesaistītie eksperti, t.sk., ietverot viņu lomu aprakstus;</w:t>
      </w:r>
    </w:p>
    <w:p w14:paraId="53C51EEC" w14:textId="77777777" w:rsidR="000635CA" w:rsidRPr="0071570F" w:rsidRDefault="000635CA" w:rsidP="000635CA">
      <w:pPr>
        <w:pStyle w:val="ListParagraph"/>
        <w:keepLines/>
        <w:widowControl w:val="0"/>
        <w:jc w:val="both"/>
        <w:rPr>
          <w:bCs/>
          <w:sz w:val="22"/>
          <w:szCs w:val="22"/>
          <w:lang w:val="lv-LV"/>
        </w:rPr>
      </w:pPr>
    </w:p>
    <w:p w14:paraId="4C403314" w14:textId="77777777" w:rsidR="000635CA" w:rsidRPr="0071570F" w:rsidRDefault="000635CA" w:rsidP="000635CA">
      <w:pPr>
        <w:pStyle w:val="ListParagraph"/>
        <w:keepLines/>
        <w:widowControl w:val="0"/>
        <w:jc w:val="both"/>
        <w:rPr>
          <w:bCs/>
          <w:sz w:val="22"/>
          <w:szCs w:val="22"/>
          <w:lang w:val="lv-LV"/>
        </w:rPr>
      </w:pPr>
      <w:r w:rsidRPr="0071570F">
        <w:rPr>
          <w:bCs/>
          <w:sz w:val="22"/>
          <w:szCs w:val="22"/>
          <w:lang w:val="lv-LV"/>
        </w:rPr>
        <w:t>-</w:t>
      </w:r>
      <w:r w:rsidRPr="0071570F">
        <w:rPr>
          <w:bCs/>
          <w:sz w:val="22"/>
          <w:szCs w:val="22"/>
          <w:lang w:val="lv-LV"/>
        </w:rPr>
        <w:tab/>
        <w:t xml:space="preserve">Sniegts iespējamo risku </w:t>
      </w:r>
      <w:proofErr w:type="spellStart"/>
      <w:r w:rsidRPr="0071570F">
        <w:rPr>
          <w:bCs/>
          <w:sz w:val="22"/>
          <w:szCs w:val="22"/>
          <w:lang w:val="lv-LV"/>
        </w:rPr>
        <w:t>izvērtējums</w:t>
      </w:r>
      <w:proofErr w:type="spellEnd"/>
      <w:r w:rsidRPr="0071570F">
        <w:rPr>
          <w:bCs/>
          <w:sz w:val="22"/>
          <w:szCs w:val="22"/>
          <w:lang w:val="lv-LV"/>
        </w:rPr>
        <w:t xml:space="preserve"> un rīcība to novēršanai;</w:t>
      </w:r>
    </w:p>
    <w:p w14:paraId="55F45CF5" w14:textId="77777777" w:rsidR="000635CA" w:rsidRPr="0071570F" w:rsidRDefault="000635CA" w:rsidP="000635CA">
      <w:pPr>
        <w:pStyle w:val="ListParagraph"/>
        <w:keepLines/>
        <w:widowControl w:val="0"/>
        <w:jc w:val="both"/>
        <w:rPr>
          <w:bCs/>
          <w:sz w:val="22"/>
          <w:szCs w:val="22"/>
          <w:lang w:val="lv-LV"/>
        </w:rPr>
      </w:pPr>
    </w:p>
    <w:p w14:paraId="1A9F02EA" w14:textId="77777777" w:rsidR="000635CA" w:rsidRPr="0071570F" w:rsidRDefault="000635CA" w:rsidP="000635CA">
      <w:pPr>
        <w:pStyle w:val="ListParagraph"/>
        <w:keepLines/>
        <w:widowControl w:val="0"/>
        <w:jc w:val="both"/>
        <w:rPr>
          <w:bCs/>
          <w:sz w:val="22"/>
          <w:szCs w:val="22"/>
          <w:lang w:val="lv-LV"/>
        </w:rPr>
      </w:pPr>
      <w:r w:rsidRPr="0071570F">
        <w:rPr>
          <w:bCs/>
          <w:sz w:val="22"/>
          <w:szCs w:val="22"/>
          <w:lang w:val="lv-LV"/>
        </w:rPr>
        <w:t>-</w:t>
      </w:r>
      <w:r w:rsidRPr="0071570F">
        <w:rPr>
          <w:bCs/>
          <w:sz w:val="22"/>
          <w:szCs w:val="22"/>
          <w:lang w:val="lv-LV"/>
        </w:rPr>
        <w:tab/>
        <w:t>Sniegts apraksts par sagaidāmo rezultātu;</w:t>
      </w:r>
    </w:p>
    <w:p w14:paraId="613F91AA" w14:textId="77777777" w:rsidR="000635CA" w:rsidRPr="0071570F" w:rsidRDefault="000635CA" w:rsidP="000635CA">
      <w:pPr>
        <w:pStyle w:val="ListParagraph"/>
        <w:keepLines/>
        <w:widowControl w:val="0"/>
        <w:jc w:val="both"/>
        <w:rPr>
          <w:bCs/>
          <w:sz w:val="22"/>
          <w:szCs w:val="22"/>
          <w:lang w:val="lv-LV"/>
        </w:rPr>
      </w:pPr>
    </w:p>
    <w:p w14:paraId="5EC40B9C" w14:textId="77777777" w:rsidR="000635CA" w:rsidRPr="0071570F" w:rsidRDefault="000635CA" w:rsidP="000635CA">
      <w:pPr>
        <w:pStyle w:val="ListParagraph"/>
        <w:keepLines/>
        <w:widowControl w:val="0"/>
        <w:jc w:val="both"/>
        <w:rPr>
          <w:bCs/>
          <w:sz w:val="22"/>
          <w:szCs w:val="22"/>
          <w:lang w:val="lv-LV"/>
        </w:rPr>
      </w:pPr>
      <w:r w:rsidRPr="0071570F">
        <w:rPr>
          <w:bCs/>
          <w:sz w:val="22"/>
          <w:szCs w:val="22"/>
          <w:lang w:val="lv-LV"/>
        </w:rPr>
        <w:t>-</w:t>
      </w:r>
      <w:r w:rsidRPr="0071570F">
        <w:rPr>
          <w:bCs/>
          <w:sz w:val="22"/>
          <w:szCs w:val="22"/>
          <w:lang w:val="lv-LV"/>
        </w:rPr>
        <w:tab/>
        <w:t>Sniegts īss apraksts par vēlamo sadarbību ar Pasūtītāju.</w:t>
      </w:r>
    </w:p>
    <w:p w14:paraId="21FE4C3F" w14:textId="77777777" w:rsidR="000635CA" w:rsidRPr="0071570F" w:rsidRDefault="000635CA" w:rsidP="000635CA">
      <w:pPr>
        <w:pStyle w:val="ListParagraph"/>
        <w:keepLines/>
        <w:widowControl w:val="0"/>
        <w:jc w:val="both"/>
        <w:rPr>
          <w:b/>
          <w:sz w:val="22"/>
          <w:szCs w:val="22"/>
          <w:lang w:val="lv-LV"/>
        </w:rPr>
      </w:pPr>
    </w:p>
    <w:p w14:paraId="33BFC7EE" w14:textId="77777777" w:rsidR="000635CA" w:rsidRPr="0071570F" w:rsidRDefault="000635CA" w:rsidP="000635CA">
      <w:pPr>
        <w:pStyle w:val="ListParagraph"/>
        <w:keepLines/>
        <w:widowControl w:val="0"/>
        <w:jc w:val="both"/>
        <w:rPr>
          <w:b/>
          <w:sz w:val="22"/>
          <w:szCs w:val="22"/>
          <w:lang w:val="lv-LV"/>
        </w:rPr>
      </w:pPr>
    </w:p>
    <w:p w14:paraId="5F65D465" w14:textId="77777777" w:rsidR="000635CA" w:rsidRPr="0071570F" w:rsidRDefault="000635CA" w:rsidP="000635CA">
      <w:pPr>
        <w:pStyle w:val="ListParagraph"/>
        <w:keepLines/>
        <w:widowControl w:val="0"/>
        <w:jc w:val="both"/>
        <w:rPr>
          <w:b/>
          <w:sz w:val="22"/>
          <w:szCs w:val="22"/>
          <w:lang w:val="lv-LV"/>
        </w:rPr>
      </w:pPr>
    </w:p>
    <w:p w14:paraId="609205D9" w14:textId="77777777" w:rsidR="000635CA" w:rsidRPr="0071570F" w:rsidRDefault="000635CA" w:rsidP="000635CA">
      <w:pPr>
        <w:jc w:val="both"/>
        <w:rPr>
          <w:i/>
          <w:iCs/>
          <w:sz w:val="22"/>
          <w:szCs w:val="22"/>
        </w:rPr>
      </w:pPr>
      <w:r w:rsidRPr="0071570F">
        <w:rPr>
          <w:i/>
          <w:iCs/>
          <w:sz w:val="22"/>
          <w:szCs w:val="22"/>
        </w:rPr>
        <w:t>Tehniskajā piedāvājumā norādītā informācija tiks izmantota, vērtējot piedāvājumu atbilstoši saimnieciski visizdevīgākā piedāvājuma kritērijam (K).</w:t>
      </w:r>
    </w:p>
    <w:p w14:paraId="62C271C2" w14:textId="77777777" w:rsidR="007737EB" w:rsidRPr="0071570F" w:rsidRDefault="007737EB" w:rsidP="0003721A">
      <w:pPr>
        <w:pStyle w:val="ListParagraph"/>
        <w:keepLines/>
        <w:widowControl w:val="0"/>
        <w:jc w:val="both"/>
        <w:rPr>
          <w:b/>
          <w:sz w:val="22"/>
          <w:szCs w:val="22"/>
          <w:lang w:val="lv-LV"/>
        </w:rPr>
      </w:pPr>
    </w:p>
    <w:p w14:paraId="5892F7F7" w14:textId="77777777" w:rsidR="007737EB" w:rsidRPr="0071570F" w:rsidRDefault="007737EB" w:rsidP="0003721A">
      <w:pPr>
        <w:pStyle w:val="ListParagraph"/>
        <w:keepLines/>
        <w:widowControl w:val="0"/>
        <w:jc w:val="both"/>
        <w:rPr>
          <w:b/>
          <w:sz w:val="22"/>
          <w:szCs w:val="22"/>
          <w:lang w:val="lv-LV"/>
        </w:rPr>
      </w:pPr>
    </w:p>
    <w:p w14:paraId="3A0BF75C" w14:textId="77777777" w:rsidR="00220FAF" w:rsidRPr="0071570F" w:rsidRDefault="00220FAF" w:rsidP="0003721A">
      <w:pPr>
        <w:pStyle w:val="ListParagraph"/>
        <w:keepLines/>
        <w:widowControl w:val="0"/>
        <w:ind w:left="0"/>
        <w:jc w:val="both"/>
        <w:rPr>
          <w:b/>
          <w:bCs/>
          <w:noProof/>
          <w:sz w:val="22"/>
          <w:szCs w:val="22"/>
          <w:lang w:val="lv-LV"/>
        </w:rPr>
      </w:pPr>
    </w:p>
    <w:p w14:paraId="55D72EA3" w14:textId="77777777" w:rsidR="003F7034" w:rsidRPr="0071570F" w:rsidRDefault="003F7034" w:rsidP="0003721A">
      <w:pPr>
        <w:jc w:val="both"/>
        <w:rPr>
          <w:sz w:val="22"/>
          <w:szCs w:val="22"/>
        </w:rPr>
      </w:pPr>
    </w:p>
    <w:p w14:paraId="2DB46C6B" w14:textId="77777777" w:rsidR="003F7034" w:rsidRPr="0071570F" w:rsidRDefault="003F7034" w:rsidP="0003721A">
      <w:pPr>
        <w:jc w:val="both"/>
        <w:rPr>
          <w:sz w:val="22"/>
          <w:szCs w:val="22"/>
        </w:rPr>
      </w:pPr>
    </w:p>
    <w:p w14:paraId="659A6030" w14:textId="77777777" w:rsidR="003F7034" w:rsidRPr="0071570F" w:rsidRDefault="003F7034" w:rsidP="0003721A">
      <w:pPr>
        <w:jc w:val="both"/>
        <w:rPr>
          <w:sz w:val="22"/>
          <w:szCs w:val="22"/>
        </w:rPr>
      </w:pPr>
    </w:p>
    <w:p w14:paraId="4D52AF38" w14:textId="77777777" w:rsidR="003F7034" w:rsidRPr="0071570F" w:rsidRDefault="003F7034" w:rsidP="0003721A">
      <w:pPr>
        <w:jc w:val="both"/>
        <w:rPr>
          <w:sz w:val="22"/>
          <w:szCs w:val="22"/>
        </w:rPr>
      </w:pPr>
    </w:p>
    <w:p w14:paraId="063A0546" w14:textId="77777777" w:rsidR="00150F3B" w:rsidRPr="0071570F" w:rsidRDefault="00150F3B" w:rsidP="0003721A">
      <w:pPr>
        <w:jc w:val="both"/>
        <w:rPr>
          <w:sz w:val="22"/>
          <w:szCs w:val="22"/>
        </w:rPr>
      </w:pPr>
    </w:p>
    <w:p w14:paraId="413341C9" w14:textId="77777777" w:rsidR="00AA7CE9" w:rsidRPr="0071570F" w:rsidRDefault="00AA7CE9" w:rsidP="0003721A">
      <w:pPr>
        <w:jc w:val="both"/>
        <w:rPr>
          <w:sz w:val="22"/>
          <w:szCs w:val="22"/>
        </w:rPr>
      </w:pPr>
    </w:p>
    <w:p w14:paraId="0D6B5942" w14:textId="77777777" w:rsidR="00AA7CE9" w:rsidRPr="0071570F" w:rsidRDefault="00AA7CE9" w:rsidP="0003721A">
      <w:pPr>
        <w:jc w:val="both"/>
        <w:rPr>
          <w:sz w:val="22"/>
          <w:szCs w:val="22"/>
        </w:rPr>
      </w:pPr>
    </w:p>
    <w:p w14:paraId="5D0B0DE4" w14:textId="77777777" w:rsidR="00AA7CE9" w:rsidRPr="0071570F" w:rsidRDefault="00AA7CE9" w:rsidP="0003721A">
      <w:pPr>
        <w:jc w:val="both"/>
        <w:rPr>
          <w:sz w:val="22"/>
          <w:szCs w:val="22"/>
        </w:rPr>
      </w:pPr>
    </w:p>
    <w:p w14:paraId="23121F61" w14:textId="77777777" w:rsidR="00AA7CE9" w:rsidRPr="0071570F" w:rsidRDefault="00AA7CE9" w:rsidP="0003721A">
      <w:pPr>
        <w:jc w:val="both"/>
        <w:rPr>
          <w:sz w:val="22"/>
          <w:szCs w:val="22"/>
        </w:rPr>
      </w:pPr>
    </w:p>
    <w:p w14:paraId="7149B3CD" w14:textId="77777777" w:rsidR="00AA7CE9" w:rsidRPr="0071570F" w:rsidRDefault="00AA7CE9" w:rsidP="0003721A">
      <w:pPr>
        <w:jc w:val="both"/>
        <w:rPr>
          <w:sz w:val="22"/>
          <w:szCs w:val="22"/>
        </w:rPr>
      </w:pPr>
    </w:p>
    <w:p w14:paraId="1037A543" w14:textId="77777777" w:rsidR="00AA7CE9" w:rsidRPr="0071570F" w:rsidRDefault="00AA7CE9" w:rsidP="0003721A">
      <w:pPr>
        <w:jc w:val="both"/>
        <w:rPr>
          <w:sz w:val="22"/>
          <w:szCs w:val="22"/>
        </w:rPr>
      </w:pPr>
    </w:p>
    <w:p w14:paraId="1CF90BC5" w14:textId="77777777" w:rsidR="00AA7CE9" w:rsidRPr="0071570F" w:rsidRDefault="00AA7CE9" w:rsidP="0003721A">
      <w:pPr>
        <w:jc w:val="both"/>
        <w:rPr>
          <w:sz w:val="22"/>
          <w:szCs w:val="22"/>
        </w:rPr>
      </w:pPr>
    </w:p>
    <w:p w14:paraId="615998CF" w14:textId="77777777" w:rsidR="00AA7CE9" w:rsidRPr="0071570F" w:rsidRDefault="00AA7CE9" w:rsidP="0003721A">
      <w:pPr>
        <w:jc w:val="both"/>
        <w:rPr>
          <w:sz w:val="22"/>
          <w:szCs w:val="22"/>
        </w:rPr>
      </w:pPr>
    </w:p>
    <w:p w14:paraId="53A02578" w14:textId="77777777" w:rsidR="00AA7CE9" w:rsidRPr="0071570F" w:rsidRDefault="00AA7CE9" w:rsidP="0003721A">
      <w:pPr>
        <w:jc w:val="both"/>
        <w:rPr>
          <w:sz w:val="22"/>
          <w:szCs w:val="22"/>
        </w:rPr>
      </w:pPr>
    </w:p>
    <w:p w14:paraId="427BDD85" w14:textId="77777777" w:rsidR="00AA7CE9" w:rsidRPr="0071570F" w:rsidRDefault="00AA7CE9" w:rsidP="0003721A">
      <w:pPr>
        <w:jc w:val="both"/>
        <w:rPr>
          <w:sz w:val="22"/>
          <w:szCs w:val="22"/>
        </w:rPr>
      </w:pPr>
    </w:p>
    <w:p w14:paraId="452D5150" w14:textId="77777777" w:rsidR="00AA7CE9" w:rsidRPr="0071570F" w:rsidRDefault="00AA7CE9" w:rsidP="0003721A">
      <w:pPr>
        <w:jc w:val="both"/>
        <w:rPr>
          <w:sz w:val="22"/>
          <w:szCs w:val="22"/>
        </w:rPr>
      </w:pPr>
    </w:p>
    <w:p w14:paraId="7673BE03" w14:textId="77777777" w:rsidR="008173CB" w:rsidRPr="0071570F" w:rsidRDefault="008173CB" w:rsidP="0003721A">
      <w:pPr>
        <w:jc w:val="both"/>
        <w:rPr>
          <w:sz w:val="22"/>
          <w:szCs w:val="22"/>
        </w:rPr>
      </w:pPr>
    </w:p>
    <w:p w14:paraId="2A85ECD3" w14:textId="77777777" w:rsidR="003717F1" w:rsidRPr="0071570F" w:rsidRDefault="003717F1" w:rsidP="000635CA">
      <w:pPr>
        <w:rPr>
          <w:sz w:val="22"/>
          <w:szCs w:val="22"/>
        </w:rPr>
      </w:pPr>
    </w:p>
    <w:p w14:paraId="2789261B" w14:textId="77777777" w:rsidR="00D51EE1" w:rsidRPr="0071570F" w:rsidRDefault="00D51EE1" w:rsidP="0003721A">
      <w:pPr>
        <w:jc w:val="center"/>
        <w:rPr>
          <w:sz w:val="22"/>
          <w:szCs w:val="22"/>
        </w:rPr>
      </w:pPr>
    </w:p>
    <w:p w14:paraId="0EB11BCD" w14:textId="0E5D4352" w:rsidR="00150F3B" w:rsidRPr="0071570F" w:rsidRDefault="00150F3B" w:rsidP="0003721A">
      <w:pPr>
        <w:jc w:val="right"/>
        <w:rPr>
          <w:b/>
          <w:sz w:val="22"/>
          <w:szCs w:val="22"/>
        </w:rPr>
      </w:pPr>
      <w:r w:rsidRPr="0071570F">
        <w:rPr>
          <w:b/>
          <w:sz w:val="22"/>
          <w:szCs w:val="22"/>
        </w:rPr>
        <w:t>Nolikuma 7. pielikums</w:t>
      </w:r>
    </w:p>
    <w:p w14:paraId="4F925182" w14:textId="77777777" w:rsidR="00150F3B" w:rsidRPr="0071570F" w:rsidRDefault="00150F3B" w:rsidP="0003721A">
      <w:pPr>
        <w:jc w:val="center"/>
        <w:rPr>
          <w:b/>
          <w:sz w:val="22"/>
          <w:szCs w:val="22"/>
        </w:rPr>
      </w:pPr>
      <w:bookmarkStart w:id="86" w:name="_Hlk167280341"/>
    </w:p>
    <w:p w14:paraId="7900EE5A" w14:textId="77777777" w:rsidR="00150F3B" w:rsidRPr="0071570F" w:rsidRDefault="00150F3B" w:rsidP="0003721A">
      <w:pPr>
        <w:jc w:val="center"/>
        <w:rPr>
          <w:sz w:val="22"/>
          <w:szCs w:val="22"/>
        </w:rPr>
      </w:pPr>
    </w:p>
    <w:p w14:paraId="2F1C1A50" w14:textId="5616B9F0" w:rsidR="00586FB7" w:rsidRPr="00A44C17" w:rsidRDefault="0095523B" w:rsidP="00A44C17">
      <w:pPr>
        <w:keepLines/>
        <w:widowControl w:val="0"/>
        <w:jc w:val="center"/>
        <w:rPr>
          <w:b/>
          <w:bCs/>
          <w:sz w:val="22"/>
          <w:szCs w:val="22"/>
        </w:rPr>
      </w:pPr>
      <w:r w:rsidRPr="0020341D">
        <w:rPr>
          <w:b/>
          <w:bCs/>
          <w:sz w:val="22"/>
          <w:szCs w:val="22"/>
        </w:rPr>
        <w:t>IEPIRKUMA LĪGUMA VEIDNE</w:t>
      </w:r>
      <w:bookmarkEnd w:id="86"/>
    </w:p>
    <w:p w14:paraId="7B43F5F1" w14:textId="77777777" w:rsidR="00A44C17" w:rsidRPr="002377FD" w:rsidRDefault="00A44C17" w:rsidP="00BA7338">
      <w:pPr>
        <w:pStyle w:val="1Lgumam"/>
        <w:ind w:left="0" w:firstLine="0"/>
        <w:rPr>
          <w:sz w:val="22"/>
          <w:szCs w:val="22"/>
        </w:rPr>
      </w:pPr>
      <w:r w:rsidRPr="002377FD">
        <w:rPr>
          <w:sz w:val="22"/>
          <w:szCs w:val="22"/>
        </w:rPr>
        <w:t>IEPIRKUMA līgums Nr. {{DOKREGNUMURS}}</w:t>
      </w:r>
    </w:p>
    <w:p w14:paraId="793F22DF" w14:textId="77777777" w:rsidR="00A44C17" w:rsidRDefault="00A44C17" w:rsidP="00A44C17">
      <w:pPr>
        <w:autoSpaceDN w:val="0"/>
        <w:jc w:val="both"/>
        <w:textAlignment w:val="baseline"/>
        <w:rPr>
          <w:b/>
          <w:color w:val="000000"/>
          <w:kern w:val="3"/>
          <w:sz w:val="22"/>
          <w:szCs w:val="22"/>
        </w:rPr>
      </w:pPr>
    </w:p>
    <w:p w14:paraId="0629BCD3" w14:textId="77777777" w:rsidR="00A44C17" w:rsidRPr="00D41EBF" w:rsidRDefault="00A44C17" w:rsidP="00A44C17">
      <w:pPr>
        <w:autoSpaceDN w:val="0"/>
        <w:jc w:val="both"/>
        <w:textAlignment w:val="baseline"/>
        <w:rPr>
          <w:b/>
          <w:color w:val="000000"/>
          <w:kern w:val="3"/>
          <w:sz w:val="22"/>
          <w:szCs w:val="22"/>
        </w:rPr>
      </w:pPr>
    </w:p>
    <w:p w14:paraId="0A3DAF37" w14:textId="77777777" w:rsidR="00A44C17" w:rsidRPr="0036093E" w:rsidRDefault="00A44C17" w:rsidP="00A44C17">
      <w:pPr>
        <w:autoSpaceDN w:val="0"/>
        <w:jc w:val="both"/>
        <w:textAlignment w:val="baseline"/>
        <w:rPr>
          <w:color w:val="000000"/>
          <w:kern w:val="3"/>
          <w:sz w:val="22"/>
          <w:szCs w:val="22"/>
        </w:rPr>
      </w:pPr>
      <w:r w:rsidRPr="00D41EBF">
        <w:rPr>
          <w:color w:val="000000"/>
          <w:kern w:val="3"/>
          <w:sz w:val="22"/>
          <w:szCs w:val="22"/>
        </w:rPr>
        <w:t>Rīgā</w:t>
      </w:r>
      <w:r w:rsidRPr="00D41EBF">
        <w:rPr>
          <w:b/>
          <w:color w:val="000000"/>
          <w:kern w:val="3"/>
          <w:sz w:val="22"/>
          <w:szCs w:val="22"/>
        </w:rPr>
        <w:tab/>
      </w:r>
      <w:r w:rsidRPr="00D41EBF">
        <w:rPr>
          <w:b/>
          <w:color w:val="000000"/>
          <w:kern w:val="3"/>
          <w:sz w:val="22"/>
          <w:szCs w:val="22"/>
        </w:rPr>
        <w:tab/>
      </w:r>
      <w:r w:rsidRPr="00D41EBF">
        <w:rPr>
          <w:b/>
          <w:color w:val="000000"/>
          <w:kern w:val="3"/>
          <w:sz w:val="22"/>
          <w:szCs w:val="22"/>
        </w:rPr>
        <w:tab/>
      </w:r>
      <w:r w:rsidRPr="00D41EBF">
        <w:rPr>
          <w:b/>
          <w:color w:val="000000"/>
          <w:kern w:val="3"/>
          <w:sz w:val="22"/>
          <w:szCs w:val="22"/>
        </w:rPr>
        <w:tab/>
      </w:r>
      <w:r w:rsidRPr="00D41EBF">
        <w:rPr>
          <w:b/>
          <w:color w:val="000000"/>
          <w:kern w:val="3"/>
          <w:sz w:val="22"/>
          <w:szCs w:val="22"/>
        </w:rPr>
        <w:tab/>
      </w:r>
      <w:r w:rsidRPr="00D41EBF">
        <w:rPr>
          <w:color w:val="000000"/>
          <w:kern w:val="3"/>
          <w:sz w:val="22"/>
          <w:szCs w:val="22"/>
        </w:rPr>
        <w:t>Dokumenta datums ir tā elektroniskās</w:t>
      </w:r>
      <w:r w:rsidRPr="0036093E">
        <w:rPr>
          <w:color w:val="000000"/>
          <w:kern w:val="3"/>
          <w:sz w:val="22"/>
          <w:szCs w:val="22"/>
        </w:rPr>
        <w:t xml:space="preserve"> parakstīšanas datums</w:t>
      </w:r>
    </w:p>
    <w:p w14:paraId="7B778C2C" w14:textId="77777777" w:rsidR="00A44C17" w:rsidRPr="0036093E" w:rsidRDefault="00A44C17" w:rsidP="00A44C17">
      <w:pPr>
        <w:jc w:val="both"/>
        <w:rPr>
          <w:b/>
          <w:sz w:val="22"/>
          <w:szCs w:val="22"/>
        </w:rPr>
      </w:pPr>
    </w:p>
    <w:p w14:paraId="344960DB" w14:textId="77777777" w:rsidR="00A44C17" w:rsidRPr="007B32C3" w:rsidRDefault="00A44C17" w:rsidP="00A44C17">
      <w:pPr>
        <w:jc w:val="both"/>
        <w:rPr>
          <w:sz w:val="22"/>
          <w:szCs w:val="22"/>
        </w:rPr>
      </w:pPr>
      <w:r w:rsidRPr="00E45D15">
        <w:rPr>
          <w:b/>
          <w:sz w:val="22"/>
          <w:szCs w:val="22"/>
        </w:rPr>
        <w:t>Vi</w:t>
      </w:r>
      <w:r>
        <w:rPr>
          <w:b/>
          <w:sz w:val="22"/>
          <w:szCs w:val="22"/>
        </w:rPr>
        <w:t>edās administrācijas</w:t>
      </w:r>
      <w:r w:rsidRPr="00E45D15">
        <w:rPr>
          <w:b/>
          <w:sz w:val="22"/>
          <w:szCs w:val="22"/>
        </w:rPr>
        <w:t xml:space="preserve"> un reģionālās attīstības ministrija, </w:t>
      </w:r>
      <w:r w:rsidRPr="00E45D15">
        <w:rPr>
          <w:bCs/>
          <w:sz w:val="22"/>
          <w:szCs w:val="22"/>
        </w:rPr>
        <w:t>reģistrācijas Nr.</w:t>
      </w:r>
      <w:r>
        <w:rPr>
          <w:bCs/>
          <w:sz w:val="22"/>
          <w:szCs w:val="22"/>
        </w:rPr>
        <w:t> </w:t>
      </w:r>
      <w:r w:rsidRPr="00E45D15">
        <w:rPr>
          <w:bCs/>
          <w:sz w:val="22"/>
          <w:szCs w:val="22"/>
        </w:rPr>
        <w:t>90000028508</w:t>
      </w:r>
      <w:r w:rsidRPr="00E45D15">
        <w:rPr>
          <w:b/>
          <w:sz w:val="22"/>
          <w:szCs w:val="22"/>
        </w:rPr>
        <w:t xml:space="preserve"> </w:t>
      </w:r>
      <w:r w:rsidRPr="007B32C3">
        <w:rPr>
          <w:color w:val="000000"/>
          <w:sz w:val="22"/>
          <w:szCs w:val="22"/>
        </w:rPr>
        <w:t>(turpmāk</w:t>
      </w:r>
      <w:r>
        <w:rPr>
          <w:color w:val="000000"/>
          <w:sz w:val="22"/>
          <w:szCs w:val="22"/>
        </w:rPr>
        <w:t> </w:t>
      </w:r>
      <w:r w:rsidRPr="007B32C3">
        <w:rPr>
          <w:color w:val="000000"/>
          <w:sz w:val="22"/>
          <w:szCs w:val="22"/>
        </w:rPr>
        <w:t>–</w:t>
      </w:r>
      <w:r>
        <w:rPr>
          <w:color w:val="000000"/>
          <w:sz w:val="22"/>
          <w:szCs w:val="22"/>
        </w:rPr>
        <w:t> </w:t>
      </w:r>
      <w:r w:rsidRPr="007B32C3">
        <w:rPr>
          <w:color w:val="000000"/>
          <w:sz w:val="22"/>
          <w:szCs w:val="22"/>
        </w:rPr>
        <w:t>Pasūtītājs)</w:t>
      </w:r>
      <w:r w:rsidRPr="007B32C3">
        <w:rPr>
          <w:sz w:val="22"/>
          <w:szCs w:val="22"/>
        </w:rPr>
        <w:t xml:space="preserve">, </w:t>
      </w:r>
      <w:r>
        <w:rPr>
          <w:sz w:val="22"/>
          <w:szCs w:val="22"/>
        </w:rPr>
        <w:t>__________________</w:t>
      </w:r>
      <w:r w:rsidRPr="007B32C3">
        <w:rPr>
          <w:sz w:val="22"/>
          <w:szCs w:val="22"/>
        </w:rPr>
        <w:t xml:space="preserve"> personā, kur</w:t>
      </w:r>
      <w:r>
        <w:rPr>
          <w:sz w:val="22"/>
          <w:szCs w:val="22"/>
        </w:rPr>
        <w:t>a</w:t>
      </w:r>
      <w:r w:rsidRPr="007B32C3">
        <w:rPr>
          <w:sz w:val="22"/>
          <w:szCs w:val="22"/>
        </w:rPr>
        <w:t xml:space="preserve"> darbojas saskaņā </w:t>
      </w:r>
      <w:r w:rsidRPr="00946CF7">
        <w:rPr>
          <w:sz w:val="22"/>
          <w:szCs w:val="22"/>
        </w:rPr>
        <w:t>ar Pasūtītāja 2023. gada 1. septembra iekšējiem noteikumiem Nr. 1-3/23 “Kārtība, kādā ministrija veic publiskos</w:t>
      </w:r>
      <w:r>
        <w:rPr>
          <w:sz w:val="22"/>
          <w:szCs w:val="22"/>
        </w:rPr>
        <w:t xml:space="preserve"> iepirkumus” 11.2. apakšpunktu un </w:t>
      </w:r>
      <w:r w:rsidRPr="005F677D">
        <w:rPr>
          <w:sz w:val="22"/>
          <w:szCs w:val="22"/>
        </w:rPr>
        <w:t xml:space="preserve">Pasūtītāja 2026. gada 8. janvāra rīkojumu Nr. P-1-2/6 “Par budžeta programmu, apakšprogrammu un pasākumu vadītājiem un izpildītājiem 2026. gadā”, </w:t>
      </w:r>
      <w:r w:rsidRPr="007B32C3">
        <w:rPr>
          <w:bCs/>
          <w:sz w:val="22"/>
          <w:szCs w:val="22"/>
        </w:rPr>
        <w:t>no vienas puses,</w:t>
      </w:r>
      <w:r w:rsidRPr="007B32C3">
        <w:rPr>
          <w:sz w:val="22"/>
          <w:szCs w:val="22"/>
        </w:rPr>
        <w:t xml:space="preserve"> </w:t>
      </w:r>
    </w:p>
    <w:p w14:paraId="7E15888C" w14:textId="77777777" w:rsidR="00A44C17" w:rsidRPr="0036093E" w:rsidRDefault="00A44C17" w:rsidP="00A44C17">
      <w:pPr>
        <w:jc w:val="both"/>
        <w:rPr>
          <w:sz w:val="22"/>
          <w:szCs w:val="22"/>
        </w:rPr>
      </w:pPr>
      <w:r w:rsidRPr="0036093E">
        <w:rPr>
          <w:sz w:val="22"/>
          <w:szCs w:val="22"/>
        </w:rPr>
        <w:t>un</w:t>
      </w:r>
    </w:p>
    <w:p w14:paraId="1B245EA5" w14:textId="77777777" w:rsidR="00A44C17" w:rsidRPr="00A5430F" w:rsidRDefault="00A44C17" w:rsidP="00A44C17">
      <w:pPr>
        <w:jc w:val="both"/>
        <w:rPr>
          <w:bCs/>
          <w:sz w:val="22"/>
          <w:szCs w:val="22"/>
        </w:rPr>
      </w:pPr>
      <w:r>
        <w:rPr>
          <w:b/>
          <w:bCs/>
          <w:sz w:val="22"/>
          <w:szCs w:val="22"/>
        </w:rPr>
        <w:t>________________,</w:t>
      </w:r>
      <w:r w:rsidRPr="00976C09">
        <w:rPr>
          <w:b/>
          <w:bCs/>
          <w:sz w:val="22"/>
          <w:szCs w:val="22"/>
        </w:rPr>
        <w:t xml:space="preserve"> </w:t>
      </w:r>
      <w:r w:rsidRPr="00F770C3">
        <w:rPr>
          <w:sz w:val="22"/>
          <w:szCs w:val="22"/>
        </w:rPr>
        <w:t>reģ</w:t>
      </w:r>
      <w:r>
        <w:rPr>
          <w:sz w:val="22"/>
          <w:szCs w:val="22"/>
        </w:rPr>
        <w:t>istrācijas</w:t>
      </w:r>
      <w:r w:rsidRPr="00F770C3">
        <w:rPr>
          <w:sz w:val="22"/>
          <w:szCs w:val="22"/>
        </w:rPr>
        <w:t xml:space="preserve"> Nr</w:t>
      </w:r>
      <w:r>
        <w:rPr>
          <w:sz w:val="22"/>
          <w:szCs w:val="22"/>
        </w:rPr>
        <w:t xml:space="preserve">. ________________ </w:t>
      </w:r>
      <w:r w:rsidRPr="00CE5602">
        <w:rPr>
          <w:sz w:val="22"/>
          <w:szCs w:val="22"/>
        </w:rPr>
        <w:t>(turpmāk – Izpildītājs)</w:t>
      </w:r>
      <w:r>
        <w:rPr>
          <w:sz w:val="22"/>
          <w:szCs w:val="22"/>
        </w:rPr>
        <w:t>, _______________personā, kurš rīkojas sask</w:t>
      </w:r>
      <w:r w:rsidRPr="00A5430F">
        <w:rPr>
          <w:sz w:val="22"/>
          <w:szCs w:val="22"/>
        </w:rPr>
        <w:t xml:space="preserve">aņā ar </w:t>
      </w:r>
      <w:r>
        <w:rPr>
          <w:sz w:val="22"/>
          <w:szCs w:val="22"/>
        </w:rPr>
        <w:t>_______________</w:t>
      </w:r>
      <w:r w:rsidRPr="00A5430F">
        <w:rPr>
          <w:sz w:val="22"/>
          <w:szCs w:val="22"/>
        </w:rPr>
        <w:t xml:space="preserve">, </w:t>
      </w:r>
      <w:r w:rsidRPr="00A5430F">
        <w:rPr>
          <w:bCs/>
          <w:sz w:val="22"/>
          <w:szCs w:val="22"/>
        </w:rPr>
        <w:t xml:space="preserve">no otras puses, turpmāk abas kopā </w:t>
      </w:r>
      <w:r w:rsidRPr="00A5430F">
        <w:rPr>
          <w:color w:val="000000"/>
          <w:sz w:val="22"/>
          <w:szCs w:val="22"/>
        </w:rPr>
        <w:t>–</w:t>
      </w:r>
      <w:r w:rsidRPr="00A5430F">
        <w:rPr>
          <w:bCs/>
          <w:sz w:val="22"/>
          <w:szCs w:val="22"/>
        </w:rPr>
        <w:t xml:space="preserve"> Puses, bet katra atsevišķi - Puse,</w:t>
      </w:r>
    </w:p>
    <w:p w14:paraId="5D4F961D" w14:textId="77777777" w:rsidR="00A44C17" w:rsidRPr="0036093E" w:rsidRDefault="00A44C17" w:rsidP="00A44C17">
      <w:pPr>
        <w:jc w:val="both"/>
        <w:rPr>
          <w:sz w:val="22"/>
          <w:szCs w:val="22"/>
        </w:rPr>
      </w:pPr>
      <w:r w:rsidRPr="00A5430F">
        <w:rPr>
          <w:bCs/>
          <w:sz w:val="22"/>
          <w:szCs w:val="22"/>
        </w:rPr>
        <w:t xml:space="preserve">pamatojoties uz </w:t>
      </w:r>
      <w:r>
        <w:rPr>
          <w:bCs/>
          <w:sz w:val="22"/>
          <w:szCs w:val="22"/>
        </w:rPr>
        <w:t>atklāta konkursa</w:t>
      </w:r>
      <w:r w:rsidRPr="00A5430F">
        <w:rPr>
          <w:bCs/>
          <w:sz w:val="22"/>
          <w:szCs w:val="22"/>
        </w:rPr>
        <w:t xml:space="preserve"> “</w:t>
      </w:r>
      <w:r w:rsidRPr="00D86288">
        <w:rPr>
          <w:iCs/>
          <w:sz w:val="22"/>
          <w:szCs w:val="22"/>
        </w:rPr>
        <w:t xml:space="preserve">Publisko tīmekļvietņu un mobilo lietotņu </w:t>
      </w:r>
      <w:proofErr w:type="spellStart"/>
      <w:r w:rsidRPr="00D86288">
        <w:rPr>
          <w:iCs/>
          <w:sz w:val="22"/>
          <w:szCs w:val="22"/>
        </w:rPr>
        <w:t>piekļūstamības</w:t>
      </w:r>
      <w:proofErr w:type="spellEnd"/>
      <w:r w:rsidRPr="00D86288">
        <w:rPr>
          <w:iCs/>
          <w:sz w:val="22"/>
          <w:szCs w:val="22"/>
        </w:rPr>
        <w:t xml:space="preserve"> </w:t>
      </w:r>
      <w:proofErr w:type="spellStart"/>
      <w:r w:rsidRPr="00D86288">
        <w:rPr>
          <w:iCs/>
          <w:sz w:val="22"/>
          <w:szCs w:val="22"/>
        </w:rPr>
        <w:t>izvērtējums</w:t>
      </w:r>
      <w:proofErr w:type="spellEnd"/>
      <w:r w:rsidRPr="00C74854">
        <w:rPr>
          <w:sz w:val="22"/>
          <w:szCs w:val="22"/>
          <w:lang w:eastAsia="lv-LV"/>
        </w:rPr>
        <w:t>”</w:t>
      </w:r>
      <w:r>
        <w:rPr>
          <w:sz w:val="22"/>
          <w:szCs w:val="22"/>
          <w:lang w:eastAsia="lv-LV"/>
        </w:rPr>
        <w:t xml:space="preserve">, </w:t>
      </w:r>
      <w:r w:rsidRPr="0036093E">
        <w:rPr>
          <w:sz w:val="22"/>
          <w:szCs w:val="22"/>
          <w:lang w:eastAsia="lv-LV"/>
        </w:rPr>
        <w:t>iepirkuma identifikācijas numurs</w:t>
      </w:r>
      <w:r>
        <w:rPr>
          <w:sz w:val="22"/>
          <w:szCs w:val="22"/>
          <w:lang w:eastAsia="lv-LV"/>
        </w:rPr>
        <w:t>:</w:t>
      </w:r>
      <w:r w:rsidRPr="0036093E">
        <w:rPr>
          <w:b/>
          <w:bCs/>
          <w:sz w:val="22"/>
          <w:szCs w:val="22"/>
          <w:lang w:eastAsia="lv-LV"/>
        </w:rPr>
        <w:t xml:space="preserve"> </w:t>
      </w:r>
      <w:r w:rsidRPr="00A534E6">
        <w:rPr>
          <w:sz w:val="22"/>
          <w:szCs w:val="22"/>
          <w:lang w:eastAsia="lv-LV"/>
        </w:rPr>
        <w:t>VARAM 202</w:t>
      </w:r>
      <w:r>
        <w:rPr>
          <w:sz w:val="22"/>
          <w:szCs w:val="22"/>
          <w:lang w:eastAsia="lv-LV"/>
        </w:rPr>
        <w:t>6</w:t>
      </w:r>
      <w:r w:rsidRPr="00A534E6">
        <w:rPr>
          <w:sz w:val="22"/>
          <w:szCs w:val="22"/>
          <w:lang w:eastAsia="lv-LV"/>
        </w:rPr>
        <w:t>/</w:t>
      </w:r>
      <w:r>
        <w:rPr>
          <w:sz w:val="22"/>
          <w:szCs w:val="22"/>
          <w:lang w:eastAsia="lv-LV"/>
        </w:rPr>
        <w:t>9</w:t>
      </w:r>
      <w:r w:rsidRPr="0036093E">
        <w:rPr>
          <w:b/>
          <w:bCs/>
          <w:sz w:val="22"/>
          <w:szCs w:val="22"/>
          <w:lang w:eastAsia="lv-LV"/>
        </w:rPr>
        <w:t xml:space="preserve"> </w:t>
      </w:r>
      <w:r w:rsidRPr="0036093E">
        <w:rPr>
          <w:bCs/>
          <w:sz w:val="22"/>
          <w:szCs w:val="22"/>
        </w:rPr>
        <w:t>rezultāt</w:t>
      </w:r>
      <w:r>
        <w:rPr>
          <w:bCs/>
          <w:sz w:val="22"/>
          <w:szCs w:val="22"/>
        </w:rPr>
        <w:t xml:space="preserve">iem (finansēts no </w:t>
      </w:r>
      <w:r w:rsidRPr="00EB57C3">
        <w:rPr>
          <w:sz w:val="22"/>
          <w:szCs w:val="22"/>
        </w:rPr>
        <w:t xml:space="preserve">valsts budžeta programmas </w:t>
      </w:r>
      <w:r w:rsidRPr="0071237D">
        <w:rPr>
          <w:sz w:val="22"/>
          <w:szCs w:val="22"/>
        </w:rPr>
        <w:t>30.00.00 "Attīstības nacionālie atbalsta instrumenti"</w:t>
      </w:r>
      <w:r w:rsidRPr="00CB610C">
        <w:rPr>
          <w:sz w:val="22"/>
          <w:szCs w:val="22"/>
        </w:rPr>
        <w:t xml:space="preserve"> </w:t>
      </w:r>
      <w:r w:rsidRPr="00EB57C3">
        <w:rPr>
          <w:sz w:val="22"/>
          <w:szCs w:val="22"/>
        </w:rPr>
        <w:t>līdzekļiem</w:t>
      </w:r>
      <w:r>
        <w:rPr>
          <w:sz w:val="22"/>
          <w:szCs w:val="22"/>
        </w:rPr>
        <w:t>)</w:t>
      </w:r>
      <w:r>
        <w:rPr>
          <w:bCs/>
          <w:sz w:val="22"/>
          <w:szCs w:val="22"/>
        </w:rPr>
        <w:t xml:space="preserve">, </w:t>
      </w:r>
      <w:r w:rsidRPr="0036093E">
        <w:rPr>
          <w:bCs/>
          <w:sz w:val="22"/>
          <w:szCs w:val="22"/>
        </w:rPr>
        <w:t xml:space="preserve">noslēdz šādu līgumu (turpmāk </w:t>
      </w:r>
      <w:r w:rsidRPr="0036093E">
        <w:rPr>
          <w:color w:val="000000"/>
          <w:sz w:val="22"/>
          <w:szCs w:val="22"/>
        </w:rPr>
        <w:t xml:space="preserve">– </w:t>
      </w:r>
      <w:r w:rsidRPr="0036093E">
        <w:rPr>
          <w:bCs/>
          <w:sz w:val="22"/>
          <w:szCs w:val="22"/>
        </w:rPr>
        <w:t>Līgums):</w:t>
      </w:r>
    </w:p>
    <w:p w14:paraId="513EBCE3" w14:textId="77777777" w:rsidR="00A44C17" w:rsidRPr="0036093E" w:rsidRDefault="00A44C17" w:rsidP="00A44C17">
      <w:pPr>
        <w:autoSpaceDN w:val="0"/>
        <w:textAlignment w:val="baseline"/>
        <w:rPr>
          <w:color w:val="000000"/>
          <w:kern w:val="3"/>
          <w:sz w:val="22"/>
          <w:szCs w:val="22"/>
        </w:rPr>
      </w:pPr>
    </w:p>
    <w:p w14:paraId="6EE12EF2" w14:textId="77777777" w:rsidR="00A44C17" w:rsidRPr="0036093E" w:rsidRDefault="00A44C17" w:rsidP="00A44C17">
      <w:pPr>
        <w:autoSpaceDN w:val="0"/>
        <w:jc w:val="center"/>
        <w:textAlignment w:val="baseline"/>
        <w:rPr>
          <w:color w:val="000000"/>
          <w:kern w:val="3"/>
          <w:sz w:val="22"/>
          <w:szCs w:val="22"/>
        </w:rPr>
      </w:pPr>
      <w:r w:rsidRPr="0036093E">
        <w:rPr>
          <w:b/>
          <w:color w:val="000000"/>
          <w:kern w:val="3"/>
          <w:sz w:val="22"/>
          <w:szCs w:val="22"/>
        </w:rPr>
        <w:t>1. Līguma priekšmets</w:t>
      </w:r>
    </w:p>
    <w:p w14:paraId="4FD2FBFD" w14:textId="77777777" w:rsidR="00A44C17" w:rsidRPr="00C41342" w:rsidRDefault="00A44C17" w:rsidP="00A44C17">
      <w:pPr>
        <w:autoSpaceDN w:val="0"/>
        <w:jc w:val="both"/>
        <w:textAlignment w:val="baseline"/>
        <w:rPr>
          <w:iCs/>
          <w:color w:val="000000"/>
          <w:kern w:val="3"/>
          <w:sz w:val="22"/>
          <w:szCs w:val="22"/>
        </w:rPr>
      </w:pPr>
      <w:r w:rsidRPr="0036093E">
        <w:rPr>
          <w:color w:val="000000"/>
          <w:kern w:val="3"/>
          <w:sz w:val="22"/>
          <w:szCs w:val="22"/>
        </w:rPr>
        <w:t xml:space="preserve">Pasūtītājs uzdod un Izpildītājs apņemas </w:t>
      </w:r>
      <w:r>
        <w:rPr>
          <w:b/>
          <w:color w:val="000000"/>
          <w:kern w:val="3"/>
          <w:sz w:val="22"/>
          <w:szCs w:val="22"/>
        </w:rPr>
        <w:t xml:space="preserve">22 nedēļu laikā no līguma spēkā stāšanās dienas </w:t>
      </w:r>
      <w:r>
        <w:rPr>
          <w:bCs/>
          <w:color w:val="000000"/>
          <w:kern w:val="3"/>
          <w:sz w:val="22"/>
          <w:szCs w:val="22"/>
        </w:rPr>
        <w:t>veikt</w:t>
      </w:r>
      <w:r w:rsidRPr="00882148">
        <w:rPr>
          <w:bCs/>
          <w:color w:val="000000"/>
          <w:kern w:val="3"/>
          <w:sz w:val="22"/>
          <w:szCs w:val="22"/>
        </w:rPr>
        <w:t xml:space="preserve"> </w:t>
      </w:r>
      <w:r>
        <w:rPr>
          <w:bCs/>
          <w:color w:val="000000"/>
          <w:kern w:val="3"/>
          <w:sz w:val="22"/>
          <w:szCs w:val="22"/>
        </w:rPr>
        <w:t>p</w:t>
      </w:r>
      <w:r w:rsidRPr="0071237D">
        <w:rPr>
          <w:bCs/>
          <w:color w:val="000000"/>
          <w:kern w:val="3"/>
          <w:sz w:val="22"/>
          <w:szCs w:val="22"/>
        </w:rPr>
        <w:t xml:space="preserve">ublisko tīmekļvietņu un mobilo lietotņu </w:t>
      </w:r>
      <w:proofErr w:type="spellStart"/>
      <w:r w:rsidRPr="0071237D">
        <w:rPr>
          <w:bCs/>
          <w:color w:val="000000"/>
          <w:kern w:val="3"/>
          <w:sz w:val="22"/>
          <w:szCs w:val="22"/>
        </w:rPr>
        <w:t>piekļūstamības</w:t>
      </w:r>
      <w:proofErr w:type="spellEnd"/>
      <w:r w:rsidRPr="0071237D">
        <w:rPr>
          <w:bCs/>
          <w:color w:val="000000"/>
          <w:kern w:val="3"/>
          <w:sz w:val="22"/>
          <w:szCs w:val="22"/>
        </w:rPr>
        <w:t xml:space="preserve"> </w:t>
      </w:r>
      <w:proofErr w:type="spellStart"/>
      <w:r w:rsidRPr="0071237D">
        <w:rPr>
          <w:bCs/>
          <w:color w:val="000000"/>
          <w:kern w:val="3"/>
          <w:sz w:val="22"/>
          <w:szCs w:val="22"/>
        </w:rPr>
        <w:t>izvērtējum</w:t>
      </w:r>
      <w:r>
        <w:rPr>
          <w:bCs/>
          <w:color w:val="000000"/>
          <w:kern w:val="3"/>
          <w:sz w:val="22"/>
          <w:szCs w:val="22"/>
        </w:rPr>
        <w:t>u</w:t>
      </w:r>
      <w:proofErr w:type="spellEnd"/>
      <w:r w:rsidRPr="0071237D">
        <w:rPr>
          <w:bCs/>
          <w:color w:val="000000"/>
          <w:kern w:val="3"/>
          <w:sz w:val="22"/>
          <w:szCs w:val="22"/>
        </w:rPr>
        <w:t xml:space="preserve"> </w:t>
      </w:r>
      <w:r w:rsidRPr="0036093E">
        <w:rPr>
          <w:color w:val="000000"/>
          <w:kern w:val="3"/>
          <w:sz w:val="22"/>
          <w:szCs w:val="22"/>
        </w:rPr>
        <w:t>(turpmāk – Pakalpojums) saskaņā ar Pasūtītāja pieprasījumu</w:t>
      </w:r>
      <w:r>
        <w:rPr>
          <w:color w:val="000000"/>
          <w:kern w:val="3"/>
          <w:sz w:val="22"/>
          <w:szCs w:val="22"/>
        </w:rPr>
        <w:t xml:space="preserve">, </w:t>
      </w:r>
      <w:r w:rsidRPr="007B32C3">
        <w:rPr>
          <w:color w:val="000000"/>
          <w:kern w:val="3"/>
          <w:sz w:val="22"/>
          <w:szCs w:val="22"/>
        </w:rPr>
        <w:t xml:space="preserve">tehnisko specifikāciju </w:t>
      </w:r>
      <w:r>
        <w:rPr>
          <w:color w:val="000000"/>
          <w:kern w:val="3"/>
          <w:sz w:val="22"/>
          <w:szCs w:val="22"/>
        </w:rPr>
        <w:t xml:space="preserve">(Līguma 1. pielikums) </w:t>
      </w:r>
      <w:r w:rsidRPr="007B32C3">
        <w:rPr>
          <w:color w:val="000000"/>
          <w:kern w:val="3"/>
          <w:sz w:val="22"/>
          <w:szCs w:val="22"/>
        </w:rPr>
        <w:t xml:space="preserve">un tehnisko piedāvājumu (Līguma </w:t>
      </w:r>
      <w:r w:rsidRPr="00E16849">
        <w:rPr>
          <w:color w:val="000000"/>
          <w:kern w:val="3"/>
          <w:sz w:val="22"/>
          <w:szCs w:val="22"/>
        </w:rPr>
        <w:t>4. pielikums),</w:t>
      </w:r>
      <w:r w:rsidRPr="007B32C3">
        <w:rPr>
          <w:color w:val="000000"/>
          <w:kern w:val="3"/>
          <w:sz w:val="22"/>
          <w:szCs w:val="22"/>
        </w:rPr>
        <w:t xml:space="preserve"> kas ir šī Līguma neatņemama</w:t>
      </w:r>
      <w:r>
        <w:rPr>
          <w:color w:val="000000"/>
          <w:kern w:val="3"/>
          <w:sz w:val="22"/>
          <w:szCs w:val="22"/>
        </w:rPr>
        <w:t>s</w:t>
      </w:r>
      <w:r w:rsidRPr="007B32C3">
        <w:rPr>
          <w:color w:val="000000"/>
          <w:kern w:val="3"/>
          <w:sz w:val="22"/>
          <w:szCs w:val="22"/>
        </w:rPr>
        <w:t xml:space="preserve"> sastāvdaļa</w:t>
      </w:r>
      <w:r>
        <w:rPr>
          <w:color w:val="000000"/>
          <w:kern w:val="3"/>
          <w:sz w:val="22"/>
          <w:szCs w:val="22"/>
        </w:rPr>
        <w:t>s</w:t>
      </w:r>
      <w:r w:rsidRPr="007B32C3">
        <w:rPr>
          <w:color w:val="000000"/>
          <w:kern w:val="3"/>
          <w:sz w:val="22"/>
          <w:szCs w:val="22"/>
        </w:rPr>
        <w:t>.</w:t>
      </w:r>
    </w:p>
    <w:p w14:paraId="6C19FF56" w14:textId="77777777" w:rsidR="00A44C17" w:rsidRPr="00680B97" w:rsidRDefault="00A44C17" w:rsidP="00A44C17">
      <w:pPr>
        <w:autoSpaceDN w:val="0"/>
        <w:jc w:val="both"/>
        <w:textAlignment w:val="baseline"/>
        <w:rPr>
          <w:color w:val="000000"/>
          <w:kern w:val="3"/>
          <w:sz w:val="22"/>
          <w:szCs w:val="22"/>
        </w:rPr>
      </w:pPr>
    </w:p>
    <w:p w14:paraId="3C656BB2" w14:textId="77777777" w:rsidR="00A44C17" w:rsidRPr="007B0B48" w:rsidRDefault="00A44C17" w:rsidP="00A44C17">
      <w:pPr>
        <w:jc w:val="center"/>
        <w:rPr>
          <w:b/>
          <w:sz w:val="22"/>
          <w:szCs w:val="22"/>
        </w:rPr>
      </w:pPr>
      <w:r w:rsidRPr="007B0B48">
        <w:rPr>
          <w:b/>
          <w:sz w:val="22"/>
          <w:szCs w:val="22"/>
        </w:rPr>
        <w:t>2.</w:t>
      </w:r>
      <w:r w:rsidRPr="007B0B48">
        <w:rPr>
          <w:b/>
          <w:smallCaps/>
          <w:sz w:val="22"/>
          <w:szCs w:val="22"/>
        </w:rPr>
        <w:t xml:space="preserve"> </w:t>
      </w:r>
      <w:r w:rsidRPr="007B0B48">
        <w:rPr>
          <w:b/>
          <w:sz w:val="22"/>
          <w:szCs w:val="22"/>
        </w:rPr>
        <w:t>Līguma darbības termiņš</w:t>
      </w:r>
    </w:p>
    <w:p w14:paraId="19E16368" w14:textId="77777777" w:rsidR="00A44C17" w:rsidRPr="007B0B48" w:rsidRDefault="00A44C17" w:rsidP="00A44C17">
      <w:pPr>
        <w:jc w:val="both"/>
        <w:rPr>
          <w:sz w:val="22"/>
          <w:szCs w:val="22"/>
        </w:rPr>
      </w:pPr>
      <w:r w:rsidRPr="007B0B48">
        <w:rPr>
          <w:sz w:val="22"/>
          <w:szCs w:val="22"/>
        </w:rPr>
        <w:t>Līgums stājas spēkā dienā, kad to ir parakstījusi pēdējā no Pusēm, un ir spēkā līdz Pušu saistību pilnīgai izpildei</w:t>
      </w:r>
      <w:r>
        <w:rPr>
          <w:sz w:val="22"/>
          <w:szCs w:val="22"/>
        </w:rPr>
        <w:t>, vienlaikus ievērojot Līguma 1. punktā noteikto termiņu</w:t>
      </w:r>
      <w:r w:rsidRPr="007B0B48">
        <w:rPr>
          <w:sz w:val="22"/>
          <w:szCs w:val="22"/>
        </w:rPr>
        <w:t>.</w:t>
      </w:r>
    </w:p>
    <w:p w14:paraId="76AF5B27" w14:textId="77777777" w:rsidR="00A44C17" w:rsidRPr="007B0B48" w:rsidRDefault="00A44C17" w:rsidP="00A44C17">
      <w:pPr>
        <w:jc w:val="both"/>
        <w:rPr>
          <w:b/>
          <w:sz w:val="22"/>
          <w:szCs w:val="22"/>
        </w:rPr>
      </w:pPr>
    </w:p>
    <w:p w14:paraId="4048E739" w14:textId="77777777" w:rsidR="00A44C17" w:rsidRPr="007B0B48" w:rsidRDefault="00A44C17" w:rsidP="00A44C17">
      <w:pPr>
        <w:jc w:val="center"/>
        <w:rPr>
          <w:sz w:val="22"/>
          <w:szCs w:val="22"/>
        </w:rPr>
      </w:pPr>
      <w:r w:rsidRPr="007B0B48">
        <w:rPr>
          <w:b/>
          <w:sz w:val="22"/>
          <w:szCs w:val="22"/>
        </w:rPr>
        <w:t>3. Līgumcena un norēķinu kārtība</w:t>
      </w:r>
    </w:p>
    <w:p w14:paraId="47DB3984" w14:textId="77777777" w:rsidR="00A44C17" w:rsidRPr="007B0B48" w:rsidRDefault="00A44C17" w:rsidP="00A44C17">
      <w:pPr>
        <w:jc w:val="both"/>
        <w:rPr>
          <w:sz w:val="22"/>
          <w:szCs w:val="22"/>
        </w:rPr>
      </w:pPr>
      <w:r w:rsidRPr="007B0B48">
        <w:rPr>
          <w:sz w:val="22"/>
          <w:szCs w:val="22"/>
        </w:rPr>
        <w:t xml:space="preserve">3.1. Pasūtītājs apņemas samaksāt par paveikto darbu </w:t>
      </w:r>
      <w:r>
        <w:rPr>
          <w:b/>
          <w:bCs/>
          <w:sz w:val="22"/>
          <w:szCs w:val="22"/>
        </w:rPr>
        <w:t>______</w:t>
      </w:r>
      <w:r w:rsidRPr="006170F0">
        <w:rPr>
          <w:b/>
          <w:bCs/>
          <w:sz w:val="22"/>
          <w:szCs w:val="22"/>
        </w:rPr>
        <w:t xml:space="preserve"> </w:t>
      </w:r>
      <w:proofErr w:type="spellStart"/>
      <w:r w:rsidRPr="00550854">
        <w:rPr>
          <w:b/>
          <w:bCs/>
          <w:i/>
          <w:sz w:val="22"/>
          <w:szCs w:val="22"/>
        </w:rPr>
        <w:t>euro</w:t>
      </w:r>
      <w:proofErr w:type="spellEnd"/>
      <w:r w:rsidRPr="007B0B48">
        <w:rPr>
          <w:sz w:val="22"/>
          <w:szCs w:val="22"/>
        </w:rPr>
        <w:t xml:space="preserve"> (</w:t>
      </w:r>
      <w:r>
        <w:rPr>
          <w:i/>
          <w:iCs/>
          <w:sz w:val="22"/>
          <w:szCs w:val="22"/>
        </w:rPr>
        <w:t xml:space="preserve">____ </w:t>
      </w:r>
      <w:proofErr w:type="spellStart"/>
      <w:r w:rsidRPr="00A75BAE">
        <w:rPr>
          <w:i/>
          <w:iCs/>
          <w:sz w:val="22"/>
          <w:szCs w:val="22"/>
        </w:rPr>
        <w:t>euro</w:t>
      </w:r>
      <w:proofErr w:type="spellEnd"/>
      <w:r w:rsidRPr="00A75BAE">
        <w:rPr>
          <w:i/>
          <w:iCs/>
          <w:sz w:val="22"/>
          <w:szCs w:val="22"/>
        </w:rPr>
        <w:t xml:space="preserve">, </w:t>
      </w:r>
      <w:r>
        <w:rPr>
          <w:i/>
          <w:iCs/>
          <w:sz w:val="22"/>
          <w:szCs w:val="22"/>
        </w:rPr>
        <w:t>__</w:t>
      </w:r>
      <w:r w:rsidRPr="00A75BAE">
        <w:rPr>
          <w:i/>
          <w:iCs/>
          <w:sz w:val="22"/>
          <w:szCs w:val="22"/>
        </w:rPr>
        <w:t xml:space="preserve"> centi</w:t>
      </w:r>
      <w:r w:rsidRPr="007B0B48">
        <w:rPr>
          <w:sz w:val="22"/>
          <w:szCs w:val="22"/>
        </w:rPr>
        <w:t xml:space="preserve">) saskaņā ar Finanšu piedāvājumu (Līguma </w:t>
      </w:r>
      <w:r>
        <w:rPr>
          <w:sz w:val="22"/>
          <w:szCs w:val="22"/>
        </w:rPr>
        <w:t>2</w:t>
      </w:r>
      <w:r w:rsidRPr="007B0B48">
        <w:rPr>
          <w:sz w:val="22"/>
          <w:szCs w:val="22"/>
        </w:rPr>
        <w:t xml:space="preserve">. pielikums), kas ir </w:t>
      </w:r>
      <w:r>
        <w:rPr>
          <w:sz w:val="22"/>
          <w:szCs w:val="22"/>
        </w:rPr>
        <w:t xml:space="preserve">šī </w:t>
      </w:r>
      <w:r w:rsidRPr="007B0B48">
        <w:rPr>
          <w:sz w:val="22"/>
          <w:szCs w:val="22"/>
        </w:rPr>
        <w:t>Līguma neatņemama sastāvdaļa, tajā skaitā:</w:t>
      </w:r>
    </w:p>
    <w:p w14:paraId="403A658E" w14:textId="77777777" w:rsidR="00A44C17" w:rsidRPr="007B0B48" w:rsidRDefault="00A44C17" w:rsidP="00A44C17">
      <w:pPr>
        <w:ind w:left="284"/>
        <w:jc w:val="both"/>
        <w:rPr>
          <w:sz w:val="22"/>
          <w:szCs w:val="22"/>
        </w:rPr>
      </w:pPr>
      <w:r w:rsidRPr="007B0B48">
        <w:rPr>
          <w:sz w:val="22"/>
          <w:szCs w:val="22"/>
        </w:rPr>
        <w:t xml:space="preserve">3.1.1. līgumcenu </w:t>
      </w:r>
      <w:r>
        <w:rPr>
          <w:b/>
          <w:bCs/>
          <w:sz w:val="22"/>
          <w:szCs w:val="22"/>
        </w:rPr>
        <w:t>_______</w:t>
      </w:r>
      <w:r w:rsidRPr="006170F0">
        <w:rPr>
          <w:b/>
          <w:bCs/>
          <w:sz w:val="22"/>
          <w:szCs w:val="22"/>
        </w:rPr>
        <w:t xml:space="preserve"> </w:t>
      </w:r>
      <w:proofErr w:type="spellStart"/>
      <w:r w:rsidRPr="00550854">
        <w:rPr>
          <w:b/>
          <w:bCs/>
          <w:i/>
          <w:sz w:val="22"/>
          <w:szCs w:val="22"/>
        </w:rPr>
        <w:t>euro</w:t>
      </w:r>
      <w:proofErr w:type="spellEnd"/>
      <w:r w:rsidRPr="007B0B48">
        <w:rPr>
          <w:sz w:val="22"/>
          <w:szCs w:val="22"/>
        </w:rPr>
        <w:t xml:space="preserve"> (</w:t>
      </w:r>
      <w:r>
        <w:rPr>
          <w:i/>
          <w:iCs/>
          <w:sz w:val="22"/>
          <w:szCs w:val="22"/>
        </w:rPr>
        <w:t>______</w:t>
      </w:r>
      <w:r w:rsidRPr="00A75BAE">
        <w:rPr>
          <w:i/>
          <w:iCs/>
          <w:sz w:val="22"/>
          <w:szCs w:val="22"/>
        </w:rPr>
        <w:t xml:space="preserve"> </w:t>
      </w:r>
      <w:proofErr w:type="spellStart"/>
      <w:r w:rsidRPr="00A75BAE">
        <w:rPr>
          <w:i/>
          <w:iCs/>
          <w:sz w:val="22"/>
          <w:szCs w:val="22"/>
        </w:rPr>
        <w:t>euro</w:t>
      </w:r>
      <w:proofErr w:type="spellEnd"/>
      <w:r w:rsidRPr="00A75BAE">
        <w:rPr>
          <w:i/>
          <w:iCs/>
          <w:sz w:val="22"/>
          <w:szCs w:val="22"/>
        </w:rPr>
        <w:t xml:space="preserve">, </w:t>
      </w:r>
      <w:r>
        <w:rPr>
          <w:i/>
          <w:iCs/>
          <w:sz w:val="22"/>
          <w:szCs w:val="22"/>
        </w:rPr>
        <w:t>__</w:t>
      </w:r>
      <w:r w:rsidRPr="00A75BAE">
        <w:rPr>
          <w:i/>
          <w:iCs/>
          <w:sz w:val="22"/>
          <w:szCs w:val="22"/>
        </w:rPr>
        <w:t xml:space="preserve"> centi</w:t>
      </w:r>
      <w:r w:rsidRPr="007B0B48">
        <w:rPr>
          <w:sz w:val="22"/>
          <w:szCs w:val="22"/>
        </w:rPr>
        <w:t>);</w:t>
      </w:r>
    </w:p>
    <w:p w14:paraId="1B56C1F1" w14:textId="77777777" w:rsidR="00A44C17" w:rsidRPr="007B0B48" w:rsidRDefault="00A44C17" w:rsidP="00A44C17">
      <w:pPr>
        <w:ind w:left="284"/>
        <w:jc w:val="both"/>
        <w:rPr>
          <w:sz w:val="22"/>
          <w:szCs w:val="22"/>
        </w:rPr>
      </w:pPr>
      <w:r w:rsidRPr="007B0B48">
        <w:rPr>
          <w:sz w:val="22"/>
          <w:szCs w:val="22"/>
        </w:rPr>
        <w:t xml:space="preserve">3.1.2. pievienotās vērtības nodokli (turpmāk – PVN) </w:t>
      </w:r>
      <w:r>
        <w:rPr>
          <w:b/>
          <w:bCs/>
          <w:sz w:val="22"/>
          <w:szCs w:val="22"/>
        </w:rPr>
        <w:t>__________</w:t>
      </w:r>
      <w:r w:rsidRPr="006170F0">
        <w:rPr>
          <w:b/>
          <w:bCs/>
          <w:sz w:val="22"/>
          <w:szCs w:val="22"/>
        </w:rPr>
        <w:t xml:space="preserve"> </w:t>
      </w:r>
      <w:proofErr w:type="spellStart"/>
      <w:r w:rsidRPr="00550854">
        <w:rPr>
          <w:b/>
          <w:bCs/>
          <w:i/>
          <w:sz w:val="22"/>
          <w:szCs w:val="22"/>
        </w:rPr>
        <w:t>euro</w:t>
      </w:r>
      <w:proofErr w:type="spellEnd"/>
      <w:r w:rsidRPr="007B0B48">
        <w:rPr>
          <w:sz w:val="22"/>
          <w:szCs w:val="22"/>
        </w:rPr>
        <w:t xml:space="preserve"> (</w:t>
      </w:r>
      <w:r>
        <w:rPr>
          <w:i/>
          <w:iCs/>
          <w:sz w:val="22"/>
          <w:szCs w:val="22"/>
        </w:rPr>
        <w:t>_____</w:t>
      </w:r>
      <w:r w:rsidRPr="00A75BAE">
        <w:rPr>
          <w:i/>
          <w:iCs/>
          <w:sz w:val="22"/>
          <w:szCs w:val="22"/>
        </w:rPr>
        <w:t xml:space="preserve"> </w:t>
      </w:r>
      <w:proofErr w:type="spellStart"/>
      <w:r w:rsidRPr="00A75BAE">
        <w:rPr>
          <w:i/>
          <w:iCs/>
          <w:sz w:val="22"/>
          <w:szCs w:val="22"/>
        </w:rPr>
        <w:t>euro</w:t>
      </w:r>
      <w:proofErr w:type="spellEnd"/>
      <w:r w:rsidRPr="00A75BAE">
        <w:rPr>
          <w:i/>
          <w:iCs/>
          <w:sz w:val="22"/>
          <w:szCs w:val="22"/>
        </w:rPr>
        <w:t xml:space="preserve">, </w:t>
      </w:r>
      <w:r>
        <w:rPr>
          <w:i/>
          <w:iCs/>
          <w:sz w:val="22"/>
          <w:szCs w:val="22"/>
        </w:rPr>
        <w:t>____</w:t>
      </w:r>
      <w:r w:rsidRPr="00A75BAE">
        <w:rPr>
          <w:i/>
          <w:iCs/>
          <w:sz w:val="22"/>
          <w:szCs w:val="22"/>
        </w:rPr>
        <w:t xml:space="preserve"> centi</w:t>
      </w:r>
      <w:r w:rsidRPr="007B0B48">
        <w:rPr>
          <w:sz w:val="22"/>
          <w:szCs w:val="22"/>
        </w:rPr>
        <w:t>).</w:t>
      </w:r>
    </w:p>
    <w:p w14:paraId="6A5B0DB8" w14:textId="77777777" w:rsidR="00A44C17" w:rsidRDefault="00A44C17" w:rsidP="00A44C17">
      <w:pPr>
        <w:jc w:val="both"/>
        <w:rPr>
          <w:sz w:val="22"/>
          <w:szCs w:val="22"/>
        </w:rPr>
      </w:pPr>
      <w:r w:rsidRPr="007B0B48">
        <w:rPr>
          <w:sz w:val="22"/>
          <w:szCs w:val="22"/>
        </w:rPr>
        <w:t>3.</w:t>
      </w:r>
      <w:r>
        <w:rPr>
          <w:sz w:val="22"/>
          <w:szCs w:val="22"/>
        </w:rPr>
        <w:t>2</w:t>
      </w:r>
      <w:r w:rsidRPr="007B0B48">
        <w:rPr>
          <w:sz w:val="22"/>
          <w:szCs w:val="22"/>
        </w:rPr>
        <w:t xml:space="preserve">. Samaksu Pasūtītājs veic </w:t>
      </w:r>
      <w:r>
        <w:rPr>
          <w:sz w:val="22"/>
          <w:szCs w:val="22"/>
        </w:rPr>
        <w:t xml:space="preserve">pa daļām </w:t>
      </w:r>
      <w:r w:rsidRPr="007B0B48">
        <w:rPr>
          <w:sz w:val="22"/>
          <w:szCs w:val="22"/>
        </w:rPr>
        <w:t>ne vēlāk kā 10 (desmit) darb</w:t>
      </w:r>
      <w:r>
        <w:rPr>
          <w:sz w:val="22"/>
          <w:szCs w:val="22"/>
        </w:rPr>
        <w:t xml:space="preserve">a </w:t>
      </w:r>
      <w:r w:rsidRPr="007B0B48">
        <w:rPr>
          <w:sz w:val="22"/>
          <w:szCs w:val="22"/>
        </w:rPr>
        <w:t>dienu laikā pēc Pakalpojuma ietvaros paredzēto darbu pienācīgas izpildes un nodevumu iesniegšanas</w:t>
      </w:r>
      <w:r w:rsidRPr="0069468D">
        <w:rPr>
          <w:sz w:val="22"/>
          <w:szCs w:val="22"/>
          <w:lang w:eastAsia="lv-LV"/>
        </w:rPr>
        <w:t xml:space="preserve"> atbilstoši turpmāk norādītajam kalendārajam darbu izpildes plānam</w:t>
      </w:r>
      <w:r w:rsidRPr="007B0B48">
        <w:rPr>
          <w:sz w:val="22"/>
          <w:szCs w:val="22"/>
        </w:rPr>
        <w:t xml:space="preserve">, darbu nodošanas - pieņemšanas akta </w:t>
      </w:r>
      <w:r>
        <w:rPr>
          <w:sz w:val="22"/>
          <w:szCs w:val="22"/>
        </w:rPr>
        <w:t xml:space="preserve">(Līguma 3.pielikums) </w:t>
      </w:r>
      <w:r w:rsidRPr="007B0B48">
        <w:rPr>
          <w:sz w:val="22"/>
          <w:szCs w:val="22"/>
        </w:rPr>
        <w:t xml:space="preserve">abpusējas parakstīšanas saskaņā ar </w:t>
      </w:r>
      <w:r w:rsidRPr="000527D0">
        <w:rPr>
          <w:sz w:val="22"/>
          <w:szCs w:val="22"/>
        </w:rPr>
        <w:t>Līguma 4.7.</w:t>
      </w:r>
      <w:r>
        <w:rPr>
          <w:sz w:val="22"/>
          <w:szCs w:val="22"/>
        </w:rPr>
        <w:t> </w:t>
      </w:r>
      <w:r w:rsidRPr="000527D0">
        <w:rPr>
          <w:sz w:val="22"/>
          <w:szCs w:val="22"/>
        </w:rPr>
        <w:t>vai 4.8.</w:t>
      </w:r>
      <w:r>
        <w:rPr>
          <w:sz w:val="22"/>
          <w:szCs w:val="22"/>
        </w:rPr>
        <w:t> </w:t>
      </w:r>
      <w:r w:rsidRPr="000527D0">
        <w:rPr>
          <w:sz w:val="22"/>
          <w:szCs w:val="22"/>
        </w:rPr>
        <w:t>apakšpunktu</w:t>
      </w:r>
      <w:r w:rsidRPr="007B0B48">
        <w:rPr>
          <w:sz w:val="22"/>
          <w:szCs w:val="22"/>
        </w:rPr>
        <w:t xml:space="preserve"> un Izpildītāja rēķina saņemšanas</w:t>
      </w:r>
      <w:r>
        <w:rPr>
          <w:sz w:val="22"/>
          <w:szCs w:val="22"/>
        </w:rPr>
        <w:t>:</w:t>
      </w:r>
    </w:p>
    <w:p w14:paraId="422A3D83" w14:textId="77777777" w:rsidR="00A44C17" w:rsidRDefault="00A44C17" w:rsidP="00A44C17">
      <w:pPr>
        <w:jc w:val="both"/>
        <w:rPr>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02"/>
        <w:gridCol w:w="2268"/>
        <w:gridCol w:w="1418"/>
        <w:gridCol w:w="1417"/>
      </w:tblGrid>
      <w:tr w:rsidR="00A44C17" w:rsidRPr="008222A5" w14:paraId="28CD6B3C" w14:textId="77777777" w:rsidTr="002C6E0C">
        <w:trPr>
          <w:trHeight w:val="661"/>
        </w:trPr>
        <w:tc>
          <w:tcPr>
            <w:tcW w:w="709" w:type="dxa"/>
            <w:vAlign w:val="center"/>
          </w:tcPr>
          <w:p w14:paraId="6986931E" w14:textId="77777777" w:rsidR="00A44C17" w:rsidRPr="008222A5" w:rsidRDefault="00A44C17" w:rsidP="002C6E0C">
            <w:pPr>
              <w:ind w:left="-106" w:right="-100"/>
              <w:jc w:val="center"/>
              <w:rPr>
                <w:b/>
                <w:sz w:val="20"/>
                <w:szCs w:val="20"/>
              </w:rPr>
            </w:pPr>
            <w:proofErr w:type="spellStart"/>
            <w:r w:rsidRPr="008222A5">
              <w:rPr>
                <w:b/>
                <w:sz w:val="20"/>
                <w:szCs w:val="20"/>
              </w:rPr>
              <w:t>N.p.k</w:t>
            </w:r>
            <w:proofErr w:type="spellEnd"/>
            <w:r w:rsidRPr="008222A5">
              <w:rPr>
                <w:b/>
                <w:sz w:val="20"/>
                <w:szCs w:val="20"/>
              </w:rPr>
              <w:t>.</w:t>
            </w:r>
          </w:p>
        </w:tc>
        <w:tc>
          <w:tcPr>
            <w:tcW w:w="3402" w:type="dxa"/>
            <w:vAlign w:val="center"/>
          </w:tcPr>
          <w:p w14:paraId="6AC6DF81" w14:textId="77777777" w:rsidR="00A44C17" w:rsidRPr="008222A5" w:rsidRDefault="00A44C17" w:rsidP="002C6E0C">
            <w:pPr>
              <w:ind w:right="-9"/>
              <w:jc w:val="center"/>
              <w:rPr>
                <w:b/>
                <w:sz w:val="20"/>
                <w:szCs w:val="20"/>
              </w:rPr>
            </w:pPr>
            <w:r w:rsidRPr="008222A5">
              <w:rPr>
                <w:b/>
                <w:sz w:val="20"/>
                <w:szCs w:val="20"/>
              </w:rPr>
              <w:t>Nodevuma nosaukums</w:t>
            </w:r>
          </w:p>
        </w:tc>
        <w:tc>
          <w:tcPr>
            <w:tcW w:w="2268" w:type="dxa"/>
            <w:vAlign w:val="center"/>
          </w:tcPr>
          <w:p w14:paraId="6A79507F" w14:textId="77777777" w:rsidR="00A44C17" w:rsidRPr="008222A5" w:rsidRDefault="00A44C17" w:rsidP="002C6E0C">
            <w:pPr>
              <w:ind w:left="77" w:right="177"/>
              <w:jc w:val="center"/>
              <w:rPr>
                <w:b/>
                <w:sz w:val="20"/>
                <w:szCs w:val="20"/>
              </w:rPr>
            </w:pPr>
            <w:r w:rsidRPr="008222A5">
              <w:rPr>
                <w:b/>
                <w:sz w:val="20"/>
                <w:szCs w:val="20"/>
              </w:rPr>
              <w:t>Izpildes termiņš</w:t>
            </w:r>
          </w:p>
        </w:tc>
        <w:tc>
          <w:tcPr>
            <w:tcW w:w="1418" w:type="dxa"/>
            <w:vAlign w:val="center"/>
          </w:tcPr>
          <w:p w14:paraId="4B12030F" w14:textId="77777777" w:rsidR="00A44C17" w:rsidRPr="008222A5" w:rsidRDefault="00A44C17" w:rsidP="002C6E0C">
            <w:pPr>
              <w:ind w:left="32" w:right="34"/>
              <w:jc w:val="center"/>
              <w:rPr>
                <w:b/>
                <w:sz w:val="20"/>
                <w:szCs w:val="20"/>
              </w:rPr>
            </w:pPr>
            <w:r w:rsidRPr="008222A5">
              <w:rPr>
                <w:b/>
                <w:sz w:val="20"/>
                <w:szCs w:val="20"/>
              </w:rPr>
              <w:t xml:space="preserve">Summa bez PVN </w:t>
            </w:r>
            <w:r w:rsidRPr="008222A5">
              <w:rPr>
                <w:i/>
                <w:sz w:val="20"/>
                <w:szCs w:val="20"/>
              </w:rPr>
              <w:t>(</w:t>
            </w:r>
            <w:proofErr w:type="spellStart"/>
            <w:r w:rsidRPr="008222A5">
              <w:rPr>
                <w:i/>
                <w:sz w:val="20"/>
                <w:szCs w:val="20"/>
              </w:rPr>
              <w:t>euro</w:t>
            </w:r>
            <w:proofErr w:type="spellEnd"/>
            <w:r w:rsidRPr="008222A5">
              <w:rPr>
                <w:i/>
                <w:sz w:val="20"/>
                <w:szCs w:val="20"/>
              </w:rPr>
              <w:t>)</w:t>
            </w:r>
          </w:p>
        </w:tc>
        <w:tc>
          <w:tcPr>
            <w:tcW w:w="1417" w:type="dxa"/>
            <w:vAlign w:val="center"/>
          </w:tcPr>
          <w:p w14:paraId="0D0C3802" w14:textId="77777777" w:rsidR="00A44C17" w:rsidRPr="008222A5" w:rsidRDefault="00A44C17" w:rsidP="002C6E0C">
            <w:pPr>
              <w:ind w:left="33" w:right="33"/>
              <w:jc w:val="center"/>
              <w:rPr>
                <w:b/>
                <w:sz w:val="20"/>
                <w:szCs w:val="20"/>
              </w:rPr>
            </w:pPr>
            <w:r w:rsidRPr="008222A5">
              <w:rPr>
                <w:b/>
                <w:sz w:val="20"/>
                <w:szCs w:val="20"/>
              </w:rPr>
              <w:t xml:space="preserve">Summa ar PVN </w:t>
            </w:r>
            <w:r w:rsidRPr="008222A5">
              <w:rPr>
                <w:i/>
                <w:sz w:val="20"/>
                <w:szCs w:val="20"/>
              </w:rPr>
              <w:t>(</w:t>
            </w:r>
            <w:proofErr w:type="spellStart"/>
            <w:r w:rsidRPr="008222A5">
              <w:rPr>
                <w:i/>
                <w:sz w:val="20"/>
                <w:szCs w:val="20"/>
              </w:rPr>
              <w:t>euro</w:t>
            </w:r>
            <w:proofErr w:type="spellEnd"/>
            <w:r w:rsidRPr="008222A5">
              <w:rPr>
                <w:i/>
                <w:sz w:val="20"/>
                <w:szCs w:val="20"/>
              </w:rPr>
              <w:t>)</w:t>
            </w:r>
          </w:p>
        </w:tc>
      </w:tr>
      <w:tr w:rsidR="00A44C17" w:rsidRPr="008222A5" w14:paraId="64779C7F" w14:textId="77777777" w:rsidTr="002C6E0C">
        <w:trPr>
          <w:trHeight w:val="372"/>
        </w:trPr>
        <w:tc>
          <w:tcPr>
            <w:tcW w:w="709" w:type="dxa"/>
            <w:vAlign w:val="center"/>
          </w:tcPr>
          <w:p w14:paraId="6B97B3B6" w14:textId="77777777" w:rsidR="00A44C17" w:rsidRPr="008222A5" w:rsidRDefault="00A44C17" w:rsidP="002C6E0C">
            <w:pPr>
              <w:jc w:val="center"/>
              <w:rPr>
                <w:sz w:val="20"/>
                <w:szCs w:val="20"/>
              </w:rPr>
            </w:pPr>
            <w:r w:rsidRPr="008222A5">
              <w:rPr>
                <w:sz w:val="20"/>
                <w:szCs w:val="20"/>
              </w:rPr>
              <w:t>1.</w:t>
            </w:r>
          </w:p>
        </w:tc>
        <w:tc>
          <w:tcPr>
            <w:tcW w:w="3402" w:type="dxa"/>
            <w:tcBorders>
              <w:top w:val="single" w:sz="4" w:space="0" w:color="auto"/>
              <w:left w:val="single" w:sz="4" w:space="0" w:color="auto"/>
              <w:bottom w:val="single" w:sz="4" w:space="0" w:color="auto"/>
              <w:right w:val="single" w:sz="4" w:space="0" w:color="auto"/>
            </w:tcBorders>
            <w:vAlign w:val="center"/>
          </w:tcPr>
          <w:p w14:paraId="35D641EE" w14:textId="77777777" w:rsidR="00A44C17" w:rsidRPr="008222A5" w:rsidRDefault="00A44C17" w:rsidP="002C6E0C">
            <w:pPr>
              <w:ind w:right="-1"/>
              <w:jc w:val="both"/>
              <w:rPr>
                <w:bCs/>
                <w:sz w:val="20"/>
                <w:szCs w:val="20"/>
              </w:rPr>
            </w:pPr>
          </w:p>
        </w:tc>
        <w:tc>
          <w:tcPr>
            <w:tcW w:w="2268" w:type="dxa"/>
            <w:vAlign w:val="center"/>
          </w:tcPr>
          <w:p w14:paraId="77AC2831" w14:textId="77777777" w:rsidR="00A44C17" w:rsidRPr="008222A5" w:rsidRDefault="00A44C17" w:rsidP="002C6E0C">
            <w:pPr>
              <w:jc w:val="center"/>
              <w:rPr>
                <w:sz w:val="20"/>
                <w:szCs w:val="20"/>
              </w:rPr>
            </w:pPr>
          </w:p>
        </w:tc>
        <w:tc>
          <w:tcPr>
            <w:tcW w:w="1418" w:type="dxa"/>
            <w:tcBorders>
              <w:top w:val="nil"/>
              <w:left w:val="nil"/>
              <w:bottom w:val="single" w:sz="4" w:space="0" w:color="auto"/>
              <w:right w:val="single" w:sz="4" w:space="0" w:color="auto"/>
            </w:tcBorders>
            <w:vAlign w:val="center"/>
          </w:tcPr>
          <w:p w14:paraId="228ECCC0" w14:textId="77777777" w:rsidR="00A44C17" w:rsidRPr="008222A5" w:rsidRDefault="00A44C17" w:rsidP="002C6E0C">
            <w:pPr>
              <w:jc w:val="center"/>
              <w:rPr>
                <w:sz w:val="20"/>
                <w:szCs w:val="20"/>
              </w:rPr>
            </w:pPr>
          </w:p>
        </w:tc>
        <w:tc>
          <w:tcPr>
            <w:tcW w:w="1417" w:type="dxa"/>
            <w:vAlign w:val="center"/>
          </w:tcPr>
          <w:p w14:paraId="5B51996C" w14:textId="77777777" w:rsidR="00A44C17" w:rsidRPr="008222A5" w:rsidRDefault="00A44C17" w:rsidP="002C6E0C">
            <w:pPr>
              <w:jc w:val="center"/>
              <w:rPr>
                <w:sz w:val="20"/>
                <w:szCs w:val="20"/>
              </w:rPr>
            </w:pPr>
          </w:p>
        </w:tc>
      </w:tr>
      <w:tr w:rsidR="00A44C17" w:rsidRPr="008222A5" w14:paraId="571C24DB" w14:textId="77777777" w:rsidTr="002C6E0C">
        <w:trPr>
          <w:trHeight w:val="300"/>
        </w:trPr>
        <w:tc>
          <w:tcPr>
            <w:tcW w:w="709" w:type="dxa"/>
            <w:vAlign w:val="center"/>
          </w:tcPr>
          <w:p w14:paraId="5BBBB34A" w14:textId="77777777" w:rsidR="00A44C17" w:rsidRPr="008222A5" w:rsidRDefault="00A44C17" w:rsidP="002C6E0C">
            <w:pPr>
              <w:jc w:val="center"/>
              <w:rPr>
                <w:sz w:val="20"/>
                <w:szCs w:val="20"/>
              </w:rPr>
            </w:pPr>
            <w:r w:rsidRPr="008222A5">
              <w:rPr>
                <w:sz w:val="20"/>
                <w:szCs w:val="20"/>
              </w:rPr>
              <w:t>2.</w:t>
            </w:r>
          </w:p>
        </w:tc>
        <w:tc>
          <w:tcPr>
            <w:tcW w:w="3402" w:type="dxa"/>
            <w:tcBorders>
              <w:top w:val="single" w:sz="4" w:space="0" w:color="auto"/>
              <w:left w:val="single" w:sz="4" w:space="0" w:color="auto"/>
              <w:bottom w:val="single" w:sz="4" w:space="0" w:color="auto"/>
              <w:right w:val="single" w:sz="4" w:space="0" w:color="auto"/>
            </w:tcBorders>
            <w:vAlign w:val="center"/>
          </w:tcPr>
          <w:p w14:paraId="4ADA0116" w14:textId="77777777" w:rsidR="00A44C17" w:rsidRPr="008222A5" w:rsidRDefault="00A44C17" w:rsidP="002C6E0C">
            <w:pPr>
              <w:ind w:right="-1"/>
              <w:jc w:val="both"/>
              <w:rPr>
                <w:sz w:val="20"/>
                <w:szCs w:val="20"/>
              </w:rPr>
            </w:pPr>
          </w:p>
        </w:tc>
        <w:tc>
          <w:tcPr>
            <w:tcW w:w="2268" w:type="dxa"/>
            <w:vAlign w:val="center"/>
          </w:tcPr>
          <w:p w14:paraId="286895B7" w14:textId="77777777" w:rsidR="00A44C17" w:rsidRPr="008222A5" w:rsidRDefault="00A44C17" w:rsidP="002C6E0C">
            <w:pPr>
              <w:jc w:val="center"/>
              <w:rPr>
                <w:sz w:val="20"/>
                <w:szCs w:val="20"/>
              </w:rPr>
            </w:pPr>
          </w:p>
        </w:tc>
        <w:tc>
          <w:tcPr>
            <w:tcW w:w="1418" w:type="dxa"/>
            <w:tcBorders>
              <w:top w:val="single" w:sz="4" w:space="0" w:color="auto"/>
              <w:left w:val="nil"/>
              <w:bottom w:val="single" w:sz="4" w:space="0" w:color="auto"/>
              <w:right w:val="single" w:sz="4" w:space="0" w:color="auto"/>
            </w:tcBorders>
            <w:vAlign w:val="center"/>
          </w:tcPr>
          <w:p w14:paraId="4F445676" w14:textId="77777777" w:rsidR="00A44C17" w:rsidRPr="008222A5" w:rsidRDefault="00A44C17" w:rsidP="002C6E0C">
            <w:pPr>
              <w:jc w:val="center"/>
              <w:rPr>
                <w:sz w:val="20"/>
                <w:szCs w:val="20"/>
              </w:rPr>
            </w:pPr>
          </w:p>
        </w:tc>
        <w:tc>
          <w:tcPr>
            <w:tcW w:w="1417" w:type="dxa"/>
            <w:tcBorders>
              <w:top w:val="single" w:sz="4" w:space="0" w:color="auto"/>
            </w:tcBorders>
            <w:vAlign w:val="center"/>
          </w:tcPr>
          <w:p w14:paraId="0BB5C390" w14:textId="77777777" w:rsidR="00A44C17" w:rsidRPr="008222A5" w:rsidRDefault="00A44C17" w:rsidP="002C6E0C">
            <w:pPr>
              <w:jc w:val="center"/>
              <w:rPr>
                <w:sz w:val="20"/>
                <w:szCs w:val="20"/>
              </w:rPr>
            </w:pPr>
          </w:p>
        </w:tc>
      </w:tr>
      <w:tr w:rsidR="00A44C17" w:rsidRPr="008222A5" w14:paraId="07E7F021" w14:textId="77777777" w:rsidTr="002C6E0C">
        <w:trPr>
          <w:trHeight w:val="318"/>
        </w:trPr>
        <w:tc>
          <w:tcPr>
            <w:tcW w:w="6379" w:type="dxa"/>
            <w:gridSpan w:val="3"/>
            <w:vAlign w:val="center"/>
          </w:tcPr>
          <w:p w14:paraId="37BDB964" w14:textId="77777777" w:rsidR="00A44C17" w:rsidRPr="008222A5" w:rsidRDefault="00A44C17" w:rsidP="002C6E0C">
            <w:pPr>
              <w:ind w:left="284"/>
              <w:jc w:val="right"/>
              <w:rPr>
                <w:b/>
                <w:sz w:val="20"/>
                <w:szCs w:val="20"/>
              </w:rPr>
            </w:pPr>
            <w:r w:rsidRPr="008222A5">
              <w:rPr>
                <w:b/>
                <w:sz w:val="20"/>
                <w:szCs w:val="20"/>
              </w:rPr>
              <w:t>Kopā:</w:t>
            </w:r>
          </w:p>
        </w:tc>
        <w:tc>
          <w:tcPr>
            <w:tcW w:w="1418" w:type="dxa"/>
            <w:vAlign w:val="center"/>
          </w:tcPr>
          <w:p w14:paraId="047DF597" w14:textId="77777777" w:rsidR="00A44C17" w:rsidRPr="008222A5" w:rsidRDefault="00A44C17" w:rsidP="002C6E0C">
            <w:pPr>
              <w:jc w:val="center"/>
              <w:rPr>
                <w:b/>
                <w:sz w:val="20"/>
                <w:szCs w:val="20"/>
              </w:rPr>
            </w:pPr>
          </w:p>
        </w:tc>
        <w:tc>
          <w:tcPr>
            <w:tcW w:w="1417" w:type="dxa"/>
            <w:vAlign w:val="center"/>
          </w:tcPr>
          <w:p w14:paraId="6F436789" w14:textId="77777777" w:rsidR="00A44C17" w:rsidRPr="008222A5" w:rsidRDefault="00A44C17" w:rsidP="002C6E0C">
            <w:pPr>
              <w:jc w:val="center"/>
              <w:rPr>
                <w:b/>
                <w:sz w:val="20"/>
                <w:szCs w:val="20"/>
              </w:rPr>
            </w:pPr>
          </w:p>
        </w:tc>
      </w:tr>
    </w:tbl>
    <w:p w14:paraId="67F3D11E" w14:textId="77777777" w:rsidR="00A44C17" w:rsidRPr="00255FBC" w:rsidRDefault="00A44C17" w:rsidP="00A44C17">
      <w:pPr>
        <w:jc w:val="both"/>
        <w:rPr>
          <w:sz w:val="18"/>
          <w:szCs w:val="18"/>
        </w:rPr>
      </w:pPr>
    </w:p>
    <w:p w14:paraId="0FAA4F68" w14:textId="77777777" w:rsidR="00A44C17" w:rsidRPr="007B0B48" w:rsidRDefault="00A44C17" w:rsidP="00A44C17">
      <w:pPr>
        <w:jc w:val="both"/>
        <w:rPr>
          <w:sz w:val="22"/>
          <w:szCs w:val="22"/>
        </w:rPr>
      </w:pPr>
      <w:r w:rsidRPr="007B0B48">
        <w:rPr>
          <w:sz w:val="22"/>
          <w:szCs w:val="22"/>
        </w:rPr>
        <w:t>3.</w:t>
      </w:r>
      <w:r>
        <w:rPr>
          <w:sz w:val="22"/>
          <w:szCs w:val="22"/>
        </w:rPr>
        <w:t>3</w:t>
      </w:r>
      <w:r w:rsidRPr="007B0B48">
        <w:rPr>
          <w:sz w:val="22"/>
          <w:szCs w:val="22"/>
        </w:rPr>
        <w:t xml:space="preserve">. Līguma noteiktā atlīdzība par Pakalpojuma veikšanu ietver visus Izpildītāja izdevumus, kas tam rodas saistībā ar Līguma izpildi, kā arī visus maksājumus, kas Izpildītājam jāmaksā vai jāietur no Pasūtītāja veiktiem maksājumiem. </w:t>
      </w:r>
    </w:p>
    <w:p w14:paraId="13B504A7" w14:textId="77777777" w:rsidR="00A44C17" w:rsidRPr="007B0B48" w:rsidRDefault="00A44C17" w:rsidP="00A44C17">
      <w:pPr>
        <w:jc w:val="both"/>
        <w:rPr>
          <w:sz w:val="22"/>
          <w:szCs w:val="22"/>
        </w:rPr>
      </w:pPr>
      <w:r w:rsidRPr="007B0B48">
        <w:rPr>
          <w:sz w:val="22"/>
          <w:szCs w:val="22"/>
        </w:rPr>
        <w:t>3.</w:t>
      </w:r>
      <w:r>
        <w:rPr>
          <w:sz w:val="22"/>
          <w:szCs w:val="22"/>
        </w:rPr>
        <w:t>4</w:t>
      </w:r>
      <w:r w:rsidRPr="007B0B48">
        <w:rPr>
          <w:sz w:val="22"/>
          <w:szCs w:val="22"/>
        </w:rPr>
        <w:t>. Jebkuri maksājumi, kas tiek veikti, pamatojoties uz šo Līgumu, tiek veikti bankas pārskaitījuma veidā uz šajā Līgumā norādītajiem Pušu bankas kontiem.</w:t>
      </w:r>
    </w:p>
    <w:p w14:paraId="2280332B" w14:textId="77777777" w:rsidR="00A44C17" w:rsidRDefault="00A44C17" w:rsidP="00A44C17">
      <w:pPr>
        <w:jc w:val="both"/>
        <w:rPr>
          <w:sz w:val="22"/>
          <w:szCs w:val="22"/>
        </w:rPr>
      </w:pPr>
      <w:r w:rsidRPr="007B0B48">
        <w:rPr>
          <w:sz w:val="22"/>
          <w:szCs w:val="22"/>
        </w:rPr>
        <w:lastRenderedPageBreak/>
        <w:t>3.</w:t>
      </w:r>
      <w:r>
        <w:rPr>
          <w:sz w:val="22"/>
          <w:szCs w:val="22"/>
        </w:rPr>
        <w:t>5</w:t>
      </w:r>
      <w:r w:rsidRPr="007B0B48">
        <w:rPr>
          <w:sz w:val="22"/>
          <w:szCs w:val="22"/>
        </w:rPr>
        <w:t>. Visu risku par neparedzētiem darbiem Pakalpojuma izpildes gaitā uzņemas Izpildītājs. Risku par neparedzētiem darbiem uzņemas Pasūtītājs, ja neparedzētie darbi ir ierosināti pēc Pasūtītāja iniciatīvas, Pasūtītājam papildinot Līguma priekšmetu.</w:t>
      </w:r>
    </w:p>
    <w:p w14:paraId="2B37AA73" w14:textId="77777777" w:rsidR="00A44C17" w:rsidRPr="007B0B48" w:rsidRDefault="00A44C17" w:rsidP="00A44C17">
      <w:pPr>
        <w:jc w:val="both"/>
        <w:rPr>
          <w:sz w:val="22"/>
          <w:szCs w:val="22"/>
        </w:rPr>
      </w:pPr>
    </w:p>
    <w:p w14:paraId="1192CF9A" w14:textId="77777777" w:rsidR="00A44C17" w:rsidRPr="007B0B48" w:rsidRDefault="00A44C17" w:rsidP="00A44C17">
      <w:pPr>
        <w:jc w:val="center"/>
        <w:rPr>
          <w:b/>
          <w:sz w:val="22"/>
          <w:szCs w:val="22"/>
        </w:rPr>
      </w:pPr>
      <w:r w:rsidRPr="007B0B48">
        <w:rPr>
          <w:b/>
          <w:sz w:val="22"/>
          <w:szCs w:val="22"/>
        </w:rPr>
        <w:t>4. Pakalpojuma izpildes un nodošanas kārtība</w:t>
      </w:r>
    </w:p>
    <w:p w14:paraId="483307E8"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Izpildītājs veic Pakalpojumu atbilstoši tehniskajai specifikācijai (Līguma 1.</w:t>
      </w:r>
      <w:r>
        <w:rPr>
          <w:color w:val="000000"/>
          <w:sz w:val="22"/>
          <w:szCs w:val="22"/>
        </w:rPr>
        <w:t> </w:t>
      </w:r>
      <w:r w:rsidRPr="007B0B48">
        <w:rPr>
          <w:color w:val="000000"/>
          <w:sz w:val="22"/>
          <w:szCs w:val="22"/>
        </w:rPr>
        <w:t>pielikums) un Pakalpojuma izpildes termiņiem, sadarbojoties ar Pasūtītāju.</w:t>
      </w:r>
    </w:p>
    <w:p w14:paraId="68C33BA0"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sz w:val="22"/>
          <w:szCs w:val="22"/>
        </w:rPr>
      </w:pPr>
      <w:r w:rsidRPr="007B0B48">
        <w:rPr>
          <w:sz w:val="22"/>
          <w:szCs w:val="22"/>
        </w:rPr>
        <w:t xml:space="preserve">Izpildītājs Pakalpojuma sniegšanā iesaista tos ekspertus, kurus norādījis savā piedāvājumā. Izpildītājs ir tiesīgs Pakalpojuma izpildē piesaistītos ekspertus aizstāt ar citiem prasībām atbilstošiem ekspertiem un Pakalpojuma izpildē piesaistīt papildus ekspertus, to iepriekš </w:t>
      </w:r>
      <w:proofErr w:type="spellStart"/>
      <w:r w:rsidRPr="007B0B48">
        <w:rPr>
          <w:sz w:val="22"/>
          <w:szCs w:val="22"/>
        </w:rPr>
        <w:t>rakstveidā</w:t>
      </w:r>
      <w:proofErr w:type="spellEnd"/>
      <w:r w:rsidRPr="007B0B48">
        <w:rPr>
          <w:sz w:val="22"/>
          <w:szCs w:val="22"/>
        </w:rPr>
        <w:t xml:space="preserve"> saskaņojot ar Pasūtītāju.</w:t>
      </w:r>
    </w:p>
    <w:p w14:paraId="24D35BFE"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 xml:space="preserve">Puses apņemas nekavējoties informēt viena otru par visiem sarežģījumiem, kas rodas Līguma izpildes laikā un var apdraudēt uzņemto saistību izpildi, tai skaitā, bet ne tikai, informēt par iespējamiem vai paredzamiem kavējumiem Līguma izpildē un apstākļiem, notikumiem un problēmām, kas ietekmē Līguma precīzu un pilnīgu izpildi vai tā izpildi noteiktajā laikā. </w:t>
      </w:r>
    </w:p>
    <w:p w14:paraId="5B7CE435"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Pasūtītājs, pēc Izpildītāja pieprasījuma, nodrošina Izpildītāju ar Pasūtītāja rīcībā esošo informāciju, kas nepieciešama Pakalpojuma izpildei.</w:t>
      </w:r>
    </w:p>
    <w:p w14:paraId="614BA34A"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Pasūtītājam ir tiesības visā Līguma darbības laikā dot Izpildītājam saistošus norādījumus un Līgumā paredzētajā kārtībā izteikt pretenzijas par Līgumā noteikto saistību izpildi.</w:t>
      </w:r>
    </w:p>
    <w:p w14:paraId="2DC42626"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Izpildītājam ir pienākums nekavējoties pēc Pasūtītāja pieprasījuma sniegt Pasūtītājam informāciju par Pakalpojuma izpildes progresu un Līgumā noteikto saistību izpildi.</w:t>
      </w:r>
    </w:p>
    <w:p w14:paraId="58F85898"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Pr>
          <w:color w:val="000000"/>
          <w:sz w:val="22"/>
          <w:szCs w:val="22"/>
        </w:rPr>
        <w:t xml:space="preserve">Līguma 4.10.1. apakšpunktā noteiktā </w:t>
      </w:r>
      <w:r w:rsidRPr="007B0B48">
        <w:rPr>
          <w:color w:val="000000"/>
          <w:sz w:val="22"/>
          <w:szCs w:val="22"/>
        </w:rPr>
        <w:t xml:space="preserve">Pasūtītāja </w:t>
      </w:r>
      <w:r>
        <w:rPr>
          <w:color w:val="000000"/>
          <w:sz w:val="22"/>
          <w:szCs w:val="22"/>
        </w:rPr>
        <w:t>kontaktpersona (</w:t>
      </w:r>
      <w:r w:rsidRPr="007B0B48">
        <w:rPr>
          <w:color w:val="000000"/>
          <w:sz w:val="22"/>
          <w:szCs w:val="22"/>
        </w:rPr>
        <w:t>pārstāvis</w:t>
      </w:r>
      <w:r>
        <w:rPr>
          <w:color w:val="000000"/>
          <w:sz w:val="22"/>
          <w:szCs w:val="22"/>
        </w:rPr>
        <w:t>)</w:t>
      </w:r>
      <w:r w:rsidRPr="007B0B48">
        <w:rPr>
          <w:color w:val="000000"/>
          <w:sz w:val="22"/>
          <w:szCs w:val="22"/>
        </w:rPr>
        <w:t xml:space="preserve"> pēc ziņojuma saņemšanas no Izpildītāja  </w:t>
      </w:r>
      <w:r>
        <w:rPr>
          <w:color w:val="000000"/>
          <w:sz w:val="22"/>
          <w:szCs w:val="22"/>
        </w:rPr>
        <w:t xml:space="preserve">10 (desmit) darba dienu laikā </w:t>
      </w:r>
      <w:r w:rsidRPr="007B0B48">
        <w:rPr>
          <w:color w:val="000000"/>
          <w:sz w:val="22"/>
          <w:szCs w:val="22"/>
        </w:rPr>
        <w:t xml:space="preserve">pārbauda Pakalpojuma izpildījumu atbilstoši Līgumam. Pozitīva pārbaudes rezultāta gadījumā Pasūtītāja pārstāvis paraksta darbu nodošanas - pieņemšanas aktu (Līguma </w:t>
      </w:r>
      <w:r>
        <w:rPr>
          <w:color w:val="000000"/>
          <w:sz w:val="22"/>
          <w:szCs w:val="22"/>
        </w:rPr>
        <w:t>3</w:t>
      </w:r>
      <w:r w:rsidRPr="007B0B48">
        <w:rPr>
          <w:color w:val="000000"/>
          <w:sz w:val="22"/>
          <w:szCs w:val="22"/>
        </w:rPr>
        <w:t>.</w:t>
      </w:r>
      <w:r>
        <w:rPr>
          <w:color w:val="000000"/>
          <w:sz w:val="22"/>
          <w:szCs w:val="22"/>
        </w:rPr>
        <w:t> </w:t>
      </w:r>
      <w:r w:rsidRPr="007B0B48">
        <w:rPr>
          <w:color w:val="000000"/>
          <w:sz w:val="22"/>
          <w:szCs w:val="22"/>
        </w:rPr>
        <w:t>pielikums).</w:t>
      </w:r>
    </w:p>
    <w:p w14:paraId="4A6BA26C" w14:textId="77777777" w:rsidR="00A44C17" w:rsidRPr="007B0B48"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Ja pārbaudes gaitā tiek atklāta Pakalpojuma neatbilstība Līguma prasībām vai Pasūtītāja sniegtiem norādījumiem Pakalpojuma izpildes gaitā, vai Pasūtītājam ir motivēt</w:t>
      </w:r>
      <w:r>
        <w:rPr>
          <w:color w:val="000000"/>
          <w:sz w:val="22"/>
          <w:szCs w:val="22"/>
        </w:rPr>
        <w:t>i</w:t>
      </w:r>
      <w:r w:rsidRPr="007B0B48">
        <w:rPr>
          <w:color w:val="000000"/>
          <w:sz w:val="22"/>
          <w:szCs w:val="22"/>
        </w:rPr>
        <w:t xml:space="preserve"> iebild</w:t>
      </w:r>
      <w:r>
        <w:rPr>
          <w:color w:val="000000"/>
          <w:sz w:val="22"/>
          <w:szCs w:val="22"/>
        </w:rPr>
        <w:t>umi</w:t>
      </w:r>
      <w:r w:rsidRPr="007B0B48">
        <w:rPr>
          <w:color w:val="000000"/>
          <w:sz w:val="22"/>
          <w:szCs w:val="22"/>
        </w:rPr>
        <w:t xml:space="preserve"> par Pakalpojuma izpildes gaitu vai kvalitāti, Pasūtītāja pārstāvis iesniedz Izpildītājam rakstveida iesniegumu (kas var būt noformēt</w:t>
      </w:r>
      <w:r>
        <w:rPr>
          <w:color w:val="000000"/>
          <w:sz w:val="22"/>
          <w:szCs w:val="22"/>
        </w:rPr>
        <w:t>s</w:t>
      </w:r>
      <w:r w:rsidRPr="007B0B48">
        <w:rPr>
          <w:color w:val="000000"/>
          <w:sz w:val="22"/>
          <w:szCs w:val="22"/>
        </w:rPr>
        <w:t xml:space="preserve"> arī kā parasta e</w:t>
      </w:r>
      <w:r>
        <w:rPr>
          <w:color w:val="000000"/>
          <w:sz w:val="22"/>
          <w:szCs w:val="22"/>
        </w:rPr>
        <w:t xml:space="preserve">lektroniskā </w:t>
      </w:r>
      <w:r w:rsidRPr="007B0B48">
        <w:rPr>
          <w:color w:val="000000"/>
          <w:sz w:val="22"/>
          <w:szCs w:val="22"/>
        </w:rPr>
        <w:t>pasta vēstule, kas nosūtīta uz Līguma 4.1</w:t>
      </w:r>
      <w:r>
        <w:rPr>
          <w:color w:val="000000"/>
          <w:sz w:val="22"/>
          <w:szCs w:val="22"/>
        </w:rPr>
        <w:t>0</w:t>
      </w:r>
      <w:r w:rsidRPr="007B0B48">
        <w:rPr>
          <w:color w:val="000000"/>
          <w:sz w:val="22"/>
          <w:szCs w:val="22"/>
        </w:rPr>
        <w:t>.2.</w:t>
      </w:r>
      <w:r>
        <w:rPr>
          <w:color w:val="000000"/>
          <w:sz w:val="22"/>
          <w:szCs w:val="22"/>
        </w:rPr>
        <w:t> </w:t>
      </w:r>
      <w:r w:rsidRPr="007B0B48">
        <w:rPr>
          <w:color w:val="000000"/>
          <w:sz w:val="22"/>
          <w:szCs w:val="22"/>
        </w:rPr>
        <w:t>apakšpunktā minētās Izpildītāja kontaktpersonas e</w:t>
      </w:r>
      <w:r>
        <w:rPr>
          <w:color w:val="000000"/>
          <w:sz w:val="22"/>
          <w:szCs w:val="22"/>
        </w:rPr>
        <w:t xml:space="preserve">lektroniskā </w:t>
      </w:r>
      <w:r w:rsidRPr="007B0B48">
        <w:rPr>
          <w:color w:val="000000"/>
          <w:sz w:val="22"/>
          <w:szCs w:val="22"/>
        </w:rPr>
        <w:t xml:space="preserve">pasta adresi), norādot nepieciešamos uzlabojumus un izpildes termiņus. Izpildītājs novērš konstatētos trūkumus par saviem līdzekļiem Pasūtītāja pārstāvja noteiktajā termiņā. </w:t>
      </w:r>
    </w:p>
    <w:p w14:paraId="1E42F5F5" w14:textId="77777777" w:rsidR="00A44C17" w:rsidRPr="0089324A"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7B0B48">
        <w:rPr>
          <w:color w:val="000000"/>
          <w:sz w:val="22"/>
          <w:szCs w:val="22"/>
        </w:rPr>
        <w:t xml:space="preserve">Ja </w:t>
      </w:r>
      <w:r w:rsidRPr="0089324A">
        <w:rPr>
          <w:color w:val="000000"/>
          <w:sz w:val="22"/>
          <w:szCs w:val="22"/>
        </w:rPr>
        <w:t>nodevums tiek iesniegts pēc Līgumā noteiktā termiņa, Līguma 4.8. apakšpunktā minētā nodevuma precizēšanas kārtība netiek piemērota, un Pasūtītājs atkarībā no faktiskās situācijas un konstatēto nepilnību daudzuma un veida ir tiesīgs pieņemt lēmumu par Līguma izbeigšanu, Līguma summas samazināšanu atbilstoši Līguma 7.3. apakšpunktā noteiktajam, vai uzdot precizēt nodevumu, vienlaikus piemērojot Līguma 7.4. apakšpunktā minēto līgumsodu.</w:t>
      </w:r>
    </w:p>
    <w:p w14:paraId="09E280FD" w14:textId="77777777" w:rsidR="00A44C17" w:rsidRPr="0089324A" w:rsidRDefault="00A44C17" w:rsidP="00A44C17">
      <w:pPr>
        <w:numPr>
          <w:ilvl w:val="1"/>
          <w:numId w:val="57"/>
        </w:numPr>
        <w:pBdr>
          <w:top w:val="nil"/>
          <w:left w:val="nil"/>
          <w:bottom w:val="nil"/>
          <w:right w:val="nil"/>
          <w:between w:val="nil"/>
        </w:pBdr>
        <w:tabs>
          <w:tab w:val="left" w:pos="450"/>
        </w:tabs>
        <w:suppressAutoHyphens/>
        <w:ind w:left="0" w:firstLine="0"/>
        <w:jc w:val="both"/>
        <w:rPr>
          <w:color w:val="000000"/>
          <w:sz w:val="22"/>
          <w:szCs w:val="22"/>
        </w:rPr>
      </w:pPr>
      <w:r w:rsidRPr="0089324A">
        <w:rPr>
          <w:color w:val="000000"/>
          <w:sz w:val="22"/>
          <w:szCs w:val="22"/>
        </w:rPr>
        <w:t>Puses Līguma izpildē nosaka šādas kontaktpersonas (pārstāvjus):</w:t>
      </w:r>
    </w:p>
    <w:p w14:paraId="517B1A3D" w14:textId="77777777" w:rsidR="00A44C17" w:rsidRPr="0089324A" w:rsidRDefault="00A44C17" w:rsidP="00A44C17">
      <w:pPr>
        <w:tabs>
          <w:tab w:val="left" w:pos="450"/>
        </w:tabs>
        <w:ind w:firstLine="426"/>
        <w:jc w:val="both"/>
        <w:rPr>
          <w:sz w:val="22"/>
          <w:szCs w:val="22"/>
        </w:rPr>
      </w:pPr>
      <w:r w:rsidRPr="0089324A">
        <w:rPr>
          <w:sz w:val="22"/>
          <w:szCs w:val="22"/>
        </w:rPr>
        <w:t xml:space="preserve">4.10.1. no Pasūtītāja puses: </w:t>
      </w:r>
    </w:p>
    <w:p w14:paraId="7AAA7611" w14:textId="77777777" w:rsidR="00A44C17" w:rsidRPr="0089324A" w:rsidRDefault="00A44C17" w:rsidP="00A44C17">
      <w:pPr>
        <w:tabs>
          <w:tab w:val="left" w:pos="450"/>
        </w:tabs>
        <w:jc w:val="both"/>
        <w:rPr>
          <w:sz w:val="22"/>
          <w:szCs w:val="22"/>
        </w:rPr>
      </w:pPr>
      <w:r w:rsidRPr="0089324A">
        <w:rPr>
          <w:sz w:val="22"/>
          <w:szCs w:val="22"/>
        </w:rPr>
        <w:tab/>
        <w:t xml:space="preserve">4.10.2. no Izpildītāja puses: </w:t>
      </w:r>
    </w:p>
    <w:p w14:paraId="78805731" w14:textId="77777777" w:rsidR="00A44C17" w:rsidRPr="007B0B48" w:rsidRDefault="00A44C17" w:rsidP="00A44C17">
      <w:pPr>
        <w:tabs>
          <w:tab w:val="left" w:pos="1800"/>
        </w:tabs>
        <w:jc w:val="both"/>
        <w:rPr>
          <w:sz w:val="22"/>
          <w:szCs w:val="22"/>
        </w:rPr>
      </w:pPr>
    </w:p>
    <w:p w14:paraId="6E9DFE17" w14:textId="77777777" w:rsidR="00A44C17" w:rsidRPr="007B0B48" w:rsidRDefault="00A44C17" w:rsidP="00A44C17">
      <w:pPr>
        <w:tabs>
          <w:tab w:val="left" w:pos="1800"/>
        </w:tabs>
        <w:jc w:val="center"/>
        <w:rPr>
          <w:b/>
          <w:sz w:val="22"/>
          <w:szCs w:val="22"/>
        </w:rPr>
      </w:pPr>
      <w:r w:rsidRPr="007B0B48">
        <w:rPr>
          <w:b/>
          <w:sz w:val="22"/>
          <w:szCs w:val="22"/>
        </w:rPr>
        <w:t>5. Garantijas saistības</w:t>
      </w:r>
    </w:p>
    <w:p w14:paraId="3E29ABF8" w14:textId="77777777" w:rsidR="00A44C17" w:rsidRPr="007B0B48" w:rsidRDefault="00A44C17" w:rsidP="00A44C17">
      <w:pPr>
        <w:tabs>
          <w:tab w:val="left" w:pos="1800"/>
        </w:tabs>
        <w:jc w:val="both"/>
        <w:rPr>
          <w:sz w:val="22"/>
          <w:szCs w:val="22"/>
        </w:rPr>
      </w:pPr>
      <w:r w:rsidRPr="007B0B48">
        <w:rPr>
          <w:sz w:val="22"/>
          <w:szCs w:val="22"/>
        </w:rPr>
        <w:t>5.1. Izpildītājs garantē, ka Pakalpojums ti</w:t>
      </w:r>
      <w:r>
        <w:rPr>
          <w:sz w:val="22"/>
          <w:szCs w:val="22"/>
        </w:rPr>
        <w:t>e</w:t>
      </w:r>
      <w:r w:rsidRPr="007B0B48">
        <w:rPr>
          <w:sz w:val="22"/>
          <w:szCs w:val="22"/>
        </w:rPr>
        <w:t xml:space="preserve">k nodrošināts profesionāli, prasmīgi un atbilstoši Līguma noteikumiem. </w:t>
      </w:r>
    </w:p>
    <w:p w14:paraId="5FB72D6C" w14:textId="77777777" w:rsidR="00A44C17" w:rsidRDefault="00A44C17" w:rsidP="00A44C17">
      <w:pPr>
        <w:tabs>
          <w:tab w:val="left" w:pos="1800"/>
        </w:tabs>
        <w:jc w:val="both"/>
        <w:rPr>
          <w:sz w:val="22"/>
          <w:szCs w:val="22"/>
        </w:rPr>
      </w:pPr>
      <w:r w:rsidRPr="007B0B48">
        <w:rPr>
          <w:sz w:val="22"/>
          <w:szCs w:val="22"/>
        </w:rPr>
        <w:t xml:space="preserve">5.2. Ja nodevumā, kas ir izveidots Pakalpojuma sniegšanas rezultātā, tiek atklātas neatbilstības viena gada laikā pēc Pakalpojuma pieņemšanas (pie nosacījuma, ka konkrētās neatbilstības nebija iespējams konstatēt </w:t>
      </w:r>
      <w:r w:rsidRPr="00803571">
        <w:rPr>
          <w:sz w:val="22"/>
          <w:szCs w:val="22"/>
        </w:rPr>
        <w:t xml:space="preserve">Pakalpojuma pieņemšanas brīdī), Izpildītājam tās par saviem līdzekļiem ir jānovērš Pasūtītāja noteiktajā termiņā, kurš proporcionāls nepieciešamo precizējumu apjomam, bet ne mazāks par 10 </w:t>
      </w:r>
      <w:r>
        <w:rPr>
          <w:sz w:val="22"/>
          <w:szCs w:val="22"/>
        </w:rPr>
        <w:t xml:space="preserve">(desmit) </w:t>
      </w:r>
      <w:r w:rsidRPr="00803571">
        <w:rPr>
          <w:sz w:val="22"/>
          <w:szCs w:val="22"/>
        </w:rPr>
        <w:t xml:space="preserve">darba dienām. </w:t>
      </w:r>
    </w:p>
    <w:p w14:paraId="11566A65" w14:textId="77777777" w:rsidR="00A44C17" w:rsidRPr="007B0B48" w:rsidRDefault="00A44C17" w:rsidP="00A44C17">
      <w:pPr>
        <w:tabs>
          <w:tab w:val="left" w:pos="1800"/>
        </w:tabs>
        <w:jc w:val="both"/>
        <w:rPr>
          <w:sz w:val="22"/>
          <w:szCs w:val="22"/>
        </w:rPr>
      </w:pPr>
    </w:p>
    <w:p w14:paraId="3B3C5638" w14:textId="77777777" w:rsidR="00A44C17" w:rsidRPr="007B0B48" w:rsidRDefault="00A44C17" w:rsidP="00A44C17">
      <w:pPr>
        <w:jc w:val="center"/>
        <w:rPr>
          <w:sz w:val="22"/>
          <w:szCs w:val="22"/>
        </w:rPr>
      </w:pPr>
      <w:r w:rsidRPr="007B0B48">
        <w:rPr>
          <w:b/>
          <w:sz w:val="22"/>
          <w:szCs w:val="22"/>
        </w:rPr>
        <w:t>6. Kārtība, kādā pieļaujama atkāpšanās no Līguma</w:t>
      </w:r>
    </w:p>
    <w:p w14:paraId="14C47EA9" w14:textId="77777777" w:rsidR="00A44C17" w:rsidRPr="007B0B48" w:rsidRDefault="00A44C17" w:rsidP="00A44C17">
      <w:pPr>
        <w:jc w:val="both"/>
        <w:rPr>
          <w:sz w:val="22"/>
          <w:szCs w:val="22"/>
        </w:rPr>
      </w:pPr>
      <w:r w:rsidRPr="007B0B48">
        <w:rPr>
          <w:sz w:val="22"/>
          <w:szCs w:val="22"/>
        </w:rPr>
        <w:t>6.1. Pasūtītājs ir tiesīgs vienpusēji atkāpties no Līguma šādos gadījumos</w:t>
      </w:r>
      <w:r>
        <w:rPr>
          <w:sz w:val="22"/>
          <w:szCs w:val="22"/>
        </w:rPr>
        <w:t>, ja</w:t>
      </w:r>
      <w:r w:rsidRPr="007B0B48">
        <w:rPr>
          <w:sz w:val="22"/>
          <w:szCs w:val="22"/>
        </w:rPr>
        <w:t>:</w:t>
      </w:r>
    </w:p>
    <w:p w14:paraId="513BC47A" w14:textId="77777777" w:rsidR="00A44C17" w:rsidRPr="007B0B48" w:rsidRDefault="00A44C17" w:rsidP="00A44C17">
      <w:pPr>
        <w:ind w:firstLine="284"/>
        <w:jc w:val="both"/>
        <w:rPr>
          <w:sz w:val="22"/>
          <w:szCs w:val="22"/>
        </w:rPr>
      </w:pPr>
      <w:r w:rsidRPr="007B0B48">
        <w:rPr>
          <w:sz w:val="22"/>
          <w:szCs w:val="22"/>
        </w:rPr>
        <w:t xml:space="preserve">6.1.1. Izpildītājs kavē Līgumā noteikto visa </w:t>
      </w:r>
      <w:r>
        <w:rPr>
          <w:sz w:val="22"/>
          <w:szCs w:val="22"/>
        </w:rPr>
        <w:t>Pakalpojuma</w:t>
      </w:r>
      <w:r w:rsidRPr="007B0B48">
        <w:rPr>
          <w:sz w:val="22"/>
          <w:szCs w:val="22"/>
        </w:rPr>
        <w:t xml:space="preserve"> nodošanu ilgāk par 3 (trīs) nedēļām;</w:t>
      </w:r>
    </w:p>
    <w:p w14:paraId="7CED672A" w14:textId="77777777" w:rsidR="00A44C17" w:rsidRPr="007B0B48" w:rsidRDefault="00A44C17" w:rsidP="00A44C17">
      <w:pPr>
        <w:ind w:firstLine="284"/>
        <w:jc w:val="both"/>
        <w:rPr>
          <w:sz w:val="22"/>
          <w:szCs w:val="22"/>
        </w:rPr>
      </w:pPr>
      <w:r w:rsidRPr="007B0B48">
        <w:rPr>
          <w:sz w:val="22"/>
          <w:szCs w:val="22"/>
        </w:rPr>
        <w:t>6.1.2. Izpildītājs Pušu saskaņotajā vai Līgumā noteiktā termiņā atkārtoti nenovērš darba izpildē atklātos būtiskos trūkumus vai pārkāpumus;</w:t>
      </w:r>
    </w:p>
    <w:p w14:paraId="3A9BB736" w14:textId="77777777" w:rsidR="00A44C17" w:rsidRPr="007B0B48" w:rsidRDefault="00A44C17" w:rsidP="00A44C17">
      <w:pPr>
        <w:ind w:firstLine="284"/>
        <w:jc w:val="both"/>
        <w:rPr>
          <w:sz w:val="22"/>
          <w:szCs w:val="22"/>
        </w:rPr>
      </w:pPr>
      <w:r w:rsidRPr="007B0B48">
        <w:rPr>
          <w:sz w:val="22"/>
          <w:szCs w:val="22"/>
        </w:rPr>
        <w:t xml:space="preserve">6.1.3. konstatēts, ka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w:t>
      </w:r>
      <w:r w:rsidRPr="007B0B48">
        <w:rPr>
          <w:sz w:val="22"/>
          <w:szCs w:val="22"/>
        </w:rPr>
        <w:lastRenderedPageBreak/>
        <w:t>sankcijas, kā arī gadījumā, ja pirms Līguma noslēgšanas attiecīgie apstākļi bija pastāvējuši, bet Pasūtītājam nebija zināmi.</w:t>
      </w:r>
    </w:p>
    <w:p w14:paraId="02D05D53" w14:textId="77777777" w:rsidR="00A44C17" w:rsidRPr="007B0B48" w:rsidRDefault="00A44C17" w:rsidP="00A44C17">
      <w:pPr>
        <w:jc w:val="both"/>
        <w:rPr>
          <w:color w:val="000000"/>
          <w:sz w:val="22"/>
          <w:szCs w:val="22"/>
        </w:rPr>
      </w:pPr>
      <w:r w:rsidRPr="007B0B48">
        <w:rPr>
          <w:sz w:val="22"/>
          <w:szCs w:val="22"/>
        </w:rPr>
        <w:t>6.2. Līguma 6.1.</w:t>
      </w:r>
      <w:r>
        <w:rPr>
          <w:sz w:val="22"/>
          <w:szCs w:val="22"/>
        </w:rPr>
        <w:t> </w:t>
      </w:r>
      <w:r w:rsidRPr="007B0B48">
        <w:rPr>
          <w:sz w:val="22"/>
          <w:szCs w:val="22"/>
        </w:rPr>
        <w:t xml:space="preserve">apakšpunktā paredzētās tiesības Pasūtītājs īsteno, iepriekš nosūtot Izpildītājam rakstveida brīdinājumu. Ja 7 (septiņu) dienu laikā pēc brīdinājuma nosūtīšanas Izpildītājs nav izpildījis savas saistības, Pasūtītājs ir tiesīgs </w:t>
      </w:r>
      <w:proofErr w:type="spellStart"/>
      <w:r w:rsidRPr="007B0B48">
        <w:rPr>
          <w:sz w:val="22"/>
          <w:szCs w:val="22"/>
        </w:rPr>
        <w:t>rakstveidā</w:t>
      </w:r>
      <w:proofErr w:type="spellEnd"/>
      <w:r w:rsidRPr="007B0B48">
        <w:rPr>
          <w:sz w:val="22"/>
          <w:szCs w:val="22"/>
        </w:rPr>
        <w:t xml:space="preserve"> paziņot Izpildītājam par Līguma izbeigšanu. </w:t>
      </w:r>
    </w:p>
    <w:p w14:paraId="0E98F04E" w14:textId="77777777" w:rsidR="00A44C17" w:rsidRPr="007B0B48" w:rsidRDefault="00A44C17" w:rsidP="00A44C17">
      <w:pPr>
        <w:jc w:val="both"/>
        <w:rPr>
          <w:sz w:val="22"/>
          <w:szCs w:val="22"/>
        </w:rPr>
      </w:pPr>
      <w:r w:rsidRPr="007B0B48">
        <w:rPr>
          <w:sz w:val="22"/>
          <w:szCs w:val="22"/>
        </w:rPr>
        <w:t xml:space="preserve">6.3. Izpildītājs ir tiesīgs vienpusēji atkāpties no Līguma, ja Pasūtītājs nepilda Līguma 3.2. apakšpunktā noteiktās saistības ilgāk par 3 (trīs) nedēļām, iepriekš nosūtot Pasūtītājam rakstveida brīdinājumu. Ja 7 (septiņu) dienu laikā pēc brīdinājuma nosūtīšanas Pasūtītājs nav izpildījis savas saistības, Izpildītājs ir tiesīgs </w:t>
      </w:r>
      <w:proofErr w:type="spellStart"/>
      <w:r w:rsidRPr="007B0B48">
        <w:rPr>
          <w:sz w:val="22"/>
          <w:szCs w:val="22"/>
        </w:rPr>
        <w:t>rakstveidā</w:t>
      </w:r>
      <w:proofErr w:type="spellEnd"/>
      <w:r w:rsidRPr="007B0B48">
        <w:rPr>
          <w:sz w:val="22"/>
          <w:szCs w:val="22"/>
        </w:rPr>
        <w:t xml:space="preserve"> paziņot Pasūtītājam par Līguma laušanu un pieprasīt samaksu par paveikto darbu. </w:t>
      </w:r>
    </w:p>
    <w:p w14:paraId="1C4787D4" w14:textId="77777777" w:rsidR="00A44C17" w:rsidRDefault="00A44C17" w:rsidP="00A44C17">
      <w:pPr>
        <w:jc w:val="both"/>
        <w:rPr>
          <w:sz w:val="22"/>
          <w:szCs w:val="22"/>
        </w:rPr>
      </w:pPr>
      <w:r w:rsidRPr="007B0B48">
        <w:rPr>
          <w:sz w:val="22"/>
          <w:szCs w:val="22"/>
        </w:rPr>
        <w:t>6.4. Izmaiņas Līguma darba apmaksā, kas saistītas ar darbu finansējuma samazinājumu (valsts budžeta apropriāciju) neatkarīgi no Pasūtītāja un Izpildītāja, noformē ar atsevišķu Pušu vienošanos. Ja Pasūtītājs nevar vienoties ar Izpildītāju un noslēgt šādu vienošanos, tad Pasūtītājs ir tiesīgs vienpusēji izbeigt Līgumu bez jebkādu soda sankciju piemērošanas no Izpildītāja puses. Norēķinus veic par faktiski paveikto darbu Līguma izbeigšanas brīdī.</w:t>
      </w:r>
    </w:p>
    <w:p w14:paraId="7F328FED" w14:textId="77777777" w:rsidR="00A44C17" w:rsidRPr="007B0B48" w:rsidRDefault="00A44C17" w:rsidP="00A44C17">
      <w:pPr>
        <w:jc w:val="both"/>
        <w:rPr>
          <w:sz w:val="22"/>
          <w:szCs w:val="22"/>
        </w:rPr>
      </w:pPr>
      <w:r>
        <w:rPr>
          <w:sz w:val="22"/>
          <w:szCs w:val="22"/>
        </w:rPr>
        <w:t xml:space="preserve">6.5. </w:t>
      </w:r>
      <w:r w:rsidRPr="007E30E1">
        <w:rPr>
          <w:sz w:val="22"/>
          <w:szCs w:val="22"/>
        </w:rPr>
        <w:t>Pusēm ir tiesības Pakalpojuma izpildes gaitā atkāpties no Līguma noteikumiem un izdevumu tāmes (Līguma 2.pielikums), savstarpēji vienojoties par izmaiņām līgumā. Pusēm ir tiesības grozīt Līgumu, ja no pusēm neatkarīgu iemeslu dēļ nav iespējams ievērot Līguma izpildes termiņu. Izmaiņas Līgumā noformē rakstiski, un tās stājas spēkā pēc tam, kad tās parakstījušas abas puses. Jebkuras izmaiņas pievienojamas Līgumam un kļūst par Līguma neatņemamu sastāvdaļu</w:t>
      </w:r>
      <w:r>
        <w:rPr>
          <w:sz w:val="22"/>
          <w:szCs w:val="22"/>
        </w:rPr>
        <w:t>.</w:t>
      </w:r>
    </w:p>
    <w:p w14:paraId="51C874FA" w14:textId="77777777" w:rsidR="00A44C17" w:rsidRPr="007B0B48" w:rsidRDefault="00A44C17" w:rsidP="00A44C17">
      <w:pPr>
        <w:jc w:val="both"/>
        <w:rPr>
          <w:sz w:val="22"/>
          <w:szCs w:val="22"/>
        </w:rPr>
      </w:pPr>
    </w:p>
    <w:p w14:paraId="123C7AA8" w14:textId="77777777" w:rsidR="00A44C17" w:rsidRPr="007B0B48" w:rsidRDefault="00A44C17" w:rsidP="00A44C17">
      <w:pPr>
        <w:jc w:val="center"/>
        <w:rPr>
          <w:b/>
          <w:sz w:val="22"/>
          <w:szCs w:val="22"/>
        </w:rPr>
      </w:pPr>
      <w:r w:rsidRPr="007B0B48">
        <w:rPr>
          <w:b/>
          <w:sz w:val="22"/>
          <w:szCs w:val="22"/>
        </w:rPr>
        <w:t>7. Pušu atbildība</w:t>
      </w:r>
    </w:p>
    <w:p w14:paraId="353A3EB9" w14:textId="77777777" w:rsidR="00A44C17" w:rsidRPr="007B0B48" w:rsidRDefault="00A44C17" w:rsidP="00A44C17">
      <w:pPr>
        <w:jc w:val="both"/>
        <w:rPr>
          <w:sz w:val="22"/>
          <w:szCs w:val="22"/>
        </w:rPr>
      </w:pPr>
      <w:r w:rsidRPr="007B0B48">
        <w:rPr>
          <w:sz w:val="22"/>
          <w:szCs w:val="22"/>
        </w:rPr>
        <w:t xml:space="preserve">7.1. Puses ir atbildīgas par Līgumā noteikto saistību pilnīgu izpildi atbilstoši Līgumam.  </w:t>
      </w:r>
    </w:p>
    <w:p w14:paraId="168501D2" w14:textId="77777777" w:rsidR="00A44C17" w:rsidRPr="007B0B48" w:rsidRDefault="00A44C17" w:rsidP="00A44C17">
      <w:pPr>
        <w:jc w:val="both"/>
        <w:rPr>
          <w:sz w:val="22"/>
          <w:szCs w:val="22"/>
        </w:rPr>
      </w:pPr>
      <w:r w:rsidRPr="007B0B48">
        <w:rPr>
          <w:sz w:val="22"/>
          <w:szCs w:val="22"/>
        </w:rPr>
        <w:t>7.2. Puses ir atbildīgas par zaudējumiem, kurus tās darbības vai bezdarbības dēļ ir cietusi otra Puse.</w:t>
      </w:r>
    </w:p>
    <w:p w14:paraId="07A39B20" w14:textId="77777777" w:rsidR="00A44C17" w:rsidRPr="007B0B48" w:rsidRDefault="00A44C17" w:rsidP="00A44C17">
      <w:pPr>
        <w:jc w:val="both"/>
        <w:rPr>
          <w:sz w:val="22"/>
          <w:szCs w:val="22"/>
        </w:rPr>
      </w:pPr>
      <w:r w:rsidRPr="007B0B48">
        <w:rPr>
          <w:sz w:val="22"/>
          <w:szCs w:val="22"/>
        </w:rPr>
        <w:t xml:space="preserve">7.3. Par nekvalitatīvi, nepilnā apjomā vai neatbilstoši Līguma noteikumiem sniegtu Pakalpojumu Pasūtītājs ir tiesīgs samazināt līgumcenu proporcionāli nekvalitatīvi veiktā Pakalpojuma apjomam, to attiecīgi motivējot rakstveida vēstulē Izpildītājam, un Izpildītājam šāda Pasūtītāja rīcība ir saistoša. </w:t>
      </w:r>
    </w:p>
    <w:p w14:paraId="2A82D931" w14:textId="77777777" w:rsidR="00A44C17" w:rsidRPr="007B0B48" w:rsidRDefault="00A44C17" w:rsidP="00A44C17">
      <w:pPr>
        <w:jc w:val="both"/>
        <w:rPr>
          <w:sz w:val="22"/>
          <w:szCs w:val="22"/>
        </w:rPr>
      </w:pPr>
      <w:r w:rsidRPr="007B0B48">
        <w:rPr>
          <w:sz w:val="22"/>
          <w:szCs w:val="22"/>
        </w:rPr>
        <w:t xml:space="preserve">7.4. Par Pakalpojuma izpildes termiņa un trūkumu novēršanas termiņa neievērošanu Izpildītājs maksā Pasūtītājam līgumsodu 0,3% apmērā no </w:t>
      </w:r>
      <w:r>
        <w:rPr>
          <w:sz w:val="22"/>
          <w:szCs w:val="22"/>
        </w:rPr>
        <w:t>attiecīgā etapa summas</w:t>
      </w:r>
      <w:r w:rsidRPr="007B0B48">
        <w:rPr>
          <w:sz w:val="22"/>
          <w:szCs w:val="22"/>
        </w:rPr>
        <w:t xml:space="preserve"> par katru nokavēto dienu, bet ne vairāk kā 10% no Pakalpojuma līgumcenas. </w:t>
      </w:r>
    </w:p>
    <w:p w14:paraId="78D2F9F9" w14:textId="77777777" w:rsidR="00A44C17" w:rsidRDefault="00A44C17" w:rsidP="00A44C17">
      <w:pPr>
        <w:jc w:val="both"/>
        <w:rPr>
          <w:sz w:val="22"/>
          <w:szCs w:val="22"/>
        </w:rPr>
      </w:pPr>
      <w:r w:rsidRPr="007B0B48">
        <w:rPr>
          <w:sz w:val="22"/>
          <w:szCs w:val="22"/>
        </w:rPr>
        <w:t xml:space="preserve">7.5. Par samaksas un norēķinu kārtības neievērošanu Pasūtītājs maksā Izpildītājam līgumsodu 0,3% apmērā no </w:t>
      </w:r>
      <w:r>
        <w:rPr>
          <w:sz w:val="22"/>
          <w:szCs w:val="22"/>
        </w:rPr>
        <w:t>attiecīgā etapa summas</w:t>
      </w:r>
      <w:r w:rsidRPr="007B0B48">
        <w:rPr>
          <w:sz w:val="22"/>
          <w:szCs w:val="22"/>
        </w:rPr>
        <w:t xml:space="preserve"> par katru nokavēto dienu, bet ne vairāk kā 10% no Pakalpojuma līgumcenas.</w:t>
      </w:r>
    </w:p>
    <w:p w14:paraId="50CCC91B" w14:textId="77777777" w:rsidR="00A44C17" w:rsidRDefault="00A44C17" w:rsidP="00A44C17">
      <w:pPr>
        <w:jc w:val="both"/>
        <w:rPr>
          <w:sz w:val="22"/>
          <w:szCs w:val="22"/>
        </w:rPr>
      </w:pPr>
      <w:r w:rsidRPr="00B46D04">
        <w:rPr>
          <w:sz w:val="22"/>
          <w:szCs w:val="22"/>
        </w:rPr>
        <w:t>7.6. Ja Izpildītājs pēc nodošanas - pieņemšanas akta parakstīšanas un Līgumā noteiktās samaksas saņemšanas nepilda kādu no Līguma 5.2. apakšpunktā vai Līguma tehniskajā specifikācijā paredzētajām saistībām, tas pēc Pasūtītāja rakstveida pieprasījuma maksā Pasūtītājam līgumsodu 10% apmērā no Pakalpojuma līgumcenas. Minētā līgumsoda samaksa neatbrīvo Izpildītāju no pienākuma izpildīt Līguma 5.2. apakšpunktā vai Līguma tehniskajā specifikācijā noteiktos pienākumus.</w:t>
      </w:r>
    </w:p>
    <w:p w14:paraId="5B4BF031" w14:textId="77777777" w:rsidR="00A44C17" w:rsidRPr="00B46D04" w:rsidRDefault="00A44C17" w:rsidP="00A44C17">
      <w:pPr>
        <w:jc w:val="both"/>
        <w:rPr>
          <w:sz w:val="22"/>
          <w:szCs w:val="22"/>
        </w:rPr>
      </w:pPr>
      <w:r w:rsidRPr="00B46D04">
        <w:rPr>
          <w:sz w:val="22"/>
          <w:szCs w:val="22"/>
        </w:rPr>
        <w:t>7.7. Pasūtītājam ir tiesības ieturēt līgumsodu no Izpildītājam maksājamās summas, rakstiski paziņojot par to Izpildītājam.</w:t>
      </w:r>
    </w:p>
    <w:p w14:paraId="0B4A6A69" w14:textId="77777777" w:rsidR="00A44C17" w:rsidRPr="00B46D04" w:rsidRDefault="00A44C17" w:rsidP="00A44C17">
      <w:pPr>
        <w:jc w:val="both"/>
        <w:rPr>
          <w:sz w:val="22"/>
          <w:szCs w:val="22"/>
        </w:rPr>
      </w:pPr>
      <w:r w:rsidRPr="00B46D04">
        <w:rPr>
          <w:sz w:val="22"/>
          <w:szCs w:val="22"/>
        </w:rPr>
        <w:t>7.8. Līgumsods un nokavējuma procentu samaksa netiek ieskaitīta zaudējumu atlīdzībā.</w:t>
      </w:r>
    </w:p>
    <w:p w14:paraId="40E0F31E" w14:textId="77777777" w:rsidR="00A44C17" w:rsidRDefault="00A44C17" w:rsidP="00A44C17">
      <w:pPr>
        <w:jc w:val="both"/>
        <w:rPr>
          <w:sz w:val="22"/>
          <w:szCs w:val="22"/>
        </w:rPr>
      </w:pPr>
      <w:r w:rsidRPr="00B46D04">
        <w:rPr>
          <w:sz w:val="22"/>
          <w:szCs w:val="22"/>
        </w:rPr>
        <w:t>7.9. Līgumsoda un nokavējuma procentu samaksa neatbrīvo Puses no saistību izpildes.</w:t>
      </w:r>
    </w:p>
    <w:p w14:paraId="10DBAFDA" w14:textId="77777777" w:rsidR="00A44C17" w:rsidRPr="00B46D04" w:rsidRDefault="00A44C17" w:rsidP="00A44C17">
      <w:pPr>
        <w:jc w:val="both"/>
        <w:rPr>
          <w:sz w:val="22"/>
          <w:szCs w:val="22"/>
        </w:rPr>
      </w:pPr>
      <w:r>
        <w:rPr>
          <w:sz w:val="22"/>
          <w:szCs w:val="22"/>
        </w:rPr>
        <w:t xml:space="preserve">7.10. </w:t>
      </w:r>
      <w:r w:rsidRPr="007E30E1">
        <w:rPr>
          <w:sz w:val="22"/>
          <w:szCs w:val="22"/>
        </w:rPr>
        <w:t>Mainoties normatīvo aktu prasībām, kas skar līguma izpildi, puses pārskata līguma nosacījumus, vienojoties par tālāko to izpildi.</w:t>
      </w:r>
    </w:p>
    <w:p w14:paraId="56F5EB87" w14:textId="77777777" w:rsidR="00A44C17" w:rsidRPr="007B0B48" w:rsidRDefault="00A44C17" w:rsidP="00A44C17">
      <w:pPr>
        <w:jc w:val="both"/>
        <w:rPr>
          <w:b/>
          <w:sz w:val="22"/>
          <w:szCs w:val="22"/>
        </w:rPr>
      </w:pPr>
    </w:p>
    <w:p w14:paraId="33596FC3" w14:textId="77777777" w:rsidR="00A44C17" w:rsidRPr="007B0B48" w:rsidRDefault="00A44C17" w:rsidP="00A44C17">
      <w:pPr>
        <w:jc w:val="center"/>
        <w:rPr>
          <w:b/>
          <w:sz w:val="22"/>
          <w:szCs w:val="22"/>
        </w:rPr>
      </w:pPr>
      <w:r w:rsidRPr="007B0B48">
        <w:rPr>
          <w:b/>
          <w:sz w:val="22"/>
          <w:szCs w:val="22"/>
        </w:rPr>
        <w:t>8. Konfidencialitāte</w:t>
      </w:r>
    </w:p>
    <w:p w14:paraId="09215DE4" w14:textId="77777777" w:rsidR="00A44C17" w:rsidRPr="007B0B48" w:rsidRDefault="00A44C17" w:rsidP="00A44C17">
      <w:pPr>
        <w:pStyle w:val="ListParagraph"/>
        <w:numPr>
          <w:ilvl w:val="1"/>
          <w:numId w:val="58"/>
        </w:numPr>
        <w:pBdr>
          <w:top w:val="nil"/>
          <w:left w:val="nil"/>
          <w:bottom w:val="nil"/>
          <w:right w:val="nil"/>
          <w:between w:val="nil"/>
        </w:pBdr>
        <w:suppressAutoHyphens/>
        <w:ind w:left="0" w:firstLine="0"/>
        <w:jc w:val="both"/>
        <w:rPr>
          <w:color w:val="000000"/>
          <w:sz w:val="22"/>
          <w:szCs w:val="22"/>
          <w:lang w:val="lv-LV"/>
        </w:rPr>
      </w:pPr>
      <w:r w:rsidRPr="007B0B48">
        <w:rPr>
          <w:color w:val="000000"/>
          <w:sz w:val="22"/>
          <w:szCs w:val="22"/>
          <w:lang w:val="lv-LV"/>
        </w:rPr>
        <w:t xml:space="preserve">Puses uzskata visa veida informāciju, kas iegūta Līguma izpildes gaitā, par konfidenciālu informāciju, ja vien spēkā esošie normatīvie akti neparedz pretējo. </w:t>
      </w:r>
    </w:p>
    <w:p w14:paraId="601BA355" w14:textId="77777777" w:rsidR="00A44C17" w:rsidRPr="007B0B48" w:rsidRDefault="00A44C17" w:rsidP="00A44C17">
      <w:pPr>
        <w:pStyle w:val="ListParagraph"/>
        <w:numPr>
          <w:ilvl w:val="1"/>
          <w:numId w:val="58"/>
        </w:numPr>
        <w:pBdr>
          <w:top w:val="nil"/>
          <w:left w:val="nil"/>
          <w:bottom w:val="nil"/>
          <w:right w:val="nil"/>
          <w:between w:val="nil"/>
        </w:pBdr>
        <w:suppressAutoHyphens/>
        <w:ind w:left="0" w:firstLine="0"/>
        <w:jc w:val="both"/>
        <w:rPr>
          <w:color w:val="000000"/>
          <w:sz w:val="22"/>
          <w:szCs w:val="22"/>
          <w:lang w:val="lv-LV"/>
        </w:rPr>
      </w:pPr>
      <w:r w:rsidRPr="007B0B48">
        <w:rPr>
          <w:color w:val="000000"/>
          <w:sz w:val="22"/>
          <w:szCs w:val="22"/>
          <w:lang w:val="lv-LV"/>
        </w:rPr>
        <w:t>Par konfidenciālu informāciju Līguma ietvaros netiek uzskatīta informācija:</w:t>
      </w:r>
    </w:p>
    <w:p w14:paraId="1F55D3DD" w14:textId="77777777" w:rsidR="00A44C17" w:rsidRPr="007B0B48" w:rsidRDefault="00A44C17" w:rsidP="00A44C17">
      <w:pPr>
        <w:pStyle w:val="ListParagraph"/>
        <w:numPr>
          <w:ilvl w:val="2"/>
          <w:numId w:val="58"/>
        </w:numPr>
        <w:pBdr>
          <w:top w:val="nil"/>
          <w:left w:val="nil"/>
          <w:bottom w:val="nil"/>
          <w:right w:val="nil"/>
          <w:between w:val="nil"/>
        </w:pBdr>
        <w:suppressAutoHyphens/>
        <w:ind w:left="851" w:hanging="567"/>
        <w:jc w:val="both"/>
        <w:rPr>
          <w:color w:val="000000"/>
          <w:sz w:val="22"/>
          <w:szCs w:val="22"/>
          <w:lang w:val="lv-LV"/>
        </w:rPr>
      </w:pPr>
      <w:r w:rsidRPr="007B0B48">
        <w:rPr>
          <w:color w:val="000000"/>
          <w:sz w:val="22"/>
          <w:szCs w:val="22"/>
          <w:lang w:val="lv-LV"/>
        </w:rPr>
        <w:t>kas Izpildītājam bijusi zināma, pirms Pasūtītājs to iesniedzis;</w:t>
      </w:r>
    </w:p>
    <w:p w14:paraId="3AAD92E9" w14:textId="77777777" w:rsidR="00A44C17" w:rsidRPr="007B0B48" w:rsidRDefault="00A44C17" w:rsidP="00A44C17">
      <w:pPr>
        <w:pStyle w:val="ListParagraph"/>
        <w:numPr>
          <w:ilvl w:val="2"/>
          <w:numId w:val="58"/>
        </w:numPr>
        <w:pBdr>
          <w:top w:val="nil"/>
          <w:left w:val="nil"/>
          <w:bottom w:val="nil"/>
          <w:right w:val="nil"/>
          <w:between w:val="nil"/>
        </w:pBdr>
        <w:suppressAutoHyphens/>
        <w:ind w:left="851" w:hanging="567"/>
        <w:jc w:val="both"/>
        <w:rPr>
          <w:color w:val="000000"/>
          <w:sz w:val="22"/>
          <w:szCs w:val="22"/>
          <w:lang w:val="lv-LV"/>
        </w:rPr>
      </w:pPr>
      <w:r w:rsidRPr="007B0B48">
        <w:rPr>
          <w:color w:val="000000"/>
          <w:sz w:val="22"/>
          <w:szCs w:val="22"/>
          <w:lang w:val="lv-LV"/>
        </w:rPr>
        <w:t>ko Pasūtītājs ir sniedzis citām personām bez noteiktiem ierobežojumiem;</w:t>
      </w:r>
    </w:p>
    <w:p w14:paraId="2FE9D561" w14:textId="77777777" w:rsidR="00A44C17" w:rsidRPr="007B0B48" w:rsidRDefault="00A44C17" w:rsidP="00A44C17">
      <w:pPr>
        <w:pStyle w:val="ListParagraph"/>
        <w:numPr>
          <w:ilvl w:val="2"/>
          <w:numId w:val="58"/>
        </w:numPr>
        <w:pBdr>
          <w:top w:val="nil"/>
          <w:left w:val="nil"/>
          <w:bottom w:val="nil"/>
          <w:right w:val="nil"/>
          <w:between w:val="nil"/>
        </w:pBdr>
        <w:suppressAutoHyphens/>
        <w:ind w:left="851" w:hanging="567"/>
        <w:jc w:val="both"/>
        <w:rPr>
          <w:color w:val="000000"/>
          <w:sz w:val="22"/>
          <w:szCs w:val="22"/>
          <w:lang w:val="lv-LV"/>
        </w:rPr>
      </w:pPr>
      <w:r w:rsidRPr="007B0B48">
        <w:rPr>
          <w:color w:val="000000"/>
          <w:sz w:val="22"/>
          <w:szCs w:val="22"/>
          <w:lang w:val="lv-LV"/>
        </w:rPr>
        <w:t>kura ir nokļuvusi publiskajā telpā, nepārkāpjot Līgumā noteiktos konfidencialitātes noteikumus;</w:t>
      </w:r>
    </w:p>
    <w:p w14:paraId="38ABB0D2" w14:textId="77777777" w:rsidR="00A44C17" w:rsidRPr="007B0B48" w:rsidRDefault="00A44C17" w:rsidP="00A44C17">
      <w:pPr>
        <w:pStyle w:val="ListParagraph"/>
        <w:numPr>
          <w:ilvl w:val="2"/>
          <w:numId w:val="58"/>
        </w:numPr>
        <w:pBdr>
          <w:top w:val="nil"/>
          <w:left w:val="nil"/>
          <w:bottom w:val="nil"/>
          <w:right w:val="nil"/>
          <w:between w:val="nil"/>
        </w:pBdr>
        <w:suppressAutoHyphens/>
        <w:ind w:left="851" w:hanging="567"/>
        <w:jc w:val="both"/>
        <w:rPr>
          <w:color w:val="000000"/>
          <w:sz w:val="22"/>
          <w:szCs w:val="22"/>
          <w:lang w:val="lv-LV"/>
        </w:rPr>
      </w:pPr>
      <w:r w:rsidRPr="007B0B48">
        <w:rPr>
          <w:color w:val="000000"/>
          <w:sz w:val="22"/>
          <w:szCs w:val="22"/>
          <w:lang w:val="lv-LV"/>
        </w:rPr>
        <w:t>kuru Izpildītājs var tiesiski iegūt no jebkuras trešās personas.</w:t>
      </w:r>
    </w:p>
    <w:p w14:paraId="2DAB462D" w14:textId="77777777" w:rsidR="00A44C17" w:rsidRPr="007B0B48" w:rsidRDefault="00A44C17" w:rsidP="00A44C17">
      <w:pPr>
        <w:pStyle w:val="ListParagraph"/>
        <w:numPr>
          <w:ilvl w:val="1"/>
          <w:numId w:val="58"/>
        </w:numPr>
        <w:suppressAutoHyphens/>
        <w:ind w:left="0" w:firstLine="0"/>
        <w:jc w:val="both"/>
        <w:rPr>
          <w:sz w:val="22"/>
          <w:szCs w:val="22"/>
          <w:lang w:val="lv-LV"/>
        </w:rPr>
      </w:pPr>
      <w:r w:rsidRPr="007B0B48">
        <w:rPr>
          <w:sz w:val="22"/>
          <w:szCs w:val="22"/>
          <w:lang w:val="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1EAFF6AE" w14:textId="77777777" w:rsidR="00A44C17" w:rsidRPr="007B0B48" w:rsidRDefault="00A44C17" w:rsidP="00A44C17">
      <w:pPr>
        <w:pStyle w:val="ListParagraph"/>
        <w:numPr>
          <w:ilvl w:val="1"/>
          <w:numId w:val="58"/>
        </w:numPr>
        <w:suppressAutoHyphens/>
        <w:ind w:left="0" w:firstLine="0"/>
        <w:jc w:val="both"/>
        <w:rPr>
          <w:sz w:val="22"/>
          <w:szCs w:val="22"/>
          <w:lang w:val="lv-LV"/>
        </w:rPr>
      </w:pPr>
      <w:r w:rsidRPr="007B0B48">
        <w:rPr>
          <w:sz w:val="22"/>
          <w:szCs w:val="22"/>
          <w:lang w:val="lv-LV"/>
        </w:rPr>
        <w:lastRenderedPageBreak/>
        <w:t xml:space="preserve">Pusēm ir pienākums neizpaust konfidenciālu informāciju trešajām personām bez otras Puses iepriekšējas rakstiskas piekrišanas, ja vien spēkā esošie tiesību akti neparedz pienākumu Pusei izpaust konfidenciālu informāciju atsevišķām trešajām personām. </w:t>
      </w:r>
    </w:p>
    <w:p w14:paraId="5F972BE1" w14:textId="77777777" w:rsidR="00A44C17" w:rsidRPr="007B0B48" w:rsidRDefault="00A44C17" w:rsidP="00A44C17">
      <w:pPr>
        <w:pStyle w:val="ListParagraph"/>
        <w:numPr>
          <w:ilvl w:val="1"/>
          <w:numId w:val="58"/>
        </w:numPr>
        <w:suppressAutoHyphens/>
        <w:ind w:left="0" w:firstLine="0"/>
        <w:jc w:val="both"/>
        <w:rPr>
          <w:sz w:val="22"/>
          <w:szCs w:val="22"/>
          <w:lang w:val="lv-LV"/>
        </w:rPr>
      </w:pPr>
      <w:r w:rsidRPr="007B0B48">
        <w:rPr>
          <w:sz w:val="22"/>
          <w:szCs w:val="22"/>
          <w:lang w:val="lv-LV"/>
        </w:rPr>
        <w:t>Ja kādai no Pusēm spēkā esošajos normatīvajos aktos noteiktajā kārtībā ir jāsniedz konfidenciāla informācija trešajai personai, tā nekavējoties, bet ne vēlāk kā 2 (divu) darb</w:t>
      </w:r>
      <w:r>
        <w:rPr>
          <w:sz w:val="22"/>
          <w:szCs w:val="22"/>
          <w:lang w:val="lv-LV"/>
        </w:rPr>
        <w:t xml:space="preserve">a </w:t>
      </w:r>
      <w:r w:rsidRPr="007B0B48">
        <w:rPr>
          <w:sz w:val="22"/>
          <w:szCs w:val="22"/>
          <w:lang w:val="lv-LV"/>
        </w:rPr>
        <w:t>dienu laikā par to informē otru Pusi, ja normatīvie akti atļauj šāda veida informēšanu.</w:t>
      </w:r>
    </w:p>
    <w:p w14:paraId="457B3932" w14:textId="77777777" w:rsidR="00A44C17" w:rsidRPr="007B0B48" w:rsidRDefault="00A44C17" w:rsidP="00A44C17">
      <w:pPr>
        <w:pStyle w:val="ListParagraph"/>
        <w:numPr>
          <w:ilvl w:val="1"/>
          <w:numId w:val="58"/>
        </w:numPr>
        <w:suppressAutoHyphens/>
        <w:ind w:left="0" w:firstLine="0"/>
        <w:jc w:val="both"/>
        <w:rPr>
          <w:sz w:val="22"/>
          <w:szCs w:val="22"/>
          <w:lang w:val="lv-LV"/>
        </w:rPr>
      </w:pPr>
      <w:r w:rsidRPr="007B0B48">
        <w:rPr>
          <w:sz w:val="22"/>
          <w:szCs w:val="22"/>
          <w:lang w:val="lv-LV"/>
        </w:rPr>
        <w:t>Līguma nosacījumi neaizliedz Izpildītājam sniegt informāciju tā profesionāliem konsultantiem ar nosacījumu, ka personas, kam būs pieejama šī informācija, būs iepazinušās ar konfidencialitātes nosacījumiem un Izpildītājs par minētajām personām iesniegs informāciju Pasūtītājam un</w:t>
      </w:r>
      <w:r>
        <w:rPr>
          <w:sz w:val="22"/>
          <w:szCs w:val="22"/>
          <w:lang w:val="lv-LV"/>
        </w:rPr>
        <w:t xml:space="preserve"> minētās personas</w:t>
      </w:r>
      <w:r w:rsidRPr="007B0B48">
        <w:rPr>
          <w:sz w:val="22"/>
          <w:szCs w:val="22"/>
          <w:lang w:val="lv-LV"/>
        </w:rPr>
        <w:t xml:space="preserve"> uzņemsies identiskus konfidencialitātes nosacījumus, kā šajā Līgumā.</w:t>
      </w:r>
    </w:p>
    <w:p w14:paraId="234E0091" w14:textId="77777777" w:rsidR="00A44C17" w:rsidRPr="007B0B48" w:rsidRDefault="00A44C17" w:rsidP="00A44C17">
      <w:pPr>
        <w:pStyle w:val="ListParagraph"/>
        <w:numPr>
          <w:ilvl w:val="1"/>
          <w:numId w:val="58"/>
        </w:numPr>
        <w:suppressAutoHyphens/>
        <w:ind w:left="0" w:firstLine="0"/>
        <w:jc w:val="both"/>
        <w:rPr>
          <w:sz w:val="22"/>
          <w:szCs w:val="22"/>
          <w:lang w:val="lv-LV"/>
        </w:rPr>
      </w:pPr>
      <w:r w:rsidRPr="007B0B48">
        <w:rPr>
          <w:sz w:val="22"/>
          <w:szCs w:val="22"/>
          <w:lang w:val="lv-LV"/>
        </w:rPr>
        <w:t xml:space="preserve">Puses apņemas ievērot </w:t>
      </w:r>
      <w:r>
        <w:rPr>
          <w:sz w:val="22"/>
          <w:szCs w:val="22"/>
          <w:lang w:val="lv-LV"/>
        </w:rPr>
        <w:t xml:space="preserve">spēkā esošos </w:t>
      </w:r>
      <w:r w:rsidRPr="007B0B48">
        <w:rPr>
          <w:sz w:val="22"/>
          <w:szCs w:val="22"/>
          <w:lang w:val="lv-LV"/>
        </w:rPr>
        <w:t>normatīvos aktus par personas datu aizsardzību attiecībā uz personas datiem, kuri Izpildītājam tiek sniegti Līguma ietvaros.</w:t>
      </w:r>
    </w:p>
    <w:p w14:paraId="02788682" w14:textId="77777777" w:rsidR="00A44C17" w:rsidRDefault="00A44C17" w:rsidP="00A44C17">
      <w:pPr>
        <w:jc w:val="center"/>
        <w:rPr>
          <w:b/>
          <w:bCs/>
          <w:sz w:val="22"/>
          <w:szCs w:val="22"/>
        </w:rPr>
      </w:pPr>
    </w:p>
    <w:p w14:paraId="64CCD5CF" w14:textId="77777777" w:rsidR="00A44C17" w:rsidRPr="007B0B48" w:rsidRDefault="00A44C17" w:rsidP="00A44C17">
      <w:pPr>
        <w:jc w:val="center"/>
        <w:rPr>
          <w:b/>
          <w:sz w:val="22"/>
          <w:szCs w:val="22"/>
        </w:rPr>
      </w:pPr>
      <w:r>
        <w:rPr>
          <w:b/>
          <w:bCs/>
          <w:sz w:val="22"/>
          <w:szCs w:val="22"/>
        </w:rPr>
        <w:t>9</w:t>
      </w:r>
      <w:r w:rsidRPr="007B0B48">
        <w:rPr>
          <w:b/>
          <w:sz w:val="22"/>
          <w:szCs w:val="22"/>
        </w:rPr>
        <w:t xml:space="preserve">. Intelektuālā īpašuma tiesības </w:t>
      </w:r>
    </w:p>
    <w:p w14:paraId="213342F7" w14:textId="77777777" w:rsidR="00A44C17" w:rsidRPr="007B0B48" w:rsidRDefault="00A44C17" w:rsidP="00A44C17">
      <w:pPr>
        <w:jc w:val="both"/>
        <w:rPr>
          <w:sz w:val="22"/>
          <w:szCs w:val="22"/>
        </w:rPr>
      </w:pPr>
      <w:r>
        <w:rPr>
          <w:sz w:val="22"/>
          <w:szCs w:val="22"/>
        </w:rPr>
        <w:t>9</w:t>
      </w:r>
      <w:r w:rsidRPr="007B0B48">
        <w:rPr>
          <w:sz w:val="22"/>
          <w:szCs w:val="22"/>
        </w:rPr>
        <w:t xml:space="preserve">.1. Visas Līguma izpildes rezultātā radušās mantiskās intelektuālā īpašuma tiesības (autortiesības) tiek nodotas Pasūtītājam īpašumā līdz ar attiecīgās Pakalpojuma daļas darbu nodošanas - pieņemšanas akta (Līguma </w:t>
      </w:r>
      <w:r>
        <w:rPr>
          <w:sz w:val="22"/>
          <w:szCs w:val="22"/>
        </w:rPr>
        <w:t>3</w:t>
      </w:r>
      <w:r w:rsidRPr="007B0B48">
        <w:rPr>
          <w:sz w:val="22"/>
          <w:szCs w:val="22"/>
        </w:rPr>
        <w:t>.</w:t>
      </w:r>
      <w:r>
        <w:rPr>
          <w:sz w:val="22"/>
          <w:szCs w:val="22"/>
        </w:rPr>
        <w:t> </w:t>
      </w:r>
      <w:r w:rsidRPr="007B0B48">
        <w:rPr>
          <w:sz w:val="22"/>
          <w:szCs w:val="22"/>
        </w:rPr>
        <w:t>pielikums) parakstīšanas brīdi un vienīgi Pasūtītājam ir tiesības tās izmantot.</w:t>
      </w:r>
    </w:p>
    <w:p w14:paraId="469CC344" w14:textId="77777777" w:rsidR="00A44C17" w:rsidRPr="007B0B48" w:rsidRDefault="00A44C17" w:rsidP="00A44C17">
      <w:pPr>
        <w:jc w:val="both"/>
        <w:rPr>
          <w:sz w:val="22"/>
          <w:szCs w:val="22"/>
        </w:rPr>
      </w:pPr>
      <w:r>
        <w:rPr>
          <w:sz w:val="22"/>
          <w:szCs w:val="22"/>
        </w:rPr>
        <w:t>9</w:t>
      </w:r>
      <w:r w:rsidRPr="007B0B48">
        <w:rPr>
          <w:sz w:val="22"/>
          <w:szCs w:val="22"/>
        </w:rPr>
        <w:t>.</w:t>
      </w:r>
      <w:r>
        <w:rPr>
          <w:sz w:val="22"/>
          <w:szCs w:val="22"/>
        </w:rPr>
        <w:t>2</w:t>
      </w:r>
      <w:r w:rsidRPr="007B0B48">
        <w:rPr>
          <w:sz w:val="22"/>
          <w:szCs w:val="22"/>
        </w:rPr>
        <w:t>. Ja Izpildītājs Pakalpojuma veikšanā izmanto citu personu intelektuālo īpašumu, tas garantē, ka Izpildītājam ir visas nepieciešamās atļaujas izmantot citu personu intelektuālo īpašumu.</w:t>
      </w:r>
    </w:p>
    <w:p w14:paraId="06FBD0C3" w14:textId="77777777" w:rsidR="00A44C17" w:rsidRPr="007B0B48" w:rsidRDefault="00A44C17" w:rsidP="00A44C17">
      <w:pPr>
        <w:jc w:val="both"/>
        <w:rPr>
          <w:sz w:val="22"/>
          <w:szCs w:val="22"/>
        </w:rPr>
      </w:pPr>
      <w:r>
        <w:rPr>
          <w:sz w:val="22"/>
          <w:szCs w:val="22"/>
        </w:rPr>
        <w:t>9</w:t>
      </w:r>
      <w:r w:rsidRPr="007B0B48">
        <w:rPr>
          <w:sz w:val="22"/>
          <w:szCs w:val="22"/>
        </w:rPr>
        <w:t>.</w:t>
      </w:r>
      <w:r>
        <w:rPr>
          <w:sz w:val="22"/>
          <w:szCs w:val="22"/>
        </w:rPr>
        <w:t>3</w:t>
      </w:r>
      <w:r w:rsidRPr="007B0B48">
        <w:rPr>
          <w:sz w:val="22"/>
          <w:szCs w:val="22"/>
        </w:rPr>
        <w:t>. Pakalpojuma sniegšanas laikā, kā arī pēc darbu nodošanas-pieņemšanas aktu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visus zaudējumus Pasūtītājam, ja tādi rodas trešo personu prasību par intelektuālā īpašuma tiesību aizskārumu rezultātā.</w:t>
      </w:r>
    </w:p>
    <w:p w14:paraId="05848024" w14:textId="77777777" w:rsidR="00A44C17" w:rsidRPr="007B0B48" w:rsidRDefault="00A44C17" w:rsidP="00A44C17">
      <w:pPr>
        <w:jc w:val="both"/>
        <w:rPr>
          <w:sz w:val="22"/>
          <w:szCs w:val="22"/>
        </w:rPr>
      </w:pPr>
    </w:p>
    <w:p w14:paraId="47349A80" w14:textId="77777777" w:rsidR="00A44C17" w:rsidRPr="007B0B48" w:rsidRDefault="00A44C17" w:rsidP="00A44C17">
      <w:pPr>
        <w:jc w:val="center"/>
        <w:rPr>
          <w:b/>
          <w:sz w:val="22"/>
          <w:szCs w:val="22"/>
        </w:rPr>
      </w:pPr>
      <w:r w:rsidRPr="007B0B48">
        <w:rPr>
          <w:b/>
          <w:sz w:val="22"/>
          <w:szCs w:val="22"/>
        </w:rPr>
        <w:t>1</w:t>
      </w:r>
      <w:r>
        <w:rPr>
          <w:b/>
          <w:sz w:val="22"/>
          <w:szCs w:val="22"/>
        </w:rPr>
        <w:t>0</w:t>
      </w:r>
      <w:r w:rsidRPr="007B0B48">
        <w:rPr>
          <w:b/>
          <w:sz w:val="22"/>
          <w:szCs w:val="22"/>
        </w:rPr>
        <w:t>. Nepārvarama vara</w:t>
      </w:r>
    </w:p>
    <w:p w14:paraId="48180DE5" w14:textId="77777777" w:rsidR="00A44C17" w:rsidRPr="007B0B48" w:rsidRDefault="00A44C17" w:rsidP="00A44C17">
      <w:pPr>
        <w:pBdr>
          <w:top w:val="nil"/>
          <w:left w:val="nil"/>
          <w:bottom w:val="nil"/>
          <w:right w:val="nil"/>
          <w:between w:val="nil"/>
        </w:pBdr>
        <w:jc w:val="both"/>
        <w:rPr>
          <w:color w:val="000000"/>
          <w:sz w:val="22"/>
          <w:szCs w:val="22"/>
        </w:rPr>
      </w:pPr>
      <w:r w:rsidRPr="007B0B48">
        <w:rPr>
          <w:sz w:val="22"/>
          <w:szCs w:val="22"/>
        </w:rPr>
        <w:t>1</w:t>
      </w:r>
      <w:r>
        <w:rPr>
          <w:sz w:val="22"/>
          <w:szCs w:val="22"/>
        </w:rPr>
        <w:t>0</w:t>
      </w:r>
      <w:r w:rsidRPr="007B0B48">
        <w:rPr>
          <w:sz w:val="22"/>
          <w:szCs w:val="22"/>
        </w:rPr>
        <w:t xml:space="preserve">.1. </w:t>
      </w:r>
      <w:r w:rsidRPr="007B0B48">
        <w:rPr>
          <w:color w:val="000000"/>
          <w:sz w:val="22"/>
          <w:szCs w:val="22"/>
        </w:rPr>
        <w:t>Puse tiek atbrīvota no atbildības par pilnīgu vai daļēju pienākumu nepildīšanu, ja tam par pamatu bijusi nepārvarama vara (</w:t>
      </w:r>
      <w:proofErr w:type="spellStart"/>
      <w:r w:rsidRPr="007B0B48">
        <w:rPr>
          <w:i/>
          <w:color w:val="000000"/>
          <w:sz w:val="22"/>
          <w:szCs w:val="22"/>
        </w:rPr>
        <w:t>force</w:t>
      </w:r>
      <w:proofErr w:type="spellEnd"/>
      <w:r w:rsidRPr="007B0B48">
        <w:rPr>
          <w:i/>
          <w:color w:val="000000"/>
          <w:sz w:val="22"/>
          <w:szCs w:val="22"/>
        </w:rPr>
        <w:t xml:space="preserve"> </w:t>
      </w:r>
      <w:proofErr w:type="spellStart"/>
      <w:r w:rsidRPr="007B0B48">
        <w:rPr>
          <w:i/>
          <w:color w:val="000000"/>
          <w:sz w:val="22"/>
          <w:szCs w:val="22"/>
        </w:rPr>
        <w:t>majeure</w:t>
      </w:r>
      <w:proofErr w:type="spellEnd"/>
      <w:r w:rsidRPr="007B0B48">
        <w:rPr>
          <w:color w:val="000000"/>
          <w:sz w:val="22"/>
          <w:szCs w:val="22"/>
        </w:rPr>
        <w:t>), kas radusies Līguma darbības laikā. Par nepārvaramas varas apstākļiem tiek atzīti notikumi, no kuriem nav iespējams izvairīties un kuru sekas nav iespējams pārvarēt, kurus Līguma slēgšanas brīdī nebija iespējams paredzēt, kuri nav radušies Pušu vai to kontrolēto personu rīcības dēļ, kuri padara saistību izpildi ne tikai apgrūtinošu, bet neiespējamu.</w:t>
      </w:r>
    </w:p>
    <w:p w14:paraId="5DD9EB86" w14:textId="77777777" w:rsidR="00A44C17" w:rsidRDefault="00A44C17" w:rsidP="00A44C17">
      <w:pPr>
        <w:tabs>
          <w:tab w:val="left" w:pos="0"/>
        </w:tabs>
        <w:jc w:val="both"/>
        <w:rPr>
          <w:sz w:val="22"/>
          <w:szCs w:val="22"/>
        </w:rPr>
      </w:pPr>
      <w:r w:rsidRPr="007B0B48">
        <w:rPr>
          <w:sz w:val="22"/>
          <w:szCs w:val="22"/>
        </w:rPr>
        <w:t>1</w:t>
      </w:r>
      <w:r>
        <w:rPr>
          <w:sz w:val="22"/>
          <w:szCs w:val="22"/>
        </w:rPr>
        <w:t>0</w:t>
      </w:r>
      <w:r w:rsidRPr="007B0B48">
        <w:rPr>
          <w:sz w:val="22"/>
          <w:szCs w:val="22"/>
        </w:rPr>
        <w:t>.2. Izpildītājs Līguma 1</w:t>
      </w:r>
      <w:r>
        <w:rPr>
          <w:sz w:val="22"/>
          <w:szCs w:val="22"/>
        </w:rPr>
        <w:t>0</w:t>
      </w:r>
      <w:r w:rsidRPr="007B0B48">
        <w:rPr>
          <w:sz w:val="22"/>
          <w:szCs w:val="22"/>
        </w:rPr>
        <w:t>.1.</w:t>
      </w:r>
      <w:r>
        <w:rPr>
          <w:sz w:val="22"/>
          <w:szCs w:val="22"/>
        </w:rPr>
        <w:t> </w:t>
      </w:r>
      <w:r w:rsidRPr="007B0B48">
        <w:rPr>
          <w:sz w:val="22"/>
          <w:szCs w:val="22"/>
        </w:rPr>
        <w:t xml:space="preserve">apakšpunktā minētājā gadījumā nekavējoties, bet ne vēlāk kā </w:t>
      </w:r>
      <w:r>
        <w:rPr>
          <w:sz w:val="22"/>
          <w:szCs w:val="22"/>
        </w:rPr>
        <w:t>2 (</w:t>
      </w:r>
      <w:r w:rsidRPr="007B0B48">
        <w:rPr>
          <w:sz w:val="22"/>
          <w:szCs w:val="22"/>
        </w:rPr>
        <w:t>divu</w:t>
      </w:r>
      <w:r>
        <w:rPr>
          <w:sz w:val="22"/>
          <w:szCs w:val="22"/>
        </w:rPr>
        <w:t>)</w:t>
      </w:r>
      <w:r w:rsidRPr="007B0B48">
        <w:rPr>
          <w:sz w:val="22"/>
          <w:szCs w:val="22"/>
        </w:rPr>
        <w:t xml:space="preserve"> darb</w:t>
      </w:r>
      <w:r>
        <w:rPr>
          <w:sz w:val="22"/>
          <w:szCs w:val="22"/>
        </w:rPr>
        <w:t>a dienu</w:t>
      </w:r>
      <w:r w:rsidRPr="007B0B48">
        <w:rPr>
          <w:sz w:val="22"/>
          <w:szCs w:val="22"/>
        </w:rPr>
        <w:t xml:space="preserve"> laikā, rakstiski paziņo Pasūtītājam par aizkavēšanos vai pienākumu nepildīšanu, izklāstot tās iemeslus un ietekmi uz Izpildītāja Pakalpojumu, kā arī paredzamo pienākumu nepildīšanas laiku.</w:t>
      </w:r>
    </w:p>
    <w:p w14:paraId="0C2D4BA6" w14:textId="77777777" w:rsidR="00A44C17" w:rsidRPr="007B0B48" w:rsidRDefault="00A44C17" w:rsidP="00A44C17">
      <w:pPr>
        <w:tabs>
          <w:tab w:val="left" w:pos="450"/>
        </w:tabs>
        <w:jc w:val="both"/>
        <w:rPr>
          <w:sz w:val="22"/>
          <w:szCs w:val="22"/>
        </w:rPr>
      </w:pPr>
    </w:p>
    <w:p w14:paraId="40BBDC39" w14:textId="77777777" w:rsidR="00A44C17" w:rsidRPr="007B0B48" w:rsidRDefault="00A44C17" w:rsidP="00A44C17">
      <w:pPr>
        <w:jc w:val="center"/>
        <w:rPr>
          <w:b/>
          <w:sz w:val="22"/>
          <w:szCs w:val="22"/>
        </w:rPr>
      </w:pPr>
      <w:r w:rsidRPr="007B0B48">
        <w:rPr>
          <w:b/>
          <w:sz w:val="22"/>
          <w:szCs w:val="22"/>
        </w:rPr>
        <w:t>1</w:t>
      </w:r>
      <w:r>
        <w:rPr>
          <w:b/>
          <w:sz w:val="22"/>
          <w:szCs w:val="22"/>
        </w:rPr>
        <w:t>1</w:t>
      </w:r>
      <w:r w:rsidRPr="007B0B48">
        <w:rPr>
          <w:b/>
          <w:sz w:val="22"/>
          <w:szCs w:val="22"/>
        </w:rPr>
        <w:t>. Citi noteikumi</w:t>
      </w:r>
    </w:p>
    <w:p w14:paraId="01FC440A" w14:textId="77777777" w:rsidR="00A44C17" w:rsidRPr="00A44C17" w:rsidRDefault="00A44C17" w:rsidP="00A44C17">
      <w:pPr>
        <w:tabs>
          <w:tab w:val="left" w:pos="1800"/>
        </w:tabs>
        <w:jc w:val="both"/>
        <w:rPr>
          <w:color w:val="000000"/>
          <w:sz w:val="22"/>
          <w:szCs w:val="22"/>
        </w:rPr>
      </w:pPr>
      <w:r>
        <w:rPr>
          <w:sz w:val="22"/>
          <w:szCs w:val="22"/>
        </w:rPr>
        <w:t xml:space="preserve">11.1. </w:t>
      </w:r>
      <w:r w:rsidRPr="00EF7080">
        <w:rPr>
          <w:sz w:val="22"/>
          <w:szCs w:val="22"/>
        </w:rPr>
        <w:t xml:space="preserve">Izpildītājs </w:t>
      </w:r>
      <w:r>
        <w:rPr>
          <w:sz w:val="22"/>
          <w:szCs w:val="22"/>
        </w:rPr>
        <w:t>Līguma izpildē</w:t>
      </w:r>
      <w:r w:rsidRPr="00EF7080">
        <w:rPr>
          <w:sz w:val="22"/>
          <w:szCs w:val="22"/>
        </w:rPr>
        <w:t xml:space="preserve"> nodrošina atbilstību Publisko iepirkumu likuma 2.</w:t>
      </w:r>
      <w:r w:rsidRPr="002C6E0C">
        <w:rPr>
          <w:sz w:val="22"/>
          <w:szCs w:val="22"/>
          <w:vertAlign w:val="superscript"/>
        </w:rPr>
        <w:t>2</w:t>
      </w:r>
      <w:r w:rsidRPr="00EF7080">
        <w:rPr>
          <w:sz w:val="22"/>
          <w:szCs w:val="22"/>
        </w:rPr>
        <w:t xml:space="preserve"> pantā noteiktajām prasībām. Pasūtītājam ir tiesības jebkurā Līguma izpildes laikā pieprasīt no Izpildītāja dokumentus, </w:t>
      </w:r>
      <w:r w:rsidRPr="00A44C17">
        <w:rPr>
          <w:sz w:val="22"/>
          <w:szCs w:val="22"/>
        </w:rPr>
        <w:t>informāciju vai citus pierādījumus, kas apliecina Pakalpojuma izpildē izmantoto preču vai pakalpojumu izcelsmes valsti, kā arī citus apstākļus, kuri apliecina Publisko iepirkumu likuma  prasību ievērošanu.</w:t>
      </w:r>
    </w:p>
    <w:p w14:paraId="45CAD221" w14:textId="77777777" w:rsidR="00A44C17" w:rsidRPr="00A44C17" w:rsidRDefault="00A44C17" w:rsidP="00A44C17">
      <w:pPr>
        <w:tabs>
          <w:tab w:val="left" w:pos="1800"/>
        </w:tabs>
        <w:jc w:val="both"/>
        <w:rPr>
          <w:color w:val="000000"/>
          <w:sz w:val="22"/>
          <w:szCs w:val="22"/>
        </w:rPr>
      </w:pPr>
      <w:r w:rsidRPr="00A44C17">
        <w:rPr>
          <w:sz w:val="22"/>
          <w:szCs w:val="22"/>
        </w:rPr>
        <w:t xml:space="preserve">11.2. </w:t>
      </w:r>
      <w:r w:rsidRPr="00A44C17">
        <w:rPr>
          <w:sz w:val="22"/>
          <w:szCs w:val="22"/>
        </w:rPr>
        <w:t>Pusēm ir tiesības Pakalpojuma izpildes gaitā grozīt tikai nebūtiskus (Publisko iepirkumu likuma izpratnē) Līguma noteikumus, kā arī izdarīt tādus Līguma grozījumus, kas ir paredzēti Publisko iepirkumu likuma 61. panta pirmās daļas 3. punkta un 61. panta trešajā daļā. Izmaiņas Līgumā noformē rakstiski, un tās stājas spēkā pēc tam, kad tās parakstījušas abas Puses. Jebkuri Līguma grozījumi pievienojami Līgumam kā pielikumi un kļūst par Līguma neatņemamu sastāvdaļu.</w:t>
      </w:r>
    </w:p>
    <w:p w14:paraId="10EC130F" w14:textId="77777777" w:rsidR="00A44C17" w:rsidRPr="00A44C17" w:rsidRDefault="00A44C17" w:rsidP="00A44C17">
      <w:pPr>
        <w:tabs>
          <w:tab w:val="left" w:pos="1800"/>
        </w:tabs>
        <w:jc w:val="both"/>
        <w:rPr>
          <w:sz w:val="22"/>
          <w:szCs w:val="22"/>
        </w:rPr>
      </w:pPr>
      <w:r w:rsidRPr="00A44C17">
        <w:rPr>
          <w:sz w:val="22"/>
          <w:szCs w:val="22"/>
        </w:rPr>
        <w:t>11.3. Savstarpējos strīdus Līguma ietvaros Puses risina pārrunu ceļā. Ja Puses nevar vienoties, strīds tiek izšķirts tiesā Latvijas Republikas normatīvajos aktos paredzētajā kārtībā.</w:t>
      </w:r>
    </w:p>
    <w:p w14:paraId="4BA3F37A" w14:textId="77777777" w:rsidR="00A44C17" w:rsidRDefault="00A44C17" w:rsidP="00A44C17">
      <w:pPr>
        <w:jc w:val="both"/>
        <w:rPr>
          <w:sz w:val="22"/>
          <w:szCs w:val="22"/>
        </w:rPr>
      </w:pPr>
      <w:r w:rsidRPr="00A44C17">
        <w:rPr>
          <w:sz w:val="22"/>
          <w:szCs w:val="22"/>
        </w:rPr>
        <w:t>11.4. Izpildītājs Līguma izpildē iesaistīto personālu (par kuru sniedzis informāciju Pasūtītājam un kura kvalifikācijas atbilstību izvirzītajām prasībām Pasūtītājs ir vērtējis), kā arī apakšuzņēmējus, uz kuru iespējām Iepirkumā Izpildītājs balstījies, lai apliecinātu</w:t>
      </w:r>
      <w:r w:rsidRPr="007B0B48">
        <w:rPr>
          <w:sz w:val="22"/>
          <w:szCs w:val="22"/>
        </w:rPr>
        <w:t xml:space="preserve"> savas kvalifikācijas atbilstību noteiktajām prasībām, drīkst nomainīt tikai ar Pasūtītāja rakstveida piekrišanu, ievērojot Publisko iepirkumu likuma 62.</w:t>
      </w:r>
      <w:r>
        <w:rPr>
          <w:sz w:val="22"/>
          <w:szCs w:val="22"/>
        </w:rPr>
        <w:t> </w:t>
      </w:r>
      <w:r w:rsidRPr="007B0B48">
        <w:rPr>
          <w:sz w:val="22"/>
          <w:szCs w:val="22"/>
        </w:rPr>
        <w:t xml:space="preserve">panta nosacījumus. </w:t>
      </w:r>
    </w:p>
    <w:p w14:paraId="6BC05EAB" w14:textId="77777777" w:rsidR="00A44C17" w:rsidRDefault="00A44C17" w:rsidP="00A44C17">
      <w:pPr>
        <w:jc w:val="both"/>
        <w:rPr>
          <w:sz w:val="22"/>
          <w:szCs w:val="22"/>
        </w:rPr>
      </w:pPr>
      <w:r>
        <w:rPr>
          <w:sz w:val="22"/>
          <w:szCs w:val="22"/>
        </w:rPr>
        <w:t xml:space="preserve">11.5. </w:t>
      </w:r>
      <w:r w:rsidRPr="00B7516D">
        <w:rPr>
          <w:sz w:val="22"/>
          <w:szCs w:val="22"/>
        </w:rPr>
        <w:t xml:space="preserve">Trešo personu, t.sk. apakšuzņēmēju pieaicināšana Līguma izpildē pēc Izpildītāja iniciatīvas neatbrīvo Izpildītāju no atbildības par Līguma </w:t>
      </w:r>
      <w:r>
        <w:rPr>
          <w:sz w:val="22"/>
          <w:szCs w:val="22"/>
        </w:rPr>
        <w:t xml:space="preserve">nosacījumu </w:t>
      </w:r>
      <w:r w:rsidRPr="00B7516D">
        <w:rPr>
          <w:sz w:val="22"/>
          <w:szCs w:val="22"/>
        </w:rPr>
        <w:t xml:space="preserve">izpildi kopumā vai kādu no </w:t>
      </w:r>
      <w:r>
        <w:rPr>
          <w:sz w:val="22"/>
          <w:szCs w:val="22"/>
        </w:rPr>
        <w:t xml:space="preserve">Līguma </w:t>
      </w:r>
      <w:r w:rsidRPr="00B7516D">
        <w:rPr>
          <w:sz w:val="22"/>
          <w:szCs w:val="22"/>
        </w:rPr>
        <w:t>daļām, kā arī neuzliek Pasūtītājam papildu pienākumus un saistības.</w:t>
      </w:r>
    </w:p>
    <w:p w14:paraId="4DFCADAC" w14:textId="77777777" w:rsidR="00A44C17" w:rsidRDefault="00A44C17" w:rsidP="00A44C17">
      <w:pPr>
        <w:jc w:val="both"/>
        <w:rPr>
          <w:sz w:val="22"/>
          <w:szCs w:val="22"/>
        </w:rPr>
      </w:pPr>
      <w:r>
        <w:rPr>
          <w:sz w:val="22"/>
          <w:szCs w:val="22"/>
        </w:rPr>
        <w:lastRenderedPageBreak/>
        <w:t xml:space="preserve">11.6. </w:t>
      </w:r>
      <w:r w:rsidRPr="007E30E1">
        <w:rPr>
          <w:sz w:val="22"/>
          <w:szCs w:val="22"/>
        </w:rPr>
        <w:t xml:space="preserve">Ja kādai no pusēm mainās rekvizīti, tad tā nekavējoties, bet ne vēlāk kā 2 (divu) darba dienu laikā no izmaiņu brīža, par to </w:t>
      </w:r>
      <w:proofErr w:type="spellStart"/>
      <w:r w:rsidRPr="007E30E1">
        <w:rPr>
          <w:sz w:val="22"/>
          <w:szCs w:val="22"/>
        </w:rPr>
        <w:t>rakstveidā</w:t>
      </w:r>
      <w:proofErr w:type="spellEnd"/>
      <w:r w:rsidRPr="007E30E1">
        <w:rPr>
          <w:sz w:val="22"/>
          <w:szCs w:val="22"/>
        </w:rPr>
        <w:t xml:space="preserve"> paziņo otrai pusei. Ja puse šo pienākumu neveic, tad uzskatāms, ka otra puse ir pilnībā izpildījusi savas saistības, lietojot šajā līgumā esošo informāciju par otru pusi.</w:t>
      </w:r>
    </w:p>
    <w:p w14:paraId="719F7A85" w14:textId="77777777" w:rsidR="00A44C17" w:rsidRPr="004851E0" w:rsidRDefault="00A44C17" w:rsidP="00A44C17">
      <w:pPr>
        <w:tabs>
          <w:tab w:val="left" w:pos="1800"/>
        </w:tabs>
        <w:jc w:val="both"/>
        <w:rPr>
          <w:sz w:val="22"/>
          <w:szCs w:val="22"/>
        </w:rPr>
      </w:pPr>
      <w:r>
        <w:rPr>
          <w:sz w:val="22"/>
          <w:szCs w:val="22"/>
        </w:rPr>
        <w:t xml:space="preserve">11.7. </w:t>
      </w:r>
      <w:r w:rsidRPr="005E19A7">
        <w:rPr>
          <w:sz w:val="22"/>
          <w:szCs w:val="22"/>
        </w:rPr>
        <w:t>Katrai no Pusēm ir tiesības apstrādāt no otras Puses iegūtos fizisko personu datus tikai ar mērķi nodrošināt Līguma saistību izpildi, ievērojot normatīvajos aktos noteiktās prasības šādu datu apstrādei un aizsardzībai Līguma spēkā esamības laikā. Katras Puses pārstāvis, kurš nodod otrai Pusei fizisko personu datus apstrādei, iegūst piekrišanu no attiecīgajiem datu subjektiem vai pārliecinās par cita personas datu apstrādes tiesiskā pamata esamību. Puses apņemas nenodot tālāk trešajām personām iegūtos fizisko personu datus, izņemot gadījumus, kad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Līguma ietvaros iegūtos fizisko personu datus tikai Līguma spēkā esamības laikā.</w:t>
      </w:r>
    </w:p>
    <w:p w14:paraId="0E2C34C2" w14:textId="77777777" w:rsidR="00A44C17" w:rsidRPr="007B0B48" w:rsidRDefault="00A44C17" w:rsidP="00A44C17">
      <w:pPr>
        <w:tabs>
          <w:tab w:val="left" w:pos="1800"/>
        </w:tabs>
        <w:ind w:left="426" w:hanging="426"/>
        <w:jc w:val="both"/>
        <w:rPr>
          <w:sz w:val="22"/>
          <w:szCs w:val="22"/>
        </w:rPr>
      </w:pPr>
      <w:r w:rsidRPr="007B0B48">
        <w:rPr>
          <w:sz w:val="22"/>
          <w:szCs w:val="22"/>
        </w:rPr>
        <w:t>1</w:t>
      </w:r>
      <w:r>
        <w:rPr>
          <w:sz w:val="22"/>
          <w:szCs w:val="22"/>
        </w:rPr>
        <w:t>1</w:t>
      </w:r>
      <w:r w:rsidRPr="007B0B48">
        <w:rPr>
          <w:sz w:val="22"/>
          <w:szCs w:val="22"/>
        </w:rPr>
        <w:t>.</w:t>
      </w:r>
      <w:r>
        <w:rPr>
          <w:sz w:val="22"/>
          <w:szCs w:val="22"/>
        </w:rPr>
        <w:t>8</w:t>
      </w:r>
      <w:r w:rsidRPr="007B0B48">
        <w:rPr>
          <w:sz w:val="22"/>
          <w:szCs w:val="22"/>
        </w:rPr>
        <w:t>. Līgums iztulkojams saskaņā ar Latvijas Republikā spēkā esošajiem normatīvajiem aktiem.</w:t>
      </w:r>
    </w:p>
    <w:p w14:paraId="50F0B471" w14:textId="77777777" w:rsidR="00A44C17" w:rsidRDefault="00A44C17" w:rsidP="00A44C17">
      <w:pPr>
        <w:jc w:val="both"/>
        <w:rPr>
          <w:sz w:val="22"/>
          <w:szCs w:val="22"/>
        </w:rPr>
      </w:pPr>
      <w:r w:rsidRPr="007B0B48">
        <w:rPr>
          <w:sz w:val="22"/>
          <w:szCs w:val="22"/>
        </w:rPr>
        <w:t>1</w:t>
      </w:r>
      <w:r>
        <w:rPr>
          <w:sz w:val="22"/>
          <w:szCs w:val="22"/>
        </w:rPr>
        <w:t>1</w:t>
      </w:r>
      <w:r w:rsidRPr="007B0B48">
        <w:rPr>
          <w:sz w:val="22"/>
          <w:szCs w:val="22"/>
        </w:rPr>
        <w:t>.</w:t>
      </w:r>
      <w:r>
        <w:rPr>
          <w:sz w:val="22"/>
          <w:szCs w:val="22"/>
        </w:rPr>
        <w:t>9</w:t>
      </w:r>
      <w:r w:rsidRPr="007B0B48">
        <w:rPr>
          <w:sz w:val="22"/>
          <w:szCs w:val="22"/>
        </w:rPr>
        <w:t>. Līgums tā spēkā esamības laikā ir saistošs arī Pušu tiesību un saistību pārņēmējiem.</w:t>
      </w:r>
    </w:p>
    <w:p w14:paraId="3D473535" w14:textId="77777777" w:rsidR="00A44C17" w:rsidRPr="007B0B48" w:rsidRDefault="00A44C17" w:rsidP="00A44C17">
      <w:pPr>
        <w:jc w:val="both"/>
        <w:rPr>
          <w:sz w:val="22"/>
          <w:szCs w:val="22"/>
        </w:rPr>
      </w:pPr>
      <w:r w:rsidRPr="00EB57C3">
        <w:rPr>
          <w:sz w:val="22"/>
          <w:szCs w:val="22"/>
        </w:rPr>
        <w:t>11.</w:t>
      </w:r>
      <w:r>
        <w:rPr>
          <w:sz w:val="22"/>
          <w:szCs w:val="22"/>
        </w:rPr>
        <w:t>10</w:t>
      </w:r>
      <w:r w:rsidRPr="00EB57C3">
        <w:rPr>
          <w:sz w:val="22"/>
          <w:szCs w:val="22"/>
        </w:rPr>
        <w:t xml:space="preserve">. Finansējums paredzēts no valsts budžeta programmas </w:t>
      </w:r>
      <w:r w:rsidRPr="00DC3983">
        <w:rPr>
          <w:sz w:val="22"/>
          <w:szCs w:val="22"/>
        </w:rPr>
        <w:t>30.00.00 "Attīstības nacionālie atbalsta instrumenti"</w:t>
      </w:r>
      <w:r w:rsidRPr="00CB610C">
        <w:rPr>
          <w:sz w:val="22"/>
          <w:szCs w:val="22"/>
        </w:rPr>
        <w:t xml:space="preserve"> projekta līdzekļiem.</w:t>
      </w:r>
    </w:p>
    <w:p w14:paraId="6FD10A24" w14:textId="77777777" w:rsidR="00A44C17" w:rsidRPr="007B0B48" w:rsidRDefault="00A44C17" w:rsidP="00A44C17">
      <w:pPr>
        <w:tabs>
          <w:tab w:val="left" w:pos="1800"/>
        </w:tabs>
        <w:jc w:val="both"/>
        <w:rPr>
          <w:sz w:val="22"/>
          <w:szCs w:val="22"/>
        </w:rPr>
      </w:pPr>
      <w:r w:rsidRPr="007B0B48">
        <w:rPr>
          <w:sz w:val="22"/>
          <w:szCs w:val="22"/>
        </w:rPr>
        <w:t>1</w:t>
      </w:r>
      <w:r>
        <w:rPr>
          <w:sz w:val="22"/>
          <w:szCs w:val="22"/>
        </w:rPr>
        <w:t>1</w:t>
      </w:r>
      <w:r w:rsidRPr="007B0B48">
        <w:rPr>
          <w:sz w:val="22"/>
          <w:szCs w:val="22"/>
        </w:rPr>
        <w:t>.</w:t>
      </w:r>
      <w:r>
        <w:rPr>
          <w:sz w:val="22"/>
          <w:szCs w:val="22"/>
        </w:rPr>
        <w:t>11</w:t>
      </w:r>
      <w:r w:rsidRPr="007B0B48">
        <w:rPr>
          <w:sz w:val="22"/>
          <w:szCs w:val="22"/>
        </w:rPr>
        <w:t xml:space="preserve">. Līgums ir sagatavots un parakstīts ar drošu elektronisko </w:t>
      </w:r>
      <w:r w:rsidRPr="00FD1293">
        <w:rPr>
          <w:sz w:val="22"/>
          <w:szCs w:val="22"/>
        </w:rPr>
        <w:t xml:space="preserve">parakstu uz </w:t>
      </w:r>
      <w:r>
        <w:rPr>
          <w:sz w:val="22"/>
          <w:szCs w:val="22"/>
        </w:rPr>
        <w:t>___</w:t>
      </w:r>
      <w:r w:rsidRPr="00FD1293">
        <w:rPr>
          <w:sz w:val="22"/>
          <w:szCs w:val="22"/>
        </w:rPr>
        <w:t xml:space="preserve"> lapām, ieskaitot Līguma pielikumus uz</w:t>
      </w:r>
      <w:r>
        <w:rPr>
          <w:sz w:val="22"/>
          <w:szCs w:val="22"/>
        </w:rPr>
        <w:t xml:space="preserve"> ___ </w:t>
      </w:r>
      <w:r w:rsidRPr="00FD1293">
        <w:rPr>
          <w:sz w:val="22"/>
          <w:szCs w:val="22"/>
        </w:rPr>
        <w:t>lapām.</w:t>
      </w:r>
    </w:p>
    <w:p w14:paraId="417F09C1" w14:textId="77777777" w:rsidR="00A44C17" w:rsidRPr="0036093E" w:rsidRDefault="00A44C17" w:rsidP="00A44C17">
      <w:pPr>
        <w:autoSpaceDN w:val="0"/>
        <w:jc w:val="both"/>
        <w:textAlignment w:val="baseline"/>
        <w:rPr>
          <w:color w:val="000000"/>
          <w:kern w:val="3"/>
          <w:sz w:val="22"/>
          <w:szCs w:val="22"/>
        </w:rPr>
      </w:pPr>
      <w:r w:rsidRPr="007B0B48">
        <w:rPr>
          <w:sz w:val="22"/>
          <w:szCs w:val="22"/>
        </w:rPr>
        <w:t>1</w:t>
      </w:r>
      <w:r>
        <w:rPr>
          <w:sz w:val="22"/>
          <w:szCs w:val="22"/>
        </w:rPr>
        <w:t>1</w:t>
      </w:r>
      <w:r w:rsidRPr="007B0B48">
        <w:rPr>
          <w:sz w:val="22"/>
          <w:szCs w:val="22"/>
        </w:rPr>
        <w:t>.</w:t>
      </w:r>
      <w:r>
        <w:rPr>
          <w:sz w:val="22"/>
          <w:szCs w:val="22"/>
        </w:rPr>
        <w:t>12</w:t>
      </w:r>
      <w:r w:rsidRPr="007B0B48">
        <w:rPr>
          <w:sz w:val="22"/>
          <w:szCs w:val="22"/>
        </w:rPr>
        <w:t>. Līgumam parakstīšanas dienā ir pievienoti šādi pielikumi, kas ir Līguma neatņemama sastāvdaļa:</w:t>
      </w:r>
    </w:p>
    <w:p w14:paraId="41A60290" w14:textId="77777777" w:rsidR="00A44C17" w:rsidRDefault="00A44C17" w:rsidP="00A44C17">
      <w:pPr>
        <w:autoSpaceDN w:val="0"/>
        <w:ind w:left="567"/>
        <w:jc w:val="both"/>
        <w:textAlignment w:val="baseline"/>
        <w:rPr>
          <w:color w:val="000000"/>
          <w:kern w:val="3"/>
          <w:sz w:val="22"/>
          <w:szCs w:val="22"/>
        </w:rPr>
      </w:pPr>
      <w:r>
        <w:rPr>
          <w:color w:val="000000"/>
          <w:kern w:val="3"/>
          <w:sz w:val="22"/>
          <w:szCs w:val="22"/>
        </w:rPr>
        <w:t xml:space="preserve">11.12.1. </w:t>
      </w:r>
      <w:r w:rsidRPr="0036093E">
        <w:rPr>
          <w:color w:val="000000"/>
          <w:kern w:val="3"/>
          <w:sz w:val="22"/>
          <w:szCs w:val="22"/>
        </w:rPr>
        <w:t>1.</w:t>
      </w:r>
      <w:r>
        <w:rPr>
          <w:color w:val="000000"/>
          <w:kern w:val="3"/>
          <w:sz w:val="22"/>
          <w:szCs w:val="22"/>
        </w:rPr>
        <w:t> </w:t>
      </w:r>
      <w:r w:rsidRPr="0036093E">
        <w:rPr>
          <w:color w:val="000000"/>
          <w:kern w:val="3"/>
          <w:sz w:val="22"/>
          <w:szCs w:val="22"/>
        </w:rPr>
        <w:t xml:space="preserve">pielikums </w:t>
      </w:r>
      <w:r>
        <w:rPr>
          <w:color w:val="000000"/>
          <w:kern w:val="3"/>
          <w:sz w:val="22"/>
          <w:szCs w:val="22"/>
        </w:rPr>
        <w:t xml:space="preserve">– </w:t>
      </w:r>
      <w:r w:rsidRPr="0036093E">
        <w:rPr>
          <w:color w:val="000000"/>
          <w:kern w:val="3"/>
          <w:sz w:val="22"/>
          <w:szCs w:val="22"/>
        </w:rPr>
        <w:t>“Tehniskā specifikācija”;</w:t>
      </w:r>
    </w:p>
    <w:p w14:paraId="18BD12CD" w14:textId="77777777" w:rsidR="00A44C17" w:rsidRPr="00680B97" w:rsidRDefault="00A44C17" w:rsidP="00A44C17">
      <w:pPr>
        <w:autoSpaceDN w:val="0"/>
        <w:ind w:left="567"/>
        <w:jc w:val="both"/>
        <w:textAlignment w:val="baseline"/>
        <w:rPr>
          <w:color w:val="000000"/>
          <w:kern w:val="3"/>
          <w:sz w:val="22"/>
          <w:szCs w:val="22"/>
        </w:rPr>
      </w:pPr>
      <w:r>
        <w:rPr>
          <w:color w:val="000000"/>
          <w:kern w:val="3"/>
          <w:sz w:val="22"/>
          <w:szCs w:val="22"/>
        </w:rPr>
        <w:t>11.12.2. 2</w:t>
      </w:r>
      <w:r w:rsidRPr="00680B97">
        <w:rPr>
          <w:color w:val="000000"/>
          <w:kern w:val="3"/>
          <w:sz w:val="22"/>
          <w:szCs w:val="22"/>
        </w:rPr>
        <w:t>.</w:t>
      </w:r>
      <w:r>
        <w:rPr>
          <w:color w:val="000000"/>
          <w:kern w:val="3"/>
          <w:sz w:val="22"/>
          <w:szCs w:val="22"/>
        </w:rPr>
        <w:t> </w:t>
      </w:r>
      <w:r w:rsidRPr="00680B97">
        <w:rPr>
          <w:color w:val="000000"/>
          <w:kern w:val="3"/>
          <w:sz w:val="22"/>
          <w:szCs w:val="22"/>
        </w:rPr>
        <w:t xml:space="preserve">pielikums </w:t>
      </w:r>
      <w:r>
        <w:rPr>
          <w:color w:val="000000"/>
          <w:kern w:val="3"/>
          <w:sz w:val="22"/>
          <w:szCs w:val="22"/>
        </w:rPr>
        <w:t xml:space="preserve">– </w:t>
      </w:r>
      <w:r w:rsidRPr="00680B97">
        <w:rPr>
          <w:color w:val="000000"/>
          <w:kern w:val="3"/>
          <w:sz w:val="22"/>
          <w:szCs w:val="22"/>
        </w:rPr>
        <w:t>“</w:t>
      </w:r>
      <w:r>
        <w:rPr>
          <w:color w:val="000000"/>
          <w:kern w:val="3"/>
          <w:sz w:val="22"/>
          <w:szCs w:val="22"/>
        </w:rPr>
        <w:t>Finanšu piedāvājums</w:t>
      </w:r>
      <w:r w:rsidRPr="00680B97">
        <w:rPr>
          <w:color w:val="000000"/>
          <w:kern w:val="3"/>
          <w:sz w:val="22"/>
          <w:szCs w:val="22"/>
        </w:rPr>
        <w:t>”;</w:t>
      </w:r>
    </w:p>
    <w:p w14:paraId="2886F6B3" w14:textId="77777777" w:rsidR="00A44C17" w:rsidRDefault="00A44C17" w:rsidP="00A44C17">
      <w:pPr>
        <w:autoSpaceDN w:val="0"/>
        <w:ind w:left="567"/>
        <w:jc w:val="both"/>
        <w:textAlignment w:val="baseline"/>
        <w:rPr>
          <w:color w:val="000000"/>
          <w:kern w:val="3"/>
          <w:sz w:val="22"/>
          <w:szCs w:val="22"/>
        </w:rPr>
      </w:pPr>
      <w:r>
        <w:rPr>
          <w:color w:val="000000"/>
          <w:kern w:val="3"/>
          <w:sz w:val="22"/>
          <w:szCs w:val="22"/>
        </w:rPr>
        <w:t>11.12.3. 3</w:t>
      </w:r>
      <w:r w:rsidRPr="00680B97">
        <w:rPr>
          <w:color w:val="000000"/>
          <w:kern w:val="3"/>
          <w:sz w:val="22"/>
          <w:szCs w:val="22"/>
        </w:rPr>
        <w:t>.</w:t>
      </w:r>
      <w:r>
        <w:rPr>
          <w:color w:val="000000"/>
          <w:kern w:val="3"/>
          <w:sz w:val="22"/>
          <w:szCs w:val="22"/>
        </w:rPr>
        <w:t> </w:t>
      </w:r>
      <w:r w:rsidRPr="00680B97">
        <w:rPr>
          <w:color w:val="000000"/>
          <w:kern w:val="3"/>
          <w:sz w:val="22"/>
          <w:szCs w:val="22"/>
        </w:rPr>
        <w:t xml:space="preserve">pielikums </w:t>
      </w:r>
      <w:r>
        <w:rPr>
          <w:color w:val="000000"/>
          <w:kern w:val="3"/>
          <w:sz w:val="22"/>
          <w:szCs w:val="22"/>
        </w:rPr>
        <w:t xml:space="preserve">– </w:t>
      </w:r>
      <w:r w:rsidRPr="00680B97">
        <w:rPr>
          <w:color w:val="000000"/>
          <w:kern w:val="3"/>
          <w:sz w:val="22"/>
          <w:szCs w:val="22"/>
        </w:rPr>
        <w:t>“Nodošanas – pieņemšanas akts”</w:t>
      </w:r>
      <w:r>
        <w:rPr>
          <w:color w:val="000000"/>
          <w:kern w:val="3"/>
          <w:sz w:val="22"/>
          <w:szCs w:val="22"/>
        </w:rPr>
        <w:t>;</w:t>
      </w:r>
    </w:p>
    <w:p w14:paraId="5CB2FBA8" w14:textId="77777777" w:rsidR="00A44C17" w:rsidRPr="00680B97" w:rsidRDefault="00A44C17" w:rsidP="00A44C17">
      <w:pPr>
        <w:autoSpaceDN w:val="0"/>
        <w:ind w:left="567"/>
        <w:jc w:val="both"/>
        <w:textAlignment w:val="baseline"/>
        <w:rPr>
          <w:color w:val="000000"/>
          <w:kern w:val="3"/>
          <w:sz w:val="22"/>
          <w:szCs w:val="22"/>
        </w:rPr>
      </w:pPr>
      <w:r>
        <w:rPr>
          <w:color w:val="000000"/>
          <w:kern w:val="3"/>
          <w:sz w:val="22"/>
          <w:szCs w:val="22"/>
        </w:rPr>
        <w:t>11.12 .4.  4.pielikums – “Tehniskais piedāvājums”.</w:t>
      </w:r>
    </w:p>
    <w:p w14:paraId="239A8DF0" w14:textId="77777777" w:rsidR="00A44C17" w:rsidRPr="0071570F" w:rsidRDefault="00A44C17" w:rsidP="00586FB7">
      <w:pPr>
        <w:autoSpaceDN w:val="0"/>
        <w:jc w:val="both"/>
        <w:textAlignment w:val="baseline"/>
        <w:rPr>
          <w:b/>
          <w:color w:val="000000"/>
          <w:kern w:val="3"/>
          <w:sz w:val="22"/>
          <w:szCs w:val="22"/>
        </w:rPr>
      </w:pPr>
    </w:p>
    <w:p w14:paraId="0B34AF14" w14:textId="77777777" w:rsidR="001B468C" w:rsidRPr="0071570F" w:rsidRDefault="001B468C" w:rsidP="00586FB7">
      <w:pPr>
        <w:autoSpaceDN w:val="0"/>
        <w:jc w:val="both"/>
        <w:textAlignment w:val="baseline"/>
        <w:rPr>
          <w:b/>
          <w:color w:val="000000"/>
          <w:kern w:val="3"/>
          <w:sz w:val="22"/>
          <w:szCs w:val="22"/>
        </w:rPr>
      </w:pPr>
    </w:p>
    <w:p w14:paraId="09645D14" w14:textId="77777777" w:rsidR="00586FB7" w:rsidRPr="0071570F" w:rsidRDefault="00586FB7" w:rsidP="00586FB7">
      <w:pPr>
        <w:autoSpaceDN w:val="0"/>
        <w:textAlignment w:val="baseline"/>
        <w:rPr>
          <w:b/>
          <w:color w:val="000000"/>
          <w:kern w:val="3"/>
          <w:sz w:val="22"/>
          <w:szCs w:val="22"/>
        </w:rPr>
      </w:pPr>
    </w:p>
    <w:p w14:paraId="6A5389FA" w14:textId="77777777" w:rsidR="00586FB7" w:rsidRPr="0071570F" w:rsidRDefault="00586FB7" w:rsidP="00586FB7">
      <w:pPr>
        <w:autoSpaceDN w:val="0"/>
        <w:jc w:val="center"/>
        <w:textAlignment w:val="baseline"/>
        <w:rPr>
          <w:color w:val="000000"/>
          <w:kern w:val="3"/>
          <w:sz w:val="22"/>
          <w:szCs w:val="22"/>
        </w:rPr>
      </w:pPr>
      <w:r w:rsidRPr="0071570F">
        <w:rPr>
          <w:b/>
          <w:color w:val="000000"/>
          <w:kern w:val="3"/>
          <w:sz w:val="22"/>
          <w:szCs w:val="22"/>
        </w:rPr>
        <w:t>12. Pušu rekvizīti un paraksti</w:t>
      </w:r>
    </w:p>
    <w:tbl>
      <w:tblPr>
        <w:tblW w:w="9498" w:type="dxa"/>
        <w:tblLayout w:type="fixed"/>
        <w:tblCellMar>
          <w:left w:w="10" w:type="dxa"/>
          <w:right w:w="10" w:type="dxa"/>
        </w:tblCellMar>
        <w:tblLook w:val="0000" w:firstRow="0" w:lastRow="0" w:firstColumn="0" w:lastColumn="0" w:noHBand="0" w:noVBand="0"/>
      </w:tblPr>
      <w:tblGrid>
        <w:gridCol w:w="4250"/>
        <w:gridCol w:w="5248"/>
      </w:tblGrid>
      <w:tr w:rsidR="00586FB7" w:rsidRPr="0071570F" w14:paraId="05503807" w14:textId="77777777" w:rsidTr="00546601">
        <w:trPr>
          <w:trHeight w:val="4100"/>
        </w:trPr>
        <w:tc>
          <w:tcPr>
            <w:tcW w:w="4250" w:type="dxa"/>
            <w:shd w:val="clear" w:color="auto" w:fill="FFFFFF"/>
            <w:tcMar>
              <w:top w:w="0" w:type="dxa"/>
              <w:left w:w="10" w:type="dxa"/>
              <w:bottom w:w="0" w:type="dxa"/>
              <w:right w:w="10" w:type="dxa"/>
            </w:tcMar>
          </w:tcPr>
          <w:p w14:paraId="21E12120" w14:textId="77777777" w:rsidR="00586FB7" w:rsidRPr="0071570F" w:rsidRDefault="00586FB7" w:rsidP="00546601">
            <w:pPr>
              <w:autoSpaceDN w:val="0"/>
              <w:textAlignment w:val="baseline"/>
              <w:rPr>
                <w:b/>
                <w:bCs/>
                <w:color w:val="000000"/>
                <w:kern w:val="3"/>
                <w:sz w:val="22"/>
                <w:szCs w:val="22"/>
              </w:rPr>
            </w:pPr>
            <w:bookmarkStart w:id="87" w:name="_Hlk137731162"/>
          </w:p>
          <w:p w14:paraId="54C09247" w14:textId="77777777" w:rsidR="00586FB7" w:rsidRPr="0071570F" w:rsidRDefault="00586FB7" w:rsidP="00546601">
            <w:pPr>
              <w:autoSpaceDN w:val="0"/>
              <w:textAlignment w:val="baseline"/>
              <w:rPr>
                <w:color w:val="000000"/>
                <w:kern w:val="3"/>
                <w:sz w:val="22"/>
                <w:szCs w:val="22"/>
              </w:rPr>
            </w:pPr>
            <w:r w:rsidRPr="0071570F">
              <w:rPr>
                <w:b/>
                <w:bCs/>
                <w:color w:val="000000"/>
                <w:kern w:val="3"/>
                <w:sz w:val="22"/>
                <w:szCs w:val="22"/>
              </w:rPr>
              <w:t>Pasūtītājs:</w:t>
            </w:r>
          </w:p>
          <w:p w14:paraId="7AB89CD5" w14:textId="77777777" w:rsidR="00586FB7" w:rsidRPr="0071570F" w:rsidRDefault="00586FB7">
            <w:pPr>
              <w:keepNext/>
              <w:numPr>
                <w:ilvl w:val="0"/>
                <w:numId w:val="34"/>
              </w:numPr>
              <w:suppressAutoHyphens/>
              <w:outlineLvl w:val="0"/>
              <w:rPr>
                <w:b/>
                <w:bCs/>
                <w:kern w:val="1"/>
                <w:sz w:val="22"/>
                <w:szCs w:val="22"/>
              </w:rPr>
            </w:pPr>
            <w:r w:rsidRPr="0071570F">
              <w:rPr>
                <w:b/>
                <w:bCs/>
                <w:kern w:val="1"/>
                <w:sz w:val="22"/>
                <w:szCs w:val="22"/>
              </w:rPr>
              <w:t>Viedās administrācijas un reģionālās</w:t>
            </w:r>
          </w:p>
          <w:p w14:paraId="17659EED" w14:textId="77777777" w:rsidR="00586FB7" w:rsidRPr="0071570F" w:rsidRDefault="00586FB7">
            <w:pPr>
              <w:keepNext/>
              <w:numPr>
                <w:ilvl w:val="0"/>
                <w:numId w:val="34"/>
              </w:numPr>
              <w:suppressAutoHyphens/>
              <w:outlineLvl w:val="0"/>
              <w:rPr>
                <w:b/>
                <w:bCs/>
                <w:kern w:val="1"/>
                <w:sz w:val="22"/>
                <w:szCs w:val="22"/>
              </w:rPr>
            </w:pPr>
            <w:r w:rsidRPr="0071570F">
              <w:rPr>
                <w:b/>
                <w:bCs/>
                <w:kern w:val="1"/>
                <w:sz w:val="22"/>
                <w:szCs w:val="22"/>
              </w:rPr>
              <w:t>attīstības ministrija</w:t>
            </w:r>
          </w:p>
          <w:p w14:paraId="308EB434" w14:textId="77777777" w:rsidR="00586FB7" w:rsidRPr="0071570F" w:rsidRDefault="00586FB7" w:rsidP="00546601">
            <w:pPr>
              <w:autoSpaceDN w:val="0"/>
              <w:textAlignment w:val="baseline"/>
              <w:rPr>
                <w:b/>
                <w:bCs/>
                <w:color w:val="000000"/>
                <w:kern w:val="3"/>
                <w:sz w:val="22"/>
                <w:szCs w:val="22"/>
              </w:rPr>
            </w:pPr>
          </w:p>
          <w:p w14:paraId="6DA3FB04" w14:textId="77777777" w:rsidR="00586FB7" w:rsidRPr="0071570F" w:rsidRDefault="00586FB7" w:rsidP="00546601">
            <w:pPr>
              <w:autoSpaceDN w:val="0"/>
              <w:textAlignment w:val="baseline"/>
              <w:rPr>
                <w:color w:val="000000"/>
                <w:kern w:val="3"/>
                <w:sz w:val="22"/>
                <w:szCs w:val="22"/>
              </w:rPr>
            </w:pPr>
            <w:proofErr w:type="spellStart"/>
            <w:r w:rsidRPr="0071570F">
              <w:rPr>
                <w:bCs/>
                <w:color w:val="000000"/>
                <w:kern w:val="3"/>
                <w:sz w:val="22"/>
                <w:szCs w:val="22"/>
              </w:rPr>
              <w:t>Reģ</w:t>
            </w:r>
            <w:proofErr w:type="spellEnd"/>
            <w:r w:rsidRPr="0071570F">
              <w:rPr>
                <w:bCs/>
                <w:color w:val="000000"/>
                <w:kern w:val="3"/>
                <w:sz w:val="22"/>
                <w:szCs w:val="22"/>
              </w:rPr>
              <w:t>. Nr.: 90000028508</w:t>
            </w:r>
          </w:p>
          <w:p w14:paraId="46E1B746" w14:textId="77777777" w:rsidR="00586FB7" w:rsidRPr="0071570F" w:rsidRDefault="00586FB7" w:rsidP="00546601">
            <w:pPr>
              <w:autoSpaceDN w:val="0"/>
              <w:textAlignment w:val="baseline"/>
              <w:rPr>
                <w:color w:val="000000"/>
                <w:kern w:val="3"/>
                <w:sz w:val="22"/>
                <w:szCs w:val="22"/>
              </w:rPr>
            </w:pPr>
            <w:r w:rsidRPr="0071570F">
              <w:rPr>
                <w:bCs/>
                <w:color w:val="000000"/>
                <w:kern w:val="3"/>
                <w:sz w:val="22"/>
                <w:szCs w:val="22"/>
              </w:rPr>
              <w:t>Adrese: Peldu iela 25,</w:t>
            </w:r>
          </w:p>
          <w:p w14:paraId="5C40C4C8" w14:textId="77777777" w:rsidR="00586FB7" w:rsidRPr="0071570F" w:rsidRDefault="00586FB7" w:rsidP="00546601">
            <w:pPr>
              <w:autoSpaceDN w:val="0"/>
              <w:textAlignment w:val="baseline"/>
              <w:rPr>
                <w:color w:val="000000"/>
                <w:kern w:val="3"/>
                <w:sz w:val="22"/>
                <w:szCs w:val="22"/>
              </w:rPr>
            </w:pPr>
            <w:r w:rsidRPr="0071570F">
              <w:rPr>
                <w:bCs/>
                <w:color w:val="000000"/>
                <w:kern w:val="3"/>
                <w:sz w:val="22"/>
                <w:szCs w:val="22"/>
              </w:rPr>
              <w:t>Rīga, LV-1494</w:t>
            </w:r>
          </w:p>
          <w:p w14:paraId="3BCA0A04" w14:textId="77777777" w:rsidR="00586FB7" w:rsidRPr="0071570F" w:rsidRDefault="00586FB7" w:rsidP="00546601">
            <w:pPr>
              <w:shd w:val="clear" w:color="auto" w:fill="FFFFFF"/>
              <w:autoSpaceDN w:val="0"/>
              <w:textAlignment w:val="baseline"/>
              <w:rPr>
                <w:color w:val="000000"/>
                <w:kern w:val="3"/>
                <w:sz w:val="22"/>
                <w:szCs w:val="22"/>
              </w:rPr>
            </w:pPr>
            <w:r w:rsidRPr="0071570F">
              <w:rPr>
                <w:bCs/>
                <w:color w:val="000000"/>
                <w:kern w:val="3"/>
                <w:sz w:val="22"/>
                <w:szCs w:val="22"/>
              </w:rPr>
              <w:t>Valsts kase</w:t>
            </w:r>
          </w:p>
          <w:p w14:paraId="50EF21BB" w14:textId="77777777" w:rsidR="00586FB7" w:rsidRPr="0071570F" w:rsidRDefault="00586FB7" w:rsidP="00546601">
            <w:pPr>
              <w:shd w:val="clear" w:color="auto" w:fill="FFFFFF"/>
              <w:autoSpaceDN w:val="0"/>
              <w:textAlignment w:val="baseline"/>
              <w:rPr>
                <w:color w:val="000000"/>
                <w:kern w:val="3"/>
                <w:sz w:val="22"/>
                <w:szCs w:val="22"/>
              </w:rPr>
            </w:pPr>
            <w:r w:rsidRPr="0071570F">
              <w:rPr>
                <w:bCs/>
                <w:color w:val="000000"/>
                <w:kern w:val="3"/>
                <w:sz w:val="22"/>
                <w:szCs w:val="22"/>
              </w:rPr>
              <w:t>Kods: TRELLV22</w:t>
            </w:r>
          </w:p>
          <w:p w14:paraId="00EDDA74" w14:textId="0783FB8B" w:rsidR="00586FB7" w:rsidRPr="0071570F" w:rsidRDefault="00586FB7" w:rsidP="00546601">
            <w:pPr>
              <w:autoSpaceDN w:val="0"/>
              <w:jc w:val="both"/>
              <w:textAlignment w:val="baseline"/>
              <w:rPr>
                <w:bCs/>
                <w:color w:val="000000"/>
                <w:kern w:val="3"/>
                <w:sz w:val="22"/>
                <w:szCs w:val="22"/>
              </w:rPr>
            </w:pPr>
            <w:r w:rsidRPr="0071570F">
              <w:rPr>
                <w:bCs/>
                <w:color w:val="000000"/>
                <w:kern w:val="3"/>
                <w:sz w:val="22"/>
                <w:szCs w:val="22"/>
              </w:rPr>
              <w:t xml:space="preserve">Konta Nr.: </w:t>
            </w:r>
            <w:r w:rsidR="00CF3C85" w:rsidRPr="0071570F">
              <w:rPr>
                <w:color w:val="000000"/>
                <w:sz w:val="22"/>
                <w:szCs w:val="22"/>
              </w:rPr>
              <w:t>LV72TREL221049696300B</w:t>
            </w:r>
          </w:p>
          <w:p w14:paraId="3FE24D9C" w14:textId="77777777" w:rsidR="00586FB7" w:rsidRPr="0071570F" w:rsidRDefault="00586FB7" w:rsidP="00546601">
            <w:pPr>
              <w:autoSpaceDN w:val="0"/>
              <w:jc w:val="both"/>
              <w:textAlignment w:val="baseline"/>
              <w:rPr>
                <w:color w:val="000000"/>
                <w:kern w:val="3"/>
                <w:sz w:val="22"/>
                <w:szCs w:val="22"/>
              </w:rPr>
            </w:pPr>
          </w:p>
          <w:p w14:paraId="67C83FB9" w14:textId="77777777" w:rsidR="00586FB7" w:rsidRPr="0071570F" w:rsidRDefault="00586FB7" w:rsidP="00546601">
            <w:pPr>
              <w:rPr>
                <w:sz w:val="22"/>
                <w:szCs w:val="22"/>
              </w:rPr>
            </w:pPr>
          </w:p>
          <w:p w14:paraId="084190A6" w14:textId="77777777" w:rsidR="00586FB7" w:rsidRPr="0071570F" w:rsidRDefault="00586FB7" w:rsidP="00546601">
            <w:pPr>
              <w:jc w:val="both"/>
              <w:rPr>
                <w:sz w:val="22"/>
                <w:szCs w:val="22"/>
              </w:rPr>
            </w:pPr>
            <w:r w:rsidRPr="0071570F">
              <w:rPr>
                <w:sz w:val="22"/>
                <w:szCs w:val="22"/>
              </w:rPr>
              <w:t>Paraksts*</w:t>
            </w:r>
          </w:p>
        </w:tc>
        <w:tc>
          <w:tcPr>
            <w:tcW w:w="5248" w:type="dxa"/>
            <w:shd w:val="clear" w:color="auto" w:fill="FFFFFF"/>
            <w:tcMar>
              <w:top w:w="0" w:type="dxa"/>
              <w:left w:w="10" w:type="dxa"/>
              <w:bottom w:w="0" w:type="dxa"/>
              <w:right w:w="10" w:type="dxa"/>
            </w:tcMar>
          </w:tcPr>
          <w:p w14:paraId="5656EE1F" w14:textId="77777777" w:rsidR="00586FB7" w:rsidRPr="0071570F" w:rsidRDefault="00586FB7" w:rsidP="00546601">
            <w:pPr>
              <w:autoSpaceDN w:val="0"/>
              <w:textAlignment w:val="baseline"/>
              <w:rPr>
                <w:b/>
                <w:color w:val="000000"/>
                <w:kern w:val="3"/>
                <w:sz w:val="22"/>
                <w:szCs w:val="22"/>
              </w:rPr>
            </w:pPr>
          </w:p>
          <w:p w14:paraId="5FF9EF7B" w14:textId="77777777" w:rsidR="00586FB7" w:rsidRPr="0071570F" w:rsidRDefault="00586FB7" w:rsidP="00546601">
            <w:pPr>
              <w:autoSpaceDN w:val="0"/>
              <w:spacing w:line="0" w:lineRule="atLeast"/>
              <w:textAlignment w:val="baseline"/>
              <w:rPr>
                <w:color w:val="000000"/>
                <w:kern w:val="3"/>
                <w:sz w:val="22"/>
                <w:szCs w:val="22"/>
              </w:rPr>
            </w:pPr>
            <w:r w:rsidRPr="0071570F">
              <w:rPr>
                <w:b/>
                <w:color w:val="000000"/>
                <w:kern w:val="3"/>
                <w:sz w:val="22"/>
                <w:szCs w:val="22"/>
              </w:rPr>
              <w:t>Izpildītājs:</w:t>
            </w:r>
          </w:p>
          <w:p w14:paraId="126521D2" w14:textId="77777777" w:rsidR="00586FB7" w:rsidRPr="0071570F" w:rsidRDefault="00586FB7" w:rsidP="00546601">
            <w:pPr>
              <w:autoSpaceDN w:val="0"/>
              <w:spacing w:line="0" w:lineRule="atLeast"/>
              <w:textAlignment w:val="baseline"/>
              <w:rPr>
                <w:color w:val="000000"/>
                <w:kern w:val="3"/>
                <w:sz w:val="22"/>
                <w:szCs w:val="22"/>
              </w:rPr>
            </w:pPr>
          </w:p>
          <w:p w14:paraId="4CCF2A7D" w14:textId="77777777" w:rsidR="00586FB7" w:rsidRPr="0071570F" w:rsidRDefault="00586FB7" w:rsidP="00546601">
            <w:pPr>
              <w:autoSpaceDN w:val="0"/>
              <w:spacing w:line="0" w:lineRule="atLeast"/>
              <w:textAlignment w:val="baseline"/>
              <w:rPr>
                <w:bCs/>
                <w:color w:val="000000"/>
                <w:kern w:val="3"/>
                <w:sz w:val="22"/>
                <w:szCs w:val="22"/>
              </w:rPr>
            </w:pPr>
          </w:p>
          <w:p w14:paraId="429DD5E7" w14:textId="77777777" w:rsidR="00586FB7" w:rsidRPr="0071570F" w:rsidRDefault="00586FB7" w:rsidP="00546601">
            <w:pPr>
              <w:autoSpaceDN w:val="0"/>
              <w:spacing w:line="0" w:lineRule="atLeast"/>
              <w:textAlignment w:val="baseline"/>
              <w:rPr>
                <w:color w:val="000000"/>
                <w:kern w:val="3"/>
                <w:sz w:val="22"/>
                <w:szCs w:val="22"/>
              </w:rPr>
            </w:pPr>
            <w:proofErr w:type="spellStart"/>
            <w:r w:rsidRPr="0071570F">
              <w:rPr>
                <w:bCs/>
                <w:color w:val="000000"/>
                <w:kern w:val="3"/>
                <w:sz w:val="22"/>
                <w:szCs w:val="22"/>
              </w:rPr>
              <w:t>Reģ</w:t>
            </w:r>
            <w:proofErr w:type="spellEnd"/>
            <w:r w:rsidRPr="0071570F">
              <w:rPr>
                <w:color w:val="000000"/>
                <w:kern w:val="3"/>
                <w:sz w:val="22"/>
                <w:szCs w:val="22"/>
              </w:rPr>
              <w:t xml:space="preserve">. Nr.: </w:t>
            </w:r>
          </w:p>
          <w:p w14:paraId="3C23C640" w14:textId="77777777" w:rsidR="00586FB7" w:rsidRPr="0071570F" w:rsidRDefault="00586FB7" w:rsidP="00546601">
            <w:pPr>
              <w:snapToGrid w:val="0"/>
              <w:spacing w:line="0" w:lineRule="atLeast"/>
              <w:rPr>
                <w:sz w:val="22"/>
                <w:szCs w:val="22"/>
              </w:rPr>
            </w:pPr>
            <w:r w:rsidRPr="0071570F">
              <w:rPr>
                <w:sz w:val="22"/>
                <w:szCs w:val="22"/>
              </w:rPr>
              <w:t xml:space="preserve">Adrese: </w:t>
            </w:r>
          </w:p>
          <w:p w14:paraId="43795C18" w14:textId="77777777" w:rsidR="00586FB7" w:rsidRPr="0071570F" w:rsidRDefault="00586FB7" w:rsidP="00546601">
            <w:pPr>
              <w:rPr>
                <w:sz w:val="22"/>
                <w:szCs w:val="22"/>
              </w:rPr>
            </w:pPr>
            <w:r w:rsidRPr="0071570F">
              <w:rPr>
                <w:sz w:val="22"/>
                <w:szCs w:val="22"/>
              </w:rPr>
              <w:t xml:space="preserve">Banka: </w:t>
            </w:r>
          </w:p>
          <w:p w14:paraId="21CECC34" w14:textId="77777777" w:rsidR="00586FB7" w:rsidRPr="0071570F" w:rsidRDefault="00586FB7" w:rsidP="00546601">
            <w:pPr>
              <w:rPr>
                <w:sz w:val="22"/>
                <w:szCs w:val="22"/>
              </w:rPr>
            </w:pPr>
            <w:r w:rsidRPr="0071570F">
              <w:rPr>
                <w:sz w:val="22"/>
                <w:szCs w:val="22"/>
              </w:rPr>
              <w:t xml:space="preserve">Kods: </w:t>
            </w:r>
          </w:p>
          <w:p w14:paraId="157CA54F" w14:textId="77777777" w:rsidR="00586FB7" w:rsidRPr="0071570F" w:rsidRDefault="00586FB7" w:rsidP="00546601">
            <w:pPr>
              <w:rPr>
                <w:sz w:val="22"/>
                <w:szCs w:val="22"/>
              </w:rPr>
            </w:pPr>
            <w:r w:rsidRPr="0071570F">
              <w:rPr>
                <w:sz w:val="22"/>
                <w:szCs w:val="22"/>
              </w:rPr>
              <w:t xml:space="preserve">Konta Nr.: </w:t>
            </w:r>
          </w:p>
          <w:p w14:paraId="69DE86F0" w14:textId="77777777" w:rsidR="00586FB7" w:rsidRPr="0071570F" w:rsidRDefault="00586FB7" w:rsidP="00546601">
            <w:pPr>
              <w:autoSpaceDN w:val="0"/>
              <w:textAlignment w:val="baseline"/>
              <w:rPr>
                <w:sz w:val="22"/>
                <w:szCs w:val="22"/>
              </w:rPr>
            </w:pPr>
          </w:p>
          <w:p w14:paraId="18EB8AB8" w14:textId="77777777" w:rsidR="00586FB7" w:rsidRPr="0071570F" w:rsidRDefault="00586FB7" w:rsidP="00546601">
            <w:pPr>
              <w:autoSpaceDN w:val="0"/>
              <w:spacing w:line="0" w:lineRule="atLeast"/>
              <w:textAlignment w:val="baseline"/>
              <w:rPr>
                <w:sz w:val="22"/>
                <w:szCs w:val="22"/>
              </w:rPr>
            </w:pPr>
          </w:p>
          <w:p w14:paraId="1F356D0B" w14:textId="77777777" w:rsidR="00586FB7" w:rsidRPr="0071570F" w:rsidRDefault="00586FB7" w:rsidP="00546601">
            <w:pPr>
              <w:autoSpaceDN w:val="0"/>
              <w:spacing w:line="0" w:lineRule="atLeast"/>
              <w:textAlignment w:val="baseline"/>
              <w:rPr>
                <w:sz w:val="22"/>
                <w:szCs w:val="22"/>
              </w:rPr>
            </w:pPr>
          </w:p>
          <w:p w14:paraId="5FA4FB50" w14:textId="77777777" w:rsidR="00586FB7" w:rsidRPr="0071570F" w:rsidRDefault="00586FB7" w:rsidP="00546601">
            <w:pPr>
              <w:autoSpaceDN w:val="0"/>
              <w:spacing w:line="0" w:lineRule="atLeast"/>
              <w:textAlignment w:val="baseline"/>
              <w:rPr>
                <w:sz w:val="22"/>
                <w:szCs w:val="22"/>
              </w:rPr>
            </w:pPr>
          </w:p>
          <w:p w14:paraId="574A0E5E" w14:textId="77777777" w:rsidR="00586FB7" w:rsidRPr="0071570F" w:rsidRDefault="00586FB7" w:rsidP="00546601">
            <w:pPr>
              <w:autoSpaceDN w:val="0"/>
              <w:spacing w:line="0" w:lineRule="atLeast"/>
              <w:textAlignment w:val="baseline"/>
              <w:rPr>
                <w:b/>
                <w:bCs/>
                <w:sz w:val="22"/>
                <w:szCs w:val="22"/>
              </w:rPr>
            </w:pPr>
            <w:r w:rsidRPr="0071570F">
              <w:rPr>
                <w:color w:val="000000"/>
                <w:kern w:val="3"/>
                <w:sz w:val="22"/>
                <w:szCs w:val="22"/>
              </w:rPr>
              <w:t>Paraksts*</w:t>
            </w:r>
          </w:p>
          <w:p w14:paraId="4F1611FA" w14:textId="77777777" w:rsidR="00586FB7" w:rsidRPr="0071570F" w:rsidRDefault="00586FB7" w:rsidP="00546601">
            <w:pPr>
              <w:autoSpaceDN w:val="0"/>
              <w:spacing w:line="0" w:lineRule="atLeast"/>
              <w:textAlignment w:val="baseline"/>
              <w:rPr>
                <w:sz w:val="22"/>
                <w:szCs w:val="22"/>
              </w:rPr>
            </w:pPr>
          </w:p>
          <w:p w14:paraId="1CBC77E4" w14:textId="77777777" w:rsidR="00586FB7" w:rsidRPr="0071570F" w:rsidRDefault="00586FB7" w:rsidP="00546601">
            <w:pPr>
              <w:autoSpaceDN w:val="0"/>
              <w:textAlignment w:val="baseline"/>
              <w:rPr>
                <w:color w:val="000000"/>
                <w:kern w:val="3"/>
                <w:sz w:val="22"/>
                <w:szCs w:val="22"/>
              </w:rPr>
            </w:pPr>
          </w:p>
        </w:tc>
      </w:tr>
      <w:bookmarkEnd w:id="87"/>
      <w:tr w:rsidR="00586FB7" w:rsidRPr="0071570F" w14:paraId="640FFC97" w14:textId="77777777" w:rsidTr="00546601">
        <w:trPr>
          <w:trHeight w:val="562"/>
        </w:trPr>
        <w:tc>
          <w:tcPr>
            <w:tcW w:w="4250" w:type="dxa"/>
            <w:shd w:val="clear" w:color="auto" w:fill="FFFFFF"/>
            <w:tcMar>
              <w:top w:w="0" w:type="dxa"/>
              <w:left w:w="10" w:type="dxa"/>
              <w:bottom w:w="0" w:type="dxa"/>
              <w:right w:w="10" w:type="dxa"/>
            </w:tcMar>
          </w:tcPr>
          <w:p w14:paraId="718221FB" w14:textId="77777777" w:rsidR="00586FB7" w:rsidRPr="0071570F" w:rsidRDefault="00586FB7" w:rsidP="00546601">
            <w:pPr>
              <w:autoSpaceDN w:val="0"/>
              <w:jc w:val="both"/>
              <w:textAlignment w:val="baseline"/>
              <w:rPr>
                <w:b/>
                <w:color w:val="000000"/>
                <w:kern w:val="3"/>
                <w:sz w:val="22"/>
                <w:szCs w:val="22"/>
              </w:rPr>
            </w:pPr>
          </w:p>
          <w:p w14:paraId="285E984A" w14:textId="77777777" w:rsidR="00586FB7" w:rsidRPr="0071570F" w:rsidRDefault="00586FB7" w:rsidP="00546601">
            <w:pPr>
              <w:autoSpaceDN w:val="0"/>
              <w:textAlignment w:val="baseline"/>
              <w:rPr>
                <w:color w:val="000000"/>
                <w:kern w:val="3"/>
                <w:sz w:val="22"/>
                <w:szCs w:val="22"/>
              </w:rPr>
            </w:pPr>
          </w:p>
          <w:p w14:paraId="50051D55" w14:textId="77777777" w:rsidR="00586FB7" w:rsidRPr="0071570F" w:rsidRDefault="00586FB7" w:rsidP="00546601">
            <w:pPr>
              <w:autoSpaceDN w:val="0"/>
              <w:textAlignment w:val="baseline"/>
              <w:rPr>
                <w:color w:val="000000"/>
                <w:kern w:val="3"/>
                <w:sz w:val="22"/>
                <w:szCs w:val="22"/>
              </w:rPr>
            </w:pPr>
          </w:p>
          <w:p w14:paraId="6F432689" w14:textId="77777777" w:rsidR="00586FB7" w:rsidRPr="0071570F" w:rsidRDefault="00586FB7" w:rsidP="00546601">
            <w:pPr>
              <w:autoSpaceDN w:val="0"/>
              <w:textAlignment w:val="baseline"/>
              <w:rPr>
                <w:color w:val="000000"/>
                <w:kern w:val="3"/>
                <w:sz w:val="22"/>
                <w:szCs w:val="22"/>
              </w:rPr>
            </w:pPr>
          </w:p>
          <w:p w14:paraId="7E2A3BBE" w14:textId="77777777" w:rsidR="00586FB7" w:rsidRPr="0071570F" w:rsidRDefault="00586FB7" w:rsidP="00546601">
            <w:pPr>
              <w:autoSpaceDN w:val="0"/>
              <w:textAlignment w:val="baseline"/>
              <w:rPr>
                <w:color w:val="000000"/>
                <w:kern w:val="3"/>
                <w:sz w:val="22"/>
                <w:szCs w:val="22"/>
              </w:rPr>
            </w:pPr>
          </w:p>
        </w:tc>
        <w:tc>
          <w:tcPr>
            <w:tcW w:w="5248" w:type="dxa"/>
            <w:shd w:val="clear" w:color="auto" w:fill="FFFFFF"/>
            <w:tcMar>
              <w:top w:w="0" w:type="dxa"/>
              <w:left w:w="10" w:type="dxa"/>
              <w:bottom w:w="0" w:type="dxa"/>
              <w:right w:w="10" w:type="dxa"/>
            </w:tcMar>
          </w:tcPr>
          <w:p w14:paraId="3542F078" w14:textId="77777777" w:rsidR="00586FB7" w:rsidRPr="0071570F" w:rsidRDefault="00586FB7" w:rsidP="00546601">
            <w:pPr>
              <w:autoSpaceDN w:val="0"/>
              <w:jc w:val="both"/>
              <w:textAlignment w:val="baseline"/>
              <w:rPr>
                <w:color w:val="000000"/>
                <w:kern w:val="3"/>
                <w:sz w:val="22"/>
                <w:szCs w:val="22"/>
              </w:rPr>
            </w:pPr>
          </w:p>
        </w:tc>
      </w:tr>
    </w:tbl>
    <w:p w14:paraId="545A1441" w14:textId="77777777" w:rsidR="00586FB7" w:rsidRPr="0071570F" w:rsidRDefault="00586FB7" w:rsidP="00586FB7">
      <w:pPr>
        <w:autoSpaceDN w:val="0"/>
        <w:spacing w:after="120"/>
        <w:jc w:val="center"/>
        <w:textAlignment w:val="baseline"/>
        <w:rPr>
          <w:color w:val="000000"/>
          <w:kern w:val="3"/>
          <w:sz w:val="22"/>
          <w:szCs w:val="22"/>
        </w:rPr>
        <w:sectPr w:rsidR="00586FB7" w:rsidRPr="0071570F" w:rsidSect="00586FB7">
          <w:headerReference w:type="even" r:id="rId26"/>
          <w:headerReference w:type="default" r:id="rId27"/>
          <w:footerReference w:type="even" r:id="rId28"/>
          <w:footerReference w:type="default" r:id="rId29"/>
          <w:headerReference w:type="first" r:id="rId30"/>
          <w:footerReference w:type="first" r:id="rId31"/>
          <w:pgSz w:w="11906" w:h="16838" w:code="9"/>
          <w:pgMar w:top="851" w:right="1701" w:bottom="425" w:left="1134" w:header="720" w:footer="709" w:gutter="0"/>
          <w:cols w:space="720"/>
          <w:docGrid w:linePitch="326"/>
        </w:sectPr>
      </w:pPr>
      <w:bookmarkStart w:id="88" w:name="_Hlk137731258"/>
      <w:r w:rsidRPr="0071570F">
        <w:rPr>
          <w:color w:val="000000"/>
          <w:kern w:val="3"/>
          <w:sz w:val="22"/>
          <w:szCs w:val="22"/>
        </w:rPr>
        <w:t>*ŠIS DOKUMENTS IR ELEKTRONISKI PARAKSTĪTS AR DROŠU ELEKTRONISKO PARAKSTU UN SATUR LAIKA ZĪMOGU</w:t>
      </w:r>
    </w:p>
    <w:bookmarkEnd w:id="88"/>
    <w:p w14:paraId="1EC7F4EE" w14:textId="77777777" w:rsidR="00586FB7" w:rsidRPr="0071570F" w:rsidRDefault="00586FB7" w:rsidP="00586FB7">
      <w:pPr>
        <w:suppressAutoHyphens/>
        <w:autoSpaceDN w:val="0"/>
        <w:ind w:left="720"/>
        <w:jc w:val="right"/>
        <w:textAlignment w:val="baseline"/>
        <w:rPr>
          <w:b/>
          <w:color w:val="000000"/>
          <w:kern w:val="3"/>
          <w:sz w:val="22"/>
          <w:szCs w:val="22"/>
        </w:rPr>
      </w:pPr>
      <w:r w:rsidRPr="0071570F">
        <w:rPr>
          <w:b/>
          <w:bCs/>
          <w:color w:val="000000"/>
          <w:kern w:val="3"/>
          <w:sz w:val="22"/>
          <w:szCs w:val="22"/>
        </w:rPr>
        <w:lastRenderedPageBreak/>
        <w:t xml:space="preserve">1.pielikums </w:t>
      </w:r>
      <w:r w:rsidRPr="0071570F">
        <w:rPr>
          <w:b/>
          <w:color w:val="000000"/>
          <w:kern w:val="3"/>
          <w:sz w:val="22"/>
          <w:szCs w:val="22"/>
        </w:rPr>
        <w:t>līgumam Nr.</w:t>
      </w:r>
      <w:r w:rsidRPr="0071570F">
        <w:rPr>
          <w:b/>
          <w:caps/>
          <w:color w:val="000000"/>
          <w:kern w:val="3"/>
          <w:sz w:val="22"/>
          <w:szCs w:val="22"/>
          <w:lang w:eastAsia="lv-LV"/>
        </w:rPr>
        <w:t xml:space="preserve"> </w:t>
      </w:r>
      <w:r w:rsidRPr="0071570F">
        <w:rPr>
          <w:b/>
          <w:color w:val="000000"/>
          <w:kern w:val="3"/>
          <w:sz w:val="22"/>
          <w:szCs w:val="22"/>
        </w:rPr>
        <w:t>{{DOKREGNUMURS}}</w:t>
      </w:r>
    </w:p>
    <w:p w14:paraId="780C16D7" w14:textId="77777777" w:rsidR="00586FB7" w:rsidRPr="0071570F" w:rsidRDefault="00586FB7" w:rsidP="00586FB7">
      <w:pPr>
        <w:autoSpaceDN w:val="0"/>
        <w:ind w:left="720"/>
        <w:jc w:val="center"/>
        <w:textAlignment w:val="baseline"/>
        <w:rPr>
          <w:b/>
          <w:color w:val="000000"/>
          <w:kern w:val="3"/>
          <w:sz w:val="22"/>
          <w:szCs w:val="22"/>
        </w:rPr>
      </w:pPr>
    </w:p>
    <w:p w14:paraId="02D521C8" w14:textId="77777777" w:rsidR="00586FB7" w:rsidRPr="0071570F" w:rsidRDefault="00586FB7" w:rsidP="00586FB7">
      <w:pPr>
        <w:autoSpaceDN w:val="0"/>
        <w:textAlignment w:val="baseline"/>
        <w:rPr>
          <w:b/>
          <w:sz w:val="22"/>
          <w:szCs w:val="22"/>
        </w:rPr>
      </w:pPr>
    </w:p>
    <w:p w14:paraId="457DA9E2" w14:textId="77777777" w:rsidR="00586FB7" w:rsidRPr="0071570F" w:rsidRDefault="00586FB7" w:rsidP="00586FB7">
      <w:pPr>
        <w:autoSpaceDN w:val="0"/>
        <w:ind w:left="720"/>
        <w:jc w:val="center"/>
        <w:textAlignment w:val="baseline"/>
        <w:rPr>
          <w:b/>
          <w:sz w:val="22"/>
          <w:szCs w:val="22"/>
        </w:rPr>
      </w:pPr>
      <w:r w:rsidRPr="0071570F">
        <w:rPr>
          <w:b/>
          <w:sz w:val="22"/>
          <w:szCs w:val="22"/>
        </w:rPr>
        <w:t>TEHNISKĀ SPECIFIKĀCIJA</w:t>
      </w:r>
    </w:p>
    <w:p w14:paraId="00EB0DBD" w14:textId="77777777" w:rsidR="00586FB7" w:rsidRPr="0071570F" w:rsidRDefault="00586FB7" w:rsidP="00586FB7">
      <w:pPr>
        <w:autoSpaceDN w:val="0"/>
        <w:ind w:left="720"/>
        <w:jc w:val="center"/>
        <w:textAlignment w:val="baseline"/>
        <w:rPr>
          <w:b/>
          <w:sz w:val="22"/>
          <w:szCs w:val="22"/>
        </w:rPr>
      </w:pPr>
    </w:p>
    <w:p w14:paraId="547AAC7A" w14:textId="77777777" w:rsidR="00586FB7" w:rsidRPr="0071570F" w:rsidRDefault="00586FB7" w:rsidP="00586FB7">
      <w:pPr>
        <w:autoSpaceDN w:val="0"/>
        <w:spacing w:after="120"/>
        <w:jc w:val="right"/>
        <w:textAlignment w:val="baseline"/>
        <w:rPr>
          <w:b/>
          <w:color w:val="000000"/>
          <w:kern w:val="3"/>
          <w:sz w:val="22"/>
          <w:szCs w:val="22"/>
        </w:rPr>
      </w:pPr>
      <w:r w:rsidRPr="0071570F">
        <w:rPr>
          <w:b/>
          <w:bCs/>
          <w:color w:val="000000"/>
          <w:kern w:val="3"/>
          <w:sz w:val="22"/>
          <w:szCs w:val="22"/>
        </w:rPr>
        <w:br w:type="page"/>
      </w:r>
      <w:r w:rsidRPr="0071570F">
        <w:rPr>
          <w:b/>
          <w:bCs/>
          <w:color w:val="000000"/>
          <w:kern w:val="3"/>
          <w:sz w:val="22"/>
          <w:szCs w:val="22"/>
        </w:rPr>
        <w:lastRenderedPageBreak/>
        <w:t xml:space="preserve">2.pielikums </w:t>
      </w:r>
      <w:r w:rsidRPr="0071570F">
        <w:rPr>
          <w:b/>
          <w:color w:val="000000"/>
          <w:kern w:val="3"/>
          <w:sz w:val="22"/>
          <w:szCs w:val="22"/>
        </w:rPr>
        <w:t>līgumam Nr.</w:t>
      </w:r>
      <w:r w:rsidRPr="0071570F">
        <w:rPr>
          <w:b/>
          <w:caps/>
          <w:color w:val="000000"/>
          <w:kern w:val="3"/>
          <w:sz w:val="22"/>
          <w:szCs w:val="22"/>
          <w:lang w:eastAsia="lv-LV"/>
        </w:rPr>
        <w:t xml:space="preserve"> </w:t>
      </w:r>
      <w:r w:rsidRPr="0071570F">
        <w:rPr>
          <w:b/>
          <w:color w:val="000000"/>
          <w:kern w:val="3"/>
          <w:sz w:val="22"/>
          <w:szCs w:val="22"/>
        </w:rPr>
        <w:t>{{DOKREGNUMURS}}</w:t>
      </w:r>
    </w:p>
    <w:p w14:paraId="0137B398" w14:textId="77777777" w:rsidR="00586FB7" w:rsidRPr="0071570F" w:rsidRDefault="00586FB7" w:rsidP="00586FB7">
      <w:pPr>
        <w:suppressAutoHyphens/>
        <w:autoSpaceDN w:val="0"/>
        <w:ind w:left="720"/>
        <w:jc w:val="center"/>
        <w:textAlignment w:val="baseline"/>
        <w:rPr>
          <w:b/>
          <w:color w:val="000000"/>
          <w:kern w:val="3"/>
          <w:sz w:val="22"/>
          <w:szCs w:val="22"/>
        </w:rPr>
      </w:pPr>
    </w:p>
    <w:p w14:paraId="50F1830B" w14:textId="77777777" w:rsidR="00586FB7" w:rsidRPr="0071570F" w:rsidRDefault="00586FB7" w:rsidP="00586FB7">
      <w:pPr>
        <w:suppressAutoHyphens/>
        <w:autoSpaceDN w:val="0"/>
        <w:jc w:val="center"/>
        <w:textAlignment w:val="baseline"/>
        <w:rPr>
          <w:b/>
          <w:sz w:val="22"/>
          <w:szCs w:val="22"/>
        </w:rPr>
      </w:pPr>
    </w:p>
    <w:p w14:paraId="5C3D1902" w14:textId="77777777" w:rsidR="00586FB7" w:rsidRPr="0071570F" w:rsidRDefault="00586FB7" w:rsidP="00586FB7">
      <w:pPr>
        <w:suppressAutoHyphens/>
        <w:autoSpaceDN w:val="0"/>
        <w:jc w:val="center"/>
        <w:textAlignment w:val="baseline"/>
        <w:rPr>
          <w:b/>
          <w:sz w:val="22"/>
          <w:szCs w:val="22"/>
        </w:rPr>
      </w:pPr>
    </w:p>
    <w:p w14:paraId="2EF54921" w14:textId="77777777" w:rsidR="00586FB7" w:rsidRPr="0071570F" w:rsidRDefault="00586FB7" w:rsidP="00586FB7">
      <w:pPr>
        <w:suppressAutoHyphens/>
        <w:autoSpaceDN w:val="0"/>
        <w:jc w:val="center"/>
        <w:textAlignment w:val="baseline"/>
        <w:rPr>
          <w:b/>
          <w:sz w:val="22"/>
          <w:szCs w:val="22"/>
        </w:rPr>
      </w:pPr>
      <w:r w:rsidRPr="0071570F">
        <w:rPr>
          <w:b/>
          <w:sz w:val="22"/>
          <w:szCs w:val="22"/>
        </w:rPr>
        <w:t>FINANŠU PIEDĀVĀJUMS</w:t>
      </w:r>
    </w:p>
    <w:p w14:paraId="130343F1" w14:textId="77777777" w:rsidR="00586FB7" w:rsidRPr="0071570F" w:rsidRDefault="00586FB7" w:rsidP="00586FB7">
      <w:pPr>
        <w:suppressAutoHyphens/>
        <w:autoSpaceDN w:val="0"/>
        <w:textAlignment w:val="baseline"/>
        <w:rPr>
          <w:bCs/>
          <w:sz w:val="22"/>
          <w:szCs w:val="22"/>
        </w:rPr>
      </w:pPr>
    </w:p>
    <w:p w14:paraId="7F523CEE" w14:textId="77777777" w:rsidR="00586FB7" w:rsidRPr="0071570F" w:rsidRDefault="00586FB7" w:rsidP="00586FB7">
      <w:pPr>
        <w:pBdr>
          <w:top w:val="nil"/>
          <w:left w:val="nil"/>
          <w:bottom w:val="nil"/>
          <w:right w:val="nil"/>
          <w:between w:val="nil"/>
        </w:pBdr>
        <w:spacing w:line="0" w:lineRule="atLeast"/>
        <w:jc w:val="both"/>
        <w:rPr>
          <w:b/>
          <w:color w:val="000000"/>
          <w:sz w:val="22"/>
          <w:szCs w:val="22"/>
        </w:rPr>
      </w:pPr>
    </w:p>
    <w:p w14:paraId="10F86223" w14:textId="77777777" w:rsidR="00586FB7" w:rsidRPr="0071570F" w:rsidRDefault="00586FB7" w:rsidP="00586FB7">
      <w:pPr>
        <w:jc w:val="center"/>
        <w:rPr>
          <w:color w:val="000000"/>
          <w:kern w:val="3"/>
          <w:sz w:val="22"/>
          <w:szCs w:val="22"/>
        </w:rPr>
        <w:sectPr w:rsidR="00586FB7" w:rsidRPr="0071570F" w:rsidSect="00586FB7">
          <w:footerReference w:type="even" r:id="rId32"/>
          <w:footerReference w:type="default" r:id="rId33"/>
          <w:pgSz w:w="11906" w:h="16838" w:code="9"/>
          <w:pgMar w:top="851" w:right="1701" w:bottom="425" w:left="1134" w:header="720" w:footer="709" w:gutter="0"/>
          <w:cols w:space="720"/>
          <w:docGrid w:linePitch="326"/>
        </w:sectPr>
      </w:pPr>
      <w:r w:rsidRPr="0071570F">
        <w:rPr>
          <w:bCs/>
          <w:sz w:val="22"/>
          <w:szCs w:val="22"/>
        </w:rPr>
        <w:t xml:space="preserve"> </w:t>
      </w:r>
      <w:bookmarkStart w:id="89" w:name="_Hlk137731318"/>
      <w:bookmarkStart w:id="90" w:name="_Hlk137732381"/>
    </w:p>
    <w:p w14:paraId="23D98CF1" w14:textId="77777777" w:rsidR="00586FB7" w:rsidRPr="0071570F" w:rsidRDefault="00586FB7" w:rsidP="00586FB7">
      <w:pPr>
        <w:pageBreakBefore/>
        <w:suppressAutoHyphens/>
        <w:autoSpaceDN w:val="0"/>
        <w:jc w:val="right"/>
        <w:textAlignment w:val="baseline"/>
        <w:rPr>
          <w:color w:val="000000"/>
          <w:kern w:val="3"/>
          <w:sz w:val="22"/>
          <w:szCs w:val="22"/>
        </w:rPr>
      </w:pPr>
      <w:bookmarkStart w:id="91" w:name="_Hlk100054181"/>
      <w:bookmarkEnd w:id="89"/>
      <w:bookmarkEnd w:id="90"/>
      <w:r w:rsidRPr="0071570F">
        <w:rPr>
          <w:b/>
          <w:bCs/>
          <w:color w:val="000000"/>
          <w:kern w:val="3"/>
          <w:sz w:val="22"/>
          <w:szCs w:val="22"/>
        </w:rPr>
        <w:lastRenderedPageBreak/>
        <w:t xml:space="preserve">3.pielikums </w:t>
      </w:r>
      <w:r w:rsidRPr="0071570F">
        <w:rPr>
          <w:b/>
          <w:color w:val="000000"/>
          <w:kern w:val="3"/>
          <w:sz w:val="22"/>
          <w:szCs w:val="22"/>
        </w:rPr>
        <w:t>līgumam Nr.</w:t>
      </w:r>
      <w:r w:rsidRPr="0071570F">
        <w:rPr>
          <w:b/>
          <w:caps/>
          <w:color w:val="000000"/>
          <w:kern w:val="3"/>
          <w:sz w:val="22"/>
          <w:szCs w:val="22"/>
          <w:lang w:eastAsia="lv-LV"/>
        </w:rPr>
        <w:t xml:space="preserve"> </w:t>
      </w:r>
      <w:r w:rsidRPr="0071570F">
        <w:rPr>
          <w:b/>
          <w:color w:val="000000"/>
          <w:kern w:val="3"/>
          <w:sz w:val="22"/>
          <w:szCs w:val="22"/>
        </w:rPr>
        <w:t>{{DOKREGNUMURS}}</w:t>
      </w:r>
      <w:bookmarkEnd w:id="91"/>
    </w:p>
    <w:p w14:paraId="6C00C42D" w14:textId="77777777" w:rsidR="00586FB7" w:rsidRPr="0071570F" w:rsidRDefault="00586FB7" w:rsidP="00586FB7">
      <w:pPr>
        <w:keepNext/>
        <w:suppressAutoHyphens/>
        <w:autoSpaceDN w:val="0"/>
        <w:ind w:right="71"/>
        <w:textAlignment w:val="baseline"/>
        <w:rPr>
          <w:color w:val="000000"/>
          <w:kern w:val="3"/>
          <w:sz w:val="22"/>
          <w:szCs w:val="22"/>
        </w:rPr>
      </w:pPr>
    </w:p>
    <w:p w14:paraId="7472EF40" w14:textId="77777777" w:rsidR="00586FB7" w:rsidRPr="0071570F" w:rsidRDefault="00586FB7" w:rsidP="00586FB7">
      <w:pPr>
        <w:keepNext/>
        <w:suppressAutoHyphens/>
        <w:autoSpaceDN w:val="0"/>
        <w:ind w:right="71"/>
        <w:textAlignment w:val="baseline"/>
        <w:rPr>
          <w:color w:val="000000"/>
          <w:kern w:val="3"/>
          <w:sz w:val="22"/>
          <w:szCs w:val="22"/>
        </w:rPr>
      </w:pPr>
    </w:p>
    <w:p w14:paraId="785162A8" w14:textId="77777777" w:rsidR="00586FB7" w:rsidRPr="0071570F" w:rsidRDefault="00586FB7" w:rsidP="00586FB7">
      <w:pPr>
        <w:keepNext/>
        <w:suppressAutoHyphens/>
        <w:autoSpaceDN w:val="0"/>
        <w:ind w:right="71"/>
        <w:textAlignment w:val="baseline"/>
        <w:rPr>
          <w:bCs/>
          <w:color w:val="000000"/>
          <w:kern w:val="3"/>
          <w:sz w:val="22"/>
          <w:szCs w:val="22"/>
        </w:rPr>
      </w:pPr>
    </w:p>
    <w:p w14:paraId="6542C356" w14:textId="77777777" w:rsidR="00586FB7" w:rsidRPr="0071570F" w:rsidRDefault="00586FB7" w:rsidP="00586FB7">
      <w:pPr>
        <w:suppressAutoHyphens/>
        <w:autoSpaceDN w:val="0"/>
        <w:jc w:val="center"/>
        <w:textAlignment w:val="baseline"/>
        <w:rPr>
          <w:color w:val="000000"/>
          <w:kern w:val="3"/>
          <w:sz w:val="22"/>
          <w:szCs w:val="22"/>
        </w:rPr>
      </w:pPr>
      <w:r w:rsidRPr="0071570F">
        <w:rPr>
          <w:b/>
          <w:color w:val="000000"/>
          <w:kern w:val="3"/>
          <w:sz w:val="22"/>
          <w:szCs w:val="22"/>
        </w:rPr>
        <w:t>Saskaņā ar publisko iepirkuma līgumu izpildīto darbu nodošanas – pieņemšanas</w:t>
      </w:r>
    </w:p>
    <w:p w14:paraId="4D4CA145" w14:textId="77777777" w:rsidR="00586FB7" w:rsidRPr="0071570F" w:rsidRDefault="00586FB7" w:rsidP="00586FB7">
      <w:pPr>
        <w:suppressAutoHyphens/>
        <w:autoSpaceDN w:val="0"/>
        <w:jc w:val="center"/>
        <w:textAlignment w:val="baseline"/>
        <w:rPr>
          <w:b/>
          <w:color w:val="000000"/>
          <w:kern w:val="3"/>
          <w:sz w:val="22"/>
          <w:szCs w:val="22"/>
        </w:rPr>
      </w:pPr>
    </w:p>
    <w:p w14:paraId="0FD3A48B" w14:textId="77777777" w:rsidR="00586FB7" w:rsidRPr="0071570F" w:rsidRDefault="00586FB7" w:rsidP="00586FB7">
      <w:pPr>
        <w:suppressAutoHyphens/>
        <w:autoSpaceDN w:val="0"/>
        <w:jc w:val="center"/>
        <w:textAlignment w:val="baseline"/>
        <w:rPr>
          <w:color w:val="000000"/>
          <w:kern w:val="3"/>
          <w:sz w:val="22"/>
          <w:szCs w:val="22"/>
        </w:rPr>
      </w:pPr>
      <w:r w:rsidRPr="0071570F">
        <w:rPr>
          <w:b/>
          <w:color w:val="000000"/>
          <w:kern w:val="3"/>
          <w:sz w:val="22"/>
          <w:szCs w:val="22"/>
        </w:rPr>
        <w:t>AKTS</w:t>
      </w:r>
    </w:p>
    <w:p w14:paraId="455C1F1E" w14:textId="77777777" w:rsidR="00586FB7" w:rsidRPr="0071570F" w:rsidRDefault="00586FB7" w:rsidP="00586FB7">
      <w:pPr>
        <w:suppressAutoHyphens/>
        <w:autoSpaceDN w:val="0"/>
        <w:textAlignment w:val="baseline"/>
        <w:rPr>
          <w:color w:val="000000"/>
          <w:kern w:val="3"/>
          <w:sz w:val="22"/>
          <w:szCs w:val="22"/>
        </w:rPr>
      </w:pPr>
    </w:p>
    <w:p w14:paraId="7A22ABB2" w14:textId="77777777" w:rsidR="00586FB7" w:rsidRPr="0071570F" w:rsidRDefault="00586FB7" w:rsidP="00586FB7">
      <w:pPr>
        <w:suppressAutoHyphens/>
        <w:autoSpaceDN w:val="0"/>
        <w:jc w:val="right"/>
        <w:textAlignment w:val="baseline"/>
        <w:rPr>
          <w:color w:val="000000"/>
          <w:kern w:val="3"/>
          <w:sz w:val="22"/>
          <w:szCs w:val="22"/>
        </w:rPr>
      </w:pPr>
      <w:r w:rsidRPr="0071570F">
        <w:rPr>
          <w:color w:val="000000"/>
          <w:kern w:val="3"/>
          <w:sz w:val="22"/>
          <w:szCs w:val="22"/>
        </w:rPr>
        <w:t>Nr. ___________________</w:t>
      </w:r>
    </w:p>
    <w:p w14:paraId="1F21B7CA" w14:textId="77777777" w:rsidR="00586FB7" w:rsidRPr="0071570F" w:rsidRDefault="00586FB7" w:rsidP="00586FB7">
      <w:pPr>
        <w:suppressAutoHyphens/>
        <w:autoSpaceDN w:val="0"/>
        <w:jc w:val="right"/>
        <w:textAlignment w:val="baseline"/>
        <w:rPr>
          <w:color w:val="000000"/>
          <w:kern w:val="3"/>
          <w:sz w:val="22"/>
          <w:szCs w:val="22"/>
        </w:rPr>
      </w:pPr>
    </w:p>
    <w:p w14:paraId="6B94780D" w14:textId="77777777" w:rsidR="00586FB7" w:rsidRPr="0071570F" w:rsidRDefault="00586FB7" w:rsidP="00586FB7">
      <w:pPr>
        <w:suppressAutoHyphens/>
        <w:autoSpaceDN w:val="0"/>
        <w:jc w:val="right"/>
        <w:textAlignment w:val="baseline"/>
        <w:rPr>
          <w:color w:val="000000"/>
          <w:kern w:val="3"/>
          <w:sz w:val="22"/>
          <w:szCs w:val="22"/>
        </w:rPr>
      </w:pPr>
      <w:r w:rsidRPr="0071570F">
        <w:rPr>
          <w:color w:val="000000"/>
          <w:kern w:val="3"/>
          <w:sz w:val="22"/>
          <w:szCs w:val="22"/>
        </w:rPr>
        <w:t xml:space="preserve">Dokumenta datums ir tā elektroniskās parakstīšanas datums </w:t>
      </w:r>
    </w:p>
    <w:p w14:paraId="39CE895A" w14:textId="77777777" w:rsidR="00586FB7" w:rsidRPr="0071570F" w:rsidRDefault="00586FB7" w:rsidP="00586FB7">
      <w:pPr>
        <w:suppressAutoHyphens/>
        <w:autoSpaceDN w:val="0"/>
        <w:textAlignment w:val="baseline"/>
        <w:rPr>
          <w:color w:val="000000"/>
          <w:kern w:val="3"/>
          <w:sz w:val="22"/>
          <w:szCs w:val="22"/>
        </w:rPr>
      </w:pPr>
    </w:p>
    <w:p w14:paraId="43781AA3" w14:textId="77777777" w:rsidR="00586FB7" w:rsidRPr="0071570F" w:rsidRDefault="00586FB7" w:rsidP="00586FB7">
      <w:pPr>
        <w:suppressAutoHyphens/>
        <w:autoSpaceDN w:val="0"/>
        <w:textAlignment w:val="baseline"/>
        <w:rPr>
          <w:color w:val="000000"/>
          <w:kern w:val="3"/>
          <w:sz w:val="22"/>
          <w:szCs w:val="22"/>
        </w:rPr>
      </w:pPr>
      <w:r w:rsidRPr="0071570F">
        <w:rPr>
          <w:color w:val="000000"/>
          <w:kern w:val="3"/>
          <w:sz w:val="22"/>
          <w:szCs w:val="22"/>
        </w:rPr>
        <w:t>Mēs, apakšā parakstījušies,</w:t>
      </w:r>
    </w:p>
    <w:p w14:paraId="71A2A9FE" w14:textId="77777777" w:rsidR="00586FB7" w:rsidRPr="0071570F" w:rsidRDefault="00586FB7" w:rsidP="00586FB7">
      <w:pPr>
        <w:suppressAutoHyphens/>
        <w:autoSpaceDN w:val="0"/>
        <w:textAlignment w:val="baseline"/>
        <w:rPr>
          <w:color w:val="000000"/>
          <w:kern w:val="3"/>
          <w:sz w:val="22"/>
          <w:szCs w:val="22"/>
        </w:rPr>
      </w:pPr>
    </w:p>
    <w:p w14:paraId="086059C2" w14:textId="77777777" w:rsidR="00586FB7" w:rsidRPr="0071570F" w:rsidRDefault="00586FB7" w:rsidP="00586FB7">
      <w:pPr>
        <w:suppressAutoHyphens/>
        <w:autoSpaceDN w:val="0"/>
        <w:textAlignment w:val="baseline"/>
        <w:rPr>
          <w:color w:val="000000"/>
          <w:kern w:val="3"/>
          <w:sz w:val="22"/>
          <w:szCs w:val="22"/>
        </w:rPr>
      </w:pPr>
      <w:r w:rsidRPr="0071570F">
        <w:rPr>
          <w:color w:val="000000"/>
          <w:kern w:val="3"/>
          <w:sz w:val="22"/>
          <w:szCs w:val="22"/>
        </w:rPr>
        <w:t>Izpildītājs</w:t>
      </w:r>
      <w:r w:rsidRPr="0071570F">
        <w:rPr>
          <w:b/>
          <w:color w:val="000000"/>
          <w:kern w:val="3"/>
          <w:sz w:val="22"/>
          <w:szCs w:val="22"/>
        </w:rPr>
        <w:t xml:space="preserve"> _______________</w:t>
      </w:r>
      <w:r w:rsidRPr="0071570F">
        <w:rPr>
          <w:color w:val="000000"/>
          <w:kern w:val="3"/>
          <w:sz w:val="22"/>
          <w:szCs w:val="22"/>
        </w:rPr>
        <w:t xml:space="preserve">, tās _________________________ </w:t>
      </w:r>
      <w:r w:rsidRPr="0071570F">
        <w:rPr>
          <w:bCs/>
          <w:color w:val="000000"/>
          <w:kern w:val="3"/>
          <w:sz w:val="22"/>
          <w:szCs w:val="22"/>
        </w:rPr>
        <w:t xml:space="preserve">personā, </w:t>
      </w:r>
      <w:r w:rsidRPr="0071570F">
        <w:rPr>
          <w:color w:val="000000"/>
          <w:kern w:val="3"/>
          <w:sz w:val="22"/>
          <w:szCs w:val="22"/>
        </w:rPr>
        <w:t>no vienas puses,</w:t>
      </w:r>
    </w:p>
    <w:p w14:paraId="73600AEA" w14:textId="77777777" w:rsidR="00586FB7" w:rsidRPr="0071570F" w:rsidRDefault="00586FB7" w:rsidP="00586FB7">
      <w:pPr>
        <w:suppressAutoHyphens/>
        <w:autoSpaceDN w:val="0"/>
        <w:textAlignment w:val="baseline"/>
        <w:rPr>
          <w:color w:val="000000"/>
          <w:kern w:val="3"/>
          <w:sz w:val="22"/>
          <w:szCs w:val="22"/>
        </w:rPr>
      </w:pPr>
    </w:p>
    <w:p w14:paraId="468FAFFD" w14:textId="77777777" w:rsidR="00586FB7" w:rsidRPr="0071570F" w:rsidRDefault="00586FB7" w:rsidP="00586FB7">
      <w:pPr>
        <w:suppressAutoHyphens/>
        <w:autoSpaceDN w:val="0"/>
        <w:textAlignment w:val="baseline"/>
        <w:rPr>
          <w:color w:val="000000"/>
          <w:kern w:val="3"/>
          <w:sz w:val="22"/>
          <w:szCs w:val="22"/>
        </w:rPr>
      </w:pPr>
      <w:r w:rsidRPr="0071570F">
        <w:rPr>
          <w:color w:val="000000"/>
          <w:kern w:val="3"/>
          <w:sz w:val="22"/>
          <w:szCs w:val="22"/>
        </w:rPr>
        <w:t xml:space="preserve">Pasūtītājs </w:t>
      </w:r>
      <w:r w:rsidRPr="0071570F">
        <w:rPr>
          <w:b/>
          <w:color w:val="000000"/>
          <w:kern w:val="3"/>
          <w:sz w:val="22"/>
          <w:szCs w:val="22"/>
        </w:rPr>
        <w:t>____________________</w:t>
      </w:r>
      <w:r w:rsidRPr="0071570F">
        <w:rPr>
          <w:color w:val="000000"/>
          <w:kern w:val="3"/>
          <w:sz w:val="22"/>
          <w:szCs w:val="22"/>
        </w:rPr>
        <w:t>, _______________________________ personā, no otras puses,</w:t>
      </w:r>
    </w:p>
    <w:p w14:paraId="115F55DA" w14:textId="77777777" w:rsidR="00586FB7" w:rsidRPr="0071570F" w:rsidRDefault="00586FB7" w:rsidP="00586FB7">
      <w:pPr>
        <w:suppressAutoHyphens/>
        <w:autoSpaceDN w:val="0"/>
        <w:textAlignment w:val="baseline"/>
        <w:rPr>
          <w:color w:val="000000"/>
          <w:kern w:val="3"/>
          <w:sz w:val="22"/>
          <w:szCs w:val="22"/>
        </w:rPr>
      </w:pPr>
    </w:p>
    <w:p w14:paraId="116D56FA" w14:textId="77777777" w:rsidR="00586FB7" w:rsidRPr="0071570F" w:rsidRDefault="00586FB7" w:rsidP="00586FB7">
      <w:pPr>
        <w:suppressAutoHyphens/>
        <w:autoSpaceDN w:val="0"/>
        <w:jc w:val="both"/>
        <w:textAlignment w:val="baseline"/>
        <w:rPr>
          <w:color w:val="000000"/>
          <w:kern w:val="3"/>
          <w:sz w:val="22"/>
          <w:szCs w:val="22"/>
        </w:rPr>
      </w:pPr>
      <w:r w:rsidRPr="0071570F">
        <w:rPr>
          <w:color w:val="000000"/>
          <w:kern w:val="3"/>
          <w:sz w:val="22"/>
          <w:szCs w:val="22"/>
        </w:rPr>
        <w:t>sastādījām šo aktu par to, ka saskaņā ar 202_. gada ___. ________ līgumu Nr. __________ “</w:t>
      </w:r>
      <w:r w:rsidRPr="0071570F">
        <w:rPr>
          <w:bCs/>
          <w:color w:val="000000"/>
          <w:kern w:val="3"/>
          <w:sz w:val="22"/>
          <w:szCs w:val="22"/>
        </w:rPr>
        <w:t>___________________</w:t>
      </w:r>
      <w:r w:rsidRPr="0071570F">
        <w:rPr>
          <w:color w:val="000000"/>
          <w:kern w:val="3"/>
          <w:sz w:val="22"/>
          <w:szCs w:val="22"/>
        </w:rPr>
        <w:t>” (turpmāk – Līgums) ietvaros</w:t>
      </w:r>
    </w:p>
    <w:p w14:paraId="2AAE72F0" w14:textId="77777777" w:rsidR="00586FB7" w:rsidRPr="0071570F" w:rsidRDefault="00586FB7" w:rsidP="00586FB7">
      <w:pPr>
        <w:suppressAutoHyphens/>
        <w:autoSpaceDN w:val="0"/>
        <w:textAlignment w:val="baseline"/>
        <w:rPr>
          <w:color w:val="000000"/>
          <w:kern w:val="3"/>
          <w:sz w:val="22"/>
          <w:szCs w:val="22"/>
        </w:rPr>
      </w:pPr>
    </w:p>
    <w:p w14:paraId="017C2AEC" w14:textId="77777777" w:rsidR="00586FB7" w:rsidRPr="0071570F" w:rsidRDefault="00586FB7">
      <w:pPr>
        <w:widowControl w:val="0"/>
        <w:numPr>
          <w:ilvl w:val="0"/>
          <w:numId w:val="30"/>
        </w:numPr>
        <w:suppressAutoHyphens/>
        <w:autoSpaceDN w:val="0"/>
        <w:jc w:val="both"/>
        <w:textAlignment w:val="baseline"/>
        <w:rPr>
          <w:sz w:val="22"/>
          <w:szCs w:val="22"/>
          <w:lang w:eastAsia="zh-CN"/>
        </w:rPr>
      </w:pPr>
      <w:r w:rsidRPr="0071570F">
        <w:rPr>
          <w:sz w:val="22"/>
          <w:szCs w:val="22"/>
          <w:lang w:eastAsia="zh-CN"/>
        </w:rPr>
        <w:t xml:space="preserve">Izpildītājs ir sniedzis Līgumā noteiktos pakalpojumus ______________ - par summu __________ </w:t>
      </w:r>
      <w:proofErr w:type="spellStart"/>
      <w:r w:rsidRPr="0071570F">
        <w:rPr>
          <w:i/>
          <w:sz w:val="22"/>
          <w:szCs w:val="22"/>
          <w:lang w:eastAsia="zh-CN"/>
        </w:rPr>
        <w:t>euro</w:t>
      </w:r>
      <w:proofErr w:type="spellEnd"/>
      <w:r w:rsidRPr="0071570F">
        <w:rPr>
          <w:sz w:val="22"/>
          <w:szCs w:val="22"/>
          <w:lang w:eastAsia="zh-CN"/>
        </w:rPr>
        <w:t xml:space="preserve"> (_____</w:t>
      </w:r>
      <w:r w:rsidRPr="0071570F">
        <w:rPr>
          <w:i/>
          <w:sz w:val="22"/>
          <w:szCs w:val="22"/>
          <w:lang w:eastAsia="zh-CN"/>
        </w:rPr>
        <w:t xml:space="preserve">____________ </w:t>
      </w:r>
      <w:proofErr w:type="spellStart"/>
      <w:r w:rsidRPr="0071570F">
        <w:rPr>
          <w:i/>
          <w:sz w:val="22"/>
          <w:szCs w:val="22"/>
          <w:lang w:eastAsia="zh-CN"/>
        </w:rPr>
        <w:t>euro</w:t>
      </w:r>
      <w:proofErr w:type="spellEnd"/>
      <w:r w:rsidRPr="0071570F">
        <w:rPr>
          <w:i/>
          <w:sz w:val="22"/>
          <w:szCs w:val="22"/>
          <w:lang w:eastAsia="zh-CN"/>
        </w:rPr>
        <w:t xml:space="preserve"> un _ centi</w:t>
      </w:r>
      <w:r w:rsidRPr="0071570F">
        <w:rPr>
          <w:sz w:val="22"/>
          <w:szCs w:val="22"/>
          <w:lang w:eastAsia="zh-CN"/>
        </w:rPr>
        <w:t xml:space="preserve">), pievienotās vērtības nodoklis ________ </w:t>
      </w:r>
      <w:proofErr w:type="spellStart"/>
      <w:r w:rsidRPr="0071570F">
        <w:rPr>
          <w:i/>
          <w:sz w:val="22"/>
          <w:szCs w:val="22"/>
          <w:lang w:eastAsia="zh-CN"/>
        </w:rPr>
        <w:t>euro</w:t>
      </w:r>
      <w:proofErr w:type="spellEnd"/>
      <w:r w:rsidRPr="0071570F" w:rsidDel="00FE7CC0">
        <w:rPr>
          <w:sz w:val="22"/>
          <w:szCs w:val="22"/>
          <w:lang w:eastAsia="zh-CN"/>
        </w:rPr>
        <w:t xml:space="preserve"> </w:t>
      </w:r>
      <w:r w:rsidRPr="0071570F">
        <w:rPr>
          <w:sz w:val="22"/>
          <w:szCs w:val="22"/>
          <w:lang w:eastAsia="zh-CN"/>
        </w:rPr>
        <w:t>.</w:t>
      </w:r>
    </w:p>
    <w:p w14:paraId="13874906" w14:textId="77777777" w:rsidR="00586FB7" w:rsidRPr="0071570F" w:rsidRDefault="00586FB7" w:rsidP="00586FB7">
      <w:pPr>
        <w:widowControl w:val="0"/>
        <w:suppressAutoHyphens/>
        <w:ind w:left="720"/>
        <w:contextualSpacing/>
        <w:jc w:val="both"/>
        <w:rPr>
          <w:sz w:val="22"/>
          <w:szCs w:val="22"/>
          <w:lang w:eastAsia="zh-CN"/>
        </w:rPr>
      </w:pPr>
    </w:p>
    <w:p w14:paraId="480921E1" w14:textId="77777777" w:rsidR="00586FB7" w:rsidRPr="0071570F" w:rsidRDefault="00586FB7">
      <w:pPr>
        <w:widowControl w:val="0"/>
        <w:numPr>
          <w:ilvl w:val="0"/>
          <w:numId w:val="26"/>
        </w:numPr>
        <w:suppressAutoHyphens/>
        <w:autoSpaceDN w:val="0"/>
        <w:jc w:val="both"/>
        <w:textAlignment w:val="baseline"/>
        <w:rPr>
          <w:sz w:val="22"/>
          <w:szCs w:val="22"/>
          <w:lang w:eastAsia="zh-CN"/>
        </w:rPr>
      </w:pPr>
      <w:r w:rsidRPr="0071570F">
        <w:rPr>
          <w:sz w:val="22"/>
          <w:szCs w:val="22"/>
          <w:lang w:eastAsia="zh-CN"/>
        </w:rPr>
        <w:t>Darbs ir paveikts atbilstoši Līguma noteikumiem un Pasūtītājam nav iebildumu par veikto darba kvalitāti.</w:t>
      </w:r>
    </w:p>
    <w:p w14:paraId="21658AA5" w14:textId="77777777" w:rsidR="00586FB7" w:rsidRPr="0071570F" w:rsidRDefault="00586FB7" w:rsidP="00586FB7">
      <w:pPr>
        <w:widowControl w:val="0"/>
        <w:suppressAutoHyphens/>
        <w:ind w:left="720"/>
        <w:contextualSpacing/>
        <w:jc w:val="both"/>
        <w:rPr>
          <w:sz w:val="22"/>
          <w:szCs w:val="22"/>
          <w:lang w:eastAsia="zh-CN"/>
        </w:rPr>
      </w:pPr>
    </w:p>
    <w:p w14:paraId="4F84AC44" w14:textId="77777777" w:rsidR="00586FB7" w:rsidRPr="0071570F" w:rsidRDefault="00586FB7">
      <w:pPr>
        <w:widowControl w:val="0"/>
        <w:numPr>
          <w:ilvl w:val="0"/>
          <w:numId w:val="26"/>
        </w:numPr>
        <w:suppressAutoHyphens/>
        <w:autoSpaceDN w:val="0"/>
        <w:jc w:val="both"/>
        <w:textAlignment w:val="baseline"/>
        <w:rPr>
          <w:sz w:val="22"/>
          <w:szCs w:val="22"/>
          <w:lang w:eastAsia="zh-CN"/>
        </w:rPr>
      </w:pPr>
      <w:r w:rsidRPr="0071570F">
        <w:rPr>
          <w:sz w:val="22"/>
          <w:szCs w:val="22"/>
          <w:lang w:eastAsia="zh-CN"/>
        </w:rPr>
        <w:t>Izpildītājs ar šo aktu iesniedz un Pasūtītājs pieņem šādu nodevumu: _________________.</w:t>
      </w:r>
    </w:p>
    <w:p w14:paraId="2FD17BC1" w14:textId="77777777" w:rsidR="00586FB7" w:rsidRPr="0071570F" w:rsidRDefault="00586FB7" w:rsidP="00586FB7">
      <w:pPr>
        <w:widowControl w:val="0"/>
        <w:suppressAutoHyphens/>
        <w:ind w:left="720"/>
        <w:contextualSpacing/>
        <w:jc w:val="both"/>
        <w:rPr>
          <w:sz w:val="22"/>
          <w:szCs w:val="22"/>
          <w:lang w:eastAsia="zh-CN"/>
        </w:rPr>
      </w:pPr>
    </w:p>
    <w:p w14:paraId="128566CB" w14:textId="77777777" w:rsidR="00586FB7" w:rsidRPr="0071570F" w:rsidRDefault="00586FB7">
      <w:pPr>
        <w:widowControl w:val="0"/>
        <w:numPr>
          <w:ilvl w:val="0"/>
          <w:numId w:val="26"/>
        </w:numPr>
        <w:suppressAutoHyphens/>
        <w:autoSpaceDN w:val="0"/>
        <w:jc w:val="both"/>
        <w:textAlignment w:val="baseline"/>
        <w:rPr>
          <w:sz w:val="22"/>
          <w:szCs w:val="22"/>
          <w:lang w:eastAsia="zh-CN"/>
        </w:rPr>
      </w:pPr>
      <w:r w:rsidRPr="0071570F">
        <w:rPr>
          <w:sz w:val="22"/>
          <w:szCs w:val="22"/>
          <w:lang w:eastAsia="zh-CN"/>
        </w:rPr>
        <w:t>Kopā darbs ir paveikts par summu ___________________ (summa skaitļiem un vārdiem).</w:t>
      </w:r>
    </w:p>
    <w:p w14:paraId="22C53EC2" w14:textId="77777777" w:rsidR="00586FB7" w:rsidRPr="0071570F" w:rsidRDefault="00586FB7" w:rsidP="00586FB7">
      <w:pPr>
        <w:widowControl w:val="0"/>
        <w:suppressAutoHyphens/>
        <w:ind w:left="720"/>
        <w:contextualSpacing/>
        <w:jc w:val="both"/>
        <w:rPr>
          <w:sz w:val="22"/>
          <w:szCs w:val="22"/>
          <w:lang w:eastAsia="zh-CN"/>
        </w:rPr>
      </w:pPr>
    </w:p>
    <w:p w14:paraId="0405571F" w14:textId="77777777" w:rsidR="00586FB7" w:rsidRPr="0071570F" w:rsidRDefault="00586FB7">
      <w:pPr>
        <w:widowControl w:val="0"/>
        <w:numPr>
          <w:ilvl w:val="0"/>
          <w:numId w:val="26"/>
        </w:numPr>
        <w:suppressAutoHyphens/>
        <w:autoSpaceDN w:val="0"/>
        <w:jc w:val="both"/>
        <w:textAlignment w:val="baseline"/>
        <w:rPr>
          <w:sz w:val="22"/>
          <w:szCs w:val="22"/>
          <w:lang w:eastAsia="zh-CN"/>
        </w:rPr>
      </w:pPr>
      <w:r w:rsidRPr="0071570F">
        <w:rPr>
          <w:b/>
          <w:sz w:val="22"/>
          <w:szCs w:val="22"/>
          <w:lang w:eastAsia="zh-CN"/>
        </w:rPr>
        <w:t xml:space="preserve">Pasūtītājam ir jāpārskaita Izpildītājam </w:t>
      </w:r>
      <w:r w:rsidRPr="0071570F">
        <w:rPr>
          <w:b/>
          <w:bCs/>
          <w:sz w:val="22"/>
          <w:szCs w:val="22"/>
          <w:lang w:eastAsia="zh-CN"/>
        </w:rPr>
        <w:t xml:space="preserve">____,____ </w:t>
      </w:r>
      <w:proofErr w:type="spellStart"/>
      <w:r w:rsidRPr="0071570F">
        <w:rPr>
          <w:b/>
          <w:i/>
          <w:sz w:val="22"/>
          <w:szCs w:val="22"/>
          <w:lang w:eastAsia="zh-CN"/>
        </w:rPr>
        <w:t>euro</w:t>
      </w:r>
      <w:proofErr w:type="spellEnd"/>
      <w:r w:rsidRPr="0071570F">
        <w:rPr>
          <w:b/>
          <w:i/>
          <w:sz w:val="22"/>
          <w:szCs w:val="22"/>
          <w:lang w:eastAsia="zh-CN"/>
        </w:rPr>
        <w:t xml:space="preserve"> </w:t>
      </w:r>
      <w:r w:rsidRPr="0071570F">
        <w:rPr>
          <w:i/>
          <w:iCs/>
          <w:sz w:val="22"/>
          <w:szCs w:val="22"/>
          <w:lang w:eastAsia="zh-CN"/>
        </w:rPr>
        <w:t>(____</w:t>
      </w:r>
      <w:r w:rsidRPr="0071570F">
        <w:rPr>
          <w:i/>
          <w:sz w:val="22"/>
          <w:szCs w:val="22"/>
          <w:lang w:eastAsia="zh-CN"/>
        </w:rPr>
        <w:t xml:space="preserve">_ tūkstoši _____ </w:t>
      </w:r>
      <w:proofErr w:type="spellStart"/>
      <w:r w:rsidRPr="0071570F">
        <w:rPr>
          <w:i/>
          <w:sz w:val="22"/>
          <w:szCs w:val="22"/>
          <w:lang w:eastAsia="zh-CN"/>
        </w:rPr>
        <w:t>euro</w:t>
      </w:r>
      <w:proofErr w:type="spellEnd"/>
      <w:r w:rsidRPr="0071570F">
        <w:rPr>
          <w:i/>
          <w:sz w:val="22"/>
          <w:szCs w:val="22"/>
          <w:lang w:eastAsia="zh-CN"/>
        </w:rPr>
        <w:t xml:space="preserve"> _ centi</w:t>
      </w:r>
      <w:r w:rsidRPr="0071570F">
        <w:rPr>
          <w:i/>
          <w:iCs/>
          <w:sz w:val="22"/>
          <w:szCs w:val="22"/>
          <w:lang w:eastAsia="zh-CN"/>
        </w:rPr>
        <w:t>)</w:t>
      </w:r>
      <w:r w:rsidRPr="0071570F">
        <w:rPr>
          <w:i/>
          <w:sz w:val="22"/>
          <w:szCs w:val="22"/>
          <w:lang w:eastAsia="zh-CN"/>
        </w:rPr>
        <w:t xml:space="preserve">, </w:t>
      </w:r>
      <w:r w:rsidRPr="0071570F">
        <w:rPr>
          <w:sz w:val="22"/>
          <w:szCs w:val="22"/>
          <w:lang w:eastAsia="zh-CN"/>
        </w:rPr>
        <w:t xml:space="preserve">t.sk. 21% PVN – ___,___ </w:t>
      </w:r>
      <w:proofErr w:type="spellStart"/>
      <w:r w:rsidRPr="0071570F">
        <w:rPr>
          <w:i/>
          <w:sz w:val="22"/>
          <w:szCs w:val="22"/>
          <w:lang w:eastAsia="zh-CN"/>
        </w:rPr>
        <w:t>euro</w:t>
      </w:r>
      <w:proofErr w:type="spellEnd"/>
      <w:r w:rsidRPr="0071570F">
        <w:rPr>
          <w:sz w:val="22"/>
          <w:szCs w:val="22"/>
          <w:lang w:eastAsia="zh-CN"/>
        </w:rPr>
        <w:t>.</w:t>
      </w:r>
    </w:p>
    <w:p w14:paraId="5BEBEE0B" w14:textId="77777777" w:rsidR="00586FB7" w:rsidRPr="0071570F" w:rsidRDefault="00586FB7" w:rsidP="00586FB7">
      <w:pPr>
        <w:suppressAutoHyphens/>
        <w:autoSpaceDN w:val="0"/>
        <w:textAlignment w:val="baseline"/>
        <w:rPr>
          <w:color w:val="000000"/>
          <w:kern w:val="3"/>
          <w:sz w:val="22"/>
          <w:szCs w:val="22"/>
        </w:rPr>
      </w:pPr>
    </w:p>
    <w:p w14:paraId="0517F52A" w14:textId="77777777" w:rsidR="00586FB7" w:rsidRPr="0071570F" w:rsidRDefault="00586FB7" w:rsidP="00586FB7">
      <w:pPr>
        <w:suppressAutoHyphens/>
        <w:autoSpaceDN w:val="0"/>
        <w:jc w:val="both"/>
        <w:textAlignment w:val="baseline"/>
        <w:rPr>
          <w:color w:val="000000"/>
          <w:kern w:val="3"/>
          <w:sz w:val="22"/>
          <w:szCs w:val="22"/>
        </w:rPr>
      </w:pPr>
      <w:r w:rsidRPr="0071570F">
        <w:rPr>
          <w:b/>
          <w:color w:val="000000"/>
          <w:kern w:val="3"/>
          <w:sz w:val="22"/>
          <w:szCs w:val="22"/>
        </w:rPr>
        <w:t>Piezīme</w:t>
      </w:r>
      <w:r w:rsidRPr="0071570F">
        <w:rPr>
          <w:color w:val="000000"/>
          <w:kern w:val="3"/>
          <w:sz w:val="22"/>
          <w:szCs w:val="22"/>
        </w:rPr>
        <w:t>: Lai saņemtu samaksu par paveikto darbu, Izpildītājs iesniedz Pasūtītājam faktūrrēķinu. Pasūtītājs izdara galīgo maksājumu, obligāti atsaucoties uz šo aktu.</w:t>
      </w:r>
    </w:p>
    <w:p w14:paraId="03250595" w14:textId="77777777" w:rsidR="00586FB7" w:rsidRPr="0071570F" w:rsidRDefault="00586FB7" w:rsidP="00586FB7">
      <w:pPr>
        <w:tabs>
          <w:tab w:val="left" w:pos="4395"/>
        </w:tabs>
        <w:suppressAutoHyphens/>
        <w:autoSpaceDN w:val="0"/>
        <w:jc w:val="both"/>
        <w:textAlignment w:val="baseline"/>
        <w:rPr>
          <w:color w:val="000000"/>
          <w:kern w:val="3"/>
          <w:sz w:val="22"/>
          <w:szCs w:val="22"/>
        </w:rPr>
      </w:pPr>
    </w:p>
    <w:p w14:paraId="3E53D6E2" w14:textId="77777777" w:rsidR="00586FB7" w:rsidRPr="0071570F" w:rsidRDefault="00586FB7" w:rsidP="00586FB7">
      <w:pPr>
        <w:suppressAutoHyphens/>
        <w:autoSpaceDN w:val="0"/>
        <w:jc w:val="both"/>
        <w:textAlignment w:val="baseline"/>
        <w:rPr>
          <w:color w:val="000000"/>
          <w:kern w:val="3"/>
          <w:sz w:val="22"/>
          <w:szCs w:val="22"/>
        </w:rPr>
      </w:pPr>
      <w:r w:rsidRPr="0071570F">
        <w:rPr>
          <w:color w:val="000000"/>
          <w:kern w:val="3"/>
          <w:sz w:val="22"/>
          <w:szCs w:val="22"/>
        </w:rPr>
        <w:t>Darba nodeva:</w:t>
      </w:r>
      <w:r w:rsidRPr="0071570F">
        <w:rPr>
          <w:color w:val="000000"/>
          <w:kern w:val="3"/>
          <w:sz w:val="22"/>
          <w:szCs w:val="22"/>
        </w:rPr>
        <w:tab/>
      </w:r>
      <w:r w:rsidRPr="0071570F">
        <w:rPr>
          <w:color w:val="000000"/>
          <w:kern w:val="3"/>
          <w:sz w:val="22"/>
          <w:szCs w:val="22"/>
        </w:rPr>
        <w:tab/>
      </w:r>
      <w:r w:rsidRPr="0071570F">
        <w:rPr>
          <w:color w:val="000000"/>
          <w:kern w:val="3"/>
          <w:sz w:val="22"/>
          <w:szCs w:val="22"/>
        </w:rPr>
        <w:tab/>
      </w:r>
      <w:r w:rsidRPr="0071570F">
        <w:rPr>
          <w:color w:val="000000"/>
          <w:kern w:val="3"/>
          <w:sz w:val="22"/>
          <w:szCs w:val="22"/>
        </w:rPr>
        <w:tab/>
      </w:r>
      <w:r w:rsidRPr="0071570F">
        <w:rPr>
          <w:color w:val="000000"/>
          <w:kern w:val="3"/>
          <w:sz w:val="22"/>
          <w:szCs w:val="22"/>
        </w:rPr>
        <w:tab/>
        <w:t>Darbu pieņēma:</w:t>
      </w:r>
    </w:p>
    <w:p w14:paraId="316766F5" w14:textId="77777777" w:rsidR="00586FB7" w:rsidRPr="0071570F" w:rsidRDefault="00586FB7" w:rsidP="00586FB7">
      <w:pPr>
        <w:suppressAutoHyphens/>
        <w:autoSpaceDN w:val="0"/>
        <w:jc w:val="both"/>
        <w:textAlignment w:val="baseline"/>
        <w:rPr>
          <w:color w:val="000000"/>
          <w:kern w:val="3"/>
          <w:sz w:val="22"/>
          <w:szCs w:val="22"/>
        </w:rPr>
      </w:pPr>
    </w:p>
    <w:p w14:paraId="66E5A117" w14:textId="77777777" w:rsidR="00586FB7" w:rsidRPr="0071570F" w:rsidRDefault="00586FB7" w:rsidP="00586FB7">
      <w:pPr>
        <w:suppressAutoHyphens/>
        <w:autoSpaceDN w:val="0"/>
        <w:ind w:left="-142"/>
        <w:jc w:val="both"/>
        <w:textAlignment w:val="baseline"/>
        <w:rPr>
          <w:color w:val="000000"/>
          <w:kern w:val="3"/>
          <w:sz w:val="22"/>
          <w:szCs w:val="22"/>
        </w:rPr>
      </w:pPr>
      <w:r w:rsidRPr="0071570F">
        <w:rPr>
          <w:b/>
          <w:bCs/>
          <w:color w:val="000000"/>
          <w:kern w:val="3"/>
          <w:sz w:val="22"/>
          <w:szCs w:val="22"/>
        </w:rPr>
        <w:t>Izpildītājs</w:t>
      </w:r>
      <w:r w:rsidRPr="0071570F">
        <w:rPr>
          <w:color w:val="000000"/>
          <w:kern w:val="3"/>
          <w:sz w:val="22"/>
          <w:szCs w:val="22"/>
        </w:rPr>
        <w:t xml:space="preserve"> ______________________ </w:t>
      </w:r>
      <w:r w:rsidRPr="0071570F">
        <w:rPr>
          <w:color w:val="000000"/>
          <w:kern w:val="3"/>
          <w:sz w:val="22"/>
          <w:szCs w:val="22"/>
        </w:rPr>
        <w:tab/>
      </w:r>
      <w:r w:rsidRPr="0071570F">
        <w:rPr>
          <w:color w:val="000000"/>
          <w:kern w:val="3"/>
          <w:sz w:val="22"/>
          <w:szCs w:val="22"/>
        </w:rPr>
        <w:tab/>
      </w:r>
      <w:r w:rsidRPr="0071570F">
        <w:rPr>
          <w:b/>
          <w:bCs/>
          <w:color w:val="000000"/>
          <w:kern w:val="3"/>
          <w:sz w:val="22"/>
          <w:szCs w:val="22"/>
        </w:rPr>
        <w:t>Pasūtītāja pārstāvis</w:t>
      </w:r>
      <w:r w:rsidRPr="0071570F">
        <w:rPr>
          <w:color w:val="000000"/>
          <w:kern w:val="3"/>
          <w:sz w:val="22"/>
          <w:szCs w:val="22"/>
        </w:rPr>
        <w:t xml:space="preserve"> __________________</w:t>
      </w:r>
    </w:p>
    <w:p w14:paraId="1261D244" w14:textId="77777777" w:rsidR="00586FB7" w:rsidRPr="0071570F" w:rsidRDefault="00586FB7" w:rsidP="00586FB7">
      <w:pPr>
        <w:suppressAutoHyphens/>
        <w:autoSpaceDN w:val="0"/>
        <w:jc w:val="both"/>
        <w:textAlignment w:val="baseline"/>
        <w:rPr>
          <w:color w:val="000000"/>
          <w:kern w:val="3"/>
          <w:sz w:val="22"/>
          <w:szCs w:val="22"/>
        </w:rPr>
      </w:pPr>
    </w:p>
    <w:tbl>
      <w:tblPr>
        <w:tblW w:w="8330" w:type="dxa"/>
        <w:tblInd w:w="-108" w:type="dxa"/>
        <w:tblLayout w:type="fixed"/>
        <w:tblCellMar>
          <w:left w:w="10" w:type="dxa"/>
          <w:right w:w="10" w:type="dxa"/>
        </w:tblCellMar>
        <w:tblLook w:val="0000" w:firstRow="0" w:lastRow="0" w:firstColumn="0" w:lastColumn="0" w:noHBand="0" w:noVBand="0"/>
      </w:tblPr>
      <w:tblGrid>
        <w:gridCol w:w="3935"/>
        <w:gridCol w:w="567"/>
        <w:gridCol w:w="3828"/>
      </w:tblGrid>
      <w:tr w:rsidR="00586FB7" w:rsidRPr="0071570F" w14:paraId="0B627A2C" w14:textId="77777777" w:rsidTr="00546601">
        <w:tc>
          <w:tcPr>
            <w:tcW w:w="3935" w:type="dxa"/>
            <w:tcBorders>
              <w:top w:val="single" w:sz="4" w:space="0" w:color="00000A"/>
              <w:bottom w:val="single" w:sz="4" w:space="0" w:color="00000A"/>
            </w:tcBorders>
            <w:tcMar>
              <w:top w:w="0" w:type="dxa"/>
              <w:left w:w="108" w:type="dxa"/>
              <w:bottom w:w="0" w:type="dxa"/>
              <w:right w:w="108" w:type="dxa"/>
            </w:tcMar>
          </w:tcPr>
          <w:p w14:paraId="4DCC2530" w14:textId="77777777" w:rsidR="00586FB7" w:rsidRPr="0071570F" w:rsidRDefault="00586FB7" w:rsidP="00546601">
            <w:pPr>
              <w:suppressAutoHyphens/>
              <w:autoSpaceDN w:val="0"/>
              <w:jc w:val="both"/>
              <w:textAlignment w:val="baseline"/>
              <w:rPr>
                <w:color w:val="000000"/>
                <w:kern w:val="3"/>
                <w:sz w:val="22"/>
                <w:szCs w:val="22"/>
              </w:rPr>
            </w:pPr>
          </w:p>
        </w:tc>
        <w:tc>
          <w:tcPr>
            <w:tcW w:w="567" w:type="dxa"/>
            <w:tcMar>
              <w:top w:w="0" w:type="dxa"/>
              <w:left w:w="108" w:type="dxa"/>
              <w:bottom w:w="0" w:type="dxa"/>
              <w:right w:w="108" w:type="dxa"/>
            </w:tcMar>
          </w:tcPr>
          <w:p w14:paraId="2BBB7BE7" w14:textId="77777777" w:rsidR="00586FB7" w:rsidRPr="0071570F" w:rsidRDefault="00586FB7" w:rsidP="00546601">
            <w:pPr>
              <w:suppressAutoHyphens/>
              <w:autoSpaceDN w:val="0"/>
              <w:jc w:val="both"/>
              <w:textAlignment w:val="baseline"/>
              <w:rPr>
                <w:color w:val="000000"/>
                <w:kern w:val="3"/>
                <w:sz w:val="22"/>
                <w:szCs w:val="22"/>
              </w:rPr>
            </w:pPr>
          </w:p>
        </w:tc>
        <w:tc>
          <w:tcPr>
            <w:tcW w:w="3828" w:type="dxa"/>
            <w:tcBorders>
              <w:top w:val="single" w:sz="4" w:space="0" w:color="00000A"/>
              <w:bottom w:val="single" w:sz="4" w:space="0" w:color="00000A"/>
            </w:tcBorders>
            <w:tcMar>
              <w:top w:w="0" w:type="dxa"/>
              <w:left w:w="108" w:type="dxa"/>
              <w:bottom w:w="0" w:type="dxa"/>
              <w:right w:w="108" w:type="dxa"/>
            </w:tcMar>
          </w:tcPr>
          <w:p w14:paraId="528D221C" w14:textId="77777777" w:rsidR="00586FB7" w:rsidRPr="0071570F" w:rsidRDefault="00586FB7" w:rsidP="00546601">
            <w:pPr>
              <w:suppressAutoHyphens/>
              <w:autoSpaceDN w:val="0"/>
              <w:jc w:val="both"/>
              <w:textAlignment w:val="baseline"/>
              <w:rPr>
                <w:color w:val="000000"/>
                <w:kern w:val="3"/>
                <w:sz w:val="22"/>
                <w:szCs w:val="22"/>
              </w:rPr>
            </w:pPr>
          </w:p>
        </w:tc>
      </w:tr>
      <w:tr w:rsidR="00586FB7" w:rsidRPr="0071570F" w14:paraId="03971A7C" w14:textId="77777777" w:rsidTr="00546601">
        <w:tc>
          <w:tcPr>
            <w:tcW w:w="3935" w:type="dxa"/>
            <w:tcBorders>
              <w:top w:val="single" w:sz="4" w:space="0" w:color="00000A"/>
              <w:bottom w:val="single" w:sz="4" w:space="0" w:color="00000A"/>
            </w:tcBorders>
            <w:tcMar>
              <w:top w:w="0" w:type="dxa"/>
              <w:left w:w="108" w:type="dxa"/>
              <w:bottom w:w="0" w:type="dxa"/>
              <w:right w:w="108" w:type="dxa"/>
            </w:tcMar>
          </w:tcPr>
          <w:p w14:paraId="5BF58FF9" w14:textId="77777777" w:rsidR="00586FB7" w:rsidRPr="0071570F" w:rsidRDefault="00586FB7" w:rsidP="00546601">
            <w:pPr>
              <w:suppressAutoHyphens/>
              <w:autoSpaceDN w:val="0"/>
              <w:jc w:val="both"/>
              <w:textAlignment w:val="baseline"/>
              <w:rPr>
                <w:color w:val="000000"/>
                <w:kern w:val="3"/>
                <w:sz w:val="22"/>
                <w:szCs w:val="22"/>
              </w:rPr>
            </w:pPr>
          </w:p>
        </w:tc>
        <w:tc>
          <w:tcPr>
            <w:tcW w:w="567" w:type="dxa"/>
            <w:tcMar>
              <w:top w:w="0" w:type="dxa"/>
              <w:left w:w="108" w:type="dxa"/>
              <w:bottom w:w="0" w:type="dxa"/>
              <w:right w:w="108" w:type="dxa"/>
            </w:tcMar>
          </w:tcPr>
          <w:p w14:paraId="76A120D1" w14:textId="77777777" w:rsidR="00586FB7" w:rsidRPr="0071570F" w:rsidRDefault="00586FB7" w:rsidP="00546601">
            <w:pPr>
              <w:suppressAutoHyphens/>
              <w:autoSpaceDN w:val="0"/>
              <w:jc w:val="both"/>
              <w:textAlignment w:val="baseline"/>
              <w:rPr>
                <w:color w:val="000000"/>
                <w:kern w:val="3"/>
                <w:sz w:val="22"/>
                <w:szCs w:val="22"/>
              </w:rPr>
            </w:pPr>
          </w:p>
        </w:tc>
        <w:tc>
          <w:tcPr>
            <w:tcW w:w="3828" w:type="dxa"/>
            <w:tcBorders>
              <w:top w:val="single" w:sz="4" w:space="0" w:color="00000A"/>
              <w:bottom w:val="single" w:sz="4" w:space="0" w:color="00000A"/>
            </w:tcBorders>
            <w:tcMar>
              <w:top w:w="0" w:type="dxa"/>
              <w:left w:w="108" w:type="dxa"/>
              <w:bottom w:w="0" w:type="dxa"/>
              <w:right w:w="108" w:type="dxa"/>
            </w:tcMar>
          </w:tcPr>
          <w:p w14:paraId="1E74D835" w14:textId="77777777" w:rsidR="00586FB7" w:rsidRPr="0071570F" w:rsidRDefault="00586FB7" w:rsidP="00546601">
            <w:pPr>
              <w:suppressAutoHyphens/>
              <w:autoSpaceDN w:val="0"/>
              <w:jc w:val="both"/>
              <w:textAlignment w:val="baseline"/>
              <w:rPr>
                <w:color w:val="000000"/>
                <w:kern w:val="3"/>
                <w:sz w:val="22"/>
                <w:szCs w:val="22"/>
              </w:rPr>
            </w:pPr>
          </w:p>
        </w:tc>
      </w:tr>
    </w:tbl>
    <w:p w14:paraId="56DFC77C" w14:textId="77777777" w:rsidR="00586FB7" w:rsidRPr="0071570F" w:rsidRDefault="00586FB7" w:rsidP="00586FB7">
      <w:pPr>
        <w:suppressAutoHyphens/>
        <w:autoSpaceDN w:val="0"/>
        <w:jc w:val="both"/>
        <w:textAlignment w:val="baseline"/>
        <w:rPr>
          <w:color w:val="000000"/>
          <w:kern w:val="3"/>
          <w:sz w:val="22"/>
          <w:szCs w:val="22"/>
        </w:rPr>
      </w:pPr>
    </w:p>
    <w:p w14:paraId="61F4C1FA" w14:textId="77777777" w:rsidR="00586FB7" w:rsidRPr="0071570F" w:rsidRDefault="00586FB7" w:rsidP="00586FB7">
      <w:pPr>
        <w:suppressAutoHyphens/>
        <w:autoSpaceDN w:val="0"/>
        <w:jc w:val="both"/>
        <w:textAlignment w:val="baseline"/>
        <w:rPr>
          <w:color w:val="000000"/>
          <w:kern w:val="3"/>
          <w:sz w:val="22"/>
          <w:szCs w:val="22"/>
        </w:rPr>
      </w:pPr>
    </w:p>
    <w:p w14:paraId="05C27D2C" w14:textId="77777777" w:rsidR="00586FB7" w:rsidRPr="0071570F" w:rsidRDefault="00586FB7" w:rsidP="00586FB7">
      <w:pPr>
        <w:suppressAutoHyphens/>
        <w:autoSpaceDN w:val="0"/>
        <w:jc w:val="both"/>
        <w:textAlignment w:val="baseline"/>
        <w:rPr>
          <w:color w:val="000000"/>
          <w:kern w:val="3"/>
          <w:sz w:val="22"/>
          <w:szCs w:val="22"/>
        </w:rPr>
      </w:pPr>
      <w:r w:rsidRPr="0071570F">
        <w:rPr>
          <w:color w:val="000000"/>
          <w:kern w:val="3"/>
          <w:sz w:val="22"/>
          <w:szCs w:val="22"/>
        </w:rPr>
        <w:t xml:space="preserve">datums __________________ </w:t>
      </w:r>
      <w:r w:rsidRPr="0071570F">
        <w:rPr>
          <w:color w:val="000000"/>
          <w:kern w:val="3"/>
          <w:sz w:val="22"/>
          <w:szCs w:val="22"/>
        </w:rPr>
        <w:tab/>
      </w:r>
      <w:r w:rsidRPr="0071570F">
        <w:rPr>
          <w:color w:val="000000"/>
          <w:kern w:val="3"/>
          <w:sz w:val="22"/>
          <w:szCs w:val="22"/>
        </w:rPr>
        <w:tab/>
        <w:t xml:space="preserve">            </w:t>
      </w:r>
      <w:proofErr w:type="spellStart"/>
      <w:r w:rsidRPr="0071570F">
        <w:rPr>
          <w:color w:val="000000"/>
          <w:kern w:val="3"/>
          <w:sz w:val="22"/>
          <w:szCs w:val="22"/>
        </w:rPr>
        <w:t>datums</w:t>
      </w:r>
      <w:proofErr w:type="spellEnd"/>
      <w:r w:rsidRPr="0071570F">
        <w:rPr>
          <w:color w:val="000000"/>
          <w:kern w:val="3"/>
          <w:sz w:val="22"/>
          <w:szCs w:val="22"/>
        </w:rPr>
        <w:t xml:space="preserve"> ___________________</w:t>
      </w:r>
    </w:p>
    <w:p w14:paraId="1148C34D" w14:textId="77777777" w:rsidR="00586FB7" w:rsidRPr="0071570F" w:rsidRDefault="00586FB7" w:rsidP="00586FB7">
      <w:pPr>
        <w:suppressAutoHyphens/>
        <w:autoSpaceDN w:val="0"/>
        <w:jc w:val="both"/>
        <w:textAlignment w:val="baseline"/>
        <w:rPr>
          <w:color w:val="000000"/>
          <w:kern w:val="3"/>
          <w:sz w:val="22"/>
          <w:szCs w:val="22"/>
        </w:rPr>
      </w:pPr>
    </w:p>
    <w:p w14:paraId="2F790AEF" w14:textId="77777777" w:rsidR="00586FB7" w:rsidRPr="0071570F" w:rsidRDefault="00586FB7" w:rsidP="00586FB7">
      <w:pPr>
        <w:suppressAutoHyphens/>
        <w:autoSpaceDN w:val="0"/>
        <w:jc w:val="both"/>
        <w:textAlignment w:val="baseline"/>
        <w:rPr>
          <w:color w:val="000000"/>
          <w:kern w:val="3"/>
          <w:sz w:val="22"/>
          <w:szCs w:val="22"/>
        </w:rPr>
      </w:pPr>
    </w:p>
    <w:p w14:paraId="51A541DF" w14:textId="77777777" w:rsidR="00586FB7" w:rsidRPr="0071570F" w:rsidRDefault="00586FB7" w:rsidP="00586FB7">
      <w:pPr>
        <w:keepNext/>
        <w:tabs>
          <w:tab w:val="left" w:pos="576"/>
        </w:tabs>
        <w:suppressAutoHyphens/>
        <w:autoSpaceDN w:val="0"/>
        <w:jc w:val="both"/>
        <w:textAlignment w:val="baseline"/>
        <w:rPr>
          <w:color w:val="000000"/>
          <w:kern w:val="3"/>
          <w:sz w:val="22"/>
          <w:szCs w:val="22"/>
        </w:rPr>
      </w:pPr>
      <w:r w:rsidRPr="0071570F">
        <w:rPr>
          <w:b/>
          <w:bCs/>
          <w:iCs/>
          <w:color w:val="000000"/>
          <w:kern w:val="3"/>
          <w:sz w:val="22"/>
          <w:szCs w:val="22"/>
        </w:rPr>
        <w:t xml:space="preserve">                                                                                      </w:t>
      </w:r>
    </w:p>
    <w:p w14:paraId="4BDCFA0D" w14:textId="77777777" w:rsidR="00586FB7" w:rsidRPr="0071570F" w:rsidRDefault="00586FB7" w:rsidP="00586FB7">
      <w:pPr>
        <w:shd w:val="clear" w:color="auto" w:fill="FFFFFF"/>
        <w:suppressAutoHyphens/>
        <w:rPr>
          <w:b/>
          <w:sz w:val="22"/>
          <w:szCs w:val="22"/>
          <w:lang w:eastAsia="ar-SA"/>
        </w:rPr>
      </w:pPr>
    </w:p>
    <w:p w14:paraId="7771B018" w14:textId="77777777" w:rsidR="00586FB7" w:rsidRPr="0071570F" w:rsidRDefault="00586FB7" w:rsidP="00586FB7">
      <w:pPr>
        <w:suppressAutoHyphens/>
        <w:jc w:val="center"/>
        <w:rPr>
          <w:rFonts w:eastAsia="Calibri"/>
          <w:bCs/>
          <w:sz w:val="22"/>
          <w:szCs w:val="22"/>
          <w:lang w:eastAsia="zh-CN"/>
        </w:rPr>
      </w:pPr>
      <w:r w:rsidRPr="0071570F">
        <w:rPr>
          <w:bCs/>
          <w:sz w:val="22"/>
          <w:szCs w:val="22"/>
          <w:lang w:eastAsia="zh-CN"/>
        </w:rPr>
        <w:t>*</w:t>
      </w:r>
      <w:r w:rsidRPr="0071570F">
        <w:rPr>
          <w:rFonts w:eastAsia="Calibri"/>
          <w:bCs/>
          <w:sz w:val="22"/>
          <w:szCs w:val="22"/>
          <w:lang w:eastAsia="zh-CN"/>
        </w:rPr>
        <w:t>ŠIS DOKUMENTS IR ELEKTRONISKI PARAKSTĪTS AR DROŠU ELEKTRONISKO PARAKSTU UN SATUR LAIKA ZĪMOGU</w:t>
      </w:r>
    </w:p>
    <w:p w14:paraId="5F7D6DB8" w14:textId="77777777" w:rsidR="00586FB7" w:rsidRPr="0071570F" w:rsidRDefault="00586FB7" w:rsidP="00586FB7">
      <w:pPr>
        <w:rPr>
          <w:b/>
          <w:sz w:val="22"/>
          <w:szCs w:val="22"/>
        </w:rPr>
      </w:pPr>
    </w:p>
    <w:p w14:paraId="69E72659" w14:textId="77777777" w:rsidR="00586FB7" w:rsidRPr="0071570F" w:rsidRDefault="00586FB7" w:rsidP="00586FB7">
      <w:pPr>
        <w:rPr>
          <w:b/>
          <w:sz w:val="22"/>
          <w:szCs w:val="22"/>
        </w:rPr>
      </w:pPr>
    </w:p>
    <w:p w14:paraId="3A25A50E" w14:textId="77777777" w:rsidR="00D51EE1" w:rsidRPr="0071570F" w:rsidRDefault="00D51EE1" w:rsidP="00586FB7">
      <w:pPr>
        <w:pStyle w:val="1Lgumam"/>
        <w:ind w:left="0" w:firstLine="0"/>
        <w:jc w:val="left"/>
        <w:rPr>
          <w:sz w:val="22"/>
          <w:szCs w:val="22"/>
        </w:rPr>
      </w:pPr>
    </w:p>
    <w:sectPr w:rsidR="00D51EE1" w:rsidRPr="0071570F" w:rsidSect="00BB25F7">
      <w:footerReference w:type="even" r:id="rId34"/>
      <w:footerReference w:type="default" r:id="rId35"/>
      <w:pgSz w:w="11906" w:h="16838" w:code="9"/>
      <w:pgMar w:top="851" w:right="1701" w:bottom="425" w:left="1134" w:header="72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604BA" w14:textId="77777777" w:rsidR="001E6E34" w:rsidRPr="00D66221" w:rsidRDefault="001E6E34" w:rsidP="006A33DD">
      <w:pPr>
        <w:rPr>
          <w:sz w:val="22"/>
          <w:szCs w:val="22"/>
        </w:rPr>
      </w:pPr>
      <w:r w:rsidRPr="00D66221">
        <w:rPr>
          <w:sz w:val="22"/>
          <w:szCs w:val="22"/>
        </w:rPr>
        <w:separator/>
      </w:r>
    </w:p>
  </w:endnote>
  <w:endnote w:type="continuationSeparator" w:id="0">
    <w:p w14:paraId="702320C0" w14:textId="77777777" w:rsidR="001E6E34" w:rsidRPr="00D66221" w:rsidRDefault="001E6E34" w:rsidP="006A33DD">
      <w:pPr>
        <w:rPr>
          <w:sz w:val="22"/>
          <w:szCs w:val="22"/>
        </w:rPr>
      </w:pPr>
      <w:r w:rsidRPr="00D66221">
        <w:rPr>
          <w:sz w:val="22"/>
          <w:szCs w:val="22"/>
        </w:rPr>
        <w:continuationSeparator/>
      </w:r>
    </w:p>
  </w:endnote>
  <w:endnote w:type="continuationNotice" w:id="1">
    <w:p w14:paraId="0776CBE4" w14:textId="77777777" w:rsidR="001E6E34" w:rsidRDefault="001E6E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Times New Roman"/>
    <w:panose1 w:val="02020803070505020304"/>
    <w:charset w:val="00"/>
    <w:family w:val="roman"/>
    <w:pitch w:val="variable"/>
  </w:font>
  <w:font w:name="Consolas">
    <w:panose1 w:val="020B0609020204030204"/>
    <w:charset w:val="BA"/>
    <w:family w:val="modern"/>
    <w:pitch w:val="fixed"/>
    <w:sig w:usb0="E00006FF" w:usb1="0000FCFF" w:usb2="00000001" w:usb3="00000000" w:csb0="0000019F" w:csb1="00000000"/>
  </w:font>
  <w:font w:name="DejaVu Sans">
    <w:charset w:val="BA"/>
    <w:family w:val="swiss"/>
    <w:pitch w:val="variable"/>
    <w:sig w:usb0="00000000"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283D" w14:textId="77777777" w:rsidR="00586FB7" w:rsidRDefault="00586FB7">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94268" w14:textId="77777777" w:rsidR="00586FB7" w:rsidRDefault="00586FB7">
    <w:pPr>
      <w:pStyle w:val="Footer"/>
      <w:jc w:val="center"/>
    </w:pPr>
    <w:r>
      <w:fldChar w:fldCharType="begin"/>
    </w:r>
    <w:r>
      <w:instrText xml:space="preserve"> PAGE </w:instrText>
    </w:r>
    <w:r>
      <w:fldChar w:fldCharType="separate"/>
    </w:r>
    <w:r>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42748" w14:textId="77777777" w:rsidR="00586FB7" w:rsidRDefault="00586F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79F16" w14:textId="77777777" w:rsidR="00586FB7" w:rsidRDefault="00586FB7">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A9D5E" w14:textId="77777777" w:rsidR="00586FB7" w:rsidRDefault="00586FB7">
    <w:pPr>
      <w:pStyle w:val="Footer"/>
      <w:jc w:val="center"/>
    </w:pPr>
    <w:r>
      <w:fldChar w:fldCharType="begin"/>
    </w:r>
    <w:r>
      <w:instrText xml:space="preserve"> PAGE </w:instrText>
    </w:r>
    <w:r>
      <w:fldChar w:fldCharType="separate"/>
    </w:r>
    <w:r>
      <w:rPr>
        <w:noProof/>
      </w:rPr>
      <w:t>49</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CC5F3" w14:textId="77777777" w:rsidR="001E6E34" w:rsidRPr="00D66221" w:rsidRDefault="001E6E34" w:rsidP="006A33DD">
      <w:pPr>
        <w:rPr>
          <w:sz w:val="22"/>
          <w:szCs w:val="22"/>
        </w:rPr>
      </w:pPr>
      <w:r w:rsidRPr="00D66221">
        <w:rPr>
          <w:sz w:val="22"/>
          <w:szCs w:val="22"/>
        </w:rPr>
        <w:separator/>
      </w:r>
    </w:p>
  </w:footnote>
  <w:footnote w:type="continuationSeparator" w:id="0">
    <w:p w14:paraId="3FCAD6D1" w14:textId="77777777" w:rsidR="001E6E34" w:rsidRPr="00D66221" w:rsidRDefault="001E6E34" w:rsidP="006A33DD">
      <w:pPr>
        <w:rPr>
          <w:sz w:val="22"/>
          <w:szCs w:val="22"/>
        </w:rPr>
      </w:pPr>
      <w:r w:rsidRPr="00D66221">
        <w:rPr>
          <w:sz w:val="22"/>
          <w:szCs w:val="22"/>
        </w:rPr>
        <w:continuationSeparator/>
      </w:r>
    </w:p>
  </w:footnote>
  <w:footnote w:type="continuationNotice" w:id="1">
    <w:p w14:paraId="086A9ACB" w14:textId="77777777" w:rsidR="001E6E34" w:rsidRDefault="001E6E34"/>
  </w:footnote>
  <w:footnote w:id="2">
    <w:p w14:paraId="2A343BBB" w14:textId="5DDCDC33" w:rsidR="00FE1960" w:rsidRPr="004C224C" w:rsidRDefault="00FE1960" w:rsidP="00FE1960">
      <w:pPr>
        <w:pStyle w:val="FootnoteText"/>
      </w:pPr>
      <w:r w:rsidRPr="004C224C">
        <w:rPr>
          <w:rStyle w:val="FootnoteReference"/>
        </w:rPr>
        <w:footnoteRef/>
      </w:r>
      <w:r w:rsidRPr="004C224C">
        <w:t xml:space="preserve"> </w:t>
      </w:r>
      <w:hyperlink r:id="rId1" w:history="1">
        <w:r w:rsidRPr="004C224C">
          <w:rPr>
            <w:rStyle w:val="Hyperlink"/>
          </w:rPr>
          <w:t xml:space="preserve">WCAG-EM </w:t>
        </w:r>
        <w:proofErr w:type="spellStart"/>
        <w:r w:rsidRPr="004C224C">
          <w:rPr>
            <w:rStyle w:val="Hyperlink"/>
          </w:rPr>
          <w:t>Overview</w:t>
        </w:r>
        <w:proofErr w:type="spellEnd"/>
        <w:r w:rsidRPr="004C224C">
          <w:rPr>
            <w:rStyle w:val="Hyperlink"/>
          </w:rPr>
          <w:t xml:space="preserve">: </w:t>
        </w:r>
        <w:proofErr w:type="spellStart"/>
        <w:r w:rsidRPr="004C224C">
          <w:rPr>
            <w:rStyle w:val="Hyperlink"/>
          </w:rPr>
          <w:t>Website</w:t>
        </w:r>
        <w:proofErr w:type="spellEnd"/>
        <w:r w:rsidRPr="004C224C">
          <w:rPr>
            <w:rStyle w:val="Hyperlink"/>
          </w:rPr>
          <w:t xml:space="preserve"> </w:t>
        </w:r>
        <w:proofErr w:type="spellStart"/>
        <w:r w:rsidRPr="004C224C">
          <w:rPr>
            <w:rStyle w:val="Hyperlink"/>
          </w:rPr>
          <w:t>Accessibility</w:t>
        </w:r>
        <w:proofErr w:type="spellEnd"/>
        <w:r w:rsidRPr="004C224C">
          <w:rPr>
            <w:rStyle w:val="Hyperlink"/>
          </w:rPr>
          <w:t xml:space="preserve"> </w:t>
        </w:r>
        <w:proofErr w:type="spellStart"/>
        <w:r w:rsidRPr="004C224C">
          <w:rPr>
            <w:rStyle w:val="Hyperlink"/>
          </w:rPr>
          <w:t>Conformance</w:t>
        </w:r>
        <w:proofErr w:type="spellEnd"/>
        <w:r w:rsidRPr="004C224C">
          <w:rPr>
            <w:rStyle w:val="Hyperlink"/>
          </w:rPr>
          <w:t xml:space="preserve"> </w:t>
        </w:r>
        <w:proofErr w:type="spellStart"/>
        <w:r w:rsidRPr="004C224C">
          <w:rPr>
            <w:rStyle w:val="Hyperlink"/>
          </w:rPr>
          <w:t>Evaluation</w:t>
        </w:r>
        <w:proofErr w:type="spellEnd"/>
        <w:r w:rsidRPr="004C224C">
          <w:rPr>
            <w:rStyle w:val="Hyperlink"/>
          </w:rPr>
          <w:t xml:space="preserve"> </w:t>
        </w:r>
        <w:proofErr w:type="spellStart"/>
        <w:r w:rsidRPr="004C224C">
          <w:rPr>
            <w:rStyle w:val="Hyperlink"/>
          </w:rPr>
          <w:t>Methodology</w:t>
        </w:r>
        <w:proofErr w:type="spellEnd"/>
        <w:r w:rsidRPr="004C224C">
          <w:rPr>
            <w:rStyle w:val="Hyperlink"/>
          </w:rPr>
          <w:t xml:space="preserve"> | </w:t>
        </w:r>
        <w:proofErr w:type="spellStart"/>
        <w:r w:rsidRPr="004C224C">
          <w:rPr>
            <w:rStyle w:val="Hyperlink"/>
          </w:rPr>
          <w:t>Web</w:t>
        </w:r>
        <w:proofErr w:type="spellEnd"/>
        <w:r w:rsidRPr="004C224C">
          <w:rPr>
            <w:rStyle w:val="Hyperlink"/>
          </w:rPr>
          <w:t xml:space="preserve"> </w:t>
        </w:r>
        <w:proofErr w:type="spellStart"/>
        <w:r w:rsidRPr="004C224C">
          <w:rPr>
            <w:rStyle w:val="Hyperlink"/>
          </w:rPr>
          <w:t>Accessibility</w:t>
        </w:r>
        <w:proofErr w:type="spellEnd"/>
        <w:r w:rsidRPr="004C224C">
          <w:rPr>
            <w:rStyle w:val="Hyperlink"/>
          </w:rPr>
          <w:t xml:space="preserve"> </w:t>
        </w:r>
        <w:proofErr w:type="spellStart"/>
        <w:r w:rsidRPr="004C224C">
          <w:rPr>
            <w:rStyle w:val="Hyperlink"/>
          </w:rPr>
          <w:t>Initiative</w:t>
        </w:r>
        <w:proofErr w:type="spellEnd"/>
        <w:r w:rsidRPr="004C224C">
          <w:rPr>
            <w:rStyle w:val="Hyperlink"/>
          </w:rPr>
          <w:t xml:space="preserve"> (WAI) | W3C</w:t>
        </w:r>
      </w:hyperlink>
      <w:r w:rsidRPr="004C224C">
        <w:t xml:space="preserve"> </w:t>
      </w:r>
      <w:r w:rsidRPr="004C224C">
        <w:rPr>
          <w:color w:val="1D1D1D"/>
          <w:shd w:val="clear" w:color="auto" w:fill="FFFFFF"/>
        </w:rPr>
        <w:t xml:space="preserve"> </w:t>
      </w:r>
    </w:p>
  </w:footnote>
  <w:footnote w:id="3">
    <w:p w14:paraId="30E43B4B" w14:textId="7CF88749" w:rsidR="00FE1960" w:rsidRPr="004C224C" w:rsidRDefault="00FE1960" w:rsidP="00FE1960">
      <w:pPr>
        <w:pStyle w:val="FootnoteText"/>
      </w:pPr>
      <w:r w:rsidRPr="004C224C">
        <w:rPr>
          <w:rStyle w:val="FootnoteReference"/>
        </w:rPr>
        <w:footnoteRef/>
      </w:r>
      <w:r w:rsidRPr="004C224C">
        <w:t xml:space="preserve"> </w:t>
      </w:r>
      <w:proofErr w:type="spellStart"/>
      <w:r w:rsidRPr="004C224C">
        <w:rPr>
          <w:color w:val="1D1D1D"/>
          <w:shd w:val="clear" w:color="auto" w:fill="FFFFFF"/>
        </w:rPr>
        <w:t>Web</w:t>
      </w:r>
      <w:proofErr w:type="spellEnd"/>
      <w:r w:rsidRPr="004C224C">
        <w:rPr>
          <w:color w:val="1D1D1D"/>
          <w:shd w:val="clear" w:color="auto" w:fill="FFFFFF"/>
        </w:rPr>
        <w:t xml:space="preserve"> </w:t>
      </w:r>
      <w:proofErr w:type="spellStart"/>
      <w:r w:rsidRPr="004C224C">
        <w:rPr>
          <w:color w:val="1D1D1D"/>
          <w:shd w:val="clear" w:color="auto" w:fill="FFFFFF"/>
        </w:rPr>
        <w:t>Content</w:t>
      </w:r>
      <w:proofErr w:type="spellEnd"/>
      <w:r w:rsidRPr="004C224C">
        <w:rPr>
          <w:color w:val="1D1D1D"/>
          <w:shd w:val="clear" w:color="auto" w:fill="FFFFFF"/>
        </w:rPr>
        <w:t xml:space="preserve"> </w:t>
      </w:r>
      <w:proofErr w:type="spellStart"/>
      <w:r w:rsidRPr="004C224C">
        <w:rPr>
          <w:color w:val="1D1D1D"/>
          <w:shd w:val="clear" w:color="auto" w:fill="FFFFFF"/>
        </w:rPr>
        <w:t>Accessibility</w:t>
      </w:r>
      <w:proofErr w:type="spellEnd"/>
      <w:r w:rsidRPr="004C224C">
        <w:rPr>
          <w:color w:val="1D1D1D"/>
          <w:shd w:val="clear" w:color="auto" w:fill="FFFFFF"/>
        </w:rPr>
        <w:t xml:space="preserve"> </w:t>
      </w:r>
      <w:proofErr w:type="spellStart"/>
      <w:r w:rsidRPr="004C224C">
        <w:rPr>
          <w:color w:val="1D1D1D"/>
          <w:shd w:val="clear" w:color="auto" w:fill="FFFFFF"/>
        </w:rPr>
        <w:t>Guidelines</w:t>
      </w:r>
      <w:proofErr w:type="spellEnd"/>
      <w:r w:rsidRPr="004C224C">
        <w:rPr>
          <w:color w:val="1D1D1D"/>
          <w:shd w:val="clear" w:color="auto" w:fill="FFFFFF"/>
        </w:rPr>
        <w:t xml:space="preserve"> (WCAG), pieejamas šeit: </w:t>
      </w:r>
      <w:hyperlink r:id="rId2" w:history="1">
        <w:r w:rsidRPr="004C224C">
          <w:rPr>
            <w:rStyle w:val="Hyperlink"/>
            <w:shd w:val="clear" w:color="auto" w:fill="FFFFFF"/>
          </w:rPr>
          <w:t>https://www.w3.org/WAI/standards-guidelines/wcag/</w:t>
        </w:r>
      </w:hyperlink>
      <w:r w:rsidRPr="004C224C">
        <w:rPr>
          <w:color w:val="1D1D1D"/>
          <w:shd w:val="clear" w:color="auto" w:fill="FFFFFF"/>
        </w:rPr>
        <w:t xml:space="preserve"> </w:t>
      </w:r>
    </w:p>
  </w:footnote>
  <w:footnote w:id="4">
    <w:p w14:paraId="3EC3753A" w14:textId="77777777" w:rsidR="00FE1960" w:rsidRDefault="00FE1960" w:rsidP="00FE1960">
      <w:pPr>
        <w:pStyle w:val="FootnoteText"/>
      </w:pPr>
      <w:r w:rsidRPr="004C224C">
        <w:rPr>
          <w:rStyle w:val="FootnoteReference"/>
        </w:rPr>
        <w:footnoteRef/>
      </w:r>
      <w:r w:rsidRPr="004C224C">
        <w:t xml:space="preserve"> </w:t>
      </w:r>
      <w:hyperlink r:id="rId3" w:history="1">
        <w:r w:rsidRPr="004C224C">
          <w:rPr>
            <w:rStyle w:val="Hyperlink"/>
          </w:rPr>
          <w:t>https://www.varam.gov.lv/lv/timeklvietnu-pieklustamibas-vadlinijas</w:t>
        </w:r>
      </w:hyperlink>
      <w:r w:rsidRPr="004C224C">
        <w:t xml:space="preserve"> [aplūkots 21.03.2024.]</w:t>
      </w:r>
    </w:p>
  </w:footnote>
  <w:footnote w:id="5">
    <w:p w14:paraId="39A2F899" w14:textId="77777777" w:rsidR="00A145F8" w:rsidRPr="008C1355" w:rsidRDefault="00A145F8" w:rsidP="00A145F8">
      <w:pPr>
        <w:pStyle w:val="FootnoteText"/>
        <w:jc w:val="both"/>
      </w:pPr>
      <w:r w:rsidRPr="008C1355">
        <w:rPr>
          <w:rStyle w:val="FootnoteReference"/>
        </w:rPr>
        <w:footnoteRef/>
      </w:r>
      <w:r w:rsidRPr="008C1355">
        <w:t xml:space="preserve"> </w:t>
      </w:r>
      <w:r w:rsidRPr="008C1355">
        <w:t>Sertifikāta izdevēja organizācijas darbības mērķim jābūt norādītam organizācijas dibināšanas pamatdokumentos vai publicētam šīs organizācijas tīmekļvietnē pie misijas un vīzijas sadaļas vai tamlīdzīgas sadaļas par organizācijas pamatdarbību. Pretendents savā pieteikumā norāda šo publiski pieejamo informācijas avotu.</w:t>
      </w:r>
    </w:p>
  </w:footnote>
  <w:footnote w:id="6">
    <w:p w14:paraId="3C27E8A3" w14:textId="77777777" w:rsidR="00A145F8" w:rsidRDefault="00A145F8" w:rsidP="00A145F8">
      <w:pPr>
        <w:pStyle w:val="FootnoteText"/>
        <w:jc w:val="both"/>
      </w:pPr>
      <w:r w:rsidRPr="008C1355">
        <w:rPr>
          <w:rStyle w:val="FootnoteReference"/>
        </w:rPr>
        <w:footnoteRef/>
      </w:r>
      <w:r w:rsidRPr="008C1355">
        <w:t xml:space="preserve"> </w:t>
      </w:r>
      <w:hyperlink r:id="rId4" w:history="1">
        <w:proofErr w:type="spellStart"/>
        <w:r w:rsidRPr="008C1355">
          <w:rPr>
            <w:rStyle w:val="Hyperlink"/>
          </w:rPr>
          <w:t>Certified</w:t>
        </w:r>
        <w:proofErr w:type="spellEnd"/>
        <w:r w:rsidRPr="008C1355">
          <w:rPr>
            <w:rStyle w:val="Hyperlink"/>
          </w:rPr>
          <w:t xml:space="preserve"> Professional </w:t>
        </w:r>
        <w:proofErr w:type="spellStart"/>
        <w:r w:rsidRPr="008C1355">
          <w:rPr>
            <w:rStyle w:val="Hyperlink"/>
          </w:rPr>
          <w:t>Directory</w:t>
        </w:r>
        <w:proofErr w:type="spellEnd"/>
        <w:r w:rsidRPr="008C1355">
          <w:rPr>
            <w:rStyle w:val="Hyperlink"/>
          </w:rPr>
          <w:t xml:space="preserve"> | </w:t>
        </w:r>
        <w:proofErr w:type="spellStart"/>
        <w:r w:rsidRPr="008C1355">
          <w:rPr>
            <w:rStyle w:val="Hyperlink"/>
          </w:rPr>
          <w:t>International</w:t>
        </w:r>
        <w:proofErr w:type="spellEnd"/>
        <w:r w:rsidRPr="008C1355">
          <w:rPr>
            <w:rStyle w:val="Hyperlink"/>
          </w:rPr>
          <w:t xml:space="preserve"> Association </w:t>
        </w:r>
        <w:proofErr w:type="spellStart"/>
        <w:r w:rsidRPr="008C1355">
          <w:rPr>
            <w:rStyle w:val="Hyperlink"/>
          </w:rPr>
          <w:t>of</w:t>
        </w:r>
        <w:proofErr w:type="spellEnd"/>
        <w:r w:rsidRPr="008C1355">
          <w:rPr>
            <w:rStyle w:val="Hyperlink"/>
          </w:rPr>
          <w:t xml:space="preserve"> </w:t>
        </w:r>
        <w:proofErr w:type="spellStart"/>
        <w:r w:rsidRPr="008C1355">
          <w:rPr>
            <w:rStyle w:val="Hyperlink"/>
          </w:rPr>
          <w:t>Accessibility</w:t>
        </w:r>
        <w:proofErr w:type="spellEnd"/>
        <w:r w:rsidRPr="008C1355">
          <w:rPr>
            <w:rStyle w:val="Hyperlink"/>
          </w:rPr>
          <w:t xml:space="preserve"> </w:t>
        </w:r>
        <w:proofErr w:type="spellStart"/>
        <w:r w:rsidRPr="008C1355">
          <w:rPr>
            <w:rStyle w:val="Hyperlink"/>
          </w:rPr>
          <w:t>Professionals</w:t>
        </w:r>
        <w:proofErr w:type="spellEnd"/>
        <w:r w:rsidRPr="008C1355">
          <w:rPr>
            <w:rStyle w:val="Hyperlink"/>
          </w:rPr>
          <w:t xml:space="preserve"> (accessibilityassociation.org)</w:t>
        </w:r>
      </w:hyperlink>
      <w:r w:rsidRPr="008C1355">
        <w:t xml:space="preserve"> [skatīts: 21.06.2024.]</w:t>
      </w:r>
    </w:p>
  </w:footnote>
  <w:footnote w:id="7">
    <w:p w14:paraId="621493FF" w14:textId="77777777" w:rsidR="00A145F8" w:rsidRDefault="00A145F8" w:rsidP="00A145F8">
      <w:pPr>
        <w:pStyle w:val="FootnoteText"/>
        <w:jc w:val="both"/>
      </w:pPr>
      <w:r>
        <w:rPr>
          <w:rStyle w:val="FootnoteReference"/>
        </w:rPr>
        <w:footnoteRef/>
      </w:r>
      <w:r>
        <w:t xml:space="preserve"> </w:t>
      </w:r>
      <w:r>
        <w:t xml:space="preserve">Iespēja identificēt kredītpunktu skaitu par digitālās </w:t>
      </w:r>
      <w:proofErr w:type="spellStart"/>
      <w:r>
        <w:t>piekļūstamības</w:t>
      </w:r>
      <w:proofErr w:type="spellEnd"/>
      <w:r>
        <w:t xml:space="preserve"> mācību kursu dod iespēju pārliecināties, ka akadēmiskās studiju programmas ietvaros ir izstrādāts patstāvīgs un strukturēts mācību saturs ar visaptverošu skatījumu uz digitālo </w:t>
      </w:r>
      <w:proofErr w:type="spellStart"/>
      <w:r>
        <w:t>piekļūstamību</w:t>
      </w:r>
      <w:proofErr w:type="spellEnd"/>
      <w:r>
        <w:t xml:space="preserve">. (Vērtējumā netiek ņemts vērā kredītpunktu skaits summārā izteiksmē – proti, būtisks tikai fakts, ka kredītpunkti tieši par digitālo </w:t>
      </w:r>
      <w:proofErr w:type="spellStart"/>
      <w:r>
        <w:t>piekļūstamību</w:t>
      </w:r>
      <w:proofErr w:type="spellEnd"/>
      <w:r>
        <w:t xml:space="preserve"> ir identificējami.)</w:t>
      </w:r>
    </w:p>
  </w:footnote>
  <w:footnote w:id="8">
    <w:p w14:paraId="146C9BB6" w14:textId="77777777" w:rsidR="0090345D" w:rsidRPr="004C224C" w:rsidRDefault="0090345D" w:rsidP="0090345D">
      <w:pPr>
        <w:pStyle w:val="FootnoteText"/>
      </w:pPr>
      <w:r w:rsidRPr="004C224C">
        <w:rPr>
          <w:rStyle w:val="FootnoteReference"/>
        </w:rPr>
        <w:footnoteRef/>
      </w:r>
      <w:r w:rsidRPr="004C224C">
        <w:t xml:space="preserve"> </w:t>
      </w:r>
      <w:hyperlink r:id="rId5" w:history="1">
        <w:r w:rsidRPr="004C224C">
          <w:rPr>
            <w:rStyle w:val="Hyperlink"/>
          </w:rPr>
          <w:t>Publisko personu un iestāžu saraksts - Datu kopas - Latvijas Atvērto datu portāls (data.gov.lv)</w:t>
        </w:r>
      </w:hyperlink>
      <w:r w:rsidRPr="004C224C">
        <w:t xml:space="preserve"> </w:t>
      </w:r>
    </w:p>
  </w:footnote>
  <w:footnote w:id="9">
    <w:p w14:paraId="259E4A2B" w14:textId="77777777" w:rsidR="0090345D" w:rsidRPr="004C224C" w:rsidRDefault="0090345D" w:rsidP="0090345D">
      <w:pPr>
        <w:pStyle w:val="FootnoteText"/>
      </w:pPr>
      <w:r w:rsidRPr="004C224C">
        <w:rPr>
          <w:rStyle w:val="FootnoteReference"/>
        </w:rPr>
        <w:footnoteRef/>
      </w:r>
      <w:r w:rsidRPr="004C224C">
        <w:t xml:space="preserve">Eiropas Komisijas īstenošanas lēmums (ES) 2018/1524 (2018. gada 11. oktobris), ar ko izveido uzraudzības metodiku un kārtību, kādā dalībvalstis iesniedz ziņojumus saskaņā ar Eiropas Parlamenta un Padomes Direktīvu (ES) 2016/2102 par publiskā sektora struktūru tīmekļvietņu un mobilo lietotņu </w:t>
      </w:r>
      <w:proofErr w:type="spellStart"/>
      <w:r w:rsidRPr="004C224C">
        <w:t>piekļūstamību</w:t>
      </w:r>
      <w:proofErr w:type="spellEnd"/>
      <w:r w:rsidRPr="004C224C">
        <w:rPr>
          <w:i/>
          <w:iCs/>
        </w:rPr>
        <w:t>.</w:t>
      </w:r>
      <w:r w:rsidRPr="004C224C">
        <w:t xml:space="preserve"> Pieejams: </w:t>
      </w:r>
      <w:hyperlink r:id="rId6" w:history="1">
        <w:r w:rsidRPr="004C224C">
          <w:rPr>
            <w:rStyle w:val="Hyperlink"/>
          </w:rPr>
          <w:t>https://eur-lex.europa.eu/legal-content/LV/TXT/?uri=CELEX:32018D1524</w:t>
        </w:r>
      </w:hyperlink>
      <w:r w:rsidRPr="004C224C">
        <w:t xml:space="preserve"> </w:t>
      </w:r>
    </w:p>
  </w:footnote>
  <w:footnote w:id="10">
    <w:p w14:paraId="44901E2D" w14:textId="77777777" w:rsidR="0090345D" w:rsidRPr="004C224C" w:rsidRDefault="0090345D" w:rsidP="0090345D">
      <w:pPr>
        <w:pStyle w:val="FootnoteText"/>
      </w:pPr>
      <w:r w:rsidRPr="004C224C">
        <w:rPr>
          <w:rStyle w:val="FootnoteReference"/>
        </w:rPr>
        <w:footnoteRef/>
      </w:r>
      <w:r w:rsidRPr="004C224C">
        <w:t xml:space="preserve"> </w:t>
      </w:r>
      <w:r w:rsidRPr="004C224C">
        <w:t xml:space="preserve">Komisijas īstenošanas lēmums (ES) 2018/1524 (2018. gada 11. oktobris), ar ko izveido uzraudzības metodiku un kārtību, kādā dalībvalstis iesniedz ziņojumus saskaņā ar Eiropas Parlamenta un Padomes Direktīvu (ES) 2016/2102 par publiskā sektora struktūru tīmekļvietņu un mobilo lietotņu </w:t>
      </w:r>
      <w:proofErr w:type="spellStart"/>
      <w:r w:rsidRPr="004C224C">
        <w:t>piekļūstamību</w:t>
      </w:r>
      <w:proofErr w:type="spellEnd"/>
      <w:r w:rsidRPr="004C224C">
        <w:rPr>
          <w:i/>
          <w:iCs/>
        </w:rPr>
        <w:t>.</w:t>
      </w:r>
      <w:r w:rsidRPr="004C224C">
        <w:t xml:space="preserve"> Pieejams: </w:t>
      </w:r>
      <w:hyperlink r:id="rId7" w:history="1">
        <w:r w:rsidRPr="004C224C">
          <w:rPr>
            <w:rStyle w:val="Hyperlink"/>
          </w:rPr>
          <w:t>https://eur-lex.europa.eu/legal-content/LV/TXT/?uri=CELEX:32018D1524</w:t>
        </w:r>
      </w:hyperlink>
      <w:r w:rsidRPr="004C224C">
        <w:t xml:space="preserve"> </w:t>
      </w:r>
    </w:p>
  </w:footnote>
  <w:footnote w:id="11">
    <w:p w14:paraId="67E273EB" w14:textId="77777777" w:rsidR="0090345D" w:rsidRPr="004C224C" w:rsidRDefault="0090345D" w:rsidP="0090345D">
      <w:pPr>
        <w:pStyle w:val="FootnoteText"/>
      </w:pPr>
      <w:r w:rsidRPr="004C224C">
        <w:rPr>
          <w:rStyle w:val="FootnoteReference"/>
        </w:rPr>
        <w:footnoteRef/>
      </w:r>
      <w:r w:rsidRPr="004C224C">
        <w:t xml:space="preserve"> </w:t>
      </w:r>
      <w:r w:rsidRPr="004C224C">
        <w:t xml:space="preserve">Eiropas Parlamenta un Padomes Direktīva (ES) 2016/2102 (2016. gada 26. oktobris) par publiskā sektora struktūru tīmekļvietņu un mobilo lietotņu </w:t>
      </w:r>
      <w:proofErr w:type="spellStart"/>
      <w:r w:rsidRPr="004C224C">
        <w:t>piekļūstamību</w:t>
      </w:r>
      <w:proofErr w:type="spellEnd"/>
      <w:r w:rsidRPr="004C224C">
        <w:t xml:space="preserve">. </w:t>
      </w:r>
      <w:r w:rsidRPr="004C224C">
        <w:rPr>
          <w:i/>
          <w:iCs/>
        </w:rPr>
        <w:t>ES tiesību aktu tīmekļvietne.</w:t>
      </w:r>
      <w:r w:rsidRPr="004C224C">
        <w:t xml:space="preserve"> Pieejams: </w:t>
      </w:r>
      <w:hyperlink r:id="rId8" w:history="1">
        <w:r w:rsidRPr="004C224C">
          <w:rPr>
            <w:rStyle w:val="Hyperlink"/>
          </w:rPr>
          <w:t>https://eur-lex.europa.eu/legal-content/LV/TXT/?uri=uriserv%3AOJ.L_.2016.327.01.0001.01.LAV&amp;toc=OJ%3AL%3A2016%3A327%3ATOC</w:t>
        </w:r>
      </w:hyperlink>
      <w:r w:rsidRPr="004C224C">
        <w:t xml:space="preserve"> </w:t>
      </w:r>
    </w:p>
  </w:footnote>
  <w:footnote w:id="12">
    <w:p w14:paraId="7585FAD3" w14:textId="77777777" w:rsidR="0090345D" w:rsidRDefault="0090345D" w:rsidP="0090345D">
      <w:pPr>
        <w:pStyle w:val="FootnoteText"/>
      </w:pPr>
      <w:r>
        <w:rPr>
          <w:rStyle w:val="FootnoteReference"/>
        </w:rPr>
        <w:footnoteRef/>
      </w:r>
      <w:r>
        <w:t xml:space="preserve"> </w:t>
      </w:r>
      <w:r w:rsidRPr="00270C06">
        <w:t>https://www.varam.gov.lv/lv/timeklvietnu-un-mobilo-lietotnu-pieklustamiba-0</w:t>
      </w:r>
    </w:p>
  </w:footnote>
  <w:footnote w:id="13">
    <w:p w14:paraId="2FF4658B" w14:textId="68108C22" w:rsidR="0090345D" w:rsidRPr="004C224C" w:rsidRDefault="0090345D" w:rsidP="0090345D">
      <w:pPr>
        <w:pStyle w:val="FootnoteText"/>
      </w:pPr>
      <w:r w:rsidRPr="004C224C">
        <w:rPr>
          <w:rStyle w:val="FootnoteReference"/>
        </w:rPr>
        <w:footnoteRef/>
      </w:r>
      <w:r w:rsidRPr="004C224C">
        <w:t xml:space="preserve"> </w:t>
      </w:r>
      <w:r w:rsidR="004237BC" w:rsidRPr="004237BC">
        <w:t>https://www.varam.gov.lv/lv/timeklvietnu-un-mobilo-lietotnu-pieklustamiba-0</w:t>
      </w:r>
    </w:p>
  </w:footnote>
  <w:footnote w:id="14">
    <w:p w14:paraId="4DE846C2" w14:textId="77777777" w:rsidR="0090345D" w:rsidRPr="004C224C" w:rsidRDefault="0090345D" w:rsidP="0090345D">
      <w:pPr>
        <w:pStyle w:val="FootnoteText"/>
      </w:pPr>
      <w:r w:rsidRPr="004C224C">
        <w:rPr>
          <w:rStyle w:val="FootnoteReference"/>
        </w:rPr>
        <w:footnoteRef/>
      </w:r>
      <w:r w:rsidRPr="004C224C">
        <w:t xml:space="preserve"> </w:t>
      </w:r>
      <w:r w:rsidRPr="004C224C">
        <w:t xml:space="preserve">LVS EN 301549:2022 L “IKT produktu un pakalpojumu </w:t>
      </w:r>
      <w:proofErr w:type="spellStart"/>
      <w:r w:rsidRPr="004C224C">
        <w:t>piekļūstamības</w:t>
      </w:r>
      <w:proofErr w:type="spellEnd"/>
      <w:r w:rsidRPr="004C224C">
        <w:t xml:space="preserve"> prasības”. </w:t>
      </w:r>
      <w:r w:rsidRPr="004C224C">
        <w:rPr>
          <w:i/>
          <w:iCs/>
        </w:rPr>
        <w:t>Latvijas valsts standarts tīmekļvietne.</w:t>
      </w:r>
      <w:r w:rsidRPr="004C224C">
        <w:t xml:space="preserve"> Pieejams: </w:t>
      </w:r>
      <w:hyperlink r:id="rId9" w:tgtFrame="_top">
        <w:r w:rsidRPr="004C224C">
          <w:rPr>
            <w:rStyle w:val="Hyperlink"/>
          </w:rPr>
          <w:t>https://www.lvs.lv/lv/products/154379</w:t>
        </w:r>
      </w:hyperlink>
      <w:r w:rsidRPr="004C224C">
        <w:t xml:space="preserve"> </w:t>
      </w:r>
    </w:p>
  </w:footnote>
  <w:footnote w:id="15">
    <w:p w14:paraId="62EF6255" w14:textId="77777777" w:rsidR="0090345D" w:rsidRPr="004C224C" w:rsidRDefault="0090345D" w:rsidP="0090345D">
      <w:pPr>
        <w:pStyle w:val="FootnoteText"/>
      </w:pPr>
      <w:r w:rsidRPr="004C224C">
        <w:rPr>
          <w:rStyle w:val="FootnoteReference"/>
        </w:rPr>
        <w:footnoteRef/>
      </w:r>
      <w:r w:rsidRPr="004C224C">
        <w:t xml:space="preserve"> </w:t>
      </w:r>
      <w:r w:rsidRPr="004C224C">
        <w:t xml:space="preserve">Tīmekļvietņu </w:t>
      </w:r>
      <w:proofErr w:type="spellStart"/>
      <w:r w:rsidRPr="004C224C">
        <w:t>piekļūstamības</w:t>
      </w:r>
      <w:proofErr w:type="spellEnd"/>
      <w:r w:rsidRPr="004C224C">
        <w:t xml:space="preserve"> vadlīnijas. Pieejams: </w:t>
      </w:r>
      <w:hyperlink r:id="rId10" w:history="1">
        <w:r w:rsidRPr="004C224C">
          <w:rPr>
            <w:rStyle w:val="Hyperlink"/>
          </w:rPr>
          <w:t>https://www.varam.gov.lv/lv/timeklvietnu-pieklustamibas-vadlinijas</w:t>
        </w:r>
      </w:hyperlink>
      <w:r w:rsidRPr="004C224C">
        <w:t xml:space="preserve"> </w:t>
      </w:r>
    </w:p>
  </w:footnote>
  <w:footnote w:id="16">
    <w:p w14:paraId="149C3943" w14:textId="77777777" w:rsidR="0090345D" w:rsidRPr="004C224C" w:rsidRDefault="0090345D" w:rsidP="0090345D">
      <w:pPr>
        <w:pStyle w:val="FootnoteText"/>
      </w:pPr>
      <w:r w:rsidRPr="004C224C">
        <w:rPr>
          <w:rStyle w:val="FootnoteReference"/>
        </w:rPr>
        <w:footnoteRef/>
      </w:r>
      <w:r w:rsidRPr="004C224C">
        <w:t xml:space="preserve"> </w:t>
      </w:r>
      <w:r w:rsidRPr="004C224C">
        <w:t xml:space="preserve">Skat.: </w:t>
      </w:r>
      <w:hyperlink r:id="rId11" w:history="1">
        <w:r w:rsidRPr="004C224C">
          <w:rPr>
            <w:rStyle w:val="Hyperlink"/>
          </w:rPr>
          <w:t>https://digital-strategy.ec.europa.eu/en/library/web-accessibility-directive-monitoring-reports</w:t>
        </w:r>
      </w:hyperlink>
      <w:r w:rsidRPr="004C224C">
        <w:t xml:space="preserve">  un </w:t>
      </w:r>
      <w:hyperlink r:id="rId12" w:history="1">
        <w:r w:rsidRPr="004C224C">
          <w:rPr>
            <w:rStyle w:val="Hyperlink"/>
          </w:rPr>
          <w:t>Web Accessibility Directive - Monitoring reports 2022-2024 | Shaping Europe’s digital future</w:t>
        </w:r>
      </w:hyperlink>
      <w:r w:rsidRPr="004C224C">
        <w:t xml:space="preserve"> </w:t>
      </w:r>
      <w:hyperlink r:id="rId13" w:history="1">
        <w:r w:rsidRPr="004C224C">
          <w:rPr>
            <w:rStyle w:val="Hyperlink"/>
          </w:rPr>
          <w:t>https://digital-strategy.ec.europa.eu/en/library/web-accessibility-directive-monitoring-reports</w:t>
        </w:r>
      </w:hyperlink>
      <w:r w:rsidRPr="004C224C">
        <w:t xml:space="preserve"> </w:t>
      </w:r>
    </w:p>
  </w:footnote>
  <w:footnote w:id="17">
    <w:p w14:paraId="484D85C6" w14:textId="77777777" w:rsidR="0090345D" w:rsidRPr="004C224C" w:rsidRDefault="0090345D" w:rsidP="0090345D">
      <w:pPr>
        <w:pStyle w:val="FootnoteText"/>
      </w:pPr>
      <w:r w:rsidRPr="004C224C">
        <w:rPr>
          <w:rStyle w:val="FootnoteReference"/>
        </w:rPr>
        <w:footnoteRef/>
      </w:r>
      <w:hyperlink r:id="rId14" w:history="1">
        <w:r w:rsidRPr="004C224C">
          <w:rPr>
            <w:rStyle w:val="Hyperlink"/>
          </w:rPr>
          <w:t>https://data.gov.lv/dati/lv/dataset/public-persons-institutions/resource/090df3ca-0873-42d8-b375-1a2454700a13</w:t>
        </w:r>
      </w:hyperlink>
    </w:p>
  </w:footnote>
  <w:footnote w:id="18">
    <w:p w14:paraId="6111CCE0" w14:textId="77777777" w:rsidR="0090345D" w:rsidRPr="004C224C" w:rsidRDefault="0090345D" w:rsidP="0090345D">
      <w:pPr>
        <w:pStyle w:val="FootnoteText"/>
      </w:pPr>
      <w:r w:rsidRPr="004C224C">
        <w:rPr>
          <w:rStyle w:val="FootnoteReference"/>
        </w:rPr>
        <w:footnoteRef/>
      </w:r>
      <w:r w:rsidRPr="004C224C">
        <w:t xml:space="preserve"> </w:t>
      </w:r>
      <w:r w:rsidRPr="004C224C">
        <w:t xml:space="preserve">LVS EN 301549:2022 L “IKT produktu un pakalpojumu </w:t>
      </w:r>
      <w:proofErr w:type="spellStart"/>
      <w:r w:rsidRPr="004C224C">
        <w:t>piekļūstamības</w:t>
      </w:r>
      <w:proofErr w:type="spellEnd"/>
      <w:r w:rsidRPr="004C224C">
        <w:t xml:space="preserve"> prasības”. </w:t>
      </w:r>
      <w:r w:rsidRPr="004C224C">
        <w:rPr>
          <w:i/>
          <w:iCs/>
        </w:rPr>
        <w:t>Latvijas valsts standarts tīmekļvietne.</w:t>
      </w:r>
      <w:r w:rsidRPr="004C224C">
        <w:t xml:space="preserve"> Pieejams: </w:t>
      </w:r>
      <w:hyperlink r:id="rId15" w:tgtFrame="_top">
        <w:r w:rsidRPr="004C224C">
          <w:rPr>
            <w:rStyle w:val="Hyperlink"/>
          </w:rPr>
          <w:t>https://www.lvs.lv/lv/products/154379</w:t>
        </w:r>
      </w:hyperlink>
      <w:r w:rsidRPr="004C224C">
        <w:t xml:space="preserve"> </w:t>
      </w:r>
    </w:p>
  </w:footnote>
  <w:footnote w:id="19">
    <w:p w14:paraId="02EDA650" w14:textId="77777777" w:rsidR="0090345D" w:rsidRPr="004C224C" w:rsidRDefault="0090345D" w:rsidP="0090345D">
      <w:pPr>
        <w:pStyle w:val="FootnoteText"/>
      </w:pPr>
      <w:r w:rsidRPr="004C224C">
        <w:rPr>
          <w:rStyle w:val="FootnoteReference"/>
        </w:rPr>
        <w:footnoteRef/>
      </w:r>
      <w:r w:rsidRPr="004C224C">
        <w:t xml:space="preserve"> </w:t>
      </w:r>
      <w:hyperlink r:id="rId16" w:history="1">
        <w:r w:rsidRPr="004C224C">
          <w:rPr>
            <w:rStyle w:val="Hyperlink"/>
          </w:rPr>
          <w:t>https://www.w3.org/TR/2018/REC-WCAG21-20180605/</w:t>
        </w:r>
      </w:hyperlink>
      <w:r w:rsidRPr="004C224C">
        <w:t xml:space="preserve"> </w:t>
      </w:r>
    </w:p>
  </w:footnote>
  <w:footnote w:id="20">
    <w:p w14:paraId="721204FB" w14:textId="77777777" w:rsidR="0090345D" w:rsidRPr="009B4756" w:rsidRDefault="0090345D" w:rsidP="0090345D">
      <w:pPr>
        <w:pStyle w:val="FootnoteText"/>
      </w:pPr>
      <w:r>
        <w:rPr>
          <w:rStyle w:val="FootnoteReference"/>
        </w:rPr>
        <w:footnoteRef/>
      </w:r>
      <w:r>
        <w:t xml:space="preserve"> </w:t>
      </w:r>
      <w:hyperlink r:id="rId17" w:history="1">
        <w:r w:rsidRPr="00C4241F">
          <w:rPr>
            <w:rStyle w:val="Hyperlink"/>
          </w:rPr>
          <w:t>https://digital-strategy.ec.europa.eu/en/library/digital-decade-2026-egovernment-benchmark-2026</w:t>
        </w:r>
      </w:hyperlink>
    </w:p>
  </w:footnote>
  <w:footnote w:id="21">
    <w:p w14:paraId="3855FAB0" w14:textId="77777777" w:rsidR="0090345D" w:rsidRDefault="0090345D" w:rsidP="0090345D">
      <w:pPr>
        <w:pStyle w:val="FootnoteText"/>
      </w:pPr>
      <w:r>
        <w:rPr>
          <w:rStyle w:val="FootnoteReference"/>
        </w:rPr>
        <w:footnoteRef/>
      </w:r>
      <w:r>
        <w:t xml:space="preserve"> </w:t>
      </w:r>
      <w:hyperlink r:id="rId18" w:tooltip="https://www.deque.com/axe/" w:history="1">
        <w:r w:rsidRPr="00174855">
          <w:rPr>
            <w:rStyle w:val="Hyperlink"/>
          </w:rPr>
          <w:t>https://www.deque.com/axe/</w:t>
        </w:r>
      </w:hyperlink>
    </w:p>
  </w:footnote>
  <w:footnote w:id="22">
    <w:p w14:paraId="557EF2E6" w14:textId="77777777" w:rsidR="0090345D" w:rsidRDefault="0090345D" w:rsidP="0090345D">
      <w:pPr>
        <w:pStyle w:val="FootnoteText"/>
      </w:pPr>
      <w:r>
        <w:rPr>
          <w:rStyle w:val="FootnoteReference"/>
        </w:rPr>
        <w:footnoteRef/>
      </w:r>
      <w:r>
        <w:t xml:space="preserve"> </w:t>
      </w:r>
      <w:hyperlink r:id="rId19" w:tooltip="https://op.europa.eu/en/publication-detail/-/publication/d2444850-473e-11f0-85ba-01aa75ed71a1/language-en" w:history="1">
        <w:r w:rsidRPr="001A74AD">
          <w:rPr>
            <w:rStyle w:val="Hyperlink"/>
          </w:rPr>
          <w:t>https://op.europa.eu/en/publication-detail/-/publication/d2444850-473e-11f0-85ba-01aa75ed71a1/language-en</w:t>
        </w:r>
      </w:hyperlink>
    </w:p>
  </w:footnote>
  <w:footnote w:id="23">
    <w:p w14:paraId="6BECE77A" w14:textId="3BDAA013" w:rsidR="00DE6397" w:rsidRDefault="00DE6397">
      <w:pPr>
        <w:pStyle w:val="FootnoteText"/>
      </w:pPr>
      <w:r>
        <w:rPr>
          <w:rStyle w:val="FootnoteReference"/>
        </w:rPr>
        <w:footnoteRef/>
      </w:r>
      <w:r>
        <w:t xml:space="preserve"> </w:t>
      </w:r>
      <w:hyperlink r:id="rId20" w:history="1">
        <w:r w:rsidRPr="00FD066C">
          <w:rPr>
            <w:rStyle w:val="Hyperlink"/>
          </w:rPr>
          <w:t>https://www.varam.gov.lv/lv/vadlinijas-vienkarsotam-pieklustamibas-izvertejumam</w:t>
        </w:r>
      </w:hyperlink>
    </w:p>
  </w:footnote>
  <w:footnote w:id="24">
    <w:p w14:paraId="6B6E636B" w14:textId="77777777" w:rsidR="0090345D" w:rsidRDefault="0090345D" w:rsidP="0090345D">
      <w:pPr>
        <w:pStyle w:val="FootnoteText"/>
      </w:pPr>
      <w:r>
        <w:rPr>
          <w:rStyle w:val="FootnoteReference"/>
        </w:rPr>
        <w:footnoteRef/>
      </w:r>
      <w:r>
        <w:t xml:space="preserve"> </w:t>
      </w:r>
      <w:hyperlink r:id="rId21" w:history="1">
        <w:r w:rsidRPr="009022C0">
          <w:rPr>
            <w:rStyle w:val="Hyperlink"/>
          </w:rPr>
          <w:t>https://www.varam.gov.lv/lv/media/49661/download?attachment</w:t>
        </w:r>
      </w:hyperlink>
    </w:p>
  </w:footnote>
  <w:footnote w:id="25">
    <w:p w14:paraId="04E8EB2D" w14:textId="77777777" w:rsidR="0090345D" w:rsidRPr="004C224C" w:rsidRDefault="0090345D" w:rsidP="0090345D">
      <w:pPr>
        <w:pStyle w:val="FootnoteText"/>
      </w:pPr>
      <w:r w:rsidRPr="004C224C">
        <w:rPr>
          <w:rStyle w:val="FootnoteCharacters"/>
          <w:vertAlign w:val="superscript"/>
        </w:rPr>
        <w:footnoteRef/>
      </w:r>
      <w:r w:rsidRPr="004C224C">
        <w:rPr>
          <w:vertAlign w:val="superscript"/>
        </w:rPr>
        <w:t xml:space="preserve"> </w:t>
      </w:r>
      <w:r w:rsidRPr="004C224C">
        <w:t xml:space="preserve">Komisijas īstenošanas lēmums (ES) 2018/1524 (2018. gada 11. oktobris), ar ko izveido uzraudzības metodiku un kārtību, kādā dalībvalstis iesniedz ziņojumus saskaņā ar Eiropas Parlamenta un Padomes Direktīvu (ES) 2016/2102 par publiskā sektora struktūru tīmekļvietņu un mobilo lietotņu </w:t>
      </w:r>
      <w:proofErr w:type="spellStart"/>
      <w:r w:rsidRPr="004C224C">
        <w:t>piekļūstamību</w:t>
      </w:r>
      <w:proofErr w:type="spellEnd"/>
      <w:r w:rsidRPr="004C224C">
        <w:rPr>
          <w:i/>
          <w:iCs/>
        </w:rPr>
        <w:t>.</w:t>
      </w:r>
      <w:r w:rsidRPr="004C224C">
        <w:t xml:space="preserve"> </w:t>
      </w:r>
      <w:r w:rsidRPr="004C224C">
        <w:rPr>
          <w:i/>
          <w:iCs/>
        </w:rPr>
        <w:t>ES tiesību aktu tīmekļvietne.</w:t>
      </w:r>
      <w:r w:rsidRPr="004C224C">
        <w:t xml:space="preserve"> Pieejams: </w:t>
      </w:r>
      <w:hyperlink r:id="rId22" w:tgtFrame="_top">
        <w:r w:rsidRPr="004C224C">
          <w:rPr>
            <w:rStyle w:val="Hyperlink"/>
          </w:rPr>
          <w:t>https://eur-lex.europa.eu/legal-content/LV/TXT/?uri=CELEX:32018D1524</w:t>
        </w:r>
      </w:hyperlink>
      <w:r w:rsidRPr="004C224C">
        <w:t xml:space="preserve"> </w:t>
      </w:r>
    </w:p>
  </w:footnote>
  <w:footnote w:id="26">
    <w:p w14:paraId="7692C5BB" w14:textId="77777777" w:rsidR="0090345D" w:rsidRDefault="0090345D" w:rsidP="0090345D">
      <w:pPr>
        <w:pStyle w:val="FootnoteText"/>
      </w:pPr>
      <w:r w:rsidRPr="004C224C">
        <w:rPr>
          <w:rStyle w:val="FootnoteReference"/>
        </w:rPr>
        <w:footnoteRef/>
      </w:r>
      <w:r w:rsidRPr="004C224C">
        <w:t xml:space="preserve"> </w:t>
      </w:r>
      <w:r w:rsidRPr="004C224C">
        <w:t xml:space="preserve">Skat. </w:t>
      </w:r>
      <w:hyperlink r:id="rId23" w:history="1">
        <w:r w:rsidRPr="009022C0">
          <w:rPr>
            <w:rStyle w:val="Hyperlink"/>
          </w:rPr>
          <w:t>https://www.varam.gov.lv/lv/timeklvietnu-un-mobilo-lietotnu-pieklustamiba-0</w:t>
        </w:r>
      </w:hyperlink>
    </w:p>
    <w:p w14:paraId="77B89376" w14:textId="77777777" w:rsidR="0090345D" w:rsidRPr="004C224C" w:rsidRDefault="0090345D" w:rsidP="0090345D">
      <w:pPr>
        <w:pStyle w:val="FootnoteText"/>
      </w:pPr>
      <w:r w:rsidRPr="004C224C">
        <w:rPr>
          <w:rStyle w:val="Hyperlink"/>
        </w:rPr>
        <w:t xml:space="preserve"> </w:t>
      </w:r>
    </w:p>
  </w:footnote>
  <w:footnote w:id="27">
    <w:p w14:paraId="7EFE11DF" w14:textId="77777777" w:rsidR="0090345D" w:rsidRPr="004C224C" w:rsidRDefault="0090345D" w:rsidP="0090345D">
      <w:pPr>
        <w:pStyle w:val="FootnoteText"/>
      </w:pPr>
      <w:r w:rsidRPr="004C224C">
        <w:rPr>
          <w:rStyle w:val="FootnoteCharacters"/>
          <w:vertAlign w:val="superscript"/>
        </w:rPr>
        <w:footnoteRef/>
      </w:r>
      <w:r w:rsidRPr="004C224C">
        <w:t xml:space="preserve"> </w:t>
      </w:r>
      <w:r w:rsidRPr="004C224C">
        <w:t xml:space="preserve">Skat. Eiropas Komisijas īstenošanas lēmuma (ES) 2018/1524 (2018. gada 11. oktobris) 9.panta 1. punkta a) apakšpunkts. </w:t>
      </w:r>
      <w:r w:rsidRPr="004C224C">
        <w:rPr>
          <w:i/>
          <w:iCs/>
        </w:rPr>
        <w:t>ES tiesību aktu tīmekļvietne.</w:t>
      </w:r>
      <w:r w:rsidRPr="004C224C">
        <w:t xml:space="preserve"> </w:t>
      </w:r>
      <w:r w:rsidRPr="004C224C">
        <w:rPr>
          <w:i/>
          <w:iCs/>
        </w:rPr>
        <w:t xml:space="preserve">. </w:t>
      </w:r>
      <w:r w:rsidRPr="004C224C">
        <w:t xml:space="preserve">Pieejams: </w:t>
      </w:r>
      <w:hyperlink r:id="rId24" w:history="1">
        <w:r w:rsidRPr="004C224C">
          <w:rPr>
            <w:rStyle w:val="Hyperlink"/>
          </w:rPr>
          <w:t>https://eur-lex.europa.eu/legal-content/LV/TXT/?uri=CELEX:32018D1524</w:t>
        </w:r>
      </w:hyperlink>
      <w:r w:rsidRPr="004C224C">
        <w:t xml:space="preserve"> </w:t>
      </w:r>
    </w:p>
  </w:footnote>
  <w:footnote w:id="28">
    <w:p w14:paraId="74008986" w14:textId="77777777" w:rsidR="0090345D" w:rsidRPr="004C224C" w:rsidRDefault="0090345D" w:rsidP="0090345D">
      <w:pPr>
        <w:pStyle w:val="FootnoteText"/>
      </w:pPr>
      <w:r w:rsidRPr="004C224C">
        <w:rPr>
          <w:rStyle w:val="FootnoteCharacters"/>
          <w:vertAlign w:val="superscript"/>
        </w:rPr>
        <w:footnoteRef/>
      </w:r>
      <w:r w:rsidRPr="004C224C">
        <w:t xml:space="preserve"> </w:t>
      </w:r>
      <w:r w:rsidRPr="004C224C">
        <w:t xml:space="preserve">Skat. Eiropas Komisijas īstenošanas lēmuma (ES) 2018/1524 (2018. gada 11. oktobris) 9.panta 1. punkta b) apakšpunktu. </w:t>
      </w:r>
      <w:r w:rsidRPr="004C224C">
        <w:rPr>
          <w:i/>
          <w:iCs/>
        </w:rPr>
        <w:t xml:space="preserve">ES tiesību aktu tīmekļvietne. </w:t>
      </w:r>
      <w:r w:rsidRPr="004C224C">
        <w:t xml:space="preserve">Pieejams: </w:t>
      </w:r>
      <w:hyperlink r:id="rId25" w:history="1">
        <w:r w:rsidRPr="004C224C">
          <w:rPr>
            <w:rStyle w:val="Hyperlink"/>
          </w:rPr>
          <w:t>https://eur-lex.europa.eu/legal-content/LV/TXT/?uri=CELEX:32018D1524</w:t>
        </w:r>
      </w:hyperlink>
      <w:r w:rsidRPr="004C224C">
        <w:t xml:space="preserve"> </w:t>
      </w:r>
    </w:p>
  </w:footnote>
  <w:footnote w:id="29">
    <w:p w14:paraId="53A8E113" w14:textId="77777777" w:rsidR="0090345D" w:rsidRPr="004C224C" w:rsidRDefault="0090345D" w:rsidP="0090345D">
      <w:pPr>
        <w:pStyle w:val="FootnoteText"/>
      </w:pPr>
      <w:r w:rsidRPr="004C224C">
        <w:rPr>
          <w:rStyle w:val="FootnoteCharacters"/>
          <w:vertAlign w:val="superscript"/>
        </w:rPr>
        <w:footnoteRef/>
      </w:r>
      <w:r w:rsidRPr="004C224C">
        <w:t xml:space="preserve"> </w:t>
      </w:r>
      <w:r w:rsidRPr="004C224C">
        <w:t>Skat.:</w:t>
      </w:r>
      <w:r w:rsidRPr="004C224C">
        <w:rPr>
          <w:i/>
          <w:iCs/>
        </w:rPr>
        <w:t xml:space="preserve"> ES tiesību aktu tīmekļvietne.</w:t>
      </w:r>
      <w:r w:rsidRPr="004C224C">
        <w:t xml:space="preserve"> </w:t>
      </w:r>
      <w:hyperlink r:id="rId26" w:tgtFrame="_top">
        <w:r w:rsidRPr="004C224C">
          <w:rPr>
            <w:rStyle w:val="Hyperlink"/>
          </w:rPr>
          <w:t>https://eur-lex.europa.eu/legal-content/LV/TXT/HTML/?uri=CELEX:32021D1339</w:t>
        </w:r>
      </w:hyperlink>
      <w:r w:rsidRPr="004C224C">
        <w:t xml:space="preserve"> </w:t>
      </w:r>
    </w:p>
  </w:footnote>
  <w:footnote w:id="30">
    <w:p w14:paraId="10CF7870" w14:textId="77777777" w:rsidR="0090345D" w:rsidRPr="004C224C" w:rsidRDefault="0090345D" w:rsidP="0090345D">
      <w:pPr>
        <w:pStyle w:val="FootnoteText"/>
      </w:pPr>
      <w:r w:rsidRPr="004C224C">
        <w:rPr>
          <w:rStyle w:val="FootnoteCharacters"/>
          <w:vertAlign w:val="superscript"/>
        </w:rPr>
        <w:footnoteRef/>
      </w:r>
      <w:r w:rsidRPr="004C224C">
        <w:rPr>
          <w:vertAlign w:val="superscript"/>
        </w:rPr>
        <w:t xml:space="preserve"> </w:t>
      </w:r>
      <w:r w:rsidRPr="004C224C">
        <w:t xml:space="preserve">LVS EN 301549:2022 L “IKT produktu un pakalpojumu </w:t>
      </w:r>
      <w:proofErr w:type="spellStart"/>
      <w:r w:rsidRPr="004C224C">
        <w:t>piekļūstamības</w:t>
      </w:r>
      <w:proofErr w:type="spellEnd"/>
      <w:r w:rsidRPr="004C224C">
        <w:t xml:space="preserve"> prasības”. </w:t>
      </w:r>
      <w:r w:rsidRPr="004C224C">
        <w:rPr>
          <w:i/>
          <w:iCs/>
        </w:rPr>
        <w:t>Latvijas valsts standarts tīmekļvietne.</w:t>
      </w:r>
      <w:r w:rsidRPr="004C224C">
        <w:t xml:space="preserve"> Pieejams: </w:t>
      </w:r>
      <w:hyperlink r:id="rId27" w:tgtFrame="_top">
        <w:r w:rsidRPr="004C224C">
          <w:rPr>
            <w:rStyle w:val="Hyperlink"/>
          </w:rPr>
          <w:t>https://www.lvs.lv/lv/products/154379</w:t>
        </w:r>
      </w:hyperlink>
      <w:r w:rsidRPr="004C224C">
        <w:t xml:space="preserve"> </w:t>
      </w:r>
    </w:p>
  </w:footnote>
  <w:footnote w:id="31">
    <w:p w14:paraId="024C0EB3" w14:textId="77777777" w:rsidR="0090345D" w:rsidRPr="004C224C" w:rsidRDefault="0090345D" w:rsidP="0090345D">
      <w:pPr>
        <w:pStyle w:val="FootnoteText"/>
      </w:pPr>
      <w:r w:rsidRPr="004C224C">
        <w:rPr>
          <w:rStyle w:val="FootnoteCharacters"/>
          <w:vertAlign w:val="superscript"/>
        </w:rPr>
        <w:footnoteRef/>
      </w:r>
      <w:r w:rsidRPr="004C224C">
        <w:t xml:space="preserve"> </w:t>
      </w:r>
      <w:r w:rsidRPr="004C224C">
        <w:t xml:space="preserve">LVS EN ISO 9241-210:2019 “Cilvēka un sistēmas mijiedarbības ergonomika”. 210.daļa: </w:t>
      </w:r>
      <w:proofErr w:type="spellStart"/>
      <w:r w:rsidRPr="004C224C">
        <w:t>Cilvēkorientēta</w:t>
      </w:r>
      <w:proofErr w:type="spellEnd"/>
      <w:r w:rsidRPr="004C224C">
        <w:t xml:space="preserve"> interaktīvo sistēmu projektēšana. </w:t>
      </w:r>
      <w:r w:rsidRPr="004C224C">
        <w:rPr>
          <w:i/>
          <w:iCs/>
        </w:rPr>
        <w:t>Latvijas valsts standarts tīmekļvietne.</w:t>
      </w:r>
      <w:r w:rsidRPr="004C224C">
        <w:t xml:space="preserve"> Pieejams: </w:t>
      </w:r>
      <w:hyperlink r:id="rId28" w:history="1">
        <w:r w:rsidRPr="004C224C">
          <w:rPr>
            <w:rStyle w:val="Hyperlink"/>
          </w:rPr>
          <w:t>https://www.lvs.lv/lv/products/144683</w:t>
        </w:r>
      </w:hyperlink>
      <w:r w:rsidRPr="004C224C">
        <w:t xml:space="preserve"> </w:t>
      </w:r>
    </w:p>
  </w:footnote>
  <w:footnote w:id="32">
    <w:p w14:paraId="3ADC8A5F" w14:textId="77777777" w:rsidR="0090345D" w:rsidRPr="004C224C" w:rsidRDefault="0090345D" w:rsidP="0090345D">
      <w:pPr>
        <w:pStyle w:val="FootnoteText"/>
      </w:pPr>
      <w:r w:rsidRPr="004C224C">
        <w:rPr>
          <w:rStyle w:val="FootnoteReference"/>
        </w:rPr>
        <w:footnoteRef/>
      </w:r>
      <w:r w:rsidRPr="004C224C">
        <w:t xml:space="preserve"> </w:t>
      </w:r>
      <w:hyperlink r:id="rId29" w:history="1">
        <w:r w:rsidRPr="004C224C">
          <w:rPr>
            <w:rStyle w:val="Hyperlink"/>
          </w:rPr>
          <w:t>https://www.varam.gov.lv/lv/timeklvietnu-novertejuma-veiksanas-kartiba</w:t>
        </w:r>
      </w:hyperlink>
      <w:r w:rsidRPr="004C224C">
        <w:t xml:space="preserve"> </w:t>
      </w:r>
    </w:p>
  </w:footnote>
  <w:footnote w:id="33">
    <w:p w14:paraId="39B531D6" w14:textId="77777777" w:rsidR="0090345D" w:rsidRPr="004C224C" w:rsidRDefault="0090345D" w:rsidP="0090345D">
      <w:pPr>
        <w:pStyle w:val="FootnoteText"/>
      </w:pPr>
      <w:r w:rsidRPr="004C224C">
        <w:rPr>
          <w:rStyle w:val="FootnoteReference"/>
        </w:rPr>
        <w:footnoteRef/>
      </w:r>
      <w:r w:rsidRPr="004C224C">
        <w:t xml:space="preserve"> </w:t>
      </w:r>
      <w:hyperlink r:id="rId30" w:history="1">
        <w:r w:rsidRPr="004C224C">
          <w:rPr>
            <w:rStyle w:val="Hyperlink"/>
          </w:rPr>
          <w:t>https://www.varam.gov.lv/lv/timeklvietnu-novertejuma-veiksanas-kartiba</w:t>
        </w:r>
      </w:hyperlink>
      <w:r w:rsidRPr="004C224C">
        <w:t xml:space="preserve"> </w:t>
      </w:r>
    </w:p>
  </w:footnote>
  <w:footnote w:id="34">
    <w:p w14:paraId="7745A89E" w14:textId="77777777" w:rsidR="0090345D" w:rsidRPr="004C224C" w:rsidRDefault="0090345D" w:rsidP="0090345D">
      <w:pPr>
        <w:pStyle w:val="FootnoteText"/>
      </w:pPr>
      <w:r w:rsidRPr="004C224C">
        <w:rPr>
          <w:rStyle w:val="FootnoteReference"/>
        </w:rPr>
        <w:footnoteRef/>
      </w:r>
      <w:r w:rsidRPr="004C224C">
        <w:t xml:space="preserve"> </w:t>
      </w:r>
      <w:hyperlink r:id="rId31" w:history="1">
        <w:r w:rsidRPr="004C224C">
          <w:rPr>
            <w:rStyle w:val="Hyperlink"/>
          </w:rPr>
          <w:t>Publisko personu un iestāžu saraksts - Publisko personu un iestāžu saraksts - Latvijas Atvērto datu portāls</w:t>
        </w:r>
      </w:hyperlink>
      <w:r w:rsidRPr="004C224C">
        <w:t xml:space="preserve"> </w:t>
      </w:r>
    </w:p>
  </w:footnote>
  <w:footnote w:id="35">
    <w:p w14:paraId="4662B959" w14:textId="77777777" w:rsidR="0090345D" w:rsidRDefault="0090345D" w:rsidP="0090345D">
      <w:pPr>
        <w:pStyle w:val="FootnoteText"/>
      </w:pPr>
      <w:r w:rsidRPr="004C224C">
        <w:rPr>
          <w:rStyle w:val="FootnoteReference"/>
        </w:rPr>
        <w:footnoteRef/>
      </w:r>
      <w:r w:rsidRPr="004C224C">
        <w:t xml:space="preserve"> </w:t>
      </w:r>
      <w:hyperlink r:id="rId32" w:history="1">
        <w:r w:rsidRPr="009022C0">
          <w:rPr>
            <w:rStyle w:val="Hyperlink"/>
          </w:rPr>
          <w:t>https://www.varam.gov.lv/lv/media/49661/download?attachment</w:t>
        </w:r>
      </w:hyperlink>
    </w:p>
    <w:p w14:paraId="546D603A" w14:textId="77777777" w:rsidR="0090345D" w:rsidRPr="004C224C" w:rsidRDefault="0090345D" w:rsidP="0090345D">
      <w:pPr>
        <w:pStyle w:val="FootnoteText"/>
      </w:pPr>
    </w:p>
  </w:footnote>
  <w:footnote w:id="36">
    <w:p w14:paraId="03116332" w14:textId="77777777" w:rsidR="0090345D" w:rsidRPr="004C224C" w:rsidRDefault="0090345D" w:rsidP="0090345D">
      <w:pPr>
        <w:pStyle w:val="FootnoteText"/>
      </w:pPr>
      <w:r w:rsidRPr="004C224C">
        <w:rPr>
          <w:rStyle w:val="FootnoteCharacters"/>
          <w:vertAlign w:val="superscript"/>
        </w:rPr>
        <w:footnoteRef/>
      </w:r>
      <w:r w:rsidRPr="004C224C">
        <w:t xml:space="preserve"> </w:t>
      </w:r>
      <w:r w:rsidRPr="004C224C">
        <w:t xml:space="preserve">Pieejams: </w:t>
      </w:r>
      <w:hyperlink r:id="rId33" w:history="1">
        <w:r w:rsidRPr="004C224C">
          <w:rPr>
            <w:rStyle w:val="Hyperlink"/>
          </w:rPr>
          <w:t>https://digital-strategy.ec.europa.eu/en/library/web-accessibility-directive-monitoring-reports</w:t>
        </w:r>
      </w:hyperlink>
      <w:r w:rsidRPr="004C224C">
        <w:t xml:space="preserve"> un </w:t>
      </w:r>
      <w:hyperlink r:id="rId34" w:history="1">
        <w:proofErr w:type="spellStart"/>
        <w:r w:rsidRPr="004C224C">
          <w:rPr>
            <w:rStyle w:val="Hyperlink"/>
          </w:rPr>
          <w:t>Web</w:t>
        </w:r>
        <w:proofErr w:type="spellEnd"/>
        <w:r w:rsidRPr="004C224C">
          <w:rPr>
            <w:rStyle w:val="Hyperlink"/>
          </w:rPr>
          <w:t xml:space="preserve"> </w:t>
        </w:r>
        <w:proofErr w:type="spellStart"/>
        <w:r w:rsidRPr="004C224C">
          <w:rPr>
            <w:rStyle w:val="Hyperlink"/>
          </w:rPr>
          <w:t>Accessibility</w:t>
        </w:r>
        <w:proofErr w:type="spellEnd"/>
        <w:r w:rsidRPr="004C224C">
          <w:rPr>
            <w:rStyle w:val="Hyperlink"/>
          </w:rPr>
          <w:t xml:space="preserve"> </w:t>
        </w:r>
        <w:proofErr w:type="spellStart"/>
        <w:r w:rsidRPr="004C224C">
          <w:rPr>
            <w:rStyle w:val="Hyperlink"/>
          </w:rPr>
          <w:t>Directive</w:t>
        </w:r>
        <w:proofErr w:type="spellEnd"/>
        <w:r w:rsidRPr="004C224C">
          <w:rPr>
            <w:rStyle w:val="Hyperlink"/>
          </w:rPr>
          <w:t xml:space="preserve"> - Monitoring </w:t>
        </w:r>
        <w:proofErr w:type="spellStart"/>
        <w:r w:rsidRPr="004C224C">
          <w:rPr>
            <w:rStyle w:val="Hyperlink"/>
          </w:rPr>
          <w:t>reports</w:t>
        </w:r>
        <w:proofErr w:type="spellEnd"/>
        <w:r w:rsidRPr="004C224C">
          <w:rPr>
            <w:rStyle w:val="Hyperlink"/>
          </w:rPr>
          <w:t xml:space="preserve"> 2022-2024 | </w:t>
        </w:r>
        <w:proofErr w:type="spellStart"/>
        <w:r w:rsidRPr="004C224C">
          <w:rPr>
            <w:rStyle w:val="Hyperlink"/>
          </w:rPr>
          <w:t>Shaping</w:t>
        </w:r>
        <w:proofErr w:type="spellEnd"/>
        <w:r w:rsidRPr="004C224C">
          <w:rPr>
            <w:rStyle w:val="Hyperlink"/>
          </w:rPr>
          <w:t xml:space="preserve"> </w:t>
        </w:r>
        <w:proofErr w:type="spellStart"/>
        <w:r w:rsidRPr="004C224C">
          <w:rPr>
            <w:rStyle w:val="Hyperlink"/>
          </w:rPr>
          <w:t>Europe’s</w:t>
        </w:r>
        <w:proofErr w:type="spellEnd"/>
        <w:r w:rsidRPr="004C224C">
          <w:rPr>
            <w:rStyle w:val="Hyperlink"/>
          </w:rPr>
          <w:t xml:space="preserve"> </w:t>
        </w:r>
        <w:proofErr w:type="spellStart"/>
        <w:r w:rsidRPr="004C224C">
          <w:rPr>
            <w:rStyle w:val="Hyperlink"/>
          </w:rPr>
          <w:t>digital</w:t>
        </w:r>
        <w:proofErr w:type="spellEnd"/>
        <w:r w:rsidRPr="004C224C">
          <w:rPr>
            <w:rStyle w:val="Hyperlink"/>
          </w:rPr>
          <w:t xml:space="preserve"> </w:t>
        </w:r>
        <w:proofErr w:type="spellStart"/>
        <w:r w:rsidRPr="004C224C">
          <w:rPr>
            <w:rStyle w:val="Hyperlink"/>
          </w:rPr>
          <w:t>future</w:t>
        </w:r>
        <w:proofErr w:type="spellEnd"/>
      </w:hyperlink>
      <w:r w:rsidRPr="004C224C">
        <w:t xml:space="preserve"> </w:t>
      </w:r>
    </w:p>
  </w:footnote>
  <w:footnote w:id="37">
    <w:p w14:paraId="4D172BA3" w14:textId="77777777" w:rsidR="0090345D" w:rsidRPr="004C224C" w:rsidRDefault="0090345D" w:rsidP="0090345D">
      <w:pPr>
        <w:pStyle w:val="FootnoteText"/>
      </w:pPr>
      <w:r w:rsidRPr="004C224C">
        <w:rPr>
          <w:rStyle w:val="FootnoteCharacters"/>
          <w:vertAlign w:val="superscript"/>
        </w:rPr>
        <w:footnoteRef/>
      </w:r>
      <w:r w:rsidRPr="004C224C">
        <w:t xml:space="preserve"> </w:t>
      </w:r>
      <w:r w:rsidRPr="004C224C">
        <w:t xml:space="preserve">Eiropas Komisijas īstenošanas lēmuma (ES) 2018/1524 (2018. gada 11. oktobris) 9.panta 1. punkta b) apakšpunkts. </w:t>
      </w:r>
      <w:r w:rsidRPr="004C224C">
        <w:rPr>
          <w:i/>
          <w:iCs/>
        </w:rPr>
        <w:t xml:space="preserve">ES tiesību aktu tīmekļvietne. </w:t>
      </w:r>
      <w:r w:rsidRPr="004C224C">
        <w:t xml:space="preserve">Pieejams: </w:t>
      </w:r>
      <w:hyperlink r:id="rId35" w:history="1">
        <w:r w:rsidRPr="004C224C">
          <w:rPr>
            <w:rStyle w:val="Hyperlink"/>
          </w:rPr>
          <w:t>https://eur-lex.europa.eu/legal-content/LV/TXT/?uri=CELEX:32018D1524</w:t>
        </w:r>
      </w:hyperlink>
      <w:r w:rsidRPr="004C224C">
        <w:t xml:space="preserve"> </w:t>
      </w:r>
      <w:r w:rsidRPr="004C224C">
        <w:rPr>
          <w:i/>
          <w:iCs/>
        </w:rPr>
        <w:t xml:space="preserve"> </w:t>
      </w:r>
    </w:p>
  </w:footnote>
  <w:footnote w:id="38">
    <w:p w14:paraId="42E5C219" w14:textId="7BB46F17" w:rsidR="00DE6397" w:rsidRDefault="00DE6397">
      <w:pPr>
        <w:pStyle w:val="FootnoteText"/>
      </w:pPr>
      <w:r>
        <w:rPr>
          <w:rStyle w:val="FootnoteReference"/>
        </w:rPr>
        <w:footnoteRef/>
      </w:r>
      <w:r>
        <w:t xml:space="preserve"> </w:t>
      </w:r>
      <w:r>
        <w:t xml:space="preserve">Skat. līdz šim iesniegto ziņojumus: </w:t>
      </w:r>
      <w:hyperlink r:id="rId36" w:history="1">
        <w:r w:rsidR="004237BC" w:rsidRPr="00FD066C">
          <w:rPr>
            <w:rStyle w:val="Hyperlink"/>
          </w:rPr>
          <w:t>https://digital-strategy.ec.europa.eu/en/library/web-accessibility-directive-monitoring-reports</w:t>
        </w:r>
      </w:hyperlink>
      <w:r w:rsidRPr="004C224C">
        <w:t xml:space="preserve">  un </w:t>
      </w:r>
      <w:hyperlink r:id="rId37" w:history="1">
        <w:r w:rsidRPr="004C224C">
          <w:rPr>
            <w:rStyle w:val="Hyperlink"/>
          </w:rPr>
          <w:t>Web Accessibility Directive - Monitoring reports 2022-2024 | Shaping Europe’s digital future</w:t>
        </w:r>
      </w:hyperlink>
      <w:r w:rsidRPr="004C224C">
        <w:t xml:space="preserve"> </w:t>
      </w:r>
      <w:hyperlink r:id="rId38" w:history="1">
        <w:r w:rsidRPr="004C224C">
          <w:rPr>
            <w:rStyle w:val="Hyperlink"/>
          </w:rPr>
          <w:t>https://digital-strategy.ec.europa.eu/en/library/web-accessibility-directive-monitoring-reports</w:t>
        </w:r>
      </w:hyperlink>
    </w:p>
  </w:footnote>
  <w:footnote w:id="39">
    <w:p w14:paraId="33A46312" w14:textId="19231DF1" w:rsidR="00F6003F" w:rsidRPr="00D83E28" w:rsidRDefault="00F6003F" w:rsidP="00401F95">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401F95">
      <w:pPr>
        <w:pStyle w:val="FootnoteText"/>
        <w:jc w:val="both"/>
        <w:rPr>
          <w:sz w:val="16"/>
          <w:szCs w:val="16"/>
        </w:rPr>
      </w:pPr>
    </w:p>
  </w:footnote>
  <w:footnote w:id="40">
    <w:p w14:paraId="46103BEA" w14:textId="77777777" w:rsidR="006D689D" w:rsidRPr="00490F19" w:rsidRDefault="006D689D" w:rsidP="00401F95">
      <w:pPr>
        <w:pStyle w:val="FootnoteText"/>
        <w:jc w:val="both"/>
      </w:pPr>
      <w:r w:rsidRPr="00490F19">
        <w:rPr>
          <w:rStyle w:val="FootnoteReference"/>
        </w:rPr>
        <w:footnoteRef/>
      </w:r>
      <w:r w:rsidRPr="00490F19">
        <w:t xml:space="preserve"> </w:t>
      </w:r>
      <w:r w:rsidRPr="00490F19">
        <w:t>Šī apliecinājuma kontekstā ar terminu „konkurents” apzīmē jebkuru fizisku vai juridisku personu, kura nav Pretendents un kura:</w:t>
      </w:r>
    </w:p>
    <w:p w14:paraId="77D7623C" w14:textId="77777777" w:rsidR="006D689D" w:rsidRPr="00490F19" w:rsidRDefault="006D689D" w:rsidP="00401F95">
      <w:pPr>
        <w:pStyle w:val="FootnoteText"/>
        <w:jc w:val="both"/>
      </w:pPr>
      <w:r w:rsidRPr="00490F19">
        <w:t>1) iesniedz piedāvājumu šim iepirkumam;</w:t>
      </w:r>
    </w:p>
    <w:p w14:paraId="1CE09D06" w14:textId="77777777" w:rsidR="006D689D" w:rsidRPr="00490F19" w:rsidRDefault="006D689D" w:rsidP="00401F95">
      <w:pPr>
        <w:pStyle w:val="FootnoteText"/>
        <w:jc w:val="both"/>
      </w:pPr>
      <w:r w:rsidRPr="00490F19">
        <w:t>2) ņemot vērā tās kvalifikāciju, spējas vai pieredzi, kā arī piedāvātās preces vai pakalpojumus, varētu iesniegt piedāvājumu šim iepirkumam.</w:t>
      </w:r>
    </w:p>
  </w:footnote>
  <w:footnote w:id="41">
    <w:p w14:paraId="6FF4A127" w14:textId="77777777" w:rsidR="006D689D" w:rsidRPr="00391CB9" w:rsidRDefault="006D689D" w:rsidP="00401F95">
      <w:pPr>
        <w:pStyle w:val="FootnoteText"/>
        <w:jc w:val="both"/>
        <w:rPr>
          <w:sz w:val="24"/>
          <w:szCs w:val="24"/>
          <w14:ligatures w14:val="standardContextual"/>
        </w:rPr>
      </w:pPr>
      <w:r>
        <w:rPr>
          <w:rStyle w:val="FootnoteReference"/>
        </w:rPr>
        <w:footnoteRef/>
      </w:r>
      <w:r>
        <w:t xml:space="preserve"> </w:t>
      </w:r>
      <w:r>
        <w:t xml:space="preserve">Konkurences padomes metodiskais materiāls “Informācija publisko iepirkumu pretendentiem”, kas pieejams Konkurences padomes tīmekļa vietnē: </w:t>
      </w:r>
      <w:hyperlink r:id="rId39" w:history="1">
        <w:r>
          <w:rPr>
            <w:rStyle w:val="Hyperlink"/>
          </w:rPr>
          <w:t>https://www.kp.gov.lv/sites/kp/files/kp_old/local/documents/Informacija%20pretendentiem.pdf</w:t>
        </w:r>
      </w:hyperlink>
      <w:r>
        <w:rPr>
          <w:sz w:val="24"/>
          <w:szCs w:val="24"/>
          <w14:ligatures w14:val="standardContextual"/>
        </w:rPr>
        <w:t xml:space="preserve"> </w:t>
      </w:r>
      <w:r w:rsidRPr="00391CB9">
        <w:rPr>
          <w14:ligatures w14:val="standardContextual"/>
        </w:rPr>
        <w:t xml:space="preserve">un </w:t>
      </w:r>
      <w:r>
        <w:t>IUB tīmekļa vietnes sadaļā “Skaidrojums “Atklātība publisko iepirkumu procedūrās””.</w:t>
      </w:r>
    </w:p>
  </w:footnote>
  <w:footnote w:id="42">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40" w:history="1">
        <w:r w:rsidR="00F9784E" w:rsidRPr="00F9784E">
          <w:rPr>
            <w:rStyle w:val="Hyperlink"/>
          </w:rPr>
          <w:t>https://www.iub.gov.lv/lv/skaidrojums-par-mazajiem-un-videjiem-uznemumiem</w:t>
        </w:r>
      </w:hyperlink>
    </w:p>
  </w:footnote>
  <w:footnote w:id="43">
    <w:p w14:paraId="038F9EFA" w14:textId="77777777" w:rsidR="00F6003F" w:rsidRPr="00336BFB" w:rsidRDefault="00F6003F" w:rsidP="00C200D9">
      <w:pPr>
        <w:jc w:val="both"/>
      </w:pPr>
      <w:r>
        <w:rPr>
          <w:vertAlign w:val="superscript"/>
        </w:rPr>
        <w:footnoteRef/>
      </w:r>
      <w:r>
        <w:rPr>
          <w:sz w:val="20"/>
        </w:rPr>
        <w:t xml:space="preserve"> </w:t>
      </w:r>
      <w:r>
        <w:rPr>
          <w:sz w:val="20"/>
        </w:rPr>
        <w:t xml:space="preserve">Pieteikumu paraksta pretendentu pārstāvēt tiesīga persona vai pilnvarota persona (šādā gadījumā </w:t>
      </w:r>
      <w:r w:rsidRPr="00336BFB">
        <w:rPr>
          <w:sz w:val="20"/>
        </w:rPr>
        <w:t xml:space="preserve">obligāti jāpievieno pilnvara).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A86C" w14:textId="77777777" w:rsidR="00586FB7" w:rsidRDefault="00586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4AF3A" w14:textId="77777777" w:rsidR="00586FB7" w:rsidRDefault="00586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930F9" w14:textId="77777777" w:rsidR="00586FB7" w:rsidRDefault="00586F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3"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5"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6"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8"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9" w15:restartNumberingAfterBreak="0">
    <w:nsid w:val="00171C9C"/>
    <w:multiLevelType w:val="hybridMultilevel"/>
    <w:tmpl w:val="C136E26A"/>
    <w:lvl w:ilvl="0" w:tplc="8E2234A6">
      <w:start w:val="1"/>
      <w:numFmt w:val="bullet"/>
      <w:lvlText w:val="-"/>
      <w:lvlJc w:val="left"/>
      <w:pPr>
        <w:ind w:left="1080" w:hanging="360"/>
      </w:pPr>
      <w:rPr>
        <w:rFonts w:ascii="Calibri" w:hAnsi="Calibri" w:cs="Times New Roman"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84A333D"/>
    <w:multiLevelType w:val="multilevel"/>
    <w:tmpl w:val="B2F626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A924595"/>
    <w:multiLevelType w:val="hybridMultilevel"/>
    <w:tmpl w:val="A6DE0C66"/>
    <w:lvl w:ilvl="0" w:tplc="BBE24676">
      <w:start w:val="10"/>
      <w:numFmt w:val="bullet"/>
      <w:lvlText w:val="-"/>
      <w:lvlJc w:val="left"/>
      <w:pPr>
        <w:ind w:left="366" w:hanging="360"/>
      </w:pPr>
      <w:rPr>
        <w:rFonts w:ascii="Times New Roman" w:eastAsia="Times New Roman" w:hAnsi="Times New Roman" w:cs="Times New Roman" w:hint="default"/>
      </w:rPr>
    </w:lvl>
    <w:lvl w:ilvl="1" w:tplc="04260003" w:tentative="1">
      <w:start w:val="1"/>
      <w:numFmt w:val="bullet"/>
      <w:lvlText w:val="o"/>
      <w:lvlJc w:val="left"/>
      <w:pPr>
        <w:ind w:left="1086" w:hanging="360"/>
      </w:pPr>
      <w:rPr>
        <w:rFonts w:ascii="Courier New" w:hAnsi="Courier New" w:cs="Courier New" w:hint="default"/>
      </w:rPr>
    </w:lvl>
    <w:lvl w:ilvl="2" w:tplc="04260005" w:tentative="1">
      <w:start w:val="1"/>
      <w:numFmt w:val="bullet"/>
      <w:lvlText w:val=""/>
      <w:lvlJc w:val="left"/>
      <w:pPr>
        <w:ind w:left="1806" w:hanging="360"/>
      </w:pPr>
      <w:rPr>
        <w:rFonts w:ascii="Wingdings" w:hAnsi="Wingdings" w:hint="default"/>
      </w:rPr>
    </w:lvl>
    <w:lvl w:ilvl="3" w:tplc="04260001" w:tentative="1">
      <w:start w:val="1"/>
      <w:numFmt w:val="bullet"/>
      <w:lvlText w:val=""/>
      <w:lvlJc w:val="left"/>
      <w:pPr>
        <w:ind w:left="2526" w:hanging="360"/>
      </w:pPr>
      <w:rPr>
        <w:rFonts w:ascii="Symbol" w:hAnsi="Symbol" w:hint="default"/>
      </w:rPr>
    </w:lvl>
    <w:lvl w:ilvl="4" w:tplc="04260003" w:tentative="1">
      <w:start w:val="1"/>
      <w:numFmt w:val="bullet"/>
      <w:lvlText w:val="o"/>
      <w:lvlJc w:val="left"/>
      <w:pPr>
        <w:ind w:left="3246" w:hanging="360"/>
      </w:pPr>
      <w:rPr>
        <w:rFonts w:ascii="Courier New" w:hAnsi="Courier New" w:cs="Courier New" w:hint="default"/>
      </w:rPr>
    </w:lvl>
    <w:lvl w:ilvl="5" w:tplc="04260005" w:tentative="1">
      <w:start w:val="1"/>
      <w:numFmt w:val="bullet"/>
      <w:lvlText w:val=""/>
      <w:lvlJc w:val="left"/>
      <w:pPr>
        <w:ind w:left="3966" w:hanging="360"/>
      </w:pPr>
      <w:rPr>
        <w:rFonts w:ascii="Wingdings" w:hAnsi="Wingdings" w:hint="default"/>
      </w:rPr>
    </w:lvl>
    <w:lvl w:ilvl="6" w:tplc="04260001" w:tentative="1">
      <w:start w:val="1"/>
      <w:numFmt w:val="bullet"/>
      <w:lvlText w:val=""/>
      <w:lvlJc w:val="left"/>
      <w:pPr>
        <w:ind w:left="4686" w:hanging="360"/>
      </w:pPr>
      <w:rPr>
        <w:rFonts w:ascii="Symbol" w:hAnsi="Symbol" w:hint="default"/>
      </w:rPr>
    </w:lvl>
    <w:lvl w:ilvl="7" w:tplc="04260003" w:tentative="1">
      <w:start w:val="1"/>
      <w:numFmt w:val="bullet"/>
      <w:lvlText w:val="o"/>
      <w:lvlJc w:val="left"/>
      <w:pPr>
        <w:ind w:left="5406" w:hanging="360"/>
      </w:pPr>
      <w:rPr>
        <w:rFonts w:ascii="Courier New" w:hAnsi="Courier New" w:cs="Courier New" w:hint="default"/>
      </w:rPr>
    </w:lvl>
    <w:lvl w:ilvl="8" w:tplc="04260005" w:tentative="1">
      <w:start w:val="1"/>
      <w:numFmt w:val="bullet"/>
      <w:lvlText w:val=""/>
      <w:lvlJc w:val="left"/>
      <w:pPr>
        <w:ind w:left="6126" w:hanging="360"/>
      </w:pPr>
      <w:rPr>
        <w:rFonts w:ascii="Wingdings" w:hAnsi="Wingdings" w:hint="default"/>
      </w:rPr>
    </w:lvl>
  </w:abstractNum>
  <w:abstractNum w:abstractNumId="14"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5" w15:restartNumberingAfterBreak="0">
    <w:nsid w:val="0D007A5F"/>
    <w:multiLevelType w:val="hybridMultilevel"/>
    <w:tmpl w:val="AD88DEFA"/>
    <w:lvl w:ilvl="0" w:tplc="98C07E20">
      <w:start w:val="1"/>
      <w:numFmt w:val="bullet"/>
      <w:lvlText w:val="-"/>
      <w:lvlJc w:val="left"/>
      <w:pPr>
        <w:ind w:left="720" w:hanging="360"/>
      </w:pPr>
      <w:rPr>
        <w:rFonts w:ascii="Calibri" w:hAnsi="Calibri" w:cs="Times New Roman" w:hint="default"/>
      </w:rPr>
    </w:lvl>
    <w:lvl w:ilvl="1" w:tplc="1DC202AE">
      <w:start w:val="1"/>
      <w:numFmt w:val="bullet"/>
      <w:lvlText w:val="o"/>
      <w:lvlJc w:val="left"/>
      <w:pPr>
        <w:ind w:left="1440" w:hanging="360"/>
      </w:pPr>
      <w:rPr>
        <w:rFonts w:ascii="Courier New" w:hAnsi="Courier New" w:cs="Times New Roman" w:hint="default"/>
      </w:rPr>
    </w:lvl>
    <w:lvl w:ilvl="2" w:tplc="27960EB4">
      <w:start w:val="1"/>
      <w:numFmt w:val="bullet"/>
      <w:lvlText w:val=""/>
      <w:lvlJc w:val="left"/>
      <w:pPr>
        <w:ind w:left="2160" w:hanging="360"/>
      </w:pPr>
      <w:rPr>
        <w:rFonts w:ascii="Wingdings" w:hAnsi="Wingdings" w:hint="default"/>
      </w:rPr>
    </w:lvl>
    <w:lvl w:ilvl="3" w:tplc="956A7E8A">
      <w:start w:val="1"/>
      <w:numFmt w:val="bullet"/>
      <w:lvlText w:val=""/>
      <w:lvlJc w:val="left"/>
      <w:pPr>
        <w:ind w:left="2880" w:hanging="360"/>
      </w:pPr>
      <w:rPr>
        <w:rFonts w:ascii="Symbol" w:hAnsi="Symbol" w:hint="default"/>
      </w:rPr>
    </w:lvl>
    <w:lvl w:ilvl="4" w:tplc="D5C6B548">
      <w:start w:val="1"/>
      <w:numFmt w:val="bullet"/>
      <w:lvlText w:val="o"/>
      <w:lvlJc w:val="left"/>
      <w:pPr>
        <w:ind w:left="3600" w:hanging="360"/>
      </w:pPr>
      <w:rPr>
        <w:rFonts w:ascii="Courier New" w:hAnsi="Courier New" w:cs="Times New Roman" w:hint="default"/>
      </w:rPr>
    </w:lvl>
    <w:lvl w:ilvl="5" w:tplc="1CFEB31E">
      <w:start w:val="1"/>
      <w:numFmt w:val="bullet"/>
      <w:lvlText w:val=""/>
      <w:lvlJc w:val="left"/>
      <w:pPr>
        <w:ind w:left="4320" w:hanging="360"/>
      </w:pPr>
      <w:rPr>
        <w:rFonts w:ascii="Wingdings" w:hAnsi="Wingdings" w:hint="default"/>
      </w:rPr>
    </w:lvl>
    <w:lvl w:ilvl="6" w:tplc="1D629310">
      <w:start w:val="1"/>
      <w:numFmt w:val="bullet"/>
      <w:lvlText w:val=""/>
      <w:lvlJc w:val="left"/>
      <w:pPr>
        <w:ind w:left="5040" w:hanging="360"/>
      </w:pPr>
      <w:rPr>
        <w:rFonts w:ascii="Symbol" w:hAnsi="Symbol" w:hint="default"/>
      </w:rPr>
    </w:lvl>
    <w:lvl w:ilvl="7" w:tplc="3D788BAA">
      <w:start w:val="1"/>
      <w:numFmt w:val="bullet"/>
      <w:lvlText w:val="o"/>
      <w:lvlJc w:val="left"/>
      <w:pPr>
        <w:ind w:left="5760" w:hanging="360"/>
      </w:pPr>
      <w:rPr>
        <w:rFonts w:ascii="Courier New" w:hAnsi="Courier New" w:cs="Times New Roman" w:hint="default"/>
      </w:rPr>
    </w:lvl>
    <w:lvl w:ilvl="8" w:tplc="9C46D1AA">
      <w:start w:val="1"/>
      <w:numFmt w:val="bullet"/>
      <w:lvlText w:val=""/>
      <w:lvlJc w:val="left"/>
      <w:pPr>
        <w:ind w:left="6480" w:hanging="360"/>
      </w:pPr>
      <w:rPr>
        <w:rFonts w:ascii="Wingdings" w:hAnsi="Wingdings" w:hint="default"/>
      </w:rPr>
    </w:lvl>
  </w:abstractNum>
  <w:abstractNum w:abstractNumId="16" w15:restartNumberingAfterBreak="0">
    <w:nsid w:val="10EF5C44"/>
    <w:multiLevelType w:val="multilevel"/>
    <w:tmpl w:val="2AF2F91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10101AB"/>
    <w:multiLevelType w:val="hybridMultilevel"/>
    <w:tmpl w:val="5A3C0B74"/>
    <w:lvl w:ilvl="0" w:tplc="8E2234A6">
      <w:start w:val="1"/>
      <w:numFmt w:val="bullet"/>
      <w:lvlText w:val="-"/>
      <w:lvlJc w:val="left"/>
      <w:pPr>
        <w:ind w:left="720" w:hanging="360"/>
      </w:pPr>
      <w:rPr>
        <w:rFonts w:ascii="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1895AA8"/>
    <w:multiLevelType w:val="multilevel"/>
    <w:tmpl w:val="44EC6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2142E0"/>
    <w:multiLevelType w:val="multilevel"/>
    <w:tmpl w:val="CB2252FE"/>
    <w:lvl w:ilvl="0">
      <w:start w:val="1"/>
      <w:numFmt w:val="decimal"/>
      <w:lvlText w:val="%1."/>
      <w:lvlJc w:val="left"/>
      <w:pPr>
        <w:ind w:left="3054"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5F872DB"/>
    <w:multiLevelType w:val="multilevel"/>
    <w:tmpl w:val="D58AA5F6"/>
    <w:lvl w:ilvl="0">
      <w:start w:val="6"/>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6DB0309"/>
    <w:multiLevelType w:val="multilevel"/>
    <w:tmpl w:val="B4CC96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b w:val="0"/>
        <w:bCs/>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E475425"/>
    <w:multiLevelType w:val="multilevel"/>
    <w:tmpl w:val="C554BE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763D19"/>
    <w:multiLevelType w:val="hybridMultilevel"/>
    <w:tmpl w:val="0890D474"/>
    <w:lvl w:ilvl="0" w:tplc="98C07E20">
      <w:start w:val="1"/>
      <w:numFmt w:val="bullet"/>
      <w:lvlText w:val="-"/>
      <w:lvlJc w:val="left"/>
      <w:pPr>
        <w:ind w:left="1080" w:hanging="360"/>
      </w:pPr>
      <w:rPr>
        <w:rFonts w:ascii="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1FF81E18"/>
    <w:multiLevelType w:val="hybridMultilevel"/>
    <w:tmpl w:val="6DBAE34E"/>
    <w:lvl w:ilvl="0" w:tplc="D7766690">
      <w:start w:val="1"/>
      <w:numFmt w:val="bullet"/>
      <w:lvlText w:val="-"/>
      <w:lvlJc w:val="left"/>
      <w:pPr>
        <w:ind w:left="720" w:hanging="360"/>
      </w:pPr>
      <w:rPr>
        <w:rFonts w:ascii="Calibri" w:hAnsi="Calibri" w:cs="Times New Roman" w:hint="default"/>
      </w:rPr>
    </w:lvl>
    <w:lvl w:ilvl="1" w:tplc="2D8A8466">
      <w:start w:val="1"/>
      <w:numFmt w:val="bullet"/>
      <w:lvlText w:val="o"/>
      <w:lvlJc w:val="left"/>
      <w:pPr>
        <w:ind w:left="1440" w:hanging="360"/>
      </w:pPr>
      <w:rPr>
        <w:rFonts w:ascii="Courier New" w:hAnsi="Courier New" w:cs="Times New Roman" w:hint="default"/>
      </w:rPr>
    </w:lvl>
    <w:lvl w:ilvl="2" w:tplc="C5025198">
      <w:start w:val="1"/>
      <w:numFmt w:val="bullet"/>
      <w:lvlText w:val=""/>
      <w:lvlJc w:val="left"/>
      <w:pPr>
        <w:ind w:left="2160" w:hanging="360"/>
      </w:pPr>
      <w:rPr>
        <w:rFonts w:ascii="Wingdings" w:hAnsi="Wingdings" w:hint="default"/>
      </w:rPr>
    </w:lvl>
    <w:lvl w:ilvl="3" w:tplc="C7F0F7DA">
      <w:start w:val="1"/>
      <w:numFmt w:val="bullet"/>
      <w:lvlText w:val=""/>
      <w:lvlJc w:val="left"/>
      <w:pPr>
        <w:ind w:left="2880" w:hanging="360"/>
      </w:pPr>
      <w:rPr>
        <w:rFonts w:ascii="Symbol" w:hAnsi="Symbol" w:hint="default"/>
      </w:rPr>
    </w:lvl>
    <w:lvl w:ilvl="4" w:tplc="F3DA85A2">
      <w:start w:val="1"/>
      <w:numFmt w:val="bullet"/>
      <w:lvlText w:val="o"/>
      <w:lvlJc w:val="left"/>
      <w:pPr>
        <w:ind w:left="3600" w:hanging="360"/>
      </w:pPr>
      <w:rPr>
        <w:rFonts w:ascii="Courier New" w:hAnsi="Courier New" w:cs="Times New Roman" w:hint="default"/>
      </w:rPr>
    </w:lvl>
    <w:lvl w:ilvl="5" w:tplc="1D466B88">
      <w:start w:val="1"/>
      <w:numFmt w:val="bullet"/>
      <w:lvlText w:val=""/>
      <w:lvlJc w:val="left"/>
      <w:pPr>
        <w:ind w:left="4320" w:hanging="360"/>
      </w:pPr>
      <w:rPr>
        <w:rFonts w:ascii="Wingdings" w:hAnsi="Wingdings" w:hint="default"/>
      </w:rPr>
    </w:lvl>
    <w:lvl w:ilvl="6" w:tplc="D85253EC">
      <w:start w:val="1"/>
      <w:numFmt w:val="bullet"/>
      <w:lvlText w:val=""/>
      <w:lvlJc w:val="left"/>
      <w:pPr>
        <w:ind w:left="5040" w:hanging="360"/>
      </w:pPr>
      <w:rPr>
        <w:rFonts w:ascii="Symbol" w:hAnsi="Symbol" w:hint="default"/>
      </w:rPr>
    </w:lvl>
    <w:lvl w:ilvl="7" w:tplc="E76A7782">
      <w:start w:val="1"/>
      <w:numFmt w:val="bullet"/>
      <w:lvlText w:val="o"/>
      <w:lvlJc w:val="left"/>
      <w:pPr>
        <w:ind w:left="5760" w:hanging="360"/>
      </w:pPr>
      <w:rPr>
        <w:rFonts w:ascii="Courier New" w:hAnsi="Courier New" w:cs="Times New Roman" w:hint="default"/>
      </w:rPr>
    </w:lvl>
    <w:lvl w:ilvl="8" w:tplc="10E0ACA0">
      <w:start w:val="1"/>
      <w:numFmt w:val="bullet"/>
      <w:lvlText w:val=""/>
      <w:lvlJc w:val="left"/>
      <w:pPr>
        <w:ind w:left="6480" w:hanging="360"/>
      </w:pPr>
      <w:rPr>
        <w:rFonts w:ascii="Wingdings" w:hAnsi="Wingdings" w:hint="default"/>
      </w:rPr>
    </w:lvl>
  </w:abstractNum>
  <w:abstractNum w:abstractNumId="25"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66B16CC"/>
    <w:multiLevelType w:val="multilevel"/>
    <w:tmpl w:val="DB6E8332"/>
    <w:lvl w:ilvl="0">
      <w:start w:val="1"/>
      <w:numFmt w:val="bullet"/>
      <w:lvlText w:val="-"/>
      <w:lvlJc w:val="left"/>
      <w:pPr>
        <w:tabs>
          <w:tab w:val="num" w:pos="720"/>
        </w:tabs>
        <w:ind w:left="720" w:hanging="360"/>
      </w:pPr>
      <w:rPr>
        <w:rFonts w:ascii="Calibri"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07337D"/>
    <w:multiLevelType w:val="multilevel"/>
    <w:tmpl w:val="FC20038A"/>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F062B22"/>
    <w:multiLevelType w:val="hybridMultilevel"/>
    <w:tmpl w:val="3C444794"/>
    <w:lvl w:ilvl="0" w:tplc="98C07E20">
      <w:start w:val="1"/>
      <w:numFmt w:val="bullet"/>
      <w:lvlText w:val="-"/>
      <w:lvlJc w:val="left"/>
      <w:pPr>
        <w:ind w:left="1080" w:hanging="360"/>
      </w:pPr>
      <w:rPr>
        <w:rFonts w:ascii="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2F337DDA"/>
    <w:multiLevelType w:val="hybridMultilevel"/>
    <w:tmpl w:val="F43AF51E"/>
    <w:styleLink w:val="Style61"/>
    <w:lvl w:ilvl="0" w:tplc="18E2EC20">
      <w:start w:val="1"/>
      <w:numFmt w:val="lowerLetter"/>
      <w:lvlText w:val="%1)"/>
      <w:lvlJc w:val="left"/>
      <w:pPr>
        <w:tabs>
          <w:tab w:val="num" w:pos="360"/>
        </w:tabs>
        <w:ind w:left="360" w:hanging="360"/>
      </w:pPr>
      <w:rPr>
        <w:rFonts w:ascii="Times New Roman" w:eastAsia="Times New Roman" w:hAnsi="Times New Roman" w:cs="Times New Roman"/>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33" w15:restartNumberingAfterBreak="0">
    <w:nsid w:val="3256561A"/>
    <w:multiLevelType w:val="hybridMultilevel"/>
    <w:tmpl w:val="D4DECC88"/>
    <w:lvl w:ilvl="0" w:tplc="1378360E">
      <w:start w:val="1"/>
      <w:numFmt w:val="lowerLetter"/>
      <w:lvlText w:val="%1)"/>
      <w:lvlJc w:val="left"/>
      <w:pPr>
        <w:ind w:left="944" w:hanging="360"/>
      </w:pPr>
    </w:lvl>
    <w:lvl w:ilvl="1" w:tplc="FE9E840C" w:tentative="1">
      <w:start w:val="1"/>
      <w:numFmt w:val="lowerLetter"/>
      <w:lvlText w:val="%2."/>
      <w:lvlJc w:val="left"/>
      <w:pPr>
        <w:ind w:left="1664" w:hanging="360"/>
      </w:pPr>
    </w:lvl>
    <w:lvl w:ilvl="2" w:tplc="30688A6E" w:tentative="1">
      <w:start w:val="1"/>
      <w:numFmt w:val="lowerRoman"/>
      <w:lvlText w:val="%3."/>
      <w:lvlJc w:val="right"/>
      <w:pPr>
        <w:ind w:left="2384" w:hanging="180"/>
      </w:pPr>
    </w:lvl>
    <w:lvl w:ilvl="3" w:tplc="050E44EC" w:tentative="1">
      <w:start w:val="1"/>
      <w:numFmt w:val="decimal"/>
      <w:lvlText w:val="%4."/>
      <w:lvlJc w:val="left"/>
      <w:pPr>
        <w:ind w:left="3104" w:hanging="360"/>
      </w:pPr>
    </w:lvl>
    <w:lvl w:ilvl="4" w:tplc="605E9070" w:tentative="1">
      <w:start w:val="1"/>
      <w:numFmt w:val="lowerLetter"/>
      <w:lvlText w:val="%5."/>
      <w:lvlJc w:val="left"/>
      <w:pPr>
        <w:ind w:left="3824" w:hanging="360"/>
      </w:pPr>
    </w:lvl>
    <w:lvl w:ilvl="5" w:tplc="8DF8FB34" w:tentative="1">
      <w:start w:val="1"/>
      <w:numFmt w:val="lowerRoman"/>
      <w:lvlText w:val="%6."/>
      <w:lvlJc w:val="right"/>
      <w:pPr>
        <w:ind w:left="4544" w:hanging="180"/>
      </w:pPr>
    </w:lvl>
    <w:lvl w:ilvl="6" w:tplc="88E6627E" w:tentative="1">
      <w:start w:val="1"/>
      <w:numFmt w:val="decimal"/>
      <w:lvlText w:val="%7."/>
      <w:lvlJc w:val="left"/>
      <w:pPr>
        <w:ind w:left="5264" w:hanging="360"/>
      </w:pPr>
    </w:lvl>
    <w:lvl w:ilvl="7" w:tplc="E648160A" w:tentative="1">
      <w:start w:val="1"/>
      <w:numFmt w:val="lowerLetter"/>
      <w:lvlText w:val="%8."/>
      <w:lvlJc w:val="left"/>
      <w:pPr>
        <w:ind w:left="5984" w:hanging="360"/>
      </w:pPr>
    </w:lvl>
    <w:lvl w:ilvl="8" w:tplc="E9F2AC8C" w:tentative="1">
      <w:start w:val="1"/>
      <w:numFmt w:val="lowerRoman"/>
      <w:lvlText w:val="%9."/>
      <w:lvlJc w:val="right"/>
      <w:pPr>
        <w:ind w:left="6704" w:hanging="180"/>
      </w:pPr>
    </w:lvl>
  </w:abstractNum>
  <w:abstractNum w:abstractNumId="34"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6104E48"/>
    <w:multiLevelType w:val="multilevel"/>
    <w:tmpl w:val="C518C83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lvlText w:val="%1.%2."/>
      <w:lvlJc w:val="left"/>
      <w:pPr>
        <w:tabs>
          <w:tab w:val="num" w:pos="680"/>
        </w:tabs>
      </w:pPr>
      <w:rPr>
        <w:rFonts w:cs="Times New Roman" w:hint="default"/>
        <w:b w:val="0"/>
        <w:color w:val="auto"/>
      </w:rPr>
    </w:lvl>
    <w:lvl w:ilvl="2">
      <w:start w:val="1"/>
      <w:numFmt w:val="decimal"/>
      <w:lvlText w:val="%1.%2.%3."/>
      <w:lvlJc w:val="left"/>
      <w:pPr>
        <w:tabs>
          <w:tab w:val="num" w:pos="851"/>
        </w:tabs>
      </w:pPr>
      <w:rPr>
        <w:rFonts w:cs="Times New Roman" w:hint="default"/>
        <w:color w:val="auto"/>
      </w:rPr>
    </w:lvl>
    <w:lvl w:ilvl="3">
      <w:start w:val="1"/>
      <w:numFmt w:val="decimal"/>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3EA21E6A"/>
    <w:multiLevelType w:val="multilevel"/>
    <w:tmpl w:val="D3F882F6"/>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1080F1A"/>
    <w:multiLevelType w:val="hybridMultilevel"/>
    <w:tmpl w:val="F49A77E6"/>
    <w:lvl w:ilvl="0" w:tplc="3B5A4390">
      <w:start w:val="1"/>
      <w:numFmt w:val="bullet"/>
      <w:lvlText w:val="-"/>
      <w:lvlJc w:val="left"/>
      <w:pPr>
        <w:ind w:left="720" w:hanging="360"/>
      </w:pPr>
      <w:rPr>
        <w:rFonts w:ascii="Calibri" w:hAnsi="Calibri" w:cs="Times New Roman" w:hint="default"/>
      </w:rPr>
    </w:lvl>
    <w:lvl w:ilvl="1" w:tplc="7CEAC0A2">
      <w:start w:val="1"/>
      <w:numFmt w:val="bullet"/>
      <w:lvlText w:val="o"/>
      <w:lvlJc w:val="left"/>
      <w:pPr>
        <w:ind w:left="1440" w:hanging="360"/>
      </w:pPr>
      <w:rPr>
        <w:rFonts w:ascii="Courier New" w:hAnsi="Courier New" w:cs="Times New Roman" w:hint="default"/>
      </w:rPr>
    </w:lvl>
    <w:lvl w:ilvl="2" w:tplc="8CE0139A">
      <w:start w:val="1"/>
      <w:numFmt w:val="bullet"/>
      <w:lvlText w:val=""/>
      <w:lvlJc w:val="left"/>
      <w:pPr>
        <w:ind w:left="2160" w:hanging="360"/>
      </w:pPr>
      <w:rPr>
        <w:rFonts w:ascii="Wingdings" w:hAnsi="Wingdings" w:hint="default"/>
      </w:rPr>
    </w:lvl>
    <w:lvl w:ilvl="3" w:tplc="638ECA5C">
      <w:start w:val="1"/>
      <w:numFmt w:val="bullet"/>
      <w:lvlText w:val=""/>
      <w:lvlJc w:val="left"/>
      <w:pPr>
        <w:ind w:left="2880" w:hanging="360"/>
      </w:pPr>
      <w:rPr>
        <w:rFonts w:ascii="Symbol" w:hAnsi="Symbol" w:hint="default"/>
      </w:rPr>
    </w:lvl>
    <w:lvl w:ilvl="4" w:tplc="CB12E8C2">
      <w:start w:val="1"/>
      <w:numFmt w:val="bullet"/>
      <w:lvlText w:val="o"/>
      <w:lvlJc w:val="left"/>
      <w:pPr>
        <w:ind w:left="3600" w:hanging="360"/>
      </w:pPr>
      <w:rPr>
        <w:rFonts w:ascii="Courier New" w:hAnsi="Courier New" w:cs="Times New Roman" w:hint="default"/>
      </w:rPr>
    </w:lvl>
    <w:lvl w:ilvl="5" w:tplc="D98C734E">
      <w:start w:val="1"/>
      <w:numFmt w:val="bullet"/>
      <w:lvlText w:val=""/>
      <w:lvlJc w:val="left"/>
      <w:pPr>
        <w:ind w:left="4320" w:hanging="360"/>
      </w:pPr>
      <w:rPr>
        <w:rFonts w:ascii="Wingdings" w:hAnsi="Wingdings" w:hint="default"/>
      </w:rPr>
    </w:lvl>
    <w:lvl w:ilvl="6" w:tplc="025E4CFE">
      <w:start w:val="1"/>
      <w:numFmt w:val="bullet"/>
      <w:lvlText w:val=""/>
      <w:lvlJc w:val="left"/>
      <w:pPr>
        <w:ind w:left="5040" w:hanging="360"/>
      </w:pPr>
      <w:rPr>
        <w:rFonts w:ascii="Symbol" w:hAnsi="Symbol" w:hint="default"/>
      </w:rPr>
    </w:lvl>
    <w:lvl w:ilvl="7" w:tplc="06ECD72A">
      <w:start w:val="1"/>
      <w:numFmt w:val="bullet"/>
      <w:lvlText w:val="o"/>
      <w:lvlJc w:val="left"/>
      <w:pPr>
        <w:ind w:left="5760" w:hanging="360"/>
      </w:pPr>
      <w:rPr>
        <w:rFonts w:ascii="Courier New" w:hAnsi="Courier New" w:cs="Times New Roman" w:hint="default"/>
      </w:rPr>
    </w:lvl>
    <w:lvl w:ilvl="8" w:tplc="0D469630">
      <w:start w:val="1"/>
      <w:numFmt w:val="bullet"/>
      <w:lvlText w:val=""/>
      <w:lvlJc w:val="left"/>
      <w:pPr>
        <w:ind w:left="6480" w:hanging="360"/>
      </w:pPr>
      <w:rPr>
        <w:rFonts w:ascii="Wingdings" w:hAnsi="Wingdings" w:hint="default"/>
      </w:rPr>
    </w:lvl>
  </w:abstractNum>
  <w:abstractNum w:abstractNumId="44" w15:restartNumberingAfterBreak="0">
    <w:nsid w:val="420620E3"/>
    <w:multiLevelType w:val="hybridMultilevel"/>
    <w:tmpl w:val="26000F7E"/>
    <w:lvl w:ilvl="0" w:tplc="2E446B48">
      <w:start w:val="2026"/>
      <w:numFmt w:val="bullet"/>
      <w:lvlText w:val="-"/>
      <w:lvlJc w:val="left"/>
      <w:pPr>
        <w:ind w:left="366" w:hanging="360"/>
      </w:pPr>
      <w:rPr>
        <w:rFonts w:ascii="Times New Roman" w:eastAsia="Times New Roman" w:hAnsi="Times New Roman" w:cs="Times New Roman" w:hint="default"/>
      </w:rPr>
    </w:lvl>
    <w:lvl w:ilvl="1" w:tplc="04260003" w:tentative="1">
      <w:start w:val="1"/>
      <w:numFmt w:val="bullet"/>
      <w:lvlText w:val="o"/>
      <w:lvlJc w:val="left"/>
      <w:pPr>
        <w:ind w:left="1086" w:hanging="360"/>
      </w:pPr>
      <w:rPr>
        <w:rFonts w:ascii="Courier New" w:hAnsi="Courier New" w:cs="Courier New" w:hint="default"/>
      </w:rPr>
    </w:lvl>
    <w:lvl w:ilvl="2" w:tplc="04260005" w:tentative="1">
      <w:start w:val="1"/>
      <w:numFmt w:val="bullet"/>
      <w:lvlText w:val=""/>
      <w:lvlJc w:val="left"/>
      <w:pPr>
        <w:ind w:left="1806" w:hanging="360"/>
      </w:pPr>
      <w:rPr>
        <w:rFonts w:ascii="Wingdings" w:hAnsi="Wingdings" w:hint="default"/>
      </w:rPr>
    </w:lvl>
    <w:lvl w:ilvl="3" w:tplc="04260001" w:tentative="1">
      <w:start w:val="1"/>
      <w:numFmt w:val="bullet"/>
      <w:lvlText w:val=""/>
      <w:lvlJc w:val="left"/>
      <w:pPr>
        <w:ind w:left="2526" w:hanging="360"/>
      </w:pPr>
      <w:rPr>
        <w:rFonts w:ascii="Symbol" w:hAnsi="Symbol" w:hint="default"/>
      </w:rPr>
    </w:lvl>
    <w:lvl w:ilvl="4" w:tplc="04260003" w:tentative="1">
      <w:start w:val="1"/>
      <w:numFmt w:val="bullet"/>
      <w:lvlText w:val="o"/>
      <w:lvlJc w:val="left"/>
      <w:pPr>
        <w:ind w:left="3246" w:hanging="360"/>
      </w:pPr>
      <w:rPr>
        <w:rFonts w:ascii="Courier New" w:hAnsi="Courier New" w:cs="Courier New" w:hint="default"/>
      </w:rPr>
    </w:lvl>
    <w:lvl w:ilvl="5" w:tplc="04260005" w:tentative="1">
      <w:start w:val="1"/>
      <w:numFmt w:val="bullet"/>
      <w:lvlText w:val=""/>
      <w:lvlJc w:val="left"/>
      <w:pPr>
        <w:ind w:left="3966" w:hanging="360"/>
      </w:pPr>
      <w:rPr>
        <w:rFonts w:ascii="Wingdings" w:hAnsi="Wingdings" w:hint="default"/>
      </w:rPr>
    </w:lvl>
    <w:lvl w:ilvl="6" w:tplc="04260001" w:tentative="1">
      <w:start w:val="1"/>
      <w:numFmt w:val="bullet"/>
      <w:lvlText w:val=""/>
      <w:lvlJc w:val="left"/>
      <w:pPr>
        <w:ind w:left="4686" w:hanging="360"/>
      </w:pPr>
      <w:rPr>
        <w:rFonts w:ascii="Symbol" w:hAnsi="Symbol" w:hint="default"/>
      </w:rPr>
    </w:lvl>
    <w:lvl w:ilvl="7" w:tplc="04260003" w:tentative="1">
      <w:start w:val="1"/>
      <w:numFmt w:val="bullet"/>
      <w:lvlText w:val="o"/>
      <w:lvlJc w:val="left"/>
      <w:pPr>
        <w:ind w:left="5406" w:hanging="360"/>
      </w:pPr>
      <w:rPr>
        <w:rFonts w:ascii="Courier New" w:hAnsi="Courier New" w:cs="Courier New" w:hint="default"/>
      </w:rPr>
    </w:lvl>
    <w:lvl w:ilvl="8" w:tplc="04260005" w:tentative="1">
      <w:start w:val="1"/>
      <w:numFmt w:val="bullet"/>
      <w:lvlText w:val=""/>
      <w:lvlJc w:val="left"/>
      <w:pPr>
        <w:ind w:left="6126" w:hanging="360"/>
      </w:pPr>
      <w:rPr>
        <w:rFonts w:ascii="Wingdings" w:hAnsi="Wingdings" w:hint="default"/>
      </w:rPr>
    </w:lvl>
  </w:abstractNum>
  <w:abstractNum w:abstractNumId="45"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46"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A777D43"/>
    <w:multiLevelType w:val="hybridMultilevel"/>
    <w:tmpl w:val="83F60F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4AD75A1D"/>
    <w:multiLevelType w:val="hybridMultilevel"/>
    <w:tmpl w:val="C99AC98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DF5642D"/>
    <w:multiLevelType w:val="hybridMultilevel"/>
    <w:tmpl w:val="6344BE2E"/>
    <w:lvl w:ilvl="0" w:tplc="8E2234A6">
      <w:start w:val="1"/>
      <w:numFmt w:val="bullet"/>
      <w:lvlText w:val="-"/>
      <w:lvlJc w:val="left"/>
      <w:pPr>
        <w:ind w:left="1287" w:hanging="360"/>
      </w:pPr>
      <w:rPr>
        <w:rFonts w:ascii="Calibri" w:hAnsi="Calibri"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0" w15:restartNumberingAfterBreak="0">
    <w:nsid w:val="507A2BB4"/>
    <w:multiLevelType w:val="multilevel"/>
    <w:tmpl w:val="BBECF3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2280"/>
        </w:tabs>
        <w:ind w:left="2064"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50CF6CEC"/>
    <w:multiLevelType w:val="multilevel"/>
    <w:tmpl w:val="5FA48224"/>
    <w:lvl w:ilvl="0">
      <w:start w:val="1"/>
      <w:numFmt w:val="bullet"/>
      <w:lvlText w:val="-"/>
      <w:lvlJc w:val="left"/>
      <w:pPr>
        <w:tabs>
          <w:tab w:val="num" w:pos="720"/>
        </w:tabs>
        <w:ind w:left="720" w:hanging="360"/>
      </w:pPr>
      <w:rPr>
        <w:rFonts w:ascii="Calibri"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6E11B1"/>
    <w:multiLevelType w:val="hybridMultilevel"/>
    <w:tmpl w:val="1DE4FF60"/>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6C63504"/>
    <w:multiLevelType w:val="hybridMultilevel"/>
    <w:tmpl w:val="D8944A4E"/>
    <w:styleLink w:val="Style11"/>
    <w:lvl w:ilvl="0" w:tplc="1152D3E8">
      <w:start w:val="1"/>
      <w:numFmt w:val="bullet"/>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55" w15:restartNumberingAfterBreak="0">
    <w:nsid w:val="575768CD"/>
    <w:multiLevelType w:val="multilevel"/>
    <w:tmpl w:val="C9265B24"/>
    <w:lvl w:ilvl="0">
      <w:start w:val="1"/>
      <w:numFmt w:val="bullet"/>
      <w:lvlText w:val="-"/>
      <w:lvlJc w:val="left"/>
      <w:pPr>
        <w:tabs>
          <w:tab w:val="num" w:pos="720"/>
        </w:tabs>
        <w:ind w:left="720" w:hanging="360"/>
      </w:pPr>
      <w:rPr>
        <w:rFonts w:ascii="Calibri" w:hAnsi="Calibri"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8C3DFD"/>
    <w:multiLevelType w:val="multilevel"/>
    <w:tmpl w:val="689E0A24"/>
    <w:lvl w:ilvl="0">
      <w:start w:val="4"/>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A471CB"/>
    <w:multiLevelType w:val="hybridMultilevel"/>
    <w:tmpl w:val="80E41D5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8" w15:restartNumberingAfterBreak="0">
    <w:nsid w:val="5DFC51B6"/>
    <w:multiLevelType w:val="multilevel"/>
    <w:tmpl w:val="31948A3C"/>
    <w:lvl w:ilvl="0">
      <w:start w:val="1"/>
      <w:numFmt w:val="bullet"/>
      <w:lvlText w:val="-"/>
      <w:lvlJc w:val="left"/>
      <w:pPr>
        <w:tabs>
          <w:tab w:val="num" w:pos="720"/>
        </w:tabs>
        <w:ind w:left="720" w:hanging="360"/>
      </w:pPr>
      <w:rPr>
        <w:rFonts w:ascii="Times New Roman" w:eastAsia="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60" w15:restartNumberingAfterBreak="0">
    <w:nsid w:val="66D715ED"/>
    <w:multiLevelType w:val="multilevel"/>
    <w:tmpl w:val="3B70A49A"/>
    <w:lvl w:ilvl="0">
      <w:start w:val="1"/>
      <w:numFmt w:val="bullet"/>
      <w:lvlText w:val="-"/>
      <w:lvlJc w:val="left"/>
      <w:pPr>
        <w:tabs>
          <w:tab w:val="num" w:pos="720"/>
        </w:tabs>
        <w:ind w:left="720" w:hanging="360"/>
      </w:pPr>
      <w:rPr>
        <w:rFonts w:ascii="Calibri" w:hAnsi="Calibri"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62"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63" w15:restartNumberingAfterBreak="0">
    <w:nsid w:val="702807E9"/>
    <w:multiLevelType w:val="multilevel"/>
    <w:tmpl w:val="5E9ACC3C"/>
    <w:styleLink w:val="Style71"/>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4"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751919A4"/>
    <w:multiLevelType w:val="hybridMultilevel"/>
    <w:tmpl w:val="9D1A5410"/>
    <w:lvl w:ilvl="0" w:tplc="98C07E20">
      <w:start w:val="1"/>
      <w:numFmt w:val="bullet"/>
      <w:lvlText w:val="-"/>
      <w:lvlJc w:val="left"/>
      <w:pPr>
        <w:ind w:left="720" w:hanging="360"/>
      </w:pPr>
      <w:rPr>
        <w:rFonts w:ascii="Calibri" w:hAnsi="Calibri"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79D24133"/>
    <w:multiLevelType w:val="singleLevel"/>
    <w:tmpl w:val="781A0DE4"/>
    <w:styleLink w:val="Style21"/>
    <w:lvl w:ilvl="0">
      <w:start w:val="1"/>
      <w:numFmt w:val="lowerLetter"/>
      <w:lvlText w:val="%1)"/>
      <w:lvlJc w:val="left"/>
      <w:pPr>
        <w:tabs>
          <w:tab w:val="num" w:pos="1304"/>
        </w:tabs>
        <w:ind w:left="1304" w:hanging="453"/>
      </w:pPr>
      <w:rPr>
        <w:rFonts w:ascii="Times New Roman" w:eastAsia="Calibri" w:hAnsi="Times New Roman" w:cs="Times New Roman"/>
        <w:b w:val="0"/>
        <w:bCs w:val="0"/>
      </w:rPr>
    </w:lvl>
  </w:abstractNum>
  <w:abstractNum w:abstractNumId="67" w15:restartNumberingAfterBreak="0">
    <w:nsid w:val="7B734DE7"/>
    <w:multiLevelType w:val="multilevel"/>
    <w:tmpl w:val="569865E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CA757B9"/>
    <w:multiLevelType w:val="multilevel"/>
    <w:tmpl w:val="3E92B0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hAnsi="Calibri"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F2293E"/>
    <w:multiLevelType w:val="hybridMultilevel"/>
    <w:tmpl w:val="0EC018C6"/>
    <w:lvl w:ilvl="0" w:tplc="54E8B40E">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0"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54"/>
  </w:num>
  <w:num w:numId="2" w16cid:durableId="2053647549">
    <w:abstractNumId w:val="29"/>
  </w:num>
  <w:num w:numId="3" w16cid:durableId="1216312821">
    <w:abstractNumId w:val="66"/>
  </w:num>
  <w:num w:numId="4" w16cid:durableId="2024936742">
    <w:abstractNumId w:val="16"/>
  </w:num>
  <w:num w:numId="5" w16cid:durableId="40638844">
    <w:abstractNumId w:val="40"/>
  </w:num>
  <w:num w:numId="6" w16cid:durableId="648899738">
    <w:abstractNumId w:val="11"/>
  </w:num>
  <w:num w:numId="7" w16cid:durableId="928581548">
    <w:abstractNumId w:val="32"/>
  </w:num>
  <w:num w:numId="8" w16cid:durableId="856432365">
    <w:abstractNumId w:val="14"/>
  </w:num>
  <w:num w:numId="9" w16cid:durableId="1474520126">
    <w:abstractNumId w:val="63"/>
  </w:num>
  <w:num w:numId="10" w16cid:durableId="556087250">
    <w:abstractNumId w:val="45"/>
  </w:num>
  <w:num w:numId="11" w16cid:durableId="279454352">
    <w:abstractNumId w:val="35"/>
  </w:num>
  <w:num w:numId="12" w16cid:durableId="612591788">
    <w:abstractNumId w:val="64"/>
  </w:num>
  <w:num w:numId="13" w16cid:durableId="1554852062">
    <w:abstractNumId w:val="5"/>
  </w:num>
  <w:num w:numId="14" w16cid:durableId="127402585">
    <w:abstractNumId w:val="21"/>
  </w:num>
  <w:num w:numId="15" w16cid:durableId="1883903677">
    <w:abstractNumId w:val="30"/>
  </w:num>
  <w:num w:numId="16" w16cid:durableId="557741851">
    <w:abstractNumId w:val="25"/>
  </w:num>
  <w:num w:numId="17" w16cid:durableId="377046570">
    <w:abstractNumId w:val="39"/>
  </w:num>
  <w:num w:numId="18" w16cid:durableId="1169831866">
    <w:abstractNumId w:val="26"/>
  </w:num>
  <w:num w:numId="19" w16cid:durableId="433019568">
    <w:abstractNumId w:val="53"/>
  </w:num>
  <w:num w:numId="20" w16cid:durableId="321935664">
    <w:abstractNumId w:val="46"/>
  </w:num>
  <w:num w:numId="21" w16cid:durableId="697315244">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6546521">
    <w:abstractNumId w:val="15"/>
  </w:num>
  <w:num w:numId="23" w16cid:durableId="1276601044">
    <w:abstractNumId w:val="24"/>
  </w:num>
  <w:num w:numId="24" w16cid:durableId="733547300">
    <w:abstractNumId w:val="43"/>
  </w:num>
  <w:num w:numId="25" w16cid:durableId="1148521424">
    <w:abstractNumId w:val="61"/>
  </w:num>
  <w:num w:numId="26" w16cid:durableId="239565826">
    <w:abstractNumId w:val="38"/>
  </w:num>
  <w:num w:numId="27" w16cid:durableId="739450653">
    <w:abstractNumId w:val="10"/>
  </w:num>
  <w:num w:numId="28" w16cid:durableId="1575776960">
    <w:abstractNumId w:val="34"/>
  </w:num>
  <w:num w:numId="29" w16cid:durableId="1986620373">
    <w:abstractNumId w:val="70"/>
  </w:num>
  <w:num w:numId="30" w16cid:durableId="1351950361">
    <w:abstractNumId w:val="38"/>
    <w:lvlOverride w:ilvl="0">
      <w:startOverride w:val="1"/>
    </w:lvlOverride>
  </w:num>
  <w:num w:numId="31" w16cid:durableId="68500855">
    <w:abstractNumId w:val="50"/>
  </w:num>
  <w:num w:numId="32" w16cid:durableId="1427068489">
    <w:abstractNumId w:val="65"/>
  </w:num>
  <w:num w:numId="33" w16cid:durableId="1080445634">
    <w:abstractNumId w:val="31"/>
  </w:num>
  <w:num w:numId="34" w16cid:durableId="930822486">
    <w:abstractNumId w:val="0"/>
  </w:num>
  <w:num w:numId="35" w16cid:durableId="1325622544">
    <w:abstractNumId w:val="13"/>
  </w:num>
  <w:num w:numId="36" w16cid:durableId="298000613">
    <w:abstractNumId w:val="33"/>
  </w:num>
  <w:num w:numId="37" w16cid:durableId="1899706226">
    <w:abstractNumId w:val="19"/>
  </w:num>
  <w:num w:numId="38" w16cid:durableId="2110737663">
    <w:abstractNumId w:val="56"/>
  </w:num>
  <w:num w:numId="39" w16cid:durableId="2019039580">
    <w:abstractNumId w:val="18"/>
  </w:num>
  <w:num w:numId="40" w16cid:durableId="426314215">
    <w:abstractNumId w:val="52"/>
  </w:num>
  <w:num w:numId="41" w16cid:durableId="823425968">
    <w:abstractNumId w:val="12"/>
  </w:num>
  <w:num w:numId="42" w16cid:durableId="568074890">
    <w:abstractNumId w:val="47"/>
  </w:num>
  <w:num w:numId="43" w16cid:durableId="1018967807">
    <w:abstractNumId w:val="67"/>
  </w:num>
  <w:num w:numId="44" w16cid:durableId="84767512">
    <w:abstractNumId w:val="36"/>
  </w:num>
  <w:num w:numId="45" w16cid:durableId="1832983073">
    <w:abstractNumId w:val="69"/>
  </w:num>
  <w:num w:numId="46" w16cid:durableId="2063090415">
    <w:abstractNumId w:val="58"/>
  </w:num>
  <w:num w:numId="47" w16cid:durableId="576406943">
    <w:abstractNumId w:val="68"/>
  </w:num>
  <w:num w:numId="48" w16cid:durableId="1652522810">
    <w:abstractNumId w:val="60"/>
  </w:num>
  <w:num w:numId="49" w16cid:durableId="1313635955">
    <w:abstractNumId w:val="55"/>
  </w:num>
  <w:num w:numId="50" w16cid:durableId="759178992">
    <w:abstractNumId w:val="17"/>
  </w:num>
  <w:num w:numId="51" w16cid:durableId="1525250173">
    <w:abstractNumId w:val="49"/>
  </w:num>
  <w:num w:numId="52" w16cid:durableId="1628269893">
    <w:abstractNumId w:val="51"/>
  </w:num>
  <w:num w:numId="53" w16cid:durableId="1438403971">
    <w:abstractNumId w:val="9"/>
  </w:num>
  <w:num w:numId="54" w16cid:durableId="1673338920">
    <w:abstractNumId w:val="48"/>
  </w:num>
  <w:num w:numId="55" w16cid:durableId="927229270">
    <w:abstractNumId w:val="27"/>
  </w:num>
  <w:num w:numId="56" w16cid:durableId="1991248644">
    <w:abstractNumId w:val="57"/>
  </w:num>
  <w:num w:numId="57" w16cid:durableId="892501568">
    <w:abstractNumId w:val="28"/>
  </w:num>
  <w:num w:numId="58" w16cid:durableId="832842938">
    <w:abstractNumId w:val="22"/>
  </w:num>
  <w:num w:numId="59" w16cid:durableId="1484812279">
    <w:abstractNumId w:val="41"/>
  </w:num>
  <w:num w:numId="60" w16cid:durableId="1743213503">
    <w:abstractNumId w:val="23"/>
  </w:num>
  <w:num w:numId="61" w16cid:durableId="1406075827">
    <w:abstractNumId w:val="4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331"/>
    <w:rsid w:val="000003A2"/>
    <w:rsid w:val="000003F4"/>
    <w:rsid w:val="00000B0E"/>
    <w:rsid w:val="00000CDC"/>
    <w:rsid w:val="00000E03"/>
    <w:rsid w:val="000013B7"/>
    <w:rsid w:val="00001BAA"/>
    <w:rsid w:val="00001C58"/>
    <w:rsid w:val="00002096"/>
    <w:rsid w:val="000020F1"/>
    <w:rsid w:val="00002219"/>
    <w:rsid w:val="000023ED"/>
    <w:rsid w:val="0000252C"/>
    <w:rsid w:val="00002E3E"/>
    <w:rsid w:val="00003055"/>
    <w:rsid w:val="000036F5"/>
    <w:rsid w:val="000037A4"/>
    <w:rsid w:val="00003919"/>
    <w:rsid w:val="0000396C"/>
    <w:rsid w:val="00003A93"/>
    <w:rsid w:val="00003DB0"/>
    <w:rsid w:val="00003E6B"/>
    <w:rsid w:val="00004054"/>
    <w:rsid w:val="000043F6"/>
    <w:rsid w:val="00004C85"/>
    <w:rsid w:val="00004E30"/>
    <w:rsid w:val="00004F1D"/>
    <w:rsid w:val="0000516F"/>
    <w:rsid w:val="000052E2"/>
    <w:rsid w:val="000052E4"/>
    <w:rsid w:val="00005B95"/>
    <w:rsid w:val="00005C76"/>
    <w:rsid w:val="00005CFC"/>
    <w:rsid w:val="00005E94"/>
    <w:rsid w:val="00006465"/>
    <w:rsid w:val="00006596"/>
    <w:rsid w:val="00006987"/>
    <w:rsid w:val="00006AD1"/>
    <w:rsid w:val="00006B86"/>
    <w:rsid w:val="00006D3F"/>
    <w:rsid w:val="0000706F"/>
    <w:rsid w:val="0000737B"/>
    <w:rsid w:val="00007786"/>
    <w:rsid w:val="00007AEF"/>
    <w:rsid w:val="00007E6D"/>
    <w:rsid w:val="000103D4"/>
    <w:rsid w:val="00010925"/>
    <w:rsid w:val="000109F7"/>
    <w:rsid w:val="00010F44"/>
    <w:rsid w:val="00010FFD"/>
    <w:rsid w:val="000111F6"/>
    <w:rsid w:val="00011358"/>
    <w:rsid w:val="00011375"/>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40EB"/>
    <w:rsid w:val="0001438B"/>
    <w:rsid w:val="00014698"/>
    <w:rsid w:val="000149EE"/>
    <w:rsid w:val="00015144"/>
    <w:rsid w:val="0001570D"/>
    <w:rsid w:val="00015A54"/>
    <w:rsid w:val="0001607D"/>
    <w:rsid w:val="000160BB"/>
    <w:rsid w:val="00016721"/>
    <w:rsid w:val="00016B61"/>
    <w:rsid w:val="00016BED"/>
    <w:rsid w:val="00016E07"/>
    <w:rsid w:val="00016E9D"/>
    <w:rsid w:val="00017A7A"/>
    <w:rsid w:val="00017B2D"/>
    <w:rsid w:val="00017B44"/>
    <w:rsid w:val="00017C68"/>
    <w:rsid w:val="00017CA2"/>
    <w:rsid w:val="00017D60"/>
    <w:rsid w:val="00020F7A"/>
    <w:rsid w:val="00021F87"/>
    <w:rsid w:val="0002208D"/>
    <w:rsid w:val="0002221E"/>
    <w:rsid w:val="000222A4"/>
    <w:rsid w:val="00022738"/>
    <w:rsid w:val="00022825"/>
    <w:rsid w:val="000234B4"/>
    <w:rsid w:val="000236E7"/>
    <w:rsid w:val="00023714"/>
    <w:rsid w:val="00023983"/>
    <w:rsid w:val="00023D06"/>
    <w:rsid w:val="00023D69"/>
    <w:rsid w:val="00023D91"/>
    <w:rsid w:val="00023ED0"/>
    <w:rsid w:val="0002450E"/>
    <w:rsid w:val="00024D27"/>
    <w:rsid w:val="000254E7"/>
    <w:rsid w:val="00025C00"/>
    <w:rsid w:val="00025E1B"/>
    <w:rsid w:val="00025EDF"/>
    <w:rsid w:val="00025FAB"/>
    <w:rsid w:val="00026512"/>
    <w:rsid w:val="0002651F"/>
    <w:rsid w:val="000268B0"/>
    <w:rsid w:val="00026D13"/>
    <w:rsid w:val="00026E60"/>
    <w:rsid w:val="000276D8"/>
    <w:rsid w:val="00027B11"/>
    <w:rsid w:val="00027BBE"/>
    <w:rsid w:val="00027C82"/>
    <w:rsid w:val="00027D1C"/>
    <w:rsid w:val="00027FB8"/>
    <w:rsid w:val="00030280"/>
    <w:rsid w:val="0003036D"/>
    <w:rsid w:val="00030523"/>
    <w:rsid w:val="00030B8F"/>
    <w:rsid w:val="00030F1A"/>
    <w:rsid w:val="000313BB"/>
    <w:rsid w:val="00031AC8"/>
    <w:rsid w:val="00031C6E"/>
    <w:rsid w:val="00032039"/>
    <w:rsid w:val="00033289"/>
    <w:rsid w:val="0003335E"/>
    <w:rsid w:val="00033518"/>
    <w:rsid w:val="0003363F"/>
    <w:rsid w:val="000336E3"/>
    <w:rsid w:val="00034691"/>
    <w:rsid w:val="000354D9"/>
    <w:rsid w:val="000355C8"/>
    <w:rsid w:val="00035E23"/>
    <w:rsid w:val="00036031"/>
    <w:rsid w:val="000364A1"/>
    <w:rsid w:val="0003686F"/>
    <w:rsid w:val="0003693D"/>
    <w:rsid w:val="00036DFC"/>
    <w:rsid w:val="00036E51"/>
    <w:rsid w:val="00037017"/>
    <w:rsid w:val="00037135"/>
    <w:rsid w:val="0003721A"/>
    <w:rsid w:val="00040088"/>
    <w:rsid w:val="0004051B"/>
    <w:rsid w:val="0004054F"/>
    <w:rsid w:val="000407B5"/>
    <w:rsid w:val="00040E19"/>
    <w:rsid w:val="0004144A"/>
    <w:rsid w:val="00041874"/>
    <w:rsid w:val="00041B1F"/>
    <w:rsid w:val="00041E69"/>
    <w:rsid w:val="00041EBF"/>
    <w:rsid w:val="00042410"/>
    <w:rsid w:val="00042603"/>
    <w:rsid w:val="000427E6"/>
    <w:rsid w:val="0004390A"/>
    <w:rsid w:val="00043A3A"/>
    <w:rsid w:val="00043B4E"/>
    <w:rsid w:val="00043DA4"/>
    <w:rsid w:val="00044036"/>
    <w:rsid w:val="000440C1"/>
    <w:rsid w:val="000441BB"/>
    <w:rsid w:val="00044748"/>
    <w:rsid w:val="000447D5"/>
    <w:rsid w:val="0004481B"/>
    <w:rsid w:val="00044948"/>
    <w:rsid w:val="00044E28"/>
    <w:rsid w:val="00044E84"/>
    <w:rsid w:val="00045083"/>
    <w:rsid w:val="000453BB"/>
    <w:rsid w:val="00045488"/>
    <w:rsid w:val="00045509"/>
    <w:rsid w:val="000456E9"/>
    <w:rsid w:val="00045F54"/>
    <w:rsid w:val="00046248"/>
    <w:rsid w:val="00046292"/>
    <w:rsid w:val="00046CFA"/>
    <w:rsid w:val="00046D6D"/>
    <w:rsid w:val="00047021"/>
    <w:rsid w:val="00047064"/>
    <w:rsid w:val="0004718F"/>
    <w:rsid w:val="00047359"/>
    <w:rsid w:val="00047AF8"/>
    <w:rsid w:val="00047B59"/>
    <w:rsid w:val="00047CA0"/>
    <w:rsid w:val="00047E88"/>
    <w:rsid w:val="0005147D"/>
    <w:rsid w:val="000516EB"/>
    <w:rsid w:val="0005184A"/>
    <w:rsid w:val="00051F18"/>
    <w:rsid w:val="00052306"/>
    <w:rsid w:val="00052452"/>
    <w:rsid w:val="000528EB"/>
    <w:rsid w:val="00052CF1"/>
    <w:rsid w:val="000539D1"/>
    <w:rsid w:val="00053C84"/>
    <w:rsid w:val="00053E63"/>
    <w:rsid w:val="000541A4"/>
    <w:rsid w:val="0005440D"/>
    <w:rsid w:val="00054553"/>
    <w:rsid w:val="0005491C"/>
    <w:rsid w:val="00054AFE"/>
    <w:rsid w:val="00054B04"/>
    <w:rsid w:val="00054B4E"/>
    <w:rsid w:val="00054CD2"/>
    <w:rsid w:val="00054DAC"/>
    <w:rsid w:val="00054FE8"/>
    <w:rsid w:val="00055A3D"/>
    <w:rsid w:val="00055B02"/>
    <w:rsid w:val="00055BFF"/>
    <w:rsid w:val="00056007"/>
    <w:rsid w:val="000560C9"/>
    <w:rsid w:val="000566E8"/>
    <w:rsid w:val="00056853"/>
    <w:rsid w:val="00056D5E"/>
    <w:rsid w:val="0005703E"/>
    <w:rsid w:val="00057490"/>
    <w:rsid w:val="00057987"/>
    <w:rsid w:val="00057ABD"/>
    <w:rsid w:val="00057C0F"/>
    <w:rsid w:val="00057D5A"/>
    <w:rsid w:val="00057D77"/>
    <w:rsid w:val="000601A0"/>
    <w:rsid w:val="000602C7"/>
    <w:rsid w:val="000607DF"/>
    <w:rsid w:val="00060C8C"/>
    <w:rsid w:val="00061052"/>
    <w:rsid w:val="00061411"/>
    <w:rsid w:val="00061702"/>
    <w:rsid w:val="000617BE"/>
    <w:rsid w:val="000627BA"/>
    <w:rsid w:val="0006286A"/>
    <w:rsid w:val="000628E5"/>
    <w:rsid w:val="00062E8B"/>
    <w:rsid w:val="00063248"/>
    <w:rsid w:val="000632E4"/>
    <w:rsid w:val="000635CA"/>
    <w:rsid w:val="00063734"/>
    <w:rsid w:val="0006378C"/>
    <w:rsid w:val="000639A9"/>
    <w:rsid w:val="00063B17"/>
    <w:rsid w:val="000642B6"/>
    <w:rsid w:val="000645E1"/>
    <w:rsid w:val="000648F1"/>
    <w:rsid w:val="00064C07"/>
    <w:rsid w:val="00065A40"/>
    <w:rsid w:val="00065F48"/>
    <w:rsid w:val="00065FD1"/>
    <w:rsid w:val="00066001"/>
    <w:rsid w:val="00067EA8"/>
    <w:rsid w:val="00070111"/>
    <w:rsid w:val="00070493"/>
    <w:rsid w:val="00070643"/>
    <w:rsid w:val="0007101F"/>
    <w:rsid w:val="0007173D"/>
    <w:rsid w:val="00071883"/>
    <w:rsid w:val="000718DF"/>
    <w:rsid w:val="00071C7D"/>
    <w:rsid w:val="00071E03"/>
    <w:rsid w:val="0007228D"/>
    <w:rsid w:val="0007254F"/>
    <w:rsid w:val="00073351"/>
    <w:rsid w:val="000733D2"/>
    <w:rsid w:val="00073451"/>
    <w:rsid w:val="00073AA9"/>
    <w:rsid w:val="00073AC5"/>
    <w:rsid w:val="00073D2C"/>
    <w:rsid w:val="00073D7A"/>
    <w:rsid w:val="000740BB"/>
    <w:rsid w:val="0007416B"/>
    <w:rsid w:val="00074363"/>
    <w:rsid w:val="00074636"/>
    <w:rsid w:val="00074E39"/>
    <w:rsid w:val="00074EE2"/>
    <w:rsid w:val="000753B1"/>
    <w:rsid w:val="000754D8"/>
    <w:rsid w:val="000757A4"/>
    <w:rsid w:val="000758DF"/>
    <w:rsid w:val="000758E1"/>
    <w:rsid w:val="000760B9"/>
    <w:rsid w:val="0007613F"/>
    <w:rsid w:val="000761DF"/>
    <w:rsid w:val="00076432"/>
    <w:rsid w:val="00077197"/>
    <w:rsid w:val="0007774D"/>
    <w:rsid w:val="0008011A"/>
    <w:rsid w:val="00080452"/>
    <w:rsid w:val="00080FDD"/>
    <w:rsid w:val="00081192"/>
    <w:rsid w:val="000811F1"/>
    <w:rsid w:val="000814C2"/>
    <w:rsid w:val="0008157D"/>
    <w:rsid w:val="0008188D"/>
    <w:rsid w:val="0008194B"/>
    <w:rsid w:val="0008198B"/>
    <w:rsid w:val="00081CCC"/>
    <w:rsid w:val="00082BBC"/>
    <w:rsid w:val="00082FF0"/>
    <w:rsid w:val="000838C7"/>
    <w:rsid w:val="00083DDD"/>
    <w:rsid w:val="000849B1"/>
    <w:rsid w:val="00084C33"/>
    <w:rsid w:val="000851DD"/>
    <w:rsid w:val="00085217"/>
    <w:rsid w:val="000854B7"/>
    <w:rsid w:val="00085C22"/>
    <w:rsid w:val="00085C49"/>
    <w:rsid w:val="00085C7A"/>
    <w:rsid w:val="00085CB3"/>
    <w:rsid w:val="00085CE4"/>
    <w:rsid w:val="00085D4C"/>
    <w:rsid w:val="00085F34"/>
    <w:rsid w:val="000866AA"/>
    <w:rsid w:val="00086722"/>
    <w:rsid w:val="000868C0"/>
    <w:rsid w:val="00086C32"/>
    <w:rsid w:val="0008727F"/>
    <w:rsid w:val="00087963"/>
    <w:rsid w:val="00090355"/>
    <w:rsid w:val="00090493"/>
    <w:rsid w:val="00090789"/>
    <w:rsid w:val="000910F8"/>
    <w:rsid w:val="000917F3"/>
    <w:rsid w:val="00091B62"/>
    <w:rsid w:val="0009212C"/>
    <w:rsid w:val="000921F5"/>
    <w:rsid w:val="00092222"/>
    <w:rsid w:val="000923E8"/>
    <w:rsid w:val="0009280D"/>
    <w:rsid w:val="00092B2B"/>
    <w:rsid w:val="00092C54"/>
    <w:rsid w:val="00092EAC"/>
    <w:rsid w:val="000933D3"/>
    <w:rsid w:val="0009353F"/>
    <w:rsid w:val="00093819"/>
    <w:rsid w:val="00093A8E"/>
    <w:rsid w:val="00093BC4"/>
    <w:rsid w:val="00093C23"/>
    <w:rsid w:val="00093C26"/>
    <w:rsid w:val="000947DF"/>
    <w:rsid w:val="00094816"/>
    <w:rsid w:val="00094A8B"/>
    <w:rsid w:val="00094BA0"/>
    <w:rsid w:val="00094DD2"/>
    <w:rsid w:val="00094DD8"/>
    <w:rsid w:val="00095824"/>
    <w:rsid w:val="00095EB0"/>
    <w:rsid w:val="00096823"/>
    <w:rsid w:val="00096DA0"/>
    <w:rsid w:val="00097733"/>
    <w:rsid w:val="00097B45"/>
    <w:rsid w:val="00097CF4"/>
    <w:rsid w:val="000A02A5"/>
    <w:rsid w:val="000A0DC1"/>
    <w:rsid w:val="000A19EE"/>
    <w:rsid w:val="000A1A4F"/>
    <w:rsid w:val="000A1EC9"/>
    <w:rsid w:val="000A1F1F"/>
    <w:rsid w:val="000A2025"/>
    <w:rsid w:val="000A21D4"/>
    <w:rsid w:val="000A2555"/>
    <w:rsid w:val="000A2719"/>
    <w:rsid w:val="000A28E0"/>
    <w:rsid w:val="000A2A89"/>
    <w:rsid w:val="000A2C0F"/>
    <w:rsid w:val="000A2CA2"/>
    <w:rsid w:val="000A2CB9"/>
    <w:rsid w:val="000A2DC8"/>
    <w:rsid w:val="000A314D"/>
    <w:rsid w:val="000A334F"/>
    <w:rsid w:val="000A398D"/>
    <w:rsid w:val="000A4098"/>
    <w:rsid w:val="000A419C"/>
    <w:rsid w:val="000A56C5"/>
    <w:rsid w:val="000A5807"/>
    <w:rsid w:val="000A6184"/>
    <w:rsid w:val="000A62AA"/>
    <w:rsid w:val="000A69B3"/>
    <w:rsid w:val="000A6CF6"/>
    <w:rsid w:val="000A6D60"/>
    <w:rsid w:val="000A7549"/>
    <w:rsid w:val="000A7940"/>
    <w:rsid w:val="000A794B"/>
    <w:rsid w:val="000B0A67"/>
    <w:rsid w:val="000B0B4A"/>
    <w:rsid w:val="000B0C30"/>
    <w:rsid w:val="000B1976"/>
    <w:rsid w:val="000B1BB3"/>
    <w:rsid w:val="000B1D90"/>
    <w:rsid w:val="000B23D6"/>
    <w:rsid w:val="000B28FC"/>
    <w:rsid w:val="000B29DF"/>
    <w:rsid w:val="000B3697"/>
    <w:rsid w:val="000B4142"/>
    <w:rsid w:val="000B4323"/>
    <w:rsid w:val="000B439D"/>
    <w:rsid w:val="000B4C7A"/>
    <w:rsid w:val="000B531B"/>
    <w:rsid w:val="000B54B4"/>
    <w:rsid w:val="000B5809"/>
    <w:rsid w:val="000B5C41"/>
    <w:rsid w:val="000B5EC1"/>
    <w:rsid w:val="000B5FA5"/>
    <w:rsid w:val="000B6A9E"/>
    <w:rsid w:val="000C07EB"/>
    <w:rsid w:val="000C165D"/>
    <w:rsid w:val="000C16B7"/>
    <w:rsid w:val="000C19F5"/>
    <w:rsid w:val="000C1BB1"/>
    <w:rsid w:val="000C1C05"/>
    <w:rsid w:val="000C1CB2"/>
    <w:rsid w:val="000C1DA5"/>
    <w:rsid w:val="000C2045"/>
    <w:rsid w:val="000C3043"/>
    <w:rsid w:val="000C34BE"/>
    <w:rsid w:val="000C3538"/>
    <w:rsid w:val="000C3881"/>
    <w:rsid w:val="000C4218"/>
    <w:rsid w:val="000C429C"/>
    <w:rsid w:val="000C4644"/>
    <w:rsid w:val="000C4730"/>
    <w:rsid w:val="000C4C92"/>
    <w:rsid w:val="000C5D7B"/>
    <w:rsid w:val="000C5EDB"/>
    <w:rsid w:val="000C675C"/>
    <w:rsid w:val="000C6B66"/>
    <w:rsid w:val="000C6C6F"/>
    <w:rsid w:val="000C6DEE"/>
    <w:rsid w:val="000C727B"/>
    <w:rsid w:val="000C769B"/>
    <w:rsid w:val="000C786F"/>
    <w:rsid w:val="000C7A9E"/>
    <w:rsid w:val="000C7B51"/>
    <w:rsid w:val="000D0113"/>
    <w:rsid w:val="000D011A"/>
    <w:rsid w:val="000D05B9"/>
    <w:rsid w:val="000D0D51"/>
    <w:rsid w:val="000D10EA"/>
    <w:rsid w:val="000D1156"/>
    <w:rsid w:val="000D11B3"/>
    <w:rsid w:val="000D124E"/>
    <w:rsid w:val="000D14C0"/>
    <w:rsid w:val="000D1ABF"/>
    <w:rsid w:val="000D21B8"/>
    <w:rsid w:val="000D230F"/>
    <w:rsid w:val="000D2848"/>
    <w:rsid w:val="000D2EF6"/>
    <w:rsid w:val="000D31C2"/>
    <w:rsid w:val="000D3551"/>
    <w:rsid w:val="000D3798"/>
    <w:rsid w:val="000D38FD"/>
    <w:rsid w:val="000D3F17"/>
    <w:rsid w:val="000D3F99"/>
    <w:rsid w:val="000D4643"/>
    <w:rsid w:val="000D4810"/>
    <w:rsid w:val="000D5050"/>
    <w:rsid w:val="000D52A9"/>
    <w:rsid w:val="000D5766"/>
    <w:rsid w:val="000D57FB"/>
    <w:rsid w:val="000D594E"/>
    <w:rsid w:val="000D595A"/>
    <w:rsid w:val="000D59AB"/>
    <w:rsid w:val="000D5F16"/>
    <w:rsid w:val="000D607B"/>
    <w:rsid w:val="000D6198"/>
    <w:rsid w:val="000D62CF"/>
    <w:rsid w:val="000D6379"/>
    <w:rsid w:val="000D6BE2"/>
    <w:rsid w:val="000D7A03"/>
    <w:rsid w:val="000E01A2"/>
    <w:rsid w:val="000E0984"/>
    <w:rsid w:val="000E133F"/>
    <w:rsid w:val="000E155C"/>
    <w:rsid w:val="000E178F"/>
    <w:rsid w:val="000E1AF4"/>
    <w:rsid w:val="000E3154"/>
    <w:rsid w:val="000E365E"/>
    <w:rsid w:val="000E3DD9"/>
    <w:rsid w:val="000E3EE0"/>
    <w:rsid w:val="000E43A5"/>
    <w:rsid w:val="000E4436"/>
    <w:rsid w:val="000E556D"/>
    <w:rsid w:val="000E5628"/>
    <w:rsid w:val="000E58A0"/>
    <w:rsid w:val="000E5A2C"/>
    <w:rsid w:val="000E5D50"/>
    <w:rsid w:val="000E6314"/>
    <w:rsid w:val="000E6766"/>
    <w:rsid w:val="000E7945"/>
    <w:rsid w:val="000E7BBC"/>
    <w:rsid w:val="000F0091"/>
    <w:rsid w:val="000F03A4"/>
    <w:rsid w:val="000F03A9"/>
    <w:rsid w:val="000F100C"/>
    <w:rsid w:val="000F11CF"/>
    <w:rsid w:val="000F166A"/>
    <w:rsid w:val="000F1751"/>
    <w:rsid w:val="000F19E6"/>
    <w:rsid w:val="000F1AF1"/>
    <w:rsid w:val="000F20C1"/>
    <w:rsid w:val="000F2221"/>
    <w:rsid w:val="000F2230"/>
    <w:rsid w:val="000F2D23"/>
    <w:rsid w:val="000F307D"/>
    <w:rsid w:val="000F340D"/>
    <w:rsid w:val="000F3700"/>
    <w:rsid w:val="000F385A"/>
    <w:rsid w:val="000F3A8E"/>
    <w:rsid w:val="000F3C32"/>
    <w:rsid w:val="000F3C6D"/>
    <w:rsid w:val="000F3F31"/>
    <w:rsid w:val="000F435D"/>
    <w:rsid w:val="000F4B0E"/>
    <w:rsid w:val="000F4E08"/>
    <w:rsid w:val="000F5892"/>
    <w:rsid w:val="000F5C14"/>
    <w:rsid w:val="000F5F24"/>
    <w:rsid w:val="000F66C2"/>
    <w:rsid w:val="000F6922"/>
    <w:rsid w:val="000F6D9D"/>
    <w:rsid w:val="000F6DB8"/>
    <w:rsid w:val="000F6EB1"/>
    <w:rsid w:val="000F71CB"/>
    <w:rsid w:val="000F781A"/>
    <w:rsid w:val="000F7852"/>
    <w:rsid w:val="000F7CDC"/>
    <w:rsid w:val="000F7FE8"/>
    <w:rsid w:val="00100127"/>
    <w:rsid w:val="0010050A"/>
    <w:rsid w:val="001005C7"/>
    <w:rsid w:val="00101964"/>
    <w:rsid w:val="00101E20"/>
    <w:rsid w:val="00102558"/>
    <w:rsid w:val="00102A37"/>
    <w:rsid w:val="001035F1"/>
    <w:rsid w:val="00103A0A"/>
    <w:rsid w:val="00104052"/>
    <w:rsid w:val="00104F77"/>
    <w:rsid w:val="00104FD7"/>
    <w:rsid w:val="001050ED"/>
    <w:rsid w:val="001051FC"/>
    <w:rsid w:val="001056B0"/>
    <w:rsid w:val="00105896"/>
    <w:rsid w:val="00105B8B"/>
    <w:rsid w:val="001060B1"/>
    <w:rsid w:val="00106757"/>
    <w:rsid w:val="001073C4"/>
    <w:rsid w:val="001079D1"/>
    <w:rsid w:val="00107B23"/>
    <w:rsid w:val="00107B4C"/>
    <w:rsid w:val="00107F9B"/>
    <w:rsid w:val="0011033F"/>
    <w:rsid w:val="00110353"/>
    <w:rsid w:val="001107BC"/>
    <w:rsid w:val="00110901"/>
    <w:rsid w:val="00111267"/>
    <w:rsid w:val="00111749"/>
    <w:rsid w:val="00111846"/>
    <w:rsid w:val="001118B8"/>
    <w:rsid w:val="0011194A"/>
    <w:rsid w:val="00111D04"/>
    <w:rsid w:val="00111DF2"/>
    <w:rsid w:val="00111FB7"/>
    <w:rsid w:val="001121D8"/>
    <w:rsid w:val="001122A8"/>
    <w:rsid w:val="001129AB"/>
    <w:rsid w:val="00112C13"/>
    <w:rsid w:val="00112C34"/>
    <w:rsid w:val="001131EE"/>
    <w:rsid w:val="0011351F"/>
    <w:rsid w:val="00113A4B"/>
    <w:rsid w:val="00114492"/>
    <w:rsid w:val="0011456B"/>
    <w:rsid w:val="001145C8"/>
    <w:rsid w:val="001146ED"/>
    <w:rsid w:val="00114776"/>
    <w:rsid w:val="001147B0"/>
    <w:rsid w:val="00114AFE"/>
    <w:rsid w:val="00115169"/>
    <w:rsid w:val="001151AB"/>
    <w:rsid w:val="00115A7E"/>
    <w:rsid w:val="00115AD5"/>
    <w:rsid w:val="00115B5C"/>
    <w:rsid w:val="00115EF3"/>
    <w:rsid w:val="001161BF"/>
    <w:rsid w:val="0011643E"/>
    <w:rsid w:val="001165FA"/>
    <w:rsid w:val="001168B9"/>
    <w:rsid w:val="00116C18"/>
    <w:rsid w:val="00116CDD"/>
    <w:rsid w:val="001170C7"/>
    <w:rsid w:val="00117741"/>
    <w:rsid w:val="00117812"/>
    <w:rsid w:val="00117ADF"/>
    <w:rsid w:val="0012010B"/>
    <w:rsid w:val="00120126"/>
    <w:rsid w:val="001201E2"/>
    <w:rsid w:val="001204C7"/>
    <w:rsid w:val="001205BC"/>
    <w:rsid w:val="00120785"/>
    <w:rsid w:val="00120B1C"/>
    <w:rsid w:val="00120F30"/>
    <w:rsid w:val="001212D8"/>
    <w:rsid w:val="00121B74"/>
    <w:rsid w:val="00121F2E"/>
    <w:rsid w:val="0012251D"/>
    <w:rsid w:val="00122539"/>
    <w:rsid w:val="00122E66"/>
    <w:rsid w:val="00122F48"/>
    <w:rsid w:val="00123846"/>
    <w:rsid w:val="001238C7"/>
    <w:rsid w:val="001239EE"/>
    <w:rsid w:val="00123C2D"/>
    <w:rsid w:val="00123CFD"/>
    <w:rsid w:val="00123EE5"/>
    <w:rsid w:val="001241D8"/>
    <w:rsid w:val="00124748"/>
    <w:rsid w:val="00124E7E"/>
    <w:rsid w:val="00125189"/>
    <w:rsid w:val="00125199"/>
    <w:rsid w:val="001259AD"/>
    <w:rsid w:val="00125A0C"/>
    <w:rsid w:val="00125FBC"/>
    <w:rsid w:val="00126C87"/>
    <w:rsid w:val="00126E4E"/>
    <w:rsid w:val="00127057"/>
    <w:rsid w:val="001274E8"/>
    <w:rsid w:val="00127500"/>
    <w:rsid w:val="001277F2"/>
    <w:rsid w:val="00127E41"/>
    <w:rsid w:val="00127E86"/>
    <w:rsid w:val="00127EB5"/>
    <w:rsid w:val="001303B0"/>
    <w:rsid w:val="001303F9"/>
    <w:rsid w:val="00130683"/>
    <w:rsid w:val="00130A75"/>
    <w:rsid w:val="0013110C"/>
    <w:rsid w:val="001314B7"/>
    <w:rsid w:val="001317CD"/>
    <w:rsid w:val="00131E5E"/>
    <w:rsid w:val="00131FCB"/>
    <w:rsid w:val="001324BE"/>
    <w:rsid w:val="001326E8"/>
    <w:rsid w:val="00132DA0"/>
    <w:rsid w:val="00132E99"/>
    <w:rsid w:val="001331CE"/>
    <w:rsid w:val="00133451"/>
    <w:rsid w:val="00133633"/>
    <w:rsid w:val="001345CE"/>
    <w:rsid w:val="001347BA"/>
    <w:rsid w:val="00134B09"/>
    <w:rsid w:val="00134F9C"/>
    <w:rsid w:val="001352AE"/>
    <w:rsid w:val="00135B4C"/>
    <w:rsid w:val="00136176"/>
    <w:rsid w:val="001366BB"/>
    <w:rsid w:val="001368AF"/>
    <w:rsid w:val="00136A2A"/>
    <w:rsid w:val="00136B2E"/>
    <w:rsid w:val="00136C83"/>
    <w:rsid w:val="00136C9C"/>
    <w:rsid w:val="00137155"/>
    <w:rsid w:val="00137211"/>
    <w:rsid w:val="00137B02"/>
    <w:rsid w:val="00140313"/>
    <w:rsid w:val="001407D2"/>
    <w:rsid w:val="0014080F"/>
    <w:rsid w:val="00140AB4"/>
    <w:rsid w:val="00140E66"/>
    <w:rsid w:val="001412E4"/>
    <w:rsid w:val="001416F5"/>
    <w:rsid w:val="00141E8C"/>
    <w:rsid w:val="00141F9F"/>
    <w:rsid w:val="0014272D"/>
    <w:rsid w:val="0014321E"/>
    <w:rsid w:val="00143B47"/>
    <w:rsid w:val="0014411B"/>
    <w:rsid w:val="00144222"/>
    <w:rsid w:val="0014426D"/>
    <w:rsid w:val="001442F8"/>
    <w:rsid w:val="00144C41"/>
    <w:rsid w:val="00144FD8"/>
    <w:rsid w:val="001456D9"/>
    <w:rsid w:val="001459EE"/>
    <w:rsid w:val="001460F0"/>
    <w:rsid w:val="00147077"/>
    <w:rsid w:val="00147603"/>
    <w:rsid w:val="001476ED"/>
    <w:rsid w:val="00147930"/>
    <w:rsid w:val="001479B3"/>
    <w:rsid w:val="001479DE"/>
    <w:rsid w:val="00150C1D"/>
    <w:rsid w:val="00150EA8"/>
    <w:rsid w:val="00150F3B"/>
    <w:rsid w:val="0015144A"/>
    <w:rsid w:val="00151909"/>
    <w:rsid w:val="00151EA6"/>
    <w:rsid w:val="00151F33"/>
    <w:rsid w:val="00151FE5"/>
    <w:rsid w:val="00152134"/>
    <w:rsid w:val="00152853"/>
    <w:rsid w:val="00152AE9"/>
    <w:rsid w:val="00152C57"/>
    <w:rsid w:val="001532E4"/>
    <w:rsid w:val="001534B4"/>
    <w:rsid w:val="00154323"/>
    <w:rsid w:val="00154798"/>
    <w:rsid w:val="0015492A"/>
    <w:rsid w:val="001552E6"/>
    <w:rsid w:val="0015533C"/>
    <w:rsid w:val="001558E0"/>
    <w:rsid w:val="00155AD3"/>
    <w:rsid w:val="0015604B"/>
    <w:rsid w:val="0015607B"/>
    <w:rsid w:val="00156EFA"/>
    <w:rsid w:val="00156F25"/>
    <w:rsid w:val="00156F41"/>
    <w:rsid w:val="0015706E"/>
    <w:rsid w:val="00157719"/>
    <w:rsid w:val="00157AA8"/>
    <w:rsid w:val="00157EC5"/>
    <w:rsid w:val="00157FB4"/>
    <w:rsid w:val="00160271"/>
    <w:rsid w:val="0016050C"/>
    <w:rsid w:val="001607D5"/>
    <w:rsid w:val="00160B5F"/>
    <w:rsid w:val="00160BD2"/>
    <w:rsid w:val="00160D44"/>
    <w:rsid w:val="00160EC1"/>
    <w:rsid w:val="001619B4"/>
    <w:rsid w:val="00161D7C"/>
    <w:rsid w:val="00162150"/>
    <w:rsid w:val="00162671"/>
    <w:rsid w:val="001630DE"/>
    <w:rsid w:val="0016349F"/>
    <w:rsid w:val="00163605"/>
    <w:rsid w:val="00163976"/>
    <w:rsid w:val="00163B57"/>
    <w:rsid w:val="00163BBB"/>
    <w:rsid w:val="00163BEB"/>
    <w:rsid w:val="00163E97"/>
    <w:rsid w:val="0016408F"/>
    <w:rsid w:val="00164252"/>
    <w:rsid w:val="001647D9"/>
    <w:rsid w:val="00164AB3"/>
    <w:rsid w:val="00165046"/>
    <w:rsid w:val="00165431"/>
    <w:rsid w:val="0016548D"/>
    <w:rsid w:val="00165A7F"/>
    <w:rsid w:val="00165C04"/>
    <w:rsid w:val="00165F2F"/>
    <w:rsid w:val="001663C2"/>
    <w:rsid w:val="00166CEB"/>
    <w:rsid w:val="00166F28"/>
    <w:rsid w:val="001672BA"/>
    <w:rsid w:val="001673A3"/>
    <w:rsid w:val="001673FC"/>
    <w:rsid w:val="0016757C"/>
    <w:rsid w:val="00167904"/>
    <w:rsid w:val="00167A12"/>
    <w:rsid w:val="0017067A"/>
    <w:rsid w:val="00170984"/>
    <w:rsid w:val="00170B30"/>
    <w:rsid w:val="0017103E"/>
    <w:rsid w:val="001712D1"/>
    <w:rsid w:val="001720C5"/>
    <w:rsid w:val="00172111"/>
    <w:rsid w:val="00173012"/>
    <w:rsid w:val="00173334"/>
    <w:rsid w:val="0017339D"/>
    <w:rsid w:val="00173847"/>
    <w:rsid w:val="00173B55"/>
    <w:rsid w:val="00173BAD"/>
    <w:rsid w:val="001741E0"/>
    <w:rsid w:val="0017433D"/>
    <w:rsid w:val="0017511F"/>
    <w:rsid w:val="00175AD8"/>
    <w:rsid w:val="00175C53"/>
    <w:rsid w:val="00175E42"/>
    <w:rsid w:val="00175FA0"/>
    <w:rsid w:val="00176C51"/>
    <w:rsid w:val="00176D0D"/>
    <w:rsid w:val="00177B49"/>
    <w:rsid w:val="00177C40"/>
    <w:rsid w:val="00177EAC"/>
    <w:rsid w:val="0018006E"/>
    <w:rsid w:val="00180406"/>
    <w:rsid w:val="0018075B"/>
    <w:rsid w:val="00180AC8"/>
    <w:rsid w:val="00180BB6"/>
    <w:rsid w:val="001814CB"/>
    <w:rsid w:val="00181A58"/>
    <w:rsid w:val="0018201C"/>
    <w:rsid w:val="00182236"/>
    <w:rsid w:val="0018267E"/>
    <w:rsid w:val="0018276D"/>
    <w:rsid w:val="00182A77"/>
    <w:rsid w:val="00182F39"/>
    <w:rsid w:val="00183005"/>
    <w:rsid w:val="00183640"/>
    <w:rsid w:val="00184293"/>
    <w:rsid w:val="00185BDD"/>
    <w:rsid w:val="00186070"/>
    <w:rsid w:val="00186091"/>
    <w:rsid w:val="001860DA"/>
    <w:rsid w:val="00186350"/>
    <w:rsid w:val="00186753"/>
    <w:rsid w:val="00186934"/>
    <w:rsid w:val="00186EF8"/>
    <w:rsid w:val="001870E3"/>
    <w:rsid w:val="00187244"/>
    <w:rsid w:val="00187505"/>
    <w:rsid w:val="001876B4"/>
    <w:rsid w:val="00187712"/>
    <w:rsid w:val="00187CAD"/>
    <w:rsid w:val="0019014C"/>
    <w:rsid w:val="001903D3"/>
    <w:rsid w:val="00190415"/>
    <w:rsid w:val="00190430"/>
    <w:rsid w:val="00190BD4"/>
    <w:rsid w:val="00191265"/>
    <w:rsid w:val="00191296"/>
    <w:rsid w:val="0019136D"/>
    <w:rsid w:val="0019154A"/>
    <w:rsid w:val="00191754"/>
    <w:rsid w:val="0019176D"/>
    <w:rsid w:val="00191CC8"/>
    <w:rsid w:val="00191D9D"/>
    <w:rsid w:val="00191F36"/>
    <w:rsid w:val="00192145"/>
    <w:rsid w:val="00192344"/>
    <w:rsid w:val="001927AF"/>
    <w:rsid w:val="00192ADD"/>
    <w:rsid w:val="001930C3"/>
    <w:rsid w:val="00193300"/>
    <w:rsid w:val="001939E3"/>
    <w:rsid w:val="00193D02"/>
    <w:rsid w:val="00194019"/>
    <w:rsid w:val="001947F5"/>
    <w:rsid w:val="00194DEA"/>
    <w:rsid w:val="00194EBD"/>
    <w:rsid w:val="0019522D"/>
    <w:rsid w:val="001952AD"/>
    <w:rsid w:val="00195474"/>
    <w:rsid w:val="00195F98"/>
    <w:rsid w:val="00196FCA"/>
    <w:rsid w:val="00197569"/>
    <w:rsid w:val="001977B6"/>
    <w:rsid w:val="00197FC3"/>
    <w:rsid w:val="001A0A53"/>
    <w:rsid w:val="001A13E0"/>
    <w:rsid w:val="001A1B65"/>
    <w:rsid w:val="001A1F4E"/>
    <w:rsid w:val="001A218D"/>
    <w:rsid w:val="001A249E"/>
    <w:rsid w:val="001A26A8"/>
    <w:rsid w:val="001A289D"/>
    <w:rsid w:val="001A2A78"/>
    <w:rsid w:val="001A34FC"/>
    <w:rsid w:val="001A3559"/>
    <w:rsid w:val="001A3DC3"/>
    <w:rsid w:val="001A41C3"/>
    <w:rsid w:val="001A44E8"/>
    <w:rsid w:val="001A4504"/>
    <w:rsid w:val="001A450D"/>
    <w:rsid w:val="001A4B34"/>
    <w:rsid w:val="001A4E38"/>
    <w:rsid w:val="001A4F28"/>
    <w:rsid w:val="001A58E8"/>
    <w:rsid w:val="001A59F1"/>
    <w:rsid w:val="001A5B5D"/>
    <w:rsid w:val="001A5E26"/>
    <w:rsid w:val="001A605F"/>
    <w:rsid w:val="001A63C7"/>
    <w:rsid w:val="001A659F"/>
    <w:rsid w:val="001A68F5"/>
    <w:rsid w:val="001A68F9"/>
    <w:rsid w:val="001A6D5D"/>
    <w:rsid w:val="001A6F97"/>
    <w:rsid w:val="001A72FE"/>
    <w:rsid w:val="001A7394"/>
    <w:rsid w:val="001A73C0"/>
    <w:rsid w:val="001A7B66"/>
    <w:rsid w:val="001B000F"/>
    <w:rsid w:val="001B029F"/>
    <w:rsid w:val="001B0A71"/>
    <w:rsid w:val="001B0BC2"/>
    <w:rsid w:val="001B0D49"/>
    <w:rsid w:val="001B107D"/>
    <w:rsid w:val="001B10B6"/>
    <w:rsid w:val="001B13C9"/>
    <w:rsid w:val="001B218C"/>
    <w:rsid w:val="001B3037"/>
    <w:rsid w:val="001B32E8"/>
    <w:rsid w:val="001B33C3"/>
    <w:rsid w:val="001B33EB"/>
    <w:rsid w:val="001B3422"/>
    <w:rsid w:val="001B34FA"/>
    <w:rsid w:val="001B37FE"/>
    <w:rsid w:val="001B388C"/>
    <w:rsid w:val="001B3891"/>
    <w:rsid w:val="001B38DF"/>
    <w:rsid w:val="001B3C01"/>
    <w:rsid w:val="001B4091"/>
    <w:rsid w:val="001B40EF"/>
    <w:rsid w:val="001B468C"/>
    <w:rsid w:val="001B4744"/>
    <w:rsid w:val="001B4809"/>
    <w:rsid w:val="001B4CA7"/>
    <w:rsid w:val="001B4D91"/>
    <w:rsid w:val="001B5215"/>
    <w:rsid w:val="001B5A24"/>
    <w:rsid w:val="001B5A57"/>
    <w:rsid w:val="001B6393"/>
    <w:rsid w:val="001B66A5"/>
    <w:rsid w:val="001B6F15"/>
    <w:rsid w:val="001B6F99"/>
    <w:rsid w:val="001B71ED"/>
    <w:rsid w:val="001B7283"/>
    <w:rsid w:val="001B74AF"/>
    <w:rsid w:val="001B7AC2"/>
    <w:rsid w:val="001B7D31"/>
    <w:rsid w:val="001C01AB"/>
    <w:rsid w:val="001C0622"/>
    <w:rsid w:val="001C0931"/>
    <w:rsid w:val="001C0CBA"/>
    <w:rsid w:val="001C1621"/>
    <w:rsid w:val="001C1C11"/>
    <w:rsid w:val="001C207C"/>
    <w:rsid w:val="001C3345"/>
    <w:rsid w:val="001C3391"/>
    <w:rsid w:val="001C3456"/>
    <w:rsid w:val="001C35A4"/>
    <w:rsid w:val="001C3940"/>
    <w:rsid w:val="001C4178"/>
    <w:rsid w:val="001C4616"/>
    <w:rsid w:val="001C4623"/>
    <w:rsid w:val="001C4652"/>
    <w:rsid w:val="001C486E"/>
    <w:rsid w:val="001C4874"/>
    <w:rsid w:val="001C4C1F"/>
    <w:rsid w:val="001C50AD"/>
    <w:rsid w:val="001C51B2"/>
    <w:rsid w:val="001C534F"/>
    <w:rsid w:val="001C5430"/>
    <w:rsid w:val="001C578A"/>
    <w:rsid w:val="001C65BB"/>
    <w:rsid w:val="001C6762"/>
    <w:rsid w:val="001C6B82"/>
    <w:rsid w:val="001C733E"/>
    <w:rsid w:val="001C77F2"/>
    <w:rsid w:val="001D02C4"/>
    <w:rsid w:val="001D08DB"/>
    <w:rsid w:val="001D0C6D"/>
    <w:rsid w:val="001D0E56"/>
    <w:rsid w:val="001D0F9F"/>
    <w:rsid w:val="001D105C"/>
    <w:rsid w:val="001D105F"/>
    <w:rsid w:val="001D1A58"/>
    <w:rsid w:val="001D1CE2"/>
    <w:rsid w:val="001D20E8"/>
    <w:rsid w:val="001D26EB"/>
    <w:rsid w:val="001D2B61"/>
    <w:rsid w:val="001D2FEB"/>
    <w:rsid w:val="001D36B7"/>
    <w:rsid w:val="001D3840"/>
    <w:rsid w:val="001D4B38"/>
    <w:rsid w:val="001D4E75"/>
    <w:rsid w:val="001D5249"/>
    <w:rsid w:val="001D529A"/>
    <w:rsid w:val="001D5371"/>
    <w:rsid w:val="001D59E7"/>
    <w:rsid w:val="001D5E4A"/>
    <w:rsid w:val="001D5F9A"/>
    <w:rsid w:val="001D6064"/>
    <w:rsid w:val="001D6104"/>
    <w:rsid w:val="001D61F4"/>
    <w:rsid w:val="001D62D3"/>
    <w:rsid w:val="001D652F"/>
    <w:rsid w:val="001D6A42"/>
    <w:rsid w:val="001D6EEA"/>
    <w:rsid w:val="001D6F5A"/>
    <w:rsid w:val="001D76C8"/>
    <w:rsid w:val="001D77C2"/>
    <w:rsid w:val="001D7A29"/>
    <w:rsid w:val="001D7E38"/>
    <w:rsid w:val="001E0060"/>
    <w:rsid w:val="001E02BD"/>
    <w:rsid w:val="001E0550"/>
    <w:rsid w:val="001E057A"/>
    <w:rsid w:val="001E1012"/>
    <w:rsid w:val="001E22E4"/>
    <w:rsid w:val="001E2457"/>
    <w:rsid w:val="001E27CA"/>
    <w:rsid w:val="001E2807"/>
    <w:rsid w:val="001E2A2F"/>
    <w:rsid w:val="001E2FAD"/>
    <w:rsid w:val="001E3811"/>
    <w:rsid w:val="001E3E17"/>
    <w:rsid w:val="001E4100"/>
    <w:rsid w:val="001E482B"/>
    <w:rsid w:val="001E48D6"/>
    <w:rsid w:val="001E4922"/>
    <w:rsid w:val="001E495A"/>
    <w:rsid w:val="001E4D66"/>
    <w:rsid w:val="001E4DA1"/>
    <w:rsid w:val="001E4DD3"/>
    <w:rsid w:val="001E4EBA"/>
    <w:rsid w:val="001E50FF"/>
    <w:rsid w:val="001E538C"/>
    <w:rsid w:val="001E5414"/>
    <w:rsid w:val="001E56B6"/>
    <w:rsid w:val="001E58A0"/>
    <w:rsid w:val="001E59C8"/>
    <w:rsid w:val="001E5E73"/>
    <w:rsid w:val="001E6090"/>
    <w:rsid w:val="001E69A4"/>
    <w:rsid w:val="001E6A3B"/>
    <w:rsid w:val="001E6A57"/>
    <w:rsid w:val="001E6BD6"/>
    <w:rsid w:val="001E6E34"/>
    <w:rsid w:val="001E6EE8"/>
    <w:rsid w:val="001E6FF0"/>
    <w:rsid w:val="001E721A"/>
    <w:rsid w:val="001E7868"/>
    <w:rsid w:val="001E7AEB"/>
    <w:rsid w:val="001F07D7"/>
    <w:rsid w:val="001F0B2A"/>
    <w:rsid w:val="001F0B6E"/>
    <w:rsid w:val="001F0EB0"/>
    <w:rsid w:val="001F0FD5"/>
    <w:rsid w:val="001F1624"/>
    <w:rsid w:val="001F19B2"/>
    <w:rsid w:val="001F1C77"/>
    <w:rsid w:val="001F20AC"/>
    <w:rsid w:val="001F2436"/>
    <w:rsid w:val="001F2444"/>
    <w:rsid w:val="001F264F"/>
    <w:rsid w:val="001F2D47"/>
    <w:rsid w:val="001F32CD"/>
    <w:rsid w:val="001F35A6"/>
    <w:rsid w:val="001F35FA"/>
    <w:rsid w:val="001F3D7D"/>
    <w:rsid w:val="001F3E44"/>
    <w:rsid w:val="001F3E7F"/>
    <w:rsid w:val="001F4011"/>
    <w:rsid w:val="001F423B"/>
    <w:rsid w:val="001F512D"/>
    <w:rsid w:val="001F52F9"/>
    <w:rsid w:val="001F586F"/>
    <w:rsid w:val="001F5922"/>
    <w:rsid w:val="001F5FA4"/>
    <w:rsid w:val="001F5FBE"/>
    <w:rsid w:val="001F630C"/>
    <w:rsid w:val="001F664A"/>
    <w:rsid w:val="001F6EF1"/>
    <w:rsid w:val="001F717B"/>
    <w:rsid w:val="001F72A6"/>
    <w:rsid w:val="001F75D2"/>
    <w:rsid w:val="00200000"/>
    <w:rsid w:val="0020019B"/>
    <w:rsid w:val="0020055F"/>
    <w:rsid w:val="0020068B"/>
    <w:rsid w:val="00200DC1"/>
    <w:rsid w:val="00200E46"/>
    <w:rsid w:val="00200F07"/>
    <w:rsid w:val="002010E7"/>
    <w:rsid w:val="0020138A"/>
    <w:rsid w:val="00201838"/>
    <w:rsid w:val="002022A3"/>
    <w:rsid w:val="0020261F"/>
    <w:rsid w:val="00202785"/>
    <w:rsid w:val="00202808"/>
    <w:rsid w:val="00202B2B"/>
    <w:rsid w:val="00202CE7"/>
    <w:rsid w:val="00203248"/>
    <w:rsid w:val="0020340A"/>
    <w:rsid w:val="0020341D"/>
    <w:rsid w:val="00203E0E"/>
    <w:rsid w:val="0020415F"/>
    <w:rsid w:val="00204334"/>
    <w:rsid w:val="00204415"/>
    <w:rsid w:val="002045AC"/>
    <w:rsid w:val="002045E4"/>
    <w:rsid w:val="002051F0"/>
    <w:rsid w:val="002052E4"/>
    <w:rsid w:val="00205D15"/>
    <w:rsid w:val="0020600E"/>
    <w:rsid w:val="0020608A"/>
    <w:rsid w:val="002060A0"/>
    <w:rsid w:val="00206113"/>
    <w:rsid w:val="00206FF5"/>
    <w:rsid w:val="00207111"/>
    <w:rsid w:val="00207186"/>
    <w:rsid w:val="002071B4"/>
    <w:rsid w:val="002075B2"/>
    <w:rsid w:val="00207816"/>
    <w:rsid w:val="00207907"/>
    <w:rsid w:val="002100A5"/>
    <w:rsid w:val="0021017D"/>
    <w:rsid w:val="0021066E"/>
    <w:rsid w:val="002106D5"/>
    <w:rsid w:val="00210840"/>
    <w:rsid w:val="00210AAE"/>
    <w:rsid w:val="00210BAF"/>
    <w:rsid w:val="00210FCF"/>
    <w:rsid w:val="00211002"/>
    <w:rsid w:val="00211003"/>
    <w:rsid w:val="00211327"/>
    <w:rsid w:val="002114EF"/>
    <w:rsid w:val="00211BE9"/>
    <w:rsid w:val="002120E0"/>
    <w:rsid w:val="00212141"/>
    <w:rsid w:val="00212144"/>
    <w:rsid w:val="002129C3"/>
    <w:rsid w:val="00212C9C"/>
    <w:rsid w:val="00212DEB"/>
    <w:rsid w:val="00212E6E"/>
    <w:rsid w:val="00213C7B"/>
    <w:rsid w:val="00213E08"/>
    <w:rsid w:val="00213E9D"/>
    <w:rsid w:val="00214267"/>
    <w:rsid w:val="00214809"/>
    <w:rsid w:val="00214EEF"/>
    <w:rsid w:val="002151DE"/>
    <w:rsid w:val="002159D8"/>
    <w:rsid w:val="00215B39"/>
    <w:rsid w:val="00215B52"/>
    <w:rsid w:val="00215DF7"/>
    <w:rsid w:val="00216CB5"/>
    <w:rsid w:val="00216D1C"/>
    <w:rsid w:val="00216F9B"/>
    <w:rsid w:val="0021737F"/>
    <w:rsid w:val="0021768E"/>
    <w:rsid w:val="002176E0"/>
    <w:rsid w:val="002177B7"/>
    <w:rsid w:val="00217921"/>
    <w:rsid w:val="00217925"/>
    <w:rsid w:val="00217C67"/>
    <w:rsid w:val="00217D78"/>
    <w:rsid w:val="00217FB5"/>
    <w:rsid w:val="002200C0"/>
    <w:rsid w:val="002200C2"/>
    <w:rsid w:val="00220189"/>
    <w:rsid w:val="002201E8"/>
    <w:rsid w:val="00220670"/>
    <w:rsid w:val="0022082D"/>
    <w:rsid w:val="002209B0"/>
    <w:rsid w:val="00220CE1"/>
    <w:rsid w:val="00220FAF"/>
    <w:rsid w:val="00221947"/>
    <w:rsid w:val="00221D30"/>
    <w:rsid w:val="00221D9E"/>
    <w:rsid w:val="00222148"/>
    <w:rsid w:val="002221DA"/>
    <w:rsid w:val="00222344"/>
    <w:rsid w:val="00222631"/>
    <w:rsid w:val="0022284A"/>
    <w:rsid w:val="00223226"/>
    <w:rsid w:val="002238C8"/>
    <w:rsid w:val="00223B6C"/>
    <w:rsid w:val="00223BEF"/>
    <w:rsid w:val="00223CCE"/>
    <w:rsid w:val="00224D8B"/>
    <w:rsid w:val="00225005"/>
    <w:rsid w:val="002250C3"/>
    <w:rsid w:val="00225617"/>
    <w:rsid w:val="00225756"/>
    <w:rsid w:val="0022582D"/>
    <w:rsid w:val="0022589C"/>
    <w:rsid w:val="00225E19"/>
    <w:rsid w:val="00226142"/>
    <w:rsid w:val="00226512"/>
    <w:rsid w:val="002265A1"/>
    <w:rsid w:val="00227CE5"/>
    <w:rsid w:val="002302DE"/>
    <w:rsid w:val="0023087F"/>
    <w:rsid w:val="00231346"/>
    <w:rsid w:val="00231774"/>
    <w:rsid w:val="002320FC"/>
    <w:rsid w:val="00232355"/>
    <w:rsid w:val="0023314D"/>
    <w:rsid w:val="00233233"/>
    <w:rsid w:val="00233A98"/>
    <w:rsid w:val="00234686"/>
    <w:rsid w:val="00234DFE"/>
    <w:rsid w:val="00234E11"/>
    <w:rsid w:val="00234E29"/>
    <w:rsid w:val="00234E6A"/>
    <w:rsid w:val="00235902"/>
    <w:rsid w:val="00235A02"/>
    <w:rsid w:val="00235F2D"/>
    <w:rsid w:val="0023613D"/>
    <w:rsid w:val="00236162"/>
    <w:rsid w:val="00236426"/>
    <w:rsid w:val="002368B7"/>
    <w:rsid w:val="002368DB"/>
    <w:rsid w:val="002369C5"/>
    <w:rsid w:val="00236F5E"/>
    <w:rsid w:val="002370FF"/>
    <w:rsid w:val="00237377"/>
    <w:rsid w:val="002375E9"/>
    <w:rsid w:val="002377FD"/>
    <w:rsid w:val="00237C89"/>
    <w:rsid w:val="002406EE"/>
    <w:rsid w:val="002408C7"/>
    <w:rsid w:val="00240971"/>
    <w:rsid w:val="00240B5F"/>
    <w:rsid w:val="00240F51"/>
    <w:rsid w:val="00241045"/>
    <w:rsid w:val="002410D0"/>
    <w:rsid w:val="0024139D"/>
    <w:rsid w:val="00241EE1"/>
    <w:rsid w:val="002429D1"/>
    <w:rsid w:val="00242A94"/>
    <w:rsid w:val="00242AF1"/>
    <w:rsid w:val="00243412"/>
    <w:rsid w:val="0024354E"/>
    <w:rsid w:val="002436F0"/>
    <w:rsid w:val="00243CCC"/>
    <w:rsid w:val="00244968"/>
    <w:rsid w:val="00244C3B"/>
    <w:rsid w:val="00244D60"/>
    <w:rsid w:val="002451F5"/>
    <w:rsid w:val="0024571E"/>
    <w:rsid w:val="00245F9C"/>
    <w:rsid w:val="00246038"/>
    <w:rsid w:val="002461A7"/>
    <w:rsid w:val="002462A3"/>
    <w:rsid w:val="00246A36"/>
    <w:rsid w:val="00246F25"/>
    <w:rsid w:val="00247659"/>
    <w:rsid w:val="00247B5A"/>
    <w:rsid w:val="00247C20"/>
    <w:rsid w:val="00247DFC"/>
    <w:rsid w:val="00247FD3"/>
    <w:rsid w:val="0025018F"/>
    <w:rsid w:val="0025064A"/>
    <w:rsid w:val="00250BCA"/>
    <w:rsid w:val="002510CC"/>
    <w:rsid w:val="002513B1"/>
    <w:rsid w:val="00251508"/>
    <w:rsid w:val="00251656"/>
    <w:rsid w:val="0025168B"/>
    <w:rsid w:val="00252705"/>
    <w:rsid w:val="0025281A"/>
    <w:rsid w:val="00252825"/>
    <w:rsid w:val="00252D86"/>
    <w:rsid w:val="0025314C"/>
    <w:rsid w:val="0025349A"/>
    <w:rsid w:val="002536B3"/>
    <w:rsid w:val="002536D1"/>
    <w:rsid w:val="002545EE"/>
    <w:rsid w:val="00254B4D"/>
    <w:rsid w:val="0025525D"/>
    <w:rsid w:val="0025530F"/>
    <w:rsid w:val="00255711"/>
    <w:rsid w:val="00255E92"/>
    <w:rsid w:val="00257594"/>
    <w:rsid w:val="00257A28"/>
    <w:rsid w:val="00257A43"/>
    <w:rsid w:val="00257D52"/>
    <w:rsid w:val="0026029A"/>
    <w:rsid w:val="00260842"/>
    <w:rsid w:val="00260EB8"/>
    <w:rsid w:val="0026101B"/>
    <w:rsid w:val="00261317"/>
    <w:rsid w:val="00261423"/>
    <w:rsid w:val="002616D2"/>
    <w:rsid w:val="00261A31"/>
    <w:rsid w:val="002620F1"/>
    <w:rsid w:val="00262381"/>
    <w:rsid w:val="002627DF"/>
    <w:rsid w:val="0026339A"/>
    <w:rsid w:val="00263A8A"/>
    <w:rsid w:val="0026406E"/>
    <w:rsid w:val="002644DE"/>
    <w:rsid w:val="00264769"/>
    <w:rsid w:val="00264873"/>
    <w:rsid w:val="00264931"/>
    <w:rsid w:val="00264950"/>
    <w:rsid w:val="002654A7"/>
    <w:rsid w:val="00265F92"/>
    <w:rsid w:val="00266913"/>
    <w:rsid w:val="00266DB6"/>
    <w:rsid w:val="00266E7B"/>
    <w:rsid w:val="00267116"/>
    <w:rsid w:val="00267366"/>
    <w:rsid w:val="00267887"/>
    <w:rsid w:val="00267AD8"/>
    <w:rsid w:val="00267C94"/>
    <w:rsid w:val="002706DA"/>
    <w:rsid w:val="002708D2"/>
    <w:rsid w:val="00270967"/>
    <w:rsid w:val="00270D68"/>
    <w:rsid w:val="00271AAA"/>
    <w:rsid w:val="00271E99"/>
    <w:rsid w:val="00271F64"/>
    <w:rsid w:val="00271FA5"/>
    <w:rsid w:val="002728AF"/>
    <w:rsid w:val="00272F36"/>
    <w:rsid w:val="002730FD"/>
    <w:rsid w:val="00273386"/>
    <w:rsid w:val="0027396D"/>
    <w:rsid w:val="00273AF1"/>
    <w:rsid w:val="00273D9C"/>
    <w:rsid w:val="00273ED9"/>
    <w:rsid w:val="00273FA0"/>
    <w:rsid w:val="00274085"/>
    <w:rsid w:val="002742AA"/>
    <w:rsid w:val="00274AB8"/>
    <w:rsid w:val="00274E64"/>
    <w:rsid w:val="00274F7B"/>
    <w:rsid w:val="00275032"/>
    <w:rsid w:val="002752BF"/>
    <w:rsid w:val="002754F5"/>
    <w:rsid w:val="00275598"/>
    <w:rsid w:val="002755D7"/>
    <w:rsid w:val="0027570C"/>
    <w:rsid w:val="00275DB7"/>
    <w:rsid w:val="002765A3"/>
    <w:rsid w:val="00276610"/>
    <w:rsid w:val="002767C7"/>
    <w:rsid w:val="0027781C"/>
    <w:rsid w:val="00277CDA"/>
    <w:rsid w:val="00277D61"/>
    <w:rsid w:val="00277DA6"/>
    <w:rsid w:val="00280635"/>
    <w:rsid w:val="0028065A"/>
    <w:rsid w:val="00280D8E"/>
    <w:rsid w:val="00280DA8"/>
    <w:rsid w:val="00280E37"/>
    <w:rsid w:val="0028151E"/>
    <w:rsid w:val="00281B4F"/>
    <w:rsid w:val="00281E16"/>
    <w:rsid w:val="00281EAB"/>
    <w:rsid w:val="00282296"/>
    <w:rsid w:val="00282373"/>
    <w:rsid w:val="002825D9"/>
    <w:rsid w:val="002826A8"/>
    <w:rsid w:val="00282997"/>
    <w:rsid w:val="00282BE2"/>
    <w:rsid w:val="00282EFA"/>
    <w:rsid w:val="00282F62"/>
    <w:rsid w:val="002830D8"/>
    <w:rsid w:val="002831D0"/>
    <w:rsid w:val="00283572"/>
    <w:rsid w:val="00283A08"/>
    <w:rsid w:val="00283FE2"/>
    <w:rsid w:val="00284126"/>
    <w:rsid w:val="00284560"/>
    <w:rsid w:val="00284630"/>
    <w:rsid w:val="00284719"/>
    <w:rsid w:val="002847B7"/>
    <w:rsid w:val="00284884"/>
    <w:rsid w:val="00285458"/>
    <w:rsid w:val="002856F4"/>
    <w:rsid w:val="002857B7"/>
    <w:rsid w:val="002858A3"/>
    <w:rsid w:val="0028593D"/>
    <w:rsid w:val="00285D74"/>
    <w:rsid w:val="00286227"/>
    <w:rsid w:val="002868EF"/>
    <w:rsid w:val="00286A05"/>
    <w:rsid w:val="00286B73"/>
    <w:rsid w:val="00287351"/>
    <w:rsid w:val="00287D5F"/>
    <w:rsid w:val="00287D66"/>
    <w:rsid w:val="00287E58"/>
    <w:rsid w:val="00290582"/>
    <w:rsid w:val="002917CE"/>
    <w:rsid w:val="002919F0"/>
    <w:rsid w:val="00291D1A"/>
    <w:rsid w:val="00291DC3"/>
    <w:rsid w:val="00291E47"/>
    <w:rsid w:val="00291EC6"/>
    <w:rsid w:val="0029202E"/>
    <w:rsid w:val="002920A3"/>
    <w:rsid w:val="0029234F"/>
    <w:rsid w:val="0029244B"/>
    <w:rsid w:val="0029249D"/>
    <w:rsid w:val="0029272E"/>
    <w:rsid w:val="00292B06"/>
    <w:rsid w:val="00292B8A"/>
    <w:rsid w:val="00293131"/>
    <w:rsid w:val="00293B72"/>
    <w:rsid w:val="00293E8E"/>
    <w:rsid w:val="00293FB2"/>
    <w:rsid w:val="002946CB"/>
    <w:rsid w:val="00294782"/>
    <w:rsid w:val="00294BAE"/>
    <w:rsid w:val="00295042"/>
    <w:rsid w:val="002950EA"/>
    <w:rsid w:val="0029517F"/>
    <w:rsid w:val="0029530E"/>
    <w:rsid w:val="0029551D"/>
    <w:rsid w:val="00295A91"/>
    <w:rsid w:val="002961CB"/>
    <w:rsid w:val="002966CB"/>
    <w:rsid w:val="002966E1"/>
    <w:rsid w:val="00296980"/>
    <w:rsid w:val="00296C31"/>
    <w:rsid w:val="00296F6E"/>
    <w:rsid w:val="00297388"/>
    <w:rsid w:val="002976B7"/>
    <w:rsid w:val="0029792B"/>
    <w:rsid w:val="00297BC8"/>
    <w:rsid w:val="00297EA1"/>
    <w:rsid w:val="00297F9B"/>
    <w:rsid w:val="002A00EF"/>
    <w:rsid w:val="002A04FC"/>
    <w:rsid w:val="002A0616"/>
    <w:rsid w:val="002A0A21"/>
    <w:rsid w:val="002A0FB0"/>
    <w:rsid w:val="002A107A"/>
    <w:rsid w:val="002A1774"/>
    <w:rsid w:val="002A1994"/>
    <w:rsid w:val="002A1E82"/>
    <w:rsid w:val="002A1F18"/>
    <w:rsid w:val="002A215A"/>
    <w:rsid w:val="002A2BAE"/>
    <w:rsid w:val="002A31B9"/>
    <w:rsid w:val="002A34C8"/>
    <w:rsid w:val="002A3FCF"/>
    <w:rsid w:val="002A41F5"/>
    <w:rsid w:val="002A432B"/>
    <w:rsid w:val="002A44D3"/>
    <w:rsid w:val="002A48EA"/>
    <w:rsid w:val="002A5011"/>
    <w:rsid w:val="002A524E"/>
    <w:rsid w:val="002A5383"/>
    <w:rsid w:val="002A57C9"/>
    <w:rsid w:val="002A5E4A"/>
    <w:rsid w:val="002A6388"/>
    <w:rsid w:val="002A6BDE"/>
    <w:rsid w:val="002A6C52"/>
    <w:rsid w:val="002A6C5E"/>
    <w:rsid w:val="002A6D1F"/>
    <w:rsid w:val="002A6E55"/>
    <w:rsid w:val="002A72C7"/>
    <w:rsid w:val="002A753D"/>
    <w:rsid w:val="002A777C"/>
    <w:rsid w:val="002A7EB0"/>
    <w:rsid w:val="002B0AC7"/>
    <w:rsid w:val="002B1278"/>
    <w:rsid w:val="002B137E"/>
    <w:rsid w:val="002B1FE2"/>
    <w:rsid w:val="002B236C"/>
    <w:rsid w:val="002B257A"/>
    <w:rsid w:val="002B25B3"/>
    <w:rsid w:val="002B25E4"/>
    <w:rsid w:val="002B29AC"/>
    <w:rsid w:val="002B3745"/>
    <w:rsid w:val="002B3DEA"/>
    <w:rsid w:val="002B3F2C"/>
    <w:rsid w:val="002B4DF1"/>
    <w:rsid w:val="002B4F05"/>
    <w:rsid w:val="002B5906"/>
    <w:rsid w:val="002B5C77"/>
    <w:rsid w:val="002B5D4B"/>
    <w:rsid w:val="002B5DFE"/>
    <w:rsid w:val="002B5FD3"/>
    <w:rsid w:val="002B6425"/>
    <w:rsid w:val="002B6B47"/>
    <w:rsid w:val="002B6DF2"/>
    <w:rsid w:val="002B6E1D"/>
    <w:rsid w:val="002B6EC8"/>
    <w:rsid w:val="002B71DF"/>
    <w:rsid w:val="002B7BB1"/>
    <w:rsid w:val="002B7E87"/>
    <w:rsid w:val="002C02BD"/>
    <w:rsid w:val="002C044E"/>
    <w:rsid w:val="002C14A7"/>
    <w:rsid w:val="002C152F"/>
    <w:rsid w:val="002C1C2B"/>
    <w:rsid w:val="002C1CCC"/>
    <w:rsid w:val="002C1E3E"/>
    <w:rsid w:val="002C1FA7"/>
    <w:rsid w:val="002C2238"/>
    <w:rsid w:val="002C24FA"/>
    <w:rsid w:val="002C2630"/>
    <w:rsid w:val="002C26ED"/>
    <w:rsid w:val="002C2D1D"/>
    <w:rsid w:val="002C34BA"/>
    <w:rsid w:val="002C3536"/>
    <w:rsid w:val="002C3663"/>
    <w:rsid w:val="002C367A"/>
    <w:rsid w:val="002C3C5A"/>
    <w:rsid w:val="002C3CDD"/>
    <w:rsid w:val="002C3EC1"/>
    <w:rsid w:val="002C3F1E"/>
    <w:rsid w:val="002C485B"/>
    <w:rsid w:val="002C4B38"/>
    <w:rsid w:val="002C4B49"/>
    <w:rsid w:val="002C5006"/>
    <w:rsid w:val="002C54B8"/>
    <w:rsid w:val="002C60B8"/>
    <w:rsid w:val="002C60F1"/>
    <w:rsid w:val="002C6342"/>
    <w:rsid w:val="002C63AE"/>
    <w:rsid w:val="002C63E0"/>
    <w:rsid w:val="002C6430"/>
    <w:rsid w:val="002C6572"/>
    <w:rsid w:val="002C6E6A"/>
    <w:rsid w:val="002C7C31"/>
    <w:rsid w:val="002D0C5F"/>
    <w:rsid w:val="002D1229"/>
    <w:rsid w:val="002D1B50"/>
    <w:rsid w:val="002D1F9D"/>
    <w:rsid w:val="002D2355"/>
    <w:rsid w:val="002D27CE"/>
    <w:rsid w:val="002D2A1B"/>
    <w:rsid w:val="002D2AD4"/>
    <w:rsid w:val="002D2CB4"/>
    <w:rsid w:val="002D3D32"/>
    <w:rsid w:val="002D3E28"/>
    <w:rsid w:val="002D43C4"/>
    <w:rsid w:val="002D4411"/>
    <w:rsid w:val="002D4FA4"/>
    <w:rsid w:val="002D51A7"/>
    <w:rsid w:val="002D56E5"/>
    <w:rsid w:val="002D5D00"/>
    <w:rsid w:val="002D5E87"/>
    <w:rsid w:val="002D5F2A"/>
    <w:rsid w:val="002D60F3"/>
    <w:rsid w:val="002D6128"/>
    <w:rsid w:val="002D618B"/>
    <w:rsid w:val="002D665A"/>
    <w:rsid w:val="002D674A"/>
    <w:rsid w:val="002D682F"/>
    <w:rsid w:val="002D6AF9"/>
    <w:rsid w:val="002D6C85"/>
    <w:rsid w:val="002D72D3"/>
    <w:rsid w:val="002D773E"/>
    <w:rsid w:val="002D7EAC"/>
    <w:rsid w:val="002D7FE3"/>
    <w:rsid w:val="002E03E6"/>
    <w:rsid w:val="002E0960"/>
    <w:rsid w:val="002E0A89"/>
    <w:rsid w:val="002E0DC8"/>
    <w:rsid w:val="002E0F6D"/>
    <w:rsid w:val="002E1012"/>
    <w:rsid w:val="002E1318"/>
    <w:rsid w:val="002E16FD"/>
    <w:rsid w:val="002E1BD5"/>
    <w:rsid w:val="002E2518"/>
    <w:rsid w:val="002E28B6"/>
    <w:rsid w:val="002E2BB9"/>
    <w:rsid w:val="002E2BEE"/>
    <w:rsid w:val="002E2C6F"/>
    <w:rsid w:val="002E2D0E"/>
    <w:rsid w:val="002E2F1A"/>
    <w:rsid w:val="002E3111"/>
    <w:rsid w:val="002E3151"/>
    <w:rsid w:val="002E315D"/>
    <w:rsid w:val="002E3524"/>
    <w:rsid w:val="002E3D4B"/>
    <w:rsid w:val="002E431E"/>
    <w:rsid w:val="002E434C"/>
    <w:rsid w:val="002E437F"/>
    <w:rsid w:val="002E43DE"/>
    <w:rsid w:val="002E46DE"/>
    <w:rsid w:val="002E51D6"/>
    <w:rsid w:val="002E590A"/>
    <w:rsid w:val="002E5BCD"/>
    <w:rsid w:val="002E5E73"/>
    <w:rsid w:val="002E61AD"/>
    <w:rsid w:val="002E671F"/>
    <w:rsid w:val="002E67E9"/>
    <w:rsid w:val="002E6B7F"/>
    <w:rsid w:val="002E6EC7"/>
    <w:rsid w:val="002E7585"/>
    <w:rsid w:val="002E77FB"/>
    <w:rsid w:val="002E7874"/>
    <w:rsid w:val="002F026A"/>
    <w:rsid w:val="002F0275"/>
    <w:rsid w:val="002F03AE"/>
    <w:rsid w:val="002F06FD"/>
    <w:rsid w:val="002F077C"/>
    <w:rsid w:val="002F07E3"/>
    <w:rsid w:val="002F08A4"/>
    <w:rsid w:val="002F08EE"/>
    <w:rsid w:val="002F0DE6"/>
    <w:rsid w:val="002F0E7A"/>
    <w:rsid w:val="002F1609"/>
    <w:rsid w:val="002F172D"/>
    <w:rsid w:val="002F1A67"/>
    <w:rsid w:val="002F1D37"/>
    <w:rsid w:val="002F1FDC"/>
    <w:rsid w:val="002F244C"/>
    <w:rsid w:val="002F2816"/>
    <w:rsid w:val="002F2AD3"/>
    <w:rsid w:val="002F2E19"/>
    <w:rsid w:val="002F339B"/>
    <w:rsid w:val="002F348F"/>
    <w:rsid w:val="002F394C"/>
    <w:rsid w:val="002F398A"/>
    <w:rsid w:val="002F414E"/>
    <w:rsid w:val="002F4241"/>
    <w:rsid w:val="002F4300"/>
    <w:rsid w:val="002F4335"/>
    <w:rsid w:val="002F481D"/>
    <w:rsid w:val="002F4BA1"/>
    <w:rsid w:val="002F4C54"/>
    <w:rsid w:val="002F5172"/>
    <w:rsid w:val="002F545D"/>
    <w:rsid w:val="002F6338"/>
    <w:rsid w:val="002F636B"/>
    <w:rsid w:val="002F639A"/>
    <w:rsid w:val="002F68E0"/>
    <w:rsid w:val="002F6A4E"/>
    <w:rsid w:val="002F6E23"/>
    <w:rsid w:val="002F6E2E"/>
    <w:rsid w:val="002F7330"/>
    <w:rsid w:val="002F74B6"/>
    <w:rsid w:val="002F75FA"/>
    <w:rsid w:val="002F76D5"/>
    <w:rsid w:val="002F7B25"/>
    <w:rsid w:val="002F7E8B"/>
    <w:rsid w:val="00300374"/>
    <w:rsid w:val="00300460"/>
    <w:rsid w:val="00300717"/>
    <w:rsid w:val="00300AE5"/>
    <w:rsid w:val="00300B1A"/>
    <w:rsid w:val="00300CEB"/>
    <w:rsid w:val="0030114B"/>
    <w:rsid w:val="00301224"/>
    <w:rsid w:val="003013AE"/>
    <w:rsid w:val="00301790"/>
    <w:rsid w:val="003017DB"/>
    <w:rsid w:val="003018F1"/>
    <w:rsid w:val="00301933"/>
    <w:rsid w:val="00301B0C"/>
    <w:rsid w:val="00301C6D"/>
    <w:rsid w:val="00302378"/>
    <w:rsid w:val="003025CF"/>
    <w:rsid w:val="003027B6"/>
    <w:rsid w:val="00302BEC"/>
    <w:rsid w:val="00302D00"/>
    <w:rsid w:val="0030303D"/>
    <w:rsid w:val="003031AF"/>
    <w:rsid w:val="003031F0"/>
    <w:rsid w:val="00303275"/>
    <w:rsid w:val="0030337C"/>
    <w:rsid w:val="003037EE"/>
    <w:rsid w:val="0030423E"/>
    <w:rsid w:val="00304304"/>
    <w:rsid w:val="0030492E"/>
    <w:rsid w:val="00304AB8"/>
    <w:rsid w:val="00304E0B"/>
    <w:rsid w:val="00304FBF"/>
    <w:rsid w:val="003054D1"/>
    <w:rsid w:val="003056DA"/>
    <w:rsid w:val="00305844"/>
    <w:rsid w:val="00305EC0"/>
    <w:rsid w:val="003066C8"/>
    <w:rsid w:val="00306883"/>
    <w:rsid w:val="00306D2C"/>
    <w:rsid w:val="003078A4"/>
    <w:rsid w:val="00307969"/>
    <w:rsid w:val="00307F8A"/>
    <w:rsid w:val="00307FFA"/>
    <w:rsid w:val="00310897"/>
    <w:rsid w:val="00311004"/>
    <w:rsid w:val="00311898"/>
    <w:rsid w:val="003118F6"/>
    <w:rsid w:val="00311AAC"/>
    <w:rsid w:val="00311C27"/>
    <w:rsid w:val="00312859"/>
    <w:rsid w:val="00312911"/>
    <w:rsid w:val="003140A4"/>
    <w:rsid w:val="00314ECA"/>
    <w:rsid w:val="003152A9"/>
    <w:rsid w:val="00315EAE"/>
    <w:rsid w:val="00315ECB"/>
    <w:rsid w:val="003165C4"/>
    <w:rsid w:val="00316FBB"/>
    <w:rsid w:val="00317455"/>
    <w:rsid w:val="00317B57"/>
    <w:rsid w:val="00317FF7"/>
    <w:rsid w:val="003200DF"/>
    <w:rsid w:val="00320162"/>
    <w:rsid w:val="00320B88"/>
    <w:rsid w:val="00320F16"/>
    <w:rsid w:val="00320FE2"/>
    <w:rsid w:val="003210BB"/>
    <w:rsid w:val="003216A8"/>
    <w:rsid w:val="0032172B"/>
    <w:rsid w:val="003217BD"/>
    <w:rsid w:val="0032212A"/>
    <w:rsid w:val="0032289F"/>
    <w:rsid w:val="0032297F"/>
    <w:rsid w:val="00322B99"/>
    <w:rsid w:val="00323349"/>
    <w:rsid w:val="003233A3"/>
    <w:rsid w:val="00323590"/>
    <w:rsid w:val="00323B03"/>
    <w:rsid w:val="003246EA"/>
    <w:rsid w:val="003247A1"/>
    <w:rsid w:val="00324AD8"/>
    <w:rsid w:val="00324C35"/>
    <w:rsid w:val="00324E8A"/>
    <w:rsid w:val="003250AE"/>
    <w:rsid w:val="003257E1"/>
    <w:rsid w:val="003258A7"/>
    <w:rsid w:val="00325BA4"/>
    <w:rsid w:val="00325DA4"/>
    <w:rsid w:val="00325E29"/>
    <w:rsid w:val="00326C19"/>
    <w:rsid w:val="00326C83"/>
    <w:rsid w:val="00326D1E"/>
    <w:rsid w:val="00326E28"/>
    <w:rsid w:val="0032713E"/>
    <w:rsid w:val="0032743C"/>
    <w:rsid w:val="00327971"/>
    <w:rsid w:val="00327D3F"/>
    <w:rsid w:val="0033038A"/>
    <w:rsid w:val="00330AF3"/>
    <w:rsid w:val="00330EB5"/>
    <w:rsid w:val="003316CC"/>
    <w:rsid w:val="00331DD8"/>
    <w:rsid w:val="00331E8A"/>
    <w:rsid w:val="00332391"/>
    <w:rsid w:val="003323B8"/>
    <w:rsid w:val="0033241C"/>
    <w:rsid w:val="00332B00"/>
    <w:rsid w:val="00332B26"/>
    <w:rsid w:val="003332B4"/>
    <w:rsid w:val="0033471D"/>
    <w:rsid w:val="00334F1A"/>
    <w:rsid w:val="00335009"/>
    <w:rsid w:val="003352D2"/>
    <w:rsid w:val="003358FC"/>
    <w:rsid w:val="00335A7A"/>
    <w:rsid w:val="00335C71"/>
    <w:rsid w:val="00336235"/>
    <w:rsid w:val="003362C5"/>
    <w:rsid w:val="003367CB"/>
    <w:rsid w:val="003368F5"/>
    <w:rsid w:val="003369B4"/>
    <w:rsid w:val="00336BFB"/>
    <w:rsid w:val="00336DD8"/>
    <w:rsid w:val="00336F9A"/>
    <w:rsid w:val="0033762A"/>
    <w:rsid w:val="003376FC"/>
    <w:rsid w:val="003378B4"/>
    <w:rsid w:val="003378D5"/>
    <w:rsid w:val="00337A48"/>
    <w:rsid w:val="00337BD8"/>
    <w:rsid w:val="003401DF"/>
    <w:rsid w:val="00340660"/>
    <w:rsid w:val="00340CD2"/>
    <w:rsid w:val="00340E05"/>
    <w:rsid w:val="003411AC"/>
    <w:rsid w:val="00341638"/>
    <w:rsid w:val="00341D01"/>
    <w:rsid w:val="00341E9D"/>
    <w:rsid w:val="00342077"/>
    <w:rsid w:val="0034233D"/>
    <w:rsid w:val="00342484"/>
    <w:rsid w:val="00342761"/>
    <w:rsid w:val="00342981"/>
    <w:rsid w:val="00342B26"/>
    <w:rsid w:val="003433FC"/>
    <w:rsid w:val="003437B3"/>
    <w:rsid w:val="00343A9E"/>
    <w:rsid w:val="00343BC9"/>
    <w:rsid w:val="00344598"/>
    <w:rsid w:val="003447CB"/>
    <w:rsid w:val="00344D23"/>
    <w:rsid w:val="0034597D"/>
    <w:rsid w:val="00345DED"/>
    <w:rsid w:val="00345E1F"/>
    <w:rsid w:val="00345F12"/>
    <w:rsid w:val="003460A6"/>
    <w:rsid w:val="00346276"/>
    <w:rsid w:val="00346551"/>
    <w:rsid w:val="003468A0"/>
    <w:rsid w:val="00346D42"/>
    <w:rsid w:val="00346EAA"/>
    <w:rsid w:val="003472E7"/>
    <w:rsid w:val="003477E8"/>
    <w:rsid w:val="003479F3"/>
    <w:rsid w:val="00347A7E"/>
    <w:rsid w:val="00347B64"/>
    <w:rsid w:val="00350387"/>
    <w:rsid w:val="003504BF"/>
    <w:rsid w:val="0035054F"/>
    <w:rsid w:val="00350779"/>
    <w:rsid w:val="003507E9"/>
    <w:rsid w:val="0035094D"/>
    <w:rsid w:val="003515E1"/>
    <w:rsid w:val="003516A2"/>
    <w:rsid w:val="003518FC"/>
    <w:rsid w:val="00351DEA"/>
    <w:rsid w:val="0035222D"/>
    <w:rsid w:val="00352631"/>
    <w:rsid w:val="003530F4"/>
    <w:rsid w:val="0035316D"/>
    <w:rsid w:val="00353216"/>
    <w:rsid w:val="0035376C"/>
    <w:rsid w:val="00353B87"/>
    <w:rsid w:val="00353BEE"/>
    <w:rsid w:val="00353C41"/>
    <w:rsid w:val="003540E4"/>
    <w:rsid w:val="0035486E"/>
    <w:rsid w:val="0035492C"/>
    <w:rsid w:val="00354C79"/>
    <w:rsid w:val="00354D4B"/>
    <w:rsid w:val="003551B6"/>
    <w:rsid w:val="00355987"/>
    <w:rsid w:val="00355A05"/>
    <w:rsid w:val="00355B56"/>
    <w:rsid w:val="00355C68"/>
    <w:rsid w:val="00355DD8"/>
    <w:rsid w:val="00355FD5"/>
    <w:rsid w:val="00356083"/>
    <w:rsid w:val="00356146"/>
    <w:rsid w:val="00356192"/>
    <w:rsid w:val="0035627F"/>
    <w:rsid w:val="0035638C"/>
    <w:rsid w:val="00356446"/>
    <w:rsid w:val="00356CD1"/>
    <w:rsid w:val="0035727B"/>
    <w:rsid w:val="003573B9"/>
    <w:rsid w:val="0035756A"/>
    <w:rsid w:val="003576D4"/>
    <w:rsid w:val="00357B8B"/>
    <w:rsid w:val="00357E64"/>
    <w:rsid w:val="00360D1F"/>
    <w:rsid w:val="0036149B"/>
    <w:rsid w:val="00361A30"/>
    <w:rsid w:val="00361BF2"/>
    <w:rsid w:val="0036214B"/>
    <w:rsid w:val="0036223E"/>
    <w:rsid w:val="0036260A"/>
    <w:rsid w:val="00362842"/>
    <w:rsid w:val="0036289C"/>
    <w:rsid w:val="00362BBB"/>
    <w:rsid w:val="00362CF0"/>
    <w:rsid w:val="0036349B"/>
    <w:rsid w:val="00363FFF"/>
    <w:rsid w:val="0036434D"/>
    <w:rsid w:val="0036450B"/>
    <w:rsid w:val="00364836"/>
    <w:rsid w:val="00364950"/>
    <w:rsid w:val="00364C94"/>
    <w:rsid w:val="00364CE4"/>
    <w:rsid w:val="00364E36"/>
    <w:rsid w:val="003655A2"/>
    <w:rsid w:val="00365861"/>
    <w:rsid w:val="00365B0B"/>
    <w:rsid w:val="00366460"/>
    <w:rsid w:val="0036689B"/>
    <w:rsid w:val="00366BE2"/>
    <w:rsid w:val="00366CA3"/>
    <w:rsid w:val="00367C55"/>
    <w:rsid w:val="00367E38"/>
    <w:rsid w:val="0037008C"/>
    <w:rsid w:val="00370809"/>
    <w:rsid w:val="003709D3"/>
    <w:rsid w:val="00370A5F"/>
    <w:rsid w:val="00370AF8"/>
    <w:rsid w:val="00370BAB"/>
    <w:rsid w:val="00370BE6"/>
    <w:rsid w:val="00370C09"/>
    <w:rsid w:val="00370C21"/>
    <w:rsid w:val="0037130F"/>
    <w:rsid w:val="0037165F"/>
    <w:rsid w:val="003716D7"/>
    <w:rsid w:val="003717F1"/>
    <w:rsid w:val="00371849"/>
    <w:rsid w:val="00371CD8"/>
    <w:rsid w:val="00371D04"/>
    <w:rsid w:val="00371E88"/>
    <w:rsid w:val="003727BF"/>
    <w:rsid w:val="003729F2"/>
    <w:rsid w:val="00373661"/>
    <w:rsid w:val="003749D4"/>
    <w:rsid w:val="00374DEF"/>
    <w:rsid w:val="00374E50"/>
    <w:rsid w:val="00374E86"/>
    <w:rsid w:val="0037502D"/>
    <w:rsid w:val="00375377"/>
    <w:rsid w:val="00375847"/>
    <w:rsid w:val="0037597F"/>
    <w:rsid w:val="003759E3"/>
    <w:rsid w:val="00375CB4"/>
    <w:rsid w:val="003768B4"/>
    <w:rsid w:val="00376FA9"/>
    <w:rsid w:val="00377095"/>
    <w:rsid w:val="00377182"/>
    <w:rsid w:val="003773C1"/>
    <w:rsid w:val="0037760B"/>
    <w:rsid w:val="00377E1C"/>
    <w:rsid w:val="00380240"/>
    <w:rsid w:val="003803EA"/>
    <w:rsid w:val="003805D7"/>
    <w:rsid w:val="00380614"/>
    <w:rsid w:val="0038097F"/>
    <w:rsid w:val="0038187B"/>
    <w:rsid w:val="00381905"/>
    <w:rsid w:val="00381F5C"/>
    <w:rsid w:val="0038210D"/>
    <w:rsid w:val="0038229D"/>
    <w:rsid w:val="00382503"/>
    <w:rsid w:val="00383388"/>
    <w:rsid w:val="003833A0"/>
    <w:rsid w:val="003835C2"/>
    <w:rsid w:val="0038366B"/>
    <w:rsid w:val="00384016"/>
    <w:rsid w:val="003840EE"/>
    <w:rsid w:val="00384350"/>
    <w:rsid w:val="00384370"/>
    <w:rsid w:val="003853F6"/>
    <w:rsid w:val="00385786"/>
    <w:rsid w:val="0038581E"/>
    <w:rsid w:val="00385A4D"/>
    <w:rsid w:val="00385BA9"/>
    <w:rsid w:val="00386415"/>
    <w:rsid w:val="00386693"/>
    <w:rsid w:val="0038686A"/>
    <w:rsid w:val="003868F7"/>
    <w:rsid w:val="003872A8"/>
    <w:rsid w:val="00387389"/>
    <w:rsid w:val="00387427"/>
    <w:rsid w:val="003878D7"/>
    <w:rsid w:val="00387C76"/>
    <w:rsid w:val="00387D75"/>
    <w:rsid w:val="00387DDC"/>
    <w:rsid w:val="00387FC7"/>
    <w:rsid w:val="0039044D"/>
    <w:rsid w:val="00390710"/>
    <w:rsid w:val="0039074C"/>
    <w:rsid w:val="00390A6C"/>
    <w:rsid w:val="003915B3"/>
    <w:rsid w:val="003919BB"/>
    <w:rsid w:val="00391AB2"/>
    <w:rsid w:val="00391DE6"/>
    <w:rsid w:val="00391E9F"/>
    <w:rsid w:val="0039231F"/>
    <w:rsid w:val="00393158"/>
    <w:rsid w:val="0039320D"/>
    <w:rsid w:val="003932F5"/>
    <w:rsid w:val="0039335A"/>
    <w:rsid w:val="00393BD5"/>
    <w:rsid w:val="00394F44"/>
    <w:rsid w:val="00395498"/>
    <w:rsid w:val="003956A1"/>
    <w:rsid w:val="00395A35"/>
    <w:rsid w:val="00395C11"/>
    <w:rsid w:val="003960FD"/>
    <w:rsid w:val="0039656E"/>
    <w:rsid w:val="00396EDC"/>
    <w:rsid w:val="003972F6"/>
    <w:rsid w:val="00397CB3"/>
    <w:rsid w:val="00397CCD"/>
    <w:rsid w:val="00397E3E"/>
    <w:rsid w:val="00397F7C"/>
    <w:rsid w:val="003A0C44"/>
    <w:rsid w:val="003A156E"/>
    <w:rsid w:val="003A168A"/>
    <w:rsid w:val="003A1B9B"/>
    <w:rsid w:val="003A2CFD"/>
    <w:rsid w:val="003A2F5C"/>
    <w:rsid w:val="003A2FE4"/>
    <w:rsid w:val="003A3022"/>
    <w:rsid w:val="003A3313"/>
    <w:rsid w:val="003A3719"/>
    <w:rsid w:val="003A404F"/>
    <w:rsid w:val="003A4083"/>
    <w:rsid w:val="003A4DFC"/>
    <w:rsid w:val="003A4E97"/>
    <w:rsid w:val="003A5052"/>
    <w:rsid w:val="003A505F"/>
    <w:rsid w:val="003A5308"/>
    <w:rsid w:val="003A5886"/>
    <w:rsid w:val="003A5A02"/>
    <w:rsid w:val="003A65BC"/>
    <w:rsid w:val="003A66C1"/>
    <w:rsid w:val="003A67EE"/>
    <w:rsid w:val="003A6C10"/>
    <w:rsid w:val="003A6CC6"/>
    <w:rsid w:val="003A6DA5"/>
    <w:rsid w:val="003A71E7"/>
    <w:rsid w:val="003A720A"/>
    <w:rsid w:val="003A72FE"/>
    <w:rsid w:val="003B0024"/>
    <w:rsid w:val="003B028A"/>
    <w:rsid w:val="003B0711"/>
    <w:rsid w:val="003B074A"/>
    <w:rsid w:val="003B0D54"/>
    <w:rsid w:val="003B11B1"/>
    <w:rsid w:val="003B14AC"/>
    <w:rsid w:val="003B1CC1"/>
    <w:rsid w:val="003B22A9"/>
    <w:rsid w:val="003B25FF"/>
    <w:rsid w:val="003B267B"/>
    <w:rsid w:val="003B301D"/>
    <w:rsid w:val="003B3AE0"/>
    <w:rsid w:val="003B3E66"/>
    <w:rsid w:val="003B4A84"/>
    <w:rsid w:val="003B51D9"/>
    <w:rsid w:val="003B56AE"/>
    <w:rsid w:val="003B5A72"/>
    <w:rsid w:val="003B627B"/>
    <w:rsid w:val="003B6363"/>
    <w:rsid w:val="003B637A"/>
    <w:rsid w:val="003B6426"/>
    <w:rsid w:val="003B64F3"/>
    <w:rsid w:val="003B6A8A"/>
    <w:rsid w:val="003C027B"/>
    <w:rsid w:val="003C06B5"/>
    <w:rsid w:val="003C07CA"/>
    <w:rsid w:val="003C0813"/>
    <w:rsid w:val="003C0ED5"/>
    <w:rsid w:val="003C0F22"/>
    <w:rsid w:val="003C0F4D"/>
    <w:rsid w:val="003C0F81"/>
    <w:rsid w:val="003C14BA"/>
    <w:rsid w:val="003C15B8"/>
    <w:rsid w:val="003C1825"/>
    <w:rsid w:val="003C1E41"/>
    <w:rsid w:val="003C1F1C"/>
    <w:rsid w:val="003C1FEA"/>
    <w:rsid w:val="003C268E"/>
    <w:rsid w:val="003C299C"/>
    <w:rsid w:val="003C2B6B"/>
    <w:rsid w:val="003C2EB7"/>
    <w:rsid w:val="003C315D"/>
    <w:rsid w:val="003C37BD"/>
    <w:rsid w:val="003C3A36"/>
    <w:rsid w:val="003C3A82"/>
    <w:rsid w:val="003C3B90"/>
    <w:rsid w:val="003C3BEF"/>
    <w:rsid w:val="003C3EAB"/>
    <w:rsid w:val="003C3F55"/>
    <w:rsid w:val="003C4056"/>
    <w:rsid w:val="003C4322"/>
    <w:rsid w:val="003C4DB7"/>
    <w:rsid w:val="003C54CF"/>
    <w:rsid w:val="003C5584"/>
    <w:rsid w:val="003C58F1"/>
    <w:rsid w:val="003C5B5B"/>
    <w:rsid w:val="003C5F81"/>
    <w:rsid w:val="003C6922"/>
    <w:rsid w:val="003C6C12"/>
    <w:rsid w:val="003C6E9E"/>
    <w:rsid w:val="003C7435"/>
    <w:rsid w:val="003C763E"/>
    <w:rsid w:val="003C76A4"/>
    <w:rsid w:val="003C7701"/>
    <w:rsid w:val="003C782A"/>
    <w:rsid w:val="003C78A8"/>
    <w:rsid w:val="003C78D6"/>
    <w:rsid w:val="003C79B7"/>
    <w:rsid w:val="003D1459"/>
    <w:rsid w:val="003D1910"/>
    <w:rsid w:val="003D1C97"/>
    <w:rsid w:val="003D1D98"/>
    <w:rsid w:val="003D23B0"/>
    <w:rsid w:val="003D2508"/>
    <w:rsid w:val="003D2BDD"/>
    <w:rsid w:val="003D3311"/>
    <w:rsid w:val="003D4983"/>
    <w:rsid w:val="003D4B03"/>
    <w:rsid w:val="003D4B81"/>
    <w:rsid w:val="003D4BC2"/>
    <w:rsid w:val="003D4D43"/>
    <w:rsid w:val="003D4E0D"/>
    <w:rsid w:val="003D5BE3"/>
    <w:rsid w:val="003D5F8A"/>
    <w:rsid w:val="003D6353"/>
    <w:rsid w:val="003D6760"/>
    <w:rsid w:val="003D68C6"/>
    <w:rsid w:val="003D7E0B"/>
    <w:rsid w:val="003D7FC2"/>
    <w:rsid w:val="003E0065"/>
    <w:rsid w:val="003E00E6"/>
    <w:rsid w:val="003E047E"/>
    <w:rsid w:val="003E048E"/>
    <w:rsid w:val="003E0B30"/>
    <w:rsid w:val="003E0CB2"/>
    <w:rsid w:val="003E0D21"/>
    <w:rsid w:val="003E0DFA"/>
    <w:rsid w:val="003E1039"/>
    <w:rsid w:val="003E1C02"/>
    <w:rsid w:val="003E1ECD"/>
    <w:rsid w:val="003E20DA"/>
    <w:rsid w:val="003E20E5"/>
    <w:rsid w:val="003E213B"/>
    <w:rsid w:val="003E220E"/>
    <w:rsid w:val="003E2677"/>
    <w:rsid w:val="003E26A6"/>
    <w:rsid w:val="003E281B"/>
    <w:rsid w:val="003E371C"/>
    <w:rsid w:val="003E3751"/>
    <w:rsid w:val="003E3DB8"/>
    <w:rsid w:val="003E4664"/>
    <w:rsid w:val="003E4B4E"/>
    <w:rsid w:val="003E4D19"/>
    <w:rsid w:val="003E4EA4"/>
    <w:rsid w:val="003E4F56"/>
    <w:rsid w:val="003E4F5D"/>
    <w:rsid w:val="003E5562"/>
    <w:rsid w:val="003E696F"/>
    <w:rsid w:val="003E6AEB"/>
    <w:rsid w:val="003E6FCC"/>
    <w:rsid w:val="003E735F"/>
    <w:rsid w:val="003E784A"/>
    <w:rsid w:val="003E7B2C"/>
    <w:rsid w:val="003E7BAA"/>
    <w:rsid w:val="003E7DCB"/>
    <w:rsid w:val="003F0116"/>
    <w:rsid w:val="003F0514"/>
    <w:rsid w:val="003F057E"/>
    <w:rsid w:val="003F07AB"/>
    <w:rsid w:val="003F0A44"/>
    <w:rsid w:val="003F0AF5"/>
    <w:rsid w:val="003F0E9D"/>
    <w:rsid w:val="003F0F48"/>
    <w:rsid w:val="003F1177"/>
    <w:rsid w:val="003F11D6"/>
    <w:rsid w:val="003F1604"/>
    <w:rsid w:val="003F1788"/>
    <w:rsid w:val="003F1C6C"/>
    <w:rsid w:val="003F1E31"/>
    <w:rsid w:val="003F20A5"/>
    <w:rsid w:val="003F2276"/>
    <w:rsid w:val="003F2B41"/>
    <w:rsid w:val="003F2B5E"/>
    <w:rsid w:val="003F2C89"/>
    <w:rsid w:val="003F2F25"/>
    <w:rsid w:val="003F301C"/>
    <w:rsid w:val="003F31A2"/>
    <w:rsid w:val="003F4214"/>
    <w:rsid w:val="003F4445"/>
    <w:rsid w:val="003F4924"/>
    <w:rsid w:val="003F4C85"/>
    <w:rsid w:val="003F5071"/>
    <w:rsid w:val="003F51A5"/>
    <w:rsid w:val="003F5237"/>
    <w:rsid w:val="003F58CB"/>
    <w:rsid w:val="003F5A65"/>
    <w:rsid w:val="003F6A0B"/>
    <w:rsid w:val="003F6A97"/>
    <w:rsid w:val="003F6AF3"/>
    <w:rsid w:val="003F6D7C"/>
    <w:rsid w:val="003F6ED7"/>
    <w:rsid w:val="003F7034"/>
    <w:rsid w:val="003F7097"/>
    <w:rsid w:val="003F71F9"/>
    <w:rsid w:val="003F761C"/>
    <w:rsid w:val="003F7657"/>
    <w:rsid w:val="003F7C5E"/>
    <w:rsid w:val="003F7F69"/>
    <w:rsid w:val="00400109"/>
    <w:rsid w:val="004003DF"/>
    <w:rsid w:val="00400420"/>
    <w:rsid w:val="00400587"/>
    <w:rsid w:val="004007CD"/>
    <w:rsid w:val="00400F39"/>
    <w:rsid w:val="004010CF"/>
    <w:rsid w:val="00401E70"/>
    <w:rsid w:val="00401F95"/>
    <w:rsid w:val="004028F3"/>
    <w:rsid w:val="00402D41"/>
    <w:rsid w:val="00402F92"/>
    <w:rsid w:val="00403063"/>
    <w:rsid w:val="004031DC"/>
    <w:rsid w:val="00403339"/>
    <w:rsid w:val="00403AA3"/>
    <w:rsid w:val="00404034"/>
    <w:rsid w:val="004040BD"/>
    <w:rsid w:val="0040446F"/>
    <w:rsid w:val="00404518"/>
    <w:rsid w:val="0040496F"/>
    <w:rsid w:val="00405C35"/>
    <w:rsid w:val="00405D01"/>
    <w:rsid w:val="00405E2D"/>
    <w:rsid w:val="00405FE3"/>
    <w:rsid w:val="004060C6"/>
    <w:rsid w:val="004063CC"/>
    <w:rsid w:val="00406844"/>
    <w:rsid w:val="00406C99"/>
    <w:rsid w:val="004072DE"/>
    <w:rsid w:val="00407693"/>
    <w:rsid w:val="0040769D"/>
    <w:rsid w:val="004078D7"/>
    <w:rsid w:val="00407C35"/>
    <w:rsid w:val="00407E2A"/>
    <w:rsid w:val="00407E7D"/>
    <w:rsid w:val="00407F39"/>
    <w:rsid w:val="00410154"/>
    <w:rsid w:val="0041052E"/>
    <w:rsid w:val="0041062B"/>
    <w:rsid w:val="00410AC1"/>
    <w:rsid w:val="004112AD"/>
    <w:rsid w:val="0041159A"/>
    <w:rsid w:val="0041175C"/>
    <w:rsid w:val="0041182B"/>
    <w:rsid w:val="00411909"/>
    <w:rsid w:val="00411F58"/>
    <w:rsid w:val="00411FC0"/>
    <w:rsid w:val="00412151"/>
    <w:rsid w:val="00412364"/>
    <w:rsid w:val="0041238E"/>
    <w:rsid w:val="00412602"/>
    <w:rsid w:val="00412809"/>
    <w:rsid w:val="00412A3C"/>
    <w:rsid w:val="00412B8A"/>
    <w:rsid w:val="00412C8C"/>
    <w:rsid w:val="0041313D"/>
    <w:rsid w:val="00413694"/>
    <w:rsid w:val="004136D8"/>
    <w:rsid w:val="00413B16"/>
    <w:rsid w:val="00413D84"/>
    <w:rsid w:val="00413EB7"/>
    <w:rsid w:val="0041410B"/>
    <w:rsid w:val="00414DB4"/>
    <w:rsid w:val="004152BF"/>
    <w:rsid w:val="004153CA"/>
    <w:rsid w:val="00415A57"/>
    <w:rsid w:val="00415BAF"/>
    <w:rsid w:val="00415D28"/>
    <w:rsid w:val="00415DDC"/>
    <w:rsid w:val="00415DF0"/>
    <w:rsid w:val="00416191"/>
    <w:rsid w:val="0041631C"/>
    <w:rsid w:val="004165B0"/>
    <w:rsid w:val="00416771"/>
    <w:rsid w:val="004167AB"/>
    <w:rsid w:val="00416D7D"/>
    <w:rsid w:val="0041722B"/>
    <w:rsid w:val="00417386"/>
    <w:rsid w:val="00417FCE"/>
    <w:rsid w:val="00420EAA"/>
    <w:rsid w:val="00421077"/>
    <w:rsid w:val="00421257"/>
    <w:rsid w:val="00421F08"/>
    <w:rsid w:val="00421F2F"/>
    <w:rsid w:val="004223B1"/>
    <w:rsid w:val="004227B9"/>
    <w:rsid w:val="0042336B"/>
    <w:rsid w:val="004236DD"/>
    <w:rsid w:val="004237BC"/>
    <w:rsid w:val="004238C4"/>
    <w:rsid w:val="00423C81"/>
    <w:rsid w:val="00424193"/>
    <w:rsid w:val="00424A66"/>
    <w:rsid w:val="00424B9D"/>
    <w:rsid w:val="0042587E"/>
    <w:rsid w:val="00425EC6"/>
    <w:rsid w:val="00426016"/>
    <w:rsid w:val="0042653D"/>
    <w:rsid w:val="00426560"/>
    <w:rsid w:val="004266AE"/>
    <w:rsid w:val="00426875"/>
    <w:rsid w:val="00426ACF"/>
    <w:rsid w:val="00426B7D"/>
    <w:rsid w:val="00427039"/>
    <w:rsid w:val="00427076"/>
    <w:rsid w:val="004276BC"/>
    <w:rsid w:val="00427DD7"/>
    <w:rsid w:val="00427E1A"/>
    <w:rsid w:val="00427EC8"/>
    <w:rsid w:val="00430349"/>
    <w:rsid w:val="004303E9"/>
    <w:rsid w:val="00430573"/>
    <w:rsid w:val="004309F2"/>
    <w:rsid w:val="00430A58"/>
    <w:rsid w:val="00430E4A"/>
    <w:rsid w:val="00430EB8"/>
    <w:rsid w:val="004310A8"/>
    <w:rsid w:val="004314DB"/>
    <w:rsid w:val="00431973"/>
    <w:rsid w:val="00431A1A"/>
    <w:rsid w:val="00432FDB"/>
    <w:rsid w:val="00433242"/>
    <w:rsid w:val="004338DA"/>
    <w:rsid w:val="00433ABF"/>
    <w:rsid w:val="00433C94"/>
    <w:rsid w:val="00433EBA"/>
    <w:rsid w:val="00434516"/>
    <w:rsid w:val="004348E8"/>
    <w:rsid w:val="00434B9D"/>
    <w:rsid w:val="00435643"/>
    <w:rsid w:val="00435AC6"/>
    <w:rsid w:val="00435BF5"/>
    <w:rsid w:val="00435C7F"/>
    <w:rsid w:val="00435F75"/>
    <w:rsid w:val="004362BF"/>
    <w:rsid w:val="0043670F"/>
    <w:rsid w:val="00436735"/>
    <w:rsid w:val="00436790"/>
    <w:rsid w:val="004367C2"/>
    <w:rsid w:val="0043681E"/>
    <w:rsid w:val="00436BC5"/>
    <w:rsid w:val="00436DDE"/>
    <w:rsid w:val="00436F3F"/>
    <w:rsid w:val="00436F73"/>
    <w:rsid w:val="004371DB"/>
    <w:rsid w:val="004372C1"/>
    <w:rsid w:val="0044068F"/>
    <w:rsid w:val="00440CE1"/>
    <w:rsid w:val="00440F9E"/>
    <w:rsid w:val="0044145D"/>
    <w:rsid w:val="004418FD"/>
    <w:rsid w:val="00441DD7"/>
    <w:rsid w:val="00442462"/>
    <w:rsid w:val="004424C9"/>
    <w:rsid w:val="00442610"/>
    <w:rsid w:val="00442E30"/>
    <w:rsid w:val="00443126"/>
    <w:rsid w:val="00443DF3"/>
    <w:rsid w:val="00443F26"/>
    <w:rsid w:val="00444083"/>
    <w:rsid w:val="00444754"/>
    <w:rsid w:val="00445221"/>
    <w:rsid w:val="004457E8"/>
    <w:rsid w:val="00445C5C"/>
    <w:rsid w:val="00446FB7"/>
    <w:rsid w:val="00447145"/>
    <w:rsid w:val="00447210"/>
    <w:rsid w:val="0044769F"/>
    <w:rsid w:val="004476D6"/>
    <w:rsid w:val="004476E8"/>
    <w:rsid w:val="004478B0"/>
    <w:rsid w:val="00447ECB"/>
    <w:rsid w:val="004500DB"/>
    <w:rsid w:val="00450289"/>
    <w:rsid w:val="0045056C"/>
    <w:rsid w:val="00450738"/>
    <w:rsid w:val="0045092A"/>
    <w:rsid w:val="0045127E"/>
    <w:rsid w:val="00451659"/>
    <w:rsid w:val="004517DD"/>
    <w:rsid w:val="00451AF4"/>
    <w:rsid w:val="00451B84"/>
    <w:rsid w:val="00451D76"/>
    <w:rsid w:val="00452153"/>
    <w:rsid w:val="00452162"/>
    <w:rsid w:val="004522DD"/>
    <w:rsid w:val="00452566"/>
    <w:rsid w:val="00452D69"/>
    <w:rsid w:val="00452E25"/>
    <w:rsid w:val="00452F5E"/>
    <w:rsid w:val="0045309B"/>
    <w:rsid w:val="004539B1"/>
    <w:rsid w:val="00454054"/>
    <w:rsid w:val="00454170"/>
    <w:rsid w:val="00454189"/>
    <w:rsid w:val="004541E6"/>
    <w:rsid w:val="004541FB"/>
    <w:rsid w:val="0045436C"/>
    <w:rsid w:val="004543E7"/>
    <w:rsid w:val="00454AE3"/>
    <w:rsid w:val="00454EA1"/>
    <w:rsid w:val="0045557B"/>
    <w:rsid w:val="00455C16"/>
    <w:rsid w:val="00456423"/>
    <w:rsid w:val="00456492"/>
    <w:rsid w:val="0045659F"/>
    <w:rsid w:val="004565A4"/>
    <w:rsid w:val="00456B00"/>
    <w:rsid w:val="00456EBB"/>
    <w:rsid w:val="0045746A"/>
    <w:rsid w:val="00460561"/>
    <w:rsid w:val="004605D6"/>
    <w:rsid w:val="00460ABE"/>
    <w:rsid w:val="00460AE5"/>
    <w:rsid w:val="00460D94"/>
    <w:rsid w:val="0046134A"/>
    <w:rsid w:val="00461640"/>
    <w:rsid w:val="004619B8"/>
    <w:rsid w:val="00461B3C"/>
    <w:rsid w:val="00461BC3"/>
    <w:rsid w:val="00461E2E"/>
    <w:rsid w:val="00462E5F"/>
    <w:rsid w:val="004637EF"/>
    <w:rsid w:val="00463E34"/>
    <w:rsid w:val="0046452D"/>
    <w:rsid w:val="0046452F"/>
    <w:rsid w:val="004651E7"/>
    <w:rsid w:val="00465252"/>
    <w:rsid w:val="00465886"/>
    <w:rsid w:val="00465F00"/>
    <w:rsid w:val="004660F1"/>
    <w:rsid w:val="0046686D"/>
    <w:rsid w:val="00466C91"/>
    <w:rsid w:val="00466F5C"/>
    <w:rsid w:val="00467A7E"/>
    <w:rsid w:val="00467E64"/>
    <w:rsid w:val="0047016F"/>
    <w:rsid w:val="004704A0"/>
    <w:rsid w:val="00470589"/>
    <w:rsid w:val="0047067B"/>
    <w:rsid w:val="00470B3E"/>
    <w:rsid w:val="00471003"/>
    <w:rsid w:val="0047136A"/>
    <w:rsid w:val="0047153B"/>
    <w:rsid w:val="00471623"/>
    <w:rsid w:val="00471D7F"/>
    <w:rsid w:val="00472278"/>
    <w:rsid w:val="00472362"/>
    <w:rsid w:val="00472EC0"/>
    <w:rsid w:val="004735D3"/>
    <w:rsid w:val="00473B08"/>
    <w:rsid w:val="00473B8E"/>
    <w:rsid w:val="00473D10"/>
    <w:rsid w:val="00474375"/>
    <w:rsid w:val="00474C32"/>
    <w:rsid w:val="00474D6C"/>
    <w:rsid w:val="0047501D"/>
    <w:rsid w:val="0047519D"/>
    <w:rsid w:val="004758F3"/>
    <w:rsid w:val="00476619"/>
    <w:rsid w:val="004767F7"/>
    <w:rsid w:val="00476ABC"/>
    <w:rsid w:val="00476C50"/>
    <w:rsid w:val="00480045"/>
    <w:rsid w:val="00480503"/>
    <w:rsid w:val="00480967"/>
    <w:rsid w:val="00480CCE"/>
    <w:rsid w:val="00481045"/>
    <w:rsid w:val="004817C7"/>
    <w:rsid w:val="00483186"/>
    <w:rsid w:val="0048337E"/>
    <w:rsid w:val="00484439"/>
    <w:rsid w:val="00484448"/>
    <w:rsid w:val="00484991"/>
    <w:rsid w:val="00484B22"/>
    <w:rsid w:val="00484C2A"/>
    <w:rsid w:val="00484F44"/>
    <w:rsid w:val="0048501F"/>
    <w:rsid w:val="00485352"/>
    <w:rsid w:val="00485EE0"/>
    <w:rsid w:val="00485F2C"/>
    <w:rsid w:val="0048649B"/>
    <w:rsid w:val="004864B5"/>
    <w:rsid w:val="004865B3"/>
    <w:rsid w:val="00486601"/>
    <w:rsid w:val="004873B7"/>
    <w:rsid w:val="0048755F"/>
    <w:rsid w:val="00487BAC"/>
    <w:rsid w:val="004905FE"/>
    <w:rsid w:val="00490660"/>
    <w:rsid w:val="00490747"/>
    <w:rsid w:val="0049078B"/>
    <w:rsid w:val="00490961"/>
    <w:rsid w:val="00490E2D"/>
    <w:rsid w:val="00490FFB"/>
    <w:rsid w:val="00491054"/>
    <w:rsid w:val="00491684"/>
    <w:rsid w:val="00491B60"/>
    <w:rsid w:val="00491C9B"/>
    <w:rsid w:val="00491FC7"/>
    <w:rsid w:val="0049237C"/>
    <w:rsid w:val="0049250F"/>
    <w:rsid w:val="00492B0C"/>
    <w:rsid w:val="00492E13"/>
    <w:rsid w:val="00492FA9"/>
    <w:rsid w:val="0049311F"/>
    <w:rsid w:val="004933C2"/>
    <w:rsid w:val="00493FBE"/>
    <w:rsid w:val="00494033"/>
    <w:rsid w:val="004940AC"/>
    <w:rsid w:val="0049420D"/>
    <w:rsid w:val="004942FB"/>
    <w:rsid w:val="00494CAD"/>
    <w:rsid w:val="0049505F"/>
    <w:rsid w:val="004956A3"/>
    <w:rsid w:val="0049570C"/>
    <w:rsid w:val="00495998"/>
    <w:rsid w:val="00495B15"/>
    <w:rsid w:val="00495EA0"/>
    <w:rsid w:val="00496663"/>
    <w:rsid w:val="004966A9"/>
    <w:rsid w:val="00496765"/>
    <w:rsid w:val="00497D7B"/>
    <w:rsid w:val="004A00B0"/>
    <w:rsid w:val="004A024C"/>
    <w:rsid w:val="004A04E8"/>
    <w:rsid w:val="004A0B9F"/>
    <w:rsid w:val="004A0C67"/>
    <w:rsid w:val="004A0F40"/>
    <w:rsid w:val="004A101E"/>
    <w:rsid w:val="004A1BCB"/>
    <w:rsid w:val="004A1D01"/>
    <w:rsid w:val="004A1E0E"/>
    <w:rsid w:val="004A1E44"/>
    <w:rsid w:val="004A1E55"/>
    <w:rsid w:val="004A1EEC"/>
    <w:rsid w:val="004A1EEF"/>
    <w:rsid w:val="004A26AD"/>
    <w:rsid w:val="004A38BF"/>
    <w:rsid w:val="004A3C71"/>
    <w:rsid w:val="004A3FAA"/>
    <w:rsid w:val="004A41E1"/>
    <w:rsid w:val="004A4AB1"/>
    <w:rsid w:val="004A4CA9"/>
    <w:rsid w:val="004A4CE8"/>
    <w:rsid w:val="004A58C2"/>
    <w:rsid w:val="004A5ABA"/>
    <w:rsid w:val="004A6505"/>
    <w:rsid w:val="004A6540"/>
    <w:rsid w:val="004A65EC"/>
    <w:rsid w:val="004A6874"/>
    <w:rsid w:val="004A6BA4"/>
    <w:rsid w:val="004A6C86"/>
    <w:rsid w:val="004A7098"/>
    <w:rsid w:val="004A72C6"/>
    <w:rsid w:val="004A745F"/>
    <w:rsid w:val="004A7569"/>
    <w:rsid w:val="004A795C"/>
    <w:rsid w:val="004A7F50"/>
    <w:rsid w:val="004B034B"/>
    <w:rsid w:val="004B0A8E"/>
    <w:rsid w:val="004B10BE"/>
    <w:rsid w:val="004B1738"/>
    <w:rsid w:val="004B17AC"/>
    <w:rsid w:val="004B1B93"/>
    <w:rsid w:val="004B1D8A"/>
    <w:rsid w:val="004B20AE"/>
    <w:rsid w:val="004B2604"/>
    <w:rsid w:val="004B2691"/>
    <w:rsid w:val="004B27EB"/>
    <w:rsid w:val="004B2AAE"/>
    <w:rsid w:val="004B339A"/>
    <w:rsid w:val="004B3851"/>
    <w:rsid w:val="004B39C4"/>
    <w:rsid w:val="004B4228"/>
    <w:rsid w:val="004B4403"/>
    <w:rsid w:val="004B4E04"/>
    <w:rsid w:val="004B52EB"/>
    <w:rsid w:val="004B5771"/>
    <w:rsid w:val="004B5850"/>
    <w:rsid w:val="004B5914"/>
    <w:rsid w:val="004B5919"/>
    <w:rsid w:val="004B5E76"/>
    <w:rsid w:val="004B6764"/>
    <w:rsid w:val="004B7493"/>
    <w:rsid w:val="004B776D"/>
    <w:rsid w:val="004B7881"/>
    <w:rsid w:val="004B78C1"/>
    <w:rsid w:val="004B79B4"/>
    <w:rsid w:val="004B7C93"/>
    <w:rsid w:val="004B7D9D"/>
    <w:rsid w:val="004C04D7"/>
    <w:rsid w:val="004C050B"/>
    <w:rsid w:val="004C059C"/>
    <w:rsid w:val="004C0686"/>
    <w:rsid w:val="004C06EF"/>
    <w:rsid w:val="004C0BCB"/>
    <w:rsid w:val="004C13CF"/>
    <w:rsid w:val="004C13EA"/>
    <w:rsid w:val="004C1C70"/>
    <w:rsid w:val="004C1E2E"/>
    <w:rsid w:val="004C1E69"/>
    <w:rsid w:val="004C1E93"/>
    <w:rsid w:val="004C21BA"/>
    <w:rsid w:val="004C2258"/>
    <w:rsid w:val="004C226E"/>
    <w:rsid w:val="004C22AB"/>
    <w:rsid w:val="004C3495"/>
    <w:rsid w:val="004C3733"/>
    <w:rsid w:val="004C3972"/>
    <w:rsid w:val="004C46CE"/>
    <w:rsid w:val="004C4A5F"/>
    <w:rsid w:val="004C4CA4"/>
    <w:rsid w:val="004C52B2"/>
    <w:rsid w:val="004C56F8"/>
    <w:rsid w:val="004C5CEF"/>
    <w:rsid w:val="004C5F22"/>
    <w:rsid w:val="004C5FE8"/>
    <w:rsid w:val="004C604A"/>
    <w:rsid w:val="004C60C5"/>
    <w:rsid w:val="004C6197"/>
    <w:rsid w:val="004C6605"/>
    <w:rsid w:val="004C7285"/>
    <w:rsid w:val="004C75C6"/>
    <w:rsid w:val="004D00B6"/>
    <w:rsid w:val="004D017A"/>
    <w:rsid w:val="004D0286"/>
    <w:rsid w:val="004D07BC"/>
    <w:rsid w:val="004D0C58"/>
    <w:rsid w:val="004D0C88"/>
    <w:rsid w:val="004D14B3"/>
    <w:rsid w:val="004D1974"/>
    <w:rsid w:val="004D199A"/>
    <w:rsid w:val="004D1E5E"/>
    <w:rsid w:val="004D20E6"/>
    <w:rsid w:val="004D242C"/>
    <w:rsid w:val="004D242E"/>
    <w:rsid w:val="004D2806"/>
    <w:rsid w:val="004D2FAA"/>
    <w:rsid w:val="004D315B"/>
    <w:rsid w:val="004D3346"/>
    <w:rsid w:val="004D3E99"/>
    <w:rsid w:val="004D412B"/>
    <w:rsid w:val="004D413D"/>
    <w:rsid w:val="004D43E7"/>
    <w:rsid w:val="004D44B1"/>
    <w:rsid w:val="004D4996"/>
    <w:rsid w:val="004D5380"/>
    <w:rsid w:val="004D57B6"/>
    <w:rsid w:val="004D5D66"/>
    <w:rsid w:val="004D62ED"/>
    <w:rsid w:val="004D6DF5"/>
    <w:rsid w:val="004D733E"/>
    <w:rsid w:val="004D761C"/>
    <w:rsid w:val="004E0610"/>
    <w:rsid w:val="004E132D"/>
    <w:rsid w:val="004E1860"/>
    <w:rsid w:val="004E1A05"/>
    <w:rsid w:val="004E1B69"/>
    <w:rsid w:val="004E2A16"/>
    <w:rsid w:val="004E2C87"/>
    <w:rsid w:val="004E32E3"/>
    <w:rsid w:val="004E37CB"/>
    <w:rsid w:val="004E38DC"/>
    <w:rsid w:val="004E40EF"/>
    <w:rsid w:val="004E475D"/>
    <w:rsid w:val="004E4894"/>
    <w:rsid w:val="004E4D73"/>
    <w:rsid w:val="004E5040"/>
    <w:rsid w:val="004E519C"/>
    <w:rsid w:val="004E5877"/>
    <w:rsid w:val="004E5934"/>
    <w:rsid w:val="004E59D5"/>
    <w:rsid w:val="004E6652"/>
    <w:rsid w:val="004E6BF8"/>
    <w:rsid w:val="004E6CA5"/>
    <w:rsid w:val="004E6D37"/>
    <w:rsid w:val="004E6EFD"/>
    <w:rsid w:val="004E7612"/>
    <w:rsid w:val="004E77F8"/>
    <w:rsid w:val="004E7906"/>
    <w:rsid w:val="004F004C"/>
    <w:rsid w:val="004F0592"/>
    <w:rsid w:val="004F1649"/>
    <w:rsid w:val="004F17A8"/>
    <w:rsid w:val="004F1972"/>
    <w:rsid w:val="004F1EAE"/>
    <w:rsid w:val="004F28E9"/>
    <w:rsid w:val="004F2CF6"/>
    <w:rsid w:val="004F2E66"/>
    <w:rsid w:val="004F30D1"/>
    <w:rsid w:val="004F3729"/>
    <w:rsid w:val="004F3804"/>
    <w:rsid w:val="004F3AAD"/>
    <w:rsid w:val="004F3B2C"/>
    <w:rsid w:val="004F3B5E"/>
    <w:rsid w:val="004F3DFF"/>
    <w:rsid w:val="004F523A"/>
    <w:rsid w:val="004F5591"/>
    <w:rsid w:val="004F5FD7"/>
    <w:rsid w:val="004F61FC"/>
    <w:rsid w:val="004F6332"/>
    <w:rsid w:val="004F635C"/>
    <w:rsid w:val="004F748F"/>
    <w:rsid w:val="004F765C"/>
    <w:rsid w:val="004F7E47"/>
    <w:rsid w:val="005002EF"/>
    <w:rsid w:val="00500523"/>
    <w:rsid w:val="00500713"/>
    <w:rsid w:val="00500A5B"/>
    <w:rsid w:val="00500A91"/>
    <w:rsid w:val="00500AEF"/>
    <w:rsid w:val="00501AC3"/>
    <w:rsid w:val="00501C83"/>
    <w:rsid w:val="0050222A"/>
    <w:rsid w:val="00502457"/>
    <w:rsid w:val="00502781"/>
    <w:rsid w:val="005027E1"/>
    <w:rsid w:val="005028F3"/>
    <w:rsid w:val="005028FB"/>
    <w:rsid w:val="00502B48"/>
    <w:rsid w:val="0050301B"/>
    <w:rsid w:val="005031FF"/>
    <w:rsid w:val="0050343C"/>
    <w:rsid w:val="005034F2"/>
    <w:rsid w:val="00503F33"/>
    <w:rsid w:val="005041C9"/>
    <w:rsid w:val="00504746"/>
    <w:rsid w:val="00504855"/>
    <w:rsid w:val="005049B4"/>
    <w:rsid w:val="00504BDF"/>
    <w:rsid w:val="00504D6E"/>
    <w:rsid w:val="00505028"/>
    <w:rsid w:val="0050548C"/>
    <w:rsid w:val="005058A5"/>
    <w:rsid w:val="005058C2"/>
    <w:rsid w:val="00505BA0"/>
    <w:rsid w:val="005065B2"/>
    <w:rsid w:val="00506A35"/>
    <w:rsid w:val="00506AD1"/>
    <w:rsid w:val="00506FE7"/>
    <w:rsid w:val="005071FC"/>
    <w:rsid w:val="00507666"/>
    <w:rsid w:val="005076EC"/>
    <w:rsid w:val="005079F3"/>
    <w:rsid w:val="00507D93"/>
    <w:rsid w:val="00507DB9"/>
    <w:rsid w:val="00510042"/>
    <w:rsid w:val="005101F7"/>
    <w:rsid w:val="0051067E"/>
    <w:rsid w:val="00510B32"/>
    <w:rsid w:val="00510E20"/>
    <w:rsid w:val="005119B2"/>
    <w:rsid w:val="00511D87"/>
    <w:rsid w:val="00511E66"/>
    <w:rsid w:val="00511FEA"/>
    <w:rsid w:val="0051242C"/>
    <w:rsid w:val="005127AD"/>
    <w:rsid w:val="005128E2"/>
    <w:rsid w:val="0051290C"/>
    <w:rsid w:val="00512F77"/>
    <w:rsid w:val="00512F83"/>
    <w:rsid w:val="005136A4"/>
    <w:rsid w:val="005137EE"/>
    <w:rsid w:val="00513ABE"/>
    <w:rsid w:val="00513DA1"/>
    <w:rsid w:val="005141EB"/>
    <w:rsid w:val="00514272"/>
    <w:rsid w:val="00514698"/>
    <w:rsid w:val="00514BA0"/>
    <w:rsid w:val="00514BCD"/>
    <w:rsid w:val="005154FB"/>
    <w:rsid w:val="005155FF"/>
    <w:rsid w:val="005158B6"/>
    <w:rsid w:val="005159FF"/>
    <w:rsid w:val="00515BB9"/>
    <w:rsid w:val="00515E6D"/>
    <w:rsid w:val="00515E6F"/>
    <w:rsid w:val="005160C8"/>
    <w:rsid w:val="00516224"/>
    <w:rsid w:val="005162BC"/>
    <w:rsid w:val="0051672C"/>
    <w:rsid w:val="00516B77"/>
    <w:rsid w:val="00517023"/>
    <w:rsid w:val="00517160"/>
    <w:rsid w:val="005176C2"/>
    <w:rsid w:val="00517A7F"/>
    <w:rsid w:val="00517CFE"/>
    <w:rsid w:val="00517DE5"/>
    <w:rsid w:val="00520355"/>
    <w:rsid w:val="005208D3"/>
    <w:rsid w:val="00520C18"/>
    <w:rsid w:val="00520C63"/>
    <w:rsid w:val="00520DCE"/>
    <w:rsid w:val="00520DDC"/>
    <w:rsid w:val="00520DFF"/>
    <w:rsid w:val="005211DA"/>
    <w:rsid w:val="005212AC"/>
    <w:rsid w:val="00521368"/>
    <w:rsid w:val="00521A5E"/>
    <w:rsid w:val="00521EF0"/>
    <w:rsid w:val="00523333"/>
    <w:rsid w:val="005233D3"/>
    <w:rsid w:val="00523433"/>
    <w:rsid w:val="0052383D"/>
    <w:rsid w:val="00523F76"/>
    <w:rsid w:val="005242CB"/>
    <w:rsid w:val="005244F0"/>
    <w:rsid w:val="00524608"/>
    <w:rsid w:val="00524CA9"/>
    <w:rsid w:val="00525EF6"/>
    <w:rsid w:val="005261DE"/>
    <w:rsid w:val="0052635F"/>
    <w:rsid w:val="00526789"/>
    <w:rsid w:val="00526D04"/>
    <w:rsid w:val="00526ECD"/>
    <w:rsid w:val="0052721E"/>
    <w:rsid w:val="00527373"/>
    <w:rsid w:val="00527BDD"/>
    <w:rsid w:val="00527C4F"/>
    <w:rsid w:val="00527C6B"/>
    <w:rsid w:val="00527FBA"/>
    <w:rsid w:val="00530510"/>
    <w:rsid w:val="005309B2"/>
    <w:rsid w:val="00530A28"/>
    <w:rsid w:val="0053189F"/>
    <w:rsid w:val="0053195B"/>
    <w:rsid w:val="00531BE9"/>
    <w:rsid w:val="00531BF8"/>
    <w:rsid w:val="00531F14"/>
    <w:rsid w:val="00531FD8"/>
    <w:rsid w:val="00532392"/>
    <w:rsid w:val="005327C7"/>
    <w:rsid w:val="0053284E"/>
    <w:rsid w:val="00533094"/>
    <w:rsid w:val="005332CA"/>
    <w:rsid w:val="00533703"/>
    <w:rsid w:val="00533CD2"/>
    <w:rsid w:val="005341FC"/>
    <w:rsid w:val="005342FD"/>
    <w:rsid w:val="005344B2"/>
    <w:rsid w:val="00534770"/>
    <w:rsid w:val="0053490C"/>
    <w:rsid w:val="00534B9C"/>
    <w:rsid w:val="00535144"/>
    <w:rsid w:val="005351D5"/>
    <w:rsid w:val="00535DB8"/>
    <w:rsid w:val="00536468"/>
    <w:rsid w:val="005364B7"/>
    <w:rsid w:val="00536A83"/>
    <w:rsid w:val="00537AE3"/>
    <w:rsid w:val="005402ED"/>
    <w:rsid w:val="005409D3"/>
    <w:rsid w:val="00540DB3"/>
    <w:rsid w:val="00541013"/>
    <w:rsid w:val="00541087"/>
    <w:rsid w:val="005410B5"/>
    <w:rsid w:val="005410D5"/>
    <w:rsid w:val="0054113B"/>
    <w:rsid w:val="00541401"/>
    <w:rsid w:val="00541BC3"/>
    <w:rsid w:val="00541D99"/>
    <w:rsid w:val="00541F57"/>
    <w:rsid w:val="00541F72"/>
    <w:rsid w:val="0054294C"/>
    <w:rsid w:val="00542A97"/>
    <w:rsid w:val="00542B06"/>
    <w:rsid w:val="00542C4D"/>
    <w:rsid w:val="0054437C"/>
    <w:rsid w:val="00544478"/>
    <w:rsid w:val="0054468C"/>
    <w:rsid w:val="00544E2C"/>
    <w:rsid w:val="005452C1"/>
    <w:rsid w:val="00545616"/>
    <w:rsid w:val="0054568F"/>
    <w:rsid w:val="00545A29"/>
    <w:rsid w:val="005466ED"/>
    <w:rsid w:val="00546B70"/>
    <w:rsid w:val="00546F71"/>
    <w:rsid w:val="0054723B"/>
    <w:rsid w:val="00547AA8"/>
    <w:rsid w:val="00547BE7"/>
    <w:rsid w:val="00547D42"/>
    <w:rsid w:val="00547E41"/>
    <w:rsid w:val="005502A8"/>
    <w:rsid w:val="0055040B"/>
    <w:rsid w:val="005510E4"/>
    <w:rsid w:val="00551B6A"/>
    <w:rsid w:val="00551C6F"/>
    <w:rsid w:val="00551D5B"/>
    <w:rsid w:val="0055249F"/>
    <w:rsid w:val="005525A8"/>
    <w:rsid w:val="005528C7"/>
    <w:rsid w:val="00552BD1"/>
    <w:rsid w:val="00552ECB"/>
    <w:rsid w:val="005530DF"/>
    <w:rsid w:val="0055351E"/>
    <w:rsid w:val="005535F5"/>
    <w:rsid w:val="00553650"/>
    <w:rsid w:val="00554168"/>
    <w:rsid w:val="00554573"/>
    <w:rsid w:val="00554ACF"/>
    <w:rsid w:val="00554B73"/>
    <w:rsid w:val="00555148"/>
    <w:rsid w:val="005553AB"/>
    <w:rsid w:val="005562C2"/>
    <w:rsid w:val="00556463"/>
    <w:rsid w:val="00556466"/>
    <w:rsid w:val="005568AF"/>
    <w:rsid w:val="00556EB8"/>
    <w:rsid w:val="00556FA4"/>
    <w:rsid w:val="005575B3"/>
    <w:rsid w:val="00557805"/>
    <w:rsid w:val="00557913"/>
    <w:rsid w:val="005579EF"/>
    <w:rsid w:val="00557D94"/>
    <w:rsid w:val="00557DDA"/>
    <w:rsid w:val="00557EB1"/>
    <w:rsid w:val="0056059E"/>
    <w:rsid w:val="005608AC"/>
    <w:rsid w:val="005608CF"/>
    <w:rsid w:val="005619B4"/>
    <w:rsid w:val="00561E5F"/>
    <w:rsid w:val="00561EA0"/>
    <w:rsid w:val="005620D4"/>
    <w:rsid w:val="005622E4"/>
    <w:rsid w:val="00562344"/>
    <w:rsid w:val="005624BC"/>
    <w:rsid w:val="005627CD"/>
    <w:rsid w:val="00562883"/>
    <w:rsid w:val="00562922"/>
    <w:rsid w:val="00562A19"/>
    <w:rsid w:val="00562A4A"/>
    <w:rsid w:val="00562C0E"/>
    <w:rsid w:val="0056300F"/>
    <w:rsid w:val="0056308D"/>
    <w:rsid w:val="00563455"/>
    <w:rsid w:val="005635FA"/>
    <w:rsid w:val="00563726"/>
    <w:rsid w:val="00563734"/>
    <w:rsid w:val="00563DA0"/>
    <w:rsid w:val="00563E48"/>
    <w:rsid w:val="00563FCD"/>
    <w:rsid w:val="00564105"/>
    <w:rsid w:val="00564A97"/>
    <w:rsid w:val="00564C0A"/>
    <w:rsid w:val="00564DE9"/>
    <w:rsid w:val="0056552A"/>
    <w:rsid w:val="00565B59"/>
    <w:rsid w:val="00565BB8"/>
    <w:rsid w:val="00565C3B"/>
    <w:rsid w:val="00565E27"/>
    <w:rsid w:val="00565E29"/>
    <w:rsid w:val="00566020"/>
    <w:rsid w:val="00566195"/>
    <w:rsid w:val="00566F1C"/>
    <w:rsid w:val="00567622"/>
    <w:rsid w:val="005676BC"/>
    <w:rsid w:val="00567B54"/>
    <w:rsid w:val="00570C18"/>
    <w:rsid w:val="00571454"/>
    <w:rsid w:val="00571B8E"/>
    <w:rsid w:val="00571DDE"/>
    <w:rsid w:val="00571F04"/>
    <w:rsid w:val="005727B4"/>
    <w:rsid w:val="00572855"/>
    <w:rsid w:val="00572A44"/>
    <w:rsid w:val="00572ABA"/>
    <w:rsid w:val="00572FBD"/>
    <w:rsid w:val="0057352B"/>
    <w:rsid w:val="00573AB1"/>
    <w:rsid w:val="00573E7D"/>
    <w:rsid w:val="0057407C"/>
    <w:rsid w:val="005742F2"/>
    <w:rsid w:val="00574FBE"/>
    <w:rsid w:val="00575770"/>
    <w:rsid w:val="00575CF3"/>
    <w:rsid w:val="00575E1D"/>
    <w:rsid w:val="00575E8F"/>
    <w:rsid w:val="00576DA1"/>
    <w:rsid w:val="00576DDA"/>
    <w:rsid w:val="005771CD"/>
    <w:rsid w:val="00577508"/>
    <w:rsid w:val="00577A8D"/>
    <w:rsid w:val="00577E68"/>
    <w:rsid w:val="00577EF4"/>
    <w:rsid w:val="00580A78"/>
    <w:rsid w:val="00580D88"/>
    <w:rsid w:val="005814C5"/>
    <w:rsid w:val="00581D08"/>
    <w:rsid w:val="00582023"/>
    <w:rsid w:val="00582081"/>
    <w:rsid w:val="0058246C"/>
    <w:rsid w:val="00582496"/>
    <w:rsid w:val="0058367F"/>
    <w:rsid w:val="005839AD"/>
    <w:rsid w:val="0058438E"/>
    <w:rsid w:val="005844B0"/>
    <w:rsid w:val="00584CBD"/>
    <w:rsid w:val="00584F0C"/>
    <w:rsid w:val="00584F4B"/>
    <w:rsid w:val="005853E5"/>
    <w:rsid w:val="00585678"/>
    <w:rsid w:val="00585722"/>
    <w:rsid w:val="00585748"/>
    <w:rsid w:val="005867BB"/>
    <w:rsid w:val="00586BBA"/>
    <w:rsid w:val="00586BD1"/>
    <w:rsid w:val="00586FB7"/>
    <w:rsid w:val="0058791E"/>
    <w:rsid w:val="0058799C"/>
    <w:rsid w:val="00587B5E"/>
    <w:rsid w:val="00587C2C"/>
    <w:rsid w:val="005900A2"/>
    <w:rsid w:val="0059064F"/>
    <w:rsid w:val="00590A29"/>
    <w:rsid w:val="00590B01"/>
    <w:rsid w:val="00590C97"/>
    <w:rsid w:val="00590DEC"/>
    <w:rsid w:val="00591491"/>
    <w:rsid w:val="005914EB"/>
    <w:rsid w:val="00591905"/>
    <w:rsid w:val="00591E53"/>
    <w:rsid w:val="0059216D"/>
    <w:rsid w:val="0059216F"/>
    <w:rsid w:val="005923E3"/>
    <w:rsid w:val="005924B4"/>
    <w:rsid w:val="0059289E"/>
    <w:rsid w:val="005929B7"/>
    <w:rsid w:val="00592C7E"/>
    <w:rsid w:val="00592EF8"/>
    <w:rsid w:val="00592FED"/>
    <w:rsid w:val="005934D1"/>
    <w:rsid w:val="005937EE"/>
    <w:rsid w:val="00593E89"/>
    <w:rsid w:val="00593FEC"/>
    <w:rsid w:val="00594552"/>
    <w:rsid w:val="0059478C"/>
    <w:rsid w:val="0059484D"/>
    <w:rsid w:val="00594B6B"/>
    <w:rsid w:val="00594B9E"/>
    <w:rsid w:val="00595083"/>
    <w:rsid w:val="0059517D"/>
    <w:rsid w:val="00595295"/>
    <w:rsid w:val="005952FD"/>
    <w:rsid w:val="0059563B"/>
    <w:rsid w:val="00595CE2"/>
    <w:rsid w:val="00595CFA"/>
    <w:rsid w:val="00595D78"/>
    <w:rsid w:val="00595DAF"/>
    <w:rsid w:val="00595FA8"/>
    <w:rsid w:val="00596548"/>
    <w:rsid w:val="005969A1"/>
    <w:rsid w:val="00596C5A"/>
    <w:rsid w:val="0059713F"/>
    <w:rsid w:val="0059759E"/>
    <w:rsid w:val="005975EE"/>
    <w:rsid w:val="0059781E"/>
    <w:rsid w:val="005A006D"/>
    <w:rsid w:val="005A0A9B"/>
    <w:rsid w:val="005A0C99"/>
    <w:rsid w:val="005A17B6"/>
    <w:rsid w:val="005A1AB5"/>
    <w:rsid w:val="005A1B13"/>
    <w:rsid w:val="005A1CDC"/>
    <w:rsid w:val="005A1FCD"/>
    <w:rsid w:val="005A21F2"/>
    <w:rsid w:val="005A2CF7"/>
    <w:rsid w:val="005A2D35"/>
    <w:rsid w:val="005A2D83"/>
    <w:rsid w:val="005A323D"/>
    <w:rsid w:val="005A3E7A"/>
    <w:rsid w:val="005A4738"/>
    <w:rsid w:val="005A4B72"/>
    <w:rsid w:val="005A4D5B"/>
    <w:rsid w:val="005A4E53"/>
    <w:rsid w:val="005A50EB"/>
    <w:rsid w:val="005A525C"/>
    <w:rsid w:val="005A554A"/>
    <w:rsid w:val="005A57A1"/>
    <w:rsid w:val="005A5B2A"/>
    <w:rsid w:val="005A6203"/>
    <w:rsid w:val="005A63DE"/>
    <w:rsid w:val="005A6968"/>
    <w:rsid w:val="005A6CCA"/>
    <w:rsid w:val="005A6D82"/>
    <w:rsid w:val="005A6D8E"/>
    <w:rsid w:val="005A6DE9"/>
    <w:rsid w:val="005A6E07"/>
    <w:rsid w:val="005A6EE7"/>
    <w:rsid w:val="005A70E4"/>
    <w:rsid w:val="005A71CE"/>
    <w:rsid w:val="005A7268"/>
    <w:rsid w:val="005A735B"/>
    <w:rsid w:val="005A7480"/>
    <w:rsid w:val="005A74CF"/>
    <w:rsid w:val="005A7671"/>
    <w:rsid w:val="005A7858"/>
    <w:rsid w:val="005A7BAB"/>
    <w:rsid w:val="005A7D10"/>
    <w:rsid w:val="005B038F"/>
    <w:rsid w:val="005B0A81"/>
    <w:rsid w:val="005B0FDF"/>
    <w:rsid w:val="005B13DB"/>
    <w:rsid w:val="005B18B9"/>
    <w:rsid w:val="005B1D26"/>
    <w:rsid w:val="005B2313"/>
    <w:rsid w:val="005B2368"/>
    <w:rsid w:val="005B275F"/>
    <w:rsid w:val="005B2810"/>
    <w:rsid w:val="005B28E6"/>
    <w:rsid w:val="005B29FC"/>
    <w:rsid w:val="005B2AB5"/>
    <w:rsid w:val="005B2C0E"/>
    <w:rsid w:val="005B3024"/>
    <w:rsid w:val="005B328A"/>
    <w:rsid w:val="005B3420"/>
    <w:rsid w:val="005B36EA"/>
    <w:rsid w:val="005B3E17"/>
    <w:rsid w:val="005B3FE1"/>
    <w:rsid w:val="005B40A9"/>
    <w:rsid w:val="005B42FB"/>
    <w:rsid w:val="005B54DA"/>
    <w:rsid w:val="005B5855"/>
    <w:rsid w:val="005B5884"/>
    <w:rsid w:val="005B59BC"/>
    <w:rsid w:val="005B6655"/>
    <w:rsid w:val="005B6851"/>
    <w:rsid w:val="005B6AFC"/>
    <w:rsid w:val="005B6E83"/>
    <w:rsid w:val="005B75C4"/>
    <w:rsid w:val="005B75FF"/>
    <w:rsid w:val="005B7604"/>
    <w:rsid w:val="005B7D2D"/>
    <w:rsid w:val="005C06CA"/>
    <w:rsid w:val="005C09A7"/>
    <w:rsid w:val="005C09D6"/>
    <w:rsid w:val="005C1CE4"/>
    <w:rsid w:val="005C247B"/>
    <w:rsid w:val="005C2896"/>
    <w:rsid w:val="005C2F6E"/>
    <w:rsid w:val="005C3775"/>
    <w:rsid w:val="005C3D6E"/>
    <w:rsid w:val="005C44A2"/>
    <w:rsid w:val="005C49EF"/>
    <w:rsid w:val="005C4E2F"/>
    <w:rsid w:val="005C4E4B"/>
    <w:rsid w:val="005C5091"/>
    <w:rsid w:val="005C5721"/>
    <w:rsid w:val="005C59DC"/>
    <w:rsid w:val="005C5E22"/>
    <w:rsid w:val="005C5EA9"/>
    <w:rsid w:val="005C5F58"/>
    <w:rsid w:val="005C6128"/>
    <w:rsid w:val="005C6243"/>
    <w:rsid w:val="005C67A3"/>
    <w:rsid w:val="005C6A3E"/>
    <w:rsid w:val="005C768B"/>
    <w:rsid w:val="005C773D"/>
    <w:rsid w:val="005C7D0B"/>
    <w:rsid w:val="005D00C6"/>
    <w:rsid w:val="005D0682"/>
    <w:rsid w:val="005D088A"/>
    <w:rsid w:val="005D0A92"/>
    <w:rsid w:val="005D0B73"/>
    <w:rsid w:val="005D0DF6"/>
    <w:rsid w:val="005D1CDB"/>
    <w:rsid w:val="005D1DC7"/>
    <w:rsid w:val="005D2536"/>
    <w:rsid w:val="005D2D02"/>
    <w:rsid w:val="005D320F"/>
    <w:rsid w:val="005D34FF"/>
    <w:rsid w:val="005D3A52"/>
    <w:rsid w:val="005D3BC6"/>
    <w:rsid w:val="005D3DBB"/>
    <w:rsid w:val="005D3E62"/>
    <w:rsid w:val="005D41B3"/>
    <w:rsid w:val="005D4371"/>
    <w:rsid w:val="005D44A4"/>
    <w:rsid w:val="005D45E4"/>
    <w:rsid w:val="005D4D4C"/>
    <w:rsid w:val="005D4E37"/>
    <w:rsid w:val="005D4F5B"/>
    <w:rsid w:val="005D5532"/>
    <w:rsid w:val="005D5549"/>
    <w:rsid w:val="005D56B6"/>
    <w:rsid w:val="005D5B8C"/>
    <w:rsid w:val="005D63D7"/>
    <w:rsid w:val="005D695E"/>
    <w:rsid w:val="005D6AF0"/>
    <w:rsid w:val="005D6C61"/>
    <w:rsid w:val="005D6C90"/>
    <w:rsid w:val="005D6F7F"/>
    <w:rsid w:val="005D7009"/>
    <w:rsid w:val="005D73EB"/>
    <w:rsid w:val="005D7661"/>
    <w:rsid w:val="005D7749"/>
    <w:rsid w:val="005D7916"/>
    <w:rsid w:val="005D79E0"/>
    <w:rsid w:val="005D7A43"/>
    <w:rsid w:val="005D7A91"/>
    <w:rsid w:val="005D7ED2"/>
    <w:rsid w:val="005E00E3"/>
    <w:rsid w:val="005E00F5"/>
    <w:rsid w:val="005E02AE"/>
    <w:rsid w:val="005E07C8"/>
    <w:rsid w:val="005E0E3B"/>
    <w:rsid w:val="005E145B"/>
    <w:rsid w:val="005E15F7"/>
    <w:rsid w:val="005E1667"/>
    <w:rsid w:val="005E2038"/>
    <w:rsid w:val="005E25C5"/>
    <w:rsid w:val="005E2B89"/>
    <w:rsid w:val="005E2ED0"/>
    <w:rsid w:val="005E34C3"/>
    <w:rsid w:val="005E3781"/>
    <w:rsid w:val="005E37D1"/>
    <w:rsid w:val="005E3C0C"/>
    <w:rsid w:val="005E3C22"/>
    <w:rsid w:val="005E4703"/>
    <w:rsid w:val="005E47AB"/>
    <w:rsid w:val="005E48D0"/>
    <w:rsid w:val="005E52FB"/>
    <w:rsid w:val="005E52FE"/>
    <w:rsid w:val="005E563B"/>
    <w:rsid w:val="005E5ADD"/>
    <w:rsid w:val="005E5B41"/>
    <w:rsid w:val="005E6A11"/>
    <w:rsid w:val="005E6A33"/>
    <w:rsid w:val="005E6CAC"/>
    <w:rsid w:val="005E7560"/>
    <w:rsid w:val="005E765B"/>
    <w:rsid w:val="005E7CA8"/>
    <w:rsid w:val="005F09EC"/>
    <w:rsid w:val="005F102E"/>
    <w:rsid w:val="005F190A"/>
    <w:rsid w:val="005F1919"/>
    <w:rsid w:val="005F1B19"/>
    <w:rsid w:val="005F3064"/>
    <w:rsid w:val="005F3844"/>
    <w:rsid w:val="005F39D9"/>
    <w:rsid w:val="005F3AE7"/>
    <w:rsid w:val="005F3EC1"/>
    <w:rsid w:val="005F3F25"/>
    <w:rsid w:val="005F41B6"/>
    <w:rsid w:val="005F41BA"/>
    <w:rsid w:val="005F4553"/>
    <w:rsid w:val="005F4565"/>
    <w:rsid w:val="005F45DC"/>
    <w:rsid w:val="005F463B"/>
    <w:rsid w:val="005F4C7A"/>
    <w:rsid w:val="005F5765"/>
    <w:rsid w:val="005F5FF3"/>
    <w:rsid w:val="005F6500"/>
    <w:rsid w:val="005F6770"/>
    <w:rsid w:val="005F677D"/>
    <w:rsid w:val="005F67A5"/>
    <w:rsid w:val="005F6966"/>
    <w:rsid w:val="005F70BC"/>
    <w:rsid w:val="005F796D"/>
    <w:rsid w:val="00600BEF"/>
    <w:rsid w:val="00600DA8"/>
    <w:rsid w:val="0060168F"/>
    <w:rsid w:val="00601A9B"/>
    <w:rsid w:val="00601D23"/>
    <w:rsid w:val="00601E18"/>
    <w:rsid w:val="0060254D"/>
    <w:rsid w:val="00602746"/>
    <w:rsid w:val="0060289E"/>
    <w:rsid w:val="006028C2"/>
    <w:rsid w:val="00602977"/>
    <w:rsid w:val="00602EC9"/>
    <w:rsid w:val="006030EF"/>
    <w:rsid w:val="00603161"/>
    <w:rsid w:val="00603170"/>
    <w:rsid w:val="00603A5B"/>
    <w:rsid w:val="006045C6"/>
    <w:rsid w:val="00604969"/>
    <w:rsid w:val="00604BAD"/>
    <w:rsid w:val="00604C29"/>
    <w:rsid w:val="006055FE"/>
    <w:rsid w:val="00605838"/>
    <w:rsid w:val="006064BC"/>
    <w:rsid w:val="00606534"/>
    <w:rsid w:val="00606677"/>
    <w:rsid w:val="00606787"/>
    <w:rsid w:val="006067B5"/>
    <w:rsid w:val="00606A20"/>
    <w:rsid w:val="00606BDD"/>
    <w:rsid w:val="006070D5"/>
    <w:rsid w:val="006075D6"/>
    <w:rsid w:val="00607639"/>
    <w:rsid w:val="006101CF"/>
    <w:rsid w:val="0061026D"/>
    <w:rsid w:val="00610981"/>
    <w:rsid w:val="006109EC"/>
    <w:rsid w:val="00610A5D"/>
    <w:rsid w:val="00610C8A"/>
    <w:rsid w:val="00610FAE"/>
    <w:rsid w:val="006118F2"/>
    <w:rsid w:val="0061216C"/>
    <w:rsid w:val="00612465"/>
    <w:rsid w:val="006128FC"/>
    <w:rsid w:val="00612FE1"/>
    <w:rsid w:val="00613103"/>
    <w:rsid w:val="00613201"/>
    <w:rsid w:val="00613236"/>
    <w:rsid w:val="00613319"/>
    <w:rsid w:val="00613413"/>
    <w:rsid w:val="00614736"/>
    <w:rsid w:val="00614E0D"/>
    <w:rsid w:val="0061551E"/>
    <w:rsid w:val="00615996"/>
    <w:rsid w:val="00615BF2"/>
    <w:rsid w:val="00615F27"/>
    <w:rsid w:val="0061638B"/>
    <w:rsid w:val="0061642F"/>
    <w:rsid w:val="0061659C"/>
    <w:rsid w:val="00616A72"/>
    <w:rsid w:val="00616BE7"/>
    <w:rsid w:val="00616F5A"/>
    <w:rsid w:val="00617440"/>
    <w:rsid w:val="0061745E"/>
    <w:rsid w:val="006179EA"/>
    <w:rsid w:val="00617AE9"/>
    <w:rsid w:val="00617D41"/>
    <w:rsid w:val="00620564"/>
    <w:rsid w:val="006207AC"/>
    <w:rsid w:val="00620A2C"/>
    <w:rsid w:val="00620C57"/>
    <w:rsid w:val="0062114D"/>
    <w:rsid w:val="0062115A"/>
    <w:rsid w:val="0062124B"/>
    <w:rsid w:val="00621495"/>
    <w:rsid w:val="00621743"/>
    <w:rsid w:val="00621804"/>
    <w:rsid w:val="006218C9"/>
    <w:rsid w:val="00621978"/>
    <w:rsid w:val="00621ABA"/>
    <w:rsid w:val="00622170"/>
    <w:rsid w:val="00622171"/>
    <w:rsid w:val="0062247E"/>
    <w:rsid w:val="00622CB7"/>
    <w:rsid w:val="00622DEF"/>
    <w:rsid w:val="00622E0D"/>
    <w:rsid w:val="00622FCE"/>
    <w:rsid w:val="006230D3"/>
    <w:rsid w:val="00623A36"/>
    <w:rsid w:val="00623AB0"/>
    <w:rsid w:val="006240D6"/>
    <w:rsid w:val="006245D4"/>
    <w:rsid w:val="006247DE"/>
    <w:rsid w:val="00624CA6"/>
    <w:rsid w:val="006258D2"/>
    <w:rsid w:val="00626E56"/>
    <w:rsid w:val="0062714A"/>
    <w:rsid w:val="00627163"/>
    <w:rsid w:val="00627420"/>
    <w:rsid w:val="006275A5"/>
    <w:rsid w:val="0062787C"/>
    <w:rsid w:val="006301BC"/>
    <w:rsid w:val="006304CF"/>
    <w:rsid w:val="00630C68"/>
    <w:rsid w:val="00630D41"/>
    <w:rsid w:val="006315F1"/>
    <w:rsid w:val="006320A5"/>
    <w:rsid w:val="00633220"/>
    <w:rsid w:val="0063329E"/>
    <w:rsid w:val="00633335"/>
    <w:rsid w:val="00633DBE"/>
    <w:rsid w:val="006344C0"/>
    <w:rsid w:val="00634567"/>
    <w:rsid w:val="00634830"/>
    <w:rsid w:val="00634957"/>
    <w:rsid w:val="00634B6C"/>
    <w:rsid w:val="006353B4"/>
    <w:rsid w:val="006359FB"/>
    <w:rsid w:val="00635A45"/>
    <w:rsid w:val="00636144"/>
    <w:rsid w:val="00636596"/>
    <w:rsid w:val="00636A32"/>
    <w:rsid w:val="00636BDE"/>
    <w:rsid w:val="00636E63"/>
    <w:rsid w:val="00637386"/>
    <w:rsid w:val="00637708"/>
    <w:rsid w:val="00637809"/>
    <w:rsid w:val="00637F0A"/>
    <w:rsid w:val="006400EC"/>
    <w:rsid w:val="006401AD"/>
    <w:rsid w:val="00640726"/>
    <w:rsid w:val="00640901"/>
    <w:rsid w:val="00640A45"/>
    <w:rsid w:val="00640A8F"/>
    <w:rsid w:val="0064125C"/>
    <w:rsid w:val="00641907"/>
    <w:rsid w:val="00641BBF"/>
    <w:rsid w:val="00642158"/>
    <w:rsid w:val="00642818"/>
    <w:rsid w:val="0064317E"/>
    <w:rsid w:val="00643268"/>
    <w:rsid w:val="00643A78"/>
    <w:rsid w:val="00643A7B"/>
    <w:rsid w:val="00643BBD"/>
    <w:rsid w:val="00644451"/>
    <w:rsid w:val="00645845"/>
    <w:rsid w:val="00645CA4"/>
    <w:rsid w:val="00645F46"/>
    <w:rsid w:val="006462CA"/>
    <w:rsid w:val="006469B4"/>
    <w:rsid w:val="00647286"/>
    <w:rsid w:val="006474A8"/>
    <w:rsid w:val="006477E4"/>
    <w:rsid w:val="006478BA"/>
    <w:rsid w:val="00647994"/>
    <w:rsid w:val="00647DC5"/>
    <w:rsid w:val="00647E52"/>
    <w:rsid w:val="00650002"/>
    <w:rsid w:val="006508BD"/>
    <w:rsid w:val="00652D62"/>
    <w:rsid w:val="00652F6F"/>
    <w:rsid w:val="00652FF1"/>
    <w:rsid w:val="0065301F"/>
    <w:rsid w:val="006535DD"/>
    <w:rsid w:val="00653BCD"/>
    <w:rsid w:val="00653C76"/>
    <w:rsid w:val="00653CE8"/>
    <w:rsid w:val="006540B4"/>
    <w:rsid w:val="006545C1"/>
    <w:rsid w:val="00654EA4"/>
    <w:rsid w:val="006551B7"/>
    <w:rsid w:val="006551DB"/>
    <w:rsid w:val="006555FC"/>
    <w:rsid w:val="0065583F"/>
    <w:rsid w:val="00655B63"/>
    <w:rsid w:val="00655C43"/>
    <w:rsid w:val="00656117"/>
    <w:rsid w:val="00656AB7"/>
    <w:rsid w:val="00656B3B"/>
    <w:rsid w:val="00656EC1"/>
    <w:rsid w:val="00657102"/>
    <w:rsid w:val="00657408"/>
    <w:rsid w:val="00657422"/>
    <w:rsid w:val="00657445"/>
    <w:rsid w:val="006574F1"/>
    <w:rsid w:val="006578C0"/>
    <w:rsid w:val="006579BD"/>
    <w:rsid w:val="00657E5D"/>
    <w:rsid w:val="00657ED8"/>
    <w:rsid w:val="0066028B"/>
    <w:rsid w:val="006602B8"/>
    <w:rsid w:val="00660857"/>
    <w:rsid w:val="006609BB"/>
    <w:rsid w:val="00660B2B"/>
    <w:rsid w:val="00660F04"/>
    <w:rsid w:val="0066129C"/>
    <w:rsid w:val="0066158F"/>
    <w:rsid w:val="0066171C"/>
    <w:rsid w:val="00661A12"/>
    <w:rsid w:val="00662566"/>
    <w:rsid w:val="006626C9"/>
    <w:rsid w:val="006634C9"/>
    <w:rsid w:val="0066378B"/>
    <w:rsid w:val="00663B63"/>
    <w:rsid w:val="0066430E"/>
    <w:rsid w:val="00664999"/>
    <w:rsid w:val="00665086"/>
    <w:rsid w:val="0066521B"/>
    <w:rsid w:val="006656A9"/>
    <w:rsid w:val="00665BCC"/>
    <w:rsid w:val="00665C9B"/>
    <w:rsid w:val="00665D75"/>
    <w:rsid w:val="00665D78"/>
    <w:rsid w:val="00665DE8"/>
    <w:rsid w:val="00665E12"/>
    <w:rsid w:val="00666237"/>
    <w:rsid w:val="006662C2"/>
    <w:rsid w:val="00666A7F"/>
    <w:rsid w:val="00666D22"/>
    <w:rsid w:val="006674BB"/>
    <w:rsid w:val="006678D0"/>
    <w:rsid w:val="00667BD1"/>
    <w:rsid w:val="0067010E"/>
    <w:rsid w:val="00670498"/>
    <w:rsid w:val="00670673"/>
    <w:rsid w:val="00670FA5"/>
    <w:rsid w:val="00671087"/>
    <w:rsid w:val="006711C6"/>
    <w:rsid w:val="006711ED"/>
    <w:rsid w:val="0067120B"/>
    <w:rsid w:val="00671397"/>
    <w:rsid w:val="006713F8"/>
    <w:rsid w:val="006717F2"/>
    <w:rsid w:val="00671872"/>
    <w:rsid w:val="006719DD"/>
    <w:rsid w:val="00671E72"/>
    <w:rsid w:val="00672A87"/>
    <w:rsid w:val="00672B96"/>
    <w:rsid w:val="00672FBF"/>
    <w:rsid w:val="00673547"/>
    <w:rsid w:val="0067434E"/>
    <w:rsid w:val="00674733"/>
    <w:rsid w:val="0067479D"/>
    <w:rsid w:val="00674E79"/>
    <w:rsid w:val="00674F27"/>
    <w:rsid w:val="00674FB6"/>
    <w:rsid w:val="0067511B"/>
    <w:rsid w:val="0067522A"/>
    <w:rsid w:val="00675AAD"/>
    <w:rsid w:val="00675ADC"/>
    <w:rsid w:val="00675C67"/>
    <w:rsid w:val="00675DD3"/>
    <w:rsid w:val="00675EDC"/>
    <w:rsid w:val="0067646D"/>
    <w:rsid w:val="00676EC2"/>
    <w:rsid w:val="00676EE7"/>
    <w:rsid w:val="0067744A"/>
    <w:rsid w:val="006776AB"/>
    <w:rsid w:val="00677753"/>
    <w:rsid w:val="0067783C"/>
    <w:rsid w:val="00677E92"/>
    <w:rsid w:val="00677EC5"/>
    <w:rsid w:val="00680373"/>
    <w:rsid w:val="00680391"/>
    <w:rsid w:val="0068039B"/>
    <w:rsid w:val="00680A7C"/>
    <w:rsid w:val="00680FBB"/>
    <w:rsid w:val="00681037"/>
    <w:rsid w:val="006814F1"/>
    <w:rsid w:val="006822BD"/>
    <w:rsid w:val="006827A8"/>
    <w:rsid w:val="00682BC1"/>
    <w:rsid w:val="00682D8B"/>
    <w:rsid w:val="00682EAF"/>
    <w:rsid w:val="00683384"/>
    <w:rsid w:val="006838A3"/>
    <w:rsid w:val="00684303"/>
    <w:rsid w:val="0068478A"/>
    <w:rsid w:val="006847D2"/>
    <w:rsid w:val="0068513F"/>
    <w:rsid w:val="00685268"/>
    <w:rsid w:val="00686118"/>
    <w:rsid w:val="0068649F"/>
    <w:rsid w:val="00686874"/>
    <w:rsid w:val="00686D59"/>
    <w:rsid w:val="00686EA1"/>
    <w:rsid w:val="00687148"/>
    <w:rsid w:val="00687517"/>
    <w:rsid w:val="006878C6"/>
    <w:rsid w:val="00687BDE"/>
    <w:rsid w:val="00687F23"/>
    <w:rsid w:val="00687F6A"/>
    <w:rsid w:val="00690111"/>
    <w:rsid w:val="0069042F"/>
    <w:rsid w:val="006904BB"/>
    <w:rsid w:val="00690A76"/>
    <w:rsid w:val="00690D87"/>
    <w:rsid w:val="00691283"/>
    <w:rsid w:val="00691C05"/>
    <w:rsid w:val="00691C59"/>
    <w:rsid w:val="00691C60"/>
    <w:rsid w:val="00691FBB"/>
    <w:rsid w:val="00692266"/>
    <w:rsid w:val="006924F0"/>
    <w:rsid w:val="00692786"/>
    <w:rsid w:val="00692EDE"/>
    <w:rsid w:val="0069317B"/>
    <w:rsid w:val="00693476"/>
    <w:rsid w:val="006935D2"/>
    <w:rsid w:val="006936EA"/>
    <w:rsid w:val="00693994"/>
    <w:rsid w:val="00693BFD"/>
    <w:rsid w:val="00694944"/>
    <w:rsid w:val="006949DF"/>
    <w:rsid w:val="00695084"/>
    <w:rsid w:val="0069516F"/>
    <w:rsid w:val="00695328"/>
    <w:rsid w:val="00695835"/>
    <w:rsid w:val="006958F0"/>
    <w:rsid w:val="00695ACF"/>
    <w:rsid w:val="00696337"/>
    <w:rsid w:val="00696444"/>
    <w:rsid w:val="00696466"/>
    <w:rsid w:val="006969AD"/>
    <w:rsid w:val="00697072"/>
    <w:rsid w:val="0069728D"/>
    <w:rsid w:val="0069765C"/>
    <w:rsid w:val="006976F1"/>
    <w:rsid w:val="00697B1C"/>
    <w:rsid w:val="006A0020"/>
    <w:rsid w:val="006A014F"/>
    <w:rsid w:val="006A0389"/>
    <w:rsid w:val="006A09D1"/>
    <w:rsid w:val="006A0BB5"/>
    <w:rsid w:val="006A11B8"/>
    <w:rsid w:val="006A1362"/>
    <w:rsid w:val="006A1795"/>
    <w:rsid w:val="006A1DC2"/>
    <w:rsid w:val="006A1E69"/>
    <w:rsid w:val="006A1F03"/>
    <w:rsid w:val="006A20B4"/>
    <w:rsid w:val="006A22EE"/>
    <w:rsid w:val="006A23EA"/>
    <w:rsid w:val="006A2772"/>
    <w:rsid w:val="006A29C3"/>
    <w:rsid w:val="006A2BA7"/>
    <w:rsid w:val="006A2D9A"/>
    <w:rsid w:val="006A2EB6"/>
    <w:rsid w:val="006A33DD"/>
    <w:rsid w:val="006A353E"/>
    <w:rsid w:val="006A3967"/>
    <w:rsid w:val="006A3AD0"/>
    <w:rsid w:val="006A3E7B"/>
    <w:rsid w:val="006A4033"/>
    <w:rsid w:val="006A4230"/>
    <w:rsid w:val="006A432C"/>
    <w:rsid w:val="006A451E"/>
    <w:rsid w:val="006A4A74"/>
    <w:rsid w:val="006A4A8A"/>
    <w:rsid w:val="006A4C1E"/>
    <w:rsid w:val="006A5028"/>
    <w:rsid w:val="006A53D4"/>
    <w:rsid w:val="006A56EE"/>
    <w:rsid w:val="006A57E1"/>
    <w:rsid w:val="006A5C9F"/>
    <w:rsid w:val="006A5CC4"/>
    <w:rsid w:val="006A5ED9"/>
    <w:rsid w:val="006A65EF"/>
    <w:rsid w:val="006A6BBC"/>
    <w:rsid w:val="006A6FF9"/>
    <w:rsid w:val="006A757F"/>
    <w:rsid w:val="006A769C"/>
    <w:rsid w:val="006B0287"/>
    <w:rsid w:val="006B05E0"/>
    <w:rsid w:val="006B076E"/>
    <w:rsid w:val="006B0BAD"/>
    <w:rsid w:val="006B0CC0"/>
    <w:rsid w:val="006B11C4"/>
    <w:rsid w:val="006B1766"/>
    <w:rsid w:val="006B1914"/>
    <w:rsid w:val="006B24B7"/>
    <w:rsid w:val="006B294A"/>
    <w:rsid w:val="006B2FCB"/>
    <w:rsid w:val="006B3005"/>
    <w:rsid w:val="006B3480"/>
    <w:rsid w:val="006B3481"/>
    <w:rsid w:val="006B349C"/>
    <w:rsid w:val="006B3911"/>
    <w:rsid w:val="006B3B8C"/>
    <w:rsid w:val="006B4326"/>
    <w:rsid w:val="006B45B0"/>
    <w:rsid w:val="006B4957"/>
    <w:rsid w:val="006B4A3B"/>
    <w:rsid w:val="006B4E40"/>
    <w:rsid w:val="006B4EDA"/>
    <w:rsid w:val="006B5013"/>
    <w:rsid w:val="006B5BE2"/>
    <w:rsid w:val="006B61C3"/>
    <w:rsid w:val="006B6220"/>
    <w:rsid w:val="006B6467"/>
    <w:rsid w:val="006B6479"/>
    <w:rsid w:val="006B647A"/>
    <w:rsid w:val="006B661A"/>
    <w:rsid w:val="006B661C"/>
    <w:rsid w:val="006B673E"/>
    <w:rsid w:val="006B6871"/>
    <w:rsid w:val="006B71D6"/>
    <w:rsid w:val="006B72C8"/>
    <w:rsid w:val="006B7373"/>
    <w:rsid w:val="006B789B"/>
    <w:rsid w:val="006B798E"/>
    <w:rsid w:val="006B7C90"/>
    <w:rsid w:val="006B7FE1"/>
    <w:rsid w:val="006C0E98"/>
    <w:rsid w:val="006C12B3"/>
    <w:rsid w:val="006C187E"/>
    <w:rsid w:val="006C1D22"/>
    <w:rsid w:val="006C2625"/>
    <w:rsid w:val="006C2711"/>
    <w:rsid w:val="006C28CA"/>
    <w:rsid w:val="006C2EEF"/>
    <w:rsid w:val="006C3251"/>
    <w:rsid w:val="006C347B"/>
    <w:rsid w:val="006C3753"/>
    <w:rsid w:val="006C3EDB"/>
    <w:rsid w:val="006C40F4"/>
    <w:rsid w:val="006C4761"/>
    <w:rsid w:val="006C4929"/>
    <w:rsid w:val="006C4D2B"/>
    <w:rsid w:val="006C4F06"/>
    <w:rsid w:val="006C50EC"/>
    <w:rsid w:val="006C51A3"/>
    <w:rsid w:val="006C5421"/>
    <w:rsid w:val="006C56E9"/>
    <w:rsid w:val="006C5C93"/>
    <w:rsid w:val="006C607E"/>
    <w:rsid w:val="006C6126"/>
    <w:rsid w:val="006C621D"/>
    <w:rsid w:val="006C624B"/>
    <w:rsid w:val="006C64B9"/>
    <w:rsid w:val="006C65EC"/>
    <w:rsid w:val="006C671D"/>
    <w:rsid w:val="006C6849"/>
    <w:rsid w:val="006C6C6E"/>
    <w:rsid w:val="006C6EFE"/>
    <w:rsid w:val="006C75F9"/>
    <w:rsid w:val="006C7B9F"/>
    <w:rsid w:val="006D003F"/>
    <w:rsid w:val="006D014F"/>
    <w:rsid w:val="006D02C2"/>
    <w:rsid w:val="006D0492"/>
    <w:rsid w:val="006D0578"/>
    <w:rsid w:val="006D08A0"/>
    <w:rsid w:val="006D10A4"/>
    <w:rsid w:val="006D1373"/>
    <w:rsid w:val="006D139A"/>
    <w:rsid w:val="006D1C98"/>
    <w:rsid w:val="006D20BE"/>
    <w:rsid w:val="006D261C"/>
    <w:rsid w:val="006D2E86"/>
    <w:rsid w:val="006D36A5"/>
    <w:rsid w:val="006D39FA"/>
    <w:rsid w:val="006D3AC6"/>
    <w:rsid w:val="006D3AE0"/>
    <w:rsid w:val="006D4C04"/>
    <w:rsid w:val="006D50CE"/>
    <w:rsid w:val="006D581F"/>
    <w:rsid w:val="006D5837"/>
    <w:rsid w:val="006D6188"/>
    <w:rsid w:val="006D66A9"/>
    <w:rsid w:val="006D6720"/>
    <w:rsid w:val="006D6849"/>
    <w:rsid w:val="006D6897"/>
    <w:rsid w:val="006D689D"/>
    <w:rsid w:val="006D6B78"/>
    <w:rsid w:val="006D70F3"/>
    <w:rsid w:val="006D725C"/>
    <w:rsid w:val="006D73B5"/>
    <w:rsid w:val="006E046E"/>
    <w:rsid w:val="006E0729"/>
    <w:rsid w:val="006E0B70"/>
    <w:rsid w:val="006E0B7D"/>
    <w:rsid w:val="006E111A"/>
    <w:rsid w:val="006E1C19"/>
    <w:rsid w:val="006E2CC5"/>
    <w:rsid w:val="006E2D4D"/>
    <w:rsid w:val="006E3032"/>
    <w:rsid w:val="006E31F8"/>
    <w:rsid w:val="006E3B18"/>
    <w:rsid w:val="006E4463"/>
    <w:rsid w:val="006E476C"/>
    <w:rsid w:val="006E48CF"/>
    <w:rsid w:val="006E48D1"/>
    <w:rsid w:val="006E5439"/>
    <w:rsid w:val="006E5925"/>
    <w:rsid w:val="006E5C0A"/>
    <w:rsid w:val="006E5EAC"/>
    <w:rsid w:val="006E5EC7"/>
    <w:rsid w:val="006E6715"/>
    <w:rsid w:val="006E69C8"/>
    <w:rsid w:val="006E6BA9"/>
    <w:rsid w:val="006E6DF0"/>
    <w:rsid w:val="006E74DA"/>
    <w:rsid w:val="006E74E2"/>
    <w:rsid w:val="006E780B"/>
    <w:rsid w:val="006E7C14"/>
    <w:rsid w:val="006E7F30"/>
    <w:rsid w:val="006E7FDE"/>
    <w:rsid w:val="006F075E"/>
    <w:rsid w:val="006F0794"/>
    <w:rsid w:val="006F085C"/>
    <w:rsid w:val="006F0875"/>
    <w:rsid w:val="006F0E1C"/>
    <w:rsid w:val="006F1207"/>
    <w:rsid w:val="006F12BE"/>
    <w:rsid w:val="006F12CA"/>
    <w:rsid w:val="006F1BCE"/>
    <w:rsid w:val="006F1D39"/>
    <w:rsid w:val="006F217E"/>
    <w:rsid w:val="006F23CA"/>
    <w:rsid w:val="006F24F2"/>
    <w:rsid w:val="006F2D9A"/>
    <w:rsid w:val="006F32BE"/>
    <w:rsid w:val="006F32EC"/>
    <w:rsid w:val="006F36E8"/>
    <w:rsid w:val="006F3758"/>
    <w:rsid w:val="006F3843"/>
    <w:rsid w:val="006F3DEA"/>
    <w:rsid w:val="006F5A57"/>
    <w:rsid w:val="006F5C79"/>
    <w:rsid w:val="006F5EDB"/>
    <w:rsid w:val="006F5FB0"/>
    <w:rsid w:val="006F616F"/>
    <w:rsid w:val="006F6254"/>
    <w:rsid w:val="006F69BA"/>
    <w:rsid w:val="006F6F06"/>
    <w:rsid w:val="006F6F8A"/>
    <w:rsid w:val="006F73D6"/>
    <w:rsid w:val="006F7995"/>
    <w:rsid w:val="006F799A"/>
    <w:rsid w:val="006F7A46"/>
    <w:rsid w:val="006F7B35"/>
    <w:rsid w:val="006F7EB2"/>
    <w:rsid w:val="007000F9"/>
    <w:rsid w:val="00700697"/>
    <w:rsid w:val="0070088B"/>
    <w:rsid w:val="00700CE3"/>
    <w:rsid w:val="00700EFF"/>
    <w:rsid w:val="0070136E"/>
    <w:rsid w:val="0070152E"/>
    <w:rsid w:val="00701C4A"/>
    <w:rsid w:val="00701CBF"/>
    <w:rsid w:val="00702D20"/>
    <w:rsid w:val="00702EE4"/>
    <w:rsid w:val="007034C8"/>
    <w:rsid w:val="00703579"/>
    <w:rsid w:val="00703D08"/>
    <w:rsid w:val="00704CA5"/>
    <w:rsid w:val="00705C0F"/>
    <w:rsid w:val="007060A4"/>
    <w:rsid w:val="0070615B"/>
    <w:rsid w:val="007067A9"/>
    <w:rsid w:val="00706CC1"/>
    <w:rsid w:val="00706F9B"/>
    <w:rsid w:val="0070751B"/>
    <w:rsid w:val="00707755"/>
    <w:rsid w:val="00707BEC"/>
    <w:rsid w:val="00710855"/>
    <w:rsid w:val="007112A9"/>
    <w:rsid w:val="007112B6"/>
    <w:rsid w:val="00711367"/>
    <w:rsid w:val="007113B4"/>
    <w:rsid w:val="00711598"/>
    <w:rsid w:val="007118CD"/>
    <w:rsid w:val="00711DAC"/>
    <w:rsid w:val="00711FA5"/>
    <w:rsid w:val="007120CA"/>
    <w:rsid w:val="007120D2"/>
    <w:rsid w:val="007125C5"/>
    <w:rsid w:val="0071268A"/>
    <w:rsid w:val="0071274C"/>
    <w:rsid w:val="00713562"/>
    <w:rsid w:val="00713D44"/>
    <w:rsid w:val="007140DD"/>
    <w:rsid w:val="007144D4"/>
    <w:rsid w:val="007146C1"/>
    <w:rsid w:val="00714B56"/>
    <w:rsid w:val="00714C18"/>
    <w:rsid w:val="00714CBA"/>
    <w:rsid w:val="00714E4A"/>
    <w:rsid w:val="0071570F"/>
    <w:rsid w:val="00715925"/>
    <w:rsid w:val="00715FC5"/>
    <w:rsid w:val="00716159"/>
    <w:rsid w:val="00716391"/>
    <w:rsid w:val="0071676F"/>
    <w:rsid w:val="007167FF"/>
    <w:rsid w:val="007169EC"/>
    <w:rsid w:val="00716AF1"/>
    <w:rsid w:val="00716D51"/>
    <w:rsid w:val="007170C2"/>
    <w:rsid w:val="007176C3"/>
    <w:rsid w:val="00717B21"/>
    <w:rsid w:val="00720186"/>
    <w:rsid w:val="00720301"/>
    <w:rsid w:val="0072074F"/>
    <w:rsid w:val="00720797"/>
    <w:rsid w:val="007207D0"/>
    <w:rsid w:val="007209E7"/>
    <w:rsid w:val="007210EA"/>
    <w:rsid w:val="007219AE"/>
    <w:rsid w:val="00721A0B"/>
    <w:rsid w:val="00721A4A"/>
    <w:rsid w:val="00721FC2"/>
    <w:rsid w:val="0072204E"/>
    <w:rsid w:val="0072231E"/>
    <w:rsid w:val="00722695"/>
    <w:rsid w:val="007229FC"/>
    <w:rsid w:val="00722BB6"/>
    <w:rsid w:val="0072300E"/>
    <w:rsid w:val="00723302"/>
    <w:rsid w:val="00723321"/>
    <w:rsid w:val="00723409"/>
    <w:rsid w:val="0072343B"/>
    <w:rsid w:val="00723853"/>
    <w:rsid w:val="00723B0A"/>
    <w:rsid w:val="00723F04"/>
    <w:rsid w:val="00724D30"/>
    <w:rsid w:val="00724E3E"/>
    <w:rsid w:val="007253AC"/>
    <w:rsid w:val="00725746"/>
    <w:rsid w:val="007258BF"/>
    <w:rsid w:val="007259C4"/>
    <w:rsid w:val="0072612A"/>
    <w:rsid w:val="00726209"/>
    <w:rsid w:val="007266F8"/>
    <w:rsid w:val="00726DF7"/>
    <w:rsid w:val="00726F1F"/>
    <w:rsid w:val="007275FF"/>
    <w:rsid w:val="00727E1A"/>
    <w:rsid w:val="0073084C"/>
    <w:rsid w:val="00730D5D"/>
    <w:rsid w:val="00730D7A"/>
    <w:rsid w:val="00731096"/>
    <w:rsid w:val="00731656"/>
    <w:rsid w:val="007319F8"/>
    <w:rsid w:val="00731CF7"/>
    <w:rsid w:val="007325E3"/>
    <w:rsid w:val="00732D52"/>
    <w:rsid w:val="00733010"/>
    <w:rsid w:val="00733076"/>
    <w:rsid w:val="00733470"/>
    <w:rsid w:val="00733A3A"/>
    <w:rsid w:val="00733F72"/>
    <w:rsid w:val="00734342"/>
    <w:rsid w:val="007350DE"/>
    <w:rsid w:val="007356C1"/>
    <w:rsid w:val="00735A98"/>
    <w:rsid w:val="00735C89"/>
    <w:rsid w:val="00736282"/>
    <w:rsid w:val="00736772"/>
    <w:rsid w:val="00736B00"/>
    <w:rsid w:val="007370C1"/>
    <w:rsid w:val="0073739F"/>
    <w:rsid w:val="007376D4"/>
    <w:rsid w:val="00737722"/>
    <w:rsid w:val="00737C86"/>
    <w:rsid w:val="00737CD4"/>
    <w:rsid w:val="00737CF0"/>
    <w:rsid w:val="007401A4"/>
    <w:rsid w:val="00740236"/>
    <w:rsid w:val="00740298"/>
    <w:rsid w:val="007419C8"/>
    <w:rsid w:val="00741ADB"/>
    <w:rsid w:val="00741E50"/>
    <w:rsid w:val="00742145"/>
    <w:rsid w:val="0074248D"/>
    <w:rsid w:val="00742554"/>
    <w:rsid w:val="0074304A"/>
    <w:rsid w:val="0074304F"/>
    <w:rsid w:val="0074329B"/>
    <w:rsid w:val="007433C6"/>
    <w:rsid w:val="00743717"/>
    <w:rsid w:val="00743730"/>
    <w:rsid w:val="0074490C"/>
    <w:rsid w:val="00745087"/>
    <w:rsid w:val="00745AD3"/>
    <w:rsid w:val="0074713E"/>
    <w:rsid w:val="0074724D"/>
    <w:rsid w:val="00747557"/>
    <w:rsid w:val="00747748"/>
    <w:rsid w:val="0074796D"/>
    <w:rsid w:val="00747B27"/>
    <w:rsid w:val="00747BD7"/>
    <w:rsid w:val="00750A2D"/>
    <w:rsid w:val="00750A5F"/>
    <w:rsid w:val="00750E02"/>
    <w:rsid w:val="00750EBB"/>
    <w:rsid w:val="00751213"/>
    <w:rsid w:val="00751B61"/>
    <w:rsid w:val="00751D89"/>
    <w:rsid w:val="00751E35"/>
    <w:rsid w:val="007522C6"/>
    <w:rsid w:val="0075231B"/>
    <w:rsid w:val="00752C14"/>
    <w:rsid w:val="00752E8B"/>
    <w:rsid w:val="00753416"/>
    <w:rsid w:val="00753693"/>
    <w:rsid w:val="00753AFD"/>
    <w:rsid w:val="0075438F"/>
    <w:rsid w:val="007545A5"/>
    <w:rsid w:val="007545F0"/>
    <w:rsid w:val="00754CBF"/>
    <w:rsid w:val="00755963"/>
    <w:rsid w:val="00755C05"/>
    <w:rsid w:val="00755E23"/>
    <w:rsid w:val="00755F1D"/>
    <w:rsid w:val="00756D4D"/>
    <w:rsid w:val="007578DD"/>
    <w:rsid w:val="00757E07"/>
    <w:rsid w:val="0076058E"/>
    <w:rsid w:val="00760C7D"/>
    <w:rsid w:val="00760DB6"/>
    <w:rsid w:val="00760E1B"/>
    <w:rsid w:val="00761538"/>
    <w:rsid w:val="00761618"/>
    <w:rsid w:val="0076182A"/>
    <w:rsid w:val="00761C43"/>
    <w:rsid w:val="00761DFA"/>
    <w:rsid w:val="0076222C"/>
    <w:rsid w:val="007625E1"/>
    <w:rsid w:val="00762614"/>
    <w:rsid w:val="007629AF"/>
    <w:rsid w:val="00762A2E"/>
    <w:rsid w:val="00762FB6"/>
    <w:rsid w:val="00763992"/>
    <w:rsid w:val="00763F04"/>
    <w:rsid w:val="007643DB"/>
    <w:rsid w:val="007646FC"/>
    <w:rsid w:val="00764AC2"/>
    <w:rsid w:val="0076564A"/>
    <w:rsid w:val="00765A63"/>
    <w:rsid w:val="00765BAD"/>
    <w:rsid w:val="00765C1C"/>
    <w:rsid w:val="00766121"/>
    <w:rsid w:val="007667C6"/>
    <w:rsid w:val="00766825"/>
    <w:rsid w:val="00766951"/>
    <w:rsid w:val="00766A1A"/>
    <w:rsid w:val="00766A2B"/>
    <w:rsid w:val="00766CC6"/>
    <w:rsid w:val="0076768A"/>
    <w:rsid w:val="00767703"/>
    <w:rsid w:val="00767C50"/>
    <w:rsid w:val="0077023B"/>
    <w:rsid w:val="00770251"/>
    <w:rsid w:val="00770513"/>
    <w:rsid w:val="007715B9"/>
    <w:rsid w:val="007715CC"/>
    <w:rsid w:val="00771709"/>
    <w:rsid w:val="0077174D"/>
    <w:rsid w:val="00771764"/>
    <w:rsid w:val="00771861"/>
    <w:rsid w:val="007719A0"/>
    <w:rsid w:val="00771DCC"/>
    <w:rsid w:val="007720EB"/>
    <w:rsid w:val="00772218"/>
    <w:rsid w:val="007722AE"/>
    <w:rsid w:val="00772437"/>
    <w:rsid w:val="00772F00"/>
    <w:rsid w:val="00773353"/>
    <w:rsid w:val="007735F2"/>
    <w:rsid w:val="007737EB"/>
    <w:rsid w:val="00773829"/>
    <w:rsid w:val="00773C53"/>
    <w:rsid w:val="00773D4B"/>
    <w:rsid w:val="00773EBE"/>
    <w:rsid w:val="007742C4"/>
    <w:rsid w:val="007745E0"/>
    <w:rsid w:val="00774CA1"/>
    <w:rsid w:val="00774D98"/>
    <w:rsid w:val="007752AD"/>
    <w:rsid w:val="0077550E"/>
    <w:rsid w:val="007758DB"/>
    <w:rsid w:val="00775AB2"/>
    <w:rsid w:val="0077623F"/>
    <w:rsid w:val="00776560"/>
    <w:rsid w:val="00776A05"/>
    <w:rsid w:val="00776C5A"/>
    <w:rsid w:val="00776DCB"/>
    <w:rsid w:val="00776F5B"/>
    <w:rsid w:val="00777022"/>
    <w:rsid w:val="0077749E"/>
    <w:rsid w:val="00780332"/>
    <w:rsid w:val="007804B7"/>
    <w:rsid w:val="00780BAF"/>
    <w:rsid w:val="00780EDF"/>
    <w:rsid w:val="00780F22"/>
    <w:rsid w:val="00781227"/>
    <w:rsid w:val="00781279"/>
    <w:rsid w:val="00781BC0"/>
    <w:rsid w:val="0078214F"/>
    <w:rsid w:val="007821DD"/>
    <w:rsid w:val="0078248E"/>
    <w:rsid w:val="00782977"/>
    <w:rsid w:val="007837A2"/>
    <w:rsid w:val="007838C2"/>
    <w:rsid w:val="00783D0B"/>
    <w:rsid w:val="00783EBD"/>
    <w:rsid w:val="00784399"/>
    <w:rsid w:val="00784825"/>
    <w:rsid w:val="00784866"/>
    <w:rsid w:val="00784DB1"/>
    <w:rsid w:val="00784DEB"/>
    <w:rsid w:val="00785175"/>
    <w:rsid w:val="0078522B"/>
    <w:rsid w:val="0078528F"/>
    <w:rsid w:val="00785686"/>
    <w:rsid w:val="00785748"/>
    <w:rsid w:val="00785D53"/>
    <w:rsid w:val="00786320"/>
    <w:rsid w:val="00786481"/>
    <w:rsid w:val="007865AE"/>
    <w:rsid w:val="007867F9"/>
    <w:rsid w:val="00786CBA"/>
    <w:rsid w:val="0078767F"/>
    <w:rsid w:val="007878D8"/>
    <w:rsid w:val="00787B86"/>
    <w:rsid w:val="00787D12"/>
    <w:rsid w:val="00790E8C"/>
    <w:rsid w:val="00791741"/>
    <w:rsid w:val="00791F35"/>
    <w:rsid w:val="007921F3"/>
    <w:rsid w:val="0079296C"/>
    <w:rsid w:val="0079298F"/>
    <w:rsid w:val="00792B27"/>
    <w:rsid w:val="00792BE6"/>
    <w:rsid w:val="00792C9A"/>
    <w:rsid w:val="00792CC8"/>
    <w:rsid w:val="00792E71"/>
    <w:rsid w:val="00793A98"/>
    <w:rsid w:val="00793D4F"/>
    <w:rsid w:val="00793E50"/>
    <w:rsid w:val="00794791"/>
    <w:rsid w:val="00795C3A"/>
    <w:rsid w:val="00795E2D"/>
    <w:rsid w:val="007960EF"/>
    <w:rsid w:val="0079636F"/>
    <w:rsid w:val="007964CC"/>
    <w:rsid w:val="00796BE9"/>
    <w:rsid w:val="00796C52"/>
    <w:rsid w:val="00796D5C"/>
    <w:rsid w:val="00797199"/>
    <w:rsid w:val="007975F9"/>
    <w:rsid w:val="0079769D"/>
    <w:rsid w:val="00797DC6"/>
    <w:rsid w:val="00797FF1"/>
    <w:rsid w:val="007A00BF"/>
    <w:rsid w:val="007A0236"/>
    <w:rsid w:val="007A029B"/>
    <w:rsid w:val="007A06F2"/>
    <w:rsid w:val="007A0D99"/>
    <w:rsid w:val="007A100A"/>
    <w:rsid w:val="007A1245"/>
    <w:rsid w:val="007A14F3"/>
    <w:rsid w:val="007A1548"/>
    <w:rsid w:val="007A15D4"/>
    <w:rsid w:val="007A20B3"/>
    <w:rsid w:val="007A216B"/>
    <w:rsid w:val="007A2202"/>
    <w:rsid w:val="007A2471"/>
    <w:rsid w:val="007A26C5"/>
    <w:rsid w:val="007A2E9F"/>
    <w:rsid w:val="007A336F"/>
    <w:rsid w:val="007A36FD"/>
    <w:rsid w:val="007A37CA"/>
    <w:rsid w:val="007A395E"/>
    <w:rsid w:val="007A3AA2"/>
    <w:rsid w:val="007A3D2F"/>
    <w:rsid w:val="007A3F18"/>
    <w:rsid w:val="007A4913"/>
    <w:rsid w:val="007A4B0A"/>
    <w:rsid w:val="007A4C63"/>
    <w:rsid w:val="007A4C74"/>
    <w:rsid w:val="007A4E7B"/>
    <w:rsid w:val="007A500E"/>
    <w:rsid w:val="007A5033"/>
    <w:rsid w:val="007A5073"/>
    <w:rsid w:val="007A5100"/>
    <w:rsid w:val="007A512D"/>
    <w:rsid w:val="007A5943"/>
    <w:rsid w:val="007A5A36"/>
    <w:rsid w:val="007A5A3B"/>
    <w:rsid w:val="007A6145"/>
    <w:rsid w:val="007A669E"/>
    <w:rsid w:val="007A6869"/>
    <w:rsid w:val="007A68F7"/>
    <w:rsid w:val="007A6C05"/>
    <w:rsid w:val="007A6C66"/>
    <w:rsid w:val="007A6E58"/>
    <w:rsid w:val="007A7153"/>
    <w:rsid w:val="007A71C3"/>
    <w:rsid w:val="007A7369"/>
    <w:rsid w:val="007A7A30"/>
    <w:rsid w:val="007A7BED"/>
    <w:rsid w:val="007A7C15"/>
    <w:rsid w:val="007B001C"/>
    <w:rsid w:val="007B005A"/>
    <w:rsid w:val="007B03A6"/>
    <w:rsid w:val="007B0C90"/>
    <w:rsid w:val="007B0FD6"/>
    <w:rsid w:val="007B1287"/>
    <w:rsid w:val="007B1454"/>
    <w:rsid w:val="007B15D2"/>
    <w:rsid w:val="007B16B5"/>
    <w:rsid w:val="007B1E22"/>
    <w:rsid w:val="007B20DE"/>
    <w:rsid w:val="007B20F1"/>
    <w:rsid w:val="007B249F"/>
    <w:rsid w:val="007B2862"/>
    <w:rsid w:val="007B32C3"/>
    <w:rsid w:val="007B39C8"/>
    <w:rsid w:val="007B3A26"/>
    <w:rsid w:val="007B411D"/>
    <w:rsid w:val="007B4124"/>
    <w:rsid w:val="007B4131"/>
    <w:rsid w:val="007B42B5"/>
    <w:rsid w:val="007B5026"/>
    <w:rsid w:val="007B51F3"/>
    <w:rsid w:val="007B67BF"/>
    <w:rsid w:val="007B68C1"/>
    <w:rsid w:val="007B69C0"/>
    <w:rsid w:val="007B6A30"/>
    <w:rsid w:val="007B7D54"/>
    <w:rsid w:val="007C078D"/>
    <w:rsid w:val="007C0AC7"/>
    <w:rsid w:val="007C116A"/>
    <w:rsid w:val="007C11D0"/>
    <w:rsid w:val="007C163F"/>
    <w:rsid w:val="007C2236"/>
    <w:rsid w:val="007C26C4"/>
    <w:rsid w:val="007C29A5"/>
    <w:rsid w:val="007C2EAA"/>
    <w:rsid w:val="007C35EE"/>
    <w:rsid w:val="007C36F7"/>
    <w:rsid w:val="007C3A87"/>
    <w:rsid w:val="007C3F47"/>
    <w:rsid w:val="007C4762"/>
    <w:rsid w:val="007C4A4D"/>
    <w:rsid w:val="007C5468"/>
    <w:rsid w:val="007C576F"/>
    <w:rsid w:val="007C5CC7"/>
    <w:rsid w:val="007C5E25"/>
    <w:rsid w:val="007C5EAB"/>
    <w:rsid w:val="007C5EC5"/>
    <w:rsid w:val="007C6189"/>
    <w:rsid w:val="007C6358"/>
    <w:rsid w:val="007C668F"/>
    <w:rsid w:val="007C7455"/>
    <w:rsid w:val="007C7A53"/>
    <w:rsid w:val="007C7DC8"/>
    <w:rsid w:val="007C7F93"/>
    <w:rsid w:val="007D03DC"/>
    <w:rsid w:val="007D06C6"/>
    <w:rsid w:val="007D06D2"/>
    <w:rsid w:val="007D0D88"/>
    <w:rsid w:val="007D1137"/>
    <w:rsid w:val="007D18EF"/>
    <w:rsid w:val="007D1A4C"/>
    <w:rsid w:val="007D1BBC"/>
    <w:rsid w:val="007D27BA"/>
    <w:rsid w:val="007D2925"/>
    <w:rsid w:val="007D2B6A"/>
    <w:rsid w:val="007D2E80"/>
    <w:rsid w:val="007D31B7"/>
    <w:rsid w:val="007D3FA7"/>
    <w:rsid w:val="007D48D4"/>
    <w:rsid w:val="007D4DC4"/>
    <w:rsid w:val="007D51D9"/>
    <w:rsid w:val="007D5523"/>
    <w:rsid w:val="007D5963"/>
    <w:rsid w:val="007D5AE4"/>
    <w:rsid w:val="007D5F5F"/>
    <w:rsid w:val="007D6006"/>
    <w:rsid w:val="007D61C8"/>
    <w:rsid w:val="007D621C"/>
    <w:rsid w:val="007D67B7"/>
    <w:rsid w:val="007D7471"/>
    <w:rsid w:val="007D7631"/>
    <w:rsid w:val="007D7677"/>
    <w:rsid w:val="007E01D8"/>
    <w:rsid w:val="007E021F"/>
    <w:rsid w:val="007E0234"/>
    <w:rsid w:val="007E025F"/>
    <w:rsid w:val="007E0323"/>
    <w:rsid w:val="007E05B7"/>
    <w:rsid w:val="007E0946"/>
    <w:rsid w:val="007E0DDB"/>
    <w:rsid w:val="007E0ED9"/>
    <w:rsid w:val="007E123A"/>
    <w:rsid w:val="007E23F8"/>
    <w:rsid w:val="007E2668"/>
    <w:rsid w:val="007E27A7"/>
    <w:rsid w:val="007E29EA"/>
    <w:rsid w:val="007E2B70"/>
    <w:rsid w:val="007E2D76"/>
    <w:rsid w:val="007E2E24"/>
    <w:rsid w:val="007E2E6C"/>
    <w:rsid w:val="007E2FA8"/>
    <w:rsid w:val="007E314D"/>
    <w:rsid w:val="007E4B4B"/>
    <w:rsid w:val="007E5417"/>
    <w:rsid w:val="007E556D"/>
    <w:rsid w:val="007E565F"/>
    <w:rsid w:val="007E59EA"/>
    <w:rsid w:val="007E5B73"/>
    <w:rsid w:val="007E5CF7"/>
    <w:rsid w:val="007E61C1"/>
    <w:rsid w:val="007E62EF"/>
    <w:rsid w:val="007E6569"/>
    <w:rsid w:val="007E67EB"/>
    <w:rsid w:val="007E6A4A"/>
    <w:rsid w:val="007E6FE0"/>
    <w:rsid w:val="007E7791"/>
    <w:rsid w:val="007E7B93"/>
    <w:rsid w:val="007E7C3C"/>
    <w:rsid w:val="007E7FC1"/>
    <w:rsid w:val="007F01CE"/>
    <w:rsid w:val="007F098B"/>
    <w:rsid w:val="007F1107"/>
    <w:rsid w:val="007F1196"/>
    <w:rsid w:val="007F1259"/>
    <w:rsid w:val="007F13BD"/>
    <w:rsid w:val="007F1621"/>
    <w:rsid w:val="007F1BB0"/>
    <w:rsid w:val="007F1E84"/>
    <w:rsid w:val="007F1FD8"/>
    <w:rsid w:val="007F24E7"/>
    <w:rsid w:val="007F26F3"/>
    <w:rsid w:val="007F2953"/>
    <w:rsid w:val="007F2A31"/>
    <w:rsid w:val="007F337F"/>
    <w:rsid w:val="007F3C38"/>
    <w:rsid w:val="007F3ED3"/>
    <w:rsid w:val="007F4525"/>
    <w:rsid w:val="007F50B2"/>
    <w:rsid w:val="007F59E8"/>
    <w:rsid w:val="007F5BFE"/>
    <w:rsid w:val="007F5C2F"/>
    <w:rsid w:val="007F60C4"/>
    <w:rsid w:val="007F6A1C"/>
    <w:rsid w:val="007F6DD5"/>
    <w:rsid w:val="007F7136"/>
    <w:rsid w:val="007F7480"/>
    <w:rsid w:val="007F7567"/>
    <w:rsid w:val="008003A8"/>
    <w:rsid w:val="00800880"/>
    <w:rsid w:val="00800ACD"/>
    <w:rsid w:val="00800E73"/>
    <w:rsid w:val="008016DE"/>
    <w:rsid w:val="0080240A"/>
    <w:rsid w:val="008025F4"/>
    <w:rsid w:val="00802725"/>
    <w:rsid w:val="0080287E"/>
    <w:rsid w:val="0080298B"/>
    <w:rsid w:val="008037CA"/>
    <w:rsid w:val="008041C2"/>
    <w:rsid w:val="008045C1"/>
    <w:rsid w:val="008045C5"/>
    <w:rsid w:val="00804BE7"/>
    <w:rsid w:val="00805005"/>
    <w:rsid w:val="0080528B"/>
    <w:rsid w:val="008054C2"/>
    <w:rsid w:val="008055D6"/>
    <w:rsid w:val="00805B01"/>
    <w:rsid w:val="00805BCF"/>
    <w:rsid w:val="00806063"/>
    <w:rsid w:val="00806C5D"/>
    <w:rsid w:val="00806CD1"/>
    <w:rsid w:val="00806E80"/>
    <w:rsid w:val="00807232"/>
    <w:rsid w:val="00807328"/>
    <w:rsid w:val="00807A2D"/>
    <w:rsid w:val="00807C18"/>
    <w:rsid w:val="00807DF9"/>
    <w:rsid w:val="00810092"/>
    <w:rsid w:val="008101D1"/>
    <w:rsid w:val="00810508"/>
    <w:rsid w:val="00810760"/>
    <w:rsid w:val="00810C9A"/>
    <w:rsid w:val="00811939"/>
    <w:rsid w:val="00811A22"/>
    <w:rsid w:val="00811A71"/>
    <w:rsid w:val="00811A94"/>
    <w:rsid w:val="00811AB6"/>
    <w:rsid w:val="008121AE"/>
    <w:rsid w:val="0081248C"/>
    <w:rsid w:val="008124C8"/>
    <w:rsid w:val="00812B0E"/>
    <w:rsid w:val="00813039"/>
    <w:rsid w:val="008135D3"/>
    <w:rsid w:val="00813956"/>
    <w:rsid w:val="00813BA1"/>
    <w:rsid w:val="00813CF4"/>
    <w:rsid w:val="00814122"/>
    <w:rsid w:val="0081420A"/>
    <w:rsid w:val="00814ED9"/>
    <w:rsid w:val="0081513D"/>
    <w:rsid w:val="008151CA"/>
    <w:rsid w:val="00815CC0"/>
    <w:rsid w:val="00815EA1"/>
    <w:rsid w:val="00815ED6"/>
    <w:rsid w:val="00815FAA"/>
    <w:rsid w:val="0081658B"/>
    <w:rsid w:val="00816716"/>
    <w:rsid w:val="008169CB"/>
    <w:rsid w:val="008173CB"/>
    <w:rsid w:val="008175D3"/>
    <w:rsid w:val="008176C7"/>
    <w:rsid w:val="00817870"/>
    <w:rsid w:val="00817B5F"/>
    <w:rsid w:val="00817BCE"/>
    <w:rsid w:val="0082013E"/>
    <w:rsid w:val="00820150"/>
    <w:rsid w:val="0082020B"/>
    <w:rsid w:val="00820446"/>
    <w:rsid w:val="0082072A"/>
    <w:rsid w:val="00820C7E"/>
    <w:rsid w:val="00820E5B"/>
    <w:rsid w:val="008220EE"/>
    <w:rsid w:val="008223B8"/>
    <w:rsid w:val="0082243F"/>
    <w:rsid w:val="00822E00"/>
    <w:rsid w:val="00822EFF"/>
    <w:rsid w:val="00823235"/>
    <w:rsid w:val="008233D0"/>
    <w:rsid w:val="00824395"/>
    <w:rsid w:val="00824489"/>
    <w:rsid w:val="008245B5"/>
    <w:rsid w:val="00824726"/>
    <w:rsid w:val="00825381"/>
    <w:rsid w:val="00825DF2"/>
    <w:rsid w:val="00825EA0"/>
    <w:rsid w:val="008260B4"/>
    <w:rsid w:val="00826235"/>
    <w:rsid w:val="008265FD"/>
    <w:rsid w:val="008266E1"/>
    <w:rsid w:val="00826766"/>
    <w:rsid w:val="00826CE0"/>
    <w:rsid w:val="00826E20"/>
    <w:rsid w:val="008271E3"/>
    <w:rsid w:val="0082746D"/>
    <w:rsid w:val="00827846"/>
    <w:rsid w:val="008279EE"/>
    <w:rsid w:val="00830389"/>
    <w:rsid w:val="00830405"/>
    <w:rsid w:val="008304B2"/>
    <w:rsid w:val="008306CD"/>
    <w:rsid w:val="0083096A"/>
    <w:rsid w:val="00830F2D"/>
    <w:rsid w:val="00831695"/>
    <w:rsid w:val="00831AEA"/>
    <w:rsid w:val="00831D3E"/>
    <w:rsid w:val="00831DCA"/>
    <w:rsid w:val="00831DEB"/>
    <w:rsid w:val="008321CD"/>
    <w:rsid w:val="00832215"/>
    <w:rsid w:val="008325B0"/>
    <w:rsid w:val="008334A5"/>
    <w:rsid w:val="00833B9F"/>
    <w:rsid w:val="00833D12"/>
    <w:rsid w:val="008343B5"/>
    <w:rsid w:val="00834655"/>
    <w:rsid w:val="008347E4"/>
    <w:rsid w:val="00834E4B"/>
    <w:rsid w:val="00834EB8"/>
    <w:rsid w:val="00835251"/>
    <w:rsid w:val="00835360"/>
    <w:rsid w:val="008355E5"/>
    <w:rsid w:val="00835841"/>
    <w:rsid w:val="00835A93"/>
    <w:rsid w:val="008361E2"/>
    <w:rsid w:val="0083646C"/>
    <w:rsid w:val="00836694"/>
    <w:rsid w:val="00836794"/>
    <w:rsid w:val="00836964"/>
    <w:rsid w:val="00837AFC"/>
    <w:rsid w:val="00840184"/>
    <w:rsid w:val="00840439"/>
    <w:rsid w:val="00840827"/>
    <w:rsid w:val="008409B6"/>
    <w:rsid w:val="00840ABD"/>
    <w:rsid w:val="0084109F"/>
    <w:rsid w:val="00841D15"/>
    <w:rsid w:val="00842370"/>
    <w:rsid w:val="0084277F"/>
    <w:rsid w:val="00842839"/>
    <w:rsid w:val="00842859"/>
    <w:rsid w:val="008428A0"/>
    <w:rsid w:val="00842AE1"/>
    <w:rsid w:val="00842F28"/>
    <w:rsid w:val="008431C7"/>
    <w:rsid w:val="008436EF"/>
    <w:rsid w:val="00843C05"/>
    <w:rsid w:val="00844083"/>
    <w:rsid w:val="008440FD"/>
    <w:rsid w:val="008445B6"/>
    <w:rsid w:val="00844C96"/>
    <w:rsid w:val="00844DF0"/>
    <w:rsid w:val="00845168"/>
    <w:rsid w:val="0084528A"/>
    <w:rsid w:val="0084548F"/>
    <w:rsid w:val="00845561"/>
    <w:rsid w:val="00845616"/>
    <w:rsid w:val="00845A94"/>
    <w:rsid w:val="00845C53"/>
    <w:rsid w:val="00845DD6"/>
    <w:rsid w:val="00846206"/>
    <w:rsid w:val="0084664F"/>
    <w:rsid w:val="0084679D"/>
    <w:rsid w:val="00846CDA"/>
    <w:rsid w:val="008473C6"/>
    <w:rsid w:val="0084754C"/>
    <w:rsid w:val="00847665"/>
    <w:rsid w:val="00847876"/>
    <w:rsid w:val="00847D38"/>
    <w:rsid w:val="00850C3E"/>
    <w:rsid w:val="00850DBD"/>
    <w:rsid w:val="008510AE"/>
    <w:rsid w:val="008514E9"/>
    <w:rsid w:val="008518E2"/>
    <w:rsid w:val="00851A3F"/>
    <w:rsid w:val="00852083"/>
    <w:rsid w:val="0085217A"/>
    <w:rsid w:val="00852182"/>
    <w:rsid w:val="008526A6"/>
    <w:rsid w:val="00852713"/>
    <w:rsid w:val="00852783"/>
    <w:rsid w:val="008529DD"/>
    <w:rsid w:val="00852C39"/>
    <w:rsid w:val="00852FC5"/>
    <w:rsid w:val="008537B1"/>
    <w:rsid w:val="00853C98"/>
    <w:rsid w:val="00853D28"/>
    <w:rsid w:val="00853DAE"/>
    <w:rsid w:val="00854721"/>
    <w:rsid w:val="00854BB2"/>
    <w:rsid w:val="00854CF6"/>
    <w:rsid w:val="00854E29"/>
    <w:rsid w:val="00854F6C"/>
    <w:rsid w:val="008552E2"/>
    <w:rsid w:val="008558BB"/>
    <w:rsid w:val="0085652D"/>
    <w:rsid w:val="00856B46"/>
    <w:rsid w:val="00857523"/>
    <w:rsid w:val="00857F2B"/>
    <w:rsid w:val="008601AB"/>
    <w:rsid w:val="0086030C"/>
    <w:rsid w:val="00860684"/>
    <w:rsid w:val="0086079C"/>
    <w:rsid w:val="00860F5B"/>
    <w:rsid w:val="008610CA"/>
    <w:rsid w:val="008610E1"/>
    <w:rsid w:val="00861247"/>
    <w:rsid w:val="00861493"/>
    <w:rsid w:val="008617B4"/>
    <w:rsid w:val="008625DA"/>
    <w:rsid w:val="00862612"/>
    <w:rsid w:val="008628CB"/>
    <w:rsid w:val="00862986"/>
    <w:rsid w:val="00862E28"/>
    <w:rsid w:val="008631F5"/>
    <w:rsid w:val="0086327E"/>
    <w:rsid w:val="00863EBC"/>
    <w:rsid w:val="00863EC2"/>
    <w:rsid w:val="008642A3"/>
    <w:rsid w:val="00864ACA"/>
    <w:rsid w:val="00864BB3"/>
    <w:rsid w:val="0086573E"/>
    <w:rsid w:val="00865D86"/>
    <w:rsid w:val="008663B3"/>
    <w:rsid w:val="00866641"/>
    <w:rsid w:val="00866C23"/>
    <w:rsid w:val="00866DA8"/>
    <w:rsid w:val="00866FD1"/>
    <w:rsid w:val="00866FE8"/>
    <w:rsid w:val="00867242"/>
    <w:rsid w:val="0086757D"/>
    <w:rsid w:val="00867750"/>
    <w:rsid w:val="00867DA9"/>
    <w:rsid w:val="0087041A"/>
    <w:rsid w:val="00870520"/>
    <w:rsid w:val="00870684"/>
    <w:rsid w:val="00870B53"/>
    <w:rsid w:val="00870C21"/>
    <w:rsid w:val="008710A0"/>
    <w:rsid w:val="008712C8"/>
    <w:rsid w:val="00871F0E"/>
    <w:rsid w:val="00871F1F"/>
    <w:rsid w:val="008721F6"/>
    <w:rsid w:val="00872292"/>
    <w:rsid w:val="008725E4"/>
    <w:rsid w:val="0087299A"/>
    <w:rsid w:val="00872CA5"/>
    <w:rsid w:val="00872D37"/>
    <w:rsid w:val="00873152"/>
    <w:rsid w:val="00873772"/>
    <w:rsid w:val="008741FE"/>
    <w:rsid w:val="00874238"/>
    <w:rsid w:val="0087429C"/>
    <w:rsid w:val="008742CE"/>
    <w:rsid w:val="00874443"/>
    <w:rsid w:val="00874681"/>
    <w:rsid w:val="00874CB9"/>
    <w:rsid w:val="00875D70"/>
    <w:rsid w:val="00876071"/>
    <w:rsid w:val="00876F1A"/>
    <w:rsid w:val="0087703A"/>
    <w:rsid w:val="00877E62"/>
    <w:rsid w:val="00877F1F"/>
    <w:rsid w:val="00880017"/>
    <w:rsid w:val="0088052F"/>
    <w:rsid w:val="0088082F"/>
    <w:rsid w:val="00880B8D"/>
    <w:rsid w:val="00880C8F"/>
    <w:rsid w:val="008811D7"/>
    <w:rsid w:val="008817FA"/>
    <w:rsid w:val="00881BFF"/>
    <w:rsid w:val="0088219F"/>
    <w:rsid w:val="0088228E"/>
    <w:rsid w:val="008829ED"/>
    <w:rsid w:val="00882A2B"/>
    <w:rsid w:val="00882B50"/>
    <w:rsid w:val="00882D6D"/>
    <w:rsid w:val="00882FCE"/>
    <w:rsid w:val="008836D3"/>
    <w:rsid w:val="00883903"/>
    <w:rsid w:val="00883A3D"/>
    <w:rsid w:val="00883B25"/>
    <w:rsid w:val="00884221"/>
    <w:rsid w:val="008848B0"/>
    <w:rsid w:val="00884B16"/>
    <w:rsid w:val="00884EA9"/>
    <w:rsid w:val="0088513D"/>
    <w:rsid w:val="00885201"/>
    <w:rsid w:val="008853D6"/>
    <w:rsid w:val="00885575"/>
    <w:rsid w:val="00885689"/>
    <w:rsid w:val="00885868"/>
    <w:rsid w:val="00885B5E"/>
    <w:rsid w:val="00885FB0"/>
    <w:rsid w:val="0088690A"/>
    <w:rsid w:val="00886D31"/>
    <w:rsid w:val="00886E7E"/>
    <w:rsid w:val="0088701B"/>
    <w:rsid w:val="00887664"/>
    <w:rsid w:val="00887AAB"/>
    <w:rsid w:val="00890108"/>
    <w:rsid w:val="00890572"/>
    <w:rsid w:val="00890846"/>
    <w:rsid w:val="00890AF1"/>
    <w:rsid w:val="00890C7E"/>
    <w:rsid w:val="00890D15"/>
    <w:rsid w:val="0089120F"/>
    <w:rsid w:val="0089143A"/>
    <w:rsid w:val="0089171C"/>
    <w:rsid w:val="00891855"/>
    <w:rsid w:val="00891B41"/>
    <w:rsid w:val="00891D15"/>
    <w:rsid w:val="00891F44"/>
    <w:rsid w:val="0089226F"/>
    <w:rsid w:val="00892B83"/>
    <w:rsid w:val="0089341A"/>
    <w:rsid w:val="00893BC7"/>
    <w:rsid w:val="00893C1E"/>
    <w:rsid w:val="00894BB6"/>
    <w:rsid w:val="00894CB2"/>
    <w:rsid w:val="00895B05"/>
    <w:rsid w:val="00895B2B"/>
    <w:rsid w:val="00895E82"/>
    <w:rsid w:val="00895F7D"/>
    <w:rsid w:val="008962AB"/>
    <w:rsid w:val="00896386"/>
    <w:rsid w:val="00896475"/>
    <w:rsid w:val="00896749"/>
    <w:rsid w:val="0089689C"/>
    <w:rsid w:val="00896F9E"/>
    <w:rsid w:val="008970D1"/>
    <w:rsid w:val="0089742B"/>
    <w:rsid w:val="0089766A"/>
    <w:rsid w:val="008A0066"/>
    <w:rsid w:val="008A0251"/>
    <w:rsid w:val="008A059A"/>
    <w:rsid w:val="008A0F67"/>
    <w:rsid w:val="008A1388"/>
    <w:rsid w:val="008A1429"/>
    <w:rsid w:val="008A1801"/>
    <w:rsid w:val="008A1F44"/>
    <w:rsid w:val="008A2674"/>
    <w:rsid w:val="008A2F68"/>
    <w:rsid w:val="008A3010"/>
    <w:rsid w:val="008A309F"/>
    <w:rsid w:val="008A33B8"/>
    <w:rsid w:val="008A3495"/>
    <w:rsid w:val="008A356A"/>
    <w:rsid w:val="008A35C5"/>
    <w:rsid w:val="008A3709"/>
    <w:rsid w:val="008A38C9"/>
    <w:rsid w:val="008A3B5E"/>
    <w:rsid w:val="008A3F45"/>
    <w:rsid w:val="008A3F4F"/>
    <w:rsid w:val="008A421F"/>
    <w:rsid w:val="008A43BB"/>
    <w:rsid w:val="008A45EC"/>
    <w:rsid w:val="008A4750"/>
    <w:rsid w:val="008A47A6"/>
    <w:rsid w:val="008A4D48"/>
    <w:rsid w:val="008A5672"/>
    <w:rsid w:val="008A58FA"/>
    <w:rsid w:val="008A5BE9"/>
    <w:rsid w:val="008A5D90"/>
    <w:rsid w:val="008A5E3B"/>
    <w:rsid w:val="008A6367"/>
    <w:rsid w:val="008A6B65"/>
    <w:rsid w:val="008A6BC3"/>
    <w:rsid w:val="008A6BF3"/>
    <w:rsid w:val="008A6D78"/>
    <w:rsid w:val="008A7088"/>
    <w:rsid w:val="008A7322"/>
    <w:rsid w:val="008A7EA5"/>
    <w:rsid w:val="008B0080"/>
    <w:rsid w:val="008B0669"/>
    <w:rsid w:val="008B06EA"/>
    <w:rsid w:val="008B1CFA"/>
    <w:rsid w:val="008B1F79"/>
    <w:rsid w:val="008B2154"/>
    <w:rsid w:val="008B2995"/>
    <w:rsid w:val="008B29CB"/>
    <w:rsid w:val="008B29E8"/>
    <w:rsid w:val="008B2F7F"/>
    <w:rsid w:val="008B2FCC"/>
    <w:rsid w:val="008B3230"/>
    <w:rsid w:val="008B370E"/>
    <w:rsid w:val="008B3851"/>
    <w:rsid w:val="008B3C1A"/>
    <w:rsid w:val="008B3FC8"/>
    <w:rsid w:val="008B4264"/>
    <w:rsid w:val="008B4439"/>
    <w:rsid w:val="008B4569"/>
    <w:rsid w:val="008B4DFE"/>
    <w:rsid w:val="008B5314"/>
    <w:rsid w:val="008B5A0B"/>
    <w:rsid w:val="008B6215"/>
    <w:rsid w:val="008B6D6F"/>
    <w:rsid w:val="008B70A0"/>
    <w:rsid w:val="008B746F"/>
    <w:rsid w:val="008B7555"/>
    <w:rsid w:val="008B7595"/>
    <w:rsid w:val="008B7717"/>
    <w:rsid w:val="008B7846"/>
    <w:rsid w:val="008C00DE"/>
    <w:rsid w:val="008C0103"/>
    <w:rsid w:val="008C0411"/>
    <w:rsid w:val="008C0E4B"/>
    <w:rsid w:val="008C1156"/>
    <w:rsid w:val="008C1231"/>
    <w:rsid w:val="008C130D"/>
    <w:rsid w:val="008C1355"/>
    <w:rsid w:val="008C169E"/>
    <w:rsid w:val="008C19DC"/>
    <w:rsid w:val="008C1A7A"/>
    <w:rsid w:val="008C1F81"/>
    <w:rsid w:val="008C2321"/>
    <w:rsid w:val="008C2383"/>
    <w:rsid w:val="008C2386"/>
    <w:rsid w:val="008C2901"/>
    <w:rsid w:val="008C2E3E"/>
    <w:rsid w:val="008C33B4"/>
    <w:rsid w:val="008C3DCB"/>
    <w:rsid w:val="008C4229"/>
    <w:rsid w:val="008C5027"/>
    <w:rsid w:val="008C54E2"/>
    <w:rsid w:val="008C55F6"/>
    <w:rsid w:val="008C59EC"/>
    <w:rsid w:val="008C5C95"/>
    <w:rsid w:val="008C60E4"/>
    <w:rsid w:val="008C6360"/>
    <w:rsid w:val="008C64FA"/>
    <w:rsid w:val="008C6529"/>
    <w:rsid w:val="008C6B18"/>
    <w:rsid w:val="008C7278"/>
    <w:rsid w:val="008C7763"/>
    <w:rsid w:val="008C7999"/>
    <w:rsid w:val="008C7E74"/>
    <w:rsid w:val="008D065E"/>
    <w:rsid w:val="008D0747"/>
    <w:rsid w:val="008D0FFB"/>
    <w:rsid w:val="008D1404"/>
    <w:rsid w:val="008D1486"/>
    <w:rsid w:val="008D16A1"/>
    <w:rsid w:val="008D17AD"/>
    <w:rsid w:val="008D180D"/>
    <w:rsid w:val="008D195B"/>
    <w:rsid w:val="008D1A5B"/>
    <w:rsid w:val="008D1E86"/>
    <w:rsid w:val="008D2357"/>
    <w:rsid w:val="008D2A23"/>
    <w:rsid w:val="008D2C4D"/>
    <w:rsid w:val="008D332E"/>
    <w:rsid w:val="008D3470"/>
    <w:rsid w:val="008D34D0"/>
    <w:rsid w:val="008D3879"/>
    <w:rsid w:val="008D3EE1"/>
    <w:rsid w:val="008D41D2"/>
    <w:rsid w:val="008D4A7E"/>
    <w:rsid w:val="008D509F"/>
    <w:rsid w:val="008D517B"/>
    <w:rsid w:val="008D51CF"/>
    <w:rsid w:val="008D5546"/>
    <w:rsid w:val="008D5A20"/>
    <w:rsid w:val="008D6405"/>
    <w:rsid w:val="008D66DF"/>
    <w:rsid w:val="008D6AFD"/>
    <w:rsid w:val="008D6D32"/>
    <w:rsid w:val="008D6D3D"/>
    <w:rsid w:val="008D783A"/>
    <w:rsid w:val="008D78AE"/>
    <w:rsid w:val="008E0D7A"/>
    <w:rsid w:val="008E1E08"/>
    <w:rsid w:val="008E2026"/>
    <w:rsid w:val="008E23F5"/>
    <w:rsid w:val="008E2AAB"/>
    <w:rsid w:val="008E2DD2"/>
    <w:rsid w:val="008E2DDC"/>
    <w:rsid w:val="008E377E"/>
    <w:rsid w:val="008E3B07"/>
    <w:rsid w:val="008E3BE7"/>
    <w:rsid w:val="008E3DF4"/>
    <w:rsid w:val="008E4060"/>
    <w:rsid w:val="008E4440"/>
    <w:rsid w:val="008E4510"/>
    <w:rsid w:val="008E4737"/>
    <w:rsid w:val="008E47E5"/>
    <w:rsid w:val="008E4B90"/>
    <w:rsid w:val="008E57A4"/>
    <w:rsid w:val="008E592B"/>
    <w:rsid w:val="008E5B50"/>
    <w:rsid w:val="008E5B84"/>
    <w:rsid w:val="008E5F61"/>
    <w:rsid w:val="008E6098"/>
    <w:rsid w:val="008E793A"/>
    <w:rsid w:val="008E7B49"/>
    <w:rsid w:val="008F054B"/>
    <w:rsid w:val="008F2271"/>
    <w:rsid w:val="008F24E5"/>
    <w:rsid w:val="008F2CCC"/>
    <w:rsid w:val="008F2EA5"/>
    <w:rsid w:val="008F340C"/>
    <w:rsid w:val="008F38FC"/>
    <w:rsid w:val="008F475C"/>
    <w:rsid w:val="008F483A"/>
    <w:rsid w:val="008F4B05"/>
    <w:rsid w:val="008F4BEB"/>
    <w:rsid w:val="008F4C3C"/>
    <w:rsid w:val="008F56A8"/>
    <w:rsid w:val="008F5A33"/>
    <w:rsid w:val="008F5B3F"/>
    <w:rsid w:val="008F5C39"/>
    <w:rsid w:val="008F5CEE"/>
    <w:rsid w:val="008F5D2D"/>
    <w:rsid w:val="008F5D82"/>
    <w:rsid w:val="008F608D"/>
    <w:rsid w:val="008F6649"/>
    <w:rsid w:val="008F6E58"/>
    <w:rsid w:val="008F6E8B"/>
    <w:rsid w:val="008F6E9B"/>
    <w:rsid w:val="008F7151"/>
    <w:rsid w:val="008F7659"/>
    <w:rsid w:val="008F76FA"/>
    <w:rsid w:val="008F78EB"/>
    <w:rsid w:val="008F7AC4"/>
    <w:rsid w:val="0090067C"/>
    <w:rsid w:val="009008CE"/>
    <w:rsid w:val="00900E9C"/>
    <w:rsid w:val="00900F2B"/>
    <w:rsid w:val="00901238"/>
    <w:rsid w:val="0090170D"/>
    <w:rsid w:val="00901CC8"/>
    <w:rsid w:val="00901CF7"/>
    <w:rsid w:val="0090256B"/>
    <w:rsid w:val="00902756"/>
    <w:rsid w:val="00902D91"/>
    <w:rsid w:val="00902FC2"/>
    <w:rsid w:val="00903442"/>
    <w:rsid w:val="0090345D"/>
    <w:rsid w:val="009035B9"/>
    <w:rsid w:val="00903825"/>
    <w:rsid w:val="00903EE9"/>
    <w:rsid w:val="00904628"/>
    <w:rsid w:val="00904B82"/>
    <w:rsid w:val="00905052"/>
    <w:rsid w:val="00905247"/>
    <w:rsid w:val="00905B18"/>
    <w:rsid w:val="009077D7"/>
    <w:rsid w:val="00907CFD"/>
    <w:rsid w:val="00907D56"/>
    <w:rsid w:val="009105EC"/>
    <w:rsid w:val="00910DE3"/>
    <w:rsid w:val="00910E52"/>
    <w:rsid w:val="0091124D"/>
    <w:rsid w:val="00912087"/>
    <w:rsid w:val="009126C8"/>
    <w:rsid w:val="009128A9"/>
    <w:rsid w:val="009128DE"/>
    <w:rsid w:val="00912950"/>
    <w:rsid w:val="00912B15"/>
    <w:rsid w:val="00912B2E"/>
    <w:rsid w:val="0091372B"/>
    <w:rsid w:val="009137A0"/>
    <w:rsid w:val="00913A90"/>
    <w:rsid w:val="0091408E"/>
    <w:rsid w:val="00914098"/>
    <w:rsid w:val="009142E3"/>
    <w:rsid w:val="00914B66"/>
    <w:rsid w:val="00914BD4"/>
    <w:rsid w:val="00915029"/>
    <w:rsid w:val="00915190"/>
    <w:rsid w:val="009155B6"/>
    <w:rsid w:val="00915985"/>
    <w:rsid w:val="00915CC3"/>
    <w:rsid w:val="009160BF"/>
    <w:rsid w:val="00916104"/>
    <w:rsid w:val="0091666B"/>
    <w:rsid w:val="0091675D"/>
    <w:rsid w:val="00916A94"/>
    <w:rsid w:val="00917008"/>
    <w:rsid w:val="0091701A"/>
    <w:rsid w:val="0091715C"/>
    <w:rsid w:val="00917334"/>
    <w:rsid w:val="00917A8B"/>
    <w:rsid w:val="00920004"/>
    <w:rsid w:val="00920F96"/>
    <w:rsid w:val="00920FC0"/>
    <w:rsid w:val="00921681"/>
    <w:rsid w:val="00921958"/>
    <w:rsid w:val="009219B1"/>
    <w:rsid w:val="00921A82"/>
    <w:rsid w:val="00922983"/>
    <w:rsid w:val="00922BEC"/>
    <w:rsid w:val="00922D75"/>
    <w:rsid w:val="00922EF3"/>
    <w:rsid w:val="0092315B"/>
    <w:rsid w:val="00923BEB"/>
    <w:rsid w:val="00923BED"/>
    <w:rsid w:val="00923C82"/>
    <w:rsid w:val="0092425E"/>
    <w:rsid w:val="00924504"/>
    <w:rsid w:val="00924903"/>
    <w:rsid w:val="00924930"/>
    <w:rsid w:val="00924BEA"/>
    <w:rsid w:val="00924FCA"/>
    <w:rsid w:val="0092502E"/>
    <w:rsid w:val="0092515F"/>
    <w:rsid w:val="0092668D"/>
    <w:rsid w:val="009268BE"/>
    <w:rsid w:val="00926B6D"/>
    <w:rsid w:val="00926EA2"/>
    <w:rsid w:val="00927127"/>
    <w:rsid w:val="00927415"/>
    <w:rsid w:val="00927D39"/>
    <w:rsid w:val="00927E1A"/>
    <w:rsid w:val="00930115"/>
    <w:rsid w:val="009316E1"/>
    <w:rsid w:val="009318B6"/>
    <w:rsid w:val="00931D0C"/>
    <w:rsid w:val="00931E39"/>
    <w:rsid w:val="009323CA"/>
    <w:rsid w:val="009323FB"/>
    <w:rsid w:val="00932445"/>
    <w:rsid w:val="0093267E"/>
    <w:rsid w:val="0093339B"/>
    <w:rsid w:val="00933952"/>
    <w:rsid w:val="00933BC3"/>
    <w:rsid w:val="00933EC6"/>
    <w:rsid w:val="00933F9F"/>
    <w:rsid w:val="00934047"/>
    <w:rsid w:val="00934887"/>
    <w:rsid w:val="00934919"/>
    <w:rsid w:val="00934BCB"/>
    <w:rsid w:val="00934D83"/>
    <w:rsid w:val="00934F0B"/>
    <w:rsid w:val="00934F2C"/>
    <w:rsid w:val="0093524B"/>
    <w:rsid w:val="00935297"/>
    <w:rsid w:val="009357B7"/>
    <w:rsid w:val="00935C98"/>
    <w:rsid w:val="00935D4C"/>
    <w:rsid w:val="00936022"/>
    <w:rsid w:val="00937681"/>
    <w:rsid w:val="009377B6"/>
    <w:rsid w:val="00937A9B"/>
    <w:rsid w:val="009401D9"/>
    <w:rsid w:val="00940285"/>
    <w:rsid w:val="009403B1"/>
    <w:rsid w:val="009403FC"/>
    <w:rsid w:val="0094129B"/>
    <w:rsid w:val="009414EB"/>
    <w:rsid w:val="0094170A"/>
    <w:rsid w:val="009417AC"/>
    <w:rsid w:val="00941C50"/>
    <w:rsid w:val="00942066"/>
    <w:rsid w:val="00942602"/>
    <w:rsid w:val="0094292A"/>
    <w:rsid w:val="00942C56"/>
    <w:rsid w:val="00943430"/>
    <w:rsid w:val="009435C1"/>
    <w:rsid w:val="0094371F"/>
    <w:rsid w:val="00943BD6"/>
    <w:rsid w:val="00943F1E"/>
    <w:rsid w:val="0094421E"/>
    <w:rsid w:val="009448A0"/>
    <w:rsid w:val="00944DA2"/>
    <w:rsid w:val="00944DB6"/>
    <w:rsid w:val="00944EA5"/>
    <w:rsid w:val="0094543C"/>
    <w:rsid w:val="00945464"/>
    <w:rsid w:val="00945797"/>
    <w:rsid w:val="00945978"/>
    <w:rsid w:val="00945C3A"/>
    <w:rsid w:val="0094628D"/>
    <w:rsid w:val="0094686B"/>
    <w:rsid w:val="00946CF7"/>
    <w:rsid w:val="009475D2"/>
    <w:rsid w:val="009477DE"/>
    <w:rsid w:val="009500E0"/>
    <w:rsid w:val="0095019A"/>
    <w:rsid w:val="0095063E"/>
    <w:rsid w:val="00950A67"/>
    <w:rsid w:val="00950AB4"/>
    <w:rsid w:val="009510EA"/>
    <w:rsid w:val="00951247"/>
    <w:rsid w:val="0095150D"/>
    <w:rsid w:val="0095153B"/>
    <w:rsid w:val="00951673"/>
    <w:rsid w:val="00951D46"/>
    <w:rsid w:val="00952127"/>
    <w:rsid w:val="00952191"/>
    <w:rsid w:val="0095226D"/>
    <w:rsid w:val="009523E6"/>
    <w:rsid w:val="009523ED"/>
    <w:rsid w:val="00952C24"/>
    <w:rsid w:val="00952DD5"/>
    <w:rsid w:val="00952E03"/>
    <w:rsid w:val="009536FA"/>
    <w:rsid w:val="00953927"/>
    <w:rsid w:val="00953A4D"/>
    <w:rsid w:val="00953C59"/>
    <w:rsid w:val="0095411F"/>
    <w:rsid w:val="009542D5"/>
    <w:rsid w:val="00954532"/>
    <w:rsid w:val="00954943"/>
    <w:rsid w:val="00954A4F"/>
    <w:rsid w:val="00954F2C"/>
    <w:rsid w:val="00954FD3"/>
    <w:rsid w:val="009551D4"/>
    <w:rsid w:val="0095523B"/>
    <w:rsid w:val="009554C4"/>
    <w:rsid w:val="00955AC9"/>
    <w:rsid w:val="00955EA1"/>
    <w:rsid w:val="00955EEC"/>
    <w:rsid w:val="009562D9"/>
    <w:rsid w:val="0095637A"/>
    <w:rsid w:val="00956380"/>
    <w:rsid w:val="009564E4"/>
    <w:rsid w:val="00956505"/>
    <w:rsid w:val="00956749"/>
    <w:rsid w:val="009574A0"/>
    <w:rsid w:val="00957C80"/>
    <w:rsid w:val="0096040E"/>
    <w:rsid w:val="00960448"/>
    <w:rsid w:val="00960ADA"/>
    <w:rsid w:val="00960F30"/>
    <w:rsid w:val="00961005"/>
    <w:rsid w:val="0096103A"/>
    <w:rsid w:val="009612F1"/>
    <w:rsid w:val="00961702"/>
    <w:rsid w:val="0096171C"/>
    <w:rsid w:val="00961932"/>
    <w:rsid w:val="0096271E"/>
    <w:rsid w:val="00962839"/>
    <w:rsid w:val="0096427C"/>
    <w:rsid w:val="00964282"/>
    <w:rsid w:val="00964327"/>
    <w:rsid w:val="009644CC"/>
    <w:rsid w:val="009649E0"/>
    <w:rsid w:val="00964B52"/>
    <w:rsid w:val="00964C70"/>
    <w:rsid w:val="00964D35"/>
    <w:rsid w:val="009651F9"/>
    <w:rsid w:val="00965A1F"/>
    <w:rsid w:val="009666FD"/>
    <w:rsid w:val="00966E95"/>
    <w:rsid w:val="0096711D"/>
    <w:rsid w:val="0096727B"/>
    <w:rsid w:val="00967306"/>
    <w:rsid w:val="00967AC3"/>
    <w:rsid w:val="00967AEB"/>
    <w:rsid w:val="00967BFC"/>
    <w:rsid w:val="00967DA0"/>
    <w:rsid w:val="00967FEF"/>
    <w:rsid w:val="00970849"/>
    <w:rsid w:val="00970C72"/>
    <w:rsid w:val="00970D81"/>
    <w:rsid w:val="00970E23"/>
    <w:rsid w:val="00971446"/>
    <w:rsid w:val="009716DD"/>
    <w:rsid w:val="00971D99"/>
    <w:rsid w:val="00972284"/>
    <w:rsid w:val="0097230E"/>
    <w:rsid w:val="00972955"/>
    <w:rsid w:val="00972C73"/>
    <w:rsid w:val="00972E7D"/>
    <w:rsid w:val="0097335D"/>
    <w:rsid w:val="0097367C"/>
    <w:rsid w:val="0097372A"/>
    <w:rsid w:val="00973DFC"/>
    <w:rsid w:val="00974279"/>
    <w:rsid w:val="009747C3"/>
    <w:rsid w:val="00974FD1"/>
    <w:rsid w:val="0097560A"/>
    <w:rsid w:val="009757D7"/>
    <w:rsid w:val="009759D3"/>
    <w:rsid w:val="00975AFD"/>
    <w:rsid w:val="00975BFD"/>
    <w:rsid w:val="00975C20"/>
    <w:rsid w:val="00976480"/>
    <w:rsid w:val="009766F6"/>
    <w:rsid w:val="00976761"/>
    <w:rsid w:val="009767C3"/>
    <w:rsid w:val="009768FC"/>
    <w:rsid w:val="00976FEE"/>
    <w:rsid w:val="009774CE"/>
    <w:rsid w:val="009800EF"/>
    <w:rsid w:val="0098036A"/>
    <w:rsid w:val="009805BB"/>
    <w:rsid w:val="00980632"/>
    <w:rsid w:val="00980B0F"/>
    <w:rsid w:val="00980D39"/>
    <w:rsid w:val="009813DA"/>
    <w:rsid w:val="0098149E"/>
    <w:rsid w:val="00981747"/>
    <w:rsid w:val="00981A48"/>
    <w:rsid w:val="00981A9F"/>
    <w:rsid w:val="0098210A"/>
    <w:rsid w:val="00982B1D"/>
    <w:rsid w:val="0098301E"/>
    <w:rsid w:val="009830BD"/>
    <w:rsid w:val="009830C6"/>
    <w:rsid w:val="00983389"/>
    <w:rsid w:val="00983974"/>
    <w:rsid w:val="00983987"/>
    <w:rsid w:val="009839BC"/>
    <w:rsid w:val="009839FF"/>
    <w:rsid w:val="00983F8D"/>
    <w:rsid w:val="009842F2"/>
    <w:rsid w:val="0098464C"/>
    <w:rsid w:val="009847E0"/>
    <w:rsid w:val="009847E1"/>
    <w:rsid w:val="00985AE7"/>
    <w:rsid w:val="00985B13"/>
    <w:rsid w:val="00985BC4"/>
    <w:rsid w:val="00985BD7"/>
    <w:rsid w:val="00985C2D"/>
    <w:rsid w:val="00985E02"/>
    <w:rsid w:val="0098661D"/>
    <w:rsid w:val="0098698E"/>
    <w:rsid w:val="00986FDA"/>
    <w:rsid w:val="009870BE"/>
    <w:rsid w:val="009870E7"/>
    <w:rsid w:val="00987C8C"/>
    <w:rsid w:val="0099034E"/>
    <w:rsid w:val="00990644"/>
    <w:rsid w:val="009907CA"/>
    <w:rsid w:val="009907F8"/>
    <w:rsid w:val="00990D19"/>
    <w:rsid w:val="00990E53"/>
    <w:rsid w:val="00991484"/>
    <w:rsid w:val="009917C8"/>
    <w:rsid w:val="009919F9"/>
    <w:rsid w:val="009928FE"/>
    <w:rsid w:val="00992904"/>
    <w:rsid w:val="00992E06"/>
    <w:rsid w:val="0099355D"/>
    <w:rsid w:val="00993868"/>
    <w:rsid w:val="00993B3A"/>
    <w:rsid w:val="00994089"/>
    <w:rsid w:val="009942B4"/>
    <w:rsid w:val="009942BB"/>
    <w:rsid w:val="00995349"/>
    <w:rsid w:val="00995378"/>
    <w:rsid w:val="0099576B"/>
    <w:rsid w:val="009957D7"/>
    <w:rsid w:val="00995A5D"/>
    <w:rsid w:val="00995B24"/>
    <w:rsid w:val="00995E3C"/>
    <w:rsid w:val="0099657E"/>
    <w:rsid w:val="00996823"/>
    <w:rsid w:val="00996AC1"/>
    <w:rsid w:val="00996D03"/>
    <w:rsid w:val="0099727B"/>
    <w:rsid w:val="00997320"/>
    <w:rsid w:val="009979E3"/>
    <w:rsid w:val="00997A65"/>
    <w:rsid w:val="00997A9E"/>
    <w:rsid w:val="009A02A1"/>
    <w:rsid w:val="009A0540"/>
    <w:rsid w:val="009A0758"/>
    <w:rsid w:val="009A09C2"/>
    <w:rsid w:val="009A0CB4"/>
    <w:rsid w:val="009A0EDC"/>
    <w:rsid w:val="009A133C"/>
    <w:rsid w:val="009A15F8"/>
    <w:rsid w:val="009A1870"/>
    <w:rsid w:val="009A25FD"/>
    <w:rsid w:val="009A2717"/>
    <w:rsid w:val="009A2969"/>
    <w:rsid w:val="009A2FC7"/>
    <w:rsid w:val="009A408B"/>
    <w:rsid w:val="009A4192"/>
    <w:rsid w:val="009A4645"/>
    <w:rsid w:val="009A4A83"/>
    <w:rsid w:val="009A4CB5"/>
    <w:rsid w:val="009A4EBA"/>
    <w:rsid w:val="009A51B5"/>
    <w:rsid w:val="009A52B0"/>
    <w:rsid w:val="009A5359"/>
    <w:rsid w:val="009A547F"/>
    <w:rsid w:val="009A5566"/>
    <w:rsid w:val="009A57DF"/>
    <w:rsid w:val="009A5DA9"/>
    <w:rsid w:val="009A5F11"/>
    <w:rsid w:val="009A682B"/>
    <w:rsid w:val="009A7149"/>
    <w:rsid w:val="009A71DC"/>
    <w:rsid w:val="009A7726"/>
    <w:rsid w:val="009A7C36"/>
    <w:rsid w:val="009B0A05"/>
    <w:rsid w:val="009B1C47"/>
    <w:rsid w:val="009B1D22"/>
    <w:rsid w:val="009B1DD4"/>
    <w:rsid w:val="009B23F3"/>
    <w:rsid w:val="009B249C"/>
    <w:rsid w:val="009B25F7"/>
    <w:rsid w:val="009B3160"/>
    <w:rsid w:val="009B328D"/>
    <w:rsid w:val="009B36F3"/>
    <w:rsid w:val="009B3789"/>
    <w:rsid w:val="009B3992"/>
    <w:rsid w:val="009B3CB2"/>
    <w:rsid w:val="009B3D53"/>
    <w:rsid w:val="009B3D5C"/>
    <w:rsid w:val="009B3F15"/>
    <w:rsid w:val="009B42A3"/>
    <w:rsid w:val="009B47B1"/>
    <w:rsid w:val="009B4B03"/>
    <w:rsid w:val="009B54E4"/>
    <w:rsid w:val="009B565C"/>
    <w:rsid w:val="009B60A3"/>
    <w:rsid w:val="009B6345"/>
    <w:rsid w:val="009B691B"/>
    <w:rsid w:val="009B6A4D"/>
    <w:rsid w:val="009B6E5F"/>
    <w:rsid w:val="009B707B"/>
    <w:rsid w:val="009B7141"/>
    <w:rsid w:val="009B73DC"/>
    <w:rsid w:val="009B759B"/>
    <w:rsid w:val="009C03E4"/>
    <w:rsid w:val="009C07A1"/>
    <w:rsid w:val="009C0994"/>
    <w:rsid w:val="009C0DFD"/>
    <w:rsid w:val="009C14E5"/>
    <w:rsid w:val="009C161E"/>
    <w:rsid w:val="009C1645"/>
    <w:rsid w:val="009C1735"/>
    <w:rsid w:val="009C18AA"/>
    <w:rsid w:val="009C1985"/>
    <w:rsid w:val="009C1A47"/>
    <w:rsid w:val="009C247F"/>
    <w:rsid w:val="009C264B"/>
    <w:rsid w:val="009C2B57"/>
    <w:rsid w:val="009C2C06"/>
    <w:rsid w:val="009C2DCA"/>
    <w:rsid w:val="009C2F36"/>
    <w:rsid w:val="009C32E3"/>
    <w:rsid w:val="009C34C3"/>
    <w:rsid w:val="009C35C7"/>
    <w:rsid w:val="009C376A"/>
    <w:rsid w:val="009C3C70"/>
    <w:rsid w:val="009C3D13"/>
    <w:rsid w:val="009C3D25"/>
    <w:rsid w:val="009C3F16"/>
    <w:rsid w:val="009C4119"/>
    <w:rsid w:val="009C43F0"/>
    <w:rsid w:val="009C4492"/>
    <w:rsid w:val="009C4A39"/>
    <w:rsid w:val="009C57D7"/>
    <w:rsid w:val="009C5AA1"/>
    <w:rsid w:val="009C5C06"/>
    <w:rsid w:val="009C5DFC"/>
    <w:rsid w:val="009C6AB8"/>
    <w:rsid w:val="009C6C68"/>
    <w:rsid w:val="009C6DEB"/>
    <w:rsid w:val="009C753E"/>
    <w:rsid w:val="009C7937"/>
    <w:rsid w:val="009C7CA1"/>
    <w:rsid w:val="009C7DD9"/>
    <w:rsid w:val="009C7E4B"/>
    <w:rsid w:val="009D0957"/>
    <w:rsid w:val="009D09D2"/>
    <w:rsid w:val="009D0B07"/>
    <w:rsid w:val="009D0DB1"/>
    <w:rsid w:val="009D0E26"/>
    <w:rsid w:val="009D11B8"/>
    <w:rsid w:val="009D129E"/>
    <w:rsid w:val="009D1451"/>
    <w:rsid w:val="009D1943"/>
    <w:rsid w:val="009D1DDB"/>
    <w:rsid w:val="009D2340"/>
    <w:rsid w:val="009D3080"/>
    <w:rsid w:val="009D30CC"/>
    <w:rsid w:val="009D31A9"/>
    <w:rsid w:val="009D39A5"/>
    <w:rsid w:val="009D3AAF"/>
    <w:rsid w:val="009D48FC"/>
    <w:rsid w:val="009D493A"/>
    <w:rsid w:val="009D4955"/>
    <w:rsid w:val="009D4B5E"/>
    <w:rsid w:val="009D550D"/>
    <w:rsid w:val="009D55D8"/>
    <w:rsid w:val="009D64AD"/>
    <w:rsid w:val="009D65AF"/>
    <w:rsid w:val="009D662C"/>
    <w:rsid w:val="009D67E6"/>
    <w:rsid w:val="009D6973"/>
    <w:rsid w:val="009D7146"/>
    <w:rsid w:val="009D714D"/>
    <w:rsid w:val="009D72DA"/>
    <w:rsid w:val="009D77E3"/>
    <w:rsid w:val="009D7989"/>
    <w:rsid w:val="009D7DFE"/>
    <w:rsid w:val="009E0008"/>
    <w:rsid w:val="009E0389"/>
    <w:rsid w:val="009E060B"/>
    <w:rsid w:val="009E0B81"/>
    <w:rsid w:val="009E15FC"/>
    <w:rsid w:val="009E1A4F"/>
    <w:rsid w:val="009E1CD4"/>
    <w:rsid w:val="009E1DEB"/>
    <w:rsid w:val="009E2219"/>
    <w:rsid w:val="009E29FB"/>
    <w:rsid w:val="009E2B99"/>
    <w:rsid w:val="009E2FA2"/>
    <w:rsid w:val="009E2FF1"/>
    <w:rsid w:val="009E3339"/>
    <w:rsid w:val="009E35A3"/>
    <w:rsid w:val="009E3B07"/>
    <w:rsid w:val="009E408C"/>
    <w:rsid w:val="009E43F0"/>
    <w:rsid w:val="009E46A9"/>
    <w:rsid w:val="009E4A6D"/>
    <w:rsid w:val="009E4C4F"/>
    <w:rsid w:val="009E5D05"/>
    <w:rsid w:val="009E5D36"/>
    <w:rsid w:val="009E5EE3"/>
    <w:rsid w:val="009E5FB0"/>
    <w:rsid w:val="009E6302"/>
    <w:rsid w:val="009E635F"/>
    <w:rsid w:val="009E67FA"/>
    <w:rsid w:val="009E6C70"/>
    <w:rsid w:val="009E7373"/>
    <w:rsid w:val="009E77D7"/>
    <w:rsid w:val="009E7834"/>
    <w:rsid w:val="009F0279"/>
    <w:rsid w:val="009F03C6"/>
    <w:rsid w:val="009F06D8"/>
    <w:rsid w:val="009F1276"/>
    <w:rsid w:val="009F1292"/>
    <w:rsid w:val="009F14CF"/>
    <w:rsid w:val="009F19C6"/>
    <w:rsid w:val="009F1B4D"/>
    <w:rsid w:val="009F1BBF"/>
    <w:rsid w:val="009F1DC1"/>
    <w:rsid w:val="009F1F2B"/>
    <w:rsid w:val="009F2562"/>
    <w:rsid w:val="009F2C7E"/>
    <w:rsid w:val="009F2DFD"/>
    <w:rsid w:val="009F2E16"/>
    <w:rsid w:val="009F303E"/>
    <w:rsid w:val="009F3394"/>
    <w:rsid w:val="009F3621"/>
    <w:rsid w:val="009F3950"/>
    <w:rsid w:val="009F3BDD"/>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0BB2"/>
    <w:rsid w:val="00A013CD"/>
    <w:rsid w:val="00A01A49"/>
    <w:rsid w:val="00A02943"/>
    <w:rsid w:val="00A02C59"/>
    <w:rsid w:val="00A0324B"/>
    <w:rsid w:val="00A038C2"/>
    <w:rsid w:val="00A0393E"/>
    <w:rsid w:val="00A0397D"/>
    <w:rsid w:val="00A03B8F"/>
    <w:rsid w:val="00A03E1D"/>
    <w:rsid w:val="00A04571"/>
    <w:rsid w:val="00A04D32"/>
    <w:rsid w:val="00A0556D"/>
    <w:rsid w:val="00A05651"/>
    <w:rsid w:val="00A05A8C"/>
    <w:rsid w:val="00A05AB2"/>
    <w:rsid w:val="00A05BE8"/>
    <w:rsid w:val="00A05C36"/>
    <w:rsid w:val="00A05EF7"/>
    <w:rsid w:val="00A05F67"/>
    <w:rsid w:val="00A06163"/>
    <w:rsid w:val="00A06173"/>
    <w:rsid w:val="00A0630A"/>
    <w:rsid w:val="00A06514"/>
    <w:rsid w:val="00A0675C"/>
    <w:rsid w:val="00A06790"/>
    <w:rsid w:val="00A071BB"/>
    <w:rsid w:val="00A075A0"/>
    <w:rsid w:val="00A07C12"/>
    <w:rsid w:val="00A11A88"/>
    <w:rsid w:val="00A11D2A"/>
    <w:rsid w:val="00A12264"/>
    <w:rsid w:val="00A124CE"/>
    <w:rsid w:val="00A129E1"/>
    <w:rsid w:val="00A1323C"/>
    <w:rsid w:val="00A13271"/>
    <w:rsid w:val="00A13528"/>
    <w:rsid w:val="00A13C3B"/>
    <w:rsid w:val="00A13C3F"/>
    <w:rsid w:val="00A13DA6"/>
    <w:rsid w:val="00A13FD5"/>
    <w:rsid w:val="00A1427D"/>
    <w:rsid w:val="00A142B6"/>
    <w:rsid w:val="00A145F8"/>
    <w:rsid w:val="00A149E1"/>
    <w:rsid w:val="00A14BD6"/>
    <w:rsid w:val="00A14C83"/>
    <w:rsid w:val="00A150D1"/>
    <w:rsid w:val="00A15220"/>
    <w:rsid w:val="00A15B43"/>
    <w:rsid w:val="00A1633B"/>
    <w:rsid w:val="00A164EC"/>
    <w:rsid w:val="00A167F7"/>
    <w:rsid w:val="00A16AFC"/>
    <w:rsid w:val="00A170E3"/>
    <w:rsid w:val="00A17671"/>
    <w:rsid w:val="00A1776F"/>
    <w:rsid w:val="00A20A16"/>
    <w:rsid w:val="00A20E53"/>
    <w:rsid w:val="00A21171"/>
    <w:rsid w:val="00A216B0"/>
    <w:rsid w:val="00A21A38"/>
    <w:rsid w:val="00A21B6C"/>
    <w:rsid w:val="00A21BA2"/>
    <w:rsid w:val="00A21CFF"/>
    <w:rsid w:val="00A22225"/>
    <w:rsid w:val="00A22234"/>
    <w:rsid w:val="00A226BE"/>
    <w:rsid w:val="00A22EEB"/>
    <w:rsid w:val="00A238A3"/>
    <w:rsid w:val="00A23B06"/>
    <w:rsid w:val="00A23C5B"/>
    <w:rsid w:val="00A242AA"/>
    <w:rsid w:val="00A2432E"/>
    <w:rsid w:val="00A245C3"/>
    <w:rsid w:val="00A24632"/>
    <w:rsid w:val="00A2474A"/>
    <w:rsid w:val="00A24A18"/>
    <w:rsid w:val="00A25039"/>
    <w:rsid w:val="00A251C0"/>
    <w:rsid w:val="00A25713"/>
    <w:rsid w:val="00A25D99"/>
    <w:rsid w:val="00A2654A"/>
    <w:rsid w:val="00A26600"/>
    <w:rsid w:val="00A26745"/>
    <w:rsid w:val="00A26B51"/>
    <w:rsid w:val="00A26E16"/>
    <w:rsid w:val="00A27579"/>
    <w:rsid w:val="00A2780C"/>
    <w:rsid w:val="00A27E64"/>
    <w:rsid w:val="00A309D2"/>
    <w:rsid w:val="00A30CB1"/>
    <w:rsid w:val="00A30D94"/>
    <w:rsid w:val="00A30EDB"/>
    <w:rsid w:val="00A3188F"/>
    <w:rsid w:val="00A3204D"/>
    <w:rsid w:val="00A323E5"/>
    <w:rsid w:val="00A324D0"/>
    <w:rsid w:val="00A32613"/>
    <w:rsid w:val="00A3261A"/>
    <w:rsid w:val="00A329B1"/>
    <w:rsid w:val="00A32D60"/>
    <w:rsid w:val="00A332B5"/>
    <w:rsid w:val="00A33C62"/>
    <w:rsid w:val="00A3402E"/>
    <w:rsid w:val="00A34522"/>
    <w:rsid w:val="00A34A65"/>
    <w:rsid w:val="00A35171"/>
    <w:rsid w:val="00A35282"/>
    <w:rsid w:val="00A352FA"/>
    <w:rsid w:val="00A353FB"/>
    <w:rsid w:val="00A35503"/>
    <w:rsid w:val="00A35AD1"/>
    <w:rsid w:val="00A35AD5"/>
    <w:rsid w:val="00A35EAF"/>
    <w:rsid w:val="00A363D7"/>
    <w:rsid w:val="00A36822"/>
    <w:rsid w:val="00A36B1A"/>
    <w:rsid w:val="00A36CD0"/>
    <w:rsid w:val="00A37045"/>
    <w:rsid w:val="00A373D5"/>
    <w:rsid w:val="00A374D5"/>
    <w:rsid w:val="00A377D4"/>
    <w:rsid w:val="00A378B3"/>
    <w:rsid w:val="00A37E6D"/>
    <w:rsid w:val="00A402AD"/>
    <w:rsid w:val="00A406CE"/>
    <w:rsid w:val="00A4099C"/>
    <w:rsid w:val="00A40E29"/>
    <w:rsid w:val="00A4114E"/>
    <w:rsid w:val="00A411F1"/>
    <w:rsid w:val="00A4129A"/>
    <w:rsid w:val="00A4185B"/>
    <w:rsid w:val="00A41A5E"/>
    <w:rsid w:val="00A41C69"/>
    <w:rsid w:val="00A420F1"/>
    <w:rsid w:val="00A4226A"/>
    <w:rsid w:val="00A42496"/>
    <w:rsid w:val="00A4259F"/>
    <w:rsid w:val="00A425B4"/>
    <w:rsid w:val="00A42811"/>
    <w:rsid w:val="00A42B88"/>
    <w:rsid w:val="00A42FD9"/>
    <w:rsid w:val="00A43064"/>
    <w:rsid w:val="00A431E0"/>
    <w:rsid w:val="00A43284"/>
    <w:rsid w:val="00A43378"/>
    <w:rsid w:val="00A434FD"/>
    <w:rsid w:val="00A435A8"/>
    <w:rsid w:val="00A436A8"/>
    <w:rsid w:val="00A43A15"/>
    <w:rsid w:val="00A43C22"/>
    <w:rsid w:val="00A444AD"/>
    <w:rsid w:val="00A44750"/>
    <w:rsid w:val="00A44C17"/>
    <w:rsid w:val="00A45133"/>
    <w:rsid w:val="00A45494"/>
    <w:rsid w:val="00A454DD"/>
    <w:rsid w:val="00A45A38"/>
    <w:rsid w:val="00A45A7D"/>
    <w:rsid w:val="00A45ED0"/>
    <w:rsid w:val="00A46658"/>
    <w:rsid w:val="00A46E02"/>
    <w:rsid w:val="00A46F6B"/>
    <w:rsid w:val="00A47401"/>
    <w:rsid w:val="00A476EA"/>
    <w:rsid w:val="00A477A9"/>
    <w:rsid w:val="00A477ED"/>
    <w:rsid w:val="00A47878"/>
    <w:rsid w:val="00A47955"/>
    <w:rsid w:val="00A47EF5"/>
    <w:rsid w:val="00A47F70"/>
    <w:rsid w:val="00A502F5"/>
    <w:rsid w:val="00A5040F"/>
    <w:rsid w:val="00A50490"/>
    <w:rsid w:val="00A506B3"/>
    <w:rsid w:val="00A50B99"/>
    <w:rsid w:val="00A51986"/>
    <w:rsid w:val="00A51AE9"/>
    <w:rsid w:val="00A51ED3"/>
    <w:rsid w:val="00A5207D"/>
    <w:rsid w:val="00A521CB"/>
    <w:rsid w:val="00A52363"/>
    <w:rsid w:val="00A523E6"/>
    <w:rsid w:val="00A5292E"/>
    <w:rsid w:val="00A52AD5"/>
    <w:rsid w:val="00A52BF0"/>
    <w:rsid w:val="00A52EC2"/>
    <w:rsid w:val="00A53348"/>
    <w:rsid w:val="00A533E2"/>
    <w:rsid w:val="00A533EE"/>
    <w:rsid w:val="00A53455"/>
    <w:rsid w:val="00A5381F"/>
    <w:rsid w:val="00A538CD"/>
    <w:rsid w:val="00A53B5B"/>
    <w:rsid w:val="00A54113"/>
    <w:rsid w:val="00A55120"/>
    <w:rsid w:val="00A5563D"/>
    <w:rsid w:val="00A56114"/>
    <w:rsid w:val="00A561DB"/>
    <w:rsid w:val="00A56479"/>
    <w:rsid w:val="00A56839"/>
    <w:rsid w:val="00A56C52"/>
    <w:rsid w:val="00A57538"/>
    <w:rsid w:val="00A576B4"/>
    <w:rsid w:val="00A57F61"/>
    <w:rsid w:val="00A601C2"/>
    <w:rsid w:val="00A601E7"/>
    <w:rsid w:val="00A603D1"/>
    <w:rsid w:val="00A60EE5"/>
    <w:rsid w:val="00A60F0C"/>
    <w:rsid w:val="00A61190"/>
    <w:rsid w:val="00A6144D"/>
    <w:rsid w:val="00A61A94"/>
    <w:rsid w:val="00A61C0E"/>
    <w:rsid w:val="00A61D18"/>
    <w:rsid w:val="00A62128"/>
    <w:rsid w:val="00A621F6"/>
    <w:rsid w:val="00A6223E"/>
    <w:rsid w:val="00A62297"/>
    <w:rsid w:val="00A6238B"/>
    <w:rsid w:val="00A627A1"/>
    <w:rsid w:val="00A62A83"/>
    <w:rsid w:val="00A62AC2"/>
    <w:rsid w:val="00A62E21"/>
    <w:rsid w:val="00A62FD8"/>
    <w:rsid w:val="00A64370"/>
    <w:rsid w:val="00A644BA"/>
    <w:rsid w:val="00A644D3"/>
    <w:rsid w:val="00A64C01"/>
    <w:rsid w:val="00A64DA4"/>
    <w:rsid w:val="00A64E75"/>
    <w:rsid w:val="00A6515A"/>
    <w:rsid w:val="00A65862"/>
    <w:rsid w:val="00A658ED"/>
    <w:rsid w:val="00A65A1C"/>
    <w:rsid w:val="00A65E34"/>
    <w:rsid w:val="00A662B6"/>
    <w:rsid w:val="00A664F8"/>
    <w:rsid w:val="00A667C8"/>
    <w:rsid w:val="00A66ABE"/>
    <w:rsid w:val="00A6713E"/>
    <w:rsid w:val="00A672DA"/>
    <w:rsid w:val="00A6758A"/>
    <w:rsid w:val="00A67848"/>
    <w:rsid w:val="00A67854"/>
    <w:rsid w:val="00A67998"/>
    <w:rsid w:val="00A67C62"/>
    <w:rsid w:val="00A67D1F"/>
    <w:rsid w:val="00A70019"/>
    <w:rsid w:val="00A70512"/>
    <w:rsid w:val="00A70598"/>
    <w:rsid w:val="00A70B36"/>
    <w:rsid w:val="00A70E22"/>
    <w:rsid w:val="00A70F66"/>
    <w:rsid w:val="00A7152B"/>
    <w:rsid w:val="00A71A01"/>
    <w:rsid w:val="00A71B49"/>
    <w:rsid w:val="00A71C6F"/>
    <w:rsid w:val="00A7205C"/>
    <w:rsid w:val="00A72114"/>
    <w:rsid w:val="00A721E8"/>
    <w:rsid w:val="00A723C5"/>
    <w:rsid w:val="00A72A02"/>
    <w:rsid w:val="00A72A7A"/>
    <w:rsid w:val="00A72B09"/>
    <w:rsid w:val="00A72CBB"/>
    <w:rsid w:val="00A7353A"/>
    <w:rsid w:val="00A73D05"/>
    <w:rsid w:val="00A73D15"/>
    <w:rsid w:val="00A73EC0"/>
    <w:rsid w:val="00A740B8"/>
    <w:rsid w:val="00A742FB"/>
    <w:rsid w:val="00A74517"/>
    <w:rsid w:val="00A74D05"/>
    <w:rsid w:val="00A7510D"/>
    <w:rsid w:val="00A75176"/>
    <w:rsid w:val="00A75250"/>
    <w:rsid w:val="00A75C38"/>
    <w:rsid w:val="00A75C5D"/>
    <w:rsid w:val="00A75CA5"/>
    <w:rsid w:val="00A75DE7"/>
    <w:rsid w:val="00A76016"/>
    <w:rsid w:val="00A76438"/>
    <w:rsid w:val="00A76627"/>
    <w:rsid w:val="00A76D2F"/>
    <w:rsid w:val="00A77106"/>
    <w:rsid w:val="00A7766D"/>
    <w:rsid w:val="00A7782B"/>
    <w:rsid w:val="00A77A27"/>
    <w:rsid w:val="00A77B00"/>
    <w:rsid w:val="00A77D31"/>
    <w:rsid w:val="00A77E57"/>
    <w:rsid w:val="00A800C9"/>
    <w:rsid w:val="00A800F4"/>
    <w:rsid w:val="00A80556"/>
    <w:rsid w:val="00A80924"/>
    <w:rsid w:val="00A812DA"/>
    <w:rsid w:val="00A8132B"/>
    <w:rsid w:val="00A81375"/>
    <w:rsid w:val="00A8165C"/>
    <w:rsid w:val="00A81C06"/>
    <w:rsid w:val="00A81E59"/>
    <w:rsid w:val="00A81F20"/>
    <w:rsid w:val="00A820FD"/>
    <w:rsid w:val="00A8226C"/>
    <w:rsid w:val="00A827CA"/>
    <w:rsid w:val="00A82B07"/>
    <w:rsid w:val="00A82F04"/>
    <w:rsid w:val="00A8342E"/>
    <w:rsid w:val="00A838BE"/>
    <w:rsid w:val="00A83A30"/>
    <w:rsid w:val="00A840DB"/>
    <w:rsid w:val="00A842B9"/>
    <w:rsid w:val="00A846CE"/>
    <w:rsid w:val="00A84E8A"/>
    <w:rsid w:val="00A850B0"/>
    <w:rsid w:val="00A8522D"/>
    <w:rsid w:val="00A85493"/>
    <w:rsid w:val="00A860E5"/>
    <w:rsid w:val="00A873A2"/>
    <w:rsid w:val="00A874EB"/>
    <w:rsid w:val="00A87525"/>
    <w:rsid w:val="00A877A2"/>
    <w:rsid w:val="00A877E7"/>
    <w:rsid w:val="00A8781B"/>
    <w:rsid w:val="00A8781C"/>
    <w:rsid w:val="00A87D1E"/>
    <w:rsid w:val="00A90E6D"/>
    <w:rsid w:val="00A90EBC"/>
    <w:rsid w:val="00A90F21"/>
    <w:rsid w:val="00A91D62"/>
    <w:rsid w:val="00A91D8E"/>
    <w:rsid w:val="00A92067"/>
    <w:rsid w:val="00A92120"/>
    <w:rsid w:val="00A9220C"/>
    <w:rsid w:val="00A9220D"/>
    <w:rsid w:val="00A922EC"/>
    <w:rsid w:val="00A924D6"/>
    <w:rsid w:val="00A927C1"/>
    <w:rsid w:val="00A928CA"/>
    <w:rsid w:val="00A9291C"/>
    <w:rsid w:val="00A92C00"/>
    <w:rsid w:val="00A92E54"/>
    <w:rsid w:val="00A937C5"/>
    <w:rsid w:val="00A938B3"/>
    <w:rsid w:val="00A93974"/>
    <w:rsid w:val="00A93B39"/>
    <w:rsid w:val="00A93BF7"/>
    <w:rsid w:val="00A93BF8"/>
    <w:rsid w:val="00A946C1"/>
    <w:rsid w:val="00A947EA"/>
    <w:rsid w:val="00A94B2D"/>
    <w:rsid w:val="00A94B80"/>
    <w:rsid w:val="00A95412"/>
    <w:rsid w:val="00A95AA0"/>
    <w:rsid w:val="00A95AF1"/>
    <w:rsid w:val="00A95B24"/>
    <w:rsid w:val="00A968D7"/>
    <w:rsid w:val="00A969FA"/>
    <w:rsid w:val="00A96B67"/>
    <w:rsid w:val="00A96C14"/>
    <w:rsid w:val="00A96C1F"/>
    <w:rsid w:val="00A96CAB"/>
    <w:rsid w:val="00A97036"/>
    <w:rsid w:val="00A97148"/>
    <w:rsid w:val="00A97A2F"/>
    <w:rsid w:val="00A97C15"/>
    <w:rsid w:val="00AA006C"/>
    <w:rsid w:val="00AA0413"/>
    <w:rsid w:val="00AA088B"/>
    <w:rsid w:val="00AA0D2E"/>
    <w:rsid w:val="00AA11B4"/>
    <w:rsid w:val="00AA1682"/>
    <w:rsid w:val="00AA1A09"/>
    <w:rsid w:val="00AA1A8B"/>
    <w:rsid w:val="00AA1AD0"/>
    <w:rsid w:val="00AA223F"/>
    <w:rsid w:val="00AA2520"/>
    <w:rsid w:val="00AA2A02"/>
    <w:rsid w:val="00AA305F"/>
    <w:rsid w:val="00AA315D"/>
    <w:rsid w:val="00AA34F0"/>
    <w:rsid w:val="00AA374B"/>
    <w:rsid w:val="00AA3AAA"/>
    <w:rsid w:val="00AA3D37"/>
    <w:rsid w:val="00AA3E4C"/>
    <w:rsid w:val="00AA41D9"/>
    <w:rsid w:val="00AA4747"/>
    <w:rsid w:val="00AA4B57"/>
    <w:rsid w:val="00AA4CC4"/>
    <w:rsid w:val="00AA5116"/>
    <w:rsid w:val="00AA53CC"/>
    <w:rsid w:val="00AA5523"/>
    <w:rsid w:val="00AA58ED"/>
    <w:rsid w:val="00AA5976"/>
    <w:rsid w:val="00AA610A"/>
    <w:rsid w:val="00AA61A5"/>
    <w:rsid w:val="00AA61A8"/>
    <w:rsid w:val="00AA6282"/>
    <w:rsid w:val="00AA6645"/>
    <w:rsid w:val="00AA6E6F"/>
    <w:rsid w:val="00AA72FC"/>
    <w:rsid w:val="00AA743C"/>
    <w:rsid w:val="00AA771C"/>
    <w:rsid w:val="00AA79B4"/>
    <w:rsid w:val="00AA7ABC"/>
    <w:rsid w:val="00AA7BA9"/>
    <w:rsid w:val="00AA7CE9"/>
    <w:rsid w:val="00AB05DF"/>
    <w:rsid w:val="00AB0ABE"/>
    <w:rsid w:val="00AB0C16"/>
    <w:rsid w:val="00AB0C77"/>
    <w:rsid w:val="00AB0E1C"/>
    <w:rsid w:val="00AB1318"/>
    <w:rsid w:val="00AB1464"/>
    <w:rsid w:val="00AB1628"/>
    <w:rsid w:val="00AB16DD"/>
    <w:rsid w:val="00AB1CA6"/>
    <w:rsid w:val="00AB220B"/>
    <w:rsid w:val="00AB242F"/>
    <w:rsid w:val="00AB297A"/>
    <w:rsid w:val="00AB29B1"/>
    <w:rsid w:val="00AB30CE"/>
    <w:rsid w:val="00AB3105"/>
    <w:rsid w:val="00AB3276"/>
    <w:rsid w:val="00AB3470"/>
    <w:rsid w:val="00AB3F01"/>
    <w:rsid w:val="00AB40F0"/>
    <w:rsid w:val="00AB42EF"/>
    <w:rsid w:val="00AB4460"/>
    <w:rsid w:val="00AB44D9"/>
    <w:rsid w:val="00AB4840"/>
    <w:rsid w:val="00AB5673"/>
    <w:rsid w:val="00AB57C6"/>
    <w:rsid w:val="00AB60E7"/>
    <w:rsid w:val="00AB62CB"/>
    <w:rsid w:val="00AB672A"/>
    <w:rsid w:val="00AB6A2F"/>
    <w:rsid w:val="00AB6B94"/>
    <w:rsid w:val="00AB6BD9"/>
    <w:rsid w:val="00AB6F12"/>
    <w:rsid w:val="00AB70B8"/>
    <w:rsid w:val="00AB7353"/>
    <w:rsid w:val="00AB73D9"/>
    <w:rsid w:val="00AB77C3"/>
    <w:rsid w:val="00AB786D"/>
    <w:rsid w:val="00AB7C1D"/>
    <w:rsid w:val="00AC03D3"/>
    <w:rsid w:val="00AC0547"/>
    <w:rsid w:val="00AC086A"/>
    <w:rsid w:val="00AC0C43"/>
    <w:rsid w:val="00AC0CD8"/>
    <w:rsid w:val="00AC11DA"/>
    <w:rsid w:val="00AC138E"/>
    <w:rsid w:val="00AC1405"/>
    <w:rsid w:val="00AC1E8E"/>
    <w:rsid w:val="00AC1F17"/>
    <w:rsid w:val="00AC1FD0"/>
    <w:rsid w:val="00AC20AA"/>
    <w:rsid w:val="00AC2364"/>
    <w:rsid w:val="00AC24EC"/>
    <w:rsid w:val="00AC2BA7"/>
    <w:rsid w:val="00AC3A86"/>
    <w:rsid w:val="00AC3D40"/>
    <w:rsid w:val="00AC420D"/>
    <w:rsid w:val="00AC49C6"/>
    <w:rsid w:val="00AC4A97"/>
    <w:rsid w:val="00AC4FA4"/>
    <w:rsid w:val="00AC5CD6"/>
    <w:rsid w:val="00AC604A"/>
    <w:rsid w:val="00AC63A8"/>
    <w:rsid w:val="00AC6BD1"/>
    <w:rsid w:val="00AC6BDA"/>
    <w:rsid w:val="00AC70F3"/>
    <w:rsid w:val="00AC7C4C"/>
    <w:rsid w:val="00AC7C6D"/>
    <w:rsid w:val="00AC7D12"/>
    <w:rsid w:val="00AC7D91"/>
    <w:rsid w:val="00AD00ED"/>
    <w:rsid w:val="00AD018C"/>
    <w:rsid w:val="00AD07CE"/>
    <w:rsid w:val="00AD0856"/>
    <w:rsid w:val="00AD0883"/>
    <w:rsid w:val="00AD0A7D"/>
    <w:rsid w:val="00AD120A"/>
    <w:rsid w:val="00AD12E3"/>
    <w:rsid w:val="00AD1843"/>
    <w:rsid w:val="00AD1A15"/>
    <w:rsid w:val="00AD1A8A"/>
    <w:rsid w:val="00AD1D58"/>
    <w:rsid w:val="00AD231F"/>
    <w:rsid w:val="00AD2878"/>
    <w:rsid w:val="00AD2A33"/>
    <w:rsid w:val="00AD2A51"/>
    <w:rsid w:val="00AD3085"/>
    <w:rsid w:val="00AD316E"/>
    <w:rsid w:val="00AD3635"/>
    <w:rsid w:val="00AD3670"/>
    <w:rsid w:val="00AD37C0"/>
    <w:rsid w:val="00AD43DC"/>
    <w:rsid w:val="00AD4818"/>
    <w:rsid w:val="00AD4948"/>
    <w:rsid w:val="00AD4971"/>
    <w:rsid w:val="00AD49FD"/>
    <w:rsid w:val="00AD5225"/>
    <w:rsid w:val="00AD539A"/>
    <w:rsid w:val="00AD609F"/>
    <w:rsid w:val="00AD610D"/>
    <w:rsid w:val="00AD64A7"/>
    <w:rsid w:val="00AD6832"/>
    <w:rsid w:val="00AD68A1"/>
    <w:rsid w:val="00AD73A3"/>
    <w:rsid w:val="00AD76EF"/>
    <w:rsid w:val="00AD7E2A"/>
    <w:rsid w:val="00AE0049"/>
    <w:rsid w:val="00AE0FF9"/>
    <w:rsid w:val="00AE1276"/>
    <w:rsid w:val="00AE168E"/>
    <w:rsid w:val="00AE1830"/>
    <w:rsid w:val="00AE1B88"/>
    <w:rsid w:val="00AE1E2A"/>
    <w:rsid w:val="00AE1E34"/>
    <w:rsid w:val="00AE1E51"/>
    <w:rsid w:val="00AE1F59"/>
    <w:rsid w:val="00AE1FC7"/>
    <w:rsid w:val="00AE225C"/>
    <w:rsid w:val="00AE2493"/>
    <w:rsid w:val="00AE25D7"/>
    <w:rsid w:val="00AE2B11"/>
    <w:rsid w:val="00AE2F15"/>
    <w:rsid w:val="00AE2FD3"/>
    <w:rsid w:val="00AE2FF5"/>
    <w:rsid w:val="00AE30F4"/>
    <w:rsid w:val="00AE315D"/>
    <w:rsid w:val="00AE32EA"/>
    <w:rsid w:val="00AE3507"/>
    <w:rsid w:val="00AE37E5"/>
    <w:rsid w:val="00AE3866"/>
    <w:rsid w:val="00AE3CD8"/>
    <w:rsid w:val="00AE3E4D"/>
    <w:rsid w:val="00AE4332"/>
    <w:rsid w:val="00AE4384"/>
    <w:rsid w:val="00AE4424"/>
    <w:rsid w:val="00AE4C50"/>
    <w:rsid w:val="00AE4C9B"/>
    <w:rsid w:val="00AE4CF5"/>
    <w:rsid w:val="00AE4E83"/>
    <w:rsid w:val="00AE50E8"/>
    <w:rsid w:val="00AE5236"/>
    <w:rsid w:val="00AE5627"/>
    <w:rsid w:val="00AE5934"/>
    <w:rsid w:val="00AE5C78"/>
    <w:rsid w:val="00AE5FEE"/>
    <w:rsid w:val="00AE6273"/>
    <w:rsid w:val="00AE654D"/>
    <w:rsid w:val="00AE696E"/>
    <w:rsid w:val="00AE6D6B"/>
    <w:rsid w:val="00AE6E14"/>
    <w:rsid w:val="00AE73C7"/>
    <w:rsid w:val="00AE759D"/>
    <w:rsid w:val="00AE77D0"/>
    <w:rsid w:val="00AE79A7"/>
    <w:rsid w:val="00AE7AAC"/>
    <w:rsid w:val="00AF002C"/>
    <w:rsid w:val="00AF0698"/>
    <w:rsid w:val="00AF074D"/>
    <w:rsid w:val="00AF0A37"/>
    <w:rsid w:val="00AF0FE9"/>
    <w:rsid w:val="00AF10C7"/>
    <w:rsid w:val="00AF1100"/>
    <w:rsid w:val="00AF130F"/>
    <w:rsid w:val="00AF147E"/>
    <w:rsid w:val="00AF1E0B"/>
    <w:rsid w:val="00AF22B8"/>
    <w:rsid w:val="00AF26B7"/>
    <w:rsid w:val="00AF2AFB"/>
    <w:rsid w:val="00AF2BF4"/>
    <w:rsid w:val="00AF316D"/>
    <w:rsid w:val="00AF3516"/>
    <w:rsid w:val="00AF38AE"/>
    <w:rsid w:val="00AF40A9"/>
    <w:rsid w:val="00AF437D"/>
    <w:rsid w:val="00AF43F0"/>
    <w:rsid w:val="00AF449C"/>
    <w:rsid w:val="00AF45DD"/>
    <w:rsid w:val="00AF4806"/>
    <w:rsid w:val="00AF555D"/>
    <w:rsid w:val="00AF55ED"/>
    <w:rsid w:val="00AF5DB8"/>
    <w:rsid w:val="00AF5F23"/>
    <w:rsid w:val="00AF5FCB"/>
    <w:rsid w:val="00AF6218"/>
    <w:rsid w:val="00AF6A71"/>
    <w:rsid w:val="00AF6D33"/>
    <w:rsid w:val="00AF6EDD"/>
    <w:rsid w:val="00AF7421"/>
    <w:rsid w:val="00AF788E"/>
    <w:rsid w:val="00AF78C4"/>
    <w:rsid w:val="00B00733"/>
    <w:rsid w:val="00B00D76"/>
    <w:rsid w:val="00B00F0A"/>
    <w:rsid w:val="00B01332"/>
    <w:rsid w:val="00B015A7"/>
    <w:rsid w:val="00B01924"/>
    <w:rsid w:val="00B021B2"/>
    <w:rsid w:val="00B023BD"/>
    <w:rsid w:val="00B0244C"/>
    <w:rsid w:val="00B03084"/>
    <w:rsid w:val="00B033CE"/>
    <w:rsid w:val="00B03DAA"/>
    <w:rsid w:val="00B0406A"/>
    <w:rsid w:val="00B04109"/>
    <w:rsid w:val="00B04237"/>
    <w:rsid w:val="00B04354"/>
    <w:rsid w:val="00B04622"/>
    <w:rsid w:val="00B04EBA"/>
    <w:rsid w:val="00B04F57"/>
    <w:rsid w:val="00B05019"/>
    <w:rsid w:val="00B05300"/>
    <w:rsid w:val="00B05509"/>
    <w:rsid w:val="00B05555"/>
    <w:rsid w:val="00B05584"/>
    <w:rsid w:val="00B055A0"/>
    <w:rsid w:val="00B055E0"/>
    <w:rsid w:val="00B05942"/>
    <w:rsid w:val="00B05A00"/>
    <w:rsid w:val="00B05B3A"/>
    <w:rsid w:val="00B05FAD"/>
    <w:rsid w:val="00B05FF4"/>
    <w:rsid w:val="00B06AD3"/>
    <w:rsid w:val="00B06BC6"/>
    <w:rsid w:val="00B06FA6"/>
    <w:rsid w:val="00B07163"/>
    <w:rsid w:val="00B07349"/>
    <w:rsid w:val="00B0742C"/>
    <w:rsid w:val="00B07D6B"/>
    <w:rsid w:val="00B07E28"/>
    <w:rsid w:val="00B07EAB"/>
    <w:rsid w:val="00B101B7"/>
    <w:rsid w:val="00B101CA"/>
    <w:rsid w:val="00B1055B"/>
    <w:rsid w:val="00B10C11"/>
    <w:rsid w:val="00B10D77"/>
    <w:rsid w:val="00B11000"/>
    <w:rsid w:val="00B11132"/>
    <w:rsid w:val="00B111E0"/>
    <w:rsid w:val="00B11A63"/>
    <w:rsid w:val="00B12159"/>
    <w:rsid w:val="00B12389"/>
    <w:rsid w:val="00B123C7"/>
    <w:rsid w:val="00B12AF0"/>
    <w:rsid w:val="00B12B6A"/>
    <w:rsid w:val="00B12D6C"/>
    <w:rsid w:val="00B12F45"/>
    <w:rsid w:val="00B13311"/>
    <w:rsid w:val="00B135BF"/>
    <w:rsid w:val="00B137C4"/>
    <w:rsid w:val="00B13E7D"/>
    <w:rsid w:val="00B142CF"/>
    <w:rsid w:val="00B143A0"/>
    <w:rsid w:val="00B1442F"/>
    <w:rsid w:val="00B15072"/>
    <w:rsid w:val="00B159E6"/>
    <w:rsid w:val="00B15BD1"/>
    <w:rsid w:val="00B15EC5"/>
    <w:rsid w:val="00B16592"/>
    <w:rsid w:val="00B1676C"/>
    <w:rsid w:val="00B167FB"/>
    <w:rsid w:val="00B16C23"/>
    <w:rsid w:val="00B16EDC"/>
    <w:rsid w:val="00B1724C"/>
    <w:rsid w:val="00B1764F"/>
    <w:rsid w:val="00B17856"/>
    <w:rsid w:val="00B17A30"/>
    <w:rsid w:val="00B17BAC"/>
    <w:rsid w:val="00B2008B"/>
    <w:rsid w:val="00B2085A"/>
    <w:rsid w:val="00B208E6"/>
    <w:rsid w:val="00B20B03"/>
    <w:rsid w:val="00B20B58"/>
    <w:rsid w:val="00B2133A"/>
    <w:rsid w:val="00B216FF"/>
    <w:rsid w:val="00B2199C"/>
    <w:rsid w:val="00B21A9B"/>
    <w:rsid w:val="00B21D60"/>
    <w:rsid w:val="00B220A5"/>
    <w:rsid w:val="00B22210"/>
    <w:rsid w:val="00B226BB"/>
    <w:rsid w:val="00B22C46"/>
    <w:rsid w:val="00B22F23"/>
    <w:rsid w:val="00B230D6"/>
    <w:rsid w:val="00B246A8"/>
    <w:rsid w:val="00B249F8"/>
    <w:rsid w:val="00B250DB"/>
    <w:rsid w:val="00B25508"/>
    <w:rsid w:val="00B25B99"/>
    <w:rsid w:val="00B25F2B"/>
    <w:rsid w:val="00B25F47"/>
    <w:rsid w:val="00B268C2"/>
    <w:rsid w:val="00B26976"/>
    <w:rsid w:val="00B26ADD"/>
    <w:rsid w:val="00B26C2C"/>
    <w:rsid w:val="00B26C99"/>
    <w:rsid w:val="00B26D82"/>
    <w:rsid w:val="00B272CA"/>
    <w:rsid w:val="00B27B1E"/>
    <w:rsid w:val="00B27DB8"/>
    <w:rsid w:val="00B27DED"/>
    <w:rsid w:val="00B27F86"/>
    <w:rsid w:val="00B303D6"/>
    <w:rsid w:val="00B3053F"/>
    <w:rsid w:val="00B3062C"/>
    <w:rsid w:val="00B30B97"/>
    <w:rsid w:val="00B31411"/>
    <w:rsid w:val="00B31F85"/>
    <w:rsid w:val="00B32E43"/>
    <w:rsid w:val="00B32E73"/>
    <w:rsid w:val="00B32E99"/>
    <w:rsid w:val="00B32ED4"/>
    <w:rsid w:val="00B3360E"/>
    <w:rsid w:val="00B33A09"/>
    <w:rsid w:val="00B33D92"/>
    <w:rsid w:val="00B33DBD"/>
    <w:rsid w:val="00B33EE2"/>
    <w:rsid w:val="00B33F67"/>
    <w:rsid w:val="00B3494A"/>
    <w:rsid w:val="00B35742"/>
    <w:rsid w:val="00B35E86"/>
    <w:rsid w:val="00B35EA8"/>
    <w:rsid w:val="00B35F01"/>
    <w:rsid w:val="00B36A50"/>
    <w:rsid w:val="00B36A58"/>
    <w:rsid w:val="00B36DA7"/>
    <w:rsid w:val="00B371C9"/>
    <w:rsid w:val="00B37447"/>
    <w:rsid w:val="00B37564"/>
    <w:rsid w:val="00B37750"/>
    <w:rsid w:val="00B379CA"/>
    <w:rsid w:val="00B37CF5"/>
    <w:rsid w:val="00B37DF4"/>
    <w:rsid w:val="00B37F42"/>
    <w:rsid w:val="00B40576"/>
    <w:rsid w:val="00B40AFB"/>
    <w:rsid w:val="00B40CE9"/>
    <w:rsid w:val="00B40D44"/>
    <w:rsid w:val="00B40D56"/>
    <w:rsid w:val="00B41016"/>
    <w:rsid w:val="00B41217"/>
    <w:rsid w:val="00B413CD"/>
    <w:rsid w:val="00B417AE"/>
    <w:rsid w:val="00B41901"/>
    <w:rsid w:val="00B41EBF"/>
    <w:rsid w:val="00B41FFC"/>
    <w:rsid w:val="00B426FD"/>
    <w:rsid w:val="00B4303E"/>
    <w:rsid w:val="00B43092"/>
    <w:rsid w:val="00B43674"/>
    <w:rsid w:val="00B43DEA"/>
    <w:rsid w:val="00B44147"/>
    <w:rsid w:val="00B44ADF"/>
    <w:rsid w:val="00B44C73"/>
    <w:rsid w:val="00B45256"/>
    <w:rsid w:val="00B4537F"/>
    <w:rsid w:val="00B454EE"/>
    <w:rsid w:val="00B4556C"/>
    <w:rsid w:val="00B45A0D"/>
    <w:rsid w:val="00B45C99"/>
    <w:rsid w:val="00B46081"/>
    <w:rsid w:val="00B4664F"/>
    <w:rsid w:val="00B466B0"/>
    <w:rsid w:val="00B4677C"/>
    <w:rsid w:val="00B467EA"/>
    <w:rsid w:val="00B4693B"/>
    <w:rsid w:val="00B471BB"/>
    <w:rsid w:val="00B47DB1"/>
    <w:rsid w:val="00B47DD1"/>
    <w:rsid w:val="00B50AA9"/>
    <w:rsid w:val="00B50DD2"/>
    <w:rsid w:val="00B51324"/>
    <w:rsid w:val="00B51375"/>
    <w:rsid w:val="00B51590"/>
    <w:rsid w:val="00B5191B"/>
    <w:rsid w:val="00B51934"/>
    <w:rsid w:val="00B51A38"/>
    <w:rsid w:val="00B52064"/>
    <w:rsid w:val="00B52392"/>
    <w:rsid w:val="00B52724"/>
    <w:rsid w:val="00B528CD"/>
    <w:rsid w:val="00B52F5B"/>
    <w:rsid w:val="00B530E0"/>
    <w:rsid w:val="00B534E3"/>
    <w:rsid w:val="00B53AD9"/>
    <w:rsid w:val="00B53CCF"/>
    <w:rsid w:val="00B53E2A"/>
    <w:rsid w:val="00B540C2"/>
    <w:rsid w:val="00B54C75"/>
    <w:rsid w:val="00B552B5"/>
    <w:rsid w:val="00B56223"/>
    <w:rsid w:val="00B56360"/>
    <w:rsid w:val="00B56461"/>
    <w:rsid w:val="00B56A58"/>
    <w:rsid w:val="00B57259"/>
    <w:rsid w:val="00B574CC"/>
    <w:rsid w:val="00B5789A"/>
    <w:rsid w:val="00B57C85"/>
    <w:rsid w:val="00B57E15"/>
    <w:rsid w:val="00B57F13"/>
    <w:rsid w:val="00B60BFA"/>
    <w:rsid w:val="00B60FAA"/>
    <w:rsid w:val="00B6115F"/>
    <w:rsid w:val="00B6117D"/>
    <w:rsid w:val="00B61290"/>
    <w:rsid w:val="00B6132A"/>
    <w:rsid w:val="00B6162C"/>
    <w:rsid w:val="00B6184F"/>
    <w:rsid w:val="00B61A10"/>
    <w:rsid w:val="00B61D11"/>
    <w:rsid w:val="00B61FA2"/>
    <w:rsid w:val="00B62810"/>
    <w:rsid w:val="00B62CF6"/>
    <w:rsid w:val="00B6320B"/>
    <w:rsid w:val="00B6358A"/>
    <w:rsid w:val="00B63746"/>
    <w:rsid w:val="00B63D1F"/>
    <w:rsid w:val="00B64072"/>
    <w:rsid w:val="00B64A93"/>
    <w:rsid w:val="00B64B08"/>
    <w:rsid w:val="00B64D0E"/>
    <w:rsid w:val="00B64E83"/>
    <w:rsid w:val="00B6504D"/>
    <w:rsid w:val="00B6549B"/>
    <w:rsid w:val="00B65A5B"/>
    <w:rsid w:val="00B65B30"/>
    <w:rsid w:val="00B65FBB"/>
    <w:rsid w:val="00B6605A"/>
    <w:rsid w:val="00B662DE"/>
    <w:rsid w:val="00B663C2"/>
    <w:rsid w:val="00B66A0A"/>
    <w:rsid w:val="00B67006"/>
    <w:rsid w:val="00B67715"/>
    <w:rsid w:val="00B67E8E"/>
    <w:rsid w:val="00B67EBA"/>
    <w:rsid w:val="00B70560"/>
    <w:rsid w:val="00B70618"/>
    <w:rsid w:val="00B70712"/>
    <w:rsid w:val="00B70725"/>
    <w:rsid w:val="00B70C7F"/>
    <w:rsid w:val="00B70CEC"/>
    <w:rsid w:val="00B70D14"/>
    <w:rsid w:val="00B7110C"/>
    <w:rsid w:val="00B7151E"/>
    <w:rsid w:val="00B7151F"/>
    <w:rsid w:val="00B716A7"/>
    <w:rsid w:val="00B71925"/>
    <w:rsid w:val="00B71D09"/>
    <w:rsid w:val="00B72186"/>
    <w:rsid w:val="00B723C6"/>
    <w:rsid w:val="00B72725"/>
    <w:rsid w:val="00B72C01"/>
    <w:rsid w:val="00B72C61"/>
    <w:rsid w:val="00B73675"/>
    <w:rsid w:val="00B74045"/>
    <w:rsid w:val="00B740EA"/>
    <w:rsid w:val="00B74B63"/>
    <w:rsid w:val="00B74C69"/>
    <w:rsid w:val="00B750C6"/>
    <w:rsid w:val="00B754FF"/>
    <w:rsid w:val="00B75DC9"/>
    <w:rsid w:val="00B75F5B"/>
    <w:rsid w:val="00B76039"/>
    <w:rsid w:val="00B76444"/>
    <w:rsid w:val="00B767CA"/>
    <w:rsid w:val="00B77478"/>
    <w:rsid w:val="00B776A3"/>
    <w:rsid w:val="00B77A80"/>
    <w:rsid w:val="00B8059A"/>
    <w:rsid w:val="00B807CE"/>
    <w:rsid w:val="00B807FB"/>
    <w:rsid w:val="00B80E1B"/>
    <w:rsid w:val="00B80E5F"/>
    <w:rsid w:val="00B80F5D"/>
    <w:rsid w:val="00B810F3"/>
    <w:rsid w:val="00B81DF5"/>
    <w:rsid w:val="00B8243E"/>
    <w:rsid w:val="00B826E3"/>
    <w:rsid w:val="00B8280B"/>
    <w:rsid w:val="00B8292F"/>
    <w:rsid w:val="00B82A70"/>
    <w:rsid w:val="00B82B6B"/>
    <w:rsid w:val="00B82BFA"/>
    <w:rsid w:val="00B82CD2"/>
    <w:rsid w:val="00B82E13"/>
    <w:rsid w:val="00B838CE"/>
    <w:rsid w:val="00B83DE6"/>
    <w:rsid w:val="00B8465F"/>
    <w:rsid w:val="00B8539D"/>
    <w:rsid w:val="00B857A6"/>
    <w:rsid w:val="00B85D7F"/>
    <w:rsid w:val="00B863BF"/>
    <w:rsid w:val="00B863EA"/>
    <w:rsid w:val="00B8676A"/>
    <w:rsid w:val="00B8691E"/>
    <w:rsid w:val="00B86B59"/>
    <w:rsid w:val="00B86D10"/>
    <w:rsid w:val="00B87238"/>
    <w:rsid w:val="00B87986"/>
    <w:rsid w:val="00B87A80"/>
    <w:rsid w:val="00B87C58"/>
    <w:rsid w:val="00B87C95"/>
    <w:rsid w:val="00B87FAD"/>
    <w:rsid w:val="00B90238"/>
    <w:rsid w:val="00B90839"/>
    <w:rsid w:val="00B908DC"/>
    <w:rsid w:val="00B910AA"/>
    <w:rsid w:val="00B91255"/>
    <w:rsid w:val="00B91709"/>
    <w:rsid w:val="00B92175"/>
    <w:rsid w:val="00B92D59"/>
    <w:rsid w:val="00B92FE6"/>
    <w:rsid w:val="00B93336"/>
    <w:rsid w:val="00B93657"/>
    <w:rsid w:val="00B93938"/>
    <w:rsid w:val="00B93B86"/>
    <w:rsid w:val="00B93DF6"/>
    <w:rsid w:val="00B94261"/>
    <w:rsid w:val="00B945CE"/>
    <w:rsid w:val="00B945DB"/>
    <w:rsid w:val="00B946B9"/>
    <w:rsid w:val="00B947AB"/>
    <w:rsid w:val="00B9485C"/>
    <w:rsid w:val="00B94F61"/>
    <w:rsid w:val="00B958DB"/>
    <w:rsid w:val="00B95AB5"/>
    <w:rsid w:val="00B96067"/>
    <w:rsid w:val="00B9615D"/>
    <w:rsid w:val="00B961D6"/>
    <w:rsid w:val="00B9637B"/>
    <w:rsid w:val="00B96617"/>
    <w:rsid w:val="00B96668"/>
    <w:rsid w:val="00B97649"/>
    <w:rsid w:val="00B979A8"/>
    <w:rsid w:val="00B979DD"/>
    <w:rsid w:val="00B97B79"/>
    <w:rsid w:val="00B97E3E"/>
    <w:rsid w:val="00BA0191"/>
    <w:rsid w:val="00BA0816"/>
    <w:rsid w:val="00BA0DBA"/>
    <w:rsid w:val="00BA0DBE"/>
    <w:rsid w:val="00BA0E05"/>
    <w:rsid w:val="00BA10E5"/>
    <w:rsid w:val="00BA1932"/>
    <w:rsid w:val="00BA2021"/>
    <w:rsid w:val="00BA2095"/>
    <w:rsid w:val="00BA29DC"/>
    <w:rsid w:val="00BA2CBC"/>
    <w:rsid w:val="00BA3BF4"/>
    <w:rsid w:val="00BA424F"/>
    <w:rsid w:val="00BA441F"/>
    <w:rsid w:val="00BA450A"/>
    <w:rsid w:val="00BA4892"/>
    <w:rsid w:val="00BA4BDE"/>
    <w:rsid w:val="00BA4EF3"/>
    <w:rsid w:val="00BA5255"/>
    <w:rsid w:val="00BA5261"/>
    <w:rsid w:val="00BA5308"/>
    <w:rsid w:val="00BA59F2"/>
    <w:rsid w:val="00BA5DA2"/>
    <w:rsid w:val="00BA6325"/>
    <w:rsid w:val="00BA6501"/>
    <w:rsid w:val="00BA6D7B"/>
    <w:rsid w:val="00BA6D93"/>
    <w:rsid w:val="00BA6F77"/>
    <w:rsid w:val="00BA7338"/>
    <w:rsid w:val="00BA7471"/>
    <w:rsid w:val="00BA7525"/>
    <w:rsid w:val="00BA785D"/>
    <w:rsid w:val="00BB0254"/>
    <w:rsid w:val="00BB0780"/>
    <w:rsid w:val="00BB0799"/>
    <w:rsid w:val="00BB07CD"/>
    <w:rsid w:val="00BB080E"/>
    <w:rsid w:val="00BB0E15"/>
    <w:rsid w:val="00BB0FC2"/>
    <w:rsid w:val="00BB1305"/>
    <w:rsid w:val="00BB148E"/>
    <w:rsid w:val="00BB1502"/>
    <w:rsid w:val="00BB16A3"/>
    <w:rsid w:val="00BB16C8"/>
    <w:rsid w:val="00BB1C28"/>
    <w:rsid w:val="00BB215C"/>
    <w:rsid w:val="00BB2160"/>
    <w:rsid w:val="00BB24B9"/>
    <w:rsid w:val="00BB25F7"/>
    <w:rsid w:val="00BB265B"/>
    <w:rsid w:val="00BB29A0"/>
    <w:rsid w:val="00BB2B4C"/>
    <w:rsid w:val="00BB2C7E"/>
    <w:rsid w:val="00BB2D34"/>
    <w:rsid w:val="00BB2FF8"/>
    <w:rsid w:val="00BB3AC6"/>
    <w:rsid w:val="00BB47CE"/>
    <w:rsid w:val="00BB4A67"/>
    <w:rsid w:val="00BB681A"/>
    <w:rsid w:val="00BB6CFA"/>
    <w:rsid w:val="00BB7805"/>
    <w:rsid w:val="00BB785D"/>
    <w:rsid w:val="00BC0209"/>
    <w:rsid w:val="00BC079F"/>
    <w:rsid w:val="00BC0E71"/>
    <w:rsid w:val="00BC0EEE"/>
    <w:rsid w:val="00BC130B"/>
    <w:rsid w:val="00BC15BF"/>
    <w:rsid w:val="00BC17F4"/>
    <w:rsid w:val="00BC196E"/>
    <w:rsid w:val="00BC1EBA"/>
    <w:rsid w:val="00BC1F97"/>
    <w:rsid w:val="00BC2046"/>
    <w:rsid w:val="00BC20A6"/>
    <w:rsid w:val="00BC2289"/>
    <w:rsid w:val="00BC27E5"/>
    <w:rsid w:val="00BC2B64"/>
    <w:rsid w:val="00BC2B67"/>
    <w:rsid w:val="00BC2C47"/>
    <w:rsid w:val="00BC351A"/>
    <w:rsid w:val="00BC3A76"/>
    <w:rsid w:val="00BC3D3D"/>
    <w:rsid w:val="00BC4565"/>
    <w:rsid w:val="00BC47B7"/>
    <w:rsid w:val="00BC48D2"/>
    <w:rsid w:val="00BC5160"/>
    <w:rsid w:val="00BC53EB"/>
    <w:rsid w:val="00BC5479"/>
    <w:rsid w:val="00BC5AF5"/>
    <w:rsid w:val="00BC60C0"/>
    <w:rsid w:val="00BC60DF"/>
    <w:rsid w:val="00BC63E6"/>
    <w:rsid w:val="00BC67DF"/>
    <w:rsid w:val="00BC690B"/>
    <w:rsid w:val="00BC6D39"/>
    <w:rsid w:val="00BC6D68"/>
    <w:rsid w:val="00BC6D6C"/>
    <w:rsid w:val="00BC6E0C"/>
    <w:rsid w:val="00BC73FF"/>
    <w:rsid w:val="00BC7628"/>
    <w:rsid w:val="00BC7886"/>
    <w:rsid w:val="00BC7A00"/>
    <w:rsid w:val="00BC7ACF"/>
    <w:rsid w:val="00BC7CBF"/>
    <w:rsid w:val="00BD078E"/>
    <w:rsid w:val="00BD0847"/>
    <w:rsid w:val="00BD0D90"/>
    <w:rsid w:val="00BD112E"/>
    <w:rsid w:val="00BD1389"/>
    <w:rsid w:val="00BD1598"/>
    <w:rsid w:val="00BD15FB"/>
    <w:rsid w:val="00BD1BD9"/>
    <w:rsid w:val="00BD1C2A"/>
    <w:rsid w:val="00BD2065"/>
    <w:rsid w:val="00BD21FB"/>
    <w:rsid w:val="00BD22DF"/>
    <w:rsid w:val="00BD2B2B"/>
    <w:rsid w:val="00BD2B65"/>
    <w:rsid w:val="00BD2B86"/>
    <w:rsid w:val="00BD31F5"/>
    <w:rsid w:val="00BD34FE"/>
    <w:rsid w:val="00BD387C"/>
    <w:rsid w:val="00BD3DB6"/>
    <w:rsid w:val="00BD4092"/>
    <w:rsid w:val="00BD44C6"/>
    <w:rsid w:val="00BD46E8"/>
    <w:rsid w:val="00BD4B5B"/>
    <w:rsid w:val="00BD4B5D"/>
    <w:rsid w:val="00BD5026"/>
    <w:rsid w:val="00BD59AC"/>
    <w:rsid w:val="00BD5C05"/>
    <w:rsid w:val="00BD624C"/>
    <w:rsid w:val="00BD687A"/>
    <w:rsid w:val="00BD6F13"/>
    <w:rsid w:val="00BD757F"/>
    <w:rsid w:val="00BD76EC"/>
    <w:rsid w:val="00BD76FB"/>
    <w:rsid w:val="00BD78B3"/>
    <w:rsid w:val="00BD796D"/>
    <w:rsid w:val="00BD7B7A"/>
    <w:rsid w:val="00BD7C14"/>
    <w:rsid w:val="00BE033E"/>
    <w:rsid w:val="00BE086A"/>
    <w:rsid w:val="00BE11E3"/>
    <w:rsid w:val="00BE13CA"/>
    <w:rsid w:val="00BE168F"/>
    <w:rsid w:val="00BE1873"/>
    <w:rsid w:val="00BE18C4"/>
    <w:rsid w:val="00BE1D39"/>
    <w:rsid w:val="00BE1D82"/>
    <w:rsid w:val="00BE1EDE"/>
    <w:rsid w:val="00BE21AF"/>
    <w:rsid w:val="00BE2649"/>
    <w:rsid w:val="00BE2BC2"/>
    <w:rsid w:val="00BE2CF6"/>
    <w:rsid w:val="00BE2DE2"/>
    <w:rsid w:val="00BE2F14"/>
    <w:rsid w:val="00BE315E"/>
    <w:rsid w:val="00BE334E"/>
    <w:rsid w:val="00BE3603"/>
    <w:rsid w:val="00BE38D2"/>
    <w:rsid w:val="00BE4197"/>
    <w:rsid w:val="00BE41E5"/>
    <w:rsid w:val="00BE43A9"/>
    <w:rsid w:val="00BE454D"/>
    <w:rsid w:val="00BE4761"/>
    <w:rsid w:val="00BE4D60"/>
    <w:rsid w:val="00BE4F86"/>
    <w:rsid w:val="00BE50F7"/>
    <w:rsid w:val="00BE55FA"/>
    <w:rsid w:val="00BE576E"/>
    <w:rsid w:val="00BE57A1"/>
    <w:rsid w:val="00BE5E83"/>
    <w:rsid w:val="00BE5F14"/>
    <w:rsid w:val="00BE5FED"/>
    <w:rsid w:val="00BE607D"/>
    <w:rsid w:val="00BE6538"/>
    <w:rsid w:val="00BE68A6"/>
    <w:rsid w:val="00BE6A80"/>
    <w:rsid w:val="00BE6BE0"/>
    <w:rsid w:val="00BE6EBA"/>
    <w:rsid w:val="00BE72F4"/>
    <w:rsid w:val="00BE7527"/>
    <w:rsid w:val="00BE7CD0"/>
    <w:rsid w:val="00BF0013"/>
    <w:rsid w:val="00BF076A"/>
    <w:rsid w:val="00BF0E62"/>
    <w:rsid w:val="00BF0F93"/>
    <w:rsid w:val="00BF113A"/>
    <w:rsid w:val="00BF1645"/>
    <w:rsid w:val="00BF19C7"/>
    <w:rsid w:val="00BF20B9"/>
    <w:rsid w:val="00BF2296"/>
    <w:rsid w:val="00BF2440"/>
    <w:rsid w:val="00BF2A05"/>
    <w:rsid w:val="00BF2B5B"/>
    <w:rsid w:val="00BF2B6B"/>
    <w:rsid w:val="00BF3943"/>
    <w:rsid w:val="00BF3B6F"/>
    <w:rsid w:val="00BF3E31"/>
    <w:rsid w:val="00BF424F"/>
    <w:rsid w:val="00BF43BE"/>
    <w:rsid w:val="00BF4702"/>
    <w:rsid w:val="00BF48E1"/>
    <w:rsid w:val="00BF4E2A"/>
    <w:rsid w:val="00BF51CB"/>
    <w:rsid w:val="00BF51CE"/>
    <w:rsid w:val="00BF588A"/>
    <w:rsid w:val="00BF5A9C"/>
    <w:rsid w:val="00BF60E1"/>
    <w:rsid w:val="00BF6418"/>
    <w:rsid w:val="00BF6E63"/>
    <w:rsid w:val="00BF6F53"/>
    <w:rsid w:val="00BF727C"/>
    <w:rsid w:val="00BF768F"/>
    <w:rsid w:val="00BF78C9"/>
    <w:rsid w:val="00BF7B0C"/>
    <w:rsid w:val="00C0011F"/>
    <w:rsid w:val="00C002D2"/>
    <w:rsid w:val="00C0075E"/>
    <w:rsid w:val="00C00B5E"/>
    <w:rsid w:val="00C00CCE"/>
    <w:rsid w:val="00C0104A"/>
    <w:rsid w:val="00C0161E"/>
    <w:rsid w:val="00C01DB4"/>
    <w:rsid w:val="00C01F41"/>
    <w:rsid w:val="00C01F4F"/>
    <w:rsid w:val="00C0232C"/>
    <w:rsid w:val="00C02C50"/>
    <w:rsid w:val="00C02CC2"/>
    <w:rsid w:val="00C02DFC"/>
    <w:rsid w:val="00C03016"/>
    <w:rsid w:val="00C03023"/>
    <w:rsid w:val="00C03084"/>
    <w:rsid w:val="00C0322F"/>
    <w:rsid w:val="00C03238"/>
    <w:rsid w:val="00C0378F"/>
    <w:rsid w:val="00C03A31"/>
    <w:rsid w:val="00C03D31"/>
    <w:rsid w:val="00C03E8E"/>
    <w:rsid w:val="00C0408F"/>
    <w:rsid w:val="00C04187"/>
    <w:rsid w:val="00C04BBB"/>
    <w:rsid w:val="00C05207"/>
    <w:rsid w:val="00C05BB3"/>
    <w:rsid w:val="00C062D1"/>
    <w:rsid w:val="00C06701"/>
    <w:rsid w:val="00C06837"/>
    <w:rsid w:val="00C06C2E"/>
    <w:rsid w:val="00C06CD8"/>
    <w:rsid w:val="00C06D26"/>
    <w:rsid w:val="00C06DCF"/>
    <w:rsid w:val="00C06DE2"/>
    <w:rsid w:val="00C0745C"/>
    <w:rsid w:val="00C0776A"/>
    <w:rsid w:val="00C07944"/>
    <w:rsid w:val="00C07FE4"/>
    <w:rsid w:val="00C10310"/>
    <w:rsid w:val="00C109AE"/>
    <w:rsid w:val="00C10D45"/>
    <w:rsid w:val="00C11359"/>
    <w:rsid w:val="00C118D6"/>
    <w:rsid w:val="00C120E6"/>
    <w:rsid w:val="00C12959"/>
    <w:rsid w:val="00C12A98"/>
    <w:rsid w:val="00C1309A"/>
    <w:rsid w:val="00C132D8"/>
    <w:rsid w:val="00C13599"/>
    <w:rsid w:val="00C13C5D"/>
    <w:rsid w:val="00C143E2"/>
    <w:rsid w:val="00C14473"/>
    <w:rsid w:val="00C14A08"/>
    <w:rsid w:val="00C14CEE"/>
    <w:rsid w:val="00C15206"/>
    <w:rsid w:val="00C1524B"/>
    <w:rsid w:val="00C152E3"/>
    <w:rsid w:val="00C15D34"/>
    <w:rsid w:val="00C172D3"/>
    <w:rsid w:val="00C172ED"/>
    <w:rsid w:val="00C179A7"/>
    <w:rsid w:val="00C200D9"/>
    <w:rsid w:val="00C201E0"/>
    <w:rsid w:val="00C2036B"/>
    <w:rsid w:val="00C204D0"/>
    <w:rsid w:val="00C20BD9"/>
    <w:rsid w:val="00C20EF1"/>
    <w:rsid w:val="00C21142"/>
    <w:rsid w:val="00C21509"/>
    <w:rsid w:val="00C21755"/>
    <w:rsid w:val="00C223C7"/>
    <w:rsid w:val="00C2255B"/>
    <w:rsid w:val="00C22687"/>
    <w:rsid w:val="00C22D54"/>
    <w:rsid w:val="00C22D63"/>
    <w:rsid w:val="00C23015"/>
    <w:rsid w:val="00C231E7"/>
    <w:rsid w:val="00C2401A"/>
    <w:rsid w:val="00C240A9"/>
    <w:rsid w:val="00C24254"/>
    <w:rsid w:val="00C244FC"/>
    <w:rsid w:val="00C247E6"/>
    <w:rsid w:val="00C249B3"/>
    <w:rsid w:val="00C24E09"/>
    <w:rsid w:val="00C2502E"/>
    <w:rsid w:val="00C2551C"/>
    <w:rsid w:val="00C2567A"/>
    <w:rsid w:val="00C25796"/>
    <w:rsid w:val="00C265E9"/>
    <w:rsid w:val="00C26918"/>
    <w:rsid w:val="00C26D5F"/>
    <w:rsid w:val="00C26DBF"/>
    <w:rsid w:val="00C27A71"/>
    <w:rsid w:val="00C27F6C"/>
    <w:rsid w:val="00C30A72"/>
    <w:rsid w:val="00C30F06"/>
    <w:rsid w:val="00C30FE1"/>
    <w:rsid w:val="00C3109C"/>
    <w:rsid w:val="00C314E4"/>
    <w:rsid w:val="00C31799"/>
    <w:rsid w:val="00C31A39"/>
    <w:rsid w:val="00C32090"/>
    <w:rsid w:val="00C32EFC"/>
    <w:rsid w:val="00C32FCF"/>
    <w:rsid w:val="00C33673"/>
    <w:rsid w:val="00C33894"/>
    <w:rsid w:val="00C338A6"/>
    <w:rsid w:val="00C33A61"/>
    <w:rsid w:val="00C3414E"/>
    <w:rsid w:val="00C34756"/>
    <w:rsid w:val="00C34978"/>
    <w:rsid w:val="00C350B2"/>
    <w:rsid w:val="00C35180"/>
    <w:rsid w:val="00C351DB"/>
    <w:rsid w:val="00C3528A"/>
    <w:rsid w:val="00C35796"/>
    <w:rsid w:val="00C357D7"/>
    <w:rsid w:val="00C35CAC"/>
    <w:rsid w:val="00C36582"/>
    <w:rsid w:val="00C365A8"/>
    <w:rsid w:val="00C36BD6"/>
    <w:rsid w:val="00C36C5A"/>
    <w:rsid w:val="00C3710F"/>
    <w:rsid w:val="00C37534"/>
    <w:rsid w:val="00C37A19"/>
    <w:rsid w:val="00C37A39"/>
    <w:rsid w:val="00C37C6F"/>
    <w:rsid w:val="00C37F4A"/>
    <w:rsid w:val="00C4025E"/>
    <w:rsid w:val="00C40531"/>
    <w:rsid w:val="00C4077E"/>
    <w:rsid w:val="00C413F6"/>
    <w:rsid w:val="00C4211E"/>
    <w:rsid w:val="00C425B2"/>
    <w:rsid w:val="00C426CF"/>
    <w:rsid w:val="00C42745"/>
    <w:rsid w:val="00C432F6"/>
    <w:rsid w:val="00C4330E"/>
    <w:rsid w:val="00C43781"/>
    <w:rsid w:val="00C43989"/>
    <w:rsid w:val="00C43AD5"/>
    <w:rsid w:val="00C43DB0"/>
    <w:rsid w:val="00C43E08"/>
    <w:rsid w:val="00C445F0"/>
    <w:rsid w:val="00C44668"/>
    <w:rsid w:val="00C446DE"/>
    <w:rsid w:val="00C44A60"/>
    <w:rsid w:val="00C44ED0"/>
    <w:rsid w:val="00C44F9C"/>
    <w:rsid w:val="00C45130"/>
    <w:rsid w:val="00C45F9B"/>
    <w:rsid w:val="00C46267"/>
    <w:rsid w:val="00C4688D"/>
    <w:rsid w:val="00C46BD5"/>
    <w:rsid w:val="00C46BD8"/>
    <w:rsid w:val="00C4731A"/>
    <w:rsid w:val="00C475D8"/>
    <w:rsid w:val="00C47FCD"/>
    <w:rsid w:val="00C501B7"/>
    <w:rsid w:val="00C50879"/>
    <w:rsid w:val="00C509E1"/>
    <w:rsid w:val="00C510EF"/>
    <w:rsid w:val="00C51523"/>
    <w:rsid w:val="00C51CFE"/>
    <w:rsid w:val="00C52304"/>
    <w:rsid w:val="00C52A05"/>
    <w:rsid w:val="00C52D91"/>
    <w:rsid w:val="00C52ED6"/>
    <w:rsid w:val="00C53075"/>
    <w:rsid w:val="00C530C3"/>
    <w:rsid w:val="00C5323D"/>
    <w:rsid w:val="00C5377C"/>
    <w:rsid w:val="00C53939"/>
    <w:rsid w:val="00C53AC6"/>
    <w:rsid w:val="00C54C85"/>
    <w:rsid w:val="00C54CAD"/>
    <w:rsid w:val="00C554F6"/>
    <w:rsid w:val="00C55F45"/>
    <w:rsid w:val="00C561B9"/>
    <w:rsid w:val="00C561D9"/>
    <w:rsid w:val="00C56213"/>
    <w:rsid w:val="00C564CC"/>
    <w:rsid w:val="00C56528"/>
    <w:rsid w:val="00C56550"/>
    <w:rsid w:val="00C5661C"/>
    <w:rsid w:val="00C56D7F"/>
    <w:rsid w:val="00C57663"/>
    <w:rsid w:val="00C57AD8"/>
    <w:rsid w:val="00C57C51"/>
    <w:rsid w:val="00C57D04"/>
    <w:rsid w:val="00C60532"/>
    <w:rsid w:val="00C615AE"/>
    <w:rsid w:val="00C61BB5"/>
    <w:rsid w:val="00C61FA7"/>
    <w:rsid w:val="00C62250"/>
    <w:rsid w:val="00C623C3"/>
    <w:rsid w:val="00C624A0"/>
    <w:rsid w:val="00C62BC8"/>
    <w:rsid w:val="00C62E6D"/>
    <w:rsid w:val="00C630DB"/>
    <w:rsid w:val="00C63567"/>
    <w:rsid w:val="00C63977"/>
    <w:rsid w:val="00C63C59"/>
    <w:rsid w:val="00C63F63"/>
    <w:rsid w:val="00C63FE1"/>
    <w:rsid w:val="00C64717"/>
    <w:rsid w:val="00C64841"/>
    <w:rsid w:val="00C64AEE"/>
    <w:rsid w:val="00C64EFD"/>
    <w:rsid w:val="00C65021"/>
    <w:rsid w:val="00C65174"/>
    <w:rsid w:val="00C654BD"/>
    <w:rsid w:val="00C65BE7"/>
    <w:rsid w:val="00C66276"/>
    <w:rsid w:val="00C6678B"/>
    <w:rsid w:val="00C66BBB"/>
    <w:rsid w:val="00C67A71"/>
    <w:rsid w:val="00C700DB"/>
    <w:rsid w:val="00C7025B"/>
    <w:rsid w:val="00C705A3"/>
    <w:rsid w:val="00C709FF"/>
    <w:rsid w:val="00C70ADD"/>
    <w:rsid w:val="00C70C76"/>
    <w:rsid w:val="00C7149B"/>
    <w:rsid w:val="00C71742"/>
    <w:rsid w:val="00C71758"/>
    <w:rsid w:val="00C71ECC"/>
    <w:rsid w:val="00C72A96"/>
    <w:rsid w:val="00C7429A"/>
    <w:rsid w:val="00C7445D"/>
    <w:rsid w:val="00C74678"/>
    <w:rsid w:val="00C74A45"/>
    <w:rsid w:val="00C74A8F"/>
    <w:rsid w:val="00C74BB9"/>
    <w:rsid w:val="00C74C95"/>
    <w:rsid w:val="00C74E5E"/>
    <w:rsid w:val="00C74F03"/>
    <w:rsid w:val="00C752E1"/>
    <w:rsid w:val="00C75300"/>
    <w:rsid w:val="00C75722"/>
    <w:rsid w:val="00C760CE"/>
    <w:rsid w:val="00C76192"/>
    <w:rsid w:val="00C7631C"/>
    <w:rsid w:val="00C7653E"/>
    <w:rsid w:val="00C76624"/>
    <w:rsid w:val="00C7673F"/>
    <w:rsid w:val="00C76ED4"/>
    <w:rsid w:val="00C77C9D"/>
    <w:rsid w:val="00C8015C"/>
    <w:rsid w:val="00C8026F"/>
    <w:rsid w:val="00C80683"/>
    <w:rsid w:val="00C809CF"/>
    <w:rsid w:val="00C80B04"/>
    <w:rsid w:val="00C80B85"/>
    <w:rsid w:val="00C80E99"/>
    <w:rsid w:val="00C81065"/>
    <w:rsid w:val="00C8110B"/>
    <w:rsid w:val="00C81AD5"/>
    <w:rsid w:val="00C82464"/>
    <w:rsid w:val="00C82B69"/>
    <w:rsid w:val="00C82E54"/>
    <w:rsid w:val="00C830D8"/>
    <w:rsid w:val="00C83B49"/>
    <w:rsid w:val="00C83D4C"/>
    <w:rsid w:val="00C8420D"/>
    <w:rsid w:val="00C842BD"/>
    <w:rsid w:val="00C844C2"/>
    <w:rsid w:val="00C845EB"/>
    <w:rsid w:val="00C849CD"/>
    <w:rsid w:val="00C84ADC"/>
    <w:rsid w:val="00C84B46"/>
    <w:rsid w:val="00C84BC8"/>
    <w:rsid w:val="00C84C0C"/>
    <w:rsid w:val="00C850D4"/>
    <w:rsid w:val="00C850E2"/>
    <w:rsid w:val="00C856DF"/>
    <w:rsid w:val="00C857E2"/>
    <w:rsid w:val="00C86210"/>
    <w:rsid w:val="00C86610"/>
    <w:rsid w:val="00C869CF"/>
    <w:rsid w:val="00C86D5E"/>
    <w:rsid w:val="00C90139"/>
    <w:rsid w:val="00C90153"/>
    <w:rsid w:val="00C90479"/>
    <w:rsid w:val="00C9110F"/>
    <w:rsid w:val="00C914CC"/>
    <w:rsid w:val="00C918F8"/>
    <w:rsid w:val="00C91AEB"/>
    <w:rsid w:val="00C91D70"/>
    <w:rsid w:val="00C92286"/>
    <w:rsid w:val="00C92B2A"/>
    <w:rsid w:val="00C92C23"/>
    <w:rsid w:val="00C9305D"/>
    <w:rsid w:val="00C93275"/>
    <w:rsid w:val="00C933D4"/>
    <w:rsid w:val="00C93558"/>
    <w:rsid w:val="00C939AD"/>
    <w:rsid w:val="00C93B01"/>
    <w:rsid w:val="00C9527C"/>
    <w:rsid w:val="00C9533B"/>
    <w:rsid w:val="00C95A39"/>
    <w:rsid w:val="00C95A92"/>
    <w:rsid w:val="00C96564"/>
    <w:rsid w:val="00C96725"/>
    <w:rsid w:val="00C97464"/>
    <w:rsid w:val="00CA02C7"/>
    <w:rsid w:val="00CA056D"/>
    <w:rsid w:val="00CA0818"/>
    <w:rsid w:val="00CA0EE6"/>
    <w:rsid w:val="00CA12F3"/>
    <w:rsid w:val="00CA1588"/>
    <w:rsid w:val="00CA1606"/>
    <w:rsid w:val="00CA19E9"/>
    <w:rsid w:val="00CA1D0A"/>
    <w:rsid w:val="00CA2281"/>
    <w:rsid w:val="00CA298D"/>
    <w:rsid w:val="00CA2AA5"/>
    <w:rsid w:val="00CA2C23"/>
    <w:rsid w:val="00CA2D35"/>
    <w:rsid w:val="00CA2D90"/>
    <w:rsid w:val="00CA2EDD"/>
    <w:rsid w:val="00CA33A0"/>
    <w:rsid w:val="00CA37F8"/>
    <w:rsid w:val="00CA3C8A"/>
    <w:rsid w:val="00CA445B"/>
    <w:rsid w:val="00CA4461"/>
    <w:rsid w:val="00CA457E"/>
    <w:rsid w:val="00CA4BB2"/>
    <w:rsid w:val="00CA5187"/>
    <w:rsid w:val="00CA5EFE"/>
    <w:rsid w:val="00CA6600"/>
    <w:rsid w:val="00CA6615"/>
    <w:rsid w:val="00CA66F6"/>
    <w:rsid w:val="00CA6917"/>
    <w:rsid w:val="00CA6DC8"/>
    <w:rsid w:val="00CA773F"/>
    <w:rsid w:val="00CA7871"/>
    <w:rsid w:val="00CA7B26"/>
    <w:rsid w:val="00CA7D60"/>
    <w:rsid w:val="00CB0004"/>
    <w:rsid w:val="00CB09BD"/>
    <w:rsid w:val="00CB0FE6"/>
    <w:rsid w:val="00CB1460"/>
    <w:rsid w:val="00CB1499"/>
    <w:rsid w:val="00CB2677"/>
    <w:rsid w:val="00CB2703"/>
    <w:rsid w:val="00CB2BF9"/>
    <w:rsid w:val="00CB2CDB"/>
    <w:rsid w:val="00CB2F6B"/>
    <w:rsid w:val="00CB3034"/>
    <w:rsid w:val="00CB35E9"/>
    <w:rsid w:val="00CB3AF3"/>
    <w:rsid w:val="00CB3D3F"/>
    <w:rsid w:val="00CB3E9E"/>
    <w:rsid w:val="00CB4282"/>
    <w:rsid w:val="00CB4291"/>
    <w:rsid w:val="00CB4304"/>
    <w:rsid w:val="00CB4416"/>
    <w:rsid w:val="00CB4852"/>
    <w:rsid w:val="00CB492D"/>
    <w:rsid w:val="00CB4E88"/>
    <w:rsid w:val="00CB5003"/>
    <w:rsid w:val="00CB5BF5"/>
    <w:rsid w:val="00CB5C2D"/>
    <w:rsid w:val="00CB5D8D"/>
    <w:rsid w:val="00CB5EDC"/>
    <w:rsid w:val="00CB654D"/>
    <w:rsid w:val="00CB6558"/>
    <w:rsid w:val="00CB66B3"/>
    <w:rsid w:val="00CB73F7"/>
    <w:rsid w:val="00CB75C3"/>
    <w:rsid w:val="00CB7641"/>
    <w:rsid w:val="00CB76EB"/>
    <w:rsid w:val="00CB7745"/>
    <w:rsid w:val="00CB7A37"/>
    <w:rsid w:val="00CB7AA8"/>
    <w:rsid w:val="00CC02C9"/>
    <w:rsid w:val="00CC05F9"/>
    <w:rsid w:val="00CC0BC5"/>
    <w:rsid w:val="00CC0D6E"/>
    <w:rsid w:val="00CC1440"/>
    <w:rsid w:val="00CC1B2C"/>
    <w:rsid w:val="00CC2642"/>
    <w:rsid w:val="00CC2AC4"/>
    <w:rsid w:val="00CC2DF2"/>
    <w:rsid w:val="00CC33BD"/>
    <w:rsid w:val="00CC3530"/>
    <w:rsid w:val="00CC3F82"/>
    <w:rsid w:val="00CC40C3"/>
    <w:rsid w:val="00CC459D"/>
    <w:rsid w:val="00CC4665"/>
    <w:rsid w:val="00CC4DAD"/>
    <w:rsid w:val="00CC4DDC"/>
    <w:rsid w:val="00CC50B4"/>
    <w:rsid w:val="00CC5359"/>
    <w:rsid w:val="00CC5742"/>
    <w:rsid w:val="00CC5A4E"/>
    <w:rsid w:val="00CC65A5"/>
    <w:rsid w:val="00CC72CB"/>
    <w:rsid w:val="00CC73C1"/>
    <w:rsid w:val="00CC75E7"/>
    <w:rsid w:val="00CC773E"/>
    <w:rsid w:val="00CC7854"/>
    <w:rsid w:val="00CC7983"/>
    <w:rsid w:val="00CC7B10"/>
    <w:rsid w:val="00CC7B75"/>
    <w:rsid w:val="00CD01A2"/>
    <w:rsid w:val="00CD0C1C"/>
    <w:rsid w:val="00CD0FE7"/>
    <w:rsid w:val="00CD1705"/>
    <w:rsid w:val="00CD1B83"/>
    <w:rsid w:val="00CD21D3"/>
    <w:rsid w:val="00CD2C56"/>
    <w:rsid w:val="00CD2DE1"/>
    <w:rsid w:val="00CD2F7C"/>
    <w:rsid w:val="00CD30F0"/>
    <w:rsid w:val="00CD3534"/>
    <w:rsid w:val="00CD3A1D"/>
    <w:rsid w:val="00CD3AC3"/>
    <w:rsid w:val="00CD3D3D"/>
    <w:rsid w:val="00CD415F"/>
    <w:rsid w:val="00CD4223"/>
    <w:rsid w:val="00CD47D7"/>
    <w:rsid w:val="00CD4E55"/>
    <w:rsid w:val="00CD5041"/>
    <w:rsid w:val="00CD5432"/>
    <w:rsid w:val="00CD5991"/>
    <w:rsid w:val="00CD5C97"/>
    <w:rsid w:val="00CD5E23"/>
    <w:rsid w:val="00CD64E2"/>
    <w:rsid w:val="00CD674B"/>
    <w:rsid w:val="00CD6B52"/>
    <w:rsid w:val="00CD73E1"/>
    <w:rsid w:val="00CE0144"/>
    <w:rsid w:val="00CE02A9"/>
    <w:rsid w:val="00CE09A7"/>
    <w:rsid w:val="00CE0AF6"/>
    <w:rsid w:val="00CE0EE1"/>
    <w:rsid w:val="00CE0F5E"/>
    <w:rsid w:val="00CE13C4"/>
    <w:rsid w:val="00CE1A60"/>
    <w:rsid w:val="00CE1C95"/>
    <w:rsid w:val="00CE1EA7"/>
    <w:rsid w:val="00CE2335"/>
    <w:rsid w:val="00CE27B3"/>
    <w:rsid w:val="00CE2BFB"/>
    <w:rsid w:val="00CE2FB0"/>
    <w:rsid w:val="00CE32BD"/>
    <w:rsid w:val="00CE371C"/>
    <w:rsid w:val="00CE3751"/>
    <w:rsid w:val="00CE3B90"/>
    <w:rsid w:val="00CE3BCF"/>
    <w:rsid w:val="00CE401A"/>
    <w:rsid w:val="00CE4508"/>
    <w:rsid w:val="00CE4563"/>
    <w:rsid w:val="00CE465C"/>
    <w:rsid w:val="00CE47C1"/>
    <w:rsid w:val="00CE4825"/>
    <w:rsid w:val="00CE483A"/>
    <w:rsid w:val="00CE4908"/>
    <w:rsid w:val="00CE4A94"/>
    <w:rsid w:val="00CE4B89"/>
    <w:rsid w:val="00CE5094"/>
    <w:rsid w:val="00CE517F"/>
    <w:rsid w:val="00CE568B"/>
    <w:rsid w:val="00CE57F6"/>
    <w:rsid w:val="00CE5862"/>
    <w:rsid w:val="00CE59B2"/>
    <w:rsid w:val="00CE68D9"/>
    <w:rsid w:val="00CE6DE9"/>
    <w:rsid w:val="00CE712F"/>
    <w:rsid w:val="00CE7B98"/>
    <w:rsid w:val="00CE7BD4"/>
    <w:rsid w:val="00CF02F9"/>
    <w:rsid w:val="00CF03EF"/>
    <w:rsid w:val="00CF0669"/>
    <w:rsid w:val="00CF1093"/>
    <w:rsid w:val="00CF12C0"/>
    <w:rsid w:val="00CF177E"/>
    <w:rsid w:val="00CF18D3"/>
    <w:rsid w:val="00CF1968"/>
    <w:rsid w:val="00CF230C"/>
    <w:rsid w:val="00CF255C"/>
    <w:rsid w:val="00CF2570"/>
    <w:rsid w:val="00CF2579"/>
    <w:rsid w:val="00CF269B"/>
    <w:rsid w:val="00CF2AFC"/>
    <w:rsid w:val="00CF2C61"/>
    <w:rsid w:val="00CF2D16"/>
    <w:rsid w:val="00CF3372"/>
    <w:rsid w:val="00CF3487"/>
    <w:rsid w:val="00CF3618"/>
    <w:rsid w:val="00CF393A"/>
    <w:rsid w:val="00CF3C85"/>
    <w:rsid w:val="00CF3E9C"/>
    <w:rsid w:val="00CF495F"/>
    <w:rsid w:val="00CF4B3D"/>
    <w:rsid w:val="00CF4E2F"/>
    <w:rsid w:val="00CF4F60"/>
    <w:rsid w:val="00CF5673"/>
    <w:rsid w:val="00CF569C"/>
    <w:rsid w:val="00CF60BC"/>
    <w:rsid w:val="00CF69AC"/>
    <w:rsid w:val="00CF7818"/>
    <w:rsid w:val="00CF7A43"/>
    <w:rsid w:val="00CF7DD1"/>
    <w:rsid w:val="00CF7E7B"/>
    <w:rsid w:val="00D00410"/>
    <w:rsid w:val="00D00647"/>
    <w:rsid w:val="00D00A36"/>
    <w:rsid w:val="00D00DD5"/>
    <w:rsid w:val="00D00FF4"/>
    <w:rsid w:val="00D01059"/>
    <w:rsid w:val="00D016B2"/>
    <w:rsid w:val="00D01EBE"/>
    <w:rsid w:val="00D01EDC"/>
    <w:rsid w:val="00D02095"/>
    <w:rsid w:val="00D0231D"/>
    <w:rsid w:val="00D023A1"/>
    <w:rsid w:val="00D02697"/>
    <w:rsid w:val="00D02CA0"/>
    <w:rsid w:val="00D0348F"/>
    <w:rsid w:val="00D03C49"/>
    <w:rsid w:val="00D04186"/>
    <w:rsid w:val="00D041F6"/>
    <w:rsid w:val="00D04373"/>
    <w:rsid w:val="00D04D8A"/>
    <w:rsid w:val="00D04DC6"/>
    <w:rsid w:val="00D04F75"/>
    <w:rsid w:val="00D05C61"/>
    <w:rsid w:val="00D065BC"/>
    <w:rsid w:val="00D06DD2"/>
    <w:rsid w:val="00D073E1"/>
    <w:rsid w:val="00D073F6"/>
    <w:rsid w:val="00D0784A"/>
    <w:rsid w:val="00D07A2B"/>
    <w:rsid w:val="00D10020"/>
    <w:rsid w:val="00D10325"/>
    <w:rsid w:val="00D10955"/>
    <w:rsid w:val="00D111C9"/>
    <w:rsid w:val="00D114C6"/>
    <w:rsid w:val="00D11AAC"/>
    <w:rsid w:val="00D11C03"/>
    <w:rsid w:val="00D1248A"/>
    <w:rsid w:val="00D12631"/>
    <w:rsid w:val="00D12944"/>
    <w:rsid w:val="00D12EBC"/>
    <w:rsid w:val="00D130CE"/>
    <w:rsid w:val="00D13291"/>
    <w:rsid w:val="00D136A5"/>
    <w:rsid w:val="00D13CFD"/>
    <w:rsid w:val="00D14615"/>
    <w:rsid w:val="00D14F94"/>
    <w:rsid w:val="00D15379"/>
    <w:rsid w:val="00D153FF"/>
    <w:rsid w:val="00D155B3"/>
    <w:rsid w:val="00D157B2"/>
    <w:rsid w:val="00D1583D"/>
    <w:rsid w:val="00D15A51"/>
    <w:rsid w:val="00D15CE2"/>
    <w:rsid w:val="00D15D82"/>
    <w:rsid w:val="00D1602E"/>
    <w:rsid w:val="00D1664C"/>
    <w:rsid w:val="00D16DE0"/>
    <w:rsid w:val="00D1774E"/>
    <w:rsid w:val="00D17E9F"/>
    <w:rsid w:val="00D2022C"/>
    <w:rsid w:val="00D2075B"/>
    <w:rsid w:val="00D2087A"/>
    <w:rsid w:val="00D20C0A"/>
    <w:rsid w:val="00D210A9"/>
    <w:rsid w:val="00D21667"/>
    <w:rsid w:val="00D22245"/>
    <w:rsid w:val="00D22C17"/>
    <w:rsid w:val="00D231B5"/>
    <w:rsid w:val="00D23344"/>
    <w:rsid w:val="00D23AB6"/>
    <w:rsid w:val="00D241EF"/>
    <w:rsid w:val="00D2425C"/>
    <w:rsid w:val="00D2445E"/>
    <w:rsid w:val="00D2458B"/>
    <w:rsid w:val="00D24AA6"/>
    <w:rsid w:val="00D2536D"/>
    <w:rsid w:val="00D2544A"/>
    <w:rsid w:val="00D2567B"/>
    <w:rsid w:val="00D25915"/>
    <w:rsid w:val="00D26148"/>
    <w:rsid w:val="00D2616F"/>
    <w:rsid w:val="00D2638E"/>
    <w:rsid w:val="00D26781"/>
    <w:rsid w:val="00D26D63"/>
    <w:rsid w:val="00D26D70"/>
    <w:rsid w:val="00D27293"/>
    <w:rsid w:val="00D276B0"/>
    <w:rsid w:val="00D276CA"/>
    <w:rsid w:val="00D277F6"/>
    <w:rsid w:val="00D27C29"/>
    <w:rsid w:val="00D27D5A"/>
    <w:rsid w:val="00D27EA3"/>
    <w:rsid w:val="00D27F9C"/>
    <w:rsid w:val="00D30156"/>
    <w:rsid w:val="00D30353"/>
    <w:rsid w:val="00D30408"/>
    <w:rsid w:val="00D305D8"/>
    <w:rsid w:val="00D30837"/>
    <w:rsid w:val="00D309AE"/>
    <w:rsid w:val="00D30FB8"/>
    <w:rsid w:val="00D31615"/>
    <w:rsid w:val="00D32173"/>
    <w:rsid w:val="00D3230D"/>
    <w:rsid w:val="00D323F2"/>
    <w:rsid w:val="00D32745"/>
    <w:rsid w:val="00D32879"/>
    <w:rsid w:val="00D32A54"/>
    <w:rsid w:val="00D32AEF"/>
    <w:rsid w:val="00D32B25"/>
    <w:rsid w:val="00D32B3A"/>
    <w:rsid w:val="00D33B88"/>
    <w:rsid w:val="00D33E43"/>
    <w:rsid w:val="00D3485C"/>
    <w:rsid w:val="00D34A12"/>
    <w:rsid w:val="00D34F8A"/>
    <w:rsid w:val="00D35001"/>
    <w:rsid w:val="00D35199"/>
    <w:rsid w:val="00D35387"/>
    <w:rsid w:val="00D358A9"/>
    <w:rsid w:val="00D35967"/>
    <w:rsid w:val="00D3602C"/>
    <w:rsid w:val="00D3602D"/>
    <w:rsid w:val="00D366CC"/>
    <w:rsid w:val="00D36760"/>
    <w:rsid w:val="00D36A87"/>
    <w:rsid w:val="00D370A8"/>
    <w:rsid w:val="00D370DA"/>
    <w:rsid w:val="00D3744E"/>
    <w:rsid w:val="00D37494"/>
    <w:rsid w:val="00D375E6"/>
    <w:rsid w:val="00D37E48"/>
    <w:rsid w:val="00D402B9"/>
    <w:rsid w:val="00D40364"/>
    <w:rsid w:val="00D409C7"/>
    <w:rsid w:val="00D40CD5"/>
    <w:rsid w:val="00D414B7"/>
    <w:rsid w:val="00D41E59"/>
    <w:rsid w:val="00D41E78"/>
    <w:rsid w:val="00D41E9B"/>
    <w:rsid w:val="00D41EBF"/>
    <w:rsid w:val="00D4208C"/>
    <w:rsid w:val="00D42725"/>
    <w:rsid w:val="00D42CBA"/>
    <w:rsid w:val="00D42D3F"/>
    <w:rsid w:val="00D42E91"/>
    <w:rsid w:val="00D4331B"/>
    <w:rsid w:val="00D4341B"/>
    <w:rsid w:val="00D4383D"/>
    <w:rsid w:val="00D43E29"/>
    <w:rsid w:val="00D43F4D"/>
    <w:rsid w:val="00D4400C"/>
    <w:rsid w:val="00D44126"/>
    <w:rsid w:val="00D44145"/>
    <w:rsid w:val="00D447F6"/>
    <w:rsid w:val="00D44ADF"/>
    <w:rsid w:val="00D4525F"/>
    <w:rsid w:val="00D45600"/>
    <w:rsid w:val="00D45B0B"/>
    <w:rsid w:val="00D45CB4"/>
    <w:rsid w:val="00D45D93"/>
    <w:rsid w:val="00D46364"/>
    <w:rsid w:val="00D469A5"/>
    <w:rsid w:val="00D46D57"/>
    <w:rsid w:val="00D46FBA"/>
    <w:rsid w:val="00D47283"/>
    <w:rsid w:val="00D4777A"/>
    <w:rsid w:val="00D47C12"/>
    <w:rsid w:val="00D47DF5"/>
    <w:rsid w:val="00D47E15"/>
    <w:rsid w:val="00D50016"/>
    <w:rsid w:val="00D501A5"/>
    <w:rsid w:val="00D506D9"/>
    <w:rsid w:val="00D506F7"/>
    <w:rsid w:val="00D508BD"/>
    <w:rsid w:val="00D51230"/>
    <w:rsid w:val="00D51503"/>
    <w:rsid w:val="00D515A1"/>
    <w:rsid w:val="00D51848"/>
    <w:rsid w:val="00D519F7"/>
    <w:rsid w:val="00D51EE1"/>
    <w:rsid w:val="00D526EF"/>
    <w:rsid w:val="00D52834"/>
    <w:rsid w:val="00D52BA8"/>
    <w:rsid w:val="00D52D7F"/>
    <w:rsid w:val="00D536D6"/>
    <w:rsid w:val="00D5388F"/>
    <w:rsid w:val="00D54BD7"/>
    <w:rsid w:val="00D54DFA"/>
    <w:rsid w:val="00D55102"/>
    <w:rsid w:val="00D55241"/>
    <w:rsid w:val="00D5541D"/>
    <w:rsid w:val="00D55425"/>
    <w:rsid w:val="00D558AC"/>
    <w:rsid w:val="00D560D4"/>
    <w:rsid w:val="00D5616A"/>
    <w:rsid w:val="00D568E0"/>
    <w:rsid w:val="00D56909"/>
    <w:rsid w:val="00D56DE3"/>
    <w:rsid w:val="00D571A6"/>
    <w:rsid w:val="00D6023A"/>
    <w:rsid w:val="00D6031D"/>
    <w:rsid w:val="00D60A06"/>
    <w:rsid w:val="00D61194"/>
    <w:rsid w:val="00D61807"/>
    <w:rsid w:val="00D62476"/>
    <w:rsid w:val="00D626DE"/>
    <w:rsid w:val="00D62C24"/>
    <w:rsid w:val="00D62E6C"/>
    <w:rsid w:val="00D62EDD"/>
    <w:rsid w:val="00D62EF5"/>
    <w:rsid w:val="00D62F30"/>
    <w:rsid w:val="00D63296"/>
    <w:rsid w:val="00D632DE"/>
    <w:rsid w:val="00D63569"/>
    <w:rsid w:val="00D63E4C"/>
    <w:rsid w:val="00D63F2C"/>
    <w:rsid w:val="00D6410B"/>
    <w:rsid w:val="00D64768"/>
    <w:rsid w:val="00D647C2"/>
    <w:rsid w:val="00D64C0F"/>
    <w:rsid w:val="00D64F99"/>
    <w:rsid w:val="00D64FB3"/>
    <w:rsid w:val="00D650E6"/>
    <w:rsid w:val="00D65BA0"/>
    <w:rsid w:val="00D65CDA"/>
    <w:rsid w:val="00D65E68"/>
    <w:rsid w:val="00D66221"/>
    <w:rsid w:val="00D66678"/>
    <w:rsid w:val="00D66A14"/>
    <w:rsid w:val="00D66B4A"/>
    <w:rsid w:val="00D670E9"/>
    <w:rsid w:val="00D67585"/>
    <w:rsid w:val="00D67825"/>
    <w:rsid w:val="00D7032C"/>
    <w:rsid w:val="00D70412"/>
    <w:rsid w:val="00D705AF"/>
    <w:rsid w:val="00D708F8"/>
    <w:rsid w:val="00D70AF4"/>
    <w:rsid w:val="00D70D2D"/>
    <w:rsid w:val="00D713F1"/>
    <w:rsid w:val="00D71628"/>
    <w:rsid w:val="00D716AD"/>
    <w:rsid w:val="00D719D0"/>
    <w:rsid w:val="00D71D0A"/>
    <w:rsid w:val="00D71FBA"/>
    <w:rsid w:val="00D720DC"/>
    <w:rsid w:val="00D7215A"/>
    <w:rsid w:val="00D7235F"/>
    <w:rsid w:val="00D72962"/>
    <w:rsid w:val="00D72A41"/>
    <w:rsid w:val="00D72B58"/>
    <w:rsid w:val="00D72C90"/>
    <w:rsid w:val="00D73257"/>
    <w:rsid w:val="00D733BB"/>
    <w:rsid w:val="00D73652"/>
    <w:rsid w:val="00D73F19"/>
    <w:rsid w:val="00D7415D"/>
    <w:rsid w:val="00D74389"/>
    <w:rsid w:val="00D7472C"/>
    <w:rsid w:val="00D74921"/>
    <w:rsid w:val="00D750FB"/>
    <w:rsid w:val="00D751D0"/>
    <w:rsid w:val="00D75223"/>
    <w:rsid w:val="00D75ECA"/>
    <w:rsid w:val="00D761A6"/>
    <w:rsid w:val="00D7627A"/>
    <w:rsid w:val="00D763A7"/>
    <w:rsid w:val="00D7656E"/>
    <w:rsid w:val="00D7674F"/>
    <w:rsid w:val="00D76B0E"/>
    <w:rsid w:val="00D77302"/>
    <w:rsid w:val="00D77457"/>
    <w:rsid w:val="00D8003B"/>
    <w:rsid w:val="00D80B25"/>
    <w:rsid w:val="00D80B29"/>
    <w:rsid w:val="00D80D47"/>
    <w:rsid w:val="00D80EE8"/>
    <w:rsid w:val="00D80FD7"/>
    <w:rsid w:val="00D81109"/>
    <w:rsid w:val="00D814EA"/>
    <w:rsid w:val="00D816F0"/>
    <w:rsid w:val="00D81863"/>
    <w:rsid w:val="00D81978"/>
    <w:rsid w:val="00D81A6F"/>
    <w:rsid w:val="00D81BFB"/>
    <w:rsid w:val="00D82972"/>
    <w:rsid w:val="00D82B3E"/>
    <w:rsid w:val="00D82E54"/>
    <w:rsid w:val="00D83577"/>
    <w:rsid w:val="00D835DF"/>
    <w:rsid w:val="00D83869"/>
    <w:rsid w:val="00D83CD7"/>
    <w:rsid w:val="00D83E28"/>
    <w:rsid w:val="00D84133"/>
    <w:rsid w:val="00D841A9"/>
    <w:rsid w:val="00D84966"/>
    <w:rsid w:val="00D84EBA"/>
    <w:rsid w:val="00D84F29"/>
    <w:rsid w:val="00D852BB"/>
    <w:rsid w:val="00D85503"/>
    <w:rsid w:val="00D8556B"/>
    <w:rsid w:val="00D86288"/>
    <w:rsid w:val="00D8635A"/>
    <w:rsid w:val="00D8676A"/>
    <w:rsid w:val="00D86AA0"/>
    <w:rsid w:val="00D87116"/>
    <w:rsid w:val="00D872F2"/>
    <w:rsid w:val="00D8747A"/>
    <w:rsid w:val="00D87BBD"/>
    <w:rsid w:val="00D9012B"/>
    <w:rsid w:val="00D9016E"/>
    <w:rsid w:val="00D9065C"/>
    <w:rsid w:val="00D918A3"/>
    <w:rsid w:val="00D9194D"/>
    <w:rsid w:val="00D91B63"/>
    <w:rsid w:val="00D92232"/>
    <w:rsid w:val="00D92F41"/>
    <w:rsid w:val="00D9316B"/>
    <w:rsid w:val="00D935B1"/>
    <w:rsid w:val="00D935E0"/>
    <w:rsid w:val="00D937A4"/>
    <w:rsid w:val="00D93BAC"/>
    <w:rsid w:val="00D93DF2"/>
    <w:rsid w:val="00D9414F"/>
    <w:rsid w:val="00D9415A"/>
    <w:rsid w:val="00D948FD"/>
    <w:rsid w:val="00D95A1D"/>
    <w:rsid w:val="00D95F3B"/>
    <w:rsid w:val="00D96799"/>
    <w:rsid w:val="00D96AFA"/>
    <w:rsid w:val="00D96F64"/>
    <w:rsid w:val="00D97287"/>
    <w:rsid w:val="00D97D6D"/>
    <w:rsid w:val="00DA032D"/>
    <w:rsid w:val="00DA0439"/>
    <w:rsid w:val="00DA053E"/>
    <w:rsid w:val="00DA07BB"/>
    <w:rsid w:val="00DA0952"/>
    <w:rsid w:val="00DA1933"/>
    <w:rsid w:val="00DA2121"/>
    <w:rsid w:val="00DA24A0"/>
    <w:rsid w:val="00DA29CB"/>
    <w:rsid w:val="00DA2AFB"/>
    <w:rsid w:val="00DA2C1A"/>
    <w:rsid w:val="00DA2F3A"/>
    <w:rsid w:val="00DA34E7"/>
    <w:rsid w:val="00DA3F46"/>
    <w:rsid w:val="00DA4992"/>
    <w:rsid w:val="00DA49E1"/>
    <w:rsid w:val="00DA52F8"/>
    <w:rsid w:val="00DA59D1"/>
    <w:rsid w:val="00DA5AAC"/>
    <w:rsid w:val="00DA6226"/>
    <w:rsid w:val="00DA6257"/>
    <w:rsid w:val="00DA634D"/>
    <w:rsid w:val="00DA6501"/>
    <w:rsid w:val="00DA6624"/>
    <w:rsid w:val="00DA68B6"/>
    <w:rsid w:val="00DA6A37"/>
    <w:rsid w:val="00DA6CEB"/>
    <w:rsid w:val="00DA6FBF"/>
    <w:rsid w:val="00DA709C"/>
    <w:rsid w:val="00DA7C82"/>
    <w:rsid w:val="00DB0438"/>
    <w:rsid w:val="00DB11BB"/>
    <w:rsid w:val="00DB14F6"/>
    <w:rsid w:val="00DB193E"/>
    <w:rsid w:val="00DB2157"/>
    <w:rsid w:val="00DB26B1"/>
    <w:rsid w:val="00DB296F"/>
    <w:rsid w:val="00DB2B85"/>
    <w:rsid w:val="00DB2C57"/>
    <w:rsid w:val="00DB30AD"/>
    <w:rsid w:val="00DB3559"/>
    <w:rsid w:val="00DB38D8"/>
    <w:rsid w:val="00DB390B"/>
    <w:rsid w:val="00DB4303"/>
    <w:rsid w:val="00DB470F"/>
    <w:rsid w:val="00DB4A85"/>
    <w:rsid w:val="00DB4D25"/>
    <w:rsid w:val="00DB4F2C"/>
    <w:rsid w:val="00DB5B99"/>
    <w:rsid w:val="00DB5FC3"/>
    <w:rsid w:val="00DB6245"/>
    <w:rsid w:val="00DB64DC"/>
    <w:rsid w:val="00DB664C"/>
    <w:rsid w:val="00DB6650"/>
    <w:rsid w:val="00DB6744"/>
    <w:rsid w:val="00DB6962"/>
    <w:rsid w:val="00DB6C01"/>
    <w:rsid w:val="00DB6C0C"/>
    <w:rsid w:val="00DB6C3F"/>
    <w:rsid w:val="00DB716E"/>
    <w:rsid w:val="00DB73E2"/>
    <w:rsid w:val="00DB7B37"/>
    <w:rsid w:val="00DB7B6E"/>
    <w:rsid w:val="00DB7DBD"/>
    <w:rsid w:val="00DB7E35"/>
    <w:rsid w:val="00DC0125"/>
    <w:rsid w:val="00DC0192"/>
    <w:rsid w:val="00DC0993"/>
    <w:rsid w:val="00DC0A67"/>
    <w:rsid w:val="00DC0AB9"/>
    <w:rsid w:val="00DC12D4"/>
    <w:rsid w:val="00DC13A2"/>
    <w:rsid w:val="00DC167B"/>
    <w:rsid w:val="00DC16D0"/>
    <w:rsid w:val="00DC20B5"/>
    <w:rsid w:val="00DC21E2"/>
    <w:rsid w:val="00DC2FC4"/>
    <w:rsid w:val="00DC366F"/>
    <w:rsid w:val="00DC492A"/>
    <w:rsid w:val="00DC4B2B"/>
    <w:rsid w:val="00DC4CD9"/>
    <w:rsid w:val="00DC4D9F"/>
    <w:rsid w:val="00DC51C4"/>
    <w:rsid w:val="00DC59E4"/>
    <w:rsid w:val="00DC5CF5"/>
    <w:rsid w:val="00DC6264"/>
    <w:rsid w:val="00DC62CF"/>
    <w:rsid w:val="00DC63BB"/>
    <w:rsid w:val="00DC6BAE"/>
    <w:rsid w:val="00DC6CAB"/>
    <w:rsid w:val="00DC6ECC"/>
    <w:rsid w:val="00DC6FD4"/>
    <w:rsid w:val="00DC7DAD"/>
    <w:rsid w:val="00DC7FF3"/>
    <w:rsid w:val="00DD06AC"/>
    <w:rsid w:val="00DD06BE"/>
    <w:rsid w:val="00DD0A00"/>
    <w:rsid w:val="00DD0A1B"/>
    <w:rsid w:val="00DD0AD1"/>
    <w:rsid w:val="00DD0AF0"/>
    <w:rsid w:val="00DD0D32"/>
    <w:rsid w:val="00DD14AC"/>
    <w:rsid w:val="00DD15A7"/>
    <w:rsid w:val="00DD180B"/>
    <w:rsid w:val="00DD1A64"/>
    <w:rsid w:val="00DD20A2"/>
    <w:rsid w:val="00DD24C9"/>
    <w:rsid w:val="00DD2707"/>
    <w:rsid w:val="00DD29D4"/>
    <w:rsid w:val="00DD2B37"/>
    <w:rsid w:val="00DD341F"/>
    <w:rsid w:val="00DD3632"/>
    <w:rsid w:val="00DD376E"/>
    <w:rsid w:val="00DD3889"/>
    <w:rsid w:val="00DD38F5"/>
    <w:rsid w:val="00DD3CF4"/>
    <w:rsid w:val="00DD3EBF"/>
    <w:rsid w:val="00DD3FA3"/>
    <w:rsid w:val="00DD4252"/>
    <w:rsid w:val="00DD46AF"/>
    <w:rsid w:val="00DD4BDF"/>
    <w:rsid w:val="00DD5259"/>
    <w:rsid w:val="00DD535C"/>
    <w:rsid w:val="00DD580B"/>
    <w:rsid w:val="00DD5D94"/>
    <w:rsid w:val="00DD5FC2"/>
    <w:rsid w:val="00DD641E"/>
    <w:rsid w:val="00DD657F"/>
    <w:rsid w:val="00DD6E60"/>
    <w:rsid w:val="00DD77A6"/>
    <w:rsid w:val="00DD7840"/>
    <w:rsid w:val="00DD7E8B"/>
    <w:rsid w:val="00DD7EB4"/>
    <w:rsid w:val="00DE0EAD"/>
    <w:rsid w:val="00DE13EA"/>
    <w:rsid w:val="00DE1BBA"/>
    <w:rsid w:val="00DE1D0D"/>
    <w:rsid w:val="00DE220C"/>
    <w:rsid w:val="00DE246C"/>
    <w:rsid w:val="00DE39A7"/>
    <w:rsid w:val="00DE3ADE"/>
    <w:rsid w:val="00DE3E25"/>
    <w:rsid w:val="00DE417B"/>
    <w:rsid w:val="00DE4755"/>
    <w:rsid w:val="00DE480B"/>
    <w:rsid w:val="00DE4BB5"/>
    <w:rsid w:val="00DE4D52"/>
    <w:rsid w:val="00DE4D91"/>
    <w:rsid w:val="00DE4EAD"/>
    <w:rsid w:val="00DE4FAB"/>
    <w:rsid w:val="00DE53DE"/>
    <w:rsid w:val="00DE5D49"/>
    <w:rsid w:val="00DE5EC6"/>
    <w:rsid w:val="00DE5FF3"/>
    <w:rsid w:val="00DE6397"/>
    <w:rsid w:val="00DE651D"/>
    <w:rsid w:val="00DE6566"/>
    <w:rsid w:val="00DE690E"/>
    <w:rsid w:val="00DE6E99"/>
    <w:rsid w:val="00DE7172"/>
    <w:rsid w:val="00DE7373"/>
    <w:rsid w:val="00DE73CE"/>
    <w:rsid w:val="00DE7D70"/>
    <w:rsid w:val="00DE7F5A"/>
    <w:rsid w:val="00DF014B"/>
    <w:rsid w:val="00DF0600"/>
    <w:rsid w:val="00DF0B6B"/>
    <w:rsid w:val="00DF157F"/>
    <w:rsid w:val="00DF1F07"/>
    <w:rsid w:val="00DF2092"/>
    <w:rsid w:val="00DF2939"/>
    <w:rsid w:val="00DF359C"/>
    <w:rsid w:val="00DF3944"/>
    <w:rsid w:val="00DF3FBE"/>
    <w:rsid w:val="00DF408A"/>
    <w:rsid w:val="00DF41E9"/>
    <w:rsid w:val="00DF46DF"/>
    <w:rsid w:val="00DF488F"/>
    <w:rsid w:val="00DF49DD"/>
    <w:rsid w:val="00DF49F2"/>
    <w:rsid w:val="00DF4BDB"/>
    <w:rsid w:val="00DF5536"/>
    <w:rsid w:val="00DF5762"/>
    <w:rsid w:val="00DF57F8"/>
    <w:rsid w:val="00DF5CA1"/>
    <w:rsid w:val="00DF5D73"/>
    <w:rsid w:val="00DF5F93"/>
    <w:rsid w:val="00DF60FF"/>
    <w:rsid w:val="00DF6195"/>
    <w:rsid w:val="00DF68FA"/>
    <w:rsid w:val="00DF7096"/>
    <w:rsid w:val="00DF7209"/>
    <w:rsid w:val="00DF7725"/>
    <w:rsid w:val="00DF7828"/>
    <w:rsid w:val="00E00524"/>
    <w:rsid w:val="00E00960"/>
    <w:rsid w:val="00E016CA"/>
    <w:rsid w:val="00E01AE7"/>
    <w:rsid w:val="00E027D6"/>
    <w:rsid w:val="00E02EF8"/>
    <w:rsid w:val="00E02F6F"/>
    <w:rsid w:val="00E0335E"/>
    <w:rsid w:val="00E03409"/>
    <w:rsid w:val="00E0366D"/>
    <w:rsid w:val="00E03A79"/>
    <w:rsid w:val="00E03AD7"/>
    <w:rsid w:val="00E03BA5"/>
    <w:rsid w:val="00E03C5C"/>
    <w:rsid w:val="00E03CD8"/>
    <w:rsid w:val="00E03F65"/>
    <w:rsid w:val="00E049CF"/>
    <w:rsid w:val="00E04C91"/>
    <w:rsid w:val="00E050E6"/>
    <w:rsid w:val="00E0522E"/>
    <w:rsid w:val="00E054DF"/>
    <w:rsid w:val="00E057EF"/>
    <w:rsid w:val="00E05E88"/>
    <w:rsid w:val="00E065A7"/>
    <w:rsid w:val="00E0667D"/>
    <w:rsid w:val="00E069D6"/>
    <w:rsid w:val="00E06A3E"/>
    <w:rsid w:val="00E06DD3"/>
    <w:rsid w:val="00E06FD3"/>
    <w:rsid w:val="00E07338"/>
    <w:rsid w:val="00E104CD"/>
    <w:rsid w:val="00E10738"/>
    <w:rsid w:val="00E10E40"/>
    <w:rsid w:val="00E10F17"/>
    <w:rsid w:val="00E11097"/>
    <w:rsid w:val="00E1296C"/>
    <w:rsid w:val="00E129E5"/>
    <w:rsid w:val="00E12A7A"/>
    <w:rsid w:val="00E1322C"/>
    <w:rsid w:val="00E13475"/>
    <w:rsid w:val="00E13511"/>
    <w:rsid w:val="00E13711"/>
    <w:rsid w:val="00E13B71"/>
    <w:rsid w:val="00E13BCF"/>
    <w:rsid w:val="00E13DE7"/>
    <w:rsid w:val="00E13F5C"/>
    <w:rsid w:val="00E14304"/>
    <w:rsid w:val="00E14441"/>
    <w:rsid w:val="00E14482"/>
    <w:rsid w:val="00E1512C"/>
    <w:rsid w:val="00E15653"/>
    <w:rsid w:val="00E15822"/>
    <w:rsid w:val="00E16476"/>
    <w:rsid w:val="00E16704"/>
    <w:rsid w:val="00E1682C"/>
    <w:rsid w:val="00E169C2"/>
    <w:rsid w:val="00E16C27"/>
    <w:rsid w:val="00E16CDC"/>
    <w:rsid w:val="00E1710A"/>
    <w:rsid w:val="00E173B3"/>
    <w:rsid w:val="00E17501"/>
    <w:rsid w:val="00E17662"/>
    <w:rsid w:val="00E17688"/>
    <w:rsid w:val="00E17929"/>
    <w:rsid w:val="00E17E45"/>
    <w:rsid w:val="00E2013B"/>
    <w:rsid w:val="00E20417"/>
    <w:rsid w:val="00E208D0"/>
    <w:rsid w:val="00E20BAA"/>
    <w:rsid w:val="00E216D4"/>
    <w:rsid w:val="00E21885"/>
    <w:rsid w:val="00E21A0B"/>
    <w:rsid w:val="00E21AF0"/>
    <w:rsid w:val="00E21CFA"/>
    <w:rsid w:val="00E22206"/>
    <w:rsid w:val="00E224AC"/>
    <w:rsid w:val="00E22F31"/>
    <w:rsid w:val="00E22FAF"/>
    <w:rsid w:val="00E22FF8"/>
    <w:rsid w:val="00E23060"/>
    <w:rsid w:val="00E235F9"/>
    <w:rsid w:val="00E238A5"/>
    <w:rsid w:val="00E23F63"/>
    <w:rsid w:val="00E241BA"/>
    <w:rsid w:val="00E2425D"/>
    <w:rsid w:val="00E24431"/>
    <w:rsid w:val="00E247FA"/>
    <w:rsid w:val="00E24D3D"/>
    <w:rsid w:val="00E250E8"/>
    <w:rsid w:val="00E252B5"/>
    <w:rsid w:val="00E254D1"/>
    <w:rsid w:val="00E256C3"/>
    <w:rsid w:val="00E257A1"/>
    <w:rsid w:val="00E260A0"/>
    <w:rsid w:val="00E2694C"/>
    <w:rsid w:val="00E26A75"/>
    <w:rsid w:val="00E27163"/>
    <w:rsid w:val="00E275DB"/>
    <w:rsid w:val="00E27881"/>
    <w:rsid w:val="00E3066D"/>
    <w:rsid w:val="00E30D82"/>
    <w:rsid w:val="00E3126D"/>
    <w:rsid w:val="00E313F8"/>
    <w:rsid w:val="00E3142C"/>
    <w:rsid w:val="00E31562"/>
    <w:rsid w:val="00E319C7"/>
    <w:rsid w:val="00E31AEC"/>
    <w:rsid w:val="00E32152"/>
    <w:rsid w:val="00E32430"/>
    <w:rsid w:val="00E32718"/>
    <w:rsid w:val="00E329B0"/>
    <w:rsid w:val="00E32A6A"/>
    <w:rsid w:val="00E32A78"/>
    <w:rsid w:val="00E32AD3"/>
    <w:rsid w:val="00E32CFB"/>
    <w:rsid w:val="00E33018"/>
    <w:rsid w:val="00E330F1"/>
    <w:rsid w:val="00E33235"/>
    <w:rsid w:val="00E33573"/>
    <w:rsid w:val="00E33A0B"/>
    <w:rsid w:val="00E33F33"/>
    <w:rsid w:val="00E3403C"/>
    <w:rsid w:val="00E34074"/>
    <w:rsid w:val="00E3424B"/>
    <w:rsid w:val="00E342C2"/>
    <w:rsid w:val="00E358C0"/>
    <w:rsid w:val="00E35D4B"/>
    <w:rsid w:val="00E36BAD"/>
    <w:rsid w:val="00E36D4C"/>
    <w:rsid w:val="00E36F5B"/>
    <w:rsid w:val="00E376FD"/>
    <w:rsid w:val="00E37890"/>
    <w:rsid w:val="00E37A78"/>
    <w:rsid w:val="00E37E31"/>
    <w:rsid w:val="00E37E36"/>
    <w:rsid w:val="00E406F6"/>
    <w:rsid w:val="00E409B2"/>
    <w:rsid w:val="00E40BDA"/>
    <w:rsid w:val="00E41130"/>
    <w:rsid w:val="00E4118F"/>
    <w:rsid w:val="00E42558"/>
    <w:rsid w:val="00E42FC2"/>
    <w:rsid w:val="00E4317F"/>
    <w:rsid w:val="00E434DC"/>
    <w:rsid w:val="00E4396C"/>
    <w:rsid w:val="00E44390"/>
    <w:rsid w:val="00E443E1"/>
    <w:rsid w:val="00E445C2"/>
    <w:rsid w:val="00E446A1"/>
    <w:rsid w:val="00E449B5"/>
    <w:rsid w:val="00E44A10"/>
    <w:rsid w:val="00E44AB0"/>
    <w:rsid w:val="00E453C4"/>
    <w:rsid w:val="00E457E9"/>
    <w:rsid w:val="00E45ACB"/>
    <w:rsid w:val="00E47048"/>
    <w:rsid w:val="00E4794F"/>
    <w:rsid w:val="00E47B69"/>
    <w:rsid w:val="00E47C6B"/>
    <w:rsid w:val="00E47CB8"/>
    <w:rsid w:val="00E50377"/>
    <w:rsid w:val="00E50475"/>
    <w:rsid w:val="00E50574"/>
    <w:rsid w:val="00E505E7"/>
    <w:rsid w:val="00E50BA0"/>
    <w:rsid w:val="00E50EEF"/>
    <w:rsid w:val="00E51333"/>
    <w:rsid w:val="00E518DE"/>
    <w:rsid w:val="00E51A22"/>
    <w:rsid w:val="00E5276C"/>
    <w:rsid w:val="00E52AB1"/>
    <w:rsid w:val="00E52CD6"/>
    <w:rsid w:val="00E52F0B"/>
    <w:rsid w:val="00E533BA"/>
    <w:rsid w:val="00E538D0"/>
    <w:rsid w:val="00E53C7D"/>
    <w:rsid w:val="00E543C7"/>
    <w:rsid w:val="00E5442C"/>
    <w:rsid w:val="00E544A8"/>
    <w:rsid w:val="00E54864"/>
    <w:rsid w:val="00E5551F"/>
    <w:rsid w:val="00E561A6"/>
    <w:rsid w:val="00E56CB9"/>
    <w:rsid w:val="00E56E12"/>
    <w:rsid w:val="00E56EDD"/>
    <w:rsid w:val="00E56F8F"/>
    <w:rsid w:val="00E577C4"/>
    <w:rsid w:val="00E57925"/>
    <w:rsid w:val="00E60778"/>
    <w:rsid w:val="00E60783"/>
    <w:rsid w:val="00E608AE"/>
    <w:rsid w:val="00E60D56"/>
    <w:rsid w:val="00E60E81"/>
    <w:rsid w:val="00E61215"/>
    <w:rsid w:val="00E61695"/>
    <w:rsid w:val="00E6277E"/>
    <w:rsid w:val="00E627E2"/>
    <w:rsid w:val="00E6318C"/>
    <w:rsid w:val="00E63E8A"/>
    <w:rsid w:val="00E64030"/>
    <w:rsid w:val="00E6411B"/>
    <w:rsid w:val="00E641C2"/>
    <w:rsid w:val="00E642AA"/>
    <w:rsid w:val="00E645E4"/>
    <w:rsid w:val="00E649DA"/>
    <w:rsid w:val="00E64EB2"/>
    <w:rsid w:val="00E65136"/>
    <w:rsid w:val="00E653AD"/>
    <w:rsid w:val="00E66C81"/>
    <w:rsid w:val="00E6720E"/>
    <w:rsid w:val="00E672C5"/>
    <w:rsid w:val="00E67325"/>
    <w:rsid w:val="00E67350"/>
    <w:rsid w:val="00E674D9"/>
    <w:rsid w:val="00E67A46"/>
    <w:rsid w:val="00E67B30"/>
    <w:rsid w:val="00E70289"/>
    <w:rsid w:val="00E70291"/>
    <w:rsid w:val="00E70C66"/>
    <w:rsid w:val="00E70FC3"/>
    <w:rsid w:val="00E7114D"/>
    <w:rsid w:val="00E71334"/>
    <w:rsid w:val="00E715CF"/>
    <w:rsid w:val="00E718ED"/>
    <w:rsid w:val="00E719A1"/>
    <w:rsid w:val="00E71C7F"/>
    <w:rsid w:val="00E71E2A"/>
    <w:rsid w:val="00E721CE"/>
    <w:rsid w:val="00E72439"/>
    <w:rsid w:val="00E72832"/>
    <w:rsid w:val="00E73794"/>
    <w:rsid w:val="00E7398C"/>
    <w:rsid w:val="00E73ADB"/>
    <w:rsid w:val="00E73F35"/>
    <w:rsid w:val="00E741D1"/>
    <w:rsid w:val="00E7445B"/>
    <w:rsid w:val="00E74679"/>
    <w:rsid w:val="00E748E0"/>
    <w:rsid w:val="00E748FC"/>
    <w:rsid w:val="00E749CF"/>
    <w:rsid w:val="00E74CDD"/>
    <w:rsid w:val="00E75CE5"/>
    <w:rsid w:val="00E76111"/>
    <w:rsid w:val="00E765C7"/>
    <w:rsid w:val="00E765E8"/>
    <w:rsid w:val="00E76725"/>
    <w:rsid w:val="00E76B25"/>
    <w:rsid w:val="00E771EA"/>
    <w:rsid w:val="00E7763B"/>
    <w:rsid w:val="00E802F8"/>
    <w:rsid w:val="00E80377"/>
    <w:rsid w:val="00E808FF"/>
    <w:rsid w:val="00E809B2"/>
    <w:rsid w:val="00E80B1C"/>
    <w:rsid w:val="00E8135B"/>
    <w:rsid w:val="00E81E5C"/>
    <w:rsid w:val="00E81FF6"/>
    <w:rsid w:val="00E821C8"/>
    <w:rsid w:val="00E82315"/>
    <w:rsid w:val="00E82529"/>
    <w:rsid w:val="00E827A5"/>
    <w:rsid w:val="00E82B81"/>
    <w:rsid w:val="00E82F52"/>
    <w:rsid w:val="00E8301D"/>
    <w:rsid w:val="00E830EA"/>
    <w:rsid w:val="00E83551"/>
    <w:rsid w:val="00E83B58"/>
    <w:rsid w:val="00E83B6A"/>
    <w:rsid w:val="00E844CF"/>
    <w:rsid w:val="00E847A2"/>
    <w:rsid w:val="00E84867"/>
    <w:rsid w:val="00E84BBF"/>
    <w:rsid w:val="00E84C09"/>
    <w:rsid w:val="00E84F17"/>
    <w:rsid w:val="00E84F1B"/>
    <w:rsid w:val="00E852A8"/>
    <w:rsid w:val="00E8580D"/>
    <w:rsid w:val="00E85DB6"/>
    <w:rsid w:val="00E85F2B"/>
    <w:rsid w:val="00E863D5"/>
    <w:rsid w:val="00E868A2"/>
    <w:rsid w:val="00E86BE3"/>
    <w:rsid w:val="00E86C66"/>
    <w:rsid w:val="00E86F7E"/>
    <w:rsid w:val="00E86FC9"/>
    <w:rsid w:val="00E87634"/>
    <w:rsid w:val="00E87BD7"/>
    <w:rsid w:val="00E87F69"/>
    <w:rsid w:val="00E907D1"/>
    <w:rsid w:val="00E9084B"/>
    <w:rsid w:val="00E91144"/>
    <w:rsid w:val="00E91765"/>
    <w:rsid w:val="00E92461"/>
    <w:rsid w:val="00E92885"/>
    <w:rsid w:val="00E928F9"/>
    <w:rsid w:val="00E94408"/>
    <w:rsid w:val="00E94710"/>
    <w:rsid w:val="00E94D42"/>
    <w:rsid w:val="00E9507A"/>
    <w:rsid w:val="00E96623"/>
    <w:rsid w:val="00E96F73"/>
    <w:rsid w:val="00E97513"/>
    <w:rsid w:val="00E97BD4"/>
    <w:rsid w:val="00E97C42"/>
    <w:rsid w:val="00EA0299"/>
    <w:rsid w:val="00EA02F6"/>
    <w:rsid w:val="00EA052B"/>
    <w:rsid w:val="00EA0734"/>
    <w:rsid w:val="00EA07A1"/>
    <w:rsid w:val="00EA09B4"/>
    <w:rsid w:val="00EA0EE7"/>
    <w:rsid w:val="00EA1200"/>
    <w:rsid w:val="00EA12D0"/>
    <w:rsid w:val="00EA13F0"/>
    <w:rsid w:val="00EA14D6"/>
    <w:rsid w:val="00EA1A06"/>
    <w:rsid w:val="00EA1AA5"/>
    <w:rsid w:val="00EA1B5C"/>
    <w:rsid w:val="00EA1E81"/>
    <w:rsid w:val="00EA2389"/>
    <w:rsid w:val="00EA29A4"/>
    <w:rsid w:val="00EA29FD"/>
    <w:rsid w:val="00EA2A4F"/>
    <w:rsid w:val="00EA2C35"/>
    <w:rsid w:val="00EA2C7C"/>
    <w:rsid w:val="00EA2CC1"/>
    <w:rsid w:val="00EA2D12"/>
    <w:rsid w:val="00EA307B"/>
    <w:rsid w:val="00EA339D"/>
    <w:rsid w:val="00EA33A3"/>
    <w:rsid w:val="00EA3A35"/>
    <w:rsid w:val="00EA4202"/>
    <w:rsid w:val="00EA4360"/>
    <w:rsid w:val="00EA449E"/>
    <w:rsid w:val="00EA4560"/>
    <w:rsid w:val="00EA4B63"/>
    <w:rsid w:val="00EA5074"/>
    <w:rsid w:val="00EA508D"/>
    <w:rsid w:val="00EA5161"/>
    <w:rsid w:val="00EA51E7"/>
    <w:rsid w:val="00EA529B"/>
    <w:rsid w:val="00EA537A"/>
    <w:rsid w:val="00EA5448"/>
    <w:rsid w:val="00EA5FF5"/>
    <w:rsid w:val="00EA62B8"/>
    <w:rsid w:val="00EA67E8"/>
    <w:rsid w:val="00EA691A"/>
    <w:rsid w:val="00EA6F85"/>
    <w:rsid w:val="00EA782D"/>
    <w:rsid w:val="00EA7C32"/>
    <w:rsid w:val="00EA7CA7"/>
    <w:rsid w:val="00EA7FDF"/>
    <w:rsid w:val="00EB05D1"/>
    <w:rsid w:val="00EB05D3"/>
    <w:rsid w:val="00EB06AB"/>
    <w:rsid w:val="00EB08B9"/>
    <w:rsid w:val="00EB0C29"/>
    <w:rsid w:val="00EB0D09"/>
    <w:rsid w:val="00EB0DAF"/>
    <w:rsid w:val="00EB149F"/>
    <w:rsid w:val="00EB14CF"/>
    <w:rsid w:val="00EB1727"/>
    <w:rsid w:val="00EB1F49"/>
    <w:rsid w:val="00EB23A5"/>
    <w:rsid w:val="00EB358C"/>
    <w:rsid w:val="00EB363F"/>
    <w:rsid w:val="00EB39FE"/>
    <w:rsid w:val="00EB43C7"/>
    <w:rsid w:val="00EB4AB8"/>
    <w:rsid w:val="00EB51BE"/>
    <w:rsid w:val="00EB5B0F"/>
    <w:rsid w:val="00EB65FE"/>
    <w:rsid w:val="00EB6603"/>
    <w:rsid w:val="00EB6D77"/>
    <w:rsid w:val="00EB7718"/>
    <w:rsid w:val="00EB7844"/>
    <w:rsid w:val="00EB7E6D"/>
    <w:rsid w:val="00EB7FF4"/>
    <w:rsid w:val="00EC086B"/>
    <w:rsid w:val="00EC08EA"/>
    <w:rsid w:val="00EC0EE9"/>
    <w:rsid w:val="00EC1745"/>
    <w:rsid w:val="00EC190A"/>
    <w:rsid w:val="00EC1A4F"/>
    <w:rsid w:val="00EC2033"/>
    <w:rsid w:val="00EC23ED"/>
    <w:rsid w:val="00EC29CE"/>
    <w:rsid w:val="00EC3321"/>
    <w:rsid w:val="00EC33D3"/>
    <w:rsid w:val="00EC351A"/>
    <w:rsid w:val="00EC361D"/>
    <w:rsid w:val="00EC3961"/>
    <w:rsid w:val="00EC3B75"/>
    <w:rsid w:val="00EC3CAF"/>
    <w:rsid w:val="00EC3FAB"/>
    <w:rsid w:val="00EC400B"/>
    <w:rsid w:val="00EC487E"/>
    <w:rsid w:val="00EC48B2"/>
    <w:rsid w:val="00EC4C8B"/>
    <w:rsid w:val="00EC4D9C"/>
    <w:rsid w:val="00EC4E74"/>
    <w:rsid w:val="00EC568D"/>
    <w:rsid w:val="00EC57CB"/>
    <w:rsid w:val="00EC60EA"/>
    <w:rsid w:val="00EC634D"/>
    <w:rsid w:val="00EC71F7"/>
    <w:rsid w:val="00EC72BE"/>
    <w:rsid w:val="00EC73DB"/>
    <w:rsid w:val="00EC7815"/>
    <w:rsid w:val="00EC7938"/>
    <w:rsid w:val="00EC7A3B"/>
    <w:rsid w:val="00EC7C0C"/>
    <w:rsid w:val="00EC7C51"/>
    <w:rsid w:val="00EC7E03"/>
    <w:rsid w:val="00ED0455"/>
    <w:rsid w:val="00ED0582"/>
    <w:rsid w:val="00ED0721"/>
    <w:rsid w:val="00ED0891"/>
    <w:rsid w:val="00ED0BD4"/>
    <w:rsid w:val="00ED0DBC"/>
    <w:rsid w:val="00ED1270"/>
    <w:rsid w:val="00ED175D"/>
    <w:rsid w:val="00ED1788"/>
    <w:rsid w:val="00ED17D4"/>
    <w:rsid w:val="00ED1DA7"/>
    <w:rsid w:val="00ED1E95"/>
    <w:rsid w:val="00ED200B"/>
    <w:rsid w:val="00ED22DD"/>
    <w:rsid w:val="00ED23BB"/>
    <w:rsid w:val="00ED24E9"/>
    <w:rsid w:val="00ED255E"/>
    <w:rsid w:val="00ED2876"/>
    <w:rsid w:val="00ED2F95"/>
    <w:rsid w:val="00ED2FC7"/>
    <w:rsid w:val="00ED3001"/>
    <w:rsid w:val="00ED3885"/>
    <w:rsid w:val="00ED3E7B"/>
    <w:rsid w:val="00ED4311"/>
    <w:rsid w:val="00ED4E72"/>
    <w:rsid w:val="00ED4F61"/>
    <w:rsid w:val="00ED4FF7"/>
    <w:rsid w:val="00ED5449"/>
    <w:rsid w:val="00ED58FB"/>
    <w:rsid w:val="00ED5AF0"/>
    <w:rsid w:val="00ED5E2E"/>
    <w:rsid w:val="00ED65EF"/>
    <w:rsid w:val="00ED6ACE"/>
    <w:rsid w:val="00ED6FB3"/>
    <w:rsid w:val="00ED761C"/>
    <w:rsid w:val="00ED7D43"/>
    <w:rsid w:val="00ED7F10"/>
    <w:rsid w:val="00ED7FF9"/>
    <w:rsid w:val="00EE0557"/>
    <w:rsid w:val="00EE070A"/>
    <w:rsid w:val="00EE0D87"/>
    <w:rsid w:val="00EE0EA9"/>
    <w:rsid w:val="00EE0EF4"/>
    <w:rsid w:val="00EE1218"/>
    <w:rsid w:val="00EE186D"/>
    <w:rsid w:val="00EE2361"/>
    <w:rsid w:val="00EE2E94"/>
    <w:rsid w:val="00EE33F0"/>
    <w:rsid w:val="00EE351F"/>
    <w:rsid w:val="00EE375E"/>
    <w:rsid w:val="00EE4E6C"/>
    <w:rsid w:val="00EE5746"/>
    <w:rsid w:val="00EE57A9"/>
    <w:rsid w:val="00EE5A45"/>
    <w:rsid w:val="00EE5B53"/>
    <w:rsid w:val="00EE5C80"/>
    <w:rsid w:val="00EE60E3"/>
    <w:rsid w:val="00EE63D1"/>
    <w:rsid w:val="00EE63EB"/>
    <w:rsid w:val="00EE67A2"/>
    <w:rsid w:val="00EE737C"/>
    <w:rsid w:val="00EE76BF"/>
    <w:rsid w:val="00EE7886"/>
    <w:rsid w:val="00EE7983"/>
    <w:rsid w:val="00EE7C73"/>
    <w:rsid w:val="00EF0016"/>
    <w:rsid w:val="00EF02A6"/>
    <w:rsid w:val="00EF07FA"/>
    <w:rsid w:val="00EF08ED"/>
    <w:rsid w:val="00EF0928"/>
    <w:rsid w:val="00EF0DBB"/>
    <w:rsid w:val="00EF0EBC"/>
    <w:rsid w:val="00EF1311"/>
    <w:rsid w:val="00EF191E"/>
    <w:rsid w:val="00EF1A22"/>
    <w:rsid w:val="00EF2143"/>
    <w:rsid w:val="00EF2324"/>
    <w:rsid w:val="00EF233E"/>
    <w:rsid w:val="00EF25C4"/>
    <w:rsid w:val="00EF25C6"/>
    <w:rsid w:val="00EF365A"/>
    <w:rsid w:val="00EF38ED"/>
    <w:rsid w:val="00EF3FE5"/>
    <w:rsid w:val="00EF427F"/>
    <w:rsid w:val="00EF512B"/>
    <w:rsid w:val="00EF5154"/>
    <w:rsid w:val="00EF5842"/>
    <w:rsid w:val="00EF5970"/>
    <w:rsid w:val="00EF59C6"/>
    <w:rsid w:val="00EF5E35"/>
    <w:rsid w:val="00EF63B2"/>
    <w:rsid w:val="00EF63EB"/>
    <w:rsid w:val="00EF6590"/>
    <w:rsid w:val="00EF72A8"/>
    <w:rsid w:val="00EF7510"/>
    <w:rsid w:val="00EF79F8"/>
    <w:rsid w:val="00EF7B12"/>
    <w:rsid w:val="00EF7B98"/>
    <w:rsid w:val="00EF7FFE"/>
    <w:rsid w:val="00F007BE"/>
    <w:rsid w:val="00F007ED"/>
    <w:rsid w:val="00F00823"/>
    <w:rsid w:val="00F02628"/>
    <w:rsid w:val="00F028A9"/>
    <w:rsid w:val="00F0294A"/>
    <w:rsid w:val="00F037E2"/>
    <w:rsid w:val="00F03E30"/>
    <w:rsid w:val="00F040B9"/>
    <w:rsid w:val="00F040DF"/>
    <w:rsid w:val="00F04448"/>
    <w:rsid w:val="00F044A2"/>
    <w:rsid w:val="00F0494B"/>
    <w:rsid w:val="00F05B76"/>
    <w:rsid w:val="00F05FDF"/>
    <w:rsid w:val="00F0654E"/>
    <w:rsid w:val="00F0682C"/>
    <w:rsid w:val="00F069A2"/>
    <w:rsid w:val="00F06C0A"/>
    <w:rsid w:val="00F07639"/>
    <w:rsid w:val="00F10471"/>
    <w:rsid w:val="00F108AF"/>
    <w:rsid w:val="00F10D54"/>
    <w:rsid w:val="00F11140"/>
    <w:rsid w:val="00F113B8"/>
    <w:rsid w:val="00F120CE"/>
    <w:rsid w:val="00F12B72"/>
    <w:rsid w:val="00F12F9D"/>
    <w:rsid w:val="00F1333C"/>
    <w:rsid w:val="00F133F8"/>
    <w:rsid w:val="00F1367E"/>
    <w:rsid w:val="00F1399E"/>
    <w:rsid w:val="00F143F0"/>
    <w:rsid w:val="00F14DA2"/>
    <w:rsid w:val="00F152FF"/>
    <w:rsid w:val="00F15320"/>
    <w:rsid w:val="00F1534E"/>
    <w:rsid w:val="00F159FF"/>
    <w:rsid w:val="00F15E84"/>
    <w:rsid w:val="00F16614"/>
    <w:rsid w:val="00F1680E"/>
    <w:rsid w:val="00F16960"/>
    <w:rsid w:val="00F1779B"/>
    <w:rsid w:val="00F17C24"/>
    <w:rsid w:val="00F2015B"/>
    <w:rsid w:val="00F201CD"/>
    <w:rsid w:val="00F2095A"/>
    <w:rsid w:val="00F20AC9"/>
    <w:rsid w:val="00F20C73"/>
    <w:rsid w:val="00F20F65"/>
    <w:rsid w:val="00F21104"/>
    <w:rsid w:val="00F211B2"/>
    <w:rsid w:val="00F213AA"/>
    <w:rsid w:val="00F21459"/>
    <w:rsid w:val="00F21830"/>
    <w:rsid w:val="00F218AE"/>
    <w:rsid w:val="00F21ADA"/>
    <w:rsid w:val="00F21C04"/>
    <w:rsid w:val="00F221D2"/>
    <w:rsid w:val="00F2223E"/>
    <w:rsid w:val="00F23332"/>
    <w:rsid w:val="00F234D9"/>
    <w:rsid w:val="00F23895"/>
    <w:rsid w:val="00F23975"/>
    <w:rsid w:val="00F23EEB"/>
    <w:rsid w:val="00F24E1B"/>
    <w:rsid w:val="00F24F1B"/>
    <w:rsid w:val="00F25068"/>
    <w:rsid w:val="00F2588F"/>
    <w:rsid w:val="00F258D4"/>
    <w:rsid w:val="00F259AA"/>
    <w:rsid w:val="00F26240"/>
    <w:rsid w:val="00F26AB9"/>
    <w:rsid w:val="00F26BD6"/>
    <w:rsid w:val="00F26D13"/>
    <w:rsid w:val="00F27135"/>
    <w:rsid w:val="00F2752D"/>
    <w:rsid w:val="00F27A6E"/>
    <w:rsid w:val="00F27E51"/>
    <w:rsid w:val="00F30397"/>
    <w:rsid w:val="00F303F7"/>
    <w:rsid w:val="00F30526"/>
    <w:rsid w:val="00F30CE1"/>
    <w:rsid w:val="00F3142A"/>
    <w:rsid w:val="00F31709"/>
    <w:rsid w:val="00F31751"/>
    <w:rsid w:val="00F31935"/>
    <w:rsid w:val="00F3230B"/>
    <w:rsid w:val="00F3236E"/>
    <w:rsid w:val="00F32505"/>
    <w:rsid w:val="00F32B11"/>
    <w:rsid w:val="00F32EBA"/>
    <w:rsid w:val="00F33857"/>
    <w:rsid w:val="00F33A31"/>
    <w:rsid w:val="00F34925"/>
    <w:rsid w:val="00F34FD8"/>
    <w:rsid w:val="00F356DD"/>
    <w:rsid w:val="00F35A8B"/>
    <w:rsid w:val="00F3645D"/>
    <w:rsid w:val="00F365B8"/>
    <w:rsid w:val="00F36C6A"/>
    <w:rsid w:val="00F36D9A"/>
    <w:rsid w:val="00F37C26"/>
    <w:rsid w:val="00F37D55"/>
    <w:rsid w:val="00F4007E"/>
    <w:rsid w:val="00F40294"/>
    <w:rsid w:val="00F40314"/>
    <w:rsid w:val="00F4034B"/>
    <w:rsid w:val="00F404C2"/>
    <w:rsid w:val="00F404D3"/>
    <w:rsid w:val="00F40650"/>
    <w:rsid w:val="00F40842"/>
    <w:rsid w:val="00F40984"/>
    <w:rsid w:val="00F40AB0"/>
    <w:rsid w:val="00F40AE9"/>
    <w:rsid w:val="00F40B04"/>
    <w:rsid w:val="00F40B4A"/>
    <w:rsid w:val="00F40C0A"/>
    <w:rsid w:val="00F40F2E"/>
    <w:rsid w:val="00F41295"/>
    <w:rsid w:val="00F413A2"/>
    <w:rsid w:val="00F41476"/>
    <w:rsid w:val="00F41564"/>
    <w:rsid w:val="00F41A13"/>
    <w:rsid w:val="00F42A69"/>
    <w:rsid w:val="00F42E99"/>
    <w:rsid w:val="00F42F9F"/>
    <w:rsid w:val="00F43295"/>
    <w:rsid w:val="00F432B9"/>
    <w:rsid w:val="00F43E1B"/>
    <w:rsid w:val="00F44092"/>
    <w:rsid w:val="00F444CC"/>
    <w:rsid w:val="00F44804"/>
    <w:rsid w:val="00F44848"/>
    <w:rsid w:val="00F44928"/>
    <w:rsid w:val="00F44930"/>
    <w:rsid w:val="00F44DF3"/>
    <w:rsid w:val="00F45543"/>
    <w:rsid w:val="00F45C04"/>
    <w:rsid w:val="00F45CC8"/>
    <w:rsid w:val="00F460A8"/>
    <w:rsid w:val="00F4654B"/>
    <w:rsid w:val="00F46B41"/>
    <w:rsid w:val="00F46B75"/>
    <w:rsid w:val="00F46C3F"/>
    <w:rsid w:val="00F46D2D"/>
    <w:rsid w:val="00F46DF0"/>
    <w:rsid w:val="00F46EEE"/>
    <w:rsid w:val="00F472EF"/>
    <w:rsid w:val="00F472FC"/>
    <w:rsid w:val="00F4742C"/>
    <w:rsid w:val="00F47B0A"/>
    <w:rsid w:val="00F47F6A"/>
    <w:rsid w:val="00F500AB"/>
    <w:rsid w:val="00F50113"/>
    <w:rsid w:val="00F50410"/>
    <w:rsid w:val="00F5079A"/>
    <w:rsid w:val="00F50A4C"/>
    <w:rsid w:val="00F50FCC"/>
    <w:rsid w:val="00F5111A"/>
    <w:rsid w:val="00F51C6A"/>
    <w:rsid w:val="00F51DC4"/>
    <w:rsid w:val="00F51E09"/>
    <w:rsid w:val="00F525F8"/>
    <w:rsid w:val="00F52927"/>
    <w:rsid w:val="00F52A81"/>
    <w:rsid w:val="00F52D1D"/>
    <w:rsid w:val="00F5303F"/>
    <w:rsid w:val="00F53B7C"/>
    <w:rsid w:val="00F53BD7"/>
    <w:rsid w:val="00F53CEB"/>
    <w:rsid w:val="00F542F8"/>
    <w:rsid w:val="00F5453F"/>
    <w:rsid w:val="00F54705"/>
    <w:rsid w:val="00F55166"/>
    <w:rsid w:val="00F5525A"/>
    <w:rsid w:val="00F55555"/>
    <w:rsid w:val="00F5596B"/>
    <w:rsid w:val="00F559BD"/>
    <w:rsid w:val="00F55F4C"/>
    <w:rsid w:val="00F56135"/>
    <w:rsid w:val="00F56430"/>
    <w:rsid w:val="00F564C2"/>
    <w:rsid w:val="00F56636"/>
    <w:rsid w:val="00F569EA"/>
    <w:rsid w:val="00F56B2F"/>
    <w:rsid w:val="00F56EA2"/>
    <w:rsid w:val="00F56FB5"/>
    <w:rsid w:val="00F5713D"/>
    <w:rsid w:val="00F57877"/>
    <w:rsid w:val="00F57A88"/>
    <w:rsid w:val="00F57FA1"/>
    <w:rsid w:val="00F6003F"/>
    <w:rsid w:val="00F601A7"/>
    <w:rsid w:val="00F601E9"/>
    <w:rsid w:val="00F605CC"/>
    <w:rsid w:val="00F6068F"/>
    <w:rsid w:val="00F6083E"/>
    <w:rsid w:val="00F60846"/>
    <w:rsid w:val="00F60E07"/>
    <w:rsid w:val="00F60EC4"/>
    <w:rsid w:val="00F60F9F"/>
    <w:rsid w:val="00F6103F"/>
    <w:rsid w:val="00F6136F"/>
    <w:rsid w:val="00F61E92"/>
    <w:rsid w:val="00F6205B"/>
    <w:rsid w:val="00F6285D"/>
    <w:rsid w:val="00F62BC2"/>
    <w:rsid w:val="00F63C61"/>
    <w:rsid w:val="00F64706"/>
    <w:rsid w:val="00F649FE"/>
    <w:rsid w:val="00F6525C"/>
    <w:rsid w:val="00F65266"/>
    <w:rsid w:val="00F659A7"/>
    <w:rsid w:val="00F66656"/>
    <w:rsid w:val="00F667E9"/>
    <w:rsid w:val="00F66A07"/>
    <w:rsid w:val="00F66DD3"/>
    <w:rsid w:val="00F675FA"/>
    <w:rsid w:val="00F67769"/>
    <w:rsid w:val="00F67B67"/>
    <w:rsid w:val="00F67C1E"/>
    <w:rsid w:val="00F704CE"/>
    <w:rsid w:val="00F708AC"/>
    <w:rsid w:val="00F70A27"/>
    <w:rsid w:val="00F70C72"/>
    <w:rsid w:val="00F71360"/>
    <w:rsid w:val="00F7153A"/>
    <w:rsid w:val="00F71CF8"/>
    <w:rsid w:val="00F72059"/>
    <w:rsid w:val="00F725BB"/>
    <w:rsid w:val="00F72989"/>
    <w:rsid w:val="00F72A50"/>
    <w:rsid w:val="00F72BB3"/>
    <w:rsid w:val="00F72C55"/>
    <w:rsid w:val="00F73604"/>
    <w:rsid w:val="00F73BBE"/>
    <w:rsid w:val="00F73D95"/>
    <w:rsid w:val="00F740B6"/>
    <w:rsid w:val="00F747CA"/>
    <w:rsid w:val="00F748C6"/>
    <w:rsid w:val="00F74E69"/>
    <w:rsid w:val="00F751EC"/>
    <w:rsid w:val="00F755EA"/>
    <w:rsid w:val="00F75720"/>
    <w:rsid w:val="00F75AEE"/>
    <w:rsid w:val="00F75B3F"/>
    <w:rsid w:val="00F75E2D"/>
    <w:rsid w:val="00F7617E"/>
    <w:rsid w:val="00F76927"/>
    <w:rsid w:val="00F76B1A"/>
    <w:rsid w:val="00F76DC0"/>
    <w:rsid w:val="00F76E44"/>
    <w:rsid w:val="00F77443"/>
    <w:rsid w:val="00F774C6"/>
    <w:rsid w:val="00F77580"/>
    <w:rsid w:val="00F775E2"/>
    <w:rsid w:val="00F77699"/>
    <w:rsid w:val="00F77898"/>
    <w:rsid w:val="00F77C95"/>
    <w:rsid w:val="00F77D96"/>
    <w:rsid w:val="00F80194"/>
    <w:rsid w:val="00F80335"/>
    <w:rsid w:val="00F806E2"/>
    <w:rsid w:val="00F80FDA"/>
    <w:rsid w:val="00F81269"/>
    <w:rsid w:val="00F8130B"/>
    <w:rsid w:val="00F8134E"/>
    <w:rsid w:val="00F81949"/>
    <w:rsid w:val="00F81F82"/>
    <w:rsid w:val="00F822AE"/>
    <w:rsid w:val="00F82837"/>
    <w:rsid w:val="00F82B16"/>
    <w:rsid w:val="00F831F9"/>
    <w:rsid w:val="00F8342D"/>
    <w:rsid w:val="00F83502"/>
    <w:rsid w:val="00F83518"/>
    <w:rsid w:val="00F83555"/>
    <w:rsid w:val="00F8372D"/>
    <w:rsid w:val="00F83A25"/>
    <w:rsid w:val="00F83A65"/>
    <w:rsid w:val="00F83A8F"/>
    <w:rsid w:val="00F842DF"/>
    <w:rsid w:val="00F84422"/>
    <w:rsid w:val="00F844BA"/>
    <w:rsid w:val="00F84678"/>
    <w:rsid w:val="00F850A6"/>
    <w:rsid w:val="00F85194"/>
    <w:rsid w:val="00F852D3"/>
    <w:rsid w:val="00F85488"/>
    <w:rsid w:val="00F854A9"/>
    <w:rsid w:val="00F87189"/>
    <w:rsid w:val="00F87220"/>
    <w:rsid w:val="00F8751A"/>
    <w:rsid w:val="00F87B0B"/>
    <w:rsid w:val="00F902D7"/>
    <w:rsid w:val="00F90D68"/>
    <w:rsid w:val="00F91B82"/>
    <w:rsid w:val="00F92221"/>
    <w:rsid w:val="00F92593"/>
    <w:rsid w:val="00F92B6A"/>
    <w:rsid w:val="00F92C43"/>
    <w:rsid w:val="00F93324"/>
    <w:rsid w:val="00F93458"/>
    <w:rsid w:val="00F937E0"/>
    <w:rsid w:val="00F93B89"/>
    <w:rsid w:val="00F93E52"/>
    <w:rsid w:val="00F941B9"/>
    <w:rsid w:val="00F94341"/>
    <w:rsid w:val="00F943CE"/>
    <w:rsid w:val="00F9458B"/>
    <w:rsid w:val="00F948BC"/>
    <w:rsid w:val="00F94A47"/>
    <w:rsid w:val="00F94AB3"/>
    <w:rsid w:val="00F94B5B"/>
    <w:rsid w:val="00F94F0F"/>
    <w:rsid w:val="00F950BE"/>
    <w:rsid w:val="00F953A4"/>
    <w:rsid w:val="00F9558E"/>
    <w:rsid w:val="00F96AB5"/>
    <w:rsid w:val="00F970F5"/>
    <w:rsid w:val="00F975D2"/>
    <w:rsid w:val="00F97721"/>
    <w:rsid w:val="00F9784E"/>
    <w:rsid w:val="00F97955"/>
    <w:rsid w:val="00F97CB6"/>
    <w:rsid w:val="00F97CDC"/>
    <w:rsid w:val="00F97E35"/>
    <w:rsid w:val="00F97F91"/>
    <w:rsid w:val="00F97FCB"/>
    <w:rsid w:val="00FA01AE"/>
    <w:rsid w:val="00FA0228"/>
    <w:rsid w:val="00FA0238"/>
    <w:rsid w:val="00FA059A"/>
    <w:rsid w:val="00FA0CF5"/>
    <w:rsid w:val="00FA0DCA"/>
    <w:rsid w:val="00FA101B"/>
    <w:rsid w:val="00FA108A"/>
    <w:rsid w:val="00FA1404"/>
    <w:rsid w:val="00FA1644"/>
    <w:rsid w:val="00FA19DB"/>
    <w:rsid w:val="00FA1A82"/>
    <w:rsid w:val="00FA1CC9"/>
    <w:rsid w:val="00FA1EA6"/>
    <w:rsid w:val="00FA2FC0"/>
    <w:rsid w:val="00FA339B"/>
    <w:rsid w:val="00FA3AC0"/>
    <w:rsid w:val="00FA42CC"/>
    <w:rsid w:val="00FA5D60"/>
    <w:rsid w:val="00FA5E87"/>
    <w:rsid w:val="00FA60D9"/>
    <w:rsid w:val="00FA612A"/>
    <w:rsid w:val="00FA62BC"/>
    <w:rsid w:val="00FA63AD"/>
    <w:rsid w:val="00FA6684"/>
    <w:rsid w:val="00FA67DD"/>
    <w:rsid w:val="00FA6B22"/>
    <w:rsid w:val="00FA6EA5"/>
    <w:rsid w:val="00FA6FAF"/>
    <w:rsid w:val="00FA73E3"/>
    <w:rsid w:val="00FA75B3"/>
    <w:rsid w:val="00FA76CB"/>
    <w:rsid w:val="00FA7814"/>
    <w:rsid w:val="00FA781F"/>
    <w:rsid w:val="00FA7B6A"/>
    <w:rsid w:val="00FB03E7"/>
    <w:rsid w:val="00FB07E2"/>
    <w:rsid w:val="00FB089E"/>
    <w:rsid w:val="00FB0A6D"/>
    <w:rsid w:val="00FB0BDD"/>
    <w:rsid w:val="00FB0D18"/>
    <w:rsid w:val="00FB15DC"/>
    <w:rsid w:val="00FB19C2"/>
    <w:rsid w:val="00FB225C"/>
    <w:rsid w:val="00FB254E"/>
    <w:rsid w:val="00FB2873"/>
    <w:rsid w:val="00FB2E21"/>
    <w:rsid w:val="00FB3438"/>
    <w:rsid w:val="00FB38C5"/>
    <w:rsid w:val="00FB3AB1"/>
    <w:rsid w:val="00FB3D69"/>
    <w:rsid w:val="00FB49C3"/>
    <w:rsid w:val="00FB4A47"/>
    <w:rsid w:val="00FB4E9B"/>
    <w:rsid w:val="00FB5D18"/>
    <w:rsid w:val="00FB61DD"/>
    <w:rsid w:val="00FB66B8"/>
    <w:rsid w:val="00FB6B33"/>
    <w:rsid w:val="00FB6E96"/>
    <w:rsid w:val="00FB7257"/>
    <w:rsid w:val="00FB773B"/>
    <w:rsid w:val="00FB789A"/>
    <w:rsid w:val="00FB791E"/>
    <w:rsid w:val="00FB7C93"/>
    <w:rsid w:val="00FB7EC4"/>
    <w:rsid w:val="00FC01E9"/>
    <w:rsid w:val="00FC0548"/>
    <w:rsid w:val="00FC0CFD"/>
    <w:rsid w:val="00FC0FBC"/>
    <w:rsid w:val="00FC109D"/>
    <w:rsid w:val="00FC109F"/>
    <w:rsid w:val="00FC116B"/>
    <w:rsid w:val="00FC1569"/>
    <w:rsid w:val="00FC1743"/>
    <w:rsid w:val="00FC1E3F"/>
    <w:rsid w:val="00FC1F8C"/>
    <w:rsid w:val="00FC20F9"/>
    <w:rsid w:val="00FC21E6"/>
    <w:rsid w:val="00FC2482"/>
    <w:rsid w:val="00FC2B1D"/>
    <w:rsid w:val="00FC2BE5"/>
    <w:rsid w:val="00FC2C6B"/>
    <w:rsid w:val="00FC2D4D"/>
    <w:rsid w:val="00FC2DBF"/>
    <w:rsid w:val="00FC3029"/>
    <w:rsid w:val="00FC3444"/>
    <w:rsid w:val="00FC3D32"/>
    <w:rsid w:val="00FC3F8C"/>
    <w:rsid w:val="00FC4156"/>
    <w:rsid w:val="00FC489A"/>
    <w:rsid w:val="00FC4912"/>
    <w:rsid w:val="00FC5583"/>
    <w:rsid w:val="00FC582C"/>
    <w:rsid w:val="00FC5B38"/>
    <w:rsid w:val="00FC5CE7"/>
    <w:rsid w:val="00FC5F93"/>
    <w:rsid w:val="00FC6141"/>
    <w:rsid w:val="00FC658A"/>
    <w:rsid w:val="00FC666A"/>
    <w:rsid w:val="00FC69DA"/>
    <w:rsid w:val="00FC6BF1"/>
    <w:rsid w:val="00FC71BB"/>
    <w:rsid w:val="00FC739B"/>
    <w:rsid w:val="00FC7C34"/>
    <w:rsid w:val="00FC7E90"/>
    <w:rsid w:val="00FD016E"/>
    <w:rsid w:val="00FD07B6"/>
    <w:rsid w:val="00FD0CBC"/>
    <w:rsid w:val="00FD1116"/>
    <w:rsid w:val="00FD12C7"/>
    <w:rsid w:val="00FD12DD"/>
    <w:rsid w:val="00FD136F"/>
    <w:rsid w:val="00FD1D3F"/>
    <w:rsid w:val="00FD1DDC"/>
    <w:rsid w:val="00FD233A"/>
    <w:rsid w:val="00FD2793"/>
    <w:rsid w:val="00FD29A9"/>
    <w:rsid w:val="00FD2A6B"/>
    <w:rsid w:val="00FD2DF3"/>
    <w:rsid w:val="00FD2DFC"/>
    <w:rsid w:val="00FD3FE5"/>
    <w:rsid w:val="00FD4ACC"/>
    <w:rsid w:val="00FD5260"/>
    <w:rsid w:val="00FD57B5"/>
    <w:rsid w:val="00FD58D6"/>
    <w:rsid w:val="00FD603C"/>
    <w:rsid w:val="00FD6612"/>
    <w:rsid w:val="00FD666A"/>
    <w:rsid w:val="00FD66BD"/>
    <w:rsid w:val="00FD6C5F"/>
    <w:rsid w:val="00FD6D3F"/>
    <w:rsid w:val="00FD7175"/>
    <w:rsid w:val="00FD7346"/>
    <w:rsid w:val="00FD73E5"/>
    <w:rsid w:val="00FE0300"/>
    <w:rsid w:val="00FE04BF"/>
    <w:rsid w:val="00FE0688"/>
    <w:rsid w:val="00FE0C09"/>
    <w:rsid w:val="00FE0FC0"/>
    <w:rsid w:val="00FE1366"/>
    <w:rsid w:val="00FE1960"/>
    <w:rsid w:val="00FE1A70"/>
    <w:rsid w:val="00FE1C4B"/>
    <w:rsid w:val="00FE1EBB"/>
    <w:rsid w:val="00FE20DD"/>
    <w:rsid w:val="00FE240B"/>
    <w:rsid w:val="00FE2637"/>
    <w:rsid w:val="00FE2760"/>
    <w:rsid w:val="00FE2E30"/>
    <w:rsid w:val="00FE3493"/>
    <w:rsid w:val="00FE356C"/>
    <w:rsid w:val="00FE39BB"/>
    <w:rsid w:val="00FE41D9"/>
    <w:rsid w:val="00FE4FFB"/>
    <w:rsid w:val="00FE623E"/>
    <w:rsid w:val="00FE6A0F"/>
    <w:rsid w:val="00FE738B"/>
    <w:rsid w:val="00FE7C32"/>
    <w:rsid w:val="00FE7CB8"/>
    <w:rsid w:val="00FE7F45"/>
    <w:rsid w:val="00FE7F9E"/>
    <w:rsid w:val="00FE7FF9"/>
    <w:rsid w:val="00FF0462"/>
    <w:rsid w:val="00FF055F"/>
    <w:rsid w:val="00FF0672"/>
    <w:rsid w:val="00FF08D9"/>
    <w:rsid w:val="00FF12FB"/>
    <w:rsid w:val="00FF1612"/>
    <w:rsid w:val="00FF1B84"/>
    <w:rsid w:val="00FF20DD"/>
    <w:rsid w:val="00FF2279"/>
    <w:rsid w:val="00FF244B"/>
    <w:rsid w:val="00FF297E"/>
    <w:rsid w:val="00FF2C4E"/>
    <w:rsid w:val="00FF2CF0"/>
    <w:rsid w:val="00FF2ED9"/>
    <w:rsid w:val="00FF2FAC"/>
    <w:rsid w:val="00FF3260"/>
    <w:rsid w:val="00FF372E"/>
    <w:rsid w:val="00FF3945"/>
    <w:rsid w:val="00FF482B"/>
    <w:rsid w:val="00FF4BA2"/>
    <w:rsid w:val="00FF5132"/>
    <w:rsid w:val="00FF60D9"/>
    <w:rsid w:val="00FF6191"/>
    <w:rsid w:val="00FF6391"/>
    <w:rsid w:val="00FF65A6"/>
    <w:rsid w:val="00FF6765"/>
    <w:rsid w:val="00FF69C8"/>
    <w:rsid w:val="00FF6D4E"/>
    <w:rsid w:val="00FF6E18"/>
    <w:rsid w:val="00FF6ECD"/>
    <w:rsid w:val="00FF70EA"/>
    <w:rsid w:val="00FF7A0B"/>
    <w:rsid w:val="00FF7C1E"/>
    <w:rsid w:val="00FF7CFE"/>
    <w:rsid w:val="00FF7E9C"/>
    <w:rsid w:val="00FF7EE6"/>
    <w:rsid w:val="02830929"/>
    <w:rsid w:val="02C47381"/>
    <w:rsid w:val="04BF80E8"/>
    <w:rsid w:val="05170B08"/>
    <w:rsid w:val="0598F26A"/>
    <w:rsid w:val="061DB783"/>
    <w:rsid w:val="0775ACAD"/>
    <w:rsid w:val="07EBD14C"/>
    <w:rsid w:val="08D24310"/>
    <w:rsid w:val="09BE40D0"/>
    <w:rsid w:val="0C1BD11E"/>
    <w:rsid w:val="0CD4898E"/>
    <w:rsid w:val="0E0C3A41"/>
    <w:rsid w:val="10694809"/>
    <w:rsid w:val="12107A49"/>
    <w:rsid w:val="138C179A"/>
    <w:rsid w:val="140A06AF"/>
    <w:rsid w:val="14C72203"/>
    <w:rsid w:val="16E170D4"/>
    <w:rsid w:val="17235BFD"/>
    <w:rsid w:val="17AF6550"/>
    <w:rsid w:val="17C3BE8B"/>
    <w:rsid w:val="17E9C1A7"/>
    <w:rsid w:val="188E689D"/>
    <w:rsid w:val="192409D1"/>
    <w:rsid w:val="1B7484EE"/>
    <w:rsid w:val="1BFBD7B1"/>
    <w:rsid w:val="1CB6405F"/>
    <w:rsid w:val="1D5F69D9"/>
    <w:rsid w:val="1DEC5F81"/>
    <w:rsid w:val="1E7B77F1"/>
    <w:rsid w:val="1F1889F4"/>
    <w:rsid w:val="20379929"/>
    <w:rsid w:val="213C5609"/>
    <w:rsid w:val="22016F0D"/>
    <w:rsid w:val="23A5D1BE"/>
    <w:rsid w:val="23D92CE9"/>
    <w:rsid w:val="2412F0FD"/>
    <w:rsid w:val="2425228B"/>
    <w:rsid w:val="2541A21F"/>
    <w:rsid w:val="2551A29D"/>
    <w:rsid w:val="255A256C"/>
    <w:rsid w:val="25CB6228"/>
    <w:rsid w:val="285469B7"/>
    <w:rsid w:val="291D0D08"/>
    <w:rsid w:val="29293DD5"/>
    <w:rsid w:val="2A2638B7"/>
    <w:rsid w:val="2AAAFB3C"/>
    <w:rsid w:val="2BB0E3A3"/>
    <w:rsid w:val="2D968D36"/>
    <w:rsid w:val="2F3476F6"/>
    <w:rsid w:val="3018DD7E"/>
    <w:rsid w:val="30A2477C"/>
    <w:rsid w:val="31E837CE"/>
    <w:rsid w:val="346A7EA3"/>
    <w:rsid w:val="34A6E693"/>
    <w:rsid w:val="3738C3A9"/>
    <w:rsid w:val="376704E2"/>
    <w:rsid w:val="39B1EF0C"/>
    <w:rsid w:val="39CD02D0"/>
    <w:rsid w:val="39F382D5"/>
    <w:rsid w:val="39F3C14A"/>
    <w:rsid w:val="3A0D6E8B"/>
    <w:rsid w:val="3B6F3A7C"/>
    <w:rsid w:val="3B7529DD"/>
    <w:rsid w:val="3CBACA60"/>
    <w:rsid w:val="3D5BFCAA"/>
    <w:rsid w:val="3F815EAA"/>
    <w:rsid w:val="3FCE4ED9"/>
    <w:rsid w:val="41607E0B"/>
    <w:rsid w:val="41751326"/>
    <w:rsid w:val="42CEBB0D"/>
    <w:rsid w:val="438BC699"/>
    <w:rsid w:val="443F4A11"/>
    <w:rsid w:val="44730773"/>
    <w:rsid w:val="45590797"/>
    <w:rsid w:val="4560DFFC"/>
    <w:rsid w:val="4576B790"/>
    <w:rsid w:val="462A36E4"/>
    <w:rsid w:val="496ED417"/>
    <w:rsid w:val="4975DF4E"/>
    <w:rsid w:val="499E9BBA"/>
    <w:rsid w:val="49A58DDD"/>
    <w:rsid w:val="4A210519"/>
    <w:rsid w:val="4B6C01EF"/>
    <w:rsid w:val="4BA4CFCB"/>
    <w:rsid w:val="4D3058DA"/>
    <w:rsid w:val="4F7FAC3E"/>
    <w:rsid w:val="503EF407"/>
    <w:rsid w:val="505A4FDB"/>
    <w:rsid w:val="50ADF416"/>
    <w:rsid w:val="50B49CE2"/>
    <w:rsid w:val="51E45DBA"/>
    <w:rsid w:val="521CE47F"/>
    <w:rsid w:val="5259249A"/>
    <w:rsid w:val="53A88E12"/>
    <w:rsid w:val="54B194E6"/>
    <w:rsid w:val="54CAC538"/>
    <w:rsid w:val="5510EBFC"/>
    <w:rsid w:val="55904AB6"/>
    <w:rsid w:val="56B06ECB"/>
    <w:rsid w:val="573AD75E"/>
    <w:rsid w:val="57D05627"/>
    <w:rsid w:val="58661B5F"/>
    <w:rsid w:val="5A752E8B"/>
    <w:rsid w:val="5C54D4EF"/>
    <w:rsid w:val="5D4BBABB"/>
    <w:rsid w:val="5DCB0E39"/>
    <w:rsid w:val="5E7C2426"/>
    <w:rsid w:val="603E28B4"/>
    <w:rsid w:val="6143E776"/>
    <w:rsid w:val="630B1D11"/>
    <w:rsid w:val="632DF0DB"/>
    <w:rsid w:val="644C97ED"/>
    <w:rsid w:val="653B68AE"/>
    <w:rsid w:val="654314BE"/>
    <w:rsid w:val="65F91F78"/>
    <w:rsid w:val="67EB1141"/>
    <w:rsid w:val="6A54A52A"/>
    <w:rsid w:val="6AF1F64A"/>
    <w:rsid w:val="6B8D2814"/>
    <w:rsid w:val="6CF0C540"/>
    <w:rsid w:val="6DC51BB8"/>
    <w:rsid w:val="6E9A1FAD"/>
    <w:rsid w:val="7101E3F3"/>
    <w:rsid w:val="728CE7C9"/>
    <w:rsid w:val="7435D701"/>
    <w:rsid w:val="752AA598"/>
    <w:rsid w:val="77E0DB35"/>
    <w:rsid w:val="78674BE9"/>
    <w:rsid w:val="7A9FCAB2"/>
    <w:rsid w:val="7B0B7E92"/>
    <w:rsid w:val="7C0EC6B1"/>
    <w:rsid w:val="7CB99D3F"/>
    <w:rsid w:val="7CE8521C"/>
    <w:rsid w:val="7D78670C"/>
    <w:rsid w:val="7E39387F"/>
    <w:rsid w:val="7E7EAEA8"/>
    <w:rsid w:val="7ED07C3A"/>
    <w:rsid w:val="7EDAE319"/>
    <w:rsid w:val="7EDCCDF4"/>
    <w:rsid w:val="7F16D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095141"/>
  <w15:docId w15:val="{2AF765B1-44F7-4960-A2A6-D349B9C7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62C"/>
    <w:rPr>
      <w:sz w:val="24"/>
      <w:szCs w:val="24"/>
      <w:lang w:eastAsia="en-US"/>
    </w:rPr>
  </w:style>
  <w:style w:type="paragraph" w:styleId="Heading1">
    <w:name w:val="heading 1"/>
    <w:aliases w:val="H1,First subtitle"/>
    <w:basedOn w:val="Normal"/>
    <w:next w:val="Normal"/>
    <w:link w:val="Heading1Char"/>
    <w:uiPriority w:val="9"/>
    <w:qFormat/>
    <w:rsid w:val="00027BBE"/>
    <w:pPr>
      <w:keepNext/>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spacing w:before="240" w:after="60"/>
      <w:outlineLvl w:val="1"/>
    </w:pPr>
    <w:rPr>
      <w:rFonts w:cs="Arial"/>
      <w:b/>
      <w:bCs/>
      <w:iCs/>
      <w:color w:val="000000"/>
      <w:sz w:val="28"/>
      <w:szCs w:val="28"/>
    </w:rPr>
  </w:style>
  <w:style w:type="paragraph" w:styleId="Heading3">
    <w:name w:val="heading 3"/>
    <w:aliases w:val="Char1"/>
    <w:basedOn w:val="Normal"/>
    <w:next w:val="Normal"/>
    <w:link w:val="Heading3Char"/>
    <w:qFormat/>
    <w:rsid w:val="002D2AD4"/>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spacing w:before="240" w:after="60"/>
      <w:outlineLvl w:val="3"/>
    </w:pPr>
    <w:rPr>
      <w:b/>
      <w:bCs/>
      <w:sz w:val="28"/>
      <w:szCs w:val="28"/>
      <w:lang w:val="en-GB"/>
    </w:rPr>
  </w:style>
  <w:style w:type="paragraph" w:styleId="Heading5">
    <w:name w:val="heading 5"/>
    <w:basedOn w:val="Normal"/>
    <w:next w:val="Normal"/>
    <w:link w:val="Heading5Char"/>
    <w:qFormat/>
    <w:rsid w:val="00760E1B"/>
    <w:p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spacing w:before="240" w:after="60"/>
      <w:outlineLvl w:val="5"/>
    </w:pPr>
    <w:rPr>
      <w:b/>
      <w:bCs/>
      <w:sz w:val="22"/>
      <w:szCs w:val="22"/>
      <w:lang w:val="en-GB"/>
    </w:rPr>
  </w:style>
  <w:style w:type="paragraph" w:styleId="Heading7">
    <w:name w:val="heading 7"/>
    <w:basedOn w:val="Normal"/>
    <w:next w:val="Normal"/>
    <w:link w:val="Heading7Char"/>
    <w:qFormat/>
    <w:rsid w:val="00760E1B"/>
    <w:pPr>
      <w:spacing w:before="240" w:after="60"/>
      <w:outlineLvl w:val="6"/>
    </w:pPr>
    <w:rPr>
      <w:lang w:val="en-GB"/>
    </w:rPr>
  </w:style>
  <w:style w:type="paragraph" w:styleId="Heading8">
    <w:name w:val="heading 8"/>
    <w:aliases w:val="hd8,h8"/>
    <w:basedOn w:val="Normal"/>
    <w:next w:val="Normal"/>
    <w:link w:val="Heading8Char"/>
    <w:qFormat/>
    <w:rsid w:val="00106757"/>
    <w:pPr>
      <w:keepNext/>
      <w:shd w:val="clear" w:color="auto" w:fill="FFFFFF"/>
      <w:ind w:left="86"/>
      <w:outlineLvl w:val="7"/>
    </w:pPr>
    <w:rPr>
      <w:rFonts w:ascii="Garamond" w:hAnsi="Garamond"/>
      <w:i/>
      <w:iCs/>
    </w:rPr>
  </w:style>
  <w:style w:type="paragraph" w:styleId="Heading9">
    <w:name w:val="heading 9"/>
    <w:basedOn w:val="Normal"/>
    <w:next w:val="Normal"/>
    <w:link w:val="Heading9Char"/>
    <w:qFormat/>
    <w:rsid w:val="00531BE9"/>
    <w:pPr>
      <w:widowControl w:val="0"/>
      <w:tabs>
        <w:tab w:val="num" w:pos="1584"/>
      </w:tabs>
      <w:spacing w:before="240" w:after="60"/>
      <w:ind w:left="1584" w:hanging="1584"/>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
    <w:link w:val="Heading3"/>
    <w:uiPriority w:val="99"/>
    <w:locked/>
    <w:rsid w:val="00106757"/>
    <w:rPr>
      <w:rFonts w:cs="Arial"/>
      <w:b/>
      <w:bCs/>
      <w:sz w:val="26"/>
      <w:szCs w:val="26"/>
      <w:lang w:val="en-GB" w:eastAsia="en-US" w:bidi="ar-SA"/>
    </w:rPr>
  </w:style>
  <w:style w:type="character" w:customStyle="1" w:styleId="Heading4Char">
    <w:name w:val="Heading 4 Char"/>
    <w:link w:val="Heading4"/>
    <w:uiPriority w:val="99"/>
    <w:locked/>
    <w:rsid w:val="00106757"/>
    <w:rPr>
      <w:rFonts w:cs="Times New Roman"/>
      <w:b/>
      <w:bCs/>
      <w:sz w:val="28"/>
      <w:szCs w:val="28"/>
      <w:lang w:val="en-GB" w:eastAsia="en-US" w:bidi="ar-SA"/>
    </w:rPr>
  </w:style>
  <w:style w:type="character" w:customStyle="1" w:styleId="Heading5Char">
    <w:name w:val="Heading 5 Char"/>
    <w:link w:val="Heading5"/>
    <w:uiPriority w:val="99"/>
    <w:locked/>
    <w:rsid w:val="00106757"/>
    <w:rPr>
      <w:rFonts w:cs="Times New Roman"/>
      <w:b/>
      <w:bCs/>
      <w:i/>
      <w:iCs/>
      <w:sz w:val="26"/>
      <w:szCs w:val="26"/>
      <w:lang w:val="en-GB" w:eastAsia="en-US" w:bidi="ar-SA"/>
    </w:rPr>
  </w:style>
  <w:style w:type="character" w:customStyle="1" w:styleId="Heading6Char">
    <w:name w:val="Heading 6 Char"/>
    <w:link w:val="Heading6"/>
    <w:uiPriority w:val="99"/>
    <w:locked/>
    <w:rsid w:val="00106757"/>
    <w:rPr>
      <w:rFonts w:cs="Times New Roman"/>
      <w:b/>
      <w:bCs/>
      <w:sz w:val="22"/>
      <w:szCs w:val="22"/>
      <w:lang w:val="en-GB" w:eastAsia="en-US" w:bidi="ar-SA"/>
    </w:rPr>
  </w:style>
  <w:style w:type="character" w:customStyle="1" w:styleId="Heading7Char">
    <w:name w:val="Heading 7 Char"/>
    <w:link w:val="Heading7"/>
    <w:uiPriority w:val="99"/>
    <w:locked/>
    <w:rsid w:val="00106757"/>
    <w:rPr>
      <w:rFonts w:cs="Times New Roman"/>
      <w:sz w:val="24"/>
      <w:szCs w:val="24"/>
      <w:lang w:val="en-GB" w:eastAsia="en-US" w:bidi="ar-SA"/>
    </w:rPr>
  </w:style>
  <w:style w:type="character" w:customStyle="1" w:styleId="Heading8Char">
    <w:name w:val="Heading 8 Char"/>
    <w:aliases w:val="hd8 Char,h8 Char"/>
    <w:link w:val="Heading8"/>
    <w:locked/>
    <w:rsid w:val="00106757"/>
    <w:rPr>
      <w:rFonts w:ascii="Garamond" w:hAnsi="Garamond" w:cs="Times New Roman"/>
      <w:i/>
      <w:iCs/>
      <w:sz w:val="24"/>
      <w:szCs w:val="24"/>
      <w:lang w:val="lv-LV" w:eastAsia="en-US" w:bidi="ar-SA"/>
    </w:rPr>
  </w:style>
  <w:style w:type="character" w:customStyle="1" w:styleId="Heading9Char">
    <w:name w:val="Heading 9 Char"/>
    <w:link w:val="Heading9"/>
    <w:uiPriority w:val="9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uiPriority w:val="99"/>
    <w:qFormat/>
    <w:locked/>
    <w:rsid w:val="00810092"/>
    <w:rPr>
      <w:rFonts w:ascii="Dutch TL" w:hAnsi="Dutch TL" w:cs="Times New Roman"/>
      <w:sz w:val="20"/>
      <w:szCs w:val="20"/>
      <w:lang w:eastAsia="en-US"/>
    </w:rPr>
  </w:style>
  <w:style w:type="paragraph" w:customStyle="1" w:styleId="naisf">
    <w:name w:val="naisf"/>
    <w:basedOn w:val="Normal"/>
    <w:uiPriority w:val="99"/>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2159D8"/>
    <w:pPr>
      <w:keepNext/>
      <w:tabs>
        <w:tab w:val="right" w:leader="dot" w:pos="9540"/>
      </w:tabs>
      <w:jc w:val="center"/>
    </w:pPr>
    <w:rPr>
      <w:b/>
      <w:smallCaps/>
      <w:shd w:val="clear" w:color="auto" w:fill="FFFFFF" w:themeFill="background1"/>
    </w:rPr>
  </w:style>
  <w:style w:type="paragraph" w:styleId="TOC3">
    <w:name w:val="toc 3"/>
    <w:basedOn w:val="Normal"/>
    <w:next w:val="Normal"/>
    <w:autoRedefine/>
    <w:uiPriority w:val="99"/>
    <w:semiHidden/>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rsid w:val="00C554F6"/>
    <w:rPr>
      <w:rFonts w:cs="Times New Roman"/>
      <w:sz w:val="16"/>
      <w:szCs w:val="16"/>
    </w:rPr>
  </w:style>
  <w:style w:type="paragraph" w:styleId="CommentText">
    <w:name w:val="annotation text"/>
    <w:basedOn w:val="Normal"/>
    <w:link w:val="CommentTextChar"/>
    <w:uiPriority w:val="99"/>
    <w:rsid w:val="00C554F6"/>
    <w:rPr>
      <w:sz w:val="20"/>
      <w:szCs w:val="20"/>
    </w:rPr>
  </w:style>
  <w:style w:type="character" w:customStyle="1" w:styleId="CommentTextChar">
    <w:name w:val="Comment Text Char"/>
    <w:link w:val="CommentText"/>
    <w:uiPriority w:val="99"/>
    <w:locked/>
    <w:rsid w:val="00C37C6F"/>
    <w:rPr>
      <w:rFonts w:cs="Times New Roman"/>
      <w:lang w:val="lv-LV" w:eastAsia="en-US" w:bidi="ar-SA"/>
    </w:rPr>
  </w:style>
  <w:style w:type="paragraph" w:styleId="CommentSubject">
    <w:name w:val="annotation subject"/>
    <w:basedOn w:val="CommentText"/>
    <w:next w:val="CommentText"/>
    <w:link w:val="CommentSubjectChar"/>
    <w:rsid w:val="00C554F6"/>
    <w:rPr>
      <w:b/>
      <w:bCs/>
    </w:rPr>
  </w:style>
  <w:style w:type="character" w:customStyle="1" w:styleId="CommentSubjectChar">
    <w:name w:val="Comment Subject Char"/>
    <w:link w:val="CommentSubject"/>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99"/>
    <w:qFormat/>
    <w:rsid w:val="00760E1B"/>
    <w:pPr>
      <w:autoSpaceDE w:val="0"/>
      <w:autoSpaceDN w:val="0"/>
      <w:adjustRightInd w:val="0"/>
      <w:jc w:val="center"/>
    </w:pPr>
    <w:rPr>
      <w:b/>
      <w:bCs/>
      <w:szCs w:val="20"/>
      <w:lang w:val="en-US"/>
    </w:rPr>
  </w:style>
  <w:style w:type="character" w:customStyle="1" w:styleId="TitleChar">
    <w:name w:val="Title Char"/>
    <w:link w:val="Title"/>
    <w:uiPriority w:val="99"/>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uiPriority w:val="99"/>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link w:val="NormalWebChar"/>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tabs>
        <w:tab w:val="num" w:pos="720"/>
        <w:tab w:val="left" w:pos="1080"/>
      </w:tabs>
      <w:suppressAutoHyphens/>
      <w:overflowPunct w:val="0"/>
      <w:autoSpaceDE w:val="0"/>
      <w:spacing w:after="120"/>
      <w:ind w:left="720" w:hanging="36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3F0AF5"/>
    <w:rPr>
      <w:rFonts w:cs="Times New Roman"/>
      <w:vertAlign w:val="superscript"/>
    </w:rPr>
  </w:style>
  <w:style w:type="character" w:styleId="Emphasis">
    <w:name w:val="Emphasis"/>
    <w:uiPriority w:val="99"/>
    <w:qFormat/>
    <w:rsid w:val="00D42CBA"/>
    <w:rPr>
      <w:rFonts w:cs="Times New Roman"/>
      <w:b/>
      <w:bCs/>
    </w:rPr>
  </w:style>
  <w:style w:type="table" w:styleId="TableGrid">
    <w:name w:val="Table Grid"/>
    <w:aliases w:val="Regular table"/>
    <w:basedOn w:val="TableNormal"/>
    <w:uiPriority w:val="39"/>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ind w:firstLine="0"/>
    </w:pPr>
  </w:style>
  <w:style w:type="paragraph" w:customStyle="1" w:styleId="Noteikumuapakpunkti2">
    <w:name w:val="Noteikumu apakšpunkti_2"/>
    <w:basedOn w:val="Noteikumuapakpunkti"/>
    <w:uiPriority w:val="99"/>
    <w:rsid w:val="00106757"/>
    <w:pPr>
      <w:tabs>
        <w:tab w:val="num" w:pos="1304"/>
        <w:tab w:val="num" w:pos="3240"/>
      </w:tabs>
      <w:ind w:left="1304" w:hanging="453"/>
    </w:pPr>
  </w:style>
  <w:style w:type="paragraph" w:customStyle="1" w:styleId="Noteikumuapakpunkt3">
    <w:name w:val="Noteikumu apakšpunkt_3"/>
    <w:basedOn w:val="Noteikumuapakpunkti2"/>
    <w:uiPriority w:val="99"/>
    <w:rsid w:val="00106757"/>
    <w:pPr>
      <w:tabs>
        <w:tab w:val="num" w:pos="180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uiPriority w:val="99"/>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tabs>
        <w:tab w:val="num" w:pos="360"/>
      </w:tabs>
      <w:spacing w:before="120" w:after="120"/>
      <w:ind w:left="360" w:hanging="36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tabs>
        <w:tab w:val="num" w:pos="720"/>
      </w:tabs>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uiPriority w:val="1"/>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tabs>
        <w:tab w:val="num" w:pos="360"/>
      </w:tabs>
      <w:ind w:left="360" w:hanging="360"/>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tabs>
        <w:tab w:val="clear" w:pos="1276"/>
      </w:tabs>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5"/>
      </w:numPr>
    </w:pPr>
  </w:style>
  <w:style w:type="numbering" w:customStyle="1" w:styleId="Style2">
    <w:name w:val="Style2"/>
    <w:uiPriority w:val="99"/>
    <w:rsid w:val="0097230E"/>
    <w:pPr>
      <w:numPr>
        <w:numId w:val="16"/>
      </w:numPr>
    </w:pPr>
  </w:style>
  <w:style w:type="numbering" w:customStyle="1" w:styleId="Style4">
    <w:name w:val="Style4"/>
    <w:uiPriority w:val="99"/>
    <w:rsid w:val="0097230E"/>
    <w:pPr>
      <w:numPr>
        <w:numId w:val="17"/>
      </w:numPr>
    </w:pPr>
  </w:style>
  <w:style w:type="numbering" w:customStyle="1" w:styleId="Style6">
    <w:name w:val="Style6"/>
    <w:uiPriority w:val="99"/>
    <w:rsid w:val="0097230E"/>
    <w:pPr>
      <w:numPr>
        <w:numId w:val="18"/>
      </w:numPr>
    </w:pPr>
  </w:style>
  <w:style w:type="numbering" w:customStyle="1" w:styleId="Style7">
    <w:name w:val="Style7"/>
    <w:uiPriority w:val="99"/>
    <w:rsid w:val="0097230E"/>
    <w:pPr>
      <w:numPr>
        <w:numId w:val="19"/>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99"/>
    <w:qFormat/>
    <w:locked/>
    <w:rsid w:val="00D0231D"/>
    <w:rPr>
      <w:sz w:val="24"/>
      <w:szCs w:val="24"/>
      <w:lang w:val="en-GB" w:eastAsia="zh-CN"/>
    </w:rPr>
  </w:style>
  <w:style w:type="paragraph" w:customStyle="1" w:styleId="TableContents">
    <w:name w:val="Table Contents"/>
    <w:basedOn w:val="Normal"/>
    <w:qFormat/>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character" w:customStyle="1" w:styleId="cf01">
    <w:name w:val="cf01"/>
    <w:basedOn w:val="DefaultParagraphFont"/>
    <w:rsid w:val="005C6243"/>
    <w:rPr>
      <w:rFonts w:ascii="Segoe UI" w:hAnsi="Segoe UI" w:cs="Segoe UI" w:hint="default"/>
      <w:sz w:val="18"/>
      <w:szCs w:val="18"/>
    </w:rPr>
  </w:style>
  <w:style w:type="paragraph" w:customStyle="1" w:styleId="Char2">
    <w:name w:val="Char2"/>
    <w:basedOn w:val="Normal"/>
    <w:next w:val="Normal"/>
    <w:uiPriority w:val="99"/>
    <w:rsid w:val="003B637A"/>
    <w:pPr>
      <w:spacing w:line="240" w:lineRule="exact"/>
      <w:ind w:firstLine="567"/>
      <w:jc w:val="both"/>
      <w:textAlignment w:val="baseline"/>
    </w:pPr>
    <w:rPr>
      <w:rFonts w:asciiTheme="minorHAnsi" w:eastAsiaTheme="minorHAnsi" w:hAnsiTheme="minorHAnsi" w:cstheme="minorBidi"/>
      <w:sz w:val="22"/>
      <w:szCs w:val="22"/>
      <w:vertAlign w:val="superscript"/>
    </w:rPr>
  </w:style>
  <w:style w:type="paragraph" w:customStyle="1" w:styleId="FootnoteText1">
    <w:name w:val="Footnote Text1"/>
    <w:basedOn w:val="Normal"/>
    <w:next w:val="FootnoteText"/>
    <w:uiPriority w:val="99"/>
    <w:semiHidden/>
    <w:unhideWhenUsed/>
    <w:rsid w:val="00902FC2"/>
    <w:rPr>
      <w:rFonts w:asciiTheme="minorHAnsi" w:eastAsiaTheme="minorHAnsi" w:hAnsiTheme="minorHAnsi" w:cstheme="minorBidi"/>
      <w:sz w:val="20"/>
      <w:szCs w:val="20"/>
    </w:rPr>
  </w:style>
  <w:style w:type="numbering" w:customStyle="1" w:styleId="WWNum2">
    <w:name w:val="WWNum2"/>
    <w:basedOn w:val="NoList"/>
    <w:rsid w:val="007B32C3"/>
    <w:pPr>
      <w:numPr>
        <w:numId w:val="27"/>
      </w:numPr>
    </w:pPr>
  </w:style>
  <w:style w:type="numbering" w:customStyle="1" w:styleId="WWNum3">
    <w:name w:val="WWNum3"/>
    <w:basedOn w:val="NoList"/>
    <w:rsid w:val="007B32C3"/>
    <w:pPr>
      <w:numPr>
        <w:numId w:val="28"/>
      </w:numPr>
    </w:pPr>
  </w:style>
  <w:style w:type="numbering" w:customStyle="1" w:styleId="WWNum4">
    <w:name w:val="WWNum4"/>
    <w:basedOn w:val="NoList"/>
    <w:rsid w:val="007B32C3"/>
    <w:pPr>
      <w:numPr>
        <w:numId w:val="29"/>
      </w:numPr>
    </w:pPr>
  </w:style>
  <w:style w:type="paragraph" w:customStyle="1" w:styleId="LO-Normal">
    <w:name w:val="LO-Normal"/>
    <w:qFormat/>
    <w:rsid w:val="00605838"/>
    <w:pPr>
      <w:suppressAutoHyphens/>
    </w:pPr>
    <w:rPr>
      <w:sz w:val="24"/>
      <w:szCs w:val="24"/>
      <w:lang w:eastAsia="en-US"/>
    </w:rPr>
  </w:style>
  <w:style w:type="table" w:customStyle="1" w:styleId="TableGrid21">
    <w:name w:val="Table Grid21"/>
    <w:basedOn w:val="TableNormal"/>
    <w:next w:val="TableGrid"/>
    <w:uiPriority w:val="39"/>
    <w:rsid w:val="00B72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B723C6"/>
    <w:pPr>
      <w:numPr>
        <w:numId w:val="1"/>
      </w:numPr>
    </w:pPr>
  </w:style>
  <w:style w:type="numbering" w:customStyle="1" w:styleId="Style21">
    <w:name w:val="Style21"/>
    <w:uiPriority w:val="99"/>
    <w:rsid w:val="00B723C6"/>
    <w:pPr>
      <w:numPr>
        <w:numId w:val="3"/>
      </w:numPr>
    </w:pPr>
  </w:style>
  <w:style w:type="numbering" w:customStyle="1" w:styleId="Style41">
    <w:name w:val="Style41"/>
    <w:uiPriority w:val="99"/>
    <w:rsid w:val="00B723C6"/>
    <w:pPr>
      <w:numPr>
        <w:numId w:val="5"/>
      </w:numPr>
    </w:pPr>
  </w:style>
  <w:style w:type="numbering" w:customStyle="1" w:styleId="Style61">
    <w:name w:val="Style61"/>
    <w:uiPriority w:val="99"/>
    <w:rsid w:val="00B723C6"/>
    <w:pPr>
      <w:numPr>
        <w:numId w:val="7"/>
      </w:numPr>
    </w:pPr>
  </w:style>
  <w:style w:type="numbering" w:customStyle="1" w:styleId="Style71">
    <w:name w:val="Style71"/>
    <w:uiPriority w:val="99"/>
    <w:rsid w:val="00B723C6"/>
    <w:pPr>
      <w:numPr>
        <w:numId w:val="9"/>
      </w:numPr>
    </w:pPr>
  </w:style>
  <w:style w:type="character" w:customStyle="1" w:styleId="FootnoteCharacters">
    <w:name w:val="Footnote Characters"/>
    <w:qFormat/>
    <w:rsid w:val="00A5292E"/>
  </w:style>
  <w:style w:type="paragraph" w:customStyle="1" w:styleId="TableParagraph">
    <w:name w:val="Table Paragraph"/>
    <w:basedOn w:val="Normal"/>
    <w:uiPriority w:val="1"/>
    <w:qFormat/>
    <w:rsid w:val="005D7661"/>
    <w:pPr>
      <w:widowControl w:val="0"/>
      <w:autoSpaceDE w:val="0"/>
      <w:autoSpaceDN w:val="0"/>
      <w:ind w:left="107"/>
    </w:pPr>
    <w:rPr>
      <w:sz w:val="22"/>
      <w:szCs w:val="22"/>
      <w:lang w:eastAsia="lv-LV" w:bidi="lv-LV"/>
    </w:rPr>
  </w:style>
  <w:style w:type="table" w:customStyle="1" w:styleId="Reatabula1">
    <w:name w:val="Režģa tabula1"/>
    <w:basedOn w:val="TableNormal"/>
    <w:next w:val="TableGrid"/>
    <w:uiPriority w:val="59"/>
    <w:rsid w:val="00DC20B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6B71D6"/>
    <w:rPr>
      <w:rFonts w:asciiTheme="minorHAnsi" w:eastAsiaTheme="minorHAnsi" w:hAnsiTheme="minorHAnsi" w:cstheme="minorBid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PlainTable1">
    <w:name w:val="Plain Table 1"/>
    <w:basedOn w:val="TableNormal"/>
    <w:uiPriority w:val="41"/>
    <w:rsid w:val="006B71D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f0">
    <w:name w:val="pf0"/>
    <w:basedOn w:val="Normal"/>
    <w:rsid w:val="00EE186D"/>
    <w:pPr>
      <w:spacing w:before="100" w:beforeAutospacing="1" w:after="100" w:afterAutospacing="1"/>
    </w:pPr>
    <w:rPr>
      <w:lang w:eastAsia="lv-LV"/>
    </w:rPr>
  </w:style>
  <w:style w:type="character" w:customStyle="1" w:styleId="tlid-translation">
    <w:name w:val="tlid-translation"/>
    <w:basedOn w:val="DefaultParagraphFont"/>
    <w:rsid w:val="004F523A"/>
  </w:style>
  <w:style w:type="numbering" w:customStyle="1" w:styleId="1111112312">
    <w:name w:val="1 / 1.1 / 1.1.12312"/>
    <w:rsid w:val="0043670F"/>
    <w:pPr>
      <w:numPr>
        <w:numId w:val="31"/>
      </w:numPr>
    </w:pPr>
  </w:style>
  <w:style w:type="character" w:customStyle="1" w:styleId="ui-provider">
    <w:name w:val="ui-provider"/>
    <w:basedOn w:val="DefaultParagraphFont"/>
    <w:rsid w:val="00A13C3F"/>
  </w:style>
  <w:style w:type="character" w:customStyle="1" w:styleId="NormalWebChar">
    <w:name w:val="Normal (Web) Char"/>
    <w:link w:val="NormalWeb"/>
    <w:rsid w:val="008741FE"/>
    <w:rPr>
      <w:rFonts w:ascii="Arial Unicode MS" w:eastAsia="Arial Unicode MS"/>
      <w:color w:val="000000"/>
      <w:sz w:val="24"/>
      <w:szCs w:val="24"/>
    </w:rPr>
  </w:style>
  <w:style w:type="paragraph" w:customStyle="1" w:styleId="oj-tbl-txt">
    <w:name w:val="oj-tbl-txt"/>
    <w:basedOn w:val="Normal"/>
    <w:qFormat/>
    <w:rsid w:val="008741FE"/>
    <w:pPr>
      <w:spacing w:before="100" w:beforeAutospacing="1" w:after="100" w:afterAutospacing="1"/>
    </w:pPr>
    <w:rPr>
      <w:lang w:eastAsia="lv-LV"/>
    </w:rPr>
  </w:style>
  <w:style w:type="paragraph" w:customStyle="1" w:styleId="paragraph">
    <w:name w:val="paragraph"/>
    <w:basedOn w:val="Normal"/>
    <w:rsid w:val="008741FE"/>
    <w:pPr>
      <w:spacing w:before="100" w:beforeAutospacing="1" w:after="100" w:afterAutospacing="1"/>
    </w:pPr>
    <w:rPr>
      <w:lang w:eastAsia="lv-LV"/>
    </w:rPr>
  </w:style>
  <w:style w:type="character" w:customStyle="1" w:styleId="fontstyle01">
    <w:name w:val="fontstyle01"/>
    <w:basedOn w:val="DefaultParagraphFont"/>
    <w:rsid w:val="00872CA5"/>
    <w:rPr>
      <w:rFonts w:ascii="Times New Roman" w:hAnsi="Times New Roman" w:cs="Times New Roman" w:hint="default"/>
      <w:b w:val="0"/>
      <w:bCs w:val="0"/>
      <w:i w:val="0"/>
      <w:iCs w:val="0"/>
      <w:color w:val="000000"/>
      <w:sz w:val="22"/>
      <w:szCs w:val="22"/>
    </w:rPr>
  </w:style>
  <w:style w:type="character" w:customStyle="1" w:styleId="NoSpacingChar">
    <w:name w:val="No Spacing Char"/>
    <w:link w:val="NoSpacing"/>
    <w:locked/>
    <w:rsid w:val="00061411"/>
    <w:rPr>
      <w:sz w:val="24"/>
      <w:szCs w:val="24"/>
    </w:rPr>
  </w:style>
  <w:style w:type="table" w:customStyle="1" w:styleId="TableGrid18">
    <w:name w:val="Table Grid18"/>
    <w:basedOn w:val="TableNormal"/>
    <w:next w:val="TableGrid"/>
    <w:uiPriority w:val="39"/>
    <w:rsid w:val="0003721A"/>
    <w:rPr>
      <w:rFonts w:ascii="Calibri" w:eastAsia="Calibri" w:hAnsi="Calibri" w:cs="Vrinda"/>
      <w:kern w:val="2"/>
      <w:sz w:val="22"/>
      <w:szCs w:val="22"/>
      <w:lang w:eastAsia="en-U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187571115">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334259803">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552352208">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2781211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502352369">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37237307">
      <w:bodyDiv w:val="1"/>
      <w:marLeft w:val="0"/>
      <w:marRight w:val="0"/>
      <w:marTop w:val="0"/>
      <w:marBottom w:val="0"/>
      <w:divBdr>
        <w:top w:val="none" w:sz="0" w:space="0" w:color="auto"/>
        <w:left w:val="none" w:sz="0" w:space="0" w:color="auto"/>
        <w:bottom w:val="none" w:sz="0" w:space="0" w:color="auto"/>
        <w:right w:val="none" w:sz="0" w:space="0" w:color="auto"/>
      </w:divBdr>
    </w:div>
    <w:div w:id="1564363530">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915408">
      <w:bodyDiv w:val="1"/>
      <w:marLeft w:val="0"/>
      <w:marRight w:val="0"/>
      <w:marTop w:val="0"/>
      <w:marBottom w:val="0"/>
      <w:divBdr>
        <w:top w:val="none" w:sz="0" w:space="0" w:color="auto"/>
        <w:left w:val="none" w:sz="0" w:space="0" w:color="auto"/>
        <w:bottom w:val="none" w:sz="0" w:space="0" w:color="auto"/>
        <w:right w:val="none" w:sz="0" w:space="0" w:color="auto"/>
      </w:divBdr>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780443888">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kumi.lv" TargetMode="External"/><Relationship Id="rId18" Type="http://schemas.openxmlformats.org/officeDocument/2006/relationships/hyperlink" Target="http://espd.eis.gov.lv/" TargetMode="External"/><Relationship Id="rId26" Type="http://schemas.openxmlformats.org/officeDocument/2006/relationships/header" Target="header1.xml"/><Relationship Id="rId21" Type="http://schemas.openxmlformats.org/officeDocument/2006/relationships/hyperlink" Target="https://likumi.lv/ta/id/287760" TargetMode="External"/><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hyperlink" Target="http://t.sk/"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www6.vid.gov.lv/SD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da.lasmane@varam.gov.lv" TargetMode="External"/><Relationship Id="rId24" Type="http://schemas.openxmlformats.org/officeDocument/2006/relationships/hyperlink" Target="http://t.sk/"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yperlink" Target="https://www.varam.gov.lv/lv/vadlinijas-vienkarsotam-pieklustamibas-izvertejumam"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ur.gov.lv/?a=936&amp;z=631&amp;v=lv"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ub.gov.lv/lv/skaidrojums-mikro-mazie-un-videjie-uznemumi-mvu" TargetMode="External"/><Relationship Id="rId22" Type="http://schemas.openxmlformats.org/officeDocument/2006/relationships/hyperlink" Target="https://likumi.lv/ta/id/287760"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digital-strategy.ec.europa.eu/en/library/web-accessibility-directive-monitoring-reports" TargetMode="External"/><Relationship Id="rId18" Type="http://schemas.openxmlformats.org/officeDocument/2006/relationships/hyperlink" Target="https://www.deque.com/axe/" TargetMode="External"/><Relationship Id="rId26" Type="http://schemas.openxmlformats.org/officeDocument/2006/relationships/hyperlink" Target="https://eur-lex.europa.eu/legal-content/LV/TXT/HTML/?uri=CELEX:32021D1339" TargetMode="External"/><Relationship Id="rId39" Type="http://schemas.openxmlformats.org/officeDocument/2006/relationships/hyperlink" Target="https://www.kp.gov.lv/sites/kp/files/kp_old/local/documents/Informacija%20pretendentiem.pdf" TargetMode="External"/><Relationship Id="rId21" Type="http://schemas.openxmlformats.org/officeDocument/2006/relationships/hyperlink" Target="https://www.varam.gov.lv/lv/media/49661/download?attachment" TargetMode="External"/><Relationship Id="rId34" Type="http://schemas.openxmlformats.org/officeDocument/2006/relationships/hyperlink" Target="https://digital-strategy.ec.europa.eu/en/news/web-accessibility-directive-monitoring-reports-2022-2024" TargetMode="External"/><Relationship Id="rId7" Type="http://schemas.openxmlformats.org/officeDocument/2006/relationships/hyperlink" Target="https://eur-lex.europa.eu/legal-content/LV/TXT/?uri=CELEX:32018D1524" TargetMode="External"/><Relationship Id="rId12" Type="http://schemas.openxmlformats.org/officeDocument/2006/relationships/hyperlink" Target="https://digital-strategy.ec.europa.eu/en/news/web-accessibility-directive-monitoring-reports-2022-2024" TargetMode="External"/><Relationship Id="rId17" Type="http://schemas.openxmlformats.org/officeDocument/2006/relationships/hyperlink" Target="https://digital-strategy.ec.europa.eu/en/library/digital-decade-2026-egovernment-benchmark-2026" TargetMode="External"/><Relationship Id="rId25" Type="http://schemas.openxmlformats.org/officeDocument/2006/relationships/hyperlink" Target="https://eur-lex.europa.eu/legal-content/LV/TXT/?uri=CELEX:32018D1524" TargetMode="External"/><Relationship Id="rId33" Type="http://schemas.openxmlformats.org/officeDocument/2006/relationships/hyperlink" Target="https://digital-strategy.ec.europa.eu/en/library/web-accessibility-directive-monitoring-reports" TargetMode="External"/><Relationship Id="rId38" Type="http://schemas.openxmlformats.org/officeDocument/2006/relationships/hyperlink" Target="https://digital-strategy.ec.europa.eu/en/library/web-accessibility-directive-monitoring-reports" TargetMode="External"/><Relationship Id="rId2" Type="http://schemas.openxmlformats.org/officeDocument/2006/relationships/hyperlink" Target="https://www.w3.org/WAI/standards-guidelines/wcag/" TargetMode="External"/><Relationship Id="rId16" Type="http://schemas.openxmlformats.org/officeDocument/2006/relationships/hyperlink" Target="https://www.w3.org/TR/2018/REC-WCAG21-20180605/" TargetMode="External"/><Relationship Id="rId20" Type="http://schemas.openxmlformats.org/officeDocument/2006/relationships/hyperlink" Target="https://www.varam.gov.lv/lv/vadlinijas-vienkarsotam-pieklustamibas-izvertejumam" TargetMode="External"/><Relationship Id="rId29" Type="http://schemas.openxmlformats.org/officeDocument/2006/relationships/hyperlink" Target="https://www.varam.gov.lv/lv/timeklvietnu-novertejuma-veiksanas-kartiba" TargetMode="External"/><Relationship Id="rId1" Type="http://schemas.openxmlformats.org/officeDocument/2006/relationships/hyperlink" Target="https://www.w3.org/WAI/test-evaluate/conformance/wcag-em/" TargetMode="External"/><Relationship Id="rId6" Type="http://schemas.openxmlformats.org/officeDocument/2006/relationships/hyperlink" Target="https://eur-lex.europa.eu/legal-content/LV/TXT/?uri=CELEX:32018D1524" TargetMode="External"/><Relationship Id="rId11" Type="http://schemas.openxmlformats.org/officeDocument/2006/relationships/hyperlink" Target="https://digital-strategy.ec.europa.eu/en/library/web-accessibility-directive-monitoring-reports" TargetMode="External"/><Relationship Id="rId24" Type="http://schemas.openxmlformats.org/officeDocument/2006/relationships/hyperlink" Target="https://eur-lex.europa.eu/legal-content/LV/TXT/?uri=CELEX:32018D1524" TargetMode="External"/><Relationship Id="rId32" Type="http://schemas.openxmlformats.org/officeDocument/2006/relationships/hyperlink" Target="https://www.varam.gov.lv/lv/media/49661/download?attachment" TargetMode="External"/><Relationship Id="rId37" Type="http://schemas.openxmlformats.org/officeDocument/2006/relationships/hyperlink" Target="https://digital-strategy.ec.europa.eu/en/news/web-accessibility-directive-monitoring-reports-2022-2024" TargetMode="External"/><Relationship Id="rId40" Type="http://schemas.openxmlformats.org/officeDocument/2006/relationships/hyperlink" Target="https://www.iub.gov.lv/lv/skaidrojums-par-mazajiem-un-videjiem-uznemumiem" TargetMode="External"/><Relationship Id="rId5" Type="http://schemas.openxmlformats.org/officeDocument/2006/relationships/hyperlink" Target="https://data.gov.lv/dati/lv/dataset/public-persons-institutions" TargetMode="External"/><Relationship Id="rId15" Type="http://schemas.openxmlformats.org/officeDocument/2006/relationships/hyperlink" Target="https://www.lvs.lv/lv/products/154379" TargetMode="External"/><Relationship Id="rId23" Type="http://schemas.openxmlformats.org/officeDocument/2006/relationships/hyperlink" Target="https://www.varam.gov.lv/lv/timeklvietnu-un-mobilo-lietotnu-pieklustamiba-0" TargetMode="External"/><Relationship Id="rId28" Type="http://schemas.openxmlformats.org/officeDocument/2006/relationships/hyperlink" Target="https://www.lvs.lv/lv/products/144683" TargetMode="External"/><Relationship Id="rId36" Type="http://schemas.openxmlformats.org/officeDocument/2006/relationships/hyperlink" Target="https://digital-strategy.ec.europa.eu/en/library/web-accessibility-directive-monitoring-reports" TargetMode="External"/><Relationship Id="rId10" Type="http://schemas.openxmlformats.org/officeDocument/2006/relationships/hyperlink" Target="https://www.varam.gov.lv/lv/timeklvietnu-pieklustamibas-vadlinijas" TargetMode="External"/><Relationship Id="rId19" Type="http://schemas.openxmlformats.org/officeDocument/2006/relationships/hyperlink" Target="https://op.europa.eu/en/publication-detail/-/publication/d2444850-473e-11f0-85ba-01aa75ed71a1/language-en" TargetMode="External"/><Relationship Id="rId31" Type="http://schemas.openxmlformats.org/officeDocument/2006/relationships/hyperlink" Target="https://data.gov.lv/dati/lv/dataset/public-persons-institutions/resource/190ba502-08d1-4c4c-b1b9-b58299bf9a9f" TargetMode="External"/><Relationship Id="rId4" Type="http://schemas.openxmlformats.org/officeDocument/2006/relationships/hyperlink" Target="https://www.accessibilityassociation.org/s/certified-professional-directory" TargetMode="External"/><Relationship Id="rId9" Type="http://schemas.openxmlformats.org/officeDocument/2006/relationships/hyperlink" Target="https://www.lvs.lv/lv/products/154379" TargetMode="External"/><Relationship Id="rId14" Type="http://schemas.openxmlformats.org/officeDocument/2006/relationships/hyperlink" Target="https://data.gov.lv/dati/lv/dataset/public-persons-institutions/resource/090df3ca-0873-42d8-b375-1a2454700a13" TargetMode="External"/><Relationship Id="rId22" Type="http://schemas.openxmlformats.org/officeDocument/2006/relationships/hyperlink" Target="https://eur-lex.europa.eu/legal-content/LV/TXT/?uri=CELEX:32018D1524" TargetMode="External"/><Relationship Id="rId27" Type="http://schemas.openxmlformats.org/officeDocument/2006/relationships/hyperlink" Target="https://www.lvs.lv/lv/products/154379" TargetMode="External"/><Relationship Id="rId30" Type="http://schemas.openxmlformats.org/officeDocument/2006/relationships/hyperlink" Target="https://www.varam.gov.lv/lv/timeklvietnu-novertejuma-veiksanas-kartiba" TargetMode="External"/><Relationship Id="rId35" Type="http://schemas.openxmlformats.org/officeDocument/2006/relationships/hyperlink" Target="https://eur-lex.europa.eu/legal-content/LV/TXT/?uri=CELEX:32018D1524" TargetMode="External"/><Relationship Id="rId8" Type="http://schemas.openxmlformats.org/officeDocument/2006/relationships/hyperlink" Target="https://eur-lex.europa.eu/legal-content/LV/TXT/?uri=uriserv%3AOJ.L_.2016.327.01.0001.01.LAV&amp;toc=OJ%3AL%3A2016%3A327%3ATOC" TargetMode="External"/><Relationship Id="rId3" Type="http://schemas.openxmlformats.org/officeDocument/2006/relationships/hyperlink" Target="https://www.varam.gov.lv/lv/timeklvietnu-pieklustamibas-vadlinij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1" ma:contentTypeDescription="Izveidot jaunu dokumentu." ma:contentTypeScope="" ma:versionID="5330c5ee5b8d5223e53fa1ffbc6e0fbe">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cad8cbbffc33b286e7cf9f44fec5196f" ns2:_="" ns3:_="">
    <xsd:import namespace="3802aae5-d971-4d67-9782-7c5bf9415e33"/>
    <xsd:import namespace="c4a2166f-d97f-41f0-ba04-61ab4268efd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e9b44-828a-4e10-a17f-c47a56444897}"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4a2166f-d97f-41f0-ba04-61ab4268efd1" xsi:nil="true"/>
    <lcf76f155ced4ddcb4097134ff3c332f xmlns="3802aae5-d971-4d67-9782-7c5bf9415e3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2.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3.xml><?xml version="1.0" encoding="utf-8"?>
<ds:datastoreItem xmlns:ds="http://schemas.openxmlformats.org/officeDocument/2006/customXml" ds:itemID="{58601B9D-F9DE-4399-B27A-9825BC700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c4a2166f-d97f-41f0-ba04-61ab4268efd1"/>
    <ds:schemaRef ds:uri="3802aae5-d971-4d67-9782-7c5bf9415e33"/>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18</TotalTime>
  <Pages>54</Pages>
  <Words>88587</Words>
  <Characters>50496</Characters>
  <Application>Microsoft Office Word</Application>
  <DocSecurity>0</DocSecurity>
  <Lines>420</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138806</CharactersWithSpaces>
  <SharedDoc>false</SharedDoc>
  <HLinks>
    <vt:vector size="186" baseType="variant">
      <vt:variant>
        <vt:i4>720910</vt:i4>
      </vt:variant>
      <vt:variant>
        <vt:i4>30</vt:i4>
      </vt:variant>
      <vt:variant>
        <vt:i4>0</vt:i4>
      </vt:variant>
      <vt:variant>
        <vt:i4>5</vt:i4>
      </vt:variant>
      <vt:variant>
        <vt:lpwstr>https://likumi.lv/ta/id/287760</vt:lpwstr>
      </vt:variant>
      <vt:variant>
        <vt:lpwstr>p43</vt:lpwstr>
      </vt:variant>
      <vt:variant>
        <vt:i4>720910</vt:i4>
      </vt:variant>
      <vt:variant>
        <vt:i4>27</vt:i4>
      </vt:variant>
      <vt:variant>
        <vt:i4>0</vt:i4>
      </vt:variant>
      <vt:variant>
        <vt:i4>5</vt:i4>
      </vt:variant>
      <vt:variant>
        <vt:lpwstr>https://likumi.lv/ta/id/287760</vt:lpwstr>
      </vt:variant>
      <vt:variant>
        <vt:lpwstr>p42</vt:lpwstr>
      </vt:variant>
      <vt:variant>
        <vt:i4>7602285</vt:i4>
      </vt:variant>
      <vt:variant>
        <vt:i4>24</vt:i4>
      </vt:variant>
      <vt:variant>
        <vt:i4>0</vt:i4>
      </vt:variant>
      <vt:variant>
        <vt:i4>5</vt:i4>
      </vt:variant>
      <vt:variant>
        <vt:lpwstr>https://www6.vid.gov.lv/SDV</vt:lpwstr>
      </vt:variant>
      <vt:variant>
        <vt:lpwstr/>
      </vt:variant>
      <vt:variant>
        <vt:i4>3342457</vt:i4>
      </vt:variant>
      <vt:variant>
        <vt:i4>21</vt:i4>
      </vt:variant>
      <vt:variant>
        <vt:i4>0</vt:i4>
      </vt:variant>
      <vt:variant>
        <vt:i4>5</vt:i4>
      </vt:variant>
      <vt:variant>
        <vt:lpwstr>http://www.ur.gov.lv/?a=936&amp;z=631&amp;v=lv</vt:lpwstr>
      </vt:variant>
      <vt:variant>
        <vt:lpwstr/>
      </vt:variant>
      <vt:variant>
        <vt:i4>6291573</vt:i4>
      </vt:variant>
      <vt:variant>
        <vt:i4>18</vt:i4>
      </vt:variant>
      <vt:variant>
        <vt:i4>0</vt:i4>
      </vt:variant>
      <vt:variant>
        <vt:i4>5</vt:i4>
      </vt:variant>
      <vt:variant>
        <vt:lpwstr>http://espd.eis.gov.lv/</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1638473</vt:i4>
      </vt:variant>
      <vt:variant>
        <vt:i4>6</vt:i4>
      </vt:variant>
      <vt:variant>
        <vt:i4>0</vt:i4>
      </vt:variant>
      <vt:variant>
        <vt:i4>5</vt:i4>
      </vt:variant>
      <vt:variant>
        <vt:lpwstr>http://www.likumi.lv/</vt:lpwstr>
      </vt:variant>
      <vt:variant>
        <vt:lpwstr/>
      </vt:variant>
      <vt:variant>
        <vt:i4>7274528</vt:i4>
      </vt:variant>
      <vt:variant>
        <vt:i4>3</vt:i4>
      </vt:variant>
      <vt:variant>
        <vt:i4>0</vt:i4>
      </vt:variant>
      <vt:variant>
        <vt:i4>5</vt:i4>
      </vt:variant>
      <vt:variant>
        <vt:lpwstr>http://www.eis.gov.lv/</vt:lpwstr>
      </vt:variant>
      <vt:variant>
        <vt:lpwstr/>
      </vt:variant>
      <vt:variant>
        <vt:i4>7471178</vt:i4>
      </vt:variant>
      <vt:variant>
        <vt:i4>0</vt:i4>
      </vt:variant>
      <vt:variant>
        <vt:i4>0</vt:i4>
      </vt:variant>
      <vt:variant>
        <vt:i4>5</vt:i4>
      </vt:variant>
      <vt:variant>
        <vt:lpwstr>mailto:anda.lasmane@varam.gov.lv</vt:lpwstr>
      </vt:variant>
      <vt:variant>
        <vt:lpwstr/>
      </vt:variant>
      <vt:variant>
        <vt:i4>5963802</vt:i4>
      </vt:variant>
      <vt:variant>
        <vt:i4>39</vt:i4>
      </vt:variant>
      <vt:variant>
        <vt:i4>0</vt:i4>
      </vt:variant>
      <vt:variant>
        <vt:i4>5</vt:i4>
      </vt:variant>
      <vt:variant>
        <vt:lpwstr>https://www.iub.gov.lv/lv/skaidrojums-par-mazajiem-un-videjiem-uznemumiem</vt:lpwstr>
      </vt:variant>
      <vt:variant>
        <vt:lpwstr/>
      </vt:variant>
      <vt:variant>
        <vt:i4>2162772</vt:i4>
      </vt:variant>
      <vt:variant>
        <vt:i4>36</vt:i4>
      </vt:variant>
      <vt:variant>
        <vt:i4>0</vt:i4>
      </vt:variant>
      <vt:variant>
        <vt:i4>5</vt:i4>
      </vt:variant>
      <vt:variant>
        <vt:lpwstr>https://www.kp.gov.lv/sites/kp/files/kp_old/local/documents/Informacija pretendentiem.pdf</vt:lpwstr>
      </vt:variant>
      <vt:variant>
        <vt:lpwstr/>
      </vt:variant>
      <vt:variant>
        <vt:i4>1507419</vt:i4>
      </vt:variant>
      <vt:variant>
        <vt:i4>33</vt:i4>
      </vt:variant>
      <vt:variant>
        <vt:i4>0</vt:i4>
      </vt:variant>
      <vt:variant>
        <vt:i4>5</vt:i4>
      </vt:variant>
      <vt:variant>
        <vt:lpwstr>https://www.varam.gov.lv/lv/projekts/pasvaldibu-kapacitates-stiprinasana</vt:lpwstr>
      </vt:variant>
      <vt:variant>
        <vt:lpwstr/>
      </vt:variant>
      <vt:variant>
        <vt:i4>1704029</vt:i4>
      </vt:variant>
      <vt:variant>
        <vt:i4>30</vt:i4>
      </vt:variant>
      <vt:variant>
        <vt:i4>0</vt:i4>
      </vt:variant>
      <vt:variant>
        <vt:i4>5</vt:i4>
      </vt:variant>
      <vt:variant>
        <vt:lpwstr>https://likumi.lv/ta/id/336956-pasvaldibu-likums</vt:lpwstr>
      </vt:variant>
      <vt:variant>
        <vt:lpwstr/>
      </vt:variant>
      <vt:variant>
        <vt:i4>7405622</vt:i4>
      </vt:variant>
      <vt:variant>
        <vt:i4>27</vt:i4>
      </vt:variant>
      <vt:variant>
        <vt:i4>0</vt:i4>
      </vt:variant>
      <vt:variant>
        <vt:i4>5</vt:i4>
      </vt:variant>
      <vt:variant>
        <vt:lpwstr>https://www.varam.gov.lv/lv/citi-materiali</vt:lpwstr>
      </vt:variant>
      <vt:variant>
        <vt:lpwstr/>
      </vt:variant>
      <vt:variant>
        <vt:i4>7798834</vt:i4>
      </vt:variant>
      <vt:variant>
        <vt:i4>24</vt:i4>
      </vt:variant>
      <vt:variant>
        <vt:i4>0</vt:i4>
      </vt:variant>
      <vt:variant>
        <vt:i4>5</vt:i4>
      </vt:variant>
      <vt:variant>
        <vt:lpwstr>https://www.varam.gov.lv/lv/papildinats-informativais-zinojums-par-projektu-publisko-pakalpojumu-parveides-metodologijas-izstrade-un-aprobacija</vt:lpwstr>
      </vt:variant>
      <vt:variant>
        <vt:lpwstr/>
      </vt:variant>
      <vt:variant>
        <vt:i4>2490411</vt:i4>
      </vt:variant>
      <vt:variant>
        <vt:i4>21</vt:i4>
      </vt:variant>
      <vt:variant>
        <vt:i4>0</vt:i4>
      </vt:variant>
      <vt:variant>
        <vt:i4>5</vt:i4>
      </vt:variant>
      <vt:variant>
        <vt:lpwstr>https://www.varam.gov.lv/lv/media/6099/download</vt:lpwstr>
      </vt:variant>
      <vt:variant>
        <vt:lpwstr/>
      </vt:variant>
      <vt:variant>
        <vt:i4>1572945</vt:i4>
      </vt:variant>
      <vt:variant>
        <vt:i4>18</vt:i4>
      </vt:variant>
      <vt:variant>
        <vt:i4>0</vt:i4>
      </vt:variant>
      <vt:variant>
        <vt:i4>5</vt:i4>
      </vt:variant>
      <vt:variant>
        <vt:lpwstr>https://dom.lndb.lv/data/obj/875098.html</vt:lpwstr>
      </vt:variant>
      <vt:variant>
        <vt:lpwstr/>
      </vt:variant>
      <vt:variant>
        <vt:i4>7209079</vt:i4>
      </vt:variant>
      <vt:variant>
        <vt:i4>15</vt:i4>
      </vt:variant>
      <vt:variant>
        <vt:i4>0</vt:i4>
      </vt:variant>
      <vt:variant>
        <vt:i4>5</vt:i4>
      </vt:variant>
      <vt:variant>
        <vt:lpwstr>https://atr.kartes.lv/</vt:lpwstr>
      </vt:variant>
      <vt:variant>
        <vt:lpwstr/>
      </vt:variant>
      <vt:variant>
        <vt:i4>6291554</vt:i4>
      </vt:variant>
      <vt:variant>
        <vt:i4>12</vt:i4>
      </vt:variant>
      <vt:variant>
        <vt:i4>0</vt:i4>
      </vt:variant>
      <vt:variant>
        <vt:i4>5</vt:i4>
      </vt:variant>
      <vt:variant>
        <vt:lpwstr>https://www.varam.gov.lv/lv/media/29589/download?attachment</vt:lpwstr>
      </vt:variant>
      <vt:variant>
        <vt:lpwstr/>
      </vt:variant>
      <vt:variant>
        <vt:i4>7405621</vt:i4>
      </vt:variant>
      <vt:variant>
        <vt:i4>9</vt:i4>
      </vt:variant>
      <vt:variant>
        <vt:i4>0</vt:i4>
      </vt:variant>
      <vt:variant>
        <vt:i4>5</vt:i4>
      </vt:variant>
      <vt:variant>
        <vt:lpwstr>https://www.varam.gov.lv/sites/varam/files/nfi_metodiskais-materials_0.pdf</vt:lpwstr>
      </vt:variant>
      <vt:variant>
        <vt:lpwstr/>
      </vt:variant>
      <vt:variant>
        <vt:i4>2031724</vt:i4>
      </vt:variant>
      <vt:variant>
        <vt:i4>6</vt:i4>
      </vt:variant>
      <vt:variant>
        <vt:i4>0</vt:i4>
      </vt:variant>
      <vt:variant>
        <vt:i4>5</vt:i4>
      </vt:variant>
      <vt:variant>
        <vt:lpwstr>https://tapportals.mk.gov.lv/legal_acts/b031b910-4211-49f3-9d84-f70d3e7d04b6</vt:lpwstr>
      </vt:variant>
      <vt:variant>
        <vt:lpwstr/>
      </vt:variant>
      <vt:variant>
        <vt:i4>4194410</vt:i4>
      </vt:variant>
      <vt:variant>
        <vt:i4>3</vt:i4>
      </vt:variant>
      <vt:variant>
        <vt:i4>0</vt:i4>
      </vt:variant>
      <vt:variant>
        <vt:i4>5</vt:i4>
      </vt:variant>
      <vt:variant>
        <vt:lpwstr>https://tapportals.mk.gov.lv/legal_acts/50d62d57-58f3-4e91-9e67-a8ee68b245c6</vt:lpwstr>
      </vt:variant>
      <vt:variant>
        <vt:lpwstr/>
      </vt:variant>
      <vt:variant>
        <vt:i4>2752626</vt:i4>
      </vt:variant>
      <vt:variant>
        <vt:i4>0</vt:i4>
      </vt:variant>
      <vt:variant>
        <vt:i4>0</vt:i4>
      </vt:variant>
      <vt:variant>
        <vt:i4>5</vt:i4>
      </vt:variant>
      <vt:variant>
        <vt:lpwstr>https://www.varam.gov.lv/lv/petijumi-regionalas-attistibas-joma</vt:lpwstr>
      </vt:variant>
      <vt:variant>
        <vt:lpwstr/>
      </vt:variant>
      <vt:variant>
        <vt:i4>1900565</vt:i4>
      </vt:variant>
      <vt:variant>
        <vt:i4>15</vt:i4>
      </vt:variant>
      <vt:variant>
        <vt:i4>0</vt:i4>
      </vt:variant>
      <vt:variant>
        <vt:i4>5</vt:i4>
      </vt:variant>
      <vt:variant>
        <vt:lpwstr>https://www.iub.gov.lv/lv/skaidrojums-mikro-mazie-un-videjie-uznemumi-mvu</vt:lpwstr>
      </vt:variant>
      <vt:variant>
        <vt:lpwstr/>
      </vt:variant>
      <vt:variant>
        <vt:i4>1900565</vt:i4>
      </vt:variant>
      <vt:variant>
        <vt:i4>12</vt:i4>
      </vt:variant>
      <vt:variant>
        <vt:i4>0</vt:i4>
      </vt:variant>
      <vt:variant>
        <vt:i4>5</vt:i4>
      </vt:variant>
      <vt:variant>
        <vt:lpwstr>https://www.iub.gov.lv/lv/skaidrojums-mikro-mazie-un-videjie-uznemumi-mvu</vt:lpwstr>
      </vt:variant>
      <vt:variant>
        <vt:lpwstr/>
      </vt:variant>
      <vt:variant>
        <vt:i4>2162719</vt:i4>
      </vt:variant>
      <vt:variant>
        <vt:i4>9</vt:i4>
      </vt:variant>
      <vt:variant>
        <vt:i4>0</vt:i4>
      </vt:variant>
      <vt:variant>
        <vt:i4>5</vt:i4>
      </vt:variant>
      <vt:variant>
        <vt:lpwstr>https://www.iub.gov.lv/lv/publisko-iepirkumu-likums-pil</vt:lpwstr>
      </vt:variant>
      <vt:variant>
        <vt:lpwstr>rikosana_2.20</vt:lpwstr>
      </vt:variant>
      <vt:variant>
        <vt:i4>5308442</vt:i4>
      </vt:variant>
      <vt:variant>
        <vt:i4>6</vt:i4>
      </vt:variant>
      <vt:variant>
        <vt:i4>0</vt:i4>
      </vt:variant>
      <vt:variant>
        <vt:i4>5</vt:i4>
      </vt:variant>
      <vt:variant>
        <vt:lpwstr>https://www.iub.gov.lv/lv/jaunums/EK-sankcijas-speka-09042022</vt:lpwstr>
      </vt:variant>
      <vt:variant>
        <vt:lpwstr/>
      </vt:variant>
      <vt:variant>
        <vt:i4>655370</vt:i4>
      </vt:variant>
      <vt:variant>
        <vt:i4>3</vt:i4>
      </vt:variant>
      <vt:variant>
        <vt:i4>0</vt:i4>
      </vt:variant>
      <vt:variant>
        <vt:i4>5</vt:i4>
      </vt:variant>
      <vt:variant>
        <vt:lpwstr>https://www.esfondi.lv/normativie-akti-un-dokumenti/atveselosanas-fonds-main/vadlinijas-informativa-zinojuma-vai-ministru-kabineta-noteikumu-izstradei-par-eiropas-savienibas-atveselosanas-un-noturibas-mehanisma-plana-reformas-vai-investicijas-ieviesanu</vt:lpwstr>
      </vt:variant>
      <vt:variant>
        <vt:lpwstr/>
      </vt:variant>
      <vt:variant>
        <vt:i4>7078000</vt:i4>
      </vt:variant>
      <vt:variant>
        <vt:i4>0</vt:i4>
      </vt:variant>
      <vt:variant>
        <vt:i4>0</vt:i4>
      </vt:variant>
      <vt:variant>
        <vt:i4>5</vt:i4>
      </vt:variant>
      <vt:variant>
        <vt:lpwstr>http://www.esfondi.lv/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Pauls Puķītis</dc:creator>
  <cp:keywords/>
  <cp:lastModifiedBy>Anda Lasmane</cp:lastModifiedBy>
  <cp:revision>15</cp:revision>
  <cp:lastPrinted>2024-05-28T21:43:00Z</cp:lastPrinted>
  <dcterms:created xsi:type="dcterms:W3CDTF">2026-07-23T13:09:00Z</dcterms:created>
  <dcterms:modified xsi:type="dcterms:W3CDTF">2026-07-27T08:17:00Z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