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08A21" w14:textId="5C6C75CE" w:rsidR="0007176C" w:rsidRPr="00173816" w:rsidRDefault="00173816" w:rsidP="0007176C">
      <w:pPr>
        <w:jc w:val="right"/>
        <w:rPr>
          <w:rFonts w:cs="Times New Roman"/>
          <w:sz w:val="24"/>
          <w:szCs w:val="24"/>
        </w:rPr>
      </w:pPr>
      <w:r w:rsidRPr="00173816">
        <w:rPr>
          <w:rFonts w:cs="Times New Roman"/>
          <w:sz w:val="24"/>
          <w:szCs w:val="24"/>
        </w:rPr>
        <w:t>8</w:t>
      </w:r>
      <w:r w:rsidR="0007176C" w:rsidRPr="00173816">
        <w:rPr>
          <w:rFonts w:cs="Times New Roman"/>
          <w:sz w:val="24"/>
          <w:szCs w:val="24"/>
        </w:rPr>
        <w:t>. pielikums</w:t>
      </w:r>
    </w:p>
    <w:p w14:paraId="7C8FDC84" w14:textId="77777777" w:rsidR="0007176C" w:rsidRPr="00173816" w:rsidRDefault="0007176C" w:rsidP="0007176C">
      <w:pPr>
        <w:jc w:val="right"/>
        <w:rPr>
          <w:rFonts w:cs="Times New Roman"/>
          <w:sz w:val="24"/>
          <w:szCs w:val="24"/>
        </w:rPr>
      </w:pPr>
      <w:r w:rsidRPr="00173816">
        <w:rPr>
          <w:rFonts w:cs="Times New Roman"/>
          <w:sz w:val="24"/>
          <w:szCs w:val="24"/>
        </w:rPr>
        <w:t>Iepirkuma Nr. NVA 2026/11</w:t>
      </w:r>
    </w:p>
    <w:p w14:paraId="360BAD90" w14:textId="77777777" w:rsidR="0007176C" w:rsidRPr="00173816" w:rsidRDefault="0007176C" w:rsidP="0007176C">
      <w:pPr>
        <w:jc w:val="right"/>
        <w:rPr>
          <w:rFonts w:cs="Times New Roman"/>
          <w:sz w:val="24"/>
          <w:szCs w:val="24"/>
        </w:rPr>
      </w:pPr>
      <w:r w:rsidRPr="00173816">
        <w:rPr>
          <w:rFonts w:cs="Times New Roman"/>
          <w:sz w:val="24"/>
          <w:szCs w:val="24"/>
        </w:rPr>
        <w:t>nolikumam</w:t>
      </w:r>
    </w:p>
    <w:p w14:paraId="26B833B4" w14:textId="77777777" w:rsidR="00173816" w:rsidRDefault="00173816" w:rsidP="00173816">
      <w:pPr>
        <w:contextualSpacing/>
        <w:jc w:val="center"/>
        <w:rPr>
          <w:rFonts w:cs="Times New Roman"/>
          <w:sz w:val="24"/>
          <w:szCs w:val="24"/>
        </w:rPr>
      </w:pPr>
    </w:p>
    <w:p w14:paraId="2E19942B" w14:textId="0FC57F7A" w:rsidR="00173816" w:rsidRPr="0007176C" w:rsidRDefault="00173816" w:rsidP="00173816">
      <w:pPr>
        <w:contextualSpacing/>
        <w:jc w:val="center"/>
        <w:rPr>
          <w:rFonts w:cs="Times New Roman"/>
          <w:sz w:val="24"/>
          <w:szCs w:val="24"/>
        </w:rPr>
      </w:pPr>
      <w:r w:rsidRPr="0007176C">
        <w:rPr>
          <w:rFonts w:cs="Times New Roman"/>
          <w:sz w:val="24"/>
          <w:szCs w:val="24"/>
        </w:rPr>
        <w:t>Iepirkums Publisko iepirkumu likuma 9. panta kārtībā</w:t>
      </w:r>
    </w:p>
    <w:p w14:paraId="2655FD7B" w14:textId="77777777" w:rsidR="00173816" w:rsidRPr="0007176C" w:rsidRDefault="00173816" w:rsidP="00173816">
      <w:pPr>
        <w:contextualSpacing/>
        <w:jc w:val="center"/>
        <w:rPr>
          <w:rFonts w:cs="Times New Roman"/>
          <w:b/>
          <w:bCs/>
          <w:color w:val="000000"/>
          <w:sz w:val="24"/>
          <w:szCs w:val="24"/>
          <w:lang w:eastAsia="lv-LV"/>
        </w:rPr>
      </w:pPr>
      <w:r w:rsidRPr="0007176C">
        <w:rPr>
          <w:rFonts w:cs="Times New Roman"/>
          <w:b/>
          <w:bCs/>
          <w:sz w:val="24"/>
          <w:szCs w:val="24"/>
        </w:rPr>
        <w:t>“Darba aizsardzības un ugunsdrošības pakalpojumi”</w:t>
      </w:r>
    </w:p>
    <w:p w14:paraId="4BEA1294" w14:textId="77777777" w:rsidR="00173816" w:rsidRPr="0007176C" w:rsidRDefault="00173816" w:rsidP="00173816">
      <w:pPr>
        <w:jc w:val="center"/>
        <w:rPr>
          <w:rFonts w:cs="Times New Roman"/>
          <w:b/>
          <w:bCs/>
          <w:sz w:val="24"/>
          <w:szCs w:val="24"/>
          <w:lang w:eastAsia="lv-LV"/>
        </w:rPr>
      </w:pPr>
      <w:r w:rsidRPr="0007176C">
        <w:rPr>
          <w:rFonts w:cs="Times New Roman"/>
          <w:b/>
          <w:bCs/>
          <w:sz w:val="24"/>
          <w:szCs w:val="24"/>
        </w:rPr>
        <w:t>(ID Nr. NVA 2026/11)</w:t>
      </w:r>
    </w:p>
    <w:p w14:paraId="2696B34B" w14:textId="00A6883F" w:rsidR="000A12D0" w:rsidRPr="00173816" w:rsidRDefault="000A12D0" w:rsidP="000A12D0">
      <w:pPr>
        <w:rPr>
          <w:rFonts w:cs="Times New Roman"/>
          <w:sz w:val="24"/>
          <w:szCs w:val="24"/>
        </w:rPr>
      </w:pPr>
    </w:p>
    <w:tbl>
      <w:tblPr>
        <w:tblW w:w="3313" w:type="pct"/>
        <w:jc w:val="right"/>
        <w:tblLook w:val="0000" w:firstRow="0" w:lastRow="0" w:firstColumn="0" w:lastColumn="0" w:noHBand="0" w:noVBand="0"/>
      </w:tblPr>
      <w:tblGrid>
        <w:gridCol w:w="6199"/>
      </w:tblGrid>
      <w:tr w:rsidR="0007176C" w:rsidRPr="00173816" w14:paraId="5D4A30FD" w14:textId="77777777" w:rsidTr="00467041">
        <w:trPr>
          <w:cantSplit/>
          <w:trHeight w:val="537"/>
          <w:jc w:val="right"/>
        </w:trPr>
        <w:tc>
          <w:tcPr>
            <w:tcW w:w="5000" w:type="pct"/>
            <w:tcBorders>
              <w:bottom w:val="single" w:sz="4" w:space="0" w:color="auto"/>
            </w:tcBorders>
          </w:tcPr>
          <w:p w14:paraId="542652FA" w14:textId="77777777" w:rsidR="0007176C" w:rsidRPr="00173816" w:rsidRDefault="0007176C" w:rsidP="00467041">
            <w:pPr>
              <w:jc w:val="right"/>
              <w:rPr>
                <w:rFonts w:cs="Times New Roman"/>
                <w:b/>
                <w:sz w:val="24"/>
                <w:szCs w:val="24"/>
              </w:rPr>
            </w:pPr>
            <w:r w:rsidRPr="00173816">
              <w:rPr>
                <w:rFonts w:cs="Times New Roman"/>
                <w:b/>
                <w:snapToGrid w:val="0"/>
                <w:sz w:val="24"/>
                <w:szCs w:val="24"/>
                <w:lang w:eastAsia="ru-RU"/>
              </w:rPr>
              <w:t>Nodarbinātības valsts aģentūrai</w:t>
            </w:r>
          </w:p>
        </w:tc>
      </w:tr>
    </w:tbl>
    <w:p w14:paraId="0F6C8926" w14:textId="77777777" w:rsidR="0033723C" w:rsidRPr="0033723C" w:rsidRDefault="0033723C" w:rsidP="000A12D0">
      <w:pPr>
        <w:jc w:val="center"/>
        <w:rPr>
          <w:rFonts w:cs="Times New Roman"/>
          <w:bCs/>
          <w:sz w:val="24"/>
          <w:szCs w:val="24"/>
          <w:lang w:eastAsia="lv-LV"/>
        </w:rPr>
      </w:pPr>
    </w:p>
    <w:p w14:paraId="1161B7F8" w14:textId="209857C9" w:rsidR="000A12D0" w:rsidRPr="0007176C" w:rsidRDefault="000A12D0" w:rsidP="000A12D0">
      <w:pPr>
        <w:jc w:val="center"/>
        <w:rPr>
          <w:rFonts w:cs="Times New Roman"/>
          <w:b/>
          <w:sz w:val="24"/>
          <w:szCs w:val="24"/>
          <w:lang w:eastAsia="lv-LV"/>
        </w:rPr>
      </w:pPr>
      <w:r w:rsidRPr="0007176C">
        <w:rPr>
          <w:rFonts w:cs="Times New Roman"/>
          <w:b/>
          <w:sz w:val="24"/>
          <w:szCs w:val="24"/>
          <w:lang w:eastAsia="lv-LV"/>
        </w:rPr>
        <w:t>APLIECINĀJUMS</w:t>
      </w:r>
    </w:p>
    <w:p w14:paraId="6CDB5220" w14:textId="77777777" w:rsidR="000A12D0" w:rsidRPr="0007176C" w:rsidRDefault="000A12D0" w:rsidP="000A12D0">
      <w:pPr>
        <w:jc w:val="center"/>
        <w:rPr>
          <w:rFonts w:cs="Times New Roman"/>
          <w:i/>
          <w:snapToGrid w:val="0"/>
          <w:sz w:val="24"/>
          <w:szCs w:val="24"/>
          <w:lang w:eastAsia="ru-RU"/>
        </w:rPr>
      </w:pPr>
      <w:r w:rsidRPr="0007176C">
        <w:rPr>
          <w:rFonts w:cs="Times New Roman"/>
          <w:b/>
          <w:sz w:val="24"/>
          <w:szCs w:val="24"/>
          <w:lang w:eastAsia="lv-LV"/>
        </w:rPr>
        <w:t>par neatkarīgi izstrādātu piedāvājumu</w:t>
      </w:r>
    </w:p>
    <w:p w14:paraId="105B1504" w14:textId="77777777" w:rsidR="000A12D0" w:rsidRPr="0007176C" w:rsidRDefault="000A12D0" w:rsidP="000A12D0">
      <w:pPr>
        <w:ind w:right="423"/>
        <w:jc w:val="both"/>
        <w:rPr>
          <w:rFonts w:eastAsia="Arial Unicode MS" w:cs="Times New Roman"/>
          <w:sz w:val="24"/>
          <w:szCs w:val="24"/>
          <w:u w:val="single"/>
        </w:rPr>
      </w:pPr>
    </w:p>
    <w:p w14:paraId="003B1C96" w14:textId="77777777" w:rsidR="000F2BD9" w:rsidRDefault="000A12D0" w:rsidP="000A12D0">
      <w:pPr>
        <w:ind w:right="423"/>
        <w:jc w:val="both"/>
        <w:rPr>
          <w:rFonts w:cs="Times New Roman"/>
          <w:sz w:val="24"/>
          <w:szCs w:val="24"/>
        </w:rPr>
      </w:pPr>
      <w:r w:rsidRPr="0007176C">
        <w:rPr>
          <w:rFonts w:cs="Times New Roman"/>
          <w:sz w:val="24"/>
          <w:szCs w:val="24"/>
        </w:rPr>
        <w:t>Ar šo, sniedzot izsmeļošu un patiesu informāciju,</w:t>
      </w:r>
    </w:p>
    <w:p w14:paraId="1142022A" w14:textId="5BA6DF3D" w:rsidR="000A12D0" w:rsidRPr="0007176C" w:rsidRDefault="000A12D0" w:rsidP="000F2BD9">
      <w:pPr>
        <w:ind w:right="-1"/>
        <w:jc w:val="both"/>
        <w:rPr>
          <w:rFonts w:eastAsia="Arial Unicode MS" w:cs="Times New Roman"/>
          <w:sz w:val="24"/>
          <w:szCs w:val="24"/>
        </w:rPr>
      </w:pPr>
      <w:r w:rsidRPr="0007176C">
        <w:rPr>
          <w:rFonts w:cs="Times New Roman"/>
          <w:sz w:val="24"/>
          <w:szCs w:val="24"/>
        </w:rPr>
        <w:t>________________________</w:t>
      </w:r>
      <w:r w:rsidR="000F2BD9">
        <w:rPr>
          <w:rFonts w:cs="Times New Roman"/>
          <w:sz w:val="24"/>
          <w:szCs w:val="24"/>
        </w:rPr>
        <w:t>_____________________________________________________</w:t>
      </w:r>
    </w:p>
    <w:p w14:paraId="2C59B237" w14:textId="1175E3D8" w:rsidR="000A12D0" w:rsidRPr="00325471" w:rsidRDefault="000A12D0" w:rsidP="000F2BD9">
      <w:pPr>
        <w:ind w:right="423"/>
        <w:jc w:val="center"/>
        <w:rPr>
          <w:rFonts w:eastAsia="Arial Unicode MS" w:cs="Times New Roman"/>
          <w:i/>
          <w:iCs/>
          <w:sz w:val="24"/>
          <w:szCs w:val="24"/>
        </w:rPr>
      </w:pPr>
      <w:r w:rsidRPr="00325471">
        <w:rPr>
          <w:rFonts w:cs="Times New Roman"/>
          <w:i/>
          <w:iCs/>
          <w:sz w:val="24"/>
          <w:szCs w:val="24"/>
        </w:rPr>
        <w:t xml:space="preserve">(pretendenta nosaukums, </w:t>
      </w:r>
      <w:proofErr w:type="spellStart"/>
      <w:r w:rsidR="00325471">
        <w:rPr>
          <w:rFonts w:cs="Times New Roman"/>
          <w:i/>
          <w:iCs/>
          <w:sz w:val="24"/>
          <w:szCs w:val="24"/>
        </w:rPr>
        <w:t>R</w:t>
      </w:r>
      <w:r w:rsidRPr="00325471">
        <w:rPr>
          <w:rFonts w:cs="Times New Roman"/>
          <w:i/>
          <w:iCs/>
          <w:sz w:val="24"/>
          <w:szCs w:val="24"/>
        </w:rPr>
        <w:t>eģ.Nr</w:t>
      </w:r>
      <w:proofErr w:type="spellEnd"/>
      <w:r w:rsidRPr="00325471">
        <w:rPr>
          <w:rFonts w:cs="Times New Roman"/>
          <w:i/>
          <w:iCs/>
          <w:sz w:val="24"/>
          <w:szCs w:val="24"/>
        </w:rPr>
        <w:t>.)</w:t>
      </w:r>
    </w:p>
    <w:p w14:paraId="0816C139" w14:textId="132C2174" w:rsidR="000A12D0" w:rsidRPr="000F2BD9" w:rsidRDefault="000A12D0" w:rsidP="000F2BD9">
      <w:pPr>
        <w:contextualSpacing/>
        <w:jc w:val="both"/>
        <w:rPr>
          <w:rFonts w:cs="Times New Roman"/>
          <w:color w:val="000000"/>
          <w:sz w:val="24"/>
          <w:szCs w:val="24"/>
          <w:lang w:eastAsia="lv-LV"/>
        </w:rPr>
      </w:pPr>
      <w:r w:rsidRPr="000F2BD9">
        <w:rPr>
          <w:rFonts w:cs="Times New Roman"/>
          <w:sz w:val="24"/>
          <w:szCs w:val="24"/>
        </w:rPr>
        <w:t>(turpmāk – Pretendents)</w:t>
      </w:r>
      <w:r w:rsidR="000F2BD9">
        <w:rPr>
          <w:rFonts w:cs="Times New Roman"/>
          <w:sz w:val="24"/>
          <w:szCs w:val="24"/>
        </w:rPr>
        <w:t>,</w:t>
      </w:r>
      <w:r w:rsidRPr="000F2BD9">
        <w:rPr>
          <w:rFonts w:cs="Times New Roman"/>
          <w:sz w:val="24"/>
          <w:szCs w:val="24"/>
        </w:rPr>
        <w:t xml:space="preserve"> attiecībā uz konkrēto iepirkumu</w:t>
      </w:r>
      <w:r w:rsidR="000F2BD9" w:rsidRPr="000F2BD9">
        <w:rPr>
          <w:rFonts w:cs="Times New Roman"/>
          <w:sz w:val="24"/>
          <w:szCs w:val="24"/>
        </w:rPr>
        <w:t xml:space="preserve"> “Darba aizsardzības un ugunsdrošības pakalpojumi”</w:t>
      </w:r>
      <w:r w:rsidRPr="000F2BD9">
        <w:rPr>
          <w:rFonts w:cs="Times New Roman"/>
          <w:sz w:val="24"/>
          <w:szCs w:val="24"/>
        </w:rPr>
        <w:t xml:space="preserve"> </w:t>
      </w:r>
      <w:r w:rsidR="00A53410">
        <w:rPr>
          <w:rFonts w:cs="Times New Roman"/>
          <w:sz w:val="24"/>
          <w:szCs w:val="24"/>
        </w:rPr>
        <w:t>(</w:t>
      </w:r>
      <w:r w:rsidRPr="000F2BD9">
        <w:rPr>
          <w:rFonts w:cs="Times New Roman"/>
          <w:sz w:val="24"/>
          <w:szCs w:val="24"/>
        </w:rPr>
        <w:t>ID Nr. NVA 2026/</w:t>
      </w:r>
      <w:r w:rsidR="00325471" w:rsidRPr="000F2BD9">
        <w:rPr>
          <w:rFonts w:cs="Times New Roman"/>
          <w:sz w:val="24"/>
          <w:szCs w:val="24"/>
        </w:rPr>
        <w:t>11</w:t>
      </w:r>
      <w:r w:rsidR="00A53410">
        <w:rPr>
          <w:rFonts w:cs="Times New Roman"/>
          <w:sz w:val="24"/>
          <w:szCs w:val="24"/>
        </w:rPr>
        <w:t>),</w:t>
      </w:r>
      <w:r w:rsidRPr="000F2BD9">
        <w:rPr>
          <w:rFonts w:cs="Times New Roman"/>
          <w:sz w:val="24"/>
          <w:szCs w:val="24"/>
        </w:rPr>
        <w:t xml:space="preserve"> apliecina, ka</w:t>
      </w:r>
      <w:r w:rsidRPr="0007176C">
        <w:rPr>
          <w:rFonts w:cs="Times New Roman"/>
          <w:sz w:val="24"/>
          <w:szCs w:val="24"/>
        </w:rPr>
        <w:t>:</w:t>
      </w:r>
    </w:p>
    <w:p w14:paraId="6BFF67FE" w14:textId="77777777" w:rsidR="000A12D0" w:rsidRPr="0007176C" w:rsidRDefault="000A12D0" w:rsidP="000A12D0">
      <w:pPr>
        <w:ind w:right="423"/>
        <w:jc w:val="both"/>
        <w:rPr>
          <w:rFonts w:eastAsia="Arial Unicode MS" w:cs="Times New Roman"/>
          <w:sz w:val="24"/>
          <w:szCs w:val="24"/>
        </w:rPr>
      </w:pPr>
    </w:p>
    <w:p w14:paraId="2BD9BD30" w14:textId="18015B49" w:rsidR="000F2BD9" w:rsidRDefault="000A12D0" w:rsidP="000A12D0">
      <w:pPr>
        <w:pStyle w:val="Sarakstarindkopa"/>
        <w:numPr>
          <w:ilvl w:val="0"/>
          <w:numId w:val="39"/>
        </w:numPr>
        <w:ind w:left="426" w:hanging="426"/>
        <w:jc w:val="both"/>
        <w:rPr>
          <w:sz w:val="24"/>
          <w:szCs w:val="24"/>
          <w:lang w:eastAsia="lv-LV"/>
        </w:rPr>
      </w:pPr>
      <w:r w:rsidRPr="000F2BD9">
        <w:rPr>
          <w:sz w:val="24"/>
          <w:szCs w:val="24"/>
          <w:lang w:eastAsia="lv-LV"/>
        </w:rPr>
        <w:t>Pretendents</w:t>
      </w:r>
      <w:r w:rsidRPr="000F2BD9">
        <w:rPr>
          <w:bCs/>
          <w:sz w:val="24"/>
          <w:szCs w:val="24"/>
          <w:lang w:eastAsia="lv-LV"/>
        </w:rPr>
        <w:t xml:space="preserve"> ir iepazinies un piekrīt šī apliecinājuma saturam</w:t>
      </w:r>
      <w:r w:rsidRPr="000F2BD9">
        <w:rPr>
          <w:sz w:val="24"/>
          <w:szCs w:val="24"/>
          <w:lang w:eastAsia="lv-LV"/>
        </w:rPr>
        <w:t>.</w:t>
      </w:r>
    </w:p>
    <w:p w14:paraId="0717B34C" w14:textId="77777777" w:rsidR="000F2BD9" w:rsidRPr="000F2BD9" w:rsidRDefault="000F2BD9" w:rsidP="000F2BD9">
      <w:pPr>
        <w:jc w:val="both"/>
        <w:rPr>
          <w:sz w:val="24"/>
          <w:szCs w:val="24"/>
          <w:lang w:eastAsia="lv-LV"/>
        </w:rPr>
      </w:pPr>
    </w:p>
    <w:p w14:paraId="7368D6B2" w14:textId="3D60B3C4" w:rsidR="000F2BD9" w:rsidRDefault="000A12D0" w:rsidP="000A12D0">
      <w:pPr>
        <w:pStyle w:val="Sarakstarindkopa"/>
        <w:numPr>
          <w:ilvl w:val="0"/>
          <w:numId w:val="39"/>
        </w:numPr>
        <w:ind w:left="426" w:hanging="426"/>
        <w:jc w:val="both"/>
        <w:rPr>
          <w:sz w:val="24"/>
          <w:szCs w:val="24"/>
          <w:lang w:eastAsia="lv-LV"/>
        </w:rPr>
      </w:pPr>
      <w:r w:rsidRPr="000F2BD9">
        <w:rPr>
          <w:sz w:val="24"/>
          <w:szCs w:val="24"/>
          <w:lang w:eastAsia="lv-LV"/>
        </w:rPr>
        <w:t>Pretendents apzinās savu pienākumu šajā apliecinājumā norādīt pilnīgu, izsmeļošu un patiesu informāciju.</w:t>
      </w:r>
    </w:p>
    <w:p w14:paraId="41DD4104" w14:textId="77777777" w:rsidR="000F2BD9" w:rsidRPr="000F2BD9" w:rsidRDefault="000F2BD9" w:rsidP="000F2BD9">
      <w:pPr>
        <w:jc w:val="both"/>
        <w:rPr>
          <w:sz w:val="24"/>
          <w:szCs w:val="24"/>
          <w:lang w:eastAsia="lv-LV"/>
        </w:rPr>
      </w:pPr>
    </w:p>
    <w:p w14:paraId="24CDD5E6" w14:textId="77777777" w:rsidR="000F2BD9" w:rsidRDefault="000A12D0" w:rsidP="000A12D0">
      <w:pPr>
        <w:pStyle w:val="Sarakstarindkopa"/>
        <w:numPr>
          <w:ilvl w:val="0"/>
          <w:numId w:val="39"/>
        </w:numPr>
        <w:ind w:left="426" w:hanging="426"/>
        <w:jc w:val="both"/>
        <w:rPr>
          <w:sz w:val="24"/>
          <w:szCs w:val="24"/>
          <w:lang w:eastAsia="lv-LV"/>
        </w:rPr>
      </w:pPr>
      <w:r w:rsidRPr="000F2BD9">
        <w:rPr>
          <w:sz w:val="24"/>
          <w:szCs w:val="24"/>
          <w:lang w:eastAsia="lv-LV"/>
        </w:rPr>
        <w:t>Pretendents</w:t>
      </w:r>
      <w:r w:rsidRPr="000F2BD9">
        <w:rPr>
          <w:bCs/>
          <w:sz w:val="24"/>
          <w:szCs w:val="24"/>
          <w:lang w:eastAsia="lv-LV"/>
        </w:rPr>
        <w:t xml:space="preserve"> ir pilnvarojis</w:t>
      </w:r>
      <w:r w:rsidRPr="000F2BD9">
        <w:rPr>
          <w:b/>
          <w:bCs/>
          <w:sz w:val="24"/>
          <w:szCs w:val="24"/>
          <w:lang w:eastAsia="lv-LV"/>
        </w:rPr>
        <w:t xml:space="preserve"> </w:t>
      </w:r>
      <w:r w:rsidRPr="000F2BD9">
        <w:rPr>
          <w:bCs/>
          <w:sz w:val="24"/>
          <w:szCs w:val="24"/>
          <w:lang w:eastAsia="lv-LV"/>
        </w:rPr>
        <w:t xml:space="preserve">katru personu, kuras paraksts atrodas uz iepirkuma piedāvājuma, </w:t>
      </w:r>
      <w:r w:rsidRPr="000F2BD9">
        <w:rPr>
          <w:sz w:val="24"/>
          <w:szCs w:val="24"/>
          <w:lang w:eastAsia="lv-LV"/>
        </w:rPr>
        <w:t>parakstīt šo apliecinājumu Pretendenta vārdā.</w:t>
      </w:r>
    </w:p>
    <w:p w14:paraId="07939241" w14:textId="77777777" w:rsidR="000F2BD9" w:rsidRPr="000F2BD9" w:rsidRDefault="000F2BD9" w:rsidP="000F2BD9">
      <w:pPr>
        <w:rPr>
          <w:bCs/>
          <w:sz w:val="24"/>
          <w:szCs w:val="24"/>
          <w:lang w:eastAsia="lv-LV"/>
        </w:rPr>
      </w:pPr>
    </w:p>
    <w:p w14:paraId="0F1CBA3C" w14:textId="610C02A1" w:rsidR="000A12D0" w:rsidRPr="000F2BD9" w:rsidRDefault="000A12D0" w:rsidP="000A12D0">
      <w:pPr>
        <w:pStyle w:val="Sarakstarindkopa"/>
        <w:numPr>
          <w:ilvl w:val="0"/>
          <w:numId w:val="39"/>
        </w:numPr>
        <w:ind w:left="426" w:hanging="426"/>
        <w:jc w:val="both"/>
        <w:rPr>
          <w:sz w:val="24"/>
          <w:szCs w:val="24"/>
          <w:lang w:eastAsia="lv-LV"/>
        </w:rPr>
      </w:pPr>
      <w:r w:rsidRPr="000F2BD9">
        <w:rPr>
          <w:bCs/>
          <w:sz w:val="24"/>
          <w:szCs w:val="24"/>
          <w:lang w:eastAsia="lv-LV"/>
        </w:rPr>
        <w:t>Pretendents informē, ka</w:t>
      </w:r>
      <w:r w:rsidRPr="000F2BD9">
        <w:rPr>
          <w:sz w:val="24"/>
          <w:szCs w:val="24"/>
          <w:lang w:eastAsia="lv-LV"/>
        </w:rPr>
        <w:t xml:space="preserve"> </w:t>
      </w:r>
      <w:r w:rsidRPr="00132F21">
        <w:rPr>
          <w:i/>
          <w:iCs/>
          <w:sz w:val="24"/>
          <w:szCs w:val="24"/>
          <w:lang w:eastAsia="lv-LV"/>
        </w:rPr>
        <w:t>(pēc vajadzības, atzīmējiet vienu no turpmāk minētajiem)</w:t>
      </w:r>
      <w:r w:rsidRPr="000F2BD9">
        <w:rPr>
          <w:sz w:val="24"/>
          <w:szCs w:val="24"/>
          <w:lang w:eastAsia="lv-LV"/>
        </w:rPr>
        <w:t>:</w:t>
      </w:r>
    </w:p>
    <w:tbl>
      <w:tblPr>
        <w:tblStyle w:val="Reatab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
        <w:gridCol w:w="8859"/>
      </w:tblGrid>
      <w:tr w:rsidR="000A12D0" w:rsidRPr="0007176C" w14:paraId="069F5F6C" w14:textId="77777777" w:rsidTr="00321AF2">
        <w:trPr>
          <w:tblHeader/>
          <w:jc w:val="center"/>
        </w:trPr>
        <w:sdt>
          <w:sdtPr>
            <w:rPr>
              <w:rFonts w:cs="Times New Roman"/>
              <w:sz w:val="28"/>
              <w:szCs w:val="28"/>
              <w:lang w:eastAsia="lv-LV"/>
            </w:rPr>
            <w:id w:val="729428189"/>
            <w14:checkbox>
              <w14:checked w14:val="0"/>
              <w14:checkedState w14:val="2612" w14:font="MS Gothic"/>
              <w14:uncheckedState w14:val="2610" w14:font="MS Gothic"/>
            </w14:checkbox>
          </w:sdtPr>
          <w:sdtEndPr/>
          <w:sdtContent>
            <w:tc>
              <w:tcPr>
                <w:tcW w:w="0" w:type="auto"/>
                <w:shd w:val="clear" w:color="auto" w:fill="FFFFFF" w:themeFill="background1"/>
              </w:tcPr>
              <w:p w14:paraId="5C214DD6" w14:textId="2671B0B5" w:rsidR="000A12D0" w:rsidRPr="0007176C" w:rsidRDefault="00321AF2" w:rsidP="00AA5AC8">
                <w:pPr>
                  <w:jc w:val="both"/>
                  <w:rPr>
                    <w:rFonts w:cs="Times New Roman"/>
                    <w:sz w:val="24"/>
                    <w:szCs w:val="24"/>
                    <w:lang w:eastAsia="lv-LV"/>
                  </w:rPr>
                </w:pPr>
                <w:r>
                  <w:rPr>
                    <w:rFonts w:ascii="MS Gothic" w:eastAsia="MS Gothic" w:hAnsi="MS Gothic" w:cs="Times New Roman" w:hint="eastAsia"/>
                    <w:sz w:val="28"/>
                    <w:szCs w:val="28"/>
                    <w:lang w:eastAsia="lv-LV"/>
                  </w:rPr>
                  <w:t>☐</w:t>
                </w:r>
              </w:p>
            </w:tc>
          </w:sdtContent>
        </w:sdt>
        <w:tc>
          <w:tcPr>
            <w:tcW w:w="0" w:type="auto"/>
            <w:shd w:val="clear" w:color="auto" w:fill="FFFFFF" w:themeFill="background1"/>
            <w:tcMar>
              <w:top w:w="80" w:type="dxa"/>
              <w:left w:w="90" w:type="dxa"/>
              <w:bottom w:w="80" w:type="dxa"/>
              <w:right w:w="90" w:type="dxa"/>
            </w:tcMar>
            <w:vAlign w:val="center"/>
          </w:tcPr>
          <w:p w14:paraId="04B3F3DF" w14:textId="5AE569B8" w:rsidR="000A12D0" w:rsidRPr="000F2BD9" w:rsidRDefault="000A12D0" w:rsidP="000F2BD9">
            <w:pPr>
              <w:pStyle w:val="Sarakstarindkopa"/>
              <w:numPr>
                <w:ilvl w:val="1"/>
                <w:numId w:val="39"/>
              </w:numPr>
              <w:ind w:left="473"/>
              <w:jc w:val="both"/>
              <w:rPr>
                <w:sz w:val="24"/>
                <w:szCs w:val="24"/>
                <w:lang w:eastAsia="lv-LV"/>
              </w:rPr>
            </w:pPr>
            <w:r w:rsidRPr="000F2BD9">
              <w:rPr>
                <w:sz w:val="24"/>
                <w:szCs w:val="24"/>
                <w:lang w:eastAsia="lv-LV"/>
              </w:rPr>
              <w:t>ir iesniedzis piedāvājumu neatkarīgi no konkurentiem</w:t>
            </w:r>
            <w:r w:rsidRPr="000F2BD9">
              <w:rPr>
                <w:b/>
                <w:bCs/>
                <w:vertAlign w:val="superscript"/>
                <w:lang w:eastAsia="lv-LV"/>
              </w:rPr>
              <w:footnoteReference w:id="1"/>
            </w:r>
            <w:r w:rsidRPr="000F2BD9">
              <w:rPr>
                <w:sz w:val="24"/>
                <w:szCs w:val="24"/>
                <w:lang w:eastAsia="lv-LV"/>
              </w:rPr>
              <w:t xml:space="preserve"> un bez konsultācijām, līgumiem vai vienošanām, vai cita veida saziņas ar konkurentiem;</w:t>
            </w:r>
          </w:p>
        </w:tc>
      </w:tr>
      <w:tr w:rsidR="000A12D0" w:rsidRPr="0007176C" w14:paraId="75757E9D" w14:textId="77777777" w:rsidTr="00321AF2">
        <w:trPr>
          <w:jc w:val="center"/>
        </w:trPr>
        <w:sdt>
          <w:sdtPr>
            <w:rPr>
              <w:rFonts w:cs="Times New Roman"/>
              <w:sz w:val="28"/>
              <w:szCs w:val="28"/>
              <w:lang w:eastAsia="lv-LV"/>
            </w:rPr>
            <w:id w:val="-1689361146"/>
            <w14:checkbox>
              <w14:checked w14:val="0"/>
              <w14:checkedState w14:val="2612" w14:font="MS Gothic"/>
              <w14:uncheckedState w14:val="2610" w14:font="MS Gothic"/>
            </w14:checkbox>
          </w:sdtPr>
          <w:sdtEndPr/>
          <w:sdtContent>
            <w:tc>
              <w:tcPr>
                <w:tcW w:w="0" w:type="auto"/>
              </w:tcPr>
              <w:p w14:paraId="2B1C688F" w14:textId="364C0C90" w:rsidR="000A12D0" w:rsidRPr="0007176C" w:rsidRDefault="000F2BD9" w:rsidP="00AA5AC8">
                <w:pPr>
                  <w:jc w:val="both"/>
                  <w:rPr>
                    <w:rFonts w:cs="Times New Roman"/>
                    <w:sz w:val="24"/>
                    <w:szCs w:val="24"/>
                    <w:lang w:eastAsia="lv-LV"/>
                  </w:rPr>
                </w:pPr>
                <w:r>
                  <w:rPr>
                    <w:rFonts w:ascii="MS Gothic" w:eastAsia="MS Gothic" w:hAnsi="MS Gothic" w:cs="Times New Roman" w:hint="eastAsia"/>
                    <w:sz w:val="28"/>
                    <w:szCs w:val="28"/>
                    <w:lang w:eastAsia="lv-LV"/>
                  </w:rPr>
                  <w:t>☐</w:t>
                </w:r>
              </w:p>
            </w:tc>
          </w:sdtContent>
        </w:sdt>
        <w:tc>
          <w:tcPr>
            <w:tcW w:w="0" w:type="auto"/>
            <w:tcMar>
              <w:top w:w="80" w:type="dxa"/>
              <w:left w:w="90" w:type="dxa"/>
              <w:bottom w:w="80" w:type="dxa"/>
              <w:right w:w="90" w:type="dxa"/>
            </w:tcMar>
            <w:vAlign w:val="center"/>
          </w:tcPr>
          <w:p w14:paraId="7BE403DF" w14:textId="3D68E0A9" w:rsidR="000A12D0" w:rsidRPr="000F2BD9" w:rsidRDefault="000A12D0" w:rsidP="000F2BD9">
            <w:pPr>
              <w:pStyle w:val="Sarakstarindkopa"/>
              <w:numPr>
                <w:ilvl w:val="1"/>
                <w:numId w:val="39"/>
              </w:numPr>
              <w:ind w:left="473"/>
              <w:jc w:val="both"/>
              <w:rPr>
                <w:sz w:val="24"/>
                <w:szCs w:val="24"/>
                <w:lang w:eastAsia="lv-LV"/>
              </w:rPr>
            </w:pPr>
            <w:r w:rsidRPr="000F2BD9">
              <w:rPr>
                <w:sz w:val="24"/>
                <w:szCs w:val="24"/>
                <w:lang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7874FF0" w14:textId="77777777" w:rsidR="000A12D0" w:rsidRPr="0007176C" w:rsidRDefault="000A12D0" w:rsidP="000A12D0">
      <w:pPr>
        <w:jc w:val="both"/>
        <w:rPr>
          <w:rFonts w:cs="Times New Roman"/>
          <w:sz w:val="24"/>
          <w:szCs w:val="24"/>
          <w:lang w:eastAsia="lv-LV"/>
        </w:rPr>
      </w:pPr>
    </w:p>
    <w:p w14:paraId="5D126A40" w14:textId="47F3E4C1" w:rsidR="000A12D0" w:rsidRPr="000F2BD9" w:rsidRDefault="000A12D0" w:rsidP="000F2BD9">
      <w:pPr>
        <w:pStyle w:val="Sarakstarindkopa"/>
        <w:numPr>
          <w:ilvl w:val="0"/>
          <w:numId w:val="39"/>
        </w:numPr>
        <w:ind w:left="426" w:hanging="426"/>
        <w:jc w:val="both"/>
        <w:rPr>
          <w:sz w:val="24"/>
          <w:szCs w:val="24"/>
          <w:lang w:eastAsia="lv-LV"/>
        </w:rPr>
      </w:pPr>
      <w:r w:rsidRPr="000F2BD9">
        <w:rPr>
          <w:bCs/>
          <w:sz w:val="24"/>
          <w:szCs w:val="24"/>
          <w:lang w:eastAsia="lv-LV"/>
        </w:rPr>
        <w:t>P</w:t>
      </w:r>
      <w:r w:rsidRPr="000F2BD9">
        <w:rPr>
          <w:sz w:val="24"/>
          <w:szCs w:val="24"/>
          <w:lang w:eastAsia="lv-LV"/>
        </w:rPr>
        <w:t>retendentam, izņemot gadījumu, kad pretendents šādu saziņu ir paziņojis saskaņā ar šī apliecinājuma 4.2.</w:t>
      </w:r>
      <w:r w:rsidR="000F2BD9" w:rsidRPr="00D64859">
        <w:rPr>
          <w:sz w:val="24"/>
          <w:szCs w:val="24"/>
          <w:lang w:val="lv-LV"/>
        </w:rPr>
        <w:t> </w:t>
      </w:r>
      <w:r w:rsidRPr="000F2BD9">
        <w:rPr>
          <w:sz w:val="24"/>
          <w:szCs w:val="24"/>
          <w:lang w:eastAsia="lv-LV"/>
        </w:rPr>
        <w:t>apakšpunktu, ne ar vienu konkurentu nav bijusi saziņa attiecībā uz:</w:t>
      </w:r>
    </w:p>
    <w:p w14:paraId="4CE06571" w14:textId="77777777" w:rsidR="000F2BD9" w:rsidRDefault="000A12D0" w:rsidP="000F2BD9">
      <w:pPr>
        <w:pStyle w:val="Sarakstarindkopa"/>
        <w:numPr>
          <w:ilvl w:val="1"/>
          <w:numId w:val="39"/>
        </w:numPr>
        <w:ind w:left="851" w:hanging="426"/>
        <w:jc w:val="both"/>
        <w:rPr>
          <w:sz w:val="24"/>
          <w:szCs w:val="24"/>
          <w:lang w:eastAsia="lv-LV"/>
        </w:rPr>
      </w:pPr>
      <w:r w:rsidRPr="000F2BD9">
        <w:rPr>
          <w:sz w:val="24"/>
          <w:szCs w:val="24"/>
          <w:lang w:eastAsia="lv-LV"/>
        </w:rPr>
        <w:t>cenām;</w:t>
      </w:r>
    </w:p>
    <w:p w14:paraId="55B7C92C" w14:textId="77777777" w:rsidR="000F2BD9" w:rsidRDefault="000A12D0" w:rsidP="000F2BD9">
      <w:pPr>
        <w:pStyle w:val="Sarakstarindkopa"/>
        <w:numPr>
          <w:ilvl w:val="1"/>
          <w:numId w:val="39"/>
        </w:numPr>
        <w:ind w:left="851" w:hanging="426"/>
        <w:jc w:val="both"/>
        <w:rPr>
          <w:sz w:val="24"/>
          <w:szCs w:val="24"/>
          <w:lang w:eastAsia="lv-LV"/>
        </w:rPr>
      </w:pPr>
      <w:r w:rsidRPr="000F2BD9">
        <w:rPr>
          <w:sz w:val="24"/>
          <w:szCs w:val="24"/>
          <w:lang w:eastAsia="lv-LV"/>
        </w:rPr>
        <w:t>cenas aprēķināšanas metodēm, faktoriem (apstākļiem) vai formulām;</w:t>
      </w:r>
    </w:p>
    <w:p w14:paraId="763DE441" w14:textId="04876944" w:rsidR="000F2BD9" w:rsidRDefault="000A12D0" w:rsidP="000F2BD9">
      <w:pPr>
        <w:pStyle w:val="Sarakstarindkopa"/>
        <w:numPr>
          <w:ilvl w:val="1"/>
          <w:numId w:val="39"/>
        </w:numPr>
        <w:ind w:left="851" w:hanging="426"/>
        <w:jc w:val="both"/>
        <w:rPr>
          <w:sz w:val="24"/>
          <w:szCs w:val="24"/>
          <w:lang w:eastAsia="lv-LV"/>
        </w:rPr>
      </w:pPr>
      <w:r w:rsidRPr="000F2BD9">
        <w:rPr>
          <w:sz w:val="24"/>
          <w:szCs w:val="24"/>
          <w:lang w:eastAsia="lv-LV"/>
        </w:rPr>
        <w:t>nodomu vai lēmumu piedalīties vai nepiedalīties iepirkumā (iesniegt vai neiesniegt piedāvājumu);</w:t>
      </w:r>
    </w:p>
    <w:p w14:paraId="03301764" w14:textId="77777777" w:rsidR="000F2BD9" w:rsidRDefault="000A12D0" w:rsidP="000F2BD9">
      <w:pPr>
        <w:pStyle w:val="Sarakstarindkopa"/>
        <w:numPr>
          <w:ilvl w:val="1"/>
          <w:numId w:val="39"/>
        </w:numPr>
        <w:ind w:left="851" w:hanging="426"/>
        <w:jc w:val="both"/>
        <w:rPr>
          <w:sz w:val="24"/>
          <w:szCs w:val="24"/>
          <w:lang w:eastAsia="lv-LV"/>
        </w:rPr>
      </w:pPr>
      <w:r w:rsidRPr="000F2BD9">
        <w:rPr>
          <w:sz w:val="24"/>
          <w:szCs w:val="24"/>
        </w:rPr>
        <w:t>tādu piedāvājuma iesniegšanu, kas neatbilst iepirkuma prasībām;</w:t>
      </w:r>
    </w:p>
    <w:p w14:paraId="5ACD6BAB" w14:textId="6FEA1B8E" w:rsidR="000A12D0" w:rsidRPr="000F2BD9" w:rsidRDefault="000A12D0" w:rsidP="000F2BD9">
      <w:pPr>
        <w:pStyle w:val="Sarakstarindkopa"/>
        <w:numPr>
          <w:ilvl w:val="1"/>
          <w:numId w:val="39"/>
        </w:numPr>
        <w:ind w:left="851" w:hanging="426"/>
        <w:jc w:val="both"/>
        <w:rPr>
          <w:sz w:val="24"/>
          <w:szCs w:val="24"/>
          <w:lang w:eastAsia="lv-LV"/>
        </w:rPr>
      </w:pPr>
      <w:r w:rsidRPr="000F2BD9">
        <w:rPr>
          <w:sz w:val="24"/>
          <w:szCs w:val="24"/>
          <w:lang w:eastAsia="lv-LV"/>
        </w:rPr>
        <w:t>kvalitāti, apjomu, specifikāciju, izpildes, piegādes vai citiem nosacījumiem, kas risināmi neatkarīgi no konkurentiem, tiem produktiem vai pakalpojumiem, uz ko attiecas šis iepirkums.</w:t>
      </w:r>
    </w:p>
    <w:p w14:paraId="15A867CC" w14:textId="77777777" w:rsidR="000A12D0" w:rsidRPr="0007176C" w:rsidRDefault="000A12D0" w:rsidP="000A12D0">
      <w:pPr>
        <w:tabs>
          <w:tab w:val="left" w:pos="1170"/>
        </w:tabs>
        <w:contextualSpacing/>
        <w:jc w:val="both"/>
        <w:rPr>
          <w:rFonts w:cs="Times New Roman"/>
          <w:sz w:val="24"/>
          <w:szCs w:val="24"/>
          <w:lang w:eastAsia="lv-LV"/>
        </w:rPr>
      </w:pPr>
    </w:p>
    <w:p w14:paraId="54ED616C" w14:textId="10DCC380" w:rsidR="000F2BD9" w:rsidRDefault="000A12D0" w:rsidP="000A12D0">
      <w:pPr>
        <w:pStyle w:val="Sarakstarindkopa"/>
        <w:numPr>
          <w:ilvl w:val="0"/>
          <w:numId w:val="39"/>
        </w:numPr>
        <w:ind w:left="426" w:hanging="426"/>
        <w:jc w:val="both"/>
        <w:rPr>
          <w:sz w:val="24"/>
          <w:szCs w:val="24"/>
          <w:lang w:eastAsia="lv-LV"/>
        </w:rPr>
      </w:pPr>
      <w:r w:rsidRPr="000F2BD9">
        <w:rPr>
          <w:bCs/>
          <w:sz w:val="24"/>
          <w:szCs w:val="24"/>
          <w:lang w:eastAsia="lv-LV"/>
        </w:rPr>
        <w:t>Pretendents</w:t>
      </w:r>
      <w:r w:rsidRPr="000F2BD9">
        <w:rPr>
          <w:b/>
          <w:bCs/>
          <w:sz w:val="24"/>
          <w:szCs w:val="24"/>
          <w:lang w:eastAsia="lv-LV"/>
        </w:rPr>
        <w:t xml:space="preserve"> </w:t>
      </w:r>
      <w:r w:rsidRPr="000F2BD9">
        <w:rPr>
          <w:bCs/>
          <w:sz w:val="24"/>
          <w:szCs w:val="24"/>
          <w:lang w:eastAsia="lv-LV"/>
        </w:rPr>
        <w:t xml:space="preserve">nav </w:t>
      </w:r>
      <w:r w:rsidRPr="000F2BD9">
        <w:rPr>
          <w:sz w:val="24"/>
          <w:szCs w:val="24"/>
          <w:lang w:eastAsia="lv-LV"/>
        </w:rPr>
        <w:t>apzināti, tieši vai netieši</w:t>
      </w:r>
      <w:r w:rsidRPr="000F2BD9">
        <w:rPr>
          <w:bCs/>
          <w:sz w:val="24"/>
          <w:szCs w:val="24"/>
          <w:lang w:eastAsia="lv-LV"/>
        </w:rPr>
        <w:t xml:space="preserve"> atklājis un neatklās piedāvājuma noteikumus</w:t>
      </w:r>
      <w:r w:rsidRPr="000F2BD9">
        <w:rPr>
          <w:sz w:val="24"/>
          <w:szCs w:val="24"/>
          <w:lang w:eastAsia="lv-LV"/>
        </w:rPr>
        <w:t xml:space="preserve"> nevienam konkurentam pirms oficiālā piedāvājumu atvēršanas datuma un laika vai līguma slēgšanas tiesību piešķiršanas, vai arī tas ir īpaši atklāts saskaņā ar šī apliecinājuma 4.2.</w:t>
      </w:r>
      <w:r w:rsidR="000F2BD9" w:rsidRPr="00D64859">
        <w:rPr>
          <w:sz w:val="24"/>
          <w:szCs w:val="24"/>
          <w:lang w:val="lv-LV"/>
        </w:rPr>
        <w:t> </w:t>
      </w:r>
      <w:r w:rsidRPr="000F2BD9">
        <w:rPr>
          <w:sz w:val="24"/>
          <w:szCs w:val="24"/>
          <w:lang w:eastAsia="lv-LV"/>
        </w:rPr>
        <w:t>apakšpunktu.</w:t>
      </w:r>
    </w:p>
    <w:p w14:paraId="1559F143" w14:textId="77777777" w:rsidR="000F2BD9" w:rsidRPr="000F2BD9" w:rsidRDefault="000F2BD9" w:rsidP="000F2BD9">
      <w:pPr>
        <w:jc w:val="both"/>
        <w:rPr>
          <w:sz w:val="24"/>
          <w:szCs w:val="24"/>
          <w:lang w:eastAsia="lv-LV"/>
        </w:rPr>
      </w:pPr>
    </w:p>
    <w:p w14:paraId="2FBF30A1" w14:textId="682B5879" w:rsidR="000A12D0" w:rsidRPr="000F2BD9" w:rsidRDefault="000A12D0" w:rsidP="000A12D0">
      <w:pPr>
        <w:pStyle w:val="Sarakstarindkopa"/>
        <w:numPr>
          <w:ilvl w:val="0"/>
          <w:numId w:val="39"/>
        </w:numPr>
        <w:ind w:left="426" w:hanging="426"/>
        <w:jc w:val="both"/>
        <w:rPr>
          <w:sz w:val="24"/>
          <w:szCs w:val="24"/>
          <w:lang w:eastAsia="lv-LV"/>
        </w:rPr>
      </w:pPr>
      <w:r w:rsidRPr="000F2BD9">
        <w:rPr>
          <w:sz w:val="24"/>
          <w:szCs w:val="24"/>
          <w:lang w:eastAsia="lv-LV"/>
        </w:rPr>
        <w:t xml:space="preserve">Pretendents apzinās, ka Konkurences likumā noteikta atbildība par aizliegtām vienošanām, paredzot naudas sodu līdz 10% apmēram no pārkāpēja pēdējā finanšu gada neto apgrozījuma, bet ne mazāk kā 700 </w:t>
      </w:r>
      <w:proofErr w:type="spellStart"/>
      <w:r w:rsidRPr="000F2BD9">
        <w:rPr>
          <w:i/>
          <w:iCs/>
          <w:sz w:val="24"/>
          <w:szCs w:val="24"/>
          <w:lang w:eastAsia="lv-LV"/>
        </w:rPr>
        <w:t>e</w:t>
      </w:r>
      <w:r w:rsidR="000F2BD9" w:rsidRPr="000F2BD9">
        <w:rPr>
          <w:i/>
          <w:iCs/>
          <w:sz w:val="24"/>
          <w:szCs w:val="24"/>
          <w:lang w:val="lv-LV" w:eastAsia="lv-LV"/>
        </w:rPr>
        <w:t>u</w:t>
      </w:r>
      <w:proofErr w:type="spellEnd"/>
      <w:r w:rsidRPr="000F2BD9">
        <w:rPr>
          <w:i/>
          <w:iCs/>
          <w:sz w:val="24"/>
          <w:szCs w:val="24"/>
          <w:lang w:eastAsia="lv-LV"/>
        </w:rPr>
        <w:t>ro</w:t>
      </w:r>
      <w:r w:rsidRPr="000F2BD9">
        <w:rPr>
          <w:sz w:val="24"/>
          <w:szCs w:val="24"/>
          <w:lang w:eastAsia="lv-LV"/>
        </w:rPr>
        <w:t>, un Publisko iepirkumu likums paredz uz 36 mēnešiem izslēgt pretendentu no dalības iepirkumā. Izņēmums ir gadījumi, kad kompetentā konkurences iestāde, konstatējot konkurences tiesību pārkāpumu, ir atbrīvojusi pretendentu, kurš iecietības programmas ietvaros ir sadarbojies ar to, no naudas soda vai naudas sodu samazinājusi.</w:t>
      </w:r>
    </w:p>
    <w:p w14:paraId="54B95C77" w14:textId="77777777" w:rsidR="000A12D0" w:rsidRPr="0007176C" w:rsidRDefault="000A12D0" w:rsidP="000A12D0">
      <w:pPr>
        <w:rPr>
          <w:rFonts w:cs="Times New Roman"/>
          <w:snapToGrid w:val="0"/>
          <w:sz w:val="24"/>
          <w:szCs w:val="24"/>
          <w:lang w:eastAsia="ru-RU"/>
        </w:rPr>
      </w:pPr>
    </w:p>
    <w:p w14:paraId="661D221C" w14:textId="77777777" w:rsidR="000A12D0" w:rsidRPr="0007176C" w:rsidRDefault="000A12D0" w:rsidP="000A12D0">
      <w:pPr>
        <w:rPr>
          <w:rFonts w:cs="Times New Roman"/>
          <w:snapToGrid w:val="0"/>
          <w:sz w:val="24"/>
          <w:szCs w:val="24"/>
          <w:lang w:eastAsia="ru-RU"/>
        </w:rPr>
      </w:pPr>
    </w:p>
    <w:p w14:paraId="06B2870F" w14:textId="1BBFB2DC" w:rsidR="000A12D0" w:rsidRPr="0007176C" w:rsidRDefault="000A12D0" w:rsidP="000A12D0">
      <w:pPr>
        <w:jc w:val="both"/>
        <w:rPr>
          <w:rFonts w:cs="Times New Roman"/>
          <w:snapToGrid w:val="0"/>
          <w:sz w:val="24"/>
          <w:szCs w:val="24"/>
          <w:lang w:eastAsia="ru-RU"/>
        </w:rPr>
      </w:pPr>
      <w:r w:rsidRPr="0007176C">
        <w:rPr>
          <w:rFonts w:cs="Times New Roman"/>
          <w:snapToGrid w:val="0"/>
          <w:sz w:val="24"/>
          <w:szCs w:val="24"/>
          <w:lang w:eastAsia="ru-RU"/>
        </w:rPr>
        <w:t>Datums</w:t>
      </w:r>
      <w:r w:rsidR="00EC119B">
        <w:rPr>
          <w:rFonts w:cs="Times New Roman"/>
          <w:snapToGrid w:val="0"/>
          <w:sz w:val="24"/>
          <w:szCs w:val="24"/>
          <w:lang w:eastAsia="ru-RU"/>
        </w:rPr>
        <w:t xml:space="preserve"> </w:t>
      </w:r>
      <w:r w:rsidRPr="0007176C">
        <w:rPr>
          <w:rFonts w:cs="Times New Roman"/>
          <w:snapToGrid w:val="0"/>
          <w:sz w:val="24"/>
          <w:szCs w:val="24"/>
          <w:lang w:eastAsia="ru-RU"/>
        </w:rPr>
        <w:t>______________</w:t>
      </w:r>
    </w:p>
    <w:p w14:paraId="2BF50EEE" w14:textId="00B3228F" w:rsidR="000A12D0" w:rsidRPr="00B171B8" w:rsidRDefault="000A12D0" w:rsidP="000A12D0">
      <w:pPr>
        <w:jc w:val="both"/>
        <w:rPr>
          <w:rFonts w:cs="Times New Roman"/>
          <w:sz w:val="24"/>
          <w:szCs w:val="24"/>
          <w:lang w:eastAsia="lv-LV"/>
        </w:rPr>
      </w:pPr>
    </w:p>
    <w:tbl>
      <w:tblPr>
        <w:tblW w:w="8188" w:type="dxa"/>
        <w:tblLayout w:type="fixed"/>
        <w:tblLook w:val="0000" w:firstRow="0" w:lastRow="0" w:firstColumn="0" w:lastColumn="0" w:noHBand="0" w:noVBand="0"/>
      </w:tblPr>
      <w:tblGrid>
        <w:gridCol w:w="2977"/>
        <w:gridCol w:w="3227"/>
        <w:gridCol w:w="1984"/>
      </w:tblGrid>
      <w:tr w:rsidR="000F2BD9" w:rsidRPr="00B171B8" w14:paraId="41BAA7D7" w14:textId="77777777" w:rsidTr="00467041">
        <w:tc>
          <w:tcPr>
            <w:tcW w:w="2977" w:type="dxa"/>
            <w:tcBorders>
              <w:bottom w:val="single" w:sz="4" w:space="0" w:color="auto"/>
            </w:tcBorders>
          </w:tcPr>
          <w:p w14:paraId="2EE73BC7" w14:textId="77777777" w:rsidR="000F2BD9" w:rsidRPr="00B171B8" w:rsidRDefault="000F2BD9" w:rsidP="00467041">
            <w:pPr>
              <w:rPr>
                <w:rFonts w:cs="Times New Roman"/>
                <w:sz w:val="24"/>
                <w:szCs w:val="24"/>
              </w:rPr>
            </w:pPr>
          </w:p>
        </w:tc>
        <w:tc>
          <w:tcPr>
            <w:tcW w:w="3227" w:type="dxa"/>
            <w:tcBorders>
              <w:bottom w:val="single" w:sz="4" w:space="0" w:color="auto"/>
            </w:tcBorders>
          </w:tcPr>
          <w:p w14:paraId="77ED05B3" w14:textId="77777777" w:rsidR="000F2BD9" w:rsidRPr="00B171B8" w:rsidRDefault="000F2BD9" w:rsidP="00467041">
            <w:pPr>
              <w:jc w:val="center"/>
              <w:rPr>
                <w:rFonts w:cs="Times New Roman"/>
                <w:sz w:val="24"/>
                <w:szCs w:val="24"/>
              </w:rPr>
            </w:pPr>
          </w:p>
        </w:tc>
        <w:tc>
          <w:tcPr>
            <w:tcW w:w="1984" w:type="dxa"/>
          </w:tcPr>
          <w:p w14:paraId="5B009E02" w14:textId="77777777" w:rsidR="000F2BD9" w:rsidRPr="00B171B8" w:rsidRDefault="000F2BD9" w:rsidP="00467041">
            <w:pPr>
              <w:jc w:val="center"/>
              <w:rPr>
                <w:rFonts w:cs="Times New Roman"/>
                <w:snapToGrid w:val="0"/>
                <w:sz w:val="24"/>
                <w:szCs w:val="24"/>
                <w:lang w:eastAsia="ru-RU"/>
              </w:rPr>
            </w:pPr>
          </w:p>
        </w:tc>
      </w:tr>
      <w:tr w:rsidR="000F2BD9" w:rsidRPr="00B171B8" w14:paraId="3781A264" w14:textId="77777777" w:rsidTr="00467041">
        <w:tc>
          <w:tcPr>
            <w:tcW w:w="2977" w:type="dxa"/>
            <w:tcBorders>
              <w:top w:val="single" w:sz="4" w:space="0" w:color="auto"/>
            </w:tcBorders>
          </w:tcPr>
          <w:p w14:paraId="30C5B946" w14:textId="77777777" w:rsidR="000F2BD9" w:rsidRPr="00D65069" w:rsidRDefault="000F2BD9" w:rsidP="00467041">
            <w:pPr>
              <w:jc w:val="center"/>
              <w:rPr>
                <w:rFonts w:cs="Times New Roman"/>
                <w:i/>
                <w:iCs/>
              </w:rPr>
            </w:pPr>
            <w:r w:rsidRPr="00D65069">
              <w:rPr>
                <w:rFonts w:cs="Times New Roman"/>
                <w:i/>
                <w:iCs/>
              </w:rPr>
              <w:t>(amats)</w:t>
            </w:r>
          </w:p>
        </w:tc>
        <w:tc>
          <w:tcPr>
            <w:tcW w:w="3227" w:type="dxa"/>
            <w:tcBorders>
              <w:top w:val="single" w:sz="4" w:space="0" w:color="auto"/>
            </w:tcBorders>
          </w:tcPr>
          <w:p w14:paraId="2C6187ED" w14:textId="77777777" w:rsidR="000F2BD9" w:rsidRPr="00D65069" w:rsidRDefault="000F2BD9" w:rsidP="00467041">
            <w:pPr>
              <w:jc w:val="center"/>
              <w:rPr>
                <w:rFonts w:cs="Times New Roman"/>
                <w:i/>
                <w:iCs/>
              </w:rPr>
            </w:pPr>
            <w:r w:rsidRPr="00D65069">
              <w:rPr>
                <w:rFonts w:cs="Times New Roman"/>
                <w:i/>
                <w:iCs/>
              </w:rPr>
              <w:t>(vārds, uzvārds)</w:t>
            </w:r>
          </w:p>
        </w:tc>
        <w:tc>
          <w:tcPr>
            <w:tcW w:w="1984" w:type="dxa"/>
            <w:tcBorders>
              <w:top w:val="single" w:sz="4" w:space="0" w:color="auto"/>
            </w:tcBorders>
          </w:tcPr>
          <w:p w14:paraId="34A84C3D" w14:textId="39F77FB1" w:rsidR="000F2BD9" w:rsidRPr="00D65069" w:rsidRDefault="000F2BD9" w:rsidP="00467041">
            <w:pPr>
              <w:jc w:val="center"/>
              <w:rPr>
                <w:rFonts w:cs="Times New Roman"/>
                <w:i/>
                <w:iCs/>
                <w:snapToGrid w:val="0"/>
                <w:lang w:eastAsia="ru-RU"/>
              </w:rPr>
            </w:pPr>
            <w:r w:rsidRPr="00D65069">
              <w:rPr>
                <w:rFonts w:cs="Times New Roman"/>
                <w:i/>
                <w:iCs/>
                <w:snapToGrid w:val="0"/>
                <w:lang w:eastAsia="ru-RU"/>
              </w:rPr>
              <w:t>(paraksts)</w:t>
            </w:r>
            <w:r w:rsidRPr="00D65069">
              <w:rPr>
                <w:rStyle w:val="Vresatsauce"/>
                <w:rFonts w:cs="Times New Roman"/>
                <w:b/>
                <w:bCs/>
                <w:i/>
                <w:iCs/>
                <w:snapToGrid w:val="0"/>
                <w:lang w:eastAsia="ru-RU"/>
              </w:rPr>
              <w:footnoteReference w:id="2"/>
            </w:r>
          </w:p>
        </w:tc>
      </w:tr>
    </w:tbl>
    <w:p w14:paraId="033FB531" w14:textId="77777777" w:rsidR="000F2BD9" w:rsidRPr="00B171B8" w:rsidRDefault="000F2BD9" w:rsidP="000F2BD9">
      <w:pPr>
        <w:jc w:val="both"/>
        <w:rPr>
          <w:rFonts w:cs="Times New Roman"/>
          <w:bCs/>
          <w:iCs/>
          <w:sz w:val="24"/>
          <w:szCs w:val="24"/>
        </w:rPr>
      </w:pPr>
    </w:p>
    <w:p w14:paraId="734165B1" w14:textId="77777777" w:rsidR="000F2BD9" w:rsidRPr="00B171B8" w:rsidRDefault="000F2BD9" w:rsidP="000A12D0">
      <w:pPr>
        <w:jc w:val="both"/>
        <w:rPr>
          <w:rFonts w:cs="Times New Roman"/>
          <w:sz w:val="24"/>
          <w:szCs w:val="24"/>
          <w:lang w:eastAsia="lv-LV"/>
        </w:rPr>
      </w:pPr>
    </w:p>
    <w:p w14:paraId="734A9CB2" w14:textId="5B1CFA9D" w:rsidR="000A12D0" w:rsidRPr="0007176C" w:rsidRDefault="000A12D0" w:rsidP="000A12D0">
      <w:pPr>
        <w:jc w:val="both"/>
        <w:rPr>
          <w:rFonts w:cs="Times New Roman"/>
          <w:i/>
          <w:lang w:eastAsia="lv-LV"/>
        </w:rPr>
      </w:pPr>
      <w:r w:rsidRPr="0007176C">
        <w:rPr>
          <w:rFonts w:cs="Times New Roman"/>
          <w:i/>
          <w:sz w:val="18"/>
          <w:lang w:eastAsia="lv-LV"/>
        </w:rPr>
        <w:t>(Piezīme: Pretendents</w:t>
      </w:r>
      <w:r w:rsidR="005A242D">
        <w:rPr>
          <w:rFonts w:cs="Times New Roman"/>
          <w:i/>
          <w:sz w:val="18"/>
          <w:lang w:eastAsia="lv-LV"/>
        </w:rPr>
        <w:t>.</w:t>
      </w:r>
      <w:r w:rsidRPr="0007176C">
        <w:rPr>
          <w:rFonts w:cs="Times New Roman"/>
          <w:i/>
          <w:sz w:val="18"/>
          <w:lang w:eastAsia="lv-LV"/>
        </w:rPr>
        <w:t xml:space="preserve"> atbilstoši situācijai</w:t>
      </w:r>
      <w:r w:rsidR="005A242D">
        <w:rPr>
          <w:rFonts w:cs="Times New Roman"/>
          <w:i/>
          <w:sz w:val="18"/>
          <w:lang w:eastAsia="lv-LV"/>
        </w:rPr>
        <w:t>,</w:t>
      </w:r>
      <w:r w:rsidRPr="0007176C">
        <w:rPr>
          <w:rFonts w:cs="Times New Roman"/>
          <w:i/>
          <w:sz w:val="18"/>
          <w:lang w:eastAsia="lv-LV"/>
        </w:rPr>
        <w:t xml:space="preserve"> aizpilda tukšās vietas šajā </w:t>
      </w:r>
      <w:r w:rsidR="005A242D">
        <w:rPr>
          <w:rFonts w:cs="Times New Roman"/>
          <w:i/>
          <w:sz w:val="18"/>
          <w:lang w:eastAsia="lv-LV"/>
        </w:rPr>
        <w:t>veidlapā</w:t>
      </w:r>
      <w:r w:rsidRPr="0007176C">
        <w:rPr>
          <w:rFonts w:cs="Times New Roman"/>
          <w:i/>
          <w:sz w:val="18"/>
          <w:lang w:eastAsia="lv-LV"/>
        </w:rPr>
        <w:t>, kā arī aizpilda pielikumu vai izmanto to kā apliecinājuma paraugu)</w:t>
      </w:r>
    </w:p>
    <w:p w14:paraId="106A4982" w14:textId="049EA444" w:rsidR="000A12D0" w:rsidRDefault="000A12D0" w:rsidP="000A12D0">
      <w:pPr>
        <w:jc w:val="both"/>
        <w:rPr>
          <w:rFonts w:cs="Times New Roman"/>
          <w:sz w:val="24"/>
          <w:szCs w:val="24"/>
          <w:lang w:eastAsia="lv-LV"/>
        </w:rPr>
      </w:pPr>
    </w:p>
    <w:p w14:paraId="55107076" w14:textId="72B73BB3" w:rsidR="005A242D" w:rsidRDefault="005A242D" w:rsidP="000A12D0">
      <w:pPr>
        <w:jc w:val="both"/>
        <w:rPr>
          <w:rFonts w:cs="Times New Roman"/>
          <w:sz w:val="24"/>
          <w:szCs w:val="24"/>
          <w:lang w:eastAsia="lv-LV"/>
        </w:rPr>
      </w:pPr>
    </w:p>
    <w:p w14:paraId="7A7A4440" w14:textId="77777777" w:rsidR="005A242D" w:rsidRPr="000F2BD9" w:rsidRDefault="005A242D" w:rsidP="000A12D0">
      <w:pPr>
        <w:jc w:val="both"/>
        <w:rPr>
          <w:rFonts w:cs="Times New Roman"/>
          <w:sz w:val="24"/>
          <w:szCs w:val="24"/>
          <w:lang w:eastAsia="lv-LV"/>
        </w:rPr>
      </w:pPr>
    </w:p>
    <w:p w14:paraId="5892C8FB" w14:textId="77777777" w:rsidR="000A12D0" w:rsidRPr="000F2BD9" w:rsidRDefault="000A12D0" w:rsidP="000A12D0">
      <w:pPr>
        <w:jc w:val="both"/>
        <w:rPr>
          <w:rFonts w:cs="Times New Roman"/>
          <w:sz w:val="24"/>
          <w:szCs w:val="24"/>
          <w:lang w:eastAsia="lv-LV"/>
        </w:rPr>
      </w:pPr>
    </w:p>
    <w:p w14:paraId="12352D56" w14:textId="77777777" w:rsidR="000A12D0" w:rsidRPr="000F2BD9" w:rsidRDefault="000A12D0" w:rsidP="000A12D0">
      <w:pPr>
        <w:jc w:val="right"/>
        <w:rPr>
          <w:rFonts w:cs="Times New Roman"/>
          <w:sz w:val="24"/>
          <w:szCs w:val="24"/>
          <w:lang w:eastAsia="lv-LV"/>
        </w:rPr>
      </w:pPr>
      <w:r w:rsidRPr="000F2BD9">
        <w:rPr>
          <w:rFonts w:cs="Times New Roman"/>
          <w:sz w:val="24"/>
          <w:szCs w:val="24"/>
          <w:lang w:eastAsia="lv-LV"/>
        </w:rPr>
        <w:t>Pielikums</w:t>
      </w:r>
    </w:p>
    <w:p w14:paraId="1D190227" w14:textId="77777777" w:rsidR="000A12D0" w:rsidRPr="000F2BD9" w:rsidRDefault="000A12D0" w:rsidP="000A12D0">
      <w:pPr>
        <w:jc w:val="both"/>
        <w:rPr>
          <w:rFonts w:cs="Times New Roman"/>
          <w:sz w:val="24"/>
          <w:szCs w:val="24"/>
          <w:lang w:eastAsia="lv-LV"/>
        </w:rPr>
      </w:pPr>
    </w:p>
    <w:p w14:paraId="637457B3" w14:textId="77777777" w:rsidR="000A12D0" w:rsidRPr="000F2BD9" w:rsidRDefault="000A12D0" w:rsidP="000A12D0">
      <w:pPr>
        <w:jc w:val="center"/>
        <w:rPr>
          <w:rFonts w:cs="Times New Roman"/>
          <w:b/>
          <w:sz w:val="24"/>
          <w:szCs w:val="24"/>
          <w:lang w:eastAsia="lv-LV"/>
        </w:rPr>
      </w:pPr>
      <w:r w:rsidRPr="000F2BD9">
        <w:rPr>
          <w:rFonts w:cs="Times New Roman"/>
          <w:b/>
          <w:sz w:val="24"/>
          <w:szCs w:val="24"/>
          <w:lang w:eastAsia="lv-LV"/>
        </w:rPr>
        <w:t>Informācija par Pretendenta saziņu ar konkurentiem saistībā ar konkrēto iepirkumu</w:t>
      </w:r>
    </w:p>
    <w:p w14:paraId="01555D73" w14:textId="77777777" w:rsidR="000A12D0" w:rsidRPr="000F2BD9" w:rsidRDefault="000A12D0" w:rsidP="000A12D0">
      <w:pPr>
        <w:jc w:val="both"/>
        <w:rPr>
          <w:rFonts w:cs="Times New Roman"/>
          <w:sz w:val="24"/>
          <w:szCs w:val="24"/>
          <w:lang w:eastAsia="lv-LV"/>
        </w:rPr>
      </w:pPr>
    </w:p>
    <w:tbl>
      <w:tblPr>
        <w:tblStyle w:val="Reatabula"/>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4008"/>
        <w:gridCol w:w="4714"/>
      </w:tblGrid>
      <w:tr w:rsidR="000A12D0" w:rsidRPr="000F2BD9" w14:paraId="3848636D" w14:textId="77777777" w:rsidTr="00EC119B">
        <w:trPr>
          <w:trHeight w:val="278"/>
          <w:tblHeader/>
          <w:jc w:val="center"/>
        </w:trPr>
        <w:tc>
          <w:tcPr>
            <w:tcW w:w="623" w:type="dxa"/>
            <w:shd w:val="clear" w:color="auto" w:fill="DEEAF6" w:themeFill="accent5" w:themeFillTint="33"/>
            <w:tcMar>
              <w:top w:w="80" w:type="dxa"/>
              <w:left w:w="90" w:type="dxa"/>
              <w:bottom w:w="80" w:type="dxa"/>
              <w:right w:w="90" w:type="dxa"/>
            </w:tcMar>
            <w:vAlign w:val="center"/>
          </w:tcPr>
          <w:p w14:paraId="2760449E" w14:textId="77777777" w:rsidR="000A12D0" w:rsidRDefault="000A12D0" w:rsidP="00AA5AC8">
            <w:pPr>
              <w:jc w:val="center"/>
              <w:rPr>
                <w:rFonts w:cs="Times New Roman"/>
                <w:b/>
                <w:sz w:val="24"/>
                <w:szCs w:val="24"/>
                <w:lang w:eastAsia="lv-LV"/>
              </w:rPr>
            </w:pPr>
            <w:r w:rsidRPr="000F2BD9">
              <w:rPr>
                <w:rFonts w:cs="Times New Roman"/>
                <w:b/>
                <w:sz w:val="24"/>
                <w:szCs w:val="24"/>
                <w:lang w:eastAsia="lv-LV"/>
              </w:rPr>
              <w:t>Nr.</w:t>
            </w:r>
          </w:p>
          <w:p w14:paraId="42EEBC13" w14:textId="26A1A5A3" w:rsidR="000F2BD9" w:rsidRPr="000F2BD9" w:rsidRDefault="000F2BD9" w:rsidP="00AA5AC8">
            <w:pPr>
              <w:jc w:val="center"/>
              <w:rPr>
                <w:rFonts w:cs="Times New Roman"/>
                <w:b/>
                <w:sz w:val="24"/>
                <w:szCs w:val="24"/>
                <w:lang w:eastAsia="lv-LV"/>
              </w:rPr>
            </w:pPr>
            <w:r>
              <w:rPr>
                <w:rFonts w:cs="Times New Roman"/>
                <w:b/>
                <w:sz w:val="24"/>
                <w:szCs w:val="24"/>
                <w:lang w:eastAsia="lv-LV"/>
              </w:rPr>
              <w:t>p.k.</w:t>
            </w:r>
          </w:p>
        </w:tc>
        <w:tc>
          <w:tcPr>
            <w:tcW w:w="4008" w:type="dxa"/>
            <w:shd w:val="clear" w:color="auto" w:fill="DEEAF6" w:themeFill="accent5" w:themeFillTint="33"/>
            <w:tcMar>
              <w:top w:w="80" w:type="dxa"/>
              <w:left w:w="90" w:type="dxa"/>
              <w:bottom w:w="80" w:type="dxa"/>
              <w:right w:w="90" w:type="dxa"/>
            </w:tcMar>
            <w:vAlign w:val="center"/>
          </w:tcPr>
          <w:p w14:paraId="5BB200B0" w14:textId="77777777" w:rsidR="000A12D0" w:rsidRPr="000F2BD9" w:rsidRDefault="000A12D0" w:rsidP="00AA5AC8">
            <w:pPr>
              <w:jc w:val="center"/>
              <w:rPr>
                <w:rFonts w:cs="Times New Roman"/>
                <w:b/>
                <w:sz w:val="24"/>
                <w:szCs w:val="24"/>
                <w:lang w:eastAsia="lv-LV"/>
              </w:rPr>
            </w:pPr>
            <w:r w:rsidRPr="000F2BD9">
              <w:rPr>
                <w:rFonts w:cs="Times New Roman"/>
                <w:b/>
                <w:sz w:val="24"/>
                <w:szCs w:val="24"/>
                <w:lang w:eastAsia="lv-LV"/>
              </w:rPr>
              <w:t>Uzņēmums – konkurents, ar kuru ir bijusi saziņa</w:t>
            </w:r>
          </w:p>
        </w:tc>
        <w:tc>
          <w:tcPr>
            <w:tcW w:w="4714" w:type="dxa"/>
            <w:shd w:val="clear" w:color="auto" w:fill="DEEAF6" w:themeFill="accent5" w:themeFillTint="33"/>
            <w:tcMar>
              <w:top w:w="80" w:type="dxa"/>
              <w:left w:w="90" w:type="dxa"/>
              <w:bottom w:w="80" w:type="dxa"/>
              <w:right w:w="90" w:type="dxa"/>
            </w:tcMar>
            <w:vAlign w:val="center"/>
          </w:tcPr>
          <w:p w14:paraId="56D158CC" w14:textId="77777777" w:rsidR="000A12D0" w:rsidRPr="000F2BD9" w:rsidRDefault="000A12D0" w:rsidP="00AA5AC8">
            <w:pPr>
              <w:jc w:val="center"/>
              <w:rPr>
                <w:rFonts w:cs="Times New Roman"/>
                <w:b/>
                <w:sz w:val="24"/>
                <w:szCs w:val="24"/>
                <w:lang w:eastAsia="lv-LV"/>
              </w:rPr>
            </w:pPr>
            <w:r w:rsidRPr="000F2BD9">
              <w:rPr>
                <w:rFonts w:cs="Times New Roman"/>
                <w:b/>
                <w:sz w:val="24"/>
                <w:szCs w:val="24"/>
                <w:lang w:eastAsia="lv-LV"/>
              </w:rPr>
              <w:t>Saziņas veids, mērķis, raksturs un saturs</w:t>
            </w:r>
          </w:p>
        </w:tc>
      </w:tr>
      <w:tr w:rsidR="000A12D0" w:rsidRPr="000F2BD9" w14:paraId="451EC980" w14:textId="77777777" w:rsidTr="00EC119B">
        <w:trPr>
          <w:trHeight w:val="278"/>
          <w:jc w:val="center"/>
        </w:trPr>
        <w:tc>
          <w:tcPr>
            <w:tcW w:w="623" w:type="dxa"/>
            <w:tcMar>
              <w:top w:w="80" w:type="dxa"/>
              <w:left w:w="90" w:type="dxa"/>
              <w:bottom w:w="80" w:type="dxa"/>
              <w:right w:w="90" w:type="dxa"/>
            </w:tcMar>
            <w:vAlign w:val="center"/>
          </w:tcPr>
          <w:p w14:paraId="4C1B13DB" w14:textId="258B1DF3" w:rsidR="000A12D0" w:rsidRPr="000F2BD9" w:rsidRDefault="00EC119B" w:rsidP="00AA5AC8">
            <w:pPr>
              <w:jc w:val="center"/>
              <w:rPr>
                <w:rFonts w:cs="Times New Roman"/>
                <w:sz w:val="24"/>
                <w:szCs w:val="24"/>
                <w:lang w:eastAsia="lv-LV"/>
              </w:rPr>
            </w:pPr>
            <w:r>
              <w:rPr>
                <w:rFonts w:cs="Times New Roman"/>
                <w:sz w:val="24"/>
                <w:szCs w:val="24"/>
                <w:lang w:eastAsia="lv-LV"/>
              </w:rPr>
              <w:t>1.</w:t>
            </w:r>
          </w:p>
        </w:tc>
        <w:tc>
          <w:tcPr>
            <w:tcW w:w="4008" w:type="dxa"/>
            <w:tcMar>
              <w:top w:w="80" w:type="dxa"/>
              <w:left w:w="90" w:type="dxa"/>
              <w:bottom w:w="80" w:type="dxa"/>
              <w:right w:w="90" w:type="dxa"/>
            </w:tcMar>
            <w:vAlign w:val="center"/>
          </w:tcPr>
          <w:p w14:paraId="45D5886F" w14:textId="77777777" w:rsidR="000A12D0" w:rsidRPr="00EC119B" w:rsidRDefault="000A12D0" w:rsidP="00AA5AC8">
            <w:pPr>
              <w:rPr>
                <w:rFonts w:cs="Times New Roman"/>
                <w:i/>
                <w:iCs/>
                <w:sz w:val="24"/>
                <w:szCs w:val="24"/>
                <w:lang w:eastAsia="lv-LV"/>
              </w:rPr>
            </w:pPr>
            <w:r w:rsidRPr="00EC119B">
              <w:rPr>
                <w:rFonts w:cs="Times New Roman"/>
                <w:i/>
                <w:iCs/>
                <w:sz w:val="24"/>
                <w:szCs w:val="24"/>
                <w:lang w:eastAsia="lv-LV"/>
              </w:rPr>
              <w:t xml:space="preserve">[Komersanta nosaukums, </w:t>
            </w:r>
            <w:proofErr w:type="spellStart"/>
            <w:r w:rsidRPr="00EC119B">
              <w:rPr>
                <w:rFonts w:cs="Times New Roman"/>
                <w:i/>
                <w:iCs/>
                <w:sz w:val="24"/>
                <w:szCs w:val="24"/>
                <w:lang w:eastAsia="lv-LV"/>
              </w:rPr>
              <w:t>reģ</w:t>
            </w:r>
            <w:proofErr w:type="spellEnd"/>
            <w:r w:rsidRPr="00EC119B">
              <w:rPr>
                <w:rFonts w:cs="Times New Roman"/>
                <w:i/>
                <w:iCs/>
                <w:sz w:val="24"/>
                <w:szCs w:val="24"/>
                <w:lang w:eastAsia="lv-LV"/>
              </w:rPr>
              <w:t>. Nr.]</w:t>
            </w:r>
          </w:p>
        </w:tc>
        <w:tc>
          <w:tcPr>
            <w:tcW w:w="4714" w:type="dxa"/>
            <w:tcMar>
              <w:top w:w="80" w:type="dxa"/>
              <w:left w:w="90" w:type="dxa"/>
              <w:bottom w:w="80" w:type="dxa"/>
              <w:right w:w="90" w:type="dxa"/>
            </w:tcMar>
            <w:vAlign w:val="center"/>
          </w:tcPr>
          <w:p w14:paraId="2BDFD5EE" w14:textId="77777777" w:rsidR="000A12D0" w:rsidRPr="000F2BD9" w:rsidRDefault="000A12D0" w:rsidP="00AA5AC8">
            <w:pPr>
              <w:rPr>
                <w:rFonts w:cs="Times New Roman"/>
                <w:sz w:val="24"/>
                <w:szCs w:val="24"/>
                <w:lang w:eastAsia="lv-LV"/>
              </w:rPr>
            </w:pPr>
          </w:p>
        </w:tc>
      </w:tr>
    </w:tbl>
    <w:p w14:paraId="43642AD9" w14:textId="6CFBF8A9" w:rsidR="000F2BD9" w:rsidRDefault="000F2BD9" w:rsidP="000A12D0">
      <w:pPr>
        <w:rPr>
          <w:rFonts w:cs="Times New Roman"/>
          <w:snapToGrid w:val="0"/>
          <w:sz w:val="24"/>
          <w:szCs w:val="24"/>
          <w:lang w:eastAsia="ru-RU"/>
        </w:rPr>
      </w:pPr>
    </w:p>
    <w:p w14:paraId="197F6023" w14:textId="77777777" w:rsidR="00EC119B" w:rsidRPr="000F2BD9" w:rsidRDefault="00EC119B" w:rsidP="000A12D0">
      <w:pPr>
        <w:rPr>
          <w:rFonts w:cs="Times New Roman"/>
          <w:snapToGrid w:val="0"/>
          <w:sz w:val="24"/>
          <w:szCs w:val="24"/>
          <w:lang w:eastAsia="ru-RU"/>
        </w:rPr>
      </w:pPr>
    </w:p>
    <w:p w14:paraId="24148377" w14:textId="77777777" w:rsidR="000A12D0" w:rsidRPr="000F2BD9" w:rsidRDefault="000A12D0" w:rsidP="000A12D0">
      <w:pPr>
        <w:jc w:val="both"/>
        <w:rPr>
          <w:rFonts w:cs="Times New Roman"/>
          <w:snapToGrid w:val="0"/>
          <w:sz w:val="24"/>
          <w:szCs w:val="24"/>
          <w:lang w:eastAsia="ru-RU"/>
        </w:rPr>
      </w:pPr>
      <w:r w:rsidRPr="000F2BD9">
        <w:rPr>
          <w:rFonts w:cs="Times New Roman"/>
          <w:snapToGrid w:val="0"/>
          <w:sz w:val="24"/>
          <w:szCs w:val="24"/>
          <w:lang w:eastAsia="ru-RU"/>
        </w:rPr>
        <w:t>Datums______________</w:t>
      </w:r>
    </w:p>
    <w:p w14:paraId="42042540" w14:textId="77777777" w:rsidR="000A12D0" w:rsidRPr="000F2BD9" w:rsidRDefault="000A12D0" w:rsidP="000A12D0">
      <w:pPr>
        <w:jc w:val="both"/>
        <w:rPr>
          <w:rFonts w:cs="Times New Roman"/>
          <w:snapToGrid w:val="0"/>
          <w:sz w:val="24"/>
          <w:szCs w:val="24"/>
          <w:lang w:eastAsia="ru-RU"/>
        </w:rPr>
      </w:pPr>
    </w:p>
    <w:tbl>
      <w:tblPr>
        <w:tblStyle w:val="Reatab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2529"/>
        <w:gridCol w:w="4559"/>
        <w:gridCol w:w="2267"/>
      </w:tblGrid>
      <w:tr w:rsidR="000A12D0" w:rsidRPr="0007176C" w14:paraId="621245C5" w14:textId="77777777" w:rsidTr="00EC119B">
        <w:trPr>
          <w:tblHeader/>
          <w:jc w:val="center"/>
        </w:trPr>
        <w:tc>
          <w:tcPr>
            <w:tcW w:w="2214" w:type="dxa"/>
            <w:shd w:val="clear" w:color="auto" w:fill="FFFFFF" w:themeFill="background1"/>
            <w:tcMar>
              <w:top w:w="80" w:type="dxa"/>
              <w:left w:w="90" w:type="dxa"/>
              <w:bottom w:w="80" w:type="dxa"/>
              <w:right w:w="90" w:type="dxa"/>
            </w:tcMar>
            <w:vAlign w:val="center"/>
          </w:tcPr>
          <w:p w14:paraId="3415EADB" w14:textId="72222F4D" w:rsidR="000A12D0" w:rsidRPr="00EC119B" w:rsidRDefault="00EC119B" w:rsidP="00EC119B">
            <w:pPr>
              <w:rPr>
                <w:rFonts w:cs="Times New Roman"/>
                <w:sz w:val="24"/>
                <w:szCs w:val="24"/>
                <w:lang w:eastAsia="lv-LV"/>
              </w:rPr>
            </w:pPr>
            <w:r w:rsidRPr="00EC119B">
              <w:rPr>
                <w:rFonts w:cs="Times New Roman"/>
                <w:sz w:val="24"/>
                <w:szCs w:val="24"/>
              </w:rPr>
              <w:t>Uzņēmuma vadītājs vai pilnvarotā persona</w:t>
            </w:r>
          </w:p>
        </w:tc>
        <w:tc>
          <w:tcPr>
            <w:tcW w:w="3990" w:type="dxa"/>
            <w:tcBorders>
              <w:bottom w:val="single" w:sz="4" w:space="0" w:color="auto"/>
            </w:tcBorders>
            <w:shd w:val="clear" w:color="auto" w:fill="FFFFFF" w:themeFill="background1"/>
            <w:tcMar>
              <w:top w:w="80" w:type="dxa"/>
              <w:left w:w="90" w:type="dxa"/>
              <w:bottom w:w="80" w:type="dxa"/>
              <w:right w:w="90" w:type="dxa"/>
            </w:tcMar>
            <w:vAlign w:val="center"/>
          </w:tcPr>
          <w:p w14:paraId="47DFAEE5" w14:textId="77777777" w:rsidR="000A12D0" w:rsidRPr="00EC119B" w:rsidRDefault="000A12D0" w:rsidP="00EC119B">
            <w:pPr>
              <w:rPr>
                <w:rFonts w:cs="Times New Roman"/>
                <w:sz w:val="24"/>
                <w:szCs w:val="24"/>
                <w:lang w:eastAsia="lv-LV"/>
              </w:rPr>
            </w:pPr>
          </w:p>
        </w:tc>
        <w:tc>
          <w:tcPr>
            <w:tcW w:w="1984" w:type="dxa"/>
            <w:tcBorders>
              <w:bottom w:val="single" w:sz="4" w:space="0" w:color="auto"/>
            </w:tcBorders>
            <w:shd w:val="clear" w:color="auto" w:fill="FFFFFF" w:themeFill="background1"/>
            <w:tcMar>
              <w:top w:w="80" w:type="dxa"/>
              <w:left w:w="90" w:type="dxa"/>
              <w:bottom w:w="80" w:type="dxa"/>
              <w:right w:w="90" w:type="dxa"/>
            </w:tcMar>
            <w:vAlign w:val="center"/>
          </w:tcPr>
          <w:p w14:paraId="6B457123" w14:textId="77777777" w:rsidR="000A12D0" w:rsidRPr="00EC119B" w:rsidRDefault="000A12D0" w:rsidP="00AA5AC8">
            <w:pPr>
              <w:jc w:val="center"/>
              <w:rPr>
                <w:rFonts w:cs="Times New Roman"/>
                <w:snapToGrid w:val="0"/>
                <w:sz w:val="24"/>
                <w:szCs w:val="24"/>
                <w:lang w:eastAsia="ru-RU"/>
              </w:rPr>
            </w:pPr>
          </w:p>
        </w:tc>
      </w:tr>
      <w:tr w:rsidR="000A12D0" w:rsidRPr="0007176C" w14:paraId="6C772A7F" w14:textId="77777777" w:rsidTr="00EC119B">
        <w:trPr>
          <w:jc w:val="center"/>
        </w:trPr>
        <w:tc>
          <w:tcPr>
            <w:tcW w:w="2214" w:type="dxa"/>
            <w:tcMar>
              <w:top w:w="80" w:type="dxa"/>
              <w:left w:w="90" w:type="dxa"/>
              <w:bottom w:w="80" w:type="dxa"/>
              <w:right w:w="90" w:type="dxa"/>
            </w:tcMar>
            <w:vAlign w:val="center"/>
          </w:tcPr>
          <w:p w14:paraId="720B92B8" w14:textId="77777777" w:rsidR="000A12D0" w:rsidRPr="00EC119B" w:rsidRDefault="000A12D0" w:rsidP="00AA5AC8">
            <w:pPr>
              <w:rPr>
                <w:rFonts w:cs="Times New Roman"/>
                <w:sz w:val="24"/>
                <w:szCs w:val="24"/>
                <w:lang w:eastAsia="lv-LV"/>
              </w:rPr>
            </w:pPr>
          </w:p>
        </w:tc>
        <w:tc>
          <w:tcPr>
            <w:tcW w:w="3990" w:type="dxa"/>
            <w:tcBorders>
              <w:top w:val="single" w:sz="4" w:space="0" w:color="auto"/>
            </w:tcBorders>
            <w:tcMar>
              <w:top w:w="80" w:type="dxa"/>
              <w:left w:w="90" w:type="dxa"/>
              <w:bottom w:w="80" w:type="dxa"/>
              <w:right w:w="90" w:type="dxa"/>
            </w:tcMar>
            <w:vAlign w:val="center"/>
          </w:tcPr>
          <w:p w14:paraId="41089C39" w14:textId="7483D726" w:rsidR="000A12D0" w:rsidRPr="00D65069" w:rsidRDefault="00EC119B" w:rsidP="00EC119B">
            <w:pPr>
              <w:jc w:val="center"/>
              <w:rPr>
                <w:rFonts w:cs="Times New Roman"/>
                <w:lang w:eastAsia="lv-LV"/>
              </w:rPr>
            </w:pPr>
            <w:r w:rsidRPr="00D65069">
              <w:rPr>
                <w:rFonts w:cs="Times New Roman"/>
                <w:i/>
              </w:rPr>
              <w:t>amats, vārds</w:t>
            </w:r>
            <w:r w:rsidR="0002697B" w:rsidRPr="00D65069">
              <w:rPr>
                <w:rFonts w:cs="Times New Roman"/>
                <w:i/>
              </w:rPr>
              <w:t>,</w:t>
            </w:r>
            <w:r w:rsidRPr="00D65069">
              <w:rPr>
                <w:rFonts w:cs="Times New Roman"/>
                <w:i/>
              </w:rPr>
              <w:t xml:space="preserve"> uzvārds</w:t>
            </w:r>
          </w:p>
        </w:tc>
        <w:tc>
          <w:tcPr>
            <w:tcW w:w="1984" w:type="dxa"/>
            <w:tcBorders>
              <w:top w:val="single" w:sz="4" w:space="0" w:color="auto"/>
            </w:tcBorders>
            <w:tcMar>
              <w:top w:w="80" w:type="dxa"/>
              <w:left w:w="90" w:type="dxa"/>
              <w:bottom w:w="80" w:type="dxa"/>
              <w:right w:w="90" w:type="dxa"/>
            </w:tcMar>
            <w:vAlign w:val="center"/>
          </w:tcPr>
          <w:p w14:paraId="025E0875" w14:textId="4CB23DDC" w:rsidR="000A12D0" w:rsidRPr="00D65069" w:rsidRDefault="00EC119B" w:rsidP="00EC119B">
            <w:pPr>
              <w:jc w:val="center"/>
              <w:rPr>
                <w:rFonts w:cs="Times New Roman"/>
                <w:i/>
                <w:iCs/>
                <w:snapToGrid w:val="0"/>
                <w:vertAlign w:val="superscript"/>
                <w:lang w:eastAsia="ru-RU"/>
              </w:rPr>
            </w:pPr>
            <w:r w:rsidRPr="00D65069">
              <w:rPr>
                <w:rFonts w:cs="Times New Roman"/>
                <w:i/>
                <w:iCs/>
                <w:snapToGrid w:val="0"/>
                <w:lang w:eastAsia="ru-RU"/>
              </w:rPr>
              <w:t>p</w:t>
            </w:r>
            <w:r w:rsidR="000A12D0" w:rsidRPr="00D65069">
              <w:rPr>
                <w:rFonts w:cs="Times New Roman"/>
                <w:i/>
                <w:iCs/>
                <w:snapToGrid w:val="0"/>
                <w:lang w:eastAsia="ru-RU"/>
              </w:rPr>
              <w:t>araksts</w:t>
            </w:r>
            <w:r w:rsidRPr="00D65069">
              <w:rPr>
                <w:rFonts w:cs="Times New Roman"/>
                <w:b/>
                <w:bCs/>
                <w:i/>
                <w:iCs/>
                <w:snapToGrid w:val="0"/>
                <w:vertAlign w:val="superscript"/>
                <w:lang w:eastAsia="ru-RU"/>
              </w:rPr>
              <w:t>2</w:t>
            </w:r>
          </w:p>
        </w:tc>
      </w:tr>
    </w:tbl>
    <w:p w14:paraId="5E8D7A40" w14:textId="25A9CE4B" w:rsidR="000C72ED" w:rsidRPr="0007176C" w:rsidRDefault="000C72ED" w:rsidP="000A12D0">
      <w:pPr>
        <w:rPr>
          <w:rFonts w:cs="Times New Roman"/>
        </w:rPr>
      </w:pPr>
      <w:bookmarkStart w:id="0" w:name="_GoBack"/>
      <w:bookmarkEnd w:id="0"/>
    </w:p>
    <w:sectPr w:rsidR="000C72ED" w:rsidRPr="0007176C" w:rsidSect="00C666CF">
      <w:headerReference w:type="default" r:id="rId8"/>
      <w:footerReference w:type="default" r:id="rId9"/>
      <w:headerReference w:type="first" r:id="rId10"/>
      <w:footerReference w:type="first" r:id="rId11"/>
      <w:pgSz w:w="11906" w:h="16838"/>
      <w:pgMar w:top="1134" w:right="1134"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295CC" w14:textId="77777777" w:rsidR="00B64A95" w:rsidRPr="00083C3A" w:rsidRDefault="00B64A95" w:rsidP="00140245">
      <w:r w:rsidRPr="00083C3A">
        <w:separator/>
      </w:r>
    </w:p>
  </w:endnote>
  <w:endnote w:type="continuationSeparator" w:id="0">
    <w:p w14:paraId="38DA2363" w14:textId="77777777" w:rsidR="00B64A95" w:rsidRPr="00083C3A" w:rsidRDefault="00B64A95" w:rsidP="00140245">
      <w:r w:rsidRPr="00083C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8463255"/>
      <w:docPartObj>
        <w:docPartGallery w:val="Page Numbers (Bottom of Page)"/>
        <w:docPartUnique/>
      </w:docPartObj>
    </w:sdtPr>
    <w:sdtEndPr>
      <w:rPr>
        <w:rFonts w:cs="Times New Roman"/>
      </w:rPr>
    </w:sdtEndPr>
    <w:sdtContent>
      <w:p w14:paraId="388435F5" w14:textId="77777777" w:rsidR="00C666CF" w:rsidRPr="00083C3A" w:rsidRDefault="00C666CF" w:rsidP="005B07B1">
        <w:pPr>
          <w:pStyle w:val="Kjene"/>
          <w:tabs>
            <w:tab w:val="clear" w:pos="4153"/>
            <w:tab w:val="clear" w:pos="8306"/>
          </w:tabs>
          <w:jc w:val="center"/>
          <w:rPr>
            <w:rFonts w:cs="Times New Roman"/>
          </w:rPr>
        </w:pPr>
        <w:r w:rsidRPr="00083C3A">
          <w:rPr>
            <w:rFonts w:cs="Times New Roman"/>
          </w:rPr>
          <w:fldChar w:fldCharType="begin"/>
        </w:r>
        <w:r w:rsidRPr="00083C3A">
          <w:rPr>
            <w:rFonts w:cs="Times New Roman"/>
          </w:rPr>
          <w:instrText xml:space="preserve"> PAGE   \* MERGEFORMAT </w:instrText>
        </w:r>
        <w:r w:rsidRPr="00083C3A">
          <w:rPr>
            <w:rFonts w:cs="Times New Roman"/>
          </w:rPr>
          <w:fldChar w:fldCharType="separate"/>
        </w:r>
        <w:r w:rsidRPr="00083C3A">
          <w:rPr>
            <w:rFonts w:cs="Times New Roman"/>
          </w:rPr>
          <w:t>2</w:t>
        </w:r>
        <w:r w:rsidRPr="00083C3A">
          <w:rPr>
            <w:rFonts w:cs="Times New Roman"/>
          </w:rPr>
          <w:fldChar w:fldCharType="end"/>
        </w:r>
      </w:p>
    </w:sdtContent>
  </w:sdt>
  <w:p w14:paraId="4316B765" w14:textId="77777777" w:rsidR="002273C6" w:rsidRPr="00083C3A" w:rsidRDefault="002273C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4DDC7" w14:textId="77777777" w:rsidR="005B07B1" w:rsidRDefault="005B07B1" w:rsidP="005B07B1">
    <w:pPr>
      <w:pStyle w:val="Kjene"/>
      <w:tabs>
        <w:tab w:val="clear" w:pos="4153"/>
        <w:tab w:val="clear" w:pos="8306"/>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9CE66" w14:textId="77777777" w:rsidR="00B64A95" w:rsidRPr="00083C3A" w:rsidRDefault="00B64A95" w:rsidP="00140245">
      <w:r w:rsidRPr="00083C3A">
        <w:separator/>
      </w:r>
    </w:p>
  </w:footnote>
  <w:footnote w:type="continuationSeparator" w:id="0">
    <w:p w14:paraId="353F4A92" w14:textId="77777777" w:rsidR="00B64A95" w:rsidRPr="00083C3A" w:rsidRDefault="00B64A95" w:rsidP="00140245">
      <w:r w:rsidRPr="00083C3A">
        <w:continuationSeparator/>
      </w:r>
    </w:p>
  </w:footnote>
  <w:footnote w:id="1">
    <w:p w14:paraId="32A63A9C" w14:textId="77777777" w:rsidR="000A12D0" w:rsidRPr="00083C3A" w:rsidRDefault="000A12D0" w:rsidP="000A12D0">
      <w:pPr>
        <w:pStyle w:val="Vresteksts"/>
        <w:jc w:val="both"/>
      </w:pPr>
      <w:r w:rsidRPr="00083C3A">
        <w:rPr>
          <w:rStyle w:val="Vresatsauce"/>
        </w:rPr>
        <w:footnoteRef/>
      </w:r>
      <w:r w:rsidRPr="00083C3A">
        <w:t xml:space="preserve"> Šī apliecinājuma kontekstā ar terminu „konkurents” apzīmē jebkuru fizisku vai juridisku personu, kura nav Pretendents un kura:</w:t>
      </w:r>
    </w:p>
    <w:p w14:paraId="2E232F71" w14:textId="77777777" w:rsidR="000A12D0" w:rsidRPr="00083C3A" w:rsidRDefault="000A12D0" w:rsidP="000A12D0">
      <w:pPr>
        <w:pStyle w:val="Vresteksts"/>
        <w:ind w:left="284"/>
      </w:pPr>
      <w:r w:rsidRPr="00083C3A">
        <w:t>1) iesniedz piedāvājumu šim iepirkumam;</w:t>
      </w:r>
    </w:p>
    <w:p w14:paraId="16DFC171" w14:textId="77777777" w:rsidR="000A12D0" w:rsidRDefault="000A12D0" w:rsidP="000A12D0">
      <w:pPr>
        <w:pStyle w:val="Vresteksts"/>
        <w:ind w:left="284"/>
      </w:pPr>
      <w:r w:rsidRPr="00083C3A">
        <w:t>2) ņemot vērā tās kvalifikāciju, spējas vai pieredzi, kā arī piedāvātās preces vai pakalpojumus, varētu iesniegt piedāvājumu šim iepirkumam.</w:t>
      </w:r>
    </w:p>
  </w:footnote>
  <w:footnote w:id="2">
    <w:p w14:paraId="66EA6E3C" w14:textId="1DC22324" w:rsidR="000F2BD9" w:rsidRPr="000F2BD9" w:rsidRDefault="000F2BD9" w:rsidP="000F2BD9">
      <w:pPr>
        <w:ind w:right="-1"/>
        <w:jc w:val="both"/>
        <w:rPr>
          <w:rFonts w:cs="Times New Roman"/>
          <w:color w:val="000000"/>
          <w:sz w:val="18"/>
          <w:szCs w:val="18"/>
        </w:rPr>
      </w:pPr>
      <w:r w:rsidRPr="000F2BD9">
        <w:rPr>
          <w:rStyle w:val="Vresatsauce"/>
          <w:sz w:val="18"/>
          <w:szCs w:val="18"/>
        </w:rPr>
        <w:footnoteRef/>
      </w:r>
      <w:r w:rsidRPr="000F2BD9">
        <w:rPr>
          <w:sz w:val="18"/>
          <w:szCs w:val="18"/>
        </w:rPr>
        <w:t xml:space="preserve"> </w:t>
      </w:r>
      <w:r w:rsidRPr="000F2BD9">
        <w:rPr>
          <w:rFonts w:cs="Times New Roman"/>
          <w:color w:val="000000"/>
          <w:sz w:val="18"/>
          <w:szCs w:val="18"/>
        </w:rPr>
        <w:t>Ja pretendents dokumentu paraksta ar Elektronisko iepirkumu sistēmas (EIS) piedāvāto elektronisko parakstu vai ar drošu elektronisko parakstu un laika zīmogu, dokumenta paraksta vietā attiecīgi norāda: “DOKUMENTS PARAKSTĪTS AR ELEKTRONISKO IEPIRKUMU SISTĒMAS PIEDĀVĀTO ELEKTRONISKO PARAKSTU” vai “DOKUMENTS PARAKSTĪTS AR DROŠU ELEKTRONISKO PARAKSTU UN SATUR LAIKA ZĪMOGU”.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21DFE" w14:textId="77777777" w:rsidR="005B07B1" w:rsidRDefault="005B07B1" w:rsidP="005B07B1">
    <w:pPr>
      <w:pStyle w:val="Galvene"/>
      <w:tabs>
        <w:tab w:val="clear" w:pos="4153"/>
        <w:tab w:val="clear"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21982" w14:textId="77777777" w:rsidR="005B07B1" w:rsidRDefault="005B07B1" w:rsidP="005B07B1">
    <w:pPr>
      <w:pStyle w:val="Galvene"/>
      <w:tabs>
        <w:tab w:val="clear" w:pos="4153"/>
        <w:tab w:val="clear" w:pos="8306"/>
        <w:tab w:val="right" w:pos="0"/>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6B32"/>
    <w:multiLevelType w:val="multilevel"/>
    <w:tmpl w:val="09AC7520"/>
    <w:lvl w:ilvl="0">
      <w:start w:val="6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A84D36"/>
    <w:multiLevelType w:val="multilevel"/>
    <w:tmpl w:val="BCE4197C"/>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2" w15:restartNumberingAfterBreak="0">
    <w:nsid w:val="0A3A76A7"/>
    <w:multiLevelType w:val="multilevel"/>
    <w:tmpl w:val="9C9A61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A5556"/>
    <w:multiLevelType w:val="multilevel"/>
    <w:tmpl w:val="95C4206A"/>
    <w:lvl w:ilvl="0">
      <w:start w:val="1"/>
      <w:numFmt w:val="decimal"/>
      <w:lvlText w:val="%1."/>
      <w:lvlJc w:val="left"/>
      <w:pPr>
        <w:tabs>
          <w:tab w:val="num" w:pos="360"/>
        </w:tabs>
        <w:ind w:left="360" w:hanging="360"/>
      </w:pPr>
      <w:rPr>
        <w:b w:val="0"/>
        <w:bCs/>
        <w:i w:val="0"/>
        <w:iCs w:val="0"/>
      </w:rPr>
    </w:lvl>
    <w:lvl w:ilvl="1">
      <w:start w:val="1"/>
      <w:numFmt w:val="decimal"/>
      <w:lvlText w:val="%1.%2."/>
      <w:lvlJc w:val="left"/>
      <w:pPr>
        <w:tabs>
          <w:tab w:val="num" w:pos="858"/>
        </w:tabs>
        <w:ind w:left="858" w:hanging="432"/>
      </w:pPr>
      <w:rPr>
        <w:rFonts w:ascii="Times New Roman" w:hAnsi="Times New Roman" w:cs="Times New Roman" w:hint="default"/>
        <w:b w:val="0"/>
        <w:bCs w:val="0"/>
        <w:i w:val="0"/>
      </w:rPr>
    </w:lvl>
    <w:lvl w:ilvl="2">
      <w:start w:val="1"/>
      <w:numFmt w:val="decimal"/>
      <w:lvlText w:val="%1.%2.%3."/>
      <w:lvlJc w:val="left"/>
      <w:pPr>
        <w:tabs>
          <w:tab w:val="num" w:pos="1355"/>
        </w:tabs>
        <w:ind w:left="1355" w:hanging="504"/>
      </w:pPr>
      <w:rPr>
        <w:b w:val="0"/>
        <w:bCs w:val="0"/>
        <w:i w:val="0"/>
      </w:rPr>
    </w:lvl>
    <w:lvl w:ilvl="3">
      <w:start w:val="1"/>
      <w:numFmt w:val="decimal"/>
      <w:lvlText w:val="%1.%2.%3.%4."/>
      <w:lvlJc w:val="left"/>
      <w:pPr>
        <w:tabs>
          <w:tab w:val="num" w:pos="1800"/>
        </w:tabs>
        <w:ind w:left="1728" w:hanging="648"/>
      </w:pPr>
      <w:rPr>
        <w:b w:val="0"/>
        <w:bCs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3433425"/>
    <w:multiLevelType w:val="hybridMultilevel"/>
    <w:tmpl w:val="7B947A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6C83ACD"/>
    <w:multiLevelType w:val="multilevel"/>
    <w:tmpl w:val="1C2036C6"/>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4402" w:hanging="432"/>
      </w:pPr>
      <w:rPr>
        <w:rFonts w:hint="default"/>
        <w:b w:val="0"/>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8C72F8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1A238E"/>
    <w:multiLevelType w:val="multilevel"/>
    <w:tmpl w:val="3CECAC6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B966CB"/>
    <w:multiLevelType w:val="multilevel"/>
    <w:tmpl w:val="6050390E"/>
    <w:lvl w:ilvl="0">
      <w:start w:val="1"/>
      <w:numFmt w:val="decimal"/>
      <w:lvlText w:val="%1."/>
      <w:lvlJc w:val="left"/>
      <w:pPr>
        <w:ind w:left="720" w:hanging="360"/>
      </w:pPr>
      <w:rPr>
        <w:rFonts w:hint="default"/>
        <w:b/>
      </w:rPr>
    </w:lvl>
    <w:lvl w:ilvl="1">
      <w:start w:val="1"/>
      <w:numFmt w:val="decimal"/>
      <w:isLgl/>
      <w:suff w:val="space"/>
      <w:lvlText w:val="%1.%2."/>
      <w:lvlJc w:val="left"/>
      <w:pPr>
        <w:ind w:left="25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81B426B"/>
    <w:multiLevelType w:val="multilevel"/>
    <w:tmpl w:val="33BAC5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AEC5968"/>
    <w:multiLevelType w:val="multilevel"/>
    <w:tmpl w:val="D80AB77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7.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AE2941"/>
    <w:multiLevelType w:val="hybridMultilevel"/>
    <w:tmpl w:val="B35C5C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3" w15:restartNumberingAfterBreak="0">
    <w:nsid w:val="3501178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3D2C82"/>
    <w:multiLevelType w:val="multilevel"/>
    <w:tmpl w:val="1E54C5A2"/>
    <w:lvl w:ilvl="0">
      <w:start w:val="2"/>
      <w:numFmt w:val="decimal"/>
      <w:suff w:val="space"/>
      <w:lvlText w:val="%1."/>
      <w:lvlJc w:val="left"/>
      <w:pPr>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none"/>
      <w:lvlText w:val="8.2.1."/>
      <w:lvlJc w:val="left"/>
      <w:pPr>
        <w:tabs>
          <w:tab w:val="num" w:pos="1145"/>
        </w:tabs>
        <w:ind w:left="1145" w:hanging="720"/>
      </w:pPr>
      <w:rPr>
        <w:rFonts w:hint="default"/>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8E2084F"/>
    <w:multiLevelType w:val="multilevel"/>
    <w:tmpl w:val="0414EF00"/>
    <w:lvl w:ilvl="0">
      <w:start w:val="56"/>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BA55B25"/>
    <w:multiLevelType w:val="hybridMultilevel"/>
    <w:tmpl w:val="EFBA573C"/>
    <w:lvl w:ilvl="0" w:tplc="927C25C8">
      <w:start w:val="3"/>
      <w:numFmt w:val="bullet"/>
      <w:lvlText w:val="-"/>
      <w:lvlJc w:val="left"/>
      <w:pPr>
        <w:ind w:left="420" w:hanging="360"/>
      </w:pPr>
      <w:rPr>
        <w:rFonts w:ascii="Liberation Serif" w:eastAsia="Liberation Serif" w:hAnsi="Liberation Serif"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470F597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C4C4805"/>
    <w:multiLevelType w:val="multilevel"/>
    <w:tmpl w:val="5E80C216"/>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432"/>
        </w:tabs>
        <w:ind w:left="432" w:hanging="432"/>
      </w:pPr>
      <w:rPr>
        <w:rFonts w:hint="default"/>
        <w:b w:val="0"/>
        <w:color w:val="auto"/>
      </w:rPr>
    </w:lvl>
    <w:lvl w:ilvl="2">
      <w:start w:val="1"/>
      <w:numFmt w:val="lowerLetter"/>
      <w:lvlText w:val="%3."/>
      <w:lvlJc w:val="right"/>
      <w:pPr>
        <w:tabs>
          <w:tab w:val="num" w:pos="900"/>
        </w:tabs>
        <w:ind w:left="900" w:hanging="180"/>
      </w:pPr>
      <w:rPr>
        <w:rFonts w:hint="default"/>
        <w:sz w:val="24"/>
      </w:rPr>
    </w:lvl>
    <w:lvl w:ilvl="3">
      <w:start w:val="1"/>
      <w:numFmt w:val="decimal"/>
      <w:lvlText w:val="%1.%2.%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4F7E5491"/>
    <w:multiLevelType w:val="multilevel"/>
    <w:tmpl w:val="A628C0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1C1413"/>
    <w:multiLevelType w:val="multilevel"/>
    <w:tmpl w:val="DE4ED720"/>
    <w:lvl w:ilvl="0">
      <w:start w:val="63"/>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4402" w:hanging="432"/>
      </w:pPr>
      <w:rPr>
        <w:rFonts w:hint="default"/>
        <w:b w:val="0"/>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3565D25"/>
    <w:multiLevelType w:val="multilevel"/>
    <w:tmpl w:val="37287294"/>
    <w:lvl w:ilvl="0">
      <w:start w:val="58"/>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542090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CF2641"/>
    <w:multiLevelType w:val="multilevel"/>
    <w:tmpl w:val="778A7D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E25A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360015"/>
    <w:multiLevelType w:val="multilevel"/>
    <w:tmpl w:val="4AA6588C"/>
    <w:lvl w:ilvl="0">
      <w:start w:val="59"/>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C0E52AE"/>
    <w:multiLevelType w:val="multilevel"/>
    <w:tmpl w:val="D2989750"/>
    <w:lvl w:ilvl="0">
      <w:start w:val="24"/>
      <w:numFmt w:val="decimal"/>
      <w:pStyle w:val="Noteikumutekstam"/>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2035FE2"/>
    <w:multiLevelType w:val="multilevel"/>
    <w:tmpl w:val="FAA06EA4"/>
    <w:lvl w:ilvl="0">
      <w:start w:val="35"/>
      <w:numFmt w:val="decimal"/>
      <w:lvlText w:val="%1."/>
      <w:lvlJc w:val="left"/>
      <w:pPr>
        <w:tabs>
          <w:tab w:val="num" w:pos="360"/>
        </w:tabs>
        <w:ind w:left="360" w:hanging="360"/>
      </w:pPr>
      <w:rPr>
        <w:rFonts w:hint="default"/>
        <w:b w:val="0"/>
        <w:bCs/>
        <w:i w:val="0"/>
        <w:iCs w:val="0"/>
        <w:color w:val="auto"/>
      </w:rPr>
    </w:lvl>
    <w:lvl w:ilvl="1">
      <w:start w:val="1"/>
      <w:numFmt w:val="decimal"/>
      <w:lvlText w:val="%1.%2."/>
      <w:lvlJc w:val="left"/>
      <w:pPr>
        <w:tabs>
          <w:tab w:val="num" w:pos="858"/>
        </w:tabs>
        <w:ind w:left="858" w:hanging="432"/>
      </w:pPr>
      <w:rPr>
        <w:rFonts w:ascii="Times New Roman" w:hAnsi="Times New Roman" w:cs="Times New Roman" w:hint="default"/>
        <w:b w:val="0"/>
        <w:bCs w:val="0"/>
        <w:i w:val="0"/>
      </w:rPr>
    </w:lvl>
    <w:lvl w:ilvl="2">
      <w:start w:val="1"/>
      <w:numFmt w:val="decimal"/>
      <w:lvlText w:val="%1.%2.%3."/>
      <w:lvlJc w:val="left"/>
      <w:pPr>
        <w:tabs>
          <w:tab w:val="num" w:pos="1355"/>
        </w:tabs>
        <w:ind w:left="1355" w:hanging="504"/>
      </w:pPr>
      <w:rPr>
        <w:rFonts w:hint="default"/>
        <w:b w:val="0"/>
        <w:bCs w:val="0"/>
        <w:i w:val="0"/>
      </w:rPr>
    </w:lvl>
    <w:lvl w:ilvl="3">
      <w:start w:val="1"/>
      <w:numFmt w:val="decimal"/>
      <w:lvlText w:val="%1.%2.%3.%4."/>
      <w:lvlJc w:val="left"/>
      <w:pPr>
        <w:tabs>
          <w:tab w:val="num" w:pos="1800"/>
        </w:tabs>
        <w:ind w:left="1728" w:hanging="648"/>
      </w:pPr>
      <w:rPr>
        <w:rFonts w:hint="default"/>
        <w:b w:val="0"/>
        <w:bCs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29712E3"/>
    <w:multiLevelType w:val="multilevel"/>
    <w:tmpl w:val="77B84D5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3D940CF"/>
    <w:multiLevelType w:val="multilevel"/>
    <w:tmpl w:val="59EC11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7B14AFB"/>
    <w:multiLevelType w:val="multilevel"/>
    <w:tmpl w:val="1B9448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C6312A"/>
    <w:multiLevelType w:val="multilevel"/>
    <w:tmpl w:val="72D4AACA"/>
    <w:lvl w:ilvl="0">
      <w:start w:val="1"/>
      <w:numFmt w:val="decimal"/>
      <w:pStyle w:val="Virsraksts1"/>
      <w:lvlText w:val="%1."/>
      <w:lvlJc w:val="left"/>
      <w:pPr>
        <w:ind w:left="2912"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862" w:hanging="720"/>
      </w:pPr>
      <w:rPr>
        <w:rFonts w:hint="default"/>
        <w:i w:val="0"/>
      </w:rPr>
    </w:lvl>
    <w:lvl w:ilvl="3">
      <w:start w:val="1"/>
      <w:numFmt w:val="decimal"/>
      <w:isLgl/>
      <w:lvlText w:val="%1.%2.%3.%4."/>
      <w:lvlJc w:val="left"/>
      <w:pPr>
        <w:ind w:left="2215"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2" w15:restartNumberingAfterBreak="0">
    <w:nsid w:val="6B4E58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7026CC4"/>
    <w:multiLevelType w:val="hybridMultilevel"/>
    <w:tmpl w:val="F7506DC4"/>
    <w:lvl w:ilvl="0" w:tplc="9B220CD6">
      <w:start w:val="1"/>
      <w:numFmt w:val="decimal"/>
      <w:lvlText w:val="8.1.%1"/>
      <w:lvlJc w:val="center"/>
      <w:pPr>
        <w:ind w:left="115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CF7730C"/>
    <w:multiLevelType w:val="multilevel"/>
    <w:tmpl w:val="C4A8FFC2"/>
    <w:lvl w:ilvl="0">
      <w:start w:val="9"/>
      <w:numFmt w:val="decimal"/>
      <w:lvlText w:val="%1."/>
      <w:lvlJc w:val="left"/>
      <w:pPr>
        <w:ind w:left="540" w:hanging="540"/>
      </w:pPr>
      <w:rPr>
        <w:rFonts w:hint="default"/>
      </w:rPr>
    </w:lvl>
    <w:lvl w:ilvl="1">
      <w:start w:val="4"/>
      <w:numFmt w:val="decimal"/>
      <w:lvlText w:val="%1.%2."/>
      <w:lvlJc w:val="left"/>
      <w:pPr>
        <w:ind w:left="756" w:hanging="54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35" w15:restartNumberingAfterBreak="0">
    <w:nsid w:val="7D6675B0"/>
    <w:multiLevelType w:val="hybridMultilevel"/>
    <w:tmpl w:val="170219EA"/>
    <w:lvl w:ilvl="0" w:tplc="4A983440">
      <w:start w:val="1"/>
      <w:numFmt w:val="decimal"/>
      <w:lvlText w:val="%1."/>
      <w:lvlJc w:val="left"/>
      <w:pPr>
        <w:tabs>
          <w:tab w:val="num" w:pos="720"/>
        </w:tabs>
        <w:ind w:left="720" w:hanging="360"/>
      </w:pPr>
      <w:rPr>
        <w:rFonts w:hint="default"/>
        <w:i w:val="0"/>
      </w:rPr>
    </w:lvl>
    <w:lvl w:ilvl="1" w:tplc="F9606124">
      <w:start w:val="1"/>
      <w:numFmt w:val="decimal"/>
      <w:lvlText w:val="%2)"/>
      <w:lvlJc w:val="left"/>
      <w:pPr>
        <w:tabs>
          <w:tab w:val="num" w:pos="1440"/>
        </w:tabs>
        <w:ind w:left="1440" w:hanging="360"/>
      </w:pPr>
      <w:rPr>
        <w:rFonts w:ascii="Times New Roman" w:eastAsia="Times New Roman" w:hAnsi="Times New Roman" w:cs="Times New Roman"/>
        <w:b w:val="0"/>
        <w:i w:val="0"/>
      </w:rPr>
    </w:lvl>
    <w:lvl w:ilvl="2" w:tplc="0426001B">
      <w:start w:val="1"/>
      <w:numFmt w:val="lowerRoman"/>
      <w:lvlText w:val="%3."/>
      <w:lvlJc w:val="right"/>
      <w:pPr>
        <w:tabs>
          <w:tab w:val="num" w:pos="2160"/>
        </w:tabs>
        <w:ind w:left="2160" w:hanging="180"/>
      </w:pPr>
      <w:rPr>
        <w:rFonts w:hint="default"/>
        <w:i w:val="0"/>
      </w:rPr>
    </w:lvl>
    <w:lvl w:ilvl="3" w:tplc="0426000F">
      <w:start w:val="1"/>
      <w:numFmt w:val="decimal"/>
      <w:lvlText w:val="%4."/>
      <w:lvlJc w:val="left"/>
      <w:pPr>
        <w:tabs>
          <w:tab w:val="num" w:pos="2880"/>
        </w:tabs>
        <w:ind w:left="2880" w:hanging="360"/>
      </w:pPr>
    </w:lvl>
    <w:lvl w:ilvl="4" w:tplc="77186DF6">
      <w:start w:val="1"/>
      <w:numFmt w:val="lowerLetter"/>
      <w:suff w:val="space"/>
      <w:lvlText w:val="%5."/>
      <w:lvlJc w:val="left"/>
      <w:pPr>
        <w:ind w:left="3600" w:hanging="360"/>
      </w:pPr>
      <w:rPr>
        <w:rFonts w:hint="default"/>
      </w:r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6" w15:restartNumberingAfterBreak="0">
    <w:nsid w:val="7F844FBD"/>
    <w:multiLevelType w:val="hybridMultilevel"/>
    <w:tmpl w:val="BD42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31"/>
  </w:num>
  <w:num w:numId="3">
    <w:abstractNumId w:val="1"/>
  </w:num>
  <w:num w:numId="4">
    <w:abstractNumId w:val="7"/>
  </w:num>
  <w:num w:numId="5">
    <w:abstractNumId w:val="5"/>
  </w:num>
  <w:num w:numId="6">
    <w:abstractNumId w:val="9"/>
  </w:num>
  <w:num w:numId="7">
    <w:abstractNumId w:val="23"/>
  </w:num>
  <w:num w:numId="8">
    <w:abstractNumId w:val="19"/>
  </w:num>
  <w:num w:numId="9">
    <w:abstractNumId w:val="2"/>
  </w:num>
  <w:num w:numId="10">
    <w:abstractNumId w:val="30"/>
  </w:num>
  <w:num w:numId="11">
    <w:abstractNumId w:val="26"/>
  </w:num>
  <w:num w:numId="12">
    <w:abstractNumId w:val="24"/>
  </w:num>
  <w:num w:numId="13">
    <w:abstractNumId w:val="32"/>
  </w:num>
  <w:num w:numId="14">
    <w:abstractNumId w:val="27"/>
  </w:num>
  <w:num w:numId="15">
    <w:abstractNumId w:val="6"/>
  </w:num>
  <w:num w:numId="16">
    <w:abstractNumId w:val="13"/>
  </w:num>
  <w:num w:numId="17">
    <w:abstractNumId w:val="10"/>
  </w:num>
  <w:num w:numId="18">
    <w:abstractNumId w:val="15"/>
  </w:num>
  <w:num w:numId="19">
    <w:abstractNumId w:val="29"/>
  </w:num>
  <w:num w:numId="20">
    <w:abstractNumId w:val="22"/>
  </w:num>
  <w:num w:numId="21">
    <w:abstractNumId w:val="25"/>
  </w:num>
  <w:num w:numId="22">
    <w:abstractNumId w:val="0"/>
  </w:num>
  <w:num w:numId="23">
    <w:abstractNumId w:val="21"/>
  </w:num>
  <w:num w:numId="24">
    <w:abstractNumId w:val="17"/>
  </w:num>
  <w:num w:numId="25">
    <w:abstractNumId w:val="20"/>
  </w:num>
  <w:num w:numId="26">
    <w:abstractNumId w:val="8"/>
  </w:num>
  <w:num w:numId="27">
    <w:abstractNumId w:val="12"/>
  </w:num>
  <w:num w:numId="28">
    <w:abstractNumId w:val="35"/>
  </w:num>
  <w:num w:numId="29">
    <w:abstractNumId w:val="4"/>
  </w:num>
  <w:num w:numId="30">
    <w:abstractNumId w:val="18"/>
  </w:num>
  <w:num w:numId="31">
    <w:abstractNumId w:val="14"/>
  </w:num>
  <w:num w:numId="32">
    <w:abstractNumId w:val="18"/>
    <w:lvlOverride w:ilvl="0">
      <w:lvl w:ilvl="0">
        <w:start w:val="1"/>
        <w:numFmt w:val="decimal"/>
        <w:lvlText w:val="%1."/>
        <w:lvlJc w:val="left"/>
        <w:pPr>
          <w:tabs>
            <w:tab w:val="num" w:pos="360"/>
          </w:tabs>
          <w:ind w:left="360" w:hanging="360"/>
        </w:pPr>
        <w:rPr>
          <w:rFonts w:hint="default"/>
          <w:sz w:val="24"/>
        </w:rPr>
      </w:lvl>
    </w:lvlOverride>
    <w:lvlOverride w:ilvl="1">
      <w:lvl w:ilvl="1">
        <w:start w:val="1"/>
        <w:numFmt w:val="decimal"/>
        <w:lvlText w:val="%1.%2."/>
        <w:lvlJc w:val="left"/>
        <w:pPr>
          <w:tabs>
            <w:tab w:val="num" w:pos="432"/>
          </w:tabs>
          <w:ind w:left="432" w:hanging="432"/>
        </w:pPr>
        <w:rPr>
          <w:rFonts w:hint="default"/>
          <w:b w:val="0"/>
          <w:color w:val="auto"/>
        </w:rPr>
      </w:lvl>
    </w:lvlOverride>
    <w:lvlOverride w:ilvl="2">
      <w:lvl w:ilvl="2">
        <w:start w:val="1"/>
        <w:numFmt w:val="none"/>
        <w:lvlText w:val="7.3.1"/>
        <w:lvlJc w:val="right"/>
        <w:pPr>
          <w:tabs>
            <w:tab w:val="num" w:pos="900"/>
          </w:tabs>
          <w:ind w:left="900" w:hanging="180"/>
        </w:pPr>
        <w:rPr>
          <w:rFonts w:hint="default"/>
          <w:sz w:val="24"/>
        </w:rPr>
      </w:lvl>
    </w:lvlOverride>
    <w:lvlOverride w:ilvl="3">
      <w:lvl w:ilvl="3">
        <w:start w:val="1"/>
        <w:numFmt w:val="decimal"/>
        <w:lvlText w:val="%1.%2.%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33">
    <w:abstractNumId w:val="33"/>
  </w:num>
  <w:num w:numId="34">
    <w:abstractNumId w:val="34"/>
  </w:num>
  <w:num w:numId="35">
    <w:abstractNumId w:val="36"/>
  </w:num>
  <w:num w:numId="36">
    <w:abstractNumId w:val="16"/>
  </w:num>
  <w:num w:numId="37">
    <w:abstractNumId w:val="31"/>
    <w:lvlOverride w:ilvl="0">
      <w:startOverride w:val="7"/>
    </w:lvlOverride>
    <w:lvlOverride w:ilvl="1">
      <w:startOverride w:val="3"/>
    </w:lvlOverride>
    <w:lvlOverride w:ilvl="2">
      <w:startOverride w:val="1"/>
    </w:lvlOverride>
  </w:num>
  <w:num w:numId="38">
    <w:abstractNumId w:val="31"/>
    <w:lvlOverride w:ilvl="0">
      <w:startOverride w:val="7"/>
    </w:lvlOverride>
    <w:lvlOverride w:ilvl="1">
      <w:startOverride w:val="3"/>
    </w:lvlOverride>
    <w:lvlOverride w:ilvl="2">
      <w:startOverride w:val="1"/>
    </w:lvlOverride>
  </w:num>
  <w:num w:numId="39">
    <w:abstractNumId w:val="28"/>
  </w:num>
  <w:num w:numId="40">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45"/>
    <w:rsid w:val="00003905"/>
    <w:rsid w:val="0000647E"/>
    <w:rsid w:val="000146DF"/>
    <w:rsid w:val="00014D41"/>
    <w:rsid w:val="00015FF7"/>
    <w:rsid w:val="00017445"/>
    <w:rsid w:val="00017458"/>
    <w:rsid w:val="000214EE"/>
    <w:rsid w:val="0002697B"/>
    <w:rsid w:val="0003668F"/>
    <w:rsid w:val="00046E7F"/>
    <w:rsid w:val="000616E8"/>
    <w:rsid w:val="00065FF2"/>
    <w:rsid w:val="00066E17"/>
    <w:rsid w:val="000700A2"/>
    <w:rsid w:val="000701FF"/>
    <w:rsid w:val="0007176C"/>
    <w:rsid w:val="00077DEA"/>
    <w:rsid w:val="00081EE7"/>
    <w:rsid w:val="00082CE2"/>
    <w:rsid w:val="00083C3A"/>
    <w:rsid w:val="000A12D0"/>
    <w:rsid w:val="000A2768"/>
    <w:rsid w:val="000B743D"/>
    <w:rsid w:val="000C5520"/>
    <w:rsid w:val="000C72ED"/>
    <w:rsid w:val="000D70FE"/>
    <w:rsid w:val="000D7954"/>
    <w:rsid w:val="000E2747"/>
    <w:rsid w:val="000E6FF3"/>
    <w:rsid w:val="000E7852"/>
    <w:rsid w:val="000F2BD9"/>
    <w:rsid w:val="000F71F8"/>
    <w:rsid w:val="00101697"/>
    <w:rsid w:val="001021B8"/>
    <w:rsid w:val="00112AB3"/>
    <w:rsid w:val="00117547"/>
    <w:rsid w:val="0012013B"/>
    <w:rsid w:val="00122C1B"/>
    <w:rsid w:val="00127D5C"/>
    <w:rsid w:val="00132F21"/>
    <w:rsid w:val="001330EC"/>
    <w:rsid w:val="00137F0E"/>
    <w:rsid w:val="00140245"/>
    <w:rsid w:val="00140CB3"/>
    <w:rsid w:val="00144322"/>
    <w:rsid w:val="00152989"/>
    <w:rsid w:val="0015363D"/>
    <w:rsid w:val="0015464B"/>
    <w:rsid w:val="001575B7"/>
    <w:rsid w:val="00166701"/>
    <w:rsid w:val="00173816"/>
    <w:rsid w:val="00174C86"/>
    <w:rsid w:val="0019442E"/>
    <w:rsid w:val="001A0D26"/>
    <w:rsid w:val="001A0E3B"/>
    <w:rsid w:val="001A6470"/>
    <w:rsid w:val="001B1481"/>
    <w:rsid w:val="001B4BCB"/>
    <w:rsid w:val="001B4EE1"/>
    <w:rsid w:val="001B6ADB"/>
    <w:rsid w:val="001C2BDB"/>
    <w:rsid w:val="001C4B00"/>
    <w:rsid w:val="001D4068"/>
    <w:rsid w:val="001E5C3B"/>
    <w:rsid w:val="001E7C35"/>
    <w:rsid w:val="001F26BB"/>
    <w:rsid w:val="001F3A1A"/>
    <w:rsid w:val="002006D0"/>
    <w:rsid w:val="002017CE"/>
    <w:rsid w:val="00224FC3"/>
    <w:rsid w:val="00224FCD"/>
    <w:rsid w:val="002273C6"/>
    <w:rsid w:val="00230C8A"/>
    <w:rsid w:val="00237D13"/>
    <w:rsid w:val="002404DA"/>
    <w:rsid w:val="00240A92"/>
    <w:rsid w:val="00244834"/>
    <w:rsid w:val="00245C9E"/>
    <w:rsid w:val="002555F1"/>
    <w:rsid w:val="00256EA7"/>
    <w:rsid w:val="0026139F"/>
    <w:rsid w:val="00272A9D"/>
    <w:rsid w:val="00272E69"/>
    <w:rsid w:val="00275A6E"/>
    <w:rsid w:val="00282610"/>
    <w:rsid w:val="00296B88"/>
    <w:rsid w:val="002A0E77"/>
    <w:rsid w:val="002A3324"/>
    <w:rsid w:val="002A4CA8"/>
    <w:rsid w:val="002B35D3"/>
    <w:rsid w:val="002C2A6C"/>
    <w:rsid w:val="002C3346"/>
    <w:rsid w:val="002D7F9E"/>
    <w:rsid w:val="0030455E"/>
    <w:rsid w:val="00306921"/>
    <w:rsid w:val="003079A9"/>
    <w:rsid w:val="0031371C"/>
    <w:rsid w:val="00313F98"/>
    <w:rsid w:val="003217B1"/>
    <w:rsid w:val="00321AF2"/>
    <w:rsid w:val="00324095"/>
    <w:rsid w:val="00325471"/>
    <w:rsid w:val="003262E5"/>
    <w:rsid w:val="00327C52"/>
    <w:rsid w:val="00327F8F"/>
    <w:rsid w:val="00331A5A"/>
    <w:rsid w:val="0033723C"/>
    <w:rsid w:val="00344127"/>
    <w:rsid w:val="00344B1A"/>
    <w:rsid w:val="00346CEB"/>
    <w:rsid w:val="00366101"/>
    <w:rsid w:val="003704D3"/>
    <w:rsid w:val="00372B92"/>
    <w:rsid w:val="00375A6A"/>
    <w:rsid w:val="003830D9"/>
    <w:rsid w:val="00391762"/>
    <w:rsid w:val="003917FD"/>
    <w:rsid w:val="00392273"/>
    <w:rsid w:val="003928F9"/>
    <w:rsid w:val="003A274C"/>
    <w:rsid w:val="003A5313"/>
    <w:rsid w:val="003B2735"/>
    <w:rsid w:val="003B6C41"/>
    <w:rsid w:val="003D1907"/>
    <w:rsid w:val="003E0EFD"/>
    <w:rsid w:val="003F1056"/>
    <w:rsid w:val="004054DA"/>
    <w:rsid w:val="00417893"/>
    <w:rsid w:val="00420539"/>
    <w:rsid w:val="004233E9"/>
    <w:rsid w:val="00423A11"/>
    <w:rsid w:val="004260AD"/>
    <w:rsid w:val="00433B85"/>
    <w:rsid w:val="004463E6"/>
    <w:rsid w:val="00447E39"/>
    <w:rsid w:val="00457313"/>
    <w:rsid w:val="00461D11"/>
    <w:rsid w:val="00467698"/>
    <w:rsid w:val="0047407C"/>
    <w:rsid w:val="004747E7"/>
    <w:rsid w:val="0047706A"/>
    <w:rsid w:val="00482646"/>
    <w:rsid w:val="004A343B"/>
    <w:rsid w:val="004B5829"/>
    <w:rsid w:val="004C5D66"/>
    <w:rsid w:val="004D4CAA"/>
    <w:rsid w:val="004E7733"/>
    <w:rsid w:val="0050592D"/>
    <w:rsid w:val="00507F92"/>
    <w:rsid w:val="00512016"/>
    <w:rsid w:val="005143EC"/>
    <w:rsid w:val="00514F4F"/>
    <w:rsid w:val="00515083"/>
    <w:rsid w:val="00525369"/>
    <w:rsid w:val="0053018C"/>
    <w:rsid w:val="00531923"/>
    <w:rsid w:val="00534F0F"/>
    <w:rsid w:val="005361D5"/>
    <w:rsid w:val="00536B73"/>
    <w:rsid w:val="00546654"/>
    <w:rsid w:val="00550B89"/>
    <w:rsid w:val="00554741"/>
    <w:rsid w:val="00557437"/>
    <w:rsid w:val="00560486"/>
    <w:rsid w:val="005607C6"/>
    <w:rsid w:val="00570E9F"/>
    <w:rsid w:val="0057539F"/>
    <w:rsid w:val="005821B1"/>
    <w:rsid w:val="00582DAF"/>
    <w:rsid w:val="00583536"/>
    <w:rsid w:val="005A242D"/>
    <w:rsid w:val="005A371E"/>
    <w:rsid w:val="005B07B1"/>
    <w:rsid w:val="005C013A"/>
    <w:rsid w:val="005C67CC"/>
    <w:rsid w:val="005C6F4A"/>
    <w:rsid w:val="005D0DD6"/>
    <w:rsid w:val="005D237A"/>
    <w:rsid w:val="005E2D97"/>
    <w:rsid w:val="005E74C3"/>
    <w:rsid w:val="005F3978"/>
    <w:rsid w:val="005F7341"/>
    <w:rsid w:val="00613994"/>
    <w:rsid w:val="0062156E"/>
    <w:rsid w:val="00621752"/>
    <w:rsid w:val="00625F68"/>
    <w:rsid w:val="0063007A"/>
    <w:rsid w:val="00642891"/>
    <w:rsid w:val="00646F62"/>
    <w:rsid w:val="0065788D"/>
    <w:rsid w:val="006701F6"/>
    <w:rsid w:val="00674C65"/>
    <w:rsid w:val="00674DD3"/>
    <w:rsid w:val="006772E7"/>
    <w:rsid w:val="006845C0"/>
    <w:rsid w:val="00694C43"/>
    <w:rsid w:val="006D05E5"/>
    <w:rsid w:val="006D2B38"/>
    <w:rsid w:val="006D67FA"/>
    <w:rsid w:val="006E2AF1"/>
    <w:rsid w:val="006E6479"/>
    <w:rsid w:val="006F0A7C"/>
    <w:rsid w:val="006F3635"/>
    <w:rsid w:val="006F3693"/>
    <w:rsid w:val="006F6F32"/>
    <w:rsid w:val="0070466E"/>
    <w:rsid w:val="00711A31"/>
    <w:rsid w:val="00733875"/>
    <w:rsid w:val="00743898"/>
    <w:rsid w:val="00765273"/>
    <w:rsid w:val="00772D69"/>
    <w:rsid w:val="007802EB"/>
    <w:rsid w:val="00781069"/>
    <w:rsid w:val="00786A9A"/>
    <w:rsid w:val="00792D19"/>
    <w:rsid w:val="00793B6C"/>
    <w:rsid w:val="00793C88"/>
    <w:rsid w:val="007954BF"/>
    <w:rsid w:val="00795CF8"/>
    <w:rsid w:val="007979D2"/>
    <w:rsid w:val="007A727F"/>
    <w:rsid w:val="007C5C0D"/>
    <w:rsid w:val="007C5E10"/>
    <w:rsid w:val="007D321B"/>
    <w:rsid w:val="007D4F59"/>
    <w:rsid w:val="007D5FD7"/>
    <w:rsid w:val="007D718A"/>
    <w:rsid w:val="007E16A8"/>
    <w:rsid w:val="007F307A"/>
    <w:rsid w:val="007F3BD8"/>
    <w:rsid w:val="00801E1D"/>
    <w:rsid w:val="0081367A"/>
    <w:rsid w:val="00817DAD"/>
    <w:rsid w:val="00822DD6"/>
    <w:rsid w:val="00824B16"/>
    <w:rsid w:val="00824D98"/>
    <w:rsid w:val="00826152"/>
    <w:rsid w:val="008343F6"/>
    <w:rsid w:val="008362FC"/>
    <w:rsid w:val="008406DF"/>
    <w:rsid w:val="0084098E"/>
    <w:rsid w:val="00842CC3"/>
    <w:rsid w:val="00850EED"/>
    <w:rsid w:val="00860C78"/>
    <w:rsid w:val="008770CA"/>
    <w:rsid w:val="00884A2B"/>
    <w:rsid w:val="008865F6"/>
    <w:rsid w:val="00897781"/>
    <w:rsid w:val="008A101D"/>
    <w:rsid w:val="008A78E5"/>
    <w:rsid w:val="008A7980"/>
    <w:rsid w:val="008B20E3"/>
    <w:rsid w:val="008C778D"/>
    <w:rsid w:val="008D1759"/>
    <w:rsid w:val="008D2285"/>
    <w:rsid w:val="008D3DB8"/>
    <w:rsid w:val="008E3566"/>
    <w:rsid w:val="008F6563"/>
    <w:rsid w:val="00901753"/>
    <w:rsid w:val="00903792"/>
    <w:rsid w:val="00903F5A"/>
    <w:rsid w:val="00913E6D"/>
    <w:rsid w:val="00922FFD"/>
    <w:rsid w:val="00927D5A"/>
    <w:rsid w:val="00935772"/>
    <w:rsid w:val="00942D49"/>
    <w:rsid w:val="009439E6"/>
    <w:rsid w:val="00944935"/>
    <w:rsid w:val="009467A3"/>
    <w:rsid w:val="00950F0E"/>
    <w:rsid w:val="009539AE"/>
    <w:rsid w:val="0096740C"/>
    <w:rsid w:val="0097143D"/>
    <w:rsid w:val="00973E3E"/>
    <w:rsid w:val="00980B09"/>
    <w:rsid w:val="00987598"/>
    <w:rsid w:val="009967ED"/>
    <w:rsid w:val="009A0135"/>
    <w:rsid w:val="009A2196"/>
    <w:rsid w:val="009A7915"/>
    <w:rsid w:val="009B00B9"/>
    <w:rsid w:val="009C1F84"/>
    <w:rsid w:val="009C4841"/>
    <w:rsid w:val="009D08E7"/>
    <w:rsid w:val="009D3C17"/>
    <w:rsid w:val="009D55C3"/>
    <w:rsid w:val="009E1E69"/>
    <w:rsid w:val="009F2998"/>
    <w:rsid w:val="009F41A5"/>
    <w:rsid w:val="009F6347"/>
    <w:rsid w:val="009F77EB"/>
    <w:rsid w:val="00A136E1"/>
    <w:rsid w:val="00A13B2C"/>
    <w:rsid w:val="00A13EA1"/>
    <w:rsid w:val="00A17919"/>
    <w:rsid w:val="00A200DB"/>
    <w:rsid w:val="00A31CA3"/>
    <w:rsid w:val="00A3355C"/>
    <w:rsid w:val="00A3718B"/>
    <w:rsid w:val="00A43178"/>
    <w:rsid w:val="00A53410"/>
    <w:rsid w:val="00A6030C"/>
    <w:rsid w:val="00A70276"/>
    <w:rsid w:val="00A8005F"/>
    <w:rsid w:val="00A86395"/>
    <w:rsid w:val="00A94183"/>
    <w:rsid w:val="00A97646"/>
    <w:rsid w:val="00A97F1F"/>
    <w:rsid w:val="00AA4367"/>
    <w:rsid w:val="00AA5B4B"/>
    <w:rsid w:val="00AB0EF6"/>
    <w:rsid w:val="00AC4E4A"/>
    <w:rsid w:val="00AC6EB3"/>
    <w:rsid w:val="00AD0226"/>
    <w:rsid w:val="00AD0443"/>
    <w:rsid w:val="00AD4903"/>
    <w:rsid w:val="00AD6F1B"/>
    <w:rsid w:val="00AD79D1"/>
    <w:rsid w:val="00AF05B8"/>
    <w:rsid w:val="00AF1033"/>
    <w:rsid w:val="00B01F44"/>
    <w:rsid w:val="00B155EE"/>
    <w:rsid w:val="00B171B8"/>
    <w:rsid w:val="00B34B06"/>
    <w:rsid w:val="00B45A44"/>
    <w:rsid w:val="00B5037B"/>
    <w:rsid w:val="00B54CD1"/>
    <w:rsid w:val="00B64A95"/>
    <w:rsid w:val="00B66B67"/>
    <w:rsid w:val="00B734AD"/>
    <w:rsid w:val="00B7405D"/>
    <w:rsid w:val="00B8185C"/>
    <w:rsid w:val="00B85771"/>
    <w:rsid w:val="00B9186A"/>
    <w:rsid w:val="00BB2F95"/>
    <w:rsid w:val="00BB5AF4"/>
    <w:rsid w:val="00BC3C7E"/>
    <w:rsid w:val="00BC7BBE"/>
    <w:rsid w:val="00BD235E"/>
    <w:rsid w:val="00BD3DC2"/>
    <w:rsid w:val="00BD451A"/>
    <w:rsid w:val="00BE2AEB"/>
    <w:rsid w:val="00BE48FA"/>
    <w:rsid w:val="00BE4C84"/>
    <w:rsid w:val="00BE648A"/>
    <w:rsid w:val="00BF3637"/>
    <w:rsid w:val="00C0094C"/>
    <w:rsid w:val="00C06CCE"/>
    <w:rsid w:val="00C06D17"/>
    <w:rsid w:val="00C21084"/>
    <w:rsid w:val="00C221B1"/>
    <w:rsid w:val="00C2494E"/>
    <w:rsid w:val="00C30058"/>
    <w:rsid w:val="00C3005B"/>
    <w:rsid w:val="00C3133E"/>
    <w:rsid w:val="00C31512"/>
    <w:rsid w:val="00C35D2E"/>
    <w:rsid w:val="00C408DC"/>
    <w:rsid w:val="00C46C81"/>
    <w:rsid w:val="00C4720A"/>
    <w:rsid w:val="00C532BA"/>
    <w:rsid w:val="00C546A0"/>
    <w:rsid w:val="00C610BB"/>
    <w:rsid w:val="00C63359"/>
    <w:rsid w:val="00C63539"/>
    <w:rsid w:val="00C666CF"/>
    <w:rsid w:val="00C66E20"/>
    <w:rsid w:val="00C70CF6"/>
    <w:rsid w:val="00C7259A"/>
    <w:rsid w:val="00C77ABA"/>
    <w:rsid w:val="00CA1617"/>
    <w:rsid w:val="00CA20C9"/>
    <w:rsid w:val="00CA5C11"/>
    <w:rsid w:val="00CB3E11"/>
    <w:rsid w:val="00CC1774"/>
    <w:rsid w:val="00CC322B"/>
    <w:rsid w:val="00CD2749"/>
    <w:rsid w:val="00CD6383"/>
    <w:rsid w:val="00CE0EE0"/>
    <w:rsid w:val="00D009AB"/>
    <w:rsid w:val="00D103C9"/>
    <w:rsid w:val="00D11321"/>
    <w:rsid w:val="00D151E5"/>
    <w:rsid w:val="00D15DF8"/>
    <w:rsid w:val="00D16191"/>
    <w:rsid w:val="00D178C2"/>
    <w:rsid w:val="00D3562F"/>
    <w:rsid w:val="00D3597C"/>
    <w:rsid w:val="00D36C9A"/>
    <w:rsid w:val="00D36F60"/>
    <w:rsid w:val="00D435B2"/>
    <w:rsid w:val="00D50FB0"/>
    <w:rsid w:val="00D65069"/>
    <w:rsid w:val="00D65A31"/>
    <w:rsid w:val="00D703D9"/>
    <w:rsid w:val="00D7591F"/>
    <w:rsid w:val="00D83457"/>
    <w:rsid w:val="00D83899"/>
    <w:rsid w:val="00D91A41"/>
    <w:rsid w:val="00DA22FB"/>
    <w:rsid w:val="00DA462C"/>
    <w:rsid w:val="00DB02A6"/>
    <w:rsid w:val="00DB5358"/>
    <w:rsid w:val="00DC6A45"/>
    <w:rsid w:val="00DE3811"/>
    <w:rsid w:val="00DF5BBD"/>
    <w:rsid w:val="00E07716"/>
    <w:rsid w:val="00E123B5"/>
    <w:rsid w:val="00E27869"/>
    <w:rsid w:val="00E27BF8"/>
    <w:rsid w:val="00E435B9"/>
    <w:rsid w:val="00E56AF4"/>
    <w:rsid w:val="00E6151D"/>
    <w:rsid w:val="00E72681"/>
    <w:rsid w:val="00E7495D"/>
    <w:rsid w:val="00E778ED"/>
    <w:rsid w:val="00E84A03"/>
    <w:rsid w:val="00E87E6C"/>
    <w:rsid w:val="00EA67F2"/>
    <w:rsid w:val="00EA73EE"/>
    <w:rsid w:val="00EB2F2A"/>
    <w:rsid w:val="00EC119B"/>
    <w:rsid w:val="00EC20D0"/>
    <w:rsid w:val="00EC2B55"/>
    <w:rsid w:val="00EC6FB1"/>
    <w:rsid w:val="00ED19AC"/>
    <w:rsid w:val="00ED78B4"/>
    <w:rsid w:val="00ED7A5E"/>
    <w:rsid w:val="00EE111E"/>
    <w:rsid w:val="00EE64E0"/>
    <w:rsid w:val="00EE6AFF"/>
    <w:rsid w:val="00F03A9C"/>
    <w:rsid w:val="00F15490"/>
    <w:rsid w:val="00F20BFB"/>
    <w:rsid w:val="00F44BB6"/>
    <w:rsid w:val="00F469FB"/>
    <w:rsid w:val="00F60717"/>
    <w:rsid w:val="00F700FD"/>
    <w:rsid w:val="00F731E0"/>
    <w:rsid w:val="00F7639B"/>
    <w:rsid w:val="00F77F31"/>
    <w:rsid w:val="00F967AB"/>
    <w:rsid w:val="00FC2162"/>
    <w:rsid w:val="00FC3C0F"/>
    <w:rsid w:val="00FD047D"/>
    <w:rsid w:val="00FD4BFA"/>
    <w:rsid w:val="00FD73CF"/>
    <w:rsid w:val="00FE23E5"/>
    <w:rsid w:val="00FE51B0"/>
    <w:rsid w:val="00FE7436"/>
    <w:rsid w:val="00FF2B99"/>
    <w:rsid w:val="00FF53E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1B12"/>
  <w15:chartTrackingRefBased/>
  <w15:docId w15:val="{223EC247-694E-4D60-B184-C19588849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42D49"/>
    <w:pPr>
      <w:spacing w:after="0" w:line="240" w:lineRule="auto"/>
    </w:pPr>
    <w:rPr>
      <w:rFonts w:ascii="Times New Roman" w:eastAsia="Times New Roman" w:hAnsi="Times New Roman" w:cs="Calibri"/>
    </w:rPr>
  </w:style>
  <w:style w:type="paragraph" w:styleId="Virsraksts1">
    <w:name w:val="heading 1"/>
    <w:aliases w:val="H1,Section Heading,heading1,Antraste 1,h1,Section Heading Char,heading1 Char,Antraste 1 Char,h1 Char"/>
    <w:basedOn w:val="Parasts"/>
    <w:next w:val="Parasts"/>
    <w:link w:val="Virsraksts1Rakstz"/>
    <w:qFormat/>
    <w:rsid w:val="005D237A"/>
    <w:pPr>
      <w:keepNext/>
      <w:numPr>
        <w:numId w:val="2"/>
      </w:numPr>
      <w:spacing w:before="120" w:after="120" w:line="360" w:lineRule="auto"/>
      <w:jc w:val="center"/>
      <w:outlineLvl w:val="0"/>
    </w:pPr>
    <w:rPr>
      <w:rFonts w:ascii="Times New Roman Bold" w:hAnsi="Times New Roman Bold" w:cs="Times New Roman"/>
      <w:b/>
      <w:bCs/>
      <w:caps/>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140245"/>
    <w:rPr>
      <w:color w:val="0000FF"/>
      <w:u w:val="single"/>
    </w:rPr>
  </w:style>
  <w:style w:type="paragraph" w:customStyle="1" w:styleId="Noteikumutekstam">
    <w:name w:val="Noteikumu tekstam"/>
    <w:basedOn w:val="Parasts"/>
    <w:link w:val="NoteikumutekstamRakstz"/>
    <w:autoRedefine/>
    <w:rsid w:val="00F77F31"/>
    <w:pPr>
      <w:numPr>
        <w:numId w:val="11"/>
      </w:numPr>
      <w:jc w:val="both"/>
    </w:pPr>
    <w:rPr>
      <w:rFonts w:cs="Times New Roman"/>
      <w:color w:val="000000" w:themeColor="text1"/>
      <w:szCs w:val="24"/>
      <w:lang w:eastAsia="lv-LV"/>
    </w:rPr>
  </w:style>
  <w:style w:type="character" w:customStyle="1" w:styleId="NoteikumutekstamRakstz">
    <w:name w:val="Noteikumu tekstam Rakstz."/>
    <w:link w:val="Noteikumutekstam"/>
    <w:rsid w:val="00F77F31"/>
    <w:rPr>
      <w:rFonts w:ascii="Times New Roman" w:eastAsia="Times New Roman" w:hAnsi="Times New Roman" w:cs="Times New Roman"/>
      <w:color w:val="000000" w:themeColor="text1"/>
      <w:sz w:val="24"/>
      <w:szCs w:val="24"/>
      <w:lang w:eastAsia="lv-LV"/>
    </w:rPr>
  </w:style>
  <w:style w:type="paragraph" w:styleId="Vresteksts">
    <w:name w:val="footnote text"/>
    <w:basedOn w:val="Parasts"/>
    <w:link w:val="VrestekstsRakstz"/>
    <w:uiPriority w:val="99"/>
    <w:semiHidden/>
    <w:unhideWhenUsed/>
    <w:rsid w:val="00140245"/>
    <w:rPr>
      <w:sz w:val="20"/>
      <w:szCs w:val="20"/>
    </w:rPr>
  </w:style>
  <w:style w:type="character" w:customStyle="1" w:styleId="VrestekstsRakstz">
    <w:name w:val="Vēres teksts Rakstz."/>
    <w:basedOn w:val="Noklusjumarindkopasfonts"/>
    <w:link w:val="Vresteksts"/>
    <w:uiPriority w:val="99"/>
    <w:semiHidden/>
    <w:rsid w:val="00140245"/>
    <w:rPr>
      <w:rFonts w:ascii="Calibri" w:eastAsia="Calibri" w:hAnsi="Calibri" w:cs="Calibri"/>
      <w:sz w:val="20"/>
      <w:szCs w:val="20"/>
    </w:rPr>
  </w:style>
  <w:style w:type="character" w:styleId="Vresatsauce">
    <w:name w:val="footnote reference"/>
    <w:basedOn w:val="Noklusjumarindkopasfonts"/>
    <w:uiPriority w:val="99"/>
    <w:semiHidden/>
    <w:unhideWhenUsed/>
    <w:rsid w:val="00140245"/>
    <w:rPr>
      <w:vertAlign w:val="superscript"/>
    </w:rPr>
  </w:style>
  <w:style w:type="paragraph" w:styleId="Sarakstarindkopa">
    <w:name w:val="List Paragraph"/>
    <w:aliases w:val="Saistīto dokumentu saraksts,Syle 1,List Paragraph1,Numurets,Normal bullet 2,Bullet list,H&amp;P List Paragraph,2,Colorful List - Accent 11,PPS_Bullet,List Paragraph11,Virsraksti,Numbered Para 1,Dot pt,No Spacing1"/>
    <w:basedOn w:val="Parasts"/>
    <w:link w:val="SarakstarindkopaRakstz"/>
    <w:uiPriority w:val="34"/>
    <w:qFormat/>
    <w:rsid w:val="009D08E7"/>
    <w:pPr>
      <w:ind w:left="720"/>
      <w:contextualSpacing/>
    </w:pPr>
    <w:rPr>
      <w:rFonts w:cs="Times New Roman"/>
      <w:lang w:val="x-none"/>
    </w:rPr>
  </w:style>
  <w:style w:type="character" w:customStyle="1" w:styleId="SarakstarindkopaRakstz">
    <w:name w:val="Saraksta rindkopa Rakstz."/>
    <w:aliases w:val="Saistīto dokumentu saraksts Rakstz.,Syle 1 Rakstz.,List Paragraph1 Rakstz.,Numurets Rakstz.,Normal bullet 2 Rakstz.,Bullet list Rakstz.,H&amp;P List Paragraph Rakstz.,2 Rakstz.,Colorful List - Accent 11 Rakstz.,PPS_Bullet Rakstz."/>
    <w:link w:val="Sarakstarindkopa"/>
    <w:uiPriority w:val="34"/>
    <w:qFormat/>
    <w:locked/>
    <w:rsid w:val="009D08E7"/>
    <w:rPr>
      <w:rFonts w:ascii="Calibri" w:eastAsia="Calibri" w:hAnsi="Calibri" w:cs="Times New Roman"/>
      <w:lang w:val="x-none"/>
    </w:rPr>
  </w:style>
  <w:style w:type="paragraph" w:styleId="Galvene">
    <w:name w:val="header"/>
    <w:basedOn w:val="Parasts"/>
    <w:link w:val="GalveneRakstz"/>
    <w:uiPriority w:val="99"/>
    <w:unhideWhenUsed/>
    <w:rsid w:val="002273C6"/>
    <w:pPr>
      <w:tabs>
        <w:tab w:val="center" w:pos="4153"/>
        <w:tab w:val="right" w:pos="8306"/>
      </w:tabs>
    </w:pPr>
  </w:style>
  <w:style w:type="character" w:customStyle="1" w:styleId="GalveneRakstz">
    <w:name w:val="Galvene Rakstz."/>
    <w:basedOn w:val="Noklusjumarindkopasfonts"/>
    <w:link w:val="Galvene"/>
    <w:uiPriority w:val="99"/>
    <w:rsid w:val="002273C6"/>
    <w:rPr>
      <w:rFonts w:ascii="Calibri" w:eastAsia="Calibri" w:hAnsi="Calibri" w:cs="Calibri"/>
    </w:rPr>
  </w:style>
  <w:style w:type="paragraph" w:styleId="Kjene">
    <w:name w:val="footer"/>
    <w:basedOn w:val="Parasts"/>
    <w:link w:val="KjeneRakstz"/>
    <w:uiPriority w:val="99"/>
    <w:unhideWhenUsed/>
    <w:rsid w:val="002273C6"/>
    <w:pPr>
      <w:tabs>
        <w:tab w:val="center" w:pos="4153"/>
        <w:tab w:val="right" w:pos="8306"/>
      </w:tabs>
    </w:pPr>
  </w:style>
  <w:style w:type="character" w:customStyle="1" w:styleId="KjeneRakstz">
    <w:name w:val="Kājene Rakstz."/>
    <w:basedOn w:val="Noklusjumarindkopasfonts"/>
    <w:link w:val="Kjene"/>
    <w:uiPriority w:val="99"/>
    <w:rsid w:val="002273C6"/>
    <w:rPr>
      <w:rFonts w:ascii="Calibri" w:eastAsia="Calibri" w:hAnsi="Calibri" w:cs="Calibri"/>
    </w:rPr>
  </w:style>
  <w:style w:type="paragraph" w:styleId="Bezatstarpm">
    <w:name w:val="No Spacing"/>
    <w:uiPriority w:val="1"/>
    <w:qFormat/>
    <w:rsid w:val="00CE0EE0"/>
    <w:pPr>
      <w:spacing w:after="0" w:line="240" w:lineRule="auto"/>
    </w:pPr>
    <w:rPr>
      <w:rFonts w:ascii="Calibri" w:eastAsia="Calibri" w:hAnsi="Calibri" w:cs="Calibri"/>
    </w:rPr>
  </w:style>
  <w:style w:type="paragraph" w:styleId="Tekstabloks">
    <w:name w:val="Block Text"/>
    <w:basedOn w:val="Parasts"/>
    <w:link w:val="TekstabloksRakstz"/>
    <w:rsid w:val="00AC4E4A"/>
    <w:pPr>
      <w:spacing w:after="120"/>
      <w:ind w:left="1440" w:right="1440" w:firstLine="567"/>
    </w:pPr>
    <w:rPr>
      <w:rFonts w:cs="Times New Roman"/>
      <w:sz w:val="20"/>
      <w:szCs w:val="20"/>
      <w:lang w:val="x-none"/>
    </w:rPr>
  </w:style>
  <w:style w:type="character" w:customStyle="1" w:styleId="TekstabloksRakstz">
    <w:name w:val="Teksta bloks Rakstz."/>
    <w:link w:val="Tekstabloks"/>
    <w:rsid w:val="00AC4E4A"/>
    <w:rPr>
      <w:rFonts w:ascii="Times New Roman" w:eastAsia="Calibri" w:hAnsi="Times New Roman" w:cs="Times New Roman"/>
      <w:sz w:val="20"/>
      <w:szCs w:val="20"/>
      <w:lang w:val="x-none"/>
    </w:rPr>
  </w:style>
  <w:style w:type="table" w:styleId="Reatabula">
    <w:name w:val="Table Grid"/>
    <w:basedOn w:val="Parastatabula"/>
    <w:uiPriority w:val="39"/>
    <w:rsid w:val="00C4720A"/>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5D237A"/>
    <w:rPr>
      <w:rFonts w:ascii="Times New Roman Bold" w:eastAsia="Times New Roman" w:hAnsi="Times New Roman Bold" w:cs="Times New Roman"/>
      <w:b/>
      <w:bCs/>
      <w:caps/>
      <w:sz w:val="24"/>
      <w:szCs w:val="24"/>
      <w:lang w:val="x-none"/>
    </w:rPr>
  </w:style>
  <w:style w:type="paragraph" w:customStyle="1" w:styleId="Style1">
    <w:name w:val="Style1"/>
    <w:autoRedefine/>
    <w:qFormat/>
    <w:rsid w:val="00817DAD"/>
    <w:pPr>
      <w:widowControl w:val="0"/>
      <w:spacing w:after="0" w:line="240" w:lineRule="auto"/>
      <w:ind w:left="281" w:firstLine="246"/>
      <w:jc w:val="both"/>
    </w:pPr>
    <w:rPr>
      <w:rFonts w:ascii="Times New Roman" w:eastAsia="Times New Roman" w:hAnsi="Times New Roman" w:cs="Times New Roman"/>
      <w:iCs/>
      <w:szCs w:val="24"/>
    </w:rPr>
  </w:style>
  <w:style w:type="paragraph" w:customStyle="1" w:styleId="Default">
    <w:name w:val="Default"/>
    <w:rsid w:val="0053018C"/>
    <w:pPr>
      <w:autoSpaceDE w:val="0"/>
      <w:autoSpaceDN w:val="0"/>
      <w:adjustRightInd w:val="0"/>
      <w:spacing w:after="0" w:line="240" w:lineRule="auto"/>
    </w:pPr>
    <w:rPr>
      <w:rFonts w:ascii="Times New Roman" w:eastAsia="Times New Roman" w:hAnsi="Times New Roman" w:cs="Times New Roman"/>
      <w:color w:val="000000"/>
      <w:szCs w:val="24"/>
    </w:rPr>
  </w:style>
  <w:style w:type="paragraph" w:customStyle="1" w:styleId="bodynumber">
    <w:name w:val="body number"/>
    <w:basedOn w:val="Parasts"/>
    <w:uiPriority w:val="99"/>
    <w:rsid w:val="00D65A31"/>
    <w:pPr>
      <w:numPr>
        <w:numId w:val="3"/>
      </w:numPr>
      <w:spacing w:after="60"/>
      <w:jc w:val="both"/>
    </w:pPr>
    <w:rPr>
      <w:rFonts w:cs="Times New Roman"/>
      <w:szCs w:val="24"/>
      <w:lang w:eastAsia="en-GB"/>
    </w:rPr>
  </w:style>
  <w:style w:type="character" w:styleId="Komentraatsauce">
    <w:name w:val="annotation reference"/>
    <w:basedOn w:val="Noklusjumarindkopasfonts"/>
    <w:uiPriority w:val="99"/>
    <w:semiHidden/>
    <w:unhideWhenUsed/>
    <w:rsid w:val="00F469FB"/>
    <w:rPr>
      <w:sz w:val="16"/>
      <w:szCs w:val="16"/>
    </w:rPr>
  </w:style>
  <w:style w:type="paragraph" w:styleId="Komentrateksts">
    <w:name w:val="annotation text"/>
    <w:basedOn w:val="Parasts"/>
    <w:link w:val="KomentratekstsRakstz"/>
    <w:uiPriority w:val="99"/>
    <w:semiHidden/>
    <w:unhideWhenUsed/>
    <w:rsid w:val="00F469FB"/>
    <w:rPr>
      <w:sz w:val="20"/>
      <w:szCs w:val="20"/>
    </w:rPr>
  </w:style>
  <w:style w:type="character" w:customStyle="1" w:styleId="KomentratekstsRakstz">
    <w:name w:val="Komentāra teksts Rakstz."/>
    <w:basedOn w:val="Noklusjumarindkopasfonts"/>
    <w:link w:val="Komentrateksts"/>
    <w:uiPriority w:val="99"/>
    <w:semiHidden/>
    <w:rsid w:val="00F469FB"/>
    <w:rPr>
      <w:rFonts w:ascii="Calibri" w:eastAsia="Calibri" w:hAnsi="Calibri" w:cs="Calibri"/>
      <w:sz w:val="20"/>
      <w:szCs w:val="20"/>
    </w:rPr>
  </w:style>
  <w:style w:type="paragraph" w:styleId="Komentratma">
    <w:name w:val="annotation subject"/>
    <w:basedOn w:val="Komentrateksts"/>
    <w:next w:val="Komentrateksts"/>
    <w:link w:val="KomentratmaRakstz"/>
    <w:uiPriority w:val="99"/>
    <w:semiHidden/>
    <w:unhideWhenUsed/>
    <w:rsid w:val="00F469FB"/>
    <w:rPr>
      <w:b/>
      <w:bCs/>
    </w:rPr>
  </w:style>
  <w:style w:type="character" w:customStyle="1" w:styleId="KomentratmaRakstz">
    <w:name w:val="Komentāra tēma Rakstz."/>
    <w:basedOn w:val="KomentratekstsRakstz"/>
    <w:link w:val="Komentratma"/>
    <w:uiPriority w:val="99"/>
    <w:semiHidden/>
    <w:rsid w:val="00F469FB"/>
    <w:rPr>
      <w:rFonts w:ascii="Calibri" w:eastAsia="Calibri" w:hAnsi="Calibri" w:cs="Calibri"/>
      <w:b/>
      <w:bCs/>
      <w:sz w:val="20"/>
      <w:szCs w:val="20"/>
    </w:rPr>
  </w:style>
  <w:style w:type="paragraph" w:styleId="Balonteksts">
    <w:name w:val="Balloon Text"/>
    <w:basedOn w:val="Parasts"/>
    <w:link w:val="BalontekstsRakstz"/>
    <w:uiPriority w:val="99"/>
    <w:semiHidden/>
    <w:unhideWhenUsed/>
    <w:rsid w:val="00F469F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469FB"/>
    <w:rPr>
      <w:rFonts w:ascii="Segoe UI" w:eastAsia="Calibri" w:hAnsi="Segoe UI" w:cs="Segoe UI"/>
      <w:sz w:val="18"/>
      <w:szCs w:val="18"/>
    </w:rPr>
  </w:style>
  <w:style w:type="character" w:styleId="Neatrisintapieminana">
    <w:name w:val="Unresolved Mention"/>
    <w:basedOn w:val="Noklusjumarindkopasfonts"/>
    <w:uiPriority w:val="99"/>
    <w:semiHidden/>
    <w:unhideWhenUsed/>
    <w:rsid w:val="00E56AF4"/>
    <w:rPr>
      <w:color w:val="605E5C"/>
      <w:shd w:val="clear" w:color="auto" w:fill="E1DFDD"/>
    </w:rPr>
  </w:style>
  <w:style w:type="table" w:customStyle="1" w:styleId="TableGrid1">
    <w:name w:val="Table Grid1"/>
    <w:basedOn w:val="Parastatabula"/>
    <w:next w:val="Reatabula"/>
    <w:uiPriority w:val="39"/>
    <w:rsid w:val="0076527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rsid w:val="00AF05B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0E6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75BF7-B262-471D-A7B0-96F043340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2151</Words>
  <Characters>1227</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 NVA 2026/6 Mobilo telekomunikāciju pakalpojumi</vt:lpstr>
      <vt:lpstr>Nolikums NVA 2026/6 Mobilo telekomunikāciju pakalpojumi</vt:lpstr>
    </vt:vector>
  </TitlesOfParts>
  <Company>NVA</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 NVA 2026/6 Mobilo telekomunikāciju pakalpojumi</dc:title>
  <dc:subject>Noformēta redakcija</dc:subject>
  <dc:creator>Nodarbinātības valsts aģentūra</dc:creator>
  <cp:keywords>NVA 2026/6; mobilo telekomunikāciju pakalpojumi; nolikums</cp:keywords>
  <dc:description/>
  <cp:lastModifiedBy>Dace Dzērve</cp:lastModifiedBy>
  <cp:revision>19</cp:revision>
  <cp:lastPrinted>2022-05-06T08:24:00Z</cp:lastPrinted>
  <dcterms:created xsi:type="dcterms:W3CDTF">2026-05-14T07:40:00Z</dcterms:created>
  <dcterms:modified xsi:type="dcterms:W3CDTF">2026-07-23T06:31:00Z</dcterms:modified>
</cp:coreProperties>
</file>