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Labklājības departaments. RD iestādes kods: 212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Automašīnu pilna servisa noma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RVPLD 2026/23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Automašīnu pilna servisa noma Rīgas Bērnu, jauniešu un ģimeņu sociālā atbalsta centra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daļā Nr. 1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"Greenmotion"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76584.0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13:03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