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8EF97" w14:textId="1DAB05E1" w:rsidR="00212248" w:rsidRPr="001762E9" w:rsidRDefault="00634FE1" w:rsidP="002B0F31">
      <w:pPr>
        <w:pStyle w:val="NoSpacing1"/>
        <w:jc w:val="right"/>
        <w:rPr>
          <w:rFonts w:ascii="Times New Roman" w:hAnsi="Times New Roman"/>
          <w:sz w:val="24"/>
          <w:szCs w:val="24"/>
        </w:rPr>
      </w:pPr>
      <w:r w:rsidRPr="001762E9">
        <w:rPr>
          <w:rFonts w:ascii="Times New Roman" w:hAnsi="Times New Roman"/>
          <w:sz w:val="24"/>
          <w:szCs w:val="24"/>
        </w:rPr>
        <w:t>Iepirkuma LP</w:t>
      </w:r>
      <w:r w:rsidR="0050153F" w:rsidRPr="001762E9">
        <w:rPr>
          <w:rFonts w:ascii="Times New Roman" w:hAnsi="Times New Roman"/>
          <w:sz w:val="24"/>
          <w:szCs w:val="24"/>
        </w:rPr>
        <w:t xml:space="preserve"> 202</w:t>
      </w:r>
      <w:r w:rsidR="00ED7539" w:rsidRPr="001762E9">
        <w:rPr>
          <w:rFonts w:ascii="Times New Roman" w:hAnsi="Times New Roman"/>
          <w:sz w:val="24"/>
          <w:szCs w:val="24"/>
        </w:rPr>
        <w:t>6</w:t>
      </w:r>
      <w:r w:rsidR="0050153F" w:rsidRPr="001762E9">
        <w:rPr>
          <w:rFonts w:ascii="Times New Roman" w:hAnsi="Times New Roman"/>
          <w:sz w:val="24"/>
          <w:szCs w:val="24"/>
        </w:rPr>
        <w:t>/</w:t>
      </w:r>
      <w:r w:rsidR="00ED7539" w:rsidRPr="001762E9">
        <w:rPr>
          <w:rFonts w:ascii="Times New Roman" w:hAnsi="Times New Roman"/>
          <w:sz w:val="24"/>
          <w:szCs w:val="24"/>
        </w:rPr>
        <w:t>6</w:t>
      </w:r>
      <w:r w:rsidRPr="001762E9">
        <w:rPr>
          <w:rFonts w:ascii="Times New Roman" w:hAnsi="Times New Roman"/>
          <w:sz w:val="24"/>
          <w:szCs w:val="24"/>
        </w:rPr>
        <w:t xml:space="preserve"> </w:t>
      </w:r>
    </w:p>
    <w:p w14:paraId="469C5663" w14:textId="28A09215" w:rsidR="00212248" w:rsidRPr="001762E9" w:rsidRDefault="0050153F" w:rsidP="002B0F31">
      <w:pPr>
        <w:pStyle w:val="NoSpacing1"/>
        <w:jc w:val="right"/>
        <w:rPr>
          <w:rFonts w:ascii="Times New Roman" w:eastAsia="Times New Roman" w:hAnsi="Times New Roman"/>
          <w:b/>
          <w:color w:val="FF0000"/>
          <w:sz w:val="24"/>
          <w:szCs w:val="24"/>
        </w:rPr>
      </w:pPr>
      <w:r w:rsidRPr="001762E9">
        <w:rPr>
          <w:rFonts w:ascii="Times New Roman" w:eastAsia="Times New Roman" w:hAnsi="Times New Roman"/>
          <w:b/>
          <w:sz w:val="24"/>
          <w:szCs w:val="24"/>
        </w:rPr>
        <w:t>n</w:t>
      </w:r>
      <w:r w:rsidR="00634FE1" w:rsidRPr="001762E9">
        <w:rPr>
          <w:rFonts w:ascii="Times New Roman" w:eastAsia="Times New Roman" w:hAnsi="Times New Roman"/>
          <w:b/>
          <w:sz w:val="24"/>
          <w:szCs w:val="24"/>
        </w:rPr>
        <w:t>olikuma</w:t>
      </w:r>
      <w:r w:rsidRPr="001762E9">
        <w:rPr>
          <w:rFonts w:ascii="Times New Roman" w:eastAsia="Times New Roman" w:hAnsi="Times New Roman"/>
          <w:b/>
          <w:sz w:val="24"/>
          <w:szCs w:val="24"/>
        </w:rPr>
        <w:t xml:space="preserve"> 4.</w:t>
      </w:r>
      <w:r w:rsidR="00ED7539" w:rsidRPr="001762E9">
        <w:rPr>
          <w:rFonts w:ascii="Times New Roman" w:eastAsia="Times New Roman" w:hAnsi="Times New Roman"/>
          <w:b/>
          <w:sz w:val="24"/>
          <w:szCs w:val="24"/>
        </w:rPr>
        <w:t xml:space="preserve"> </w:t>
      </w:r>
      <w:r w:rsidR="00634FE1" w:rsidRPr="001762E9">
        <w:rPr>
          <w:rFonts w:ascii="Times New Roman" w:eastAsia="Times New Roman" w:hAnsi="Times New Roman"/>
          <w:b/>
          <w:sz w:val="24"/>
          <w:szCs w:val="24"/>
        </w:rPr>
        <w:t>pielikums</w:t>
      </w:r>
    </w:p>
    <w:p w14:paraId="76AAE855" w14:textId="77777777" w:rsidR="00212248" w:rsidRPr="001762E9" w:rsidRDefault="00212248" w:rsidP="002B0F31">
      <w:pPr>
        <w:jc w:val="center"/>
        <w:rPr>
          <w:rFonts w:ascii="Times New Roman" w:hAnsi="Times New Roman" w:cs="Times New Roman"/>
          <w:sz w:val="24"/>
          <w:szCs w:val="24"/>
        </w:rPr>
      </w:pPr>
    </w:p>
    <w:p w14:paraId="159FF2F4" w14:textId="77777777" w:rsidR="00921400" w:rsidRPr="001762E9" w:rsidRDefault="00634FE1" w:rsidP="002B0F31">
      <w:pPr>
        <w:spacing w:after="0"/>
        <w:jc w:val="center"/>
        <w:rPr>
          <w:rFonts w:ascii="Times New Roman" w:hAnsi="Times New Roman" w:cs="Times New Roman"/>
          <w:sz w:val="24"/>
          <w:szCs w:val="24"/>
        </w:rPr>
      </w:pPr>
      <w:r w:rsidRPr="001762E9">
        <w:rPr>
          <w:rFonts w:ascii="Times New Roman" w:hAnsi="Times New Roman" w:cs="Times New Roman"/>
          <w:b/>
          <w:bCs/>
          <w:sz w:val="24"/>
          <w:szCs w:val="24"/>
        </w:rPr>
        <w:t>TEHNISKĀ SPRECIFIKĀCIJA</w:t>
      </w:r>
    </w:p>
    <w:p w14:paraId="6956D1B1" w14:textId="5C484EE5" w:rsidR="00042903" w:rsidRPr="001762E9" w:rsidRDefault="00634FE1" w:rsidP="002B0F31">
      <w:pPr>
        <w:spacing w:after="0"/>
        <w:jc w:val="center"/>
        <w:rPr>
          <w:rFonts w:ascii="Times New Roman" w:hAnsi="Times New Roman" w:cs="Times New Roman"/>
          <w:b/>
          <w:bCs/>
          <w:sz w:val="24"/>
          <w:szCs w:val="24"/>
        </w:rPr>
      </w:pPr>
      <w:r w:rsidRPr="001762E9">
        <w:rPr>
          <w:rFonts w:ascii="Times New Roman" w:hAnsi="Times New Roman" w:cs="Times New Roman"/>
          <w:b/>
          <w:sz w:val="24"/>
          <w:szCs w:val="24"/>
          <w:lang w:eastAsia="lv-LV"/>
        </w:rPr>
        <w:t>“</w:t>
      </w:r>
      <w:r w:rsidR="00106EB4" w:rsidRPr="001762E9">
        <w:rPr>
          <w:rFonts w:ascii="Times New Roman" w:hAnsi="Times New Roman" w:cs="Times New Roman"/>
          <w:b/>
          <w:sz w:val="24"/>
          <w:szCs w:val="24"/>
          <w:lang w:eastAsia="lv-LV"/>
        </w:rPr>
        <w:t>Aprūpes mājās pakalpojums personas dzīvesvietā</w:t>
      </w:r>
      <w:r w:rsidRPr="001762E9">
        <w:rPr>
          <w:rFonts w:ascii="Times New Roman" w:hAnsi="Times New Roman" w:cs="Times New Roman"/>
          <w:b/>
          <w:sz w:val="24"/>
          <w:szCs w:val="24"/>
          <w:lang w:eastAsia="lv-LV"/>
        </w:rPr>
        <w:t>”</w:t>
      </w:r>
    </w:p>
    <w:p w14:paraId="42B755D5" w14:textId="77777777" w:rsidR="007603C3" w:rsidRPr="001762E9" w:rsidRDefault="007603C3" w:rsidP="002B0F31">
      <w:pPr>
        <w:spacing w:after="0"/>
        <w:jc w:val="center"/>
        <w:rPr>
          <w:rFonts w:ascii="Times New Roman" w:hAnsi="Times New Roman" w:cs="Times New Roman"/>
          <w:sz w:val="24"/>
          <w:szCs w:val="24"/>
        </w:rPr>
      </w:pPr>
    </w:p>
    <w:p w14:paraId="6F655BE4" w14:textId="26891B7C" w:rsidR="004F76DA" w:rsidRPr="001762E9" w:rsidRDefault="00634FE1" w:rsidP="002B0F31">
      <w:pPr>
        <w:pStyle w:val="ListParagraph"/>
        <w:numPr>
          <w:ilvl w:val="0"/>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b/>
          <w:bCs/>
          <w:sz w:val="24"/>
          <w:szCs w:val="24"/>
        </w:rPr>
        <w:t>Pakalpojums</w:t>
      </w:r>
      <w:r w:rsidRPr="001762E9">
        <w:rPr>
          <w:rFonts w:ascii="Times New Roman" w:hAnsi="Times New Roman" w:cs="Times New Roman"/>
          <w:sz w:val="24"/>
          <w:szCs w:val="24"/>
        </w:rPr>
        <w:t xml:space="preserve"> – </w:t>
      </w:r>
      <w:r w:rsidR="00042903" w:rsidRPr="001762E9">
        <w:rPr>
          <w:rFonts w:ascii="Times New Roman" w:hAnsi="Times New Roman" w:cs="Times New Roman"/>
          <w:sz w:val="24"/>
          <w:szCs w:val="24"/>
        </w:rPr>
        <w:t>sociālās aprūpes pakalpojums dzīvesvietā</w:t>
      </w:r>
      <w:r w:rsidRPr="001762E9">
        <w:rPr>
          <w:rFonts w:ascii="Times New Roman" w:hAnsi="Times New Roman" w:cs="Times New Roman"/>
          <w:sz w:val="24"/>
          <w:szCs w:val="24"/>
        </w:rPr>
        <w:t>, kas, atbilstoši Sociālo pakalpojumu un sociālās palīdzības likuma, Ministru kabineta 2017.gada 13.jūnija noteikumu Nr.338. “Prasības sociālo pakalpojumu sniedzējiem” noteiktajām prasībām,</w:t>
      </w:r>
      <w:r w:rsidR="00A411B1" w:rsidRPr="001762E9">
        <w:rPr>
          <w:rFonts w:ascii="Times New Roman" w:hAnsi="Times New Roman" w:cs="Times New Roman"/>
          <w:sz w:val="24"/>
          <w:szCs w:val="24"/>
        </w:rPr>
        <w:t xml:space="preserve"> ietver</w:t>
      </w:r>
      <w:r w:rsidR="00242E0B" w:rsidRPr="001762E9">
        <w:rPr>
          <w:rFonts w:ascii="Times New Roman" w:hAnsi="Times New Roman" w:cs="Times New Roman"/>
          <w:sz w:val="24"/>
          <w:szCs w:val="24"/>
        </w:rPr>
        <w:t xml:space="preserve"> </w:t>
      </w:r>
      <w:r w:rsidRPr="001762E9">
        <w:rPr>
          <w:rFonts w:ascii="Times New Roman" w:hAnsi="Times New Roman" w:cs="Times New Roman"/>
          <w:sz w:val="24"/>
          <w:szCs w:val="24"/>
        </w:rPr>
        <w:t>aprūpes mājās pakalpojumu, kas nodrošina personas pašaprūpes un aprūpes vajadzību apmierināšanu personas dzīvesvietā</w:t>
      </w:r>
      <w:r w:rsidR="00B374C7" w:rsidRPr="001762E9">
        <w:rPr>
          <w:rFonts w:ascii="Times New Roman" w:hAnsi="Times New Roman" w:cs="Times New Roman"/>
          <w:sz w:val="24"/>
          <w:szCs w:val="24"/>
        </w:rPr>
        <w:t xml:space="preserve"> (turpmāk – aprūpe mājās)</w:t>
      </w:r>
      <w:r w:rsidR="00242E0B" w:rsidRPr="001762E9">
        <w:rPr>
          <w:rFonts w:ascii="Times New Roman" w:hAnsi="Times New Roman" w:cs="Times New Roman"/>
          <w:sz w:val="24"/>
          <w:szCs w:val="24"/>
        </w:rPr>
        <w:t xml:space="preserve">, </w:t>
      </w:r>
      <w:r w:rsidRPr="001762E9">
        <w:rPr>
          <w:rFonts w:ascii="Times New Roman" w:hAnsi="Times New Roman" w:cs="Times New Roman"/>
          <w:sz w:val="24"/>
          <w:szCs w:val="24"/>
        </w:rPr>
        <w:t>(turpmāk kopā arī - Pakalpojums).</w:t>
      </w:r>
    </w:p>
    <w:p w14:paraId="1E83207B" w14:textId="77777777" w:rsidR="004F76DA" w:rsidRPr="001762E9" w:rsidRDefault="004F76DA" w:rsidP="002B0F31">
      <w:pPr>
        <w:tabs>
          <w:tab w:val="left" w:pos="709"/>
        </w:tabs>
        <w:spacing w:after="0" w:line="240" w:lineRule="auto"/>
        <w:rPr>
          <w:rFonts w:ascii="Times New Roman" w:hAnsi="Times New Roman" w:cs="Times New Roman"/>
          <w:sz w:val="24"/>
          <w:szCs w:val="24"/>
        </w:rPr>
      </w:pPr>
    </w:p>
    <w:p w14:paraId="2781E2D4" w14:textId="4EEAD996" w:rsidR="00B374C7" w:rsidRPr="001762E9" w:rsidRDefault="00634FE1" w:rsidP="002B0F31">
      <w:pPr>
        <w:pStyle w:val="ListParagraph"/>
        <w:numPr>
          <w:ilvl w:val="0"/>
          <w:numId w:val="3"/>
        </w:numPr>
        <w:tabs>
          <w:tab w:val="left" w:pos="709"/>
          <w:tab w:val="left" w:pos="993"/>
        </w:tabs>
        <w:spacing w:after="0" w:line="240" w:lineRule="auto"/>
        <w:ind w:left="0" w:firstLine="709"/>
        <w:jc w:val="both"/>
        <w:rPr>
          <w:rFonts w:ascii="Times New Roman" w:hAnsi="Times New Roman" w:cs="Times New Roman"/>
          <w:sz w:val="24"/>
          <w:szCs w:val="24"/>
        </w:rPr>
      </w:pPr>
      <w:r w:rsidRPr="001762E9">
        <w:rPr>
          <w:rFonts w:ascii="Times New Roman" w:eastAsia="Calibri" w:hAnsi="Times New Roman" w:cs="Times New Roman"/>
          <w:b/>
          <w:sz w:val="24"/>
          <w:szCs w:val="24"/>
        </w:rPr>
        <w:t xml:space="preserve">Pakalpojuma sniedzējs - </w:t>
      </w:r>
      <w:r w:rsidR="00107CA6" w:rsidRPr="001762E9">
        <w:rPr>
          <w:rFonts w:ascii="Times New Roman" w:eastAsia="Calibri" w:hAnsi="Times New Roman" w:cs="Times New Roman"/>
          <w:bCs/>
          <w:sz w:val="24"/>
          <w:szCs w:val="24"/>
        </w:rPr>
        <w:t>komersants, kooperatīvā sabiedrība, biedrība, nodibinājums, reliģiska organizācija vai cits tiesību subjekts</w:t>
      </w:r>
      <w:r w:rsidRPr="001762E9">
        <w:rPr>
          <w:rFonts w:ascii="Times New Roman" w:eastAsia="Calibri" w:hAnsi="Times New Roman" w:cs="Times New Roman"/>
          <w:sz w:val="24"/>
          <w:szCs w:val="24"/>
        </w:rPr>
        <w:t xml:space="preserve">, kurš atbilstoši </w:t>
      </w:r>
      <w:r w:rsidRPr="001762E9">
        <w:rPr>
          <w:rFonts w:ascii="Times New Roman" w:eastAsia="Times New Roman" w:hAnsi="Times New Roman" w:cs="Times New Roman"/>
          <w:sz w:val="24"/>
          <w:szCs w:val="24"/>
          <w:shd w:val="clear" w:color="auto" w:fill="FFFFFF"/>
          <w:lang w:eastAsia="lv-LV"/>
        </w:rPr>
        <w:t>Ministru kabineta 2017.gada 27.jūnija noteikumiem Nr.385 "Noteikumi par sociālo pakalpojumu sniedzēju reģistr</w:t>
      </w:r>
      <w:r w:rsidR="006B4E71" w:rsidRPr="00857A71">
        <w:rPr>
          <w:rFonts w:ascii="Times New Roman" w:eastAsia="Times New Roman" w:hAnsi="Times New Roman" w:cs="Times New Roman"/>
          <w:sz w:val="24"/>
          <w:szCs w:val="24"/>
          <w:shd w:val="clear" w:color="auto" w:fill="FFFFFF"/>
          <w:lang w:eastAsia="lv-LV"/>
        </w:rPr>
        <w:t>ēšanu</w:t>
      </w:r>
      <w:r w:rsidRPr="001762E9">
        <w:rPr>
          <w:rFonts w:ascii="Times New Roman" w:eastAsia="Times New Roman" w:hAnsi="Times New Roman" w:cs="Times New Roman"/>
          <w:sz w:val="24"/>
          <w:szCs w:val="24"/>
          <w:shd w:val="clear" w:color="auto" w:fill="FFFFFF"/>
          <w:lang w:eastAsia="lv-LV"/>
        </w:rPr>
        <w:t xml:space="preserve">" reģistrēts sociālo pakalpojumu sniedzēju reģistrā </w:t>
      </w:r>
      <w:r w:rsidR="00107CA6" w:rsidRPr="001762E9">
        <w:rPr>
          <w:rFonts w:ascii="Times New Roman" w:eastAsia="Times New Roman" w:hAnsi="Times New Roman" w:cs="Times New Roman"/>
          <w:bCs/>
          <w:sz w:val="24"/>
          <w:szCs w:val="24"/>
          <w:shd w:val="clear" w:color="auto" w:fill="FFFFFF"/>
          <w:lang w:eastAsia="lv-LV"/>
        </w:rPr>
        <w:t>aprūpes mājās</w:t>
      </w:r>
      <w:r w:rsidRPr="001762E9">
        <w:rPr>
          <w:rFonts w:ascii="Times New Roman" w:eastAsia="Times New Roman" w:hAnsi="Times New Roman" w:cs="Times New Roman"/>
          <w:bCs/>
          <w:sz w:val="24"/>
          <w:szCs w:val="24"/>
          <w:shd w:val="clear" w:color="auto" w:fill="FFFFFF"/>
          <w:lang w:eastAsia="lv-LV"/>
        </w:rPr>
        <w:t xml:space="preserve"> pakalpojuma sniegšanai </w:t>
      </w:r>
      <w:r w:rsidRPr="001762E9">
        <w:rPr>
          <w:rFonts w:ascii="Times New Roman" w:eastAsia="Times New Roman" w:hAnsi="Times New Roman" w:cs="Times New Roman"/>
          <w:sz w:val="24"/>
          <w:szCs w:val="24"/>
          <w:shd w:val="clear" w:color="auto" w:fill="FFFFFF"/>
          <w:lang w:eastAsia="lv-LV"/>
        </w:rPr>
        <w:t>un atbilst Ministru kabineta 2017.gada 13.jūnija noteikum</w:t>
      </w:r>
      <w:r w:rsidR="00107CA6" w:rsidRPr="001762E9">
        <w:rPr>
          <w:rFonts w:ascii="Times New Roman" w:eastAsia="Times New Roman" w:hAnsi="Times New Roman" w:cs="Times New Roman"/>
          <w:sz w:val="24"/>
          <w:szCs w:val="24"/>
          <w:shd w:val="clear" w:color="auto" w:fill="FFFFFF"/>
          <w:lang w:eastAsia="lv-LV"/>
        </w:rPr>
        <w:t>os</w:t>
      </w:r>
      <w:r w:rsidRPr="001762E9">
        <w:rPr>
          <w:rFonts w:ascii="Times New Roman" w:eastAsia="Times New Roman" w:hAnsi="Times New Roman" w:cs="Times New Roman"/>
          <w:sz w:val="24"/>
          <w:szCs w:val="24"/>
          <w:shd w:val="clear" w:color="auto" w:fill="FFFFFF"/>
          <w:lang w:eastAsia="lv-LV"/>
        </w:rPr>
        <w:t xml:space="preserve"> Nr.338 “Prasības sociālo pakalpojumu sniedzējiem”</w:t>
      </w:r>
      <w:r w:rsidR="00107CA6" w:rsidRPr="001762E9">
        <w:rPr>
          <w:rFonts w:ascii="Times New Roman" w:eastAsia="Times New Roman" w:hAnsi="Times New Roman" w:cs="Times New Roman"/>
          <w:sz w:val="24"/>
          <w:szCs w:val="24"/>
          <w:shd w:val="clear" w:color="auto" w:fill="FFFFFF"/>
          <w:lang w:eastAsia="lv-LV"/>
        </w:rPr>
        <w:t xml:space="preserve"> noteiktajām prasībām. </w:t>
      </w:r>
      <w:r w:rsidRPr="001762E9">
        <w:rPr>
          <w:rFonts w:ascii="Times New Roman" w:eastAsia="Times New Roman" w:hAnsi="Times New Roman" w:cs="Times New Roman"/>
          <w:sz w:val="24"/>
          <w:szCs w:val="24"/>
          <w:shd w:val="clear" w:color="auto" w:fill="FFFFFF"/>
          <w:lang w:eastAsia="lv-LV"/>
        </w:rPr>
        <w:t xml:space="preserve"> </w:t>
      </w:r>
    </w:p>
    <w:p w14:paraId="3CE7B82E" w14:textId="77777777" w:rsidR="00107CA6" w:rsidRPr="001762E9" w:rsidRDefault="00107CA6" w:rsidP="002B0F31">
      <w:pPr>
        <w:pStyle w:val="ListParagraph"/>
        <w:tabs>
          <w:tab w:val="left" w:pos="709"/>
          <w:tab w:val="left" w:pos="1134"/>
        </w:tabs>
        <w:spacing w:after="0" w:line="240" w:lineRule="auto"/>
        <w:ind w:left="1418"/>
        <w:jc w:val="both"/>
        <w:rPr>
          <w:rFonts w:ascii="Times New Roman" w:hAnsi="Times New Roman" w:cs="Times New Roman"/>
          <w:sz w:val="24"/>
          <w:szCs w:val="24"/>
        </w:rPr>
      </w:pPr>
    </w:p>
    <w:p w14:paraId="20919C66" w14:textId="6718F679" w:rsidR="004F76DA" w:rsidRPr="001762E9" w:rsidRDefault="00634FE1" w:rsidP="002B0F31">
      <w:pPr>
        <w:pStyle w:val="ListParagraph"/>
        <w:numPr>
          <w:ilvl w:val="0"/>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b/>
          <w:bCs/>
          <w:sz w:val="24"/>
          <w:szCs w:val="24"/>
        </w:rPr>
        <w:t>Pakalpojuma saņēmējs</w:t>
      </w:r>
      <w:r w:rsidRPr="001762E9">
        <w:rPr>
          <w:rFonts w:ascii="Times New Roman" w:hAnsi="Times New Roman" w:cs="Times New Roman"/>
          <w:sz w:val="24"/>
          <w:szCs w:val="24"/>
        </w:rPr>
        <w:t xml:space="preserve"> - pilngadīga persona ar funkcionāliem traucējumiem, kura objektīvu apstākļu dēļ nevar nodrošināt savu pašaprūpes un aprūpes vajadzību apmierināšanu dzīvesvietā, kura dzīvo viena vai ar šo personu kopā dzīvojošie ģimenes locekļi vecuma, veselības stāvokļa vai nodarbinātības dēļ nevar nodrošināt tai nepieciešamo aprūpi, kurai Pakalpojums piešķirts ar </w:t>
      </w:r>
      <w:r w:rsidR="00242E0B" w:rsidRPr="001762E9">
        <w:rPr>
          <w:rFonts w:ascii="Times New Roman" w:hAnsi="Times New Roman" w:cs="Times New Roman"/>
          <w:sz w:val="24"/>
          <w:szCs w:val="24"/>
        </w:rPr>
        <w:t>Jūrmalas Labklājības pārvaldes</w:t>
      </w:r>
      <w:r w:rsidRPr="001762E9">
        <w:rPr>
          <w:rFonts w:ascii="Times New Roman" w:hAnsi="Times New Roman" w:cs="Times New Roman"/>
          <w:sz w:val="24"/>
          <w:szCs w:val="24"/>
        </w:rPr>
        <w:t xml:space="preserve"> Sociālā dienesta (turpmāk - Sociālais dienests) lēmumu.</w:t>
      </w:r>
    </w:p>
    <w:p w14:paraId="0D29A6CF" w14:textId="77777777" w:rsidR="00137C5E" w:rsidRPr="001762E9" w:rsidRDefault="00137C5E" w:rsidP="002B0F31">
      <w:pPr>
        <w:pStyle w:val="ListParagraph"/>
        <w:rPr>
          <w:rFonts w:ascii="Times New Roman" w:hAnsi="Times New Roman" w:cs="Times New Roman"/>
          <w:sz w:val="24"/>
          <w:szCs w:val="24"/>
        </w:rPr>
      </w:pPr>
    </w:p>
    <w:p w14:paraId="6A1AC42B" w14:textId="77777777" w:rsidR="004F76DA" w:rsidRPr="001762E9" w:rsidRDefault="004F76DA" w:rsidP="002B0F31">
      <w:pPr>
        <w:pStyle w:val="ListParagraph"/>
        <w:tabs>
          <w:tab w:val="left" w:pos="709"/>
          <w:tab w:val="left" w:pos="1134"/>
        </w:tabs>
        <w:spacing w:after="0" w:line="240" w:lineRule="auto"/>
        <w:ind w:left="709"/>
        <w:jc w:val="both"/>
        <w:rPr>
          <w:rFonts w:ascii="Times New Roman" w:hAnsi="Times New Roman" w:cs="Times New Roman"/>
          <w:sz w:val="24"/>
          <w:szCs w:val="24"/>
        </w:rPr>
      </w:pPr>
    </w:p>
    <w:p w14:paraId="1FE49198" w14:textId="68229ED5" w:rsidR="00B374C7" w:rsidRPr="001762E9" w:rsidRDefault="00634FE1" w:rsidP="002B0F31">
      <w:pPr>
        <w:pStyle w:val="ListParagraph"/>
        <w:numPr>
          <w:ilvl w:val="0"/>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b/>
          <w:sz w:val="24"/>
          <w:szCs w:val="24"/>
        </w:rPr>
        <w:t xml:space="preserve">Pakalpojuma sniegšanas vieta </w:t>
      </w:r>
      <w:r w:rsidRPr="001762E9">
        <w:rPr>
          <w:rFonts w:ascii="Times New Roman" w:hAnsi="Times New Roman" w:cs="Times New Roman"/>
          <w:bCs/>
          <w:sz w:val="24"/>
          <w:szCs w:val="24"/>
        </w:rPr>
        <w:t>- Pa</w:t>
      </w:r>
      <w:r w:rsidRPr="001762E9">
        <w:rPr>
          <w:rFonts w:ascii="Times New Roman" w:hAnsi="Times New Roman" w:cs="Times New Roman"/>
          <w:sz w:val="24"/>
          <w:szCs w:val="24"/>
        </w:rPr>
        <w:t xml:space="preserve">kalpojuma saņēmēja dzīvesvieta </w:t>
      </w:r>
      <w:r w:rsidR="00242E0B" w:rsidRPr="001762E9">
        <w:rPr>
          <w:rFonts w:ascii="Times New Roman" w:hAnsi="Times New Roman" w:cs="Times New Roman"/>
          <w:sz w:val="24"/>
          <w:szCs w:val="24"/>
        </w:rPr>
        <w:t>Jūrmalas</w:t>
      </w:r>
      <w:r w:rsidRPr="001762E9">
        <w:rPr>
          <w:rFonts w:ascii="Times New Roman" w:hAnsi="Times New Roman" w:cs="Times New Roman"/>
          <w:sz w:val="24"/>
          <w:szCs w:val="24"/>
        </w:rPr>
        <w:t xml:space="preserve"> valstspilsētas pašvaldības administratīvajā teritorijā. </w:t>
      </w:r>
    </w:p>
    <w:p w14:paraId="1EB2443F" w14:textId="77777777" w:rsidR="00107CA6" w:rsidRPr="001762E9" w:rsidRDefault="00107CA6" w:rsidP="002B0F31">
      <w:pPr>
        <w:pStyle w:val="ListParagraph"/>
        <w:rPr>
          <w:rFonts w:ascii="Times New Roman" w:hAnsi="Times New Roman" w:cs="Times New Roman"/>
          <w:sz w:val="24"/>
          <w:szCs w:val="24"/>
        </w:rPr>
      </w:pPr>
    </w:p>
    <w:p w14:paraId="10D5837B" w14:textId="44E1E252" w:rsidR="00831ABF" w:rsidRPr="001762E9" w:rsidRDefault="00634FE1" w:rsidP="002B0F31">
      <w:pPr>
        <w:pStyle w:val="ListParagraph"/>
        <w:numPr>
          <w:ilvl w:val="0"/>
          <w:numId w:val="3"/>
        </w:numPr>
        <w:tabs>
          <w:tab w:val="left" w:pos="709"/>
          <w:tab w:val="left" w:pos="993"/>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b/>
          <w:bCs/>
          <w:sz w:val="24"/>
          <w:szCs w:val="24"/>
        </w:rPr>
        <w:t>Aprūpe mājās</w:t>
      </w:r>
      <w:r w:rsidR="00416930" w:rsidRPr="001762E9">
        <w:rPr>
          <w:rFonts w:ascii="Times New Roman" w:hAnsi="Times New Roman" w:cs="Times New Roman"/>
          <w:sz w:val="24"/>
          <w:szCs w:val="24"/>
        </w:rPr>
        <w:t xml:space="preserve"> tiek nodrošināta atbilstoši Sociālā dienesta </w:t>
      </w:r>
      <w:r w:rsidR="00C953B8" w:rsidRPr="001762E9">
        <w:rPr>
          <w:rFonts w:ascii="Times New Roman" w:hAnsi="Times New Roman" w:cs="Times New Roman"/>
          <w:sz w:val="24"/>
          <w:szCs w:val="24"/>
        </w:rPr>
        <w:t>noteiktajam veicamajam darbu apjomam līdz 25 stundām nedēļā. Gadījumos, ja mainās personas funkcionālās spējas, sociālais dienests veic darbu apjoma pārvērtējumu.</w:t>
      </w:r>
    </w:p>
    <w:p w14:paraId="3B3549C4" w14:textId="77777777" w:rsidR="00C953B8" w:rsidRPr="001762E9" w:rsidRDefault="00C953B8" w:rsidP="002B0F31">
      <w:pPr>
        <w:tabs>
          <w:tab w:val="left" w:pos="709"/>
          <w:tab w:val="left" w:pos="993"/>
        </w:tabs>
        <w:spacing w:after="0" w:line="240" w:lineRule="auto"/>
        <w:jc w:val="both"/>
        <w:rPr>
          <w:rFonts w:ascii="Times New Roman" w:hAnsi="Times New Roman" w:cs="Times New Roman"/>
          <w:sz w:val="24"/>
          <w:szCs w:val="24"/>
        </w:rPr>
      </w:pPr>
    </w:p>
    <w:p w14:paraId="6A21B8B5" w14:textId="7EFD6DB6" w:rsidR="00574243" w:rsidRPr="001762E9" w:rsidRDefault="00634FE1" w:rsidP="002B0F31">
      <w:pPr>
        <w:pStyle w:val="ListParagraph"/>
        <w:numPr>
          <w:ilvl w:val="0"/>
          <w:numId w:val="3"/>
        </w:numPr>
        <w:tabs>
          <w:tab w:val="left" w:pos="709"/>
          <w:tab w:val="left" w:pos="1134"/>
        </w:tabs>
        <w:spacing w:after="0" w:line="240" w:lineRule="auto"/>
        <w:jc w:val="both"/>
        <w:rPr>
          <w:rFonts w:ascii="Times New Roman" w:hAnsi="Times New Roman" w:cs="Times New Roman"/>
          <w:sz w:val="24"/>
          <w:szCs w:val="24"/>
        </w:rPr>
      </w:pPr>
      <w:r w:rsidRPr="001762E9">
        <w:rPr>
          <w:rFonts w:ascii="Times New Roman" w:hAnsi="Times New Roman" w:cs="Times New Roman"/>
          <w:b/>
          <w:bCs/>
          <w:sz w:val="24"/>
          <w:szCs w:val="24"/>
        </w:rPr>
        <w:t xml:space="preserve">Aprūpes mājās ietvaros </w:t>
      </w:r>
      <w:r w:rsidR="00780F5E" w:rsidRPr="001762E9">
        <w:rPr>
          <w:rFonts w:ascii="Times New Roman" w:hAnsi="Times New Roman" w:cs="Times New Roman"/>
          <w:b/>
          <w:bCs/>
          <w:sz w:val="24"/>
          <w:szCs w:val="24"/>
        </w:rPr>
        <w:t>ir jāsniedz atbilstoši normatīvajiem aktiem, kas nosaka aprūpes mājās pakalpojuma saturu, tai skaitā</w:t>
      </w:r>
      <w:r w:rsidRPr="001762E9">
        <w:rPr>
          <w:rFonts w:ascii="Times New Roman" w:hAnsi="Times New Roman" w:cs="Times New Roman"/>
          <w:sz w:val="24"/>
          <w:szCs w:val="24"/>
        </w:rPr>
        <w:t>:</w:t>
      </w:r>
    </w:p>
    <w:p w14:paraId="2AB7EC58" w14:textId="77777777" w:rsidR="00574243"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palīdzība personīgās </w:t>
      </w:r>
      <w:r w:rsidR="00B4762F" w:rsidRPr="001762E9">
        <w:rPr>
          <w:rFonts w:ascii="Times New Roman" w:hAnsi="Times New Roman" w:cs="Times New Roman"/>
          <w:sz w:val="24"/>
          <w:szCs w:val="24"/>
        </w:rPr>
        <w:t xml:space="preserve">Pakalpojuma saņēmēja </w:t>
      </w:r>
      <w:r w:rsidRPr="001762E9">
        <w:rPr>
          <w:rFonts w:ascii="Times New Roman" w:hAnsi="Times New Roman" w:cs="Times New Roman"/>
          <w:sz w:val="24"/>
          <w:szCs w:val="24"/>
        </w:rPr>
        <w:t>higiēnas nodrošināšanā (piemēram, mazgāšanās, inkontinences līdzekļu nomaiņa, ķemmēšanās, skūšanās, protēžu kopšana), izņemot podologa pakalpojumus;</w:t>
      </w:r>
    </w:p>
    <w:p w14:paraId="6CF2B7B8" w14:textId="77777777" w:rsidR="00574243"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palīdzība apģērbties un noģērbties, gultas veļas nomaiņa;</w:t>
      </w:r>
    </w:p>
    <w:p w14:paraId="367F002F" w14:textId="77777777" w:rsidR="00574243"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palīdzība iekļūt gultā un izkļūt no tās, </w:t>
      </w:r>
      <w:r w:rsidR="00B4762F" w:rsidRPr="001762E9">
        <w:rPr>
          <w:rFonts w:ascii="Times New Roman" w:hAnsi="Times New Roman" w:cs="Times New Roman"/>
          <w:sz w:val="24"/>
          <w:szCs w:val="24"/>
        </w:rPr>
        <w:t xml:space="preserve">Pakalpojuma saņēmēja </w:t>
      </w:r>
      <w:r w:rsidRPr="001762E9">
        <w:rPr>
          <w:rFonts w:ascii="Times New Roman" w:hAnsi="Times New Roman" w:cs="Times New Roman"/>
          <w:sz w:val="24"/>
          <w:szCs w:val="24"/>
        </w:rPr>
        <w:t>pozicionēšan</w:t>
      </w:r>
      <w:r w:rsidR="00B4762F" w:rsidRPr="001762E9">
        <w:rPr>
          <w:rFonts w:ascii="Times New Roman" w:hAnsi="Times New Roman" w:cs="Times New Roman"/>
          <w:sz w:val="24"/>
          <w:szCs w:val="24"/>
        </w:rPr>
        <w:t>a</w:t>
      </w:r>
      <w:r w:rsidRPr="001762E9">
        <w:rPr>
          <w:rFonts w:ascii="Times New Roman" w:hAnsi="Times New Roman" w:cs="Times New Roman"/>
          <w:sz w:val="24"/>
          <w:szCs w:val="24"/>
        </w:rPr>
        <w:t xml:space="preserve"> un pārvietošan</w:t>
      </w:r>
      <w:r w:rsidR="00B4762F" w:rsidRPr="001762E9">
        <w:rPr>
          <w:rFonts w:ascii="Times New Roman" w:hAnsi="Times New Roman" w:cs="Times New Roman"/>
          <w:sz w:val="24"/>
          <w:szCs w:val="24"/>
        </w:rPr>
        <w:t>ās</w:t>
      </w:r>
      <w:r w:rsidRPr="001762E9">
        <w:rPr>
          <w:rFonts w:ascii="Times New Roman" w:hAnsi="Times New Roman" w:cs="Times New Roman"/>
          <w:sz w:val="24"/>
          <w:szCs w:val="24"/>
        </w:rPr>
        <w:t>;</w:t>
      </w:r>
    </w:p>
    <w:p w14:paraId="4136EC1B" w14:textId="77777777" w:rsidR="00B4762F"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ēdiena gatavošana un palīdzība Pakalpojuma saņēmējam paēst;</w:t>
      </w:r>
    </w:p>
    <w:p w14:paraId="730CAA43" w14:textId="77777777" w:rsidR="00B4762F"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pārtikas produktu, medikamentu un citu sīkpreču piegāde</w:t>
      </w:r>
      <w:r w:rsidR="009B4999" w:rsidRPr="001762E9">
        <w:rPr>
          <w:rFonts w:ascii="Times New Roman" w:hAnsi="Times New Roman" w:cs="Times New Roman"/>
          <w:sz w:val="24"/>
          <w:szCs w:val="24"/>
        </w:rPr>
        <w:t xml:space="preserve"> par Pakalpojuma saņēmēja līdzekļiem</w:t>
      </w:r>
      <w:r w:rsidRPr="001762E9">
        <w:rPr>
          <w:rFonts w:ascii="Times New Roman" w:hAnsi="Times New Roman" w:cs="Times New Roman"/>
          <w:sz w:val="24"/>
          <w:szCs w:val="24"/>
        </w:rPr>
        <w:t>;</w:t>
      </w:r>
    </w:p>
    <w:p w14:paraId="47ECC01B" w14:textId="77777777" w:rsidR="00B4762F"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lastRenderedPageBreak/>
        <w:t>palīdzība mājvietas uzkopšanā (piemēram, trauku mazgāšana, telpu mitrā uzkopšana, sadzīves atkritumu iznešana);</w:t>
      </w:r>
    </w:p>
    <w:p w14:paraId="609297B6" w14:textId="77777777" w:rsidR="00B4762F"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ārstniecības personas izsaukšana, atbalsts medikamentu lietošanā, palīdzība sadarbībā ar dažādām institūcijām (piemēram, samaksāt rēķinus);</w:t>
      </w:r>
    </w:p>
    <w:p w14:paraId="72D2FB07" w14:textId="77777777" w:rsidR="00B4762F"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kurināmā piegāde telpās, krāsns kurināšana;</w:t>
      </w:r>
    </w:p>
    <w:p w14:paraId="22F53A8C" w14:textId="77777777" w:rsidR="00963438"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citi pakalpojumi atbilstoši Pakalpojuma līgumam, kas noslēgts starp Sociālo dienestu, Pakalpojuma sniedzēju un Pakalpojuma saņēmēju vai atbilstoši Sociālā dienesta</w:t>
      </w:r>
      <w:r w:rsidR="00EF26CE" w:rsidRPr="001762E9">
        <w:rPr>
          <w:rFonts w:ascii="Times New Roman" w:hAnsi="Times New Roman" w:cs="Times New Roman"/>
          <w:sz w:val="24"/>
          <w:szCs w:val="24"/>
        </w:rPr>
        <w:t xml:space="preserve"> sociālā darbinieka izstrādātajam aprūpes plānam un situācijas novērtējumam</w:t>
      </w:r>
      <w:r w:rsidRPr="001762E9">
        <w:rPr>
          <w:rFonts w:ascii="Times New Roman" w:hAnsi="Times New Roman" w:cs="Times New Roman"/>
          <w:sz w:val="24"/>
          <w:szCs w:val="24"/>
        </w:rPr>
        <w:t>.</w:t>
      </w:r>
    </w:p>
    <w:p w14:paraId="34D3E234" w14:textId="77777777" w:rsidR="001763D8" w:rsidRPr="001762E9" w:rsidRDefault="001763D8" w:rsidP="002B0F31">
      <w:pPr>
        <w:tabs>
          <w:tab w:val="left" w:pos="709"/>
          <w:tab w:val="left" w:pos="1134"/>
        </w:tabs>
        <w:spacing w:after="0" w:line="240" w:lineRule="auto"/>
        <w:jc w:val="both"/>
        <w:rPr>
          <w:rFonts w:ascii="Times New Roman" w:hAnsi="Times New Roman" w:cs="Times New Roman"/>
          <w:sz w:val="24"/>
          <w:szCs w:val="24"/>
        </w:rPr>
      </w:pPr>
    </w:p>
    <w:p w14:paraId="274BA22B" w14:textId="77777777" w:rsidR="00831ABF" w:rsidRPr="001762E9" w:rsidRDefault="00831ABF" w:rsidP="002B0F31">
      <w:pPr>
        <w:pStyle w:val="ListParagraph"/>
        <w:tabs>
          <w:tab w:val="left" w:pos="709"/>
          <w:tab w:val="left" w:pos="1134"/>
        </w:tabs>
        <w:ind w:left="709"/>
        <w:jc w:val="both"/>
        <w:rPr>
          <w:rFonts w:ascii="Times New Roman" w:hAnsi="Times New Roman" w:cs="Times New Roman"/>
          <w:sz w:val="24"/>
          <w:szCs w:val="24"/>
        </w:rPr>
      </w:pPr>
    </w:p>
    <w:p w14:paraId="1B9925C3" w14:textId="5B66DB1F" w:rsidR="00831ABF" w:rsidRPr="006F704E" w:rsidRDefault="00634FE1" w:rsidP="002B0F31">
      <w:pPr>
        <w:pStyle w:val="ListParagraph"/>
        <w:numPr>
          <w:ilvl w:val="0"/>
          <w:numId w:val="3"/>
        </w:numPr>
        <w:spacing w:after="0" w:line="240" w:lineRule="auto"/>
        <w:rPr>
          <w:rFonts w:ascii="Times New Roman" w:hAnsi="Times New Roman" w:cs="Times New Roman"/>
          <w:sz w:val="24"/>
          <w:szCs w:val="24"/>
        </w:rPr>
      </w:pPr>
      <w:r w:rsidRPr="006F704E">
        <w:rPr>
          <w:rFonts w:ascii="Times New Roman" w:hAnsi="Times New Roman" w:cs="Times New Roman"/>
          <w:b/>
          <w:bCs/>
          <w:sz w:val="24"/>
          <w:szCs w:val="24"/>
        </w:rPr>
        <w:t xml:space="preserve">Pakalpojuma </w:t>
      </w:r>
      <w:r w:rsidR="00E06811" w:rsidRPr="006F704E">
        <w:rPr>
          <w:rFonts w:ascii="Times New Roman" w:hAnsi="Times New Roman" w:cs="Times New Roman"/>
          <w:b/>
          <w:bCs/>
          <w:sz w:val="24"/>
          <w:szCs w:val="24"/>
        </w:rPr>
        <w:t xml:space="preserve">apjoms saskaņā ar </w:t>
      </w:r>
      <w:r w:rsidR="00087B62" w:rsidRPr="006F704E">
        <w:rPr>
          <w:rFonts w:ascii="Times New Roman" w:hAnsi="Times New Roman" w:cs="Times New Roman"/>
          <w:b/>
          <w:bCs/>
          <w:sz w:val="24"/>
          <w:szCs w:val="24"/>
        </w:rPr>
        <w:t>līguma</w:t>
      </w:r>
      <w:r w:rsidR="00E06811" w:rsidRPr="006F704E">
        <w:rPr>
          <w:rFonts w:ascii="Times New Roman" w:hAnsi="Times New Roman" w:cs="Times New Roman"/>
          <w:b/>
          <w:bCs/>
          <w:sz w:val="24"/>
          <w:szCs w:val="24"/>
        </w:rPr>
        <w:t xml:space="preserve"> nosacījumiem kopā</w:t>
      </w:r>
      <w:r w:rsidRPr="006F704E">
        <w:rPr>
          <w:rFonts w:ascii="Times New Roman" w:hAnsi="Times New Roman" w:cs="Times New Roman"/>
          <w:sz w:val="24"/>
          <w:szCs w:val="24"/>
        </w:rPr>
        <w:t>:</w:t>
      </w:r>
    </w:p>
    <w:p w14:paraId="5D4A7105" w14:textId="13F125C8" w:rsidR="00831ABF" w:rsidRPr="006F704E" w:rsidRDefault="0071424D" w:rsidP="002B0F31">
      <w:pPr>
        <w:tabs>
          <w:tab w:val="left" w:pos="709"/>
          <w:tab w:val="left" w:pos="1134"/>
        </w:tabs>
        <w:spacing w:after="0" w:line="240" w:lineRule="auto"/>
        <w:jc w:val="both"/>
        <w:rPr>
          <w:rFonts w:ascii="Times New Roman" w:hAnsi="Times New Roman" w:cs="Times New Roman"/>
          <w:sz w:val="24"/>
          <w:szCs w:val="24"/>
        </w:rPr>
      </w:pPr>
      <w:r w:rsidRPr="006F704E">
        <w:rPr>
          <w:rFonts w:ascii="Times New Roman" w:hAnsi="Times New Roman" w:cs="Times New Roman"/>
          <w:sz w:val="24"/>
          <w:szCs w:val="24"/>
        </w:rPr>
        <w:tab/>
        <w:t>P</w:t>
      </w:r>
      <w:r w:rsidR="00634FE1" w:rsidRPr="006F704E">
        <w:rPr>
          <w:rFonts w:ascii="Times New Roman" w:hAnsi="Times New Roman" w:cs="Times New Roman"/>
          <w:sz w:val="24"/>
          <w:szCs w:val="24"/>
        </w:rPr>
        <w:t>lānotais aprūpes mājās apjoms – Paka</w:t>
      </w:r>
      <w:r w:rsidR="007925DA" w:rsidRPr="006F704E">
        <w:rPr>
          <w:rFonts w:ascii="Times New Roman" w:hAnsi="Times New Roman" w:cs="Times New Roman"/>
          <w:sz w:val="24"/>
          <w:szCs w:val="24"/>
        </w:rPr>
        <w:t xml:space="preserve">lpojums </w:t>
      </w:r>
      <w:r w:rsidR="00CC6F05" w:rsidRPr="006F704E">
        <w:rPr>
          <w:rFonts w:ascii="Times New Roman" w:hAnsi="Times New Roman" w:cs="Times New Roman"/>
          <w:sz w:val="24"/>
          <w:szCs w:val="24"/>
        </w:rPr>
        <w:t xml:space="preserve">provizoriski </w:t>
      </w:r>
      <w:r w:rsidR="007925DA" w:rsidRPr="006F704E">
        <w:rPr>
          <w:rFonts w:ascii="Times New Roman" w:hAnsi="Times New Roman" w:cs="Times New Roman"/>
          <w:sz w:val="24"/>
          <w:szCs w:val="24"/>
        </w:rPr>
        <w:t>ti</w:t>
      </w:r>
      <w:r w:rsidR="00CC6F05" w:rsidRPr="006F704E">
        <w:rPr>
          <w:rFonts w:ascii="Times New Roman" w:hAnsi="Times New Roman" w:cs="Times New Roman"/>
          <w:sz w:val="24"/>
          <w:szCs w:val="24"/>
        </w:rPr>
        <w:t>ks</w:t>
      </w:r>
      <w:r w:rsidR="007925DA" w:rsidRPr="006F704E">
        <w:rPr>
          <w:rFonts w:ascii="Times New Roman" w:hAnsi="Times New Roman" w:cs="Times New Roman"/>
          <w:sz w:val="24"/>
          <w:szCs w:val="24"/>
        </w:rPr>
        <w:t xml:space="preserve"> nodrošināts </w:t>
      </w:r>
      <w:r w:rsidR="00CC6F05" w:rsidRPr="006F704E">
        <w:rPr>
          <w:rFonts w:ascii="Times New Roman" w:hAnsi="Times New Roman" w:cs="Times New Roman"/>
          <w:sz w:val="24"/>
          <w:szCs w:val="24"/>
        </w:rPr>
        <w:t>120</w:t>
      </w:r>
      <w:r w:rsidR="00042903" w:rsidRPr="006F704E">
        <w:rPr>
          <w:rFonts w:ascii="Times New Roman" w:hAnsi="Times New Roman" w:cs="Times New Roman"/>
          <w:sz w:val="24"/>
          <w:szCs w:val="24"/>
        </w:rPr>
        <w:t xml:space="preserve"> </w:t>
      </w:r>
      <w:r w:rsidR="00634FE1" w:rsidRPr="006F704E">
        <w:rPr>
          <w:rFonts w:ascii="Times New Roman" w:hAnsi="Times New Roman" w:cs="Times New Roman"/>
          <w:sz w:val="24"/>
          <w:szCs w:val="24"/>
        </w:rPr>
        <w:t>(</w:t>
      </w:r>
      <w:r w:rsidR="00CC6F05" w:rsidRPr="006F704E">
        <w:rPr>
          <w:rFonts w:ascii="Times New Roman" w:hAnsi="Times New Roman" w:cs="Times New Roman"/>
          <w:i/>
          <w:iCs/>
          <w:sz w:val="24"/>
          <w:szCs w:val="24"/>
        </w:rPr>
        <w:t>viens</w:t>
      </w:r>
      <w:r w:rsidR="00634FE1" w:rsidRPr="006F704E">
        <w:rPr>
          <w:rFonts w:ascii="Times New Roman" w:hAnsi="Times New Roman" w:cs="Times New Roman"/>
          <w:i/>
          <w:iCs/>
          <w:sz w:val="24"/>
          <w:szCs w:val="24"/>
        </w:rPr>
        <w:t xml:space="preserve"> simts</w:t>
      </w:r>
      <w:r w:rsidR="00CC6F05" w:rsidRPr="006F704E">
        <w:rPr>
          <w:rFonts w:ascii="Times New Roman" w:hAnsi="Times New Roman" w:cs="Times New Roman"/>
          <w:i/>
          <w:iCs/>
          <w:sz w:val="24"/>
          <w:szCs w:val="24"/>
        </w:rPr>
        <w:t xml:space="preserve"> divdesmit</w:t>
      </w:r>
      <w:r w:rsidR="00634FE1" w:rsidRPr="006F704E">
        <w:rPr>
          <w:rFonts w:ascii="Times New Roman" w:hAnsi="Times New Roman" w:cs="Times New Roman"/>
          <w:sz w:val="24"/>
          <w:szCs w:val="24"/>
        </w:rPr>
        <w:t xml:space="preserve">) Pakalpojuma saņēmējiem (apjoms norādīts provizoriski un </w:t>
      </w:r>
      <w:r w:rsidR="00087B62" w:rsidRPr="006F704E">
        <w:rPr>
          <w:rFonts w:ascii="Times New Roman" w:hAnsi="Times New Roman" w:cs="Times New Roman"/>
          <w:sz w:val="24"/>
          <w:szCs w:val="24"/>
        </w:rPr>
        <w:t>līguma</w:t>
      </w:r>
      <w:r w:rsidR="00634FE1" w:rsidRPr="006F704E">
        <w:rPr>
          <w:rFonts w:ascii="Times New Roman" w:hAnsi="Times New Roman" w:cs="Times New Roman"/>
          <w:sz w:val="24"/>
          <w:szCs w:val="24"/>
        </w:rPr>
        <w:t xml:space="preserve"> darbības laikā var tikt samazināts vai palielināts, ņemot vērā </w:t>
      </w:r>
      <w:r w:rsidR="007925DA" w:rsidRPr="006F704E">
        <w:rPr>
          <w:rFonts w:ascii="Times New Roman" w:hAnsi="Times New Roman" w:cs="Times New Roman"/>
          <w:sz w:val="24"/>
          <w:szCs w:val="24"/>
        </w:rPr>
        <w:t xml:space="preserve">pieprasījumu pēc Pakalpojuma un </w:t>
      </w:r>
      <w:r w:rsidR="00634FE1" w:rsidRPr="006F704E">
        <w:rPr>
          <w:rFonts w:ascii="Times New Roman" w:hAnsi="Times New Roman" w:cs="Times New Roman"/>
          <w:sz w:val="24"/>
          <w:szCs w:val="24"/>
        </w:rPr>
        <w:t xml:space="preserve">budžetā šim mērķim paredzētos līdzekļus). </w:t>
      </w:r>
    </w:p>
    <w:p w14:paraId="7AE267B6" w14:textId="77777777" w:rsidR="00831ABF" w:rsidRPr="006F704E" w:rsidRDefault="00831ABF" w:rsidP="002B0F31">
      <w:pPr>
        <w:pStyle w:val="ListParagraph"/>
        <w:tabs>
          <w:tab w:val="left" w:pos="709"/>
          <w:tab w:val="left" w:pos="1134"/>
        </w:tabs>
        <w:ind w:left="709"/>
        <w:jc w:val="both"/>
        <w:rPr>
          <w:rFonts w:ascii="Times New Roman" w:hAnsi="Times New Roman" w:cs="Times New Roman"/>
          <w:sz w:val="24"/>
          <w:szCs w:val="24"/>
        </w:rPr>
      </w:pPr>
    </w:p>
    <w:p w14:paraId="5AB1BB82" w14:textId="77777777" w:rsidR="00A20DD9" w:rsidRPr="001762E9" w:rsidRDefault="00634FE1" w:rsidP="002B0F31">
      <w:pPr>
        <w:pStyle w:val="ListParagraph"/>
        <w:numPr>
          <w:ilvl w:val="0"/>
          <w:numId w:val="3"/>
        </w:numPr>
        <w:spacing w:after="0" w:line="240" w:lineRule="auto"/>
        <w:rPr>
          <w:rFonts w:ascii="Times New Roman" w:hAnsi="Times New Roman" w:cs="Times New Roman"/>
          <w:sz w:val="24"/>
          <w:szCs w:val="24"/>
        </w:rPr>
      </w:pPr>
      <w:r w:rsidRPr="001762E9">
        <w:rPr>
          <w:rFonts w:ascii="Times New Roman" w:hAnsi="Times New Roman" w:cs="Times New Roman"/>
          <w:b/>
          <w:bCs/>
          <w:sz w:val="24"/>
          <w:szCs w:val="24"/>
        </w:rPr>
        <w:t>Pakalpojuma sniedzējs nodrošina</w:t>
      </w:r>
      <w:r w:rsidRPr="001762E9">
        <w:rPr>
          <w:rFonts w:ascii="Times New Roman" w:hAnsi="Times New Roman" w:cs="Times New Roman"/>
          <w:sz w:val="24"/>
          <w:szCs w:val="24"/>
        </w:rPr>
        <w:t>:</w:t>
      </w:r>
    </w:p>
    <w:p w14:paraId="6F7356F2" w14:textId="67C7B195" w:rsidR="004C06A2"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aprūpi mājās darba dienās, un </w:t>
      </w:r>
      <w:r w:rsidR="00780F5E" w:rsidRPr="001762E9">
        <w:rPr>
          <w:rFonts w:ascii="Times New Roman" w:hAnsi="Times New Roman" w:cs="Times New Roman"/>
          <w:sz w:val="24"/>
          <w:szCs w:val="24"/>
        </w:rPr>
        <w:t xml:space="preserve">atsevišķos gadījumos </w:t>
      </w:r>
      <w:r w:rsidRPr="001762E9">
        <w:rPr>
          <w:rFonts w:ascii="Times New Roman" w:hAnsi="Times New Roman" w:cs="Times New Roman"/>
          <w:sz w:val="24"/>
          <w:szCs w:val="24"/>
        </w:rPr>
        <w:t>svētku dienās</w:t>
      </w:r>
      <w:r w:rsidR="00780F5E" w:rsidRPr="001762E9">
        <w:rPr>
          <w:rFonts w:ascii="Times New Roman" w:hAnsi="Times New Roman" w:cs="Times New Roman"/>
          <w:sz w:val="24"/>
          <w:szCs w:val="24"/>
        </w:rPr>
        <w:t xml:space="preserve"> </w:t>
      </w:r>
      <w:r w:rsidRPr="001762E9">
        <w:rPr>
          <w:rFonts w:ascii="Times New Roman" w:hAnsi="Times New Roman" w:cs="Times New Roman"/>
          <w:sz w:val="24"/>
          <w:szCs w:val="24"/>
        </w:rPr>
        <w:t>laikā no plkst.08</w:t>
      </w:r>
      <w:r w:rsidR="00D564E4" w:rsidRPr="001762E9">
        <w:rPr>
          <w:rFonts w:ascii="Times New Roman" w:hAnsi="Times New Roman" w:cs="Times New Roman"/>
          <w:sz w:val="24"/>
          <w:szCs w:val="24"/>
        </w:rPr>
        <w:t>.</w:t>
      </w:r>
      <w:r w:rsidRPr="001762E9">
        <w:rPr>
          <w:rFonts w:ascii="Times New Roman" w:hAnsi="Times New Roman" w:cs="Times New Roman"/>
          <w:sz w:val="24"/>
          <w:szCs w:val="24"/>
        </w:rPr>
        <w:t>00 līdz plkst.</w:t>
      </w:r>
      <w:r w:rsidR="00780F5E" w:rsidRPr="001762E9">
        <w:rPr>
          <w:rFonts w:ascii="Times New Roman" w:hAnsi="Times New Roman" w:cs="Times New Roman"/>
          <w:sz w:val="24"/>
          <w:szCs w:val="24"/>
        </w:rPr>
        <w:t>18:00</w:t>
      </w:r>
      <w:r w:rsidRPr="001762E9">
        <w:rPr>
          <w:rFonts w:ascii="Times New Roman" w:hAnsi="Times New Roman" w:cs="Times New Roman"/>
          <w:sz w:val="24"/>
          <w:szCs w:val="24"/>
        </w:rPr>
        <w:t>, ņemot vērā Pakalpojuma saņēmēja vajadzības, par Pakalpojuma sniegšanas konkrētu laiku vienojoties ar katru Pakalpojuma saņēmēju atsevišķi pirmajā Pakalpojuma saņēmēja apmeklējuma reizē. Laiks, ko Pakalpojuma nodrošināšanā iesaistītais darbinieks pavada ceļā pie Pakalpojuma saņēmēja netiek uzskatīts par Pakalpojuma nodrošināšanai patērēto laiku;</w:t>
      </w:r>
    </w:p>
    <w:p w14:paraId="1B94C7D2" w14:textId="77777777" w:rsidR="00A20DD9"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nodrošināšanā iesaistītā personāla darbības koordinēšanu;</w:t>
      </w:r>
    </w:p>
    <w:p w14:paraId="36B02884" w14:textId="6C3C77FD" w:rsidR="00264D69"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Pakalpojuma nodrošināšanu noteiktajā apjomā atbilstoši Sociālā dienesta </w:t>
      </w:r>
      <w:r w:rsidR="00264D69" w:rsidRPr="001762E9">
        <w:rPr>
          <w:rFonts w:ascii="Times New Roman" w:hAnsi="Times New Roman" w:cs="Times New Roman"/>
          <w:sz w:val="24"/>
          <w:szCs w:val="24"/>
        </w:rPr>
        <w:t>noteiktajam veicamajam darbu apjomam;</w:t>
      </w:r>
    </w:p>
    <w:p w14:paraId="35C28AC6" w14:textId="4F4FE03C" w:rsidR="00A20DD9" w:rsidRPr="001762E9" w:rsidRDefault="00107CA6"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aprūpes plāna</w:t>
      </w:r>
      <w:r w:rsidR="00264D69" w:rsidRPr="001762E9">
        <w:rPr>
          <w:rFonts w:ascii="Times New Roman" w:hAnsi="Times New Roman" w:cs="Times New Roman"/>
          <w:sz w:val="24"/>
          <w:szCs w:val="24"/>
        </w:rPr>
        <w:t xml:space="preserve"> izstrādi atbilstoši Sociālā dienesta sociālā noteiktajam veicamajam darbu apjomam un pakalpojuma īstenošanu atbilstoši tam;</w:t>
      </w:r>
    </w:p>
    <w:p w14:paraId="0FCA263B" w14:textId="403317F6" w:rsidR="00264D69" w:rsidRPr="001762E9" w:rsidRDefault="00264D69"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nekavējoties informē sociālo dienestu, ja konstatē, ka aprūpe mājās nav pietiekama vai klienta stāvoklis ir uzlabojies tiktāl, ka pakalpojums nav nepieciešams vai tā apjoms ir samazināms;</w:t>
      </w:r>
    </w:p>
    <w:p w14:paraId="03528C59" w14:textId="77777777" w:rsidR="00C1389D"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Sociālā dienesta sagatavotā un paraksttiesīgās personas parakstītā Pakalpojuma līguma parakstīšanu un nodošanu parakstīšanai Pakalpojuma saņēmējam, un atgriešanu Sociālajā dienestā </w:t>
      </w:r>
      <w:r w:rsidR="007925DA" w:rsidRPr="001762E9">
        <w:rPr>
          <w:rFonts w:ascii="Times New Roman" w:hAnsi="Times New Roman" w:cs="Times New Roman"/>
          <w:sz w:val="24"/>
          <w:szCs w:val="24"/>
        </w:rPr>
        <w:t xml:space="preserve">ne vēlāk kā </w:t>
      </w:r>
      <w:r w:rsidRPr="001762E9">
        <w:rPr>
          <w:rFonts w:ascii="Times New Roman" w:hAnsi="Times New Roman" w:cs="Times New Roman"/>
          <w:sz w:val="24"/>
          <w:szCs w:val="24"/>
        </w:rPr>
        <w:t>piecu</w:t>
      </w:r>
      <w:r w:rsidR="007925DA" w:rsidRPr="001762E9">
        <w:rPr>
          <w:rFonts w:ascii="Times New Roman" w:hAnsi="Times New Roman" w:cs="Times New Roman"/>
          <w:sz w:val="24"/>
          <w:szCs w:val="24"/>
        </w:rPr>
        <w:t xml:space="preserve"> darba dienu laikā pēc</w:t>
      </w:r>
      <w:r w:rsidRPr="001762E9">
        <w:rPr>
          <w:rFonts w:ascii="Times New Roman" w:hAnsi="Times New Roman" w:cs="Times New Roman"/>
          <w:sz w:val="24"/>
          <w:szCs w:val="24"/>
        </w:rPr>
        <w:t xml:space="preserve"> tā saņemšanas;</w:t>
      </w:r>
    </w:p>
    <w:p w14:paraId="10DEF193" w14:textId="77777777" w:rsidR="00B2546A"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 Pakalpojuma sniegšanas uzsākšanu Pakalpojuma līgumā noteiktajā termiņā;</w:t>
      </w:r>
    </w:p>
    <w:p w14:paraId="53E65391" w14:textId="77777777" w:rsidR="00A20DD9"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ar Pakalpojuma saņēmēju psiholoģiski saderīgu darbinieku vai</w:t>
      </w:r>
      <w:r w:rsidR="00B80B6E" w:rsidRPr="001762E9">
        <w:rPr>
          <w:rFonts w:ascii="Times New Roman" w:hAnsi="Times New Roman" w:cs="Times New Roman"/>
          <w:sz w:val="24"/>
          <w:szCs w:val="24"/>
        </w:rPr>
        <w:t xml:space="preserve"> iespēju robežās</w:t>
      </w:r>
      <w:r w:rsidRPr="001762E9">
        <w:rPr>
          <w:rFonts w:ascii="Times New Roman" w:hAnsi="Times New Roman" w:cs="Times New Roman"/>
          <w:sz w:val="24"/>
          <w:szCs w:val="24"/>
        </w:rPr>
        <w:t xml:space="preserve"> </w:t>
      </w:r>
      <w:r w:rsidR="00B80B6E" w:rsidRPr="001762E9">
        <w:rPr>
          <w:rFonts w:ascii="Times New Roman" w:hAnsi="Times New Roman" w:cs="Times New Roman"/>
          <w:sz w:val="24"/>
          <w:szCs w:val="24"/>
        </w:rPr>
        <w:t>nodrošin</w:t>
      </w:r>
      <w:r w:rsidR="00D87576" w:rsidRPr="001762E9">
        <w:rPr>
          <w:rFonts w:ascii="Times New Roman" w:hAnsi="Times New Roman" w:cs="Times New Roman"/>
          <w:sz w:val="24"/>
          <w:szCs w:val="24"/>
        </w:rPr>
        <w:t>a</w:t>
      </w:r>
      <w:r w:rsidRPr="001762E9">
        <w:rPr>
          <w:rFonts w:ascii="Times New Roman" w:hAnsi="Times New Roman" w:cs="Times New Roman"/>
          <w:sz w:val="24"/>
          <w:szCs w:val="24"/>
        </w:rPr>
        <w:t xml:space="preserve"> citu aprūpes darbinieku, ja tiek konstatēta Pakalpojuma saņēmēja un darbinieka savstarpējā nesaderība;</w:t>
      </w:r>
    </w:p>
    <w:p w14:paraId="4620D73D" w14:textId="77777777" w:rsidR="007D26A5"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tūlītēju ārstniecības personas informēšanu, ja ir aizdomas par būtisku Pakalpojuma saņēmēja veselības pasliktināšanos vai apdraudējumu;</w:t>
      </w:r>
    </w:p>
    <w:p w14:paraId="74EE18C6" w14:textId="77777777" w:rsidR="007D26A5"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color w:val="000000" w:themeColor="text1"/>
          <w:sz w:val="24"/>
          <w:szCs w:val="24"/>
        </w:rPr>
      </w:pPr>
      <w:r w:rsidRPr="001762E9">
        <w:rPr>
          <w:rFonts w:ascii="Times New Roman" w:hAnsi="Times New Roman" w:cs="Times New Roman"/>
          <w:color w:val="000000" w:themeColor="text1"/>
          <w:sz w:val="24"/>
          <w:szCs w:val="24"/>
        </w:rPr>
        <w:t>vienā mājsaimniecībā dzīvojošo</w:t>
      </w:r>
      <w:r w:rsidR="00371191" w:rsidRPr="001762E9">
        <w:rPr>
          <w:rFonts w:ascii="Times New Roman" w:hAnsi="Times New Roman" w:cs="Times New Roman"/>
          <w:color w:val="000000" w:themeColor="text1"/>
          <w:sz w:val="24"/>
          <w:szCs w:val="24"/>
        </w:rPr>
        <w:t xml:space="preserve"> Pakalpojuma saņēmēja ģimenes locekļu apmācību</w:t>
      </w:r>
      <w:r w:rsidRPr="001762E9">
        <w:rPr>
          <w:rFonts w:ascii="Times New Roman" w:hAnsi="Times New Roman" w:cs="Times New Roman"/>
          <w:color w:val="000000" w:themeColor="text1"/>
          <w:sz w:val="24"/>
          <w:szCs w:val="24"/>
        </w:rPr>
        <w:t xml:space="preserve"> Pakalpojuma saņēmēja aprūpē</w:t>
      </w:r>
      <w:r w:rsidR="004834D6" w:rsidRPr="001762E9">
        <w:rPr>
          <w:rFonts w:ascii="Times New Roman" w:hAnsi="Times New Roman" w:cs="Times New Roman"/>
          <w:color w:val="000000" w:themeColor="text1"/>
          <w:sz w:val="24"/>
          <w:szCs w:val="24"/>
        </w:rPr>
        <w:t>;</w:t>
      </w:r>
    </w:p>
    <w:p w14:paraId="6D39470F" w14:textId="77777777" w:rsidR="004834D6"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tūlītēju Sociālā dienesta informēšanu, ja konstatē, ka </w:t>
      </w:r>
      <w:r w:rsidR="00156FB3" w:rsidRPr="001762E9">
        <w:rPr>
          <w:rFonts w:ascii="Times New Roman" w:hAnsi="Times New Roman" w:cs="Times New Roman"/>
          <w:sz w:val="24"/>
          <w:szCs w:val="24"/>
        </w:rPr>
        <w:t xml:space="preserve">Pakalpojuma apjoms </w:t>
      </w:r>
      <w:r w:rsidRPr="001762E9">
        <w:rPr>
          <w:rFonts w:ascii="Times New Roman" w:hAnsi="Times New Roman" w:cs="Times New Roman"/>
          <w:sz w:val="24"/>
          <w:szCs w:val="24"/>
        </w:rPr>
        <w:t>nav pietiekam</w:t>
      </w:r>
      <w:r w:rsidR="00156FB3" w:rsidRPr="001762E9">
        <w:rPr>
          <w:rFonts w:ascii="Times New Roman" w:hAnsi="Times New Roman" w:cs="Times New Roman"/>
          <w:sz w:val="24"/>
          <w:szCs w:val="24"/>
        </w:rPr>
        <w:t>s</w:t>
      </w:r>
      <w:r w:rsidRPr="001762E9">
        <w:rPr>
          <w:rFonts w:ascii="Times New Roman" w:hAnsi="Times New Roman" w:cs="Times New Roman"/>
          <w:sz w:val="24"/>
          <w:szCs w:val="24"/>
        </w:rPr>
        <w:t xml:space="preserve"> vai Pakalpojuma saņēmēja stāvoklis ir uzlabojies tiktāl, ka Pakalpojums nav nepieciešams vai tā apjoms ir samazināms</w:t>
      </w:r>
      <w:r w:rsidR="00C027F9" w:rsidRPr="001762E9">
        <w:rPr>
          <w:rFonts w:ascii="Times New Roman" w:hAnsi="Times New Roman" w:cs="Times New Roman"/>
          <w:sz w:val="24"/>
          <w:szCs w:val="24"/>
        </w:rPr>
        <w:t>;</w:t>
      </w:r>
    </w:p>
    <w:p w14:paraId="4967F047" w14:textId="77777777" w:rsidR="006B4D8B"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lastRenderedPageBreak/>
        <w:t>sadarbību ar citiem pakalpojumu sniedzējiem (piemēram, veselības aprūpes pakalpojumu sniedzēji</w:t>
      </w:r>
      <w:r w:rsidR="006E4A68" w:rsidRPr="001762E9">
        <w:rPr>
          <w:rFonts w:ascii="Times New Roman" w:hAnsi="Times New Roman" w:cs="Times New Roman"/>
          <w:sz w:val="24"/>
          <w:szCs w:val="24"/>
        </w:rPr>
        <w:t>em</w:t>
      </w:r>
      <w:r w:rsidRPr="001762E9">
        <w:rPr>
          <w:rFonts w:ascii="Times New Roman" w:hAnsi="Times New Roman" w:cs="Times New Roman"/>
          <w:sz w:val="24"/>
          <w:szCs w:val="24"/>
        </w:rPr>
        <w:t>, asistenti</w:t>
      </w:r>
      <w:r w:rsidR="006E4A68" w:rsidRPr="001762E9">
        <w:rPr>
          <w:rFonts w:ascii="Times New Roman" w:hAnsi="Times New Roman" w:cs="Times New Roman"/>
          <w:sz w:val="24"/>
          <w:szCs w:val="24"/>
        </w:rPr>
        <w:t>em</w:t>
      </w:r>
      <w:r w:rsidRPr="001762E9">
        <w:rPr>
          <w:rFonts w:ascii="Times New Roman" w:hAnsi="Times New Roman" w:cs="Times New Roman"/>
          <w:sz w:val="24"/>
          <w:szCs w:val="24"/>
        </w:rPr>
        <w:t>), lai efektīvi izmantotu publiskos līdzekļus un sekmētu Pakalpojuma saņēmēja saskarsmi ar citām fiziskām un juridiskām personām;</w:t>
      </w:r>
    </w:p>
    <w:p w14:paraId="3379A7F0" w14:textId="77777777" w:rsidR="004C06A2"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ar Pakalpojuma saņēmēju saistītās informācijas iegūšanu, lietošanu un glabāšanu atbilstoši ierobežotas pieejamības informācijas statusam un fizisko personu datu aizsardzības prasībām;</w:t>
      </w:r>
    </w:p>
    <w:p w14:paraId="5D2C7B5A" w14:textId="77777777" w:rsidR="004C06A2"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saņēmēja privātās dzīves neaizskaramības ievērošanu;</w:t>
      </w:r>
    </w:p>
    <w:p w14:paraId="0E850B62" w14:textId="77777777" w:rsidR="00F54F88"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ētikas principu ievērošanu un darbību Pakalpojuma saņēmēja labākajās interesēs;</w:t>
      </w:r>
    </w:p>
    <w:p w14:paraId="2112605B" w14:textId="77777777" w:rsidR="00527CB6"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saņēmēja sūdzību un priekšlikumu pieņemšanu un izskatīšanu, Pakalpojuma saņēmējam iekļūšanu ēkā un konsultāciju saņemšanu, ja Pakalpojuma saņēmējs ierodas pie Pakalpojuma sniedzēja;</w:t>
      </w:r>
    </w:p>
    <w:p w14:paraId="59074DE9" w14:textId="77777777" w:rsidR="00FE7F70"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Sociālā dienesta informēšanu, par Pakalpojuma saņēmēja prombūtni (piem., atrašanos ārstniecības iestādē) vai citiem apstākļiem (arī Pakalpojuma saņēmēja nāvi), kas ietekmē Pakalpojuma sniegšanu. Šajā punktā minēto informāciju Pakalpojuma sniedzējs iesniedz Sociālajam dienestam nekavējoties pēc minēto apstākļu konstatēšanas; </w:t>
      </w:r>
    </w:p>
    <w:p w14:paraId="0844CF18" w14:textId="72F49976" w:rsidR="00482F0A" w:rsidRPr="001762E9" w:rsidRDefault="008724EC" w:rsidP="002B0F31">
      <w:pPr>
        <w:pStyle w:val="ListParagraph"/>
        <w:numPr>
          <w:ilvl w:val="1"/>
          <w:numId w:val="3"/>
        </w:numPr>
        <w:tabs>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A</w:t>
      </w:r>
      <w:r w:rsidR="00634FE1" w:rsidRPr="001762E9">
        <w:rPr>
          <w:rFonts w:ascii="Times New Roman" w:hAnsi="Times New Roman" w:cs="Times New Roman"/>
          <w:sz w:val="24"/>
          <w:szCs w:val="24"/>
        </w:rPr>
        <w:t>tskaišu</w:t>
      </w:r>
      <w:r w:rsidRPr="001762E9">
        <w:rPr>
          <w:rFonts w:ascii="Times New Roman" w:hAnsi="Times New Roman" w:cs="Times New Roman"/>
          <w:sz w:val="24"/>
          <w:szCs w:val="24"/>
        </w:rPr>
        <w:t xml:space="preserve"> un pieņemšanas-nodošanas aktu</w:t>
      </w:r>
      <w:r w:rsidR="00634FE1" w:rsidRPr="001762E9">
        <w:rPr>
          <w:rFonts w:ascii="Times New Roman" w:hAnsi="Times New Roman" w:cs="Times New Roman"/>
          <w:sz w:val="24"/>
          <w:szCs w:val="24"/>
        </w:rPr>
        <w:t xml:space="preserve"> sagatavošanu un iesniegšanu Sociālajā dienestā par sniegto pakalpojumu saskaņā ar </w:t>
      </w:r>
      <w:r w:rsidR="00087B62" w:rsidRPr="001762E9">
        <w:rPr>
          <w:rFonts w:ascii="Times New Roman" w:hAnsi="Times New Roman" w:cs="Times New Roman"/>
          <w:sz w:val="24"/>
          <w:szCs w:val="24"/>
        </w:rPr>
        <w:t>līguma</w:t>
      </w:r>
      <w:r w:rsidR="00634FE1" w:rsidRPr="001762E9">
        <w:rPr>
          <w:rFonts w:ascii="Times New Roman" w:hAnsi="Times New Roman" w:cs="Times New Roman"/>
          <w:sz w:val="24"/>
          <w:szCs w:val="24"/>
        </w:rPr>
        <w:t xml:space="preserve"> nosacījumiem;</w:t>
      </w:r>
    </w:p>
    <w:p w14:paraId="52C99154" w14:textId="2CB03922" w:rsidR="00470794" w:rsidRPr="001762E9" w:rsidRDefault="00634FE1" w:rsidP="002B0F31">
      <w:pPr>
        <w:pStyle w:val="ListParagraph"/>
        <w:numPr>
          <w:ilvl w:val="1"/>
          <w:numId w:val="3"/>
        </w:numPr>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 xml:space="preserve">rēķinu sagatavošanu un iesniegšanu Sociālajā dienestā par sniegtā Pakalpojuma pašvaldības līdzfinansējamo daļu </w:t>
      </w:r>
      <w:r w:rsidR="00087B62" w:rsidRPr="001762E9">
        <w:rPr>
          <w:rFonts w:ascii="Times New Roman" w:hAnsi="Times New Roman" w:cs="Times New Roman"/>
          <w:sz w:val="24"/>
          <w:szCs w:val="24"/>
        </w:rPr>
        <w:t>līguma</w:t>
      </w:r>
      <w:r w:rsidRPr="001762E9">
        <w:rPr>
          <w:rFonts w:ascii="Times New Roman" w:hAnsi="Times New Roman" w:cs="Times New Roman"/>
          <w:sz w:val="24"/>
          <w:szCs w:val="24"/>
        </w:rPr>
        <w:t xml:space="preserve"> noteiktajā kārtībā;</w:t>
      </w:r>
    </w:p>
    <w:p w14:paraId="19D9138B" w14:textId="55FC98E3" w:rsidR="00FE7F70"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rēķina sagatavošanu un iesniegšanu Pakalpojuma saņēmējam par sniegt</w:t>
      </w:r>
      <w:r w:rsidR="004C64EC" w:rsidRPr="001762E9">
        <w:rPr>
          <w:rFonts w:ascii="Times New Roman" w:hAnsi="Times New Roman" w:cs="Times New Roman"/>
          <w:sz w:val="24"/>
          <w:szCs w:val="24"/>
        </w:rPr>
        <w:t>o</w:t>
      </w:r>
      <w:r w:rsidRPr="001762E9">
        <w:rPr>
          <w:rFonts w:ascii="Times New Roman" w:hAnsi="Times New Roman" w:cs="Times New Roman"/>
          <w:sz w:val="24"/>
          <w:szCs w:val="24"/>
        </w:rPr>
        <w:t xml:space="preserve"> Pakalpojum</w:t>
      </w:r>
      <w:r w:rsidR="004C64EC" w:rsidRPr="001762E9">
        <w:rPr>
          <w:rFonts w:ascii="Times New Roman" w:hAnsi="Times New Roman" w:cs="Times New Roman"/>
          <w:sz w:val="24"/>
          <w:szCs w:val="24"/>
        </w:rPr>
        <w:t>u atbilstoši P</w:t>
      </w:r>
      <w:r w:rsidRPr="001762E9">
        <w:rPr>
          <w:rFonts w:ascii="Times New Roman" w:hAnsi="Times New Roman" w:cs="Times New Roman"/>
          <w:sz w:val="24"/>
          <w:szCs w:val="24"/>
        </w:rPr>
        <w:t>akalpojuma līgum</w:t>
      </w:r>
      <w:r w:rsidR="004C64EC" w:rsidRPr="001762E9">
        <w:rPr>
          <w:rFonts w:ascii="Times New Roman" w:hAnsi="Times New Roman" w:cs="Times New Roman"/>
          <w:sz w:val="24"/>
          <w:szCs w:val="24"/>
        </w:rPr>
        <w:t>am</w:t>
      </w:r>
      <w:r w:rsidRPr="001762E9">
        <w:rPr>
          <w:rFonts w:ascii="Times New Roman" w:hAnsi="Times New Roman" w:cs="Times New Roman"/>
          <w:sz w:val="24"/>
          <w:szCs w:val="24"/>
        </w:rPr>
        <w:t>, kas noslēgts starp Sociālo dienestu, Pakalpojuma sniedzēju un Pakalpojuma saņēmēju</w:t>
      </w:r>
      <w:r w:rsidR="00701C69" w:rsidRPr="001762E9">
        <w:rPr>
          <w:rFonts w:ascii="Times New Roman" w:hAnsi="Times New Roman" w:cs="Times New Roman"/>
          <w:sz w:val="24"/>
          <w:szCs w:val="24"/>
        </w:rPr>
        <w:t xml:space="preserve"> un/vai apgādnieku</w:t>
      </w:r>
      <w:r w:rsidR="00887A42" w:rsidRPr="001762E9">
        <w:rPr>
          <w:rFonts w:ascii="Times New Roman" w:hAnsi="Times New Roman" w:cs="Times New Roman"/>
          <w:sz w:val="24"/>
          <w:szCs w:val="24"/>
        </w:rPr>
        <w:t>;</w:t>
      </w:r>
    </w:p>
    <w:p w14:paraId="37CF6EAC" w14:textId="77777777" w:rsidR="00B24696"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saņēmēja lietas iekārtošanu, kurā iekļauj šādus dokumentus un ietver šādas ziņas:</w:t>
      </w:r>
    </w:p>
    <w:p w14:paraId="2BD598A6" w14:textId="77777777" w:rsidR="00E64DF7" w:rsidRPr="001762E9" w:rsidRDefault="00634FE1" w:rsidP="002B0F31">
      <w:pPr>
        <w:pStyle w:val="ListParagraph"/>
        <w:numPr>
          <w:ilvl w:val="2"/>
          <w:numId w:val="3"/>
        </w:numPr>
        <w:tabs>
          <w:tab w:val="left" w:pos="1134"/>
          <w:tab w:val="left" w:pos="1276"/>
          <w:tab w:val="left" w:pos="1418"/>
          <w:tab w:val="left" w:pos="1701"/>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informāciju par Pakalpojuma saņēmēju, ar Pakalpojuma sniegšanu saistītos dokumentus vai to atvasinājumus;</w:t>
      </w:r>
    </w:p>
    <w:p w14:paraId="3C4DDBD1" w14:textId="77777777" w:rsidR="00B24696" w:rsidRPr="001762E9" w:rsidRDefault="00634FE1" w:rsidP="002B0F31">
      <w:pPr>
        <w:pStyle w:val="ListParagraph"/>
        <w:numPr>
          <w:ilvl w:val="2"/>
          <w:numId w:val="3"/>
        </w:numPr>
        <w:tabs>
          <w:tab w:val="left" w:pos="709"/>
          <w:tab w:val="left" w:pos="1134"/>
          <w:tab w:val="left" w:pos="1276"/>
          <w:tab w:val="left" w:pos="1418"/>
          <w:tab w:val="left" w:pos="1701"/>
        </w:tabs>
        <w:spacing w:after="0" w:line="240" w:lineRule="auto"/>
        <w:ind w:left="709" w:firstLine="0"/>
        <w:jc w:val="both"/>
        <w:rPr>
          <w:rFonts w:ascii="Times New Roman" w:hAnsi="Times New Roman" w:cs="Times New Roman"/>
          <w:sz w:val="24"/>
          <w:szCs w:val="24"/>
        </w:rPr>
      </w:pPr>
      <w:r w:rsidRPr="001762E9">
        <w:rPr>
          <w:rFonts w:ascii="Times New Roman" w:hAnsi="Times New Roman" w:cs="Times New Roman"/>
          <w:sz w:val="24"/>
          <w:szCs w:val="24"/>
        </w:rPr>
        <w:t xml:space="preserve">Pakalpojumu sniegšanas procesa atspoguļojumu un rezultātu novērtējumu; </w:t>
      </w:r>
    </w:p>
    <w:p w14:paraId="11F6ADA8" w14:textId="77777777" w:rsidR="00B24696" w:rsidRPr="001762E9" w:rsidRDefault="00634FE1" w:rsidP="002B0F31">
      <w:pPr>
        <w:pStyle w:val="ListParagraph"/>
        <w:numPr>
          <w:ilvl w:val="2"/>
          <w:numId w:val="3"/>
        </w:numPr>
        <w:tabs>
          <w:tab w:val="left" w:pos="709"/>
          <w:tab w:val="left" w:pos="1134"/>
          <w:tab w:val="left" w:pos="1276"/>
          <w:tab w:val="left" w:pos="1418"/>
          <w:tab w:val="left" w:pos="1701"/>
        </w:tabs>
        <w:spacing w:after="0" w:line="240" w:lineRule="auto"/>
        <w:ind w:left="709" w:firstLine="0"/>
        <w:jc w:val="both"/>
        <w:rPr>
          <w:rFonts w:ascii="Times New Roman" w:hAnsi="Times New Roman" w:cs="Times New Roman"/>
          <w:sz w:val="24"/>
          <w:szCs w:val="24"/>
        </w:rPr>
      </w:pPr>
      <w:r w:rsidRPr="001762E9">
        <w:rPr>
          <w:rFonts w:ascii="Times New Roman" w:hAnsi="Times New Roman" w:cs="Times New Roman"/>
          <w:sz w:val="24"/>
          <w:szCs w:val="24"/>
        </w:rPr>
        <w:t>Pakalpojuma izpildes apliecinājumus - darba laika uzskaites lapas, izpildes uzskaites apliecinājumus u.tml.;</w:t>
      </w:r>
    </w:p>
    <w:p w14:paraId="3F70B982" w14:textId="77777777" w:rsidR="00B24696" w:rsidRPr="001762E9" w:rsidRDefault="00634FE1" w:rsidP="002B0F31">
      <w:pPr>
        <w:pStyle w:val="ListParagraph"/>
        <w:numPr>
          <w:ilvl w:val="2"/>
          <w:numId w:val="3"/>
        </w:numPr>
        <w:tabs>
          <w:tab w:val="left" w:pos="709"/>
          <w:tab w:val="left" w:pos="1134"/>
          <w:tab w:val="left" w:pos="1276"/>
          <w:tab w:val="left" w:pos="1418"/>
          <w:tab w:val="left" w:pos="1701"/>
        </w:tabs>
        <w:spacing w:after="0" w:line="240" w:lineRule="auto"/>
        <w:ind w:left="709" w:firstLine="0"/>
        <w:jc w:val="both"/>
        <w:rPr>
          <w:rFonts w:ascii="Times New Roman" w:hAnsi="Times New Roman" w:cs="Times New Roman"/>
          <w:sz w:val="24"/>
          <w:szCs w:val="24"/>
        </w:rPr>
      </w:pPr>
      <w:r w:rsidRPr="001762E9">
        <w:rPr>
          <w:rFonts w:ascii="Times New Roman" w:hAnsi="Times New Roman" w:cs="Times New Roman"/>
          <w:sz w:val="24"/>
          <w:szCs w:val="24"/>
        </w:rPr>
        <w:t>citu informāciju, kas ir būtiska Pakalpojuma sniegšanai, apturēšanai vai izbeigšanai.</w:t>
      </w:r>
    </w:p>
    <w:p w14:paraId="628981E6" w14:textId="77777777" w:rsidR="00E23887" w:rsidRPr="001762E9" w:rsidRDefault="00E23887" w:rsidP="002B0F31">
      <w:pPr>
        <w:pStyle w:val="ListParagraph"/>
        <w:tabs>
          <w:tab w:val="left" w:pos="709"/>
          <w:tab w:val="left" w:pos="1134"/>
          <w:tab w:val="left" w:pos="1276"/>
          <w:tab w:val="left" w:pos="1418"/>
          <w:tab w:val="left" w:pos="1701"/>
        </w:tabs>
        <w:spacing w:after="0" w:line="240" w:lineRule="auto"/>
        <w:ind w:left="709"/>
        <w:jc w:val="both"/>
        <w:rPr>
          <w:rFonts w:ascii="Times New Roman" w:hAnsi="Times New Roman" w:cs="Times New Roman"/>
          <w:sz w:val="24"/>
          <w:szCs w:val="24"/>
        </w:rPr>
      </w:pPr>
    </w:p>
    <w:p w14:paraId="50492DF2" w14:textId="77777777" w:rsidR="00AF405D" w:rsidRPr="001762E9" w:rsidRDefault="00634FE1" w:rsidP="002B0F31">
      <w:pPr>
        <w:pStyle w:val="ListParagraph"/>
        <w:numPr>
          <w:ilvl w:val="0"/>
          <w:numId w:val="3"/>
        </w:numPr>
        <w:tabs>
          <w:tab w:val="left" w:pos="709"/>
          <w:tab w:val="left" w:pos="1134"/>
        </w:tabs>
        <w:spacing w:after="0" w:line="240" w:lineRule="auto"/>
        <w:jc w:val="both"/>
        <w:rPr>
          <w:rFonts w:ascii="Times New Roman" w:hAnsi="Times New Roman" w:cs="Times New Roman"/>
          <w:b/>
          <w:bCs/>
          <w:sz w:val="24"/>
          <w:szCs w:val="24"/>
        </w:rPr>
      </w:pPr>
      <w:r w:rsidRPr="001762E9">
        <w:rPr>
          <w:rFonts w:ascii="Times New Roman" w:hAnsi="Times New Roman" w:cs="Times New Roman"/>
          <w:b/>
          <w:bCs/>
          <w:sz w:val="24"/>
          <w:szCs w:val="24"/>
        </w:rPr>
        <w:t>Pakalpojuma novērtēšana:</w:t>
      </w:r>
    </w:p>
    <w:p w14:paraId="22746B24" w14:textId="77777777" w:rsidR="00AF405D"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Sniegtā Pakalpojuma kvalitātes novērtēšanu veic Sociālā dienesta speciālisti pēc nepieciešamības;</w:t>
      </w:r>
    </w:p>
    <w:p w14:paraId="673F0FD4" w14:textId="77777777" w:rsidR="00AF405D"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sniedzējam jānodrošina Pakalpojuma saņēmējam sniegtā Pakalpojuma kvalitātes vērtēšanu, ne retāk kā vienu reizi gadā;</w:t>
      </w:r>
    </w:p>
    <w:p w14:paraId="794F2A5A" w14:textId="77777777" w:rsidR="00AF405D" w:rsidRPr="001762E9" w:rsidRDefault="00634FE1" w:rsidP="002B0F31">
      <w:pPr>
        <w:pStyle w:val="ListParagraph"/>
        <w:numPr>
          <w:ilvl w:val="1"/>
          <w:numId w:val="3"/>
        </w:numPr>
        <w:tabs>
          <w:tab w:val="left" w:pos="709"/>
          <w:tab w:val="left" w:pos="1134"/>
        </w:tabs>
        <w:spacing w:after="0" w:line="240" w:lineRule="auto"/>
        <w:ind w:left="0" w:firstLine="709"/>
        <w:jc w:val="both"/>
        <w:rPr>
          <w:rFonts w:ascii="Times New Roman" w:hAnsi="Times New Roman" w:cs="Times New Roman"/>
          <w:sz w:val="24"/>
          <w:szCs w:val="24"/>
        </w:rPr>
      </w:pPr>
      <w:r w:rsidRPr="001762E9">
        <w:rPr>
          <w:rFonts w:ascii="Times New Roman" w:hAnsi="Times New Roman" w:cs="Times New Roman"/>
          <w:sz w:val="24"/>
          <w:szCs w:val="24"/>
        </w:rPr>
        <w:t>Pakalpojuma sniedzējam ne retāk kā 1 (</w:t>
      </w:r>
      <w:r w:rsidRPr="001762E9">
        <w:rPr>
          <w:rFonts w:ascii="Times New Roman" w:hAnsi="Times New Roman" w:cs="Times New Roman"/>
          <w:i/>
          <w:iCs/>
          <w:sz w:val="24"/>
          <w:szCs w:val="24"/>
        </w:rPr>
        <w:t>vienu</w:t>
      </w:r>
      <w:r w:rsidRPr="001762E9">
        <w:rPr>
          <w:rFonts w:ascii="Times New Roman" w:hAnsi="Times New Roman" w:cs="Times New Roman"/>
          <w:sz w:val="24"/>
          <w:szCs w:val="24"/>
        </w:rPr>
        <w:t xml:space="preserve">) reizi gadā jāveic sociālā pakalpojuma procesa un kvalitātes pašnovērtējums. </w:t>
      </w:r>
    </w:p>
    <w:p w14:paraId="6D18C5F0" w14:textId="77777777" w:rsidR="004D22FF" w:rsidRPr="00ED7539" w:rsidRDefault="004D22FF" w:rsidP="002B0F31">
      <w:pPr>
        <w:tabs>
          <w:tab w:val="left" w:pos="709"/>
          <w:tab w:val="left" w:pos="1134"/>
        </w:tabs>
        <w:spacing w:after="0" w:line="240" w:lineRule="auto"/>
        <w:jc w:val="both"/>
        <w:rPr>
          <w:rFonts w:ascii="Times New Roman" w:hAnsi="Times New Roman" w:cs="Times New Roman"/>
          <w:sz w:val="24"/>
          <w:szCs w:val="24"/>
        </w:rPr>
      </w:pPr>
    </w:p>
    <w:p w14:paraId="10AD62EB" w14:textId="77777777" w:rsidR="00AF405D" w:rsidRPr="00ED7539" w:rsidRDefault="00AF405D" w:rsidP="002B0F31">
      <w:pPr>
        <w:pStyle w:val="ListParagraph"/>
        <w:tabs>
          <w:tab w:val="left" w:pos="709"/>
          <w:tab w:val="left" w:pos="1134"/>
        </w:tabs>
        <w:spacing w:after="0" w:line="240" w:lineRule="auto"/>
        <w:ind w:left="1069"/>
        <w:jc w:val="both"/>
        <w:rPr>
          <w:rFonts w:ascii="Times New Roman" w:hAnsi="Times New Roman" w:cs="Times New Roman"/>
          <w:sz w:val="24"/>
          <w:szCs w:val="24"/>
        </w:rPr>
      </w:pPr>
    </w:p>
    <w:p w14:paraId="66B88140" w14:textId="77777777" w:rsidR="00A20DD9" w:rsidRPr="00ED7539" w:rsidRDefault="00A20DD9" w:rsidP="002B0F31">
      <w:pPr>
        <w:spacing w:after="0" w:line="240" w:lineRule="auto"/>
        <w:rPr>
          <w:rFonts w:ascii="Times New Roman" w:hAnsi="Times New Roman" w:cs="Times New Roman"/>
          <w:sz w:val="24"/>
          <w:szCs w:val="24"/>
        </w:rPr>
      </w:pPr>
    </w:p>
    <w:p w14:paraId="4F4350B6" w14:textId="77777777" w:rsidR="00A20DD9" w:rsidRPr="00ED7539" w:rsidRDefault="00A20DD9" w:rsidP="002B0F31">
      <w:pPr>
        <w:spacing w:after="0" w:line="240" w:lineRule="auto"/>
        <w:rPr>
          <w:rFonts w:ascii="Times New Roman" w:hAnsi="Times New Roman" w:cs="Times New Roman"/>
          <w:sz w:val="24"/>
          <w:szCs w:val="24"/>
        </w:rPr>
      </w:pPr>
    </w:p>
    <w:p w14:paraId="647C3580" w14:textId="77777777" w:rsidR="00A20DD9" w:rsidRPr="00ED7539" w:rsidRDefault="00A20DD9" w:rsidP="002B0F31">
      <w:pPr>
        <w:spacing w:after="0" w:line="240" w:lineRule="auto"/>
        <w:rPr>
          <w:rFonts w:ascii="Times New Roman" w:hAnsi="Times New Roman" w:cs="Times New Roman"/>
          <w:sz w:val="24"/>
          <w:szCs w:val="24"/>
        </w:rPr>
      </w:pPr>
    </w:p>
    <w:p w14:paraId="0C1D521C" w14:textId="77777777" w:rsidR="00B374C7" w:rsidRPr="00ED7539" w:rsidRDefault="00B374C7" w:rsidP="002B0F31">
      <w:pPr>
        <w:spacing w:after="0" w:line="240" w:lineRule="auto"/>
        <w:rPr>
          <w:rFonts w:ascii="Times New Roman" w:hAnsi="Times New Roman" w:cs="Times New Roman"/>
          <w:sz w:val="24"/>
          <w:szCs w:val="24"/>
        </w:rPr>
      </w:pPr>
    </w:p>
    <w:sectPr w:rsidR="00B374C7" w:rsidRPr="00ED7539" w:rsidSect="00ED7539">
      <w:footerReference w:type="default" r:id="rId8"/>
      <w:footerReference w:type="first" r:id="rId9"/>
      <w:pgSz w:w="12240" w:h="15840"/>
      <w:pgMar w:top="1134" w:right="90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487E5" w14:textId="77777777" w:rsidR="00E703A0" w:rsidRDefault="00E703A0">
      <w:pPr>
        <w:spacing w:after="0" w:line="240" w:lineRule="auto"/>
      </w:pPr>
      <w:r>
        <w:separator/>
      </w:r>
    </w:p>
  </w:endnote>
  <w:endnote w:type="continuationSeparator" w:id="0">
    <w:p w14:paraId="4AC85D08" w14:textId="77777777" w:rsidR="00E703A0" w:rsidRDefault="00E70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872031"/>
      <w:docPartObj>
        <w:docPartGallery w:val="Page Numbers (Bottom of Page)"/>
        <w:docPartUnique/>
      </w:docPartObj>
    </w:sdtPr>
    <w:sdtEndPr>
      <w:rPr>
        <w:rFonts w:asciiTheme="minorBidi" w:hAnsiTheme="minorBidi"/>
        <w:sz w:val="20"/>
        <w:szCs w:val="20"/>
      </w:rPr>
    </w:sdtEndPr>
    <w:sdtContent>
      <w:p w14:paraId="4863A250" w14:textId="77777777" w:rsidR="00B64D7B" w:rsidRPr="00B64D7B" w:rsidRDefault="00634FE1">
        <w:pPr>
          <w:pStyle w:val="Footer"/>
          <w:jc w:val="center"/>
          <w:rPr>
            <w:rFonts w:asciiTheme="minorBidi" w:hAnsiTheme="minorBidi"/>
            <w:sz w:val="20"/>
            <w:szCs w:val="20"/>
          </w:rPr>
        </w:pPr>
        <w:r w:rsidRPr="00B64D7B">
          <w:rPr>
            <w:rFonts w:asciiTheme="minorBidi" w:hAnsiTheme="minorBidi"/>
            <w:sz w:val="20"/>
            <w:szCs w:val="20"/>
          </w:rPr>
          <w:fldChar w:fldCharType="begin"/>
        </w:r>
        <w:r w:rsidRPr="00B64D7B">
          <w:rPr>
            <w:rFonts w:asciiTheme="minorBidi" w:hAnsiTheme="minorBidi"/>
            <w:sz w:val="20"/>
            <w:szCs w:val="20"/>
          </w:rPr>
          <w:instrText>PAGE   \* MERGEFORMAT</w:instrText>
        </w:r>
        <w:r w:rsidRPr="00B64D7B">
          <w:rPr>
            <w:rFonts w:asciiTheme="minorBidi" w:hAnsiTheme="minorBidi"/>
            <w:sz w:val="20"/>
            <w:szCs w:val="20"/>
          </w:rPr>
          <w:fldChar w:fldCharType="separate"/>
        </w:r>
        <w:r w:rsidR="00CD5143">
          <w:rPr>
            <w:rFonts w:asciiTheme="minorBidi" w:hAnsiTheme="minorBidi"/>
            <w:noProof/>
            <w:sz w:val="20"/>
            <w:szCs w:val="20"/>
          </w:rPr>
          <w:t>4</w:t>
        </w:r>
        <w:r w:rsidRPr="00B64D7B">
          <w:rPr>
            <w:rFonts w:asciiTheme="minorBidi" w:hAnsiTheme="minorBidi"/>
            <w:sz w:val="20"/>
            <w:szCs w:val="20"/>
          </w:rPr>
          <w:fldChar w:fldCharType="end"/>
        </w:r>
      </w:p>
    </w:sdtContent>
  </w:sdt>
  <w:p w14:paraId="3156BBEB" w14:textId="77777777" w:rsidR="00B64D7B" w:rsidRDefault="00B64D7B">
    <w:pPr>
      <w:pStyle w:val="Footer"/>
    </w:pPr>
  </w:p>
  <w:p w14:paraId="6773EC94" w14:textId="77777777" w:rsidR="00D24526" w:rsidRDefault="00634FE1">
    <w:r>
      <w:t xml:space="preserve">          </w:t>
    </w:r>
  </w:p>
  <w:p w14:paraId="6547CB2C" w14:textId="77777777" w:rsidR="0040377A" w:rsidRDefault="0040377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5788" w14:textId="77777777" w:rsidR="00D24526" w:rsidRDefault="00634FE1">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89BB" w14:textId="77777777" w:rsidR="00E703A0" w:rsidRDefault="00E703A0">
      <w:pPr>
        <w:spacing w:after="0" w:line="240" w:lineRule="auto"/>
      </w:pPr>
      <w:r>
        <w:separator/>
      </w:r>
    </w:p>
  </w:footnote>
  <w:footnote w:type="continuationSeparator" w:id="0">
    <w:p w14:paraId="15292331" w14:textId="77777777" w:rsidR="00E703A0" w:rsidRDefault="00E70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02CA0"/>
    <w:multiLevelType w:val="hybridMultilevel"/>
    <w:tmpl w:val="5FFA606C"/>
    <w:lvl w:ilvl="0" w:tplc="35BA8BF0">
      <w:start w:val="1"/>
      <w:numFmt w:val="decimal"/>
      <w:lvlText w:val="%1."/>
      <w:lvlJc w:val="left"/>
      <w:pPr>
        <w:ind w:left="1429" w:hanging="360"/>
      </w:pPr>
    </w:lvl>
    <w:lvl w:ilvl="1" w:tplc="F21CAECC" w:tentative="1">
      <w:start w:val="1"/>
      <w:numFmt w:val="lowerLetter"/>
      <w:lvlText w:val="%2."/>
      <w:lvlJc w:val="left"/>
      <w:pPr>
        <w:ind w:left="2149" w:hanging="360"/>
      </w:pPr>
    </w:lvl>
    <w:lvl w:ilvl="2" w:tplc="460A5FF0" w:tentative="1">
      <w:start w:val="1"/>
      <w:numFmt w:val="lowerRoman"/>
      <w:lvlText w:val="%3."/>
      <w:lvlJc w:val="right"/>
      <w:pPr>
        <w:ind w:left="2869" w:hanging="180"/>
      </w:pPr>
    </w:lvl>
    <w:lvl w:ilvl="3" w:tplc="E690DE6E" w:tentative="1">
      <w:start w:val="1"/>
      <w:numFmt w:val="decimal"/>
      <w:lvlText w:val="%4."/>
      <w:lvlJc w:val="left"/>
      <w:pPr>
        <w:ind w:left="3589" w:hanging="360"/>
      </w:pPr>
    </w:lvl>
    <w:lvl w:ilvl="4" w:tplc="AD1A6F6C" w:tentative="1">
      <w:start w:val="1"/>
      <w:numFmt w:val="lowerLetter"/>
      <w:lvlText w:val="%5."/>
      <w:lvlJc w:val="left"/>
      <w:pPr>
        <w:ind w:left="4309" w:hanging="360"/>
      </w:pPr>
    </w:lvl>
    <w:lvl w:ilvl="5" w:tplc="FC9A528A" w:tentative="1">
      <w:start w:val="1"/>
      <w:numFmt w:val="lowerRoman"/>
      <w:lvlText w:val="%6."/>
      <w:lvlJc w:val="right"/>
      <w:pPr>
        <w:ind w:left="5029" w:hanging="180"/>
      </w:pPr>
    </w:lvl>
    <w:lvl w:ilvl="6" w:tplc="E32E0008" w:tentative="1">
      <w:start w:val="1"/>
      <w:numFmt w:val="decimal"/>
      <w:lvlText w:val="%7."/>
      <w:lvlJc w:val="left"/>
      <w:pPr>
        <w:ind w:left="5749" w:hanging="360"/>
      </w:pPr>
    </w:lvl>
    <w:lvl w:ilvl="7" w:tplc="81087474" w:tentative="1">
      <w:start w:val="1"/>
      <w:numFmt w:val="lowerLetter"/>
      <w:lvlText w:val="%8."/>
      <w:lvlJc w:val="left"/>
      <w:pPr>
        <w:ind w:left="6469" w:hanging="360"/>
      </w:pPr>
    </w:lvl>
    <w:lvl w:ilvl="8" w:tplc="131EB2AA" w:tentative="1">
      <w:start w:val="1"/>
      <w:numFmt w:val="lowerRoman"/>
      <w:lvlText w:val="%9."/>
      <w:lvlJc w:val="right"/>
      <w:pPr>
        <w:ind w:left="7189" w:hanging="180"/>
      </w:pPr>
    </w:lvl>
  </w:abstractNum>
  <w:abstractNum w:abstractNumId="1" w15:restartNumberingAfterBreak="0">
    <w:nsid w:val="347C4601"/>
    <w:multiLevelType w:val="multilevel"/>
    <w:tmpl w:val="D05CF65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3D243D7E"/>
    <w:multiLevelType w:val="multilevel"/>
    <w:tmpl w:val="6B6C8066"/>
    <w:lvl w:ilvl="0">
      <w:start w:val="1"/>
      <w:numFmt w:val="decimal"/>
      <w:lvlText w:val="%1."/>
      <w:lvlJc w:val="left"/>
      <w:pPr>
        <w:ind w:left="1069" w:hanging="360"/>
      </w:pPr>
      <w:rPr>
        <w:rFonts w:hint="default"/>
        <w:b/>
        <w:bCs/>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74121DC1"/>
    <w:multiLevelType w:val="hybridMultilevel"/>
    <w:tmpl w:val="462A3516"/>
    <w:lvl w:ilvl="0" w:tplc="171CFC54">
      <w:start w:val="1"/>
      <w:numFmt w:val="decimal"/>
      <w:lvlText w:val="%1."/>
      <w:lvlJc w:val="left"/>
      <w:pPr>
        <w:ind w:left="720" w:hanging="360"/>
      </w:pPr>
    </w:lvl>
    <w:lvl w:ilvl="1" w:tplc="B99C0DEA" w:tentative="1">
      <w:start w:val="1"/>
      <w:numFmt w:val="lowerLetter"/>
      <w:lvlText w:val="%2."/>
      <w:lvlJc w:val="left"/>
      <w:pPr>
        <w:ind w:left="1440" w:hanging="360"/>
      </w:pPr>
    </w:lvl>
    <w:lvl w:ilvl="2" w:tplc="1E4A656E" w:tentative="1">
      <w:start w:val="1"/>
      <w:numFmt w:val="lowerRoman"/>
      <w:lvlText w:val="%3."/>
      <w:lvlJc w:val="right"/>
      <w:pPr>
        <w:ind w:left="2160" w:hanging="180"/>
      </w:pPr>
    </w:lvl>
    <w:lvl w:ilvl="3" w:tplc="8FCCE998" w:tentative="1">
      <w:start w:val="1"/>
      <w:numFmt w:val="decimal"/>
      <w:lvlText w:val="%4."/>
      <w:lvlJc w:val="left"/>
      <w:pPr>
        <w:ind w:left="2880" w:hanging="360"/>
      </w:pPr>
    </w:lvl>
    <w:lvl w:ilvl="4" w:tplc="33B631DC" w:tentative="1">
      <w:start w:val="1"/>
      <w:numFmt w:val="lowerLetter"/>
      <w:lvlText w:val="%5."/>
      <w:lvlJc w:val="left"/>
      <w:pPr>
        <w:ind w:left="3600" w:hanging="360"/>
      </w:pPr>
    </w:lvl>
    <w:lvl w:ilvl="5" w:tplc="41525D48" w:tentative="1">
      <w:start w:val="1"/>
      <w:numFmt w:val="lowerRoman"/>
      <w:lvlText w:val="%6."/>
      <w:lvlJc w:val="right"/>
      <w:pPr>
        <w:ind w:left="4320" w:hanging="180"/>
      </w:pPr>
    </w:lvl>
    <w:lvl w:ilvl="6" w:tplc="2BB88DE0" w:tentative="1">
      <w:start w:val="1"/>
      <w:numFmt w:val="decimal"/>
      <w:lvlText w:val="%7."/>
      <w:lvlJc w:val="left"/>
      <w:pPr>
        <w:ind w:left="5040" w:hanging="360"/>
      </w:pPr>
    </w:lvl>
    <w:lvl w:ilvl="7" w:tplc="6D12CB7C" w:tentative="1">
      <w:start w:val="1"/>
      <w:numFmt w:val="lowerLetter"/>
      <w:lvlText w:val="%8."/>
      <w:lvlJc w:val="left"/>
      <w:pPr>
        <w:ind w:left="5760" w:hanging="360"/>
      </w:pPr>
    </w:lvl>
    <w:lvl w:ilvl="8" w:tplc="0FC441CA" w:tentative="1">
      <w:start w:val="1"/>
      <w:numFmt w:val="lowerRoman"/>
      <w:lvlText w:val="%9."/>
      <w:lvlJc w:val="right"/>
      <w:pPr>
        <w:ind w:left="6480" w:hanging="180"/>
      </w:pPr>
    </w:lvl>
  </w:abstractNum>
  <w:num w:numId="1" w16cid:durableId="83035435">
    <w:abstractNumId w:val="3"/>
  </w:num>
  <w:num w:numId="2" w16cid:durableId="1801652576">
    <w:abstractNumId w:val="0"/>
  </w:num>
  <w:num w:numId="3" w16cid:durableId="1138061978">
    <w:abstractNumId w:val="2"/>
  </w:num>
  <w:num w:numId="4" w16cid:durableId="1399135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6DA"/>
    <w:rsid w:val="00007E56"/>
    <w:rsid w:val="00041912"/>
    <w:rsid w:val="00042903"/>
    <w:rsid w:val="0005379E"/>
    <w:rsid w:val="00087B62"/>
    <w:rsid w:val="00106EB4"/>
    <w:rsid w:val="00107CA6"/>
    <w:rsid w:val="00137C5E"/>
    <w:rsid w:val="001568D0"/>
    <w:rsid w:val="00156FB3"/>
    <w:rsid w:val="00167F8D"/>
    <w:rsid w:val="001762E9"/>
    <w:rsid w:val="001763D8"/>
    <w:rsid w:val="001B10F1"/>
    <w:rsid w:val="001D34E3"/>
    <w:rsid w:val="001F1532"/>
    <w:rsid w:val="00212248"/>
    <w:rsid w:val="00224301"/>
    <w:rsid w:val="00225D1A"/>
    <w:rsid w:val="00237D9F"/>
    <w:rsid w:val="00242E0B"/>
    <w:rsid w:val="00263F80"/>
    <w:rsid w:val="00264D69"/>
    <w:rsid w:val="00273EA5"/>
    <w:rsid w:val="002B0F31"/>
    <w:rsid w:val="002D1546"/>
    <w:rsid w:val="002D2368"/>
    <w:rsid w:val="002D30E1"/>
    <w:rsid w:val="002F749B"/>
    <w:rsid w:val="00315AE1"/>
    <w:rsid w:val="00316988"/>
    <w:rsid w:val="0033473A"/>
    <w:rsid w:val="00371191"/>
    <w:rsid w:val="0037559C"/>
    <w:rsid w:val="00384095"/>
    <w:rsid w:val="003A56C1"/>
    <w:rsid w:val="003D5AFC"/>
    <w:rsid w:val="003F7371"/>
    <w:rsid w:val="003F7BE5"/>
    <w:rsid w:val="0040377A"/>
    <w:rsid w:val="00416930"/>
    <w:rsid w:val="00427F69"/>
    <w:rsid w:val="00443B62"/>
    <w:rsid w:val="00470794"/>
    <w:rsid w:val="00482F0A"/>
    <w:rsid w:val="004834D6"/>
    <w:rsid w:val="004C06A2"/>
    <w:rsid w:val="004C64EC"/>
    <w:rsid w:val="004D22FF"/>
    <w:rsid w:val="004D7757"/>
    <w:rsid w:val="004E0A97"/>
    <w:rsid w:val="004F55CA"/>
    <w:rsid w:val="004F76DA"/>
    <w:rsid w:val="0050153F"/>
    <w:rsid w:val="00514308"/>
    <w:rsid w:val="00517EDC"/>
    <w:rsid w:val="00527CB6"/>
    <w:rsid w:val="0053422C"/>
    <w:rsid w:val="00545E58"/>
    <w:rsid w:val="00560B7A"/>
    <w:rsid w:val="00574243"/>
    <w:rsid w:val="005E5669"/>
    <w:rsid w:val="00606752"/>
    <w:rsid w:val="00610BAD"/>
    <w:rsid w:val="00634FE1"/>
    <w:rsid w:val="0066559B"/>
    <w:rsid w:val="006A509C"/>
    <w:rsid w:val="006B4D8B"/>
    <w:rsid w:val="006B4E71"/>
    <w:rsid w:val="006E4A68"/>
    <w:rsid w:val="006F6B58"/>
    <w:rsid w:val="006F704E"/>
    <w:rsid w:val="00701C69"/>
    <w:rsid w:val="00705D3C"/>
    <w:rsid w:val="00713155"/>
    <w:rsid w:val="0071424D"/>
    <w:rsid w:val="00720B95"/>
    <w:rsid w:val="00737165"/>
    <w:rsid w:val="007603C3"/>
    <w:rsid w:val="00765E6D"/>
    <w:rsid w:val="00780F5E"/>
    <w:rsid w:val="007925DA"/>
    <w:rsid w:val="007A1C8F"/>
    <w:rsid w:val="007D26A5"/>
    <w:rsid w:val="007F3A34"/>
    <w:rsid w:val="00811AFE"/>
    <w:rsid w:val="00831ABF"/>
    <w:rsid w:val="00834FE0"/>
    <w:rsid w:val="008361ED"/>
    <w:rsid w:val="00837CB8"/>
    <w:rsid w:val="008522C4"/>
    <w:rsid w:val="00856F80"/>
    <w:rsid w:val="00862315"/>
    <w:rsid w:val="008637ED"/>
    <w:rsid w:val="008724EC"/>
    <w:rsid w:val="008728B3"/>
    <w:rsid w:val="00887A42"/>
    <w:rsid w:val="008F5D15"/>
    <w:rsid w:val="009017D7"/>
    <w:rsid w:val="0090497B"/>
    <w:rsid w:val="00921400"/>
    <w:rsid w:val="00950C82"/>
    <w:rsid w:val="00963438"/>
    <w:rsid w:val="00997F99"/>
    <w:rsid w:val="009A57AA"/>
    <w:rsid w:val="009A58FE"/>
    <w:rsid w:val="009B4999"/>
    <w:rsid w:val="009D33A6"/>
    <w:rsid w:val="009D7D3C"/>
    <w:rsid w:val="009F6E22"/>
    <w:rsid w:val="00A064F7"/>
    <w:rsid w:val="00A20DD9"/>
    <w:rsid w:val="00A411B1"/>
    <w:rsid w:val="00A61AC9"/>
    <w:rsid w:val="00A92A56"/>
    <w:rsid w:val="00AD4892"/>
    <w:rsid w:val="00AF405D"/>
    <w:rsid w:val="00B17B34"/>
    <w:rsid w:val="00B22950"/>
    <w:rsid w:val="00B24696"/>
    <w:rsid w:val="00B2546A"/>
    <w:rsid w:val="00B374C7"/>
    <w:rsid w:val="00B4762F"/>
    <w:rsid w:val="00B64D7B"/>
    <w:rsid w:val="00B651F2"/>
    <w:rsid w:val="00B80B6E"/>
    <w:rsid w:val="00B901E4"/>
    <w:rsid w:val="00BA443E"/>
    <w:rsid w:val="00BB62F3"/>
    <w:rsid w:val="00BE29FE"/>
    <w:rsid w:val="00BF4287"/>
    <w:rsid w:val="00C027F9"/>
    <w:rsid w:val="00C1389D"/>
    <w:rsid w:val="00C343A3"/>
    <w:rsid w:val="00C642F9"/>
    <w:rsid w:val="00C953B8"/>
    <w:rsid w:val="00CC6379"/>
    <w:rsid w:val="00CC6F05"/>
    <w:rsid w:val="00CD2D4C"/>
    <w:rsid w:val="00CD5143"/>
    <w:rsid w:val="00D20033"/>
    <w:rsid w:val="00D24526"/>
    <w:rsid w:val="00D3195C"/>
    <w:rsid w:val="00D34F92"/>
    <w:rsid w:val="00D35E8B"/>
    <w:rsid w:val="00D430CA"/>
    <w:rsid w:val="00D564E4"/>
    <w:rsid w:val="00D62260"/>
    <w:rsid w:val="00D87576"/>
    <w:rsid w:val="00DF2CEA"/>
    <w:rsid w:val="00E06811"/>
    <w:rsid w:val="00E20647"/>
    <w:rsid w:val="00E23887"/>
    <w:rsid w:val="00E25A45"/>
    <w:rsid w:val="00E32898"/>
    <w:rsid w:val="00E51076"/>
    <w:rsid w:val="00E60EB9"/>
    <w:rsid w:val="00E64DF7"/>
    <w:rsid w:val="00E703A0"/>
    <w:rsid w:val="00E70B69"/>
    <w:rsid w:val="00E73ADC"/>
    <w:rsid w:val="00E7481E"/>
    <w:rsid w:val="00ED1C45"/>
    <w:rsid w:val="00ED7539"/>
    <w:rsid w:val="00EF26CE"/>
    <w:rsid w:val="00F47196"/>
    <w:rsid w:val="00F5327D"/>
    <w:rsid w:val="00F54F88"/>
    <w:rsid w:val="00F840B5"/>
    <w:rsid w:val="00FB372E"/>
    <w:rsid w:val="00FE7F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E1FC"/>
  <w15:chartTrackingRefBased/>
  <w15:docId w15:val="{C9141F40-EBF1-48AD-BE32-8F6365E78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D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1,Colorful List - Accent 12,H&amp;P List Paragraph,List Paragraph1,Normal bullet 2,Numurets,PPS_Bullet,Saistīto dokumentu saraksts,Strip,Syle 1,Virsraksti"/>
    <w:basedOn w:val="Normal"/>
    <w:link w:val="ListParagraphChar"/>
    <w:uiPriority w:val="34"/>
    <w:qFormat/>
    <w:rsid w:val="004F76DA"/>
    <w:pPr>
      <w:ind w:left="720"/>
      <w:contextualSpacing/>
    </w:pPr>
  </w:style>
  <w:style w:type="character" w:customStyle="1" w:styleId="ListParagraphChar">
    <w:name w:val="List Paragraph Char"/>
    <w:aliases w:val="2 Char,Bullet list Char,Colorful List - Accent 11 Char,Colorful List - Accent 12 Char,H&amp;P List Paragraph Char,List Paragraph1 Char,Normal bullet 2 Char,Numurets Char,PPS_Bullet Char,Saistīto dokumentu saraksts Char,Strip Char"/>
    <w:basedOn w:val="DefaultParagraphFont"/>
    <w:link w:val="ListParagraph"/>
    <w:uiPriority w:val="34"/>
    <w:qFormat/>
    <w:locked/>
    <w:rsid w:val="004F76DA"/>
    <w:rPr>
      <w:kern w:val="0"/>
      <w14:ligatures w14:val="none"/>
    </w:rPr>
  </w:style>
  <w:style w:type="paragraph" w:styleId="Header">
    <w:name w:val="header"/>
    <w:basedOn w:val="Normal"/>
    <w:link w:val="HeaderChar"/>
    <w:uiPriority w:val="99"/>
    <w:unhideWhenUsed/>
    <w:rsid w:val="00B64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D7B"/>
    <w:rPr>
      <w:kern w:val="0"/>
      <w14:ligatures w14:val="none"/>
    </w:rPr>
  </w:style>
  <w:style w:type="paragraph" w:styleId="Footer">
    <w:name w:val="footer"/>
    <w:basedOn w:val="Normal"/>
    <w:link w:val="FooterChar"/>
    <w:uiPriority w:val="99"/>
    <w:unhideWhenUsed/>
    <w:rsid w:val="00B64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D7B"/>
    <w:rPr>
      <w:kern w:val="0"/>
      <w14:ligatures w14:val="none"/>
    </w:rPr>
  </w:style>
  <w:style w:type="character" w:styleId="Hyperlink">
    <w:name w:val="Hyperlink"/>
    <w:basedOn w:val="DefaultParagraphFont"/>
    <w:uiPriority w:val="99"/>
    <w:unhideWhenUsed/>
    <w:rsid w:val="00E25A45"/>
    <w:rPr>
      <w:color w:val="0563C1" w:themeColor="hyperlink"/>
      <w:u w:val="single"/>
    </w:rPr>
  </w:style>
  <w:style w:type="character" w:customStyle="1" w:styleId="Neatrisintapieminana1">
    <w:name w:val="Neatrisināta pieminēšana1"/>
    <w:basedOn w:val="DefaultParagraphFont"/>
    <w:uiPriority w:val="99"/>
    <w:semiHidden/>
    <w:unhideWhenUsed/>
    <w:rsid w:val="00E25A45"/>
    <w:rPr>
      <w:color w:val="605E5C"/>
      <w:shd w:val="clear" w:color="auto" w:fill="E1DFDD"/>
    </w:rPr>
  </w:style>
  <w:style w:type="paragraph" w:customStyle="1" w:styleId="NoSpacing1">
    <w:name w:val="No Spacing1"/>
    <w:qFormat/>
    <w:rsid w:val="00212248"/>
    <w:pPr>
      <w:suppressAutoHyphens/>
      <w:spacing w:after="0" w:line="240" w:lineRule="auto"/>
    </w:pPr>
    <w:rPr>
      <w:rFonts w:ascii="Calibri" w:eastAsia="Calibri" w:hAnsi="Calibri" w:cs="Times New Roman"/>
      <w:kern w:val="0"/>
      <w:lang w:eastAsia="ar-SA"/>
      <w14:ligatures w14:val="none"/>
    </w:rPr>
  </w:style>
  <w:style w:type="character" w:styleId="CommentReference">
    <w:name w:val="annotation reference"/>
    <w:basedOn w:val="DefaultParagraphFont"/>
    <w:uiPriority w:val="99"/>
    <w:semiHidden/>
    <w:unhideWhenUsed/>
    <w:rsid w:val="00416930"/>
    <w:rPr>
      <w:sz w:val="16"/>
      <w:szCs w:val="16"/>
    </w:rPr>
  </w:style>
  <w:style w:type="paragraph" w:styleId="CommentText">
    <w:name w:val="annotation text"/>
    <w:basedOn w:val="Normal"/>
    <w:link w:val="CommentTextChar"/>
    <w:uiPriority w:val="99"/>
    <w:semiHidden/>
    <w:unhideWhenUsed/>
    <w:rsid w:val="00416930"/>
    <w:pPr>
      <w:spacing w:line="240" w:lineRule="auto"/>
    </w:pPr>
    <w:rPr>
      <w:sz w:val="20"/>
      <w:szCs w:val="20"/>
    </w:rPr>
  </w:style>
  <w:style w:type="character" w:customStyle="1" w:styleId="CommentTextChar">
    <w:name w:val="Comment Text Char"/>
    <w:basedOn w:val="DefaultParagraphFont"/>
    <w:link w:val="CommentText"/>
    <w:uiPriority w:val="99"/>
    <w:semiHidden/>
    <w:rsid w:val="00416930"/>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16930"/>
    <w:rPr>
      <w:b/>
      <w:bCs/>
    </w:rPr>
  </w:style>
  <w:style w:type="character" w:customStyle="1" w:styleId="CommentSubjectChar">
    <w:name w:val="Comment Subject Char"/>
    <w:basedOn w:val="CommentTextChar"/>
    <w:link w:val="CommentSubject"/>
    <w:uiPriority w:val="99"/>
    <w:semiHidden/>
    <w:rsid w:val="00416930"/>
    <w:rPr>
      <w:b/>
      <w:bCs/>
      <w:kern w:val="0"/>
      <w:sz w:val="20"/>
      <w:szCs w:val="20"/>
      <w14:ligatures w14:val="none"/>
    </w:rPr>
  </w:style>
  <w:style w:type="paragraph" w:styleId="BalloonText">
    <w:name w:val="Balloon Text"/>
    <w:basedOn w:val="Normal"/>
    <w:link w:val="BalloonTextChar"/>
    <w:uiPriority w:val="99"/>
    <w:semiHidden/>
    <w:unhideWhenUsed/>
    <w:rsid w:val="004169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930"/>
    <w:rPr>
      <w:rFonts w:ascii="Segoe UI" w:hAnsi="Segoe UI" w:cs="Segoe UI"/>
      <w:kern w:val="0"/>
      <w:sz w:val="18"/>
      <w:szCs w:val="18"/>
      <w14:ligatures w14:val="none"/>
    </w:rPr>
  </w:style>
  <w:style w:type="paragraph" w:customStyle="1" w:styleId="tv213">
    <w:name w:val="tv213"/>
    <w:basedOn w:val="Normal"/>
    <w:rsid w:val="0041693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106EB4"/>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9D9B0-C129-4182-B390-98BF6F49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4929</Words>
  <Characters>2811</Characters>
  <Application>Microsoft Office Word</Application>
  <DocSecurity>0</DocSecurity>
  <Lines>23</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Inga Avota</cp:lastModifiedBy>
  <cp:revision>2</cp:revision>
  <dcterms:created xsi:type="dcterms:W3CDTF">2026-07-29T13:07:00Z</dcterms:created>
  <dcterms:modified xsi:type="dcterms:W3CDTF">2026-07-29T13:07:00Z</dcterms:modified>
</cp:coreProperties>
</file>