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D28A6" w14:textId="77777777" w:rsidR="00475061" w:rsidRPr="00C912EA" w:rsidRDefault="00475061" w:rsidP="00475061">
      <w:pPr>
        <w:jc w:val="right"/>
        <w:rPr>
          <w:rFonts w:ascii="Times New Roman" w:hAnsi="Times New Roman" w:cs="Times New Roman"/>
          <w:b/>
          <w:sz w:val="24"/>
          <w:szCs w:val="24"/>
        </w:rPr>
      </w:pPr>
      <w:r w:rsidRPr="00C912EA">
        <w:rPr>
          <w:rFonts w:ascii="Times New Roman" w:hAnsi="Times New Roman" w:cs="Times New Roman"/>
          <w:b/>
          <w:sz w:val="24"/>
          <w:szCs w:val="24"/>
        </w:rPr>
        <w:t>4.pielikums</w:t>
      </w:r>
    </w:p>
    <w:p w14:paraId="3B8D680F" w14:textId="77777777" w:rsidR="00726D58" w:rsidRDefault="00B6507B" w:rsidP="00726D58">
      <w:pPr>
        <w:shd w:val="clear" w:color="auto" w:fill="FFFFFF" w:themeFill="background1"/>
        <w:spacing w:after="0" w:line="240" w:lineRule="auto"/>
        <w:jc w:val="right"/>
        <w:rPr>
          <w:rFonts w:ascii="Times New Roman" w:hAnsi="Times New Roman" w:cs="Times New Roman"/>
          <w:bCs/>
          <w:sz w:val="20"/>
          <w:szCs w:val="20"/>
        </w:rPr>
      </w:pPr>
      <w:r w:rsidRPr="00C912EA">
        <w:rPr>
          <w:rFonts w:ascii="Times New Roman" w:hAnsi="Times New Roman" w:cs="Times New Roman"/>
          <w:bCs/>
          <w:sz w:val="20"/>
          <w:szCs w:val="20"/>
        </w:rPr>
        <w:t xml:space="preserve">Iepirkuma “Pakalpojumu sniegšana </w:t>
      </w:r>
      <w:r w:rsidR="00726D58">
        <w:rPr>
          <w:rFonts w:ascii="Times New Roman" w:hAnsi="Times New Roman" w:cs="Times New Roman"/>
          <w:bCs/>
          <w:sz w:val="20"/>
          <w:szCs w:val="20"/>
        </w:rPr>
        <w:t>Aizkraukles Profesionālās vidusskolas</w:t>
      </w:r>
    </w:p>
    <w:p w14:paraId="3ADDD5C0" w14:textId="77777777" w:rsidR="00B6507B" w:rsidRDefault="00B60458" w:rsidP="00726D58">
      <w:pPr>
        <w:shd w:val="clear" w:color="auto" w:fill="FFFFFF" w:themeFill="background1"/>
        <w:spacing w:after="0" w:line="240" w:lineRule="auto"/>
        <w:jc w:val="right"/>
        <w:rPr>
          <w:rFonts w:ascii="Times New Roman" w:hAnsi="Times New Roman" w:cs="Times New Roman"/>
          <w:bCs/>
          <w:sz w:val="20"/>
          <w:szCs w:val="20"/>
        </w:rPr>
      </w:pPr>
      <w:r>
        <w:rPr>
          <w:rFonts w:ascii="Times New Roman" w:hAnsi="Times New Roman" w:cs="Times New Roman"/>
          <w:bCs/>
          <w:sz w:val="20"/>
          <w:szCs w:val="20"/>
        </w:rPr>
        <w:t>starptautisko</w:t>
      </w:r>
      <w:r w:rsidR="00B6507B" w:rsidRPr="00C912EA">
        <w:rPr>
          <w:rFonts w:ascii="Times New Roman" w:hAnsi="Times New Roman" w:cs="Times New Roman"/>
          <w:bCs/>
          <w:sz w:val="20"/>
          <w:szCs w:val="20"/>
        </w:rPr>
        <w:t xml:space="preserve"> projektu dalībnieku</w:t>
      </w:r>
    </w:p>
    <w:p w14:paraId="6B5DF978" w14:textId="77777777" w:rsidR="00B6507B" w:rsidRPr="00C912EA" w:rsidRDefault="00B6507B" w:rsidP="00B6507B">
      <w:pPr>
        <w:shd w:val="clear" w:color="auto" w:fill="FFFFFF" w:themeFill="background1"/>
        <w:spacing w:after="0" w:line="240" w:lineRule="auto"/>
        <w:jc w:val="right"/>
        <w:rPr>
          <w:rFonts w:ascii="Times New Roman" w:hAnsi="Times New Roman" w:cs="Times New Roman"/>
          <w:bCs/>
          <w:sz w:val="20"/>
          <w:szCs w:val="20"/>
        </w:rPr>
      </w:pPr>
      <w:r w:rsidRPr="00C912EA">
        <w:rPr>
          <w:rFonts w:ascii="Times New Roman" w:hAnsi="Times New Roman" w:cs="Times New Roman"/>
          <w:bCs/>
          <w:sz w:val="20"/>
          <w:szCs w:val="20"/>
        </w:rPr>
        <w:t xml:space="preserve"> mobilitāšu un darbinieku komandējumu īstenošanai”, </w:t>
      </w:r>
    </w:p>
    <w:p w14:paraId="0F385ED1" w14:textId="3CC39CDB" w:rsidR="00B6507B" w:rsidRPr="00C912EA" w:rsidRDefault="00B6507B" w:rsidP="00B6507B">
      <w:pPr>
        <w:shd w:val="clear" w:color="auto" w:fill="FFFFFF" w:themeFill="background1"/>
        <w:spacing w:after="0" w:line="240" w:lineRule="auto"/>
        <w:jc w:val="right"/>
        <w:rPr>
          <w:rFonts w:ascii="Times New Roman" w:hAnsi="Times New Roman" w:cs="Times New Roman"/>
          <w:bCs/>
          <w:sz w:val="20"/>
          <w:szCs w:val="20"/>
        </w:rPr>
      </w:pPr>
      <w:proofErr w:type="spellStart"/>
      <w:r w:rsidRPr="00C912EA">
        <w:rPr>
          <w:rFonts w:ascii="Times New Roman" w:eastAsia="Calibri" w:hAnsi="Times New Roman" w:cs="Times New Roman"/>
          <w:color w:val="000000"/>
          <w:sz w:val="20"/>
          <w:szCs w:val="20"/>
        </w:rPr>
        <w:t>ID.Nr</w:t>
      </w:r>
      <w:proofErr w:type="spellEnd"/>
      <w:r w:rsidRPr="00C912EA">
        <w:rPr>
          <w:rFonts w:ascii="Times New Roman" w:eastAsia="Calibri" w:hAnsi="Times New Roman" w:cs="Times New Roman"/>
          <w:color w:val="000000"/>
          <w:sz w:val="20"/>
          <w:szCs w:val="20"/>
        </w:rPr>
        <w:t>.</w:t>
      </w:r>
      <w:r w:rsidRPr="00C912EA">
        <w:rPr>
          <w:rFonts w:ascii="Times New Roman" w:hAnsi="Times New Roman" w:cs="Times New Roman"/>
          <w:sz w:val="20"/>
          <w:szCs w:val="20"/>
        </w:rPr>
        <w:t xml:space="preserve"> </w:t>
      </w:r>
      <w:r w:rsidR="00726D58">
        <w:rPr>
          <w:rFonts w:ascii="Times New Roman" w:eastAsia="Calibri" w:hAnsi="Times New Roman" w:cs="Times New Roman"/>
          <w:color w:val="000000"/>
          <w:sz w:val="20"/>
          <w:szCs w:val="20"/>
        </w:rPr>
        <w:t>APV</w:t>
      </w:r>
      <w:r>
        <w:rPr>
          <w:rFonts w:ascii="Times New Roman" w:eastAsia="Calibri" w:hAnsi="Times New Roman" w:cs="Times New Roman"/>
          <w:color w:val="000000"/>
          <w:sz w:val="20"/>
          <w:szCs w:val="20"/>
        </w:rPr>
        <w:t xml:space="preserve"> </w:t>
      </w:r>
      <w:r w:rsidR="00726D58">
        <w:rPr>
          <w:rFonts w:ascii="Times New Roman" w:eastAsia="Calibri" w:hAnsi="Times New Roman" w:cs="Times New Roman"/>
          <w:color w:val="000000"/>
          <w:sz w:val="20"/>
          <w:szCs w:val="20"/>
        </w:rPr>
        <w:t>202</w:t>
      </w:r>
      <w:r w:rsidR="00CA61D6">
        <w:rPr>
          <w:rFonts w:ascii="Times New Roman" w:eastAsia="Calibri" w:hAnsi="Times New Roman" w:cs="Times New Roman"/>
          <w:color w:val="000000"/>
          <w:sz w:val="20"/>
          <w:szCs w:val="20"/>
        </w:rPr>
        <w:t>6</w:t>
      </w:r>
      <w:r w:rsidR="00726D58">
        <w:rPr>
          <w:rFonts w:ascii="Times New Roman" w:eastAsia="Calibri" w:hAnsi="Times New Roman" w:cs="Times New Roman"/>
          <w:color w:val="000000"/>
          <w:sz w:val="20"/>
          <w:szCs w:val="20"/>
        </w:rPr>
        <w:t>/1</w:t>
      </w:r>
    </w:p>
    <w:p w14:paraId="009A32E6" w14:textId="77777777" w:rsidR="00B6507B" w:rsidRPr="00C912EA" w:rsidRDefault="00B6507B" w:rsidP="00B6507B">
      <w:pPr>
        <w:shd w:val="clear" w:color="auto" w:fill="FFFFFF" w:themeFill="background1"/>
        <w:spacing w:after="0" w:line="240" w:lineRule="auto"/>
        <w:jc w:val="right"/>
        <w:rPr>
          <w:rFonts w:ascii="Times New Roman" w:hAnsi="Times New Roman" w:cs="Times New Roman"/>
          <w:sz w:val="20"/>
          <w:szCs w:val="20"/>
        </w:rPr>
      </w:pPr>
      <w:r w:rsidRPr="00C912EA">
        <w:rPr>
          <w:rFonts w:ascii="Times New Roman" w:eastAsia="Calibri" w:hAnsi="Times New Roman" w:cs="Times New Roman"/>
          <w:color w:val="000000"/>
          <w:sz w:val="20"/>
          <w:szCs w:val="20"/>
        </w:rPr>
        <w:t>Nolikumam</w:t>
      </w:r>
    </w:p>
    <w:p w14:paraId="369F5328" w14:textId="77777777" w:rsidR="00475061" w:rsidRPr="00C912EA" w:rsidRDefault="00475061" w:rsidP="00475061">
      <w:pPr>
        <w:ind w:right="-1"/>
        <w:jc w:val="right"/>
        <w:rPr>
          <w:rFonts w:ascii="Times New Roman" w:hAnsi="Times New Roman" w:cs="Times New Roman"/>
          <w:b/>
          <w:sz w:val="24"/>
          <w:szCs w:val="24"/>
        </w:rPr>
      </w:pPr>
    </w:p>
    <w:p w14:paraId="194608D1" w14:textId="77777777" w:rsidR="00475061" w:rsidRPr="001D5644" w:rsidRDefault="00475061" w:rsidP="00475061">
      <w:pPr>
        <w:ind w:right="-1"/>
        <w:jc w:val="center"/>
        <w:rPr>
          <w:rFonts w:ascii="Times New Roman" w:hAnsi="Times New Roman" w:cs="Times New Roman"/>
          <w:b/>
          <w:sz w:val="24"/>
          <w:szCs w:val="24"/>
        </w:rPr>
      </w:pPr>
      <w:r w:rsidRPr="001D5644">
        <w:rPr>
          <w:rFonts w:ascii="Times New Roman" w:hAnsi="Times New Roman" w:cs="Times New Roman"/>
          <w:b/>
          <w:sz w:val="24"/>
          <w:szCs w:val="24"/>
        </w:rPr>
        <w:t>TEHNISKAIS PIEDĀVĀJUMS</w:t>
      </w:r>
    </w:p>
    <w:p w14:paraId="2ECCEC5B" w14:textId="77777777" w:rsidR="00475061" w:rsidRPr="001D5644" w:rsidRDefault="00475061" w:rsidP="00475061">
      <w:pPr>
        <w:ind w:right="-1"/>
        <w:jc w:val="center"/>
        <w:rPr>
          <w:rFonts w:ascii="Times New Roman" w:hAnsi="Times New Roman" w:cs="Times New Roman"/>
          <w:sz w:val="24"/>
          <w:szCs w:val="24"/>
        </w:rPr>
      </w:pPr>
      <w:r w:rsidRPr="001D5644">
        <w:rPr>
          <w:rFonts w:ascii="Times New Roman" w:hAnsi="Times New Roman" w:cs="Times New Roman"/>
          <w:b/>
          <w:bCs/>
          <w:iCs/>
          <w:sz w:val="24"/>
          <w:szCs w:val="24"/>
        </w:rPr>
        <w:t xml:space="preserve">“Pakalpojumu sniegšana </w:t>
      </w:r>
      <w:r w:rsidR="00726D58">
        <w:rPr>
          <w:rFonts w:ascii="Times New Roman" w:hAnsi="Times New Roman" w:cs="Times New Roman"/>
          <w:b/>
          <w:bCs/>
          <w:iCs/>
          <w:sz w:val="24"/>
          <w:szCs w:val="24"/>
        </w:rPr>
        <w:t>Aizkraukles Profesionālās vidusskolas</w:t>
      </w:r>
      <w:r w:rsidRPr="001D5644">
        <w:rPr>
          <w:rFonts w:ascii="Times New Roman" w:hAnsi="Times New Roman" w:cs="Times New Roman"/>
          <w:b/>
          <w:bCs/>
          <w:iCs/>
          <w:sz w:val="24"/>
          <w:szCs w:val="24"/>
        </w:rPr>
        <w:t xml:space="preserve"> </w:t>
      </w:r>
      <w:r w:rsidR="007E1CE3" w:rsidRPr="00B60458">
        <w:rPr>
          <w:rFonts w:ascii="Times New Roman" w:hAnsi="Times New Roman" w:cs="Times New Roman"/>
          <w:b/>
          <w:bCs/>
          <w:iCs/>
          <w:sz w:val="24"/>
          <w:szCs w:val="24"/>
        </w:rPr>
        <w:t>starptautisko</w:t>
      </w:r>
      <w:r w:rsidRPr="00B60458">
        <w:rPr>
          <w:rFonts w:ascii="Times New Roman" w:hAnsi="Times New Roman" w:cs="Times New Roman"/>
          <w:b/>
          <w:bCs/>
          <w:iCs/>
          <w:sz w:val="24"/>
          <w:szCs w:val="24"/>
        </w:rPr>
        <w:t xml:space="preserve"> p</w:t>
      </w:r>
      <w:r w:rsidRPr="001D5644">
        <w:rPr>
          <w:rFonts w:ascii="Times New Roman" w:hAnsi="Times New Roman" w:cs="Times New Roman"/>
          <w:b/>
          <w:bCs/>
          <w:iCs/>
          <w:sz w:val="24"/>
          <w:szCs w:val="24"/>
        </w:rPr>
        <w:t>rojektu dalībnieku mobilitāšu un darbinieku komandējumu īstenošanai”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907"/>
        <w:gridCol w:w="6520"/>
      </w:tblGrid>
      <w:tr w:rsidR="00475061" w:rsidRPr="001D5644" w14:paraId="3CDB7869" w14:textId="77777777" w:rsidTr="003A1D4D">
        <w:trPr>
          <w:trHeight w:val="862"/>
        </w:trPr>
        <w:tc>
          <w:tcPr>
            <w:tcW w:w="2310" w:type="dxa"/>
            <w:vMerge w:val="restart"/>
            <w:shd w:val="clear" w:color="auto" w:fill="D9E2F3" w:themeFill="accent1" w:themeFillTint="33"/>
            <w:vAlign w:val="center"/>
          </w:tcPr>
          <w:p w14:paraId="06941BE7" w14:textId="77777777" w:rsidR="00475061" w:rsidRPr="001D5644" w:rsidRDefault="00475061" w:rsidP="00243689">
            <w:pPr>
              <w:autoSpaceDE w:val="0"/>
              <w:autoSpaceDN w:val="0"/>
              <w:adjustRightInd w:val="0"/>
              <w:spacing w:after="120" w:line="276" w:lineRule="auto"/>
              <w:jc w:val="center"/>
              <w:rPr>
                <w:rFonts w:ascii="Times New Roman" w:hAnsi="Times New Roman" w:cs="Times New Roman"/>
                <w:b/>
                <w:bCs/>
                <w:sz w:val="24"/>
                <w:szCs w:val="24"/>
                <w:lang w:eastAsia="en-GB"/>
              </w:rPr>
            </w:pPr>
            <w:r w:rsidRPr="001D5644">
              <w:rPr>
                <w:rFonts w:ascii="Times New Roman" w:hAnsi="Times New Roman" w:cs="Times New Roman"/>
                <w:b/>
                <w:bCs/>
                <w:sz w:val="24"/>
                <w:szCs w:val="24"/>
                <w:lang w:eastAsia="en-GB"/>
              </w:rPr>
              <w:t>Pozīcija</w:t>
            </w:r>
          </w:p>
        </w:tc>
        <w:tc>
          <w:tcPr>
            <w:tcW w:w="5907" w:type="dxa"/>
            <w:vMerge w:val="restart"/>
            <w:shd w:val="clear" w:color="auto" w:fill="D9E2F3" w:themeFill="accent1" w:themeFillTint="33"/>
            <w:vAlign w:val="center"/>
          </w:tcPr>
          <w:p w14:paraId="7AFF3346" w14:textId="77777777" w:rsidR="00475061" w:rsidRPr="001D5644" w:rsidRDefault="00475061" w:rsidP="00243689">
            <w:pPr>
              <w:autoSpaceDE w:val="0"/>
              <w:autoSpaceDN w:val="0"/>
              <w:adjustRightInd w:val="0"/>
              <w:spacing w:after="120" w:line="276" w:lineRule="auto"/>
              <w:jc w:val="center"/>
              <w:rPr>
                <w:rFonts w:ascii="Times New Roman" w:hAnsi="Times New Roman" w:cs="Times New Roman"/>
                <w:b/>
                <w:bCs/>
                <w:sz w:val="24"/>
                <w:szCs w:val="24"/>
                <w:lang w:eastAsia="en-GB"/>
              </w:rPr>
            </w:pPr>
            <w:r w:rsidRPr="001D5644">
              <w:rPr>
                <w:rFonts w:ascii="Times New Roman" w:hAnsi="Times New Roman" w:cs="Times New Roman"/>
                <w:b/>
                <w:bCs/>
                <w:sz w:val="24"/>
                <w:szCs w:val="24"/>
                <w:lang w:eastAsia="en-GB"/>
              </w:rPr>
              <w:t xml:space="preserve">Pasūtītāja prasības </w:t>
            </w:r>
          </w:p>
          <w:p w14:paraId="2B5EF3C6" w14:textId="77777777" w:rsidR="00475061" w:rsidRPr="001D5644" w:rsidRDefault="00475061" w:rsidP="00243689">
            <w:pPr>
              <w:autoSpaceDE w:val="0"/>
              <w:autoSpaceDN w:val="0"/>
              <w:adjustRightInd w:val="0"/>
              <w:spacing w:after="120" w:line="276" w:lineRule="auto"/>
              <w:jc w:val="center"/>
              <w:rPr>
                <w:rFonts w:ascii="Times New Roman" w:hAnsi="Times New Roman" w:cs="Times New Roman"/>
                <w:b/>
                <w:bCs/>
                <w:sz w:val="24"/>
                <w:szCs w:val="24"/>
                <w:lang w:eastAsia="en-GB"/>
              </w:rPr>
            </w:pPr>
            <w:r w:rsidRPr="001D5644">
              <w:rPr>
                <w:rFonts w:ascii="Times New Roman" w:hAnsi="Times New Roman" w:cs="Times New Roman"/>
                <w:b/>
                <w:bCs/>
                <w:sz w:val="24"/>
                <w:szCs w:val="24"/>
                <w:lang w:eastAsia="en-GB"/>
              </w:rPr>
              <w:t>(Tehniskā specifikācija)</w:t>
            </w:r>
          </w:p>
        </w:tc>
        <w:tc>
          <w:tcPr>
            <w:tcW w:w="6520" w:type="dxa"/>
            <w:shd w:val="clear" w:color="auto" w:fill="D9E2F3" w:themeFill="accent1" w:themeFillTint="33"/>
            <w:vAlign w:val="center"/>
          </w:tcPr>
          <w:p w14:paraId="74BAC9C5" w14:textId="77777777" w:rsidR="00475061" w:rsidRPr="001D5644" w:rsidRDefault="00475061" w:rsidP="00243689">
            <w:pPr>
              <w:autoSpaceDE w:val="0"/>
              <w:autoSpaceDN w:val="0"/>
              <w:adjustRightInd w:val="0"/>
              <w:spacing w:after="120" w:line="276" w:lineRule="auto"/>
              <w:jc w:val="center"/>
              <w:rPr>
                <w:rFonts w:ascii="Times New Roman" w:hAnsi="Times New Roman" w:cs="Times New Roman"/>
                <w:b/>
                <w:sz w:val="24"/>
                <w:szCs w:val="24"/>
              </w:rPr>
            </w:pPr>
            <w:r w:rsidRPr="001D5644">
              <w:rPr>
                <w:rFonts w:ascii="Times New Roman" w:hAnsi="Times New Roman" w:cs="Times New Roman"/>
                <w:b/>
                <w:sz w:val="24"/>
                <w:szCs w:val="24"/>
              </w:rPr>
              <w:t>Aizpilda pretendent</w:t>
            </w:r>
            <w:r w:rsidRPr="001D5644">
              <w:rPr>
                <w:rFonts w:ascii="Times New Roman" w:hAnsi="Times New Roman" w:cs="Times New Roman"/>
                <w:b/>
                <w:color w:val="000000"/>
                <w:sz w:val="24"/>
                <w:szCs w:val="24"/>
              </w:rPr>
              <w:t>s</w:t>
            </w:r>
          </w:p>
        </w:tc>
      </w:tr>
      <w:tr w:rsidR="00475061" w:rsidRPr="001D5644" w14:paraId="08CDC00C" w14:textId="77777777" w:rsidTr="003A1D4D">
        <w:tc>
          <w:tcPr>
            <w:tcW w:w="2310" w:type="dxa"/>
            <w:vMerge/>
            <w:shd w:val="clear" w:color="auto" w:fill="D9E2F3" w:themeFill="accent1" w:themeFillTint="33"/>
            <w:vAlign w:val="center"/>
          </w:tcPr>
          <w:p w14:paraId="4AA73913" w14:textId="77777777" w:rsidR="00475061" w:rsidRPr="001D5644" w:rsidRDefault="00475061" w:rsidP="00243689">
            <w:pPr>
              <w:autoSpaceDE w:val="0"/>
              <w:autoSpaceDN w:val="0"/>
              <w:adjustRightInd w:val="0"/>
              <w:spacing w:after="120" w:line="276" w:lineRule="auto"/>
              <w:jc w:val="center"/>
              <w:rPr>
                <w:rFonts w:ascii="Times New Roman" w:hAnsi="Times New Roman" w:cs="Times New Roman"/>
                <w:b/>
                <w:bCs/>
                <w:sz w:val="24"/>
                <w:szCs w:val="24"/>
                <w:lang w:eastAsia="en-GB"/>
              </w:rPr>
            </w:pPr>
          </w:p>
        </w:tc>
        <w:tc>
          <w:tcPr>
            <w:tcW w:w="5907" w:type="dxa"/>
            <w:vMerge/>
            <w:shd w:val="clear" w:color="auto" w:fill="D9E2F3" w:themeFill="accent1" w:themeFillTint="33"/>
            <w:vAlign w:val="center"/>
          </w:tcPr>
          <w:p w14:paraId="0C455B15" w14:textId="77777777" w:rsidR="00475061" w:rsidRPr="001D5644" w:rsidRDefault="00475061" w:rsidP="00243689">
            <w:pPr>
              <w:autoSpaceDE w:val="0"/>
              <w:autoSpaceDN w:val="0"/>
              <w:adjustRightInd w:val="0"/>
              <w:spacing w:after="120" w:line="276" w:lineRule="auto"/>
              <w:jc w:val="center"/>
              <w:rPr>
                <w:rFonts w:ascii="Times New Roman" w:hAnsi="Times New Roman" w:cs="Times New Roman"/>
                <w:b/>
                <w:bCs/>
                <w:sz w:val="24"/>
                <w:szCs w:val="24"/>
                <w:lang w:eastAsia="en-GB"/>
              </w:rPr>
            </w:pPr>
          </w:p>
        </w:tc>
        <w:tc>
          <w:tcPr>
            <w:tcW w:w="6520" w:type="dxa"/>
            <w:shd w:val="clear" w:color="auto" w:fill="D9E2F3" w:themeFill="accent1" w:themeFillTint="33"/>
            <w:vAlign w:val="center"/>
          </w:tcPr>
          <w:p w14:paraId="5BC3EB8D" w14:textId="77777777" w:rsidR="00475061" w:rsidRPr="001D5644" w:rsidRDefault="00475061" w:rsidP="00243689">
            <w:pPr>
              <w:autoSpaceDE w:val="0"/>
              <w:autoSpaceDN w:val="0"/>
              <w:adjustRightInd w:val="0"/>
              <w:spacing w:line="276" w:lineRule="auto"/>
              <w:jc w:val="center"/>
              <w:rPr>
                <w:rFonts w:ascii="Times New Roman" w:hAnsi="Times New Roman" w:cs="Times New Roman"/>
                <w:b/>
                <w:sz w:val="24"/>
                <w:szCs w:val="24"/>
              </w:rPr>
            </w:pPr>
            <w:r w:rsidRPr="001D5644">
              <w:rPr>
                <w:rFonts w:ascii="Times New Roman" w:hAnsi="Times New Roman" w:cs="Times New Roman"/>
                <w:b/>
                <w:sz w:val="24"/>
                <w:szCs w:val="24"/>
              </w:rPr>
              <w:t>Piedāvātais tehniskais piedāvājums</w:t>
            </w:r>
          </w:p>
          <w:p w14:paraId="06305F89" w14:textId="77777777" w:rsidR="00475061" w:rsidRPr="001D5644" w:rsidRDefault="00475061" w:rsidP="00243689">
            <w:pPr>
              <w:spacing w:line="276" w:lineRule="auto"/>
              <w:jc w:val="center"/>
              <w:rPr>
                <w:rFonts w:ascii="Times New Roman" w:eastAsia="Calibri" w:hAnsi="Times New Roman" w:cs="Times New Roman"/>
                <w:sz w:val="24"/>
                <w:szCs w:val="24"/>
              </w:rPr>
            </w:pPr>
            <w:r w:rsidRPr="001D5644">
              <w:rPr>
                <w:rFonts w:ascii="Times New Roman" w:eastAsia="Calibri" w:hAnsi="Times New Roman" w:cs="Times New Roman"/>
                <w:bCs/>
                <w:i/>
                <w:iCs/>
                <w:caps/>
                <w:sz w:val="24"/>
                <w:szCs w:val="24"/>
              </w:rPr>
              <w:t>(A</w:t>
            </w:r>
            <w:r w:rsidRPr="001D5644">
              <w:rPr>
                <w:rFonts w:ascii="Times New Roman" w:eastAsia="Calibri" w:hAnsi="Times New Roman" w:cs="Times New Roman"/>
                <w:bCs/>
                <w:i/>
                <w:iCs/>
                <w:sz w:val="24"/>
                <w:szCs w:val="24"/>
              </w:rPr>
              <w:t xml:space="preserve">izpilda pretendents, precīzi norādot atbilstību </w:t>
            </w:r>
            <w:r w:rsidRPr="001D5644">
              <w:rPr>
                <w:rFonts w:ascii="Times New Roman" w:eastAsia="Calibri" w:hAnsi="Times New Roman" w:cs="Times New Roman"/>
                <w:bCs/>
                <w:i/>
                <w:iCs/>
                <w:sz w:val="24"/>
                <w:szCs w:val="24"/>
                <w:u w:val="single"/>
              </w:rPr>
              <w:t>katrai konkrētai</w:t>
            </w:r>
            <w:r w:rsidRPr="001D5644">
              <w:rPr>
                <w:rFonts w:ascii="Times New Roman" w:eastAsia="Calibri" w:hAnsi="Times New Roman" w:cs="Times New Roman"/>
                <w:bCs/>
                <w:i/>
                <w:iCs/>
                <w:sz w:val="24"/>
                <w:szCs w:val="24"/>
              </w:rPr>
              <w:t xml:space="preserve"> tehniskās specifikācijas punkta prasībai, piemēram, norādot „nodrošināsim” vai citādi raksturojot savas spējas izpildīt attiecīgo tehniskās specifikācijas prasību)</w:t>
            </w:r>
          </w:p>
        </w:tc>
      </w:tr>
      <w:tr w:rsidR="00475061" w:rsidRPr="001D5644" w14:paraId="064C29FE" w14:textId="77777777" w:rsidTr="003A1D4D">
        <w:tc>
          <w:tcPr>
            <w:tcW w:w="2310" w:type="dxa"/>
          </w:tcPr>
          <w:p w14:paraId="584D4574" w14:textId="77777777" w:rsidR="00475061" w:rsidRPr="001D5644" w:rsidRDefault="00475061" w:rsidP="00243689">
            <w:pPr>
              <w:pStyle w:val="Sarakstarindkopa"/>
              <w:numPr>
                <w:ilvl w:val="0"/>
                <w:numId w:val="43"/>
              </w:numPr>
              <w:spacing w:before="240" w:after="120" w:line="276" w:lineRule="auto"/>
              <w:ind w:left="357" w:hanging="357"/>
              <w:contextualSpacing w:val="0"/>
              <w:jc w:val="center"/>
              <w:rPr>
                <w:rFonts w:ascii="Times New Roman" w:hAnsi="Times New Roman" w:cs="Times New Roman"/>
                <w:b/>
                <w:bCs/>
                <w:sz w:val="24"/>
                <w:szCs w:val="24"/>
                <w:lang w:eastAsia="en-GB"/>
              </w:rPr>
            </w:pPr>
            <w:r w:rsidRPr="001D5644">
              <w:rPr>
                <w:rFonts w:ascii="Times New Roman" w:hAnsi="Times New Roman" w:cs="Times New Roman"/>
                <w:b/>
                <w:sz w:val="24"/>
                <w:szCs w:val="24"/>
              </w:rPr>
              <w:t>Pasūtītājam nepieciešamie pakalpojumi</w:t>
            </w:r>
          </w:p>
        </w:tc>
        <w:tc>
          <w:tcPr>
            <w:tcW w:w="5907" w:type="dxa"/>
          </w:tcPr>
          <w:p w14:paraId="276E5CB7" w14:textId="77777777" w:rsidR="00475061" w:rsidRPr="003A1D4D" w:rsidRDefault="00475061" w:rsidP="00B60458">
            <w:pPr>
              <w:pStyle w:val="Sarakstarindkopa"/>
              <w:numPr>
                <w:ilvl w:val="1"/>
                <w:numId w:val="43"/>
              </w:numPr>
              <w:spacing w:after="120" w:line="276" w:lineRule="auto"/>
              <w:jc w:val="both"/>
              <w:rPr>
                <w:rFonts w:ascii="Times New Roman" w:hAnsi="Times New Roman" w:cs="Times New Roman"/>
                <w:sz w:val="20"/>
                <w:szCs w:val="20"/>
              </w:rPr>
            </w:pPr>
            <w:r w:rsidRPr="003A1D4D">
              <w:rPr>
                <w:rFonts w:ascii="Times New Roman" w:hAnsi="Times New Roman" w:cs="Times New Roman"/>
                <w:sz w:val="20"/>
                <w:szCs w:val="20"/>
              </w:rPr>
              <w:t xml:space="preserve">Pretendents pēc Pasūtītāja pieprasījuma un </w:t>
            </w:r>
            <w:r w:rsidR="007E1CE3">
              <w:rPr>
                <w:rFonts w:ascii="Times New Roman" w:hAnsi="Times New Roman" w:cs="Times New Roman"/>
                <w:sz w:val="20"/>
                <w:szCs w:val="20"/>
              </w:rPr>
              <w:t xml:space="preserve">norādījumiem nodrošina </w:t>
            </w:r>
            <w:r w:rsidR="007E1CE3" w:rsidRPr="00B60458">
              <w:rPr>
                <w:rFonts w:ascii="Times New Roman" w:hAnsi="Times New Roman" w:cs="Times New Roman"/>
                <w:sz w:val="20"/>
                <w:szCs w:val="20"/>
              </w:rPr>
              <w:t xml:space="preserve">pasažieru transporta pārvadājuma </w:t>
            </w:r>
            <w:r w:rsidRPr="00B60458">
              <w:rPr>
                <w:rFonts w:ascii="Times New Roman" w:hAnsi="Times New Roman" w:cs="Times New Roman"/>
                <w:sz w:val="20"/>
                <w:szCs w:val="20"/>
              </w:rPr>
              <w:t>biļešu</w:t>
            </w:r>
            <w:r w:rsidR="007E1CE3" w:rsidRPr="00B60458">
              <w:rPr>
                <w:rFonts w:ascii="Times New Roman" w:hAnsi="Times New Roman" w:cs="Times New Roman"/>
                <w:sz w:val="20"/>
                <w:szCs w:val="20"/>
              </w:rPr>
              <w:t xml:space="preserve"> un naktsmītņu rezervēšanu</w:t>
            </w:r>
            <w:r w:rsidR="00B60458" w:rsidRPr="00B60458">
              <w:rPr>
                <w:rFonts w:ascii="Times New Roman" w:hAnsi="Times New Roman" w:cs="Times New Roman"/>
                <w:sz w:val="20"/>
                <w:szCs w:val="20"/>
              </w:rPr>
              <w:t xml:space="preserve"> un</w:t>
            </w:r>
            <w:r w:rsidRPr="00B60458">
              <w:rPr>
                <w:rFonts w:ascii="Times New Roman" w:hAnsi="Times New Roman" w:cs="Times New Roman"/>
                <w:sz w:val="20"/>
                <w:szCs w:val="20"/>
              </w:rPr>
              <w:t xml:space="preserve"> iegādi</w:t>
            </w:r>
            <w:r w:rsidR="00B60458" w:rsidRPr="00B60458">
              <w:rPr>
                <w:rFonts w:ascii="Times New Roman" w:hAnsi="Times New Roman" w:cs="Times New Roman"/>
                <w:sz w:val="20"/>
                <w:szCs w:val="20"/>
              </w:rPr>
              <w:t xml:space="preserve"> uz nepieciešamajiem galamērķiem</w:t>
            </w:r>
            <w:r w:rsidRPr="00B60458">
              <w:rPr>
                <w:rFonts w:ascii="Times New Roman" w:hAnsi="Times New Roman" w:cs="Times New Roman"/>
                <w:sz w:val="20"/>
                <w:szCs w:val="20"/>
              </w:rPr>
              <w:t>,</w:t>
            </w:r>
            <w:r w:rsidRPr="003A1D4D">
              <w:rPr>
                <w:rFonts w:ascii="Times New Roman" w:hAnsi="Times New Roman" w:cs="Times New Roman"/>
                <w:sz w:val="20"/>
                <w:szCs w:val="20"/>
              </w:rPr>
              <w:t xml:space="preserve"> un savlaicīgu piegādi, saskaņojot komandējumu un audzēkņu mobilitāšu laikus, cenu un maršrutus ar Pasūtītāju, kā arī nepieciešamības gadījumā veic biļešu maiņu un atcelšanu Pasūtītāja nodarbinātajiem, audzēkņiem vai tā deleģētām personām.</w:t>
            </w:r>
          </w:p>
        </w:tc>
        <w:tc>
          <w:tcPr>
            <w:tcW w:w="6520" w:type="dxa"/>
          </w:tcPr>
          <w:p w14:paraId="4FE7AFB2"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highlight w:val="yellow"/>
                <w:lang w:eastAsia="en-GB"/>
              </w:rPr>
            </w:pPr>
          </w:p>
        </w:tc>
      </w:tr>
      <w:tr w:rsidR="00475061" w:rsidRPr="001D5644" w14:paraId="1D911D32" w14:textId="77777777" w:rsidTr="003A1D4D">
        <w:tc>
          <w:tcPr>
            <w:tcW w:w="2310" w:type="dxa"/>
          </w:tcPr>
          <w:p w14:paraId="32F39F16" w14:textId="77777777" w:rsidR="00475061" w:rsidRPr="001D5644" w:rsidRDefault="00475061" w:rsidP="00243689">
            <w:pPr>
              <w:pStyle w:val="Sarakstarindkopa"/>
              <w:spacing w:before="240" w:after="120"/>
              <w:ind w:left="357"/>
              <w:contextualSpacing w:val="0"/>
              <w:jc w:val="both"/>
              <w:rPr>
                <w:rFonts w:ascii="Times New Roman" w:hAnsi="Times New Roman" w:cs="Times New Roman"/>
                <w:b/>
                <w:sz w:val="24"/>
                <w:szCs w:val="24"/>
                <w:highlight w:val="yellow"/>
              </w:rPr>
            </w:pPr>
          </w:p>
        </w:tc>
        <w:tc>
          <w:tcPr>
            <w:tcW w:w="5907" w:type="dxa"/>
          </w:tcPr>
          <w:p w14:paraId="472AD01B" w14:textId="77777777" w:rsidR="00475061" w:rsidRPr="003A1D4D" w:rsidRDefault="00475061" w:rsidP="00243689">
            <w:pPr>
              <w:pStyle w:val="Sarakstarindkopa"/>
              <w:numPr>
                <w:ilvl w:val="1"/>
                <w:numId w:val="43"/>
              </w:numPr>
              <w:spacing w:after="120" w:line="276" w:lineRule="auto"/>
              <w:jc w:val="both"/>
              <w:rPr>
                <w:rFonts w:ascii="Times New Roman" w:hAnsi="Times New Roman" w:cs="Times New Roman"/>
                <w:sz w:val="20"/>
                <w:szCs w:val="20"/>
              </w:rPr>
            </w:pPr>
            <w:r w:rsidRPr="003A1D4D">
              <w:rPr>
                <w:rFonts w:ascii="Times New Roman" w:hAnsi="Times New Roman" w:cs="Times New Roman"/>
                <w:sz w:val="20"/>
                <w:szCs w:val="20"/>
              </w:rPr>
              <w:t>Pretendents pēc Pasūtītāja pieprasījuma un norādījumiem nodrošina ar ārvalstu komandējumu saistīto citu dokumentu (piemēram, vīzu, apdrošināšanas u.c.) noformēšanu un iegādi, kā arī nepieciešamības gadījumā maiņu un atcelšanu.</w:t>
            </w:r>
          </w:p>
        </w:tc>
        <w:tc>
          <w:tcPr>
            <w:tcW w:w="6520" w:type="dxa"/>
          </w:tcPr>
          <w:p w14:paraId="507E6FBA"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highlight w:val="yellow"/>
                <w:lang w:eastAsia="en-GB"/>
              </w:rPr>
            </w:pPr>
          </w:p>
        </w:tc>
      </w:tr>
      <w:tr w:rsidR="00475061" w:rsidRPr="001D5644" w14:paraId="061A2214" w14:textId="77777777" w:rsidTr="003A1D4D">
        <w:tc>
          <w:tcPr>
            <w:tcW w:w="2310" w:type="dxa"/>
          </w:tcPr>
          <w:p w14:paraId="6319CCD8" w14:textId="77777777" w:rsidR="00475061" w:rsidRPr="001D5644" w:rsidRDefault="00475061" w:rsidP="00243689">
            <w:pPr>
              <w:pStyle w:val="Sarakstarindkopa"/>
              <w:numPr>
                <w:ilvl w:val="0"/>
                <w:numId w:val="43"/>
              </w:numPr>
              <w:spacing w:before="240" w:after="120" w:line="276" w:lineRule="auto"/>
              <w:contextualSpacing w:val="0"/>
              <w:jc w:val="center"/>
              <w:rPr>
                <w:rFonts w:ascii="Times New Roman" w:hAnsi="Times New Roman" w:cs="Times New Roman"/>
                <w:b/>
                <w:sz w:val="24"/>
                <w:szCs w:val="24"/>
              </w:rPr>
            </w:pPr>
            <w:r w:rsidRPr="001D5644">
              <w:rPr>
                <w:rFonts w:ascii="Times New Roman" w:hAnsi="Times New Roman" w:cs="Times New Roman"/>
                <w:b/>
                <w:sz w:val="24"/>
                <w:szCs w:val="24"/>
              </w:rPr>
              <w:lastRenderedPageBreak/>
              <w:t>Transporta biļetes</w:t>
            </w:r>
          </w:p>
        </w:tc>
        <w:tc>
          <w:tcPr>
            <w:tcW w:w="5907" w:type="dxa"/>
          </w:tcPr>
          <w:p w14:paraId="6FD477D2" w14:textId="77777777" w:rsidR="00475061" w:rsidRPr="003A1D4D" w:rsidRDefault="00475061" w:rsidP="00B60458">
            <w:pPr>
              <w:pStyle w:val="Sarakstarindkopa"/>
              <w:numPr>
                <w:ilvl w:val="1"/>
                <w:numId w:val="43"/>
              </w:numPr>
              <w:spacing w:after="120" w:line="276" w:lineRule="auto"/>
              <w:jc w:val="both"/>
              <w:rPr>
                <w:rFonts w:ascii="Times New Roman" w:hAnsi="Times New Roman" w:cs="Times New Roman"/>
                <w:sz w:val="20"/>
                <w:szCs w:val="20"/>
              </w:rPr>
            </w:pPr>
            <w:r w:rsidRPr="003A1D4D">
              <w:rPr>
                <w:rFonts w:ascii="Times New Roman" w:hAnsi="Times New Roman" w:cs="Times New Roman"/>
                <w:sz w:val="20"/>
                <w:szCs w:val="20"/>
              </w:rPr>
              <w:t>Pretendents pēc Pasūtītāja pieprasījum</w:t>
            </w:r>
            <w:r w:rsidR="00B60458">
              <w:rPr>
                <w:rFonts w:ascii="Times New Roman" w:hAnsi="Times New Roman" w:cs="Times New Roman"/>
                <w:sz w:val="20"/>
                <w:szCs w:val="20"/>
              </w:rPr>
              <w:t xml:space="preserve">a un norādījumiem nodrošina </w:t>
            </w:r>
            <w:r w:rsidRPr="003A1D4D">
              <w:rPr>
                <w:rFonts w:ascii="Times New Roman" w:hAnsi="Times New Roman" w:cs="Times New Roman"/>
                <w:sz w:val="20"/>
                <w:szCs w:val="20"/>
              </w:rPr>
              <w:t xml:space="preserve">biļešu </w:t>
            </w:r>
            <w:r w:rsidRPr="003A1D4D">
              <w:rPr>
                <w:rFonts w:ascii="Times New Roman" w:eastAsia="Calibri" w:hAnsi="Times New Roman" w:cs="Times New Roman"/>
                <w:bCs/>
                <w:sz w:val="20"/>
                <w:szCs w:val="20"/>
              </w:rPr>
              <w:t>uz galamērķiem (ņemot vērā optimālu pārsēšanās laiku konkrētā lidostā) rezervēšanu, iegādi un savlaicīgu piegādi, saskaņojot komandējuma un audzēkņu mobilitāšu  laikus, cenu un maršrutus ar Pasūtītāju, kā arī nepieciešamības gadījumā veic biļešu maiņu vai anulēšanu.</w:t>
            </w:r>
          </w:p>
        </w:tc>
        <w:tc>
          <w:tcPr>
            <w:tcW w:w="6520" w:type="dxa"/>
          </w:tcPr>
          <w:p w14:paraId="4505AF12"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r w:rsidR="00475061" w:rsidRPr="001D5644" w14:paraId="41863D2C" w14:textId="77777777" w:rsidTr="003A1D4D">
        <w:tc>
          <w:tcPr>
            <w:tcW w:w="2310" w:type="dxa"/>
          </w:tcPr>
          <w:p w14:paraId="339A1941"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sz w:val="24"/>
                <w:szCs w:val="24"/>
                <w:highlight w:val="yellow"/>
              </w:rPr>
            </w:pPr>
          </w:p>
        </w:tc>
        <w:tc>
          <w:tcPr>
            <w:tcW w:w="5907" w:type="dxa"/>
          </w:tcPr>
          <w:p w14:paraId="39C7B119"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Pretendents pēc Pasūtītāja pieprasījuma sniedz detalizētu informāciju par komandējuma laikā izmantojamiem transporta līdzekļiem, lidostām un citu ar komandējuma braucienu saistīto informāciju, kā arī informē par vīzas (tostarp tranzītvīzas) nepieciešamību konkrētajā valstī.</w:t>
            </w:r>
          </w:p>
        </w:tc>
        <w:tc>
          <w:tcPr>
            <w:tcW w:w="6520" w:type="dxa"/>
          </w:tcPr>
          <w:p w14:paraId="3CE1E7CB"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highlight w:val="yellow"/>
                <w:lang w:eastAsia="en-GB"/>
              </w:rPr>
            </w:pPr>
          </w:p>
        </w:tc>
      </w:tr>
      <w:tr w:rsidR="00475061" w:rsidRPr="001D5644" w14:paraId="63BBA926" w14:textId="77777777" w:rsidTr="003A1D4D">
        <w:tc>
          <w:tcPr>
            <w:tcW w:w="2310" w:type="dxa"/>
          </w:tcPr>
          <w:p w14:paraId="55E5A670"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sz w:val="24"/>
                <w:szCs w:val="24"/>
                <w:highlight w:val="yellow"/>
              </w:rPr>
            </w:pPr>
          </w:p>
        </w:tc>
        <w:tc>
          <w:tcPr>
            <w:tcW w:w="5907" w:type="dxa"/>
          </w:tcPr>
          <w:p w14:paraId="662EEE47" w14:textId="77777777" w:rsidR="00475061" w:rsidRPr="003A1D4D" w:rsidRDefault="00B60458" w:rsidP="00243689">
            <w:pPr>
              <w:pStyle w:val="Sarakstarindkopa"/>
              <w:numPr>
                <w:ilvl w:val="1"/>
                <w:numId w:val="43"/>
              </w:numPr>
              <w:spacing w:after="120" w:line="276" w:lineRule="auto"/>
              <w:jc w:val="both"/>
              <w:rPr>
                <w:rFonts w:ascii="Times New Roman" w:eastAsia="Calibri" w:hAnsi="Times New Roman" w:cs="Times New Roman"/>
                <w:iCs/>
                <w:sz w:val="20"/>
                <w:szCs w:val="20"/>
              </w:rPr>
            </w:pPr>
            <w:r>
              <w:rPr>
                <w:rFonts w:ascii="Times New Roman" w:eastAsia="Calibri" w:hAnsi="Times New Roman" w:cs="Times New Roman"/>
                <w:iCs/>
                <w:sz w:val="20"/>
                <w:szCs w:val="20"/>
              </w:rPr>
              <w:t xml:space="preserve">Pretendents nodrošina </w:t>
            </w:r>
            <w:r w:rsidR="00475061" w:rsidRPr="003A1D4D">
              <w:rPr>
                <w:rFonts w:ascii="Times New Roman" w:eastAsia="Calibri" w:hAnsi="Times New Roman" w:cs="Times New Roman"/>
                <w:iCs/>
                <w:sz w:val="20"/>
                <w:szCs w:val="20"/>
              </w:rPr>
              <w:t>biļešu cenu atbilstību tiešā pakalpojuma sniedzēja noteiktajām biļešu cenām biļešu re</w:t>
            </w:r>
            <w:r w:rsidR="007E1CE3">
              <w:rPr>
                <w:rFonts w:ascii="Times New Roman" w:eastAsia="Calibri" w:hAnsi="Times New Roman" w:cs="Times New Roman"/>
                <w:iCs/>
                <w:sz w:val="20"/>
                <w:szCs w:val="20"/>
              </w:rPr>
              <w:t>zervēšanas un izpirkšanas brīdī. Pasūtītājs pieprasa</w:t>
            </w:r>
            <w:r w:rsidR="00475061" w:rsidRPr="003A1D4D">
              <w:rPr>
                <w:rFonts w:ascii="Times New Roman" w:eastAsia="Calibri" w:hAnsi="Times New Roman" w:cs="Times New Roman"/>
                <w:iCs/>
                <w:sz w:val="20"/>
                <w:szCs w:val="20"/>
              </w:rPr>
              <w:t xml:space="preserve"> Pretendentam iesniegt elektroniskās rezervēšanas sistēmas izdruku, kas pamato biļešu cenas atbilstību, piemērojot tiešā pakalpojumu sniedzēja piešķirtās atlaides un citus Pretendentam  pieejamos atvieglojumus, kā arī </w:t>
            </w:r>
            <w:r w:rsidR="00475061" w:rsidRPr="003A1D4D">
              <w:rPr>
                <w:rFonts w:ascii="Times New Roman" w:eastAsia="Calibri" w:hAnsi="Times New Roman" w:cs="Times New Roman"/>
                <w:sz w:val="20"/>
                <w:szCs w:val="20"/>
              </w:rPr>
              <w:t>iekļaujot visus normatīvajos aktos paredzētos nodokļus un nodevas.</w:t>
            </w:r>
          </w:p>
        </w:tc>
        <w:tc>
          <w:tcPr>
            <w:tcW w:w="6520" w:type="dxa"/>
          </w:tcPr>
          <w:p w14:paraId="31780099"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highlight w:val="yellow"/>
                <w:lang w:eastAsia="en-GB"/>
              </w:rPr>
            </w:pPr>
          </w:p>
        </w:tc>
      </w:tr>
      <w:tr w:rsidR="00475061" w:rsidRPr="001D5644" w14:paraId="678AB0CB" w14:textId="77777777" w:rsidTr="003A1D4D">
        <w:tc>
          <w:tcPr>
            <w:tcW w:w="2310" w:type="dxa"/>
          </w:tcPr>
          <w:p w14:paraId="31550028"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sz w:val="24"/>
                <w:szCs w:val="24"/>
                <w:highlight w:val="yellow"/>
              </w:rPr>
            </w:pPr>
          </w:p>
        </w:tc>
        <w:tc>
          <w:tcPr>
            <w:tcW w:w="5907" w:type="dxa"/>
          </w:tcPr>
          <w:p w14:paraId="24F3C0D8"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 xml:space="preserve">Pasūtītājam ir tiesības pārbaudīt biļešu cenu atbilstību tiešā pakalpojuma sniedzēja noteiktajām biļešu cenām biļešu izpirkšanas brīdī, pieprasot Pretendentam iesniegt </w:t>
            </w:r>
            <w:r w:rsidRPr="003A1D4D">
              <w:rPr>
                <w:rFonts w:ascii="Times New Roman" w:hAnsi="Times New Roman" w:cs="Times New Roman"/>
                <w:sz w:val="20"/>
                <w:szCs w:val="20"/>
              </w:rPr>
              <w:t>rezervācijas sistēmas uzturētāja izsniegto apstiprinājumu par rezervācijas veikšanas laiku, cenu un apstiprinājumu, ka cena piesaistīta automātiski</w:t>
            </w:r>
            <w:r w:rsidRPr="003A1D4D">
              <w:rPr>
                <w:rFonts w:ascii="Times New Roman" w:eastAsia="Calibri" w:hAnsi="Times New Roman" w:cs="Times New Roman"/>
                <w:sz w:val="20"/>
                <w:szCs w:val="20"/>
              </w:rPr>
              <w:t>. Pretendentam ir pienākums pēc Pasūtītāja pieprasījuma sniegt šādu informāciju. Ja Pasūtītājs konstatē Pretendenta piedāvāto cenu neatbilstību ar tiešā pakalpojumu sniedzēja uzrādītajām biļešu cenām, tad Pasūtītājs nesaskaņo Pretendenta apstrādāto pasūtījumu līdz brīdim, kamēr Pretendents piedāvā biļešu cenas par tiešā pakalpojumu sniedzēja biļešu cenām.</w:t>
            </w:r>
          </w:p>
        </w:tc>
        <w:tc>
          <w:tcPr>
            <w:tcW w:w="6520" w:type="dxa"/>
          </w:tcPr>
          <w:p w14:paraId="3639EECB"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highlight w:val="yellow"/>
                <w:lang w:eastAsia="en-GB"/>
              </w:rPr>
            </w:pPr>
          </w:p>
        </w:tc>
      </w:tr>
      <w:tr w:rsidR="00475061" w:rsidRPr="001D5644" w14:paraId="0D57A907" w14:textId="77777777" w:rsidTr="003A1D4D">
        <w:tc>
          <w:tcPr>
            <w:tcW w:w="2310" w:type="dxa"/>
          </w:tcPr>
          <w:p w14:paraId="4EAD4DC9"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sz w:val="24"/>
                <w:szCs w:val="24"/>
                <w:highlight w:val="yellow"/>
              </w:rPr>
            </w:pPr>
          </w:p>
        </w:tc>
        <w:tc>
          <w:tcPr>
            <w:tcW w:w="5907" w:type="dxa"/>
          </w:tcPr>
          <w:p w14:paraId="698E0364"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 xml:space="preserve">Pretendentam aviobiļetes jānodrošina lidošanai ekonomiskajā klasē, bet atsevišķos gadījumos, kad nav iespējams iegādāties aviobiļetes ekonomiskajā klasē, – biznesa klasē. Pretendentam </w:t>
            </w:r>
            <w:r w:rsidRPr="003A1D4D">
              <w:rPr>
                <w:rFonts w:ascii="Times New Roman" w:eastAsia="Calibri" w:hAnsi="Times New Roman" w:cs="Times New Roman"/>
                <w:sz w:val="20"/>
                <w:szCs w:val="20"/>
              </w:rPr>
              <w:lastRenderedPageBreak/>
              <w:t>jāpiedāvā arī zemo izmaksu aviokompāniju aviobiļetes, ja vien attiecīgajā pasūtījumā Pasūtītājs tieši nav norādījis uz pretējo.</w:t>
            </w:r>
          </w:p>
        </w:tc>
        <w:tc>
          <w:tcPr>
            <w:tcW w:w="6520" w:type="dxa"/>
          </w:tcPr>
          <w:p w14:paraId="0824F856"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highlight w:val="yellow"/>
                <w:lang w:eastAsia="en-GB"/>
              </w:rPr>
            </w:pPr>
          </w:p>
        </w:tc>
      </w:tr>
      <w:tr w:rsidR="00475061" w:rsidRPr="001D5644" w14:paraId="4778EABE" w14:textId="77777777" w:rsidTr="003A1D4D">
        <w:tc>
          <w:tcPr>
            <w:tcW w:w="2310" w:type="dxa"/>
          </w:tcPr>
          <w:p w14:paraId="76FC2457"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sz w:val="24"/>
                <w:szCs w:val="24"/>
                <w:highlight w:val="yellow"/>
              </w:rPr>
            </w:pPr>
          </w:p>
        </w:tc>
        <w:tc>
          <w:tcPr>
            <w:tcW w:w="5907" w:type="dxa"/>
          </w:tcPr>
          <w:p w14:paraId="420B23A7" w14:textId="77777777" w:rsidR="00475061" w:rsidRPr="003A1D4D" w:rsidRDefault="00B60458" w:rsidP="00243689">
            <w:pPr>
              <w:pStyle w:val="Sarakstarindkopa"/>
              <w:numPr>
                <w:ilvl w:val="1"/>
                <w:numId w:val="43"/>
              </w:numPr>
              <w:spacing w:after="120" w:line="276"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Pretendentam jāpiedāvā </w:t>
            </w:r>
            <w:r w:rsidR="00475061" w:rsidRPr="003A1D4D">
              <w:rPr>
                <w:rFonts w:ascii="Times New Roman" w:eastAsia="Calibri" w:hAnsi="Times New Roman" w:cs="Times New Roman"/>
                <w:sz w:val="20"/>
                <w:szCs w:val="20"/>
              </w:rPr>
              <w:t>biļetes ar izdevīgākajiem braucienu laikiem un savienojumiem, izdevīgāko maršrutu un zemākajām izmaksām uz Pasūtītāja izvēlēto galamērķi. Lai noteiktu Pasūtītājam izdevīgāko biļešu iegādi, Pretendentam vienam komandējuma braucienam jāpiedāvā Pasūtītājam vairāki (vismaz 3) atšķirīgi varianti (izbraukšanas un iebraukšanas laiki un maršruti) nokļūšanai galamērķī par vienu komandējuma braucienu.</w:t>
            </w:r>
          </w:p>
        </w:tc>
        <w:tc>
          <w:tcPr>
            <w:tcW w:w="6520" w:type="dxa"/>
          </w:tcPr>
          <w:p w14:paraId="406395DC"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highlight w:val="yellow"/>
                <w:lang w:eastAsia="en-GB"/>
              </w:rPr>
            </w:pPr>
          </w:p>
        </w:tc>
      </w:tr>
      <w:tr w:rsidR="00475061" w:rsidRPr="001D5644" w14:paraId="6064F06A" w14:textId="77777777" w:rsidTr="003A1D4D">
        <w:tc>
          <w:tcPr>
            <w:tcW w:w="2310" w:type="dxa"/>
          </w:tcPr>
          <w:p w14:paraId="04D2625A"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sz w:val="24"/>
                <w:szCs w:val="24"/>
                <w:highlight w:val="yellow"/>
              </w:rPr>
            </w:pPr>
          </w:p>
        </w:tc>
        <w:tc>
          <w:tcPr>
            <w:tcW w:w="5907" w:type="dxa"/>
          </w:tcPr>
          <w:p w14:paraId="1613DCAE"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 xml:space="preserve">Pretendents nodrošina informācijas nosūtīšanu Pasūtītāja pārstāvim pa e-pastu par optimālāko biļetes rezervāciju, kurā tiek norādīts: personas (pasažiera) vārds un uzvārds, maršruts, izlidošanas un atgriešanās laiki, rezervācijas maiņas un anulēšanas noteikumi, tās izpirkšanas datums un laiks, maksa.    </w:t>
            </w:r>
          </w:p>
        </w:tc>
        <w:tc>
          <w:tcPr>
            <w:tcW w:w="6520" w:type="dxa"/>
          </w:tcPr>
          <w:p w14:paraId="1305CBB7"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highlight w:val="yellow"/>
                <w:lang w:eastAsia="en-GB"/>
              </w:rPr>
            </w:pPr>
          </w:p>
        </w:tc>
      </w:tr>
      <w:tr w:rsidR="00475061" w:rsidRPr="001D5644" w14:paraId="41E6ECC5" w14:textId="77777777" w:rsidTr="003A1D4D">
        <w:tc>
          <w:tcPr>
            <w:tcW w:w="2310" w:type="dxa"/>
          </w:tcPr>
          <w:p w14:paraId="1B67F08C"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sz w:val="24"/>
                <w:szCs w:val="24"/>
                <w:highlight w:val="yellow"/>
              </w:rPr>
            </w:pPr>
          </w:p>
        </w:tc>
        <w:tc>
          <w:tcPr>
            <w:tcW w:w="5907" w:type="dxa"/>
          </w:tcPr>
          <w:p w14:paraId="7D83DCC2"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Biļetes tiek pasūtītas 3-60 (trīs līdz sešdesmit) dienas pirms komandējuma vai audzēkņu mobilitāšu brauciena. Atsevišķos, steidzamos gadījumos biļetes var tikt pasūtītas dienu pirms izbraukšanas vai izbraukšanas dienā, tad Pretendents nodrošina biļetes rezervēšanu  1 (vienu)  dienu pirms izbraukšanas vai izbraukšanas dienā, kā arī biļešu rezervēšanu un izpirkšanu pēdējā brīdī pirms komandējuma sākuma, nosūtot Pasūtītājam uz norādīto e-pastu visu informāciju par pakalpojumu.</w:t>
            </w:r>
          </w:p>
        </w:tc>
        <w:tc>
          <w:tcPr>
            <w:tcW w:w="6520" w:type="dxa"/>
          </w:tcPr>
          <w:p w14:paraId="46B8FDA1"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highlight w:val="yellow"/>
                <w:lang w:eastAsia="en-GB"/>
              </w:rPr>
            </w:pPr>
          </w:p>
        </w:tc>
      </w:tr>
      <w:tr w:rsidR="00475061" w:rsidRPr="001D5644" w14:paraId="0AF4B2C6" w14:textId="77777777" w:rsidTr="003A1D4D">
        <w:tc>
          <w:tcPr>
            <w:tcW w:w="2310" w:type="dxa"/>
          </w:tcPr>
          <w:p w14:paraId="53160EE4"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sz w:val="24"/>
                <w:szCs w:val="24"/>
                <w:highlight w:val="yellow"/>
              </w:rPr>
            </w:pPr>
          </w:p>
        </w:tc>
        <w:tc>
          <w:tcPr>
            <w:tcW w:w="5907" w:type="dxa"/>
          </w:tcPr>
          <w:p w14:paraId="10462C0E"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Pretendents nodrošina, ka biļetes nav jāizpērk rezervēšanas brīdī. Pretendents saskaņā ar Pasūtītāja pieprasījumu un atbilstoši tiešā pakalpojumu sniedzēja noteikumiem nodrošina biļešu rezervācijas maiņu vai atcelšanu līdz izpirkšanas brīdim un pēc izpirkšanas. Pretendentam jānodrošina iespēja mainīt brauciena datumu uz biļetē norādītās personas vārdu, uzvārdu vai citas personas vārdu, uzvārdu, kā arī komandējuma atcelšanas gadījumā jāparedz iespēja 10 (desmit) darba dienu laikā atmaksāt Pasūtītāja iztērētos līdzekļus atbilstoši tiešo pakalpojumu sniedzēju noteikumiem.</w:t>
            </w:r>
          </w:p>
        </w:tc>
        <w:tc>
          <w:tcPr>
            <w:tcW w:w="6520" w:type="dxa"/>
          </w:tcPr>
          <w:p w14:paraId="6F14C5C9"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highlight w:val="yellow"/>
                <w:lang w:eastAsia="en-GB"/>
              </w:rPr>
            </w:pPr>
          </w:p>
        </w:tc>
      </w:tr>
      <w:tr w:rsidR="00475061" w:rsidRPr="001D5644" w14:paraId="654806FB" w14:textId="77777777" w:rsidTr="003A1D4D">
        <w:tc>
          <w:tcPr>
            <w:tcW w:w="2310" w:type="dxa"/>
          </w:tcPr>
          <w:p w14:paraId="687B080E"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sz w:val="24"/>
                <w:szCs w:val="24"/>
                <w:highlight w:val="yellow"/>
              </w:rPr>
            </w:pPr>
          </w:p>
        </w:tc>
        <w:tc>
          <w:tcPr>
            <w:tcW w:w="5907" w:type="dxa"/>
          </w:tcPr>
          <w:p w14:paraId="52F0EEC8"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 xml:space="preserve">Pretendentam uz pasūtītāja norādīto e-pasta adresi </w:t>
            </w:r>
            <w:proofErr w:type="spellStart"/>
            <w:r w:rsidRPr="003A1D4D">
              <w:rPr>
                <w:rFonts w:ascii="Times New Roman" w:eastAsia="Calibri" w:hAnsi="Times New Roman" w:cs="Times New Roman"/>
                <w:sz w:val="20"/>
                <w:szCs w:val="20"/>
              </w:rPr>
              <w:t>jānosūta</w:t>
            </w:r>
            <w:proofErr w:type="spellEnd"/>
            <w:r w:rsidRPr="003A1D4D">
              <w:rPr>
                <w:rFonts w:ascii="Times New Roman" w:eastAsia="Calibri" w:hAnsi="Times New Roman" w:cs="Times New Roman"/>
                <w:sz w:val="20"/>
                <w:szCs w:val="20"/>
              </w:rPr>
              <w:t xml:space="preserve"> attiecīgā lidojuma iekāpšanas kartes (</w:t>
            </w:r>
            <w:proofErr w:type="spellStart"/>
            <w:r w:rsidRPr="003A1D4D">
              <w:rPr>
                <w:rFonts w:ascii="Times New Roman" w:eastAsia="Calibri" w:hAnsi="Times New Roman" w:cs="Times New Roman"/>
                <w:sz w:val="20"/>
                <w:szCs w:val="20"/>
              </w:rPr>
              <w:t>boarding</w:t>
            </w:r>
            <w:proofErr w:type="spellEnd"/>
            <w:r w:rsidRPr="003A1D4D">
              <w:rPr>
                <w:rFonts w:ascii="Times New Roman" w:eastAsia="Calibri" w:hAnsi="Times New Roman" w:cs="Times New Roman"/>
                <w:sz w:val="20"/>
                <w:szCs w:val="20"/>
              </w:rPr>
              <w:t xml:space="preserve"> </w:t>
            </w:r>
            <w:proofErr w:type="spellStart"/>
            <w:r w:rsidRPr="003A1D4D">
              <w:rPr>
                <w:rFonts w:ascii="Times New Roman" w:eastAsia="Calibri" w:hAnsi="Times New Roman" w:cs="Times New Roman"/>
                <w:sz w:val="20"/>
                <w:szCs w:val="20"/>
              </w:rPr>
              <w:t>pass</w:t>
            </w:r>
            <w:proofErr w:type="spellEnd"/>
            <w:r w:rsidRPr="003A1D4D">
              <w:rPr>
                <w:rFonts w:ascii="Times New Roman" w:eastAsia="Calibri" w:hAnsi="Times New Roman" w:cs="Times New Roman"/>
                <w:sz w:val="20"/>
                <w:szCs w:val="20"/>
              </w:rPr>
              <w:t>)</w:t>
            </w:r>
          </w:p>
        </w:tc>
        <w:tc>
          <w:tcPr>
            <w:tcW w:w="6520" w:type="dxa"/>
          </w:tcPr>
          <w:p w14:paraId="00054581"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highlight w:val="yellow"/>
                <w:lang w:eastAsia="en-GB"/>
              </w:rPr>
            </w:pPr>
          </w:p>
        </w:tc>
      </w:tr>
      <w:tr w:rsidR="00475061" w:rsidRPr="001D5644" w14:paraId="29B76818" w14:textId="77777777" w:rsidTr="003A1D4D">
        <w:tc>
          <w:tcPr>
            <w:tcW w:w="2310" w:type="dxa"/>
          </w:tcPr>
          <w:p w14:paraId="1740AFF7"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sz w:val="24"/>
                <w:szCs w:val="24"/>
                <w:highlight w:val="yellow"/>
              </w:rPr>
            </w:pPr>
          </w:p>
        </w:tc>
        <w:tc>
          <w:tcPr>
            <w:tcW w:w="5907" w:type="dxa"/>
          </w:tcPr>
          <w:p w14:paraId="27AB63D5"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Pretendentam 1 (vienas) stundas laikā, kopš saņemta informācija no aviokompānijas vai cita pakalpojuma sniedzēja, jāinformē Pasūtītāja pārstāvis (pa e-pastu darbdienas laikā un ārpus darbdienas laika pa tālruni) par pārāk īsu pārsēšanās laiku, transporta grafika izmaiņām, tostarp izmaiņām avioreisu izlidošanas/ielidošanas laikos, par reisu atcelšanu, kā arī par laika apstākļiem, streikiem, krīzes situācijām u.c. faktoriem un apstākļiem, kas var ietekmēt Pasūtītāja plānotā komandējuma vai audzēkņu mobilitāšu īstenošanu, kas var ietekmēt pasažiera drošu nokļūšanu galamērķī, un nepieciešamības gadījumā palīdz to pārplānot, mainot/atceļot biļešu rezervācijas.</w:t>
            </w:r>
          </w:p>
        </w:tc>
        <w:tc>
          <w:tcPr>
            <w:tcW w:w="6520" w:type="dxa"/>
          </w:tcPr>
          <w:p w14:paraId="7521B8B2"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highlight w:val="yellow"/>
                <w:lang w:eastAsia="en-GB"/>
              </w:rPr>
            </w:pPr>
          </w:p>
        </w:tc>
      </w:tr>
      <w:tr w:rsidR="00475061" w:rsidRPr="001D5644" w14:paraId="726C1C30" w14:textId="77777777" w:rsidTr="00740F19">
        <w:trPr>
          <w:trHeight w:val="1378"/>
        </w:trPr>
        <w:tc>
          <w:tcPr>
            <w:tcW w:w="2310" w:type="dxa"/>
          </w:tcPr>
          <w:p w14:paraId="7C213C0E" w14:textId="77777777" w:rsidR="00475061" w:rsidRPr="001D5644" w:rsidRDefault="00475061" w:rsidP="00243689">
            <w:pPr>
              <w:pStyle w:val="Sarakstarindkopa"/>
              <w:numPr>
                <w:ilvl w:val="0"/>
                <w:numId w:val="43"/>
              </w:numPr>
              <w:spacing w:before="240" w:after="120" w:line="276" w:lineRule="auto"/>
              <w:contextualSpacing w:val="0"/>
              <w:jc w:val="center"/>
              <w:rPr>
                <w:rFonts w:ascii="Times New Roman" w:eastAsia="Calibri" w:hAnsi="Times New Roman" w:cs="Times New Roman"/>
                <w:b/>
                <w:color w:val="000000"/>
                <w:sz w:val="24"/>
                <w:szCs w:val="24"/>
              </w:rPr>
            </w:pPr>
            <w:r w:rsidRPr="001D5644">
              <w:rPr>
                <w:rFonts w:ascii="Times New Roman" w:eastAsia="Calibri" w:hAnsi="Times New Roman" w:cs="Times New Roman"/>
                <w:b/>
                <w:sz w:val="24"/>
                <w:szCs w:val="24"/>
              </w:rPr>
              <w:t>Vīzu noformēšana ārvalstu komandējumiem</w:t>
            </w:r>
          </w:p>
        </w:tc>
        <w:tc>
          <w:tcPr>
            <w:tcW w:w="5907" w:type="dxa"/>
          </w:tcPr>
          <w:p w14:paraId="2209CF09"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Pretendentam jāinformē Pasūtītāja pārstāvis par vīzas (t.sk. tranzītvīzas) nepieciešamību konkrētajā valstī un jānodrošina vīzas saņemšana ne vēlāk kā 24 (divdesmit četras) stundas pirms komandējuma sākuma datuma.</w:t>
            </w:r>
          </w:p>
        </w:tc>
        <w:tc>
          <w:tcPr>
            <w:tcW w:w="6520" w:type="dxa"/>
          </w:tcPr>
          <w:p w14:paraId="6D58601D"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r w:rsidR="00475061" w:rsidRPr="001D5644" w14:paraId="5B212EDB" w14:textId="77777777" w:rsidTr="003A1D4D">
        <w:tc>
          <w:tcPr>
            <w:tcW w:w="2310" w:type="dxa"/>
          </w:tcPr>
          <w:p w14:paraId="38824DC1" w14:textId="77777777" w:rsidR="00475061" w:rsidRPr="001D5644" w:rsidRDefault="00475061" w:rsidP="00243689">
            <w:pPr>
              <w:pStyle w:val="Sarakstarindkopa"/>
              <w:spacing w:before="240" w:after="120"/>
              <w:ind w:left="360"/>
              <w:contextualSpacing w:val="0"/>
              <w:jc w:val="both"/>
              <w:rPr>
                <w:rFonts w:ascii="Times New Roman" w:eastAsia="Calibri" w:hAnsi="Times New Roman" w:cs="Times New Roman"/>
                <w:b/>
                <w:sz w:val="24"/>
                <w:szCs w:val="24"/>
              </w:rPr>
            </w:pPr>
          </w:p>
        </w:tc>
        <w:tc>
          <w:tcPr>
            <w:tcW w:w="5907" w:type="dxa"/>
          </w:tcPr>
          <w:p w14:paraId="79EDC9BD"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 xml:space="preserve">Pretendents pēc Pasūtītāja pārstāvja pieprasījuma un norādījumiem nodrošina </w:t>
            </w:r>
            <w:r w:rsidRPr="003A1D4D">
              <w:rPr>
                <w:rFonts w:ascii="Times New Roman" w:eastAsia="Calibri" w:hAnsi="Times New Roman" w:cs="Times New Roman"/>
                <w:bCs/>
                <w:sz w:val="20"/>
                <w:szCs w:val="20"/>
              </w:rPr>
              <w:t xml:space="preserve">vīzu </w:t>
            </w:r>
            <w:r w:rsidRPr="003A1D4D">
              <w:rPr>
                <w:rFonts w:ascii="Times New Roman" w:eastAsia="Calibri" w:hAnsi="Times New Roman" w:cs="Times New Roman"/>
                <w:sz w:val="20"/>
                <w:szCs w:val="20"/>
              </w:rPr>
              <w:t xml:space="preserve">(t.sk. tranzītvīzas) </w:t>
            </w:r>
            <w:r w:rsidRPr="003A1D4D">
              <w:rPr>
                <w:rFonts w:ascii="Times New Roman" w:eastAsia="Calibri" w:hAnsi="Times New Roman" w:cs="Times New Roman"/>
                <w:bCs/>
                <w:sz w:val="20"/>
                <w:szCs w:val="20"/>
              </w:rPr>
              <w:t>noformēšanu un piegādi</w:t>
            </w:r>
            <w:r w:rsidRPr="003A1D4D">
              <w:rPr>
                <w:rFonts w:ascii="Times New Roman" w:eastAsia="Calibri" w:hAnsi="Times New Roman" w:cs="Times New Roman"/>
                <w:sz w:val="20"/>
                <w:szCs w:val="20"/>
              </w:rPr>
              <w:t>. Par vīzu Pretendents maksā avansā saskaņā ar attiecīgās valsts noteikto maksu, kā arī veic samaksu par dokumentu nosūtīšanu pa pastu, ja vēstniecība atrodas ārpus Latvijas.</w:t>
            </w:r>
          </w:p>
        </w:tc>
        <w:tc>
          <w:tcPr>
            <w:tcW w:w="6520" w:type="dxa"/>
          </w:tcPr>
          <w:p w14:paraId="326155B1"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r w:rsidR="00475061" w:rsidRPr="001D5644" w14:paraId="2CE2B30E" w14:textId="77777777" w:rsidTr="003A1D4D">
        <w:tc>
          <w:tcPr>
            <w:tcW w:w="2310" w:type="dxa"/>
          </w:tcPr>
          <w:p w14:paraId="230F734F" w14:textId="77777777" w:rsidR="00475061" w:rsidRPr="001D5644" w:rsidRDefault="00475061" w:rsidP="00243689">
            <w:pPr>
              <w:pStyle w:val="Sarakstarindkopa"/>
              <w:spacing w:before="240" w:after="120"/>
              <w:ind w:left="360"/>
              <w:contextualSpacing w:val="0"/>
              <w:jc w:val="both"/>
              <w:rPr>
                <w:rFonts w:ascii="Times New Roman" w:eastAsia="Calibri" w:hAnsi="Times New Roman" w:cs="Times New Roman"/>
                <w:b/>
                <w:sz w:val="24"/>
                <w:szCs w:val="24"/>
              </w:rPr>
            </w:pPr>
          </w:p>
        </w:tc>
        <w:tc>
          <w:tcPr>
            <w:tcW w:w="5907" w:type="dxa"/>
          </w:tcPr>
          <w:p w14:paraId="22C758D2"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Pretendents nav atbildīgs par vīzas noformēšanu, ja attiecīgās valsts amatpersonas atsaka vīzu komandētajām personām.</w:t>
            </w:r>
          </w:p>
        </w:tc>
        <w:tc>
          <w:tcPr>
            <w:tcW w:w="6520" w:type="dxa"/>
          </w:tcPr>
          <w:p w14:paraId="54A72FD4"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r w:rsidR="00475061" w:rsidRPr="001D5644" w14:paraId="15E41566" w14:textId="77777777" w:rsidTr="003A1D4D">
        <w:tc>
          <w:tcPr>
            <w:tcW w:w="2310" w:type="dxa"/>
          </w:tcPr>
          <w:p w14:paraId="0FFBEE2A" w14:textId="77777777" w:rsidR="00475061" w:rsidRPr="001D5644" w:rsidRDefault="00475061" w:rsidP="00243689">
            <w:pPr>
              <w:pStyle w:val="Sarakstarindkopa"/>
              <w:numPr>
                <w:ilvl w:val="0"/>
                <w:numId w:val="43"/>
              </w:numPr>
              <w:spacing w:before="240" w:after="120" w:line="276" w:lineRule="auto"/>
              <w:contextualSpacing w:val="0"/>
              <w:jc w:val="both"/>
              <w:rPr>
                <w:rFonts w:ascii="Times New Roman" w:eastAsia="Calibri" w:hAnsi="Times New Roman" w:cs="Times New Roman"/>
                <w:b/>
                <w:sz w:val="24"/>
                <w:szCs w:val="24"/>
              </w:rPr>
            </w:pPr>
            <w:r w:rsidRPr="001D5644">
              <w:rPr>
                <w:rFonts w:ascii="Times New Roman" w:hAnsi="Times New Roman" w:cs="Times New Roman"/>
                <w:b/>
                <w:iCs/>
                <w:sz w:val="24"/>
                <w:szCs w:val="24"/>
              </w:rPr>
              <w:t>Apkalpošana</w:t>
            </w:r>
          </w:p>
        </w:tc>
        <w:tc>
          <w:tcPr>
            <w:tcW w:w="5907" w:type="dxa"/>
          </w:tcPr>
          <w:p w14:paraId="4EEC7F13" w14:textId="77777777" w:rsidR="00475061" w:rsidRPr="003A1D4D" w:rsidRDefault="00475061" w:rsidP="00B60458">
            <w:pPr>
              <w:pStyle w:val="Sarakstarindkopa"/>
              <w:numPr>
                <w:ilvl w:val="1"/>
                <w:numId w:val="43"/>
              </w:numPr>
              <w:spacing w:after="120" w:line="276" w:lineRule="auto"/>
              <w:jc w:val="both"/>
              <w:rPr>
                <w:rFonts w:ascii="Times New Roman" w:hAnsi="Times New Roman" w:cs="Times New Roman"/>
                <w:sz w:val="20"/>
                <w:szCs w:val="20"/>
              </w:rPr>
            </w:pPr>
            <w:r w:rsidRPr="003A1D4D">
              <w:rPr>
                <w:rFonts w:ascii="Times New Roman" w:eastAsia="Calibri" w:hAnsi="Times New Roman" w:cs="Times New Roman"/>
                <w:sz w:val="20"/>
                <w:szCs w:val="20"/>
              </w:rPr>
              <w:t xml:space="preserve">Pretendents nodrošina visu Pasūtītāja veikto </w:t>
            </w:r>
            <w:r w:rsidR="00007224">
              <w:rPr>
                <w:rFonts w:ascii="Times New Roman" w:eastAsia="Calibri" w:hAnsi="Times New Roman" w:cs="Times New Roman"/>
                <w:sz w:val="20"/>
                <w:szCs w:val="20"/>
              </w:rPr>
              <w:t>pasūtījumu apstrādi 4 (četru</w:t>
            </w:r>
            <w:r w:rsidR="00B60458">
              <w:rPr>
                <w:rFonts w:ascii="Times New Roman" w:eastAsia="Calibri" w:hAnsi="Times New Roman" w:cs="Times New Roman"/>
                <w:sz w:val="20"/>
                <w:szCs w:val="20"/>
              </w:rPr>
              <w:t>) stundu laikā (</w:t>
            </w:r>
            <w:proofErr w:type="spellStart"/>
            <w:r w:rsidR="00B60458">
              <w:rPr>
                <w:rFonts w:ascii="Times New Roman" w:eastAsia="Calibri" w:hAnsi="Times New Roman" w:cs="Times New Roman"/>
                <w:sz w:val="20"/>
                <w:szCs w:val="20"/>
              </w:rPr>
              <w:t>jānosūta</w:t>
            </w:r>
            <w:proofErr w:type="spellEnd"/>
            <w:r w:rsidR="00B60458">
              <w:rPr>
                <w:rFonts w:ascii="Times New Roman" w:eastAsia="Calibri" w:hAnsi="Times New Roman" w:cs="Times New Roman"/>
                <w:sz w:val="20"/>
                <w:szCs w:val="20"/>
              </w:rPr>
              <w:t xml:space="preserve"> biļešu piedāvājums un tā cena</w:t>
            </w:r>
            <w:r w:rsidRPr="003A1D4D">
              <w:rPr>
                <w:rFonts w:ascii="Times New Roman" w:eastAsia="Calibri" w:hAnsi="Times New Roman" w:cs="Times New Roman"/>
                <w:sz w:val="20"/>
                <w:szCs w:val="20"/>
              </w:rPr>
              <w:t xml:space="preserve">) no pasūtījuma saņemšanas brīža, norādot visizdevīgāko (pieprasījumam atbilstošo) cenu. Pretendents informāciju par pakalpojumu </w:t>
            </w:r>
            <w:proofErr w:type="spellStart"/>
            <w:r w:rsidRPr="003A1D4D">
              <w:rPr>
                <w:rFonts w:ascii="Times New Roman" w:eastAsia="Calibri" w:hAnsi="Times New Roman" w:cs="Times New Roman"/>
                <w:sz w:val="20"/>
                <w:szCs w:val="20"/>
              </w:rPr>
              <w:t>nosūta</w:t>
            </w:r>
            <w:proofErr w:type="spellEnd"/>
            <w:r w:rsidRPr="003A1D4D">
              <w:rPr>
                <w:rFonts w:ascii="Times New Roman" w:eastAsia="Calibri" w:hAnsi="Times New Roman" w:cs="Times New Roman"/>
                <w:sz w:val="20"/>
                <w:szCs w:val="20"/>
              </w:rPr>
              <w:t xml:space="preserve"> uz Pasūtītāja pārstāvja e-pasta adresi.</w:t>
            </w:r>
          </w:p>
        </w:tc>
        <w:tc>
          <w:tcPr>
            <w:tcW w:w="6520" w:type="dxa"/>
          </w:tcPr>
          <w:p w14:paraId="61D3D01F"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r w:rsidR="00475061" w:rsidRPr="001D5644" w14:paraId="4E9EC3EB" w14:textId="77777777" w:rsidTr="003A1D4D">
        <w:tc>
          <w:tcPr>
            <w:tcW w:w="2310" w:type="dxa"/>
          </w:tcPr>
          <w:p w14:paraId="6A159F40"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iCs/>
                <w:sz w:val="24"/>
                <w:szCs w:val="24"/>
              </w:rPr>
            </w:pPr>
          </w:p>
        </w:tc>
        <w:tc>
          <w:tcPr>
            <w:tcW w:w="5907" w:type="dxa"/>
          </w:tcPr>
          <w:p w14:paraId="5A8B591A"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 xml:space="preserve">Pretendents apliecina gatavību un iespējas veikt rezervācijas un avansā apmaksāt biļešu pasūtījumus, rezervācijas veikt interneta </w:t>
            </w:r>
            <w:r w:rsidRPr="003A1D4D">
              <w:rPr>
                <w:rFonts w:ascii="Times New Roman" w:eastAsia="Calibri" w:hAnsi="Times New Roman" w:cs="Times New Roman"/>
                <w:sz w:val="20"/>
                <w:szCs w:val="20"/>
              </w:rPr>
              <w:lastRenderedPageBreak/>
              <w:t>tiešsaistes lapās, ja tajās norādītās cenas ir lētākas par oficiālajās rezervācijas sistēmās piedāvātajām.</w:t>
            </w:r>
          </w:p>
        </w:tc>
        <w:tc>
          <w:tcPr>
            <w:tcW w:w="6520" w:type="dxa"/>
          </w:tcPr>
          <w:p w14:paraId="2EE62824"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r w:rsidR="00475061" w:rsidRPr="001D5644" w14:paraId="03BB9ACC" w14:textId="77777777" w:rsidTr="003A1D4D">
        <w:tc>
          <w:tcPr>
            <w:tcW w:w="2310" w:type="dxa"/>
          </w:tcPr>
          <w:p w14:paraId="3BCEFC37"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iCs/>
                <w:sz w:val="24"/>
                <w:szCs w:val="24"/>
              </w:rPr>
            </w:pPr>
          </w:p>
        </w:tc>
        <w:tc>
          <w:tcPr>
            <w:tcW w:w="5907" w:type="dxa"/>
          </w:tcPr>
          <w:p w14:paraId="0EAEAEC3" w14:textId="77777777" w:rsidR="00475061" w:rsidRPr="003A1D4D" w:rsidRDefault="00475061" w:rsidP="00243689">
            <w:pPr>
              <w:pStyle w:val="Sarakstarindkopa"/>
              <w:numPr>
                <w:ilvl w:val="1"/>
                <w:numId w:val="43"/>
              </w:numPr>
              <w:spacing w:after="120" w:line="276" w:lineRule="auto"/>
              <w:jc w:val="both"/>
              <w:rPr>
                <w:rFonts w:ascii="Times New Roman" w:hAnsi="Times New Roman" w:cs="Times New Roman"/>
                <w:sz w:val="20"/>
                <w:szCs w:val="20"/>
              </w:rPr>
            </w:pPr>
            <w:r w:rsidRPr="003A1D4D">
              <w:rPr>
                <w:rFonts w:ascii="Times New Roman" w:hAnsi="Times New Roman" w:cs="Times New Roman"/>
                <w:sz w:val="20"/>
                <w:szCs w:val="20"/>
              </w:rPr>
              <w:t xml:space="preserve">Pretendents Pasūtītāja pasūtījumu piegādā elektroniski uz </w:t>
            </w:r>
            <w:r w:rsidRPr="003A1D4D">
              <w:rPr>
                <w:rFonts w:ascii="Times New Roman" w:eastAsia="Calibri" w:hAnsi="Times New Roman" w:cs="Times New Roman"/>
                <w:sz w:val="20"/>
                <w:szCs w:val="20"/>
              </w:rPr>
              <w:t>Pasūtītāja pārstāvja e-pasta adresi</w:t>
            </w:r>
            <w:r w:rsidRPr="003A1D4D">
              <w:rPr>
                <w:rFonts w:ascii="Times New Roman" w:hAnsi="Times New Roman" w:cs="Times New Roman"/>
                <w:sz w:val="20"/>
                <w:szCs w:val="20"/>
              </w:rPr>
              <w:t>, bez maksas, bet ne vēlāk kā 2 (divas) darba dienas pirms biļetē norādītā komandējuma datuma, steidzamos gadījumos piegāde veicama 3 (trīs) stundu laikā. Pretendents garantē, ka pasūtījumam netiek pievienota vai iestrādāta nekāda veida reklāma, izņemot gadījumus, ja Pasūtītājs ir pieprasījis rezervēt internetā zemo izmaksu aviokompāniju biļetes.</w:t>
            </w:r>
          </w:p>
        </w:tc>
        <w:tc>
          <w:tcPr>
            <w:tcW w:w="6520" w:type="dxa"/>
          </w:tcPr>
          <w:p w14:paraId="5E732E14"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r w:rsidR="00475061" w:rsidRPr="001D5644" w14:paraId="25EB3E4E" w14:textId="77777777" w:rsidTr="003A1D4D">
        <w:tc>
          <w:tcPr>
            <w:tcW w:w="2310" w:type="dxa"/>
          </w:tcPr>
          <w:p w14:paraId="4F2E3C4E"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iCs/>
                <w:sz w:val="24"/>
                <w:szCs w:val="24"/>
              </w:rPr>
            </w:pPr>
          </w:p>
        </w:tc>
        <w:tc>
          <w:tcPr>
            <w:tcW w:w="5907" w:type="dxa"/>
          </w:tcPr>
          <w:p w14:paraId="3BCC5F04"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Pretendents nodrošina Pasūtītājam iespēju operatīvi sazināties ar Pretendenta norīkoto darbinieku  darba dienās no plkst. 8.30 līdz 18.00 pa tālruni vai elektronisko pastu, kuru izmanto pakalpojuma pasūtīšanai, apstrādei un apstiprināšanai. Pretendents nodrošina atsevišķu kontaktpersonu, kura ir atbildīga par pakalpojumu un sniedz bez maksas nepieciešamās konsultācijas gan rakstiski, gan mutiski. Pretendents nodrošina pakalpojumu sniegšanu arī ārpus noteiktā darba laika steidzamu jautājumu kārtošanai vai neatliekamas informācijas saņemšanai, nodrošina atsevišķu kontaktpersonu ar kontakttālruni, kura ir atbildīga par pakalpojumu sniegšanu 24 (divdesmit četras) stundas diennaktī. Steidzamu jautājumu kārtošanai Pretendents nodrošina informāciju nekavējoties pēc Pasūtītāja pieprasījuma.</w:t>
            </w:r>
          </w:p>
        </w:tc>
        <w:tc>
          <w:tcPr>
            <w:tcW w:w="6520" w:type="dxa"/>
          </w:tcPr>
          <w:p w14:paraId="2A65FEC3"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r w:rsidR="00475061" w:rsidRPr="001D5644" w14:paraId="65BD94DD" w14:textId="77777777" w:rsidTr="003A1D4D">
        <w:tc>
          <w:tcPr>
            <w:tcW w:w="2310" w:type="dxa"/>
          </w:tcPr>
          <w:p w14:paraId="4CC20A68"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iCs/>
                <w:sz w:val="24"/>
                <w:szCs w:val="24"/>
              </w:rPr>
            </w:pPr>
          </w:p>
        </w:tc>
        <w:tc>
          <w:tcPr>
            <w:tcW w:w="5907" w:type="dxa"/>
          </w:tcPr>
          <w:p w14:paraId="4B1609FA"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 xml:space="preserve">Pretendentam jānodrošina pakalpojumu </w:t>
            </w:r>
            <w:r w:rsidR="00B457A3">
              <w:rPr>
                <w:rFonts w:ascii="Times New Roman" w:eastAsia="Calibri" w:hAnsi="Times New Roman" w:cs="Times New Roman"/>
                <w:sz w:val="20"/>
                <w:szCs w:val="20"/>
              </w:rPr>
              <w:t xml:space="preserve">sniegšana visā pasaulē, </w:t>
            </w:r>
            <w:r w:rsidR="00B457A3" w:rsidRPr="00B60458">
              <w:rPr>
                <w:rFonts w:ascii="Times New Roman" w:eastAsia="Calibri" w:hAnsi="Times New Roman" w:cs="Times New Roman"/>
                <w:sz w:val="20"/>
                <w:szCs w:val="20"/>
              </w:rPr>
              <w:t>izņemot valstis uz kurām attiecas starptautiskās sankcijas.</w:t>
            </w:r>
          </w:p>
        </w:tc>
        <w:tc>
          <w:tcPr>
            <w:tcW w:w="6520" w:type="dxa"/>
          </w:tcPr>
          <w:p w14:paraId="27899FA0"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r w:rsidR="00475061" w:rsidRPr="001D5644" w14:paraId="40A26105" w14:textId="77777777" w:rsidTr="003A1D4D">
        <w:tc>
          <w:tcPr>
            <w:tcW w:w="2310" w:type="dxa"/>
          </w:tcPr>
          <w:p w14:paraId="3504D706"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iCs/>
                <w:sz w:val="24"/>
                <w:szCs w:val="24"/>
              </w:rPr>
            </w:pPr>
          </w:p>
        </w:tc>
        <w:tc>
          <w:tcPr>
            <w:tcW w:w="5907" w:type="dxa"/>
          </w:tcPr>
          <w:p w14:paraId="15B9DADF"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Pretendents nodrošina Pasūtītājam sniegto pakalpojumu un to izmaksu uzskaiti un detalizētu attiecīgu atskaišu bezmaksas sagatavošanu un iesniegšanu Pasūtītājam pēc tā pieprasījuma.</w:t>
            </w:r>
          </w:p>
        </w:tc>
        <w:tc>
          <w:tcPr>
            <w:tcW w:w="6520" w:type="dxa"/>
          </w:tcPr>
          <w:p w14:paraId="160E60C0"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r w:rsidR="00475061" w:rsidRPr="001D5644" w14:paraId="1C5CFB6D" w14:textId="77777777" w:rsidTr="003A1D4D">
        <w:tc>
          <w:tcPr>
            <w:tcW w:w="2310" w:type="dxa"/>
          </w:tcPr>
          <w:p w14:paraId="3070CA4B"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iCs/>
                <w:sz w:val="24"/>
                <w:szCs w:val="24"/>
              </w:rPr>
            </w:pPr>
          </w:p>
        </w:tc>
        <w:tc>
          <w:tcPr>
            <w:tcW w:w="5907" w:type="dxa"/>
          </w:tcPr>
          <w:p w14:paraId="720D720A"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 xml:space="preserve">Pretendents nodrošina visas dokumentācijas par Pasūtītāja veiktajiem pasūtījumiem un to izpildes gaitu saglabāšanu </w:t>
            </w:r>
            <w:r w:rsidRPr="003A1D4D">
              <w:rPr>
                <w:rFonts w:ascii="Times New Roman" w:hAnsi="Times New Roman" w:cs="Times New Roman"/>
                <w:sz w:val="20"/>
                <w:szCs w:val="20"/>
              </w:rPr>
              <w:t>ne mazāk kā 2 (divus) gadus pēc pasūtījuma nodrošināšanas</w:t>
            </w:r>
            <w:r w:rsidRPr="003A1D4D">
              <w:rPr>
                <w:rFonts w:ascii="Times New Roman" w:eastAsia="Calibri" w:hAnsi="Times New Roman" w:cs="Times New Roman"/>
                <w:sz w:val="20"/>
                <w:szCs w:val="20"/>
              </w:rPr>
              <w:t xml:space="preserve"> un nepieejamību trešajām personām, izņemot normatīvajos aktos noteiktajos gadījumos.</w:t>
            </w:r>
          </w:p>
        </w:tc>
        <w:tc>
          <w:tcPr>
            <w:tcW w:w="6520" w:type="dxa"/>
          </w:tcPr>
          <w:p w14:paraId="08DCDED3"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r w:rsidR="00475061" w:rsidRPr="001D5644" w14:paraId="00552CE1" w14:textId="77777777" w:rsidTr="003A1D4D">
        <w:tc>
          <w:tcPr>
            <w:tcW w:w="2310" w:type="dxa"/>
          </w:tcPr>
          <w:p w14:paraId="362655F9" w14:textId="77777777" w:rsidR="00475061" w:rsidRPr="001D5644" w:rsidRDefault="00475061" w:rsidP="00243689">
            <w:pPr>
              <w:pStyle w:val="Sarakstarindkopa"/>
              <w:spacing w:before="240" w:after="120"/>
              <w:ind w:left="360"/>
              <w:contextualSpacing w:val="0"/>
              <w:jc w:val="both"/>
              <w:rPr>
                <w:rFonts w:ascii="Times New Roman" w:hAnsi="Times New Roman" w:cs="Times New Roman"/>
                <w:b/>
                <w:iCs/>
                <w:sz w:val="24"/>
                <w:szCs w:val="24"/>
              </w:rPr>
            </w:pPr>
          </w:p>
        </w:tc>
        <w:tc>
          <w:tcPr>
            <w:tcW w:w="5907" w:type="dxa"/>
          </w:tcPr>
          <w:p w14:paraId="77BCEEF8"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eastAsia="Calibri" w:hAnsi="Times New Roman" w:cs="Times New Roman"/>
                <w:sz w:val="20"/>
                <w:szCs w:val="20"/>
              </w:rPr>
              <w:t>Pretendents nodrošina informācijas sniegšanu par aviosabiedrību piedāvātajiem pakalpojumiem, informāciju par epidemioloģisko situāciju ieceļojošajā valstī, ieceļošanai obligātām un rekomendējošām vakcīnām, streikiem, nacionālo un ārzemju robežsardzes un muitas kontroles prasībām, starptautisko pasažieru pārvadājumu noteikumiem, bagāžas pārvadāšanas kārtību, nepieciešamo pases derīguma termiņu atbilstoši brauciena (komandējuma) mērķa valstij un citu informāciju.</w:t>
            </w:r>
          </w:p>
        </w:tc>
        <w:tc>
          <w:tcPr>
            <w:tcW w:w="6520" w:type="dxa"/>
          </w:tcPr>
          <w:p w14:paraId="2628A52B"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r w:rsidR="00475061" w:rsidRPr="001D5644" w14:paraId="2A770F74" w14:textId="77777777" w:rsidTr="003A1D4D">
        <w:tc>
          <w:tcPr>
            <w:tcW w:w="2310" w:type="dxa"/>
          </w:tcPr>
          <w:p w14:paraId="5EA76770" w14:textId="77777777" w:rsidR="00475061" w:rsidRPr="001D5644" w:rsidRDefault="00475061" w:rsidP="00243689">
            <w:pPr>
              <w:pStyle w:val="Sarakstarindkopa"/>
              <w:numPr>
                <w:ilvl w:val="0"/>
                <w:numId w:val="43"/>
              </w:numPr>
              <w:spacing w:before="240" w:after="120" w:line="276" w:lineRule="auto"/>
              <w:contextualSpacing w:val="0"/>
              <w:jc w:val="center"/>
              <w:rPr>
                <w:rFonts w:ascii="Times New Roman" w:hAnsi="Times New Roman" w:cs="Times New Roman"/>
                <w:b/>
                <w:iCs/>
                <w:sz w:val="24"/>
                <w:szCs w:val="24"/>
              </w:rPr>
            </w:pPr>
            <w:r w:rsidRPr="001D5644">
              <w:rPr>
                <w:rFonts w:ascii="Times New Roman" w:eastAsia="Calibri" w:hAnsi="Times New Roman" w:cs="Times New Roman"/>
                <w:b/>
                <w:sz w:val="24"/>
                <w:szCs w:val="24"/>
              </w:rPr>
              <w:t>Samaksas kārtība</w:t>
            </w:r>
          </w:p>
        </w:tc>
        <w:tc>
          <w:tcPr>
            <w:tcW w:w="5907" w:type="dxa"/>
          </w:tcPr>
          <w:p w14:paraId="57381A44" w14:textId="77777777" w:rsidR="00475061" w:rsidRPr="003A1D4D" w:rsidRDefault="00475061" w:rsidP="00243689">
            <w:pPr>
              <w:pStyle w:val="Sarakstarindkopa"/>
              <w:numPr>
                <w:ilvl w:val="1"/>
                <w:numId w:val="43"/>
              </w:numPr>
              <w:spacing w:after="120" w:line="276" w:lineRule="auto"/>
              <w:jc w:val="both"/>
              <w:rPr>
                <w:rFonts w:ascii="Times New Roman" w:eastAsia="Calibri" w:hAnsi="Times New Roman" w:cs="Times New Roman"/>
                <w:sz w:val="20"/>
                <w:szCs w:val="20"/>
              </w:rPr>
            </w:pPr>
            <w:r w:rsidRPr="003A1D4D">
              <w:rPr>
                <w:rFonts w:ascii="Times New Roman" w:hAnsi="Times New Roman" w:cs="Times New Roman"/>
                <w:sz w:val="20"/>
                <w:szCs w:val="20"/>
              </w:rPr>
              <w:t xml:space="preserve">Par Pretendenta sniegto pakalpojumu Pasūtītājs veic 100 % pēcapmaksu, izņemot tehniskās specifikācijas 3.2. un 5.2. punktā noteiktos gadījumus. Rēķini par sniegtajiem pakalpojumiem iesniedzami, nosūtot </w:t>
            </w:r>
            <w:r w:rsidRPr="003A1D4D">
              <w:rPr>
                <w:rFonts w:ascii="Times New Roman" w:eastAsia="Calibri" w:hAnsi="Times New Roman" w:cs="Times New Roman"/>
                <w:sz w:val="20"/>
                <w:szCs w:val="20"/>
              </w:rPr>
              <w:t>uz Pasūtītāja e-pasta adresi</w:t>
            </w:r>
            <w:r w:rsidRPr="003A1D4D">
              <w:rPr>
                <w:rFonts w:ascii="Times New Roman" w:hAnsi="Times New Roman" w:cs="Times New Roman"/>
                <w:sz w:val="20"/>
                <w:szCs w:val="20"/>
              </w:rPr>
              <w:t>, nepiemērojot papildu samaksu par rēķina piegādi. Rēķina apmaksas termiņš nedrīkst būt īsāks par 10 (desmit) darba dienām no rēķina saņemšanas dienas. Rēķinā jānorāda maksātāja un pakalpojuma sniedzēja rekvizīti un termiņš, līdz kuram jāveic apmaksa, personas vārds, uzvārds, transporta biļetes/-</w:t>
            </w:r>
            <w:proofErr w:type="spellStart"/>
            <w:r w:rsidRPr="003A1D4D">
              <w:rPr>
                <w:rFonts w:ascii="Times New Roman" w:hAnsi="Times New Roman" w:cs="Times New Roman"/>
                <w:sz w:val="20"/>
                <w:szCs w:val="20"/>
              </w:rPr>
              <w:t>šu</w:t>
            </w:r>
            <w:proofErr w:type="spellEnd"/>
            <w:r w:rsidRPr="003A1D4D">
              <w:rPr>
                <w:rFonts w:ascii="Times New Roman" w:hAnsi="Times New Roman" w:cs="Times New Roman"/>
                <w:sz w:val="20"/>
                <w:szCs w:val="20"/>
              </w:rPr>
              <w:t xml:space="preserve"> cena turp un atpakaļ, izbraukšanas un iebraukšanas datums, bagāžas cena, ja tāda ir. Rēķinā papildus jānorāda tiešais pakalpojuma sniedzējs, neto cena, visas nodevas, nodokļi un tiem pielīdzināmie maksājumi, starpniecības pakalpojuma maksa un kopējā maksa, projekta numurs, kura ietvaros tiek apmaksāts pakalpojums. (ja attiecināms)</w:t>
            </w:r>
          </w:p>
        </w:tc>
        <w:tc>
          <w:tcPr>
            <w:tcW w:w="6520" w:type="dxa"/>
          </w:tcPr>
          <w:p w14:paraId="1E547E1E"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r w:rsidR="00475061" w:rsidRPr="001D5644" w14:paraId="5EE6D2B9" w14:textId="77777777" w:rsidTr="003A1D4D">
        <w:tc>
          <w:tcPr>
            <w:tcW w:w="2310" w:type="dxa"/>
          </w:tcPr>
          <w:p w14:paraId="3498A4B7" w14:textId="77777777" w:rsidR="00475061" w:rsidRPr="001D5644" w:rsidRDefault="00475061" w:rsidP="00243689">
            <w:pPr>
              <w:pStyle w:val="Sarakstarindkopa"/>
              <w:spacing w:before="240" w:after="120"/>
              <w:ind w:left="360"/>
              <w:contextualSpacing w:val="0"/>
              <w:jc w:val="both"/>
              <w:rPr>
                <w:rFonts w:ascii="Times New Roman" w:eastAsia="Calibri" w:hAnsi="Times New Roman" w:cs="Times New Roman"/>
                <w:b/>
                <w:sz w:val="24"/>
                <w:szCs w:val="24"/>
              </w:rPr>
            </w:pPr>
          </w:p>
        </w:tc>
        <w:tc>
          <w:tcPr>
            <w:tcW w:w="5907" w:type="dxa"/>
          </w:tcPr>
          <w:p w14:paraId="5EF3D692" w14:textId="77777777" w:rsidR="00475061" w:rsidRPr="003A1D4D" w:rsidRDefault="00475061" w:rsidP="00243689">
            <w:pPr>
              <w:pStyle w:val="Sarakstarindkopa"/>
              <w:numPr>
                <w:ilvl w:val="1"/>
                <w:numId w:val="43"/>
              </w:numPr>
              <w:spacing w:after="120" w:line="276" w:lineRule="auto"/>
              <w:jc w:val="both"/>
              <w:rPr>
                <w:rFonts w:ascii="Times New Roman" w:hAnsi="Times New Roman" w:cs="Times New Roman"/>
                <w:sz w:val="20"/>
                <w:szCs w:val="20"/>
              </w:rPr>
            </w:pPr>
            <w:r w:rsidRPr="003A1D4D">
              <w:rPr>
                <w:rFonts w:ascii="Times New Roman" w:hAnsi="Times New Roman" w:cs="Times New Roman"/>
                <w:sz w:val="20"/>
                <w:szCs w:val="20"/>
              </w:rPr>
              <w:t xml:space="preserve">Ja viena pasūtījuma kopējās izmaksas sasniedz  4000 </w:t>
            </w:r>
            <w:proofErr w:type="spellStart"/>
            <w:r w:rsidRPr="003A1D4D">
              <w:rPr>
                <w:rFonts w:ascii="Times New Roman" w:hAnsi="Times New Roman" w:cs="Times New Roman"/>
                <w:i/>
                <w:sz w:val="20"/>
                <w:szCs w:val="20"/>
              </w:rPr>
              <w:t>euro</w:t>
            </w:r>
            <w:proofErr w:type="spellEnd"/>
            <w:r w:rsidRPr="003A1D4D">
              <w:rPr>
                <w:rFonts w:ascii="Times New Roman" w:hAnsi="Times New Roman" w:cs="Times New Roman"/>
                <w:sz w:val="20"/>
                <w:szCs w:val="20"/>
              </w:rPr>
              <w:t xml:space="preserve"> (četri tūkstoši </w:t>
            </w:r>
            <w:proofErr w:type="spellStart"/>
            <w:r w:rsidRPr="003A1D4D">
              <w:rPr>
                <w:rFonts w:ascii="Times New Roman" w:hAnsi="Times New Roman" w:cs="Times New Roman"/>
                <w:i/>
                <w:sz w:val="20"/>
                <w:szCs w:val="20"/>
              </w:rPr>
              <w:t>euro</w:t>
            </w:r>
            <w:proofErr w:type="spellEnd"/>
            <w:r w:rsidRPr="003A1D4D">
              <w:rPr>
                <w:rFonts w:ascii="Times New Roman" w:hAnsi="Times New Roman" w:cs="Times New Roman"/>
                <w:sz w:val="20"/>
                <w:szCs w:val="20"/>
              </w:rPr>
              <w:t>) bez PVN, Pretendents ir tiesīgs iesniegt Pasūtītājam avansa rēķinu par summu, kas nepārsniedz 20 % no attiecīgā pasūtījuma kopējām izmaksām.</w:t>
            </w:r>
          </w:p>
        </w:tc>
        <w:tc>
          <w:tcPr>
            <w:tcW w:w="6520" w:type="dxa"/>
          </w:tcPr>
          <w:p w14:paraId="4B7B93ED" w14:textId="77777777" w:rsidR="00475061" w:rsidRPr="003A1D4D" w:rsidRDefault="00475061" w:rsidP="00243689">
            <w:pPr>
              <w:autoSpaceDE w:val="0"/>
              <w:autoSpaceDN w:val="0"/>
              <w:adjustRightInd w:val="0"/>
              <w:spacing w:after="120" w:line="276" w:lineRule="auto"/>
              <w:jc w:val="center"/>
              <w:rPr>
                <w:rFonts w:ascii="Times New Roman" w:hAnsi="Times New Roman" w:cs="Times New Roman"/>
                <w:b/>
                <w:bCs/>
                <w:sz w:val="20"/>
                <w:szCs w:val="20"/>
                <w:lang w:eastAsia="en-GB"/>
              </w:rPr>
            </w:pPr>
          </w:p>
        </w:tc>
      </w:tr>
    </w:tbl>
    <w:p w14:paraId="582EE510" w14:textId="77777777" w:rsidR="00B964BC" w:rsidRDefault="00B964BC" w:rsidP="00475061">
      <w:pPr>
        <w:tabs>
          <w:tab w:val="center" w:pos="4535"/>
        </w:tabs>
        <w:spacing w:line="276" w:lineRule="auto"/>
        <w:jc w:val="center"/>
        <w:rPr>
          <w:rFonts w:ascii="Times New Roman" w:hAnsi="Times New Roman" w:cs="Times New Roman"/>
          <w:i/>
          <w:sz w:val="24"/>
          <w:szCs w:val="24"/>
        </w:rPr>
      </w:pPr>
    </w:p>
    <w:p w14:paraId="1A167932" w14:textId="77777777" w:rsidR="00B964BC" w:rsidRDefault="00B964BC">
      <w:pPr>
        <w:rPr>
          <w:rFonts w:ascii="Times New Roman" w:hAnsi="Times New Roman" w:cs="Times New Roman"/>
          <w:i/>
          <w:sz w:val="24"/>
          <w:szCs w:val="24"/>
        </w:rPr>
      </w:pPr>
      <w:r>
        <w:rPr>
          <w:rFonts w:ascii="Times New Roman" w:hAnsi="Times New Roman" w:cs="Times New Roman"/>
          <w:i/>
          <w:sz w:val="24"/>
          <w:szCs w:val="24"/>
        </w:rPr>
        <w:br w:type="page"/>
      </w:r>
    </w:p>
    <w:p w14:paraId="6B343998" w14:textId="77777777" w:rsidR="00475061" w:rsidRDefault="00475061" w:rsidP="00475061">
      <w:pPr>
        <w:tabs>
          <w:tab w:val="center" w:pos="4535"/>
        </w:tabs>
        <w:spacing w:line="276" w:lineRule="auto"/>
        <w:jc w:val="center"/>
        <w:rPr>
          <w:rFonts w:ascii="Times New Roman" w:hAnsi="Times New Roman" w:cs="Times New Roman"/>
          <w:b/>
          <w:bCs/>
          <w:sz w:val="24"/>
          <w:szCs w:val="24"/>
        </w:rPr>
      </w:pPr>
    </w:p>
    <w:p w14:paraId="4D927288" w14:textId="77777777" w:rsidR="00475061" w:rsidRDefault="00475061" w:rsidP="00475061">
      <w:pPr>
        <w:tabs>
          <w:tab w:val="center" w:pos="4535"/>
        </w:tabs>
        <w:spacing w:line="276" w:lineRule="auto"/>
        <w:jc w:val="center"/>
        <w:rPr>
          <w:rFonts w:ascii="Times New Roman" w:hAnsi="Times New Roman" w:cs="Times New Roman"/>
          <w:b/>
          <w:bCs/>
          <w:sz w:val="24"/>
          <w:szCs w:val="24"/>
        </w:rPr>
      </w:pPr>
    </w:p>
    <w:p w14:paraId="06409E0E" w14:textId="77777777" w:rsidR="00475061" w:rsidRDefault="00475061" w:rsidP="003A1D4D">
      <w:pPr>
        <w:tabs>
          <w:tab w:val="center" w:pos="4535"/>
        </w:tabs>
        <w:spacing w:line="276" w:lineRule="auto"/>
        <w:rPr>
          <w:rFonts w:ascii="Times New Roman" w:hAnsi="Times New Roman" w:cs="Times New Roman"/>
          <w:b/>
          <w:bCs/>
          <w:sz w:val="24"/>
          <w:szCs w:val="24"/>
        </w:rPr>
      </w:pPr>
    </w:p>
    <w:p w14:paraId="77FC3FF9" w14:textId="77777777" w:rsidR="00475061" w:rsidRPr="001D5644" w:rsidRDefault="00475061" w:rsidP="00475061">
      <w:pPr>
        <w:tabs>
          <w:tab w:val="center" w:pos="4535"/>
        </w:tabs>
        <w:spacing w:line="276" w:lineRule="auto"/>
        <w:jc w:val="center"/>
        <w:rPr>
          <w:rFonts w:ascii="Times New Roman" w:hAnsi="Times New Roman" w:cs="Times New Roman"/>
          <w:b/>
          <w:bCs/>
          <w:sz w:val="24"/>
          <w:szCs w:val="24"/>
        </w:rPr>
      </w:pPr>
      <w:r w:rsidRPr="001D5644">
        <w:rPr>
          <w:rFonts w:ascii="Times New Roman" w:hAnsi="Times New Roman" w:cs="Times New Roman"/>
          <w:b/>
          <w:bCs/>
          <w:sz w:val="24"/>
          <w:szCs w:val="24"/>
        </w:rPr>
        <w:t>Kvalitātes un efektivitātes novērtēšana konkrēta uzdevuma (teorētiska) izpildē</w:t>
      </w:r>
    </w:p>
    <w:p w14:paraId="232F18D6" w14:textId="77777777" w:rsidR="00475061" w:rsidRPr="001D5644" w:rsidRDefault="00475061" w:rsidP="00475061">
      <w:pPr>
        <w:spacing w:line="276" w:lineRule="auto"/>
        <w:jc w:val="both"/>
        <w:rPr>
          <w:rFonts w:ascii="Times New Roman" w:hAnsi="Times New Roman" w:cs="Times New Roman"/>
          <w:sz w:val="24"/>
          <w:szCs w:val="24"/>
        </w:rPr>
      </w:pPr>
      <w:r w:rsidRPr="001D5644">
        <w:rPr>
          <w:rFonts w:ascii="Times New Roman" w:hAnsi="Times New Roman" w:cs="Times New Roman"/>
          <w:sz w:val="24"/>
          <w:szCs w:val="24"/>
        </w:rPr>
        <w:t>Lai izvērtētu Pretendentu spējas piedāvāt Pasūtītājam izdevīgākos komandējumu variantus, Pretendentiem ir jāsagatavo piedāvājums Pasūtītāja nodarbinātā personāla un audzēkņu komandējumu nodrošināšanai.</w:t>
      </w:r>
    </w:p>
    <w:p w14:paraId="60D89A70" w14:textId="77777777" w:rsidR="0054115B" w:rsidRPr="001D5644" w:rsidRDefault="00475061" w:rsidP="00475061">
      <w:pPr>
        <w:spacing w:line="276" w:lineRule="auto"/>
        <w:jc w:val="both"/>
        <w:rPr>
          <w:rFonts w:ascii="Times New Roman" w:hAnsi="Times New Roman" w:cs="Times New Roman"/>
          <w:b/>
          <w:sz w:val="24"/>
          <w:szCs w:val="24"/>
        </w:rPr>
      </w:pPr>
      <w:r w:rsidRPr="001D5644">
        <w:rPr>
          <w:rFonts w:ascii="Times New Roman" w:hAnsi="Times New Roman" w:cs="Times New Roman"/>
          <w:b/>
          <w:sz w:val="24"/>
          <w:szCs w:val="24"/>
        </w:rPr>
        <w:t>Uzdevums Nr. 1</w:t>
      </w:r>
    </w:p>
    <w:p w14:paraId="70A9AC93" w14:textId="17945C50" w:rsidR="00475061" w:rsidRDefault="00B964BC" w:rsidP="00475061">
      <w:pPr>
        <w:rPr>
          <w:rFonts w:ascii="Times New Roman" w:hAnsi="Times New Roman" w:cs="Times New Roman"/>
          <w:sz w:val="24"/>
          <w:szCs w:val="24"/>
        </w:rPr>
      </w:pPr>
      <w:r>
        <w:rPr>
          <w:rFonts w:ascii="Times New Roman" w:hAnsi="Times New Roman" w:cs="Times New Roman"/>
          <w:sz w:val="24"/>
          <w:szCs w:val="24"/>
        </w:rPr>
        <w:t>30.0</w:t>
      </w:r>
      <w:r w:rsidR="00D1001E">
        <w:rPr>
          <w:rFonts w:ascii="Times New Roman" w:hAnsi="Times New Roman" w:cs="Times New Roman"/>
          <w:sz w:val="24"/>
          <w:szCs w:val="24"/>
        </w:rPr>
        <w:t>8</w:t>
      </w:r>
      <w:r w:rsidR="00686444">
        <w:rPr>
          <w:rFonts w:ascii="Times New Roman" w:hAnsi="Times New Roman" w:cs="Times New Roman"/>
          <w:sz w:val="24"/>
          <w:szCs w:val="24"/>
        </w:rPr>
        <w:t>.</w:t>
      </w:r>
      <w:r w:rsidR="00494481">
        <w:rPr>
          <w:rFonts w:ascii="Times New Roman" w:hAnsi="Times New Roman" w:cs="Times New Roman"/>
          <w:sz w:val="24"/>
          <w:szCs w:val="24"/>
        </w:rPr>
        <w:t>202</w:t>
      </w:r>
      <w:r w:rsidR="00D1001E">
        <w:rPr>
          <w:rFonts w:ascii="Times New Roman" w:hAnsi="Times New Roman" w:cs="Times New Roman"/>
          <w:sz w:val="24"/>
          <w:szCs w:val="24"/>
        </w:rPr>
        <w:t>6.</w:t>
      </w:r>
      <w:r w:rsidR="00D36A10">
        <w:rPr>
          <w:rFonts w:ascii="Times New Roman" w:hAnsi="Times New Roman" w:cs="Times New Roman"/>
          <w:sz w:val="24"/>
          <w:szCs w:val="24"/>
        </w:rPr>
        <w:t xml:space="preserve">- Rīga – </w:t>
      </w:r>
      <w:r>
        <w:rPr>
          <w:rFonts w:ascii="Times New Roman" w:hAnsi="Times New Roman" w:cs="Times New Roman"/>
          <w:sz w:val="24"/>
          <w:szCs w:val="24"/>
        </w:rPr>
        <w:t>Lisabona, Portugāle - 7</w:t>
      </w:r>
      <w:r w:rsidR="005B272C">
        <w:rPr>
          <w:rFonts w:ascii="Times New Roman" w:hAnsi="Times New Roman" w:cs="Times New Roman"/>
          <w:sz w:val="24"/>
          <w:szCs w:val="24"/>
        </w:rPr>
        <w:t xml:space="preserve"> audzēkņi, 1 skolotājs</w:t>
      </w:r>
    </w:p>
    <w:p w14:paraId="384E8734" w14:textId="7C301607" w:rsidR="00475061" w:rsidRPr="001D5644" w:rsidRDefault="0054115B" w:rsidP="0054115B">
      <w:pPr>
        <w:rPr>
          <w:rFonts w:ascii="Times New Roman" w:hAnsi="Times New Roman" w:cs="Times New Roman"/>
          <w:sz w:val="24"/>
          <w:szCs w:val="24"/>
        </w:rPr>
      </w:pPr>
      <w:r w:rsidRPr="0054115B">
        <w:rPr>
          <w:rFonts w:ascii="Times New Roman" w:hAnsi="Times New Roman" w:cs="Times New Roman"/>
          <w:sz w:val="24"/>
          <w:szCs w:val="24"/>
        </w:rPr>
        <w:t>2</w:t>
      </w:r>
      <w:r w:rsidR="00A51760">
        <w:rPr>
          <w:rFonts w:ascii="Times New Roman" w:hAnsi="Times New Roman" w:cs="Times New Roman"/>
          <w:sz w:val="24"/>
          <w:szCs w:val="24"/>
        </w:rPr>
        <w:t>6</w:t>
      </w:r>
      <w:r w:rsidRPr="0054115B">
        <w:rPr>
          <w:rFonts w:ascii="Times New Roman" w:hAnsi="Times New Roman" w:cs="Times New Roman"/>
          <w:sz w:val="24"/>
          <w:szCs w:val="24"/>
        </w:rPr>
        <w:t>.0</w:t>
      </w:r>
      <w:r w:rsidR="00D1001E">
        <w:rPr>
          <w:rFonts w:ascii="Times New Roman" w:hAnsi="Times New Roman" w:cs="Times New Roman"/>
          <w:sz w:val="24"/>
          <w:szCs w:val="24"/>
        </w:rPr>
        <w:t>9</w:t>
      </w:r>
      <w:r w:rsidRPr="0054115B">
        <w:rPr>
          <w:rFonts w:ascii="Times New Roman" w:hAnsi="Times New Roman" w:cs="Times New Roman"/>
          <w:sz w:val="24"/>
          <w:szCs w:val="24"/>
        </w:rPr>
        <w:t>.202</w:t>
      </w:r>
      <w:r w:rsidR="00D1001E">
        <w:rPr>
          <w:rFonts w:ascii="Times New Roman" w:hAnsi="Times New Roman" w:cs="Times New Roman"/>
          <w:sz w:val="24"/>
          <w:szCs w:val="24"/>
        </w:rPr>
        <w:t>6</w:t>
      </w:r>
      <w:r w:rsidRPr="0054115B">
        <w:rPr>
          <w:rFonts w:ascii="Times New Roman" w:hAnsi="Times New Roman" w:cs="Times New Roman"/>
          <w:sz w:val="24"/>
          <w:szCs w:val="24"/>
        </w:rPr>
        <w:t>. Lisabona – Rīga - 7 audzēkņi, 1 skolotājs</w:t>
      </w:r>
    </w:p>
    <w:p w14:paraId="37A59CD9" w14:textId="77777777" w:rsidR="00475061" w:rsidRPr="001D5644" w:rsidRDefault="00475061" w:rsidP="00475061">
      <w:pPr>
        <w:spacing w:line="276" w:lineRule="auto"/>
        <w:rPr>
          <w:rFonts w:ascii="Times New Roman" w:hAnsi="Times New Roman" w:cs="Times New Roman"/>
          <w:b/>
          <w:sz w:val="24"/>
          <w:szCs w:val="24"/>
        </w:rPr>
      </w:pPr>
      <w:r w:rsidRPr="001D5644">
        <w:rPr>
          <w:rFonts w:ascii="Times New Roman" w:hAnsi="Times New Roman" w:cs="Times New Roman"/>
          <w:b/>
          <w:sz w:val="24"/>
          <w:szCs w:val="24"/>
        </w:rPr>
        <w:t>Uzdevums Nr. 2</w:t>
      </w:r>
    </w:p>
    <w:p w14:paraId="677F0B32" w14:textId="1581D7A5" w:rsidR="00475061" w:rsidRPr="001D5644" w:rsidRDefault="00463CD1" w:rsidP="00475061">
      <w:pPr>
        <w:rPr>
          <w:rFonts w:ascii="Times New Roman" w:hAnsi="Times New Roman" w:cs="Times New Roman"/>
          <w:sz w:val="24"/>
          <w:szCs w:val="24"/>
        </w:rPr>
      </w:pPr>
      <w:r>
        <w:rPr>
          <w:rFonts w:ascii="Times New Roman" w:hAnsi="Times New Roman" w:cs="Times New Roman"/>
          <w:sz w:val="24"/>
          <w:szCs w:val="24"/>
        </w:rPr>
        <w:t>7</w:t>
      </w:r>
      <w:r w:rsidR="00B964BC">
        <w:rPr>
          <w:rFonts w:ascii="Times New Roman" w:hAnsi="Times New Roman" w:cs="Times New Roman"/>
          <w:sz w:val="24"/>
          <w:szCs w:val="24"/>
        </w:rPr>
        <w:t>.0</w:t>
      </w:r>
      <w:r w:rsidR="00D1001E">
        <w:rPr>
          <w:rFonts w:ascii="Times New Roman" w:hAnsi="Times New Roman" w:cs="Times New Roman"/>
          <w:sz w:val="24"/>
          <w:szCs w:val="24"/>
        </w:rPr>
        <w:t>9</w:t>
      </w:r>
      <w:r w:rsidR="00686444">
        <w:rPr>
          <w:rFonts w:ascii="Times New Roman" w:hAnsi="Times New Roman" w:cs="Times New Roman"/>
          <w:sz w:val="24"/>
          <w:szCs w:val="24"/>
        </w:rPr>
        <w:t>.</w:t>
      </w:r>
      <w:r w:rsidR="00494481">
        <w:rPr>
          <w:rFonts w:ascii="Times New Roman" w:hAnsi="Times New Roman" w:cs="Times New Roman"/>
          <w:sz w:val="24"/>
          <w:szCs w:val="24"/>
        </w:rPr>
        <w:t>202</w:t>
      </w:r>
      <w:r w:rsidR="00D1001E">
        <w:rPr>
          <w:rFonts w:ascii="Times New Roman" w:hAnsi="Times New Roman" w:cs="Times New Roman"/>
          <w:sz w:val="24"/>
          <w:szCs w:val="24"/>
        </w:rPr>
        <w:t>6</w:t>
      </w:r>
      <w:r w:rsidR="00D36A10">
        <w:rPr>
          <w:rFonts w:ascii="Times New Roman" w:hAnsi="Times New Roman" w:cs="Times New Roman"/>
          <w:sz w:val="24"/>
          <w:szCs w:val="24"/>
        </w:rPr>
        <w:t xml:space="preserve">.- Rīga – </w:t>
      </w:r>
      <w:r w:rsidR="00B964BC">
        <w:rPr>
          <w:rFonts w:ascii="Times New Roman" w:hAnsi="Times New Roman" w:cs="Times New Roman"/>
          <w:sz w:val="24"/>
          <w:szCs w:val="24"/>
        </w:rPr>
        <w:t>Kopenhāgena, Dānija</w:t>
      </w:r>
      <w:r w:rsidR="00964181">
        <w:rPr>
          <w:rFonts w:ascii="Times New Roman" w:hAnsi="Times New Roman" w:cs="Times New Roman"/>
          <w:sz w:val="24"/>
          <w:szCs w:val="24"/>
        </w:rPr>
        <w:t xml:space="preserve"> - 4</w:t>
      </w:r>
      <w:r w:rsidR="00475061" w:rsidRPr="001D5644">
        <w:rPr>
          <w:rFonts w:ascii="Times New Roman" w:hAnsi="Times New Roman" w:cs="Times New Roman"/>
          <w:sz w:val="24"/>
          <w:szCs w:val="24"/>
        </w:rPr>
        <w:t xml:space="preserve"> audzēkņi un 1 skolotājs</w:t>
      </w:r>
    </w:p>
    <w:p w14:paraId="0FDD5941" w14:textId="6DCCCA7F" w:rsidR="00475061" w:rsidRPr="001D5644" w:rsidRDefault="0054115B" w:rsidP="00475061">
      <w:pPr>
        <w:rPr>
          <w:rFonts w:ascii="Times New Roman" w:hAnsi="Times New Roman" w:cs="Times New Roman"/>
          <w:sz w:val="24"/>
          <w:szCs w:val="24"/>
        </w:rPr>
      </w:pPr>
      <w:r>
        <w:rPr>
          <w:rFonts w:ascii="Times New Roman" w:hAnsi="Times New Roman" w:cs="Times New Roman"/>
          <w:sz w:val="24"/>
          <w:szCs w:val="24"/>
        </w:rPr>
        <w:t>9.</w:t>
      </w:r>
      <w:r w:rsidR="00D1001E">
        <w:rPr>
          <w:rFonts w:ascii="Times New Roman" w:hAnsi="Times New Roman" w:cs="Times New Roman"/>
          <w:sz w:val="24"/>
          <w:szCs w:val="24"/>
        </w:rPr>
        <w:t>10</w:t>
      </w:r>
      <w:r>
        <w:rPr>
          <w:rFonts w:ascii="Times New Roman" w:hAnsi="Times New Roman" w:cs="Times New Roman"/>
          <w:sz w:val="24"/>
          <w:szCs w:val="24"/>
        </w:rPr>
        <w:t>.202</w:t>
      </w:r>
      <w:r w:rsidR="00D1001E">
        <w:rPr>
          <w:rFonts w:ascii="Times New Roman" w:hAnsi="Times New Roman" w:cs="Times New Roman"/>
          <w:sz w:val="24"/>
          <w:szCs w:val="24"/>
        </w:rPr>
        <w:t>6</w:t>
      </w:r>
      <w:r>
        <w:rPr>
          <w:rFonts w:ascii="Times New Roman" w:hAnsi="Times New Roman" w:cs="Times New Roman"/>
          <w:sz w:val="24"/>
          <w:szCs w:val="24"/>
        </w:rPr>
        <w:t>. Kopenhāgena – Rīga – 4 audzēkņi un 1 skolotājs</w:t>
      </w:r>
    </w:p>
    <w:p w14:paraId="39B5CF28" w14:textId="77777777" w:rsidR="00475061" w:rsidRPr="001D5644" w:rsidRDefault="00475061" w:rsidP="00475061">
      <w:pPr>
        <w:spacing w:line="276" w:lineRule="auto"/>
        <w:rPr>
          <w:rFonts w:ascii="Times New Roman" w:hAnsi="Times New Roman" w:cs="Times New Roman"/>
          <w:b/>
          <w:sz w:val="24"/>
          <w:szCs w:val="24"/>
        </w:rPr>
      </w:pPr>
      <w:r w:rsidRPr="001D5644">
        <w:rPr>
          <w:rFonts w:ascii="Times New Roman" w:hAnsi="Times New Roman" w:cs="Times New Roman"/>
          <w:b/>
          <w:sz w:val="24"/>
          <w:szCs w:val="24"/>
        </w:rPr>
        <w:t>Uzdevums Nr. 3</w:t>
      </w:r>
    </w:p>
    <w:p w14:paraId="0ED90262" w14:textId="3A641EA4" w:rsidR="00475061" w:rsidRPr="001D5644" w:rsidRDefault="00D0177F" w:rsidP="00475061">
      <w:pPr>
        <w:rPr>
          <w:rFonts w:ascii="Times New Roman" w:hAnsi="Times New Roman" w:cs="Times New Roman"/>
          <w:sz w:val="24"/>
          <w:szCs w:val="24"/>
        </w:rPr>
      </w:pPr>
      <w:r>
        <w:rPr>
          <w:rFonts w:ascii="Times New Roman" w:hAnsi="Times New Roman" w:cs="Times New Roman"/>
          <w:sz w:val="24"/>
          <w:szCs w:val="24"/>
        </w:rPr>
        <w:t>1</w:t>
      </w:r>
      <w:r w:rsidR="006755CE">
        <w:rPr>
          <w:rFonts w:ascii="Times New Roman" w:hAnsi="Times New Roman" w:cs="Times New Roman"/>
          <w:sz w:val="24"/>
          <w:szCs w:val="24"/>
        </w:rPr>
        <w:t>4</w:t>
      </w:r>
      <w:r w:rsidR="00B964BC">
        <w:rPr>
          <w:rFonts w:ascii="Times New Roman" w:hAnsi="Times New Roman" w:cs="Times New Roman"/>
          <w:sz w:val="24"/>
          <w:szCs w:val="24"/>
        </w:rPr>
        <w:t>.0</w:t>
      </w:r>
      <w:r w:rsidR="00D1001E">
        <w:rPr>
          <w:rFonts w:ascii="Times New Roman" w:hAnsi="Times New Roman" w:cs="Times New Roman"/>
          <w:sz w:val="24"/>
          <w:szCs w:val="24"/>
        </w:rPr>
        <w:t>9</w:t>
      </w:r>
      <w:r w:rsidR="00686444">
        <w:rPr>
          <w:rFonts w:ascii="Times New Roman" w:hAnsi="Times New Roman" w:cs="Times New Roman"/>
          <w:sz w:val="24"/>
          <w:szCs w:val="24"/>
        </w:rPr>
        <w:t>.</w:t>
      </w:r>
      <w:r w:rsidR="00494481">
        <w:rPr>
          <w:rFonts w:ascii="Times New Roman" w:hAnsi="Times New Roman" w:cs="Times New Roman"/>
          <w:sz w:val="24"/>
          <w:szCs w:val="24"/>
        </w:rPr>
        <w:t>202</w:t>
      </w:r>
      <w:r w:rsidR="00D1001E">
        <w:rPr>
          <w:rFonts w:ascii="Times New Roman" w:hAnsi="Times New Roman" w:cs="Times New Roman"/>
          <w:sz w:val="24"/>
          <w:szCs w:val="24"/>
        </w:rPr>
        <w:t>6</w:t>
      </w:r>
      <w:r w:rsidR="00D36A10">
        <w:rPr>
          <w:rFonts w:ascii="Times New Roman" w:hAnsi="Times New Roman" w:cs="Times New Roman"/>
          <w:sz w:val="24"/>
          <w:szCs w:val="24"/>
        </w:rPr>
        <w:t xml:space="preserve">.- </w:t>
      </w:r>
      <w:r w:rsidRPr="001D5644">
        <w:rPr>
          <w:rFonts w:ascii="Times New Roman" w:hAnsi="Times New Roman" w:cs="Times New Roman"/>
          <w:sz w:val="24"/>
          <w:szCs w:val="24"/>
        </w:rPr>
        <w:t xml:space="preserve">Rīga – </w:t>
      </w:r>
      <w:r w:rsidR="00B964BC">
        <w:rPr>
          <w:rFonts w:ascii="Times New Roman" w:hAnsi="Times New Roman" w:cs="Times New Roman"/>
          <w:sz w:val="24"/>
          <w:szCs w:val="24"/>
        </w:rPr>
        <w:t>Barselona, Spānija</w:t>
      </w:r>
      <w:r>
        <w:rPr>
          <w:rFonts w:ascii="Times New Roman" w:hAnsi="Times New Roman" w:cs="Times New Roman"/>
          <w:sz w:val="24"/>
          <w:szCs w:val="24"/>
        </w:rPr>
        <w:t xml:space="preserve"> – 3</w:t>
      </w:r>
      <w:r w:rsidRPr="001D5644">
        <w:rPr>
          <w:rFonts w:ascii="Times New Roman" w:hAnsi="Times New Roman" w:cs="Times New Roman"/>
          <w:sz w:val="24"/>
          <w:szCs w:val="24"/>
        </w:rPr>
        <w:t xml:space="preserve"> skolotāji</w:t>
      </w:r>
    </w:p>
    <w:p w14:paraId="363D1CB4" w14:textId="29A52D0E" w:rsidR="00475061" w:rsidRPr="001D5644" w:rsidRDefault="0054115B" w:rsidP="00475061">
      <w:pPr>
        <w:rPr>
          <w:rFonts w:ascii="Times New Roman" w:hAnsi="Times New Roman" w:cs="Times New Roman"/>
          <w:sz w:val="24"/>
          <w:szCs w:val="24"/>
        </w:rPr>
      </w:pPr>
      <w:r>
        <w:rPr>
          <w:rFonts w:ascii="Times New Roman" w:hAnsi="Times New Roman" w:cs="Times New Roman"/>
          <w:sz w:val="24"/>
          <w:szCs w:val="24"/>
        </w:rPr>
        <w:t>1</w:t>
      </w:r>
      <w:r w:rsidR="006755CE">
        <w:rPr>
          <w:rFonts w:ascii="Times New Roman" w:hAnsi="Times New Roman" w:cs="Times New Roman"/>
          <w:sz w:val="24"/>
          <w:szCs w:val="24"/>
        </w:rPr>
        <w:t>9</w:t>
      </w:r>
      <w:r>
        <w:rPr>
          <w:rFonts w:ascii="Times New Roman" w:hAnsi="Times New Roman" w:cs="Times New Roman"/>
          <w:sz w:val="24"/>
          <w:szCs w:val="24"/>
        </w:rPr>
        <w:t>.0</w:t>
      </w:r>
      <w:r w:rsidR="00D1001E">
        <w:rPr>
          <w:rFonts w:ascii="Times New Roman" w:hAnsi="Times New Roman" w:cs="Times New Roman"/>
          <w:sz w:val="24"/>
          <w:szCs w:val="24"/>
        </w:rPr>
        <w:t>9</w:t>
      </w:r>
      <w:r>
        <w:rPr>
          <w:rFonts w:ascii="Times New Roman" w:hAnsi="Times New Roman" w:cs="Times New Roman"/>
          <w:sz w:val="24"/>
          <w:szCs w:val="24"/>
        </w:rPr>
        <w:t>.202</w:t>
      </w:r>
      <w:r w:rsidR="00D1001E">
        <w:rPr>
          <w:rFonts w:ascii="Times New Roman" w:hAnsi="Times New Roman" w:cs="Times New Roman"/>
          <w:sz w:val="24"/>
          <w:szCs w:val="24"/>
        </w:rPr>
        <w:t>6</w:t>
      </w:r>
      <w:r>
        <w:rPr>
          <w:rFonts w:ascii="Times New Roman" w:hAnsi="Times New Roman" w:cs="Times New Roman"/>
          <w:sz w:val="24"/>
          <w:szCs w:val="24"/>
        </w:rPr>
        <w:t>. Barselona – Rīga – 3 skolotāji</w:t>
      </w:r>
    </w:p>
    <w:p w14:paraId="6182FA95" w14:textId="77777777" w:rsidR="00475061" w:rsidRPr="001D5644" w:rsidRDefault="00475061" w:rsidP="00475061">
      <w:pPr>
        <w:rPr>
          <w:rFonts w:ascii="Times New Roman" w:hAnsi="Times New Roman" w:cs="Times New Roman"/>
          <w:b/>
          <w:sz w:val="24"/>
          <w:szCs w:val="24"/>
        </w:rPr>
      </w:pPr>
      <w:r w:rsidRPr="001D5644">
        <w:rPr>
          <w:rFonts w:ascii="Times New Roman" w:hAnsi="Times New Roman" w:cs="Times New Roman"/>
          <w:b/>
          <w:sz w:val="24"/>
          <w:szCs w:val="24"/>
        </w:rPr>
        <w:t>Uzdevums Nr.4</w:t>
      </w:r>
    </w:p>
    <w:p w14:paraId="78D4141F" w14:textId="7BB08063" w:rsidR="00475061" w:rsidRPr="001D5644" w:rsidRDefault="006755CE" w:rsidP="00475061">
      <w:pPr>
        <w:rPr>
          <w:rFonts w:ascii="Times New Roman" w:hAnsi="Times New Roman" w:cs="Times New Roman"/>
          <w:sz w:val="24"/>
          <w:szCs w:val="24"/>
        </w:rPr>
      </w:pPr>
      <w:r>
        <w:rPr>
          <w:rFonts w:ascii="Times New Roman" w:hAnsi="Times New Roman" w:cs="Times New Roman"/>
          <w:sz w:val="24"/>
          <w:szCs w:val="24"/>
        </w:rPr>
        <w:t>21</w:t>
      </w:r>
      <w:r w:rsidR="00B964BC">
        <w:rPr>
          <w:rFonts w:ascii="Times New Roman" w:hAnsi="Times New Roman" w:cs="Times New Roman"/>
          <w:sz w:val="24"/>
          <w:szCs w:val="24"/>
        </w:rPr>
        <w:t>.0</w:t>
      </w:r>
      <w:r w:rsidR="00D1001E">
        <w:rPr>
          <w:rFonts w:ascii="Times New Roman" w:hAnsi="Times New Roman" w:cs="Times New Roman"/>
          <w:sz w:val="24"/>
          <w:szCs w:val="24"/>
        </w:rPr>
        <w:t>9</w:t>
      </w:r>
      <w:r w:rsidR="00686444">
        <w:rPr>
          <w:rFonts w:ascii="Times New Roman" w:hAnsi="Times New Roman" w:cs="Times New Roman"/>
          <w:sz w:val="24"/>
          <w:szCs w:val="24"/>
        </w:rPr>
        <w:t>.</w:t>
      </w:r>
      <w:r w:rsidR="00494481">
        <w:rPr>
          <w:rFonts w:ascii="Times New Roman" w:hAnsi="Times New Roman" w:cs="Times New Roman"/>
          <w:sz w:val="24"/>
          <w:szCs w:val="24"/>
        </w:rPr>
        <w:t>202</w:t>
      </w:r>
      <w:r w:rsidR="00D1001E">
        <w:rPr>
          <w:rFonts w:ascii="Times New Roman" w:hAnsi="Times New Roman" w:cs="Times New Roman"/>
          <w:sz w:val="24"/>
          <w:szCs w:val="24"/>
        </w:rPr>
        <w:t>6</w:t>
      </w:r>
      <w:r w:rsidR="00475061">
        <w:rPr>
          <w:rFonts w:ascii="Times New Roman" w:hAnsi="Times New Roman" w:cs="Times New Roman"/>
          <w:sz w:val="24"/>
          <w:szCs w:val="24"/>
        </w:rPr>
        <w:t>.</w:t>
      </w:r>
      <w:r w:rsidR="00964181">
        <w:rPr>
          <w:rFonts w:ascii="Times New Roman" w:hAnsi="Times New Roman" w:cs="Times New Roman"/>
          <w:sz w:val="24"/>
          <w:szCs w:val="24"/>
        </w:rPr>
        <w:t xml:space="preserve"> – Rīga – </w:t>
      </w:r>
      <w:r w:rsidR="00B964BC">
        <w:rPr>
          <w:rFonts w:ascii="Times New Roman" w:hAnsi="Times New Roman" w:cs="Times New Roman"/>
          <w:sz w:val="24"/>
          <w:szCs w:val="24"/>
        </w:rPr>
        <w:t>Hamburga, Vācija</w:t>
      </w:r>
      <w:r w:rsidR="00964181">
        <w:rPr>
          <w:rFonts w:ascii="Times New Roman" w:hAnsi="Times New Roman" w:cs="Times New Roman"/>
          <w:sz w:val="24"/>
          <w:szCs w:val="24"/>
        </w:rPr>
        <w:t xml:space="preserve"> – 8</w:t>
      </w:r>
      <w:r w:rsidR="00475061" w:rsidRPr="001D5644">
        <w:rPr>
          <w:rFonts w:ascii="Times New Roman" w:hAnsi="Times New Roman" w:cs="Times New Roman"/>
          <w:sz w:val="24"/>
          <w:szCs w:val="24"/>
        </w:rPr>
        <w:t xml:space="preserve"> audzēkņi un 1 skolotājs</w:t>
      </w:r>
    </w:p>
    <w:p w14:paraId="7B14DBF9" w14:textId="011CCBFA" w:rsidR="00475061" w:rsidRPr="001D5644" w:rsidRDefault="0054115B" w:rsidP="00475061">
      <w:pPr>
        <w:rPr>
          <w:rFonts w:ascii="Times New Roman" w:hAnsi="Times New Roman" w:cs="Times New Roman"/>
          <w:sz w:val="24"/>
          <w:szCs w:val="24"/>
        </w:rPr>
      </w:pPr>
      <w:r>
        <w:rPr>
          <w:rFonts w:ascii="Times New Roman" w:hAnsi="Times New Roman" w:cs="Times New Roman"/>
          <w:sz w:val="24"/>
          <w:szCs w:val="24"/>
        </w:rPr>
        <w:t>1</w:t>
      </w:r>
      <w:r w:rsidR="006755CE">
        <w:rPr>
          <w:rFonts w:ascii="Times New Roman" w:hAnsi="Times New Roman" w:cs="Times New Roman"/>
          <w:sz w:val="24"/>
          <w:szCs w:val="24"/>
        </w:rPr>
        <w:t>7</w:t>
      </w:r>
      <w:r>
        <w:rPr>
          <w:rFonts w:ascii="Times New Roman" w:hAnsi="Times New Roman" w:cs="Times New Roman"/>
          <w:sz w:val="24"/>
          <w:szCs w:val="24"/>
        </w:rPr>
        <w:t>.</w:t>
      </w:r>
      <w:r w:rsidR="00D1001E">
        <w:rPr>
          <w:rFonts w:ascii="Times New Roman" w:hAnsi="Times New Roman" w:cs="Times New Roman"/>
          <w:sz w:val="24"/>
          <w:szCs w:val="24"/>
        </w:rPr>
        <w:t>10</w:t>
      </w:r>
      <w:r>
        <w:rPr>
          <w:rFonts w:ascii="Times New Roman" w:hAnsi="Times New Roman" w:cs="Times New Roman"/>
          <w:sz w:val="24"/>
          <w:szCs w:val="24"/>
        </w:rPr>
        <w:t>.202</w:t>
      </w:r>
      <w:r w:rsidR="00D1001E">
        <w:rPr>
          <w:rFonts w:ascii="Times New Roman" w:hAnsi="Times New Roman" w:cs="Times New Roman"/>
          <w:sz w:val="24"/>
          <w:szCs w:val="24"/>
        </w:rPr>
        <w:t>6</w:t>
      </w:r>
      <w:r>
        <w:rPr>
          <w:rFonts w:ascii="Times New Roman" w:hAnsi="Times New Roman" w:cs="Times New Roman"/>
          <w:sz w:val="24"/>
          <w:szCs w:val="24"/>
        </w:rPr>
        <w:t>. Hamburga – Rīga – 8 audzēkņi un 1 skolotājs</w:t>
      </w:r>
    </w:p>
    <w:p w14:paraId="6A47E341" w14:textId="77777777" w:rsidR="00475061" w:rsidRPr="001D5644" w:rsidRDefault="00475061" w:rsidP="00475061">
      <w:pPr>
        <w:rPr>
          <w:rFonts w:ascii="Times New Roman" w:hAnsi="Times New Roman" w:cs="Times New Roman"/>
          <w:b/>
          <w:sz w:val="24"/>
          <w:szCs w:val="24"/>
        </w:rPr>
      </w:pPr>
      <w:r w:rsidRPr="001D5644">
        <w:rPr>
          <w:rFonts w:ascii="Times New Roman" w:hAnsi="Times New Roman" w:cs="Times New Roman"/>
          <w:b/>
          <w:sz w:val="24"/>
          <w:szCs w:val="24"/>
        </w:rPr>
        <w:t xml:space="preserve">Uzdevums Nr.5 </w:t>
      </w:r>
    </w:p>
    <w:p w14:paraId="62E621EF" w14:textId="57852002" w:rsidR="00475061" w:rsidRPr="001D5644" w:rsidRDefault="00B964BC" w:rsidP="00475061">
      <w:pPr>
        <w:rPr>
          <w:rFonts w:ascii="Times New Roman" w:hAnsi="Times New Roman" w:cs="Times New Roman"/>
          <w:sz w:val="24"/>
          <w:szCs w:val="24"/>
        </w:rPr>
      </w:pPr>
      <w:r>
        <w:rPr>
          <w:rFonts w:ascii="Times New Roman" w:hAnsi="Times New Roman" w:cs="Times New Roman"/>
          <w:sz w:val="24"/>
          <w:szCs w:val="24"/>
        </w:rPr>
        <w:t>27.</w:t>
      </w:r>
      <w:r w:rsidR="00C24D6F">
        <w:rPr>
          <w:rFonts w:ascii="Times New Roman" w:hAnsi="Times New Roman" w:cs="Times New Roman"/>
          <w:sz w:val="24"/>
          <w:szCs w:val="24"/>
        </w:rPr>
        <w:t>09</w:t>
      </w:r>
      <w:r w:rsidR="00686444">
        <w:rPr>
          <w:rFonts w:ascii="Times New Roman" w:hAnsi="Times New Roman" w:cs="Times New Roman"/>
          <w:sz w:val="24"/>
          <w:szCs w:val="24"/>
        </w:rPr>
        <w:t>.</w:t>
      </w:r>
      <w:r w:rsidR="00494481">
        <w:rPr>
          <w:rFonts w:ascii="Times New Roman" w:hAnsi="Times New Roman" w:cs="Times New Roman"/>
          <w:sz w:val="24"/>
          <w:szCs w:val="24"/>
        </w:rPr>
        <w:t>202</w:t>
      </w:r>
      <w:r w:rsidR="00C24D6F">
        <w:rPr>
          <w:rFonts w:ascii="Times New Roman" w:hAnsi="Times New Roman" w:cs="Times New Roman"/>
          <w:sz w:val="24"/>
          <w:szCs w:val="24"/>
        </w:rPr>
        <w:t>6</w:t>
      </w:r>
      <w:r w:rsidR="00475061" w:rsidRPr="001D5644">
        <w:rPr>
          <w:rFonts w:ascii="Times New Roman" w:hAnsi="Times New Roman" w:cs="Times New Roman"/>
          <w:sz w:val="24"/>
          <w:szCs w:val="24"/>
        </w:rPr>
        <w:t xml:space="preserve">. - </w:t>
      </w:r>
      <w:r>
        <w:rPr>
          <w:rFonts w:ascii="Times New Roman" w:hAnsi="Times New Roman" w:cs="Times New Roman"/>
          <w:sz w:val="24"/>
          <w:szCs w:val="24"/>
        </w:rPr>
        <w:t>Rīga – Bari, Itālija - 4</w:t>
      </w:r>
      <w:r w:rsidR="00D0177F" w:rsidRPr="001D5644">
        <w:rPr>
          <w:rFonts w:ascii="Times New Roman" w:hAnsi="Times New Roman" w:cs="Times New Roman"/>
          <w:sz w:val="24"/>
          <w:szCs w:val="24"/>
        </w:rPr>
        <w:t xml:space="preserve"> audzēkņi un 1 skolotājs</w:t>
      </w:r>
    </w:p>
    <w:p w14:paraId="31B0A830" w14:textId="7E4D8A87" w:rsidR="00475061" w:rsidRPr="001D5644" w:rsidRDefault="0054115B" w:rsidP="0054115B">
      <w:pPr>
        <w:spacing w:line="276" w:lineRule="auto"/>
        <w:jc w:val="both"/>
        <w:rPr>
          <w:rFonts w:ascii="Times New Roman" w:hAnsi="Times New Roman" w:cs="Times New Roman"/>
          <w:sz w:val="24"/>
          <w:szCs w:val="24"/>
        </w:rPr>
      </w:pPr>
      <w:r>
        <w:rPr>
          <w:rFonts w:ascii="Times New Roman" w:hAnsi="Times New Roman" w:cs="Times New Roman"/>
          <w:sz w:val="24"/>
          <w:szCs w:val="24"/>
        </w:rPr>
        <w:t>16.</w:t>
      </w:r>
      <w:r w:rsidR="00C24D6F">
        <w:rPr>
          <w:rFonts w:ascii="Times New Roman" w:hAnsi="Times New Roman" w:cs="Times New Roman"/>
          <w:sz w:val="24"/>
          <w:szCs w:val="24"/>
        </w:rPr>
        <w:t>10</w:t>
      </w:r>
      <w:r>
        <w:rPr>
          <w:rFonts w:ascii="Times New Roman" w:hAnsi="Times New Roman" w:cs="Times New Roman"/>
          <w:sz w:val="24"/>
          <w:szCs w:val="24"/>
        </w:rPr>
        <w:t>.202</w:t>
      </w:r>
      <w:r w:rsidR="00C24D6F">
        <w:rPr>
          <w:rFonts w:ascii="Times New Roman" w:hAnsi="Times New Roman" w:cs="Times New Roman"/>
          <w:sz w:val="24"/>
          <w:szCs w:val="24"/>
        </w:rPr>
        <w:t>6</w:t>
      </w:r>
      <w:r>
        <w:rPr>
          <w:rFonts w:ascii="Times New Roman" w:hAnsi="Times New Roman" w:cs="Times New Roman"/>
          <w:sz w:val="24"/>
          <w:szCs w:val="24"/>
        </w:rPr>
        <w:t>. Bari – Rīga – 4 audzēkņi un 1 skolotājs</w:t>
      </w:r>
    </w:p>
    <w:p w14:paraId="61311586" w14:textId="77777777" w:rsidR="00475061" w:rsidRPr="001D5644" w:rsidRDefault="00475061" w:rsidP="00475061">
      <w:pPr>
        <w:spacing w:line="276" w:lineRule="auto"/>
        <w:jc w:val="both"/>
        <w:rPr>
          <w:rFonts w:ascii="Times New Roman" w:hAnsi="Times New Roman" w:cs="Times New Roman"/>
          <w:sz w:val="24"/>
          <w:szCs w:val="24"/>
        </w:rPr>
      </w:pPr>
      <w:r w:rsidRPr="001D5644">
        <w:rPr>
          <w:rFonts w:ascii="Times New Roman" w:hAnsi="Times New Roman" w:cs="Times New Roman"/>
          <w:sz w:val="24"/>
          <w:szCs w:val="24"/>
        </w:rPr>
        <w:lastRenderedPageBreak/>
        <w:t xml:space="preserve">Piedāvājums jāiesniedz zemāk norādītās tabulas formā, ievērojot visus noteiktos papildu nosacījumus. </w:t>
      </w:r>
    </w:p>
    <w:tbl>
      <w:tblPr>
        <w:tblpPr w:leftFromText="180" w:rightFromText="180" w:vertAnchor="text" w:tblpY="1"/>
        <w:tblOverlap w:val="neve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5527"/>
        <w:gridCol w:w="3686"/>
        <w:gridCol w:w="2978"/>
      </w:tblGrid>
      <w:tr w:rsidR="00475061" w:rsidRPr="001D5644" w14:paraId="7F30C8ED" w14:textId="77777777" w:rsidTr="00FB74E5">
        <w:tc>
          <w:tcPr>
            <w:tcW w:w="1838" w:type="dxa"/>
            <w:tcBorders>
              <w:bottom w:val="single" w:sz="4" w:space="0" w:color="auto"/>
            </w:tcBorders>
            <w:shd w:val="clear" w:color="auto" w:fill="D9E2F3" w:themeFill="accent1" w:themeFillTint="33"/>
            <w:vAlign w:val="center"/>
            <w:hideMark/>
          </w:tcPr>
          <w:p w14:paraId="33139896" w14:textId="77777777" w:rsidR="00475061" w:rsidRPr="001D5644" w:rsidRDefault="00475061" w:rsidP="00243689">
            <w:pPr>
              <w:spacing w:line="276" w:lineRule="auto"/>
              <w:jc w:val="center"/>
              <w:rPr>
                <w:rFonts w:ascii="Times New Roman" w:hAnsi="Times New Roman" w:cs="Times New Roman"/>
                <w:b/>
                <w:bCs/>
                <w:snapToGrid w:val="0"/>
                <w:sz w:val="24"/>
                <w:szCs w:val="24"/>
              </w:rPr>
            </w:pPr>
            <w:r w:rsidRPr="001D5644">
              <w:rPr>
                <w:rFonts w:ascii="Times New Roman" w:hAnsi="Times New Roman" w:cs="Times New Roman"/>
                <w:i/>
                <w:sz w:val="24"/>
                <w:szCs w:val="24"/>
              </w:rPr>
              <w:br w:type="page"/>
            </w:r>
            <w:r w:rsidRPr="001D5644">
              <w:rPr>
                <w:rFonts w:ascii="Times New Roman" w:hAnsi="Times New Roman" w:cs="Times New Roman"/>
                <w:b/>
                <w:bCs/>
                <w:snapToGrid w:val="0"/>
                <w:sz w:val="24"/>
                <w:szCs w:val="24"/>
              </w:rPr>
              <w:t>Uzdevums</w:t>
            </w:r>
          </w:p>
        </w:tc>
        <w:tc>
          <w:tcPr>
            <w:tcW w:w="5528" w:type="dxa"/>
            <w:tcBorders>
              <w:bottom w:val="single" w:sz="4" w:space="0" w:color="auto"/>
            </w:tcBorders>
            <w:shd w:val="clear" w:color="auto" w:fill="D9E2F3" w:themeFill="accent1" w:themeFillTint="33"/>
            <w:vAlign w:val="center"/>
            <w:hideMark/>
          </w:tcPr>
          <w:p w14:paraId="11D18358" w14:textId="77777777" w:rsidR="00475061" w:rsidRPr="001D5644" w:rsidRDefault="00475061" w:rsidP="00243689">
            <w:pPr>
              <w:spacing w:line="276" w:lineRule="auto"/>
              <w:jc w:val="center"/>
              <w:rPr>
                <w:rFonts w:ascii="Times New Roman" w:hAnsi="Times New Roman" w:cs="Times New Roman"/>
                <w:b/>
                <w:bCs/>
                <w:snapToGrid w:val="0"/>
                <w:sz w:val="24"/>
                <w:szCs w:val="24"/>
              </w:rPr>
            </w:pPr>
            <w:r w:rsidRPr="001D5644">
              <w:rPr>
                <w:rFonts w:ascii="Times New Roman" w:hAnsi="Times New Roman" w:cs="Times New Roman"/>
                <w:b/>
                <w:bCs/>
                <w:snapToGrid w:val="0"/>
                <w:sz w:val="24"/>
                <w:szCs w:val="24"/>
              </w:rPr>
              <w:t>Pozīcijas nosaukums:</w:t>
            </w:r>
            <w:r w:rsidRPr="001D5644">
              <w:rPr>
                <w:rFonts w:ascii="Times New Roman" w:hAnsi="Times New Roman" w:cs="Times New Roman"/>
                <w:snapToGrid w:val="0"/>
                <w:sz w:val="24"/>
                <w:szCs w:val="24"/>
              </w:rPr>
              <w:t xml:space="preserve"> </w:t>
            </w:r>
          </w:p>
        </w:tc>
        <w:tc>
          <w:tcPr>
            <w:tcW w:w="3685" w:type="dxa"/>
            <w:tcBorders>
              <w:bottom w:val="single" w:sz="4" w:space="0" w:color="auto"/>
            </w:tcBorders>
            <w:shd w:val="clear" w:color="auto" w:fill="D9E2F3" w:themeFill="accent1" w:themeFillTint="33"/>
            <w:vAlign w:val="center"/>
            <w:hideMark/>
          </w:tcPr>
          <w:p w14:paraId="2DA87A12" w14:textId="77777777" w:rsidR="00475061" w:rsidRPr="001D5644" w:rsidRDefault="00475061" w:rsidP="00243689">
            <w:pPr>
              <w:spacing w:line="276" w:lineRule="auto"/>
              <w:jc w:val="center"/>
              <w:rPr>
                <w:rFonts w:ascii="Times New Roman" w:hAnsi="Times New Roman" w:cs="Times New Roman"/>
                <w:b/>
                <w:bCs/>
                <w:snapToGrid w:val="0"/>
                <w:sz w:val="24"/>
                <w:szCs w:val="24"/>
              </w:rPr>
            </w:pPr>
            <w:r w:rsidRPr="001D5644">
              <w:rPr>
                <w:rFonts w:ascii="Times New Roman" w:hAnsi="Times New Roman" w:cs="Times New Roman"/>
                <w:snapToGrid w:val="0"/>
                <w:sz w:val="24"/>
                <w:szCs w:val="24"/>
              </w:rPr>
              <w:t>Komandējuma apraksts (piedāvātā aviokompānija, izlidošanas datums un laiks, atgriešanās datums un laiks, u.c. informācija pēc pretendenta ieskatiem)</w:t>
            </w:r>
          </w:p>
        </w:tc>
        <w:tc>
          <w:tcPr>
            <w:tcW w:w="2978" w:type="dxa"/>
            <w:tcBorders>
              <w:bottom w:val="single" w:sz="4" w:space="0" w:color="auto"/>
            </w:tcBorders>
            <w:shd w:val="clear" w:color="auto" w:fill="D9E2F3" w:themeFill="accent1" w:themeFillTint="33"/>
            <w:vAlign w:val="center"/>
            <w:hideMark/>
          </w:tcPr>
          <w:p w14:paraId="335FD9BC" w14:textId="77777777" w:rsidR="00475061" w:rsidRPr="001D5644" w:rsidRDefault="00475061" w:rsidP="00243689">
            <w:pPr>
              <w:spacing w:line="276" w:lineRule="auto"/>
              <w:jc w:val="center"/>
              <w:rPr>
                <w:rFonts w:ascii="Times New Roman" w:hAnsi="Times New Roman" w:cs="Times New Roman"/>
                <w:b/>
                <w:bCs/>
                <w:snapToGrid w:val="0"/>
                <w:sz w:val="24"/>
                <w:szCs w:val="24"/>
                <w:highlight w:val="yellow"/>
              </w:rPr>
            </w:pPr>
            <w:r w:rsidRPr="001D5644">
              <w:rPr>
                <w:rFonts w:ascii="Times New Roman" w:hAnsi="Times New Roman" w:cs="Times New Roman"/>
                <w:b/>
                <w:bCs/>
                <w:snapToGrid w:val="0"/>
                <w:sz w:val="24"/>
                <w:szCs w:val="24"/>
              </w:rPr>
              <w:t>Biļešu cena katrā maršrutā kopā par norādīto personu skaitu</w:t>
            </w:r>
          </w:p>
        </w:tc>
      </w:tr>
      <w:tr w:rsidR="00475061" w:rsidRPr="001D5644" w14:paraId="38C25080" w14:textId="77777777" w:rsidTr="00FB74E5">
        <w:trPr>
          <w:trHeight w:val="521"/>
        </w:trPr>
        <w:tc>
          <w:tcPr>
            <w:tcW w:w="1838" w:type="dxa"/>
            <w:tcBorders>
              <w:right w:val="single" w:sz="4" w:space="0" w:color="auto"/>
            </w:tcBorders>
            <w:hideMark/>
          </w:tcPr>
          <w:p w14:paraId="0D991ED1" w14:textId="77777777" w:rsidR="00475061" w:rsidRPr="00B964BC" w:rsidRDefault="00475061" w:rsidP="00B964BC">
            <w:pPr>
              <w:spacing w:line="276" w:lineRule="auto"/>
              <w:jc w:val="both"/>
              <w:rPr>
                <w:rFonts w:ascii="Times New Roman" w:hAnsi="Times New Roman" w:cs="Times New Roman"/>
                <w:b/>
                <w:sz w:val="24"/>
                <w:szCs w:val="24"/>
              </w:rPr>
            </w:pPr>
            <w:r w:rsidRPr="001D5644">
              <w:rPr>
                <w:rFonts w:ascii="Times New Roman" w:hAnsi="Times New Roman" w:cs="Times New Roman"/>
                <w:b/>
                <w:sz w:val="24"/>
                <w:szCs w:val="24"/>
              </w:rPr>
              <w:t>UzdevumsNr.1</w:t>
            </w:r>
          </w:p>
        </w:tc>
        <w:tc>
          <w:tcPr>
            <w:tcW w:w="5528" w:type="dxa"/>
            <w:tcBorders>
              <w:left w:val="single" w:sz="4" w:space="0" w:color="auto"/>
              <w:right w:val="single" w:sz="4" w:space="0" w:color="auto"/>
            </w:tcBorders>
            <w:hideMark/>
          </w:tcPr>
          <w:p w14:paraId="41594A49" w14:textId="77777777" w:rsidR="000D6FCC" w:rsidRDefault="000D6FCC" w:rsidP="000D6FCC">
            <w:pPr>
              <w:rPr>
                <w:rFonts w:ascii="Times New Roman" w:hAnsi="Times New Roman" w:cs="Times New Roman"/>
                <w:sz w:val="24"/>
                <w:szCs w:val="24"/>
              </w:rPr>
            </w:pPr>
            <w:r>
              <w:rPr>
                <w:rFonts w:ascii="Times New Roman" w:hAnsi="Times New Roman" w:cs="Times New Roman"/>
                <w:sz w:val="24"/>
                <w:szCs w:val="24"/>
              </w:rPr>
              <w:t>30.08.2026.- Rīga – Lisabona, Portugāle - 7 audzēkņi, 1 skolotājs</w:t>
            </w:r>
          </w:p>
          <w:p w14:paraId="1DC099E2" w14:textId="0715F52D" w:rsidR="0054115B" w:rsidRPr="001D5644" w:rsidRDefault="000D6FCC" w:rsidP="000D6FCC">
            <w:pPr>
              <w:rPr>
                <w:rFonts w:ascii="Times New Roman" w:hAnsi="Times New Roman" w:cs="Times New Roman"/>
                <w:sz w:val="24"/>
                <w:szCs w:val="24"/>
              </w:rPr>
            </w:pPr>
            <w:r w:rsidRPr="0054115B">
              <w:rPr>
                <w:rFonts w:ascii="Times New Roman" w:hAnsi="Times New Roman" w:cs="Times New Roman"/>
                <w:sz w:val="24"/>
                <w:szCs w:val="24"/>
              </w:rPr>
              <w:t>2</w:t>
            </w:r>
            <w:r>
              <w:rPr>
                <w:rFonts w:ascii="Times New Roman" w:hAnsi="Times New Roman" w:cs="Times New Roman"/>
                <w:sz w:val="24"/>
                <w:szCs w:val="24"/>
              </w:rPr>
              <w:t>6</w:t>
            </w:r>
            <w:r w:rsidRPr="0054115B">
              <w:rPr>
                <w:rFonts w:ascii="Times New Roman" w:hAnsi="Times New Roman" w:cs="Times New Roman"/>
                <w:sz w:val="24"/>
                <w:szCs w:val="24"/>
              </w:rPr>
              <w:t>.0</w:t>
            </w:r>
            <w:r>
              <w:rPr>
                <w:rFonts w:ascii="Times New Roman" w:hAnsi="Times New Roman" w:cs="Times New Roman"/>
                <w:sz w:val="24"/>
                <w:szCs w:val="24"/>
              </w:rPr>
              <w:t>9</w:t>
            </w:r>
            <w:r w:rsidRPr="0054115B">
              <w:rPr>
                <w:rFonts w:ascii="Times New Roman" w:hAnsi="Times New Roman" w:cs="Times New Roman"/>
                <w:sz w:val="24"/>
                <w:szCs w:val="24"/>
              </w:rPr>
              <w:t>.202</w:t>
            </w:r>
            <w:r>
              <w:rPr>
                <w:rFonts w:ascii="Times New Roman" w:hAnsi="Times New Roman" w:cs="Times New Roman"/>
                <w:sz w:val="24"/>
                <w:szCs w:val="24"/>
              </w:rPr>
              <w:t>6</w:t>
            </w:r>
            <w:r w:rsidRPr="0054115B">
              <w:rPr>
                <w:rFonts w:ascii="Times New Roman" w:hAnsi="Times New Roman" w:cs="Times New Roman"/>
                <w:sz w:val="24"/>
                <w:szCs w:val="24"/>
              </w:rPr>
              <w:t>. Lisabona – Rīga - 7 audzēkņi, 1 skolotājs</w:t>
            </w:r>
          </w:p>
        </w:tc>
        <w:tc>
          <w:tcPr>
            <w:tcW w:w="3685" w:type="dxa"/>
            <w:tcBorders>
              <w:left w:val="single" w:sz="4" w:space="0" w:color="auto"/>
              <w:right w:val="single" w:sz="4" w:space="0" w:color="auto"/>
            </w:tcBorders>
          </w:tcPr>
          <w:p w14:paraId="00DC4680" w14:textId="77777777" w:rsidR="00475061" w:rsidRPr="001D5644" w:rsidRDefault="00475061" w:rsidP="00243689">
            <w:pPr>
              <w:spacing w:line="276" w:lineRule="auto"/>
              <w:jc w:val="center"/>
              <w:rPr>
                <w:rFonts w:ascii="Times New Roman" w:hAnsi="Times New Roman" w:cs="Times New Roman"/>
                <w:snapToGrid w:val="0"/>
                <w:sz w:val="24"/>
                <w:szCs w:val="24"/>
              </w:rPr>
            </w:pPr>
          </w:p>
        </w:tc>
        <w:tc>
          <w:tcPr>
            <w:tcW w:w="2978" w:type="dxa"/>
            <w:tcBorders>
              <w:left w:val="single" w:sz="4" w:space="0" w:color="auto"/>
            </w:tcBorders>
          </w:tcPr>
          <w:p w14:paraId="1D895659" w14:textId="77777777" w:rsidR="00475061" w:rsidRPr="001D5644" w:rsidRDefault="00475061" w:rsidP="00243689">
            <w:pPr>
              <w:spacing w:line="276" w:lineRule="auto"/>
              <w:jc w:val="center"/>
              <w:rPr>
                <w:rFonts w:ascii="Times New Roman" w:hAnsi="Times New Roman" w:cs="Times New Roman"/>
                <w:snapToGrid w:val="0"/>
                <w:sz w:val="24"/>
                <w:szCs w:val="24"/>
                <w:u w:val="thick"/>
              </w:rPr>
            </w:pPr>
          </w:p>
        </w:tc>
      </w:tr>
      <w:tr w:rsidR="00475061" w:rsidRPr="001D5644" w14:paraId="6D5D69DF" w14:textId="77777777" w:rsidTr="00FB74E5">
        <w:trPr>
          <w:trHeight w:val="435"/>
        </w:trPr>
        <w:tc>
          <w:tcPr>
            <w:tcW w:w="1838" w:type="dxa"/>
            <w:hideMark/>
          </w:tcPr>
          <w:p w14:paraId="11971E60" w14:textId="77777777" w:rsidR="00475061" w:rsidRPr="00B964BC" w:rsidRDefault="00475061" w:rsidP="00B964BC">
            <w:pPr>
              <w:spacing w:line="276" w:lineRule="auto"/>
              <w:jc w:val="both"/>
              <w:rPr>
                <w:rFonts w:ascii="Times New Roman" w:hAnsi="Times New Roman" w:cs="Times New Roman"/>
                <w:b/>
                <w:sz w:val="24"/>
                <w:szCs w:val="24"/>
              </w:rPr>
            </w:pPr>
            <w:r w:rsidRPr="001D5644">
              <w:rPr>
                <w:rFonts w:ascii="Times New Roman" w:hAnsi="Times New Roman" w:cs="Times New Roman"/>
                <w:b/>
                <w:sz w:val="24"/>
                <w:szCs w:val="24"/>
              </w:rPr>
              <w:t>UzdevumsNr.2</w:t>
            </w:r>
          </w:p>
        </w:tc>
        <w:tc>
          <w:tcPr>
            <w:tcW w:w="5528" w:type="dxa"/>
            <w:hideMark/>
          </w:tcPr>
          <w:p w14:paraId="44A53439" w14:textId="77777777" w:rsidR="000D6FCC" w:rsidRPr="001D5644" w:rsidRDefault="000D6FCC" w:rsidP="000D6FCC">
            <w:pPr>
              <w:rPr>
                <w:rFonts w:ascii="Times New Roman" w:hAnsi="Times New Roman" w:cs="Times New Roman"/>
                <w:sz w:val="24"/>
                <w:szCs w:val="24"/>
              </w:rPr>
            </w:pPr>
            <w:r>
              <w:rPr>
                <w:rFonts w:ascii="Times New Roman" w:hAnsi="Times New Roman" w:cs="Times New Roman"/>
                <w:sz w:val="24"/>
                <w:szCs w:val="24"/>
              </w:rPr>
              <w:t>7.09.2026.- Rīga – Kopenhāgena, Dānija - 4</w:t>
            </w:r>
            <w:r w:rsidRPr="001D5644">
              <w:rPr>
                <w:rFonts w:ascii="Times New Roman" w:hAnsi="Times New Roman" w:cs="Times New Roman"/>
                <w:sz w:val="24"/>
                <w:szCs w:val="24"/>
              </w:rPr>
              <w:t xml:space="preserve"> audzēkņi un 1 skolotājs</w:t>
            </w:r>
          </w:p>
          <w:p w14:paraId="3B7AC072" w14:textId="6AA4DB72" w:rsidR="0054115B" w:rsidRPr="00B964BC" w:rsidRDefault="000D6FCC" w:rsidP="000D6FCC">
            <w:pPr>
              <w:rPr>
                <w:rFonts w:ascii="Times New Roman" w:hAnsi="Times New Roman" w:cs="Times New Roman"/>
                <w:sz w:val="24"/>
                <w:szCs w:val="24"/>
              </w:rPr>
            </w:pPr>
            <w:r>
              <w:rPr>
                <w:rFonts w:ascii="Times New Roman" w:hAnsi="Times New Roman" w:cs="Times New Roman"/>
                <w:sz w:val="24"/>
                <w:szCs w:val="24"/>
              </w:rPr>
              <w:t>9.10.2026. Kopenhāgena – Rīga – 4 audzēkņi un 1 skolotājs</w:t>
            </w:r>
          </w:p>
        </w:tc>
        <w:tc>
          <w:tcPr>
            <w:tcW w:w="3685" w:type="dxa"/>
          </w:tcPr>
          <w:p w14:paraId="6F35B0C0" w14:textId="77777777" w:rsidR="00475061" w:rsidRPr="001D5644" w:rsidRDefault="00475061" w:rsidP="00243689">
            <w:pPr>
              <w:spacing w:line="276" w:lineRule="auto"/>
              <w:jc w:val="center"/>
              <w:rPr>
                <w:rFonts w:ascii="Times New Roman" w:hAnsi="Times New Roman" w:cs="Times New Roman"/>
                <w:snapToGrid w:val="0"/>
                <w:sz w:val="24"/>
                <w:szCs w:val="24"/>
              </w:rPr>
            </w:pPr>
          </w:p>
        </w:tc>
        <w:tc>
          <w:tcPr>
            <w:tcW w:w="2978" w:type="dxa"/>
          </w:tcPr>
          <w:p w14:paraId="79CA9FB2" w14:textId="77777777" w:rsidR="00475061" w:rsidRPr="001D5644" w:rsidRDefault="00475061" w:rsidP="00243689">
            <w:pPr>
              <w:spacing w:line="276" w:lineRule="auto"/>
              <w:jc w:val="center"/>
              <w:rPr>
                <w:rFonts w:ascii="Times New Roman" w:hAnsi="Times New Roman" w:cs="Times New Roman"/>
                <w:snapToGrid w:val="0"/>
                <w:sz w:val="24"/>
                <w:szCs w:val="24"/>
                <w:u w:val="thick"/>
              </w:rPr>
            </w:pPr>
          </w:p>
        </w:tc>
      </w:tr>
      <w:tr w:rsidR="00475061" w:rsidRPr="001D5644" w14:paraId="23BB42B8" w14:textId="77777777" w:rsidTr="00FB74E5">
        <w:trPr>
          <w:trHeight w:val="435"/>
        </w:trPr>
        <w:tc>
          <w:tcPr>
            <w:tcW w:w="1838" w:type="dxa"/>
            <w:hideMark/>
          </w:tcPr>
          <w:p w14:paraId="33B373BE" w14:textId="77777777" w:rsidR="00475061" w:rsidRPr="00B964BC" w:rsidRDefault="00475061" w:rsidP="00B964BC">
            <w:pPr>
              <w:spacing w:line="276" w:lineRule="auto"/>
              <w:jc w:val="both"/>
              <w:rPr>
                <w:rFonts w:ascii="Times New Roman" w:hAnsi="Times New Roman" w:cs="Times New Roman"/>
                <w:b/>
                <w:sz w:val="24"/>
                <w:szCs w:val="24"/>
              </w:rPr>
            </w:pPr>
            <w:r w:rsidRPr="001D5644">
              <w:rPr>
                <w:rFonts w:ascii="Times New Roman" w:hAnsi="Times New Roman" w:cs="Times New Roman"/>
                <w:b/>
                <w:sz w:val="24"/>
                <w:szCs w:val="24"/>
              </w:rPr>
              <w:t>UzdevumsNr.3</w:t>
            </w:r>
          </w:p>
        </w:tc>
        <w:tc>
          <w:tcPr>
            <w:tcW w:w="5528" w:type="dxa"/>
            <w:hideMark/>
          </w:tcPr>
          <w:p w14:paraId="30554744" w14:textId="77777777" w:rsidR="000D6FCC" w:rsidRPr="001D5644" w:rsidRDefault="000D6FCC" w:rsidP="000D6FCC">
            <w:pPr>
              <w:rPr>
                <w:rFonts w:ascii="Times New Roman" w:hAnsi="Times New Roman" w:cs="Times New Roman"/>
                <w:sz w:val="24"/>
                <w:szCs w:val="24"/>
              </w:rPr>
            </w:pPr>
            <w:r>
              <w:rPr>
                <w:rFonts w:ascii="Times New Roman" w:hAnsi="Times New Roman" w:cs="Times New Roman"/>
                <w:sz w:val="24"/>
                <w:szCs w:val="24"/>
              </w:rPr>
              <w:t xml:space="preserve">14.09.2026.- </w:t>
            </w:r>
            <w:r w:rsidRPr="001D5644">
              <w:rPr>
                <w:rFonts w:ascii="Times New Roman" w:hAnsi="Times New Roman" w:cs="Times New Roman"/>
                <w:sz w:val="24"/>
                <w:szCs w:val="24"/>
              </w:rPr>
              <w:t xml:space="preserve">Rīga – </w:t>
            </w:r>
            <w:r>
              <w:rPr>
                <w:rFonts w:ascii="Times New Roman" w:hAnsi="Times New Roman" w:cs="Times New Roman"/>
                <w:sz w:val="24"/>
                <w:szCs w:val="24"/>
              </w:rPr>
              <w:t>Barselona, Spānija – 3</w:t>
            </w:r>
            <w:r w:rsidRPr="001D5644">
              <w:rPr>
                <w:rFonts w:ascii="Times New Roman" w:hAnsi="Times New Roman" w:cs="Times New Roman"/>
                <w:sz w:val="24"/>
                <w:szCs w:val="24"/>
              </w:rPr>
              <w:t xml:space="preserve"> skolotāji</w:t>
            </w:r>
          </w:p>
          <w:p w14:paraId="7AD01479" w14:textId="5D2F8007" w:rsidR="0054115B" w:rsidRPr="001D5644" w:rsidRDefault="000D6FCC" w:rsidP="000D6FCC">
            <w:pPr>
              <w:rPr>
                <w:rFonts w:ascii="Times New Roman" w:hAnsi="Times New Roman" w:cs="Times New Roman"/>
                <w:sz w:val="24"/>
                <w:szCs w:val="24"/>
              </w:rPr>
            </w:pPr>
            <w:r>
              <w:rPr>
                <w:rFonts w:ascii="Times New Roman" w:hAnsi="Times New Roman" w:cs="Times New Roman"/>
                <w:sz w:val="24"/>
                <w:szCs w:val="24"/>
              </w:rPr>
              <w:t>19.09.2026. Barselona – Rīga – 3 skolotāji</w:t>
            </w:r>
          </w:p>
        </w:tc>
        <w:tc>
          <w:tcPr>
            <w:tcW w:w="3685" w:type="dxa"/>
          </w:tcPr>
          <w:p w14:paraId="1BAE6184" w14:textId="77777777" w:rsidR="00475061" w:rsidRPr="001D5644" w:rsidRDefault="00475061" w:rsidP="00243689">
            <w:pPr>
              <w:spacing w:line="276" w:lineRule="auto"/>
              <w:jc w:val="center"/>
              <w:rPr>
                <w:rFonts w:ascii="Times New Roman" w:hAnsi="Times New Roman" w:cs="Times New Roman"/>
                <w:snapToGrid w:val="0"/>
                <w:sz w:val="24"/>
                <w:szCs w:val="24"/>
              </w:rPr>
            </w:pPr>
          </w:p>
        </w:tc>
        <w:tc>
          <w:tcPr>
            <w:tcW w:w="2978" w:type="dxa"/>
          </w:tcPr>
          <w:p w14:paraId="0BDFCCAA" w14:textId="77777777" w:rsidR="00475061" w:rsidRPr="001D5644" w:rsidRDefault="00475061" w:rsidP="00243689">
            <w:pPr>
              <w:spacing w:line="276" w:lineRule="auto"/>
              <w:jc w:val="center"/>
              <w:rPr>
                <w:rFonts w:ascii="Times New Roman" w:hAnsi="Times New Roman" w:cs="Times New Roman"/>
                <w:snapToGrid w:val="0"/>
                <w:sz w:val="24"/>
                <w:szCs w:val="24"/>
                <w:u w:val="thick"/>
              </w:rPr>
            </w:pPr>
          </w:p>
        </w:tc>
      </w:tr>
      <w:tr w:rsidR="00475061" w:rsidRPr="001D5644" w14:paraId="4B030B8F" w14:textId="77777777" w:rsidTr="00FB74E5">
        <w:trPr>
          <w:trHeight w:val="435"/>
        </w:trPr>
        <w:tc>
          <w:tcPr>
            <w:tcW w:w="1838" w:type="dxa"/>
            <w:hideMark/>
          </w:tcPr>
          <w:p w14:paraId="61FB3FB8" w14:textId="77777777" w:rsidR="00475061" w:rsidRPr="001D5644" w:rsidRDefault="00475061" w:rsidP="00243689">
            <w:pPr>
              <w:spacing w:line="276" w:lineRule="auto"/>
              <w:jc w:val="both"/>
              <w:rPr>
                <w:rFonts w:ascii="Times New Roman" w:hAnsi="Times New Roman" w:cs="Times New Roman"/>
                <w:b/>
                <w:sz w:val="24"/>
                <w:szCs w:val="24"/>
              </w:rPr>
            </w:pPr>
            <w:r w:rsidRPr="001D5644">
              <w:rPr>
                <w:rFonts w:ascii="Times New Roman" w:hAnsi="Times New Roman" w:cs="Times New Roman"/>
                <w:b/>
                <w:sz w:val="24"/>
                <w:szCs w:val="24"/>
              </w:rPr>
              <w:t>UzdevumsNr.4</w:t>
            </w:r>
          </w:p>
        </w:tc>
        <w:tc>
          <w:tcPr>
            <w:tcW w:w="5528" w:type="dxa"/>
          </w:tcPr>
          <w:p w14:paraId="256B7792" w14:textId="77777777" w:rsidR="000D6FCC" w:rsidRPr="001D5644" w:rsidRDefault="000D6FCC" w:rsidP="000D6FCC">
            <w:pPr>
              <w:rPr>
                <w:rFonts w:ascii="Times New Roman" w:hAnsi="Times New Roman" w:cs="Times New Roman"/>
                <w:sz w:val="24"/>
                <w:szCs w:val="24"/>
              </w:rPr>
            </w:pPr>
            <w:r>
              <w:rPr>
                <w:rFonts w:ascii="Times New Roman" w:hAnsi="Times New Roman" w:cs="Times New Roman"/>
                <w:sz w:val="24"/>
                <w:szCs w:val="24"/>
              </w:rPr>
              <w:t>21.09.2026. – Rīga – Hamburga, Vācija – 8</w:t>
            </w:r>
            <w:r w:rsidRPr="001D5644">
              <w:rPr>
                <w:rFonts w:ascii="Times New Roman" w:hAnsi="Times New Roman" w:cs="Times New Roman"/>
                <w:sz w:val="24"/>
                <w:szCs w:val="24"/>
              </w:rPr>
              <w:t xml:space="preserve"> audzēkņi un 1 skolotājs</w:t>
            </w:r>
          </w:p>
          <w:p w14:paraId="67914821" w14:textId="269603C2" w:rsidR="0054115B" w:rsidRPr="001D5644" w:rsidRDefault="000D6FCC" w:rsidP="000D6FCC">
            <w:pPr>
              <w:rPr>
                <w:rFonts w:ascii="Times New Roman" w:hAnsi="Times New Roman" w:cs="Times New Roman"/>
                <w:sz w:val="24"/>
                <w:szCs w:val="24"/>
              </w:rPr>
            </w:pPr>
            <w:r>
              <w:rPr>
                <w:rFonts w:ascii="Times New Roman" w:hAnsi="Times New Roman" w:cs="Times New Roman"/>
                <w:sz w:val="24"/>
                <w:szCs w:val="24"/>
              </w:rPr>
              <w:t>17.10.2026. Hamburga – Rīga – 8 audzēkņi un 1 skolotājs</w:t>
            </w:r>
          </w:p>
        </w:tc>
        <w:tc>
          <w:tcPr>
            <w:tcW w:w="3685" w:type="dxa"/>
          </w:tcPr>
          <w:p w14:paraId="4B890BA7" w14:textId="77777777" w:rsidR="00475061" w:rsidRPr="001D5644" w:rsidRDefault="00475061" w:rsidP="00243689">
            <w:pPr>
              <w:spacing w:line="276" w:lineRule="auto"/>
              <w:jc w:val="center"/>
              <w:rPr>
                <w:rFonts w:ascii="Times New Roman" w:hAnsi="Times New Roman" w:cs="Times New Roman"/>
                <w:snapToGrid w:val="0"/>
                <w:sz w:val="24"/>
                <w:szCs w:val="24"/>
              </w:rPr>
            </w:pPr>
          </w:p>
        </w:tc>
        <w:tc>
          <w:tcPr>
            <w:tcW w:w="2978" w:type="dxa"/>
          </w:tcPr>
          <w:p w14:paraId="6390F48F" w14:textId="77777777" w:rsidR="00475061" w:rsidRPr="001D5644" w:rsidRDefault="00475061" w:rsidP="00243689">
            <w:pPr>
              <w:spacing w:line="276" w:lineRule="auto"/>
              <w:jc w:val="center"/>
              <w:rPr>
                <w:rFonts w:ascii="Times New Roman" w:hAnsi="Times New Roman" w:cs="Times New Roman"/>
                <w:snapToGrid w:val="0"/>
                <w:sz w:val="24"/>
                <w:szCs w:val="24"/>
                <w:u w:val="thick"/>
              </w:rPr>
            </w:pPr>
          </w:p>
        </w:tc>
      </w:tr>
      <w:tr w:rsidR="00475061" w:rsidRPr="001D5644" w14:paraId="31007077" w14:textId="77777777" w:rsidTr="00FB74E5">
        <w:trPr>
          <w:trHeight w:val="435"/>
        </w:trPr>
        <w:tc>
          <w:tcPr>
            <w:tcW w:w="1838" w:type="dxa"/>
            <w:hideMark/>
          </w:tcPr>
          <w:p w14:paraId="4EDF3F38" w14:textId="77777777" w:rsidR="00475061" w:rsidRPr="001D5644" w:rsidRDefault="00475061" w:rsidP="00243689">
            <w:pPr>
              <w:spacing w:line="276" w:lineRule="auto"/>
              <w:jc w:val="both"/>
              <w:rPr>
                <w:rFonts w:ascii="Times New Roman" w:hAnsi="Times New Roman" w:cs="Times New Roman"/>
                <w:b/>
                <w:sz w:val="24"/>
                <w:szCs w:val="24"/>
              </w:rPr>
            </w:pPr>
            <w:r w:rsidRPr="001D5644">
              <w:rPr>
                <w:rFonts w:ascii="Times New Roman" w:hAnsi="Times New Roman" w:cs="Times New Roman"/>
                <w:b/>
                <w:sz w:val="24"/>
                <w:szCs w:val="24"/>
              </w:rPr>
              <w:t>UzdevumsNr.5</w:t>
            </w:r>
          </w:p>
        </w:tc>
        <w:tc>
          <w:tcPr>
            <w:tcW w:w="5528" w:type="dxa"/>
          </w:tcPr>
          <w:p w14:paraId="68FD7AEA" w14:textId="77777777" w:rsidR="000D6FCC" w:rsidRPr="001D5644" w:rsidRDefault="000D6FCC" w:rsidP="000D6FCC">
            <w:pPr>
              <w:rPr>
                <w:rFonts w:ascii="Times New Roman" w:hAnsi="Times New Roman" w:cs="Times New Roman"/>
                <w:sz w:val="24"/>
                <w:szCs w:val="24"/>
              </w:rPr>
            </w:pPr>
            <w:r>
              <w:rPr>
                <w:rFonts w:ascii="Times New Roman" w:hAnsi="Times New Roman" w:cs="Times New Roman"/>
                <w:sz w:val="24"/>
                <w:szCs w:val="24"/>
              </w:rPr>
              <w:t>27.09.2026</w:t>
            </w:r>
            <w:r w:rsidRPr="001D5644">
              <w:rPr>
                <w:rFonts w:ascii="Times New Roman" w:hAnsi="Times New Roman" w:cs="Times New Roman"/>
                <w:sz w:val="24"/>
                <w:szCs w:val="24"/>
              </w:rPr>
              <w:t xml:space="preserve">. - </w:t>
            </w:r>
            <w:r>
              <w:rPr>
                <w:rFonts w:ascii="Times New Roman" w:hAnsi="Times New Roman" w:cs="Times New Roman"/>
                <w:sz w:val="24"/>
                <w:szCs w:val="24"/>
              </w:rPr>
              <w:t>Rīga – Bari, Itālija - 4</w:t>
            </w:r>
            <w:r w:rsidRPr="001D5644">
              <w:rPr>
                <w:rFonts w:ascii="Times New Roman" w:hAnsi="Times New Roman" w:cs="Times New Roman"/>
                <w:sz w:val="24"/>
                <w:szCs w:val="24"/>
              </w:rPr>
              <w:t xml:space="preserve"> audzēkņi un 1 skolotājs</w:t>
            </w:r>
          </w:p>
          <w:p w14:paraId="5B547C84" w14:textId="5AA81AF7" w:rsidR="0054115B" w:rsidRPr="001D5644" w:rsidRDefault="000D6FCC" w:rsidP="000D6FCC">
            <w:pPr>
              <w:spacing w:line="276" w:lineRule="auto"/>
              <w:jc w:val="both"/>
              <w:rPr>
                <w:rFonts w:ascii="Times New Roman" w:hAnsi="Times New Roman" w:cs="Times New Roman"/>
                <w:sz w:val="24"/>
                <w:szCs w:val="24"/>
              </w:rPr>
            </w:pPr>
            <w:r>
              <w:rPr>
                <w:rFonts w:ascii="Times New Roman" w:hAnsi="Times New Roman" w:cs="Times New Roman"/>
                <w:sz w:val="24"/>
                <w:szCs w:val="24"/>
              </w:rPr>
              <w:t>16.10.2026. Bari – Rīga – 4 audzēkņi un 1 skolotājs</w:t>
            </w:r>
          </w:p>
        </w:tc>
        <w:tc>
          <w:tcPr>
            <w:tcW w:w="3685" w:type="dxa"/>
          </w:tcPr>
          <w:p w14:paraId="5339C911" w14:textId="77777777" w:rsidR="00475061" w:rsidRPr="001D5644" w:rsidRDefault="00475061" w:rsidP="00243689">
            <w:pPr>
              <w:spacing w:line="276" w:lineRule="auto"/>
              <w:jc w:val="center"/>
              <w:rPr>
                <w:rFonts w:ascii="Times New Roman" w:hAnsi="Times New Roman" w:cs="Times New Roman"/>
                <w:snapToGrid w:val="0"/>
                <w:sz w:val="24"/>
                <w:szCs w:val="24"/>
              </w:rPr>
            </w:pPr>
          </w:p>
        </w:tc>
        <w:tc>
          <w:tcPr>
            <w:tcW w:w="2978" w:type="dxa"/>
          </w:tcPr>
          <w:p w14:paraId="6AE36757" w14:textId="77777777" w:rsidR="00475061" w:rsidRPr="001D5644" w:rsidRDefault="00475061" w:rsidP="00243689">
            <w:pPr>
              <w:spacing w:line="276" w:lineRule="auto"/>
              <w:jc w:val="center"/>
              <w:rPr>
                <w:rFonts w:ascii="Times New Roman" w:hAnsi="Times New Roman" w:cs="Times New Roman"/>
                <w:snapToGrid w:val="0"/>
                <w:sz w:val="24"/>
                <w:szCs w:val="24"/>
                <w:u w:val="thick"/>
              </w:rPr>
            </w:pPr>
          </w:p>
        </w:tc>
      </w:tr>
      <w:tr w:rsidR="00475061" w:rsidRPr="001D5644" w14:paraId="3CEE797F" w14:textId="77777777" w:rsidTr="00FB74E5">
        <w:tc>
          <w:tcPr>
            <w:tcW w:w="1838" w:type="dxa"/>
            <w:shd w:val="clear" w:color="auto" w:fill="D9E2F3" w:themeFill="accent1" w:themeFillTint="33"/>
            <w:hideMark/>
          </w:tcPr>
          <w:p w14:paraId="78E74272" w14:textId="77777777" w:rsidR="00475061" w:rsidRPr="001D5644" w:rsidRDefault="00475061" w:rsidP="00243689">
            <w:pPr>
              <w:spacing w:line="276" w:lineRule="auto"/>
              <w:jc w:val="center"/>
              <w:rPr>
                <w:rFonts w:ascii="Times New Roman" w:hAnsi="Times New Roman" w:cs="Times New Roman"/>
                <w:bCs/>
                <w:snapToGrid w:val="0"/>
                <w:sz w:val="24"/>
                <w:szCs w:val="24"/>
              </w:rPr>
            </w:pPr>
          </w:p>
        </w:tc>
        <w:tc>
          <w:tcPr>
            <w:tcW w:w="9215" w:type="dxa"/>
            <w:gridSpan w:val="2"/>
            <w:shd w:val="clear" w:color="auto" w:fill="D9E2F3" w:themeFill="accent1" w:themeFillTint="33"/>
            <w:hideMark/>
          </w:tcPr>
          <w:p w14:paraId="5AECF89D" w14:textId="77777777" w:rsidR="00475061" w:rsidRPr="001D5644" w:rsidRDefault="00475061" w:rsidP="00243689">
            <w:pPr>
              <w:spacing w:line="276" w:lineRule="auto"/>
              <w:jc w:val="center"/>
              <w:rPr>
                <w:rFonts w:ascii="Times New Roman" w:hAnsi="Times New Roman" w:cs="Times New Roman"/>
                <w:snapToGrid w:val="0"/>
                <w:sz w:val="24"/>
                <w:szCs w:val="24"/>
              </w:rPr>
            </w:pPr>
            <w:r w:rsidRPr="001D5644">
              <w:rPr>
                <w:rFonts w:ascii="Times New Roman" w:hAnsi="Times New Roman" w:cs="Times New Roman"/>
                <w:b/>
                <w:snapToGrid w:val="0"/>
                <w:sz w:val="24"/>
                <w:szCs w:val="24"/>
              </w:rPr>
              <w:t>Komandējumu izmaksas kopā (EUR bez PVN)</w:t>
            </w:r>
          </w:p>
        </w:tc>
        <w:tc>
          <w:tcPr>
            <w:tcW w:w="2976" w:type="dxa"/>
            <w:shd w:val="clear" w:color="auto" w:fill="D9E2F3" w:themeFill="accent1" w:themeFillTint="33"/>
          </w:tcPr>
          <w:p w14:paraId="500A79C6" w14:textId="77777777" w:rsidR="00475061" w:rsidRPr="001D5644" w:rsidRDefault="00475061" w:rsidP="00243689">
            <w:pPr>
              <w:spacing w:line="276" w:lineRule="auto"/>
              <w:jc w:val="center"/>
              <w:rPr>
                <w:rFonts w:ascii="Times New Roman" w:hAnsi="Times New Roman" w:cs="Times New Roman"/>
                <w:snapToGrid w:val="0"/>
                <w:sz w:val="24"/>
                <w:szCs w:val="24"/>
                <w:u w:val="thick"/>
              </w:rPr>
            </w:pPr>
          </w:p>
        </w:tc>
      </w:tr>
    </w:tbl>
    <w:p w14:paraId="23B7CB70" w14:textId="77777777" w:rsidR="00475061" w:rsidRDefault="00475061" w:rsidP="00475061">
      <w:pPr>
        <w:spacing w:line="276" w:lineRule="auto"/>
        <w:jc w:val="both"/>
        <w:rPr>
          <w:rFonts w:ascii="Times New Roman" w:hAnsi="Times New Roman" w:cs="Times New Roman"/>
          <w:snapToGrid w:val="0"/>
          <w:sz w:val="24"/>
          <w:szCs w:val="24"/>
          <w:highlight w:val="yellow"/>
        </w:rPr>
      </w:pPr>
    </w:p>
    <w:p w14:paraId="5D045A68" w14:textId="77777777" w:rsidR="003A1D4D" w:rsidRDefault="003A1D4D" w:rsidP="00475061">
      <w:pPr>
        <w:spacing w:line="276" w:lineRule="auto"/>
        <w:jc w:val="both"/>
        <w:rPr>
          <w:rFonts w:ascii="Times New Roman" w:hAnsi="Times New Roman" w:cs="Times New Roman"/>
          <w:snapToGrid w:val="0"/>
          <w:sz w:val="24"/>
          <w:szCs w:val="24"/>
          <w:highlight w:val="yellow"/>
        </w:rPr>
      </w:pPr>
    </w:p>
    <w:p w14:paraId="0B0D3601" w14:textId="77777777" w:rsidR="003A1D4D" w:rsidRDefault="003A1D4D" w:rsidP="00475061">
      <w:pPr>
        <w:spacing w:line="276" w:lineRule="auto"/>
        <w:jc w:val="both"/>
        <w:rPr>
          <w:rFonts w:ascii="Times New Roman" w:hAnsi="Times New Roman" w:cs="Times New Roman"/>
          <w:snapToGrid w:val="0"/>
          <w:sz w:val="24"/>
          <w:szCs w:val="24"/>
          <w:highlight w:val="yellow"/>
        </w:rPr>
      </w:pPr>
    </w:p>
    <w:p w14:paraId="14DD7F43" w14:textId="77777777" w:rsidR="003A1D4D" w:rsidRPr="001D5644" w:rsidRDefault="003A1D4D" w:rsidP="00475061">
      <w:pPr>
        <w:spacing w:line="276" w:lineRule="auto"/>
        <w:jc w:val="both"/>
        <w:rPr>
          <w:rFonts w:ascii="Times New Roman" w:hAnsi="Times New Roman" w:cs="Times New Roman"/>
          <w:snapToGrid w:val="0"/>
          <w:sz w:val="24"/>
          <w:szCs w:val="24"/>
          <w:highlight w:val="yellow"/>
        </w:rPr>
      </w:pPr>
    </w:p>
    <w:p w14:paraId="1067D7FA" w14:textId="77777777" w:rsidR="003A1D4D" w:rsidRDefault="003A1D4D">
      <w:pPr>
        <w:rPr>
          <w:rFonts w:ascii="Times New Roman" w:hAnsi="Times New Roman" w:cs="Times New Roman"/>
          <w:sz w:val="24"/>
          <w:szCs w:val="24"/>
        </w:rPr>
      </w:pPr>
      <w:r>
        <w:rPr>
          <w:rFonts w:ascii="Times New Roman" w:hAnsi="Times New Roman" w:cs="Times New Roman"/>
          <w:sz w:val="24"/>
          <w:szCs w:val="24"/>
        </w:rPr>
        <w:br w:type="page"/>
      </w:r>
    </w:p>
    <w:p w14:paraId="7AD552DB" w14:textId="77777777" w:rsidR="00475061" w:rsidRPr="001D5644" w:rsidRDefault="00475061" w:rsidP="00475061">
      <w:pPr>
        <w:spacing w:line="276" w:lineRule="auto"/>
        <w:ind w:firstLine="280"/>
        <w:jc w:val="both"/>
        <w:rPr>
          <w:rFonts w:ascii="Times New Roman" w:hAnsi="Times New Roman" w:cs="Times New Roman"/>
          <w:sz w:val="24"/>
          <w:szCs w:val="24"/>
        </w:rPr>
      </w:pPr>
      <w:r w:rsidRPr="001D5644">
        <w:rPr>
          <w:rFonts w:ascii="Times New Roman" w:hAnsi="Times New Roman" w:cs="Times New Roman"/>
          <w:sz w:val="24"/>
          <w:szCs w:val="24"/>
        </w:rPr>
        <w:lastRenderedPageBreak/>
        <w:t xml:space="preserve">Papildu nosacījumi: </w:t>
      </w:r>
    </w:p>
    <w:p w14:paraId="64D88EDF" w14:textId="77777777" w:rsidR="00475061" w:rsidRPr="001D5644" w:rsidRDefault="00475061" w:rsidP="00475061">
      <w:pPr>
        <w:numPr>
          <w:ilvl w:val="0"/>
          <w:numId w:val="42"/>
        </w:numPr>
        <w:spacing w:after="0" w:line="276" w:lineRule="auto"/>
        <w:ind w:left="700" w:hanging="420"/>
        <w:jc w:val="both"/>
        <w:rPr>
          <w:rFonts w:ascii="Times New Roman" w:hAnsi="Times New Roman" w:cs="Times New Roman"/>
          <w:sz w:val="24"/>
          <w:szCs w:val="24"/>
        </w:rPr>
      </w:pPr>
      <w:r w:rsidRPr="001D5644">
        <w:rPr>
          <w:rFonts w:ascii="Times New Roman" w:hAnsi="Times New Roman" w:cs="Times New Roman"/>
          <w:sz w:val="24"/>
          <w:szCs w:val="24"/>
        </w:rPr>
        <w:t>lai Pasūtītājs varētu  pārliecināties  par konkrētās aviobiļešu cenu atbilstību reālajai situācijai un pārbaudītu, vai konkrētā rezervācija ir veikta  un iesniegtā cena ir atbilstoša un nav manuāli mainīta, Pretendentam jāpievieno aviobiļešu rezervācijas sistēmas uzturētāja izsniegts apstiprinājums par rezervācijas veikšanas laiku, cenu un apstiprinājumu, ka cena piesaistīta automātiski.</w:t>
      </w:r>
    </w:p>
    <w:p w14:paraId="62EDEFD4" w14:textId="77777777" w:rsidR="00475061" w:rsidRPr="001D5644" w:rsidRDefault="00475061" w:rsidP="00475061">
      <w:pPr>
        <w:numPr>
          <w:ilvl w:val="0"/>
          <w:numId w:val="42"/>
        </w:numPr>
        <w:spacing w:after="0" w:line="276" w:lineRule="auto"/>
        <w:ind w:left="700" w:hanging="420"/>
        <w:jc w:val="both"/>
        <w:rPr>
          <w:rFonts w:ascii="Times New Roman" w:hAnsi="Times New Roman" w:cs="Times New Roman"/>
          <w:sz w:val="24"/>
          <w:szCs w:val="24"/>
        </w:rPr>
      </w:pPr>
      <w:r w:rsidRPr="001D5644">
        <w:rPr>
          <w:rFonts w:ascii="Times New Roman" w:hAnsi="Times New Roman" w:cs="Times New Roman"/>
          <w:color w:val="000000"/>
          <w:sz w:val="24"/>
          <w:szCs w:val="24"/>
          <w:lang w:eastAsia="lv-LV" w:bidi="lv-LV"/>
        </w:rPr>
        <w:t xml:space="preserve">uzdevumu risinājumos rezervētos pakalpojumus </w:t>
      </w:r>
      <w:r w:rsidRPr="00DB1D1F">
        <w:rPr>
          <w:rFonts w:ascii="Times New Roman" w:hAnsi="Times New Roman" w:cs="Times New Roman"/>
          <w:b/>
          <w:color w:val="000000"/>
          <w:sz w:val="24"/>
          <w:szCs w:val="24"/>
          <w:lang w:eastAsia="lv-LV" w:bidi="lv-LV"/>
        </w:rPr>
        <w:t>nedrīkst</w:t>
      </w:r>
      <w:r w:rsidRPr="001D5644">
        <w:rPr>
          <w:rFonts w:ascii="Times New Roman" w:hAnsi="Times New Roman" w:cs="Times New Roman"/>
          <w:color w:val="000000"/>
          <w:sz w:val="24"/>
          <w:szCs w:val="24"/>
          <w:lang w:eastAsia="lv-LV" w:bidi="lv-LV"/>
        </w:rPr>
        <w:t xml:space="preserve"> iegādāties no pakalpojuma sniedzēja, izmantojot virtuālo naudu, bonusu punktus u.c.</w:t>
      </w:r>
    </w:p>
    <w:p w14:paraId="5D168AA8" w14:textId="77777777" w:rsidR="00475061" w:rsidRPr="001D5644" w:rsidRDefault="00475061" w:rsidP="00475061">
      <w:pPr>
        <w:numPr>
          <w:ilvl w:val="0"/>
          <w:numId w:val="42"/>
        </w:numPr>
        <w:spacing w:after="0" w:line="276" w:lineRule="auto"/>
        <w:ind w:left="700" w:hanging="420"/>
        <w:jc w:val="both"/>
        <w:rPr>
          <w:rFonts w:ascii="Times New Roman" w:hAnsi="Times New Roman" w:cs="Times New Roman"/>
          <w:sz w:val="24"/>
          <w:szCs w:val="24"/>
        </w:rPr>
      </w:pPr>
      <w:r w:rsidRPr="001D5644">
        <w:rPr>
          <w:rFonts w:ascii="Times New Roman" w:hAnsi="Times New Roman" w:cs="Times New Roman"/>
          <w:sz w:val="24"/>
          <w:szCs w:val="24"/>
        </w:rPr>
        <w:t xml:space="preserve">Pasūtītāja darbinieks/-i un audzēkņi ceļojumā (komandējumā) dodas ar </w:t>
      </w:r>
      <w:r w:rsidRPr="00DB1D1F">
        <w:rPr>
          <w:rFonts w:ascii="Times New Roman" w:hAnsi="Times New Roman" w:cs="Times New Roman"/>
          <w:b/>
          <w:sz w:val="24"/>
          <w:szCs w:val="24"/>
        </w:rPr>
        <w:t>nododamo bagāžu</w:t>
      </w:r>
      <w:r w:rsidRPr="001D5644">
        <w:rPr>
          <w:rFonts w:ascii="Times New Roman" w:hAnsi="Times New Roman" w:cs="Times New Roman"/>
          <w:sz w:val="24"/>
          <w:szCs w:val="24"/>
        </w:rPr>
        <w:t>;</w:t>
      </w:r>
    </w:p>
    <w:p w14:paraId="44D2256C" w14:textId="77777777" w:rsidR="00475061" w:rsidRPr="001D5644" w:rsidRDefault="00475061" w:rsidP="00475061">
      <w:pPr>
        <w:numPr>
          <w:ilvl w:val="0"/>
          <w:numId w:val="42"/>
        </w:numPr>
        <w:spacing w:after="0" w:line="276" w:lineRule="auto"/>
        <w:ind w:left="700" w:hanging="420"/>
        <w:jc w:val="both"/>
        <w:rPr>
          <w:rFonts w:ascii="Times New Roman" w:hAnsi="Times New Roman" w:cs="Times New Roman"/>
          <w:sz w:val="24"/>
          <w:szCs w:val="24"/>
        </w:rPr>
      </w:pPr>
      <w:r w:rsidRPr="001D5644">
        <w:rPr>
          <w:rFonts w:ascii="Times New Roman" w:hAnsi="Times New Roman" w:cs="Times New Roman"/>
          <w:sz w:val="24"/>
          <w:szCs w:val="24"/>
        </w:rPr>
        <w:t xml:space="preserve">Pretendents savā piedāvājumā </w:t>
      </w:r>
      <w:r w:rsidRPr="00DB1D1F">
        <w:rPr>
          <w:rFonts w:ascii="Times New Roman" w:hAnsi="Times New Roman" w:cs="Times New Roman"/>
          <w:b/>
          <w:sz w:val="24"/>
          <w:szCs w:val="24"/>
        </w:rPr>
        <w:t>neiekļauj</w:t>
      </w:r>
      <w:r w:rsidRPr="001D5644">
        <w:rPr>
          <w:rFonts w:ascii="Times New Roman" w:hAnsi="Times New Roman" w:cs="Times New Roman"/>
          <w:sz w:val="24"/>
          <w:szCs w:val="24"/>
        </w:rPr>
        <w:t xml:space="preserve"> zemo izmaksu aviokompāniju piedāvājumus;</w:t>
      </w:r>
    </w:p>
    <w:p w14:paraId="4CF28AA2" w14:textId="77777777" w:rsidR="00475061" w:rsidRPr="001D5644" w:rsidRDefault="00475061" w:rsidP="00475061">
      <w:pPr>
        <w:numPr>
          <w:ilvl w:val="0"/>
          <w:numId w:val="42"/>
        </w:numPr>
        <w:spacing w:after="0" w:line="276" w:lineRule="auto"/>
        <w:ind w:left="700" w:hanging="420"/>
        <w:jc w:val="both"/>
        <w:rPr>
          <w:rFonts w:ascii="Times New Roman" w:hAnsi="Times New Roman" w:cs="Times New Roman"/>
          <w:sz w:val="24"/>
          <w:szCs w:val="24"/>
        </w:rPr>
      </w:pPr>
      <w:r w:rsidRPr="001D5644">
        <w:rPr>
          <w:rFonts w:ascii="Times New Roman" w:hAnsi="Times New Roman" w:cs="Times New Roman"/>
          <w:sz w:val="24"/>
          <w:szCs w:val="24"/>
        </w:rPr>
        <w:t xml:space="preserve">piedāvājumā </w:t>
      </w:r>
      <w:r w:rsidRPr="00DB1D1F">
        <w:rPr>
          <w:rFonts w:ascii="Times New Roman" w:hAnsi="Times New Roman" w:cs="Times New Roman"/>
          <w:b/>
          <w:sz w:val="24"/>
          <w:szCs w:val="24"/>
        </w:rPr>
        <w:t>nav jāparedz</w:t>
      </w:r>
      <w:r w:rsidRPr="001D5644">
        <w:rPr>
          <w:rFonts w:ascii="Times New Roman" w:hAnsi="Times New Roman" w:cs="Times New Roman"/>
          <w:sz w:val="24"/>
          <w:szCs w:val="24"/>
        </w:rPr>
        <w:t xml:space="preserve"> biļešu maiņas, pasažiera vārda un/vai uzvārda maiņas un biļešu anulēšanas iespēja;</w:t>
      </w:r>
    </w:p>
    <w:p w14:paraId="0FBD3FFF" w14:textId="77777777" w:rsidR="00475061" w:rsidRPr="001D5644" w:rsidRDefault="00475061" w:rsidP="00475061">
      <w:pPr>
        <w:numPr>
          <w:ilvl w:val="0"/>
          <w:numId w:val="42"/>
        </w:numPr>
        <w:spacing w:after="0" w:line="276" w:lineRule="auto"/>
        <w:ind w:left="700" w:hanging="420"/>
        <w:jc w:val="both"/>
        <w:rPr>
          <w:rFonts w:ascii="Times New Roman" w:hAnsi="Times New Roman" w:cs="Times New Roman"/>
          <w:sz w:val="24"/>
          <w:szCs w:val="24"/>
        </w:rPr>
      </w:pPr>
      <w:r w:rsidRPr="001D5644">
        <w:rPr>
          <w:rFonts w:ascii="Times New Roman" w:hAnsi="Times New Roman" w:cs="Times New Roman"/>
          <w:sz w:val="24"/>
          <w:szCs w:val="24"/>
        </w:rPr>
        <w:t xml:space="preserve">katram ceļojumam (komandējumam) Pretendents var piedāvāt </w:t>
      </w:r>
      <w:r w:rsidRPr="00DB1D1F">
        <w:rPr>
          <w:rFonts w:ascii="Times New Roman" w:hAnsi="Times New Roman" w:cs="Times New Roman"/>
          <w:b/>
          <w:sz w:val="24"/>
          <w:szCs w:val="24"/>
        </w:rPr>
        <w:t>tikai vienu</w:t>
      </w:r>
      <w:r w:rsidRPr="001D5644">
        <w:rPr>
          <w:rFonts w:ascii="Times New Roman" w:hAnsi="Times New Roman" w:cs="Times New Roman"/>
          <w:sz w:val="24"/>
          <w:szCs w:val="24"/>
        </w:rPr>
        <w:t xml:space="preserve"> uzdevuma risinājuma variantu. </w:t>
      </w:r>
    </w:p>
    <w:p w14:paraId="6A4CD6A0" w14:textId="77777777" w:rsidR="00475061" w:rsidRPr="001D5644" w:rsidRDefault="00475061" w:rsidP="00475061">
      <w:pPr>
        <w:spacing w:line="276" w:lineRule="auto"/>
        <w:jc w:val="both"/>
        <w:rPr>
          <w:rFonts w:ascii="Times New Roman" w:hAnsi="Times New Roman" w:cs="Times New Roman"/>
          <w:sz w:val="24"/>
          <w:szCs w:val="24"/>
        </w:rPr>
      </w:pPr>
    </w:p>
    <w:p w14:paraId="20D2B2C9" w14:textId="77777777" w:rsidR="00475061" w:rsidRPr="001D5644" w:rsidRDefault="00475061" w:rsidP="00475061">
      <w:pPr>
        <w:pStyle w:val="Pamatteksts"/>
        <w:spacing w:after="0" w:line="276" w:lineRule="auto"/>
        <w:rPr>
          <w:rFonts w:ascii="Times New Roman" w:hAnsi="Times New Roman" w:cs="Times New Roman"/>
          <w:b/>
          <w:sz w:val="24"/>
          <w:szCs w:val="24"/>
        </w:rPr>
      </w:pPr>
    </w:p>
    <w:p w14:paraId="4E2189C2" w14:textId="77777777" w:rsidR="00475061" w:rsidRPr="001D5644" w:rsidRDefault="00475061" w:rsidP="00475061">
      <w:pPr>
        <w:pStyle w:val="Pamatteksts"/>
        <w:spacing w:after="0" w:line="276" w:lineRule="auto"/>
        <w:ind w:left="720"/>
        <w:jc w:val="right"/>
        <w:rPr>
          <w:rFonts w:ascii="Times New Roman" w:hAnsi="Times New Roman" w:cs="Times New Roman"/>
          <w:sz w:val="24"/>
          <w:szCs w:val="24"/>
        </w:rPr>
      </w:pPr>
    </w:p>
    <w:p w14:paraId="77AEAEEA" w14:textId="77777777" w:rsidR="00475061" w:rsidRPr="001D5644" w:rsidRDefault="00475061" w:rsidP="00475061">
      <w:pPr>
        <w:spacing w:line="276" w:lineRule="auto"/>
        <w:ind w:left="342" w:hanging="342"/>
        <w:jc w:val="right"/>
        <w:rPr>
          <w:rFonts w:ascii="Times New Roman" w:hAnsi="Times New Roman" w:cs="Times New Roman"/>
          <w:sz w:val="24"/>
          <w:szCs w:val="24"/>
          <w:lang w:eastAsia="lv-LV"/>
        </w:rPr>
      </w:pPr>
      <w:r w:rsidRPr="001D5644">
        <w:rPr>
          <w:rFonts w:ascii="Times New Roman" w:hAnsi="Times New Roman" w:cs="Times New Roman"/>
          <w:sz w:val="24"/>
          <w:szCs w:val="24"/>
          <w:lang w:eastAsia="lv-LV"/>
        </w:rPr>
        <w:t>Paraksts: _______________________________</w:t>
      </w:r>
      <w:r w:rsidRPr="001D5644">
        <w:rPr>
          <w:rStyle w:val="Vresatsauce"/>
          <w:rFonts w:ascii="Times New Roman" w:hAnsi="Times New Roman" w:cs="Times New Roman"/>
          <w:sz w:val="24"/>
          <w:szCs w:val="24"/>
          <w:lang w:eastAsia="lv-LV"/>
        </w:rPr>
        <w:footnoteReference w:id="1"/>
      </w:r>
    </w:p>
    <w:p w14:paraId="2F5CB370" w14:textId="77777777" w:rsidR="00475061" w:rsidRPr="001D5644" w:rsidRDefault="00475061" w:rsidP="00475061">
      <w:pPr>
        <w:spacing w:line="276" w:lineRule="auto"/>
        <w:ind w:left="342" w:hanging="342"/>
        <w:jc w:val="right"/>
        <w:rPr>
          <w:rFonts w:ascii="Times New Roman" w:hAnsi="Times New Roman" w:cs="Times New Roman"/>
          <w:sz w:val="24"/>
          <w:szCs w:val="24"/>
          <w:lang w:eastAsia="lv-LV"/>
        </w:rPr>
      </w:pPr>
    </w:p>
    <w:p w14:paraId="125C90CE" w14:textId="77777777" w:rsidR="00475061" w:rsidRPr="001D5644" w:rsidRDefault="00475061" w:rsidP="00475061">
      <w:pPr>
        <w:spacing w:line="276" w:lineRule="auto"/>
        <w:ind w:left="342" w:hanging="342"/>
        <w:jc w:val="right"/>
        <w:rPr>
          <w:rFonts w:ascii="Times New Roman" w:hAnsi="Times New Roman" w:cs="Times New Roman"/>
          <w:sz w:val="24"/>
          <w:szCs w:val="24"/>
          <w:lang w:eastAsia="lv-LV"/>
        </w:rPr>
      </w:pPr>
      <w:r w:rsidRPr="001D5644">
        <w:rPr>
          <w:rFonts w:ascii="Times New Roman" w:hAnsi="Times New Roman" w:cs="Times New Roman"/>
          <w:sz w:val="24"/>
          <w:szCs w:val="24"/>
          <w:lang w:eastAsia="lv-LV"/>
        </w:rPr>
        <w:t>Vārds, uzvārds: ________________________________</w:t>
      </w:r>
    </w:p>
    <w:p w14:paraId="042BDC65" w14:textId="77777777" w:rsidR="00475061" w:rsidRPr="001D5644" w:rsidRDefault="00475061" w:rsidP="00475061">
      <w:pPr>
        <w:spacing w:line="276" w:lineRule="auto"/>
        <w:ind w:left="342" w:hanging="342"/>
        <w:jc w:val="both"/>
        <w:rPr>
          <w:rFonts w:ascii="Times New Roman" w:hAnsi="Times New Roman" w:cs="Times New Roman"/>
          <w:sz w:val="24"/>
          <w:szCs w:val="24"/>
        </w:rPr>
      </w:pPr>
    </w:p>
    <w:p w14:paraId="21B2D2F4" w14:textId="6191703E" w:rsidR="00475061" w:rsidRPr="001D5644" w:rsidRDefault="00494481" w:rsidP="00475061">
      <w:pPr>
        <w:spacing w:line="276" w:lineRule="auto"/>
        <w:ind w:left="342" w:hanging="342"/>
        <w:jc w:val="right"/>
        <w:rPr>
          <w:rFonts w:ascii="Times New Roman" w:hAnsi="Times New Roman" w:cs="Times New Roman"/>
          <w:sz w:val="24"/>
          <w:szCs w:val="24"/>
          <w:u w:val="single"/>
        </w:rPr>
      </w:pPr>
      <w:r>
        <w:rPr>
          <w:rFonts w:ascii="Times New Roman" w:hAnsi="Times New Roman" w:cs="Times New Roman"/>
          <w:sz w:val="24"/>
          <w:szCs w:val="24"/>
        </w:rPr>
        <w:t>202</w:t>
      </w:r>
      <w:r w:rsidR="000075CF">
        <w:rPr>
          <w:rFonts w:ascii="Times New Roman" w:hAnsi="Times New Roman" w:cs="Times New Roman"/>
          <w:sz w:val="24"/>
          <w:szCs w:val="24"/>
        </w:rPr>
        <w:t>6</w:t>
      </w:r>
      <w:r w:rsidR="00475061" w:rsidRPr="001D5644">
        <w:rPr>
          <w:rFonts w:ascii="Times New Roman" w:hAnsi="Times New Roman" w:cs="Times New Roman"/>
          <w:sz w:val="24"/>
          <w:szCs w:val="24"/>
        </w:rPr>
        <w:t xml:space="preserve">. gada </w:t>
      </w:r>
      <w:r w:rsidR="00475061" w:rsidRPr="001D5644">
        <w:rPr>
          <w:rFonts w:ascii="Times New Roman" w:hAnsi="Times New Roman" w:cs="Times New Roman"/>
          <w:sz w:val="24"/>
          <w:szCs w:val="24"/>
          <w:u w:val="single"/>
        </w:rPr>
        <w:tab/>
      </w:r>
      <w:r w:rsidR="00475061" w:rsidRPr="001D5644">
        <w:rPr>
          <w:rFonts w:ascii="Times New Roman" w:hAnsi="Times New Roman" w:cs="Times New Roman"/>
          <w:sz w:val="24"/>
          <w:szCs w:val="24"/>
        </w:rPr>
        <w:t>.</w:t>
      </w:r>
      <w:r w:rsidR="00475061" w:rsidRPr="001D5644">
        <w:rPr>
          <w:rFonts w:ascii="Times New Roman" w:hAnsi="Times New Roman" w:cs="Times New Roman"/>
          <w:sz w:val="24"/>
          <w:szCs w:val="24"/>
          <w:u w:val="single"/>
        </w:rPr>
        <w:tab/>
      </w:r>
      <w:r w:rsidR="00475061" w:rsidRPr="001D5644">
        <w:rPr>
          <w:rFonts w:ascii="Times New Roman" w:hAnsi="Times New Roman" w:cs="Times New Roman"/>
          <w:sz w:val="24"/>
          <w:szCs w:val="24"/>
          <w:u w:val="single"/>
        </w:rPr>
        <w:tab/>
      </w:r>
      <w:r w:rsidR="00475061" w:rsidRPr="001D5644">
        <w:rPr>
          <w:rFonts w:ascii="Times New Roman" w:hAnsi="Times New Roman" w:cs="Times New Roman"/>
          <w:sz w:val="24"/>
          <w:szCs w:val="24"/>
          <w:u w:val="single"/>
        </w:rPr>
        <w:tab/>
      </w:r>
      <w:r w:rsidR="00475061" w:rsidRPr="001D5644">
        <w:rPr>
          <w:rStyle w:val="Vresatsauce"/>
          <w:rFonts w:ascii="Times New Roman" w:hAnsi="Times New Roman" w:cs="Times New Roman"/>
          <w:sz w:val="24"/>
          <w:szCs w:val="24"/>
          <w:u w:val="single"/>
        </w:rPr>
        <w:footnoteReference w:id="2"/>
      </w:r>
    </w:p>
    <w:p w14:paraId="773A6724" w14:textId="77777777" w:rsidR="006D324F" w:rsidRPr="00475061" w:rsidRDefault="006D324F" w:rsidP="00475061">
      <w:pPr>
        <w:rPr>
          <w:rFonts w:ascii="Times New Roman" w:hAnsi="Times New Roman" w:cs="Times New Roman"/>
          <w:sz w:val="24"/>
          <w:szCs w:val="24"/>
          <w:u w:val="single"/>
        </w:rPr>
      </w:pPr>
    </w:p>
    <w:sectPr w:rsidR="006D324F" w:rsidRPr="00475061" w:rsidSect="003A1D4D">
      <w:footerReference w:type="default" r:id="rId8"/>
      <w:pgSz w:w="16838" w:h="11906" w:orient="landscape"/>
      <w:pgMar w:top="851" w:right="794" w:bottom="851"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594B6" w14:textId="77777777" w:rsidR="00F21CE9" w:rsidRDefault="00F21CE9" w:rsidP="00A94528">
      <w:pPr>
        <w:spacing w:after="0" w:line="240" w:lineRule="auto"/>
      </w:pPr>
      <w:r>
        <w:separator/>
      </w:r>
    </w:p>
  </w:endnote>
  <w:endnote w:type="continuationSeparator" w:id="0">
    <w:p w14:paraId="23C1305C" w14:textId="77777777" w:rsidR="00F21CE9" w:rsidRDefault="00F21CE9" w:rsidP="00A94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Garamond,Bold">
    <w:altName w:val="MS Gothic"/>
    <w:panose1 w:val="00000000000000000000"/>
    <w:charset w:val="80"/>
    <w:family w:val="auto"/>
    <w:notTrueType/>
    <w:pitch w:val="default"/>
    <w:sig w:usb0="00000000"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Liberation Serif">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09375" w14:textId="77777777" w:rsidR="004859A7" w:rsidRDefault="004859A7"/>
  <w:p w14:paraId="1425D5DC" w14:textId="77777777" w:rsidR="004859A7" w:rsidRDefault="004859A7">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AB674" w14:textId="77777777" w:rsidR="00F21CE9" w:rsidRDefault="00F21CE9" w:rsidP="00A94528">
      <w:pPr>
        <w:spacing w:after="0" w:line="240" w:lineRule="auto"/>
      </w:pPr>
      <w:r>
        <w:separator/>
      </w:r>
    </w:p>
  </w:footnote>
  <w:footnote w:type="continuationSeparator" w:id="0">
    <w:p w14:paraId="566E5A28" w14:textId="77777777" w:rsidR="00F21CE9" w:rsidRDefault="00F21CE9" w:rsidP="00A94528">
      <w:pPr>
        <w:spacing w:after="0" w:line="240" w:lineRule="auto"/>
      </w:pPr>
      <w:r>
        <w:continuationSeparator/>
      </w:r>
    </w:p>
  </w:footnote>
  <w:footnote w:id="1">
    <w:p w14:paraId="7A873C2D" w14:textId="77777777" w:rsidR="00475061" w:rsidRDefault="00475061" w:rsidP="00475061">
      <w:pPr>
        <w:pStyle w:val="Vresteksts"/>
        <w:jc w:val="both"/>
      </w:pPr>
      <w:r>
        <w:rPr>
          <w:rStyle w:val="Vresatsauce"/>
        </w:rPr>
        <w:footnoteRef/>
      </w:r>
      <w:r>
        <w:t xml:space="preserve"> </w:t>
      </w:r>
      <w:r w:rsidRPr="003E1C09">
        <w:t>Neaizpilda, ja dokuments tiek parakstīts ar drošu elektronisko parakstu</w:t>
      </w:r>
      <w:r>
        <w:t>.</w:t>
      </w:r>
    </w:p>
  </w:footnote>
  <w:footnote w:id="2">
    <w:p w14:paraId="311C963D" w14:textId="77777777" w:rsidR="00475061" w:rsidRDefault="00475061" w:rsidP="00475061">
      <w:pPr>
        <w:pStyle w:val="Vresteksts"/>
      </w:pPr>
      <w:r>
        <w:rPr>
          <w:rStyle w:val="Vresatsauce"/>
        </w:rPr>
        <w:footnoteRef/>
      </w:r>
      <w:r>
        <w:t xml:space="preserve"> </w:t>
      </w:r>
      <w:r w:rsidRPr="00E4306E">
        <w:t>Skatīt iepriekšējo atsauci.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1"/>
      <w:suff w:val="nothing"/>
      <w:lvlText w:val=""/>
      <w:lvlJc w:val="left"/>
      <w:pPr>
        <w:tabs>
          <w:tab w:val="num" w:pos="0"/>
        </w:tabs>
        <w:ind w:left="0" w:firstLine="0"/>
      </w:pPr>
    </w:lvl>
    <w:lvl w:ilvl="1">
      <w:start w:val="1"/>
      <w:numFmt w:val="none"/>
      <w:pStyle w:val="Virsraksts21"/>
      <w:suff w:val="nothing"/>
      <w:lvlText w:val=""/>
      <w:lvlJc w:val="left"/>
      <w:pPr>
        <w:tabs>
          <w:tab w:val="num" w:pos="0"/>
        </w:tabs>
        <w:ind w:left="0" w:firstLine="0"/>
      </w:pPr>
    </w:lvl>
    <w:lvl w:ilvl="2">
      <w:start w:val="1"/>
      <w:numFmt w:val="none"/>
      <w:pStyle w:val="Virsraksts31"/>
      <w:suff w:val="nothing"/>
      <w:lvlText w:val=""/>
      <w:lvlJc w:val="left"/>
      <w:pPr>
        <w:tabs>
          <w:tab w:val="num" w:pos="0"/>
        </w:tabs>
        <w:ind w:left="0" w:firstLine="0"/>
      </w:pPr>
    </w:lvl>
    <w:lvl w:ilvl="3">
      <w:start w:val="1"/>
      <w:numFmt w:val="none"/>
      <w:pStyle w:val="Virsraksts41"/>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Virsraksts71"/>
      <w:suff w:val="nothing"/>
      <w:lvlText w:val=""/>
      <w:lvlJc w:val="left"/>
      <w:pPr>
        <w:tabs>
          <w:tab w:val="num" w:pos="0"/>
        </w:tabs>
        <w:ind w:left="0" w:firstLine="0"/>
      </w:pPr>
    </w:lvl>
    <w:lvl w:ilvl="7">
      <w:start w:val="1"/>
      <w:numFmt w:val="none"/>
      <w:pStyle w:val="Virsraksts8"/>
      <w:suff w:val="nothing"/>
      <w:lvlText w:val=""/>
      <w:lvlJc w:val="left"/>
      <w:pPr>
        <w:tabs>
          <w:tab w:val="num" w:pos="0"/>
        </w:tabs>
        <w:ind w:left="0" w:firstLine="0"/>
      </w:pPr>
    </w:lvl>
    <w:lvl w:ilvl="8">
      <w:start w:val="1"/>
      <w:numFmt w:val="none"/>
      <w:pStyle w:val="Virsraksts9"/>
      <w:suff w:val="nothing"/>
      <w:lvlText w:val=""/>
      <w:lvlJc w:val="left"/>
      <w:pPr>
        <w:tabs>
          <w:tab w:val="num" w:pos="0"/>
        </w:tabs>
        <w:ind w:left="0" w:firstLine="0"/>
      </w:pPr>
    </w:lvl>
  </w:abstractNum>
  <w:abstractNum w:abstractNumId="1" w15:restartNumberingAfterBreak="0">
    <w:nsid w:val="02C626FA"/>
    <w:multiLevelType w:val="multilevel"/>
    <w:tmpl w:val="FDAC509C"/>
    <w:lvl w:ilvl="0">
      <w:start w:val="1"/>
      <w:numFmt w:val="decimal"/>
      <w:lvlText w:val="%1."/>
      <w:lvlJc w:val="left"/>
      <w:pPr>
        <w:ind w:left="502" w:hanging="360"/>
      </w:pPr>
      <w:rPr>
        <w:rFonts w:hint="default"/>
        <w:b w:val="0"/>
        <w:sz w:val="24"/>
        <w:szCs w:val="24"/>
      </w:rPr>
    </w:lvl>
    <w:lvl w:ilvl="1">
      <w:start w:val="1"/>
      <w:numFmt w:val="decimal"/>
      <w:isLgl/>
      <w:lvlText w:val="%1.%2."/>
      <w:lvlJc w:val="left"/>
      <w:pPr>
        <w:ind w:left="1080" w:hanging="360"/>
      </w:pPr>
      <w:rPr>
        <w:rFonts w:hint="default"/>
        <w:b w:val="0"/>
        <w:i w:val="0"/>
        <w:color w:val="000000" w:themeColor="text1"/>
        <w:sz w:val="24"/>
        <w:szCs w:val="24"/>
      </w:rPr>
    </w:lvl>
    <w:lvl w:ilvl="2">
      <w:start w:val="1"/>
      <w:numFmt w:val="decimal"/>
      <w:isLgl/>
      <w:lvlText w:val="%1.%2.%3."/>
      <w:lvlJc w:val="left"/>
      <w:pPr>
        <w:ind w:left="1004" w:hanging="720"/>
      </w:pPr>
      <w:rPr>
        <w:rFonts w:hint="default"/>
        <w:b w:val="0"/>
        <w:i w:val="0"/>
        <w:color w:val="auto"/>
      </w:rPr>
    </w:lvl>
    <w:lvl w:ilvl="3">
      <w:start w:val="1"/>
      <w:numFmt w:val="decimal"/>
      <w:isLgl/>
      <w:lvlText w:val="%1.%2.%3.%4."/>
      <w:lvlJc w:val="left"/>
      <w:pPr>
        <w:ind w:left="2160" w:hanging="720"/>
      </w:pPr>
      <w:rPr>
        <w:rFonts w:hint="default"/>
        <w:b w:val="0"/>
        <w:i w:val="0"/>
        <w:strike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2" w15:restartNumberingAfterBreak="0">
    <w:nsid w:val="065478D5"/>
    <w:multiLevelType w:val="hybridMultilevel"/>
    <w:tmpl w:val="C71E5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827C8"/>
    <w:multiLevelType w:val="multilevel"/>
    <w:tmpl w:val="0DA03082"/>
    <w:lvl w:ilvl="0">
      <w:start w:val="1"/>
      <w:numFmt w:val="decimal"/>
      <w:lvlText w:val="%1."/>
      <w:lvlJc w:val="left"/>
      <w:pPr>
        <w:ind w:left="644"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4A78F6"/>
    <w:multiLevelType w:val="multilevel"/>
    <w:tmpl w:val="25F46BC2"/>
    <w:lvl w:ilvl="0">
      <w:start w:val="1"/>
      <w:numFmt w:val="decimal"/>
      <w:lvlText w:val="%1."/>
      <w:lvlJc w:val="left"/>
      <w:pPr>
        <w:ind w:left="389" w:hanging="360"/>
      </w:pPr>
      <w:rPr>
        <w:rFonts w:ascii="Times New Roman" w:hAnsi="Times New Roman" w:cs="Times New Roman"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11" w:hanging="720"/>
      </w:pPr>
      <w:rPr>
        <w:rFonts w:hint="default"/>
      </w:rPr>
    </w:lvl>
    <w:lvl w:ilvl="3">
      <w:start w:val="1"/>
      <w:numFmt w:val="decimal"/>
      <w:isLgl/>
      <w:lvlText w:val="%1.%2.%3.%4."/>
      <w:lvlJc w:val="left"/>
      <w:pPr>
        <w:ind w:left="1742"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764" w:hanging="1080"/>
      </w:pPr>
      <w:rPr>
        <w:rFonts w:hint="default"/>
      </w:rPr>
    </w:lvl>
    <w:lvl w:ilvl="6">
      <w:start w:val="1"/>
      <w:numFmt w:val="decimal"/>
      <w:isLgl/>
      <w:lvlText w:val="%1.%2.%3.%4.%5.%6.%7."/>
      <w:lvlJc w:val="left"/>
      <w:pPr>
        <w:ind w:left="3455" w:hanging="1440"/>
      </w:pPr>
      <w:rPr>
        <w:rFonts w:hint="default"/>
      </w:rPr>
    </w:lvl>
    <w:lvl w:ilvl="7">
      <w:start w:val="1"/>
      <w:numFmt w:val="decimal"/>
      <w:isLgl/>
      <w:lvlText w:val="%1.%2.%3.%4.%5.%6.%7.%8."/>
      <w:lvlJc w:val="left"/>
      <w:pPr>
        <w:ind w:left="3786" w:hanging="1440"/>
      </w:pPr>
      <w:rPr>
        <w:rFonts w:hint="default"/>
      </w:rPr>
    </w:lvl>
    <w:lvl w:ilvl="8">
      <w:start w:val="1"/>
      <w:numFmt w:val="decimal"/>
      <w:isLgl/>
      <w:lvlText w:val="%1.%2.%3.%4.%5.%6.%7.%8.%9."/>
      <w:lvlJc w:val="left"/>
      <w:pPr>
        <w:ind w:left="4477" w:hanging="1800"/>
      </w:pPr>
      <w:rPr>
        <w:rFonts w:hint="default"/>
      </w:rPr>
    </w:lvl>
  </w:abstractNum>
  <w:abstractNum w:abstractNumId="5" w15:restartNumberingAfterBreak="0">
    <w:nsid w:val="11407B24"/>
    <w:multiLevelType w:val="multilevel"/>
    <w:tmpl w:val="89027BA6"/>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b/>
        <w:color w:val="auto"/>
        <w:u w:val="none"/>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6" w15:restartNumberingAfterBreak="0">
    <w:nsid w:val="11F354B2"/>
    <w:multiLevelType w:val="multilevel"/>
    <w:tmpl w:val="E93AE9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CF103E"/>
    <w:multiLevelType w:val="multilevel"/>
    <w:tmpl w:val="BBAEACAE"/>
    <w:lvl w:ilvl="0">
      <w:start w:val="5"/>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8" w15:restartNumberingAfterBreak="0">
    <w:nsid w:val="174E374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580E63"/>
    <w:multiLevelType w:val="hybridMultilevel"/>
    <w:tmpl w:val="CED07C0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ACA6C3D"/>
    <w:multiLevelType w:val="multilevel"/>
    <w:tmpl w:val="3978113C"/>
    <w:lvl w:ilvl="0">
      <w:start w:val="3"/>
      <w:numFmt w:val="decimal"/>
      <w:lvlText w:val="%1."/>
      <w:lvlJc w:val="left"/>
      <w:pPr>
        <w:ind w:left="540" w:hanging="540"/>
      </w:pPr>
      <w:rPr>
        <w:rFonts w:hint="default"/>
      </w:rPr>
    </w:lvl>
    <w:lvl w:ilvl="1">
      <w:start w:val="1"/>
      <w:numFmt w:val="decimal"/>
      <w:lvlText w:val="%1.%2."/>
      <w:lvlJc w:val="left"/>
      <w:pPr>
        <w:ind w:left="1980" w:hanging="54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DD36170"/>
    <w:multiLevelType w:val="multilevel"/>
    <w:tmpl w:val="A8BA802C"/>
    <w:lvl w:ilvl="0">
      <w:start w:val="4"/>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rPr>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2209679E"/>
    <w:multiLevelType w:val="hybridMultilevel"/>
    <w:tmpl w:val="5AE200A4"/>
    <w:lvl w:ilvl="0" w:tplc="0E985F78">
      <w:start w:val="1"/>
      <w:numFmt w:val="decimal"/>
      <w:lvlText w:val="%1)"/>
      <w:lvlJc w:val="left"/>
      <w:pPr>
        <w:ind w:left="1152" w:hanging="360"/>
      </w:pPr>
      <w:rPr>
        <w:rFonts w:hint="default"/>
        <w:b w:val="0"/>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3" w15:restartNumberingAfterBreak="0">
    <w:nsid w:val="23B04AD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4EA6295"/>
    <w:multiLevelType w:val="hybridMultilevel"/>
    <w:tmpl w:val="4B042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3B1556"/>
    <w:multiLevelType w:val="multilevel"/>
    <w:tmpl w:val="697C326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color w:val="00000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34056B96"/>
    <w:multiLevelType w:val="multilevel"/>
    <w:tmpl w:val="66A2D54C"/>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343336A3"/>
    <w:multiLevelType w:val="multilevel"/>
    <w:tmpl w:val="F5CEAAA8"/>
    <w:lvl w:ilvl="0">
      <w:start w:val="1"/>
      <w:numFmt w:val="decimal"/>
      <w:lvlText w:val="%1."/>
      <w:lvlJc w:val="left"/>
      <w:pPr>
        <w:ind w:left="540" w:hanging="540"/>
      </w:pPr>
      <w:rPr>
        <w:rFonts w:hint="default"/>
      </w:rPr>
    </w:lvl>
    <w:lvl w:ilvl="1">
      <w:start w:val="6"/>
      <w:numFmt w:val="decimal"/>
      <w:lvlText w:val="%1.%2."/>
      <w:lvlJc w:val="left"/>
      <w:pPr>
        <w:ind w:left="1260" w:hanging="540"/>
      </w:pPr>
      <w:rPr>
        <w:rFonts w:hint="default"/>
        <w:b/>
      </w:rPr>
    </w:lvl>
    <w:lvl w:ilvl="2">
      <w:start w:val="4"/>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4FF50A4"/>
    <w:multiLevelType w:val="hybridMultilevel"/>
    <w:tmpl w:val="95403C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9301461"/>
    <w:multiLevelType w:val="hybridMultilevel"/>
    <w:tmpl w:val="E3A61576"/>
    <w:lvl w:ilvl="0" w:tplc="BB10DE26">
      <w:start w:val="1"/>
      <w:numFmt w:val="decimal"/>
      <w:lvlText w:val="%1."/>
      <w:lvlJc w:val="left"/>
      <w:pPr>
        <w:ind w:left="420" w:hanging="360"/>
      </w:pPr>
      <w:rPr>
        <w:rFonts w:hint="default"/>
        <w:b/>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0" w15:restartNumberingAfterBreak="0">
    <w:nsid w:val="3AA50F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F6D0BAE"/>
    <w:multiLevelType w:val="hybridMultilevel"/>
    <w:tmpl w:val="F3966AD2"/>
    <w:lvl w:ilvl="0" w:tplc="F5DCC526">
      <w:start w:val="12"/>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2" w15:restartNumberingAfterBreak="0">
    <w:nsid w:val="45533B6E"/>
    <w:multiLevelType w:val="multilevel"/>
    <w:tmpl w:val="472846AC"/>
    <w:lvl w:ilvl="0">
      <w:start w:val="1"/>
      <w:numFmt w:val="decimal"/>
      <w:lvlText w:val="%1."/>
      <w:lvlJc w:val="left"/>
      <w:pPr>
        <w:ind w:left="540" w:hanging="540"/>
      </w:pPr>
      <w:rPr>
        <w:rFonts w:hint="default"/>
      </w:rPr>
    </w:lvl>
    <w:lvl w:ilvl="1">
      <w:start w:val="4"/>
      <w:numFmt w:val="decimal"/>
      <w:lvlText w:val="%1.%2."/>
      <w:lvlJc w:val="left"/>
      <w:pPr>
        <w:ind w:left="132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3" w15:restartNumberingAfterBreak="0">
    <w:nsid w:val="46A4357E"/>
    <w:multiLevelType w:val="multilevel"/>
    <w:tmpl w:val="C0588E30"/>
    <w:lvl w:ilvl="0">
      <w:start w:val="4"/>
      <w:numFmt w:val="decimal"/>
      <w:lvlText w:val="%1."/>
      <w:lvlJc w:val="left"/>
      <w:pPr>
        <w:ind w:left="360" w:hanging="360"/>
      </w:pPr>
      <w:rPr>
        <w:rFonts w:hint="default"/>
        <w:color w:val="000000"/>
      </w:rPr>
    </w:lvl>
    <w:lvl w:ilvl="1">
      <w:start w:val="1"/>
      <w:numFmt w:val="decimal"/>
      <w:lvlText w:val="%1.%2."/>
      <w:lvlJc w:val="left"/>
      <w:pPr>
        <w:ind w:left="1800" w:hanging="360"/>
      </w:pPr>
      <w:rPr>
        <w:rFonts w:hint="default"/>
        <w:color w:val="000000"/>
      </w:rPr>
    </w:lvl>
    <w:lvl w:ilvl="2">
      <w:start w:val="1"/>
      <w:numFmt w:val="decimal"/>
      <w:lvlText w:val="%1.%2.%3."/>
      <w:lvlJc w:val="left"/>
      <w:pPr>
        <w:ind w:left="1855" w:hanging="720"/>
      </w:pPr>
      <w:rPr>
        <w:rFonts w:hint="default"/>
        <w:color w:val="000000"/>
      </w:rPr>
    </w:lvl>
    <w:lvl w:ilvl="3">
      <w:start w:val="1"/>
      <w:numFmt w:val="decimal"/>
      <w:lvlText w:val="%1.%2.%3.%4."/>
      <w:lvlJc w:val="left"/>
      <w:pPr>
        <w:ind w:left="5040" w:hanging="720"/>
      </w:pPr>
      <w:rPr>
        <w:rFonts w:hint="default"/>
        <w:color w:val="000000"/>
      </w:rPr>
    </w:lvl>
    <w:lvl w:ilvl="4">
      <w:start w:val="1"/>
      <w:numFmt w:val="decimal"/>
      <w:lvlText w:val="%1.%2.%3.%4.%5."/>
      <w:lvlJc w:val="left"/>
      <w:pPr>
        <w:ind w:left="6840" w:hanging="1080"/>
      </w:pPr>
      <w:rPr>
        <w:rFonts w:hint="default"/>
        <w:color w:val="000000"/>
      </w:rPr>
    </w:lvl>
    <w:lvl w:ilvl="5">
      <w:start w:val="1"/>
      <w:numFmt w:val="decimal"/>
      <w:lvlText w:val="%1.%2.%3.%4.%5.%6."/>
      <w:lvlJc w:val="left"/>
      <w:pPr>
        <w:ind w:left="8280" w:hanging="1080"/>
      </w:pPr>
      <w:rPr>
        <w:rFonts w:hint="default"/>
        <w:color w:val="000000"/>
      </w:rPr>
    </w:lvl>
    <w:lvl w:ilvl="6">
      <w:start w:val="1"/>
      <w:numFmt w:val="decimal"/>
      <w:lvlText w:val="%1.%2.%3.%4.%5.%6.%7."/>
      <w:lvlJc w:val="left"/>
      <w:pPr>
        <w:ind w:left="10080" w:hanging="1440"/>
      </w:pPr>
      <w:rPr>
        <w:rFonts w:hint="default"/>
        <w:color w:val="000000"/>
      </w:rPr>
    </w:lvl>
    <w:lvl w:ilvl="7">
      <w:start w:val="1"/>
      <w:numFmt w:val="decimal"/>
      <w:lvlText w:val="%1.%2.%3.%4.%5.%6.%7.%8."/>
      <w:lvlJc w:val="left"/>
      <w:pPr>
        <w:ind w:left="11520" w:hanging="1440"/>
      </w:pPr>
      <w:rPr>
        <w:rFonts w:hint="default"/>
        <w:color w:val="000000"/>
      </w:rPr>
    </w:lvl>
    <w:lvl w:ilvl="8">
      <w:start w:val="1"/>
      <w:numFmt w:val="decimal"/>
      <w:lvlText w:val="%1.%2.%3.%4.%5.%6.%7.%8.%9."/>
      <w:lvlJc w:val="left"/>
      <w:pPr>
        <w:ind w:left="13320" w:hanging="1800"/>
      </w:pPr>
      <w:rPr>
        <w:rFonts w:hint="default"/>
        <w:color w:val="000000"/>
      </w:rPr>
    </w:lvl>
  </w:abstractNum>
  <w:abstractNum w:abstractNumId="24" w15:restartNumberingAfterBreak="0">
    <w:nsid w:val="493671DC"/>
    <w:multiLevelType w:val="hybridMultilevel"/>
    <w:tmpl w:val="41FCEDE0"/>
    <w:lvl w:ilvl="0" w:tplc="C3A077A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5" w15:restartNumberingAfterBreak="0">
    <w:nsid w:val="504649BE"/>
    <w:multiLevelType w:val="multilevel"/>
    <w:tmpl w:val="E44E2C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29F6965"/>
    <w:multiLevelType w:val="multilevel"/>
    <w:tmpl w:val="350C99D4"/>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EC692B"/>
    <w:multiLevelType w:val="multilevel"/>
    <w:tmpl w:val="6532C52A"/>
    <w:lvl w:ilvl="0">
      <w:start w:val="6"/>
      <w:numFmt w:val="decimal"/>
      <w:lvlText w:val="%1."/>
      <w:lvlJc w:val="left"/>
      <w:pPr>
        <w:ind w:left="360" w:hanging="360"/>
      </w:pPr>
      <w:rPr>
        <w:rFonts w:hint="default"/>
        <w:color w:val="000000"/>
      </w:rPr>
    </w:lvl>
    <w:lvl w:ilvl="1">
      <w:start w:val="1"/>
      <w:numFmt w:val="decimal"/>
      <w:lvlText w:val="%1.%2."/>
      <w:lvlJc w:val="left"/>
      <w:pPr>
        <w:ind w:left="786" w:hanging="360"/>
      </w:pPr>
      <w:rPr>
        <w:rFonts w:hint="default"/>
        <w:color w:val="000000"/>
      </w:rPr>
    </w:lvl>
    <w:lvl w:ilvl="2">
      <w:start w:val="1"/>
      <w:numFmt w:val="decimal"/>
      <w:lvlText w:val="%1.%2.%3."/>
      <w:lvlJc w:val="left"/>
      <w:pPr>
        <w:ind w:left="1287" w:hanging="720"/>
      </w:pPr>
      <w:rPr>
        <w:rFonts w:hint="default"/>
        <w:color w:val="000000"/>
      </w:rPr>
    </w:lvl>
    <w:lvl w:ilvl="3">
      <w:start w:val="1"/>
      <w:numFmt w:val="decimal"/>
      <w:lvlText w:val="%1.%2.%3.%4."/>
      <w:lvlJc w:val="left"/>
      <w:pPr>
        <w:ind w:left="2564" w:hanging="720"/>
      </w:pPr>
      <w:rPr>
        <w:rFonts w:hint="default"/>
        <w:b w:val="0"/>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8" w15:restartNumberingAfterBreak="0">
    <w:nsid w:val="536C0C17"/>
    <w:multiLevelType w:val="multilevel"/>
    <w:tmpl w:val="E45E71CC"/>
    <w:lvl w:ilvl="0">
      <w:start w:val="6"/>
      <w:numFmt w:val="decimal"/>
      <w:lvlText w:val="%1"/>
      <w:lvlJc w:val="left"/>
      <w:pPr>
        <w:ind w:left="600" w:hanging="600"/>
      </w:pPr>
    </w:lvl>
    <w:lvl w:ilvl="1">
      <w:start w:val="16"/>
      <w:numFmt w:val="decimal"/>
      <w:lvlText w:val="%1.%2"/>
      <w:lvlJc w:val="left"/>
      <w:pPr>
        <w:ind w:left="883" w:hanging="60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39"/>
      </w:pPr>
    </w:lvl>
    <w:lvl w:ilvl="8">
      <w:start w:val="1"/>
      <w:numFmt w:val="decimal"/>
      <w:lvlText w:val="%1.%2.%3.%4.%5.%6.%7.%8.%9"/>
      <w:lvlJc w:val="left"/>
      <w:pPr>
        <w:ind w:left="4064" w:hanging="1800"/>
      </w:pPr>
    </w:lvl>
  </w:abstractNum>
  <w:abstractNum w:abstractNumId="29" w15:restartNumberingAfterBreak="0">
    <w:nsid w:val="553763CF"/>
    <w:multiLevelType w:val="multilevel"/>
    <w:tmpl w:val="AAF87BCA"/>
    <w:lvl w:ilvl="0">
      <w:start w:val="1"/>
      <w:numFmt w:val="decimal"/>
      <w:lvlText w:val="%1."/>
      <w:lvlJc w:val="left"/>
      <w:pPr>
        <w:ind w:left="540" w:hanging="540"/>
      </w:pPr>
      <w:rPr>
        <w:rFonts w:hint="default"/>
      </w:rPr>
    </w:lvl>
    <w:lvl w:ilvl="1">
      <w:start w:val="8"/>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5C7730A"/>
    <w:multiLevelType w:val="hybridMultilevel"/>
    <w:tmpl w:val="801C2298"/>
    <w:lvl w:ilvl="0" w:tplc="A42E27EE">
      <w:start w:val="1"/>
      <w:numFmt w:val="decimal"/>
      <w:lvlText w:val="%1."/>
      <w:lvlJc w:val="left"/>
      <w:pPr>
        <w:ind w:left="475" w:hanging="360"/>
      </w:pPr>
      <w:rPr>
        <w:rFonts w:ascii="Times New Roman" w:eastAsia="Times New Roman" w:hAnsi="Times New Roman" w:cs="Times New Roman"/>
        <w:b w:val="0"/>
        <w:color w:val="000000"/>
      </w:rPr>
    </w:lvl>
    <w:lvl w:ilvl="1" w:tplc="04260019">
      <w:start w:val="1"/>
      <w:numFmt w:val="lowerLetter"/>
      <w:lvlText w:val="%2."/>
      <w:lvlJc w:val="left"/>
      <w:pPr>
        <w:ind w:left="1195" w:hanging="360"/>
      </w:pPr>
    </w:lvl>
    <w:lvl w:ilvl="2" w:tplc="0426001B">
      <w:start w:val="1"/>
      <w:numFmt w:val="lowerRoman"/>
      <w:lvlText w:val="%3."/>
      <w:lvlJc w:val="right"/>
      <w:pPr>
        <w:ind w:left="1915" w:hanging="180"/>
      </w:pPr>
    </w:lvl>
    <w:lvl w:ilvl="3" w:tplc="0426000F">
      <w:start w:val="1"/>
      <w:numFmt w:val="decimal"/>
      <w:lvlText w:val="%4."/>
      <w:lvlJc w:val="left"/>
      <w:pPr>
        <w:ind w:left="2635" w:hanging="360"/>
      </w:pPr>
    </w:lvl>
    <w:lvl w:ilvl="4" w:tplc="04260019" w:tentative="1">
      <w:start w:val="1"/>
      <w:numFmt w:val="lowerLetter"/>
      <w:lvlText w:val="%5."/>
      <w:lvlJc w:val="left"/>
      <w:pPr>
        <w:ind w:left="3355" w:hanging="360"/>
      </w:pPr>
    </w:lvl>
    <w:lvl w:ilvl="5" w:tplc="0426001B" w:tentative="1">
      <w:start w:val="1"/>
      <w:numFmt w:val="lowerRoman"/>
      <w:lvlText w:val="%6."/>
      <w:lvlJc w:val="right"/>
      <w:pPr>
        <w:ind w:left="4075" w:hanging="180"/>
      </w:pPr>
    </w:lvl>
    <w:lvl w:ilvl="6" w:tplc="0426000F" w:tentative="1">
      <w:start w:val="1"/>
      <w:numFmt w:val="decimal"/>
      <w:lvlText w:val="%7."/>
      <w:lvlJc w:val="left"/>
      <w:pPr>
        <w:ind w:left="4795" w:hanging="360"/>
      </w:pPr>
    </w:lvl>
    <w:lvl w:ilvl="7" w:tplc="04260019" w:tentative="1">
      <w:start w:val="1"/>
      <w:numFmt w:val="lowerLetter"/>
      <w:lvlText w:val="%8."/>
      <w:lvlJc w:val="left"/>
      <w:pPr>
        <w:ind w:left="5515" w:hanging="360"/>
      </w:pPr>
    </w:lvl>
    <w:lvl w:ilvl="8" w:tplc="0426001B" w:tentative="1">
      <w:start w:val="1"/>
      <w:numFmt w:val="lowerRoman"/>
      <w:lvlText w:val="%9."/>
      <w:lvlJc w:val="right"/>
      <w:pPr>
        <w:ind w:left="6235" w:hanging="180"/>
      </w:pPr>
    </w:lvl>
  </w:abstractNum>
  <w:abstractNum w:abstractNumId="31" w15:restartNumberingAfterBreak="0">
    <w:nsid w:val="5CC831E7"/>
    <w:multiLevelType w:val="multilevel"/>
    <w:tmpl w:val="6D164C02"/>
    <w:lvl w:ilvl="0">
      <w:start w:val="1"/>
      <w:numFmt w:val="decimal"/>
      <w:lvlText w:val="%1."/>
      <w:lvlJc w:val="left"/>
      <w:pPr>
        <w:ind w:left="360" w:hanging="360"/>
      </w:pPr>
      <w:rPr>
        <w:sz w:val="24"/>
        <w:szCs w:val="24"/>
      </w:rPr>
    </w:lvl>
    <w:lvl w:ilvl="1">
      <w:start w:val="1"/>
      <w:numFmt w:val="decimal"/>
      <w:lvlText w:val="%1.%2."/>
      <w:lvlJc w:val="left"/>
      <w:pPr>
        <w:ind w:left="720" w:hanging="720"/>
      </w:pPr>
      <w:rPr>
        <w:b w:val="0"/>
        <w:i w:val="0"/>
        <w:strike w:val="0"/>
        <w:color w:val="000000"/>
      </w:rPr>
    </w:lvl>
    <w:lvl w:ilvl="2">
      <w:start w:val="1"/>
      <w:numFmt w:val="decimal"/>
      <w:lvlText w:val="%1.%2.%3."/>
      <w:lvlJc w:val="left"/>
      <w:pPr>
        <w:ind w:left="1080" w:hanging="1080"/>
      </w:pPr>
      <w:rPr>
        <w:i w:val="0"/>
        <w:strike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32" w15:restartNumberingAfterBreak="0">
    <w:nsid w:val="62F80421"/>
    <w:multiLevelType w:val="multilevel"/>
    <w:tmpl w:val="08389F4A"/>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3" w15:restartNumberingAfterBreak="0">
    <w:nsid w:val="6AE06AAB"/>
    <w:multiLevelType w:val="hybridMultilevel"/>
    <w:tmpl w:val="297AAAA2"/>
    <w:lvl w:ilvl="0" w:tplc="0426000F">
      <w:start w:val="13"/>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4" w15:restartNumberingAfterBreak="0">
    <w:nsid w:val="6CF40D67"/>
    <w:multiLevelType w:val="hybridMultilevel"/>
    <w:tmpl w:val="575CEF7C"/>
    <w:lvl w:ilvl="0" w:tplc="3C3A0092">
      <w:start w:val="1"/>
      <w:numFmt w:val="decimal"/>
      <w:lvlText w:val="%1)"/>
      <w:lvlJc w:val="left"/>
      <w:pPr>
        <w:tabs>
          <w:tab w:val="num" w:pos="1080"/>
        </w:tabs>
        <w:ind w:left="1080" w:hanging="360"/>
      </w:pPr>
    </w:lvl>
    <w:lvl w:ilvl="1" w:tplc="04260019">
      <w:start w:val="1"/>
      <w:numFmt w:val="lowerLetter"/>
      <w:lvlText w:val="%2."/>
      <w:lvlJc w:val="left"/>
      <w:pPr>
        <w:tabs>
          <w:tab w:val="num" w:pos="1800"/>
        </w:tabs>
        <w:ind w:left="1800" w:hanging="360"/>
      </w:pPr>
    </w:lvl>
    <w:lvl w:ilvl="2" w:tplc="0426001B">
      <w:start w:val="1"/>
      <w:numFmt w:val="lowerRoman"/>
      <w:lvlText w:val="%3."/>
      <w:lvlJc w:val="right"/>
      <w:pPr>
        <w:tabs>
          <w:tab w:val="num" w:pos="2520"/>
        </w:tabs>
        <w:ind w:left="2520" w:hanging="180"/>
      </w:pPr>
    </w:lvl>
    <w:lvl w:ilvl="3" w:tplc="0426000F">
      <w:start w:val="1"/>
      <w:numFmt w:val="decimal"/>
      <w:lvlText w:val="%4."/>
      <w:lvlJc w:val="left"/>
      <w:pPr>
        <w:tabs>
          <w:tab w:val="num" w:pos="3240"/>
        </w:tabs>
        <w:ind w:left="3240" w:hanging="360"/>
      </w:pPr>
    </w:lvl>
    <w:lvl w:ilvl="4" w:tplc="04260019">
      <w:start w:val="1"/>
      <w:numFmt w:val="lowerLetter"/>
      <w:lvlText w:val="%5."/>
      <w:lvlJc w:val="left"/>
      <w:pPr>
        <w:tabs>
          <w:tab w:val="num" w:pos="3960"/>
        </w:tabs>
        <w:ind w:left="3960" w:hanging="360"/>
      </w:pPr>
    </w:lvl>
    <w:lvl w:ilvl="5" w:tplc="0426001B">
      <w:start w:val="1"/>
      <w:numFmt w:val="lowerRoman"/>
      <w:lvlText w:val="%6."/>
      <w:lvlJc w:val="right"/>
      <w:pPr>
        <w:tabs>
          <w:tab w:val="num" w:pos="4680"/>
        </w:tabs>
        <w:ind w:left="4680" w:hanging="180"/>
      </w:pPr>
    </w:lvl>
    <w:lvl w:ilvl="6" w:tplc="0426000F">
      <w:start w:val="1"/>
      <w:numFmt w:val="decimal"/>
      <w:lvlText w:val="%7."/>
      <w:lvlJc w:val="left"/>
      <w:pPr>
        <w:tabs>
          <w:tab w:val="num" w:pos="5400"/>
        </w:tabs>
        <w:ind w:left="5400" w:hanging="360"/>
      </w:pPr>
    </w:lvl>
    <w:lvl w:ilvl="7" w:tplc="04260019">
      <w:start w:val="1"/>
      <w:numFmt w:val="lowerLetter"/>
      <w:lvlText w:val="%8."/>
      <w:lvlJc w:val="left"/>
      <w:pPr>
        <w:tabs>
          <w:tab w:val="num" w:pos="6120"/>
        </w:tabs>
        <w:ind w:left="6120" w:hanging="360"/>
      </w:pPr>
    </w:lvl>
    <w:lvl w:ilvl="8" w:tplc="0426001B">
      <w:start w:val="1"/>
      <w:numFmt w:val="lowerRoman"/>
      <w:lvlText w:val="%9."/>
      <w:lvlJc w:val="right"/>
      <w:pPr>
        <w:tabs>
          <w:tab w:val="num" w:pos="6840"/>
        </w:tabs>
        <w:ind w:left="6840" w:hanging="180"/>
      </w:pPr>
    </w:lvl>
  </w:abstractNum>
  <w:abstractNum w:abstractNumId="35" w15:restartNumberingAfterBreak="0">
    <w:nsid w:val="6E6903A0"/>
    <w:multiLevelType w:val="multilevel"/>
    <w:tmpl w:val="7012DEA8"/>
    <w:lvl w:ilvl="0">
      <w:start w:val="1"/>
      <w:numFmt w:val="decimal"/>
      <w:lvlText w:val="%1."/>
      <w:lvlJc w:val="left"/>
      <w:pPr>
        <w:ind w:left="749" w:hanging="360"/>
      </w:pPr>
      <w:rPr>
        <w:rFonts w:hint="default"/>
      </w:rPr>
    </w:lvl>
    <w:lvl w:ilvl="1">
      <w:start w:val="8"/>
      <w:numFmt w:val="decimal"/>
      <w:isLgl/>
      <w:lvlText w:val="%1.%2."/>
      <w:lvlJc w:val="left"/>
      <w:pPr>
        <w:ind w:left="914" w:hanging="525"/>
      </w:pPr>
      <w:rPr>
        <w:rFonts w:hint="default"/>
      </w:rPr>
    </w:lvl>
    <w:lvl w:ilvl="2">
      <w:start w:val="1"/>
      <w:numFmt w:val="decimal"/>
      <w:isLgl/>
      <w:lvlText w:val="%1.%2.%3."/>
      <w:lvlJc w:val="left"/>
      <w:pPr>
        <w:ind w:left="1109" w:hanging="720"/>
      </w:pPr>
      <w:rPr>
        <w:rFonts w:hint="default"/>
      </w:rPr>
    </w:lvl>
    <w:lvl w:ilvl="3">
      <w:start w:val="1"/>
      <w:numFmt w:val="decimal"/>
      <w:isLgl/>
      <w:lvlText w:val="%1.%2.%3.%4."/>
      <w:lvlJc w:val="left"/>
      <w:pPr>
        <w:ind w:left="1109" w:hanging="720"/>
      </w:pPr>
      <w:rPr>
        <w:rFonts w:hint="default"/>
      </w:rPr>
    </w:lvl>
    <w:lvl w:ilvl="4">
      <w:start w:val="1"/>
      <w:numFmt w:val="decimal"/>
      <w:isLgl/>
      <w:lvlText w:val="%1.%2.%3.%4.%5."/>
      <w:lvlJc w:val="left"/>
      <w:pPr>
        <w:ind w:left="1469" w:hanging="1080"/>
      </w:pPr>
      <w:rPr>
        <w:rFonts w:hint="default"/>
      </w:rPr>
    </w:lvl>
    <w:lvl w:ilvl="5">
      <w:start w:val="1"/>
      <w:numFmt w:val="decimal"/>
      <w:isLgl/>
      <w:lvlText w:val="%1.%2.%3.%4.%5.%6."/>
      <w:lvlJc w:val="left"/>
      <w:pPr>
        <w:ind w:left="1469" w:hanging="1080"/>
      </w:pPr>
      <w:rPr>
        <w:rFonts w:hint="default"/>
      </w:rPr>
    </w:lvl>
    <w:lvl w:ilvl="6">
      <w:start w:val="1"/>
      <w:numFmt w:val="decimal"/>
      <w:isLgl/>
      <w:lvlText w:val="%1.%2.%3.%4.%5.%6.%7."/>
      <w:lvlJc w:val="left"/>
      <w:pPr>
        <w:ind w:left="1829" w:hanging="1440"/>
      </w:pPr>
      <w:rPr>
        <w:rFonts w:hint="default"/>
      </w:rPr>
    </w:lvl>
    <w:lvl w:ilvl="7">
      <w:start w:val="1"/>
      <w:numFmt w:val="decimal"/>
      <w:isLgl/>
      <w:lvlText w:val="%1.%2.%3.%4.%5.%6.%7.%8."/>
      <w:lvlJc w:val="left"/>
      <w:pPr>
        <w:ind w:left="1829" w:hanging="1440"/>
      </w:pPr>
      <w:rPr>
        <w:rFonts w:hint="default"/>
      </w:rPr>
    </w:lvl>
    <w:lvl w:ilvl="8">
      <w:start w:val="1"/>
      <w:numFmt w:val="decimal"/>
      <w:isLgl/>
      <w:lvlText w:val="%1.%2.%3.%4.%5.%6.%7.%8.%9."/>
      <w:lvlJc w:val="left"/>
      <w:pPr>
        <w:ind w:left="2189" w:hanging="1800"/>
      </w:pPr>
      <w:rPr>
        <w:rFonts w:hint="default"/>
      </w:rPr>
    </w:lvl>
  </w:abstractNum>
  <w:abstractNum w:abstractNumId="36" w15:restartNumberingAfterBreak="0">
    <w:nsid w:val="6EA2175E"/>
    <w:multiLevelType w:val="multilevel"/>
    <w:tmpl w:val="CE5A0240"/>
    <w:lvl w:ilvl="0">
      <w:start w:val="1"/>
      <w:numFmt w:val="decimal"/>
      <w:lvlText w:val="%1."/>
      <w:lvlJc w:val="left"/>
      <w:pPr>
        <w:ind w:left="360" w:hanging="360"/>
      </w:pPr>
      <w:rPr>
        <w:rFonts w:hint="default"/>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EDA746F"/>
    <w:multiLevelType w:val="multilevel"/>
    <w:tmpl w:val="D66A2862"/>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13252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25358D"/>
    <w:multiLevelType w:val="hybridMultilevel"/>
    <w:tmpl w:val="039CE466"/>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5244440"/>
    <w:multiLevelType w:val="multilevel"/>
    <w:tmpl w:val="ABF8D810"/>
    <w:lvl w:ilvl="0">
      <w:start w:val="1"/>
      <w:numFmt w:val="decimal"/>
      <w:isLgl/>
      <w:lvlText w:val="%1."/>
      <w:lvlJc w:val="left"/>
      <w:pPr>
        <w:tabs>
          <w:tab w:val="num" w:pos="360"/>
        </w:tabs>
      </w:pPr>
      <w:rPr>
        <w:rFonts w:ascii="Times New Roman" w:hAnsi="Times New Roman" w:cs="Times New Roman" w:hint="default"/>
        <w:b/>
        <w:i w:val="0"/>
        <w:sz w:val="24"/>
        <w:szCs w:val="24"/>
      </w:rPr>
    </w:lvl>
    <w:lvl w:ilvl="1">
      <w:start w:val="1"/>
      <w:numFmt w:val="decimal"/>
      <w:pStyle w:val="Virsraksts2"/>
      <w:isLgl/>
      <w:lvlText w:val="%1.%2."/>
      <w:lvlJc w:val="left"/>
      <w:pPr>
        <w:tabs>
          <w:tab w:val="num" w:pos="971"/>
        </w:tabs>
        <w:ind w:left="971" w:hanging="851"/>
      </w:pPr>
      <w:rPr>
        <w:rFonts w:ascii="Times New Roman" w:hAnsi="Times New Roman" w:cs="Times New Roman" w:hint="default"/>
        <w:b/>
        <w:i w:val="0"/>
        <w:sz w:val="20"/>
        <w:szCs w:val="20"/>
      </w:rPr>
    </w:lvl>
    <w:lvl w:ilvl="2">
      <w:start w:val="1"/>
      <w:numFmt w:val="decimal"/>
      <w:pStyle w:val="Virsraksts3"/>
      <w:isLgl/>
      <w:lvlText w:val="%1.%2.%3."/>
      <w:lvlJc w:val="left"/>
      <w:pPr>
        <w:tabs>
          <w:tab w:val="num" w:pos="1931"/>
        </w:tabs>
        <w:ind w:left="1931" w:hanging="851"/>
      </w:pPr>
      <w:rPr>
        <w:rFonts w:ascii="Times New Roman" w:hAnsi="Times New Roman" w:cs="Times New Roman" w:hint="default"/>
        <w:b w:val="0"/>
        <w:i w:val="0"/>
        <w:sz w:val="20"/>
        <w:szCs w:val="20"/>
      </w:rPr>
    </w:lvl>
    <w:lvl w:ilvl="3">
      <w:start w:val="1"/>
      <w:numFmt w:val="decimal"/>
      <w:lvlText w:val="%1.%2.%3.%4."/>
      <w:lvlJc w:val="left"/>
      <w:pPr>
        <w:tabs>
          <w:tab w:val="num" w:pos="1222"/>
        </w:tabs>
        <w:ind w:left="790" w:hanging="648"/>
      </w:pPr>
      <w:rPr>
        <w:rFonts w:cs="Times New Roman" w:hint="default"/>
      </w:rPr>
    </w:lvl>
    <w:lvl w:ilvl="4">
      <w:start w:val="1"/>
      <w:numFmt w:val="decimal"/>
      <w:lvlText w:val="%1.%2.%3.%4.%5."/>
      <w:lvlJc w:val="left"/>
      <w:pPr>
        <w:tabs>
          <w:tab w:val="num" w:pos="2084"/>
        </w:tabs>
        <w:ind w:left="1796" w:hanging="792"/>
      </w:pPr>
      <w:rPr>
        <w:rFonts w:cs="Times New Roman" w:hint="default"/>
      </w:rPr>
    </w:lvl>
    <w:lvl w:ilvl="5">
      <w:start w:val="1"/>
      <w:numFmt w:val="decimal"/>
      <w:lvlText w:val="%1.%2.%3.%4.%5.%6."/>
      <w:lvlJc w:val="left"/>
      <w:pPr>
        <w:tabs>
          <w:tab w:val="num" w:pos="2804"/>
        </w:tabs>
        <w:ind w:left="2300" w:hanging="936"/>
      </w:pPr>
      <w:rPr>
        <w:rFonts w:cs="Times New Roman" w:hint="default"/>
      </w:rPr>
    </w:lvl>
    <w:lvl w:ilvl="6">
      <w:start w:val="1"/>
      <w:numFmt w:val="decimal"/>
      <w:lvlText w:val="%1.%2.%3.%4.%5.%6.%7."/>
      <w:lvlJc w:val="left"/>
      <w:pPr>
        <w:tabs>
          <w:tab w:val="num" w:pos="3164"/>
        </w:tabs>
        <w:ind w:left="2804" w:hanging="1080"/>
      </w:pPr>
      <w:rPr>
        <w:rFonts w:cs="Times New Roman" w:hint="default"/>
      </w:rPr>
    </w:lvl>
    <w:lvl w:ilvl="7">
      <w:start w:val="1"/>
      <w:numFmt w:val="decimal"/>
      <w:lvlText w:val="%1.%2.%3.%4.%5.%6.%7.%8."/>
      <w:lvlJc w:val="left"/>
      <w:pPr>
        <w:tabs>
          <w:tab w:val="num" w:pos="3884"/>
        </w:tabs>
        <w:ind w:left="3308" w:hanging="1224"/>
      </w:pPr>
      <w:rPr>
        <w:rFonts w:cs="Times New Roman" w:hint="default"/>
      </w:rPr>
    </w:lvl>
    <w:lvl w:ilvl="8">
      <w:start w:val="1"/>
      <w:numFmt w:val="decimal"/>
      <w:lvlText w:val="%1.%2.%3.%4.%5.%6.%7.%8.%9."/>
      <w:lvlJc w:val="left"/>
      <w:pPr>
        <w:tabs>
          <w:tab w:val="num" w:pos="4244"/>
        </w:tabs>
        <w:ind w:left="3884" w:hanging="1440"/>
      </w:pPr>
      <w:rPr>
        <w:rFonts w:cs="Times New Roman" w:hint="default"/>
      </w:rPr>
    </w:lvl>
  </w:abstractNum>
  <w:abstractNum w:abstractNumId="41" w15:restartNumberingAfterBreak="0">
    <w:nsid w:val="78C571C0"/>
    <w:multiLevelType w:val="multilevel"/>
    <w:tmpl w:val="28F0E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250336"/>
    <w:multiLevelType w:val="hybridMultilevel"/>
    <w:tmpl w:val="07D4A618"/>
    <w:lvl w:ilvl="0" w:tplc="90A8FBAE">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B2C2488"/>
    <w:multiLevelType w:val="multilevel"/>
    <w:tmpl w:val="5C2C6CDA"/>
    <w:lvl w:ilvl="0">
      <w:start w:val="7"/>
      <w:numFmt w:val="decimal"/>
      <w:lvlText w:val="%1."/>
      <w:lvlJc w:val="left"/>
      <w:pPr>
        <w:ind w:left="540" w:hanging="540"/>
      </w:pPr>
      <w:rPr>
        <w:rFonts w:hint="default"/>
        <w:b w:val="0"/>
      </w:rPr>
    </w:lvl>
    <w:lvl w:ilvl="1">
      <w:start w:val="2"/>
      <w:numFmt w:val="decimal"/>
      <w:lvlText w:val="%1.%2."/>
      <w:lvlJc w:val="left"/>
      <w:pPr>
        <w:ind w:left="1538" w:hanging="540"/>
      </w:pPr>
      <w:rPr>
        <w:rFonts w:hint="default"/>
        <w:b w:val="0"/>
      </w:rPr>
    </w:lvl>
    <w:lvl w:ilvl="2">
      <w:start w:val="1"/>
      <w:numFmt w:val="decimal"/>
      <w:lvlText w:val="%1.%2.%3."/>
      <w:lvlJc w:val="left"/>
      <w:pPr>
        <w:ind w:left="2716" w:hanging="720"/>
      </w:pPr>
      <w:rPr>
        <w:rFonts w:hint="default"/>
        <w:b w:val="0"/>
      </w:rPr>
    </w:lvl>
    <w:lvl w:ilvl="3">
      <w:start w:val="1"/>
      <w:numFmt w:val="decimal"/>
      <w:lvlText w:val="%1.%2.%3.%4."/>
      <w:lvlJc w:val="left"/>
      <w:pPr>
        <w:ind w:left="3714" w:hanging="720"/>
      </w:pPr>
      <w:rPr>
        <w:rFonts w:hint="default"/>
        <w:b w:val="0"/>
      </w:rPr>
    </w:lvl>
    <w:lvl w:ilvl="4">
      <w:start w:val="1"/>
      <w:numFmt w:val="decimal"/>
      <w:lvlText w:val="%1.%2.%3.%4.%5."/>
      <w:lvlJc w:val="left"/>
      <w:pPr>
        <w:ind w:left="5072" w:hanging="1080"/>
      </w:pPr>
      <w:rPr>
        <w:rFonts w:hint="default"/>
        <w:b w:val="0"/>
      </w:rPr>
    </w:lvl>
    <w:lvl w:ilvl="5">
      <w:start w:val="1"/>
      <w:numFmt w:val="decimal"/>
      <w:lvlText w:val="%1.%2.%3.%4.%5.%6."/>
      <w:lvlJc w:val="left"/>
      <w:pPr>
        <w:ind w:left="6070" w:hanging="1080"/>
      </w:pPr>
      <w:rPr>
        <w:rFonts w:hint="default"/>
        <w:b w:val="0"/>
      </w:rPr>
    </w:lvl>
    <w:lvl w:ilvl="6">
      <w:start w:val="1"/>
      <w:numFmt w:val="decimal"/>
      <w:lvlText w:val="%1.%2.%3.%4.%5.%6.%7."/>
      <w:lvlJc w:val="left"/>
      <w:pPr>
        <w:ind w:left="7428" w:hanging="1440"/>
      </w:pPr>
      <w:rPr>
        <w:rFonts w:hint="default"/>
        <w:b w:val="0"/>
      </w:rPr>
    </w:lvl>
    <w:lvl w:ilvl="7">
      <w:start w:val="1"/>
      <w:numFmt w:val="decimal"/>
      <w:lvlText w:val="%1.%2.%3.%4.%5.%6.%7.%8."/>
      <w:lvlJc w:val="left"/>
      <w:pPr>
        <w:ind w:left="8426" w:hanging="1440"/>
      </w:pPr>
      <w:rPr>
        <w:rFonts w:hint="default"/>
        <w:b w:val="0"/>
      </w:rPr>
    </w:lvl>
    <w:lvl w:ilvl="8">
      <w:start w:val="1"/>
      <w:numFmt w:val="decimal"/>
      <w:lvlText w:val="%1.%2.%3.%4.%5.%6.%7.%8.%9."/>
      <w:lvlJc w:val="left"/>
      <w:pPr>
        <w:ind w:left="9784" w:hanging="1800"/>
      </w:pPr>
      <w:rPr>
        <w:rFonts w:hint="default"/>
        <w:b w:val="0"/>
      </w:rPr>
    </w:lvl>
  </w:abstractNum>
  <w:abstractNum w:abstractNumId="44" w15:restartNumberingAfterBreak="0">
    <w:nsid w:val="7D2A06F6"/>
    <w:multiLevelType w:val="multilevel"/>
    <w:tmpl w:val="9BEE9F0C"/>
    <w:lvl w:ilvl="0">
      <w:start w:val="6"/>
      <w:numFmt w:val="decimal"/>
      <w:lvlText w:val="%1."/>
      <w:lvlJc w:val="left"/>
      <w:pPr>
        <w:ind w:left="540" w:hanging="540"/>
      </w:pPr>
      <w:rPr>
        <w:rFonts w:hint="default"/>
        <w:b w:val="0"/>
      </w:rPr>
    </w:lvl>
    <w:lvl w:ilvl="1">
      <w:start w:val="4"/>
      <w:numFmt w:val="decimal"/>
      <w:lvlText w:val="%1.%2."/>
      <w:lvlJc w:val="left"/>
      <w:pPr>
        <w:ind w:left="984" w:hanging="540"/>
      </w:pPr>
      <w:rPr>
        <w:rFonts w:hint="default"/>
        <w:b w:val="0"/>
      </w:rPr>
    </w:lvl>
    <w:lvl w:ilvl="2">
      <w:start w:val="1"/>
      <w:numFmt w:val="decimal"/>
      <w:lvlText w:val="%1.%2.%3."/>
      <w:lvlJc w:val="left"/>
      <w:pPr>
        <w:ind w:left="1608" w:hanging="720"/>
      </w:pPr>
      <w:rPr>
        <w:rFonts w:hint="default"/>
        <w:b w:val="0"/>
      </w:rPr>
    </w:lvl>
    <w:lvl w:ilvl="3">
      <w:start w:val="1"/>
      <w:numFmt w:val="decimal"/>
      <w:lvlText w:val="%1.%2.%3.%4."/>
      <w:lvlJc w:val="left"/>
      <w:pPr>
        <w:ind w:left="2052" w:hanging="720"/>
      </w:pPr>
      <w:rPr>
        <w:rFonts w:hint="default"/>
        <w:b w:val="0"/>
      </w:rPr>
    </w:lvl>
    <w:lvl w:ilvl="4">
      <w:start w:val="1"/>
      <w:numFmt w:val="decimal"/>
      <w:lvlText w:val="%1.%2.%3.%4.%5."/>
      <w:lvlJc w:val="left"/>
      <w:pPr>
        <w:ind w:left="2856" w:hanging="1080"/>
      </w:pPr>
      <w:rPr>
        <w:rFonts w:hint="default"/>
        <w:b w:val="0"/>
      </w:rPr>
    </w:lvl>
    <w:lvl w:ilvl="5">
      <w:start w:val="1"/>
      <w:numFmt w:val="decimal"/>
      <w:lvlText w:val="%1.%2.%3.%4.%5.%6."/>
      <w:lvlJc w:val="left"/>
      <w:pPr>
        <w:ind w:left="3300" w:hanging="1080"/>
      </w:pPr>
      <w:rPr>
        <w:rFonts w:hint="default"/>
        <w:b w:val="0"/>
      </w:rPr>
    </w:lvl>
    <w:lvl w:ilvl="6">
      <w:start w:val="1"/>
      <w:numFmt w:val="decimal"/>
      <w:lvlText w:val="%1.%2.%3.%4.%5.%6.%7."/>
      <w:lvlJc w:val="left"/>
      <w:pPr>
        <w:ind w:left="4104" w:hanging="1440"/>
      </w:pPr>
      <w:rPr>
        <w:rFonts w:hint="default"/>
        <w:b w:val="0"/>
      </w:rPr>
    </w:lvl>
    <w:lvl w:ilvl="7">
      <w:start w:val="1"/>
      <w:numFmt w:val="decimal"/>
      <w:lvlText w:val="%1.%2.%3.%4.%5.%6.%7.%8."/>
      <w:lvlJc w:val="left"/>
      <w:pPr>
        <w:ind w:left="4548" w:hanging="1440"/>
      </w:pPr>
      <w:rPr>
        <w:rFonts w:hint="default"/>
        <w:b w:val="0"/>
      </w:rPr>
    </w:lvl>
    <w:lvl w:ilvl="8">
      <w:start w:val="1"/>
      <w:numFmt w:val="decimal"/>
      <w:lvlText w:val="%1.%2.%3.%4.%5.%6.%7.%8.%9."/>
      <w:lvlJc w:val="left"/>
      <w:pPr>
        <w:ind w:left="5352" w:hanging="1800"/>
      </w:pPr>
      <w:rPr>
        <w:rFonts w:hint="default"/>
        <w:b w:val="0"/>
      </w:rPr>
    </w:lvl>
  </w:abstractNum>
  <w:abstractNum w:abstractNumId="45" w15:restartNumberingAfterBreak="0">
    <w:nsid w:val="7DC1263B"/>
    <w:multiLevelType w:val="multilevel"/>
    <w:tmpl w:val="4C0831A6"/>
    <w:lvl w:ilvl="0">
      <w:start w:val="7"/>
      <w:numFmt w:val="decimal"/>
      <w:lvlText w:val="%1."/>
      <w:lvlJc w:val="left"/>
      <w:pPr>
        <w:ind w:left="360" w:hanging="360"/>
      </w:pPr>
      <w:rPr>
        <w:rFonts w:hint="default"/>
      </w:rPr>
    </w:lvl>
    <w:lvl w:ilvl="1">
      <w:start w:val="1"/>
      <w:numFmt w:val="decimal"/>
      <w:lvlText w:val="%1.%2."/>
      <w:lvlJc w:val="left"/>
      <w:pPr>
        <w:ind w:left="1287" w:hanging="360"/>
      </w:pPr>
      <w:rPr>
        <w:rFonts w:hint="default"/>
        <w:b/>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num w:numId="1" w16cid:durableId="1379934997">
    <w:abstractNumId w:val="5"/>
  </w:num>
  <w:num w:numId="2" w16cid:durableId="574238881">
    <w:abstractNumId w:val="0"/>
  </w:num>
  <w:num w:numId="3" w16cid:durableId="153568732">
    <w:abstractNumId w:val="18"/>
  </w:num>
  <w:num w:numId="4" w16cid:durableId="2021077842">
    <w:abstractNumId w:val="41"/>
  </w:num>
  <w:num w:numId="5" w16cid:durableId="1010370735">
    <w:abstractNumId w:val="19"/>
  </w:num>
  <w:num w:numId="6" w16cid:durableId="1887788002">
    <w:abstractNumId w:val="37"/>
    <w:lvlOverride w:ilvl="1">
      <w:lvl w:ilvl="1">
        <w:start w:val="1"/>
        <w:numFmt w:val="decimal"/>
        <w:lvlText w:val="%1.%2."/>
        <w:lvlJc w:val="left"/>
        <w:pPr>
          <w:ind w:left="432" w:hanging="432"/>
        </w:pPr>
        <w:rPr>
          <w:rFonts w:ascii="Times New Roman" w:hAnsi="Times New Roman" w:cs="Times New Roman" w:hint="default"/>
          <w:b w:val="0"/>
          <w:color w:val="auto"/>
          <w:sz w:val="24"/>
          <w:szCs w:val="24"/>
        </w:rPr>
      </w:lvl>
    </w:lvlOverride>
    <w:lvlOverride w:ilvl="2">
      <w:lvl w:ilvl="2">
        <w:start w:val="1"/>
        <w:numFmt w:val="decimal"/>
        <w:lvlText w:val="%1.%2.%3."/>
        <w:lvlJc w:val="left"/>
        <w:pPr>
          <w:ind w:left="1355" w:hanging="504"/>
        </w:pPr>
        <w:rPr>
          <w:rFonts w:ascii="Times New Roman" w:hAnsi="Times New Roman" w:cs="Times New Roman" w:hint="default"/>
          <w:b w:val="0"/>
          <w:sz w:val="24"/>
        </w:rPr>
      </w:lvl>
    </w:lvlOverride>
  </w:num>
  <w:num w:numId="7" w16cid:durableId="584727929">
    <w:abstractNumId w:val="17"/>
  </w:num>
  <w:num w:numId="8" w16cid:durableId="1364133908">
    <w:abstractNumId w:val="29"/>
  </w:num>
  <w:num w:numId="9" w16cid:durableId="1500852440">
    <w:abstractNumId w:val="37"/>
  </w:num>
  <w:num w:numId="10" w16cid:durableId="2037194843">
    <w:abstractNumId w:val="26"/>
  </w:num>
  <w:num w:numId="11" w16cid:durableId="580723754">
    <w:abstractNumId w:val="6"/>
  </w:num>
  <w:num w:numId="12" w16cid:durableId="1455638136">
    <w:abstractNumId w:val="23"/>
  </w:num>
  <w:num w:numId="13" w16cid:durableId="819732786">
    <w:abstractNumId w:val="39"/>
  </w:num>
  <w:num w:numId="14" w16cid:durableId="1794712622">
    <w:abstractNumId w:val="10"/>
  </w:num>
  <w:num w:numId="15" w16cid:durableId="2143645425">
    <w:abstractNumId w:val="16"/>
  </w:num>
  <w:num w:numId="16" w16cid:durableId="1089232009">
    <w:abstractNumId w:val="40"/>
  </w:num>
  <w:num w:numId="17" w16cid:durableId="45496312">
    <w:abstractNumId w:val="30"/>
  </w:num>
  <w:num w:numId="18" w16cid:durableId="2118792107">
    <w:abstractNumId w:val="45"/>
  </w:num>
  <w:num w:numId="19" w16cid:durableId="1641380112">
    <w:abstractNumId w:val="12"/>
  </w:num>
  <w:num w:numId="20" w16cid:durableId="833379287">
    <w:abstractNumId w:val="33"/>
  </w:num>
  <w:num w:numId="21" w16cid:durableId="1207572670">
    <w:abstractNumId w:val="21"/>
  </w:num>
  <w:num w:numId="22" w16cid:durableId="626544649">
    <w:abstractNumId w:val="32"/>
  </w:num>
  <w:num w:numId="23" w16cid:durableId="1595818020">
    <w:abstractNumId w:val="15"/>
  </w:num>
  <w:num w:numId="24" w16cid:durableId="103697992">
    <w:abstractNumId w:val="27"/>
  </w:num>
  <w:num w:numId="25" w16cid:durableId="1702049133">
    <w:abstractNumId w:val="44"/>
  </w:num>
  <w:num w:numId="26" w16cid:durableId="136270098">
    <w:abstractNumId w:val="43"/>
  </w:num>
  <w:num w:numId="27" w16cid:durableId="1046683138">
    <w:abstractNumId w:val="24"/>
  </w:num>
  <w:num w:numId="28" w16cid:durableId="285547022">
    <w:abstractNumId w:val="3"/>
  </w:num>
  <w:num w:numId="29" w16cid:durableId="1242593698">
    <w:abstractNumId w:val="13"/>
  </w:num>
  <w:num w:numId="30" w16cid:durableId="134495708">
    <w:abstractNumId w:val="4"/>
  </w:num>
  <w:num w:numId="31" w16cid:durableId="890459753">
    <w:abstractNumId w:val="35"/>
  </w:num>
  <w:num w:numId="32" w16cid:durableId="759713777">
    <w:abstractNumId w:val="7"/>
  </w:num>
  <w:num w:numId="33" w16cid:durableId="258413075">
    <w:abstractNumId w:val="31"/>
  </w:num>
  <w:num w:numId="34" w16cid:durableId="898711667">
    <w:abstractNumId w:val="11"/>
  </w:num>
  <w:num w:numId="35" w16cid:durableId="240677035">
    <w:abstractNumId w:val="28"/>
  </w:num>
  <w:num w:numId="36" w16cid:durableId="1184712697">
    <w:abstractNumId w:val="2"/>
  </w:num>
  <w:num w:numId="37" w16cid:durableId="929239298">
    <w:abstractNumId w:val="9"/>
  </w:num>
  <w:num w:numId="38" w16cid:durableId="1677417439">
    <w:abstractNumId w:val="38"/>
  </w:num>
  <w:num w:numId="39" w16cid:durableId="993722934">
    <w:abstractNumId w:val="8"/>
  </w:num>
  <w:num w:numId="40" w16cid:durableId="1146631468">
    <w:abstractNumId w:val="20"/>
  </w:num>
  <w:num w:numId="41" w16cid:durableId="568073894">
    <w:abstractNumId w:val="1"/>
  </w:num>
  <w:num w:numId="42" w16cid:durableId="11403410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00594904">
    <w:abstractNumId w:val="36"/>
  </w:num>
  <w:num w:numId="44" w16cid:durableId="949702371">
    <w:abstractNumId w:val="42"/>
  </w:num>
  <w:num w:numId="45" w16cid:durableId="136186719">
    <w:abstractNumId w:val="25"/>
  </w:num>
  <w:num w:numId="46" w16cid:durableId="1651135901">
    <w:abstractNumId w:val="22"/>
  </w:num>
  <w:num w:numId="47" w16cid:durableId="1493719725">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528"/>
    <w:rsid w:val="00002148"/>
    <w:rsid w:val="000048DC"/>
    <w:rsid w:val="00006782"/>
    <w:rsid w:val="000068AD"/>
    <w:rsid w:val="00007224"/>
    <w:rsid w:val="000075CF"/>
    <w:rsid w:val="00032CD3"/>
    <w:rsid w:val="00040AD0"/>
    <w:rsid w:val="000519F3"/>
    <w:rsid w:val="00070C05"/>
    <w:rsid w:val="00081FD4"/>
    <w:rsid w:val="00083038"/>
    <w:rsid w:val="000900A0"/>
    <w:rsid w:val="000A481E"/>
    <w:rsid w:val="000A6084"/>
    <w:rsid w:val="000C10CF"/>
    <w:rsid w:val="000C1B5E"/>
    <w:rsid w:val="000C2BD3"/>
    <w:rsid w:val="000D020D"/>
    <w:rsid w:val="000D2368"/>
    <w:rsid w:val="000D6FCC"/>
    <w:rsid w:val="000E10EF"/>
    <w:rsid w:val="000E6850"/>
    <w:rsid w:val="000F2944"/>
    <w:rsid w:val="000F60D9"/>
    <w:rsid w:val="00104B4E"/>
    <w:rsid w:val="00111159"/>
    <w:rsid w:val="00111402"/>
    <w:rsid w:val="00113FF2"/>
    <w:rsid w:val="001346DA"/>
    <w:rsid w:val="0014306B"/>
    <w:rsid w:val="00146761"/>
    <w:rsid w:val="00146B17"/>
    <w:rsid w:val="001574A1"/>
    <w:rsid w:val="00160B12"/>
    <w:rsid w:val="00161297"/>
    <w:rsid w:val="001621B1"/>
    <w:rsid w:val="00162C23"/>
    <w:rsid w:val="0016628E"/>
    <w:rsid w:val="00181193"/>
    <w:rsid w:val="00187187"/>
    <w:rsid w:val="00195E43"/>
    <w:rsid w:val="001D41B6"/>
    <w:rsid w:val="001E185E"/>
    <w:rsid w:val="001E6EAE"/>
    <w:rsid w:val="002069AD"/>
    <w:rsid w:val="00221EF0"/>
    <w:rsid w:val="0023598E"/>
    <w:rsid w:val="00246803"/>
    <w:rsid w:val="0025510A"/>
    <w:rsid w:val="00262063"/>
    <w:rsid w:val="00264087"/>
    <w:rsid w:val="00270682"/>
    <w:rsid w:val="002711E9"/>
    <w:rsid w:val="00271AE2"/>
    <w:rsid w:val="002800CF"/>
    <w:rsid w:val="00282866"/>
    <w:rsid w:val="00287BAB"/>
    <w:rsid w:val="00293AE1"/>
    <w:rsid w:val="002C6046"/>
    <w:rsid w:val="002D0E63"/>
    <w:rsid w:val="00302E85"/>
    <w:rsid w:val="00306C09"/>
    <w:rsid w:val="003152D1"/>
    <w:rsid w:val="00316534"/>
    <w:rsid w:val="003244D2"/>
    <w:rsid w:val="00327695"/>
    <w:rsid w:val="00334165"/>
    <w:rsid w:val="0033664A"/>
    <w:rsid w:val="00345578"/>
    <w:rsid w:val="003466EB"/>
    <w:rsid w:val="00350915"/>
    <w:rsid w:val="0036410A"/>
    <w:rsid w:val="00371F73"/>
    <w:rsid w:val="00380A19"/>
    <w:rsid w:val="00390F57"/>
    <w:rsid w:val="00396509"/>
    <w:rsid w:val="003A1D4D"/>
    <w:rsid w:val="003A214B"/>
    <w:rsid w:val="003B32FD"/>
    <w:rsid w:val="003B641D"/>
    <w:rsid w:val="003C1A21"/>
    <w:rsid w:val="003C1D8A"/>
    <w:rsid w:val="003C48FB"/>
    <w:rsid w:val="003E74B8"/>
    <w:rsid w:val="003F31E0"/>
    <w:rsid w:val="0040176F"/>
    <w:rsid w:val="00405990"/>
    <w:rsid w:val="00415838"/>
    <w:rsid w:val="00420533"/>
    <w:rsid w:val="00421B14"/>
    <w:rsid w:val="00431103"/>
    <w:rsid w:val="004320EE"/>
    <w:rsid w:val="004334C8"/>
    <w:rsid w:val="00444CD7"/>
    <w:rsid w:val="00452E51"/>
    <w:rsid w:val="00463CD1"/>
    <w:rsid w:val="00463F6A"/>
    <w:rsid w:val="00466429"/>
    <w:rsid w:val="00475061"/>
    <w:rsid w:val="004859A7"/>
    <w:rsid w:val="0049439D"/>
    <w:rsid w:val="00494481"/>
    <w:rsid w:val="00494B88"/>
    <w:rsid w:val="004A387D"/>
    <w:rsid w:val="004A43FB"/>
    <w:rsid w:val="004B0582"/>
    <w:rsid w:val="004C21BB"/>
    <w:rsid w:val="004C573E"/>
    <w:rsid w:val="004D3647"/>
    <w:rsid w:val="004D44B7"/>
    <w:rsid w:val="004D5B0A"/>
    <w:rsid w:val="004D685D"/>
    <w:rsid w:val="004E184F"/>
    <w:rsid w:val="004E722D"/>
    <w:rsid w:val="004F014B"/>
    <w:rsid w:val="004F5CB8"/>
    <w:rsid w:val="004F74C6"/>
    <w:rsid w:val="00502B9A"/>
    <w:rsid w:val="00502D88"/>
    <w:rsid w:val="00502E81"/>
    <w:rsid w:val="00504268"/>
    <w:rsid w:val="00540236"/>
    <w:rsid w:val="0054115B"/>
    <w:rsid w:val="0054780E"/>
    <w:rsid w:val="00547DA0"/>
    <w:rsid w:val="005659B3"/>
    <w:rsid w:val="005808FC"/>
    <w:rsid w:val="0058263F"/>
    <w:rsid w:val="00583098"/>
    <w:rsid w:val="00593FE3"/>
    <w:rsid w:val="005B0975"/>
    <w:rsid w:val="005B272C"/>
    <w:rsid w:val="005B43A2"/>
    <w:rsid w:val="005B56DA"/>
    <w:rsid w:val="005E119D"/>
    <w:rsid w:val="005E229E"/>
    <w:rsid w:val="00613B7C"/>
    <w:rsid w:val="0063226A"/>
    <w:rsid w:val="00635B96"/>
    <w:rsid w:val="006471A9"/>
    <w:rsid w:val="00663C34"/>
    <w:rsid w:val="00670653"/>
    <w:rsid w:val="006726D5"/>
    <w:rsid w:val="00674816"/>
    <w:rsid w:val="006755CE"/>
    <w:rsid w:val="00681A61"/>
    <w:rsid w:val="00684BF2"/>
    <w:rsid w:val="00685007"/>
    <w:rsid w:val="00686444"/>
    <w:rsid w:val="006A295B"/>
    <w:rsid w:val="006B2F74"/>
    <w:rsid w:val="006C0C4C"/>
    <w:rsid w:val="006C3C1B"/>
    <w:rsid w:val="006C5C6A"/>
    <w:rsid w:val="006C751A"/>
    <w:rsid w:val="006D324F"/>
    <w:rsid w:val="006D625E"/>
    <w:rsid w:val="006D7260"/>
    <w:rsid w:val="006F4496"/>
    <w:rsid w:val="006F677A"/>
    <w:rsid w:val="006F7983"/>
    <w:rsid w:val="00721A7B"/>
    <w:rsid w:val="00726D58"/>
    <w:rsid w:val="00735D37"/>
    <w:rsid w:val="00740F19"/>
    <w:rsid w:val="00746E23"/>
    <w:rsid w:val="00747348"/>
    <w:rsid w:val="00747883"/>
    <w:rsid w:val="0076437C"/>
    <w:rsid w:val="00766B15"/>
    <w:rsid w:val="007733B9"/>
    <w:rsid w:val="007748DD"/>
    <w:rsid w:val="00776D70"/>
    <w:rsid w:val="007815E1"/>
    <w:rsid w:val="00785714"/>
    <w:rsid w:val="00797597"/>
    <w:rsid w:val="007B2263"/>
    <w:rsid w:val="007C460F"/>
    <w:rsid w:val="007C7B03"/>
    <w:rsid w:val="007D5AE7"/>
    <w:rsid w:val="007E1CE3"/>
    <w:rsid w:val="007F180A"/>
    <w:rsid w:val="00810764"/>
    <w:rsid w:val="00811F38"/>
    <w:rsid w:val="00813A1A"/>
    <w:rsid w:val="0082140C"/>
    <w:rsid w:val="00827277"/>
    <w:rsid w:val="00830A3C"/>
    <w:rsid w:val="0083105A"/>
    <w:rsid w:val="00835001"/>
    <w:rsid w:val="00837085"/>
    <w:rsid w:val="00837E8D"/>
    <w:rsid w:val="00840692"/>
    <w:rsid w:val="00856BA9"/>
    <w:rsid w:val="00871FC0"/>
    <w:rsid w:val="00876CE9"/>
    <w:rsid w:val="008A11BF"/>
    <w:rsid w:val="008A6BEB"/>
    <w:rsid w:val="008B716F"/>
    <w:rsid w:val="008B7F79"/>
    <w:rsid w:val="008C1973"/>
    <w:rsid w:val="008C5953"/>
    <w:rsid w:val="008C7326"/>
    <w:rsid w:val="008C7682"/>
    <w:rsid w:val="008D0137"/>
    <w:rsid w:val="008D45B7"/>
    <w:rsid w:val="008E1E63"/>
    <w:rsid w:val="008F25E1"/>
    <w:rsid w:val="008F5B3D"/>
    <w:rsid w:val="008F6A77"/>
    <w:rsid w:val="00901641"/>
    <w:rsid w:val="009140EC"/>
    <w:rsid w:val="00932EB3"/>
    <w:rsid w:val="00947DF2"/>
    <w:rsid w:val="00954A8A"/>
    <w:rsid w:val="00964181"/>
    <w:rsid w:val="00964270"/>
    <w:rsid w:val="009657BC"/>
    <w:rsid w:val="00966BF5"/>
    <w:rsid w:val="009806BF"/>
    <w:rsid w:val="009865C1"/>
    <w:rsid w:val="0098667E"/>
    <w:rsid w:val="0098672C"/>
    <w:rsid w:val="009A5DB6"/>
    <w:rsid w:val="009A5E40"/>
    <w:rsid w:val="009A6171"/>
    <w:rsid w:val="009B3376"/>
    <w:rsid w:val="009C2FE6"/>
    <w:rsid w:val="009C585E"/>
    <w:rsid w:val="009D2270"/>
    <w:rsid w:val="009D37C0"/>
    <w:rsid w:val="009E1748"/>
    <w:rsid w:val="009E3047"/>
    <w:rsid w:val="00A06379"/>
    <w:rsid w:val="00A33725"/>
    <w:rsid w:val="00A43593"/>
    <w:rsid w:val="00A44D26"/>
    <w:rsid w:val="00A451AD"/>
    <w:rsid w:val="00A471A8"/>
    <w:rsid w:val="00A51760"/>
    <w:rsid w:val="00A5227B"/>
    <w:rsid w:val="00A52ACD"/>
    <w:rsid w:val="00A804AA"/>
    <w:rsid w:val="00A83DF3"/>
    <w:rsid w:val="00A935F7"/>
    <w:rsid w:val="00A94528"/>
    <w:rsid w:val="00AA0F2A"/>
    <w:rsid w:val="00AA0FF1"/>
    <w:rsid w:val="00AB2768"/>
    <w:rsid w:val="00AC2328"/>
    <w:rsid w:val="00AC47D8"/>
    <w:rsid w:val="00AC5E85"/>
    <w:rsid w:val="00AD6CFB"/>
    <w:rsid w:val="00AF164F"/>
    <w:rsid w:val="00AF5C92"/>
    <w:rsid w:val="00B02650"/>
    <w:rsid w:val="00B05DE6"/>
    <w:rsid w:val="00B06CB9"/>
    <w:rsid w:val="00B21502"/>
    <w:rsid w:val="00B24EE0"/>
    <w:rsid w:val="00B27831"/>
    <w:rsid w:val="00B30D90"/>
    <w:rsid w:val="00B32854"/>
    <w:rsid w:val="00B35515"/>
    <w:rsid w:val="00B4315A"/>
    <w:rsid w:val="00B457A3"/>
    <w:rsid w:val="00B510EB"/>
    <w:rsid w:val="00B51F6B"/>
    <w:rsid w:val="00B60458"/>
    <w:rsid w:val="00B626AF"/>
    <w:rsid w:val="00B6507B"/>
    <w:rsid w:val="00B9065C"/>
    <w:rsid w:val="00B93A63"/>
    <w:rsid w:val="00B964BC"/>
    <w:rsid w:val="00B97172"/>
    <w:rsid w:val="00BB4958"/>
    <w:rsid w:val="00BD2A08"/>
    <w:rsid w:val="00BD760A"/>
    <w:rsid w:val="00BE70E2"/>
    <w:rsid w:val="00BF4A0F"/>
    <w:rsid w:val="00C06D36"/>
    <w:rsid w:val="00C2123C"/>
    <w:rsid w:val="00C24D6F"/>
    <w:rsid w:val="00C412C0"/>
    <w:rsid w:val="00C43CB1"/>
    <w:rsid w:val="00C474B8"/>
    <w:rsid w:val="00C5569D"/>
    <w:rsid w:val="00C66FDB"/>
    <w:rsid w:val="00C74B04"/>
    <w:rsid w:val="00C77542"/>
    <w:rsid w:val="00C87834"/>
    <w:rsid w:val="00C912EA"/>
    <w:rsid w:val="00C9482F"/>
    <w:rsid w:val="00C97466"/>
    <w:rsid w:val="00C976DC"/>
    <w:rsid w:val="00CA61D6"/>
    <w:rsid w:val="00CA7487"/>
    <w:rsid w:val="00CB32D1"/>
    <w:rsid w:val="00CC09A8"/>
    <w:rsid w:val="00CC4E31"/>
    <w:rsid w:val="00CD27A3"/>
    <w:rsid w:val="00CD5789"/>
    <w:rsid w:val="00D0177F"/>
    <w:rsid w:val="00D1001E"/>
    <w:rsid w:val="00D270C6"/>
    <w:rsid w:val="00D3257F"/>
    <w:rsid w:val="00D34AE1"/>
    <w:rsid w:val="00D36A10"/>
    <w:rsid w:val="00D501BE"/>
    <w:rsid w:val="00D5094A"/>
    <w:rsid w:val="00D61252"/>
    <w:rsid w:val="00D63493"/>
    <w:rsid w:val="00D63FE3"/>
    <w:rsid w:val="00D64041"/>
    <w:rsid w:val="00D7280E"/>
    <w:rsid w:val="00D73AA1"/>
    <w:rsid w:val="00D97967"/>
    <w:rsid w:val="00DA0C89"/>
    <w:rsid w:val="00DA5F76"/>
    <w:rsid w:val="00DA6FB7"/>
    <w:rsid w:val="00DC6E00"/>
    <w:rsid w:val="00DD1207"/>
    <w:rsid w:val="00DD1C05"/>
    <w:rsid w:val="00DD7A1C"/>
    <w:rsid w:val="00DE4BA4"/>
    <w:rsid w:val="00E0576A"/>
    <w:rsid w:val="00E21044"/>
    <w:rsid w:val="00E22426"/>
    <w:rsid w:val="00E45F8A"/>
    <w:rsid w:val="00E50613"/>
    <w:rsid w:val="00E63F70"/>
    <w:rsid w:val="00E7163D"/>
    <w:rsid w:val="00E86974"/>
    <w:rsid w:val="00E86EA3"/>
    <w:rsid w:val="00E91E0E"/>
    <w:rsid w:val="00EA09F6"/>
    <w:rsid w:val="00EC027B"/>
    <w:rsid w:val="00EC0A0A"/>
    <w:rsid w:val="00EC5548"/>
    <w:rsid w:val="00EC6D99"/>
    <w:rsid w:val="00EF2859"/>
    <w:rsid w:val="00F147ED"/>
    <w:rsid w:val="00F21CE9"/>
    <w:rsid w:val="00F24749"/>
    <w:rsid w:val="00F35A1E"/>
    <w:rsid w:val="00F5112A"/>
    <w:rsid w:val="00F51930"/>
    <w:rsid w:val="00F636F9"/>
    <w:rsid w:val="00F711CF"/>
    <w:rsid w:val="00F91C80"/>
    <w:rsid w:val="00FA1893"/>
    <w:rsid w:val="00FA3BA9"/>
    <w:rsid w:val="00FA60DE"/>
    <w:rsid w:val="00FB579D"/>
    <w:rsid w:val="00FB74E5"/>
    <w:rsid w:val="00FC523C"/>
    <w:rsid w:val="00FE7139"/>
    <w:rsid w:val="00FF0E86"/>
    <w:rsid w:val="00FF6939"/>
    <w:rsid w:val="00FF6B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549EA"/>
  <w15:docId w15:val="{47E790C2-187A-4826-A912-467C4BBDA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1930"/>
  </w:style>
  <w:style w:type="paragraph" w:styleId="Virsraksts1">
    <w:name w:val="heading 1"/>
    <w:basedOn w:val="Parasts"/>
    <w:next w:val="Parasts"/>
    <w:link w:val="Virsraksts1Rakstz"/>
    <w:uiPriority w:val="9"/>
    <w:qFormat/>
    <w:rsid w:val="00A94528"/>
    <w:pPr>
      <w:keepNext/>
      <w:keepLines/>
      <w:spacing w:before="240" w:after="0"/>
      <w:outlineLvl w:val="0"/>
    </w:pPr>
    <w:rPr>
      <w:rFonts w:ascii="Calibri Light" w:eastAsia="PMingLiU" w:hAnsi="Calibri Light" w:cs="Times New Roman"/>
      <w:color w:val="2E74B5"/>
      <w:sz w:val="32"/>
      <w:szCs w:val="32"/>
    </w:rPr>
  </w:style>
  <w:style w:type="paragraph" w:styleId="Virsraksts2">
    <w:name w:val="heading 2"/>
    <w:basedOn w:val="Parasts"/>
    <w:next w:val="Parasts"/>
    <w:link w:val="Virsraksts2Rakstz"/>
    <w:qFormat/>
    <w:rsid w:val="00785714"/>
    <w:pPr>
      <w:keepNext/>
      <w:widowControl w:val="0"/>
      <w:numPr>
        <w:ilvl w:val="1"/>
        <w:numId w:val="16"/>
      </w:numPr>
      <w:spacing w:before="240" w:after="120" w:line="240" w:lineRule="auto"/>
      <w:outlineLvl w:val="1"/>
    </w:pPr>
    <w:rPr>
      <w:rFonts w:ascii="Times New Roman Bold" w:eastAsia="Calibri" w:hAnsi="Times New Roman Bold" w:cs="Times New Roman"/>
      <w:b/>
      <w:bCs/>
      <w:iCs/>
      <w:color w:val="000000"/>
      <w:sz w:val="24"/>
      <w:szCs w:val="28"/>
      <w:lang w:val="x-none" w:eastAsia="x-none"/>
    </w:rPr>
  </w:style>
  <w:style w:type="paragraph" w:styleId="Virsraksts3">
    <w:name w:val="heading 3"/>
    <w:basedOn w:val="Parasts"/>
    <w:next w:val="Parasts"/>
    <w:link w:val="Virsraksts3Rakstz"/>
    <w:qFormat/>
    <w:rsid w:val="00785714"/>
    <w:pPr>
      <w:widowControl w:val="0"/>
      <w:numPr>
        <w:ilvl w:val="2"/>
        <w:numId w:val="16"/>
      </w:numPr>
      <w:spacing w:before="120" w:after="60" w:line="240" w:lineRule="auto"/>
      <w:jc w:val="both"/>
      <w:outlineLvl w:val="2"/>
    </w:pPr>
    <w:rPr>
      <w:rFonts w:ascii="Times New Roman" w:eastAsia="Calibri" w:hAnsi="Times New Roman" w:cs="Times New Roman"/>
      <w:sz w:val="26"/>
      <w:szCs w:val="26"/>
      <w:lang w:val="x-none" w:eastAsia="x-none"/>
    </w:rPr>
  </w:style>
  <w:style w:type="paragraph" w:styleId="Virsraksts8">
    <w:name w:val="heading 8"/>
    <w:basedOn w:val="Parasts"/>
    <w:next w:val="Pamatteksts"/>
    <w:link w:val="Virsraksts8Rakstz"/>
    <w:qFormat/>
    <w:rsid w:val="00A94528"/>
    <w:pPr>
      <w:keepNext/>
      <w:widowControl w:val="0"/>
      <w:numPr>
        <w:ilvl w:val="7"/>
        <w:numId w:val="2"/>
      </w:numPr>
      <w:suppressAutoHyphens/>
      <w:spacing w:before="240" w:after="120" w:line="240"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A94528"/>
    <w:pPr>
      <w:keepNext/>
      <w:widowControl w:val="0"/>
      <w:numPr>
        <w:ilvl w:val="8"/>
        <w:numId w:val="2"/>
      </w:numPr>
      <w:suppressAutoHyphens/>
      <w:spacing w:before="240" w:after="120" w:line="240"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Heading11">
    <w:name w:val="Heading 11"/>
    <w:basedOn w:val="Parasts"/>
    <w:next w:val="Parasts"/>
    <w:uiPriority w:val="9"/>
    <w:qFormat/>
    <w:rsid w:val="00A94528"/>
    <w:pPr>
      <w:keepNext/>
      <w:keepLines/>
      <w:spacing w:before="240" w:after="0"/>
      <w:outlineLvl w:val="0"/>
    </w:pPr>
    <w:rPr>
      <w:rFonts w:ascii="Calibri Light" w:eastAsia="PMingLiU" w:hAnsi="Calibri Light" w:cs="Times New Roman"/>
      <w:color w:val="2E74B5"/>
      <w:sz w:val="32"/>
      <w:szCs w:val="32"/>
    </w:rPr>
  </w:style>
  <w:style w:type="character" w:customStyle="1" w:styleId="Virsraksts8Rakstz">
    <w:name w:val="Virsraksts 8 Rakstz."/>
    <w:basedOn w:val="Noklusjumarindkopasfonts"/>
    <w:link w:val="Virsraksts8"/>
    <w:rsid w:val="00A94528"/>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A94528"/>
    <w:rPr>
      <w:rFonts w:ascii="Arial" w:eastAsia="MS Mincho" w:hAnsi="Arial" w:cs="Tahoma"/>
      <w:b/>
      <w:bCs/>
      <w:sz w:val="21"/>
      <w:szCs w:val="21"/>
      <w:lang w:eastAsia="lv-LV"/>
    </w:rPr>
  </w:style>
  <w:style w:type="character" w:customStyle="1" w:styleId="Hyperlink1">
    <w:name w:val="Hyperlink1"/>
    <w:basedOn w:val="Noklusjumarindkopasfonts"/>
    <w:unhideWhenUsed/>
    <w:rsid w:val="00A94528"/>
    <w:rPr>
      <w:color w:val="0563C1"/>
      <w:u w:val="single"/>
    </w:rPr>
  </w:style>
  <w:style w:type="paragraph" w:customStyle="1" w:styleId="Virsraksts21">
    <w:name w:val="Virsraksts 21"/>
    <w:basedOn w:val="Parasts"/>
    <w:next w:val="Parasts"/>
    <w:rsid w:val="00A94528"/>
    <w:pPr>
      <w:keepNext/>
      <w:widowControl w:val="0"/>
      <w:numPr>
        <w:ilvl w:val="1"/>
        <w:numId w:val="2"/>
      </w:numPr>
      <w:tabs>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Parasts"/>
    <w:next w:val="Parasts"/>
    <w:rsid w:val="00A94528"/>
    <w:pPr>
      <w:keepNext/>
      <w:widowControl w:val="0"/>
      <w:numPr>
        <w:numId w:val="2"/>
      </w:numPr>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Parasts"/>
    <w:next w:val="Parasts"/>
    <w:rsid w:val="00A94528"/>
    <w:pPr>
      <w:keepNext/>
      <w:widowControl w:val="0"/>
      <w:numPr>
        <w:ilvl w:val="2"/>
        <w:numId w:val="2"/>
      </w:numPr>
      <w:tabs>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Parasts"/>
    <w:next w:val="Parasts"/>
    <w:rsid w:val="00A94528"/>
    <w:pPr>
      <w:keepNext/>
      <w:widowControl w:val="0"/>
      <w:numPr>
        <w:ilvl w:val="3"/>
        <w:numId w:val="2"/>
      </w:numPr>
      <w:tabs>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Parasts"/>
    <w:next w:val="Parasts"/>
    <w:rsid w:val="00A94528"/>
    <w:pPr>
      <w:widowControl w:val="0"/>
      <w:numPr>
        <w:ilvl w:val="6"/>
        <w:numId w:val="2"/>
      </w:numPr>
      <w:tabs>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Parasts"/>
    <w:next w:val="Parasts"/>
    <w:rsid w:val="00A94528"/>
    <w:pPr>
      <w:widowControl w:val="0"/>
      <w:numPr>
        <w:ilvl w:val="4"/>
        <w:numId w:val="2"/>
      </w:numPr>
      <w:tabs>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styleId="Pamatteksts">
    <w:name w:val="Body Text"/>
    <w:basedOn w:val="Parasts"/>
    <w:link w:val="PamattekstsRakstz"/>
    <w:uiPriority w:val="99"/>
    <w:semiHidden/>
    <w:unhideWhenUsed/>
    <w:rsid w:val="00A94528"/>
    <w:pPr>
      <w:spacing w:after="120"/>
    </w:pPr>
  </w:style>
  <w:style w:type="character" w:customStyle="1" w:styleId="PamattekstsRakstz">
    <w:name w:val="Pamatteksts Rakstz."/>
    <w:basedOn w:val="Noklusjumarindkopasfonts"/>
    <w:link w:val="Pamatteksts"/>
    <w:uiPriority w:val="99"/>
    <w:semiHidden/>
    <w:rsid w:val="00A94528"/>
  </w:style>
  <w:style w:type="paragraph" w:styleId="Balonteksts">
    <w:name w:val="Balloon Text"/>
    <w:basedOn w:val="Parasts"/>
    <w:link w:val="BalontekstsRakstz"/>
    <w:uiPriority w:val="99"/>
    <w:semiHidden/>
    <w:unhideWhenUsed/>
    <w:rsid w:val="00A9452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94528"/>
    <w:rPr>
      <w:rFonts w:ascii="Segoe UI" w:hAnsi="Segoe UI" w:cs="Segoe UI"/>
      <w:sz w:val="18"/>
      <w:szCs w:val="18"/>
    </w:rPr>
  </w:style>
  <w:style w:type="paragraph" w:styleId="Sarakstarindkopa">
    <w:name w:val="List Paragraph"/>
    <w:aliases w:val="Syle 1,Strip,H&amp;P List Paragraph,2,Colorful List - Accent 12,Saistīto dokumentu saraksts,Normal bullet 2,Bullet list,Numurets,PPS_Bullet,Virsraksti,List Paragraph1,List Paragraph.Grafika nosaukums,Grafika nosaukums,List Paragraph11"/>
    <w:basedOn w:val="Parasts"/>
    <w:link w:val="SarakstarindkopaRakstz"/>
    <w:uiPriority w:val="34"/>
    <w:qFormat/>
    <w:rsid w:val="00A94528"/>
    <w:pPr>
      <w:ind w:left="720"/>
      <w:contextualSpacing/>
    </w:pPr>
  </w:style>
  <w:style w:type="paragraph" w:styleId="Pamattekstsaratkpi">
    <w:name w:val="Body Text Indent"/>
    <w:basedOn w:val="Parasts"/>
    <w:link w:val="PamattekstsaratkpiRakstz"/>
    <w:uiPriority w:val="99"/>
    <w:semiHidden/>
    <w:unhideWhenUsed/>
    <w:rsid w:val="00A94528"/>
    <w:pPr>
      <w:spacing w:after="120"/>
      <w:ind w:left="283"/>
    </w:pPr>
  </w:style>
  <w:style w:type="character" w:customStyle="1" w:styleId="PamattekstsaratkpiRakstz">
    <w:name w:val="Pamatteksts ar atkāpi Rakstz."/>
    <w:basedOn w:val="Noklusjumarindkopasfonts"/>
    <w:link w:val="Pamattekstsaratkpi"/>
    <w:uiPriority w:val="99"/>
    <w:semiHidden/>
    <w:rsid w:val="00A94528"/>
  </w:style>
  <w:style w:type="paragraph" w:styleId="Pamattekstaatkpe2">
    <w:name w:val="Body Text Indent 2"/>
    <w:basedOn w:val="Parasts"/>
    <w:link w:val="Pamattekstaatkpe2Rakstz"/>
    <w:uiPriority w:val="99"/>
    <w:semiHidden/>
    <w:unhideWhenUsed/>
    <w:rsid w:val="00A94528"/>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A94528"/>
  </w:style>
  <w:style w:type="paragraph" w:styleId="Pamattekstaatkpe3">
    <w:name w:val="Body Text Indent 3"/>
    <w:basedOn w:val="Parasts"/>
    <w:link w:val="Pamattekstaatkpe3Rakstz"/>
    <w:uiPriority w:val="99"/>
    <w:semiHidden/>
    <w:unhideWhenUsed/>
    <w:rsid w:val="00A94528"/>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A94528"/>
    <w:rPr>
      <w:sz w:val="16"/>
      <w:szCs w:val="16"/>
    </w:rPr>
  </w:style>
  <w:style w:type="paragraph" w:styleId="Galvene">
    <w:name w:val="header"/>
    <w:basedOn w:val="Parasts"/>
    <w:link w:val="GalveneRakstz"/>
    <w:rsid w:val="00A94528"/>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HeaderChar">
    <w:name w:val="Header Char"/>
    <w:basedOn w:val="Noklusjumarindkopasfonts"/>
    <w:uiPriority w:val="99"/>
    <w:semiHidden/>
    <w:rsid w:val="00A94528"/>
  </w:style>
  <w:style w:type="character" w:customStyle="1" w:styleId="GalveneRakstz">
    <w:name w:val="Galvene Rakstz."/>
    <w:basedOn w:val="Noklusjumarindkopasfonts"/>
    <w:link w:val="Galvene"/>
    <w:rsid w:val="00A94528"/>
    <w:rPr>
      <w:rFonts w:ascii="Times New Roman" w:eastAsia="Times New Roman" w:hAnsi="Times New Roman" w:cs="Times New Roman"/>
      <w:sz w:val="24"/>
      <w:szCs w:val="20"/>
      <w:lang w:val="en-US" w:eastAsia="lv-LV"/>
    </w:rPr>
  </w:style>
  <w:style w:type="paragraph" w:customStyle="1" w:styleId="Sarakstarindkopa1">
    <w:name w:val="Saraksta rindkopa1"/>
    <w:basedOn w:val="Parasts"/>
    <w:qFormat/>
    <w:rsid w:val="00A94528"/>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Reatabula">
    <w:name w:val="Table Grid"/>
    <w:basedOn w:val="Parastatabula"/>
    <w:uiPriority w:val="39"/>
    <w:rsid w:val="00A9452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t"/>
    <w:basedOn w:val="Parasts"/>
    <w:link w:val="VrestekstsRakstz"/>
    <w:uiPriority w:val="99"/>
    <w:qFormat/>
    <w:rsid w:val="00A94528"/>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A94528"/>
    <w:rPr>
      <w:rFonts w:ascii="Times New Roman" w:eastAsia="Times New Roman" w:hAnsi="Times New Roman" w:cs="Times New Roman"/>
      <w:sz w:val="20"/>
      <w:szCs w:val="20"/>
    </w:rPr>
  </w:style>
  <w:style w:type="character" w:styleId="Vresatsauce">
    <w:name w:val="footnote reference"/>
    <w:aliases w:val="Footnote symbol,Footnote Reference Number"/>
    <w:basedOn w:val="Noklusjumarindkopasfonts"/>
    <w:uiPriority w:val="99"/>
    <w:unhideWhenUsed/>
    <w:rsid w:val="00A94528"/>
    <w:rPr>
      <w:vertAlign w:val="superscript"/>
    </w:rPr>
  </w:style>
  <w:style w:type="paragraph" w:styleId="Nosaukums">
    <w:name w:val="Title"/>
    <w:basedOn w:val="Parasts"/>
    <w:link w:val="NosaukumsRakstz"/>
    <w:qFormat/>
    <w:rsid w:val="00A94528"/>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A94528"/>
    <w:rPr>
      <w:rFonts w:ascii="Times New Roman" w:eastAsia="Times New Roman" w:hAnsi="Times New Roman" w:cs="Times New Roman"/>
      <w:b/>
      <w:bCs/>
      <w:sz w:val="24"/>
      <w:szCs w:val="20"/>
      <w:lang w:val="en-US"/>
    </w:rPr>
  </w:style>
  <w:style w:type="paragraph" w:styleId="Paraststmeklis">
    <w:name w:val="Normal (Web)"/>
    <w:basedOn w:val="Parasts"/>
    <w:uiPriority w:val="99"/>
    <w:unhideWhenUsed/>
    <w:rsid w:val="00A9452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qFormat/>
    <w:rsid w:val="00A94528"/>
    <w:rPr>
      <w:b/>
      <w:bCs/>
    </w:rPr>
  </w:style>
  <w:style w:type="character" w:customStyle="1" w:styleId="c1">
    <w:name w:val="c1"/>
    <w:basedOn w:val="Noklusjumarindkopasfonts"/>
    <w:rsid w:val="00A94528"/>
  </w:style>
  <w:style w:type="character" w:customStyle="1" w:styleId="c6">
    <w:name w:val="c6"/>
    <w:basedOn w:val="Noklusjumarindkopasfonts"/>
    <w:rsid w:val="00A94528"/>
  </w:style>
  <w:style w:type="character" w:customStyle="1" w:styleId="Virsraksts1Rakstz">
    <w:name w:val="Virsraksts 1 Rakstz."/>
    <w:basedOn w:val="Noklusjumarindkopasfonts"/>
    <w:link w:val="Virsraksts1"/>
    <w:uiPriority w:val="9"/>
    <w:rsid w:val="00A94528"/>
    <w:rPr>
      <w:rFonts w:ascii="Calibri Light" w:eastAsia="PMingLiU" w:hAnsi="Calibri Light" w:cs="Times New Roman"/>
      <w:color w:val="2E74B5"/>
      <w:sz w:val="32"/>
      <w:szCs w:val="32"/>
    </w:rPr>
  </w:style>
  <w:style w:type="paragraph" w:customStyle="1" w:styleId="P">
    <w:name w:val="P"/>
    <w:basedOn w:val="Parasts"/>
    <w:rsid w:val="00A94528"/>
    <w:pPr>
      <w:spacing w:before="140" w:after="140" w:line="240" w:lineRule="auto"/>
      <w:jc w:val="both"/>
    </w:pPr>
    <w:rPr>
      <w:rFonts w:ascii="Verdana" w:eastAsia="Calibri" w:hAnsi="Verdana" w:cs="Times New Roman"/>
      <w:bCs/>
      <w:szCs w:val="24"/>
    </w:rPr>
  </w:style>
  <w:style w:type="paragraph" w:styleId="Kjene">
    <w:name w:val="footer"/>
    <w:aliases w:val="Char5 Char"/>
    <w:basedOn w:val="Parasts"/>
    <w:link w:val="KjeneRakstz"/>
    <w:uiPriority w:val="99"/>
    <w:unhideWhenUsed/>
    <w:rsid w:val="00A94528"/>
    <w:pPr>
      <w:tabs>
        <w:tab w:val="center" w:pos="4844"/>
        <w:tab w:val="right" w:pos="9689"/>
      </w:tabs>
      <w:spacing w:after="0" w:line="240" w:lineRule="auto"/>
    </w:pPr>
    <w:rPr>
      <w:lang w:val="en-US"/>
    </w:rPr>
  </w:style>
  <w:style w:type="character" w:customStyle="1" w:styleId="KjeneRakstz">
    <w:name w:val="Kājene Rakstz."/>
    <w:aliases w:val="Char5 Char Rakstz."/>
    <w:basedOn w:val="Noklusjumarindkopasfonts"/>
    <w:link w:val="Kjene"/>
    <w:uiPriority w:val="99"/>
    <w:rsid w:val="00A94528"/>
    <w:rPr>
      <w:lang w:val="en-US"/>
    </w:rPr>
  </w:style>
  <w:style w:type="paragraph" w:customStyle="1" w:styleId="Subtitle1">
    <w:name w:val="Subtitle1"/>
    <w:basedOn w:val="Parasts"/>
    <w:next w:val="Parasts"/>
    <w:uiPriority w:val="11"/>
    <w:qFormat/>
    <w:rsid w:val="00A94528"/>
    <w:pPr>
      <w:numPr>
        <w:ilvl w:val="1"/>
      </w:numPr>
    </w:pPr>
    <w:rPr>
      <w:rFonts w:eastAsia="PMingLiU"/>
      <w:color w:val="5A5A5A"/>
      <w:spacing w:val="15"/>
    </w:rPr>
  </w:style>
  <w:style w:type="character" w:customStyle="1" w:styleId="ApakvirsrakstsRakstz">
    <w:name w:val="Apakšvirsraksts Rakstz."/>
    <w:basedOn w:val="Noklusjumarindkopasfonts"/>
    <w:link w:val="Apakvirsraksts"/>
    <w:uiPriority w:val="11"/>
    <w:rsid w:val="00A94528"/>
    <w:rPr>
      <w:rFonts w:eastAsia="PMingLiU"/>
      <w:color w:val="5A5A5A"/>
      <w:spacing w:val="15"/>
    </w:rPr>
  </w:style>
  <w:style w:type="character" w:styleId="Hipersaite">
    <w:name w:val="Hyperlink"/>
    <w:basedOn w:val="Noklusjumarindkopasfonts"/>
    <w:uiPriority w:val="99"/>
    <w:unhideWhenUsed/>
    <w:rsid w:val="00A94528"/>
    <w:rPr>
      <w:color w:val="0563C1" w:themeColor="hyperlink"/>
      <w:u w:val="single"/>
    </w:rPr>
  </w:style>
  <w:style w:type="character" w:customStyle="1" w:styleId="Heading1Char1">
    <w:name w:val="Heading 1 Char1"/>
    <w:basedOn w:val="Noklusjumarindkopasfonts"/>
    <w:uiPriority w:val="9"/>
    <w:rsid w:val="00A94528"/>
    <w:rPr>
      <w:rFonts w:asciiTheme="majorHAnsi" w:eastAsiaTheme="majorEastAsia" w:hAnsiTheme="majorHAnsi" w:cstheme="majorBidi"/>
      <w:color w:val="2F5496" w:themeColor="accent1" w:themeShade="BF"/>
      <w:sz w:val="32"/>
      <w:szCs w:val="32"/>
    </w:rPr>
  </w:style>
  <w:style w:type="paragraph" w:styleId="Apakvirsraksts">
    <w:name w:val="Subtitle"/>
    <w:basedOn w:val="Parasts"/>
    <w:next w:val="Parasts"/>
    <w:link w:val="ApakvirsrakstsRakstz"/>
    <w:uiPriority w:val="11"/>
    <w:qFormat/>
    <w:rsid w:val="00A94528"/>
    <w:pPr>
      <w:numPr>
        <w:ilvl w:val="1"/>
      </w:numPr>
    </w:pPr>
    <w:rPr>
      <w:rFonts w:eastAsia="PMingLiU"/>
      <w:color w:val="5A5A5A"/>
      <w:spacing w:val="15"/>
    </w:rPr>
  </w:style>
  <w:style w:type="character" w:customStyle="1" w:styleId="SubtitleChar1">
    <w:name w:val="Subtitle Char1"/>
    <w:basedOn w:val="Noklusjumarindkopasfonts"/>
    <w:uiPriority w:val="11"/>
    <w:rsid w:val="00A94528"/>
    <w:rPr>
      <w:rFonts w:eastAsiaTheme="minorEastAsia"/>
      <w:color w:val="5A5A5A" w:themeColor="text1" w:themeTint="A5"/>
      <w:spacing w:val="15"/>
    </w:rPr>
  </w:style>
  <w:style w:type="character" w:customStyle="1" w:styleId="Neatrisintapieminana1">
    <w:name w:val="Neatrisināta pieminēšana1"/>
    <w:basedOn w:val="Noklusjumarindkopasfonts"/>
    <w:uiPriority w:val="99"/>
    <w:semiHidden/>
    <w:unhideWhenUsed/>
    <w:rsid w:val="00A94528"/>
    <w:rPr>
      <w:color w:val="605E5C"/>
      <w:shd w:val="clear" w:color="auto" w:fill="E1DFDD"/>
    </w:rPr>
  </w:style>
  <w:style w:type="numbering" w:customStyle="1" w:styleId="NoList1">
    <w:name w:val="No List1"/>
    <w:next w:val="Bezsaraksta"/>
    <w:uiPriority w:val="99"/>
    <w:semiHidden/>
    <w:unhideWhenUsed/>
    <w:rsid w:val="00306C09"/>
  </w:style>
  <w:style w:type="paragraph" w:styleId="Alfabtiskaisrdtjs1">
    <w:name w:val="index 1"/>
    <w:basedOn w:val="Parasts"/>
    <w:next w:val="Parasts"/>
    <w:autoRedefine/>
    <w:uiPriority w:val="99"/>
    <w:semiHidden/>
    <w:rsid w:val="00306C09"/>
    <w:pPr>
      <w:tabs>
        <w:tab w:val="left" w:pos="1080"/>
        <w:tab w:val="left" w:pos="1440"/>
      </w:tabs>
      <w:spacing w:after="0" w:line="276" w:lineRule="auto"/>
      <w:ind w:left="709" w:hanging="709"/>
    </w:pPr>
    <w:rPr>
      <w:rFonts w:ascii="Times New Roman" w:eastAsia="Garamond,Bold" w:hAnsi="Times New Roman" w:cs="Times New Roman"/>
      <w:b/>
      <w:sz w:val="24"/>
      <w:szCs w:val="24"/>
      <w:lang w:eastAsia="lv-LV"/>
    </w:rPr>
  </w:style>
  <w:style w:type="character" w:customStyle="1" w:styleId="SarakstarindkopaRakstz">
    <w:name w:val="Saraksta rindkopa Rakstz."/>
    <w:aliases w:val="Syle 1 Rakstz.,Strip Rakstz.,H&amp;P List Paragraph Rakstz.,2 Rakstz.,Colorful List - Accent 12 Rakstz.,Saistīto dokumentu saraksts Rakstz.,Normal bullet 2 Rakstz.,Bullet list Rakstz.,Numurets Rakstz.,PPS_Bullet Rakstz."/>
    <w:link w:val="Sarakstarindkopa"/>
    <w:uiPriority w:val="34"/>
    <w:qFormat/>
    <w:locked/>
    <w:rsid w:val="00306C09"/>
  </w:style>
  <w:style w:type="paragraph" w:customStyle="1" w:styleId="h3body1">
    <w:name w:val="h3_body_1"/>
    <w:autoRedefine/>
    <w:rsid w:val="009D2270"/>
    <w:pPr>
      <w:spacing w:before="120" w:after="0" w:line="240" w:lineRule="auto"/>
      <w:ind w:right="-96"/>
      <w:jc w:val="both"/>
    </w:pPr>
    <w:rPr>
      <w:rFonts w:ascii="Times New Roman" w:eastAsia="Times New Roman" w:hAnsi="Times New Roman" w:cs="Times New Roman"/>
      <w:bCs/>
      <w:sz w:val="24"/>
      <w:szCs w:val="24"/>
    </w:rPr>
  </w:style>
  <w:style w:type="numbering" w:customStyle="1" w:styleId="LFO1">
    <w:name w:val="LFO1"/>
    <w:basedOn w:val="Bezsaraksta"/>
    <w:rsid w:val="00A44D26"/>
    <w:pPr>
      <w:numPr>
        <w:numId w:val="9"/>
      </w:numPr>
    </w:pPr>
  </w:style>
  <w:style w:type="paragraph" w:styleId="Bezatstarpm">
    <w:name w:val="No Spacing"/>
    <w:uiPriority w:val="1"/>
    <w:qFormat/>
    <w:rsid w:val="00B4315A"/>
    <w:pPr>
      <w:spacing w:after="0" w:line="240" w:lineRule="auto"/>
      <w:ind w:left="721" w:hanging="437"/>
      <w:jc w:val="both"/>
    </w:pPr>
    <w:rPr>
      <w:rFonts w:ascii="Times New Roman" w:eastAsia="Calibri" w:hAnsi="Times New Roman" w:cs="Times New Roman"/>
      <w:sz w:val="24"/>
    </w:rPr>
  </w:style>
  <w:style w:type="character" w:styleId="Komentraatsauce">
    <w:name w:val="annotation reference"/>
    <w:basedOn w:val="Noklusjumarindkopasfonts"/>
    <w:uiPriority w:val="99"/>
    <w:semiHidden/>
    <w:unhideWhenUsed/>
    <w:rsid w:val="00FF6B8D"/>
    <w:rPr>
      <w:sz w:val="16"/>
      <w:szCs w:val="16"/>
    </w:rPr>
  </w:style>
  <w:style w:type="paragraph" w:styleId="Komentrateksts">
    <w:name w:val="annotation text"/>
    <w:basedOn w:val="Parasts"/>
    <w:link w:val="KomentratekstsRakstz"/>
    <w:uiPriority w:val="99"/>
    <w:semiHidden/>
    <w:unhideWhenUsed/>
    <w:rsid w:val="00FF6B8D"/>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FF6B8D"/>
    <w:rPr>
      <w:sz w:val="20"/>
      <w:szCs w:val="20"/>
    </w:rPr>
  </w:style>
  <w:style w:type="paragraph" w:styleId="Komentratma">
    <w:name w:val="annotation subject"/>
    <w:basedOn w:val="Komentrateksts"/>
    <w:next w:val="Komentrateksts"/>
    <w:link w:val="KomentratmaRakstz"/>
    <w:uiPriority w:val="99"/>
    <w:semiHidden/>
    <w:unhideWhenUsed/>
    <w:rsid w:val="00FF6B8D"/>
    <w:rPr>
      <w:b/>
      <w:bCs/>
    </w:rPr>
  </w:style>
  <w:style w:type="character" w:customStyle="1" w:styleId="KomentratmaRakstz">
    <w:name w:val="Komentāra tēma Rakstz."/>
    <w:basedOn w:val="KomentratekstsRakstz"/>
    <w:link w:val="Komentratma"/>
    <w:uiPriority w:val="99"/>
    <w:semiHidden/>
    <w:rsid w:val="00FF6B8D"/>
    <w:rPr>
      <w:b/>
      <w:bCs/>
      <w:sz w:val="20"/>
      <w:szCs w:val="20"/>
    </w:rPr>
  </w:style>
  <w:style w:type="paragraph" w:customStyle="1" w:styleId="naisf">
    <w:name w:val="naisf"/>
    <w:basedOn w:val="Parasts"/>
    <w:link w:val="naisfChar"/>
    <w:rsid w:val="00DD7A1C"/>
    <w:pPr>
      <w:widowControl w:val="0"/>
      <w:suppressAutoHyphens/>
      <w:autoSpaceDN w:val="0"/>
      <w:spacing w:before="75" w:after="75" w:line="240" w:lineRule="auto"/>
      <w:ind w:firstLine="375"/>
      <w:jc w:val="both"/>
      <w:textAlignment w:val="baseline"/>
    </w:pPr>
    <w:rPr>
      <w:rFonts w:ascii="Times New Roman" w:eastAsia="Lucida Sans Unicode" w:hAnsi="Times New Roman" w:cs="Times New Roman"/>
      <w:color w:val="000000"/>
      <w:sz w:val="24"/>
      <w:szCs w:val="24"/>
      <w:lang w:val="en-GB" w:eastAsia="ar-SA"/>
    </w:rPr>
  </w:style>
  <w:style w:type="character" w:customStyle="1" w:styleId="Virsraksts2Rakstz">
    <w:name w:val="Virsraksts 2 Rakstz."/>
    <w:basedOn w:val="Noklusjumarindkopasfonts"/>
    <w:link w:val="Virsraksts2"/>
    <w:rsid w:val="00785714"/>
    <w:rPr>
      <w:rFonts w:ascii="Times New Roman Bold" w:eastAsia="Calibri" w:hAnsi="Times New Roman Bold" w:cs="Times New Roman"/>
      <w:b/>
      <w:bCs/>
      <w:iCs/>
      <w:color w:val="000000"/>
      <w:sz w:val="24"/>
      <w:szCs w:val="28"/>
      <w:lang w:val="x-none" w:eastAsia="x-none"/>
    </w:rPr>
  </w:style>
  <w:style w:type="character" w:customStyle="1" w:styleId="Virsraksts3Rakstz">
    <w:name w:val="Virsraksts 3 Rakstz."/>
    <w:basedOn w:val="Noklusjumarindkopasfonts"/>
    <w:link w:val="Virsraksts3"/>
    <w:rsid w:val="00785714"/>
    <w:rPr>
      <w:rFonts w:ascii="Times New Roman" w:eastAsia="Calibri" w:hAnsi="Times New Roman" w:cs="Times New Roman"/>
      <w:sz w:val="26"/>
      <w:szCs w:val="26"/>
      <w:lang w:val="x-none" w:eastAsia="x-none"/>
    </w:rPr>
  </w:style>
  <w:style w:type="paragraph" w:customStyle="1" w:styleId="Standard">
    <w:name w:val="Standard"/>
    <w:rsid w:val="004C573E"/>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naisfChar">
    <w:name w:val="naisf Char"/>
    <w:link w:val="naisf"/>
    <w:locked/>
    <w:rsid w:val="00C06D36"/>
    <w:rPr>
      <w:rFonts w:ascii="Times New Roman" w:eastAsia="Lucida Sans Unicode" w:hAnsi="Times New Roman" w:cs="Times New Roman"/>
      <w:color w:val="000000"/>
      <w:sz w:val="24"/>
      <w:szCs w:val="24"/>
      <w:lang w:val="en-GB" w:eastAsia="ar-SA"/>
    </w:rPr>
  </w:style>
  <w:style w:type="character" w:customStyle="1" w:styleId="FontStyle54">
    <w:name w:val="Font Style54"/>
    <w:basedOn w:val="Noklusjumarindkopasfonts"/>
    <w:uiPriority w:val="99"/>
    <w:rsid w:val="009C585E"/>
    <w:rPr>
      <w:rFonts w:ascii="Times New Roman" w:hAnsi="Times New Roman" w:cs="Times New Roman"/>
      <w:sz w:val="20"/>
      <w:szCs w:val="20"/>
    </w:rPr>
  </w:style>
  <w:style w:type="paragraph" w:customStyle="1" w:styleId="Style4">
    <w:name w:val="Style4"/>
    <w:basedOn w:val="Parasts"/>
    <w:uiPriority w:val="99"/>
    <w:rsid w:val="009C585E"/>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paragraph" w:styleId="Beiguvresteksts">
    <w:name w:val="endnote text"/>
    <w:basedOn w:val="Parasts"/>
    <w:link w:val="BeiguvrestekstsRakstz"/>
    <w:uiPriority w:val="99"/>
    <w:semiHidden/>
    <w:unhideWhenUsed/>
    <w:rsid w:val="00162C23"/>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162C23"/>
    <w:rPr>
      <w:sz w:val="20"/>
      <w:szCs w:val="20"/>
    </w:rPr>
  </w:style>
  <w:style w:type="character" w:styleId="Beiguvresatsauce">
    <w:name w:val="endnote reference"/>
    <w:basedOn w:val="Noklusjumarindkopasfonts"/>
    <w:uiPriority w:val="99"/>
    <w:semiHidden/>
    <w:unhideWhenUsed/>
    <w:rsid w:val="00162C23"/>
    <w:rPr>
      <w:vertAlign w:val="superscript"/>
    </w:rPr>
  </w:style>
  <w:style w:type="paragraph" w:styleId="Saturs6">
    <w:name w:val="toc 6"/>
    <w:basedOn w:val="Parasts"/>
    <w:next w:val="Parasts"/>
    <w:autoRedefine/>
    <w:rsid w:val="00E50613"/>
    <w:pPr>
      <w:spacing w:after="100" w:line="360" w:lineRule="auto"/>
      <w:ind w:left="1000"/>
      <w:jc w:val="both"/>
    </w:pPr>
    <w:rPr>
      <w:rFonts w:ascii="Calibri" w:eastAsia="Times New Roman" w:hAnsi="Calibri" w:cs="Times New Roman"/>
      <w:sz w:val="18"/>
      <w:szCs w:val="24"/>
    </w:rPr>
  </w:style>
  <w:style w:type="character" w:customStyle="1" w:styleId="colora">
    <w:name w:val="colora"/>
    <w:basedOn w:val="Noklusjumarindkopasfonts"/>
    <w:rsid w:val="00EC6D99"/>
  </w:style>
  <w:style w:type="paragraph" w:styleId="Tekstabloks">
    <w:name w:val="Block Text"/>
    <w:basedOn w:val="Parasts"/>
    <w:link w:val="TekstabloksRakstz"/>
    <w:rsid w:val="001E185E"/>
    <w:pPr>
      <w:spacing w:after="120" w:line="240" w:lineRule="auto"/>
      <w:ind w:left="1440" w:right="1440" w:firstLine="567"/>
    </w:pPr>
    <w:rPr>
      <w:rFonts w:ascii="Times New Roman" w:eastAsia="Calibri" w:hAnsi="Times New Roman" w:cs="Times New Roman"/>
      <w:sz w:val="20"/>
      <w:szCs w:val="20"/>
    </w:rPr>
  </w:style>
  <w:style w:type="character" w:customStyle="1" w:styleId="TekstabloksRakstz">
    <w:name w:val="Teksta bloks Rakstz."/>
    <w:link w:val="Tekstabloks"/>
    <w:locked/>
    <w:rsid w:val="001E185E"/>
    <w:rPr>
      <w:rFonts w:ascii="Times New Roman" w:eastAsia="Calibri" w:hAnsi="Times New Roman" w:cs="Times New Roman"/>
      <w:sz w:val="20"/>
      <w:szCs w:val="20"/>
    </w:rPr>
  </w:style>
  <w:style w:type="paragraph" w:customStyle="1" w:styleId="Parasts1">
    <w:name w:val="Parasts1"/>
    <w:rsid w:val="001E185E"/>
    <w:pPr>
      <w:suppressAutoHyphens/>
      <w:autoSpaceDN w:val="0"/>
      <w:spacing w:line="242" w:lineRule="auto"/>
      <w:textAlignment w:val="baseline"/>
    </w:pPr>
    <w:rPr>
      <w:rFonts w:ascii="Calibri" w:eastAsia="Calibri" w:hAnsi="Calibri" w:cs="Times New Roman"/>
    </w:rPr>
  </w:style>
  <w:style w:type="paragraph" w:customStyle="1" w:styleId="Sarakstarindkopa2">
    <w:name w:val="Saraksta rindkopa2"/>
    <w:basedOn w:val="Parasts1"/>
    <w:rsid w:val="001E185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880806">
      <w:bodyDiv w:val="1"/>
      <w:marLeft w:val="0"/>
      <w:marRight w:val="0"/>
      <w:marTop w:val="0"/>
      <w:marBottom w:val="0"/>
      <w:divBdr>
        <w:top w:val="none" w:sz="0" w:space="0" w:color="auto"/>
        <w:left w:val="none" w:sz="0" w:space="0" w:color="auto"/>
        <w:bottom w:val="none" w:sz="0" w:space="0" w:color="auto"/>
        <w:right w:val="none" w:sz="0" w:space="0" w:color="auto"/>
      </w:divBdr>
    </w:div>
    <w:div w:id="403332194">
      <w:bodyDiv w:val="1"/>
      <w:marLeft w:val="0"/>
      <w:marRight w:val="0"/>
      <w:marTop w:val="0"/>
      <w:marBottom w:val="0"/>
      <w:divBdr>
        <w:top w:val="none" w:sz="0" w:space="0" w:color="auto"/>
        <w:left w:val="none" w:sz="0" w:space="0" w:color="auto"/>
        <w:bottom w:val="none" w:sz="0" w:space="0" w:color="auto"/>
        <w:right w:val="none" w:sz="0" w:space="0" w:color="auto"/>
      </w:divBdr>
    </w:div>
    <w:div w:id="1180701580">
      <w:bodyDiv w:val="1"/>
      <w:marLeft w:val="0"/>
      <w:marRight w:val="0"/>
      <w:marTop w:val="0"/>
      <w:marBottom w:val="0"/>
      <w:divBdr>
        <w:top w:val="none" w:sz="0" w:space="0" w:color="auto"/>
        <w:left w:val="none" w:sz="0" w:space="0" w:color="auto"/>
        <w:bottom w:val="none" w:sz="0" w:space="0" w:color="auto"/>
        <w:right w:val="none" w:sz="0" w:space="0" w:color="auto"/>
      </w:divBdr>
    </w:div>
    <w:div w:id="178700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76ED9-4746-4EBA-83A5-2AF1107FE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8725</Words>
  <Characters>4974</Characters>
  <Application>Microsoft Office Word</Application>
  <DocSecurity>0</DocSecurity>
  <Lines>41</Lines>
  <Paragraphs>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PJVT</Company>
  <LinksUpToDate>false</LinksUpToDate>
  <CharactersWithSpaces>13672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 Eglite</dc:creator>
  <cp:keywords/>
  <dc:description/>
  <cp:lastModifiedBy>Inita Šale</cp:lastModifiedBy>
  <cp:revision>12</cp:revision>
  <cp:lastPrinted>2021-07-30T05:21:00Z</cp:lastPrinted>
  <dcterms:created xsi:type="dcterms:W3CDTF">2026-07-30T06:15:00Z</dcterms:created>
  <dcterms:modified xsi:type="dcterms:W3CDTF">2026-07-30T06:53:00Z</dcterms:modified>
</cp:coreProperties>
</file>