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1937A" w14:textId="06F70175" w:rsidR="00974A89" w:rsidRPr="00AA3D87" w:rsidRDefault="00974A89" w:rsidP="00974A89">
      <w:pPr>
        <w:pStyle w:val="Sarakstarindkopa"/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bookmarkStart w:id="0" w:name="_Hlk206496716"/>
      <w:r>
        <w:rPr>
          <w:rFonts w:ascii="Times New Roman" w:hAnsi="Times New Roman" w:cs="Times New Roman"/>
          <w:sz w:val="16"/>
          <w:szCs w:val="16"/>
        </w:rPr>
        <w:t>3</w:t>
      </w:r>
      <w:r>
        <w:rPr>
          <w:rFonts w:ascii="Times New Roman" w:hAnsi="Times New Roman" w:cs="Times New Roman"/>
          <w:sz w:val="16"/>
          <w:szCs w:val="16"/>
        </w:rPr>
        <w:t>.</w:t>
      </w:r>
      <w:r w:rsidRPr="00AA3D87">
        <w:rPr>
          <w:rFonts w:ascii="Times New Roman" w:hAnsi="Times New Roman" w:cs="Times New Roman"/>
          <w:sz w:val="16"/>
          <w:szCs w:val="16"/>
        </w:rPr>
        <w:t>Pielikums</w:t>
      </w:r>
    </w:p>
    <w:p w14:paraId="4D5381BE" w14:textId="77777777" w:rsidR="00974A89" w:rsidRPr="00AA3D87" w:rsidRDefault="00974A89" w:rsidP="00974A89">
      <w:pPr>
        <w:jc w:val="right"/>
        <w:rPr>
          <w:sz w:val="16"/>
          <w:szCs w:val="16"/>
        </w:rPr>
      </w:pPr>
      <w:r w:rsidRPr="00AA3D87">
        <w:rPr>
          <w:sz w:val="16"/>
          <w:szCs w:val="16"/>
        </w:rPr>
        <w:t xml:space="preserve">“Sabiedrības ar ierobežotu atbildību “AIZPUTES NAMI” </w:t>
      </w:r>
    </w:p>
    <w:bookmarkEnd w:id="0"/>
    <w:p w14:paraId="17A5285F" w14:textId="77777777" w:rsidR="00974A89" w:rsidRPr="00A44833" w:rsidRDefault="00974A89" w:rsidP="00974A89">
      <w:pPr>
        <w:jc w:val="right"/>
        <w:rPr>
          <w:color w:val="0A0A0A"/>
          <w:sz w:val="16"/>
          <w:szCs w:val="16"/>
        </w:rPr>
      </w:pPr>
      <w:r w:rsidRPr="00A44833">
        <w:rPr>
          <w:color w:val="0A0A0A"/>
          <w:sz w:val="16"/>
          <w:szCs w:val="16"/>
        </w:rPr>
        <w:t xml:space="preserve">Dziļurbuma izbūve un ūdens atdzelžošanas  </w:t>
      </w:r>
    </w:p>
    <w:p w14:paraId="360A8FE4" w14:textId="77777777" w:rsidR="00974A89" w:rsidRPr="00A44833" w:rsidRDefault="00974A89" w:rsidP="00974A89">
      <w:pPr>
        <w:jc w:val="right"/>
        <w:rPr>
          <w:sz w:val="16"/>
          <w:szCs w:val="16"/>
        </w:rPr>
      </w:pPr>
      <w:r w:rsidRPr="00A44833">
        <w:rPr>
          <w:color w:val="0A0A0A"/>
          <w:sz w:val="16"/>
          <w:szCs w:val="16"/>
        </w:rPr>
        <w:t>iekārtas pārbūve Rokasbirzē, Aizputes pag</w:t>
      </w:r>
      <w:r>
        <w:rPr>
          <w:color w:val="0A0A0A"/>
          <w:sz w:val="16"/>
          <w:szCs w:val="16"/>
        </w:rPr>
        <w:t>astā</w:t>
      </w:r>
      <w:r w:rsidRPr="00A44833">
        <w:rPr>
          <w:color w:val="0A0A0A"/>
          <w:sz w:val="16"/>
          <w:szCs w:val="16"/>
        </w:rPr>
        <w:t>, Dienvidkurzemes nov</w:t>
      </w:r>
      <w:r>
        <w:rPr>
          <w:color w:val="0A0A0A"/>
          <w:sz w:val="16"/>
          <w:szCs w:val="16"/>
        </w:rPr>
        <w:t>adā</w:t>
      </w:r>
      <w:r w:rsidRPr="00A44833">
        <w:rPr>
          <w:sz w:val="16"/>
          <w:szCs w:val="16"/>
        </w:rPr>
        <w:t>”</w:t>
      </w:r>
    </w:p>
    <w:p w14:paraId="4E3EED54" w14:textId="77777777" w:rsidR="00974A89" w:rsidRPr="00A44833" w:rsidRDefault="00974A89" w:rsidP="00974A89">
      <w:pPr>
        <w:jc w:val="right"/>
        <w:rPr>
          <w:sz w:val="16"/>
          <w:szCs w:val="16"/>
        </w:rPr>
      </w:pPr>
      <w:r w:rsidRPr="00A44833">
        <w:rPr>
          <w:sz w:val="16"/>
          <w:szCs w:val="16"/>
        </w:rPr>
        <w:t>ID Nr. AN 2026/</w:t>
      </w:r>
      <w:r>
        <w:rPr>
          <w:sz w:val="16"/>
          <w:szCs w:val="16"/>
        </w:rPr>
        <w:t>2</w:t>
      </w:r>
      <w:r w:rsidRPr="00A44833">
        <w:rPr>
          <w:sz w:val="16"/>
          <w:szCs w:val="16"/>
        </w:rPr>
        <w:t>7</w:t>
      </w:r>
    </w:p>
    <w:p w14:paraId="06E38015" w14:textId="77777777" w:rsidR="00F20F4C" w:rsidRDefault="00F20F4C" w:rsidP="00F20F4C">
      <w:pPr>
        <w:pStyle w:val="Sarakstarindkopa"/>
        <w:jc w:val="right"/>
        <w:rPr>
          <w:lang w:eastAsia="lv-LV"/>
        </w:rPr>
      </w:pPr>
    </w:p>
    <w:p w14:paraId="33D9ED17" w14:textId="4CFF9994" w:rsidR="00682E2E" w:rsidRDefault="00682E2E" w:rsidP="00974A89">
      <w:pPr>
        <w:jc w:val="center"/>
        <w:rPr>
          <w:b/>
        </w:rPr>
      </w:pPr>
      <w:r w:rsidRPr="00682E2E">
        <w:rPr>
          <w:b/>
        </w:rPr>
        <w:t>TEHNISKĀ SPECIFIKĀCIJA</w:t>
      </w:r>
    </w:p>
    <w:p w14:paraId="06177E0D" w14:textId="0D59DB77" w:rsidR="00F20F4C" w:rsidRPr="00723C56" w:rsidRDefault="00974A89" w:rsidP="00723C56">
      <w:pPr>
        <w:jc w:val="center"/>
      </w:pPr>
      <w:r w:rsidRPr="00723C56">
        <w:rPr>
          <w:bCs/>
        </w:rPr>
        <w:t xml:space="preserve">Iepirkumam </w:t>
      </w:r>
      <w:r w:rsidR="00F20F4C" w:rsidRPr="00F54E69">
        <w:t>Nr. AN 202</w:t>
      </w:r>
      <w:r w:rsidR="00F20F4C">
        <w:t>6</w:t>
      </w:r>
      <w:r w:rsidR="00F20F4C" w:rsidRPr="00F54E69">
        <w:t>/</w:t>
      </w:r>
      <w:r>
        <w:t>27</w:t>
      </w:r>
    </w:p>
    <w:p w14:paraId="4E4B7D95" w14:textId="77777777" w:rsidR="00F20F4C" w:rsidRDefault="00F20F4C" w:rsidP="00F20F4C"/>
    <w:p w14:paraId="772A795C" w14:textId="553AA7E4" w:rsidR="00F20F4C" w:rsidRPr="00723C56" w:rsidRDefault="00F20F4C" w:rsidP="00723C56"/>
    <w:tbl>
      <w:tblPr>
        <w:tblW w:w="8315" w:type="dxa"/>
        <w:tblLook w:val="04A0" w:firstRow="1" w:lastRow="0" w:firstColumn="1" w:lastColumn="0" w:noHBand="0" w:noVBand="1"/>
      </w:tblPr>
      <w:tblGrid>
        <w:gridCol w:w="846"/>
        <w:gridCol w:w="4756"/>
        <w:gridCol w:w="1403"/>
        <w:gridCol w:w="1310"/>
      </w:tblGrid>
      <w:tr w:rsidR="00F20F4C" w:rsidRPr="00723C56" w14:paraId="264DE53E" w14:textId="77777777" w:rsidTr="003B58C6">
        <w:trPr>
          <w:trHeight w:val="62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E28C7" w14:textId="2FDD7AD1" w:rsidR="00F20F4C" w:rsidRPr="00723C56" w:rsidRDefault="00F20F4C" w:rsidP="00F20F4C">
            <w:pPr>
              <w:suppressAutoHyphens w:val="0"/>
              <w:jc w:val="center"/>
              <w:rPr>
                <w:color w:val="000000"/>
                <w:lang w:eastAsia="lv-LV"/>
              </w:rPr>
            </w:pPr>
            <w:r w:rsidRPr="00723C56">
              <w:rPr>
                <w:color w:val="000000"/>
                <w:lang w:eastAsia="lv-LV"/>
              </w:rPr>
              <w:t>N.p.k.</w:t>
            </w:r>
          </w:p>
        </w:tc>
        <w:tc>
          <w:tcPr>
            <w:tcW w:w="4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F1868" w14:textId="77777777" w:rsidR="00F20F4C" w:rsidRPr="00723C56" w:rsidRDefault="00F20F4C" w:rsidP="00F20F4C">
            <w:pPr>
              <w:suppressAutoHyphens w:val="0"/>
              <w:jc w:val="center"/>
              <w:rPr>
                <w:b/>
                <w:bCs/>
                <w:color w:val="000000"/>
                <w:lang w:eastAsia="lv-LV"/>
              </w:rPr>
            </w:pPr>
            <w:r w:rsidRPr="00723C56">
              <w:rPr>
                <w:b/>
                <w:bCs/>
                <w:color w:val="000000"/>
                <w:lang w:eastAsia="lv-LV"/>
              </w:rPr>
              <w:t>Darba pozīcija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83DE0" w14:textId="77777777" w:rsidR="00F20F4C" w:rsidRPr="00723C56" w:rsidRDefault="00F20F4C" w:rsidP="00F20F4C">
            <w:pPr>
              <w:suppressAutoHyphens w:val="0"/>
              <w:jc w:val="center"/>
              <w:rPr>
                <w:b/>
                <w:bCs/>
                <w:color w:val="000000"/>
                <w:lang w:eastAsia="lv-LV"/>
              </w:rPr>
            </w:pPr>
            <w:r w:rsidRPr="00723C56">
              <w:rPr>
                <w:b/>
                <w:bCs/>
                <w:color w:val="000000"/>
                <w:lang w:eastAsia="lv-LV"/>
              </w:rPr>
              <w:t>Mērvienība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A8A07" w14:textId="77777777" w:rsidR="00F20F4C" w:rsidRPr="00723C56" w:rsidRDefault="00F20F4C" w:rsidP="00F20F4C">
            <w:pPr>
              <w:suppressAutoHyphens w:val="0"/>
              <w:jc w:val="center"/>
              <w:rPr>
                <w:b/>
                <w:bCs/>
                <w:color w:val="000000"/>
                <w:lang w:eastAsia="lv-LV"/>
              </w:rPr>
            </w:pPr>
            <w:r w:rsidRPr="00723C56">
              <w:rPr>
                <w:b/>
                <w:bCs/>
                <w:color w:val="000000"/>
                <w:lang w:eastAsia="lv-LV"/>
              </w:rPr>
              <w:t>Daudzums</w:t>
            </w:r>
          </w:p>
        </w:tc>
      </w:tr>
      <w:tr w:rsidR="00F20F4C" w:rsidRPr="00723C56" w14:paraId="13051C9E" w14:textId="77777777" w:rsidTr="003B58C6">
        <w:trPr>
          <w:trHeight w:val="64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045EE" w14:textId="77777777" w:rsidR="00F20F4C" w:rsidRPr="00723C56" w:rsidRDefault="00F20F4C" w:rsidP="00F20F4C">
            <w:pPr>
              <w:suppressAutoHyphens w:val="0"/>
              <w:jc w:val="center"/>
              <w:rPr>
                <w:color w:val="000000"/>
                <w:lang w:eastAsia="lv-LV"/>
              </w:rPr>
            </w:pPr>
            <w:r w:rsidRPr="00723C56">
              <w:rPr>
                <w:color w:val="000000"/>
                <w:lang w:eastAsia="lv-LV"/>
              </w:rPr>
              <w:t>1</w:t>
            </w:r>
          </w:p>
        </w:tc>
        <w:tc>
          <w:tcPr>
            <w:tcW w:w="4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77D1A" w14:textId="1FB49F22" w:rsidR="00F20F4C" w:rsidRPr="00723C56" w:rsidRDefault="00414185" w:rsidP="00F20F4C">
            <w:pPr>
              <w:suppressAutoHyphens w:val="0"/>
              <w:rPr>
                <w:color w:val="000000"/>
                <w:lang w:eastAsia="lv-LV"/>
              </w:rPr>
            </w:pPr>
            <w:r w:rsidRPr="00723C56">
              <w:rPr>
                <w:color w:val="000000"/>
                <w:lang w:eastAsia="lv-LV"/>
              </w:rPr>
              <w:t>Urbuma ierīkošana (D125 plastmasas apvalkcaurule, D76 tērauda filtra kolonna), dziļums līdz 85 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7066C" w14:textId="77777777" w:rsidR="00F20F4C" w:rsidRPr="00723C56" w:rsidRDefault="00F20F4C" w:rsidP="00F20F4C">
            <w:pPr>
              <w:suppressAutoHyphens w:val="0"/>
              <w:jc w:val="center"/>
              <w:rPr>
                <w:color w:val="000000"/>
                <w:lang w:eastAsia="lv-LV"/>
              </w:rPr>
            </w:pPr>
            <w:r w:rsidRPr="00723C56">
              <w:rPr>
                <w:color w:val="000000"/>
                <w:lang w:eastAsia="lv-LV"/>
              </w:rPr>
              <w:t>m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E04A6" w14:textId="77777777" w:rsidR="00F20F4C" w:rsidRPr="00723C56" w:rsidRDefault="00F20F4C" w:rsidP="00F20F4C">
            <w:pPr>
              <w:suppressAutoHyphens w:val="0"/>
              <w:jc w:val="center"/>
              <w:rPr>
                <w:color w:val="000000"/>
                <w:lang w:eastAsia="lv-LV"/>
              </w:rPr>
            </w:pPr>
            <w:r w:rsidRPr="00723C56">
              <w:rPr>
                <w:color w:val="000000"/>
                <w:lang w:eastAsia="lv-LV"/>
              </w:rPr>
              <w:t>85</w:t>
            </w:r>
          </w:p>
        </w:tc>
      </w:tr>
      <w:tr w:rsidR="00F20F4C" w:rsidRPr="00723C56" w14:paraId="4E9CD74E" w14:textId="77777777" w:rsidTr="003B58C6">
        <w:trPr>
          <w:trHeight w:val="64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78861" w14:textId="77777777" w:rsidR="00F20F4C" w:rsidRPr="00723C56" w:rsidRDefault="00F20F4C" w:rsidP="00F20F4C">
            <w:pPr>
              <w:suppressAutoHyphens w:val="0"/>
              <w:jc w:val="center"/>
              <w:rPr>
                <w:color w:val="000000"/>
                <w:lang w:eastAsia="lv-LV"/>
              </w:rPr>
            </w:pPr>
            <w:r w:rsidRPr="00723C56">
              <w:rPr>
                <w:color w:val="000000"/>
                <w:lang w:eastAsia="lv-LV"/>
              </w:rPr>
              <w:t>2</w:t>
            </w:r>
          </w:p>
        </w:tc>
        <w:tc>
          <w:tcPr>
            <w:tcW w:w="4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7C6CE" w14:textId="11314EB0" w:rsidR="00F20F4C" w:rsidRPr="00723C56" w:rsidRDefault="00F20F4C" w:rsidP="00F20F4C">
            <w:pPr>
              <w:suppressAutoHyphens w:val="0"/>
              <w:rPr>
                <w:color w:val="000000"/>
                <w:lang w:eastAsia="lv-LV"/>
              </w:rPr>
            </w:pPr>
            <w:r w:rsidRPr="00723C56">
              <w:rPr>
                <w:color w:val="000000"/>
                <w:lang w:eastAsia="lv-LV"/>
              </w:rPr>
              <w:t>Urbuma apsaiste</w:t>
            </w:r>
            <w:r w:rsidR="001D563C" w:rsidRPr="00723C56">
              <w:rPr>
                <w:color w:val="000000"/>
                <w:lang w:eastAsia="lv-LV"/>
              </w:rPr>
              <w:t xml:space="preserve"> un </w:t>
            </w:r>
            <w:r w:rsidRPr="00723C56">
              <w:rPr>
                <w:color w:val="000000"/>
                <w:lang w:eastAsia="lv-LV"/>
              </w:rPr>
              <w:t>sūkņa</w:t>
            </w:r>
            <w:r w:rsidR="00414185" w:rsidRPr="00723C56">
              <w:rPr>
                <w:color w:val="000000"/>
                <w:lang w:eastAsia="lv-LV"/>
              </w:rPr>
              <w:t xml:space="preserve"> piegāde un</w:t>
            </w:r>
            <w:r w:rsidRPr="00723C56">
              <w:rPr>
                <w:color w:val="000000"/>
                <w:lang w:eastAsia="lv-LV"/>
              </w:rPr>
              <w:t xml:space="preserve"> montāža</w:t>
            </w:r>
            <w:r w:rsidR="00414185" w:rsidRPr="00723C56">
              <w:rPr>
                <w:color w:val="000000"/>
                <w:lang w:eastAsia="lv-LV"/>
              </w:rPr>
              <w:t xml:space="preserve">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2B74F" w14:textId="77777777" w:rsidR="00F20F4C" w:rsidRPr="00723C56" w:rsidRDefault="00F20F4C" w:rsidP="00F20F4C">
            <w:pPr>
              <w:suppressAutoHyphens w:val="0"/>
              <w:jc w:val="center"/>
              <w:rPr>
                <w:color w:val="000000"/>
                <w:lang w:eastAsia="lv-LV"/>
              </w:rPr>
            </w:pPr>
            <w:r w:rsidRPr="00723C56">
              <w:rPr>
                <w:color w:val="000000"/>
                <w:lang w:eastAsia="lv-LV"/>
              </w:rPr>
              <w:t>kompl.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F2FE2" w14:textId="77777777" w:rsidR="00F20F4C" w:rsidRPr="00723C56" w:rsidRDefault="00F20F4C" w:rsidP="00F20F4C">
            <w:pPr>
              <w:suppressAutoHyphens w:val="0"/>
              <w:jc w:val="center"/>
              <w:rPr>
                <w:color w:val="000000"/>
                <w:lang w:eastAsia="lv-LV"/>
              </w:rPr>
            </w:pPr>
            <w:r w:rsidRPr="00723C56">
              <w:rPr>
                <w:color w:val="000000"/>
                <w:lang w:eastAsia="lv-LV"/>
              </w:rPr>
              <w:t>1</w:t>
            </w:r>
          </w:p>
        </w:tc>
      </w:tr>
      <w:tr w:rsidR="001D563C" w:rsidRPr="00723C56" w14:paraId="70D0DC76" w14:textId="77777777" w:rsidTr="003B58C6">
        <w:trPr>
          <w:trHeight w:val="64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C9BE2" w14:textId="77777777" w:rsidR="001D563C" w:rsidRPr="00723C56" w:rsidRDefault="001D563C" w:rsidP="001D563C">
            <w:pPr>
              <w:suppressAutoHyphens w:val="0"/>
              <w:jc w:val="center"/>
              <w:rPr>
                <w:color w:val="000000"/>
                <w:lang w:eastAsia="lv-LV"/>
              </w:rPr>
            </w:pPr>
            <w:r w:rsidRPr="00723C56">
              <w:rPr>
                <w:color w:val="000000"/>
                <w:lang w:eastAsia="lv-LV"/>
              </w:rPr>
              <w:t>3</w:t>
            </w:r>
          </w:p>
        </w:tc>
        <w:tc>
          <w:tcPr>
            <w:tcW w:w="4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5110F" w14:textId="51008B81" w:rsidR="001D563C" w:rsidRPr="00723C56" w:rsidRDefault="00292D32" w:rsidP="001D563C">
            <w:pPr>
              <w:suppressAutoHyphens w:val="0"/>
              <w:rPr>
                <w:color w:val="000000"/>
                <w:lang w:eastAsia="lv-LV"/>
              </w:rPr>
            </w:pPr>
            <w:r w:rsidRPr="00723C56">
              <w:rPr>
                <w:color w:val="000000"/>
                <w:lang w:eastAsia="lv-LV"/>
              </w:rPr>
              <w:t>Pēc urbuma izbūves sagatavot un nodot Pasūtītājam urbuma pasi atbilstoši normatīvo aktu prasībām.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C2BEB" w14:textId="77777777" w:rsidR="001D563C" w:rsidRPr="00723C56" w:rsidRDefault="001D563C" w:rsidP="001D563C">
            <w:pPr>
              <w:suppressAutoHyphens w:val="0"/>
              <w:jc w:val="center"/>
              <w:rPr>
                <w:color w:val="000000"/>
                <w:lang w:eastAsia="lv-LV"/>
              </w:rPr>
            </w:pPr>
            <w:r w:rsidRPr="00723C56">
              <w:rPr>
                <w:color w:val="000000"/>
                <w:lang w:eastAsia="lv-LV"/>
              </w:rPr>
              <w:t>kompl.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D8415" w14:textId="77777777" w:rsidR="001D563C" w:rsidRPr="00723C56" w:rsidRDefault="001D563C" w:rsidP="001D563C">
            <w:pPr>
              <w:suppressAutoHyphens w:val="0"/>
              <w:jc w:val="center"/>
              <w:rPr>
                <w:color w:val="000000"/>
                <w:lang w:eastAsia="lv-LV"/>
              </w:rPr>
            </w:pPr>
            <w:r w:rsidRPr="00723C56">
              <w:rPr>
                <w:color w:val="000000"/>
                <w:lang w:eastAsia="lv-LV"/>
              </w:rPr>
              <w:t>1</w:t>
            </w:r>
          </w:p>
        </w:tc>
      </w:tr>
      <w:tr w:rsidR="001D563C" w:rsidRPr="00723C56" w14:paraId="745338D7" w14:textId="77777777" w:rsidTr="001D563C">
        <w:trPr>
          <w:trHeight w:val="64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E4DB1" w14:textId="2CC41B3D" w:rsidR="001D563C" w:rsidRPr="00723C56" w:rsidRDefault="001D563C" w:rsidP="001D563C">
            <w:pPr>
              <w:suppressAutoHyphens w:val="0"/>
              <w:jc w:val="center"/>
              <w:rPr>
                <w:color w:val="000000"/>
                <w:lang w:eastAsia="lv-LV"/>
              </w:rPr>
            </w:pPr>
            <w:r w:rsidRPr="00723C56">
              <w:rPr>
                <w:color w:val="000000"/>
                <w:lang w:eastAsia="lv-LV"/>
              </w:rPr>
              <w:t>4</w:t>
            </w:r>
          </w:p>
        </w:tc>
        <w:tc>
          <w:tcPr>
            <w:tcW w:w="4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7473C" w14:textId="41934E19" w:rsidR="001D563C" w:rsidRPr="00723C56" w:rsidRDefault="00414185" w:rsidP="001D563C">
            <w:pPr>
              <w:suppressAutoHyphens w:val="0"/>
              <w:rPr>
                <w:color w:val="000000"/>
                <w:lang w:eastAsia="lv-LV"/>
              </w:rPr>
            </w:pPr>
            <w:r w:rsidRPr="00723C56">
              <w:rPr>
                <w:color w:val="0A0A0A"/>
              </w:rPr>
              <w:t xml:space="preserve">Ārējā ūdensvada izbūve PE </w:t>
            </w:r>
            <w:r w:rsidR="00453A4C" w:rsidRPr="00723C56">
              <w:rPr>
                <w:color w:val="0A0A0A"/>
              </w:rPr>
              <w:t>100</w:t>
            </w:r>
            <w:r w:rsidRPr="00723C56">
              <w:rPr>
                <w:color w:val="0A0A0A"/>
              </w:rPr>
              <w:t xml:space="preserve"> SDR17 DN40 (vai ekvivalents) līdz jaunajam dziļurbumam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B48AA8" w14:textId="4B37D4AE" w:rsidR="001D563C" w:rsidRPr="00723C56" w:rsidRDefault="001D563C" w:rsidP="001D563C">
            <w:pPr>
              <w:suppressAutoHyphens w:val="0"/>
              <w:jc w:val="center"/>
              <w:rPr>
                <w:color w:val="000000"/>
                <w:lang w:eastAsia="lv-LV"/>
              </w:rPr>
            </w:pPr>
            <w:r w:rsidRPr="00723C56">
              <w:rPr>
                <w:color w:val="000000"/>
                <w:lang w:eastAsia="lv-LV"/>
              </w:rPr>
              <w:t>m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84245" w14:textId="4FCDFE71" w:rsidR="001D563C" w:rsidRPr="00723C56" w:rsidRDefault="0056482C" w:rsidP="001D563C">
            <w:pPr>
              <w:suppressAutoHyphens w:val="0"/>
              <w:jc w:val="center"/>
              <w:rPr>
                <w:color w:val="000000"/>
                <w:lang w:eastAsia="lv-LV"/>
              </w:rPr>
            </w:pPr>
            <w:r w:rsidRPr="00723C56">
              <w:rPr>
                <w:color w:val="000000"/>
                <w:lang w:eastAsia="lv-LV"/>
              </w:rPr>
              <w:t>37</w:t>
            </w:r>
          </w:p>
        </w:tc>
      </w:tr>
      <w:tr w:rsidR="001D563C" w:rsidRPr="00723C56" w14:paraId="4DD9AA62" w14:textId="77777777" w:rsidTr="001D563C">
        <w:trPr>
          <w:trHeight w:val="64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B87FE6" w14:textId="47AF15CB" w:rsidR="001D563C" w:rsidRPr="00723C56" w:rsidRDefault="001D563C" w:rsidP="001D563C">
            <w:pPr>
              <w:suppressAutoHyphens w:val="0"/>
              <w:jc w:val="center"/>
              <w:rPr>
                <w:color w:val="000000"/>
                <w:lang w:eastAsia="lv-LV"/>
              </w:rPr>
            </w:pPr>
            <w:r w:rsidRPr="00723C56">
              <w:rPr>
                <w:color w:val="000000"/>
                <w:lang w:eastAsia="lv-LV"/>
              </w:rPr>
              <w:t>5</w:t>
            </w:r>
          </w:p>
        </w:tc>
        <w:tc>
          <w:tcPr>
            <w:tcW w:w="4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F74B2" w14:textId="19FAFDFD" w:rsidR="001D563C" w:rsidRPr="00723C56" w:rsidRDefault="00414185" w:rsidP="001D563C">
            <w:pPr>
              <w:suppressAutoHyphens w:val="0"/>
              <w:rPr>
                <w:color w:val="0A0A0A"/>
                <w:lang w:eastAsia="lv-LV"/>
              </w:rPr>
            </w:pPr>
            <w:r w:rsidRPr="00723C56">
              <w:rPr>
                <w:lang w:eastAsia="lv-LV"/>
              </w:rPr>
              <w:t>Elektrokabeļa izbūve līdz jaunajam dziļurbumam, ieskaitot aizsargcauruli un nepieciešamos pieslēgumus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FC97D9" w14:textId="655DA0F5" w:rsidR="001D563C" w:rsidRPr="00723C56" w:rsidRDefault="001D563C" w:rsidP="001D563C">
            <w:pPr>
              <w:suppressAutoHyphens w:val="0"/>
              <w:jc w:val="center"/>
              <w:rPr>
                <w:color w:val="000000"/>
                <w:lang w:eastAsia="lv-LV"/>
              </w:rPr>
            </w:pPr>
            <w:r w:rsidRPr="00723C56">
              <w:rPr>
                <w:lang w:eastAsia="lv-LV"/>
              </w:rPr>
              <w:t>m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5A28BC" w14:textId="27A665AC" w:rsidR="001D563C" w:rsidRPr="00723C56" w:rsidRDefault="0056482C" w:rsidP="001D563C">
            <w:pPr>
              <w:suppressAutoHyphens w:val="0"/>
              <w:jc w:val="center"/>
              <w:rPr>
                <w:color w:val="000000"/>
                <w:lang w:eastAsia="lv-LV"/>
              </w:rPr>
            </w:pPr>
            <w:r w:rsidRPr="00723C56">
              <w:rPr>
                <w:lang w:eastAsia="lv-LV"/>
              </w:rPr>
              <w:t>37</w:t>
            </w:r>
          </w:p>
        </w:tc>
      </w:tr>
      <w:tr w:rsidR="001D563C" w:rsidRPr="00723C56" w14:paraId="408711CF" w14:textId="77777777" w:rsidTr="003B58C6">
        <w:trPr>
          <w:trHeight w:val="64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D90722" w14:textId="026E15FB" w:rsidR="001D563C" w:rsidRPr="00723C56" w:rsidRDefault="001D563C" w:rsidP="001D563C">
            <w:pPr>
              <w:suppressAutoHyphens w:val="0"/>
              <w:jc w:val="center"/>
              <w:rPr>
                <w:color w:val="000000"/>
                <w:lang w:eastAsia="lv-LV"/>
              </w:rPr>
            </w:pPr>
            <w:r w:rsidRPr="00723C56">
              <w:rPr>
                <w:lang w:eastAsia="lv-LV"/>
              </w:rPr>
              <w:t>6</w:t>
            </w:r>
          </w:p>
        </w:tc>
        <w:tc>
          <w:tcPr>
            <w:tcW w:w="4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3A773" w14:textId="4E42A7F7" w:rsidR="001D563C" w:rsidRPr="00723C56" w:rsidRDefault="00C11F82" w:rsidP="001D563C">
            <w:pPr>
              <w:suppressAutoHyphens w:val="0"/>
              <w:rPr>
                <w:color w:val="0A0A0A"/>
              </w:rPr>
            </w:pPr>
            <w:r w:rsidRPr="00723C56">
              <w:rPr>
                <w:color w:val="000000"/>
                <w:lang w:eastAsia="lv-LV"/>
              </w:rPr>
              <w:t>Esošās ūdens atdzelžošanas iekārtas pārbūve, paredzot filtru nomaiņu, frekvenču pārveidotāja piegādi un uzstādīšanu, automātikas atjaunošanu, nepieciešamo ūdensvadu nomaiņu un regulēšanas darbu veikšanu, nodrošinot iekārtas darbību ar nominālo ražību vismaz 6,0 m³/h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BC99C" w14:textId="136FC300" w:rsidR="001D563C" w:rsidRPr="00723C56" w:rsidRDefault="001D563C" w:rsidP="001D563C">
            <w:pPr>
              <w:suppressAutoHyphens w:val="0"/>
              <w:jc w:val="center"/>
              <w:rPr>
                <w:color w:val="000000"/>
                <w:lang w:eastAsia="lv-LV"/>
              </w:rPr>
            </w:pPr>
            <w:r w:rsidRPr="00723C56">
              <w:rPr>
                <w:color w:val="000000"/>
                <w:lang w:eastAsia="lv-LV"/>
              </w:rPr>
              <w:t>kompl.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222F8D" w14:textId="41988CB9" w:rsidR="001D563C" w:rsidRPr="00723C56" w:rsidRDefault="001D563C" w:rsidP="001D563C">
            <w:pPr>
              <w:suppressAutoHyphens w:val="0"/>
              <w:jc w:val="center"/>
              <w:rPr>
                <w:color w:val="000000"/>
                <w:lang w:eastAsia="lv-LV"/>
              </w:rPr>
            </w:pPr>
            <w:r w:rsidRPr="00723C56">
              <w:rPr>
                <w:color w:val="000000"/>
                <w:lang w:eastAsia="lv-LV"/>
              </w:rPr>
              <w:t>1</w:t>
            </w:r>
          </w:p>
        </w:tc>
      </w:tr>
      <w:tr w:rsidR="001D563C" w:rsidRPr="00723C56" w14:paraId="5188C722" w14:textId="77777777" w:rsidTr="00C11F82">
        <w:trPr>
          <w:trHeight w:val="1122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6A55A2" w14:textId="2556485A" w:rsidR="001D563C" w:rsidRPr="00723C56" w:rsidRDefault="001D563C" w:rsidP="001D563C">
            <w:pPr>
              <w:suppressAutoHyphens w:val="0"/>
              <w:jc w:val="center"/>
              <w:rPr>
                <w:lang w:eastAsia="lv-LV"/>
              </w:rPr>
            </w:pPr>
            <w:r w:rsidRPr="00723C56">
              <w:rPr>
                <w:lang w:eastAsia="lv-LV"/>
              </w:rPr>
              <w:t>7</w:t>
            </w:r>
          </w:p>
        </w:tc>
        <w:tc>
          <w:tcPr>
            <w:tcW w:w="4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3EE23" w14:textId="19157657" w:rsidR="001D563C" w:rsidRPr="00723C56" w:rsidRDefault="00C11F82" w:rsidP="001D563C">
            <w:pPr>
              <w:suppressAutoHyphens w:val="0"/>
              <w:rPr>
                <w:lang w:eastAsia="lv-LV"/>
              </w:rPr>
            </w:pPr>
            <w:r w:rsidRPr="00723C56">
              <w:rPr>
                <w:color w:val="0A0A0A"/>
              </w:rPr>
              <w:t>Zenner DN40 (vai ekvivalents) ūdens skaitītāja mezgla piegāde un uzstādīšana. Komplektā ietilpst DN40 ūdens skaitītājs ar impulsa devēju, noslēgventiļi un pretvārsts.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376B9" w14:textId="0AA6A166" w:rsidR="001D563C" w:rsidRPr="00723C56" w:rsidRDefault="00414185" w:rsidP="001D563C">
            <w:pPr>
              <w:suppressAutoHyphens w:val="0"/>
              <w:jc w:val="center"/>
              <w:rPr>
                <w:lang w:eastAsia="lv-LV"/>
              </w:rPr>
            </w:pPr>
            <w:r w:rsidRPr="00723C56">
              <w:rPr>
                <w:lang w:eastAsia="lv-LV"/>
              </w:rPr>
              <w:t xml:space="preserve">kompl 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DE9863" w14:textId="7CE4BE60" w:rsidR="001D563C" w:rsidRPr="00723C56" w:rsidRDefault="00C11F82" w:rsidP="001D563C">
            <w:pPr>
              <w:suppressAutoHyphens w:val="0"/>
              <w:jc w:val="center"/>
              <w:rPr>
                <w:lang w:eastAsia="lv-LV"/>
              </w:rPr>
            </w:pPr>
            <w:r w:rsidRPr="00723C56">
              <w:rPr>
                <w:lang w:eastAsia="lv-LV"/>
              </w:rPr>
              <w:t>4</w:t>
            </w:r>
          </w:p>
        </w:tc>
      </w:tr>
    </w:tbl>
    <w:p w14:paraId="7F64E0D1" w14:textId="77777777" w:rsidR="00F20F4C" w:rsidRPr="00723C56" w:rsidRDefault="00F20F4C" w:rsidP="00F20F4C"/>
    <w:p w14:paraId="09854C10" w14:textId="137A3868" w:rsidR="00414185" w:rsidRPr="00723C56" w:rsidRDefault="00414185" w:rsidP="00414185">
      <w:r w:rsidRPr="00723C56">
        <w:t>Vispārīgās prasības</w:t>
      </w:r>
    </w:p>
    <w:p w14:paraId="59C3B30A" w14:textId="77777777" w:rsidR="00414185" w:rsidRPr="00723C56" w:rsidRDefault="00414185" w:rsidP="00414185">
      <w:pPr>
        <w:pStyle w:val="Sarakstarindkopa"/>
        <w:numPr>
          <w:ilvl w:val="0"/>
          <w:numId w:val="2"/>
        </w:numPr>
        <w:rPr>
          <w:rFonts w:ascii="Times New Roman" w:hAnsi="Times New Roman" w:cs="Times New Roman"/>
        </w:rPr>
      </w:pPr>
      <w:r w:rsidRPr="00723C56">
        <w:rPr>
          <w:rFonts w:ascii="Times New Roman" w:hAnsi="Times New Roman" w:cs="Times New Roman"/>
        </w:rPr>
        <w:t>Darbi veicami saskaņā ar spēkā esošajiem normatīvajiem aktiem un būvniecības prasībām.</w:t>
      </w:r>
    </w:p>
    <w:p w14:paraId="42DF0AC3" w14:textId="0FF9D874" w:rsidR="00453A4C" w:rsidRPr="00723C56" w:rsidRDefault="00453A4C" w:rsidP="00414185">
      <w:pPr>
        <w:pStyle w:val="Sarakstarindkopa"/>
        <w:numPr>
          <w:ilvl w:val="0"/>
          <w:numId w:val="2"/>
        </w:numPr>
        <w:rPr>
          <w:rFonts w:ascii="Times New Roman" w:hAnsi="Times New Roman" w:cs="Times New Roman"/>
        </w:rPr>
      </w:pPr>
      <w:r w:rsidRPr="00723C56">
        <w:rPr>
          <w:rFonts w:ascii="Times New Roman" w:hAnsi="Times New Roman" w:cs="Times New Roman"/>
        </w:rPr>
        <w:t xml:space="preserve">Izbūvējamā urbuma debits nedrīkst būt mazāks par </w:t>
      </w:r>
      <w:r w:rsidR="00BE4EAB" w:rsidRPr="00723C56">
        <w:rPr>
          <w:rFonts w:ascii="Times New Roman" w:hAnsi="Times New Roman" w:cs="Times New Roman"/>
        </w:rPr>
        <w:t>3</w:t>
      </w:r>
      <w:r w:rsidRPr="00723C56">
        <w:rPr>
          <w:rFonts w:ascii="Times New Roman" w:hAnsi="Times New Roman" w:cs="Times New Roman"/>
        </w:rPr>
        <w:t xml:space="preserve">,0 m³/h. </w:t>
      </w:r>
    </w:p>
    <w:p w14:paraId="43B86D6F" w14:textId="77777777" w:rsidR="00414185" w:rsidRPr="00723C56" w:rsidRDefault="00414185" w:rsidP="00414185">
      <w:pPr>
        <w:pStyle w:val="Sarakstarindkopa"/>
        <w:numPr>
          <w:ilvl w:val="0"/>
          <w:numId w:val="2"/>
        </w:numPr>
        <w:rPr>
          <w:rFonts w:ascii="Times New Roman" w:hAnsi="Times New Roman" w:cs="Times New Roman"/>
        </w:rPr>
      </w:pPr>
      <w:r w:rsidRPr="00723C56">
        <w:rPr>
          <w:rFonts w:ascii="Times New Roman" w:hAnsi="Times New Roman" w:cs="Times New Roman"/>
        </w:rPr>
        <w:t>Izpildītājs nodrošina visus materiālus, mehānismus un darbaspēku.</w:t>
      </w:r>
    </w:p>
    <w:p w14:paraId="154B1D42" w14:textId="77777777" w:rsidR="00414185" w:rsidRPr="00723C56" w:rsidRDefault="00414185" w:rsidP="00414185">
      <w:pPr>
        <w:pStyle w:val="Sarakstarindkopa"/>
        <w:numPr>
          <w:ilvl w:val="0"/>
          <w:numId w:val="2"/>
        </w:numPr>
        <w:rPr>
          <w:rFonts w:ascii="Times New Roman" w:hAnsi="Times New Roman" w:cs="Times New Roman"/>
        </w:rPr>
      </w:pPr>
      <w:r w:rsidRPr="00723C56">
        <w:rPr>
          <w:rFonts w:ascii="Times New Roman" w:hAnsi="Times New Roman" w:cs="Times New Roman"/>
        </w:rPr>
        <w:t>Pēc urbuma izbūves jāveic urbuma izskalošana un atstrāde līdz dzidram ūdenim.</w:t>
      </w:r>
    </w:p>
    <w:p w14:paraId="7DAE2FF6" w14:textId="77777777" w:rsidR="00414185" w:rsidRPr="00723C56" w:rsidRDefault="00414185" w:rsidP="00414185">
      <w:pPr>
        <w:pStyle w:val="Sarakstarindkopa"/>
        <w:numPr>
          <w:ilvl w:val="0"/>
          <w:numId w:val="2"/>
        </w:numPr>
        <w:rPr>
          <w:rFonts w:ascii="Times New Roman" w:hAnsi="Times New Roman" w:cs="Times New Roman"/>
        </w:rPr>
      </w:pPr>
      <w:r w:rsidRPr="00723C56">
        <w:rPr>
          <w:rFonts w:ascii="Times New Roman" w:hAnsi="Times New Roman" w:cs="Times New Roman"/>
        </w:rPr>
        <w:t>Jāveic izmēģinājuma atsūknēšana un debita noteikšana.</w:t>
      </w:r>
    </w:p>
    <w:p w14:paraId="1E72D90B" w14:textId="77777777" w:rsidR="00414185" w:rsidRPr="00723C56" w:rsidRDefault="00414185" w:rsidP="00414185">
      <w:pPr>
        <w:pStyle w:val="Sarakstarindkopa"/>
        <w:numPr>
          <w:ilvl w:val="0"/>
          <w:numId w:val="2"/>
        </w:numPr>
        <w:rPr>
          <w:rFonts w:ascii="Times New Roman" w:hAnsi="Times New Roman" w:cs="Times New Roman"/>
        </w:rPr>
      </w:pPr>
      <w:r w:rsidRPr="00723C56">
        <w:rPr>
          <w:rFonts w:ascii="Times New Roman" w:hAnsi="Times New Roman" w:cs="Times New Roman"/>
        </w:rPr>
        <w:t>Jāveic ūdens kvalitātes analīzes (vismaz dzeramā ūdens obligātie rādītāji).</w:t>
      </w:r>
    </w:p>
    <w:p w14:paraId="36FD4B65" w14:textId="0F1DFCF1" w:rsidR="00414185" w:rsidRPr="00723C56" w:rsidRDefault="00414185" w:rsidP="00414185">
      <w:pPr>
        <w:pStyle w:val="Sarakstarindkopa"/>
        <w:numPr>
          <w:ilvl w:val="0"/>
          <w:numId w:val="2"/>
        </w:numPr>
        <w:rPr>
          <w:rFonts w:ascii="Times New Roman" w:hAnsi="Times New Roman" w:cs="Times New Roman"/>
        </w:rPr>
      </w:pPr>
      <w:r w:rsidRPr="00723C56">
        <w:rPr>
          <w:rFonts w:ascii="Times New Roman" w:hAnsi="Times New Roman" w:cs="Times New Roman"/>
        </w:rPr>
        <w:t>Jāsagatavo urbuma pase</w:t>
      </w:r>
      <w:r w:rsidR="00453A4C" w:rsidRPr="00723C56">
        <w:rPr>
          <w:rFonts w:ascii="Times New Roman" w:hAnsi="Times New Roman" w:cs="Times New Roman"/>
        </w:rPr>
        <w:t>, izpilddokumentācija.</w:t>
      </w:r>
    </w:p>
    <w:p w14:paraId="2E4237B6" w14:textId="77777777" w:rsidR="00414185" w:rsidRPr="00723C56" w:rsidRDefault="00414185" w:rsidP="00414185">
      <w:pPr>
        <w:pStyle w:val="Sarakstarindkopa"/>
        <w:numPr>
          <w:ilvl w:val="0"/>
          <w:numId w:val="2"/>
        </w:numPr>
        <w:rPr>
          <w:rFonts w:ascii="Times New Roman" w:hAnsi="Times New Roman" w:cs="Times New Roman"/>
        </w:rPr>
      </w:pPr>
      <w:r w:rsidRPr="00723C56">
        <w:rPr>
          <w:rFonts w:ascii="Times New Roman" w:hAnsi="Times New Roman" w:cs="Times New Roman"/>
        </w:rPr>
        <w:t>Pēc darbu pabeigšanas teritorija jāsakārto.</w:t>
      </w:r>
    </w:p>
    <w:p w14:paraId="5F724EA1" w14:textId="3D6008AD" w:rsidR="00516A38" w:rsidRPr="00723C56" w:rsidRDefault="00414185" w:rsidP="00414185">
      <w:pPr>
        <w:pStyle w:val="Sarakstarindkopa"/>
        <w:numPr>
          <w:ilvl w:val="0"/>
          <w:numId w:val="2"/>
        </w:numPr>
        <w:rPr>
          <w:rFonts w:ascii="Times New Roman" w:hAnsi="Times New Roman" w:cs="Times New Roman"/>
        </w:rPr>
      </w:pPr>
      <w:r w:rsidRPr="00723C56">
        <w:rPr>
          <w:rFonts w:ascii="Times New Roman" w:hAnsi="Times New Roman" w:cs="Times New Roman"/>
        </w:rPr>
        <w:t>Iekārtām jābūt jaunām un ar ražotāja garantiju.</w:t>
      </w:r>
    </w:p>
    <w:sectPr w:rsidR="00516A38" w:rsidRPr="00723C56" w:rsidSect="00682E2E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055A72"/>
    <w:multiLevelType w:val="hybridMultilevel"/>
    <w:tmpl w:val="1DBE571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F50A72"/>
    <w:multiLevelType w:val="multilevel"/>
    <w:tmpl w:val="E2D80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047698">
    <w:abstractNumId w:val="1"/>
  </w:num>
  <w:num w:numId="2" w16cid:durableId="1777481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C2C"/>
    <w:rsid w:val="00016D7D"/>
    <w:rsid w:val="000D0779"/>
    <w:rsid w:val="00143201"/>
    <w:rsid w:val="00152D5E"/>
    <w:rsid w:val="001D563C"/>
    <w:rsid w:val="00292D32"/>
    <w:rsid w:val="00330A63"/>
    <w:rsid w:val="003B58C6"/>
    <w:rsid w:val="003E7C2C"/>
    <w:rsid w:val="00412EE2"/>
    <w:rsid w:val="00414185"/>
    <w:rsid w:val="004274F8"/>
    <w:rsid w:val="00453A4C"/>
    <w:rsid w:val="00516A38"/>
    <w:rsid w:val="0056482C"/>
    <w:rsid w:val="005A52A4"/>
    <w:rsid w:val="005C637C"/>
    <w:rsid w:val="00624993"/>
    <w:rsid w:val="0065193F"/>
    <w:rsid w:val="00682E2E"/>
    <w:rsid w:val="006A722E"/>
    <w:rsid w:val="00723C56"/>
    <w:rsid w:val="0091509D"/>
    <w:rsid w:val="0093558B"/>
    <w:rsid w:val="00974A89"/>
    <w:rsid w:val="00A92716"/>
    <w:rsid w:val="00AC1F6A"/>
    <w:rsid w:val="00BE4EAB"/>
    <w:rsid w:val="00C11F82"/>
    <w:rsid w:val="00CB5CEB"/>
    <w:rsid w:val="00F02CBA"/>
    <w:rsid w:val="00F20F4C"/>
    <w:rsid w:val="00F31ADE"/>
    <w:rsid w:val="00F5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3880C0"/>
  <w15:chartTrackingRefBased/>
  <w15:docId w15:val="{D751519A-E42F-4C81-8BDC-420108F8B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20F4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3E7C2C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3E7C2C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3E7C2C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3E7C2C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3E7C2C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3E7C2C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3E7C2C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3E7C2C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3E7C2C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3E7C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3E7C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3E7C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3E7C2C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3E7C2C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3E7C2C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3E7C2C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3E7C2C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3E7C2C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3E7C2C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3E7C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3E7C2C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3E7C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3E7C2C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3E7C2C"/>
    <w:rPr>
      <w:i/>
      <w:iCs/>
      <w:color w:val="404040" w:themeColor="text1" w:themeTint="BF"/>
    </w:rPr>
  </w:style>
  <w:style w:type="paragraph" w:styleId="Sarakstarindkopa">
    <w:name w:val="List Paragraph"/>
    <w:aliases w:val="Syle 1,Normal bullet 2,Bullet list,Strip,H&amp;P List Paragraph,Saistīto dokumentu saraksts,Virsraksti,2,List Paragraph Red,Bullet EY,Colorful List - Accent 12,List Paragraph1,Numurets"/>
    <w:basedOn w:val="Parasts"/>
    <w:link w:val="SarakstarindkopaRakstz"/>
    <w:uiPriority w:val="34"/>
    <w:qFormat/>
    <w:rsid w:val="003E7C2C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3E7C2C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3E7C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3E7C2C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3E7C2C"/>
    <w:rPr>
      <w:b/>
      <w:bCs/>
      <w:smallCaps/>
      <w:color w:val="2F5496" w:themeColor="accent1" w:themeShade="BF"/>
      <w:spacing w:val="5"/>
    </w:rPr>
  </w:style>
  <w:style w:type="character" w:customStyle="1" w:styleId="SarakstarindkopaRakstz">
    <w:name w:val="Saraksta rindkopa Rakstz."/>
    <w:aliases w:val="Syle 1 Rakstz.,Normal bullet 2 Rakstz.,Bullet list Rakstz.,Strip Rakstz.,H&amp;P List Paragraph Rakstz.,Saistīto dokumentu saraksts Rakstz.,Virsraksti Rakstz.,2 Rakstz.,List Paragraph Red Rakstz.,Bullet EY Rakstz.,Numurets Rakstz."/>
    <w:link w:val="Sarakstarindkopa"/>
    <w:uiPriority w:val="34"/>
    <w:qFormat/>
    <w:rsid w:val="00F20F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1149</Words>
  <Characters>656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Aizputes Nami</dc:creator>
  <cp:keywords/>
  <dc:description/>
  <cp:lastModifiedBy>Aizputes Nami</cp:lastModifiedBy>
  <cp:revision>15</cp:revision>
  <dcterms:created xsi:type="dcterms:W3CDTF">2026-06-05T10:59:00Z</dcterms:created>
  <dcterms:modified xsi:type="dcterms:W3CDTF">2026-07-29T13:10:00Z</dcterms:modified>
</cp:coreProperties>
</file>