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83903" w14:textId="77777777" w:rsidR="004F3B22" w:rsidRPr="00A81942" w:rsidRDefault="004F3B22" w:rsidP="004F3B22">
      <w:pPr>
        <w:pStyle w:val="BodyText"/>
        <w:widowControl/>
        <w:spacing w:after="0"/>
        <w:jc w:val="right"/>
        <w:rPr>
          <w:rFonts w:ascii="Aptos" w:hAnsi="Aptos"/>
          <w:sz w:val="20"/>
        </w:rPr>
      </w:pPr>
      <w:r w:rsidRPr="00A81942">
        <w:rPr>
          <w:rFonts w:ascii="Aptos" w:hAnsi="Aptos"/>
          <w:sz w:val="20"/>
        </w:rPr>
        <w:t>4. pielikums</w:t>
      </w:r>
    </w:p>
    <w:p w14:paraId="6D3FDA97" w14:textId="77777777" w:rsidR="004F3B22" w:rsidRPr="00A81942" w:rsidRDefault="004F3B22" w:rsidP="004F3B22">
      <w:pPr>
        <w:jc w:val="right"/>
        <w:rPr>
          <w:rFonts w:ascii="Aptos" w:hAnsi="Aptos"/>
          <w:color w:val="000000"/>
          <w:lang w:eastAsia="lv-LV"/>
        </w:rPr>
      </w:pPr>
      <w:r w:rsidRPr="00A81942">
        <w:rPr>
          <w:rFonts w:ascii="Aptos" w:hAnsi="Aptos"/>
          <w:color w:val="000000"/>
          <w:lang w:eastAsia="lv-LV"/>
        </w:rPr>
        <w:t xml:space="preserve">Atklāta konkursa </w:t>
      </w:r>
      <w:r>
        <w:rPr>
          <w:rFonts w:ascii="Aptos" w:hAnsi="Aptos"/>
          <w:color w:val="000000"/>
          <w:lang w:eastAsia="lv-LV"/>
        </w:rPr>
        <w:t>“</w:t>
      </w:r>
      <w:r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45B1BD07" w14:textId="77777777" w:rsidR="004F3B22" w:rsidRPr="00A81942" w:rsidRDefault="004F3B22" w:rsidP="004F3B22">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 CFLA 202</w:t>
      </w:r>
      <w:r>
        <w:rPr>
          <w:rFonts w:ascii="Aptos" w:hAnsi="Aptos"/>
          <w:color w:val="000000" w:themeColor="text1"/>
          <w:lang w:eastAsia="lv-LV"/>
        </w:rPr>
        <w:t>6</w:t>
      </w:r>
      <w:r w:rsidRPr="00A81942">
        <w:rPr>
          <w:rFonts w:ascii="Aptos" w:hAnsi="Aptos"/>
          <w:color w:val="000000" w:themeColor="text1"/>
          <w:lang w:eastAsia="lv-LV"/>
        </w:rPr>
        <w:t>/</w:t>
      </w:r>
      <w:r>
        <w:rPr>
          <w:rFonts w:ascii="Aptos" w:hAnsi="Aptos"/>
          <w:color w:val="000000" w:themeColor="text1"/>
          <w:lang w:eastAsia="lv-LV"/>
        </w:rPr>
        <w:t>9</w:t>
      </w:r>
      <w:r w:rsidRPr="00A81942">
        <w:rPr>
          <w:rFonts w:ascii="Aptos" w:hAnsi="Aptos"/>
          <w:color w:val="000000" w:themeColor="text1"/>
          <w:lang w:eastAsia="lv-LV"/>
        </w:rPr>
        <w:t>-PAK) nolikumam</w:t>
      </w:r>
    </w:p>
    <w:p w14:paraId="4EAD9E38" w14:textId="77777777" w:rsidR="004F3B22" w:rsidRPr="00A81942" w:rsidRDefault="004F3B22" w:rsidP="004F3B22">
      <w:pPr>
        <w:jc w:val="right"/>
        <w:rPr>
          <w:rFonts w:ascii="Aptos" w:hAnsi="Aptos"/>
          <w:color w:val="000000"/>
          <w:lang w:eastAsia="lv-LV"/>
        </w:rPr>
      </w:pPr>
    </w:p>
    <w:p w14:paraId="759B9AAA" w14:textId="77777777" w:rsidR="004F3B22" w:rsidRPr="00A81942" w:rsidRDefault="004F3B22" w:rsidP="004F3B22">
      <w:pPr>
        <w:jc w:val="right"/>
        <w:rPr>
          <w:rFonts w:ascii="Aptos" w:hAnsi="Aptos"/>
          <w:b/>
          <w:bCs/>
          <w:color w:val="000000" w:themeColor="text1"/>
          <w:sz w:val="28"/>
          <w:szCs w:val="28"/>
        </w:rPr>
      </w:pPr>
    </w:p>
    <w:p w14:paraId="6D89612B" w14:textId="77777777" w:rsidR="004F3B22" w:rsidRPr="00A81942" w:rsidRDefault="004F3B22" w:rsidP="004F3B22">
      <w:pPr>
        <w:jc w:val="center"/>
        <w:rPr>
          <w:rFonts w:ascii="Aptos" w:hAnsi="Aptos"/>
          <w:b/>
          <w:bCs/>
          <w:color w:val="000000" w:themeColor="text1"/>
          <w:sz w:val="28"/>
          <w:szCs w:val="28"/>
        </w:rPr>
      </w:pPr>
      <w:r w:rsidRPr="00A81942">
        <w:rPr>
          <w:rFonts w:ascii="Aptos" w:hAnsi="Aptos"/>
          <w:b/>
          <w:bCs/>
          <w:color w:val="000000" w:themeColor="text1"/>
          <w:sz w:val="28"/>
          <w:szCs w:val="28"/>
        </w:rPr>
        <w:t>Finanšu piedāvājums</w:t>
      </w:r>
    </w:p>
    <w:p w14:paraId="4A61A0BD" w14:textId="77777777" w:rsidR="004F3B22" w:rsidRPr="00A81942" w:rsidRDefault="004F3B22" w:rsidP="004F3B22">
      <w:pPr>
        <w:jc w:val="right"/>
        <w:rPr>
          <w:rFonts w:ascii="Aptos" w:hAnsi="Aptos"/>
          <w:b/>
          <w:bCs/>
          <w:color w:val="000000" w:themeColor="text1"/>
          <w:sz w:val="28"/>
          <w:szCs w:val="28"/>
        </w:rPr>
      </w:pPr>
    </w:p>
    <w:tbl>
      <w:tblPr>
        <w:tblW w:w="6380" w:type="dxa"/>
        <w:jc w:val="center"/>
        <w:tblLayout w:type="fixed"/>
        <w:tblCellMar>
          <w:left w:w="40" w:type="dxa"/>
          <w:right w:w="40" w:type="dxa"/>
        </w:tblCellMar>
        <w:tblLook w:val="04A0" w:firstRow="1" w:lastRow="0" w:firstColumn="1" w:lastColumn="0" w:noHBand="0" w:noVBand="1"/>
      </w:tblPr>
      <w:tblGrid>
        <w:gridCol w:w="3408"/>
        <w:gridCol w:w="1418"/>
        <w:gridCol w:w="1554"/>
      </w:tblGrid>
      <w:tr w:rsidR="004F3B22" w:rsidRPr="00A81942" w14:paraId="3822572D" w14:textId="77777777" w:rsidTr="00E96FE9">
        <w:trPr>
          <w:trHeight w:hRule="exact" w:val="1501"/>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603EB7" w14:textId="77777777" w:rsidR="004F3B22" w:rsidRPr="00A81942" w:rsidRDefault="004F3B22" w:rsidP="00E96FE9">
            <w:pPr>
              <w:rPr>
                <w:rFonts w:ascii="Aptos" w:hAnsi="Aptos"/>
                <w:b/>
                <w:bCs/>
                <w:color w:val="000000" w:themeColor="text1"/>
                <w:sz w:val="22"/>
                <w:szCs w:val="22"/>
              </w:rPr>
            </w:pPr>
            <w:r w:rsidRPr="00A81942">
              <w:rPr>
                <w:rFonts w:ascii="Aptos" w:hAnsi="Aptos"/>
                <w:b/>
                <w:bCs/>
                <w:iCs/>
                <w:color w:val="000000" w:themeColor="text1"/>
                <w:sz w:val="22"/>
                <w:szCs w:val="22"/>
              </w:rPr>
              <w:t>Pakalpojumu apraksts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52B3F7" w14:textId="77777777" w:rsidR="004F3B22" w:rsidRPr="00A81942" w:rsidRDefault="004F3B22" w:rsidP="00E96FE9">
            <w:pPr>
              <w:jc w:val="center"/>
              <w:rPr>
                <w:rFonts w:ascii="Aptos" w:hAnsi="Aptos"/>
                <w:b/>
                <w:bCs/>
                <w:color w:val="000000" w:themeColor="text1"/>
                <w:sz w:val="22"/>
                <w:szCs w:val="22"/>
              </w:rPr>
            </w:pPr>
            <w:r w:rsidRPr="00A81942">
              <w:rPr>
                <w:rFonts w:ascii="Aptos" w:hAnsi="Aptos"/>
                <w:b/>
                <w:bCs/>
                <w:color w:val="000000" w:themeColor="text1"/>
                <w:sz w:val="22"/>
                <w:szCs w:val="22"/>
              </w:rPr>
              <w:t>Mērvienība</w:t>
            </w:r>
          </w:p>
        </w:tc>
        <w:tc>
          <w:tcPr>
            <w:tcW w:w="1554" w:type="dxa"/>
            <w:tcBorders>
              <w:top w:val="single" w:sz="4" w:space="0" w:color="auto"/>
              <w:left w:val="single" w:sz="4" w:space="0" w:color="auto"/>
              <w:bottom w:val="single" w:sz="4" w:space="0" w:color="auto"/>
              <w:right w:val="single" w:sz="4" w:space="0" w:color="auto"/>
            </w:tcBorders>
            <w:shd w:val="clear" w:color="auto" w:fill="FFFFFF" w:themeFill="background1"/>
          </w:tcPr>
          <w:p w14:paraId="18CF017F" w14:textId="77777777" w:rsidR="004F3B22" w:rsidRPr="00A81942" w:rsidRDefault="004F3B22" w:rsidP="00E96FE9">
            <w:pPr>
              <w:jc w:val="center"/>
              <w:rPr>
                <w:rFonts w:ascii="Aptos" w:hAnsi="Aptos"/>
                <w:b/>
                <w:bCs/>
                <w:color w:val="000000" w:themeColor="text1"/>
                <w:sz w:val="22"/>
                <w:szCs w:val="22"/>
              </w:rPr>
            </w:pPr>
            <w:r w:rsidRPr="00A81942">
              <w:rPr>
                <w:rFonts w:ascii="Aptos" w:hAnsi="Aptos"/>
                <w:b/>
                <w:bCs/>
                <w:color w:val="000000" w:themeColor="text1"/>
                <w:sz w:val="22"/>
                <w:szCs w:val="22"/>
              </w:rPr>
              <w:t>Piedāvātā cena EUR bez PVN par vienu vienību</w:t>
            </w:r>
          </w:p>
          <w:p w14:paraId="587914DD" w14:textId="77777777" w:rsidR="004F3B22" w:rsidRPr="00A81942" w:rsidRDefault="004F3B22" w:rsidP="00E96FE9">
            <w:pPr>
              <w:jc w:val="right"/>
              <w:rPr>
                <w:rFonts w:ascii="Aptos" w:hAnsi="Aptos"/>
                <w:b/>
                <w:bCs/>
                <w:color w:val="000000" w:themeColor="text1"/>
                <w:sz w:val="22"/>
                <w:szCs w:val="22"/>
              </w:rPr>
            </w:pPr>
          </w:p>
        </w:tc>
      </w:tr>
      <w:tr w:rsidR="004F3B22" w:rsidRPr="00A81942" w14:paraId="2747F908" w14:textId="77777777" w:rsidTr="00E96FE9">
        <w:trPr>
          <w:trHeight w:hRule="exact" w:val="2216"/>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771A9D" w14:textId="77777777" w:rsidR="004F3B22" w:rsidRPr="00A81942" w:rsidRDefault="004F3B22" w:rsidP="00E96FE9">
            <w:pPr>
              <w:jc w:val="center"/>
              <w:rPr>
                <w:rFonts w:ascii="Aptos" w:hAnsi="Aptos"/>
                <w:b/>
                <w:bCs/>
                <w:color w:val="000000" w:themeColor="text1"/>
                <w:sz w:val="22"/>
                <w:szCs w:val="22"/>
              </w:rPr>
            </w:pPr>
            <w:r w:rsidRPr="001D5220">
              <w:rPr>
                <w:rFonts w:ascii="Aptos" w:hAnsi="Aptos"/>
              </w:rPr>
              <w:t>Būvdarbu izpildes novērtējuma pakalpojumi rekonstrukcijas un izbūves objektos Ukrainā</w:t>
            </w:r>
            <w:r w:rsidRPr="00A81942">
              <w:rPr>
                <w:rFonts w:ascii="Aptos" w:hAnsi="Aptos"/>
                <w:b/>
                <w:bCs/>
                <w:color w:val="000000" w:themeColor="text1"/>
                <w:sz w:val="22"/>
                <w:szCs w:val="22"/>
              </w:rPr>
              <w:t xml:space="preserve"> (EUR bez PVN par vienu stundu (60 minūtēm))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4B488" w14:textId="77777777" w:rsidR="004F3B22" w:rsidRPr="00A81942" w:rsidRDefault="004F3B22" w:rsidP="00E96FE9">
            <w:pPr>
              <w:jc w:val="center"/>
              <w:rPr>
                <w:rFonts w:ascii="Aptos" w:hAnsi="Aptos"/>
                <w:b/>
                <w:bCs/>
                <w:color w:val="000000" w:themeColor="text1"/>
                <w:sz w:val="22"/>
                <w:szCs w:val="22"/>
              </w:rPr>
            </w:pPr>
            <w:r>
              <w:rPr>
                <w:rFonts w:ascii="Aptos" w:hAnsi="Aptos"/>
                <w:b/>
                <w:bCs/>
                <w:color w:val="000000" w:themeColor="text1"/>
                <w:sz w:val="22"/>
                <w:szCs w:val="22"/>
              </w:rPr>
              <w:t>1</w:t>
            </w:r>
            <w:r w:rsidRPr="00A81942">
              <w:rPr>
                <w:rFonts w:ascii="Aptos" w:hAnsi="Aptos"/>
                <w:b/>
                <w:bCs/>
                <w:color w:val="000000" w:themeColor="text1"/>
                <w:sz w:val="22"/>
                <w:szCs w:val="22"/>
              </w:rPr>
              <w:t>h (60 min)</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14:paraId="62CE816C" w14:textId="77777777" w:rsidR="004F3B22" w:rsidRPr="00A81942" w:rsidRDefault="004F3B22" w:rsidP="00E96FE9">
            <w:pPr>
              <w:jc w:val="center"/>
              <w:rPr>
                <w:rFonts w:ascii="Aptos" w:hAnsi="Aptos"/>
                <w:b/>
                <w:bCs/>
                <w:color w:val="000000" w:themeColor="text1"/>
                <w:sz w:val="22"/>
                <w:szCs w:val="22"/>
              </w:rPr>
            </w:pPr>
          </w:p>
        </w:tc>
      </w:tr>
    </w:tbl>
    <w:p w14:paraId="0F2977DC" w14:textId="77777777" w:rsidR="004F3B22" w:rsidRPr="00A81942" w:rsidRDefault="004F3B22" w:rsidP="004F3B22">
      <w:pPr>
        <w:jc w:val="right"/>
        <w:rPr>
          <w:rFonts w:ascii="Aptos" w:hAnsi="Aptos"/>
          <w:b/>
          <w:bCs/>
          <w:color w:val="000000" w:themeColor="text1"/>
          <w:sz w:val="24"/>
          <w:szCs w:val="24"/>
        </w:rPr>
      </w:pPr>
    </w:p>
    <w:p w14:paraId="44E7DF21" w14:textId="77777777" w:rsidR="004F3B22" w:rsidRPr="00A81942" w:rsidRDefault="004F3B22" w:rsidP="004F3B22">
      <w:pPr>
        <w:jc w:val="both"/>
        <w:rPr>
          <w:rFonts w:ascii="Aptos" w:hAnsi="Aptos"/>
          <w:b/>
          <w:bCs/>
          <w:color w:val="000000" w:themeColor="text1"/>
          <w:sz w:val="24"/>
          <w:szCs w:val="24"/>
        </w:rPr>
      </w:pPr>
      <w:r w:rsidRPr="00A81942">
        <w:rPr>
          <w:rFonts w:ascii="Aptos" w:hAnsi="Aptos"/>
          <w:b/>
          <w:bCs/>
          <w:color w:val="000000" w:themeColor="text1"/>
          <w:sz w:val="24"/>
          <w:szCs w:val="24"/>
        </w:rPr>
        <w:t>Cenu norādīt EUR ar 2 (divām) zīmēm aiz komata.</w:t>
      </w:r>
    </w:p>
    <w:p w14:paraId="0E67D546" w14:textId="77777777" w:rsidR="004F3B22" w:rsidRPr="00A81942" w:rsidRDefault="004F3B22" w:rsidP="004F3B22">
      <w:pPr>
        <w:jc w:val="both"/>
        <w:rPr>
          <w:rFonts w:ascii="Aptos" w:hAnsi="Aptos"/>
          <w:b/>
          <w:bCs/>
          <w:color w:val="000000" w:themeColor="text1"/>
          <w:sz w:val="24"/>
          <w:szCs w:val="24"/>
        </w:rPr>
      </w:pPr>
    </w:p>
    <w:p w14:paraId="406DA191" w14:textId="77777777" w:rsidR="004F3B22" w:rsidRPr="00A81942" w:rsidRDefault="004F3B22" w:rsidP="004F3B22">
      <w:pPr>
        <w:jc w:val="both"/>
        <w:rPr>
          <w:rFonts w:ascii="Aptos" w:hAnsi="Aptos"/>
          <w:b/>
          <w:bCs/>
          <w:color w:val="000000" w:themeColor="text1"/>
          <w:sz w:val="24"/>
          <w:szCs w:val="24"/>
        </w:rPr>
      </w:pPr>
      <w:r w:rsidRPr="00A81942">
        <w:rPr>
          <w:rFonts w:ascii="Aptos" w:hAnsi="Aptos"/>
          <w:b/>
          <w:bCs/>
          <w:color w:val="000000" w:themeColor="text1"/>
          <w:sz w:val="24"/>
          <w:szCs w:val="24"/>
        </w:rPr>
        <w:t>Finanšu piedāvājumā norādītajā cenā par darba stundu ir jāietver visas ar Pakalpojuma izpildi saistītās tiešās un netiešās izmaksas, tajā skaitā, bet ne tikai personāla izmaksas, personāla apdrošināšanas izmaksas, dokumentācijas drukāšanas, nepieciešamās piegādes, transporta un naktsmītnes izdevumi, sakaru izmaksas</w:t>
      </w:r>
      <w:r>
        <w:rPr>
          <w:rFonts w:ascii="Aptos" w:hAnsi="Aptos"/>
          <w:b/>
          <w:bCs/>
          <w:color w:val="000000" w:themeColor="text1"/>
          <w:sz w:val="24"/>
          <w:szCs w:val="24"/>
        </w:rPr>
        <w:t>, tulkošanas izmaksas</w:t>
      </w:r>
      <w:r w:rsidRPr="00A81942">
        <w:rPr>
          <w:rFonts w:ascii="Aptos" w:hAnsi="Aptos"/>
          <w:b/>
          <w:bCs/>
          <w:color w:val="000000" w:themeColor="text1"/>
          <w:sz w:val="24"/>
          <w:szCs w:val="24"/>
        </w:rPr>
        <w:t xml:space="preserve"> u.tml., kā arī visi izdevumi, kas Pretendentam varētu rasties iepirkuma līguma izpildē un visi nodokļi un nodevas, ja tādi ir paredzēti, izņemot pievienotās vērtības nodokli.</w:t>
      </w:r>
    </w:p>
    <w:p w14:paraId="48DC07EC" w14:textId="77777777" w:rsidR="004F3B22" w:rsidRPr="00A81942" w:rsidRDefault="004F3B22" w:rsidP="004F3B22">
      <w:pPr>
        <w:jc w:val="both"/>
        <w:rPr>
          <w:rFonts w:ascii="Aptos" w:hAnsi="Aptos"/>
          <w:b/>
          <w:bCs/>
          <w:color w:val="000000" w:themeColor="text1"/>
          <w:sz w:val="24"/>
          <w:szCs w:val="24"/>
        </w:rPr>
      </w:pPr>
    </w:p>
    <w:p w14:paraId="3C28D72E" w14:textId="77777777" w:rsidR="004F3B22" w:rsidRPr="00A81942" w:rsidRDefault="004F3B22" w:rsidP="004F3B22">
      <w:pPr>
        <w:jc w:val="both"/>
        <w:rPr>
          <w:rFonts w:ascii="Aptos" w:hAnsi="Aptos"/>
          <w:b/>
          <w:bCs/>
          <w:color w:val="000000" w:themeColor="text1"/>
          <w:sz w:val="24"/>
          <w:szCs w:val="24"/>
        </w:rPr>
      </w:pPr>
    </w:p>
    <w:p w14:paraId="05D3CF83" w14:textId="77777777" w:rsidR="004F3B22" w:rsidRPr="00A81942" w:rsidRDefault="004F3B22" w:rsidP="004F3B22">
      <w:pPr>
        <w:jc w:val="both"/>
        <w:rPr>
          <w:rFonts w:ascii="Aptos" w:hAnsi="Aptos"/>
          <w:b/>
          <w:bCs/>
          <w:color w:val="000000" w:themeColor="text1"/>
          <w:sz w:val="24"/>
          <w:szCs w:val="24"/>
        </w:rPr>
      </w:pPr>
      <w:r w:rsidRPr="00A81942">
        <w:rPr>
          <w:rFonts w:ascii="Aptos" w:hAnsi="Aptos"/>
          <w:b/>
          <w:bCs/>
          <w:color w:val="000000" w:themeColor="text1"/>
          <w:sz w:val="24"/>
          <w:szCs w:val="24"/>
        </w:rPr>
        <w:t xml:space="preserve">Pretendents vai tā pārstāvis ______________    _______________________  </w:t>
      </w:r>
      <w:r w:rsidRPr="00A81942">
        <w:rPr>
          <w:rFonts w:ascii="Aptos" w:hAnsi="Aptos"/>
          <w:b/>
          <w:bCs/>
          <w:color w:val="000000" w:themeColor="text1"/>
          <w:sz w:val="24"/>
          <w:szCs w:val="24"/>
        </w:rPr>
        <w:tab/>
      </w:r>
    </w:p>
    <w:p w14:paraId="29CC993A" w14:textId="77777777" w:rsidR="004F3B22" w:rsidRDefault="004F3B22" w:rsidP="004F3B22">
      <w:pPr>
        <w:spacing w:after="160" w:line="259" w:lineRule="auto"/>
        <w:rPr>
          <w:rFonts w:ascii="Aptos" w:hAnsi="Aptos"/>
          <w:b/>
          <w:bCs/>
          <w:i/>
          <w:color w:val="000000" w:themeColor="text1"/>
          <w:sz w:val="24"/>
          <w:szCs w:val="24"/>
        </w:rPr>
      </w:pP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t>(elektroniskais paraksts)</w:t>
      </w:r>
      <w:r w:rsidRPr="00A81942">
        <w:rPr>
          <w:rFonts w:ascii="Aptos" w:hAnsi="Aptos"/>
          <w:b/>
          <w:bCs/>
          <w:i/>
          <w:color w:val="000000" w:themeColor="text1"/>
          <w:sz w:val="24"/>
          <w:szCs w:val="24"/>
        </w:rPr>
        <w:tab/>
        <w:t>(vārds, uzvārds/ paraksts)</w:t>
      </w:r>
    </w:p>
    <w:p w14:paraId="405D1734" w14:textId="727D3ED1" w:rsidR="0080560E" w:rsidRPr="004F3B22" w:rsidRDefault="004F3B22" w:rsidP="004F3B22">
      <w:pPr>
        <w:spacing w:after="160" w:line="259" w:lineRule="auto"/>
        <w:rPr>
          <w:rFonts w:ascii="Aptos" w:hAnsi="Aptos"/>
          <w:b/>
          <w:bCs/>
          <w:i/>
          <w:color w:val="000000" w:themeColor="text1"/>
          <w:sz w:val="24"/>
          <w:szCs w:val="24"/>
        </w:rPr>
      </w:pPr>
      <w:r>
        <w:rPr>
          <w:rFonts w:ascii="Aptos" w:hAnsi="Aptos"/>
          <w:b/>
          <w:bCs/>
          <w:i/>
          <w:color w:val="000000" w:themeColor="text1"/>
          <w:sz w:val="24"/>
          <w:szCs w:val="24"/>
        </w:rPr>
        <w:br w:type="page"/>
      </w:r>
    </w:p>
    <w:sectPr w:rsidR="0080560E" w:rsidRPr="004F3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imTimes">
    <w:altName w:val="Times New Roman"/>
    <w:charset w:val="BA"/>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B22"/>
    <w:rsid w:val="000E6EEB"/>
    <w:rsid w:val="002620AF"/>
    <w:rsid w:val="004F3B22"/>
    <w:rsid w:val="0080560E"/>
    <w:rsid w:val="009163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3BB2"/>
  <w15:chartTrackingRefBased/>
  <w15:docId w15:val="{8AD23A08-C8B9-4B72-B43A-FE4AB397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B22"/>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4F3B2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F3B2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F3B2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F3B2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F3B2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F3B2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F3B2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F3B22"/>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F3B22"/>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B22"/>
    <w:rPr>
      <w:rFonts w:eastAsiaTheme="majorEastAsia" w:cstheme="majorBidi"/>
      <w:color w:val="272727" w:themeColor="text1" w:themeTint="D8"/>
    </w:rPr>
  </w:style>
  <w:style w:type="paragraph" w:styleId="Title">
    <w:name w:val="Title"/>
    <w:basedOn w:val="Normal"/>
    <w:next w:val="Normal"/>
    <w:link w:val="TitleChar"/>
    <w:uiPriority w:val="10"/>
    <w:qFormat/>
    <w:rsid w:val="004F3B2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3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B2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3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B22"/>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F3B22"/>
    <w:rPr>
      <w:i/>
      <w:iCs/>
      <w:color w:val="404040" w:themeColor="text1" w:themeTint="BF"/>
    </w:rPr>
  </w:style>
  <w:style w:type="paragraph" w:styleId="ListParagraph">
    <w:name w:val="List Paragraph"/>
    <w:basedOn w:val="Normal"/>
    <w:uiPriority w:val="34"/>
    <w:qFormat/>
    <w:rsid w:val="004F3B22"/>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F3B22"/>
    <w:rPr>
      <w:i/>
      <w:iCs/>
      <w:color w:val="0F4761" w:themeColor="accent1" w:themeShade="BF"/>
    </w:rPr>
  </w:style>
  <w:style w:type="paragraph" w:styleId="IntenseQuote">
    <w:name w:val="Intense Quote"/>
    <w:basedOn w:val="Normal"/>
    <w:next w:val="Normal"/>
    <w:link w:val="IntenseQuoteChar"/>
    <w:uiPriority w:val="30"/>
    <w:qFormat/>
    <w:rsid w:val="004F3B2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F3B22"/>
    <w:rPr>
      <w:i/>
      <w:iCs/>
      <w:color w:val="0F4761" w:themeColor="accent1" w:themeShade="BF"/>
    </w:rPr>
  </w:style>
  <w:style w:type="character" w:styleId="IntenseReference">
    <w:name w:val="Intense Reference"/>
    <w:basedOn w:val="DefaultParagraphFont"/>
    <w:uiPriority w:val="32"/>
    <w:qFormat/>
    <w:rsid w:val="004F3B22"/>
    <w:rPr>
      <w:b/>
      <w:bCs/>
      <w:smallCaps/>
      <w:color w:val="0F4761" w:themeColor="accent1" w:themeShade="BF"/>
      <w:spacing w:val="5"/>
    </w:rPr>
  </w:style>
  <w:style w:type="paragraph" w:styleId="BodyText">
    <w:name w:val="Body Text"/>
    <w:aliases w:val="b,uvlaka 3,plain,plain Char,b1,uvlaka 31, uvlaka 3, uvlaka 31,Body Text Char1,Body Text Char Char,Body Text1"/>
    <w:basedOn w:val="Normal"/>
    <w:link w:val="BodyTextChar2"/>
    <w:rsid w:val="004F3B22"/>
    <w:pPr>
      <w:widowControl w:val="0"/>
      <w:spacing w:after="120"/>
    </w:pPr>
    <w:rPr>
      <w:rFonts w:ascii="RimTimes" w:hAnsi="RimTimes"/>
      <w:sz w:val="24"/>
    </w:rPr>
  </w:style>
  <w:style w:type="character" w:customStyle="1" w:styleId="BodyTextChar">
    <w:name w:val="Body Text Char"/>
    <w:basedOn w:val="DefaultParagraphFont"/>
    <w:uiPriority w:val="99"/>
    <w:semiHidden/>
    <w:rsid w:val="004F3B22"/>
    <w:rPr>
      <w:rFonts w:ascii="Times New Roman" w:eastAsia="Times New Roman" w:hAnsi="Times New Roman" w:cs="Times New Roman"/>
      <w:kern w:val="0"/>
      <w:sz w:val="20"/>
      <w:szCs w:val="20"/>
      <w14:ligatures w14:val="none"/>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4F3B22"/>
    <w:rPr>
      <w:rFonts w:ascii="RimTimes" w:eastAsia="Times New Roman" w:hAnsi="RimTimes"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DC613984-B69B-4ACA-A7E3-18E45C79DA68}"/>
</file>

<file path=customXml/itemProps2.xml><?xml version="1.0" encoding="utf-8"?>
<ds:datastoreItem xmlns:ds="http://schemas.openxmlformats.org/officeDocument/2006/customXml" ds:itemID="{00CFD9FB-0A13-427C-AABF-85336E7EB880}"/>
</file>

<file path=customXml/itemProps3.xml><?xml version="1.0" encoding="utf-8"?>
<ds:datastoreItem xmlns:ds="http://schemas.openxmlformats.org/officeDocument/2006/customXml" ds:itemID="{6A8121CE-77D8-454F-BD1A-87F4275FDB17}"/>
</file>

<file path=docProps/app.xml><?xml version="1.0" encoding="utf-8"?>
<Properties xmlns="http://schemas.openxmlformats.org/officeDocument/2006/extended-properties" xmlns:vt="http://schemas.openxmlformats.org/officeDocument/2006/docPropsVTypes">
  <Template>Normal.dotm</Template>
  <TotalTime>1</TotalTime>
  <Pages>1</Pages>
  <Words>700</Words>
  <Characters>400</Characters>
  <Application>Microsoft Office Word</Application>
  <DocSecurity>0</DocSecurity>
  <Lines>3</Lines>
  <Paragraphs>2</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Žantē</dc:creator>
  <cp:keywords/>
  <dc:description/>
  <cp:lastModifiedBy>Karīna Žantē</cp:lastModifiedBy>
  <cp:revision>1</cp:revision>
  <dcterms:created xsi:type="dcterms:W3CDTF">2026-07-28T08:31:00Z</dcterms:created>
  <dcterms:modified xsi:type="dcterms:W3CDTF">2026-07-28T08:32:00Z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ies>
</file>