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9EDA0" w14:textId="77777777" w:rsidR="009C695C" w:rsidRPr="009C695C" w:rsidRDefault="009C695C" w:rsidP="009C695C">
      <w:pPr>
        <w:ind w:right="-24"/>
        <w:jc w:val="right"/>
        <w:textAlignment w:val="auto"/>
        <w:rPr>
          <w:rFonts w:ascii="Times New Roman" w:hAnsi="Times New Roman"/>
          <w:b/>
          <w:sz w:val="24"/>
          <w:szCs w:val="24"/>
          <w:lang w:val="lv-LV"/>
        </w:rPr>
      </w:pPr>
      <w:r w:rsidRPr="009C695C">
        <w:rPr>
          <w:rFonts w:ascii="Times New Roman" w:hAnsi="Times New Roman"/>
          <w:b/>
          <w:sz w:val="24"/>
          <w:szCs w:val="24"/>
          <w:lang w:val="lv-LV"/>
        </w:rPr>
        <w:t xml:space="preserve">10. pielikums </w:t>
      </w:r>
    </w:p>
    <w:p w14:paraId="331DFDE6" w14:textId="77777777" w:rsidR="009C695C" w:rsidRPr="009C695C" w:rsidRDefault="009C695C" w:rsidP="009C695C">
      <w:pPr>
        <w:ind w:right="-694"/>
        <w:jc w:val="right"/>
        <w:textAlignment w:val="auto"/>
        <w:rPr>
          <w:rFonts w:ascii="Times New Roman" w:hAnsi="Times New Roman"/>
          <w:b/>
          <w:sz w:val="12"/>
          <w:szCs w:val="12"/>
          <w:lang w:val="lv-LV"/>
        </w:rPr>
      </w:pPr>
    </w:p>
    <w:p w14:paraId="20A23440" w14:textId="6559FF30" w:rsidR="009C695C" w:rsidRPr="009C695C" w:rsidRDefault="00636156" w:rsidP="009C695C">
      <w:pPr>
        <w:ind w:right="-24"/>
        <w:jc w:val="right"/>
        <w:textAlignment w:val="auto"/>
        <w:rPr>
          <w:rFonts w:ascii="Times New Roman" w:hAnsi="Times New Roman"/>
          <w:sz w:val="22"/>
          <w:szCs w:val="22"/>
          <w:lang w:val="lv-LV"/>
        </w:rPr>
      </w:pPr>
      <w:r>
        <w:rPr>
          <w:rFonts w:ascii="Times New Roman" w:hAnsi="Times New Roman"/>
          <w:sz w:val="22"/>
          <w:szCs w:val="22"/>
          <w:lang w:val="lv-LV"/>
        </w:rPr>
        <w:t xml:space="preserve">Iepirkuma </w:t>
      </w:r>
      <w:r w:rsidR="009C695C" w:rsidRPr="009C695C">
        <w:rPr>
          <w:rFonts w:ascii="Times New Roman" w:hAnsi="Times New Roman"/>
          <w:sz w:val="22"/>
          <w:szCs w:val="22"/>
          <w:lang w:val="lv-LV"/>
        </w:rPr>
        <w:t>Nolikumam</w:t>
      </w:r>
    </w:p>
    <w:p w14:paraId="09BB50F9" w14:textId="1D934F70" w:rsidR="009C695C" w:rsidRPr="009C695C" w:rsidRDefault="009C695C" w:rsidP="009C695C">
      <w:pPr>
        <w:ind w:right="-24"/>
        <w:jc w:val="right"/>
        <w:textAlignment w:val="auto"/>
        <w:rPr>
          <w:rFonts w:ascii="Times New Roman" w:hAnsi="Times New Roman"/>
          <w:color w:val="FF0000"/>
          <w:sz w:val="22"/>
          <w:szCs w:val="22"/>
          <w:lang w:val="lv-LV"/>
        </w:rPr>
      </w:pPr>
      <w:r w:rsidRPr="009C695C">
        <w:rPr>
          <w:rFonts w:ascii="Times New Roman" w:hAnsi="Times New Roman"/>
          <w:sz w:val="22"/>
          <w:szCs w:val="22"/>
          <w:lang w:val="lv-LV"/>
        </w:rPr>
        <w:t>(Iepirkuma identifikācijas Nr. RDĪD 2026/</w:t>
      </w:r>
      <w:r w:rsidR="000E58CD">
        <w:rPr>
          <w:rFonts w:ascii="Times New Roman" w:hAnsi="Times New Roman"/>
          <w:sz w:val="22"/>
          <w:szCs w:val="22"/>
          <w:lang w:val="lv-LV"/>
        </w:rPr>
        <w:t>6</w:t>
      </w:r>
      <w:r w:rsidR="00074490">
        <w:rPr>
          <w:rFonts w:ascii="Times New Roman" w:hAnsi="Times New Roman"/>
          <w:sz w:val="22"/>
          <w:szCs w:val="22"/>
          <w:lang w:val="lv-LV"/>
        </w:rPr>
        <w:t>6</w:t>
      </w:r>
      <w:r w:rsidRPr="009C695C">
        <w:rPr>
          <w:rFonts w:ascii="Times New Roman" w:hAnsi="Times New Roman"/>
          <w:sz w:val="22"/>
          <w:szCs w:val="22"/>
          <w:lang w:val="lv-LV"/>
        </w:rPr>
        <w:t>)</w:t>
      </w:r>
    </w:p>
    <w:p w14:paraId="05C496F3" w14:textId="77777777" w:rsidR="009C695C" w:rsidRPr="009C695C" w:rsidRDefault="009C695C" w:rsidP="009C695C">
      <w:pPr>
        <w:pBdr>
          <w:bottom w:val="single" w:sz="12" w:space="1" w:color="auto"/>
        </w:pBdr>
        <w:jc w:val="both"/>
        <w:textAlignment w:val="auto"/>
        <w:rPr>
          <w:color w:val="FF6600"/>
          <w:lang w:val="lv-LV"/>
        </w:rPr>
      </w:pPr>
    </w:p>
    <w:p w14:paraId="61DFA20C" w14:textId="77777777" w:rsidR="009C695C" w:rsidRDefault="009C695C" w:rsidP="009C695C">
      <w:pPr>
        <w:overflowPunct/>
        <w:autoSpaceDE/>
        <w:adjustRightInd/>
        <w:ind w:left="720"/>
        <w:jc w:val="center"/>
        <w:textAlignment w:val="auto"/>
        <w:rPr>
          <w:rFonts w:ascii="Times New Roman" w:hAnsi="Times New Roman"/>
          <w:sz w:val="16"/>
          <w:szCs w:val="16"/>
          <w:lang w:val="lv-LV"/>
        </w:rPr>
      </w:pPr>
      <w:r w:rsidRPr="009C695C">
        <w:rPr>
          <w:rFonts w:ascii="Times New Roman" w:hAnsi="Times New Roman"/>
          <w:sz w:val="16"/>
          <w:szCs w:val="16"/>
          <w:lang w:val="lv-LV"/>
        </w:rPr>
        <w:t xml:space="preserve">(dokuments sagatavojams uz veidlapas, norādot informāciju par dokumenta autoru saskaņā ar Komerclikuma , Dokumentu juridiskā spēka likuma un MK 04.09.2018. noteikumu Nr.558 „Dokumentu izstrādāšanas un noformēšanas kārtība” prasībām) </w:t>
      </w:r>
    </w:p>
    <w:p w14:paraId="20C18D08" w14:textId="77777777" w:rsidR="008B1D32" w:rsidRDefault="008B1D32" w:rsidP="009C695C">
      <w:pPr>
        <w:overflowPunct/>
        <w:autoSpaceDE/>
        <w:adjustRightInd/>
        <w:ind w:left="720"/>
        <w:jc w:val="center"/>
        <w:textAlignment w:val="auto"/>
        <w:rPr>
          <w:rFonts w:ascii="Times New Roman" w:hAnsi="Times New Roman"/>
          <w:sz w:val="16"/>
          <w:szCs w:val="16"/>
          <w:lang w:val="lv-LV"/>
        </w:rPr>
      </w:pPr>
    </w:p>
    <w:p w14:paraId="7AB77601" w14:textId="77777777" w:rsidR="00074490" w:rsidRPr="00E124B3" w:rsidRDefault="00074490" w:rsidP="00074490">
      <w:pPr>
        <w:jc w:val="right"/>
        <w:rPr>
          <w:rFonts w:ascii="Times New Roman" w:hAnsi="Times New Roman"/>
          <w:sz w:val="22"/>
          <w:szCs w:val="22"/>
          <w:lang w:val="lv-LV"/>
        </w:rPr>
      </w:pPr>
      <w:bookmarkStart w:id="0" w:name="_Hlk129108085"/>
      <w:r w:rsidRPr="00E124B3">
        <w:rPr>
          <w:rFonts w:ascii="Times New Roman" w:hAnsi="Times New Roman"/>
          <w:sz w:val="22"/>
          <w:szCs w:val="22"/>
          <w:lang w:val="lv-LV"/>
        </w:rPr>
        <w:t xml:space="preserve">Rīgas </w:t>
      </w:r>
      <w:r>
        <w:rPr>
          <w:rFonts w:ascii="Times New Roman" w:hAnsi="Times New Roman"/>
          <w:sz w:val="22"/>
          <w:szCs w:val="22"/>
          <w:lang w:val="lv-LV"/>
        </w:rPr>
        <w:t>valstspilsētas pašvaldības</w:t>
      </w:r>
      <w:r w:rsidRPr="00E124B3">
        <w:rPr>
          <w:rFonts w:ascii="Times New Roman" w:hAnsi="Times New Roman"/>
          <w:sz w:val="22"/>
          <w:szCs w:val="22"/>
          <w:lang w:val="lv-LV"/>
        </w:rPr>
        <w:t xml:space="preserve"> Īpašuma departamentam </w:t>
      </w:r>
    </w:p>
    <w:p w14:paraId="6B36F38E" w14:textId="77777777" w:rsidR="00074490" w:rsidRDefault="00074490" w:rsidP="00074490">
      <w:pPr>
        <w:jc w:val="right"/>
        <w:rPr>
          <w:rFonts w:ascii="Times New Roman" w:hAnsi="Times New Roman"/>
          <w:bCs/>
          <w:sz w:val="22"/>
          <w:szCs w:val="22"/>
          <w:lang w:val="lv-LV"/>
        </w:rPr>
      </w:pPr>
      <w:r>
        <w:rPr>
          <w:rFonts w:ascii="Times New Roman" w:hAnsi="Times New Roman"/>
          <w:sz w:val="22"/>
          <w:szCs w:val="22"/>
          <w:lang w:val="lv-LV"/>
        </w:rPr>
        <w:t>i</w:t>
      </w:r>
      <w:r w:rsidRPr="009849E4">
        <w:rPr>
          <w:rFonts w:ascii="Times New Roman" w:hAnsi="Times New Roman"/>
          <w:sz w:val="22"/>
          <w:szCs w:val="22"/>
          <w:lang w:val="lv-LV"/>
        </w:rPr>
        <w:t xml:space="preserve">epirkuma </w:t>
      </w:r>
      <w:r w:rsidRPr="00E124B3">
        <w:rPr>
          <w:rFonts w:ascii="Times New Roman" w:hAnsi="Times New Roman"/>
          <w:sz w:val="22"/>
          <w:szCs w:val="22"/>
          <w:lang w:val="lv-LV"/>
        </w:rPr>
        <w:t>“</w:t>
      </w:r>
      <w:r w:rsidRPr="00281D86">
        <w:rPr>
          <w:rFonts w:ascii="Times New Roman" w:hAnsi="Times New Roman"/>
          <w:bCs/>
          <w:sz w:val="22"/>
          <w:szCs w:val="22"/>
          <w:lang w:val="lv-LV"/>
        </w:rPr>
        <w:t xml:space="preserve">Gāzes apkures katla nomaiņas darbi </w:t>
      </w:r>
    </w:p>
    <w:p w14:paraId="362A7DB5" w14:textId="77777777" w:rsidR="00074490" w:rsidRDefault="00074490" w:rsidP="00074490">
      <w:pPr>
        <w:jc w:val="right"/>
        <w:rPr>
          <w:rFonts w:ascii="Times New Roman" w:hAnsi="Times New Roman"/>
          <w:bCs/>
          <w:sz w:val="22"/>
          <w:szCs w:val="22"/>
          <w:lang w:val="lv-LV"/>
        </w:rPr>
      </w:pPr>
      <w:r w:rsidRPr="00281D86">
        <w:rPr>
          <w:rFonts w:ascii="Times New Roman" w:hAnsi="Times New Roman"/>
          <w:bCs/>
          <w:sz w:val="22"/>
          <w:szCs w:val="22"/>
          <w:lang w:val="lv-LV"/>
        </w:rPr>
        <w:t>Rīgas pirmsskolas izglītības iestādes "Madariņa"</w:t>
      </w:r>
    </w:p>
    <w:p w14:paraId="17254A9E" w14:textId="77777777" w:rsidR="00074490" w:rsidRPr="00E84AA7" w:rsidRDefault="00074490" w:rsidP="00074490">
      <w:pPr>
        <w:jc w:val="right"/>
        <w:rPr>
          <w:rFonts w:ascii="Times New Roman" w:hAnsi="Times New Roman"/>
          <w:sz w:val="22"/>
          <w:szCs w:val="22"/>
          <w:lang w:val="lv-LV"/>
        </w:rPr>
      </w:pPr>
      <w:r w:rsidRPr="00281D86">
        <w:rPr>
          <w:rFonts w:ascii="Times New Roman" w:hAnsi="Times New Roman"/>
          <w:bCs/>
          <w:sz w:val="22"/>
          <w:szCs w:val="22"/>
          <w:lang w:val="lv-LV"/>
        </w:rPr>
        <w:t xml:space="preserve"> ēkā Dagmāras ielā 3, Rīgā</w:t>
      </w:r>
      <w:r w:rsidRPr="002C6ADA">
        <w:rPr>
          <w:rFonts w:ascii="Times New Roman" w:hAnsi="Times New Roman"/>
          <w:sz w:val="22"/>
          <w:szCs w:val="22"/>
          <w:lang w:val="lv-LV"/>
        </w:rPr>
        <w:t>”</w:t>
      </w:r>
      <w:r>
        <w:rPr>
          <w:rFonts w:ascii="Times New Roman" w:hAnsi="Times New Roman"/>
          <w:sz w:val="22"/>
          <w:szCs w:val="22"/>
          <w:lang w:val="lv-LV"/>
        </w:rPr>
        <w:t>,</w:t>
      </w:r>
    </w:p>
    <w:p w14:paraId="0CAC5C47" w14:textId="77777777" w:rsidR="00074490" w:rsidRPr="00E124B3" w:rsidRDefault="00074490" w:rsidP="00074490">
      <w:pPr>
        <w:jc w:val="right"/>
        <w:rPr>
          <w:rFonts w:ascii="Times New Roman" w:hAnsi="Times New Roman"/>
          <w:sz w:val="22"/>
          <w:szCs w:val="22"/>
          <w:lang w:val="lv-LV"/>
        </w:rPr>
      </w:pPr>
      <w:r w:rsidRPr="00E124B3">
        <w:rPr>
          <w:rFonts w:ascii="Times New Roman" w:hAnsi="Times New Roman"/>
          <w:sz w:val="22"/>
          <w:szCs w:val="22"/>
          <w:lang w:val="lv-LV"/>
        </w:rPr>
        <w:t>iepirkuma identifikācijas Nr. RDĪD 202</w:t>
      </w:r>
      <w:r>
        <w:rPr>
          <w:rFonts w:ascii="Times New Roman" w:hAnsi="Times New Roman"/>
          <w:sz w:val="22"/>
          <w:szCs w:val="22"/>
          <w:lang w:val="lv-LV"/>
        </w:rPr>
        <w:t>6/66</w:t>
      </w:r>
      <w:r w:rsidRPr="00E124B3">
        <w:rPr>
          <w:rFonts w:ascii="Times New Roman" w:hAnsi="Times New Roman"/>
          <w:sz w:val="22"/>
          <w:szCs w:val="22"/>
          <w:lang w:val="lv-LV"/>
        </w:rPr>
        <w:t>, ietvaros</w:t>
      </w:r>
    </w:p>
    <w:bookmarkEnd w:id="0"/>
    <w:p w14:paraId="5B5881EC" w14:textId="77777777" w:rsidR="009C695C" w:rsidRPr="009C695C" w:rsidRDefault="009C695C" w:rsidP="009C695C">
      <w:pPr>
        <w:jc w:val="center"/>
        <w:textAlignment w:val="auto"/>
        <w:rPr>
          <w:rFonts w:ascii="Times New Roman" w:hAnsi="Times New Roman"/>
          <w:b/>
          <w:iCs/>
          <w:sz w:val="28"/>
          <w:szCs w:val="28"/>
          <w:lang w:val="lv-LV"/>
        </w:rPr>
      </w:pPr>
    </w:p>
    <w:p w14:paraId="6D7D1339" w14:textId="77777777" w:rsidR="009C695C" w:rsidRPr="009C695C" w:rsidRDefault="009C695C" w:rsidP="009C695C">
      <w:pPr>
        <w:spacing w:line="360" w:lineRule="auto"/>
        <w:jc w:val="center"/>
        <w:textAlignment w:val="auto"/>
        <w:rPr>
          <w:rFonts w:ascii="Times New Roman" w:hAnsi="Times New Roman"/>
          <w:b/>
          <w:i/>
          <w:iCs/>
          <w:sz w:val="28"/>
          <w:szCs w:val="28"/>
          <w:lang w:val="lv-LV"/>
        </w:rPr>
      </w:pPr>
      <w:r w:rsidRPr="009C695C">
        <w:rPr>
          <w:rFonts w:ascii="Times New Roman" w:hAnsi="Times New Roman"/>
          <w:b/>
          <w:iCs/>
          <w:sz w:val="28"/>
          <w:szCs w:val="28"/>
          <w:lang w:val="lv-LV"/>
        </w:rPr>
        <w:t>IZZIŅA</w:t>
      </w:r>
    </w:p>
    <w:p w14:paraId="72575F66" w14:textId="1C7FCB9A" w:rsidR="009C695C" w:rsidRPr="009C695C" w:rsidRDefault="009C695C" w:rsidP="009C695C">
      <w:pPr>
        <w:jc w:val="center"/>
        <w:textAlignment w:val="auto"/>
        <w:rPr>
          <w:rFonts w:ascii="Times New Roman" w:hAnsi="Times New Roman"/>
          <w:sz w:val="26"/>
          <w:szCs w:val="26"/>
          <w:lang w:val="lv-LV"/>
        </w:rPr>
      </w:pPr>
      <w:r w:rsidRPr="009C695C">
        <w:rPr>
          <w:rFonts w:ascii="Times New Roman" w:hAnsi="Times New Roman"/>
          <w:sz w:val="26"/>
          <w:szCs w:val="26"/>
          <w:lang w:val="lv-LV"/>
        </w:rPr>
        <w:t>Informācija* par [</w:t>
      </w:r>
      <w:r w:rsidRPr="009C695C">
        <w:rPr>
          <w:rFonts w:ascii="Times New Roman" w:hAnsi="Times New Roman"/>
          <w:i/>
          <w:sz w:val="26"/>
          <w:szCs w:val="26"/>
          <w:lang w:val="lv-LV"/>
        </w:rPr>
        <w:t>Pretendenta (piegādātāju apvienības dalībnieka, personālsabiedrības biedra) nosaukums</w:t>
      </w:r>
      <w:r w:rsidRPr="009C695C">
        <w:rPr>
          <w:rFonts w:ascii="Times New Roman" w:hAnsi="Times New Roman"/>
          <w:sz w:val="26"/>
          <w:szCs w:val="26"/>
          <w:lang w:val="lv-LV"/>
        </w:rPr>
        <w:t>] finanšu neto apgrozījumu iepriekšējos trīs pārskata gados (2023., 2024. un 2025. gads)**</w:t>
      </w:r>
    </w:p>
    <w:p w14:paraId="1CF3C943" w14:textId="77777777" w:rsidR="009C695C" w:rsidRPr="009C695C" w:rsidRDefault="009C695C" w:rsidP="009C695C">
      <w:pPr>
        <w:textAlignment w:val="auto"/>
        <w:rPr>
          <w:rFonts w:ascii="Times New Roman" w:hAnsi="Times New Roman"/>
          <w:sz w:val="24"/>
          <w:szCs w:val="24"/>
          <w:lang w:val="lv-LV"/>
        </w:rPr>
      </w:pPr>
    </w:p>
    <w:p w14:paraId="4F7CD6E5" w14:textId="77777777" w:rsidR="009C695C" w:rsidRPr="009C695C" w:rsidRDefault="009C695C" w:rsidP="009C695C">
      <w:pPr>
        <w:keepNext/>
        <w:overflowPunct/>
        <w:autoSpaceDE/>
        <w:adjustRightInd/>
        <w:ind w:left="720"/>
        <w:jc w:val="both"/>
        <w:textAlignment w:val="auto"/>
        <w:rPr>
          <w:rFonts w:ascii="Times New Roman" w:hAnsi="Times New Roman"/>
          <w:color w:val="000000"/>
          <w:sz w:val="24"/>
          <w:szCs w:val="24"/>
          <w:lang w:val="lv-LV"/>
        </w:rPr>
      </w:pPr>
      <w:r w:rsidRPr="009C695C">
        <w:rPr>
          <w:rFonts w:ascii="Times New Roman" w:hAnsi="Times New Roman"/>
          <w:color w:val="000000"/>
          <w:sz w:val="24"/>
          <w:szCs w:val="24"/>
          <w:lang w:val="lv-LV"/>
        </w:rPr>
        <w:t xml:space="preserve">Ar šo, </w:t>
      </w:r>
      <w:r w:rsidRPr="009C695C">
        <w:rPr>
          <w:rFonts w:ascii="Times New Roman" w:hAnsi="Times New Roman"/>
          <w:iCs/>
          <w:color w:val="000000"/>
          <w:sz w:val="24"/>
          <w:szCs w:val="24"/>
          <w:lang w:val="lv-LV"/>
        </w:rPr>
        <w:t>[</w:t>
      </w:r>
      <w:r w:rsidRPr="009C695C">
        <w:rPr>
          <w:rFonts w:ascii="Times New Roman" w:hAnsi="Times New Roman"/>
          <w:i/>
          <w:iCs/>
          <w:color w:val="000000"/>
          <w:sz w:val="24"/>
          <w:szCs w:val="24"/>
          <w:lang w:val="lv-LV"/>
        </w:rPr>
        <w:t>Pretendenta (piegādātāju apvienības dalībnieka, personālsabiedrības biedra) nosaukums</w:t>
      </w:r>
      <w:r w:rsidRPr="009C695C">
        <w:rPr>
          <w:rFonts w:ascii="Times New Roman" w:hAnsi="Times New Roman"/>
          <w:iCs/>
          <w:color w:val="000000"/>
          <w:sz w:val="24"/>
          <w:szCs w:val="24"/>
          <w:lang w:val="lv-LV"/>
        </w:rPr>
        <w:t xml:space="preserve">] (reģistrācijas numurs ________________, juridiskā adrese </w:t>
      </w:r>
      <w:r w:rsidRPr="009C695C">
        <w:rPr>
          <w:rFonts w:ascii="Times New Roman" w:hAnsi="Times New Roman"/>
          <w:color w:val="000000"/>
          <w:sz w:val="24"/>
          <w:szCs w:val="24"/>
          <w:lang w:val="lv-LV"/>
        </w:rPr>
        <w:t>__________________</w:t>
      </w:r>
      <w:r w:rsidRPr="009C695C">
        <w:rPr>
          <w:rFonts w:ascii="Times New Roman" w:hAnsi="Times New Roman"/>
          <w:iCs/>
          <w:color w:val="000000"/>
          <w:sz w:val="24"/>
          <w:szCs w:val="24"/>
          <w:lang w:val="lv-LV"/>
        </w:rPr>
        <w:t>)</w:t>
      </w:r>
      <w:r w:rsidRPr="009C695C">
        <w:rPr>
          <w:rFonts w:ascii="Times New Roman" w:hAnsi="Times New Roman"/>
          <w:color w:val="000000"/>
          <w:sz w:val="24"/>
          <w:szCs w:val="24"/>
          <w:lang w:val="lv-LV"/>
        </w:rPr>
        <w:t>, apliecina:</w:t>
      </w:r>
    </w:p>
    <w:p w14:paraId="034CFAF1" w14:textId="77777777" w:rsidR="009C695C" w:rsidRPr="009C695C" w:rsidRDefault="009C695C" w:rsidP="009C695C">
      <w:pPr>
        <w:keepNext/>
        <w:overflowPunct/>
        <w:autoSpaceDE/>
        <w:adjustRightInd/>
        <w:ind w:left="360"/>
        <w:jc w:val="both"/>
        <w:textAlignment w:val="auto"/>
        <w:rPr>
          <w:rFonts w:ascii="Times New Roman" w:hAnsi="Times New Roman"/>
          <w:color w:val="000000"/>
          <w:sz w:val="24"/>
          <w:szCs w:val="24"/>
          <w:lang w:val="lv-LV"/>
        </w:rPr>
      </w:pPr>
    </w:p>
    <w:p w14:paraId="3B43AAAB" w14:textId="77777777" w:rsidR="009C695C" w:rsidRPr="009C695C" w:rsidRDefault="009C695C" w:rsidP="009C695C">
      <w:pPr>
        <w:keepNext/>
        <w:widowControl w:val="0"/>
        <w:numPr>
          <w:ilvl w:val="0"/>
          <w:numId w:val="10"/>
        </w:numPr>
        <w:overflowPunct/>
        <w:autoSpaceDE/>
        <w:adjustRightInd/>
        <w:jc w:val="both"/>
        <w:textAlignment w:val="auto"/>
        <w:rPr>
          <w:rFonts w:ascii="Times New Roman" w:hAnsi="Times New Roman"/>
          <w:color w:val="000000"/>
          <w:sz w:val="24"/>
          <w:szCs w:val="24"/>
          <w:lang w:val="lv-LV"/>
        </w:rPr>
      </w:pPr>
      <w:r w:rsidRPr="009C695C">
        <w:rPr>
          <w:rFonts w:ascii="Times New Roman" w:hAnsi="Times New Roman"/>
          <w:color w:val="000000"/>
          <w:sz w:val="24"/>
          <w:szCs w:val="24"/>
          <w:lang w:val="lv-LV"/>
        </w:rPr>
        <w:t xml:space="preserve">ka </w:t>
      </w:r>
      <w:r w:rsidRPr="009C695C">
        <w:rPr>
          <w:rFonts w:ascii="Times New Roman" w:hAnsi="Times New Roman"/>
          <w:iCs/>
          <w:color w:val="000000"/>
          <w:sz w:val="24"/>
          <w:szCs w:val="24"/>
          <w:lang w:val="lv-LV"/>
        </w:rPr>
        <w:t>[</w:t>
      </w:r>
      <w:r w:rsidRPr="009C695C">
        <w:rPr>
          <w:rFonts w:ascii="Times New Roman" w:hAnsi="Times New Roman"/>
          <w:i/>
          <w:iCs/>
          <w:color w:val="000000"/>
          <w:sz w:val="24"/>
          <w:szCs w:val="24"/>
          <w:lang w:val="lv-LV"/>
        </w:rPr>
        <w:t>Pretendenta (piegādātāju apvienības dalībnieka, personālsabiedrības biedra) nosaukums</w:t>
      </w:r>
      <w:r w:rsidRPr="009C695C">
        <w:rPr>
          <w:rFonts w:ascii="Times New Roman" w:hAnsi="Times New Roman"/>
          <w:iCs/>
          <w:color w:val="000000"/>
          <w:sz w:val="24"/>
          <w:szCs w:val="24"/>
          <w:lang w:val="lv-LV"/>
        </w:rPr>
        <w:t>]</w:t>
      </w:r>
      <w:r w:rsidRPr="009C695C">
        <w:rPr>
          <w:rFonts w:ascii="Times New Roman" w:hAnsi="Times New Roman"/>
          <w:color w:val="000000"/>
          <w:sz w:val="24"/>
          <w:szCs w:val="24"/>
          <w:lang w:val="lv-LV"/>
        </w:rPr>
        <w:t xml:space="preserve"> finanšu neto apgrozījums būvniecības jomā iepriekšējos 3 (trīs) gados ir:</w:t>
      </w:r>
    </w:p>
    <w:p w14:paraId="2DF74807" w14:textId="77777777" w:rsidR="009C695C" w:rsidRPr="009C695C" w:rsidRDefault="009C695C" w:rsidP="009C695C">
      <w:pPr>
        <w:jc w:val="center"/>
        <w:textAlignment w:val="auto"/>
        <w:rPr>
          <w:rFonts w:ascii="Times New Roman" w:hAnsi="Times New Roman"/>
          <w:sz w:val="24"/>
          <w:lang w:val="lv-LV"/>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5995"/>
      </w:tblGrid>
      <w:tr w:rsidR="009C695C" w:rsidRPr="00074490" w14:paraId="280B047D" w14:textId="77777777" w:rsidTr="009C695C">
        <w:trPr>
          <w:jc w:val="center"/>
        </w:trPr>
        <w:tc>
          <w:tcPr>
            <w:tcW w:w="3305" w:type="dxa"/>
            <w:tcBorders>
              <w:top w:val="single" w:sz="4" w:space="0" w:color="auto"/>
              <w:left w:val="single" w:sz="4" w:space="0" w:color="auto"/>
              <w:bottom w:val="single" w:sz="4" w:space="0" w:color="auto"/>
              <w:right w:val="single" w:sz="4" w:space="0" w:color="auto"/>
            </w:tcBorders>
            <w:vAlign w:val="center"/>
            <w:hideMark/>
          </w:tcPr>
          <w:p w14:paraId="0293003A" w14:textId="77777777"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Gads</w:t>
            </w:r>
          </w:p>
        </w:tc>
        <w:tc>
          <w:tcPr>
            <w:tcW w:w="5995" w:type="dxa"/>
            <w:tcBorders>
              <w:top w:val="single" w:sz="4" w:space="0" w:color="auto"/>
              <w:left w:val="single" w:sz="4" w:space="0" w:color="auto"/>
              <w:bottom w:val="single" w:sz="4" w:space="0" w:color="auto"/>
              <w:right w:val="single" w:sz="4" w:space="0" w:color="auto"/>
            </w:tcBorders>
            <w:vAlign w:val="center"/>
            <w:hideMark/>
          </w:tcPr>
          <w:p w14:paraId="5C7C4FB7" w14:textId="2D8262DA"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Finanšu neto apgrozījums (EUR)</w:t>
            </w:r>
          </w:p>
        </w:tc>
      </w:tr>
      <w:tr w:rsidR="009C695C" w:rsidRPr="009C695C" w14:paraId="319DD4D9" w14:textId="77777777" w:rsidTr="009C695C">
        <w:trPr>
          <w:jc w:val="center"/>
        </w:trPr>
        <w:tc>
          <w:tcPr>
            <w:tcW w:w="3305" w:type="dxa"/>
            <w:tcBorders>
              <w:top w:val="single" w:sz="4" w:space="0" w:color="auto"/>
              <w:left w:val="single" w:sz="4" w:space="0" w:color="auto"/>
              <w:bottom w:val="single" w:sz="4" w:space="0" w:color="auto"/>
              <w:right w:val="single" w:sz="4" w:space="0" w:color="auto"/>
            </w:tcBorders>
            <w:vAlign w:val="center"/>
            <w:hideMark/>
          </w:tcPr>
          <w:p w14:paraId="49B7F432" w14:textId="77777777" w:rsidR="009C695C" w:rsidRPr="009C695C" w:rsidRDefault="009C695C" w:rsidP="009C695C">
            <w:pPr>
              <w:textAlignment w:val="auto"/>
              <w:rPr>
                <w:rFonts w:ascii="Times New Roman" w:hAnsi="Times New Roman"/>
                <w:sz w:val="24"/>
                <w:lang w:val="lv-LV"/>
              </w:rPr>
            </w:pPr>
            <w:r w:rsidRPr="009C695C">
              <w:rPr>
                <w:rFonts w:ascii="Times New Roman" w:hAnsi="Times New Roman"/>
                <w:sz w:val="24"/>
                <w:lang w:val="lv-LV"/>
              </w:rPr>
              <w:t>2023.</w:t>
            </w:r>
          </w:p>
        </w:tc>
        <w:tc>
          <w:tcPr>
            <w:tcW w:w="5995" w:type="dxa"/>
            <w:tcBorders>
              <w:top w:val="single" w:sz="4" w:space="0" w:color="auto"/>
              <w:left w:val="single" w:sz="4" w:space="0" w:color="auto"/>
              <w:bottom w:val="single" w:sz="4" w:space="0" w:color="auto"/>
              <w:right w:val="single" w:sz="4" w:space="0" w:color="auto"/>
            </w:tcBorders>
            <w:vAlign w:val="center"/>
          </w:tcPr>
          <w:p w14:paraId="311FF243" w14:textId="77777777" w:rsidR="009C695C" w:rsidRPr="009C695C" w:rsidRDefault="009C695C" w:rsidP="009C695C">
            <w:pPr>
              <w:textAlignment w:val="auto"/>
              <w:rPr>
                <w:rFonts w:ascii="Times New Roman" w:hAnsi="Times New Roman"/>
                <w:sz w:val="24"/>
                <w:lang w:val="lv-LV"/>
              </w:rPr>
            </w:pPr>
          </w:p>
        </w:tc>
      </w:tr>
      <w:tr w:rsidR="009C695C" w:rsidRPr="009C695C" w14:paraId="54C8148B" w14:textId="77777777" w:rsidTr="009C695C">
        <w:trPr>
          <w:jc w:val="center"/>
        </w:trPr>
        <w:tc>
          <w:tcPr>
            <w:tcW w:w="3305" w:type="dxa"/>
            <w:tcBorders>
              <w:top w:val="single" w:sz="4" w:space="0" w:color="auto"/>
              <w:left w:val="single" w:sz="4" w:space="0" w:color="auto"/>
              <w:bottom w:val="single" w:sz="4" w:space="0" w:color="auto"/>
              <w:right w:val="single" w:sz="4" w:space="0" w:color="auto"/>
            </w:tcBorders>
            <w:vAlign w:val="center"/>
            <w:hideMark/>
          </w:tcPr>
          <w:p w14:paraId="0EFB60E0" w14:textId="77777777" w:rsidR="009C695C" w:rsidRPr="009C695C" w:rsidRDefault="009C695C" w:rsidP="009C695C">
            <w:pPr>
              <w:textAlignment w:val="auto"/>
              <w:rPr>
                <w:rFonts w:ascii="Times New Roman" w:hAnsi="Times New Roman"/>
                <w:sz w:val="24"/>
                <w:lang w:val="lv-LV"/>
              </w:rPr>
            </w:pPr>
            <w:r w:rsidRPr="009C695C">
              <w:rPr>
                <w:rFonts w:ascii="Times New Roman" w:hAnsi="Times New Roman"/>
                <w:sz w:val="24"/>
                <w:lang w:val="lv-LV"/>
              </w:rPr>
              <w:t>2024.</w:t>
            </w:r>
          </w:p>
        </w:tc>
        <w:tc>
          <w:tcPr>
            <w:tcW w:w="5995" w:type="dxa"/>
            <w:tcBorders>
              <w:top w:val="single" w:sz="4" w:space="0" w:color="auto"/>
              <w:left w:val="single" w:sz="4" w:space="0" w:color="auto"/>
              <w:bottom w:val="single" w:sz="4" w:space="0" w:color="auto"/>
              <w:right w:val="single" w:sz="4" w:space="0" w:color="auto"/>
            </w:tcBorders>
            <w:vAlign w:val="center"/>
          </w:tcPr>
          <w:p w14:paraId="5CC03542" w14:textId="77777777" w:rsidR="009C695C" w:rsidRPr="009C695C" w:rsidRDefault="009C695C" w:rsidP="009C695C">
            <w:pPr>
              <w:textAlignment w:val="auto"/>
              <w:rPr>
                <w:rFonts w:ascii="Times New Roman" w:hAnsi="Times New Roman"/>
                <w:sz w:val="24"/>
                <w:lang w:val="lv-LV"/>
              </w:rPr>
            </w:pPr>
          </w:p>
        </w:tc>
      </w:tr>
      <w:tr w:rsidR="009C695C" w:rsidRPr="009C695C" w14:paraId="4BDE587C" w14:textId="77777777" w:rsidTr="009C695C">
        <w:trPr>
          <w:jc w:val="center"/>
        </w:trPr>
        <w:tc>
          <w:tcPr>
            <w:tcW w:w="3305" w:type="dxa"/>
            <w:tcBorders>
              <w:top w:val="single" w:sz="4" w:space="0" w:color="auto"/>
              <w:left w:val="single" w:sz="4" w:space="0" w:color="auto"/>
              <w:bottom w:val="single" w:sz="4" w:space="0" w:color="auto"/>
              <w:right w:val="single" w:sz="4" w:space="0" w:color="auto"/>
            </w:tcBorders>
            <w:vAlign w:val="center"/>
            <w:hideMark/>
          </w:tcPr>
          <w:p w14:paraId="1AC90419" w14:textId="77777777" w:rsidR="009C695C" w:rsidRPr="009C695C" w:rsidRDefault="009C695C" w:rsidP="009C695C">
            <w:pPr>
              <w:textAlignment w:val="auto"/>
              <w:rPr>
                <w:rFonts w:ascii="Times New Roman" w:hAnsi="Times New Roman"/>
                <w:sz w:val="24"/>
                <w:lang w:val="lv-LV"/>
              </w:rPr>
            </w:pPr>
            <w:r w:rsidRPr="009C695C">
              <w:rPr>
                <w:rFonts w:ascii="Times New Roman" w:hAnsi="Times New Roman"/>
                <w:sz w:val="24"/>
                <w:lang w:val="lv-LV"/>
              </w:rPr>
              <w:t>2025.</w:t>
            </w:r>
          </w:p>
        </w:tc>
        <w:tc>
          <w:tcPr>
            <w:tcW w:w="5995" w:type="dxa"/>
            <w:tcBorders>
              <w:top w:val="single" w:sz="4" w:space="0" w:color="auto"/>
              <w:left w:val="single" w:sz="4" w:space="0" w:color="auto"/>
              <w:bottom w:val="single" w:sz="4" w:space="0" w:color="auto"/>
              <w:right w:val="single" w:sz="4" w:space="0" w:color="auto"/>
            </w:tcBorders>
            <w:vAlign w:val="center"/>
          </w:tcPr>
          <w:p w14:paraId="2CAEE044" w14:textId="77777777" w:rsidR="009C695C" w:rsidRPr="009C695C" w:rsidRDefault="009C695C" w:rsidP="009C695C">
            <w:pPr>
              <w:textAlignment w:val="auto"/>
              <w:rPr>
                <w:rFonts w:ascii="Times New Roman" w:hAnsi="Times New Roman"/>
                <w:sz w:val="24"/>
                <w:lang w:val="lv-LV"/>
              </w:rPr>
            </w:pPr>
          </w:p>
        </w:tc>
      </w:tr>
    </w:tbl>
    <w:p w14:paraId="2BF56756" w14:textId="77777777" w:rsidR="009C695C" w:rsidRPr="009C695C" w:rsidRDefault="009C695C" w:rsidP="009C695C">
      <w:pPr>
        <w:textAlignment w:val="auto"/>
        <w:rPr>
          <w:rFonts w:ascii="Times New Roman" w:hAnsi="Times New Roman"/>
          <w:sz w:val="24"/>
          <w:lang w:val="lv-LV"/>
        </w:rPr>
      </w:pPr>
    </w:p>
    <w:p w14:paraId="008A235D" w14:textId="77777777" w:rsidR="009C695C" w:rsidRPr="009C695C" w:rsidRDefault="009C695C" w:rsidP="009C695C">
      <w:pPr>
        <w:numPr>
          <w:ilvl w:val="0"/>
          <w:numId w:val="10"/>
        </w:numPr>
        <w:jc w:val="both"/>
        <w:textAlignment w:val="auto"/>
        <w:rPr>
          <w:rFonts w:ascii="Times New Roman" w:hAnsi="Times New Roman"/>
          <w:sz w:val="24"/>
          <w:lang w:val="lv-LV"/>
        </w:rPr>
      </w:pPr>
      <w:r w:rsidRPr="009C695C">
        <w:rPr>
          <w:rFonts w:ascii="Times New Roman" w:hAnsi="Times New Roman"/>
          <w:sz w:val="24"/>
          <w:lang w:val="lv-LV"/>
        </w:rPr>
        <w:t xml:space="preserve">ka </w:t>
      </w:r>
      <w:r w:rsidRPr="009C695C">
        <w:rPr>
          <w:rFonts w:ascii="Times New Roman" w:hAnsi="Times New Roman"/>
          <w:iCs/>
          <w:color w:val="000000"/>
          <w:sz w:val="24"/>
          <w:szCs w:val="24"/>
          <w:lang w:val="lv-LV"/>
        </w:rPr>
        <w:t>[</w:t>
      </w:r>
      <w:r w:rsidRPr="009C695C">
        <w:rPr>
          <w:rFonts w:ascii="Times New Roman" w:hAnsi="Times New Roman"/>
          <w:i/>
          <w:iCs/>
          <w:color w:val="000000"/>
          <w:sz w:val="24"/>
          <w:szCs w:val="24"/>
          <w:lang w:val="lv-LV"/>
        </w:rPr>
        <w:t>Pretendenta (piegādātāju apvienības dalībnieka, personālsabiedrības biedra) nosaukums</w:t>
      </w:r>
      <w:r w:rsidRPr="009C695C">
        <w:rPr>
          <w:rFonts w:ascii="Times New Roman" w:hAnsi="Times New Roman"/>
          <w:iCs/>
          <w:color w:val="000000"/>
          <w:sz w:val="24"/>
          <w:szCs w:val="24"/>
          <w:lang w:val="lv-LV"/>
        </w:rPr>
        <w:t>]</w:t>
      </w:r>
      <w:r w:rsidRPr="009C695C">
        <w:rPr>
          <w:rFonts w:ascii="Times New Roman" w:hAnsi="Times New Roman"/>
          <w:sz w:val="24"/>
          <w:lang w:val="lv-LV"/>
        </w:rPr>
        <w:t xml:space="preserve"> kopējās likviditātes koeficients (apgrozāmie līdzekļi/īstermiņa saistības) pēc pēdējā gada, par kuru auditu veicis zvērināts revidents,*** finanšu pārskata datiem ir:</w:t>
      </w:r>
    </w:p>
    <w:p w14:paraId="4E7B6773" w14:textId="77777777" w:rsidR="009C695C" w:rsidRPr="009C695C" w:rsidRDefault="009C695C" w:rsidP="009C695C">
      <w:pPr>
        <w:ind w:left="1429"/>
        <w:jc w:val="both"/>
        <w:textAlignment w:val="auto"/>
        <w:rPr>
          <w:rFonts w:ascii="Times New Roman" w:hAnsi="Times New Roman"/>
          <w:sz w:val="24"/>
          <w:lang w:val="lv-LV"/>
        </w:rPr>
      </w:pPr>
    </w:p>
    <w:tbl>
      <w:tblPr>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3167"/>
        <w:gridCol w:w="3185"/>
        <w:gridCol w:w="1946"/>
      </w:tblGrid>
      <w:tr w:rsidR="009C695C" w:rsidRPr="009C695C" w14:paraId="614825E0" w14:textId="77777777" w:rsidTr="009C695C">
        <w:trPr>
          <w:trHeight w:val="189"/>
          <w:jc w:val="center"/>
        </w:trPr>
        <w:tc>
          <w:tcPr>
            <w:tcW w:w="1162" w:type="dxa"/>
            <w:tcBorders>
              <w:top w:val="single" w:sz="4" w:space="0" w:color="auto"/>
              <w:left w:val="single" w:sz="4" w:space="0" w:color="auto"/>
              <w:bottom w:val="single" w:sz="4" w:space="0" w:color="auto"/>
              <w:right w:val="single" w:sz="4" w:space="0" w:color="auto"/>
            </w:tcBorders>
            <w:hideMark/>
          </w:tcPr>
          <w:p w14:paraId="6F3C7740" w14:textId="77777777"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Gads</w:t>
            </w:r>
          </w:p>
        </w:tc>
        <w:tc>
          <w:tcPr>
            <w:tcW w:w="3167" w:type="dxa"/>
            <w:tcBorders>
              <w:top w:val="single" w:sz="4" w:space="0" w:color="auto"/>
              <w:left w:val="single" w:sz="4" w:space="0" w:color="auto"/>
              <w:bottom w:val="single" w:sz="4" w:space="0" w:color="auto"/>
              <w:right w:val="single" w:sz="4" w:space="0" w:color="auto"/>
            </w:tcBorders>
            <w:hideMark/>
          </w:tcPr>
          <w:p w14:paraId="7DB7BAB2" w14:textId="77777777"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 xml:space="preserve">Apgrozāmie līdzekļi </w:t>
            </w:r>
          </w:p>
          <w:p w14:paraId="0C8246F6" w14:textId="77777777"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(EUR)</w:t>
            </w:r>
          </w:p>
        </w:tc>
        <w:tc>
          <w:tcPr>
            <w:tcW w:w="3185" w:type="dxa"/>
            <w:tcBorders>
              <w:top w:val="single" w:sz="4" w:space="0" w:color="auto"/>
              <w:left w:val="single" w:sz="4" w:space="0" w:color="auto"/>
              <w:bottom w:val="single" w:sz="4" w:space="0" w:color="auto"/>
              <w:right w:val="single" w:sz="4" w:space="0" w:color="auto"/>
            </w:tcBorders>
            <w:hideMark/>
          </w:tcPr>
          <w:p w14:paraId="7CE90E6D" w14:textId="77777777"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Īstermiņa kredītsaistības (EUR)</w:t>
            </w:r>
          </w:p>
        </w:tc>
        <w:tc>
          <w:tcPr>
            <w:tcW w:w="1946" w:type="dxa"/>
            <w:tcBorders>
              <w:top w:val="single" w:sz="4" w:space="0" w:color="auto"/>
              <w:left w:val="single" w:sz="4" w:space="0" w:color="auto"/>
              <w:bottom w:val="single" w:sz="4" w:space="0" w:color="auto"/>
              <w:right w:val="single" w:sz="4" w:space="0" w:color="auto"/>
            </w:tcBorders>
            <w:hideMark/>
          </w:tcPr>
          <w:p w14:paraId="13DB5B3E" w14:textId="77777777" w:rsidR="009C695C" w:rsidRPr="009C695C" w:rsidRDefault="009C695C" w:rsidP="009C695C">
            <w:pPr>
              <w:jc w:val="center"/>
              <w:textAlignment w:val="auto"/>
              <w:rPr>
                <w:rFonts w:ascii="Times New Roman" w:hAnsi="Times New Roman"/>
                <w:b/>
                <w:sz w:val="24"/>
                <w:lang w:val="lv-LV"/>
              </w:rPr>
            </w:pPr>
            <w:r w:rsidRPr="009C695C">
              <w:rPr>
                <w:rFonts w:ascii="Times New Roman" w:hAnsi="Times New Roman"/>
                <w:b/>
                <w:sz w:val="24"/>
                <w:lang w:val="lv-LV"/>
              </w:rPr>
              <w:t>Likviditātes koeficients</w:t>
            </w:r>
          </w:p>
        </w:tc>
      </w:tr>
      <w:tr w:rsidR="009C695C" w:rsidRPr="009C695C" w14:paraId="16558087" w14:textId="77777777" w:rsidTr="009C695C">
        <w:trPr>
          <w:jc w:val="center"/>
        </w:trPr>
        <w:tc>
          <w:tcPr>
            <w:tcW w:w="1162" w:type="dxa"/>
            <w:tcBorders>
              <w:top w:val="single" w:sz="4" w:space="0" w:color="auto"/>
              <w:left w:val="single" w:sz="4" w:space="0" w:color="auto"/>
              <w:bottom w:val="single" w:sz="4" w:space="0" w:color="auto"/>
              <w:right w:val="single" w:sz="4" w:space="0" w:color="auto"/>
            </w:tcBorders>
          </w:tcPr>
          <w:p w14:paraId="27E1DFBD" w14:textId="77777777" w:rsidR="009C695C" w:rsidRPr="009C695C" w:rsidRDefault="009C695C" w:rsidP="009C695C">
            <w:pPr>
              <w:jc w:val="both"/>
              <w:textAlignment w:val="auto"/>
              <w:rPr>
                <w:rFonts w:ascii="Times New Roman" w:hAnsi="Times New Roman"/>
                <w:sz w:val="24"/>
                <w:lang w:val="lv-LV"/>
              </w:rPr>
            </w:pPr>
          </w:p>
        </w:tc>
        <w:tc>
          <w:tcPr>
            <w:tcW w:w="3167" w:type="dxa"/>
            <w:tcBorders>
              <w:top w:val="single" w:sz="4" w:space="0" w:color="auto"/>
              <w:left w:val="single" w:sz="4" w:space="0" w:color="auto"/>
              <w:bottom w:val="single" w:sz="4" w:space="0" w:color="auto"/>
              <w:right w:val="single" w:sz="4" w:space="0" w:color="auto"/>
            </w:tcBorders>
          </w:tcPr>
          <w:p w14:paraId="1F511594" w14:textId="77777777" w:rsidR="009C695C" w:rsidRPr="009C695C" w:rsidRDefault="009C695C" w:rsidP="009C695C">
            <w:pPr>
              <w:jc w:val="both"/>
              <w:textAlignment w:val="auto"/>
              <w:rPr>
                <w:rFonts w:ascii="Times New Roman" w:hAnsi="Times New Roman"/>
                <w:sz w:val="24"/>
                <w:lang w:val="lv-LV"/>
              </w:rPr>
            </w:pPr>
          </w:p>
          <w:p w14:paraId="04B57FEC" w14:textId="77777777" w:rsidR="009C695C" w:rsidRPr="009C695C" w:rsidRDefault="009C695C" w:rsidP="009C695C">
            <w:pPr>
              <w:jc w:val="both"/>
              <w:textAlignment w:val="auto"/>
              <w:rPr>
                <w:rFonts w:ascii="Times New Roman" w:hAnsi="Times New Roman"/>
                <w:sz w:val="24"/>
                <w:lang w:val="lv-LV"/>
              </w:rPr>
            </w:pPr>
          </w:p>
        </w:tc>
        <w:tc>
          <w:tcPr>
            <w:tcW w:w="3185" w:type="dxa"/>
            <w:tcBorders>
              <w:top w:val="single" w:sz="4" w:space="0" w:color="auto"/>
              <w:left w:val="single" w:sz="4" w:space="0" w:color="auto"/>
              <w:bottom w:val="single" w:sz="4" w:space="0" w:color="auto"/>
              <w:right w:val="single" w:sz="4" w:space="0" w:color="auto"/>
            </w:tcBorders>
          </w:tcPr>
          <w:p w14:paraId="41F93A34" w14:textId="77777777" w:rsidR="009C695C" w:rsidRPr="009C695C" w:rsidRDefault="009C695C" w:rsidP="009C695C">
            <w:pPr>
              <w:jc w:val="both"/>
              <w:textAlignment w:val="auto"/>
              <w:rPr>
                <w:rFonts w:ascii="Times New Roman" w:hAnsi="Times New Roman"/>
                <w:sz w:val="24"/>
                <w:lang w:val="lv-LV"/>
              </w:rPr>
            </w:pPr>
          </w:p>
        </w:tc>
        <w:tc>
          <w:tcPr>
            <w:tcW w:w="1946" w:type="dxa"/>
            <w:tcBorders>
              <w:top w:val="single" w:sz="4" w:space="0" w:color="auto"/>
              <w:left w:val="single" w:sz="4" w:space="0" w:color="auto"/>
              <w:bottom w:val="single" w:sz="4" w:space="0" w:color="auto"/>
              <w:right w:val="single" w:sz="4" w:space="0" w:color="auto"/>
            </w:tcBorders>
          </w:tcPr>
          <w:p w14:paraId="113AC2F2" w14:textId="77777777" w:rsidR="009C695C" w:rsidRPr="009C695C" w:rsidRDefault="009C695C" w:rsidP="009C695C">
            <w:pPr>
              <w:jc w:val="both"/>
              <w:textAlignment w:val="auto"/>
              <w:rPr>
                <w:rFonts w:ascii="Times New Roman" w:hAnsi="Times New Roman"/>
                <w:b/>
                <w:sz w:val="24"/>
                <w:lang w:val="lv-LV"/>
              </w:rPr>
            </w:pPr>
          </w:p>
        </w:tc>
      </w:tr>
    </w:tbl>
    <w:p w14:paraId="693080E0" w14:textId="77777777" w:rsidR="009C695C" w:rsidRPr="009C695C" w:rsidRDefault="009C695C" w:rsidP="009C695C">
      <w:pPr>
        <w:jc w:val="both"/>
        <w:textAlignment w:val="auto"/>
        <w:rPr>
          <w:rFonts w:ascii="Times New Roman" w:hAnsi="Times New Roman"/>
          <w:sz w:val="24"/>
          <w:lang w:val="lv-LV"/>
        </w:rPr>
      </w:pPr>
    </w:p>
    <w:p w14:paraId="04CCF64F" w14:textId="77777777" w:rsidR="009C695C" w:rsidRPr="009C695C" w:rsidRDefault="009C695C" w:rsidP="009C695C">
      <w:pPr>
        <w:numPr>
          <w:ilvl w:val="0"/>
          <w:numId w:val="10"/>
        </w:numPr>
        <w:jc w:val="both"/>
        <w:textAlignment w:val="auto"/>
        <w:rPr>
          <w:rFonts w:ascii="Times New Roman" w:hAnsi="Times New Roman"/>
          <w:sz w:val="24"/>
          <w:szCs w:val="24"/>
          <w:lang w:val="lv-LV"/>
        </w:rPr>
      </w:pPr>
      <w:r w:rsidRPr="009C695C">
        <w:rPr>
          <w:rFonts w:ascii="Times New Roman" w:hAnsi="Times New Roman"/>
          <w:sz w:val="24"/>
          <w:szCs w:val="24"/>
          <w:lang w:val="lv-LV"/>
        </w:rPr>
        <w:t xml:space="preserve">ka, pēc pēdējā gada, par kuru auditu veicis zvērināts revidents,*** finanšu pārskata datiem </w:t>
      </w:r>
      <w:r w:rsidRPr="009C695C">
        <w:rPr>
          <w:rFonts w:ascii="Times New Roman" w:hAnsi="Times New Roman"/>
          <w:iCs/>
          <w:color w:val="000000"/>
          <w:sz w:val="24"/>
          <w:szCs w:val="24"/>
          <w:lang w:val="lv-LV"/>
        </w:rPr>
        <w:t>[</w:t>
      </w:r>
      <w:r w:rsidRPr="009C695C">
        <w:rPr>
          <w:rFonts w:ascii="Times New Roman" w:hAnsi="Times New Roman"/>
          <w:i/>
          <w:iCs/>
          <w:color w:val="000000"/>
          <w:sz w:val="24"/>
          <w:szCs w:val="24"/>
          <w:lang w:val="lv-LV"/>
        </w:rPr>
        <w:t>Pretendenta (piegādātāju apvienības dalībnieka, personālsabiedrības biedra) nosaukums</w:t>
      </w:r>
      <w:r w:rsidRPr="009C695C">
        <w:rPr>
          <w:rFonts w:ascii="Times New Roman" w:hAnsi="Times New Roman"/>
          <w:iCs/>
          <w:color w:val="000000"/>
          <w:sz w:val="24"/>
          <w:szCs w:val="24"/>
          <w:lang w:val="lv-LV"/>
        </w:rPr>
        <w:t>]</w:t>
      </w:r>
      <w:r w:rsidRPr="009C695C">
        <w:rPr>
          <w:rFonts w:ascii="Times New Roman" w:hAnsi="Times New Roman"/>
          <w:sz w:val="24"/>
          <w:szCs w:val="24"/>
          <w:lang w:val="lv-LV"/>
        </w:rPr>
        <w:t xml:space="preserve"> ir pozitīvs pašu kapitāls –____________ EUR.</w:t>
      </w:r>
    </w:p>
    <w:tbl>
      <w:tblPr>
        <w:tblW w:w="9420" w:type="dxa"/>
        <w:jc w:val="center"/>
        <w:tblLayout w:type="fixed"/>
        <w:tblLook w:val="04A0" w:firstRow="1" w:lastRow="0" w:firstColumn="1" w:lastColumn="0" w:noHBand="0" w:noVBand="1"/>
      </w:tblPr>
      <w:tblGrid>
        <w:gridCol w:w="3412"/>
        <w:gridCol w:w="1895"/>
        <w:gridCol w:w="4113"/>
      </w:tblGrid>
      <w:tr w:rsidR="009C695C" w:rsidRPr="00074490" w14:paraId="7D4EC913" w14:textId="77777777" w:rsidTr="009C695C">
        <w:trPr>
          <w:jc w:val="center"/>
        </w:trPr>
        <w:tc>
          <w:tcPr>
            <w:tcW w:w="3409" w:type="dxa"/>
            <w:tcBorders>
              <w:top w:val="nil"/>
              <w:left w:val="nil"/>
              <w:bottom w:val="single" w:sz="4" w:space="0" w:color="auto"/>
              <w:right w:val="nil"/>
            </w:tcBorders>
          </w:tcPr>
          <w:p w14:paraId="4611DB83" w14:textId="77777777" w:rsidR="009C695C" w:rsidRPr="009C695C" w:rsidRDefault="009C695C" w:rsidP="009C695C">
            <w:pPr>
              <w:overflowPunct/>
              <w:autoSpaceDE/>
              <w:adjustRightInd/>
              <w:textAlignment w:val="auto"/>
              <w:rPr>
                <w:rFonts w:ascii="Times New Roman" w:hAnsi="Times New Roman"/>
                <w:sz w:val="26"/>
                <w:lang w:val="lv-LV"/>
              </w:rPr>
            </w:pPr>
          </w:p>
        </w:tc>
        <w:tc>
          <w:tcPr>
            <w:tcW w:w="1894" w:type="dxa"/>
          </w:tcPr>
          <w:p w14:paraId="361F0DE0" w14:textId="77777777" w:rsidR="009C695C" w:rsidRPr="009C695C" w:rsidRDefault="009C695C" w:rsidP="009C695C">
            <w:pPr>
              <w:overflowPunct/>
              <w:autoSpaceDE/>
              <w:adjustRightInd/>
              <w:textAlignment w:val="auto"/>
              <w:rPr>
                <w:rFonts w:ascii="Times New Roman" w:hAnsi="Times New Roman"/>
                <w:sz w:val="26"/>
                <w:lang w:val="lv-LV"/>
              </w:rPr>
            </w:pPr>
          </w:p>
        </w:tc>
        <w:tc>
          <w:tcPr>
            <w:tcW w:w="4110" w:type="dxa"/>
            <w:tcBorders>
              <w:top w:val="nil"/>
              <w:left w:val="nil"/>
              <w:bottom w:val="single" w:sz="4" w:space="0" w:color="auto"/>
              <w:right w:val="nil"/>
            </w:tcBorders>
          </w:tcPr>
          <w:p w14:paraId="606429AF" w14:textId="77777777" w:rsidR="009C695C" w:rsidRPr="009C695C" w:rsidRDefault="009C695C" w:rsidP="009C695C">
            <w:pPr>
              <w:overflowPunct/>
              <w:autoSpaceDE/>
              <w:adjustRightInd/>
              <w:textAlignment w:val="auto"/>
              <w:rPr>
                <w:rFonts w:ascii="Times New Roman" w:hAnsi="Times New Roman"/>
                <w:sz w:val="26"/>
                <w:lang w:val="lv-LV"/>
              </w:rPr>
            </w:pPr>
          </w:p>
          <w:p w14:paraId="7D9FFA35" w14:textId="77777777" w:rsidR="009C695C" w:rsidRPr="009C695C" w:rsidRDefault="009C695C" w:rsidP="009C695C">
            <w:pPr>
              <w:overflowPunct/>
              <w:autoSpaceDE/>
              <w:adjustRightInd/>
              <w:textAlignment w:val="auto"/>
              <w:rPr>
                <w:rFonts w:ascii="Times New Roman" w:hAnsi="Times New Roman"/>
                <w:sz w:val="26"/>
                <w:lang w:val="lv-LV"/>
              </w:rPr>
            </w:pPr>
          </w:p>
        </w:tc>
      </w:tr>
      <w:tr w:rsidR="009C695C" w:rsidRPr="009C695C" w14:paraId="25641731" w14:textId="77777777" w:rsidTr="009C695C">
        <w:trPr>
          <w:jc w:val="center"/>
        </w:trPr>
        <w:tc>
          <w:tcPr>
            <w:tcW w:w="3409" w:type="dxa"/>
            <w:hideMark/>
          </w:tcPr>
          <w:p w14:paraId="5284C7A0" w14:textId="77777777" w:rsidR="009C695C" w:rsidRPr="009C695C" w:rsidRDefault="009C695C" w:rsidP="009C695C">
            <w:pPr>
              <w:overflowPunct/>
              <w:autoSpaceDE/>
              <w:adjustRightInd/>
              <w:jc w:val="center"/>
              <w:textAlignment w:val="auto"/>
              <w:rPr>
                <w:rFonts w:ascii="Times New Roman" w:hAnsi="Times New Roman"/>
                <w:sz w:val="24"/>
                <w:szCs w:val="24"/>
                <w:lang w:val="lv-LV"/>
              </w:rPr>
            </w:pPr>
            <w:r w:rsidRPr="009C695C">
              <w:rPr>
                <w:rFonts w:ascii="Times New Roman" w:hAnsi="Times New Roman"/>
                <w:sz w:val="24"/>
                <w:szCs w:val="24"/>
                <w:lang w:val="lv-LV"/>
              </w:rPr>
              <w:t>(Amata nosaukums)</w:t>
            </w:r>
          </w:p>
        </w:tc>
        <w:tc>
          <w:tcPr>
            <w:tcW w:w="1894" w:type="dxa"/>
            <w:hideMark/>
          </w:tcPr>
          <w:p w14:paraId="4AEB2A5A" w14:textId="77777777" w:rsidR="009C695C" w:rsidRPr="009C695C" w:rsidRDefault="009C695C" w:rsidP="009C695C">
            <w:pPr>
              <w:overflowPunct/>
              <w:autoSpaceDE/>
              <w:adjustRightInd/>
              <w:jc w:val="center"/>
              <w:textAlignment w:val="auto"/>
              <w:rPr>
                <w:rFonts w:ascii="Times New Roman" w:hAnsi="Times New Roman"/>
                <w:sz w:val="24"/>
                <w:szCs w:val="24"/>
                <w:lang w:val="lv-LV"/>
              </w:rPr>
            </w:pPr>
            <w:r w:rsidRPr="009C695C">
              <w:rPr>
                <w:rFonts w:ascii="Times New Roman" w:hAnsi="Times New Roman"/>
                <w:sz w:val="24"/>
                <w:szCs w:val="24"/>
                <w:lang w:val="lv-LV"/>
              </w:rPr>
              <w:t>(paraksts)</w:t>
            </w:r>
          </w:p>
        </w:tc>
        <w:tc>
          <w:tcPr>
            <w:tcW w:w="4110" w:type="dxa"/>
            <w:hideMark/>
          </w:tcPr>
          <w:p w14:paraId="3AC4A7BF" w14:textId="77777777" w:rsidR="009C695C" w:rsidRPr="009C695C" w:rsidRDefault="009C695C" w:rsidP="009C695C">
            <w:pPr>
              <w:overflowPunct/>
              <w:autoSpaceDE/>
              <w:adjustRightInd/>
              <w:jc w:val="center"/>
              <w:textAlignment w:val="auto"/>
              <w:rPr>
                <w:rFonts w:ascii="Times New Roman" w:hAnsi="Times New Roman"/>
                <w:sz w:val="24"/>
                <w:szCs w:val="24"/>
                <w:lang w:val="lv-LV"/>
              </w:rPr>
            </w:pPr>
            <w:r w:rsidRPr="009C695C">
              <w:rPr>
                <w:rFonts w:ascii="Times New Roman" w:hAnsi="Times New Roman"/>
                <w:sz w:val="24"/>
                <w:szCs w:val="24"/>
                <w:lang w:val="lv-LV"/>
              </w:rPr>
              <w:t>(Paraksta atšifrējums)</w:t>
            </w:r>
          </w:p>
        </w:tc>
      </w:tr>
    </w:tbl>
    <w:p w14:paraId="0BDA6D40" w14:textId="77777777" w:rsidR="009C695C" w:rsidRPr="009C695C" w:rsidRDefault="009C695C" w:rsidP="009C695C">
      <w:pPr>
        <w:textAlignment w:val="auto"/>
        <w:rPr>
          <w:lang w:val="lv-LV"/>
        </w:rPr>
      </w:pPr>
    </w:p>
    <w:p w14:paraId="559DD770" w14:textId="77777777" w:rsidR="009C695C" w:rsidRPr="009C695C" w:rsidRDefault="009C695C" w:rsidP="009C695C">
      <w:pPr>
        <w:ind w:left="426" w:hanging="426"/>
        <w:jc w:val="both"/>
        <w:textAlignment w:val="auto"/>
        <w:rPr>
          <w:rFonts w:ascii="Times New Roman" w:hAnsi="Times New Roman"/>
          <w:i/>
          <w:iCs/>
          <w:sz w:val="22"/>
          <w:szCs w:val="22"/>
          <w:lang w:val="lv-LV"/>
        </w:rPr>
      </w:pPr>
      <w:r w:rsidRPr="009C695C">
        <w:rPr>
          <w:rFonts w:ascii="Times New Roman" w:hAnsi="Times New Roman"/>
          <w:i/>
          <w:iCs/>
          <w:sz w:val="22"/>
          <w:szCs w:val="22"/>
          <w:lang w:val="lv-LV"/>
        </w:rPr>
        <w:t xml:space="preserve">* </w:t>
      </w:r>
      <w:r w:rsidRPr="009C695C">
        <w:rPr>
          <w:rFonts w:ascii="Times New Roman" w:hAnsi="Times New Roman"/>
          <w:i/>
          <w:iCs/>
          <w:sz w:val="22"/>
          <w:szCs w:val="22"/>
          <w:lang w:val="lv-LV"/>
        </w:rPr>
        <w:tab/>
        <w:t>Ja piedāvājumu iesniedz piegādātāju apvienība, tad izziņa jāiesniedz par katru piegādātāju apvienības dalībnieku, uz kura saimnieciskajām un finansiālajām iespējām piegādātāju apvienība balstās un kurš būs finansiāli atbildīgs par līguma izpildi; ja piedāvājumu iesniedz personālsabiedrība, tad izziņa jāiesniedz gan par personālsabiedrību, gan arī par katru personālsabiedrības biedru, uz kura saimnieciskajām un finansiālajām iespējām personālsabiedrība balstās un kurš būs finansiāli atbildīgs par līguma izpildi.</w:t>
      </w:r>
    </w:p>
    <w:p w14:paraId="235EBD74" w14:textId="301E300B" w:rsidR="009C695C" w:rsidRPr="009C695C" w:rsidRDefault="009C695C" w:rsidP="009C695C">
      <w:pPr>
        <w:ind w:left="426" w:hanging="426"/>
        <w:jc w:val="both"/>
        <w:textAlignment w:val="auto"/>
        <w:rPr>
          <w:rFonts w:ascii="Times New Roman" w:hAnsi="Times New Roman"/>
          <w:i/>
          <w:iCs/>
          <w:sz w:val="22"/>
          <w:szCs w:val="22"/>
          <w:lang w:val="lv-LV"/>
        </w:rPr>
      </w:pPr>
      <w:r w:rsidRPr="009C695C">
        <w:rPr>
          <w:rFonts w:ascii="Times New Roman" w:hAnsi="Times New Roman"/>
          <w:i/>
          <w:iCs/>
          <w:sz w:val="22"/>
          <w:szCs w:val="22"/>
          <w:lang w:val="lv-LV"/>
        </w:rPr>
        <w:t xml:space="preserve">** </w:t>
      </w:r>
      <w:r w:rsidRPr="009C695C">
        <w:rPr>
          <w:rFonts w:ascii="Times New Roman" w:hAnsi="Times New Roman"/>
          <w:i/>
          <w:iCs/>
          <w:sz w:val="22"/>
          <w:szCs w:val="22"/>
          <w:lang w:val="lv-LV"/>
        </w:rPr>
        <w:tab/>
        <w:t>Ja komersantam ir noteikts citāds pārskata gada sākums un beigas, par iepriekšējiem trīs gadiem tiek uzskatīti iepriekšējie trīs noslēgušies pārskata gadi</w:t>
      </w:r>
      <w:r w:rsidR="004E0671">
        <w:rPr>
          <w:rFonts w:ascii="Times New Roman" w:hAnsi="Times New Roman"/>
          <w:i/>
          <w:iCs/>
          <w:sz w:val="22"/>
          <w:szCs w:val="22"/>
          <w:lang w:val="lv-LV"/>
        </w:rPr>
        <w:t>.</w:t>
      </w:r>
    </w:p>
    <w:p w14:paraId="0496D5D9" w14:textId="77777777" w:rsidR="009C695C" w:rsidRPr="009C695C" w:rsidRDefault="009C695C" w:rsidP="009C695C">
      <w:pPr>
        <w:ind w:left="426" w:hanging="426"/>
        <w:jc w:val="both"/>
        <w:textAlignment w:val="auto"/>
        <w:rPr>
          <w:rFonts w:ascii="Times New Roman" w:hAnsi="Times New Roman"/>
          <w:i/>
          <w:iCs/>
          <w:sz w:val="22"/>
          <w:szCs w:val="22"/>
          <w:lang w:val="lv-LV"/>
        </w:rPr>
      </w:pPr>
      <w:r w:rsidRPr="009C695C">
        <w:rPr>
          <w:rFonts w:ascii="Times New Roman" w:hAnsi="Times New Roman"/>
          <w:i/>
          <w:iCs/>
          <w:sz w:val="22"/>
          <w:szCs w:val="22"/>
          <w:lang w:val="lv-LV"/>
        </w:rPr>
        <w:lastRenderedPageBreak/>
        <w:t xml:space="preserve">*** </w:t>
      </w:r>
      <w:r w:rsidRPr="009C695C">
        <w:rPr>
          <w:rFonts w:ascii="Times New Roman" w:hAnsi="Times New Roman"/>
          <w:i/>
          <w:iCs/>
          <w:sz w:val="22"/>
          <w:szCs w:val="22"/>
          <w:lang w:val="lv-LV"/>
        </w:rPr>
        <w:tab/>
        <w:t>Ja komersanta darbības ilgums ir mazāks par gadu, izziņā norādāma informācija par pašu kapitālu un likviditātes koeficientu savas darbības periodā.</w:t>
      </w:r>
    </w:p>
    <w:p w14:paraId="2A865134" w14:textId="77777777" w:rsidR="00C015A2" w:rsidRDefault="00C015A2" w:rsidP="00825918">
      <w:pPr>
        <w:rPr>
          <w:lang w:val="lv-LV"/>
        </w:rPr>
      </w:pPr>
    </w:p>
    <w:sectPr w:rsidR="00C015A2" w:rsidSect="008B1D32">
      <w:footnotePr>
        <w:pos w:val="sectEnd"/>
      </w:footnotePr>
      <w:endnotePr>
        <w:numFmt w:val="decimal"/>
        <w:numStart w:val="0"/>
      </w:endnotePr>
      <w:pgSz w:w="11906" w:h="16838" w:code="9"/>
      <w:pgMar w:top="851" w:right="851" w:bottom="851"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0FFFF" w14:textId="77777777" w:rsidR="00042CB8" w:rsidRDefault="00042CB8" w:rsidP="0009170B">
      <w:r>
        <w:separator/>
      </w:r>
    </w:p>
  </w:endnote>
  <w:endnote w:type="continuationSeparator" w:id="0">
    <w:p w14:paraId="4068C7CA" w14:textId="77777777" w:rsidR="00042CB8" w:rsidRDefault="00042CB8" w:rsidP="0009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altName w:val="Microsoft Sans Serif"/>
    <w:charset w:val="BA"/>
    <w:family w:val="swiss"/>
    <w:pitch w:val="variable"/>
    <w:sig w:usb0="E5002EFF" w:usb1="C000605B" w:usb2="00000029" w:usb3="00000000" w:csb0="000101F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03B26" w14:textId="77777777" w:rsidR="00042CB8" w:rsidRDefault="00042CB8" w:rsidP="0009170B">
      <w:r>
        <w:separator/>
      </w:r>
    </w:p>
  </w:footnote>
  <w:footnote w:type="continuationSeparator" w:id="0">
    <w:p w14:paraId="10325039" w14:textId="77777777" w:rsidR="00042CB8" w:rsidRDefault="00042CB8" w:rsidP="000917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719C"/>
    <w:multiLevelType w:val="multilevel"/>
    <w:tmpl w:val="CD12A406"/>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C2737F3"/>
    <w:multiLevelType w:val="hybridMultilevel"/>
    <w:tmpl w:val="5F0E1C10"/>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 w15:restartNumberingAfterBreak="0">
    <w:nsid w:val="1D6262A2"/>
    <w:multiLevelType w:val="multilevel"/>
    <w:tmpl w:val="CD12A406"/>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343C1E16"/>
    <w:multiLevelType w:val="hybridMultilevel"/>
    <w:tmpl w:val="A6FA7854"/>
    <w:lvl w:ilvl="0" w:tplc="04260001">
      <w:start w:val="26"/>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3714313"/>
    <w:multiLevelType w:val="multilevel"/>
    <w:tmpl w:val="CD12A406"/>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68BC3156"/>
    <w:multiLevelType w:val="hybridMultilevel"/>
    <w:tmpl w:val="CD12A406"/>
    <w:lvl w:ilvl="0" w:tplc="E662D004">
      <w:start w:val="1"/>
      <w:numFmt w:val="decimal"/>
      <w:lvlText w:val="%1."/>
      <w:lvlJc w:val="left"/>
      <w:pPr>
        <w:tabs>
          <w:tab w:val="num" w:pos="360"/>
        </w:tabs>
        <w:ind w:left="360" w:hanging="360"/>
      </w:pPr>
      <w:rPr>
        <w:sz w:val="24"/>
        <w:szCs w:val="24"/>
      </w:r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6" w15:restartNumberingAfterBreak="0">
    <w:nsid w:val="6CAA0932"/>
    <w:multiLevelType w:val="hybridMultilevel"/>
    <w:tmpl w:val="492CA58A"/>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6FF56375"/>
    <w:multiLevelType w:val="hybridMultilevel"/>
    <w:tmpl w:val="1E167C90"/>
    <w:lvl w:ilvl="0" w:tplc="000404D0">
      <w:start w:val="1"/>
      <w:numFmt w:val="decimal"/>
      <w:lvlText w:val="%1)"/>
      <w:lvlJc w:val="left"/>
      <w:pPr>
        <w:ind w:left="1429" w:hanging="360"/>
      </w:pPr>
      <w:rPr>
        <w:rFonts w:ascii="Times New Roman" w:hAnsi="Times New Roman" w:cs="Times New Roman" w:hint="default"/>
        <w:sz w:val="24"/>
        <w:szCs w:val="24"/>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8" w15:restartNumberingAfterBreak="0">
    <w:nsid w:val="7F5B0BF8"/>
    <w:multiLevelType w:val="hybridMultilevel"/>
    <w:tmpl w:val="BEA65CC4"/>
    <w:lvl w:ilvl="0" w:tplc="04260001">
      <w:start w:val="26"/>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2314388">
    <w:abstractNumId w:val="1"/>
  </w:num>
  <w:num w:numId="2" w16cid:durableId="64963198">
    <w:abstractNumId w:val="5"/>
  </w:num>
  <w:num w:numId="3" w16cid:durableId="762915532">
    <w:abstractNumId w:val="4"/>
  </w:num>
  <w:num w:numId="4" w16cid:durableId="362946572">
    <w:abstractNumId w:val="2"/>
  </w:num>
  <w:num w:numId="5" w16cid:durableId="590048614">
    <w:abstractNumId w:val="0"/>
  </w:num>
  <w:num w:numId="6" w16cid:durableId="796290019">
    <w:abstractNumId w:val="8"/>
  </w:num>
  <w:num w:numId="7" w16cid:durableId="865753813">
    <w:abstractNumId w:val="3"/>
  </w:num>
  <w:num w:numId="8" w16cid:durableId="1625114047">
    <w:abstractNumId w:val="6"/>
  </w:num>
  <w:num w:numId="9" w16cid:durableId="1884827455">
    <w:abstractNumId w:val="7"/>
  </w:num>
  <w:num w:numId="10" w16cid:durableId="289678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pos w:val="sectEnd"/>
    <w:footnote w:id="-1"/>
    <w:footnote w:id="0"/>
  </w:footnotePr>
  <w:endnotePr>
    <w:pos w:val="sectEnd"/>
    <w:numFmt w:val="decimal"/>
    <w:numStart w:val="0"/>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4DF0"/>
    <w:rsid w:val="00007AEA"/>
    <w:rsid w:val="00023D50"/>
    <w:rsid w:val="00026AA4"/>
    <w:rsid w:val="00041A09"/>
    <w:rsid w:val="00042CB8"/>
    <w:rsid w:val="0005077E"/>
    <w:rsid w:val="00051A9B"/>
    <w:rsid w:val="00074490"/>
    <w:rsid w:val="0008343B"/>
    <w:rsid w:val="0009170B"/>
    <w:rsid w:val="0009490E"/>
    <w:rsid w:val="00096160"/>
    <w:rsid w:val="000B3125"/>
    <w:rsid w:val="000D22B8"/>
    <w:rsid w:val="000E58CD"/>
    <w:rsid w:val="000F1894"/>
    <w:rsid w:val="000F4BF7"/>
    <w:rsid w:val="0010553B"/>
    <w:rsid w:val="001150E4"/>
    <w:rsid w:val="0011763B"/>
    <w:rsid w:val="00140EC4"/>
    <w:rsid w:val="0015221F"/>
    <w:rsid w:val="0017056F"/>
    <w:rsid w:val="00171990"/>
    <w:rsid w:val="00184EE5"/>
    <w:rsid w:val="001A5D1F"/>
    <w:rsid w:val="001A68EF"/>
    <w:rsid w:val="001B270F"/>
    <w:rsid w:val="001B3129"/>
    <w:rsid w:val="001C2F18"/>
    <w:rsid w:val="001D493F"/>
    <w:rsid w:val="00201D69"/>
    <w:rsid w:val="00204DF0"/>
    <w:rsid w:val="00205CA8"/>
    <w:rsid w:val="0020702C"/>
    <w:rsid w:val="002238E9"/>
    <w:rsid w:val="00233EE6"/>
    <w:rsid w:val="00237E84"/>
    <w:rsid w:val="0025322E"/>
    <w:rsid w:val="002568D2"/>
    <w:rsid w:val="002620DF"/>
    <w:rsid w:val="002678BA"/>
    <w:rsid w:val="00284145"/>
    <w:rsid w:val="00285299"/>
    <w:rsid w:val="00295AE8"/>
    <w:rsid w:val="002969D0"/>
    <w:rsid w:val="002A0BC4"/>
    <w:rsid w:val="002A1CAE"/>
    <w:rsid w:val="002A33FE"/>
    <w:rsid w:val="002E0B1A"/>
    <w:rsid w:val="002E78E0"/>
    <w:rsid w:val="002F203E"/>
    <w:rsid w:val="00301111"/>
    <w:rsid w:val="003225CE"/>
    <w:rsid w:val="0032402D"/>
    <w:rsid w:val="003271A8"/>
    <w:rsid w:val="003305D2"/>
    <w:rsid w:val="00331D1C"/>
    <w:rsid w:val="00341B1C"/>
    <w:rsid w:val="003876CF"/>
    <w:rsid w:val="003B19BA"/>
    <w:rsid w:val="003C0D91"/>
    <w:rsid w:val="003C1A37"/>
    <w:rsid w:val="003C7BEF"/>
    <w:rsid w:val="003D72B4"/>
    <w:rsid w:val="003E220A"/>
    <w:rsid w:val="003E6099"/>
    <w:rsid w:val="00434918"/>
    <w:rsid w:val="00436F7F"/>
    <w:rsid w:val="004425CD"/>
    <w:rsid w:val="00447ABC"/>
    <w:rsid w:val="00454B5D"/>
    <w:rsid w:val="00455082"/>
    <w:rsid w:val="00455B90"/>
    <w:rsid w:val="0046064D"/>
    <w:rsid w:val="004613DE"/>
    <w:rsid w:val="004643CC"/>
    <w:rsid w:val="004709FD"/>
    <w:rsid w:val="00473FF8"/>
    <w:rsid w:val="004828B9"/>
    <w:rsid w:val="00485407"/>
    <w:rsid w:val="004A59E2"/>
    <w:rsid w:val="004B0EE7"/>
    <w:rsid w:val="004B27D3"/>
    <w:rsid w:val="004B4A7D"/>
    <w:rsid w:val="004C00CA"/>
    <w:rsid w:val="004D11BE"/>
    <w:rsid w:val="004E0671"/>
    <w:rsid w:val="004E1DA6"/>
    <w:rsid w:val="004E7260"/>
    <w:rsid w:val="00501DDB"/>
    <w:rsid w:val="005029E0"/>
    <w:rsid w:val="00512516"/>
    <w:rsid w:val="005311D6"/>
    <w:rsid w:val="00546AD0"/>
    <w:rsid w:val="00551EAE"/>
    <w:rsid w:val="005539BD"/>
    <w:rsid w:val="0055748B"/>
    <w:rsid w:val="005664B7"/>
    <w:rsid w:val="00574AD4"/>
    <w:rsid w:val="00582FA3"/>
    <w:rsid w:val="00583C63"/>
    <w:rsid w:val="00586C10"/>
    <w:rsid w:val="005D508A"/>
    <w:rsid w:val="00602B8C"/>
    <w:rsid w:val="0060789B"/>
    <w:rsid w:val="006116E1"/>
    <w:rsid w:val="006141C7"/>
    <w:rsid w:val="00622209"/>
    <w:rsid w:val="006306C2"/>
    <w:rsid w:val="006335A4"/>
    <w:rsid w:val="00636156"/>
    <w:rsid w:val="00641196"/>
    <w:rsid w:val="00650E93"/>
    <w:rsid w:val="006540EF"/>
    <w:rsid w:val="00662B31"/>
    <w:rsid w:val="00682DCD"/>
    <w:rsid w:val="006868CD"/>
    <w:rsid w:val="00692629"/>
    <w:rsid w:val="00694FA0"/>
    <w:rsid w:val="006B073D"/>
    <w:rsid w:val="006C0943"/>
    <w:rsid w:val="006D3834"/>
    <w:rsid w:val="006E3124"/>
    <w:rsid w:val="006F0640"/>
    <w:rsid w:val="00701C5F"/>
    <w:rsid w:val="00715EB8"/>
    <w:rsid w:val="00736CE4"/>
    <w:rsid w:val="007372F5"/>
    <w:rsid w:val="00752E30"/>
    <w:rsid w:val="00753F60"/>
    <w:rsid w:val="00776896"/>
    <w:rsid w:val="00790616"/>
    <w:rsid w:val="007A10EF"/>
    <w:rsid w:val="007B1F48"/>
    <w:rsid w:val="007D3CC4"/>
    <w:rsid w:val="007D512F"/>
    <w:rsid w:val="007D612A"/>
    <w:rsid w:val="007E3E7D"/>
    <w:rsid w:val="00802781"/>
    <w:rsid w:val="008104EE"/>
    <w:rsid w:val="00813595"/>
    <w:rsid w:val="0081463B"/>
    <w:rsid w:val="00820E7C"/>
    <w:rsid w:val="00822FE6"/>
    <w:rsid w:val="00825918"/>
    <w:rsid w:val="00825C09"/>
    <w:rsid w:val="008271B7"/>
    <w:rsid w:val="00833E19"/>
    <w:rsid w:val="00836B8F"/>
    <w:rsid w:val="00843803"/>
    <w:rsid w:val="00866E33"/>
    <w:rsid w:val="0087386F"/>
    <w:rsid w:val="0088273A"/>
    <w:rsid w:val="00883F35"/>
    <w:rsid w:val="00887368"/>
    <w:rsid w:val="00894FEB"/>
    <w:rsid w:val="008A51DD"/>
    <w:rsid w:val="008A6335"/>
    <w:rsid w:val="008B1D32"/>
    <w:rsid w:val="008C2404"/>
    <w:rsid w:val="008D5EAC"/>
    <w:rsid w:val="008F499E"/>
    <w:rsid w:val="009016AF"/>
    <w:rsid w:val="00901C0A"/>
    <w:rsid w:val="00902115"/>
    <w:rsid w:val="009025C6"/>
    <w:rsid w:val="009100B8"/>
    <w:rsid w:val="009106DE"/>
    <w:rsid w:val="00911E81"/>
    <w:rsid w:val="00914E12"/>
    <w:rsid w:val="00917B05"/>
    <w:rsid w:val="00927CEB"/>
    <w:rsid w:val="009314B2"/>
    <w:rsid w:val="009355B7"/>
    <w:rsid w:val="00944B70"/>
    <w:rsid w:val="00970C9B"/>
    <w:rsid w:val="009A5198"/>
    <w:rsid w:val="009B1EC0"/>
    <w:rsid w:val="009C695C"/>
    <w:rsid w:val="009D3835"/>
    <w:rsid w:val="009E1F9B"/>
    <w:rsid w:val="00A11267"/>
    <w:rsid w:val="00A16396"/>
    <w:rsid w:val="00A23F1E"/>
    <w:rsid w:val="00A272A3"/>
    <w:rsid w:val="00A304EE"/>
    <w:rsid w:val="00A30FA6"/>
    <w:rsid w:val="00A32A70"/>
    <w:rsid w:val="00A41530"/>
    <w:rsid w:val="00A42E6D"/>
    <w:rsid w:val="00A51AA0"/>
    <w:rsid w:val="00A810BD"/>
    <w:rsid w:val="00AC36E4"/>
    <w:rsid w:val="00AC6D49"/>
    <w:rsid w:val="00AD4165"/>
    <w:rsid w:val="00AF7A97"/>
    <w:rsid w:val="00B07F12"/>
    <w:rsid w:val="00B30F07"/>
    <w:rsid w:val="00B344AF"/>
    <w:rsid w:val="00B650B9"/>
    <w:rsid w:val="00B66664"/>
    <w:rsid w:val="00B701E2"/>
    <w:rsid w:val="00B81C66"/>
    <w:rsid w:val="00B832B4"/>
    <w:rsid w:val="00B91B2A"/>
    <w:rsid w:val="00BA4A05"/>
    <w:rsid w:val="00BC2DA2"/>
    <w:rsid w:val="00BC5563"/>
    <w:rsid w:val="00BD01F7"/>
    <w:rsid w:val="00BF2B35"/>
    <w:rsid w:val="00C015A2"/>
    <w:rsid w:val="00C06D6D"/>
    <w:rsid w:val="00C11493"/>
    <w:rsid w:val="00C17D50"/>
    <w:rsid w:val="00C2535C"/>
    <w:rsid w:val="00C25675"/>
    <w:rsid w:val="00C37A42"/>
    <w:rsid w:val="00C57897"/>
    <w:rsid w:val="00C67858"/>
    <w:rsid w:val="00C745B3"/>
    <w:rsid w:val="00C86757"/>
    <w:rsid w:val="00C90003"/>
    <w:rsid w:val="00C92E23"/>
    <w:rsid w:val="00CB27DA"/>
    <w:rsid w:val="00CC1E6F"/>
    <w:rsid w:val="00CC2B63"/>
    <w:rsid w:val="00CC77E3"/>
    <w:rsid w:val="00CD0BB2"/>
    <w:rsid w:val="00CF7AE3"/>
    <w:rsid w:val="00D1659A"/>
    <w:rsid w:val="00D23F6D"/>
    <w:rsid w:val="00D25E75"/>
    <w:rsid w:val="00D27B83"/>
    <w:rsid w:val="00D47075"/>
    <w:rsid w:val="00D66ABD"/>
    <w:rsid w:val="00D731C9"/>
    <w:rsid w:val="00D80161"/>
    <w:rsid w:val="00D87B05"/>
    <w:rsid w:val="00DA53CA"/>
    <w:rsid w:val="00DC3033"/>
    <w:rsid w:val="00DC70F9"/>
    <w:rsid w:val="00DD5045"/>
    <w:rsid w:val="00DF5331"/>
    <w:rsid w:val="00E017C7"/>
    <w:rsid w:val="00E06D9E"/>
    <w:rsid w:val="00E119CB"/>
    <w:rsid w:val="00E35992"/>
    <w:rsid w:val="00E67375"/>
    <w:rsid w:val="00E75467"/>
    <w:rsid w:val="00E765BB"/>
    <w:rsid w:val="00E76CB5"/>
    <w:rsid w:val="00E91C41"/>
    <w:rsid w:val="00EA1DD5"/>
    <w:rsid w:val="00EA5DC7"/>
    <w:rsid w:val="00EA6796"/>
    <w:rsid w:val="00EB08A7"/>
    <w:rsid w:val="00EC51EF"/>
    <w:rsid w:val="00F064B6"/>
    <w:rsid w:val="00F10ED6"/>
    <w:rsid w:val="00F27D4E"/>
    <w:rsid w:val="00F35966"/>
    <w:rsid w:val="00F57139"/>
    <w:rsid w:val="00F6026F"/>
    <w:rsid w:val="00F800BD"/>
    <w:rsid w:val="00F936AD"/>
    <w:rsid w:val="00FB0D31"/>
    <w:rsid w:val="00FC342E"/>
    <w:rsid w:val="00FD0798"/>
    <w:rsid w:val="00FD0F78"/>
    <w:rsid w:val="00FD68CC"/>
    <w:rsid w:val="00FE47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5417C"/>
  <w15:chartTrackingRefBased/>
  <w15:docId w15:val="{8388E6AF-5A13-4F83-A0C1-6E3E6DAB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S Sans Serif" w:eastAsia="Times New Roman" w:hAnsi="MS Sans Serif"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overflowPunct w:val="0"/>
      <w:autoSpaceDE w:val="0"/>
      <w:autoSpaceDN w:val="0"/>
      <w:adjustRightInd w:val="0"/>
      <w:textAlignment w:val="baseline"/>
    </w:pPr>
    <w:rPr>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semiHidden/>
    <w:rsid w:val="00C2535C"/>
    <w:rPr>
      <w:rFonts w:ascii="Tahoma" w:hAnsi="Tahoma"/>
      <w:sz w:val="16"/>
      <w:szCs w:val="16"/>
    </w:rPr>
  </w:style>
  <w:style w:type="paragraph" w:styleId="Galvene">
    <w:name w:val="header"/>
    <w:basedOn w:val="Parasts"/>
    <w:link w:val="GalveneRakstz"/>
    <w:rsid w:val="0009170B"/>
    <w:pPr>
      <w:tabs>
        <w:tab w:val="center" w:pos="4153"/>
        <w:tab w:val="right" w:pos="8306"/>
      </w:tabs>
    </w:pPr>
  </w:style>
  <w:style w:type="character" w:customStyle="1" w:styleId="GalveneRakstz">
    <w:name w:val="Galvene Rakstz."/>
    <w:link w:val="Galvene"/>
    <w:rsid w:val="0009170B"/>
    <w:rPr>
      <w:lang w:val="en-US" w:eastAsia="en-US"/>
    </w:rPr>
  </w:style>
  <w:style w:type="paragraph" w:styleId="Kjene">
    <w:name w:val="footer"/>
    <w:basedOn w:val="Parasts"/>
    <w:link w:val="KjeneRakstz"/>
    <w:rsid w:val="0009170B"/>
    <w:pPr>
      <w:tabs>
        <w:tab w:val="center" w:pos="4153"/>
        <w:tab w:val="right" w:pos="8306"/>
      </w:tabs>
    </w:pPr>
  </w:style>
  <w:style w:type="character" w:customStyle="1" w:styleId="KjeneRakstz">
    <w:name w:val="Kājene Rakstz."/>
    <w:link w:val="Kjene"/>
    <w:rsid w:val="0009170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08890">
      <w:bodyDiv w:val="1"/>
      <w:marLeft w:val="0"/>
      <w:marRight w:val="0"/>
      <w:marTop w:val="0"/>
      <w:marBottom w:val="0"/>
      <w:divBdr>
        <w:top w:val="none" w:sz="0" w:space="0" w:color="auto"/>
        <w:left w:val="none" w:sz="0" w:space="0" w:color="auto"/>
        <w:bottom w:val="none" w:sz="0" w:space="0" w:color="auto"/>
        <w:right w:val="none" w:sz="0" w:space="0" w:color="auto"/>
      </w:divBdr>
    </w:div>
    <w:div w:id="177888155">
      <w:bodyDiv w:val="1"/>
      <w:marLeft w:val="0"/>
      <w:marRight w:val="0"/>
      <w:marTop w:val="0"/>
      <w:marBottom w:val="0"/>
      <w:divBdr>
        <w:top w:val="none" w:sz="0" w:space="0" w:color="auto"/>
        <w:left w:val="none" w:sz="0" w:space="0" w:color="auto"/>
        <w:bottom w:val="none" w:sz="0" w:space="0" w:color="auto"/>
        <w:right w:val="none" w:sz="0" w:space="0" w:color="auto"/>
      </w:divBdr>
    </w:div>
    <w:div w:id="205215681">
      <w:bodyDiv w:val="1"/>
      <w:marLeft w:val="0"/>
      <w:marRight w:val="0"/>
      <w:marTop w:val="0"/>
      <w:marBottom w:val="0"/>
      <w:divBdr>
        <w:top w:val="none" w:sz="0" w:space="0" w:color="auto"/>
        <w:left w:val="none" w:sz="0" w:space="0" w:color="auto"/>
        <w:bottom w:val="none" w:sz="0" w:space="0" w:color="auto"/>
        <w:right w:val="none" w:sz="0" w:space="0" w:color="auto"/>
      </w:divBdr>
    </w:div>
    <w:div w:id="318773686">
      <w:bodyDiv w:val="1"/>
      <w:marLeft w:val="0"/>
      <w:marRight w:val="0"/>
      <w:marTop w:val="0"/>
      <w:marBottom w:val="0"/>
      <w:divBdr>
        <w:top w:val="none" w:sz="0" w:space="0" w:color="auto"/>
        <w:left w:val="none" w:sz="0" w:space="0" w:color="auto"/>
        <w:bottom w:val="none" w:sz="0" w:space="0" w:color="auto"/>
        <w:right w:val="none" w:sz="0" w:space="0" w:color="auto"/>
      </w:divBdr>
    </w:div>
    <w:div w:id="518936985">
      <w:bodyDiv w:val="1"/>
      <w:marLeft w:val="0"/>
      <w:marRight w:val="0"/>
      <w:marTop w:val="0"/>
      <w:marBottom w:val="0"/>
      <w:divBdr>
        <w:top w:val="none" w:sz="0" w:space="0" w:color="auto"/>
        <w:left w:val="none" w:sz="0" w:space="0" w:color="auto"/>
        <w:bottom w:val="none" w:sz="0" w:space="0" w:color="auto"/>
        <w:right w:val="none" w:sz="0" w:space="0" w:color="auto"/>
      </w:divBdr>
    </w:div>
    <w:div w:id="608129319">
      <w:bodyDiv w:val="1"/>
      <w:marLeft w:val="0"/>
      <w:marRight w:val="0"/>
      <w:marTop w:val="0"/>
      <w:marBottom w:val="0"/>
      <w:divBdr>
        <w:top w:val="none" w:sz="0" w:space="0" w:color="auto"/>
        <w:left w:val="none" w:sz="0" w:space="0" w:color="auto"/>
        <w:bottom w:val="none" w:sz="0" w:space="0" w:color="auto"/>
        <w:right w:val="none" w:sz="0" w:space="0" w:color="auto"/>
      </w:divBdr>
    </w:div>
    <w:div w:id="785928125">
      <w:bodyDiv w:val="1"/>
      <w:marLeft w:val="0"/>
      <w:marRight w:val="0"/>
      <w:marTop w:val="0"/>
      <w:marBottom w:val="0"/>
      <w:divBdr>
        <w:top w:val="none" w:sz="0" w:space="0" w:color="auto"/>
        <w:left w:val="none" w:sz="0" w:space="0" w:color="auto"/>
        <w:bottom w:val="none" w:sz="0" w:space="0" w:color="auto"/>
        <w:right w:val="none" w:sz="0" w:space="0" w:color="auto"/>
      </w:divBdr>
    </w:div>
    <w:div w:id="1066608579">
      <w:bodyDiv w:val="1"/>
      <w:marLeft w:val="0"/>
      <w:marRight w:val="0"/>
      <w:marTop w:val="0"/>
      <w:marBottom w:val="0"/>
      <w:divBdr>
        <w:top w:val="none" w:sz="0" w:space="0" w:color="auto"/>
        <w:left w:val="none" w:sz="0" w:space="0" w:color="auto"/>
        <w:bottom w:val="none" w:sz="0" w:space="0" w:color="auto"/>
        <w:right w:val="none" w:sz="0" w:space="0" w:color="auto"/>
      </w:divBdr>
    </w:div>
    <w:div w:id="1091127459">
      <w:bodyDiv w:val="1"/>
      <w:marLeft w:val="0"/>
      <w:marRight w:val="0"/>
      <w:marTop w:val="0"/>
      <w:marBottom w:val="0"/>
      <w:divBdr>
        <w:top w:val="none" w:sz="0" w:space="0" w:color="auto"/>
        <w:left w:val="none" w:sz="0" w:space="0" w:color="auto"/>
        <w:bottom w:val="none" w:sz="0" w:space="0" w:color="auto"/>
        <w:right w:val="none" w:sz="0" w:space="0" w:color="auto"/>
      </w:divBdr>
    </w:div>
    <w:div w:id="1134105578">
      <w:bodyDiv w:val="1"/>
      <w:marLeft w:val="0"/>
      <w:marRight w:val="0"/>
      <w:marTop w:val="0"/>
      <w:marBottom w:val="0"/>
      <w:divBdr>
        <w:top w:val="none" w:sz="0" w:space="0" w:color="auto"/>
        <w:left w:val="none" w:sz="0" w:space="0" w:color="auto"/>
        <w:bottom w:val="none" w:sz="0" w:space="0" w:color="auto"/>
        <w:right w:val="none" w:sz="0" w:space="0" w:color="auto"/>
      </w:divBdr>
    </w:div>
    <w:div w:id="1194733249">
      <w:bodyDiv w:val="1"/>
      <w:marLeft w:val="0"/>
      <w:marRight w:val="0"/>
      <w:marTop w:val="0"/>
      <w:marBottom w:val="0"/>
      <w:divBdr>
        <w:top w:val="none" w:sz="0" w:space="0" w:color="auto"/>
        <w:left w:val="none" w:sz="0" w:space="0" w:color="auto"/>
        <w:bottom w:val="none" w:sz="0" w:space="0" w:color="auto"/>
        <w:right w:val="none" w:sz="0" w:space="0" w:color="auto"/>
      </w:divBdr>
    </w:div>
    <w:div w:id="1352759126">
      <w:bodyDiv w:val="1"/>
      <w:marLeft w:val="0"/>
      <w:marRight w:val="0"/>
      <w:marTop w:val="0"/>
      <w:marBottom w:val="0"/>
      <w:divBdr>
        <w:top w:val="none" w:sz="0" w:space="0" w:color="auto"/>
        <w:left w:val="none" w:sz="0" w:space="0" w:color="auto"/>
        <w:bottom w:val="none" w:sz="0" w:space="0" w:color="auto"/>
        <w:right w:val="none" w:sz="0" w:space="0" w:color="auto"/>
      </w:divBdr>
    </w:div>
    <w:div w:id="1477992540">
      <w:bodyDiv w:val="1"/>
      <w:marLeft w:val="0"/>
      <w:marRight w:val="0"/>
      <w:marTop w:val="0"/>
      <w:marBottom w:val="0"/>
      <w:divBdr>
        <w:top w:val="none" w:sz="0" w:space="0" w:color="auto"/>
        <w:left w:val="none" w:sz="0" w:space="0" w:color="auto"/>
        <w:bottom w:val="none" w:sz="0" w:space="0" w:color="auto"/>
        <w:right w:val="none" w:sz="0" w:space="0" w:color="auto"/>
      </w:divBdr>
    </w:div>
    <w:div w:id="1545480610">
      <w:bodyDiv w:val="1"/>
      <w:marLeft w:val="0"/>
      <w:marRight w:val="0"/>
      <w:marTop w:val="0"/>
      <w:marBottom w:val="0"/>
      <w:divBdr>
        <w:top w:val="none" w:sz="0" w:space="0" w:color="auto"/>
        <w:left w:val="none" w:sz="0" w:space="0" w:color="auto"/>
        <w:bottom w:val="none" w:sz="0" w:space="0" w:color="auto"/>
        <w:right w:val="none" w:sz="0" w:space="0" w:color="auto"/>
      </w:divBdr>
    </w:div>
    <w:div w:id="1552577716">
      <w:bodyDiv w:val="1"/>
      <w:marLeft w:val="0"/>
      <w:marRight w:val="0"/>
      <w:marTop w:val="0"/>
      <w:marBottom w:val="0"/>
      <w:divBdr>
        <w:top w:val="none" w:sz="0" w:space="0" w:color="auto"/>
        <w:left w:val="none" w:sz="0" w:space="0" w:color="auto"/>
        <w:bottom w:val="none" w:sz="0" w:space="0" w:color="auto"/>
        <w:right w:val="none" w:sz="0" w:space="0" w:color="auto"/>
      </w:divBdr>
    </w:div>
    <w:div w:id="1577935539">
      <w:bodyDiv w:val="1"/>
      <w:marLeft w:val="0"/>
      <w:marRight w:val="0"/>
      <w:marTop w:val="0"/>
      <w:marBottom w:val="0"/>
      <w:divBdr>
        <w:top w:val="none" w:sz="0" w:space="0" w:color="auto"/>
        <w:left w:val="none" w:sz="0" w:space="0" w:color="auto"/>
        <w:bottom w:val="none" w:sz="0" w:space="0" w:color="auto"/>
        <w:right w:val="none" w:sz="0" w:space="0" w:color="auto"/>
      </w:divBdr>
    </w:div>
    <w:div w:id="1859804672">
      <w:bodyDiv w:val="1"/>
      <w:marLeft w:val="0"/>
      <w:marRight w:val="0"/>
      <w:marTop w:val="0"/>
      <w:marBottom w:val="0"/>
      <w:divBdr>
        <w:top w:val="none" w:sz="0" w:space="0" w:color="auto"/>
        <w:left w:val="none" w:sz="0" w:space="0" w:color="auto"/>
        <w:bottom w:val="none" w:sz="0" w:space="0" w:color="auto"/>
        <w:right w:val="none" w:sz="0" w:space="0" w:color="auto"/>
      </w:divBdr>
    </w:div>
    <w:div w:id="1866408306">
      <w:bodyDiv w:val="1"/>
      <w:marLeft w:val="0"/>
      <w:marRight w:val="0"/>
      <w:marTop w:val="0"/>
      <w:marBottom w:val="0"/>
      <w:divBdr>
        <w:top w:val="none" w:sz="0" w:space="0" w:color="auto"/>
        <w:left w:val="none" w:sz="0" w:space="0" w:color="auto"/>
        <w:bottom w:val="none" w:sz="0" w:space="0" w:color="auto"/>
        <w:right w:val="none" w:sz="0" w:space="0" w:color="auto"/>
      </w:divBdr>
    </w:div>
    <w:div w:id="1963804882">
      <w:bodyDiv w:val="1"/>
      <w:marLeft w:val="0"/>
      <w:marRight w:val="0"/>
      <w:marTop w:val="0"/>
      <w:marBottom w:val="0"/>
      <w:divBdr>
        <w:top w:val="none" w:sz="0" w:space="0" w:color="auto"/>
        <w:left w:val="none" w:sz="0" w:space="0" w:color="auto"/>
        <w:bottom w:val="none" w:sz="0" w:space="0" w:color="auto"/>
        <w:right w:val="none" w:sz="0" w:space="0" w:color="auto"/>
      </w:divBdr>
    </w:div>
    <w:div w:id="214488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99BD7-6337-43AB-BC7A-202E88FD8633}">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TotalTime>
  <Pages>2</Pages>
  <Words>1682</Words>
  <Characters>959</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Pielikums Nr</vt:lpstr>
      <vt:lpstr>Pielikums Nr</vt:lpstr>
    </vt:vector>
  </TitlesOfParts>
  <Company>RDID</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Nr</dc:title>
  <dc:subject/>
  <dc:creator>itc</dc:creator>
  <cp:keywords/>
  <dc:description/>
  <cp:lastModifiedBy>Jana Dimante</cp:lastModifiedBy>
  <cp:revision>11</cp:revision>
  <cp:lastPrinted>2026-04-21T10:07:00Z</cp:lastPrinted>
  <dcterms:created xsi:type="dcterms:W3CDTF">2026-04-21T10:18:00Z</dcterms:created>
  <dcterms:modified xsi:type="dcterms:W3CDTF">2026-07-31T11:15:00Z</dcterms:modified>
</cp:coreProperties>
</file>