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0789F3" w14:textId="1C487B97" w:rsidR="001A1446" w:rsidRPr="00B01015" w:rsidRDefault="00046E0F" w:rsidP="001A1446">
      <w:pPr>
        <w:spacing w:after="0" w:line="240" w:lineRule="auto"/>
        <w:jc w:val="right"/>
        <w:rPr>
          <w:rFonts w:ascii="Times New Roman" w:eastAsia="Times New Roman" w:hAnsi="Times New Roman" w:cs="Times New Roman"/>
          <w:bCs/>
          <w:sz w:val="24"/>
          <w:szCs w:val="24"/>
        </w:rPr>
      </w:pPr>
      <w:bookmarkStart w:id="0" w:name="_Hlk95405606"/>
      <w:r>
        <w:rPr>
          <w:rFonts w:ascii="Times New Roman" w:eastAsia="Times New Roman" w:hAnsi="Times New Roman" w:cs="Times New Roman"/>
          <w:bCs/>
          <w:sz w:val="24"/>
          <w:szCs w:val="24"/>
        </w:rPr>
        <w:t>3</w:t>
      </w:r>
      <w:r w:rsidR="001A1446" w:rsidRPr="00B01015">
        <w:rPr>
          <w:rFonts w:ascii="Times New Roman" w:eastAsia="Times New Roman" w:hAnsi="Times New Roman" w:cs="Times New Roman"/>
          <w:bCs/>
          <w:sz w:val="24"/>
          <w:szCs w:val="24"/>
        </w:rPr>
        <w:t>. pielikums</w:t>
      </w:r>
    </w:p>
    <w:p w14:paraId="52893B66" w14:textId="0EB532EE" w:rsidR="00E2045C" w:rsidRPr="00E2045C" w:rsidRDefault="00E2045C" w:rsidP="00E2045C">
      <w:pPr>
        <w:spacing w:after="0" w:line="240" w:lineRule="auto"/>
        <w:jc w:val="right"/>
        <w:rPr>
          <w:rFonts w:ascii="Times New Roman" w:eastAsia="Times New Roman" w:hAnsi="Times New Roman" w:cs="Times New Roman"/>
          <w:bCs/>
          <w:sz w:val="24"/>
          <w:szCs w:val="24"/>
        </w:rPr>
      </w:pPr>
      <w:r w:rsidRPr="00E2045C">
        <w:rPr>
          <w:rFonts w:ascii="Times New Roman" w:eastAsia="Times New Roman" w:hAnsi="Times New Roman" w:cs="Times New Roman"/>
          <w:bCs/>
          <w:sz w:val="24"/>
          <w:szCs w:val="24"/>
        </w:rPr>
        <w:t>iepirkuma “</w:t>
      </w:r>
      <w:r w:rsidR="003C31F8">
        <w:rPr>
          <w:rFonts w:ascii="Times New Roman" w:eastAsia="Times New Roman" w:hAnsi="Times New Roman" w:cs="Times New Roman"/>
          <w:bCs/>
          <w:sz w:val="24"/>
          <w:szCs w:val="24"/>
        </w:rPr>
        <w:t>Ē</w:t>
      </w:r>
      <w:r w:rsidRPr="00E2045C">
        <w:rPr>
          <w:rFonts w:ascii="Times New Roman" w:eastAsia="Times New Roman" w:hAnsi="Times New Roman" w:cs="Times New Roman"/>
          <w:bCs/>
          <w:sz w:val="24"/>
          <w:szCs w:val="24"/>
        </w:rPr>
        <w:t>kas fasādes vienkāršotas atjaunošanas 2.kārta”</w:t>
      </w:r>
    </w:p>
    <w:p w14:paraId="5CF04393" w14:textId="489C80EC" w:rsidR="0024060A" w:rsidRPr="00B01015" w:rsidRDefault="00E2045C" w:rsidP="00E2045C">
      <w:pPr>
        <w:spacing w:after="0" w:line="240" w:lineRule="auto"/>
        <w:jc w:val="right"/>
        <w:rPr>
          <w:rFonts w:ascii="Times New Roman" w:eastAsia="Times New Roman" w:hAnsi="Times New Roman" w:cs="Times New Roman"/>
          <w:bCs/>
          <w:sz w:val="24"/>
          <w:szCs w:val="24"/>
        </w:rPr>
      </w:pPr>
      <w:r w:rsidRPr="00E2045C">
        <w:rPr>
          <w:rFonts w:ascii="Times New Roman" w:eastAsia="Times New Roman" w:hAnsi="Times New Roman" w:cs="Times New Roman"/>
          <w:bCs/>
          <w:sz w:val="24"/>
          <w:szCs w:val="24"/>
        </w:rPr>
        <w:t>ID Nr. PSIA ĀDAŽU SLIMNĪCA 2026/0</w:t>
      </w:r>
      <w:r w:rsidR="003C31F8">
        <w:rPr>
          <w:rFonts w:ascii="Times New Roman" w:eastAsia="Times New Roman" w:hAnsi="Times New Roman" w:cs="Times New Roman"/>
          <w:bCs/>
          <w:sz w:val="24"/>
          <w:szCs w:val="24"/>
        </w:rPr>
        <w:t>2</w:t>
      </w:r>
      <w:r w:rsidRPr="00E2045C">
        <w:rPr>
          <w:rFonts w:ascii="Times New Roman" w:eastAsia="Times New Roman" w:hAnsi="Times New Roman" w:cs="Times New Roman"/>
          <w:bCs/>
          <w:sz w:val="24"/>
          <w:szCs w:val="24"/>
        </w:rPr>
        <w:t>M nolikumam</w:t>
      </w:r>
    </w:p>
    <w:bookmarkEnd w:id="0"/>
    <w:p w14:paraId="5D7B2E97" w14:textId="77777777" w:rsidR="00FB3902" w:rsidRPr="00B01015" w:rsidRDefault="00FB3902" w:rsidP="009A1934">
      <w:pPr>
        <w:suppressAutoHyphens/>
        <w:spacing w:after="0" w:line="240" w:lineRule="auto"/>
        <w:jc w:val="center"/>
        <w:rPr>
          <w:rFonts w:ascii="Times New Roman" w:eastAsia="Times New Roman" w:hAnsi="Times New Roman" w:cs="Times New Roman"/>
          <w:b/>
          <w:sz w:val="24"/>
          <w:szCs w:val="24"/>
          <w:lang w:eastAsia="zh-CN"/>
        </w:rPr>
      </w:pPr>
    </w:p>
    <w:p w14:paraId="02C771E0" w14:textId="70E7E902" w:rsidR="009A1934" w:rsidRPr="00B01015" w:rsidRDefault="001A1446" w:rsidP="009A1934">
      <w:pPr>
        <w:suppressAutoHyphens/>
        <w:spacing w:after="0" w:line="240" w:lineRule="auto"/>
        <w:jc w:val="center"/>
        <w:rPr>
          <w:rFonts w:ascii="Times New Roman" w:eastAsia="Times New Roman" w:hAnsi="Times New Roman" w:cs="Times New Roman"/>
          <w:b/>
          <w:bCs/>
          <w:sz w:val="24"/>
          <w:szCs w:val="24"/>
          <w:lang w:eastAsia="zh-CN"/>
        </w:rPr>
      </w:pPr>
      <w:r w:rsidRPr="00B01015">
        <w:rPr>
          <w:rFonts w:ascii="Times New Roman" w:eastAsia="Times New Roman" w:hAnsi="Times New Roman" w:cs="Times New Roman"/>
          <w:b/>
          <w:bCs/>
          <w:sz w:val="24"/>
          <w:szCs w:val="24"/>
          <w:lang w:eastAsia="zh-CN"/>
        </w:rPr>
        <w:t>Uzņēmuma līgums</w:t>
      </w:r>
      <w:r w:rsidR="009A1934" w:rsidRPr="00B01015">
        <w:rPr>
          <w:rFonts w:ascii="Times New Roman" w:eastAsia="Times New Roman" w:hAnsi="Times New Roman" w:cs="Times New Roman"/>
          <w:b/>
          <w:bCs/>
          <w:sz w:val="24"/>
          <w:szCs w:val="24"/>
          <w:lang w:eastAsia="zh-CN"/>
        </w:rPr>
        <w:t xml:space="preserve"> (</w:t>
      </w:r>
      <w:r w:rsidR="00351121" w:rsidRPr="00B01015">
        <w:rPr>
          <w:rFonts w:ascii="Times New Roman" w:eastAsia="Times New Roman" w:hAnsi="Times New Roman" w:cs="Times New Roman"/>
          <w:b/>
          <w:bCs/>
          <w:i/>
          <w:iCs/>
          <w:sz w:val="24"/>
          <w:szCs w:val="24"/>
          <w:lang w:eastAsia="zh-CN"/>
        </w:rPr>
        <w:t>projekts</w:t>
      </w:r>
      <w:r w:rsidR="009A1934" w:rsidRPr="00B01015">
        <w:rPr>
          <w:rFonts w:ascii="Times New Roman" w:eastAsia="Times New Roman" w:hAnsi="Times New Roman" w:cs="Times New Roman"/>
          <w:b/>
          <w:bCs/>
          <w:sz w:val="24"/>
          <w:szCs w:val="24"/>
          <w:lang w:eastAsia="zh-CN"/>
        </w:rPr>
        <w:t>)</w:t>
      </w:r>
    </w:p>
    <w:p w14:paraId="48A56D75" w14:textId="26516C2B" w:rsidR="00872D8E" w:rsidRPr="00B01015" w:rsidRDefault="009E7159" w:rsidP="00872D8E">
      <w:pPr>
        <w:pStyle w:val="ListParagraph1"/>
        <w:ind w:left="0"/>
        <w:jc w:val="center"/>
        <w:rPr>
          <w:b/>
          <w:bCs/>
        </w:rPr>
      </w:pPr>
      <w:r w:rsidRPr="00B01015">
        <w:rPr>
          <w:b/>
          <w:bCs/>
        </w:rPr>
        <w:t xml:space="preserve">par </w:t>
      </w:r>
      <w:r w:rsidR="003C31F8">
        <w:rPr>
          <w:b/>
          <w:bCs/>
        </w:rPr>
        <w:t>Ē</w:t>
      </w:r>
      <w:r w:rsidR="00E52B8C" w:rsidRPr="00E52B8C">
        <w:rPr>
          <w:b/>
          <w:bCs/>
        </w:rPr>
        <w:t>kas fasādes vienkāršotas atjaunošanas 2.kārta</w:t>
      </w:r>
      <w:r w:rsidR="00E52B8C">
        <w:rPr>
          <w:b/>
          <w:bCs/>
        </w:rPr>
        <w:t>s būvdarbu izpildi</w:t>
      </w:r>
    </w:p>
    <w:p w14:paraId="0D64EE3C" w14:textId="303E09F9" w:rsidR="00872D8E" w:rsidRPr="00B01015" w:rsidRDefault="001A1446" w:rsidP="00BC2FC5">
      <w:pPr>
        <w:pStyle w:val="ListParagraph1"/>
        <w:spacing w:before="120"/>
        <w:ind w:left="0"/>
        <w:contextualSpacing w:val="0"/>
        <w:rPr>
          <w:bCs/>
        </w:rPr>
      </w:pPr>
      <w:r w:rsidRPr="00B01015">
        <w:rPr>
          <w:bCs/>
        </w:rPr>
        <w:t>Pasūtītāja</w:t>
      </w:r>
      <w:r w:rsidR="00872D8E" w:rsidRPr="00B01015">
        <w:rPr>
          <w:bCs/>
        </w:rPr>
        <w:t xml:space="preserve"> līguma </w:t>
      </w:r>
      <w:proofErr w:type="spellStart"/>
      <w:r w:rsidR="00872D8E" w:rsidRPr="00B01015">
        <w:rPr>
          <w:bCs/>
        </w:rPr>
        <w:t>reģ</w:t>
      </w:r>
      <w:proofErr w:type="spellEnd"/>
      <w:r w:rsidR="00872D8E" w:rsidRPr="00B01015">
        <w:rPr>
          <w:bCs/>
        </w:rPr>
        <w:t>. Nr.</w:t>
      </w:r>
      <w:r w:rsidR="00351121" w:rsidRPr="00B01015">
        <w:rPr>
          <w:bCs/>
        </w:rPr>
        <w:t>____________</w:t>
      </w:r>
    </w:p>
    <w:p w14:paraId="74142745" w14:textId="34501F0D" w:rsidR="00872D8E" w:rsidRPr="00B01015" w:rsidRDefault="001A1446" w:rsidP="00BC2FC5">
      <w:pPr>
        <w:pStyle w:val="ListParagraph1"/>
        <w:spacing w:before="120"/>
        <w:ind w:left="0"/>
        <w:contextualSpacing w:val="0"/>
        <w:rPr>
          <w:bCs/>
        </w:rPr>
      </w:pPr>
      <w:r w:rsidRPr="00B01015">
        <w:rPr>
          <w:bCs/>
        </w:rPr>
        <w:t>Būvuzņēmēja</w:t>
      </w:r>
      <w:r w:rsidR="00872D8E" w:rsidRPr="00B01015">
        <w:rPr>
          <w:bCs/>
        </w:rPr>
        <w:t xml:space="preserve"> līguma </w:t>
      </w:r>
      <w:proofErr w:type="spellStart"/>
      <w:r w:rsidR="00872D8E" w:rsidRPr="00B01015">
        <w:rPr>
          <w:bCs/>
        </w:rPr>
        <w:t>reģ</w:t>
      </w:r>
      <w:proofErr w:type="spellEnd"/>
      <w:r w:rsidR="00872D8E" w:rsidRPr="00B01015">
        <w:rPr>
          <w:bCs/>
        </w:rPr>
        <w:t>. Nr. _______</w:t>
      </w:r>
      <w:r w:rsidR="00484702" w:rsidRPr="00B01015">
        <w:rPr>
          <w:bCs/>
        </w:rPr>
        <w:t>___</w:t>
      </w:r>
    </w:p>
    <w:p w14:paraId="39F9B641" w14:textId="4317EAFD" w:rsidR="00B7760C" w:rsidRPr="00B01015" w:rsidRDefault="00B7760C" w:rsidP="00BC2FC5">
      <w:pPr>
        <w:pStyle w:val="Piel"/>
        <w:spacing w:before="120" w:after="0" w:line="240" w:lineRule="auto"/>
        <w:rPr>
          <w:sz w:val="24"/>
          <w:szCs w:val="24"/>
        </w:rPr>
      </w:pPr>
      <w:r w:rsidRPr="00B01015">
        <w:rPr>
          <w:i/>
          <w:iCs/>
          <w:color w:val="000000"/>
          <w:sz w:val="24"/>
          <w:szCs w:val="24"/>
        </w:rPr>
        <w:t>D</w:t>
      </w:r>
      <w:r w:rsidR="00351121" w:rsidRPr="00B01015">
        <w:rPr>
          <w:i/>
          <w:iCs/>
          <w:color w:val="000000"/>
          <w:sz w:val="24"/>
          <w:szCs w:val="24"/>
        </w:rPr>
        <w:t>okumenta datums ir</w:t>
      </w:r>
      <w:r w:rsidRPr="00B01015">
        <w:rPr>
          <w:i/>
          <w:iCs/>
          <w:color w:val="000000"/>
          <w:sz w:val="24"/>
          <w:szCs w:val="24"/>
        </w:rPr>
        <w:t xml:space="preserve"> </w:t>
      </w:r>
      <w:r w:rsidR="00351121" w:rsidRPr="00B01015">
        <w:rPr>
          <w:i/>
          <w:iCs/>
          <w:color w:val="000000"/>
          <w:sz w:val="24"/>
          <w:szCs w:val="24"/>
        </w:rPr>
        <w:t xml:space="preserve">pēdējā elektroniskā paraksta </w:t>
      </w:r>
      <w:r w:rsidRPr="00B01015">
        <w:rPr>
          <w:i/>
          <w:iCs/>
          <w:color w:val="000000"/>
          <w:sz w:val="24"/>
          <w:szCs w:val="24"/>
        </w:rPr>
        <w:t>laika zīmog</w:t>
      </w:r>
      <w:r w:rsidR="00484702" w:rsidRPr="00B01015">
        <w:rPr>
          <w:i/>
          <w:iCs/>
          <w:color w:val="000000"/>
          <w:sz w:val="24"/>
          <w:szCs w:val="24"/>
        </w:rPr>
        <w:t>a datums</w:t>
      </w:r>
    </w:p>
    <w:p w14:paraId="45B094B2" w14:textId="591E8BE2" w:rsidR="00B370C0" w:rsidRPr="00B01015" w:rsidRDefault="009B72AE" w:rsidP="00BC2FC5">
      <w:pPr>
        <w:suppressAutoHyphens/>
        <w:spacing w:before="120" w:after="0" w:line="240" w:lineRule="auto"/>
        <w:ind w:firstLine="426"/>
        <w:jc w:val="both"/>
        <w:rPr>
          <w:rFonts w:ascii="Times New Roman" w:eastAsia="Times New Roman" w:hAnsi="Times New Roman" w:cs="Times New Roman"/>
          <w:bCs/>
          <w:sz w:val="24"/>
          <w:szCs w:val="24"/>
          <w:lang w:eastAsia="zh-CN"/>
        </w:rPr>
      </w:pPr>
      <w:r w:rsidRPr="00B01015">
        <w:rPr>
          <w:rFonts w:ascii="Times New Roman" w:eastAsia="Times New Roman" w:hAnsi="Times New Roman" w:cs="Times New Roman"/>
          <w:b/>
          <w:bCs/>
          <w:sz w:val="24"/>
          <w:szCs w:val="24"/>
          <w:lang w:eastAsia="zh-CN"/>
        </w:rPr>
        <w:t>Pašvaldības sabiedrība ar ierobežotu atbildību "ĀDAŽU SLIMNĪCA"</w:t>
      </w:r>
      <w:r w:rsidR="00B370C0" w:rsidRPr="00B01015">
        <w:rPr>
          <w:rFonts w:ascii="Times New Roman" w:eastAsia="Times New Roman" w:hAnsi="Times New Roman" w:cs="Times New Roman"/>
          <w:sz w:val="24"/>
          <w:szCs w:val="24"/>
          <w:lang w:eastAsia="zh-CN"/>
        </w:rPr>
        <w:t xml:space="preserve">, </w:t>
      </w:r>
      <w:proofErr w:type="spellStart"/>
      <w:r w:rsidR="00B370C0" w:rsidRPr="00B01015">
        <w:rPr>
          <w:rFonts w:ascii="Times New Roman" w:eastAsia="Times New Roman" w:hAnsi="Times New Roman" w:cs="Times New Roman"/>
          <w:sz w:val="24"/>
          <w:szCs w:val="24"/>
          <w:lang w:eastAsia="zh-CN"/>
        </w:rPr>
        <w:t>reģ</w:t>
      </w:r>
      <w:proofErr w:type="spellEnd"/>
      <w:r w:rsidR="00B370C0" w:rsidRPr="00B01015">
        <w:rPr>
          <w:rFonts w:ascii="Times New Roman" w:eastAsia="Times New Roman" w:hAnsi="Times New Roman" w:cs="Times New Roman"/>
          <w:sz w:val="24"/>
          <w:szCs w:val="24"/>
          <w:lang w:eastAsia="zh-CN"/>
        </w:rPr>
        <w:t>. Nr.</w:t>
      </w:r>
      <w:r w:rsidRPr="00B01015">
        <w:rPr>
          <w:rFonts w:ascii="Times New Roman" w:hAnsi="Times New Roman" w:cs="Times New Roman"/>
          <w:sz w:val="24"/>
          <w:szCs w:val="24"/>
        </w:rPr>
        <w:t xml:space="preserve"> </w:t>
      </w:r>
      <w:r w:rsidRPr="00B01015">
        <w:rPr>
          <w:rFonts w:ascii="Times New Roman" w:eastAsia="Times New Roman" w:hAnsi="Times New Roman" w:cs="Times New Roman"/>
          <w:sz w:val="24"/>
          <w:szCs w:val="24"/>
          <w:lang w:eastAsia="zh-CN"/>
        </w:rPr>
        <w:t>40003131022</w:t>
      </w:r>
      <w:r w:rsidR="00B370C0" w:rsidRPr="00B01015">
        <w:rPr>
          <w:rFonts w:ascii="Times New Roman" w:eastAsia="Times New Roman" w:hAnsi="Times New Roman" w:cs="Times New Roman"/>
          <w:sz w:val="24"/>
          <w:szCs w:val="24"/>
          <w:lang w:eastAsia="zh-CN"/>
        </w:rPr>
        <w:t>, kuru pamatojoties uz statūtiem pārstāv valdes locekl</w:t>
      </w:r>
      <w:r w:rsidR="001A1446" w:rsidRPr="00B01015">
        <w:rPr>
          <w:rFonts w:ascii="Times New Roman" w:eastAsia="Times New Roman" w:hAnsi="Times New Roman" w:cs="Times New Roman"/>
          <w:sz w:val="24"/>
          <w:szCs w:val="24"/>
          <w:lang w:eastAsia="zh-CN"/>
        </w:rPr>
        <w:t xml:space="preserve">is Pēteris </w:t>
      </w:r>
      <w:proofErr w:type="spellStart"/>
      <w:r w:rsidR="001A1446" w:rsidRPr="00B01015">
        <w:rPr>
          <w:rFonts w:ascii="Times New Roman" w:eastAsia="Times New Roman" w:hAnsi="Times New Roman" w:cs="Times New Roman"/>
          <w:sz w:val="24"/>
          <w:szCs w:val="24"/>
          <w:lang w:eastAsia="zh-CN"/>
        </w:rPr>
        <w:t>Pultraks</w:t>
      </w:r>
      <w:proofErr w:type="spellEnd"/>
      <w:r w:rsidR="00B370C0" w:rsidRPr="00B01015">
        <w:rPr>
          <w:rFonts w:ascii="Times New Roman" w:eastAsia="Times New Roman" w:hAnsi="Times New Roman" w:cs="Times New Roman"/>
          <w:sz w:val="24"/>
          <w:szCs w:val="24"/>
          <w:lang w:eastAsia="zh-CN"/>
        </w:rPr>
        <w:t xml:space="preserve">, turpmāk – </w:t>
      </w:r>
      <w:r w:rsidR="001A1446" w:rsidRPr="00B01015">
        <w:rPr>
          <w:rFonts w:ascii="Times New Roman" w:eastAsia="Times New Roman" w:hAnsi="Times New Roman" w:cs="Times New Roman"/>
          <w:b/>
          <w:bCs/>
          <w:sz w:val="24"/>
          <w:szCs w:val="24"/>
          <w:lang w:eastAsia="zh-CN"/>
        </w:rPr>
        <w:t>Pasūtītājs</w:t>
      </w:r>
      <w:r w:rsidR="00B370C0" w:rsidRPr="00B01015">
        <w:rPr>
          <w:rFonts w:ascii="Times New Roman" w:eastAsia="Times New Roman" w:hAnsi="Times New Roman" w:cs="Times New Roman"/>
          <w:sz w:val="24"/>
          <w:szCs w:val="24"/>
          <w:lang w:eastAsia="zh-CN"/>
        </w:rPr>
        <w:t xml:space="preserve">, no vienas puses, </w:t>
      </w:r>
      <w:r w:rsidR="00B370C0" w:rsidRPr="00B01015">
        <w:rPr>
          <w:rFonts w:ascii="Times New Roman" w:eastAsia="Times New Roman" w:hAnsi="Times New Roman" w:cs="Times New Roman"/>
          <w:bCs/>
          <w:sz w:val="24"/>
          <w:szCs w:val="24"/>
          <w:lang w:eastAsia="zh-CN"/>
        </w:rPr>
        <w:t>un</w:t>
      </w:r>
    </w:p>
    <w:p w14:paraId="22455598" w14:textId="57DDCA13" w:rsidR="00B370C0" w:rsidRPr="00B01015" w:rsidRDefault="00B370C0" w:rsidP="00BC2FC5">
      <w:pPr>
        <w:suppressAutoHyphens/>
        <w:spacing w:before="120" w:after="0" w:line="240" w:lineRule="auto"/>
        <w:ind w:firstLine="360"/>
        <w:jc w:val="both"/>
        <w:rPr>
          <w:rFonts w:ascii="Times New Roman" w:eastAsia="Times New Roman" w:hAnsi="Times New Roman" w:cs="Times New Roman"/>
          <w:sz w:val="24"/>
          <w:szCs w:val="24"/>
          <w:lang w:eastAsia="zh-CN"/>
        </w:rPr>
      </w:pPr>
      <w:r w:rsidRPr="00B01015">
        <w:rPr>
          <w:rFonts w:ascii="Times New Roman" w:eastAsia="Times New Roman" w:hAnsi="Times New Roman" w:cs="Times New Roman"/>
          <w:b/>
          <w:bCs/>
          <w:sz w:val="24"/>
          <w:szCs w:val="24"/>
          <w:lang w:eastAsia="zh-CN"/>
        </w:rPr>
        <w:t>_________________</w:t>
      </w:r>
      <w:r w:rsidRPr="00B01015">
        <w:rPr>
          <w:rFonts w:ascii="Times New Roman" w:eastAsia="Times New Roman" w:hAnsi="Times New Roman" w:cs="Times New Roman"/>
          <w:sz w:val="24"/>
          <w:szCs w:val="24"/>
          <w:lang w:eastAsia="zh-CN"/>
        </w:rPr>
        <w:t xml:space="preserve">, </w:t>
      </w:r>
      <w:proofErr w:type="spellStart"/>
      <w:r w:rsidRPr="00B01015">
        <w:rPr>
          <w:rFonts w:ascii="Times New Roman" w:eastAsia="Times New Roman" w:hAnsi="Times New Roman" w:cs="Times New Roman"/>
          <w:sz w:val="24"/>
          <w:szCs w:val="24"/>
          <w:lang w:eastAsia="zh-CN"/>
        </w:rPr>
        <w:t>reģ</w:t>
      </w:r>
      <w:proofErr w:type="spellEnd"/>
      <w:r w:rsidRPr="00B01015">
        <w:rPr>
          <w:rFonts w:ascii="Times New Roman" w:eastAsia="Times New Roman" w:hAnsi="Times New Roman" w:cs="Times New Roman"/>
          <w:sz w:val="24"/>
          <w:szCs w:val="24"/>
          <w:lang w:eastAsia="zh-CN"/>
        </w:rPr>
        <w:t xml:space="preserve">. Nr. ___________, kuru pamatojoties uz </w:t>
      </w:r>
      <w:r w:rsidRPr="00B01015">
        <w:rPr>
          <w:rFonts w:ascii="Times New Roman" w:eastAsia="Times New Roman" w:hAnsi="Times New Roman" w:cs="Times New Roman"/>
          <w:i/>
          <w:iCs/>
          <w:sz w:val="24"/>
          <w:szCs w:val="24"/>
          <w:lang w:eastAsia="zh-CN"/>
        </w:rPr>
        <w:t>statūtiem/</w:t>
      </w:r>
      <w:proofErr w:type="spellStart"/>
      <w:r w:rsidRPr="00B01015">
        <w:rPr>
          <w:rFonts w:ascii="Times New Roman" w:eastAsia="Times New Roman" w:hAnsi="Times New Roman" w:cs="Times New Roman"/>
          <w:i/>
          <w:iCs/>
          <w:sz w:val="24"/>
          <w:szCs w:val="24"/>
          <w:lang w:eastAsia="zh-CN"/>
        </w:rPr>
        <w:t>prokūru</w:t>
      </w:r>
      <w:proofErr w:type="spellEnd"/>
      <w:r w:rsidR="00BC2FC5" w:rsidRPr="00B01015">
        <w:rPr>
          <w:rFonts w:ascii="Times New Roman" w:eastAsia="Times New Roman" w:hAnsi="Times New Roman" w:cs="Times New Roman"/>
          <w:i/>
          <w:iCs/>
          <w:sz w:val="24"/>
          <w:szCs w:val="24"/>
          <w:lang w:eastAsia="zh-CN"/>
        </w:rPr>
        <w:t>/pilnvaru</w:t>
      </w:r>
      <w:r w:rsidRPr="00B01015">
        <w:rPr>
          <w:rFonts w:ascii="Times New Roman" w:eastAsia="Times New Roman" w:hAnsi="Times New Roman" w:cs="Times New Roman"/>
          <w:sz w:val="24"/>
          <w:szCs w:val="24"/>
          <w:lang w:eastAsia="zh-CN"/>
        </w:rPr>
        <w:t xml:space="preserve"> pārstāv </w:t>
      </w:r>
      <w:r w:rsidR="00BC2FC5" w:rsidRPr="00B01015">
        <w:rPr>
          <w:rFonts w:ascii="Times New Roman" w:eastAsia="Times New Roman" w:hAnsi="Times New Roman" w:cs="Times New Roman"/>
          <w:sz w:val="24"/>
          <w:szCs w:val="24"/>
          <w:lang w:eastAsia="zh-CN"/>
        </w:rPr>
        <w:t>______________________</w:t>
      </w:r>
      <w:r w:rsidRPr="00B01015">
        <w:rPr>
          <w:rFonts w:ascii="Times New Roman" w:eastAsia="Times New Roman" w:hAnsi="Times New Roman" w:cs="Times New Roman"/>
          <w:sz w:val="24"/>
          <w:szCs w:val="24"/>
          <w:lang w:eastAsia="zh-CN"/>
        </w:rPr>
        <w:t xml:space="preserve">, turpmāk – </w:t>
      </w:r>
      <w:r w:rsidR="009B72AE" w:rsidRPr="00B01015">
        <w:rPr>
          <w:rFonts w:ascii="Times New Roman" w:eastAsia="Times New Roman" w:hAnsi="Times New Roman" w:cs="Times New Roman"/>
          <w:b/>
          <w:bCs/>
          <w:sz w:val="24"/>
          <w:szCs w:val="24"/>
          <w:lang w:eastAsia="zh-CN"/>
        </w:rPr>
        <w:t>Būvuzņēmējs</w:t>
      </w:r>
      <w:r w:rsidRPr="00B01015">
        <w:rPr>
          <w:rFonts w:ascii="Times New Roman" w:eastAsia="Times New Roman" w:hAnsi="Times New Roman" w:cs="Times New Roman"/>
          <w:i/>
          <w:iCs/>
          <w:sz w:val="24"/>
          <w:szCs w:val="24"/>
          <w:lang w:eastAsia="zh-CN"/>
        </w:rPr>
        <w:t>,</w:t>
      </w:r>
      <w:r w:rsidR="004F679E" w:rsidRPr="00B01015">
        <w:rPr>
          <w:rFonts w:ascii="Times New Roman" w:eastAsia="Times New Roman" w:hAnsi="Times New Roman" w:cs="Times New Roman"/>
          <w:sz w:val="24"/>
          <w:szCs w:val="24"/>
          <w:lang w:eastAsia="zh-CN"/>
        </w:rPr>
        <w:t xml:space="preserve"> no otras puses,</w:t>
      </w:r>
    </w:p>
    <w:p w14:paraId="2D3E7A24" w14:textId="1EA6F58F" w:rsidR="009A1934" w:rsidRPr="00B01015" w:rsidRDefault="004F679E" w:rsidP="00C8577A">
      <w:pPr>
        <w:suppressAutoHyphens/>
        <w:spacing w:before="120" w:after="0" w:line="240" w:lineRule="auto"/>
        <w:ind w:firstLine="360"/>
        <w:jc w:val="both"/>
        <w:rPr>
          <w:rFonts w:ascii="Times New Roman" w:eastAsia="Times New Roman" w:hAnsi="Times New Roman" w:cs="Times New Roman"/>
          <w:sz w:val="24"/>
          <w:szCs w:val="24"/>
          <w:lang w:eastAsia="zh-CN"/>
        </w:rPr>
      </w:pPr>
      <w:r w:rsidRPr="00B01015">
        <w:rPr>
          <w:rFonts w:ascii="Times New Roman" w:eastAsia="Times New Roman" w:hAnsi="Times New Roman" w:cs="Times New Roman"/>
          <w:sz w:val="24"/>
          <w:szCs w:val="24"/>
          <w:lang w:eastAsia="zh-CN"/>
        </w:rPr>
        <w:t>Pasūtītājs un Būvuzņēmējs</w:t>
      </w:r>
      <w:r w:rsidR="00BC2FC5" w:rsidRPr="00B01015">
        <w:rPr>
          <w:rFonts w:ascii="Times New Roman" w:eastAsia="Times New Roman" w:hAnsi="Times New Roman" w:cs="Times New Roman"/>
          <w:sz w:val="24"/>
          <w:szCs w:val="24"/>
          <w:lang w:eastAsia="zh-CN"/>
        </w:rPr>
        <w:t>, turpmāk</w:t>
      </w:r>
      <w:r w:rsidR="009A1934" w:rsidRPr="00B01015">
        <w:rPr>
          <w:rFonts w:ascii="Times New Roman" w:eastAsia="Times New Roman" w:hAnsi="Times New Roman" w:cs="Times New Roman"/>
          <w:sz w:val="24"/>
          <w:szCs w:val="24"/>
          <w:lang w:eastAsia="zh-CN"/>
        </w:rPr>
        <w:t xml:space="preserve"> </w:t>
      </w:r>
      <w:r w:rsidR="00872D8E" w:rsidRPr="00B01015">
        <w:rPr>
          <w:rFonts w:ascii="Times New Roman" w:eastAsia="Times New Roman" w:hAnsi="Times New Roman" w:cs="Times New Roman"/>
          <w:sz w:val="24"/>
          <w:szCs w:val="24"/>
          <w:lang w:eastAsia="zh-CN"/>
        </w:rPr>
        <w:t>–</w:t>
      </w:r>
      <w:r w:rsidR="009A1934" w:rsidRPr="00B01015">
        <w:rPr>
          <w:rFonts w:ascii="Times New Roman" w:eastAsia="Times New Roman" w:hAnsi="Times New Roman" w:cs="Times New Roman"/>
          <w:sz w:val="24"/>
          <w:szCs w:val="24"/>
          <w:lang w:eastAsia="zh-CN"/>
        </w:rPr>
        <w:t xml:space="preserve"> </w:t>
      </w:r>
      <w:r w:rsidR="009A1934" w:rsidRPr="00B01015">
        <w:rPr>
          <w:rFonts w:ascii="Times New Roman" w:eastAsia="Times New Roman" w:hAnsi="Times New Roman" w:cs="Times New Roman"/>
          <w:b/>
          <w:bCs/>
          <w:sz w:val="24"/>
          <w:szCs w:val="24"/>
          <w:lang w:eastAsia="zh-CN"/>
        </w:rPr>
        <w:t>Līdzēji</w:t>
      </w:r>
      <w:r w:rsidR="009A1934" w:rsidRPr="00B01015">
        <w:rPr>
          <w:rFonts w:ascii="Times New Roman" w:eastAsia="Times New Roman" w:hAnsi="Times New Roman" w:cs="Times New Roman"/>
          <w:sz w:val="24"/>
          <w:szCs w:val="24"/>
          <w:lang w:eastAsia="zh-CN"/>
        </w:rPr>
        <w:t xml:space="preserve">, </w:t>
      </w:r>
      <w:r w:rsidRPr="00B01015">
        <w:rPr>
          <w:rFonts w:ascii="Times New Roman" w:eastAsia="Times New Roman" w:hAnsi="Times New Roman" w:cs="Times New Roman"/>
          <w:sz w:val="24"/>
          <w:szCs w:val="24"/>
          <w:lang w:eastAsia="zh-CN"/>
        </w:rPr>
        <w:t>pamatojoties uz</w:t>
      </w:r>
      <w:r w:rsidR="009A7B7F" w:rsidRPr="009A7B7F">
        <w:rPr>
          <w:rFonts w:ascii="Times New Roman" w:eastAsia="Times New Roman" w:hAnsi="Times New Roman" w:cs="Times New Roman"/>
          <w:sz w:val="24"/>
          <w:szCs w:val="24"/>
          <w:lang w:eastAsia="zh-CN"/>
        </w:rPr>
        <w:t xml:space="preserve"> </w:t>
      </w:r>
      <w:r w:rsidR="00C8577A" w:rsidRPr="00C8577A">
        <w:rPr>
          <w:rFonts w:ascii="Times New Roman" w:eastAsia="Times New Roman" w:hAnsi="Times New Roman" w:cs="Times New Roman"/>
          <w:sz w:val="24"/>
          <w:szCs w:val="24"/>
          <w:lang w:eastAsia="zh-CN"/>
        </w:rPr>
        <w:t>iepirkuma “</w:t>
      </w:r>
      <w:r w:rsidR="003C31F8">
        <w:rPr>
          <w:rFonts w:ascii="Times New Roman" w:eastAsia="Times New Roman" w:hAnsi="Times New Roman" w:cs="Times New Roman"/>
          <w:sz w:val="24"/>
          <w:szCs w:val="24"/>
          <w:lang w:eastAsia="zh-CN"/>
        </w:rPr>
        <w:t>Ē</w:t>
      </w:r>
      <w:r w:rsidR="00C8577A" w:rsidRPr="00C8577A">
        <w:rPr>
          <w:rFonts w:ascii="Times New Roman" w:eastAsia="Times New Roman" w:hAnsi="Times New Roman" w:cs="Times New Roman"/>
          <w:sz w:val="24"/>
          <w:szCs w:val="24"/>
          <w:lang w:eastAsia="zh-CN"/>
        </w:rPr>
        <w:t>kas fasādes vienkāršotas atjaunošanas 2.kārta”</w:t>
      </w:r>
      <w:r w:rsidR="00C8577A">
        <w:rPr>
          <w:rFonts w:ascii="Times New Roman" w:eastAsia="Times New Roman" w:hAnsi="Times New Roman" w:cs="Times New Roman"/>
          <w:sz w:val="24"/>
          <w:szCs w:val="24"/>
          <w:lang w:eastAsia="zh-CN"/>
        </w:rPr>
        <w:t xml:space="preserve">, </w:t>
      </w:r>
      <w:r w:rsidR="00C8577A" w:rsidRPr="00C8577A">
        <w:rPr>
          <w:rFonts w:ascii="Times New Roman" w:eastAsia="Times New Roman" w:hAnsi="Times New Roman" w:cs="Times New Roman"/>
          <w:sz w:val="24"/>
          <w:szCs w:val="24"/>
          <w:lang w:eastAsia="zh-CN"/>
        </w:rPr>
        <w:t>ID Nr. PSIA ĀDAŽU SLIMNĪCA 2026/0</w:t>
      </w:r>
      <w:r w:rsidR="003C31F8">
        <w:rPr>
          <w:rFonts w:ascii="Times New Roman" w:eastAsia="Times New Roman" w:hAnsi="Times New Roman" w:cs="Times New Roman"/>
          <w:sz w:val="24"/>
          <w:szCs w:val="24"/>
          <w:lang w:eastAsia="zh-CN"/>
        </w:rPr>
        <w:t>2</w:t>
      </w:r>
      <w:r w:rsidR="00C8577A" w:rsidRPr="00C8577A">
        <w:rPr>
          <w:rFonts w:ascii="Times New Roman" w:eastAsia="Times New Roman" w:hAnsi="Times New Roman" w:cs="Times New Roman"/>
          <w:sz w:val="24"/>
          <w:szCs w:val="24"/>
          <w:lang w:eastAsia="zh-CN"/>
        </w:rPr>
        <w:t>M</w:t>
      </w:r>
      <w:r w:rsidR="00C8577A">
        <w:rPr>
          <w:rFonts w:ascii="Times New Roman" w:eastAsia="Times New Roman" w:hAnsi="Times New Roman" w:cs="Times New Roman"/>
          <w:sz w:val="24"/>
          <w:szCs w:val="24"/>
          <w:lang w:eastAsia="zh-CN"/>
        </w:rPr>
        <w:t>,</w:t>
      </w:r>
      <w:r w:rsidR="00C8577A" w:rsidRPr="00C8577A">
        <w:rPr>
          <w:rFonts w:ascii="Times New Roman" w:eastAsia="Times New Roman" w:hAnsi="Times New Roman" w:cs="Times New Roman"/>
          <w:sz w:val="24"/>
          <w:szCs w:val="24"/>
          <w:lang w:eastAsia="zh-CN"/>
        </w:rPr>
        <w:t xml:space="preserve"> </w:t>
      </w:r>
      <w:r w:rsidR="00BC2FC5" w:rsidRPr="00B01015">
        <w:rPr>
          <w:rFonts w:ascii="Times New Roman" w:eastAsia="Times New Roman" w:hAnsi="Times New Roman" w:cs="Times New Roman"/>
          <w:sz w:val="24"/>
          <w:szCs w:val="24"/>
          <w:lang w:eastAsia="zh-CN"/>
        </w:rPr>
        <w:t xml:space="preserve">turpmāk – </w:t>
      </w:r>
      <w:r w:rsidR="00C8577A">
        <w:rPr>
          <w:rFonts w:ascii="Times New Roman" w:eastAsia="Times New Roman" w:hAnsi="Times New Roman" w:cs="Times New Roman"/>
          <w:sz w:val="24"/>
          <w:szCs w:val="24"/>
          <w:lang w:eastAsia="zh-CN"/>
        </w:rPr>
        <w:t>Iepirkum</w:t>
      </w:r>
      <w:r w:rsidR="009A7B7F">
        <w:rPr>
          <w:rFonts w:ascii="Times New Roman" w:eastAsia="Times New Roman" w:hAnsi="Times New Roman" w:cs="Times New Roman"/>
          <w:sz w:val="24"/>
          <w:szCs w:val="24"/>
          <w:lang w:eastAsia="zh-CN"/>
        </w:rPr>
        <w:t>s</w:t>
      </w:r>
      <w:r w:rsidR="00BC2FC5" w:rsidRPr="00B01015">
        <w:rPr>
          <w:rFonts w:ascii="Times New Roman" w:eastAsia="Times New Roman" w:hAnsi="Times New Roman" w:cs="Times New Roman"/>
          <w:sz w:val="24"/>
          <w:szCs w:val="24"/>
          <w:lang w:eastAsia="zh-CN"/>
        </w:rPr>
        <w:t xml:space="preserve">, </w:t>
      </w:r>
      <w:r w:rsidR="009A1934" w:rsidRPr="00B01015">
        <w:rPr>
          <w:rFonts w:ascii="Times New Roman" w:eastAsia="Times New Roman" w:hAnsi="Times New Roman" w:cs="Times New Roman"/>
          <w:sz w:val="24"/>
          <w:szCs w:val="24"/>
          <w:lang w:eastAsia="zh-CN"/>
        </w:rPr>
        <w:t xml:space="preserve">rezultātiem noslēdz šādu </w:t>
      </w:r>
      <w:r w:rsidR="00276DE8" w:rsidRPr="00B01015">
        <w:rPr>
          <w:rFonts w:ascii="Times New Roman" w:eastAsia="Times New Roman" w:hAnsi="Times New Roman" w:cs="Times New Roman"/>
          <w:sz w:val="24"/>
          <w:szCs w:val="24"/>
          <w:lang w:eastAsia="zh-CN"/>
        </w:rPr>
        <w:t>l</w:t>
      </w:r>
      <w:r w:rsidR="009A1934" w:rsidRPr="00B01015">
        <w:rPr>
          <w:rFonts w:ascii="Times New Roman" w:eastAsia="Times New Roman" w:hAnsi="Times New Roman" w:cs="Times New Roman"/>
          <w:sz w:val="24"/>
          <w:szCs w:val="24"/>
          <w:lang w:eastAsia="zh-CN"/>
        </w:rPr>
        <w:t>īgumu</w:t>
      </w:r>
      <w:r w:rsidR="00BC2FC5" w:rsidRPr="00B01015">
        <w:rPr>
          <w:rFonts w:ascii="Times New Roman" w:eastAsia="Times New Roman" w:hAnsi="Times New Roman" w:cs="Times New Roman"/>
          <w:sz w:val="24"/>
          <w:szCs w:val="24"/>
          <w:lang w:eastAsia="zh-CN"/>
        </w:rPr>
        <w:t>, turpmāk</w:t>
      </w:r>
      <w:r w:rsidR="009A1934" w:rsidRPr="00B01015">
        <w:rPr>
          <w:rFonts w:ascii="Times New Roman" w:eastAsia="Times New Roman" w:hAnsi="Times New Roman" w:cs="Times New Roman"/>
          <w:sz w:val="24"/>
          <w:szCs w:val="24"/>
          <w:lang w:eastAsia="zh-CN"/>
        </w:rPr>
        <w:t xml:space="preserve"> – </w:t>
      </w:r>
      <w:r w:rsidR="009A1934" w:rsidRPr="00B01015">
        <w:rPr>
          <w:rFonts w:ascii="Times New Roman" w:eastAsia="Times New Roman" w:hAnsi="Times New Roman" w:cs="Times New Roman"/>
          <w:b/>
          <w:bCs/>
          <w:sz w:val="24"/>
          <w:szCs w:val="24"/>
          <w:lang w:eastAsia="zh-CN"/>
        </w:rPr>
        <w:t>Līgums</w:t>
      </w:r>
      <w:r w:rsidR="009A1934" w:rsidRPr="00B01015">
        <w:rPr>
          <w:rFonts w:ascii="Times New Roman" w:eastAsia="Times New Roman" w:hAnsi="Times New Roman" w:cs="Times New Roman"/>
          <w:sz w:val="24"/>
          <w:szCs w:val="24"/>
          <w:lang w:eastAsia="zh-CN"/>
        </w:rPr>
        <w:t>:</w:t>
      </w:r>
    </w:p>
    <w:p w14:paraId="6F067F25" w14:textId="77777777" w:rsidR="00B01015" w:rsidRPr="00B01015" w:rsidRDefault="00B01015" w:rsidP="00B01015">
      <w:pPr>
        <w:pStyle w:val="Default"/>
      </w:pPr>
    </w:p>
    <w:p w14:paraId="64421D7F" w14:textId="58239984" w:rsidR="005836A1" w:rsidRDefault="00B01015">
      <w:pPr>
        <w:pStyle w:val="Default"/>
        <w:numPr>
          <w:ilvl w:val="0"/>
          <w:numId w:val="26"/>
        </w:numPr>
        <w:jc w:val="center"/>
        <w:rPr>
          <w:b/>
          <w:bCs/>
        </w:rPr>
      </w:pPr>
      <w:r w:rsidRPr="00B01015">
        <w:rPr>
          <w:b/>
          <w:bCs/>
        </w:rPr>
        <w:t>LĪGUMA PRIEKŠMETS</w:t>
      </w:r>
    </w:p>
    <w:p w14:paraId="674893D1" w14:textId="073CD71A" w:rsidR="00B01015" w:rsidRDefault="00B01015" w:rsidP="00FE13C0">
      <w:pPr>
        <w:pStyle w:val="Default"/>
        <w:numPr>
          <w:ilvl w:val="0"/>
          <w:numId w:val="1"/>
        </w:numPr>
        <w:ind w:left="426" w:hanging="426"/>
        <w:jc w:val="both"/>
      </w:pPr>
      <w:r w:rsidRPr="00B01015">
        <w:t>Ar šo Pasūtītājs uzdod un Būvuzņēmējs par samaksu uzņemas veikt būvdarbus objektā</w:t>
      </w:r>
      <w:r w:rsidR="00E70914">
        <w:t xml:space="preserve"> “</w:t>
      </w:r>
      <w:r w:rsidR="00C8577A" w:rsidRPr="00C8577A">
        <w:rPr>
          <w:rFonts w:eastAsia="Times New Roman"/>
          <w:lang w:eastAsia="zh-CN"/>
        </w:rPr>
        <w:t>Ādažu medicīnas centra ēkas fasādes vienkāršotas atjaunošanas 2.kārta</w:t>
      </w:r>
      <w:r w:rsidR="00E70914">
        <w:rPr>
          <w:rFonts w:eastAsia="Times New Roman"/>
          <w:lang w:eastAsia="zh-CN"/>
        </w:rPr>
        <w:t>”</w:t>
      </w:r>
      <w:r w:rsidRPr="00B01015">
        <w:t xml:space="preserve"> (turpmāk – Objekts) saskaņā ar Līguma noteikumiem (ieskaitot tā </w:t>
      </w:r>
      <w:r w:rsidRPr="00D7431C">
        <w:t xml:space="preserve">pielikumus), Būvuzņēmēja piedāvājumu </w:t>
      </w:r>
      <w:r w:rsidR="00C8577A">
        <w:t>Iepirkum</w:t>
      </w:r>
      <w:r w:rsidR="009A7B7F">
        <w:t>ā</w:t>
      </w:r>
      <w:r w:rsidRPr="00D7431C">
        <w:t>, būvprojektu</w:t>
      </w:r>
      <w:r w:rsidR="00C8577A">
        <w:t xml:space="preserve"> </w:t>
      </w:r>
      <w:r w:rsidRPr="00D7431C">
        <w:t>un Latvijas Republikas spēkā esošo</w:t>
      </w:r>
      <w:r w:rsidRPr="00B01015">
        <w:t xml:space="preserve"> normatīvo aktu prasībām (turpmāk – Darbi</w:t>
      </w:r>
      <w:r w:rsidR="006D61EB">
        <w:t xml:space="preserve"> vai būvdarbi</w:t>
      </w:r>
      <w:r w:rsidRPr="00B01015">
        <w:t>).</w:t>
      </w:r>
    </w:p>
    <w:p w14:paraId="3DF07476" w14:textId="54730921" w:rsidR="004762E6" w:rsidRDefault="005836A1" w:rsidP="004762E6">
      <w:pPr>
        <w:pStyle w:val="Default"/>
        <w:numPr>
          <w:ilvl w:val="0"/>
          <w:numId w:val="1"/>
        </w:numPr>
        <w:ind w:left="426" w:hanging="426"/>
        <w:jc w:val="both"/>
      </w:pPr>
      <w:r w:rsidRPr="00B01015">
        <w:t xml:space="preserve">Darbi sevī ietver visus </w:t>
      </w:r>
      <w:r w:rsidR="000777A8">
        <w:t xml:space="preserve">būvprojektā, </w:t>
      </w:r>
      <w:r w:rsidRPr="00B01015">
        <w:t>Līgumā un tehniskajā specifikācijā noteiktos Objekta izbūvei nepieciešamos būvdarbus, būvniecības vadību un organizēšanu, būvniecībai nepieciešamo materiālu un iekārtu iegādi, piegādi, ieregulēšanu, palaišanu un nodošanu Pasūtītājam, izpild</w:t>
      </w:r>
      <w:r w:rsidR="000777A8">
        <w:t xml:space="preserve">u </w:t>
      </w:r>
      <w:r w:rsidRPr="00B01015">
        <w:t>dokumentācijas un citas dokumentācijas sagatavošanu un citas darbības, kuras izriet no Līguma un normatīvo aktu prasībām.</w:t>
      </w:r>
    </w:p>
    <w:p w14:paraId="665BAFFC" w14:textId="45CD2E00" w:rsidR="00B01015" w:rsidRDefault="00B01015" w:rsidP="00FE13C0">
      <w:pPr>
        <w:pStyle w:val="Default"/>
        <w:numPr>
          <w:ilvl w:val="0"/>
          <w:numId w:val="1"/>
        </w:numPr>
        <w:ind w:left="426" w:hanging="426"/>
        <w:jc w:val="both"/>
      </w:pPr>
      <w:r w:rsidRPr="00B01015">
        <w:t xml:space="preserve">Būvuzņēmējs apliecina, ka viņš ir pienācīgi iepazinies ar tehnisko specifikāciju, Darba apjomu, pielietojamiem materiāliem un prasībām. </w:t>
      </w:r>
    </w:p>
    <w:p w14:paraId="667B4870" w14:textId="39907658" w:rsidR="00B01015" w:rsidRPr="00B01015" w:rsidRDefault="00B01015" w:rsidP="00FE13C0">
      <w:pPr>
        <w:pStyle w:val="Default"/>
        <w:numPr>
          <w:ilvl w:val="0"/>
          <w:numId w:val="1"/>
        </w:numPr>
        <w:ind w:left="426" w:hanging="426"/>
        <w:jc w:val="both"/>
      </w:pPr>
      <w:r w:rsidRPr="00B01015">
        <w:t xml:space="preserve">Ar Līguma noslēgšanu </w:t>
      </w:r>
      <w:r w:rsidR="00FE13C0" w:rsidRPr="00B01015">
        <w:t>Būvuzņēmējs</w:t>
      </w:r>
      <w:r w:rsidRPr="00B01015">
        <w:t xml:space="preserve"> apliecina, ka viņš ir pienācīgi iepazinies ar </w:t>
      </w:r>
      <w:r w:rsidR="00C8577A">
        <w:t xml:space="preserve">Darbu </w:t>
      </w:r>
      <w:r w:rsidRPr="00B01015">
        <w:t xml:space="preserve">apjomu, pielietojamiem materiāliem un prasībām, kā arī Objektu, un atsakās saistībā ar to izvirzīt jebkāda satura iebildumus vai pretenzijas. </w:t>
      </w:r>
      <w:r w:rsidR="00FE13C0" w:rsidRPr="00B01015">
        <w:t>Būvuzņēmējs</w:t>
      </w:r>
      <w:r w:rsidRPr="00B01015">
        <w:t xml:space="preserve"> apliecina, ka būvprojekts ir realizējams, nepārkāpjot normatīvo aktu prasības un publiskos ierobežojumus, un atbilstoši Līguma noteikumiem un, ka Līguma summā iekļauti visi </w:t>
      </w:r>
      <w:r w:rsidR="00FE13C0" w:rsidRPr="00B01015">
        <w:t>Būvuzņēmēja</w:t>
      </w:r>
      <w:r w:rsidRPr="00B01015">
        <w:t xml:space="preserve"> ar Darbu veikšanu saistītie izdevumi. </w:t>
      </w:r>
    </w:p>
    <w:p w14:paraId="0E6E6883" w14:textId="363E312A" w:rsidR="00B01015" w:rsidRPr="00B01015" w:rsidRDefault="00B01015" w:rsidP="005836A1">
      <w:pPr>
        <w:pStyle w:val="Default"/>
        <w:jc w:val="both"/>
      </w:pPr>
    </w:p>
    <w:p w14:paraId="6E14A8EF" w14:textId="025D726F" w:rsidR="00477C7D" w:rsidRDefault="00B01015">
      <w:pPr>
        <w:pStyle w:val="Default"/>
        <w:numPr>
          <w:ilvl w:val="0"/>
          <w:numId w:val="26"/>
        </w:numPr>
        <w:jc w:val="center"/>
        <w:rPr>
          <w:b/>
          <w:bCs/>
        </w:rPr>
      </w:pPr>
      <w:r w:rsidRPr="00B01015">
        <w:rPr>
          <w:b/>
          <w:bCs/>
        </w:rPr>
        <w:t>LĪGUMA SUMMA UN APMAKSAS KĀRTĪBA</w:t>
      </w:r>
    </w:p>
    <w:p w14:paraId="3CAC169F" w14:textId="3001C0A8" w:rsidR="00B01015" w:rsidRPr="006F69B2" w:rsidRDefault="00B01015" w:rsidP="00FE13C0">
      <w:pPr>
        <w:pStyle w:val="Default"/>
        <w:numPr>
          <w:ilvl w:val="0"/>
          <w:numId w:val="2"/>
        </w:numPr>
        <w:ind w:left="426" w:hanging="426"/>
        <w:jc w:val="both"/>
      </w:pPr>
      <w:r w:rsidRPr="00B01015">
        <w:t xml:space="preserve">Līguma summa bez PVN par Darbu veikšanu saskaņā ar tehnisko specifikāciju un </w:t>
      </w:r>
      <w:r w:rsidR="00FE13C0" w:rsidRPr="00B01015">
        <w:t>Būvuzņēmēja</w:t>
      </w:r>
      <w:r w:rsidRPr="00B01015">
        <w:t xml:space="preserve"> </w:t>
      </w:r>
      <w:r w:rsidRPr="006F69B2">
        <w:t xml:space="preserve">iesniegto Finanšu piedāvājumu </w:t>
      </w:r>
      <w:r w:rsidR="00C8577A" w:rsidRPr="006F69B2">
        <w:t>Iepirkum</w:t>
      </w:r>
      <w:r w:rsidR="00026363" w:rsidRPr="006F69B2">
        <w:t>am</w:t>
      </w:r>
      <w:r w:rsidR="00C55ED3" w:rsidRPr="006F69B2">
        <w:t xml:space="preserve"> ir līdz </w:t>
      </w:r>
      <w:r w:rsidR="0050688B" w:rsidRPr="006F69B2">
        <w:t xml:space="preserve">_______,__ </w:t>
      </w:r>
      <w:r w:rsidRPr="006F69B2">
        <w:t>EUR (</w:t>
      </w:r>
      <w:r w:rsidR="0050688B" w:rsidRPr="006F69B2">
        <w:t xml:space="preserve">_________ </w:t>
      </w:r>
      <w:proofErr w:type="spellStart"/>
      <w:r w:rsidR="0050688B" w:rsidRPr="006F69B2">
        <w:rPr>
          <w:i/>
          <w:iCs/>
        </w:rPr>
        <w:t>euro</w:t>
      </w:r>
      <w:proofErr w:type="spellEnd"/>
      <w:r w:rsidR="0050688B" w:rsidRPr="006F69B2">
        <w:t xml:space="preserve"> un __ centi</w:t>
      </w:r>
      <w:r w:rsidRPr="006F69B2">
        <w:t>)</w:t>
      </w:r>
      <w:r w:rsidR="00C55ED3" w:rsidRPr="006F69B2">
        <w:t xml:space="preserve">, plus </w:t>
      </w:r>
      <w:proofErr w:type="spellStart"/>
      <w:r w:rsidR="00C55ED3" w:rsidRPr="006F69B2">
        <w:t>PIeL</w:t>
      </w:r>
      <w:proofErr w:type="spellEnd"/>
      <w:r w:rsidR="00C55ED3" w:rsidRPr="006F69B2">
        <w:t xml:space="preserve"> 61.panta piektajā daļā noteiktie 15% no iepirkuma summas, kas sastāda _______,__ EUR (_________ </w:t>
      </w:r>
      <w:proofErr w:type="spellStart"/>
      <w:r w:rsidR="00C55ED3" w:rsidRPr="006F69B2">
        <w:rPr>
          <w:i/>
          <w:iCs/>
        </w:rPr>
        <w:t>euro</w:t>
      </w:r>
      <w:proofErr w:type="spellEnd"/>
      <w:r w:rsidR="00C55ED3" w:rsidRPr="006F69B2">
        <w:t xml:space="preserve"> un __ centi), </w:t>
      </w:r>
      <w:r w:rsidR="006F69B2">
        <w:t xml:space="preserve">kopā </w:t>
      </w:r>
      <w:r w:rsidR="006F69B2" w:rsidRPr="0059617F">
        <w:rPr>
          <w:b/>
          <w:bCs/>
        </w:rPr>
        <w:t xml:space="preserve">_______,__ EUR (_________ </w:t>
      </w:r>
      <w:proofErr w:type="spellStart"/>
      <w:r w:rsidR="006F69B2" w:rsidRPr="0059617F">
        <w:rPr>
          <w:b/>
          <w:bCs/>
          <w:i/>
          <w:iCs/>
        </w:rPr>
        <w:t>euro</w:t>
      </w:r>
      <w:proofErr w:type="spellEnd"/>
      <w:r w:rsidR="006F69B2" w:rsidRPr="0059617F">
        <w:rPr>
          <w:b/>
          <w:bCs/>
        </w:rPr>
        <w:t xml:space="preserve"> un __ centi)</w:t>
      </w:r>
      <w:r w:rsidR="006F69B2">
        <w:rPr>
          <w:b/>
          <w:bCs/>
        </w:rPr>
        <w:t>,</w:t>
      </w:r>
      <w:r w:rsidR="006F69B2" w:rsidRPr="006F69B2">
        <w:t xml:space="preserve"> </w:t>
      </w:r>
      <w:r w:rsidRPr="006F69B2">
        <w:t xml:space="preserve">(turpmāk – Līguma summa). </w:t>
      </w:r>
    </w:p>
    <w:p w14:paraId="30ECB1F9" w14:textId="14E83737" w:rsidR="00B01015" w:rsidRDefault="00B01015" w:rsidP="00FE13C0">
      <w:pPr>
        <w:pStyle w:val="Default"/>
        <w:numPr>
          <w:ilvl w:val="0"/>
          <w:numId w:val="2"/>
        </w:numPr>
        <w:ind w:left="426" w:hanging="426"/>
        <w:jc w:val="both"/>
      </w:pPr>
      <w:r w:rsidRPr="00B01015">
        <w:t xml:space="preserve">Pievienotās vērtības nodokli (PVN) aprēķina un maksā atbilstoši Pievienotās vērtības nodokļa likuma prasībām. </w:t>
      </w:r>
    </w:p>
    <w:p w14:paraId="22876F0D" w14:textId="77777777" w:rsidR="002E1185" w:rsidRDefault="00B01015" w:rsidP="00FE13C0">
      <w:pPr>
        <w:pStyle w:val="Default"/>
        <w:numPr>
          <w:ilvl w:val="0"/>
          <w:numId w:val="2"/>
        </w:numPr>
        <w:ind w:left="426" w:hanging="426"/>
        <w:jc w:val="both"/>
      </w:pPr>
      <w:r w:rsidRPr="00B01015">
        <w:t>Līguma summa ietver samaksu par šī Līguma ietvaros paredzēto Būvuzņēmēja saistību izpildi – Darbiem, materiāliem, mehānismu izmaksām, iekārtu izmaksām un visiem citiem izdevumiem.</w:t>
      </w:r>
    </w:p>
    <w:p w14:paraId="037459A1" w14:textId="4EE0D63B" w:rsidR="00B01015" w:rsidRDefault="00B01015" w:rsidP="00FE13C0">
      <w:pPr>
        <w:pStyle w:val="Default"/>
        <w:numPr>
          <w:ilvl w:val="0"/>
          <w:numId w:val="2"/>
        </w:numPr>
        <w:ind w:left="426" w:hanging="426"/>
        <w:jc w:val="both"/>
      </w:pPr>
      <w:r w:rsidRPr="00B01015">
        <w:t xml:space="preserve">Līguma summa visā Līguma darbības laikā netiks paaugstināta sakarā ar cenu pieaugumu darbaspēka, būvniecības materiālu, darbu un mehānismu vai Darbu pieskaitāmo izdevumu </w:t>
      </w:r>
      <w:r w:rsidRPr="00B01015">
        <w:lastRenderedPageBreak/>
        <w:t xml:space="preserve">izmaksām, nodokļu likmju (izņemot PVN), vai nodokļu normatīvā regulējuma izmaiņām, nepamatotu sadārdzinājumu, kā arī jebkuriem citiem apstākļiem, kas varētu skart Līguma summu. </w:t>
      </w:r>
    </w:p>
    <w:p w14:paraId="468E275C" w14:textId="497195D9" w:rsidR="002E1185" w:rsidRPr="00251D9B" w:rsidRDefault="00B01015" w:rsidP="00FE13C0">
      <w:pPr>
        <w:pStyle w:val="Default"/>
        <w:numPr>
          <w:ilvl w:val="0"/>
          <w:numId w:val="2"/>
        </w:numPr>
        <w:ind w:left="426" w:hanging="426"/>
        <w:jc w:val="both"/>
        <w:rPr>
          <w:color w:val="auto"/>
        </w:rPr>
      </w:pPr>
      <w:bookmarkStart w:id="1" w:name="_Hlk185196660"/>
      <w:r w:rsidRPr="00251D9B">
        <w:rPr>
          <w:color w:val="auto"/>
        </w:rPr>
        <w:t>Apmaksa par Darbu izpildi tiks veikta šādā kārtībā:</w:t>
      </w:r>
    </w:p>
    <w:p w14:paraId="072CD5C7" w14:textId="07FA5770" w:rsidR="00D22781" w:rsidRPr="00251D9B" w:rsidRDefault="00CF4AC5" w:rsidP="00FE13C0">
      <w:pPr>
        <w:pStyle w:val="Default"/>
        <w:numPr>
          <w:ilvl w:val="0"/>
          <w:numId w:val="3"/>
        </w:numPr>
        <w:ind w:left="1134" w:hanging="708"/>
        <w:jc w:val="both"/>
        <w:rPr>
          <w:color w:val="auto"/>
        </w:rPr>
      </w:pPr>
      <w:r w:rsidRPr="00251D9B">
        <w:rPr>
          <w:color w:val="auto"/>
        </w:rPr>
        <w:t>Būvuzņēmējs, ievērojot Līguma 2.5.2.punktā minēto kārtību, iesniedz Pasūtītājam rēķinu:</w:t>
      </w:r>
    </w:p>
    <w:p w14:paraId="55F4612B" w14:textId="1EDF624A" w:rsidR="00CF4AC5" w:rsidRPr="00251D9B" w:rsidRDefault="00CF4AC5" w:rsidP="00CF4AC5">
      <w:pPr>
        <w:pStyle w:val="Default"/>
        <w:numPr>
          <w:ilvl w:val="0"/>
          <w:numId w:val="36"/>
        </w:numPr>
        <w:ind w:hanging="864"/>
        <w:jc w:val="both"/>
        <w:rPr>
          <w:color w:val="auto"/>
        </w:rPr>
      </w:pPr>
      <w:r w:rsidRPr="00251D9B">
        <w:rPr>
          <w:color w:val="auto"/>
        </w:rPr>
        <w:t>par ikmēneša būvdarbu izpildes aktā ietverto būvdarbu pieņemšanu – 20 darbdienu laikā no būvdarbu izpildes akta abpusējas parakstīšanas vai pieņemšanas dienas;</w:t>
      </w:r>
    </w:p>
    <w:p w14:paraId="42DA7F30" w14:textId="621E2C93" w:rsidR="00CF4AC5" w:rsidRPr="00251D9B" w:rsidRDefault="00CF4AC5" w:rsidP="00CF4AC5">
      <w:pPr>
        <w:pStyle w:val="Default"/>
        <w:numPr>
          <w:ilvl w:val="0"/>
          <w:numId w:val="36"/>
        </w:numPr>
        <w:ind w:hanging="864"/>
        <w:jc w:val="both"/>
        <w:rPr>
          <w:color w:val="auto"/>
        </w:rPr>
      </w:pPr>
      <w:r w:rsidRPr="00251D9B">
        <w:rPr>
          <w:color w:val="auto"/>
        </w:rPr>
        <w:t>par visiem izpildītajiem būvdarbiem, tai skaitā par faktiski izpildītajiem būvdarbiem pēdējā mēnesī, – 20 darbdienu laikā no Objekta nodošanas un pieņemšanas akta abpusējas parakstīšanas dienas;</w:t>
      </w:r>
    </w:p>
    <w:p w14:paraId="00613F69" w14:textId="59897600" w:rsidR="0063311D" w:rsidRPr="00251D9B" w:rsidRDefault="00CF4AC5" w:rsidP="00FE13C0">
      <w:pPr>
        <w:pStyle w:val="Default"/>
        <w:numPr>
          <w:ilvl w:val="0"/>
          <w:numId w:val="3"/>
        </w:numPr>
        <w:ind w:left="1134" w:hanging="708"/>
        <w:jc w:val="both"/>
        <w:rPr>
          <w:color w:val="auto"/>
        </w:rPr>
      </w:pPr>
      <w:r w:rsidRPr="00251D9B">
        <w:rPr>
          <w:color w:val="auto"/>
        </w:rPr>
        <w:t>Pasūtītājs norēķinās ar Būvuzņēmēju, ievērojot šādu kārtību:</w:t>
      </w:r>
    </w:p>
    <w:p w14:paraId="587843C4" w14:textId="1C2AE91C" w:rsidR="00CF4AC5" w:rsidRPr="00251D9B" w:rsidRDefault="00CF4AC5" w:rsidP="00016304">
      <w:pPr>
        <w:pStyle w:val="Default"/>
        <w:numPr>
          <w:ilvl w:val="0"/>
          <w:numId w:val="37"/>
        </w:numPr>
        <w:ind w:left="1985" w:hanging="851"/>
        <w:jc w:val="both"/>
        <w:rPr>
          <w:color w:val="auto"/>
        </w:rPr>
      </w:pPr>
      <w:r w:rsidRPr="00251D9B">
        <w:rPr>
          <w:color w:val="auto"/>
        </w:rPr>
        <w:t>Pasūtītājs maksā Būvuzņēmējam par iepriekšējā mēnesī faktiski izpildītajiem un Pasūtītāja pieņemtajiem būvdarbiem 10 darbdienu laikā no rēķina saņemšanas;</w:t>
      </w:r>
    </w:p>
    <w:p w14:paraId="3D3C9F86" w14:textId="77777777" w:rsidR="001D4D8A" w:rsidRPr="00251D9B" w:rsidRDefault="00016304" w:rsidP="00016304">
      <w:pPr>
        <w:pStyle w:val="Default"/>
        <w:numPr>
          <w:ilvl w:val="0"/>
          <w:numId w:val="37"/>
        </w:numPr>
        <w:ind w:left="1985" w:hanging="851"/>
        <w:jc w:val="both"/>
        <w:rPr>
          <w:color w:val="auto"/>
        </w:rPr>
      </w:pPr>
      <w:r w:rsidRPr="00251D9B">
        <w:rPr>
          <w:color w:val="auto"/>
        </w:rPr>
        <w:t>no katrā būvdarbu izpildes aktā noteiktās summas (bez PVN) par faktiski izpildītajiem būvdarbiem pirms tās izmaksas Būvuzņēmējam Pasūtītājs ietur būvdarbu garantijas laika ieturējumu 5 % no Līgumcenas</w:t>
      </w:r>
      <w:r w:rsidR="001D4D8A" w:rsidRPr="00251D9B">
        <w:rPr>
          <w:color w:val="auto"/>
        </w:rPr>
        <w:t>;</w:t>
      </w:r>
    </w:p>
    <w:p w14:paraId="7CAEB76D" w14:textId="17FC174A" w:rsidR="001D4D8A" w:rsidRPr="00251D9B" w:rsidRDefault="001D4D8A" w:rsidP="00016304">
      <w:pPr>
        <w:pStyle w:val="Default"/>
        <w:numPr>
          <w:ilvl w:val="0"/>
          <w:numId w:val="37"/>
        </w:numPr>
        <w:ind w:left="1985" w:hanging="851"/>
        <w:jc w:val="both"/>
        <w:rPr>
          <w:color w:val="auto"/>
        </w:rPr>
      </w:pPr>
      <w:r w:rsidRPr="00251D9B">
        <w:rPr>
          <w:color w:val="auto"/>
        </w:rPr>
        <w:t>ieturētā garantijas summa 5% apmērā no Līguma summas tiek apmaksāta 10 (desmit) darba dienu laikā pēc Objekta nodošanas ekspluatācijā un garantijas laika garantijas (Līguma 11.10.-11.12.punkti) iesniegšanas. Laika posmā, kamēr Būvuzņēmējs nav iesniedzis minēto garantiju, Pasūtītājs ir tiesīgs novirzīt ieturēto garantijas summu defektu novēršanai.</w:t>
      </w:r>
    </w:p>
    <w:p w14:paraId="712186D7" w14:textId="2518112B" w:rsidR="00B01015" w:rsidRPr="00251D9B" w:rsidRDefault="00016304" w:rsidP="00FE13C0">
      <w:pPr>
        <w:pStyle w:val="Default"/>
        <w:numPr>
          <w:ilvl w:val="0"/>
          <w:numId w:val="3"/>
        </w:numPr>
        <w:ind w:left="1134" w:hanging="708"/>
        <w:jc w:val="both"/>
        <w:rPr>
          <w:color w:val="auto"/>
        </w:rPr>
      </w:pPr>
      <w:r w:rsidRPr="00251D9B">
        <w:rPr>
          <w:color w:val="auto"/>
        </w:rPr>
        <w:t xml:space="preserve">Ja </w:t>
      </w:r>
      <w:r w:rsidR="0039503F" w:rsidRPr="00251D9B">
        <w:rPr>
          <w:color w:val="auto"/>
        </w:rPr>
        <w:t>L</w:t>
      </w:r>
      <w:r w:rsidRPr="00251D9B">
        <w:rPr>
          <w:color w:val="auto"/>
        </w:rPr>
        <w:t xml:space="preserve">īgumu izbeidz pirms termiņa, </w:t>
      </w:r>
      <w:r w:rsidR="0039503F" w:rsidRPr="00251D9B">
        <w:rPr>
          <w:color w:val="auto"/>
        </w:rPr>
        <w:t>L</w:t>
      </w:r>
      <w:r w:rsidRPr="00251D9B">
        <w:rPr>
          <w:color w:val="auto"/>
        </w:rPr>
        <w:t>ī</w:t>
      </w:r>
      <w:r w:rsidR="0039503F" w:rsidRPr="00251D9B">
        <w:rPr>
          <w:color w:val="auto"/>
        </w:rPr>
        <w:t>dzēji</w:t>
      </w:r>
      <w:r w:rsidRPr="00251D9B">
        <w:rPr>
          <w:color w:val="auto"/>
        </w:rPr>
        <w:t xml:space="preserve"> veic galējo norēķinu par faktiski izpildītajiem un </w:t>
      </w:r>
      <w:r w:rsidR="0039503F" w:rsidRPr="00251D9B">
        <w:rPr>
          <w:color w:val="auto"/>
        </w:rPr>
        <w:t>P</w:t>
      </w:r>
      <w:r w:rsidRPr="00251D9B">
        <w:rPr>
          <w:color w:val="auto"/>
        </w:rPr>
        <w:t xml:space="preserve">asūtītāja pieņemtajiem būvdarbiem 10 darbdienu laikā no dienas, kad </w:t>
      </w:r>
      <w:r w:rsidR="0039503F" w:rsidRPr="00251D9B">
        <w:rPr>
          <w:color w:val="auto"/>
        </w:rPr>
        <w:t>Līdzēji</w:t>
      </w:r>
      <w:r w:rsidRPr="00251D9B">
        <w:rPr>
          <w:color w:val="auto"/>
        </w:rPr>
        <w:t xml:space="preserve"> ir parakstījuš</w:t>
      </w:r>
      <w:r w:rsidR="0039503F" w:rsidRPr="00251D9B">
        <w:rPr>
          <w:color w:val="auto"/>
        </w:rPr>
        <w:t>i</w:t>
      </w:r>
      <w:r w:rsidRPr="00251D9B">
        <w:rPr>
          <w:color w:val="auto"/>
        </w:rPr>
        <w:t xml:space="preserve"> aktu par faktiski izpildītajiem būvdarbiem, ja </w:t>
      </w:r>
      <w:r w:rsidR="0039503F" w:rsidRPr="00251D9B">
        <w:rPr>
          <w:color w:val="auto"/>
        </w:rPr>
        <w:t>Būvuzņēmējs</w:t>
      </w:r>
      <w:r w:rsidRPr="00251D9B">
        <w:rPr>
          <w:color w:val="auto"/>
        </w:rPr>
        <w:t xml:space="preserve"> ir iesniedzis </w:t>
      </w:r>
      <w:r w:rsidR="0039503F" w:rsidRPr="00251D9B">
        <w:rPr>
          <w:color w:val="auto"/>
        </w:rPr>
        <w:t>L</w:t>
      </w:r>
      <w:r w:rsidRPr="00251D9B">
        <w:rPr>
          <w:color w:val="auto"/>
        </w:rPr>
        <w:t xml:space="preserve">īguma noteikumiem un šajā punktā minētajam aktam atbilstošu rēķinu. Ja </w:t>
      </w:r>
      <w:r w:rsidR="0039503F" w:rsidRPr="00251D9B">
        <w:rPr>
          <w:color w:val="auto"/>
        </w:rPr>
        <w:t>Līdzēju</w:t>
      </w:r>
      <w:r w:rsidRPr="00251D9B">
        <w:rPr>
          <w:color w:val="auto"/>
        </w:rPr>
        <w:t xml:space="preserve"> starpā līdz </w:t>
      </w:r>
      <w:r w:rsidR="0039503F" w:rsidRPr="00251D9B">
        <w:rPr>
          <w:color w:val="auto"/>
        </w:rPr>
        <w:t>L</w:t>
      </w:r>
      <w:r w:rsidRPr="00251D9B">
        <w:rPr>
          <w:color w:val="auto"/>
        </w:rPr>
        <w:t xml:space="preserve">īguma izbeigšanas dienai pastāv strīds par faktiski izpildītajiem būvdarbiem (tai skaitā to apjomiem), šajā punktā minētajā aktā iekļauj tikai tos faktiski izpildītos būvdarbus, par kuru izpildi </w:t>
      </w:r>
      <w:r w:rsidR="00821179" w:rsidRPr="00251D9B">
        <w:rPr>
          <w:color w:val="auto"/>
        </w:rPr>
        <w:t>Līdzējiem</w:t>
      </w:r>
      <w:r w:rsidRPr="00251D9B">
        <w:rPr>
          <w:color w:val="auto"/>
        </w:rPr>
        <w:t xml:space="preserve"> nav domstarpību.</w:t>
      </w:r>
    </w:p>
    <w:p w14:paraId="2E3EDFCA" w14:textId="1190ABAB" w:rsidR="00B01015" w:rsidRPr="00251D9B" w:rsidRDefault="00821179" w:rsidP="00FE13C0">
      <w:pPr>
        <w:pStyle w:val="Default"/>
        <w:numPr>
          <w:ilvl w:val="0"/>
          <w:numId w:val="3"/>
        </w:numPr>
        <w:ind w:left="1134" w:hanging="708"/>
        <w:jc w:val="both"/>
        <w:rPr>
          <w:color w:val="auto"/>
        </w:rPr>
      </w:pPr>
      <w:r w:rsidRPr="00251D9B">
        <w:rPr>
          <w:color w:val="auto"/>
        </w:rPr>
        <w:t>Ja būves ekspertīze apstiprina Pasūtītāja norādītos defektus, Būvuzņēmējs sedz ar būves ekspertīzi saistītos izdevumus.</w:t>
      </w:r>
    </w:p>
    <w:bookmarkEnd w:id="1"/>
    <w:p w14:paraId="6D774A40" w14:textId="38BE0D0E" w:rsidR="00417784" w:rsidRDefault="00B01015" w:rsidP="00A1335A">
      <w:pPr>
        <w:pStyle w:val="Default"/>
        <w:numPr>
          <w:ilvl w:val="0"/>
          <w:numId w:val="2"/>
        </w:numPr>
        <w:ind w:left="426" w:hanging="426"/>
        <w:jc w:val="both"/>
        <w:rPr>
          <w:color w:val="auto"/>
        </w:rPr>
      </w:pPr>
      <w:r w:rsidRPr="00B01015">
        <w:rPr>
          <w:color w:val="auto"/>
        </w:rPr>
        <w:t>Darbu veikšanai priekšapmaksa nav paredzēta un Būvuzņēmējs to nav tiesīgs pieprasīt.</w:t>
      </w:r>
    </w:p>
    <w:p w14:paraId="03ACAF7C" w14:textId="77777777" w:rsidR="00417784" w:rsidRDefault="00417784" w:rsidP="00417784">
      <w:pPr>
        <w:pStyle w:val="Default"/>
        <w:jc w:val="both"/>
        <w:rPr>
          <w:color w:val="auto"/>
        </w:rPr>
      </w:pPr>
    </w:p>
    <w:p w14:paraId="45CE2CD8" w14:textId="5575568E" w:rsidR="00417784" w:rsidRDefault="00B01015">
      <w:pPr>
        <w:pStyle w:val="Default"/>
        <w:numPr>
          <w:ilvl w:val="0"/>
          <w:numId w:val="26"/>
        </w:numPr>
        <w:jc w:val="center"/>
        <w:rPr>
          <w:b/>
          <w:bCs/>
          <w:color w:val="auto"/>
        </w:rPr>
      </w:pPr>
      <w:r w:rsidRPr="00B01015">
        <w:rPr>
          <w:b/>
          <w:bCs/>
          <w:color w:val="auto"/>
        </w:rPr>
        <w:t>DARBU IZPILDES LAIKS</w:t>
      </w:r>
    </w:p>
    <w:p w14:paraId="34F2B87A" w14:textId="08DE1A18" w:rsidR="00B01015" w:rsidRPr="00251D9B" w:rsidRDefault="00B01015" w:rsidP="00A1335A">
      <w:pPr>
        <w:pStyle w:val="Default"/>
        <w:numPr>
          <w:ilvl w:val="0"/>
          <w:numId w:val="4"/>
        </w:numPr>
        <w:ind w:left="426" w:hanging="426"/>
        <w:jc w:val="both"/>
        <w:rPr>
          <w:color w:val="auto"/>
        </w:rPr>
      </w:pPr>
      <w:r w:rsidRPr="00251D9B">
        <w:rPr>
          <w:b/>
          <w:bCs/>
          <w:color w:val="auto"/>
        </w:rPr>
        <w:t>Būvuzņēmējam pienākums pabeigt visus Darbus</w:t>
      </w:r>
      <w:r w:rsidR="0031285A" w:rsidRPr="00251D9B">
        <w:rPr>
          <w:b/>
          <w:bCs/>
          <w:color w:val="auto"/>
        </w:rPr>
        <w:t xml:space="preserve"> un nodot Objektu ekspluatācijā</w:t>
      </w:r>
      <w:r w:rsidR="00FA507F" w:rsidRPr="00251D9B">
        <w:rPr>
          <w:b/>
          <w:bCs/>
          <w:color w:val="auto"/>
        </w:rPr>
        <w:t xml:space="preserve"> </w:t>
      </w:r>
      <w:r w:rsidR="00634DC1" w:rsidRPr="00251D9B">
        <w:rPr>
          <w:b/>
          <w:bCs/>
          <w:color w:val="auto"/>
        </w:rPr>
        <w:t>___</w:t>
      </w:r>
      <w:r w:rsidR="00FA507F" w:rsidRPr="00251D9B">
        <w:rPr>
          <w:b/>
          <w:bCs/>
          <w:color w:val="auto"/>
        </w:rPr>
        <w:t xml:space="preserve"> nedēļu</w:t>
      </w:r>
      <w:r w:rsidR="00634DC1" w:rsidRPr="00251D9B">
        <w:rPr>
          <w:b/>
          <w:bCs/>
          <w:color w:val="auto"/>
        </w:rPr>
        <w:t xml:space="preserve"> (Būvuzņēmēja piedāvātais </w:t>
      </w:r>
      <w:r w:rsidR="00C8577A" w:rsidRPr="00251D9B">
        <w:rPr>
          <w:b/>
          <w:bCs/>
          <w:color w:val="auto"/>
        </w:rPr>
        <w:t>Iepirkum</w:t>
      </w:r>
      <w:r w:rsidR="00634DC1" w:rsidRPr="00251D9B">
        <w:rPr>
          <w:b/>
          <w:bCs/>
          <w:color w:val="auto"/>
        </w:rPr>
        <w:t>ā)</w:t>
      </w:r>
      <w:r w:rsidR="00FA507F" w:rsidRPr="00251D9B">
        <w:rPr>
          <w:b/>
          <w:bCs/>
          <w:color w:val="auto"/>
        </w:rPr>
        <w:t xml:space="preserve"> </w:t>
      </w:r>
      <w:r w:rsidRPr="00251D9B">
        <w:rPr>
          <w:b/>
          <w:bCs/>
          <w:color w:val="auto"/>
        </w:rPr>
        <w:t xml:space="preserve">laikā no dienas, kad </w:t>
      </w:r>
      <w:r w:rsidR="007865D2" w:rsidRPr="00251D9B">
        <w:rPr>
          <w:b/>
          <w:bCs/>
          <w:color w:val="auto"/>
        </w:rPr>
        <w:t>Pasūtītājs nodevis Objektu Būvuzņēmējam Darbu izpildei</w:t>
      </w:r>
      <w:r w:rsidR="00E74F16" w:rsidRPr="00251D9B">
        <w:rPr>
          <w:color w:val="auto"/>
        </w:rPr>
        <w:t>, pirms tam saņemot no Būvuzņēmēja visus nepieciešamos dokumentus un būvvaldes izdarīto atzīmi par būvdarbu uzsākšanas nosacījumu izpildi</w:t>
      </w:r>
      <w:r w:rsidR="00251D9B" w:rsidRPr="00251D9B">
        <w:rPr>
          <w:color w:val="auto"/>
        </w:rPr>
        <w:t xml:space="preserve"> (ja attiecināms)</w:t>
      </w:r>
      <w:r w:rsidR="00E74F16" w:rsidRPr="00251D9B">
        <w:rPr>
          <w:color w:val="auto"/>
        </w:rPr>
        <w:t>. Darbu izpildes laikā netiek ieskaitīt</w:t>
      </w:r>
      <w:r w:rsidR="0031285A" w:rsidRPr="00251D9B">
        <w:rPr>
          <w:color w:val="auto"/>
        </w:rPr>
        <w:t>i</w:t>
      </w:r>
      <w:r w:rsidRPr="00251D9B">
        <w:rPr>
          <w:color w:val="auto"/>
        </w:rPr>
        <w:t xml:space="preserve"> tehnoloģisk</w:t>
      </w:r>
      <w:r w:rsidR="00E74F16" w:rsidRPr="00251D9B">
        <w:rPr>
          <w:color w:val="auto"/>
        </w:rPr>
        <w:t>ie</w:t>
      </w:r>
      <w:r w:rsidRPr="00251D9B">
        <w:rPr>
          <w:color w:val="auto"/>
        </w:rPr>
        <w:t xml:space="preserve"> pārtraukum</w:t>
      </w:r>
      <w:r w:rsidR="00E74F16" w:rsidRPr="00251D9B">
        <w:rPr>
          <w:color w:val="auto"/>
        </w:rPr>
        <w:t>i</w:t>
      </w:r>
      <w:r w:rsidRPr="00251D9B">
        <w:rPr>
          <w:color w:val="auto"/>
        </w:rPr>
        <w:t xml:space="preserve">. </w:t>
      </w:r>
    </w:p>
    <w:p w14:paraId="4667E957" w14:textId="31A01C56" w:rsidR="005065A6" w:rsidRPr="00A1335A" w:rsidRDefault="00B01015" w:rsidP="00A1335A">
      <w:pPr>
        <w:pStyle w:val="Default"/>
        <w:numPr>
          <w:ilvl w:val="0"/>
          <w:numId w:val="4"/>
        </w:numPr>
        <w:ind w:left="426" w:hanging="426"/>
        <w:jc w:val="both"/>
        <w:rPr>
          <w:color w:val="auto"/>
        </w:rPr>
      </w:pPr>
      <w:r w:rsidRPr="00A1335A">
        <w:rPr>
          <w:color w:val="auto"/>
        </w:rPr>
        <w:t>Darbu izpildes termiņi var tikt pagarināti pēc Līdzēju rakstiskas vienošanās, ja:</w:t>
      </w:r>
    </w:p>
    <w:p w14:paraId="1CEAB5D5" w14:textId="2FB1F9F2" w:rsidR="00B01015" w:rsidRDefault="00B01015" w:rsidP="00A1335A">
      <w:pPr>
        <w:pStyle w:val="Default"/>
        <w:numPr>
          <w:ilvl w:val="0"/>
          <w:numId w:val="5"/>
        </w:numPr>
        <w:ind w:left="1134" w:hanging="708"/>
        <w:jc w:val="both"/>
        <w:rPr>
          <w:color w:val="auto"/>
        </w:rPr>
      </w:pPr>
      <w:r w:rsidRPr="00A1335A">
        <w:rPr>
          <w:color w:val="auto"/>
        </w:rPr>
        <w:t>no Būvuzņēmēja neatkarīgo apstākļu dēļ</w:t>
      </w:r>
      <w:r w:rsidR="00A1335A">
        <w:rPr>
          <w:color w:val="auto"/>
        </w:rPr>
        <w:t>,</w:t>
      </w:r>
      <w:r w:rsidRPr="00A1335A">
        <w:rPr>
          <w:color w:val="auto"/>
        </w:rPr>
        <w:t xml:space="preserve"> ar kompetentas institūcijas lēmumu</w:t>
      </w:r>
      <w:r w:rsidR="00A1335A">
        <w:rPr>
          <w:color w:val="auto"/>
        </w:rPr>
        <w:t>,</w:t>
      </w:r>
      <w:r w:rsidRPr="00A1335A">
        <w:rPr>
          <w:color w:val="auto"/>
        </w:rPr>
        <w:t xml:space="preserve"> Darbi tiek apturēti uz laiku</w:t>
      </w:r>
      <w:r w:rsidR="00A1335A">
        <w:rPr>
          <w:color w:val="auto"/>
        </w:rPr>
        <w:t>,</w:t>
      </w:r>
      <w:r w:rsidRPr="00A1335A">
        <w:rPr>
          <w:color w:val="auto"/>
        </w:rPr>
        <w:t xml:space="preserve"> līdz Darbu veikšanas rezultātā blakus esošajā būvē radušos bojājumu novēršanai; </w:t>
      </w:r>
    </w:p>
    <w:p w14:paraId="734E7655" w14:textId="171FB18B" w:rsidR="00B01015" w:rsidRDefault="00B01015" w:rsidP="00A1335A">
      <w:pPr>
        <w:pStyle w:val="Default"/>
        <w:numPr>
          <w:ilvl w:val="0"/>
          <w:numId w:val="5"/>
        </w:numPr>
        <w:ind w:left="1134" w:hanging="708"/>
        <w:jc w:val="both"/>
        <w:rPr>
          <w:color w:val="auto"/>
        </w:rPr>
      </w:pPr>
      <w:r w:rsidRPr="00A1335A">
        <w:rPr>
          <w:color w:val="auto"/>
        </w:rPr>
        <w:t xml:space="preserve">no Būvuzņēmēja neatkarīgo apstākļu dēļ būvlaukumā tiek veikti avārijas darbi, proti, darbi, lai novērstu iepriekš neplānotus inženierkomunikāciju un/vai būvkonstrukciju bojājumus, kas var izraisīt cilvēku nelaimes gadījumus vai materiālus zaudējumus; </w:t>
      </w:r>
    </w:p>
    <w:p w14:paraId="748CEF72" w14:textId="1D088592" w:rsidR="00B01015" w:rsidRDefault="00B01015" w:rsidP="00A1335A">
      <w:pPr>
        <w:pStyle w:val="Default"/>
        <w:numPr>
          <w:ilvl w:val="0"/>
          <w:numId w:val="5"/>
        </w:numPr>
        <w:ind w:left="1134" w:hanging="708"/>
        <w:jc w:val="both"/>
        <w:rPr>
          <w:color w:val="auto"/>
        </w:rPr>
      </w:pPr>
      <w:r w:rsidRPr="00A1335A">
        <w:rPr>
          <w:color w:val="auto"/>
        </w:rPr>
        <w:t>būvlaukumā Darbu izpildes laikā tiek konstatēti būtiskie šķēršļi (pazemes pamati, nedarbojošās komunikācijas u.tml.), kuri neļauj turpināt Darbus Līgumā paredzētajā izpildes termiņā un kuru esamība nebija paredzēta Tehniskajā specifikācijā;</w:t>
      </w:r>
    </w:p>
    <w:p w14:paraId="6AF900A3" w14:textId="14F6ECA3" w:rsidR="009A7F4F" w:rsidRPr="00E44574" w:rsidRDefault="00596125" w:rsidP="00A1335A">
      <w:pPr>
        <w:pStyle w:val="Default"/>
        <w:numPr>
          <w:ilvl w:val="0"/>
          <w:numId w:val="5"/>
        </w:numPr>
        <w:ind w:left="1134" w:hanging="708"/>
        <w:jc w:val="both"/>
        <w:rPr>
          <w:color w:val="auto"/>
        </w:rPr>
      </w:pPr>
      <w:r w:rsidRPr="00E44574">
        <w:rPr>
          <w:color w:val="auto"/>
        </w:rPr>
        <w:t>Pasūtītājs rīko publisko iepirkumu papildu būvdarbu apjomiem, kurus atbilstoši būvniecības tehnoloģijas prasībām ir jāizpilda agrāk nekā Līgumā paredzētus būvdarbu veidus un bez kuru izpildes tiktu kavēta līgumā paredzētu būvdarbu izpilde;</w:t>
      </w:r>
    </w:p>
    <w:p w14:paraId="4B988F2A" w14:textId="480B550E" w:rsidR="00B01015" w:rsidRPr="009A7F4F" w:rsidRDefault="00B01015" w:rsidP="00A1335A">
      <w:pPr>
        <w:pStyle w:val="Default"/>
        <w:numPr>
          <w:ilvl w:val="0"/>
          <w:numId w:val="5"/>
        </w:numPr>
        <w:ind w:left="1134" w:hanging="708"/>
        <w:jc w:val="both"/>
        <w:rPr>
          <w:color w:val="auto"/>
        </w:rPr>
      </w:pPr>
      <w:r w:rsidRPr="009A7F4F">
        <w:rPr>
          <w:color w:val="auto"/>
        </w:rPr>
        <w:lastRenderedPageBreak/>
        <w:t>veikti Līguma grozījumi atbilstoši 4.1.1. – 4.1.5. apakšpunktiem par papildu būvdarbu apjomiem, kurus atbilstoši būvniecības tehnoloģijas prasībām ir jāizpilda agrāk nekā Līgumā paredzētus būvdarbu veidus un bez kuru izpildes tiktu kavēta Līgumā paredzētu būvdarbu izpilde.</w:t>
      </w:r>
    </w:p>
    <w:p w14:paraId="43E4D293" w14:textId="5A6E27F0" w:rsidR="00A1335A" w:rsidRPr="00F66208" w:rsidRDefault="00D25004" w:rsidP="009F61A4">
      <w:pPr>
        <w:pStyle w:val="Default"/>
        <w:numPr>
          <w:ilvl w:val="0"/>
          <w:numId w:val="4"/>
        </w:numPr>
        <w:ind w:left="426" w:hanging="426"/>
        <w:jc w:val="both"/>
        <w:rPr>
          <w:color w:val="auto"/>
        </w:rPr>
      </w:pPr>
      <w:r w:rsidRPr="00F66208">
        <w:rPr>
          <w:color w:val="auto"/>
        </w:rPr>
        <w:t>Darbu</w:t>
      </w:r>
      <w:r w:rsidR="00B01015" w:rsidRPr="00F66208">
        <w:rPr>
          <w:color w:val="auto"/>
        </w:rPr>
        <w:t xml:space="preserve"> izpildes termiņa pagarinājumu aprēķina tikai un vienīgi uz to laika posmu, kurā eksistē</w:t>
      </w:r>
      <w:r w:rsidRPr="00F66208">
        <w:rPr>
          <w:color w:val="auto"/>
        </w:rPr>
        <w:t xml:space="preserve"> Līguma 3.2.</w:t>
      </w:r>
      <w:r w:rsidR="00B01015" w:rsidRPr="00F66208">
        <w:rPr>
          <w:color w:val="auto"/>
        </w:rPr>
        <w:t>punktā minētais šķērslis. Ja vienlaikus pastāv vairāki iemesli, kuri dod tiesības uz Līguma izpildes termiņa pagarinājumu, Būvuzņēmējs nav tiesīgs uz pilnu pagarinājumu par katru iemeslu atsevišķi, un Līguma izpildes termiņš var tikt pagarināts tikai uz vienu (garāko) no tiem. Būvuzņēmējam jādara viss iespējamais, lai līdz minimumam samazinātu Līguma izpildes termiņa pagarinājumu.</w:t>
      </w:r>
    </w:p>
    <w:p w14:paraId="0E28AEBA" w14:textId="17641EA1" w:rsidR="00A1335A" w:rsidRPr="00A1335A" w:rsidRDefault="00B01015" w:rsidP="00A1335A">
      <w:pPr>
        <w:pStyle w:val="Default"/>
        <w:numPr>
          <w:ilvl w:val="0"/>
          <w:numId w:val="4"/>
        </w:numPr>
        <w:ind w:left="426" w:hanging="426"/>
        <w:jc w:val="both"/>
        <w:rPr>
          <w:color w:val="auto"/>
        </w:rPr>
      </w:pPr>
      <w:r w:rsidRPr="00B01015">
        <w:rPr>
          <w:color w:val="auto"/>
        </w:rPr>
        <w:t xml:space="preserve"> </w:t>
      </w:r>
      <w:r w:rsidRPr="00A1335A">
        <w:rPr>
          <w:color w:val="auto"/>
        </w:rPr>
        <w:t>Termiņa pagarinājumu Būvuzņēmējam rakstiski jāprasa nekavējoties tiklīdz attiecīgais kavējošais apstāklis ir iestājies. Ja Būvuzņēmējam ir ziņas, ka kavējošais apstāklis vēl tikai var iestāties, taču šāda notikuma iestāšanās ticamības pakāpe ir pietiekami augsta, Būvuzņēmējam nekavējoties jādara Pasūtītājam zināms arī tas rakstiskā formā.</w:t>
      </w:r>
      <w:r w:rsidR="004356F4" w:rsidRPr="00A1335A">
        <w:rPr>
          <w:color w:val="auto"/>
        </w:rPr>
        <w:t xml:space="preserve"> </w:t>
      </w:r>
      <w:r w:rsidRPr="00A1335A">
        <w:rPr>
          <w:color w:val="auto"/>
        </w:rPr>
        <w:t>Vienlaikus Būvuzņēmējam jāiesniedz arī citi Līgumā noteiktie paziņojumi un paskaidrojošā informācija attiecībā uz šo prasījumu, kas ir būtiska saistībā ar šo notikumu vai apstākļiem. Rakstisks paziņojums iesniedzams pēc iespējas ātrāk un ne vēlāk kā 5 (piecas) darba dienas kopš brīža, kad Būvuzņēmējs ir uzzinājis, vai viņam vajadzēja uzzināt par šo notikumu vai apstākļiem. Ja Būvuzņēmējs šo 5 (piecu) darba dienu laikā klusē, Būvuzņēmējs zaudē tiesības atsaukties uz šiem apstākļiem, izpildes laiks netiek pagarināts un Pasūtītājs ir atbrīvots no jebkādas atbildības saistībā ar šo prasījumu.</w:t>
      </w:r>
    </w:p>
    <w:p w14:paraId="3C942BEC" w14:textId="290595BD" w:rsidR="004356F4" w:rsidRDefault="00B01015" w:rsidP="00A1335A">
      <w:pPr>
        <w:pStyle w:val="Default"/>
        <w:numPr>
          <w:ilvl w:val="0"/>
          <w:numId w:val="4"/>
        </w:numPr>
        <w:ind w:left="426" w:hanging="426"/>
        <w:jc w:val="both"/>
        <w:rPr>
          <w:color w:val="auto"/>
        </w:rPr>
      </w:pPr>
      <w:r w:rsidRPr="00A1335A">
        <w:rPr>
          <w:color w:val="auto"/>
        </w:rPr>
        <w:t>Ja vien likumā vai citā normatīvajā aktā nav norādīts tieši pretējais, jebkura Līguma izpildes termiņa pagarinājuma pierādīšanas nasta gulstas uz Būvuzņēmēju.</w:t>
      </w:r>
    </w:p>
    <w:p w14:paraId="649A5382" w14:textId="62B4CF25" w:rsidR="0050688B" w:rsidRDefault="00B01015" w:rsidP="00A1335A">
      <w:pPr>
        <w:pStyle w:val="Default"/>
        <w:numPr>
          <w:ilvl w:val="0"/>
          <w:numId w:val="4"/>
        </w:numPr>
        <w:ind w:left="426" w:hanging="426"/>
        <w:jc w:val="both"/>
        <w:rPr>
          <w:color w:val="auto"/>
        </w:rPr>
      </w:pPr>
      <w:r w:rsidRPr="00A1335A">
        <w:rPr>
          <w:color w:val="auto"/>
        </w:rPr>
        <w:t>Pats par sevi termiņa pagarinājums nemaina nekādus citus Līguma no</w:t>
      </w:r>
      <w:r w:rsidR="004356F4" w:rsidRPr="00A1335A">
        <w:rPr>
          <w:color w:val="auto"/>
        </w:rPr>
        <w:t>teikumus,</w:t>
      </w:r>
      <w:r w:rsidRPr="00A1335A">
        <w:rPr>
          <w:color w:val="auto"/>
        </w:rPr>
        <w:t xml:space="preserve"> un jebkurā gadījumā Būvuzņēmējam ir pienākums pildīt visas tās Līguma saistības, kas kavējošam apstāklim pastāvot ir iespējamas</w:t>
      </w:r>
      <w:r w:rsidR="004356F4" w:rsidRPr="00A1335A">
        <w:rPr>
          <w:color w:val="auto"/>
        </w:rPr>
        <w:t>,</w:t>
      </w:r>
      <w:r w:rsidRPr="00A1335A">
        <w:rPr>
          <w:color w:val="auto"/>
        </w:rPr>
        <w:t xml:space="preserve"> un ciktāl tās ir iespējamas. </w:t>
      </w:r>
    </w:p>
    <w:p w14:paraId="5671AAF5" w14:textId="77777777" w:rsidR="0086749F" w:rsidRDefault="0086749F" w:rsidP="00E74F16">
      <w:pPr>
        <w:pStyle w:val="Default"/>
        <w:jc w:val="both"/>
        <w:rPr>
          <w:color w:val="auto"/>
        </w:rPr>
      </w:pPr>
    </w:p>
    <w:p w14:paraId="0CFC5DCC" w14:textId="0335E743" w:rsidR="00B01015" w:rsidRPr="00B01015" w:rsidRDefault="00B01015">
      <w:pPr>
        <w:pStyle w:val="Default"/>
        <w:numPr>
          <w:ilvl w:val="0"/>
          <w:numId w:val="26"/>
        </w:numPr>
        <w:jc w:val="center"/>
        <w:rPr>
          <w:color w:val="auto"/>
        </w:rPr>
      </w:pPr>
      <w:r w:rsidRPr="00B01015">
        <w:rPr>
          <w:b/>
          <w:bCs/>
          <w:color w:val="auto"/>
        </w:rPr>
        <w:t>DARBU APJOMA UN LĪGUMA SUMMAS IZMAIŅAS</w:t>
      </w:r>
    </w:p>
    <w:p w14:paraId="48A71CE5" w14:textId="27E31A3C" w:rsidR="00B01015" w:rsidRDefault="00B01015" w:rsidP="00A1335A">
      <w:pPr>
        <w:pStyle w:val="Default"/>
        <w:numPr>
          <w:ilvl w:val="0"/>
          <w:numId w:val="6"/>
        </w:numPr>
        <w:ind w:left="426" w:hanging="426"/>
        <w:jc w:val="both"/>
        <w:rPr>
          <w:color w:val="auto"/>
        </w:rPr>
      </w:pPr>
      <w:r w:rsidRPr="00FA3FC4">
        <w:rPr>
          <w:color w:val="auto"/>
        </w:rPr>
        <w:t>Papildus 15 procentiem, kas ir paredzēti Publisko iepirkumu likuma 61.panta piektajā daļā,</w:t>
      </w:r>
      <w:r w:rsidRPr="00B01015">
        <w:rPr>
          <w:color w:val="auto"/>
        </w:rPr>
        <w:t xml:space="preserve"> nepieciešamības gadījumā (ja atsevišķie būvdarbu apjomi tika neprecīzi aprēķināti), Pasūtītājs ir tiesīgs vienpusēji samazināt Darbu apjomus (bet ne vairāk kā 15 procentu apmērā no kopējās </w:t>
      </w:r>
      <w:r w:rsidR="00A1335A" w:rsidRPr="00F66208">
        <w:rPr>
          <w:color w:val="auto"/>
        </w:rPr>
        <w:t>L</w:t>
      </w:r>
      <w:r w:rsidRPr="00F66208">
        <w:rPr>
          <w:color w:val="auto"/>
        </w:rPr>
        <w:t>īguma summas</w:t>
      </w:r>
      <w:r w:rsidRPr="00B01015">
        <w:rPr>
          <w:color w:val="auto"/>
        </w:rPr>
        <w:t xml:space="preserve">), attiecīgi samazinot Līguma maksājumu apmēru, pamatojoties uz izcenojumiem, kas ir noteikti Būvuzņēmēja piedāvājumā </w:t>
      </w:r>
      <w:r w:rsidR="00C8577A">
        <w:rPr>
          <w:color w:val="auto"/>
        </w:rPr>
        <w:t>Iepirkum</w:t>
      </w:r>
      <w:r w:rsidR="001B1627">
        <w:rPr>
          <w:color w:val="auto"/>
        </w:rPr>
        <w:t>am</w:t>
      </w:r>
      <w:r w:rsidRPr="00B01015">
        <w:rPr>
          <w:color w:val="auto"/>
        </w:rPr>
        <w:t xml:space="preserve">. Nepieciešamības gadījumā (ja atsevišķie būvdarbu apjomi tika neprecīzi aprēķināti) Pasūtītājs, vienojoties ar Būvuzņēmēju, nepārsniedzot kopējo Līguma summu, ir tiesīgs viena Objekta ietvaros novirzīt ieekonomētus līdzekļus (pamatojoties uz izcenojumiem, kas ir noteikti Būvuzņēmēja piedāvājumā iepirkuma procedūrai) iepriekš paredzētajiem Darbu veidiem, kuru apjoms ir palielinājies nolūkā sasniegt Līguma priekšmeta mērķus. </w:t>
      </w:r>
    </w:p>
    <w:p w14:paraId="4E0C6976" w14:textId="6190D4D4" w:rsidR="00B01015" w:rsidRDefault="00B01015" w:rsidP="00272F88">
      <w:pPr>
        <w:pStyle w:val="Default"/>
        <w:numPr>
          <w:ilvl w:val="0"/>
          <w:numId w:val="6"/>
        </w:numPr>
        <w:ind w:left="426" w:hanging="426"/>
        <w:jc w:val="both"/>
        <w:rPr>
          <w:color w:val="auto"/>
        </w:rPr>
      </w:pPr>
      <w:r w:rsidRPr="00272F88">
        <w:rPr>
          <w:color w:val="auto"/>
        </w:rPr>
        <w:t xml:space="preserve">Gadījumā, ja veicot Darbus tiek atklāti Līdzējiem agrāk nezināmi objektīvi iemesli </w:t>
      </w:r>
      <w:r w:rsidR="00272F88">
        <w:rPr>
          <w:color w:val="auto"/>
        </w:rPr>
        <w:t xml:space="preserve">(tai skaitā neparedzētu </w:t>
      </w:r>
      <w:r w:rsidR="00272F88" w:rsidRPr="00F66208">
        <w:rPr>
          <w:color w:val="auto"/>
        </w:rPr>
        <w:t>papildu</w:t>
      </w:r>
      <w:r w:rsidRPr="00272F88">
        <w:rPr>
          <w:color w:val="auto"/>
        </w:rPr>
        <w:t xml:space="preserve"> darbu veikšana), kas padara neiespējamu Darbu pabeigšanu noteiktajos termiņos, Būvuzņēmēja pienākums ir 5 (piecu) darba dienu laikā pēc minēto iemeslu konstatēšanas </w:t>
      </w:r>
      <w:proofErr w:type="spellStart"/>
      <w:r w:rsidRPr="00272F88">
        <w:rPr>
          <w:color w:val="auto"/>
        </w:rPr>
        <w:t>rakstveid</w:t>
      </w:r>
      <w:r w:rsidR="00FA3FC4" w:rsidRPr="00272F88">
        <w:rPr>
          <w:color w:val="auto"/>
        </w:rPr>
        <w:t>ā</w:t>
      </w:r>
      <w:proofErr w:type="spellEnd"/>
      <w:r w:rsidRPr="00272F88">
        <w:rPr>
          <w:color w:val="auto"/>
        </w:rPr>
        <w:t xml:space="preserve"> informēt Pasūtītāju. </w:t>
      </w:r>
    </w:p>
    <w:p w14:paraId="4D36BFC3" w14:textId="4215F9C6" w:rsidR="00B01015" w:rsidRDefault="00B01015" w:rsidP="00272F88">
      <w:pPr>
        <w:pStyle w:val="Default"/>
        <w:numPr>
          <w:ilvl w:val="0"/>
          <w:numId w:val="6"/>
        </w:numPr>
        <w:ind w:left="426" w:hanging="426"/>
        <w:jc w:val="both"/>
        <w:rPr>
          <w:color w:val="auto"/>
        </w:rPr>
      </w:pPr>
      <w:r w:rsidRPr="00272F88">
        <w:rPr>
          <w:color w:val="auto"/>
        </w:rPr>
        <w:t>Pasūtītājs ar Būvuzrauga apliecinājumu var uzdot vei</w:t>
      </w:r>
      <w:r w:rsidR="00272F88">
        <w:rPr>
          <w:color w:val="auto"/>
        </w:rPr>
        <w:t xml:space="preserve">kt vai var atļaut </w:t>
      </w:r>
      <w:r w:rsidR="00272F88" w:rsidRPr="00F66208">
        <w:rPr>
          <w:color w:val="auto"/>
        </w:rPr>
        <w:t>veikt papildu</w:t>
      </w:r>
      <w:r w:rsidRPr="00272F88">
        <w:rPr>
          <w:color w:val="auto"/>
        </w:rPr>
        <w:t xml:space="preserve"> Darbus, kas netika iekļauti sākotnējos Darbu apjomos, jo nebija iespējams konstatēt vai paredzēt šo Darbu </w:t>
      </w:r>
      <w:r w:rsidRPr="00F66208">
        <w:rPr>
          <w:color w:val="auto"/>
        </w:rPr>
        <w:t>nepieciešamību (papildu risinājumus</w:t>
      </w:r>
      <w:r w:rsidRPr="00272F88">
        <w:rPr>
          <w:color w:val="auto"/>
        </w:rPr>
        <w:t>, kas var uzlabot projekta tehniskus risinājumus, objekta funkcionalitāti, uzlabot energoefektivitāti, izmaiņas, kas skar jaunu</w:t>
      </w:r>
      <w:r w:rsidR="00FA3FC4" w:rsidRPr="00272F88">
        <w:rPr>
          <w:color w:val="auto"/>
        </w:rPr>
        <w:t>,</w:t>
      </w:r>
      <w:r w:rsidRPr="00272F88">
        <w:rPr>
          <w:color w:val="auto"/>
        </w:rPr>
        <w:t xml:space="preserve"> progresīvu būvmateriālu ienākšanu Latvijas tirgū). Papildus Darbiem piemēro tādas pašas cenas kā analogiem Darbiem Līgumā, bet Papildus Darbiem, kam analogu Līgumā nav, cenu nosaka Pasūtītājs pēc līdzīga rakstura Darbu cenām Līgumā, vai, ja līdzīga rakstura Darbu cenas Līgumā nav, pēc Izpildītāja iesniegtās un Būvuzrauga saskaņotās cenas kalkulācijas un līdzīga rakstura darbu cenām tirgū. </w:t>
      </w:r>
    </w:p>
    <w:p w14:paraId="48678B42" w14:textId="6C1BCB08" w:rsidR="00B01015" w:rsidRDefault="00B01015" w:rsidP="00272F88">
      <w:pPr>
        <w:pStyle w:val="Default"/>
        <w:numPr>
          <w:ilvl w:val="0"/>
          <w:numId w:val="6"/>
        </w:numPr>
        <w:ind w:left="426" w:hanging="426"/>
        <w:jc w:val="both"/>
        <w:rPr>
          <w:color w:val="auto"/>
        </w:rPr>
      </w:pPr>
      <w:r w:rsidRPr="00F66208">
        <w:rPr>
          <w:color w:val="auto"/>
        </w:rPr>
        <w:lastRenderedPageBreak/>
        <w:t>Pasūtītājs var uzdot vei</w:t>
      </w:r>
      <w:r w:rsidR="00272F88" w:rsidRPr="00F66208">
        <w:rPr>
          <w:color w:val="auto"/>
        </w:rPr>
        <w:t>kt vai var atļaut veikt papildu</w:t>
      </w:r>
      <w:r w:rsidRPr="00F66208">
        <w:rPr>
          <w:color w:val="auto"/>
        </w:rPr>
        <w:t xml:space="preserve"> Darbus, kas tika iekļauti būvprojektā, bet netika iekļauti sākotnējos Darbu apjomos,</w:t>
      </w:r>
      <w:r w:rsidRPr="00272F88">
        <w:rPr>
          <w:color w:val="auto"/>
        </w:rPr>
        <w:t xml:space="preserve"> un kas nepieciešami citu būvdarbu uzsākšanai, un/vai pabeigšanai, kā arī Objekta n</w:t>
      </w:r>
      <w:r w:rsidR="00272F88">
        <w:rPr>
          <w:color w:val="auto"/>
        </w:rPr>
        <w:t xml:space="preserve">odošanai ekspluatācijā. </w:t>
      </w:r>
      <w:r w:rsidR="00272F88" w:rsidRPr="00F66208">
        <w:rPr>
          <w:color w:val="auto"/>
        </w:rPr>
        <w:t>Papildu</w:t>
      </w:r>
      <w:r w:rsidRPr="00F66208">
        <w:rPr>
          <w:color w:val="auto"/>
        </w:rPr>
        <w:t xml:space="preserve"> Darbiem piemēro tādas pašas cenas kā analog</w:t>
      </w:r>
      <w:r w:rsidR="00272F88" w:rsidRPr="00F66208">
        <w:rPr>
          <w:color w:val="auto"/>
        </w:rPr>
        <w:t>iem Darbiem Līgumā, bet Papildu</w:t>
      </w:r>
      <w:r w:rsidRPr="00F66208">
        <w:rPr>
          <w:color w:val="auto"/>
        </w:rPr>
        <w:t xml:space="preserve"> Darbiem</w:t>
      </w:r>
      <w:r w:rsidRPr="00272F88">
        <w:rPr>
          <w:color w:val="auto"/>
        </w:rPr>
        <w:t xml:space="preserve">, kam analogu Līgumā nav, cenu nosaka Pasūtītājs pēc līdzīga rakstura Darbu cenām Līgumā, vai, ja līdzīga rakstura Darbu cenas Līgumā nav, pēc Būvuzņēmēja iesniegtās un Būvuzrauga saskaņotās cenas kalkulācijas un līdzīga rakstura darbu cenām tirgū. </w:t>
      </w:r>
    </w:p>
    <w:p w14:paraId="7066B265" w14:textId="11B52393" w:rsidR="00B01015" w:rsidRDefault="00B01015" w:rsidP="00272F88">
      <w:pPr>
        <w:pStyle w:val="Default"/>
        <w:numPr>
          <w:ilvl w:val="0"/>
          <w:numId w:val="6"/>
        </w:numPr>
        <w:ind w:left="426" w:hanging="426"/>
        <w:jc w:val="both"/>
        <w:rPr>
          <w:color w:val="auto"/>
        </w:rPr>
      </w:pPr>
      <w:r w:rsidRPr="00272F88">
        <w:rPr>
          <w:color w:val="auto"/>
        </w:rPr>
        <w:t>Kopsumma par Līguma 4.1. – 4.4. apakšpunktos noteiktiem Darbiem nevar pārsniegt 15% (piecpadsmit procentus) no sākotnējās Līgumcenas bez PVN. Kopsummu noteic kā visu secīgi veikto grozījumu naudas vērtību summu. Šādu Darbu</w:t>
      </w:r>
      <w:r w:rsidR="00DF103B" w:rsidRPr="00272F88">
        <w:rPr>
          <w:color w:val="auto"/>
        </w:rPr>
        <w:t xml:space="preserve"> iekļaušana tiek uzskatīta par Līguma grozījumiem Publisko iepirkumu likuma 61. panta trešās daļas 1.punkta kārtībā.</w:t>
      </w:r>
    </w:p>
    <w:p w14:paraId="56E82094" w14:textId="77777777" w:rsidR="00DF103B" w:rsidRPr="00272F88" w:rsidRDefault="00B01015" w:rsidP="00272F88">
      <w:pPr>
        <w:pStyle w:val="Default"/>
        <w:numPr>
          <w:ilvl w:val="0"/>
          <w:numId w:val="6"/>
        </w:numPr>
        <w:ind w:left="426" w:hanging="426"/>
        <w:jc w:val="both"/>
        <w:rPr>
          <w:color w:val="auto"/>
        </w:rPr>
      </w:pPr>
      <w:r w:rsidRPr="00272F88">
        <w:rPr>
          <w:color w:val="auto"/>
        </w:rPr>
        <w:t xml:space="preserve">Līgumā paredzēto </w:t>
      </w:r>
      <w:proofErr w:type="spellStart"/>
      <w:r w:rsidRPr="00272F88">
        <w:rPr>
          <w:color w:val="auto"/>
        </w:rPr>
        <w:t>būvapjomu</w:t>
      </w:r>
      <w:proofErr w:type="spellEnd"/>
      <w:r w:rsidRPr="00272F88">
        <w:rPr>
          <w:color w:val="auto"/>
        </w:rPr>
        <w:t xml:space="preserve"> koriģēšana vai Tehniskajā specifikācijā paredzēto materiālu un/vai iekārtu aizstāšana ar citiem risinājumiem</w:t>
      </w:r>
      <w:r w:rsidR="00DF103B" w:rsidRPr="00272F88">
        <w:rPr>
          <w:color w:val="auto"/>
        </w:rPr>
        <w:t>:</w:t>
      </w:r>
    </w:p>
    <w:p w14:paraId="2ED6AE06" w14:textId="47FF2C90" w:rsidR="00B01015" w:rsidRDefault="0071679A" w:rsidP="00272F88">
      <w:pPr>
        <w:pStyle w:val="Default"/>
        <w:numPr>
          <w:ilvl w:val="0"/>
          <w:numId w:val="7"/>
        </w:numPr>
        <w:ind w:left="1134" w:hanging="774"/>
        <w:jc w:val="both"/>
        <w:rPr>
          <w:color w:val="auto"/>
        </w:rPr>
      </w:pPr>
      <w:r>
        <w:rPr>
          <w:color w:val="auto"/>
        </w:rPr>
        <w:t>b</w:t>
      </w:r>
      <w:r w:rsidR="00B01015" w:rsidRPr="00B01015">
        <w:rPr>
          <w:color w:val="auto"/>
        </w:rPr>
        <w:t xml:space="preserve">ūvmateriālu aizvietošana ar ekvivalentiem ir pieļaujama pēc Pasūtītāja vai </w:t>
      </w:r>
      <w:proofErr w:type="spellStart"/>
      <w:r w:rsidR="00B01015" w:rsidRPr="00B01015">
        <w:rPr>
          <w:color w:val="auto"/>
        </w:rPr>
        <w:t>Autoruzrauga</w:t>
      </w:r>
      <w:proofErr w:type="spellEnd"/>
      <w:r w:rsidR="00B01015" w:rsidRPr="00B01015">
        <w:rPr>
          <w:color w:val="auto"/>
        </w:rPr>
        <w:t xml:space="preserve"> iniciatīvas, piemēram, </w:t>
      </w:r>
      <w:r w:rsidR="00B01015" w:rsidRPr="008E17C6">
        <w:rPr>
          <w:color w:val="auto"/>
        </w:rPr>
        <w:t>lai paaugstināt</w:t>
      </w:r>
      <w:r w:rsidR="00272F88" w:rsidRPr="008E17C6">
        <w:rPr>
          <w:color w:val="auto"/>
        </w:rPr>
        <w:t>u</w:t>
      </w:r>
      <w:r w:rsidR="00B01015" w:rsidRPr="00B01015">
        <w:rPr>
          <w:color w:val="auto"/>
        </w:rPr>
        <w:t xml:space="preserve"> Līguma kvalitāti. Šādā gadījumā Būvuzņēmējam jāsagatavo būvmateriālu salīdzināšanas akts, kurā jāsalīdzina esošā (būvprojekta būvmateriāls) un aizvietotā būvmateriāla tehniski salīdzināmie parametri (parametru skaits var atšķirties atkarībā no konkrētā būvmateriāla), un ja Pasūtītājs to akceptē, tad ir pieļaujama būvmateriāla aizvietošana. Šādu būvmateriāla aizvietošanu drīkst veikt tikai Līguma tāmes robežās. Ja aizvietojamā būvmateriāla izmaksas pārsniedz Būvuzņēmēja tāmē esošā būvmateriāla izmaksas, tad šāda aizvietošana iespējama tikai, ja Būvuzņēmējs sedz papildu sadārdzinājumu, pielietojot ekvivalentus būvmateriālus. Šī punkta noteikumi neattiecas uz gadījumu, ja būvmateriālu aizvietošanas cēlonis ir būvm</w:t>
      </w:r>
      <w:r w:rsidR="00272F88">
        <w:rPr>
          <w:color w:val="auto"/>
        </w:rPr>
        <w:t>ateriālu noņemšana no ražošanas;</w:t>
      </w:r>
      <w:r w:rsidR="00B01015" w:rsidRPr="00B01015">
        <w:rPr>
          <w:color w:val="auto"/>
        </w:rPr>
        <w:t xml:space="preserve"> </w:t>
      </w:r>
    </w:p>
    <w:p w14:paraId="7CDEF438" w14:textId="40C234D8" w:rsidR="00B01015" w:rsidRPr="00381681" w:rsidRDefault="0071679A" w:rsidP="00272F88">
      <w:pPr>
        <w:pStyle w:val="Default"/>
        <w:numPr>
          <w:ilvl w:val="0"/>
          <w:numId w:val="7"/>
        </w:numPr>
        <w:ind w:left="1134" w:hanging="774"/>
        <w:jc w:val="both"/>
        <w:rPr>
          <w:color w:val="auto"/>
        </w:rPr>
      </w:pPr>
      <w:r w:rsidRPr="00381681">
        <w:rPr>
          <w:color w:val="auto"/>
        </w:rPr>
        <w:t>l</w:t>
      </w:r>
      <w:r w:rsidR="00B01015" w:rsidRPr="00381681">
        <w:rPr>
          <w:color w:val="auto"/>
        </w:rPr>
        <w:t xml:space="preserve">ai aizvietotu kādu no būvmateriāliem, kuri ir noņemti no ražošanas vai nav pieejami tirgū, ar ekvivalentiem, tas iepriekš ir jāsaskaņo ar </w:t>
      </w:r>
      <w:proofErr w:type="spellStart"/>
      <w:r w:rsidR="00B01015" w:rsidRPr="00381681">
        <w:rPr>
          <w:color w:val="auto"/>
        </w:rPr>
        <w:t>Autoruzraugu</w:t>
      </w:r>
      <w:proofErr w:type="spellEnd"/>
      <w:r w:rsidR="00B01015" w:rsidRPr="00381681">
        <w:rPr>
          <w:color w:val="auto"/>
        </w:rPr>
        <w:t xml:space="preserve"> un Pasūtītāju. Veicot šādu aizvietošanu, Būvuzņēmējam jāiesniedz pierādījumi, kas apliecinātu būvmateriāla noņemšanu no ražošanas (piemēram., ražotāja rakstveida apliecinājums u.c. ražotāja informācija).</w:t>
      </w:r>
    </w:p>
    <w:p w14:paraId="104BF298" w14:textId="56D1C0EA" w:rsidR="00B01015" w:rsidRPr="00381681" w:rsidRDefault="0071679A" w:rsidP="00272F88">
      <w:pPr>
        <w:pStyle w:val="Default"/>
        <w:numPr>
          <w:ilvl w:val="0"/>
          <w:numId w:val="7"/>
        </w:numPr>
        <w:ind w:left="1134" w:hanging="774"/>
        <w:jc w:val="both"/>
        <w:rPr>
          <w:color w:val="auto"/>
        </w:rPr>
      </w:pPr>
      <w:r w:rsidRPr="00381681">
        <w:rPr>
          <w:color w:val="auto"/>
        </w:rPr>
        <w:t>p</w:t>
      </w:r>
      <w:r w:rsidR="00B01015" w:rsidRPr="00381681">
        <w:rPr>
          <w:color w:val="auto"/>
        </w:rPr>
        <w:t xml:space="preserve">ar jebkurām </w:t>
      </w:r>
      <w:proofErr w:type="spellStart"/>
      <w:r w:rsidR="00B01015" w:rsidRPr="00381681">
        <w:rPr>
          <w:color w:val="auto"/>
        </w:rPr>
        <w:t>būvapjomu</w:t>
      </w:r>
      <w:proofErr w:type="spellEnd"/>
      <w:r w:rsidR="00B01015" w:rsidRPr="00381681">
        <w:rPr>
          <w:color w:val="auto"/>
        </w:rPr>
        <w:t xml:space="preserve"> izmaiņām 5 (piecu) dienu laikā no dienas, kad konstatēta nepieciešamība veikt </w:t>
      </w:r>
      <w:proofErr w:type="spellStart"/>
      <w:r w:rsidR="00B01015" w:rsidRPr="00381681">
        <w:rPr>
          <w:color w:val="auto"/>
        </w:rPr>
        <w:t>būvapjomu</w:t>
      </w:r>
      <w:proofErr w:type="spellEnd"/>
      <w:r w:rsidR="00B01015" w:rsidRPr="00381681">
        <w:rPr>
          <w:color w:val="auto"/>
        </w:rPr>
        <w:t xml:space="preserve"> izmaiņas</w:t>
      </w:r>
      <w:r w:rsidR="00272F88" w:rsidRPr="00381681">
        <w:rPr>
          <w:color w:val="auto"/>
        </w:rPr>
        <w:t>,</w:t>
      </w:r>
      <w:r w:rsidR="00B01015" w:rsidRPr="00381681">
        <w:rPr>
          <w:color w:val="auto"/>
        </w:rPr>
        <w:t xml:space="preserve"> Būvuzņē</w:t>
      </w:r>
      <w:r w:rsidR="00272F88" w:rsidRPr="00381681">
        <w:rPr>
          <w:color w:val="auto"/>
        </w:rPr>
        <w:t>mējam ir jāsagatavo izmaiņu akts</w:t>
      </w:r>
      <w:r w:rsidR="00B01015" w:rsidRPr="00381681">
        <w:rPr>
          <w:color w:val="auto"/>
        </w:rPr>
        <w:t>, kurā tiek uzrādīts izma</w:t>
      </w:r>
      <w:r w:rsidR="00272F88" w:rsidRPr="00381681">
        <w:rPr>
          <w:color w:val="auto"/>
        </w:rPr>
        <w:t>iņu nepieciešamības pamatojums;</w:t>
      </w:r>
    </w:p>
    <w:p w14:paraId="4CA67A93" w14:textId="0DA19BE6" w:rsidR="00B01015" w:rsidRPr="00381681" w:rsidRDefault="00B01015" w:rsidP="00272F88">
      <w:pPr>
        <w:pStyle w:val="Default"/>
        <w:numPr>
          <w:ilvl w:val="0"/>
          <w:numId w:val="7"/>
        </w:numPr>
        <w:ind w:left="1134" w:hanging="774"/>
        <w:jc w:val="both"/>
        <w:rPr>
          <w:color w:val="auto"/>
        </w:rPr>
      </w:pPr>
      <w:r w:rsidRPr="00381681">
        <w:rPr>
          <w:color w:val="auto"/>
        </w:rPr>
        <w:t xml:space="preserve">Pasūtītājs 5 (piecu) darba dienu laikā no Izmaiņu akta saņemšanas brīža saskaņo to vai arī sniedz pamatotu atteikumu. Pēc Izmaiņu akta saskaņošanas Būvuzņēmējs darbu izpildes aktos iekļauj jau mainītu </w:t>
      </w:r>
      <w:proofErr w:type="spellStart"/>
      <w:r w:rsidRPr="00381681">
        <w:rPr>
          <w:color w:val="auto"/>
        </w:rPr>
        <w:t>būvapjomu</w:t>
      </w:r>
      <w:proofErr w:type="spellEnd"/>
      <w:r w:rsidRPr="00381681">
        <w:rPr>
          <w:color w:val="auto"/>
        </w:rPr>
        <w:t xml:space="preserve"> daudzumu vai precizētu būvmateriālu, norādot</w:t>
      </w:r>
      <w:r w:rsidR="00272F88" w:rsidRPr="00381681">
        <w:rPr>
          <w:color w:val="auto"/>
        </w:rPr>
        <w:t xml:space="preserve"> attiecīgā Izmaiņu akta numuru;</w:t>
      </w:r>
    </w:p>
    <w:p w14:paraId="29B92C93" w14:textId="4EB03A12" w:rsidR="00B01015" w:rsidRPr="00381681" w:rsidRDefault="00B01015" w:rsidP="00272F88">
      <w:pPr>
        <w:pStyle w:val="Default"/>
        <w:numPr>
          <w:ilvl w:val="0"/>
          <w:numId w:val="7"/>
        </w:numPr>
        <w:ind w:left="1134" w:hanging="774"/>
        <w:jc w:val="both"/>
        <w:rPr>
          <w:color w:val="auto"/>
        </w:rPr>
      </w:pPr>
      <w:r w:rsidRPr="00381681">
        <w:rPr>
          <w:color w:val="auto"/>
        </w:rPr>
        <w:t xml:space="preserve">Izmaiņu aktu paraksta Pasūtītājs, Būvuzņēmējs un Būvuzraugs. </w:t>
      </w:r>
    </w:p>
    <w:p w14:paraId="3FEFCEB5" w14:textId="4467ECC4" w:rsidR="00B01015" w:rsidRDefault="00B01015" w:rsidP="00114429">
      <w:pPr>
        <w:pStyle w:val="Default"/>
        <w:numPr>
          <w:ilvl w:val="0"/>
          <w:numId w:val="6"/>
        </w:numPr>
        <w:ind w:left="426" w:hanging="426"/>
        <w:jc w:val="both"/>
        <w:rPr>
          <w:color w:val="auto"/>
        </w:rPr>
      </w:pPr>
      <w:r w:rsidRPr="00381681">
        <w:rPr>
          <w:color w:val="auto"/>
        </w:rPr>
        <w:t xml:space="preserve">Neviens no </w:t>
      </w:r>
      <w:r w:rsidR="00114429" w:rsidRPr="00381681">
        <w:rPr>
          <w:color w:val="auto"/>
        </w:rPr>
        <w:t xml:space="preserve">Līguma </w:t>
      </w:r>
      <w:r w:rsidRPr="00381681">
        <w:rPr>
          <w:color w:val="auto"/>
        </w:rPr>
        <w:t>4.6. punktā minētajiem gadījumiem nedod Būvuzņēmējam tiesības uz Līguma</w:t>
      </w:r>
      <w:r w:rsidRPr="00B01015">
        <w:rPr>
          <w:color w:val="auto"/>
        </w:rPr>
        <w:t xml:space="preserve"> termiņa pagarinājumu. </w:t>
      </w:r>
    </w:p>
    <w:p w14:paraId="6DD9BE48" w14:textId="359507B2" w:rsidR="00B01015" w:rsidRDefault="00B01015" w:rsidP="00114429">
      <w:pPr>
        <w:pStyle w:val="Default"/>
        <w:numPr>
          <w:ilvl w:val="0"/>
          <w:numId w:val="6"/>
        </w:numPr>
        <w:ind w:left="426" w:hanging="426"/>
        <w:jc w:val="both"/>
        <w:rPr>
          <w:color w:val="auto"/>
        </w:rPr>
      </w:pPr>
      <w:r w:rsidRPr="00114429">
        <w:rPr>
          <w:color w:val="auto"/>
        </w:rPr>
        <w:t xml:space="preserve">Jebkura Līgumā paredzēto </w:t>
      </w:r>
      <w:proofErr w:type="spellStart"/>
      <w:r w:rsidRPr="00114429">
        <w:rPr>
          <w:color w:val="auto"/>
        </w:rPr>
        <w:t>būvapjomu</w:t>
      </w:r>
      <w:proofErr w:type="spellEnd"/>
      <w:r w:rsidRPr="00114429">
        <w:rPr>
          <w:color w:val="auto"/>
        </w:rPr>
        <w:t xml:space="preserve"> koriģēšanas vai Tehniskajā specifikācijā paredzēto materiālu un/vai iekārtu aizstāšanas ar citiem risinājumiem pierādīšanas nasta gulstas uz Būvuzņēmēju. </w:t>
      </w:r>
    </w:p>
    <w:p w14:paraId="64CAB589" w14:textId="0C239253" w:rsidR="00B01015" w:rsidRPr="00114429" w:rsidRDefault="00B01015" w:rsidP="00114429">
      <w:pPr>
        <w:pStyle w:val="Default"/>
        <w:numPr>
          <w:ilvl w:val="0"/>
          <w:numId w:val="6"/>
        </w:numPr>
        <w:ind w:left="426" w:hanging="426"/>
        <w:jc w:val="both"/>
        <w:rPr>
          <w:color w:val="auto"/>
        </w:rPr>
      </w:pPr>
      <w:r w:rsidRPr="00114429">
        <w:rPr>
          <w:color w:val="auto"/>
        </w:rPr>
        <w:t xml:space="preserve">Pati par sevi Līgumā paredzēto </w:t>
      </w:r>
      <w:proofErr w:type="spellStart"/>
      <w:r w:rsidRPr="00114429">
        <w:rPr>
          <w:color w:val="auto"/>
        </w:rPr>
        <w:t>būvapjomu</w:t>
      </w:r>
      <w:proofErr w:type="spellEnd"/>
      <w:r w:rsidRPr="00114429">
        <w:rPr>
          <w:color w:val="auto"/>
        </w:rPr>
        <w:t xml:space="preserve"> koriģēšana vai Tehniskajā specifikācijā paredzēto materiālu un/vai iekārtu aizstāšana ar citiem risinājumiem nemaina nekādus citus Līguma no</w:t>
      </w:r>
      <w:r w:rsidR="00DF103B" w:rsidRPr="00114429">
        <w:rPr>
          <w:color w:val="auto"/>
        </w:rPr>
        <w:t>teikumus</w:t>
      </w:r>
      <w:r w:rsidRPr="00114429">
        <w:rPr>
          <w:color w:val="auto"/>
        </w:rPr>
        <w:t xml:space="preserve"> un jebkurā gadījumā Būvuzņēmējam ir pienākums pildīt visas tās Līguma saistības, kas kavējošam apstāklim pastāvot ir iespējamas un ciktāl tās ir iespējamas. </w:t>
      </w:r>
    </w:p>
    <w:p w14:paraId="2BD8CB7F" w14:textId="77777777" w:rsidR="0071679A" w:rsidRPr="00B01015" w:rsidRDefault="0071679A" w:rsidP="00827B62">
      <w:pPr>
        <w:pStyle w:val="Default"/>
        <w:jc w:val="both"/>
        <w:rPr>
          <w:color w:val="auto"/>
        </w:rPr>
      </w:pPr>
    </w:p>
    <w:p w14:paraId="45B80950" w14:textId="04861FE5" w:rsidR="00827B62" w:rsidRDefault="00B01015">
      <w:pPr>
        <w:pStyle w:val="Default"/>
        <w:numPr>
          <w:ilvl w:val="0"/>
          <w:numId w:val="26"/>
        </w:numPr>
        <w:jc w:val="center"/>
        <w:rPr>
          <w:b/>
          <w:bCs/>
          <w:color w:val="auto"/>
        </w:rPr>
      </w:pPr>
      <w:r w:rsidRPr="00B01015">
        <w:rPr>
          <w:b/>
          <w:bCs/>
          <w:color w:val="auto"/>
        </w:rPr>
        <w:t>BŪVUZŅĒMĒJA PIENĀKUMI</w:t>
      </w:r>
    </w:p>
    <w:p w14:paraId="2D024882" w14:textId="406A03B9" w:rsidR="00B01015" w:rsidRPr="005E32AE" w:rsidRDefault="00114429" w:rsidP="00114429">
      <w:pPr>
        <w:pStyle w:val="Default"/>
        <w:numPr>
          <w:ilvl w:val="0"/>
          <w:numId w:val="10"/>
        </w:numPr>
        <w:ind w:left="426" w:hanging="426"/>
        <w:jc w:val="both"/>
        <w:rPr>
          <w:color w:val="auto"/>
        </w:rPr>
      </w:pPr>
      <w:r w:rsidRPr="005E32AE">
        <w:rPr>
          <w:color w:val="auto"/>
        </w:rPr>
        <w:t>Būvuzņēmēj</w:t>
      </w:r>
      <w:r w:rsidR="00931DCC">
        <w:rPr>
          <w:color w:val="auto"/>
        </w:rPr>
        <w:t>am</w:t>
      </w:r>
      <w:r w:rsidRPr="005E32AE">
        <w:rPr>
          <w:color w:val="auto"/>
        </w:rPr>
        <w:t xml:space="preserve"> p</w:t>
      </w:r>
      <w:r w:rsidR="00B01015" w:rsidRPr="005E32AE">
        <w:rPr>
          <w:color w:val="auto"/>
        </w:rPr>
        <w:t xml:space="preserve">irms būvdarbu uzsākšanas izstrādāt darbu veikšanas projektu, saskaņojot to ar Būvuzraugu un Pasūtītāju. </w:t>
      </w:r>
    </w:p>
    <w:p w14:paraId="2C08946F" w14:textId="62E36509" w:rsidR="00B01015" w:rsidRPr="005E32AE" w:rsidRDefault="00114429" w:rsidP="00114429">
      <w:pPr>
        <w:pStyle w:val="Default"/>
        <w:numPr>
          <w:ilvl w:val="0"/>
          <w:numId w:val="10"/>
        </w:numPr>
        <w:ind w:left="426" w:hanging="426"/>
        <w:jc w:val="both"/>
        <w:rPr>
          <w:color w:val="auto"/>
        </w:rPr>
      </w:pPr>
      <w:r w:rsidRPr="005E32AE">
        <w:rPr>
          <w:color w:val="auto"/>
        </w:rPr>
        <w:lastRenderedPageBreak/>
        <w:t>Būvuzņēmēj</w:t>
      </w:r>
      <w:r w:rsidR="00931DCC">
        <w:rPr>
          <w:color w:val="auto"/>
        </w:rPr>
        <w:t>am</w:t>
      </w:r>
      <w:r w:rsidRPr="005E32AE">
        <w:rPr>
          <w:color w:val="auto"/>
        </w:rPr>
        <w:t xml:space="preserve"> pirms </w:t>
      </w:r>
      <w:r w:rsidR="00B01015" w:rsidRPr="005E32AE">
        <w:rPr>
          <w:color w:val="auto"/>
        </w:rPr>
        <w:t xml:space="preserve">Darbu uzsākšanas pie Objekta uzstādīt informācijas stendu. Stenda maketu elektroniski saskaņot ar Pasūtītāju. </w:t>
      </w:r>
    </w:p>
    <w:p w14:paraId="603320B1" w14:textId="02085D7B" w:rsidR="00B01015" w:rsidRDefault="00114429" w:rsidP="00114429">
      <w:pPr>
        <w:pStyle w:val="Default"/>
        <w:numPr>
          <w:ilvl w:val="0"/>
          <w:numId w:val="10"/>
        </w:numPr>
        <w:ind w:left="426" w:hanging="426"/>
        <w:jc w:val="both"/>
        <w:rPr>
          <w:color w:val="auto"/>
        </w:rPr>
      </w:pPr>
      <w:r w:rsidRPr="005E32AE">
        <w:rPr>
          <w:color w:val="auto"/>
        </w:rPr>
        <w:t>Būvuzņēmējs pirms</w:t>
      </w:r>
      <w:r w:rsidR="00B01015" w:rsidRPr="005E32AE">
        <w:rPr>
          <w:color w:val="auto"/>
        </w:rPr>
        <w:t xml:space="preserve"> Darbu uzsākšan</w:t>
      </w:r>
      <w:r w:rsidRPr="005E32AE">
        <w:rPr>
          <w:color w:val="auto"/>
        </w:rPr>
        <w:t>as pieņem</w:t>
      </w:r>
      <w:r w:rsidR="00B01015" w:rsidRPr="005E32AE">
        <w:rPr>
          <w:color w:val="auto"/>
        </w:rPr>
        <w:t xml:space="preserve"> no Pasūtītāja Darbiem paredzēto Objektu pēc</w:t>
      </w:r>
      <w:r w:rsidR="00B01015" w:rsidRPr="00114429">
        <w:rPr>
          <w:color w:val="auto"/>
        </w:rPr>
        <w:t xml:space="preserve"> faktiskā stāvokļa </w:t>
      </w:r>
      <w:r w:rsidR="00EA5B49" w:rsidRPr="00114429">
        <w:rPr>
          <w:color w:val="auto"/>
        </w:rPr>
        <w:t>5</w:t>
      </w:r>
      <w:r w:rsidR="00B01015" w:rsidRPr="00114429">
        <w:rPr>
          <w:color w:val="auto"/>
        </w:rPr>
        <w:t xml:space="preserve"> (</w:t>
      </w:r>
      <w:r w:rsidR="00EA5B49" w:rsidRPr="00114429">
        <w:rPr>
          <w:color w:val="auto"/>
        </w:rPr>
        <w:t>piecu</w:t>
      </w:r>
      <w:r w:rsidR="00B01015" w:rsidRPr="00114429">
        <w:rPr>
          <w:color w:val="auto"/>
        </w:rPr>
        <w:t xml:space="preserve">) darba dienu laikā pēc </w:t>
      </w:r>
      <w:r w:rsidR="00EA5B49" w:rsidRPr="00114429">
        <w:rPr>
          <w:color w:val="auto"/>
        </w:rPr>
        <w:t xml:space="preserve">Pasūtītāja uzaicinājuma, kad </w:t>
      </w:r>
      <w:r w:rsidR="00692AD9">
        <w:t xml:space="preserve">būvvalde izdarījusi </w:t>
      </w:r>
      <w:r w:rsidR="00692AD9" w:rsidRPr="00010D78">
        <w:t>atzīmi par būvdarbu uzsākšanas nosacījumu izpildi</w:t>
      </w:r>
      <w:r w:rsidR="00251D9B">
        <w:t xml:space="preserve"> (ja attiecināms)</w:t>
      </w:r>
      <w:r w:rsidR="00B01015" w:rsidRPr="00114429">
        <w:rPr>
          <w:color w:val="auto"/>
        </w:rPr>
        <w:t xml:space="preserve">, Līdzējiem sastādot par to pieņemšanas - nodošanas aktu. Aktam </w:t>
      </w:r>
      <w:r w:rsidR="00EA5B49" w:rsidRPr="00114429">
        <w:rPr>
          <w:color w:val="auto"/>
        </w:rPr>
        <w:t xml:space="preserve">var </w:t>
      </w:r>
      <w:r w:rsidR="00B01015" w:rsidRPr="00114429">
        <w:rPr>
          <w:color w:val="auto"/>
        </w:rPr>
        <w:t xml:space="preserve">pievienot Objekta faktiskā stāvokļa </w:t>
      </w:r>
      <w:proofErr w:type="spellStart"/>
      <w:r w:rsidR="00B01015" w:rsidRPr="00114429">
        <w:rPr>
          <w:color w:val="auto"/>
        </w:rPr>
        <w:t>fotofiksāciju</w:t>
      </w:r>
      <w:proofErr w:type="spellEnd"/>
      <w:r w:rsidR="00EA5B49" w:rsidRPr="00114429">
        <w:rPr>
          <w:color w:val="auto"/>
        </w:rPr>
        <w:t>, ja kāds no Līdzējiem to uzskata par nepieciešamu</w:t>
      </w:r>
      <w:r w:rsidR="00B01015" w:rsidRPr="00114429">
        <w:rPr>
          <w:color w:val="auto"/>
        </w:rPr>
        <w:t xml:space="preserve">. </w:t>
      </w:r>
    </w:p>
    <w:p w14:paraId="0BB64D2B" w14:textId="06B8FD77" w:rsidR="00FF2C73" w:rsidRDefault="00FF2C73" w:rsidP="00114429">
      <w:pPr>
        <w:pStyle w:val="Default"/>
        <w:numPr>
          <w:ilvl w:val="0"/>
          <w:numId w:val="10"/>
        </w:numPr>
        <w:ind w:left="426" w:hanging="426"/>
        <w:jc w:val="both"/>
        <w:rPr>
          <w:color w:val="auto"/>
        </w:rPr>
      </w:pPr>
      <w:r w:rsidRPr="005E32AE">
        <w:rPr>
          <w:color w:val="auto"/>
        </w:rPr>
        <w:t>Būvuzņēmēj</w:t>
      </w:r>
      <w:r w:rsidR="005E32AE">
        <w:rPr>
          <w:color w:val="auto"/>
        </w:rPr>
        <w:t>am</w:t>
      </w:r>
      <w:r w:rsidRPr="005E32AE">
        <w:rPr>
          <w:bCs/>
          <w:iCs/>
        </w:rPr>
        <w:t xml:space="preserve"> par patērēto elektroenerģiju Darbu izpildes un sadzīves vajadzībām vienu reizi mēnesī</w:t>
      </w:r>
      <w:r w:rsidRPr="006A521C">
        <w:rPr>
          <w:bCs/>
          <w:iCs/>
        </w:rPr>
        <w:t xml:space="preserve"> samaksāt Pasūtītājam pēc faktiski patērētā, atbilstoši verificēta </w:t>
      </w:r>
      <w:r>
        <w:rPr>
          <w:bCs/>
          <w:iCs/>
        </w:rPr>
        <w:t>Būvu</w:t>
      </w:r>
      <w:r w:rsidRPr="006A521C">
        <w:rPr>
          <w:bCs/>
          <w:iCs/>
        </w:rPr>
        <w:t>zņēmēja uzskaites mezgla rādījumiem. Elektroenerģijas cena</w:t>
      </w:r>
      <w:r>
        <w:rPr>
          <w:bCs/>
          <w:iCs/>
        </w:rPr>
        <w:t xml:space="preserve"> </w:t>
      </w:r>
      <w:r w:rsidRPr="006A521C">
        <w:rPr>
          <w:bCs/>
          <w:iCs/>
        </w:rPr>
        <w:t xml:space="preserve">- atbilstoši cenai, kādu Pasūtītājs maksā par elektroenerģijas piegādi. </w:t>
      </w:r>
      <w:r>
        <w:rPr>
          <w:bCs/>
          <w:iCs/>
        </w:rPr>
        <w:t>Pēc Objekta pieņemšanas v</w:t>
      </w:r>
      <w:r w:rsidRPr="006A521C">
        <w:rPr>
          <w:bCs/>
          <w:iCs/>
        </w:rPr>
        <w:t xml:space="preserve">erificētu uzskaites mezglu par saviem līdzekļiem uzstāda </w:t>
      </w:r>
      <w:r>
        <w:rPr>
          <w:bCs/>
          <w:iCs/>
        </w:rPr>
        <w:t>Būvu</w:t>
      </w:r>
      <w:r w:rsidRPr="006A521C">
        <w:rPr>
          <w:bCs/>
          <w:iCs/>
        </w:rPr>
        <w:t>zņēmējs.</w:t>
      </w:r>
    </w:p>
    <w:p w14:paraId="7A4135C5" w14:textId="0FA3B4C3" w:rsidR="00B01015" w:rsidRPr="005E32AE" w:rsidRDefault="00B01015" w:rsidP="00114429">
      <w:pPr>
        <w:pStyle w:val="Default"/>
        <w:numPr>
          <w:ilvl w:val="0"/>
          <w:numId w:val="10"/>
        </w:numPr>
        <w:ind w:left="426" w:hanging="426"/>
        <w:jc w:val="both"/>
        <w:rPr>
          <w:color w:val="auto"/>
        </w:rPr>
      </w:pPr>
      <w:r w:rsidRPr="005E32AE">
        <w:rPr>
          <w:color w:val="auto"/>
        </w:rPr>
        <w:t>Būvuzņēmējam ir pienākums uzsākt Objektā būvdarbus ne vēlāk kā 10 (desmit) darba dienu laikā no būvatļaujā veiktās atzīmes par būvniecības nosacījumu izpildi</w:t>
      </w:r>
      <w:r w:rsidR="00526294">
        <w:rPr>
          <w:color w:val="auto"/>
        </w:rPr>
        <w:t xml:space="preserve"> (ja attiecināms)</w:t>
      </w:r>
      <w:r w:rsidRPr="005E32AE">
        <w:rPr>
          <w:color w:val="auto"/>
        </w:rPr>
        <w:t xml:space="preserve">. Būvdarbu uzsākšanas brīdis tiek dokumentāli fiksēts būvdarbu žurnālā. </w:t>
      </w:r>
    </w:p>
    <w:p w14:paraId="32B8B742" w14:textId="6EA411DC" w:rsidR="00B01015" w:rsidRPr="005E32AE" w:rsidRDefault="00114429" w:rsidP="00114429">
      <w:pPr>
        <w:pStyle w:val="Default"/>
        <w:numPr>
          <w:ilvl w:val="0"/>
          <w:numId w:val="10"/>
        </w:numPr>
        <w:ind w:left="426" w:hanging="426"/>
        <w:jc w:val="both"/>
        <w:rPr>
          <w:color w:val="auto"/>
        </w:rPr>
      </w:pPr>
      <w:r w:rsidRPr="005E32AE">
        <w:rPr>
          <w:color w:val="auto"/>
        </w:rPr>
        <w:t xml:space="preserve">Būvuzņēmējs </w:t>
      </w:r>
      <w:r w:rsidR="00B01015" w:rsidRPr="005E32AE">
        <w:rPr>
          <w:color w:val="auto"/>
        </w:rPr>
        <w:t>5 (piecu) darba dienu laikā pēc Līgum</w:t>
      </w:r>
      <w:r w:rsidRPr="005E32AE">
        <w:rPr>
          <w:color w:val="auto"/>
        </w:rPr>
        <w:t>a noslēgšanas ar rīkojumu ieceļ</w:t>
      </w:r>
      <w:r w:rsidR="00B01015" w:rsidRPr="005E32AE">
        <w:rPr>
          <w:color w:val="auto"/>
        </w:rPr>
        <w:t xml:space="preserve"> sertificētu Atbildīgo būvdarbu vadītāju. Atbildīgais būvdarbu vadītājs veic būvnormatīvos noteiktās funkcijas. Atbildīgā būvdarbu vadītāja funkciju veikšanai tā prombūtnes laikā Pasūtītājs var pieprasīt iecelt Atbildīgā būvdarbu vadītāja vietnieku. Atbildīgā būvdarbu vadītāja vietnieka kvalifikācijai un pieredzei ir jāatbilst prasībām, kas bija izvirzītas iepirkuma procedūras dokumentācijā attiecībā uz Atbildīgo būvdarbu vadītāju. Atbildīgā būvdarbu vadītāja vietnieku Būvuzņēmējs ieceļ ne vēlāk kā 5 (piecu) darba dienu laikā pēc Pasūtītāja pieprasījuma. </w:t>
      </w:r>
    </w:p>
    <w:p w14:paraId="14BD2BA1" w14:textId="24657A41" w:rsidR="00B01015" w:rsidRPr="005E32AE" w:rsidRDefault="00114429" w:rsidP="00114429">
      <w:pPr>
        <w:pStyle w:val="Default"/>
        <w:numPr>
          <w:ilvl w:val="0"/>
          <w:numId w:val="10"/>
        </w:numPr>
        <w:ind w:left="426" w:hanging="426"/>
        <w:jc w:val="both"/>
        <w:rPr>
          <w:color w:val="auto"/>
        </w:rPr>
      </w:pPr>
      <w:r w:rsidRPr="005E32AE">
        <w:rPr>
          <w:color w:val="auto"/>
        </w:rPr>
        <w:t>Būvuzņēmējs apņemas v</w:t>
      </w:r>
      <w:r w:rsidR="00B01015" w:rsidRPr="005E32AE">
        <w:rPr>
          <w:color w:val="auto"/>
        </w:rPr>
        <w:t xml:space="preserve">eikt Darbus kvalitatīvi, ievērojot tehniskākajā specifikācijā minētās prasības un apjomus, saskaņot Darbu izpildes grafiku. </w:t>
      </w:r>
    </w:p>
    <w:p w14:paraId="383F72E4" w14:textId="2228E88A" w:rsidR="00B01015" w:rsidRPr="005E32AE" w:rsidRDefault="00114429" w:rsidP="00114429">
      <w:pPr>
        <w:pStyle w:val="Default"/>
        <w:numPr>
          <w:ilvl w:val="0"/>
          <w:numId w:val="10"/>
        </w:numPr>
        <w:ind w:left="426" w:hanging="426"/>
        <w:jc w:val="both"/>
        <w:rPr>
          <w:color w:val="auto"/>
        </w:rPr>
      </w:pPr>
      <w:r w:rsidRPr="005E32AE">
        <w:rPr>
          <w:color w:val="auto"/>
        </w:rPr>
        <w:t>Būvuzņēmējs atbild</w:t>
      </w:r>
      <w:r w:rsidR="00B01015" w:rsidRPr="005E32AE">
        <w:rPr>
          <w:color w:val="auto"/>
        </w:rPr>
        <w:t xml:space="preserve"> par Latvijas būvnormatīvu un citu Latvijas Republikas / Eiropas Savienības normatīvo aktu</w:t>
      </w:r>
      <w:r w:rsidR="00566057" w:rsidRPr="005E32AE">
        <w:rPr>
          <w:color w:val="auto"/>
        </w:rPr>
        <w:t>,</w:t>
      </w:r>
      <w:r w:rsidR="00B01015" w:rsidRPr="005E32AE">
        <w:rPr>
          <w:color w:val="auto"/>
        </w:rPr>
        <w:t xml:space="preserve"> noteikumu, Latvijas nacionālo standartu, kā arī materiālu un iekārtu piegādātāju izstrādātās tehnoloģijas ievērošanu visos sagatavotajos dokumentos un visu Līgumā paredzēto </w:t>
      </w:r>
      <w:r w:rsidR="00566057" w:rsidRPr="005E32AE">
        <w:rPr>
          <w:color w:val="auto"/>
        </w:rPr>
        <w:t>Darbu</w:t>
      </w:r>
      <w:r w:rsidR="00B01015" w:rsidRPr="005E32AE">
        <w:rPr>
          <w:color w:val="auto"/>
        </w:rPr>
        <w:t xml:space="preserve"> veikšanas gaitā. </w:t>
      </w:r>
    </w:p>
    <w:p w14:paraId="53842239" w14:textId="097BCD0B" w:rsidR="00B01015" w:rsidRPr="00526294" w:rsidRDefault="00FE0F07" w:rsidP="00114429">
      <w:pPr>
        <w:pStyle w:val="Default"/>
        <w:numPr>
          <w:ilvl w:val="0"/>
          <w:numId w:val="10"/>
        </w:numPr>
        <w:ind w:left="426" w:hanging="426"/>
        <w:jc w:val="both"/>
        <w:rPr>
          <w:color w:val="auto"/>
        </w:rPr>
      </w:pPr>
      <w:bookmarkStart w:id="2" w:name="_Hlk185188219"/>
      <w:r w:rsidRPr="00526294">
        <w:rPr>
          <w:color w:val="auto"/>
        </w:rPr>
        <w:t>L</w:t>
      </w:r>
      <w:r w:rsidR="00B01015" w:rsidRPr="00526294">
        <w:rPr>
          <w:color w:val="auto"/>
        </w:rPr>
        <w:t xml:space="preserve">īguma izpildē iesaistītā personāla un apakšuzņēmēju nomaiņas un jauna personāla un apakšuzņēmēju piesaistes kārtība ir šāda: </w:t>
      </w:r>
    </w:p>
    <w:p w14:paraId="0F21B3FD" w14:textId="4B6FFCCC" w:rsidR="00B01015" w:rsidRPr="00526294" w:rsidRDefault="00B01015" w:rsidP="00114429">
      <w:pPr>
        <w:pStyle w:val="Default"/>
        <w:numPr>
          <w:ilvl w:val="0"/>
          <w:numId w:val="8"/>
        </w:numPr>
        <w:ind w:left="1276" w:hanging="709"/>
        <w:jc w:val="both"/>
        <w:rPr>
          <w:color w:val="auto"/>
        </w:rPr>
      </w:pPr>
      <w:r w:rsidRPr="00526294">
        <w:rPr>
          <w:color w:val="auto"/>
        </w:rPr>
        <w:t xml:space="preserve">Būvuzņēmējs nav tiesīgs bez saskaņošanas ar </w:t>
      </w:r>
      <w:r w:rsidR="00724CB6" w:rsidRPr="00526294">
        <w:rPr>
          <w:color w:val="auto"/>
        </w:rPr>
        <w:t>P</w:t>
      </w:r>
      <w:r w:rsidRPr="00526294">
        <w:rPr>
          <w:color w:val="auto"/>
        </w:rPr>
        <w:t xml:space="preserve">asūtītāju veikt piedāvājumā norādītā personāla un apakšuzņēmēju nomaiņu un iesaistīt papildu apakšuzņēmējus </w:t>
      </w:r>
      <w:r w:rsidR="00724CB6" w:rsidRPr="00526294">
        <w:rPr>
          <w:color w:val="auto"/>
        </w:rPr>
        <w:t>L</w:t>
      </w:r>
      <w:r w:rsidRPr="00526294">
        <w:rPr>
          <w:color w:val="auto"/>
        </w:rPr>
        <w:t xml:space="preserve">īguma izpildē. Pasūtītājs var prasīt personāla un apakšuzņēmēja viedokli par nomaiņas iemesliem. Būvuzņēmējam ir pienākums saskaņot ar </w:t>
      </w:r>
      <w:r w:rsidR="00724CB6" w:rsidRPr="00526294">
        <w:rPr>
          <w:color w:val="auto"/>
        </w:rPr>
        <w:t>P</w:t>
      </w:r>
      <w:r w:rsidRPr="00526294">
        <w:rPr>
          <w:color w:val="auto"/>
        </w:rPr>
        <w:t xml:space="preserve">asūtītāju papildu personāla iesaistīšanu </w:t>
      </w:r>
      <w:r w:rsidR="00724CB6" w:rsidRPr="00526294">
        <w:rPr>
          <w:color w:val="auto"/>
        </w:rPr>
        <w:t>L</w:t>
      </w:r>
      <w:r w:rsidR="00114429" w:rsidRPr="00526294">
        <w:rPr>
          <w:color w:val="auto"/>
        </w:rPr>
        <w:t>īguma izpildē;</w:t>
      </w:r>
    </w:p>
    <w:p w14:paraId="1B029BC6" w14:textId="10A54DB8" w:rsidR="00B01015" w:rsidRPr="00526294" w:rsidRDefault="00724CB6" w:rsidP="00114429">
      <w:pPr>
        <w:pStyle w:val="Default"/>
        <w:numPr>
          <w:ilvl w:val="0"/>
          <w:numId w:val="8"/>
        </w:numPr>
        <w:ind w:left="1276" w:hanging="709"/>
        <w:jc w:val="both"/>
        <w:rPr>
          <w:color w:val="auto"/>
        </w:rPr>
      </w:pPr>
      <w:r w:rsidRPr="00526294">
        <w:rPr>
          <w:color w:val="auto"/>
        </w:rPr>
        <w:t>p</w:t>
      </w:r>
      <w:r w:rsidR="00B01015" w:rsidRPr="00526294">
        <w:rPr>
          <w:color w:val="auto"/>
        </w:rPr>
        <w:t xml:space="preserve">iedāvājumā norādītā personāla nomaiņa pieļaujama tikai </w:t>
      </w:r>
      <w:r w:rsidRPr="00526294">
        <w:rPr>
          <w:color w:val="auto"/>
        </w:rPr>
        <w:t>L</w:t>
      </w:r>
      <w:r w:rsidR="00B01015" w:rsidRPr="00526294">
        <w:rPr>
          <w:color w:val="auto"/>
        </w:rPr>
        <w:t xml:space="preserve">īgumā norādītajā kārtībā un gadījumos. Pasūtītājs nepiekrīt piedāvājumā norādītā personāla nomaiņai </w:t>
      </w:r>
      <w:r w:rsidRPr="00526294">
        <w:rPr>
          <w:color w:val="auto"/>
        </w:rPr>
        <w:t>L</w:t>
      </w:r>
      <w:r w:rsidR="00B01015" w:rsidRPr="00526294">
        <w:rPr>
          <w:color w:val="auto"/>
        </w:rPr>
        <w:t xml:space="preserve">īgumā norādītajos gadījumos un gadījumos, kad piedāvātais personāls neatbilst </w:t>
      </w:r>
      <w:r w:rsidR="00C8577A" w:rsidRPr="00526294">
        <w:rPr>
          <w:color w:val="auto"/>
        </w:rPr>
        <w:t>Iepirkum</w:t>
      </w:r>
      <w:r w:rsidR="00A2786D" w:rsidRPr="00526294">
        <w:rPr>
          <w:color w:val="auto"/>
        </w:rPr>
        <w:t>a</w:t>
      </w:r>
      <w:r w:rsidR="00B01015" w:rsidRPr="00526294">
        <w:rPr>
          <w:color w:val="auto"/>
        </w:rPr>
        <w:t xml:space="preserve"> dokumentos personālam izvirzītajām prasībām</w:t>
      </w:r>
      <w:r w:rsidR="00114429" w:rsidRPr="00526294">
        <w:rPr>
          <w:color w:val="auto"/>
        </w:rPr>
        <w:t>,</w:t>
      </w:r>
      <w:r w:rsidR="00B01015" w:rsidRPr="00526294">
        <w:rPr>
          <w:color w:val="auto"/>
        </w:rPr>
        <w:t xml:space="preserve"> vai tam nav vismaz tādas pašas kvalifikācijas un pieredzes kā personālam, kas tika vērtēts, nosakot saimniec</w:t>
      </w:r>
      <w:r w:rsidR="00114429" w:rsidRPr="00526294">
        <w:rPr>
          <w:color w:val="auto"/>
        </w:rPr>
        <w:t>iski visizdevīgāko piedāvājumu;</w:t>
      </w:r>
    </w:p>
    <w:p w14:paraId="0AAA6823" w14:textId="5C7826CD" w:rsidR="00724CB6" w:rsidRPr="00526294" w:rsidRDefault="00B01015" w:rsidP="00114429">
      <w:pPr>
        <w:pStyle w:val="Default"/>
        <w:numPr>
          <w:ilvl w:val="0"/>
          <w:numId w:val="8"/>
        </w:numPr>
        <w:ind w:left="1276" w:hanging="709"/>
        <w:jc w:val="both"/>
        <w:rPr>
          <w:color w:val="auto"/>
        </w:rPr>
      </w:pPr>
      <w:bookmarkStart w:id="3" w:name="_Hlk185188139"/>
      <w:r w:rsidRPr="00526294">
        <w:rPr>
          <w:color w:val="auto"/>
        </w:rPr>
        <w:t>Pasūtītājs nepiekrīt piedāvājumā norādītā apakšuzņēmēja nomaiņai, ja pastāv kāds no šādiem nosacījumiem:</w:t>
      </w:r>
    </w:p>
    <w:p w14:paraId="708FBCDD" w14:textId="02A13461" w:rsidR="005732EE" w:rsidRPr="00526294" w:rsidRDefault="005732EE" w:rsidP="005732EE">
      <w:pPr>
        <w:pStyle w:val="Default"/>
        <w:numPr>
          <w:ilvl w:val="0"/>
          <w:numId w:val="33"/>
        </w:numPr>
        <w:jc w:val="both"/>
        <w:rPr>
          <w:color w:val="auto"/>
        </w:rPr>
      </w:pPr>
      <w:r w:rsidRPr="00526294">
        <w:rPr>
          <w:color w:val="auto"/>
        </w:rPr>
        <w:t xml:space="preserve">piedāvātais apakšuzņēmējs neatbilst </w:t>
      </w:r>
      <w:r w:rsidR="00C8577A" w:rsidRPr="00526294">
        <w:rPr>
          <w:color w:val="auto"/>
        </w:rPr>
        <w:t>Iepirkum</w:t>
      </w:r>
      <w:r w:rsidRPr="00526294">
        <w:rPr>
          <w:color w:val="auto"/>
        </w:rPr>
        <w:t xml:space="preserve">a dokumentos apakšuzņēmējiem izvirzītajām prasībām; </w:t>
      </w:r>
    </w:p>
    <w:p w14:paraId="554D5D60" w14:textId="5B797BB8" w:rsidR="005732EE" w:rsidRPr="00526294" w:rsidRDefault="005732EE" w:rsidP="005732EE">
      <w:pPr>
        <w:pStyle w:val="Default"/>
        <w:numPr>
          <w:ilvl w:val="0"/>
          <w:numId w:val="33"/>
        </w:numPr>
        <w:jc w:val="both"/>
        <w:rPr>
          <w:color w:val="auto"/>
        </w:rPr>
      </w:pPr>
      <w:r w:rsidRPr="00526294">
        <w:rPr>
          <w:color w:val="auto"/>
        </w:rPr>
        <w:t xml:space="preserve">tiek nomainīts apakšuzņēmējs, uz kura iespējām </w:t>
      </w:r>
      <w:r w:rsidR="00C8577A" w:rsidRPr="00526294">
        <w:rPr>
          <w:color w:val="auto"/>
        </w:rPr>
        <w:t>Iepirkum</w:t>
      </w:r>
      <w:r w:rsidRPr="00526294">
        <w:rPr>
          <w:color w:val="auto"/>
        </w:rPr>
        <w:t xml:space="preserve">ā izraudzītais pretendents balstījies, lai apliecinātu savas kvalifikācijas atbilstību paziņojumā par līgumu un </w:t>
      </w:r>
      <w:r w:rsidR="00C8577A" w:rsidRPr="00526294">
        <w:rPr>
          <w:color w:val="auto"/>
        </w:rPr>
        <w:t>Iepirkum</w:t>
      </w:r>
      <w:r w:rsidRPr="00526294">
        <w:rPr>
          <w:color w:val="auto"/>
        </w:rPr>
        <w:t xml:space="preserve">a dokumentos noteiktajām prasībām, un piedāvātajam apakšuzņēmējam nav vismaz tādas pašas kvalifikācijas, uz kādu </w:t>
      </w:r>
      <w:r w:rsidR="00C8577A" w:rsidRPr="00526294">
        <w:rPr>
          <w:color w:val="auto"/>
        </w:rPr>
        <w:t>Iepirkum</w:t>
      </w:r>
      <w:r w:rsidRPr="00526294">
        <w:rPr>
          <w:color w:val="auto"/>
        </w:rPr>
        <w:t xml:space="preserve">ā izraudzītais pretendents atsaucies, apliecinot savu atbilstību </w:t>
      </w:r>
      <w:r w:rsidR="00C8577A" w:rsidRPr="00526294">
        <w:rPr>
          <w:color w:val="auto"/>
        </w:rPr>
        <w:t>Iepirkum</w:t>
      </w:r>
      <w:r w:rsidRPr="00526294">
        <w:rPr>
          <w:color w:val="auto"/>
        </w:rPr>
        <w:t xml:space="preserve">ā noteiktajām </w:t>
      </w:r>
      <w:r w:rsidRPr="00526294">
        <w:rPr>
          <w:color w:val="auto"/>
        </w:rPr>
        <w:lastRenderedPageBreak/>
        <w:t xml:space="preserve">prasībām, vai tas atbilst </w:t>
      </w:r>
      <w:proofErr w:type="spellStart"/>
      <w:r w:rsidRPr="00526294">
        <w:rPr>
          <w:color w:val="auto"/>
        </w:rPr>
        <w:t>PIeL</w:t>
      </w:r>
      <w:proofErr w:type="spellEnd"/>
      <w:r w:rsidRPr="00526294">
        <w:rPr>
          <w:color w:val="auto"/>
        </w:rPr>
        <w:t xml:space="preserve"> 42. panta otrajā daļā minētajiem pretendentu izslēgšanas iemesliem;</w:t>
      </w:r>
    </w:p>
    <w:p w14:paraId="140405B8" w14:textId="1B899B83" w:rsidR="005732EE" w:rsidRPr="00526294" w:rsidRDefault="005732EE" w:rsidP="005732EE">
      <w:pPr>
        <w:pStyle w:val="Default"/>
        <w:numPr>
          <w:ilvl w:val="0"/>
          <w:numId w:val="33"/>
        </w:numPr>
        <w:jc w:val="both"/>
        <w:rPr>
          <w:color w:val="auto"/>
        </w:rPr>
      </w:pPr>
      <w:r w:rsidRPr="00526294">
        <w:rPr>
          <w:color w:val="auto"/>
        </w:rPr>
        <w:t xml:space="preserve">piedāvātais apakšuzņēmējs, kura veicamo būvdarbu vai sniedzamo pakalpojumu vērtība ir vismaz 10 000 </w:t>
      </w:r>
      <w:proofErr w:type="spellStart"/>
      <w:r w:rsidRPr="00526294">
        <w:rPr>
          <w:color w:val="auto"/>
        </w:rPr>
        <w:t>euro</w:t>
      </w:r>
      <w:proofErr w:type="spellEnd"/>
      <w:r w:rsidRPr="00526294">
        <w:rPr>
          <w:color w:val="auto"/>
        </w:rPr>
        <w:t xml:space="preserve">, atbilst </w:t>
      </w:r>
      <w:proofErr w:type="spellStart"/>
      <w:r w:rsidRPr="00526294">
        <w:rPr>
          <w:color w:val="auto"/>
        </w:rPr>
        <w:t>PIeL</w:t>
      </w:r>
      <w:proofErr w:type="spellEnd"/>
      <w:r w:rsidRPr="00526294">
        <w:rPr>
          <w:color w:val="auto"/>
        </w:rPr>
        <w:t xml:space="preserve"> 42. panta otrajā daļā minētajiem pretendentu izslēgšanas iemesliem;</w:t>
      </w:r>
    </w:p>
    <w:p w14:paraId="637C89A4" w14:textId="44CBE3AC" w:rsidR="005732EE" w:rsidRPr="00526294" w:rsidRDefault="005732EE" w:rsidP="005732EE">
      <w:pPr>
        <w:pStyle w:val="Default"/>
        <w:numPr>
          <w:ilvl w:val="0"/>
          <w:numId w:val="33"/>
        </w:numPr>
        <w:jc w:val="both"/>
        <w:rPr>
          <w:color w:val="auto"/>
        </w:rPr>
      </w:pPr>
      <w:r w:rsidRPr="00526294">
        <w:rPr>
          <w:color w:val="auto"/>
        </w:rPr>
        <w:t xml:space="preserve">apakšuzņēmēja maiņas rezultātā tiktu izdarīti tādi grozījumi Būvuzņēmēja piedāvājumā, kuri, ja sākotnēji būtu tajā iekļauti, ietekmētu piedāvājuma izvēli atbilstoši </w:t>
      </w:r>
      <w:r w:rsidR="00C8577A" w:rsidRPr="00526294">
        <w:rPr>
          <w:color w:val="auto"/>
        </w:rPr>
        <w:t>Iepirkum</w:t>
      </w:r>
      <w:r w:rsidRPr="00526294">
        <w:rPr>
          <w:color w:val="auto"/>
        </w:rPr>
        <w:t>a dokumentos noteiktajiem piedāvājuma izvērtēšanas kritērijiem;</w:t>
      </w:r>
    </w:p>
    <w:p w14:paraId="4FDAD715" w14:textId="1993B397" w:rsidR="005732EE" w:rsidRPr="00526294" w:rsidRDefault="005732EE" w:rsidP="00114429">
      <w:pPr>
        <w:pStyle w:val="Default"/>
        <w:numPr>
          <w:ilvl w:val="0"/>
          <w:numId w:val="8"/>
        </w:numPr>
        <w:ind w:left="1276" w:hanging="709"/>
        <w:jc w:val="both"/>
        <w:rPr>
          <w:color w:val="auto"/>
        </w:rPr>
      </w:pPr>
      <w:r w:rsidRPr="00526294">
        <w:rPr>
          <w:color w:val="auto"/>
        </w:rPr>
        <w:t xml:space="preserve">Pasūtītājs nepiekrīt jauna apakšuzņēmēja piesaistei gadījumā, kad šādas izmaiņas, ja tās tiktu veiktas sākotnējā piedāvājumā, būtu ietekmējušas piedāvājuma izvēli atbilstoši </w:t>
      </w:r>
      <w:r w:rsidR="00C8577A" w:rsidRPr="00526294">
        <w:rPr>
          <w:color w:val="auto"/>
        </w:rPr>
        <w:t>Iepirkum</w:t>
      </w:r>
      <w:r w:rsidRPr="00526294">
        <w:rPr>
          <w:color w:val="auto"/>
        </w:rPr>
        <w:t>a dokumentos noteiktajiem piedāvājuma izvērtēšanas kritērijiem;</w:t>
      </w:r>
    </w:p>
    <w:p w14:paraId="6EA44A46" w14:textId="1153EE01" w:rsidR="005732EE" w:rsidRPr="00526294" w:rsidRDefault="005732EE" w:rsidP="00114429">
      <w:pPr>
        <w:pStyle w:val="Default"/>
        <w:numPr>
          <w:ilvl w:val="0"/>
          <w:numId w:val="8"/>
        </w:numPr>
        <w:ind w:left="1276" w:hanging="709"/>
        <w:jc w:val="both"/>
        <w:rPr>
          <w:color w:val="auto"/>
        </w:rPr>
      </w:pPr>
      <w:r w:rsidRPr="00526294">
        <w:rPr>
          <w:color w:val="auto"/>
        </w:rPr>
        <w:t xml:space="preserve">Pārbaudot jaunā apakšuzņēmēja atbilstību, Pasūtītājs piemēro </w:t>
      </w:r>
      <w:proofErr w:type="spellStart"/>
      <w:r w:rsidRPr="00526294">
        <w:rPr>
          <w:color w:val="auto"/>
        </w:rPr>
        <w:t>PIeL</w:t>
      </w:r>
      <w:proofErr w:type="spellEnd"/>
      <w:r w:rsidRPr="00526294">
        <w:rPr>
          <w:color w:val="auto"/>
        </w:rPr>
        <w:t> </w:t>
      </w:r>
      <w:hyperlink r:id="rId8" w:anchor="p42" w:history="1">
        <w:r w:rsidRPr="00526294">
          <w:rPr>
            <w:rStyle w:val="Hyperlink"/>
            <w:color w:val="auto"/>
          </w:rPr>
          <w:t>42.</w:t>
        </w:r>
      </w:hyperlink>
      <w:r w:rsidRPr="00526294">
        <w:rPr>
          <w:color w:val="auto"/>
        </w:rPr>
        <w:t xml:space="preserve"> panta noteikumus un izslēgšanas iemeslu pārbaudi veic tajā datumā, kad Pasūtītājs lemj par atļaujas sniegšanu </w:t>
      </w:r>
      <w:r w:rsidR="0043471F" w:rsidRPr="00526294">
        <w:rPr>
          <w:color w:val="auto"/>
        </w:rPr>
        <w:t>Būvuzņēmējam</w:t>
      </w:r>
      <w:r w:rsidRPr="00526294">
        <w:rPr>
          <w:color w:val="auto"/>
        </w:rPr>
        <w:t xml:space="preserve"> nomainīt apakšuzņēmēju vai piesaistīt jaunu apakšuzņēmēju </w:t>
      </w:r>
      <w:r w:rsidR="0043471F" w:rsidRPr="00526294">
        <w:rPr>
          <w:color w:val="auto"/>
        </w:rPr>
        <w:t>L</w:t>
      </w:r>
      <w:r w:rsidRPr="00526294">
        <w:rPr>
          <w:color w:val="auto"/>
        </w:rPr>
        <w:t xml:space="preserve">īguma izpildes nodrošināšanai. </w:t>
      </w:r>
      <w:proofErr w:type="spellStart"/>
      <w:r w:rsidR="0043471F" w:rsidRPr="00526294">
        <w:rPr>
          <w:color w:val="auto"/>
        </w:rPr>
        <w:t>PIeL</w:t>
      </w:r>
      <w:proofErr w:type="spellEnd"/>
      <w:r w:rsidRPr="00526294">
        <w:rPr>
          <w:color w:val="auto"/>
        </w:rPr>
        <w:t> </w:t>
      </w:r>
      <w:hyperlink r:id="rId9" w:anchor="p42" w:history="1">
        <w:r w:rsidRPr="00526294">
          <w:rPr>
            <w:rStyle w:val="Hyperlink"/>
            <w:color w:val="auto"/>
          </w:rPr>
          <w:t>42.</w:t>
        </w:r>
      </w:hyperlink>
      <w:r w:rsidRPr="00526294">
        <w:rPr>
          <w:color w:val="auto"/>
        </w:rPr>
        <w:t xml:space="preserve"> panta ceturtās daļas 2., 3. un 4. punktā minētos termiņus skaita no dienas, kad lūgums par apakšuzņēmēja nomaiņu iesniegts </w:t>
      </w:r>
      <w:r w:rsidR="0043471F" w:rsidRPr="00526294">
        <w:rPr>
          <w:color w:val="auto"/>
        </w:rPr>
        <w:t>P</w:t>
      </w:r>
      <w:r w:rsidRPr="00526294">
        <w:rPr>
          <w:color w:val="auto"/>
        </w:rPr>
        <w:t>asūtītājam</w:t>
      </w:r>
      <w:r w:rsidR="0043471F" w:rsidRPr="00526294">
        <w:rPr>
          <w:color w:val="auto"/>
        </w:rPr>
        <w:t>.</w:t>
      </w:r>
    </w:p>
    <w:p w14:paraId="7CDA438E" w14:textId="61EA6488" w:rsidR="0043471F" w:rsidRPr="00526294" w:rsidRDefault="00A5024A" w:rsidP="00114429">
      <w:pPr>
        <w:pStyle w:val="Default"/>
        <w:numPr>
          <w:ilvl w:val="0"/>
          <w:numId w:val="8"/>
        </w:numPr>
        <w:ind w:left="1276" w:hanging="709"/>
        <w:jc w:val="both"/>
        <w:rPr>
          <w:color w:val="auto"/>
        </w:rPr>
      </w:pPr>
      <w:r w:rsidRPr="00526294">
        <w:rPr>
          <w:color w:val="auto"/>
        </w:rPr>
        <w:t xml:space="preserve">Pasūtītājs pieņem lēmumu atļaut vai atteikt </w:t>
      </w:r>
      <w:r w:rsidR="00C8577A" w:rsidRPr="00526294">
        <w:rPr>
          <w:color w:val="auto"/>
        </w:rPr>
        <w:t>Iepirkum</w:t>
      </w:r>
      <w:r w:rsidRPr="00526294">
        <w:rPr>
          <w:color w:val="auto"/>
        </w:rPr>
        <w:t xml:space="preserve">ā izraudzītā Būvuzņēmēja personāla vai apakšuzņēmēju nomaiņu vai jaunu apakšuzņēmēju iesaistīšanu Līguma izpildē iespējami īsā laikā, bet ne vēlāk kā piecu darbdienu laikā pēc tam, kad saņēmis visu informāciju un dokumentus, kas nepieciešami lēmuma pieņemšanai saskaņā ar </w:t>
      </w:r>
      <w:proofErr w:type="spellStart"/>
      <w:r w:rsidRPr="00526294">
        <w:rPr>
          <w:color w:val="auto"/>
        </w:rPr>
        <w:t>PIeL</w:t>
      </w:r>
      <w:proofErr w:type="spellEnd"/>
      <w:r w:rsidRPr="00526294">
        <w:rPr>
          <w:color w:val="auto"/>
        </w:rPr>
        <w:t xml:space="preserve"> 62.panta noteikumiem.</w:t>
      </w:r>
      <w:bookmarkEnd w:id="2"/>
      <w:bookmarkEnd w:id="3"/>
    </w:p>
    <w:p w14:paraId="75C23426" w14:textId="489F879B" w:rsidR="00B01015" w:rsidRPr="005E32AE" w:rsidRDefault="004E7AF2" w:rsidP="004E7AF2">
      <w:pPr>
        <w:pStyle w:val="Default"/>
        <w:numPr>
          <w:ilvl w:val="0"/>
          <w:numId w:val="10"/>
        </w:numPr>
        <w:ind w:left="567" w:hanging="567"/>
        <w:jc w:val="both"/>
        <w:rPr>
          <w:color w:val="auto"/>
        </w:rPr>
      </w:pPr>
      <w:r w:rsidRPr="005E32AE">
        <w:rPr>
          <w:color w:val="auto"/>
        </w:rPr>
        <w:t xml:space="preserve">Būvuzņēmējs apņemas </w:t>
      </w:r>
      <w:r w:rsidR="00B01015" w:rsidRPr="005E32AE">
        <w:rPr>
          <w:color w:val="auto"/>
        </w:rPr>
        <w:t>Darbus</w:t>
      </w:r>
      <w:r w:rsidRPr="005E32AE">
        <w:rPr>
          <w:color w:val="auto"/>
        </w:rPr>
        <w:t xml:space="preserve"> izpildīt ar Latvijas Republikā/</w:t>
      </w:r>
      <w:r w:rsidR="00B01015" w:rsidRPr="005E32AE">
        <w:rPr>
          <w:color w:val="auto"/>
        </w:rPr>
        <w:t xml:space="preserve">Eiropas Savienībā sertificētiem un kvalitatīviem materiāliem saskaņā ar tehnisko specifikāciju. </w:t>
      </w:r>
    </w:p>
    <w:p w14:paraId="3657885F" w14:textId="2B222CDC" w:rsidR="00B01015" w:rsidRPr="005E32AE" w:rsidRDefault="004E7AF2" w:rsidP="004E7AF2">
      <w:pPr>
        <w:pStyle w:val="Default"/>
        <w:numPr>
          <w:ilvl w:val="0"/>
          <w:numId w:val="10"/>
        </w:numPr>
        <w:ind w:left="567" w:hanging="567"/>
        <w:jc w:val="both"/>
        <w:rPr>
          <w:color w:val="auto"/>
        </w:rPr>
      </w:pPr>
      <w:r w:rsidRPr="005E32AE">
        <w:rPr>
          <w:color w:val="auto"/>
        </w:rPr>
        <w:t xml:space="preserve">Būvuzņēmējs apņemas </w:t>
      </w:r>
      <w:r w:rsidR="00B01015" w:rsidRPr="005E32AE">
        <w:rPr>
          <w:color w:val="auto"/>
        </w:rPr>
        <w:t xml:space="preserve">Darbu veikšanas procesā ievērot darba aizsardzības, ugunsdrošības un satiksmes drošības noteikumus, kā arī visu būvniecības uzraudzības dienestu priekšrakstus un veikt apkārtējās vides aizsardzības pasākumus, kas saistīti ar būvdarbiem Objektā, kā arī uzņemties pilnu atbildību par jebkādiem minēto noteikumu pārkāpumiem un to izraisītām sekām. </w:t>
      </w:r>
    </w:p>
    <w:p w14:paraId="1F77C38C" w14:textId="77777777" w:rsidR="004E7AF2" w:rsidRDefault="004E7AF2" w:rsidP="004E7AF2">
      <w:pPr>
        <w:pStyle w:val="Default"/>
        <w:numPr>
          <w:ilvl w:val="0"/>
          <w:numId w:val="10"/>
        </w:numPr>
        <w:ind w:left="567" w:hanging="567"/>
        <w:jc w:val="both"/>
        <w:rPr>
          <w:color w:val="auto"/>
        </w:rPr>
      </w:pPr>
      <w:r w:rsidRPr="005E32AE">
        <w:rPr>
          <w:color w:val="auto"/>
        </w:rPr>
        <w:t>Būvuzņēmējs apņemas n</w:t>
      </w:r>
      <w:r w:rsidR="00B01015" w:rsidRPr="005E32AE">
        <w:rPr>
          <w:color w:val="auto"/>
        </w:rPr>
        <w:t>odrošināt darba aizsardzības pasākumus Objektā, tai skaitā darbinieku</w:t>
      </w:r>
      <w:r w:rsidR="00B01015" w:rsidRPr="004E7AF2">
        <w:rPr>
          <w:color w:val="auto"/>
        </w:rPr>
        <w:t xml:space="preserve"> instruēšanu par visu tehnisko iekārtu ekspluatāciju, kā arī veikt visas citas Latvijas Republikas normatīvajos aktos paredzētās darba drošības instruktāžas.</w:t>
      </w:r>
    </w:p>
    <w:p w14:paraId="39CA6637" w14:textId="0A6D59FA" w:rsidR="00B01015" w:rsidRPr="005E32AE" w:rsidRDefault="00B01015" w:rsidP="004E7AF2">
      <w:pPr>
        <w:pStyle w:val="Default"/>
        <w:numPr>
          <w:ilvl w:val="0"/>
          <w:numId w:val="10"/>
        </w:numPr>
        <w:ind w:left="567" w:hanging="567"/>
        <w:jc w:val="both"/>
        <w:rPr>
          <w:color w:val="auto"/>
        </w:rPr>
      </w:pPr>
      <w:r w:rsidRPr="004E7AF2">
        <w:rPr>
          <w:color w:val="auto"/>
        </w:rPr>
        <w:t xml:space="preserve"> </w:t>
      </w:r>
      <w:r w:rsidR="004E7AF2" w:rsidRPr="005E32AE">
        <w:rPr>
          <w:color w:val="auto"/>
        </w:rPr>
        <w:t>Būvuzņēmēj</w:t>
      </w:r>
      <w:r w:rsidR="004D4B97">
        <w:rPr>
          <w:color w:val="auto"/>
        </w:rPr>
        <w:t>am ir pienākums</w:t>
      </w:r>
      <w:r w:rsidR="004E7AF2" w:rsidRPr="005E32AE">
        <w:rPr>
          <w:color w:val="auto"/>
        </w:rPr>
        <w:t xml:space="preserve"> a</w:t>
      </w:r>
      <w:r w:rsidRPr="005E32AE">
        <w:rPr>
          <w:color w:val="auto"/>
        </w:rPr>
        <w:t>r rīkojumu noteik</w:t>
      </w:r>
      <w:r w:rsidR="004D4B97">
        <w:rPr>
          <w:color w:val="auto"/>
        </w:rPr>
        <w:t>t</w:t>
      </w:r>
      <w:r w:rsidRPr="005E32AE">
        <w:rPr>
          <w:color w:val="auto"/>
        </w:rPr>
        <w:t xml:space="preserve"> atbildīgās personas par darba aizsardzību un ugunsdrošību Objektā. </w:t>
      </w:r>
    </w:p>
    <w:p w14:paraId="24C01EA1" w14:textId="31CFFC0C" w:rsidR="00B01015" w:rsidRPr="005E32AE" w:rsidRDefault="004E7AF2" w:rsidP="004E7AF2">
      <w:pPr>
        <w:pStyle w:val="Default"/>
        <w:numPr>
          <w:ilvl w:val="0"/>
          <w:numId w:val="10"/>
        </w:numPr>
        <w:ind w:left="567" w:hanging="567"/>
        <w:jc w:val="both"/>
        <w:rPr>
          <w:color w:val="auto"/>
        </w:rPr>
      </w:pPr>
      <w:r w:rsidRPr="005E32AE">
        <w:rPr>
          <w:color w:val="auto"/>
        </w:rPr>
        <w:t>Būvuzņēmējs apņemas n</w:t>
      </w:r>
      <w:r w:rsidR="00B01015" w:rsidRPr="005E32AE">
        <w:rPr>
          <w:color w:val="auto"/>
        </w:rPr>
        <w:t xml:space="preserve">odrošināt Objektā strādājošo ar nepieciešamajiem darba aizsardzības un ugunsdrošības līdzekļiem. </w:t>
      </w:r>
    </w:p>
    <w:p w14:paraId="7963C75F" w14:textId="2871EA2B" w:rsidR="00B01015" w:rsidRDefault="004E7AF2" w:rsidP="004E7AF2">
      <w:pPr>
        <w:pStyle w:val="Default"/>
        <w:numPr>
          <w:ilvl w:val="0"/>
          <w:numId w:val="10"/>
        </w:numPr>
        <w:ind w:left="567" w:hanging="567"/>
        <w:jc w:val="both"/>
        <w:rPr>
          <w:color w:val="auto"/>
        </w:rPr>
      </w:pPr>
      <w:r w:rsidRPr="005E32AE">
        <w:rPr>
          <w:color w:val="auto"/>
        </w:rPr>
        <w:t>Būvuzņēmējs apņemas s</w:t>
      </w:r>
      <w:r w:rsidR="00B01015" w:rsidRPr="005E32AE">
        <w:rPr>
          <w:color w:val="auto"/>
        </w:rPr>
        <w:t>avlaicīgi instruēt Pasūtītāja Objekta apkalpojošo personālu par visu</w:t>
      </w:r>
      <w:r w:rsidR="00B01015" w:rsidRPr="004E7AF2">
        <w:rPr>
          <w:color w:val="auto"/>
        </w:rPr>
        <w:t xml:space="preserve"> tehnisko iekārtu ekspluatāciju vai organizēt atbilstošas apmācības, pieaicinot iekārtu izgatavotāja speciālistus. </w:t>
      </w:r>
    </w:p>
    <w:p w14:paraId="65640D51" w14:textId="03C5B15A" w:rsidR="00B01015" w:rsidRPr="00FF2C73" w:rsidRDefault="004E7AF2" w:rsidP="004E7AF2">
      <w:pPr>
        <w:pStyle w:val="Default"/>
        <w:numPr>
          <w:ilvl w:val="0"/>
          <w:numId w:val="10"/>
        </w:numPr>
        <w:ind w:left="567" w:hanging="567"/>
        <w:jc w:val="both"/>
        <w:rPr>
          <w:color w:val="auto"/>
        </w:rPr>
      </w:pPr>
      <w:r w:rsidRPr="00FF2C73">
        <w:rPr>
          <w:color w:val="auto"/>
        </w:rPr>
        <w:t xml:space="preserve">Būvuzņēmējs </w:t>
      </w:r>
      <w:r w:rsidR="00FF2C73" w:rsidRPr="00FF2C73">
        <w:rPr>
          <w:color w:val="auto"/>
        </w:rPr>
        <w:t xml:space="preserve">Pasūtītāja norādītajās vietās </w:t>
      </w:r>
      <w:r w:rsidRPr="00FF2C73">
        <w:rPr>
          <w:color w:val="auto"/>
        </w:rPr>
        <w:t>apņemas i</w:t>
      </w:r>
      <w:r w:rsidR="00B01015" w:rsidRPr="00FF2C73">
        <w:rPr>
          <w:color w:val="auto"/>
        </w:rPr>
        <w:t>erīkot darbam nepieciešamās palīgtelpas un segt visus ar šo palīgtelpu uzturēšanu saistītos izdevumus, tai skaitā par elektroenerģiju, ūdens apgādi, kanalizāciju un citiem komunālajiem pakalpojumiem, kā arī par telekomunikāciju pakalpojumiem</w:t>
      </w:r>
      <w:r w:rsidR="00526294">
        <w:rPr>
          <w:color w:val="auto"/>
        </w:rPr>
        <w:t>, ja Pasūtītājs tādus nodrošina,</w:t>
      </w:r>
      <w:r w:rsidR="00B01015" w:rsidRPr="00FF2C73">
        <w:rPr>
          <w:color w:val="auto"/>
        </w:rPr>
        <w:t xml:space="preserve"> visā </w:t>
      </w:r>
      <w:r w:rsidR="00E1701E" w:rsidRPr="00FF2C73">
        <w:rPr>
          <w:color w:val="auto"/>
        </w:rPr>
        <w:t>D</w:t>
      </w:r>
      <w:r w:rsidR="00B01015" w:rsidRPr="00FF2C73">
        <w:rPr>
          <w:color w:val="auto"/>
        </w:rPr>
        <w:t xml:space="preserve">arbu veikšanas laikā. </w:t>
      </w:r>
    </w:p>
    <w:p w14:paraId="4A5FBFB5" w14:textId="742B4191" w:rsidR="00B01015" w:rsidRPr="00FF2C73" w:rsidRDefault="004E7AF2" w:rsidP="004E7AF2">
      <w:pPr>
        <w:pStyle w:val="Default"/>
        <w:numPr>
          <w:ilvl w:val="0"/>
          <w:numId w:val="10"/>
        </w:numPr>
        <w:ind w:left="567" w:hanging="567"/>
        <w:jc w:val="both"/>
        <w:rPr>
          <w:color w:val="auto"/>
        </w:rPr>
      </w:pPr>
      <w:r w:rsidRPr="00FF2C73">
        <w:rPr>
          <w:color w:val="auto"/>
        </w:rPr>
        <w:t>Būvuzņēmējs u</w:t>
      </w:r>
      <w:r w:rsidR="00B01015" w:rsidRPr="00FF2C73">
        <w:rPr>
          <w:color w:val="auto"/>
        </w:rPr>
        <w:t>z sava rēķina nodrošin</w:t>
      </w:r>
      <w:r w:rsidR="006E40F2">
        <w:rPr>
          <w:color w:val="auto"/>
        </w:rPr>
        <w:t>a</w:t>
      </w:r>
      <w:r w:rsidR="00B01015" w:rsidRPr="00FF2C73">
        <w:rPr>
          <w:color w:val="auto"/>
        </w:rPr>
        <w:t xml:space="preserve"> Objekta un tam pieguļošās teritorijas, būvmateriālu, būvizstrādājumu, aprīkojuma un izpildīto darbu apsardzi visā Līguma darbības laikā, uzņemoties pilnu materiālo atbildību par Objektā un tam pieguļošajā teritorijā esošajām materiālajām vērtībām līdz </w:t>
      </w:r>
      <w:r w:rsidRPr="00FF2C73">
        <w:rPr>
          <w:color w:val="auto"/>
        </w:rPr>
        <w:t>O</w:t>
      </w:r>
      <w:r w:rsidR="00B01015" w:rsidRPr="00FF2C73">
        <w:rPr>
          <w:color w:val="auto"/>
        </w:rPr>
        <w:t xml:space="preserve">bjekta nodošanai ekspluatācijā. </w:t>
      </w:r>
    </w:p>
    <w:p w14:paraId="564A5B8B" w14:textId="7DF268A2" w:rsidR="00B01015" w:rsidRPr="005E32AE" w:rsidRDefault="004E7AF2" w:rsidP="004E7AF2">
      <w:pPr>
        <w:pStyle w:val="Default"/>
        <w:numPr>
          <w:ilvl w:val="0"/>
          <w:numId w:val="10"/>
        </w:numPr>
        <w:ind w:left="567" w:hanging="567"/>
        <w:jc w:val="both"/>
        <w:rPr>
          <w:color w:val="auto"/>
        </w:rPr>
      </w:pPr>
      <w:r w:rsidRPr="005E32AE">
        <w:rPr>
          <w:color w:val="auto"/>
        </w:rPr>
        <w:t>Būvuzņēmējs nodrošina</w:t>
      </w:r>
      <w:r w:rsidR="00B01015" w:rsidRPr="005E32AE">
        <w:rPr>
          <w:color w:val="auto"/>
        </w:rPr>
        <w:t xml:space="preserve"> būvdarbu žurnāla aizpildīšanu, segto darbu un nozīmīgo konstrukciju elementu uzrādīšanu Pasūtītājam, aktu sastādīšanu un iesniegšanu Pasūtītājam parakstīšanai. </w:t>
      </w:r>
    </w:p>
    <w:p w14:paraId="7DA6C6B3" w14:textId="00CC0DAD" w:rsidR="00B01015" w:rsidRPr="005E32AE" w:rsidRDefault="004E7AF2" w:rsidP="004E7AF2">
      <w:pPr>
        <w:pStyle w:val="Default"/>
        <w:numPr>
          <w:ilvl w:val="0"/>
          <w:numId w:val="10"/>
        </w:numPr>
        <w:ind w:left="567" w:hanging="567"/>
        <w:jc w:val="both"/>
        <w:rPr>
          <w:color w:val="auto"/>
        </w:rPr>
      </w:pPr>
      <w:r w:rsidRPr="005E32AE">
        <w:rPr>
          <w:color w:val="auto"/>
        </w:rPr>
        <w:t>Būvuzņēmējs n</w:t>
      </w:r>
      <w:r w:rsidR="00B01015" w:rsidRPr="005E32AE">
        <w:rPr>
          <w:color w:val="auto"/>
        </w:rPr>
        <w:t>odrošin</w:t>
      </w:r>
      <w:r w:rsidR="006E40F2">
        <w:rPr>
          <w:color w:val="auto"/>
        </w:rPr>
        <w:t>a</w:t>
      </w:r>
      <w:r w:rsidR="00B01015" w:rsidRPr="005E32AE">
        <w:rPr>
          <w:color w:val="auto"/>
        </w:rPr>
        <w:t xml:space="preserve"> visu nepieciešamo dokumentu atrašanos </w:t>
      </w:r>
      <w:r w:rsidRPr="005E32AE">
        <w:rPr>
          <w:color w:val="auto"/>
        </w:rPr>
        <w:t>Objektā</w:t>
      </w:r>
      <w:r w:rsidR="00B01015" w:rsidRPr="005E32AE">
        <w:rPr>
          <w:color w:val="auto"/>
        </w:rPr>
        <w:t>, kuru uzrādīšanu var prasīt amatpersonas, k</w:t>
      </w:r>
      <w:r w:rsidR="007F5823" w:rsidRPr="005E32AE">
        <w:rPr>
          <w:color w:val="auto"/>
        </w:rPr>
        <w:t>uras</w:t>
      </w:r>
      <w:r w:rsidR="00B01015" w:rsidRPr="005E32AE">
        <w:rPr>
          <w:color w:val="auto"/>
        </w:rPr>
        <w:t xml:space="preserve"> ir tiesīgas kontrolēt Darbu veikšanu. </w:t>
      </w:r>
    </w:p>
    <w:p w14:paraId="0221ADC1" w14:textId="23663FC6" w:rsidR="00B01015" w:rsidRPr="005E32AE" w:rsidRDefault="004E7AF2" w:rsidP="004E7AF2">
      <w:pPr>
        <w:pStyle w:val="Default"/>
        <w:numPr>
          <w:ilvl w:val="0"/>
          <w:numId w:val="10"/>
        </w:numPr>
        <w:ind w:left="567" w:hanging="567"/>
        <w:jc w:val="both"/>
        <w:rPr>
          <w:color w:val="auto"/>
        </w:rPr>
      </w:pPr>
      <w:r w:rsidRPr="005E32AE">
        <w:rPr>
          <w:color w:val="auto"/>
        </w:rPr>
        <w:lastRenderedPageBreak/>
        <w:t>Būvuzņēmējs nodrošina</w:t>
      </w:r>
      <w:r w:rsidR="00B01015" w:rsidRPr="005E32AE">
        <w:rPr>
          <w:color w:val="auto"/>
        </w:rPr>
        <w:t xml:space="preserve"> visas Darbu izpildes procesā nepieciešamās dokumentācijas sagatavošanu un iesniegšanu Pasūtītājam un Būvuzraugam saskaņā ar projektu un Latvijas būvnormatīviem. </w:t>
      </w:r>
    </w:p>
    <w:p w14:paraId="611367CE" w14:textId="6D3F4E8A" w:rsidR="00B01015" w:rsidRPr="005E32AE" w:rsidRDefault="004E7AF2" w:rsidP="004E7AF2">
      <w:pPr>
        <w:pStyle w:val="Default"/>
        <w:numPr>
          <w:ilvl w:val="0"/>
          <w:numId w:val="10"/>
        </w:numPr>
        <w:ind w:left="567" w:hanging="567"/>
        <w:jc w:val="both"/>
        <w:rPr>
          <w:color w:val="auto"/>
        </w:rPr>
      </w:pPr>
      <w:r w:rsidRPr="005E32AE">
        <w:rPr>
          <w:color w:val="auto"/>
        </w:rPr>
        <w:t>Būvuzņēmējs i</w:t>
      </w:r>
      <w:r w:rsidR="00B01015" w:rsidRPr="005E32AE">
        <w:rPr>
          <w:color w:val="auto"/>
        </w:rPr>
        <w:t>esnie</w:t>
      </w:r>
      <w:r w:rsidRPr="005E32AE">
        <w:rPr>
          <w:color w:val="auto"/>
        </w:rPr>
        <w:t>dz</w:t>
      </w:r>
      <w:r w:rsidR="00B01015" w:rsidRPr="005E32AE">
        <w:rPr>
          <w:color w:val="auto"/>
        </w:rPr>
        <w:t xml:space="preserve"> </w:t>
      </w:r>
      <w:r w:rsidR="00056DBC" w:rsidRPr="005E32AE">
        <w:rPr>
          <w:color w:val="auto"/>
        </w:rPr>
        <w:t xml:space="preserve">Pasūtītājam </w:t>
      </w:r>
      <w:r w:rsidR="00B01015" w:rsidRPr="005E32AE">
        <w:rPr>
          <w:color w:val="auto"/>
        </w:rPr>
        <w:t>pēc nepieciešamības izpild</w:t>
      </w:r>
      <w:r w:rsidR="00056DBC" w:rsidRPr="005E32AE">
        <w:rPr>
          <w:color w:val="auto"/>
        </w:rPr>
        <w:t xml:space="preserve">u </w:t>
      </w:r>
      <w:r w:rsidR="00B01015" w:rsidRPr="005E32AE">
        <w:rPr>
          <w:color w:val="auto"/>
        </w:rPr>
        <w:t xml:space="preserve">shēmas grafiskā un digitālā formātā. </w:t>
      </w:r>
    </w:p>
    <w:p w14:paraId="40822780" w14:textId="1FBC5165" w:rsidR="00B01015" w:rsidRPr="005E32AE" w:rsidRDefault="004E7AF2" w:rsidP="004E7AF2">
      <w:pPr>
        <w:pStyle w:val="Default"/>
        <w:numPr>
          <w:ilvl w:val="0"/>
          <w:numId w:val="10"/>
        </w:numPr>
        <w:ind w:left="567" w:hanging="567"/>
        <w:jc w:val="both"/>
        <w:rPr>
          <w:color w:val="auto"/>
        </w:rPr>
      </w:pPr>
      <w:r w:rsidRPr="005E32AE">
        <w:rPr>
          <w:color w:val="auto"/>
        </w:rPr>
        <w:t>Būvuzņēmējs apņemas i</w:t>
      </w:r>
      <w:r w:rsidR="00056DBC" w:rsidRPr="005E32AE">
        <w:rPr>
          <w:color w:val="auto"/>
        </w:rPr>
        <w:t>zst</w:t>
      </w:r>
      <w:r w:rsidR="00B01015" w:rsidRPr="005E32AE">
        <w:rPr>
          <w:color w:val="auto"/>
        </w:rPr>
        <w:t xml:space="preserve">rādāt būvprojekta dokumentācijas detalizācijas papildinājumus, lokālas izmaiņas, kas papildus ir nepieciešami Būvuzņēmējam pie būvprojekta dokumentācijas Objekta izbūvei, kā arī saskaņot izmaiņas ar Pasūtītāju un, nepieciešamības gadījumā, ar attiecīgajām valsts un pašvaldības institūcijām. </w:t>
      </w:r>
    </w:p>
    <w:p w14:paraId="1AF1F034" w14:textId="77777777" w:rsidR="004E7AF2" w:rsidRPr="005E32AE" w:rsidRDefault="004E7AF2" w:rsidP="004E7AF2">
      <w:pPr>
        <w:pStyle w:val="Default"/>
        <w:numPr>
          <w:ilvl w:val="0"/>
          <w:numId w:val="10"/>
        </w:numPr>
        <w:ind w:left="567" w:hanging="567"/>
        <w:jc w:val="both"/>
        <w:rPr>
          <w:color w:val="auto"/>
        </w:rPr>
      </w:pPr>
      <w:r w:rsidRPr="005E32AE">
        <w:rPr>
          <w:color w:val="auto"/>
        </w:rPr>
        <w:t xml:space="preserve">Būvuzņēmējs apņemas </w:t>
      </w:r>
      <w:r w:rsidR="00056DBC" w:rsidRPr="005E32AE">
        <w:rPr>
          <w:color w:val="auto"/>
        </w:rPr>
        <w:t>D</w:t>
      </w:r>
      <w:r w:rsidR="00B01015" w:rsidRPr="005E32AE">
        <w:rPr>
          <w:color w:val="auto"/>
        </w:rPr>
        <w:t>arbu veikšanas gaitā ievērot visus Būvuzrauga izvirzītos nosacījumus, kas nav pretrunā ar šo Līgumu un Latvijas Republikā spēkā esošajiem normatīvajiem aktiem.</w:t>
      </w:r>
    </w:p>
    <w:p w14:paraId="0AE5D96E" w14:textId="1B75BB81" w:rsidR="00B01015" w:rsidRPr="005E32AE" w:rsidRDefault="00B01015" w:rsidP="004E7AF2">
      <w:pPr>
        <w:pStyle w:val="Default"/>
        <w:numPr>
          <w:ilvl w:val="0"/>
          <w:numId w:val="10"/>
        </w:numPr>
        <w:ind w:left="567" w:hanging="567"/>
        <w:jc w:val="both"/>
        <w:rPr>
          <w:color w:val="auto"/>
        </w:rPr>
      </w:pPr>
      <w:r w:rsidRPr="005E32AE">
        <w:rPr>
          <w:color w:val="auto"/>
        </w:rPr>
        <w:t xml:space="preserve"> </w:t>
      </w:r>
      <w:r w:rsidR="004E7AF2" w:rsidRPr="005E32AE">
        <w:rPr>
          <w:color w:val="auto"/>
        </w:rPr>
        <w:t>Būvuzņēmējs nodrošina</w:t>
      </w:r>
      <w:r w:rsidRPr="005E32AE">
        <w:rPr>
          <w:color w:val="auto"/>
        </w:rPr>
        <w:t xml:space="preserve"> darba laikā Pasūtītājam, Būvuzraugam, kā arī būvniecības uzraudzības dienestu pārstāvjiem brīvu un drošu piekļūšanu Objektam. </w:t>
      </w:r>
    </w:p>
    <w:p w14:paraId="1618E6B1" w14:textId="133EDA6B" w:rsidR="0072061F" w:rsidRPr="005E32AE" w:rsidRDefault="004E7AF2" w:rsidP="004E7AF2">
      <w:pPr>
        <w:pStyle w:val="Default"/>
        <w:numPr>
          <w:ilvl w:val="0"/>
          <w:numId w:val="10"/>
        </w:numPr>
        <w:ind w:left="567" w:hanging="567"/>
        <w:jc w:val="both"/>
        <w:rPr>
          <w:color w:val="auto"/>
        </w:rPr>
      </w:pPr>
      <w:r w:rsidRPr="005E32AE">
        <w:rPr>
          <w:color w:val="auto"/>
        </w:rPr>
        <w:t>Būvuzņēmējs nodrošina</w:t>
      </w:r>
      <w:r w:rsidR="00B01015" w:rsidRPr="005E32AE">
        <w:rPr>
          <w:color w:val="auto"/>
        </w:rPr>
        <w:t xml:space="preserve"> tīrību būvdarbu teritorijā un visā Būvuzņēmēja darbības zonā atbilstoši esošajiem normatīviem vai noteikumiem, nekavējoši veikt visa veida darbības, kas saistītas ar</w:t>
      </w:r>
      <w:r w:rsidR="005E32AE" w:rsidRPr="005E32AE">
        <w:rPr>
          <w:color w:val="auto"/>
        </w:rPr>
        <w:t xml:space="preserve"> </w:t>
      </w:r>
      <w:r w:rsidR="00B01015" w:rsidRPr="005E32AE">
        <w:rPr>
          <w:color w:val="auto"/>
        </w:rPr>
        <w:t>Līguma izpildes rezultātā radīto tīrības normu vai noteikumu pārkāpšanas seku novēršanu.</w:t>
      </w:r>
    </w:p>
    <w:p w14:paraId="719D2000" w14:textId="2CFE2B6C" w:rsidR="00B01015" w:rsidRPr="005E32AE" w:rsidRDefault="0072061F" w:rsidP="0072061F">
      <w:pPr>
        <w:pStyle w:val="Default"/>
        <w:numPr>
          <w:ilvl w:val="0"/>
          <w:numId w:val="10"/>
        </w:numPr>
        <w:ind w:left="567" w:hanging="567"/>
        <w:jc w:val="both"/>
        <w:rPr>
          <w:color w:val="auto"/>
        </w:rPr>
      </w:pPr>
      <w:r w:rsidRPr="005E32AE">
        <w:rPr>
          <w:color w:val="auto"/>
        </w:rPr>
        <w:t>Būvuzņēmējs</w:t>
      </w:r>
      <w:r w:rsidR="00B01015" w:rsidRPr="005E32AE">
        <w:rPr>
          <w:color w:val="auto"/>
        </w:rPr>
        <w:t xml:space="preserve"> </w:t>
      </w:r>
      <w:r w:rsidRPr="005E32AE">
        <w:rPr>
          <w:color w:val="auto"/>
        </w:rPr>
        <w:t>nodrošina</w:t>
      </w:r>
      <w:r w:rsidR="00B01015" w:rsidRPr="005E32AE">
        <w:rPr>
          <w:color w:val="auto"/>
        </w:rPr>
        <w:t xml:space="preserve"> Objektu ar nepieciešamajām ierīcēm visu būvgružu aizvākšanai, kā arī nodrošin</w:t>
      </w:r>
      <w:r w:rsidR="006E40F2">
        <w:rPr>
          <w:color w:val="auto"/>
        </w:rPr>
        <w:t>a</w:t>
      </w:r>
      <w:r w:rsidR="00B01015" w:rsidRPr="005E32AE">
        <w:rPr>
          <w:color w:val="auto"/>
        </w:rPr>
        <w:t xml:space="preserve"> to regulāru izvešanu uz speciāli ierīkotām vietām. </w:t>
      </w:r>
    </w:p>
    <w:p w14:paraId="33E1A2AD" w14:textId="196354BC" w:rsidR="00B01015" w:rsidRPr="005E32AE" w:rsidRDefault="0072061F" w:rsidP="0072061F">
      <w:pPr>
        <w:pStyle w:val="Default"/>
        <w:numPr>
          <w:ilvl w:val="0"/>
          <w:numId w:val="10"/>
        </w:numPr>
        <w:ind w:left="567" w:hanging="567"/>
        <w:jc w:val="both"/>
        <w:rPr>
          <w:color w:val="auto"/>
        </w:rPr>
      </w:pPr>
      <w:r w:rsidRPr="005E32AE">
        <w:rPr>
          <w:color w:val="auto"/>
        </w:rPr>
        <w:t>Būvuzņēmējs n</w:t>
      </w:r>
      <w:r w:rsidR="00B01015" w:rsidRPr="005E32AE">
        <w:rPr>
          <w:color w:val="auto"/>
        </w:rPr>
        <w:t>e vēlāk kā Darbu pabeigšanas dienā vei</w:t>
      </w:r>
      <w:r w:rsidR="006E40F2">
        <w:rPr>
          <w:color w:val="auto"/>
        </w:rPr>
        <w:t>c</w:t>
      </w:r>
      <w:r w:rsidR="00B01015" w:rsidRPr="005E32AE">
        <w:rPr>
          <w:color w:val="auto"/>
        </w:rPr>
        <w:t xml:space="preserve"> visu būvgružu izvešanu no Objekta un teritorijas sakārtošanu, kā arī Objekta atbrīvošanu no Būvuzņēmējam un apakšuzņēmējam piederošiem darba rīkiem un inventāra. </w:t>
      </w:r>
    </w:p>
    <w:p w14:paraId="722A984B" w14:textId="1CE9C692" w:rsidR="00B01015" w:rsidRPr="005E32AE" w:rsidRDefault="0072061F" w:rsidP="0072061F">
      <w:pPr>
        <w:pStyle w:val="Default"/>
        <w:numPr>
          <w:ilvl w:val="0"/>
          <w:numId w:val="10"/>
        </w:numPr>
        <w:ind w:left="567" w:hanging="567"/>
        <w:jc w:val="both"/>
        <w:rPr>
          <w:color w:val="auto"/>
        </w:rPr>
      </w:pPr>
      <w:r w:rsidRPr="005E32AE">
        <w:rPr>
          <w:color w:val="auto"/>
        </w:rPr>
        <w:t xml:space="preserve">Būvuzņēmējs apņemas </w:t>
      </w:r>
      <w:proofErr w:type="spellStart"/>
      <w:r w:rsidRPr="005E32AE">
        <w:rPr>
          <w:color w:val="auto"/>
        </w:rPr>
        <w:t>r</w:t>
      </w:r>
      <w:r w:rsidR="00B01015" w:rsidRPr="005E32AE">
        <w:rPr>
          <w:color w:val="auto"/>
        </w:rPr>
        <w:t>akstveidā</w:t>
      </w:r>
      <w:proofErr w:type="spellEnd"/>
      <w:r w:rsidR="00B01015" w:rsidRPr="005E32AE">
        <w:rPr>
          <w:color w:val="auto"/>
        </w:rPr>
        <w:t xml:space="preserve"> nekavējoties informēt Pasūtītāju un Būvuzraugu par visiem apstākļiem, kas atklājušies būvdarbu izpildes procesā un var neparedzēti ietekmēt būvdarbu izpildi. </w:t>
      </w:r>
    </w:p>
    <w:p w14:paraId="67216017" w14:textId="12B65D1B" w:rsidR="00B01015" w:rsidRPr="005E32AE" w:rsidRDefault="0072061F" w:rsidP="0072061F">
      <w:pPr>
        <w:pStyle w:val="Default"/>
        <w:numPr>
          <w:ilvl w:val="0"/>
          <w:numId w:val="10"/>
        </w:numPr>
        <w:ind w:left="567" w:hanging="567"/>
        <w:jc w:val="both"/>
        <w:rPr>
          <w:color w:val="auto"/>
        </w:rPr>
      </w:pPr>
      <w:r w:rsidRPr="005E32AE">
        <w:rPr>
          <w:color w:val="auto"/>
        </w:rPr>
        <w:t xml:space="preserve">Būvuzņēmējs </w:t>
      </w:r>
      <w:proofErr w:type="spellStart"/>
      <w:r w:rsidRPr="005E32AE">
        <w:rPr>
          <w:color w:val="auto"/>
        </w:rPr>
        <w:t>r</w:t>
      </w:r>
      <w:r w:rsidR="00B01015" w:rsidRPr="005E32AE">
        <w:rPr>
          <w:color w:val="auto"/>
        </w:rPr>
        <w:t>akstveidā</w:t>
      </w:r>
      <w:proofErr w:type="spellEnd"/>
      <w:r w:rsidR="00B01015" w:rsidRPr="005E32AE">
        <w:rPr>
          <w:color w:val="auto"/>
        </w:rPr>
        <w:t xml:space="preserve"> saskaņo ar Pasūtītāju un Būvuzraugu jebkuru Darbu izpildes procesā radušos nepieciešamo atkāpi no Līdzēju sākotnējās vienošanās.</w:t>
      </w:r>
    </w:p>
    <w:p w14:paraId="06705376" w14:textId="1059FC6D" w:rsidR="00B01015" w:rsidRPr="00426F20" w:rsidRDefault="0072061F" w:rsidP="0072061F">
      <w:pPr>
        <w:pStyle w:val="Default"/>
        <w:numPr>
          <w:ilvl w:val="0"/>
          <w:numId w:val="10"/>
        </w:numPr>
        <w:ind w:left="567" w:hanging="567"/>
        <w:jc w:val="both"/>
        <w:rPr>
          <w:color w:val="auto"/>
        </w:rPr>
      </w:pPr>
      <w:r w:rsidRPr="00426F20">
        <w:rPr>
          <w:color w:val="auto"/>
        </w:rPr>
        <w:t>Būvuzņēmējs savlaicīgi brīdina</w:t>
      </w:r>
      <w:r w:rsidR="00B01015" w:rsidRPr="00426F20">
        <w:rPr>
          <w:color w:val="auto"/>
        </w:rPr>
        <w:t xml:space="preserve"> Pasūtītāju un Būvuzraugu, ja Darbu izpildes gaitā radušies apstākļi, kas var būt bīstami cilvēku veselībai vai dzīvībai, un vei</w:t>
      </w:r>
      <w:r w:rsidR="006E40F2">
        <w:rPr>
          <w:color w:val="auto"/>
        </w:rPr>
        <w:t>c</w:t>
      </w:r>
      <w:r w:rsidR="00B01015" w:rsidRPr="00426F20">
        <w:rPr>
          <w:color w:val="auto"/>
        </w:rPr>
        <w:t xml:space="preserve"> visus nepieciešamos pasākumus, lai tos novērstu. </w:t>
      </w:r>
    </w:p>
    <w:p w14:paraId="1E3E8812" w14:textId="2C3D587E" w:rsidR="00B01015" w:rsidRPr="00426F20" w:rsidRDefault="0072061F" w:rsidP="0072061F">
      <w:pPr>
        <w:pStyle w:val="Default"/>
        <w:numPr>
          <w:ilvl w:val="0"/>
          <w:numId w:val="10"/>
        </w:numPr>
        <w:ind w:left="567" w:hanging="567"/>
        <w:jc w:val="both"/>
        <w:rPr>
          <w:color w:val="auto"/>
        </w:rPr>
      </w:pPr>
      <w:r w:rsidRPr="00426F20">
        <w:rPr>
          <w:color w:val="auto"/>
        </w:rPr>
        <w:t>Būvuzņēmējs p</w:t>
      </w:r>
      <w:r w:rsidR="00B01015" w:rsidRPr="00426F20">
        <w:rPr>
          <w:color w:val="auto"/>
        </w:rPr>
        <w:t xml:space="preserve">ēc Pasūtītāja pieprasījuma 2 (divu) </w:t>
      </w:r>
      <w:r w:rsidR="006E03EF" w:rsidRPr="00426F20">
        <w:rPr>
          <w:color w:val="auto"/>
        </w:rPr>
        <w:t xml:space="preserve">darba </w:t>
      </w:r>
      <w:r w:rsidR="00B01015" w:rsidRPr="00426F20">
        <w:rPr>
          <w:color w:val="auto"/>
        </w:rPr>
        <w:t>dienu laikā snie</w:t>
      </w:r>
      <w:r w:rsidR="006E40F2">
        <w:rPr>
          <w:color w:val="auto"/>
        </w:rPr>
        <w:t>dz</w:t>
      </w:r>
      <w:r w:rsidR="00B01015" w:rsidRPr="00426F20">
        <w:rPr>
          <w:color w:val="auto"/>
        </w:rPr>
        <w:t xml:space="preserve"> atskaiti par iepriekšējā</w:t>
      </w:r>
      <w:r w:rsidR="002E294D" w:rsidRPr="00426F20">
        <w:rPr>
          <w:color w:val="auto"/>
        </w:rPr>
        <w:t>s nedēļas</w:t>
      </w:r>
      <w:r w:rsidR="00B01015" w:rsidRPr="00426F20">
        <w:rPr>
          <w:color w:val="auto"/>
        </w:rPr>
        <w:t xml:space="preserve"> ietvaros paveikto Darbu norises gaitu, rezultātiem un termiņu ievērošanu. </w:t>
      </w:r>
    </w:p>
    <w:p w14:paraId="23AF9FFD" w14:textId="77777777" w:rsidR="00426F20" w:rsidRDefault="0072061F" w:rsidP="0072061F">
      <w:pPr>
        <w:pStyle w:val="Default"/>
        <w:numPr>
          <w:ilvl w:val="0"/>
          <w:numId w:val="10"/>
        </w:numPr>
        <w:ind w:left="567" w:hanging="567"/>
        <w:jc w:val="both"/>
        <w:rPr>
          <w:color w:val="auto"/>
        </w:rPr>
      </w:pPr>
      <w:r w:rsidRPr="00426F20">
        <w:rPr>
          <w:color w:val="auto"/>
        </w:rPr>
        <w:t>Būvuzņēmējs savlaicīgi rakstiski informē</w:t>
      </w:r>
      <w:r w:rsidR="00B01015" w:rsidRPr="00426F20">
        <w:rPr>
          <w:color w:val="auto"/>
        </w:rPr>
        <w:t xml:space="preserve"> Pasūtītāju par</w:t>
      </w:r>
      <w:r w:rsidR="006E03EF" w:rsidRPr="00426F20">
        <w:rPr>
          <w:color w:val="auto"/>
        </w:rPr>
        <w:t xml:space="preserve"> </w:t>
      </w:r>
      <w:r w:rsidR="00B01015" w:rsidRPr="00426F20">
        <w:rPr>
          <w:color w:val="auto"/>
        </w:rPr>
        <w:t xml:space="preserve">jebkuru Būvuzņēmēja pamanītu kļūdu </w:t>
      </w:r>
      <w:r w:rsidR="006E03EF" w:rsidRPr="00426F20">
        <w:rPr>
          <w:color w:val="auto"/>
        </w:rPr>
        <w:t>B</w:t>
      </w:r>
      <w:r w:rsidR="00B01015" w:rsidRPr="00426F20">
        <w:rPr>
          <w:color w:val="auto"/>
        </w:rPr>
        <w:t>ūvprojektā, neveiksmīgu būvprojekta risinājumu, materiālu vai metožu pielietojumu.</w:t>
      </w:r>
    </w:p>
    <w:p w14:paraId="7A7F3ED3" w14:textId="1B3036B6" w:rsidR="00B01015" w:rsidRPr="00426F20" w:rsidRDefault="0072061F" w:rsidP="0072061F">
      <w:pPr>
        <w:pStyle w:val="Default"/>
        <w:numPr>
          <w:ilvl w:val="0"/>
          <w:numId w:val="10"/>
        </w:numPr>
        <w:ind w:left="567" w:hanging="567"/>
        <w:jc w:val="both"/>
        <w:rPr>
          <w:color w:val="auto"/>
        </w:rPr>
      </w:pPr>
      <w:r w:rsidRPr="00426F20">
        <w:rPr>
          <w:color w:val="auto"/>
        </w:rPr>
        <w:t xml:space="preserve">Būvuzņēmējs </w:t>
      </w:r>
      <w:proofErr w:type="spellStart"/>
      <w:r w:rsidRPr="00426F20">
        <w:rPr>
          <w:color w:val="auto"/>
        </w:rPr>
        <w:t>rakstveidā</w:t>
      </w:r>
      <w:proofErr w:type="spellEnd"/>
      <w:r w:rsidRPr="00426F20">
        <w:rPr>
          <w:color w:val="auto"/>
        </w:rPr>
        <w:t xml:space="preserve"> saskaņo</w:t>
      </w:r>
      <w:r w:rsidR="00B01015" w:rsidRPr="00426F20">
        <w:rPr>
          <w:color w:val="auto"/>
        </w:rPr>
        <w:t xml:space="preserve"> ar Būvuzraugu un Pasūtītāju Darbu veikšanas secību, kā arī citus jautājumus, kas skar Līguma izpildes procesu. </w:t>
      </w:r>
    </w:p>
    <w:p w14:paraId="6E488A48" w14:textId="7324A201" w:rsidR="00B01015" w:rsidRPr="00C475C5" w:rsidRDefault="00E71BDF" w:rsidP="0072061F">
      <w:pPr>
        <w:pStyle w:val="Default"/>
        <w:numPr>
          <w:ilvl w:val="0"/>
          <w:numId w:val="10"/>
        </w:numPr>
        <w:ind w:left="567" w:hanging="567"/>
        <w:jc w:val="both"/>
        <w:rPr>
          <w:color w:val="auto"/>
        </w:rPr>
      </w:pPr>
      <w:bookmarkStart w:id="4" w:name="_Hlk185188514"/>
      <w:r w:rsidRPr="00C475C5">
        <w:rPr>
          <w:color w:val="auto"/>
        </w:rPr>
        <w:t>Būvuzņēmējam ir pienākums nodrošināt laicīgu samaksas veikšanu visiem Līguma izpildē iesaistītajiem apakšuzņēmējiem par faktiski izpildītajiem un no Pasūtītāja puses apmaksātajiem būvdarbiem. Ar laicīgu norēķināšanos ir saprotama samaksa 60 dienu laikā pēc veikto būvdarbu pabeigšanas un apakšuzņēmēja rēķina saņemšanas par attiecīgo būvdarbu veikšanu. Būvuzņēmējam ir pienākums līgumos ar apakšuzņēmējiem iekļaut noteikumus izpildīto būvdarbu pieņemšanai, kas atbilst Ministru kabineta 2022.gada 5.jūlija noteikumu Nr.419 “Noteikumi par publisko būvdarbu līgumos obligāti ietveramajiem noteikumiem un to saturu”, turpmāk – Noteikumi</w:t>
      </w:r>
      <w:r w:rsidR="008A6972" w:rsidRPr="00C475C5">
        <w:rPr>
          <w:color w:val="auto"/>
        </w:rPr>
        <w:t xml:space="preserve"> Nr.419</w:t>
      </w:r>
      <w:r w:rsidRPr="00C475C5">
        <w:rPr>
          <w:color w:val="auto"/>
        </w:rPr>
        <w:t>, 5., </w:t>
      </w:r>
      <w:hyperlink r:id="rId10" w:anchor="p6" w:history="1">
        <w:r w:rsidRPr="00C475C5">
          <w:rPr>
            <w:rStyle w:val="Hyperlink"/>
            <w:color w:val="auto"/>
          </w:rPr>
          <w:t>6.</w:t>
        </w:r>
      </w:hyperlink>
      <w:r w:rsidRPr="00C475C5">
        <w:rPr>
          <w:color w:val="auto"/>
        </w:rPr>
        <w:t>, </w:t>
      </w:r>
      <w:hyperlink r:id="rId11" w:anchor="p9" w:history="1">
        <w:r w:rsidRPr="00C475C5">
          <w:rPr>
            <w:rStyle w:val="Hyperlink"/>
            <w:color w:val="auto"/>
          </w:rPr>
          <w:t>9.</w:t>
        </w:r>
      </w:hyperlink>
      <w:r w:rsidRPr="00C475C5">
        <w:rPr>
          <w:color w:val="auto"/>
        </w:rPr>
        <w:t>, </w:t>
      </w:r>
      <w:hyperlink r:id="rId12" w:anchor="p10" w:history="1">
        <w:r w:rsidRPr="00C475C5">
          <w:rPr>
            <w:rStyle w:val="Hyperlink"/>
            <w:color w:val="auto"/>
          </w:rPr>
          <w:t>10.</w:t>
        </w:r>
      </w:hyperlink>
      <w:r w:rsidRPr="00C475C5">
        <w:rPr>
          <w:color w:val="auto"/>
        </w:rPr>
        <w:t> un </w:t>
      </w:r>
      <w:hyperlink r:id="rId13" w:anchor="p14" w:history="1">
        <w:r w:rsidRPr="00C475C5">
          <w:rPr>
            <w:rStyle w:val="Hyperlink"/>
            <w:color w:val="auto"/>
          </w:rPr>
          <w:t>14.</w:t>
        </w:r>
      </w:hyperlink>
      <w:r w:rsidRPr="00C475C5">
        <w:rPr>
          <w:color w:val="auto"/>
        </w:rPr>
        <w:t> punktā iekļautajam regulējumam</w:t>
      </w:r>
      <w:r w:rsidR="00B01015" w:rsidRPr="00C475C5">
        <w:rPr>
          <w:color w:val="auto"/>
        </w:rPr>
        <w:t>.</w:t>
      </w:r>
      <w:bookmarkEnd w:id="4"/>
      <w:r w:rsidR="00B01015" w:rsidRPr="00C475C5">
        <w:rPr>
          <w:color w:val="auto"/>
        </w:rPr>
        <w:t xml:space="preserve"> </w:t>
      </w:r>
    </w:p>
    <w:p w14:paraId="5F817DFB" w14:textId="3B105CBF" w:rsidR="00B01015" w:rsidRPr="00C475C5" w:rsidRDefault="00154CFE" w:rsidP="009F61A4">
      <w:pPr>
        <w:pStyle w:val="Default"/>
        <w:numPr>
          <w:ilvl w:val="0"/>
          <w:numId w:val="10"/>
        </w:numPr>
        <w:ind w:left="567" w:hanging="567"/>
        <w:jc w:val="both"/>
        <w:rPr>
          <w:color w:val="auto"/>
        </w:rPr>
      </w:pPr>
      <w:r w:rsidRPr="00C475C5">
        <w:rPr>
          <w:color w:val="auto"/>
        </w:rPr>
        <w:t xml:space="preserve">Ne vēlāk kā uzsākot </w:t>
      </w:r>
      <w:r w:rsidR="00742BD1" w:rsidRPr="00C475C5">
        <w:rPr>
          <w:color w:val="auto"/>
        </w:rPr>
        <w:t>L</w:t>
      </w:r>
      <w:r w:rsidRPr="00C475C5">
        <w:rPr>
          <w:color w:val="auto"/>
        </w:rPr>
        <w:t xml:space="preserve">īguma izpildi, </w:t>
      </w:r>
      <w:r w:rsidR="00742BD1" w:rsidRPr="00C475C5">
        <w:rPr>
          <w:color w:val="auto"/>
        </w:rPr>
        <w:t>Būvuzņēmējs</w:t>
      </w:r>
      <w:r w:rsidRPr="00C475C5">
        <w:rPr>
          <w:color w:val="auto"/>
        </w:rPr>
        <w:t xml:space="preserve"> iesniedz </w:t>
      </w:r>
      <w:r w:rsidR="00742BD1" w:rsidRPr="00C475C5">
        <w:rPr>
          <w:color w:val="auto"/>
        </w:rPr>
        <w:t>D</w:t>
      </w:r>
      <w:r w:rsidRPr="00C475C5">
        <w:rPr>
          <w:color w:val="auto"/>
        </w:rPr>
        <w:t xml:space="preserve">arbos vai pakalpojumu sniegšanā iesaistīto apakšuzņēmēju (ja tādus plānots iesaistīt) sarakstu, kurā norāda apakšuzņēmēja nosaukumu, kontaktinformāciju un to </w:t>
      </w:r>
      <w:proofErr w:type="spellStart"/>
      <w:r w:rsidRPr="00C475C5">
        <w:rPr>
          <w:color w:val="auto"/>
        </w:rPr>
        <w:t>pārstāvēttiesīgo</w:t>
      </w:r>
      <w:proofErr w:type="spellEnd"/>
      <w:r w:rsidRPr="00C475C5">
        <w:rPr>
          <w:color w:val="auto"/>
        </w:rPr>
        <w:t xml:space="preserve"> personu, ciktāl minētā informācija ir zināma. Sarakstā norāda arī Būvuzņēmēja apakšuzņēmēju apakšuzņēmējus. Līguma izpildes laikā Būvuzņēmējam ir pienākums paziņot Pasūtītājam par jebkurām minētās informācijas izmaiņām, kā arī papildināt sarakstu ar informāciju par apakšuzņēmēju, kas tiek vēlāk iesaistīts Darbu veikšanā vai pakalpojumu sniegšanā.</w:t>
      </w:r>
      <w:r w:rsidR="00B01015" w:rsidRPr="00C475C5">
        <w:rPr>
          <w:color w:val="auto"/>
        </w:rPr>
        <w:t xml:space="preserve"> </w:t>
      </w:r>
    </w:p>
    <w:p w14:paraId="30E927A6" w14:textId="77777777" w:rsidR="00A87D40" w:rsidRPr="00B01015" w:rsidRDefault="00A87D40" w:rsidP="00A87D40">
      <w:pPr>
        <w:pStyle w:val="Default"/>
        <w:jc w:val="both"/>
        <w:rPr>
          <w:color w:val="auto"/>
        </w:rPr>
      </w:pPr>
    </w:p>
    <w:p w14:paraId="05CAE9EB" w14:textId="7E3E7D67" w:rsidR="00B01015" w:rsidRPr="0061316C" w:rsidRDefault="00B01015">
      <w:pPr>
        <w:pStyle w:val="Default"/>
        <w:numPr>
          <w:ilvl w:val="0"/>
          <w:numId w:val="26"/>
        </w:numPr>
        <w:jc w:val="center"/>
        <w:rPr>
          <w:color w:val="auto"/>
        </w:rPr>
      </w:pPr>
      <w:r w:rsidRPr="0061316C">
        <w:rPr>
          <w:b/>
          <w:bCs/>
          <w:color w:val="auto"/>
        </w:rPr>
        <w:lastRenderedPageBreak/>
        <w:t>BŪVNIECĪBAS DARBU SAPULCES</w:t>
      </w:r>
    </w:p>
    <w:p w14:paraId="484B7927" w14:textId="12FF3A79" w:rsidR="00B01015" w:rsidRDefault="00B01015" w:rsidP="0072061F">
      <w:pPr>
        <w:pStyle w:val="Default"/>
        <w:numPr>
          <w:ilvl w:val="0"/>
          <w:numId w:val="11"/>
        </w:numPr>
        <w:ind w:left="426" w:hanging="426"/>
        <w:jc w:val="both"/>
        <w:rPr>
          <w:color w:val="auto"/>
        </w:rPr>
      </w:pPr>
      <w:proofErr w:type="spellStart"/>
      <w:r w:rsidRPr="00B01015">
        <w:rPr>
          <w:color w:val="auto"/>
        </w:rPr>
        <w:t>Būvsapulces</w:t>
      </w:r>
      <w:proofErr w:type="spellEnd"/>
      <w:r w:rsidRPr="00B01015">
        <w:rPr>
          <w:color w:val="auto"/>
        </w:rPr>
        <w:t xml:space="preserve"> tiek rīkotas katru nedēļu par to </w:t>
      </w:r>
      <w:r w:rsidR="00682D5B">
        <w:rPr>
          <w:color w:val="auto"/>
        </w:rPr>
        <w:t xml:space="preserve">norises dienu </w:t>
      </w:r>
      <w:r w:rsidRPr="00B01015">
        <w:rPr>
          <w:color w:val="auto"/>
        </w:rPr>
        <w:t xml:space="preserve">Līdzējiem savstarpēji vienojoties. </w:t>
      </w:r>
      <w:proofErr w:type="spellStart"/>
      <w:r w:rsidRPr="00B01015">
        <w:rPr>
          <w:color w:val="auto"/>
        </w:rPr>
        <w:t>Būvsapulču</w:t>
      </w:r>
      <w:proofErr w:type="spellEnd"/>
      <w:r w:rsidRPr="00B01015">
        <w:rPr>
          <w:color w:val="auto"/>
        </w:rPr>
        <w:t xml:space="preserve"> biežums var tikt grozīts, Līdzējiem savstarpēji vienojoties. </w:t>
      </w:r>
    </w:p>
    <w:p w14:paraId="1273A67C" w14:textId="6E741AEA" w:rsidR="00B01015" w:rsidRDefault="00B01015" w:rsidP="0072061F">
      <w:pPr>
        <w:pStyle w:val="Default"/>
        <w:numPr>
          <w:ilvl w:val="0"/>
          <w:numId w:val="11"/>
        </w:numPr>
        <w:ind w:left="426" w:hanging="426"/>
        <w:jc w:val="both"/>
        <w:rPr>
          <w:color w:val="auto"/>
        </w:rPr>
      </w:pPr>
      <w:proofErr w:type="spellStart"/>
      <w:r w:rsidRPr="0072061F">
        <w:rPr>
          <w:color w:val="auto"/>
        </w:rPr>
        <w:t>Būvsapulces</w:t>
      </w:r>
      <w:proofErr w:type="spellEnd"/>
      <w:r w:rsidRPr="0072061F">
        <w:rPr>
          <w:color w:val="auto"/>
        </w:rPr>
        <w:t xml:space="preserve"> darba kārtība, klātesošie dalībnieki un pieņemtie lēmumi tiek fiksēti protokolā un tie ir saistoši Līdzējiem. </w:t>
      </w:r>
    </w:p>
    <w:p w14:paraId="35B5B8B3" w14:textId="77777777" w:rsidR="0072061F" w:rsidRDefault="00B01015" w:rsidP="0072061F">
      <w:pPr>
        <w:pStyle w:val="Default"/>
        <w:numPr>
          <w:ilvl w:val="0"/>
          <w:numId w:val="11"/>
        </w:numPr>
        <w:ind w:left="426" w:hanging="426"/>
        <w:jc w:val="both"/>
        <w:rPr>
          <w:color w:val="auto"/>
        </w:rPr>
      </w:pPr>
      <w:r w:rsidRPr="0072061F">
        <w:rPr>
          <w:color w:val="auto"/>
        </w:rPr>
        <w:t xml:space="preserve">Līdzējiem ir pienākums nodrošināt savu pārstāvju piedalīšanos </w:t>
      </w:r>
      <w:proofErr w:type="spellStart"/>
      <w:r w:rsidRPr="0072061F">
        <w:rPr>
          <w:color w:val="auto"/>
        </w:rPr>
        <w:t>būvsapulcē</w:t>
      </w:r>
      <w:proofErr w:type="spellEnd"/>
      <w:r w:rsidRPr="0072061F">
        <w:rPr>
          <w:color w:val="auto"/>
        </w:rPr>
        <w:t xml:space="preserve">. Ja kāda Līdzēja pārstāvja neierašanās rezultātā rodas Līguma izpildes kavējumi vai traucējumi, par tiem atbild tās Līdzējs, kura pārstāvis nav ieradies uz </w:t>
      </w:r>
      <w:proofErr w:type="spellStart"/>
      <w:r w:rsidRPr="0072061F">
        <w:rPr>
          <w:color w:val="auto"/>
        </w:rPr>
        <w:t>būvsapulci</w:t>
      </w:r>
      <w:proofErr w:type="spellEnd"/>
      <w:r w:rsidRPr="0072061F">
        <w:rPr>
          <w:color w:val="auto"/>
        </w:rPr>
        <w:t xml:space="preserve">. </w:t>
      </w:r>
    </w:p>
    <w:p w14:paraId="75B10C54" w14:textId="77777777" w:rsidR="0072061F" w:rsidRDefault="00B01015" w:rsidP="0072061F">
      <w:pPr>
        <w:pStyle w:val="Default"/>
        <w:numPr>
          <w:ilvl w:val="0"/>
          <w:numId w:val="11"/>
        </w:numPr>
        <w:ind w:left="426" w:hanging="426"/>
        <w:jc w:val="both"/>
        <w:rPr>
          <w:color w:val="auto"/>
        </w:rPr>
      </w:pPr>
      <w:proofErr w:type="spellStart"/>
      <w:r w:rsidRPr="0072061F">
        <w:rPr>
          <w:color w:val="auto"/>
        </w:rPr>
        <w:t>Būvsapulču</w:t>
      </w:r>
      <w:proofErr w:type="spellEnd"/>
      <w:r w:rsidRPr="0072061F">
        <w:rPr>
          <w:color w:val="auto"/>
        </w:rPr>
        <w:t xml:space="preserve"> protokolēšanu veic un nodrošina Būvuzņēmējs. </w:t>
      </w:r>
    </w:p>
    <w:p w14:paraId="76592296" w14:textId="77777777" w:rsidR="0072061F" w:rsidRDefault="00B01015" w:rsidP="0072061F">
      <w:pPr>
        <w:pStyle w:val="Default"/>
        <w:numPr>
          <w:ilvl w:val="0"/>
          <w:numId w:val="11"/>
        </w:numPr>
        <w:ind w:left="426" w:hanging="426"/>
        <w:jc w:val="both"/>
        <w:rPr>
          <w:color w:val="auto"/>
        </w:rPr>
      </w:pPr>
      <w:r w:rsidRPr="0072061F">
        <w:rPr>
          <w:color w:val="auto"/>
        </w:rPr>
        <w:t xml:space="preserve">Pēc </w:t>
      </w:r>
      <w:proofErr w:type="spellStart"/>
      <w:r w:rsidRPr="0072061F">
        <w:rPr>
          <w:color w:val="auto"/>
        </w:rPr>
        <w:t>būvsapulces</w:t>
      </w:r>
      <w:proofErr w:type="spellEnd"/>
      <w:r w:rsidRPr="0072061F">
        <w:rPr>
          <w:color w:val="auto"/>
        </w:rPr>
        <w:t xml:space="preserve"> 2 (divu) darba dienu laikā Būvuzņēmējs </w:t>
      </w:r>
      <w:proofErr w:type="spellStart"/>
      <w:r w:rsidRPr="0072061F">
        <w:rPr>
          <w:color w:val="auto"/>
        </w:rPr>
        <w:t>nosūta</w:t>
      </w:r>
      <w:proofErr w:type="spellEnd"/>
      <w:r w:rsidRPr="0072061F">
        <w:rPr>
          <w:color w:val="auto"/>
        </w:rPr>
        <w:t xml:space="preserve"> </w:t>
      </w:r>
      <w:proofErr w:type="spellStart"/>
      <w:r w:rsidRPr="0072061F">
        <w:rPr>
          <w:color w:val="auto"/>
        </w:rPr>
        <w:t>būvsapulces</w:t>
      </w:r>
      <w:proofErr w:type="spellEnd"/>
      <w:r w:rsidRPr="0072061F">
        <w:rPr>
          <w:color w:val="auto"/>
        </w:rPr>
        <w:t xml:space="preserve"> protokolu </w:t>
      </w:r>
      <w:r w:rsidR="00682D5B" w:rsidRPr="0072061F">
        <w:rPr>
          <w:color w:val="auto"/>
        </w:rPr>
        <w:t xml:space="preserve">MS </w:t>
      </w:r>
      <w:r w:rsidRPr="0072061F">
        <w:rPr>
          <w:color w:val="auto"/>
        </w:rPr>
        <w:t xml:space="preserve">Word faila formātā elektroniski uz e-pastiem visiem </w:t>
      </w:r>
      <w:proofErr w:type="spellStart"/>
      <w:r w:rsidRPr="0072061F">
        <w:rPr>
          <w:color w:val="auto"/>
        </w:rPr>
        <w:t>būvsapulces</w:t>
      </w:r>
      <w:proofErr w:type="spellEnd"/>
      <w:r w:rsidRPr="0072061F">
        <w:rPr>
          <w:color w:val="auto"/>
        </w:rPr>
        <w:t xml:space="preserve"> dalībniekiem. </w:t>
      </w:r>
    </w:p>
    <w:p w14:paraId="158A9E38" w14:textId="77777777" w:rsidR="0072061F" w:rsidRPr="0072061F" w:rsidRDefault="0072061F" w:rsidP="0072061F">
      <w:pPr>
        <w:pStyle w:val="Default"/>
        <w:numPr>
          <w:ilvl w:val="0"/>
          <w:numId w:val="11"/>
        </w:numPr>
        <w:ind w:left="426" w:hanging="426"/>
        <w:jc w:val="both"/>
        <w:rPr>
          <w:color w:val="auto"/>
        </w:rPr>
      </w:pPr>
      <w:proofErr w:type="spellStart"/>
      <w:r w:rsidRPr="0072061F">
        <w:rPr>
          <w:color w:val="auto"/>
        </w:rPr>
        <w:t>Būvsapulces</w:t>
      </w:r>
      <w:proofErr w:type="spellEnd"/>
      <w:r w:rsidRPr="0072061F">
        <w:rPr>
          <w:color w:val="auto"/>
        </w:rPr>
        <w:t xml:space="preserve"> dalībnieki 2 (divu) darba dienu laikā pēc protokola saņemšanas iesniedz motivētus iebildumus vai papildinājumus. Pēc iebildumu un papildinājumu izskatīšanas un protokola precizēšanas to </w:t>
      </w:r>
      <w:proofErr w:type="spellStart"/>
      <w:r w:rsidRPr="0072061F">
        <w:rPr>
          <w:color w:val="auto"/>
        </w:rPr>
        <w:t>nosūta</w:t>
      </w:r>
      <w:proofErr w:type="spellEnd"/>
      <w:r w:rsidRPr="0072061F">
        <w:rPr>
          <w:color w:val="auto"/>
        </w:rPr>
        <w:t xml:space="preserve"> atkārtotai saskaņošanai. </w:t>
      </w:r>
    </w:p>
    <w:p w14:paraId="3478DD5F" w14:textId="5490DD03" w:rsidR="00B01015" w:rsidRDefault="00B01015" w:rsidP="0072061F">
      <w:pPr>
        <w:pStyle w:val="Default"/>
        <w:numPr>
          <w:ilvl w:val="0"/>
          <w:numId w:val="11"/>
        </w:numPr>
        <w:ind w:left="426" w:hanging="426"/>
        <w:jc w:val="both"/>
        <w:rPr>
          <w:color w:val="auto"/>
        </w:rPr>
      </w:pPr>
      <w:r w:rsidRPr="0072061F">
        <w:rPr>
          <w:color w:val="auto"/>
        </w:rPr>
        <w:t>Ja 2 (divu) darba dienu laikā pēc elektroniski</w:t>
      </w:r>
      <w:r w:rsidR="00682D5B" w:rsidRPr="0072061F">
        <w:rPr>
          <w:color w:val="auto"/>
        </w:rPr>
        <w:t xml:space="preserve"> nosūtītā </w:t>
      </w:r>
      <w:proofErr w:type="spellStart"/>
      <w:r w:rsidR="00682D5B" w:rsidRPr="0072061F">
        <w:rPr>
          <w:color w:val="auto"/>
        </w:rPr>
        <w:t>būvsapulču</w:t>
      </w:r>
      <w:proofErr w:type="spellEnd"/>
      <w:r w:rsidR="00682D5B" w:rsidRPr="0072061F">
        <w:rPr>
          <w:color w:val="auto"/>
        </w:rPr>
        <w:t xml:space="preserve"> protokola saņemšanas neviens no </w:t>
      </w:r>
      <w:proofErr w:type="spellStart"/>
      <w:r w:rsidR="00682D5B" w:rsidRPr="0072061F">
        <w:rPr>
          <w:color w:val="auto"/>
        </w:rPr>
        <w:t>būvsapulces</w:t>
      </w:r>
      <w:proofErr w:type="spellEnd"/>
      <w:r w:rsidR="00682D5B" w:rsidRPr="0072061F">
        <w:rPr>
          <w:color w:val="auto"/>
        </w:rPr>
        <w:t xml:space="preserve"> dalībniekiem nav izteicis iebildumus, </w:t>
      </w:r>
      <w:proofErr w:type="spellStart"/>
      <w:r w:rsidR="00682D5B" w:rsidRPr="0072061F">
        <w:rPr>
          <w:color w:val="auto"/>
        </w:rPr>
        <w:t>būvsapulces</w:t>
      </w:r>
      <w:proofErr w:type="spellEnd"/>
      <w:r w:rsidR="00682D5B" w:rsidRPr="0072061F">
        <w:rPr>
          <w:color w:val="auto"/>
        </w:rPr>
        <w:t xml:space="preserve"> protokols uzskatāms par saskaņotu un nākamajā </w:t>
      </w:r>
      <w:proofErr w:type="spellStart"/>
      <w:r w:rsidR="00682D5B" w:rsidRPr="0072061F">
        <w:rPr>
          <w:color w:val="auto"/>
        </w:rPr>
        <w:t>būvsapulcē</w:t>
      </w:r>
      <w:proofErr w:type="spellEnd"/>
      <w:r w:rsidR="00682D5B" w:rsidRPr="0072061F">
        <w:rPr>
          <w:color w:val="auto"/>
        </w:rPr>
        <w:t xml:space="preserve"> saskaņotais protokols tiek parakstīts. Pēc </w:t>
      </w:r>
      <w:proofErr w:type="spellStart"/>
      <w:r w:rsidR="00682D5B" w:rsidRPr="0072061F">
        <w:rPr>
          <w:color w:val="auto"/>
        </w:rPr>
        <w:t>būvsapulču</w:t>
      </w:r>
      <w:proofErr w:type="spellEnd"/>
      <w:r w:rsidR="00682D5B" w:rsidRPr="0072061F">
        <w:rPr>
          <w:color w:val="auto"/>
        </w:rPr>
        <w:t xml:space="preserve"> protokola parakstīšanas Būvuzņēmējs iesniedz vienu oriģinālo eksemplāru Pasūtītājam.</w:t>
      </w:r>
    </w:p>
    <w:p w14:paraId="4830094B" w14:textId="524AC8F3" w:rsidR="00B01015" w:rsidRDefault="00B01015" w:rsidP="0072061F">
      <w:pPr>
        <w:pStyle w:val="Default"/>
        <w:numPr>
          <w:ilvl w:val="0"/>
          <w:numId w:val="11"/>
        </w:numPr>
        <w:ind w:left="426" w:hanging="426"/>
        <w:jc w:val="both"/>
        <w:rPr>
          <w:color w:val="auto"/>
        </w:rPr>
      </w:pPr>
      <w:r w:rsidRPr="0072061F">
        <w:rPr>
          <w:color w:val="auto"/>
        </w:rPr>
        <w:t xml:space="preserve">Pēc </w:t>
      </w:r>
      <w:proofErr w:type="spellStart"/>
      <w:r w:rsidRPr="0072061F">
        <w:rPr>
          <w:color w:val="auto"/>
        </w:rPr>
        <w:t>būvsapulces</w:t>
      </w:r>
      <w:proofErr w:type="spellEnd"/>
      <w:r w:rsidRPr="0072061F">
        <w:rPr>
          <w:color w:val="auto"/>
        </w:rPr>
        <w:t xml:space="preserve"> protokola apstiprināšanas tajā norādītās prasības ir obligāti izpildāmas, ja tās nav pretrunā ar Līguma no</w:t>
      </w:r>
      <w:r w:rsidR="00682D5B" w:rsidRPr="0072061F">
        <w:rPr>
          <w:color w:val="auto"/>
        </w:rPr>
        <w:t>teikumiem</w:t>
      </w:r>
      <w:r w:rsidRPr="0072061F">
        <w:rPr>
          <w:color w:val="auto"/>
        </w:rPr>
        <w:t xml:space="preserve">. </w:t>
      </w:r>
    </w:p>
    <w:p w14:paraId="75E156C3" w14:textId="71B7C0BA" w:rsidR="00B01015" w:rsidRPr="006270C0" w:rsidRDefault="00B01015" w:rsidP="006270C0">
      <w:pPr>
        <w:pStyle w:val="Default"/>
        <w:numPr>
          <w:ilvl w:val="0"/>
          <w:numId w:val="11"/>
        </w:numPr>
        <w:ind w:left="426" w:hanging="426"/>
        <w:jc w:val="both"/>
        <w:rPr>
          <w:color w:val="auto"/>
        </w:rPr>
      </w:pPr>
      <w:r w:rsidRPr="006270C0">
        <w:rPr>
          <w:color w:val="auto"/>
        </w:rPr>
        <w:t xml:space="preserve">Visi </w:t>
      </w:r>
      <w:proofErr w:type="spellStart"/>
      <w:r w:rsidRPr="006270C0">
        <w:rPr>
          <w:color w:val="auto"/>
        </w:rPr>
        <w:t>būvsapul</w:t>
      </w:r>
      <w:r w:rsidR="00682D5B" w:rsidRPr="006270C0">
        <w:rPr>
          <w:color w:val="auto"/>
        </w:rPr>
        <w:t>ču</w:t>
      </w:r>
      <w:proofErr w:type="spellEnd"/>
      <w:r w:rsidRPr="006270C0">
        <w:rPr>
          <w:color w:val="auto"/>
        </w:rPr>
        <w:t xml:space="preserve"> protokol</w:t>
      </w:r>
      <w:r w:rsidR="00682D5B" w:rsidRPr="006270C0">
        <w:rPr>
          <w:color w:val="auto"/>
        </w:rPr>
        <w:t>u lēmumi</w:t>
      </w:r>
      <w:r w:rsidRPr="006270C0">
        <w:rPr>
          <w:color w:val="auto"/>
        </w:rPr>
        <w:t xml:space="preserve"> ir Būvuzņēmējam saistoši un tajos noteiktie termiņi un prasības izpildāmi, ja tie nav pretrunā ar Līgumu.</w:t>
      </w:r>
    </w:p>
    <w:p w14:paraId="31699BF4" w14:textId="77777777" w:rsidR="00682D5B" w:rsidRPr="00B01015" w:rsidRDefault="00682D5B" w:rsidP="00682D5B">
      <w:pPr>
        <w:pStyle w:val="Default"/>
        <w:jc w:val="both"/>
        <w:rPr>
          <w:color w:val="auto"/>
        </w:rPr>
      </w:pPr>
    </w:p>
    <w:p w14:paraId="18B87320" w14:textId="0C00FA5A" w:rsidR="007D37DE" w:rsidRDefault="00B01015">
      <w:pPr>
        <w:pStyle w:val="Default"/>
        <w:numPr>
          <w:ilvl w:val="0"/>
          <w:numId w:val="26"/>
        </w:numPr>
        <w:jc w:val="center"/>
        <w:rPr>
          <w:b/>
          <w:bCs/>
          <w:color w:val="auto"/>
        </w:rPr>
      </w:pPr>
      <w:r w:rsidRPr="00B01015">
        <w:rPr>
          <w:b/>
          <w:bCs/>
          <w:color w:val="auto"/>
        </w:rPr>
        <w:t>PASŪTĪTĀJA PIENĀKUMI UN TIESĪBAS</w:t>
      </w:r>
    </w:p>
    <w:p w14:paraId="3EC8055A" w14:textId="21CF235F" w:rsidR="00B01015" w:rsidRDefault="00B01015" w:rsidP="006270C0">
      <w:pPr>
        <w:pStyle w:val="Default"/>
        <w:numPr>
          <w:ilvl w:val="0"/>
          <w:numId w:val="12"/>
        </w:numPr>
        <w:ind w:left="426" w:hanging="426"/>
        <w:jc w:val="both"/>
        <w:rPr>
          <w:color w:val="auto"/>
        </w:rPr>
      </w:pPr>
      <w:r w:rsidRPr="00B01015">
        <w:rPr>
          <w:color w:val="auto"/>
        </w:rPr>
        <w:t xml:space="preserve">Pasūtītājam ir pienākums izsniegt Pasūtītāja rīcībā esošo dokumentāciju, kas nepieciešama Būvuzņēmējam līgumsaistību izpildei. </w:t>
      </w:r>
    </w:p>
    <w:p w14:paraId="228CAF02" w14:textId="653FA1AA" w:rsidR="00092DF6" w:rsidRDefault="00092DF6" w:rsidP="006270C0">
      <w:pPr>
        <w:pStyle w:val="Default"/>
        <w:numPr>
          <w:ilvl w:val="0"/>
          <w:numId w:val="12"/>
        </w:numPr>
        <w:ind w:left="426" w:hanging="426"/>
        <w:jc w:val="both"/>
        <w:rPr>
          <w:color w:val="auto"/>
        </w:rPr>
      </w:pPr>
      <w:r w:rsidRPr="006270C0">
        <w:rPr>
          <w:color w:val="auto"/>
        </w:rPr>
        <w:t>Pasūtītājam ir pienākums veikt visas no viņa atkarīgās darbības, lai sekmētu Darbu izpildi noteiktajos termiņos un atbilstošā kvalitātē.</w:t>
      </w:r>
    </w:p>
    <w:p w14:paraId="1A821F38" w14:textId="0E0595A7" w:rsidR="00B01015" w:rsidRDefault="00B01015" w:rsidP="006270C0">
      <w:pPr>
        <w:pStyle w:val="Default"/>
        <w:numPr>
          <w:ilvl w:val="0"/>
          <w:numId w:val="12"/>
        </w:numPr>
        <w:ind w:left="426" w:hanging="426"/>
        <w:jc w:val="both"/>
        <w:rPr>
          <w:color w:val="auto"/>
        </w:rPr>
      </w:pPr>
      <w:r w:rsidRPr="006270C0">
        <w:rPr>
          <w:color w:val="auto"/>
        </w:rPr>
        <w:t xml:space="preserve">Pasūtītājam ir pienākums savlaicīgi veikt visus nepieciešamos maksājumus. </w:t>
      </w:r>
    </w:p>
    <w:p w14:paraId="0CF472CD" w14:textId="0B8F302C" w:rsidR="00B01015" w:rsidRDefault="00B01015" w:rsidP="006270C0">
      <w:pPr>
        <w:pStyle w:val="Default"/>
        <w:numPr>
          <w:ilvl w:val="0"/>
          <w:numId w:val="12"/>
        </w:numPr>
        <w:ind w:left="426" w:hanging="426"/>
        <w:jc w:val="both"/>
        <w:rPr>
          <w:color w:val="auto"/>
        </w:rPr>
      </w:pPr>
      <w:r w:rsidRPr="006270C0">
        <w:rPr>
          <w:color w:val="auto"/>
        </w:rPr>
        <w:t xml:space="preserve">Pasūtītājam ir pienākums Darbu tehniskajai uzraudzībai piesaistīt Būvuzraugu. </w:t>
      </w:r>
    </w:p>
    <w:p w14:paraId="18E4D294" w14:textId="0ABDB539" w:rsidR="00B01015" w:rsidRPr="006270C0" w:rsidRDefault="00B01015" w:rsidP="006270C0">
      <w:pPr>
        <w:pStyle w:val="Default"/>
        <w:numPr>
          <w:ilvl w:val="0"/>
          <w:numId w:val="12"/>
        </w:numPr>
        <w:ind w:left="426" w:hanging="426"/>
        <w:jc w:val="both"/>
        <w:rPr>
          <w:color w:val="auto"/>
        </w:rPr>
      </w:pPr>
      <w:r w:rsidRPr="006270C0">
        <w:rPr>
          <w:color w:val="auto"/>
        </w:rPr>
        <w:t>Pasūtītāj</w:t>
      </w:r>
      <w:r w:rsidR="00313DAB">
        <w:rPr>
          <w:color w:val="auto"/>
        </w:rPr>
        <w:t>am</w:t>
      </w:r>
      <w:r w:rsidRPr="006270C0">
        <w:rPr>
          <w:color w:val="auto"/>
        </w:rPr>
        <w:t xml:space="preserve"> </w:t>
      </w:r>
      <w:r w:rsidR="00092DF6" w:rsidRPr="006270C0">
        <w:rPr>
          <w:color w:val="auto"/>
        </w:rPr>
        <w:t>ir tiesības</w:t>
      </w:r>
      <w:r w:rsidRPr="006270C0">
        <w:rPr>
          <w:color w:val="auto"/>
        </w:rPr>
        <w:t xml:space="preserve"> rakstiski pilnvarot savu pienākumu pildīšanu citām personām, pilnvarā norādot pilnvarojuma robežas, pilnvarnieka funkcijas un uzdevumus</w:t>
      </w:r>
      <w:r w:rsidR="007D37DE" w:rsidRPr="006270C0">
        <w:rPr>
          <w:color w:val="auto"/>
        </w:rPr>
        <w:t>,</w:t>
      </w:r>
      <w:r w:rsidRPr="006270C0">
        <w:rPr>
          <w:color w:val="auto"/>
        </w:rPr>
        <w:t xml:space="preserve"> par to pirmajām kārtām informējot Būvuzņēmēju. Atbilstoši par Pasūtītāja izsniegtās pārstāvības pilnvaras atsaukšanu</w:t>
      </w:r>
      <w:r w:rsidR="007D37DE" w:rsidRPr="006270C0">
        <w:rPr>
          <w:color w:val="auto"/>
        </w:rPr>
        <w:t>,</w:t>
      </w:r>
      <w:r w:rsidRPr="006270C0">
        <w:rPr>
          <w:color w:val="auto"/>
        </w:rPr>
        <w:t xml:space="preserve"> pirmkārt tiek informēts Būvuzņēmējs. </w:t>
      </w:r>
    </w:p>
    <w:p w14:paraId="1D6F42C5" w14:textId="77777777" w:rsidR="00B01015" w:rsidRPr="00B01015" w:rsidRDefault="00B01015" w:rsidP="00B01015">
      <w:pPr>
        <w:pStyle w:val="Default"/>
        <w:rPr>
          <w:color w:val="auto"/>
        </w:rPr>
      </w:pPr>
    </w:p>
    <w:p w14:paraId="048B8311" w14:textId="542231DA" w:rsidR="00091EBF" w:rsidRDefault="00B01015">
      <w:pPr>
        <w:pStyle w:val="Default"/>
        <w:numPr>
          <w:ilvl w:val="0"/>
          <w:numId w:val="26"/>
        </w:numPr>
        <w:jc w:val="center"/>
        <w:rPr>
          <w:b/>
          <w:bCs/>
          <w:color w:val="auto"/>
        </w:rPr>
      </w:pPr>
      <w:r w:rsidRPr="00B01015">
        <w:rPr>
          <w:b/>
          <w:bCs/>
          <w:color w:val="auto"/>
        </w:rPr>
        <w:t>BŪVDARBU NODOŠANA PASŪTĪTĀJAM UN OBJEKTA NODOŠANA EKSPLUATĀCIJĀ</w:t>
      </w:r>
    </w:p>
    <w:p w14:paraId="40AA2839" w14:textId="4B5B2968" w:rsidR="00B01015" w:rsidRPr="00652D71" w:rsidRDefault="006D61EB" w:rsidP="006270C0">
      <w:pPr>
        <w:pStyle w:val="Default"/>
        <w:numPr>
          <w:ilvl w:val="0"/>
          <w:numId w:val="13"/>
        </w:numPr>
        <w:ind w:left="426" w:hanging="426"/>
        <w:jc w:val="both"/>
        <w:rPr>
          <w:color w:val="auto"/>
        </w:rPr>
      </w:pPr>
      <w:r w:rsidRPr="00652D71">
        <w:rPr>
          <w:color w:val="auto"/>
        </w:rPr>
        <w:t>Izpildītos būvdarbus pieņem katru mēnesi. Līdz katra mēneša 7. (septītajam) datumam, Būvuzņēmējs iesniedz Pasūtītājam būvdarbu izpildes aktu par iepriekšējā mēneša laikā izpildīto būvdarbu apjomu un izmaksām</w:t>
      </w:r>
      <w:r w:rsidR="00B01015" w:rsidRPr="00652D71">
        <w:rPr>
          <w:color w:val="auto"/>
        </w:rPr>
        <w:t xml:space="preserve">. </w:t>
      </w:r>
    </w:p>
    <w:p w14:paraId="3EFE6493" w14:textId="4B100E11" w:rsidR="006D61EB" w:rsidRPr="00652D71" w:rsidRDefault="006D61EB" w:rsidP="006D61EB">
      <w:pPr>
        <w:pStyle w:val="Default"/>
        <w:numPr>
          <w:ilvl w:val="0"/>
          <w:numId w:val="13"/>
        </w:numPr>
        <w:ind w:left="426" w:hanging="426"/>
        <w:jc w:val="both"/>
        <w:rPr>
          <w:color w:val="auto"/>
        </w:rPr>
      </w:pPr>
      <w:r w:rsidRPr="00652D71">
        <w:rPr>
          <w:color w:val="auto"/>
        </w:rPr>
        <w:t>Pasūtītājs būvdarbus pieņem un būvdarbu izpildes aktu paraksta 10 darbdienu laikā no akta saņemšanas dienas.</w:t>
      </w:r>
    </w:p>
    <w:p w14:paraId="744D3C09" w14:textId="4BB9C8E6" w:rsidR="006D61EB" w:rsidRPr="00652D71" w:rsidRDefault="00C01A50" w:rsidP="006D61EB">
      <w:pPr>
        <w:pStyle w:val="Default"/>
        <w:numPr>
          <w:ilvl w:val="0"/>
          <w:numId w:val="13"/>
        </w:numPr>
        <w:ind w:left="426" w:hanging="426"/>
        <w:jc w:val="both"/>
        <w:rPr>
          <w:color w:val="auto"/>
        </w:rPr>
      </w:pPr>
      <w:r w:rsidRPr="00652D71">
        <w:rPr>
          <w:color w:val="auto"/>
        </w:rPr>
        <w:t>Ja Pasūtītājs neparaksta būvdarbu izpildes aktu Līguma 8.2.punktā minētajā termiņā, kā arī neiesniedz Būvuzņēmējam Līguma 8.4.punktā minēto pretenziju vai ar atbildīgo būvuzraugu saskaņotu defektu aktu, uzskatāms, ka Pasūtītājs izpildītos būvdarbus ir pieņēmis Līguma 8.2.punktā minētā termiņa pēdējā dienā.</w:t>
      </w:r>
    </w:p>
    <w:p w14:paraId="57B2DF89" w14:textId="4E2C1F6F" w:rsidR="00C01A50" w:rsidRPr="00652D71" w:rsidRDefault="00C01A50" w:rsidP="006D61EB">
      <w:pPr>
        <w:pStyle w:val="Default"/>
        <w:numPr>
          <w:ilvl w:val="0"/>
          <w:numId w:val="13"/>
        </w:numPr>
        <w:ind w:left="426" w:hanging="426"/>
        <w:jc w:val="both"/>
        <w:rPr>
          <w:color w:val="auto"/>
        </w:rPr>
      </w:pPr>
      <w:r w:rsidRPr="00652D71">
        <w:rPr>
          <w:color w:val="auto"/>
        </w:rPr>
        <w:t xml:space="preserve">Ja Pasūtītājs nepieņem būvdarbus, tas iesniedz Būvuzņēmējam pretenziju, norādot ar Līguma noteikumiem pamatotas nepilnības, kuru dēļ Pasūtītājs nevar parakstīt būvdarbu izpildes aktu, ja nepilnības nav saistītas ar būvdarbu kvalitāti, vai ar atbildīgo būvuzraugu saskaņotu defektu aktu. Ja būvdarbu veicējs nepiekrīt Pasūtītāja norādītajiem defektiem vai iebildumiem par faktiski </w:t>
      </w:r>
      <w:r w:rsidRPr="00652D71">
        <w:rPr>
          <w:color w:val="auto"/>
        </w:rPr>
        <w:lastRenderedPageBreak/>
        <w:t>izpildīto būvdarbu apjomiem, Būvuzņēmējs 10 darbdienu laikā no defektu akta saņemšanas dienas iesniedz Pasūtītājam atbildīgā būvdarbu vadītāja parakstītus rakstiskus iebildumus pret defektu aktā norādītajām nepilnībām.</w:t>
      </w:r>
    </w:p>
    <w:p w14:paraId="67F8141A" w14:textId="7867246D" w:rsidR="00C01A50" w:rsidRPr="00652D71" w:rsidRDefault="00C01A50" w:rsidP="006D61EB">
      <w:pPr>
        <w:pStyle w:val="Default"/>
        <w:numPr>
          <w:ilvl w:val="0"/>
          <w:numId w:val="13"/>
        </w:numPr>
        <w:ind w:left="426" w:hanging="426"/>
        <w:jc w:val="both"/>
        <w:rPr>
          <w:color w:val="auto"/>
        </w:rPr>
      </w:pPr>
      <w:r w:rsidRPr="00652D71">
        <w:rPr>
          <w:color w:val="auto"/>
        </w:rPr>
        <w:t xml:space="preserve">Ja Pasūtītājs nepiekrīt atbildīgā būvdarbu vadītāja iebildumiem attiecībā uz defektu aktā iekļautajiem izpildīto būvdarbu apjomiem vai defektiem būves konstrukcijās, viņam ir pienākums pasūtīt būves ekspertīzi par veikto būvdarbu kvalitāti. Ekspertīzes uzdevums ir novērtēt faktiski izpildīto būvdarbu apjomu, atbilstību </w:t>
      </w:r>
      <w:proofErr w:type="spellStart"/>
      <w:r w:rsidRPr="00652D71">
        <w:rPr>
          <w:color w:val="auto"/>
        </w:rPr>
        <w:t>būvprojektēšanas</w:t>
      </w:r>
      <w:proofErr w:type="spellEnd"/>
      <w:r w:rsidRPr="00652D71">
        <w:rPr>
          <w:color w:val="auto"/>
        </w:rPr>
        <w:t xml:space="preserve"> dokumentācijai, atbilstošo būvizstrādājumu un tiem atbilstošās iestrādes tehnoloģijas piemērošanu.</w:t>
      </w:r>
    </w:p>
    <w:p w14:paraId="56F89223" w14:textId="55414AB2" w:rsidR="00C01A50" w:rsidRPr="00652D71" w:rsidRDefault="00C01A50" w:rsidP="006D61EB">
      <w:pPr>
        <w:pStyle w:val="Default"/>
        <w:numPr>
          <w:ilvl w:val="0"/>
          <w:numId w:val="13"/>
        </w:numPr>
        <w:ind w:left="426" w:hanging="426"/>
        <w:jc w:val="both"/>
        <w:rPr>
          <w:color w:val="auto"/>
        </w:rPr>
      </w:pPr>
      <w:r w:rsidRPr="00652D71">
        <w:rPr>
          <w:color w:val="auto"/>
        </w:rPr>
        <w:t>Ja būves ekspertīze neapstiprina Pasūtītāja defektu aktā norādīto vai veikto būvdarbu neatbilstību normatīvo aktu un Pasūtītāja prasībām, uzskatāms, ka Pasūtītājs būvdarbus ir pieņēmis ekspertīzes slēdziena iesniegšanas dienā un būvdarbu izpildes akta parakstīšana nav nepieciešama.</w:t>
      </w:r>
    </w:p>
    <w:p w14:paraId="309E0A87" w14:textId="2B8044B2" w:rsidR="00C01A50" w:rsidRPr="00652D71" w:rsidRDefault="00C01A50" w:rsidP="006D61EB">
      <w:pPr>
        <w:pStyle w:val="Default"/>
        <w:numPr>
          <w:ilvl w:val="0"/>
          <w:numId w:val="13"/>
        </w:numPr>
        <w:ind w:left="426" w:hanging="426"/>
        <w:jc w:val="both"/>
        <w:rPr>
          <w:color w:val="auto"/>
        </w:rPr>
      </w:pPr>
      <w:r w:rsidRPr="00652D71">
        <w:rPr>
          <w:color w:val="auto"/>
        </w:rPr>
        <w:t>Ja Būvuzņēmējs piekrīt defektu aktā Pasūtītāja norādītajām nepilnībām vai ekspertīze apstiprina defektu aktā Pasūtītāja norādītās nepilnības vai veikto būvdarbu neatbilstību normatīvo aktu un Pasūtītāja prasībām, Būvuzņēmējs un Pasūtītājs vienojas par saprātīgu termiņu konstatēto defektu novēršanai, ņemot vērā defektu novēršanai nepieciešamo darbu apjomu un specifiku, kā arī būvizstrādājumu piegādes termiņus. Ja Līdzēji nevar vienoties, termiņu defektu novēršanai nosaka būvuzraugs.</w:t>
      </w:r>
    </w:p>
    <w:p w14:paraId="6B7A41D8" w14:textId="22CFBF4C" w:rsidR="00C01A50" w:rsidRPr="00652D71" w:rsidRDefault="00C01A50" w:rsidP="006D61EB">
      <w:pPr>
        <w:pStyle w:val="Default"/>
        <w:numPr>
          <w:ilvl w:val="0"/>
          <w:numId w:val="13"/>
        </w:numPr>
        <w:ind w:left="426" w:hanging="426"/>
        <w:jc w:val="both"/>
        <w:rPr>
          <w:color w:val="auto"/>
        </w:rPr>
      </w:pPr>
      <w:r w:rsidRPr="00652D71">
        <w:rPr>
          <w:color w:val="auto"/>
        </w:rPr>
        <w:t> Ja defekti ir konstatēti daļā būvdarbu, tad Pasūtītājs pieņem tos būvdarbus, kuru izpildē defekti nav konstatēti. Pēc defektu novēršanas izpildītos būvdarbus ietver nākamā mēneša būvdarbu izpildes aktā.</w:t>
      </w:r>
    </w:p>
    <w:p w14:paraId="3F4E6DA7" w14:textId="3248CEA3" w:rsidR="00C01A50" w:rsidRPr="00652D71" w:rsidRDefault="00C01A50" w:rsidP="006D61EB">
      <w:pPr>
        <w:pStyle w:val="Default"/>
        <w:numPr>
          <w:ilvl w:val="0"/>
          <w:numId w:val="13"/>
        </w:numPr>
        <w:ind w:left="426" w:hanging="426"/>
        <w:jc w:val="both"/>
        <w:rPr>
          <w:color w:val="auto"/>
        </w:rPr>
      </w:pPr>
      <w:r w:rsidRPr="00652D71">
        <w:rPr>
          <w:color w:val="auto"/>
        </w:rPr>
        <w:t xml:space="preserve">Būvdarbu izpildes akta parakstīšana neatņem Pasūtītājam tiesības Līguma spēkā esības laikā, kā arī garantijas termiņa laikā izteikt pretenzijas par izpildīto būvdarbu defektiem, trūkumiem un neatbilstībām, un </w:t>
      </w:r>
      <w:r w:rsidR="000E51AA" w:rsidRPr="00652D71">
        <w:rPr>
          <w:color w:val="auto"/>
        </w:rPr>
        <w:t>Būvuzņēmējam</w:t>
      </w:r>
      <w:r w:rsidRPr="00652D71">
        <w:rPr>
          <w:color w:val="auto"/>
        </w:rPr>
        <w:t xml:space="preserve"> ir pienākums novērst defektu aktā norādītos vai garantijas laikā pieteiktos būvdarbu defektus, trūkumus un neatbilstības par saviem līdzekļiem.</w:t>
      </w:r>
    </w:p>
    <w:p w14:paraId="47ABA185" w14:textId="636FA0F7" w:rsidR="000E51AA" w:rsidRPr="00652D71" w:rsidRDefault="000E51AA" w:rsidP="006D61EB">
      <w:pPr>
        <w:pStyle w:val="Default"/>
        <w:numPr>
          <w:ilvl w:val="0"/>
          <w:numId w:val="13"/>
        </w:numPr>
        <w:ind w:left="426" w:hanging="426"/>
        <w:jc w:val="both"/>
        <w:rPr>
          <w:color w:val="auto"/>
        </w:rPr>
      </w:pPr>
      <w:r w:rsidRPr="00652D71">
        <w:rPr>
          <w:color w:val="auto"/>
        </w:rPr>
        <w:t>Būvuzņēmējs nodod Pasūtītājam visus izpildītos būvdarbus šādā kārtībā:</w:t>
      </w:r>
    </w:p>
    <w:p w14:paraId="6A6F75C5" w14:textId="55228E5F" w:rsidR="000E51AA" w:rsidRPr="00652D71" w:rsidRDefault="000E51AA" w:rsidP="009C021A">
      <w:pPr>
        <w:pStyle w:val="Default"/>
        <w:numPr>
          <w:ilvl w:val="0"/>
          <w:numId w:val="34"/>
        </w:numPr>
        <w:ind w:left="1560" w:hanging="774"/>
        <w:jc w:val="both"/>
        <w:rPr>
          <w:color w:val="auto"/>
        </w:rPr>
      </w:pPr>
      <w:r w:rsidRPr="00652D71">
        <w:rPr>
          <w:color w:val="auto"/>
        </w:rPr>
        <w:t>iesniedz būvdarbu izpildes aktu par pēdējā mēnesī izpildītajiem būvdarbiem;</w:t>
      </w:r>
    </w:p>
    <w:p w14:paraId="14104364" w14:textId="698542EC" w:rsidR="000E51AA" w:rsidRPr="00652D71" w:rsidRDefault="000E51AA" w:rsidP="009C021A">
      <w:pPr>
        <w:pStyle w:val="Default"/>
        <w:numPr>
          <w:ilvl w:val="0"/>
          <w:numId w:val="34"/>
        </w:numPr>
        <w:ind w:left="1560" w:hanging="774"/>
        <w:jc w:val="both"/>
        <w:rPr>
          <w:color w:val="auto"/>
        </w:rPr>
      </w:pPr>
      <w:r w:rsidRPr="00652D71">
        <w:rPr>
          <w:color w:val="auto"/>
        </w:rPr>
        <w:t>paziņo Pasūtītājam par būves gatavību ekspluatācijai, pēc tam kad būvniecības informācijas sistēmā (BIS) ir apstiprinājis apliecinājumu par būves gatavību ekspluatācijai.</w:t>
      </w:r>
    </w:p>
    <w:p w14:paraId="7C624E06" w14:textId="621F16E2" w:rsidR="000E51AA" w:rsidRPr="00652D71" w:rsidRDefault="0074685F" w:rsidP="006D61EB">
      <w:pPr>
        <w:pStyle w:val="Default"/>
        <w:numPr>
          <w:ilvl w:val="0"/>
          <w:numId w:val="13"/>
        </w:numPr>
        <w:ind w:left="426" w:hanging="426"/>
        <w:jc w:val="both"/>
        <w:rPr>
          <w:color w:val="auto"/>
        </w:rPr>
      </w:pPr>
      <w:r w:rsidRPr="00652D71">
        <w:rPr>
          <w:color w:val="auto"/>
        </w:rPr>
        <w:t>Būvuzņēmējs pēc būves pieņemšanas ekspluatācijā iesniedz Pasūtītājam būvobjekta nodošanas un pieņemšanas aktu, kas ir noformēts atbilstoši Noteikumu</w:t>
      </w:r>
      <w:r w:rsidR="00CF60B8" w:rsidRPr="00652D71">
        <w:rPr>
          <w:color w:val="auto"/>
        </w:rPr>
        <w:t xml:space="preserve"> Nr.419</w:t>
      </w:r>
      <w:r w:rsidRPr="00652D71">
        <w:rPr>
          <w:color w:val="auto"/>
        </w:rPr>
        <w:t> </w:t>
      </w:r>
      <w:hyperlink r:id="rId14" w:anchor="piel0" w:history="1">
        <w:r w:rsidRPr="00652D71">
          <w:rPr>
            <w:rStyle w:val="Hyperlink"/>
            <w:color w:val="auto"/>
            <w:u w:val="none"/>
          </w:rPr>
          <w:t>pielikumam</w:t>
        </w:r>
      </w:hyperlink>
      <w:r w:rsidRPr="00652D71">
        <w:rPr>
          <w:color w:val="auto"/>
        </w:rPr>
        <w:t>:</w:t>
      </w:r>
    </w:p>
    <w:p w14:paraId="49132211" w14:textId="38001435" w:rsidR="0074685F" w:rsidRPr="00652D71" w:rsidRDefault="005A3EE2" w:rsidP="009C021A">
      <w:pPr>
        <w:pStyle w:val="Default"/>
        <w:numPr>
          <w:ilvl w:val="0"/>
          <w:numId w:val="35"/>
        </w:numPr>
        <w:ind w:hanging="721"/>
        <w:jc w:val="both"/>
        <w:rPr>
          <w:color w:val="auto"/>
        </w:rPr>
      </w:pPr>
      <w:r w:rsidRPr="00652D71">
        <w:rPr>
          <w:color w:val="auto"/>
        </w:rPr>
        <w:t>aktā norāda akta par būves pieņemšanu ekspluatācijā datumu un numuru, atzīmes par būvdarbu pabeigšanu datumu un numuru;</w:t>
      </w:r>
    </w:p>
    <w:p w14:paraId="7A0703B9" w14:textId="18608EA4" w:rsidR="005A3EE2" w:rsidRPr="00652D71" w:rsidRDefault="005A3EE2" w:rsidP="009C021A">
      <w:pPr>
        <w:pStyle w:val="Default"/>
        <w:numPr>
          <w:ilvl w:val="0"/>
          <w:numId w:val="35"/>
        </w:numPr>
        <w:ind w:hanging="721"/>
        <w:jc w:val="both"/>
        <w:rPr>
          <w:color w:val="auto"/>
        </w:rPr>
      </w:pPr>
      <w:r w:rsidRPr="00652D71">
        <w:rPr>
          <w:color w:val="auto"/>
        </w:rPr>
        <w:t xml:space="preserve">aktam pievieno būvdarbu </w:t>
      </w:r>
      <w:proofErr w:type="spellStart"/>
      <w:r w:rsidRPr="00652D71">
        <w:rPr>
          <w:color w:val="auto"/>
        </w:rPr>
        <w:t>izpilddokumentāciju</w:t>
      </w:r>
      <w:proofErr w:type="spellEnd"/>
      <w:r w:rsidRPr="00652D71">
        <w:rPr>
          <w:color w:val="auto"/>
        </w:rPr>
        <w:t xml:space="preserve">, tai skaitā iebūvēto būvizstrādājumu atbilstību apliecinošo dokumentāciju, segto darbu aktus, nozīmīgo konstrukciju pieņemšanas aktus, pārbaužu aktus, testēšanas protokolus, instruktāžas protokolus, kā arī citu </w:t>
      </w:r>
      <w:r w:rsidR="009C021A" w:rsidRPr="00652D71">
        <w:rPr>
          <w:color w:val="auto"/>
        </w:rPr>
        <w:t>L</w:t>
      </w:r>
      <w:r w:rsidRPr="00652D71">
        <w:rPr>
          <w:color w:val="auto"/>
        </w:rPr>
        <w:t xml:space="preserve">īgumā paredzēto dokumentāciju, ja tā nav iesniegta </w:t>
      </w:r>
      <w:r w:rsidR="009C021A" w:rsidRPr="00652D71">
        <w:rPr>
          <w:color w:val="auto"/>
        </w:rPr>
        <w:t>P</w:t>
      </w:r>
      <w:r w:rsidRPr="00652D71">
        <w:rPr>
          <w:color w:val="auto"/>
        </w:rPr>
        <w:t>asūtītājam iepriekš vai nav augšupielādēta būvniecības informācijas sistēmā attiecīgās būvniecības lietā</w:t>
      </w:r>
      <w:r w:rsidR="009C021A" w:rsidRPr="00652D71">
        <w:rPr>
          <w:color w:val="auto"/>
        </w:rPr>
        <w:t>.</w:t>
      </w:r>
    </w:p>
    <w:p w14:paraId="6D15AF1D" w14:textId="6E22003E" w:rsidR="003E6DD0" w:rsidRDefault="003E6DD0" w:rsidP="006D61EB">
      <w:pPr>
        <w:pStyle w:val="Default"/>
        <w:numPr>
          <w:ilvl w:val="0"/>
          <w:numId w:val="13"/>
        </w:numPr>
        <w:ind w:left="426" w:hanging="426"/>
        <w:jc w:val="both"/>
        <w:rPr>
          <w:color w:val="auto"/>
        </w:rPr>
      </w:pPr>
      <w:r>
        <w:rPr>
          <w:color w:val="auto"/>
        </w:rPr>
        <w:t xml:space="preserve">Būvuzņēmējs </w:t>
      </w:r>
      <w:r w:rsidRPr="00652D71">
        <w:rPr>
          <w:color w:val="auto"/>
        </w:rPr>
        <w:t>būvobjekta nodošanas un pieņemšanas akt</w:t>
      </w:r>
      <w:r>
        <w:rPr>
          <w:color w:val="auto"/>
        </w:rPr>
        <w:t xml:space="preserve">am pievieno </w:t>
      </w:r>
      <w:r w:rsidR="00540D3E">
        <w:rPr>
          <w:color w:val="auto"/>
        </w:rPr>
        <w:t>dokumentus, ar kuriem Būvuzņēmējs apliecina apakšuzņēmēju veikto Darbu kvalitatīvu izpildi. Garantijas laikā visu atbildību par apakšuzņēmēju veiktajiem Darbiem Pasūtītājs prasīs tikai no Būvuzņēmēja.</w:t>
      </w:r>
    </w:p>
    <w:p w14:paraId="7DFEAC36" w14:textId="2378D1CF" w:rsidR="005A3EE2" w:rsidRPr="00652D71" w:rsidRDefault="00913E0F" w:rsidP="006D61EB">
      <w:pPr>
        <w:pStyle w:val="Default"/>
        <w:numPr>
          <w:ilvl w:val="0"/>
          <w:numId w:val="13"/>
        </w:numPr>
        <w:ind w:left="426" w:hanging="426"/>
        <w:jc w:val="both"/>
        <w:rPr>
          <w:color w:val="auto"/>
        </w:rPr>
      </w:pPr>
      <w:r w:rsidRPr="00652D71">
        <w:rPr>
          <w:color w:val="auto"/>
        </w:rPr>
        <w:t>Pasūtītājs Būvuzņēmēja iesniegto būvobjekta nodošanas un pieņemšanas aktu paraksta 10 darbdienu laikā no tā saņemšanas dienas.</w:t>
      </w:r>
    </w:p>
    <w:p w14:paraId="6467775A" w14:textId="77777777" w:rsidR="0072213A" w:rsidRPr="00652D71" w:rsidRDefault="0072213A" w:rsidP="00827B62">
      <w:pPr>
        <w:pStyle w:val="Default"/>
        <w:rPr>
          <w:color w:val="auto"/>
        </w:rPr>
      </w:pPr>
    </w:p>
    <w:p w14:paraId="36216771" w14:textId="15F59BC6" w:rsidR="0072213A" w:rsidRDefault="00B01015">
      <w:pPr>
        <w:pStyle w:val="Default"/>
        <w:numPr>
          <w:ilvl w:val="0"/>
          <w:numId w:val="26"/>
        </w:numPr>
        <w:jc w:val="center"/>
        <w:rPr>
          <w:b/>
          <w:bCs/>
          <w:color w:val="auto"/>
        </w:rPr>
      </w:pPr>
      <w:r w:rsidRPr="00B01015">
        <w:rPr>
          <w:b/>
          <w:bCs/>
          <w:color w:val="auto"/>
        </w:rPr>
        <w:t>ATBILDĪBA</w:t>
      </w:r>
    </w:p>
    <w:p w14:paraId="2354E1CF" w14:textId="0A6787A9" w:rsidR="009F7E12" w:rsidRDefault="00B01015" w:rsidP="005464BC">
      <w:pPr>
        <w:pStyle w:val="Default"/>
        <w:numPr>
          <w:ilvl w:val="0"/>
          <w:numId w:val="14"/>
        </w:numPr>
        <w:ind w:left="426" w:hanging="426"/>
        <w:jc w:val="both"/>
        <w:rPr>
          <w:color w:val="auto"/>
        </w:rPr>
      </w:pPr>
      <w:r w:rsidRPr="00B01015">
        <w:rPr>
          <w:color w:val="auto"/>
        </w:rPr>
        <w:t>Līdzēji ir savstarpēji atbildīgi par neuzmanības vai ļaunprātības rezultātā otram Līdzējam nodarītajiem zaudējumiem, tajā skaitā par savu darbinieku vai pilnvaroto personu neuzmanības vai ļaunprātības rezultātā otram Līdzējam nodarītajiem zaudējumiem. Negūtā peļņa Līdzējiem nav jāatlīdzina.</w:t>
      </w:r>
    </w:p>
    <w:p w14:paraId="77A22DB3" w14:textId="24933E4B" w:rsidR="009F7E12" w:rsidRDefault="00B01015" w:rsidP="005464BC">
      <w:pPr>
        <w:pStyle w:val="Default"/>
        <w:numPr>
          <w:ilvl w:val="0"/>
          <w:numId w:val="14"/>
        </w:numPr>
        <w:ind w:left="426" w:hanging="426"/>
        <w:jc w:val="both"/>
        <w:rPr>
          <w:color w:val="auto"/>
        </w:rPr>
      </w:pPr>
      <w:r w:rsidRPr="005464BC">
        <w:rPr>
          <w:color w:val="auto"/>
        </w:rPr>
        <w:lastRenderedPageBreak/>
        <w:t>Būvuzņēmējs uzņemas pilnu atbildību par mantiskajiem zaudējumiem, kas var rasties Pasūtītājam vai trešajām personām, Būvuzņēmējam veicot Līgumā paredzētos Darbus. Būvuzņēmējs apņemas patstāvīgi atrisināt visas pretenzijas un prasības, kādas šajā sakarā izvirza trešās personas vai Pasūtītājs.</w:t>
      </w:r>
    </w:p>
    <w:p w14:paraId="4EA72059" w14:textId="77777777" w:rsidR="009F7E12" w:rsidRDefault="00B01015" w:rsidP="005464BC">
      <w:pPr>
        <w:pStyle w:val="Default"/>
        <w:numPr>
          <w:ilvl w:val="0"/>
          <w:numId w:val="14"/>
        </w:numPr>
        <w:ind w:left="426" w:hanging="426"/>
        <w:jc w:val="both"/>
        <w:rPr>
          <w:color w:val="auto"/>
        </w:rPr>
      </w:pPr>
      <w:r w:rsidRPr="005464BC">
        <w:rPr>
          <w:color w:val="auto"/>
        </w:rPr>
        <w:t>Būvuzņēmējs ir atbildīgs pret Pasūtītāju un trešajām personām par visiem zaudējumiem, kuri radušies Būvuzņēmēja nodarbināto apakšuzņēmēju saistību izpildes ietvaros.</w:t>
      </w:r>
    </w:p>
    <w:p w14:paraId="6FE5C681" w14:textId="77777777" w:rsidR="009F7E12" w:rsidRDefault="00B01015" w:rsidP="005464BC">
      <w:pPr>
        <w:pStyle w:val="Default"/>
        <w:numPr>
          <w:ilvl w:val="0"/>
          <w:numId w:val="14"/>
        </w:numPr>
        <w:ind w:left="426" w:hanging="426"/>
        <w:jc w:val="both"/>
        <w:rPr>
          <w:color w:val="auto"/>
        </w:rPr>
      </w:pPr>
      <w:r w:rsidRPr="005464BC">
        <w:rPr>
          <w:color w:val="auto"/>
        </w:rPr>
        <w:t>Līdzēji ir savstarpēji atbildīgi par sniegto ziņu patiesumu un pilnību.</w:t>
      </w:r>
    </w:p>
    <w:p w14:paraId="561CD087" w14:textId="5225E854" w:rsidR="009F7E12" w:rsidRDefault="00B01015" w:rsidP="005464BC">
      <w:pPr>
        <w:pStyle w:val="Default"/>
        <w:numPr>
          <w:ilvl w:val="0"/>
          <w:numId w:val="14"/>
        </w:numPr>
        <w:ind w:left="426" w:hanging="426"/>
        <w:jc w:val="both"/>
        <w:rPr>
          <w:color w:val="auto"/>
        </w:rPr>
      </w:pPr>
      <w:r w:rsidRPr="005464BC">
        <w:rPr>
          <w:color w:val="auto"/>
        </w:rPr>
        <w:t>Būvuzraudzība un autoruzraudzība neatbrīvo Būvuzņēmēju no atbildības par būvdarbu kvalitāti, atbilstību būvprojektam, Latvijas būvnormatīvie</w:t>
      </w:r>
      <w:r w:rsidR="005464BC">
        <w:rPr>
          <w:color w:val="auto"/>
        </w:rPr>
        <w:t>m un citiem Latvijas Republikas/</w:t>
      </w:r>
      <w:r w:rsidRPr="005464BC">
        <w:rPr>
          <w:color w:val="auto"/>
        </w:rPr>
        <w:t>Eiropas Savienības normatīvajiem aktiem.</w:t>
      </w:r>
    </w:p>
    <w:p w14:paraId="72EB2EE4" w14:textId="77EE8506" w:rsidR="00091EBF" w:rsidRPr="005464BC" w:rsidRDefault="00B01015" w:rsidP="005464BC">
      <w:pPr>
        <w:pStyle w:val="Default"/>
        <w:numPr>
          <w:ilvl w:val="0"/>
          <w:numId w:val="14"/>
        </w:numPr>
        <w:ind w:left="426" w:hanging="426"/>
        <w:jc w:val="both"/>
        <w:rPr>
          <w:color w:val="auto"/>
        </w:rPr>
      </w:pPr>
      <w:r w:rsidRPr="005464BC">
        <w:rPr>
          <w:color w:val="auto"/>
        </w:rPr>
        <w:t>Būvuzņēmējs ir atbildīgs un sedz visus zaudējumus Pasūtītājam gadījumā, ja ar kompetentas institūcijas lēmumu tiek apturēta Darbu veikšana sakarā ar Būvuzņēmēja pieļautiem Līguma noteikumu pārkāpumiem.</w:t>
      </w:r>
    </w:p>
    <w:p w14:paraId="066AE658" w14:textId="77777777" w:rsidR="00091EBF" w:rsidRDefault="00091EBF" w:rsidP="00827B62">
      <w:pPr>
        <w:pStyle w:val="Default"/>
        <w:rPr>
          <w:color w:val="auto"/>
        </w:rPr>
      </w:pPr>
    </w:p>
    <w:p w14:paraId="2510D10B" w14:textId="5DD86C7B" w:rsidR="00091EBF" w:rsidRDefault="00B01015">
      <w:pPr>
        <w:pStyle w:val="Default"/>
        <w:numPr>
          <w:ilvl w:val="0"/>
          <w:numId w:val="26"/>
        </w:numPr>
        <w:jc w:val="center"/>
        <w:rPr>
          <w:b/>
          <w:bCs/>
          <w:color w:val="auto"/>
        </w:rPr>
      </w:pPr>
      <w:r w:rsidRPr="00B01015">
        <w:rPr>
          <w:b/>
          <w:bCs/>
          <w:color w:val="auto"/>
        </w:rPr>
        <w:t>APDROŠINĀŠANA</w:t>
      </w:r>
    </w:p>
    <w:p w14:paraId="05B7D563" w14:textId="110DE23C" w:rsidR="00F52003" w:rsidRDefault="00B01015" w:rsidP="005464BC">
      <w:pPr>
        <w:pStyle w:val="Default"/>
        <w:numPr>
          <w:ilvl w:val="0"/>
          <w:numId w:val="15"/>
        </w:numPr>
        <w:ind w:left="567" w:hanging="567"/>
        <w:jc w:val="both"/>
        <w:rPr>
          <w:color w:val="auto"/>
        </w:rPr>
      </w:pPr>
      <w:r w:rsidRPr="00B01015">
        <w:rPr>
          <w:color w:val="auto"/>
        </w:rPr>
        <w:t>Visā Darbu veikšanas periodā un garantijas laika periodā pēc Objekta nodošanas ekspluatācijā, Būvuzņēmējam ir jānodrošina sava Civiltiesiskā</w:t>
      </w:r>
      <w:r w:rsidR="0014248B">
        <w:rPr>
          <w:color w:val="auto"/>
        </w:rPr>
        <w:t>s</w:t>
      </w:r>
      <w:r w:rsidRPr="00B01015">
        <w:rPr>
          <w:color w:val="auto"/>
        </w:rPr>
        <w:t xml:space="preserve"> atbildības apdrošināšana atbilstoši 2014.gada 19.augusta Ministru Kabineta noteikumu Nr.502 "Noteikumi par </w:t>
      </w:r>
      <w:proofErr w:type="spellStart"/>
      <w:r w:rsidRPr="00B01015">
        <w:rPr>
          <w:color w:val="auto"/>
        </w:rPr>
        <w:t>būvspeciālistu</w:t>
      </w:r>
      <w:proofErr w:type="spellEnd"/>
      <w:r w:rsidRPr="00B01015">
        <w:rPr>
          <w:color w:val="auto"/>
        </w:rPr>
        <w:t xml:space="preserve"> un Darba veicēju civiltiesiskās atbildības obligāto apdrošināšanu" prasībām, nosakot apdrošināšanas limitu vismaz šajos noteikumos noteiktajā minimālajā apmērā un jāiesniedz Pasūtītājam apdrošināšanas polises kopiju 7 (septiņu) darba dienu laikā no Līguma noslēgšanas dienas, pievienojot polises prēmijas samaksu apliecinošu dokumentu.</w:t>
      </w:r>
    </w:p>
    <w:p w14:paraId="26D17BFF" w14:textId="6855ABA9" w:rsidR="00F52003" w:rsidRPr="005464BC" w:rsidRDefault="005464BC" w:rsidP="005464BC">
      <w:pPr>
        <w:pStyle w:val="Default"/>
        <w:numPr>
          <w:ilvl w:val="0"/>
          <w:numId w:val="15"/>
        </w:numPr>
        <w:ind w:left="567" w:hanging="567"/>
        <w:jc w:val="both"/>
        <w:rPr>
          <w:color w:val="auto"/>
        </w:rPr>
      </w:pPr>
      <w:r w:rsidRPr="005464BC">
        <w:rPr>
          <w:color w:val="auto"/>
        </w:rPr>
        <w:t xml:space="preserve">Būvuzņēmējam </w:t>
      </w:r>
      <w:r w:rsidR="00B01015" w:rsidRPr="005464BC">
        <w:rPr>
          <w:color w:val="auto"/>
        </w:rPr>
        <w:t xml:space="preserve">7 (septiņu) darba dienu laikā pēc Līguma </w:t>
      </w:r>
      <w:r w:rsidR="00F52003" w:rsidRPr="005464BC">
        <w:rPr>
          <w:color w:val="auto"/>
        </w:rPr>
        <w:t>noslēgšanas</w:t>
      </w:r>
      <w:r w:rsidR="00B01015" w:rsidRPr="005464BC">
        <w:rPr>
          <w:color w:val="auto"/>
        </w:rPr>
        <w:t xml:space="preserve"> jāveic visu celtniecības risku apdrošināšanu 100% (viens simts procentu) apmērā no Līguma summas uz Darbu izpildes laiku un jāiesniedz apdrošināšanas polisi Pasūtītājam, pievienojot polises prēmijas samaksu apliecinošu dokumentu.</w:t>
      </w:r>
    </w:p>
    <w:p w14:paraId="784EBD3F" w14:textId="77777777" w:rsidR="00F52003" w:rsidRDefault="00F52003" w:rsidP="00827B62">
      <w:pPr>
        <w:pStyle w:val="Default"/>
        <w:rPr>
          <w:color w:val="auto"/>
        </w:rPr>
      </w:pPr>
    </w:p>
    <w:p w14:paraId="6283A8A7" w14:textId="28536E38" w:rsidR="00F52003" w:rsidRPr="00F52003" w:rsidRDefault="00F52003">
      <w:pPr>
        <w:pStyle w:val="Default"/>
        <w:numPr>
          <w:ilvl w:val="0"/>
          <w:numId w:val="26"/>
        </w:numPr>
        <w:jc w:val="center"/>
        <w:rPr>
          <w:b/>
          <w:bCs/>
          <w:color w:val="auto"/>
        </w:rPr>
      </w:pPr>
      <w:r>
        <w:rPr>
          <w:b/>
          <w:bCs/>
          <w:color w:val="auto"/>
        </w:rPr>
        <w:t>GARANTIJAS</w:t>
      </w:r>
    </w:p>
    <w:p w14:paraId="31A6D4E7" w14:textId="303980F7" w:rsidR="00541C00" w:rsidRDefault="00B01015" w:rsidP="005464BC">
      <w:pPr>
        <w:pStyle w:val="Default"/>
        <w:numPr>
          <w:ilvl w:val="0"/>
          <w:numId w:val="16"/>
        </w:numPr>
        <w:ind w:left="567" w:hanging="567"/>
        <w:jc w:val="both"/>
        <w:rPr>
          <w:color w:val="auto"/>
        </w:rPr>
      </w:pPr>
      <w:r w:rsidRPr="00541C00">
        <w:rPr>
          <w:color w:val="auto"/>
        </w:rPr>
        <w:t xml:space="preserve">Būvuzņēmēja pienākums ir ne vēlāk kā 7 (septiņu) darba dienu laikā no Līguma noslēgšanas dienas iesniegt Pasūtītājam </w:t>
      </w:r>
      <w:r w:rsidR="00541C00">
        <w:rPr>
          <w:color w:val="auto"/>
        </w:rPr>
        <w:t>L</w:t>
      </w:r>
      <w:r w:rsidRPr="00541C00">
        <w:rPr>
          <w:color w:val="auto"/>
        </w:rPr>
        <w:t>īgum</w:t>
      </w:r>
      <w:r w:rsidR="00541C00">
        <w:rPr>
          <w:color w:val="auto"/>
        </w:rPr>
        <w:t xml:space="preserve">a </w:t>
      </w:r>
      <w:r w:rsidRPr="00541C00">
        <w:rPr>
          <w:color w:val="auto"/>
        </w:rPr>
        <w:t>saistību (</w:t>
      </w:r>
      <w:r w:rsidR="00541C00">
        <w:rPr>
          <w:color w:val="auto"/>
        </w:rPr>
        <w:t>D</w:t>
      </w:r>
      <w:r w:rsidRPr="00541C00">
        <w:rPr>
          <w:color w:val="auto"/>
        </w:rPr>
        <w:t>arbu) izpildes nodrošinājumu.</w:t>
      </w:r>
    </w:p>
    <w:p w14:paraId="159CCF7D" w14:textId="3356275A" w:rsidR="00541C00" w:rsidRPr="005464BC" w:rsidRDefault="00B01015" w:rsidP="005464BC">
      <w:pPr>
        <w:pStyle w:val="Default"/>
        <w:numPr>
          <w:ilvl w:val="0"/>
          <w:numId w:val="16"/>
        </w:numPr>
        <w:ind w:left="567" w:hanging="567"/>
        <w:jc w:val="both"/>
        <w:rPr>
          <w:color w:val="auto"/>
        </w:rPr>
      </w:pPr>
      <w:r w:rsidRPr="005464BC">
        <w:rPr>
          <w:color w:val="auto"/>
        </w:rPr>
        <w:t xml:space="preserve">Prasības </w:t>
      </w:r>
      <w:r w:rsidR="00541C00" w:rsidRPr="005464BC">
        <w:rPr>
          <w:color w:val="auto"/>
        </w:rPr>
        <w:t>L</w:t>
      </w:r>
      <w:r w:rsidRPr="005464BC">
        <w:rPr>
          <w:color w:val="auto"/>
        </w:rPr>
        <w:t>īgum</w:t>
      </w:r>
      <w:r w:rsidR="00541C00" w:rsidRPr="005464BC">
        <w:rPr>
          <w:color w:val="auto"/>
        </w:rPr>
        <w:t xml:space="preserve">a </w:t>
      </w:r>
      <w:r w:rsidRPr="005464BC">
        <w:rPr>
          <w:color w:val="auto"/>
        </w:rPr>
        <w:t>saistību (</w:t>
      </w:r>
      <w:r w:rsidR="00541C00" w:rsidRPr="005464BC">
        <w:rPr>
          <w:color w:val="auto"/>
        </w:rPr>
        <w:t>D</w:t>
      </w:r>
      <w:r w:rsidRPr="005464BC">
        <w:rPr>
          <w:color w:val="auto"/>
        </w:rPr>
        <w:t>arbu) izpildes nodrošinājumam:</w:t>
      </w:r>
    </w:p>
    <w:p w14:paraId="23E4536F" w14:textId="0FEC2B8F" w:rsidR="00B01015" w:rsidRDefault="00541C00" w:rsidP="005464BC">
      <w:pPr>
        <w:pStyle w:val="Default"/>
        <w:numPr>
          <w:ilvl w:val="0"/>
          <w:numId w:val="17"/>
        </w:numPr>
        <w:ind w:left="1560" w:hanging="851"/>
        <w:jc w:val="both"/>
        <w:rPr>
          <w:color w:val="auto"/>
        </w:rPr>
      </w:pPr>
      <w:r>
        <w:rPr>
          <w:color w:val="auto"/>
        </w:rPr>
        <w:t>n</w:t>
      </w:r>
      <w:r w:rsidR="00B01015" w:rsidRPr="00541C00">
        <w:rPr>
          <w:color w:val="auto"/>
        </w:rPr>
        <w:t xml:space="preserve">odrošinājuma apmērs ir 10% (desmit procenti) no </w:t>
      </w:r>
      <w:r>
        <w:rPr>
          <w:color w:val="auto"/>
        </w:rPr>
        <w:t>L</w:t>
      </w:r>
      <w:r w:rsidR="00B01015" w:rsidRPr="00541C00">
        <w:rPr>
          <w:color w:val="auto"/>
        </w:rPr>
        <w:t>īguma summas bez PVN. Gadījumā kad daļa no Līguma jau ir izpildīta, bet Līdzējiem ir jāpagarina Līguma termiņš no Būvuzņēmēja neatkarīgu iemeslu dēļ, tad nodrošinājuma apmērs tiek samazināts un tiek noteikts 10% apmērā no Būvuzņēmēja neizpildī</w:t>
      </w:r>
      <w:r>
        <w:rPr>
          <w:color w:val="auto"/>
        </w:rPr>
        <w:t>to</w:t>
      </w:r>
      <w:r w:rsidR="00B01015" w:rsidRPr="00541C00">
        <w:rPr>
          <w:color w:val="auto"/>
        </w:rPr>
        <w:t xml:space="preserve"> </w:t>
      </w:r>
      <w:r>
        <w:rPr>
          <w:color w:val="auto"/>
        </w:rPr>
        <w:t>D</w:t>
      </w:r>
      <w:r w:rsidR="00B01015" w:rsidRPr="00541C00">
        <w:rPr>
          <w:color w:val="auto"/>
        </w:rPr>
        <w:t>arbu kopsummas</w:t>
      </w:r>
      <w:r w:rsidR="007647D7">
        <w:rPr>
          <w:color w:val="auto"/>
        </w:rPr>
        <w:t>;</w:t>
      </w:r>
    </w:p>
    <w:p w14:paraId="096198AD" w14:textId="589F5860" w:rsidR="00B01015" w:rsidRPr="008B2547" w:rsidRDefault="00E81FF1" w:rsidP="005464BC">
      <w:pPr>
        <w:pStyle w:val="Default"/>
        <w:numPr>
          <w:ilvl w:val="0"/>
          <w:numId w:val="17"/>
        </w:numPr>
        <w:ind w:left="1560" w:hanging="851"/>
        <w:jc w:val="both"/>
        <w:rPr>
          <w:color w:val="auto"/>
        </w:rPr>
      </w:pPr>
      <w:r w:rsidRPr="008B2547">
        <w:rPr>
          <w:color w:val="auto"/>
        </w:rPr>
        <w:t xml:space="preserve">nodrošinājums ir spēkā šādā termiņā: no tā izdošanas datuma līdz visu Darbu pieņemšanas-nodošanas akta parakstīšanai, minēto termiņu nosakot šādi: pie Būvuzņēmēja </w:t>
      </w:r>
      <w:r w:rsidR="00C8577A" w:rsidRPr="008B2547">
        <w:rPr>
          <w:color w:val="auto"/>
        </w:rPr>
        <w:t>Iepirkum</w:t>
      </w:r>
      <w:r w:rsidRPr="008B2547">
        <w:rPr>
          <w:color w:val="auto"/>
        </w:rPr>
        <w:t>a piedāvājumā un Līguma 3.1.punktā noteiktā Darbu izpildes laika pieskaitot papildus 2 mēnešus</w:t>
      </w:r>
      <w:r w:rsidR="007647D7" w:rsidRPr="008B2547">
        <w:rPr>
          <w:color w:val="auto"/>
        </w:rPr>
        <w:t>;</w:t>
      </w:r>
    </w:p>
    <w:p w14:paraId="13179899" w14:textId="77777777" w:rsidR="005464BC" w:rsidRDefault="00B01015" w:rsidP="005464BC">
      <w:pPr>
        <w:pStyle w:val="Default"/>
        <w:numPr>
          <w:ilvl w:val="0"/>
          <w:numId w:val="17"/>
        </w:numPr>
        <w:ind w:left="1560" w:hanging="851"/>
        <w:jc w:val="both"/>
        <w:rPr>
          <w:color w:val="auto"/>
        </w:rPr>
      </w:pPr>
      <w:r w:rsidRPr="005464BC">
        <w:rPr>
          <w:color w:val="auto"/>
        </w:rPr>
        <w:t xml:space="preserve">nodrošinājumam ir jāatbilst šādām prasībām: </w:t>
      </w:r>
    </w:p>
    <w:p w14:paraId="1945DFCD" w14:textId="77777777" w:rsidR="005464BC" w:rsidRDefault="00B01015" w:rsidP="005464BC">
      <w:pPr>
        <w:pStyle w:val="Default"/>
        <w:numPr>
          <w:ilvl w:val="0"/>
          <w:numId w:val="27"/>
        </w:numPr>
        <w:jc w:val="both"/>
        <w:rPr>
          <w:color w:val="auto"/>
        </w:rPr>
      </w:pPr>
      <w:r w:rsidRPr="005464BC">
        <w:rPr>
          <w:color w:val="auto"/>
        </w:rPr>
        <w:t xml:space="preserve">Banka vai apdrošināšanas sabiedrība apņemas bez nosacījumiem un neatsaucami garantēt kā primārais saistību nesējs maksājuma (u) veikšanu pēc </w:t>
      </w:r>
      <w:r w:rsidR="0023782B" w:rsidRPr="005464BC">
        <w:rPr>
          <w:color w:val="auto"/>
        </w:rPr>
        <w:t>P</w:t>
      </w:r>
      <w:r w:rsidRPr="005464BC">
        <w:rPr>
          <w:color w:val="auto"/>
        </w:rPr>
        <w:t xml:space="preserve">asūtītāja pirmās prasības (tas nozīmē, ka maksājums jāveic neatkarīgi no pieprasījuma pamatojuma iesniegšanas vai tā apstrīdēšanas), ko parakstījusi </w:t>
      </w:r>
      <w:r w:rsidR="0023782B" w:rsidRPr="005464BC">
        <w:rPr>
          <w:color w:val="auto"/>
        </w:rPr>
        <w:t>P</w:t>
      </w:r>
      <w:r w:rsidRPr="005464BC">
        <w:rPr>
          <w:color w:val="auto"/>
        </w:rPr>
        <w:t xml:space="preserve">asūtītāja </w:t>
      </w:r>
      <w:proofErr w:type="spellStart"/>
      <w:r w:rsidRPr="005464BC">
        <w:rPr>
          <w:color w:val="auto"/>
        </w:rPr>
        <w:t>paraksttiesīga</w:t>
      </w:r>
      <w:proofErr w:type="spellEnd"/>
      <w:r w:rsidRPr="005464BC">
        <w:rPr>
          <w:color w:val="auto"/>
        </w:rPr>
        <w:t xml:space="preserve"> persona, saņemšanas, kur </w:t>
      </w:r>
      <w:r w:rsidR="0023782B" w:rsidRPr="005464BC">
        <w:rPr>
          <w:color w:val="auto"/>
        </w:rPr>
        <w:t>P</w:t>
      </w:r>
      <w:r w:rsidRPr="005464BC">
        <w:rPr>
          <w:color w:val="auto"/>
        </w:rPr>
        <w:t>asūtītājs paziņos, ka Būvuzņēmējs nav nodrošinājis Līguma saistību izpildi saskaņā ar Līguma no</w:t>
      </w:r>
      <w:r w:rsidR="0023782B" w:rsidRPr="005464BC">
        <w:rPr>
          <w:color w:val="auto"/>
        </w:rPr>
        <w:t>teikumiem</w:t>
      </w:r>
      <w:r w:rsidRPr="005464BC">
        <w:rPr>
          <w:color w:val="auto"/>
        </w:rPr>
        <w:t xml:space="preserve"> u</w:t>
      </w:r>
      <w:r w:rsidR="005464BC">
        <w:rPr>
          <w:color w:val="auto"/>
        </w:rPr>
        <w:t>n/vai tajā noteiktajos termiņos;</w:t>
      </w:r>
    </w:p>
    <w:p w14:paraId="6055F137" w14:textId="77777777" w:rsidR="005464BC" w:rsidRDefault="00B01015" w:rsidP="005464BC">
      <w:pPr>
        <w:pStyle w:val="Default"/>
        <w:numPr>
          <w:ilvl w:val="0"/>
          <w:numId w:val="27"/>
        </w:numPr>
        <w:jc w:val="both"/>
        <w:rPr>
          <w:color w:val="auto"/>
        </w:rPr>
      </w:pPr>
      <w:r w:rsidRPr="005464BC">
        <w:rPr>
          <w:color w:val="auto"/>
        </w:rPr>
        <w:t xml:space="preserve">Pasūtītājam nav nepieciešams pierādīt vai dot pamatojumu vai iemeslus savai prasībai. </w:t>
      </w:r>
    </w:p>
    <w:p w14:paraId="002AE60A" w14:textId="5C13C749" w:rsidR="00B01015" w:rsidRPr="005464BC" w:rsidRDefault="00B01015" w:rsidP="005464BC">
      <w:pPr>
        <w:pStyle w:val="Default"/>
        <w:numPr>
          <w:ilvl w:val="0"/>
          <w:numId w:val="27"/>
        </w:numPr>
        <w:jc w:val="both"/>
        <w:rPr>
          <w:color w:val="auto"/>
        </w:rPr>
      </w:pPr>
      <w:r w:rsidRPr="005464BC">
        <w:rPr>
          <w:color w:val="auto"/>
        </w:rPr>
        <w:lastRenderedPageBreak/>
        <w:t>Banka vai apdrošināšanas sabiedrība apņemas izmaksāt pasūtītājam pieprasīto summu ņemot vērā jebkuru prasību, kas izdarīta pirms līgumsaistību nodrošinājuma termiņa beigām</w:t>
      </w:r>
      <w:r w:rsidR="007647D7" w:rsidRPr="005464BC">
        <w:rPr>
          <w:color w:val="auto"/>
        </w:rPr>
        <w:t>;</w:t>
      </w:r>
    </w:p>
    <w:p w14:paraId="21B8F60C" w14:textId="13860858" w:rsidR="007647D7" w:rsidRDefault="00EB603C" w:rsidP="00756E13">
      <w:pPr>
        <w:pStyle w:val="Default"/>
        <w:numPr>
          <w:ilvl w:val="2"/>
          <w:numId w:val="26"/>
        </w:numPr>
        <w:ind w:left="1560" w:hanging="851"/>
        <w:jc w:val="both"/>
        <w:rPr>
          <w:color w:val="auto"/>
        </w:rPr>
      </w:pPr>
      <w:r>
        <w:rPr>
          <w:color w:val="auto"/>
        </w:rPr>
        <w:t>nodrošinājuma</w:t>
      </w:r>
      <w:r w:rsidR="00B01015" w:rsidRPr="00541C00">
        <w:rPr>
          <w:color w:val="auto"/>
        </w:rPr>
        <w:t xml:space="preserve"> veids ir: neatsaucama, beznosacījumu, pirmā pieprasījuma (tas nozīmē, ka maksājums jāveic neatkarīgi no pieprasījuma pamatojuma iesniegšanas vai tā apstrīdēšanas)</w:t>
      </w:r>
      <w:r w:rsidR="00756E13">
        <w:rPr>
          <w:color w:val="auto"/>
        </w:rPr>
        <w:t>.</w:t>
      </w:r>
    </w:p>
    <w:p w14:paraId="72705F08" w14:textId="2A13C136" w:rsidR="00B01015" w:rsidRDefault="007647D7" w:rsidP="005464BC">
      <w:pPr>
        <w:pStyle w:val="Default"/>
        <w:numPr>
          <w:ilvl w:val="1"/>
          <w:numId w:val="26"/>
        </w:numPr>
        <w:ind w:left="567" w:hanging="567"/>
        <w:jc w:val="both"/>
        <w:rPr>
          <w:color w:val="auto"/>
        </w:rPr>
      </w:pPr>
      <w:r>
        <w:rPr>
          <w:color w:val="auto"/>
        </w:rPr>
        <w:t xml:space="preserve">Būvuzņēmējam </w:t>
      </w:r>
      <w:r w:rsidRPr="000D0A13">
        <w:rPr>
          <w:color w:val="auto"/>
        </w:rPr>
        <w:t>j</w:t>
      </w:r>
      <w:r w:rsidR="00EB603C" w:rsidRPr="000D0A13">
        <w:rPr>
          <w:color w:val="auto"/>
        </w:rPr>
        <w:t>āiesniedz</w:t>
      </w:r>
      <w:r w:rsidR="00B01015" w:rsidRPr="000D0A13">
        <w:rPr>
          <w:color w:val="auto"/>
        </w:rPr>
        <w:t xml:space="preserve"> </w:t>
      </w:r>
      <w:r w:rsidR="005464BC" w:rsidRPr="000D0A13">
        <w:rPr>
          <w:color w:val="auto"/>
        </w:rPr>
        <w:t>Pasūtītājam</w:t>
      </w:r>
      <w:r w:rsidR="005464BC">
        <w:rPr>
          <w:color w:val="auto"/>
        </w:rPr>
        <w:t xml:space="preserve"> </w:t>
      </w:r>
      <w:r w:rsidR="00B01015" w:rsidRPr="00541C00">
        <w:rPr>
          <w:color w:val="auto"/>
        </w:rPr>
        <w:t xml:space="preserve">bankas garantijas vai apdrošināšanas sabiedrības garantijas polises oriģināls. </w:t>
      </w:r>
    </w:p>
    <w:p w14:paraId="3B59CF38" w14:textId="6C64C80E" w:rsidR="00B01015" w:rsidRDefault="00B01015" w:rsidP="005464BC">
      <w:pPr>
        <w:pStyle w:val="Default"/>
        <w:numPr>
          <w:ilvl w:val="1"/>
          <w:numId w:val="26"/>
        </w:numPr>
        <w:ind w:left="567" w:hanging="567"/>
        <w:jc w:val="both"/>
        <w:rPr>
          <w:color w:val="auto"/>
        </w:rPr>
      </w:pPr>
      <w:r w:rsidRPr="005464BC">
        <w:rPr>
          <w:color w:val="auto"/>
        </w:rPr>
        <w:t xml:space="preserve">Būvuzņēmējs garantē izpildīto Darbu kvalitāti un atbilstību Līguma noteikumiem un Latvijas Republikas normatīvajiem aktiem. </w:t>
      </w:r>
    </w:p>
    <w:p w14:paraId="7F6F6B69" w14:textId="79AB97A6" w:rsidR="00B01015" w:rsidRDefault="00B01015" w:rsidP="005464BC">
      <w:pPr>
        <w:pStyle w:val="Default"/>
        <w:numPr>
          <w:ilvl w:val="1"/>
          <w:numId w:val="26"/>
        </w:numPr>
        <w:ind w:left="567" w:hanging="567"/>
        <w:jc w:val="both"/>
        <w:rPr>
          <w:color w:val="auto"/>
        </w:rPr>
      </w:pPr>
      <w:r w:rsidRPr="005464BC">
        <w:rPr>
          <w:color w:val="auto"/>
        </w:rPr>
        <w:t xml:space="preserve">„Garantēšana” Līguma izpratnē nozīmē, ka Līdzējs, kurš devis garantijas, apņemas atlīdzināt visus zaudējumus, ja tā izteiktie apgalvojumi izrādās nepatiesi vai arī uzņemtās saistības netiek izpildītas. </w:t>
      </w:r>
    </w:p>
    <w:p w14:paraId="707893B4" w14:textId="2076D17C" w:rsidR="00B01015" w:rsidRPr="004762E6" w:rsidRDefault="00B01015" w:rsidP="005A3048">
      <w:pPr>
        <w:pStyle w:val="Default"/>
        <w:numPr>
          <w:ilvl w:val="1"/>
          <w:numId w:val="26"/>
        </w:numPr>
        <w:ind w:left="567" w:hanging="567"/>
        <w:jc w:val="both"/>
        <w:rPr>
          <w:b/>
          <w:color w:val="auto"/>
        </w:rPr>
      </w:pPr>
      <w:r w:rsidRPr="004762E6">
        <w:rPr>
          <w:b/>
          <w:color w:val="auto"/>
        </w:rPr>
        <w:t xml:space="preserve">Būvuzņēmēja izpildīto būvdarbu garantijas termiņš ir </w:t>
      </w:r>
      <w:r w:rsidR="00541C00" w:rsidRPr="004762E6">
        <w:rPr>
          <w:b/>
          <w:color w:val="auto"/>
        </w:rPr>
        <w:t>5</w:t>
      </w:r>
      <w:r w:rsidRPr="004762E6">
        <w:rPr>
          <w:b/>
          <w:color w:val="auto"/>
        </w:rPr>
        <w:t xml:space="preserve"> (</w:t>
      </w:r>
      <w:r w:rsidR="00541C00" w:rsidRPr="004762E6">
        <w:rPr>
          <w:b/>
          <w:color w:val="auto"/>
        </w:rPr>
        <w:t>pieci</w:t>
      </w:r>
      <w:r w:rsidRPr="004762E6">
        <w:rPr>
          <w:b/>
          <w:color w:val="auto"/>
        </w:rPr>
        <w:t xml:space="preserve">) gadi pēc Objekta </w:t>
      </w:r>
      <w:r w:rsidR="002F4DDA">
        <w:rPr>
          <w:b/>
          <w:color w:val="auto"/>
        </w:rPr>
        <w:t>pieņemšanas</w:t>
      </w:r>
      <w:r w:rsidRPr="004762E6">
        <w:rPr>
          <w:b/>
          <w:color w:val="auto"/>
        </w:rPr>
        <w:t xml:space="preserve"> ekspluatācijā. </w:t>
      </w:r>
    </w:p>
    <w:p w14:paraId="76780930" w14:textId="66CAC4D8" w:rsidR="00B01015" w:rsidRDefault="00B01015" w:rsidP="005A3048">
      <w:pPr>
        <w:pStyle w:val="Default"/>
        <w:numPr>
          <w:ilvl w:val="1"/>
          <w:numId w:val="26"/>
        </w:numPr>
        <w:ind w:left="567" w:hanging="567"/>
        <w:jc w:val="both"/>
        <w:rPr>
          <w:color w:val="auto"/>
        </w:rPr>
      </w:pPr>
      <w:r w:rsidRPr="005A3048">
        <w:rPr>
          <w:color w:val="auto"/>
        </w:rPr>
        <w:t>Garantijas termiņā konstatētos defektus un citus trūkumus Būvuzņēmējs apņemas novērst saviem spēkiem un par saviem līdzekļiem. Defektu un trūkumu novēršanas termiņš tiek noteikts Līdzējiem vienojoties, bet, ja vienošanos panākt neizdodas, Pasūtītājs ir tiesīgs pieprasīt veikt neatkarīgu ekspertīzi, kuras slēdziens attiecībā uz trūkumu un defektu novēršanas termiņu Būvuzņēmējam ir obligāts. Ekspertīzes izmaksas sedz tā Līguma puse, kuras viedoklis ekspertīzes rezultātā netiek apstiprināts. Ja Būvuzņēmējs nokavē savstarpēji nolīgto vai ekspertīzes noteikto termiņu, tad par šo nokavējumu iestājas sankcijas, kādas</w:t>
      </w:r>
      <w:r w:rsidR="000D0A13">
        <w:rPr>
          <w:color w:val="auto"/>
        </w:rPr>
        <w:t xml:space="preserve"> </w:t>
      </w:r>
      <w:r w:rsidRPr="005A3048">
        <w:rPr>
          <w:color w:val="auto"/>
        </w:rPr>
        <w:t xml:space="preserve">Līgumā paredzētas par saistību izpildes nokavējumu. Būvuzņēmējam ir pienākums šos darbus veikt ar tādu pat darbaspēka un tehnikas resursu apjomu, kā Līguma ietvaros veiktos darbus, un darbaspēka un tehnikas resursu noslodze citos Būvuzņēmēja objektos nevar būt par iemeslu savstarpēju nolīgtā </w:t>
      </w:r>
      <w:r w:rsidRPr="000D0A13">
        <w:rPr>
          <w:color w:val="auto"/>
        </w:rPr>
        <w:t xml:space="preserve">vai </w:t>
      </w:r>
      <w:r w:rsidR="005A3048" w:rsidRPr="000D0A13">
        <w:rPr>
          <w:color w:val="auto"/>
        </w:rPr>
        <w:t>e</w:t>
      </w:r>
      <w:r w:rsidRPr="000D0A13">
        <w:rPr>
          <w:color w:val="auto"/>
        </w:rPr>
        <w:t>kspertīzes noteiktā</w:t>
      </w:r>
      <w:r w:rsidRPr="005A3048">
        <w:rPr>
          <w:color w:val="auto"/>
        </w:rPr>
        <w:t xml:space="preserve"> termiņa nokavējumam. </w:t>
      </w:r>
    </w:p>
    <w:p w14:paraId="2811EB7E" w14:textId="77777777" w:rsidR="00E27D48" w:rsidRDefault="00B01015" w:rsidP="005A3048">
      <w:pPr>
        <w:pStyle w:val="Default"/>
        <w:numPr>
          <w:ilvl w:val="1"/>
          <w:numId w:val="26"/>
        </w:numPr>
        <w:ind w:left="567" w:hanging="567"/>
        <w:jc w:val="both"/>
        <w:rPr>
          <w:color w:val="auto"/>
        </w:rPr>
      </w:pPr>
      <w:r w:rsidRPr="005A3048">
        <w:rPr>
          <w:color w:val="auto"/>
        </w:rPr>
        <w:t>Ja Būvuzņēmējs garantijas termiņā atsakās novērst konstatētos defektus vai nenovērš tos noteiktajā termiņā, Pasūtītājam ir tiesības šo darbu veikšanu uz Būvuzņēmēja rēķina uzdot trešajai personai.</w:t>
      </w:r>
    </w:p>
    <w:p w14:paraId="0F2007B4" w14:textId="77777777" w:rsidR="00E27D48" w:rsidRDefault="00B01015" w:rsidP="005A3048">
      <w:pPr>
        <w:pStyle w:val="Default"/>
        <w:numPr>
          <w:ilvl w:val="1"/>
          <w:numId w:val="26"/>
        </w:numPr>
        <w:ind w:left="567" w:hanging="567"/>
        <w:jc w:val="both"/>
        <w:rPr>
          <w:color w:val="auto"/>
        </w:rPr>
      </w:pPr>
      <w:r w:rsidRPr="005A3048">
        <w:rPr>
          <w:color w:val="auto"/>
        </w:rPr>
        <w:t>Būvuzņēmējs nodrošina, ka tā iegādāto materiālu ražotāju un pārdevēju garantijas dokumenti tiek nodoti Pasūtītājam.</w:t>
      </w:r>
    </w:p>
    <w:p w14:paraId="007F4D80" w14:textId="77777777" w:rsidR="00E27D48" w:rsidRDefault="00B01015" w:rsidP="005A3048">
      <w:pPr>
        <w:pStyle w:val="Default"/>
        <w:numPr>
          <w:ilvl w:val="1"/>
          <w:numId w:val="26"/>
        </w:numPr>
        <w:ind w:left="709" w:hanging="709"/>
        <w:jc w:val="both"/>
        <w:rPr>
          <w:color w:val="auto"/>
        </w:rPr>
      </w:pPr>
      <w:r w:rsidRPr="005A3048">
        <w:rPr>
          <w:color w:val="auto"/>
        </w:rPr>
        <w:t>Būvuzņēmējam ir pienākums pēc Objekta nodošanas ekspluatācijā iesniegt Pasūtītājam garantijas laika garantiju atbilstoši Līgumā noteiktajām prasībām.</w:t>
      </w:r>
    </w:p>
    <w:p w14:paraId="7274711D" w14:textId="77777777" w:rsidR="00E27D48" w:rsidRPr="005A3048" w:rsidRDefault="00B01015" w:rsidP="005A3048">
      <w:pPr>
        <w:pStyle w:val="Default"/>
        <w:numPr>
          <w:ilvl w:val="1"/>
          <w:numId w:val="26"/>
        </w:numPr>
        <w:ind w:left="567" w:hanging="567"/>
        <w:jc w:val="both"/>
        <w:rPr>
          <w:color w:val="auto"/>
        </w:rPr>
      </w:pPr>
      <w:r w:rsidRPr="005A3048">
        <w:rPr>
          <w:color w:val="auto"/>
        </w:rPr>
        <w:t>Prasības garantijas laika garantijai:</w:t>
      </w:r>
    </w:p>
    <w:p w14:paraId="343BD4C0" w14:textId="7C2A3419" w:rsidR="00EB57BE" w:rsidRPr="008B2547" w:rsidRDefault="00B01015" w:rsidP="005A3048">
      <w:pPr>
        <w:pStyle w:val="Default"/>
        <w:numPr>
          <w:ilvl w:val="0"/>
          <w:numId w:val="18"/>
        </w:numPr>
        <w:ind w:left="1701" w:hanging="850"/>
        <w:jc w:val="both"/>
        <w:rPr>
          <w:color w:val="auto"/>
        </w:rPr>
      </w:pPr>
      <w:bookmarkStart w:id="5" w:name="_Hlk185191629"/>
      <w:r w:rsidRPr="008B2547">
        <w:rPr>
          <w:color w:val="auto"/>
        </w:rPr>
        <w:t>Garantijas laika garantijas apmērs ir 5% (pieci procenti) no Līguma summas bez PVN</w:t>
      </w:r>
      <w:r w:rsidR="00ED75AA" w:rsidRPr="008B2547">
        <w:rPr>
          <w:color w:val="auto"/>
        </w:rPr>
        <w:t>, Garantijas saistību nodrošinājumu samazina trešā gada pirmajā mēnesī uz atlikušo tā daļu, nosakot to 2 % no līgumcenas, ja garantijas termiņa pirmajos divos gados nav konstatēti būvdarbu defekti vai Būvuzņēmējs un Pasūtītājs ir vienojušies par pieteikto būvdarbu defektu novēršanas termiņu</w:t>
      </w:r>
      <w:bookmarkEnd w:id="5"/>
      <w:r w:rsidR="00EB57BE" w:rsidRPr="008B2547">
        <w:rPr>
          <w:color w:val="auto"/>
        </w:rPr>
        <w:t>;</w:t>
      </w:r>
    </w:p>
    <w:p w14:paraId="1ACBBEA0" w14:textId="78CB931B" w:rsidR="00EB57BE" w:rsidRDefault="00B01015" w:rsidP="005A3048">
      <w:pPr>
        <w:pStyle w:val="Default"/>
        <w:numPr>
          <w:ilvl w:val="0"/>
          <w:numId w:val="18"/>
        </w:numPr>
        <w:ind w:left="1701" w:hanging="850"/>
        <w:jc w:val="both"/>
        <w:rPr>
          <w:color w:val="auto"/>
        </w:rPr>
      </w:pPr>
      <w:r w:rsidRPr="005A3048">
        <w:rPr>
          <w:color w:val="auto"/>
        </w:rPr>
        <w:t xml:space="preserve">Garantijas laika garantija ir spēkā šādā termiņā: 5 (pieci) gadi </w:t>
      </w:r>
      <w:r w:rsidRPr="000D0A13">
        <w:rPr>
          <w:color w:val="auto"/>
        </w:rPr>
        <w:t>pēc</w:t>
      </w:r>
      <w:r w:rsidR="000D0A13" w:rsidRPr="000D0A13">
        <w:rPr>
          <w:color w:val="auto"/>
        </w:rPr>
        <w:t xml:space="preserve"> </w:t>
      </w:r>
      <w:r w:rsidR="005A3048" w:rsidRPr="000D0A13">
        <w:rPr>
          <w:color w:val="auto"/>
        </w:rPr>
        <w:t xml:space="preserve">Objekta </w:t>
      </w:r>
      <w:r w:rsidR="00ED75AA">
        <w:rPr>
          <w:color w:val="auto"/>
        </w:rPr>
        <w:t>pieņemšanas</w:t>
      </w:r>
      <w:r w:rsidRPr="005A3048">
        <w:rPr>
          <w:color w:val="auto"/>
        </w:rPr>
        <w:t xml:space="preserve"> ekspluatācijā</w:t>
      </w:r>
      <w:r w:rsidR="00EB57BE" w:rsidRPr="005A3048">
        <w:rPr>
          <w:color w:val="auto"/>
        </w:rPr>
        <w:t>;</w:t>
      </w:r>
    </w:p>
    <w:p w14:paraId="012D58CC" w14:textId="64D37890" w:rsidR="00EB57BE" w:rsidRDefault="00B01015" w:rsidP="005A3048">
      <w:pPr>
        <w:pStyle w:val="Default"/>
        <w:numPr>
          <w:ilvl w:val="0"/>
          <w:numId w:val="18"/>
        </w:numPr>
        <w:ind w:left="1701" w:hanging="850"/>
        <w:jc w:val="both"/>
        <w:rPr>
          <w:color w:val="auto"/>
        </w:rPr>
      </w:pPr>
      <w:r w:rsidRPr="005A3048">
        <w:rPr>
          <w:color w:val="auto"/>
        </w:rPr>
        <w:t xml:space="preserve">Bankas vai apdrošināšanas sabiedrības beznosacījuma garantijas laika garantija, kas paredz apdrošināšanas atlīdzības izmaksu bezstrīdus </w:t>
      </w:r>
      <w:r w:rsidR="005A3048" w:rsidRPr="005A3048">
        <w:rPr>
          <w:color w:val="auto"/>
        </w:rPr>
        <w:t>kārtībā</w:t>
      </w:r>
      <w:r w:rsidRPr="005A3048">
        <w:rPr>
          <w:color w:val="auto"/>
        </w:rPr>
        <w:t xml:space="preserve"> pēc Pasūtītāja pirmās rakstiskas prasības (tas nozīmē, ka maksājums jāveic neatkarīgi no pieprasījuma pamatojuma iesniegšanas vai tā apstrīdēšanas) saņemšanas, kuru ir parakstījusi </w:t>
      </w:r>
      <w:proofErr w:type="spellStart"/>
      <w:r w:rsidRPr="005A3048">
        <w:rPr>
          <w:color w:val="auto"/>
        </w:rPr>
        <w:t>paraksttiesīga</w:t>
      </w:r>
      <w:proofErr w:type="spellEnd"/>
      <w:r w:rsidRPr="005A3048">
        <w:rPr>
          <w:color w:val="auto"/>
        </w:rPr>
        <w:t xml:space="preserve"> persona, un kurā paziņots, ka Būvuzņēmējs Līgumā paredzētajā garantijas periodā neveic atklāto būvniecības darbu defektu novēršanu. Pasūtītājam nav nepieciešams pierādīt vai dot pamatojumu vai iemeslus savai prasībai. Banka vai apdrošināšanas sabiedrība apņemas </w:t>
      </w:r>
      <w:r w:rsidRPr="000D0A13">
        <w:rPr>
          <w:color w:val="auto"/>
        </w:rPr>
        <w:t xml:space="preserve">izmaksāt </w:t>
      </w:r>
      <w:r w:rsidR="005A3048" w:rsidRPr="000D0A13">
        <w:rPr>
          <w:color w:val="auto"/>
        </w:rPr>
        <w:t>P</w:t>
      </w:r>
      <w:r w:rsidRPr="000D0A13">
        <w:rPr>
          <w:color w:val="auto"/>
        </w:rPr>
        <w:t>asūtītājam</w:t>
      </w:r>
      <w:r w:rsidRPr="005A3048">
        <w:rPr>
          <w:color w:val="auto"/>
        </w:rPr>
        <w:t xml:space="preserve"> pieprasīto summu ņemot vērā jebkuru prasību, kas izdarīta pirms garantijas laika garantijas termiņa beigām. Jebkurš strīds sakarā ar garantijas laika garantijas nodrošinājumu tiks izskatīts attiecīgās piekritības tiesā saskaņā ar Latvijas Republikas </w:t>
      </w:r>
      <w:r w:rsidR="00E27D48" w:rsidRPr="005A3048">
        <w:rPr>
          <w:color w:val="auto"/>
        </w:rPr>
        <w:t>normatīvajiem aktiem</w:t>
      </w:r>
      <w:r w:rsidR="005A3048">
        <w:rPr>
          <w:color w:val="auto"/>
        </w:rPr>
        <w:t>;</w:t>
      </w:r>
    </w:p>
    <w:p w14:paraId="4798FD6B" w14:textId="61A35EBE" w:rsidR="00EB57BE" w:rsidRPr="005A3048" w:rsidRDefault="00B01015" w:rsidP="005A3048">
      <w:pPr>
        <w:pStyle w:val="Default"/>
        <w:numPr>
          <w:ilvl w:val="0"/>
          <w:numId w:val="18"/>
        </w:numPr>
        <w:ind w:left="1701" w:hanging="850"/>
        <w:jc w:val="both"/>
        <w:rPr>
          <w:color w:val="auto"/>
        </w:rPr>
      </w:pPr>
      <w:r w:rsidRPr="005A3048">
        <w:rPr>
          <w:color w:val="auto"/>
        </w:rPr>
        <w:lastRenderedPageBreak/>
        <w:t>G</w:t>
      </w:r>
      <w:r w:rsidR="00EB57BE" w:rsidRPr="005A3048">
        <w:rPr>
          <w:color w:val="auto"/>
        </w:rPr>
        <w:t>arantijas</w:t>
      </w:r>
      <w:r w:rsidRPr="005A3048">
        <w:rPr>
          <w:color w:val="auto"/>
        </w:rPr>
        <w:t xml:space="preserve"> apdrošināšanas veids ir: neatsaucama, beznosacījumu, pirmā pieprasījuma (tas nozīmē, ka maksājums jāveic neatkarīgi no pieprasījuma pamatojuma iesniegšanas vai tā apstrīdēšanas)</w:t>
      </w:r>
      <w:r w:rsidR="00EB57BE" w:rsidRPr="005A3048">
        <w:rPr>
          <w:color w:val="auto"/>
        </w:rPr>
        <w:t>.</w:t>
      </w:r>
    </w:p>
    <w:p w14:paraId="131839DF" w14:textId="4B1F3AA2" w:rsidR="00E27D48" w:rsidRDefault="00EB57BE" w:rsidP="005A3048">
      <w:pPr>
        <w:pStyle w:val="Default"/>
        <w:numPr>
          <w:ilvl w:val="1"/>
          <w:numId w:val="26"/>
        </w:numPr>
        <w:ind w:left="709" w:hanging="709"/>
        <w:jc w:val="both"/>
        <w:rPr>
          <w:color w:val="auto"/>
        </w:rPr>
      </w:pPr>
      <w:r>
        <w:rPr>
          <w:color w:val="auto"/>
        </w:rPr>
        <w:t xml:space="preserve">Būvuzņēmējam </w:t>
      </w:r>
      <w:r w:rsidRPr="000D0A13">
        <w:rPr>
          <w:color w:val="auto"/>
        </w:rPr>
        <w:t>jāiesniedz</w:t>
      </w:r>
      <w:r w:rsidR="00B01015" w:rsidRPr="000D0A13">
        <w:rPr>
          <w:color w:val="auto"/>
        </w:rPr>
        <w:t xml:space="preserve"> </w:t>
      </w:r>
      <w:r w:rsidR="005A3048" w:rsidRPr="000D0A13">
        <w:rPr>
          <w:color w:val="auto"/>
        </w:rPr>
        <w:t>Pasūtītājam</w:t>
      </w:r>
      <w:r w:rsidR="005A3048">
        <w:rPr>
          <w:color w:val="auto"/>
        </w:rPr>
        <w:t xml:space="preserve"> </w:t>
      </w:r>
      <w:r w:rsidR="00B01015" w:rsidRPr="00EB57BE">
        <w:rPr>
          <w:color w:val="auto"/>
        </w:rPr>
        <w:t xml:space="preserve">bankas garantijas vai apdrošināšanas sabiedrības </w:t>
      </w:r>
      <w:r>
        <w:rPr>
          <w:color w:val="auto"/>
        </w:rPr>
        <w:t xml:space="preserve">izdotas </w:t>
      </w:r>
      <w:r w:rsidR="00B01015" w:rsidRPr="00EB57BE">
        <w:rPr>
          <w:color w:val="auto"/>
        </w:rPr>
        <w:t>garantijas polises oriģināls.</w:t>
      </w:r>
    </w:p>
    <w:p w14:paraId="190573F8" w14:textId="77777777" w:rsidR="00EB57BE" w:rsidRPr="00EB57BE" w:rsidRDefault="00EB57BE" w:rsidP="00EB57BE">
      <w:pPr>
        <w:pStyle w:val="Default"/>
        <w:rPr>
          <w:color w:val="auto"/>
        </w:rPr>
      </w:pPr>
    </w:p>
    <w:p w14:paraId="3BD863CA" w14:textId="267039C2" w:rsidR="00E27D48" w:rsidRDefault="00B01015">
      <w:pPr>
        <w:pStyle w:val="Default"/>
        <w:numPr>
          <w:ilvl w:val="0"/>
          <w:numId w:val="26"/>
        </w:numPr>
        <w:jc w:val="center"/>
        <w:rPr>
          <w:b/>
          <w:bCs/>
          <w:color w:val="auto"/>
        </w:rPr>
      </w:pPr>
      <w:r w:rsidRPr="00B01015">
        <w:rPr>
          <w:b/>
          <w:bCs/>
          <w:color w:val="auto"/>
        </w:rPr>
        <w:t>SANKCIJAS</w:t>
      </w:r>
    </w:p>
    <w:p w14:paraId="721E3D22" w14:textId="7015D284" w:rsidR="00882241" w:rsidRPr="008B2547" w:rsidRDefault="00B01015" w:rsidP="005A3048">
      <w:pPr>
        <w:pStyle w:val="Default"/>
        <w:numPr>
          <w:ilvl w:val="0"/>
          <w:numId w:val="19"/>
        </w:numPr>
        <w:ind w:left="567" w:hanging="567"/>
        <w:jc w:val="both"/>
        <w:rPr>
          <w:color w:val="auto"/>
        </w:rPr>
      </w:pPr>
      <w:bookmarkStart w:id="6" w:name="_Hlk185188743"/>
      <w:bookmarkStart w:id="7" w:name="_Hlk185188956"/>
      <w:r w:rsidRPr="008B2547">
        <w:rPr>
          <w:color w:val="auto"/>
        </w:rPr>
        <w:t xml:space="preserve">Ja Būvuzņēmējs neuzsāk Darbus noteiktajā termiņā, tad veicot norēķinu no Būvuzņēmējam izmaksājamās summas </w:t>
      </w:r>
      <w:r w:rsidR="00663BB6" w:rsidRPr="008B2547">
        <w:rPr>
          <w:color w:val="auto"/>
        </w:rPr>
        <w:t xml:space="preserve">Pasūtītājs ir tiesīgs </w:t>
      </w:r>
      <w:r w:rsidR="00154CFE" w:rsidRPr="008B2547">
        <w:rPr>
          <w:color w:val="auto"/>
        </w:rPr>
        <w:t>piemērot (</w:t>
      </w:r>
      <w:r w:rsidRPr="008B2547">
        <w:rPr>
          <w:color w:val="auto"/>
        </w:rPr>
        <w:t>ieturēt</w:t>
      </w:r>
      <w:r w:rsidR="00154CFE" w:rsidRPr="008B2547">
        <w:rPr>
          <w:color w:val="auto"/>
        </w:rPr>
        <w:t>)</w:t>
      </w:r>
      <w:r w:rsidRPr="008B2547">
        <w:rPr>
          <w:color w:val="auto"/>
        </w:rPr>
        <w:t xml:space="preserve"> </w:t>
      </w:r>
      <w:r w:rsidR="003E4AB7" w:rsidRPr="008B2547">
        <w:rPr>
          <w:color w:val="auto"/>
        </w:rPr>
        <w:t>kavējuma naudu</w:t>
      </w:r>
      <w:r w:rsidRPr="008B2547">
        <w:rPr>
          <w:color w:val="auto"/>
        </w:rPr>
        <w:t xml:space="preserve"> 0,</w:t>
      </w:r>
      <w:r w:rsidR="003E4AB7" w:rsidRPr="008B2547">
        <w:rPr>
          <w:color w:val="auto"/>
        </w:rPr>
        <w:t>1</w:t>
      </w:r>
      <w:r w:rsidRPr="008B2547">
        <w:rPr>
          <w:color w:val="auto"/>
        </w:rPr>
        <w:t>% apmērā no Līguma summas par katru nokavēto dienu.</w:t>
      </w:r>
      <w:bookmarkEnd w:id="6"/>
    </w:p>
    <w:p w14:paraId="03CE57C9" w14:textId="2A668BE6" w:rsidR="00882241" w:rsidRPr="008B2547" w:rsidRDefault="00B01015" w:rsidP="005A3048">
      <w:pPr>
        <w:pStyle w:val="Default"/>
        <w:numPr>
          <w:ilvl w:val="0"/>
          <w:numId w:val="19"/>
        </w:numPr>
        <w:ind w:left="567" w:hanging="567"/>
        <w:jc w:val="both"/>
        <w:rPr>
          <w:color w:val="auto"/>
        </w:rPr>
      </w:pPr>
      <w:r w:rsidRPr="008B2547">
        <w:rPr>
          <w:color w:val="auto"/>
        </w:rPr>
        <w:t>Ja Būvuzņēmējs nav savlaicīgi iesniedzis Pasūtītajam Līgumā 10.1.,10.2. un 11.</w:t>
      </w:r>
      <w:r w:rsidR="00882241" w:rsidRPr="008B2547">
        <w:rPr>
          <w:color w:val="auto"/>
        </w:rPr>
        <w:t>1</w:t>
      </w:r>
      <w:r w:rsidRPr="008B2547">
        <w:rPr>
          <w:color w:val="auto"/>
        </w:rPr>
        <w:t>.punktā noteikt</w:t>
      </w:r>
      <w:r w:rsidR="00882241" w:rsidRPr="008B2547">
        <w:rPr>
          <w:color w:val="auto"/>
        </w:rPr>
        <w:t>o</w:t>
      </w:r>
      <w:r w:rsidRPr="008B2547">
        <w:rPr>
          <w:color w:val="auto"/>
        </w:rPr>
        <w:t xml:space="preserve">s apdrošināšanas un </w:t>
      </w:r>
      <w:r w:rsidR="00882241" w:rsidRPr="008B2547">
        <w:rPr>
          <w:color w:val="auto"/>
        </w:rPr>
        <w:t>nodrošinājuma dokumentus</w:t>
      </w:r>
      <w:r w:rsidRPr="008B2547">
        <w:rPr>
          <w:color w:val="auto"/>
        </w:rPr>
        <w:t>, tad Darbi nevar tikt uzsākti</w:t>
      </w:r>
      <w:r w:rsidR="00882241" w:rsidRPr="008B2547">
        <w:rPr>
          <w:color w:val="auto"/>
        </w:rPr>
        <w:t>,</w:t>
      </w:r>
      <w:r w:rsidRPr="008B2547">
        <w:rPr>
          <w:color w:val="auto"/>
        </w:rPr>
        <w:t xml:space="preserve"> un Būvuzņēmējam iestājas atbildība par nokavējumu. Par līgumsaistību izpildes nodrošinājuma savlaicīgu neiesniegšanu </w:t>
      </w:r>
      <w:r w:rsidR="00154CFE" w:rsidRPr="008B2547">
        <w:rPr>
          <w:color w:val="auto"/>
        </w:rPr>
        <w:t>pasūtītājam ir tiesības piemērot</w:t>
      </w:r>
      <w:r w:rsidR="006E1041" w:rsidRPr="008B2547">
        <w:rPr>
          <w:color w:val="auto"/>
        </w:rPr>
        <w:t xml:space="preserve"> līgumsodu</w:t>
      </w:r>
      <w:r w:rsidRPr="008B2547">
        <w:rPr>
          <w:color w:val="auto"/>
        </w:rPr>
        <w:t xml:space="preserve"> 500 </w:t>
      </w:r>
      <w:r w:rsidR="00882241" w:rsidRPr="008B2547">
        <w:rPr>
          <w:color w:val="auto"/>
        </w:rPr>
        <w:t xml:space="preserve">EUR </w:t>
      </w:r>
      <w:r w:rsidRPr="008B2547">
        <w:rPr>
          <w:color w:val="auto"/>
        </w:rPr>
        <w:t xml:space="preserve">(pieci simti </w:t>
      </w:r>
      <w:proofErr w:type="spellStart"/>
      <w:r w:rsidRPr="008B2547">
        <w:rPr>
          <w:i/>
          <w:iCs/>
          <w:color w:val="auto"/>
        </w:rPr>
        <w:t>euro</w:t>
      </w:r>
      <w:proofErr w:type="spellEnd"/>
      <w:r w:rsidRPr="008B2547">
        <w:rPr>
          <w:color w:val="auto"/>
        </w:rPr>
        <w:t>) par katru nokavēto dienu, bet kopsummā ne vairāk kā 10% no Līguma summas. Pasūtītājs ir tiesīgs ieturēt šo līgumsodu no Būvuzņēmējam izmaksājamās summas.</w:t>
      </w:r>
    </w:p>
    <w:p w14:paraId="5C6E852C" w14:textId="50477FA8" w:rsidR="00B01015" w:rsidRPr="008B2547" w:rsidRDefault="00B01015" w:rsidP="005A3048">
      <w:pPr>
        <w:pStyle w:val="Default"/>
        <w:numPr>
          <w:ilvl w:val="0"/>
          <w:numId w:val="19"/>
        </w:numPr>
        <w:ind w:left="567" w:hanging="567"/>
        <w:jc w:val="both"/>
        <w:rPr>
          <w:color w:val="auto"/>
        </w:rPr>
      </w:pPr>
      <w:r w:rsidRPr="008B2547">
        <w:rPr>
          <w:color w:val="auto"/>
        </w:rPr>
        <w:t xml:space="preserve">Ja Būvuzņēmējs nokavē Darbu izpildes termiņu, Pasūtītājs, veicot norēķinu, no Būvuzņēmējam izmaksājamās summas </w:t>
      </w:r>
      <w:r w:rsidR="00882241" w:rsidRPr="008B2547">
        <w:rPr>
          <w:color w:val="auto"/>
        </w:rPr>
        <w:t>ir tiesīgs</w:t>
      </w:r>
      <w:r w:rsidRPr="008B2547">
        <w:rPr>
          <w:color w:val="auto"/>
        </w:rPr>
        <w:t xml:space="preserve"> ieturēt </w:t>
      </w:r>
      <w:r w:rsidR="003E4AB7" w:rsidRPr="008B2547">
        <w:rPr>
          <w:color w:val="auto"/>
        </w:rPr>
        <w:t>kavējuma naudu</w:t>
      </w:r>
      <w:r w:rsidRPr="008B2547">
        <w:rPr>
          <w:color w:val="auto"/>
        </w:rPr>
        <w:t xml:space="preserve"> 0,</w:t>
      </w:r>
      <w:r w:rsidR="005D1922" w:rsidRPr="008B2547">
        <w:rPr>
          <w:color w:val="auto"/>
        </w:rPr>
        <w:t>1</w:t>
      </w:r>
      <w:r w:rsidRPr="008B2547">
        <w:rPr>
          <w:color w:val="auto"/>
        </w:rPr>
        <w:t xml:space="preserve">% apmērā no neizpildīto Darbu summas par katru nokavēto dienu. </w:t>
      </w:r>
    </w:p>
    <w:p w14:paraId="512CB43C" w14:textId="52FBA9B4" w:rsidR="00B01015" w:rsidRPr="008B2547" w:rsidRDefault="00B01015" w:rsidP="005A3048">
      <w:pPr>
        <w:pStyle w:val="Default"/>
        <w:numPr>
          <w:ilvl w:val="0"/>
          <w:numId w:val="19"/>
        </w:numPr>
        <w:ind w:left="567" w:hanging="567"/>
        <w:jc w:val="both"/>
        <w:rPr>
          <w:color w:val="auto"/>
        </w:rPr>
      </w:pPr>
      <w:r w:rsidRPr="008B2547">
        <w:rPr>
          <w:color w:val="auto"/>
        </w:rPr>
        <w:t xml:space="preserve">Ja Pasūtītājs nokavē izpildīto Darbu apmaksas termiņu, </w:t>
      </w:r>
      <w:r w:rsidR="003E4AB7" w:rsidRPr="008B2547">
        <w:rPr>
          <w:color w:val="auto"/>
        </w:rPr>
        <w:t>Būvuzņēmējs ir tiesīgs pie</w:t>
      </w:r>
      <w:r w:rsidR="00154CFE" w:rsidRPr="008B2547">
        <w:rPr>
          <w:color w:val="auto"/>
        </w:rPr>
        <w:t>mērot</w:t>
      </w:r>
      <w:r w:rsidR="003E4AB7" w:rsidRPr="008B2547">
        <w:rPr>
          <w:color w:val="auto"/>
        </w:rPr>
        <w:t xml:space="preserve"> kavējuma naudu </w:t>
      </w:r>
      <w:r w:rsidRPr="008B2547">
        <w:rPr>
          <w:color w:val="auto"/>
        </w:rPr>
        <w:t>0,</w:t>
      </w:r>
      <w:r w:rsidR="005D1922" w:rsidRPr="008B2547">
        <w:rPr>
          <w:color w:val="auto"/>
        </w:rPr>
        <w:t>1</w:t>
      </w:r>
      <w:r w:rsidRPr="008B2547">
        <w:rPr>
          <w:color w:val="auto"/>
        </w:rPr>
        <w:t xml:space="preserve">% apmērā no savlaicīgi neapmaksāto Darbu summas par katru nokavēto dienu. </w:t>
      </w:r>
    </w:p>
    <w:p w14:paraId="6BA0D1E9" w14:textId="2640BEC2" w:rsidR="002652C3" w:rsidRPr="008B2547" w:rsidRDefault="002652C3" w:rsidP="002652C3">
      <w:pPr>
        <w:pStyle w:val="Default"/>
        <w:numPr>
          <w:ilvl w:val="0"/>
          <w:numId w:val="19"/>
        </w:numPr>
        <w:ind w:left="567" w:hanging="567"/>
        <w:jc w:val="both"/>
        <w:rPr>
          <w:color w:val="auto"/>
        </w:rPr>
      </w:pPr>
      <w:r w:rsidRPr="008B2547">
        <w:rPr>
          <w:color w:val="auto"/>
        </w:rPr>
        <w:t>Par Līguma neizpildi pilnībā vai Līguma nepienācīgu izpildi Būvuzņēmējs maksā Pasūtītājam līgumsodu 10% apmērā no Līguma summas.  Pasūtītājs izrakstot rēķinu par līgumsodu, ievēro, ka kopējā līgumsoda apmērs visa Līguma izpildes gaitā nepārsniegs 10% no Līguma summas</w:t>
      </w:r>
      <w:bookmarkEnd w:id="7"/>
      <w:r w:rsidRPr="008B2547">
        <w:rPr>
          <w:color w:val="auto"/>
        </w:rPr>
        <w:t xml:space="preserve">. </w:t>
      </w:r>
    </w:p>
    <w:p w14:paraId="35F24974" w14:textId="77777777" w:rsidR="00B01015" w:rsidRPr="008B2547" w:rsidRDefault="00B01015" w:rsidP="00B01015">
      <w:pPr>
        <w:pStyle w:val="Default"/>
        <w:rPr>
          <w:color w:val="auto"/>
        </w:rPr>
      </w:pPr>
    </w:p>
    <w:p w14:paraId="5D0A997B" w14:textId="027032DF" w:rsidR="00663BB6" w:rsidRDefault="00B01015">
      <w:pPr>
        <w:pStyle w:val="Default"/>
        <w:numPr>
          <w:ilvl w:val="0"/>
          <w:numId w:val="26"/>
        </w:numPr>
        <w:jc w:val="center"/>
        <w:rPr>
          <w:b/>
          <w:bCs/>
          <w:color w:val="auto"/>
        </w:rPr>
      </w:pPr>
      <w:r w:rsidRPr="00B01015">
        <w:rPr>
          <w:b/>
          <w:bCs/>
          <w:color w:val="auto"/>
        </w:rPr>
        <w:t>NEPĀRVARAMA VARA</w:t>
      </w:r>
    </w:p>
    <w:p w14:paraId="2AF8AF39" w14:textId="66A633F5" w:rsidR="00B01015" w:rsidRDefault="00B01015" w:rsidP="005A3048">
      <w:pPr>
        <w:pStyle w:val="Default"/>
        <w:numPr>
          <w:ilvl w:val="0"/>
          <w:numId w:val="20"/>
        </w:numPr>
        <w:ind w:left="567" w:hanging="567"/>
        <w:jc w:val="both"/>
        <w:rPr>
          <w:color w:val="auto"/>
        </w:rPr>
      </w:pPr>
      <w:r w:rsidRPr="00B01015">
        <w:rPr>
          <w:color w:val="auto"/>
        </w:rPr>
        <w:t xml:space="preserve">Līdzēji nav atbildīgi par līgumsaistību neizpildi vai nepienācīgu izpildi, ja šāda neizpilde vai nepienācīga izpilde radusies nepārvaramas varas rezultātā. Par nepārvaramu varu Līdzēji uzskata ugunsgrēkus, dabas katastrofas, militāru agresiju, streiku, grozījumus Latvijas Republikas/ Eiropas Savienības normatīvajos aktos, valsts institūciju lēmumus un citus nepārvaramas varas izpausmes veidus, kas traucē izpildīt šo Līgumu, un kas nav izveidojusies kā Līdzēju darbības vai bezdarbības tiešas vai netiešas sekas, kurus Līdzēji nav paredzējuši un nav varējuši paredzēt, noslēdzot šo Līgumu. Nepārvaramas varas apstākļu esamību pusei, kurai šie apstākļi radušies, jāpierāda atbilstoši Latvijas Republikas / Eiropas Savienības normatīvo aktu prasībām. </w:t>
      </w:r>
    </w:p>
    <w:p w14:paraId="2166ED82" w14:textId="20ADEF23" w:rsidR="00B01015" w:rsidRDefault="00B01015" w:rsidP="005A3048">
      <w:pPr>
        <w:pStyle w:val="Default"/>
        <w:numPr>
          <w:ilvl w:val="0"/>
          <w:numId w:val="20"/>
        </w:numPr>
        <w:ind w:left="567" w:hanging="567"/>
        <w:jc w:val="both"/>
        <w:rPr>
          <w:color w:val="auto"/>
        </w:rPr>
      </w:pPr>
      <w:r w:rsidRPr="005A3048">
        <w:rPr>
          <w:color w:val="auto"/>
        </w:rPr>
        <w:t xml:space="preserve">Ja iestājas nepārvaramas varas apstākļi, Līdzējam ir pienākums nekavējoties mutiski informēt Līguma beigu rekvizītos norādīto otra Līdzēja atbildīgo darbinieku, kā arī ne vēlāk kā 2 (divu) darba dienu laikā pēc minēto iemeslu konstatēšanas iesniegt rakstveida paziņojumu otram Līdzējam. Paziņojumā jāraksturo apstākļi, kā arī to ietekmes vērtējums attiecībā uz savu pienākumu izpildi saskaņā ar šo Līgumu un izpildes termiņu. Paziņojumā jānorāda provizorisks termiņš, kad būs iespējams turpināt šajā Līgumā paredzēto pienākumu izpildi. </w:t>
      </w:r>
    </w:p>
    <w:p w14:paraId="04B258DD" w14:textId="24C0CE88" w:rsidR="00B01015" w:rsidRDefault="00B01015" w:rsidP="005A3048">
      <w:pPr>
        <w:pStyle w:val="Default"/>
        <w:numPr>
          <w:ilvl w:val="0"/>
          <w:numId w:val="20"/>
        </w:numPr>
        <w:ind w:left="567" w:hanging="567"/>
        <w:jc w:val="both"/>
        <w:rPr>
          <w:color w:val="auto"/>
        </w:rPr>
      </w:pPr>
      <w:r w:rsidRPr="005A3048">
        <w:rPr>
          <w:color w:val="auto"/>
        </w:rPr>
        <w:t xml:space="preserve">Līdzēji </w:t>
      </w:r>
      <w:r w:rsidR="000D3A11" w:rsidRPr="005A3048">
        <w:rPr>
          <w:color w:val="auto"/>
        </w:rPr>
        <w:t>ir tiesīgi</w:t>
      </w:r>
      <w:r w:rsidRPr="005A3048">
        <w:rPr>
          <w:color w:val="auto"/>
        </w:rPr>
        <w:t xml:space="preserve"> vienpusēji izbeigt Līgumu, ja nepārvaramas varas apstākļi turpinās ilgāk par </w:t>
      </w:r>
      <w:r w:rsidR="005A3048">
        <w:rPr>
          <w:color w:val="auto"/>
        </w:rPr>
        <w:t xml:space="preserve">                         </w:t>
      </w:r>
      <w:r w:rsidRPr="005A3048">
        <w:rPr>
          <w:color w:val="auto"/>
        </w:rPr>
        <w:t>2 (diviem) kalendārajiem mēnešiem. Šajā gadījumā neviens no Līdzējiem nav tiesīgs prasīt tādējādi r</w:t>
      </w:r>
      <w:r w:rsidR="005A3048">
        <w:rPr>
          <w:color w:val="auto"/>
        </w:rPr>
        <w:t xml:space="preserve">adušos zaudējumu atlīdzību. </w:t>
      </w:r>
      <w:r w:rsidR="005A3048" w:rsidRPr="00054A4F">
        <w:rPr>
          <w:color w:val="auto"/>
        </w:rPr>
        <w:t>Ja L</w:t>
      </w:r>
      <w:r w:rsidRPr="00054A4F">
        <w:rPr>
          <w:color w:val="auto"/>
        </w:rPr>
        <w:t>īgums tiek</w:t>
      </w:r>
      <w:r w:rsidRPr="005A3048">
        <w:rPr>
          <w:color w:val="auto"/>
        </w:rPr>
        <w:t xml:space="preserve"> izbeigts nepārvaramas varas apstākļu dēļ, Pasūtītājs veic norēķinus par faktiski izpildītajiem </w:t>
      </w:r>
      <w:r w:rsidR="000D3A11" w:rsidRPr="005A3048">
        <w:rPr>
          <w:color w:val="auto"/>
        </w:rPr>
        <w:t>D</w:t>
      </w:r>
      <w:r w:rsidRPr="005A3048">
        <w:rPr>
          <w:color w:val="auto"/>
        </w:rPr>
        <w:t xml:space="preserve">arbiem. </w:t>
      </w:r>
    </w:p>
    <w:p w14:paraId="4D07762A" w14:textId="45A5DA05" w:rsidR="00B01015" w:rsidRPr="005A3048" w:rsidRDefault="00B01015" w:rsidP="005A3048">
      <w:pPr>
        <w:pStyle w:val="Default"/>
        <w:numPr>
          <w:ilvl w:val="0"/>
          <w:numId w:val="20"/>
        </w:numPr>
        <w:ind w:left="567" w:hanging="567"/>
        <w:jc w:val="both"/>
        <w:rPr>
          <w:color w:val="auto"/>
        </w:rPr>
      </w:pPr>
      <w:r w:rsidRPr="005A3048">
        <w:rPr>
          <w:color w:val="auto"/>
        </w:rPr>
        <w:t xml:space="preserve">Nepārvaramas varas apstākļiem beidzoties, Līdzējam, kurš pirmais konstatējis minēto apstākļu izbeigšanos, ir pienākums nekavējoties iesniegt rakstisku paziņojumu otram Līdzējam par minēto apstākļu beigšanos. </w:t>
      </w:r>
    </w:p>
    <w:p w14:paraId="324D008D" w14:textId="77777777" w:rsidR="00B01015" w:rsidRPr="00B01015" w:rsidRDefault="00B01015" w:rsidP="00B01015">
      <w:pPr>
        <w:pStyle w:val="Default"/>
        <w:rPr>
          <w:color w:val="auto"/>
        </w:rPr>
      </w:pPr>
    </w:p>
    <w:p w14:paraId="3B7DD7A0" w14:textId="15DF21A2" w:rsidR="000D3A11" w:rsidRDefault="008E16B9">
      <w:pPr>
        <w:pStyle w:val="Default"/>
        <w:numPr>
          <w:ilvl w:val="0"/>
          <w:numId w:val="26"/>
        </w:numPr>
        <w:jc w:val="center"/>
        <w:rPr>
          <w:b/>
          <w:bCs/>
          <w:color w:val="auto"/>
        </w:rPr>
      </w:pPr>
      <w:r>
        <w:rPr>
          <w:b/>
          <w:bCs/>
          <w:color w:val="auto"/>
        </w:rPr>
        <w:t>LĪGUMA DARBĪBA UN LĪGUMA</w:t>
      </w:r>
      <w:r w:rsidR="00B01015" w:rsidRPr="00B01015">
        <w:rPr>
          <w:b/>
          <w:bCs/>
          <w:color w:val="auto"/>
        </w:rPr>
        <w:t xml:space="preserve"> PĀRTRAUKŠANA</w:t>
      </w:r>
    </w:p>
    <w:p w14:paraId="4546F294" w14:textId="505918C5" w:rsidR="009315D7" w:rsidRDefault="00B01015" w:rsidP="005A3048">
      <w:pPr>
        <w:pStyle w:val="Default"/>
        <w:numPr>
          <w:ilvl w:val="0"/>
          <w:numId w:val="21"/>
        </w:numPr>
        <w:ind w:left="567" w:hanging="567"/>
        <w:jc w:val="both"/>
        <w:rPr>
          <w:color w:val="auto"/>
        </w:rPr>
      </w:pPr>
      <w:r w:rsidRPr="00B01015">
        <w:rPr>
          <w:color w:val="auto"/>
        </w:rPr>
        <w:lastRenderedPageBreak/>
        <w:t>Pasūtītājs ir tiesīgs vienpusēji</w:t>
      </w:r>
      <w:r w:rsidR="009315D7">
        <w:rPr>
          <w:color w:val="auto"/>
        </w:rPr>
        <w:t xml:space="preserve"> priekšlaicīgi</w:t>
      </w:r>
      <w:r w:rsidRPr="00B01015">
        <w:rPr>
          <w:color w:val="auto"/>
        </w:rPr>
        <w:t xml:space="preserve"> izbeigt Līgumu, paziņojot par to Būvuzņēmējam </w:t>
      </w:r>
      <w:proofErr w:type="spellStart"/>
      <w:r w:rsidRPr="00B01015">
        <w:rPr>
          <w:color w:val="auto"/>
        </w:rPr>
        <w:t>rakstveidā</w:t>
      </w:r>
      <w:proofErr w:type="spellEnd"/>
      <w:r w:rsidRPr="00B01015">
        <w:rPr>
          <w:color w:val="auto"/>
        </w:rPr>
        <w:t xml:space="preserve"> 5 (</w:t>
      </w:r>
      <w:r w:rsidRPr="00330BDD">
        <w:rPr>
          <w:color w:val="auto"/>
        </w:rPr>
        <w:t xml:space="preserve">piecas) </w:t>
      </w:r>
      <w:r w:rsidR="00A44C75" w:rsidRPr="00330BDD">
        <w:rPr>
          <w:color w:val="auto"/>
        </w:rPr>
        <w:t>darba</w:t>
      </w:r>
      <w:r w:rsidR="00A44C75">
        <w:rPr>
          <w:color w:val="auto"/>
        </w:rPr>
        <w:t xml:space="preserve"> </w:t>
      </w:r>
      <w:r w:rsidRPr="00B01015">
        <w:rPr>
          <w:color w:val="auto"/>
        </w:rPr>
        <w:t>dienas iepriekš šādos gadījumos:</w:t>
      </w:r>
    </w:p>
    <w:p w14:paraId="4F1AEC26" w14:textId="347511D3" w:rsidR="00B01015" w:rsidRDefault="00B01015" w:rsidP="005A3048">
      <w:pPr>
        <w:pStyle w:val="Default"/>
        <w:numPr>
          <w:ilvl w:val="0"/>
          <w:numId w:val="22"/>
        </w:numPr>
        <w:ind w:left="1418" w:hanging="851"/>
        <w:jc w:val="both"/>
        <w:rPr>
          <w:color w:val="auto"/>
        </w:rPr>
      </w:pPr>
      <w:r w:rsidRPr="00B01015">
        <w:rPr>
          <w:color w:val="auto"/>
        </w:rPr>
        <w:t xml:space="preserve">ja Būvuzņēmējs nepieņem Objektu un neuzsāk Darbus Līgumā noteiktajā termiņā. Līgums tomēr netiek izbeigts, ja Būvuzņēmējs minēto 5 (piecu) darba dienu laikā pierāda, ka nav vainojams pie Darbu neuzsākšanas noteiktajā termiņā; </w:t>
      </w:r>
    </w:p>
    <w:p w14:paraId="56E26038" w14:textId="49B962AB" w:rsidR="00B01015" w:rsidRPr="00313125" w:rsidRDefault="00B01015" w:rsidP="005A3048">
      <w:pPr>
        <w:pStyle w:val="Default"/>
        <w:numPr>
          <w:ilvl w:val="0"/>
          <w:numId w:val="22"/>
        </w:numPr>
        <w:ind w:left="1418" w:hanging="851"/>
        <w:jc w:val="both"/>
        <w:rPr>
          <w:color w:val="auto"/>
        </w:rPr>
      </w:pPr>
      <w:r w:rsidRPr="00313125">
        <w:rPr>
          <w:color w:val="auto"/>
        </w:rPr>
        <w:t>ja Būvuzņēmējs</w:t>
      </w:r>
      <w:r w:rsidR="00A44C75" w:rsidRPr="00313125">
        <w:rPr>
          <w:color w:val="auto"/>
        </w:rPr>
        <w:t xml:space="preserve"> atkārtoti ir pieļāvis tāda paša rakstura Līguma noteikumu pārkāpumu</w:t>
      </w:r>
      <w:r w:rsidR="00007080" w:rsidRPr="00313125">
        <w:rPr>
          <w:color w:val="auto"/>
        </w:rPr>
        <w:t xml:space="preserve">, par kuru jau iepriekš no </w:t>
      </w:r>
      <w:r w:rsidRPr="00313125">
        <w:rPr>
          <w:color w:val="auto"/>
        </w:rPr>
        <w:t xml:space="preserve">Pasūtītāja </w:t>
      </w:r>
      <w:r w:rsidR="00007080" w:rsidRPr="00313125">
        <w:rPr>
          <w:color w:val="auto"/>
        </w:rPr>
        <w:t>ir saņēmis rakstveida brīdinājumu;</w:t>
      </w:r>
    </w:p>
    <w:p w14:paraId="22BC1C49" w14:textId="4E74775F" w:rsidR="00B41C9F" w:rsidRPr="00313125" w:rsidRDefault="00A44C75" w:rsidP="00A44C75">
      <w:pPr>
        <w:pStyle w:val="Default"/>
        <w:numPr>
          <w:ilvl w:val="0"/>
          <w:numId w:val="22"/>
        </w:numPr>
        <w:ind w:left="1418" w:hanging="851"/>
        <w:jc w:val="both"/>
        <w:rPr>
          <w:color w:val="auto"/>
        </w:rPr>
      </w:pPr>
      <w:r w:rsidRPr="00313125">
        <w:rPr>
          <w:color w:val="auto"/>
        </w:rPr>
        <w:t>ja Būvuzņēmējs ignorē Pasūtītāja brīdinājumu un prasību par pārkāpumu novēršanu;</w:t>
      </w:r>
    </w:p>
    <w:p w14:paraId="45922C32" w14:textId="52EFDBBE" w:rsidR="00B01015" w:rsidRPr="00313125" w:rsidRDefault="00B01015" w:rsidP="004E5F77">
      <w:pPr>
        <w:pStyle w:val="Default"/>
        <w:numPr>
          <w:ilvl w:val="0"/>
          <w:numId w:val="22"/>
        </w:numPr>
        <w:ind w:left="1418" w:hanging="851"/>
        <w:jc w:val="both"/>
        <w:rPr>
          <w:color w:val="auto"/>
        </w:rPr>
      </w:pPr>
      <w:r w:rsidRPr="00313125">
        <w:rPr>
          <w:color w:val="auto"/>
        </w:rPr>
        <w:t xml:space="preserve">ja pēc Pasūtītāja pieprasījuma neatkarīga </w:t>
      </w:r>
      <w:proofErr w:type="spellStart"/>
      <w:r w:rsidRPr="00313125">
        <w:rPr>
          <w:color w:val="auto"/>
        </w:rPr>
        <w:t>būvtehniskā</w:t>
      </w:r>
      <w:proofErr w:type="spellEnd"/>
      <w:r w:rsidRPr="00313125">
        <w:rPr>
          <w:color w:val="auto"/>
        </w:rPr>
        <w:t xml:space="preserve"> ekspertīze, kuras sastāvu </w:t>
      </w:r>
      <w:proofErr w:type="spellStart"/>
      <w:r w:rsidRPr="00313125">
        <w:rPr>
          <w:color w:val="auto"/>
        </w:rPr>
        <w:t>rakstveidā</w:t>
      </w:r>
      <w:proofErr w:type="spellEnd"/>
      <w:r w:rsidRPr="00313125">
        <w:rPr>
          <w:color w:val="auto"/>
        </w:rPr>
        <w:t xml:space="preserve"> apstiprinājuši abi Līdzēji, ir konstatējusi, ka Būvuzņēmējs Darbus veic nekvalitatīvi vai neatbilstoši tehniskajai specifi</w:t>
      </w:r>
      <w:r w:rsidR="004E5F77" w:rsidRPr="00313125">
        <w:rPr>
          <w:color w:val="auto"/>
        </w:rPr>
        <w:t>kācijai vai Latvijas Republikas/</w:t>
      </w:r>
      <w:r w:rsidRPr="00313125">
        <w:rPr>
          <w:color w:val="auto"/>
        </w:rPr>
        <w:t>Eiropas Savienības normatīvo aktu prasībām, kas būtiski varētu ietekmēt Objekta t</w:t>
      </w:r>
      <w:r w:rsidR="009315D7" w:rsidRPr="00313125">
        <w:rPr>
          <w:color w:val="auto"/>
        </w:rPr>
        <w:t>urpmāko</w:t>
      </w:r>
      <w:r w:rsidRPr="00313125">
        <w:rPr>
          <w:color w:val="auto"/>
        </w:rPr>
        <w:t xml:space="preserve"> ekspluatāciju; </w:t>
      </w:r>
    </w:p>
    <w:p w14:paraId="3A3187B8" w14:textId="6E4AC65D" w:rsidR="00B01015" w:rsidRPr="00313125" w:rsidRDefault="00B01015" w:rsidP="004E5F77">
      <w:pPr>
        <w:pStyle w:val="Default"/>
        <w:numPr>
          <w:ilvl w:val="0"/>
          <w:numId w:val="22"/>
        </w:numPr>
        <w:ind w:left="1418" w:hanging="851"/>
        <w:jc w:val="both"/>
        <w:rPr>
          <w:color w:val="auto"/>
        </w:rPr>
      </w:pPr>
      <w:r w:rsidRPr="00313125">
        <w:rPr>
          <w:color w:val="auto"/>
        </w:rPr>
        <w:t>Būvuzņēmējs pārkāpj kādu no Līguma noteikumiem, un šāds pārkāpums, pēc Pasūtītāja viedokļa, var būtiski ietekmēt Būvuzņēmēja spējas pildīt savas saistības saskaņā ar Līgumu;</w:t>
      </w:r>
    </w:p>
    <w:p w14:paraId="00365688" w14:textId="0061EDAB" w:rsidR="00B01015" w:rsidRDefault="00B01015" w:rsidP="004E5F77">
      <w:pPr>
        <w:pStyle w:val="Default"/>
        <w:numPr>
          <w:ilvl w:val="0"/>
          <w:numId w:val="22"/>
        </w:numPr>
        <w:ind w:left="1418" w:hanging="851"/>
        <w:jc w:val="both"/>
        <w:rPr>
          <w:color w:val="auto"/>
        </w:rPr>
      </w:pPr>
      <w:r w:rsidRPr="00313125">
        <w:rPr>
          <w:color w:val="auto"/>
        </w:rPr>
        <w:t xml:space="preserve">notiek jebkāds gadījums vai gadījumu virkne, kam ir būtiska nelabvēlīga ietekme uz Būvuzņēmēja komercdarbību, aktīviem, darbību vai finansiālo stāvokli, </w:t>
      </w:r>
      <w:r w:rsidR="00FB166B" w:rsidRPr="00313125">
        <w:rPr>
          <w:color w:val="auto"/>
        </w:rPr>
        <w:t xml:space="preserve">un </w:t>
      </w:r>
      <w:r w:rsidRPr="00313125">
        <w:rPr>
          <w:color w:val="auto"/>
        </w:rPr>
        <w:t>kas iespaido Būvuzņēmēja spēju izpildīt saistības saskaņā ar Līgumu</w:t>
      </w:r>
      <w:r w:rsidR="00AC1A0A" w:rsidRPr="00313125">
        <w:rPr>
          <w:color w:val="auto"/>
        </w:rPr>
        <w:t>;</w:t>
      </w:r>
    </w:p>
    <w:p w14:paraId="47E76541" w14:textId="51C4365D" w:rsidR="00BB44C8" w:rsidRPr="00313125" w:rsidRDefault="00BB44C8" w:rsidP="004E5F77">
      <w:pPr>
        <w:pStyle w:val="Default"/>
        <w:numPr>
          <w:ilvl w:val="0"/>
          <w:numId w:val="22"/>
        </w:numPr>
        <w:ind w:left="1418" w:hanging="851"/>
        <w:jc w:val="both"/>
        <w:rPr>
          <w:color w:val="auto"/>
        </w:rPr>
      </w:pPr>
      <w:r>
        <w:rPr>
          <w:color w:val="auto"/>
        </w:rPr>
        <w:t>L</w:t>
      </w:r>
      <w:r w:rsidRPr="00BB44C8">
        <w:rPr>
          <w:color w:val="auto"/>
        </w:rPr>
        <w:t xml:space="preserve">īgumu nav iespējams izpildīt tādēļ, ka </w:t>
      </w:r>
      <w:r>
        <w:rPr>
          <w:color w:val="auto"/>
        </w:rPr>
        <w:t xml:space="preserve">Būvuzņēmējam </w:t>
      </w:r>
      <w:r w:rsidRPr="00BB44C8">
        <w:rPr>
          <w:color w:val="auto"/>
        </w:rPr>
        <w:t>ir piemērotas starptautiskās vai nacionālās sankcijas vai būtiskas finanšu un kapitāla tirgus intereses ietekmējošas Eiropas Savienības vai Ziemeļatlantijas līguma organizācijas dalībvalsts noteiktās sankcijas</w:t>
      </w:r>
      <w:r>
        <w:rPr>
          <w:color w:val="auto"/>
        </w:rPr>
        <w:t>;</w:t>
      </w:r>
    </w:p>
    <w:p w14:paraId="3FA24D56" w14:textId="46399FAB" w:rsidR="00B01015" w:rsidRPr="00313125" w:rsidRDefault="00B01015" w:rsidP="004E5F77">
      <w:pPr>
        <w:pStyle w:val="Default"/>
        <w:numPr>
          <w:ilvl w:val="0"/>
          <w:numId w:val="22"/>
        </w:numPr>
        <w:ind w:left="1418" w:hanging="851"/>
        <w:jc w:val="both"/>
        <w:rPr>
          <w:color w:val="auto"/>
        </w:rPr>
      </w:pPr>
      <w:r w:rsidRPr="00313125">
        <w:rPr>
          <w:color w:val="auto"/>
        </w:rPr>
        <w:t xml:space="preserve">ja Līguma izpildes laikā iestājas viens no zemāk minētajiem gadījumiem: </w:t>
      </w:r>
    </w:p>
    <w:p w14:paraId="09A15FCB" w14:textId="77777777" w:rsidR="007F4D84" w:rsidRDefault="007F4D84" w:rsidP="0018732E">
      <w:pPr>
        <w:pStyle w:val="Default"/>
        <w:numPr>
          <w:ilvl w:val="0"/>
          <w:numId w:val="31"/>
        </w:numPr>
        <w:spacing w:after="3"/>
        <w:ind w:left="2268" w:hanging="850"/>
        <w:jc w:val="both"/>
        <w:rPr>
          <w:color w:val="auto"/>
        </w:rPr>
      </w:pPr>
      <w:r w:rsidRPr="00B01015">
        <w:rPr>
          <w:color w:val="auto"/>
        </w:rPr>
        <w:t xml:space="preserve">ja Būvuzņēmējs pārtrauc Darbu izpildi Objektā uz 5 (piecām) dienām vai tā izpilde nenotiek paredzēto Darbu apjomā, bet esošajā Darbu grafikā šāds Darbu pārtraukums nav paredzēts un šo pārtraukumu nav apstiprinājis Pasūtītājs; </w:t>
      </w:r>
    </w:p>
    <w:p w14:paraId="0EE4AE24" w14:textId="7416045B" w:rsidR="007F4D84" w:rsidRDefault="007F4D84" w:rsidP="0018732E">
      <w:pPr>
        <w:pStyle w:val="Default"/>
        <w:numPr>
          <w:ilvl w:val="0"/>
          <w:numId w:val="31"/>
        </w:numPr>
        <w:spacing w:after="3"/>
        <w:ind w:left="2268" w:hanging="850"/>
        <w:jc w:val="both"/>
        <w:rPr>
          <w:color w:val="auto"/>
        </w:rPr>
      </w:pPr>
      <w:r w:rsidRPr="004E5F77">
        <w:rPr>
          <w:color w:val="auto"/>
        </w:rPr>
        <w:t xml:space="preserve">ja Būvuzņēmēja pārstāvis neierodas Līdzēju noteiktajās Būvniecības darbu sapulcēs 2 (divas) reizes pēc kārtas; </w:t>
      </w:r>
    </w:p>
    <w:p w14:paraId="75F941D0" w14:textId="49E2BAB5" w:rsidR="007F4D84" w:rsidRDefault="007F4D84" w:rsidP="0018732E">
      <w:pPr>
        <w:pStyle w:val="Default"/>
        <w:numPr>
          <w:ilvl w:val="0"/>
          <w:numId w:val="31"/>
        </w:numPr>
        <w:spacing w:after="3"/>
        <w:ind w:left="2268" w:hanging="850"/>
        <w:jc w:val="both"/>
        <w:rPr>
          <w:color w:val="auto"/>
        </w:rPr>
      </w:pPr>
      <w:r w:rsidRPr="004E5F77">
        <w:rPr>
          <w:color w:val="auto"/>
        </w:rPr>
        <w:t xml:space="preserve">ja tiesā ir pieņemts izskatīšanai pieteikums par Būvuzņēmēja atzīšanu par maksātnespējīgu; </w:t>
      </w:r>
    </w:p>
    <w:p w14:paraId="032F8F70" w14:textId="64758323" w:rsidR="007F4D84" w:rsidRDefault="007F4D84" w:rsidP="0018732E">
      <w:pPr>
        <w:pStyle w:val="Default"/>
        <w:numPr>
          <w:ilvl w:val="0"/>
          <w:numId w:val="31"/>
        </w:numPr>
        <w:spacing w:after="3"/>
        <w:ind w:left="2268" w:hanging="850"/>
        <w:jc w:val="both"/>
        <w:rPr>
          <w:color w:val="auto"/>
        </w:rPr>
      </w:pPr>
      <w:r w:rsidRPr="004E5F77">
        <w:rPr>
          <w:color w:val="auto"/>
        </w:rPr>
        <w:t>tiek veiktas piespiedu darbības no trešo personu puses, kā rezultātā tiek apķīlāta (aprakstīta) Būvuzņēmēja manta, uzlikts liegums rīcībai ar banku kontiem, uzlikts liegums kustamām mantām un nekustamajam īpašum</w:t>
      </w:r>
      <w:r w:rsidR="004E5F77">
        <w:rPr>
          <w:color w:val="auto"/>
        </w:rPr>
        <w:t>am valsts publiskajos reģistros;</w:t>
      </w:r>
    </w:p>
    <w:p w14:paraId="03BBECCD" w14:textId="35CFC78E" w:rsidR="00B01015" w:rsidRPr="00313125" w:rsidRDefault="00834D62" w:rsidP="0018732E">
      <w:pPr>
        <w:pStyle w:val="Default"/>
        <w:numPr>
          <w:ilvl w:val="0"/>
          <w:numId w:val="31"/>
        </w:numPr>
        <w:spacing w:after="3"/>
        <w:ind w:left="2268" w:hanging="850"/>
        <w:jc w:val="both"/>
        <w:rPr>
          <w:color w:val="auto"/>
        </w:rPr>
      </w:pPr>
      <w:r w:rsidRPr="00313125">
        <w:t>Būvuzņēmējs nomaina apakšuzņēmēju bez saskaņošanas ar Pasūtītāju Līguma 5.9.1.punktā noteiktajā kārtībā, vai Pasūtītājs pamatoti nepiekrīt apakšuzņēmēja nomaiņai.</w:t>
      </w:r>
    </w:p>
    <w:p w14:paraId="5B78222D" w14:textId="22B497BB" w:rsidR="00B01015" w:rsidRPr="00313125" w:rsidRDefault="00B01015" w:rsidP="004E5F77">
      <w:pPr>
        <w:pStyle w:val="Default"/>
        <w:numPr>
          <w:ilvl w:val="0"/>
          <w:numId w:val="21"/>
        </w:numPr>
        <w:ind w:left="567" w:hanging="567"/>
        <w:jc w:val="both"/>
        <w:rPr>
          <w:color w:val="auto"/>
        </w:rPr>
      </w:pPr>
      <w:r w:rsidRPr="00313125">
        <w:rPr>
          <w:color w:val="auto"/>
        </w:rPr>
        <w:t xml:space="preserve">Jebkurš Līdzējs var izbeigt Līguma darbību </w:t>
      </w:r>
      <w:r w:rsidR="00A44C75" w:rsidRPr="00313125">
        <w:rPr>
          <w:color w:val="auto"/>
        </w:rPr>
        <w:t xml:space="preserve">5 (piecas) darba dienas </w:t>
      </w:r>
      <w:r w:rsidRPr="00313125">
        <w:rPr>
          <w:color w:val="auto"/>
        </w:rPr>
        <w:t xml:space="preserve">pēc rakstveida brīdinājuma iesniegšanas otram Līdzējam, ja otrs Līdzējs nav pildījis savus pienākumus un nav novērsis savu Līguma noteikumu pārkāpumu </w:t>
      </w:r>
      <w:r w:rsidR="00A44C75" w:rsidRPr="00313125">
        <w:rPr>
          <w:color w:val="auto"/>
        </w:rPr>
        <w:t>5 (piec</w:t>
      </w:r>
      <w:r w:rsidR="00313125" w:rsidRPr="00313125">
        <w:rPr>
          <w:color w:val="auto"/>
        </w:rPr>
        <w:t>u</w:t>
      </w:r>
      <w:r w:rsidR="00A44C75" w:rsidRPr="00313125">
        <w:rPr>
          <w:color w:val="auto"/>
        </w:rPr>
        <w:t xml:space="preserve">) darba dienu </w:t>
      </w:r>
      <w:r w:rsidRPr="00313125">
        <w:rPr>
          <w:color w:val="auto"/>
        </w:rPr>
        <w:t xml:space="preserve">laikā kopš rakstiska brīdinājuma saņemšanas. </w:t>
      </w:r>
    </w:p>
    <w:p w14:paraId="2AC410E9" w14:textId="76A0B098" w:rsidR="00B01015" w:rsidRDefault="00B01015" w:rsidP="004E5F77">
      <w:pPr>
        <w:pStyle w:val="Default"/>
        <w:numPr>
          <w:ilvl w:val="0"/>
          <w:numId w:val="21"/>
        </w:numPr>
        <w:ind w:left="567" w:hanging="567"/>
        <w:jc w:val="both"/>
        <w:rPr>
          <w:color w:val="auto"/>
        </w:rPr>
      </w:pPr>
      <w:r w:rsidRPr="004E5F77">
        <w:rPr>
          <w:color w:val="auto"/>
        </w:rPr>
        <w:t xml:space="preserve">Jebkurā Līguma izbeigšanas gadījumā vainīgajam Līdzējam ir pienākums atlīdzināt otram Līdzējam ieguldītos līdzekļus un izdevumus, kas radušies sakarā ar to, ka vainīgais Līdzējs nav pildījis Līgumā noteiktos pienākumus. </w:t>
      </w:r>
    </w:p>
    <w:p w14:paraId="3EC97816" w14:textId="364CD8CA" w:rsidR="00B01015" w:rsidRPr="00313125" w:rsidRDefault="00B01015" w:rsidP="004E5F77">
      <w:pPr>
        <w:pStyle w:val="Default"/>
        <w:numPr>
          <w:ilvl w:val="0"/>
          <w:numId w:val="21"/>
        </w:numPr>
        <w:ind w:left="567" w:hanging="567"/>
        <w:jc w:val="both"/>
        <w:rPr>
          <w:color w:val="auto"/>
        </w:rPr>
      </w:pPr>
      <w:r w:rsidRPr="004E5F77">
        <w:rPr>
          <w:color w:val="auto"/>
        </w:rPr>
        <w:t xml:space="preserve">Būvuzņēmējam ir pienākums pārtraukt Darbu izpildi ar Pasūtītāja paziņojuma par Līguma izbeigšanu saņemšanas brīdi. Līguma izbeigšanas gadījumā, veicot galīgo norēķinu, Pasūtītājs samaksā Būvuzņēmējam par līdz paziņojuma saņemšanas dienai Objektā izpildītajiem Darbiem, izmantotajiem materiāliem un piegādātajām iekārtām. Pēc Darbu pārtraukšanas Būvuzņēmējam </w:t>
      </w:r>
      <w:r w:rsidRPr="00313125">
        <w:rPr>
          <w:color w:val="auto"/>
        </w:rPr>
        <w:t xml:space="preserve">jāatstāj Objekts </w:t>
      </w:r>
      <w:r w:rsidR="006817AE" w:rsidRPr="00313125">
        <w:rPr>
          <w:color w:val="auto"/>
        </w:rPr>
        <w:t xml:space="preserve">3 (trīs) </w:t>
      </w:r>
      <w:r w:rsidRPr="00313125">
        <w:rPr>
          <w:color w:val="auto"/>
        </w:rPr>
        <w:t xml:space="preserve">kalendāro dienu laikā, aizvācot savas mantas, instrumentus, strādnieku vagoniņus, izvedot būvgružus un atstājot Objektu sakārtotā vidē. </w:t>
      </w:r>
    </w:p>
    <w:p w14:paraId="6D9457F1" w14:textId="2682E6D9" w:rsidR="008E16B9" w:rsidRPr="00313125" w:rsidRDefault="008E16B9" w:rsidP="008E16B9">
      <w:pPr>
        <w:pStyle w:val="Default"/>
        <w:numPr>
          <w:ilvl w:val="0"/>
          <w:numId w:val="21"/>
        </w:numPr>
        <w:ind w:left="567" w:hanging="567"/>
        <w:jc w:val="both"/>
        <w:rPr>
          <w:color w:val="auto"/>
        </w:rPr>
      </w:pPr>
      <w:r w:rsidRPr="00313125">
        <w:lastRenderedPageBreak/>
        <w:t xml:space="preserve">Līgums stājas spēkā tā abpusējas parakstīšanas dienā un darbojas līdz </w:t>
      </w:r>
      <w:r w:rsidR="006817AE" w:rsidRPr="00313125">
        <w:t>Līdzēju</w:t>
      </w:r>
      <w:r w:rsidRPr="00313125">
        <w:t xml:space="preserve"> saistību izpildei, ņemot vērā Līguma 11.6.punktā minēto garantijas laiku, un tas ir 60 (sešdesmit) mēneši pēc Objekta pieņemšanas ekspluatācijā.</w:t>
      </w:r>
    </w:p>
    <w:p w14:paraId="2F169DB9" w14:textId="77777777" w:rsidR="00B01015" w:rsidRPr="00B01015" w:rsidRDefault="00B01015" w:rsidP="00B01015">
      <w:pPr>
        <w:pStyle w:val="Default"/>
        <w:rPr>
          <w:color w:val="auto"/>
        </w:rPr>
      </w:pPr>
    </w:p>
    <w:p w14:paraId="455BC22C" w14:textId="16158F7E" w:rsidR="00F95508" w:rsidRDefault="00B01015">
      <w:pPr>
        <w:pStyle w:val="Default"/>
        <w:numPr>
          <w:ilvl w:val="0"/>
          <w:numId w:val="26"/>
        </w:numPr>
        <w:spacing w:after="21"/>
        <w:jc w:val="center"/>
        <w:rPr>
          <w:b/>
          <w:bCs/>
          <w:color w:val="auto"/>
        </w:rPr>
      </w:pPr>
      <w:r w:rsidRPr="00B01015">
        <w:rPr>
          <w:b/>
          <w:bCs/>
          <w:color w:val="auto"/>
        </w:rPr>
        <w:t>NOBEIGUMA NOTEIKUMI</w:t>
      </w:r>
    </w:p>
    <w:p w14:paraId="1AC8B2EC" w14:textId="5EE4280F" w:rsidR="00F95508" w:rsidRDefault="00396521" w:rsidP="004E5F77">
      <w:pPr>
        <w:pStyle w:val="Default"/>
        <w:numPr>
          <w:ilvl w:val="0"/>
          <w:numId w:val="24"/>
        </w:numPr>
        <w:spacing w:after="21"/>
        <w:ind w:left="567" w:hanging="567"/>
        <w:jc w:val="both"/>
      </w:pPr>
      <w:r>
        <w:t>Līdzēju</w:t>
      </w:r>
      <w:r w:rsidRPr="00C8402B">
        <w:t xml:space="preserve"> kontaktpersonas </w:t>
      </w:r>
      <w:r>
        <w:t xml:space="preserve">sekmīgai </w:t>
      </w:r>
      <w:r w:rsidRPr="00C8402B">
        <w:t>Līguma izpildei (ar tiesībām parakstīt pieņemšanas- nodošanas aktus</w:t>
      </w:r>
      <w:r>
        <w:t>, Izmaiņu aktus, defektu aktus</w:t>
      </w:r>
      <w:r w:rsidRPr="00C8402B">
        <w:t>):</w:t>
      </w:r>
    </w:p>
    <w:p w14:paraId="7874A397" w14:textId="427C843B" w:rsidR="00396521" w:rsidRDefault="00396521" w:rsidP="004E5F77">
      <w:pPr>
        <w:pStyle w:val="BodyText"/>
        <w:numPr>
          <w:ilvl w:val="0"/>
          <w:numId w:val="28"/>
        </w:numPr>
        <w:ind w:left="1560" w:hanging="567"/>
        <w:rPr>
          <w:lang w:val="lv-LV"/>
        </w:rPr>
      </w:pPr>
      <w:r w:rsidRPr="00C8402B">
        <w:rPr>
          <w:lang w:val="lv-LV"/>
        </w:rPr>
        <w:t>no Pasūtītāja puses</w:t>
      </w:r>
      <w:r>
        <w:rPr>
          <w:lang w:val="lv-LV"/>
        </w:rPr>
        <w:t xml:space="preserve"> - </w:t>
      </w:r>
      <w:r w:rsidR="00FB166B">
        <w:t xml:space="preserve">Pēteris </w:t>
      </w:r>
      <w:proofErr w:type="spellStart"/>
      <w:r w:rsidR="00FB166B">
        <w:t>Pultraks</w:t>
      </w:r>
      <w:proofErr w:type="spellEnd"/>
      <w:r w:rsidR="00FB166B" w:rsidRPr="0053055D">
        <w:t xml:space="preserve">, tālr. Nr. +371 </w:t>
      </w:r>
      <w:r w:rsidR="00FB166B" w:rsidRPr="00D65CD8">
        <w:t>29147370</w:t>
      </w:r>
      <w:r w:rsidR="00FB166B">
        <w:t xml:space="preserve">, e- pasts: </w:t>
      </w:r>
      <w:hyperlink r:id="rId15" w:history="1">
        <w:r w:rsidR="00C01A50" w:rsidRPr="004A7AB5">
          <w:rPr>
            <w:rStyle w:val="Hyperlink"/>
          </w:rPr>
          <w:t>slimnica@adazuslimnica.lv</w:t>
        </w:r>
      </w:hyperlink>
      <w:r>
        <w:rPr>
          <w:lang w:val="lv-LV"/>
        </w:rPr>
        <w:t>;</w:t>
      </w:r>
    </w:p>
    <w:p w14:paraId="2DB4E193" w14:textId="7A7F1DE9" w:rsidR="00396521" w:rsidRPr="004E5F77" w:rsidRDefault="00396521" w:rsidP="004E5F77">
      <w:pPr>
        <w:pStyle w:val="BodyText"/>
        <w:numPr>
          <w:ilvl w:val="0"/>
          <w:numId w:val="28"/>
        </w:numPr>
        <w:ind w:left="1560" w:hanging="567"/>
        <w:rPr>
          <w:lang w:val="lv-LV"/>
        </w:rPr>
      </w:pPr>
      <w:r w:rsidRPr="004E5F77">
        <w:rPr>
          <w:lang w:val="lv-LV"/>
        </w:rPr>
        <w:t>no Būvuzņēmēja puses- _________ _________, tālr. +371 ________; e-pasts: ________.</w:t>
      </w:r>
    </w:p>
    <w:p w14:paraId="3A593BA2" w14:textId="081E551A" w:rsidR="00396521" w:rsidRPr="004E5F77" w:rsidRDefault="00396521" w:rsidP="004E5F77">
      <w:pPr>
        <w:pStyle w:val="Default"/>
        <w:numPr>
          <w:ilvl w:val="0"/>
          <w:numId w:val="24"/>
        </w:numPr>
        <w:spacing w:after="21"/>
        <w:ind w:left="567" w:hanging="567"/>
        <w:jc w:val="both"/>
        <w:rPr>
          <w:color w:val="auto"/>
        </w:rPr>
      </w:pPr>
      <w:r>
        <w:t>Līdzēju</w:t>
      </w:r>
      <w:r w:rsidRPr="00C8402B">
        <w:t xml:space="preserve"> kontaktperson</w:t>
      </w:r>
      <w:r>
        <w:t>u maiņas gadījumā Līdzējiem ir pienākums 5 (piecu) darba dienu laikā rakstiski paziņot to otram Līdzējam. Šajā gadījumā grozījumi Līgumā nav jāveic.</w:t>
      </w:r>
    </w:p>
    <w:p w14:paraId="11AD9109" w14:textId="542E99A2" w:rsidR="00B01015" w:rsidRDefault="00B01015" w:rsidP="004E5F77">
      <w:pPr>
        <w:pStyle w:val="Default"/>
        <w:numPr>
          <w:ilvl w:val="0"/>
          <w:numId w:val="24"/>
        </w:numPr>
        <w:spacing w:after="21"/>
        <w:ind w:left="567" w:hanging="567"/>
        <w:jc w:val="both"/>
        <w:rPr>
          <w:color w:val="auto"/>
        </w:rPr>
      </w:pPr>
      <w:r w:rsidRPr="004E5F77">
        <w:rPr>
          <w:color w:val="auto"/>
        </w:rPr>
        <w:t xml:space="preserve">Visas domstarpības, kas ir saistītas ar šī Līguma izpildi, Līdzēji risina pārrunu ceļā, bet, ja vienošanos nav iespējams panākt 15 (piecpadsmit) kalendāro dienu laikā, tad tiesā, Latvijas Republikas normatīvajos aktos noteiktā kārtībā. </w:t>
      </w:r>
    </w:p>
    <w:p w14:paraId="4AA1BD0B" w14:textId="008DB495" w:rsidR="00B01015" w:rsidRDefault="00B01015" w:rsidP="004E5F77">
      <w:pPr>
        <w:pStyle w:val="Default"/>
        <w:numPr>
          <w:ilvl w:val="0"/>
          <w:numId w:val="24"/>
        </w:numPr>
        <w:spacing w:after="21"/>
        <w:ind w:left="567" w:hanging="567"/>
        <w:jc w:val="both"/>
        <w:rPr>
          <w:color w:val="auto"/>
        </w:rPr>
      </w:pPr>
      <w:r w:rsidRPr="004E5F77">
        <w:rPr>
          <w:color w:val="auto"/>
        </w:rPr>
        <w:t xml:space="preserve">Līdzēju strīdi, kas rodas Darbu un materiālu kvalitātes novērtēšanā Darbu veikšanas vai garantijas termiņa laikā, risināmi, pieaicinot neatkarīgu(s) sertificētu(s) ekspertu(s) vai valsts ekspertīzes institūcijas, un ekspertīzes izdevumus sedz Līdzējs, kurš saskaņā ar ekspertīzes slēdzienu ir vainojams. Ja ekspertīze nekonstatē pārkāpumus, ekspertīzes izdevumus sedz Līdzējs, kurš ekspertīzi ierosinājis. </w:t>
      </w:r>
    </w:p>
    <w:p w14:paraId="39DE205E" w14:textId="164D720C" w:rsidR="00B01015" w:rsidRDefault="004E5F77" w:rsidP="004E5F77">
      <w:pPr>
        <w:pStyle w:val="Default"/>
        <w:numPr>
          <w:ilvl w:val="0"/>
          <w:numId w:val="24"/>
        </w:numPr>
        <w:spacing w:after="21"/>
        <w:ind w:left="567" w:hanging="567"/>
        <w:jc w:val="both"/>
        <w:rPr>
          <w:color w:val="auto"/>
        </w:rPr>
      </w:pPr>
      <w:r>
        <w:rPr>
          <w:color w:val="auto"/>
        </w:rPr>
        <w:t>J</w:t>
      </w:r>
      <w:r w:rsidR="00B01015" w:rsidRPr="004E5F77">
        <w:rPr>
          <w:color w:val="auto"/>
        </w:rPr>
        <w:t xml:space="preserve">a kāds no Līguma punktiem neparedzētu apstākļu dēļ tiek atzīts par spēkā neesošu vai likumam neatbilstošu, tas neietekmē citu Līgumā pielīgto saistību izpildi, kuras netiek skartas sakarā ar šīm izmaiņām. </w:t>
      </w:r>
    </w:p>
    <w:p w14:paraId="385562B2" w14:textId="057E1349" w:rsidR="00B01015" w:rsidRDefault="00B01015" w:rsidP="004E5F77">
      <w:pPr>
        <w:pStyle w:val="Default"/>
        <w:numPr>
          <w:ilvl w:val="0"/>
          <w:numId w:val="24"/>
        </w:numPr>
        <w:spacing w:after="21"/>
        <w:ind w:left="567" w:hanging="567"/>
        <w:jc w:val="both"/>
        <w:rPr>
          <w:color w:val="auto"/>
        </w:rPr>
      </w:pPr>
      <w:r w:rsidRPr="004E5F77">
        <w:rPr>
          <w:color w:val="auto"/>
        </w:rPr>
        <w:t>Nevienam no Līdzējiem nav tiesību nodot Līgumā noteiktās saistības trešajai personai</w:t>
      </w:r>
      <w:r w:rsidR="00FB166B" w:rsidRPr="004E5F77">
        <w:rPr>
          <w:color w:val="auto"/>
        </w:rPr>
        <w:t>.</w:t>
      </w:r>
    </w:p>
    <w:p w14:paraId="209B93DC" w14:textId="1AFC1371" w:rsidR="00B01015" w:rsidRDefault="00B01015" w:rsidP="004E5F77">
      <w:pPr>
        <w:pStyle w:val="Default"/>
        <w:numPr>
          <w:ilvl w:val="0"/>
          <w:numId w:val="24"/>
        </w:numPr>
        <w:spacing w:after="21"/>
        <w:ind w:left="567" w:hanging="567"/>
        <w:jc w:val="both"/>
        <w:rPr>
          <w:color w:val="auto"/>
        </w:rPr>
      </w:pPr>
      <w:r w:rsidRPr="004E5F77">
        <w:rPr>
          <w:color w:val="auto"/>
        </w:rPr>
        <w:t xml:space="preserve">Līguma noteikumi ir saistoši Līdzējiem un pilnā apmērā pāriet uz Līdzēju tiesību un saistību pārņēmējiem. </w:t>
      </w:r>
    </w:p>
    <w:p w14:paraId="0B841373" w14:textId="241015FC" w:rsidR="00B01015" w:rsidRDefault="00B01015" w:rsidP="004E5F77">
      <w:pPr>
        <w:pStyle w:val="Default"/>
        <w:numPr>
          <w:ilvl w:val="0"/>
          <w:numId w:val="24"/>
        </w:numPr>
        <w:spacing w:after="21"/>
        <w:ind w:left="567" w:hanging="567"/>
        <w:jc w:val="both"/>
        <w:rPr>
          <w:color w:val="auto"/>
        </w:rPr>
      </w:pPr>
      <w:r w:rsidRPr="004E5F77">
        <w:rPr>
          <w:color w:val="auto"/>
        </w:rPr>
        <w:t xml:space="preserve">Tās Līguma attiecības, kuras nav atrunātas Līguma tekstā, tiek regulētas saskaņā ar Latvijas Republikas normatīvajiem aktiem. </w:t>
      </w:r>
    </w:p>
    <w:p w14:paraId="64EAE2EA" w14:textId="4199EA26" w:rsidR="00B01015" w:rsidRDefault="00B01015" w:rsidP="004E5F77">
      <w:pPr>
        <w:pStyle w:val="Default"/>
        <w:numPr>
          <w:ilvl w:val="0"/>
          <w:numId w:val="24"/>
        </w:numPr>
        <w:spacing w:after="21"/>
        <w:ind w:left="567" w:hanging="567"/>
        <w:jc w:val="both"/>
        <w:rPr>
          <w:color w:val="auto"/>
        </w:rPr>
      </w:pPr>
      <w:r w:rsidRPr="004E5F77">
        <w:rPr>
          <w:color w:val="auto"/>
        </w:rPr>
        <w:t xml:space="preserve">Visi Līguma grozījumi ir noformējami </w:t>
      </w:r>
      <w:proofErr w:type="spellStart"/>
      <w:r w:rsidRPr="004E5F77">
        <w:rPr>
          <w:color w:val="auto"/>
        </w:rPr>
        <w:t>rakstveidā</w:t>
      </w:r>
      <w:proofErr w:type="spellEnd"/>
      <w:r w:rsidRPr="004E5F77">
        <w:rPr>
          <w:color w:val="auto"/>
        </w:rPr>
        <w:t xml:space="preserve"> un iegūst spēku ar brīdi, kad tos parakstījuši abi Līdzēji. </w:t>
      </w:r>
    </w:p>
    <w:p w14:paraId="2210176E" w14:textId="4C5ADC06" w:rsidR="00B01015" w:rsidRDefault="00B01015" w:rsidP="004E5F77">
      <w:pPr>
        <w:pStyle w:val="Default"/>
        <w:numPr>
          <w:ilvl w:val="0"/>
          <w:numId w:val="24"/>
        </w:numPr>
        <w:spacing w:after="21"/>
        <w:ind w:left="567" w:hanging="567"/>
        <w:jc w:val="both"/>
        <w:rPr>
          <w:color w:val="auto"/>
        </w:rPr>
      </w:pPr>
      <w:r w:rsidRPr="004E5F77">
        <w:rPr>
          <w:color w:val="auto"/>
        </w:rPr>
        <w:t xml:space="preserve">Par Līguma izpildei būtisko rekvizītu maiņu, kā arī par izmaiņām amatpersonu ar paraksta tiesībām sastāvā, Līdzēji informē viens otru 10 (desmit) darba dienu laikā. Ja kāds no Līdzējiem neinformē otru Līdzēju par savu rekvizītu maiņu Līgumā noteiktajā termiņā, tas uzņemas atbildību par visiem zaudējumiem, kas šajā sakarā varētu rasties otram Līdzējam. </w:t>
      </w:r>
    </w:p>
    <w:p w14:paraId="5E5FAA6E" w14:textId="2DA582E0" w:rsidR="00B01015" w:rsidRPr="004E5F77" w:rsidRDefault="00B01015" w:rsidP="004E5F77">
      <w:pPr>
        <w:pStyle w:val="Default"/>
        <w:numPr>
          <w:ilvl w:val="0"/>
          <w:numId w:val="24"/>
        </w:numPr>
        <w:spacing w:after="21"/>
        <w:ind w:left="567" w:hanging="567"/>
        <w:jc w:val="both"/>
        <w:rPr>
          <w:color w:val="auto"/>
        </w:rPr>
      </w:pPr>
      <w:r w:rsidRPr="004E5F77">
        <w:rPr>
          <w:rFonts w:eastAsia="Times New Roman"/>
          <w:lang w:eastAsia="zh-CN"/>
        </w:rPr>
        <w:t>Līgums izstrādāts elektroniska dokumenta veidā un parakstīts ar drošiem elektroniskajiem parakstiem.</w:t>
      </w:r>
      <w:r w:rsidRPr="004E5F77">
        <w:rPr>
          <w:color w:val="auto"/>
        </w:rPr>
        <w:t xml:space="preserve"> Abiem Līdzējiem ir pieejams elektroniski parakstītais dokuments.</w:t>
      </w:r>
    </w:p>
    <w:p w14:paraId="610F8E1F" w14:textId="77777777" w:rsidR="00B01015" w:rsidRPr="00B01015" w:rsidRDefault="00B01015" w:rsidP="00B01015">
      <w:pPr>
        <w:pStyle w:val="Default"/>
        <w:rPr>
          <w:color w:val="auto"/>
        </w:rPr>
      </w:pPr>
    </w:p>
    <w:p w14:paraId="6019BC5D" w14:textId="241A98FB" w:rsidR="007524A1" w:rsidRPr="00755224" w:rsidRDefault="009A1934">
      <w:pPr>
        <w:pStyle w:val="ListParagraph"/>
        <w:numPr>
          <w:ilvl w:val="0"/>
          <w:numId w:val="26"/>
        </w:numPr>
        <w:suppressAutoHyphens/>
        <w:spacing w:after="0" w:line="240" w:lineRule="auto"/>
        <w:jc w:val="center"/>
        <w:rPr>
          <w:rFonts w:ascii="Times New Roman" w:eastAsia="Times New Roman" w:hAnsi="Times New Roman" w:cs="Times New Roman"/>
          <w:b/>
          <w:bCs/>
          <w:sz w:val="24"/>
          <w:szCs w:val="24"/>
          <w:lang w:eastAsia="zh-CN"/>
        </w:rPr>
      </w:pPr>
      <w:r w:rsidRPr="00755224">
        <w:rPr>
          <w:rFonts w:ascii="Times New Roman" w:eastAsia="Times New Roman" w:hAnsi="Times New Roman" w:cs="Times New Roman"/>
          <w:b/>
          <w:bCs/>
          <w:sz w:val="24"/>
          <w:szCs w:val="24"/>
          <w:lang w:eastAsia="zh-CN"/>
        </w:rPr>
        <w:t>L</w:t>
      </w:r>
      <w:r w:rsidR="00F95508" w:rsidRPr="00755224">
        <w:rPr>
          <w:rFonts w:ascii="Times New Roman" w:eastAsia="Times New Roman" w:hAnsi="Times New Roman" w:cs="Times New Roman"/>
          <w:b/>
          <w:bCs/>
          <w:sz w:val="24"/>
          <w:szCs w:val="24"/>
          <w:lang w:eastAsia="zh-CN"/>
        </w:rPr>
        <w:t>ĪDZĒJU REKVIZĪTI UN PĀRSTĀVJU PARAKSTI</w:t>
      </w:r>
    </w:p>
    <w:tbl>
      <w:tblPr>
        <w:tblW w:w="9923" w:type="dxa"/>
        <w:tblLook w:val="0000" w:firstRow="0" w:lastRow="0" w:firstColumn="0" w:lastColumn="0" w:noHBand="0" w:noVBand="0"/>
      </w:tblPr>
      <w:tblGrid>
        <w:gridCol w:w="5148"/>
        <w:gridCol w:w="4775"/>
      </w:tblGrid>
      <w:tr w:rsidR="005014A4" w:rsidRPr="00B01015" w14:paraId="076FA22D" w14:textId="77777777" w:rsidTr="00C93A20">
        <w:trPr>
          <w:trHeight w:val="3391"/>
        </w:trPr>
        <w:tc>
          <w:tcPr>
            <w:tcW w:w="5148" w:type="dxa"/>
          </w:tcPr>
          <w:p w14:paraId="31B7CC55" w14:textId="732C480A" w:rsidR="005014A4" w:rsidRPr="00AE688F" w:rsidRDefault="00C93A20" w:rsidP="005014A4">
            <w:pPr>
              <w:suppressAutoHyphens/>
              <w:spacing w:before="120" w:after="0" w:line="240" w:lineRule="auto"/>
              <w:rPr>
                <w:rFonts w:ascii="Times New Roman" w:eastAsia="Times New Roman" w:hAnsi="Times New Roman" w:cs="Times New Roman"/>
                <w:b/>
                <w:bCs/>
                <w:sz w:val="24"/>
                <w:szCs w:val="24"/>
                <w:lang w:eastAsia="zh-CN"/>
              </w:rPr>
            </w:pPr>
            <w:r w:rsidRPr="00AE688F">
              <w:rPr>
                <w:rFonts w:ascii="Times New Roman" w:eastAsia="Times New Roman" w:hAnsi="Times New Roman" w:cs="Times New Roman"/>
                <w:b/>
                <w:bCs/>
                <w:sz w:val="24"/>
                <w:szCs w:val="24"/>
                <w:lang w:eastAsia="zh-CN"/>
              </w:rPr>
              <w:lastRenderedPageBreak/>
              <w:t>Pasūtītājs</w:t>
            </w:r>
            <w:r w:rsidR="005014A4" w:rsidRPr="00AE688F">
              <w:rPr>
                <w:rFonts w:ascii="Times New Roman" w:eastAsia="Times New Roman" w:hAnsi="Times New Roman" w:cs="Times New Roman"/>
                <w:b/>
                <w:bCs/>
                <w:sz w:val="24"/>
                <w:szCs w:val="24"/>
                <w:lang w:eastAsia="zh-CN"/>
              </w:rPr>
              <w:t>:</w:t>
            </w:r>
          </w:p>
          <w:p w14:paraId="7326A3E1" w14:textId="1C8DA4F1" w:rsidR="005014A4" w:rsidRPr="00AE688F" w:rsidRDefault="00C93A20" w:rsidP="005014A4">
            <w:pPr>
              <w:suppressAutoHyphens/>
              <w:spacing w:before="120" w:after="0" w:line="240" w:lineRule="auto"/>
              <w:rPr>
                <w:rFonts w:ascii="Times New Roman" w:eastAsia="Times New Roman" w:hAnsi="Times New Roman" w:cs="Times New Roman"/>
                <w:b/>
                <w:bCs/>
                <w:sz w:val="24"/>
                <w:szCs w:val="24"/>
                <w:lang w:eastAsia="zh-CN"/>
              </w:rPr>
            </w:pPr>
            <w:r w:rsidRPr="00AE688F">
              <w:rPr>
                <w:rFonts w:ascii="Times New Roman" w:eastAsia="Times New Roman" w:hAnsi="Times New Roman" w:cs="Times New Roman"/>
                <w:b/>
                <w:bCs/>
                <w:sz w:val="24"/>
                <w:szCs w:val="24"/>
                <w:lang w:eastAsia="zh-CN"/>
              </w:rPr>
              <w:t>Pašvaldības sabiedrība ar ierobežotu atbildību "ĀDAŽU SLIMNĪCA"</w:t>
            </w:r>
          </w:p>
          <w:p w14:paraId="2C69E820" w14:textId="04D12E41" w:rsidR="005014A4" w:rsidRPr="00AE688F" w:rsidRDefault="00A41F4D" w:rsidP="005014A4">
            <w:pPr>
              <w:suppressAutoHyphens/>
              <w:spacing w:after="0" w:line="240" w:lineRule="auto"/>
              <w:rPr>
                <w:rFonts w:ascii="Times New Roman" w:eastAsia="Times New Roman" w:hAnsi="Times New Roman" w:cs="Times New Roman"/>
                <w:sz w:val="24"/>
                <w:szCs w:val="24"/>
                <w:lang w:eastAsia="zh-CN"/>
              </w:rPr>
            </w:pPr>
            <w:r w:rsidRPr="00AE688F">
              <w:rPr>
                <w:rFonts w:ascii="Times New Roman" w:eastAsia="Times New Roman" w:hAnsi="Times New Roman" w:cs="Times New Roman"/>
                <w:sz w:val="24"/>
                <w:szCs w:val="24"/>
                <w:lang w:eastAsia="zh-CN"/>
              </w:rPr>
              <w:t>Gaujas iela 13/15, Ādaži, Ādažu nov., LV-2164</w:t>
            </w:r>
          </w:p>
          <w:p w14:paraId="75FAD0FD" w14:textId="1DF4075A" w:rsidR="005014A4" w:rsidRPr="00AE688F" w:rsidRDefault="005014A4" w:rsidP="005014A4">
            <w:pPr>
              <w:suppressAutoHyphens/>
              <w:spacing w:after="0" w:line="240" w:lineRule="auto"/>
              <w:rPr>
                <w:rFonts w:ascii="Times New Roman" w:eastAsia="Times New Roman" w:hAnsi="Times New Roman" w:cs="Times New Roman"/>
                <w:sz w:val="24"/>
                <w:szCs w:val="24"/>
                <w:lang w:eastAsia="zh-CN"/>
              </w:rPr>
            </w:pPr>
            <w:proofErr w:type="spellStart"/>
            <w:r w:rsidRPr="00AE688F">
              <w:rPr>
                <w:rFonts w:ascii="Times New Roman" w:eastAsia="Times New Roman" w:hAnsi="Times New Roman" w:cs="Times New Roman"/>
                <w:sz w:val="24"/>
                <w:szCs w:val="24"/>
                <w:lang w:eastAsia="zh-CN"/>
              </w:rPr>
              <w:t>Reģ</w:t>
            </w:r>
            <w:proofErr w:type="spellEnd"/>
            <w:r w:rsidRPr="00AE688F">
              <w:rPr>
                <w:rFonts w:ascii="Times New Roman" w:eastAsia="Times New Roman" w:hAnsi="Times New Roman" w:cs="Times New Roman"/>
                <w:sz w:val="24"/>
                <w:szCs w:val="24"/>
                <w:lang w:eastAsia="zh-CN"/>
              </w:rPr>
              <w:t xml:space="preserve">. Nr. </w:t>
            </w:r>
            <w:r w:rsidR="00A41F4D" w:rsidRPr="00AE688F">
              <w:rPr>
                <w:rFonts w:ascii="Times New Roman" w:eastAsia="Times New Roman" w:hAnsi="Times New Roman" w:cs="Times New Roman"/>
                <w:sz w:val="24"/>
                <w:szCs w:val="24"/>
                <w:lang w:eastAsia="zh-CN"/>
              </w:rPr>
              <w:t>40003131022</w:t>
            </w:r>
          </w:p>
          <w:p w14:paraId="09411EBD" w14:textId="77777777" w:rsidR="00A41F4D" w:rsidRPr="00AE688F" w:rsidRDefault="005014A4" w:rsidP="00A41F4D">
            <w:pPr>
              <w:suppressAutoHyphens/>
              <w:spacing w:after="0" w:line="240" w:lineRule="auto"/>
              <w:rPr>
                <w:rFonts w:ascii="Times New Roman" w:eastAsia="Times New Roman" w:hAnsi="Times New Roman" w:cs="Times New Roman"/>
                <w:sz w:val="24"/>
                <w:szCs w:val="24"/>
                <w:lang w:eastAsia="zh-CN"/>
              </w:rPr>
            </w:pPr>
            <w:r w:rsidRPr="00AE688F">
              <w:rPr>
                <w:rFonts w:ascii="Times New Roman" w:eastAsia="Times New Roman" w:hAnsi="Times New Roman" w:cs="Times New Roman"/>
                <w:sz w:val="24"/>
                <w:szCs w:val="24"/>
                <w:lang w:eastAsia="zh-CN"/>
              </w:rPr>
              <w:t xml:space="preserve"> </w:t>
            </w:r>
            <w:r w:rsidR="00A41F4D" w:rsidRPr="00AE688F">
              <w:rPr>
                <w:rFonts w:ascii="Times New Roman" w:eastAsia="Times New Roman" w:hAnsi="Times New Roman" w:cs="Times New Roman"/>
                <w:sz w:val="24"/>
                <w:szCs w:val="24"/>
                <w:lang w:eastAsia="zh-CN"/>
              </w:rPr>
              <w:t>Banka: Citadele banka</w:t>
            </w:r>
          </w:p>
          <w:p w14:paraId="2244E266" w14:textId="77777777" w:rsidR="00A41F4D" w:rsidRPr="00AE688F" w:rsidRDefault="00A41F4D" w:rsidP="00A41F4D">
            <w:pPr>
              <w:suppressAutoHyphens/>
              <w:spacing w:after="0" w:line="240" w:lineRule="auto"/>
              <w:rPr>
                <w:rFonts w:ascii="Times New Roman" w:eastAsia="Times New Roman" w:hAnsi="Times New Roman" w:cs="Times New Roman"/>
                <w:sz w:val="24"/>
                <w:szCs w:val="24"/>
                <w:lang w:eastAsia="zh-CN"/>
              </w:rPr>
            </w:pPr>
            <w:r w:rsidRPr="00AE688F">
              <w:rPr>
                <w:rFonts w:ascii="Times New Roman" w:eastAsia="Times New Roman" w:hAnsi="Times New Roman" w:cs="Times New Roman"/>
                <w:sz w:val="24"/>
                <w:szCs w:val="24"/>
                <w:lang w:eastAsia="zh-CN"/>
              </w:rPr>
              <w:t>Bankas kods PARXLV22</w:t>
            </w:r>
          </w:p>
          <w:p w14:paraId="156C899E" w14:textId="47AE28B3" w:rsidR="005014A4" w:rsidRPr="00AE688F" w:rsidRDefault="00A41F4D" w:rsidP="00A41F4D">
            <w:pPr>
              <w:suppressAutoHyphens/>
              <w:spacing w:after="0" w:line="240" w:lineRule="auto"/>
              <w:rPr>
                <w:rFonts w:ascii="Times New Roman" w:eastAsia="Times New Roman" w:hAnsi="Times New Roman" w:cs="Times New Roman"/>
                <w:sz w:val="24"/>
                <w:szCs w:val="24"/>
                <w:lang w:eastAsia="zh-CN"/>
              </w:rPr>
            </w:pPr>
            <w:r w:rsidRPr="00AE688F">
              <w:rPr>
                <w:rFonts w:ascii="Times New Roman" w:eastAsia="Times New Roman" w:hAnsi="Times New Roman" w:cs="Times New Roman"/>
                <w:sz w:val="24"/>
                <w:szCs w:val="24"/>
                <w:lang w:eastAsia="zh-CN"/>
              </w:rPr>
              <w:t>Konta Nr. LV74PARX0013166800001</w:t>
            </w:r>
          </w:p>
          <w:p w14:paraId="1E9A537C" w14:textId="26D48E77" w:rsidR="00C93A20" w:rsidRPr="00AE688F" w:rsidRDefault="00C93A20" w:rsidP="00C93A20">
            <w:pPr>
              <w:suppressAutoHyphens/>
              <w:spacing w:after="0" w:line="240" w:lineRule="auto"/>
              <w:rPr>
                <w:rFonts w:ascii="Times New Roman" w:eastAsia="Times New Roman" w:hAnsi="Times New Roman" w:cs="Times New Roman"/>
                <w:sz w:val="24"/>
                <w:szCs w:val="24"/>
                <w:lang w:eastAsia="zh-CN"/>
              </w:rPr>
            </w:pPr>
            <w:r w:rsidRPr="00AE688F">
              <w:rPr>
                <w:rFonts w:ascii="Times New Roman" w:eastAsia="Times New Roman" w:hAnsi="Times New Roman" w:cs="Times New Roman"/>
                <w:sz w:val="24"/>
                <w:szCs w:val="24"/>
                <w:lang w:eastAsia="zh-CN"/>
              </w:rPr>
              <w:t xml:space="preserve">Banka: </w:t>
            </w:r>
            <w:r w:rsidR="00A41F4D" w:rsidRPr="00AE688F">
              <w:rPr>
                <w:rFonts w:ascii="Times New Roman" w:eastAsia="Times New Roman" w:hAnsi="Times New Roman" w:cs="Times New Roman"/>
                <w:sz w:val="24"/>
                <w:szCs w:val="24"/>
                <w:lang w:eastAsia="zh-CN"/>
              </w:rPr>
              <w:t>AS Swedbank</w:t>
            </w:r>
          </w:p>
          <w:p w14:paraId="21817765" w14:textId="27B2AE14" w:rsidR="00C93A20" w:rsidRPr="00AE688F" w:rsidRDefault="00C93A20" w:rsidP="00C93A20">
            <w:pPr>
              <w:suppressAutoHyphens/>
              <w:spacing w:after="0" w:line="240" w:lineRule="auto"/>
              <w:rPr>
                <w:rFonts w:ascii="Times New Roman" w:eastAsia="Times New Roman" w:hAnsi="Times New Roman" w:cs="Times New Roman"/>
                <w:sz w:val="24"/>
                <w:szCs w:val="24"/>
                <w:lang w:eastAsia="zh-CN"/>
              </w:rPr>
            </w:pPr>
            <w:r w:rsidRPr="00AE688F">
              <w:rPr>
                <w:rFonts w:ascii="Times New Roman" w:eastAsia="Times New Roman" w:hAnsi="Times New Roman" w:cs="Times New Roman"/>
                <w:sz w:val="24"/>
                <w:szCs w:val="24"/>
                <w:lang w:eastAsia="zh-CN"/>
              </w:rPr>
              <w:t xml:space="preserve">Bankas kods </w:t>
            </w:r>
            <w:r w:rsidR="00A41F4D" w:rsidRPr="00AE688F">
              <w:rPr>
                <w:rFonts w:ascii="Times New Roman" w:eastAsia="Times New Roman" w:hAnsi="Times New Roman" w:cs="Times New Roman"/>
                <w:sz w:val="24"/>
                <w:szCs w:val="24"/>
                <w:lang w:eastAsia="zh-CN"/>
              </w:rPr>
              <w:t>HABALV22</w:t>
            </w:r>
          </w:p>
          <w:p w14:paraId="1634A92E" w14:textId="32FBDC79" w:rsidR="00C93A20" w:rsidRPr="00AE688F" w:rsidRDefault="00C93A20" w:rsidP="00C93A20">
            <w:pPr>
              <w:suppressAutoHyphens/>
              <w:spacing w:after="0" w:line="240" w:lineRule="auto"/>
              <w:rPr>
                <w:rFonts w:ascii="Times New Roman" w:eastAsia="Times New Roman" w:hAnsi="Times New Roman" w:cs="Times New Roman"/>
                <w:sz w:val="24"/>
                <w:szCs w:val="24"/>
                <w:lang w:eastAsia="zh-CN"/>
              </w:rPr>
            </w:pPr>
            <w:r w:rsidRPr="00AE688F">
              <w:rPr>
                <w:rFonts w:ascii="Times New Roman" w:eastAsia="Times New Roman" w:hAnsi="Times New Roman" w:cs="Times New Roman"/>
                <w:sz w:val="24"/>
                <w:szCs w:val="24"/>
                <w:lang w:eastAsia="zh-CN"/>
              </w:rPr>
              <w:t>Konta Nr</w:t>
            </w:r>
            <w:r w:rsidR="00A41F4D" w:rsidRPr="00AE688F">
              <w:rPr>
                <w:rFonts w:ascii="Times New Roman" w:eastAsia="Times New Roman" w:hAnsi="Times New Roman" w:cs="Times New Roman"/>
                <w:sz w:val="24"/>
                <w:szCs w:val="24"/>
                <w:lang w:eastAsia="zh-CN"/>
              </w:rPr>
              <w:t>. LV45HABA0551037314331</w:t>
            </w:r>
          </w:p>
          <w:p w14:paraId="7FE83169" w14:textId="11F0DAD2" w:rsidR="005014A4" w:rsidRPr="00AE688F" w:rsidRDefault="005014A4" w:rsidP="005014A4">
            <w:pPr>
              <w:suppressAutoHyphens/>
              <w:spacing w:after="0" w:line="240" w:lineRule="auto"/>
              <w:rPr>
                <w:rFonts w:ascii="Times New Roman" w:eastAsia="Times New Roman" w:hAnsi="Times New Roman" w:cs="Times New Roman"/>
                <w:sz w:val="24"/>
                <w:szCs w:val="24"/>
                <w:lang w:eastAsia="zh-CN"/>
              </w:rPr>
            </w:pPr>
            <w:r w:rsidRPr="00AE688F">
              <w:rPr>
                <w:rFonts w:ascii="Times New Roman" w:eastAsia="Times New Roman" w:hAnsi="Times New Roman" w:cs="Times New Roman"/>
                <w:sz w:val="24"/>
                <w:szCs w:val="24"/>
                <w:lang w:eastAsia="zh-CN"/>
              </w:rPr>
              <w:t xml:space="preserve">Tālr. Nr. +371 </w:t>
            </w:r>
            <w:r w:rsidR="00A41F4D" w:rsidRPr="00AE688F">
              <w:rPr>
                <w:rFonts w:ascii="Times New Roman" w:eastAsia="Times New Roman" w:hAnsi="Times New Roman" w:cs="Times New Roman"/>
                <w:sz w:val="24"/>
                <w:szCs w:val="24"/>
                <w:lang w:eastAsia="zh-CN"/>
              </w:rPr>
              <w:t>67997572</w:t>
            </w:r>
          </w:p>
          <w:p w14:paraId="1F8C5CEA" w14:textId="2E36A71A" w:rsidR="005014A4" w:rsidRPr="00AE688F" w:rsidRDefault="005014A4" w:rsidP="005014A4">
            <w:pPr>
              <w:suppressAutoHyphens/>
              <w:spacing w:after="0" w:line="240" w:lineRule="auto"/>
              <w:rPr>
                <w:rFonts w:ascii="Times New Roman" w:eastAsia="Times New Roman" w:hAnsi="Times New Roman" w:cs="Times New Roman"/>
                <w:sz w:val="24"/>
                <w:szCs w:val="24"/>
                <w:lang w:eastAsia="zh-CN"/>
              </w:rPr>
            </w:pPr>
            <w:r w:rsidRPr="00AE688F">
              <w:rPr>
                <w:rFonts w:ascii="Times New Roman" w:eastAsia="Times New Roman" w:hAnsi="Times New Roman" w:cs="Times New Roman"/>
                <w:sz w:val="24"/>
                <w:szCs w:val="24"/>
                <w:lang w:eastAsia="zh-CN"/>
              </w:rPr>
              <w:t xml:space="preserve">e- pasts: </w:t>
            </w:r>
            <w:hyperlink r:id="rId16" w:history="1">
              <w:r w:rsidR="00396521" w:rsidRPr="00AE688F">
                <w:rPr>
                  <w:rStyle w:val="Hyperlink"/>
                  <w:rFonts w:ascii="Times New Roman" w:eastAsia="Times New Roman" w:hAnsi="Times New Roman" w:cs="Times New Roman"/>
                  <w:sz w:val="24"/>
                  <w:szCs w:val="24"/>
                  <w:lang w:eastAsia="zh-CN"/>
                </w:rPr>
                <w:t>slimnica@adazuslimnica.lv</w:t>
              </w:r>
            </w:hyperlink>
          </w:p>
          <w:p w14:paraId="2A0CAFF6" w14:textId="6EBE5475" w:rsidR="004E5F77" w:rsidRPr="00AE688F" w:rsidRDefault="004E5F77" w:rsidP="004E5F77">
            <w:pPr>
              <w:suppressAutoHyphens/>
              <w:spacing w:before="240" w:after="0" w:line="240" w:lineRule="auto"/>
            </w:pPr>
            <w:r w:rsidRPr="00AE688F">
              <w:rPr>
                <w:rFonts w:ascii="Times New Roman" w:eastAsia="Times New Roman" w:hAnsi="Times New Roman" w:cs="Times New Roman"/>
                <w:sz w:val="24"/>
                <w:szCs w:val="24"/>
                <w:lang w:eastAsia="zh-CN"/>
              </w:rPr>
              <w:t>(elektroniskais paraksts</w:t>
            </w:r>
            <w:r w:rsidRPr="00AE688F">
              <w:t>)</w:t>
            </w:r>
          </w:p>
          <w:p w14:paraId="66D53833" w14:textId="77777777" w:rsidR="005014A4" w:rsidRPr="00AE688F" w:rsidRDefault="005014A4" w:rsidP="005014A4">
            <w:pPr>
              <w:suppressAutoHyphens/>
              <w:spacing w:after="0" w:line="240" w:lineRule="auto"/>
              <w:rPr>
                <w:rFonts w:ascii="Times New Roman" w:eastAsia="Times New Roman" w:hAnsi="Times New Roman" w:cs="Times New Roman"/>
                <w:sz w:val="24"/>
                <w:szCs w:val="24"/>
                <w:lang w:eastAsia="zh-CN"/>
              </w:rPr>
            </w:pPr>
            <w:r w:rsidRPr="00AE688F">
              <w:rPr>
                <w:rFonts w:ascii="Times New Roman" w:eastAsia="Times New Roman" w:hAnsi="Times New Roman" w:cs="Times New Roman"/>
                <w:sz w:val="24"/>
                <w:szCs w:val="24"/>
                <w:lang w:eastAsia="zh-CN"/>
              </w:rPr>
              <w:t>_____________________________</w:t>
            </w:r>
          </w:p>
          <w:p w14:paraId="1CD9E967" w14:textId="29C632D0" w:rsidR="005014A4" w:rsidRPr="00AE688F" w:rsidRDefault="00C93A20" w:rsidP="005014A4">
            <w:pPr>
              <w:suppressAutoHyphens/>
              <w:spacing w:after="0" w:line="240" w:lineRule="auto"/>
              <w:rPr>
                <w:rFonts w:ascii="Times New Roman" w:eastAsia="Times New Roman" w:hAnsi="Times New Roman" w:cs="Times New Roman"/>
                <w:sz w:val="24"/>
                <w:szCs w:val="24"/>
                <w:lang w:eastAsia="zh-CN"/>
              </w:rPr>
            </w:pPr>
            <w:r w:rsidRPr="00AE688F">
              <w:rPr>
                <w:rFonts w:ascii="Times New Roman" w:eastAsia="Times New Roman" w:hAnsi="Times New Roman" w:cs="Times New Roman"/>
                <w:sz w:val="24"/>
                <w:szCs w:val="24"/>
                <w:lang w:eastAsia="zh-CN"/>
              </w:rPr>
              <w:t xml:space="preserve">Pēteris </w:t>
            </w:r>
            <w:proofErr w:type="spellStart"/>
            <w:r w:rsidRPr="00AE688F">
              <w:rPr>
                <w:rFonts w:ascii="Times New Roman" w:eastAsia="Times New Roman" w:hAnsi="Times New Roman" w:cs="Times New Roman"/>
                <w:sz w:val="24"/>
                <w:szCs w:val="24"/>
                <w:lang w:eastAsia="zh-CN"/>
              </w:rPr>
              <w:t>Pultraks</w:t>
            </w:r>
            <w:proofErr w:type="spellEnd"/>
          </w:p>
        </w:tc>
        <w:tc>
          <w:tcPr>
            <w:tcW w:w="4775" w:type="dxa"/>
          </w:tcPr>
          <w:p w14:paraId="6EDBC4F8" w14:textId="6D328D0F" w:rsidR="005014A4" w:rsidRPr="00AE688F" w:rsidRDefault="00C93A20" w:rsidP="005014A4">
            <w:pPr>
              <w:suppressAutoHyphens/>
              <w:spacing w:before="120" w:after="0" w:line="240" w:lineRule="auto"/>
              <w:rPr>
                <w:rFonts w:ascii="Times New Roman" w:eastAsia="Times New Roman" w:hAnsi="Times New Roman" w:cs="Times New Roman"/>
                <w:b/>
                <w:bCs/>
                <w:iCs/>
                <w:sz w:val="24"/>
                <w:szCs w:val="24"/>
                <w:lang w:eastAsia="zh-CN"/>
              </w:rPr>
            </w:pPr>
            <w:r w:rsidRPr="00AE688F">
              <w:rPr>
                <w:rFonts w:ascii="Times New Roman" w:eastAsia="Times New Roman" w:hAnsi="Times New Roman" w:cs="Times New Roman"/>
                <w:b/>
                <w:bCs/>
                <w:iCs/>
                <w:sz w:val="24"/>
                <w:szCs w:val="24"/>
                <w:lang w:eastAsia="zh-CN"/>
              </w:rPr>
              <w:t>Būvuzņēmējs</w:t>
            </w:r>
            <w:r w:rsidR="005014A4" w:rsidRPr="00AE688F">
              <w:rPr>
                <w:rFonts w:ascii="Times New Roman" w:eastAsia="Times New Roman" w:hAnsi="Times New Roman" w:cs="Times New Roman"/>
                <w:b/>
                <w:bCs/>
                <w:iCs/>
                <w:sz w:val="24"/>
                <w:szCs w:val="24"/>
                <w:lang w:eastAsia="zh-CN"/>
              </w:rPr>
              <w:t>:</w:t>
            </w:r>
          </w:p>
          <w:p w14:paraId="002052E9" w14:textId="098EBE8F" w:rsidR="005014A4" w:rsidRPr="00AE688F" w:rsidRDefault="005014A4" w:rsidP="005014A4">
            <w:pPr>
              <w:suppressAutoHyphens/>
              <w:spacing w:before="120" w:after="0" w:line="240" w:lineRule="auto"/>
              <w:rPr>
                <w:rFonts w:ascii="Times New Roman" w:eastAsia="Times New Roman" w:hAnsi="Times New Roman" w:cs="Times New Roman"/>
                <w:b/>
                <w:bCs/>
                <w:i/>
                <w:iCs/>
                <w:sz w:val="24"/>
                <w:szCs w:val="24"/>
                <w:lang w:eastAsia="zh-CN"/>
              </w:rPr>
            </w:pPr>
            <w:r w:rsidRPr="00AE688F">
              <w:rPr>
                <w:rFonts w:ascii="Times New Roman" w:eastAsia="Times New Roman" w:hAnsi="Times New Roman" w:cs="Times New Roman"/>
                <w:b/>
                <w:bCs/>
                <w:i/>
                <w:iCs/>
                <w:sz w:val="24"/>
                <w:szCs w:val="24"/>
                <w:lang w:eastAsia="zh-CN"/>
              </w:rPr>
              <w:t>Pretendents</w:t>
            </w:r>
          </w:p>
          <w:p w14:paraId="73196F03" w14:textId="6931B88C" w:rsidR="005014A4" w:rsidRPr="00AE688F" w:rsidRDefault="005014A4" w:rsidP="005014A4">
            <w:pPr>
              <w:suppressAutoHyphens/>
              <w:spacing w:after="0" w:line="240" w:lineRule="auto"/>
              <w:rPr>
                <w:rFonts w:ascii="Times New Roman" w:eastAsia="Times New Roman" w:hAnsi="Times New Roman" w:cs="Times New Roman"/>
                <w:bCs/>
                <w:i/>
                <w:iCs/>
                <w:sz w:val="24"/>
                <w:szCs w:val="24"/>
                <w:lang w:eastAsia="zh-CN"/>
              </w:rPr>
            </w:pPr>
            <w:r w:rsidRPr="00AE688F">
              <w:rPr>
                <w:rFonts w:ascii="Times New Roman" w:eastAsia="Times New Roman" w:hAnsi="Times New Roman" w:cs="Times New Roman"/>
                <w:bCs/>
                <w:i/>
                <w:iCs/>
                <w:sz w:val="24"/>
                <w:szCs w:val="24"/>
                <w:lang w:eastAsia="zh-CN"/>
              </w:rPr>
              <w:t>Adrese</w:t>
            </w:r>
          </w:p>
          <w:p w14:paraId="31C4B30A" w14:textId="03F4F7FE" w:rsidR="005014A4" w:rsidRPr="00AE688F" w:rsidRDefault="005014A4" w:rsidP="005014A4">
            <w:pPr>
              <w:suppressAutoHyphens/>
              <w:spacing w:after="0" w:line="240" w:lineRule="auto"/>
              <w:rPr>
                <w:rFonts w:ascii="Times New Roman" w:eastAsia="Times New Roman" w:hAnsi="Times New Roman" w:cs="Times New Roman"/>
                <w:bCs/>
                <w:sz w:val="24"/>
                <w:szCs w:val="24"/>
                <w:lang w:eastAsia="zh-CN"/>
              </w:rPr>
            </w:pPr>
            <w:proofErr w:type="spellStart"/>
            <w:r w:rsidRPr="00AE688F">
              <w:rPr>
                <w:rFonts w:ascii="Times New Roman" w:eastAsia="Times New Roman" w:hAnsi="Times New Roman" w:cs="Times New Roman"/>
                <w:bCs/>
                <w:sz w:val="24"/>
                <w:szCs w:val="24"/>
                <w:lang w:eastAsia="zh-CN"/>
              </w:rPr>
              <w:t>Reģ</w:t>
            </w:r>
            <w:proofErr w:type="spellEnd"/>
            <w:r w:rsidRPr="00AE688F">
              <w:rPr>
                <w:rFonts w:ascii="Times New Roman" w:eastAsia="Times New Roman" w:hAnsi="Times New Roman" w:cs="Times New Roman"/>
                <w:bCs/>
                <w:sz w:val="24"/>
                <w:szCs w:val="24"/>
                <w:lang w:eastAsia="zh-CN"/>
              </w:rPr>
              <w:t>. Nr.</w:t>
            </w:r>
            <w:r w:rsidRPr="00AE688F">
              <w:rPr>
                <w:rFonts w:ascii="Times New Roman" w:eastAsia="Times New Roman" w:hAnsi="Times New Roman" w:cs="Times New Roman"/>
                <w:sz w:val="24"/>
                <w:szCs w:val="24"/>
                <w:lang w:eastAsia="zh-CN"/>
              </w:rPr>
              <w:t xml:space="preserve"> ___________</w:t>
            </w:r>
          </w:p>
          <w:p w14:paraId="62154C8A" w14:textId="23FE54A9" w:rsidR="005014A4" w:rsidRPr="00AE688F" w:rsidRDefault="005014A4" w:rsidP="005014A4">
            <w:pPr>
              <w:suppressAutoHyphens/>
              <w:spacing w:after="0" w:line="240" w:lineRule="auto"/>
              <w:rPr>
                <w:rFonts w:ascii="Times New Roman" w:eastAsia="Times New Roman" w:hAnsi="Times New Roman" w:cs="Times New Roman"/>
                <w:bCs/>
                <w:sz w:val="24"/>
                <w:szCs w:val="24"/>
                <w:lang w:eastAsia="zh-CN"/>
              </w:rPr>
            </w:pPr>
            <w:r w:rsidRPr="00AE688F">
              <w:rPr>
                <w:rFonts w:ascii="Times New Roman" w:eastAsia="Times New Roman" w:hAnsi="Times New Roman" w:cs="Times New Roman"/>
                <w:bCs/>
                <w:sz w:val="24"/>
                <w:szCs w:val="24"/>
                <w:lang w:eastAsia="zh-CN"/>
              </w:rPr>
              <w:t xml:space="preserve">Banka: </w:t>
            </w:r>
          </w:p>
          <w:p w14:paraId="66263607" w14:textId="698449EC" w:rsidR="005014A4" w:rsidRPr="00AE688F" w:rsidRDefault="005014A4" w:rsidP="005014A4">
            <w:pPr>
              <w:suppressAutoHyphens/>
              <w:spacing w:after="0" w:line="240" w:lineRule="auto"/>
              <w:rPr>
                <w:rFonts w:ascii="Times New Roman" w:eastAsia="Times New Roman" w:hAnsi="Times New Roman" w:cs="Times New Roman"/>
                <w:bCs/>
                <w:sz w:val="24"/>
                <w:szCs w:val="24"/>
                <w:lang w:eastAsia="zh-CN"/>
              </w:rPr>
            </w:pPr>
            <w:r w:rsidRPr="00AE688F">
              <w:rPr>
                <w:rFonts w:ascii="Times New Roman" w:eastAsia="Times New Roman" w:hAnsi="Times New Roman" w:cs="Times New Roman"/>
                <w:bCs/>
                <w:sz w:val="24"/>
                <w:szCs w:val="24"/>
                <w:lang w:eastAsia="zh-CN"/>
              </w:rPr>
              <w:t xml:space="preserve">Bankas kods </w:t>
            </w:r>
          </w:p>
          <w:p w14:paraId="62F399F6" w14:textId="2AC33CA4" w:rsidR="005014A4" w:rsidRPr="00AE688F" w:rsidRDefault="005014A4" w:rsidP="005014A4">
            <w:pPr>
              <w:suppressAutoHyphens/>
              <w:spacing w:after="0" w:line="240" w:lineRule="auto"/>
              <w:rPr>
                <w:rFonts w:ascii="Times New Roman" w:eastAsia="Times New Roman" w:hAnsi="Times New Roman" w:cs="Times New Roman"/>
                <w:sz w:val="24"/>
                <w:szCs w:val="24"/>
                <w:lang w:eastAsia="zh-CN"/>
              </w:rPr>
            </w:pPr>
            <w:r w:rsidRPr="00AE688F">
              <w:rPr>
                <w:rFonts w:ascii="Times New Roman" w:eastAsia="Times New Roman" w:hAnsi="Times New Roman" w:cs="Times New Roman"/>
                <w:bCs/>
                <w:sz w:val="24"/>
                <w:szCs w:val="24"/>
                <w:lang w:eastAsia="zh-CN"/>
              </w:rPr>
              <w:t xml:space="preserve">Konta Nr. </w:t>
            </w:r>
          </w:p>
          <w:p w14:paraId="36665007" w14:textId="38CDEACD" w:rsidR="005014A4" w:rsidRPr="00AE688F" w:rsidRDefault="005014A4" w:rsidP="005014A4">
            <w:pPr>
              <w:suppressAutoHyphens/>
              <w:spacing w:after="0" w:line="240" w:lineRule="auto"/>
              <w:rPr>
                <w:rFonts w:ascii="Times New Roman" w:eastAsia="Times New Roman" w:hAnsi="Times New Roman" w:cs="Times New Roman"/>
                <w:bCs/>
                <w:sz w:val="24"/>
                <w:szCs w:val="24"/>
                <w:lang w:eastAsia="zh-CN"/>
              </w:rPr>
            </w:pPr>
            <w:r w:rsidRPr="00AE688F">
              <w:rPr>
                <w:rFonts w:ascii="Times New Roman" w:eastAsia="Times New Roman" w:hAnsi="Times New Roman" w:cs="Times New Roman"/>
                <w:bCs/>
                <w:sz w:val="24"/>
                <w:szCs w:val="24"/>
                <w:lang w:eastAsia="zh-CN"/>
              </w:rPr>
              <w:t xml:space="preserve">Tālr. </w:t>
            </w:r>
          </w:p>
          <w:p w14:paraId="0E18F855" w14:textId="4EB583D4" w:rsidR="005014A4" w:rsidRPr="00AE688F" w:rsidRDefault="005014A4" w:rsidP="005014A4">
            <w:pPr>
              <w:suppressAutoHyphens/>
              <w:spacing w:after="0" w:line="240" w:lineRule="auto"/>
              <w:rPr>
                <w:rFonts w:ascii="Times New Roman" w:eastAsia="Times New Roman" w:hAnsi="Times New Roman" w:cs="Times New Roman"/>
                <w:bCs/>
                <w:sz w:val="24"/>
                <w:szCs w:val="24"/>
                <w:lang w:eastAsia="zh-CN"/>
              </w:rPr>
            </w:pPr>
            <w:r w:rsidRPr="00AE688F">
              <w:rPr>
                <w:rFonts w:ascii="Times New Roman" w:eastAsia="Times New Roman" w:hAnsi="Times New Roman" w:cs="Times New Roman"/>
                <w:bCs/>
                <w:sz w:val="24"/>
                <w:szCs w:val="24"/>
                <w:lang w:eastAsia="zh-CN"/>
              </w:rPr>
              <w:t xml:space="preserve">e- pasts: </w:t>
            </w:r>
          </w:p>
          <w:p w14:paraId="6EFB9BE9" w14:textId="77777777" w:rsidR="005014A4" w:rsidRPr="00AE688F" w:rsidRDefault="005014A4" w:rsidP="005014A4">
            <w:pPr>
              <w:suppressAutoHyphens/>
              <w:spacing w:after="0" w:line="240" w:lineRule="auto"/>
              <w:rPr>
                <w:rFonts w:ascii="Times New Roman" w:eastAsia="Times New Roman" w:hAnsi="Times New Roman" w:cs="Times New Roman"/>
                <w:bCs/>
                <w:sz w:val="24"/>
                <w:szCs w:val="24"/>
                <w:lang w:eastAsia="zh-CN"/>
              </w:rPr>
            </w:pPr>
          </w:p>
          <w:p w14:paraId="45991AFA" w14:textId="77777777" w:rsidR="005014A4" w:rsidRPr="00B01015" w:rsidRDefault="005014A4" w:rsidP="005014A4">
            <w:pPr>
              <w:suppressAutoHyphens/>
              <w:spacing w:after="0" w:line="240" w:lineRule="auto"/>
              <w:rPr>
                <w:rFonts w:ascii="Times New Roman" w:eastAsia="Times New Roman" w:hAnsi="Times New Roman" w:cs="Times New Roman"/>
                <w:bCs/>
                <w:sz w:val="24"/>
                <w:szCs w:val="24"/>
                <w:lang w:eastAsia="zh-CN"/>
              </w:rPr>
            </w:pPr>
            <w:r w:rsidRPr="00AE688F">
              <w:rPr>
                <w:rFonts w:ascii="Times New Roman" w:eastAsia="Times New Roman" w:hAnsi="Times New Roman" w:cs="Times New Roman"/>
                <w:bCs/>
                <w:sz w:val="24"/>
                <w:szCs w:val="24"/>
                <w:lang w:eastAsia="zh-CN"/>
              </w:rPr>
              <w:t>________________________</w:t>
            </w:r>
          </w:p>
          <w:p w14:paraId="1DACC0DD" w14:textId="78BEFF7B" w:rsidR="005014A4" w:rsidRPr="00B01015" w:rsidRDefault="005014A4" w:rsidP="005014A4">
            <w:pPr>
              <w:suppressAutoHyphens/>
              <w:spacing w:after="0" w:line="240" w:lineRule="auto"/>
              <w:rPr>
                <w:rFonts w:ascii="Times New Roman" w:eastAsia="Times New Roman" w:hAnsi="Times New Roman" w:cs="Times New Roman"/>
                <w:sz w:val="24"/>
                <w:szCs w:val="24"/>
                <w:lang w:eastAsia="zh-CN"/>
              </w:rPr>
            </w:pPr>
          </w:p>
        </w:tc>
      </w:tr>
    </w:tbl>
    <w:p w14:paraId="6DF29069" w14:textId="77777777" w:rsidR="007524A1" w:rsidRPr="00B01015" w:rsidRDefault="007524A1" w:rsidP="007524A1">
      <w:pPr>
        <w:suppressAutoHyphens/>
        <w:spacing w:after="0" w:line="240" w:lineRule="auto"/>
        <w:rPr>
          <w:rFonts w:ascii="Times New Roman" w:eastAsia="Times New Roman" w:hAnsi="Times New Roman" w:cs="Times New Roman"/>
          <w:sz w:val="24"/>
          <w:szCs w:val="24"/>
          <w:lang w:eastAsia="zh-CN"/>
        </w:rPr>
      </w:pPr>
    </w:p>
    <w:p w14:paraId="4A72301E" w14:textId="272917E2" w:rsidR="009A1934" w:rsidRPr="00B01015" w:rsidRDefault="009A1934" w:rsidP="009A1934">
      <w:pPr>
        <w:suppressAutoHyphens/>
        <w:spacing w:after="0" w:line="240" w:lineRule="auto"/>
        <w:rPr>
          <w:rFonts w:ascii="Times New Roman" w:eastAsia="Times New Roman" w:hAnsi="Times New Roman" w:cs="Times New Roman"/>
          <w:iCs/>
          <w:sz w:val="24"/>
          <w:szCs w:val="24"/>
          <w:lang w:eastAsia="zh-CN"/>
        </w:rPr>
      </w:pPr>
    </w:p>
    <w:p w14:paraId="3C54C8EF" w14:textId="62F1F792" w:rsidR="009A1934" w:rsidRPr="00B01015" w:rsidRDefault="009A1934" w:rsidP="009A1934">
      <w:pPr>
        <w:suppressAutoHyphens/>
        <w:spacing w:after="0" w:line="240" w:lineRule="auto"/>
        <w:rPr>
          <w:rFonts w:ascii="Times New Roman" w:eastAsia="Times New Roman" w:hAnsi="Times New Roman" w:cs="Times New Roman"/>
          <w:b/>
          <w:sz w:val="24"/>
          <w:szCs w:val="24"/>
          <w:lang w:eastAsia="zh-CN"/>
        </w:rPr>
      </w:pPr>
    </w:p>
    <w:sectPr w:rsidR="009A1934" w:rsidRPr="00B01015" w:rsidSect="00E2045C">
      <w:headerReference w:type="default" r:id="rId17"/>
      <w:footerReference w:type="default" r:id="rId18"/>
      <w:pgSz w:w="11906" w:h="16838"/>
      <w:pgMar w:top="1560" w:right="707" w:bottom="567" w:left="1276" w:header="79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0A0F58" w14:textId="77777777" w:rsidR="007E02C7" w:rsidRDefault="007E02C7" w:rsidP="00305D36">
      <w:pPr>
        <w:spacing w:after="0" w:line="240" w:lineRule="auto"/>
      </w:pPr>
      <w:r>
        <w:separator/>
      </w:r>
    </w:p>
  </w:endnote>
  <w:endnote w:type="continuationSeparator" w:id="0">
    <w:p w14:paraId="6032ADEF" w14:textId="77777777" w:rsidR="007E02C7" w:rsidRDefault="007E02C7" w:rsidP="00305D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2883215"/>
      <w:docPartObj>
        <w:docPartGallery w:val="Page Numbers (Bottom of Page)"/>
        <w:docPartUnique/>
      </w:docPartObj>
    </w:sdtPr>
    <w:sdtEndPr>
      <w:rPr>
        <w:noProof/>
      </w:rPr>
    </w:sdtEndPr>
    <w:sdtContent>
      <w:p w14:paraId="712B989F" w14:textId="32BB49EE" w:rsidR="005E0E06" w:rsidRDefault="005E0E06">
        <w:pPr>
          <w:pStyle w:val="Footer"/>
          <w:jc w:val="right"/>
        </w:pPr>
        <w:r>
          <w:fldChar w:fldCharType="begin"/>
        </w:r>
        <w:r>
          <w:instrText xml:space="preserve"> PAGE   \* MERGEFORMAT </w:instrText>
        </w:r>
        <w:r>
          <w:fldChar w:fldCharType="separate"/>
        </w:r>
        <w:r w:rsidR="00FF2C73">
          <w:rPr>
            <w:noProof/>
          </w:rPr>
          <w:t>1</w:t>
        </w:r>
        <w:r w:rsidR="00FF2C73">
          <w:rPr>
            <w:noProof/>
          </w:rPr>
          <w:t>4</w:t>
        </w:r>
        <w:r>
          <w:rPr>
            <w:noProof/>
          </w:rPr>
          <w:fldChar w:fldCharType="end"/>
        </w:r>
      </w:p>
    </w:sdtContent>
  </w:sdt>
  <w:p w14:paraId="6788D8DF" w14:textId="77777777" w:rsidR="005E0E06" w:rsidRDefault="005E0E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9EEC1" w14:textId="77777777" w:rsidR="007E02C7" w:rsidRDefault="007E02C7" w:rsidP="00305D36">
      <w:pPr>
        <w:spacing w:after="0" w:line="240" w:lineRule="auto"/>
      </w:pPr>
      <w:r>
        <w:separator/>
      </w:r>
    </w:p>
  </w:footnote>
  <w:footnote w:type="continuationSeparator" w:id="0">
    <w:p w14:paraId="71350CA3" w14:textId="77777777" w:rsidR="007E02C7" w:rsidRDefault="007E02C7" w:rsidP="00305D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C5A9B" w14:textId="77777777" w:rsidR="003C31F8" w:rsidRPr="003C31F8" w:rsidRDefault="003C31F8" w:rsidP="003C31F8">
    <w:pPr>
      <w:pStyle w:val="Header"/>
      <w:jc w:val="right"/>
      <w:rPr>
        <w:rFonts w:ascii="Times New Roman" w:hAnsi="Times New Roman" w:cs="Times New Roman"/>
        <w:i/>
        <w:iCs/>
        <w:sz w:val="20"/>
        <w:szCs w:val="20"/>
      </w:rPr>
    </w:pPr>
    <w:r w:rsidRPr="003C31F8">
      <w:rPr>
        <w:rFonts w:ascii="Times New Roman" w:hAnsi="Times New Roman" w:cs="Times New Roman"/>
        <w:i/>
        <w:iCs/>
        <w:sz w:val="20"/>
        <w:szCs w:val="20"/>
      </w:rPr>
      <w:t>Iepirkuma „Ēkas fasādes vienkāršotas atjaunošanas 2.kārta”,</w:t>
    </w:r>
  </w:p>
  <w:p w14:paraId="0AB7E7E7" w14:textId="07CCADE0" w:rsidR="00E2045C" w:rsidRPr="00E2045C" w:rsidRDefault="003C31F8" w:rsidP="003C31F8">
    <w:pPr>
      <w:pStyle w:val="Header"/>
      <w:jc w:val="right"/>
      <w:rPr>
        <w:rFonts w:ascii="Times New Roman" w:hAnsi="Times New Roman" w:cs="Times New Roman"/>
        <w:i/>
        <w:iCs/>
        <w:sz w:val="20"/>
        <w:szCs w:val="20"/>
      </w:rPr>
    </w:pPr>
    <w:r w:rsidRPr="003C31F8">
      <w:rPr>
        <w:rFonts w:ascii="Times New Roman" w:hAnsi="Times New Roman" w:cs="Times New Roman"/>
        <w:i/>
        <w:iCs/>
        <w:sz w:val="20"/>
        <w:szCs w:val="20"/>
      </w:rPr>
      <w:t>ID Nr. PSIA ĀDAŽU SLIMNĪCA 2026/02M nolikums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3"/>
    <w:lvl w:ilvl="0">
      <w:start w:val="3"/>
      <w:numFmt w:val="decimal"/>
      <w:lvlText w:val="%1."/>
      <w:lvlJc w:val="left"/>
      <w:pPr>
        <w:tabs>
          <w:tab w:val="num" w:pos="720"/>
        </w:tabs>
        <w:ind w:left="720" w:hanging="360"/>
      </w:pPr>
      <w:rPr>
        <w:rFonts w:cs="Times New Roman"/>
        <w:b/>
        <w:bCs/>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 w15:restartNumberingAfterBreak="0">
    <w:nsid w:val="00000004"/>
    <w:multiLevelType w:val="multilevel"/>
    <w:tmpl w:val="00000004"/>
    <w:name w:val="WW8Num4"/>
    <w:lvl w:ilvl="0">
      <w:start w:val="1"/>
      <w:numFmt w:val="decimal"/>
      <w:lvlText w:val="%1."/>
      <w:lvlJc w:val="left"/>
      <w:pPr>
        <w:tabs>
          <w:tab w:val="num" w:pos="720"/>
        </w:tabs>
        <w:ind w:left="720" w:hanging="360"/>
      </w:pPr>
      <w:rPr>
        <w:rFonts w:cs="Times New Roman"/>
        <w:b/>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 w15:restartNumberingAfterBreak="0">
    <w:nsid w:val="018F069B"/>
    <w:multiLevelType w:val="hybridMultilevel"/>
    <w:tmpl w:val="3CC2459E"/>
    <w:lvl w:ilvl="0" w:tplc="32369DCA">
      <w:start w:val="1"/>
      <w:numFmt w:val="decimal"/>
      <w:lvlText w:val="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489225F"/>
    <w:multiLevelType w:val="hybridMultilevel"/>
    <w:tmpl w:val="7C3C854E"/>
    <w:lvl w:ilvl="0" w:tplc="C11CC23A">
      <w:start w:val="1"/>
      <w:numFmt w:val="decimal"/>
      <w:lvlText w:val="9.%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6DF3DE9"/>
    <w:multiLevelType w:val="hybridMultilevel"/>
    <w:tmpl w:val="852EC0DA"/>
    <w:lvl w:ilvl="0" w:tplc="7652A610">
      <w:start w:val="1"/>
      <w:numFmt w:val="decimal"/>
      <w:lvlText w:val="1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7102F58"/>
    <w:multiLevelType w:val="hybridMultilevel"/>
    <w:tmpl w:val="F710B972"/>
    <w:lvl w:ilvl="0" w:tplc="A2563192">
      <w:start w:val="1"/>
      <w:numFmt w:val="decimal"/>
      <w:lvlText w:val="14.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8752AAD"/>
    <w:multiLevelType w:val="hybridMultilevel"/>
    <w:tmpl w:val="C518D2D2"/>
    <w:lvl w:ilvl="0" w:tplc="8D0C9C08">
      <w:start w:val="1"/>
      <w:numFmt w:val="decimal"/>
      <w:lvlText w:val="1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88A53F7"/>
    <w:multiLevelType w:val="hybridMultilevel"/>
    <w:tmpl w:val="0450D7D0"/>
    <w:lvl w:ilvl="0" w:tplc="8A241B12">
      <w:start w:val="1"/>
      <w:numFmt w:val="decimal"/>
      <w:lvlText w:val="8.%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098D04B2"/>
    <w:multiLevelType w:val="hybridMultilevel"/>
    <w:tmpl w:val="83F84C42"/>
    <w:lvl w:ilvl="0" w:tplc="73529DC8">
      <w:start w:val="1"/>
      <w:numFmt w:val="decimal"/>
      <w:lvlText w:val="11.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0AD1301C"/>
    <w:multiLevelType w:val="multilevel"/>
    <w:tmpl w:val="33129FE6"/>
    <w:lvl w:ilvl="0">
      <w:start w:val="1"/>
      <w:numFmt w:val="decimal"/>
      <w:lvlText w:val="%1."/>
      <w:lvlJc w:val="left"/>
      <w:pPr>
        <w:ind w:left="720" w:hanging="360"/>
      </w:pPr>
    </w:lvl>
    <w:lvl w:ilvl="1">
      <w:start w:val="2"/>
      <w:numFmt w:val="decimal"/>
      <w:isLgl/>
      <w:lvlText w:val="%1.%2."/>
      <w:lvlJc w:val="left"/>
      <w:pPr>
        <w:ind w:left="1620" w:hanging="660"/>
      </w:pPr>
      <w:rPr>
        <w:rFonts w:hint="default"/>
      </w:rPr>
    </w:lvl>
    <w:lvl w:ilvl="2">
      <w:start w:val="4"/>
      <w:numFmt w:val="decimal"/>
      <w:isLgl/>
      <w:lvlText w:val="%1.%2.%3."/>
      <w:lvlJc w:val="left"/>
      <w:pPr>
        <w:ind w:left="228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840" w:hanging="1080"/>
      </w:pPr>
      <w:rPr>
        <w:rFonts w:hint="default"/>
      </w:rPr>
    </w:lvl>
    <w:lvl w:ilvl="5">
      <w:start w:val="1"/>
      <w:numFmt w:val="decimal"/>
      <w:isLgl/>
      <w:lvlText w:val="%1.%2.%3.%4.%5.%6."/>
      <w:lvlJc w:val="left"/>
      <w:pPr>
        <w:ind w:left="4440" w:hanging="108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6000" w:hanging="1440"/>
      </w:pPr>
      <w:rPr>
        <w:rFonts w:hint="default"/>
      </w:rPr>
    </w:lvl>
    <w:lvl w:ilvl="8">
      <w:start w:val="1"/>
      <w:numFmt w:val="decimal"/>
      <w:isLgl/>
      <w:lvlText w:val="%1.%2.%3.%4.%5.%6.%7.%8.%9."/>
      <w:lvlJc w:val="left"/>
      <w:pPr>
        <w:ind w:left="6960" w:hanging="1800"/>
      </w:pPr>
      <w:rPr>
        <w:rFonts w:hint="default"/>
      </w:rPr>
    </w:lvl>
  </w:abstractNum>
  <w:abstractNum w:abstractNumId="10" w15:restartNumberingAfterBreak="0">
    <w:nsid w:val="10041659"/>
    <w:multiLevelType w:val="hybridMultilevel"/>
    <w:tmpl w:val="15187CCA"/>
    <w:lvl w:ilvl="0" w:tplc="18804728">
      <w:start w:val="1"/>
      <w:numFmt w:val="decimal"/>
      <w:lvlText w:val="10.%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3457EB1"/>
    <w:multiLevelType w:val="hybridMultilevel"/>
    <w:tmpl w:val="2482D554"/>
    <w:lvl w:ilvl="0" w:tplc="8954C668">
      <w:start w:val="1"/>
      <w:numFmt w:val="decimal"/>
      <w:lvlText w:val="14.1.8.%1."/>
      <w:lvlJc w:val="left"/>
      <w:pPr>
        <w:ind w:left="228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6062B0A"/>
    <w:multiLevelType w:val="hybridMultilevel"/>
    <w:tmpl w:val="C786DD4A"/>
    <w:lvl w:ilvl="0" w:tplc="A8F2ED38">
      <w:start w:val="1"/>
      <w:numFmt w:val="decimal"/>
      <w:lvlText w:val="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BF540B7"/>
    <w:multiLevelType w:val="hybridMultilevel"/>
    <w:tmpl w:val="FE802A40"/>
    <w:lvl w:ilvl="0" w:tplc="2F90046C">
      <w:start w:val="1"/>
      <w:numFmt w:val="decimal"/>
      <w:lvlText w:val="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1C41204B"/>
    <w:multiLevelType w:val="hybridMultilevel"/>
    <w:tmpl w:val="0E66C35E"/>
    <w:lvl w:ilvl="0" w:tplc="3AB23F6C">
      <w:start w:val="1"/>
      <w:numFmt w:val="decimal"/>
      <w:lvlText w:val="2.5.2.%1."/>
      <w:lvlJc w:val="left"/>
      <w:pPr>
        <w:ind w:left="2424"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1DC5585A"/>
    <w:multiLevelType w:val="hybridMultilevel"/>
    <w:tmpl w:val="952AD4D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23DA1AF4"/>
    <w:multiLevelType w:val="hybridMultilevel"/>
    <w:tmpl w:val="66CAAB64"/>
    <w:lvl w:ilvl="0" w:tplc="52C81DDC">
      <w:start w:val="1"/>
      <w:numFmt w:val="decimal"/>
      <w:lvlText w:val="3.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5BC227C"/>
    <w:multiLevelType w:val="hybridMultilevel"/>
    <w:tmpl w:val="5A1E8616"/>
    <w:lvl w:ilvl="0" w:tplc="78CEE464">
      <w:start w:val="1"/>
      <w:numFmt w:val="decimal"/>
      <w:lvlText w:val="2.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CF84371"/>
    <w:multiLevelType w:val="hybridMultilevel"/>
    <w:tmpl w:val="FB50D81A"/>
    <w:lvl w:ilvl="0" w:tplc="8954C668">
      <w:start w:val="1"/>
      <w:numFmt w:val="decimal"/>
      <w:lvlText w:val="14.1.8.%1."/>
      <w:lvlJc w:val="left"/>
      <w:pPr>
        <w:ind w:left="2700" w:hanging="360"/>
      </w:pPr>
      <w:rPr>
        <w:rFonts w:hint="default"/>
      </w:rPr>
    </w:lvl>
    <w:lvl w:ilvl="1" w:tplc="04260019" w:tentative="1">
      <w:start w:val="1"/>
      <w:numFmt w:val="lowerLetter"/>
      <w:lvlText w:val="%2."/>
      <w:lvlJc w:val="left"/>
      <w:pPr>
        <w:ind w:left="3420" w:hanging="360"/>
      </w:pPr>
    </w:lvl>
    <w:lvl w:ilvl="2" w:tplc="0426001B" w:tentative="1">
      <w:start w:val="1"/>
      <w:numFmt w:val="lowerRoman"/>
      <w:lvlText w:val="%3."/>
      <w:lvlJc w:val="right"/>
      <w:pPr>
        <w:ind w:left="4140" w:hanging="180"/>
      </w:pPr>
    </w:lvl>
    <w:lvl w:ilvl="3" w:tplc="0426000F" w:tentative="1">
      <w:start w:val="1"/>
      <w:numFmt w:val="decimal"/>
      <w:lvlText w:val="%4."/>
      <w:lvlJc w:val="left"/>
      <w:pPr>
        <w:ind w:left="4860" w:hanging="360"/>
      </w:pPr>
    </w:lvl>
    <w:lvl w:ilvl="4" w:tplc="04260019" w:tentative="1">
      <w:start w:val="1"/>
      <w:numFmt w:val="lowerLetter"/>
      <w:lvlText w:val="%5."/>
      <w:lvlJc w:val="left"/>
      <w:pPr>
        <w:ind w:left="5580" w:hanging="360"/>
      </w:pPr>
    </w:lvl>
    <w:lvl w:ilvl="5" w:tplc="0426001B" w:tentative="1">
      <w:start w:val="1"/>
      <w:numFmt w:val="lowerRoman"/>
      <w:lvlText w:val="%6."/>
      <w:lvlJc w:val="right"/>
      <w:pPr>
        <w:ind w:left="6300" w:hanging="180"/>
      </w:pPr>
    </w:lvl>
    <w:lvl w:ilvl="6" w:tplc="0426000F" w:tentative="1">
      <w:start w:val="1"/>
      <w:numFmt w:val="decimal"/>
      <w:lvlText w:val="%7."/>
      <w:lvlJc w:val="left"/>
      <w:pPr>
        <w:ind w:left="7020" w:hanging="360"/>
      </w:pPr>
    </w:lvl>
    <w:lvl w:ilvl="7" w:tplc="04260019" w:tentative="1">
      <w:start w:val="1"/>
      <w:numFmt w:val="lowerLetter"/>
      <w:lvlText w:val="%8."/>
      <w:lvlJc w:val="left"/>
      <w:pPr>
        <w:ind w:left="7740" w:hanging="360"/>
      </w:pPr>
    </w:lvl>
    <w:lvl w:ilvl="8" w:tplc="0426001B" w:tentative="1">
      <w:start w:val="1"/>
      <w:numFmt w:val="lowerRoman"/>
      <w:lvlText w:val="%9."/>
      <w:lvlJc w:val="right"/>
      <w:pPr>
        <w:ind w:left="8460" w:hanging="180"/>
      </w:pPr>
    </w:lvl>
  </w:abstractNum>
  <w:abstractNum w:abstractNumId="19" w15:restartNumberingAfterBreak="0">
    <w:nsid w:val="3FE57B5F"/>
    <w:multiLevelType w:val="hybridMultilevel"/>
    <w:tmpl w:val="642C755C"/>
    <w:lvl w:ilvl="0" w:tplc="F79C9EAC">
      <w:start w:val="1"/>
      <w:numFmt w:val="decimal"/>
      <w:lvlText w:val="4.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2131E3C"/>
    <w:multiLevelType w:val="hybridMultilevel"/>
    <w:tmpl w:val="5A222560"/>
    <w:lvl w:ilvl="0" w:tplc="923A4318">
      <w:start w:val="1"/>
      <w:numFmt w:val="decimal"/>
      <w:lvlText w:val="11.10.%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4744DDE"/>
    <w:multiLevelType w:val="hybridMultilevel"/>
    <w:tmpl w:val="EC4E02CC"/>
    <w:lvl w:ilvl="0" w:tplc="39725BEA">
      <w:start w:val="1"/>
      <w:numFmt w:val="decimal"/>
      <w:lvlText w:val="5.9.%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959292F"/>
    <w:multiLevelType w:val="hybridMultilevel"/>
    <w:tmpl w:val="74183A5E"/>
    <w:lvl w:ilvl="0" w:tplc="210C43A6">
      <w:start w:val="1"/>
      <w:numFmt w:val="decimal"/>
      <w:lvlText w:val="8.11.%1."/>
      <w:lvlJc w:val="left"/>
      <w:pPr>
        <w:ind w:left="1572"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CE82D53"/>
    <w:multiLevelType w:val="hybridMultilevel"/>
    <w:tmpl w:val="2048F47C"/>
    <w:lvl w:ilvl="0" w:tplc="8430A658">
      <w:start w:val="1"/>
      <w:numFmt w:val="decimal"/>
      <w:lvlText w:val="5.9.3.%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24" w15:restartNumberingAfterBreak="0">
    <w:nsid w:val="514807FC"/>
    <w:multiLevelType w:val="hybridMultilevel"/>
    <w:tmpl w:val="231085D2"/>
    <w:lvl w:ilvl="0" w:tplc="369431F2">
      <w:start w:val="1"/>
      <w:numFmt w:val="decimal"/>
      <w:lvlText w:val="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86F543B"/>
    <w:multiLevelType w:val="hybridMultilevel"/>
    <w:tmpl w:val="623E6E10"/>
    <w:lvl w:ilvl="0" w:tplc="2BE2DD3E">
      <w:start w:val="1"/>
      <w:numFmt w:val="decimal"/>
      <w:lvlText w:val="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C254959"/>
    <w:multiLevelType w:val="hybridMultilevel"/>
    <w:tmpl w:val="2D988670"/>
    <w:lvl w:ilvl="0" w:tplc="DB0869A2">
      <w:start w:val="1"/>
      <w:numFmt w:val="decimal"/>
      <w:lvlText w:val="14.1.6.%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27" w15:restartNumberingAfterBreak="0">
    <w:nsid w:val="62897176"/>
    <w:multiLevelType w:val="hybridMultilevel"/>
    <w:tmpl w:val="F9500A22"/>
    <w:lvl w:ilvl="0" w:tplc="2AA69F3E">
      <w:start w:val="1"/>
      <w:numFmt w:val="decimal"/>
      <w:lvlText w:val="8.10.%1."/>
      <w:lvlJc w:val="left"/>
      <w:pPr>
        <w:ind w:left="1146"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5E251D7"/>
    <w:multiLevelType w:val="hybridMultilevel"/>
    <w:tmpl w:val="EEDC1824"/>
    <w:lvl w:ilvl="0" w:tplc="01CE9F5C">
      <w:start w:val="1"/>
      <w:numFmt w:val="decimal"/>
      <w:lvlText w:val="2.5.1.%1."/>
      <w:lvlJc w:val="left"/>
      <w:pPr>
        <w:ind w:left="1998"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62273F8"/>
    <w:multiLevelType w:val="hybridMultilevel"/>
    <w:tmpl w:val="64822CC0"/>
    <w:lvl w:ilvl="0" w:tplc="7652A610">
      <w:start w:val="1"/>
      <w:numFmt w:val="decimal"/>
      <w:lvlText w:val="15.%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30" w15:restartNumberingAfterBreak="0">
    <w:nsid w:val="66E0711A"/>
    <w:multiLevelType w:val="hybridMultilevel"/>
    <w:tmpl w:val="9888284A"/>
    <w:lvl w:ilvl="0" w:tplc="8430A658">
      <w:start w:val="1"/>
      <w:numFmt w:val="decimal"/>
      <w:lvlText w:val="5.9.3.%1."/>
      <w:lvlJc w:val="left"/>
      <w:pPr>
        <w:ind w:left="1996"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A8000A7"/>
    <w:multiLevelType w:val="hybridMultilevel"/>
    <w:tmpl w:val="462EE860"/>
    <w:lvl w:ilvl="0" w:tplc="63A2BB6A">
      <w:start w:val="1"/>
      <w:numFmt w:val="decimal"/>
      <w:lvlText w:val="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AD52FC5"/>
    <w:multiLevelType w:val="hybridMultilevel"/>
    <w:tmpl w:val="844CEA92"/>
    <w:lvl w:ilvl="0" w:tplc="C6B6DA60">
      <w:start w:val="1"/>
      <w:numFmt w:val="decimal"/>
      <w:lvlText w:val="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BF30A30"/>
    <w:multiLevelType w:val="hybridMultilevel"/>
    <w:tmpl w:val="27B0F796"/>
    <w:lvl w:ilvl="0" w:tplc="9B5ECA5E">
      <w:start w:val="1"/>
      <w:numFmt w:val="decimal"/>
      <w:lvlText w:val="1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05C48ED"/>
    <w:multiLevelType w:val="hybridMultilevel"/>
    <w:tmpl w:val="ED6CC5F0"/>
    <w:lvl w:ilvl="0" w:tplc="13FA9A80">
      <w:start w:val="1"/>
      <w:numFmt w:val="decimal"/>
      <w:lvlText w:val="1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1CB4916"/>
    <w:multiLevelType w:val="hybridMultilevel"/>
    <w:tmpl w:val="394A46E6"/>
    <w:lvl w:ilvl="0" w:tplc="90E658CA">
      <w:start w:val="1"/>
      <w:numFmt w:val="decimal"/>
      <w:lvlText w:val="1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AC22B8D"/>
    <w:multiLevelType w:val="hybridMultilevel"/>
    <w:tmpl w:val="194CDD80"/>
    <w:lvl w:ilvl="0" w:tplc="59FEE05E">
      <w:start w:val="1"/>
      <w:numFmt w:val="decimal"/>
      <w:lvlText w:val="%1)"/>
      <w:lvlJc w:val="left"/>
      <w:pPr>
        <w:ind w:left="1920" w:hanging="360"/>
      </w:pPr>
      <w:rPr>
        <w:rFonts w:hint="default"/>
      </w:rPr>
    </w:lvl>
    <w:lvl w:ilvl="1" w:tplc="04260019" w:tentative="1">
      <w:start w:val="1"/>
      <w:numFmt w:val="lowerLetter"/>
      <w:lvlText w:val="%2."/>
      <w:lvlJc w:val="left"/>
      <w:pPr>
        <w:ind w:left="2640" w:hanging="360"/>
      </w:pPr>
    </w:lvl>
    <w:lvl w:ilvl="2" w:tplc="0426001B" w:tentative="1">
      <w:start w:val="1"/>
      <w:numFmt w:val="lowerRoman"/>
      <w:lvlText w:val="%3."/>
      <w:lvlJc w:val="right"/>
      <w:pPr>
        <w:ind w:left="3360" w:hanging="180"/>
      </w:pPr>
    </w:lvl>
    <w:lvl w:ilvl="3" w:tplc="0426000F" w:tentative="1">
      <w:start w:val="1"/>
      <w:numFmt w:val="decimal"/>
      <w:lvlText w:val="%4."/>
      <w:lvlJc w:val="left"/>
      <w:pPr>
        <w:ind w:left="4080" w:hanging="360"/>
      </w:pPr>
    </w:lvl>
    <w:lvl w:ilvl="4" w:tplc="04260019" w:tentative="1">
      <w:start w:val="1"/>
      <w:numFmt w:val="lowerLetter"/>
      <w:lvlText w:val="%5."/>
      <w:lvlJc w:val="left"/>
      <w:pPr>
        <w:ind w:left="4800" w:hanging="360"/>
      </w:pPr>
    </w:lvl>
    <w:lvl w:ilvl="5" w:tplc="0426001B" w:tentative="1">
      <w:start w:val="1"/>
      <w:numFmt w:val="lowerRoman"/>
      <w:lvlText w:val="%6."/>
      <w:lvlJc w:val="right"/>
      <w:pPr>
        <w:ind w:left="5520" w:hanging="180"/>
      </w:pPr>
    </w:lvl>
    <w:lvl w:ilvl="6" w:tplc="0426000F" w:tentative="1">
      <w:start w:val="1"/>
      <w:numFmt w:val="decimal"/>
      <w:lvlText w:val="%7."/>
      <w:lvlJc w:val="left"/>
      <w:pPr>
        <w:ind w:left="6240" w:hanging="360"/>
      </w:pPr>
    </w:lvl>
    <w:lvl w:ilvl="7" w:tplc="04260019" w:tentative="1">
      <w:start w:val="1"/>
      <w:numFmt w:val="lowerLetter"/>
      <w:lvlText w:val="%8."/>
      <w:lvlJc w:val="left"/>
      <w:pPr>
        <w:ind w:left="6960" w:hanging="360"/>
      </w:pPr>
    </w:lvl>
    <w:lvl w:ilvl="8" w:tplc="0426001B" w:tentative="1">
      <w:start w:val="1"/>
      <w:numFmt w:val="lowerRoman"/>
      <w:lvlText w:val="%9."/>
      <w:lvlJc w:val="right"/>
      <w:pPr>
        <w:ind w:left="7680" w:hanging="180"/>
      </w:pPr>
    </w:lvl>
  </w:abstractNum>
  <w:abstractNum w:abstractNumId="37" w15:restartNumberingAfterBreak="0">
    <w:nsid w:val="7DBE2AF2"/>
    <w:multiLevelType w:val="hybridMultilevel"/>
    <w:tmpl w:val="75C0B34A"/>
    <w:lvl w:ilvl="0" w:tplc="A46E9AA2">
      <w:start w:val="1"/>
      <w:numFmt w:val="decimal"/>
      <w:lvlText w:val="5.9.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954797811">
    <w:abstractNumId w:val="2"/>
  </w:num>
  <w:num w:numId="2" w16cid:durableId="1172992689">
    <w:abstractNumId w:val="12"/>
  </w:num>
  <w:num w:numId="3" w16cid:durableId="593248283">
    <w:abstractNumId w:val="17"/>
  </w:num>
  <w:num w:numId="4" w16cid:durableId="318769454">
    <w:abstractNumId w:val="31"/>
  </w:num>
  <w:num w:numId="5" w16cid:durableId="232085809">
    <w:abstractNumId w:val="16"/>
  </w:num>
  <w:num w:numId="6" w16cid:durableId="1362364621">
    <w:abstractNumId w:val="24"/>
  </w:num>
  <w:num w:numId="7" w16cid:durableId="910239383">
    <w:abstractNumId w:val="19"/>
  </w:num>
  <w:num w:numId="8" w16cid:durableId="1066610801">
    <w:abstractNumId w:val="21"/>
  </w:num>
  <w:num w:numId="9" w16cid:durableId="444810490">
    <w:abstractNumId w:val="37"/>
  </w:num>
  <w:num w:numId="10" w16cid:durableId="515656012">
    <w:abstractNumId w:val="13"/>
  </w:num>
  <w:num w:numId="11" w16cid:durableId="216430257">
    <w:abstractNumId w:val="32"/>
  </w:num>
  <w:num w:numId="12" w16cid:durableId="1067411635">
    <w:abstractNumId w:val="25"/>
  </w:num>
  <w:num w:numId="13" w16cid:durableId="26175819">
    <w:abstractNumId w:val="7"/>
  </w:num>
  <w:num w:numId="14" w16cid:durableId="51779014">
    <w:abstractNumId w:val="3"/>
  </w:num>
  <w:num w:numId="15" w16cid:durableId="366491262">
    <w:abstractNumId w:val="10"/>
  </w:num>
  <w:num w:numId="16" w16cid:durableId="1837108069">
    <w:abstractNumId w:val="35"/>
  </w:num>
  <w:num w:numId="17" w16cid:durableId="2120493345">
    <w:abstractNumId w:val="8"/>
  </w:num>
  <w:num w:numId="18" w16cid:durableId="1719624653">
    <w:abstractNumId w:val="20"/>
  </w:num>
  <w:num w:numId="19" w16cid:durableId="1014191375">
    <w:abstractNumId w:val="6"/>
  </w:num>
  <w:num w:numId="20" w16cid:durableId="1147360701">
    <w:abstractNumId w:val="34"/>
  </w:num>
  <w:num w:numId="21" w16cid:durableId="1708682988">
    <w:abstractNumId w:val="33"/>
  </w:num>
  <w:num w:numId="22" w16cid:durableId="324212661">
    <w:abstractNumId w:val="5"/>
  </w:num>
  <w:num w:numId="23" w16cid:durableId="1808545184">
    <w:abstractNumId w:val="26"/>
  </w:num>
  <w:num w:numId="24" w16cid:durableId="1231624042">
    <w:abstractNumId w:val="4"/>
  </w:num>
  <w:num w:numId="25" w16cid:durableId="651522708">
    <w:abstractNumId w:val="29"/>
  </w:num>
  <w:num w:numId="26" w16cid:durableId="1672367525">
    <w:abstractNumId w:val="9"/>
  </w:num>
  <w:num w:numId="27" w16cid:durableId="906572673">
    <w:abstractNumId w:val="36"/>
  </w:num>
  <w:num w:numId="28" w16cid:durableId="1692876156">
    <w:abstractNumId w:val="15"/>
  </w:num>
  <w:num w:numId="29" w16cid:durableId="6025677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1998480">
    <w:abstractNumId w:val="11"/>
  </w:num>
  <w:num w:numId="31" w16cid:durableId="688261344">
    <w:abstractNumId w:val="18"/>
  </w:num>
  <w:num w:numId="32" w16cid:durableId="1947735924">
    <w:abstractNumId w:val="30"/>
  </w:num>
  <w:num w:numId="33" w16cid:durableId="1012874866">
    <w:abstractNumId w:val="23"/>
  </w:num>
  <w:num w:numId="34" w16cid:durableId="1133209585">
    <w:abstractNumId w:val="27"/>
  </w:num>
  <w:num w:numId="35" w16cid:durableId="1161655675">
    <w:abstractNumId w:val="22"/>
  </w:num>
  <w:num w:numId="36" w16cid:durableId="124659002">
    <w:abstractNumId w:val="28"/>
  </w:num>
  <w:num w:numId="37" w16cid:durableId="1034887977">
    <w:abstractNumId w:val="1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934"/>
    <w:rsid w:val="00007080"/>
    <w:rsid w:val="00016304"/>
    <w:rsid w:val="00026363"/>
    <w:rsid w:val="00046E0F"/>
    <w:rsid w:val="00054A4F"/>
    <w:rsid w:val="00055501"/>
    <w:rsid w:val="00056DBC"/>
    <w:rsid w:val="000710AC"/>
    <w:rsid w:val="00073FCF"/>
    <w:rsid w:val="000777A8"/>
    <w:rsid w:val="00091EBF"/>
    <w:rsid w:val="00092DF6"/>
    <w:rsid w:val="000A2057"/>
    <w:rsid w:val="000D0A13"/>
    <w:rsid w:val="000D3A11"/>
    <w:rsid w:val="000E51AA"/>
    <w:rsid w:val="000F4C89"/>
    <w:rsid w:val="001009CD"/>
    <w:rsid w:val="00104759"/>
    <w:rsid w:val="00106EC0"/>
    <w:rsid w:val="00114429"/>
    <w:rsid w:val="00132760"/>
    <w:rsid w:val="00134A0E"/>
    <w:rsid w:val="0014248B"/>
    <w:rsid w:val="00154CFE"/>
    <w:rsid w:val="001605D3"/>
    <w:rsid w:val="00186E92"/>
    <w:rsid w:val="0018732E"/>
    <w:rsid w:val="00193469"/>
    <w:rsid w:val="001A1446"/>
    <w:rsid w:val="001B1627"/>
    <w:rsid w:val="001D4D8A"/>
    <w:rsid w:val="001D72E2"/>
    <w:rsid w:val="001F197F"/>
    <w:rsid w:val="0020799E"/>
    <w:rsid w:val="00216CD4"/>
    <w:rsid w:val="00230F3B"/>
    <w:rsid w:val="0023782B"/>
    <w:rsid w:val="0024060A"/>
    <w:rsid w:val="00251D9B"/>
    <w:rsid w:val="00260F89"/>
    <w:rsid w:val="002652C3"/>
    <w:rsid w:val="0026641F"/>
    <w:rsid w:val="00272F88"/>
    <w:rsid w:val="00273EAE"/>
    <w:rsid w:val="00276DE8"/>
    <w:rsid w:val="002831CC"/>
    <w:rsid w:val="00297F86"/>
    <w:rsid w:val="002E1185"/>
    <w:rsid w:val="002E294D"/>
    <w:rsid w:val="002F4DDA"/>
    <w:rsid w:val="00305D36"/>
    <w:rsid w:val="0031285A"/>
    <w:rsid w:val="00313125"/>
    <w:rsid w:val="00313DAB"/>
    <w:rsid w:val="00325B93"/>
    <w:rsid w:val="00330BDD"/>
    <w:rsid w:val="003354AF"/>
    <w:rsid w:val="00351121"/>
    <w:rsid w:val="00381681"/>
    <w:rsid w:val="0039503F"/>
    <w:rsid w:val="00396521"/>
    <w:rsid w:val="003A116A"/>
    <w:rsid w:val="003A1186"/>
    <w:rsid w:val="003B5114"/>
    <w:rsid w:val="003C31F8"/>
    <w:rsid w:val="003E3F7A"/>
    <w:rsid w:val="003E4AB7"/>
    <w:rsid w:val="003E6DD0"/>
    <w:rsid w:val="003F0A28"/>
    <w:rsid w:val="003F3340"/>
    <w:rsid w:val="00405ABF"/>
    <w:rsid w:val="00411447"/>
    <w:rsid w:val="00416804"/>
    <w:rsid w:val="00417784"/>
    <w:rsid w:val="00426F20"/>
    <w:rsid w:val="0043471F"/>
    <w:rsid w:val="004356F4"/>
    <w:rsid w:val="004436E5"/>
    <w:rsid w:val="00452AB9"/>
    <w:rsid w:val="004754E4"/>
    <w:rsid w:val="004762E6"/>
    <w:rsid w:val="00477C7D"/>
    <w:rsid w:val="00484702"/>
    <w:rsid w:val="004A278A"/>
    <w:rsid w:val="004D4B97"/>
    <w:rsid w:val="004E5F77"/>
    <w:rsid w:val="004E7AF2"/>
    <w:rsid w:val="004F3190"/>
    <w:rsid w:val="004F679E"/>
    <w:rsid w:val="005014A4"/>
    <w:rsid w:val="005065A6"/>
    <w:rsid w:val="0050688B"/>
    <w:rsid w:val="0051333C"/>
    <w:rsid w:val="00526294"/>
    <w:rsid w:val="0053374F"/>
    <w:rsid w:val="00540D3E"/>
    <w:rsid w:val="00541C00"/>
    <w:rsid w:val="005464BC"/>
    <w:rsid w:val="00551C62"/>
    <w:rsid w:val="00566057"/>
    <w:rsid w:val="005732EE"/>
    <w:rsid w:val="005836A1"/>
    <w:rsid w:val="00596125"/>
    <w:rsid w:val="0059617F"/>
    <w:rsid w:val="005A3048"/>
    <w:rsid w:val="005A3EE2"/>
    <w:rsid w:val="005A7BB0"/>
    <w:rsid w:val="005C2D78"/>
    <w:rsid w:val="005D1922"/>
    <w:rsid w:val="005D35EC"/>
    <w:rsid w:val="005E0E06"/>
    <w:rsid w:val="005E32AE"/>
    <w:rsid w:val="005F59C8"/>
    <w:rsid w:val="0061316C"/>
    <w:rsid w:val="006270C0"/>
    <w:rsid w:val="0063311D"/>
    <w:rsid w:val="00634169"/>
    <w:rsid w:val="00634DC1"/>
    <w:rsid w:val="00652D71"/>
    <w:rsid w:val="00663BB6"/>
    <w:rsid w:val="00673E96"/>
    <w:rsid w:val="006817AE"/>
    <w:rsid w:val="00682D5B"/>
    <w:rsid w:val="00692AD9"/>
    <w:rsid w:val="006B12CE"/>
    <w:rsid w:val="006D61EB"/>
    <w:rsid w:val="006E03EF"/>
    <w:rsid w:val="006E1041"/>
    <w:rsid w:val="006E40F2"/>
    <w:rsid w:val="006F69B2"/>
    <w:rsid w:val="0071679A"/>
    <w:rsid w:val="0072061F"/>
    <w:rsid w:val="0072213A"/>
    <w:rsid w:val="00724CB6"/>
    <w:rsid w:val="00736C7A"/>
    <w:rsid w:val="00737782"/>
    <w:rsid w:val="00742BD1"/>
    <w:rsid w:val="0074685F"/>
    <w:rsid w:val="007524A1"/>
    <w:rsid w:val="00755224"/>
    <w:rsid w:val="00756E13"/>
    <w:rsid w:val="007647D7"/>
    <w:rsid w:val="007865D2"/>
    <w:rsid w:val="00795B3D"/>
    <w:rsid w:val="007A3EF8"/>
    <w:rsid w:val="007B786C"/>
    <w:rsid w:val="007C7021"/>
    <w:rsid w:val="007D37DE"/>
    <w:rsid w:val="007D7947"/>
    <w:rsid w:val="007E02C7"/>
    <w:rsid w:val="007E3A57"/>
    <w:rsid w:val="007E6891"/>
    <w:rsid w:val="007E716E"/>
    <w:rsid w:val="007F0594"/>
    <w:rsid w:val="007F4D84"/>
    <w:rsid w:val="007F5823"/>
    <w:rsid w:val="00816EA2"/>
    <w:rsid w:val="00821179"/>
    <w:rsid w:val="00822603"/>
    <w:rsid w:val="00827B62"/>
    <w:rsid w:val="008302A7"/>
    <w:rsid w:val="00830C36"/>
    <w:rsid w:val="00834804"/>
    <w:rsid w:val="00834D62"/>
    <w:rsid w:val="00836664"/>
    <w:rsid w:val="0086749F"/>
    <w:rsid w:val="00872558"/>
    <w:rsid w:val="00872D8E"/>
    <w:rsid w:val="00882241"/>
    <w:rsid w:val="008A6972"/>
    <w:rsid w:val="008B2547"/>
    <w:rsid w:val="008C385B"/>
    <w:rsid w:val="008D3FAA"/>
    <w:rsid w:val="008E16B9"/>
    <w:rsid w:val="008E17C6"/>
    <w:rsid w:val="008E21D3"/>
    <w:rsid w:val="008F4984"/>
    <w:rsid w:val="00902B76"/>
    <w:rsid w:val="00913E0F"/>
    <w:rsid w:val="009315D7"/>
    <w:rsid w:val="00931DCC"/>
    <w:rsid w:val="009416DB"/>
    <w:rsid w:val="00955EAB"/>
    <w:rsid w:val="00976031"/>
    <w:rsid w:val="00992CA8"/>
    <w:rsid w:val="00996BB1"/>
    <w:rsid w:val="009A1934"/>
    <w:rsid w:val="009A7B7F"/>
    <w:rsid w:val="009A7F4F"/>
    <w:rsid w:val="009B72AE"/>
    <w:rsid w:val="009C021A"/>
    <w:rsid w:val="009C46AD"/>
    <w:rsid w:val="009E0EBA"/>
    <w:rsid w:val="009E7159"/>
    <w:rsid w:val="009F61A4"/>
    <w:rsid w:val="009F7E12"/>
    <w:rsid w:val="00A0156E"/>
    <w:rsid w:val="00A1335A"/>
    <w:rsid w:val="00A145BC"/>
    <w:rsid w:val="00A2786D"/>
    <w:rsid w:val="00A41F4D"/>
    <w:rsid w:val="00A44C75"/>
    <w:rsid w:val="00A5024A"/>
    <w:rsid w:val="00A55AB5"/>
    <w:rsid w:val="00A61369"/>
    <w:rsid w:val="00A63725"/>
    <w:rsid w:val="00A87150"/>
    <w:rsid w:val="00A87D40"/>
    <w:rsid w:val="00A93B57"/>
    <w:rsid w:val="00A94A8C"/>
    <w:rsid w:val="00AA16CD"/>
    <w:rsid w:val="00AA6183"/>
    <w:rsid w:val="00AC1A0A"/>
    <w:rsid w:val="00AD2BDA"/>
    <w:rsid w:val="00AD60CE"/>
    <w:rsid w:val="00AE688F"/>
    <w:rsid w:val="00B01015"/>
    <w:rsid w:val="00B370C0"/>
    <w:rsid w:val="00B41C9F"/>
    <w:rsid w:val="00B43633"/>
    <w:rsid w:val="00B70DFB"/>
    <w:rsid w:val="00B7760C"/>
    <w:rsid w:val="00B9581E"/>
    <w:rsid w:val="00BB44C8"/>
    <w:rsid w:val="00BC2FC5"/>
    <w:rsid w:val="00C01A50"/>
    <w:rsid w:val="00C339EF"/>
    <w:rsid w:val="00C33CBD"/>
    <w:rsid w:val="00C43375"/>
    <w:rsid w:val="00C4552D"/>
    <w:rsid w:val="00C475C5"/>
    <w:rsid w:val="00C55ED3"/>
    <w:rsid w:val="00C64604"/>
    <w:rsid w:val="00C64892"/>
    <w:rsid w:val="00C70642"/>
    <w:rsid w:val="00C70741"/>
    <w:rsid w:val="00C8577A"/>
    <w:rsid w:val="00C93A20"/>
    <w:rsid w:val="00C9683B"/>
    <w:rsid w:val="00CA3483"/>
    <w:rsid w:val="00CC4126"/>
    <w:rsid w:val="00CE2DFB"/>
    <w:rsid w:val="00CF4AC5"/>
    <w:rsid w:val="00CF60B8"/>
    <w:rsid w:val="00D0186D"/>
    <w:rsid w:val="00D22781"/>
    <w:rsid w:val="00D22E18"/>
    <w:rsid w:val="00D25004"/>
    <w:rsid w:val="00D274D8"/>
    <w:rsid w:val="00D7431C"/>
    <w:rsid w:val="00DB7C0A"/>
    <w:rsid w:val="00DC59B3"/>
    <w:rsid w:val="00DD5B6D"/>
    <w:rsid w:val="00DD5EEC"/>
    <w:rsid w:val="00DF103B"/>
    <w:rsid w:val="00DF4101"/>
    <w:rsid w:val="00E05ABA"/>
    <w:rsid w:val="00E1701E"/>
    <w:rsid w:val="00E2045C"/>
    <w:rsid w:val="00E233F5"/>
    <w:rsid w:val="00E27D48"/>
    <w:rsid w:val="00E3485D"/>
    <w:rsid w:val="00E44574"/>
    <w:rsid w:val="00E50DF4"/>
    <w:rsid w:val="00E52B8C"/>
    <w:rsid w:val="00E7035C"/>
    <w:rsid w:val="00E70914"/>
    <w:rsid w:val="00E71BDF"/>
    <w:rsid w:val="00E746B3"/>
    <w:rsid w:val="00E74F16"/>
    <w:rsid w:val="00E81FF1"/>
    <w:rsid w:val="00EA5B49"/>
    <w:rsid w:val="00EB57BE"/>
    <w:rsid w:val="00EB603C"/>
    <w:rsid w:val="00ED5135"/>
    <w:rsid w:val="00ED75AA"/>
    <w:rsid w:val="00F0330F"/>
    <w:rsid w:val="00F039D3"/>
    <w:rsid w:val="00F17773"/>
    <w:rsid w:val="00F42DD9"/>
    <w:rsid w:val="00F46234"/>
    <w:rsid w:val="00F52003"/>
    <w:rsid w:val="00F6196E"/>
    <w:rsid w:val="00F66208"/>
    <w:rsid w:val="00F80139"/>
    <w:rsid w:val="00F95508"/>
    <w:rsid w:val="00FA3FC4"/>
    <w:rsid w:val="00FA4394"/>
    <w:rsid w:val="00FA507F"/>
    <w:rsid w:val="00FB166B"/>
    <w:rsid w:val="00FB3902"/>
    <w:rsid w:val="00FC3FE7"/>
    <w:rsid w:val="00FD52EE"/>
    <w:rsid w:val="00FE0CC0"/>
    <w:rsid w:val="00FE0F07"/>
    <w:rsid w:val="00FE13C0"/>
    <w:rsid w:val="00FF2C73"/>
    <w:rsid w:val="00FF2D2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8ECEA6"/>
  <w15:chartTrackingRefBased/>
  <w15:docId w15:val="{8128215E-A486-44DD-B6AE-A1F3BE262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5D36"/>
    <w:pPr>
      <w:tabs>
        <w:tab w:val="center" w:pos="4153"/>
        <w:tab w:val="right" w:pos="8306"/>
      </w:tabs>
      <w:spacing w:after="0" w:line="240" w:lineRule="auto"/>
    </w:pPr>
  </w:style>
  <w:style w:type="character" w:customStyle="1" w:styleId="HeaderChar">
    <w:name w:val="Header Char"/>
    <w:basedOn w:val="DefaultParagraphFont"/>
    <w:link w:val="Header"/>
    <w:uiPriority w:val="99"/>
    <w:rsid w:val="00305D36"/>
  </w:style>
  <w:style w:type="paragraph" w:styleId="Footer">
    <w:name w:val="footer"/>
    <w:basedOn w:val="Normal"/>
    <w:link w:val="FooterChar"/>
    <w:uiPriority w:val="99"/>
    <w:unhideWhenUsed/>
    <w:rsid w:val="00305D36"/>
    <w:pPr>
      <w:tabs>
        <w:tab w:val="center" w:pos="4153"/>
        <w:tab w:val="right" w:pos="8306"/>
      </w:tabs>
      <w:spacing w:after="0" w:line="240" w:lineRule="auto"/>
    </w:pPr>
  </w:style>
  <w:style w:type="character" w:customStyle="1" w:styleId="FooterChar">
    <w:name w:val="Footer Char"/>
    <w:basedOn w:val="DefaultParagraphFont"/>
    <w:link w:val="Footer"/>
    <w:uiPriority w:val="99"/>
    <w:rsid w:val="00305D36"/>
  </w:style>
  <w:style w:type="paragraph" w:customStyle="1" w:styleId="ListParagraph1">
    <w:name w:val="List Paragraph1"/>
    <w:basedOn w:val="Normal"/>
    <w:qFormat/>
    <w:rsid w:val="00872D8E"/>
    <w:pPr>
      <w:spacing w:after="0" w:line="240" w:lineRule="auto"/>
      <w:ind w:left="720"/>
      <w:contextualSpacing/>
    </w:pPr>
    <w:rPr>
      <w:rFonts w:ascii="Times New Roman" w:eastAsia="Times New Roman" w:hAnsi="Times New Roman" w:cs="Times New Roman"/>
      <w:sz w:val="24"/>
      <w:szCs w:val="24"/>
      <w:lang w:eastAsia="lv-LV"/>
    </w:rPr>
  </w:style>
  <w:style w:type="paragraph" w:styleId="Revision">
    <w:name w:val="Revision"/>
    <w:hidden/>
    <w:uiPriority w:val="99"/>
    <w:semiHidden/>
    <w:rsid w:val="00673E96"/>
    <w:pPr>
      <w:spacing w:after="0" w:line="240" w:lineRule="auto"/>
    </w:pPr>
  </w:style>
  <w:style w:type="paragraph" w:customStyle="1" w:styleId="Piel">
    <w:name w:val="Piel"/>
    <w:basedOn w:val="Normal"/>
    <w:uiPriority w:val="99"/>
    <w:rsid w:val="00B7760C"/>
    <w:pPr>
      <w:widowControl w:val="0"/>
      <w:suppressAutoHyphens/>
      <w:spacing w:before="60" w:after="60" w:line="360" w:lineRule="auto"/>
      <w:jc w:val="both"/>
    </w:pPr>
    <w:rPr>
      <w:rFonts w:ascii="Times New Roman" w:eastAsia="Times New Roman" w:hAnsi="Times New Roman" w:cs="Times New Roman"/>
      <w:sz w:val="26"/>
      <w:szCs w:val="26"/>
      <w:lang w:eastAsia="zh-CN"/>
    </w:rPr>
  </w:style>
  <w:style w:type="character" w:styleId="Hyperlink">
    <w:name w:val="Hyperlink"/>
    <w:basedOn w:val="DefaultParagraphFont"/>
    <w:uiPriority w:val="99"/>
    <w:unhideWhenUsed/>
    <w:rsid w:val="00F42DD9"/>
    <w:rPr>
      <w:color w:val="0000FF" w:themeColor="hyperlink"/>
      <w:u w:val="single"/>
    </w:rPr>
  </w:style>
  <w:style w:type="character" w:customStyle="1" w:styleId="UnresolvedMention1">
    <w:name w:val="Unresolved Mention1"/>
    <w:basedOn w:val="DefaultParagraphFont"/>
    <w:uiPriority w:val="99"/>
    <w:semiHidden/>
    <w:unhideWhenUsed/>
    <w:rsid w:val="00F42DD9"/>
    <w:rPr>
      <w:color w:val="605E5C"/>
      <w:shd w:val="clear" w:color="auto" w:fill="E1DFDD"/>
    </w:rPr>
  </w:style>
  <w:style w:type="paragraph" w:styleId="ListParagraph">
    <w:name w:val="List Paragraph"/>
    <w:aliases w:val="Virsraksti,Bullet list,Normal bullet 2,Strip,H&amp;P List Paragraph,Syle 1,Saistīto dokumentu saraksts,Numurets,2,Krāsains saraksts — izcēlums 11,Colorful List - Accent 12,Table of contents numbered,Citation List,PPS_Bullet"/>
    <w:basedOn w:val="Normal"/>
    <w:link w:val="ListParagraphChar"/>
    <w:uiPriority w:val="34"/>
    <w:qFormat/>
    <w:rsid w:val="004754E4"/>
    <w:pPr>
      <w:ind w:left="720"/>
      <w:contextualSpacing/>
    </w:pPr>
  </w:style>
  <w:style w:type="paragraph" w:customStyle="1" w:styleId="msolistparagraph0">
    <w:name w:val="msolistparagraph"/>
    <w:basedOn w:val="Normal"/>
    <w:uiPriority w:val="99"/>
    <w:rsid w:val="004754E4"/>
    <w:pPr>
      <w:suppressAutoHyphens/>
      <w:spacing w:after="0" w:line="240" w:lineRule="auto"/>
      <w:ind w:left="720"/>
      <w:contextualSpacing/>
    </w:pPr>
    <w:rPr>
      <w:rFonts w:ascii="Verdana" w:eastAsia="MS Mincho" w:hAnsi="Verdana" w:cs="Verdana"/>
      <w:sz w:val="20"/>
      <w:szCs w:val="20"/>
      <w:lang w:val="en-US" w:eastAsia="zh-CN"/>
    </w:rPr>
  </w:style>
  <w:style w:type="character" w:styleId="CommentReference">
    <w:name w:val="annotation reference"/>
    <w:uiPriority w:val="99"/>
    <w:unhideWhenUsed/>
    <w:qFormat/>
    <w:rsid w:val="004754E4"/>
    <w:rPr>
      <w:sz w:val="16"/>
      <w:szCs w:val="16"/>
    </w:rPr>
  </w:style>
  <w:style w:type="character" w:customStyle="1" w:styleId="ListParagraphChar">
    <w:name w:val="List Paragraph Char"/>
    <w:aliases w:val="Virsraksti Char,Bullet list Char,Normal bullet 2 Char,Strip Char,H&amp;P List Paragraph Char,Syle 1 Char,Saistīto dokumentu saraksts Char,Numurets Char,2 Char,Krāsains saraksts — izcēlums 11 Char,Colorful List - Accent 12 Char"/>
    <w:link w:val="ListParagraph"/>
    <w:uiPriority w:val="34"/>
    <w:qFormat/>
    <w:locked/>
    <w:rsid w:val="004754E4"/>
  </w:style>
  <w:style w:type="character" w:customStyle="1" w:styleId="UnresolvedMention2">
    <w:name w:val="Unresolved Mention2"/>
    <w:basedOn w:val="DefaultParagraphFont"/>
    <w:uiPriority w:val="99"/>
    <w:semiHidden/>
    <w:unhideWhenUsed/>
    <w:rsid w:val="00ED5135"/>
    <w:rPr>
      <w:color w:val="605E5C"/>
      <w:shd w:val="clear" w:color="auto" w:fill="E1DFDD"/>
    </w:rPr>
  </w:style>
  <w:style w:type="paragraph" w:customStyle="1" w:styleId="RakstzCharCharRakstzCharCharRakstz">
    <w:name w:val="Rakstz. Char Char Rakstz. Char Char Rakstz."/>
    <w:basedOn w:val="Normal"/>
    <w:rsid w:val="009B72AE"/>
    <w:pPr>
      <w:spacing w:after="160" w:line="240" w:lineRule="exact"/>
    </w:pPr>
    <w:rPr>
      <w:rFonts w:ascii="Tahoma" w:eastAsia="Times New Roman" w:hAnsi="Tahoma" w:cs="Times New Roman"/>
      <w:sz w:val="20"/>
      <w:szCs w:val="20"/>
      <w:lang w:val="en-US"/>
    </w:rPr>
  </w:style>
  <w:style w:type="paragraph" w:customStyle="1" w:styleId="Default">
    <w:name w:val="Default"/>
    <w:rsid w:val="00B01015"/>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RakstzCharCharRakstzCharCharRakstz2">
    <w:name w:val="Rakstz. Char Char Rakstz. Char Char Rakstz.2"/>
    <w:basedOn w:val="Normal"/>
    <w:rsid w:val="00692AD9"/>
    <w:pPr>
      <w:spacing w:after="160" w:line="240" w:lineRule="exact"/>
    </w:pPr>
    <w:rPr>
      <w:rFonts w:ascii="Tahoma" w:eastAsia="Times New Roman" w:hAnsi="Tahoma" w:cs="Times New Roman"/>
      <w:sz w:val="20"/>
      <w:szCs w:val="20"/>
      <w:lang w:val="en-US"/>
    </w:rPr>
  </w:style>
  <w:style w:type="paragraph" w:styleId="BodyText">
    <w:name w:val="Body Text"/>
    <w:aliases w:val="Body Text1"/>
    <w:basedOn w:val="Normal"/>
    <w:link w:val="BodyTextChar"/>
    <w:rsid w:val="00396521"/>
    <w:pPr>
      <w:spacing w:after="0" w:line="240" w:lineRule="auto"/>
      <w:jc w:val="both"/>
    </w:pPr>
    <w:rPr>
      <w:rFonts w:ascii="Times New Roman" w:eastAsia="Times New Roman" w:hAnsi="Times New Roman" w:cs="Times New Roman"/>
      <w:sz w:val="24"/>
      <w:szCs w:val="24"/>
      <w:lang w:val="x-none"/>
    </w:rPr>
  </w:style>
  <w:style w:type="character" w:customStyle="1" w:styleId="BodyTextChar">
    <w:name w:val="Body Text Char"/>
    <w:aliases w:val="Body Text1 Char"/>
    <w:basedOn w:val="DefaultParagraphFont"/>
    <w:link w:val="BodyText"/>
    <w:rsid w:val="00396521"/>
    <w:rPr>
      <w:rFonts w:ascii="Times New Roman" w:eastAsia="Times New Roman" w:hAnsi="Times New Roman" w:cs="Times New Roman"/>
      <w:sz w:val="24"/>
      <w:szCs w:val="24"/>
      <w:lang w:val="x-none"/>
    </w:rPr>
  </w:style>
  <w:style w:type="paragraph" w:customStyle="1" w:styleId="RakstzCharCharRakstzCharCharRakstz1">
    <w:name w:val="Rakstz. Char Char Rakstz. Char Char Rakstz.1"/>
    <w:basedOn w:val="Normal"/>
    <w:rsid w:val="008E16B9"/>
    <w:pPr>
      <w:spacing w:after="160" w:line="240" w:lineRule="exact"/>
    </w:pPr>
    <w:rPr>
      <w:rFonts w:ascii="Tahoma" w:eastAsia="Times New Roman" w:hAnsi="Tahoma" w:cs="Times New Roman"/>
      <w:sz w:val="20"/>
      <w:szCs w:val="20"/>
      <w:lang w:val="en-US"/>
    </w:rPr>
  </w:style>
  <w:style w:type="paragraph" w:styleId="CommentText">
    <w:name w:val="annotation text"/>
    <w:basedOn w:val="Normal"/>
    <w:link w:val="CommentTextChar"/>
    <w:uiPriority w:val="99"/>
    <w:semiHidden/>
    <w:unhideWhenUsed/>
    <w:rsid w:val="008E16B9"/>
    <w:pPr>
      <w:spacing w:line="240" w:lineRule="auto"/>
    </w:pPr>
    <w:rPr>
      <w:sz w:val="20"/>
      <w:szCs w:val="20"/>
    </w:rPr>
  </w:style>
  <w:style w:type="character" w:customStyle="1" w:styleId="CommentTextChar">
    <w:name w:val="Comment Text Char"/>
    <w:basedOn w:val="DefaultParagraphFont"/>
    <w:link w:val="CommentText"/>
    <w:uiPriority w:val="99"/>
    <w:semiHidden/>
    <w:rsid w:val="008E16B9"/>
    <w:rPr>
      <w:sz w:val="20"/>
      <w:szCs w:val="20"/>
    </w:rPr>
  </w:style>
  <w:style w:type="paragraph" w:styleId="CommentSubject">
    <w:name w:val="annotation subject"/>
    <w:basedOn w:val="CommentText"/>
    <w:next w:val="CommentText"/>
    <w:link w:val="CommentSubjectChar"/>
    <w:uiPriority w:val="99"/>
    <w:semiHidden/>
    <w:unhideWhenUsed/>
    <w:rsid w:val="008E16B9"/>
    <w:rPr>
      <w:b/>
      <w:bCs/>
    </w:rPr>
  </w:style>
  <w:style w:type="character" w:customStyle="1" w:styleId="CommentSubjectChar">
    <w:name w:val="Comment Subject Char"/>
    <w:basedOn w:val="CommentTextChar"/>
    <w:link w:val="CommentSubject"/>
    <w:uiPriority w:val="99"/>
    <w:semiHidden/>
    <w:rsid w:val="008E16B9"/>
    <w:rPr>
      <w:b/>
      <w:bCs/>
      <w:sz w:val="20"/>
      <w:szCs w:val="20"/>
    </w:rPr>
  </w:style>
  <w:style w:type="paragraph" w:styleId="BalloonText">
    <w:name w:val="Balloon Text"/>
    <w:basedOn w:val="Normal"/>
    <w:link w:val="BalloonTextChar"/>
    <w:uiPriority w:val="99"/>
    <w:semiHidden/>
    <w:unhideWhenUsed/>
    <w:rsid w:val="008E16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16B9"/>
    <w:rPr>
      <w:rFonts w:ascii="Segoe UI" w:hAnsi="Segoe UI" w:cs="Segoe UI"/>
      <w:sz w:val="18"/>
      <w:szCs w:val="18"/>
    </w:rPr>
  </w:style>
  <w:style w:type="character" w:styleId="UnresolvedMention">
    <w:name w:val="Unresolved Mention"/>
    <w:basedOn w:val="DefaultParagraphFont"/>
    <w:uiPriority w:val="99"/>
    <w:semiHidden/>
    <w:unhideWhenUsed/>
    <w:rsid w:val="00E71BDF"/>
    <w:rPr>
      <w:color w:val="605E5C"/>
      <w:shd w:val="clear" w:color="auto" w:fill="E1DFDD"/>
    </w:rPr>
  </w:style>
  <w:style w:type="paragraph" w:customStyle="1" w:styleId="tv213">
    <w:name w:val="tv213"/>
    <w:basedOn w:val="Normal"/>
    <w:rsid w:val="006D61EB"/>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BodyText2">
    <w:name w:val="Body Text 2"/>
    <w:basedOn w:val="Normal"/>
    <w:link w:val="BodyText2Char"/>
    <w:uiPriority w:val="99"/>
    <w:semiHidden/>
    <w:unhideWhenUsed/>
    <w:rsid w:val="003C31F8"/>
    <w:pPr>
      <w:spacing w:after="120" w:line="480" w:lineRule="auto"/>
    </w:pPr>
  </w:style>
  <w:style w:type="character" w:customStyle="1" w:styleId="BodyText2Char">
    <w:name w:val="Body Text 2 Char"/>
    <w:basedOn w:val="DefaultParagraphFont"/>
    <w:link w:val="BodyText2"/>
    <w:uiPriority w:val="99"/>
    <w:semiHidden/>
    <w:rsid w:val="003C31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167516">
      <w:bodyDiv w:val="1"/>
      <w:marLeft w:val="0"/>
      <w:marRight w:val="0"/>
      <w:marTop w:val="0"/>
      <w:marBottom w:val="0"/>
      <w:divBdr>
        <w:top w:val="none" w:sz="0" w:space="0" w:color="auto"/>
        <w:left w:val="none" w:sz="0" w:space="0" w:color="auto"/>
        <w:bottom w:val="none" w:sz="0" w:space="0" w:color="auto"/>
        <w:right w:val="none" w:sz="0" w:space="0" w:color="auto"/>
      </w:divBdr>
    </w:div>
    <w:div w:id="549272505">
      <w:bodyDiv w:val="1"/>
      <w:marLeft w:val="0"/>
      <w:marRight w:val="0"/>
      <w:marTop w:val="0"/>
      <w:marBottom w:val="0"/>
      <w:divBdr>
        <w:top w:val="none" w:sz="0" w:space="0" w:color="auto"/>
        <w:left w:val="none" w:sz="0" w:space="0" w:color="auto"/>
        <w:bottom w:val="none" w:sz="0" w:space="0" w:color="auto"/>
        <w:right w:val="none" w:sz="0" w:space="0" w:color="auto"/>
      </w:divBdr>
    </w:div>
    <w:div w:id="1322006364">
      <w:bodyDiv w:val="1"/>
      <w:marLeft w:val="0"/>
      <w:marRight w:val="0"/>
      <w:marTop w:val="0"/>
      <w:marBottom w:val="0"/>
      <w:divBdr>
        <w:top w:val="none" w:sz="0" w:space="0" w:color="auto"/>
        <w:left w:val="none" w:sz="0" w:space="0" w:color="auto"/>
        <w:bottom w:val="none" w:sz="0" w:space="0" w:color="auto"/>
        <w:right w:val="none" w:sz="0" w:space="0" w:color="auto"/>
      </w:divBdr>
    </w:div>
    <w:div w:id="1456875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7760" TargetMode="External"/><Relationship Id="rId13" Type="http://schemas.openxmlformats.org/officeDocument/2006/relationships/hyperlink" Target="https://likumi.lv/ta/id/333852"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333852"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slimnica@adazuslimnica.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333852" TargetMode="External"/><Relationship Id="rId5" Type="http://schemas.openxmlformats.org/officeDocument/2006/relationships/webSettings" Target="webSettings.xml"/><Relationship Id="rId15" Type="http://schemas.openxmlformats.org/officeDocument/2006/relationships/hyperlink" Target="mailto:slimnica@adazuslimnica.lv" TargetMode="External"/><Relationship Id="rId10" Type="http://schemas.openxmlformats.org/officeDocument/2006/relationships/hyperlink" Target="https://likumi.lv/ta/id/33385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ikumi.lv/ta/id/287760" TargetMode="External"/><Relationship Id="rId14" Type="http://schemas.openxmlformats.org/officeDocument/2006/relationships/hyperlink" Target="https://likumi.lv/ta/id/3338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96F0B4-FE1F-4F4E-9D0E-EA690204D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32541</Words>
  <Characters>18549</Characters>
  <Application>Microsoft Office Word</Application>
  <DocSecurity>0</DocSecurity>
  <Lines>154</Lines>
  <Paragraphs>101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50989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Aivars Bisenieks</dc:creator>
  <cp:keywords/>
  <dc:description/>
  <cp:lastModifiedBy>Aivars Bisenieks</cp:lastModifiedBy>
  <cp:revision>2</cp:revision>
  <dcterms:created xsi:type="dcterms:W3CDTF">2026-07-31T13:18:00Z</dcterms:created>
  <dcterms:modified xsi:type="dcterms:W3CDTF">2026-07-31T13:18:00Z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8f1469a-2c2a-4aee-b92b-090d4c5468ff_Enabled">
    <vt:lpwstr>true</vt:lpwstr>
  </property>
  <property fmtid="{D5CDD505-2E9C-101B-9397-08002B2CF9AE}" pid="3" name="MSIP_Label_38f1469a-2c2a-4aee-b92b-090d4c5468ff_SetDate">
    <vt:lpwstr>2022-06-22T12:11:48Z</vt:lpwstr>
  </property>
  <property fmtid="{D5CDD505-2E9C-101B-9397-08002B2CF9AE}" pid="4" name="MSIP_Label_38f1469a-2c2a-4aee-b92b-090d4c5468ff_Method">
    <vt:lpwstr>Standard</vt:lpwstr>
  </property>
  <property fmtid="{D5CDD505-2E9C-101B-9397-08002B2CF9AE}" pid="5" name="MSIP_Label_38f1469a-2c2a-4aee-b92b-090d4c5468ff_Name">
    <vt:lpwstr>Confidential - Unmarked</vt:lpwstr>
  </property>
  <property fmtid="{D5CDD505-2E9C-101B-9397-08002B2CF9AE}" pid="6" name="MSIP_Label_38f1469a-2c2a-4aee-b92b-090d4c5468ff_SiteId">
    <vt:lpwstr>2a6e6092-73e4-4752-b1a5-477a17f5056d</vt:lpwstr>
  </property>
  <property fmtid="{D5CDD505-2E9C-101B-9397-08002B2CF9AE}" pid="7" name="MSIP_Label_38f1469a-2c2a-4aee-b92b-090d4c5468ff_ActionId">
    <vt:lpwstr>9b9dde6f-a611-4860-a889-a0c275df1bac</vt:lpwstr>
  </property>
  <property fmtid="{D5CDD505-2E9C-101B-9397-08002B2CF9AE}" pid="8" name="MSIP_Label_38f1469a-2c2a-4aee-b92b-090d4c5468ff_ContentBits">
    <vt:lpwstr>0</vt:lpwstr>
  </property>
</Properties>
</file>