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VoIP balss sakaru sistēmas piegāde, ieviešana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2026/52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kopā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"Enreach"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74580.0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