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F90282" w14:textId="77777777" w:rsidR="00FB106E" w:rsidRPr="00FB106E" w:rsidRDefault="00FB106E" w:rsidP="00FB106E">
      <w:pPr>
        <w:spacing w:after="0" w:line="240" w:lineRule="auto"/>
        <w:jc w:val="right"/>
        <w:rPr>
          <w:rFonts w:ascii="Times New Roman" w:eastAsia="Times New Roman" w:hAnsi="Times New Roman" w:cs="Times New Roman"/>
          <w:lang w:val="lv-LV"/>
        </w:rPr>
      </w:pPr>
      <w:r w:rsidRPr="00FB106E">
        <w:rPr>
          <w:rFonts w:ascii="Times New Roman" w:eastAsia="Times New Roman" w:hAnsi="Times New Roman" w:cs="Times New Roman"/>
          <w:b/>
          <w:bCs/>
          <w:lang w:val="lv-LV"/>
        </w:rPr>
        <w:t>7. pielikums</w:t>
      </w:r>
    </w:p>
    <w:p w14:paraId="6EE22910" w14:textId="77777777" w:rsidR="00FB106E" w:rsidRPr="00FB106E" w:rsidRDefault="00FB106E" w:rsidP="00FB106E">
      <w:pPr>
        <w:spacing w:after="0" w:line="240" w:lineRule="auto"/>
        <w:jc w:val="right"/>
        <w:rPr>
          <w:rFonts w:ascii="Times New Roman" w:eastAsia="Times New Roman" w:hAnsi="Times New Roman" w:cs="Times New Roman"/>
          <w:i/>
          <w:lang w:val="lv-LV"/>
        </w:rPr>
      </w:pPr>
      <w:r w:rsidRPr="00FB106E">
        <w:rPr>
          <w:rFonts w:ascii="Times New Roman" w:eastAsia="Times New Roman" w:hAnsi="Times New Roman" w:cs="Times New Roman"/>
          <w:i/>
          <w:lang w:val="lv-LV"/>
        </w:rPr>
        <w:tab/>
        <w:t>Atklātā konkursa nolikumam</w:t>
      </w:r>
    </w:p>
    <w:p w14:paraId="754E43F8" w14:textId="77777777" w:rsidR="00FB106E" w:rsidRPr="00FB106E" w:rsidRDefault="00FB106E" w:rsidP="00FB106E">
      <w:pPr>
        <w:spacing w:after="0" w:line="240" w:lineRule="auto"/>
        <w:jc w:val="right"/>
        <w:rPr>
          <w:rFonts w:ascii="Times New Roman" w:eastAsia="Times New Roman" w:hAnsi="Times New Roman" w:cs="Times New Roman"/>
          <w:i/>
          <w:lang w:val="lv-LV"/>
        </w:rPr>
      </w:pPr>
      <w:r w:rsidRPr="00FB106E">
        <w:rPr>
          <w:rFonts w:ascii="Times New Roman" w:eastAsia="Times New Roman" w:hAnsi="Times New Roman" w:cs="Times New Roman"/>
          <w:i/>
          <w:lang w:val="lv-LV"/>
        </w:rPr>
        <w:t>“</w:t>
      </w:r>
      <w:r w:rsidRPr="00FB106E">
        <w:rPr>
          <w:rFonts w:ascii="Times New Roman" w:eastAsia="Times New Roman" w:hAnsi="Times New Roman" w:cs="Times New Roman"/>
          <w:i/>
          <w:iCs/>
          <w:sz w:val="24"/>
          <w:szCs w:val="24"/>
          <w:lang w:val="lv-LV"/>
        </w:rPr>
        <w:t xml:space="preserve">Degvielas iegāde degvielas </w:t>
      </w:r>
      <w:proofErr w:type="spellStart"/>
      <w:r w:rsidRPr="00FB106E">
        <w:rPr>
          <w:rFonts w:ascii="Times New Roman" w:eastAsia="Times New Roman" w:hAnsi="Times New Roman" w:cs="Times New Roman"/>
          <w:i/>
          <w:iCs/>
          <w:sz w:val="24"/>
          <w:szCs w:val="24"/>
          <w:lang w:val="lv-LV"/>
        </w:rPr>
        <w:t>uzpildes</w:t>
      </w:r>
      <w:proofErr w:type="spellEnd"/>
      <w:r w:rsidRPr="00FB106E">
        <w:rPr>
          <w:rFonts w:ascii="Times New Roman" w:eastAsia="Times New Roman" w:hAnsi="Times New Roman" w:cs="Times New Roman"/>
          <w:i/>
          <w:iCs/>
          <w:sz w:val="24"/>
          <w:szCs w:val="24"/>
          <w:lang w:val="lv-LV"/>
        </w:rPr>
        <w:t xml:space="preserve"> stacijās</w:t>
      </w:r>
      <w:r w:rsidRPr="00FB106E">
        <w:rPr>
          <w:rFonts w:ascii="Times New Roman" w:eastAsia="Times New Roman" w:hAnsi="Times New Roman" w:cs="Times New Roman"/>
          <w:i/>
          <w:lang w:val="lv-LV"/>
        </w:rPr>
        <w:t xml:space="preserve">” </w:t>
      </w:r>
    </w:p>
    <w:p w14:paraId="5692765B" w14:textId="6E94D653" w:rsidR="00FB106E" w:rsidRPr="00FB106E" w:rsidRDefault="00FB106E" w:rsidP="00FB106E">
      <w:pPr>
        <w:widowControl w:val="0"/>
        <w:autoSpaceDE w:val="0"/>
        <w:autoSpaceDN w:val="0"/>
        <w:spacing w:after="0" w:line="240" w:lineRule="auto"/>
        <w:jc w:val="right"/>
        <w:rPr>
          <w:rFonts w:ascii="Times New Roman" w:eastAsia="Times New Roman" w:hAnsi="Times New Roman" w:cs="Times New Roman"/>
          <w:i/>
          <w:color w:val="FF0000"/>
          <w:lang w:val="lv-LV"/>
        </w:rPr>
      </w:pPr>
      <w:r w:rsidRPr="00FB106E">
        <w:rPr>
          <w:rFonts w:ascii="Times New Roman" w:eastAsia="Times New Roman" w:hAnsi="Times New Roman" w:cs="Times New Roman"/>
          <w:i/>
          <w:lang w:val="lv-LV"/>
        </w:rPr>
        <w:t>Iepirkuma identifikācijas Nr. SIA PS 1.20/202</w:t>
      </w:r>
      <w:r w:rsidR="004C4F86">
        <w:rPr>
          <w:rFonts w:ascii="Times New Roman" w:eastAsia="Times New Roman" w:hAnsi="Times New Roman" w:cs="Times New Roman"/>
          <w:i/>
          <w:lang w:val="lv-LV"/>
        </w:rPr>
        <w:t>6</w:t>
      </w:r>
      <w:r w:rsidRPr="00FB106E">
        <w:rPr>
          <w:rFonts w:ascii="Times New Roman" w:eastAsia="Times New Roman" w:hAnsi="Times New Roman" w:cs="Times New Roman"/>
          <w:i/>
          <w:lang w:val="lv-LV"/>
        </w:rPr>
        <w:t>/</w:t>
      </w:r>
      <w:r w:rsidR="004C4F86">
        <w:rPr>
          <w:rFonts w:ascii="Times New Roman" w:eastAsia="Times New Roman" w:hAnsi="Times New Roman" w:cs="Times New Roman"/>
          <w:i/>
          <w:lang w:val="lv-LV"/>
        </w:rPr>
        <w:t>14</w:t>
      </w:r>
    </w:p>
    <w:p w14:paraId="4BD3653D" w14:textId="77777777" w:rsidR="00FB106E" w:rsidRPr="00FB106E" w:rsidRDefault="00FB106E" w:rsidP="00FB106E">
      <w:pPr>
        <w:widowControl w:val="0"/>
        <w:autoSpaceDE w:val="0"/>
        <w:autoSpaceDN w:val="0"/>
        <w:spacing w:after="0" w:line="240" w:lineRule="auto"/>
        <w:jc w:val="center"/>
        <w:rPr>
          <w:rFonts w:ascii="Times New Roman" w:eastAsia="Times New Roman" w:hAnsi="Times New Roman" w:cs="Times New Roman"/>
          <w:b/>
          <w:sz w:val="24"/>
          <w:szCs w:val="24"/>
          <w:lang w:val="lv-LV"/>
        </w:rPr>
      </w:pPr>
    </w:p>
    <w:p w14:paraId="07DFA962" w14:textId="77777777" w:rsidR="00FB106E" w:rsidRPr="00FB106E" w:rsidRDefault="00FB106E" w:rsidP="00FB106E">
      <w:pPr>
        <w:widowControl w:val="0"/>
        <w:autoSpaceDE w:val="0"/>
        <w:autoSpaceDN w:val="0"/>
        <w:spacing w:after="0" w:line="240" w:lineRule="auto"/>
        <w:jc w:val="center"/>
        <w:rPr>
          <w:rFonts w:ascii="Times New Roman" w:eastAsia="Times New Roman" w:hAnsi="Times New Roman" w:cs="Times New Roman"/>
          <w:b/>
          <w:color w:val="FF0000"/>
          <w:sz w:val="24"/>
          <w:szCs w:val="24"/>
          <w:lang w:val="lv-LV"/>
        </w:rPr>
      </w:pPr>
      <w:r w:rsidRPr="00FB106E">
        <w:rPr>
          <w:rFonts w:ascii="Times New Roman" w:eastAsia="Times New Roman" w:hAnsi="Times New Roman" w:cs="Times New Roman"/>
          <w:b/>
          <w:sz w:val="24"/>
          <w:szCs w:val="24"/>
          <w:lang w:val="lv-LV"/>
        </w:rPr>
        <w:t>Piegādes līgums</w:t>
      </w:r>
      <w:r w:rsidRPr="00FB106E">
        <w:rPr>
          <w:rFonts w:ascii="Times New Roman" w:eastAsia="Times New Roman" w:hAnsi="Times New Roman" w:cs="Times New Roman"/>
          <w:b/>
          <w:color w:val="FF0000"/>
          <w:sz w:val="24"/>
          <w:szCs w:val="24"/>
          <w:lang w:val="lv-LV"/>
        </w:rPr>
        <w:t xml:space="preserve"> </w:t>
      </w:r>
      <w:r w:rsidRPr="00FB106E">
        <w:rPr>
          <w:rFonts w:ascii="Times New Roman" w:eastAsia="Times New Roman" w:hAnsi="Times New Roman" w:cs="Times New Roman"/>
          <w:b/>
          <w:sz w:val="24"/>
          <w:szCs w:val="24"/>
          <w:lang w:val="lv-LV"/>
        </w:rPr>
        <w:t>Nr. ______</w:t>
      </w:r>
    </w:p>
    <w:p w14:paraId="2A71CE5F" w14:textId="77777777" w:rsidR="00FB106E" w:rsidRPr="00FB106E" w:rsidRDefault="00FB106E" w:rsidP="00FB106E">
      <w:pPr>
        <w:widowControl w:val="0"/>
        <w:snapToGrid w:val="0"/>
        <w:spacing w:after="0" w:line="240" w:lineRule="auto"/>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w:t>
      </w:r>
    </w:p>
    <w:p w14:paraId="6B06EE12" w14:textId="77777777" w:rsidR="00FB106E" w:rsidRPr="00FB106E" w:rsidRDefault="00FB106E" w:rsidP="00FB106E">
      <w:pPr>
        <w:widowControl w:val="0"/>
        <w:autoSpaceDE w:val="0"/>
        <w:autoSpaceDN w:val="0"/>
        <w:spacing w:after="0" w:line="240" w:lineRule="auto"/>
        <w:jc w:val="right"/>
        <w:rPr>
          <w:rFonts w:ascii="Times New Roman" w:eastAsia="Calibri" w:hAnsi="Times New Roman" w:cs="Times New Roman"/>
          <w:i/>
          <w:iCs/>
          <w:sz w:val="24"/>
          <w:szCs w:val="24"/>
          <w:lang w:val="lv-LV"/>
        </w:rPr>
      </w:pPr>
      <w:r w:rsidRPr="00FB106E">
        <w:rPr>
          <w:rFonts w:ascii="Times New Roman" w:eastAsia="Calibri" w:hAnsi="Times New Roman" w:cs="Times New Roman"/>
          <w:i/>
          <w:iCs/>
          <w:sz w:val="24"/>
          <w:szCs w:val="24"/>
          <w:lang w:val="lv-LV"/>
        </w:rPr>
        <w:t xml:space="preserve">Dokumenta datums ir Puses pēdējā elektroniskā paraksta </w:t>
      </w:r>
    </w:p>
    <w:p w14:paraId="03E82766" w14:textId="77777777" w:rsidR="00FB106E" w:rsidRPr="00FB106E" w:rsidRDefault="00FB106E" w:rsidP="00FB106E">
      <w:pPr>
        <w:widowControl w:val="0"/>
        <w:autoSpaceDE w:val="0"/>
        <w:autoSpaceDN w:val="0"/>
        <w:spacing w:after="0" w:line="240" w:lineRule="auto"/>
        <w:jc w:val="right"/>
        <w:rPr>
          <w:rFonts w:ascii="Times New Roman" w:eastAsia="Times New Roman" w:hAnsi="Times New Roman" w:cs="Times New Roman"/>
          <w:sz w:val="24"/>
          <w:szCs w:val="24"/>
          <w:lang w:val="lv-LV"/>
        </w:rPr>
      </w:pPr>
      <w:r w:rsidRPr="00FB106E">
        <w:rPr>
          <w:rFonts w:ascii="Times New Roman" w:eastAsia="Calibri" w:hAnsi="Times New Roman" w:cs="Times New Roman"/>
          <w:i/>
          <w:iCs/>
          <w:sz w:val="24"/>
          <w:szCs w:val="24"/>
          <w:lang w:val="lv-LV"/>
        </w:rPr>
        <w:t>un tā laika zīmoga datums</w:t>
      </w:r>
    </w:p>
    <w:p w14:paraId="7C3C1518" w14:textId="77777777" w:rsidR="00FB106E" w:rsidRPr="00FB106E" w:rsidRDefault="00FB106E" w:rsidP="00FB106E">
      <w:pPr>
        <w:widowControl w:val="0"/>
        <w:autoSpaceDE w:val="0"/>
        <w:autoSpaceDN w:val="0"/>
        <w:spacing w:after="0" w:line="240" w:lineRule="auto"/>
        <w:jc w:val="both"/>
        <w:rPr>
          <w:rFonts w:ascii="Times New Roman" w:eastAsia="Times New Roman" w:hAnsi="Times New Roman" w:cs="Times New Roman"/>
          <w:b/>
          <w:sz w:val="24"/>
          <w:szCs w:val="24"/>
          <w:lang w:val="lv-LV"/>
        </w:rPr>
      </w:pPr>
      <w:r w:rsidRPr="00FB106E">
        <w:rPr>
          <w:rFonts w:ascii="Times New Roman" w:eastAsia="Times New Roman" w:hAnsi="Times New Roman" w:cs="Times New Roman"/>
          <w:b/>
          <w:sz w:val="24"/>
          <w:szCs w:val="24"/>
          <w:lang w:val="lv-LV"/>
        </w:rPr>
        <w:t xml:space="preserve"> </w:t>
      </w:r>
    </w:p>
    <w:p w14:paraId="28023DE5" w14:textId="77777777" w:rsidR="00FB106E" w:rsidRPr="00FB106E" w:rsidRDefault="00FB106E" w:rsidP="00FB106E">
      <w:pPr>
        <w:widowControl w:val="0"/>
        <w:autoSpaceDE w:val="0"/>
        <w:autoSpaceDN w:val="0"/>
        <w:spacing w:after="0" w:line="240" w:lineRule="auto"/>
        <w:ind w:firstLine="851"/>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b/>
          <w:sz w:val="24"/>
          <w:szCs w:val="24"/>
          <w:lang w:val="lv-LV"/>
        </w:rPr>
        <w:t>Sabiedrība ar ierobežotu atbildību “PREIĻU SAIMNIEKS”</w:t>
      </w:r>
      <w:r w:rsidRPr="00FB106E">
        <w:rPr>
          <w:rFonts w:ascii="Times New Roman" w:eastAsia="Times New Roman" w:hAnsi="Times New Roman" w:cs="Times New Roman"/>
          <w:bCs/>
          <w:sz w:val="24"/>
          <w:szCs w:val="24"/>
          <w:lang w:val="lv-LV"/>
        </w:rPr>
        <w:t>, reģistrācijas Nr. 47703001720</w:t>
      </w:r>
      <w:r w:rsidRPr="00FB106E">
        <w:rPr>
          <w:rFonts w:ascii="Times New Roman" w:eastAsia="Times New Roman" w:hAnsi="Times New Roman" w:cs="Times New Roman"/>
          <w:sz w:val="24"/>
          <w:szCs w:val="24"/>
          <w:lang w:val="lv-LV"/>
        </w:rPr>
        <w:t>, juridiskā adrese Liepu iela 2, Preiļi, Preiļu novads, LV-5301, tās __________ personā, kurš darbojas uz statūtu pamata, turpmāk tekstā - “Pasūtītājs” no vienas puses, un</w:t>
      </w:r>
    </w:p>
    <w:p w14:paraId="790D3D8C" w14:textId="7C9F346C" w:rsidR="00FB106E" w:rsidRPr="00FB106E" w:rsidRDefault="00FB106E" w:rsidP="00FB106E">
      <w:pPr>
        <w:widowControl w:val="0"/>
        <w:autoSpaceDE w:val="0"/>
        <w:autoSpaceDN w:val="0"/>
        <w:spacing w:after="0" w:line="240" w:lineRule="auto"/>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b/>
          <w:sz w:val="24"/>
          <w:szCs w:val="24"/>
          <w:lang w:val="lv-LV"/>
        </w:rPr>
        <w:t xml:space="preserve">________________, </w:t>
      </w:r>
      <w:r w:rsidRPr="00FB106E">
        <w:rPr>
          <w:rFonts w:ascii="Times New Roman" w:eastAsia="Times New Roman" w:hAnsi="Times New Roman" w:cs="Times New Roman"/>
          <w:sz w:val="24"/>
          <w:szCs w:val="24"/>
          <w:lang w:val="lv-LV"/>
        </w:rPr>
        <w:t>vienotais</w:t>
      </w:r>
      <w:r w:rsidRPr="00FB106E">
        <w:rPr>
          <w:rFonts w:ascii="Times New Roman" w:eastAsia="Times New Roman" w:hAnsi="Times New Roman" w:cs="Times New Roman"/>
          <w:b/>
          <w:sz w:val="24"/>
          <w:szCs w:val="24"/>
          <w:lang w:val="lv-LV"/>
        </w:rPr>
        <w:t xml:space="preserve"> </w:t>
      </w:r>
      <w:proofErr w:type="spellStart"/>
      <w:r w:rsidRPr="00FB106E">
        <w:rPr>
          <w:rFonts w:ascii="Times New Roman" w:eastAsia="Times New Roman" w:hAnsi="Times New Roman" w:cs="Times New Roman"/>
          <w:bCs/>
          <w:iCs/>
          <w:sz w:val="24"/>
          <w:szCs w:val="24"/>
          <w:lang w:val="lv-LV"/>
        </w:rPr>
        <w:t>reģ</w:t>
      </w:r>
      <w:proofErr w:type="spellEnd"/>
      <w:r w:rsidRPr="00FB106E">
        <w:rPr>
          <w:rFonts w:ascii="Times New Roman" w:eastAsia="Times New Roman" w:hAnsi="Times New Roman" w:cs="Times New Roman"/>
          <w:bCs/>
          <w:iCs/>
          <w:sz w:val="24"/>
          <w:szCs w:val="24"/>
          <w:lang w:val="lv-LV"/>
        </w:rPr>
        <w:t>. Nr. ________________</w:t>
      </w:r>
      <w:r w:rsidRPr="00FB106E">
        <w:rPr>
          <w:rFonts w:ascii="Times New Roman" w:eastAsia="Times New Roman" w:hAnsi="Times New Roman" w:cs="Times New Roman"/>
          <w:sz w:val="24"/>
          <w:szCs w:val="24"/>
          <w:lang w:val="lv-LV"/>
        </w:rPr>
        <w:t>,</w:t>
      </w:r>
      <w:r w:rsidRPr="00FB106E">
        <w:rPr>
          <w:rFonts w:ascii="Times New Roman" w:eastAsia="Times New Roman" w:hAnsi="Times New Roman" w:cs="Times New Roman"/>
          <w:b/>
          <w:sz w:val="24"/>
          <w:szCs w:val="24"/>
          <w:lang w:val="lv-LV"/>
        </w:rPr>
        <w:t xml:space="preserve"> </w:t>
      </w:r>
      <w:r w:rsidRPr="00FB106E">
        <w:rPr>
          <w:rFonts w:ascii="Times New Roman" w:eastAsia="Times New Roman" w:hAnsi="Times New Roman" w:cs="Times New Roman"/>
          <w:sz w:val="24"/>
          <w:szCs w:val="24"/>
          <w:lang w:val="lv-LV"/>
        </w:rPr>
        <w:t xml:space="preserve">juridiskā adrese                                                                              ______________________, </w:t>
      </w:r>
      <w:r w:rsidRPr="00FB106E">
        <w:rPr>
          <w:rFonts w:ascii="Times New Roman" w:eastAsia="Times New Roman" w:hAnsi="Times New Roman" w:cs="Times New Roman"/>
          <w:bCs/>
          <w:sz w:val="24"/>
          <w:szCs w:val="24"/>
          <w:lang w:val="lv-LV"/>
        </w:rPr>
        <w:t>tās ____________________</w:t>
      </w:r>
      <w:r w:rsidRPr="00FB106E">
        <w:rPr>
          <w:rFonts w:ascii="Times New Roman" w:eastAsia="Times New Roman" w:hAnsi="Times New Roman" w:cs="Times New Roman"/>
          <w:sz w:val="24"/>
          <w:szCs w:val="24"/>
          <w:lang w:val="lv-LV"/>
        </w:rPr>
        <w:t xml:space="preserve"> personā, kurš (-a) rīkojas uz statūtu pamata, turpmāk tekstā – “Piegādātājs”, no otras puses, abi kopā un katrs atsevišķi turpmāk tekstā – “Puses”, darbojoties bez maldiem, viltus un spaidiem, pamatojoties uz iepirkuma “Degvielas iegāde degvielas </w:t>
      </w:r>
      <w:proofErr w:type="spellStart"/>
      <w:r w:rsidRPr="00FB106E">
        <w:rPr>
          <w:rFonts w:ascii="Times New Roman" w:eastAsia="Times New Roman" w:hAnsi="Times New Roman" w:cs="Times New Roman"/>
          <w:sz w:val="24"/>
          <w:szCs w:val="24"/>
          <w:lang w:val="lv-LV"/>
        </w:rPr>
        <w:t>uzpildes</w:t>
      </w:r>
      <w:proofErr w:type="spellEnd"/>
      <w:r w:rsidRPr="00FB106E">
        <w:rPr>
          <w:rFonts w:ascii="Times New Roman" w:eastAsia="Times New Roman" w:hAnsi="Times New Roman" w:cs="Times New Roman"/>
          <w:sz w:val="24"/>
          <w:szCs w:val="24"/>
          <w:lang w:val="lv-LV"/>
        </w:rPr>
        <w:t xml:space="preserve"> stacijās”, identifikācijas Nr. SIAPS 1.20/202</w:t>
      </w:r>
      <w:r w:rsidR="004C4F86">
        <w:rPr>
          <w:rFonts w:ascii="Times New Roman" w:eastAsia="Times New Roman" w:hAnsi="Times New Roman" w:cs="Times New Roman"/>
          <w:sz w:val="24"/>
          <w:szCs w:val="24"/>
          <w:lang w:val="lv-LV"/>
        </w:rPr>
        <w:t>6</w:t>
      </w:r>
      <w:r w:rsidRPr="00FB106E">
        <w:rPr>
          <w:rFonts w:ascii="Times New Roman" w:eastAsia="Times New Roman" w:hAnsi="Times New Roman" w:cs="Times New Roman"/>
          <w:sz w:val="24"/>
          <w:szCs w:val="24"/>
          <w:lang w:val="lv-LV"/>
        </w:rPr>
        <w:t>/</w:t>
      </w:r>
      <w:r w:rsidR="004C4F86">
        <w:rPr>
          <w:rFonts w:ascii="Times New Roman" w:eastAsia="Times New Roman" w:hAnsi="Times New Roman" w:cs="Times New Roman"/>
          <w:sz w:val="24"/>
          <w:szCs w:val="24"/>
          <w:lang w:val="lv-LV"/>
        </w:rPr>
        <w:t>14</w:t>
      </w:r>
      <w:r w:rsidRPr="00FB106E">
        <w:rPr>
          <w:rFonts w:ascii="Times New Roman" w:eastAsia="Times New Roman" w:hAnsi="Times New Roman" w:cs="Times New Roman"/>
          <w:sz w:val="24"/>
          <w:szCs w:val="24"/>
          <w:lang w:val="lv-LV"/>
        </w:rPr>
        <w:t>, rezultātiem, noslēdz savā starpā Līgumu (turpmāk tekstā – Līgums) izsakot to šādā redakcijā:</w:t>
      </w:r>
    </w:p>
    <w:p w14:paraId="0BFF2F61" w14:textId="77777777" w:rsidR="00FB106E" w:rsidRPr="00FB106E" w:rsidRDefault="00FB106E" w:rsidP="00FB106E">
      <w:pPr>
        <w:spacing w:after="0" w:line="240" w:lineRule="auto"/>
        <w:jc w:val="center"/>
        <w:rPr>
          <w:rFonts w:ascii="Times New Roman" w:eastAsia="Times New Roman" w:hAnsi="Times New Roman" w:cs="Times New Roman"/>
          <w:b/>
          <w:bCs/>
          <w:sz w:val="24"/>
          <w:szCs w:val="24"/>
          <w:lang w:val="lv-LV"/>
        </w:rPr>
      </w:pPr>
    </w:p>
    <w:p w14:paraId="57C9581B" w14:textId="77777777" w:rsidR="00FB106E" w:rsidRPr="00FB106E" w:rsidRDefault="00FB106E" w:rsidP="00FB106E">
      <w:pPr>
        <w:spacing w:after="0" w:line="240" w:lineRule="auto"/>
        <w:jc w:val="center"/>
        <w:rPr>
          <w:rFonts w:ascii="Times New Roman" w:eastAsia="Times New Roman" w:hAnsi="Times New Roman" w:cs="Times New Roman"/>
          <w:b/>
          <w:bCs/>
          <w:sz w:val="24"/>
          <w:szCs w:val="24"/>
          <w:lang w:val="lv-LV"/>
        </w:rPr>
      </w:pPr>
      <w:r w:rsidRPr="00FB106E">
        <w:rPr>
          <w:rFonts w:ascii="Times New Roman" w:eastAsia="Times New Roman" w:hAnsi="Times New Roman" w:cs="Times New Roman"/>
          <w:b/>
          <w:bCs/>
          <w:sz w:val="24"/>
          <w:szCs w:val="24"/>
          <w:lang w:val="lv-LV"/>
        </w:rPr>
        <w:t>1. Līguma priekšmets</w:t>
      </w:r>
    </w:p>
    <w:p w14:paraId="6245E2AB" w14:textId="77777777" w:rsidR="00FB106E" w:rsidRPr="00FB106E" w:rsidRDefault="00FB106E" w:rsidP="00FB106E">
      <w:pPr>
        <w:widowControl w:val="0"/>
        <w:numPr>
          <w:ilvl w:val="1"/>
          <w:numId w:val="1"/>
        </w:numPr>
        <w:tabs>
          <w:tab w:val="left" w:pos="450"/>
        </w:tabs>
        <w:autoSpaceDE w:val="0"/>
        <w:autoSpaceDN w:val="0"/>
        <w:spacing w:before="120" w:after="0" w:line="240" w:lineRule="auto"/>
        <w:ind w:left="357" w:hanging="357"/>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Piegādātājs piegādā un pārdod, bet Pasūtītājs pērk no Piegādātāja </w:t>
      </w:r>
      <w:r w:rsidRPr="00FB106E">
        <w:rPr>
          <w:rFonts w:ascii="Times New Roman" w:eastAsia="Times New Roman" w:hAnsi="Times New Roman" w:cs="Times New Roman"/>
          <w:b/>
          <w:i/>
          <w:sz w:val="24"/>
          <w:szCs w:val="24"/>
          <w:lang w:val="lv-LV"/>
        </w:rPr>
        <w:t>A 95 markas benzīnu un dīzeļdegvielu</w:t>
      </w:r>
      <w:r w:rsidRPr="00FB106E">
        <w:rPr>
          <w:rFonts w:ascii="Times New Roman" w:eastAsia="Times New Roman" w:hAnsi="Times New Roman" w:cs="Times New Roman"/>
          <w:sz w:val="24"/>
          <w:szCs w:val="24"/>
          <w:lang w:val="lv-LV"/>
        </w:rPr>
        <w:t xml:space="preserve"> (kopā turpmāk tekstā – Degviela) saskaņā ar Tehnisko piedāvājumu (1.pielikums) un Finanšu piedāvājumu (2.pielikums).</w:t>
      </w:r>
    </w:p>
    <w:p w14:paraId="2E159250" w14:textId="77777777" w:rsidR="00FB106E" w:rsidRPr="00FB106E" w:rsidRDefault="00FB106E" w:rsidP="00FB106E">
      <w:pPr>
        <w:tabs>
          <w:tab w:val="left" w:pos="450"/>
        </w:tabs>
        <w:spacing w:before="120"/>
        <w:ind w:left="357"/>
        <w:contextualSpacing/>
        <w:jc w:val="both"/>
        <w:rPr>
          <w:rFonts w:ascii="Times New Roman" w:eastAsia="Times New Roman" w:hAnsi="Times New Roman" w:cs="Times New Roman"/>
          <w:sz w:val="24"/>
          <w:szCs w:val="24"/>
          <w:lang w:val="lv-LV"/>
        </w:rPr>
      </w:pPr>
    </w:p>
    <w:p w14:paraId="0C9AD8E3" w14:textId="77777777" w:rsidR="00FB106E" w:rsidRPr="00FB106E" w:rsidRDefault="00FB106E" w:rsidP="00FB106E">
      <w:pPr>
        <w:tabs>
          <w:tab w:val="left" w:pos="450"/>
        </w:tabs>
        <w:spacing w:after="0" w:line="240" w:lineRule="auto"/>
        <w:jc w:val="center"/>
        <w:rPr>
          <w:rFonts w:ascii="Times New Roman" w:eastAsia="Times New Roman" w:hAnsi="Times New Roman" w:cs="Times New Roman"/>
          <w:sz w:val="24"/>
          <w:szCs w:val="24"/>
          <w:lang w:val="lv-LV"/>
        </w:rPr>
      </w:pPr>
      <w:r w:rsidRPr="00FB106E">
        <w:rPr>
          <w:rFonts w:ascii="Times New Roman" w:eastAsia="Times New Roman" w:hAnsi="Times New Roman" w:cs="Times New Roman"/>
          <w:b/>
          <w:bCs/>
          <w:sz w:val="24"/>
          <w:szCs w:val="24"/>
          <w:lang w:val="lv-LV"/>
        </w:rPr>
        <w:t>2. Piegādes nosacījumi un apjoms</w:t>
      </w:r>
    </w:p>
    <w:p w14:paraId="2B7F3D6E" w14:textId="77777777" w:rsidR="00FB106E" w:rsidRPr="00FB106E" w:rsidRDefault="00FB106E" w:rsidP="00FB106E">
      <w:pPr>
        <w:widowControl w:val="0"/>
        <w:numPr>
          <w:ilvl w:val="1"/>
          <w:numId w:val="2"/>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Pasūtītājs iegādājas Degvielu izmantojot Piegādātāja Degvielas kartes, kas Pasūtītājam dod tiesības iegādāties Degvielu Piegādātāja degvielas </w:t>
      </w:r>
      <w:proofErr w:type="spellStart"/>
      <w:r w:rsidRPr="00FB106E">
        <w:rPr>
          <w:rFonts w:ascii="Times New Roman" w:eastAsia="Times New Roman" w:hAnsi="Times New Roman" w:cs="Times New Roman"/>
          <w:sz w:val="24"/>
          <w:szCs w:val="24"/>
          <w:lang w:val="lv-LV"/>
        </w:rPr>
        <w:t>uzpildes</w:t>
      </w:r>
      <w:proofErr w:type="spellEnd"/>
      <w:r w:rsidRPr="00FB106E">
        <w:rPr>
          <w:rFonts w:ascii="Times New Roman" w:eastAsia="Times New Roman" w:hAnsi="Times New Roman" w:cs="Times New Roman"/>
          <w:sz w:val="24"/>
          <w:szCs w:val="24"/>
          <w:lang w:val="lv-LV"/>
        </w:rPr>
        <w:t xml:space="preserve"> stacijā(-s), kas noteiktas Līguma pielikumā ar pēcapmaksu šajā Līgumā noteiktajā kārtībā. Karšu limitus nosaka Pasūtītājs.</w:t>
      </w:r>
    </w:p>
    <w:p w14:paraId="4B646AF2" w14:textId="77777777" w:rsidR="00FB106E" w:rsidRPr="00FB106E" w:rsidRDefault="00FB106E" w:rsidP="00FB106E">
      <w:pPr>
        <w:widowControl w:val="0"/>
        <w:numPr>
          <w:ilvl w:val="1"/>
          <w:numId w:val="2"/>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Pasūtītājs ir tiesīgs iepirkt Degvielu pēc vajadzības Līguma summas ietvaros. Pasūtītājam nav pienākums iegādāties visu Līgumā noteikto degvielas apjomu. Degvielas provizoriskie apjomi noteikti šādi:</w:t>
      </w:r>
    </w:p>
    <w:p w14:paraId="6667926A" w14:textId="77777777" w:rsidR="00FB106E" w:rsidRPr="00FB106E" w:rsidRDefault="00FB106E" w:rsidP="00FB106E">
      <w:pPr>
        <w:tabs>
          <w:tab w:val="left" w:pos="450"/>
        </w:tabs>
        <w:ind w:left="360"/>
        <w:contextualSpacing/>
        <w:jc w:val="both"/>
        <w:rPr>
          <w:rFonts w:ascii="Times New Roman" w:eastAsia="Lucida Sans Unicode" w:hAnsi="Times New Roman" w:cs="Times New Roman"/>
          <w:kern w:val="1"/>
          <w:sz w:val="24"/>
          <w:szCs w:val="24"/>
          <w:lang w:val="lv-LV"/>
        </w:rPr>
      </w:pPr>
      <w:r w:rsidRPr="00FB106E">
        <w:rPr>
          <w:rFonts w:ascii="Times New Roman" w:eastAsia="Times New Roman" w:hAnsi="Times New Roman" w:cs="Times New Roman"/>
          <w:sz w:val="24"/>
          <w:szCs w:val="24"/>
          <w:lang w:val="lv-LV"/>
        </w:rPr>
        <w:t xml:space="preserve">2.2.1. </w:t>
      </w:r>
      <w:r w:rsidRPr="0045455E">
        <w:rPr>
          <w:rFonts w:ascii="Times New Roman" w:eastAsia="Lucida Sans Unicode" w:hAnsi="Times New Roman" w:cs="Times New Roman"/>
          <w:b/>
          <w:bCs/>
          <w:kern w:val="1"/>
          <w:sz w:val="24"/>
          <w:szCs w:val="24"/>
          <w:lang w:val="lv-LV"/>
        </w:rPr>
        <w:t>1.daļa</w:t>
      </w:r>
      <w:r w:rsidRPr="00FB106E">
        <w:rPr>
          <w:rFonts w:ascii="Times New Roman" w:eastAsia="Lucida Sans Unicode" w:hAnsi="Times New Roman" w:cs="Times New Roman"/>
          <w:kern w:val="1"/>
          <w:sz w:val="24"/>
          <w:szCs w:val="24"/>
          <w:lang w:val="lv-LV"/>
        </w:rPr>
        <w:t xml:space="preserve"> – Degvielas (dīzeļdegvielas un benzīns) iegāde transportlīdzekļu </w:t>
      </w:r>
      <w:proofErr w:type="spellStart"/>
      <w:r w:rsidRPr="00FB106E">
        <w:rPr>
          <w:rFonts w:ascii="Times New Roman" w:eastAsia="Lucida Sans Unicode" w:hAnsi="Times New Roman" w:cs="Times New Roman"/>
          <w:kern w:val="1"/>
          <w:sz w:val="24"/>
          <w:szCs w:val="24"/>
          <w:lang w:val="lv-LV"/>
        </w:rPr>
        <w:t>uzpildei</w:t>
      </w:r>
      <w:proofErr w:type="spellEnd"/>
      <w:r w:rsidRPr="00FB106E">
        <w:rPr>
          <w:rFonts w:ascii="Times New Roman" w:eastAsia="Lucida Sans Unicode" w:hAnsi="Times New Roman" w:cs="Times New Roman"/>
          <w:kern w:val="1"/>
          <w:sz w:val="24"/>
          <w:szCs w:val="24"/>
          <w:lang w:val="lv-LV"/>
        </w:rPr>
        <w:t xml:space="preserve"> degvielas </w:t>
      </w:r>
      <w:proofErr w:type="spellStart"/>
      <w:r w:rsidRPr="00FB106E">
        <w:rPr>
          <w:rFonts w:ascii="Times New Roman" w:eastAsia="Lucida Sans Unicode" w:hAnsi="Times New Roman" w:cs="Times New Roman"/>
          <w:kern w:val="1"/>
          <w:sz w:val="24"/>
          <w:szCs w:val="24"/>
          <w:lang w:val="lv-LV"/>
        </w:rPr>
        <w:t>uzpildes</w:t>
      </w:r>
      <w:proofErr w:type="spellEnd"/>
      <w:r w:rsidRPr="00FB106E">
        <w:rPr>
          <w:rFonts w:ascii="Times New Roman" w:eastAsia="Lucida Sans Unicode" w:hAnsi="Times New Roman" w:cs="Times New Roman"/>
          <w:kern w:val="1"/>
          <w:sz w:val="24"/>
          <w:szCs w:val="24"/>
          <w:lang w:val="lv-LV"/>
        </w:rPr>
        <w:t xml:space="preserve"> stacijās</w:t>
      </w:r>
    </w:p>
    <w:tbl>
      <w:tblPr>
        <w:tblStyle w:val="TableNormal1"/>
        <w:tblW w:w="4792"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09"/>
        <w:gridCol w:w="5346"/>
      </w:tblGrid>
      <w:tr w:rsidR="00FB106E" w:rsidRPr="00FB106E" w14:paraId="38055E47" w14:textId="77777777" w:rsidTr="00551331">
        <w:trPr>
          <w:trHeight w:val="172"/>
        </w:trPr>
        <w:tc>
          <w:tcPr>
            <w:tcW w:w="2015" w:type="pct"/>
            <w:tcBorders>
              <w:top w:val="single" w:sz="4" w:space="0" w:color="auto"/>
              <w:left w:val="single" w:sz="4" w:space="0" w:color="auto"/>
              <w:bottom w:val="single" w:sz="4" w:space="0" w:color="auto"/>
              <w:right w:val="single" w:sz="4" w:space="0" w:color="auto"/>
            </w:tcBorders>
            <w:hideMark/>
          </w:tcPr>
          <w:p w14:paraId="2E68D7CE" w14:textId="77777777" w:rsidR="00FB106E" w:rsidRPr="00FB106E" w:rsidRDefault="00FB106E" w:rsidP="00FB106E">
            <w:pPr>
              <w:tabs>
                <w:tab w:val="left" w:pos="450"/>
              </w:tabs>
              <w:jc w:val="center"/>
              <w:rPr>
                <w:sz w:val="24"/>
                <w:szCs w:val="24"/>
                <w:lang w:val="lv-LV"/>
              </w:rPr>
            </w:pPr>
            <w:r w:rsidRPr="00FB106E">
              <w:rPr>
                <w:sz w:val="24"/>
                <w:szCs w:val="24"/>
                <w:lang w:val="lv-LV"/>
              </w:rPr>
              <w:t>Degvielas veids</w:t>
            </w:r>
          </w:p>
        </w:tc>
        <w:tc>
          <w:tcPr>
            <w:tcW w:w="2985" w:type="pct"/>
            <w:tcBorders>
              <w:top w:val="single" w:sz="4" w:space="0" w:color="auto"/>
              <w:left w:val="single" w:sz="4" w:space="0" w:color="auto"/>
              <w:bottom w:val="single" w:sz="4" w:space="0" w:color="auto"/>
              <w:right w:val="single" w:sz="4" w:space="0" w:color="auto"/>
            </w:tcBorders>
            <w:hideMark/>
          </w:tcPr>
          <w:p w14:paraId="072BD7E0" w14:textId="77777777" w:rsidR="00FB106E" w:rsidRPr="00FB106E" w:rsidRDefault="00FB106E" w:rsidP="00FB106E">
            <w:pPr>
              <w:tabs>
                <w:tab w:val="left" w:pos="450"/>
              </w:tabs>
              <w:jc w:val="center"/>
              <w:rPr>
                <w:sz w:val="24"/>
                <w:szCs w:val="24"/>
                <w:lang w:val="lv-LV"/>
              </w:rPr>
            </w:pPr>
            <w:r w:rsidRPr="00FB106E">
              <w:rPr>
                <w:sz w:val="24"/>
                <w:szCs w:val="24"/>
                <w:lang w:val="lv-LV"/>
              </w:rPr>
              <w:t>Provizoriskais apjoms litros</w:t>
            </w:r>
          </w:p>
        </w:tc>
      </w:tr>
      <w:tr w:rsidR="00FB106E" w:rsidRPr="00FB106E" w14:paraId="1495D69A" w14:textId="77777777" w:rsidTr="00551331">
        <w:trPr>
          <w:trHeight w:val="188"/>
        </w:trPr>
        <w:tc>
          <w:tcPr>
            <w:tcW w:w="2015" w:type="pct"/>
            <w:tcBorders>
              <w:top w:val="single" w:sz="4" w:space="0" w:color="auto"/>
              <w:left w:val="single" w:sz="4" w:space="0" w:color="auto"/>
              <w:bottom w:val="single" w:sz="4" w:space="0" w:color="auto"/>
              <w:right w:val="single" w:sz="4" w:space="0" w:color="auto"/>
            </w:tcBorders>
            <w:hideMark/>
          </w:tcPr>
          <w:p w14:paraId="40FEA295" w14:textId="77777777" w:rsidR="00FB106E" w:rsidRPr="00FB106E" w:rsidRDefault="00FB106E" w:rsidP="00FB106E">
            <w:pPr>
              <w:tabs>
                <w:tab w:val="left" w:pos="450"/>
              </w:tabs>
              <w:jc w:val="both"/>
              <w:rPr>
                <w:sz w:val="24"/>
                <w:szCs w:val="24"/>
                <w:lang w:val="lv-LV"/>
              </w:rPr>
            </w:pPr>
            <w:r w:rsidRPr="00FB106E">
              <w:rPr>
                <w:b/>
                <w:i/>
                <w:sz w:val="24"/>
                <w:szCs w:val="24"/>
                <w:lang w:val="lv-LV"/>
              </w:rPr>
              <w:t>Benzīns 95E</w:t>
            </w:r>
          </w:p>
        </w:tc>
        <w:tc>
          <w:tcPr>
            <w:tcW w:w="2985" w:type="pct"/>
            <w:tcBorders>
              <w:top w:val="single" w:sz="4" w:space="0" w:color="auto"/>
              <w:left w:val="single" w:sz="4" w:space="0" w:color="auto"/>
              <w:bottom w:val="single" w:sz="4" w:space="0" w:color="auto"/>
              <w:right w:val="single" w:sz="4" w:space="0" w:color="auto"/>
            </w:tcBorders>
            <w:hideMark/>
          </w:tcPr>
          <w:p w14:paraId="03B01157" w14:textId="77777777" w:rsidR="00FB106E" w:rsidRPr="00FB106E" w:rsidRDefault="00FB106E" w:rsidP="00FB106E">
            <w:pPr>
              <w:tabs>
                <w:tab w:val="left" w:pos="450"/>
              </w:tabs>
              <w:jc w:val="center"/>
              <w:rPr>
                <w:b/>
                <w:sz w:val="24"/>
                <w:szCs w:val="24"/>
                <w:lang w:val="lv-LV"/>
              </w:rPr>
            </w:pPr>
            <w:r w:rsidRPr="00FB106E">
              <w:rPr>
                <w:b/>
                <w:sz w:val="24"/>
                <w:szCs w:val="24"/>
                <w:lang w:val="lv-LV"/>
              </w:rPr>
              <w:t>10 000</w:t>
            </w:r>
          </w:p>
        </w:tc>
      </w:tr>
      <w:tr w:rsidR="00FB106E" w:rsidRPr="00FB106E" w14:paraId="6DC8C14A" w14:textId="77777777" w:rsidTr="00551331">
        <w:trPr>
          <w:trHeight w:val="188"/>
        </w:trPr>
        <w:tc>
          <w:tcPr>
            <w:tcW w:w="2015" w:type="pct"/>
            <w:tcBorders>
              <w:top w:val="single" w:sz="4" w:space="0" w:color="auto"/>
              <w:left w:val="single" w:sz="4" w:space="0" w:color="auto"/>
              <w:bottom w:val="single" w:sz="4" w:space="0" w:color="auto"/>
              <w:right w:val="single" w:sz="4" w:space="0" w:color="auto"/>
            </w:tcBorders>
            <w:hideMark/>
          </w:tcPr>
          <w:p w14:paraId="53569AED" w14:textId="77777777" w:rsidR="00FB106E" w:rsidRPr="00FB106E" w:rsidRDefault="00FB106E" w:rsidP="00FB106E">
            <w:pPr>
              <w:tabs>
                <w:tab w:val="left" w:pos="450"/>
              </w:tabs>
              <w:jc w:val="both"/>
              <w:rPr>
                <w:sz w:val="24"/>
                <w:szCs w:val="24"/>
                <w:lang w:val="lv-LV"/>
              </w:rPr>
            </w:pPr>
            <w:r w:rsidRPr="00FB106E">
              <w:rPr>
                <w:b/>
                <w:i/>
                <w:sz w:val="24"/>
                <w:szCs w:val="24"/>
                <w:lang w:val="lv-LV"/>
              </w:rPr>
              <w:t xml:space="preserve">Dīzeļdegviela </w:t>
            </w:r>
          </w:p>
        </w:tc>
        <w:tc>
          <w:tcPr>
            <w:tcW w:w="2985" w:type="pct"/>
            <w:tcBorders>
              <w:top w:val="single" w:sz="4" w:space="0" w:color="auto"/>
              <w:left w:val="single" w:sz="4" w:space="0" w:color="auto"/>
              <w:bottom w:val="single" w:sz="4" w:space="0" w:color="auto"/>
              <w:right w:val="single" w:sz="4" w:space="0" w:color="auto"/>
            </w:tcBorders>
            <w:hideMark/>
          </w:tcPr>
          <w:p w14:paraId="3C824CCA" w14:textId="77777777" w:rsidR="00FB106E" w:rsidRPr="00FB106E" w:rsidRDefault="00FB106E" w:rsidP="00FB106E">
            <w:pPr>
              <w:tabs>
                <w:tab w:val="left" w:pos="450"/>
              </w:tabs>
              <w:jc w:val="center"/>
              <w:rPr>
                <w:b/>
                <w:sz w:val="24"/>
                <w:szCs w:val="24"/>
                <w:lang w:val="lv-LV"/>
              </w:rPr>
            </w:pPr>
            <w:r w:rsidRPr="00FB106E">
              <w:rPr>
                <w:b/>
                <w:sz w:val="24"/>
                <w:szCs w:val="24"/>
                <w:lang w:val="lv-LV"/>
              </w:rPr>
              <w:t>90 000</w:t>
            </w:r>
          </w:p>
        </w:tc>
      </w:tr>
    </w:tbl>
    <w:p w14:paraId="49AC20E7" w14:textId="77777777" w:rsidR="00FB106E" w:rsidRPr="00FB106E" w:rsidRDefault="00FB106E" w:rsidP="00FB106E">
      <w:pPr>
        <w:widowControl w:val="0"/>
        <w:suppressAutoHyphens/>
        <w:autoSpaceDE w:val="0"/>
        <w:autoSpaceDN w:val="0"/>
        <w:spacing w:before="120" w:after="0" w:line="240" w:lineRule="auto"/>
        <w:rPr>
          <w:rFonts w:ascii="Cambria" w:eastAsia="Lucida Sans Unicode" w:hAnsi="Cambria" w:cs="Times New Roman"/>
          <w:b/>
          <w:kern w:val="1"/>
          <w:sz w:val="24"/>
          <w:szCs w:val="24"/>
          <w:u w:val="single"/>
          <w:lang w:val="lv-LV"/>
        </w:rPr>
      </w:pPr>
      <w:r w:rsidRPr="00FB106E">
        <w:rPr>
          <w:rFonts w:ascii="Times New Roman" w:eastAsia="Times New Roman" w:hAnsi="Times New Roman" w:cs="Times New Roman"/>
          <w:bCs/>
          <w:sz w:val="24"/>
          <w:szCs w:val="24"/>
          <w:lang w:val="lv-LV"/>
        </w:rPr>
        <w:t xml:space="preserve">      2.2.2. </w:t>
      </w:r>
      <w:r w:rsidRPr="0045455E">
        <w:rPr>
          <w:rFonts w:ascii="Times New Roman" w:eastAsia="Lucida Sans Unicode" w:hAnsi="Times New Roman" w:cs="Times New Roman"/>
          <w:b/>
          <w:bCs/>
          <w:kern w:val="1"/>
          <w:sz w:val="24"/>
          <w:szCs w:val="24"/>
          <w:lang w:val="lv-LV"/>
        </w:rPr>
        <w:t>2.daļa</w:t>
      </w:r>
      <w:r w:rsidRPr="0045455E">
        <w:rPr>
          <w:rFonts w:ascii="Times New Roman" w:eastAsia="Lucida Sans Unicode" w:hAnsi="Times New Roman" w:cs="Times New Roman"/>
          <w:kern w:val="1"/>
          <w:sz w:val="24"/>
          <w:szCs w:val="24"/>
          <w:lang w:val="lv-LV"/>
        </w:rPr>
        <w:t xml:space="preserve"> </w:t>
      </w:r>
      <w:r w:rsidRPr="00FB106E">
        <w:rPr>
          <w:rFonts w:ascii="Times New Roman" w:eastAsia="Lucida Sans Unicode" w:hAnsi="Times New Roman" w:cs="Times New Roman"/>
          <w:kern w:val="1"/>
          <w:sz w:val="24"/>
          <w:szCs w:val="24"/>
          <w:lang w:val="lv-LV"/>
        </w:rPr>
        <w:t xml:space="preserve">– Dīzeļdegvielas  iegāde degvielas </w:t>
      </w:r>
      <w:proofErr w:type="spellStart"/>
      <w:r w:rsidRPr="00FB106E">
        <w:rPr>
          <w:rFonts w:ascii="Times New Roman" w:eastAsia="Lucida Sans Unicode" w:hAnsi="Times New Roman" w:cs="Times New Roman"/>
          <w:kern w:val="1"/>
          <w:sz w:val="24"/>
          <w:szCs w:val="24"/>
          <w:lang w:val="lv-LV"/>
        </w:rPr>
        <w:t>uzpildes</w:t>
      </w:r>
      <w:proofErr w:type="spellEnd"/>
      <w:r w:rsidRPr="00FB106E">
        <w:rPr>
          <w:rFonts w:ascii="Times New Roman" w:eastAsia="Lucida Sans Unicode" w:hAnsi="Times New Roman" w:cs="Times New Roman"/>
          <w:kern w:val="1"/>
          <w:sz w:val="24"/>
          <w:szCs w:val="24"/>
          <w:lang w:val="lv-LV"/>
        </w:rPr>
        <w:t xml:space="preserve"> stacijās</w:t>
      </w:r>
    </w:p>
    <w:tbl>
      <w:tblPr>
        <w:tblStyle w:val="2"/>
        <w:tblW w:w="0" w:type="auto"/>
        <w:tblInd w:w="421" w:type="dxa"/>
        <w:tblLook w:val="04A0" w:firstRow="1" w:lastRow="0" w:firstColumn="1" w:lastColumn="0" w:noHBand="0" w:noVBand="1"/>
      </w:tblPr>
      <w:tblGrid>
        <w:gridCol w:w="3543"/>
        <w:gridCol w:w="5380"/>
      </w:tblGrid>
      <w:tr w:rsidR="00FB106E" w:rsidRPr="00FB106E" w14:paraId="6753A629" w14:textId="77777777" w:rsidTr="00551331">
        <w:tc>
          <w:tcPr>
            <w:tcW w:w="3543" w:type="dxa"/>
          </w:tcPr>
          <w:p w14:paraId="6B7722D8" w14:textId="77777777" w:rsidR="00FB106E" w:rsidRPr="00FB106E" w:rsidRDefault="00FB106E" w:rsidP="00FB106E">
            <w:pPr>
              <w:tabs>
                <w:tab w:val="left" w:pos="180"/>
              </w:tabs>
              <w:jc w:val="center"/>
              <w:rPr>
                <w:rFonts w:ascii="Times New Roman" w:hAnsi="Times New Roman"/>
                <w:kern w:val="1"/>
                <w:sz w:val="24"/>
                <w:szCs w:val="24"/>
                <w:lang w:val="lv-LV"/>
              </w:rPr>
            </w:pPr>
            <w:r w:rsidRPr="00FB106E">
              <w:rPr>
                <w:rFonts w:ascii="Times New Roman" w:hAnsi="Times New Roman"/>
                <w:kern w:val="1"/>
                <w:sz w:val="24"/>
                <w:szCs w:val="24"/>
                <w:lang w:val="lv-LV"/>
              </w:rPr>
              <w:t>Degvielas veids</w:t>
            </w:r>
          </w:p>
        </w:tc>
        <w:tc>
          <w:tcPr>
            <w:tcW w:w="5380" w:type="dxa"/>
          </w:tcPr>
          <w:p w14:paraId="5480AC02" w14:textId="41412EED" w:rsidR="00FB106E" w:rsidRPr="00FB106E" w:rsidRDefault="00FB106E" w:rsidP="00FB106E">
            <w:pPr>
              <w:tabs>
                <w:tab w:val="left" w:pos="180"/>
              </w:tabs>
              <w:jc w:val="center"/>
              <w:rPr>
                <w:rFonts w:ascii="Times New Roman" w:hAnsi="Times New Roman"/>
                <w:kern w:val="1"/>
                <w:sz w:val="24"/>
                <w:szCs w:val="24"/>
                <w:lang w:val="lv-LV"/>
              </w:rPr>
            </w:pPr>
            <w:r w:rsidRPr="00FB106E">
              <w:rPr>
                <w:rFonts w:ascii="Times New Roman" w:hAnsi="Times New Roman"/>
                <w:kern w:val="1"/>
                <w:sz w:val="24"/>
                <w:szCs w:val="24"/>
                <w:lang w:val="lv-LV"/>
              </w:rPr>
              <w:t xml:space="preserve">Plānotais apjoms </w:t>
            </w:r>
            <w:r w:rsidR="0045455E">
              <w:rPr>
                <w:rFonts w:ascii="Times New Roman" w:hAnsi="Times New Roman"/>
                <w:kern w:val="1"/>
                <w:sz w:val="24"/>
                <w:szCs w:val="24"/>
                <w:lang w:val="lv-LV"/>
              </w:rPr>
              <w:t>14</w:t>
            </w:r>
            <w:r w:rsidRPr="00FB106E">
              <w:rPr>
                <w:rFonts w:ascii="Times New Roman" w:hAnsi="Times New Roman"/>
                <w:kern w:val="1"/>
                <w:sz w:val="24"/>
                <w:szCs w:val="24"/>
                <w:lang w:val="lv-LV"/>
              </w:rPr>
              <w:t xml:space="preserve"> </w:t>
            </w:r>
            <w:r w:rsidR="0045455E">
              <w:rPr>
                <w:rFonts w:ascii="Times New Roman" w:hAnsi="Times New Roman"/>
                <w:kern w:val="1"/>
                <w:sz w:val="24"/>
                <w:szCs w:val="24"/>
                <w:lang w:val="lv-LV"/>
              </w:rPr>
              <w:t>mēnešiem</w:t>
            </w:r>
            <w:r w:rsidRPr="00FB106E">
              <w:rPr>
                <w:rFonts w:ascii="Times New Roman" w:hAnsi="Times New Roman"/>
                <w:kern w:val="1"/>
                <w:sz w:val="24"/>
                <w:szCs w:val="24"/>
                <w:lang w:val="lv-LV"/>
              </w:rPr>
              <w:t xml:space="preserve"> (litri)</w:t>
            </w:r>
          </w:p>
        </w:tc>
      </w:tr>
      <w:tr w:rsidR="00FB106E" w:rsidRPr="00FB106E" w14:paraId="19A2BA2B" w14:textId="77777777" w:rsidTr="00551331">
        <w:tc>
          <w:tcPr>
            <w:tcW w:w="3543" w:type="dxa"/>
          </w:tcPr>
          <w:p w14:paraId="0F1A6025" w14:textId="77777777" w:rsidR="00FB106E" w:rsidRPr="00FB106E" w:rsidRDefault="00FB106E" w:rsidP="00FB106E">
            <w:pPr>
              <w:tabs>
                <w:tab w:val="left" w:pos="180"/>
              </w:tabs>
              <w:jc w:val="both"/>
              <w:rPr>
                <w:rFonts w:ascii="Times New Roman" w:hAnsi="Times New Roman"/>
                <w:b/>
                <w:kern w:val="1"/>
                <w:sz w:val="24"/>
                <w:szCs w:val="24"/>
                <w:lang w:val="lv-LV"/>
              </w:rPr>
            </w:pPr>
            <w:r w:rsidRPr="00FB106E">
              <w:rPr>
                <w:rFonts w:ascii="Times New Roman" w:hAnsi="Times New Roman"/>
                <w:kern w:val="1"/>
                <w:sz w:val="24"/>
                <w:szCs w:val="24"/>
                <w:lang w:val="lv-LV"/>
              </w:rPr>
              <w:t>Dīzeļdegviela</w:t>
            </w:r>
          </w:p>
        </w:tc>
        <w:tc>
          <w:tcPr>
            <w:tcW w:w="5380" w:type="dxa"/>
            <w:vAlign w:val="center"/>
          </w:tcPr>
          <w:p w14:paraId="01E7187A" w14:textId="77777777" w:rsidR="00FB106E" w:rsidRPr="00FB106E" w:rsidRDefault="00FB106E" w:rsidP="00FB106E">
            <w:pPr>
              <w:tabs>
                <w:tab w:val="left" w:pos="180"/>
              </w:tabs>
              <w:jc w:val="center"/>
              <w:rPr>
                <w:rFonts w:ascii="Times New Roman" w:hAnsi="Times New Roman"/>
                <w:b/>
                <w:kern w:val="1"/>
                <w:sz w:val="24"/>
                <w:szCs w:val="24"/>
                <w:lang w:val="lv-LV"/>
              </w:rPr>
            </w:pPr>
            <w:r w:rsidRPr="00FB106E">
              <w:rPr>
                <w:rFonts w:ascii="Times New Roman" w:hAnsi="Times New Roman"/>
                <w:b/>
                <w:kern w:val="1"/>
                <w:sz w:val="24"/>
                <w:szCs w:val="24"/>
                <w:lang w:val="lv-LV"/>
              </w:rPr>
              <w:t>5 000</w:t>
            </w:r>
          </w:p>
        </w:tc>
      </w:tr>
    </w:tbl>
    <w:p w14:paraId="12CCBFCB" w14:textId="77777777" w:rsidR="00FB106E" w:rsidRPr="00FB106E" w:rsidRDefault="00FB106E" w:rsidP="00FB106E">
      <w:pPr>
        <w:tabs>
          <w:tab w:val="left" w:pos="450"/>
        </w:tabs>
        <w:ind w:left="360"/>
        <w:contextualSpacing/>
        <w:jc w:val="both"/>
        <w:rPr>
          <w:rFonts w:ascii="Times New Roman" w:eastAsia="Times New Roman" w:hAnsi="Times New Roman" w:cs="Times New Roman"/>
          <w:bCs/>
          <w:sz w:val="24"/>
          <w:szCs w:val="24"/>
          <w:lang w:val="lv-LV"/>
        </w:rPr>
      </w:pPr>
    </w:p>
    <w:p w14:paraId="53E693C1" w14:textId="77777777" w:rsidR="00FB106E" w:rsidRPr="00FB106E" w:rsidRDefault="00FB106E" w:rsidP="00FB106E">
      <w:pPr>
        <w:tabs>
          <w:tab w:val="left" w:pos="450"/>
        </w:tabs>
        <w:contextualSpacing/>
        <w:jc w:val="both"/>
        <w:rPr>
          <w:rFonts w:ascii="Times New Roman" w:eastAsia="Times New Roman" w:hAnsi="Times New Roman" w:cs="Times New Roman"/>
          <w:bCs/>
          <w:sz w:val="24"/>
          <w:szCs w:val="24"/>
          <w:lang w:val="lv-LV"/>
        </w:rPr>
      </w:pPr>
      <w:r w:rsidRPr="00FB106E">
        <w:rPr>
          <w:rFonts w:ascii="Times New Roman" w:eastAsia="Times New Roman" w:hAnsi="Times New Roman" w:cs="Times New Roman"/>
          <w:bCs/>
          <w:sz w:val="24"/>
          <w:szCs w:val="24"/>
          <w:lang w:val="lv-LV"/>
        </w:rPr>
        <w:t xml:space="preserve">2.3. Par katru Degvielas saņemšanas gadījumu degvielas </w:t>
      </w:r>
      <w:proofErr w:type="spellStart"/>
      <w:r w:rsidRPr="00FB106E">
        <w:rPr>
          <w:rFonts w:ascii="Times New Roman" w:eastAsia="Times New Roman" w:hAnsi="Times New Roman" w:cs="Times New Roman"/>
          <w:bCs/>
          <w:sz w:val="24"/>
          <w:szCs w:val="24"/>
          <w:lang w:val="lv-LV"/>
        </w:rPr>
        <w:t>uzpildes</w:t>
      </w:r>
      <w:proofErr w:type="spellEnd"/>
      <w:r w:rsidRPr="00FB106E">
        <w:rPr>
          <w:rFonts w:ascii="Times New Roman" w:eastAsia="Times New Roman" w:hAnsi="Times New Roman" w:cs="Times New Roman"/>
          <w:bCs/>
          <w:sz w:val="24"/>
          <w:szCs w:val="24"/>
          <w:lang w:val="lv-LV"/>
        </w:rPr>
        <w:t xml:space="preserve"> stacijā Pasūtītājam tiek izsniegts </w:t>
      </w:r>
    </w:p>
    <w:p w14:paraId="4FBF381E" w14:textId="77777777" w:rsidR="00FB106E" w:rsidRPr="00FB106E" w:rsidRDefault="00FB106E" w:rsidP="00FB106E">
      <w:pPr>
        <w:widowControl w:val="0"/>
        <w:tabs>
          <w:tab w:val="left" w:pos="450"/>
        </w:tabs>
        <w:autoSpaceDE w:val="0"/>
        <w:autoSpaceDN w:val="0"/>
        <w:spacing w:after="0" w:line="240" w:lineRule="auto"/>
        <w:ind w:left="360"/>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bCs/>
          <w:sz w:val="24"/>
          <w:szCs w:val="24"/>
          <w:lang w:val="lv-LV"/>
        </w:rPr>
        <w:t>elektroniskā kases aparāta čeks par veikto operāciju, kurā ir norādīts saņemtās Degvielas veids, daudzums, cena un apmaksas summa.</w:t>
      </w:r>
    </w:p>
    <w:p w14:paraId="75D8AB0A" w14:textId="77777777" w:rsidR="00FB106E" w:rsidRPr="00FB106E" w:rsidRDefault="00FB106E" w:rsidP="00FB106E">
      <w:pPr>
        <w:tabs>
          <w:tab w:val="left" w:pos="450"/>
        </w:tabs>
        <w:spacing w:after="120" w:line="240" w:lineRule="auto"/>
        <w:ind w:left="357"/>
        <w:contextualSpacing/>
        <w:jc w:val="both"/>
        <w:rPr>
          <w:rFonts w:ascii="Times New Roman" w:eastAsia="Times New Roman" w:hAnsi="Times New Roman" w:cs="Times New Roman"/>
          <w:sz w:val="24"/>
          <w:szCs w:val="24"/>
          <w:lang w:val="lv-LV"/>
        </w:rPr>
      </w:pPr>
    </w:p>
    <w:p w14:paraId="14269E2A" w14:textId="77777777" w:rsidR="00FB106E" w:rsidRPr="00FB106E" w:rsidRDefault="00FB106E" w:rsidP="00FB106E">
      <w:pPr>
        <w:tabs>
          <w:tab w:val="left" w:pos="450"/>
        </w:tabs>
        <w:spacing w:before="120" w:after="0" w:line="240" w:lineRule="auto"/>
        <w:jc w:val="center"/>
        <w:rPr>
          <w:rFonts w:ascii="Times New Roman" w:eastAsia="Times New Roman" w:hAnsi="Times New Roman" w:cs="Times New Roman"/>
          <w:sz w:val="24"/>
          <w:szCs w:val="24"/>
          <w:lang w:val="lv-LV"/>
        </w:rPr>
      </w:pPr>
      <w:r w:rsidRPr="00FB106E">
        <w:rPr>
          <w:rFonts w:ascii="Times New Roman" w:eastAsia="Times New Roman" w:hAnsi="Times New Roman" w:cs="Times New Roman"/>
          <w:b/>
          <w:bCs/>
          <w:sz w:val="24"/>
          <w:szCs w:val="24"/>
          <w:lang w:val="lv-LV"/>
        </w:rPr>
        <w:t>3. Līguma summa</w:t>
      </w:r>
    </w:p>
    <w:p w14:paraId="288E6ABB" w14:textId="7680245E" w:rsidR="00FB106E" w:rsidRPr="004C4F86" w:rsidRDefault="00FB106E" w:rsidP="00FB106E">
      <w:pPr>
        <w:tabs>
          <w:tab w:val="left" w:pos="450"/>
        </w:tabs>
        <w:spacing w:after="0" w:line="240" w:lineRule="auto"/>
        <w:ind w:left="360" w:hanging="360"/>
        <w:jc w:val="both"/>
        <w:rPr>
          <w:rFonts w:ascii="Times New Roman" w:eastAsia="Times New Roman" w:hAnsi="Times New Roman" w:cs="Times New Roman"/>
          <w:strike/>
          <w:sz w:val="24"/>
          <w:szCs w:val="24"/>
          <w:lang w:val="lv-LV"/>
        </w:rPr>
      </w:pPr>
      <w:r w:rsidRPr="00FB106E">
        <w:rPr>
          <w:rFonts w:ascii="Times New Roman" w:eastAsia="Times New Roman" w:hAnsi="Times New Roman" w:cs="Times New Roman"/>
          <w:sz w:val="24"/>
          <w:szCs w:val="24"/>
          <w:lang w:val="lv-LV"/>
        </w:rPr>
        <w:t xml:space="preserve">3.1. Līguma kopējā summa kopā ar 3.4. punktā noteikto pastāvīgo atlaidi ir </w:t>
      </w:r>
      <w:r w:rsidRPr="00FB106E">
        <w:rPr>
          <w:rFonts w:ascii="Times New Roman" w:eastAsia="Times New Roman" w:hAnsi="Times New Roman" w:cs="Times New Roman"/>
          <w:b/>
          <w:sz w:val="24"/>
          <w:szCs w:val="24"/>
          <w:lang w:val="lv-LV"/>
        </w:rPr>
        <w:t>līdz EUR ________</w:t>
      </w:r>
      <w:r w:rsidRPr="00FB106E">
        <w:rPr>
          <w:rFonts w:ascii="Times New Roman" w:eastAsia="Times New Roman" w:hAnsi="Times New Roman" w:cs="Times New Roman"/>
          <w:sz w:val="24"/>
          <w:szCs w:val="24"/>
          <w:lang w:val="lv-LV"/>
        </w:rPr>
        <w:t xml:space="preserve"> (</w:t>
      </w:r>
      <w:r w:rsidRPr="00FB106E">
        <w:rPr>
          <w:rFonts w:ascii="Times New Roman" w:eastAsia="Times New Roman" w:hAnsi="Times New Roman" w:cs="Times New Roman"/>
          <w:i/>
          <w:sz w:val="24"/>
          <w:szCs w:val="24"/>
          <w:lang w:val="lv-LV"/>
        </w:rPr>
        <w:t>summa vārdiem</w:t>
      </w:r>
      <w:r w:rsidRPr="00FB106E">
        <w:rPr>
          <w:rFonts w:ascii="Times New Roman" w:eastAsia="Times New Roman" w:hAnsi="Times New Roman" w:cs="Times New Roman"/>
          <w:sz w:val="24"/>
          <w:szCs w:val="24"/>
          <w:lang w:val="lv-LV"/>
        </w:rPr>
        <w:t xml:space="preserve">) bez PVN, ko Pasūtītājs samaksā Pārdevējam saskaņā ar Līguma noteikumiem. Līguma kopējo cenu nedrīkst pārsniegt. </w:t>
      </w:r>
    </w:p>
    <w:p w14:paraId="7AA1479F" w14:textId="77777777" w:rsidR="00FB106E" w:rsidRPr="00FB106E" w:rsidRDefault="00FB106E" w:rsidP="00FB106E">
      <w:pPr>
        <w:tabs>
          <w:tab w:val="left" w:pos="450"/>
        </w:tabs>
        <w:spacing w:after="0" w:line="240" w:lineRule="auto"/>
        <w:ind w:left="360" w:hanging="360"/>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3.2. Pasūtītājam nav pienākuma iegādāties Degvielu par visu Līguma kopējo cenu.</w:t>
      </w:r>
    </w:p>
    <w:p w14:paraId="184587BD" w14:textId="77777777" w:rsidR="00FB106E" w:rsidRPr="00FB106E" w:rsidRDefault="00FB106E" w:rsidP="00FB106E">
      <w:pPr>
        <w:tabs>
          <w:tab w:val="left" w:pos="450"/>
        </w:tabs>
        <w:spacing w:after="0" w:line="240" w:lineRule="auto"/>
        <w:ind w:left="360" w:hanging="360"/>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lastRenderedPageBreak/>
        <w:t xml:space="preserve">3.3. Degvielas cena ir aprēķināma saskaņā ar Degvielas cenu mazumtirdzniecībā pārdošanas brīdī Piegādātāja degvielas </w:t>
      </w:r>
      <w:proofErr w:type="spellStart"/>
      <w:r w:rsidRPr="00FB106E">
        <w:rPr>
          <w:rFonts w:ascii="Times New Roman" w:eastAsia="Times New Roman" w:hAnsi="Times New Roman" w:cs="Times New Roman"/>
          <w:sz w:val="24"/>
          <w:szCs w:val="24"/>
          <w:lang w:val="lv-LV"/>
        </w:rPr>
        <w:t>uzpildes</w:t>
      </w:r>
      <w:proofErr w:type="spellEnd"/>
      <w:r w:rsidRPr="00FB106E">
        <w:rPr>
          <w:rFonts w:ascii="Times New Roman" w:eastAsia="Times New Roman" w:hAnsi="Times New Roman" w:cs="Times New Roman"/>
          <w:sz w:val="24"/>
          <w:szCs w:val="24"/>
          <w:lang w:val="lv-LV"/>
        </w:rPr>
        <w:t xml:space="preserve"> stacijās, ņemot vērā Līgumā noteikto atlaidi.</w:t>
      </w:r>
    </w:p>
    <w:p w14:paraId="3E752392" w14:textId="77777777" w:rsidR="00FB106E" w:rsidRPr="00FB106E" w:rsidRDefault="00FB106E" w:rsidP="00FB106E">
      <w:pPr>
        <w:tabs>
          <w:tab w:val="left" w:pos="450"/>
        </w:tabs>
        <w:spacing w:after="0" w:line="240" w:lineRule="auto"/>
        <w:ind w:left="360" w:hanging="360"/>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3.4. Iegādājoties Degvielu ar Karti, Pasūtītājs visu līguma darbības periodu saņem atlaidi </w:t>
      </w:r>
      <w:r w:rsidRPr="00FB106E">
        <w:rPr>
          <w:rFonts w:ascii="Times New Roman" w:eastAsia="Times New Roman" w:hAnsi="Times New Roman" w:cs="Times New Roman"/>
          <w:bCs/>
          <w:sz w:val="24"/>
          <w:szCs w:val="24"/>
          <w:lang w:val="lv-LV"/>
        </w:rPr>
        <w:t xml:space="preserve">_____ (___) </w:t>
      </w:r>
      <w:proofErr w:type="spellStart"/>
      <w:r w:rsidRPr="00FB106E">
        <w:rPr>
          <w:rFonts w:ascii="Times New Roman" w:eastAsia="Times New Roman" w:hAnsi="Times New Roman" w:cs="Times New Roman"/>
          <w:bCs/>
          <w:i/>
          <w:sz w:val="24"/>
          <w:szCs w:val="24"/>
          <w:lang w:val="lv-LV"/>
        </w:rPr>
        <w:t>euro</w:t>
      </w:r>
      <w:proofErr w:type="spellEnd"/>
      <w:r w:rsidRPr="00FB106E">
        <w:rPr>
          <w:rFonts w:ascii="Times New Roman" w:eastAsia="Times New Roman" w:hAnsi="Times New Roman" w:cs="Times New Roman"/>
          <w:bCs/>
          <w:sz w:val="24"/>
          <w:szCs w:val="24"/>
          <w:lang w:val="lv-LV"/>
        </w:rPr>
        <w:t xml:space="preserve"> bez PVN </w:t>
      </w:r>
      <w:r w:rsidRPr="00FB106E">
        <w:rPr>
          <w:rFonts w:ascii="Times New Roman" w:eastAsia="Times New Roman" w:hAnsi="Times New Roman" w:cs="Times New Roman"/>
          <w:sz w:val="24"/>
          <w:szCs w:val="24"/>
          <w:lang w:val="lv-LV"/>
        </w:rPr>
        <w:t xml:space="preserve"> apmērā par katru iegādāto </w:t>
      </w:r>
      <w:r w:rsidRPr="00FB106E">
        <w:rPr>
          <w:rFonts w:ascii="Times New Roman" w:eastAsia="Times New Roman" w:hAnsi="Times New Roman" w:cs="Times New Roman"/>
          <w:i/>
          <w:sz w:val="24"/>
          <w:szCs w:val="24"/>
          <w:lang w:val="lv-LV"/>
        </w:rPr>
        <w:t xml:space="preserve">A 95 E markas benzīna un atlaidi </w:t>
      </w:r>
      <w:r w:rsidRPr="00FB106E">
        <w:rPr>
          <w:rFonts w:ascii="Times New Roman" w:eastAsia="Times New Roman" w:hAnsi="Times New Roman" w:cs="Times New Roman"/>
          <w:bCs/>
          <w:sz w:val="24"/>
          <w:szCs w:val="24"/>
          <w:lang w:val="lv-LV"/>
        </w:rPr>
        <w:t xml:space="preserve">_____ (___) </w:t>
      </w:r>
      <w:proofErr w:type="spellStart"/>
      <w:r w:rsidRPr="00FB106E">
        <w:rPr>
          <w:rFonts w:ascii="Times New Roman" w:eastAsia="Times New Roman" w:hAnsi="Times New Roman" w:cs="Times New Roman"/>
          <w:bCs/>
          <w:i/>
          <w:sz w:val="24"/>
          <w:szCs w:val="24"/>
          <w:lang w:val="lv-LV"/>
        </w:rPr>
        <w:t>euro</w:t>
      </w:r>
      <w:proofErr w:type="spellEnd"/>
      <w:r w:rsidRPr="00FB106E">
        <w:rPr>
          <w:rFonts w:ascii="Times New Roman" w:eastAsia="Times New Roman" w:hAnsi="Times New Roman" w:cs="Times New Roman"/>
          <w:bCs/>
          <w:sz w:val="24"/>
          <w:szCs w:val="24"/>
          <w:lang w:val="lv-LV"/>
        </w:rPr>
        <w:t xml:space="preserve"> bez PVN </w:t>
      </w:r>
      <w:r w:rsidRPr="00FB106E">
        <w:rPr>
          <w:rFonts w:ascii="Times New Roman" w:eastAsia="Times New Roman" w:hAnsi="Times New Roman" w:cs="Times New Roman"/>
          <w:i/>
          <w:sz w:val="24"/>
          <w:szCs w:val="24"/>
          <w:lang w:val="lv-LV"/>
        </w:rPr>
        <w:t xml:space="preserve"> apmērā par katru iegādāto dīzeļdegvielas</w:t>
      </w:r>
      <w:r w:rsidRPr="00FB106E">
        <w:rPr>
          <w:rFonts w:ascii="Times New Roman" w:eastAsia="Times New Roman" w:hAnsi="Times New Roman" w:cs="Times New Roman"/>
          <w:sz w:val="24"/>
          <w:szCs w:val="24"/>
          <w:lang w:val="lv-LV"/>
        </w:rPr>
        <w:t xml:space="preserve"> litru no mazumtirdzniecības cenas.</w:t>
      </w:r>
    </w:p>
    <w:p w14:paraId="2EE25D93" w14:textId="77777777" w:rsidR="00FB106E" w:rsidRPr="00FB106E" w:rsidRDefault="00FB106E" w:rsidP="00FB106E">
      <w:pPr>
        <w:tabs>
          <w:tab w:val="left" w:pos="450"/>
        </w:tabs>
        <w:spacing w:after="0" w:line="240" w:lineRule="auto"/>
        <w:ind w:left="360" w:hanging="360"/>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3.5. Atlaide (</w:t>
      </w:r>
      <w:proofErr w:type="spellStart"/>
      <w:r w:rsidRPr="00FB106E">
        <w:rPr>
          <w:rFonts w:ascii="Times New Roman" w:eastAsia="Times New Roman" w:hAnsi="Times New Roman" w:cs="Times New Roman"/>
          <w:i/>
          <w:sz w:val="24"/>
          <w:szCs w:val="24"/>
          <w:lang w:val="lv-LV"/>
        </w:rPr>
        <w:t>euro</w:t>
      </w:r>
      <w:proofErr w:type="spellEnd"/>
      <w:r w:rsidRPr="00FB106E">
        <w:rPr>
          <w:rFonts w:ascii="Times New Roman" w:eastAsia="Times New Roman" w:hAnsi="Times New Roman" w:cs="Times New Roman"/>
          <w:sz w:val="24"/>
          <w:szCs w:val="24"/>
          <w:lang w:val="lv-LV"/>
        </w:rPr>
        <w:t xml:space="preserve"> bez PVN) ir fiksēta un nemainās visā līguma darbības laikā, neatkarīgi no Degvielas mazumtirdzniecības cenu svārstībām.</w:t>
      </w:r>
    </w:p>
    <w:p w14:paraId="3D2C9975" w14:textId="77777777" w:rsidR="00FB106E" w:rsidRPr="00FB106E" w:rsidRDefault="00FB106E" w:rsidP="00FB106E">
      <w:pPr>
        <w:tabs>
          <w:tab w:val="left" w:pos="450"/>
        </w:tabs>
        <w:spacing w:after="0" w:line="240" w:lineRule="auto"/>
        <w:ind w:left="360"/>
        <w:contextualSpacing/>
        <w:jc w:val="both"/>
        <w:rPr>
          <w:rFonts w:ascii="Times New Roman" w:eastAsia="Times New Roman" w:hAnsi="Times New Roman" w:cs="Times New Roman"/>
          <w:sz w:val="24"/>
          <w:szCs w:val="24"/>
          <w:lang w:val="lv-LV"/>
        </w:rPr>
      </w:pPr>
    </w:p>
    <w:p w14:paraId="7307FB29" w14:textId="77777777" w:rsidR="00FB106E" w:rsidRPr="00FB106E" w:rsidRDefault="00FB106E" w:rsidP="00FB106E">
      <w:pPr>
        <w:tabs>
          <w:tab w:val="left" w:pos="450"/>
        </w:tabs>
        <w:spacing w:after="0" w:line="240" w:lineRule="auto"/>
        <w:jc w:val="center"/>
        <w:rPr>
          <w:rFonts w:ascii="Times New Roman" w:eastAsia="Times New Roman" w:hAnsi="Times New Roman" w:cs="Times New Roman"/>
          <w:sz w:val="24"/>
          <w:szCs w:val="24"/>
          <w:lang w:val="lv-LV"/>
        </w:rPr>
      </w:pPr>
      <w:r w:rsidRPr="00FB106E">
        <w:rPr>
          <w:rFonts w:ascii="Times New Roman" w:eastAsia="Times New Roman" w:hAnsi="Times New Roman" w:cs="Times New Roman"/>
          <w:b/>
          <w:bCs/>
          <w:sz w:val="24"/>
          <w:szCs w:val="24"/>
          <w:lang w:val="lv-LV"/>
        </w:rPr>
        <w:t>4. Norēķinu kārtība</w:t>
      </w:r>
    </w:p>
    <w:p w14:paraId="143B560C" w14:textId="77777777" w:rsidR="00FB106E" w:rsidRPr="00FB106E" w:rsidRDefault="00FB106E" w:rsidP="00FB106E">
      <w:pPr>
        <w:widowControl w:val="0"/>
        <w:numPr>
          <w:ilvl w:val="1"/>
          <w:numId w:val="3"/>
        </w:numPr>
        <w:tabs>
          <w:tab w:val="left" w:pos="450"/>
        </w:tabs>
        <w:autoSpaceDE w:val="0"/>
        <w:autoSpaceDN w:val="0"/>
        <w:spacing w:after="0" w:line="240" w:lineRule="auto"/>
        <w:ind w:left="357" w:hanging="357"/>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Pasūtītājs apņemas samaksāt par faktiski iegādāto Degvielu pēc kartēm, saskaņā ar Līguma nosacījumiem.</w:t>
      </w:r>
    </w:p>
    <w:p w14:paraId="4360D177" w14:textId="77777777" w:rsidR="00FB106E" w:rsidRPr="00FB106E" w:rsidRDefault="00FB106E" w:rsidP="00FB106E">
      <w:pPr>
        <w:widowControl w:val="0"/>
        <w:numPr>
          <w:ilvl w:val="1"/>
          <w:numId w:val="3"/>
        </w:numPr>
        <w:autoSpaceDE w:val="0"/>
        <w:autoSpaceDN w:val="0"/>
        <w:spacing w:after="0" w:line="240" w:lineRule="auto"/>
        <w:ind w:left="357" w:hanging="357"/>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Piegādātājs ne vēlāk kā līdz katra kalendārā mēneša </w:t>
      </w:r>
      <w:r w:rsidRPr="00FB106E">
        <w:rPr>
          <w:rFonts w:ascii="Times New Roman" w:eastAsia="Times New Roman" w:hAnsi="Times New Roman" w:cs="Times New Roman"/>
          <w:b/>
          <w:sz w:val="24"/>
          <w:szCs w:val="24"/>
          <w:lang w:val="lv-LV"/>
        </w:rPr>
        <w:t>10. (desmitajam) datumam</w:t>
      </w:r>
      <w:r w:rsidRPr="00FB106E">
        <w:rPr>
          <w:rFonts w:ascii="Times New Roman" w:eastAsia="Times New Roman" w:hAnsi="Times New Roman" w:cs="Times New Roman"/>
          <w:sz w:val="24"/>
          <w:szCs w:val="24"/>
          <w:lang w:val="lv-LV"/>
        </w:rPr>
        <w:t xml:space="preserve"> iesniedz Pasūtītājam strukturētu elektronisko rēķinu XML formātā, kas sagatavots atbilstoši normatīvajos aktos noteiktajām prasībām un </w:t>
      </w:r>
      <w:proofErr w:type="spellStart"/>
      <w:r w:rsidRPr="00FB106E">
        <w:rPr>
          <w:rFonts w:ascii="Times New Roman" w:eastAsia="Times New Roman" w:hAnsi="Times New Roman" w:cs="Times New Roman"/>
          <w:sz w:val="24"/>
          <w:szCs w:val="24"/>
          <w:lang w:val="lv-LV"/>
        </w:rPr>
        <w:t>nosūta</w:t>
      </w:r>
      <w:proofErr w:type="spellEnd"/>
      <w:r w:rsidRPr="00FB106E">
        <w:rPr>
          <w:rFonts w:ascii="Times New Roman" w:eastAsia="Times New Roman" w:hAnsi="Times New Roman" w:cs="Times New Roman"/>
          <w:sz w:val="24"/>
          <w:szCs w:val="24"/>
          <w:lang w:val="lv-LV"/>
        </w:rPr>
        <w:t xml:space="preserve"> to uz Pasūtītāja oficiālo elektronisko adresi (e-adrese) _default@47703001720  (XML formātā, papildus pievienojot rēķina PDF datni). Papildus XML rēķinam Piegādātājs pievieno arī PDF versiju. Rēķinam tiek piemērota rēķina izrakstīšanas brīdī spēkā esošā PVN likme. Kopā ar rēķinu Piegādātājs iesniedz kopsavilkumu par visiem darījumiem, kas iepriekšējā mēnesī veikti ar Pasūtītājam izsniegtajām degvielas kartēm, norādot katram darījumam šādu informāciju:</w:t>
      </w:r>
    </w:p>
    <w:p w14:paraId="7450AA87" w14:textId="77777777" w:rsidR="00FB106E" w:rsidRPr="0045455E" w:rsidRDefault="00FB106E" w:rsidP="00FB106E">
      <w:pPr>
        <w:widowControl w:val="0"/>
        <w:numPr>
          <w:ilvl w:val="0"/>
          <w:numId w:val="12"/>
        </w:numPr>
        <w:autoSpaceDE w:val="0"/>
        <w:autoSpaceDN w:val="0"/>
        <w:spacing w:after="0" w:line="240" w:lineRule="auto"/>
        <w:ind w:left="714" w:hanging="357"/>
        <w:rPr>
          <w:rFonts w:ascii="Times New Roman" w:eastAsia="Times New Roman" w:hAnsi="Times New Roman" w:cs="Times New Roman"/>
          <w:sz w:val="24"/>
          <w:szCs w:val="24"/>
          <w:lang w:val="lv-LV"/>
        </w:rPr>
      </w:pPr>
      <w:r w:rsidRPr="0045455E">
        <w:rPr>
          <w:rFonts w:ascii="Times New Roman" w:eastAsia="Times New Roman" w:hAnsi="Times New Roman" w:cs="Times New Roman"/>
          <w:sz w:val="24"/>
          <w:szCs w:val="24"/>
          <w:lang w:val="lv-LV"/>
        </w:rPr>
        <w:t>degvielas apjoms (litros),</w:t>
      </w:r>
    </w:p>
    <w:p w14:paraId="55AAF740" w14:textId="77777777" w:rsidR="00FB106E" w:rsidRPr="0045455E" w:rsidRDefault="00FB106E" w:rsidP="00FB106E">
      <w:pPr>
        <w:widowControl w:val="0"/>
        <w:numPr>
          <w:ilvl w:val="0"/>
          <w:numId w:val="12"/>
        </w:numPr>
        <w:autoSpaceDE w:val="0"/>
        <w:autoSpaceDN w:val="0"/>
        <w:spacing w:before="100" w:beforeAutospacing="1" w:after="100" w:afterAutospacing="1" w:line="240" w:lineRule="auto"/>
        <w:rPr>
          <w:rFonts w:ascii="Times New Roman" w:eastAsia="Times New Roman" w:hAnsi="Times New Roman" w:cs="Times New Roman"/>
          <w:sz w:val="24"/>
          <w:szCs w:val="24"/>
          <w:lang w:val="lv-LV"/>
        </w:rPr>
      </w:pPr>
      <w:r w:rsidRPr="0045455E">
        <w:rPr>
          <w:rFonts w:ascii="Times New Roman" w:eastAsia="Times New Roman" w:hAnsi="Times New Roman" w:cs="Times New Roman"/>
          <w:sz w:val="24"/>
          <w:szCs w:val="24"/>
          <w:lang w:val="lv-LV"/>
        </w:rPr>
        <w:t>darījuma datums un laiks,</w:t>
      </w:r>
    </w:p>
    <w:p w14:paraId="1ADC35FB" w14:textId="77777777" w:rsidR="00FB106E" w:rsidRPr="0045455E" w:rsidRDefault="00FB106E" w:rsidP="00FB106E">
      <w:pPr>
        <w:widowControl w:val="0"/>
        <w:numPr>
          <w:ilvl w:val="0"/>
          <w:numId w:val="12"/>
        </w:numPr>
        <w:autoSpaceDE w:val="0"/>
        <w:autoSpaceDN w:val="0"/>
        <w:spacing w:before="100" w:beforeAutospacing="1" w:after="100" w:afterAutospacing="1" w:line="240" w:lineRule="auto"/>
        <w:rPr>
          <w:rFonts w:ascii="Times New Roman" w:eastAsia="Times New Roman" w:hAnsi="Times New Roman" w:cs="Times New Roman"/>
          <w:sz w:val="24"/>
          <w:szCs w:val="24"/>
          <w:lang w:val="lv-LV"/>
        </w:rPr>
      </w:pPr>
      <w:r w:rsidRPr="0045455E">
        <w:rPr>
          <w:rFonts w:ascii="Times New Roman" w:eastAsia="Times New Roman" w:hAnsi="Times New Roman" w:cs="Times New Roman"/>
          <w:sz w:val="24"/>
          <w:szCs w:val="24"/>
          <w:lang w:val="lv-LV"/>
        </w:rPr>
        <w:t>vienības cena (EUR bez PVN),</w:t>
      </w:r>
    </w:p>
    <w:p w14:paraId="0D0FAEF6" w14:textId="77777777" w:rsidR="00FB106E" w:rsidRPr="0045455E" w:rsidRDefault="00FB106E" w:rsidP="00FB106E">
      <w:pPr>
        <w:widowControl w:val="0"/>
        <w:numPr>
          <w:ilvl w:val="0"/>
          <w:numId w:val="12"/>
        </w:numPr>
        <w:autoSpaceDE w:val="0"/>
        <w:autoSpaceDN w:val="0"/>
        <w:spacing w:after="0" w:line="240" w:lineRule="auto"/>
        <w:ind w:left="714" w:hanging="357"/>
        <w:rPr>
          <w:rFonts w:ascii="Times New Roman" w:eastAsia="Times New Roman" w:hAnsi="Times New Roman" w:cs="Times New Roman"/>
          <w:sz w:val="24"/>
          <w:szCs w:val="24"/>
          <w:lang w:val="lv-LV"/>
        </w:rPr>
      </w:pPr>
      <w:r w:rsidRPr="0045455E">
        <w:rPr>
          <w:rFonts w:ascii="Times New Roman" w:eastAsia="Times New Roman" w:hAnsi="Times New Roman" w:cs="Times New Roman"/>
          <w:sz w:val="24"/>
          <w:szCs w:val="24"/>
          <w:lang w:val="lv-LV"/>
        </w:rPr>
        <w:t>piemērotā atlaide (ja piemērojama).</w:t>
      </w:r>
    </w:p>
    <w:p w14:paraId="2DB7BF80" w14:textId="77777777" w:rsidR="00FB106E" w:rsidRPr="00FB106E" w:rsidRDefault="00FB106E" w:rsidP="00FB106E">
      <w:pPr>
        <w:widowControl w:val="0"/>
        <w:numPr>
          <w:ilvl w:val="1"/>
          <w:numId w:val="3"/>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Pasūtītājs izskata rēķinā norādīto informāciju, pārbauda piemērotās atlaides atbilstību Līguma nosacījumiem 15 (piecpadsmit) kalendāro dienu laikā no rēķina saņemšanas dienas un vajadzības gadījumā iesniedz Piegādātājam pretenziju. Ja iebildumi netiek iesniegti, rēķins uzskatāms par saskaņotu.</w:t>
      </w:r>
    </w:p>
    <w:p w14:paraId="7D3A6AD0" w14:textId="77777777" w:rsidR="00FB106E" w:rsidRPr="00FB106E" w:rsidRDefault="00FB106E" w:rsidP="00FB106E">
      <w:pPr>
        <w:widowControl w:val="0"/>
        <w:numPr>
          <w:ilvl w:val="1"/>
          <w:numId w:val="3"/>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Pretenziju var nosūtīt uz Piegādātāja elektroniskā pasta adresi: ______________un Piegādātājam tā jāizskata 10 (desmit) kalendāro dienu laikā.</w:t>
      </w:r>
    </w:p>
    <w:p w14:paraId="45209B2F" w14:textId="77777777" w:rsidR="00FB106E" w:rsidRPr="00FB106E" w:rsidRDefault="00FB106E" w:rsidP="00FB106E">
      <w:pPr>
        <w:widowControl w:val="0"/>
        <w:numPr>
          <w:ilvl w:val="1"/>
          <w:numId w:val="3"/>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Par piegādāto Degvielu Pasūtītājs samaksā 60 (sešdesmit) kalendāro dienu laikā no rēķina saņemšanas dienas, ja rēķins netiek apstrīdēts. Ja rēķins ir apstrīdēts, apmaksas termiņš skaitāms no dienas, kad puses novērsušas domstarpības.</w:t>
      </w:r>
    </w:p>
    <w:p w14:paraId="0EEE2A07" w14:textId="77777777" w:rsidR="00FB106E" w:rsidRPr="00FB106E" w:rsidRDefault="00FB106E" w:rsidP="00FB106E">
      <w:pPr>
        <w:widowControl w:val="0"/>
        <w:numPr>
          <w:ilvl w:val="1"/>
          <w:numId w:val="3"/>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Par apmaksas datumu tiek uzskatīts datums, kad maksājums veikts Piegādātāja bankas norēķinu kontā.</w:t>
      </w:r>
    </w:p>
    <w:p w14:paraId="61CEFAC0" w14:textId="77777777" w:rsidR="00FB106E" w:rsidRPr="00FB106E" w:rsidRDefault="00FB106E" w:rsidP="00FB106E">
      <w:pPr>
        <w:widowControl w:val="0"/>
        <w:numPr>
          <w:ilvl w:val="1"/>
          <w:numId w:val="3"/>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Pasūtītājs ir tiesīgs neapmaksāt rēķinu par iegādāto Degvielu, ja konkrētajā norēķina mēnesī ar eksperta veiktās ekspertīzes atzinumu tiek konstatēta nekvalitatīva un Latvijas Republikas spēkā esošajos normatīvajos aktos noteiktajā standartā neatbilstoša Degviela, kā rezultātā Pasūtītājam ir radušies zaudējumi, līdz brīdim, kamēr Piegādātājs nav atlīdzinājis visus Pasūtītājam, nekvalitatīvas un Latvijas Republikas spēkā esošajos normatīvajos aktos noteiktajā standartā neatbilstošas Degvielas dēļ radušos zaudējumus.</w:t>
      </w:r>
    </w:p>
    <w:p w14:paraId="5C767808" w14:textId="77777777" w:rsidR="00FB106E" w:rsidRPr="00FB106E" w:rsidRDefault="00FB106E" w:rsidP="00FB106E">
      <w:pPr>
        <w:tabs>
          <w:tab w:val="left" w:pos="450"/>
        </w:tabs>
        <w:spacing w:after="0" w:line="240" w:lineRule="auto"/>
        <w:ind w:left="360"/>
        <w:contextualSpacing/>
        <w:jc w:val="both"/>
        <w:rPr>
          <w:rFonts w:ascii="Times New Roman" w:eastAsia="Times New Roman" w:hAnsi="Times New Roman" w:cs="Times New Roman"/>
          <w:sz w:val="24"/>
          <w:szCs w:val="24"/>
          <w:lang w:val="lv-LV"/>
        </w:rPr>
      </w:pPr>
    </w:p>
    <w:p w14:paraId="47E7B468" w14:textId="77777777" w:rsidR="00FB106E" w:rsidRPr="00FB106E" w:rsidRDefault="00FB106E" w:rsidP="00FB106E">
      <w:pPr>
        <w:tabs>
          <w:tab w:val="left" w:pos="450"/>
        </w:tabs>
        <w:spacing w:after="0" w:line="240" w:lineRule="auto"/>
        <w:jc w:val="center"/>
        <w:rPr>
          <w:rFonts w:ascii="Times New Roman" w:eastAsia="Times New Roman" w:hAnsi="Times New Roman" w:cs="Times New Roman"/>
          <w:b/>
          <w:bCs/>
          <w:sz w:val="24"/>
          <w:szCs w:val="24"/>
          <w:lang w:val="lv-LV"/>
        </w:rPr>
      </w:pPr>
      <w:r w:rsidRPr="00FB106E">
        <w:rPr>
          <w:rFonts w:ascii="Times New Roman" w:eastAsia="Times New Roman" w:hAnsi="Times New Roman" w:cs="Times New Roman"/>
          <w:b/>
          <w:bCs/>
          <w:sz w:val="24"/>
          <w:szCs w:val="24"/>
          <w:lang w:val="lv-LV"/>
        </w:rPr>
        <w:t>5. Līguma darbības laiks</w:t>
      </w:r>
    </w:p>
    <w:p w14:paraId="1F00CA08" w14:textId="33639FB8" w:rsidR="00FB106E" w:rsidRPr="00FB106E" w:rsidRDefault="00FB106E" w:rsidP="00FB106E">
      <w:pPr>
        <w:widowControl w:val="0"/>
        <w:numPr>
          <w:ilvl w:val="1"/>
          <w:numId w:val="4"/>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Līgums stājas spēkā ar tā abpusējas parakstīšanas dienu un tiek noslēgts uz 1</w:t>
      </w:r>
      <w:r w:rsidR="004C4F86">
        <w:rPr>
          <w:rFonts w:ascii="Times New Roman" w:eastAsia="Times New Roman" w:hAnsi="Times New Roman" w:cs="Times New Roman"/>
          <w:sz w:val="24"/>
          <w:szCs w:val="24"/>
          <w:lang w:val="lv-LV"/>
        </w:rPr>
        <w:t>4</w:t>
      </w:r>
      <w:r w:rsidRPr="00FB106E">
        <w:rPr>
          <w:rFonts w:ascii="Times New Roman" w:eastAsia="Times New Roman" w:hAnsi="Times New Roman" w:cs="Times New Roman"/>
          <w:sz w:val="24"/>
          <w:szCs w:val="24"/>
          <w:lang w:val="lv-LV"/>
        </w:rPr>
        <w:t xml:space="preserve"> (</w:t>
      </w:r>
      <w:r w:rsidR="004C4F86">
        <w:rPr>
          <w:rFonts w:ascii="Times New Roman" w:eastAsia="Times New Roman" w:hAnsi="Times New Roman" w:cs="Times New Roman"/>
          <w:sz w:val="24"/>
          <w:szCs w:val="24"/>
          <w:lang w:val="lv-LV"/>
        </w:rPr>
        <w:t>četr</w:t>
      </w:r>
      <w:r w:rsidRPr="00FB106E">
        <w:rPr>
          <w:rFonts w:ascii="Times New Roman" w:eastAsia="Times New Roman" w:hAnsi="Times New Roman" w:cs="Times New Roman"/>
          <w:sz w:val="24"/>
          <w:szCs w:val="24"/>
          <w:lang w:val="lv-LV"/>
        </w:rPr>
        <w:t>padsmit) mēnešiem vai līdz Līguma 3.1. punktā minētās kopējās līguma summas sasniegšanai, atkarībā no tā, kurš nosacījums iestājas pirmais. Līgums ir spēkā līdz Pušu saistību pilnīgai izpildei.</w:t>
      </w:r>
    </w:p>
    <w:p w14:paraId="7C535CFC" w14:textId="77777777" w:rsidR="00FB106E" w:rsidRPr="00FB106E" w:rsidRDefault="00FB106E" w:rsidP="00FB106E">
      <w:pPr>
        <w:tabs>
          <w:tab w:val="left" w:pos="450"/>
        </w:tabs>
        <w:spacing w:after="0" w:line="240" w:lineRule="auto"/>
        <w:jc w:val="both"/>
        <w:rPr>
          <w:rFonts w:ascii="Times New Roman" w:eastAsia="Times New Roman" w:hAnsi="Times New Roman" w:cs="Times New Roman"/>
          <w:sz w:val="24"/>
          <w:szCs w:val="24"/>
          <w:lang w:val="lv-LV"/>
        </w:rPr>
      </w:pPr>
    </w:p>
    <w:p w14:paraId="252325B6" w14:textId="77777777" w:rsidR="00FB106E" w:rsidRPr="00FB106E" w:rsidRDefault="00FB106E" w:rsidP="00FB106E">
      <w:pPr>
        <w:tabs>
          <w:tab w:val="left" w:pos="450"/>
        </w:tabs>
        <w:spacing w:after="0" w:line="240" w:lineRule="auto"/>
        <w:jc w:val="center"/>
        <w:rPr>
          <w:rFonts w:ascii="Times New Roman" w:eastAsia="Times New Roman" w:hAnsi="Times New Roman" w:cs="Times New Roman"/>
          <w:sz w:val="24"/>
          <w:szCs w:val="24"/>
          <w:lang w:val="lv-LV"/>
        </w:rPr>
      </w:pPr>
      <w:r w:rsidRPr="00FB106E">
        <w:rPr>
          <w:rFonts w:ascii="Times New Roman" w:eastAsia="Times New Roman" w:hAnsi="Times New Roman" w:cs="Times New Roman"/>
          <w:b/>
          <w:bCs/>
          <w:sz w:val="24"/>
          <w:szCs w:val="24"/>
          <w:lang w:val="lv-LV"/>
        </w:rPr>
        <w:t>6. Piegādes vieta un termiņš</w:t>
      </w:r>
    </w:p>
    <w:p w14:paraId="506A7BD3" w14:textId="77777777" w:rsidR="00FB106E" w:rsidRPr="00FB106E" w:rsidRDefault="00FB106E" w:rsidP="00FB106E">
      <w:pPr>
        <w:tabs>
          <w:tab w:val="left" w:pos="450"/>
        </w:tabs>
        <w:spacing w:after="0" w:line="240" w:lineRule="auto"/>
        <w:ind w:left="360" w:hanging="360"/>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6.1. Degvielas piegāde notiek jebkurā no Piegādātāja “Tehniskajā piedāvājumā” (1.pielikums) minētajām degvielas </w:t>
      </w:r>
      <w:proofErr w:type="spellStart"/>
      <w:r w:rsidRPr="00FB106E">
        <w:rPr>
          <w:rFonts w:ascii="Times New Roman" w:eastAsia="Times New Roman" w:hAnsi="Times New Roman" w:cs="Times New Roman"/>
          <w:sz w:val="24"/>
          <w:szCs w:val="24"/>
          <w:lang w:val="lv-LV"/>
        </w:rPr>
        <w:t>uzpildes</w:t>
      </w:r>
      <w:proofErr w:type="spellEnd"/>
      <w:r w:rsidRPr="00FB106E">
        <w:rPr>
          <w:rFonts w:ascii="Times New Roman" w:eastAsia="Times New Roman" w:hAnsi="Times New Roman" w:cs="Times New Roman"/>
          <w:sz w:val="24"/>
          <w:szCs w:val="24"/>
          <w:lang w:val="lv-LV"/>
        </w:rPr>
        <w:t xml:space="preserve"> stacijām</w:t>
      </w:r>
      <w:r w:rsidRPr="00FB106E">
        <w:rPr>
          <w:rFonts w:ascii="Times New Roman" w:eastAsia="Times New Roman" w:hAnsi="Times New Roman" w:cs="Times New Roman"/>
          <w:bCs/>
          <w:iCs/>
          <w:sz w:val="24"/>
          <w:szCs w:val="24"/>
          <w:lang w:val="lv-LV"/>
        </w:rPr>
        <w:t>.</w:t>
      </w:r>
      <w:r w:rsidRPr="00FB106E">
        <w:rPr>
          <w:rFonts w:ascii="Times New Roman" w:eastAsia="Times New Roman" w:hAnsi="Times New Roman" w:cs="Times New Roman"/>
          <w:sz w:val="24"/>
          <w:szCs w:val="24"/>
          <w:lang w:val="lv-LV"/>
        </w:rPr>
        <w:t xml:space="preserve"> Izņēmuma gadījumos, ja konkrētajā pilsētā nav Piegādātāja degvielas </w:t>
      </w:r>
      <w:proofErr w:type="spellStart"/>
      <w:r w:rsidRPr="00FB106E">
        <w:rPr>
          <w:rFonts w:ascii="Times New Roman" w:eastAsia="Times New Roman" w:hAnsi="Times New Roman" w:cs="Times New Roman"/>
          <w:sz w:val="24"/>
          <w:szCs w:val="24"/>
          <w:lang w:val="lv-LV"/>
        </w:rPr>
        <w:t>uzpildes</w:t>
      </w:r>
      <w:proofErr w:type="spellEnd"/>
      <w:r w:rsidRPr="00FB106E">
        <w:rPr>
          <w:rFonts w:ascii="Times New Roman" w:eastAsia="Times New Roman" w:hAnsi="Times New Roman" w:cs="Times New Roman"/>
          <w:sz w:val="24"/>
          <w:szCs w:val="24"/>
          <w:lang w:val="lv-LV"/>
        </w:rPr>
        <w:t xml:space="preserve"> stacijas, Pasūtītājs iegādājas degvielu Piegādātāja sadarbības partnera degvielas </w:t>
      </w:r>
      <w:proofErr w:type="spellStart"/>
      <w:r w:rsidRPr="00FB106E">
        <w:rPr>
          <w:rFonts w:ascii="Times New Roman" w:eastAsia="Times New Roman" w:hAnsi="Times New Roman" w:cs="Times New Roman"/>
          <w:sz w:val="24"/>
          <w:szCs w:val="24"/>
          <w:lang w:val="lv-LV"/>
        </w:rPr>
        <w:t>uzpildes</w:t>
      </w:r>
      <w:proofErr w:type="spellEnd"/>
      <w:r w:rsidRPr="00FB106E">
        <w:rPr>
          <w:rFonts w:ascii="Times New Roman" w:eastAsia="Times New Roman" w:hAnsi="Times New Roman" w:cs="Times New Roman"/>
          <w:sz w:val="24"/>
          <w:szCs w:val="24"/>
          <w:lang w:val="lv-LV"/>
        </w:rPr>
        <w:t xml:space="preserve"> stacijā. Piegādātājs nodrošina, ka degviela sadarbības partnera </w:t>
      </w:r>
      <w:proofErr w:type="spellStart"/>
      <w:r w:rsidRPr="00FB106E">
        <w:rPr>
          <w:rFonts w:ascii="Times New Roman" w:eastAsia="Times New Roman" w:hAnsi="Times New Roman" w:cs="Times New Roman"/>
          <w:sz w:val="24"/>
          <w:szCs w:val="24"/>
          <w:lang w:val="lv-LV"/>
        </w:rPr>
        <w:lastRenderedPageBreak/>
        <w:t>uzpildes</w:t>
      </w:r>
      <w:proofErr w:type="spellEnd"/>
      <w:r w:rsidRPr="00FB106E">
        <w:rPr>
          <w:rFonts w:ascii="Times New Roman" w:eastAsia="Times New Roman" w:hAnsi="Times New Roman" w:cs="Times New Roman"/>
          <w:sz w:val="24"/>
          <w:szCs w:val="24"/>
          <w:lang w:val="lv-LV"/>
        </w:rPr>
        <w:t xml:space="preserve"> stacijās tiek pārdota ar konkursā piedāvāto nemainīgo atlaidi </w:t>
      </w:r>
      <w:proofErr w:type="spellStart"/>
      <w:r w:rsidRPr="00FB106E">
        <w:rPr>
          <w:rFonts w:ascii="Times New Roman" w:eastAsia="Times New Roman" w:hAnsi="Times New Roman" w:cs="Times New Roman"/>
          <w:i/>
          <w:sz w:val="24"/>
          <w:szCs w:val="24"/>
          <w:lang w:val="lv-LV"/>
        </w:rPr>
        <w:t>euro</w:t>
      </w:r>
      <w:proofErr w:type="spellEnd"/>
      <w:r w:rsidRPr="00FB106E">
        <w:rPr>
          <w:rFonts w:ascii="Times New Roman" w:eastAsia="Times New Roman" w:hAnsi="Times New Roman" w:cs="Times New Roman"/>
          <w:sz w:val="24"/>
          <w:szCs w:val="24"/>
          <w:lang w:val="lv-LV"/>
        </w:rPr>
        <w:t xml:space="preserve"> bez PVN no mazumtirdzniecības cenas.</w:t>
      </w:r>
    </w:p>
    <w:p w14:paraId="201D3D26" w14:textId="77777777" w:rsidR="00FB106E" w:rsidRPr="00FB106E" w:rsidRDefault="00FB106E" w:rsidP="00FB106E">
      <w:pPr>
        <w:widowControl w:val="0"/>
        <w:numPr>
          <w:ilvl w:val="1"/>
          <w:numId w:val="5"/>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Degvielas piegāde notiek šī līguma 5.1.punktā noteiktajā līguma darbības laikā vai līdz brīdim, kad Pasūtītājs ir izlietojis šī līguma 3.1.punktā noteikto maksimālo summu.</w:t>
      </w:r>
    </w:p>
    <w:p w14:paraId="1CBF9913" w14:textId="77777777" w:rsidR="00FB106E" w:rsidRPr="00FB106E" w:rsidRDefault="00FB106E" w:rsidP="00FB106E">
      <w:pPr>
        <w:tabs>
          <w:tab w:val="left" w:pos="450"/>
        </w:tabs>
        <w:spacing w:after="0" w:line="240" w:lineRule="auto"/>
        <w:ind w:left="360"/>
        <w:contextualSpacing/>
        <w:jc w:val="both"/>
        <w:rPr>
          <w:rFonts w:ascii="Times New Roman" w:eastAsia="Times New Roman" w:hAnsi="Times New Roman" w:cs="Times New Roman"/>
          <w:sz w:val="24"/>
          <w:szCs w:val="24"/>
          <w:lang w:val="lv-LV"/>
        </w:rPr>
      </w:pPr>
    </w:p>
    <w:p w14:paraId="7D601F34" w14:textId="77777777" w:rsidR="00FB106E" w:rsidRPr="00FB106E" w:rsidRDefault="00FB106E" w:rsidP="00FB106E">
      <w:pPr>
        <w:tabs>
          <w:tab w:val="left" w:pos="450"/>
        </w:tabs>
        <w:spacing w:after="0" w:line="240" w:lineRule="auto"/>
        <w:jc w:val="center"/>
        <w:rPr>
          <w:rFonts w:ascii="Times New Roman" w:eastAsia="Times New Roman" w:hAnsi="Times New Roman" w:cs="Times New Roman"/>
          <w:sz w:val="24"/>
          <w:szCs w:val="24"/>
          <w:lang w:val="lv-LV"/>
        </w:rPr>
      </w:pPr>
      <w:r w:rsidRPr="00FB106E">
        <w:rPr>
          <w:rFonts w:ascii="Times New Roman" w:eastAsia="Times New Roman" w:hAnsi="Times New Roman" w:cs="Times New Roman"/>
          <w:b/>
          <w:bCs/>
          <w:sz w:val="24"/>
          <w:szCs w:val="24"/>
          <w:lang w:val="lv-LV"/>
        </w:rPr>
        <w:t>7. Piegādātāja pienākumi un tiesības</w:t>
      </w:r>
    </w:p>
    <w:p w14:paraId="6B99FBA9" w14:textId="77777777" w:rsidR="00FB106E" w:rsidRPr="00FB106E" w:rsidRDefault="00FB106E" w:rsidP="00FB106E">
      <w:pPr>
        <w:widowControl w:val="0"/>
        <w:numPr>
          <w:ilvl w:val="1"/>
          <w:numId w:val="6"/>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Piegādātājs apņemas nodrošināt piegādājamās Degvielas kvalitāti, atbilstoši Degvielas atbilstības sertifikātiem. Degvielas kvalitātei jābūt apliecinātai ar ražotāju un izplatītāju sertifikātiem, kuriem jāatbilst Latvijas Republikas normatīvajos aktos noteiktajām prasībām. Mainoties normatīvajos aktos noteiktajiem standartiem attiecībā uz Degvielas kvalitāti, degvielai jāatbilst jaunajiem kritērijiem, neatkarīgi no degvielas nosaukuma iespējamās maiņas.</w:t>
      </w:r>
    </w:p>
    <w:p w14:paraId="0D586048" w14:textId="77777777" w:rsidR="00FB106E" w:rsidRPr="00FB106E" w:rsidRDefault="00FB106E" w:rsidP="00FB106E">
      <w:pPr>
        <w:widowControl w:val="0"/>
        <w:numPr>
          <w:ilvl w:val="1"/>
          <w:numId w:val="6"/>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Piegādātājs nodrošina Degvielas kvalitātes atbilstību konkrētai sezonai un kvalitātes atbilstības sertifikātiem un citiem Latvijas Republikas normatīvajos aktos noteiktiem standartiem un prasībām.</w:t>
      </w:r>
    </w:p>
    <w:p w14:paraId="12727490" w14:textId="77777777" w:rsidR="00FB106E" w:rsidRPr="00FB106E" w:rsidRDefault="00FB106E" w:rsidP="00FB106E">
      <w:pPr>
        <w:widowControl w:val="0"/>
        <w:numPr>
          <w:ilvl w:val="1"/>
          <w:numId w:val="6"/>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Piegādātājs apņemas izsniegt degvielas </w:t>
      </w:r>
      <w:proofErr w:type="spellStart"/>
      <w:r w:rsidRPr="00FB106E">
        <w:rPr>
          <w:rFonts w:ascii="Times New Roman" w:eastAsia="Times New Roman" w:hAnsi="Times New Roman" w:cs="Times New Roman"/>
          <w:sz w:val="24"/>
          <w:szCs w:val="24"/>
          <w:lang w:val="lv-LV"/>
        </w:rPr>
        <w:t>uzpildes</w:t>
      </w:r>
      <w:proofErr w:type="spellEnd"/>
      <w:r w:rsidRPr="00FB106E">
        <w:rPr>
          <w:rFonts w:ascii="Times New Roman" w:eastAsia="Times New Roman" w:hAnsi="Times New Roman" w:cs="Times New Roman"/>
          <w:sz w:val="24"/>
          <w:szCs w:val="24"/>
          <w:lang w:val="lv-LV"/>
        </w:rPr>
        <w:t xml:space="preserve"> kartes </w:t>
      </w:r>
      <w:r w:rsidRPr="00FB106E">
        <w:rPr>
          <w:rFonts w:ascii="Times New Roman" w:eastAsia="Times New Roman" w:hAnsi="Times New Roman" w:cs="Times New Roman"/>
          <w:b/>
          <w:sz w:val="24"/>
          <w:szCs w:val="24"/>
          <w:lang w:val="lv-LV"/>
        </w:rPr>
        <w:t>3 (trīs) darba dienu</w:t>
      </w:r>
      <w:r w:rsidRPr="00FB106E">
        <w:rPr>
          <w:rFonts w:ascii="Times New Roman" w:eastAsia="Times New Roman" w:hAnsi="Times New Roman" w:cs="Times New Roman"/>
          <w:sz w:val="24"/>
          <w:szCs w:val="24"/>
          <w:lang w:val="lv-LV"/>
        </w:rPr>
        <w:t xml:space="preserve"> laikā no līguma noslēgšanas bez papildu samaksas, ja ir saņemta nepieciešamā informācija. Kartes tiek izsniegtas Pasūtītājam saskaņā ar Pasūtītāja iesniegto transportlīdzekļu sarakstu, kas kļūst par līguma neatņemamu sastāvdaļu. Degvielas kartēm Piegādātāja Degvielas iegādes uzskaites un norēķinu sistēmā ir jābūt piesaistītām (ar izņēmumiem) Pasūtītāja norādītajiem transportlīdzekļiem un to reģistrācijas numuriem. Pasūtītājam ir iespēja noteikt katrai degvielas kartei individuālus degvielas izmantošanas apjoma limitus. Pasūtītājs karšu izgatavošanai nepieciešamo informāciju Piegādātājam iesniedz ne vēlāk kā </w:t>
      </w:r>
      <w:r w:rsidRPr="00FB106E">
        <w:rPr>
          <w:rFonts w:ascii="Times New Roman" w:eastAsia="Times New Roman" w:hAnsi="Times New Roman" w:cs="Times New Roman"/>
          <w:b/>
          <w:sz w:val="24"/>
          <w:szCs w:val="24"/>
          <w:lang w:val="lv-LV"/>
        </w:rPr>
        <w:t xml:space="preserve">1 (vienu) darbdienu </w:t>
      </w:r>
      <w:r w:rsidRPr="00FB106E">
        <w:rPr>
          <w:rFonts w:ascii="Times New Roman" w:eastAsia="Times New Roman" w:hAnsi="Times New Roman" w:cs="Times New Roman"/>
          <w:sz w:val="24"/>
          <w:szCs w:val="24"/>
          <w:lang w:val="lv-LV"/>
        </w:rPr>
        <w:t xml:space="preserve">pēc līguma noslēgšanas. </w:t>
      </w:r>
    </w:p>
    <w:p w14:paraId="4BEE79F3" w14:textId="77777777" w:rsidR="00FB106E" w:rsidRPr="00FB106E" w:rsidRDefault="00FB106E" w:rsidP="00FB106E">
      <w:pPr>
        <w:widowControl w:val="0"/>
        <w:numPr>
          <w:ilvl w:val="1"/>
          <w:numId w:val="6"/>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Piegādātājs nodrošina kartes limita maiņu vienas darba dienas laikā, pēc Pasūtītāja rakstveida pieteikuma saņemšanas.</w:t>
      </w:r>
    </w:p>
    <w:p w14:paraId="16C93D9D" w14:textId="77777777" w:rsidR="00FB106E" w:rsidRPr="00FB106E" w:rsidRDefault="00FB106E" w:rsidP="00FB106E">
      <w:pPr>
        <w:widowControl w:val="0"/>
        <w:numPr>
          <w:ilvl w:val="1"/>
          <w:numId w:val="6"/>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Piegādātāja izsniegtās kartes ir derīgas visā šī līguma darbības laikā.</w:t>
      </w:r>
    </w:p>
    <w:p w14:paraId="414D7DD0" w14:textId="77777777" w:rsidR="00FB106E" w:rsidRPr="00FB106E" w:rsidRDefault="00FB106E" w:rsidP="00FB106E">
      <w:pPr>
        <w:widowControl w:val="0"/>
        <w:numPr>
          <w:ilvl w:val="1"/>
          <w:numId w:val="6"/>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Piegādātājs nodrošina nekvalitatīvas/ bojātas vai nozaudētas kartes atjaunošanu 3 (trīs) darbdienu laikā no Pasūtītāja pieprasījuma nosūtīšanas dienas.</w:t>
      </w:r>
    </w:p>
    <w:p w14:paraId="54E05CDE" w14:textId="77777777" w:rsidR="00FB106E" w:rsidRPr="00FB106E" w:rsidRDefault="00FB106E" w:rsidP="00FB106E">
      <w:pPr>
        <w:widowControl w:val="0"/>
        <w:numPr>
          <w:ilvl w:val="1"/>
          <w:numId w:val="6"/>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Piegādātājs apņemas savlaicīgi informēt Pasūtītāju par izmaiņām Piegādātāja un Piegādātāja sadarbības partneru darbībā, kas saistītas ar Karšu izmantošanu.</w:t>
      </w:r>
    </w:p>
    <w:p w14:paraId="3E57955A" w14:textId="77777777" w:rsidR="00FB106E" w:rsidRPr="00FB106E" w:rsidRDefault="00FB106E" w:rsidP="00FB106E">
      <w:pPr>
        <w:widowControl w:val="0"/>
        <w:numPr>
          <w:ilvl w:val="1"/>
          <w:numId w:val="6"/>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Piegādātājam DUS jānodrošina nepārtraukta videonovērošana (arī diennakts tumšajā laikā) individuālās apkalpošanas vietā, videoieraksta veikšana reālā laika režīmā un tā saglabāšana vismaz 35 (trīsdesmit piecas) kalendārās dienas pēc ierakstīšanas.</w:t>
      </w:r>
    </w:p>
    <w:p w14:paraId="41097C54" w14:textId="77777777" w:rsidR="00FB106E" w:rsidRPr="00FB106E" w:rsidRDefault="00FB106E" w:rsidP="00FB106E">
      <w:pPr>
        <w:widowControl w:val="0"/>
        <w:numPr>
          <w:ilvl w:val="1"/>
          <w:numId w:val="6"/>
        </w:numPr>
        <w:tabs>
          <w:tab w:val="left" w:pos="450"/>
        </w:tabs>
        <w:autoSpaceDE w:val="0"/>
        <w:autoSpaceDN w:val="0"/>
        <w:spacing w:after="120" w:line="240" w:lineRule="auto"/>
        <w:ind w:left="357" w:hanging="357"/>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Piegādātājs nodrošina Pasūtītājam iespēju iegādāties degvielu ar karti Tehniskajā piedāvājumā norādītājās degvielas </w:t>
      </w:r>
      <w:proofErr w:type="spellStart"/>
      <w:r w:rsidRPr="00FB106E">
        <w:rPr>
          <w:rFonts w:ascii="Times New Roman" w:eastAsia="Times New Roman" w:hAnsi="Times New Roman" w:cs="Times New Roman"/>
          <w:sz w:val="24"/>
          <w:szCs w:val="24"/>
          <w:lang w:val="lv-LV"/>
        </w:rPr>
        <w:t>uzpildes</w:t>
      </w:r>
      <w:proofErr w:type="spellEnd"/>
      <w:r w:rsidRPr="00FB106E">
        <w:rPr>
          <w:rFonts w:ascii="Times New Roman" w:eastAsia="Times New Roman" w:hAnsi="Times New Roman" w:cs="Times New Roman"/>
          <w:sz w:val="24"/>
          <w:szCs w:val="24"/>
          <w:lang w:val="lv-LV"/>
        </w:rPr>
        <w:t xml:space="preserve"> stacijās 7 (septiņas) dienas nedēļā, 24 (divdesmit četras) stundas diennaktī.</w:t>
      </w:r>
    </w:p>
    <w:p w14:paraId="23F38C2B" w14:textId="77777777" w:rsidR="00FB106E" w:rsidRPr="00FB106E" w:rsidRDefault="00FB106E" w:rsidP="00FB106E">
      <w:pPr>
        <w:tabs>
          <w:tab w:val="left" w:pos="450"/>
        </w:tabs>
        <w:spacing w:after="120" w:line="240" w:lineRule="auto"/>
        <w:jc w:val="center"/>
        <w:rPr>
          <w:rFonts w:ascii="Times New Roman" w:eastAsia="Times New Roman" w:hAnsi="Times New Roman" w:cs="Times New Roman"/>
          <w:sz w:val="24"/>
          <w:szCs w:val="24"/>
          <w:lang w:val="lv-LV"/>
        </w:rPr>
      </w:pPr>
      <w:r w:rsidRPr="00FB106E">
        <w:rPr>
          <w:rFonts w:ascii="Times New Roman" w:eastAsia="Times New Roman" w:hAnsi="Times New Roman" w:cs="Times New Roman"/>
          <w:b/>
          <w:bCs/>
          <w:sz w:val="24"/>
          <w:szCs w:val="24"/>
          <w:lang w:val="lv-LV"/>
        </w:rPr>
        <w:t>8. Pasūtītāja pienākumi un tiesības</w:t>
      </w:r>
    </w:p>
    <w:p w14:paraId="51550571" w14:textId="77777777" w:rsidR="00FB106E" w:rsidRPr="00FB106E" w:rsidRDefault="00FB106E" w:rsidP="00FB106E">
      <w:pPr>
        <w:tabs>
          <w:tab w:val="left" w:pos="450"/>
        </w:tabs>
        <w:spacing w:after="0" w:line="240" w:lineRule="auto"/>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8.1. Pasūtītājs apņemas nodrošināt samaksu saskaņā ar šī līguma noteikumiem un termiņiem.</w:t>
      </w:r>
    </w:p>
    <w:p w14:paraId="45BEA641" w14:textId="77777777" w:rsidR="00FB106E" w:rsidRPr="00FB106E" w:rsidRDefault="00FB106E" w:rsidP="00FB106E">
      <w:pPr>
        <w:tabs>
          <w:tab w:val="left" w:pos="450"/>
        </w:tabs>
        <w:spacing w:after="0" w:line="240" w:lineRule="auto"/>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8.2. Pasūtītājs apņemas lietot Kartes saskaņā ar šo līgumu un tā pielikumiem.</w:t>
      </w:r>
    </w:p>
    <w:p w14:paraId="3DFCDC29" w14:textId="77777777" w:rsidR="00FB106E" w:rsidRPr="00FB106E" w:rsidRDefault="00FB106E" w:rsidP="00FB106E">
      <w:pPr>
        <w:widowControl w:val="0"/>
        <w:numPr>
          <w:ilvl w:val="1"/>
          <w:numId w:val="7"/>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Pasūtītājs apmaksā degvielas iegādi, kas Piegādātāja un Piegādātāja sadarbības partneru degvielas </w:t>
      </w:r>
      <w:proofErr w:type="spellStart"/>
      <w:r w:rsidRPr="00FB106E">
        <w:rPr>
          <w:rFonts w:ascii="Times New Roman" w:eastAsia="Times New Roman" w:hAnsi="Times New Roman" w:cs="Times New Roman"/>
          <w:sz w:val="24"/>
          <w:szCs w:val="24"/>
          <w:lang w:val="lv-LV"/>
        </w:rPr>
        <w:t>uzpildes</w:t>
      </w:r>
      <w:proofErr w:type="spellEnd"/>
      <w:r w:rsidRPr="00FB106E">
        <w:rPr>
          <w:rFonts w:ascii="Times New Roman" w:eastAsia="Times New Roman" w:hAnsi="Times New Roman" w:cs="Times New Roman"/>
          <w:sz w:val="24"/>
          <w:szCs w:val="24"/>
          <w:lang w:val="lv-LV"/>
        </w:rPr>
        <w:t xml:space="preserve"> stacijās nopirkta ar Pasūtītājam izsniegto Karti.</w:t>
      </w:r>
    </w:p>
    <w:p w14:paraId="2896F4DA" w14:textId="77777777" w:rsidR="00FB106E" w:rsidRPr="00FB106E" w:rsidRDefault="00FB106E" w:rsidP="00FB106E">
      <w:pPr>
        <w:widowControl w:val="0"/>
        <w:numPr>
          <w:ilvl w:val="1"/>
          <w:numId w:val="7"/>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Pasūtītājam ir tiesības pasūtīt un saņemt vienu vai vairākas Kartes.</w:t>
      </w:r>
    </w:p>
    <w:p w14:paraId="423C0E83" w14:textId="77777777" w:rsidR="00FB106E" w:rsidRPr="00FB106E" w:rsidRDefault="00FB106E" w:rsidP="00FB106E">
      <w:pPr>
        <w:widowControl w:val="0"/>
        <w:numPr>
          <w:ilvl w:val="1"/>
          <w:numId w:val="7"/>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Pasūtītājam ir pienākums nekavējoties telefoniski vai rakstiski paziņot Piegādātājam par Kartes nozaudēšanu vai nozagšanu pa tālruni </w:t>
      </w:r>
      <w:r w:rsidRPr="00FB106E">
        <w:rPr>
          <w:rFonts w:ascii="Times New Roman" w:eastAsia="Times New Roman" w:hAnsi="Times New Roman" w:cs="Times New Roman"/>
          <w:b/>
          <w:sz w:val="24"/>
          <w:szCs w:val="24"/>
          <w:lang w:val="lv-LV"/>
        </w:rPr>
        <w:t>_______</w:t>
      </w:r>
      <w:r w:rsidRPr="00FB106E">
        <w:rPr>
          <w:rFonts w:ascii="Times New Roman" w:eastAsia="Times New Roman" w:hAnsi="Times New Roman" w:cs="Times New Roman"/>
          <w:sz w:val="24"/>
          <w:szCs w:val="24"/>
          <w:lang w:val="lv-LV"/>
        </w:rPr>
        <w:t xml:space="preserve">, vai </w:t>
      </w:r>
      <w:r w:rsidRPr="00FB106E">
        <w:rPr>
          <w:rFonts w:ascii="Times New Roman" w:eastAsia="Calibri" w:hAnsi="Times New Roman" w:cs="Times New Roman"/>
          <w:sz w:val="24"/>
          <w:szCs w:val="24"/>
          <w:lang w:val="lv-LV"/>
        </w:rPr>
        <w:t>nosūtot e-pastu uz  Piegādātāja e pasta adresi: __________,</w:t>
      </w:r>
      <w:r w:rsidRPr="00FB106E">
        <w:rPr>
          <w:rFonts w:ascii="Times New Roman" w:eastAsia="Calibri" w:hAnsi="Times New Roman" w:cs="Times New Roman"/>
          <w:lang w:val="lv-LV"/>
        </w:rPr>
        <w:t xml:space="preserve"> </w:t>
      </w:r>
      <w:r w:rsidRPr="00FB106E">
        <w:rPr>
          <w:rFonts w:ascii="Times New Roman" w:eastAsia="Times New Roman" w:hAnsi="Times New Roman" w:cs="Times New Roman"/>
          <w:sz w:val="24"/>
          <w:szCs w:val="24"/>
          <w:lang w:val="lv-LV"/>
        </w:rPr>
        <w:t xml:space="preserve">vai jebkurā no Piegādātāja degvielas </w:t>
      </w:r>
      <w:proofErr w:type="spellStart"/>
      <w:r w:rsidRPr="00FB106E">
        <w:rPr>
          <w:rFonts w:ascii="Times New Roman" w:eastAsia="Times New Roman" w:hAnsi="Times New Roman" w:cs="Times New Roman"/>
          <w:sz w:val="24"/>
          <w:szCs w:val="24"/>
          <w:lang w:val="lv-LV"/>
        </w:rPr>
        <w:t>uzpildes</w:t>
      </w:r>
      <w:proofErr w:type="spellEnd"/>
      <w:r w:rsidRPr="00FB106E">
        <w:rPr>
          <w:rFonts w:ascii="Times New Roman" w:eastAsia="Times New Roman" w:hAnsi="Times New Roman" w:cs="Times New Roman"/>
          <w:sz w:val="24"/>
          <w:szCs w:val="24"/>
          <w:lang w:val="lv-LV"/>
        </w:rPr>
        <w:t xml:space="preserve"> stacijām visu diennakti. Telefonisks paziņojums iespējami īsākā laikā obligāti jāapstiprina </w:t>
      </w:r>
      <w:proofErr w:type="spellStart"/>
      <w:r w:rsidRPr="00FB106E">
        <w:rPr>
          <w:rFonts w:ascii="Times New Roman" w:eastAsia="Times New Roman" w:hAnsi="Times New Roman" w:cs="Times New Roman"/>
          <w:sz w:val="24"/>
          <w:szCs w:val="24"/>
          <w:lang w:val="lv-LV"/>
        </w:rPr>
        <w:t>rakstveidā</w:t>
      </w:r>
      <w:proofErr w:type="spellEnd"/>
      <w:r w:rsidRPr="00FB106E">
        <w:rPr>
          <w:rFonts w:ascii="Times New Roman" w:eastAsia="Times New Roman" w:hAnsi="Times New Roman" w:cs="Times New Roman"/>
          <w:sz w:val="24"/>
          <w:szCs w:val="24"/>
          <w:lang w:val="lv-LV"/>
        </w:rPr>
        <w:t>.</w:t>
      </w:r>
    </w:p>
    <w:p w14:paraId="15057DBA" w14:textId="77777777" w:rsidR="00FB106E" w:rsidRPr="00FB106E" w:rsidRDefault="00FB106E" w:rsidP="00FB106E">
      <w:pPr>
        <w:widowControl w:val="0"/>
        <w:numPr>
          <w:ilvl w:val="1"/>
          <w:numId w:val="7"/>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Ja Pasūtītāja Kartes lietotājs ir pieprasījis apturēt Pasūtītāja Kartes lietotāja tiesības lietot Karti, šī Karte, kā arī visas Kartes, kas pieteiktas kā nozaudētas vai nozagtas, tiek ievietotas </w:t>
      </w:r>
      <w:proofErr w:type="spellStart"/>
      <w:r w:rsidRPr="00FB106E">
        <w:rPr>
          <w:rFonts w:ascii="Times New Roman" w:eastAsia="Times New Roman" w:hAnsi="Times New Roman" w:cs="Times New Roman"/>
          <w:sz w:val="24"/>
          <w:szCs w:val="24"/>
          <w:lang w:val="lv-LV"/>
        </w:rPr>
        <w:t>stopsarakstā</w:t>
      </w:r>
      <w:proofErr w:type="spellEnd"/>
      <w:r w:rsidRPr="00FB106E">
        <w:rPr>
          <w:rFonts w:ascii="Times New Roman" w:eastAsia="Times New Roman" w:hAnsi="Times New Roman" w:cs="Times New Roman"/>
          <w:sz w:val="24"/>
          <w:szCs w:val="24"/>
          <w:lang w:val="lv-LV"/>
        </w:rPr>
        <w:t>, kā rezultātā tiek apturēta iespēja veikt darījumus ar šo Karti.</w:t>
      </w:r>
    </w:p>
    <w:p w14:paraId="0EB4FCA6" w14:textId="77777777" w:rsidR="00FB106E" w:rsidRPr="00FB106E" w:rsidRDefault="00FB106E" w:rsidP="00FB106E">
      <w:pPr>
        <w:widowControl w:val="0"/>
        <w:numPr>
          <w:ilvl w:val="1"/>
          <w:numId w:val="7"/>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Pasūtītājam ir pienākums nekavējoties ziņot Piegādātāja Kartes, kas pieteikta kā nozaudēta </w:t>
      </w:r>
      <w:r w:rsidRPr="00FB106E">
        <w:rPr>
          <w:rFonts w:ascii="Times New Roman" w:eastAsia="Times New Roman" w:hAnsi="Times New Roman" w:cs="Times New Roman"/>
          <w:sz w:val="24"/>
          <w:szCs w:val="24"/>
          <w:lang w:val="lv-LV"/>
        </w:rPr>
        <w:lastRenderedPageBreak/>
        <w:t xml:space="preserve">vai nozagta, atrašanas gadījumā, un nodot to tuvākajā Piegādātāja degvielas </w:t>
      </w:r>
      <w:proofErr w:type="spellStart"/>
      <w:r w:rsidRPr="00FB106E">
        <w:rPr>
          <w:rFonts w:ascii="Times New Roman" w:eastAsia="Times New Roman" w:hAnsi="Times New Roman" w:cs="Times New Roman"/>
          <w:sz w:val="24"/>
          <w:szCs w:val="24"/>
          <w:lang w:val="lv-LV"/>
        </w:rPr>
        <w:t>uzpildes</w:t>
      </w:r>
      <w:proofErr w:type="spellEnd"/>
      <w:r w:rsidRPr="00FB106E">
        <w:rPr>
          <w:rFonts w:ascii="Times New Roman" w:eastAsia="Times New Roman" w:hAnsi="Times New Roman" w:cs="Times New Roman"/>
          <w:sz w:val="24"/>
          <w:szCs w:val="24"/>
          <w:lang w:val="lv-LV"/>
        </w:rPr>
        <w:t xml:space="preserve"> stacijā.</w:t>
      </w:r>
    </w:p>
    <w:p w14:paraId="504D28FF" w14:textId="77777777" w:rsidR="00FB106E" w:rsidRPr="00FB106E" w:rsidRDefault="00FB106E" w:rsidP="00FB106E">
      <w:pPr>
        <w:widowControl w:val="0"/>
        <w:numPr>
          <w:ilvl w:val="1"/>
          <w:numId w:val="7"/>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Pasūtītāja darbinieku kontroles nolūkā, Pasūtītājam ir tiesības pieprasīt Piegādātāja DUS videoierakstus par Pasūtītāja darbinieku degvielas </w:t>
      </w:r>
      <w:proofErr w:type="spellStart"/>
      <w:r w:rsidRPr="00FB106E">
        <w:rPr>
          <w:rFonts w:ascii="Times New Roman" w:eastAsia="Times New Roman" w:hAnsi="Times New Roman" w:cs="Times New Roman"/>
          <w:sz w:val="24"/>
          <w:szCs w:val="24"/>
          <w:lang w:val="lv-LV"/>
        </w:rPr>
        <w:t>uzpildes</w:t>
      </w:r>
      <w:proofErr w:type="spellEnd"/>
      <w:r w:rsidRPr="00FB106E">
        <w:rPr>
          <w:rFonts w:ascii="Times New Roman" w:eastAsia="Times New Roman" w:hAnsi="Times New Roman" w:cs="Times New Roman"/>
          <w:sz w:val="24"/>
          <w:szCs w:val="24"/>
          <w:lang w:val="lv-LV"/>
        </w:rPr>
        <w:t xml:space="preserve"> atsevišķiem gadījumiem.</w:t>
      </w:r>
    </w:p>
    <w:p w14:paraId="3B2A9D6C" w14:textId="77777777" w:rsidR="00FB106E" w:rsidRPr="00FB106E" w:rsidRDefault="00FB106E" w:rsidP="00FB106E">
      <w:pPr>
        <w:tabs>
          <w:tab w:val="left" w:pos="450"/>
        </w:tabs>
        <w:spacing w:after="0" w:line="240" w:lineRule="auto"/>
        <w:ind w:left="360"/>
        <w:contextualSpacing/>
        <w:jc w:val="both"/>
        <w:rPr>
          <w:rFonts w:ascii="Times New Roman" w:eastAsia="Times New Roman" w:hAnsi="Times New Roman" w:cs="Times New Roman"/>
          <w:sz w:val="24"/>
          <w:szCs w:val="24"/>
          <w:lang w:val="lv-LV"/>
        </w:rPr>
      </w:pPr>
    </w:p>
    <w:p w14:paraId="6CE60974" w14:textId="77777777" w:rsidR="00FB106E" w:rsidRPr="00FB106E" w:rsidRDefault="00FB106E" w:rsidP="00FB106E">
      <w:pPr>
        <w:tabs>
          <w:tab w:val="left" w:pos="450"/>
        </w:tabs>
        <w:spacing w:after="0" w:line="240" w:lineRule="auto"/>
        <w:jc w:val="center"/>
        <w:rPr>
          <w:rFonts w:ascii="Times New Roman" w:eastAsia="Times New Roman" w:hAnsi="Times New Roman" w:cs="Times New Roman"/>
          <w:b/>
          <w:bCs/>
          <w:sz w:val="24"/>
          <w:szCs w:val="24"/>
          <w:lang w:val="lv-LV"/>
        </w:rPr>
      </w:pPr>
      <w:r w:rsidRPr="00FB106E">
        <w:rPr>
          <w:rFonts w:ascii="Times New Roman" w:eastAsia="Times New Roman" w:hAnsi="Times New Roman" w:cs="Times New Roman"/>
          <w:b/>
          <w:bCs/>
          <w:sz w:val="24"/>
          <w:szCs w:val="24"/>
          <w:lang w:val="lv-LV"/>
        </w:rPr>
        <w:t>9. Pušu atbildība</w:t>
      </w:r>
    </w:p>
    <w:p w14:paraId="5005A372" w14:textId="77777777" w:rsidR="00FB106E" w:rsidRPr="00FB106E" w:rsidRDefault="00FB106E" w:rsidP="00FB106E">
      <w:pPr>
        <w:widowControl w:val="0"/>
        <w:numPr>
          <w:ilvl w:val="1"/>
          <w:numId w:val="8"/>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Ja Degvielas piegādes uzsākšana izmatojot Degvielas kartes aizkavējas Piegādātāja vainas dēļ vai ja Piegādātājs neievēro Līgumā noteikto kredītkaršu izgatavošanas, piegādes vai apmaiņas termiņu, Piegādātājs Pasūtītājam maksā līgumsodu. Līgumsodu aprēķina no pirmās dienas, kad tiek nokavēta līguma saistību izpilde, 0,2% (nulle komats divu) procentu apmērā no kopējās līguma summas par katru nokavēto dienu, bet ne vairāk kā 10 % procentus no kopējās Līguma summas. </w:t>
      </w:r>
    </w:p>
    <w:p w14:paraId="035C3372" w14:textId="77777777" w:rsidR="00FB106E" w:rsidRPr="00FB106E" w:rsidRDefault="00FB106E" w:rsidP="00FB106E">
      <w:pPr>
        <w:widowControl w:val="0"/>
        <w:numPr>
          <w:ilvl w:val="1"/>
          <w:numId w:val="8"/>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Ja kādā no </w:t>
      </w:r>
      <w:proofErr w:type="spellStart"/>
      <w:r w:rsidRPr="00FB106E">
        <w:rPr>
          <w:rFonts w:ascii="Times New Roman" w:eastAsia="Times New Roman" w:hAnsi="Times New Roman" w:cs="Times New Roman"/>
          <w:sz w:val="24"/>
          <w:szCs w:val="24"/>
          <w:lang w:val="lv-LV"/>
        </w:rPr>
        <w:t>uzpildes</w:t>
      </w:r>
      <w:proofErr w:type="spellEnd"/>
      <w:r w:rsidRPr="00FB106E">
        <w:rPr>
          <w:rFonts w:ascii="Times New Roman" w:eastAsia="Times New Roman" w:hAnsi="Times New Roman" w:cs="Times New Roman"/>
          <w:sz w:val="24"/>
          <w:szCs w:val="24"/>
          <w:lang w:val="lv-LV"/>
        </w:rPr>
        <w:t xml:space="preserve"> stacijām, ko Piegādātājs norādījis “Tehniskajā piedāvājumā” (1.pielikums), , netiek veikta degvielas </w:t>
      </w:r>
      <w:proofErr w:type="spellStart"/>
      <w:r w:rsidRPr="00FB106E">
        <w:rPr>
          <w:rFonts w:ascii="Times New Roman" w:eastAsia="Times New Roman" w:hAnsi="Times New Roman" w:cs="Times New Roman"/>
          <w:sz w:val="24"/>
          <w:szCs w:val="24"/>
          <w:lang w:val="lv-LV"/>
        </w:rPr>
        <w:t>uzpilde</w:t>
      </w:r>
      <w:proofErr w:type="spellEnd"/>
      <w:r w:rsidRPr="00FB106E">
        <w:rPr>
          <w:rFonts w:ascii="Times New Roman" w:eastAsia="Times New Roman" w:hAnsi="Times New Roman" w:cs="Times New Roman"/>
          <w:sz w:val="24"/>
          <w:szCs w:val="24"/>
          <w:lang w:val="lv-LV"/>
        </w:rPr>
        <w:t xml:space="preserve">, uzrādot degvielas karti, Piegādātājs maksā Pasūtītājam vienreizējo līgumsodu 150,00 </w:t>
      </w:r>
      <w:proofErr w:type="spellStart"/>
      <w:r w:rsidRPr="00FB106E">
        <w:rPr>
          <w:rFonts w:ascii="Times New Roman" w:eastAsia="Times New Roman" w:hAnsi="Times New Roman" w:cs="Times New Roman"/>
          <w:i/>
          <w:sz w:val="24"/>
          <w:szCs w:val="24"/>
          <w:lang w:val="lv-LV"/>
        </w:rPr>
        <w:t>euro</w:t>
      </w:r>
      <w:proofErr w:type="spellEnd"/>
      <w:r w:rsidRPr="00FB106E">
        <w:rPr>
          <w:rFonts w:ascii="Times New Roman" w:eastAsia="Times New Roman" w:hAnsi="Times New Roman" w:cs="Times New Roman"/>
          <w:sz w:val="24"/>
          <w:szCs w:val="24"/>
          <w:lang w:val="lv-LV"/>
        </w:rPr>
        <w:t xml:space="preserve"> (viens simts piecdesmit </w:t>
      </w:r>
      <w:proofErr w:type="spellStart"/>
      <w:r w:rsidRPr="00FB106E">
        <w:rPr>
          <w:rFonts w:ascii="Times New Roman" w:eastAsia="Times New Roman" w:hAnsi="Times New Roman" w:cs="Times New Roman"/>
          <w:i/>
          <w:sz w:val="24"/>
          <w:szCs w:val="24"/>
          <w:lang w:val="lv-LV"/>
        </w:rPr>
        <w:t>euro</w:t>
      </w:r>
      <w:proofErr w:type="spellEnd"/>
      <w:r w:rsidRPr="00FB106E">
        <w:rPr>
          <w:rFonts w:ascii="Times New Roman" w:eastAsia="Times New Roman" w:hAnsi="Times New Roman" w:cs="Times New Roman"/>
          <w:sz w:val="24"/>
          <w:szCs w:val="24"/>
          <w:lang w:val="lv-LV"/>
        </w:rPr>
        <w:t>) apmērā par katru gadījumu.</w:t>
      </w:r>
    </w:p>
    <w:p w14:paraId="032E4687" w14:textId="77777777" w:rsidR="00FB106E" w:rsidRPr="00FB106E" w:rsidRDefault="00FB106E" w:rsidP="00FB106E">
      <w:pPr>
        <w:widowControl w:val="0"/>
        <w:numPr>
          <w:ilvl w:val="1"/>
          <w:numId w:val="8"/>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Ja Piegādātājs nenodrošina Pasūtītajam šajā līgumā noteikto atlaidi, Izpildītājs maksā Pasūtītājam līgumsodu nepiemērotās atlaides faktiskajā apmērā.</w:t>
      </w:r>
    </w:p>
    <w:p w14:paraId="21545FAB" w14:textId="77777777" w:rsidR="00FB106E" w:rsidRPr="00FB106E" w:rsidRDefault="00FB106E" w:rsidP="00FB106E">
      <w:pPr>
        <w:widowControl w:val="0"/>
        <w:numPr>
          <w:ilvl w:val="1"/>
          <w:numId w:val="8"/>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Ja Piegādātājs pārdod Pasūtītājam nekvalitatīvu vai normatīvo aktu prasībām neatbilstošu Degvielu, tas maksā Pasūtītājam līgumsodu EUR 150 (viens simts piecdesmit </w:t>
      </w:r>
      <w:proofErr w:type="spellStart"/>
      <w:r w:rsidRPr="00FB106E">
        <w:rPr>
          <w:rFonts w:ascii="Times New Roman" w:eastAsia="Times New Roman" w:hAnsi="Times New Roman" w:cs="Times New Roman"/>
          <w:i/>
          <w:sz w:val="24"/>
          <w:szCs w:val="24"/>
          <w:lang w:val="lv-LV"/>
        </w:rPr>
        <w:t>euro</w:t>
      </w:r>
      <w:proofErr w:type="spellEnd"/>
      <w:r w:rsidRPr="00FB106E">
        <w:rPr>
          <w:rFonts w:ascii="Times New Roman" w:eastAsia="Times New Roman" w:hAnsi="Times New Roman" w:cs="Times New Roman"/>
          <w:sz w:val="24"/>
          <w:szCs w:val="24"/>
          <w:lang w:val="lv-LV"/>
        </w:rPr>
        <w:t>) par katru šādu gadījumu un atlīdzina visus Pasūtītājam tādejādi radušos zaudējumus. Līgumsodu un Pasūtītājam radītos zaudējumus Piegādātājs samaksā 5 (piecu) darbdienu laikā no Pasūtītāja rēķina par līgumsoda un zaudējumu aprēķina saņemšanas dienas. Līgumsoda samaksa neatbrīvo Piegādātāju no Līguma saistību izpildes.</w:t>
      </w:r>
    </w:p>
    <w:p w14:paraId="3CE6E68F" w14:textId="77777777" w:rsidR="00FB106E" w:rsidRPr="00FB106E" w:rsidRDefault="00FB106E" w:rsidP="00FB106E">
      <w:pPr>
        <w:widowControl w:val="0"/>
        <w:numPr>
          <w:ilvl w:val="1"/>
          <w:numId w:val="8"/>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Pasūtītājs ir tiesīgs ieskaita kārtībā ieturēt līgumsodu no ikmēneša rēķina summas.</w:t>
      </w:r>
    </w:p>
    <w:p w14:paraId="0127D8B7" w14:textId="77777777" w:rsidR="00FB106E" w:rsidRPr="00FB106E" w:rsidRDefault="00FB106E" w:rsidP="00FB106E">
      <w:pPr>
        <w:widowControl w:val="0"/>
        <w:numPr>
          <w:ilvl w:val="1"/>
          <w:numId w:val="8"/>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Ja Pasūtītājs neveic apmaksu par Degvielu Līgumā noteiktajā termiņā, tas maksā Piegādātājam līgumsodu 0,2% (nulle komats divu) procentu apmērā no nokavētā maksājuma par katru nokavēto kalendāra dienu, bet ne vairāk kā 10 % (desmit procenti) no Līguma summas. Pasūtītājam līgumsods jāsamaksā 10 (desmit) darbdienu laikā no Piegādātāja rēķina par līgumsodu saņemšanas dienas. </w:t>
      </w:r>
    </w:p>
    <w:p w14:paraId="70B19302" w14:textId="77777777" w:rsidR="00FB106E" w:rsidRPr="00FB106E" w:rsidRDefault="00FB106E" w:rsidP="00FB106E">
      <w:pPr>
        <w:widowControl w:val="0"/>
        <w:numPr>
          <w:ilvl w:val="1"/>
          <w:numId w:val="8"/>
        </w:numPr>
        <w:tabs>
          <w:tab w:val="left" w:pos="450"/>
        </w:tabs>
        <w:autoSpaceDE w:val="0"/>
        <w:autoSpaceDN w:val="0"/>
        <w:spacing w:after="120" w:line="240" w:lineRule="auto"/>
        <w:ind w:left="357" w:hanging="357"/>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Līgumsoda samaksa neatbrīvo Puses no pienākuma izpildīt līgumu.</w:t>
      </w:r>
    </w:p>
    <w:p w14:paraId="6761AC36" w14:textId="77777777" w:rsidR="00FB106E" w:rsidRPr="00FB106E" w:rsidRDefault="00FB106E" w:rsidP="00FB106E">
      <w:pPr>
        <w:tabs>
          <w:tab w:val="left" w:pos="450"/>
        </w:tabs>
        <w:spacing w:after="120"/>
        <w:ind w:left="357"/>
        <w:contextualSpacing/>
        <w:jc w:val="both"/>
        <w:rPr>
          <w:rFonts w:ascii="Times New Roman" w:eastAsia="Times New Roman" w:hAnsi="Times New Roman" w:cs="Times New Roman"/>
          <w:sz w:val="24"/>
          <w:szCs w:val="24"/>
          <w:lang w:val="lv-LV"/>
        </w:rPr>
      </w:pPr>
    </w:p>
    <w:p w14:paraId="29187BFE" w14:textId="77777777" w:rsidR="00FB106E" w:rsidRPr="00FB106E" w:rsidRDefault="00FB106E" w:rsidP="00FB106E">
      <w:pPr>
        <w:spacing w:after="0" w:line="274" w:lineRule="auto"/>
        <w:ind w:left="1077"/>
        <w:jc w:val="center"/>
        <w:rPr>
          <w:rFonts w:ascii="Times New Roman" w:eastAsia="Times New Roman" w:hAnsi="Times New Roman" w:cs="Times New Roman"/>
          <w:b/>
          <w:color w:val="000000"/>
          <w:sz w:val="24"/>
          <w:szCs w:val="24"/>
          <w:lang w:val="lv-LV"/>
        </w:rPr>
      </w:pPr>
      <w:r w:rsidRPr="00FB106E">
        <w:rPr>
          <w:rFonts w:ascii="Times New Roman" w:eastAsia="Times New Roman" w:hAnsi="Times New Roman" w:cs="Times New Roman"/>
          <w:b/>
          <w:color w:val="000000"/>
          <w:sz w:val="24"/>
          <w:szCs w:val="24"/>
          <w:lang w:val="lv-LV"/>
        </w:rPr>
        <w:t>10. Nekvalitatīvas vai neatbilstošas degvielas apmaiņa</w:t>
      </w:r>
    </w:p>
    <w:p w14:paraId="2B599A17" w14:textId="77777777" w:rsidR="00FB106E" w:rsidRPr="00FB106E" w:rsidRDefault="00FB106E" w:rsidP="00FB106E">
      <w:pPr>
        <w:widowControl w:val="0"/>
        <w:numPr>
          <w:ilvl w:val="1"/>
          <w:numId w:val="9"/>
        </w:numPr>
        <w:tabs>
          <w:tab w:val="left" w:pos="450"/>
        </w:tabs>
        <w:autoSpaceDE w:val="0"/>
        <w:autoSpaceDN w:val="0"/>
        <w:spacing w:after="0" w:line="240" w:lineRule="auto"/>
        <w:ind w:left="450"/>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Gadījumā, kad ir iegādāta nekvalitatīva un Latvijas Republikas spēkā esošajos normatīvajos aktos noteiktajā standartā neatbilstoša Degviela, kā rezultātā Pasūtītājam ir radušies zaudējumi, Pasūtītājs paziņo Piegādātājam </w:t>
      </w:r>
      <w:proofErr w:type="spellStart"/>
      <w:r w:rsidRPr="00FB106E">
        <w:rPr>
          <w:rFonts w:ascii="Times New Roman" w:eastAsia="Times New Roman" w:hAnsi="Times New Roman" w:cs="Times New Roman"/>
          <w:sz w:val="24"/>
          <w:szCs w:val="24"/>
          <w:lang w:val="lv-LV"/>
        </w:rPr>
        <w:t>rakstveidā</w:t>
      </w:r>
      <w:proofErr w:type="spellEnd"/>
      <w:r w:rsidRPr="00FB106E">
        <w:rPr>
          <w:rFonts w:ascii="Times New Roman" w:eastAsia="Times New Roman" w:hAnsi="Times New Roman" w:cs="Times New Roman"/>
          <w:sz w:val="24"/>
          <w:szCs w:val="24"/>
          <w:lang w:val="lv-LV"/>
        </w:rPr>
        <w:t xml:space="preserve"> uz e-pastu _____________, 2 (divu) darbdienu laikā pēc Degvielas uzpildīšanas, uzaicinot Piegādātāju sastādīt kopīgu divpusēju aktu par konstatētajiem trūkumiem. Četru stundu laikā pēc paziņojuma saņemšanas Piegādātāja pārstāvim jāierodas Pasūtītāja norādītajā vietā akta sastādīšanai. Aktā tiek konstatēts nekvalitatīvās Degvielas daudzums. Piegādātāja neierašanās gadījumā Pasūtītājs sastāda aktu vienpusēji un tas ir saistošs Piegādātājam. Piegādātājam ir tiesības pieprasīt veikt konkrētās Degvielas paraugu kvalitātes pārbaudi sertificētā laboratorijā, nekavējoties nosūtot tos izpildei. </w:t>
      </w:r>
    </w:p>
    <w:p w14:paraId="27791D87" w14:textId="77777777" w:rsidR="00FB106E" w:rsidRPr="00FB106E" w:rsidRDefault="00FB106E" w:rsidP="00FB106E">
      <w:pPr>
        <w:widowControl w:val="0"/>
        <w:numPr>
          <w:ilvl w:val="1"/>
          <w:numId w:val="9"/>
        </w:numPr>
        <w:tabs>
          <w:tab w:val="left" w:pos="450"/>
        </w:tabs>
        <w:autoSpaceDE w:val="0"/>
        <w:autoSpaceDN w:val="0"/>
        <w:spacing w:after="0" w:line="240" w:lineRule="auto"/>
        <w:ind w:left="450"/>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Piegādātājs par saviem līdzekļiem nomaina nekvalitatīvo vai Līguma noteikumiem neatbilstošo Degvielu pret atbilstošu 2 (divu) darbdienu laikā no akta sastādīšanas vai sertificētas laboratorijas atzinuma saņemšanas par nekvalitatīvas Degvielas faktu un sedz izmaksas par Degvielas laboratorisko pārbaudi. Pretējā gadījumā izmaksas sedz Pasūtītājs.</w:t>
      </w:r>
    </w:p>
    <w:p w14:paraId="6C6E8E38" w14:textId="77777777" w:rsidR="00FB106E" w:rsidRPr="00FB106E" w:rsidRDefault="00FB106E" w:rsidP="00FB106E">
      <w:pPr>
        <w:widowControl w:val="0"/>
        <w:numPr>
          <w:ilvl w:val="1"/>
          <w:numId w:val="9"/>
        </w:numPr>
        <w:tabs>
          <w:tab w:val="left" w:pos="450"/>
        </w:tabs>
        <w:autoSpaceDE w:val="0"/>
        <w:autoSpaceDN w:val="0"/>
        <w:spacing w:after="0" w:line="240" w:lineRule="auto"/>
        <w:ind w:left="450"/>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Piegādātājs atlīdzina Pasūtītājam visus zaudējumus, kas tam radušies nekvalitatīvas un Latvijas Republikas spēkā esošajos normatīvajos aktos noteiktajā standartā neatbilstošas Degvielas lietošanā (autotransporta remonts un detaļu remonts u.c.) 5 (piecu) darba dienu laikā pēc Pasūtītāja pretenzijas un tās pamatojošo dokumentu saņemšanas un akta sagatavošanas.</w:t>
      </w:r>
    </w:p>
    <w:p w14:paraId="6852F3CD" w14:textId="77777777" w:rsidR="00FB106E" w:rsidRPr="00FB106E" w:rsidRDefault="00FB106E" w:rsidP="00FB106E">
      <w:pPr>
        <w:spacing w:before="120" w:line="273" w:lineRule="auto"/>
        <w:ind w:left="1080"/>
        <w:jc w:val="center"/>
        <w:rPr>
          <w:rFonts w:ascii="Times New Roman" w:eastAsia="Times New Roman" w:hAnsi="Times New Roman" w:cs="Times New Roman"/>
          <w:color w:val="000000"/>
          <w:sz w:val="24"/>
          <w:szCs w:val="24"/>
          <w:lang w:val="lv-LV"/>
        </w:rPr>
      </w:pPr>
      <w:r w:rsidRPr="00FB106E">
        <w:rPr>
          <w:rFonts w:ascii="Times New Roman" w:eastAsia="Times New Roman" w:hAnsi="Times New Roman" w:cs="Times New Roman"/>
          <w:b/>
          <w:color w:val="000000"/>
          <w:sz w:val="24"/>
          <w:szCs w:val="24"/>
          <w:lang w:val="lv-LV"/>
        </w:rPr>
        <w:lastRenderedPageBreak/>
        <w:t>10. Nepārvarama vara un ārkārtējie apstākļi</w:t>
      </w:r>
    </w:p>
    <w:p w14:paraId="515FEA3F" w14:textId="77777777" w:rsidR="00FB106E" w:rsidRPr="00FB106E" w:rsidRDefault="00FB106E" w:rsidP="00FB106E">
      <w:pPr>
        <w:widowControl w:val="0"/>
        <w:numPr>
          <w:ilvl w:val="1"/>
          <w:numId w:val="9"/>
        </w:numPr>
        <w:shd w:val="clear" w:color="auto" w:fill="FFFFFF"/>
        <w:tabs>
          <w:tab w:val="left" w:pos="540"/>
        </w:tabs>
        <w:suppressAutoHyphens/>
        <w:autoSpaceDE w:val="0"/>
        <w:autoSpaceDN w:val="0"/>
        <w:spacing w:after="0" w:line="273" w:lineRule="auto"/>
        <w:jc w:val="both"/>
        <w:textAlignment w:val="baseline"/>
        <w:rPr>
          <w:rFonts w:ascii="Times New Roman" w:eastAsia="Times New Roman" w:hAnsi="Times New Roman" w:cs="Times New Roman"/>
          <w:color w:val="000000"/>
          <w:sz w:val="24"/>
          <w:szCs w:val="24"/>
          <w:lang w:val="lv-LV"/>
        </w:rPr>
      </w:pPr>
      <w:r w:rsidRPr="00FB106E">
        <w:rPr>
          <w:rFonts w:ascii="Times New Roman" w:eastAsia="Times New Roman" w:hAnsi="Times New Roman" w:cs="Times New Roman"/>
          <w:color w:val="000000"/>
          <w:sz w:val="24"/>
          <w:szCs w:val="24"/>
          <w:lang w:val="lv-LV"/>
        </w:rPr>
        <w:t xml:space="preserve"> Puses tiek atbrīvotas no atbildības par Līguma pilnīgu vai daļēju neizpildi, ja šāda neizpilde radusies nepārvaramas varas apstākļu rezultātā, kuru darbība sākusies pēc Līguma noslēgšanas un kurus Puses nevarēja iepriekš ne paredzēt, ne novērst.</w:t>
      </w:r>
    </w:p>
    <w:p w14:paraId="67AA4681" w14:textId="77777777" w:rsidR="00FB106E" w:rsidRPr="00FB106E" w:rsidRDefault="00FB106E" w:rsidP="00FB106E">
      <w:pPr>
        <w:widowControl w:val="0"/>
        <w:numPr>
          <w:ilvl w:val="1"/>
          <w:numId w:val="9"/>
        </w:numPr>
        <w:shd w:val="clear" w:color="auto" w:fill="FFFFFF"/>
        <w:tabs>
          <w:tab w:val="left" w:pos="540"/>
        </w:tabs>
        <w:suppressAutoHyphens/>
        <w:autoSpaceDE w:val="0"/>
        <w:autoSpaceDN w:val="0"/>
        <w:spacing w:after="0" w:line="273" w:lineRule="auto"/>
        <w:jc w:val="both"/>
        <w:textAlignment w:val="baseline"/>
        <w:rPr>
          <w:rFonts w:ascii="Times New Roman" w:eastAsia="Times New Roman" w:hAnsi="Times New Roman" w:cs="Times New Roman"/>
          <w:color w:val="000000"/>
          <w:sz w:val="24"/>
          <w:szCs w:val="24"/>
          <w:lang w:val="lv-LV"/>
        </w:rPr>
      </w:pPr>
      <w:r w:rsidRPr="00FB106E">
        <w:rPr>
          <w:rFonts w:ascii="Times New Roman" w:eastAsia="Times New Roman" w:hAnsi="Times New Roman" w:cs="Times New Roman"/>
          <w:color w:val="000000"/>
          <w:sz w:val="24"/>
          <w:szCs w:val="24"/>
          <w:lang w:val="lv-LV"/>
        </w:rPr>
        <w:t xml:space="preserve"> Pusei, kas atsaucas uz nepārvaramas varas apstākļiem, nekavējoties, bet ne vēlāk kā 2 (divu) darba dienu laikā, tiklīdz radusies tāda iespēja, par to rakstiski jāpaziņo otrai Pusei, norādot  ārkārtējo apstākļu darbības raksturojumu. Ja netiek izpildītas minētās prasības, attiecīgā Puse nevar atsaukties uz nepārvaramas varas apstākļiem kā savu līgumsaistību nepienācīgas izpildes pamatu.</w:t>
      </w:r>
    </w:p>
    <w:p w14:paraId="0A5FB7FB" w14:textId="77777777" w:rsidR="00FB106E" w:rsidRPr="00FB106E" w:rsidRDefault="00FB106E" w:rsidP="00FB106E">
      <w:pPr>
        <w:widowControl w:val="0"/>
        <w:numPr>
          <w:ilvl w:val="1"/>
          <w:numId w:val="9"/>
        </w:numPr>
        <w:shd w:val="clear" w:color="auto" w:fill="FFFFFF"/>
        <w:tabs>
          <w:tab w:val="left" w:pos="540"/>
        </w:tabs>
        <w:suppressAutoHyphens/>
        <w:autoSpaceDE w:val="0"/>
        <w:autoSpaceDN w:val="0"/>
        <w:spacing w:after="0" w:line="273" w:lineRule="auto"/>
        <w:jc w:val="both"/>
        <w:textAlignment w:val="baseline"/>
        <w:rPr>
          <w:rFonts w:ascii="Times New Roman" w:eastAsia="Times New Roman" w:hAnsi="Times New Roman" w:cs="Times New Roman"/>
          <w:color w:val="000000"/>
          <w:sz w:val="24"/>
          <w:szCs w:val="24"/>
          <w:lang w:val="lv-LV"/>
        </w:rPr>
      </w:pPr>
      <w:r w:rsidRPr="00FB106E">
        <w:rPr>
          <w:rFonts w:ascii="Times New Roman" w:eastAsia="Times New Roman" w:hAnsi="Times New Roman" w:cs="Times New Roman"/>
          <w:color w:val="000000"/>
          <w:sz w:val="24"/>
          <w:szCs w:val="24"/>
          <w:lang w:val="lv-LV"/>
        </w:rPr>
        <w:t xml:space="preserve"> Ja nepārvaramas varas apstākļu un to seku dēļ nav iespējams izpildīt Līgumā paredzētas saistības ilgāk kā trīs mēnešus, Puses sāk sarunas par Līguma izpildes alternatīviem variantiem, kuri ir pieņemami abām Pusēm, un izdara attiecīgus grozījumus Līgumā vai arī lauž Līgumu. </w:t>
      </w:r>
      <w:r w:rsidRPr="00FB106E">
        <w:rPr>
          <w:rFonts w:ascii="Times New Roman" w:eastAsia="Times New Roman" w:hAnsi="Times New Roman" w:cs="Times New Roman"/>
          <w:sz w:val="24"/>
          <w:szCs w:val="24"/>
          <w:lang w:val="lv-LV"/>
        </w:rPr>
        <w:t>Līguma laušanas gadījumā Puses veic norēķinus par saistību izpildi līdz Līguma laušanas brīdim.</w:t>
      </w:r>
    </w:p>
    <w:p w14:paraId="1521C7FE" w14:textId="77777777" w:rsidR="00FB106E" w:rsidRPr="00FB106E" w:rsidRDefault="00FB106E" w:rsidP="00FB106E">
      <w:pPr>
        <w:tabs>
          <w:tab w:val="left" w:pos="450"/>
        </w:tabs>
        <w:spacing w:after="0" w:line="240" w:lineRule="auto"/>
        <w:jc w:val="center"/>
        <w:rPr>
          <w:rFonts w:ascii="Times New Roman" w:eastAsia="Times New Roman" w:hAnsi="Times New Roman" w:cs="Times New Roman"/>
          <w:b/>
          <w:bCs/>
          <w:sz w:val="24"/>
          <w:szCs w:val="24"/>
          <w:lang w:val="lv-LV"/>
        </w:rPr>
      </w:pPr>
      <w:r w:rsidRPr="00FB106E">
        <w:rPr>
          <w:rFonts w:ascii="Times New Roman" w:eastAsia="Times New Roman" w:hAnsi="Times New Roman" w:cs="Times New Roman"/>
          <w:b/>
          <w:bCs/>
          <w:sz w:val="24"/>
          <w:szCs w:val="24"/>
          <w:lang w:val="lv-LV"/>
        </w:rPr>
        <w:t>12. Līguma grozīšanas kārtība un kārtība, kādā pieļaujama atkāpšanas no līguma</w:t>
      </w:r>
    </w:p>
    <w:p w14:paraId="4C020A67" w14:textId="77777777" w:rsidR="00FB106E" w:rsidRPr="00FB106E" w:rsidRDefault="00FB106E" w:rsidP="00FB106E">
      <w:pPr>
        <w:widowControl w:val="0"/>
        <w:numPr>
          <w:ilvl w:val="1"/>
          <w:numId w:val="10"/>
        </w:numPr>
        <w:tabs>
          <w:tab w:val="left" w:pos="450"/>
        </w:tabs>
        <w:autoSpaceDE w:val="0"/>
        <w:autoSpaceDN w:val="0"/>
        <w:spacing w:after="0" w:line="240" w:lineRule="auto"/>
        <w:contextualSpacing/>
        <w:jc w:val="both"/>
        <w:rPr>
          <w:rFonts w:ascii="Times New Roman" w:eastAsia="Times New Roman" w:hAnsi="Times New Roman" w:cs="Times New Roman"/>
          <w:color w:val="000000"/>
          <w:sz w:val="24"/>
          <w:szCs w:val="24"/>
          <w:lang w:val="lv-LV"/>
        </w:rPr>
      </w:pPr>
      <w:r w:rsidRPr="00FB106E">
        <w:rPr>
          <w:rFonts w:ascii="Times New Roman" w:eastAsia="Times New Roman" w:hAnsi="Times New Roman" w:cs="Times New Roman"/>
          <w:sz w:val="24"/>
          <w:szCs w:val="24"/>
          <w:lang w:val="lv-LV"/>
        </w:rPr>
        <w:t xml:space="preserve"> Visi grozījumi līgumā noformējami rakstiski, pielikumu veidā, ko paraksta abas puses. </w:t>
      </w:r>
      <w:r w:rsidRPr="00FB106E">
        <w:rPr>
          <w:rFonts w:ascii="Times New Roman" w:eastAsia="Times New Roman" w:hAnsi="Times New Roman" w:cs="Times New Roman"/>
          <w:color w:val="000000"/>
          <w:sz w:val="24"/>
          <w:szCs w:val="24"/>
          <w:lang w:val="lv-LV"/>
        </w:rPr>
        <w:t>Līgumu var grozīt, ievērojot Publisko iepirkumu likuma 61.panta noteikumus.</w:t>
      </w:r>
    </w:p>
    <w:p w14:paraId="0555F4ED" w14:textId="77777777" w:rsidR="00FB106E" w:rsidRPr="00FB106E" w:rsidRDefault="00FB106E" w:rsidP="00FB106E">
      <w:pPr>
        <w:widowControl w:val="0"/>
        <w:numPr>
          <w:ilvl w:val="1"/>
          <w:numId w:val="10"/>
        </w:numPr>
        <w:tabs>
          <w:tab w:val="left" w:pos="450"/>
        </w:tabs>
        <w:autoSpaceDE w:val="0"/>
        <w:autoSpaceDN w:val="0"/>
        <w:spacing w:after="0" w:line="240" w:lineRule="auto"/>
        <w:contextualSpacing/>
        <w:jc w:val="both"/>
        <w:rPr>
          <w:rFonts w:ascii="Times New Roman" w:eastAsia="Times New Roman" w:hAnsi="Times New Roman" w:cs="Times New Roman"/>
          <w:color w:val="000000"/>
          <w:sz w:val="24"/>
          <w:szCs w:val="24"/>
          <w:lang w:val="lv-LV"/>
        </w:rPr>
      </w:pPr>
      <w:r w:rsidRPr="00FB106E">
        <w:rPr>
          <w:rFonts w:ascii="Times New Roman" w:eastAsia="Times New Roman" w:hAnsi="Times New Roman" w:cs="Times New Roman"/>
          <w:color w:val="000000"/>
          <w:sz w:val="24"/>
          <w:szCs w:val="24"/>
          <w:lang w:val="lv-LV"/>
        </w:rPr>
        <w:t xml:space="preserve"> </w:t>
      </w:r>
      <w:r w:rsidRPr="00FB106E">
        <w:rPr>
          <w:rFonts w:ascii="Times New Roman" w:eastAsia="Times New Roman" w:hAnsi="Times New Roman" w:cs="Times New Roman"/>
          <w:sz w:val="24"/>
          <w:szCs w:val="24"/>
          <w:lang w:val="lv-LV"/>
        </w:rPr>
        <w:t>Ikviena puse, neatlīdzinot zaudējumus, ir tiesīga vienpusēji atkāpties no līguma izpildes brīdinot par to otru pusi ne mazāk kā 1 (vienu) mēnesi iepriekš.</w:t>
      </w:r>
    </w:p>
    <w:p w14:paraId="4DA1E3F7" w14:textId="77777777" w:rsidR="00FB106E" w:rsidRPr="00FB106E" w:rsidRDefault="00FB106E" w:rsidP="00FB106E">
      <w:pPr>
        <w:widowControl w:val="0"/>
        <w:numPr>
          <w:ilvl w:val="1"/>
          <w:numId w:val="10"/>
        </w:numPr>
        <w:tabs>
          <w:tab w:val="left" w:pos="450"/>
        </w:tabs>
        <w:autoSpaceDE w:val="0"/>
        <w:autoSpaceDN w:val="0"/>
        <w:spacing w:after="0" w:line="240" w:lineRule="auto"/>
        <w:contextualSpacing/>
        <w:jc w:val="both"/>
        <w:rPr>
          <w:rFonts w:ascii="Times New Roman" w:eastAsia="Times New Roman" w:hAnsi="Times New Roman" w:cs="Times New Roman"/>
          <w:color w:val="000000"/>
          <w:sz w:val="24"/>
          <w:szCs w:val="24"/>
          <w:lang w:val="lv-LV"/>
        </w:rPr>
      </w:pPr>
      <w:r w:rsidRPr="00FB106E">
        <w:rPr>
          <w:rFonts w:ascii="Times New Roman" w:eastAsia="Times New Roman" w:hAnsi="Times New Roman" w:cs="Times New Roman"/>
          <w:sz w:val="24"/>
          <w:szCs w:val="24"/>
          <w:lang w:val="lv-LV"/>
        </w:rPr>
        <w:t xml:space="preserve"> Pasūtītājs ir tiesīgs vienpusēji atkāpties no līguma izpildes, neatlīdzinot zaudējumus gadījumos, ja:</w:t>
      </w:r>
    </w:p>
    <w:p w14:paraId="56B35997" w14:textId="77777777" w:rsidR="00FB106E" w:rsidRPr="00FB106E" w:rsidRDefault="00FB106E" w:rsidP="00FB106E">
      <w:pPr>
        <w:widowControl w:val="0"/>
        <w:numPr>
          <w:ilvl w:val="2"/>
          <w:numId w:val="10"/>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Piegādātājs nenodrošina iespēju iegādāties degvielu Piegādātāja vai tā sadarbības partnera degvielas </w:t>
      </w:r>
      <w:proofErr w:type="spellStart"/>
      <w:r w:rsidRPr="00FB106E">
        <w:rPr>
          <w:rFonts w:ascii="Times New Roman" w:eastAsia="Times New Roman" w:hAnsi="Times New Roman" w:cs="Times New Roman"/>
          <w:sz w:val="24"/>
          <w:szCs w:val="24"/>
          <w:lang w:val="lv-LV"/>
        </w:rPr>
        <w:t>uzpildes</w:t>
      </w:r>
      <w:proofErr w:type="spellEnd"/>
      <w:r w:rsidRPr="00FB106E">
        <w:rPr>
          <w:rFonts w:ascii="Times New Roman" w:eastAsia="Times New Roman" w:hAnsi="Times New Roman" w:cs="Times New Roman"/>
          <w:sz w:val="24"/>
          <w:szCs w:val="24"/>
          <w:lang w:val="lv-LV"/>
        </w:rPr>
        <w:t xml:space="preserve"> stacijās ar konkursā piedāvāto nemainīgo atlaidi;</w:t>
      </w:r>
    </w:p>
    <w:p w14:paraId="3980CE0C" w14:textId="77777777" w:rsidR="00FB106E" w:rsidRPr="00FB106E" w:rsidRDefault="00FB106E" w:rsidP="00FB106E">
      <w:pPr>
        <w:widowControl w:val="0"/>
        <w:numPr>
          <w:ilvl w:val="2"/>
          <w:numId w:val="10"/>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Lucida Sans Unicode" w:hAnsi="Times New Roman" w:cs="Times New Roman"/>
          <w:sz w:val="24"/>
          <w:szCs w:val="24"/>
          <w:lang w:val="lv-LV"/>
        </w:rPr>
        <w:t xml:space="preserve">Piegādātājs pārdod nekvalitatīvu vai </w:t>
      </w:r>
      <w:r w:rsidRPr="00FB106E">
        <w:rPr>
          <w:rFonts w:ascii="Times New Roman" w:eastAsia="Lucida Sans Unicode" w:hAnsi="Times New Roman" w:cs="Times New Roman"/>
          <w:bCs/>
          <w:sz w:val="24"/>
          <w:szCs w:val="24"/>
          <w:lang w:val="lv-LV"/>
        </w:rPr>
        <w:t>Līguma</w:t>
      </w:r>
      <w:r w:rsidRPr="00FB106E">
        <w:rPr>
          <w:rFonts w:ascii="Times New Roman" w:eastAsia="Lucida Sans Unicode" w:hAnsi="Times New Roman" w:cs="Times New Roman"/>
          <w:sz w:val="24"/>
          <w:szCs w:val="24"/>
          <w:lang w:val="lv-LV"/>
        </w:rPr>
        <w:t xml:space="preserve"> noteikumiem neatbilstošu Degvielu;</w:t>
      </w:r>
    </w:p>
    <w:p w14:paraId="1D6D742F" w14:textId="77777777" w:rsidR="00FB106E" w:rsidRPr="00FB106E" w:rsidRDefault="00FB106E" w:rsidP="00FB106E">
      <w:pPr>
        <w:widowControl w:val="0"/>
        <w:numPr>
          <w:ilvl w:val="2"/>
          <w:numId w:val="10"/>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Piegādātājam beidzas Degvielas piegādei nepieciešamo atļauju (licenču) derīguma termiņš un tas netiek pagarināts, vai minētās atļaujas (licences) Piegādātājam tiek anulētas;</w:t>
      </w:r>
    </w:p>
    <w:p w14:paraId="0B0EF00A" w14:textId="77777777" w:rsidR="00FB106E" w:rsidRPr="00FB106E" w:rsidRDefault="00FB106E" w:rsidP="00FB106E">
      <w:pPr>
        <w:widowControl w:val="0"/>
        <w:numPr>
          <w:ilvl w:val="2"/>
          <w:numId w:val="10"/>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Piegādātājam pasludināts maksātnespējas process;</w:t>
      </w:r>
    </w:p>
    <w:p w14:paraId="571B759D" w14:textId="77777777" w:rsidR="00FB106E" w:rsidRPr="00FB106E" w:rsidRDefault="00FB106E" w:rsidP="00FB106E">
      <w:pPr>
        <w:widowControl w:val="0"/>
        <w:numPr>
          <w:ilvl w:val="2"/>
          <w:numId w:val="10"/>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Piegādātāja saimnieciskā darbība ir apturēta.</w:t>
      </w:r>
    </w:p>
    <w:p w14:paraId="537BFAE6" w14:textId="77777777" w:rsidR="00FB106E" w:rsidRPr="00FB106E" w:rsidRDefault="00FB106E" w:rsidP="00FB106E">
      <w:pPr>
        <w:widowControl w:val="0"/>
        <w:numPr>
          <w:ilvl w:val="1"/>
          <w:numId w:val="10"/>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Pasūtītājs ir tiesīgs vienpusēji atkāpties no Līguma izpildes,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565534DA" w14:textId="77777777" w:rsidR="00FB106E" w:rsidRPr="00FB106E" w:rsidRDefault="00FB106E" w:rsidP="00FB106E">
      <w:pPr>
        <w:widowControl w:val="0"/>
        <w:numPr>
          <w:ilvl w:val="1"/>
          <w:numId w:val="10"/>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Puses var izbeigt šo Līgumu pirms tā darbības termiņa beigām, savstarpēji </w:t>
      </w:r>
      <w:proofErr w:type="spellStart"/>
      <w:r w:rsidRPr="00FB106E">
        <w:rPr>
          <w:rFonts w:ascii="Times New Roman" w:eastAsia="Times New Roman" w:hAnsi="Times New Roman" w:cs="Times New Roman"/>
          <w:sz w:val="24"/>
          <w:szCs w:val="24"/>
          <w:lang w:val="lv-LV"/>
        </w:rPr>
        <w:t>rakstveidā</w:t>
      </w:r>
      <w:proofErr w:type="spellEnd"/>
      <w:r w:rsidRPr="00FB106E">
        <w:rPr>
          <w:rFonts w:ascii="Times New Roman" w:eastAsia="Times New Roman" w:hAnsi="Times New Roman" w:cs="Times New Roman"/>
          <w:sz w:val="24"/>
          <w:szCs w:val="24"/>
          <w:lang w:val="lv-LV"/>
        </w:rPr>
        <w:t xml:space="preserve"> vienojoties.</w:t>
      </w:r>
    </w:p>
    <w:p w14:paraId="1DD96D3C" w14:textId="77777777" w:rsidR="00FB106E" w:rsidRPr="00FB106E" w:rsidRDefault="00FB106E" w:rsidP="00FB106E">
      <w:pPr>
        <w:widowControl w:val="0"/>
        <w:numPr>
          <w:ilvl w:val="1"/>
          <w:numId w:val="10"/>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Pasūtītājam Līguma izbeigšanas dienā ir jāatdod kartes Piegādātājam, savukārt Piegādātājam uz Līguma izbeigšanas dienu elektroniski </w:t>
      </w:r>
      <w:proofErr w:type="spellStart"/>
      <w:r w:rsidRPr="00FB106E">
        <w:rPr>
          <w:rFonts w:ascii="Times New Roman" w:eastAsia="Times New Roman" w:hAnsi="Times New Roman" w:cs="Times New Roman"/>
          <w:sz w:val="24"/>
          <w:szCs w:val="24"/>
          <w:lang w:val="lv-LV"/>
        </w:rPr>
        <w:t>jāsagatavoto</w:t>
      </w:r>
      <w:proofErr w:type="spellEnd"/>
      <w:r w:rsidRPr="00FB106E">
        <w:rPr>
          <w:rFonts w:ascii="Times New Roman" w:eastAsia="Times New Roman" w:hAnsi="Times New Roman" w:cs="Times New Roman"/>
          <w:sz w:val="24"/>
          <w:szCs w:val="24"/>
          <w:lang w:val="lv-LV"/>
        </w:rPr>
        <w:t xml:space="preserve"> rēķins un izvērsta atskaite par degvielas iegādi visām Kartēm kopā un par katru Karti atsevišķi, un </w:t>
      </w:r>
      <w:proofErr w:type="spellStart"/>
      <w:r w:rsidRPr="00FB106E">
        <w:rPr>
          <w:rFonts w:ascii="Times New Roman" w:eastAsia="Times New Roman" w:hAnsi="Times New Roman" w:cs="Times New Roman"/>
          <w:sz w:val="24"/>
          <w:szCs w:val="24"/>
          <w:lang w:val="lv-LV"/>
        </w:rPr>
        <w:t>jānosūta</w:t>
      </w:r>
      <w:proofErr w:type="spellEnd"/>
      <w:r w:rsidRPr="00FB106E">
        <w:rPr>
          <w:rFonts w:ascii="Times New Roman" w:eastAsia="Times New Roman" w:hAnsi="Times New Roman" w:cs="Times New Roman"/>
          <w:sz w:val="24"/>
          <w:szCs w:val="24"/>
          <w:lang w:val="lv-LV"/>
        </w:rPr>
        <w:t xml:space="preserve"> uz Līgum 4.2. punktā norādīto Pasūtītāja elektroniskā pasta adresi.</w:t>
      </w:r>
    </w:p>
    <w:p w14:paraId="394048B3" w14:textId="77777777" w:rsidR="00FB106E" w:rsidRPr="00FB106E" w:rsidRDefault="00FB106E" w:rsidP="00FB106E">
      <w:pPr>
        <w:tabs>
          <w:tab w:val="left" w:pos="450"/>
        </w:tabs>
        <w:spacing w:after="0" w:line="240" w:lineRule="auto"/>
        <w:ind w:left="480"/>
        <w:contextualSpacing/>
        <w:jc w:val="both"/>
        <w:rPr>
          <w:rFonts w:ascii="Times New Roman" w:eastAsia="Times New Roman" w:hAnsi="Times New Roman" w:cs="Times New Roman"/>
          <w:sz w:val="24"/>
          <w:szCs w:val="24"/>
          <w:lang w:val="lv-LV"/>
        </w:rPr>
      </w:pPr>
    </w:p>
    <w:p w14:paraId="7231D3D1" w14:textId="77777777" w:rsidR="00FB106E" w:rsidRPr="00FB106E" w:rsidRDefault="00FB106E" w:rsidP="00FB106E">
      <w:pPr>
        <w:tabs>
          <w:tab w:val="left" w:pos="450"/>
        </w:tabs>
        <w:spacing w:after="0" w:line="240" w:lineRule="auto"/>
        <w:jc w:val="center"/>
        <w:rPr>
          <w:rFonts w:ascii="Times New Roman" w:eastAsia="Times New Roman" w:hAnsi="Times New Roman" w:cs="Times New Roman"/>
          <w:sz w:val="24"/>
          <w:szCs w:val="24"/>
          <w:lang w:val="lv-LV"/>
        </w:rPr>
      </w:pPr>
      <w:r w:rsidRPr="00FB106E">
        <w:rPr>
          <w:rFonts w:ascii="Times New Roman" w:eastAsia="Times New Roman" w:hAnsi="Times New Roman" w:cs="Times New Roman"/>
          <w:b/>
          <w:bCs/>
          <w:sz w:val="24"/>
          <w:szCs w:val="24"/>
          <w:lang w:val="lv-LV"/>
        </w:rPr>
        <w:t>13. Strīdu izskatīšanas kārtība</w:t>
      </w:r>
    </w:p>
    <w:p w14:paraId="7C97DC21" w14:textId="77777777" w:rsidR="00FB106E" w:rsidRPr="00FB106E" w:rsidRDefault="00FB106E" w:rsidP="00FB106E">
      <w:pPr>
        <w:tabs>
          <w:tab w:val="left" w:pos="450"/>
        </w:tabs>
        <w:spacing w:after="0" w:line="240" w:lineRule="auto"/>
        <w:ind w:left="450" w:hanging="450"/>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13.1. Pušu domstarpības, kas saistītas ar līgumsaistību izpildi, Puses risina vienošanās ceļā. Vienošanos noformē rakstiski.</w:t>
      </w:r>
    </w:p>
    <w:p w14:paraId="68E4CAB5" w14:textId="77777777" w:rsidR="00FB106E" w:rsidRPr="00FB106E" w:rsidRDefault="00FB106E" w:rsidP="00FB106E">
      <w:pPr>
        <w:tabs>
          <w:tab w:val="left" w:pos="450"/>
        </w:tabs>
        <w:spacing w:after="0" w:line="240" w:lineRule="auto"/>
        <w:ind w:left="450" w:hanging="450"/>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13.2. Ja puses nevar vienoties, strīdu nodod izskatīšanai Latvijas Republikas tiesā.</w:t>
      </w:r>
    </w:p>
    <w:p w14:paraId="2C41712C" w14:textId="77777777" w:rsidR="00FB106E" w:rsidRPr="00FB106E" w:rsidRDefault="00FB106E" w:rsidP="00FB106E">
      <w:pPr>
        <w:tabs>
          <w:tab w:val="left" w:pos="450"/>
        </w:tabs>
        <w:spacing w:after="0" w:line="240" w:lineRule="auto"/>
        <w:jc w:val="center"/>
        <w:rPr>
          <w:rFonts w:ascii="Times New Roman" w:eastAsia="Times New Roman" w:hAnsi="Times New Roman" w:cs="Times New Roman"/>
          <w:b/>
          <w:bCs/>
          <w:sz w:val="24"/>
          <w:szCs w:val="24"/>
          <w:lang w:val="lv-LV"/>
        </w:rPr>
      </w:pPr>
    </w:p>
    <w:p w14:paraId="659F82A5" w14:textId="77777777" w:rsidR="00FB106E" w:rsidRPr="00FB106E" w:rsidRDefault="00FB106E" w:rsidP="00FB106E">
      <w:pPr>
        <w:tabs>
          <w:tab w:val="left" w:pos="450"/>
        </w:tabs>
        <w:spacing w:after="0" w:line="240" w:lineRule="auto"/>
        <w:jc w:val="center"/>
        <w:rPr>
          <w:rFonts w:ascii="Times New Roman" w:eastAsia="Times New Roman" w:hAnsi="Times New Roman" w:cs="Times New Roman"/>
          <w:b/>
          <w:bCs/>
          <w:sz w:val="24"/>
          <w:szCs w:val="24"/>
          <w:lang w:val="lv-LV"/>
        </w:rPr>
      </w:pPr>
      <w:r w:rsidRPr="00FB106E">
        <w:rPr>
          <w:rFonts w:ascii="Times New Roman" w:eastAsia="Times New Roman" w:hAnsi="Times New Roman" w:cs="Times New Roman"/>
          <w:b/>
          <w:bCs/>
          <w:sz w:val="24"/>
          <w:szCs w:val="24"/>
          <w:lang w:val="lv-LV"/>
        </w:rPr>
        <w:t>14. Citi noteikumi</w:t>
      </w:r>
    </w:p>
    <w:p w14:paraId="3363CFBB" w14:textId="77777777" w:rsidR="00FB106E" w:rsidRPr="00FB106E" w:rsidRDefault="00FB106E" w:rsidP="00FB106E">
      <w:pPr>
        <w:widowControl w:val="0"/>
        <w:numPr>
          <w:ilvl w:val="1"/>
          <w:numId w:val="11"/>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Neviena no pusēm bez saskaņošanas ar otru pusi nedrīkst nodot trešajai personai savas saistības, kas saistītas ar šo Līgumu.</w:t>
      </w:r>
    </w:p>
    <w:p w14:paraId="1724FFF8" w14:textId="77777777" w:rsidR="00FB106E" w:rsidRPr="00FB106E" w:rsidRDefault="00FB106E" w:rsidP="00FB106E">
      <w:pPr>
        <w:widowControl w:val="0"/>
        <w:numPr>
          <w:ilvl w:val="1"/>
          <w:numId w:val="11"/>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Pusēm ir tiesības apstrādāt no otras Puses iegūtos fizisko personu datus tikai ar mērķi nodrošināt Līgumā noteikto saistību izpildi, un Līguma izpildes ietvaros iegūtos fizisko </w:t>
      </w:r>
      <w:r w:rsidRPr="00FB106E">
        <w:rPr>
          <w:rFonts w:ascii="Times New Roman" w:eastAsia="Times New Roman" w:hAnsi="Times New Roman" w:cs="Times New Roman"/>
          <w:sz w:val="24"/>
          <w:szCs w:val="24"/>
          <w:lang w:val="lv-LV"/>
        </w:rPr>
        <w:lastRenderedPageBreak/>
        <w:t xml:space="preserve">personu datus apstrādāt, ievērojot normatīvajos aktos noteiktās prasības šādu datu apstrādei un aizsardzībai. </w:t>
      </w:r>
    </w:p>
    <w:p w14:paraId="017C8811" w14:textId="77777777" w:rsidR="00FB106E" w:rsidRPr="00FB106E" w:rsidRDefault="00FB106E" w:rsidP="00FB106E">
      <w:pPr>
        <w:widowControl w:val="0"/>
        <w:numPr>
          <w:ilvl w:val="1"/>
          <w:numId w:val="11"/>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Puse, kura nodod otrai Pusei fizisko personu datus apstrādei, atbild par piekrišanu iegūšanu no attiecīgajiem datu subjektiem.</w:t>
      </w:r>
    </w:p>
    <w:p w14:paraId="217CA5C8" w14:textId="77777777" w:rsidR="00FB106E" w:rsidRPr="00FB106E" w:rsidRDefault="00FB106E" w:rsidP="00FB106E">
      <w:pPr>
        <w:widowControl w:val="0"/>
        <w:numPr>
          <w:ilvl w:val="1"/>
          <w:numId w:val="11"/>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Līguma izpildē iesaistīto apakšuzņēmēju nomaiņa un jaunu apakšuzņēmēju piesaistes kārtība notiek saskaņā ar Publisko iepirkumu likumu.</w:t>
      </w:r>
    </w:p>
    <w:p w14:paraId="45F0A693" w14:textId="77777777" w:rsidR="00FB106E" w:rsidRPr="00FB106E" w:rsidRDefault="00FB106E" w:rsidP="00FB106E">
      <w:pPr>
        <w:widowControl w:val="0"/>
        <w:numPr>
          <w:ilvl w:val="1"/>
          <w:numId w:val="11"/>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Piegādātājs nav tiesīgs bez rakstiskas saskaņošanas ar Pasūtītāju veikt apakšuzņēmēju nomaiņu, kā arī papildu apakšuzņēmēju iesaistīšanu Līguma izpildē.</w:t>
      </w:r>
    </w:p>
    <w:p w14:paraId="3C332E3B" w14:textId="77777777" w:rsidR="00FB106E" w:rsidRPr="00FB106E" w:rsidRDefault="00FB106E" w:rsidP="00FB106E">
      <w:pPr>
        <w:widowControl w:val="0"/>
        <w:numPr>
          <w:ilvl w:val="1"/>
          <w:numId w:val="11"/>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Gadījumus, ko neregulē šis Līgums, risina atbilstoši spēkā esošajiem normatīvajiem aktiem.</w:t>
      </w:r>
    </w:p>
    <w:p w14:paraId="128160E8" w14:textId="77777777" w:rsidR="00FB106E" w:rsidRPr="00FB106E" w:rsidRDefault="00FB106E" w:rsidP="00FB106E">
      <w:pPr>
        <w:widowControl w:val="0"/>
        <w:numPr>
          <w:ilvl w:val="1"/>
          <w:numId w:val="11"/>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Gadījumos, kas nav paredzēti šajā Līgumā, puses rīkojas saskaņā ar spēkā esošo Latvijas Republikas likumdošanu.</w:t>
      </w:r>
    </w:p>
    <w:p w14:paraId="086F6519" w14:textId="77777777" w:rsidR="00FB106E" w:rsidRPr="00FB106E" w:rsidRDefault="00FB106E" w:rsidP="00FB106E">
      <w:pPr>
        <w:widowControl w:val="0"/>
        <w:numPr>
          <w:ilvl w:val="1"/>
          <w:numId w:val="11"/>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Puses 5 (piecu) darba dienu laikā informē viena otru par adreses, bankas rēķinu vai citu rekvizītu izmaiņām.</w:t>
      </w:r>
    </w:p>
    <w:p w14:paraId="34862821" w14:textId="77777777" w:rsidR="00FB106E" w:rsidRPr="00FB106E" w:rsidRDefault="00FB106E" w:rsidP="00FB106E">
      <w:pPr>
        <w:widowControl w:val="0"/>
        <w:numPr>
          <w:ilvl w:val="1"/>
          <w:numId w:val="11"/>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w:t>
      </w:r>
      <w:r w:rsidRPr="00FB106E">
        <w:rPr>
          <w:rFonts w:ascii="Times New Roman" w:eastAsia="Times New Roman" w:hAnsi="Times New Roman" w:cs="Times New Roman"/>
          <w:color w:val="000000"/>
          <w:sz w:val="24"/>
          <w:szCs w:val="24"/>
          <w:lang w:val="lv-LV"/>
        </w:rPr>
        <w:t>Līguma izpildei Puses pilnvaro pārstāvjus, kuru pienākums ir kontrolēt Līguma izpildi, tai skaitā pārbaudīt un pieņemt dokumentus, informēt par Līguma izpildi gan savu, gan otru Pusi, risināt ar degvielas iegādi un tās kvalitāti saistītos jautājumus:</w:t>
      </w:r>
    </w:p>
    <w:p w14:paraId="19BE4EBC" w14:textId="77777777" w:rsidR="00FB106E" w:rsidRPr="00FB106E" w:rsidRDefault="00FB106E" w:rsidP="00FB106E">
      <w:pPr>
        <w:widowControl w:val="0"/>
        <w:numPr>
          <w:ilvl w:val="2"/>
          <w:numId w:val="11"/>
        </w:numPr>
        <w:autoSpaceDE w:val="0"/>
        <w:autoSpaceDN w:val="0"/>
        <w:spacing w:after="0" w:line="240" w:lineRule="auto"/>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color w:val="000000"/>
          <w:sz w:val="24"/>
          <w:szCs w:val="24"/>
          <w:lang w:val="lv-LV"/>
        </w:rPr>
        <w:t xml:space="preserve">no </w:t>
      </w:r>
      <w:r w:rsidRPr="00FB106E">
        <w:rPr>
          <w:rFonts w:ascii="Times New Roman" w:eastAsia="Times New Roman" w:hAnsi="Times New Roman" w:cs="Times New Roman"/>
          <w:sz w:val="24"/>
          <w:szCs w:val="24"/>
          <w:lang w:val="lv-LV"/>
        </w:rPr>
        <w:t>Pasūtītāja puses:</w:t>
      </w:r>
      <w:r w:rsidRPr="00FB106E">
        <w:rPr>
          <w:rFonts w:ascii="Times New Roman" w:eastAsia="Times New Roman" w:hAnsi="Times New Roman" w:cs="Times New Roman"/>
          <w:b/>
          <w:color w:val="000000"/>
          <w:sz w:val="24"/>
          <w:szCs w:val="24"/>
          <w:lang w:val="lv-LV"/>
        </w:rPr>
        <w:t>__________________</w:t>
      </w:r>
      <w:r w:rsidRPr="00FB106E">
        <w:rPr>
          <w:rFonts w:ascii="Times New Roman" w:eastAsia="Times New Roman" w:hAnsi="Times New Roman" w:cs="Times New Roman"/>
          <w:color w:val="000000"/>
          <w:sz w:val="24"/>
          <w:szCs w:val="24"/>
          <w:lang w:val="lv-LV"/>
        </w:rPr>
        <w:t>, tālr. ________, e-pasts:________________.</w:t>
      </w:r>
    </w:p>
    <w:p w14:paraId="34DF467C" w14:textId="77777777" w:rsidR="00FB106E" w:rsidRPr="00FB106E" w:rsidRDefault="00FB106E" w:rsidP="00FB106E">
      <w:pPr>
        <w:spacing w:after="0" w:line="240" w:lineRule="auto"/>
        <w:ind w:left="720"/>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Pasūtītāja atbildīgai persona ir tiesības risināt visus ar Līgumu saistītos operatīvos jautājumus, organizēt un kontrolēt Līguma izpildi, t.sk. veikt komunikāciju ar Piegādātāju, sniegt informāciju, Pasūtītāja vārdā parakstīt dokumentus, kā arī veikt citas darbības pienācīgai Līguma izpildei, bet tai nav tiesību slēgt vienošanos par Līguma grozījumiem un izbeigšanu;</w:t>
      </w:r>
    </w:p>
    <w:p w14:paraId="749FC1C2" w14:textId="77777777" w:rsidR="00FB106E" w:rsidRPr="00FB106E" w:rsidRDefault="00FB106E" w:rsidP="00FB106E">
      <w:pPr>
        <w:widowControl w:val="0"/>
        <w:numPr>
          <w:ilvl w:val="2"/>
          <w:numId w:val="11"/>
        </w:numPr>
        <w:autoSpaceDE w:val="0"/>
        <w:autoSpaceDN w:val="0"/>
        <w:spacing w:after="0" w:line="274" w:lineRule="auto"/>
        <w:jc w:val="both"/>
        <w:rPr>
          <w:rFonts w:ascii="Times New Roman" w:eastAsia="Times New Roman" w:hAnsi="Times New Roman" w:cs="Times New Roman"/>
          <w:b/>
          <w:sz w:val="24"/>
          <w:szCs w:val="24"/>
          <w:lang w:val="lv-LV"/>
        </w:rPr>
      </w:pPr>
      <w:r w:rsidRPr="00FB106E">
        <w:rPr>
          <w:rFonts w:ascii="Times New Roman" w:eastAsia="Times New Roman" w:hAnsi="Times New Roman" w:cs="Times New Roman"/>
          <w:sz w:val="24"/>
          <w:szCs w:val="24"/>
          <w:lang w:val="lv-LV"/>
        </w:rPr>
        <w:t xml:space="preserve">no Piegādātāja puses: </w:t>
      </w:r>
      <w:r w:rsidRPr="00FB106E">
        <w:rPr>
          <w:rFonts w:ascii="Times New Roman" w:eastAsia="Times New Roman" w:hAnsi="Times New Roman" w:cs="Times New Roman"/>
          <w:b/>
          <w:sz w:val="24"/>
          <w:szCs w:val="24"/>
          <w:lang w:val="lv-LV"/>
        </w:rPr>
        <w:t>__________</w:t>
      </w:r>
      <w:r w:rsidRPr="00FB106E">
        <w:rPr>
          <w:rFonts w:ascii="Times New Roman" w:eastAsia="Times New Roman" w:hAnsi="Times New Roman" w:cs="Times New Roman"/>
          <w:sz w:val="24"/>
          <w:szCs w:val="24"/>
          <w:lang w:val="lv-LV"/>
        </w:rPr>
        <w:t xml:space="preserve">, t. ________, ________________. </w:t>
      </w:r>
    </w:p>
    <w:p w14:paraId="2FD930F4" w14:textId="77777777" w:rsidR="00FB106E" w:rsidRPr="00FB106E" w:rsidRDefault="00FB106E" w:rsidP="00FB106E">
      <w:pPr>
        <w:widowControl w:val="0"/>
        <w:numPr>
          <w:ilvl w:val="1"/>
          <w:numId w:val="11"/>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Līgums sagatavots elektroniska dokumenta veidā. Līgums stājas spēkā pēdējā droša elektroniskā paraksta un laika zīmoga pievienošanas brīdī. Katra Puse glabā elektroniski parakstīto Līgumu.</w:t>
      </w:r>
    </w:p>
    <w:p w14:paraId="3A37D5AF" w14:textId="77777777" w:rsidR="00FB106E" w:rsidRPr="00FB106E" w:rsidRDefault="00FB106E" w:rsidP="00FB106E">
      <w:pPr>
        <w:widowControl w:val="0"/>
        <w:numPr>
          <w:ilvl w:val="1"/>
          <w:numId w:val="11"/>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Līguma pielikumi:</w:t>
      </w:r>
    </w:p>
    <w:p w14:paraId="0B0D7AA3" w14:textId="77777777" w:rsidR="00FB106E" w:rsidRPr="00FB106E" w:rsidRDefault="00FB106E" w:rsidP="00FB106E">
      <w:pPr>
        <w:widowControl w:val="0"/>
        <w:numPr>
          <w:ilvl w:val="2"/>
          <w:numId w:val="11"/>
        </w:numPr>
        <w:tabs>
          <w:tab w:val="left" w:pos="270"/>
          <w:tab w:val="left" w:pos="450"/>
          <w:tab w:val="left" w:pos="108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1.pielikums “Tehniskais piedāvājums”;</w:t>
      </w:r>
    </w:p>
    <w:p w14:paraId="1F266D73" w14:textId="77777777" w:rsidR="00FB106E" w:rsidRPr="00FB106E" w:rsidRDefault="00FB106E" w:rsidP="00FB106E">
      <w:pPr>
        <w:widowControl w:val="0"/>
        <w:numPr>
          <w:ilvl w:val="2"/>
          <w:numId w:val="11"/>
        </w:numPr>
        <w:tabs>
          <w:tab w:val="left" w:pos="270"/>
          <w:tab w:val="left" w:pos="450"/>
          <w:tab w:val="left" w:pos="108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2.pielikums “Finanšu piedāvājums”.</w:t>
      </w:r>
    </w:p>
    <w:p w14:paraId="20418B07" w14:textId="77777777" w:rsidR="00FB106E" w:rsidRPr="00FB106E" w:rsidRDefault="00FB106E" w:rsidP="00FB106E">
      <w:pPr>
        <w:keepNext/>
        <w:tabs>
          <w:tab w:val="left" w:pos="450"/>
        </w:tabs>
        <w:spacing w:after="0" w:line="240" w:lineRule="auto"/>
        <w:jc w:val="center"/>
        <w:outlineLvl w:val="1"/>
        <w:rPr>
          <w:rFonts w:ascii="Times New Roman" w:eastAsia="Times New Roman" w:hAnsi="Times New Roman" w:cs="Times New Roman"/>
          <w:b/>
          <w:sz w:val="24"/>
          <w:szCs w:val="24"/>
          <w:lang w:val="lv-LV"/>
        </w:rPr>
      </w:pPr>
      <w:r w:rsidRPr="00FB106E">
        <w:rPr>
          <w:rFonts w:ascii="Times New Roman" w:eastAsia="Times New Roman" w:hAnsi="Times New Roman" w:cs="Times New Roman"/>
          <w:b/>
          <w:sz w:val="24"/>
          <w:szCs w:val="24"/>
          <w:lang w:val="lv-LV"/>
        </w:rPr>
        <w:t>XV. Pušu rekvizīti un paraksti</w:t>
      </w:r>
    </w:p>
    <w:tbl>
      <w:tblPr>
        <w:tblStyle w:val="TableNormal1"/>
        <w:tblW w:w="9462" w:type="dxa"/>
        <w:tblInd w:w="2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11"/>
        <w:gridCol w:w="3895"/>
        <w:gridCol w:w="3756"/>
      </w:tblGrid>
      <w:tr w:rsidR="00FB106E" w:rsidRPr="00FB106E" w14:paraId="0985D36C" w14:textId="77777777" w:rsidTr="00551331">
        <w:tc>
          <w:tcPr>
            <w:tcW w:w="1811" w:type="dxa"/>
            <w:tcBorders>
              <w:top w:val="single" w:sz="4" w:space="0" w:color="auto"/>
              <w:left w:val="single" w:sz="4" w:space="0" w:color="auto"/>
              <w:bottom w:val="single" w:sz="4" w:space="0" w:color="auto"/>
              <w:right w:val="single" w:sz="4" w:space="0" w:color="auto"/>
            </w:tcBorders>
            <w:hideMark/>
          </w:tcPr>
          <w:p w14:paraId="0D7F5281" w14:textId="77777777" w:rsidR="00FB106E" w:rsidRPr="00FB106E" w:rsidRDefault="00FB106E" w:rsidP="00FB106E">
            <w:pPr>
              <w:suppressAutoHyphens/>
              <w:jc w:val="both"/>
              <w:rPr>
                <w:i/>
                <w:sz w:val="23"/>
                <w:szCs w:val="23"/>
                <w:lang w:val="lv-LV"/>
              </w:rPr>
            </w:pPr>
            <w:r w:rsidRPr="00FB106E">
              <w:rPr>
                <w:rFonts w:eastAsia="Calibri"/>
                <w:sz w:val="23"/>
                <w:szCs w:val="23"/>
                <w:lang w:val="lv-LV"/>
              </w:rPr>
              <w:t xml:space="preserve"> </w:t>
            </w:r>
            <w:r w:rsidRPr="00FB106E">
              <w:rPr>
                <w:b/>
                <w:sz w:val="23"/>
                <w:szCs w:val="23"/>
                <w:lang w:val="lv-LV"/>
              </w:rPr>
              <w:t xml:space="preserve"> </w:t>
            </w:r>
          </w:p>
        </w:tc>
        <w:tc>
          <w:tcPr>
            <w:tcW w:w="3895" w:type="dxa"/>
            <w:tcBorders>
              <w:top w:val="single" w:sz="4" w:space="0" w:color="auto"/>
              <w:left w:val="single" w:sz="4" w:space="0" w:color="auto"/>
              <w:bottom w:val="single" w:sz="4" w:space="0" w:color="auto"/>
              <w:right w:val="single" w:sz="4" w:space="0" w:color="auto"/>
            </w:tcBorders>
            <w:hideMark/>
          </w:tcPr>
          <w:p w14:paraId="688CD2DD" w14:textId="77777777" w:rsidR="00FB106E" w:rsidRPr="00FB106E" w:rsidRDefault="00FB106E" w:rsidP="00FB106E">
            <w:pPr>
              <w:suppressAutoHyphens/>
              <w:jc w:val="both"/>
              <w:rPr>
                <w:i/>
                <w:sz w:val="23"/>
                <w:szCs w:val="23"/>
                <w:lang w:val="lv-LV"/>
              </w:rPr>
            </w:pPr>
            <w:r w:rsidRPr="00FB106E">
              <w:rPr>
                <w:i/>
                <w:sz w:val="23"/>
                <w:szCs w:val="23"/>
                <w:lang w:val="lv-LV"/>
              </w:rPr>
              <w:t>Pasūtītājs</w:t>
            </w:r>
          </w:p>
        </w:tc>
        <w:tc>
          <w:tcPr>
            <w:tcW w:w="3756" w:type="dxa"/>
            <w:tcBorders>
              <w:top w:val="single" w:sz="4" w:space="0" w:color="auto"/>
              <w:left w:val="single" w:sz="4" w:space="0" w:color="auto"/>
              <w:bottom w:val="single" w:sz="4" w:space="0" w:color="auto"/>
              <w:right w:val="single" w:sz="4" w:space="0" w:color="auto"/>
            </w:tcBorders>
            <w:hideMark/>
          </w:tcPr>
          <w:p w14:paraId="7D82445E" w14:textId="77777777" w:rsidR="00FB106E" w:rsidRPr="00FB106E" w:rsidRDefault="00FB106E" w:rsidP="00FB106E">
            <w:pPr>
              <w:suppressAutoHyphens/>
              <w:jc w:val="both"/>
              <w:rPr>
                <w:i/>
                <w:sz w:val="23"/>
                <w:szCs w:val="23"/>
                <w:lang w:val="lv-LV"/>
              </w:rPr>
            </w:pPr>
            <w:r w:rsidRPr="00FB106E">
              <w:rPr>
                <w:i/>
                <w:sz w:val="23"/>
                <w:szCs w:val="23"/>
                <w:lang w:val="lv-LV"/>
              </w:rPr>
              <w:t>Piegādātājs</w:t>
            </w:r>
          </w:p>
        </w:tc>
      </w:tr>
      <w:tr w:rsidR="00FB106E" w:rsidRPr="00FB106E" w14:paraId="454443A4" w14:textId="77777777" w:rsidTr="00551331">
        <w:tc>
          <w:tcPr>
            <w:tcW w:w="1811" w:type="dxa"/>
            <w:tcBorders>
              <w:top w:val="single" w:sz="4" w:space="0" w:color="auto"/>
              <w:left w:val="single" w:sz="4" w:space="0" w:color="auto"/>
              <w:bottom w:val="single" w:sz="4" w:space="0" w:color="auto"/>
              <w:right w:val="single" w:sz="4" w:space="0" w:color="auto"/>
            </w:tcBorders>
          </w:tcPr>
          <w:p w14:paraId="6E0C80B7" w14:textId="77777777" w:rsidR="00FB106E" w:rsidRPr="00FB106E" w:rsidRDefault="00FB106E" w:rsidP="00FB106E">
            <w:pPr>
              <w:suppressAutoHyphens/>
              <w:jc w:val="both"/>
              <w:rPr>
                <w:i/>
                <w:sz w:val="23"/>
                <w:szCs w:val="23"/>
                <w:lang w:val="lv-LV"/>
              </w:rPr>
            </w:pPr>
          </w:p>
        </w:tc>
        <w:tc>
          <w:tcPr>
            <w:tcW w:w="3895" w:type="dxa"/>
            <w:tcBorders>
              <w:top w:val="single" w:sz="4" w:space="0" w:color="auto"/>
              <w:left w:val="single" w:sz="4" w:space="0" w:color="auto"/>
              <w:bottom w:val="single" w:sz="4" w:space="0" w:color="auto"/>
              <w:right w:val="single" w:sz="4" w:space="0" w:color="auto"/>
            </w:tcBorders>
          </w:tcPr>
          <w:p w14:paraId="70B2EC4E" w14:textId="77777777" w:rsidR="00FB106E" w:rsidRPr="00FB106E" w:rsidRDefault="00FB106E" w:rsidP="00FB106E">
            <w:pPr>
              <w:suppressAutoHyphens/>
              <w:jc w:val="both"/>
              <w:rPr>
                <w:b/>
                <w:i/>
                <w:sz w:val="23"/>
                <w:szCs w:val="23"/>
                <w:lang w:val="lv-LV"/>
              </w:rPr>
            </w:pPr>
          </w:p>
        </w:tc>
        <w:tc>
          <w:tcPr>
            <w:tcW w:w="3756" w:type="dxa"/>
            <w:tcBorders>
              <w:top w:val="single" w:sz="4" w:space="0" w:color="auto"/>
              <w:left w:val="single" w:sz="4" w:space="0" w:color="auto"/>
              <w:bottom w:val="single" w:sz="4" w:space="0" w:color="auto"/>
              <w:right w:val="single" w:sz="4" w:space="0" w:color="auto"/>
            </w:tcBorders>
          </w:tcPr>
          <w:p w14:paraId="1B20680C" w14:textId="77777777" w:rsidR="00FB106E" w:rsidRPr="00FB106E" w:rsidRDefault="00FB106E" w:rsidP="00FB106E">
            <w:pPr>
              <w:suppressAutoHyphens/>
              <w:jc w:val="both"/>
              <w:rPr>
                <w:b/>
                <w:i/>
                <w:sz w:val="23"/>
                <w:szCs w:val="23"/>
                <w:lang w:val="lv-LV"/>
              </w:rPr>
            </w:pPr>
          </w:p>
        </w:tc>
      </w:tr>
      <w:tr w:rsidR="00FB106E" w:rsidRPr="00FB106E" w14:paraId="288AF1BF" w14:textId="77777777" w:rsidTr="00551331">
        <w:trPr>
          <w:trHeight w:val="271"/>
        </w:trPr>
        <w:tc>
          <w:tcPr>
            <w:tcW w:w="1811" w:type="dxa"/>
            <w:tcBorders>
              <w:top w:val="single" w:sz="4" w:space="0" w:color="auto"/>
              <w:left w:val="single" w:sz="4" w:space="0" w:color="auto"/>
              <w:bottom w:val="single" w:sz="4" w:space="0" w:color="auto"/>
              <w:right w:val="single" w:sz="4" w:space="0" w:color="auto"/>
            </w:tcBorders>
            <w:hideMark/>
          </w:tcPr>
          <w:p w14:paraId="66E3B5A7" w14:textId="77777777" w:rsidR="00FB106E" w:rsidRPr="00FB106E" w:rsidRDefault="00FB106E" w:rsidP="00FB106E">
            <w:pPr>
              <w:suppressAutoHyphens/>
              <w:jc w:val="both"/>
              <w:rPr>
                <w:i/>
                <w:sz w:val="23"/>
                <w:szCs w:val="23"/>
                <w:lang w:val="lv-LV"/>
              </w:rPr>
            </w:pPr>
            <w:r w:rsidRPr="00FB106E">
              <w:rPr>
                <w:i/>
                <w:sz w:val="23"/>
                <w:szCs w:val="23"/>
                <w:lang w:val="lv-LV"/>
              </w:rPr>
              <w:t>Juridiskā adrese</w:t>
            </w:r>
          </w:p>
        </w:tc>
        <w:tc>
          <w:tcPr>
            <w:tcW w:w="3895" w:type="dxa"/>
            <w:tcBorders>
              <w:top w:val="single" w:sz="4" w:space="0" w:color="auto"/>
              <w:left w:val="single" w:sz="4" w:space="0" w:color="auto"/>
              <w:bottom w:val="single" w:sz="4" w:space="0" w:color="auto"/>
              <w:right w:val="single" w:sz="4" w:space="0" w:color="auto"/>
            </w:tcBorders>
          </w:tcPr>
          <w:p w14:paraId="48BCC805" w14:textId="77777777" w:rsidR="00FB106E" w:rsidRPr="00FB106E" w:rsidRDefault="00FB106E" w:rsidP="00FB106E">
            <w:pPr>
              <w:suppressAutoHyphens/>
              <w:jc w:val="both"/>
              <w:rPr>
                <w:sz w:val="23"/>
                <w:szCs w:val="23"/>
                <w:lang w:val="lv-LV"/>
              </w:rPr>
            </w:pPr>
          </w:p>
        </w:tc>
        <w:tc>
          <w:tcPr>
            <w:tcW w:w="3756" w:type="dxa"/>
            <w:tcBorders>
              <w:top w:val="single" w:sz="4" w:space="0" w:color="auto"/>
              <w:left w:val="single" w:sz="4" w:space="0" w:color="auto"/>
              <w:bottom w:val="single" w:sz="4" w:space="0" w:color="auto"/>
              <w:right w:val="single" w:sz="4" w:space="0" w:color="auto"/>
            </w:tcBorders>
          </w:tcPr>
          <w:p w14:paraId="0D52476E" w14:textId="77777777" w:rsidR="00FB106E" w:rsidRPr="00FB106E" w:rsidRDefault="00FB106E" w:rsidP="00FB106E">
            <w:pPr>
              <w:suppressAutoHyphens/>
              <w:jc w:val="both"/>
              <w:rPr>
                <w:sz w:val="23"/>
                <w:szCs w:val="23"/>
                <w:lang w:val="lv-LV"/>
              </w:rPr>
            </w:pPr>
          </w:p>
        </w:tc>
      </w:tr>
      <w:tr w:rsidR="00FB106E" w:rsidRPr="00FB106E" w14:paraId="29AF1D34" w14:textId="77777777" w:rsidTr="00551331">
        <w:trPr>
          <w:trHeight w:val="271"/>
        </w:trPr>
        <w:tc>
          <w:tcPr>
            <w:tcW w:w="1811" w:type="dxa"/>
            <w:tcBorders>
              <w:top w:val="single" w:sz="4" w:space="0" w:color="auto"/>
              <w:left w:val="single" w:sz="4" w:space="0" w:color="auto"/>
              <w:bottom w:val="single" w:sz="4" w:space="0" w:color="auto"/>
              <w:right w:val="single" w:sz="4" w:space="0" w:color="auto"/>
            </w:tcBorders>
            <w:hideMark/>
          </w:tcPr>
          <w:p w14:paraId="7568FB5C" w14:textId="77777777" w:rsidR="00FB106E" w:rsidRPr="00FB106E" w:rsidRDefault="00FB106E" w:rsidP="00FB106E">
            <w:pPr>
              <w:suppressAutoHyphens/>
              <w:jc w:val="both"/>
              <w:rPr>
                <w:i/>
                <w:sz w:val="23"/>
                <w:szCs w:val="23"/>
                <w:lang w:val="lv-LV"/>
              </w:rPr>
            </w:pPr>
            <w:r w:rsidRPr="00FB106E">
              <w:rPr>
                <w:i/>
                <w:sz w:val="23"/>
                <w:szCs w:val="23"/>
                <w:lang w:val="lv-LV"/>
              </w:rPr>
              <w:t>Faktiskā adrese</w:t>
            </w:r>
          </w:p>
        </w:tc>
        <w:tc>
          <w:tcPr>
            <w:tcW w:w="3895" w:type="dxa"/>
            <w:tcBorders>
              <w:top w:val="single" w:sz="4" w:space="0" w:color="auto"/>
              <w:left w:val="single" w:sz="4" w:space="0" w:color="auto"/>
              <w:bottom w:val="single" w:sz="4" w:space="0" w:color="auto"/>
              <w:right w:val="single" w:sz="4" w:space="0" w:color="auto"/>
            </w:tcBorders>
          </w:tcPr>
          <w:p w14:paraId="577FE37E" w14:textId="77777777" w:rsidR="00FB106E" w:rsidRPr="00FB106E" w:rsidRDefault="00FB106E" w:rsidP="00FB106E">
            <w:pPr>
              <w:suppressAutoHyphens/>
              <w:jc w:val="both"/>
              <w:rPr>
                <w:sz w:val="23"/>
                <w:szCs w:val="23"/>
                <w:lang w:val="lv-LV"/>
              </w:rPr>
            </w:pPr>
          </w:p>
        </w:tc>
        <w:tc>
          <w:tcPr>
            <w:tcW w:w="3756" w:type="dxa"/>
            <w:tcBorders>
              <w:top w:val="single" w:sz="4" w:space="0" w:color="auto"/>
              <w:left w:val="single" w:sz="4" w:space="0" w:color="auto"/>
              <w:bottom w:val="single" w:sz="4" w:space="0" w:color="auto"/>
              <w:right w:val="single" w:sz="4" w:space="0" w:color="auto"/>
            </w:tcBorders>
          </w:tcPr>
          <w:p w14:paraId="60474857" w14:textId="77777777" w:rsidR="00FB106E" w:rsidRPr="00FB106E" w:rsidRDefault="00FB106E" w:rsidP="00FB106E">
            <w:pPr>
              <w:suppressAutoHyphens/>
              <w:jc w:val="both"/>
              <w:rPr>
                <w:sz w:val="23"/>
                <w:szCs w:val="23"/>
                <w:lang w:val="lv-LV"/>
              </w:rPr>
            </w:pPr>
          </w:p>
        </w:tc>
      </w:tr>
      <w:tr w:rsidR="00FB106E" w:rsidRPr="00FB106E" w14:paraId="0FFEE739" w14:textId="77777777" w:rsidTr="00551331">
        <w:tc>
          <w:tcPr>
            <w:tcW w:w="1811" w:type="dxa"/>
            <w:tcBorders>
              <w:top w:val="single" w:sz="4" w:space="0" w:color="auto"/>
              <w:left w:val="single" w:sz="4" w:space="0" w:color="auto"/>
              <w:bottom w:val="single" w:sz="4" w:space="0" w:color="auto"/>
              <w:right w:val="single" w:sz="4" w:space="0" w:color="auto"/>
            </w:tcBorders>
            <w:hideMark/>
          </w:tcPr>
          <w:p w14:paraId="3E002770" w14:textId="77777777" w:rsidR="00FB106E" w:rsidRPr="00FB106E" w:rsidRDefault="00FB106E" w:rsidP="00FB106E">
            <w:pPr>
              <w:suppressAutoHyphens/>
              <w:jc w:val="both"/>
              <w:rPr>
                <w:i/>
                <w:sz w:val="23"/>
                <w:szCs w:val="23"/>
                <w:lang w:val="lv-LV"/>
              </w:rPr>
            </w:pPr>
            <w:r w:rsidRPr="00FB106E">
              <w:rPr>
                <w:i/>
                <w:sz w:val="23"/>
                <w:szCs w:val="23"/>
                <w:lang w:val="lv-LV"/>
              </w:rPr>
              <w:t>Tālrunis</w:t>
            </w:r>
          </w:p>
        </w:tc>
        <w:tc>
          <w:tcPr>
            <w:tcW w:w="3895" w:type="dxa"/>
            <w:tcBorders>
              <w:top w:val="single" w:sz="4" w:space="0" w:color="auto"/>
              <w:left w:val="single" w:sz="4" w:space="0" w:color="auto"/>
              <w:bottom w:val="single" w:sz="4" w:space="0" w:color="auto"/>
              <w:right w:val="single" w:sz="4" w:space="0" w:color="auto"/>
            </w:tcBorders>
          </w:tcPr>
          <w:p w14:paraId="26F5BB78" w14:textId="77777777" w:rsidR="00FB106E" w:rsidRPr="00FB106E" w:rsidRDefault="00FB106E" w:rsidP="00FB106E">
            <w:pPr>
              <w:suppressAutoHyphens/>
              <w:jc w:val="both"/>
              <w:rPr>
                <w:sz w:val="23"/>
                <w:szCs w:val="23"/>
                <w:lang w:val="lv-LV"/>
              </w:rPr>
            </w:pPr>
          </w:p>
        </w:tc>
        <w:tc>
          <w:tcPr>
            <w:tcW w:w="3756" w:type="dxa"/>
            <w:tcBorders>
              <w:top w:val="single" w:sz="4" w:space="0" w:color="auto"/>
              <w:left w:val="single" w:sz="4" w:space="0" w:color="auto"/>
              <w:bottom w:val="single" w:sz="4" w:space="0" w:color="auto"/>
              <w:right w:val="single" w:sz="4" w:space="0" w:color="auto"/>
            </w:tcBorders>
          </w:tcPr>
          <w:p w14:paraId="3C25C4E2" w14:textId="77777777" w:rsidR="00FB106E" w:rsidRPr="00FB106E" w:rsidRDefault="00FB106E" w:rsidP="00FB106E">
            <w:pPr>
              <w:suppressAutoHyphens/>
              <w:jc w:val="both"/>
              <w:rPr>
                <w:sz w:val="23"/>
                <w:szCs w:val="23"/>
                <w:lang w:val="lv-LV"/>
              </w:rPr>
            </w:pPr>
          </w:p>
        </w:tc>
      </w:tr>
      <w:tr w:rsidR="00FB106E" w:rsidRPr="00FB106E" w14:paraId="2D6BE535" w14:textId="77777777" w:rsidTr="00551331">
        <w:tc>
          <w:tcPr>
            <w:tcW w:w="1811" w:type="dxa"/>
            <w:tcBorders>
              <w:top w:val="single" w:sz="4" w:space="0" w:color="auto"/>
              <w:left w:val="single" w:sz="4" w:space="0" w:color="auto"/>
              <w:bottom w:val="single" w:sz="4" w:space="0" w:color="auto"/>
              <w:right w:val="single" w:sz="4" w:space="0" w:color="auto"/>
            </w:tcBorders>
            <w:hideMark/>
          </w:tcPr>
          <w:p w14:paraId="40F9365F" w14:textId="77777777" w:rsidR="00FB106E" w:rsidRPr="00FB106E" w:rsidRDefault="00FB106E" w:rsidP="00FB106E">
            <w:pPr>
              <w:suppressAutoHyphens/>
              <w:jc w:val="both"/>
              <w:rPr>
                <w:i/>
                <w:sz w:val="23"/>
                <w:szCs w:val="23"/>
                <w:lang w:val="lv-LV"/>
              </w:rPr>
            </w:pPr>
            <w:proofErr w:type="spellStart"/>
            <w:r w:rsidRPr="00FB106E">
              <w:rPr>
                <w:i/>
                <w:sz w:val="23"/>
                <w:szCs w:val="23"/>
                <w:lang w:val="lv-LV"/>
              </w:rPr>
              <w:t>Reģ</w:t>
            </w:r>
            <w:proofErr w:type="spellEnd"/>
            <w:r w:rsidRPr="00FB106E">
              <w:rPr>
                <w:i/>
                <w:sz w:val="23"/>
                <w:szCs w:val="23"/>
                <w:lang w:val="lv-LV"/>
              </w:rPr>
              <w:t>. Nr.</w:t>
            </w:r>
          </w:p>
        </w:tc>
        <w:tc>
          <w:tcPr>
            <w:tcW w:w="3895" w:type="dxa"/>
            <w:tcBorders>
              <w:top w:val="single" w:sz="4" w:space="0" w:color="auto"/>
              <w:left w:val="single" w:sz="4" w:space="0" w:color="auto"/>
              <w:bottom w:val="single" w:sz="4" w:space="0" w:color="auto"/>
              <w:right w:val="single" w:sz="4" w:space="0" w:color="auto"/>
            </w:tcBorders>
          </w:tcPr>
          <w:p w14:paraId="33A7AAFC" w14:textId="77777777" w:rsidR="00FB106E" w:rsidRPr="00FB106E" w:rsidRDefault="00FB106E" w:rsidP="00FB106E">
            <w:pPr>
              <w:suppressAutoHyphens/>
              <w:jc w:val="both"/>
              <w:rPr>
                <w:sz w:val="23"/>
                <w:szCs w:val="23"/>
                <w:lang w:val="lv-LV"/>
              </w:rPr>
            </w:pPr>
          </w:p>
        </w:tc>
        <w:tc>
          <w:tcPr>
            <w:tcW w:w="3756" w:type="dxa"/>
            <w:tcBorders>
              <w:top w:val="single" w:sz="4" w:space="0" w:color="auto"/>
              <w:left w:val="single" w:sz="4" w:space="0" w:color="auto"/>
              <w:bottom w:val="single" w:sz="4" w:space="0" w:color="auto"/>
              <w:right w:val="single" w:sz="4" w:space="0" w:color="auto"/>
            </w:tcBorders>
          </w:tcPr>
          <w:p w14:paraId="42576288" w14:textId="77777777" w:rsidR="00FB106E" w:rsidRPr="00FB106E" w:rsidRDefault="00FB106E" w:rsidP="00FB106E">
            <w:pPr>
              <w:suppressAutoHyphens/>
              <w:jc w:val="both"/>
              <w:rPr>
                <w:sz w:val="23"/>
                <w:szCs w:val="23"/>
                <w:lang w:val="lv-LV"/>
              </w:rPr>
            </w:pPr>
          </w:p>
        </w:tc>
      </w:tr>
      <w:tr w:rsidR="00FB106E" w:rsidRPr="00FB106E" w14:paraId="4B5CF1BA" w14:textId="77777777" w:rsidTr="00551331">
        <w:tc>
          <w:tcPr>
            <w:tcW w:w="1811" w:type="dxa"/>
            <w:tcBorders>
              <w:top w:val="single" w:sz="4" w:space="0" w:color="auto"/>
              <w:left w:val="single" w:sz="4" w:space="0" w:color="auto"/>
              <w:bottom w:val="single" w:sz="4" w:space="0" w:color="auto"/>
              <w:right w:val="single" w:sz="4" w:space="0" w:color="auto"/>
            </w:tcBorders>
            <w:hideMark/>
          </w:tcPr>
          <w:p w14:paraId="1F44E804" w14:textId="77777777" w:rsidR="00FB106E" w:rsidRPr="00FB106E" w:rsidRDefault="00FB106E" w:rsidP="00FB106E">
            <w:pPr>
              <w:suppressAutoHyphens/>
              <w:jc w:val="both"/>
              <w:rPr>
                <w:i/>
                <w:sz w:val="23"/>
                <w:szCs w:val="23"/>
                <w:lang w:val="lv-LV"/>
              </w:rPr>
            </w:pPr>
            <w:r w:rsidRPr="00FB106E">
              <w:rPr>
                <w:i/>
                <w:sz w:val="23"/>
                <w:szCs w:val="23"/>
                <w:lang w:val="lv-LV"/>
              </w:rPr>
              <w:t>Banka</w:t>
            </w:r>
          </w:p>
        </w:tc>
        <w:tc>
          <w:tcPr>
            <w:tcW w:w="3895" w:type="dxa"/>
            <w:tcBorders>
              <w:top w:val="single" w:sz="4" w:space="0" w:color="auto"/>
              <w:left w:val="single" w:sz="4" w:space="0" w:color="auto"/>
              <w:bottom w:val="single" w:sz="4" w:space="0" w:color="auto"/>
              <w:right w:val="single" w:sz="4" w:space="0" w:color="auto"/>
            </w:tcBorders>
          </w:tcPr>
          <w:p w14:paraId="3185990D" w14:textId="77777777" w:rsidR="00FB106E" w:rsidRPr="00FB106E" w:rsidRDefault="00FB106E" w:rsidP="00FB106E">
            <w:pPr>
              <w:suppressAutoHyphens/>
              <w:jc w:val="both"/>
              <w:rPr>
                <w:sz w:val="23"/>
                <w:szCs w:val="23"/>
                <w:lang w:val="lv-LV"/>
              </w:rPr>
            </w:pPr>
          </w:p>
        </w:tc>
        <w:tc>
          <w:tcPr>
            <w:tcW w:w="3756" w:type="dxa"/>
            <w:tcBorders>
              <w:top w:val="single" w:sz="4" w:space="0" w:color="auto"/>
              <w:left w:val="single" w:sz="4" w:space="0" w:color="auto"/>
              <w:bottom w:val="single" w:sz="4" w:space="0" w:color="auto"/>
              <w:right w:val="single" w:sz="4" w:space="0" w:color="auto"/>
            </w:tcBorders>
          </w:tcPr>
          <w:p w14:paraId="6D4D5904" w14:textId="77777777" w:rsidR="00FB106E" w:rsidRPr="00FB106E" w:rsidRDefault="00FB106E" w:rsidP="00FB106E">
            <w:pPr>
              <w:suppressAutoHyphens/>
              <w:jc w:val="both"/>
              <w:rPr>
                <w:sz w:val="23"/>
                <w:szCs w:val="23"/>
                <w:lang w:val="lv-LV"/>
              </w:rPr>
            </w:pPr>
          </w:p>
        </w:tc>
      </w:tr>
      <w:tr w:rsidR="00FB106E" w:rsidRPr="00FB106E" w14:paraId="03FB3BFD" w14:textId="77777777" w:rsidTr="00551331">
        <w:tc>
          <w:tcPr>
            <w:tcW w:w="1811" w:type="dxa"/>
            <w:tcBorders>
              <w:top w:val="single" w:sz="4" w:space="0" w:color="auto"/>
              <w:left w:val="single" w:sz="4" w:space="0" w:color="auto"/>
              <w:bottom w:val="single" w:sz="4" w:space="0" w:color="auto"/>
              <w:right w:val="single" w:sz="4" w:space="0" w:color="auto"/>
            </w:tcBorders>
            <w:hideMark/>
          </w:tcPr>
          <w:p w14:paraId="47B24F67" w14:textId="77777777" w:rsidR="00FB106E" w:rsidRPr="00FB106E" w:rsidRDefault="00FB106E" w:rsidP="00FB106E">
            <w:pPr>
              <w:suppressAutoHyphens/>
              <w:jc w:val="both"/>
              <w:rPr>
                <w:i/>
                <w:sz w:val="23"/>
                <w:szCs w:val="23"/>
                <w:lang w:val="lv-LV"/>
              </w:rPr>
            </w:pPr>
            <w:r w:rsidRPr="00FB106E">
              <w:rPr>
                <w:i/>
                <w:sz w:val="23"/>
                <w:szCs w:val="23"/>
                <w:lang w:val="lv-LV"/>
              </w:rPr>
              <w:t>Bankas kods</w:t>
            </w:r>
          </w:p>
        </w:tc>
        <w:tc>
          <w:tcPr>
            <w:tcW w:w="3895" w:type="dxa"/>
            <w:tcBorders>
              <w:top w:val="single" w:sz="4" w:space="0" w:color="auto"/>
              <w:left w:val="single" w:sz="4" w:space="0" w:color="auto"/>
              <w:bottom w:val="single" w:sz="4" w:space="0" w:color="auto"/>
              <w:right w:val="single" w:sz="4" w:space="0" w:color="auto"/>
            </w:tcBorders>
          </w:tcPr>
          <w:p w14:paraId="1E9CEC4D" w14:textId="77777777" w:rsidR="00FB106E" w:rsidRPr="00FB106E" w:rsidRDefault="00FB106E" w:rsidP="00FB106E">
            <w:pPr>
              <w:suppressAutoHyphens/>
              <w:jc w:val="both"/>
              <w:rPr>
                <w:sz w:val="23"/>
                <w:szCs w:val="23"/>
                <w:lang w:val="lv-LV"/>
              </w:rPr>
            </w:pPr>
          </w:p>
        </w:tc>
        <w:tc>
          <w:tcPr>
            <w:tcW w:w="3756" w:type="dxa"/>
            <w:tcBorders>
              <w:top w:val="single" w:sz="4" w:space="0" w:color="auto"/>
              <w:left w:val="single" w:sz="4" w:space="0" w:color="auto"/>
              <w:bottom w:val="single" w:sz="4" w:space="0" w:color="auto"/>
              <w:right w:val="single" w:sz="4" w:space="0" w:color="auto"/>
            </w:tcBorders>
          </w:tcPr>
          <w:p w14:paraId="0521FD33" w14:textId="77777777" w:rsidR="00FB106E" w:rsidRPr="00FB106E" w:rsidRDefault="00FB106E" w:rsidP="00FB106E">
            <w:pPr>
              <w:suppressAutoHyphens/>
              <w:jc w:val="both"/>
              <w:rPr>
                <w:sz w:val="23"/>
                <w:szCs w:val="23"/>
                <w:lang w:val="lv-LV"/>
              </w:rPr>
            </w:pPr>
          </w:p>
        </w:tc>
      </w:tr>
      <w:tr w:rsidR="00FB106E" w:rsidRPr="00FB106E" w14:paraId="742369CA" w14:textId="77777777" w:rsidTr="00551331">
        <w:tc>
          <w:tcPr>
            <w:tcW w:w="1811" w:type="dxa"/>
            <w:tcBorders>
              <w:top w:val="single" w:sz="4" w:space="0" w:color="auto"/>
              <w:left w:val="single" w:sz="4" w:space="0" w:color="auto"/>
              <w:bottom w:val="single" w:sz="4" w:space="0" w:color="auto"/>
              <w:right w:val="single" w:sz="4" w:space="0" w:color="auto"/>
            </w:tcBorders>
            <w:hideMark/>
          </w:tcPr>
          <w:p w14:paraId="5838FDB3" w14:textId="77777777" w:rsidR="00FB106E" w:rsidRPr="00FB106E" w:rsidRDefault="00FB106E" w:rsidP="00FB106E">
            <w:pPr>
              <w:suppressAutoHyphens/>
              <w:jc w:val="both"/>
              <w:rPr>
                <w:i/>
                <w:sz w:val="23"/>
                <w:szCs w:val="23"/>
                <w:lang w:val="lv-LV"/>
              </w:rPr>
            </w:pPr>
            <w:r w:rsidRPr="00FB106E">
              <w:rPr>
                <w:i/>
                <w:sz w:val="23"/>
                <w:szCs w:val="23"/>
                <w:lang w:val="lv-LV"/>
              </w:rPr>
              <w:t>Konta Nr.</w:t>
            </w:r>
          </w:p>
        </w:tc>
        <w:tc>
          <w:tcPr>
            <w:tcW w:w="3895" w:type="dxa"/>
            <w:tcBorders>
              <w:top w:val="single" w:sz="4" w:space="0" w:color="auto"/>
              <w:left w:val="single" w:sz="4" w:space="0" w:color="auto"/>
              <w:bottom w:val="single" w:sz="4" w:space="0" w:color="auto"/>
              <w:right w:val="single" w:sz="4" w:space="0" w:color="auto"/>
            </w:tcBorders>
          </w:tcPr>
          <w:p w14:paraId="1D699CFD" w14:textId="77777777" w:rsidR="00FB106E" w:rsidRPr="00FB106E" w:rsidRDefault="00FB106E" w:rsidP="00FB106E">
            <w:pPr>
              <w:suppressAutoHyphens/>
              <w:jc w:val="both"/>
              <w:rPr>
                <w:sz w:val="23"/>
                <w:szCs w:val="23"/>
                <w:highlight w:val="yellow"/>
                <w:lang w:val="lv-LV"/>
              </w:rPr>
            </w:pPr>
          </w:p>
        </w:tc>
        <w:tc>
          <w:tcPr>
            <w:tcW w:w="3756" w:type="dxa"/>
            <w:tcBorders>
              <w:top w:val="single" w:sz="4" w:space="0" w:color="auto"/>
              <w:left w:val="single" w:sz="4" w:space="0" w:color="auto"/>
              <w:bottom w:val="single" w:sz="4" w:space="0" w:color="auto"/>
              <w:right w:val="single" w:sz="4" w:space="0" w:color="auto"/>
            </w:tcBorders>
          </w:tcPr>
          <w:p w14:paraId="77B84B08" w14:textId="77777777" w:rsidR="00FB106E" w:rsidRPr="00FB106E" w:rsidRDefault="00FB106E" w:rsidP="00FB106E">
            <w:pPr>
              <w:suppressAutoHyphens/>
              <w:jc w:val="both"/>
              <w:rPr>
                <w:sz w:val="23"/>
                <w:szCs w:val="23"/>
                <w:lang w:val="lv-LV"/>
              </w:rPr>
            </w:pPr>
          </w:p>
        </w:tc>
      </w:tr>
      <w:tr w:rsidR="00FB106E" w:rsidRPr="00FB106E" w14:paraId="3436C37E" w14:textId="77777777" w:rsidTr="00551331">
        <w:tc>
          <w:tcPr>
            <w:tcW w:w="1811" w:type="dxa"/>
            <w:tcBorders>
              <w:top w:val="single" w:sz="4" w:space="0" w:color="auto"/>
              <w:left w:val="single" w:sz="4" w:space="0" w:color="auto"/>
              <w:bottom w:val="single" w:sz="4" w:space="0" w:color="auto"/>
              <w:right w:val="single" w:sz="4" w:space="0" w:color="auto"/>
            </w:tcBorders>
            <w:hideMark/>
          </w:tcPr>
          <w:p w14:paraId="0D9E5C34" w14:textId="77777777" w:rsidR="00FB106E" w:rsidRPr="00FB106E" w:rsidRDefault="00FB106E" w:rsidP="00FB106E">
            <w:pPr>
              <w:suppressAutoHyphens/>
              <w:jc w:val="both"/>
              <w:rPr>
                <w:i/>
                <w:sz w:val="23"/>
                <w:szCs w:val="23"/>
                <w:lang w:val="lv-LV"/>
              </w:rPr>
            </w:pPr>
            <w:r w:rsidRPr="00FB106E">
              <w:rPr>
                <w:i/>
                <w:sz w:val="23"/>
                <w:szCs w:val="23"/>
                <w:lang w:val="lv-LV"/>
              </w:rPr>
              <w:t>e-pasts</w:t>
            </w:r>
          </w:p>
        </w:tc>
        <w:tc>
          <w:tcPr>
            <w:tcW w:w="3895" w:type="dxa"/>
            <w:tcBorders>
              <w:top w:val="single" w:sz="4" w:space="0" w:color="auto"/>
              <w:left w:val="single" w:sz="4" w:space="0" w:color="auto"/>
              <w:bottom w:val="single" w:sz="4" w:space="0" w:color="auto"/>
              <w:right w:val="single" w:sz="4" w:space="0" w:color="auto"/>
            </w:tcBorders>
          </w:tcPr>
          <w:p w14:paraId="0F43E713" w14:textId="77777777" w:rsidR="00FB106E" w:rsidRPr="00FB106E" w:rsidRDefault="00FB106E" w:rsidP="00FB106E">
            <w:pPr>
              <w:suppressAutoHyphens/>
              <w:jc w:val="both"/>
              <w:rPr>
                <w:sz w:val="23"/>
                <w:szCs w:val="23"/>
                <w:lang w:val="lv-LV"/>
              </w:rPr>
            </w:pPr>
          </w:p>
        </w:tc>
        <w:tc>
          <w:tcPr>
            <w:tcW w:w="3756" w:type="dxa"/>
            <w:tcBorders>
              <w:top w:val="single" w:sz="4" w:space="0" w:color="auto"/>
              <w:left w:val="single" w:sz="4" w:space="0" w:color="auto"/>
              <w:bottom w:val="single" w:sz="4" w:space="0" w:color="auto"/>
              <w:right w:val="single" w:sz="4" w:space="0" w:color="auto"/>
            </w:tcBorders>
          </w:tcPr>
          <w:p w14:paraId="3B046F83" w14:textId="77777777" w:rsidR="00FB106E" w:rsidRPr="00FB106E" w:rsidRDefault="00FB106E" w:rsidP="00FB106E">
            <w:pPr>
              <w:suppressAutoHyphens/>
              <w:jc w:val="both"/>
              <w:rPr>
                <w:sz w:val="23"/>
                <w:szCs w:val="23"/>
                <w:lang w:val="lv-LV"/>
              </w:rPr>
            </w:pPr>
          </w:p>
        </w:tc>
      </w:tr>
      <w:tr w:rsidR="00FB106E" w:rsidRPr="00FB106E" w14:paraId="33F25920" w14:textId="77777777" w:rsidTr="00551331">
        <w:trPr>
          <w:trHeight w:val="699"/>
        </w:trPr>
        <w:tc>
          <w:tcPr>
            <w:tcW w:w="1811" w:type="dxa"/>
            <w:tcBorders>
              <w:top w:val="single" w:sz="4" w:space="0" w:color="auto"/>
              <w:left w:val="single" w:sz="4" w:space="0" w:color="auto"/>
              <w:bottom w:val="single" w:sz="4" w:space="0" w:color="auto"/>
              <w:right w:val="single" w:sz="4" w:space="0" w:color="auto"/>
            </w:tcBorders>
          </w:tcPr>
          <w:p w14:paraId="33F67684" w14:textId="77777777" w:rsidR="00FB106E" w:rsidRPr="00FB106E" w:rsidRDefault="00FB106E" w:rsidP="00FB106E">
            <w:pPr>
              <w:suppressAutoHyphens/>
              <w:jc w:val="both"/>
              <w:rPr>
                <w:i/>
                <w:sz w:val="23"/>
                <w:szCs w:val="23"/>
                <w:lang w:val="lv-LV"/>
              </w:rPr>
            </w:pPr>
          </w:p>
        </w:tc>
        <w:tc>
          <w:tcPr>
            <w:tcW w:w="3895" w:type="dxa"/>
            <w:tcBorders>
              <w:top w:val="single" w:sz="4" w:space="0" w:color="auto"/>
              <w:left w:val="single" w:sz="4" w:space="0" w:color="auto"/>
              <w:bottom w:val="single" w:sz="4" w:space="0" w:color="auto"/>
              <w:right w:val="single" w:sz="4" w:space="0" w:color="auto"/>
            </w:tcBorders>
          </w:tcPr>
          <w:p w14:paraId="112D7335" w14:textId="77777777" w:rsidR="00FB106E" w:rsidRPr="00FB106E" w:rsidRDefault="00FB106E" w:rsidP="00FB106E">
            <w:pPr>
              <w:adjustRightInd w:val="0"/>
              <w:jc w:val="center"/>
              <w:rPr>
                <w:i/>
                <w:sz w:val="23"/>
                <w:szCs w:val="23"/>
                <w:lang w:val="lv-LV"/>
              </w:rPr>
            </w:pPr>
            <w:proofErr w:type="spellStart"/>
            <w:r w:rsidRPr="00FB106E">
              <w:rPr>
                <w:i/>
                <w:sz w:val="23"/>
                <w:szCs w:val="23"/>
                <w:lang w:val="lv-LV"/>
              </w:rPr>
              <w:t>Paraksttiesīgās</w:t>
            </w:r>
            <w:proofErr w:type="spellEnd"/>
            <w:r w:rsidRPr="00FB106E">
              <w:rPr>
                <w:i/>
                <w:sz w:val="23"/>
                <w:szCs w:val="23"/>
                <w:lang w:val="lv-LV"/>
              </w:rPr>
              <w:t xml:space="preserve"> amatpersonas</w:t>
            </w:r>
          </w:p>
          <w:p w14:paraId="17A97626" w14:textId="77777777" w:rsidR="00FB106E" w:rsidRPr="00FB106E" w:rsidRDefault="00FB106E" w:rsidP="00FB106E">
            <w:pPr>
              <w:suppressAutoHyphens/>
              <w:jc w:val="center"/>
              <w:rPr>
                <w:i/>
                <w:sz w:val="23"/>
                <w:szCs w:val="23"/>
                <w:lang w:val="lv-LV"/>
              </w:rPr>
            </w:pPr>
            <w:r w:rsidRPr="00FB106E">
              <w:rPr>
                <w:i/>
                <w:sz w:val="23"/>
                <w:szCs w:val="23"/>
                <w:lang w:val="lv-LV"/>
              </w:rPr>
              <w:t>paraksta atšifrējums, amats</w:t>
            </w:r>
          </w:p>
          <w:p w14:paraId="5B2644A1" w14:textId="77777777" w:rsidR="00FB106E" w:rsidRPr="00FB106E" w:rsidRDefault="00FB106E" w:rsidP="00FB106E">
            <w:pPr>
              <w:suppressAutoHyphens/>
              <w:jc w:val="center"/>
              <w:rPr>
                <w:i/>
                <w:sz w:val="23"/>
                <w:szCs w:val="23"/>
                <w:lang w:val="lv-LV"/>
              </w:rPr>
            </w:pPr>
          </w:p>
        </w:tc>
        <w:tc>
          <w:tcPr>
            <w:tcW w:w="3756" w:type="dxa"/>
            <w:tcBorders>
              <w:top w:val="single" w:sz="4" w:space="0" w:color="auto"/>
              <w:left w:val="single" w:sz="4" w:space="0" w:color="auto"/>
              <w:bottom w:val="single" w:sz="4" w:space="0" w:color="auto"/>
              <w:right w:val="single" w:sz="4" w:space="0" w:color="auto"/>
            </w:tcBorders>
          </w:tcPr>
          <w:p w14:paraId="6623B080" w14:textId="77777777" w:rsidR="00FB106E" w:rsidRPr="00FB106E" w:rsidRDefault="00FB106E" w:rsidP="00FB106E">
            <w:pPr>
              <w:adjustRightInd w:val="0"/>
              <w:jc w:val="center"/>
              <w:rPr>
                <w:i/>
                <w:sz w:val="23"/>
                <w:szCs w:val="23"/>
                <w:lang w:val="lv-LV"/>
              </w:rPr>
            </w:pPr>
            <w:proofErr w:type="spellStart"/>
            <w:r w:rsidRPr="00FB106E">
              <w:rPr>
                <w:i/>
                <w:sz w:val="23"/>
                <w:szCs w:val="23"/>
                <w:lang w:val="lv-LV"/>
              </w:rPr>
              <w:t>Paraksttiesīgās</w:t>
            </w:r>
            <w:proofErr w:type="spellEnd"/>
            <w:r w:rsidRPr="00FB106E">
              <w:rPr>
                <w:i/>
                <w:sz w:val="23"/>
                <w:szCs w:val="23"/>
                <w:lang w:val="lv-LV"/>
              </w:rPr>
              <w:t xml:space="preserve"> amatpersonas</w:t>
            </w:r>
          </w:p>
          <w:p w14:paraId="0236FA71" w14:textId="77777777" w:rsidR="00FB106E" w:rsidRPr="00FB106E" w:rsidRDefault="00FB106E" w:rsidP="00FB106E">
            <w:pPr>
              <w:suppressAutoHyphens/>
              <w:jc w:val="center"/>
              <w:rPr>
                <w:i/>
                <w:sz w:val="23"/>
                <w:szCs w:val="23"/>
                <w:lang w:val="lv-LV"/>
              </w:rPr>
            </w:pPr>
            <w:r w:rsidRPr="00FB106E">
              <w:rPr>
                <w:i/>
                <w:sz w:val="23"/>
                <w:szCs w:val="23"/>
                <w:lang w:val="lv-LV"/>
              </w:rPr>
              <w:t>paraksta atšifrējums, amats</w:t>
            </w:r>
          </w:p>
          <w:p w14:paraId="12326FA9" w14:textId="77777777" w:rsidR="00FB106E" w:rsidRPr="00FB106E" w:rsidRDefault="00FB106E" w:rsidP="00FB106E">
            <w:pPr>
              <w:suppressAutoHyphens/>
              <w:jc w:val="center"/>
              <w:rPr>
                <w:i/>
                <w:sz w:val="23"/>
                <w:szCs w:val="23"/>
                <w:lang w:val="lv-LV"/>
              </w:rPr>
            </w:pPr>
          </w:p>
        </w:tc>
      </w:tr>
    </w:tbl>
    <w:p w14:paraId="7351E9FA" w14:textId="77777777" w:rsidR="00FB106E" w:rsidRPr="00FB106E" w:rsidRDefault="00FB106E" w:rsidP="00FB106E">
      <w:pPr>
        <w:spacing w:after="0" w:line="240" w:lineRule="auto"/>
        <w:jc w:val="center"/>
        <w:rPr>
          <w:rFonts w:ascii="Times New Roman" w:eastAsia="Times New Roman" w:hAnsi="Times New Roman" w:cs="Times New Roman"/>
          <w:sz w:val="23"/>
          <w:szCs w:val="23"/>
          <w:lang w:val="lv-LV"/>
        </w:rPr>
      </w:pPr>
      <w:r w:rsidRPr="00FB106E">
        <w:rPr>
          <w:rFonts w:ascii="Times New Roman" w:eastAsia="Times New Roman" w:hAnsi="Times New Roman" w:cs="Times New Roman"/>
          <w:sz w:val="23"/>
          <w:szCs w:val="23"/>
          <w:lang w:val="lv-LV"/>
        </w:rPr>
        <w:t>DOKUMENTS IR PARAKSTĪTS AR DROŠU ELEKTRONISKO PARAKSTU UN SATUR LAIKA ZĪMOGU</w:t>
      </w:r>
    </w:p>
    <w:p w14:paraId="288A155B" w14:textId="77777777" w:rsidR="0083352C" w:rsidRPr="00FB106E" w:rsidRDefault="0083352C">
      <w:pPr>
        <w:rPr>
          <w:lang w:val="lv-LV"/>
        </w:rPr>
      </w:pPr>
    </w:p>
    <w:sectPr w:rsidR="0083352C" w:rsidRPr="00FB106E" w:rsidSect="00FB106E">
      <w:footerReference w:type="default" r:id="rId8"/>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1DF469" w14:textId="77777777" w:rsidR="00BC66A9" w:rsidRDefault="00BC66A9">
      <w:pPr>
        <w:spacing w:after="0" w:line="240" w:lineRule="auto"/>
      </w:pPr>
      <w:r>
        <w:separator/>
      </w:r>
    </w:p>
  </w:endnote>
  <w:endnote w:type="continuationSeparator" w:id="0">
    <w:p w14:paraId="5C785FF2" w14:textId="77777777" w:rsidR="00BC66A9" w:rsidRDefault="00BC66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68C98" w14:textId="77777777" w:rsidR="00816A72" w:rsidRDefault="00FB106E" w:rsidP="004505A1">
    <w:pPr>
      <w:pStyle w:val="Kjene"/>
      <w:jc w:val="center"/>
    </w:pPr>
    <w:r>
      <w:fldChar w:fldCharType="begin"/>
    </w:r>
    <w:r>
      <w:instrText xml:space="preserve"> PAGE   \* MERGEFORMAT </w:instrText>
    </w:r>
    <w:r>
      <w:fldChar w:fldCharType="separate"/>
    </w:r>
    <w:r>
      <w:rPr>
        <w:noProof/>
      </w:rPr>
      <w:t>6</w:t>
    </w:r>
    <w:r>
      <w:rPr>
        <w:noProof/>
      </w:rPr>
      <w:fldChar w:fldCharType="end"/>
    </w:r>
  </w:p>
  <w:p w14:paraId="629C6F32" w14:textId="77777777" w:rsidR="00816A72" w:rsidRDefault="00816A72">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B1EA08" w14:textId="77777777" w:rsidR="00BC66A9" w:rsidRDefault="00BC66A9">
      <w:pPr>
        <w:spacing w:after="0" w:line="240" w:lineRule="auto"/>
      </w:pPr>
      <w:r>
        <w:separator/>
      </w:r>
    </w:p>
  </w:footnote>
  <w:footnote w:type="continuationSeparator" w:id="0">
    <w:p w14:paraId="69000CBF" w14:textId="77777777" w:rsidR="00BC66A9" w:rsidRDefault="00BC66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E2B8E"/>
    <w:multiLevelType w:val="multilevel"/>
    <w:tmpl w:val="62A249C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E07588D"/>
    <w:multiLevelType w:val="multilevel"/>
    <w:tmpl w:val="B3F6898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52E2A7A"/>
    <w:multiLevelType w:val="multilevel"/>
    <w:tmpl w:val="96A605F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4A79434D"/>
    <w:multiLevelType w:val="multilevel"/>
    <w:tmpl w:val="492CA4D0"/>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4C0C2B07"/>
    <w:multiLevelType w:val="multilevel"/>
    <w:tmpl w:val="AFB89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D475D2C"/>
    <w:multiLevelType w:val="multilevel"/>
    <w:tmpl w:val="69BCCFDC"/>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65EF5331"/>
    <w:multiLevelType w:val="multilevel"/>
    <w:tmpl w:val="6D96941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692D3890"/>
    <w:multiLevelType w:val="multilevel"/>
    <w:tmpl w:val="7CE83B3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751F76EB"/>
    <w:multiLevelType w:val="multilevel"/>
    <w:tmpl w:val="C2BAEBF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761A14E2"/>
    <w:multiLevelType w:val="multilevel"/>
    <w:tmpl w:val="2D9E6198"/>
    <w:lvl w:ilvl="0">
      <w:start w:val="10"/>
      <w:numFmt w:val="upperRoman"/>
      <w:lvlText w:val="%1."/>
      <w:lvlJc w:val="left"/>
      <w:pPr>
        <w:ind w:left="1080" w:hanging="720"/>
      </w:pPr>
      <w:rPr>
        <w:rFonts w:hint="default"/>
        <w:b/>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77F309CA"/>
    <w:multiLevelType w:val="multilevel"/>
    <w:tmpl w:val="F298644A"/>
    <w:lvl w:ilvl="0">
      <w:start w:val="1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7DC24482"/>
    <w:multiLevelType w:val="multilevel"/>
    <w:tmpl w:val="FCA2657C"/>
    <w:lvl w:ilvl="0">
      <w:start w:val="12"/>
      <w:numFmt w:val="decimal"/>
      <w:lvlText w:val="%1."/>
      <w:lvlJc w:val="left"/>
      <w:pPr>
        <w:ind w:left="480" w:hanging="480"/>
      </w:pPr>
      <w:rPr>
        <w:rFonts w:hint="default"/>
        <w:color w:val="auto"/>
      </w:rPr>
    </w:lvl>
    <w:lvl w:ilvl="1">
      <w:start w:val="1"/>
      <w:numFmt w:val="decimal"/>
      <w:lvlText w:val="%1.%2."/>
      <w:lvlJc w:val="left"/>
      <w:pPr>
        <w:ind w:left="480" w:hanging="48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num w:numId="1" w16cid:durableId="699472048">
    <w:abstractNumId w:val="1"/>
  </w:num>
  <w:num w:numId="2" w16cid:durableId="1518351518">
    <w:abstractNumId w:val="6"/>
  </w:num>
  <w:num w:numId="3" w16cid:durableId="1889879898">
    <w:abstractNumId w:val="7"/>
  </w:num>
  <w:num w:numId="4" w16cid:durableId="576407602">
    <w:abstractNumId w:val="8"/>
  </w:num>
  <w:num w:numId="5" w16cid:durableId="2109302162">
    <w:abstractNumId w:val="3"/>
  </w:num>
  <w:num w:numId="6" w16cid:durableId="1478689431">
    <w:abstractNumId w:val="0"/>
  </w:num>
  <w:num w:numId="7" w16cid:durableId="312684638">
    <w:abstractNumId w:val="5"/>
  </w:num>
  <w:num w:numId="8" w16cid:durableId="795219483">
    <w:abstractNumId w:val="2"/>
  </w:num>
  <w:num w:numId="9" w16cid:durableId="1720665708">
    <w:abstractNumId w:val="9"/>
  </w:num>
  <w:num w:numId="10" w16cid:durableId="1195846408">
    <w:abstractNumId w:val="11"/>
  </w:num>
  <w:num w:numId="11" w16cid:durableId="1196187697">
    <w:abstractNumId w:val="10"/>
  </w:num>
  <w:num w:numId="12" w16cid:durableId="128557436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06E"/>
    <w:rsid w:val="0045455E"/>
    <w:rsid w:val="004C4F86"/>
    <w:rsid w:val="0058271E"/>
    <w:rsid w:val="005F1F76"/>
    <w:rsid w:val="00727490"/>
    <w:rsid w:val="00816A72"/>
    <w:rsid w:val="0083352C"/>
    <w:rsid w:val="00AD4188"/>
    <w:rsid w:val="00BC66A9"/>
    <w:rsid w:val="00D80C40"/>
    <w:rsid w:val="00FB10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BCDAE"/>
  <w15:chartTrackingRefBased/>
  <w15:docId w15:val="{C2A987BA-D00F-4036-B8DE-5954A13A5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Kjene">
    <w:name w:val="footer"/>
    <w:basedOn w:val="Parasts"/>
    <w:link w:val="KjeneRakstz"/>
    <w:uiPriority w:val="99"/>
    <w:semiHidden/>
    <w:unhideWhenUsed/>
    <w:rsid w:val="00FB106E"/>
    <w:pPr>
      <w:tabs>
        <w:tab w:val="center" w:pos="4677"/>
        <w:tab w:val="right" w:pos="9355"/>
      </w:tabs>
      <w:spacing w:after="0" w:line="240" w:lineRule="auto"/>
    </w:pPr>
  </w:style>
  <w:style w:type="character" w:customStyle="1" w:styleId="KjeneRakstz">
    <w:name w:val="Kājene Rakstz."/>
    <w:basedOn w:val="Noklusjumarindkopasfonts"/>
    <w:link w:val="Kjene"/>
    <w:uiPriority w:val="99"/>
    <w:semiHidden/>
    <w:rsid w:val="00FB106E"/>
  </w:style>
  <w:style w:type="table" w:customStyle="1" w:styleId="TableNormal1">
    <w:name w:val="Table Normal1"/>
    <w:semiHidden/>
    <w:rsid w:val="00FB106E"/>
    <w:pPr>
      <w:spacing w:after="0" w:line="240" w:lineRule="auto"/>
    </w:pPr>
    <w:rPr>
      <w:rFonts w:ascii="Times New Roman" w:eastAsia="Times New Roman" w:hAnsi="Times New Roman" w:cs="Times New Roman"/>
      <w:sz w:val="20"/>
      <w:szCs w:val="20"/>
      <w:lang w:val="en-US"/>
    </w:rPr>
    <w:tblPr>
      <w:tblCellMar>
        <w:top w:w="0" w:type="dxa"/>
        <w:left w:w="108" w:type="dxa"/>
        <w:bottom w:w="0" w:type="dxa"/>
        <w:right w:w="108" w:type="dxa"/>
      </w:tblCellMar>
    </w:tblPr>
  </w:style>
  <w:style w:type="table" w:customStyle="1" w:styleId="2">
    <w:name w:val="Сетка таблицы2"/>
    <w:basedOn w:val="Parastatabula"/>
    <w:next w:val="Reatabula"/>
    <w:uiPriority w:val="39"/>
    <w:rsid w:val="00FB106E"/>
    <w:pPr>
      <w:spacing w:after="0" w:line="240" w:lineRule="auto"/>
    </w:pPr>
    <w:rPr>
      <w:rFonts w:ascii="Calibri" w:eastAsia="Calibri" w:hAnsi="Calibri" w:cs="Times New Roman"/>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
    <w:name w:val="Table Grid"/>
    <w:basedOn w:val="Parastatabula"/>
    <w:uiPriority w:val="39"/>
    <w:rsid w:val="00FB10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3D3A01-99FB-42C9-B0D3-862FD8AC15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12444</Words>
  <Characters>7094</Characters>
  <Application>Microsoft Office Word</Application>
  <DocSecurity>0</DocSecurity>
  <Lines>59</Lines>
  <Paragraphs>38</Paragraphs>
  <ScaleCrop>false</ScaleCrop>
  <HeadingPairs>
    <vt:vector size="2" baseType="variant">
      <vt:variant>
        <vt:lpstr>Nosaukums</vt:lpstr>
      </vt:variant>
      <vt:variant>
        <vt:i4>1</vt:i4>
      </vt:variant>
    </vt:vector>
  </HeadingPairs>
  <TitlesOfParts>
    <vt:vector size="1" baseType="lpstr">
      <vt:lpstr/>
    </vt:vector>
  </TitlesOfParts>
  <Company>SPecialiST RePack</Company>
  <LinksUpToDate>false</LinksUpToDate>
  <CharactersWithSpaces>19500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Romans Petrovs</cp:lastModifiedBy>
  <cp:revision>2</cp:revision>
  <dcterms:created xsi:type="dcterms:W3CDTF">2026-07-27T13:37:00Z</dcterms:created>
  <dcterms:modified xsi:type="dcterms:W3CDTF">2026-07-27T13:37:00Z</dcterms:modified>
</cp:coreProperties>
</file>