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5B546" w14:textId="77777777" w:rsidR="00744665" w:rsidRPr="00FC59E0" w:rsidRDefault="00744665" w:rsidP="00744665">
      <w:pPr>
        <w:ind w:left="0"/>
        <w:outlineLvl w:val="0"/>
        <w:rPr>
          <w:b/>
          <w:bCs/>
          <w:sz w:val="28"/>
        </w:rPr>
      </w:pPr>
      <w:r w:rsidRPr="00FC59E0">
        <w:rPr>
          <w:b/>
          <w:bCs/>
          <w:sz w:val="28"/>
        </w:rPr>
        <w:t>D</w:t>
      </w:r>
      <w:r w:rsidR="006D3DE6" w:rsidRPr="00FC59E0">
        <w:rPr>
          <w:b/>
          <w:bCs/>
          <w:sz w:val="28"/>
        </w:rPr>
        <w:t>1</w:t>
      </w:r>
      <w:r w:rsidR="004D4E1C">
        <w:rPr>
          <w:b/>
          <w:bCs/>
          <w:sz w:val="28"/>
        </w:rPr>
        <w:t>.</w:t>
      </w:r>
      <w:r w:rsidRPr="00FC59E0">
        <w:rPr>
          <w:b/>
          <w:bCs/>
          <w:sz w:val="28"/>
        </w:rPr>
        <w:t xml:space="preserve"> PIELIKUMS - TEHNISKĀ PIEDĀVĀJUMA SAGAT</w:t>
      </w:r>
      <w:r w:rsidR="006D3DE6" w:rsidRPr="00FC59E0">
        <w:rPr>
          <w:b/>
          <w:bCs/>
          <w:sz w:val="28"/>
        </w:rPr>
        <w:t>A</w:t>
      </w:r>
      <w:r w:rsidRPr="00FC59E0">
        <w:rPr>
          <w:b/>
          <w:bCs/>
          <w:sz w:val="28"/>
        </w:rPr>
        <w:t>VOŠANAS VADLĪNIJAS</w:t>
      </w:r>
    </w:p>
    <w:p w14:paraId="2FB80E4E" w14:textId="6DDBA962" w:rsidR="00434513" w:rsidRPr="00FC59E0" w:rsidRDefault="554302B2" w:rsidP="554302B2">
      <w:pPr>
        <w:pStyle w:val="Heading3"/>
        <w:numPr>
          <w:ilvl w:val="0"/>
          <w:numId w:val="0"/>
        </w:numPr>
        <w:shd w:val="clear" w:color="auto" w:fill="FFFFFF" w:themeFill="background1"/>
        <w:spacing w:after="120"/>
        <w:jc w:val="both"/>
        <w:rPr>
          <w:rFonts w:ascii="Times New Roman" w:hAnsi="Times New Roman"/>
          <w:b w:val="0"/>
          <w:bCs w:val="0"/>
          <w:color w:val="auto"/>
        </w:rPr>
      </w:pPr>
      <w:r w:rsidRPr="554302B2">
        <w:rPr>
          <w:rFonts w:ascii="Times New Roman" w:hAnsi="Times New Roman"/>
          <w:b w:val="0"/>
          <w:bCs w:val="0"/>
          <w:color w:val="auto"/>
        </w:rPr>
        <w:t>Tehnisko piedāvājumu Pretendents sagatavo atbilstoši šajās vadlīnijās tālāk norādītajam Tehniskā piedāvājuma saturam un formai. Visiem Pretendenta piedāvātājiem materiāliem, iekārtām un aprīkojumam ir jāatbilst Pasūtītāja prasībām.</w:t>
      </w:r>
    </w:p>
    <w:p w14:paraId="430991F0" w14:textId="54ECB9E7" w:rsidR="00434513" w:rsidRPr="00FC59E0" w:rsidRDefault="554302B2" w:rsidP="554302B2">
      <w:pPr>
        <w:pStyle w:val="Heading3"/>
        <w:numPr>
          <w:ilvl w:val="0"/>
          <w:numId w:val="0"/>
        </w:numPr>
        <w:shd w:val="clear" w:color="auto" w:fill="FFFFFF" w:themeFill="background1"/>
        <w:spacing w:after="120"/>
        <w:jc w:val="both"/>
        <w:rPr>
          <w:rFonts w:ascii="Times New Roman" w:hAnsi="Times New Roman"/>
          <w:b w:val="0"/>
          <w:bCs w:val="0"/>
          <w:color w:val="auto"/>
        </w:rPr>
      </w:pPr>
      <w:r w:rsidRPr="554302B2">
        <w:rPr>
          <w:rFonts w:ascii="Times New Roman" w:hAnsi="Times New Roman"/>
          <w:b w:val="0"/>
          <w:bCs w:val="0"/>
          <w:color w:val="auto"/>
        </w:rPr>
        <w:t xml:space="preserve">Lai Pasūtītājs detalizēti varētu izvērtēt piedāvājumus, Pretendentam jāiesniedz visa informācija, kas noteikta Tehniskā piedāvājuma sagatavošanas vadlīnijās. </w:t>
      </w:r>
    </w:p>
    <w:p w14:paraId="61308897" w14:textId="77777777" w:rsidR="00434513" w:rsidRPr="00320A3F" w:rsidRDefault="006F0C9C" w:rsidP="00320A3F">
      <w:pPr>
        <w:numPr>
          <w:ilvl w:val="0"/>
          <w:numId w:val="29"/>
        </w:numPr>
        <w:tabs>
          <w:tab w:val="clear" w:pos="720"/>
          <w:tab w:val="num" w:pos="360"/>
        </w:tabs>
        <w:spacing w:before="240" w:after="0"/>
        <w:ind w:left="357" w:hanging="357"/>
        <w:jc w:val="both"/>
        <w:rPr>
          <w:b/>
          <w:szCs w:val="22"/>
        </w:rPr>
      </w:pPr>
      <w:r w:rsidRPr="00FC59E0">
        <w:rPr>
          <w:b/>
          <w:szCs w:val="22"/>
        </w:rPr>
        <w:t>Piedāvātā</w:t>
      </w:r>
      <w:r w:rsidR="00434513" w:rsidRPr="00FC59E0">
        <w:rPr>
          <w:b/>
          <w:szCs w:val="22"/>
        </w:rPr>
        <w:t xml:space="preserve"> tehnoloģija</w:t>
      </w:r>
      <w:r w:rsidRPr="00FC59E0">
        <w:rPr>
          <w:b/>
          <w:szCs w:val="22"/>
        </w:rPr>
        <w:t>, iekārtas un materiāli</w:t>
      </w:r>
      <w:r w:rsidR="00434513" w:rsidRPr="00320A3F">
        <w:rPr>
          <w:b/>
          <w:szCs w:val="22"/>
        </w:rPr>
        <w:t xml:space="preserve"> </w:t>
      </w:r>
    </w:p>
    <w:p w14:paraId="1DF4F1FB" w14:textId="2CD8ACCE" w:rsidR="004D7551" w:rsidRPr="00FC59E0" w:rsidRDefault="554302B2" w:rsidP="554302B2">
      <w:pPr>
        <w:ind w:left="0"/>
        <w:jc w:val="both"/>
        <w:rPr>
          <w:color w:val="000000"/>
        </w:rPr>
      </w:pPr>
      <w:r>
        <w:t xml:space="preserve">Pretendentam jāiesniedz </w:t>
      </w:r>
      <w:r w:rsidRPr="554302B2">
        <w:rPr>
          <w:color w:val="000000" w:themeColor="text1"/>
        </w:rPr>
        <w:t>detalizēts Darbu izpildes piedāvātais tehniskā risinājuma apraksts, kas demonstrē Pretendenta izpratni par Pasūtītāja prasībām (Tehniskajām specifikācijām) un plānotajiem Darbiem un ietver sekojošo:</w:t>
      </w:r>
    </w:p>
    <w:p w14:paraId="58F3FDF4" w14:textId="69C6FE34" w:rsidR="004631D3" w:rsidRDefault="004D7551" w:rsidP="00282CDD">
      <w:pPr>
        <w:numPr>
          <w:ilvl w:val="0"/>
          <w:numId w:val="41"/>
        </w:numPr>
        <w:spacing w:before="60" w:after="60"/>
        <w:jc w:val="both"/>
      </w:pPr>
      <w:r w:rsidRPr="554302B2">
        <w:t xml:space="preserve">Pretendentam savā </w:t>
      </w:r>
      <w:r w:rsidR="00FC59E0" w:rsidRPr="554302B2">
        <w:t>piedāvājumā</w:t>
      </w:r>
      <w:r w:rsidRPr="554302B2">
        <w:t xml:space="preserve"> jāiekļauj visu tehnoloģisko posmu apraksts (ieskaitot plūsmas, slodzes, iekārtu specifikācijas</w:t>
      </w:r>
      <w:r w:rsidR="004631D3" w:rsidRPr="554302B2">
        <w:t xml:space="preserve">, notekūdeņu un dūņu plūsmas diagrammas, aerācijas sistēmas sākotnējā diagramma, vispārējs cauruļvadu, apvidus un būvju </w:t>
      </w:r>
      <w:smartTag w:uri="schemas-tilde-lv/tildestengine" w:element="metric">
        <w:smartTagPr>
          <w:attr w:name="text" w:val="plāns"/>
          <w:attr w:name="id" w:val="-1"/>
          <w:attr w:name="baseform" w:val="plān|s"/>
        </w:smartTagPr>
        <w:r w:rsidR="004631D3" w:rsidRPr="554302B2">
          <w:t>plāns</w:t>
        </w:r>
      </w:smartTag>
      <w:r w:rsidR="004631D3" w:rsidRPr="554302B2">
        <w:t xml:space="preserve"> (min. 1:200), rezervuāru un būvju detalizēts </w:t>
      </w:r>
      <w:smartTag w:uri="schemas-tilde-lv/tildestengine" w:element="metric">
        <w:smartTagPr>
          <w:attr w:name="text" w:val="plāns"/>
          <w:attr w:name="id" w:val="-1"/>
          <w:attr w:name="baseform" w:val="plān|s"/>
        </w:smartTagPr>
        <w:r w:rsidR="004631D3" w:rsidRPr="554302B2">
          <w:t>plāns</w:t>
        </w:r>
      </w:smartTag>
      <w:r w:rsidR="004631D3" w:rsidRPr="554302B2">
        <w:t xml:space="preserve"> un profili u.c</w:t>
      </w:r>
      <w:r w:rsidR="00320A3F">
        <w:rPr>
          <w:szCs w:val="22"/>
        </w:rPr>
        <w:t>)</w:t>
      </w:r>
      <w:r w:rsidR="00C949F1" w:rsidRPr="554302B2">
        <w:t>, tai skaitā</w:t>
      </w:r>
      <w:r w:rsidR="00320A3F">
        <w:rPr>
          <w:szCs w:val="22"/>
        </w:rPr>
        <w:t>;</w:t>
      </w:r>
    </w:p>
    <w:p w14:paraId="23625654" w14:textId="77777777" w:rsidR="00F502BE" w:rsidRDefault="001C3569" w:rsidP="00F502BE">
      <w:pPr>
        <w:numPr>
          <w:ilvl w:val="1"/>
          <w:numId w:val="41"/>
        </w:numPr>
        <w:spacing w:before="60" w:after="60"/>
        <w:jc w:val="both"/>
        <w:rPr>
          <w:szCs w:val="22"/>
        </w:rPr>
      </w:pPr>
      <w:r>
        <w:rPr>
          <w:szCs w:val="22"/>
        </w:rPr>
        <w:t>Granulēt</w:t>
      </w:r>
      <w:r w:rsidR="00F04DCE">
        <w:rPr>
          <w:szCs w:val="22"/>
        </w:rPr>
        <w:t>o</w:t>
      </w:r>
      <w:r>
        <w:rPr>
          <w:szCs w:val="22"/>
        </w:rPr>
        <w:t xml:space="preserve"> aktīv</w:t>
      </w:r>
      <w:r w:rsidR="00F04DCE">
        <w:rPr>
          <w:szCs w:val="22"/>
        </w:rPr>
        <w:t>o</w:t>
      </w:r>
      <w:r>
        <w:rPr>
          <w:szCs w:val="22"/>
        </w:rPr>
        <w:t xml:space="preserve"> dūņu (</w:t>
      </w:r>
      <w:r w:rsidR="00F502BE">
        <w:rPr>
          <w:szCs w:val="22"/>
        </w:rPr>
        <w:t>GAS</w:t>
      </w:r>
      <w:r>
        <w:rPr>
          <w:szCs w:val="22"/>
        </w:rPr>
        <w:t>) sistēm</w:t>
      </w:r>
      <w:r w:rsidR="00F04DCE">
        <w:rPr>
          <w:szCs w:val="22"/>
        </w:rPr>
        <w:t>u</w:t>
      </w:r>
      <w:r>
        <w:rPr>
          <w:szCs w:val="22"/>
        </w:rPr>
        <w:t>;</w:t>
      </w:r>
    </w:p>
    <w:p w14:paraId="0E96A272" w14:textId="77777777" w:rsidR="00F502BE" w:rsidRDefault="00F502BE" w:rsidP="00F502BE">
      <w:pPr>
        <w:numPr>
          <w:ilvl w:val="1"/>
          <w:numId w:val="41"/>
        </w:numPr>
        <w:spacing w:before="60" w:after="60"/>
        <w:jc w:val="both"/>
        <w:rPr>
          <w:szCs w:val="22"/>
        </w:rPr>
      </w:pPr>
      <w:r>
        <w:rPr>
          <w:szCs w:val="22"/>
        </w:rPr>
        <w:t>Bioloģiskā procesa gai</w:t>
      </w:r>
      <w:r w:rsidR="001C3569">
        <w:rPr>
          <w:szCs w:val="22"/>
        </w:rPr>
        <w:t>s</w:t>
      </w:r>
      <w:r>
        <w:rPr>
          <w:szCs w:val="22"/>
        </w:rPr>
        <w:t>a pūtēju, padeves sistēmas, aerācijas sistēm</w:t>
      </w:r>
      <w:r w:rsidR="00F04DCE">
        <w:rPr>
          <w:szCs w:val="22"/>
        </w:rPr>
        <w:t>ām</w:t>
      </w:r>
      <w:r w:rsidR="001C3569">
        <w:rPr>
          <w:szCs w:val="22"/>
        </w:rPr>
        <w:t>;</w:t>
      </w:r>
    </w:p>
    <w:p w14:paraId="43E29F4B" w14:textId="77777777" w:rsidR="00C949F1" w:rsidRDefault="00F502BE" w:rsidP="00F502BE">
      <w:pPr>
        <w:numPr>
          <w:ilvl w:val="1"/>
          <w:numId w:val="41"/>
        </w:numPr>
        <w:spacing w:before="60" w:after="60"/>
        <w:jc w:val="both"/>
        <w:rPr>
          <w:szCs w:val="22"/>
        </w:rPr>
      </w:pPr>
      <w:r>
        <w:rPr>
          <w:szCs w:val="22"/>
        </w:rPr>
        <w:t>Mikseru izvēles pamatojum</w:t>
      </w:r>
      <w:r w:rsidR="00F04DCE">
        <w:rPr>
          <w:szCs w:val="22"/>
        </w:rPr>
        <w:t>u</w:t>
      </w:r>
      <w:r w:rsidR="00C949F1">
        <w:rPr>
          <w:szCs w:val="22"/>
        </w:rPr>
        <w:t>;</w:t>
      </w:r>
    </w:p>
    <w:p w14:paraId="6805DCB5" w14:textId="77777777" w:rsidR="00C949F1" w:rsidRDefault="00C949F1" w:rsidP="00F502BE">
      <w:pPr>
        <w:numPr>
          <w:ilvl w:val="1"/>
          <w:numId w:val="41"/>
        </w:numPr>
        <w:spacing w:before="60" w:after="60"/>
        <w:jc w:val="both"/>
        <w:rPr>
          <w:szCs w:val="22"/>
        </w:rPr>
      </w:pPr>
      <w:r>
        <w:rPr>
          <w:szCs w:val="22"/>
        </w:rPr>
        <w:t>Dūņu atūdeņošanas iekārtu;</w:t>
      </w:r>
    </w:p>
    <w:p w14:paraId="43F0EB23" w14:textId="77777777" w:rsidR="00F502BE" w:rsidRDefault="00C949F1" w:rsidP="00F502BE">
      <w:pPr>
        <w:numPr>
          <w:ilvl w:val="1"/>
          <w:numId w:val="41"/>
        </w:numPr>
        <w:spacing w:before="60" w:after="60"/>
        <w:jc w:val="both"/>
        <w:rPr>
          <w:szCs w:val="22"/>
        </w:rPr>
      </w:pPr>
      <w:r>
        <w:rPr>
          <w:szCs w:val="22"/>
        </w:rPr>
        <w:t>Dūņu mitruma samazināšanas iekārtu</w:t>
      </w:r>
      <w:r w:rsidR="001C3569">
        <w:rPr>
          <w:szCs w:val="22"/>
        </w:rPr>
        <w:t>.</w:t>
      </w:r>
    </w:p>
    <w:p w14:paraId="0C798053" w14:textId="77777777" w:rsidR="008D28D8" w:rsidRDefault="008D28D8" w:rsidP="008D28D8">
      <w:pPr>
        <w:numPr>
          <w:ilvl w:val="0"/>
          <w:numId w:val="41"/>
        </w:numPr>
        <w:spacing w:before="60" w:after="60"/>
        <w:jc w:val="both"/>
        <w:rPr>
          <w:szCs w:val="22"/>
        </w:rPr>
      </w:pPr>
      <w:r w:rsidRPr="00FC59E0">
        <w:rPr>
          <w:szCs w:val="22"/>
        </w:rPr>
        <w:t>Piedāvāt</w:t>
      </w:r>
      <w:r>
        <w:rPr>
          <w:szCs w:val="22"/>
        </w:rPr>
        <w:t>o</w:t>
      </w:r>
      <w:r w:rsidRPr="00FC59E0">
        <w:rPr>
          <w:szCs w:val="22"/>
        </w:rPr>
        <w:t xml:space="preserve"> tehnoloģij</w:t>
      </w:r>
      <w:r>
        <w:rPr>
          <w:szCs w:val="22"/>
        </w:rPr>
        <w:t>u</w:t>
      </w:r>
      <w:r w:rsidRPr="00FC59E0">
        <w:rPr>
          <w:szCs w:val="22"/>
        </w:rPr>
        <w:t xml:space="preserve"> apraksts, norādot </w:t>
      </w:r>
      <w:r>
        <w:rPr>
          <w:szCs w:val="22"/>
        </w:rPr>
        <w:t>to</w:t>
      </w:r>
      <w:r w:rsidRPr="00FC59E0">
        <w:rPr>
          <w:szCs w:val="22"/>
        </w:rPr>
        <w:t xml:space="preserve"> priekšrocības un trūkumus</w:t>
      </w:r>
      <w:r>
        <w:rPr>
          <w:szCs w:val="22"/>
        </w:rPr>
        <w:t>;</w:t>
      </w:r>
    </w:p>
    <w:p w14:paraId="2C3CA521" w14:textId="69877973" w:rsidR="0066742A" w:rsidRPr="00FC59E0" w:rsidRDefault="554302B2" w:rsidP="008D28D8">
      <w:pPr>
        <w:numPr>
          <w:ilvl w:val="0"/>
          <w:numId w:val="41"/>
        </w:numPr>
        <w:spacing w:before="60" w:after="60"/>
        <w:jc w:val="both"/>
      </w:pPr>
      <w:r>
        <w:t>Ja piedāvātās notekūdeņu attīrīšanas tehnoloģijas, kas izmantotas Pretendenta piedāvājumā ir patentētas, tad Pretendentam jāiesniedz dokumenti, kas apstiprina to izmantošanas atļauju minētajos Darbos;</w:t>
      </w:r>
    </w:p>
    <w:p w14:paraId="2D97A693" w14:textId="77777777" w:rsidR="004631D3" w:rsidRDefault="008D28D8" w:rsidP="004631D3">
      <w:pPr>
        <w:numPr>
          <w:ilvl w:val="0"/>
          <w:numId w:val="41"/>
        </w:numPr>
        <w:spacing w:before="60" w:after="60"/>
        <w:jc w:val="both"/>
        <w:rPr>
          <w:szCs w:val="22"/>
        </w:rPr>
      </w:pPr>
      <w:r>
        <w:rPr>
          <w:szCs w:val="22"/>
        </w:rPr>
        <w:t>A</w:t>
      </w:r>
      <w:r w:rsidR="004631D3" w:rsidRPr="004631D3">
        <w:rPr>
          <w:szCs w:val="22"/>
        </w:rPr>
        <w:t>ttīrīšanas procesa tehniskie parametri dažādiem darba režīmiem, t.sk. paredzamais lieko dūņu daudzums;</w:t>
      </w:r>
    </w:p>
    <w:p w14:paraId="2DDE2919" w14:textId="7013535F" w:rsidR="004D7551" w:rsidRPr="00FC59E0" w:rsidRDefault="554302B2" w:rsidP="00282CDD">
      <w:pPr>
        <w:numPr>
          <w:ilvl w:val="0"/>
          <w:numId w:val="41"/>
        </w:numPr>
        <w:spacing w:before="60" w:after="60"/>
        <w:jc w:val="both"/>
      </w:pPr>
      <w:r>
        <w:t>Konkursa piedāvājumā Pretendentam ir jāuzrāda piedāvātās SCADA sistēmas un virsvadības sistēmas (VVS) parametru un iespēju detalizējums;</w:t>
      </w:r>
    </w:p>
    <w:p w14:paraId="3EDB79CD" w14:textId="7A162977" w:rsidR="004D7551" w:rsidRPr="00FC59E0" w:rsidRDefault="554302B2" w:rsidP="00282CDD">
      <w:pPr>
        <w:numPr>
          <w:ilvl w:val="0"/>
          <w:numId w:val="41"/>
        </w:numPr>
        <w:spacing w:before="60" w:after="60"/>
        <w:jc w:val="both"/>
      </w:pPr>
      <w:r>
        <w:t>Pretendentam savā piedāvājumā ir jāsniedz informācija par paredzēto tehnisko aprīkojumu (skat. tabulu D2.pielikumā);</w:t>
      </w:r>
    </w:p>
    <w:p w14:paraId="04DC7F86" w14:textId="77777777" w:rsidR="008D28D8" w:rsidRDefault="004D7551" w:rsidP="008D28D8">
      <w:pPr>
        <w:numPr>
          <w:ilvl w:val="0"/>
          <w:numId w:val="41"/>
        </w:numPr>
        <w:spacing w:before="60" w:after="60"/>
        <w:jc w:val="both"/>
        <w:rPr>
          <w:szCs w:val="22"/>
        </w:rPr>
      </w:pPr>
      <w:r w:rsidRPr="00FC59E0">
        <w:rPr>
          <w:szCs w:val="22"/>
        </w:rPr>
        <w:t xml:space="preserve">Tabula ar </w:t>
      </w:r>
      <w:r w:rsidR="008D28D8">
        <w:rPr>
          <w:szCs w:val="22"/>
        </w:rPr>
        <w:t>nepieciešamajām</w:t>
      </w:r>
      <w:r w:rsidRPr="00FC59E0">
        <w:rPr>
          <w:szCs w:val="22"/>
        </w:rPr>
        <w:t xml:space="preserve"> ķimikālijām, materiāliem, ekspluatā</w:t>
      </w:r>
      <w:r w:rsidR="007716A3" w:rsidRPr="00FC59E0">
        <w:rPr>
          <w:szCs w:val="22"/>
        </w:rPr>
        <w:t>cijas aprīkojum</w:t>
      </w:r>
      <w:r w:rsidR="008D28D8">
        <w:rPr>
          <w:szCs w:val="22"/>
        </w:rPr>
        <w:t>u, rezerves daļām, apkopēm</w:t>
      </w:r>
      <w:r w:rsidR="007716A3" w:rsidRPr="00FC59E0">
        <w:rPr>
          <w:szCs w:val="22"/>
        </w:rPr>
        <w:t xml:space="preserve"> un darbarīkiem;</w:t>
      </w:r>
      <w:r w:rsidR="008D28D8" w:rsidRPr="008D28D8">
        <w:rPr>
          <w:szCs w:val="22"/>
        </w:rPr>
        <w:t xml:space="preserve"> </w:t>
      </w:r>
    </w:p>
    <w:p w14:paraId="1A14E730" w14:textId="77777777" w:rsidR="008D28D8" w:rsidRDefault="008D28D8" w:rsidP="008D28D8">
      <w:pPr>
        <w:numPr>
          <w:ilvl w:val="0"/>
          <w:numId w:val="41"/>
        </w:numPr>
        <w:spacing w:before="60" w:after="60"/>
        <w:jc w:val="both"/>
        <w:rPr>
          <w:szCs w:val="22"/>
        </w:rPr>
      </w:pPr>
      <w:r>
        <w:rPr>
          <w:szCs w:val="22"/>
        </w:rPr>
        <w:t>Iekārtu</w:t>
      </w:r>
      <w:r w:rsidRPr="004631D3">
        <w:rPr>
          <w:szCs w:val="22"/>
        </w:rPr>
        <w:t xml:space="preserve"> tehniskā servisa organizācijas apraksts, kurā skaidri jānorāda informācija par to, kur pieejamas rezerves daļas; jānorāda tuvākais servisa centrs/aģents;</w:t>
      </w:r>
    </w:p>
    <w:p w14:paraId="2EF5D60F" w14:textId="77777777" w:rsidR="008D28D8" w:rsidRPr="004631D3" w:rsidRDefault="008D28D8" w:rsidP="008D28D8">
      <w:pPr>
        <w:numPr>
          <w:ilvl w:val="0"/>
          <w:numId w:val="41"/>
        </w:numPr>
        <w:spacing w:before="60" w:after="60"/>
        <w:jc w:val="both"/>
        <w:rPr>
          <w:szCs w:val="22"/>
        </w:rPr>
      </w:pPr>
      <w:r>
        <w:rPr>
          <w:szCs w:val="22"/>
        </w:rPr>
        <w:t>A</w:t>
      </w:r>
      <w:r w:rsidRPr="004631D3">
        <w:rPr>
          <w:szCs w:val="22"/>
        </w:rPr>
        <w:t>tsauksmju saraksts un pārējā līdzīgos projektos iegūtas pieredzes dokumentācija;</w:t>
      </w:r>
    </w:p>
    <w:p w14:paraId="2821CB14" w14:textId="470DD0EB" w:rsidR="00D67724" w:rsidRPr="00FC59E0" w:rsidRDefault="554302B2" w:rsidP="554302B2">
      <w:pPr>
        <w:ind w:left="0"/>
        <w:jc w:val="both"/>
        <w:rPr>
          <w:color w:val="000000"/>
        </w:rPr>
      </w:pPr>
      <w:r w:rsidRPr="554302B2">
        <w:rPr>
          <w:color w:val="000000" w:themeColor="text1"/>
        </w:rPr>
        <w:t>Pretendentam savā piedāvājumā jāiekļauj Darbus raksturojoši rasējumi, kas ataino ēku plānus un raksturīgākos griezumus, kā arī aprīkojumu un iekārtas. Pretendentam savos rasējumos skaidri jādemonstrē piedāvātais risinājums un to raksturojošie galvenie parametri un izmēri. Rasējumiem jāatspoguļo vismaz sekojošais:</w:t>
      </w:r>
    </w:p>
    <w:p w14:paraId="337878A3" w14:textId="77777777" w:rsidR="00D67724" w:rsidRPr="00FC59E0" w:rsidRDefault="00D67724" w:rsidP="00D67724">
      <w:pPr>
        <w:numPr>
          <w:ilvl w:val="0"/>
          <w:numId w:val="21"/>
        </w:numPr>
        <w:spacing w:before="60" w:after="60"/>
        <w:ind w:left="426"/>
        <w:jc w:val="both"/>
        <w:rPr>
          <w:szCs w:val="22"/>
        </w:rPr>
      </w:pPr>
      <w:r w:rsidRPr="00FC59E0">
        <w:rPr>
          <w:szCs w:val="22"/>
        </w:rPr>
        <w:t>Piedāvātā procesa shematisku zīmējumu ar galvenajiem procesa parametriem, tvertņu, iekārtu un aprīkojuma izmēriem;</w:t>
      </w:r>
    </w:p>
    <w:p w14:paraId="2FB8CBCC" w14:textId="77777777" w:rsidR="00D67724" w:rsidRPr="00FC59E0" w:rsidRDefault="00D67724" w:rsidP="00D67724">
      <w:pPr>
        <w:numPr>
          <w:ilvl w:val="0"/>
          <w:numId w:val="21"/>
        </w:numPr>
        <w:spacing w:before="60" w:after="60"/>
        <w:ind w:left="426"/>
        <w:jc w:val="both"/>
        <w:rPr>
          <w:szCs w:val="22"/>
        </w:rPr>
      </w:pPr>
      <w:r w:rsidRPr="00FC59E0">
        <w:rPr>
          <w:szCs w:val="22"/>
        </w:rPr>
        <w:t>Darbu izpildes vietas plānu ar esošajām un plānojamām ēkām un būvēm, ceļiem, žogu, vārtiem, cauruļvadiem, aizbīdņu kamerām, norādot arī vietu būvkantorim un citām pagaidu</w:t>
      </w:r>
      <w:r w:rsidR="00282CDD" w:rsidRPr="00FC59E0">
        <w:rPr>
          <w:szCs w:val="22"/>
        </w:rPr>
        <w:t xml:space="preserve"> būvēm. Mērogā 1:500 vai mazākā;</w:t>
      </w:r>
    </w:p>
    <w:p w14:paraId="5F6F2EFE" w14:textId="77777777" w:rsidR="00D67724" w:rsidRPr="00FC59E0" w:rsidRDefault="00D67724" w:rsidP="00D67724">
      <w:pPr>
        <w:numPr>
          <w:ilvl w:val="0"/>
          <w:numId w:val="21"/>
        </w:numPr>
        <w:spacing w:before="60" w:after="60"/>
        <w:ind w:left="426"/>
        <w:jc w:val="both"/>
        <w:rPr>
          <w:szCs w:val="22"/>
        </w:rPr>
      </w:pPr>
      <w:r w:rsidRPr="00FC59E0">
        <w:rPr>
          <w:szCs w:val="22"/>
        </w:rPr>
        <w:t>Katras būves plānu un grie</w:t>
      </w:r>
      <w:r w:rsidR="006F0C9C" w:rsidRPr="00FC59E0">
        <w:rPr>
          <w:szCs w:val="22"/>
        </w:rPr>
        <w:t>zumu</w:t>
      </w:r>
      <w:r w:rsidRPr="00FC59E0">
        <w:rPr>
          <w:szCs w:val="22"/>
        </w:rPr>
        <w:t xml:space="preserve"> (Mērogs 1:100). Plānā attēlojams telpu izkārtojums, telpu platība, ieejas, kāpnes, galvenā aprīkojuma (sūkņi, gaisa pūtēji, baseini, tvertnes, filtri, </w:t>
      </w:r>
      <w:r w:rsidR="006F0C9C" w:rsidRPr="00FC59E0">
        <w:rPr>
          <w:szCs w:val="22"/>
        </w:rPr>
        <w:t>u.c.) izkārtojums. Griezumā attēlojams ēkas telpu un iekārtu horizontālais izvietojums</w:t>
      </w:r>
      <w:r w:rsidR="00282CDD" w:rsidRPr="00FC59E0">
        <w:rPr>
          <w:szCs w:val="22"/>
        </w:rPr>
        <w:t>;</w:t>
      </w:r>
    </w:p>
    <w:p w14:paraId="476AB6F7" w14:textId="77777777" w:rsidR="00D67724" w:rsidRPr="00FC59E0" w:rsidRDefault="00D67724" w:rsidP="00D67724">
      <w:pPr>
        <w:numPr>
          <w:ilvl w:val="0"/>
          <w:numId w:val="21"/>
        </w:numPr>
        <w:spacing w:before="60" w:after="60"/>
        <w:ind w:left="426"/>
        <w:jc w:val="both"/>
        <w:rPr>
          <w:szCs w:val="22"/>
        </w:rPr>
      </w:pPr>
      <w:r w:rsidRPr="00FC59E0">
        <w:rPr>
          <w:szCs w:val="22"/>
        </w:rPr>
        <w:lastRenderedPageBreak/>
        <w:t>Procesa un instrum</w:t>
      </w:r>
      <w:r w:rsidR="007716A3" w:rsidRPr="00FC59E0">
        <w:rPr>
          <w:szCs w:val="22"/>
        </w:rPr>
        <w:t>entu</w:t>
      </w:r>
      <w:r w:rsidRPr="00FC59E0">
        <w:rPr>
          <w:szCs w:val="22"/>
        </w:rPr>
        <w:t xml:space="preserve"> diagramma</w:t>
      </w:r>
      <w:r w:rsidR="006F0C9C" w:rsidRPr="00FC59E0">
        <w:rPr>
          <w:szCs w:val="22"/>
        </w:rPr>
        <w:t xml:space="preserve"> (PID)</w:t>
      </w:r>
      <w:r w:rsidR="00282CDD" w:rsidRPr="00FC59E0">
        <w:rPr>
          <w:szCs w:val="22"/>
        </w:rPr>
        <w:t>;</w:t>
      </w:r>
    </w:p>
    <w:p w14:paraId="63FA02C3" w14:textId="77777777" w:rsidR="00D67724" w:rsidRPr="00FC59E0" w:rsidRDefault="00D67724" w:rsidP="00D67724">
      <w:pPr>
        <w:numPr>
          <w:ilvl w:val="0"/>
          <w:numId w:val="21"/>
        </w:numPr>
        <w:spacing w:before="60" w:after="60"/>
        <w:ind w:left="426"/>
        <w:jc w:val="both"/>
        <w:rPr>
          <w:szCs w:val="22"/>
        </w:rPr>
      </w:pPr>
      <w:r w:rsidRPr="00FC59E0">
        <w:rPr>
          <w:szCs w:val="22"/>
        </w:rPr>
        <w:t>Kontroles sistēmas diagramma, norādot kontroles stacijas, komunikācijas līnijas, PLC, instrumentus, motorus un citu aprīkojumu.</w:t>
      </w:r>
    </w:p>
    <w:p w14:paraId="0948D54D" w14:textId="3CDCDA32" w:rsidR="00434513" w:rsidRPr="00FC59E0" w:rsidRDefault="005B29DF" w:rsidP="00320A3F">
      <w:pPr>
        <w:numPr>
          <w:ilvl w:val="0"/>
          <w:numId w:val="29"/>
        </w:numPr>
        <w:tabs>
          <w:tab w:val="clear" w:pos="720"/>
          <w:tab w:val="num" w:pos="360"/>
        </w:tabs>
        <w:spacing w:before="240" w:after="0"/>
        <w:ind w:left="357" w:hanging="357"/>
        <w:jc w:val="both"/>
        <w:rPr>
          <w:b/>
          <w:szCs w:val="22"/>
        </w:rPr>
      </w:pPr>
      <w:r>
        <w:rPr>
          <w:b/>
          <w:szCs w:val="22"/>
        </w:rPr>
        <w:t>Skiču projekta un tehniskā projekta</w:t>
      </w:r>
      <w:r w:rsidR="00434513" w:rsidRPr="00FC59E0">
        <w:rPr>
          <w:b/>
          <w:szCs w:val="22"/>
        </w:rPr>
        <w:t xml:space="preserve"> stadij</w:t>
      </w:r>
      <w:r>
        <w:rPr>
          <w:b/>
          <w:szCs w:val="22"/>
        </w:rPr>
        <w:t>u</w:t>
      </w:r>
      <w:r w:rsidR="00434513" w:rsidRPr="00FC59E0">
        <w:rPr>
          <w:b/>
          <w:szCs w:val="22"/>
        </w:rPr>
        <w:t xml:space="preserve"> organizēšana</w:t>
      </w:r>
    </w:p>
    <w:p w14:paraId="4A2B9203" w14:textId="399E501C" w:rsidR="006F0C9C" w:rsidRPr="00FC59E0" w:rsidRDefault="005B29DF" w:rsidP="00282CDD">
      <w:pPr>
        <w:numPr>
          <w:ilvl w:val="0"/>
          <w:numId w:val="41"/>
        </w:numPr>
        <w:spacing w:before="60" w:after="60"/>
        <w:jc w:val="both"/>
        <w:rPr>
          <w:szCs w:val="22"/>
        </w:rPr>
      </w:pPr>
      <w:r>
        <w:rPr>
          <w:szCs w:val="22"/>
        </w:rPr>
        <w:t>Skiču projekta (SP)</w:t>
      </w:r>
      <w:r w:rsidR="001C3569">
        <w:rPr>
          <w:szCs w:val="22"/>
        </w:rPr>
        <w:t xml:space="preserve"> un </w:t>
      </w:r>
      <w:r>
        <w:rPr>
          <w:szCs w:val="22"/>
        </w:rPr>
        <w:t>tehniskā projekta</w:t>
      </w:r>
      <w:r w:rsidR="001C3569">
        <w:rPr>
          <w:szCs w:val="22"/>
        </w:rPr>
        <w:t xml:space="preserve"> (</w:t>
      </w:r>
      <w:r>
        <w:rPr>
          <w:szCs w:val="22"/>
        </w:rPr>
        <w:t>T</w:t>
      </w:r>
      <w:r w:rsidR="001C3569">
        <w:rPr>
          <w:szCs w:val="22"/>
        </w:rPr>
        <w:t>P)</w:t>
      </w:r>
      <w:r w:rsidR="006F0C9C" w:rsidRPr="00FC59E0">
        <w:rPr>
          <w:szCs w:val="22"/>
        </w:rPr>
        <w:t xml:space="preserve"> izstrādei nepieciešamās informācijas apraksts;</w:t>
      </w:r>
    </w:p>
    <w:p w14:paraId="048D48EC" w14:textId="1F3CBDC3" w:rsidR="00434513" w:rsidRPr="00FC59E0" w:rsidRDefault="005B29DF" w:rsidP="00282CDD">
      <w:pPr>
        <w:numPr>
          <w:ilvl w:val="0"/>
          <w:numId w:val="41"/>
        </w:numPr>
        <w:spacing w:before="60" w:after="60"/>
        <w:jc w:val="both"/>
        <w:rPr>
          <w:szCs w:val="22"/>
        </w:rPr>
      </w:pPr>
      <w:r>
        <w:rPr>
          <w:szCs w:val="22"/>
        </w:rPr>
        <w:t xml:space="preserve">SP </w:t>
      </w:r>
      <w:r w:rsidR="001C3569">
        <w:rPr>
          <w:szCs w:val="22"/>
        </w:rPr>
        <w:t xml:space="preserve">un </w:t>
      </w:r>
      <w:r>
        <w:rPr>
          <w:szCs w:val="22"/>
        </w:rPr>
        <w:t>T</w:t>
      </w:r>
      <w:r w:rsidR="001C3569">
        <w:rPr>
          <w:szCs w:val="22"/>
        </w:rPr>
        <w:t>P</w:t>
      </w:r>
      <w:r w:rsidR="00434513" w:rsidRPr="00FC59E0">
        <w:rPr>
          <w:szCs w:val="22"/>
        </w:rPr>
        <w:t xml:space="preserve"> izstrādes organizācijas apraksts</w:t>
      </w:r>
      <w:r w:rsidR="006F0C9C" w:rsidRPr="00FC59E0">
        <w:rPr>
          <w:szCs w:val="22"/>
        </w:rPr>
        <w:t>.</w:t>
      </w:r>
    </w:p>
    <w:p w14:paraId="3B333251" w14:textId="77777777" w:rsidR="00434513" w:rsidRPr="00FC59E0" w:rsidRDefault="00434513" w:rsidP="00320A3F">
      <w:pPr>
        <w:numPr>
          <w:ilvl w:val="0"/>
          <w:numId w:val="29"/>
        </w:numPr>
        <w:tabs>
          <w:tab w:val="clear" w:pos="720"/>
          <w:tab w:val="num" w:pos="360"/>
        </w:tabs>
        <w:spacing w:before="240" w:after="0"/>
        <w:ind w:left="357" w:hanging="357"/>
        <w:jc w:val="both"/>
        <w:rPr>
          <w:b/>
          <w:szCs w:val="22"/>
        </w:rPr>
      </w:pPr>
      <w:r w:rsidRPr="00FC59E0">
        <w:rPr>
          <w:b/>
          <w:szCs w:val="22"/>
        </w:rPr>
        <w:t xml:space="preserve">Būvdarbu stadijas organizēšana </w:t>
      </w:r>
    </w:p>
    <w:p w14:paraId="361E2A30" w14:textId="77777777" w:rsidR="006F0C9C" w:rsidRPr="00FC59E0" w:rsidRDefault="006F0C9C" w:rsidP="00282CDD">
      <w:pPr>
        <w:numPr>
          <w:ilvl w:val="0"/>
          <w:numId w:val="41"/>
        </w:numPr>
        <w:spacing w:before="60" w:after="60"/>
        <w:jc w:val="both"/>
        <w:rPr>
          <w:szCs w:val="22"/>
        </w:rPr>
      </w:pPr>
      <w:r w:rsidRPr="00FC59E0">
        <w:rPr>
          <w:szCs w:val="22"/>
        </w:rPr>
        <w:t>Tehnisko specifikāciju interpretācija, raksturojot Būvniecības darbu mērķus un sasniedzamos rezultātus;</w:t>
      </w:r>
    </w:p>
    <w:p w14:paraId="3E454855" w14:textId="77777777" w:rsidR="006F0C9C" w:rsidRPr="00FC59E0" w:rsidRDefault="006F0C9C" w:rsidP="00282CDD">
      <w:pPr>
        <w:numPr>
          <w:ilvl w:val="0"/>
          <w:numId w:val="41"/>
        </w:numPr>
        <w:spacing w:before="60" w:after="60"/>
        <w:jc w:val="both"/>
        <w:rPr>
          <w:szCs w:val="22"/>
        </w:rPr>
      </w:pPr>
      <w:r w:rsidRPr="00FC59E0">
        <w:rPr>
          <w:szCs w:val="22"/>
        </w:rPr>
        <w:t>Būvniecības darbu veikšanas galveno risku un pieņēmumu raksturojums;</w:t>
      </w:r>
    </w:p>
    <w:p w14:paraId="02F4B701" w14:textId="77777777" w:rsidR="006F0C9C" w:rsidRPr="00FC59E0" w:rsidRDefault="006F0C9C" w:rsidP="00282CDD">
      <w:pPr>
        <w:numPr>
          <w:ilvl w:val="0"/>
          <w:numId w:val="41"/>
        </w:numPr>
        <w:spacing w:before="60" w:after="60"/>
        <w:jc w:val="both"/>
        <w:rPr>
          <w:szCs w:val="22"/>
        </w:rPr>
      </w:pPr>
      <w:r w:rsidRPr="00FC59E0">
        <w:rPr>
          <w:szCs w:val="22"/>
        </w:rPr>
        <w:t>Darba izpildes organizatoriskās struktūras shēma un apraksts;</w:t>
      </w:r>
    </w:p>
    <w:p w14:paraId="011D57D7" w14:textId="77777777" w:rsidR="006F0C9C" w:rsidRPr="00FC59E0" w:rsidRDefault="006F0C9C" w:rsidP="00282CDD">
      <w:pPr>
        <w:numPr>
          <w:ilvl w:val="0"/>
          <w:numId w:val="41"/>
        </w:numPr>
        <w:spacing w:before="60" w:after="60"/>
        <w:jc w:val="both"/>
        <w:rPr>
          <w:szCs w:val="22"/>
        </w:rPr>
      </w:pPr>
      <w:r w:rsidRPr="00FC59E0">
        <w:rPr>
          <w:szCs w:val="22"/>
        </w:rPr>
        <w:t>Darba izpildei piedāvāto, metožu un līdzekļu apraksts atsevišķi katram izpildāmajam darbam un veicamajam pasākumam, raksturojot to secību un mijiedarbību;</w:t>
      </w:r>
    </w:p>
    <w:p w14:paraId="5DBF889B" w14:textId="77777777" w:rsidR="00232247" w:rsidRPr="00FC59E0" w:rsidRDefault="006F0C9C" w:rsidP="00282CDD">
      <w:pPr>
        <w:numPr>
          <w:ilvl w:val="0"/>
          <w:numId w:val="41"/>
        </w:numPr>
        <w:spacing w:before="60" w:after="60"/>
        <w:jc w:val="both"/>
        <w:rPr>
          <w:szCs w:val="22"/>
        </w:rPr>
      </w:pPr>
      <w:r w:rsidRPr="00FC59E0">
        <w:rPr>
          <w:szCs w:val="22"/>
        </w:rPr>
        <w:t>Darba izpildei nepieciešamā tehniskā nodrošinājuma (būvniecības mehānismi, iekārtas, aprīkojums, u.tml.) apraksts;</w:t>
      </w:r>
    </w:p>
    <w:p w14:paraId="17E8874F" w14:textId="77777777" w:rsidR="00434513" w:rsidRPr="00FC59E0" w:rsidRDefault="006F0C9C" w:rsidP="00282CDD">
      <w:pPr>
        <w:numPr>
          <w:ilvl w:val="0"/>
          <w:numId w:val="41"/>
        </w:numPr>
        <w:spacing w:before="60" w:after="60"/>
        <w:jc w:val="both"/>
        <w:rPr>
          <w:szCs w:val="22"/>
        </w:rPr>
      </w:pPr>
      <w:r w:rsidRPr="00FC59E0">
        <w:rPr>
          <w:szCs w:val="22"/>
        </w:rPr>
        <w:t xml:space="preserve">Detalizēts esošo iekārtu </w:t>
      </w:r>
      <w:r w:rsidR="00434513" w:rsidRPr="00FC59E0">
        <w:rPr>
          <w:szCs w:val="22"/>
        </w:rPr>
        <w:t xml:space="preserve">nepārtrauktas darbības apraksts jaunu iekārtu izbūves vai esošo rekonstrukcijas laikā; </w:t>
      </w:r>
    </w:p>
    <w:p w14:paraId="4E9BA2BD" w14:textId="77777777" w:rsidR="00434513" w:rsidRPr="00FC59E0" w:rsidRDefault="00434513" w:rsidP="00282CDD">
      <w:pPr>
        <w:numPr>
          <w:ilvl w:val="0"/>
          <w:numId w:val="41"/>
        </w:numPr>
        <w:spacing w:before="60" w:after="60"/>
        <w:jc w:val="both"/>
        <w:rPr>
          <w:szCs w:val="22"/>
        </w:rPr>
      </w:pPr>
      <w:r w:rsidRPr="00FC59E0">
        <w:rPr>
          <w:szCs w:val="22"/>
        </w:rPr>
        <w:t>Apliecinājums vienoties vai vienošanās ar konkrētām sertificēt</w:t>
      </w:r>
      <w:r w:rsidR="00232247" w:rsidRPr="00FC59E0">
        <w:rPr>
          <w:szCs w:val="22"/>
        </w:rPr>
        <w:t>ām darbu izpildes laboratorijām</w:t>
      </w:r>
      <w:r w:rsidR="00282CDD" w:rsidRPr="00FC59E0">
        <w:rPr>
          <w:szCs w:val="22"/>
        </w:rPr>
        <w:t>.</w:t>
      </w:r>
    </w:p>
    <w:p w14:paraId="43BEF99D" w14:textId="77777777" w:rsidR="00434513" w:rsidRPr="00320A3F" w:rsidRDefault="00434513" w:rsidP="00320A3F">
      <w:pPr>
        <w:numPr>
          <w:ilvl w:val="0"/>
          <w:numId w:val="29"/>
        </w:numPr>
        <w:tabs>
          <w:tab w:val="clear" w:pos="720"/>
          <w:tab w:val="num" w:pos="360"/>
        </w:tabs>
        <w:spacing w:before="240" w:after="0"/>
        <w:ind w:left="357" w:hanging="357"/>
        <w:jc w:val="both"/>
        <w:rPr>
          <w:b/>
          <w:szCs w:val="22"/>
        </w:rPr>
      </w:pPr>
      <w:bookmarkStart w:id="0" w:name="_Toc12007883"/>
      <w:bookmarkStart w:id="1" w:name="_Toc497884025"/>
      <w:bookmarkStart w:id="2" w:name="_Toc490977059"/>
      <w:bookmarkStart w:id="3" w:name="_Toc490976126"/>
      <w:bookmarkStart w:id="4" w:name="_Toc464871190"/>
      <w:bookmarkEnd w:id="0"/>
      <w:bookmarkEnd w:id="1"/>
      <w:bookmarkEnd w:id="2"/>
      <w:bookmarkEnd w:id="3"/>
      <w:bookmarkEnd w:id="4"/>
      <w:r w:rsidRPr="00320A3F">
        <w:rPr>
          <w:b/>
          <w:szCs w:val="22"/>
        </w:rPr>
        <w:t xml:space="preserve">Detalizēts darba izpildes laika grafiks </w:t>
      </w:r>
    </w:p>
    <w:p w14:paraId="107AC46B" w14:textId="77777777" w:rsidR="00434513" w:rsidRPr="00FC59E0" w:rsidRDefault="00434513" w:rsidP="00282CDD">
      <w:pPr>
        <w:numPr>
          <w:ilvl w:val="0"/>
          <w:numId w:val="41"/>
        </w:numPr>
        <w:spacing w:before="60" w:after="60"/>
        <w:jc w:val="both"/>
        <w:rPr>
          <w:szCs w:val="22"/>
        </w:rPr>
      </w:pPr>
      <w:r w:rsidRPr="00FC59E0">
        <w:rPr>
          <w:szCs w:val="22"/>
        </w:rPr>
        <w:t>Izpildāmo darbu un veicam</w:t>
      </w:r>
      <w:r w:rsidR="00232247" w:rsidRPr="00FC59E0">
        <w:rPr>
          <w:szCs w:val="22"/>
        </w:rPr>
        <w:t>o pasākumu, t.sk. atskaišu un maksājumu dokumentu iesniegšanas,</w:t>
      </w:r>
      <w:r w:rsidRPr="00FC59E0">
        <w:rPr>
          <w:szCs w:val="22"/>
        </w:rPr>
        <w:t xml:space="preserve"> laika grafiks, nosakot izpildāmo darbu un </w:t>
      </w:r>
      <w:r w:rsidR="00232247" w:rsidRPr="00FC59E0">
        <w:rPr>
          <w:szCs w:val="22"/>
        </w:rPr>
        <w:t>veicamo pasākumu sākumu, beigas un</w:t>
      </w:r>
      <w:r w:rsidRPr="00FC59E0">
        <w:rPr>
          <w:szCs w:val="22"/>
        </w:rPr>
        <w:t xml:space="preserve"> ilgumu</w:t>
      </w:r>
      <w:r w:rsidR="00232247" w:rsidRPr="00FC59E0">
        <w:rPr>
          <w:szCs w:val="22"/>
        </w:rPr>
        <w:t>;</w:t>
      </w:r>
    </w:p>
    <w:p w14:paraId="50CE022E" w14:textId="77777777" w:rsidR="00232247" w:rsidRPr="00FC59E0" w:rsidRDefault="00434513" w:rsidP="00282CDD">
      <w:pPr>
        <w:numPr>
          <w:ilvl w:val="0"/>
          <w:numId w:val="41"/>
        </w:numPr>
        <w:spacing w:before="60" w:after="60"/>
        <w:jc w:val="both"/>
        <w:rPr>
          <w:szCs w:val="22"/>
        </w:rPr>
      </w:pPr>
      <w:r w:rsidRPr="00FC59E0">
        <w:rPr>
          <w:szCs w:val="22"/>
        </w:rPr>
        <w:t>Cilvēkresursu un mehānismu ieguldījums atbilstošajās aktivitātēs</w:t>
      </w:r>
      <w:r w:rsidR="00232247" w:rsidRPr="00FC59E0">
        <w:rPr>
          <w:szCs w:val="22"/>
        </w:rPr>
        <w:t>;</w:t>
      </w:r>
    </w:p>
    <w:p w14:paraId="0A36793A" w14:textId="77777777" w:rsidR="00434513" w:rsidRDefault="00232247" w:rsidP="00282CDD">
      <w:pPr>
        <w:numPr>
          <w:ilvl w:val="0"/>
          <w:numId w:val="41"/>
        </w:numPr>
        <w:spacing w:before="60" w:after="60"/>
        <w:jc w:val="both"/>
        <w:rPr>
          <w:szCs w:val="22"/>
        </w:rPr>
      </w:pPr>
      <w:r w:rsidRPr="00FC59E0">
        <w:rPr>
          <w:szCs w:val="22"/>
        </w:rPr>
        <w:t>Naudas plūsmas grafiks.</w:t>
      </w:r>
      <w:r w:rsidR="00434513" w:rsidRPr="00FC59E0">
        <w:rPr>
          <w:szCs w:val="22"/>
        </w:rPr>
        <w:t xml:space="preserve"> </w:t>
      </w:r>
    </w:p>
    <w:p w14:paraId="66D569BB" w14:textId="77777777" w:rsidR="00B13DAB" w:rsidRPr="00FC59E0" w:rsidRDefault="00B13DAB" w:rsidP="00320A3F">
      <w:pPr>
        <w:numPr>
          <w:ilvl w:val="0"/>
          <w:numId w:val="29"/>
        </w:numPr>
        <w:tabs>
          <w:tab w:val="clear" w:pos="720"/>
          <w:tab w:val="num" w:pos="360"/>
        </w:tabs>
        <w:spacing w:before="240" w:after="0"/>
        <w:ind w:left="357" w:hanging="357"/>
        <w:jc w:val="both"/>
        <w:rPr>
          <w:b/>
          <w:szCs w:val="22"/>
        </w:rPr>
      </w:pPr>
      <w:r>
        <w:rPr>
          <w:b/>
          <w:szCs w:val="22"/>
        </w:rPr>
        <w:t>Ekspluatācijas izmaksas</w:t>
      </w:r>
    </w:p>
    <w:p w14:paraId="24460599" w14:textId="77777777" w:rsidR="00B13DAB" w:rsidRDefault="00B13DAB" w:rsidP="003B0996">
      <w:pPr>
        <w:spacing w:before="60" w:after="60"/>
        <w:ind w:left="426"/>
        <w:jc w:val="both"/>
        <w:rPr>
          <w:szCs w:val="22"/>
        </w:rPr>
      </w:pPr>
      <w:r>
        <w:rPr>
          <w:szCs w:val="22"/>
        </w:rPr>
        <w:t>Tehnoloģisko iekārtu ekspluatācijas izmaksu aprēķins atbilstoši klātpievienotajai veidnei</w:t>
      </w:r>
      <w:r w:rsidR="003B0996">
        <w:rPr>
          <w:szCs w:val="22"/>
        </w:rPr>
        <w:t xml:space="preserve"> </w:t>
      </w:r>
      <w:r w:rsidR="006E5966">
        <w:rPr>
          <w:szCs w:val="22"/>
        </w:rPr>
        <w:t xml:space="preserve">(skat. </w:t>
      </w:r>
      <w:r w:rsidR="003B0996">
        <w:rPr>
          <w:szCs w:val="22"/>
        </w:rPr>
        <w:t>D3</w:t>
      </w:r>
      <w:r w:rsidR="006F4DA4">
        <w:t> </w:t>
      </w:r>
      <w:r w:rsidR="003B0996" w:rsidRPr="00FC59E0">
        <w:rPr>
          <w:szCs w:val="22"/>
        </w:rPr>
        <w:t>pielikum</w:t>
      </w:r>
      <w:r w:rsidR="00646158">
        <w:rPr>
          <w:szCs w:val="22"/>
        </w:rPr>
        <w:t>u</w:t>
      </w:r>
      <w:r w:rsidR="003B0996" w:rsidRPr="00FC59E0">
        <w:rPr>
          <w:szCs w:val="22"/>
        </w:rPr>
        <w:t>)</w:t>
      </w:r>
      <w:r>
        <w:rPr>
          <w:szCs w:val="22"/>
        </w:rPr>
        <w:t>.</w:t>
      </w:r>
      <w:r w:rsidRPr="00FC59E0">
        <w:rPr>
          <w:szCs w:val="22"/>
        </w:rPr>
        <w:t xml:space="preserve"> </w:t>
      </w:r>
    </w:p>
    <w:p w14:paraId="2D51902E" w14:textId="77777777" w:rsidR="00434513" w:rsidRPr="00FC59E0" w:rsidRDefault="00434513" w:rsidP="00320A3F">
      <w:pPr>
        <w:numPr>
          <w:ilvl w:val="0"/>
          <w:numId w:val="29"/>
        </w:numPr>
        <w:tabs>
          <w:tab w:val="clear" w:pos="720"/>
          <w:tab w:val="num" w:pos="360"/>
        </w:tabs>
        <w:spacing w:before="240" w:after="0"/>
        <w:ind w:left="357" w:hanging="357"/>
        <w:jc w:val="both"/>
        <w:rPr>
          <w:b/>
          <w:szCs w:val="22"/>
        </w:rPr>
      </w:pPr>
      <w:r w:rsidRPr="00FC59E0">
        <w:rPr>
          <w:b/>
          <w:szCs w:val="22"/>
        </w:rPr>
        <w:t>Garantijas un apkopes</w:t>
      </w:r>
    </w:p>
    <w:p w14:paraId="2D150722" w14:textId="77777777" w:rsidR="00434513" w:rsidRPr="00FC59E0" w:rsidRDefault="00434513" w:rsidP="00B13DAB">
      <w:pPr>
        <w:spacing w:before="60" w:after="60"/>
        <w:ind w:left="0" w:firstLine="426"/>
        <w:jc w:val="both"/>
        <w:rPr>
          <w:szCs w:val="22"/>
        </w:rPr>
      </w:pPr>
      <w:bookmarkStart w:id="5" w:name="_Toc423335461"/>
      <w:r w:rsidRPr="00FC59E0">
        <w:rPr>
          <w:szCs w:val="22"/>
        </w:rPr>
        <w:t>Procesa un darbības garant</w:t>
      </w:r>
      <w:bookmarkEnd w:id="5"/>
      <w:r w:rsidRPr="00FC59E0">
        <w:rPr>
          <w:szCs w:val="22"/>
        </w:rPr>
        <w:t>ijas</w:t>
      </w:r>
      <w:r w:rsidR="00B13DAB">
        <w:rPr>
          <w:szCs w:val="22"/>
        </w:rPr>
        <w:t xml:space="preserve"> atbilstoši klātpievienotajai veidnei</w:t>
      </w:r>
      <w:r w:rsidR="003B0996">
        <w:rPr>
          <w:szCs w:val="22"/>
        </w:rPr>
        <w:t xml:space="preserve"> </w:t>
      </w:r>
      <w:r w:rsidR="006E5966">
        <w:rPr>
          <w:szCs w:val="22"/>
        </w:rPr>
        <w:t xml:space="preserve">(skat. </w:t>
      </w:r>
      <w:r w:rsidR="003B0996">
        <w:rPr>
          <w:szCs w:val="22"/>
        </w:rPr>
        <w:t>D4</w:t>
      </w:r>
      <w:r w:rsidR="006F4DA4">
        <w:rPr>
          <w:szCs w:val="22"/>
        </w:rPr>
        <w:t> </w:t>
      </w:r>
      <w:r w:rsidR="003B0996" w:rsidRPr="00FC59E0">
        <w:rPr>
          <w:szCs w:val="22"/>
        </w:rPr>
        <w:t>pielikum</w:t>
      </w:r>
      <w:r w:rsidR="00646158">
        <w:rPr>
          <w:szCs w:val="22"/>
        </w:rPr>
        <w:t>u</w:t>
      </w:r>
      <w:r w:rsidR="003B0996" w:rsidRPr="00FC59E0">
        <w:rPr>
          <w:szCs w:val="22"/>
        </w:rPr>
        <w:t>)</w:t>
      </w:r>
      <w:r w:rsidR="00B13DAB">
        <w:rPr>
          <w:szCs w:val="22"/>
        </w:rPr>
        <w:t>.</w:t>
      </w:r>
      <w:r w:rsidRPr="00FC59E0">
        <w:rPr>
          <w:szCs w:val="22"/>
        </w:rPr>
        <w:t xml:space="preserve"> </w:t>
      </w:r>
    </w:p>
    <w:p w14:paraId="1ABF75B3" w14:textId="77777777" w:rsidR="00434513" w:rsidRPr="00320A3F" w:rsidRDefault="00434513" w:rsidP="00320A3F">
      <w:pPr>
        <w:numPr>
          <w:ilvl w:val="0"/>
          <w:numId w:val="29"/>
        </w:numPr>
        <w:tabs>
          <w:tab w:val="clear" w:pos="720"/>
          <w:tab w:val="num" w:pos="360"/>
        </w:tabs>
        <w:spacing w:before="240" w:after="0"/>
        <w:ind w:left="357" w:hanging="357"/>
        <w:jc w:val="both"/>
        <w:rPr>
          <w:b/>
          <w:szCs w:val="22"/>
        </w:rPr>
      </w:pPr>
      <w:r w:rsidRPr="00320A3F">
        <w:rPr>
          <w:b/>
          <w:szCs w:val="22"/>
        </w:rPr>
        <w:t>Kvalitātes vadības sistēmas apraksts</w:t>
      </w:r>
    </w:p>
    <w:p w14:paraId="3E131F68" w14:textId="2F9EB60F" w:rsidR="00434513" w:rsidRPr="00FC59E0" w:rsidRDefault="554302B2" w:rsidP="002B0BBF">
      <w:pPr>
        <w:ind w:left="426"/>
        <w:jc w:val="both"/>
      </w:pPr>
      <w:r>
        <w:t>Sniedzamo pakalpojumu un būvdarbu kvalitātes nodrošināšanas pasākumu apraksts, kas aprakstošā formā satur komunikāciju sadarbības shēmu starp iesaistītajām pusēm, kvalitātes kontroles pasākumus, projekta vadības nodrošināšanas aprakstu, kurā norādīts atbildības sadalījums Pretendenta organizācijas dalībnieku un amatpersonu starpā, norādīts atbildīgais par kvalitātes vadības nodrošināšanu, vienotas informācijas plūsmas nodrošināšanas apraksts starp projektā iesaistītajām pusēm, kontroles mehānisms programmā noteikto termiņu ievērošanai.</w:t>
      </w:r>
    </w:p>
    <w:p w14:paraId="7EA8A847" w14:textId="77777777" w:rsidR="006863CD" w:rsidRPr="00320A3F" w:rsidRDefault="006863CD" w:rsidP="00320A3F">
      <w:pPr>
        <w:numPr>
          <w:ilvl w:val="0"/>
          <w:numId w:val="29"/>
        </w:numPr>
        <w:tabs>
          <w:tab w:val="clear" w:pos="720"/>
          <w:tab w:val="num" w:pos="360"/>
        </w:tabs>
        <w:spacing w:before="240" w:after="0"/>
        <w:ind w:left="357" w:hanging="357"/>
        <w:jc w:val="both"/>
        <w:rPr>
          <w:b/>
          <w:szCs w:val="22"/>
        </w:rPr>
      </w:pPr>
      <w:r w:rsidRPr="00320A3F">
        <w:rPr>
          <w:b/>
          <w:szCs w:val="22"/>
        </w:rPr>
        <w:t>Vides aizsardzības pasākumu apraksts</w:t>
      </w:r>
    </w:p>
    <w:p w14:paraId="274CA148" w14:textId="2556DD4A" w:rsidR="00434513" w:rsidRPr="00FC59E0" w:rsidRDefault="554302B2" w:rsidP="006863CD">
      <w:pPr>
        <w:pStyle w:val="Bullet"/>
        <w:numPr>
          <w:ilvl w:val="0"/>
          <w:numId w:val="0"/>
        </w:numPr>
        <w:ind w:left="426"/>
        <w:jc w:val="both"/>
        <w:rPr>
          <w:rFonts w:ascii="Times New Roman" w:hAnsi="Times New Roman"/>
          <w:sz w:val="22"/>
          <w:szCs w:val="22"/>
          <w:lang w:val="lv-LV"/>
        </w:rPr>
      </w:pPr>
      <w:r w:rsidRPr="554302B2">
        <w:rPr>
          <w:rFonts w:ascii="Times New Roman" w:hAnsi="Times New Roman"/>
          <w:sz w:val="22"/>
          <w:szCs w:val="22"/>
          <w:lang w:val="lv-LV"/>
        </w:rPr>
        <w:t>Pretendentam jāapraksta, kā tiks veikti un nodrošināti pasākumi, lai ievērotu vides aizsardzības prasības un minimizētu Darbu negatīvo ietekmi uz apkārtējo vidi.</w:t>
      </w:r>
    </w:p>
    <w:p w14:paraId="41D419CD" w14:textId="77777777" w:rsidR="00434513" w:rsidRPr="00FC59E0" w:rsidRDefault="00434513" w:rsidP="00320A3F">
      <w:pPr>
        <w:numPr>
          <w:ilvl w:val="0"/>
          <w:numId w:val="29"/>
        </w:numPr>
        <w:tabs>
          <w:tab w:val="clear" w:pos="720"/>
          <w:tab w:val="num" w:pos="360"/>
        </w:tabs>
        <w:spacing w:before="240" w:after="0"/>
        <w:ind w:left="357" w:hanging="357"/>
        <w:jc w:val="both"/>
        <w:rPr>
          <w:b/>
          <w:szCs w:val="22"/>
        </w:rPr>
      </w:pPr>
      <w:r w:rsidRPr="00FC59E0">
        <w:rPr>
          <w:b/>
          <w:szCs w:val="22"/>
        </w:rPr>
        <w:t>Cita informācija</w:t>
      </w:r>
    </w:p>
    <w:p w14:paraId="00EEB4BA" w14:textId="77777777" w:rsidR="00434513" w:rsidRPr="00FC59E0" w:rsidRDefault="00434513" w:rsidP="006863CD">
      <w:pPr>
        <w:ind w:hanging="708"/>
        <w:rPr>
          <w:szCs w:val="22"/>
        </w:rPr>
      </w:pPr>
      <w:r w:rsidRPr="00FC59E0">
        <w:rPr>
          <w:szCs w:val="22"/>
        </w:rPr>
        <w:t>Cita tehniska rakstura informācija.</w:t>
      </w:r>
    </w:p>
    <w:sectPr w:rsidR="00434513" w:rsidRPr="00FC59E0" w:rsidSect="006863CD">
      <w:pgSz w:w="11906" w:h="16838"/>
      <w:pgMar w:top="1440" w:right="1021" w:bottom="851"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0BA2"/>
    <w:multiLevelType w:val="hybridMultilevel"/>
    <w:tmpl w:val="7794F48C"/>
    <w:lvl w:ilvl="0" w:tplc="CCEAA576">
      <w:start w:val="1"/>
      <w:numFmt w:val="decimal"/>
      <w:lvlText w:val="%1."/>
      <w:lvlJc w:val="left"/>
      <w:pPr>
        <w:ind w:left="1571" w:hanging="360"/>
      </w:pPr>
      <w:rPr>
        <w:rFonts w:hint="default"/>
      </w:rPr>
    </w:lvl>
    <w:lvl w:ilvl="1" w:tplc="04260017">
      <w:start w:val="1"/>
      <w:numFmt w:val="lowerLetter"/>
      <w:lvlText w:val="%2)"/>
      <w:lvlJc w:val="left"/>
      <w:pPr>
        <w:ind w:left="2291" w:hanging="360"/>
      </w:pPr>
      <w:rPr>
        <w:rFonts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 w15:restartNumberingAfterBreak="0">
    <w:nsid w:val="0BA84E15"/>
    <w:multiLevelType w:val="hybridMultilevel"/>
    <w:tmpl w:val="80E8C2B0"/>
    <w:lvl w:ilvl="0" w:tplc="04260017">
      <w:start w:val="1"/>
      <w:numFmt w:val="lowerLetter"/>
      <w:lvlText w:val="%1)"/>
      <w:lvlJc w:val="left"/>
      <w:pPr>
        <w:ind w:left="1854" w:hanging="360"/>
      </w:pPr>
      <w:rPr>
        <w:rFonts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11C1A71"/>
    <w:multiLevelType w:val="hybridMultilevel"/>
    <w:tmpl w:val="3BEE72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1912E18"/>
    <w:multiLevelType w:val="hybridMultilevel"/>
    <w:tmpl w:val="F1FE4A7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14CD41C2"/>
    <w:multiLevelType w:val="hybridMultilevel"/>
    <w:tmpl w:val="F6CA65B4"/>
    <w:lvl w:ilvl="0" w:tplc="6DBE6D14">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1B3E61E1"/>
    <w:multiLevelType w:val="hybridMultilevel"/>
    <w:tmpl w:val="6540D0F4"/>
    <w:lvl w:ilvl="0" w:tplc="93C094A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1BDE3C6F"/>
    <w:multiLevelType w:val="hybridMultilevel"/>
    <w:tmpl w:val="80E8C2B0"/>
    <w:lvl w:ilvl="0" w:tplc="04260017">
      <w:start w:val="1"/>
      <w:numFmt w:val="lowerLetter"/>
      <w:lvlText w:val="%1)"/>
      <w:lvlJc w:val="left"/>
      <w:pPr>
        <w:ind w:left="1854" w:hanging="360"/>
      </w:pPr>
      <w:rPr>
        <w:rFonts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 w15:restartNumberingAfterBreak="0">
    <w:nsid w:val="1DF57E1A"/>
    <w:multiLevelType w:val="hybridMultilevel"/>
    <w:tmpl w:val="F114410C"/>
    <w:lvl w:ilvl="0" w:tplc="EBAE02F2">
      <w:start w:val="1"/>
      <w:numFmt w:val="decimal"/>
      <w:lvlText w:val="%1."/>
      <w:lvlJc w:val="left"/>
      <w:pPr>
        <w:ind w:left="1571" w:hanging="360"/>
      </w:pPr>
      <w:rPr>
        <w:rFonts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9" w15:restartNumberingAfterBreak="0">
    <w:nsid w:val="221F43DE"/>
    <w:multiLevelType w:val="hybridMultilevel"/>
    <w:tmpl w:val="A938560E"/>
    <w:lvl w:ilvl="0" w:tplc="04260001">
      <w:start w:val="1"/>
      <w:numFmt w:val="bullet"/>
      <w:lvlText w:val=""/>
      <w:lvlJc w:val="left"/>
      <w:pPr>
        <w:tabs>
          <w:tab w:val="num" w:pos="360"/>
        </w:tabs>
        <w:ind w:left="360" w:hanging="360"/>
      </w:pPr>
      <w:rPr>
        <w:rFonts w:ascii="Symbol" w:hAnsi="Symbol" w:hint="default"/>
      </w:rPr>
    </w:lvl>
    <w:lvl w:ilvl="1" w:tplc="04260003">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24E3862"/>
    <w:multiLevelType w:val="hybridMultilevel"/>
    <w:tmpl w:val="80E8C2B0"/>
    <w:lvl w:ilvl="0" w:tplc="04260017">
      <w:start w:val="1"/>
      <w:numFmt w:val="lowerLetter"/>
      <w:lvlText w:val="%1)"/>
      <w:lvlJc w:val="left"/>
      <w:pPr>
        <w:ind w:left="1854" w:hanging="360"/>
      </w:pPr>
      <w:rPr>
        <w:rFonts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1" w15:restartNumberingAfterBreak="0">
    <w:nsid w:val="2524215F"/>
    <w:multiLevelType w:val="hybridMultilevel"/>
    <w:tmpl w:val="7794F48C"/>
    <w:lvl w:ilvl="0" w:tplc="CCEAA576">
      <w:start w:val="1"/>
      <w:numFmt w:val="decimal"/>
      <w:lvlText w:val="%1."/>
      <w:lvlJc w:val="left"/>
      <w:pPr>
        <w:ind w:left="1571" w:hanging="360"/>
      </w:pPr>
      <w:rPr>
        <w:rFonts w:hint="default"/>
      </w:rPr>
    </w:lvl>
    <w:lvl w:ilvl="1" w:tplc="04260017">
      <w:start w:val="1"/>
      <w:numFmt w:val="lowerLetter"/>
      <w:lvlText w:val="%2)"/>
      <w:lvlJc w:val="left"/>
      <w:pPr>
        <w:ind w:left="2291" w:hanging="360"/>
      </w:pPr>
      <w:rPr>
        <w:rFonts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2" w15:restartNumberingAfterBreak="0">
    <w:nsid w:val="26A71864"/>
    <w:multiLevelType w:val="hybridMultilevel"/>
    <w:tmpl w:val="7794F48C"/>
    <w:lvl w:ilvl="0" w:tplc="CCEAA576">
      <w:start w:val="1"/>
      <w:numFmt w:val="decimal"/>
      <w:lvlText w:val="%1."/>
      <w:lvlJc w:val="left"/>
      <w:pPr>
        <w:ind w:left="1571" w:hanging="360"/>
      </w:pPr>
      <w:rPr>
        <w:rFonts w:hint="default"/>
      </w:rPr>
    </w:lvl>
    <w:lvl w:ilvl="1" w:tplc="04260017">
      <w:start w:val="1"/>
      <w:numFmt w:val="lowerLetter"/>
      <w:lvlText w:val="%2)"/>
      <w:lvlJc w:val="left"/>
      <w:pPr>
        <w:ind w:left="2291" w:hanging="360"/>
      </w:pPr>
      <w:rPr>
        <w:rFonts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3" w15:restartNumberingAfterBreak="0">
    <w:nsid w:val="288E7800"/>
    <w:multiLevelType w:val="hybridMultilevel"/>
    <w:tmpl w:val="CE3211C2"/>
    <w:lvl w:ilvl="0" w:tplc="4662ADCC">
      <w:start w:val="1"/>
      <w:numFmt w:val="bullet"/>
      <w:lvlText w:val=""/>
      <w:lvlJc w:val="left"/>
      <w:pPr>
        <w:tabs>
          <w:tab w:val="num" w:pos="1080"/>
        </w:tabs>
        <w:ind w:left="1080" w:hanging="360"/>
      </w:pPr>
      <w:rPr>
        <w:rFonts w:ascii="Symbol" w:hAnsi="Symbol" w:hint="default"/>
      </w:rPr>
    </w:lvl>
    <w:lvl w:ilvl="1" w:tplc="E9F4E94E" w:tentative="1">
      <w:start w:val="1"/>
      <w:numFmt w:val="bullet"/>
      <w:lvlText w:val="o"/>
      <w:lvlJc w:val="left"/>
      <w:pPr>
        <w:tabs>
          <w:tab w:val="num" w:pos="1800"/>
        </w:tabs>
        <w:ind w:left="1800" w:hanging="360"/>
      </w:pPr>
      <w:rPr>
        <w:rFonts w:ascii="Courier New" w:hAnsi="Courier New" w:cs="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C351BAD"/>
    <w:multiLevelType w:val="hybridMultilevel"/>
    <w:tmpl w:val="D8944A4E"/>
    <w:lvl w:ilvl="0" w:tplc="0409000F">
      <w:start w:val="1"/>
      <w:numFmt w:val="decimal"/>
      <w:lvlText w:val="%1."/>
      <w:lvlJc w:val="left"/>
      <w:pPr>
        <w:tabs>
          <w:tab w:val="num" w:pos="360"/>
        </w:tabs>
        <w:ind w:left="360" w:hanging="360"/>
      </w:pPr>
    </w:lvl>
    <w:lvl w:ilvl="1" w:tplc="E9F4E94E">
      <w:numFmt w:val="bullet"/>
      <w:lvlText w:val=""/>
      <w:lvlJc w:val="left"/>
      <w:pPr>
        <w:tabs>
          <w:tab w:val="num" w:pos="1080"/>
        </w:tabs>
        <w:ind w:left="1080" w:hanging="360"/>
      </w:pPr>
      <w:rPr>
        <w:rFonts w:ascii="Symbol" w:eastAsia="Times New Roman" w:hAnsi="Symbol"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D7B7544"/>
    <w:multiLevelType w:val="hybridMultilevel"/>
    <w:tmpl w:val="80E8C2B0"/>
    <w:lvl w:ilvl="0" w:tplc="04260017">
      <w:start w:val="1"/>
      <w:numFmt w:val="lowerLetter"/>
      <w:lvlText w:val="%1)"/>
      <w:lvlJc w:val="left"/>
      <w:pPr>
        <w:ind w:left="1854" w:hanging="360"/>
      </w:pPr>
      <w:rPr>
        <w:rFonts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318A32A2"/>
    <w:multiLevelType w:val="hybridMultilevel"/>
    <w:tmpl w:val="B0D6A0F2"/>
    <w:lvl w:ilvl="0" w:tplc="FFFFFFFF">
      <w:start w:val="1"/>
      <w:numFmt w:val="decimal"/>
      <w:lvlRestart w:val="0"/>
      <w:pStyle w:val="Numureti-1"/>
      <w:lvlText w:val="%1."/>
      <w:lvlJc w:val="left"/>
      <w:pPr>
        <w:tabs>
          <w:tab w:val="num" w:pos="717"/>
        </w:tabs>
        <w:ind w:left="717" w:hanging="357"/>
      </w:pPr>
    </w:lvl>
    <w:lvl w:ilvl="1" w:tplc="0426000B">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45B377F"/>
    <w:multiLevelType w:val="multilevel"/>
    <w:tmpl w:val="C7CEBDB4"/>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Arial" w:eastAsia="Times New Roman" w:hAnsi="Arial"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FA4092"/>
    <w:multiLevelType w:val="hybridMultilevel"/>
    <w:tmpl w:val="B5946E0A"/>
    <w:lvl w:ilvl="0" w:tplc="04260019">
      <w:start w:val="1"/>
      <w:numFmt w:val="lowerLetter"/>
      <w:pStyle w:val="Bullet"/>
      <w:lvlText w:val="%1."/>
      <w:lvlJc w:val="left"/>
      <w:pPr>
        <w:tabs>
          <w:tab w:val="num" w:pos="1211"/>
        </w:tabs>
        <w:ind w:left="1211" w:hanging="360"/>
      </w:pPr>
    </w:lvl>
    <w:lvl w:ilvl="1" w:tplc="04260019" w:tentative="1">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19" w15:restartNumberingAfterBreak="0">
    <w:nsid w:val="46DC2051"/>
    <w:multiLevelType w:val="hybridMultilevel"/>
    <w:tmpl w:val="E8C44FAC"/>
    <w:lvl w:ilvl="0" w:tplc="5D423500">
      <w:start w:val="1"/>
      <w:numFmt w:val="decimal"/>
      <w:lvlText w:val="%1."/>
      <w:lvlJc w:val="left"/>
      <w:pPr>
        <w:ind w:left="1571" w:hanging="360"/>
      </w:pPr>
      <w:rPr>
        <w:rFonts w:hint="default"/>
      </w:rPr>
    </w:lvl>
    <w:lvl w:ilvl="1" w:tplc="04260003">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0" w15:restartNumberingAfterBreak="0">
    <w:nsid w:val="4A7D56E1"/>
    <w:multiLevelType w:val="multilevel"/>
    <w:tmpl w:val="5CCEDD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365F1E"/>
    <w:multiLevelType w:val="hybridMultilevel"/>
    <w:tmpl w:val="8F648A16"/>
    <w:lvl w:ilvl="0" w:tplc="9EFEF426">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FF4240"/>
    <w:multiLevelType w:val="multilevel"/>
    <w:tmpl w:val="BB44D1E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97C226E"/>
    <w:multiLevelType w:val="hybridMultilevel"/>
    <w:tmpl w:val="90627A48"/>
    <w:lvl w:ilvl="0" w:tplc="041D0001">
      <w:start w:val="1"/>
      <w:numFmt w:val="bullet"/>
      <w:lvlText w:val=""/>
      <w:lvlJc w:val="left"/>
      <w:pPr>
        <w:ind w:left="1080" w:hanging="360"/>
      </w:pPr>
      <w:rPr>
        <w:rFonts w:ascii="Symbol" w:hAnsi="Symbol" w:hint="default"/>
      </w:rPr>
    </w:lvl>
    <w:lvl w:ilvl="1" w:tplc="041D0003">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4" w15:restartNumberingAfterBreak="0">
    <w:nsid w:val="597D6439"/>
    <w:multiLevelType w:val="multilevel"/>
    <w:tmpl w:val="5F3E6512"/>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5" w15:restartNumberingAfterBreak="0">
    <w:nsid w:val="5FFE5964"/>
    <w:multiLevelType w:val="hybridMultilevel"/>
    <w:tmpl w:val="5272345C"/>
    <w:lvl w:ilvl="0" w:tplc="AEA8E188">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3737520"/>
    <w:multiLevelType w:val="hybridMultilevel"/>
    <w:tmpl w:val="78B430F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63EA6164"/>
    <w:multiLevelType w:val="hybridMultilevel"/>
    <w:tmpl w:val="E646D308"/>
    <w:lvl w:ilvl="0" w:tplc="09FAFC04">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98C6E38"/>
    <w:multiLevelType w:val="hybridMultilevel"/>
    <w:tmpl w:val="49885894"/>
    <w:lvl w:ilvl="0" w:tplc="09FAFC04">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B446A77"/>
    <w:multiLevelType w:val="multilevel"/>
    <w:tmpl w:val="FDBE0B2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4B5EC8"/>
    <w:multiLevelType w:val="multilevel"/>
    <w:tmpl w:val="7338C63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6BA84CB4"/>
    <w:multiLevelType w:val="hybridMultilevel"/>
    <w:tmpl w:val="907A2356"/>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6FC825E7"/>
    <w:multiLevelType w:val="hybridMultilevel"/>
    <w:tmpl w:val="7794F48C"/>
    <w:lvl w:ilvl="0" w:tplc="CCEAA576">
      <w:start w:val="1"/>
      <w:numFmt w:val="decimal"/>
      <w:lvlText w:val="%1."/>
      <w:lvlJc w:val="left"/>
      <w:pPr>
        <w:ind w:left="1571" w:hanging="360"/>
      </w:pPr>
      <w:rPr>
        <w:rFonts w:hint="default"/>
      </w:rPr>
    </w:lvl>
    <w:lvl w:ilvl="1" w:tplc="04260017">
      <w:start w:val="1"/>
      <w:numFmt w:val="lowerLetter"/>
      <w:lvlText w:val="%2)"/>
      <w:lvlJc w:val="left"/>
      <w:pPr>
        <w:ind w:left="2291" w:hanging="360"/>
      </w:pPr>
      <w:rPr>
        <w:rFonts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3" w15:restartNumberingAfterBreak="0">
    <w:nsid w:val="73055A49"/>
    <w:multiLevelType w:val="hybridMultilevel"/>
    <w:tmpl w:val="B6021304"/>
    <w:lvl w:ilvl="0" w:tplc="04260019">
      <w:start w:val="1"/>
      <w:numFmt w:val="lowerLetter"/>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75B32282"/>
    <w:multiLevelType w:val="hybridMultilevel"/>
    <w:tmpl w:val="7794F48C"/>
    <w:lvl w:ilvl="0" w:tplc="CCEAA576">
      <w:start w:val="1"/>
      <w:numFmt w:val="decimal"/>
      <w:lvlText w:val="%1."/>
      <w:lvlJc w:val="left"/>
      <w:pPr>
        <w:ind w:left="1571" w:hanging="360"/>
      </w:pPr>
      <w:rPr>
        <w:rFonts w:hint="default"/>
      </w:rPr>
    </w:lvl>
    <w:lvl w:ilvl="1" w:tplc="04260017">
      <w:start w:val="1"/>
      <w:numFmt w:val="lowerLetter"/>
      <w:lvlText w:val="%2)"/>
      <w:lvlJc w:val="left"/>
      <w:pPr>
        <w:ind w:left="2291" w:hanging="360"/>
      </w:pPr>
      <w:rPr>
        <w:rFonts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5" w15:restartNumberingAfterBreak="0">
    <w:nsid w:val="76655FF8"/>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904551C"/>
    <w:multiLevelType w:val="hybridMultilevel"/>
    <w:tmpl w:val="C88A140E"/>
    <w:lvl w:ilvl="0" w:tplc="09FAFC04">
      <w:start w:val="1"/>
      <w:numFmt w:val="bullet"/>
      <w:lvlText w:val=""/>
      <w:lvlJc w:val="left"/>
      <w:pPr>
        <w:tabs>
          <w:tab w:val="num" w:pos="720"/>
        </w:tabs>
        <w:ind w:left="720" w:hanging="360"/>
      </w:pPr>
      <w:rPr>
        <w:rFonts w:ascii="Symbol" w:hAnsi="Symbol" w:hint="default"/>
      </w:rPr>
    </w:lvl>
    <w:lvl w:ilvl="1" w:tplc="09FAFC04"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CA7E01"/>
    <w:multiLevelType w:val="hybridMultilevel"/>
    <w:tmpl w:val="7AD4865C"/>
    <w:lvl w:ilvl="0" w:tplc="177AFC2E">
      <w:start w:val="4"/>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8" w15:restartNumberingAfterBreak="0">
    <w:nsid w:val="7A030738"/>
    <w:multiLevelType w:val="hybridMultilevel"/>
    <w:tmpl w:val="1D0CB762"/>
    <w:lvl w:ilvl="0" w:tplc="04260001">
      <w:start w:val="1"/>
      <w:numFmt w:val="bullet"/>
      <w:lvlText w:val=""/>
      <w:lvlJc w:val="left"/>
      <w:pPr>
        <w:tabs>
          <w:tab w:val="num" w:pos="720"/>
        </w:tabs>
        <w:ind w:left="720" w:hanging="360"/>
      </w:pPr>
      <w:rPr>
        <w:rFonts w:ascii="Symbol" w:hAnsi="Symbol" w:hint="default"/>
      </w:rPr>
    </w:lvl>
    <w:lvl w:ilvl="1" w:tplc="240E9D50">
      <w:start w:val="1"/>
      <w:numFmt w:val="lowerLetter"/>
      <w:lvlText w:val="%2."/>
      <w:lvlJc w:val="left"/>
      <w:pPr>
        <w:tabs>
          <w:tab w:val="num" w:pos="1440"/>
        </w:tabs>
        <w:ind w:left="1440" w:hanging="360"/>
      </w:pPr>
      <w:rPr>
        <w:rFonts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AC55A8"/>
    <w:multiLevelType w:val="hybridMultilevel"/>
    <w:tmpl w:val="7794F48C"/>
    <w:lvl w:ilvl="0" w:tplc="CCEAA576">
      <w:start w:val="1"/>
      <w:numFmt w:val="decimal"/>
      <w:lvlText w:val="%1."/>
      <w:lvlJc w:val="left"/>
      <w:pPr>
        <w:ind w:left="1571" w:hanging="360"/>
      </w:pPr>
      <w:rPr>
        <w:rFonts w:hint="default"/>
      </w:rPr>
    </w:lvl>
    <w:lvl w:ilvl="1" w:tplc="04260017">
      <w:start w:val="1"/>
      <w:numFmt w:val="lowerLetter"/>
      <w:lvlText w:val="%2)"/>
      <w:lvlJc w:val="left"/>
      <w:pPr>
        <w:ind w:left="2291" w:hanging="360"/>
      </w:pPr>
      <w:rPr>
        <w:rFonts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num w:numId="1" w16cid:durableId="568929187">
    <w:abstractNumId w:val="19"/>
  </w:num>
  <w:num w:numId="2" w16cid:durableId="1292900055">
    <w:abstractNumId w:val="39"/>
  </w:num>
  <w:num w:numId="3" w16cid:durableId="1492453019">
    <w:abstractNumId w:val="12"/>
  </w:num>
  <w:num w:numId="4" w16cid:durableId="346564150">
    <w:abstractNumId w:val="32"/>
  </w:num>
  <w:num w:numId="5" w16cid:durableId="561411360">
    <w:abstractNumId w:val="35"/>
  </w:num>
  <w:num w:numId="6" w16cid:durableId="671879840">
    <w:abstractNumId w:val="6"/>
  </w:num>
  <w:num w:numId="7" w16cid:durableId="1151940771">
    <w:abstractNumId w:val="34"/>
  </w:num>
  <w:num w:numId="8" w16cid:durableId="167987035">
    <w:abstractNumId w:val="11"/>
  </w:num>
  <w:num w:numId="9" w16cid:durableId="623539321">
    <w:abstractNumId w:val="8"/>
  </w:num>
  <w:num w:numId="10" w16cid:durableId="655960254">
    <w:abstractNumId w:val="35"/>
  </w:num>
  <w:num w:numId="11" w16cid:durableId="1019091059">
    <w:abstractNumId w:val="35"/>
  </w:num>
  <w:num w:numId="12" w16cid:durableId="700939263">
    <w:abstractNumId w:val="23"/>
  </w:num>
  <w:num w:numId="13" w16cid:durableId="637148081">
    <w:abstractNumId w:val="26"/>
  </w:num>
  <w:num w:numId="14" w16cid:durableId="233246977">
    <w:abstractNumId w:val="4"/>
  </w:num>
  <w:num w:numId="15" w16cid:durableId="1972709889">
    <w:abstractNumId w:val="37"/>
  </w:num>
  <w:num w:numId="16" w16cid:durableId="498037163">
    <w:abstractNumId w:val="5"/>
  </w:num>
  <w:num w:numId="17" w16cid:durableId="1785224607">
    <w:abstractNumId w:val="0"/>
  </w:num>
  <w:num w:numId="18" w16cid:durableId="1782607719">
    <w:abstractNumId w:val="1"/>
  </w:num>
  <w:num w:numId="19" w16cid:durableId="242644713">
    <w:abstractNumId w:val="7"/>
  </w:num>
  <w:num w:numId="20" w16cid:durableId="342896601">
    <w:abstractNumId w:val="15"/>
  </w:num>
  <w:num w:numId="21" w16cid:durableId="1435400402">
    <w:abstractNumId w:val="10"/>
  </w:num>
  <w:num w:numId="22" w16cid:durableId="1634866153">
    <w:abstractNumId w:val="14"/>
  </w:num>
  <w:num w:numId="23" w16cid:durableId="317732104">
    <w:abstractNumId w:val="38"/>
  </w:num>
  <w:num w:numId="24" w16cid:durableId="655257076">
    <w:abstractNumId w:val="3"/>
  </w:num>
  <w:num w:numId="25" w16cid:durableId="70738509">
    <w:abstractNumId w:val="18"/>
  </w:num>
  <w:num w:numId="26" w16cid:durableId="2116290671">
    <w:abstractNumId w:val="2"/>
  </w:num>
  <w:num w:numId="27" w16cid:durableId="1027564717">
    <w:abstractNumId w:val="33"/>
  </w:num>
  <w:num w:numId="28" w16cid:durableId="139343684">
    <w:abstractNumId w:val="24"/>
  </w:num>
  <w:num w:numId="29" w16cid:durableId="2038769223">
    <w:abstractNumId w:val="17"/>
  </w:num>
  <w:num w:numId="30" w16cid:durableId="557935547">
    <w:abstractNumId w:val="29"/>
  </w:num>
  <w:num w:numId="31" w16cid:durableId="1154495463">
    <w:abstractNumId w:val="22"/>
  </w:num>
  <w:num w:numId="32" w16cid:durableId="1876388283">
    <w:abstractNumId w:val="20"/>
  </w:num>
  <w:num w:numId="33" w16cid:durableId="1737168976">
    <w:abstractNumId w:val="21"/>
  </w:num>
  <w:num w:numId="34" w16cid:durableId="1864128032">
    <w:abstractNumId w:val="30"/>
  </w:num>
  <w:num w:numId="35" w16cid:durableId="1364938815">
    <w:abstractNumId w:val="25"/>
  </w:num>
  <w:num w:numId="36" w16cid:durableId="1438867209">
    <w:abstractNumId w:val="31"/>
  </w:num>
  <w:num w:numId="37" w16cid:durableId="535240303">
    <w:abstractNumId w:val="36"/>
  </w:num>
  <w:num w:numId="38" w16cid:durableId="1041974028">
    <w:abstractNumId w:val="27"/>
  </w:num>
  <w:num w:numId="39" w16cid:durableId="1934237076">
    <w:abstractNumId w:val="13"/>
  </w:num>
  <w:num w:numId="40" w16cid:durableId="1800950129">
    <w:abstractNumId w:val="28"/>
  </w:num>
  <w:num w:numId="41" w16cid:durableId="790129702">
    <w:abstractNumId w:val="9"/>
  </w:num>
  <w:num w:numId="42" w16cid:durableId="8012688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EC"/>
    <w:rsid w:val="0000274C"/>
    <w:rsid w:val="00007DA9"/>
    <w:rsid w:val="0001184E"/>
    <w:rsid w:val="00014B68"/>
    <w:rsid w:val="000161BF"/>
    <w:rsid w:val="000164AE"/>
    <w:rsid w:val="000252F6"/>
    <w:rsid w:val="000261FE"/>
    <w:rsid w:val="0002747F"/>
    <w:rsid w:val="00030AC5"/>
    <w:rsid w:val="00032F60"/>
    <w:rsid w:val="0003307D"/>
    <w:rsid w:val="00034532"/>
    <w:rsid w:val="00035C43"/>
    <w:rsid w:val="00036BF9"/>
    <w:rsid w:val="00051075"/>
    <w:rsid w:val="000546CF"/>
    <w:rsid w:val="00056CC2"/>
    <w:rsid w:val="00057661"/>
    <w:rsid w:val="0006107A"/>
    <w:rsid w:val="000651FB"/>
    <w:rsid w:val="00065F8B"/>
    <w:rsid w:val="00067E9E"/>
    <w:rsid w:val="00070051"/>
    <w:rsid w:val="000746C0"/>
    <w:rsid w:val="0007501F"/>
    <w:rsid w:val="000847EC"/>
    <w:rsid w:val="00084E9E"/>
    <w:rsid w:val="0008563F"/>
    <w:rsid w:val="00085829"/>
    <w:rsid w:val="00091988"/>
    <w:rsid w:val="00091F9A"/>
    <w:rsid w:val="0009204B"/>
    <w:rsid w:val="000925AB"/>
    <w:rsid w:val="0009378A"/>
    <w:rsid w:val="000A5416"/>
    <w:rsid w:val="000A6BB0"/>
    <w:rsid w:val="000A6C69"/>
    <w:rsid w:val="000B1DC9"/>
    <w:rsid w:val="000B31CF"/>
    <w:rsid w:val="000B5ED1"/>
    <w:rsid w:val="000C0539"/>
    <w:rsid w:val="000C3D81"/>
    <w:rsid w:val="000C6DA0"/>
    <w:rsid w:val="000D4BFB"/>
    <w:rsid w:val="000D6502"/>
    <w:rsid w:val="000D7B3E"/>
    <w:rsid w:val="000F4557"/>
    <w:rsid w:val="000F4A25"/>
    <w:rsid w:val="001004BD"/>
    <w:rsid w:val="001061AE"/>
    <w:rsid w:val="00107756"/>
    <w:rsid w:val="001136F1"/>
    <w:rsid w:val="001152BA"/>
    <w:rsid w:val="001157BB"/>
    <w:rsid w:val="0012456C"/>
    <w:rsid w:val="001252FD"/>
    <w:rsid w:val="00125C36"/>
    <w:rsid w:val="00126A95"/>
    <w:rsid w:val="00130387"/>
    <w:rsid w:val="00130CFC"/>
    <w:rsid w:val="00132E83"/>
    <w:rsid w:val="00137C49"/>
    <w:rsid w:val="0014154F"/>
    <w:rsid w:val="00142499"/>
    <w:rsid w:val="001424EE"/>
    <w:rsid w:val="001435F6"/>
    <w:rsid w:val="00157390"/>
    <w:rsid w:val="00161C39"/>
    <w:rsid w:val="001627BB"/>
    <w:rsid w:val="00162E16"/>
    <w:rsid w:val="00163AFB"/>
    <w:rsid w:val="001651E8"/>
    <w:rsid w:val="001720AA"/>
    <w:rsid w:val="0019646E"/>
    <w:rsid w:val="00196ABB"/>
    <w:rsid w:val="001A3876"/>
    <w:rsid w:val="001A3A59"/>
    <w:rsid w:val="001A49BF"/>
    <w:rsid w:val="001B02EE"/>
    <w:rsid w:val="001C14E3"/>
    <w:rsid w:val="001C3569"/>
    <w:rsid w:val="001C4D0B"/>
    <w:rsid w:val="001D1230"/>
    <w:rsid w:val="001D4450"/>
    <w:rsid w:val="001D7D6A"/>
    <w:rsid w:val="001E4A3F"/>
    <w:rsid w:val="001E535D"/>
    <w:rsid w:val="001F7E1A"/>
    <w:rsid w:val="00211C94"/>
    <w:rsid w:val="00212AA0"/>
    <w:rsid w:val="002176EB"/>
    <w:rsid w:val="00226FB5"/>
    <w:rsid w:val="0022770E"/>
    <w:rsid w:val="00232247"/>
    <w:rsid w:val="00237743"/>
    <w:rsid w:val="00243AF4"/>
    <w:rsid w:val="002525FC"/>
    <w:rsid w:val="00252DD9"/>
    <w:rsid w:val="002536C8"/>
    <w:rsid w:val="00256A28"/>
    <w:rsid w:val="00260746"/>
    <w:rsid w:val="00267293"/>
    <w:rsid w:val="00267ED1"/>
    <w:rsid w:val="002817CD"/>
    <w:rsid w:val="00282CDD"/>
    <w:rsid w:val="00283519"/>
    <w:rsid w:val="00290CF6"/>
    <w:rsid w:val="002921F7"/>
    <w:rsid w:val="00292927"/>
    <w:rsid w:val="00292F27"/>
    <w:rsid w:val="002955CB"/>
    <w:rsid w:val="002965A3"/>
    <w:rsid w:val="0029740D"/>
    <w:rsid w:val="00297787"/>
    <w:rsid w:val="002A175F"/>
    <w:rsid w:val="002A599E"/>
    <w:rsid w:val="002B0BBF"/>
    <w:rsid w:val="002C16D7"/>
    <w:rsid w:val="002C1C17"/>
    <w:rsid w:val="002C2E36"/>
    <w:rsid w:val="002C417D"/>
    <w:rsid w:val="002C41C2"/>
    <w:rsid w:val="002D0CEB"/>
    <w:rsid w:val="002D11BD"/>
    <w:rsid w:val="002E1B3F"/>
    <w:rsid w:val="002E4538"/>
    <w:rsid w:val="002E63CD"/>
    <w:rsid w:val="002E64B3"/>
    <w:rsid w:val="002E685A"/>
    <w:rsid w:val="002E6FC3"/>
    <w:rsid w:val="002F0DBC"/>
    <w:rsid w:val="002F2CBE"/>
    <w:rsid w:val="002F3B84"/>
    <w:rsid w:val="002F5C03"/>
    <w:rsid w:val="002F7FAC"/>
    <w:rsid w:val="003031E8"/>
    <w:rsid w:val="003036FB"/>
    <w:rsid w:val="00314EC5"/>
    <w:rsid w:val="003150DF"/>
    <w:rsid w:val="00315F2A"/>
    <w:rsid w:val="00320A3F"/>
    <w:rsid w:val="00320C3F"/>
    <w:rsid w:val="003223EA"/>
    <w:rsid w:val="00322884"/>
    <w:rsid w:val="00325FF2"/>
    <w:rsid w:val="003272FE"/>
    <w:rsid w:val="0033161B"/>
    <w:rsid w:val="00337B25"/>
    <w:rsid w:val="00337DF7"/>
    <w:rsid w:val="00341801"/>
    <w:rsid w:val="00343E3A"/>
    <w:rsid w:val="003472E7"/>
    <w:rsid w:val="00350384"/>
    <w:rsid w:val="003533AA"/>
    <w:rsid w:val="003540B4"/>
    <w:rsid w:val="003662B3"/>
    <w:rsid w:val="00381AB2"/>
    <w:rsid w:val="003826FD"/>
    <w:rsid w:val="0038428A"/>
    <w:rsid w:val="00391ED1"/>
    <w:rsid w:val="00393DF5"/>
    <w:rsid w:val="003943A7"/>
    <w:rsid w:val="0039758E"/>
    <w:rsid w:val="003B0996"/>
    <w:rsid w:val="003B4F13"/>
    <w:rsid w:val="003B7931"/>
    <w:rsid w:val="003B7969"/>
    <w:rsid w:val="003C04A3"/>
    <w:rsid w:val="003C0E9D"/>
    <w:rsid w:val="003D18F7"/>
    <w:rsid w:val="003E120F"/>
    <w:rsid w:val="003E1CAD"/>
    <w:rsid w:val="003E59AC"/>
    <w:rsid w:val="003E6026"/>
    <w:rsid w:val="003E7777"/>
    <w:rsid w:val="003F0B0B"/>
    <w:rsid w:val="003F1624"/>
    <w:rsid w:val="003F7FA5"/>
    <w:rsid w:val="004003EC"/>
    <w:rsid w:val="004013B2"/>
    <w:rsid w:val="00405CC7"/>
    <w:rsid w:val="0041191B"/>
    <w:rsid w:val="0041193A"/>
    <w:rsid w:val="00413303"/>
    <w:rsid w:val="00416337"/>
    <w:rsid w:val="00417A8F"/>
    <w:rsid w:val="0042248C"/>
    <w:rsid w:val="004231F3"/>
    <w:rsid w:val="004266D4"/>
    <w:rsid w:val="0042724A"/>
    <w:rsid w:val="00431570"/>
    <w:rsid w:val="00434513"/>
    <w:rsid w:val="0043497B"/>
    <w:rsid w:val="004350D5"/>
    <w:rsid w:val="00436117"/>
    <w:rsid w:val="004406BD"/>
    <w:rsid w:val="00440DBF"/>
    <w:rsid w:val="0044122E"/>
    <w:rsid w:val="0044456B"/>
    <w:rsid w:val="00455A6B"/>
    <w:rsid w:val="0045713B"/>
    <w:rsid w:val="00457C6B"/>
    <w:rsid w:val="004616C1"/>
    <w:rsid w:val="004631D3"/>
    <w:rsid w:val="0046608C"/>
    <w:rsid w:val="004712C6"/>
    <w:rsid w:val="0047177A"/>
    <w:rsid w:val="004728F0"/>
    <w:rsid w:val="004745C4"/>
    <w:rsid w:val="00474A28"/>
    <w:rsid w:val="0048091B"/>
    <w:rsid w:val="00482452"/>
    <w:rsid w:val="004843D0"/>
    <w:rsid w:val="004905BC"/>
    <w:rsid w:val="00495059"/>
    <w:rsid w:val="00495725"/>
    <w:rsid w:val="004A0CF4"/>
    <w:rsid w:val="004A4F2C"/>
    <w:rsid w:val="004A7AD8"/>
    <w:rsid w:val="004B0B09"/>
    <w:rsid w:val="004B126E"/>
    <w:rsid w:val="004B1742"/>
    <w:rsid w:val="004B4420"/>
    <w:rsid w:val="004B6B6B"/>
    <w:rsid w:val="004B6ED7"/>
    <w:rsid w:val="004C4CBD"/>
    <w:rsid w:val="004C5B3F"/>
    <w:rsid w:val="004C719E"/>
    <w:rsid w:val="004D4E1C"/>
    <w:rsid w:val="004D7551"/>
    <w:rsid w:val="004E2ACB"/>
    <w:rsid w:val="004E3600"/>
    <w:rsid w:val="004E3EC8"/>
    <w:rsid w:val="004E5527"/>
    <w:rsid w:val="004F4C5B"/>
    <w:rsid w:val="0050101F"/>
    <w:rsid w:val="00501A81"/>
    <w:rsid w:val="005024D3"/>
    <w:rsid w:val="005033AF"/>
    <w:rsid w:val="00505B08"/>
    <w:rsid w:val="00505F03"/>
    <w:rsid w:val="005138DE"/>
    <w:rsid w:val="00524110"/>
    <w:rsid w:val="00532106"/>
    <w:rsid w:val="00533F3A"/>
    <w:rsid w:val="00535A63"/>
    <w:rsid w:val="00536995"/>
    <w:rsid w:val="00536EEF"/>
    <w:rsid w:val="0054090D"/>
    <w:rsid w:val="00540CFA"/>
    <w:rsid w:val="00544E58"/>
    <w:rsid w:val="00552F36"/>
    <w:rsid w:val="00555023"/>
    <w:rsid w:val="0056662D"/>
    <w:rsid w:val="005702E0"/>
    <w:rsid w:val="00570A62"/>
    <w:rsid w:val="00573BBD"/>
    <w:rsid w:val="00573E97"/>
    <w:rsid w:val="005744C0"/>
    <w:rsid w:val="00575975"/>
    <w:rsid w:val="00576067"/>
    <w:rsid w:val="005772E4"/>
    <w:rsid w:val="005826DE"/>
    <w:rsid w:val="00585EB7"/>
    <w:rsid w:val="00587BDE"/>
    <w:rsid w:val="00591781"/>
    <w:rsid w:val="00591810"/>
    <w:rsid w:val="0059569A"/>
    <w:rsid w:val="00595FE1"/>
    <w:rsid w:val="00597BEE"/>
    <w:rsid w:val="005A2DD2"/>
    <w:rsid w:val="005A4B2F"/>
    <w:rsid w:val="005B29DF"/>
    <w:rsid w:val="005B4FCE"/>
    <w:rsid w:val="005B5521"/>
    <w:rsid w:val="005B57F4"/>
    <w:rsid w:val="005C18DA"/>
    <w:rsid w:val="005C1D2A"/>
    <w:rsid w:val="005C2E9E"/>
    <w:rsid w:val="005C65A1"/>
    <w:rsid w:val="005C739E"/>
    <w:rsid w:val="005C7538"/>
    <w:rsid w:val="005C7900"/>
    <w:rsid w:val="005D016A"/>
    <w:rsid w:val="005D3292"/>
    <w:rsid w:val="005D5C64"/>
    <w:rsid w:val="005D73E7"/>
    <w:rsid w:val="005D7CAE"/>
    <w:rsid w:val="005E3049"/>
    <w:rsid w:val="005E369D"/>
    <w:rsid w:val="005E73CB"/>
    <w:rsid w:val="005F1105"/>
    <w:rsid w:val="005F5C2A"/>
    <w:rsid w:val="005F6099"/>
    <w:rsid w:val="0060142D"/>
    <w:rsid w:val="00602161"/>
    <w:rsid w:val="006051A2"/>
    <w:rsid w:val="00611B1A"/>
    <w:rsid w:val="00616E8B"/>
    <w:rsid w:val="00624225"/>
    <w:rsid w:val="0064356B"/>
    <w:rsid w:val="00643CA8"/>
    <w:rsid w:val="00645B9F"/>
    <w:rsid w:val="00646158"/>
    <w:rsid w:val="00650A1A"/>
    <w:rsid w:val="00654051"/>
    <w:rsid w:val="00654E23"/>
    <w:rsid w:val="0065608B"/>
    <w:rsid w:val="00657450"/>
    <w:rsid w:val="006601AF"/>
    <w:rsid w:val="00663784"/>
    <w:rsid w:val="00663CFA"/>
    <w:rsid w:val="0066533D"/>
    <w:rsid w:val="006663F5"/>
    <w:rsid w:val="0066742A"/>
    <w:rsid w:val="00667797"/>
    <w:rsid w:val="00676B01"/>
    <w:rsid w:val="00682233"/>
    <w:rsid w:val="006863CD"/>
    <w:rsid w:val="00686D97"/>
    <w:rsid w:val="00687970"/>
    <w:rsid w:val="0069008A"/>
    <w:rsid w:val="006959D4"/>
    <w:rsid w:val="00696C83"/>
    <w:rsid w:val="006973B4"/>
    <w:rsid w:val="006B240D"/>
    <w:rsid w:val="006B36FA"/>
    <w:rsid w:val="006B48AF"/>
    <w:rsid w:val="006C0BD7"/>
    <w:rsid w:val="006C4096"/>
    <w:rsid w:val="006C6311"/>
    <w:rsid w:val="006C6A1A"/>
    <w:rsid w:val="006C7F8C"/>
    <w:rsid w:val="006D3DE6"/>
    <w:rsid w:val="006D4870"/>
    <w:rsid w:val="006D5FB1"/>
    <w:rsid w:val="006D7C91"/>
    <w:rsid w:val="006E112A"/>
    <w:rsid w:val="006E4857"/>
    <w:rsid w:val="006E5966"/>
    <w:rsid w:val="006E5F56"/>
    <w:rsid w:val="006F0C9C"/>
    <w:rsid w:val="006F4DA4"/>
    <w:rsid w:val="006F554B"/>
    <w:rsid w:val="006F6607"/>
    <w:rsid w:val="00700E4A"/>
    <w:rsid w:val="007061D2"/>
    <w:rsid w:val="007078A1"/>
    <w:rsid w:val="007104F2"/>
    <w:rsid w:val="00713D94"/>
    <w:rsid w:val="00715324"/>
    <w:rsid w:val="00722664"/>
    <w:rsid w:val="00722B37"/>
    <w:rsid w:val="00723858"/>
    <w:rsid w:val="00724359"/>
    <w:rsid w:val="007244F7"/>
    <w:rsid w:val="0072774D"/>
    <w:rsid w:val="007308BF"/>
    <w:rsid w:val="00732501"/>
    <w:rsid w:val="00732E16"/>
    <w:rsid w:val="0073391E"/>
    <w:rsid w:val="007342CB"/>
    <w:rsid w:val="0073491B"/>
    <w:rsid w:val="00741A9D"/>
    <w:rsid w:val="00741DAB"/>
    <w:rsid w:val="0074386D"/>
    <w:rsid w:val="00744665"/>
    <w:rsid w:val="007447D8"/>
    <w:rsid w:val="007464CD"/>
    <w:rsid w:val="007473EE"/>
    <w:rsid w:val="00751A5D"/>
    <w:rsid w:val="00752845"/>
    <w:rsid w:val="00753ADB"/>
    <w:rsid w:val="007560B4"/>
    <w:rsid w:val="00763B6B"/>
    <w:rsid w:val="0077050B"/>
    <w:rsid w:val="00770EA4"/>
    <w:rsid w:val="007716A3"/>
    <w:rsid w:val="007728ED"/>
    <w:rsid w:val="00774251"/>
    <w:rsid w:val="007753B5"/>
    <w:rsid w:val="00775D53"/>
    <w:rsid w:val="0077611F"/>
    <w:rsid w:val="00784551"/>
    <w:rsid w:val="007854D5"/>
    <w:rsid w:val="00790B4E"/>
    <w:rsid w:val="00793DC9"/>
    <w:rsid w:val="00796C79"/>
    <w:rsid w:val="007973CC"/>
    <w:rsid w:val="007A711A"/>
    <w:rsid w:val="007B441C"/>
    <w:rsid w:val="007B7844"/>
    <w:rsid w:val="007C09F7"/>
    <w:rsid w:val="007C2570"/>
    <w:rsid w:val="007D012E"/>
    <w:rsid w:val="007D3CE7"/>
    <w:rsid w:val="007E5056"/>
    <w:rsid w:val="007E793F"/>
    <w:rsid w:val="007F0C25"/>
    <w:rsid w:val="007F4784"/>
    <w:rsid w:val="007F792B"/>
    <w:rsid w:val="00803294"/>
    <w:rsid w:val="00805762"/>
    <w:rsid w:val="0081037B"/>
    <w:rsid w:val="0081210F"/>
    <w:rsid w:val="0082029F"/>
    <w:rsid w:val="00820ED1"/>
    <w:rsid w:val="008223FF"/>
    <w:rsid w:val="0082510C"/>
    <w:rsid w:val="008255B6"/>
    <w:rsid w:val="00826879"/>
    <w:rsid w:val="00830901"/>
    <w:rsid w:val="008334AD"/>
    <w:rsid w:val="008339C8"/>
    <w:rsid w:val="008370CA"/>
    <w:rsid w:val="008373EB"/>
    <w:rsid w:val="008505C7"/>
    <w:rsid w:val="008532E7"/>
    <w:rsid w:val="00853A9F"/>
    <w:rsid w:val="00856C72"/>
    <w:rsid w:val="00857A6B"/>
    <w:rsid w:val="00862A5C"/>
    <w:rsid w:val="00864D2E"/>
    <w:rsid w:val="00866458"/>
    <w:rsid w:val="008724DC"/>
    <w:rsid w:val="00874A18"/>
    <w:rsid w:val="00874A3E"/>
    <w:rsid w:val="008772AB"/>
    <w:rsid w:val="00881CBF"/>
    <w:rsid w:val="00882CA8"/>
    <w:rsid w:val="00885C8B"/>
    <w:rsid w:val="00895069"/>
    <w:rsid w:val="008B04EB"/>
    <w:rsid w:val="008B0B08"/>
    <w:rsid w:val="008B1AF9"/>
    <w:rsid w:val="008B3C47"/>
    <w:rsid w:val="008B3CE3"/>
    <w:rsid w:val="008B5771"/>
    <w:rsid w:val="008B635D"/>
    <w:rsid w:val="008B6F42"/>
    <w:rsid w:val="008D0A45"/>
    <w:rsid w:val="008D28D8"/>
    <w:rsid w:val="008D395C"/>
    <w:rsid w:val="008D6116"/>
    <w:rsid w:val="008E073E"/>
    <w:rsid w:val="008E2503"/>
    <w:rsid w:val="008E3D81"/>
    <w:rsid w:val="008E586C"/>
    <w:rsid w:val="008F0E29"/>
    <w:rsid w:val="008F188F"/>
    <w:rsid w:val="008F43A5"/>
    <w:rsid w:val="008F4B04"/>
    <w:rsid w:val="009029BF"/>
    <w:rsid w:val="00907054"/>
    <w:rsid w:val="00911CFC"/>
    <w:rsid w:val="009132E1"/>
    <w:rsid w:val="00916C1C"/>
    <w:rsid w:val="00920ED0"/>
    <w:rsid w:val="009233AA"/>
    <w:rsid w:val="00924945"/>
    <w:rsid w:val="00930627"/>
    <w:rsid w:val="00931970"/>
    <w:rsid w:val="009324C4"/>
    <w:rsid w:val="009333C2"/>
    <w:rsid w:val="009354A0"/>
    <w:rsid w:val="00936577"/>
    <w:rsid w:val="009441DF"/>
    <w:rsid w:val="00945DCD"/>
    <w:rsid w:val="009502B4"/>
    <w:rsid w:val="009515D4"/>
    <w:rsid w:val="00952000"/>
    <w:rsid w:val="00954E26"/>
    <w:rsid w:val="00956293"/>
    <w:rsid w:val="009564ED"/>
    <w:rsid w:val="00960D8F"/>
    <w:rsid w:val="00961426"/>
    <w:rsid w:val="00966A3C"/>
    <w:rsid w:val="00967CD2"/>
    <w:rsid w:val="0097150C"/>
    <w:rsid w:val="00974749"/>
    <w:rsid w:val="009753CF"/>
    <w:rsid w:val="00975C1D"/>
    <w:rsid w:val="00982AE9"/>
    <w:rsid w:val="00991375"/>
    <w:rsid w:val="009929B5"/>
    <w:rsid w:val="00997323"/>
    <w:rsid w:val="009A00DA"/>
    <w:rsid w:val="009A2262"/>
    <w:rsid w:val="009A25D3"/>
    <w:rsid w:val="009A463C"/>
    <w:rsid w:val="009A4EDA"/>
    <w:rsid w:val="009B32C3"/>
    <w:rsid w:val="009B38F1"/>
    <w:rsid w:val="009B4ED6"/>
    <w:rsid w:val="009B5093"/>
    <w:rsid w:val="009C1388"/>
    <w:rsid w:val="009C4C68"/>
    <w:rsid w:val="009C4FA6"/>
    <w:rsid w:val="009C50A1"/>
    <w:rsid w:val="009D1391"/>
    <w:rsid w:val="009D1712"/>
    <w:rsid w:val="009D190E"/>
    <w:rsid w:val="009E16B1"/>
    <w:rsid w:val="009E29BA"/>
    <w:rsid w:val="009E4B4E"/>
    <w:rsid w:val="009E4FE0"/>
    <w:rsid w:val="009E5EB6"/>
    <w:rsid w:val="009F3350"/>
    <w:rsid w:val="009F3DF5"/>
    <w:rsid w:val="009F5685"/>
    <w:rsid w:val="009F6A89"/>
    <w:rsid w:val="00A00298"/>
    <w:rsid w:val="00A07B0A"/>
    <w:rsid w:val="00A1717C"/>
    <w:rsid w:val="00A20EEE"/>
    <w:rsid w:val="00A213E5"/>
    <w:rsid w:val="00A24E85"/>
    <w:rsid w:val="00A30BDF"/>
    <w:rsid w:val="00A33D09"/>
    <w:rsid w:val="00A34C9A"/>
    <w:rsid w:val="00A41C65"/>
    <w:rsid w:val="00A44C2A"/>
    <w:rsid w:val="00A467D7"/>
    <w:rsid w:val="00A55061"/>
    <w:rsid w:val="00A8159F"/>
    <w:rsid w:val="00A82286"/>
    <w:rsid w:val="00A84B36"/>
    <w:rsid w:val="00A85299"/>
    <w:rsid w:val="00A946D1"/>
    <w:rsid w:val="00AA1882"/>
    <w:rsid w:val="00AA478C"/>
    <w:rsid w:val="00AA5908"/>
    <w:rsid w:val="00AB03EB"/>
    <w:rsid w:val="00AB0651"/>
    <w:rsid w:val="00AB0664"/>
    <w:rsid w:val="00AB199E"/>
    <w:rsid w:val="00AB61F7"/>
    <w:rsid w:val="00AB6B01"/>
    <w:rsid w:val="00AC41C2"/>
    <w:rsid w:val="00AD1CA0"/>
    <w:rsid w:val="00AD2BC7"/>
    <w:rsid w:val="00AD69BE"/>
    <w:rsid w:val="00AE0AE7"/>
    <w:rsid w:val="00AE0CEF"/>
    <w:rsid w:val="00AE229D"/>
    <w:rsid w:val="00AE515F"/>
    <w:rsid w:val="00AE5720"/>
    <w:rsid w:val="00AE5E6A"/>
    <w:rsid w:val="00AE6CCD"/>
    <w:rsid w:val="00AE6E7E"/>
    <w:rsid w:val="00AF0CA6"/>
    <w:rsid w:val="00AF2931"/>
    <w:rsid w:val="00B010A4"/>
    <w:rsid w:val="00B0291F"/>
    <w:rsid w:val="00B0406F"/>
    <w:rsid w:val="00B06652"/>
    <w:rsid w:val="00B06DC2"/>
    <w:rsid w:val="00B1277A"/>
    <w:rsid w:val="00B12808"/>
    <w:rsid w:val="00B13DAB"/>
    <w:rsid w:val="00B16A6D"/>
    <w:rsid w:val="00B264F8"/>
    <w:rsid w:val="00B2755A"/>
    <w:rsid w:val="00B32D76"/>
    <w:rsid w:val="00B34C88"/>
    <w:rsid w:val="00B3659B"/>
    <w:rsid w:val="00B407F7"/>
    <w:rsid w:val="00B40EBE"/>
    <w:rsid w:val="00B417B0"/>
    <w:rsid w:val="00B43F7D"/>
    <w:rsid w:val="00B47CB3"/>
    <w:rsid w:val="00B5105E"/>
    <w:rsid w:val="00B515D7"/>
    <w:rsid w:val="00B52BB9"/>
    <w:rsid w:val="00B54CDA"/>
    <w:rsid w:val="00B55B39"/>
    <w:rsid w:val="00B6673C"/>
    <w:rsid w:val="00B67A98"/>
    <w:rsid w:val="00B71150"/>
    <w:rsid w:val="00B805EC"/>
    <w:rsid w:val="00B82A58"/>
    <w:rsid w:val="00B97D5A"/>
    <w:rsid w:val="00BA02AA"/>
    <w:rsid w:val="00BA1040"/>
    <w:rsid w:val="00BA30DC"/>
    <w:rsid w:val="00BA5864"/>
    <w:rsid w:val="00BA67E7"/>
    <w:rsid w:val="00BB0436"/>
    <w:rsid w:val="00BB07F9"/>
    <w:rsid w:val="00BB32D3"/>
    <w:rsid w:val="00BB77E8"/>
    <w:rsid w:val="00BC0D82"/>
    <w:rsid w:val="00BC5AF2"/>
    <w:rsid w:val="00BD383D"/>
    <w:rsid w:val="00BD69B9"/>
    <w:rsid w:val="00BE00B7"/>
    <w:rsid w:val="00BE3016"/>
    <w:rsid w:val="00BE324C"/>
    <w:rsid w:val="00BE38D2"/>
    <w:rsid w:val="00BF1208"/>
    <w:rsid w:val="00BF3A89"/>
    <w:rsid w:val="00BF4572"/>
    <w:rsid w:val="00BF4680"/>
    <w:rsid w:val="00BF5FE7"/>
    <w:rsid w:val="00BF62D8"/>
    <w:rsid w:val="00C006F7"/>
    <w:rsid w:val="00C0228B"/>
    <w:rsid w:val="00C03190"/>
    <w:rsid w:val="00C048A0"/>
    <w:rsid w:val="00C1038A"/>
    <w:rsid w:val="00C12B74"/>
    <w:rsid w:val="00C15AA6"/>
    <w:rsid w:val="00C17367"/>
    <w:rsid w:val="00C22839"/>
    <w:rsid w:val="00C23AA2"/>
    <w:rsid w:val="00C2465E"/>
    <w:rsid w:val="00C347F0"/>
    <w:rsid w:val="00C35AFA"/>
    <w:rsid w:val="00C4279D"/>
    <w:rsid w:val="00C43131"/>
    <w:rsid w:val="00C44E8B"/>
    <w:rsid w:val="00C45D81"/>
    <w:rsid w:val="00C46080"/>
    <w:rsid w:val="00C52881"/>
    <w:rsid w:val="00C54328"/>
    <w:rsid w:val="00C554BC"/>
    <w:rsid w:val="00C575AE"/>
    <w:rsid w:val="00C62A24"/>
    <w:rsid w:val="00C650ED"/>
    <w:rsid w:val="00C75F7D"/>
    <w:rsid w:val="00C76519"/>
    <w:rsid w:val="00C77CDC"/>
    <w:rsid w:val="00C87680"/>
    <w:rsid w:val="00C87A0C"/>
    <w:rsid w:val="00C87F1F"/>
    <w:rsid w:val="00C93E5A"/>
    <w:rsid w:val="00C949F1"/>
    <w:rsid w:val="00CA2321"/>
    <w:rsid w:val="00CA3353"/>
    <w:rsid w:val="00CA6ED2"/>
    <w:rsid w:val="00CB6EA9"/>
    <w:rsid w:val="00CC2EED"/>
    <w:rsid w:val="00CD240A"/>
    <w:rsid w:val="00CD4EBF"/>
    <w:rsid w:val="00CD5AD9"/>
    <w:rsid w:val="00CE0BA8"/>
    <w:rsid w:val="00CE4118"/>
    <w:rsid w:val="00CE4EDD"/>
    <w:rsid w:val="00CE7CE2"/>
    <w:rsid w:val="00CF3A66"/>
    <w:rsid w:val="00D03B1E"/>
    <w:rsid w:val="00D04D6B"/>
    <w:rsid w:val="00D13742"/>
    <w:rsid w:val="00D16A11"/>
    <w:rsid w:val="00D248C3"/>
    <w:rsid w:val="00D26394"/>
    <w:rsid w:val="00D31FA2"/>
    <w:rsid w:val="00D33149"/>
    <w:rsid w:val="00D34CE8"/>
    <w:rsid w:val="00D402E2"/>
    <w:rsid w:val="00D40484"/>
    <w:rsid w:val="00D4232C"/>
    <w:rsid w:val="00D42BE1"/>
    <w:rsid w:val="00D44E21"/>
    <w:rsid w:val="00D46A73"/>
    <w:rsid w:val="00D512BE"/>
    <w:rsid w:val="00D52851"/>
    <w:rsid w:val="00D56745"/>
    <w:rsid w:val="00D65EAE"/>
    <w:rsid w:val="00D67724"/>
    <w:rsid w:val="00D77130"/>
    <w:rsid w:val="00D871A6"/>
    <w:rsid w:val="00D92410"/>
    <w:rsid w:val="00D95ABC"/>
    <w:rsid w:val="00DA3338"/>
    <w:rsid w:val="00DB0DB0"/>
    <w:rsid w:val="00DB152C"/>
    <w:rsid w:val="00DB1EE9"/>
    <w:rsid w:val="00DB3C37"/>
    <w:rsid w:val="00DB5DE0"/>
    <w:rsid w:val="00DC1299"/>
    <w:rsid w:val="00DC74EA"/>
    <w:rsid w:val="00DD096C"/>
    <w:rsid w:val="00DD191D"/>
    <w:rsid w:val="00DD6751"/>
    <w:rsid w:val="00DD6A05"/>
    <w:rsid w:val="00DE1FD1"/>
    <w:rsid w:val="00DE54FE"/>
    <w:rsid w:val="00DE67F4"/>
    <w:rsid w:val="00DF24A9"/>
    <w:rsid w:val="00DF2D9B"/>
    <w:rsid w:val="00DF79C0"/>
    <w:rsid w:val="00E00A7F"/>
    <w:rsid w:val="00E01102"/>
    <w:rsid w:val="00E01F11"/>
    <w:rsid w:val="00E05772"/>
    <w:rsid w:val="00E112FE"/>
    <w:rsid w:val="00E11AF0"/>
    <w:rsid w:val="00E1280B"/>
    <w:rsid w:val="00E165D4"/>
    <w:rsid w:val="00E201F2"/>
    <w:rsid w:val="00E20247"/>
    <w:rsid w:val="00E2037D"/>
    <w:rsid w:val="00E204CA"/>
    <w:rsid w:val="00E214DB"/>
    <w:rsid w:val="00E21614"/>
    <w:rsid w:val="00E2289D"/>
    <w:rsid w:val="00E258E5"/>
    <w:rsid w:val="00E33142"/>
    <w:rsid w:val="00E3492D"/>
    <w:rsid w:val="00E35E08"/>
    <w:rsid w:val="00E40A23"/>
    <w:rsid w:val="00E41F45"/>
    <w:rsid w:val="00E420F9"/>
    <w:rsid w:val="00E44CBC"/>
    <w:rsid w:val="00E5069F"/>
    <w:rsid w:val="00E50D22"/>
    <w:rsid w:val="00E64A5E"/>
    <w:rsid w:val="00E749E1"/>
    <w:rsid w:val="00E80FAA"/>
    <w:rsid w:val="00E81017"/>
    <w:rsid w:val="00E90982"/>
    <w:rsid w:val="00EA01C4"/>
    <w:rsid w:val="00EA24BA"/>
    <w:rsid w:val="00EA598B"/>
    <w:rsid w:val="00EA6842"/>
    <w:rsid w:val="00EB0E07"/>
    <w:rsid w:val="00EB47EA"/>
    <w:rsid w:val="00EB502A"/>
    <w:rsid w:val="00EB5A10"/>
    <w:rsid w:val="00EC3D42"/>
    <w:rsid w:val="00EC454B"/>
    <w:rsid w:val="00ED6CF4"/>
    <w:rsid w:val="00EE24C1"/>
    <w:rsid w:val="00EE5995"/>
    <w:rsid w:val="00EE6655"/>
    <w:rsid w:val="00EE779E"/>
    <w:rsid w:val="00EF1778"/>
    <w:rsid w:val="00F04DCE"/>
    <w:rsid w:val="00F15049"/>
    <w:rsid w:val="00F1530C"/>
    <w:rsid w:val="00F2020C"/>
    <w:rsid w:val="00F216B4"/>
    <w:rsid w:val="00F23B97"/>
    <w:rsid w:val="00F247BE"/>
    <w:rsid w:val="00F25E3B"/>
    <w:rsid w:val="00F26197"/>
    <w:rsid w:val="00F2766B"/>
    <w:rsid w:val="00F30B61"/>
    <w:rsid w:val="00F36F35"/>
    <w:rsid w:val="00F437B4"/>
    <w:rsid w:val="00F43E20"/>
    <w:rsid w:val="00F459B8"/>
    <w:rsid w:val="00F502BE"/>
    <w:rsid w:val="00F50E7D"/>
    <w:rsid w:val="00F53979"/>
    <w:rsid w:val="00F53E77"/>
    <w:rsid w:val="00F569EC"/>
    <w:rsid w:val="00F576D2"/>
    <w:rsid w:val="00F615EF"/>
    <w:rsid w:val="00F62A73"/>
    <w:rsid w:val="00F62BFC"/>
    <w:rsid w:val="00F65DAF"/>
    <w:rsid w:val="00F7049C"/>
    <w:rsid w:val="00F70977"/>
    <w:rsid w:val="00F8039B"/>
    <w:rsid w:val="00F81B37"/>
    <w:rsid w:val="00F82879"/>
    <w:rsid w:val="00F83CE7"/>
    <w:rsid w:val="00F84951"/>
    <w:rsid w:val="00F862DF"/>
    <w:rsid w:val="00F90CE5"/>
    <w:rsid w:val="00F92BEF"/>
    <w:rsid w:val="00F97709"/>
    <w:rsid w:val="00FA07EC"/>
    <w:rsid w:val="00FA1CED"/>
    <w:rsid w:val="00FA28E9"/>
    <w:rsid w:val="00FA2CC9"/>
    <w:rsid w:val="00FA5891"/>
    <w:rsid w:val="00FA6C83"/>
    <w:rsid w:val="00FB0EB2"/>
    <w:rsid w:val="00FB548D"/>
    <w:rsid w:val="00FB7C04"/>
    <w:rsid w:val="00FB7C6D"/>
    <w:rsid w:val="00FC1A91"/>
    <w:rsid w:val="00FC34A9"/>
    <w:rsid w:val="00FC3CC3"/>
    <w:rsid w:val="00FC4CC5"/>
    <w:rsid w:val="00FC59E0"/>
    <w:rsid w:val="00FC5A6D"/>
    <w:rsid w:val="00FC77D3"/>
    <w:rsid w:val="00FD59FE"/>
    <w:rsid w:val="00FD6049"/>
    <w:rsid w:val="00FE0332"/>
    <w:rsid w:val="00FE0B6E"/>
    <w:rsid w:val="00FE1BBD"/>
    <w:rsid w:val="00FF3D10"/>
    <w:rsid w:val="00FF5A41"/>
    <w:rsid w:val="55430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metric"/>
  <w:shapeDefaults>
    <o:shapedefaults v:ext="edit" spidmax="1026"/>
    <o:shapelayout v:ext="edit">
      <o:idmap v:ext="edit" data="1"/>
    </o:shapelayout>
  </w:shapeDefaults>
  <w:decimalSymbol w:val=","/>
  <w:listSeparator w:val=";"/>
  <w14:docId w14:val="6F73EA3D"/>
  <w15:chartTrackingRefBased/>
  <w15:docId w15:val="{D804E6F0-D220-4180-BA28-4002A6BB3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EC"/>
    <w:pPr>
      <w:spacing w:before="120" w:after="120"/>
      <w:ind w:left="1134"/>
    </w:pPr>
    <w:rPr>
      <w:rFonts w:ascii="Times New Roman" w:eastAsia="Times New Roman" w:hAnsi="Times New Roman"/>
      <w:sz w:val="22"/>
      <w:lang w:val="lv-LV"/>
    </w:rPr>
  </w:style>
  <w:style w:type="paragraph" w:styleId="Heading1">
    <w:name w:val="heading 1"/>
    <w:basedOn w:val="Normal"/>
    <w:next w:val="Normal"/>
    <w:link w:val="Heading1Char"/>
    <w:uiPriority w:val="9"/>
    <w:qFormat/>
    <w:rsid w:val="0019646E"/>
    <w:pPr>
      <w:keepNext/>
      <w:keepLines/>
      <w:numPr>
        <w:numId w:val="5"/>
      </w:numPr>
      <w:spacing w:before="480" w:after="0" w:line="276" w:lineRule="auto"/>
      <w:outlineLvl w:val="0"/>
    </w:pPr>
    <w:rPr>
      <w:rFonts w:ascii="Cambria" w:hAnsi="Cambria"/>
      <w:b/>
      <w:bCs/>
      <w:sz w:val="28"/>
      <w:szCs w:val="28"/>
    </w:rPr>
  </w:style>
  <w:style w:type="paragraph" w:styleId="Heading2">
    <w:name w:val="heading 2"/>
    <w:basedOn w:val="Normal"/>
    <w:next w:val="Normal"/>
    <w:link w:val="Heading2Char"/>
    <w:uiPriority w:val="9"/>
    <w:unhideWhenUsed/>
    <w:qFormat/>
    <w:rsid w:val="0019646E"/>
    <w:pPr>
      <w:keepNext/>
      <w:keepLines/>
      <w:numPr>
        <w:ilvl w:val="1"/>
        <w:numId w:val="5"/>
      </w:numPr>
      <w:spacing w:before="200" w:after="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19646E"/>
    <w:pPr>
      <w:keepNext/>
      <w:keepLines/>
      <w:numPr>
        <w:ilvl w:val="2"/>
        <w:numId w:val="5"/>
      </w:numPr>
      <w:spacing w:before="200" w:after="0" w:line="276" w:lineRule="auto"/>
      <w:outlineLvl w:val="2"/>
    </w:pPr>
    <w:rPr>
      <w:rFonts w:ascii="Cambria" w:hAnsi="Cambria"/>
      <w:b/>
      <w:bCs/>
      <w:color w:val="4F81BD"/>
      <w:szCs w:val="22"/>
    </w:rPr>
  </w:style>
  <w:style w:type="paragraph" w:styleId="Heading4">
    <w:name w:val="heading 4"/>
    <w:basedOn w:val="Normal"/>
    <w:next w:val="Normal"/>
    <w:link w:val="Heading4Char"/>
    <w:uiPriority w:val="9"/>
    <w:unhideWhenUsed/>
    <w:qFormat/>
    <w:rsid w:val="0019646E"/>
    <w:pPr>
      <w:keepNext/>
      <w:keepLines/>
      <w:numPr>
        <w:ilvl w:val="3"/>
        <w:numId w:val="5"/>
      </w:numPr>
      <w:spacing w:before="200" w:after="0" w:line="276" w:lineRule="auto"/>
      <w:outlineLvl w:val="3"/>
    </w:pPr>
    <w:rPr>
      <w:rFonts w:ascii="Cambria" w:hAnsi="Cambria"/>
      <w:b/>
      <w:bCs/>
      <w:i/>
      <w:iCs/>
      <w:color w:val="4F81BD"/>
      <w:szCs w:val="22"/>
    </w:rPr>
  </w:style>
  <w:style w:type="paragraph" w:styleId="Heading5">
    <w:name w:val="heading 5"/>
    <w:basedOn w:val="Normal"/>
    <w:next w:val="Normal"/>
    <w:link w:val="Heading5Char"/>
    <w:uiPriority w:val="9"/>
    <w:semiHidden/>
    <w:unhideWhenUsed/>
    <w:qFormat/>
    <w:rsid w:val="0019646E"/>
    <w:pPr>
      <w:keepNext/>
      <w:keepLines/>
      <w:numPr>
        <w:ilvl w:val="4"/>
        <w:numId w:val="5"/>
      </w:numPr>
      <w:spacing w:before="200" w:after="0" w:line="276" w:lineRule="auto"/>
      <w:outlineLvl w:val="4"/>
    </w:pPr>
    <w:rPr>
      <w:rFonts w:ascii="Cambria" w:hAnsi="Cambria"/>
      <w:color w:val="243F60"/>
      <w:szCs w:val="22"/>
    </w:rPr>
  </w:style>
  <w:style w:type="paragraph" w:styleId="Heading6">
    <w:name w:val="heading 6"/>
    <w:basedOn w:val="Normal"/>
    <w:next w:val="Normal"/>
    <w:link w:val="Heading6Char"/>
    <w:uiPriority w:val="9"/>
    <w:semiHidden/>
    <w:unhideWhenUsed/>
    <w:qFormat/>
    <w:rsid w:val="0019646E"/>
    <w:pPr>
      <w:keepNext/>
      <w:keepLines/>
      <w:numPr>
        <w:ilvl w:val="5"/>
        <w:numId w:val="5"/>
      </w:numPr>
      <w:spacing w:before="200" w:after="0" w:line="276" w:lineRule="auto"/>
      <w:outlineLvl w:val="5"/>
    </w:pPr>
    <w:rPr>
      <w:rFonts w:ascii="Cambria" w:hAnsi="Cambria"/>
      <w:i/>
      <w:iCs/>
      <w:color w:val="243F60"/>
      <w:szCs w:val="22"/>
    </w:rPr>
  </w:style>
  <w:style w:type="paragraph" w:styleId="Heading7">
    <w:name w:val="heading 7"/>
    <w:basedOn w:val="Normal"/>
    <w:next w:val="Normal"/>
    <w:link w:val="Heading7Char"/>
    <w:uiPriority w:val="9"/>
    <w:semiHidden/>
    <w:unhideWhenUsed/>
    <w:qFormat/>
    <w:rsid w:val="0019646E"/>
    <w:pPr>
      <w:keepNext/>
      <w:keepLines/>
      <w:numPr>
        <w:ilvl w:val="6"/>
        <w:numId w:val="5"/>
      </w:numPr>
      <w:spacing w:before="200" w:after="0" w:line="276" w:lineRule="auto"/>
      <w:outlineLvl w:val="6"/>
    </w:pPr>
    <w:rPr>
      <w:rFonts w:ascii="Cambria" w:hAnsi="Cambria"/>
      <w:i/>
      <w:iCs/>
      <w:color w:val="404040"/>
      <w:szCs w:val="22"/>
    </w:rPr>
  </w:style>
  <w:style w:type="paragraph" w:styleId="Heading8">
    <w:name w:val="heading 8"/>
    <w:basedOn w:val="Normal"/>
    <w:next w:val="Normal"/>
    <w:link w:val="Heading8Char"/>
    <w:uiPriority w:val="9"/>
    <w:semiHidden/>
    <w:unhideWhenUsed/>
    <w:qFormat/>
    <w:rsid w:val="0019646E"/>
    <w:pPr>
      <w:keepNext/>
      <w:keepLines/>
      <w:numPr>
        <w:ilvl w:val="7"/>
        <w:numId w:val="5"/>
      </w:numPr>
      <w:spacing w:before="200" w:after="0" w:line="276" w:lineRule="auto"/>
      <w:outlineLvl w:val="7"/>
    </w:pPr>
    <w:rPr>
      <w:rFonts w:ascii="Cambria" w:hAnsi="Cambria"/>
      <w:color w:val="404040"/>
      <w:sz w:val="20"/>
    </w:rPr>
  </w:style>
  <w:style w:type="paragraph" w:styleId="Heading9">
    <w:name w:val="heading 9"/>
    <w:basedOn w:val="Normal"/>
    <w:next w:val="Normal"/>
    <w:link w:val="Heading9Char"/>
    <w:uiPriority w:val="9"/>
    <w:semiHidden/>
    <w:unhideWhenUsed/>
    <w:qFormat/>
    <w:rsid w:val="0019646E"/>
    <w:pPr>
      <w:keepNext/>
      <w:keepLines/>
      <w:numPr>
        <w:ilvl w:val="8"/>
        <w:numId w:val="5"/>
      </w:numPr>
      <w:spacing w:before="200" w:after="0" w:line="276" w:lineRule="auto"/>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646E"/>
    <w:rPr>
      <w:rFonts w:ascii="Cambria" w:eastAsia="Times New Roman" w:hAnsi="Cambria" w:cs="Times New Roman"/>
      <w:b/>
      <w:bCs/>
      <w:sz w:val="28"/>
      <w:szCs w:val="28"/>
    </w:rPr>
  </w:style>
  <w:style w:type="character" w:customStyle="1" w:styleId="Heading2Char">
    <w:name w:val="Heading 2 Char"/>
    <w:link w:val="Heading2"/>
    <w:uiPriority w:val="9"/>
    <w:rsid w:val="0019646E"/>
    <w:rPr>
      <w:rFonts w:ascii="Cambria" w:eastAsia="Times New Roman" w:hAnsi="Cambria" w:cs="Times New Roman"/>
      <w:b/>
      <w:bCs/>
      <w:color w:val="4F81BD"/>
      <w:sz w:val="26"/>
      <w:szCs w:val="26"/>
    </w:rPr>
  </w:style>
  <w:style w:type="character" w:customStyle="1" w:styleId="Heading3Char">
    <w:name w:val="Heading 3 Char"/>
    <w:link w:val="Heading3"/>
    <w:uiPriority w:val="9"/>
    <w:rsid w:val="0019646E"/>
    <w:rPr>
      <w:rFonts w:ascii="Cambria" w:eastAsia="Times New Roman" w:hAnsi="Cambria" w:cs="Times New Roman"/>
      <w:b/>
      <w:bCs/>
      <w:color w:val="4F81BD"/>
    </w:rPr>
  </w:style>
  <w:style w:type="character" w:customStyle="1" w:styleId="Heading4Char">
    <w:name w:val="Heading 4 Char"/>
    <w:link w:val="Heading4"/>
    <w:uiPriority w:val="9"/>
    <w:rsid w:val="0019646E"/>
    <w:rPr>
      <w:rFonts w:ascii="Cambria" w:eastAsia="Times New Roman" w:hAnsi="Cambria" w:cs="Times New Roman"/>
      <w:b/>
      <w:bCs/>
      <w:i/>
      <w:iCs/>
      <w:color w:val="4F81BD"/>
    </w:rPr>
  </w:style>
  <w:style w:type="character" w:customStyle="1" w:styleId="Heading5Char">
    <w:name w:val="Heading 5 Char"/>
    <w:link w:val="Heading5"/>
    <w:uiPriority w:val="9"/>
    <w:semiHidden/>
    <w:rsid w:val="0019646E"/>
    <w:rPr>
      <w:rFonts w:ascii="Cambria" w:eastAsia="Times New Roman" w:hAnsi="Cambria" w:cs="Times New Roman"/>
      <w:color w:val="243F60"/>
    </w:rPr>
  </w:style>
  <w:style w:type="character" w:customStyle="1" w:styleId="Heading6Char">
    <w:name w:val="Heading 6 Char"/>
    <w:link w:val="Heading6"/>
    <w:uiPriority w:val="9"/>
    <w:semiHidden/>
    <w:rsid w:val="0019646E"/>
    <w:rPr>
      <w:rFonts w:ascii="Cambria" w:eastAsia="Times New Roman" w:hAnsi="Cambria" w:cs="Times New Roman"/>
      <w:i/>
      <w:iCs/>
      <w:color w:val="243F60"/>
    </w:rPr>
  </w:style>
  <w:style w:type="character" w:customStyle="1" w:styleId="Heading7Char">
    <w:name w:val="Heading 7 Char"/>
    <w:link w:val="Heading7"/>
    <w:uiPriority w:val="9"/>
    <w:semiHidden/>
    <w:rsid w:val="0019646E"/>
    <w:rPr>
      <w:rFonts w:ascii="Cambria" w:eastAsia="Times New Roman" w:hAnsi="Cambria" w:cs="Times New Roman"/>
      <w:i/>
      <w:iCs/>
      <w:color w:val="404040"/>
    </w:rPr>
  </w:style>
  <w:style w:type="character" w:customStyle="1" w:styleId="Heading8Char">
    <w:name w:val="Heading 8 Char"/>
    <w:link w:val="Heading8"/>
    <w:uiPriority w:val="9"/>
    <w:semiHidden/>
    <w:rsid w:val="0019646E"/>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19646E"/>
    <w:rPr>
      <w:rFonts w:ascii="Cambria" w:eastAsia="Times New Roman" w:hAnsi="Cambria" w:cs="Times New Roman"/>
      <w:i/>
      <w:iCs/>
      <w:color w:val="404040"/>
      <w:sz w:val="20"/>
      <w:szCs w:val="20"/>
    </w:rPr>
  </w:style>
  <w:style w:type="paragraph" w:styleId="ListParagraph">
    <w:name w:val="List Paragraph"/>
    <w:basedOn w:val="Normal"/>
    <w:uiPriority w:val="34"/>
    <w:qFormat/>
    <w:rsid w:val="0019646E"/>
    <w:pPr>
      <w:spacing w:before="0" w:after="200" w:line="276" w:lineRule="auto"/>
      <w:ind w:left="720"/>
      <w:contextualSpacing/>
    </w:pPr>
    <w:rPr>
      <w:rFonts w:eastAsia="Calibri"/>
      <w:szCs w:val="22"/>
      <w:lang w:val="sv-SE"/>
    </w:rPr>
  </w:style>
  <w:style w:type="paragraph" w:styleId="DocumentMap">
    <w:name w:val="Document Map"/>
    <w:basedOn w:val="Normal"/>
    <w:link w:val="DocumentMapChar"/>
    <w:uiPriority w:val="99"/>
    <w:semiHidden/>
    <w:unhideWhenUsed/>
    <w:rsid w:val="009753CF"/>
    <w:pPr>
      <w:spacing w:before="0" w:after="0"/>
    </w:pPr>
    <w:rPr>
      <w:rFonts w:ascii="Tahoma" w:hAnsi="Tahoma" w:cs="Tahoma"/>
      <w:sz w:val="16"/>
      <w:szCs w:val="16"/>
    </w:rPr>
  </w:style>
  <w:style w:type="character" w:customStyle="1" w:styleId="DocumentMapChar">
    <w:name w:val="Document Map Char"/>
    <w:link w:val="DocumentMap"/>
    <w:uiPriority w:val="99"/>
    <w:semiHidden/>
    <w:rsid w:val="009753CF"/>
    <w:rPr>
      <w:rFonts w:ascii="Tahoma" w:eastAsia="Times New Roman" w:hAnsi="Tahoma" w:cs="Tahoma"/>
      <w:sz w:val="16"/>
      <w:szCs w:val="16"/>
    </w:rPr>
  </w:style>
  <w:style w:type="table" w:styleId="TableGrid">
    <w:name w:val="Table Grid"/>
    <w:basedOn w:val="TableNormal"/>
    <w:uiPriority w:val="59"/>
    <w:rsid w:val="00E50D22"/>
    <w:rPr>
      <w:lang w:val="sv-S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unkts">
    <w:name w:val="Punkts"/>
    <w:basedOn w:val="Normal"/>
    <w:next w:val="Apakpunkts"/>
    <w:rsid w:val="00D52851"/>
    <w:pPr>
      <w:numPr>
        <w:numId w:val="26"/>
      </w:numPr>
      <w:spacing w:before="0" w:after="0"/>
    </w:pPr>
    <w:rPr>
      <w:rFonts w:ascii="Arial" w:hAnsi="Arial"/>
      <w:b/>
      <w:sz w:val="20"/>
      <w:szCs w:val="24"/>
      <w:lang w:eastAsia="lv-LV"/>
    </w:rPr>
  </w:style>
  <w:style w:type="paragraph" w:customStyle="1" w:styleId="Apakpunkts">
    <w:name w:val="Apakšpunkts"/>
    <w:basedOn w:val="Normal"/>
    <w:rsid w:val="00D52851"/>
    <w:pPr>
      <w:numPr>
        <w:ilvl w:val="1"/>
        <w:numId w:val="26"/>
      </w:numPr>
      <w:spacing w:before="0" w:after="0"/>
    </w:pPr>
    <w:rPr>
      <w:rFonts w:ascii="Arial" w:hAnsi="Arial"/>
      <w:b/>
      <w:sz w:val="20"/>
      <w:szCs w:val="24"/>
      <w:lang w:eastAsia="lv-LV"/>
    </w:rPr>
  </w:style>
  <w:style w:type="paragraph" w:customStyle="1" w:styleId="Paragrfs">
    <w:name w:val="Paragrāfs"/>
    <w:basedOn w:val="Normal"/>
    <w:next w:val="Normal"/>
    <w:rsid w:val="00D52851"/>
    <w:pPr>
      <w:numPr>
        <w:ilvl w:val="2"/>
        <w:numId w:val="26"/>
      </w:numPr>
      <w:spacing w:before="0" w:after="0"/>
      <w:jc w:val="both"/>
    </w:pPr>
    <w:rPr>
      <w:rFonts w:ascii="Arial" w:hAnsi="Arial"/>
      <w:sz w:val="20"/>
      <w:szCs w:val="24"/>
      <w:lang w:eastAsia="lv-LV"/>
    </w:rPr>
  </w:style>
  <w:style w:type="paragraph" w:styleId="Header">
    <w:name w:val="header"/>
    <w:basedOn w:val="Normal"/>
    <w:link w:val="HeaderChar"/>
    <w:rsid w:val="00D52851"/>
    <w:pPr>
      <w:tabs>
        <w:tab w:val="center" w:pos="4153"/>
        <w:tab w:val="right" w:pos="8306"/>
      </w:tabs>
      <w:spacing w:before="0" w:after="0"/>
      <w:ind w:left="0"/>
    </w:pPr>
    <w:rPr>
      <w:sz w:val="24"/>
      <w:szCs w:val="24"/>
      <w:lang w:eastAsia="lv-LV"/>
    </w:rPr>
  </w:style>
  <w:style w:type="character" w:customStyle="1" w:styleId="HeaderChar">
    <w:name w:val="Header Char"/>
    <w:link w:val="Header"/>
    <w:rsid w:val="00D52851"/>
    <w:rPr>
      <w:rFonts w:ascii="Times New Roman" w:eastAsia="Times New Roman" w:hAnsi="Times New Roman"/>
      <w:sz w:val="24"/>
      <w:szCs w:val="24"/>
    </w:rPr>
  </w:style>
  <w:style w:type="paragraph" w:customStyle="1" w:styleId="naisf">
    <w:name w:val="naisf"/>
    <w:basedOn w:val="Normal"/>
    <w:rsid w:val="00D52851"/>
    <w:pPr>
      <w:spacing w:before="100" w:beforeAutospacing="1" w:after="100" w:afterAutospacing="1"/>
      <w:ind w:left="0"/>
      <w:jc w:val="both"/>
    </w:pPr>
    <w:rPr>
      <w:sz w:val="24"/>
      <w:szCs w:val="24"/>
      <w:lang w:val="en-GB"/>
    </w:rPr>
  </w:style>
  <w:style w:type="paragraph" w:customStyle="1" w:styleId="Bullet">
    <w:name w:val="Bullet"/>
    <w:basedOn w:val="Normal"/>
    <w:rsid w:val="00D52851"/>
    <w:pPr>
      <w:numPr>
        <w:numId w:val="25"/>
      </w:numPr>
      <w:spacing w:before="80" w:line="280" w:lineRule="atLeast"/>
    </w:pPr>
    <w:rPr>
      <w:rFonts w:ascii="Arial" w:hAnsi="Arial"/>
      <w:sz w:val="20"/>
      <w:lang w:val="en-GB"/>
    </w:rPr>
  </w:style>
  <w:style w:type="character" w:styleId="CommentReference">
    <w:name w:val="annotation reference"/>
    <w:semiHidden/>
    <w:rsid w:val="007F792B"/>
    <w:rPr>
      <w:sz w:val="16"/>
    </w:rPr>
  </w:style>
  <w:style w:type="paragraph" w:styleId="CommentText">
    <w:name w:val="annotation text"/>
    <w:basedOn w:val="Normal"/>
    <w:link w:val="CommentTextChar"/>
    <w:semiHidden/>
    <w:rsid w:val="007F792B"/>
    <w:pPr>
      <w:spacing w:after="200" w:line="264" w:lineRule="auto"/>
      <w:jc w:val="both"/>
    </w:pPr>
    <w:rPr>
      <w:rFonts w:ascii="Arial" w:hAnsi="Arial"/>
      <w:lang w:val="en-GB"/>
    </w:rPr>
  </w:style>
  <w:style w:type="character" w:customStyle="1" w:styleId="CommentTextChar">
    <w:name w:val="Comment Text Char"/>
    <w:link w:val="CommentText"/>
    <w:semiHidden/>
    <w:rsid w:val="007F792B"/>
    <w:rPr>
      <w:rFonts w:ascii="Arial" w:eastAsia="Times New Roman" w:hAnsi="Arial"/>
      <w:sz w:val="22"/>
      <w:lang w:val="en-GB" w:eastAsia="en-US"/>
    </w:rPr>
  </w:style>
  <w:style w:type="paragraph" w:styleId="BalloonText">
    <w:name w:val="Balloon Text"/>
    <w:basedOn w:val="Normal"/>
    <w:link w:val="BalloonTextChar"/>
    <w:uiPriority w:val="99"/>
    <w:semiHidden/>
    <w:unhideWhenUsed/>
    <w:rsid w:val="007F792B"/>
    <w:pPr>
      <w:spacing w:before="0" w:after="0"/>
    </w:pPr>
    <w:rPr>
      <w:rFonts w:ascii="Tahoma" w:hAnsi="Tahoma" w:cs="Tahoma"/>
      <w:sz w:val="16"/>
      <w:szCs w:val="16"/>
    </w:rPr>
  </w:style>
  <w:style w:type="character" w:customStyle="1" w:styleId="BalloonTextChar">
    <w:name w:val="Balloon Text Char"/>
    <w:link w:val="BalloonText"/>
    <w:uiPriority w:val="99"/>
    <w:semiHidden/>
    <w:rsid w:val="007F792B"/>
    <w:rPr>
      <w:rFonts w:ascii="Tahoma" w:eastAsia="Times New Roman" w:hAnsi="Tahoma" w:cs="Tahoma"/>
      <w:sz w:val="16"/>
      <w:szCs w:val="16"/>
      <w:lang w:eastAsia="en-US"/>
    </w:rPr>
  </w:style>
  <w:style w:type="paragraph" w:customStyle="1" w:styleId="bulletnew">
    <w:name w:val="bulletnew"/>
    <w:basedOn w:val="Normal"/>
    <w:rsid w:val="00434513"/>
    <w:pPr>
      <w:spacing w:before="0" w:line="280" w:lineRule="atLeast"/>
      <w:ind w:left="0"/>
      <w:jc w:val="both"/>
    </w:pPr>
    <w:rPr>
      <w:rFonts w:ascii="Arial" w:hAnsi="Arial" w:cs="Arial"/>
      <w:spacing w:val="-1"/>
      <w:sz w:val="20"/>
      <w:lang w:eastAsia="lv-LV"/>
    </w:rPr>
  </w:style>
  <w:style w:type="paragraph" w:styleId="CommentSubject">
    <w:name w:val="annotation subject"/>
    <w:basedOn w:val="CommentText"/>
    <w:next w:val="CommentText"/>
    <w:link w:val="CommentSubjectChar"/>
    <w:uiPriority w:val="99"/>
    <w:semiHidden/>
    <w:unhideWhenUsed/>
    <w:rsid w:val="00282CDD"/>
    <w:pPr>
      <w:spacing w:after="120" w:line="240" w:lineRule="auto"/>
      <w:jc w:val="left"/>
    </w:pPr>
    <w:rPr>
      <w:rFonts w:ascii="Times New Roman" w:hAnsi="Times New Roman"/>
      <w:b/>
      <w:bCs/>
      <w:sz w:val="20"/>
      <w:lang w:val="lv-LV"/>
    </w:rPr>
  </w:style>
  <w:style w:type="character" w:customStyle="1" w:styleId="CommentSubjectChar">
    <w:name w:val="Comment Subject Char"/>
    <w:link w:val="CommentSubject"/>
    <w:uiPriority w:val="99"/>
    <w:semiHidden/>
    <w:rsid w:val="00282CDD"/>
    <w:rPr>
      <w:rFonts w:ascii="Times New Roman" w:eastAsia="Times New Roman" w:hAnsi="Times New Roman"/>
      <w:b/>
      <w:bCs/>
      <w:sz w:val="22"/>
      <w:lang w:val="en-GB" w:eastAsia="en-US"/>
    </w:rPr>
  </w:style>
  <w:style w:type="paragraph" w:customStyle="1" w:styleId="Numureti-1">
    <w:name w:val="Numureti-1"/>
    <w:basedOn w:val="Normal"/>
    <w:rsid w:val="004631D3"/>
    <w:pPr>
      <w:numPr>
        <w:numId w:val="42"/>
      </w:numPr>
      <w:spacing w:before="0" w:after="40"/>
      <w:jc w:val="both"/>
    </w:pPr>
    <w:rPr>
      <w:spacing w:val="-1"/>
      <w:sz w:val="24"/>
    </w:rPr>
  </w:style>
  <w:style w:type="paragraph" w:styleId="Revision">
    <w:name w:val="Revision"/>
    <w:hidden/>
    <w:uiPriority w:val="99"/>
    <w:semiHidden/>
    <w:rsid w:val="005B29DF"/>
    <w:rPr>
      <w:rFonts w:ascii="Times New Roman" w:eastAsia="Times New Roman" w:hAnsi="Times New Roman"/>
      <w:sz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0740a0-471f-4ba9-88ca-ae379b15659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038FFBF66824A240B9B2C23D4FC46DE7" ma:contentTypeVersion="14" ma:contentTypeDescription="Izveidot jaunu dokumentu." ma:contentTypeScope="" ma:versionID="ffe137e151246721577beb7d626eedac">
  <xsd:schema xmlns:xsd="http://www.w3.org/2001/XMLSchema" xmlns:xs="http://www.w3.org/2001/XMLSchema" xmlns:p="http://schemas.microsoft.com/office/2006/metadata/properties" xmlns:ns3="980740a0-471f-4ba9-88ca-ae379b15659e" targetNamespace="http://schemas.microsoft.com/office/2006/metadata/properties" ma:root="true" ma:fieldsID="5485e873b8822addbed9aad2735cb5b3" ns3:_="">
    <xsd:import namespace="980740a0-471f-4ba9-88ca-ae379b15659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740a0-471f-4ba9-88ca-ae379b1565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5E6F5A-AE2D-4007-AC0C-FD9AD4FE7B82}">
  <ds:schemaRefs>
    <ds:schemaRef ds:uri="http://schemas.microsoft.com/office/2006/metadata/properties"/>
    <ds:schemaRef ds:uri="http://schemas.microsoft.com/office/infopath/2007/PartnerControls"/>
    <ds:schemaRef ds:uri="980740a0-471f-4ba9-88ca-ae379b15659e"/>
  </ds:schemaRefs>
</ds:datastoreItem>
</file>

<file path=customXml/itemProps2.xml><?xml version="1.0" encoding="utf-8"?>
<ds:datastoreItem xmlns:ds="http://schemas.openxmlformats.org/officeDocument/2006/customXml" ds:itemID="{7DADDE03-CFC8-4509-A786-2E7E16582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740a0-471f-4ba9-88ca-ae379b156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87296D-CD67-422C-AA53-12C47AE36F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841</Words>
  <Characters>4799</Characters>
  <Application>Microsoft Office Word</Application>
  <DocSecurity>0</DocSecurity>
  <Lines>39</Lines>
  <Paragraphs>11</Paragraphs>
  <ScaleCrop>false</ScaleCrop>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JLA AB</dc:creator>
  <cp:keywords/>
  <cp:lastModifiedBy>Anda Zaķe</cp:lastModifiedBy>
  <cp:revision>2</cp:revision>
  <cp:lastPrinted>2013-03-04T12:52:00Z</cp:lastPrinted>
  <dcterms:created xsi:type="dcterms:W3CDTF">2026-07-02T15:53:00Z</dcterms:created>
  <dcterms:modified xsi:type="dcterms:W3CDTF">2026-07-02T15:53:00Z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0x010100038FFBF66824A240B9B2C23D4FC46DE7</vt:lpwstr>
  </property>
</Properties>
</file>