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5D3E3" w14:textId="77777777" w:rsidR="0046595C" w:rsidRPr="0046595C" w:rsidRDefault="0046595C" w:rsidP="0046595C">
      <w:pPr>
        <w:spacing w:line="240" w:lineRule="auto"/>
        <w:rPr>
          <w:rFonts w:eastAsia="Times New Roman" w:cs="Times New Roman"/>
          <w:bCs/>
          <w:i/>
          <w:kern w:val="0"/>
          <w:sz w:val="22"/>
          <w:lang w:eastAsia="lv-LV"/>
          <w14:ligatures w14:val="none"/>
        </w:rPr>
      </w:pPr>
    </w:p>
    <w:p w14:paraId="211E8DD9" w14:textId="6B57F305"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bookmarkStart w:id="0" w:name="_Hlk150949908"/>
      <w:r>
        <w:rPr>
          <w:rFonts w:eastAsia="Times New Roman" w:cs="Times New Roman"/>
          <w:bCs/>
          <w:i/>
          <w:iCs/>
          <w:kern w:val="0"/>
          <w:sz w:val="20"/>
          <w:szCs w:val="20"/>
          <w:lang w:eastAsia="lv-LV"/>
          <w14:ligatures w14:val="none"/>
        </w:rPr>
        <w:t>2</w:t>
      </w:r>
      <w:r w:rsidRPr="0046595C">
        <w:rPr>
          <w:rFonts w:eastAsia="Times New Roman" w:cs="Times New Roman"/>
          <w:bCs/>
          <w:i/>
          <w:iCs/>
          <w:kern w:val="0"/>
          <w:sz w:val="20"/>
          <w:szCs w:val="20"/>
          <w:lang w:eastAsia="lv-LV"/>
          <w14:ligatures w14:val="none"/>
        </w:rPr>
        <w:t>. pielikums</w:t>
      </w:r>
    </w:p>
    <w:p w14:paraId="2C348444" w14:textId="77777777"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r w:rsidRPr="0046595C">
        <w:rPr>
          <w:rFonts w:eastAsia="Times New Roman" w:cs="Times New Roman"/>
          <w:bCs/>
          <w:i/>
          <w:iCs/>
          <w:kern w:val="0"/>
          <w:sz w:val="20"/>
          <w:szCs w:val="20"/>
          <w:lang w:eastAsia="lv-LV"/>
          <w14:ligatures w14:val="none"/>
        </w:rPr>
        <w:t>atklāta konkursa, identifikācijas</w:t>
      </w:r>
    </w:p>
    <w:p w14:paraId="75C2F4A6" w14:textId="77777777"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bookmarkStart w:id="1" w:name="_Hlk160544538"/>
      <w:r w:rsidRPr="0046595C">
        <w:rPr>
          <w:rFonts w:eastAsia="Times New Roman" w:cs="Times New Roman"/>
          <w:bCs/>
          <w:i/>
          <w:iCs/>
          <w:kern w:val="0"/>
          <w:sz w:val="20"/>
          <w:szCs w:val="20"/>
          <w:lang w:eastAsia="lv-LV"/>
          <w14:ligatures w14:val="none"/>
        </w:rPr>
        <w:t>Nr. CAIP 2026/</w:t>
      </w:r>
      <w:bookmarkEnd w:id="1"/>
      <w:r w:rsidRPr="0046595C">
        <w:rPr>
          <w:rFonts w:eastAsia="Times New Roman" w:cs="Times New Roman"/>
          <w:bCs/>
          <w:i/>
          <w:iCs/>
          <w:kern w:val="0"/>
          <w:sz w:val="20"/>
          <w:szCs w:val="20"/>
          <w:lang w:eastAsia="lv-LV"/>
          <w14:ligatures w14:val="none"/>
        </w:rPr>
        <w:t>82, nolikumam</w:t>
      </w:r>
      <w:bookmarkEnd w:id="0"/>
    </w:p>
    <w:p w14:paraId="53307D3D" w14:textId="77777777" w:rsidR="0046595C" w:rsidRPr="00676CB3" w:rsidRDefault="0046595C" w:rsidP="0046595C">
      <w:pPr>
        <w:spacing w:line="240" w:lineRule="auto"/>
        <w:jc w:val="center"/>
        <w:outlineLvl w:val="0"/>
        <w:rPr>
          <w:rFonts w:eastAsia="Times New Roman" w:cs="Times New Roman"/>
          <w:b/>
          <w:kern w:val="0"/>
          <w:sz w:val="22"/>
          <w:lang w:eastAsia="lv-LV"/>
          <w14:ligatures w14:val="none"/>
        </w:rPr>
      </w:pPr>
    </w:p>
    <w:p w14:paraId="06416D99" w14:textId="77777777" w:rsidR="0046595C" w:rsidRPr="00676CB3" w:rsidRDefault="0046595C" w:rsidP="0046595C">
      <w:pPr>
        <w:keepNext/>
        <w:widowControl w:val="0"/>
        <w:autoSpaceDE w:val="0"/>
        <w:autoSpaceDN w:val="0"/>
        <w:adjustRightInd w:val="0"/>
        <w:spacing w:line="240" w:lineRule="auto"/>
        <w:jc w:val="center"/>
        <w:outlineLvl w:val="1"/>
        <w:rPr>
          <w:rFonts w:eastAsia="Times New Roman" w:cs="Times New Roman"/>
          <w:b/>
          <w:iCs/>
          <w:caps/>
          <w:kern w:val="0"/>
          <w:sz w:val="22"/>
          <w:lang w:eastAsia="lv-LV"/>
          <w14:ligatures w14:val="none"/>
        </w:rPr>
      </w:pPr>
      <w:r w:rsidRPr="00676CB3">
        <w:rPr>
          <w:rFonts w:eastAsia="Times New Roman" w:cs="Times New Roman"/>
          <w:b/>
          <w:iCs/>
          <w:caps/>
          <w:kern w:val="0"/>
          <w:sz w:val="22"/>
          <w:lang w:eastAsia="lv-LV"/>
          <w14:ligatures w14:val="none"/>
        </w:rPr>
        <w:t>ATKLĀTA KONKURSA</w:t>
      </w:r>
    </w:p>
    <w:p w14:paraId="1716314B" w14:textId="77777777" w:rsidR="0046595C" w:rsidRPr="00676CB3" w:rsidRDefault="0046595C" w:rsidP="0046595C">
      <w:pPr>
        <w:spacing w:line="240" w:lineRule="auto"/>
        <w:jc w:val="center"/>
        <w:rPr>
          <w:rFonts w:eastAsia="Times New Roman" w:cs="Times New Roman"/>
          <w:b/>
          <w:kern w:val="0"/>
          <w:sz w:val="22"/>
          <w:lang w:eastAsia="lv-LV"/>
          <w14:ligatures w14:val="none"/>
        </w:rPr>
      </w:pPr>
      <w:r w:rsidRPr="00676CB3">
        <w:rPr>
          <w:rFonts w:eastAsia="Times New Roman" w:cs="Times New Roman"/>
          <w:b/>
          <w:noProof/>
          <w:kern w:val="0"/>
          <w:sz w:val="22"/>
          <w14:ligatures w14:val="none"/>
        </w:rPr>
        <w:t xml:space="preserve"> “</w:t>
      </w:r>
      <w:r w:rsidRPr="00676CB3">
        <w:rPr>
          <w:rFonts w:eastAsia="Times New Roman" w:cs="Times New Roman"/>
          <w:b/>
          <w:kern w:val="0"/>
          <w:sz w:val="22"/>
          <w:lang w:eastAsia="lv-LV"/>
          <w14:ligatures w14:val="none"/>
        </w:rPr>
        <w:t>Par patvertņu aprīkojuma iegādi</w:t>
      </w:r>
      <w:r w:rsidRPr="00676CB3">
        <w:rPr>
          <w:rFonts w:eastAsia="Times New Roman" w:cs="Times New Roman"/>
          <w:b/>
          <w:bCs/>
          <w:kern w:val="0"/>
          <w:sz w:val="22"/>
          <w:lang w:eastAsia="lv-LV"/>
          <w14:ligatures w14:val="none"/>
        </w:rPr>
        <w:t>”</w:t>
      </w:r>
      <w:r w:rsidRPr="00676CB3">
        <w:rPr>
          <w:rFonts w:eastAsia="Calibri" w:cs="Verdana"/>
          <w:b/>
          <w:kern w:val="0"/>
          <w:sz w:val="22"/>
          <w14:ligatures w14:val="none"/>
        </w:rPr>
        <w:t xml:space="preserve"> </w:t>
      </w:r>
      <w:r w:rsidRPr="00676CB3">
        <w:rPr>
          <w:rFonts w:eastAsia="Calibri" w:cs="Verdana"/>
          <w:b/>
          <w:bCs/>
          <w:noProof/>
          <w:kern w:val="0"/>
          <w:sz w:val="22"/>
          <w14:ligatures w14:val="none"/>
        </w:rPr>
        <w:t xml:space="preserve"> </w:t>
      </w:r>
    </w:p>
    <w:p w14:paraId="496DD240" w14:textId="77777777" w:rsidR="0046595C" w:rsidRPr="00676CB3" w:rsidRDefault="0046595C" w:rsidP="0046595C">
      <w:pPr>
        <w:spacing w:line="240" w:lineRule="auto"/>
        <w:jc w:val="center"/>
        <w:rPr>
          <w:rFonts w:eastAsia="Times New Roman" w:cs="Times New Roman"/>
          <w:b/>
          <w:kern w:val="0"/>
          <w:sz w:val="22"/>
          <w14:ligatures w14:val="none"/>
        </w:rPr>
      </w:pPr>
      <w:r w:rsidRPr="00676CB3">
        <w:rPr>
          <w:rFonts w:eastAsia="Times New Roman" w:cs="Times New Roman"/>
          <w:b/>
          <w:kern w:val="0"/>
          <w:sz w:val="22"/>
          <w14:ligatures w14:val="none"/>
        </w:rPr>
        <w:t>(ID Nr. CAIP 2026/82)</w:t>
      </w:r>
    </w:p>
    <w:p w14:paraId="1527D072" w14:textId="71964F00" w:rsidR="0046595C" w:rsidRPr="00676CB3" w:rsidRDefault="0046595C" w:rsidP="0046595C">
      <w:pPr>
        <w:spacing w:line="240" w:lineRule="auto"/>
        <w:jc w:val="center"/>
        <w:rPr>
          <w:rFonts w:eastAsia="Times New Roman" w:cs="Times New Roman"/>
          <w:i/>
          <w:iCs/>
          <w:kern w:val="0"/>
          <w:sz w:val="22"/>
          <w:lang w:eastAsia="lv-LV"/>
          <w14:ligatures w14:val="none"/>
        </w:rPr>
      </w:pPr>
      <w:bookmarkStart w:id="2" w:name="_Hlk181883008"/>
      <w:r w:rsidRPr="00676CB3">
        <w:rPr>
          <w:rFonts w:eastAsia="Times New Roman" w:cs="Times New Roman"/>
          <w:b/>
          <w:bCs/>
          <w:kern w:val="0"/>
          <w:sz w:val="22"/>
          <w:lang w:eastAsia="lv-LV"/>
          <w14:ligatures w14:val="none"/>
        </w:rPr>
        <w:t>TEHNISKĀ SPECIFIKĀCIJA/TEHNISKAIS PIEDĀVĀJUMS</w:t>
      </w:r>
      <w:r w:rsidRPr="00676CB3">
        <w:rPr>
          <w:rFonts w:eastAsia="Times New Roman" w:cs="Times New Roman"/>
          <w:b/>
          <w:bCs/>
          <w:kern w:val="0"/>
          <w:sz w:val="22"/>
          <w:lang w:eastAsia="lv-LV"/>
          <w14:ligatures w14:val="none"/>
        </w:rPr>
        <w:br/>
      </w:r>
      <w:r w:rsidRPr="00676CB3">
        <w:rPr>
          <w:rFonts w:eastAsia="Times New Roman" w:cs="Times New Roman"/>
          <w:i/>
          <w:iCs/>
          <w:kern w:val="0"/>
          <w:sz w:val="22"/>
          <w:lang w:eastAsia="lv-LV"/>
          <w14:ligatures w14:val="none"/>
        </w:rPr>
        <w:t xml:space="preserve">(Tehniskā specifikācija </w:t>
      </w:r>
      <w:r w:rsidR="00431FB4" w:rsidRPr="00431FB4">
        <w:rPr>
          <w:rFonts w:eastAsia="Times New Roman" w:cs="Times New Roman"/>
          <w:i/>
          <w:iCs/>
          <w:color w:val="FF0000"/>
          <w:kern w:val="0"/>
          <w:sz w:val="22"/>
          <w:lang w:eastAsia="lv-LV"/>
          <w14:ligatures w14:val="none"/>
        </w:rPr>
        <w:t>aktualizēta 10.08.2026</w:t>
      </w:r>
      <w:r w:rsidRPr="00676CB3">
        <w:rPr>
          <w:rFonts w:eastAsia="Times New Roman" w:cs="Times New Roman"/>
          <w:i/>
          <w:iCs/>
          <w:kern w:val="0"/>
          <w:sz w:val="22"/>
          <w:lang w:eastAsia="lv-LV"/>
          <w14:ligatures w14:val="none"/>
        </w:rPr>
        <w:t xml:space="preserve">.) </w:t>
      </w:r>
    </w:p>
    <w:bookmarkEnd w:id="2"/>
    <w:p w14:paraId="33746E2C" w14:textId="77777777" w:rsidR="0046595C" w:rsidRPr="00676CB3" w:rsidRDefault="0046595C" w:rsidP="0046595C">
      <w:pPr>
        <w:spacing w:line="240" w:lineRule="auto"/>
        <w:jc w:val="center"/>
        <w:rPr>
          <w:rFonts w:eastAsia="Times New Roman" w:cs="Times New Roman"/>
          <w:b/>
          <w:bCs/>
          <w:kern w:val="0"/>
          <w:sz w:val="22"/>
          <w:lang w:eastAsia="lv-LV"/>
          <w14:ligatures w14:val="none"/>
        </w:rPr>
      </w:pPr>
    </w:p>
    <w:p w14:paraId="2D0F80A8" w14:textId="78B14E39" w:rsidR="0046595C" w:rsidRPr="00676CB3" w:rsidRDefault="0046595C" w:rsidP="0046595C">
      <w:pPr>
        <w:spacing w:line="240" w:lineRule="auto"/>
        <w:jc w:val="center"/>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IEPIRKUMA 2. DAĻA</w:t>
      </w:r>
    </w:p>
    <w:p w14:paraId="7CF562DF" w14:textId="44506FDC" w:rsidR="0046595C" w:rsidRPr="00676CB3" w:rsidRDefault="0046595C" w:rsidP="0046595C">
      <w:pPr>
        <w:spacing w:line="240" w:lineRule="auto"/>
        <w:jc w:val="center"/>
        <w:rPr>
          <w:rFonts w:eastAsia="Times New Roman" w:cs="Times New Roman"/>
          <w:b/>
          <w:bCs/>
          <w:kern w:val="0"/>
          <w:sz w:val="22"/>
          <w:lang w:eastAsia="lv-LV"/>
          <w14:ligatures w14:val="none"/>
        </w:rPr>
      </w:pPr>
      <w:r w:rsidRPr="00676CB3">
        <w:rPr>
          <w:rFonts w:eastAsia="Calibri" w:cs="Times New Roman"/>
          <w:b/>
          <w:bCs/>
          <w:kern w:val="0"/>
          <w:sz w:val="22"/>
          <w14:ligatures w14:val="none"/>
        </w:rPr>
        <w:t>Elektroapgāde</w:t>
      </w:r>
    </w:p>
    <w:p w14:paraId="6B8E98B9" w14:textId="6ADD0CFC" w:rsidR="0046595C" w:rsidRPr="00676CB3" w:rsidRDefault="0046595C">
      <w:pPr>
        <w:rPr>
          <w:b/>
          <w:bCs/>
          <w:sz w:val="22"/>
        </w:rPr>
      </w:pPr>
      <w:r w:rsidRPr="00676CB3">
        <w:rPr>
          <w:b/>
          <w:bCs/>
          <w:sz w:val="22"/>
        </w:rPr>
        <w:t>Pozīcija Nr.1</w:t>
      </w: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042"/>
        <w:gridCol w:w="3975"/>
      </w:tblGrid>
      <w:tr w:rsidR="0046595C" w:rsidRPr="00676CB3" w14:paraId="16562D61" w14:textId="239F3B02" w:rsidTr="00CF4464">
        <w:trPr>
          <w:trHeight w:val="551"/>
        </w:trPr>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005CD3"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Nr.p.k.</w:t>
            </w:r>
          </w:p>
        </w:tc>
        <w:tc>
          <w:tcPr>
            <w:tcW w:w="4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F60622" w14:textId="0FDF9B12" w:rsidR="0046595C" w:rsidRPr="00676CB3" w:rsidRDefault="0046595C" w:rsidP="00F81F06">
            <w:pPr>
              <w:spacing w:after="160"/>
              <w:rPr>
                <w:rFonts w:eastAsia="Aptos" w:cs="Times New Roman"/>
                <w:b/>
                <w:bCs/>
                <w:kern w:val="0"/>
                <w:sz w:val="22"/>
                <w14:ligatures w14:val="none"/>
              </w:rPr>
            </w:pPr>
            <w:r w:rsidRPr="00676CB3">
              <w:rPr>
                <w:rFonts w:eastAsia="Times New Roman" w:cs="Times New Roman"/>
                <w:b/>
                <w:bCs/>
                <w:kern w:val="0"/>
                <w:sz w:val="22"/>
                <w:lang w:eastAsia="lv-LV"/>
                <w14:ligatures w14:val="none"/>
              </w:rPr>
              <w:t>TEHNISKĀ SPECIFIKĀCIJA</w:t>
            </w:r>
          </w:p>
        </w:tc>
        <w:tc>
          <w:tcPr>
            <w:tcW w:w="3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1C50D" w14:textId="77777777" w:rsidR="0046595C" w:rsidRPr="00676CB3" w:rsidRDefault="0046595C" w:rsidP="0046595C">
            <w:pPr>
              <w:spacing w:line="240" w:lineRule="auto"/>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Pretendenta piedāvājums</w:t>
            </w:r>
          </w:p>
          <w:p w14:paraId="2EA79232" w14:textId="4D0158C4" w:rsidR="0046595C" w:rsidRPr="00676CB3" w:rsidRDefault="0046595C" w:rsidP="0046595C">
            <w:pPr>
              <w:spacing w:after="160"/>
              <w:rPr>
                <w:rFonts w:eastAsia="Times New Roman" w:cs="Times New Roman"/>
                <w:b/>
                <w:bCs/>
                <w:kern w:val="0"/>
                <w:sz w:val="22"/>
                <w:lang w:eastAsia="lv-LV"/>
                <w14:ligatures w14:val="none"/>
              </w:rPr>
            </w:pPr>
            <w:r w:rsidRPr="00676CB3">
              <w:rPr>
                <w:rFonts w:eastAsia="Times New Roman" w:cs="Times New Roman"/>
                <w:i/>
                <w:iCs/>
                <w:kern w:val="0"/>
                <w:sz w:val="22"/>
                <w:lang w:eastAsia="lv-LV"/>
                <w14:ligatures w14:val="none"/>
              </w:rPr>
              <w:t xml:space="preserve">(katrai pozīcijai norāda sava piedāvājuma </w:t>
            </w:r>
            <w:r w:rsidRPr="00676CB3">
              <w:rPr>
                <w:rFonts w:eastAsia="Times New Roman" w:cs="Times New Roman"/>
                <w:i/>
                <w:iCs/>
                <w:kern w:val="0"/>
                <w:sz w:val="22"/>
                <w:u w:val="single"/>
                <w:lang w:eastAsia="lv-LV"/>
                <w14:ligatures w14:val="none"/>
              </w:rPr>
              <w:t>precīzus parametrus</w:t>
            </w:r>
            <w:r w:rsidRPr="00676CB3">
              <w:rPr>
                <w:rFonts w:eastAsia="Times New Roman" w:cs="Times New Roman"/>
                <w:i/>
                <w:iCs/>
                <w:kern w:val="0"/>
                <w:sz w:val="22"/>
                <w:lang w:eastAsia="lv-LV"/>
                <w14:ligatures w14:val="none"/>
              </w:rPr>
              <w:t xml:space="preserve"> atbilstoši Tehniskās specifikācijas prasībām)</w:t>
            </w:r>
          </w:p>
        </w:tc>
      </w:tr>
      <w:tr w:rsidR="0046595C" w:rsidRPr="00676CB3" w14:paraId="27DC4840" w14:textId="6DA0532A" w:rsidTr="00CF4464">
        <w:trPr>
          <w:trHeight w:val="417"/>
        </w:trPr>
        <w:tc>
          <w:tcPr>
            <w:tcW w:w="943" w:type="dxa"/>
            <w:tcBorders>
              <w:top w:val="single" w:sz="4" w:space="0" w:color="auto"/>
              <w:left w:val="single" w:sz="4" w:space="0" w:color="auto"/>
              <w:bottom w:val="single" w:sz="4" w:space="0" w:color="auto"/>
              <w:right w:val="single" w:sz="4" w:space="0" w:color="auto"/>
            </w:tcBorders>
          </w:tcPr>
          <w:p w14:paraId="0317B2B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1.</w:t>
            </w:r>
          </w:p>
        </w:tc>
        <w:tc>
          <w:tcPr>
            <w:tcW w:w="4042" w:type="dxa"/>
            <w:tcBorders>
              <w:top w:val="single" w:sz="4" w:space="0" w:color="auto"/>
              <w:left w:val="single" w:sz="4" w:space="0" w:color="auto"/>
              <w:bottom w:val="single" w:sz="4" w:space="0" w:color="auto"/>
              <w:right w:val="single" w:sz="4" w:space="0" w:color="auto"/>
            </w:tcBorders>
            <w:hideMark/>
          </w:tcPr>
          <w:p w14:paraId="3F2FCD1B"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Elektroģenerators 5 kW</w:t>
            </w:r>
          </w:p>
        </w:tc>
        <w:tc>
          <w:tcPr>
            <w:tcW w:w="3975" w:type="dxa"/>
            <w:tcBorders>
              <w:top w:val="single" w:sz="4" w:space="0" w:color="auto"/>
              <w:left w:val="single" w:sz="4" w:space="0" w:color="auto"/>
              <w:bottom w:val="single" w:sz="4" w:space="0" w:color="auto"/>
              <w:right w:val="single" w:sz="4" w:space="0" w:color="auto"/>
            </w:tcBorders>
          </w:tcPr>
          <w:p w14:paraId="3AA36BA4"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768E14A5" w14:textId="2A65564F" w:rsidTr="00CF4464">
        <w:tc>
          <w:tcPr>
            <w:tcW w:w="943" w:type="dxa"/>
            <w:tcBorders>
              <w:top w:val="single" w:sz="4" w:space="0" w:color="auto"/>
              <w:left w:val="single" w:sz="4" w:space="0" w:color="auto"/>
              <w:bottom w:val="single" w:sz="4" w:space="0" w:color="auto"/>
              <w:right w:val="single" w:sz="4" w:space="0" w:color="auto"/>
            </w:tcBorders>
          </w:tcPr>
          <w:p w14:paraId="48CC75A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w:t>
            </w:r>
          </w:p>
        </w:tc>
        <w:tc>
          <w:tcPr>
            <w:tcW w:w="4042" w:type="dxa"/>
            <w:tcBorders>
              <w:top w:val="single" w:sz="4" w:space="0" w:color="auto"/>
              <w:left w:val="single" w:sz="4" w:space="0" w:color="auto"/>
              <w:bottom w:val="single" w:sz="4" w:space="0" w:color="auto"/>
              <w:right w:val="single" w:sz="4" w:space="0" w:color="auto"/>
            </w:tcBorders>
          </w:tcPr>
          <w:p w14:paraId="66CA363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 pamata komponentēm jābūt ražotām ES.</w:t>
            </w:r>
          </w:p>
        </w:tc>
        <w:tc>
          <w:tcPr>
            <w:tcW w:w="3975" w:type="dxa"/>
            <w:tcBorders>
              <w:top w:val="single" w:sz="4" w:space="0" w:color="auto"/>
              <w:left w:val="single" w:sz="4" w:space="0" w:color="auto"/>
              <w:bottom w:val="single" w:sz="4" w:space="0" w:color="auto"/>
              <w:right w:val="single" w:sz="4" w:space="0" w:color="auto"/>
            </w:tcBorders>
          </w:tcPr>
          <w:p w14:paraId="0CACE57A" w14:textId="77777777" w:rsidR="0046595C" w:rsidRPr="00676CB3" w:rsidRDefault="0046595C" w:rsidP="00F81F06">
            <w:pPr>
              <w:spacing w:after="160"/>
              <w:rPr>
                <w:rFonts w:eastAsia="Aptos" w:cs="Times New Roman"/>
                <w:bCs/>
                <w:kern w:val="0"/>
                <w:sz w:val="22"/>
                <w14:ligatures w14:val="none"/>
              </w:rPr>
            </w:pPr>
          </w:p>
        </w:tc>
      </w:tr>
      <w:tr w:rsidR="0046595C" w:rsidRPr="00676CB3" w14:paraId="22E5D46D" w14:textId="5FEC2574" w:rsidTr="00CF4464">
        <w:tc>
          <w:tcPr>
            <w:tcW w:w="943" w:type="dxa"/>
            <w:tcBorders>
              <w:top w:val="single" w:sz="4" w:space="0" w:color="auto"/>
              <w:left w:val="single" w:sz="4" w:space="0" w:color="auto"/>
              <w:bottom w:val="single" w:sz="4" w:space="0" w:color="auto"/>
              <w:right w:val="single" w:sz="4" w:space="0" w:color="auto"/>
            </w:tcBorders>
          </w:tcPr>
          <w:p w14:paraId="43BB0124"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1.2</w:t>
            </w:r>
          </w:p>
        </w:tc>
        <w:tc>
          <w:tcPr>
            <w:tcW w:w="4042" w:type="dxa"/>
            <w:tcBorders>
              <w:top w:val="single" w:sz="4" w:space="0" w:color="auto"/>
              <w:left w:val="single" w:sz="4" w:space="0" w:color="auto"/>
              <w:bottom w:val="single" w:sz="4" w:space="0" w:color="auto"/>
              <w:right w:val="single" w:sz="4" w:space="0" w:color="auto"/>
            </w:tcBorders>
          </w:tcPr>
          <w:p w14:paraId="78279E03"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Ģeneratoram ir jābūt vismaz G1 klases iekārtai, saskaņā ar ISO 8528-5 standartu (tieša norāde uz doto standartu).</w:t>
            </w:r>
          </w:p>
        </w:tc>
        <w:tc>
          <w:tcPr>
            <w:tcW w:w="3975" w:type="dxa"/>
            <w:tcBorders>
              <w:top w:val="single" w:sz="4" w:space="0" w:color="auto"/>
              <w:left w:val="single" w:sz="4" w:space="0" w:color="auto"/>
              <w:bottom w:val="single" w:sz="4" w:space="0" w:color="auto"/>
              <w:right w:val="single" w:sz="4" w:space="0" w:color="auto"/>
            </w:tcBorders>
          </w:tcPr>
          <w:p w14:paraId="0165AC76" w14:textId="77777777" w:rsidR="0046595C" w:rsidRPr="00676CB3" w:rsidRDefault="0046595C" w:rsidP="00F81F06">
            <w:pPr>
              <w:spacing w:after="160"/>
              <w:rPr>
                <w:rFonts w:eastAsia="Aptos" w:cs="Times New Roman"/>
                <w:bCs/>
                <w:kern w:val="0"/>
                <w:sz w:val="22"/>
                <w14:ligatures w14:val="none"/>
              </w:rPr>
            </w:pPr>
          </w:p>
        </w:tc>
      </w:tr>
      <w:tr w:rsidR="0046595C" w:rsidRPr="00676CB3" w14:paraId="396A88AB" w14:textId="3495CBC3" w:rsidTr="00CF4464">
        <w:tc>
          <w:tcPr>
            <w:tcW w:w="943" w:type="dxa"/>
            <w:tcBorders>
              <w:top w:val="single" w:sz="4" w:space="0" w:color="auto"/>
              <w:left w:val="single" w:sz="4" w:space="0" w:color="auto"/>
              <w:bottom w:val="single" w:sz="4" w:space="0" w:color="auto"/>
              <w:right w:val="single" w:sz="4" w:space="0" w:color="auto"/>
            </w:tcBorders>
          </w:tcPr>
          <w:p w14:paraId="66130C79"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1.3</w:t>
            </w:r>
          </w:p>
        </w:tc>
        <w:tc>
          <w:tcPr>
            <w:tcW w:w="4042" w:type="dxa"/>
            <w:tcBorders>
              <w:top w:val="single" w:sz="4" w:space="0" w:color="auto"/>
              <w:left w:val="single" w:sz="4" w:space="0" w:color="auto"/>
              <w:bottom w:val="single" w:sz="4" w:space="0" w:color="auto"/>
              <w:right w:val="single" w:sz="4" w:space="0" w:color="auto"/>
            </w:tcBorders>
          </w:tcPr>
          <w:p w14:paraId="03D2649D"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Spriegums - vismaz 230V</w:t>
            </w:r>
          </w:p>
        </w:tc>
        <w:tc>
          <w:tcPr>
            <w:tcW w:w="3975" w:type="dxa"/>
            <w:tcBorders>
              <w:top w:val="single" w:sz="4" w:space="0" w:color="auto"/>
              <w:left w:val="single" w:sz="4" w:space="0" w:color="auto"/>
              <w:bottom w:val="single" w:sz="4" w:space="0" w:color="auto"/>
              <w:right w:val="single" w:sz="4" w:space="0" w:color="auto"/>
            </w:tcBorders>
          </w:tcPr>
          <w:p w14:paraId="71B6C7B6" w14:textId="77777777" w:rsidR="0046595C" w:rsidRPr="00676CB3" w:rsidRDefault="0046595C" w:rsidP="00F81F06">
            <w:pPr>
              <w:spacing w:after="160"/>
              <w:rPr>
                <w:rFonts w:eastAsia="Aptos" w:cs="Times New Roman"/>
                <w:bCs/>
                <w:kern w:val="0"/>
                <w:sz w:val="22"/>
                <w14:ligatures w14:val="none"/>
              </w:rPr>
            </w:pPr>
          </w:p>
        </w:tc>
      </w:tr>
      <w:tr w:rsidR="0046595C" w:rsidRPr="00676CB3" w14:paraId="4D50EC58" w14:textId="0C188E97" w:rsidTr="00CF4464">
        <w:tc>
          <w:tcPr>
            <w:tcW w:w="943" w:type="dxa"/>
            <w:tcBorders>
              <w:top w:val="single" w:sz="4" w:space="0" w:color="auto"/>
              <w:left w:val="single" w:sz="4" w:space="0" w:color="auto"/>
              <w:bottom w:val="single" w:sz="4" w:space="0" w:color="auto"/>
              <w:right w:val="single" w:sz="4" w:space="0" w:color="auto"/>
            </w:tcBorders>
          </w:tcPr>
          <w:p w14:paraId="4709D359"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1.4</w:t>
            </w:r>
          </w:p>
        </w:tc>
        <w:tc>
          <w:tcPr>
            <w:tcW w:w="4042" w:type="dxa"/>
            <w:tcBorders>
              <w:top w:val="single" w:sz="4" w:space="0" w:color="auto"/>
              <w:left w:val="single" w:sz="4" w:space="0" w:color="auto"/>
              <w:bottom w:val="single" w:sz="4" w:space="0" w:color="auto"/>
              <w:right w:val="single" w:sz="4" w:space="0" w:color="auto"/>
            </w:tcBorders>
          </w:tcPr>
          <w:p w14:paraId="5EFDE54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Frekvences noturība – 50 Hz</w:t>
            </w:r>
          </w:p>
        </w:tc>
        <w:tc>
          <w:tcPr>
            <w:tcW w:w="3975" w:type="dxa"/>
            <w:tcBorders>
              <w:top w:val="single" w:sz="4" w:space="0" w:color="auto"/>
              <w:left w:val="single" w:sz="4" w:space="0" w:color="auto"/>
              <w:bottom w:val="single" w:sz="4" w:space="0" w:color="auto"/>
              <w:right w:val="single" w:sz="4" w:space="0" w:color="auto"/>
            </w:tcBorders>
          </w:tcPr>
          <w:p w14:paraId="2522DD4C" w14:textId="77777777" w:rsidR="0046595C" w:rsidRPr="00676CB3" w:rsidRDefault="0046595C" w:rsidP="00F81F06">
            <w:pPr>
              <w:spacing w:after="160"/>
              <w:rPr>
                <w:rFonts w:eastAsia="Aptos" w:cs="Times New Roman"/>
                <w:bCs/>
                <w:kern w:val="0"/>
                <w:sz w:val="22"/>
                <w14:ligatures w14:val="none"/>
              </w:rPr>
            </w:pPr>
          </w:p>
        </w:tc>
      </w:tr>
      <w:tr w:rsidR="0046595C" w:rsidRPr="00676CB3" w14:paraId="48C1D6FE" w14:textId="4590670E" w:rsidTr="00CF4464">
        <w:tc>
          <w:tcPr>
            <w:tcW w:w="943" w:type="dxa"/>
            <w:tcBorders>
              <w:top w:val="single" w:sz="4" w:space="0" w:color="auto"/>
              <w:left w:val="single" w:sz="4" w:space="0" w:color="auto"/>
              <w:bottom w:val="single" w:sz="4" w:space="0" w:color="auto"/>
              <w:right w:val="single" w:sz="4" w:space="0" w:color="auto"/>
            </w:tcBorders>
          </w:tcPr>
          <w:p w14:paraId="3487BDD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1.5</w:t>
            </w:r>
          </w:p>
        </w:tc>
        <w:tc>
          <w:tcPr>
            <w:tcW w:w="4042" w:type="dxa"/>
            <w:tcBorders>
              <w:top w:val="single" w:sz="4" w:space="0" w:color="auto"/>
              <w:left w:val="single" w:sz="4" w:space="0" w:color="auto"/>
              <w:bottom w:val="single" w:sz="4" w:space="0" w:color="auto"/>
              <w:right w:val="single" w:sz="4" w:space="0" w:color="auto"/>
            </w:tcBorders>
          </w:tcPr>
          <w:p w14:paraId="568BB594"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Strāva – ne mazāk par 21.0 A</w:t>
            </w:r>
          </w:p>
        </w:tc>
        <w:tc>
          <w:tcPr>
            <w:tcW w:w="3975" w:type="dxa"/>
            <w:tcBorders>
              <w:top w:val="single" w:sz="4" w:space="0" w:color="auto"/>
              <w:left w:val="single" w:sz="4" w:space="0" w:color="auto"/>
              <w:bottom w:val="single" w:sz="4" w:space="0" w:color="auto"/>
              <w:right w:val="single" w:sz="4" w:space="0" w:color="auto"/>
            </w:tcBorders>
          </w:tcPr>
          <w:p w14:paraId="4FCE51A3" w14:textId="77777777" w:rsidR="0046595C" w:rsidRPr="00676CB3" w:rsidRDefault="0046595C" w:rsidP="00F81F06">
            <w:pPr>
              <w:spacing w:after="160"/>
              <w:rPr>
                <w:rFonts w:eastAsia="Aptos" w:cs="Times New Roman"/>
                <w:bCs/>
                <w:kern w:val="0"/>
                <w:sz w:val="22"/>
                <w14:ligatures w14:val="none"/>
              </w:rPr>
            </w:pPr>
          </w:p>
        </w:tc>
      </w:tr>
      <w:tr w:rsidR="0046595C" w:rsidRPr="00676CB3" w14:paraId="3BAC658F" w14:textId="391EB3FB" w:rsidTr="00CF4464">
        <w:tc>
          <w:tcPr>
            <w:tcW w:w="943" w:type="dxa"/>
            <w:tcBorders>
              <w:top w:val="single" w:sz="4" w:space="0" w:color="auto"/>
              <w:left w:val="single" w:sz="4" w:space="0" w:color="auto"/>
              <w:bottom w:val="single" w:sz="4" w:space="0" w:color="auto"/>
              <w:right w:val="single" w:sz="4" w:space="0" w:color="auto"/>
            </w:tcBorders>
          </w:tcPr>
          <w:p w14:paraId="4F619B2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1.6</w:t>
            </w:r>
          </w:p>
        </w:tc>
        <w:tc>
          <w:tcPr>
            <w:tcW w:w="4042" w:type="dxa"/>
            <w:tcBorders>
              <w:top w:val="single" w:sz="4" w:space="0" w:color="auto"/>
              <w:left w:val="single" w:sz="4" w:space="0" w:color="auto"/>
              <w:bottom w:val="single" w:sz="4" w:space="0" w:color="auto"/>
              <w:right w:val="single" w:sz="4" w:space="0" w:color="auto"/>
            </w:tcBorders>
          </w:tcPr>
          <w:p w14:paraId="6E89E894"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Iekārtas aizsardzības klase - IP 23</w:t>
            </w:r>
          </w:p>
        </w:tc>
        <w:tc>
          <w:tcPr>
            <w:tcW w:w="3975" w:type="dxa"/>
            <w:tcBorders>
              <w:top w:val="single" w:sz="4" w:space="0" w:color="auto"/>
              <w:left w:val="single" w:sz="4" w:space="0" w:color="auto"/>
              <w:bottom w:val="single" w:sz="4" w:space="0" w:color="auto"/>
              <w:right w:val="single" w:sz="4" w:space="0" w:color="auto"/>
            </w:tcBorders>
          </w:tcPr>
          <w:p w14:paraId="69EB6EE3" w14:textId="77777777" w:rsidR="0046595C" w:rsidRPr="00676CB3" w:rsidRDefault="0046595C" w:rsidP="00F81F06">
            <w:pPr>
              <w:spacing w:after="160"/>
              <w:rPr>
                <w:rFonts w:eastAsia="Aptos" w:cs="Times New Roman"/>
                <w:bCs/>
                <w:kern w:val="0"/>
                <w:sz w:val="22"/>
                <w14:ligatures w14:val="none"/>
              </w:rPr>
            </w:pPr>
          </w:p>
        </w:tc>
      </w:tr>
      <w:tr w:rsidR="0046595C" w:rsidRPr="00676CB3" w14:paraId="45D4AD0A" w14:textId="0809D7FB" w:rsidTr="00CF4464">
        <w:tc>
          <w:tcPr>
            <w:tcW w:w="943" w:type="dxa"/>
            <w:tcBorders>
              <w:top w:val="single" w:sz="4" w:space="0" w:color="auto"/>
              <w:left w:val="single" w:sz="4" w:space="0" w:color="auto"/>
              <w:bottom w:val="single" w:sz="4" w:space="0" w:color="auto"/>
              <w:right w:val="single" w:sz="4" w:space="0" w:color="auto"/>
            </w:tcBorders>
          </w:tcPr>
          <w:p w14:paraId="5FC0F91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1.7</w:t>
            </w:r>
          </w:p>
        </w:tc>
        <w:tc>
          <w:tcPr>
            <w:tcW w:w="4042" w:type="dxa"/>
            <w:tcBorders>
              <w:top w:val="single" w:sz="4" w:space="0" w:color="auto"/>
              <w:left w:val="single" w:sz="4" w:space="0" w:color="auto"/>
              <w:bottom w:val="single" w:sz="4" w:space="0" w:color="auto"/>
              <w:right w:val="single" w:sz="4" w:space="0" w:color="auto"/>
            </w:tcBorders>
          </w:tcPr>
          <w:p w14:paraId="0920AE8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Ģenerators ar nosegvairogiem (nodrošināts pret apdeguma riskiem)</w:t>
            </w:r>
          </w:p>
        </w:tc>
        <w:tc>
          <w:tcPr>
            <w:tcW w:w="3975" w:type="dxa"/>
            <w:tcBorders>
              <w:top w:val="single" w:sz="4" w:space="0" w:color="auto"/>
              <w:left w:val="single" w:sz="4" w:space="0" w:color="auto"/>
              <w:bottom w:val="single" w:sz="4" w:space="0" w:color="auto"/>
              <w:right w:val="single" w:sz="4" w:space="0" w:color="auto"/>
            </w:tcBorders>
          </w:tcPr>
          <w:p w14:paraId="7CAF5FAB" w14:textId="77777777" w:rsidR="0046595C" w:rsidRPr="00676CB3" w:rsidRDefault="0046595C" w:rsidP="00F81F06">
            <w:pPr>
              <w:spacing w:after="160"/>
              <w:rPr>
                <w:rFonts w:eastAsia="Aptos" w:cs="Times New Roman"/>
                <w:bCs/>
                <w:kern w:val="0"/>
                <w:sz w:val="22"/>
                <w14:ligatures w14:val="none"/>
              </w:rPr>
            </w:pPr>
          </w:p>
        </w:tc>
      </w:tr>
      <w:tr w:rsidR="0046595C" w:rsidRPr="00676CB3" w14:paraId="3E9BABA3" w14:textId="6EF618C2" w:rsidTr="00CF4464">
        <w:tc>
          <w:tcPr>
            <w:tcW w:w="943" w:type="dxa"/>
            <w:tcBorders>
              <w:top w:val="single" w:sz="4" w:space="0" w:color="auto"/>
              <w:left w:val="single" w:sz="4" w:space="0" w:color="auto"/>
              <w:bottom w:val="single" w:sz="4" w:space="0" w:color="auto"/>
              <w:right w:val="single" w:sz="4" w:space="0" w:color="auto"/>
            </w:tcBorders>
          </w:tcPr>
          <w:p w14:paraId="0AFF285C"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1.8</w:t>
            </w:r>
          </w:p>
        </w:tc>
        <w:tc>
          <w:tcPr>
            <w:tcW w:w="4042" w:type="dxa"/>
            <w:tcBorders>
              <w:top w:val="single" w:sz="4" w:space="0" w:color="auto"/>
              <w:left w:val="single" w:sz="4" w:space="0" w:color="auto"/>
              <w:bottom w:val="single" w:sz="4" w:space="0" w:color="auto"/>
              <w:right w:val="single" w:sz="4" w:space="0" w:color="auto"/>
            </w:tcBorders>
          </w:tcPr>
          <w:p w14:paraId="79BC0F16"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Darbības ilgums pie 75 % noslodzes ne mazāk kā 6 h, bez degvielas papildināšanas</w:t>
            </w:r>
          </w:p>
        </w:tc>
        <w:tc>
          <w:tcPr>
            <w:tcW w:w="3975" w:type="dxa"/>
            <w:tcBorders>
              <w:top w:val="single" w:sz="4" w:space="0" w:color="auto"/>
              <w:left w:val="single" w:sz="4" w:space="0" w:color="auto"/>
              <w:bottom w:val="single" w:sz="4" w:space="0" w:color="auto"/>
              <w:right w:val="single" w:sz="4" w:space="0" w:color="auto"/>
            </w:tcBorders>
          </w:tcPr>
          <w:p w14:paraId="7220AB35" w14:textId="77777777" w:rsidR="0046595C" w:rsidRPr="00676CB3" w:rsidRDefault="0046595C" w:rsidP="00F81F06">
            <w:pPr>
              <w:spacing w:after="160"/>
              <w:rPr>
                <w:rFonts w:eastAsia="Aptos" w:cs="Times New Roman"/>
                <w:bCs/>
                <w:kern w:val="0"/>
                <w:sz w:val="22"/>
                <w14:ligatures w14:val="none"/>
              </w:rPr>
            </w:pPr>
          </w:p>
        </w:tc>
      </w:tr>
      <w:tr w:rsidR="0046595C" w:rsidRPr="00676CB3" w14:paraId="2A8C1696" w14:textId="6A54FD46" w:rsidTr="00CF4464">
        <w:tc>
          <w:tcPr>
            <w:tcW w:w="943" w:type="dxa"/>
            <w:tcBorders>
              <w:top w:val="single" w:sz="4" w:space="0" w:color="auto"/>
              <w:left w:val="single" w:sz="4" w:space="0" w:color="auto"/>
              <w:bottom w:val="single" w:sz="4" w:space="0" w:color="auto"/>
              <w:right w:val="single" w:sz="4" w:space="0" w:color="auto"/>
            </w:tcBorders>
          </w:tcPr>
          <w:p w14:paraId="751474BD"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1.9</w:t>
            </w:r>
          </w:p>
        </w:tc>
        <w:tc>
          <w:tcPr>
            <w:tcW w:w="4042" w:type="dxa"/>
            <w:tcBorders>
              <w:top w:val="single" w:sz="4" w:space="0" w:color="auto"/>
              <w:left w:val="single" w:sz="4" w:space="0" w:color="auto"/>
              <w:bottom w:val="single" w:sz="4" w:space="0" w:color="auto"/>
              <w:right w:val="single" w:sz="4" w:space="0" w:color="auto"/>
            </w:tcBorders>
          </w:tcPr>
          <w:p w14:paraId="2CCF5F69"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Pārslodzes iespēja 1 stunda 12 stundu periodā 10%</w:t>
            </w:r>
          </w:p>
        </w:tc>
        <w:tc>
          <w:tcPr>
            <w:tcW w:w="3975" w:type="dxa"/>
            <w:tcBorders>
              <w:top w:val="single" w:sz="4" w:space="0" w:color="auto"/>
              <w:left w:val="single" w:sz="4" w:space="0" w:color="auto"/>
              <w:bottom w:val="single" w:sz="4" w:space="0" w:color="auto"/>
              <w:right w:val="single" w:sz="4" w:space="0" w:color="auto"/>
            </w:tcBorders>
          </w:tcPr>
          <w:p w14:paraId="59854B5B" w14:textId="77777777" w:rsidR="0046595C" w:rsidRPr="00676CB3" w:rsidRDefault="0046595C" w:rsidP="00F81F06">
            <w:pPr>
              <w:spacing w:after="160"/>
              <w:rPr>
                <w:rFonts w:eastAsia="Aptos" w:cs="Times New Roman"/>
                <w:bCs/>
                <w:kern w:val="0"/>
                <w:sz w:val="22"/>
                <w14:ligatures w14:val="none"/>
              </w:rPr>
            </w:pPr>
          </w:p>
        </w:tc>
      </w:tr>
      <w:tr w:rsidR="0046595C" w:rsidRPr="00676CB3" w14:paraId="1C989209" w14:textId="69A8D599" w:rsidTr="00CF4464">
        <w:tc>
          <w:tcPr>
            <w:tcW w:w="943" w:type="dxa"/>
            <w:tcBorders>
              <w:top w:val="single" w:sz="4" w:space="0" w:color="auto"/>
              <w:left w:val="single" w:sz="4" w:space="0" w:color="auto"/>
              <w:bottom w:val="single" w:sz="4" w:space="0" w:color="auto"/>
              <w:right w:val="single" w:sz="4" w:space="0" w:color="auto"/>
            </w:tcBorders>
          </w:tcPr>
          <w:p w14:paraId="5B4B515B"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1.10</w:t>
            </w:r>
          </w:p>
        </w:tc>
        <w:tc>
          <w:tcPr>
            <w:tcW w:w="4042" w:type="dxa"/>
            <w:tcBorders>
              <w:top w:val="single" w:sz="4" w:space="0" w:color="auto"/>
              <w:left w:val="single" w:sz="4" w:space="0" w:color="auto"/>
              <w:bottom w:val="single" w:sz="4" w:space="0" w:color="auto"/>
              <w:right w:val="single" w:sz="4" w:space="0" w:color="auto"/>
            </w:tcBorders>
          </w:tcPr>
          <w:p w14:paraId="737CFA3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Ģeneratoram jāatbilst ISO 8528-1 (vai ekvivalents) standartam.</w:t>
            </w:r>
          </w:p>
        </w:tc>
        <w:tc>
          <w:tcPr>
            <w:tcW w:w="3975" w:type="dxa"/>
            <w:tcBorders>
              <w:top w:val="single" w:sz="4" w:space="0" w:color="auto"/>
              <w:left w:val="single" w:sz="4" w:space="0" w:color="auto"/>
              <w:bottom w:val="single" w:sz="4" w:space="0" w:color="auto"/>
              <w:right w:val="single" w:sz="4" w:space="0" w:color="auto"/>
            </w:tcBorders>
          </w:tcPr>
          <w:p w14:paraId="0D172BDF" w14:textId="77777777" w:rsidR="0046595C" w:rsidRPr="00676CB3" w:rsidRDefault="0046595C" w:rsidP="00F81F06">
            <w:pPr>
              <w:spacing w:after="160"/>
              <w:rPr>
                <w:rFonts w:eastAsia="Aptos" w:cs="Times New Roman"/>
                <w:bCs/>
                <w:kern w:val="0"/>
                <w:sz w:val="22"/>
                <w14:ligatures w14:val="none"/>
              </w:rPr>
            </w:pPr>
          </w:p>
        </w:tc>
      </w:tr>
      <w:tr w:rsidR="0046595C" w:rsidRPr="00676CB3" w14:paraId="102233EA" w14:textId="4CFAC2F5" w:rsidTr="00CF4464">
        <w:tc>
          <w:tcPr>
            <w:tcW w:w="943" w:type="dxa"/>
            <w:tcBorders>
              <w:top w:val="single" w:sz="4" w:space="0" w:color="auto"/>
              <w:left w:val="single" w:sz="4" w:space="0" w:color="auto"/>
              <w:bottom w:val="single" w:sz="4" w:space="0" w:color="auto"/>
              <w:right w:val="single" w:sz="4" w:space="0" w:color="auto"/>
            </w:tcBorders>
          </w:tcPr>
          <w:p w14:paraId="24272CA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1.11</w:t>
            </w:r>
          </w:p>
        </w:tc>
        <w:tc>
          <w:tcPr>
            <w:tcW w:w="4042" w:type="dxa"/>
            <w:tcBorders>
              <w:top w:val="single" w:sz="4" w:space="0" w:color="auto"/>
              <w:left w:val="single" w:sz="4" w:space="0" w:color="auto"/>
              <w:bottom w:val="single" w:sz="4" w:space="0" w:color="auto"/>
              <w:right w:val="single" w:sz="4" w:space="0" w:color="auto"/>
            </w:tcBorders>
          </w:tcPr>
          <w:p w14:paraId="0DE7C94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Dzinēja apgriezienu skaits: vismaz 1500 (apgr./min)</w:t>
            </w:r>
          </w:p>
        </w:tc>
        <w:tc>
          <w:tcPr>
            <w:tcW w:w="3975" w:type="dxa"/>
            <w:tcBorders>
              <w:top w:val="single" w:sz="4" w:space="0" w:color="auto"/>
              <w:left w:val="single" w:sz="4" w:space="0" w:color="auto"/>
              <w:bottom w:val="single" w:sz="4" w:space="0" w:color="auto"/>
              <w:right w:val="single" w:sz="4" w:space="0" w:color="auto"/>
            </w:tcBorders>
          </w:tcPr>
          <w:p w14:paraId="4B160CA4" w14:textId="77777777" w:rsidR="0046595C" w:rsidRPr="00676CB3" w:rsidRDefault="0046595C" w:rsidP="00F81F06">
            <w:pPr>
              <w:spacing w:after="160"/>
              <w:rPr>
                <w:rFonts w:eastAsia="Aptos" w:cs="Times New Roman"/>
                <w:bCs/>
                <w:kern w:val="0"/>
                <w:sz w:val="22"/>
                <w14:ligatures w14:val="none"/>
              </w:rPr>
            </w:pPr>
          </w:p>
        </w:tc>
      </w:tr>
      <w:tr w:rsidR="0046595C" w:rsidRPr="00676CB3" w14:paraId="13B69883" w14:textId="27EFCF0A" w:rsidTr="00CF4464">
        <w:tc>
          <w:tcPr>
            <w:tcW w:w="943" w:type="dxa"/>
            <w:tcBorders>
              <w:top w:val="single" w:sz="4" w:space="0" w:color="auto"/>
              <w:left w:val="single" w:sz="4" w:space="0" w:color="auto"/>
              <w:bottom w:val="single" w:sz="4" w:space="0" w:color="auto"/>
              <w:right w:val="single" w:sz="4" w:space="0" w:color="auto"/>
            </w:tcBorders>
          </w:tcPr>
          <w:p w14:paraId="0B2E608B"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1.12</w:t>
            </w:r>
          </w:p>
        </w:tc>
        <w:tc>
          <w:tcPr>
            <w:tcW w:w="4042" w:type="dxa"/>
            <w:tcBorders>
              <w:top w:val="single" w:sz="4" w:space="0" w:color="auto"/>
              <w:left w:val="single" w:sz="4" w:space="0" w:color="auto"/>
              <w:bottom w:val="single" w:sz="4" w:space="0" w:color="auto"/>
              <w:right w:val="single" w:sz="4" w:space="0" w:color="auto"/>
            </w:tcBorders>
          </w:tcPr>
          <w:p w14:paraId="0D3A616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Dzinēja darba tilpums vismaz 400 cm3</w:t>
            </w:r>
          </w:p>
        </w:tc>
        <w:tc>
          <w:tcPr>
            <w:tcW w:w="3975" w:type="dxa"/>
            <w:tcBorders>
              <w:top w:val="single" w:sz="4" w:space="0" w:color="auto"/>
              <w:left w:val="single" w:sz="4" w:space="0" w:color="auto"/>
              <w:bottom w:val="single" w:sz="4" w:space="0" w:color="auto"/>
              <w:right w:val="single" w:sz="4" w:space="0" w:color="auto"/>
            </w:tcBorders>
          </w:tcPr>
          <w:p w14:paraId="35E675D8" w14:textId="77777777" w:rsidR="0046595C" w:rsidRPr="00676CB3" w:rsidRDefault="0046595C" w:rsidP="00F81F06">
            <w:pPr>
              <w:spacing w:after="160"/>
              <w:rPr>
                <w:rFonts w:eastAsia="Aptos" w:cs="Times New Roman"/>
                <w:bCs/>
                <w:kern w:val="0"/>
                <w:sz w:val="22"/>
                <w14:ligatures w14:val="none"/>
              </w:rPr>
            </w:pPr>
          </w:p>
        </w:tc>
      </w:tr>
      <w:tr w:rsidR="0046595C" w:rsidRPr="00676CB3" w14:paraId="792E5782" w14:textId="6543B6AF" w:rsidTr="00CF4464">
        <w:tc>
          <w:tcPr>
            <w:tcW w:w="943" w:type="dxa"/>
            <w:tcBorders>
              <w:top w:val="single" w:sz="4" w:space="0" w:color="auto"/>
              <w:left w:val="single" w:sz="4" w:space="0" w:color="auto"/>
              <w:bottom w:val="single" w:sz="4" w:space="0" w:color="auto"/>
              <w:right w:val="single" w:sz="4" w:space="0" w:color="auto"/>
            </w:tcBorders>
          </w:tcPr>
          <w:p w14:paraId="5F059DFF"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1.13</w:t>
            </w:r>
          </w:p>
        </w:tc>
        <w:tc>
          <w:tcPr>
            <w:tcW w:w="4042" w:type="dxa"/>
            <w:tcBorders>
              <w:top w:val="single" w:sz="4" w:space="0" w:color="auto"/>
              <w:left w:val="single" w:sz="4" w:space="0" w:color="auto"/>
              <w:bottom w:val="single" w:sz="4" w:space="0" w:color="auto"/>
              <w:right w:val="single" w:sz="4" w:space="0" w:color="auto"/>
            </w:tcBorders>
          </w:tcPr>
          <w:p w14:paraId="46A5227C" w14:textId="77777777" w:rsidR="0046595C" w:rsidRPr="00431FB4" w:rsidRDefault="0046595C" w:rsidP="00F81F06">
            <w:pPr>
              <w:spacing w:after="160"/>
              <w:rPr>
                <w:rFonts w:eastAsia="Aptos" w:cs="Times New Roman"/>
                <w:bCs/>
                <w:strike/>
                <w:color w:val="FF0000"/>
                <w:kern w:val="0"/>
                <w:sz w:val="22"/>
                <w14:ligatures w14:val="none"/>
              </w:rPr>
            </w:pPr>
            <w:r w:rsidRPr="00431FB4">
              <w:rPr>
                <w:rFonts w:eastAsia="Aptos" w:cs="Times New Roman"/>
                <w:bCs/>
                <w:strike/>
                <w:color w:val="FF0000"/>
                <w:kern w:val="0"/>
                <w:sz w:val="22"/>
                <w14:ligatures w14:val="none"/>
              </w:rPr>
              <w:t>Sprieguma un frekvences svārstības: ±2 %</w:t>
            </w:r>
          </w:p>
          <w:p w14:paraId="36FBCE11" w14:textId="77777777" w:rsidR="00431FB4" w:rsidRDefault="00431FB4" w:rsidP="00431FB4">
            <w:pPr>
              <w:spacing w:after="160"/>
              <w:jc w:val="both"/>
              <w:rPr>
                <w:color w:val="FF0000"/>
                <w:sz w:val="22"/>
                <w:szCs w:val="18"/>
              </w:rPr>
            </w:pPr>
            <w:r w:rsidRPr="00431FB4">
              <w:rPr>
                <w:color w:val="FF0000"/>
                <w:sz w:val="22"/>
                <w:szCs w:val="18"/>
              </w:rPr>
              <w:t>Sprieguma un frekvences svārstības nedrīkst būt sliktākas par  ±2.5 %</w:t>
            </w:r>
          </w:p>
          <w:p w14:paraId="758B399E" w14:textId="31DED4A5" w:rsidR="005C2BC8" w:rsidRPr="005C2BC8" w:rsidRDefault="005C2BC8" w:rsidP="00431FB4">
            <w:pPr>
              <w:spacing w:after="160"/>
              <w:jc w:val="both"/>
              <w:rPr>
                <w:rFonts w:eastAsia="Aptos" w:cs="Times New Roman"/>
                <w:bCs/>
                <w:i/>
                <w:iCs/>
                <w:kern w:val="0"/>
                <w:sz w:val="22"/>
                <w14:ligatures w14:val="none"/>
              </w:rPr>
            </w:pPr>
            <w:r w:rsidRPr="005C2BC8">
              <w:rPr>
                <w:rFonts w:eastAsia="Aptos" w:cs="Times New Roman"/>
                <w:bCs/>
                <w:i/>
                <w:iCs/>
                <w:color w:val="FF0000"/>
                <w:kern w:val="0"/>
                <w:sz w:val="20"/>
                <w:szCs w:val="20"/>
                <w14:ligatures w14:val="none"/>
              </w:rPr>
              <w:lastRenderedPageBreak/>
              <w:t xml:space="preserve">Grozījumi, kas veikti ar Komisijas </w:t>
            </w:r>
            <w:r>
              <w:rPr>
                <w:rFonts w:eastAsia="Aptos" w:cs="Times New Roman"/>
                <w:bCs/>
                <w:i/>
                <w:iCs/>
                <w:color w:val="FF0000"/>
                <w:kern w:val="0"/>
                <w:sz w:val="20"/>
                <w:szCs w:val="20"/>
                <w14:ligatures w14:val="none"/>
              </w:rPr>
              <w:t>10</w:t>
            </w:r>
            <w:r w:rsidRPr="005C2BC8">
              <w:rPr>
                <w:rFonts w:eastAsia="Aptos" w:cs="Times New Roman"/>
                <w:bCs/>
                <w:i/>
                <w:iCs/>
                <w:color w:val="FF0000"/>
                <w:kern w:val="0"/>
                <w:sz w:val="20"/>
                <w:szCs w:val="20"/>
                <w14:ligatures w14:val="none"/>
              </w:rPr>
              <w:t>.0</w:t>
            </w:r>
            <w:r>
              <w:rPr>
                <w:rFonts w:eastAsia="Aptos" w:cs="Times New Roman"/>
                <w:bCs/>
                <w:i/>
                <w:iCs/>
                <w:color w:val="FF0000"/>
                <w:kern w:val="0"/>
                <w:sz w:val="20"/>
                <w:szCs w:val="20"/>
                <w14:ligatures w14:val="none"/>
              </w:rPr>
              <w:t>8</w:t>
            </w:r>
            <w:r w:rsidRPr="005C2BC8">
              <w:rPr>
                <w:rFonts w:eastAsia="Aptos" w:cs="Times New Roman"/>
                <w:bCs/>
                <w:i/>
                <w:iCs/>
                <w:color w:val="FF0000"/>
                <w:kern w:val="0"/>
                <w:sz w:val="20"/>
                <w:szCs w:val="20"/>
                <w14:ligatures w14:val="none"/>
              </w:rPr>
              <w:t>.2026. sēdes lēmumu, prrotokols Nr. CAIP 202</w:t>
            </w:r>
            <w:r>
              <w:rPr>
                <w:rFonts w:eastAsia="Aptos" w:cs="Times New Roman"/>
                <w:bCs/>
                <w:i/>
                <w:iCs/>
                <w:color w:val="FF0000"/>
                <w:kern w:val="0"/>
                <w:sz w:val="20"/>
                <w:szCs w:val="20"/>
                <w14:ligatures w14:val="none"/>
              </w:rPr>
              <w:t>6</w:t>
            </w:r>
            <w:r w:rsidRPr="005C2BC8">
              <w:rPr>
                <w:rFonts w:eastAsia="Aptos" w:cs="Times New Roman"/>
                <w:bCs/>
                <w:i/>
                <w:iCs/>
                <w:color w:val="FF0000"/>
                <w:kern w:val="0"/>
                <w:sz w:val="20"/>
                <w:szCs w:val="20"/>
                <w14:ligatures w14:val="none"/>
              </w:rPr>
              <w:t>/</w:t>
            </w:r>
            <w:r>
              <w:rPr>
                <w:rFonts w:eastAsia="Aptos" w:cs="Times New Roman"/>
                <w:bCs/>
                <w:i/>
                <w:iCs/>
                <w:color w:val="FF0000"/>
                <w:kern w:val="0"/>
                <w:sz w:val="20"/>
                <w:szCs w:val="20"/>
                <w14:ligatures w14:val="none"/>
              </w:rPr>
              <w:t>82</w:t>
            </w:r>
            <w:r w:rsidRPr="005C2BC8">
              <w:rPr>
                <w:rFonts w:eastAsia="Aptos" w:cs="Times New Roman"/>
                <w:bCs/>
                <w:i/>
                <w:iCs/>
                <w:color w:val="FF0000"/>
                <w:kern w:val="0"/>
                <w:sz w:val="20"/>
                <w:szCs w:val="20"/>
                <w14:ligatures w14:val="none"/>
              </w:rPr>
              <w:t>-</w:t>
            </w:r>
            <w:r>
              <w:rPr>
                <w:rFonts w:eastAsia="Aptos" w:cs="Times New Roman"/>
                <w:bCs/>
                <w:i/>
                <w:iCs/>
                <w:color w:val="FF0000"/>
                <w:kern w:val="0"/>
                <w:sz w:val="20"/>
                <w:szCs w:val="20"/>
                <w14:ligatures w14:val="none"/>
              </w:rPr>
              <w:t>2</w:t>
            </w:r>
          </w:p>
        </w:tc>
        <w:tc>
          <w:tcPr>
            <w:tcW w:w="3975" w:type="dxa"/>
            <w:tcBorders>
              <w:top w:val="single" w:sz="4" w:space="0" w:color="auto"/>
              <w:left w:val="single" w:sz="4" w:space="0" w:color="auto"/>
              <w:bottom w:val="single" w:sz="4" w:space="0" w:color="auto"/>
              <w:right w:val="single" w:sz="4" w:space="0" w:color="auto"/>
            </w:tcBorders>
          </w:tcPr>
          <w:p w14:paraId="71C441E5" w14:textId="77777777" w:rsidR="0046595C" w:rsidRPr="00676CB3" w:rsidRDefault="0046595C" w:rsidP="00F81F06">
            <w:pPr>
              <w:spacing w:after="160"/>
              <w:rPr>
                <w:rFonts w:eastAsia="Aptos" w:cs="Times New Roman"/>
                <w:bCs/>
                <w:kern w:val="0"/>
                <w:sz w:val="22"/>
                <w14:ligatures w14:val="none"/>
              </w:rPr>
            </w:pPr>
          </w:p>
        </w:tc>
      </w:tr>
      <w:tr w:rsidR="0046595C" w:rsidRPr="00676CB3" w14:paraId="7436645C" w14:textId="1120E4BB" w:rsidTr="00CF4464">
        <w:tc>
          <w:tcPr>
            <w:tcW w:w="943" w:type="dxa"/>
            <w:tcBorders>
              <w:top w:val="single" w:sz="4" w:space="0" w:color="auto"/>
              <w:left w:val="single" w:sz="4" w:space="0" w:color="auto"/>
              <w:bottom w:val="single" w:sz="4" w:space="0" w:color="auto"/>
              <w:right w:val="single" w:sz="4" w:space="0" w:color="auto"/>
            </w:tcBorders>
          </w:tcPr>
          <w:p w14:paraId="01E012D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1.14</w:t>
            </w:r>
          </w:p>
        </w:tc>
        <w:tc>
          <w:tcPr>
            <w:tcW w:w="4042" w:type="dxa"/>
            <w:tcBorders>
              <w:top w:val="single" w:sz="4" w:space="0" w:color="auto"/>
              <w:left w:val="single" w:sz="4" w:space="0" w:color="auto"/>
              <w:bottom w:val="single" w:sz="4" w:space="0" w:color="auto"/>
              <w:right w:val="single" w:sz="4" w:space="0" w:color="auto"/>
            </w:tcBorders>
          </w:tcPr>
          <w:p w14:paraId="0C3F51E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Palaišanas sistēma - elektriskā</w:t>
            </w:r>
          </w:p>
        </w:tc>
        <w:tc>
          <w:tcPr>
            <w:tcW w:w="3975" w:type="dxa"/>
            <w:tcBorders>
              <w:top w:val="single" w:sz="4" w:space="0" w:color="auto"/>
              <w:left w:val="single" w:sz="4" w:space="0" w:color="auto"/>
              <w:bottom w:val="single" w:sz="4" w:space="0" w:color="auto"/>
              <w:right w:val="single" w:sz="4" w:space="0" w:color="auto"/>
            </w:tcBorders>
          </w:tcPr>
          <w:p w14:paraId="35F39B32" w14:textId="77777777" w:rsidR="0046595C" w:rsidRPr="00676CB3" w:rsidRDefault="0046595C" w:rsidP="00F81F06">
            <w:pPr>
              <w:spacing w:after="160"/>
              <w:rPr>
                <w:rFonts w:eastAsia="Aptos" w:cs="Times New Roman"/>
                <w:bCs/>
                <w:kern w:val="0"/>
                <w:sz w:val="22"/>
                <w14:ligatures w14:val="none"/>
              </w:rPr>
            </w:pPr>
          </w:p>
        </w:tc>
      </w:tr>
      <w:tr w:rsidR="0046595C" w:rsidRPr="00676CB3" w14:paraId="7B2EA7AF" w14:textId="5D95AF05" w:rsidTr="00CF4464">
        <w:tc>
          <w:tcPr>
            <w:tcW w:w="943" w:type="dxa"/>
            <w:tcBorders>
              <w:top w:val="single" w:sz="4" w:space="0" w:color="auto"/>
              <w:left w:val="single" w:sz="4" w:space="0" w:color="auto"/>
              <w:bottom w:val="single" w:sz="4" w:space="0" w:color="auto"/>
              <w:right w:val="single" w:sz="4" w:space="0" w:color="auto"/>
            </w:tcBorders>
          </w:tcPr>
          <w:p w14:paraId="65B512E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1.15</w:t>
            </w:r>
          </w:p>
        </w:tc>
        <w:tc>
          <w:tcPr>
            <w:tcW w:w="4042" w:type="dxa"/>
            <w:tcBorders>
              <w:top w:val="single" w:sz="4" w:space="0" w:color="auto"/>
              <w:left w:val="single" w:sz="4" w:space="0" w:color="auto"/>
              <w:bottom w:val="single" w:sz="4" w:space="0" w:color="auto"/>
              <w:right w:val="single" w:sz="4" w:space="0" w:color="auto"/>
            </w:tcBorders>
          </w:tcPr>
          <w:p w14:paraId="6EA2EB6D"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Komplektā ar atbilstošu akumulatoru</w:t>
            </w:r>
          </w:p>
        </w:tc>
        <w:tc>
          <w:tcPr>
            <w:tcW w:w="3975" w:type="dxa"/>
            <w:tcBorders>
              <w:top w:val="single" w:sz="4" w:space="0" w:color="auto"/>
              <w:left w:val="single" w:sz="4" w:space="0" w:color="auto"/>
              <w:bottom w:val="single" w:sz="4" w:space="0" w:color="auto"/>
              <w:right w:val="single" w:sz="4" w:space="0" w:color="auto"/>
            </w:tcBorders>
          </w:tcPr>
          <w:p w14:paraId="52683532" w14:textId="77777777" w:rsidR="0046595C" w:rsidRPr="00676CB3" w:rsidRDefault="0046595C" w:rsidP="00F81F06">
            <w:pPr>
              <w:spacing w:after="160"/>
              <w:rPr>
                <w:rFonts w:eastAsia="Aptos" w:cs="Times New Roman"/>
                <w:bCs/>
                <w:kern w:val="0"/>
                <w:sz w:val="22"/>
                <w14:ligatures w14:val="none"/>
              </w:rPr>
            </w:pPr>
          </w:p>
        </w:tc>
      </w:tr>
      <w:tr w:rsidR="0046595C" w:rsidRPr="00676CB3" w14:paraId="1B25F7FE" w14:textId="02CDABF7" w:rsidTr="00CF4464">
        <w:trPr>
          <w:trHeight w:val="357"/>
        </w:trPr>
        <w:tc>
          <w:tcPr>
            <w:tcW w:w="943" w:type="dxa"/>
            <w:tcBorders>
              <w:top w:val="single" w:sz="4" w:space="0" w:color="auto"/>
              <w:left w:val="single" w:sz="4" w:space="0" w:color="auto"/>
              <w:bottom w:val="single" w:sz="4" w:space="0" w:color="auto"/>
              <w:right w:val="single" w:sz="4" w:space="0" w:color="auto"/>
            </w:tcBorders>
          </w:tcPr>
          <w:p w14:paraId="47E3E4C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2.</w:t>
            </w:r>
          </w:p>
        </w:tc>
        <w:tc>
          <w:tcPr>
            <w:tcW w:w="4042" w:type="dxa"/>
            <w:tcBorders>
              <w:top w:val="single" w:sz="4" w:space="0" w:color="auto"/>
              <w:left w:val="single" w:sz="4" w:space="0" w:color="auto"/>
              <w:bottom w:val="single" w:sz="4" w:space="0" w:color="auto"/>
              <w:right w:val="single" w:sz="4" w:space="0" w:color="auto"/>
            </w:tcBorders>
            <w:hideMark/>
          </w:tcPr>
          <w:p w14:paraId="0CCC780B"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Energoefektivitātes prasības</w:t>
            </w:r>
          </w:p>
        </w:tc>
        <w:tc>
          <w:tcPr>
            <w:tcW w:w="3975" w:type="dxa"/>
            <w:tcBorders>
              <w:top w:val="single" w:sz="4" w:space="0" w:color="auto"/>
              <w:left w:val="single" w:sz="4" w:space="0" w:color="auto"/>
              <w:bottom w:val="single" w:sz="4" w:space="0" w:color="auto"/>
              <w:right w:val="single" w:sz="4" w:space="0" w:color="auto"/>
            </w:tcBorders>
          </w:tcPr>
          <w:p w14:paraId="274ACC51"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543BBC9A" w14:textId="7B8D11FF" w:rsidTr="00CF4464">
        <w:tc>
          <w:tcPr>
            <w:tcW w:w="943" w:type="dxa"/>
            <w:tcBorders>
              <w:top w:val="single" w:sz="4" w:space="0" w:color="auto"/>
              <w:left w:val="single" w:sz="4" w:space="0" w:color="auto"/>
              <w:bottom w:val="single" w:sz="4" w:space="0" w:color="auto"/>
              <w:right w:val="single" w:sz="4" w:space="0" w:color="auto"/>
            </w:tcBorders>
          </w:tcPr>
          <w:p w14:paraId="1AA79561" w14:textId="77777777" w:rsidR="0046595C" w:rsidRPr="00676CB3" w:rsidRDefault="0046595C" w:rsidP="00F81F06">
            <w:pPr>
              <w:spacing w:after="160"/>
              <w:contextualSpacing/>
              <w:rPr>
                <w:rFonts w:eastAsia="Aptos" w:cs="Times New Roman"/>
                <w:kern w:val="0"/>
                <w:sz w:val="22"/>
                <w14:ligatures w14:val="none"/>
              </w:rPr>
            </w:pPr>
            <w:r w:rsidRPr="00676CB3">
              <w:rPr>
                <w:rFonts w:eastAsia="Aptos" w:cs="Times New Roman"/>
                <w:kern w:val="0"/>
                <w:sz w:val="22"/>
                <w14:ligatures w14:val="none"/>
              </w:rPr>
              <w:t>2.1</w:t>
            </w:r>
          </w:p>
        </w:tc>
        <w:tc>
          <w:tcPr>
            <w:tcW w:w="4042" w:type="dxa"/>
            <w:tcBorders>
              <w:top w:val="single" w:sz="4" w:space="0" w:color="auto"/>
              <w:left w:val="single" w:sz="4" w:space="0" w:color="auto"/>
              <w:bottom w:val="single" w:sz="4" w:space="0" w:color="auto"/>
              <w:right w:val="single" w:sz="4" w:space="0" w:color="auto"/>
            </w:tcBorders>
          </w:tcPr>
          <w:p w14:paraId="2A1A765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Degvielas patēriņš pie 75 % (PRP) noslodzes - ne vairāk kā 2.5  l/st.</w:t>
            </w:r>
          </w:p>
        </w:tc>
        <w:tc>
          <w:tcPr>
            <w:tcW w:w="3975" w:type="dxa"/>
            <w:tcBorders>
              <w:top w:val="single" w:sz="4" w:space="0" w:color="auto"/>
              <w:left w:val="single" w:sz="4" w:space="0" w:color="auto"/>
              <w:bottom w:val="single" w:sz="4" w:space="0" w:color="auto"/>
              <w:right w:val="single" w:sz="4" w:space="0" w:color="auto"/>
            </w:tcBorders>
          </w:tcPr>
          <w:p w14:paraId="6DF85AEC" w14:textId="77777777" w:rsidR="0046595C" w:rsidRPr="00676CB3" w:rsidRDefault="0046595C" w:rsidP="00F81F06">
            <w:pPr>
              <w:spacing w:after="160"/>
              <w:rPr>
                <w:rFonts w:eastAsia="Aptos" w:cs="Times New Roman"/>
                <w:kern w:val="0"/>
                <w:sz w:val="22"/>
                <w14:ligatures w14:val="none"/>
              </w:rPr>
            </w:pPr>
          </w:p>
        </w:tc>
      </w:tr>
      <w:tr w:rsidR="0046595C" w:rsidRPr="00676CB3" w14:paraId="5AA43A80" w14:textId="6BC4F02A" w:rsidTr="00CF4464">
        <w:trPr>
          <w:trHeight w:val="410"/>
        </w:trPr>
        <w:tc>
          <w:tcPr>
            <w:tcW w:w="943" w:type="dxa"/>
            <w:tcBorders>
              <w:top w:val="single" w:sz="4" w:space="0" w:color="auto"/>
              <w:left w:val="single" w:sz="4" w:space="0" w:color="auto"/>
              <w:bottom w:val="single" w:sz="4" w:space="0" w:color="auto"/>
              <w:right w:val="single" w:sz="4" w:space="0" w:color="auto"/>
            </w:tcBorders>
          </w:tcPr>
          <w:p w14:paraId="12BF529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3.</w:t>
            </w:r>
          </w:p>
        </w:tc>
        <w:tc>
          <w:tcPr>
            <w:tcW w:w="4042" w:type="dxa"/>
            <w:tcBorders>
              <w:top w:val="single" w:sz="4" w:space="0" w:color="auto"/>
              <w:left w:val="single" w:sz="4" w:space="0" w:color="auto"/>
              <w:bottom w:val="single" w:sz="4" w:space="0" w:color="auto"/>
              <w:right w:val="single" w:sz="4" w:space="0" w:color="auto"/>
            </w:tcBorders>
            <w:hideMark/>
          </w:tcPr>
          <w:p w14:paraId="50D01AE2"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Prasības piegādei un testēšana</w:t>
            </w:r>
          </w:p>
        </w:tc>
        <w:tc>
          <w:tcPr>
            <w:tcW w:w="3975" w:type="dxa"/>
            <w:tcBorders>
              <w:top w:val="single" w:sz="4" w:space="0" w:color="auto"/>
              <w:left w:val="single" w:sz="4" w:space="0" w:color="auto"/>
              <w:bottom w:val="single" w:sz="4" w:space="0" w:color="auto"/>
              <w:right w:val="single" w:sz="4" w:space="0" w:color="auto"/>
            </w:tcBorders>
          </w:tcPr>
          <w:p w14:paraId="7D3E72C4"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12AA921F" w14:textId="5FC5BE9D" w:rsidTr="00CF4464">
        <w:tc>
          <w:tcPr>
            <w:tcW w:w="943" w:type="dxa"/>
            <w:tcBorders>
              <w:top w:val="single" w:sz="4" w:space="0" w:color="auto"/>
              <w:left w:val="single" w:sz="4" w:space="0" w:color="auto"/>
              <w:bottom w:val="single" w:sz="4" w:space="0" w:color="auto"/>
              <w:right w:val="single" w:sz="4" w:space="0" w:color="auto"/>
            </w:tcBorders>
          </w:tcPr>
          <w:p w14:paraId="696517A4"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3.1</w:t>
            </w:r>
          </w:p>
        </w:tc>
        <w:tc>
          <w:tcPr>
            <w:tcW w:w="4042" w:type="dxa"/>
            <w:tcBorders>
              <w:top w:val="single" w:sz="4" w:space="0" w:color="auto"/>
              <w:left w:val="single" w:sz="4" w:space="0" w:color="auto"/>
              <w:bottom w:val="single" w:sz="4" w:space="0" w:color="auto"/>
              <w:right w:val="single" w:sz="4" w:space="0" w:color="auto"/>
            </w:tcBorders>
          </w:tcPr>
          <w:p w14:paraId="6648D1EE"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Ģenerators tiek piegādāts ar uzpildītu dzinēja eļļu, nepieciešamo degvielu testēšanas veikšanai, kā arī uzlādētu akumulatoru bateriju.</w:t>
            </w:r>
          </w:p>
        </w:tc>
        <w:tc>
          <w:tcPr>
            <w:tcW w:w="3975" w:type="dxa"/>
            <w:tcBorders>
              <w:top w:val="single" w:sz="4" w:space="0" w:color="auto"/>
              <w:left w:val="single" w:sz="4" w:space="0" w:color="auto"/>
              <w:bottom w:val="single" w:sz="4" w:space="0" w:color="auto"/>
              <w:right w:val="single" w:sz="4" w:space="0" w:color="auto"/>
            </w:tcBorders>
          </w:tcPr>
          <w:p w14:paraId="402E7F27" w14:textId="77777777" w:rsidR="0046595C" w:rsidRPr="00676CB3" w:rsidRDefault="0046595C" w:rsidP="00F81F06">
            <w:pPr>
              <w:spacing w:after="160"/>
              <w:rPr>
                <w:rFonts w:eastAsia="Aptos" w:cs="Times New Roman"/>
                <w:bCs/>
                <w:kern w:val="0"/>
                <w:sz w:val="22"/>
                <w14:ligatures w14:val="none"/>
              </w:rPr>
            </w:pPr>
          </w:p>
        </w:tc>
      </w:tr>
      <w:tr w:rsidR="0046595C" w:rsidRPr="00676CB3" w14:paraId="7F0DD2EA" w14:textId="52D0C725" w:rsidTr="00CF4464">
        <w:tc>
          <w:tcPr>
            <w:tcW w:w="943" w:type="dxa"/>
            <w:tcBorders>
              <w:top w:val="single" w:sz="4" w:space="0" w:color="auto"/>
              <w:left w:val="single" w:sz="4" w:space="0" w:color="auto"/>
              <w:bottom w:val="single" w:sz="4" w:space="0" w:color="auto"/>
              <w:right w:val="single" w:sz="4" w:space="0" w:color="auto"/>
            </w:tcBorders>
          </w:tcPr>
          <w:p w14:paraId="34B4700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3.2</w:t>
            </w:r>
          </w:p>
        </w:tc>
        <w:tc>
          <w:tcPr>
            <w:tcW w:w="4042" w:type="dxa"/>
            <w:tcBorders>
              <w:top w:val="single" w:sz="4" w:space="0" w:color="auto"/>
              <w:left w:val="single" w:sz="4" w:space="0" w:color="auto"/>
              <w:bottom w:val="single" w:sz="4" w:space="0" w:color="auto"/>
              <w:right w:val="single" w:sz="4" w:space="0" w:color="auto"/>
            </w:tcBorders>
          </w:tcPr>
          <w:p w14:paraId="0939877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Komplektā ir iekārtas pilna tehniskā informācija latviešu un angļu valodā (t. sk. apkopes darbu saraksts un periodiskums) un lietošanas instrukcija latviešu valodā. Lietošanas instrukcija tiek nodrošināta gan elektroniskā veidā, gan drukātā formā. </w:t>
            </w:r>
          </w:p>
        </w:tc>
        <w:tc>
          <w:tcPr>
            <w:tcW w:w="3975" w:type="dxa"/>
            <w:tcBorders>
              <w:top w:val="single" w:sz="4" w:space="0" w:color="auto"/>
              <w:left w:val="single" w:sz="4" w:space="0" w:color="auto"/>
              <w:bottom w:val="single" w:sz="4" w:space="0" w:color="auto"/>
              <w:right w:val="single" w:sz="4" w:space="0" w:color="auto"/>
            </w:tcBorders>
          </w:tcPr>
          <w:p w14:paraId="2E74B753" w14:textId="77777777" w:rsidR="0046595C" w:rsidRPr="00676CB3" w:rsidRDefault="0046595C" w:rsidP="00F81F06">
            <w:pPr>
              <w:spacing w:after="160"/>
              <w:rPr>
                <w:rFonts w:eastAsia="Aptos" w:cs="Times New Roman"/>
                <w:bCs/>
                <w:kern w:val="0"/>
                <w:sz w:val="22"/>
                <w14:ligatures w14:val="none"/>
              </w:rPr>
            </w:pPr>
          </w:p>
        </w:tc>
      </w:tr>
      <w:tr w:rsidR="0046595C" w:rsidRPr="00676CB3" w14:paraId="490B4C4A" w14:textId="4EA9BFAC" w:rsidTr="00CF4464">
        <w:tc>
          <w:tcPr>
            <w:tcW w:w="943" w:type="dxa"/>
            <w:tcBorders>
              <w:top w:val="single" w:sz="4" w:space="0" w:color="auto"/>
              <w:left w:val="single" w:sz="4" w:space="0" w:color="auto"/>
              <w:bottom w:val="single" w:sz="4" w:space="0" w:color="auto"/>
              <w:right w:val="single" w:sz="4" w:space="0" w:color="auto"/>
            </w:tcBorders>
          </w:tcPr>
          <w:p w14:paraId="5061452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3.3</w:t>
            </w:r>
          </w:p>
        </w:tc>
        <w:tc>
          <w:tcPr>
            <w:tcW w:w="4042" w:type="dxa"/>
            <w:tcBorders>
              <w:top w:val="single" w:sz="4" w:space="0" w:color="auto"/>
              <w:left w:val="single" w:sz="4" w:space="0" w:color="auto"/>
              <w:bottom w:val="single" w:sz="4" w:space="0" w:color="auto"/>
              <w:right w:val="single" w:sz="4" w:space="0" w:color="auto"/>
            </w:tcBorders>
          </w:tcPr>
          <w:p w14:paraId="3EA7DE63"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Nodrošināt apmācības ģeneratora ekspluatācijā 2 Pasūtītāja darbiniekiem</w:t>
            </w:r>
          </w:p>
        </w:tc>
        <w:tc>
          <w:tcPr>
            <w:tcW w:w="3975" w:type="dxa"/>
            <w:tcBorders>
              <w:top w:val="single" w:sz="4" w:space="0" w:color="auto"/>
              <w:left w:val="single" w:sz="4" w:space="0" w:color="auto"/>
              <w:bottom w:val="single" w:sz="4" w:space="0" w:color="auto"/>
              <w:right w:val="single" w:sz="4" w:space="0" w:color="auto"/>
            </w:tcBorders>
          </w:tcPr>
          <w:p w14:paraId="612AFF20" w14:textId="77777777" w:rsidR="0046595C" w:rsidRPr="00676CB3" w:rsidRDefault="0046595C" w:rsidP="00F81F06">
            <w:pPr>
              <w:spacing w:after="160"/>
              <w:rPr>
                <w:rFonts w:eastAsia="Aptos" w:cs="Times New Roman"/>
                <w:bCs/>
                <w:kern w:val="0"/>
                <w:sz w:val="22"/>
                <w14:ligatures w14:val="none"/>
              </w:rPr>
            </w:pPr>
          </w:p>
        </w:tc>
      </w:tr>
      <w:tr w:rsidR="0046595C" w:rsidRPr="00676CB3" w14:paraId="5C5D0EDF" w14:textId="498A6011" w:rsidTr="00CF4464">
        <w:tc>
          <w:tcPr>
            <w:tcW w:w="943" w:type="dxa"/>
            <w:tcBorders>
              <w:top w:val="single" w:sz="4" w:space="0" w:color="auto"/>
              <w:left w:val="single" w:sz="4" w:space="0" w:color="auto"/>
              <w:bottom w:val="single" w:sz="4" w:space="0" w:color="auto"/>
              <w:right w:val="single" w:sz="4" w:space="0" w:color="auto"/>
            </w:tcBorders>
          </w:tcPr>
          <w:p w14:paraId="517A81E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3.4</w:t>
            </w:r>
          </w:p>
        </w:tc>
        <w:tc>
          <w:tcPr>
            <w:tcW w:w="4042" w:type="dxa"/>
            <w:tcBorders>
              <w:top w:val="single" w:sz="4" w:space="0" w:color="auto"/>
              <w:left w:val="single" w:sz="4" w:space="0" w:color="auto"/>
              <w:bottom w:val="single" w:sz="4" w:space="0" w:color="auto"/>
              <w:right w:val="single" w:sz="4" w:space="0" w:color="auto"/>
            </w:tcBorders>
          </w:tcPr>
          <w:p w14:paraId="63D77980"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Pēc ģeneratora piegādes un uzstādīšanas ir jānodrošina iekārtas 1 stundas tests ar mainīgu 50-100% slodzi objektā, lai pārliecinātos par ģeneratora spēju nodrošināt tehniskajā specifikācijā prasīto elektrojaudu. Pēc testa veikšanas, Piegādātājs nodrošina ģeneratora “iekonservēšanas” darbus 24 mēnešu termiņam.</w:t>
            </w:r>
          </w:p>
        </w:tc>
        <w:tc>
          <w:tcPr>
            <w:tcW w:w="3975" w:type="dxa"/>
            <w:tcBorders>
              <w:top w:val="single" w:sz="4" w:space="0" w:color="auto"/>
              <w:left w:val="single" w:sz="4" w:space="0" w:color="auto"/>
              <w:bottom w:val="single" w:sz="4" w:space="0" w:color="auto"/>
              <w:right w:val="single" w:sz="4" w:space="0" w:color="auto"/>
            </w:tcBorders>
          </w:tcPr>
          <w:p w14:paraId="5C94462A" w14:textId="77777777" w:rsidR="0046595C" w:rsidRPr="00676CB3" w:rsidRDefault="0046595C" w:rsidP="00F81F06">
            <w:pPr>
              <w:spacing w:after="160"/>
              <w:rPr>
                <w:rFonts w:eastAsia="Aptos" w:cs="Times New Roman"/>
                <w:bCs/>
                <w:kern w:val="0"/>
                <w:sz w:val="22"/>
                <w14:ligatures w14:val="none"/>
              </w:rPr>
            </w:pPr>
          </w:p>
        </w:tc>
      </w:tr>
      <w:tr w:rsidR="0046595C" w:rsidRPr="00676CB3" w14:paraId="306075D3" w14:textId="3F5498DE" w:rsidTr="00CF4464">
        <w:tc>
          <w:tcPr>
            <w:tcW w:w="943" w:type="dxa"/>
            <w:tcBorders>
              <w:top w:val="single" w:sz="4" w:space="0" w:color="auto"/>
              <w:left w:val="single" w:sz="4" w:space="0" w:color="auto"/>
              <w:bottom w:val="single" w:sz="4" w:space="0" w:color="auto"/>
              <w:right w:val="single" w:sz="4" w:space="0" w:color="auto"/>
            </w:tcBorders>
          </w:tcPr>
          <w:p w14:paraId="79106603"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3.5</w:t>
            </w:r>
          </w:p>
        </w:tc>
        <w:tc>
          <w:tcPr>
            <w:tcW w:w="4042" w:type="dxa"/>
            <w:tcBorders>
              <w:top w:val="single" w:sz="4" w:space="0" w:color="auto"/>
              <w:left w:val="single" w:sz="4" w:space="0" w:color="auto"/>
              <w:bottom w:val="single" w:sz="4" w:space="0" w:color="auto"/>
              <w:right w:val="single" w:sz="4" w:space="0" w:color="auto"/>
            </w:tcBorders>
          </w:tcPr>
          <w:p w14:paraId="05267B9A"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Degvielu testēšanai nodrošina Piegādātājs.</w:t>
            </w:r>
          </w:p>
        </w:tc>
        <w:tc>
          <w:tcPr>
            <w:tcW w:w="3975" w:type="dxa"/>
            <w:tcBorders>
              <w:top w:val="single" w:sz="4" w:space="0" w:color="auto"/>
              <w:left w:val="single" w:sz="4" w:space="0" w:color="auto"/>
              <w:bottom w:val="single" w:sz="4" w:space="0" w:color="auto"/>
              <w:right w:val="single" w:sz="4" w:space="0" w:color="auto"/>
            </w:tcBorders>
          </w:tcPr>
          <w:p w14:paraId="2B794DCC" w14:textId="77777777" w:rsidR="0046595C" w:rsidRPr="00676CB3" w:rsidRDefault="0046595C" w:rsidP="00F81F06">
            <w:pPr>
              <w:spacing w:after="160"/>
              <w:rPr>
                <w:rFonts w:eastAsia="Aptos" w:cs="Times New Roman"/>
                <w:bCs/>
                <w:kern w:val="0"/>
                <w:sz w:val="22"/>
                <w14:ligatures w14:val="none"/>
              </w:rPr>
            </w:pPr>
          </w:p>
        </w:tc>
      </w:tr>
      <w:tr w:rsidR="0046595C" w:rsidRPr="00676CB3" w14:paraId="35356A2A" w14:textId="67AA5A15" w:rsidTr="00CF4464">
        <w:tc>
          <w:tcPr>
            <w:tcW w:w="943" w:type="dxa"/>
            <w:tcBorders>
              <w:top w:val="single" w:sz="4" w:space="0" w:color="auto"/>
              <w:left w:val="single" w:sz="4" w:space="0" w:color="auto"/>
              <w:bottom w:val="single" w:sz="4" w:space="0" w:color="auto"/>
              <w:right w:val="single" w:sz="4" w:space="0" w:color="auto"/>
            </w:tcBorders>
          </w:tcPr>
          <w:p w14:paraId="7F94DFF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3.6</w:t>
            </w:r>
          </w:p>
        </w:tc>
        <w:tc>
          <w:tcPr>
            <w:tcW w:w="4042" w:type="dxa"/>
            <w:tcBorders>
              <w:top w:val="single" w:sz="4" w:space="0" w:color="auto"/>
              <w:left w:val="single" w:sz="4" w:space="0" w:color="auto"/>
              <w:bottom w:val="single" w:sz="4" w:space="0" w:color="auto"/>
              <w:right w:val="single" w:sz="4" w:space="0" w:color="auto"/>
            </w:tcBorders>
          </w:tcPr>
          <w:p w14:paraId="0D5FF48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Slodzes rādījumi ir jāfiksē ar atbilstošu verificētu aparatūru, un iegūtie rezultāti (sprieguma, strāvas, jaudas grafiki) drukātā formātā jāiesniedz Pasūtītājam. </w:t>
            </w:r>
          </w:p>
        </w:tc>
        <w:tc>
          <w:tcPr>
            <w:tcW w:w="3975" w:type="dxa"/>
            <w:tcBorders>
              <w:top w:val="single" w:sz="4" w:space="0" w:color="auto"/>
              <w:left w:val="single" w:sz="4" w:space="0" w:color="auto"/>
              <w:bottom w:val="single" w:sz="4" w:space="0" w:color="auto"/>
              <w:right w:val="single" w:sz="4" w:space="0" w:color="auto"/>
            </w:tcBorders>
          </w:tcPr>
          <w:p w14:paraId="0D4EC2B4" w14:textId="77777777" w:rsidR="0046595C" w:rsidRPr="00676CB3" w:rsidRDefault="0046595C" w:rsidP="00F81F06">
            <w:pPr>
              <w:spacing w:after="160"/>
              <w:rPr>
                <w:rFonts w:eastAsia="Aptos" w:cs="Times New Roman"/>
                <w:bCs/>
                <w:kern w:val="0"/>
                <w:sz w:val="22"/>
                <w14:ligatures w14:val="none"/>
              </w:rPr>
            </w:pPr>
          </w:p>
        </w:tc>
      </w:tr>
      <w:tr w:rsidR="0046595C" w:rsidRPr="00676CB3" w14:paraId="0638A7C3" w14:textId="21903C86" w:rsidTr="00CF4464">
        <w:tc>
          <w:tcPr>
            <w:tcW w:w="943" w:type="dxa"/>
            <w:tcBorders>
              <w:top w:val="single" w:sz="4" w:space="0" w:color="auto"/>
              <w:left w:val="single" w:sz="4" w:space="0" w:color="auto"/>
              <w:bottom w:val="single" w:sz="4" w:space="0" w:color="auto"/>
              <w:right w:val="single" w:sz="4" w:space="0" w:color="auto"/>
            </w:tcBorders>
          </w:tcPr>
          <w:p w14:paraId="5D3695C9"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4.</w:t>
            </w:r>
          </w:p>
        </w:tc>
        <w:tc>
          <w:tcPr>
            <w:tcW w:w="4042" w:type="dxa"/>
            <w:tcBorders>
              <w:top w:val="single" w:sz="4" w:space="0" w:color="auto"/>
              <w:left w:val="single" w:sz="4" w:space="0" w:color="auto"/>
              <w:bottom w:val="single" w:sz="4" w:space="0" w:color="auto"/>
              <w:right w:val="single" w:sz="4" w:space="0" w:color="auto"/>
            </w:tcBorders>
          </w:tcPr>
          <w:p w14:paraId="121D39A2"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Pieslēgšana</w:t>
            </w:r>
          </w:p>
        </w:tc>
        <w:tc>
          <w:tcPr>
            <w:tcW w:w="3975" w:type="dxa"/>
            <w:tcBorders>
              <w:top w:val="single" w:sz="4" w:space="0" w:color="auto"/>
              <w:left w:val="single" w:sz="4" w:space="0" w:color="auto"/>
              <w:bottom w:val="single" w:sz="4" w:space="0" w:color="auto"/>
              <w:right w:val="single" w:sz="4" w:space="0" w:color="auto"/>
            </w:tcBorders>
          </w:tcPr>
          <w:p w14:paraId="356E9EF2"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6362A3C2" w14:textId="6FD48194" w:rsidTr="00CF4464">
        <w:tc>
          <w:tcPr>
            <w:tcW w:w="943" w:type="dxa"/>
            <w:tcBorders>
              <w:top w:val="single" w:sz="4" w:space="0" w:color="auto"/>
              <w:left w:val="single" w:sz="4" w:space="0" w:color="auto"/>
              <w:bottom w:val="single" w:sz="4" w:space="0" w:color="auto"/>
              <w:right w:val="single" w:sz="4" w:space="0" w:color="auto"/>
            </w:tcBorders>
          </w:tcPr>
          <w:p w14:paraId="4688A84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4.1</w:t>
            </w:r>
          </w:p>
        </w:tc>
        <w:tc>
          <w:tcPr>
            <w:tcW w:w="4042" w:type="dxa"/>
            <w:tcBorders>
              <w:top w:val="single" w:sz="4" w:space="0" w:color="auto"/>
              <w:left w:val="single" w:sz="4" w:space="0" w:color="auto"/>
              <w:bottom w:val="single" w:sz="4" w:space="0" w:color="auto"/>
              <w:right w:val="single" w:sz="4" w:space="0" w:color="auto"/>
            </w:tcBorders>
          </w:tcPr>
          <w:p w14:paraId="03AB72E0"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Piegādātājam jānodrošina 10 m garš atbilstošas jaudas pagarinātājs ģeneratora pieslēgšanai sadalei.</w:t>
            </w:r>
          </w:p>
        </w:tc>
        <w:tc>
          <w:tcPr>
            <w:tcW w:w="3975" w:type="dxa"/>
            <w:tcBorders>
              <w:top w:val="single" w:sz="4" w:space="0" w:color="auto"/>
              <w:left w:val="single" w:sz="4" w:space="0" w:color="auto"/>
              <w:bottom w:val="single" w:sz="4" w:space="0" w:color="auto"/>
              <w:right w:val="single" w:sz="4" w:space="0" w:color="auto"/>
            </w:tcBorders>
          </w:tcPr>
          <w:p w14:paraId="467BF889" w14:textId="77777777" w:rsidR="0046595C" w:rsidRPr="00676CB3" w:rsidRDefault="0046595C" w:rsidP="00F81F06">
            <w:pPr>
              <w:spacing w:after="160"/>
              <w:rPr>
                <w:rFonts w:eastAsia="Aptos" w:cs="Times New Roman"/>
                <w:bCs/>
                <w:kern w:val="0"/>
                <w:sz w:val="22"/>
                <w14:ligatures w14:val="none"/>
              </w:rPr>
            </w:pPr>
          </w:p>
        </w:tc>
      </w:tr>
      <w:tr w:rsidR="0046595C" w:rsidRPr="00676CB3" w14:paraId="4D4497D9" w14:textId="1CFA7DA8" w:rsidTr="00CF4464">
        <w:tc>
          <w:tcPr>
            <w:tcW w:w="943" w:type="dxa"/>
            <w:tcBorders>
              <w:top w:val="single" w:sz="4" w:space="0" w:color="auto"/>
              <w:left w:val="single" w:sz="4" w:space="0" w:color="auto"/>
              <w:bottom w:val="single" w:sz="4" w:space="0" w:color="auto"/>
              <w:right w:val="single" w:sz="4" w:space="0" w:color="auto"/>
            </w:tcBorders>
          </w:tcPr>
          <w:p w14:paraId="5A314602"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5.</w:t>
            </w:r>
          </w:p>
        </w:tc>
        <w:tc>
          <w:tcPr>
            <w:tcW w:w="4042" w:type="dxa"/>
            <w:tcBorders>
              <w:top w:val="single" w:sz="4" w:space="0" w:color="auto"/>
              <w:left w:val="single" w:sz="4" w:space="0" w:color="auto"/>
              <w:bottom w:val="single" w:sz="4" w:space="0" w:color="auto"/>
              <w:right w:val="single" w:sz="4" w:space="0" w:color="auto"/>
            </w:tcBorders>
          </w:tcPr>
          <w:p w14:paraId="2F579039"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Garantija</w:t>
            </w:r>
          </w:p>
        </w:tc>
        <w:tc>
          <w:tcPr>
            <w:tcW w:w="3975" w:type="dxa"/>
            <w:tcBorders>
              <w:top w:val="single" w:sz="4" w:space="0" w:color="auto"/>
              <w:left w:val="single" w:sz="4" w:space="0" w:color="auto"/>
              <w:bottom w:val="single" w:sz="4" w:space="0" w:color="auto"/>
              <w:right w:val="single" w:sz="4" w:space="0" w:color="auto"/>
            </w:tcBorders>
          </w:tcPr>
          <w:p w14:paraId="50B3605C"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75CA24AC" w14:textId="0C848A75" w:rsidTr="00CF4464">
        <w:tc>
          <w:tcPr>
            <w:tcW w:w="943" w:type="dxa"/>
            <w:tcBorders>
              <w:top w:val="single" w:sz="4" w:space="0" w:color="auto"/>
              <w:left w:val="single" w:sz="4" w:space="0" w:color="auto"/>
              <w:bottom w:val="single" w:sz="4" w:space="0" w:color="auto"/>
              <w:right w:val="single" w:sz="4" w:space="0" w:color="auto"/>
            </w:tcBorders>
          </w:tcPr>
          <w:p w14:paraId="5B82421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lastRenderedPageBreak/>
              <w:t>5.1</w:t>
            </w:r>
          </w:p>
        </w:tc>
        <w:tc>
          <w:tcPr>
            <w:tcW w:w="4042" w:type="dxa"/>
            <w:tcBorders>
              <w:top w:val="single" w:sz="4" w:space="0" w:color="auto"/>
              <w:left w:val="single" w:sz="4" w:space="0" w:color="auto"/>
              <w:bottom w:val="single" w:sz="4" w:space="0" w:color="auto"/>
              <w:right w:val="single" w:sz="4" w:space="0" w:color="auto"/>
            </w:tcBorders>
          </w:tcPr>
          <w:p w14:paraId="2F2D3EA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Piegādātājam jānodrošina iekārtu garantijas laiks ne mazāks kā 24</w:t>
            </w:r>
            <w:r w:rsidRPr="00676CB3">
              <w:rPr>
                <w:rFonts w:eastAsia="Aptos" w:cs="Times New Roman"/>
                <w:kern w:val="0"/>
                <w:sz w:val="22"/>
                <w14:ligatures w14:val="none"/>
              </w:rPr>
              <w:t xml:space="preserve"> mēneši pēc ģeneratoru testa veikšanas.</w:t>
            </w:r>
          </w:p>
        </w:tc>
        <w:tc>
          <w:tcPr>
            <w:tcW w:w="3975" w:type="dxa"/>
            <w:tcBorders>
              <w:top w:val="single" w:sz="4" w:space="0" w:color="auto"/>
              <w:left w:val="single" w:sz="4" w:space="0" w:color="auto"/>
              <w:bottom w:val="single" w:sz="4" w:space="0" w:color="auto"/>
              <w:right w:val="single" w:sz="4" w:space="0" w:color="auto"/>
            </w:tcBorders>
          </w:tcPr>
          <w:p w14:paraId="53C06698" w14:textId="77777777" w:rsidR="0046595C" w:rsidRPr="00676CB3" w:rsidRDefault="0046595C" w:rsidP="00F81F06">
            <w:pPr>
              <w:spacing w:after="160"/>
              <w:rPr>
                <w:rFonts w:eastAsia="Aptos" w:cs="Times New Roman"/>
                <w:bCs/>
                <w:kern w:val="0"/>
                <w:sz w:val="22"/>
                <w14:ligatures w14:val="none"/>
              </w:rPr>
            </w:pPr>
          </w:p>
        </w:tc>
      </w:tr>
    </w:tbl>
    <w:p w14:paraId="055DA532" w14:textId="77777777" w:rsidR="00676CB3" w:rsidRDefault="00676CB3" w:rsidP="0081236F">
      <w:pPr>
        <w:jc w:val="both"/>
        <w:rPr>
          <w:b/>
          <w:bCs/>
          <w:sz w:val="22"/>
        </w:rPr>
      </w:pPr>
    </w:p>
    <w:p w14:paraId="2CE3B0C0" w14:textId="749720EA" w:rsidR="00F535CA" w:rsidRPr="00676CB3" w:rsidRDefault="00DE650D" w:rsidP="00676CB3">
      <w:pPr>
        <w:jc w:val="both"/>
        <w:rPr>
          <w:b/>
          <w:bCs/>
          <w:sz w:val="22"/>
        </w:rPr>
      </w:pPr>
      <w:r w:rsidRPr="00676CB3">
        <w:rPr>
          <w:b/>
          <w:bCs/>
          <w:sz w:val="22"/>
        </w:rPr>
        <w:t>Pozīcija Nr</w:t>
      </w:r>
      <w:r w:rsidR="00F535CA" w:rsidRPr="00676CB3">
        <w:rPr>
          <w:b/>
          <w:bCs/>
          <w:sz w:val="22"/>
        </w:rPr>
        <w:t xml:space="preserve"> 2.</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331"/>
        <w:gridCol w:w="4253"/>
      </w:tblGrid>
      <w:tr w:rsidR="00DE650D" w:rsidRPr="00676CB3" w14:paraId="419E5A7B" w14:textId="3A35BE26" w:rsidTr="00676CB3">
        <w:trPr>
          <w:trHeight w:val="551"/>
        </w:trPr>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0070B8" w14:textId="77777777" w:rsidR="00DE650D" w:rsidRPr="00676CB3" w:rsidRDefault="00DE650D" w:rsidP="00F5181A">
            <w:pPr>
              <w:rPr>
                <w:rFonts w:eastAsia="Aptos"/>
                <w:b/>
                <w:bCs/>
                <w:kern w:val="0"/>
                <w:sz w:val="22"/>
              </w:rPr>
            </w:pPr>
            <w:r w:rsidRPr="00676CB3">
              <w:rPr>
                <w:rFonts w:eastAsia="Aptos"/>
                <w:b/>
                <w:bCs/>
                <w:kern w:val="0"/>
                <w:sz w:val="22"/>
              </w:rPr>
              <w:t>Nr.p.k.</w:t>
            </w:r>
          </w:p>
        </w:tc>
        <w:tc>
          <w:tcPr>
            <w:tcW w:w="4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11ACF" w14:textId="69D3A329" w:rsidR="00DE650D" w:rsidRPr="00676CB3" w:rsidRDefault="00DE650D" w:rsidP="00DE650D">
            <w:pPr>
              <w:jc w:val="center"/>
              <w:rPr>
                <w:rFonts w:eastAsia="Aptos"/>
                <w:b/>
                <w:bCs/>
                <w:kern w:val="0"/>
                <w:sz w:val="22"/>
              </w:rPr>
            </w:pPr>
            <w:r w:rsidRPr="00676CB3">
              <w:rPr>
                <w:rFonts w:eastAsia="Times New Roman" w:cs="Times New Roman"/>
                <w:b/>
                <w:bCs/>
                <w:kern w:val="0"/>
                <w:sz w:val="22"/>
                <w:lang w:eastAsia="lv-LV"/>
                <w14:ligatures w14:val="none"/>
              </w:rPr>
              <w:t>TEHNISKĀ SPECIFIKĀCIJA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256EC2" w14:textId="77777777" w:rsidR="00DE650D" w:rsidRPr="00676CB3" w:rsidRDefault="00DE650D" w:rsidP="00DE650D">
            <w:pPr>
              <w:spacing w:line="240" w:lineRule="auto"/>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Pretendenta piedāvājums</w:t>
            </w:r>
          </w:p>
          <w:p w14:paraId="3ACC8701" w14:textId="1316C94B" w:rsidR="00DE650D" w:rsidRPr="00676CB3" w:rsidRDefault="00DE650D" w:rsidP="00DE650D">
            <w:pPr>
              <w:rPr>
                <w:rFonts w:eastAsia="Aptos"/>
                <w:b/>
                <w:bCs/>
                <w:kern w:val="0"/>
                <w:sz w:val="22"/>
              </w:rPr>
            </w:pPr>
            <w:r w:rsidRPr="00676CB3">
              <w:rPr>
                <w:rFonts w:eastAsia="Times New Roman" w:cs="Times New Roman"/>
                <w:i/>
                <w:iCs/>
                <w:kern w:val="0"/>
                <w:sz w:val="22"/>
                <w:lang w:eastAsia="lv-LV"/>
                <w14:ligatures w14:val="none"/>
              </w:rPr>
              <w:t xml:space="preserve">(katrai pozīcijai norāda sava piedāvājuma </w:t>
            </w:r>
            <w:r w:rsidRPr="00676CB3">
              <w:rPr>
                <w:rFonts w:eastAsia="Times New Roman" w:cs="Times New Roman"/>
                <w:i/>
                <w:iCs/>
                <w:kern w:val="0"/>
                <w:sz w:val="22"/>
                <w:u w:val="single"/>
                <w:lang w:eastAsia="lv-LV"/>
                <w14:ligatures w14:val="none"/>
              </w:rPr>
              <w:t>precīzus parametrus</w:t>
            </w:r>
            <w:r w:rsidRPr="00676CB3">
              <w:rPr>
                <w:rFonts w:eastAsia="Times New Roman" w:cs="Times New Roman"/>
                <w:i/>
                <w:iCs/>
                <w:kern w:val="0"/>
                <w:sz w:val="22"/>
                <w:lang w:eastAsia="lv-LV"/>
                <w14:ligatures w14:val="none"/>
              </w:rPr>
              <w:t xml:space="preserve"> atbilstoši Tehniskās specifikācijas prasībām)</w:t>
            </w:r>
          </w:p>
        </w:tc>
      </w:tr>
      <w:tr w:rsidR="00DE650D" w:rsidRPr="00676CB3" w14:paraId="30621A6C" w14:textId="53640AFA" w:rsidTr="00DE650D">
        <w:trPr>
          <w:trHeight w:val="417"/>
        </w:trPr>
        <w:tc>
          <w:tcPr>
            <w:tcW w:w="943" w:type="dxa"/>
            <w:tcBorders>
              <w:top w:val="single" w:sz="4" w:space="0" w:color="auto"/>
              <w:left w:val="single" w:sz="4" w:space="0" w:color="auto"/>
              <w:bottom w:val="single" w:sz="4" w:space="0" w:color="auto"/>
              <w:right w:val="single" w:sz="4" w:space="0" w:color="auto"/>
            </w:tcBorders>
          </w:tcPr>
          <w:p w14:paraId="7301EE02" w14:textId="77777777" w:rsidR="00DE650D" w:rsidRPr="00676CB3" w:rsidRDefault="00DE650D" w:rsidP="00F5181A">
            <w:pPr>
              <w:contextualSpacing/>
              <w:rPr>
                <w:rFonts w:eastAsia="Aptos"/>
                <w:b/>
                <w:bCs/>
                <w:kern w:val="0"/>
                <w:sz w:val="22"/>
              </w:rPr>
            </w:pPr>
            <w:r w:rsidRPr="00676CB3">
              <w:rPr>
                <w:rFonts w:eastAsia="Aptos"/>
                <w:b/>
                <w:bCs/>
                <w:kern w:val="0"/>
                <w:sz w:val="22"/>
              </w:rPr>
              <w:t>1.</w:t>
            </w:r>
          </w:p>
        </w:tc>
        <w:tc>
          <w:tcPr>
            <w:tcW w:w="4331" w:type="dxa"/>
            <w:tcBorders>
              <w:top w:val="single" w:sz="4" w:space="0" w:color="auto"/>
              <w:left w:val="single" w:sz="4" w:space="0" w:color="auto"/>
              <w:bottom w:val="single" w:sz="4" w:space="0" w:color="auto"/>
              <w:right w:val="single" w:sz="4" w:space="0" w:color="auto"/>
            </w:tcBorders>
            <w:hideMark/>
          </w:tcPr>
          <w:p w14:paraId="2C14ADF3" w14:textId="77777777" w:rsidR="00DE650D" w:rsidRPr="00676CB3" w:rsidRDefault="00DE650D" w:rsidP="00F5181A">
            <w:pPr>
              <w:rPr>
                <w:rFonts w:eastAsia="Aptos"/>
                <w:b/>
                <w:bCs/>
                <w:kern w:val="0"/>
                <w:sz w:val="22"/>
              </w:rPr>
            </w:pPr>
            <w:r w:rsidRPr="00676CB3">
              <w:rPr>
                <w:rFonts w:eastAsia="Aptos"/>
                <w:b/>
                <w:bCs/>
                <w:kern w:val="0"/>
                <w:sz w:val="22"/>
              </w:rPr>
              <w:t>Elektroģenerators 10 kW</w:t>
            </w:r>
          </w:p>
        </w:tc>
        <w:tc>
          <w:tcPr>
            <w:tcW w:w="4253" w:type="dxa"/>
            <w:tcBorders>
              <w:top w:val="single" w:sz="4" w:space="0" w:color="auto"/>
              <w:left w:val="single" w:sz="4" w:space="0" w:color="auto"/>
              <w:bottom w:val="single" w:sz="4" w:space="0" w:color="auto"/>
              <w:right w:val="single" w:sz="4" w:space="0" w:color="auto"/>
            </w:tcBorders>
          </w:tcPr>
          <w:p w14:paraId="4005FBF3" w14:textId="77777777" w:rsidR="00DE650D" w:rsidRPr="00676CB3" w:rsidRDefault="00DE650D" w:rsidP="00F5181A">
            <w:pPr>
              <w:rPr>
                <w:rFonts w:eastAsia="Aptos"/>
                <w:b/>
                <w:bCs/>
                <w:kern w:val="0"/>
                <w:sz w:val="22"/>
              </w:rPr>
            </w:pPr>
          </w:p>
        </w:tc>
      </w:tr>
      <w:tr w:rsidR="00DE650D" w:rsidRPr="00676CB3" w14:paraId="5FD5F5E3" w14:textId="409F7F08" w:rsidTr="00DE650D">
        <w:tc>
          <w:tcPr>
            <w:tcW w:w="943" w:type="dxa"/>
            <w:tcBorders>
              <w:top w:val="single" w:sz="4" w:space="0" w:color="auto"/>
              <w:left w:val="single" w:sz="4" w:space="0" w:color="auto"/>
              <w:bottom w:val="single" w:sz="4" w:space="0" w:color="auto"/>
              <w:right w:val="single" w:sz="4" w:space="0" w:color="auto"/>
            </w:tcBorders>
          </w:tcPr>
          <w:p w14:paraId="3E9C5E3A" w14:textId="77777777" w:rsidR="00DE650D" w:rsidRPr="00676CB3" w:rsidRDefault="00DE650D" w:rsidP="00F5181A">
            <w:pPr>
              <w:rPr>
                <w:rFonts w:eastAsia="Aptos"/>
                <w:kern w:val="0"/>
                <w:sz w:val="22"/>
              </w:rPr>
            </w:pPr>
            <w:r w:rsidRPr="00676CB3">
              <w:rPr>
                <w:rFonts w:eastAsia="Aptos"/>
                <w:kern w:val="0"/>
                <w:sz w:val="22"/>
              </w:rPr>
              <w:t>1.1</w:t>
            </w:r>
          </w:p>
        </w:tc>
        <w:tc>
          <w:tcPr>
            <w:tcW w:w="4331" w:type="dxa"/>
            <w:tcBorders>
              <w:top w:val="single" w:sz="4" w:space="0" w:color="auto"/>
              <w:left w:val="single" w:sz="4" w:space="0" w:color="auto"/>
              <w:bottom w:val="single" w:sz="4" w:space="0" w:color="auto"/>
              <w:right w:val="single" w:sz="4" w:space="0" w:color="auto"/>
            </w:tcBorders>
          </w:tcPr>
          <w:p w14:paraId="0FD7AB5E" w14:textId="77777777" w:rsidR="00DE650D" w:rsidRPr="00676CB3" w:rsidRDefault="00DE650D" w:rsidP="00F5181A">
            <w:pPr>
              <w:rPr>
                <w:rFonts w:eastAsia="Aptos"/>
                <w:bCs/>
                <w:kern w:val="0"/>
                <w:sz w:val="22"/>
              </w:rPr>
            </w:pPr>
            <w:r w:rsidRPr="00676CB3">
              <w:rPr>
                <w:rFonts w:eastAsia="Aptos"/>
                <w:bCs/>
                <w:kern w:val="0"/>
                <w:sz w:val="22"/>
              </w:rPr>
              <w:t>Ģeneratora pamata komponentēm jābūt ražotām ES.</w:t>
            </w:r>
          </w:p>
        </w:tc>
        <w:tc>
          <w:tcPr>
            <w:tcW w:w="4253" w:type="dxa"/>
            <w:tcBorders>
              <w:top w:val="single" w:sz="4" w:space="0" w:color="auto"/>
              <w:left w:val="single" w:sz="4" w:space="0" w:color="auto"/>
              <w:bottom w:val="single" w:sz="4" w:space="0" w:color="auto"/>
              <w:right w:val="single" w:sz="4" w:space="0" w:color="auto"/>
            </w:tcBorders>
          </w:tcPr>
          <w:p w14:paraId="41D92302" w14:textId="77777777" w:rsidR="00DE650D" w:rsidRPr="00676CB3" w:rsidRDefault="00DE650D" w:rsidP="00F5181A">
            <w:pPr>
              <w:rPr>
                <w:rFonts w:eastAsia="Aptos"/>
                <w:bCs/>
                <w:kern w:val="0"/>
                <w:sz w:val="22"/>
              </w:rPr>
            </w:pPr>
          </w:p>
        </w:tc>
      </w:tr>
      <w:tr w:rsidR="00DE650D" w:rsidRPr="00676CB3" w14:paraId="56BB3A9D" w14:textId="4220DA0B" w:rsidTr="00DE650D">
        <w:tc>
          <w:tcPr>
            <w:tcW w:w="943" w:type="dxa"/>
            <w:tcBorders>
              <w:top w:val="single" w:sz="4" w:space="0" w:color="auto"/>
              <w:left w:val="single" w:sz="4" w:space="0" w:color="auto"/>
              <w:bottom w:val="single" w:sz="4" w:space="0" w:color="auto"/>
              <w:right w:val="single" w:sz="4" w:space="0" w:color="auto"/>
            </w:tcBorders>
          </w:tcPr>
          <w:p w14:paraId="2E46DCE8" w14:textId="77777777" w:rsidR="00DE650D" w:rsidRPr="00676CB3" w:rsidRDefault="00DE650D" w:rsidP="00F5181A">
            <w:pPr>
              <w:rPr>
                <w:rFonts w:eastAsia="Aptos"/>
                <w:kern w:val="0"/>
                <w:sz w:val="22"/>
              </w:rPr>
            </w:pPr>
            <w:r w:rsidRPr="00676CB3">
              <w:rPr>
                <w:rFonts w:eastAsia="Aptos"/>
                <w:kern w:val="0"/>
                <w:sz w:val="22"/>
              </w:rPr>
              <w:t>1.2</w:t>
            </w:r>
          </w:p>
        </w:tc>
        <w:tc>
          <w:tcPr>
            <w:tcW w:w="4331" w:type="dxa"/>
            <w:tcBorders>
              <w:top w:val="single" w:sz="4" w:space="0" w:color="auto"/>
              <w:left w:val="single" w:sz="4" w:space="0" w:color="auto"/>
              <w:bottom w:val="single" w:sz="4" w:space="0" w:color="auto"/>
              <w:right w:val="single" w:sz="4" w:space="0" w:color="auto"/>
            </w:tcBorders>
          </w:tcPr>
          <w:p w14:paraId="6F958925" w14:textId="77777777" w:rsidR="00DE650D" w:rsidRPr="00676CB3" w:rsidRDefault="00DE650D" w:rsidP="00F5181A">
            <w:pPr>
              <w:rPr>
                <w:rFonts w:eastAsia="Aptos"/>
                <w:bCs/>
                <w:kern w:val="0"/>
                <w:sz w:val="22"/>
              </w:rPr>
            </w:pPr>
            <w:r w:rsidRPr="00676CB3">
              <w:rPr>
                <w:rFonts w:eastAsia="Aptos"/>
                <w:bCs/>
                <w:kern w:val="0"/>
                <w:sz w:val="22"/>
              </w:rPr>
              <w:t>Ģeneratoram ir jābūt vismaz G1 klases iekārtai, saskaņā ar ISO 8528-5 standartu (tieša norāde uz doto standartu).</w:t>
            </w:r>
          </w:p>
        </w:tc>
        <w:tc>
          <w:tcPr>
            <w:tcW w:w="4253" w:type="dxa"/>
            <w:tcBorders>
              <w:top w:val="single" w:sz="4" w:space="0" w:color="auto"/>
              <w:left w:val="single" w:sz="4" w:space="0" w:color="auto"/>
              <w:bottom w:val="single" w:sz="4" w:space="0" w:color="auto"/>
              <w:right w:val="single" w:sz="4" w:space="0" w:color="auto"/>
            </w:tcBorders>
          </w:tcPr>
          <w:p w14:paraId="0159BB6E" w14:textId="77777777" w:rsidR="00DE650D" w:rsidRPr="00676CB3" w:rsidRDefault="00DE650D" w:rsidP="00F5181A">
            <w:pPr>
              <w:rPr>
                <w:rFonts w:eastAsia="Aptos"/>
                <w:bCs/>
                <w:kern w:val="0"/>
                <w:sz w:val="22"/>
              </w:rPr>
            </w:pPr>
          </w:p>
        </w:tc>
      </w:tr>
      <w:tr w:rsidR="00DE650D" w:rsidRPr="00676CB3" w14:paraId="3778051A" w14:textId="6A781FDC" w:rsidTr="00DE650D">
        <w:tc>
          <w:tcPr>
            <w:tcW w:w="943" w:type="dxa"/>
            <w:tcBorders>
              <w:top w:val="single" w:sz="4" w:space="0" w:color="auto"/>
              <w:left w:val="single" w:sz="4" w:space="0" w:color="auto"/>
              <w:bottom w:val="single" w:sz="4" w:space="0" w:color="auto"/>
              <w:right w:val="single" w:sz="4" w:space="0" w:color="auto"/>
            </w:tcBorders>
          </w:tcPr>
          <w:p w14:paraId="67C481B5" w14:textId="77777777" w:rsidR="00DE650D" w:rsidRPr="00676CB3" w:rsidRDefault="00DE650D" w:rsidP="00F5181A">
            <w:pPr>
              <w:rPr>
                <w:rFonts w:eastAsia="Aptos"/>
                <w:kern w:val="0"/>
                <w:sz w:val="22"/>
              </w:rPr>
            </w:pPr>
            <w:r w:rsidRPr="00676CB3">
              <w:rPr>
                <w:rFonts w:eastAsia="Aptos"/>
                <w:kern w:val="0"/>
                <w:sz w:val="22"/>
              </w:rPr>
              <w:t>1.3</w:t>
            </w:r>
          </w:p>
        </w:tc>
        <w:tc>
          <w:tcPr>
            <w:tcW w:w="4331" w:type="dxa"/>
            <w:tcBorders>
              <w:top w:val="single" w:sz="4" w:space="0" w:color="auto"/>
              <w:left w:val="single" w:sz="4" w:space="0" w:color="auto"/>
              <w:bottom w:val="single" w:sz="4" w:space="0" w:color="auto"/>
              <w:right w:val="single" w:sz="4" w:space="0" w:color="auto"/>
            </w:tcBorders>
          </w:tcPr>
          <w:p w14:paraId="78B0F370" w14:textId="77777777" w:rsidR="00DE650D" w:rsidRPr="00676CB3" w:rsidRDefault="00DE650D" w:rsidP="00F5181A">
            <w:pPr>
              <w:rPr>
                <w:rFonts w:eastAsia="Aptos"/>
                <w:bCs/>
                <w:kern w:val="0"/>
                <w:sz w:val="22"/>
              </w:rPr>
            </w:pPr>
            <w:r w:rsidRPr="00676CB3">
              <w:rPr>
                <w:rFonts w:eastAsia="Aptos"/>
                <w:bCs/>
                <w:kern w:val="0"/>
                <w:sz w:val="22"/>
              </w:rPr>
              <w:t>Spriegums - vismaz 400V</w:t>
            </w:r>
          </w:p>
        </w:tc>
        <w:tc>
          <w:tcPr>
            <w:tcW w:w="4253" w:type="dxa"/>
            <w:tcBorders>
              <w:top w:val="single" w:sz="4" w:space="0" w:color="auto"/>
              <w:left w:val="single" w:sz="4" w:space="0" w:color="auto"/>
              <w:bottom w:val="single" w:sz="4" w:space="0" w:color="auto"/>
              <w:right w:val="single" w:sz="4" w:space="0" w:color="auto"/>
            </w:tcBorders>
          </w:tcPr>
          <w:p w14:paraId="1D6B1DE8" w14:textId="77777777" w:rsidR="00DE650D" w:rsidRPr="00676CB3" w:rsidRDefault="00DE650D" w:rsidP="00F5181A">
            <w:pPr>
              <w:rPr>
                <w:rFonts w:eastAsia="Aptos"/>
                <w:bCs/>
                <w:kern w:val="0"/>
                <w:sz w:val="22"/>
              </w:rPr>
            </w:pPr>
          </w:p>
        </w:tc>
      </w:tr>
      <w:tr w:rsidR="00DE650D" w:rsidRPr="00676CB3" w14:paraId="1434F7C0" w14:textId="31670A33" w:rsidTr="00DE650D">
        <w:tc>
          <w:tcPr>
            <w:tcW w:w="943" w:type="dxa"/>
            <w:tcBorders>
              <w:top w:val="single" w:sz="4" w:space="0" w:color="auto"/>
              <w:left w:val="single" w:sz="4" w:space="0" w:color="auto"/>
              <w:bottom w:val="single" w:sz="4" w:space="0" w:color="auto"/>
              <w:right w:val="single" w:sz="4" w:space="0" w:color="auto"/>
            </w:tcBorders>
          </w:tcPr>
          <w:p w14:paraId="12688233" w14:textId="77777777" w:rsidR="00DE650D" w:rsidRPr="00676CB3" w:rsidRDefault="00DE650D" w:rsidP="00F5181A">
            <w:pPr>
              <w:rPr>
                <w:rFonts w:eastAsia="Aptos"/>
                <w:kern w:val="0"/>
                <w:sz w:val="22"/>
              </w:rPr>
            </w:pPr>
            <w:r w:rsidRPr="00676CB3">
              <w:rPr>
                <w:rFonts w:eastAsia="Aptos"/>
                <w:kern w:val="0"/>
                <w:sz w:val="22"/>
              </w:rPr>
              <w:t>1.4</w:t>
            </w:r>
          </w:p>
        </w:tc>
        <w:tc>
          <w:tcPr>
            <w:tcW w:w="4331" w:type="dxa"/>
            <w:tcBorders>
              <w:top w:val="single" w:sz="4" w:space="0" w:color="auto"/>
              <w:left w:val="single" w:sz="4" w:space="0" w:color="auto"/>
              <w:bottom w:val="single" w:sz="4" w:space="0" w:color="auto"/>
              <w:right w:val="single" w:sz="4" w:space="0" w:color="auto"/>
            </w:tcBorders>
          </w:tcPr>
          <w:p w14:paraId="4E57AA81" w14:textId="77777777" w:rsidR="00DE650D" w:rsidRPr="00676CB3" w:rsidRDefault="00DE650D" w:rsidP="00F5181A">
            <w:pPr>
              <w:rPr>
                <w:rFonts w:eastAsia="Aptos"/>
                <w:bCs/>
                <w:kern w:val="0"/>
                <w:sz w:val="22"/>
              </w:rPr>
            </w:pPr>
            <w:r w:rsidRPr="00676CB3">
              <w:rPr>
                <w:rFonts w:eastAsia="Aptos"/>
                <w:bCs/>
                <w:kern w:val="0"/>
                <w:sz w:val="22"/>
              </w:rPr>
              <w:t>Frekvences noturība – 50 Hz</w:t>
            </w:r>
          </w:p>
        </w:tc>
        <w:tc>
          <w:tcPr>
            <w:tcW w:w="4253" w:type="dxa"/>
            <w:tcBorders>
              <w:top w:val="single" w:sz="4" w:space="0" w:color="auto"/>
              <w:left w:val="single" w:sz="4" w:space="0" w:color="auto"/>
              <w:bottom w:val="single" w:sz="4" w:space="0" w:color="auto"/>
              <w:right w:val="single" w:sz="4" w:space="0" w:color="auto"/>
            </w:tcBorders>
          </w:tcPr>
          <w:p w14:paraId="58FF13DA" w14:textId="77777777" w:rsidR="00DE650D" w:rsidRPr="00676CB3" w:rsidRDefault="00DE650D" w:rsidP="00F5181A">
            <w:pPr>
              <w:rPr>
                <w:rFonts w:eastAsia="Aptos"/>
                <w:bCs/>
                <w:kern w:val="0"/>
                <w:sz w:val="22"/>
              </w:rPr>
            </w:pPr>
          </w:p>
        </w:tc>
      </w:tr>
      <w:tr w:rsidR="00DE650D" w:rsidRPr="00676CB3" w14:paraId="21A4022E" w14:textId="4CA97D6B" w:rsidTr="00DE650D">
        <w:tc>
          <w:tcPr>
            <w:tcW w:w="943" w:type="dxa"/>
            <w:tcBorders>
              <w:top w:val="single" w:sz="4" w:space="0" w:color="auto"/>
              <w:left w:val="single" w:sz="4" w:space="0" w:color="auto"/>
              <w:bottom w:val="single" w:sz="4" w:space="0" w:color="auto"/>
              <w:right w:val="single" w:sz="4" w:space="0" w:color="auto"/>
            </w:tcBorders>
          </w:tcPr>
          <w:p w14:paraId="4F112EE8" w14:textId="77777777" w:rsidR="00DE650D" w:rsidRPr="00676CB3" w:rsidRDefault="00DE650D" w:rsidP="00F5181A">
            <w:pPr>
              <w:rPr>
                <w:rFonts w:eastAsia="Aptos"/>
                <w:kern w:val="0"/>
                <w:sz w:val="22"/>
              </w:rPr>
            </w:pPr>
            <w:r w:rsidRPr="00676CB3">
              <w:rPr>
                <w:rFonts w:eastAsia="Aptos"/>
                <w:kern w:val="0"/>
                <w:sz w:val="22"/>
              </w:rPr>
              <w:t>1.5</w:t>
            </w:r>
          </w:p>
        </w:tc>
        <w:tc>
          <w:tcPr>
            <w:tcW w:w="4331" w:type="dxa"/>
            <w:tcBorders>
              <w:top w:val="single" w:sz="4" w:space="0" w:color="auto"/>
              <w:left w:val="single" w:sz="4" w:space="0" w:color="auto"/>
              <w:bottom w:val="single" w:sz="4" w:space="0" w:color="auto"/>
              <w:right w:val="single" w:sz="4" w:space="0" w:color="auto"/>
            </w:tcBorders>
          </w:tcPr>
          <w:p w14:paraId="61414FEC" w14:textId="77777777" w:rsidR="00DE650D" w:rsidRPr="00676CB3" w:rsidRDefault="00DE650D" w:rsidP="00F5181A">
            <w:pPr>
              <w:rPr>
                <w:rFonts w:eastAsia="Aptos"/>
                <w:bCs/>
                <w:kern w:val="0"/>
                <w:sz w:val="22"/>
              </w:rPr>
            </w:pPr>
            <w:r w:rsidRPr="00676CB3">
              <w:rPr>
                <w:rFonts w:eastAsia="Aptos"/>
                <w:bCs/>
                <w:kern w:val="0"/>
                <w:sz w:val="22"/>
              </w:rPr>
              <w:t>Strāva – ne mazāk 14.0 A</w:t>
            </w:r>
          </w:p>
        </w:tc>
        <w:tc>
          <w:tcPr>
            <w:tcW w:w="4253" w:type="dxa"/>
            <w:tcBorders>
              <w:top w:val="single" w:sz="4" w:space="0" w:color="auto"/>
              <w:left w:val="single" w:sz="4" w:space="0" w:color="auto"/>
              <w:bottom w:val="single" w:sz="4" w:space="0" w:color="auto"/>
              <w:right w:val="single" w:sz="4" w:space="0" w:color="auto"/>
            </w:tcBorders>
          </w:tcPr>
          <w:p w14:paraId="1D3D48F1" w14:textId="77777777" w:rsidR="00DE650D" w:rsidRPr="00676CB3" w:rsidRDefault="00DE650D" w:rsidP="00F5181A">
            <w:pPr>
              <w:rPr>
                <w:rFonts w:eastAsia="Aptos"/>
                <w:bCs/>
                <w:kern w:val="0"/>
                <w:sz w:val="22"/>
              </w:rPr>
            </w:pPr>
          </w:p>
        </w:tc>
      </w:tr>
      <w:tr w:rsidR="00DE650D" w:rsidRPr="00676CB3" w14:paraId="57B35857" w14:textId="5323FB93" w:rsidTr="00DE650D">
        <w:tc>
          <w:tcPr>
            <w:tcW w:w="943" w:type="dxa"/>
            <w:tcBorders>
              <w:top w:val="single" w:sz="4" w:space="0" w:color="auto"/>
              <w:left w:val="single" w:sz="4" w:space="0" w:color="auto"/>
              <w:bottom w:val="single" w:sz="4" w:space="0" w:color="auto"/>
              <w:right w:val="single" w:sz="4" w:space="0" w:color="auto"/>
            </w:tcBorders>
          </w:tcPr>
          <w:p w14:paraId="2BF45257" w14:textId="77777777" w:rsidR="00DE650D" w:rsidRPr="00676CB3" w:rsidRDefault="00DE650D" w:rsidP="00F5181A">
            <w:pPr>
              <w:rPr>
                <w:rFonts w:eastAsia="Aptos"/>
                <w:kern w:val="0"/>
                <w:sz w:val="22"/>
              </w:rPr>
            </w:pPr>
            <w:r w:rsidRPr="00676CB3">
              <w:rPr>
                <w:rFonts w:eastAsia="Aptos"/>
                <w:kern w:val="0"/>
                <w:sz w:val="22"/>
              </w:rPr>
              <w:t>1.6</w:t>
            </w:r>
          </w:p>
        </w:tc>
        <w:tc>
          <w:tcPr>
            <w:tcW w:w="4331" w:type="dxa"/>
            <w:tcBorders>
              <w:top w:val="single" w:sz="4" w:space="0" w:color="auto"/>
              <w:left w:val="single" w:sz="4" w:space="0" w:color="auto"/>
              <w:bottom w:val="single" w:sz="4" w:space="0" w:color="auto"/>
              <w:right w:val="single" w:sz="4" w:space="0" w:color="auto"/>
            </w:tcBorders>
          </w:tcPr>
          <w:p w14:paraId="57078CD9" w14:textId="77777777" w:rsidR="00DE650D" w:rsidRPr="00676CB3" w:rsidRDefault="00DE650D" w:rsidP="00F5181A">
            <w:pPr>
              <w:rPr>
                <w:rFonts w:eastAsia="Aptos"/>
                <w:bCs/>
                <w:kern w:val="0"/>
                <w:sz w:val="22"/>
              </w:rPr>
            </w:pPr>
            <w:r w:rsidRPr="00676CB3">
              <w:rPr>
                <w:rFonts w:eastAsia="Aptos"/>
                <w:bCs/>
                <w:kern w:val="0"/>
                <w:sz w:val="22"/>
              </w:rPr>
              <w:t>Iekārtas aizsardzības klase - IP 23</w:t>
            </w:r>
          </w:p>
        </w:tc>
        <w:tc>
          <w:tcPr>
            <w:tcW w:w="4253" w:type="dxa"/>
            <w:tcBorders>
              <w:top w:val="single" w:sz="4" w:space="0" w:color="auto"/>
              <w:left w:val="single" w:sz="4" w:space="0" w:color="auto"/>
              <w:bottom w:val="single" w:sz="4" w:space="0" w:color="auto"/>
              <w:right w:val="single" w:sz="4" w:space="0" w:color="auto"/>
            </w:tcBorders>
          </w:tcPr>
          <w:p w14:paraId="26770ED2" w14:textId="77777777" w:rsidR="00DE650D" w:rsidRPr="00676CB3" w:rsidRDefault="00DE650D" w:rsidP="00F5181A">
            <w:pPr>
              <w:rPr>
                <w:rFonts w:eastAsia="Aptos"/>
                <w:bCs/>
                <w:kern w:val="0"/>
                <w:sz w:val="22"/>
              </w:rPr>
            </w:pPr>
          </w:p>
        </w:tc>
      </w:tr>
      <w:tr w:rsidR="00DE650D" w:rsidRPr="00676CB3" w14:paraId="1853D142" w14:textId="40804EA7" w:rsidTr="00DE650D">
        <w:tc>
          <w:tcPr>
            <w:tcW w:w="943" w:type="dxa"/>
            <w:tcBorders>
              <w:top w:val="single" w:sz="4" w:space="0" w:color="auto"/>
              <w:left w:val="single" w:sz="4" w:space="0" w:color="auto"/>
              <w:bottom w:val="single" w:sz="4" w:space="0" w:color="auto"/>
              <w:right w:val="single" w:sz="4" w:space="0" w:color="auto"/>
            </w:tcBorders>
          </w:tcPr>
          <w:p w14:paraId="1650F6F2" w14:textId="77777777" w:rsidR="00DE650D" w:rsidRPr="00676CB3" w:rsidRDefault="00DE650D" w:rsidP="00F5181A">
            <w:pPr>
              <w:rPr>
                <w:rFonts w:eastAsia="Aptos"/>
                <w:kern w:val="0"/>
                <w:sz w:val="22"/>
              </w:rPr>
            </w:pPr>
            <w:r w:rsidRPr="00676CB3">
              <w:rPr>
                <w:rFonts w:eastAsia="Aptos"/>
                <w:kern w:val="0"/>
                <w:sz w:val="22"/>
              </w:rPr>
              <w:t>1.7</w:t>
            </w:r>
          </w:p>
        </w:tc>
        <w:tc>
          <w:tcPr>
            <w:tcW w:w="4331" w:type="dxa"/>
            <w:tcBorders>
              <w:top w:val="single" w:sz="4" w:space="0" w:color="auto"/>
              <w:left w:val="single" w:sz="4" w:space="0" w:color="auto"/>
              <w:bottom w:val="single" w:sz="4" w:space="0" w:color="auto"/>
              <w:right w:val="single" w:sz="4" w:space="0" w:color="auto"/>
            </w:tcBorders>
          </w:tcPr>
          <w:p w14:paraId="3B1E66A0" w14:textId="77777777" w:rsidR="00DE650D" w:rsidRPr="00676CB3" w:rsidRDefault="00DE650D" w:rsidP="00F5181A">
            <w:pPr>
              <w:rPr>
                <w:rFonts w:eastAsia="Aptos"/>
                <w:bCs/>
                <w:kern w:val="0"/>
                <w:sz w:val="22"/>
              </w:rPr>
            </w:pPr>
            <w:r w:rsidRPr="00676CB3">
              <w:rPr>
                <w:rFonts w:eastAsia="Aptos"/>
                <w:bCs/>
                <w:kern w:val="0"/>
                <w:sz w:val="22"/>
              </w:rPr>
              <w:t>Ģenerators ar nosegvairogiem (nodrošināts pret apdeguma riskiem)</w:t>
            </w:r>
          </w:p>
        </w:tc>
        <w:tc>
          <w:tcPr>
            <w:tcW w:w="4253" w:type="dxa"/>
            <w:tcBorders>
              <w:top w:val="single" w:sz="4" w:space="0" w:color="auto"/>
              <w:left w:val="single" w:sz="4" w:space="0" w:color="auto"/>
              <w:bottom w:val="single" w:sz="4" w:space="0" w:color="auto"/>
              <w:right w:val="single" w:sz="4" w:space="0" w:color="auto"/>
            </w:tcBorders>
          </w:tcPr>
          <w:p w14:paraId="155637A2" w14:textId="77777777" w:rsidR="00DE650D" w:rsidRPr="00676CB3" w:rsidRDefault="00DE650D" w:rsidP="00F5181A">
            <w:pPr>
              <w:rPr>
                <w:rFonts w:eastAsia="Aptos"/>
                <w:bCs/>
                <w:kern w:val="0"/>
                <w:sz w:val="22"/>
              </w:rPr>
            </w:pPr>
          </w:p>
        </w:tc>
      </w:tr>
      <w:tr w:rsidR="00DE650D" w:rsidRPr="00676CB3" w14:paraId="4B74C035" w14:textId="27A108F6" w:rsidTr="00DE650D">
        <w:tc>
          <w:tcPr>
            <w:tcW w:w="943" w:type="dxa"/>
            <w:tcBorders>
              <w:top w:val="single" w:sz="4" w:space="0" w:color="auto"/>
              <w:left w:val="single" w:sz="4" w:space="0" w:color="auto"/>
              <w:bottom w:val="single" w:sz="4" w:space="0" w:color="auto"/>
              <w:right w:val="single" w:sz="4" w:space="0" w:color="auto"/>
            </w:tcBorders>
          </w:tcPr>
          <w:p w14:paraId="628F8F3D" w14:textId="77777777" w:rsidR="00DE650D" w:rsidRPr="00676CB3" w:rsidRDefault="00DE650D" w:rsidP="00F5181A">
            <w:pPr>
              <w:rPr>
                <w:rFonts w:eastAsia="Aptos"/>
                <w:kern w:val="0"/>
                <w:sz w:val="22"/>
              </w:rPr>
            </w:pPr>
            <w:r w:rsidRPr="00676CB3">
              <w:rPr>
                <w:rFonts w:eastAsia="Aptos"/>
                <w:kern w:val="0"/>
                <w:sz w:val="22"/>
              </w:rPr>
              <w:t>1.8</w:t>
            </w:r>
          </w:p>
        </w:tc>
        <w:tc>
          <w:tcPr>
            <w:tcW w:w="4331" w:type="dxa"/>
            <w:tcBorders>
              <w:top w:val="single" w:sz="4" w:space="0" w:color="auto"/>
              <w:left w:val="single" w:sz="4" w:space="0" w:color="auto"/>
              <w:bottom w:val="single" w:sz="4" w:space="0" w:color="auto"/>
              <w:right w:val="single" w:sz="4" w:space="0" w:color="auto"/>
            </w:tcBorders>
          </w:tcPr>
          <w:p w14:paraId="38771531" w14:textId="77777777" w:rsidR="00DE650D" w:rsidRPr="00676CB3" w:rsidRDefault="00DE650D" w:rsidP="00F5181A">
            <w:pPr>
              <w:rPr>
                <w:rFonts w:eastAsia="Aptos"/>
                <w:bCs/>
                <w:kern w:val="0"/>
                <w:sz w:val="22"/>
              </w:rPr>
            </w:pPr>
            <w:r w:rsidRPr="00676CB3">
              <w:rPr>
                <w:rFonts w:eastAsia="Aptos"/>
                <w:bCs/>
                <w:kern w:val="0"/>
                <w:sz w:val="22"/>
              </w:rPr>
              <w:t>Darbības ilgums pie 75 % noslodzes ne mazāk kā 6 h, bez degvielas papildināšanas.</w:t>
            </w:r>
          </w:p>
        </w:tc>
        <w:tc>
          <w:tcPr>
            <w:tcW w:w="4253" w:type="dxa"/>
            <w:tcBorders>
              <w:top w:val="single" w:sz="4" w:space="0" w:color="auto"/>
              <w:left w:val="single" w:sz="4" w:space="0" w:color="auto"/>
              <w:bottom w:val="single" w:sz="4" w:space="0" w:color="auto"/>
              <w:right w:val="single" w:sz="4" w:space="0" w:color="auto"/>
            </w:tcBorders>
          </w:tcPr>
          <w:p w14:paraId="67E1874D" w14:textId="77777777" w:rsidR="00DE650D" w:rsidRPr="00676CB3" w:rsidRDefault="00DE650D" w:rsidP="00F5181A">
            <w:pPr>
              <w:rPr>
                <w:rFonts w:eastAsia="Aptos"/>
                <w:bCs/>
                <w:kern w:val="0"/>
                <w:sz w:val="22"/>
              </w:rPr>
            </w:pPr>
          </w:p>
        </w:tc>
      </w:tr>
      <w:tr w:rsidR="00DE650D" w:rsidRPr="00676CB3" w14:paraId="35DC66EC" w14:textId="52108F2E" w:rsidTr="00DE650D">
        <w:tc>
          <w:tcPr>
            <w:tcW w:w="943" w:type="dxa"/>
            <w:tcBorders>
              <w:top w:val="single" w:sz="4" w:space="0" w:color="auto"/>
              <w:left w:val="single" w:sz="4" w:space="0" w:color="auto"/>
              <w:bottom w:val="single" w:sz="4" w:space="0" w:color="auto"/>
              <w:right w:val="single" w:sz="4" w:space="0" w:color="auto"/>
            </w:tcBorders>
          </w:tcPr>
          <w:p w14:paraId="58FE8F10" w14:textId="77777777" w:rsidR="00DE650D" w:rsidRPr="00676CB3" w:rsidRDefault="00DE650D" w:rsidP="00F5181A">
            <w:pPr>
              <w:rPr>
                <w:rFonts w:eastAsia="Aptos"/>
                <w:kern w:val="0"/>
                <w:sz w:val="22"/>
              </w:rPr>
            </w:pPr>
            <w:r w:rsidRPr="00676CB3">
              <w:rPr>
                <w:rFonts w:eastAsia="Aptos"/>
                <w:kern w:val="0"/>
                <w:sz w:val="22"/>
              </w:rPr>
              <w:t>1.9</w:t>
            </w:r>
          </w:p>
        </w:tc>
        <w:tc>
          <w:tcPr>
            <w:tcW w:w="4331" w:type="dxa"/>
            <w:tcBorders>
              <w:top w:val="single" w:sz="4" w:space="0" w:color="auto"/>
              <w:left w:val="single" w:sz="4" w:space="0" w:color="auto"/>
              <w:bottom w:val="single" w:sz="4" w:space="0" w:color="auto"/>
              <w:right w:val="single" w:sz="4" w:space="0" w:color="auto"/>
            </w:tcBorders>
          </w:tcPr>
          <w:p w14:paraId="38C34289" w14:textId="77777777" w:rsidR="00DE650D" w:rsidRPr="00676CB3" w:rsidRDefault="00DE650D" w:rsidP="00F5181A">
            <w:pPr>
              <w:rPr>
                <w:rFonts w:eastAsia="Aptos"/>
                <w:bCs/>
                <w:kern w:val="0"/>
                <w:sz w:val="22"/>
              </w:rPr>
            </w:pPr>
            <w:r w:rsidRPr="00676CB3">
              <w:rPr>
                <w:rFonts w:eastAsia="Aptos"/>
                <w:bCs/>
                <w:kern w:val="0"/>
                <w:sz w:val="22"/>
              </w:rPr>
              <w:t>Pārslodzes iespēja 1 stunda 12 stundu periodā 10%</w:t>
            </w:r>
          </w:p>
        </w:tc>
        <w:tc>
          <w:tcPr>
            <w:tcW w:w="4253" w:type="dxa"/>
            <w:tcBorders>
              <w:top w:val="single" w:sz="4" w:space="0" w:color="auto"/>
              <w:left w:val="single" w:sz="4" w:space="0" w:color="auto"/>
              <w:bottom w:val="single" w:sz="4" w:space="0" w:color="auto"/>
              <w:right w:val="single" w:sz="4" w:space="0" w:color="auto"/>
            </w:tcBorders>
          </w:tcPr>
          <w:p w14:paraId="6051BB5D" w14:textId="77777777" w:rsidR="00DE650D" w:rsidRPr="00676CB3" w:rsidRDefault="00DE650D" w:rsidP="00F5181A">
            <w:pPr>
              <w:rPr>
                <w:rFonts w:eastAsia="Aptos"/>
                <w:bCs/>
                <w:kern w:val="0"/>
                <w:sz w:val="22"/>
              </w:rPr>
            </w:pPr>
          </w:p>
        </w:tc>
      </w:tr>
      <w:tr w:rsidR="00DE650D" w:rsidRPr="00676CB3" w14:paraId="4EA43444" w14:textId="3A8DCEF4" w:rsidTr="00DE650D">
        <w:tc>
          <w:tcPr>
            <w:tcW w:w="943" w:type="dxa"/>
            <w:tcBorders>
              <w:top w:val="single" w:sz="4" w:space="0" w:color="auto"/>
              <w:left w:val="single" w:sz="4" w:space="0" w:color="auto"/>
              <w:bottom w:val="single" w:sz="4" w:space="0" w:color="auto"/>
              <w:right w:val="single" w:sz="4" w:space="0" w:color="auto"/>
            </w:tcBorders>
          </w:tcPr>
          <w:p w14:paraId="63654DD0" w14:textId="77777777" w:rsidR="00DE650D" w:rsidRPr="00676CB3" w:rsidRDefault="00DE650D" w:rsidP="00F5181A">
            <w:pPr>
              <w:rPr>
                <w:rFonts w:eastAsia="Aptos"/>
                <w:kern w:val="0"/>
                <w:sz w:val="22"/>
              </w:rPr>
            </w:pPr>
            <w:r w:rsidRPr="00676CB3">
              <w:rPr>
                <w:rFonts w:eastAsia="Aptos"/>
                <w:kern w:val="0"/>
                <w:sz w:val="22"/>
              </w:rPr>
              <w:t>1.10</w:t>
            </w:r>
          </w:p>
        </w:tc>
        <w:tc>
          <w:tcPr>
            <w:tcW w:w="4331" w:type="dxa"/>
            <w:tcBorders>
              <w:top w:val="single" w:sz="4" w:space="0" w:color="auto"/>
              <w:left w:val="single" w:sz="4" w:space="0" w:color="auto"/>
              <w:bottom w:val="single" w:sz="4" w:space="0" w:color="auto"/>
              <w:right w:val="single" w:sz="4" w:space="0" w:color="auto"/>
            </w:tcBorders>
          </w:tcPr>
          <w:p w14:paraId="40671BD9" w14:textId="77777777" w:rsidR="00DE650D" w:rsidRPr="00676CB3" w:rsidRDefault="00DE650D" w:rsidP="00F5181A">
            <w:pPr>
              <w:rPr>
                <w:rFonts w:eastAsia="Aptos"/>
                <w:bCs/>
                <w:kern w:val="0"/>
                <w:sz w:val="22"/>
              </w:rPr>
            </w:pPr>
            <w:r w:rsidRPr="00676CB3">
              <w:rPr>
                <w:rFonts w:eastAsia="Aptos"/>
                <w:bCs/>
                <w:kern w:val="0"/>
                <w:sz w:val="22"/>
              </w:rPr>
              <w:t>Ģeneratoram jāatbilst ISO 8528-1 (vai ekvivalents) standartam.</w:t>
            </w:r>
          </w:p>
        </w:tc>
        <w:tc>
          <w:tcPr>
            <w:tcW w:w="4253" w:type="dxa"/>
            <w:tcBorders>
              <w:top w:val="single" w:sz="4" w:space="0" w:color="auto"/>
              <w:left w:val="single" w:sz="4" w:space="0" w:color="auto"/>
              <w:bottom w:val="single" w:sz="4" w:space="0" w:color="auto"/>
              <w:right w:val="single" w:sz="4" w:space="0" w:color="auto"/>
            </w:tcBorders>
          </w:tcPr>
          <w:p w14:paraId="6D493D41" w14:textId="77777777" w:rsidR="00DE650D" w:rsidRPr="00676CB3" w:rsidRDefault="00DE650D" w:rsidP="00F5181A">
            <w:pPr>
              <w:rPr>
                <w:rFonts w:eastAsia="Aptos"/>
                <w:bCs/>
                <w:kern w:val="0"/>
                <w:sz w:val="22"/>
              </w:rPr>
            </w:pPr>
          </w:p>
        </w:tc>
      </w:tr>
      <w:tr w:rsidR="00DE650D" w:rsidRPr="00676CB3" w14:paraId="7A1011CD" w14:textId="2DBFE5EB" w:rsidTr="00DE650D">
        <w:tc>
          <w:tcPr>
            <w:tcW w:w="943" w:type="dxa"/>
            <w:tcBorders>
              <w:top w:val="single" w:sz="4" w:space="0" w:color="auto"/>
              <w:left w:val="single" w:sz="4" w:space="0" w:color="auto"/>
              <w:bottom w:val="single" w:sz="4" w:space="0" w:color="auto"/>
              <w:right w:val="single" w:sz="4" w:space="0" w:color="auto"/>
            </w:tcBorders>
          </w:tcPr>
          <w:p w14:paraId="0C75E5C7" w14:textId="77777777" w:rsidR="00DE650D" w:rsidRPr="00676CB3" w:rsidRDefault="00DE650D" w:rsidP="00F5181A">
            <w:pPr>
              <w:rPr>
                <w:rFonts w:eastAsia="Aptos"/>
                <w:kern w:val="0"/>
                <w:sz w:val="22"/>
              </w:rPr>
            </w:pPr>
            <w:r w:rsidRPr="00676CB3">
              <w:rPr>
                <w:rFonts w:eastAsia="Aptos"/>
                <w:kern w:val="0"/>
                <w:sz w:val="22"/>
              </w:rPr>
              <w:t>1.11</w:t>
            </w:r>
          </w:p>
        </w:tc>
        <w:tc>
          <w:tcPr>
            <w:tcW w:w="4331" w:type="dxa"/>
            <w:tcBorders>
              <w:top w:val="single" w:sz="4" w:space="0" w:color="auto"/>
              <w:left w:val="single" w:sz="4" w:space="0" w:color="auto"/>
              <w:bottom w:val="single" w:sz="4" w:space="0" w:color="auto"/>
              <w:right w:val="single" w:sz="4" w:space="0" w:color="auto"/>
            </w:tcBorders>
          </w:tcPr>
          <w:p w14:paraId="21FCCB4D" w14:textId="77777777" w:rsidR="00DE650D" w:rsidRPr="00676CB3" w:rsidRDefault="00DE650D" w:rsidP="00F5181A">
            <w:pPr>
              <w:rPr>
                <w:rFonts w:eastAsia="Aptos"/>
                <w:bCs/>
                <w:kern w:val="0"/>
                <w:sz w:val="22"/>
              </w:rPr>
            </w:pPr>
            <w:r w:rsidRPr="00676CB3">
              <w:rPr>
                <w:rFonts w:eastAsia="Aptos"/>
                <w:bCs/>
                <w:kern w:val="0"/>
                <w:sz w:val="22"/>
              </w:rPr>
              <w:t>Dzinēja apgriezienu skaits: vismaz 1500 (apgr./min)</w:t>
            </w:r>
          </w:p>
        </w:tc>
        <w:tc>
          <w:tcPr>
            <w:tcW w:w="4253" w:type="dxa"/>
            <w:tcBorders>
              <w:top w:val="single" w:sz="4" w:space="0" w:color="auto"/>
              <w:left w:val="single" w:sz="4" w:space="0" w:color="auto"/>
              <w:bottom w:val="single" w:sz="4" w:space="0" w:color="auto"/>
              <w:right w:val="single" w:sz="4" w:space="0" w:color="auto"/>
            </w:tcBorders>
          </w:tcPr>
          <w:p w14:paraId="35E4333A" w14:textId="77777777" w:rsidR="00DE650D" w:rsidRPr="00676CB3" w:rsidRDefault="00DE650D" w:rsidP="00F5181A">
            <w:pPr>
              <w:rPr>
                <w:rFonts w:eastAsia="Aptos"/>
                <w:bCs/>
                <w:kern w:val="0"/>
                <w:sz w:val="22"/>
              </w:rPr>
            </w:pPr>
          </w:p>
        </w:tc>
      </w:tr>
      <w:tr w:rsidR="00DE650D" w:rsidRPr="00676CB3" w14:paraId="58782B81" w14:textId="0E8DFD28" w:rsidTr="00DE650D">
        <w:tc>
          <w:tcPr>
            <w:tcW w:w="943" w:type="dxa"/>
            <w:tcBorders>
              <w:top w:val="single" w:sz="4" w:space="0" w:color="auto"/>
              <w:left w:val="single" w:sz="4" w:space="0" w:color="auto"/>
              <w:bottom w:val="single" w:sz="4" w:space="0" w:color="auto"/>
              <w:right w:val="single" w:sz="4" w:space="0" w:color="auto"/>
            </w:tcBorders>
          </w:tcPr>
          <w:p w14:paraId="5587D497" w14:textId="77777777" w:rsidR="00DE650D" w:rsidRPr="00676CB3" w:rsidRDefault="00DE650D" w:rsidP="00F5181A">
            <w:pPr>
              <w:rPr>
                <w:rFonts w:eastAsia="Aptos"/>
                <w:kern w:val="0"/>
                <w:sz w:val="22"/>
              </w:rPr>
            </w:pPr>
            <w:r w:rsidRPr="00676CB3">
              <w:rPr>
                <w:rFonts w:eastAsia="Aptos"/>
                <w:kern w:val="0"/>
                <w:sz w:val="22"/>
              </w:rPr>
              <w:t>1.12</w:t>
            </w:r>
          </w:p>
        </w:tc>
        <w:tc>
          <w:tcPr>
            <w:tcW w:w="4331" w:type="dxa"/>
            <w:tcBorders>
              <w:top w:val="single" w:sz="4" w:space="0" w:color="auto"/>
              <w:left w:val="single" w:sz="4" w:space="0" w:color="auto"/>
              <w:bottom w:val="single" w:sz="4" w:space="0" w:color="auto"/>
              <w:right w:val="single" w:sz="4" w:space="0" w:color="auto"/>
            </w:tcBorders>
          </w:tcPr>
          <w:p w14:paraId="56F38D14" w14:textId="77777777" w:rsidR="00DE650D" w:rsidRPr="00676CB3" w:rsidRDefault="00DE650D" w:rsidP="00F5181A">
            <w:pPr>
              <w:rPr>
                <w:rFonts w:eastAsia="Aptos"/>
                <w:bCs/>
                <w:kern w:val="0"/>
                <w:sz w:val="22"/>
              </w:rPr>
            </w:pPr>
            <w:r w:rsidRPr="00676CB3">
              <w:rPr>
                <w:rFonts w:eastAsia="Aptos"/>
                <w:bCs/>
                <w:kern w:val="0"/>
                <w:sz w:val="22"/>
              </w:rPr>
              <w:t>Dzinēja darba tilpums vismaz 600 cm3</w:t>
            </w:r>
          </w:p>
        </w:tc>
        <w:tc>
          <w:tcPr>
            <w:tcW w:w="4253" w:type="dxa"/>
            <w:tcBorders>
              <w:top w:val="single" w:sz="4" w:space="0" w:color="auto"/>
              <w:left w:val="single" w:sz="4" w:space="0" w:color="auto"/>
              <w:bottom w:val="single" w:sz="4" w:space="0" w:color="auto"/>
              <w:right w:val="single" w:sz="4" w:space="0" w:color="auto"/>
            </w:tcBorders>
          </w:tcPr>
          <w:p w14:paraId="7835AD23" w14:textId="77777777" w:rsidR="00DE650D" w:rsidRPr="00676CB3" w:rsidRDefault="00DE650D" w:rsidP="00F5181A">
            <w:pPr>
              <w:rPr>
                <w:rFonts w:eastAsia="Aptos"/>
                <w:bCs/>
                <w:kern w:val="0"/>
                <w:sz w:val="22"/>
              </w:rPr>
            </w:pPr>
          </w:p>
        </w:tc>
      </w:tr>
      <w:tr w:rsidR="00DE650D" w:rsidRPr="00676CB3" w14:paraId="6CF9E2DD" w14:textId="3E400E1A" w:rsidTr="00DE650D">
        <w:tc>
          <w:tcPr>
            <w:tcW w:w="943" w:type="dxa"/>
            <w:tcBorders>
              <w:top w:val="single" w:sz="4" w:space="0" w:color="auto"/>
              <w:left w:val="single" w:sz="4" w:space="0" w:color="auto"/>
              <w:bottom w:val="single" w:sz="4" w:space="0" w:color="auto"/>
              <w:right w:val="single" w:sz="4" w:space="0" w:color="auto"/>
            </w:tcBorders>
          </w:tcPr>
          <w:p w14:paraId="1529DBA4" w14:textId="77777777" w:rsidR="00DE650D" w:rsidRPr="00676CB3" w:rsidRDefault="00DE650D" w:rsidP="00F5181A">
            <w:pPr>
              <w:rPr>
                <w:rFonts w:eastAsia="Aptos"/>
                <w:kern w:val="0"/>
                <w:sz w:val="22"/>
              </w:rPr>
            </w:pPr>
            <w:r w:rsidRPr="00676CB3">
              <w:rPr>
                <w:rFonts w:eastAsia="Aptos"/>
                <w:kern w:val="0"/>
                <w:sz w:val="22"/>
              </w:rPr>
              <w:t>1.13</w:t>
            </w:r>
          </w:p>
        </w:tc>
        <w:tc>
          <w:tcPr>
            <w:tcW w:w="4331" w:type="dxa"/>
            <w:tcBorders>
              <w:top w:val="single" w:sz="4" w:space="0" w:color="auto"/>
              <w:left w:val="single" w:sz="4" w:space="0" w:color="auto"/>
              <w:bottom w:val="single" w:sz="4" w:space="0" w:color="auto"/>
              <w:right w:val="single" w:sz="4" w:space="0" w:color="auto"/>
            </w:tcBorders>
          </w:tcPr>
          <w:p w14:paraId="643F933C" w14:textId="77777777" w:rsidR="00DE650D" w:rsidRPr="00431FB4" w:rsidRDefault="00DE650D" w:rsidP="00431FB4">
            <w:pPr>
              <w:jc w:val="both"/>
              <w:rPr>
                <w:rFonts w:eastAsia="Aptos"/>
                <w:bCs/>
                <w:strike/>
                <w:color w:val="FF0000"/>
                <w:kern w:val="0"/>
                <w:sz w:val="22"/>
              </w:rPr>
            </w:pPr>
            <w:r w:rsidRPr="00431FB4">
              <w:rPr>
                <w:rFonts w:eastAsia="Aptos"/>
                <w:bCs/>
                <w:strike/>
                <w:color w:val="FF0000"/>
                <w:kern w:val="0"/>
                <w:sz w:val="22"/>
              </w:rPr>
              <w:t>Sprieguma un frekvences svārstības: ±2 %</w:t>
            </w:r>
          </w:p>
          <w:p w14:paraId="06C27EA8" w14:textId="77777777" w:rsidR="00431FB4" w:rsidRDefault="00431FB4" w:rsidP="00431FB4">
            <w:pPr>
              <w:jc w:val="both"/>
              <w:rPr>
                <w:color w:val="FF0000"/>
                <w:sz w:val="22"/>
              </w:rPr>
            </w:pPr>
            <w:r w:rsidRPr="00431FB4">
              <w:rPr>
                <w:color w:val="FF0000"/>
                <w:sz w:val="22"/>
              </w:rPr>
              <w:t>Sprieguma un frekvences svārstības nedrīkst būt sliktākas par  ±2.5 %</w:t>
            </w:r>
          </w:p>
          <w:p w14:paraId="01DBEC03" w14:textId="6E81B4F7" w:rsidR="005C2BC8" w:rsidRPr="00676CB3" w:rsidRDefault="005C2BC8" w:rsidP="00431FB4">
            <w:pPr>
              <w:jc w:val="both"/>
              <w:rPr>
                <w:rFonts w:eastAsia="Aptos"/>
                <w:bCs/>
                <w:kern w:val="0"/>
                <w:sz w:val="22"/>
              </w:rPr>
            </w:pPr>
            <w:r w:rsidRPr="005C2BC8">
              <w:rPr>
                <w:rFonts w:eastAsia="Aptos" w:cs="Times New Roman"/>
                <w:bCs/>
                <w:i/>
                <w:iCs/>
                <w:color w:val="FF0000"/>
                <w:kern w:val="0"/>
                <w:sz w:val="20"/>
                <w:szCs w:val="20"/>
                <w14:ligatures w14:val="none"/>
              </w:rPr>
              <w:t xml:space="preserve">Grozījumi, kas veikti ar Komisijas </w:t>
            </w:r>
            <w:r>
              <w:rPr>
                <w:rFonts w:eastAsia="Aptos" w:cs="Times New Roman"/>
                <w:bCs/>
                <w:i/>
                <w:iCs/>
                <w:color w:val="FF0000"/>
                <w:kern w:val="0"/>
                <w:sz w:val="20"/>
                <w:szCs w:val="20"/>
                <w14:ligatures w14:val="none"/>
              </w:rPr>
              <w:t>10</w:t>
            </w:r>
            <w:r w:rsidRPr="005C2BC8">
              <w:rPr>
                <w:rFonts w:eastAsia="Aptos" w:cs="Times New Roman"/>
                <w:bCs/>
                <w:i/>
                <w:iCs/>
                <w:color w:val="FF0000"/>
                <w:kern w:val="0"/>
                <w:sz w:val="20"/>
                <w:szCs w:val="20"/>
                <w14:ligatures w14:val="none"/>
              </w:rPr>
              <w:t>.0</w:t>
            </w:r>
            <w:r>
              <w:rPr>
                <w:rFonts w:eastAsia="Aptos" w:cs="Times New Roman"/>
                <w:bCs/>
                <w:i/>
                <w:iCs/>
                <w:color w:val="FF0000"/>
                <w:kern w:val="0"/>
                <w:sz w:val="20"/>
                <w:szCs w:val="20"/>
                <w14:ligatures w14:val="none"/>
              </w:rPr>
              <w:t>8</w:t>
            </w:r>
            <w:r w:rsidRPr="005C2BC8">
              <w:rPr>
                <w:rFonts w:eastAsia="Aptos" w:cs="Times New Roman"/>
                <w:bCs/>
                <w:i/>
                <w:iCs/>
                <w:color w:val="FF0000"/>
                <w:kern w:val="0"/>
                <w:sz w:val="20"/>
                <w:szCs w:val="20"/>
                <w14:ligatures w14:val="none"/>
              </w:rPr>
              <w:t>.2026. sēdes lēmumu, prrotokols Nr. CAIP 202</w:t>
            </w:r>
            <w:r>
              <w:rPr>
                <w:rFonts w:eastAsia="Aptos" w:cs="Times New Roman"/>
                <w:bCs/>
                <w:i/>
                <w:iCs/>
                <w:color w:val="FF0000"/>
                <w:kern w:val="0"/>
                <w:sz w:val="20"/>
                <w:szCs w:val="20"/>
                <w14:ligatures w14:val="none"/>
              </w:rPr>
              <w:t>6</w:t>
            </w:r>
            <w:r w:rsidRPr="005C2BC8">
              <w:rPr>
                <w:rFonts w:eastAsia="Aptos" w:cs="Times New Roman"/>
                <w:bCs/>
                <w:i/>
                <w:iCs/>
                <w:color w:val="FF0000"/>
                <w:kern w:val="0"/>
                <w:sz w:val="20"/>
                <w:szCs w:val="20"/>
                <w14:ligatures w14:val="none"/>
              </w:rPr>
              <w:t>/</w:t>
            </w:r>
            <w:r>
              <w:rPr>
                <w:rFonts w:eastAsia="Aptos" w:cs="Times New Roman"/>
                <w:bCs/>
                <w:i/>
                <w:iCs/>
                <w:color w:val="FF0000"/>
                <w:kern w:val="0"/>
                <w:sz w:val="20"/>
                <w:szCs w:val="20"/>
                <w14:ligatures w14:val="none"/>
              </w:rPr>
              <w:t>82</w:t>
            </w:r>
            <w:r w:rsidRPr="005C2BC8">
              <w:rPr>
                <w:rFonts w:eastAsia="Aptos" w:cs="Times New Roman"/>
                <w:bCs/>
                <w:i/>
                <w:iCs/>
                <w:color w:val="FF0000"/>
                <w:kern w:val="0"/>
                <w:sz w:val="20"/>
                <w:szCs w:val="20"/>
                <w14:ligatures w14:val="none"/>
              </w:rPr>
              <w:t>-</w:t>
            </w:r>
            <w:r>
              <w:rPr>
                <w:rFonts w:eastAsia="Aptos" w:cs="Times New Roman"/>
                <w:bCs/>
                <w:i/>
                <w:iCs/>
                <w:color w:val="FF0000"/>
                <w:kern w:val="0"/>
                <w:sz w:val="20"/>
                <w:szCs w:val="20"/>
                <w14:ligatures w14:val="none"/>
              </w:rPr>
              <w:t>2</w:t>
            </w:r>
          </w:p>
        </w:tc>
        <w:tc>
          <w:tcPr>
            <w:tcW w:w="4253" w:type="dxa"/>
            <w:tcBorders>
              <w:top w:val="single" w:sz="4" w:space="0" w:color="auto"/>
              <w:left w:val="single" w:sz="4" w:space="0" w:color="auto"/>
              <w:bottom w:val="single" w:sz="4" w:space="0" w:color="auto"/>
              <w:right w:val="single" w:sz="4" w:space="0" w:color="auto"/>
            </w:tcBorders>
          </w:tcPr>
          <w:p w14:paraId="3A69D4FC" w14:textId="77777777" w:rsidR="00DE650D" w:rsidRPr="00676CB3" w:rsidRDefault="00DE650D" w:rsidP="00F5181A">
            <w:pPr>
              <w:rPr>
                <w:rFonts w:eastAsia="Aptos"/>
                <w:bCs/>
                <w:kern w:val="0"/>
                <w:sz w:val="22"/>
              </w:rPr>
            </w:pPr>
          </w:p>
        </w:tc>
      </w:tr>
      <w:tr w:rsidR="00DE650D" w:rsidRPr="00676CB3" w14:paraId="4A398969" w14:textId="091CA3B6" w:rsidTr="00DE650D">
        <w:tc>
          <w:tcPr>
            <w:tcW w:w="943" w:type="dxa"/>
            <w:tcBorders>
              <w:top w:val="single" w:sz="4" w:space="0" w:color="auto"/>
              <w:left w:val="single" w:sz="4" w:space="0" w:color="auto"/>
              <w:bottom w:val="single" w:sz="4" w:space="0" w:color="auto"/>
              <w:right w:val="single" w:sz="4" w:space="0" w:color="auto"/>
            </w:tcBorders>
          </w:tcPr>
          <w:p w14:paraId="498125D5" w14:textId="77777777" w:rsidR="00DE650D" w:rsidRPr="00676CB3" w:rsidRDefault="00DE650D" w:rsidP="00F5181A">
            <w:pPr>
              <w:rPr>
                <w:rFonts w:eastAsia="Aptos"/>
                <w:kern w:val="0"/>
                <w:sz w:val="22"/>
              </w:rPr>
            </w:pPr>
            <w:r w:rsidRPr="00676CB3">
              <w:rPr>
                <w:rFonts w:eastAsia="Aptos"/>
                <w:kern w:val="0"/>
                <w:sz w:val="22"/>
              </w:rPr>
              <w:t>1.14</w:t>
            </w:r>
          </w:p>
        </w:tc>
        <w:tc>
          <w:tcPr>
            <w:tcW w:w="4331" w:type="dxa"/>
            <w:tcBorders>
              <w:top w:val="single" w:sz="4" w:space="0" w:color="auto"/>
              <w:left w:val="single" w:sz="4" w:space="0" w:color="auto"/>
              <w:bottom w:val="single" w:sz="4" w:space="0" w:color="auto"/>
              <w:right w:val="single" w:sz="4" w:space="0" w:color="auto"/>
            </w:tcBorders>
          </w:tcPr>
          <w:p w14:paraId="7A953C5C" w14:textId="77777777" w:rsidR="00DE650D" w:rsidRPr="00676CB3" w:rsidRDefault="00DE650D" w:rsidP="00F5181A">
            <w:pPr>
              <w:rPr>
                <w:rFonts w:eastAsia="Aptos"/>
                <w:bCs/>
                <w:kern w:val="0"/>
                <w:sz w:val="22"/>
              </w:rPr>
            </w:pPr>
            <w:r w:rsidRPr="00676CB3">
              <w:rPr>
                <w:rFonts w:eastAsia="Aptos"/>
                <w:bCs/>
                <w:kern w:val="0"/>
                <w:sz w:val="22"/>
              </w:rPr>
              <w:t>Palaišanas sistēma - elektriskā</w:t>
            </w:r>
          </w:p>
        </w:tc>
        <w:tc>
          <w:tcPr>
            <w:tcW w:w="4253" w:type="dxa"/>
            <w:tcBorders>
              <w:top w:val="single" w:sz="4" w:space="0" w:color="auto"/>
              <w:left w:val="single" w:sz="4" w:space="0" w:color="auto"/>
              <w:bottom w:val="single" w:sz="4" w:space="0" w:color="auto"/>
              <w:right w:val="single" w:sz="4" w:space="0" w:color="auto"/>
            </w:tcBorders>
          </w:tcPr>
          <w:p w14:paraId="2AC140A1" w14:textId="77777777" w:rsidR="00DE650D" w:rsidRPr="00676CB3" w:rsidRDefault="00DE650D" w:rsidP="00F5181A">
            <w:pPr>
              <w:rPr>
                <w:rFonts w:eastAsia="Aptos"/>
                <w:bCs/>
                <w:kern w:val="0"/>
                <w:sz w:val="22"/>
              </w:rPr>
            </w:pPr>
          </w:p>
        </w:tc>
      </w:tr>
      <w:tr w:rsidR="00DE650D" w:rsidRPr="00676CB3" w14:paraId="7F7B16AC" w14:textId="52D92D37" w:rsidTr="00DE650D">
        <w:tc>
          <w:tcPr>
            <w:tcW w:w="943" w:type="dxa"/>
            <w:tcBorders>
              <w:top w:val="single" w:sz="4" w:space="0" w:color="auto"/>
              <w:left w:val="single" w:sz="4" w:space="0" w:color="auto"/>
              <w:bottom w:val="single" w:sz="4" w:space="0" w:color="auto"/>
              <w:right w:val="single" w:sz="4" w:space="0" w:color="auto"/>
            </w:tcBorders>
          </w:tcPr>
          <w:p w14:paraId="1C5961E1" w14:textId="77777777" w:rsidR="00DE650D" w:rsidRPr="00676CB3" w:rsidRDefault="00DE650D" w:rsidP="00F5181A">
            <w:pPr>
              <w:rPr>
                <w:rFonts w:eastAsia="Aptos"/>
                <w:kern w:val="0"/>
                <w:sz w:val="22"/>
              </w:rPr>
            </w:pPr>
            <w:r w:rsidRPr="00676CB3">
              <w:rPr>
                <w:rFonts w:eastAsia="Aptos"/>
                <w:kern w:val="0"/>
                <w:sz w:val="22"/>
              </w:rPr>
              <w:t>1.15</w:t>
            </w:r>
          </w:p>
        </w:tc>
        <w:tc>
          <w:tcPr>
            <w:tcW w:w="4331" w:type="dxa"/>
            <w:tcBorders>
              <w:top w:val="single" w:sz="4" w:space="0" w:color="auto"/>
              <w:left w:val="single" w:sz="4" w:space="0" w:color="auto"/>
              <w:bottom w:val="single" w:sz="4" w:space="0" w:color="auto"/>
              <w:right w:val="single" w:sz="4" w:space="0" w:color="auto"/>
            </w:tcBorders>
          </w:tcPr>
          <w:p w14:paraId="2C0CBB53" w14:textId="77777777" w:rsidR="00DE650D" w:rsidRPr="00676CB3" w:rsidRDefault="00DE650D" w:rsidP="00F5181A">
            <w:pPr>
              <w:rPr>
                <w:rFonts w:eastAsia="Aptos"/>
                <w:bCs/>
                <w:kern w:val="0"/>
                <w:sz w:val="22"/>
              </w:rPr>
            </w:pPr>
            <w:r w:rsidRPr="00676CB3">
              <w:rPr>
                <w:rFonts w:eastAsia="Aptos"/>
                <w:bCs/>
                <w:kern w:val="0"/>
                <w:sz w:val="22"/>
              </w:rPr>
              <w:t>Komplektā ar atbilstošu akumulatoru</w:t>
            </w:r>
          </w:p>
        </w:tc>
        <w:tc>
          <w:tcPr>
            <w:tcW w:w="4253" w:type="dxa"/>
            <w:tcBorders>
              <w:top w:val="single" w:sz="4" w:space="0" w:color="auto"/>
              <w:left w:val="single" w:sz="4" w:space="0" w:color="auto"/>
              <w:bottom w:val="single" w:sz="4" w:space="0" w:color="auto"/>
              <w:right w:val="single" w:sz="4" w:space="0" w:color="auto"/>
            </w:tcBorders>
          </w:tcPr>
          <w:p w14:paraId="70A870D1" w14:textId="77777777" w:rsidR="00DE650D" w:rsidRPr="00676CB3" w:rsidRDefault="00DE650D" w:rsidP="00F5181A">
            <w:pPr>
              <w:rPr>
                <w:rFonts w:eastAsia="Aptos"/>
                <w:bCs/>
                <w:kern w:val="0"/>
                <w:sz w:val="22"/>
              </w:rPr>
            </w:pPr>
          </w:p>
        </w:tc>
      </w:tr>
      <w:tr w:rsidR="00DE650D" w:rsidRPr="00676CB3" w14:paraId="12EE4BB2" w14:textId="08FCF9F7" w:rsidTr="00DE650D">
        <w:trPr>
          <w:trHeight w:val="357"/>
        </w:trPr>
        <w:tc>
          <w:tcPr>
            <w:tcW w:w="943" w:type="dxa"/>
            <w:tcBorders>
              <w:top w:val="single" w:sz="4" w:space="0" w:color="auto"/>
              <w:left w:val="single" w:sz="4" w:space="0" w:color="auto"/>
              <w:bottom w:val="single" w:sz="4" w:space="0" w:color="auto"/>
              <w:right w:val="single" w:sz="4" w:space="0" w:color="auto"/>
            </w:tcBorders>
          </w:tcPr>
          <w:p w14:paraId="3021B52E" w14:textId="77777777" w:rsidR="00DE650D" w:rsidRPr="00676CB3" w:rsidRDefault="00DE650D" w:rsidP="00F5181A">
            <w:pPr>
              <w:contextualSpacing/>
              <w:rPr>
                <w:rFonts w:eastAsia="Aptos"/>
                <w:b/>
                <w:bCs/>
                <w:kern w:val="0"/>
                <w:sz w:val="22"/>
              </w:rPr>
            </w:pPr>
            <w:r w:rsidRPr="00676CB3">
              <w:rPr>
                <w:rFonts w:eastAsia="Aptos"/>
                <w:b/>
                <w:bCs/>
                <w:kern w:val="0"/>
                <w:sz w:val="22"/>
              </w:rPr>
              <w:t>2.</w:t>
            </w:r>
          </w:p>
        </w:tc>
        <w:tc>
          <w:tcPr>
            <w:tcW w:w="4331" w:type="dxa"/>
            <w:tcBorders>
              <w:top w:val="single" w:sz="4" w:space="0" w:color="auto"/>
              <w:left w:val="single" w:sz="4" w:space="0" w:color="auto"/>
              <w:bottom w:val="single" w:sz="4" w:space="0" w:color="auto"/>
              <w:right w:val="single" w:sz="4" w:space="0" w:color="auto"/>
            </w:tcBorders>
            <w:hideMark/>
          </w:tcPr>
          <w:p w14:paraId="18306062" w14:textId="77777777" w:rsidR="00DE650D" w:rsidRPr="00676CB3" w:rsidRDefault="00DE650D" w:rsidP="00F5181A">
            <w:pPr>
              <w:rPr>
                <w:rFonts w:eastAsia="Aptos"/>
                <w:b/>
                <w:bCs/>
                <w:kern w:val="0"/>
                <w:sz w:val="22"/>
              </w:rPr>
            </w:pPr>
            <w:r w:rsidRPr="00676CB3">
              <w:rPr>
                <w:rFonts w:eastAsia="Aptos"/>
                <w:b/>
                <w:bCs/>
                <w:kern w:val="0"/>
                <w:sz w:val="22"/>
              </w:rPr>
              <w:t>Energoefektivitātes prasības</w:t>
            </w:r>
          </w:p>
        </w:tc>
        <w:tc>
          <w:tcPr>
            <w:tcW w:w="4253" w:type="dxa"/>
            <w:tcBorders>
              <w:top w:val="single" w:sz="4" w:space="0" w:color="auto"/>
              <w:left w:val="single" w:sz="4" w:space="0" w:color="auto"/>
              <w:bottom w:val="single" w:sz="4" w:space="0" w:color="auto"/>
              <w:right w:val="single" w:sz="4" w:space="0" w:color="auto"/>
            </w:tcBorders>
          </w:tcPr>
          <w:p w14:paraId="6C0E2BE7" w14:textId="77777777" w:rsidR="00DE650D" w:rsidRPr="00676CB3" w:rsidRDefault="00DE650D" w:rsidP="00F5181A">
            <w:pPr>
              <w:rPr>
                <w:rFonts w:eastAsia="Aptos"/>
                <w:b/>
                <w:bCs/>
                <w:kern w:val="0"/>
                <w:sz w:val="22"/>
              </w:rPr>
            </w:pPr>
          </w:p>
        </w:tc>
      </w:tr>
      <w:tr w:rsidR="00DE650D" w:rsidRPr="00676CB3" w14:paraId="0E003250" w14:textId="76B73F71" w:rsidTr="00DE650D">
        <w:tc>
          <w:tcPr>
            <w:tcW w:w="943" w:type="dxa"/>
            <w:tcBorders>
              <w:top w:val="single" w:sz="4" w:space="0" w:color="auto"/>
              <w:left w:val="single" w:sz="4" w:space="0" w:color="auto"/>
              <w:bottom w:val="single" w:sz="4" w:space="0" w:color="auto"/>
              <w:right w:val="single" w:sz="4" w:space="0" w:color="auto"/>
            </w:tcBorders>
          </w:tcPr>
          <w:p w14:paraId="5ADAB910" w14:textId="77777777" w:rsidR="00DE650D" w:rsidRPr="00676CB3" w:rsidRDefault="00DE650D" w:rsidP="00F5181A">
            <w:pPr>
              <w:contextualSpacing/>
              <w:rPr>
                <w:rFonts w:eastAsia="Aptos"/>
                <w:kern w:val="0"/>
                <w:sz w:val="22"/>
              </w:rPr>
            </w:pPr>
            <w:r w:rsidRPr="00676CB3">
              <w:rPr>
                <w:rFonts w:eastAsia="Aptos"/>
                <w:kern w:val="0"/>
                <w:sz w:val="22"/>
              </w:rPr>
              <w:t>2.1</w:t>
            </w:r>
          </w:p>
        </w:tc>
        <w:tc>
          <w:tcPr>
            <w:tcW w:w="4331" w:type="dxa"/>
            <w:tcBorders>
              <w:top w:val="single" w:sz="4" w:space="0" w:color="auto"/>
              <w:left w:val="single" w:sz="4" w:space="0" w:color="auto"/>
              <w:bottom w:val="single" w:sz="4" w:space="0" w:color="auto"/>
              <w:right w:val="single" w:sz="4" w:space="0" w:color="auto"/>
            </w:tcBorders>
          </w:tcPr>
          <w:p w14:paraId="13FA8D02" w14:textId="77777777" w:rsidR="00DE650D" w:rsidRPr="00676CB3" w:rsidRDefault="00DE650D" w:rsidP="00F5181A">
            <w:pPr>
              <w:rPr>
                <w:rFonts w:eastAsia="Aptos"/>
                <w:kern w:val="0"/>
                <w:sz w:val="22"/>
              </w:rPr>
            </w:pPr>
            <w:r w:rsidRPr="00676CB3">
              <w:rPr>
                <w:rFonts w:eastAsia="Aptos"/>
                <w:kern w:val="0"/>
                <w:sz w:val="22"/>
              </w:rPr>
              <w:t>Degvielas patēriņš pie 75 % (PRP) noslodzes - ne vairāk kā 5.0  l/st.</w:t>
            </w:r>
          </w:p>
        </w:tc>
        <w:tc>
          <w:tcPr>
            <w:tcW w:w="4253" w:type="dxa"/>
            <w:tcBorders>
              <w:top w:val="single" w:sz="4" w:space="0" w:color="auto"/>
              <w:left w:val="single" w:sz="4" w:space="0" w:color="auto"/>
              <w:bottom w:val="single" w:sz="4" w:space="0" w:color="auto"/>
              <w:right w:val="single" w:sz="4" w:space="0" w:color="auto"/>
            </w:tcBorders>
          </w:tcPr>
          <w:p w14:paraId="6F09BC12" w14:textId="77777777" w:rsidR="00DE650D" w:rsidRPr="00676CB3" w:rsidRDefault="00DE650D" w:rsidP="00F5181A">
            <w:pPr>
              <w:rPr>
                <w:rFonts w:eastAsia="Aptos"/>
                <w:kern w:val="0"/>
                <w:sz w:val="22"/>
              </w:rPr>
            </w:pPr>
          </w:p>
        </w:tc>
      </w:tr>
      <w:tr w:rsidR="00DE650D" w:rsidRPr="00676CB3" w14:paraId="2F4E26F6" w14:textId="6380FFA3" w:rsidTr="00DE650D">
        <w:trPr>
          <w:trHeight w:val="410"/>
        </w:trPr>
        <w:tc>
          <w:tcPr>
            <w:tcW w:w="943" w:type="dxa"/>
            <w:tcBorders>
              <w:top w:val="single" w:sz="4" w:space="0" w:color="auto"/>
              <w:left w:val="single" w:sz="4" w:space="0" w:color="auto"/>
              <w:bottom w:val="single" w:sz="4" w:space="0" w:color="auto"/>
              <w:right w:val="single" w:sz="4" w:space="0" w:color="auto"/>
            </w:tcBorders>
          </w:tcPr>
          <w:p w14:paraId="3896DD76" w14:textId="77777777" w:rsidR="00DE650D" w:rsidRPr="00676CB3" w:rsidRDefault="00DE650D" w:rsidP="00F5181A">
            <w:pPr>
              <w:contextualSpacing/>
              <w:rPr>
                <w:rFonts w:eastAsia="Aptos"/>
                <w:b/>
                <w:bCs/>
                <w:kern w:val="0"/>
                <w:sz w:val="22"/>
              </w:rPr>
            </w:pPr>
            <w:r w:rsidRPr="00676CB3">
              <w:rPr>
                <w:rFonts w:eastAsia="Aptos"/>
                <w:b/>
                <w:bCs/>
                <w:kern w:val="0"/>
                <w:sz w:val="22"/>
              </w:rPr>
              <w:t>3.</w:t>
            </w:r>
          </w:p>
        </w:tc>
        <w:tc>
          <w:tcPr>
            <w:tcW w:w="4331" w:type="dxa"/>
            <w:tcBorders>
              <w:top w:val="single" w:sz="4" w:space="0" w:color="auto"/>
              <w:left w:val="single" w:sz="4" w:space="0" w:color="auto"/>
              <w:bottom w:val="single" w:sz="4" w:space="0" w:color="auto"/>
              <w:right w:val="single" w:sz="4" w:space="0" w:color="auto"/>
            </w:tcBorders>
            <w:hideMark/>
          </w:tcPr>
          <w:p w14:paraId="0EBACCC4" w14:textId="77777777" w:rsidR="00DE650D" w:rsidRPr="00676CB3" w:rsidRDefault="00DE650D" w:rsidP="00F5181A">
            <w:pPr>
              <w:rPr>
                <w:rFonts w:eastAsia="Aptos"/>
                <w:b/>
                <w:bCs/>
                <w:kern w:val="0"/>
                <w:sz w:val="22"/>
              </w:rPr>
            </w:pPr>
            <w:r w:rsidRPr="00676CB3">
              <w:rPr>
                <w:rFonts w:eastAsia="Aptos"/>
                <w:b/>
                <w:bCs/>
                <w:kern w:val="0"/>
                <w:sz w:val="22"/>
              </w:rPr>
              <w:t>Prasības piegādei un testēšana</w:t>
            </w:r>
          </w:p>
        </w:tc>
        <w:tc>
          <w:tcPr>
            <w:tcW w:w="4253" w:type="dxa"/>
            <w:tcBorders>
              <w:top w:val="single" w:sz="4" w:space="0" w:color="auto"/>
              <w:left w:val="single" w:sz="4" w:space="0" w:color="auto"/>
              <w:bottom w:val="single" w:sz="4" w:space="0" w:color="auto"/>
              <w:right w:val="single" w:sz="4" w:space="0" w:color="auto"/>
            </w:tcBorders>
          </w:tcPr>
          <w:p w14:paraId="66DC0F37" w14:textId="77777777" w:rsidR="00DE650D" w:rsidRPr="00676CB3" w:rsidRDefault="00DE650D" w:rsidP="00F5181A">
            <w:pPr>
              <w:rPr>
                <w:rFonts w:eastAsia="Aptos"/>
                <w:b/>
                <w:bCs/>
                <w:kern w:val="0"/>
                <w:sz w:val="22"/>
              </w:rPr>
            </w:pPr>
          </w:p>
        </w:tc>
      </w:tr>
      <w:tr w:rsidR="00DE650D" w:rsidRPr="00676CB3" w14:paraId="24E1D01E" w14:textId="2340AC9D" w:rsidTr="00DE650D">
        <w:tc>
          <w:tcPr>
            <w:tcW w:w="943" w:type="dxa"/>
            <w:tcBorders>
              <w:top w:val="single" w:sz="4" w:space="0" w:color="auto"/>
              <w:left w:val="single" w:sz="4" w:space="0" w:color="auto"/>
              <w:bottom w:val="single" w:sz="4" w:space="0" w:color="auto"/>
              <w:right w:val="single" w:sz="4" w:space="0" w:color="auto"/>
            </w:tcBorders>
          </w:tcPr>
          <w:p w14:paraId="64398834" w14:textId="77777777" w:rsidR="00DE650D" w:rsidRPr="00676CB3" w:rsidRDefault="00DE650D" w:rsidP="00F5181A">
            <w:pPr>
              <w:rPr>
                <w:rFonts w:eastAsia="Aptos"/>
                <w:kern w:val="0"/>
                <w:sz w:val="22"/>
              </w:rPr>
            </w:pPr>
            <w:r w:rsidRPr="00676CB3">
              <w:rPr>
                <w:rFonts w:eastAsia="Aptos"/>
                <w:kern w:val="0"/>
                <w:sz w:val="22"/>
              </w:rPr>
              <w:t>3.1</w:t>
            </w:r>
          </w:p>
        </w:tc>
        <w:tc>
          <w:tcPr>
            <w:tcW w:w="4331" w:type="dxa"/>
            <w:tcBorders>
              <w:top w:val="single" w:sz="4" w:space="0" w:color="auto"/>
              <w:left w:val="single" w:sz="4" w:space="0" w:color="auto"/>
              <w:bottom w:val="single" w:sz="4" w:space="0" w:color="auto"/>
              <w:right w:val="single" w:sz="4" w:space="0" w:color="auto"/>
            </w:tcBorders>
          </w:tcPr>
          <w:p w14:paraId="0E2B0EC2" w14:textId="77777777" w:rsidR="00DE650D" w:rsidRPr="00676CB3" w:rsidRDefault="00DE650D" w:rsidP="00F5181A">
            <w:pPr>
              <w:rPr>
                <w:rFonts w:eastAsia="Aptos"/>
                <w:bCs/>
                <w:kern w:val="0"/>
                <w:sz w:val="22"/>
              </w:rPr>
            </w:pPr>
            <w:r w:rsidRPr="00676CB3">
              <w:rPr>
                <w:rFonts w:eastAsia="Aptos"/>
                <w:bCs/>
                <w:kern w:val="0"/>
                <w:sz w:val="22"/>
              </w:rPr>
              <w:t>Ģenerators tiek piegādāts ar uzpildītu dzinēja eļļu, nepieciešamo degvielu testēšanas veikšanai, kā arī uzlādētu akumulatoru bateriju.</w:t>
            </w:r>
          </w:p>
        </w:tc>
        <w:tc>
          <w:tcPr>
            <w:tcW w:w="4253" w:type="dxa"/>
            <w:tcBorders>
              <w:top w:val="single" w:sz="4" w:space="0" w:color="auto"/>
              <w:left w:val="single" w:sz="4" w:space="0" w:color="auto"/>
              <w:bottom w:val="single" w:sz="4" w:space="0" w:color="auto"/>
              <w:right w:val="single" w:sz="4" w:space="0" w:color="auto"/>
            </w:tcBorders>
          </w:tcPr>
          <w:p w14:paraId="032AD1A4" w14:textId="77777777" w:rsidR="00DE650D" w:rsidRPr="00676CB3" w:rsidRDefault="00DE650D" w:rsidP="00F5181A">
            <w:pPr>
              <w:rPr>
                <w:rFonts w:eastAsia="Aptos"/>
                <w:bCs/>
                <w:kern w:val="0"/>
                <w:sz w:val="22"/>
              </w:rPr>
            </w:pPr>
          </w:p>
        </w:tc>
      </w:tr>
      <w:tr w:rsidR="00DE650D" w:rsidRPr="00676CB3" w14:paraId="336FA754" w14:textId="1CB92273" w:rsidTr="00DE650D">
        <w:tc>
          <w:tcPr>
            <w:tcW w:w="943" w:type="dxa"/>
            <w:tcBorders>
              <w:top w:val="single" w:sz="4" w:space="0" w:color="auto"/>
              <w:left w:val="single" w:sz="4" w:space="0" w:color="auto"/>
              <w:bottom w:val="single" w:sz="4" w:space="0" w:color="auto"/>
              <w:right w:val="single" w:sz="4" w:space="0" w:color="auto"/>
            </w:tcBorders>
          </w:tcPr>
          <w:p w14:paraId="05F9C5C0" w14:textId="77777777" w:rsidR="00DE650D" w:rsidRPr="00676CB3" w:rsidRDefault="00DE650D" w:rsidP="00F5181A">
            <w:pPr>
              <w:rPr>
                <w:rFonts w:eastAsia="Aptos"/>
                <w:kern w:val="0"/>
                <w:sz w:val="22"/>
              </w:rPr>
            </w:pPr>
            <w:r w:rsidRPr="00676CB3">
              <w:rPr>
                <w:rFonts w:eastAsia="Aptos"/>
                <w:kern w:val="0"/>
                <w:sz w:val="22"/>
              </w:rPr>
              <w:t>3.2</w:t>
            </w:r>
          </w:p>
        </w:tc>
        <w:tc>
          <w:tcPr>
            <w:tcW w:w="4331" w:type="dxa"/>
            <w:tcBorders>
              <w:top w:val="single" w:sz="4" w:space="0" w:color="auto"/>
              <w:left w:val="single" w:sz="4" w:space="0" w:color="auto"/>
              <w:bottom w:val="single" w:sz="4" w:space="0" w:color="auto"/>
              <w:right w:val="single" w:sz="4" w:space="0" w:color="auto"/>
            </w:tcBorders>
          </w:tcPr>
          <w:p w14:paraId="5A2408BA" w14:textId="77777777" w:rsidR="00DE650D" w:rsidRPr="00676CB3" w:rsidRDefault="00DE650D" w:rsidP="00F5181A">
            <w:pPr>
              <w:rPr>
                <w:rFonts w:eastAsia="Aptos"/>
                <w:bCs/>
                <w:kern w:val="0"/>
                <w:sz w:val="22"/>
              </w:rPr>
            </w:pPr>
            <w:r w:rsidRPr="00676CB3">
              <w:rPr>
                <w:rFonts w:eastAsia="Aptos"/>
                <w:bCs/>
                <w:kern w:val="0"/>
                <w:sz w:val="22"/>
              </w:rPr>
              <w:t xml:space="preserve">Komplektā ir iekārtas pilna tehniskā informācija latviešu un angļu valodā (t. sk. apkopes darbu saraksts un periodiskums) un </w:t>
            </w:r>
            <w:r w:rsidRPr="00676CB3">
              <w:rPr>
                <w:rFonts w:eastAsia="Aptos"/>
                <w:bCs/>
                <w:kern w:val="0"/>
                <w:sz w:val="22"/>
              </w:rPr>
              <w:lastRenderedPageBreak/>
              <w:t xml:space="preserve">lietošanas instrukcija latviešu valodā. Lietošanas instrukcija tiek nodrošināta gan elektroniskā veidā, gan drukātā formā. </w:t>
            </w:r>
          </w:p>
        </w:tc>
        <w:tc>
          <w:tcPr>
            <w:tcW w:w="4253" w:type="dxa"/>
            <w:tcBorders>
              <w:top w:val="single" w:sz="4" w:space="0" w:color="auto"/>
              <w:left w:val="single" w:sz="4" w:space="0" w:color="auto"/>
              <w:bottom w:val="single" w:sz="4" w:space="0" w:color="auto"/>
              <w:right w:val="single" w:sz="4" w:space="0" w:color="auto"/>
            </w:tcBorders>
          </w:tcPr>
          <w:p w14:paraId="056B4D28" w14:textId="77777777" w:rsidR="00DE650D" w:rsidRPr="00676CB3" w:rsidRDefault="00DE650D" w:rsidP="00F5181A">
            <w:pPr>
              <w:rPr>
                <w:rFonts w:eastAsia="Aptos"/>
                <w:bCs/>
                <w:kern w:val="0"/>
                <w:sz w:val="22"/>
              </w:rPr>
            </w:pPr>
          </w:p>
        </w:tc>
      </w:tr>
      <w:tr w:rsidR="00DE650D" w:rsidRPr="00676CB3" w14:paraId="078D2AAC" w14:textId="007BA491" w:rsidTr="00DE650D">
        <w:tc>
          <w:tcPr>
            <w:tcW w:w="943" w:type="dxa"/>
            <w:tcBorders>
              <w:top w:val="single" w:sz="4" w:space="0" w:color="auto"/>
              <w:left w:val="single" w:sz="4" w:space="0" w:color="auto"/>
              <w:bottom w:val="single" w:sz="4" w:space="0" w:color="auto"/>
              <w:right w:val="single" w:sz="4" w:space="0" w:color="auto"/>
            </w:tcBorders>
          </w:tcPr>
          <w:p w14:paraId="5D732099" w14:textId="77777777" w:rsidR="00DE650D" w:rsidRPr="00676CB3" w:rsidRDefault="00DE650D" w:rsidP="00F5181A">
            <w:pPr>
              <w:rPr>
                <w:rFonts w:eastAsia="Aptos"/>
                <w:kern w:val="0"/>
                <w:sz w:val="22"/>
              </w:rPr>
            </w:pPr>
            <w:r w:rsidRPr="00676CB3">
              <w:rPr>
                <w:rFonts w:eastAsia="Aptos"/>
                <w:kern w:val="0"/>
                <w:sz w:val="22"/>
              </w:rPr>
              <w:t>3.3</w:t>
            </w:r>
          </w:p>
        </w:tc>
        <w:tc>
          <w:tcPr>
            <w:tcW w:w="4331" w:type="dxa"/>
            <w:tcBorders>
              <w:top w:val="single" w:sz="4" w:space="0" w:color="auto"/>
              <w:left w:val="single" w:sz="4" w:space="0" w:color="auto"/>
              <w:bottom w:val="single" w:sz="4" w:space="0" w:color="auto"/>
              <w:right w:val="single" w:sz="4" w:space="0" w:color="auto"/>
            </w:tcBorders>
          </w:tcPr>
          <w:p w14:paraId="24B67AAE" w14:textId="77777777" w:rsidR="00DE650D" w:rsidRPr="00676CB3" w:rsidRDefault="00DE650D" w:rsidP="00F5181A">
            <w:pPr>
              <w:rPr>
                <w:rFonts w:eastAsia="Aptos"/>
                <w:bCs/>
                <w:kern w:val="0"/>
                <w:sz w:val="22"/>
              </w:rPr>
            </w:pPr>
            <w:r w:rsidRPr="00676CB3">
              <w:rPr>
                <w:rFonts w:eastAsia="Aptos"/>
                <w:bCs/>
                <w:kern w:val="0"/>
                <w:sz w:val="22"/>
              </w:rPr>
              <w:t>Nodrošināt apmācības ģeneratora ekspluatācijā 2 Pasūtītāja darbiniekiem</w:t>
            </w:r>
          </w:p>
        </w:tc>
        <w:tc>
          <w:tcPr>
            <w:tcW w:w="4253" w:type="dxa"/>
            <w:tcBorders>
              <w:top w:val="single" w:sz="4" w:space="0" w:color="auto"/>
              <w:left w:val="single" w:sz="4" w:space="0" w:color="auto"/>
              <w:bottom w:val="single" w:sz="4" w:space="0" w:color="auto"/>
              <w:right w:val="single" w:sz="4" w:space="0" w:color="auto"/>
            </w:tcBorders>
          </w:tcPr>
          <w:p w14:paraId="22650886" w14:textId="77777777" w:rsidR="00DE650D" w:rsidRPr="00676CB3" w:rsidRDefault="00DE650D" w:rsidP="00F5181A">
            <w:pPr>
              <w:rPr>
                <w:rFonts w:eastAsia="Aptos"/>
                <w:bCs/>
                <w:kern w:val="0"/>
                <w:sz w:val="22"/>
              </w:rPr>
            </w:pPr>
          </w:p>
        </w:tc>
      </w:tr>
      <w:tr w:rsidR="00DE650D" w:rsidRPr="00676CB3" w14:paraId="67D367B3" w14:textId="1904B8DA" w:rsidTr="00DE650D">
        <w:tc>
          <w:tcPr>
            <w:tcW w:w="943" w:type="dxa"/>
            <w:tcBorders>
              <w:top w:val="single" w:sz="4" w:space="0" w:color="auto"/>
              <w:left w:val="single" w:sz="4" w:space="0" w:color="auto"/>
              <w:bottom w:val="single" w:sz="4" w:space="0" w:color="auto"/>
              <w:right w:val="single" w:sz="4" w:space="0" w:color="auto"/>
            </w:tcBorders>
          </w:tcPr>
          <w:p w14:paraId="4DAACA92" w14:textId="77777777" w:rsidR="00DE650D" w:rsidRPr="00676CB3" w:rsidRDefault="00DE650D" w:rsidP="00F5181A">
            <w:pPr>
              <w:rPr>
                <w:rFonts w:eastAsia="Aptos"/>
                <w:kern w:val="0"/>
                <w:sz w:val="22"/>
              </w:rPr>
            </w:pPr>
            <w:r w:rsidRPr="00676CB3">
              <w:rPr>
                <w:rFonts w:eastAsia="Aptos"/>
                <w:kern w:val="0"/>
                <w:sz w:val="22"/>
              </w:rPr>
              <w:t>3.4</w:t>
            </w:r>
          </w:p>
        </w:tc>
        <w:tc>
          <w:tcPr>
            <w:tcW w:w="4331" w:type="dxa"/>
            <w:tcBorders>
              <w:top w:val="single" w:sz="4" w:space="0" w:color="auto"/>
              <w:left w:val="single" w:sz="4" w:space="0" w:color="auto"/>
              <w:bottom w:val="single" w:sz="4" w:space="0" w:color="auto"/>
              <w:right w:val="single" w:sz="4" w:space="0" w:color="auto"/>
            </w:tcBorders>
          </w:tcPr>
          <w:p w14:paraId="2C2A24D2" w14:textId="77777777" w:rsidR="00DE650D" w:rsidRPr="00676CB3" w:rsidRDefault="00DE650D" w:rsidP="00F5181A">
            <w:pPr>
              <w:rPr>
                <w:rFonts w:eastAsia="Aptos"/>
                <w:bCs/>
                <w:kern w:val="0"/>
                <w:sz w:val="22"/>
              </w:rPr>
            </w:pPr>
            <w:r w:rsidRPr="00676CB3">
              <w:rPr>
                <w:rFonts w:eastAsia="Aptos"/>
                <w:bCs/>
                <w:kern w:val="0"/>
                <w:sz w:val="22"/>
              </w:rPr>
              <w:t>Pēc ģeneratora piegādes un uzstādīšanas ir jānodrošina iekārtas 1 stundas tests ar mainīgu 50-100% slodzi objektā, lai pārliecinātos par ģeneratora spēju nodrošināt tehniskajā specifikācijā prasīto elektrojaudu. Pēc testa veikšanas, Piegādātājs nodrošina ģeneratora “iekonservēšanas” darbus 24 mēnešu termiņam.</w:t>
            </w:r>
          </w:p>
        </w:tc>
        <w:tc>
          <w:tcPr>
            <w:tcW w:w="4253" w:type="dxa"/>
            <w:tcBorders>
              <w:top w:val="single" w:sz="4" w:space="0" w:color="auto"/>
              <w:left w:val="single" w:sz="4" w:space="0" w:color="auto"/>
              <w:bottom w:val="single" w:sz="4" w:space="0" w:color="auto"/>
              <w:right w:val="single" w:sz="4" w:space="0" w:color="auto"/>
            </w:tcBorders>
          </w:tcPr>
          <w:p w14:paraId="65343CB3" w14:textId="77777777" w:rsidR="00DE650D" w:rsidRPr="00676CB3" w:rsidRDefault="00DE650D" w:rsidP="00F5181A">
            <w:pPr>
              <w:rPr>
                <w:rFonts w:eastAsia="Aptos"/>
                <w:bCs/>
                <w:kern w:val="0"/>
                <w:sz w:val="22"/>
              </w:rPr>
            </w:pPr>
          </w:p>
        </w:tc>
      </w:tr>
      <w:tr w:rsidR="00DE650D" w:rsidRPr="00676CB3" w14:paraId="038D9682" w14:textId="20099BBF" w:rsidTr="00DE650D">
        <w:tc>
          <w:tcPr>
            <w:tcW w:w="943" w:type="dxa"/>
            <w:tcBorders>
              <w:top w:val="single" w:sz="4" w:space="0" w:color="auto"/>
              <w:left w:val="single" w:sz="4" w:space="0" w:color="auto"/>
              <w:bottom w:val="single" w:sz="4" w:space="0" w:color="auto"/>
              <w:right w:val="single" w:sz="4" w:space="0" w:color="auto"/>
            </w:tcBorders>
          </w:tcPr>
          <w:p w14:paraId="343E2EF2" w14:textId="77777777" w:rsidR="00DE650D" w:rsidRPr="00676CB3" w:rsidRDefault="00DE650D" w:rsidP="00F5181A">
            <w:pPr>
              <w:rPr>
                <w:rFonts w:eastAsia="Aptos"/>
                <w:kern w:val="0"/>
                <w:sz w:val="22"/>
              </w:rPr>
            </w:pPr>
            <w:r w:rsidRPr="00676CB3">
              <w:rPr>
                <w:rFonts w:eastAsia="Aptos"/>
                <w:kern w:val="0"/>
                <w:sz w:val="22"/>
              </w:rPr>
              <w:t>3.5</w:t>
            </w:r>
          </w:p>
        </w:tc>
        <w:tc>
          <w:tcPr>
            <w:tcW w:w="4331" w:type="dxa"/>
            <w:tcBorders>
              <w:top w:val="single" w:sz="4" w:space="0" w:color="auto"/>
              <w:left w:val="single" w:sz="4" w:space="0" w:color="auto"/>
              <w:bottom w:val="single" w:sz="4" w:space="0" w:color="auto"/>
              <w:right w:val="single" w:sz="4" w:space="0" w:color="auto"/>
            </w:tcBorders>
          </w:tcPr>
          <w:p w14:paraId="509BC97D" w14:textId="77777777" w:rsidR="00DE650D" w:rsidRPr="00676CB3" w:rsidRDefault="00DE650D" w:rsidP="00F5181A">
            <w:pPr>
              <w:rPr>
                <w:rFonts w:eastAsia="Aptos"/>
                <w:bCs/>
                <w:kern w:val="0"/>
                <w:sz w:val="22"/>
              </w:rPr>
            </w:pPr>
            <w:r w:rsidRPr="00676CB3">
              <w:rPr>
                <w:rFonts w:eastAsia="Aptos"/>
                <w:bCs/>
                <w:kern w:val="0"/>
                <w:sz w:val="22"/>
              </w:rPr>
              <w:t>Degvielu testēšanai nodrošina Piegādātājs.</w:t>
            </w:r>
          </w:p>
        </w:tc>
        <w:tc>
          <w:tcPr>
            <w:tcW w:w="4253" w:type="dxa"/>
            <w:tcBorders>
              <w:top w:val="single" w:sz="4" w:space="0" w:color="auto"/>
              <w:left w:val="single" w:sz="4" w:space="0" w:color="auto"/>
              <w:bottom w:val="single" w:sz="4" w:space="0" w:color="auto"/>
              <w:right w:val="single" w:sz="4" w:space="0" w:color="auto"/>
            </w:tcBorders>
          </w:tcPr>
          <w:p w14:paraId="2BA8C228" w14:textId="77777777" w:rsidR="00DE650D" w:rsidRPr="00676CB3" w:rsidRDefault="00DE650D" w:rsidP="00F5181A">
            <w:pPr>
              <w:rPr>
                <w:rFonts w:eastAsia="Aptos"/>
                <w:bCs/>
                <w:kern w:val="0"/>
                <w:sz w:val="22"/>
              </w:rPr>
            </w:pPr>
          </w:p>
        </w:tc>
      </w:tr>
      <w:tr w:rsidR="00DE650D" w:rsidRPr="00676CB3" w14:paraId="064B94B7" w14:textId="042D5539" w:rsidTr="00DE650D">
        <w:tc>
          <w:tcPr>
            <w:tcW w:w="943" w:type="dxa"/>
            <w:tcBorders>
              <w:top w:val="single" w:sz="4" w:space="0" w:color="auto"/>
              <w:left w:val="single" w:sz="4" w:space="0" w:color="auto"/>
              <w:bottom w:val="single" w:sz="4" w:space="0" w:color="auto"/>
              <w:right w:val="single" w:sz="4" w:space="0" w:color="auto"/>
            </w:tcBorders>
          </w:tcPr>
          <w:p w14:paraId="69D3A163" w14:textId="77777777" w:rsidR="00DE650D" w:rsidRPr="00676CB3" w:rsidRDefault="00DE650D" w:rsidP="00F5181A">
            <w:pPr>
              <w:rPr>
                <w:rFonts w:eastAsia="Aptos"/>
                <w:kern w:val="0"/>
                <w:sz w:val="22"/>
              </w:rPr>
            </w:pPr>
            <w:r w:rsidRPr="00676CB3">
              <w:rPr>
                <w:rFonts w:eastAsia="Aptos"/>
                <w:kern w:val="0"/>
                <w:sz w:val="22"/>
              </w:rPr>
              <w:t>3.6</w:t>
            </w:r>
          </w:p>
        </w:tc>
        <w:tc>
          <w:tcPr>
            <w:tcW w:w="4331" w:type="dxa"/>
            <w:tcBorders>
              <w:top w:val="single" w:sz="4" w:space="0" w:color="auto"/>
              <w:left w:val="single" w:sz="4" w:space="0" w:color="auto"/>
              <w:bottom w:val="single" w:sz="4" w:space="0" w:color="auto"/>
              <w:right w:val="single" w:sz="4" w:space="0" w:color="auto"/>
            </w:tcBorders>
          </w:tcPr>
          <w:p w14:paraId="76E33A96" w14:textId="77777777" w:rsidR="00DE650D" w:rsidRPr="00676CB3" w:rsidRDefault="00DE650D" w:rsidP="00F5181A">
            <w:pPr>
              <w:rPr>
                <w:rFonts w:eastAsia="Aptos"/>
                <w:bCs/>
                <w:kern w:val="0"/>
                <w:sz w:val="22"/>
              </w:rPr>
            </w:pPr>
            <w:r w:rsidRPr="00676CB3">
              <w:rPr>
                <w:rFonts w:eastAsia="Aptos"/>
                <w:bCs/>
                <w:kern w:val="0"/>
                <w:sz w:val="22"/>
              </w:rPr>
              <w:t xml:space="preserve">Slodzes rādījumi ir jāfiksē ar atbilstošu verificētu aparatūru, un iegūtie rezultāti (sprieguma, strāvas, jaudas grafiki) drukātā formātā jāiesniedz Pasūtītājam. </w:t>
            </w:r>
          </w:p>
        </w:tc>
        <w:tc>
          <w:tcPr>
            <w:tcW w:w="4253" w:type="dxa"/>
            <w:tcBorders>
              <w:top w:val="single" w:sz="4" w:space="0" w:color="auto"/>
              <w:left w:val="single" w:sz="4" w:space="0" w:color="auto"/>
              <w:bottom w:val="single" w:sz="4" w:space="0" w:color="auto"/>
              <w:right w:val="single" w:sz="4" w:space="0" w:color="auto"/>
            </w:tcBorders>
          </w:tcPr>
          <w:p w14:paraId="5A2B1345" w14:textId="77777777" w:rsidR="00DE650D" w:rsidRPr="00676CB3" w:rsidRDefault="00DE650D" w:rsidP="00F5181A">
            <w:pPr>
              <w:rPr>
                <w:rFonts w:eastAsia="Aptos"/>
                <w:bCs/>
                <w:kern w:val="0"/>
                <w:sz w:val="22"/>
              </w:rPr>
            </w:pPr>
          </w:p>
        </w:tc>
      </w:tr>
      <w:tr w:rsidR="00DE650D" w:rsidRPr="00676CB3" w14:paraId="07BA648F" w14:textId="418F144F" w:rsidTr="00DE650D">
        <w:tc>
          <w:tcPr>
            <w:tcW w:w="943" w:type="dxa"/>
            <w:tcBorders>
              <w:top w:val="single" w:sz="4" w:space="0" w:color="auto"/>
              <w:left w:val="single" w:sz="4" w:space="0" w:color="auto"/>
              <w:bottom w:val="single" w:sz="4" w:space="0" w:color="auto"/>
              <w:right w:val="single" w:sz="4" w:space="0" w:color="auto"/>
            </w:tcBorders>
          </w:tcPr>
          <w:p w14:paraId="1C94ECA6" w14:textId="77777777" w:rsidR="00DE650D" w:rsidRPr="00676CB3" w:rsidRDefault="00DE650D" w:rsidP="00F5181A">
            <w:pPr>
              <w:contextualSpacing/>
              <w:rPr>
                <w:rFonts w:eastAsia="Aptos"/>
                <w:b/>
                <w:bCs/>
                <w:kern w:val="0"/>
                <w:sz w:val="22"/>
              </w:rPr>
            </w:pPr>
            <w:r w:rsidRPr="00676CB3">
              <w:rPr>
                <w:rFonts w:eastAsia="Aptos"/>
                <w:b/>
                <w:bCs/>
                <w:kern w:val="0"/>
                <w:sz w:val="22"/>
              </w:rPr>
              <w:t>4.</w:t>
            </w:r>
          </w:p>
        </w:tc>
        <w:tc>
          <w:tcPr>
            <w:tcW w:w="4331" w:type="dxa"/>
            <w:tcBorders>
              <w:top w:val="single" w:sz="4" w:space="0" w:color="auto"/>
              <w:left w:val="single" w:sz="4" w:space="0" w:color="auto"/>
              <w:bottom w:val="single" w:sz="4" w:space="0" w:color="auto"/>
              <w:right w:val="single" w:sz="4" w:space="0" w:color="auto"/>
            </w:tcBorders>
          </w:tcPr>
          <w:p w14:paraId="184770AD" w14:textId="77777777" w:rsidR="00DE650D" w:rsidRPr="00676CB3" w:rsidRDefault="00DE650D" w:rsidP="00F5181A">
            <w:pPr>
              <w:rPr>
                <w:rFonts w:eastAsia="Aptos"/>
                <w:b/>
                <w:bCs/>
                <w:kern w:val="0"/>
                <w:sz w:val="22"/>
              </w:rPr>
            </w:pPr>
            <w:r w:rsidRPr="00676CB3">
              <w:rPr>
                <w:rFonts w:eastAsia="Aptos"/>
                <w:b/>
                <w:bCs/>
                <w:kern w:val="0"/>
                <w:sz w:val="22"/>
              </w:rPr>
              <w:t>Pieslēgšana</w:t>
            </w:r>
          </w:p>
        </w:tc>
        <w:tc>
          <w:tcPr>
            <w:tcW w:w="4253" w:type="dxa"/>
            <w:tcBorders>
              <w:top w:val="single" w:sz="4" w:space="0" w:color="auto"/>
              <w:left w:val="single" w:sz="4" w:space="0" w:color="auto"/>
              <w:bottom w:val="single" w:sz="4" w:space="0" w:color="auto"/>
              <w:right w:val="single" w:sz="4" w:space="0" w:color="auto"/>
            </w:tcBorders>
          </w:tcPr>
          <w:p w14:paraId="290AF72A" w14:textId="77777777" w:rsidR="00DE650D" w:rsidRPr="00676CB3" w:rsidRDefault="00DE650D" w:rsidP="00F5181A">
            <w:pPr>
              <w:rPr>
                <w:rFonts w:eastAsia="Aptos"/>
                <w:b/>
                <w:bCs/>
                <w:kern w:val="0"/>
                <w:sz w:val="22"/>
              </w:rPr>
            </w:pPr>
          </w:p>
        </w:tc>
      </w:tr>
      <w:tr w:rsidR="00DE650D" w:rsidRPr="00676CB3" w14:paraId="1E773BF8" w14:textId="24B8BF48" w:rsidTr="00DE650D">
        <w:tc>
          <w:tcPr>
            <w:tcW w:w="943" w:type="dxa"/>
            <w:tcBorders>
              <w:top w:val="single" w:sz="4" w:space="0" w:color="auto"/>
              <w:left w:val="single" w:sz="4" w:space="0" w:color="auto"/>
              <w:bottom w:val="single" w:sz="4" w:space="0" w:color="auto"/>
              <w:right w:val="single" w:sz="4" w:space="0" w:color="auto"/>
            </w:tcBorders>
          </w:tcPr>
          <w:p w14:paraId="14B06EE9" w14:textId="77777777" w:rsidR="00DE650D" w:rsidRPr="00676CB3" w:rsidRDefault="00DE650D" w:rsidP="00F5181A">
            <w:pPr>
              <w:rPr>
                <w:rFonts w:eastAsia="Aptos"/>
                <w:kern w:val="0"/>
                <w:sz w:val="22"/>
              </w:rPr>
            </w:pPr>
            <w:r w:rsidRPr="00676CB3">
              <w:rPr>
                <w:rFonts w:eastAsia="Aptos"/>
                <w:kern w:val="0"/>
                <w:sz w:val="22"/>
              </w:rPr>
              <w:t>4.1</w:t>
            </w:r>
          </w:p>
        </w:tc>
        <w:tc>
          <w:tcPr>
            <w:tcW w:w="4331" w:type="dxa"/>
            <w:tcBorders>
              <w:top w:val="single" w:sz="4" w:space="0" w:color="auto"/>
              <w:left w:val="single" w:sz="4" w:space="0" w:color="auto"/>
              <w:bottom w:val="single" w:sz="4" w:space="0" w:color="auto"/>
              <w:right w:val="single" w:sz="4" w:space="0" w:color="auto"/>
            </w:tcBorders>
          </w:tcPr>
          <w:p w14:paraId="4F9B9385" w14:textId="77777777" w:rsidR="00DE650D" w:rsidRPr="00676CB3" w:rsidRDefault="00DE650D" w:rsidP="00F5181A">
            <w:pPr>
              <w:rPr>
                <w:rFonts w:eastAsia="Aptos"/>
                <w:bCs/>
                <w:kern w:val="0"/>
                <w:sz w:val="22"/>
              </w:rPr>
            </w:pPr>
            <w:r w:rsidRPr="00676CB3">
              <w:rPr>
                <w:rFonts w:eastAsia="Aptos"/>
                <w:bCs/>
                <w:kern w:val="0"/>
                <w:sz w:val="22"/>
              </w:rPr>
              <w:t>Piegādātājam jānodrošina 10 m garš atbilstošas jaudas pagarinātājs ģeneratora pieslēgšanai sadalei.</w:t>
            </w:r>
          </w:p>
        </w:tc>
        <w:tc>
          <w:tcPr>
            <w:tcW w:w="4253" w:type="dxa"/>
            <w:tcBorders>
              <w:top w:val="single" w:sz="4" w:space="0" w:color="auto"/>
              <w:left w:val="single" w:sz="4" w:space="0" w:color="auto"/>
              <w:bottom w:val="single" w:sz="4" w:space="0" w:color="auto"/>
              <w:right w:val="single" w:sz="4" w:space="0" w:color="auto"/>
            </w:tcBorders>
          </w:tcPr>
          <w:p w14:paraId="5E8EE966" w14:textId="77777777" w:rsidR="00DE650D" w:rsidRPr="00676CB3" w:rsidRDefault="00DE650D" w:rsidP="00F5181A">
            <w:pPr>
              <w:rPr>
                <w:rFonts w:eastAsia="Aptos"/>
                <w:bCs/>
                <w:kern w:val="0"/>
                <w:sz w:val="22"/>
              </w:rPr>
            </w:pPr>
          </w:p>
        </w:tc>
      </w:tr>
      <w:tr w:rsidR="00DE650D" w:rsidRPr="00676CB3" w14:paraId="7D49FA0D" w14:textId="2B9CC965" w:rsidTr="00DE650D">
        <w:tc>
          <w:tcPr>
            <w:tcW w:w="943" w:type="dxa"/>
            <w:tcBorders>
              <w:top w:val="single" w:sz="4" w:space="0" w:color="auto"/>
              <w:left w:val="single" w:sz="4" w:space="0" w:color="auto"/>
              <w:bottom w:val="single" w:sz="4" w:space="0" w:color="auto"/>
              <w:right w:val="single" w:sz="4" w:space="0" w:color="auto"/>
            </w:tcBorders>
          </w:tcPr>
          <w:p w14:paraId="5F446D16" w14:textId="77777777" w:rsidR="00DE650D" w:rsidRPr="00676CB3" w:rsidRDefault="00DE650D" w:rsidP="00F5181A">
            <w:pPr>
              <w:contextualSpacing/>
              <w:rPr>
                <w:rFonts w:eastAsia="Aptos"/>
                <w:b/>
                <w:bCs/>
                <w:kern w:val="0"/>
                <w:sz w:val="22"/>
              </w:rPr>
            </w:pPr>
            <w:r w:rsidRPr="00676CB3">
              <w:rPr>
                <w:rFonts w:eastAsia="Aptos"/>
                <w:b/>
                <w:bCs/>
                <w:kern w:val="0"/>
                <w:sz w:val="22"/>
              </w:rPr>
              <w:t>5.</w:t>
            </w:r>
          </w:p>
        </w:tc>
        <w:tc>
          <w:tcPr>
            <w:tcW w:w="4331" w:type="dxa"/>
            <w:tcBorders>
              <w:top w:val="single" w:sz="4" w:space="0" w:color="auto"/>
              <w:left w:val="single" w:sz="4" w:space="0" w:color="auto"/>
              <w:bottom w:val="single" w:sz="4" w:space="0" w:color="auto"/>
              <w:right w:val="single" w:sz="4" w:space="0" w:color="auto"/>
            </w:tcBorders>
          </w:tcPr>
          <w:p w14:paraId="5F19D695" w14:textId="77777777" w:rsidR="00DE650D" w:rsidRPr="00676CB3" w:rsidRDefault="00DE650D" w:rsidP="00F5181A">
            <w:pPr>
              <w:rPr>
                <w:rFonts w:eastAsia="Aptos"/>
                <w:b/>
                <w:bCs/>
                <w:kern w:val="0"/>
                <w:sz w:val="22"/>
              </w:rPr>
            </w:pPr>
            <w:r w:rsidRPr="00676CB3">
              <w:rPr>
                <w:rFonts w:eastAsia="Aptos"/>
                <w:b/>
                <w:bCs/>
                <w:kern w:val="0"/>
                <w:sz w:val="22"/>
              </w:rPr>
              <w:t>Garantija</w:t>
            </w:r>
          </w:p>
        </w:tc>
        <w:tc>
          <w:tcPr>
            <w:tcW w:w="4253" w:type="dxa"/>
            <w:tcBorders>
              <w:top w:val="single" w:sz="4" w:space="0" w:color="auto"/>
              <w:left w:val="single" w:sz="4" w:space="0" w:color="auto"/>
              <w:bottom w:val="single" w:sz="4" w:space="0" w:color="auto"/>
              <w:right w:val="single" w:sz="4" w:space="0" w:color="auto"/>
            </w:tcBorders>
          </w:tcPr>
          <w:p w14:paraId="38E6EB47" w14:textId="77777777" w:rsidR="00DE650D" w:rsidRPr="00676CB3" w:rsidRDefault="00DE650D" w:rsidP="00F5181A">
            <w:pPr>
              <w:rPr>
                <w:rFonts w:eastAsia="Aptos"/>
                <w:b/>
                <w:bCs/>
                <w:kern w:val="0"/>
                <w:sz w:val="22"/>
              </w:rPr>
            </w:pPr>
          </w:p>
        </w:tc>
      </w:tr>
      <w:tr w:rsidR="00DE650D" w:rsidRPr="00676CB3" w14:paraId="12713D4F" w14:textId="0DDCD67E" w:rsidTr="00DE650D">
        <w:tc>
          <w:tcPr>
            <w:tcW w:w="943" w:type="dxa"/>
            <w:tcBorders>
              <w:top w:val="single" w:sz="4" w:space="0" w:color="auto"/>
              <w:left w:val="single" w:sz="4" w:space="0" w:color="auto"/>
              <w:bottom w:val="single" w:sz="4" w:space="0" w:color="auto"/>
              <w:right w:val="single" w:sz="4" w:space="0" w:color="auto"/>
            </w:tcBorders>
          </w:tcPr>
          <w:p w14:paraId="1A0AC274" w14:textId="77777777" w:rsidR="00DE650D" w:rsidRPr="00676CB3" w:rsidRDefault="00DE650D" w:rsidP="00F5181A">
            <w:pPr>
              <w:rPr>
                <w:rFonts w:eastAsia="Aptos"/>
                <w:kern w:val="0"/>
                <w:sz w:val="22"/>
              </w:rPr>
            </w:pPr>
            <w:r w:rsidRPr="00676CB3">
              <w:rPr>
                <w:rFonts w:eastAsia="Aptos"/>
                <w:kern w:val="0"/>
                <w:sz w:val="22"/>
              </w:rPr>
              <w:t>5.1</w:t>
            </w:r>
          </w:p>
        </w:tc>
        <w:tc>
          <w:tcPr>
            <w:tcW w:w="4331" w:type="dxa"/>
            <w:tcBorders>
              <w:top w:val="single" w:sz="4" w:space="0" w:color="auto"/>
              <w:left w:val="single" w:sz="4" w:space="0" w:color="auto"/>
              <w:bottom w:val="single" w:sz="4" w:space="0" w:color="auto"/>
              <w:right w:val="single" w:sz="4" w:space="0" w:color="auto"/>
            </w:tcBorders>
          </w:tcPr>
          <w:p w14:paraId="29D2AE30" w14:textId="77777777" w:rsidR="00DE650D" w:rsidRPr="00676CB3" w:rsidRDefault="00DE650D" w:rsidP="00F5181A">
            <w:pPr>
              <w:rPr>
                <w:rFonts w:eastAsia="Aptos"/>
                <w:bCs/>
                <w:kern w:val="0"/>
                <w:sz w:val="22"/>
              </w:rPr>
            </w:pPr>
            <w:r w:rsidRPr="00676CB3">
              <w:rPr>
                <w:rFonts w:eastAsia="Aptos"/>
                <w:bCs/>
                <w:kern w:val="0"/>
                <w:sz w:val="22"/>
              </w:rPr>
              <w:t>Piegādātājam jānodrošina iekārtu garantijas laiks ne mazāks kā 24</w:t>
            </w:r>
            <w:r w:rsidRPr="00676CB3">
              <w:rPr>
                <w:rFonts w:eastAsia="Aptos"/>
                <w:kern w:val="0"/>
                <w:sz w:val="22"/>
              </w:rPr>
              <w:t xml:space="preserve"> mēneši pēc ģeneratoru testa veikšanas.</w:t>
            </w:r>
          </w:p>
        </w:tc>
        <w:tc>
          <w:tcPr>
            <w:tcW w:w="4253" w:type="dxa"/>
            <w:tcBorders>
              <w:top w:val="single" w:sz="4" w:space="0" w:color="auto"/>
              <w:left w:val="single" w:sz="4" w:space="0" w:color="auto"/>
              <w:bottom w:val="single" w:sz="4" w:space="0" w:color="auto"/>
              <w:right w:val="single" w:sz="4" w:space="0" w:color="auto"/>
            </w:tcBorders>
          </w:tcPr>
          <w:p w14:paraId="6C1D4F20" w14:textId="77777777" w:rsidR="00DE650D" w:rsidRPr="00676CB3" w:rsidRDefault="00DE650D" w:rsidP="00F5181A">
            <w:pPr>
              <w:rPr>
                <w:rFonts w:eastAsia="Aptos"/>
                <w:bCs/>
                <w:kern w:val="0"/>
                <w:sz w:val="22"/>
              </w:rPr>
            </w:pPr>
          </w:p>
        </w:tc>
      </w:tr>
    </w:tbl>
    <w:p w14:paraId="1D49B952" w14:textId="77777777" w:rsidR="00F535CA" w:rsidRPr="00676CB3" w:rsidRDefault="00F535CA" w:rsidP="00F535CA">
      <w:pPr>
        <w:spacing w:line="240" w:lineRule="auto"/>
        <w:rPr>
          <w:noProof/>
          <w:color w:val="1F497D"/>
          <w:sz w:val="22"/>
        </w:rPr>
      </w:pPr>
    </w:p>
    <w:p w14:paraId="30574C6B" w14:textId="77777777" w:rsidR="00F535CA" w:rsidRPr="00676CB3" w:rsidRDefault="00F535CA" w:rsidP="00F535CA">
      <w:pPr>
        <w:spacing w:line="240" w:lineRule="auto"/>
        <w:rPr>
          <w:sz w:val="22"/>
        </w:rPr>
      </w:pPr>
    </w:p>
    <w:p w14:paraId="3860D598" w14:textId="77777777" w:rsidR="00AF6C95" w:rsidRDefault="00AF6C95" w:rsidP="00AF6C95">
      <w:pPr>
        <w:tabs>
          <w:tab w:val="left" w:pos="3732"/>
        </w:tabs>
        <w:spacing w:line="240" w:lineRule="auto"/>
        <w:rPr>
          <w:sz w:val="24"/>
          <w:szCs w:val="24"/>
        </w:rPr>
      </w:pPr>
    </w:p>
    <w:p w14:paraId="75EF04E7" w14:textId="77777777" w:rsidR="00AF6C95" w:rsidRPr="00C8095B" w:rsidRDefault="00AF6C95" w:rsidP="00AF6C95">
      <w:pPr>
        <w:tabs>
          <w:tab w:val="left" w:pos="0"/>
        </w:tabs>
        <w:autoSpaceDE w:val="0"/>
        <w:autoSpaceDN w:val="0"/>
        <w:adjustRightInd w:val="0"/>
        <w:spacing w:line="240" w:lineRule="auto"/>
        <w:rPr>
          <w:rFonts w:eastAsia="Times New Roman" w:cs="Times New Roman"/>
          <w:b/>
          <w:bCs/>
          <w:color w:val="000000"/>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0"/>
      </w:tblGrid>
      <w:tr w:rsidR="00AF6C95" w:rsidRPr="00C8095B" w14:paraId="15A6F580" w14:textId="77777777" w:rsidTr="0001670D">
        <w:tc>
          <w:tcPr>
            <w:tcW w:w="5000" w:type="pct"/>
            <w:tcBorders>
              <w:left w:val="nil"/>
              <w:bottom w:val="nil"/>
              <w:right w:val="nil"/>
            </w:tcBorders>
          </w:tcPr>
          <w:p w14:paraId="6D9C0634" w14:textId="77777777" w:rsidR="00AF6C95" w:rsidRPr="00C8095B" w:rsidRDefault="00AF6C95" w:rsidP="0001670D">
            <w:pPr>
              <w:tabs>
                <w:tab w:val="left" w:pos="426"/>
                <w:tab w:val="left" w:pos="709"/>
              </w:tabs>
              <w:spacing w:line="240" w:lineRule="auto"/>
              <w:jc w:val="center"/>
              <w:rPr>
                <w:rFonts w:eastAsia="Times New Roman" w:cs="Times New Roman"/>
                <w:i/>
                <w:kern w:val="0"/>
                <w:sz w:val="22"/>
                <w:lang w:eastAsia="lv-LV"/>
                <w14:ligatures w14:val="none"/>
              </w:rPr>
            </w:pPr>
            <w:r w:rsidRPr="00C8095B">
              <w:rPr>
                <w:rFonts w:eastAsia="Times New Roman" w:cs="Times New Roman"/>
                <w:i/>
                <w:kern w:val="0"/>
                <w:sz w:val="22"/>
                <w:lang w:eastAsia="lv-LV"/>
                <w14:ligatures w14:val="none"/>
              </w:rPr>
              <w:t>Pretendenta pārstāvēttiesīgās personas amats, vārds, uzvārds un paraksts** un datums**</w:t>
            </w:r>
          </w:p>
        </w:tc>
      </w:tr>
    </w:tbl>
    <w:p w14:paraId="4124E5AC" w14:textId="77777777" w:rsidR="00AF6C95" w:rsidRPr="00C8095B" w:rsidRDefault="00AF6C95" w:rsidP="00AF6C95">
      <w:pPr>
        <w:tabs>
          <w:tab w:val="left" w:pos="426"/>
          <w:tab w:val="left" w:pos="709"/>
        </w:tabs>
        <w:spacing w:line="240" w:lineRule="auto"/>
        <w:jc w:val="both"/>
        <w:rPr>
          <w:rFonts w:eastAsia="Times New Roman" w:cs="Times New Roman"/>
          <w:i/>
          <w:kern w:val="0"/>
          <w:sz w:val="22"/>
          <w:lang w:eastAsia="lv-LV"/>
          <w14:ligatures w14:val="none"/>
        </w:rPr>
      </w:pPr>
    </w:p>
    <w:p w14:paraId="3F8BDDD6" w14:textId="77777777" w:rsidR="00AF6C95" w:rsidRPr="00C8095B" w:rsidRDefault="00AF6C95" w:rsidP="00AF6C95">
      <w:pPr>
        <w:tabs>
          <w:tab w:val="left" w:pos="426"/>
          <w:tab w:val="left" w:pos="709"/>
        </w:tabs>
        <w:spacing w:line="240" w:lineRule="auto"/>
        <w:jc w:val="both"/>
        <w:rPr>
          <w:rFonts w:eastAsia="Times New Roman" w:cs="Times New Roman"/>
          <w:i/>
          <w:iCs/>
          <w:kern w:val="0"/>
          <w:sz w:val="22"/>
          <w:lang w:eastAsia="lv-LV"/>
          <w14:ligatures w14:val="none"/>
        </w:rPr>
      </w:pPr>
      <w:r w:rsidRPr="00C8095B">
        <w:rPr>
          <w:rFonts w:eastAsia="Times New Roman" w:cs="Times New Roman"/>
          <w:i/>
          <w:iCs/>
          <w:kern w:val="0"/>
          <w:sz w:val="22"/>
          <w:lang w:eastAsia="lv-LV"/>
          <w14:ligatures w14:val="none"/>
        </w:rPr>
        <w:t>** Rekvizītus “paraksts” un “datums” neaizpilda, ja dokuments parakstīts elektroniski ar drošu elektronisko parakstu un satur laika zīmogu.</w:t>
      </w:r>
    </w:p>
    <w:p w14:paraId="73CA3939" w14:textId="77777777" w:rsidR="00AF6C95" w:rsidRPr="00C8095B" w:rsidRDefault="00AF6C95" w:rsidP="00AF6C95">
      <w:pPr>
        <w:spacing w:line="240" w:lineRule="auto"/>
        <w:rPr>
          <w:rFonts w:eastAsia="Times New Roman" w:cs="Times New Roman"/>
          <w:bCs/>
          <w:kern w:val="0"/>
          <w:sz w:val="22"/>
          <w:lang w:eastAsia="lv-LV"/>
          <w14:ligatures w14:val="none"/>
        </w:rPr>
      </w:pPr>
    </w:p>
    <w:p w14:paraId="201B5F3E" w14:textId="77777777" w:rsidR="00F535CA" w:rsidRPr="00676CB3" w:rsidRDefault="00F535CA" w:rsidP="00F535CA">
      <w:pPr>
        <w:tabs>
          <w:tab w:val="left" w:pos="3732"/>
        </w:tabs>
        <w:spacing w:line="240" w:lineRule="auto"/>
        <w:rPr>
          <w:b/>
          <w:bCs/>
          <w:sz w:val="22"/>
        </w:rPr>
      </w:pPr>
    </w:p>
    <w:p w14:paraId="5947A722" w14:textId="77777777" w:rsidR="00F535CA" w:rsidRPr="00676CB3" w:rsidRDefault="00F535CA" w:rsidP="0081236F">
      <w:pPr>
        <w:jc w:val="both"/>
        <w:rPr>
          <w:sz w:val="22"/>
        </w:rPr>
      </w:pPr>
    </w:p>
    <w:sectPr w:rsidR="00F535CA" w:rsidRPr="00676CB3" w:rsidSect="00CF4464">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A75"/>
    <w:rsid w:val="0000598A"/>
    <w:rsid w:val="001821EE"/>
    <w:rsid w:val="001C480A"/>
    <w:rsid w:val="0020224D"/>
    <w:rsid w:val="00431FB4"/>
    <w:rsid w:val="00442A75"/>
    <w:rsid w:val="004564F1"/>
    <w:rsid w:val="0046595C"/>
    <w:rsid w:val="004B6934"/>
    <w:rsid w:val="005C1DF1"/>
    <w:rsid w:val="005C2BC8"/>
    <w:rsid w:val="005C694B"/>
    <w:rsid w:val="00676CB3"/>
    <w:rsid w:val="0081236F"/>
    <w:rsid w:val="00852D6C"/>
    <w:rsid w:val="00AF6C95"/>
    <w:rsid w:val="00CF4464"/>
    <w:rsid w:val="00DE650D"/>
    <w:rsid w:val="00F535CA"/>
    <w:rsid w:val="00F81F06"/>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2DE8"/>
  <w15:chartTrackingRefBased/>
  <w15:docId w15:val="{48766300-9F22-4908-9443-63089E33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94B"/>
    <w:pPr>
      <w:spacing w:after="0"/>
    </w:pPr>
    <w:rPr>
      <w:rFonts w:ascii="Times New Roman" w:hAnsi="Times New Roman"/>
      <w:sz w:val="26"/>
    </w:rPr>
  </w:style>
  <w:style w:type="paragraph" w:styleId="Heading1">
    <w:name w:val="heading 1"/>
    <w:basedOn w:val="Normal"/>
    <w:next w:val="Normal"/>
    <w:link w:val="Heading1Char"/>
    <w:uiPriority w:val="9"/>
    <w:qFormat/>
    <w:rsid w:val="00442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A7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A7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2A7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2A7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2A7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2A7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2A7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A75"/>
    <w:rPr>
      <w:rFonts w:eastAsiaTheme="majorEastAsia" w:cstheme="majorBidi"/>
      <w:i/>
      <w:iCs/>
      <w:color w:val="0F4761" w:themeColor="accent1" w:themeShade="BF"/>
      <w:sz w:val="26"/>
    </w:rPr>
  </w:style>
  <w:style w:type="character" w:customStyle="1" w:styleId="Heading5Char">
    <w:name w:val="Heading 5 Char"/>
    <w:basedOn w:val="DefaultParagraphFont"/>
    <w:link w:val="Heading5"/>
    <w:uiPriority w:val="9"/>
    <w:semiHidden/>
    <w:rsid w:val="00442A75"/>
    <w:rPr>
      <w:rFonts w:eastAsiaTheme="majorEastAsia" w:cstheme="majorBidi"/>
      <w:color w:val="0F4761" w:themeColor="accent1" w:themeShade="BF"/>
      <w:sz w:val="26"/>
    </w:rPr>
  </w:style>
  <w:style w:type="character" w:customStyle="1" w:styleId="Heading6Char">
    <w:name w:val="Heading 6 Char"/>
    <w:basedOn w:val="DefaultParagraphFont"/>
    <w:link w:val="Heading6"/>
    <w:uiPriority w:val="9"/>
    <w:semiHidden/>
    <w:rsid w:val="00442A75"/>
    <w:rPr>
      <w:rFonts w:eastAsiaTheme="majorEastAsia" w:cstheme="majorBidi"/>
      <w:i/>
      <w:iCs/>
      <w:color w:val="595959" w:themeColor="text1" w:themeTint="A6"/>
      <w:sz w:val="26"/>
    </w:rPr>
  </w:style>
  <w:style w:type="character" w:customStyle="1" w:styleId="Heading7Char">
    <w:name w:val="Heading 7 Char"/>
    <w:basedOn w:val="DefaultParagraphFont"/>
    <w:link w:val="Heading7"/>
    <w:uiPriority w:val="9"/>
    <w:semiHidden/>
    <w:rsid w:val="00442A75"/>
    <w:rPr>
      <w:rFonts w:eastAsiaTheme="majorEastAsia" w:cstheme="majorBidi"/>
      <w:color w:val="595959" w:themeColor="text1" w:themeTint="A6"/>
      <w:sz w:val="26"/>
    </w:rPr>
  </w:style>
  <w:style w:type="character" w:customStyle="1" w:styleId="Heading8Char">
    <w:name w:val="Heading 8 Char"/>
    <w:basedOn w:val="DefaultParagraphFont"/>
    <w:link w:val="Heading8"/>
    <w:uiPriority w:val="9"/>
    <w:semiHidden/>
    <w:rsid w:val="00442A75"/>
    <w:rPr>
      <w:rFonts w:eastAsiaTheme="majorEastAsia" w:cstheme="majorBidi"/>
      <w:i/>
      <w:iCs/>
      <w:color w:val="272727" w:themeColor="text1" w:themeTint="D8"/>
      <w:sz w:val="26"/>
    </w:rPr>
  </w:style>
  <w:style w:type="character" w:customStyle="1" w:styleId="Heading9Char">
    <w:name w:val="Heading 9 Char"/>
    <w:basedOn w:val="DefaultParagraphFont"/>
    <w:link w:val="Heading9"/>
    <w:uiPriority w:val="9"/>
    <w:semiHidden/>
    <w:rsid w:val="00442A75"/>
    <w:rPr>
      <w:rFonts w:eastAsiaTheme="majorEastAsia" w:cstheme="majorBidi"/>
      <w:color w:val="272727" w:themeColor="text1" w:themeTint="D8"/>
      <w:sz w:val="26"/>
    </w:rPr>
  </w:style>
  <w:style w:type="paragraph" w:styleId="Title">
    <w:name w:val="Title"/>
    <w:basedOn w:val="Normal"/>
    <w:next w:val="Normal"/>
    <w:link w:val="TitleChar"/>
    <w:uiPriority w:val="10"/>
    <w:qFormat/>
    <w:rsid w:val="00442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A7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A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2A75"/>
    <w:rPr>
      <w:rFonts w:ascii="Times New Roman" w:hAnsi="Times New Roman"/>
      <w:i/>
      <w:iCs/>
      <w:color w:val="404040" w:themeColor="text1" w:themeTint="BF"/>
      <w:sz w:val="26"/>
    </w:rPr>
  </w:style>
  <w:style w:type="paragraph" w:styleId="ListParagraph">
    <w:name w:val="List Paragraph"/>
    <w:basedOn w:val="Normal"/>
    <w:uiPriority w:val="34"/>
    <w:qFormat/>
    <w:rsid w:val="00442A75"/>
    <w:pPr>
      <w:ind w:left="720"/>
      <w:contextualSpacing/>
    </w:pPr>
  </w:style>
  <w:style w:type="character" w:styleId="IntenseEmphasis">
    <w:name w:val="Intense Emphasis"/>
    <w:basedOn w:val="DefaultParagraphFont"/>
    <w:uiPriority w:val="21"/>
    <w:qFormat/>
    <w:rsid w:val="00442A75"/>
    <w:rPr>
      <w:i/>
      <w:iCs/>
      <w:color w:val="0F4761" w:themeColor="accent1" w:themeShade="BF"/>
    </w:rPr>
  </w:style>
  <w:style w:type="paragraph" w:styleId="IntenseQuote">
    <w:name w:val="Intense Quote"/>
    <w:basedOn w:val="Normal"/>
    <w:next w:val="Normal"/>
    <w:link w:val="IntenseQuoteChar"/>
    <w:uiPriority w:val="30"/>
    <w:qFormat/>
    <w:rsid w:val="00442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A75"/>
    <w:rPr>
      <w:rFonts w:ascii="Times New Roman" w:hAnsi="Times New Roman"/>
      <w:i/>
      <w:iCs/>
      <w:color w:val="0F4761" w:themeColor="accent1" w:themeShade="BF"/>
      <w:sz w:val="26"/>
    </w:rPr>
  </w:style>
  <w:style w:type="character" w:styleId="IntenseReference">
    <w:name w:val="Intense Reference"/>
    <w:basedOn w:val="DefaultParagraphFont"/>
    <w:uiPriority w:val="32"/>
    <w:qFormat/>
    <w:rsid w:val="00442A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754</Words>
  <Characters>4970</Characters>
  <Application>Microsoft Office Word</Application>
  <DocSecurity>0</DocSecurity>
  <Lines>310</Lines>
  <Paragraphs>163</Paragraphs>
  <ScaleCrop>false</ScaleCrop>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Dārta Buliņa</cp:lastModifiedBy>
  <cp:revision>11</cp:revision>
  <dcterms:created xsi:type="dcterms:W3CDTF">2026-07-23T13:22:00Z</dcterms:created>
  <dcterms:modified xsi:type="dcterms:W3CDTF">2026-08-10T12:19:00Z</dcterms:modified>
</cp:coreProperties>
</file>