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9176A" w14:textId="1F9C3FB5" w:rsidR="00E46396" w:rsidRPr="00E46396" w:rsidRDefault="00E46396" w:rsidP="00243E1E">
      <w:pPr>
        <w:pStyle w:val="ListParagraph"/>
        <w:spacing w:after="0" w:line="240" w:lineRule="auto"/>
        <w:ind w:left="567"/>
        <w:jc w:val="right"/>
        <w:rPr>
          <w:rFonts w:ascii="Times New Roman" w:hAnsi="Times New Roman" w:cs="Times New Roman"/>
          <w:iCs/>
        </w:rPr>
      </w:pPr>
      <w:r w:rsidRPr="00E46396">
        <w:rPr>
          <w:rFonts w:ascii="Times New Roman" w:hAnsi="Times New Roman" w:cs="Times New Roman"/>
          <w:iCs/>
        </w:rPr>
        <w:t>Iepirkuma ID Nr. DNP 2026/</w:t>
      </w:r>
      <w:r w:rsidR="00095133">
        <w:rPr>
          <w:rFonts w:ascii="Times New Roman" w:hAnsi="Times New Roman" w:cs="Times New Roman"/>
          <w:iCs/>
        </w:rPr>
        <w:t>50K</w:t>
      </w:r>
    </w:p>
    <w:p w14:paraId="4279F55D" w14:textId="64A0195C" w:rsidR="00243E1E" w:rsidRPr="00095133" w:rsidRDefault="00BD000F" w:rsidP="00095133">
      <w:pPr>
        <w:pStyle w:val="ListParagraph"/>
        <w:spacing w:after="0" w:line="240" w:lineRule="auto"/>
        <w:ind w:left="567"/>
        <w:jc w:val="right"/>
        <w:rPr>
          <w:rFonts w:ascii="Times New Roman" w:hAnsi="Times New Roman" w:cs="Times New Roman"/>
          <w:b/>
          <w:bCs/>
          <w:iCs/>
        </w:rPr>
      </w:pPr>
      <w:r w:rsidRPr="006230B4">
        <w:rPr>
          <w:rFonts w:ascii="Times New Roman" w:hAnsi="Times New Roman" w:cs="Times New Roman"/>
          <w:iCs/>
        </w:rPr>
        <w:t xml:space="preserve">Nolikuma </w:t>
      </w:r>
      <w:r w:rsidR="00243E1E" w:rsidRPr="00E46396">
        <w:rPr>
          <w:rFonts w:ascii="Times New Roman" w:hAnsi="Times New Roman" w:cs="Times New Roman"/>
          <w:b/>
          <w:bCs/>
          <w:iCs/>
        </w:rPr>
        <w:t xml:space="preserve">4. pielikums </w:t>
      </w:r>
    </w:p>
    <w:p w14:paraId="57B39799" w14:textId="77777777" w:rsidR="00243E1E" w:rsidRPr="00E46396" w:rsidRDefault="00243E1E" w:rsidP="00243E1E">
      <w:pPr>
        <w:pStyle w:val="ListParagraph"/>
        <w:spacing w:after="0" w:line="240" w:lineRule="auto"/>
        <w:ind w:left="567"/>
        <w:jc w:val="right"/>
        <w:rPr>
          <w:rFonts w:ascii="Times New Roman" w:hAnsi="Times New Roman" w:cs="Times New Roman"/>
          <w:b/>
          <w:bCs/>
          <w:iCs/>
        </w:rPr>
      </w:pPr>
    </w:p>
    <w:p w14:paraId="32C2DF1D" w14:textId="77777777" w:rsidR="00BD000F" w:rsidRDefault="00BD000F" w:rsidP="008B7B5E">
      <w:pPr>
        <w:spacing w:after="0" w:line="240" w:lineRule="auto"/>
        <w:jc w:val="center"/>
        <w:rPr>
          <w:rFonts w:ascii="Times New Roman" w:hAnsi="Times New Roman" w:cs="Times New Roman"/>
          <w:b/>
          <w:bCs/>
          <w:sz w:val="24"/>
          <w:szCs w:val="24"/>
        </w:rPr>
      </w:pPr>
    </w:p>
    <w:p w14:paraId="7A0D139F" w14:textId="0533E41D" w:rsidR="008B7B5E" w:rsidRPr="008B7B5E" w:rsidRDefault="008B7B5E" w:rsidP="008B7B5E">
      <w:pPr>
        <w:spacing w:after="0" w:line="240" w:lineRule="auto"/>
        <w:jc w:val="center"/>
        <w:rPr>
          <w:rFonts w:ascii="Times New Roman" w:hAnsi="Times New Roman" w:cs="Times New Roman"/>
          <w:b/>
          <w:bCs/>
          <w:sz w:val="24"/>
          <w:szCs w:val="24"/>
        </w:rPr>
      </w:pPr>
      <w:r w:rsidRPr="008B7B5E">
        <w:rPr>
          <w:rFonts w:ascii="Times New Roman" w:hAnsi="Times New Roman" w:cs="Times New Roman"/>
          <w:b/>
          <w:bCs/>
          <w:sz w:val="24"/>
          <w:szCs w:val="24"/>
        </w:rPr>
        <w:t>ATKLĀTAM KONKUR</w:t>
      </w:r>
      <w:r w:rsidR="00095133">
        <w:rPr>
          <w:rFonts w:ascii="Times New Roman" w:hAnsi="Times New Roman" w:cs="Times New Roman"/>
          <w:b/>
          <w:bCs/>
          <w:sz w:val="24"/>
          <w:szCs w:val="24"/>
        </w:rPr>
        <w:t>SAM</w:t>
      </w:r>
    </w:p>
    <w:p w14:paraId="62B6B15F" w14:textId="77777777" w:rsidR="008B7B5E" w:rsidRPr="008B7B5E" w:rsidRDefault="008B7B5E" w:rsidP="008B7B5E">
      <w:pPr>
        <w:spacing w:after="0" w:line="240" w:lineRule="auto"/>
        <w:jc w:val="center"/>
        <w:rPr>
          <w:rFonts w:ascii="Times New Roman" w:hAnsi="Times New Roman" w:cs="Times New Roman"/>
          <w:b/>
          <w:bCs/>
          <w:i/>
          <w:iCs/>
          <w:sz w:val="24"/>
          <w:szCs w:val="24"/>
          <w:lang w:eastAsia="x-none"/>
        </w:rPr>
      </w:pPr>
      <w:r w:rsidRPr="008B7B5E">
        <w:rPr>
          <w:rFonts w:ascii="Times New Roman" w:hAnsi="Times New Roman" w:cs="Times New Roman"/>
          <w:b/>
          <w:i/>
          <w:iCs/>
          <w:sz w:val="24"/>
          <w:szCs w:val="24"/>
        </w:rPr>
        <w:t>“Dobeles novada pašvaldības darbinieku veselības apdrošināšana</w:t>
      </w:r>
      <w:r w:rsidRPr="008B7B5E">
        <w:rPr>
          <w:rFonts w:ascii="Times New Roman" w:hAnsi="Times New Roman" w:cs="Times New Roman"/>
          <w:b/>
          <w:bCs/>
          <w:i/>
          <w:iCs/>
          <w:sz w:val="24"/>
          <w:szCs w:val="24"/>
          <w:lang w:eastAsia="x-none"/>
        </w:rPr>
        <w:t>”</w:t>
      </w:r>
    </w:p>
    <w:p w14:paraId="15BF7809" w14:textId="43C06FEA" w:rsidR="008B7B5E" w:rsidRPr="008B7B5E" w:rsidRDefault="008B7B5E" w:rsidP="008B7B5E">
      <w:pPr>
        <w:spacing w:after="0" w:line="240" w:lineRule="auto"/>
        <w:jc w:val="center"/>
        <w:rPr>
          <w:rFonts w:ascii="Times New Roman" w:hAnsi="Times New Roman" w:cs="Times New Roman"/>
          <w:b/>
          <w:bCs/>
          <w:sz w:val="24"/>
          <w:szCs w:val="24"/>
          <w:lang w:eastAsia="x-none"/>
        </w:rPr>
      </w:pPr>
      <w:r w:rsidRPr="008B7B5E">
        <w:rPr>
          <w:rFonts w:ascii="Times New Roman" w:hAnsi="Times New Roman" w:cs="Times New Roman"/>
          <w:b/>
          <w:bCs/>
          <w:sz w:val="24"/>
          <w:szCs w:val="24"/>
          <w:lang w:eastAsia="x-none"/>
        </w:rPr>
        <w:t>Identifikācijas Nr. DNP 2026/</w:t>
      </w:r>
      <w:r w:rsidR="00095133">
        <w:rPr>
          <w:rFonts w:ascii="Times New Roman" w:hAnsi="Times New Roman" w:cs="Times New Roman"/>
          <w:b/>
          <w:bCs/>
          <w:sz w:val="24"/>
          <w:szCs w:val="24"/>
          <w:lang w:eastAsia="x-none"/>
        </w:rPr>
        <w:t>50</w:t>
      </w:r>
      <w:r w:rsidRPr="008B7B5E">
        <w:rPr>
          <w:rFonts w:ascii="Times New Roman" w:hAnsi="Times New Roman" w:cs="Times New Roman"/>
          <w:b/>
          <w:bCs/>
          <w:sz w:val="24"/>
          <w:szCs w:val="24"/>
          <w:lang w:eastAsia="x-none"/>
        </w:rPr>
        <w:t>K</w:t>
      </w:r>
    </w:p>
    <w:p w14:paraId="2312DEBC" w14:textId="77777777" w:rsidR="00E46396" w:rsidRDefault="00E46396" w:rsidP="008B7B5E">
      <w:pPr>
        <w:pStyle w:val="ListParagraph"/>
        <w:spacing w:after="0" w:line="240" w:lineRule="auto"/>
        <w:ind w:left="0"/>
        <w:rPr>
          <w:rFonts w:ascii="Times New Roman" w:hAnsi="Times New Roman" w:cs="Times New Roman"/>
          <w:b/>
          <w:bCs/>
          <w:iCs/>
          <w:sz w:val="24"/>
          <w:szCs w:val="24"/>
        </w:rPr>
      </w:pPr>
    </w:p>
    <w:p w14:paraId="2503FC07" w14:textId="5EB707F7" w:rsidR="00B6728B" w:rsidRPr="00095133" w:rsidRDefault="00B6728B" w:rsidP="00095133">
      <w:pPr>
        <w:pStyle w:val="ListParagraph"/>
        <w:spacing w:after="0" w:line="240" w:lineRule="auto"/>
        <w:ind w:left="0"/>
        <w:jc w:val="center"/>
        <w:rPr>
          <w:rFonts w:ascii="Times New Roman" w:eastAsia="Times New Roman" w:hAnsi="Times New Roman" w:cs="Times New Roman"/>
          <w:sz w:val="24"/>
          <w:szCs w:val="24"/>
          <w:lang w:eastAsia="lv-LV" w:bidi="lo-LA"/>
        </w:rPr>
      </w:pPr>
      <w:r w:rsidRPr="00E46396">
        <w:rPr>
          <w:rFonts w:ascii="Times New Roman" w:hAnsi="Times New Roman" w:cs="Times New Roman"/>
          <w:b/>
          <w:bCs/>
          <w:iCs/>
          <w:sz w:val="24"/>
          <w:szCs w:val="24"/>
        </w:rPr>
        <w:t>Saimnieciski visizdevīgākā piedāvājuma izvēles kritēriji un skaitliskās vērtības</w:t>
      </w:r>
    </w:p>
    <w:p w14:paraId="24E86B7E" w14:textId="780EBB37" w:rsidR="00B6728B" w:rsidRPr="00E46396" w:rsidRDefault="00B6728B" w:rsidP="00B6728B">
      <w:pPr>
        <w:tabs>
          <w:tab w:val="left" w:pos="567"/>
        </w:tabs>
        <w:overflowPunct w:val="0"/>
        <w:autoSpaceDE w:val="0"/>
        <w:autoSpaceDN w:val="0"/>
        <w:adjustRightInd w:val="0"/>
        <w:spacing w:after="0" w:line="240" w:lineRule="auto"/>
        <w:ind w:right="-6"/>
        <w:contextualSpacing/>
        <w:jc w:val="right"/>
        <w:textAlignment w:val="baseline"/>
        <w:rPr>
          <w:rFonts w:ascii="Times New Roman" w:eastAsia="Times New Roman" w:hAnsi="Times New Roman" w:cs="Times New Roman"/>
          <w:i/>
          <w:iCs/>
          <w:noProof/>
          <w:lang w:eastAsia="en-US"/>
        </w:rPr>
      </w:pPr>
    </w:p>
    <w:tbl>
      <w:tblPr>
        <w:tblW w:w="939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7092"/>
        <w:gridCol w:w="1702"/>
      </w:tblGrid>
      <w:tr w:rsidR="007328A3" w:rsidRPr="00E46396" w14:paraId="5869C656" w14:textId="77777777" w:rsidTr="008B7B5E">
        <w:trPr>
          <w:cantSplit/>
          <w:trHeight w:val="924"/>
          <w:tblHeader/>
        </w:trPr>
        <w:tc>
          <w:tcPr>
            <w:tcW w:w="5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370772D" w14:textId="77777777" w:rsidR="00324AF6" w:rsidRPr="00E46396" w:rsidRDefault="00324AF6" w:rsidP="008B7B5E">
            <w:pPr>
              <w:overflowPunct w:val="0"/>
              <w:autoSpaceDE w:val="0"/>
              <w:autoSpaceDN w:val="0"/>
              <w:adjustRightInd w:val="0"/>
              <w:spacing w:after="0" w:line="240" w:lineRule="auto"/>
              <w:ind w:right="-108"/>
              <w:contextualSpacing/>
              <w:jc w:val="center"/>
              <w:textAlignment w:val="baseline"/>
              <w:rPr>
                <w:rFonts w:ascii="Times New Roman" w:hAnsi="Times New Roman" w:cs="Times New Roman"/>
                <w:b/>
              </w:rPr>
            </w:pPr>
            <w:r w:rsidRPr="00E46396">
              <w:rPr>
                <w:rFonts w:ascii="Times New Roman" w:hAnsi="Times New Roman" w:cs="Times New Roman"/>
                <w:b/>
              </w:rPr>
              <w:t>Nr.</w:t>
            </w:r>
          </w:p>
          <w:p w14:paraId="0C98A7E2" w14:textId="77777777" w:rsidR="00324AF6" w:rsidRPr="00E46396" w:rsidRDefault="00324AF6" w:rsidP="008B7B5E">
            <w:pPr>
              <w:overflowPunct w:val="0"/>
              <w:autoSpaceDE w:val="0"/>
              <w:autoSpaceDN w:val="0"/>
              <w:adjustRightInd w:val="0"/>
              <w:spacing w:after="0" w:line="240" w:lineRule="auto"/>
              <w:ind w:right="-108"/>
              <w:contextualSpacing/>
              <w:jc w:val="center"/>
              <w:textAlignment w:val="baseline"/>
              <w:rPr>
                <w:rFonts w:ascii="Times New Roman" w:hAnsi="Times New Roman" w:cs="Times New Roman"/>
                <w:b/>
              </w:rPr>
            </w:pPr>
            <w:r w:rsidRPr="00E46396">
              <w:rPr>
                <w:rFonts w:ascii="Times New Roman" w:hAnsi="Times New Roman" w:cs="Times New Roman"/>
                <w:b/>
              </w:rPr>
              <w:t>p.k.</w:t>
            </w:r>
          </w:p>
        </w:tc>
        <w:tc>
          <w:tcPr>
            <w:tcW w:w="7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76D34DC" w14:textId="77777777" w:rsidR="00324AF6" w:rsidRPr="00E46396" w:rsidRDefault="00324AF6"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Kritērijs</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391B8C3" w14:textId="77777777" w:rsidR="00324AF6" w:rsidRPr="00E46396" w:rsidRDefault="00324AF6"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Kritērija maksimālais punktu skaits</w:t>
            </w:r>
            <w:r w:rsidR="00DF584A" w:rsidRPr="00E46396">
              <w:rPr>
                <w:rFonts w:ascii="Times New Roman" w:hAnsi="Times New Roman" w:cs="Times New Roman"/>
                <w:b/>
              </w:rPr>
              <w:t xml:space="preserve"> (</w:t>
            </w:r>
            <w:r w:rsidR="00B20A48" w:rsidRPr="00E46396">
              <w:rPr>
                <w:rFonts w:ascii="Times New Roman" w:hAnsi="Times New Roman" w:cs="Times New Roman"/>
                <w:b/>
              </w:rPr>
              <w:t>MP</w:t>
            </w:r>
            <w:r w:rsidR="00DF584A" w:rsidRPr="00E46396">
              <w:rPr>
                <w:rFonts w:ascii="Times New Roman" w:hAnsi="Times New Roman" w:cs="Times New Roman"/>
                <w:b/>
              </w:rPr>
              <w:t>)</w:t>
            </w:r>
          </w:p>
        </w:tc>
      </w:tr>
      <w:tr w:rsidR="007328A3" w:rsidRPr="00E46396" w14:paraId="5A40E2CA" w14:textId="77777777" w:rsidTr="00E46396">
        <w:trPr>
          <w:cantSplit/>
          <w:trHeight w:val="350"/>
        </w:trPr>
        <w:tc>
          <w:tcPr>
            <w:tcW w:w="596" w:type="dxa"/>
            <w:tcBorders>
              <w:top w:val="single" w:sz="4" w:space="0" w:color="000000"/>
              <w:left w:val="single" w:sz="4" w:space="0" w:color="000000"/>
              <w:bottom w:val="single" w:sz="4" w:space="0" w:color="000000"/>
              <w:right w:val="single" w:sz="4" w:space="0" w:color="000000"/>
            </w:tcBorders>
            <w:vAlign w:val="center"/>
          </w:tcPr>
          <w:p w14:paraId="6CEAC59A"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K1.</w:t>
            </w:r>
          </w:p>
        </w:tc>
        <w:tc>
          <w:tcPr>
            <w:tcW w:w="7092" w:type="dxa"/>
            <w:tcBorders>
              <w:top w:val="single" w:sz="4" w:space="0" w:color="000000"/>
              <w:left w:val="single" w:sz="4" w:space="0" w:color="000000"/>
              <w:bottom w:val="single" w:sz="4" w:space="0" w:color="000000"/>
              <w:right w:val="single" w:sz="4" w:space="0" w:color="000000"/>
            </w:tcBorders>
            <w:vAlign w:val="center"/>
          </w:tcPr>
          <w:p w14:paraId="05ABA886" w14:textId="5585F50E"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 xml:space="preserve">Apdrošināšanas prēmija </w:t>
            </w:r>
            <w:r w:rsidR="00800423" w:rsidRPr="00E81269">
              <w:rPr>
                <w:rFonts w:ascii="Times New Roman" w:hAnsi="Times New Roman" w:cs="Times New Roman"/>
              </w:rPr>
              <w:t xml:space="preserve">I </w:t>
            </w:r>
            <w:r w:rsidRPr="00E46396">
              <w:rPr>
                <w:rFonts w:ascii="Times New Roman" w:hAnsi="Times New Roman" w:cs="Times New Roman"/>
              </w:rPr>
              <w:t>pamatprogrammai, kas 100% apmērā tiks finansēta no Pasūtītāja budžeta līdzekļiem.</w:t>
            </w:r>
          </w:p>
        </w:tc>
        <w:tc>
          <w:tcPr>
            <w:tcW w:w="1702" w:type="dxa"/>
            <w:tcBorders>
              <w:top w:val="single" w:sz="4" w:space="0" w:color="000000"/>
              <w:left w:val="single" w:sz="4" w:space="0" w:color="000000"/>
              <w:bottom w:val="single" w:sz="4" w:space="0" w:color="000000"/>
              <w:right w:val="single" w:sz="4" w:space="0" w:color="000000"/>
            </w:tcBorders>
            <w:vAlign w:val="center"/>
          </w:tcPr>
          <w:p w14:paraId="256CCEA9" w14:textId="77777777" w:rsidR="00324AF6" w:rsidRPr="00E46396" w:rsidRDefault="00324AF6"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1</w:t>
            </w:r>
          </w:p>
        </w:tc>
      </w:tr>
      <w:tr w:rsidR="007328A3" w:rsidRPr="00E46396" w14:paraId="6728CFE8" w14:textId="77777777" w:rsidTr="00E46396">
        <w:trPr>
          <w:cantSplit/>
          <w:trHeight w:val="373"/>
        </w:trPr>
        <w:tc>
          <w:tcPr>
            <w:tcW w:w="596" w:type="dxa"/>
            <w:tcBorders>
              <w:top w:val="single" w:sz="4" w:space="0" w:color="000000"/>
              <w:left w:val="single" w:sz="4" w:space="0" w:color="000000"/>
              <w:bottom w:val="single" w:sz="4" w:space="0" w:color="000000"/>
              <w:right w:val="single" w:sz="4" w:space="0" w:color="000000"/>
            </w:tcBorders>
            <w:vAlign w:val="center"/>
          </w:tcPr>
          <w:p w14:paraId="06493E78"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K2.</w:t>
            </w:r>
          </w:p>
        </w:tc>
        <w:tc>
          <w:tcPr>
            <w:tcW w:w="7092" w:type="dxa"/>
            <w:tcBorders>
              <w:top w:val="single" w:sz="4" w:space="0" w:color="000000"/>
              <w:left w:val="single" w:sz="4" w:space="0" w:color="000000"/>
              <w:bottom w:val="single" w:sz="4" w:space="0" w:color="000000"/>
              <w:right w:val="single" w:sz="4" w:space="0" w:color="000000"/>
            </w:tcBorders>
            <w:vAlign w:val="center"/>
          </w:tcPr>
          <w:p w14:paraId="42EE4854" w14:textId="7EFA585E"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 xml:space="preserve">Apdrošināšanas prēmija </w:t>
            </w:r>
            <w:r w:rsidR="00800423" w:rsidRPr="00E46396">
              <w:rPr>
                <w:rFonts w:ascii="Times New Roman" w:hAnsi="Times New Roman" w:cs="Times New Roman"/>
              </w:rPr>
              <w:t xml:space="preserve">I </w:t>
            </w:r>
            <w:r w:rsidRPr="00E46396">
              <w:rPr>
                <w:rFonts w:ascii="Times New Roman" w:hAnsi="Times New Roman" w:cs="Times New Roman"/>
              </w:rPr>
              <w:t>pamatprogrammai ar Pasūtītāja budžeta līdzekļu līdzfinansējumu</w:t>
            </w:r>
            <w:r w:rsidR="00477B6A" w:rsidRPr="00E46396">
              <w:rPr>
                <w:rFonts w:ascii="Times New Roman" w:hAnsi="Times New Roman" w:cs="Times New Roman"/>
              </w:rPr>
              <w:t>.</w:t>
            </w:r>
          </w:p>
        </w:tc>
        <w:tc>
          <w:tcPr>
            <w:tcW w:w="1702" w:type="dxa"/>
            <w:tcBorders>
              <w:top w:val="single" w:sz="4" w:space="0" w:color="000000"/>
              <w:left w:val="single" w:sz="4" w:space="0" w:color="000000"/>
              <w:bottom w:val="single" w:sz="4" w:space="0" w:color="000000"/>
              <w:right w:val="single" w:sz="4" w:space="0" w:color="000000"/>
            </w:tcBorders>
            <w:vAlign w:val="center"/>
          </w:tcPr>
          <w:p w14:paraId="4A5983F9" w14:textId="77777777" w:rsidR="00324AF6" w:rsidRPr="00E46396" w:rsidRDefault="00324AF6"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1</w:t>
            </w:r>
          </w:p>
        </w:tc>
      </w:tr>
      <w:tr w:rsidR="007328A3" w:rsidRPr="00E46396" w14:paraId="3A63BEB3" w14:textId="77777777" w:rsidTr="00E46396">
        <w:trPr>
          <w:cantSplit/>
          <w:trHeight w:val="341"/>
        </w:trPr>
        <w:tc>
          <w:tcPr>
            <w:tcW w:w="596" w:type="dxa"/>
            <w:tcBorders>
              <w:top w:val="single" w:sz="4" w:space="0" w:color="000000"/>
              <w:left w:val="single" w:sz="4" w:space="0" w:color="000000"/>
              <w:bottom w:val="single" w:sz="4" w:space="0" w:color="000000"/>
              <w:right w:val="single" w:sz="4" w:space="0" w:color="000000"/>
            </w:tcBorders>
            <w:vAlign w:val="center"/>
          </w:tcPr>
          <w:p w14:paraId="23BCD911"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K3.</w:t>
            </w:r>
          </w:p>
        </w:tc>
        <w:tc>
          <w:tcPr>
            <w:tcW w:w="7092" w:type="dxa"/>
            <w:tcBorders>
              <w:top w:val="single" w:sz="4" w:space="0" w:color="000000"/>
              <w:left w:val="single" w:sz="4" w:space="0" w:color="000000"/>
              <w:bottom w:val="single" w:sz="4" w:space="0" w:color="000000"/>
              <w:right w:val="single" w:sz="4" w:space="0" w:color="000000"/>
            </w:tcBorders>
            <w:vAlign w:val="center"/>
          </w:tcPr>
          <w:p w14:paraId="1EE0163A" w14:textId="2D61CC4E" w:rsidR="00324AF6" w:rsidRPr="00E46396" w:rsidRDefault="00800423"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I pamatprogrammas m</w:t>
            </w:r>
            <w:r w:rsidR="00B06719" w:rsidRPr="00E46396">
              <w:rPr>
                <w:rFonts w:ascii="Times New Roman" w:hAnsi="Times New Roman" w:cs="Times New Roman"/>
              </w:rPr>
              <w:t>aksas ambulatoro un stacionāro pakalpojumu a</w:t>
            </w:r>
            <w:r w:rsidR="00324AF6" w:rsidRPr="00E46396">
              <w:rPr>
                <w:rFonts w:ascii="Times New Roman" w:hAnsi="Times New Roman" w:cs="Times New Roman"/>
              </w:rPr>
              <w:t>pdrošināšanas seguma kvalitāte.</w:t>
            </w:r>
          </w:p>
        </w:tc>
        <w:tc>
          <w:tcPr>
            <w:tcW w:w="1702" w:type="dxa"/>
            <w:tcBorders>
              <w:top w:val="single" w:sz="4" w:space="0" w:color="000000"/>
              <w:left w:val="single" w:sz="4" w:space="0" w:color="000000"/>
              <w:bottom w:val="single" w:sz="4" w:space="0" w:color="000000"/>
              <w:right w:val="single" w:sz="4" w:space="0" w:color="000000"/>
            </w:tcBorders>
            <w:vAlign w:val="center"/>
          </w:tcPr>
          <w:p w14:paraId="15C179A0" w14:textId="11763180" w:rsidR="00324AF6" w:rsidRPr="00E46396" w:rsidRDefault="00A40B09"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10</w:t>
            </w:r>
          </w:p>
        </w:tc>
      </w:tr>
      <w:tr w:rsidR="007328A3" w:rsidRPr="00E46396" w14:paraId="27F37FCD" w14:textId="77777777" w:rsidTr="00E46396">
        <w:trPr>
          <w:cantSplit/>
          <w:trHeight w:val="341"/>
        </w:trPr>
        <w:tc>
          <w:tcPr>
            <w:tcW w:w="596" w:type="dxa"/>
            <w:tcBorders>
              <w:top w:val="single" w:sz="4" w:space="0" w:color="000000"/>
              <w:left w:val="single" w:sz="4" w:space="0" w:color="000000"/>
              <w:bottom w:val="single" w:sz="4" w:space="0" w:color="000000"/>
              <w:right w:val="single" w:sz="4" w:space="0" w:color="000000"/>
            </w:tcBorders>
            <w:vAlign w:val="center"/>
          </w:tcPr>
          <w:p w14:paraId="1F97AF1F"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K4.</w:t>
            </w:r>
          </w:p>
        </w:tc>
        <w:tc>
          <w:tcPr>
            <w:tcW w:w="7092" w:type="dxa"/>
            <w:tcBorders>
              <w:top w:val="single" w:sz="4" w:space="0" w:color="000000"/>
              <w:left w:val="single" w:sz="4" w:space="0" w:color="000000"/>
              <w:bottom w:val="single" w:sz="4" w:space="0" w:color="000000"/>
              <w:right w:val="single" w:sz="4" w:space="0" w:color="000000"/>
            </w:tcBorders>
            <w:vAlign w:val="center"/>
          </w:tcPr>
          <w:p w14:paraId="192606CA"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Apmaksāto laboratorisko izmeklējumu apjoms.</w:t>
            </w:r>
          </w:p>
        </w:tc>
        <w:tc>
          <w:tcPr>
            <w:tcW w:w="1702" w:type="dxa"/>
            <w:tcBorders>
              <w:top w:val="single" w:sz="4" w:space="0" w:color="000000"/>
              <w:left w:val="single" w:sz="4" w:space="0" w:color="000000"/>
              <w:bottom w:val="single" w:sz="4" w:space="0" w:color="000000"/>
              <w:right w:val="single" w:sz="4" w:space="0" w:color="000000"/>
            </w:tcBorders>
            <w:vAlign w:val="center"/>
          </w:tcPr>
          <w:p w14:paraId="62DF34A5" w14:textId="7E55C42D" w:rsidR="00324AF6" w:rsidRPr="00E46396" w:rsidRDefault="009B320D"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8</w:t>
            </w:r>
          </w:p>
        </w:tc>
      </w:tr>
      <w:tr w:rsidR="007328A3" w:rsidRPr="00E46396" w14:paraId="15849577" w14:textId="77777777" w:rsidTr="00E46396">
        <w:trPr>
          <w:cantSplit/>
          <w:trHeight w:val="341"/>
        </w:trPr>
        <w:tc>
          <w:tcPr>
            <w:tcW w:w="596" w:type="dxa"/>
            <w:tcBorders>
              <w:top w:val="single" w:sz="4" w:space="0" w:color="000000"/>
              <w:left w:val="single" w:sz="4" w:space="0" w:color="000000"/>
              <w:bottom w:val="single" w:sz="4" w:space="0" w:color="000000"/>
              <w:right w:val="single" w:sz="4" w:space="0" w:color="000000"/>
            </w:tcBorders>
            <w:vAlign w:val="center"/>
          </w:tcPr>
          <w:p w14:paraId="437A977E"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K5.</w:t>
            </w:r>
          </w:p>
        </w:tc>
        <w:tc>
          <w:tcPr>
            <w:tcW w:w="7092" w:type="dxa"/>
            <w:tcBorders>
              <w:top w:val="single" w:sz="4" w:space="0" w:color="000000"/>
              <w:left w:val="single" w:sz="4" w:space="0" w:color="000000"/>
              <w:bottom w:val="single" w:sz="4" w:space="0" w:color="000000"/>
              <w:right w:val="single" w:sz="4" w:space="0" w:color="000000"/>
            </w:tcBorders>
            <w:vAlign w:val="center"/>
          </w:tcPr>
          <w:p w14:paraId="51128335" w14:textId="1BE796E4" w:rsidR="00324AF6" w:rsidRPr="00E46396" w:rsidRDefault="00800423"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I pamatprogrammas m</w:t>
            </w:r>
            <w:r w:rsidR="00111A42" w:rsidRPr="00E46396">
              <w:rPr>
                <w:rFonts w:ascii="Times New Roman" w:hAnsi="Times New Roman" w:cs="Times New Roman"/>
              </w:rPr>
              <w:t>aksas ambulatoro p</w:t>
            </w:r>
            <w:r w:rsidR="00854A6B" w:rsidRPr="00E46396">
              <w:rPr>
                <w:rFonts w:ascii="Times New Roman" w:hAnsi="Times New Roman" w:cs="Times New Roman"/>
              </w:rPr>
              <w:t>akalpojumu atlīdzību apmēri</w:t>
            </w:r>
            <w:r w:rsidR="00370961" w:rsidRPr="00E46396">
              <w:rPr>
                <w:rFonts w:ascii="Times New Roman" w:hAnsi="Times New Roman" w:cs="Times New Roman"/>
              </w:rPr>
              <w:t>.</w:t>
            </w:r>
          </w:p>
        </w:tc>
        <w:tc>
          <w:tcPr>
            <w:tcW w:w="1702" w:type="dxa"/>
            <w:tcBorders>
              <w:top w:val="single" w:sz="4" w:space="0" w:color="000000"/>
              <w:left w:val="single" w:sz="4" w:space="0" w:color="000000"/>
              <w:bottom w:val="single" w:sz="4" w:space="0" w:color="000000"/>
              <w:right w:val="single" w:sz="4" w:space="0" w:color="000000"/>
            </w:tcBorders>
            <w:vAlign w:val="center"/>
          </w:tcPr>
          <w:p w14:paraId="4E405834" w14:textId="1E947868" w:rsidR="00324AF6" w:rsidRPr="00E46396" w:rsidRDefault="00732CD1"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40</w:t>
            </w:r>
          </w:p>
        </w:tc>
      </w:tr>
      <w:tr w:rsidR="007328A3" w:rsidRPr="00E46396" w14:paraId="0695E5A7" w14:textId="77777777" w:rsidTr="00E46396">
        <w:trPr>
          <w:cantSplit/>
          <w:trHeight w:val="341"/>
        </w:trPr>
        <w:tc>
          <w:tcPr>
            <w:tcW w:w="596" w:type="dxa"/>
            <w:tcBorders>
              <w:top w:val="single" w:sz="4" w:space="0" w:color="000000"/>
              <w:left w:val="single" w:sz="4" w:space="0" w:color="000000"/>
              <w:bottom w:val="single" w:sz="4" w:space="0" w:color="000000"/>
              <w:right w:val="single" w:sz="4" w:space="0" w:color="000000"/>
            </w:tcBorders>
            <w:vAlign w:val="center"/>
          </w:tcPr>
          <w:p w14:paraId="1A66B027" w14:textId="77777777" w:rsidR="00324AF6" w:rsidRPr="00E46396" w:rsidRDefault="00324AF6"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w:t>
            </w:r>
            <w:r w:rsidR="00A22FE3" w:rsidRPr="00E46396">
              <w:rPr>
                <w:rFonts w:ascii="Times New Roman" w:hAnsi="Times New Roman" w:cs="Times New Roman"/>
              </w:rPr>
              <w:t>6</w:t>
            </w:r>
            <w:r w:rsidRPr="00E46396">
              <w:rPr>
                <w:rFonts w:ascii="Times New Roman" w:hAnsi="Times New Roman" w:cs="Times New Roman"/>
              </w:rPr>
              <w:t>.</w:t>
            </w:r>
          </w:p>
        </w:tc>
        <w:tc>
          <w:tcPr>
            <w:tcW w:w="7092" w:type="dxa"/>
            <w:tcBorders>
              <w:top w:val="single" w:sz="4" w:space="0" w:color="000000"/>
              <w:left w:val="single" w:sz="4" w:space="0" w:color="000000"/>
              <w:bottom w:val="single" w:sz="4" w:space="0" w:color="000000"/>
              <w:right w:val="single" w:sz="4" w:space="0" w:color="000000"/>
            </w:tcBorders>
            <w:vAlign w:val="center"/>
          </w:tcPr>
          <w:p w14:paraId="70808B4D" w14:textId="40DBDD83" w:rsidR="00324AF6" w:rsidRPr="00E46396" w:rsidRDefault="00800423"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I pamatprogrammas v</w:t>
            </w:r>
            <w:r w:rsidR="00324AF6" w:rsidRPr="00E46396">
              <w:rPr>
                <w:rFonts w:ascii="Times New Roman" w:hAnsi="Times New Roman" w:cs="Times New Roman"/>
              </w:rPr>
              <w:t>iena stacionēšanas gadījuma</w:t>
            </w:r>
            <w:r w:rsidR="0083171F" w:rsidRPr="00E46396">
              <w:rPr>
                <w:rFonts w:ascii="Times New Roman" w:hAnsi="Times New Roman" w:cs="Times New Roman"/>
              </w:rPr>
              <w:t xml:space="preserve"> atlīdzības apmērs</w:t>
            </w:r>
            <w:r w:rsidR="00324AF6" w:rsidRPr="00E46396">
              <w:rPr>
                <w:rFonts w:ascii="Times New Roman" w:hAnsi="Times New Roman" w:cs="Times New Roman"/>
              </w:rPr>
              <w:t>.</w:t>
            </w:r>
          </w:p>
        </w:tc>
        <w:tc>
          <w:tcPr>
            <w:tcW w:w="1702" w:type="dxa"/>
            <w:tcBorders>
              <w:top w:val="single" w:sz="4" w:space="0" w:color="000000"/>
              <w:left w:val="single" w:sz="4" w:space="0" w:color="000000"/>
              <w:bottom w:val="single" w:sz="4" w:space="0" w:color="000000"/>
              <w:right w:val="single" w:sz="4" w:space="0" w:color="000000"/>
            </w:tcBorders>
            <w:vAlign w:val="center"/>
          </w:tcPr>
          <w:p w14:paraId="0E6CFF96" w14:textId="4DCDB91D" w:rsidR="00324AF6" w:rsidRPr="00E46396" w:rsidRDefault="00B77413"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9</w:t>
            </w:r>
          </w:p>
        </w:tc>
      </w:tr>
      <w:tr w:rsidR="00F875B1" w:rsidRPr="00E46396" w14:paraId="481FE302" w14:textId="77777777" w:rsidTr="00E46396">
        <w:trPr>
          <w:cantSplit/>
          <w:trHeight w:val="319"/>
        </w:trPr>
        <w:tc>
          <w:tcPr>
            <w:tcW w:w="596" w:type="dxa"/>
            <w:tcBorders>
              <w:top w:val="single" w:sz="4" w:space="0" w:color="000000"/>
              <w:left w:val="single" w:sz="4" w:space="0" w:color="000000"/>
              <w:bottom w:val="single" w:sz="4" w:space="0" w:color="000000"/>
              <w:right w:val="single" w:sz="4" w:space="0" w:color="000000"/>
            </w:tcBorders>
            <w:vAlign w:val="center"/>
          </w:tcPr>
          <w:p w14:paraId="3F97E812" w14:textId="77777777" w:rsidR="00F875B1" w:rsidRPr="00E46396" w:rsidRDefault="00FB38BD"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K7.</w:t>
            </w:r>
          </w:p>
        </w:tc>
        <w:tc>
          <w:tcPr>
            <w:tcW w:w="7092" w:type="dxa"/>
            <w:tcBorders>
              <w:top w:val="single" w:sz="4" w:space="0" w:color="000000"/>
              <w:left w:val="single" w:sz="4" w:space="0" w:color="000000"/>
              <w:bottom w:val="single" w:sz="4" w:space="0" w:color="000000"/>
              <w:right w:val="single" w:sz="4" w:space="0" w:color="000000"/>
            </w:tcBorders>
            <w:vAlign w:val="center"/>
          </w:tcPr>
          <w:p w14:paraId="41AEE16A" w14:textId="77777777" w:rsidR="00F875B1" w:rsidRPr="00E46396" w:rsidRDefault="00FB38BD"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Ambulatorā rehabilitācija</w:t>
            </w:r>
          </w:p>
        </w:tc>
        <w:tc>
          <w:tcPr>
            <w:tcW w:w="1702" w:type="dxa"/>
            <w:tcBorders>
              <w:top w:val="single" w:sz="4" w:space="0" w:color="000000"/>
              <w:left w:val="single" w:sz="4" w:space="0" w:color="000000"/>
              <w:bottom w:val="single" w:sz="4" w:space="0" w:color="000000"/>
              <w:right w:val="single" w:sz="4" w:space="0" w:color="000000"/>
            </w:tcBorders>
            <w:vAlign w:val="center"/>
          </w:tcPr>
          <w:p w14:paraId="6D0A8868" w14:textId="77777777" w:rsidR="00F875B1" w:rsidRPr="00E46396" w:rsidRDefault="00F72344"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8</w:t>
            </w:r>
          </w:p>
        </w:tc>
      </w:tr>
      <w:tr w:rsidR="00BA4A50" w:rsidRPr="00E46396" w14:paraId="4DC894DD" w14:textId="77777777" w:rsidTr="00E46396">
        <w:trPr>
          <w:cantSplit/>
          <w:trHeight w:val="319"/>
        </w:trPr>
        <w:tc>
          <w:tcPr>
            <w:tcW w:w="596" w:type="dxa"/>
            <w:tcBorders>
              <w:top w:val="single" w:sz="4" w:space="0" w:color="000000"/>
              <w:left w:val="single" w:sz="4" w:space="0" w:color="000000"/>
              <w:bottom w:val="single" w:sz="4" w:space="0" w:color="000000"/>
              <w:right w:val="single" w:sz="4" w:space="0" w:color="000000"/>
            </w:tcBorders>
            <w:vAlign w:val="center"/>
          </w:tcPr>
          <w:p w14:paraId="232148DF" w14:textId="43F85B65" w:rsidR="00BA4A50" w:rsidRPr="00E46396" w:rsidRDefault="00BA4A50"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K8.</w:t>
            </w:r>
          </w:p>
        </w:tc>
        <w:tc>
          <w:tcPr>
            <w:tcW w:w="7092" w:type="dxa"/>
            <w:tcBorders>
              <w:top w:val="single" w:sz="4" w:space="0" w:color="000000"/>
              <w:left w:val="single" w:sz="4" w:space="0" w:color="000000"/>
              <w:bottom w:val="single" w:sz="4" w:space="0" w:color="000000"/>
              <w:right w:val="single" w:sz="4" w:space="0" w:color="000000"/>
            </w:tcBorders>
            <w:vAlign w:val="center"/>
          </w:tcPr>
          <w:p w14:paraId="4EF5461D" w14:textId="45D0534C" w:rsidR="00BA4A50" w:rsidRPr="00E46396" w:rsidRDefault="00BA4A50"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II pamatprogrammas maksas ambulatoro pakalpojumu atlīdzību apmēri</w:t>
            </w:r>
          </w:p>
        </w:tc>
        <w:tc>
          <w:tcPr>
            <w:tcW w:w="1702" w:type="dxa"/>
            <w:tcBorders>
              <w:top w:val="single" w:sz="4" w:space="0" w:color="000000"/>
              <w:left w:val="single" w:sz="4" w:space="0" w:color="000000"/>
              <w:bottom w:val="single" w:sz="4" w:space="0" w:color="000000"/>
              <w:right w:val="single" w:sz="4" w:space="0" w:color="000000"/>
            </w:tcBorders>
            <w:vAlign w:val="center"/>
          </w:tcPr>
          <w:p w14:paraId="328FB2BC" w14:textId="544F3CED" w:rsidR="00BA4A50" w:rsidRPr="00E46396" w:rsidRDefault="00B75CB8"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9</w:t>
            </w:r>
          </w:p>
        </w:tc>
      </w:tr>
      <w:tr w:rsidR="007328A3" w:rsidRPr="00E46396" w14:paraId="704080DE" w14:textId="77777777" w:rsidTr="00E46396">
        <w:trPr>
          <w:cantSplit/>
          <w:trHeight w:val="319"/>
        </w:trPr>
        <w:tc>
          <w:tcPr>
            <w:tcW w:w="596" w:type="dxa"/>
            <w:tcBorders>
              <w:top w:val="single" w:sz="4" w:space="0" w:color="000000"/>
              <w:left w:val="single" w:sz="4" w:space="0" w:color="000000"/>
              <w:bottom w:val="single" w:sz="4" w:space="0" w:color="000000"/>
              <w:right w:val="single" w:sz="4" w:space="0" w:color="000000"/>
            </w:tcBorders>
            <w:vAlign w:val="center"/>
          </w:tcPr>
          <w:p w14:paraId="0A54ACDB" w14:textId="7EF287BF" w:rsidR="00324AF6" w:rsidRPr="00E46396" w:rsidRDefault="00BA4A50"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K9</w:t>
            </w:r>
            <w:r w:rsidR="00324AF6" w:rsidRPr="00E46396">
              <w:rPr>
                <w:rFonts w:ascii="Times New Roman" w:hAnsi="Times New Roman" w:cs="Times New Roman"/>
              </w:rPr>
              <w:t>.</w:t>
            </w:r>
          </w:p>
        </w:tc>
        <w:tc>
          <w:tcPr>
            <w:tcW w:w="7092" w:type="dxa"/>
            <w:tcBorders>
              <w:top w:val="single" w:sz="4" w:space="0" w:color="000000"/>
              <w:left w:val="single" w:sz="4" w:space="0" w:color="000000"/>
              <w:bottom w:val="single" w:sz="4" w:space="0" w:color="000000"/>
              <w:right w:val="single" w:sz="4" w:space="0" w:color="000000"/>
            </w:tcBorders>
            <w:vAlign w:val="center"/>
          </w:tcPr>
          <w:p w14:paraId="6D77FAF6" w14:textId="78D1A18F" w:rsidR="00324AF6" w:rsidRPr="00E46396" w:rsidRDefault="007122E4" w:rsidP="008B7B5E">
            <w:pPr>
              <w:overflowPunct w:val="0"/>
              <w:autoSpaceDE w:val="0"/>
              <w:autoSpaceDN w:val="0"/>
              <w:adjustRightInd w:val="0"/>
              <w:spacing w:after="0" w:line="240" w:lineRule="auto"/>
              <w:ind w:right="34"/>
              <w:contextualSpacing/>
              <w:jc w:val="both"/>
              <w:textAlignment w:val="baseline"/>
              <w:rPr>
                <w:rFonts w:ascii="Times New Roman" w:hAnsi="Times New Roman" w:cs="Times New Roman"/>
              </w:rPr>
            </w:pPr>
            <w:r w:rsidRPr="00E46396">
              <w:rPr>
                <w:rFonts w:ascii="Times New Roman" w:hAnsi="Times New Roman" w:cs="Times New Roman"/>
              </w:rPr>
              <w:t>Papildprogram</w:t>
            </w:r>
            <w:r w:rsidR="00065D21" w:rsidRPr="00E46396">
              <w:rPr>
                <w:rFonts w:ascii="Times New Roman" w:hAnsi="Times New Roman" w:cs="Times New Roman"/>
              </w:rPr>
              <w:t>m</w:t>
            </w:r>
            <w:r w:rsidRPr="00E46396">
              <w:rPr>
                <w:rFonts w:ascii="Times New Roman" w:hAnsi="Times New Roman" w:cs="Times New Roman"/>
              </w:rPr>
              <w:t>u atlīdzību apmēri</w:t>
            </w:r>
            <w:r w:rsidR="00324AF6" w:rsidRPr="00E46396">
              <w:rPr>
                <w:rFonts w:ascii="Times New Roman" w:hAnsi="Times New Roman" w:cs="Times New Roman"/>
              </w:rPr>
              <w:t>.</w:t>
            </w:r>
          </w:p>
        </w:tc>
        <w:tc>
          <w:tcPr>
            <w:tcW w:w="1702" w:type="dxa"/>
            <w:tcBorders>
              <w:top w:val="single" w:sz="4" w:space="0" w:color="000000"/>
              <w:left w:val="single" w:sz="4" w:space="0" w:color="000000"/>
              <w:bottom w:val="single" w:sz="4" w:space="0" w:color="000000"/>
              <w:right w:val="single" w:sz="4" w:space="0" w:color="000000"/>
            </w:tcBorders>
            <w:vAlign w:val="center"/>
          </w:tcPr>
          <w:p w14:paraId="2EE3B26B" w14:textId="77777777" w:rsidR="00324AF6" w:rsidRPr="00E46396" w:rsidRDefault="003409D2"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14</w:t>
            </w:r>
          </w:p>
        </w:tc>
      </w:tr>
      <w:tr w:rsidR="00F81C6C" w:rsidRPr="00E46396" w14:paraId="6E46AB31" w14:textId="77777777" w:rsidTr="00E46396">
        <w:trPr>
          <w:cantSplit/>
          <w:trHeight w:hRule="exact" w:val="340"/>
        </w:trPr>
        <w:tc>
          <w:tcPr>
            <w:tcW w:w="7688" w:type="dxa"/>
            <w:gridSpan w:val="2"/>
            <w:tcBorders>
              <w:top w:val="single" w:sz="4" w:space="0" w:color="000000"/>
              <w:left w:val="nil"/>
              <w:bottom w:val="nil"/>
              <w:right w:val="single" w:sz="4" w:space="0" w:color="000000"/>
            </w:tcBorders>
            <w:vAlign w:val="center"/>
          </w:tcPr>
          <w:p w14:paraId="759CC838" w14:textId="77777777" w:rsidR="00F81C6C" w:rsidRPr="00E46396" w:rsidRDefault="00F81C6C" w:rsidP="008B7B5E">
            <w:pPr>
              <w:overflowPunct w:val="0"/>
              <w:autoSpaceDE w:val="0"/>
              <w:autoSpaceDN w:val="0"/>
              <w:adjustRightInd w:val="0"/>
              <w:spacing w:after="0" w:line="240" w:lineRule="auto"/>
              <w:ind w:right="34"/>
              <w:contextualSpacing/>
              <w:jc w:val="right"/>
              <w:textAlignment w:val="baseline"/>
              <w:rPr>
                <w:rFonts w:ascii="Times New Roman" w:hAnsi="Times New Roman" w:cs="Times New Roman"/>
                <w:b/>
              </w:rPr>
            </w:pPr>
            <w:r w:rsidRPr="00E46396">
              <w:rPr>
                <w:rFonts w:ascii="Times New Roman" w:hAnsi="Times New Roman" w:cs="Times New Roman"/>
                <w:b/>
              </w:rPr>
              <w:t>KOPĀ:</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BA0B0D" w14:textId="77777777" w:rsidR="00F81C6C" w:rsidRPr="00E46396" w:rsidRDefault="00F81C6C" w:rsidP="008B7B5E">
            <w:pPr>
              <w:overflowPunct w:val="0"/>
              <w:autoSpaceDE w:val="0"/>
              <w:autoSpaceDN w:val="0"/>
              <w:adjustRightInd w:val="0"/>
              <w:spacing w:after="0" w:line="240" w:lineRule="auto"/>
              <w:ind w:right="34"/>
              <w:contextualSpacing/>
              <w:jc w:val="center"/>
              <w:textAlignment w:val="baseline"/>
              <w:rPr>
                <w:rFonts w:ascii="Times New Roman" w:hAnsi="Times New Roman" w:cs="Times New Roman"/>
                <w:b/>
              </w:rPr>
            </w:pPr>
            <w:r w:rsidRPr="00E46396">
              <w:rPr>
                <w:rFonts w:ascii="Times New Roman" w:hAnsi="Times New Roman" w:cs="Times New Roman"/>
                <w:b/>
              </w:rPr>
              <w:t>100</w:t>
            </w:r>
          </w:p>
        </w:tc>
      </w:tr>
    </w:tbl>
    <w:p w14:paraId="28225CDB" w14:textId="77777777" w:rsidR="00324AF6" w:rsidRPr="00E46396" w:rsidRDefault="00324AF6" w:rsidP="00B6728B">
      <w:pPr>
        <w:overflowPunct w:val="0"/>
        <w:autoSpaceDE w:val="0"/>
        <w:autoSpaceDN w:val="0"/>
        <w:adjustRightInd w:val="0"/>
        <w:spacing w:after="0" w:line="240" w:lineRule="auto"/>
        <w:ind w:right="-6"/>
        <w:contextualSpacing/>
        <w:jc w:val="both"/>
        <w:textAlignment w:val="baseline"/>
        <w:rPr>
          <w:rFonts w:ascii="Times New Roman" w:eastAsia="Times New Roman" w:hAnsi="Times New Roman" w:cs="Times New Roman"/>
          <w:bCs/>
          <w:lang w:eastAsia="en-US"/>
        </w:rPr>
      </w:pPr>
    </w:p>
    <w:p w14:paraId="43861D8F" w14:textId="0D2CE3F6" w:rsidR="00B6728B" w:rsidRPr="00E46396" w:rsidRDefault="0023145E" w:rsidP="00C03ED9">
      <w:pPr>
        <w:numPr>
          <w:ilvl w:val="0"/>
          <w:numId w:val="2"/>
        </w:numPr>
        <w:tabs>
          <w:tab w:val="left" w:pos="567"/>
        </w:tabs>
        <w:overflowPunct w:val="0"/>
        <w:autoSpaceDE w:val="0"/>
        <w:autoSpaceDN w:val="0"/>
        <w:adjustRightInd w:val="0"/>
        <w:spacing w:after="0" w:line="240" w:lineRule="auto"/>
        <w:ind w:right="-6"/>
        <w:contextualSpacing/>
        <w:jc w:val="both"/>
        <w:textAlignment w:val="baseline"/>
        <w:rPr>
          <w:rFonts w:ascii="Times New Roman" w:hAnsi="Times New Roman" w:cs="Times New Roman"/>
          <w:b/>
        </w:rPr>
      </w:pPr>
      <w:r w:rsidRPr="00E46396">
        <w:rPr>
          <w:rFonts w:ascii="Times New Roman" w:hAnsi="Times New Roman" w:cs="Times New Roman"/>
          <w:b/>
        </w:rPr>
        <w:t>Vērtējuma p</w:t>
      </w:r>
      <w:r w:rsidR="00B6728B" w:rsidRPr="00E46396">
        <w:rPr>
          <w:rFonts w:ascii="Times New Roman" w:hAnsi="Times New Roman" w:cs="Times New Roman"/>
          <w:b/>
        </w:rPr>
        <w:t xml:space="preserve">unktu piešķiršanas </w:t>
      </w:r>
      <w:r w:rsidR="00B203CC" w:rsidRPr="00E46396">
        <w:rPr>
          <w:rFonts w:ascii="Times New Roman" w:hAnsi="Times New Roman" w:cs="Times New Roman"/>
          <w:b/>
        </w:rPr>
        <w:t>metodika</w:t>
      </w:r>
      <w:r w:rsidR="00B6728B" w:rsidRPr="00E46396">
        <w:rPr>
          <w:rFonts w:ascii="Times New Roman" w:hAnsi="Times New Roman" w:cs="Times New Roman"/>
          <w:b/>
        </w:rPr>
        <w:t xml:space="preserve">: </w:t>
      </w:r>
    </w:p>
    <w:p w14:paraId="0B28D3A4" w14:textId="6D93236B" w:rsidR="00477B6A" w:rsidRPr="00E46396" w:rsidRDefault="00337546" w:rsidP="00B6728B">
      <w:pPr>
        <w:pStyle w:val="NoSpacing"/>
        <w:numPr>
          <w:ilvl w:val="1"/>
          <w:numId w:val="3"/>
        </w:numPr>
        <w:tabs>
          <w:tab w:val="left" w:pos="567"/>
        </w:tabs>
        <w:ind w:left="0" w:firstLine="0"/>
        <w:jc w:val="both"/>
        <w:rPr>
          <w:rFonts w:ascii="Times New Roman" w:hAnsi="Times New Roman"/>
        </w:rPr>
      </w:pPr>
      <w:r w:rsidRPr="00E46396">
        <w:rPr>
          <w:rFonts w:ascii="Times New Roman" w:hAnsi="Times New Roman"/>
          <w:b/>
        </w:rPr>
        <w:t>K</w:t>
      </w:r>
      <w:r w:rsidR="00B6728B" w:rsidRPr="00E46396">
        <w:rPr>
          <w:rFonts w:ascii="Times New Roman" w:hAnsi="Times New Roman"/>
          <w:b/>
        </w:rPr>
        <w:t xml:space="preserve">1 – Vērtēšanas kritērijs: Apdrošināšanas prēmija </w:t>
      </w:r>
      <w:r w:rsidR="00800423" w:rsidRPr="00E46396">
        <w:rPr>
          <w:rFonts w:ascii="Times New Roman" w:hAnsi="Times New Roman"/>
          <w:b/>
        </w:rPr>
        <w:t xml:space="preserve">I </w:t>
      </w:r>
      <w:r w:rsidR="00B203CC" w:rsidRPr="00E46396">
        <w:rPr>
          <w:rFonts w:ascii="Times New Roman" w:hAnsi="Times New Roman"/>
          <w:b/>
        </w:rPr>
        <w:t>pamatprogrammai, kas 100% apmērā tiks finansēta no Pasūtītāja budžeta līdzekļiem.</w:t>
      </w:r>
      <w:r w:rsidR="00B203CC" w:rsidRPr="00E46396">
        <w:rPr>
          <w:rFonts w:ascii="Times New Roman" w:hAnsi="Times New Roman"/>
        </w:rPr>
        <w:t xml:space="preserve"> </w:t>
      </w:r>
    </w:p>
    <w:p w14:paraId="384BE224" w14:textId="086100E6" w:rsidR="00B6728B" w:rsidRPr="00E46396" w:rsidRDefault="00B6728B" w:rsidP="00477B6A">
      <w:pPr>
        <w:pStyle w:val="NoSpacing"/>
        <w:tabs>
          <w:tab w:val="left" w:pos="567"/>
        </w:tabs>
        <w:jc w:val="both"/>
        <w:rPr>
          <w:rFonts w:ascii="Times New Roman" w:hAnsi="Times New Roman"/>
        </w:rPr>
      </w:pPr>
      <w:r w:rsidRPr="00E46396">
        <w:rPr>
          <w:rFonts w:ascii="Times New Roman" w:hAnsi="Times New Roman"/>
        </w:rPr>
        <w:t>Piedāvājum</w:t>
      </w:r>
      <w:r w:rsidR="00213628" w:rsidRPr="00E46396">
        <w:rPr>
          <w:rFonts w:ascii="Times New Roman" w:hAnsi="Times New Roman"/>
        </w:rPr>
        <w:t>am</w:t>
      </w:r>
      <w:r w:rsidRPr="00E46396">
        <w:rPr>
          <w:rFonts w:ascii="Times New Roman" w:hAnsi="Times New Roman"/>
        </w:rPr>
        <w:t xml:space="preserve"> ar viszemāko piedāvāto cenu </w:t>
      </w:r>
      <w:r w:rsidR="00B203CC" w:rsidRPr="00E46396">
        <w:rPr>
          <w:rFonts w:ascii="Times New Roman" w:hAnsi="Times New Roman"/>
        </w:rPr>
        <w:t xml:space="preserve">vienai apdrošinātajai personai </w:t>
      </w:r>
      <w:r w:rsidRPr="00E46396">
        <w:rPr>
          <w:rFonts w:ascii="Times New Roman" w:hAnsi="Times New Roman"/>
        </w:rPr>
        <w:t xml:space="preserve">Finanšu piedāvājuma (nolikuma 3. pielikums) </w:t>
      </w:r>
      <w:r w:rsidRPr="00E46396">
        <w:rPr>
          <w:rFonts w:ascii="Times New Roman" w:hAnsi="Times New Roman"/>
          <w:bCs/>
        </w:rPr>
        <w:t>1. pozīcijā “</w:t>
      </w:r>
      <w:r w:rsidRPr="00E46396">
        <w:rPr>
          <w:rFonts w:ascii="Times New Roman" w:hAnsi="Times New Roman"/>
        </w:rPr>
        <w:t xml:space="preserve">Apdrošināšanas </w:t>
      </w:r>
      <w:r w:rsidR="00B203CC" w:rsidRPr="00E46396">
        <w:rPr>
          <w:rFonts w:ascii="Times New Roman" w:hAnsi="Times New Roman"/>
        </w:rPr>
        <w:t xml:space="preserve">prēmija </w:t>
      </w:r>
      <w:r w:rsidR="00800423" w:rsidRPr="00E46396">
        <w:rPr>
          <w:rFonts w:ascii="Times New Roman" w:hAnsi="Times New Roman"/>
        </w:rPr>
        <w:t xml:space="preserve">I </w:t>
      </w:r>
      <w:r w:rsidR="00B203CC" w:rsidRPr="00E46396">
        <w:rPr>
          <w:rFonts w:ascii="Times New Roman" w:hAnsi="Times New Roman"/>
        </w:rPr>
        <w:t>pamatprogrammai, kas 100% apmērā tiks finansēta no Pasūtītāja budžeta līdzekļiem</w:t>
      </w:r>
      <w:r w:rsidRPr="00E46396">
        <w:rPr>
          <w:rFonts w:ascii="Times New Roman" w:hAnsi="Times New Roman"/>
        </w:rPr>
        <w:t xml:space="preserve">” </w:t>
      </w:r>
      <w:r w:rsidR="00B203CC" w:rsidRPr="00E46396">
        <w:rPr>
          <w:rFonts w:ascii="Times New Roman" w:hAnsi="Times New Roman"/>
          <w:bCs/>
        </w:rPr>
        <w:t>ti</w:t>
      </w:r>
      <w:r w:rsidR="00C43CFB" w:rsidRPr="00E46396">
        <w:rPr>
          <w:rFonts w:ascii="Times New Roman" w:hAnsi="Times New Roman"/>
          <w:bCs/>
        </w:rPr>
        <w:t>ks</w:t>
      </w:r>
      <w:r w:rsidR="00B203CC" w:rsidRPr="00E46396">
        <w:rPr>
          <w:rFonts w:ascii="Times New Roman" w:hAnsi="Times New Roman"/>
          <w:bCs/>
        </w:rPr>
        <w:t xml:space="preserve"> piešķirts kritēŗija maksimālais punktu skaits</w:t>
      </w:r>
      <w:r w:rsidRPr="00E46396">
        <w:rPr>
          <w:rFonts w:ascii="Times New Roman" w:hAnsi="Times New Roman"/>
          <w:b/>
        </w:rPr>
        <w:t xml:space="preserve">. </w:t>
      </w:r>
    </w:p>
    <w:p w14:paraId="522F5552" w14:textId="77777777" w:rsidR="00B6728B" w:rsidRPr="00E46396" w:rsidRDefault="00B6728B" w:rsidP="00B6728B">
      <w:pPr>
        <w:pStyle w:val="NoSpacing"/>
        <w:jc w:val="both"/>
        <w:rPr>
          <w:rFonts w:ascii="Times New Roman" w:hAnsi="Times New Roman"/>
        </w:rPr>
      </w:pPr>
      <w:r w:rsidRPr="00E46396">
        <w:rPr>
          <w:rFonts w:ascii="Times New Roman" w:hAnsi="Times New Roman"/>
        </w:rPr>
        <w:t xml:space="preserve">Pārējiem piedāvājumiem </w:t>
      </w:r>
      <w:r w:rsidR="00E514AE" w:rsidRPr="00E46396">
        <w:rPr>
          <w:rFonts w:ascii="Times New Roman" w:hAnsi="Times New Roman"/>
        </w:rPr>
        <w:t xml:space="preserve">vērtējuma </w:t>
      </w:r>
      <w:r w:rsidRPr="00E46396">
        <w:rPr>
          <w:rFonts w:ascii="Times New Roman" w:hAnsi="Times New Roman"/>
        </w:rPr>
        <w:t>punkti ti</w:t>
      </w:r>
      <w:r w:rsidR="00194173" w:rsidRPr="00E46396">
        <w:rPr>
          <w:rFonts w:ascii="Times New Roman" w:hAnsi="Times New Roman"/>
        </w:rPr>
        <w:t>ks</w:t>
      </w:r>
      <w:r w:rsidRPr="00E46396">
        <w:rPr>
          <w:rFonts w:ascii="Times New Roman" w:hAnsi="Times New Roman"/>
        </w:rPr>
        <w:t xml:space="preserve"> aprēķināti</w:t>
      </w:r>
      <w:r w:rsidR="00194173" w:rsidRPr="00E46396">
        <w:rPr>
          <w:rFonts w:ascii="Times New Roman" w:hAnsi="Times New Roman"/>
        </w:rPr>
        <w:t xml:space="preserve"> (ar divām zīmēm aiz komata)</w:t>
      </w:r>
      <w:r w:rsidRPr="00E46396">
        <w:rPr>
          <w:rFonts w:ascii="Times New Roman" w:hAnsi="Times New Roman"/>
        </w:rPr>
        <w:t xml:space="preserve"> pēc formulas:</w:t>
      </w:r>
      <w:r w:rsidR="00213628" w:rsidRPr="00E46396">
        <w:rPr>
          <w:rFonts w:ascii="Times New Roman" w:hAnsi="Times New Roman"/>
        </w:rPr>
        <w:t xml:space="preserve"> </w:t>
      </w:r>
    </w:p>
    <w:p w14:paraId="7CE9073F" w14:textId="77777777" w:rsidR="00B6728B" w:rsidRPr="00E46396" w:rsidRDefault="00B20A48" w:rsidP="00B6728B">
      <w:pPr>
        <w:pStyle w:val="NoSpacing"/>
        <w:jc w:val="both"/>
        <w:rPr>
          <w:rFonts w:ascii="Times New Roman" w:hAnsi="Times New Roman"/>
        </w:rPr>
      </w:pPr>
      <w:r w:rsidRPr="00E46396">
        <w:rPr>
          <w:rFonts w:ascii="Times New Roman" w:hAnsi="Times New Roman"/>
        </w:rPr>
        <w:t>MP</w:t>
      </w:r>
      <w:r w:rsidR="00B6728B" w:rsidRPr="00E46396">
        <w:rPr>
          <w:rFonts w:ascii="Times New Roman" w:hAnsi="Times New Roman"/>
        </w:rPr>
        <w:t xml:space="preserve"> * (x / y), kur </w:t>
      </w:r>
    </w:p>
    <w:p w14:paraId="12C801A3" w14:textId="77777777" w:rsidR="00B6728B" w:rsidRPr="00E46396" w:rsidRDefault="00B20A48" w:rsidP="00B6728B">
      <w:pPr>
        <w:pStyle w:val="NoSpacing"/>
        <w:jc w:val="both"/>
        <w:rPr>
          <w:rFonts w:ascii="Times New Roman" w:hAnsi="Times New Roman"/>
        </w:rPr>
      </w:pPr>
      <w:r w:rsidRPr="00E46396">
        <w:rPr>
          <w:rFonts w:ascii="Times New Roman" w:hAnsi="Times New Roman"/>
        </w:rPr>
        <w:t>MP</w:t>
      </w:r>
      <w:r w:rsidR="00B6728B" w:rsidRPr="00E46396">
        <w:rPr>
          <w:rFonts w:ascii="Times New Roman" w:hAnsi="Times New Roman"/>
        </w:rPr>
        <w:t xml:space="preserve"> – </w:t>
      </w:r>
      <w:r w:rsidR="00B203CC" w:rsidRPr="00E46396">
        <w:rPr>
          <w:rFonts w:ascii="Times New Roman" w:hAnsi="Times New Roman"/>
        </w:rPr>
        <w:t>kritērija maksimālais</w:t>
      </w:r>
      <w:r w:rsidR="00B6728B" w:rsidRPr="00E46396">
        <w:rPr>
          <w:rFonts w:ascii="Times New Roman" w:hAnsi="Times New Roman"/>
        </w:rPr>
        <w:t xml:space="preserve"> punktu skaits;</w:t>
      </w:r>
    </w:p>
    <w:p w14:paraId="1DF38689" w14:textId="77777777" w:rsidR="00B6728B" w:rsidRPr="00E46396" w:rsidRDefault="00B6728B" w:rsidP="00B6728B">
      <w:pPr>
        <w:pStyle w:val="NoSpacing"/>
        <w:jc w:val="both"/>
        <w:rPr>
          <w:rFonts w:ascii="Times New Roman" w:hAnsi="Times New Roman"/>
        </w:rPr>
      </w:pPr>
      <w:r w:rsidRPr="00E46396">
        <w:rPr>
          <w:rFonts w:ascii="Times New Roman" w:hAnsi="Times New Roman"/>
        </w:rPr>
        <w:t>x – vis</w:t>
      </w:r>
      <w:r w:rsidR="00B203CC" w:rsidRPr="00E46396">
        <w:rPr>
          <w:rFonts w:ascii="Times New Roman" w:hAnsi="Times New Roman"/>
        </w:rPr>
        <w:t>zemākā</w:t>
      </w:r>
      <w:r w:rsidRPr="00E46396">
        <w:rPr>
          <w:rFonts w:ascii="Times New Roman" w:hAnsi="Times New Roman"/>
        </w:rPr>
        <w:t xml:space="preserve"> piedāvājuma cena;</w:t>
      </w:r>
    </w:p>
    <w:p w14:paraId="227CF1B7" w14:textId="77777777" w:rsidR="00B6728B" w:rsidRPr="00E46396" w:rsidRDefault="00B6728B" w:rsidP="00B6728B">
      <w:pPr>
        <w:pStyle w:val="NoSpacing"/>
        <w:jc w:val="both"/>
        <w:rPr>
          <w:rFonts w:ascii="Times New Roman" w:hAnsi="Times New Roman"/>
        </w:rPr>
      </w:pPr>
      <w:r w:rsidRPr="00E46396">
        <w:rPr>
          <w:rFonts w:ascii="Times New Roman" w:hAnsi="Times New Roman"/>
        </w:rPr>
        <w:t xml:space="preserve">y – </w:t>
      </w:r>
      <w:r w:rsidR="00324AF6" w:rsidRPr="00E46396">
        <w:rPr>
          <w:rFonts w:ascii="Times New Roman" w:hAnsi="Times New Roman"/>
        </w:rPr>
        <w:t>vērtējamā piedāvājuma cena</w:t>
      </w:r>
      <w:r w:rsidR="00DF584A" w:rsidRPr="00E46396">
        <w:rPr>
          <w:rFonts w:ascii="Times New Roman" w:hAnsi="Times New Roman"/>
        </w:rPr>
        <w:t>.</w:t>
      </w:r>
    </w:p>
    <w:p w14:paraId="2E51B8F2" w14:textId="77777777" w:rsidR="00B6728B" w:rsidRPr="00E46396" w:rsidRDefault="00B6728B" w:rsidP="00B6728B">
      <w:pPr>
        <w:overflowPunct w:val="0"/>
        <w:autoSpaceDE w:val="0"/>
        <w:autoSpaceDN w:val="0"/>
        <w:adjustRightInd w:val="0"/>
        <w:spacing w:after="0" w:line="240" w:lineRule="auto"/>
        <w:ind w:right="-6"/>
        <w:contextualSpacing/>
        <w:jc w:val="both"/>
        <w:textAlignment w:val="baseline"/>
        <w:rPr>
          <w:rFonts w:ascii="Times New Roman" w:eastAsia="Times New Roman" w:hAnsi="Times New Roman" w:cs="Times New Roman"/>
          <w:bCs/>
          <w:vanish/>
          <w:lang w:eastAsia="en-US"/>
        </w:rPr>
      </w:pPr>
    </w:p>
    <w:p w14:paraId="1030EFFD" w14:textId="77777777" w:rsidR="00B6728B" w:rsidRPr="00E46396" w:rsidRDefault="00B6728B" w:rsidP="00B6728B">
      <w:pPr>
        <w:tabs>
          <w:tab w:val="left" w:pos="567"/>
        </w:tabs>
        <w:overflowPunct w:val="0"/>
        <w:autoSpaceDE w:val="0"/>
        <w:autoSpaceDN w:val="0"/>
        <w:adjustRightInd w:val="0"/>
        <w:spacing w:after="0" w:line="240" w:lineRule="auto"/>
        <w:ind w:right="-6"/>
        <w:contextualSpacing/>
        <w:jc w:val="both"/>
        <w:textAlignment w:val="baseline"/>
        <w:rPr>
          <w:rFonts w:ascii="Times New Roman" w:eastAsia="Times New Roman" w:hAnsi="Times New Roman" w:cs="Times New Roman"/>
          <w:bCs/>
          <w:lang w:eastAsia="en-US"/>
        </w:rPr>
      </w:pPr>
    </w:p>
    <w:p w14:paraId="407368BE" w14:textId="2AB35AFD" w:rsidR="00B6728B" w:rsidRPr="00E46396" w:rsidRDefault="00337546" w:rsidP="00B6728B">
      <w:pPr>
        <w:pStyle w:val="NoSpacing"/>
        <w:numPr>
          <w:ilvl w:val="1"/>
          <w:numId w:val="3"/>
        </w:numPr>
        <w:tabs>
          <w:tab w:val="left" w:pos="426"/>
        </w:tabs>
        <w:ind w:left="0" w:firstLine="0"/>
        <w:jc w:val="both"/>
        <w:rPr>
          <w:rFonts w:ascii="Times New Roman" w:hAnsi="Times New Roman"/>
          <w:b/>
        </w:rPr>
      </w:pPr>
      <w:r w:rsidRPr="00E46396">
        <w:rPr>
          <w:rFonts w:ascii="Times New Roman" w:hAnsi="Times New Roman"/>
          <w:b/>
        </w:rPr>
        <w:t>K</w:t>
      </w:r>
      <w:r w:rsidR="00B6728B" w:rsidRPr="00E46396">
        <w:rPr>
          <w:rFonts w:ascii="Times New Roman" w:hAnsi="Times New Roman"/>
          <w:b/>
        </w:rPr>
        <w:t xml:space="preserve">2 – Vērtēšanas kritērijs: Apdrošināšanas prēmija </w:t>
      </w:r>
      <w:r w:rsidR="00800423" w:rsidRPr="00E46396">
        <w:rPr>
          <w:rFonts w:ascii="Times New Roman" w:hAnsi="Times New Roman"/>
          <w:b/>
        </w:rPr>
        <w:t xml:space="preserve">I </w:t>
      </w:r>
      <w:r w:rsidR="00B6728B" w:rsidRPr="00E46396">
        <w:rPr>
          <w:rFonts w:ascii="Times New Roman" w:hAnsi="Times New Roman"/>
          <w:b/>
        </w:rPr>
        <w:t xml:space="preserve">pamatprogrammai </w:t>
      </w:r>
      <w:r w:rsidR="00B92752" w:rsidRPr="00E46396">
        <w:rPr>
          <w:rFonts w:ascii="Times New Roman" w:hAnsi="Times New Roman"/>
          <w:b/>
        </w:rPr>
        <w:t>ar Pasūtītāja budžeta līdzekļu līdzfinansējumu</w:t>
      </w:r>
      <w:r w:rsidR="00B6728B" w:rsidRPr="00E46396">
        <w:rPr>
          <w:rFonts w:ascii="Times New Roman" w:hAnsi="Times New Roman"/>
          <w:b/>
        </w:rPr>
        <w:t>.</w:t>
      </w:r>
    </w:p>
    <w:p w14:paraId="268624D4" w14:textId="3717993B" w:rsidR="00B92752" w:rsidRPr="00E46396" w:rsidRDefault="00B92752" w:rsidP="00B92752">
      <w:pPr>
        <w:pStyle w:val="NoSpacing"/>
        <w:tabs>
          <w:tab w:val="left" w:pos="567"/>
        </w:tabs>
        <w:jc w:val="both"/>
        <w:rPr>
          <w:rFonts w:ascii="Times New Roman" w:hAnsi="Times New Roman"/>
        </w:rPr>
      </w:pPr>
      <w:r w:rsidRPr="00E46396">
        <w:rPr>
          <w:rFonts w:ascii="Times New Roman" w:hAnsi="Times New Roman"/>
        </w:rPr>
        <w:t xml:space="preserve">Piedāvājumam ar viszemāko piedāvāto cenu vienai apdrošinātajai personai Finanšu piedāvājuma (nolikuma </w:t>
      </w:r>
      <w:r w:rsidR="00AF7D7A">
        <w:rPr>
          <w:rFonts w:ascii="Times New Roman" w:hAnsi="Times New Roman"/>
        </w:rPr>
        <w:t>3</w:t>
      </w:r>
      <w:r w:rsidRPr="00E46396">
        <w:rPr>
          <w:rFonts w:ascii="Times New Roman" w:hAnsi="Times New Roman"/>
        </w:rPr>
        <w:t xml:space="preserve">. pielikums) </w:t>
      </w:r>
      <w:r w:rsidRPr="00E46396">
        <w:rPr>
          <w:rFonts w:ascii="Times New Roman" w:hAnsi="Times New Roman"/>
          <w:bCs/>
        </w:rPr>
        <w:t>1. pozīcijā “</w:t>
      </w:r>
      <w:r w:rsidRPr="00E46396">
        <w:rPr>
          <w:rFonts w:ascii="Times New Roman" w:hAnsi="Times New Roman"/>
        </w:rPr>
        <w:t xml:space="preserve">Apdrošināšanas prēmija </w:t>
      </w:r>
      <w:r w:rsidR="00800423" w:rsidRPr="00E46396">
        <w:rPr>
          <w:rFonts w:ascii="Times New Roman" w:hAnsi="Times New Roman"/>
        </w:rPr>
        <w:t xml:space="preserve">I </w:t>
      </w:r>
      <w:r w:rsidRPr="00E46396">
        <w:rPr>
          <w:rFonts w:ascii="Times New Roman" w:hAnsi="Times New Roman"/>
        </w:rPr>
        <w:t xml:space="preserve">pamatprogrammai ar Pasūtītāja budžeta līdzekļu līdzfinansējumu” </w:t>
      </w:r>
      <w:r w:rsidRPr="00E46396">
        <w:rPr>
          <w:rFonts w:ascii="Times New Roman" w:hAnsi="Times New Roman"/>
          <w:bCs/>
        </w:rPr>
        <w:t>ti</w:t>
      </w:r>
      <w:r w:rsidR="00C43CFB" w:rsidRPr="00E46396">
        <w:rPr>
          <w:rFonts w:ascii="Times New Roman" w:hAnsi="Times New Roman"/>
          <w:bCs/>
        </w:rPr>
        <w:t>ks</w:t>
      </w:r>
      <w:r w:rsidRPr="00E46396">
        <w:rPr>
          <w:rFonts w:ascii="Times New Roman" w:hAnsi="Times New Roman"/>
          <w:bCs/>
        </w:rPr>
        <w:t xml:space="preserve"> piešķirts</w:t>
      </w:r>
      <w:r w:rsidR="00E514AE" w:rsidRPr="00E46396">
        <w:rPr>
          <w:rFonts w:ascii="Times New Roman" w:hAnsi="Times New Roman"/>
          <w:bCs/>
        </w:rPr>
        <w:t xml:space="preserve"> </w:t>
      </w:r>
      <w:r w:rsidRPr="00E46396">
        <w:rPr>
          <w:rFonts w:ascii="Times New Roman" w:hAnsi="Times New Roman"/>
          <w:bCs/>
        </w:rPr>
        <w:t>kritēŗija maksimālais punktu skaits</w:t>
      </w:r>
      <w:r w:rsidRPr="00E46396">
        <w:rPr>
          <w:rFonts w:ascii="Times New Roman" w:hAnsi="Times New Roman"/>
          <w:b/>
        </w:rPr>
        <w:t xml:space="preserve">. </w:t>
      </w:r>
    </w:p>
    <w:p w14:paraId="033FB0C3" w14:textId="77777777" w:rsidR="00194173" w:rsidRPr="00E46396" w:rsidRDefault="00194173" w:rsidP="00DF584A">
      <w:pPr>
        <w:pStyle w:val="NoSpacing"/>
        <w:jc w:val="both"/>
        <w:rPr>
          <w:rFonts w:ascii="Times New Roman" w:hAnsi="Times New Roman"/>
        </w:rPr>
      </w:pPr>
      <w:r w:rsidRPr="00E46396">
        <w:rPr>
          <w:rFonts w:ascii="Times New Roman" w:hAnsi="Times New Roman"/>
        </w:rPr>
        <w:t xml:space="preserve">Pārējiem piedāvājumiem vērtējuma punkti tiks aprēķināti (ar divām zīmēm aiz komata) pēc formulas: </w:t>
      </w:r>
    </w:p>
    <w:p w14:paraId="3D6CD0DA" w14:textId="77777777" w:rsidR="00DF584A" w:rsidRPr="00E46396" w:rsidRDefault="00B20A48" w:rsidP="00DF584A">
      <w:pPr>
        <w:pStyle w:val="NoSpacing"/>
        <w:jc w:val="both"/>
        <w:rPr>
          <w:rFonts w:ascii="Times New Roman" w:hAnsi="Times New Roman"/>
        </w:rPr>
      </w:pPr>
      <w:r w:rsidRPr="00E46396">
        <w:rPr>
          <w:rFonts w:ascii="Times New Roman" w:hAnsi="Times New Roman"/>
        </w:rPr>
        <w:t>M</w:t>
      </w:r>
      <w:r w:rsidR="00DF584A" w:rsidRPr="00E46396">
        <w:rPr>
          <w:rFonts w:ascii="Times New Roman" w:hAnsi="Times New Roman"/>
        </w:rPr>
        <w:t xml:space="preserve">P * (x / y), kur </w:t>
      </w:r>
    </w:p>
    <w:p w14:paraId="129514E4" w14:textId="77777777" w:rsidR="00DF584A" w:rsidRPr="00E46396" w:rsidRDefault="00B20A48" w:rsidP="00DF584A">
      <w:pPr>
        <w:pStyle w:val="NoSpacing"/>
        <w:jc w:val="both"/>
        <w:rPr>
          <w:rFonts w:ascii="Times New Roman" w:hAnsi="Times New Roman"/>
        </w:rPr>
      </w:pPr>
      <w:r w:rsidRPr="00E46396">
        <w:rPr>
          <w:rFonts w:ascii="Times New Roman" w:hAnsi="Times New Roman"/>
        </w:rPr>
        <w:t>M</w:t>
      </w:r>
      <w:r w:rsidR="00DF584A" w:rsidRPr="00E46396">
        <w:rPr>
          <w:rFonts w:ascii="Times New Roman" w:hAnsi="Times New Roman"/>
        </w:rPr>
        <w:t>P – kritērija maksimālais punktu skaits;</w:t>
      </w:r>
    </w:p>
    <w:p w14:paraId="7C4F2333" w14:textId="77777777" w:rsidR="00B92752" w:rsidRPr="00E46396" w:rsidRDefault="00B92752" w:rsidP="00B92752">
      <w:pPr>
        <w:pStyle w:val="NoSpacing"/>
        <w:jc w:val="both"/>
        <w:rPr>
          <w:rFonts w:ascii="Times New Roman" w:hAnsi="Times New Roman"/>
        </w:rPr>
      </w:pPr>
      <w:r w:rsidRPr="00E46396">
        <w:rPr>
          <w:rFonts w:ascii="Times New Roman" w:hAnsi="Times New Roman"/>
        </w:rPr>
        <w:t>x – viszemākā piedāvājuma cena;</w:t>
      </w:r>
    </w:p>
    <w:p w14:paraId="25C908F5" w14:textId="3A1A5DDF" w:rsidR="00B6728B" w:rsidRPr="00E46396" w:rsidRDefault="00B92752" w:rsidP="00243E1E">
      <w:pPr>
        <w:pStyle w:val="NoSpacing"/>
        <w:jc w:val="both"/>
        <w:rPr>
          <w:rFonts w:ascii="Times New Roman" w:hAnsi="Times New Roman"/>
        </w:rPr>
      </w:pPr>
      <w:r w:rsidRPr="00E46396">
        <w:rPr>
          <w:rFonts w:ascii="Times New Roman" w:hAnsi="Times New Roman"/>
        </w:rPr>
        <w:t xml:space="preserve">y – </w:t>
      </w:r>
      <w:r w:rsidR="00324AF6" w:rsidRPr="00E46396">
        <w:rPr>
          <w:rFonts w:ascii="Times New Roman" w:hAnsi="Times New Roman"/>
        </w:rPr>
        <w:t>vērtējamā piedāvājuma cena</w:t>
      </w:r>
      <w:r w:rsidR="00DF584A" w:rsidRPr="00E46396">
        <w:rPr>
          <w:rFonts w:ascii="Times New Roman" w:hAnsi="Times New Roman"/>
        </w:rPr>
        <w:t>.</w:t>
      </w:r>
    </w:p>
    <w:p w14:paraId="2C69594D" w14:textId="394EB322" w:rsidR="00337546" w:rsidRPr="00E46396" w:rsidRDefault="00B6728B" w:rsidP="00243E1E">
      <w:pPr>
        <w:numPr>
          <w:ilvl w:val="1"/>
          <w:numId w:val="3"/>
        </w:numPr>
        <w:tabs>
          <w:tab w:val="left" w:pos="567"/>
        </w:tabs>
        <w:overflowPunct w:val="0"/>
        <w:autoSpaceDE w:val="0"/>
        <w:autoSpaceDN w:val="0"/>
        <w:adjustRightInd w:val="0"/>
        <w:spacing w:after="0" w:line="240" w:lineRule="auto"/>
        <w:ind w:left="0" w:right="-6" w:firstLine="0"/>
        <w:contextualSpacing/>
        <w:jc w:val="both"/>
        <w:textAlignment w:val="baseline"/>
        <w:rPr>
          <w:rFonts w:ascii="Times New Roman" w:hAnsi="Times New Roman" w:cs="Times New Roman"/>
          <w:b/>
          <w:bCs/>
        </w:rPr>
      </w:pPr>
      <w:r w:rsidRPr="00E46396">
        <w:rPr>
          <w:rFonts w:ascii="Times New Roman" w:eastAsia="Times New Roman" w:hAnsi="Times New Roman" w:cs="Times New Roman"/>
          <w:b/>
          <w:lang w:eastAsia="en-US"/>
        </w:rPr>
        <w:t xml:space="preserve"> </w:t>
      </w:r>
      <w:r w:rsidR="00337546" w:rsidRPr="00E46396">
        <w:rPr>
          <w:rFonts w:ascii="Times New Roman" w:hAnsi="Times New Roman" w:cs="Times New Roman"/>
          <w:b/>
        </w:rPr>
        <w:t>K</w:t>
      </w:r>
      <w:r w:rsidRPr="00E46396">
        <w:rPr>
          <w:rFonts w:ascii="Times New Roman" w:hAnsi="Times New Roman" w:cs="Times New Roman"/>
          <w:b/>
        </w:rPr>
        <w:t>3 -</w:t>
      </w:r>
      <w:r w:rsidRPr="00E46396">
        <w:rPr>
          <w:rFonts w:ascii="Times New Roman" w:hAnsi="Times New Roman" w:cs="Times New Roman"/>
          <w:b/>
          <w:bCs/>
        </w:rPr>
        <w:t xml:space="preserve">Vērtēšanas kritērijs: </w:t>
      </w:r>
      <w:r w:rsidR="00800423" w:rsidRPr="00E46396">
        <w:rPr>
          <w:rFonts w:ascii="Times New Roman" w:hAnsi="Times New Roman" w:cs="Times New Roman"/>
          <w:b/>
          <w:bCs/>
        </w:rPr>
        <w:t>I pamatprogrammas m</w:t>
      </w:r>
      <w:r w:rsidR="00B06719" w:rsidRPr="00E46396">
        <w:rPr>
          <w:rFonts w:ascii="Times New Roman" w:hAnsi="Times New Roman" w:cs="Times New Roman"/>
          <w:b/>
          <w:bCs/>
        </w:rPr>
        <w:t>aksas ambulatoro un stacionāro pakalpojumu apdrošināšanas seguma kvalitāte.</w:t>
      </w:r>
    </w:p>
    <w:p w14:paraId="6093B597" w14:textId="77777777" w:rsidR="00337546" w:rsidRPr="00E46396" w:rsidRDefault="00337546" w:rsidP="00243E1E">
      <w:pPr>
        <w:tabs>
          <w:tab w:val="left" w:pos="735"/>
        </w:tabs>
        <w:spacing w:line="240" w:lineRule="auto"/>
        <w:jc w:val="both"/>
        <w:rPr>
          <w:rFonts w:ascii="Times New Roman" w:hAnsi="Times New Roman" w:cs="Times New Roman"/>
        </w:rPr>
      </w:pPr>
      <w:r w:rsidRPr="00E46396">
        <w:rPr>
          <w:rFonts w:ascii="Times New Roman" w:hAnsi="Times New Roman" w:cs="Times New Roman"/>
        </w:rPr>
        <w:lastRenderedPageBreak/>
        <w:t xml:space="preserve">Vērtējuma punkti kritērija ietvaros tiks piešķirti, izvērtējot un savstarpēji salīdzinot pretendentu piedāvāto apdrošināšanas segumu zemāk norādītajās </w:t>
      </w:r>
      <w:r w:rsidR="009B6E2A" w:rsidRPr="00E46396">
        <w:rPr>
          <w:rFonts w:ascii="Times New Roman" w:hAnsi="Times New Roman" w:cs="Times New Roman"/>
        </w:rPr>
        <w:t xml:space="preserve">Tehniskās specifikācijas /Tehniskā piedāvājuma </w:t>
      </w:r>
      <w:r w:rsidRPr="00E46396">
        <w:rPr>
          <w:rFonts w:ascii="Times New Roman" w:hAnsi="Times New Roman" w:cs="Times New Roman"/>
        </w:rPr>
        <w:t xml:space="preserve">pakalpojumu grupās un apdrošināšanas seguma pozīcijās.  </w:t>
      </w:r>
    </w:p>
    <w:p w14:paraId="1DAA3ACC" w14:textId="77777777" w:rsidR="00425749" w:rsidRPr="00E46396" w:rsidRDefault="00337546" w:rsidP="00243E1E">
      <w:pPr>
        <w:pStyle w:val="NoSpacing"/>
        <w:jc w:val="both"/>
        <w:rPr>
          <w:rFonts w:ascii="Times New Roman" w:hAnsi="Times New Roman"/>
        </w:rPr>
      </w:pPr>
      <w:r w:rsidRPr="00E46396">
        <w:rPr>
          <w:rFonts w:ascii="Times New Roman" w:hAnsi="Times New Roman"/>
        </w:rPr>
        <w:t xml:space="preserve">Pretendenta piedāvājumam ar plašāko segumu tiks piešķirtas maksimālās 3 balles. Katram nākamajam piedāvājumam ar šaurāku apdrošināšanas segumu piešķirtais ballu skaits tiks samazināts par 1 līdz 2 ballēm.  Līdzvērtīgu piedāvājumu gadījumā vairāku Pretendentu piedāvājumiem var tikt piešķirts vienāds ballu skaits. Mazākais iespējamais ballu skaits ir 0. Ja vērtējamā parametra ietvaros pretendentu piedāvājumi neatšķiras un nesatur uzlabojumus, vērtējuma balles netiks piešķirtas. Pretendenta piedāvājumam ar vislielāko piešķirto kopējo ballu skaitu tiks piešķirts maksimālais kritērija punktu skaits, bet pārējiem piedāvājumiem </w:t>
      </w:r>
      <w:r w:rsidR="00194173" w:rsidRPr="00E46396">
        <w:rPr>
          <w:rFonts w:ascii="Times New Roman" w:hAnsi="Times New Roman"/>
        </w:rPr>
        <w:t>vērtējuma punkti tiks aprēķināti (ar divām zīmēm aiz komata) pēc formulas</w:t>
      </w:r>
      <w:r w:rsidR="00425749" w:rsidRPr="00E46396">
        <w:rPr>
          <w:rFonts w:ascii="Times New Roman" w:hAnsi="Times New Roman"/>
        </w:rPr>
        <w:t xml:space="preserve">: </w:t>
      </w:r>
    </w:p>
    <w:p w14:paraId="269E6EE4" w14:textId="77777777" w:rsidR="00425749" w:rsidRPr="00E46396" w:rsidRDefault="00B20A48" w:rsidP="00243E1E">
      <w:pPr>
        <w:pStyle w:val="NoSpacing"/>
        <w:jc w:val="both"/>
        <w:rPr>
          <w:rFonts w:ascii="Times New Roman" w:hAnsi="Times New Roman"/>
        </w:rPr>
      </w:pPr>
      <w:r w:rsidRPr="00E46396">
        <w:rPr>
          <w:rFonts w:ascii="Times New Roman" w:hAnsi="Times New Roman"/>
        </w:rPr>
        <w:t>M</w:t>
      </w:r>
      <w:r w:rsidR="00425749" w:rsidRPr="00E46396">
        <w:rPr>
          <w:rFonts w:ascii="Times New Roman" w:hAnsi="Times New Roman"/>
        </w:rPr>
        <w:t xml:space="preserve">P * (x / y), kur </w:t>
      </w:r>
    </w:p>
    <w:p w14:paraId="2710DEF2" w14:textId="77777777" w:rsidR="00425749" w:rsidRPr="00E46396" w:rsidRDefault="00B20A48" w:rsidP="00243E1E">
      <w:pPr>
        <w:pStyle w:val="NoSpacing"/>
        <w:jc w:val="both"/>
        <w:rPr>
          <w:rFonts w:ascii="Times New Roman" w:hAnsi="Times New Roman"/>
        </w:rPr>
      </w:pPr>
      <w:r w:rsidRPr="00E46396">
        <w:rPr>
          <w:rFonts w:ascii="Times New Roman" w:hAnsi="Times New Roman"/>
        </w:rPr>
        <w:t>M</w:t>
      </w:r>
      <w:r w:rsidR="00425749" w:rsidRPr="00E46396">
        <w:rPr>
          <w:rFonts w:ascii="Times New Roman" w:hAnsi="Times New Roman"/>
        </w:rPr>
        <w:t>P – kritērija maksimālais punktu skaits;</w:t>
      </w:r>
    </w:p>
    <w:p w14:paraId="4D45B3A5" w14:textId="77777777" w:rsidR="00425749" w:rsidRPr="00E46396" w:rsidRDefault="00425749" w:rsidP="00243E1E">
      <w:pPr>
        <w:pStyle w:val="NoSpacing"/>
        <w:jc w:val="both"/>
        <w:rPr>
          <w:rFonts w:ascii="Times New Roman" w:hAnsi="Times New Roman"/>
        </w:rPr>
      </w:pPr>
      <w:r w:rsidRPr="00E46396">
        <w:rPr>
          <w:rFonts w:ascii="Times New Roman" w:hAnsi="Times New Roman"/>
        </w:rPr>
        <w:t xml:space="preserve">x – vērtējamā </w:t>
      </w:r>
      <w:r w:rsidR="0001044A" w:rsidRPr="00E46396">
        <w:rPr>
          <w:rFonts w:ascii="Times New Roman" w:hAnsi="Times New Roman"/>
        </w:rPr>
        <w:t xml:space="preserve">piedāvājuma </w:t>
      </w:r>
      <w:r w:rsidRPr="00E46396">
        <w:rPr>
          <w:rFonts w:ascii="Times New Roman" w:hAnsi="Times New Roman"/>
        </w:rPr>
        <w:t>ballu skaits;</w:t>
      </w:r>
    </w:p>
    <w:p w14:paraId="06099098" w14:textId="77777777" w:rsidR="00425749" w:rsidRPr="00E46396" w:rsidRDefault="00425749" w:rsidP="00243E1E">
      <w:pPr>
        <w:pStyle w:val="NoSpacing"/>
        <w:jc w:val="both"/>
        <w:rPr>
          <w:rFonts w:ascii="Times New Roman" w:hAnsi="Times New Roman"/>
        </w:rPr>
      </w:pPr>
      <w:r w:rsidRPr="00E46396">
        <w:rPr>
          <w:rFonts w:ascii="Times New Roman" w:hAnsi="Times New Roman"/>
        </w:rPr>
        <w:t>y – vislielākais ballu skaits.</w:t>
      </w:r>
    </w:p>
    <w:p w14:paraId="37FCCDEB" w14:textId="77777777" w:rsidR="00425749" w:rsidRPr="00E46396" w:rsidRDefault="00425749" w:rsidP="00243E1E">
      <w:pPr>
        <w:pStyle w:val="NoSpacing"/>
        <w:jc w:val="both"/>
        <w:rPr>
          <w:rFonts w:ascii="Times New Roman" w:hAnsi="Times New Roman"/>
        </w:rPr>
      </w:pPr>
    </w:p>
    <w:p w14:paraId="78747AC6" w14:textId="77777777" w:rsidR="00337546" w:rsidRPr="00E46396" w:rsidRDefault="00337546" w:rsidP="00337546">
      <w:pPr>
        <w:tabs>
          <w:tab w:val="left" w:pos="735"/>
        </w:tabs>
        <w:jc w:val="both"/>
        <w:rPr>
          <w:rFonts w:ascii="Times New Roman" w:hAnsi="Times New Roman" w:cs="Times New Roman"/>
        </w:rPr>
      </w:pPr>
      <w:r w:rsidRPr="00E46396">
        <w:rPr>
          <w:rFonts w:ascii="Times New Roman" w:hAnsi="Times New Roman" w:cs="Times New Roman"/>
        </w:rPr>
        <w:t xml:space="preserve">Tiks vērtētas šādas </w:t>
      </w:r>
      <w:r w:rsidR="009B6E2A" w:rsidRPr="00E46396">
        <w:rPr>
          <w:rFonts w:ascii="Times New Roman" w:hAnsi="Times New Roman" w:cs="Times New Roman"/>
        </w:rPr>
        <w:t xml:space="preserve">Tehniskās specifikācijas /Tehniskā piedāvājuma </w:t>
      </w:r>
      <w:r w:rsidRPr="00E46396">
        <w:rPr>
          <w:rFonts w:ascii="Times New Roman" w:hAnsi="Times New Roman" w:cs="Times New Roman"/>
        </w:rPr>
        <w:t xml:space="preserve">pakalpojumu grupas un apdrošināšanas seguma pozīcijas:  </w:t>
      </w:r>
    </w:p>
    <w:p w14:paraId="2796E5EF" w14:textId="77777777" w:rsidR="00337546" w:rsidRPr="00E46396" w:rsidRDefault="00337546"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Ģimenes ārstu un ārstu-speciālistu konsultācijas (II daļas 1.3.1.1.p.) – maksimālais vērtējums tiks piešķirts piedāvājumam ar mazāko pilnībā vai daļēji neapmaksāto ārstu specialitāšu uzskaitījumu.</w:t>
      </w:r>
    </w:p>
    <w:p w14:paraId="62FFB9CB" w14:textId="77777777" w:rsidR="00337546" w:rsidRPr="00E46396" w:rsidRDefault="00337546"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Veselības pārbaudes medicīniskās dokumentācijas noformēšanai (II daļas 1.3.1.</w:t>
      </w:r>
      <w:r w:rsidR="005061F5" w:rsidRPr="00E46396">
        <w:rPr>
          <w:rFonts w:ascii="Times New Roman" w:hAnsi="Times New Roman" w:cs="Times New Roman"/>
        </w:rPr>
        <w:t>3</w:t>
      </w:r>
      <w:r w:rsidRPr="00E46396">
        <w:rPr>
          <w:rFonts w:ascii="Times New Roman" w:hAnsi="Times New Roman" w:cs="Times New Roman"/>
        </w:rPr>
        <w:t>.p.) – maksimālais vērtējums tiks piešķirts piedāvājumam ar lielāko viena pakalpojuma apmaksas limitu.</w:t>
      </w:r>
    </w:p>
    <w:p w14:paraId="078794E4" w14:textId="77777777" w:rsidR="00337546" w:rsidRPr="00E46396" w:rsidRDefault="00337546"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Maksa par Neatliekamās medicīniskās palīdzības dienesta izsaukumu (II daļas 1.3.1.</w:t>
      </w:r>
      <w:r w:rsidR="005061F5" w:rsidRPr="00E46396">
        <w:rPr>
          <w:rFonts w:ascii="Times New Roman" w:hAnsi="Times New Roman" w:cs="Times New Roman"/>
        </w:rPr>
        <w:t>5</w:t>
      </w:r>
      <w:r w:rsidRPr="00E46396">
        <w:rPr>
          <w:rFonts w:ascii="Times New Roman" w:hAnsi="Times New Roman" w:cs="Times New Roman"/>
        </w:rPr>
        <w:t>.p.) – maksimālais vērtējums tiks piešķirts piedāvājumam ar lielāko kopējo pakalpojumu apmaksas limitu.</w:t>
      </w:r>
    </w:p>
    <w:p w14:paraId="776790C5" w14:textId="77777777" w:rsidR="00861361" w:rsidRPr="00E46396" w:rsidRDefault="00861361"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Instrumentālie izmeklējumi (II daļas 1.3.2.2.p.) – maksimālais vērtējums tiks piešķirts piedāvājumam ar mazāko pilnībā vai daļēji neapmaksāto pakalpojumu uzskaitījumu.</w:t>
      </w:r>
    </w:p>
    <w:p w14:paraId="5B29BA45" w14:textId="77777777" w:rsidR="00861361" w:rsidRPr="00E46396" w:rsidRDefault="00861361"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Augsto tehnoloģiju instrumentālie izmeklējumi (II daļas 1.3.2.3.p.) – maksimālais vērtējums tiks piešķirts piedāvājumam ar mazāko pilnībā vai daļēji neapmaksāto pakalpojumu uzskaitījumu.</w:t>
      </w:r>
    </w:p>
    <w:p w14:paraId="6ADBC7B3" w14:textId="77777777" w:rsidR="00861361" w:rsidRPr="00E46396" w:rsidRDefault="00861361"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Ārstnieciskās procedūras un manipulācijas (II daļas 1.3.2.4.p.) – maksimālais vērtējums tiks piešķirts piedāvājumam ar mazāko pilnībā vai daļēji neapmaksāto pakalpojumu uzskaitījumu un lielākajiem viena pakalpojuma apmaksas limitiem.</w:t>
      </w:r>
    </w:p>
    <w:p w14:paraId="0C8907AE" w14:textId="77777777" w:rsidR="00861361" w:rsidRPr="00E46396" w:rsidRDefault="00861361"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Fizikālās terapijas procedūras (II daļas 1.3.2.5.p.) – maksimālais vērtējums tiks piešķirts piedāvājumam  ar mazāko pilnībā vai daļēji neapmaksāto pakalpojumu uzskaitījumu un lielākajiem viena pakalpojuma apmaksas limitiem.</w:t>
      </w:r>
    </w:p>
    <w:p w14:paraId="7FF8562E" w14:textId="77777777" w:rsidR="00861361" w:rsidRPr="00E46396" w:rsidRDefault="00861361"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II. daļas 1. punktā noteiktajam segumam piemērotie vispārējie (neapmaksātās diagnozes u.c.) izņēmumi – maksimālais vērtējums tiks piešķirts piedāvājumam ar mazāko izņēmumu skaitu.</w:t>
      </w:r>
    </w:p>
    <w:p w14:paraId="750F16D9" w14:textId="77777777" w:rsidR="00B6728B" w:rsidRPr="00E46396" w:rsidRDefault="00861361" w:rsidP="00243E1E">
      <w:pPr>
        <w:pStyle w:val="ListParagraph"/>
        <w:numPr>
          <w:ilvl w:val="2"/>
          <w:numId w:val="3"/>
        </w:numPr>
        <w:tabs>
          <w:tab w:val="clear" w:pos="720"/>
          <w:tab w:val="left" w:pos="735"/>
        </w:tabs>
        <w:spacing w:line="240" w:lineRule="auto"/>
        <w:jc w:val="both"/>
        <w:rPr>
          <w:rFonts w:ascii="Times New Roman" w:hAnsi="Times New Roman" w:cs="Times New Roman"/>
        </w:rPr>
      </w:pPr>
      <w:r w:rsidRPr="00E46396">
        <w:rPr>
          <w:rFonts w:ascii="Times New Roman" w:hAnsi="Times New Roman" w:cs="Times New Roman"/>
        </w:rPr>
        <w:t>II. daļas 1. punktā noteiktajam segumam papildus piedāvātie pakalpojumi – maksimālais vērtējums tiks piešķirts piedāvājumam ar lielāko papildu pakalpojumu skaitu un apmaksas limitiem.</w:t>
      </w:r>
    </w:p>
    <w:p w14:paraId="5EEC71A6" w14:textId="77777777" w:rsidR="00B6728B" w:rsidRPr="00E46396" w:rsidRDefault="00B6728B" w:rsidP="00471F2A">
      <w:pPr>
        <w:numPr>
          <w:ilvl w:val="1"/>
          <w:numId w:val="3"/>
        </w:numPr>
        <w:shd w:val="clear" w:color="auto" w:fill="FFFFFF" w:themeFill="background1"/>
        <w:overflowPunct w:val="0"/>
        <w:autoSpaceDE w:val="0"/>
        <w:autoSpaceDN w:val="0"/>
        <w:spacing w:after="0" w:line="240" w:lineRule="auto"/>
        <w:ind w:left="0" w:firstLine="0"/>
        <w:jc w:val="both"/>
        <w:textAlignment w:val="baseline"/>
        <w:rPr>
          <w:rFonts w:ascii="Times New Roman" w:hAnsi="Times New Roman" w:cs="Times New Roman"/>
          <w:b/>
        </w:rPr>
      </w:pPr>
      <w:r w:rsidRPr="00E46396">
        <w:rPr>
          <w:rFonts w:ascii="Times New Roman" w:eastAsia="Times New Roman" w:hAnsi="Times New Roman" w:cs="Times New Roman"/>
          <w:b/>
          <w:bCs/>
          <w:lang w:eastAsia="en-US"/>
        </w:rPr>
        <w:t xml:space="preserve"> </w:t>
      </w:r>
      <w:bookmarkStart w:id="0" w:name="_Hlk231823779"/>
      <w:r w:rsidR="009B3224" w:rsidRPr="00E46396">
        <w:rPr>
          <w:rFonts w:ascii="Times New Roman" w:hAnsi="Times New Roman" w:cs="Times New Roman"/>
          <w:b/>
          <w:bCs/>
        </w:rPr>
        <w:t>K</w:t>
      </w:r>
      <w:r w:rsidRPr="00E46396">
        <w:rPr>
          <w:rFonts w:ascii="Times New Roman" w:hAnsi="Times New Roman" w:cs="Times New Roman"/>
          <w:b/>
          <w:bCs/>
        </w:rPr>
        <w:t xml:space="preserve">4 - Vērtēšanas kritērijs: </w:t>
      </w:r>
      <w:r w:rsidR="00DF584A" w:rsidRPr="00E46396">
        <w:rPr>
          <w:rFonts w:ascii="Times New Roman" w:hAnsi="Times New Roman" w:cs="Times New Roman"/>
          <w:b/>
          <w:bCs/>
        </w:rPr>
        <w:t>Apmaksāto laboratorisko izmeklējumu apjoms</w:t>
      </w:r>
      <w:r w:rsidRPr="00E46396">
        <w:rPr>
          <w:rFonts w:ascii="Times New Roman" w:hAnsi="Times New Roman" w:cs="Times New Roman"/>
          <w:b/>
          <w:bCs/>
        </w:rPr>
        <w:t xml:space="preserve">. </w:t>
      </w:r>
    </w:p>
    <w:bookmarkEnd w:id="0"/>
    <w:p w14:paraId="2FD0E005" w14:textId="77599082" w:rsidR="00DF584A" w:rsidRPr="00E46396" w:rsidRDefault="00DF584A" w:rsidP="00DF584A">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bCs/>
        </w:rPr>
        <w:t xml:space="preserve">Piedāvājumam ar vislielāko kopējo apmaksāto laboratorisko izmeklējumu skaitu, kas norādīts Tehniskās specifikācijas /Tehniskā piedāvājuma pielikumā noteiktajā formā iesniegtajā pretendenta apmaksāto laboratorisko izmeklējumu sarakstā </w:t>
      </w:r>
      <w:r w:rsidR="00DC2D7E" w:rsidRPr="00E46396">
        <w:rPr>
          <w:rFonts w:ascii="Times New Roman" w:hAnsi="Times New Roman" w:cs="Times New Roman"/>
          <w:bCs/>
        </w:rPr>
        <w:t>Tehniskās specifikācijas /Tehniskā piedāvājuma</w:t>
      </w:r>
      <w:r w:rsidRPr="00E46396">
        <w:rPr>
          <w:rFonts w:ascii="Times New Roman" w:hAnsi="Times New Roman" w:cs="Times New Roman"/>
          <w:bCs/>
        </w:rPr>
        <w:t xml:space="preserve"> 1.3.2.1. punktā noteikto prasību izpildei, ti</w:t>
      </w:r>
      <w:r w:rsidR="00C43CFB" w:rsidRPr="00E46396">
        <w:rPr>
          <w:rFonts w:ascii="Times New Roman" w:hAnsi="Times New Roman" w:cs="Times New Roman"/>
          <w:bCs/>
        </w:rPr>
        <w:t>ks</w:t>
      </w:r>
      <w:r w:rsidRPr="00E46396">
        <w:rPr>
          <w:rFonts w:ascii="Times New Roman" w:hAnsi="Times New Roman" w:cs="Times New Roman"/>
          <w:bCs/>
        </w:rPr>
        <w:t xml:space="preserve"> piešķirts kritēŗija maksimālais punktu skaits. </w:t>
      </w:r>
    </w:p>
    <w:p w14:paraId="7B2EFD2C" w14:textId="77777777" w:rsidR="00DF584A" w:rsidRPr="00E46396" w:rsidRDefault="00194173" w:rsidP="00DF584A">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bCs/>
        </w:rPr>
        <w:t>Pārējiem piedāvājumiem vērtējuma punkti tiks aprēķināti (ar divām zīmēm aiz komata) pēc formulas</w:t>
      </w:r>
      <w:r w:rsidR="00DF584A" w:rsidRPr="00E46396">
        <w:rPr>
          <w:rFonts w:ascii="Times New Roman" w:hAnsi="Times New Roman" w:cs="Times New Roman"/>
          <w:bCs/>
        </w:rPr>
        <w:t xml:space="preserve">: </w:t>
      </w:r>
    </w:p>
    <w:p w14:paraId="54B38DA0" w14:textId="77777777" w:rsidR="00511174" w:rsidRPr="00E46396" w:rsidRDefault="00B20A48" w:rsidP="00511174">
      <w:pPr>
        <w:pStyle w:val="NoSpacing"/>
        <w:jc w:val="both"/>
        <w:rPr>
          <w:rFonts w:ascii="Times New Roman" w:hAnsi="Times New Roman"/>
        </w:rPr>
      </w:pPr>
      <w:r w:rsidRPr="00E46396">
        <w:rPr>
          <w:rFonts w:ascii="Times New Roman" w:hAnsi="Times New Roman"/>
        </w:rPr>
        <w:t>M</w:t>
      </w:r>
      <w:r w:rsidR="00511174" w:rsidRPr="00E46396">
        <w:rPr>
          <w:rFonts w:ascii="Times New Roman" w:hAnsi="Times New Roman"/>
        </w:rPr>
        <w:t xml:space="preserve">P * (x / y), kur </w:t>
      </w:r>
    </w:p>
    <w:p w14:paraId="074D0AB8" w14:textId="77777777" w:rsidR="00511174" w:rsidRPr="00E46396" w:rsidRDefault="00B20A48" w:rsidP="00511174">
      <w:pPr>
        <w:pStyle w:val="NoSpacing"/>
        <w:jc w:val="both"/>
        <w:rPr>
          <w:rFonts w:ascii="Times New Roman" w:hAnsi="Times New Roman"/>
        </w:rPr>
      </w:pPr>
      <w:r w:rsidRPr="00E46396">
        <w:rPr>
          <w:rFonts w:ascii="Times New Roman" w:hAnsi="Times New Roman"/>
        </w:rPr>
        <w:t>M</w:t>
      </w:r>
      <w:r w:rsidR="00511174" w:rsidRPr="00E46396">
        <w:rPr>
          <w:rFonts w:ascii="Times New Roman" w:hAnsi="Times New Roman"/>
        </w:rPr>
        <w:t>P – kritērija maksimālais punktu skaits;</w:t>
      </w:r>
    </w:p>
    <w:p w14:paraId="31A0F549" w14:textId="77777777" w:rsidR="00511174" w:rsidRPr="00E46396" w:rsidRDefault="00511174" w:rsidP="00511174">
      <w:pPr>
        <w:pStyle w:val="NoSpacing"/>
        <w:jc w:val="both"/>
        <w:rPr>
          <w:rFonts w:ascii="Times New Roman" w:hAnsi="Times New Roman"/>
        </w:rPr>
      </w:pPr>
      <w:r w:rsidRPr="00E46396">
        <w:rPr>
          <w:rFonts w:ascii="Times New Roman" w:hAnsi="Times New Roman"/>
        </w:rPr>
        <w:t>x – vērtējamā piedāvājuma apmaksāto laboratorisko izmeklējumu skaits;</w:t>
      </w:r>
    </w:p>
    <w:p w14:paraId="06EEAD17" w14:textId="77777777" w:rsidR="00511174" w:rsidRPr="00E46396" w:rsidRDefault="00511174" w:rsidP="00511174">
      <w:pPr>
        <w:pStyle w:val="NoSpacing"/>
        <w:jc w:val="both"/>
        <w:rPr>
          <w:rFonts w:ascii="Times New Roman" w:hAnsi="Times New Roman"/>
        </w:rPr>
      </w:pPr>
      <w:r w:rsidRPr="00E46396">
        <w:rPr>
          <w:rFonts w:ascii="Times New Roman" w:hAnsi="Times New Roman"/>
        </w:rPr>
        <w:t>y – vislielākais apmaksāto laboratorisko izmeklējumu skaits.</w:t>
      </w:r>
    </w:p>
    <w:p w14:paraId="0D730E58" w14:textId="77777777" w:rsidR="00854A6B" w:rsidRPr="00E46396" w:rsidRDefault="00C76C96" w:rsidP="00DF584A">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bCs/>
        </w:rPr>
        <w:t xml:space="preserve"> </w:t>
      </w:r>
    </w:p>
    <w:p w14:paraId="11FA0849" w14:textId="1B3AE5DD" w:rsidR="00B6728B" w:rsidRPr="00E46396" w:rsidRDefault="00B6728B" w:rsidP="00243E1E">
      <w:pPr>
        <w:numPr>
          <w:ilvl w:val="1"/>
          <w:numId w:val="2"/>
        </w:numPr>
        <w:overflowPunct w:val="0"/>
        <w:autoSpaceDE w:val="0"/>
        <w:autoSpaceDN w:val="0"/>
        <w:spacing w:after="0" w:line="240" w:lineRule="auto"/>
        <w:ind w:hanging="502"/>
        <w:jc w:val="both"/>
        <w:textAlignment w:val="baseline"/>
        <w:rPr>
          <w:rFonts w:ascii="Times New Roman" w:hAnsi="Times New Roman" w:cs="Times New Roman"/>
          <w:b/>
        </w:rPr>
      </w:pPr>
      <w:r w:rsidRPr="00E46396">
        <w:rPr>
          <w:rFonts w:ascii="Times New Roman" w:hAnsi="Times New Roman" w:cs="Times New Roman"/>
          <w:bCs/>
        </w:rPr>
        <w:t xml:space="preserve"> </w:t>
      </w:r>
      <w:r w:rsidR="00E40855" w:rsidRPr="00E46396">
        <w:rPr>
          <w:rFonts w:ascii="Times New Roman" w:hAnsi="Times New Roman" w:cs="Times New Roman"/>
          <w:b/>
          <w:bCs/>
        </w:rPr>
        <w:t>K</w:t>
      </w:r>
      <w:r w:rsidRPr="00E46396">
        <w:rPr>
          <w:rFonts w:ascii="Times New Roman" w:hAnsi="Times New Roman" w:cs="Times New Roman"/>
          <w:b/>
          <w:bCs/>
        </w:rPr>
        <w:t>5</w:t>
      </w:r>
      <w:r w:rsidRPr="00E46396">
        <w:rPr>
          <w:rFonts w:ascii="Times New Roman" w:hAnsi="Times New Roman" w:cs="Times New Roman"/>
          <w:b/>
        </w:rPr>
        <w:t xml:space="preserve">- Vērtēšanas kritērijs: </w:t>
      </w:r>
      <w:r w:rsidR="00800423" w:rsidRPr="00E46396">
        <w:rPr>
          <w:rFonts w:ascii="Times New Roman" w:hAnsi="Times New Roman" w:cs="Times New Roman"/>
          <w:b/>
        </w:rPr>
        <w:t>I pamatprogrammas m</w:t>
      </w:r>
      <w:r w:rsidR="00111A42" w:rsidRPr="00E46396">
        <w:rPr>
          <w:rFonts w:ascii="Times New Roman" w:hAnsi="Times New Roman" w:cs="Times New Roman"/>
          <w:b/>
        </w:rPr>
        <w:t>aksas ambulatoro p</w:t>
      </w:r>
      <w:r w:rsidR="00854A6B" w:rsidRPr="00E46396">
        <w:rPr>
          <w:rFonts w:ascii="Times New Roman" w:hAnsi="Times New Roman" w:cs="Times New Roman"/>
          <w:b/>
        </w:rPr>
        <w:t>akalpojumu a</w:t>
      </w:r>
      <w:r w:rsidRPr="00E46396">
        <w:rPr>
          <w:rFonts w:ascii="Times New Roman" w:hAnsi="Times New Roman" w:cs="Times New Roman"/>
          <w:b/>
        </w:rPr>
        <w:t>tlīdzīb</w:t>
      </w:r>
      <w:r w:rsidR="001643DB" w:rsidRPr="00E46396">
        <w:rPr>
          <w:rFonts w:ascii="Times New Roman" w:hAnsi="Times New Roman" w:cs="Times New Roman"/>
          <w:b/>
        </w:rPr>
        <w:t>u</w:t>
      </w:r>
      <w:r w:rsidRPr="00E46396">
        <w:rPr>
          <w:rFonts w:ascii="Times New Roman" w:hAnsi="Times New Roman" w:cs="Times New Roman"/>
          <w:b/>
        </w:rPr>
        <w:t xml:space="preserve"> apmēr</w:t>
      </w:r>
      <w:r w:rsidR="001643DB" w:rsidRPr="00E46396">
        <w:rPr>
          <w:rFonts w:ascii="Times New Roman" w:hAnsi="Times New Roman" w:cs="Times New Roman"/>
          <w:b/>
        </w:rPr>
        <w:t>i</w:t>
      </w:r>
      <w:r w:rsidRPr="00E46396">
        <w:rPr>
          <w:rFonts w:ascii="Times New Roman" w:hAnsi="Times New Roman" w:cs="Times New Roman"/>
          <w:b/>
        </w:rPr>
        <w:t>.</w:t>
      </w:r>
    </w:p>
    <w:p w14:paraId="401C827B" w14:textId="3D90FFD7" w:rsidR="00B6728B" w:rsidRPr="00E46396" w:rsidRDefault="00A44E44" w:rsidP="00B6728B">
      <w:pPr>
        <w:tabs>
          <w:tab w:val="left" w:pos="426"/>
        </w:tabs>
        <w:overflowPunct w:val="0"/>
        <w:autoSpaceDE w:val="0"/>
        <w:autoSpaceDN w:val="0"/>
        <w:spacing w:after="0" w:line="240" w:lineRule="auto"/>
        <w:contextualSpacing/>
        <w:jc w:val="both"/>
        <w:textAlignment w:val="baseline"/>
        <w:rPr>
          <w:rFonts w:ascii="Times New Roman" w:hAnsi="Times New Roman" w:cs="Times New Roman"/>
        </w:rPr>
      </w:pPr>
      <w:r w:rsidRPr="00E46396">
        <w:rPr>
          <w:rFonts w:ascii="Times New Roman" w:hAnsi="Times New Roman" w:cs="Times New Roman"/>
          <w:bCs/>
        </w:rPr>
        <w:t>Ti</w:t>
      </w:r>
      <w:r w:rsidR="00C43CFB" w:rsidRPr="00E46396">
        <w:rPr>
          <w:rFonts w:ascii="Times New Roman" w:hAnsi="Times New Roman" w:cs="Times New Roman"/>
          <w:bCs/>
        </w:rPr>
        <w:t>ks</w:t>
      </w:r>
      <w:r w:rsidRPr="00E46396">
        <w:rPr>
          <w:rFonts w:ascii="Times New Roman" w:hAnsi="Times New Roman" w:cs="Times New Roman"/>
          <w:bCs/>
        </w:rPr>
        <w:t xml:space="preserve"> vērtēts atlīdzības limita palielinājums virs </w:t>
      </w:r>
      <w:r w:rsidR="00854F66" w:rsidRPr="00E46396">
        <w:rPr>
          <w:rFonts w:ascii="Times New Roman" w:hAnsi="Times New Roman" w:cs="Times New Roman"/>
          <w:bCs/>
        </w:rPr>
        <w:t>obligāt</w:t>
      </w:r>
      <w:r w:rsidR="008F46F0" w:rsidRPr="00E46396">
        <w:rPr>
          <w:rFonts w:ascii="Times New Roman" w:hAnsi="Times New Roman" w:cs="Times New Roman"/>
          <w:bCs/>
        </w:rPr>
        <w:t>ā</w:t>
      </w:r>
      <w:r w:rsidR="00854F66" w:rsidRPr="00E46396">
        <w:rPr>
          <w:rFonts w:ascii="Times New Roman" w:hAnsi="Times New Roman" w:cs="Times New Roman"/>
          <w:bCs/>
        </w:rPr>
        <w:t xml:space="preserve"> minimāl</w:t>
      </w:r>
      <w:r w:rsidR="008F46F0" w:rsidRPr="00E46396">
        <w:rPr>
          <w:rFonts w:ascii="Times New Roman" w:hAnsi="Times New Roman" w:cs="Times New Roman"/>
          <w:bCs/>
        </w:rPr>
        <w:t>ā</w:t>
      </w:r>
      <w:r w:rsidRPr="00E46396">
        <w:rPr>
          <w:rFonts w:ascii="Times New Roman" w:hAnsi="Times New Roman" w:cs="Times New Roman"/>
          <w:bCs/>
        </w:rPr>
        <w:t xml:space="preserve"> limit</w:t>
      </w:r>
      <w:r w:rsidR="008F46F0" w:rsidRPr="00E46396">
        <w:rPr>
          <w:rFonts w:ascii="Times New Roman" w:hAnsi="Times New Roman" w:cs="Times New Roman"/>
          <w:bCs/>
        </w:rPr>
        <w:t>a</w:t>
      </w:r>
      <w:r w:rsidRPr="00E46396">
        <w:rPr>
          <w:rFonts w:ascii="Times New Roman" w:hAnsi="Times New Roman" w:cs="Times New Roman"/>
          <w:bCs/>
        </w:rPr>
        <w:t xml:space="preserve"> </w:t>
      </w:r>
      <w:r w:rsidR="009B6E2A" w:rsidRPr="00E46396">
        <w:rPr>
          <w:rFonts w:ascii="Times New Roman" w:hAnsi="Times New Roman" w:cs="Times New Roman"/>
          <w:bCs/>
        </w:rPr>
        <w:t>Tehniskās specifikācijas /Tehniskā piedāvājuma</w:t>
      </w:r>
      <w:r w:rsidRPr="00E46396">
        <w:rPr>
          <w:rFonts w:ascii="Times New Roman" w:hAnsi="Times New Roman" w:cs="Times New Roman"/>
          <w:bCs/>
        </w:rPr>
        <w:t xml:space="preserve"> 1.3.1.1.,  1.3.2.2 un 1.3.</w:t>
      </w:r>
      <w:r w:rsidR="008A5D12" w:rsidRPr="00E46396">
        <w:rPr>
          <w:rFonts w:ascii="Times New Roman" w:hAnsi="Times New Roman" w:cs="Times New Roman"/>
          <w:bCs/>
        </w:rPr>
        <w:t>2</w:t>
      </w:r>
      <w:r w:rsidRPr="00E46396">
        <w:rPr>
          <w:rFonts w:ascii="Times New Roman" w:hAnsi="Times New Roman" w:cs="Times New Roman"/>
          <w:bCs/>
        </w:rPr>
        <w:t>.3.</w:t>
      </w:r>
      <w:r w:rsidR="008F46F0" w:rsidRPr="00E46396">
        <w:rPr>
          <w:rFonts w:ascii="Times New Roman" w:hAnsi="Times New Roman" w:cs="Times New Roman"/>
          <w:bCs/>
        </w:rPr>
        <w:t xml:space="preserve"> </w:t>
      </w:r>
      <w:r w:rsidRPr="00E46396">
        <w:rPr>
          <w:rFonts w:ascii="Times New Roman" w:hAnsi="Times New Roman" w:cs="Times New Roman"/>
          <w:bCs/>
        </w:rPr>
        <w:t>punktā noteiktajiem pakalpojumiem</w:t>
      </w:r>
      <w:r w:rsidR="00B6728B" w:rsidRPr="00E46396">
        <w:rPr>
          <w:rFonts w:ascii="Times New Roman" w:hAnsi="Times New Roman" w:cs="Times New Roman"/>
        </w:rPr>
        <w:t xml:space="preserve">: </w:t>
      </w:r>
    </w:p>
    <w:p w14:paraId="20C677BC" w14:textId="77777777" w:rsidR="00B6728B" w:rsidRPr="00E46396" w:rsidRDefault="00B6728B" w:rsidP="00B6728B">
      <w:pPr>
        <w:overflowPunct w:val="0"/>
        <w:autoSpaceDE w:val="0"/>
        <w:autoSpaceDN w:val="0"/>
        <w:spacing w:after="0" w:line="240" w:lineRule="auto"/>
        <w:contextualSpacing/>
        <w:jc w:val="both"/>
        <w:textAlignment w:val="baseline"/>
        <w:rPr>
          <w:rFonts w:ascii="Times New Roman" w:hAnsi="Times New Roman" w:cs="Times New Roman"/>
        </w:rPr>
      </w:pPr>
    </w:p>
    <w:p w14:paraId="78EC32F9" w14:textId="0BD92DCF" w:rsidR="00A44E44" w:rsidRPr="00E46396" w:rsidRDefault="00E40855" w:rsidP="00A44E44">
      <w:pPr>
        <w:overflowPunct w:val="0"/>
        <w:autoSpaceDE w:val="0"/>
        <w:autoSpaceDN w:val="0"/>
        <w:spacing w:after="0" w:line="240" w:lineRule="auto"/>
        <w:jc w:val="both"/>
        <w:textAlignment w:val="baseline"/>
        <w:rPr>
          <w:rFonts w:ascii="Times New Roman" w:hAnsi="Times New Roman" w:cs="Times New Roman"/>
        </w:rPr>
      </w:pPr>
      <w:r w:rsidRPr="00E46396">
        <w:rPr>
          <w:rFonts w:ascii="Times New Roman" w:hAnsi="Times New Roman" w:cs="Times New Roman"/>
          <w:b/>
        </w:rPr>
        <w:lastRenderedPageBreak/>
        <w:t>K</w:t>
      </w:r>
      <w:r w:rsidR="00B6728B" w:rsidRPr="00E46396">
        <w:rPr>
          <w:rFonts w:ascii="Times New Roman" w:hAnsi="Times New Roman" w:cs="Times New Roman"/>
          <w:b/>
        </w:rPr>
        <w:t xml:space="preserve">5.1. </w:t>
      </w:r>
      <w:r w:rsidR="00A44E44" w:rsidRPr="00E46396">
        <w:rPr>
          <w:rFonts w:ascii="Times New Roman" w:hAnsi="Times New Roman" w:cs="Times New Roman"/>
        </w:rPr>
        <w:t>Par katr</w:t>
      </w:r>
      <w:r w:rsidRPr="00E46396">
        <w:rPr>
          <w:rFonts w:ascii="Times New Roman" w:hAnsi="Times New Roman" w:cs="Times New Roman"/>
        </w:rPr>
        <w:t>u</w:t>
      </w:r>
      <w:r w:rsidR="00A44E44" w:rsidRPr="00E46396">
        <w:rPr>
          <w:rFonts w:ascii="Times New Roman" w:hAnsi="Times New Roman" w:cs="Times New Roman"/>
        </w:rPr>
        <w:t xml:space="preserve"> </w:t>
      </w:r>
      <w:r w:rsidRPr="00E46396">
        <w:rPr>
          <w:rFonts w:ascii="Times New Roman" w:hAnsi="Times New Roman" w:cs="Times New Roman"/>
        </w:rPr>
        <w:t xml:space="preserve">viena pakalpojuma </w:t>
      </w:r>
      <w:r w:rsidR="00A44E44" w:rsidRPr="00E46396">
        <w:rPr>
          <w:rFonts w:ascii="Times New Roman" w:hAnsi="Times New Roman" w:cs="Times New Roman"/>
        </w:rPr>
        <w:t xml:space="preserve">limita palielinājumu 1,00 EUR apmērā </w:t>
      </w:r>
      <w:r w:rsidR="009B6E2A" w:rsidRPr="00E46396">
        <w:rPr>
          <w:rFonts w:ascii="Times New Roman" w:hAnsi="Times New Roman" w:cs="Times New Roman"/>
        </w:rPr>
        <w:t xml:space="preserve">Tehniskās specifikācijas /Tehniskā piedāvājuma </w:t>
      </w:r>
      <w:r w:rsidR="00A44E44" w:rsidRPr="00E46396">
        <w:rPr>
          <w:rFonts w:ascii="Times New Roman" w:hAnsi="Times New Roman" w:cs="Times New Roman"/>
        </w:rPr>
        <w:t xml:space="preserve">1.3.1.1. punktā noteiktajiem </w:t>
      </w:r>
      <w:r w:rsidRPr="00E46396">
        <w:rPr>
          <w:rFonts w:ascii="Times New Roman" w:hAnsi="Times New Roman" w:cs="Times New Roman"/>
          <w:b/>
        </w:rPr>
        <w:t>ārstu konsultāciju</w:t>
      </w:r>
      <w:r w:rsidRPr="00E46396">
        <w:rPr>
          <w:rFonts w:ascii="Times New Roman" w:hAnsi="Times New Roman" w:cs="Times New Roman"/>
        </w:rPr>
        <w:t xml:space="preserve"> </w:t>
      </w:r>
      <w:r w:rsidR="00A44E44" w:rsidRPr="00E46396">
        <w:rPr>
          <w:rFonts w:ascii="Times New Roman" w:hAnsi="Times New Roman" w:cs="Times New Roman"/>
        </w:rPr>
        <w:t>pakalpojumiem piedāvājumam tiks piešķirt</w:t>
      </w:r>
      <w:r w:rsidR="002E425B">
        <w:rPr>
          <w:rFonts w:ascii="Times New Roman" w:hAnsi="Times New Roman" w:cs="Times New Roman"/>
        </w:rPr>
        <w:t>s</w:t>
      </w:r>
      <w:r w:rsidR="00A44E44" w:rsidRPr="00E46396">
        <w:rPr>
          <w:rFonts w:ascii="Times New Roman" w:hAnsi="Times New Roman" w:cs="Times New Roman"/>
        </w:rPr>
        <w:t xml:space="preserve"> </w:t>
      </w:r>
      <w:r w:rsidR="002E425B">
        <w:rPr>
          <w:rFonts w:ascii="Times New Roman" w:hAnsi="Times New Roman" w:cs="Times New Roman"/>
        </w:rPr>
        <w:t>1,00</w:t>
      </w:r>
      <w:r w:rsidR="00A44E44" w:rsidRPr="00E46396">
        <w:rPr>
          <w:rFonts w:ascii="Times New Roman" w:hAnsi="Times New Roman" w:cs="Times New Roman"/>
        </w:rPr>
        <w:t xml:space="preserve"> punkt</w:t>
      </w:r>
      <w:r w:rsidR="002E425B">
        <w:rPr>
          <w:rFonts w:ascii="Times New Roman" w:hAnsi="Times New Roman" w:cs="Times New Roman"/>
        </w:rPr>
        <w:t>s</w:t>
      </w:r>
      <w:r w:rsidR="00A44E44" w:rsidRPr="00E46396">
        <w:rPr>
          <w:rFonts w:ascii="Times New Roman" w:hAnsi="Times New Roman" w:cs="Times New Roman"/>
        </w:rPr>
        <w:t>.</w:t>
      </w:r>
      <w:r w:rsidR="00A44E44" w:rsidRPr="00E46396">
        <w:rPr>
          <w:rFonts w:ascii="Times New Roman" w:hAnsi="Times New Roman" w:cs="Times New Roman"/>
          <w:bCs/>
        </w:rPr>
        <w:t xml:space="preserve"> </w:t>
      </w:r>
      <w:r w:rsidR="00A44E44" w:rsidRPr="00E46396">
        <w:rPr>
          <w:rFonts w:ascii="Times New Roman" w:hAnsi="Times New Roman" w:cs="Times New Roman"/>
        </w:rPr>
        <w:t>Augstu kvalificētu speciālistu apmaksas limita palielinājums apakš</w:t>
      </w:r>
      <w:r w:rsidR="00B6728B" w:rsidRPr="00E46396">
        <w:rPr>
          <w:rFonts w:ascii="Times New Roman" w:hAnsi="Times New Roman" w:cs="Times New Roman"/>
        </w:rPr>
        <w:t>kritērij</w:t>
      </w:r>
      <w:r w:rsidR="008F46F0" w:rsidRPr="00E46396">
        <w:rPr>
          <w:rFonts w:ascii="Times New Roman" w:hAnsi="Times New Roman" w:cs="Times New Roman"/>
        </w:rPr>
        <w:t>a ietvaros</w:t>
      </w:r>
      <w:r w:rsidR="00B6728B" w:rsidRPr="00E46396">
        <w:rPr>
          <w:rFonts w:ascii="Times New Roman" w:hAnsi="Times New Roman" w:cs="Times New Roman"/>
        </w:rPr>
        <w:t xml:space="preserve"> neti</w:t>
      </w:r>
      <w:r w:rsidR="00C43CFB" w:rsidRPr="00E46396">
        <w:rPr>
          <w:rFonts w:ascii="Times New Roman" w:hAnsi="Times New Roman" w:cs="Times New Roman"/>
        </w:rPr>
        <w:t>ks</w:t>
      </w:r>
      <w:r w:rsidR="00B6728B" w:rsidRPr="00E46396">
        <w:rPr>
          <w:rFonts w:ascii="Times New Roman" w:hAnsi="Times New Roman" w:cs="Times New Roman"/>
        </w:rPr>
        <w:t xml:space="preserve"> vērtēts.</w:t>
      </w:r>
      <w:r w:rsidR="006165ED" w:rsidRPr="00E46396">
        <w:rPr>
          <w:rFonts w:ascii="Times New Roman" w:hAnsi="Times New Roman" w:cs="Times New Roman"/>
        </w:rPr>
        <w:t xml:space="preserve"> </w:t>
      </w:r>
      <w:r w:rsidR="00A44E44" w:rsidRPr="00E46396">
        <w:rPr>
          <w:rFonts w:ascii="Times New Roman" w:hAnsi="Times New Roman" w:cs="Times New Roman"/>
          <w:bCs/>
        </w:rPr>
        <w:t xml:space="preserve">Apakškritērija maksimālais vērtējuma punktu skaits ir </w:t>
      </w:r>
      <w:r w:rsidR="002E425B">
        <w:rPr>
          <w:rFonts w:ascii="Times New Roman" w:hAnsi="Times New Roman" w:cs="Times New Roman"/>
          <w:b/>
          <w:bCs/>
        </w:rPr>
        <w:t>15</w:t>
      </w:r>
      <w:r w:rsidR="002E425B" w:rsidRPr="00E46396">
        <w:rPr>
          <w:rFonts w:ascii="Times New Roman" w:hAnsi="Times New Roman" w:cs="Times New Roman"/>
          <w:b/>
          <w:bCs/>
        </w:rPr>
        <w:t xml:space="preserve"> </w:t>
      </w:r>
      <w:r w:rsidR="00546B74" w:rsidRPr="00E46396">
        <w:rPr>
          <w:rFonts w:ascii="Times New Roman" w:hAnsi="Times New Roman" w:cs="Times New Roman"/>
        </w:rPr>
        <w:t>(punkti ti</w:t>
      </w:r>
      <w:r w:rsidR="00C43CFB" w:rsidRPr="00E46396">
        <w:rPr>
          <w:rFonts w:ascii="Times New Roman" w:hAnsi="Times New Roman" w:cs="Times New Roman"/>
        </w:rPr>
        <w:t>ks</w:t>
      </w:r>
      <w:r w:rsidR="00546B74" w:rsidRPr="00E46396">
        <w:rPr>
          <w:rFonts w:ascii="Times New Roman" w:hAnsi="Times New Roman" w:cs="Times New Roman"/>
        </w:rPr>
        <w:t xml:space="preserve"> piešķirti piedāvājumiem ar viena pakalpojuma apmaksas limitu no </w:t>
      </w:r>
      <w:r w:rsidR="00D326F2">
        <w:rPr>
          <w:rFonts w:ascii="Times New Roman" w:hAnsi="Times New Roman" w:cs="Times New Roman"/>
        </w:rPr>
        <w:t>31</w:t>
      </w:r>
      <w:r w:rsidR="00FE4609" w:rsidRPr="00E46396">
        <w:rPr>
          <w:rFonts w:ascii="Times New Roman" w:hAnsi="Times New Roman" w:cs="Times New Roman"/>
        </w:rPr>
        <w:t>,00</w:t>
      </w:r>
      <w:r w:rsidR="00546B74" w:rsidRPr="00E46396">
        <w:rPr>
          <w:rFonts w:ascii="Times New Roman" w:hAnsi="Times New Roman" w:cs="Times New Roman"/>
        </w:rPr>
        <w:t xml:space="preserve"> EUR līdz 45,00 EUR).</w:t>
      </w:r>
    </w:p>
    <w:p w14:paraId="186C65D5" w14:textId="44D5D253" w:rsidR="00E40855" w:rsidRPr="00E46396" w:rsidRDefault="00E40855" w:rsidP="00E40855">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b/>
        </w:rPr>
        <w:t xml:space="preserve">K5.2. </w:t>
      </w:r>
      <w:r w:rsidRPr="00E46396">
        <w:rPr>
          <w:rFonts w:ascii="Times New Roman" w:hAnsi="Times New Roman" w:cs="Times New Roman"/>
        </w:rPr>
        <w:t xml:space="preserve">Par katru viena pakalpojuma limita palielinājumu 1,00 EUR apmērā Tehniskās specifikācijas /Tehniskā piedāvājuma 1.3.2.2. punktā noteiktajiem </w:t>
      </w:r>
      <w:r w:rsidRPr="00E46396">
        <w:rPr>
          <w:rFonts w:ascii="Times New Roman" w:hAnsi="Times New Roman" w:cs="Times New Roman"/>
          <w:b/>
        </w:rPr>
        <w:t>instrumentālo izmeklējumu</w:t>
      </w:r>
      <w:r w:rsidRPr="00E46396">
        <w:rPr>
          <w:rFonts w:ascii="Times New Roman" w:hAnsi="Times New Roman" w:cs="Times New Roman"/>
        </w:rPr>
        <w:t xml:space="preserve"> pakalpojumiem piedāvājumam tiks piešķirt</w:t>
      </w:r>
      <w:r w:rsidR="002E425B">
        <w:rPr>
          <w:rFonts w:ascii="Times New Roman" w:hAnsi="Times New Roman" w:cs="Times New Roman"/>
        </w:rPr>
        <w:t>s</w:t>
      </w:r>
      <w:r w:rsidRPr="00E46396">
        <w:rPr>
          <w:rFonts w:ascii="Times New Roman" w:hAnsi="Times New Roman" w:cs="Times New Roman"/>
        </w:rPr>
        <w:t xml:space="preserve"> </w:t>
      </w:r>
      <w:r w:rsidR="002E425B">
        <w:rPr>
          <w:rFonts w:ascii="Times New Roman" w:hAnsi="Times New Roman" w:cs="Times New Roman"/>
        </w:rPr>
        <w:t>1,00</w:t>
      </w:r>
      <w:r w:rsidRPr="00E46396">
        <w:rPr>
          <w:rFonts w:ascii="Times New Roman" w:hAnsi="Times New Roman" w:cs="Times New Roman"/>
        </w:rPr>
        <w:t xml:space="preserve"> punkt</w:t>
      </w:r>
      <w:r w:rsidR="002E425B">
        <w:rPr>
          <w:rFonts w:ascii="Times New Roman" w:hAnsi="Times New Roman" w:cs="Times New Roman"/>
        </w:rPr>
        <w:t>s</w:t>
      </w:r>
      <w:r w:rsidRPr="00E46396">
        <w:rPr>
          <w:rFonts w:ascii="Times New Roman" w:hAnsi="Times New Roman" w:cs="Times New Roman"/>
        </w:rPr>
        <w:t>.</w:t>
      </w:r>
      <w:r w:rsidRPr="00E46396">
        <w:rPr>
          <w:rFonts w:ascii="Times New Roman" w:hAnsi="Times New Roman" w:cs="Times New Roman"/>
          <w:bCs/>
        </w:rPr>
        <w:t xml:space="preserve"> Apakškritērija maksimālais vērtējuma punktu skaits ir </w:t>
      </w:r>
      <w:r w:rsidR="002E425B">
        <w:rPr>
          <w:rFonts w:ascii="Times New Roman" w:hAnsi="Times New Roman" w:cs="Times New Roman"/>
          <w:b/>
          <w:bCs/>
        </w:rPr>
        <w:t>15</w:t>
      </w:r>
      <w:r w:rsidR="002E425B" w:rsidRPr="00E46396">
        <w:rPr>
          <w:rFonts w:ascii="Times New Roman" w:hAnsi="Times New Roman" w:cs="Times New Roman"/>
          <w:b/>
          <w:bCs/>
        </w:rPr>
        <w:t xml:space="preserve"> </w:t>
      </w:r>
      <w:r w:rsidR="00546B74" w:rsidRPr="00E46396">
        <w:rPr>
          <w:rFonts w:ascii="Times New Roman" w:hAnsi="Times New Roman" w:cs="Times New Roman"/>
        </w:rPr>
        <w:t>(punkti ti</w:t>
      </w:r>
      <w:r w:rsidR="00C43CFB" w:rsidRPr="00E46396">
        <w:rPr>
          <w:rFonts w:ascii="Times New Roman" w:hAnsi="Times New Roman" w:cs="Times New Roman"/>
        </w:rPr>
        <w:t>ks</w:t>
      </w:r>
      <w:r w:rsidR="00546B74" w:rsidRPr="00E46396">
        <w:rPr>
          <w:rFonts w:ascii="Times New Roman" w:hAnsi="Times New Roman" w:cs="Times New Roman"/>
        </w:rPr>
        <w:t xml:space="preserve"> piešķirti piedāvājumiem ar viena pakalpojuma apmaksas limitu no </w:t>
      </w:r>
      <w:r w:rsidR="00D326F2">
        <w:rPr>
          <w:rFonts w:ascii="Times New Roman" w:hAnsi="Times New Roman" w:cs="Times New Roman"/>
        </w:rPr>
        <w:t>31</w:t>
      </w:r>
      <w:r w:rsidR="00FE4609" w:rsidRPr="00E46396">
        <w:rPr>
          <w:rFonts w:ascii="Times New Roman" w:hAnsi="Times New Roman" w:cs="Times New Roman"/>
        </w:rPr>
        <w:t>,00</w:t>
      </w:r>
      <w:r w:rsidR="00546B74" w:rsidRPr="00E46396">
        <w:rPr>
          <w:rFonts w:ascii="Times New Roman" w:hAnsi="Times New Roman" w:cs="Times New Roman"/>
        </w:rPr>
        <w:t xml:space="preserve"> EUR līdz 45,00 EUR).</w:t>
      </w:r>
    </w:p>
    <w:p w14:paraId="118B5B19" w14:textId="2EE6435C" w:rsidR="00E40855" w:rsidRPr="00E46396" w:rsidRDefault="00E40855" w:rsidP="00E40855">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b/>
        </w:rPr>
        <w:t xml:space="preserve">K5.3. </w:t>
      </w:r>
      <w:r w:rsidRPr="00E46396">
        <w:rPr>
          <w:rFonts w:ascii="Times New Roman" w:hAnsi="Times New Roman" w:cs="Times New Roman"/>
        </w:rPr>
        <w:t xml:space="preserve">Par katru kopējā atlīdzību limita palielinājumu 10,00 EUR apmērā Tehniskās specifikācijas /Tehniskā piedāvājuma 1.3.2.3. punktā noteiktajiem </w:t>
      </w:r>
      <w:r w:rsidRPr="00E46396">
        <w:rPr>
          <w:rFonts w:ascii="Times New Roman" w:hAnsi="Times New Roman" w:cs="Times New Roman"/>
          <w:b/>
        </w:rPr>
        <w:t>augsto tehnoloģiju</w:t>
      </w:r>
      <w:r w:rsidRPr="00E46396">
        <w:rPr>
          <w:rFonts w:ascii="Times New Roman" w:hAnsi="Times New Roman" w:cs="Times New Roman"/>
        </w:rPr>
        <w:t xml:space="preserve"> </w:t>
      </w:r>
      <w:r w:rsidRPr="00E46396">
        <w:rPr>
          <w:rFonts w:ascii="Times New Roman" w:hAnsi="Times New Roman" w:cs="Times New Roman"/>
          <w:b/>
        </w:rPr>
        <w:t>instrumentālo izmeklējumu</w:t>
      </w:r>
      <w:r w:rsidRPr="00E46396">
        <w:rPr>
          <w:rFonts w:ascii="Times New Roman" w:hAnsi="Times New Roman" w:cs="Times New Roman"/>
        </w:rPr>
        <w:t xml:space="preserve"> pakalpojumiem piedāvājumam tiks piešķirt</w:t>
      </w:r>
      <w:r w:rsidR="002A2149">
        <w:rPr>
          <w:rFonts w:ascii="Times New Roman" w:hAnsi="Times New Roman" w:cs="Times New Roman"/>
        </w:rPr>
        <w:t>s</w:t>
      </w:r>
      <w:r w:rsidRPr="00E46396">
        <w:rPr>
          <w:rFonts w:ascii="Times New Roman" w:hAnsi="Times New Roman" w:cs="Times New Roman"/>
        </w:rPr>
        <w:t xml:space="preserve"> </w:t>
      </w:r>
      <w:r w:rsidR="002A2149">
        <w:rPr>
          <w:rFonts w:ascii="Times New Roman" w:hAnsi="Times New Roman" w:cs="Times New Roman"/>
        </w:rPr>
        <w:t>1,00</w:t>
      </w:r>
      <w:r w:rsidRPr="00E46396">
        <w:rPr>
          <w:rFonts w:ascii="Times New Roman" w:hAnsi="Times New Roman" w:cs="Times New Roman"/>
        </w:rPr>
        <w:t xml:space="preserve"> punkt</w:t>
      </w:r>
      <w:r w:rsidR="002A2149">
        <w:rPr>
          <w:rFonts w:ascii="Times New Roman" w:hAnsi="Times New Roman" w:cs="Times New Roman"/>
        </w:rPr>
        <w:t>s</w:t>
      </w:r>
      <w:r w:rsidRPr="00E46396">
        <w:rPr>
          <w:rFonts w:ascii="Times New Roman" w:hAnsi="Times New Roman" w:cs="Times New Roman"/>
        </w:rPr>
        <w:t>.</w:t>
      </w:r>
      <w:r w:rsidRPr="00E46396">
        <w:rPr>
          <w:rFonts w:ascii="Times New Roman" w:hAnsi="Times New Roman" w:cs="Times New Roman"/>
          <w:bCs/>
        </w:rPr>
        <w:t xml:space="preserve"> Apakškritērija maksimālais vērtējuma punktu skaits ir </w:t>
      </w:r>
      <w:r w:rsidR="002A2149">
        <w:rPr>
          <w:rFonts w:ascii="Times New Roman" w:hAnsi="Times New Roman" w:cs="Times New Roman"/>
          <w:b/>
          <w:bCs/>
        </w:rPr>
        <w:t>10</w:t>
      </w:r>
      <w:r w:rsidR="002A2149" w:rsidRPr="00E46396">
        <w:rPr>
          <w:rFonts w:ascii="Times New Roman" w:hAnsi="Times New Roman" w:cs="Times New Roman"/>
          <w:b/>
          <w:bCs/>
        </w:rPr>
        <w:t xml:space="preserve"> </w:t>
      </w:r>
      <w:r w:rsidR="00546B74" w:rsidRPr="00E46396">
        <w:rPr>
          <w:rFonts w:ascii="Times New Roman" w:hAnsi="Times New Roman" w:cs="Times New Roman"/>
        </w:rPr>
        <w:t>(punkti ti</w:t>
      </w:r>
      <w:r w:rsidR="00C43CFB" w:rsidRPr="00E46396">
        <w:rPr>
          <w:rFonts w:ascii="Times New Roman" w:hAnsi="Times New Roman" w:cs="Times New Roman"/>
        </w:rPr>
        <w:t>ks</w:t>
      </w:r>
      <w:r w:rsidR="00546B74" w:rsidRPr="00E46396">
        <w:rPr>
          <w:rFonts w:ascii="Times New Roman" w:hAnsi="Times New Roman" w:cs="Times New Roman"/>
        </w:rPr>
        <w:t xml:space="preserve"> piešķirti piedāvājumiem ar apmaksas limitu no 1</w:t>
      </w:r>
      <w:r w:rsidR="00A25CC3" w:rsidRPr="00E46396">
        <w:rPr>
          <w:rFonts w:ascii="Times New Roman" w:hAnsi="Times New Roman" w:cs="Times New Roman"/>
        </w:rPr>
        <w:t>70</w:t>
      </w:r>
      <w:r w:rsidR="00546B74" w:rsidRPr="00E46396">
        <w:rPr>
          <w:rFonts w:ascii="Times New Roman" w:hAnsi="Times New Roman" w:cs="Times New Roman"/>
        </w:rPr>
        <w:t>,00 EUR līdz 2</w:t>
      </w:r>
      <w:r w:rsidR="00B61D6B" w:rsidRPr="00E46396">
        <w:rPr>
          <w:rFonts w:ascii="Times New Roman" w:hAnsi="Times New Roman" w:cs="Times New Roman"/>
        </w:rPr>
        <w:t>6</w:t>
      </w:r>
      <w:r w:rsidR="00546B74" w:rsidRPr="00E46396">
        <w:rPr>
          <w:rFonts w:ascii="Times New Roman" w:hAnsi="Times New Roman" w:cs="Times New Roman"/>
        </w:rPr>
        <w:t>0,00 EUR).</w:t>
      </w:r>
    </w:p>
    <w:p w14:paraId="2A3282D5" w14:textId="77777777" w:rsidR="00E40855" w:rsidRPr="00E46396" w:rsidRDefault="00E40855" w:rsidP="00E40855">
      <w:pPr>
        <w:overflowPunct w:val="0"/>
        <w:autoSpaceDE w:val="0"/>
        <w:autoSpaceDN w:val="0"/>
        <w:spacing w:after="0" w:line="240" w:lineRule="auto"/>
        <w:jc w:val="both"/>
        <w:textAlignment w:val="baseline"/>
        <w:rPr>
          <w:rFonts w:ascii="Times New Roman" w:hAnsi="Times New Roman" w:cs="Times New Roman"/>
          <w:bCs/>
        </w:rPr>
      </w:pPr>
    </w:p>
    <w:p w14:paraId="6ED1FA6C" w14:textId="77777777" w:rsidR="00B6728B" w:rsidRPr="00E46396" w:rsidRDefault="00E40855" w:rsidP="00B6728B">
      <w:pPr>
        <w:pStyle w:val="NoSpacing"/>
        <w:jc w:val="both"/>
        <w:rPr>
          <w:rFonts w:ascii="Times New Roman" w:hAnsi="Times New Roman"/>
        </w:rPr>
      </w:pPr>
      <w:r w:rsidRPr="00E46396">
        <w:rPr>
          <w:rFonts w:ascii="Times New Roman" w:hAnsi="Times New Roman"/>
          <w:b/>
        </w:rPr>
        <w:t>K</w:t>
      </w:r>
      <w:r w:rsidR="00B6728B" w:rsidRPr="00E46396">
        <w:rPr>
          <w:rFonts w:ascii="Times New Roman" w:hAnsi="Times New Roman"/>
          <w:b/>
        </w:rPr>
        <w:t xml:space="preserve">5 </w:t>
      </w:r>
      <w:r w:rsidR="00B6728B" w:rsidRPr="00E46396">
        <w:rPr>
          <w:rFonts w:ascii="Times New Roman" w:hAnsi="Times New Roman"/>
        </w:rPr>
        <w:t>vērtēšanas kritērij</w:t>
      </w:r>
      <w:r w:rsidR="006A2108" w:rsidRPr="00E46396">
        <w:rPr>
          <w:rFonts w:ascii="Times New Roman" w:hAnsi="Times New Roman"/>
        </w:rPr>
        <w:t>a</w:t>
      </w:r>
      <w:r w:rsidR="00B6728B" w:rsidRPr="00E46396">
        <w:rPr>
          <w:rFonts w:ascii="Times New Roman" w:hAnsi="Times New Roman"/>
        </w:rPr>
        <w:t xml:space="preserve"> </w:t>
      </w:r>
      <w:r w:rsidR="006A2108" w:rsidRPr="00E46396">
        <w:rPr>
          <w:rFonts w:ascii="Times New Roman" w:hAnsi="Times New Roman"/>
        </w:rPr>
        <w:t>kopējais</w:t>
      </w:r>
      <w:r w:rsidR="00B6728B" w:rsidRPr="00E46396">
        <w:rPr>
          <w:rFonts w:ascii="Times New Roman" w:hAnsi="Times New Roman"/>
        </w:rPr>
        <w:t xml:space="preserve"> punktu skaits ti</w:t>
      </w:r>
      <w:r w:rsidR="00C43CFB" w:rsidRPr="00E46396">
        <w:rPr>
          <w:rFonts w:ascii="Times New Roman" w:hAnsi="Times New Roman"/>
        </w:rPr>
        <w:t>ks</w:t>
      </w:r>
      <w:r w:rsidR="00B6728B" w:rsidRPr="00E46396">
        <w:rPr>
          <w:rFonts w:ascii="Times New Roman" w:hAnsi="Times New Roman"/>
        </w:rPr>
        <w:t xml:space="preserve"> aprēķināts pēc formulas:</w:t>
      </w:r>
      <w:r w:rsidR="00EF2D5B" w:rsidRPr="00E46396">
        <w:rPr>
          <w:rFonts w:ascii="Times New Roman" w:hAnsi="Times New Roman"/>
        </w:rPr>
        <w:t xml:space="preserve"> </w:t>
      </w:r>
      <w:r w:rsidR="00EF2D5B" w:rsidRPr="00E46396">
        <w:rPr>
          <w:rFonts w:ascii="Times New Roman" w:hAnsi="Times New Roman"/>
          <w:b/>
        </w:rPr>
        <w:t>K</w:t>
      </w:r>
      <w:r w:rsidR="00B6728B" w:rsidRPr="00E46396">
        <w:rPr>
          <w:rFonts w:ascii="Times New Roman" w:hAnsi="Times New Roman"/>
          <w:b/>
        </w:rPr>
        <w:t xml:space="preserve">5 = </w:t>
      </w:r>
      <w:r w:rsidR="00EF2D5B" w:rsidRPr="00E46396">
        <w:rPr>
          <w:rFonts w:ascii="Times New Roman" w:hAnsi="Times New Roman"/>
          <w:b/>
        </w:rPr>
        <w:t>K</w:t>
      </w:r>
      <w:r w:rsidR="00B6728B" w:rsidRPr="00E46396">
        <w:rPr>
          <w:rFonts w:ascii="Times New Roman" w:hAnsi="Times New Roman"/>
          <w:b/>
        </w:rPr>
        <w:t>5.1. +</w:t>
      </w:r>
      <w:r w:rsidR="004424C3" w:rsidRPr="00E46396">
        <w:rPr>
          <w:rFonts w:ascii="Times New Roman" w:hAnsi="Times New Roman"/>
          <w:b/>
        </w:rPr>
        <w:t xml:space="preserve"> </w:t>
      </w:r>
      <w:r w:rsidR="00EF2D5B" w:rsidRPr="00E46396">
        <w:rPr>
          <w:rFonts w:ascii="Times New Roman" w:hAnsi="Times New Roman"/>
          <w:b/>
        </w:rPr>
        <w:t>K</w:t>
      </w:r>
      <w:r w:rsidR="00B6728B" w:rsidRPr="00E46396">
        <w:rPr>
          <w:rFonts w:ascii="Times New Roman" w:hAnsi="Times New Roman"/>
          <w:b/>
        </w:rPr>
        <w:t>5.2. +</w:t>
      </w:r>
      <w:r w:rsidR="004424C3" w:rsidRPr="00E46396">
        <w:rPr>
          <w:rFonts w:ascii="Times New Roman" w:hAnsi="Times New Roman"/>
          <w:b/>
        </w:rPr>
        <w:t xml:space="preserve"> </w:t>
      </w:r>
      <w:r w:rsidR="00EF2D5B" w:rsidRPr="00E46396">
        <w:rPr>
          <w:rFonts w:ascii="Times New Roman" w:hAnsi="Times New Roman"/>
          <w:b/>
        </w:rPr>
        <w:t>K</w:t>
      </w:r>
      <w:r w:rsidR="00B6728B" w:rsidRPr="00E46396">
        <w:rPr>
          <w:rFonts w:ascii="Times New Roman" w:hAnsi="Times New Roman"/>
          <w:b/>
        </w:rPr>
        <w:t>5.3.</w:t>
      </w:r>
    </w:p>
    <w:p w14:paraId="0880E14C" w14:textId="77777777" w:rsidR="00B6728B" w:rsidRPr="00E46396" w:rsidRDefault="00B6728B" w:rsidP="00B6728B">
      <w:pPr>
        <w:pStyle w:val="NoSpacing"/>
        <w:jc w:val="both"/>
        <w:rPr>
          <w:rFonts w:ascii="Times New Roman" w:hAnsi="Times New Roman"/>
        </w:rPr>
      </w:pPr>
    </w:p>
    <w:p w14:paraId="534FCEFD" w14:textId="410A0AB4" w:rsidR="00111A42" w:rsidRPr="00E46396" w:rsidRDefault="00111A42" w:rsidP="00111A42">
      <w:pPr>
        <w:numPr>
          <w:ilvl w:val="1"/>
          <w:numId w:val="3"/>
        </w:numPr>
        <w:tabs>
          <w:tab w:val="left" w:pos="426"/>
        </w:tabs>
        <w:overflowPunct w:val="0"/>
        <w:autoSpaceDE w:val="0"/>
        <w:autoSpaceDN w:val="0"/>
        <w:adjustRightInd w:val="0"/>
        <w:spacing w:after="0" w:line="240" w:lineRule="auto"/>
        <w:ind w:left="0" w:right="34" w:firstLine="0"/>
        <w:jc w:val="both"/>
        <w:textAlignment w:val="baseline"/>
        <w:rPr>
          <w:rFonts w:ascii="Times New Roman" w:hAnsi="Times New Roman" w:cs="Times New Roman"/>
          <w:b/>
          <w:bCs/>
        </w:rPr>
      </w:pPr>
      <w:r w:rsidRPr="00E46396">
        <w:rPr>
          <w:rFonts w:ascii="Times New Roman" w:hAnsi="Times New Roman" w:cs="Times New Roman"/>
          <w:b/>
          <w:bCs/>
        </w:rPr>
        <w:t xml:space="preserve">K6– </w:t>
      </w:r>
      <w:r w:rsidRPr="00E46396">
        <w:rPr>
          <w:rFonts w:ascii="Times New Roman" w:hAnsi="Times New Roman" w:cs="Times New Roman"/>
          <w:b/>
        </w:rPr>
        <w:t xml:space="preserve">Vērtēšanas kritērijs: </w:t>
      </w:r>
      <w:r w:rsidR="00800423" w:rsidRPr="00E46396">
        <w:rPr>
          <w:rFonts w:ascii="Times New Roman" w:hAnsi="Times New Roman" w:cs="Times New Roman"/>
          <w:b/>
        </w:rPr>
        <w:t>I pamatprogrammas v</w:t>
      </w:r>
      <w:r w:rsidR="0083171F" w:rsidRPr="00E46396">
        <w:rPr>
          <w:rFonts w:ascii="Times New Roman" w:hAnsi="Times New Roman" w:cs="Times New Roman"/>
          <w:b/>
        </w:rPr>
        <w:t>iena stacionēšanas gadījuma atlīdzības apmērs</w:t>
      </w:r>
      <w:r w:rsidRPr="00E46396">
        <w:rPr>
          <w:rFonts w:ascii="Times New Roman" w:hAnsi="Times New Roman" w:cs="Times New Roman"/>
          <w:b/>
        </w:rPr>
        <w:t>.</w:t>
      </w:r>
    </w:p>
    <w:p w14:paraId="37C4AA76" w14:textId="77777777" w:rsidR="00111A42" w:rsidRPr="00E46396" w:rsidRDefault="00DA4493" w:rsidP="00B6728B">
      <w:pPr>
        <w:pStyle w:val="NoSpacing"/>
        <w:jc w:val="both"/>
        <w:rPr>
          <w:rFonts w:ascii="Times New Roman" w:hAnsi="Times New Roman"/>
          <w:lang w:eastAsia="lv-LV"/>
        </w:rPr>
      </w:pPr>
      <w:r w:rsidRPr="00E46396">
        <w:rPr>
          <w:rFonts w:ascii="Times New Roman" w:hAnsi="Times New Roman"/>
          <w:lang w:eastAsia="lv-LV"/>
        </w:rPr>
        <w:t>Ti</w:t>
      </w:r>
      <w:r w:rsidR="00C43CFB" w:rsidRPr="00E46396">
        <w:rPr>
          <w:rFonts w:ascii="Times New Roman" w:hAnsi="Times New Roman"/>
          <w:lang w:eastAsia="lv-LV"/>
        </w:rPr>
        <w:t>ks</w:t>
      </w:r>
      <w:r w:rsidRPr="00E46396">
        <w:rPr>
          <w:rFonts w:ascii="Times New Roman" w:hAnsi="Times New Roman"/>
          <w:lang w:eastAsia="lv-LV"/>
        </w:rPr>
        <w:t xml:space="preserve"> vērtēts viena stacionēšanas gadījuma atlīdzības limita palielinājums virs </w:t>
      </w:r>
      <w:r w:rsidR="00854F66" w:rsidRPr="00E46396">
        <w:rPr>
          <w:rFonts w:ascii="Times New Roman" w:hAnsi="Times New Roman"/>
          <w:lang w:eastAsia="lv-LV"/>
        </w:rPr>
        <w:t xml:space="preserve">obligātā minimālā limita </w:t>
      </w:r>
      <w:r w:rsidRPr="00E46396">
        <w:rPr>
          <w:rFonts w:ascii="Times New Roman" w:hAnsi="Times New Roman"/>
          <w:lang w:eastAsia="lv-LV"/>
        </w:rPr>
        <w:t>Tehniskās specifikācijas /Tehniskā piedāvājuma 1.4. punktā noteiktajiem pakalpojumiem.</w:t>
      </w:r>
      <w:r w:rsidR="004424C3" w:rsidRPr="00E46396">
        <w:rPr>
          <w:rFonts w:ascii="Times New Roman" w:hAnsi="Times New Roman"/>
          <w:lang w:eastAsia="lv-LV"/>
        </w:rPr>
        <w:t xml:space="preserve"> </w:t>
      </w:r>
    </w:p>
    <w:p w14:paraId="0ECC2F96" w14:textId="49D7A865" w:rsidR="005538AE" w:rsidRPr="00E46396" w:rsidRDefault="00B45E50" w:rsidP="005538AE">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rPr>
        <w:t>Par atlīdzības limita palielinājumu 50,00 EUR apmērā piedāvājumam tiks piešķirt</w:t>
      </w:r>
      <w:r w:rsidR="00B77413" w:rsidRPr="00E46396">
        <w:rPr>
          <w:rFonts w:ascii="Times New Roman" w:hAnsi="Times New Roman" w:cs="Times New Roman"/>
        </w:rPr>
        <w:t>i</w:t>
      </w:r>
      <w:r w:rsidRPr="00E46396">
        <w:rPr>
          <w:rFonts w:ascii="Times New Roman" w:hAnsi="Times New Roman" w:cs="Times New Roman"/>
        </w:rPr>
        <w:t xml:space="preserve"> </w:t>
      </w:r>
      <w:r w:rsidR="00B77413" w:rsidRPr="00E46396">
        <w:rPr>
          <w:rFonts w:ascii="Times New Roman" w:hAnsi="Times New Roman" w:cs="Times New Roman"/>
        </w:rPr>
        <w:t>1,50</w:t>
      </w:r>
      <w:r w:rsidRPr="00E46396">
        <w:rPr>
          <w:rFonts w:ascii="Times New Roman" w:hAnsi="Times New Roman" w:cs="Times New Roman"/>
        </w:rPr>
        <w:t xml:space="preserve"> punkt</w:t>
      </w:r>
      <w:r w:rsidR="005538AE" w:rsidRPr="00E46396">
        <w:rPr>
          <w:rFonts w:ascii="Times New Roman" w:hAnsi="Times New Roman" w:cs="Times New Roman"/>
        </w:rPr>
        <w:t>i</w:t>
      </w:r>
      <w:r w:rsidR="00C43CFB" w:rsidRPr="00E46396">
        <w:rPr>
          <w:rFonts w:ascii="Times New Roman" w:hAnsi="Times New Roman" w:cs="Times New Roman"/>
        </w:rPr>
        <w:t xml:space="preserve"> (p</w:t>
      </w:r>
      <w:r w:rsidR="005538AE" w:rsidRPr="00E46396">
        <w:rPr>
          <w:rFonts w:ascii="Times New Roman" w:hAnsi="Times New Roman" w:cs="Times New Roman"/>
        </w:rPr>
        <w:t>unkti ti</w:t>
      </w:r>
      <w:r w:rsidR="00C43CFB" w:rsidRPr="00E46396">
        <w:rPr>
          <w:rFonts w:ascii="Times New Roman" w:hAnsi="Times New Roman" w:cs="Times New Roman"/>
        </w:rPr>
        <w:t>ks</w:t>
      </w:r>
      <w:r w:rsidR="005538AE" w:rsidRPr="00E46396">
        <w:rPr>
          <w:rFonts w:ascii="Times New Roman" w:hAnsi="Times New Roman" w:cs="Times New Roman"/>
        </w:rPr>
        <w:t xml:space="preserve"> piešķirti piedāvājumiem ar atlīdzības limitu no 350,00 EUR līdz 600,00 EUR</w:t>
      </w:r>
      <w:r w:rsidR="00C43CFB" w:rsidRPr="00E46396">
        <w:rPr>
          <w:rFonts w:ascii="Times New Roman" w:hAnsi="Times New Roman" w:cs="Times New Roman"/>
        </w:rPr>
        <w:t>)</w:t>
      </w:r>
      <w:r w:rsidR="005538AE" w:rsidRPr="00E46396">
        <w:rPr>
          <w:rFonts w:ascii="Times New Roman" w:hAnsi="Times New Roman" w:cs="Times New Roman"/>
        </w:rPr>
        <w:t>.</w:t>
      </w:r>
    </w:p>
    <w:p w14:paraId="4A4A423E" w14:textId="77777777" w:rsidR="00B6728B" w:rsidRPr="00E46396" w:rsidRDefault="00B6728B" w:rsidP="00B6728B">
      <w:pPr>
        <w:pStyle w:val="NoSpacing"/>
        <w:jc w:val="both"/>
        <w:rPr>
          <w:rFonts w:ascii="Times New Roman" w:hAnsi="Times New Roman"/>
        </w:rPr>
      </w:pPr>
    </w:p>
    <w:p w14:paraId="1DDC1992" w14:textId="77777777" w:rsidR="001C6B38" w:rsidRPr="00E46396" w:rsidRDefault="001C6B38" w:rsidP="001C6B38">
      <w:pPr>
        <w:numPr>
          <w:ilvl w:val="1"/>
          <w:numId w:val="3"/>
        </w:numPr>
        <w:tabs>
          <w:tab w:val="left" w:pos="426"/>
        </w:tabs>
        <w:overflowPunct w:val="0"/>
        <w:autoSpaceDE w:val="0"/>
        <w:autoSpaceDN w:val="0"/>
        <w:adjustRightInd w:val="0"/>
        <w:spacing w:after="0" w:line="240" w:lineRule="auto"/>
        <w:ind w:left="0" w:right="34" w:firstLine="0"/>
        <w:jc w:val="both"/>
        <w:textAlignment w:val="baseline"/>
        <w:rPr>
          <w:rFonts w:ascii="Times New Roman" w:hAnsi="Times New Roman" w:cs="Times New Roman"/>
          <w:b/>
          <w:bCs/>
        </w:rPr>
      </w:pPr>
      <w:r w:rsidRPr="00E46396">
        <w:rPr>
          <w:rFonts w:ascii="Times New Roman" w:hAnsi="Times New Roman" w:cs="Times New Roman"/>
          <w:b/>
          <w:bCs/>
        </w:rPr>
        <w:t xml:space="preserve">K7– </w:t>
      </w:r>
      <w:r w:rsidRPr="00E46396">
        <w:rPr>
          <w:rFonts w:ascii="Times New Roman" w:hAnsi="Times New Roman" w:cs="Times New Roman"/>
          <w:b/>
        </w:rPr>
        <w:t>Vērtēšanas kritērijs: Ambulatorā rehabilitācija.</w:t>
      </w:r>
    </w:p>
    <w:p w14:paraId="1FCDAFBC" w14:textId="5054C066" w:rsidR="0008267C" w:rsidRPr="00E46396" w:rsidRDefault="0008267C" w:rsidP="001C6B38">
      <w:pPr>
        <w:overflowPunct w:val="0"/>
        <w:autoSpaceDE w:val="0"/>
        <w:autoSpaceDN w:val="0"/>
        <w:spacing w:after="0" w:line="240" w:lineRule="auto"/>
        <w:jc w:val="both"/>
        <w:textAlignment w:val="baseline"/>
        <w:rPr>
          <w:rFonts w:ascii="Times New Roman" w:hAnsi="Times New Roman" w:cs="Times New Roman"/>
        </w:rPr>
      </w:pPr>
      <w:r w:rsidRPr="00E46396">
        <w:rPr>
          <w:rFonts w:ascii="Times New Roman" w:hAnsi="Times New Roman" w:cs="Times New Roman"/>
        </w:rPr>
        <w:t xml:space="preserve">Tiks vērtēts Tehniskās specifikācijas /Tehniskā piedāvājuma II daļas 1. punktā noteiktā </w:t>
      </w:r>
      <w:r w:rsidR="00065D21" w:rsidRPr="00E46396">
        <w:rPr>
          <w:rFonts w:ascii="Times New Roman" w:hAnsi="Times New Roman" w:cs="Times New Roman"/>
        </w:rPr>
        <w:t xml:space="preserve">I </w:t>
      </w:r>
      <w:r w:rsidR="00A91F06" w:rsidRPr="00E46396">
        <w:rPr>
          <w:rFonts w:ascii="Times New Roman" w:hAnsi="Times New Roman" w:cs="Times New Roman"/>
        </w:rPr>
        <w:t xml:space="preserve">pamatprogrammas </w:t>
      </w:r>
      <w:r w:rsidRPr="00E46396">
        <w:rPr>
          <w:rFonts w:ascii="Times New Roman" w:hAnsi="Times New Roman" w:cs="Times New Roman"/>
        </w:rPr>
        <w:t>obligātā minimālā apdrošināš</w:t>
      </w:r>
      <w:r w:rsidR="00FE1A2C" w:rsidRPr="00E46396">
        <w:rPr>
          <w:rFonts w:ascii="Times New Roman" w:hAnsi="Times New Roman" w:cs="Times New Roman"/>
        </w:rPr>
        <w:t>anas seguma paplašinājums.</w:t>
      </w:r>
    </w:p>
    <w:p w14:paraId="72C56E70" w14:textId="734C376F" w:rsidR="001C6B38" w:rsidRPr="00E46396" w:rsidRDefault="00BA2D15" w:rsidP="00243E1E">
      <w:pPr>
        <w:overflowPunct w:val="0"/>
        <w:autoSpaceDE w:val="0"/>
        <w:autoSpaceDN w:val="0"/>
        <w:spacing w:after="0" w:line="240" w:lineRule="auto"/>
        <w:jc w:val="both"/>
        <w:textAlignment w:val="baseline"/>
        <w:rPr>
          <w:rFonts w:ascii="Times New Roman" w:hAnsi="Times New Roman" w:cs="Times New Roman"/>
        </w:rPr>
      </w:pPr>
      <w:r w:rsidRPr="00E46396">
        <w:rPr>
          <w:rFonts w:ascii="Times New Roman" w:hAnsi="Times New Roman" w:cs="Times New Roman"/>
        </w:rPr>
        <w:t>Par ambulatorā</w:t>
      </w:r>
      <w:r w:rsidR="005719EB" w:rsidRPr="00E46396">
        <w:rPr>
          <w:rFonts w:ascii="Times New Roman" w:hAnsi="Times New Roman" w:cs="Times New Roman"/>
        </w:rPr>
        <w:t>s</w:t>
      </w:r>
      <w:r w:rsidRPr="00E46396">
        <w:rPr>
          <w:rFonts w:ascii="Times New Roman" w:hAnsi="Times New Roman" w:cs="Times New Roman"/>
        </w:rPr>
        <w:t xml:space="preserve"> rehabilitācijas seguma, kas nav šaurāks par Tehniskās specifikācijas /Tehniskā piedāvājuma </w:t>
      </w:r>
      <w:r w:rsidR="005719EB" w:rsidRPr="00E46396">
        <w:rPr>
          <w:rFonts w:ascii="Times New Roman" w:hAnsi="Times New Roman" w:cs="Times New Roman"/>
        </w:rPr>
        <w:t xml:space="preserve">II daļas </w:t>
      </w:r>
      <w:r w:rsidRPr="00E46396">
        <w:rPr>
          <w:rFonts w:ascii="Times New Roman" w:hAnsi="Times New Roman" w:cs="Times New Roman"/>
        </w:rPr>
        <w:t xml:space="preserve">1.6. apakšpunktā noteikto, iekļaušanu </w:t>
      </w:r>
      <w:r w:rsidR="00800423" w:rsidRPr="00E46396">
        <w:rPr>
          <w:rFonts w:ascii="Times New Roman" w:hAnsi="Times New Roman" w:cs="Times New Roman"/>
        </w:rPr>
        <w:t xml:space="preserve">I </w:t>
      </w:r>
      <w:r w:rsidRPr="00E46396">
        <w:rPr>
          <w:rFonts w:ascii="Times New Roman" w:hAnsi="Times New Roman" w:cs="Times New Roman"/>
        </w:rPr>
        <w:t>pamatprogramm</w:t>
      </w:r>
      <w:r w:rsidR="00DC414A" w:rsidRPr="00E46396">
        <w:rPr>
          <w:rFonts w:ascii="Times New Roman" w:hAnsi="Times New Roman" w:cs="Times New Roman"/>
        </w:rPr>
        <w:t>ā</w:t>
      </w:r>
      <w:r w:rsidR="005719EB" w:rsidRPr="00E46396">
        <w:rPr>
          <w:rFonts w:ascii="Times New Roman" w:hAnsi="Times New Roman" w:cs="Times New Roman"/>
        </w:rPr>
        <w:t xml:space="preserve"> II daļas 2.1.3. apakšpunktā norādītās apdrošināšanas prēmijas ietvaros</w:t>
      </w:r>
      <w:r w:rsidRPr="00E46396">
        <w:rPr>
          <w:rFonts w:ascii="Times New Roman" w:hAnsi="Times New Roman" w:cs="Times New Roman"/>
        </w:rPr>
        <w:t xml:space="preserve"> </w:t>
      </w:r>
      <w:r w:rsidR="001C6B38" w:rsidRPr="00E46396">
        <w:rPr>
          <w:rFonts w:ascii="Times New Roman" w:hAnsi="Times New Roman" w:cs="Times New Roman"/>
        </w:rPr>
        <w:t>tiks piešķirt</w:t>
      </w:r>
      <w:r w:rsidR="00DC414A" w:rsidRPr="00E46396">
        <w:rPr>
          <w:rFonts w:ascii="Times New Roman" w:hAnsi="Times New Roman" w:cs="Times New Roman"/>
        </w:rPr>
        <w:t>i</w:t>
      </w:r>
      <w:r w:rsidR="001C6B38" w:rsidRPr="00E46396">
        <w:rPr>
          <w:rFonts w:ascii="Times New Roman" w:hAnsi="Times New Roman" w:cs="Times New Roman"/>
        </w:rPr>
        <w:t xml:space="preserve"> </w:t>
      </w:r>
      <w:r w:rsidR="009B320D" w:rsidRPr="00E46396">
        <w:rPr>
          <w:rFonts w:ascii="Times New Roman" w:hAnsi="Times New Roman" w:cs="Times New Roman"/>
        </w:rPr>
        <w:t>8</w:t>
      </w:r>
      <w:r w:rsidR="001C6B38" w:rsidRPr="00E46396">
        <w:rPr>
          <w:rFonts w:ascii="Times New Roman" w:hAnsi="Times New Roman" w:cs="Times New Roman"/>
        </w:rPr>
        <w:t>,00 punkti.</w:t>
      </w:r>
    </w:p>
    <w:p w14:paraId="4DF78181" w14:textId="77777777" w:rsidR="00D10DDB" w:rsidRPr="00E46396" w:rsidRDefault="00D10DDB" w:rsidP="00243E1E">
      <w:pPr>
        <w:overflowPunct w:val="0"/>
        <w:autoSpaceDE w:val="0"/>
        <w:autoSpaceDN w:val="0"/>
        <w:spacing w:after="0" w:line="240" w:lineRule="auto"/>
        <w:jc w:val="both"/>
        <w:textAlignment w:val="baseline"/>
        <w:rPr>
          <w:rFonts w:ascii="Times New Roman" w:hAnsi="Times New Roman" w:cs="Times New Roman"/>
        </w:rPr>
      </w:pPr>
    </w:p>
    <w:p w14:paraId="5C35D06F" w14:textId="2266E3C5" w:rsidR="001B5DEA" w:rsidRPr="00E46396" w:rsidRDefault="00D10DDB" w:rsidP="002F3C6E">
      <w:pPr>
        <w:numPr>
          <w:ilvl w:val="1"/>
          <w:numId w:val="3"/>
        </w:numPr>
        <w:tabs>
          <w:tab w:val="left" w:pos="426"/>
        </w:tabs>
        <w:overflowPunct w:val="0"/>
        <w:autoSpaceDE w:val="0"/>
        <w:autoSpaceDN w:val="0"/>
        <w:adjustRightInd w:val="0"/>
        <w:spacing w:after="0" w:line="240" w:lineRule="auto"/>
        <w:ind w:left="0" w:right="34" w:firstLine="0"/>
        <w:jc w:val="both"/>
        <w:textAlignment w:val="baseline"/>
        <w:rPr>
          <w:rFonts w:ascii="Times New Roman" w:hAnsi="Times New Roman" w:cs="Times New Roman"/>
          <w:b/>
          <w:bCs/>
        </w:rPr>
      </w:pPr>
      <w:r w:rsidRPr="00E46396">
        <w:rPr>
          <w:rFonts w:ascii="Times New Roman" w:hAnsi="Times New Roman" w:cs="Times New Roman"/>
          <w:b/>
          <w:bCs/>
        </w:rPr>
        <w:t xml:space="preserve">K8– </w:t>
      </w:r>
      <w:r w:rsidRPr="00E46396">
        <w:rPr>
          <w:rFonts w:ascii="Times New Roman" w:hAnsi="Times New Roman" w:cs="Times New Roman"/>
          <w:b/>
        </w:rPr>
        <w:t xml:space="preserve">Vērtēšanas kritērijs: </w:t>
      </w:r>
      <w:r w:rsidR="001B5DEA" w:rsidRPr="00E46396">
        <w:rPr>
          <w:rFonts w:ascii="Times New Roman" w:hAnsi="Times New Roman" w:cs="Times New Roman"/>
          <w:b/>
        </w:rPr>
        <w:t>II pamatprogrammas maksas ambulatoro pakalpojumu atlīdzību apmēri</w:t>
      </w:r>
      <w:r w:rsidRPr="00E46396">
        <w:rPr>
          <w:rFonts w:ascii="Times New Roman" w:hAnsi="Times New Roman" w:cs="Times New Roman"/>
          <w:b/>
        </w:rPr>
        <w:t>.</w:t>
      </w:r>
    </w:p>
    <w:p w14:paraId="5839D4F3" w14:textId="57CEEE13" w:rsidR="001B5DEA" w:rsidRPr="00E46396" w:rsidRDefault="001B5DEA" w:rsidP="001B5DEA">
      <w:pPr>
        <w:tabs>
          <w:tab w:val="left" w:pos="426"/>
        </w:tabs>
        <w:overflowPunct w:val="0"/>
        <w:autoSpaceDE w:val="0"/>
        <w:autoSpaceDN w:val="0"/>
        <w:spacing w:after="0" w:line="240" w:lineRule="auto"/>
        <w:contextualSpacing/>
        <w:jc w:val="both"/>
        <w:textAlignment w:val="baseline"/>
        <w:rPr>
          <w:rFonts w:ascii="Times New Roman" w:hAnsi="Times New Roman" w:cs="Times New Roman"/>
        </w:rPr>
      </w:pPr>
      <w:r w:rsidRPr="00E46396">
        <w:rPr>
          <w:rFonts w:ascii="Times New Roman" w:hAnsi="Times New Roman" w:cs="Times New Roman"/>
          <w:bCs/>
        </w:rPr>
        <w:t>Tiks vērtēts atlīdzības limita palielinājums virs obligātā minimālā limita Tehniskās specifikācijas /Tehniskā piedāvājuma 4.3.1.1.,</w:t>
      </w:r>
      <w:r w:rsidR="003F43C7" w:rsidRPr="00E46396">
        <w:rPr>
          <w:rFonts w:ascii="Times New Roman" w:hAnsi="Times New Roman" w:cs="Times New Roman"/>
          <w:bCs/>
        </w:rPr>
        <w:t xml:space="preserve"> </w:t>
      </w:r>
      <w:r w:rsidRPr="00E46396">
        <w:rPr>
          <w:rFonts w:ascii="Times New Roman" w:hAnsi="Times New Roman" w:cs="Times New Roman"/>
          <w:bCs/>
        </w:rPr>
        <w:t>4.3.2.2 un</w:t>
      </w:r>
      <w:r w:rsidR="003F43C7" w:rsidRPr="00E46396">
        <w:rPr>
          <w:rFonts w:ascii="Times New Roman" w:hAnsi="Times New Roman" w:cs="Times New Roman"/>
          <w:bCs/>
        </w:rPr>
        <w:t xml:space="preserve"> </w:t>
      </w:r>
      <w:r w:rsidRPr="00E46396">
        <w:rPr>
          <w:rFonts w:ascii="Times New Roman" w:hAnsi="Times New Roman" w:cs="Times New Roman"/>
          <w:bCs/>
        </w:rPr>
        <w:t>4.3.</w:t>
      </w:r>
      <w:r w:rsidR="008A5D12" w:rsidRPr="00E46396">
        <w:rPr>
          <w:rFonts w:ascii="Times New Roman" w:hAnsi="Times New Roman" w:cs="Times New Roman"/>
          <w:bCs/>
        </w:rPr>
        <w:t>2</w:t>
      </w:r>
      <w:r w:rsidRPr="00E46396">
        <w:rPr>
          <w:rFonts w:ascii="Times New Roman" w:hAnsi="Times New Roman" w:cs="Times New Roman"/>
          <w:bCs/>
        </w:rPr>
        <w:t>.3. punktā noteiktajiem pakalpojumiem</w:t>
      </w:r>
      <w:r w:rsidRPr="00E46396">
        <w:rPr>
          <w:rFonts w:ascii="Times New Roman" w:hAnsi="Times New Roman" w:cs="Times New Roman"/>
        </w:rPr>
        <w:t xml:space="preserve">: </w:t>
      </w:r>
    </w:p>
    <w:p w14:paraId="5B6F63F5" w14:textId="11937A8C" w:rsidR="001B5DEA" w:rsidRPr="00E46396" w:rsidRDefault="001B5DEA" w:rsidP="001B5DEA">
      <w:pPr>
        <w:tabs>
          <w:tab w:val="left" w:pos="426"/>
        </w:tabs>
        <w:overflowPunct w:val="0"/>
        <w:autoSpaceDE w:val="0"/>
        <w:autoSpaceDN w:val="0"/>
        <w:adjustRightInd w:val="0"/>
        <w:spacing w:after="0" w:line="240" w:lineRule="auto"/>
        <w:ind w:right="34"/>
        <w:jc w:val="both"/>
        <w:textAlignment w:val="baseline"/>
        <w:rPr>
          <w:rFonts w:ascii="Times New Roman" w:hAnsi="Times New Roman" w:cs="Times New Roman"/>
          <w:b/>
          <w:bCs/>
        </w:rPr>
      </w:pPr>
    </w:p>
    <w:p w14:paraId="61D10E45" w14:textId="20A5112B" w:rsidR="008A5D12" w:rsidRPr="00E46396" w:rsidRDefault="008A5D12" w:rsidP="001B5DEA">
      <w:pPr>
        <w:tabs>
          <w:tab w:val="left" w:pos="426"/>
        </w:tabs>
        <w:overflowPunct w:val="0"/>
        <w:autoSpaceDE w:val="0"/>
        <w:autoSpaceDN w:val="0"/>
        <w:adjustRightInd w:val="0"/>
        <w:spacing w:after="0" w:line="240" w:lineRule="auto"/>
        <w:ind w:right="34"/>
        <w:jc w:val="both"/>
        <w:textAlignment w:val="baseline"/>
        <w:rPr>
          <w:rFonts w:ascii="Times New Roman" w:hAnsi="Times New Roman" w:cs="Times New Roman"/>
          <w:bCs/>
        </w:rPr>
      </w:pPr>
      <w:r w:rsidRPr="00E46396">
        <w:rPr>
          <w:rFonts w:ascii="Times New Roman" w:hAnsi="Times New Roman" w:cs="Times New Roman"/>
          <w:bCs/>
        </w:rPr>
        <w:t xml:space="preserve">Par vienlaicīgu katra viena 4.3.1.1. un </w:t>
      </w:r>
      <w:r w:rsidR="00EB5108" w:rsidRPr="00E46396">
        <w:rPr>
          <w:rFonts w:ascii="Times New Roman" w:hAnsi="Times New Roman" w:cs="Times New Roman"/>
          <w:bCs/>
        </w:rPr>
        <w:t>4</w:t>
      </w:r>
      <w:r w:rsidRPr="00E46396">
        <w:rPr>
          <w:rFonts w:ascii="Times New Roman" w:hAnsi="Times New Roman" w:cs="Times New Roman"/>
          <w:bCs/>
        </w:rPr>
        <w:t xml:space="preserve">.3.2.2. punktā noteiktā pakalpojuma limita </w:t>
      </w:r>
      <w:r w:rsidR="002F3C6E" w:rsidRPr="00E46396">
        <w:rPr>
          <w:rFonts w:ascii="Times New Roman" w:hAnsi="Times New Roman" w:cs="Times New Roman"/>
          <w:bCs/>
        </w:rPr>
        <w:t>palielinājumu</w:t>
      </w:r>
      <w:r w:rsidRPr="00E46396">
        <w:rPr>
          <w:rFonts w:ascii="Times New Roman" w:hAnsi="Times New Roman" w:cs="Times New Roman"/>
          <w:bCs/>
        </w:rPr>
        <w:t xml:space="preserve"> 1,00 EUR apmērā un 4.3.2.3. punktā noteiktā kopējā limita </w:t>
      </w:r>
      <w:r w:rsidR="002F3C6E" w:rsidRPr="00E46396">
        <w:rPr>
          <w:rFonts w:ascii="Times New Roman" w:hAnsi="Times New Roman" w:cs="Times New Roman"/>
          <w:bCs/>
        </w:rPr>
        <w:t>palielinājumu</w:t>
      </w:r>
      <w:r w:rsidRPr="00E46396">
        <w:rPr>
          <w:rFonts w:ascii="Times New Roman" w:hAnsi="Times New Roman" w:cs="Times New Roman"/>
          <w:bCs/>
        </w:rPr>
        <w:t xml:space="preserve"> </w:t>
      </w:r>
      <w:r w:rsidR="00A8170E" w:rsidRPr="00E46396">
        <w:rPr>
          <w:rFonts w:ascii="Times New Roman" w:hAnsi="Times New Roman" w:cs="Times New Roman"/>
          <w:bCs/>
        </w:rPr>
        <w:t>3</w:t>
      </w:r>
      <w:r w:rsidRPr="00E46396">
        <w:rPr>
          <w:rFonts w:ascii="Times New Roman" w:hAnsi="Times New Roman" w:cs="Times New Roman"/>
          <w:bCs/>
        </w:rPr>
        <w:t xml:space="preserve">,00 EUR apmērā, piedāvājumam </w:t>
      </w:r>
      <w:r w:rsidR="004C74B3" w:rsidRPr="00E46396">
        <w:rPr>
          <w:rFonts w:ascii="Times New Roman" w:hAnsi="Times New Roman" w:cs="Times New Roman"/>
          <w:bCs/>
        </w:rPr>
        <w:t>tiks</w:t>
      </w:r>
      <w:r w:rsidRPr="00E46396">
        <w:rPr>
          <w:rFonts w:ascii="Times New Roman" w:hAnsi="Times New Roman" w:cs="Times New Roman"/>
          <w:bCs/>
        </w:rPr>
        <w:t xml:space="preserve"> piešķirti </w:t>
      </w:r>
      <w:r w:rsidR="00A8170E" w:rsidRPr="00E46396">
        <w:rPr>
          <w:rFonts w:ascii="Times New Roman" w:hAnsi="Times New Roman" w:cs="Times New Roman"/>
          <w:bCs/>
        </w:rPr>
        <w:t>0,9</w:t>
      </w:r>
      <w:r w:rsidRPr="00E46396">
        <w:rPr>
          <w:rFonts w:ascii="Times New Roman" w:hAnsi="Times New Roman" w:cs="Times New Roman"/>
          <w:bCs/>
        </w:rPr>
        <w:t xml:space="preserve"> punkti.</w:t>
      </w:r>
    </w:p>
    <w:p w14:paraId="7B9A3C2D" w14:textId="77AD0F1D" w:rsidR="00D10DDB" w:rsidRPr="00E46396" w:rsidRDefault="00A8170E" w:rsidP="00243E1E">
      <w:pPr>
        <w:overflowPunct w:val="0"/>
        <w:autoSpaceDE w:val="0"/>
        <w:autoSpaceDN w:val="0"/>
        <w:spacing w:after="0" w:line="240" w:lineRule="auto"/>
        <w:jc w:val="both"/>
        <w:textAlignment w:val="baseline"/>
        <w:rPr>
          <w:rFonts w:ascii="Times New Roman" w:hAnsi="Times New Roman" w:cs="Times New Roman"/>
          <w:bCs/>
        </w:rPr>
      </w:pPr>
      <w:r w:rsidRPr="00E46396">
        <w:rPr>
          <w:rFonts w:ascii="Times New Roman" w:hAnsi="Times New Roman" w:cs="Times New Roman"/>
          <w:bCs/>
        </w:rPr>
        <w:t>K</w:t>
      </w:r>
      <w:r w:rsidR="008A5D12" w:rsidRPr="00E46396">
        <w:rPr>
          <w:rFonts w:ascii="Times New Roman" w:hAnsi="Times New Roman" w:cs="Times New Roman"/>
          <w:bCs/>
        </w:rPr>
        <w:t xml:space="preserve">ritērija maksimālais vērtējuma punktu skaits ir </w:t>
      </w:r>
      <w:r w:rsidRPr="00E46396">
        <w:rPr>
          <w:rFonts w:ascii="Times New Roman" w:hAnsi="Times New Roman" w:cs="Times New Roman"/>
          <w:bCs/>
        </w:rPr>
        <w:t>9</w:t>
      </w:r>
      <w:r w:rsidR="008A5D12" w:rsidRPr="00E46396">
        <w:rPr>
          <w:rFonts w:ascii="Times New Roman" w:hAnsi="Times New Roman" w:cs="Times New Roman"/>
          <w:bCs/>
        </w:rPr>
        <w:t xml:space="preserve"> (punkti tiks piešķirti piedāvājumiem ar viena </w:t>
      </w:r>
      <w:r w:rsidRPr="00E46396">
        <w:rPr>
          <w:rFonts w:ascii="Times New Roman" w:hAnsi="Times New Roman" w:cs="Times New Roman"/>
          <w:bCs/>
        </w:rPr>
        <w:t xml:space="preserve">4.3.1.1. un </w:t>
      </w:r>
      <w:r w:rsidR="00EB5108" w:rsidRPr="00E46396">
        <w:rPr>
          <w:rFonts w:ascii="Times New Roman" w:hAnsi="Times New Roman" w:cs="Times New Roman"/>
          <w:bCs/>
        </w:rPr>
        <w:t>4</w:t>
      </w:r>
      <w:r w:rsidRPr="00E46396">
        <w:rPr>
          <w:rFonts w:ascii="Times New Roman" w:hAnsi="Times New Roman" w:cs="Times New Roman"/>
          <w:bCs/>
        </w:rPr>
        <w:t xml:space="preserve">.3.2.2. punktā noteiktā </w:t>
      </w:r>
      <w:r w:rsidR="008A5D12" w:rsidRPr="00E46396">
        <w:rPr>
          <w:rFonts w:ascii="Times New Roman" w:hAnsi="Times New Roman" w:cs="Times New Roman"/>
          <w:bCs/>
        </w:rPr>
        <w:t xml:space="preserve">pakalpojuma apmaksas limitu no </w:t>
      </w:r>
      <w:r w:rsidRPr="00E46396">
        <w:rPr>
          <w:rFonts w:ascii="Times New Roman" w:hAnsi="Times New Roman" w:cs="Times New Roman"/>
          <w:bCs/>
        </w:rPr>
        <w:t>2</w:t>
      </w:r>
      <w:r w:rsidR="008A5D12" w:rsidRPr="00E46396">
        <w:rPr>
          <w:rFonts w:ascii="Times New Roman" w:hAnsi="Times New Roman" w:cs="Times New Roman"/>
          <w:bCs/>
        </w:rPr>
        <w:t xml:space="preserve">6,00 EUR līdz </w:t>
      </w:r>
      <w:r w:rsidRPr="00E46396">
        <w:rPr>
          <w:rFonts w:ascii="Times New Roman" w:hAnsi="Times New Roman" w:cs="Times New Roman"/>
          <w:bCs/>
        </w:rPr>
        <w:t>3</w:t>
      </w:r>
      <w:r w:rsidR="008A5D12" w:rsidRPr="00E46396">
        <w:rPr>
          <w:rFonts w:ascii="Times New Roman" w:hAnsi="Times New Roman" w:cs="Times New Roman"/>
          <w:bCs/>
        </w:rPr>
        <w:t>5,00 EUR</w:t>
      </w:r>
      <w:r w:rsidRPr="00E46396">
        <w:rPr>
          <w:rFonts w:ascii="Times New Roman" w:hAnsi="Times New Roman" w:cs="Times New Roman"/>
          <w:bCs/>
        </w:rPr>
        <w:t xml:space="preserve"> un 4.3.2.3. punktā noteiktā pakalpojuma kopējo apmaksas limitu no 153,00 EUR līdz 180,00 EUR</w:t>
      </w:r>
      <w:r w:rsidR="004C74B3" w:rsidRPr="00E46396">
        <w:rPr>
          <w:rFonts w:ascii="Times New Roman" w:hAnsi="Times New Roman" w:cs="Times New Roman"/>
          <w:bCs/>
        </w:rPr>
        <w:t>.</w:t>
      </w:r>
    </w:p>
    <w:p w14:paraId="71DA7ACC" w14:textId="77777777" w:rsidR="008A5D12" w:rsidRPr="00E46396" w:rsidRDefault="008A5D12" w:rsidP="00243E1E">
      <w:pPr>
        <w:overflowPunct w:val="0"/>
        <w:autoSpaceDE w:val="0"/>
        <w:autoSpaceDN w:val="0"/>
        <w:spacing w:after="0" w:line="240" w:lineRule="auto"/>
        <w:jc w:val="both"/>
        <w:textAlignment w:val="baseline"/>
        <w:rPr>
          <w:rFonts w:ascii="Times New Roman" w:hAnsi="Times New Roman" w:cs="Times New Roman"/>
          <w:bCs/>
        </w:rPr>
      </w:pPr>
    </w:p>
    <w:p w14:paraId="1B2AAC03" w14:textId="71641191" w:rsidR="00B6728B" w:rsidRPr="00E46396" w:rsidRDefault="00A22FE3" w:rsidP="00477B6A">
      <w:pPr>
        <w:numPr>
          <w:ilvl w:val="1"/>
          <w:numId w:val="3"/>
        </w:numPr>
        <w:tabs>
          <w:tab w:val="left" w:pos="426"/>
        </w:tabs>
        <w:overflowPunct w:val="0"/>
        <w:autoSpaceDE w:val="0"/>
        <w:autoSpaceDN w:val="0"/>
        <w:adjustRightInd w:val="0"/>
        <w:spacing w:after="0" w:line="240" w:lineRule="auto"/>
        <w:ind w:left="0" w:right="34" w:firstLine="0"/>
        <w:jc w:val="both"/>
        <w:textAlignment w:val="baseline"/>
        <w:rPr>
          <w:rFonts w:ascii="Times New Roman" w:hAnsi="Times New Roman" w:cs="Times New Roman"/>
          <w:b/>
          <w:bCs/>
        </w:rPr>
      </w:pPr>
      <w:r w:rsidRPr="00E46396">
        <w:rPr>
          <w:rFonts w:ascii="Times New Roman" w:hAnsi="Times New Roman" w:cs="Times New Roman"/>
          <w:b/>
          <w:bCs/>
        </w:rPr>
        <w:t>K</w:t>
      </w:r>
      <w:r w:rsidR="00D10DDB" w:rsidRPr="00E46396">
        <w:rPr>
          <w:rFonts w:ascii="Times New Roman" w:hAnsi="Times New Roman" w:cs="Times New Roman"/>
          <w:b/>
          <w:bCs/>
        </w:rPr>
        <w:t>9</w:t>
      </w:r>
      <w:r w:rsidR="00B6728B" w:rsidRPr="00E46396">
        <w:rPr>
          <w:rFonts w:ascii="Times New Roman" w:hAnsi="Times New Roman" w:cs="Times New Roman"/>
          <w:b/>
          <w:bCs/>
        </w:rPr>
        <w:t xml:space="preserve">– </w:t>
      </w:r>
      <w:r w:rsidR="00B6728B" w:rsidRPr="00E46396">
        <w:rPr>
          <w:rFonts w:ascii="Times New Roman" w:hAnsi="Times New Roman" w:cs="Times New Roman"/>
          <w:b/>
        </w:rPr>
        <w:t xml:space="preserve">Vērtēšanas kritērijs: </w:t>
      </w:r>
      <w:r w:rsidR="00276778" w:rsidRPr="00E46396">
        <w:rPr>
          <w:rFonts w:ascii="Times New Roman" w:hAnsi="Times New Roman" w:cs="Times New Roman"/>
          <w:b/>
        </w:rPr>
        <w:t>P</w:t>
      </w:r>
      <w:r w:rsidR="00B6728B" w:rsidRPr="00E46396">
        <w:rPr>
          <w:rFonts w:ascii="Times New Roman" w:hAnsi="Times New Roman" w:cs="Times New Roman"/>
          <w:b/>
        </w:rPr>
        <w:t>apildprogram</w:t>
      </w:r>
      <w:r w:rsidR="00276778" w:rsidRPr="00E46396">
        <w:rPr>
          <w:rFonts w:ascii="Times New Roman" w:hAnsi="Times New Roman" w:cs="Times New Roman"/>
          <w:b/>
        </w:rPr>
        <w:t xml:space="preserve">u </w:t>
      </w:r>
      <w:r w:rsidR="007122E4" w:rsidRPr="00E46396">
        <w:rPr>
          <w:rFonts w:ascii="Times New Roman" w:hAnsi="Times New Roman" w:cs="Times New Roman"/>
          <w:b/>
        </w:rPr>
        <w:t>atlīdzību apmēri</w:t>
      </w:r>
      <w:r w:rsidR="00B6728B" w:rsidRPr="00E46396">
        <w:rPr>
          <w:rFonts w:ascii="Times New Roman" w:hAnsi="Times New Roman" w:cs="Times New Roman"/>
          <w:b/>
        </w:rPr>
        <w:t>.</w:t>
      </w:r>
    </w:p>
    <w:p w14:paraId="4F15A32A" w14:textId="6B4FF271" w:rsidR="00CC4A75" w:rsidRPr="00E46396" w:rsidRDefault="00CC4A75" w:rsidP="00CC4A75">
      <w:pPr>
        <w:tabs>
          <w:tab w:val="left" w:pos="426"/>
        </w:tabs>
        <w:overflowPunct w:val="0"/>
        <w:autoSpaceDE w:val="0"/>
        <w:autoSpaceDN w:val="0"/>
        <w:spacing w:after="0" w:line="240" w:lineRule="auto"/>
        <w:contextualSpacing/>
        <w:jc w:val="both"/>
        <w:textAlignment w:val="baseline"/>
        <w:rPr>
          <w:rFonts w:ascii="Times New Roman" w:hAnsi="Times New Roman" w:cs="Times New Roman"/>
        </w:rPr>
      </w:pPr>
      <w:r w:rsidRPr="00E46396">
        <w:rPr>
          <w:rFonts w:ascii="Times New Roman" w:hAnsi="Times New Roman" w:cs="Times New Roman"/>
          <w:bCs/>
        </w:rPr>
        <w:t>Ti</w:t>
      </w:r>
      <w:r w:rsidR="00C43CFB" w:rsidRPr="00E46396">
        <w:rPr>
          <w:rFonts w:ascii="Times New Roman" w:hAnsi="Times New Roman" w:cs="Times New Roman"/>
          <w:bCs/>
        </w:rPr>
        <w:t>ks</w:t>
      </w:r>
      <w:r w:rsidRPr="00E46396">
        <w:rPr>
          <w:rFonts w:ascii="Times New Roman" w:hAnsi="Times New Roman" w:cs="Times New Roman"/>
          <w:bCs/>
        </w:rPr>
        <w:t xml:space="preserve"> vērtēts apdrošinājuma summa</w:t>
      </w:r>
      <w:r w:rsidR="0044117C" w:rsidRPr="00E46396">
        <w:rPr>
          <w:rFonts w:ascii="Times New Roman" w:hAnsi="Times New Roman" w:cs="Times New Roman"/>
          <w:bCs/>
        </w:rPr>
        <w:t>s</w:t>
      </w:r>
      <w:r w:rsidRPr="00E46396">
        <w:rPr>
          <w:rFonts w:ascii="Times New Roman" w:hAnsi="Times New Roman" w:cs="Times New Roman"/>
          <w:bCs/>
        </w:rPr>
        <w:t xml:space="preserve"> palielinājums virs </w:t>
      </w:r>
      <w:r w:rsidR="00854F66" w:rsidRPr="00E46396">
        <w:rPr>
          <w:rFonts w:ascii="Times New Roman" w:hAnsi="Times New Roman" w:cs="Times New Roman"/>
          <w:bCs/>
        </w:rPr>
        <w:t xml:space="preserve">obligātajiem minimālajiem </w:t>
      </w:r>
      <w:r w:rsidRPr="00E46396">
        <w:rPr>
          <w:rFonts w:ascii="Times New Roman" w:hAnsi="Times New Roman" w:cs="Times New Roman"/>
          <w:bCs/>
        </w:rPr>
        <w:t xml:space="preserve">limitiem Tehniskās specifikācijas /Tehniskā piedāvājuma 3.1.1.,  3.1.2., </w:t>
      </w:r>
      <w:r w:rsidR="00416BA4" w:rsidRPr="00E46396">
        <w:rPr>
          <w:rFonts w:ascii="Times New Roman" w:hAnsi="Times New Roman" w:cs="Times New Roman"/>
          <w:bCs/>
        </w:rPr>
        <w:t xml:space="preserve">un </w:t>
      </w:r>
      <w:r w:rsidRPr="00E46396">
        <w:rPr>
          <w:rFonts w:ascii="Times New Roman" w:hAnsi="Times New Roman" w:cs="Times New Roman"/>
          <w:bCs/>
        </w:rPr>
        <w:t>3.1.3. punktā noteiktajiem pakalpojumiem</w:t>
      </w:r>
      <w:r w:rsidR="0044117C" w:rsidRPr="00E46396">
        <w:rPr>
          <w:rFonts w:ascii="Times New Roman" w:hAnsi="Times New Roman" w:cs="Times New Roman"/>
          <w:bCs/>
        </w:rPr>
        <w:t xml:space="preserve"> vienas papildprogrammas maksimālās</w:t>
      </w:r>
      <w:r w:rsidR="0044117C" w:rsidRPr="00E46396">
        <w:rPr>
          <w:rFonts w:ascii="Times New Roman" w:hAnsi="Times New Roman" w:cs="Times New Roman"/>
        </w:rPr>
        <w:t xml:space="preserve"> </w:t>
      </w:r>
      <w:r w:rsidR="0044117C" w:rsidRPr="00E46396">
        <w:rPr>
          <w:rFonts w:ascii="Times New Roman" w:hAnsi="Times New Roman" w:cs="Times New Roman"/>
          <w:b/>
        </w:rPr>
        <w:t>40,00 EUR</w:t>
      </w:r>
      <w:r w:rsidR="0044117C" w:rsidRPr="00E46396">
        <w:rPr>
          <w:rFonts w:ascii="Times New Roman" w:hAnsi="Times New Roman" w:cs="Times New Roman"/>
        </w:rPr>
        <w:t xml:space="preserve"> cenas ietvaros.</w:t>
      </w:r>
      <w:r w:rsidRPr="00E46396">
        <w:rPr>
          <w:rFonts w:ascii="Times New Roman" w:hAnsi="Times New Roman" w:cs="Times New Roman"/>
        </w:rPr>
        <w:t xml:space="preserve"> </w:t>
      </w:r>
      <w:r w:rsidR="00A36606" w:rsidRPr="00E46396">
        <w:rPr>
          <w:rFonts w:ascii="Times New Roman" w:hAnsi="Times New Roman" w:cs="Times New Roman"/>
        </w:rPr>
        <w:t xml:space="preserve"> </w:t>
      </w:r>
    </w:p>
    <w:p w14:paraId="0C216551" w14:textId="77777777" w:rsidR="00B6728B" w:rsidRPr="00E46396" w:rsidRDefault="00B6728B" w:rsidP="00B6728B">
      <w:pPr>
        <w:overflowPunct w:val="0"/>
        <w:autoSpaceDE w:val="0"/>
        <w:autoSpaceDN w:val="0"/>
        <w:spacing w:after="0" w:line="240" w:lineRule="auto"/>
        <w:jc w:val="both"/>
        <w:textAlignment w:val="baseline"/>
        <w:rPr>
          <w:rFonts w:ascii="Times New Roman" w:hAnsi="Times New Roman" w:cs="Times New Roman"/>
          <w:b/>
        </w:rPr>
      </w:pPr>
    </w:p>
    <w:p w14:paraId="78388CD8" w14:textId="2702D094" w:rsidR="00B6728B" w:rsidRPr="00E46396" w:rsidRDefault="00791F7C" w:rsidP="00B6728B">
      <w:pPr>
        <w:overflowPunct w:val="0"/>
        <w:autoSpaceDE w:val="0"/>
        <w:autoSpaceDN w:val="0"/>
        <w:spacing w:after="0" w:line="240" w:lineRule="auto"/>
        <w:jc w:val="both"/>
        <w:textAlignment w:val="baseline"/>
        <w:rPr>
          <w:rFonts w:ascii="Times New Roman" w:hAnsi="Times New Roman" w:cs="Times New Roman"/>
        </w:rPr>
      </w:pPr>
      <w:r w:rsidRPr="00E46396">
        <w:rPr>
          <w:rFonts w:ascii="Times New Roman" w:hAnsi="Times New Roman" w:cs="Times New Roman"/>
          <w:b/>
        </w:rPr>
        <w:t>K</w:t>
      </w:r>
      <w:r w:rsidR="00D10DDB" w:rsidRPr="00E46396">
        <w:rPr>
          <w:rFonts w:ascii="Times New Roman" w:hAnsi="Times New Roman" w:cs="Times New Roman"/>
          <w:b/>
        </w:rPr>
        <w:t>9</w:t>
      </w:r>
      <w:r w:rsidR="00B6728B" w:rsidRPr="00E46396">
        <w:rPr>
          <w:rFonts w:ascii="Times New Roman" w:hAnsi="Times New Roman" w:cs="Times New Roman"/>
          <w:b/>
        </w:rPr>
        <w:t xml:space="preserve">.1. </w:t>
      </w:r>
      <w:r w:rsidR="0044117C" w:rsidRPr="00E46396">
        <w:rPr>
          <w:rFonts w:ascii="Times New Roman" w:hAnsi="Times New Roman" w:cs="Times New Roman"/>
        </w:rPr>
        <w:t xml:space="preserve">Par katru </w:t>
      </w:r>
      <w:r w:rsidR="008E5113" w:rsidRPr="00E46396">
        <w:rPr>
          <w:rFonts w:ascii="Times New Roman" w:hAnsi="Times New Roman" w:cs="Times New Roman"/>
        </w:rPr>
        <w:t xml:space="preserve">kopējās </w:t>
      </w:r>
      <w:r w:rsidR="002A57D5" w:rsidRPr="00E46396">
        <w:rPr>
          <w:rFonts w:ascii="Times New Roman" w:hAnsi="Times New Roman" w:cs="Times New Roman"/>
        </w:rPr>
        <w:t>apdrošinājuma summas</w:t>
      </w:r>
      <w:r w:rsidR="0044117C" w:rsidRPr="00E46396">
        <w:rPr>
          <w:rFonts w:ascii="Times New Roman" w:hAnsi="Times New Roman" w:cs="Times New Roman"/>
        </w:rPr>
        <w:t xml:space="preserve"> palielinājumu </w:t>
      </w:r>
      <w:r w:rsidR="0044117C" w:rsidRPr="00E46396">
        <w:rPr>
          <w:rFonts w:ascii="Times New Roman" w:hAnsi="Times New Roman" w:cs="Times New Roman"/>
          <w:b/>
        </w:rPr>
        <w:t>5,00 EUR</w:t>
      </w:r>
      <w:r w:rsidR="0044117C" w:rsidRPr="00E46396">
        <w:rPr>
          <w:rFonts w:ascii="Times New Roman" w:hAnsi="Times New Roman" w:cs="Times New Roman"/>
        </w:rPr>
        <w:t xml:space="preserve"> apmērā Tehniskās specifikācijas /Tehniskā piedāvājuma 3.1.1. punktā noteiktajiem </w:t>
      </w:r>
      <w:r w:rsidR="009C643C" w:rsidRPr="00E46396">
        <w:rPr>
          <w:rFonts w:ascii="Times New Roman" w:hAnsi="Times New Roman" w:cs="Times New Roman"/>
          <w:b/>
        </w:rPr>
        <w:t>ambulatorās rehabilitācijas</w:t>
      </w:r>
      <w:r w:rsidR="009C643C" w:rsidRPr="00E46396">
        <w:rPr>
          <w:rFonts w:ascii="Times New Roman" w:hAnsi="Times New Roman" w:cs="Times New Roman"/>
        </w:rPr>
        <w:t xml:space="preserve"> </w:t>
      </w:r>
      <w:r w:rsidR="0044117C" w:rsidRPr="00E46396">
        <w:rPr>
          <w:rFonts w:ascii="Times New Roman" w:hAnsi="Times New Roman" w:cs="Times New Roman"/>
        </w:rPr>
        <w:t xml:space="preserve">pakalpojumiem piedāvājumam tiks piešķirts </w:t>
      </w:r>
      <w:r w:rsidR="00065A5E" w:rsidRPr="00E46396">
        <w:rPr>
          <w:rFonts w:ascii="Times New Roman" w:hAnsi="Times New Roman" w:cs="Times New Roman"/>
        </w:rPr>
        <w:t>0</w:t>
      </w:r>
      <w:r w:rsidR="0044117C" w:rsidRPr="00E46396">
        <w:rPr>
          <w:rFonts w:ascii="Times New Roman" w:hAnsi="Times New Roman" w:cs="Times New Roman"/>
        </w:rPr>
        <w:t>,</w:t>
      </w:r>
      <w:r w:rsidR="00065A5E" w:rsidRPr="00E46396">
        <w:rPr>
          <w:rFonts w:ascii="Times New Roman" w:hAnsi="Times New Roman" w:cs="Times New Roman"/>
        </w:rPr>
        <w:t>5</w:t>
      </w:r>
      <w:r w:rsidR="0044117C" w:rsidRPr="00E46396">
        <w:rPr>
          <w:rFonts w:ascii="Times New Roman" w:hAnsi="Times New Roman" w:cs="Times New Roman"/>
        </w:rPr>
        <w:t xml:space="preserve"> punkt</w:t>
      </w:r>
      <w:r w:rsidR="00065A5E" w:rsidRPr="00E46396">
        <w:rPr>
          <w:rFonts w:ascii="Times New Roman" w:hAnsi="Times New Roman" w:cs="Times New Roman"/>
        </w:rPr>
        <w:t>i</w:t>
      </w:r>
      <w:r w:rsidR="0044117C" w:rsidRPr="00E46396">
        <w:rPr>
          <w:rFonts w:ascii="Times New Roman" w:hAnsi="Times New Roman" w:cs="Times New Roman"/>
        </w:rPr>
        <w:t>.</w:t>
      </w:r>
      <w:r w:rsidR="0044117C" w:rsidRPr="00E46396">
        <w:rPr>
          <w:rFonts w:ascii="Times New Roman" w:hAnsi="Times New Roman" w:cs="Times New Roman"/>
          <w:b/>
        </w:rPr>
        <w:t xml:space="preserve"> </w:t>
      </w:r>
      <w:r w:rsidR="0044117C" w:rsidRPr="00E46396">
        <w:rPr>
          <w:rFonts w:ascii="Times New Roman" w:hAnsi="Times New Roman" w:cs="Times New Roman"/>
        </w:rPr>
        <w:t>Apakškritērija maksimālais vērtējuma punktu skaits ir</w:t>
      </w:r>
      <w:r w:rsidR="0044117C" w:rsidRPr="00E46396">
        <w:rPr>
          <w:rFonts w:ascii="Times New Roman" w:hAnsi="Times New Roman" w:cs="Times New Roman"/>
          <w:b/>
        </w:rPr>
        <w:t xml:space="preserve"> </w:t>
      </w:r>
      <w:r w:rsidR="00065A5E" w:rsidRPr="00E46396">
        <w:rPr>
          <w:rFonts w:ascii="Times New Roman" w:hAnsi="Times New Roman" w:cs="Times New Roman"/>
          <w:b/>
        </w:rPr>
        <w:t>4</w:t>
      </w:r>
      <w:r w:rsidR="002A57D5" w:rsidRPr="00E46396">
        <w:rPr>
          <w:rFonts w:ascii="Times New Roman" w:hAnsi="Times New Roman" w:cs="Times New Roman"/>
          <w:b/>
        </w:rPr>
        <w:t xml:space="preserve"> </w:t>
      </w:r>
      <w:r w:rsidR="002A57D5" w:rsidRPr="00E46396">
        <w:rPr>
          <w:rFonts w:ascii="Times New Roman" w:hAnsi="Times New Roman" w:cs="Times New Roman"/>
        </w:rPr>
        <w:t>(punkti ti</w:t>
      </w:r>
      <w:r w:rsidR="00C43CFB" w:rsidRPr="00E46396">
        <w:rPr>
          <w:rFonts w:ascii="Times New Roman" w:hAnsi="Times New Roman" w:cs="Times New Roman"/>
        </w:rPr>
        <w:t>ks</w:t>
      </w:r>
      <w:r w:rsidR="002A57D5" w:rsidRPr="00E46396">
        <w:rPr>
          <w:rFonts w:ascii="Times New Roman" w:hAnsi="Times New Roman" w:cs="Times New Roman"/>
        </w:rPr>
        <w:t xml:space="preserve"> piešķirti piedāvājumiem ar apdrošinājuma summ</w:t>
      </w:r>
      <w:r w:rsidR="008E5113" w:rsidRPr="00E46396">
        <w:rPr>
          <w:rFonts w:ascii="Times New Roman" w:hAnsi="Times New Roman" w:cs="Times New Roman"/>
        </w:rPr>
        <w:t>u</w:t>
      </w:r>
      <w:r w:rsidR="002A57D5" w:rsidRPr="00E46396">
        <w:rPr>
          <w:rFonts w:ascii="Times New Roman" w:hAnsi="Times New Roman" w:cs="Times New Roman"/>
        </w:rPr>
        <w:t xml:space="preserve"> </w:t>
      </w:r>
      <w:r w:rsidR="00B6728B" w:rsidRPr="00E46396">
        <w:rPr>
          <w:rFonts w:ascii="Times New Roman" w:hAnsi="Times New Roman" w:cs="Times New Roman"/>
        </w:rPr>
        <w:t>no 6</w:t>
      </w:r>
      <w:r w:rsidR="002A57D5" w:rsidRPr="00E46396">
        <w:rPr>
          <w:rFonts w:ascii="Times New Roman" w:hAnsi="Times New Roman" w:cs="Times New Roman"/>
        </w:rPr>
        <w:t>5,00 EUR</w:t>
      </w:r>
      <w:r w:rsidR="00B6728B" w:rsidRPr="00E46396">
        <w:rPr>
          <w:rFonts w:ascii="Times New Roman" w:hAnsi="Times New Roman" w:cs="Times New Roman"/>
        </w:rPr>
        <w:t xml:space="preserve"> līdz 100 EUR</w:t>
      </w:r>
      <w:r w:rsidR="002A57D5" w:rsidRPr="00E46396">
        <w:rPr>
          <w:rFonts w:ascii="Times New Roman" w:hAnsi="Times New Roman" w:cs="Times New Roman"/>
        </w:rPr>
        <w:t>)</w:t>
      </w:r>
      <w:r w:rsidR="00B6728B" w:rsidRPr="00E46396">
        <w:rPr>
          <w:rFonts w:ascii="Times New Roman" w:hAnsi="Times New Roman" w:cs="Times New Roman"/>
        </w:rPr>
        <w:t xml:space="preserve">. </w:t>
      </w:r>
    </w:p>
    <w:p w14:paraId="2C80320E" w14:textId="77777777" w:rsidR="00B6728B" w:rsidRPr="00E46396" w:rsidRDefault="00B6728B" w:rsidP="00B6728B">
      <w:pPr>
        <w:tabs>
          <w:tab w:val="left" w:pos="426"/>
        </w:tabs>
        <w:overflowPunct w:val="0"/>
        <w:autoSpaceDE w:val="0"/>
        <w:autoSpaceDN w:val="0"/>
        <w:contextualSpacing/>
        <w:jc w:val="both"/>
        <w:textAlignment w:val="baseline"/>
        <w:rPr>
          <w:rFonts w:ascii="Times New Roman" w:hAnsi="Times New Roman" w:cs="Times New Roman"/>
        </w:rPr>
      </w:pPr>
    </w:p>
    <w:p w14:paraId="4D0D1907" w14:textId="32087CA2" w:rsidR="00B6728B" w:rsidRPr="00E46396" w:rsidRDefault="00791F7C" w:rsidP="008E5113">
      <w:pPr>
        <w:overflowPunct w:val="0"/>
        <w:autoSpaceDE w:val="0"/>
        <w:autoSpaceDN w:val="0"/>
        <w:spacing w:after="0" w:line="240" w:lineRule="auto"/>
        <w:jc w:val="both"/>
        <w:textAlignment w:val="baseline"/>
        <w:rPr>
          <w:rFonts w:ascii="Times New Roman" w:hAnsi="Times New Roman" w:cs="Times New Roman"/>
        </w:rPr>
      </w:pPr>
      <w:r w:rsidRPr="00E46396">
        <w:rPr>
          <w:rFonts w:ascii="Times New Roman" w:hAnsi="Times New Roman" w:cs="Times New Roman"/>
          <w:b/>
        </w:rPr>
        <w:t>K</w:t>
      </w:r>
      <w:r w:rsidR="00D10DDB" w:rsidRPr="00E46396">
        <w:rPr>
          <w:rFonts w:ascii="Times New Roman" w:hAnsi="Times New Roman" w:cs="Times New Roman"/>
          <w:b/>
        </w:rPr>
        <w:t>9</w:t>
      </w:r>
      <w:r w:rsidR="00B6728B" w:rsidRPr="00E46396">
        <w:rPr>
          <w:rFonts w:ascii="Times New Roman" w:hAnsi="Times New Roman" w:cs="Times New Roman"/>
          <w:b/>
        </w:rPr>
        <w:t xml:space="preserve">.2. </w:t>
      </w:r>
      <w:r w:rsidR="008E5113" w:rsidRPr="00E46396">
        <w:rPr>
          <w:rFonts w:ascii="Times New Roman" w:hAnsi="Times New Roman" w:cs="Times New Roman"/>
        </w:rPr>
        <w:t xml:space="preserve">Par katru kopējās apdrošinājuma summas palielinājumu </w:t>
      </w:r>
      <w:r w:rsidR="008E5113" w:rsidRPr="00E46396">
        <w:rPr>
          <w:rFonts w:ascii="Times New Roman" w:hAnsi="Times New Roman" w:cs="Times New Roman"/>
          <w:b/>
        </w:rPr>
        <w:t>5,00 EUR</w:t>
      </w:r>
      <w:r w:rsidR="008E5113" w:rsidRPr="00E46396">
        <w:rPr>
          <w:rFonts w:ascii="Times New Roman" w:hAnsi="Times New Roman" w:cs="Times New Roman"/>
        </w:rPr>
        <w:t xml:space="preserve"> apmērā Tehniskās specifikācijas /Tehniskā piedāvājuma 3.1.2. punktā noteiktajiem </w:t>
      </w:r>
      <w:r w:rsidR="008E5113" w:rsidRPr="00E46396">
        <w:rPr>
          <w:rFonts w:ascii="Times New Roman" w:hAnsi="Times New Roman" w:cs="Times New Roman"/>
          <w:b/>
        </w:rPr>
        <w:t xml:space="preserve">zobārstniecības </w:t>
      </w:r>
      <w:r w:rsidR="008E5113" w:rsidRPr="00E46396">
        <w:rPr>
          <w:rFonts w:ascii="Times New Roman" w:hAnsi="Times New Roman" w:cs="Times New Roman"/>
        </w:rPr>
        <w:t>pakalpojumiem piedāvājumam tiks piešķirts 1,</w:t>
      </w:r>
      <w:r w:rsidR="00065A5E" w:rsidRPr="00E46396">
        <w:rPr>
          <w:rFonts w:ascii="Times New Roman" w:hAnsi="Times New Roman" w:cs="Times New Roman"/>
        </w:rPr>
        <w:t>00</w:t>
      </w:r>
      <w:r w:rsidR="008E5113" w:rsidRPr="00E46396">
        <w:rPr>
          <w:rFonts w:ascii="Times New Roman" w:hAnsi="Times New Roman" w:cs="Times New Roman"/>
        </w:rPr>
        <w:t xml:space="preserve"> punkt</w:t>
      </w:r>
      <w:r w:rsidR="00065A5E" w:rsidRPr="00E46396">
        <w:rPr>
          <w:rFonts w:ascii="Times New Roman" w:hAnsi="Times New Roman" w:cs="Times New Roman"/>
        </w:rPr>
        <w:t>s</w:t>
      </w:r>
      <w:r w:rsidR="008E5113" w:rsidRPr="00E46396">
        <w:rPr>
          <w:rFonts w:ascii="Times New Roman" w:hAnsi="Times New Roman" w:cs="Times New Roman"/>
        </w:rPr>
        <w:t xml:space="preserve">. Apakškritērija maksimālais vērtējuma punktu skaits ir </w:t>
      </w:r>
      <w:r w:rsidR="00065A5E" w:rsidRPr="00E46396">
        <w:rPr>
          <w:rFonts w:ascii="Times New Roman" w:hAnsi="Times New Roman" w:cs="Times New Roman"/>
          <w:b/>
        </w:rPr>
        <w:t>6</w:t>
      </w:r>
      <w:r w:rsidR="008E5113" w:rsidRPr="00E46396">
        <w:rPr>
          <w:rFonts w:ascii="Times New Roman" w:hAnsi="Times New Roman" w:cs="Times New Roman"/>
        </w:rPr>
        <w:t xml:space="preserve"> (punkti ti</w:t>
      </w:r>
      <w:r w:rsidR="00C43CFB" w:rsidRPr="00E46396">
        <w:rPr>
          <w:rFonts w:ascii="Times New Roman" w:hAnsi="Times New Roman" w:cs="Times New Roman"/>
        </w:rPr>
        <w:t>ks</w:t>
      </w:r>
      <w:r w:rsidR="008E5113" w:rsidRPr="00E46396">
        <w:rPr>
          <w:rFonts w:ascii="Times New Roman" w:hAnsi="Times New Roman" w:cs="Times New Roman"/>
        </w:rPr>
        <w:t xml:space="preserve"> piešķirti piedāvājumiem ar apdrošinājuma summu no </w:t>
      </w:r>
      <w:r w:rsidR="00572A51" w:rsidRPr="00E46396">
        <w:rPr>
          <w:rFonts w:ascii="Times New Roman" w:hAnsi="Times New Roman" w:cs="Times New Roman"/>
        </w:rPr>
        <w:t>7</w:t>
      </w:r>
      <w:r w:rsidR="008E5113" w:rsidRPr="00E46396">
        <w:rPr>
          <w:rFonts w:ascii="Times New Roman" w:hAnsi="Times New Roman" w:cs="Times New Roman"/>
        </w:rPr>
        <w:t>5,00 EUR līdz 100 EUR).</w:t>
      </w:r>
    </w:p>
    <w:p w14:paraId="0A86087F" w14:textId="77777777" w:rsidR="002A57D5" w:rsidRPr="00E46396" w:rsidRDefault="002A57D5" w:rsidP="00B6728B">
      <w:pPr>
        <w:tabs>
          <w:tab w:val="left" w:pos="426"/>
        </w:tabs>
        <w:overflowPunct w:val="0"/>
        <w:autoSpaceDE w:val="0"/>
        <w:autoSpaceDN w:val="0"/>
        <w:contextualSpacing/>
        <w:jc w:val="both"/>
        <w:textAlignment w:val="baseline"/>
        <w:rPr>
          <w:rFonts w:ascii="Times New Roman" w:hAnsi="Times New Roman" w:cs="Times New Roman"/>
        </w:rPr>
      </w:pPr>
    </w:p>
    <w:p w14:paraId="5300B9A4" w14:textId="0AA2158B" w:rsidR="00791F7C" w:rsidRPr="00E46396" w:rsidRDefault="00791F7C" w:rsidP="00791F7C">
      <w:pPr>
        <w:overflowPunct w:val="0"/>
        <w:autoSpaceDE w:val="0"/>
        <w:autoSpaceDN w:val="0"/>
        <w:spacing w:after="0" w:line="240" w:lineRule="auto"/>
        <w:jc w:val="both"/>
        <w:textAlignment w:val="baseline"/>
        <w:rPr>
          <w:rFonts w:ascii="Times New Roman" w:hAnsi="Times New Roman" w:cs="Times New Roman"/>
        </w:rPr>
      </w:pPr>
      <w:r w:rsidRPr="00E46396">
        <w:rPr>
          <w:rFonts w:ascii="Times New Roman" w:hAnsi="Times New Roman" w:cs="Times New Roman"/>
          <w:b/>
        </w:rPr>
        <w:lastRenderedPageBreak/>
        <w:t>K</w:t>
      </w:r>
      <w:r w:rsidR="00D10DDB" w:rsidRPr="00E46396">
        <w:rPr>
          <w:rFonts w:ascii="Times New Roman" w:hAnsi="Times New Roman" w:cs="Times New Roman"/>
          <w:b/>
        </w:rPr>
        <w:t>9</w:t>
      </w:r>
      <w:r w:rsidR="00B6728B" w:rsidRPr="00E46396">
        <w:rPr>
          <w:rFonts w:ascii="Times New Roman" w:hAnsi="Times New Roman" w:cs="Times New Roman"/>
          <w:b/>
        </w:rPr>
        <w:t>.</w:t>
      </w:r>
      <w:r w:rsidR="00CC4A75" w:rsidRPr="00E46396">
        <w:rPr>
          <w:rFonts w:ascii="Times New Roman" w:hAnsi="Times New Roman" w:cs="Times New Roman"/>
          <w:b/>
        </w:rPr>
        <w:t>3</w:t>
      </w:r>
      <w:r w:rsidR="00B6728B" w:rsidRPr="00E46396">
        <w:rPr>
          <w:rFonts w:ascii="Times New Roman" w:hAnsi="Times New Roman" w:cs="Times New Roman"/>
          <w:b/>
        </w:rPr>
        <w:t xml:space="preserve">. </w:t>
      </w:r>
      <w:r w:rsidRPr="00E46396">
        <w:rPr>
          <w:rFonts w:ascii="Times New Roman" w:hAnsi="Times New Roman" w:cs="Times New Roman"/>
        </w:rPr>
        <w:t xml:space="preserve">Par katru kopējās apdrošinājuma summas palielinājumu </w:t>
      </w:r>
      <w:r w:rsidRPr="00E46396">
        <w:rPr>
          <w:rFonts w:ascii="Times New Roman" w:hAnsi="Times New Roman" w:cs="Times New Roman"/>
          <w:b/>
        </w:rPr>
        <w:t>5,00 EUR</w:t>
      </w:r>
      <w:r w:rsidRPr="00E46396">
        <w:rPr>
          <w:rFonts w:ascii="Times New Roman" w:hAnsi="Times New Roman" w:cs="Times New Roman"/>
        </w:rPr>
        <w:t xml:space="preserve"> apmērā Tehniskās specifikācijas /Tehniskā piedāvājuma 3.1.</w:t>
      </w:r>
      <w:r w:rsidR="00BC1F02" w:rsidRPr="00E46396">
        <w:rPr>
          <w:rFonts w:ascii="Times New Roman" w:hAnsi="Times New Roman" w:cs="Times New Roman"/>
        </w:rPr>
        <w:t>3</w:t>
      </w:r>
      <w:r w:rsidRPr="00E46396">
        <w:rPr>
          <w:rFonts w:ascii="Times New Roman" w:hAnsi="Times New Roman" w:cs="Times New Roman"/>
        </w:rPr>
        <w:t xml:space="preserve">. punktā noteiktajiem </w:t>
      </w:r>
      <w:r w:rsidR="00D433D6" w:rsidRPr="00E46396">
        <w:rPr>
          <w:rFonts w:ascii="Times New Roman" w:hAnsi="Times New Roman" w:cs="Times New Roman"/>
          <w:b/>
        </w:rPr>
        <w:t xml:space="preserve">medikamentu apmaksas </w:t>
      </w:r>
      <w:r w:rsidR="00D433D6" w:rsidRPr="00E46396">
        <w:rPr>
          <w:rFonts w:ascii="Times New Roman" w:hAnsi="Times New Roman" w:cs="Times New Roman"/>
        </w:rPr>
        <w:t xml:space="preserve">pakalpojumiem </w:t>
      </w:r>
      <w:r w:rsidRPr="00E46396">
        <w:rPr>
          <w:rFonts w:ascii="Times New Roman" w:hAnsi="Times New Roman" w:cs="Times New Roman"/>
        </w:rPr>
        <w:t xml:space="preserve">piedāvājumam tiks piešķirts </w:t>
      </w:r>
      <w:r w:rsidR="00D433D6" w:rsidRPr="00E46396">
        <w:rPr>
          <w:rFonts w:ascii="Times New Roman" w:hAnsi="Times New Roman" w:cs="Times New Roman"/>
        </w:rPr>
        <w:t>0</w:t>
      </w:r>
      <w:r w:rsidRPr="00E46396">
        <w:rPr>
          <w:rFonts w:ascii="Times New Roman" w:hAnsi="Times New Roman" w:cs="Times New Roman"/>
        </w:rPr>
        <w:t xml:space="preserve">,5 punkti. Apakškritērija maksimālais vērtējuma punktu skaits ir </w:t>
      </w:r>
      <w:r w:rsidR="00D433D6" w:rsidRPr="00E46396">
        <w:rPr>
          <w:rFonts w:ascii="Times New Roman" w:hAnsi="Times New Roman" w:cs="Times New Roman"/>
          <w:b/>
        </w:rPr>
        <w:t>4</w:t>
      </w:r>
      <w:r w:rsidRPr="00E46396">
        <w:rPr>
          <w:rFonts w:ascii="Times New Roman" w:hAnsi="Times New Roman" w:cs="Times New Roman"/>
        </w:rPr>
        <w:t xml:space="preserve"> (punkti ti</w:t>
      </w:r>
      <w:r w:rsidR="00C43CFB" w:rsidRPr="00E46396">
        <w:rPr>
          <w:rFonts w:ascii="Times New Roman" w:hAnsi="Times New Roman" w:cs="Times New Roman"/>
        </w:rPr>
        <w:t>ks</w:t>
      </w:r>
      <w:r w:rsidRPr="00E46396">
        <w:rPr>
          <w:rFonts w:ascii="Times New Roman" w:hAnsi="Times New Roman" w:cs="Times New Roman"/>
        </w:rPr>
        <w:t xml:space="preserve"> piešķirti piedāvājumiem ar apdrošinājuma summu no </w:t>
      </w:r>
      <w:r w:rsidR="00572A51" w:rsidRPr="00E46396">
        <w:rPr>
          <w:rFonts w:ascii="Times New Roman" w:hAnsi="Times New Roman" w:cs="Times New Roman"/>
        </w:rPr>
        <w:t>8</w:t>
      </w:r>
      <w:r w:rsidRPr="00E46396">
        <w:rPr>
          <w:rFonts w:ascii="Times New Roman" w:hAnsi="Times New Roman" w:cs="Times New Roman"/>
        </w:rPr>
        <w:t xml:space="preserve">5,00 EUR līdz </w:t>
      </w:r>
      <w:r w:rsidR="00572A51" w:rsidRPr="00E46396">
        <w:rPr>
          <w:rFonts w:ascii="Times New Roman" w:hAnsi="Times New Roman" w:cs="Times New Roman"/>
        </w:rPr>
        <w:t>12</w:t>
      </w:r>
      <w:r w:rsidRPr="00E46396">
        <w:rPr>
          <w:rFonts w:ascii="Times New Roman" w:hAnsi="Times New Roman" w:cs="Times New Roman"/>
        </w:rPr>
        <w:t>0 EUR).</w:t>
      </w:r>
    </w:p>
    <w:p w14:paraId="5DDEA9AF" w14:textId="77777777" w:rsidR="002A57D5" w:rsidRPr="00E46396" w:rsidRDefault="002A57D5" w:rsidP="00791F7C">
      <w:pPr>
        <w:overflowPunct w:val="0"/>
        <w:autoSpaceDE w:val="0"/>
        <w:autoSpaceDN w:val="0"/>
        <w:spacing w:after="0" w:line="240" w:lineRule="auto"/>
        <w:jc w:val="both"/>
        <w:textAlignment w:val="baseline"/>
        <w:rPr>
          <w:rFonts w:ascii="Times New Roman" w:hAnsi="Times New Roman" w:cs="Times New Roman"/>
        </w:rPr>
      </w:pPr>
    </w:p>
    <w:p w14:paraId="42208800" w14:textId="3C308EC7" w:rsidR="00B6728B" w:rsidRPr="00E46396" w:rsidRDefault="00B6728B" w:rsidP="002419FA">
      <w:pPr>
        <w:pStyle w:val="NoSpacing"/>
        <w:jc w:val="both"/>
        <w:rPr>
          <w:rFonts w:ascii="Times New Roman" w:hAnsi="Times New Roman"/>
          <w:b/>
        </w:rPr>
      </w:pPr>
      <w:r w:rsidRPr="00E46396">
        <w:rPr>
          <w:rFonts w:ascii="Times New Roman" w:hAnsi="Times New Roman"/>
        </w:rPr>
        <w:t xml:space="preserve">Kopā </w:t>
      </w:r>
      <w:r w:rsidR="00B20A48" w:rsidRPr="00E46396">
        <w:rPr>
          <w:rFonts w:ascii="Times New Roman" w:hAnsi="Times New Roman"/>
          <w:b/>
        </w:rPr>
        <w:t>K</w:t>
      </w:r>
      <w:r w:rsidR="00D10DDB" w:rsidRPr="00E46396">
        <w:rPr>
          <w:rFonts w:ascii="Times New Roman" w:hAnsi="Times New Roman"/>
          <w:b/>
        </w:rPr>
        <w:t>9</w:t>
      </w:r>
      <w:r w:rsidRPr="00E46396">
        <w:rPr>
          <w:rFonts w:ascii="Times New Roman" w:hAnsi="Times New Roman"/>
          <w:b/>
        </w:rPr>
        <w:t xml:space="preserve"> </w:t>
      </w:r>
      <w:r w:rsidRPr="00E46396">
        <w:rPr>
          <w:rFonts w:ascii="Times New Roman" w:hAnsi="Times New Roman"/>
        </w:rPr>
        <w:t>vērtēšanas kritērijā iegūstamo punktu skaits ti</w:t>
      </w:r>
      <w:r w:rsidR="00C43CFB" w:rsidRPr="00E46396">
        <w:rPr>
          <w:rFonts w:ascii="Times New Roman" w:hAnsi="Times New Roman"/>
        </w:rPr>
        <w:t>ks</w:t>
      </w:r>
      <w:r w:rsidRPr="00E46396">
        <w:rPr>
          <w:rFonts w:ascii="Times New Roman" w:hAnsi="Times New Roman"/>
        </w:rPr>
        <w:t xml:space="preserve"> aprēķināts pēc formulas:</w:t>
      </w:r>
      <w:r w:rsidR="002419FA" w:rsidRPr="00E46396">
        <w:rPr>
          <w:rFonts w:ascii="Times New Roman" w:hAnsi="Times New Roman"/>
        </w:rPr>
        <w:t xml:space="preserve"> </w:t>
      </w:r>
      <w:r w:rsidR="00867685" w:rsidRPr="00E46396">
        <w:rPr>
          <w:rFonts w:ascii="Times New Roman" w:hAnsi="Times New Roman"/>
          <w:b/>
        </w:rPr>
        <w:t>K</w:t>
      </w:r>
      <w:r w:rsidR="00D10DDB" w:rsidRPr="00E46396">
        <w:rPr>
          <w:rFonts w:ascii="Times New Roman" w:hAnsi="Times New Roman"/>
          <w:b/>
        </w:rPr>
        <w:t>9</w:t>
      </w:r>
      <w:r w:rsidRPr="00E46396">
        <w:rPr>
          <w:rFonts w:ascii="Times New Roman" w:hAnsi="Times New Roman"/>
          <w:b/>
        </w:rPr>
        <w:t>=</w:t>
      </w:r>
      <w:r w:rsidR="00867685" w:rsidRPr="00E46396">
        <w:rPr>
          <w:rFonts w:ascii="Times New Roman" w:hAnsi="Times New Roman"/>
          <w:b/>
        </w:rPr>
        <w:t>K</w:t>
      </w:r>
      <w:r w:rsidR="00D10DDB" w:rsidRPr="00E46396">
        <w:rPr>
          <w:rFonts w:ascii="Times New Roman" w:hAnsi="Times New Roman"/>
          <w:b/>
        </w:rPr>
        <w:t>9</w:t>
      </w:r>
      <w:r w:rsidRPr="00E46396">
        <w:rPr>
          <w:rFonts w:ascii="Times New Roman" w:hAnsi="Times New Roman"/>
          <w:b/>
        </w:rPr>
        <w:t>.1</w:t>
      </w:r>
      <w:r w:rsidR="005B52DE" w:rsidRPr="00E46396">
        <w:rPr>
          <w:rFonts w:ascii="Times New Roman" w:hAnsi="Times New Roman"/>
          <w:b/>
        </w:rPr>
        <w:t xml:space="preserve"> </w:t>
      </w:r>
      <w:r w:rsidRPr="00E46396">
        <w:rPr>
          <w:rFonts w:ascii="Times New Roman" w:hAnsi="Times New Roman"/>
          <w:b/>
        </w:rPr>
        <w:t>+</w:t>
      </w:r>
      <w:r w:rsidR="005B52DE" w:rsidRPr="00E46396">
        <w:rPr>
          <w:rFonts w:ascii="Times New Roman" w:hAnsi="Times New Roman"/>
          <w:b/>
        </w:rPr>
        <w:t xml:space="preserve"> </w:t>
      </w:r>
      <w:r w:rsidR="00867685" w:rsidRPr="00E46396">
        <w:rPr>
          <w:rFonts w:ascii="Times New Roman" w:hAnsi="Times New Roman"/>
          <w:b/>
        </w:rPr>
        <w:t>K</w:t>
      </w:r>
      <w:r w:rsidR="00D10DDB" w:rsidRPr="00E46396">
        <w:rPr>
          <w:rFonts w:ascii="Times New Roman" w:hAnsi="Times New Roman"/>
          <w:b/>
        </w:rPr>
        <w:t>9</w:t>
      </w:r>
      <w:r w:rsidRPr="00E46396">
        <w:rPr>
          <w:rFonts w:ascii="Times New Roman" w:hAnsi="Times New Roman"/>
          <w:b/>
        </w:rPr>
        <w:t>.2</w:t>
      </w:r>
      <w:r w:rsidR="005B52DE" w:rsidRPr="00E46396">
        <w:rPr>
          <w:rFonts w:ascii="Times New Roman" w:hAnsi="Times New Roman"/>
          <w:b/>
        </w:rPr>
        <w:t xml:space="preserve"> </w:t>
      </w:r>
      <w:r w:rsidRPr="00E46396">
        <w:rPr>
          <w:rFonts w:ascii="Times New Roman" w:hAnsi="Times New Roman"/>
          <w:b/>
        </w:rPr>
        <w:t>+</w:t>
      </w:r>
      <w:r w:rsidR="005B52DE" w:rsidRPr="00E46396">
        <w:rPr>
          <w:rFonts w:ascii="Times New Roman" w:hAnsi="Times New Roman"/>
          <w:b/>
        </w:rPr>
        <w:t xml:space="preserve"> </w:t>
      </w:r>
      <w:r w:rsidR="00867685" w:rsidRPr="00E46396">
        <w:rPr>
          <w:rFonts w:ascii="Times New Roman" w:hAnsi="Times New Roman"/>
          <w:b/>
        </w:rPr>
        <w:t>K</w:t>
      </w:r>
      <w:r w:rsidR="00D10DDB" w:rsidRPr="00E46396">
        <w:rPr>
          <w:rFonts w:ascii="Times New Roman" w:hAnsi="Times New Roman"/>
          <w:b/>
        </w:rPr>
        <w:t>9</w:t>
      </w:r>
      <w:r w:rsidRPr="00E46396">
        <w:rPr>
          <w:rFonts w:ascii="Times New Roman" w:hAnsi="Times New Roman"/>
          <w:b/>
        </w:rPr>
        <w:t>.3</w:t>
      </w:r>
      <w:r w:rsidR="00791F7C" w:rsidRPr="00E46396">
        <w:rPr>
          <w:rFonts w:ascii="Times New Roman" w:hAnsi="Times New Roman"/>
          <w:b/>
        </w:rPr>
        <w:t>.</w:t>
      </w:r>
    </w:p>
    <w:p w14:paraId="750E3147" w14:textId="77777777" w:rsidR="00B20A48" w:rsidRPr="00E46396" w:rsidRDefault="00B20A48" w:rsidP="002419FA">
      <w:pPr>
        <w:pStyle w:val="NoSpacing"/>
        <w:jc w:val="both"/>
        <w:rPr>
          <w:rFonts w:ascii="Times New Roman" w:hAnsi="Times New Roman"/>
        </w:rPr>
      </w:pPr>
    </w:p>
    <w:p w14:paraId="3C85635C" w14:textId="77777777" w:rsidR="00B6728B" w:rsidRPr="00E46396" w:rsidRDefault="00B6728B" w:rsidP="00B6728B">
      <w:pPr>
        <w:numPr>
          <w:ilvl w:val="0"/>
          <w:numId w:val="2"/>
        </w:numPr>
        <w:tabs>
          <w:tab w:val="left" w:pos="0"/>
        </w:tabs>
        <w:overflowPunct w:val="0"/>
        <w:autoSpaceDE w:val="0"/>
        <w:autoSpaceDN w:val="0"/>
        <w:adjustRightInd w:val="0"/>
        <w:spacing w:after="0" w:line="240" w:lineRule="auto"/>
        <w:ind w:right="-6"/>
        <w:jc w:val="both"/>
        <w:textAlignment w:val="baseline"/>
        <w:rPr>
          <w:rFonts w:ascii="Times New Roman" w:hAnsi="Times New Roman" w:cs="Times New Roman"/>
        </w:rPr>
      </w:pPr>
      <w:r w:rsidRPr="00E46396">
        <w:rPr>
          <w:rFonts w:ascii="Times New Roman" w:hAnsi="Times New Roman" w:cs="Times New Roman"/>
        </w:rPr>
        <w:t>Pretendenta piedāvājuma vērtējumu aprēķina pēc formulas, kur:</w:t>
      </w:r>
    </w:p>
    <w:p w14:paraId="64418FEB" w14:textId="316EC798" w:rsidR="00B6728B" w:rsidRPr="00E46396" w:rsidRDefault="00B6728B" w:rsidP="00B6728B">
      <w:pPr>
        <w:shd w:val="clear" w:color="auto" w:fill="FFFFFF"/>
        <w:jc w:val="both"/>
        <w:rPr>
          <w:rFonts w:ascii="Times New Roman" w:hAnsi="Times New Roman" w:cs="Times New Roman"/>
        </w:rPr>
      </w:pPr>
      <w:r w:rsidRPr="00E46396">
        <w:rPr>
          <w:rFonts w:ascii="Times New Roman" w:hAnsi="Times New Roman" w:cs="Times New Roman"/>
          <w:b/>
        </w:rPr>
        <w:t>P = (P1+P2+P3+P4+P5+P6+P7</w:t>
      </w:r>
      <w:r w:rsidR="001C6B38" w:rsidRPr="00E46396">
        <w:rPr>
          <w:rFonts w:ascii="Times New Roman" w:hAnsi="Times New Roman" w:cs="Times New Roman"/>
          <w:b/>
        </w:rPr>
        <w:t>+P8</w:t>
      </w:r>
      <w:r w:rsidR="00D10DDB" w:rsidRPr="00E46396">
        <w:rPr>
          <w:rFonts w:ascii="Times New Roman" w:hAnsi="Times New Roman" w:cs="Times New Roman"/>
          <w:b/>
        </w:rPr>
        <w:t>+P9</w:t>
      </w:r>
      <w:r w:rsidRPr="00E46396">
        <w:rPr>
          <w:rFonts w:ascii="Times New Roman" w:hAnsi="Times New Roman" w:cs="Times New Roman"/>
          <w:b/>
        </w:rPr>
        <w:t>)/</w:t>
      </w:r>
      <w:r w:rsidR="005F0EF9" w:rsidRPr="00E46396">
        <w:rPr>
          <w:rFonts w:ascii="Times New Roman" w:hAnsi="Times New Roman" w:cs="Times New Roman"/>
          <w:b/>
        </w:rPr>
        <w:t xml:space="preserve"> </w:t>
      </w:r>
      <w:r w:rsidRPr="00E46396">
        <w:rPr>
          <w:rFonts w:ascii="Times New Roman" w:hAnsi="Times New Roman" w:cs="Times New Roman"/>
          <w:b/>
        </w:rPr>
        <w:t>komisijas locekļu skait</w:t>
      </w:r>
      <w:r w:rsidR="00B20A48" w:rsidRPr="00E46396">
        <w:rPr>
          <w:rFonts w:ascii="Times New Roman" w:hAnsi="Times New Roman" w:cs="Times New Roman"/>
          <w:b/>
        </w:rPr>
        <w:t>s</w:t>
      </w:r>
      <w:r w:rsidRPr="00E46396">
        <w:rPr>
          <w:rFonts w:ascii="Times New Roman" w:hAnsi="Times New Roman" w:cs="Times New Roman"/>
        </w:rPr>
        <w:t>, kur</w:t>
      </w:r>
    </w:p>
    <w:p w14:paraId="423B1FDC" w14:textId="77777777"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 – pretendenta piedāvājuma skaitliskais vērtējums,</w:t>
      </w:r>
    </w:p>
    <w:p w14:paraId="71420D91" w14:textId="617608FA"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P1 - visu komisijas locekļu piešķirtais punktu skaits kritērijā “</w:t>
      </w:r>
      <w:r w:rsidR="00123073" w:rsidRPr="00E46396">
        <w:rPr>
          <w:rFonts w:ascii="Times New Roman" w:hAnsi="Times New Roman" w:cs="Times New Roman"/>
        </w:rPr>
        <w:t xml:space="preserve">Apdrošināšanas prēmija </w:t>
      </w:r>
      <w:r w:rsidR="00800423" w:rsidRPr="00E46396">
        <w:rPr>
          <w:rFonts w:ascii="Times New Roman" w:hAnsi="Times New Roman" w:cs="Times New Roman"/>
        </w:rPr>
        <w:t xml:space="preserve">I </w:t>
      </w:r>
      <w:r w:rsidR="00123073" w:rsidRPr="00E46396">
        <w:rPr>
          <w:rFonts w:ascii="Times New Roman" w:hAnsi="Times New Roman" w:cs="Times New Roman"/>
        </w:rPr>
        <w:t>pamatprogrammai, kas 100% apmērā tiks finansēta no Pasūtītāja budžeta līdzekļiem</w:t>
      </w:r>
      <w:r w:rsidRPr="00E46396">
        <w:rPr>
          <w:rFonts w:ascii="Times New Roman" w:hAnsi="Times New Roman" w:cs="Times New Roman"/>
        </w:rPr>
        <w:t>”,</w:t>
      </w:r>
    </w:p>
    <w:p w14:paraId="0E0F5AEE" w14:textId="1B425F1F"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P2 - visu komisijas locekļu piešķirtais punktu skaits kritērijā “</w:t>
      </w:r>
      <w:r w:rsidR="00123073" w:rsidRPr="00E46396">
        <w:rPr>
          <w:rFonts w:ascii="Times New Roman" w:hAnsi="Times New Roman" w:cs="Times New Roman"/>
        </w:rPr>
        <w:t xml:space="preserve">Apdrošināšanas prēmija </w:t>
      </w:r>
      <w:r w:rsidR="00800423" w:rsidRPr="00E46396">
        <w:rPr>
          <w:rFonts w:ascii="Times New Roman" w:hAnsi="Times New Roman" w:cs="Times New Roman"/>
        </w:rPr>
        <w:t xml:space="preserve">I </w:t>
      </w:r>
      <w:r w:rsidR="00123073" w:rsidRPr="00E46396">
        <w:rPr>
          <w:rFonts w:ascii="Times New Roman" w:hAnsi="Times New Roman" w:cs="Times New Roman"/>
        </w:rPr>
        <w:t>pamatprogrammai ar Pasūtītāja budžeta līdzekļu līdzfinansējumu</w:t>
      </w:r>
      <w:r w:rsidRPr="00E46396">
        <w:rPr>
          <w:rFonts w:ascii="Times New Roman" w:hAnsi="Times New Roman" w:cs="Times New Roman"/>
        </w:rPr>
        <w:t>”,</w:t>
      </w:r>
    </w:p>
    <w:p w14:paraId="7E201B9F" w14:textId="2DE245CE"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P3– visu komisijas locekļu piešķirtais punktu skaits kritērijā “</w:t>
      </w:r>
      <w:r w:rsidR="00800423" w:rsidRPr="00E46396">
        <w:rPr>
          <w:rFonts w:ascii="Times New Roman" w:hAnsi="Times New Roman" w:cs="Times New Roman"/>
        </w:rPr>
        <w:t>I pamatprogrammas m</w:t>
      </w:r>
      <w:r w:rsidR="00123073" w:rsidRPr="00E46396">
        <w:rPr>
          <w:rFonts w:ascii="Times New Roman" w:hAnsi="Times New Roman" w:cs="Times New Roman"/>
        </w:rPr>
        <w:t>aksas ambulatoro un stacionāro pakalpojumu apdrošināšanas seguma kvalitāte</w:t>
      </w:r>
      <w:r w:rsidRPr="00E46396">
        <w:rPr>
          <w:rFonts w:ascii="Times New Roman" w:hAnsi="Times New Roman" w:cs="Times New Roman"/>
        </w:rPr>
        <w:t>”,</w:t>
      </w:r>
    </w:p>
    <w:p w14:paraId="30D0A7B0" w14:textId="77777777"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P4 – visu komisijas locekļu piešķirtais punktu skaits kritērijā “</w:t>
      </w:r>
      <w:r w:rsidR="00123073" w:rsidRPr="00E46396">
        <w:rPr>
          <w:rFonts w:ascii="Times New Roman" w:hAnsi="Times New Roman" w:cs="Times New Roman"/>
        </w:rPr>
        <w:t>Apmaksāto laboratorisko izmeklējumu apjoms</w:t>
      </w:r>
      <w:r w:rsidRPr="00E46396">
        <w:rPr>
          <w:rFonts w:ascii="Times New Roman" w:hAnsi="Times New Roman" w:cs="Times New Roman"/>
        </w:rPr>
        <w:t>”,</w:t>
      </w:r>
    </w:p>
    <w:p w14:paraId="4FBDC767" w14:textId="5C9CBDAF"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P5– visu komisijas locekļu piešķirtais punktu skaits kritērijā “</w:t>
      </w:r>
      <w:r w:rsidR="00800423" w:rsidRPr="00E46396">
        <w:rPr>
          <w:rFonts w:ascii="Times New Roman" w:hAnsi="Times New Roman" w:cs="Times New Roman"/>
        </w:rPr>
        <w:t>I pamatprogrammas m</w:t>
      </w:r>
      <w:r w:rsidR="00123073" w:rsidRPr="00E46396">
        <w:rPr>
          <w:rFonts w:ascii="Times New Roman" w:hAnsi="Times New Roman" w:cs="Times New Roman"/>
        </w:rPr>
        <w:t>aksas ambulatoro pakalpojumu atlīdzību apmēri</w:t>
      </w:r>
      <w:r w:rsidRPr="00E46396">
        <w:rPr>
          <w:rFonts w:ascii="Times New Roman" w:hAnsi="Times New Roman" w:cs="Times New Roman"/>
        </w:rPr>
        <w:t>”,</w:t>
      </w:r>
    </w:p>
    <w:p w14:paraId="3E97AAA9" w14:textId="0425D837"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P6 – visu komisijas locekļu piešķirtais punktu skaits kritērijā “</w:t>
      </w:r>
      <w:r w:rsidR="00800423" w:rsidRPr="00E46396">
        <w:rPr>
          <w:rFonts w:ascii="Times New Roman" w:hAnsi="Times New Roman" w:cs="Times New Roman"/>
        </w:rPr>
        <w:t>I pamatprogrammas v</w:t>
      </w:r>
      <w:r w:rsidR="00123073" w:rsidRPr="00E46396">
        <w:rPr>
          <w:rFonts w:ascii="Times New Roman" w:hAnsi="Times New Roman" w:cs="Times New Roman"/>
        </w:rPr>
        <w:t>iena stacionēšanas gadījuma atlīdzības apmērs</w:t>
      </w:r>
      <w:r w:rsidRPr="00E46396">
        <w:rPr>
          <w:rFonts w:ascii="Times New Roman" w:hAnsi="Times New Roman" w:cs="Times New Roman"/>
        </w:rPr>
        <w:t>”,</w:t>
      </w:r>
    </w:p>
    <w:p w14:paraId="5B7AF2FB" w14:textId="3AE47033" w:rsidR="001C6B38" w:rsidRPr="00E46396" w:rsidRDefault="001C6B38"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P7 - visu komisijas locekļu piešķirtais punktu skaits kritērijā “Ambulatorā rehabilitācija”</w:t>
      </w:r>
      <w:r w:rsidR="00D10DDB" w:rsidRPr="00E46396">
        <w:rPr>
          <w:rFonts w:ascii="Times New Roman" w:hAnsi="Times New Roman" w:cs="Times New Roman"/>
        </w:rPr>
        <w:t>,</w:t>
      </w:r>
    </w:p>
    <w:p w14:paraId="5144DEB5" w14:textId="4D8FD6E4" w:rsidR="00D10DDB" w:rsidRPr="00E46396" w:rsidRDefault="00D10DD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w:t>
      </w:r>
      <w:r w:rsidR="004B1AA8" w:rsidRPr="00E46396">
        <w:rPr>
          <w:rFonts w:ascii="Times New Roman" w:hAnsi="Times New Roman" w:cs="Times New Roman"/>
        </w:rPr>
        <w:t>8</w:t>
      </w:r>
      <w:r w:rsidRPr="00E46396">
        <w:rPr>
          <w:rFonts w:ascii="Times New Roman" w:hAnsi="Times New Roman" w:cs="Times New Roman"/>
        </w:rPr>
        <w:t xml:space="preserve"> - visu komisijas locekļu piešķirtais punktu skaits kritērijā “II pamatprogrammas maksas ambulatoro pakalpojumu atlīdzību apmēri”,</w:t>
      </w:r>
    </w:p>
    <w:p w14:paraId="1F7E5D85" w14:textId="68B13389" w:rsidR="00B6728B" w:rsidRPr="00E46396" w:rsidRDefault="00B6728B" w:rsidP="00243E1E">
      <w:pPr>
        <w:shd w:val="clear" w:color="auto" w:fill="FFFFFF"/>
        <w:spacing w:after="0" w:line="240" w:lineRule="auto"/>
        <w:jc w:val="both"/>
        <w:rPr>
          <w:rFonts w:ascii="Times New Roman" w:hAnsi="Times New Roman" w:cs="Times New Roman"/>
        </w:rPr>
      </w:pPr>
      <w:r w:rsidRPr="00E46396">
        <w:rPr>
          <w:rFonts w:ascii="Times New Roman" w:hAnsi="Times New Roman" w:cs="Times New Roman"/>
        </w:rPr>
        <w:t>P</w:t>
      </w:r>
      <w:r w:rsidR="00D10DDB" w:rsidRPr="00E46396">
        <w:rPr>
          <w:rFonts w:ascii="Times New Roman" w:hAnsi="Times New Roman" w:cs="Times New Roman"/>
        </w:rPr>
        <w:t>9</w:t>
      </w:r>
      <w:r w:rsidRPr="00E46396">
        <w:rPr>
          <w:rFonts w:ascii="Times New Roman" w:hAnsi="Times New Roman" w:cs="Times New Roman"/>
        </w:rPr>
        <w:t xml:space="preserve"> - visu komisijas locekļu piešķirtais punktu skaits kritērijā “</w:t>
      </w:r>
      <w:r w:rsidR="007122E4" w:rsidRPr="00E46396">
        <w:rPr>
          <w:rFonts w:ascii="Times New Roman" w:hAnsi="Times New Roman" w:cs="Times New Roman"/>
        </w:rPr>
        <w:t>Papildprogramu atlīdzību apmēri</w:t>
      </w:r>
      <w:r w:rsidRPr="00E46396">
        <w:rPr>
          <w:rFonts w:ascii="Times New Roman" w:hAnsi="Times New Roman" w:cs="Times New Roman"/>
        </w:rPr>
        <w:t>”.</w:t>
      </w:r>
    </w:p>
    <w:p w14:paraId="36DCD322" w14:textId="77777777" w:rsidR="00123073" w:rsidRPr="00E46396" w:rsidRDefault="00123073">
      <w:pPr>
        <w:rPr>
          <w:rFonts w:ascii="Times New Roman" w:hAnsi="Times New Roman" w:cs="Times New Roman"/>
        </w:rPr>
      </w:pPr>
    </w:p>
    <w:p w14:paraId="5E0D4C8F" w14:textId="77777777" w:rsidR="00D77222" w:rsidRDefault="00D77222" w:rsidP="00243E1E">
      <w:pPr>
        <w:spacing w:after="0" w:line="240" w:lineRule="auto"/>
        <w:jc w:val="both"/>
        <w:rPr>
          <w:rFonts w:ascii="Times New Roman" w:hAnsi="Times New Roman" w:cs="Times New Roman"/>
          <w:i/>
          <w:iCs/>
        </w:rPr>
      </w:pPr>
    </w:p>
    <w:p w14:paraId="4147B5FE" w14:textId="4F4D7B27" w:rsidR="00C03ED9" w:rsidRPr="00D77222" w:rsidRDefault="00C03ED9" w:rsidP="00243E1E">
      <w:pPr>
        <w:spacing w:after="0" w:line="240" w:lineRule="auto"/>
        <w:jc w:val="both"/>
        <w:rPr>
          <w:rFonts w:ascii="Times New Roman" w:hAnsi="Times New Roman" w:cs="Times New Roman"/>
          <w:i/>
          <w:iCs/>
        </w:rPr>
      </w:pPr>
      <w:r w:rsidRPr="00D77222">
        <w:rPr>
          <w:rFonts w:ascii="Times New Roman" w:hAnsi="Times New Roman" w:cs="Times New Roman"/>
          <w:i/>
          <w:iCs/>
        </w:rPr>
        <w:t xml:space="preserve">Aktualizēts </w:t>
      </w:r>
      <w:r w:rsidR="00095133">
        <w:rPr>
          <w:rFonts w:ascii="Times New Roman" w:hAnsi="Times New Roman" w:cs="Times New Roman"/>
          <w:i/>
          <w:iCs/>
        </w:rPr>
        <w:t>28</w:t>
      </w:r>
      <w:r w:rsidR="001042A2" w:rsidRPr="00D77222">
        <w:rPr>
          <w:rFonts w:ascii="Times New Roman" w:hAnsi="Times New Roman" w:cs="Times New Roman"/>
          <w:i/>
          <w:iCs/>
        </w:rPr>
        <w:t>.07</w:t>
      </w:r>
      <w:r w:rsidRPr="00D77222">
        <w:rPr>
          <w:rFonts w:ascii="Times New Roman" w:hAnsi="Times New Roman" w:cs="Times New Roman"/>
          <w:i/>
          <w:iCs/>
        </w:rPr>
        <w:t>.2026</w:t>
      </w:r>
    </w:p>
    <w:sectPr w:rsidR="00C03ED9" w:rsidRPr="00D77222" w:rsidSect="006230B4">
      <w:footerReference w:type="default" r:id="rId7"/>
      <w:pgSz w:w="11906" w:h="16838"/>
      <w:pgMar w:top="993" w:right="1133"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DA18D" w14:textId="77777777" w:rsidR="0072479E" w:rsidRDefault="0072479E" w:rsidP="00B6728B">
      <w:pPr>
        <w:spacing w:after="0" w:line="240" w:lineRule="auto"/>
      </w:pPr>
      <w:r>
        <w:separator/>
      </w:r>
    </w:p>
  </w:endnote>
  <w:endnote w:type="continuationSeparator" w:id="0">
    <w:p w14:paraId="230C0D9F" w14:textId="77777777" w:rsidR="0072479E" w:rsidRDefault="0072479E" w:rsidP="00B6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86241"/>
      <w:docPartObj>
        <w:docPartGallery w:val="Page Numbers (Bottom of Page)"/>
        <w:docPartUnique/>
      </w:docPartObj>
    </w:sdtPr>
    <w:sdtEndPr>
      <w:rPr>
        <w:noProof/>
      </w:rPr>
    </w:sdtEndPr>
    <w:sdtContent>
      <w:p w14:paraId="7F9E209A" w14:textId="77777777" w:rsidR="00B6728B" w:rsidRDefault="00B672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5A72F" w14:textId="77777777" w:rsidR="00B6728B" w:rsidRDefault="00B67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5861D" w14:textId="77777777" w:rsidR="0072479E" w:rsidRDefault="0072479E" w:rsidP="00B6728B">
      <w:pPr>
        <w:spacing w:after="0" w:line="240" w:lineRule="auto"/>
      </w:pPr>
      <w:r>
        <w:separator/>
      </w:r>
    </w:p>
  </w:footnote>
  <w:footnote w:type="continuationSeparator" w:id="0">
    <w:p w14:paraId="09B727BF" w14:textId="77777777" w:rsidR="0072479E" w:rsidRDefault="0072479E" w:rsidP="00B67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C4B33"/>
    <w:multiLevelType w:val="multilevel"/>
    <w:tmpl w:val="4ACE27A8"/>
    <w:lvl w:ilvl="0">
      <w:start w:val="1"/>
      <w:numFmt w:val="decimal"/>
      <w:lvlText w:val="%1."/>
      <w:lvlJc w:val="left"/>
      <w:pPr>
        <w:ind w:left="360" w:hanging="360"/>
      </w:pPr>
      <w:rPr>
        <w:i w:val="0"/>
      </w:rPr>
    </w:lvl>
    <w:lvl w:ilvl="1">
      <w:start w:val="1"/>
      <w:numFmt w:val="decimal"/>
      <w:lvlText w:val="%1.%2."/>
      <w:lvlJc w:val="left"/>
      <w:pPr>
        <w:ind w:left="432" w:hanging="432"/>
      </w:pPr>
      <w:rPr>
        <w:rFonts w:ascii="Times New Roman" w:eastAsia="Times New Roman" w:hAnsi="Times New Roman" w:cs="Times New Roman"/>
        <w:b w:val="0"/>
        <w:i w:val="0"/>
        <w:color w:val="000000"/>
      </w:rPr>
    </w:lvl>
    <w:lvl w:ilvl="2">
      <w:start w:val="1"/>
      <w:numFmt w:val="decimal"/>
      <w:lvlText w:val="%1.%2.%3."/>
      <w:lvlJc w:val="left"/>
      <w:pPr>
        <w:ind w:left="1355" w:hanging="504"/>
      </w:pPr>
      <w:rPr>
        <w:b w:val="0"/>
        <w:i w:val="0"/>
        <w:sz w:val="24"/>
        <w:szCs w:val="24"/>
      </w:rPr>
    </w:lvl>
    <w:lvl w:ilvl="3">
      <w:start w:val="1"/>
      <w:numFmt w:val="decimal"/>
      <w:lvlText w:val="%1.%2.%3.%4."/>
      <w:lvlJc w:val="left"/>
      <w:pPr>
        <w:ind w:left="1783" w:hanging="647"/>
      </w:pPr>
      <w:rPr>
        <w:b w:val="0"/>
        <w:i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BC2396"/>
    <w:multiLevelType w:val="hybridMultilevel"/>
    <w:tmpl w:val="EE467A5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EC92190"/>
    <w:multiLevelType w:val="multilevel"/>
    <w:tmpl w:val="B99E9522"/>
    <w:lvl w:ilvl="0">
      <w:start w:val="1"/>
      <w:numFmt w:val="decimal"/>
      <w:lvlText w:val="%1."/>
      <w:lvlJc w:val="left"/>
      <w:pPr>
        <w:tabs>
          <w:tab w:val="num" w:pos="360"/>
        </w:tabs>
        <w:ind w:left="360" w:hanging="360"/>
      </w:pPr>
      <w:rPr>
        <w:b/>
        <w:i w:val="0"/>
      </w:r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b w:val="0"/>
        <w:i w:val="0"/>
        <w:strike w:val="0"/>
        <w:dstrike w:val="0"/>
        <w:u w:val="none"/>
        <w:effect w:val="none"/>
        <w:vertAlign w:val="baseline"/>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6B41585E"/>
    <w:multiLevelType w:val="hybridMultilevel"/>
    <w:tmpl w:val="F482A6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03087307">
    <w:abstractNumId w:val="0"/>
  </w:num>
  <w:num w:numId="2" w16cid:durableId="14966103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10766">
    <w:abstractNumId w:val="2"/>
  </w:num>
  <w:num w:numId="4" w16cid:durableId="402878944">
    <w:abstractNumId w:val="3"/>
  </w:num>
  <w:num w:numId="5" w16cid:durableId="1352143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28B"/>
    <w:rsid w:val="0000626C"/>
    <w:rsid w:val="0001044A"/>
    <w:rsid w:val="00034A1A"/>
    <w:rsid w:val="00036E9A"/>
    <w:rsid w:val="000410ED"/>
    <w:rsid w:val="00065A5E"/>
    <w:rsid w:val="00065D21"/>
    <w:rsid w:val="0008267C"/>
    <w:rsid w:val="00095133"/>
    <w:rsid w:val="00095F8F"/>
    <w:rsid w:val="000A2E70"/>
    <w:rsid w:val="000C776F"/>
    <w:rsid w:val="000D1F91"/>
    <w:rsid w:val="001042A2"/>
    <w:rsid w:val="00111A42"/>
    <w:rsid w:val="00123073"/>
    <w:rsid w:val="001643DB"/>
    <w:rsid w:val="001775CF"/>
    <w:rsid w:val="00194173"/>
    <w:rsid w:val="001B5DEA"/>
    <w:rsid w:val="001C6B38"/>
    <w:rsid w:val="00213628"/>
    <w:rsid w:val="0023145E"/>
    <w:rsid w:val="002419FA"/>
    <w:rsid w:val="00243E1E"/>
    <w:rsid w:val="002735C9"/>
    <w:rsid w:val="00276778"/>
    <w:rsid w:val="00282425"/>
    <w:rsid w:val="00287073"/>
    <w:rsid w:val="002947CA"/>
    <w:rsid w:val="00295DC6"/>
    <w:rsid w:val="002A2149"/>
    <w:rsid w:val="002A57D5"/>
    <w:rsid w:val="002E425B"/>
    <w:rsid w:val="002F3C6E"/>
    <w:rsid w:val="003013BA"/>
    <w:rsid w:val="00315400"/>
    <w:rsid w:val="0032286C"/>
    <w:rsid w:val="00324AF6"/>
    <w:rsid w:val="0033317D"/>
    <w:rsid w:val="00337546"/>
    <w:rsid w:val="003409D2"/>
    <w:rsid w:val="00366EB9"/>
    <w:rsid w:val="00370071"/>
    <w:rsid w:val="00370961"/>
    <w:rsid w:val="0039064D"/>
    <w:rsid w:val="00392CE1"/>
    <w:rsid w:val="003A4E62"/>
    <w:rsid w:val="003C2444"/>
    <w:rsid w:val="003D3A26"/>
    <w:rsid w:val="003F43C7"/>
    <w:rsid w:val="00412A08"/>
    <w:rsid w:val="00416BA4"/>
    <w:rsid w:val="00425749"/>
    <w:rsid w:val="00425AD2"/>
    <w:rsid w:val="0044117C"/>
    <w:rsid w:val="004424C3"/>
    <w:rsid w:val="00444722"/>
    <w:rsid w:val="00444A1C"/>
    <w:rsid w:val="00471F2A"/>
    <w:rsid w:val="00477B6A"/>
    <w:rsid w:val="004B1AA8"/>
    <w:rsid w:val="004C37FF"/>
    <w:rsid w:val="004C74B3"/>
    <w:rsid w:val="005061F5"/>
    <w:rsid w:val="00511174"/>
    <w:rsid w:val="00546B74"/>
    <w:rsid w:val="005538AE"/>
    <w:rsid w:val="00566FAD"/>
    <w:rsid w:val="005719EB"/>
    <w:rsid w:val="00572A51"/>
    <w:rsid w:val="00584E2B"/>
    <w:rsid w:val="00592A9C"/>
    <w:rsid w:val="005B52DE"/>
    <w:rsid w:val="005F0EF9"/>
    <w:rsid w:val="006165ED"/>
    <w:rsid w:val="006230B4"/>
    <w:rsid w:val="0064332A"/>
    <w:rsid w:val="00650546"/>
    <w:rsid w:val="00672D1B"/>
    <w:rsid w:val="00673E95"/>
    <w:rsid w:val="0067605B"/>
    <w:rsid w:val="006802BE"/>
    <w:rsid w:val="0068653D"/>
    <w:rsid w:val="00690091"/>
    <w:rsid w:val="00691317"/>
    <w:rsid w:val="006A1D97"/>
    <w:rsid w:val="006A2108"/>
    <w:rsid w:val="006B035C"/>
    <w:rsid w:val="007122E4"/>
    <w:rsid w:val="0072479E"/>
    <w:rsid w:val="007328A3"/>
    <w:rsid w:val="00732CD1"/>
    <w:rsid w:val="00740187"/>
    <w:rsid w:val="007619A2"/>
    <w:rsid w:val="00767337"/>
    <w:rsid w:val="00772E72"/>
    <w:rsid w:val="00782DC0"/>
    <w:rsid w:val="00791F7C"/>
    <w:rsid w:val="007C7A33"/>
    <w:rsid w:val="007D58D5"/>
    <w:rsid w:val="007E5DAB"/>
    <w:rsid w:val="00800423"/>
    <w:rsid w:val="0083171F"/>
    <w:rsid w:val="00854A6B"/>
    <w:rsid w:val="00854F66"/>
    <w:rsid w:val="00861361"/>
    <w:rsid w:val="00867685"/>
    <w:rsid w:val="00867F54"/>
    <w:rsid w:val="008A5D12"/>
    <w:rsid w:val="008B7B5E"/>
    <w:rsid w:val="008E5113"/>
    <w:rsid w:val="008F46F0"/>
    <w:rsid w:val="0095133F"/>
    <w:rsid w:val="00994E50"/>
    <w:rsid w:val="009A36D9"/>
    <w:rsid w:val="009B320D"/>
    <w:rsid w:val="009B3224"/>
    <w:rsid w:val="009B387D"/>
    <w:rsid w:val="009B6E2A"/>
    <w:rsid w:val="009B7EB2"/>
    <w:rsid w:val="009C643C"/>
    <w:rsid w:val="009C7317"/>
    <w:rsid w:val="00A00C1B"/>
    <w:rsid w:val="00A22FE3"/>
    <w:rsid w:val="00A25CC3"/>
    <w:rsid w:val="00A34280"/>
    <w:rsid w:val="00A36606"/>
    <w:rsid w:val="00A40B09"/>
    <w:rsid w:val="00A44E44"/>
    <w:rsid w:val="00A64C52"/>
    <w:rsid w:val="00A65806"/>
    <w:rsid w:val="00A71E2E"/>
    <w:rsid w:val="00A73685"/>
    <w:rsid w:val="00A8170E"/>
    <w:rsid w:val="00A90BE7"/>
    <w:rsid w:val="00A91F06"/>
    <w:rsid w:val="00AA4726"/>
    <w:rsid w:val="00AD45B0"/>
    <w:rsid w:val="00AD5B8C"/>
    <w:rsid w:val="00AF7D7A"/>
    <w:rsid w:val="00B06719"/>
    <w:rsid w:val="00B203CC"/>
    <w:rsid w:val="00B20A48"/>
    <w:rsid w:val="00B45E50"/>
    <w:rsid w:val="00B61D6B"/>
    <w:rsid w:val="00B67237"/>
    <w:rsid w:val="00B6728B"/>
    <w:rsid w:val="00B75CB8"/>
    <w:rsid w:val="00B77413"/>
    <w:rsid w:val="00B92752"/>
    <w:rsid w:val="00BA2D15"/>
    <w:rsid w:val="00BA3449"/>
    <w:rsid w:val="00BA4A50"/>
    <w:rsid w:val="00BC0126"/>
    <w:rsid w:val="00BC1186"/>
    <w:rsid w:val="00BC12FA"/>
    <w:rsid w:val="00BC1F02"/>
    <w:rsid w:val="00BD000F"/>
    <w:rsid w:val="00BF5E1F"/>
    <w:rsid w:val="00C03ED9"/>
    <w:rsid w:val="00C1402B"/>
    <w:rsid w:val="00C14EAC"/>
    <w:rsid w:val="00C242BE"/>
    <w:rsid w:val="00C43CFB"/>
    <w:rsid w:val="00C50C4B"/>
    <w:rsid w:val="00C51179"/>
    <w:rsid w:val="00C53B0D"/>
    <w:rsid w:val="00C67FD8"/>
    <w:rsid w:val="00C76C96"/>
    <w:rsid w:val="00CC4A75"/>
    <w:rsid w:val="00CF1E66"/>
    <w:rsid w:val="00CF3946"/>
    <w:rsid w:val="00D10DDB"/>
    <w:rsid w:val="00D326F2"/>
    <w:rsid w:val="00D433D6"/>
    <w:rsid w:val="00D53AC5"/>
    <w:rsid w:val="00D77222"/>
    <w:rsid w:val="00D81380"/>
    <w:rsid w:val="00D84C2C"/>
    <w:rsid w:val="00DA4493"/>
    <w:rsid w:val="00DC2D7E"/>
    <w:rsid w:val="00DC414A"/>
    <w:rsid w:val="00DF2A41"/>
    <w:rsid w:val="00DF584A"/>
    <w:rsid w:val="00E40855"/>
    <w:rsid w:val="00E46396"/>
    <w:rsid w:val="00E514AE"/>
    <w:rsid w:val="00E90692"/>
    <w:rsid w:val="00E95958"/>
    <w:rsid w:val="00EB5108"/>
    <w:rsid w:val="00EB67D8"/>
    <w:rsid w:val="00EF071B"/>
    <w:rsid w:val="00EF2D5B"/>
    <w:rsid w:val="00EF3CD6"/>
    <w:rsid w:val="00F03C9C"/>
    <w:rsid w:val="00F34EDC"/>
    <w:rsid w:val="00F72344"/>
    <w:rsid w:val="00F81C6C"/>
    <w:rsid w:val="00F875B1"/>
    <w:rsid w:val="00FA39DE"/>
    <w:rsid w:val="00FB38BD"/>
    <w:rsid w:val="00FE1A2C"/>
    <w:rsid w:val="00FE4609"/>
    <w:rsid w:val="00FE79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D659"/>
  <w15:chartTrackingRefBased/>
  <w15:docId w15:val="{848DA8A6-810C-4208-9D2F-C1A244E1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8B"/>
    <w:rPr>
      <w:rFonts w:ascii="Calibri" w:eastAsia="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Text,Macro,Dot "/>
    <w:basedOn w:val="Normal"/>
    <w:link w:val="ListParagraphChar"/>
    <w:uiPriority w:val="34"/>
    <w:qFormat/>
    <w:rsid w:val="00B6728B"/>
    <w:pPr>
      <w:ind w:left="720"/>
      <w:contextualSpacing/>
    </w:pPr>
    <w:rPr>
      <w:rFonts w:asciiTheme="minorHAnsi" w:eastAsiaTheme="minorHAnsi" w:hAnsiTheme="minorHAnsi" w:cstheme="minorBidi"/>
      <w:lang w:eastAsia="en-US"/>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B6728B"/>
  </w:style>
  <w:style w:type="paragraph" w:styleId="FootnoteText">
    <w:name w:val="footnote text"/>
    <w:aliases w:val="Rakstz. Rakstz.,Footnote Text Char2 Char,Footnote Text Char1 Char2 Char,Footnote Text Char Char Char Char,Footnote Text Char1 Char Char Char Char,Footnote Text Char Char Char Char Char Char,Footnote,Fußnote,fn,FT,ft,SD Footnote Text"/>
    <w:basedOn w:val="Normal"/>
    <w:link w:val="FootnoteTextChar"/>
    <w:uiPriority w:val="99"/>
    <w:qFormat/>
    <w:rsid w:val="00B6728B"/>
    <w:pPr>
      <w:spacing w:after="0" w:line="240" w:lineRule="auto"/>
    </w:pPr>
    <w:rPr>
      <w:rFonts w:ascii="Times New Roman" w:eastAsia="Times New Roman" w:hAnsi="Times New Roman" w:cs="Times New Roman"/>
      <w:sz w:val="20"/>
      <w:szCs w:val="20"/>
      <w:lang w:val="x-none" w:eastAsia="en-US"/>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rsid w:val="00B6728B"/>
    <w:rPr>
      <w:rFonts w:ascii="Times New Roman" w:eastAsia="Times New Roman" w:hAnsi="Times New Roman" w:cs="Times New Roman"/>
      <w:sz w:val="20"/>
      <w:szCs w:val="20"/>
      <w:lang w:val="x-none"/>
    </w:rPr>
  </w:style>
  <w:style w:type="character" w:styleId="FootnoteReference">
    <w:name w:val="footnote reference"/>
    <w:aliases w:val="Footnote symbol,Footnote Reference Number"/>
    <w:rsid w:val="00B6728B"/>
    <w:rPr>
      <w:vertAlign w:val="superscript"/>
    </w:rPr>
  </w:style>
  <w:style w:type="paragraph" w:styleId="NoSpacing">
    <w:name w:val="No Spacing"/>
    <w:link w:val="NoSpacingChar"/>
    <w:uiPriority w:val="1"/>
    <w:qFormat/>
    <w:rsid w:val="00B6728B"/>
    <w:pPr>
      <w:spacing w:after="0" w:line="240" w:lineRule="auto"/>
    </w:pPr>
    <w:rPr>
      <w:rFonts w:ascii="Calibri" w:eastAsia="Calibri" w:hAnsi="Calibri" w:cs="Times New Roman"/>
    </w:rPr>
  </w:style>
  <w:style w:type="character" w:customStyle="1" w:styleId="NoSpacingChar">
    <w:name w:val="No Spacing Char"/>
    <w:link w:val="NoSpacing"/>
    <w:uiPriority w:val="1"/>
    <w:rsid w:val="00B6728B"/>
    <w:rPr>
      <w:rFonts w:ascii="Calibri" w:eastAsia="Calibri" w:hAnsi="Calibri" w:cs="Times New Roman"/>
    </w:rPr>
  </w:style>
  <w:style w:type="paragraph" w:styleId="Header">
    <w:name w:val="header"/>
    <w:basedOn w:val="Normal"/>
    <w:link w:val="HeaderChar"/>
    <w:uiPriority w:val="99"/>
    <w:unhideWhenUsed/>
    <w:rsid w:val="00B6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28B"/>
    <w:rPr>
      <w:rFonts w:ascii="Calibri" w:eastAsia="Calibri" w:hAnsi="Calibri" w:cs="Calibri"/>
      <w:lang w:eastAsia="lv-LV"/>
    </w:rPr>
  </w:style>
  <w:style w:type="paragraph" w:styleId="Footer">
    <w:name w:val="footer"/>
    <w:basedOn w:val="Normal"/>
    <w:link w:val="FooterChar"/>
    <w:uiPriority w:val="99"/>
    <w:unhideWhenUsed/>
    <w:rsid w:val="00B6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28B"/>
    <w:rPr>
      <w:rFonts w:ascii="Calibri" w:eastAsia="Calibri" w:hAnsi="Calibri" w:cs="Calibri"/>
      <w:lang w:eastAsia="lv-LV"/>
    </w:rPr>
  </w:style>
  <w:style w:type="paragraph" w:styleId="BalloonText">
    <w:name w:val="Balloon Text"/>
    <w:basedOn w:val="Normal"/>
    <w:link w:val="BalloonTextChar"/>
    <w:uiPriority w:val="99"/>
    <w:semiHidden/>
    <w:unhideWhenUsed/>
    <w:rsid w:val="001C6B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6B38"/>
    <w:rPr>
      <w:rFonts w:ascii="Segoe UI" w:eastAsia="Calibri" w:hAnsi="Segoe UI" w:cs="Segoe UI"/>
      <w:sz w:val="18"/>
      <w:szCs w:val="18"/>
      <w:lang w:eastAsia="lv-LV"/>
    </w:rPr>
  </w:style>
  <w:style w:type="paragraph" w:styleId="Revision">
    <w:name w:val="Revision"/>
    <w:hidden/>
    <w:uiPriority w:val="99"/>
    <w:semiHidden/>
    <w:rsid w:val="00C03ED9"/>
    <w:pPr>
      <w:spacing w:after="0" w:line="240" w:lineRule="auto"/>
    </w:pPr>
    <w:rPr>
      <w:rFonts w:ascii="Calibri" w:eastAsia="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7922</Words>
  <Characters>4516</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Liene Krieviņa</cp:lastModifiedBy>
  <cp:revision>4</cp:revision>
  <cp:lastPrinted>2026-06-03T14:49:00Z</cp:lastPrinted>
  <dcterms:created xsi:type="dcterms:W3CDTF">2026-07-29T07:59:00Z</dcterms:created>
  <dcterms:modified xsi:type="dcterms:W3CDTF">2026-07-29T11:22:00Z</dcterms:modified>
</cp:coreProperties>
</file>