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F1D48" w14:textId="1BF126A0" w:rsidR="00C463FB" w:rsidRPr="00AA3F67" w:rsidRDefault="00C463FB" w:rsidP="00C463FB">
      <w:pPr>
        <w:spacing w:after="0"/>
        <w:ind w:right="-49"/>
        <w:jc w:val="right"/>
        <w:rPr>
          <w:rFonts w:ascii="Times New Roman" w:hAnsi="Times New Roman"/>
          <w:bCs/>
          <w:iCs/>
          <w:sz w:val="24"/>
          <w:szCs w:val="24"/>
        </w:rPr>
      </w:pPr>
      <w:bookmarkStart w:id="0" w:name="_Toc85450896"/>
      <w:r w:rsidRPr="00AA3F67">
        <w:rPr>
          <w:rFonts w:ascii="Times New Roman" w:hAnsi="Times New Roman"/>
          <w:bCs/>
          <w:iCs/>
          <w:sz w:val="24"/>
          <w:szCs w:val="24"/>
        </w:rPr>
        <w:t>3. pielikums</w:t>
      </w:r>
    </w:p>
    <w:p w14:paraId="07990954" w14:textId="77777777" w:rsidR="001E726B" w:rsidRPr="00AA3F67" w:rsidRDefault="00C463FB" w:rsidP="00C463FB">
      <w:pPr>
        <w:spacing w:after="0"/>
        <w:ind w:right="-49"/>
        <w:jc w:val="right"/>
        <w:rPr>
          <w:rFonts w:ascii="Times New Roman" w:hAnsi="Times New Roman"/>
          <w:bCs/>
          <w:iCs/>
          <w:sz w:val="24"/>
          <w:szCs w:val="24"/>
        </w:rPr>
      </w:pPr>
      <w:r w:rsidRPr="00AA3F67">
        <w:rPr>
          <w:rFonts w:ascii="Times New Roman" w:hAnsi="Times New Roman"/>
          <w:bCs/>
          <w:iCs/>
          <w:sz w:val="24"/>
          <w:szCs w:val="24"/>
        </w:rPr>
        <w:t>Atklāta konkursa</w:t>
      </w:r>
      <w:r w:rsidR="001E726B" w:rsidRPr="00AA3F67">
        <w:rPr>
          <w:rFonts w:ascii="Times New Roman" w:hAnsi="Times New Roman"/>
          <w:bCs/>
          <w:iCs/>
          <w:sz w:val="24"/>
          <w:szCs w:val="24"/>
        </w:rPr>
        <w:t xml:space="preserve">, </w:t>
      </w:r>
    </w:p>
    <w:p w14:paraId="3A832521" w14:textId="72ACB074" w:rsidR="00C463FB" w:rsidRPr="00AA3F67" w:rsidRDefault="001E726B" w:rsidP="00C463FB">
      <w:pPr>
        <w:spacing w:after="0"/>
        <w:ind w:right="-49"/>
        <w:jc w:val="right"/>
        <w:rPr>
          <w:rFonts w:ascii="Times New Roman" w:hAnsi="Times New Roman"/>
          <w:bCs/>
          <w:iCs/>
          <w:sz w:val="24"/>
          <w:szCs w:val="24"/>
        </w:rPr>
      </w:pPr>
      <w:r w:rsidRPr="00AA3F67">
        <w:rPr>
          <w:rFonts w:ascii="Times New Roman" w:hAnsi="Times New Roman"/>
          <w:bCs/>
          <w:iCs/>
          <w:sz w:val="24"/>
          <w:szCs w:val="24"/>
        </w:rPr>
        <w:t>identifikācijas Nr. </w:t>
      </w:r>
      <w:r w:rsidR="00C463FB" w:rsidRPr="00AA3F67">
        <w:rPr>
          <w:rFonts w:ascii="Times New Roman" w:hAnsi="Times New Roman"/>
          <w:bCs/>
          <w:iCs/>
          <w:sz w:val="24"/>
          <w:szCs w:val="24"/>
        </w:rPr>
        <w:t>MNP</w:t>
      </w:r>
      <w:r w:rsidRPr="00AA3F67">
        <w:rPr>
          <w:rFonts w:ascii="Times New Roman" w:hAnsi="Times New Roman"/>
          <w:bCs/>
          <w:iCs/>
          <w:sz w:val="24"/>
          <w:szCs w:val="24"/>
        </w:rPr>
        <w:t> </w:t>
      </w:r>
      <w:r w:rsidR="00C463FB" w:rsidRPr="00AA3F67">
        <w:rPr>
          <w:rFonts w:ascii="Times New Roman" w:hAnsi="Times New Roman"/>
          <w:bCs/>
          <w:iCs/>
          <w:sz w:val="24"/>
          <w:szCs w:val="24"/>
        </w:rPr>
        <w:t>202</w:t>
      </w:r>
      <w:r w:rsidR="008F5C7A" w:rsidRPr="00AA3F67">
        <w:rPr>
          <w:rFonts w:ascii="Times New Roman" w:hAnsi="Times New Roman"/>
          <w:bCs/>
          <w:iCs/>
          <w:sz w:val="24"/>
          <w:szCs w:val="24"/>
        </w:rPr>
        <w:t>6</w:t>
      </w:r>
      <w:r w:rsidR="00C463FB" w:rsidRPr="00AA3F67">
        <w:rPr>
          <w:rFonts w:ascii="Times New Roman" w:hAnsi="Times New Roman"/>
          <w:bCs/>
          <w:iCs/>
          <w:sz w:val="24"/>
          <w:szCs w:val="24"/>
        </w:rPr>
        <w:t>/</w:t>
      </w:r>
      <w:r w:rsidR="008F5C7A" w:rsidRPr="00AA3F67">
        <w:rPr>
          <w:rFonts w:ascii="Times New Roman" w:hAnsi="Times New Roman"/>
          <w:bCs/>
          <w:iCs/>
          <w:sz w:val="24"/>
          <w:szCs w:val="24"/>
        </w:rPr>
        <w:t>98</w:t>
      </w:r>
    </w:p>
    <w:p w14:paraId="7E7036F8" w14:textId="3417A1C0" w:rsidR="00C463FB" w:rsidRDefault="00C463FB" w:rsidP="00C463FB">
      <w:pPr>
        <w:spacing w:after="0"/>
        <w:ind w:right="-49"/>
        <w:jc w:val="right"/>
        <w:rPr>
          <w:rFonts w:ascii="Times New Roman" w:hAnsi="Times New Roman"/>
          <w:b/>
          <w:iCs/>
          <w:sz w:val="24"/>
          <w:szCs w:val="24"/>
        </w:rPr>
      </w:pPr>
      <w:r w:rsidRPr="00AA3F67">
        <w:rPr>
          <w:rFonts w:ascii="Times New Roman" w:hAnsi="Times New Roman"/>
          <w:bCs/>
          <w:iCs/>
          <w:sz w:val="24"/>
          <w:szCs w:val="24"/>
        </w:rPr>
        <w:t>nolikumam</w:t>
      </w:r>
    </w:p>
    <w:p w14:paraId="2B4EE916" w14:textId="53B354B8" w:rsidR="009D3D86" w:rsidRPr="00B32F41" w:rsidRDefault="00140C14" w:rsidP="00AF1BD6">
      <w:pPr>
        <w:ind w:right="-49"/>
        <w:jc w:val="center"/>
        <w:rPr>
          <w:rFonts w:ascii="Times New Roman" w:hAnsi="Times New Roman"/>
          <w:b/>
          <w:iCs/>
          <w:sz w:val="23"/>
          <w:szCs w:val="23"/>
        </w:rPr>
      </w:pPr>
      <w:r>
        <w:rPr>
          <w:rFonts w:ascii="Times New Roman" w:hAnsi="Times New Roman"/>
          <w:b/>
          <w:iCs/>
          <w:sz w:val="23"/>
          <w:szCs w:val="23"/>
        </w:rPr>
        <w:t>TEHNISKĀ SPECIFIKĀCIJA</w:t>
      </w:r>
    </w:p>
    <w:p w14:paraId="0D50BBD9" w14:textId="15015B31" w:rsidR="00846AFB" w:rsidRPr="00B32F41" w:rsidRDefault="008C192B" w:rsidP="00AD6971">
      <w:pPr>
        <w:ind w:right="-49"/>
        <w:jc w:val="center"/>
        <w:rPr>
          <w:rFonts w:ascii="Times New Roman" w:hAnsi="Times New Roman"/>
          <w:b/>
          <w:sz w:val="23"/>
          <w:szCs w:val="23"/>
        </w:rPr>
      </w:pPr>
      <w:r w:rsidRPr="00B32F41">
        <w:rPr>
          <w:rFonts w:ascii="Times New Roman" w:hAnsi="Times New Roman"/>
          <w:b/>
          <w:sz w:val="23"/>
          <w:szCs w:val="23"/>
        </w:rPr>
        <w:t xml:space="preserve">Objektam </w:t>
      </w:r>
      <w:bookmarkStart w:id="1" w:name="_Hlk188276278"/>
      <w:r w:rsidR="00846AFB" w:rsidRPr="00B32F41">
        <w:rPr>
          <w:rFonts w:ascii="Times New Roman" w:hAnsi="Times New Roman"/>
          <w:b/>
          <w:sz w:val="23"/>
          <w:szCs w:val="23"/>
        </w:rPr>
        <w:t>“</w:t>
      </w:r>
      <w:r w:rsidR="00285721" w:rsidRPr="00B32F41">
        <w:rPr>
          <w:rFonts w:ascii="Times New Roman" w:hAnsi="Times New Roman"/>
          <w:b/>
          <w:sz w:val="23"/>
          <w:szCs w:val="23"/>
        </w:rPr>
        <w:t>Piņķu aktīvās atpūtas parks (pumptrack un skrituļošanas trase)” 1. kārtas būvniecībai</w:t>
      </w:r>
    </w:p>
    <w:bookmarkEnd w:id="1"/>
    <w:p w14:paraId="0930ABC9" w14:textId="21341524" w:rsidR="00AC3B27" w:rsidRPr="00B32F41" w:rsidRDefault="00B8028B" w:rsidP="007B0A35">
      <w:pPr>
        <w:autoSpaceDE w:val="0"/>
        <w:autoSpaceDN w:val="0"/>
        <w:adjustRightInd w:val="0"/>
        <w:spacing w:after="0" w:line="240" w:lineRule="auto"/>
        <w:jc w:val="both"/>
        <w:rPr>
          <w:rFonts w:ascii="Times New Roman" w:hAnsi="Times New Roman"/>
          <w:bCs/>
          <w:color w:val="000000"/>
          <w:sz w:val="23"/>
          <w:szCs w:val="23"/>
        </w:rPr>
      </w:pPr>
      <w:r w:rsidRPr="00B32F41">
        <w:rPr>
          <w:rFonts w:ascii="Times New Roman" w:hAnsi="Times New Roman"/>
          <w:sz w:val="23"/>
          <w:szCs w:val="23"/>
        </w:rPr>
        <w:t xml:space="preserve">Būvuzņēmējam </w:t>
      </w:r>
      <w:r w:rsidR="002F4E01" w:rsidRPr="00B32F41">
        <w:rPr>
          <w:rFonts w:ascii="Times New Roman" w:hAnsi="Times New Roman"/>
          <w:sz w:val="23"/>
          <w:szCs w:val="23"/>
        </w:rPr>
        <w:t>būvdarbi</w:t>
      </w:r>
      <w:r w:rsidR="009D3D86" w:rsidRPr="00B32F41">
        <w:rPr>
          <w:rFonts w:ascii="Times New Roman" w:hAnsi="Times New Roman"/>
          <w:sz w:val="23"/>
          <w:szCs w:val="23"/>
        </w:rPr>
        <w:t xml:space="preserve"> </w:t>
      </w:r>
      <w:r w:rsidR="00527B2F" w:rsidRPr="00B32F41">
        <w:rPr>
          <w:rFonts w:ascii="Times New Roman" w:hAnsi="Times New Roman"/>
          <w:sz w:val="23"/>
          <w:szCs w:val="23"/>
        </w:rPr>
        <w:t>jāveic atbilstoši</w:t>
      </w:r>
      <w:r w:rsidR="00527B2F" w:rsidRPr="00B32F41">
        <w:rPr>
          <w:rFonts w:ascii="Times New Roman" w:eastAsia="Calibri" w:hAnsi="Times New Roman"/>
          <w:bCs/>
          <w:sz w:val="23"/>
          <w:szCs w:val="23"/>
          <w:lang w:eastAsia="ar-SA"/>
        </w:rPr>
        <w:t xml:space="preserve"> izstrādāt</w:t>
      </w:r>
      <w:r w:rsidR="009D2E28" w:rsidRPr="00B32F41">
        <w:rPr>
          <w:rFonts w:ascii="Times New Roman" w:eastAsia="Calibri" w:hAnsi="Times New Roman"/>
          <w:bCs/>
          <w:sz w:val="23"/>
          <w:szCs w:val="23"/>
          <w:lang w:eastAsia="ar-SA"/>
        </w:rPr>
        <w:t>a</w:t>
      </w:r>
      <w:r w:rsidR="00A46ADE" w:rsidRPr="00B32F41">
        <w:rPr>
          <w:rFonts w:ascii="Times New Roman" w:eastAsia="Calibri" w:hAnsi="Times New Roman"/>
          <w:bCs/>
          <w:sz w:val="23"/>
          <w:szCs w:val="23"/>
          <w:lang w:eastAsia="ar-SA"/>
        </w:rPr>
        <w:t>ja</w:t>
      </w:r>
      <w:r w:rsidR="00C107A2" w:rsidRPr="00B32F41">
        <w:rPr>
          <w:rFonts w:ascii="Times New Roman" w:eastAsia="Calibri" w:hAnsi="Times New Roman"/>
          <w:bCs/>
          <w:sz w:val="23"/>
          <w:szCs w:val="23"/>
          <w:lang w:eastAsia="ar-SA"/>
        </w:rPr>
        <w:t xml:space="preserve">m paskaidrojuma rakstam </w:t>
      </w:r>
      <w:r w:rsidR="00B143B2" w:rsidRPr="00B32F41">
        <w:rPr>
          <w:rFonts w:ascii="Times New Roman" w:eastAsia="Calibri" w:hAnsi="Times New Roman"/>
          <w:bCs/>
          <w:sz w:val="23"/>
          <w:szCs w:val="23"/>
          <w:lang w:eastAsia="ar-SA"/>
        </w:rPr>
        <w:t>“</w:t>
      </w:r>
      <w:r w:rsidR="00846617" w:rsidRPr="00B32F41">
        <w:rPr>
          <w:rFonts w:ascii="Times New Roman" w:eastAsia="Calibri" w:hAnsi="Times New Roman"/>
          <w:bCs/>
          <w:sz w:val="23"/>
          <w:szCs w:val="23"/>
          <w:lang w:eastAsia="ar-SA"/>
        </w:rPr>
        <w:t>Piņķu aktīvās atpūtas parks</w:t>
      </w:r>
      <w:r w:rsidR="00B143B2" w:rsidRPr="00B32F41">
        <w:rPr>
          <w:rFonts w:ascii="Times New Roman" w:eastAsia="Calibri" w:hAnsi="Times New Roman"/>
          <w:bCs/>
          <w:sz w:val="23"/>
          <w:szCs w:val="23"/>
          <w:lang w:eastAsia="ar-SA"/>
        </w:rPr>
        <w:t>”</w:t>
      </w:r>
      <w:r w:rsidR="00C107A2" w:rsidRPr="00B32F41">
        <w:rPr>
          <w:rFonts w:ascii="Times New Roman" w:eastAsia="Calibri" w:hAnsi="Times New Roman"/>
          <w:bCs/>
          <w:sz w:val="23"/>
          <w:szCs w:val="23"/>
          <w:lang w:eastAsia="ar-SA"/>
        </w:rPr>
        <w:t xml:space="preserve">, izbūvējot </w:t>
      </w:r>
      <w:r w:rsidR="00FE5DE9" w:rsidRPr="00B32F41">
        <w:rPr>
          <w:rFonts w:ascii="Times New Roman" w:eastAsia="Calibri" w:hAnsi="Times New Roman"/>
          <w:bCs/>
          <w:sz w:val="23"/>
          <w:szCs w:val="23"/>
          <w:lang w:eastAsia="ar-SA"/>
        </w:rPr>
        <w:t>ieceres 1. kārtu</w:t>
      </w:r>
      <w:r w:rsidR="00B679B8" w:rsidRPr="00B32F41">
        <w:rPr>
          <w:rFonts w:ascii="Times New Roman" w:eastAsia="Calibri" w:hAnsi="Times New Roman"/>
          <w:bCs/>
          <w:sz w:val="23"/>
          <w:szCs w:val="23"/>
          <w:lang w:eastAsia="ar-SA"/>
        </w:rPr>
        <w:t xml:space="preserve"> </w:t>
      </w:r>
      <w:r w:rsidR="00A4289E" w:rsidRPr="00B32F41">
        <w:rPr>
          <w:rFonts w:ascii="Times New Roman" w:hAnsi="Times New Roman"/>
          <w:bCs/>
          <w:color w:val="000000"/>
          <w:sz w:val="23"/>
          <w:szCs w:val="23"/>
        </w:rPr>
        <w:t xml:space="preserve">un </w:t>
      </w:r>
      <w:r w:rsidR="00B679B8" w:rsidRPr="00B32F41">
        <w:rPr>
          <w:rFonts w:ascii="Times New Roman" w:hAnsi="Times New Roman"/>
          <w:bCs/>
          <w:color w:val="000000"/>
          <w:sz w:val="23"/>
          <w:szCs w:val="23"/>
        </w:rPr>
        <w:t xml:space="preserve">ar </w:t>
      </w:r>
      <w:r w:rsidR="00A4289E" w:rsidRPr="00B32F41">
        <w:rPr>
          <w:rFonts w:ascii="Times New Roman" w:hAnsi="Times New Roman"/>
          <w:bCs/>
          <w:color w:val="000000"/>
          <w:sz w:val="23"/>
          <w:szCs w:val="23"/>
        </w:rPr>
        <w:t xml:space="preserve">būvniecības procesus </w:t>
      </w:r>
      <w:r w:rsidR="00B679B8" w:rsidRPr="00B32F41">
        <w:rPr>
          <w:rFonts w:ascii="Times New Roman" w:hAnsi="Times New Roman"/>
          <w:bCs/>
          <w:color w:val="000000"/>
          <w:sz w:val="23"/>
          <w:szCs w:val="23"/>
        </w:rPr>
        <w:t xml:space="preserve">saistošajiem </w:t>
      </w:r>
      <w:r w:rsidR="00A4289E" w:rsidRPr="00B32F41">
        <w:rPr>
          <w:rFonts w:ascii="Times New Roman" w:hAnsi="Times New Roman"/>
          <w:bCs/>
          <w:color w:val="000000"/>
          <w:sz w:val="23"/>
          <w:szCs w:val="23"/>
        </w:rPr>
        <w:t>regulējoš</w:t>
      </w:r>
      <w:r w:rsidR="00246729" w:rsidRPr="00B32F41">
        <w:rPr>
          <w:rFonts w:ascii="Times New Roman" w:hAnsi="Times New Roman"/>
          <w:bCs/>
          <w:color w:val="000000"/>
          <w:sz w:val="23"/>
          <w:szCs w:val="23"/>
        </w:rPr>
        <w:t>iem</w:t>
      </w:r>
      <w:r w:rsidR="00A4289E" w:rsidRPr="00B32F41">
        <w:rPr>
          <w:rFonts w:ascii="Times New Roman" w:hAnsi="Times New Roman"/>
          <w:bCs/>
          <w:color w:val="000000"/>
          <w:sz w:val="23"/>
          <w:szCs w:val="23"/>
        </w:rPr>
        <w:t xml:space="preserve"> normatī</w:t>
      </w:r>
      <w:r w:rsidR="00846617" w:rsidRPr="00B32F41">
        <w:rPr>
          <w:rFonts w:ascii="Times New Roman" w:hAnsi="Times New Roman"/>
          <w:bCs/>
          <w:color w:val="000000"/>
          <w:sz w:val="23"/>
          <w:szCs w:val="23"/>
        </w:rPr>
        <w:t>vajiem</w:t>
      </w:r>
      <w:r w:rsidR="00A4289E" w:rsidRPr="00B32F41">
        <w:rPr>
          <w:rFonts w:ascii="Times New Roman" w:hAnsi="Times New Roman"/>
          <w:bCs/>
          <w:color w:val="000000"/>
          <w:sz w:val="23"/>
          <w:szCs w:val="23"/>
        </w:rPr>
        <w:t xml:space="preserve"> akt</w:t>
      </w:r>
      <w:r w:rsidR="00846617" w:rsidRPr="00B32F41">
        <w:rPr>
          <w:rFonts w:ascii="Times New Roman" w:hAnsi="Times New Roman"/>
          <w:bCs/>
          <w:color w:val="000000"/>
          <w:sz w:val="23"/>
          <w:szCs w:val="23"/>
        </w:rPr>
        <w:t>iem</w:t>
      </w:r>
      <w:r w:rsidR="00FE5DE9" w:rsidRPr="00B32F41">
        <w:rPr>
          <w:rFonts w:ascii="Times New Roman" w:hAnsi="Times New Roman"/>
          <w:bCs/>
          <w:color w:val="000000"/>
          <w:sz w:val="23"/>
          <w:szCs w:val="23"/>
        </w:rPr>
        <w:t xml:space="preserve">. </w:t>
      </w:r>
      <w:r w:rsidR="00C40B44" w:rsidRPr="00B32F41">
        <w:rPr>
          <w:rFonts w:ascii="Times New Roman" w:hAnsi="Times New Roman"/>
          <w:bCs/>
          <w:color w:val="000000"/>
          <w:sz w:val="23"/>
          <w:szCs w:val="23"/>
        </w:rPr>
        <w:t>Paskaidrojuma raksta pirmās kārtas darbu apjoms ietver</w:t>
      </w:r>
      <w:r w:rsidR="00AC3B27" w:rsidRPr="00B32F41">
        <w:rPr>
          <w:rFonts w:ascii="Times New Roman" w:hAnsi="Times New Roman"/>
          <w:bCs/>
          <w:color w:val="000000"/>
          <w:sz w:val="23"/>
          <w:szCs w:val="23"/>
        </w:rPr>
        <w:t>:</w:t>
      </w:r>
    </w:p>
    <w:p w14:paraId="042A0F1D" w14:textId="6A4C0B13" w:rsidR="00AC3B27" w:rsidRPr="00B32F41" w:rsidRDefault="00AC3B27" w:rsidP="00AC3B27">
      <w:pPr>
        <w:pStyle w:val="ListParagraph"/>
        <w:numPr>
          <w:ilvl w:val="0"/>
          <w:numId w:val="4"/>
        </w:numPr>
        <w:autoSpaceDE w:val="0"/>
        <w:autoSpaceDN w:val="0"/>
        <w:adjustRightInd w:val="0"/>
        <w:spacing w:after="0" w:line="240" w:lineRule="auto"/>
        <w:jc w:val="both"/>
        <w:rPr>
          <w:rFonts w:ascii="Times New Roman" w:hAnsi="Times New Roman"/>
          <w:bCs/>
          <w:color w:val="000000"/>
          <w:sz w:val="23"/>
          <w:szCs w:val="23"/>
        </w:rPr>
      </w:pPr>
      <w:r w:rsidRPr="00B32F41">
        <w:rPr>
          <w:rFonts w:ascii="Times New Roman" w:hAnsi="Times New Roman"/>
          <w:bCs/>
          <w:color w:val="000000"/>
          <w:sz w:val="23"/>
          <w:szCs w:val="23"/>
        </w:rPr>
        <w:t>M</w:t>
      </w:r>
      <w:r w:rsidR="00460AA3" w:rsidRPr="00B32F41">
        <w:rPr>
          <w:rFonts w:ascii="Times New Roman" w:hAnsi="Times New Roman"/>
          <w:bCs/>
          <w:color w:val="000000"/>
          <w:sz w:val="23"/>
          <w:szCs w:val="23"/>
        </w:rPr>
        <w:t>ultifunkcionāl</w:t>
      </w:r>
      <w:r w:rsidRPr="00B32F41">
        <w:rPr>
          <w:rFonts w:ascii="Times New Roman" w:hAnsi="Times New Roman"/>
          <w:bCs/>
          <w:color w:val="000000"/>
          <w:sz w:val="23"/>
          <w:szCs w:val="23"/>
        </w:rPr>
        <w:t xml:space="preserve">u </w:t>
      </w:r>
      <w:r w:rsidR="00BE68B9" w:rsidRPr="00B32F41">
        <w:rPr>
          <w:rFonts w:ascii="Times New Roman" w:hAnsi="Times New Roman"/>
          <w:bCs/>
          <w:color w:val="000000"/>
          <w:sz w:val="23"/>
          <w:szCs w:val="23"/>
        </w:rPr>
        <w:t>asfaltēt</w:t>
      </w:r>
      <w:r w:rsidRPr="00B32F41">
        <w:rPr>
          <w:rFonts w:ascii="Times New Roman" w:hAnsi="Times New Roman"/>
          <w:bCs/>
          <w:color w:val="000000"/>
          <w:sz w:val="23"/>
          <w:szCs w:val="23"/>
        </w:rPr>
        <w:t>u</w:t>
      </w:r>
      <w:r w:rsidR="00BE68B9" w:rsidRPr="00B32F41">
        <w:rPr>
          <w:rFonts w:ascii="Times New Roman" w:hAnsi="Times New Roman"/>
          <w:bCs/>
          <w:color w:val="000000"/>
          <w:sz w:val="23"/>
          <w:szCs w:val="23"/>
        </w:rPr>
        <w:t xml:space="preserve"> velo</w:t>
      </w:r>
      <w:r w:rsidR="0047110F" w:rsidRPr="00B32F41">
        <w:rPr>
          <w:rFonts w:ascii="Times New Roman" w:hAnsi="Times New Roman"/>
          <w:bCs/>
          <w:color w:val="000000"/>
          <w:sz w:val="23"/>
          <w:szCs w:val="23"/>
        </w:rPr>
        <w:t>tras</w:t>
      </w:r>
      <w:r w:rsidRPr="00B32F41">
        <w:rPr>
          <w:rFonts w:ascii="Times New Roman" w:hAnsi="Times New Roman"/>
          <w:bCs/>
          <w:color w:val="000000"/>
          <w:sz w:val="23"/>
          <w:szCs w:val="23"/>
        </w:rPr>
        <w:t>i;</w:t>
      </w:r>
    </w:p>
    <w:p w14:paraId="78A42457" w14:textId="466BEA49" w:rsidR="00AC3B27" w:rsidRPr="00B32F41" w:rsidRDefault="00685CDC" w:rsidP="00AC3B27">
      <w:pPr>
        <w:pStyle w:val="ListParagraph"/>
        <w:numPr>
          <w:ilvl w:val="0"/>
          <w:numId w:val="4"/>
        </w:numPr>
        <w:autoSpaceDE w:val="0"/>
        <w:autoSpaceDN w:val="0"/>
        <w:adjustRightInd w:val="0"/>
        <w:spacing w:after="0" w:line="240" w:lineRule="auto"/>
        <w:jc w:val="both"/>
        <w:rPr>
          <w:rFonts w:ascii="Times New Roman" w:hAnsi="Times New Roman"/>
          <w:bCs/>
          <w:color w:val="000000"/>
          <w:sz w:val="23"/>
          <w:szCs w:val="23"/>
        </w:rPr>
      </w:pPr>
      <w:r w:rsidRPr="00B32F41">
        <w:rPr>
          <w:rFonts w:ascii="Times New Roman" w:hAnsi="Times New Roman"/>
          <w:bCs/>
          <w:color w:val="000000"/>
          <w:sz w:val="23"/>
          <w:szCs w:val="23"/>
        </w:rPr>
        <w:t>labiekārtojuma elementu</w:t>
      </w:r>
      <w:r w:rsidR="00AC3B27" w:rsidRPr="00B32F41">
        <w:rPr>
          <w:rFonts w:ascii="Times New Roman" w:hAnsi="Times New Roman"/>
          <w:bCs/>
          <w:color w:val="000000"/>
          <w:sz w:val="23"/>
          <w:szCs w:val="23"/>
        </w:rPr>
        <w:t>s;</w:t>
      </w:r>
    </w:p>
    <w:p w14:paraId="12DBD1DA" w14:textId="234D0C29" w:rsidR="00AC3B27" w:rsidRPr="00B32F41" w:rsidRDefault="00460AA3" w:rsidP="00AC3B27">
      <w:pPr>
        <w:pStyle w:val="ListParagraph"/>
        <w:numPr>
          <w:ilvl w:val="0"/>
          <w:numId w:val="4"/>
        </w:numPr>
        <w:autoSpaceDE w:val="0"/>
        <w:autoSpaceDN w:val="0"/>
        <w:adjustRightInd w:val="0"/>
        <w:spacing w:after="0" w:line="240" w:lineRule="auto"/>
        <w:jc w:val="both"/>
        <w:rPr>
          <w:rFonts w:ascii="Times New Roman" w:hAnsi="Times New Roman"/>
          <w:bCs/>
          <w:color w:val="000000"/>
          <w:sz w:val="23"/>
          <w:szCs w:val="23"/>
        </w:rPr>
      </w:pPr>
      <w:r w:rsidRPr="00B32F41">
        <w:rPr>
          <w:rFonts w:ascii="Times New Roman" w:hAnsi="Times New Roman"/>
          <w:bCs/>
          <w:color w:val="000000"/>
          <w:sz w:val="23"/>
          <w:szCs w:val="23"/>
        </w:rPr>
        <w:t>betona bruģakmens ietv</w:t>
      </w:r>
      <w:r w:rsidR="00AC3B27" w:rsidRPr="00B32F41">
        <w:rPr>
          <w:rFonts w:ascii="Times New Roman" w:hAnsi="Times New Roman"/>
          <w:bCs/>
          <w:color w:val="000000"/>
          <w:sz w:val="23"/>
          <w:szCs w:val="23"/>
        </w:rPr>
        <w:t>es</w:t>
      </w:r>
      <w:r w:rsidRPr="00B32F41">
        <w:rPr>
          <w:rFonts w:ascii="Times New Roman" w:hAnsi="Times New Roman"/>
          <w:bCs/>
          <w:color w:val="000000"/>
          <w:sz w:val="23"/>
          <w:szCs w:val="23"/>
        </w:rPr>
        <w:t xml:space="preserve"> </w:t>
      </w:r>
      <w:r w:rsidR="00B679B8" w:rsidRPr="00B32F41">
        <w:rPr>
          <w:rFonts w:ascii="Times New Roman" w:hAnsi="Times New Roman"/>
          <w:bCs/>
          <w:color w:val="000000"/>
          <w:sz w:val="23"/>
          <w:szCs w:val="23"/>
        </w:rPr>
        <w:t>un birstošā minerālmateriālu</w:t>
      </w:r>
      <w:r w:rsidRPr="00B32F41">
        <w:rPr>
          <w:rFonts w:ascii="Times New Roman" w:hAnsi="Times New Roman"/>
          <w:bCs/>
          <w:color w:val="000000"/>
          <w:sz w:val="23"/>
          <w:szCs w:val="23"/>
        </w:rPr>
        <w:t xml:space="preserve"> seguma autostāvviet</w:t>
      </w:r>
      <w:r w:rsidR="00AC3B27" w:rsidRPr="00B32F41">
        <w:rPr>
          <w:rFonts w:ascii="Times New Roman" w:hAnsi="Times New Roman"/>
          <w:bCs/>
          <w:color w:val="000000"/>
          <w:sz w:val="23"/>
          <w:szCs w:val="23"/>
        </w:rPr>
        <w:t>u;</w:t>
      </w:r>
      <w:r w:rsidR="00685CDC" w:rsidRPr="00B32F41">
        <w:rPr>
          <w:rFonts w:ascii="Times New Roman" w:hAnsi="Times New Roman"/>
          <w:bCs/>
          <w:color w:val="000000"/>
          <w:sz w:val="23"/>
          <w:szCs w:val="23"/>
        </w:rPr>
        <w:t xml:space="preserve"> </w:t>
      </w:r>
    </w:p>
    <w:p w14:paraId="3D03FC76" w14:textId="7F78C4EA" w:rsidR="00AC3B27" w:rsidRPr="00B32F41" w:rsidRDefault="00B679B8" w:rsidP="00AC3B27">
      <w:pPr>
        <w:pStyle w:val="ListParagraph"/>
        <w:numPr>
          <w:ilvl w:val="0"/>
          <w:numId w:val="4"/>
        </w:numPr>
        <w:autoSpaceDE w:val="0"/>
        <w:autoSpaceDN w:val="0"/>
        <w:adjustRightInd w:val="0"/>
        <w:spacing w:after="0" w:line="240" w:lineRule="auto"/>
        <w:jc w:val="both"/>
        <w:rPr>
          <w:rFonts w:ascii="Times New Roman" w:hAnsi="Times New Roman"/>
          <w:bCs/>
          <w:color w:val="000000"/>
          <w:sz w:val="23"/>
          <w:szCs w:val="23"/>
        </w:rPr>
      </w:pPr>
      <w:r w:rsidRPr="00B32F41">
        <w:rPr>
          <w:rFonts w:ascii="Times New Roman" w:hAnsi="Times New Roman"/>
          <w:bCs/>
          <w:color w:val="000000"/>
          <w:sz w:val="23"/>
          <w:szCs w:val="23"/>
        </w:rPr>
        <w:t xml:space="preserve">zāliena </w:t>
      </w:r>
      <w:r w:rsidR="00685CDC" w:rsidRPr="00B32F41">
        <w:rPr>
          <w:rFonts w:ascii="Times New Roman" w:hAnsi="Times New Roman"/>
          <w:bCs/>
          <w:color w:val="000000"/>
          <w:sz w:val="23"/>
          <w:szCs w:val="23"/>
        </w:rPr>
        <w:t>un apstādījumu</w:t>
      </w:r>
      <w:r w:rsidRPr="00B32F41">
        <w:rPr>
          <w:rFonts w:ascii="Times New Roman" w:hAnsi="Times New Roman"/>
          <w:bCs/>
          <w:color w:val="000000"/>
          <w:sz w:val="23"/>
          <w:szCs w:val="23"/>
        </w:rPr>
        <w:t xml:space="preserve"> ierīkošanu</w:t>
      </w:r>
      <w:r w:rsidR="00AC3B27" w:rsidRPr="00B32F41">
        <w:rPr>
          <w:rFonts w:ascii="Times New Roman" w:hAnsi="Times New Roman"/>
          <w:bCs/>
          <w:color w:val="000000"/>
          <w:sz w:val="23"/>
          <w:szCs w:val="23"/>
        </w:rPr>
        <w:t>;</w:t>
      </w:r>
    </w:p>
    <w:p w14:paraId="571E3DA5" w14:textId="2A97DE87" w:rsidR="00AC3B27" w:rsidRPr="00B32F41" w:rsidRDefault="00AC3B27" w:rsidP="00AC3B27">
      <w:pPr>
        <w:pStyle w:val="ListParagraph"/>
        <w:numPr>
          <w:ilvl w:val="0"/>
          <w:numId w:val="4"/>
        </w:numPr>
        <w:autoSpaceDE w:val="0"/>
        <w:autoSpaceDN w:val="0"/>
        <w:adjustRightInd w:val="0"/>
        <w:spacing w:after="0" w:line="240" w:lineRule="auto"/>
        <w:jc w:val="both"/>
        <w:rPr>
          <w:rFonts w:ascii="Times New Roman" w:hAnsi="Times New Roman"/>
          <w:bCs/>
          <w:color w:val="000000"/>
          <w:sz w:val="23"/>
          <w:szCs w:val="23"/>
        </w:rPr>
      </w:pPr>
      <w:r w:rsidRPr="00B32F41">
        <w:rPr>
          <w:rFonts w:ascii="Times New Roman" w:hAnsi="Times New Roman"/>
          <w:bCs/>
          <w:color w:val="000000"/>
          <w:sz w:val="23"/>
          <w:szCs w:val="23"/>
        </w:rPr>
        <w:t>āra biotuale</w:t>
      </w:r>
      <w:r w:rsidR="00AD5479" w:rsidRPr="00B32F41">
        <w:rPr>
          <w:rFonts w:ascii="Times New Roman" w:hAnsi="Times New Roman"/>
          <w:bCs/>
          <w:color w:val="000000"/>
          <w:sz w:val="23"/>
          <w:szCs w:val="23"/>
        </w:rPr>
        <w:t>tes;</w:t>
      </w:r>
    </w:p>
    <w:p w14:paraId="4AB19C13" w14:textId="414E515B" w:rsidR="00AC3B27" w:rsidRPr="00B32F41" w:rsidRDefault="00685CDC" w:rsidP="00AC3B27">
      <w:pPr>
        <w:pStyle w:val="ListParagraph"/>
        <w:numPr>
          <w:ilvl w:val="0"/>
          <w:numId w:val="4"/>
        </w:numPr>
        <w:autoSpaceDE w:val="0"/>
        <w:autoSpaceDN w:val="0"/>
        <w:adjustRightInd w:val="0"/>
        <w:spacing w:after="0" w:line="240" w:lineRule="auto"/>
        <w:jc w:val="both"/>
        <w:rPr>
          <w:rFonts w:ascii="Times New Roman" w:hAnsi="Times New Roman"/>
          <w:bCs/>
          <w:color w:val="000000"/>
          <w:sz w:val="23"/>
          <w:szCs w:val="23"/>
        </w:rPr>
      </w:pPr>
      <w:r w:rsidRPr="00B32F41">
        <w:rPr>
          <w:rFonts w:ascii="Times New Roman" w:hAnsi="Times New Roman"/>
          <w:bCs/>
          <w:color w:val="000000"/>
          <w:sz w:val="23"/>
          <w:szCs w:val="23"/>
        </w:rPr>
        <w:t>elektroapgād</w:t>
      </w:r>
      <w:r w:rsidR="00ED6318" w:rsidRPr="00B32F41">
        <w:rPr>
          <w:rFonts w:ascii="Times New Roman" w:hAnsi="Times New Roman"/>
          <w:bCs/>
          <w:color w:val="000000"/>
          <w:sz w:val="23"/>
          <w:szCs w:val="23"/>
        </w:rPr>
        <w:t>es</w:t>
      </w:r>
      <w:r w:rsidR="002A2010" w:rsidRPr="00B32F41">
        <w:rPr>
          <w:rFonts w:ascii="Times New Roman" w:hAnsi="Times New Roman"/>
          <w:bCs/>
          <w:color w:val="000000"/>
          <w:sz w:val="23"/>
          <w:szCs w:val="23"/>
        </w:rPr>
        <w:t xml:space="preserve"> un apgaismojum</w:t>
      </w:r>
      <w:r w:rsidR="00ED6318" w:rsidRPr="00B32F41">
        <w:rPr>
          <w:rFonts w:ascii="Times New Roman" w:hAnsi="Times New Roman"/>
          <w:bCs/>
          <w:color w:val="000000"/>
          <w:sz w:val="23"/>
          <w:szCs w:val="23"/>
        </w:rPr>
        <w:t>a</w:t>
      </w:r>
      <w:r w:rsidR="00AD5479" w:rsidRPr="00B32F41">
        <w:rPr>
          <w:rFonts w:ascii="Times New Roman" w:hAnsi="Times New Roman"/>
          <w:bCs/>
          <w:color w:val="000000"/>
          <w:sz w:val="23"/>
          <w:szCs w:val="23"/>
        </w:rPr>
        <w:t xml:space="preserve"> tīklus;</w:t>
      </w:r>
      <w:r w:rsidR="002A2010" w:rsidRPr="00B32F41">
        <w:rPr>
          <w:rFonts w:ascii="Times New Roman" w:hAnsi="Times New Roman"/>
          <w:bCs/>
          <w:color w:val="000000"/>
          <w:sz w:val="23"/>
          <w:szCs w:val="23"/>
        </w:rPr>
        <w:t xml:space="preserve"> </w:t>
      </w:r>
    </w:p>
    <w:p w14:paraId="6EF3C4AA" w14:textId="55E973BD" w:rsidR="00AC3B27" w:rsidRPr="00B32F41" w:rsidRDefault="002A2010" w:rsidP="00AC3B27">
      <w:pPr>
        <w:pStyle w:val="ListParagraph"/>
        <w:numPr>
          <w:ilvl w:val="0"/>
          <w:numId w:val="4"/>
        </w:numPr>
        <w:autoSpaceDE w:val="0"/>
        <w:autoSpaceDN w:val="0"/>
        <w:adjustRightInd w:val="0"/>
        <w:spacing w:after="0" w:line="240" w:lineRule="auto"/>
        <w:jc w:val="both"/>
        <w:rPr>
          <w:rFonts w:ascii="Times New Roman" w:hAnsi="Times New Roman"/>
          <w:bCs/>
          <w:color w:val="000000"/>
          <w:sz w:val="23"/>
          <w:szCs w:val="23"/>
        </w:rPr>
      </w:pPr>
      <w:r w:rsidRPr="00B32F41">
        <w:rPr>
          <w:rFonts w:ascii="Times New Roman" w:hAnsi="Times New Roman"/>
          <w:bCs/>
          <w:color w:val="000000"/>
          <w:sz w:val="23"/>
          <w:szCs w:val="23"/>
        </w:rPr>
        <w:t>videonovērošan</w:t>
      </w:r>
      <w:r w:rsidR="00AD5479" w:rsidRPr="00B32F41">
        <w:rPr>
          <w:rFonts w:ascii="Times New Roman" w:hAnsi="Times New Roman"/>
          <w:bCs/>
          <w:color w:val="000000"/>
          <w:sz w:val="23"/>
          <w:szCs w:val="23"/>
        </w:rPr>
        <w:t>u;</w:t>
      </w:r>
      <w:r w:rsidRPr="00B32F41">
        <w:rPr>
          <w:rFonts w:ascii="Times New Roman" w:hAnsi="Times New Roman"/>
          <w:bCs/>
          <w:color w:val="000000"/>
          <w:sz w:val="23"/>
          <w:szCs w:val="23"/>
        </w:rPr>
        <w:t xml:space="preserve"> </w:t>
      </w:r>
    </w:p>
    <w:p w14:paraId="12521BE8" w14:textId="4AF82580" w:rsidR="00BE68B9" w:rsidRPr="00B32F41" w:rsidRDefault="002A2010" w:rsidP="00AC3B27">
      <w:pPr>
        <w:pStyle w:val="ListParagraph"/>
        <w:numPr>
          <w:ilvl w:val="0"/>
          <w:numId w:val="4"/>
        </w:numPr>
        <w:autoSpaceDE w:val="0"/>
        <w:autoSpaceDN w:val="0"/>
        <w:adjustRightInd w:val="0"/>
        <w:spacing w:after="0" w:line="240" w:lineRule="auto"/>
        <w:jc w:val="both"/>
        <w:rPr>
          <w:rFonts w:ascii="Times New Roman" w:hAnsi="Times New Roman"/>
          <w:bCs/>
          <w:color w:val="000000"/>
          <w:sz w:val="23"/>
          <w:szCs w:val="23"/>
        </w:rPr>
      </w:pPr>
      <w:r w:rsidRPr="00B32F41">
        <w:rPr>
          <w:rFonts w:ascii="Times New Roman" w:hAnsi="Times New Roman"/>
          <w:bCs/>
          <w:color w:val="000000"/>
          <w:sz w:val="23"/>
          <w:szCs w:val="23"/>
        </w:rPr>
        <w:t xml:space="preserve">lietus ūdens </w:t>
      </w:r>
      <w:r w:rsidR="00ED6318" w:rsidRPr="00B32F41">
        <w:rPr>
          <w:rFonts w:ascii="Times New Roman" w:hAnsi="Times New Roman"/>
          <w:bCs/>
          <w:color w:val="000000"/>
          <w:sz w:val="23"/>
          <w:szCs w:val="23"/>
        </w:rPr>
        <w:t xml:space="preserve">savākšanas un </w:t>
      </w:r>
      <w:r w:rsidRPr="00B32F41">
        <w:rPr>
          <w:rFonts w:ascii="Times New Roman" w:hAnsi="Times New Roman"/>
          <w:bCs/>
          <w:color w:val="000000"/>
          <w:sz w:val="23"/>
          <w:szCs w:val="23"/>
        </w:rPr>
        <w:t xml:space="preserve">novadīšanas </w:t>
      </w:r>
      <w:r w:rsidR="00BD37BE" w:rsidRPr="00B32F41">
        <w:rPr>
          <w:rFonts w:ascii="Times New Roman" w:hAnsi="Times New Roman"/>
          <w:bCs/>
          <w:color w:val="000000"/>
          <w:sz w:val="23"/>
          <w:szCs w:val="23"/>
        </w:rPr>
        <w:t>tīklu</w:t>
      </w:r>
      <w:r w:rsidR="00AD5479" w:rsidRPr="00B32F41">
        <w:rPr>
          <w:rFonts w:ascii="Times New Roman" w:hAnsi="Times New Roman"/>
          <w:bCs/>
          <w:color w:val="000000"/>
          <w:sz w:val="23"/>
          <w:szCs w:val="23"/>
        </w:rPr>
        <w:t>s</w:t>
      </w:r>
      <w:r w:rsidRPr="00B32F41">
        <w:rPr>
          <w:rFonts w:ascii="Times New Roman" w:hAnsi="Times New Roman"/>
          <w:bCs/>
          <w:color w:val="000000"/>
          <w:sz w:val="23"/>
          <w:szCs w:val="23"/>
        </w:rPr>
        <w:t>.</w:t>
      </w:r>
    </w:p>
    <w:p w14:paraId="27AEC09E" w14:textId="77777777" w:rsidR="00C107A2" w:rsidRPr="00B32F41" w:rsidRDefault="00C107A2" w:rsidP="007B0A35">
      <w:pPr>
        <w:autoSpaceDE w:val="0"/>
        <w:autoSpaceDN w:val="0"/>
        <w:adjustRightInd w:val="0"/>
        <w:spacing w:after="0" w:line="240" w:lineRule="auto"/>
        <w:jc w:val="both"/>
        <w:rPr>
          <w:rFonts w:ascii="Times New Roman" w:eastAsia="Calibri" w:hAnsi="Times New Roman"/>
          <w:bCs/>
          <w:sz w:val="23"/>
          <w:szCs w:val="23"/>
          <w:lang w:eastAsia="ar-SA"/>
        </w:rPr>
      </w:pPr>
    </w:p>
    <w:p w14:paraId="46EB54FB" w14:textId="77777777" w:rsidR="000633C5" w:rsidRPr="00B32F41" w:rsidRDefault="00E75D2D" w:rsidP="007B0A35">
      <w:pPr>
        <w:spacing w:after="0"/>
        <w:ind w:right="-51"/>
        <w:jc w:val="both"/>
        <w:rPr>
          <w:rFonts w:ascii="Times New Roman" w:hAnsi="Times New Roman"/>
          <w:iCs/>
          <w:sz w:val="23"/>
          <w:szCs w:val="23"/>
          <w:u w:val="single"/>
        </w:rPr>
      </w:pPr>
      <w:r w:rsidRPr="00B32F41">
        <w:rPr>
          <w:rFonts w:ascii="Times New Roman" w:hAnsi="Times New Roman"/>
          <w:sz w:val="23"/>
          <w:szCs w:val="23"/>
          <w:u w:val="single"/>
        </w:rPr>
        <w:t xml:space="preserve">Papildinājumi pie </w:t>
      </w:r>
      <w:r w:rsidR="000633C5" w:rsidRPr="00B32F41">
        <w:rPr>
          <w:rFonts w:ascii="Times New Roman" w:hAnsi="Times New Roman"/>
          <w:sz w:val="23"/>
          <w:szCs w:val="23"/>
          <w:u w:val="single"/>
        </w:rPr>
        <w:t>specifikācijām:</w:t>
      </w:r>
    </w:p>
    <w:p w14:paraId="4632C5E4" w14:textId="087BCBE2" w:rsidR="009D42E8" w:rsidRPr="00B32F41" w:rsidRDefault="00A4289E" w:rsidP="00183875">
      <w:pPr>
        <w:numPr>
          <w:ilvl w:val="0"/>
          <w:numId w:val="3"/>
        </w:numPr>
        <w:spacing w:after="0" w:line="240" w:lineRule="auto"/>
        <w:ind w:left="567" w:right="-49" w:hanging="283"/>
        <w:jc w:val="both"/>
        <w:rPr>
          <w:rFonts w:ascii="Times New Roman" w:hAnsi="Times New Roman"/>
          <w:iCs/>
          <w:sz w:val="23"/>
          <w:szCs w:val="23"/>
          <w:lang w:eastAsia="en-US"/>
        </w:rPr>
      </w:pPr>
      <w:bookmarkStart w:id="2" w:name="_Hlk164685857"/>
      <w:bookmarkEnd w:id="0"/>
      <w:r w:rsidRPr="00B32F41">
        <w:rPr>
          <w:rFonts w:ascii="Times New Roman" w:hAnsi="Times New Roman"/>
          <w:sz w:val="23"/>
          <w:szCs w:val="23"/>
          <w:lang w:eastAsia="en-US"/>
        </w:rPr>
        <w:t>Būvdarbus organizē, pieprasa un saņem nepieciešamos saskaņojumus, atļaujas, saņem atzīmi Paskaidrojuma rakstā par būvdarbu uzsākšanas nosacījumu izpildi, veic būvdarbus un objektu nodod ekspluatācijā Būvuzņēmējs (turpmāk, Izpildītājs), atbilstoši 14.10.2014. Ministru kabineta noteikumu Nr.633 „Autoceļu un ielu būvnoteikumi” prasībām</w:t>
      </w:r>
      <w:bookmarkEnd w:id="2"/>
      <w:r w:rsidRPr="00B32F41">
        <w:rPr>
          <w:rFonts w:ascii="Times New Roman" w:hAnsi="Times New Roman"/>
          <w:sz w:val="23"/>
          <w:szCs w:val="23"/>
          <w:lang w:eastAsia="en-US"/>
        </w:rPr>
        <w:t>.</w:t>
      </w:r>
    </w:p>
    <w:p w14:paraId="32B386D1" w14:textId="24DE8350" w:rsidR="006D7CAC" w:rsidRPr="00B32F41" w:rsidRDefault="00B54A94" w:rsidP="00183875">
      <w:pPr>
        <w:numPr>
          <w:ilvl w:val="0"/>
          <w:numId w:val="3"/>
        </w:numPr>
        <w:spacing w:after="0" w:line="240" w:lineRule="auto"/>
        <w:ind w:left="567" w:right="-49" w:hanging="283"/>
        <w:jc w:val="both"/>
        <w:rPr>
          <w:rFonts w:ascii="Times New Roman" w:hAnsi="Times New Roman"/>
          <w:iCs/>
          <w:sz w:val="23"/>
          <w:szCs w:val="23"/>
          <w:lang w:eastAsia="en-US"/>
        </w:rPr>
      </w:pPr>
      <w:r w:rsidRPr="00B32F41">
        <w:rPr>
          <w:rFonts w:ascii="Times New Roman" w:hAnsi="Times New Roman"/>
          <w:sz w:val="23"/>
          <w:szCs w:val="23"/>
        </w:rPr>
        <w:t>Visus darbus izpildīt saskaņā ar</w:t>
      </w:r>
      <w:r w:rsidR="006D7CAC" w:rsidRPr="00B32F41">
        <w:rPr>
          <w:rFonts w:ascii="Times New Roman" w:hAnsi="Times New Roman"/>
          <w:sz w:val="23"/>
          <w:szCs w:val="23"/>
        </w:rPr>
        <w:t>:</w:t>
      </w:r>
    </w:p>
    <w:p w14:paraId="08CA49ED" w14:textId="77777777" w:rsidR="00996116" w:rsidRPr="00B32F41" w:rsidRDefault="00996116" w:rsidP="00B32F41">
      <w:pPr>
        <w:pStyle w:val="ListParagraph"/>
        <w:numPr>
          <w:ilvl w:val="1"/>
          <w:numId w:val="3"/>
        </w:numPr>
        <w:spacing w:after="0" w:line="240" w:lineRule="auto"/>
        <w:ind w:left="1276" w:right="-49" w:hanging="567"/>
        <w:jc w:val="both"/>
        <w:rPr>
          <w:rFonts w:ascii="Times New Roman" w:hAnsi="Times New Roman"/>
          <w:iCs/>
          <w:sz w:val="23"/>
          <w:szCs w:val="23"/>
          <w:lang w:eastAsia="en-US"/>
        </w:rPr>
      </w:pPr>
      <w:r w:rsidRPr="00B32F41">
        <w:rPr>
          <w:rFonts w:ascii="Times New Roman" w:hAnsi="Times New Roman"/>
          <w:iCs/>
          <w:sz w:val="23"/>
          <w:szCs w:val="23"/>
          <w:lang w:eastAsia="en-US"/>
        </w:rPr>
        <w:t>Būvniecības likums;</w:t>
      </w:r>
    </w:p>
    <w:p w14:paraId="102D7C4B" w14:textId="77777777" w:rsidR="00996116" w:rsidRPr="00B32F41" w:rsidRDefault="00996116" w:rsidP="00B32F41">
      <w:pPr>
        <w:pStyle w:val="ListParagraph"/>
        <w:numPr>
          <w:ilvl w:val="1"/>
          <w:numId w:val="3"/>
        </w:numPr>
        <w:spacing w:after="0" w:line="240" w:lineRule="auto"/>
        <w:ind w:left="1276" w:right="-49" w:hanging="567"/>
        <w:jc w:val="both"/>
        <w:rPr>
          <w:rFonts w:ascii="Times New Roman" w:hAnsi="Times New Roman"/>
          <w:iCs/>
          <w:sz w:val="23"/>
          <w:szCs w:val="23"/>
          <w:lang w:eastAsia="en-US"/>
        </w:rPr>
      </w:pPr>
      <w:r w:rsidRPr="00B32F41">
        <w:rPr>
          <w:rFonts w:ascii="Times New Roman" w:hAnsi="Times New Roman"/>
          <w:iCs/>
          <w:sz w:val="23"/>
          <w:szCs w:val="23"/>
          <w:lang w:eastAsia="en-US"/>
        </w:rPr>
        <w:t>Vispārīgajiem būvnoteikumi— 1. grupas inženierbūve;</w:t>
      </w:r>
    </w:p>
    <w:p w14:paraId="3BAAF713" w14:textId="43D0F83B" w:rsidR="00996116" w:rsidRPr="00B32F41" w:rsidRDefault="00996116" w:rsidP="00B32F41">
      <w:pPr>
        <w:pStyle w:val="ListParagraph"/>
        <w:numPr>
          <w:ilvl w:val="1"/>
          <w:numId w:val="3"/>
        </w:numPr>
        <w:spacing w:after="0" w:line="240" w:lineRule="auto"/>
        <w:ind w:left="1276" w:right="-49" w:hanging="567"/>
        <w:jc w:val="both"/>
        <w:rPr>
          <w:rFonts w:ascii="Times New Roman" w:hAnsi="Times New Roman"/>
          <w:iCs/>
          <w:sz w:val="23"/>
          <w:szCs w:val="23"/>
          <w:lang w:eastAsia="en-US"/>
        </w:rPr>
      </w:pPr>
      <w:r w:rsidRPr="00B32F41">
        <w:rPr>
          <w:rFonts w:ascii="Times New Roman" w:hAnsi="Times New Roman"/>
          <w:sz w:val="23"/>
          <w:szCs w:val="23"/>
        </w:rPr>
        <w:t>15.06.2018. MK noteikumiem Nr.326”Būvju klasifikācijas noteikumi” projektētos inženiertīklu būvju klasifikāciju kodi:</w:t>
      </w:r>
    </w:p>
    <w:p w14:paraId="28D5766F" w14:textId="77777777" w:rsidR="00996116" w:rsidRPr="00B32F41" w:rsidRDefault="00996116" w:rsidP="00B32F41">
      <w:pPr>
        <w:pStyle w:val="ListParagraph"/>
        <w:numPr>
          <w:ilvl w:val="2"/>
          <w:numId w:val="3"/>
        </w:numPr>
        <w:spacing w:after="0" w:line="240" w:lineRule="auto"/>
        <w:ind w:left="1276" w:right="-49" w:firstLine="0"/>
        <w:jc w:val="both"/>
        <w:rPr>
          <w:rFonts w:ascii="Times New Roman" w:hAnsi="Times New Roman"/>
          <w:iCs/>
          <w:sz w:val="23"/>
          <w:szCs w:val="23"/>
          <w:lang w:eastAsia="en-US"/>
        </w:rPr>
      </w:pPr>
      <w:r w:rsidRPr="00B32F41">
        <w:rPr>
          <w:rFonts w:ascii="Times New Roman" w:hAnsi="Times New Roman"/>
          <w:sz w:val="23"/>
          <w:szCs w:val="23"/>
        </w:rPr>
        <w:t>22230103 – kanalizācijas tīklu cauruļvadi;</w:t>
      </w:r>
    </w:p>
    <w:p w14:paraId="202D54B2" w14:textId="77777777" w:rsidR="00996116" w:rsidRPr="00B32F41" w:rsidRDefault="00996116" w:rsidP="00B32F41">
      <w:pPr>
        <w:pStyle w:val="ListParagraph"/>
        <w:numPr>
          <w:ilvl w:val="2"/>
          <w:numId w:val="3"/>
        </w:numPr>
        <w:spacing w:after="0" w:line="240" w:lineRule="auto"/>
        <w:ind w:left="1276" w:right="-49" w:firstLine="0"/>
        <w:jc w:val="both"/>
        <w:rPr>
          <w:rFonts w:ascii="Times New Roman" w:hAnsi="Times New Roman"/>
          <w:iCs/>
          <w:sz w:val="23"/>
          <w:szCs w:val="23"/>
          <w:lang w:eastAsia="en-US"/>
        </w:rPr>
      </w:pPr>
      <w:r w:rsidRPr="00B32F41">
        <w:rPr>
          <w:rFonts w:ascii="Times New Roman" w:hAnsi="Times New Roman"/>
          <w:iCs/>
          <w:sz w:val="23"/>
          <w:szCs w:val="23"/>
          <w:lang w:eastAsia="en-US"/>
        </w:rPr>
        <w:t>2412 – citas sporta un atpūtas būves</w:t>
      </w:r>
    </w:p>
    <w:p w14:paraId="4CECA648" w14:textId="1C7EB420" w:rsidR="00996116" w:rsidRPr="00B32F41" w:rsidRDefault="00996116" w:rsidP="00B32F41">
      <w:pPr>
        <w:pStyle w:val="ListParagraph"/>
        <w:numPr>
          <w:ilvl w:val="1"/>
          <w:numId w:val="3"/>
        </w:numPr>
        <w:spacing w:after="0" w:line="240" w:lineRule="auto"/>
        <w:ind w:left="1276" w:right="-49" w:hanging="567"/>
        <w:jc w:val="both"/>
        <w:rPr>
          <w:rFonts w:ascii="Times New Roman" w:hAnsi="Times New Roman"/>
          <w:iCs/>
          <w:sz w:val="23"/>
          <w:szCs w:val="23"/>
          <w:lang w:eastAsia="en-US"/>
        </w:rPr>
      </w:pPr>
      <w:r w:rsidRPr="00B32F41">
        <w:rPr>
          <w:rFonts w:ascii="Times New Roman" w:hAnsi="Times New Roman"/>
          <w:sz w:val="23"/>
          <w:szCs w:val="23"/>
        </w:rPr>
        <w:t>10.08.2018. MK noteikumiem Nr.574 "Noteikumi par Latvijas būvnormatīvu LBN 008-14 "Inženiertīklu izvietojums" un citiem normatīviem dokumentiem;</w:t>
      </w:r>
    </w:p>
    <w:p w14:paraId="2DB3E5A2" w14:textId="632C5449" w:rsidR="00996116" w:rsidRPr="00B32F41" w:rsidRDefault="00996116" w:rsidP="00B32F41">
      <w:pPr>
        <w:pStyle w:val="ListParagraph"/>
        <w:numPr>
          <w:ilvl w:val="1"/>
          <w:numId w:val="3"/>
        </w:numPr>
        <w:spacing w:after="0" w:line="240" w:lineRule="auto"/>
        <w:ind w:left="1276" w:right="-49" w:hanging="567"/>
        <w:jc w:val="both"/>
        <w:rPr>
          <w:rFonts w:ascii="Times New Roman" w:hAnsi="Times New Roman"/>
          <w:iCs/>
          <w:sz w:val="23"/>
          <w:szCs w:val="23"/>
          <w:lang w:eastAsia="en-US"/>
        </w:rPr>
      </w:pPr>
      <w:r w:rsidRPr="00B32F41">
        <w:rPr>
          <w:rFonts w:ascii="Times New Roman" w:hAnsi="Times New Roman"/>
          <w:sz w:val="23"/>
          <w:szCs w:val="23"/>
        </w:rPr>
        <w:t>01.07.2015. Ārējie tīkli saskaņā ar normatīviem – LBN 223-15, LBN 222-15;</w:t>
      </w:r>
    </w:p>
    <w:p w14:paraId="697D4AA5" w14:textId="4D1C0157" w:rsidR="00996116"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sz w:val="23"/>
          <w:szCs w:val="23"/>
        </w:rPr>
        <w:t>19.08.2014. MK noteikumiem Nr.501 "Elektronisko sakaru tīklu ierīkošanas, būvniecības un uzraudzības kārtība";</w:t>
      </w:r>
    </w:p>
    <w:p w14:paraId="06A59122" w14:textId="1B9A11D9" w:rsidR="00996116"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sz w:val="23"/>
          <w:szCs w:val="23"/>
        </w:rPr>
        <w:t>01.07.2015. MK not. Nr. 328 Latvijas būvnormatīvs LBN 262-15 „Elektronisko sakaru tīkli”;</w:t>
      </w:r>
    </w:p>
    <w:p w14:paraId="4F76655D" w14:textId="5F68EDC0" w:rsidR="00B32F41"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sz w:val="23"/>
          <w:szCs w:val="23"/>
          <w:lang w:eastAsia="en-US"/>
        </w:rPr>
        <w:t xml:space="preserve">Izbūvējot ielu apgaismojuma tīklu ievērot </w:t>
      </w:r>
      <w:r w:rsidR="00B32F41" w:rsidRPr="00B32F41">
        <w:rPr>
          <w:rFonts w:ascii="Times New Roman" w:hAnsi="Times New Roman"/>
          <w:sz w:val="23"/>
          <w:szCs w:val="23"/>
          <w:lang w:eastAsia="en-US"/>
        </w:rPr>
        <w:t xml:space="preserve">Latvijas Elektrotehniskās Komisijas energostandarti prasības  - </w:t>
      </w:r>
      <w:r w:rsidRPr="00B32F41">
        <w:rPr>
          <w:rFonts w:ascii="Times New Roman" w:hAnsi="Times New Roman"/>
          <w:sz w:val="23"/>
          <w:szCs w:val="23"/>
          <w:lang w:eastAsia="en-US"/>
        </w:rPr>
        <w:t>LEK 014 un LEK 049</w:t>
      </w:r>
      <w:r w:rsidR="00B32F41">
        <w:rPr>
          <w:rFonts w:ascii="Times New Roman" w:hAnsi="Times New Roman"/>
          <w:sz w:val="23"/>
          <w:szCs w:val="23"/>
          <w:lang w:eastAsia="en-US"/>
        </w:rPr>
        <w:t>;</w:t>
      </w:r>
    </w:p>
    <w:p w14:paraId="6AB67F71" w14:textId="77777777" w:rsidR="00B32F41"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iCs/>
          <w:sz w:val="23"/>
          <w:szCs w:val="23"/>
          <w:lang w:eastAsia="en-US"/>
        </w:rPr>
        <w:t>28.08.2018. MK noteikumi Nr.545 Noteikumi par Latvijas Būvnormatīvu LBN 202-18 “Būvniecības ieceres dokumentācijas noformēšana”;</w:t>
      </w:r>
    </w:p>
    <w:p w14:paraId="5218F524" w14:textId="77777777" w:rsidR="00B32F41"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iCs/>
          <w:sz w:val="23"/>
          <w:szCs w:val="23"/>
          <w:lang w:eastAsia="en-US"/>
        </w:rPr>
        <w:t>30.06.2015. MK noteikumi Nr.333 Noteikumi par Latvijas būvnormatīvu LBN 201-15 “Būvju ugunsdrošība”;</w:t>
      </w:r>
    </w:p>
    <w:p w14:paraId="62E1960D" w14:textId="77777777" w:rsidR="00B32F41"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iCs/>
          <w:sz w:val="23"/>
          <w:szCs w:val="23"/>
          <w:lang w:eastAsia="en-US"/>
        </w:rPr>
        <w:t>09.05.2017. MK noteikumi Nr.253 “Atsevišķi inženierbūvju noteikumi”;</w:t>
      </w:r>
    </w:p>
    <w:p w14:paraId="21305CD4" w14:textId="77777777" w:rsidR="00B32F41"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iCs/>
          <w:sz w:val="23"/>
          <w:szCs w:val="23"/>
          <w:lang w:eastAsia="en-US"/>
        </w:rPr>
        <w:t>03.05.2017. Ministru kabineta noteikumu Nr.239 Noteikumi par LBN 501-17 "Būvizmaksu noteikšanas kārtība" prasībām;</w:t>
      </w:r>
    </w:p>
    <w:p w14:paraId="1822B2E8" w14:textId="77777777" w:rsidR="00B32F41"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iCs/>
          <w:sz w:val="23"/>
          <w:szCs w:val="23"/>
          <w:lang w:eastAsia="en-US"/>
        </w:rPr>
        <w:t xml:space="preserve">24.04.2012. MK noteikumi Nr.281 “Augstas detalizācijas topogrāfiskās informācijas un tās centrālās datubāzes noteikumi”; </w:t>
      </w:r>
    </w:p>
    <w:p w14:paraId="3955B1B4" w14:textId="77777777" w:rsidR="00B32F41"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iCs/>
          <w:sz w:val="23"/>
          <w:szCs w:val="23"/>
          <w:lang w:eastAsia="en-US"/>
        </w:rPr>
        <w:t>20.06.2017. MK noteikumi Nr.353 “Prasības zaļajam publiskajam iepirkumam un to piemērošanas kārtība”;</w:t>
      </w:r>
    </w:p>
    <w:p w14:paraId="486FCD26" w14:textId="77777777" w:rsidR="00B32F41"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iCs/>
          <w:sz w:val="23"/>
          <w:szCs w:val="23"/>
          <w:lang w:eastAsia="en-US"/>
        </w:rPr>
        <w:lastRenderedPageBreak/>
        <w:t xml:space="preserve">LVS CEN / TR 17621:2021  Apbūvētas vides pieejamība un izmantojamība. Tehnisko raksturlielumu kritēriji un specifikācijas; </w:t>
      </w:r>
    </w:p>
    <w:p w14:paraId="0F063C95" w14:textId="77777777" w:rsidR="00B32F41"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iCs/>
          <w:sz w:val="23"/>
          <w:szCs w:val="23"/>
          <w:lang w:eastAsia="en-US"/>
        </w:rPr>
        <w:t>LVS EN 17210:2021 Apbūvētas vides pieejamība un izmantojamība. Funkcionālās prasības;</w:t>
      </w:r>
    </w:p>
    <w:p w14:paraId="6222A7D9" w14:textId="5775D669" w:rsidR="00996116" w:rsidRPr="00B32F41" w:rsidRDefault="00996116" w:rsidP="00B32F41">
      <w:pPr>
        <w:pStyle w:val="ListParagraph"/>
        <w:numPr>
          <w:ilvl w:val="1"/>
          <w:numId w:val="3"/>
        </w:numPr>
        <w:autoSpaceDE w:val="0"/>
        <w:autoSpaceDN w:val="0"/>
        <w:adjustRightInd w:val="0"/>
        <w:spacing w:after="0" w:line="240" w:lineRule="auto"/>
        <w:ind w:left="1276" w:right="-49" w:hanging="567"/>
        <w:jc w:val="both"/>
        <w:rPr>
          <w:rFonts w:ascii="Times New Roman" w:hAnsi="Times New Roman"/>
          <w:sz w:val="23"/>
          <w:szCs w:val="23"/>
        </w:rPr>
      </w:pPr>
      <w:r w:rsidRPr="00B32F41">
        <w:rPr>
          <w:rFonts w:ascii="Times New Roman" w:hAnsi="Times New Roman"/>
          <w:iCs/>
          <w:sz w:val="23"/>
          <w:szCs w:val="23"/>
          <w:lang w:eastAsia="en-US"/>
        </w:rPr>
        <w:t>Latvijas valsts standarti, kas attiecas uz konkrētajiem darbiem</w:t>
      </w:r>
      <w:r w:rsidR="00B32F41" w:rsidRPr="00B32F41">
        <w:rPr>
          <w:rFonts w:ascii="Times New Roman" w:hAnsi="Times New Roman"/>
          <w:iCs/>
          <w:sz w:val="23"/>
          <w:szCs w:val="23"/>
          <w:lang w:eastAsia="en-US"/>
        </w:rPr>
        <w:t>.</w:t>
      </w:r>
    </w:p>
    <w:p w14:paraId="1A48766A" w14:textId="77777777" w:rsidR="00996116" w:rsidRPr="00B32F41" w:rsidRDefault="00996116" w:rsidP="00B32F41">
      <w:pPr>
        <w:spacing w:after="0" w:line="240" w:lineRule="auto"/>
        <w:ind w:left="567" w:right="-49"/>
        <w:jc w:val="both"/>
        <w:rPr>
          <w:rFonts w:ascii="Times New Roman" w:hAnsi="Times New Roman"/>
          <w:iCs/>
          <w:sz w:val="23"/>
          <w:szCs w:val="23"/>
          <w:lang w:eastAsia="en-US"/>
        </w:rPr>
      </w:pPr>
    </w:p>
    <w:p w14:paraId="303B516F" w14:textId="274C0FC6" w:rsidR="009D42E8" w:rsidRPr="00B32F41" w:rsidRDefault="0076001F" w:rsidP="00B32F41">
      <w:pPr>
        <w:pStyle w:val="ListParagraph"/>
        <w:numPr>
          <w:ilvl w:val="0"/>
          <w:numId w:val="3"/>
        </w:numPr>
        <w:spacing w:after="0" w:line="240" w:lineRule="auto"/>
        <w:ind w:left="709" w:right="113" w:hanging="283"/>
        <w:jc w:val="both"/>
        <w:rPr>
          <w:rFonts w:ascii="Times New Roman" w:hAnsi="Times New Roman"/>
          <w:iCs/>
          <w:sz w:val="23"/>
          <w:szCs w:val="23"/>
          <w:lang w:eastAsia="en-US"/>
        </w:rPr>
      </w:pPr>
      <w:r w:rsidRPr="00B32F41">
        <w:rPr>
          <w:rFonts w:ascii="Times New Roman" w:hAnsi="Times New Roman"/>
          <w:sz w:val="23"/>
          <w:szCs w:val="23"/>
          <w:lang w:eastAsia="en-US"/>
        </w:rPr>
        <w:t xml:space="preserve">Būvdarbu periods ir laika posms no </w:t>
      </w:r>
      <w:r w:rsidR="00A75DF7">
        <w:rPr>
          <w:rFonts w:ascii="Times New Roman" w:hAnsi="Times New Roman"/>
          <w:sz w:val="23"/>
          <w:szCs w:val="23"/>
          <w:lang w:eastAsia="en-US"/>
        </w:rPr>
        <w:t>abpusējas Līguma</w:t>
      </w:r>
      <w:r w:rsidR="00370F3E">
        <w:rPr>
          <w:rFonts w:ascii="Times New Roman" w:hAnsi="Times New Roman"/>
          <w:sz w:val="23"/>
          <w:szCs w:val="23"/>
          <w:lang w:eastAsia="en-US"/>
        </w:rPr>
        <w:t xml:space="preserve"> parakstīšanas dienas</w:t>
      </w:r>
      <w:r w:rsidRPr="00B32F41">
        <w:rPr>
          <w:rFonts w:ascii="Times New Roman" w:hAnsi="Times New Roman"/>
          <w:sz w:val="23"/>
          <w:szCs w:val="23"/>
          <w:lang w:eastAsia="en-US"/>
        </w:rPr>
        <w:t xml:space="preserve"> līdz Objekta pieņemšanai ekspluatācijā</w:t>
      </w:r>
      <w:r w:rsidR="009D42E8" w:rsidRPr="00B32F41">
        <w:rPr>
          <w:rFonts w:eastAsia="Calibri"/>
          <w:b/>
          <w:sz w:val="23"/>
          <w:szCs w:val="23"/>
        </w:rPr>
        <w:t>.</w:t>
      </w:r>
      <w:r w:rsidR="00456D3E">
        <w:rPr>
          <w:rFonts w:eastAsia="Calibri"/>
          <w:b/>
          <w:sz w:val="23"/>
          <w:szCs w:val="23"/>
        </w:rPr>
        <w:t xml:space="preserve"> </w:t>
      </w:r>
    </w:p>
    <w:p w14:paraId="0AA553B5" w14:textId="77777777" w:rsidR="009D42E8" w:rsidRPr="00B32F41" w:rsidRDefault="00EE3149" w:rsidP="00B32F41">
      <w:pPr>
        <w:pStyle w:val="ListParagraph"/>
        <w:numPr>
          <w:ilvl w:val="0"/>
          <w:numId w:val="3"/>
        </w:numPr>
        <w:spacing w:after="0" w:line="240" w:lineRule="auto"/>
        <w:ind w:left="709" w:right="113" w:hanging="283"/>
        <w:jc w:val="both"/>
        <w:rPr>
          <w:rFonts w:ascii="Times New Roman" w:hAnsi="Times New Roman"/>
          <w:iCs/>
          <w:sz w:val="23"/>
          <w:szCs w:val="23"/>
          <w:lang w:eastAsia="en-US"/>
        </w:rPr>
      </w:pPr>
      <w:r w:rsidRPr="00B32F41">
        <w:rPr>
          <w:rFonts w:ascii="Times New Roman" w:eastAsia="Calibri" w:hAnsi="Times New Roman"/>
          <w:b/>
          <w:sz w:val="23"/>
          <w:szCs w:val="23"/>
        </w:rPr>
        <w:t xml:space="preserve">Būvdarbu garantija: </w:t>
      </w:r>
      <w:r w:rsidRPr="00B32F41">
        <w:rPr>
          <w:rFonts w:ascii="Times New Roman" w:eastAsia="Calibri" w:hAnsi="Times New Roman"/>
          <w:sz w:val="23"/>
          <w:szCs w:val="23"/>
        </w:rPr>
        <w:t xml:space="preserve">ne mazāk kā </w:t>
      </w:r>
      <w:r w:rsidRPr="00B32F41">
        <w:rPr>
          <w:rFonts w:ascii="Times New Roman" w:eastAsia="Calibri" w:hAnsi="Times New Roman"/>
          <w:b/>
          <w:sz w:val="23"/>
          <w:szCs w:val="23"/>
        </w:rPr>
        <w:t>60</w:t>
      </w:r>
      <w:r w:rsidRPr="00B32F41">
        <w:rPr>
          <w:rFonts w:ascii="Times New Roman" w:eastAsia="Calibri" w:hAnsi="Times New Roman"/>
          <w:b/>
          <w:color w:val="000000" w:themeColor="text1"/>
          <w:sz w:val="23"/>
          <w:szCs w:val="23"/>
        </w:rPr>
        <w:t xml:space="preserve"> (sešdesmit</w:t>
      </w:r>
      <w:r w:rsidRPr="00B32F41">
        <w:rPr>
          <w:rFonts w:ascii="Times New Roman" w:eastAsia="Calibri" w:hAnsi="Times New Roman"/>
          <w:b/>
          <w:sz w:val="23"/>
          <w:szCs w:val="23"/>
        </w:rPr>
        <w:t>) mēneši</w:t>
      </w:r>
      <w:r w:rsidRPr="00B32F41">
        <w:rPr>
          <w:rFonts w:ascii="Times New Roman" w:eastAsia="Calibri" w:hAnsi="Times New Roman"/>
          <w:sz w:val="23"/>
          <w:szCs w:val="23"/>
        </w:rPr>
        <w:t xml:space="preserve"> no </w:t>
      </w:r>
      <w:r w:rsidRPr="00B32F41">
        <w:rPr>
          <w:rFonts w:ascii="Times New Roman" w:hAnsi="Times New Roman"/>
          <w:sz w:val="23"/>
          <w:szCs w:val="23"/>
        </w:rPr>
        <w:t xml:space="preserve">akta par objekta pieņemšanu ekspluatācijā </w:t>
      </w:r>
      <w:r w:rsidRPr="00B32F41">
        <w:rPr>
          <w:rFonts w:ascii="Times New Roman" w:hAnsi="Times New Roman"/>
          <w:bCs/>
          <w:sz w:val="23"/>
          <w:szCs w:val="23"/>
        </w:rPr>
        <w:t>dienas.</w:t>
      </w:r>
    </w:p>
    <w:p w14:paraId="112C7EA1" w14:textId="77777777" w:rsidR="00B32F41" w:rsidRPr="00B32F41" w:rsidRDefault="00A4289E" w:rsidP="00B32F41">
      <w:pPr>
        <w:pStyle w:val="ListParagraph"/>
        <w:numPr>
          <w:ilvl w:val="0"/>
          <w:numId w:val="3"/>
        </w:numPr>
        <w:spacing w:after="0" w:line="240" w:lineRule="auto"/>
        <w:ind w:left="709" w:right="113" w:hanging="283"/>
        <w:jc w:val="both"/>
        <w:rPr>
          <w:rFonts w:ascii="Times New Roman" w:hAnsi="Times New Roman"/>
          <w:iCs/>
          <w:sz w:val="23"/>
          <w:szCs w:val="23"/>
          <w:lang w:eastAsia="en-US"/>
        </w:rPr>
      </w:pPr>
      <w:r w:rsidRPr="00B32F41">
        <w:rPr>
          <w:rFonts w:ascii="Times New Roman" w:hAnsi="Times New Roman"/>
          <w:sz w:val="23"/>
          <w:szCs w:val="23"/>
          <w:lang w:eastAsia="en-US"/>
        </w:rPr>
        <w:t>Pasūtītājs nodod Izpildītājam būves vietu satiksmei drošā stāvoklī. Par satiksmes drošību pasliktinošiem autoceļa aprīkojuma, seguma u.c. bojājumiem, kas radušies līdz būves vietas nodošanai Izpildītājam un nav novērsti, Izpildītājs kopā ar Būvuzraugu un Pasūtītāja  pārstāvi sastāda aktu, ko pievieno Būves vietas nodošanas - pieņemšanas aktam. Pasūtītājs neizvirza prasības pret Izpildītāju par bojājumiem, kas radušies pirms būves vietas pieņemšanas un ir dokumentēti, Objektu</w:t>
      </w:r>
      <w:r w:rsidR="00117C69" w:rsidRPr="00B32F41">
        <w:rPr>
          <w:rFonts w:ascii="Times New Roman" w:hAnsi="Times New Roman"/>
          <w:sz w:val="23"/>
          <w:szCs w:val="23"/>
          <w:lang w:eastAsia="en-US"/>
        </w:rPr>
        <w:t xml:space="preserve"> </w:t>
      </w:r>
      <w:r w:rsidRPr="00B32F41">
        <w:rPr>
          <w:rFonts w:ascii="Times New Roman" w:hAnsi="Times New Roman"/>
          <w:sz w:val="23"/>
          <w:szCs w:val="23"/>
          <w:lang w:eastAsia="en-US"/>
        </w:rPr>
        <w:t>pieņemot.</w:t>
      </w:r>
    </w:p>
    <w:p w14:paraId="4A198949" w14:textId="32158448" w:rsidR="00F411F4" w:rsidRPr="00B32F41" w:rsidRDefault="00A4289E" w:rsidP="00B32F41">
      <w:pPr>
        <w:pStyle w:val="ListParagraph"/>
        <w:numPr>
          <w:ilvl w:val="0"/>
          <w:numId w:val="3"/>
        </w:numPr>
        <w:spacing w:after="0" w:line="240" w:lineRule="auto"/>
        <w:ind w:left="709" w:right="113" w:hanging="283"/>
        <w:jc w:val="both"/>
        <w:rPr>
          <w:rFonts w:ascii="Times New Roman" w:hAnsi="Times New Roman"/>
          <w:iCs/>
          <w:sz w:val="23"/>
          <w:szCs w:val="23"/>
          <w:lang w:eastAsia="en-US"/>
        </w:rPr>
      </w:pPr>
      <w:r w:rsidRPr="00B32F41">
        <w:rPr>
          <w:rFonts w:ascii="Times New Roman" w:hAnsi="Times New Roman"/>
          <w:sz w:val="23"/>
          <w:szCs w:val="23"/>
          <w:lang w:eastAsia="en-US"/>
        </w:rPr>
        <w:t xml:space="preserve">Izpildītājs sabiedrībai skaidri redzamā vietā Objektā </w:t>
      </w:r>
      <w:r w:rsidRPr="00B32F41">
        <w:rPr>
          <w:rFonts w:ascii="Times New Roman" w:hAnsi="Times New Roman"/>
          <w:b/>
          <w:bCs/>
          <w:sz w:val="23"/>
          <w:szCs w:val="23"/>
          <w:lang w:eastAsia="en-US"/>
        </w:rPr>
        <w:t>uzstāda (par saviem finanšu līdzekļiem izgatavo un</w:t>
      </w:r>
      <w:r w:rsidR="00F411F4" w:rsidRPr="00B32F41">
        <w:rPr>
          <w:rFonts w:ascii="Times New Roman" w:hAnsi="Times New Roman"/>
          <w:b/>
          <w:bCs/>
          <w:sz w:val="23"/>
          <w:szCs w:val="23"/>
          <w:lang w:eastAsia="en-US"/>
        </w:rPr>
        <w:t xml:space="preserve"> uzstāda</w:t>
      </w:r>
      <w:r w:rsidRPr="00B32F41">
        <w:rPr>
          <w:rFonts w:ascii="Times New Roman" w:hAnsi="Times New Roman"/>
          <w:b/>
          <w:bCs/>
          <w:sz w:val="23"/>
          <w:szCs w:val="23"/>
          <w:lang w:eastAsia="en-US"/>
        </w:rPr>
        <w:t>)</w:t>
      </w:r>
      <w:r w:rsidR="00B32F41" w:rsidRPr="00B32F41">
        <w:rPr>
          <w:rFonts w:ascii="Times New Roman" w:hAnsi="Times New Roman"/>
          <w:b/>
          <w:bCs/>
          <w:sz w:val="23"/>
          <w:szCs w:val="23"/>
          <w:lang w:eastAsia="en-US"/>
        </w:rPr>
        <w:t xml:space="preserve"> </w:t>
      </w:r>
      <w:r w:rsidR="00B32F41" w:rsidRPr="009C2188">
        <w:rPr>
          <w:rFonts w:ascii="Times New Roman" w:hAnsi="Times New Roman"/>
          <w:bCs/>
          <w:sz w:val="23"/>
          <w:szCs w:val="23"/>
          <w:lang w:eastAsia="en-US"/>
        </w:rPr>
        <w:t>p</w:t>
      </w:r>
      <w:r w:rsidRPr="00B32F41">
        <w:rPr>
          <w:rFonts w:ascii="Times New Roman" w:hAnsi="Times New Roman"/>
          <w:sz w:val="23"/>
          <w:szCs w:val="23"/>
          <w:lang w:eastAsia="en-US"/>
        </w:rPr>
        <w:t>irms  būvdarbu uzsākšanas</w:t>
      </w:r>
      <w:r w:rsidRPr="00B32F41">
        <w:rPr>
          <w:rFonts w:ascii="Times New Roman" w:hAnsi="Times New Roman"/>
          <w:b/>
          <w:bCs/>
          <w:sz w:val="23"/>
          <w:szCs w:val="23"/>
          <w:lang w:eastAsia="en-US"/>
        </w:rPr>
        <w:t xml:space="preserve"> </w:t>
      </w:r>
      <w:r w:rsidR="00F411F4" w:rsidRPr="00B32F41">
        <w:rPr>
          <w:rFonts w:ascii="Times New Roman" w:hAnsi="Times New Roman"/>
          <w:b/>
          <w:bCs/>
          <w:sz w:val="23"/>
          <w:szCs w:val="23"/>
          <w:lang w:eastAsia="en-US"/>
        </w:rPr>
        <w:t xml:space="preserve">būvtāfeli </w:t>
      </w:r>
      <w:bookmarkStart w:id="3" w:name="_Hlk176796742"/>
      <w:bookmarkStart w:id="4" w:name="_Hlk176797427"/>
      <w:r w:rsidRPr="00B32F41">
        <w:rPr>
          <w:rFonts w:ascii="Times New Roman" w:hAnsi="Times New Roman"/>
          <w:b/>
          <w:bCs/>
          <w:sz w:val="23"/>
          <w:szCs w:val="23"/>
          <w:lang w:eastAsia="en-US"/>
        </w:rPr>
        <w:t>(</w:t>
      </w:r>
      <w:r w:rsidRPr="00B32F41">
        <w:rPr>
          <w:rFonts w:ascii="Times New Roman" w:hAnsi="Times New Roman"/>
          <w:sz w:val="23"/>
          <w:szCs w:val="23"/>
          <w:lang w:eastAsia="en-US"/>
        </w:rPr>
        <w:t>4000 * 2000 mm) </w:t>
      </w:r>
      <w:bookmarkEnd w:id="3"/>
      <w:bookmarkEnd w:id="4"/>
      <w:r w:rsidRPr="00B32F41">
        <w:rPr>
          <w:rFonts w:ascii="Times New Roman" w:hAnsi="Times New Roman"/>
          <w:sz w:val="23"/>
          <w:szCs w:val="23"/>
          <w:lang w:eastAsia="en-US"/>
        </w:rPr>
        <w:t>- 1 gb.,</w:t>
      </w:r>
      <w:r w:rsidR="009C2188">
        <w:rPr>
          <w:rFonts w:ascii="Times New Roman" w:hAnsi="Times New Roman"/>
          <w:sz w:val="23"/>
          <w:szCs w:val="23"/>
          <w:lang w:eastAsia="en-US"/>
        </w:rPr>
        <w:t xml:space="preserve"> </w:t>
      </w:r>
      <w:r w:rsidR="002D68A0" w:rsidRPr="00B32F41">
        <w:rPr>
          <w:rFonts w:ascii="Times New Roman" w:hAnsi="Times New Roman"/>
          <w:sz w:val="23"/>
          <w:szCs w:val="23"/>
          <w:lang w:eastAsia="en-US"/>
        </w:rPr>
        <w:t>būtiska informācija, tiek saskaņota ar Pasūtītāj</w:t>
      </w:r>
      <w:r w:rsidR="009C2188">
        <w:rPr>
          <w:rFonts w:ascii="Times New Roman" w:hAnsi="Times New Roman"/>
          <w:sz w:val="23"/>
          <w:szCs w:val="23"/>
          <w:lang w:eastAsia="en-US"/>
        </w:rPr>
        <w:t>u</w:t>
      </w:r>
      <w:r w:rsidR="002D68A0" w:rsidRPr="00B32F41">
        <w:rPr>
          <w:rFonts w:ascii="Times New Roman" w:hAnsi="Times New Roman"/>
          <w:sz w:val="23"/>
          <w:szCs w:val="23"/>
          <w:lang w:eastAsia="en-US"/>
        </w:rPr>
        <w:t>.</w:t>
      </w:r>
    </w:p>
    <w:p w14:paraId="63532AFC" w14:textId="3F1BB492" w:rsidR="00A4289E" w:rsidRPr="00B32F41" w:rsidRDefault="00A4289E" w:rsidP="00B32F41">
      <w:pPr>
        <w:numPr>
          <w:ilvl w:val="0"/>
          <w:numId w:val="3"/>
        </w:numPr>
        <w:spacing w:after="0" w:line="240" w:lineRule="auto"/>
        <w:ind w:left="709" w:right="-49" w:hanging="283"/>
        <w:jc w:val="both"/>
        <w:rPr>
          <w:rFonts w:ascii="Times New Roman" w:hAnsi="Times New Roman"/>
          <w:iCs/>
          <w:sz w:val="23"/>
          <w:szCs w:val="23"/>
          <w:lang w:eastAsia="en-US"/>
        </w:rPr>
      </w:pPr>
      <w:r w:rsidRPr="00B32F41">
        <w:rPr>
          <w:rFonts w:ascii="Times New Roman" w:hAnsi="Times New Roman"/>
          <w:sz w:val="23"/>
          <w:szCs w:val="23"/>
          <w:lang w:eastAsia="en-US"/>
        </w:rPr>
        <w:t>Pirms būvdarbu uzsākšanas izstrādāt precizētu Darbu veikšanas kalendāro grafiku</w:t>
      </w:r>
      <w:r w:rsidR="009D42E8" w:rsidRPr="00B32F41">
        <w:rPr>
          <w:rFonts w:ascii="Times New Roman" w:hAnsi="Times New Roman"/>
          <w:sz w:val="23"/>
          <w:szCs w:val="23"/>
        </w:rPr>
        <w:t xml:space="preserve"> un Naudas plūsmas grafiku</w:t>
      </w:r>
      <w:r w:rsidRPr="00B32F41">
        <w:rPr>
          <w:rFonts w:ascii="Times New Roman" w:hAnsi="Times New Roman"/>
          <w:sz w:val="23"/>
          <w:szCs w:val="23"/>
          <w:lang w:eastAsia="en-US"/>
        </w:rPr>
        <w:t>, iesniegt Pasūtītājam saskaņošanai.</w:t>
      </w:r>
    </w:p>
    <w:p w14:paraId="08A4E575" w14:textId="6DE30922" w:rsidR="00A4289E" w:rsidRPr="00B32F41" w:rsidRDefault="00A4289E" w:rsidP="00B32F41">
      <w:pPr>
        <w:numPr>
          <w:ilvl w:val="0"/>
          <w:numId w:val="3"/>
        </w:numPr>
        <w:suppressAutoHyphens/>
        <w:spacing w:after="0" w:line="240" w:lineRule="auto"/>
        <w:ind w:left="709" w:right="-49" w:hanging="283"/>
        <w:jc w:val="both"/>
        <w:rPr>
          <w:rFonts w:ascii="Times New Roman" w:eastAsia="Calibri" w:hAnsi="Times New Roman"/>
          <w:iCs/>
          <w:sz w:val="23"/>
          <w:szCs w:val="23"/>
          <w:lang w:eastAsia="ar-SA"/>
        </w:rPr>
      </w:pPr>
      <w:bookmarkStart w:id="5" w:name="_Hlk164686351"/>
      <w:r w:rsidRPr="00B32F41">
        <w:rPr>
          <w:rFonts w:ascii="Times New Roman" w:hAnsi="Times New Roman"/>
          <w:sz w:val="23"/>
          <w:szCs w:val="23"/>
          <w:lang w:eastAsia="en-US"/>
        </w:rPr>
        <w:t xml:space="preserve">Piekļūšana Objektam (būvlaukumam), būvmateriālu piegādi jāorganizē no </w:t>
      </w:r>
      <w:r w:rsidR="00647B0E" w:rsidRPr="00B32F41">
        <w:rPr>
          <w:rFonts w:ascii="Times New Roman" w:hAnsi="Times New Roman"/>
          <w:sz w:val="23"/>
          <w:szCs w:val="23"/>
          <w:lang w:eastAsia="en-US"/>
        </w:rPr>
        <w:t>Rīgas ielas</w:t>
      </w:r>
      <w:r w:rsidR="00B32F41" w:rsidRPr="00B32F41">
        <w:rPr>
          <w:rFonts w:ascii="Times New Roman" w:hAnsi="Times New Roman"/>
          <w:sz w:val="23"/>
          <w:szCs w:val="23"/>
          <w:lang w:eastAsia="en-US"/>
        </w:rPr>
        <w:t>, Piņķos</w:t>
      </w:r>
      <w:r w:rsidR="00647B0E" w:rsidRPr="00B32F41">
        <w:rPr>
          <w:rFonts w:ascii="Times New Roman" w:hAnsi="Times New Roman"/>
          <w:sz w:val="23"/>
          <w:szCs w:val="23"/>
          <w:lang w:eastAsia="en-US"/>
        </w:rPr>
        <w:t>.</w:t>
      </w:r>
    </w:p>
    <w:p w14:paraId="39038029" w14:textId="0D147702" w:rsidR="00A4289E" w:rsidRPr="008F1073" w:rsidRDefault="00A4289E" w:rsidP="00B32F41">
      <w:pPr>
        <w:numPr>
          <w:ilvl w:val="0"/>
          <w:numId w:val="3"/>
        </w:numPr>
        <w:suppressAutoHyphens/>
        <w:spacing w:after="0" w:line="240" w:lineRule="auto"/>
        <w:ind w:left="709" w:right="-49" w:hanging="283"/>
        <w:jc w:val="both"/>
        <w:rPr>
          <w:rFonts w:ascii="Times New Roman" w:eastAsia="Calibri" w:hAnsi="Times New Roman"/>
          <w:iCs/>
          <w:sz w:val="23"/>
          <w:szCs w:val="23"/>
          <w:lang w:eastAsia="ar-SA"/>
        </w:rPr>
      </w:pPr>
      <w:r w:rsidRPr="00B32F41">
        <w:rPr>
          <w:rFonts w:ascii="Times New Roman" w:hAnsi="Times New Roman"/>
          <w:sz w:val="23"/>
          <w:szCs w:val="23"/>
          <w:lang w:eastAsia="en-US"/>
        </w:rPr>
        <w:t xml:space="preserve">Par  piebraucamo ceļu uzturēšanas darbiem </w:t>
      </w:r>
      <w:bookmarkStart w:id="6" w:name="_Hlk165018497"/>
      <w:r w:rsidRPr="00B32F41">
        <w:rPr>
          <w:rFonts w:ascii="Times New Roman" w:hAnsi="Times New Roman"/>
          <w:sz w:val="23"/>
          <w:szCs w:val="23"/>
          <w:lang w:eastAsia="en-US"/>
        </w:rPr>
        <w:t xml:space="preserve">(laistīšana, planēšana, bedru, iesēdumu  remonts) </w:t>
      </w:r>
      <w:bookmarkEnd w:id="6"/>
      <w:r w:rsidRPr="00B32F41">
        <w:rPr>
          <w:rFonts w:ascii="Times New Roman" w:hAnsi="Times New Roman"/>
          <w:sz w:val="23"/>
          <w:szCs w:val="23"/>
          <w:lang w:eastAsia="en-US"/>
        </w:rPr>
        <w:t xml:space="preserve">un par </w:t>
      </w:r>
      <w:r w:rsidR="00611B2E" w:rsidRPr="00B32F41">
        <w:rPr>
          <w:rFonts w:ascii="Times New Roman" w:hAnsi="Times New Roman"/>
          <w:sz w:val="23"/>
          <w:szCs w:val="23"/>
          <w:lang w:eastAsia="en-US"/>
        </w:rPr>
        <w:t>Rīgas ielas,</w:t>
      </w:r>
      <w:r w:rsidRPr="00B32F41">
        <w:rPr>
          <w:rFonts w:ascii="Times New Roman" w:hAnsi="Times New Roman"/>
          <w:sz w:val="23"/>
          <w:szCs w:val="23"/>
          <w:lang w:eastAsia="en-US"/>
        </w:rPr>
        <w:t xml:space="preserve"> Objekta  robežās -  slaucīšanu, bedrīšu remontu, pieguļošās teritorijas, satiksmes organizācijas tehniskie līdzekļi un citiem uzturēšanas darbiem, atbilstoši  2010. gada 9. marta MK noteikumiem Nr.224 “</w:t>
      </w:r>
      <w:r w:rsidRPr="00B32F41">
        <w:rPr>
          <w:rFonts w:ascii="Times New Roman" w:hAnsi="Times New Roman"/>
          <w:bCs/>
          <w:sz w:val="23"/>
          <w:szCs w:val="23"/>
          <w:lang w:eastAsia="en-US"/>
        </w:rPr>
        <w:t>Noteikumi par valsts un pašvaldību autoceļu ikdienas uzturēšanas prasībām un to izpildes kontroli</w:t>
      </w:r>
      <w:r w:rsidRPr="00B32F41">
        <w:rPr>
          <w:rFonts w:ascii="Times New Roman" w:hAnsi="Times New Roman"/>
          <w:sz w:val="23"/>
          <w:szCs w:val="23"/>
          <w:lang w:eastAsia="en-US"/>
        </w:rPr>
        <w:t>”, atbilstoši ceļa uzturēšanas klasei (</w:t>
      </w:r>
      <w:r w:rsidR="008F1073" w:rsidRPr="008F1073">
        <w:rPr>
          <w:rFonts w:ascii="Times New Roman" w:hAnsi="Times New Roman"/>
          <w:sz w:val="23"/>
          <w:szCs w:val="23"/>
          <w:lang w:eastAsia="en-US"/>
        </w:rPr>
        <w:t>A</w:t>
      </w:r>
      <w:r w:rsidRPr="008F1073">
        <w:rPr>
          <w:rFonts w:ascii="Times New Roman" w:hAnsi="Times New Roman"/>
          <w:sz w:val="23"/>
          <w:szCs w:val="23"/>
          <w:lang w:eastAsia="en-US"/>
        </w:rPr>
        <w:t xml:space="preserve"> klase</w:t>
      </w:r>
      <w:bookmarkEnd w:id="5"/>
      <w:r w:rsidRPr="008F1073">
        <w:rPr>
          <w:rFonts w:ascii="Times New Roman" w:hAnsi="Times New Roman"/>
          <w:sz w:val="23"/>
          <w:szCs w:val="23"/>
          <w:lang w:eastAsia="en-US"/>
        </w:rPr>
        <w:t>), būvniecības laikā ir atbildīgs Izpildītājs.</w:t>
      </w:r>
    </w:p>
    <w:p w14:paraId="565889BF" w14:textId="77777777" w:rsidR="00A4289E" w:rsidRPr="00B32F41" w:rsidRDefault="00A4289E" w:rsidP="00B32F41">
      <w:pPr>
        <w:numPr>
          <w:ilvl w:val="0"/>
          <w:numId w:val="3"/>
        </w:numPr>
        <w:suppressAutoHyphens/>
        <w:spacing w:after="0" w:line="240" w:lineRule="auto"/>
        <w:ind w:left="709" w:right="-49" w:hanging="283"/>
        <w:jc w:val="both"/>
        <w:rPr>
          <w:rFonts w:ascii="Times New Roman" w:eastAsia="Calibri" w:hAnsi="Times New Roman"/>
          <w:iCs/>
          <w:sz w:val="23"/>
          <w:szCs w:val="23"/>
          <w:lang w:eastAsia="ar-SA"/>
        </w:rPr>
      </w:pPr>
      <w:r w:rsidRPr="00B32F41">
        <w:rPr>
          <w:rFonts w:ascii="Times New Roman" w:hAnsi="Times New Roman"/>
          <w:sz w:val="23"/>
          <w:szCs w:val="23"/>
          <w:lang w:eastAsia="en-US"/>
        </w:rPr>
        <w:t>Izpildītājam būvniecības laikā  jānodrošina:</w:t>
      </w:r>
    </w:p>
    <w:p w14:paraId="1DA950F6" w14:textId="3E797E9F" w:rsidR="00A4289E" w:rsidRPr="00B32F41" w:rsidRDefault="00A4289E" w:rsidP="00B32F41">
      <w:pPr>
        <w:numPr>
          <w:ilvl w:val="1"/>
          <w:numId w:val="3"/>
        </w:numPr>
        <w:suppressAutoHyphens/>
        <w:spacing w:after="0" w:line="240" w:lineRule="auto"/>
        <w:ind w:left="1418" w:right="-49" w:hanging="709"/>
        <w:contextualSpacing/>
        <w:jc w:val="both"/>
        <w:rPr>
          <w:rFonts w:ascii="Times New Roman" w:eastAsia="Calibri" w:hAnsi="Times New Roman"/>
          <w:iCs/>
          <w:sz w:val="23"/>
          <w:szCs w:val="23"/>
          <w:lang w:eastAsia="ar-SA"/>
        </w:rPr>
      </w:pPr>
      <w:r w:rsidRPr="00B32F41">
        <w:rPr>
          <w:rFonts w:ascii="Times New Roman" w:eastAsia="Calibri" w:hAnsi="Times New Roman"/>
          <w:iCs/>
          <w:sz w:val="23"/>
          <w:szCs w:val="23"/>
          <w:lang w:eastAsia="ar-SA"/>
        </w:rPr>
        <w:t>Autotransporta (operatīvā, apkalpojošā u.c.) un gājēju droša satiksme Objekta</w:t>
      </w:r>
      <w:r w:rsidR="00D411FA" w:rsidRPr="00B32F41">
        <w:rPr>
          <w:rFonts w:ascii="Times New Roman" w:eastAsia="Calibri" w:hAnsi="Times New Roman"/>
          <w:iCs/>
          <w:sz w:val="23"/>
          <w:szCs w:val="23"/>
          <w:lang w:eastAsia="ar-SA"/>
        </w:rPr>
        <w:t xml:space="preserve"> </w:t>
      </w:r>
      <w:r w:rsidRPr="00B32F41">
        <w:rPr>
          <w:rFonts w:ascii="Times New Roman" w:eastAsia="Calibri" w:hAnsi="Times New Roman"/>
          <w:iCs/>
          <w:sz w:val="23"/>
          <w:szCs w:val="23"/>
          <w:lang w:eastAsia="ar-SA"/>
        </w:rPr>
        <w:t>robežās;</w:t>
      </w:r>
    </w:p>
    <w:p w14:paraId="0393A86A" w14:textId="43ADCCBD" w:rsidR="00A4289E" w:rsidRPr="00B32F41" w:rsidRDefault="00A4289E" w:rsidP="00B32F41">
      <w:pPr>
        <w:numPr>
          <w:ilvl w:val="1"/>
          <w:numId w:val="3"/>
        </w:numPr>
        <w:suppressAutoHyphens/>
        <w:spacing w:after="0" w:line="240" w:lineRule="auto"/>
        <w:ind w:left="1418" w:right="-49" w:hanging="709"/>
        <w:contextualSpacing/>
        <w:jc w:val="both"/>
        <w:rPr>
          <w:rFonts w:ascii="Times New Roman" w:eastAsia="Calibri" w:hAnsi="Times New Roman"/>
          <w:iCs/>
          <w:sz w:val="23"/>
          <w:szCs w:val="23"/>
          <w:lang w:eastAsia="ar-SA"/>
        </w:rPr>
      </w:pPr>
      <w:r w:rsidRPr="00B32F41">
        <w:rPr>
          <w:rFonts w:ascii="Times New Roman" w:eastAsia="Calibri" w:hAnsi="Times New Roman"/>
          <w:iCs/>
          <w:sz w:val="23"/>
          <w:szCs w:val="23"/>
          <w:lang w:eastAsia="ar-SA"/>
        </w:rPr>
        <w:t>Jābūt nodrošinātai piemērotai piekļūšanai Objektam</w:t>
      </w:r>
      <w:r w:rsidR="00D411FA" w:rsidRPr="00B32F41">
        <w:rPr>
          <w:rFonts w:ascii="Times New Roman" w:eastAsia="Calibri" w:hAnsi="Times New Roman"/>
          <w:iCs/>
          <w:sz w:val="23"/>
          <w:szCs w:val="23"/>
          <w:lang w:eastAsia="ar-SA"/>
        </w:rPr>
        <w:t xml:space="preserve"> </w:t>
      </w:r>
      <w:r w:rsidRPr="00B32F41">
        <w:rPr>
          <w:rFonts w:ascii="Times New Roman" w:eastAsia="Calibri" w:hAnsi="Times New Roman"/>
          <w:iCs/>
          <w:sz w:val="23"/>
          <w:szCs w:val="23"/>
          <w:lang w:eastAsia="ar-SA"/>
        </w:rPr>
        <w:t>un jāpārliecinās vai satiksme uz esošajām ielām, ceļiem, gājēju ceļiem,</w:t>
      </w:r>
      <w:r w:rsidR="00D411FA" w:rsidRPr="00B32F41">
        <w:rPr>
          <w:rFonts w:ascii="Times New Roman" w:eastAsia="Calibri" w:hAnsi="Times New Roman"/>
          <w:iCs/>
          <w:sz w:val="23"/>
          <w:szCs w:val="23"/>
          <w:lang w:eastAsia="ar-SA"/>
        </w:rPr>
        <w:t xml:space="preserve"> laukumiem, kā arī uz blakus esošās Rīgas ielas </w:t>
      </w:r>
      <w:r w:rsidRPr="00B32F41">
        <w:rPr>
          <w:rFonts w:ascii="Times New Roman" w:eastAsia="Calibri" w:hAnsi="Times New Roman"/>
          <w:iCs/>
          <w:sz w:val="23"/>
          <w:szCs w:val="23"/>
          <w:lang w:eastAsia="ar-SA"/>
        </w:rPr>
        <w:t>netiek nepamatoti traucēta;</w:t>
      </w:r>
    </w:p>
    <w:p w14:paraId="52B0A314" w14:textId="7A2E1994" w:rsidR="00A4289E" w:rsidRPr="00B32F41" w:rsidRDefault="00A4289E" w:rsidP="00B32F41">
      <w:pPr>
        <w:numPr>
          <w:ilvl w:val="1"/>
          <w:numId w:val="3"/>
        </w:numPr>
        <w:suppressAutoHyphens/>
        <w:spacing w:after="0" w:line="240" w:lineRule="auto"/>
        <w:ind w:left="1418" w:right="-49" w:hanging="709"/>
        <w:contextualSpacing/>
        <w:jc w:val="both"/>
        <w:rPr>
          <w:rFonts w:ascii="Times New Roman" w:eastAsia="Calibri" w:hAnsi="Times New Roman"/>
          <w:iCs/>
          <w:sz w:val="23"/>
          <w:szCs w:val="23"/>
          <w:lang w:eastAsia="ar-SA"/>
        </w:rPr>
      </w:pPr>
      <w:r w:rsidRPr="00B32F41">
        <w:rPr>
          <w:rFonts w:ascii="Times New Roman" w:eastAsia="Calibri" w:hAnsi="Times New Roman"/>
          <w:iCs/>
          <w:sz w:val="23"/>
          <w:szCs w:val="23"/>
          <w:lang w:eastAsia="ar-SA"/>
        </w:rPr>
        <w:t>Netraucēta piekļūšana nekustamajiem īpašumiem, par piekļūšanas ierobežojumiem savlaicīgi brīdināt n/ī īpašniekus;</w:t>
      </w:r>
    </w:p>
    <w:p w14:paraId="5D6D156C" w14:textId="0D07B04D" w:rsidR="00A4289E" w:rsidRPr="00B32F41" w:rsidRDefault="00A4289E" w:rsidP="00B32F41">
      <w:pPr>
        <w:numPr>
          <w:ilvl w:val="1"/>
          <w:numId w:val="3"/>
        </w:numPr>
        <w:suppressAutoHyphens/>
        <w:spacing w:after="0" w:line="240" w:lineRule="auto"/>
        <w:ind w:left="1418" w:right="-49" w:hanging="709"/>
        <w:contextualSpacing/>
        <w:jc w:val="both"/>
        <w:rPr>
          <w:rFonts w:ascii="Times New Roman" w:eastAsia="Calibri" w:hAnsi="Times New Roman"/>
          <w:iCs/>
          <w:sz w:val="23"/>
          <w:szCs w:val="23"/>
          <w:lang w:eastAsia="ar-SA"/>
        </w:rPr>
      </w:pPr>
      <w:r w:rsidRPr="00B32F41">
        <w:rPr>
          <w:rFonts w:ascii="Times New Roman" w:hAnsi="Times New Roman"/>
          <w:sz w:val="23"/>
          <w:szCs w:val="23"/>
          <w:lang w:eastAsia="en-US"/>
        </w:rPr>
        <w:t>Nav pieļaujamas satiksmes dalībniekiem bīstamas situācijas, jāseko, lai darbu veikšanas laikā netiktu radīti bojājumi trešo personu īpašumiem. Radītie bojājumi jānovērš nekavējoties</w:t>
      </w:r>
      <w:r w:rsidR="00B45787" w:rsidRPr="00B32F41">
        <w:rPr>
          <w:rFonts w:ascii="Times New Roman" w:hAnsi="Times New Roman"/>
          <w:sz w:val="23"/>
          <w:szCs w:val="23"/>
          <w:lang w:eastAsia="en-US"/>
        </w:rPr>
        <w:t>.</w:t>
      </w:r>
    </w:p>
    <w:p w14:paraId="3CDBC44C" w14:textId="77777777" w:rsidR="00A4289E" w:rsidRPr="00B32F41" w:rsidRDefault="00A4289E" w:rsidP="00B32F41">
      <w:pPr>
        <w:numPr>
          <w:ilvl w:val="0"/>
          <w:numId w:val="3"/>
        </w:numPr>
        <w:spacing w:after="0" w:line="240" w:lineRule="auto"/>
        <w:ind w:left="851" w:right="-49" w:hanging="425"/>
        <w:jc w:val="both"/>
        <w:rPr>
          <w:rFonts w:ascii="Times New Roman" w:hAnsi="Times New Roman"/>
          <w:iCs/>
          <w:sz w:val="23"/>
          <w:szCs w:val="23"/>
          <w:lang w:eastAsia="en-US"/>
        </w:rPr>
      </w:pPr>
      <w:bookmarkStart w:id="7" w:name="_Hlk164688456"/>
      <w:r w:rsidRPr="00B32F41">
        <w:rPr>
          <w:rFonts w:ascii="Times New Roman" w:hAnsi="Times New Roman"/>
          <w:sz w:val="23"/>
          <w:szCs w:val="23"/>
          <w:lang w:eastAsia="en-US"/>
        </w:rPr>
        <w:t>Satiksmes organizācijas aprīkojumam būves vietā jāatbilst Pasūtītāja saskaņotām Darba vietas aprīkojuma shēmām, izstrādātām atbilstoši 02.10.2001. MK noteikumiem Nr.421 “Noteikumi par darba vietu aprīkošanu uz ceļiem”</w:t>
      </w:r>
      <w:bookmarkEnd w:id="7"/>
      <w:r w:rsidRPr="00B32F41">
        <w:rPr>
          <w:rFonts w:ascii="Times New Roman" w:hAnsi="Times New Roman"/>
          <w:sz w:val="23"/>
          <w:szCs w:val="23"/>
          <w:lang w:eastAsia="en-US"/>
        </w:rPr>
        <w:t>, nosakot shēmu maiņas kārtību, termiņus un atbildīgo personu.</w:t>
      </w:r>
    </w:p>
    <w:p w14:paraId="207997BA" w14:textId="77777777" w:rsidR="00F411F4" w:rsidRPr="00B32F41" w:rsidRDefault="00A4289E" w:rsidP="00B32F41">
      <w:pPr>
        <w:numPr>
          <w:ilvl w:val="0"/>
          <w:numId w:val="3"/>
        </w:numPr>
        <w:spacing w:after="0" w:line="240" w:lineRule="auto"/>
        <w:ind w:left="851" w:right="-49" w:hanging="425"/>
        <w:jc w:val="both"/>
        <w:rPr>
          <w:rFonts w:ascii="Times New Roman" w:hAnsi="Times New Roman"/>
          <w:iCs/>
          <w:sz w:val="23"/>
          <w:szCs w:val="23"/>
          <w:lang w:eastAsia="en-US"/>
        </w:rPr>
      </w:pPr>
      <w:r w:rsidRPr="00B32F41">
        <w:rPr>
          <w:rFonts w:ascii="Times New Roman" w:hAnsi="Times New Roman"/>
          <w:sz w:val="23"/>
          <w:szCs w:val="23"/>
          <w:lang w:eastAsia="en-US"/>
        </w:rPr>
        <w:t>Jebkuras satiksmes organizācijas izmaiņas ir jāorganizē Ministru kabineta 2001. gada 2. oktobra noteikumu Nr.421 „Noteikumi par darba vietu aprīkošanu uz ceļiem” noteiktajā kārtībā.</w:t>
      </w:r>
    </w:p>
    <w:p w14:paraId="70B00278" w14:textId="096665C0" w:rsidR="00F358CD" w:rsidRPr="00B32F41" w:rsidRDefault="00F358CD" w:rsidP="00B32F41">
      <w:pPr>
        <w:numPr>
          <w:ilvl w:val="0"/>
          <w:numId w:val="3"/>
        </w:numPr>
        <w:spacing w:after="0" w:line="240" w:lineRule="auto"/>
        <w:ind w:left="851" w:right="-49" w:hanging="425"/>
        <w:jc w:val="both"/>
        <w:rPr>
          <w:rFonts w:ascii="Times New Roman" w:hAnsi="Times New Roman"/>
          <w:iCs/>
          <w:sz w:val="23"/>
          <w:szCs w:val="23"/>
          <w:lang w:eastAsia="en-US"/>
        </w:rPr>
      </w:pPr>
      <w:r w:rsidRPr="00B32F41">
        <w:rPr>
          <w:rFonts w:ascii="Times New Roman" w:hAnsi="Times New Roman"/>
          <w:iCs/>
          <w:sz w:val="23"/>
          <w:szCs w:val="23"/>
          <w:lang w:eastAsia="en-US"/>
        </w:rPr>
        <w:t>Veicot inženierkomunikāciju izbūvi, pieļaujama inženierkomunikāciju novietojuma pielaide +/- 0.3m no būvprojektā paredzētā. Ja inženierkomunikācij</w:t>
      </w:r>
      <w:r w:rsidR="00127C47" w:rsidRPr="00B32F41">
        <w:rPr>
          <w:rFonts w:ascii="Times New Roman" w:hAnsi="Times New Roman"/>
          <w:iCs/>
          <w:sz w:val="23"/>
          <w:szCs w:val="23"/>
          <w:lang w:eastAsia="en-US"/>
        </w:rPr>
        <w:t>u</w:t>
      </w:r>
      <w:r w:rsidRPr="00B32F41">
        <w:rPr>
          <w:rFonts w:ascii="Times New Roman" w:hAnsi="Times New Roman"/>
          <w:iCs/>
          <w:sz w:val="23"/>
          <w:szCs w:val="23"/>
          <w:lang w:eastAsia="en-US"/>
        </w:rPr>
        <w:t xml:space="preserve"> novietojuma izmaiņas ietekmē citas inženierkomunikācijas un/vai īpašumtiesības, jāveic izmainītās būvprojekta daļas atkārtota saskaņošana ar skarto inženierkomunikāciju turētājiem un/vai nekustamā īpašuma īpašniekiem.</w:t>
      </w:r>
    </w:p>
    <w:p w14:paraId="08FE4D28" w14:textId="70FE4636" w:rsidR="00466F2B" w:rsidRPr="00B32F41" w:rsidRDefault="00466F2B" w:rsidP="00B32F41">
      <w:pPr>
        <w:numPr>
          <w:ilvl w:val="0"/>
          <w:numId w:val="3"/>
        </w:numPr>
        <w:spacing w:after="0" w:line="240" w:lineRule="auto"/>
        <w:ind w:left="851" w:right="-49" w:hanging="425"/>
        <w:jc w:val="both"/>
        <w:rPr>
          <w:rFonts w:ascii="Times New Roman" w:hAnsi="Times New Roman"/>
          <w:iCs/>
          <w:sz w:val="23"/>
          <w:szCs w:val="23"/>
          <w:lang w:eastAsia="en-US"/>
        </w:rPr>
      </w:pPr>
      <w:r w:rsidRPr="00B32F41">
        <w:rPr>
          <w:rFonts w:ascii="Times New Roman" w:hAnsi="Times New Roman"/>
          <w:sz w:val="23"/>
          <w:szCs w:val="23"/>
          <w:lang w:eastAsia="en-US"/>
        </w:rPr>
        <w:t xml:space="preserve">Izbūvei </w:t>
      </w:r>
      <w:r w:rsidR="0047110F" w:rsidRPr="00B32F41">
        <w:rPr>
          <w:rFonts w:ascii="Times New Roman" w:hAnsi="Times New Roman"/>
          <w:sz w:val="23"/>
          <w:szCs w:val="23"/>
          <w:lang w:eastAsia="en-US"/>
        </w:rPr>
        <w:t>paredzēt</w:t>
      </w:r>
      <w:r w:rsidRPr="00B32F41">
        <w:rPr>
          <w:rFonts w:ascii="Times New Roman" w:hAnsi="Times New Roman"/>
          <w:sz w:val="23"/>
          <w:szCs w:val="23"/>
          <w:lang w:eastAsia="en-US"/>
        </w:rPr>
        <w:t xml:space="preserve"> asfaltēt</w:t>
      </w:r>
      <w:r w:rsidR="0047110F" w:rsidRPr="00B32F41">
        <w:rPr>
          <w:rFonts w:ascii="Times New Roman" w:hAnsi="Times New Roman"/>
          <w:sz w:val="23"/>
          <w:szCs w:val="23"/>
          <w:lang w:eastAsia="en-US"/>
        </w:rPr>
        <w:t>o</w:t>
      </w:r>
      <w:r w:rsidRPr="00B32F41">
        <w:rPr>
          <w:rFonts w:ascii="Times New Roman" w:hAnsi="Times New Roman"/>
          <w:sz w:val="23"/>
          <w:szCs w:val="23"/>
          <w:lang w:eastAsia="en-US"/>
        </w:rPr>
        <w:t xml:space="preserve"> segum</w:t>
      </w:r>
      <w:r w:rsidR="0047110F" w:rsidRPr="00B32F41">
        <w:rPr>
          <w:rFonts w:ascii="Times New Roman" w:hAnsi="Times New Roman"/>
          <w:sz w:val="23"/>
          <w:szCs w:val="23"/>
          <w:lang w:eastAsia="en-US"/>
        </w:rPr>
        <w:t>u</w:t>
      </w:r>
      <w:r w:rsidRPr="00B32F41">
        <w:rPr>
          <w:rFonts w:ascii="Times New Roman" w:hAnsi="Times New Roman"/>
          <w:sz w:val="23"/>
          <w:szCs w:val="23"/>
          <w:lang w:eastAsia="en-US"/>
        </w:rPr>
        <w:t xml:space="preserve"> </w:t>
      </w:r>
      <w:r w:rsidR="00B32F41" w:rsidRPr="00B32F41">
        <w:rPr>
          <w:rFonts w:ascii="Times New Roman" w:hAnsi="Times New Roman"/>
          <w:sz w:val="23"/>
          <w:szCs w:val="23"/>
          <w:lang w:eastAsia="en-US"/>
        </w:rPr>
        <w:t>atbilstoši projektā noteiktajam</w:t>
      </w:r>
      <w:r w:rsidRPr="00B32F41">
        <w:rPr>
          <w:rFonts w:ascii="Times New Roman" w:hAnsi="Times New Roman"/>
          <w:sz w:val="23"/>
          <w:szCs w:val="23"/>
          <w:lang w:eastAsia="en-US"/>
        </w:rPr>
        <w:t>.</w:t>
      </w:r>
    </w:p>
    <w:p w14:paraId="54DE405B" w14:textId="610CF208" w:rsidR="00A4289E" w:rsidRPr="00B32F41" w:rsidRDefault="00A4289E" w:rsidP="00B32F41">
      <w:pPr>
        <w:numPr>
          <w:ilvl w:val="0"/>
          <w:numId w:val="3"/>
        </w:numPr>
        <w:spacing w:after="0" w:line="240" w:lineRule="auto"/>
        <w:ind w:left="851" w:right="-49" w:hanging="425"/>
        <w:jc w:val="both"/>
        <w:rPr>
          <w:rFonts w:ascii="Times New Roman" w:hAnsi="Times New Roman"/>
          <w:iCs/>
          <w:sz w:val="23"/>
          <w:szCs w:val="23"/>
          <w:u w:val="single"/>
          <w:lang w:eastAsia="en-US"/>
        </w:rPr>
      </w:pPr>
      <w:bookmarkStart w:id="8" w:name="_Hlk164689308"/>
      <w:r w:rsidRPr="00B32F41">
        <w:rPr>
          <w:rFonts w:ascii="Times New Roman" w:hAnsi="Times New Roman"/>
          <w:iCs/>
          <w:sz w:val="23"/>
          <w:szCs w:val="23"/>
          <w:lang w:eastAsia="en-US"/>
        </w:rPr>
        <w:t>Visi objektā demontētie, liekie materiāli tiek transportēti uz Izpildītāja atbērtni</w:t>
      </w:r>
      <w:r w:rsidR="00A420A3" w:rsidRPr="00B32F41">
        <w:rPr>
          <w:rFonts w:ascii="Times New Roman" w:hAnsi="Times New Roman"/>
          <w:iCs/>
          <w:sz w:val="23"/>
          <w:szCs w:val="23"/>
          <w:lang w:eastAsia="en-US"/>
        </w:rPr>
        <w:t xml:space="preserve"> </w:t>
      </w:r>
      <w:r w:rsidR="00A420A3" w:rsidRPr="00B32F41">
        <w:rPr>
          <w:rFonts w:ascii="Times New Roman" w:hAnsi="Times New Roman"/>
          <w:iCs/>
          <w:sz w:val="23"/>
          <w:szCs w:val="23"/>
        </w:rPr>
        <w:t>vai nepieciešamības gadījumā uz Pasūtītāja norādītu vietu</w:t>
      </w:r>
      <w:r w:rsidR="009C2188">
        <w:rPr>
          <w:rFonts w:ascii="Times New Roman" w:hAnsi="Times New Roman"/>
          <w:iCs/>
          <w:sz w:val="23"/>
          <w:szCs w:val="23"/>
          <w:lang w:eastAsia="en-US"/>
        </w:rPr>
        <w:t xml:space="preserve">, </w:t>
      </w:r>
      <w:r w:rsidRPr="00B32F41">
        <w:rPr>
          <w:rFonts w:ascii="Times New Roman" w:hAnsi="Times New Roman"/>
          <w:iCs/>
          <w:sz w:val="23"/>
          <w:szCs w:val="23"/>
          <w:lang w:eastAsia="en-US"/>
        </w:rPr>
        <w:t xml:space="preserve">būvniecības darbu laikā radušos būvniecības atkritumus (t.sk. noņemto, nederīgo asfaltbetonu un betonu, nereģenerētus būvniecības atkritumus saturošu grunti u.c. veida atkritumus) drīkst nodot tikai atkritumu apsaimniekotājam, kas Valsts vides dienestā saņēmis atbilstošu atļauju, saskaņā ar Atkritumu </w:t>
      </w:r>
      <w:r w:rsidRPr="00B32F41">
        <w:rPr>
          <w:rFonts w:ascii="Times New Roman" w:hAnsi="Times New Roman"/>
          <w:iCs/>
          <w:sz w:val="23"/>
          <w:szCs w:val="23"/>
          <w:lang w:eastAsia="en-US"/>
        </w:rPr>
        <w:lastRenderedPageBreak/>
        <w:t>apsaimniekošanas likumu</w:t>
      </w:r>
      <w:bookmarkEnd w:id="8"/>
      <w:r w:rsidRPr="00B32F41">
        <w:rPr>
          <w:rFonts w:ascii="Times New Roman" w:hAnsi="Times New Roman"/>
          <w:iCs/>
          <w:sz w:val="23"/>
          <w:szCs w:val="23"/>
          <w:lang w:eastAsia="en-US"/>
        </w:rPr>
        <w:t>.</w:t>
      </w:r>
      <w:r w:rsidR="005C50FF" w:rsidRPr="00B32F41">
        <w:rPr>
          <w:rFonts w:ascii="Times New Roman" w:hAnsi="Times New Roman"/>
          <w:iCs/>
          <w:sz w:val="23"/>
          <w:szCs w:val="23"/>
          <w:lang w:eastAsia="en-US"/>
        </w:rPr>
        <w:t xml:space="preserve"> </w:t>
      </w:r>
      <w:r w:rsidR="005C50FF" w:rsidRPr="00B32F41">
        <w:rPr>
          <w:rFonts w:ascii="Times New Roman" w:hAnsi="Times New Roman"/>
          <w:iCs/>
          <w:sz w:val="23"/>
          <w:szCs w:val="23"/>
          <w:u w:val="single"/>
          <w:lang w:eastAsia="en-US"/>
        </w:rPr>
        <w:t>Būvdarbu veicējam būs pienākums noslēgt līgumu ar atkritumu apsaimniekotāju, kas konkrētās pašvaldības uzdevumā organizē atkritumu savākšanu un pārvadāšanu esošajā teritorijā (nepieciešams iesniegt apliecinošus dokumentus).</w:t>
      </w:r>
    </w:p>
    <w:p w14:paraId="6D57D5D9" w14:textId="16512AA1" w:rsidR="00A4289E" w:rsidRPr="00B32F41" w:rsidRDefault="00A4289E" w:rsidP="00B32F41">
      <w:pPr>
        <w:numPr>
          <w:ilvl w:val="0"/>
          <w:numId w:val="3"/>
        </w:numPr>
        <w:spacing w:after="0" w:line="240" w:lineRule="auto"/>
        <w:ind w:left="851" w:right="-49" w:hanging="425"/>
        <w:jc w:val="both"/>
        <w:rPr>
          <w:rFonts w:ascii="Times New Roman" w:hAnsi="Times New Roman"/>
          <w:iCs/>
          <w:sz w:val="23"/>
          <w:szCs w:val="23"/>
          <w:lang w:eastAsia="en-US"/>
        </w:rPr>
      </w:pPr>
      <w:bookmarkStart w:id="9" w:name="_Hlk176362422"/>
      <w:r w:rsidRPr="00B32F41">
        <w:rPr>
          <w:rFonts w:ascii="Times New Roman" w:hAnsi="Times New Roman"/>
          <w:sz w:val="23"/>
          <w:szCs w:val="23"/>
          <w:lang w:eastAsia="en-US"/>
        </w:rPr>
        <w:t>Visas būvniecības ieceres dokumentācijā</w:t>
      </w:r>
      <w:r w:rsidR="00D600A1" w:rsidRPr="00B32F41">
        <w:rPr>
          <w:rFonts w:ascii="Times New Roman" w:hAnsi="Times New Roman"/>
          <w:sz w:val="23"/>
          <w:szCs w:val="23"/>
          <w:lang w:eastAsia="en-US"/>
        </w:rPr>
        <w:t xml:space="preserve"> </w:t>
      </w:r>
      <w:r w:rsidRPr="00B32F41">
        <w:rPr>
          <w:rFonts w:ascii="Times New Roman" w:hAnsi="Times New Roman"/>
          <w:sz w:val="23"/>
          <w:szCs w:val="23"/>
          <w:lang w:eastAsia="en-US"/>
        </w:rPr>
        <w:t>iekļautās atsauces uz iekārtu, materiālu un izstrādājumu firmām (ražotājiem), liecina tikai par šo izstrādājumu un iekārtu kvalitātes un apkalpošanas līmeni, minētos materiālus ir iespējams aizstāt ar ekvivalentas kvalitātes un veiktspējas cita ražotāja izstrādājumiem, saskaņojot tos ar Pasūtītāju un projekta autoru.</w:t>
      </w:r>
    </w:p>
    <w:bookmarkEnd w:id="9"/>
    <w:p w14:paraId="5DB3CA29" w14:textId="77777777" w:rsidR="00A4289E" w:rsidRPr="00B32F41" w:rsidRDefault="00A4289E" w:rsidP="00B32F41">
      <w:pPr>
        <w:numPr>
          <w:ilvl w:val="0"/>
          <w:numId w:val="3"/>
        </w:numPr>
        <w:spacing w:after="0" w:line="240" w:lineRule="auto"/>
        <w:ind w:left="851" w:right="-49" w:hanging="425"/>
        <w:jc w:val="both"/>
        <w:rPr>
          <w:rFonts w:ascii="Times New Roman" w:hAnsi="Times New Roman"/>
          <w:iCs/>
          <w:sz w:val="23"/>
          <w:szCs w:val="23"/>
          <w:lang w:eastAsia="en-US"/>
        </w:rPr>
      </w:pPr>
      <w:r w:rsidRPr="00B32F41">
        <w:rPr>
          <w:rFonts w:ascii="Times New Roman" w:hAnsi="Times New Roman"/>
          <w:sz w:val="23"/>
          <w:szCs w:val="23"/>
          <w:lang w:eastAsia="en-US"/>
        </w:rPr>
        <w:t>Izpildītājs par saviem līdzekļiem veic visas  normatīvajos aktos noteiktās materiālu, konstrukciju un Darba kvalitātes pārbaudes. Izpildītājs bez kavēšanās iesniedz Būvuzraugam dokumentus par visām veiktajām pārbaudēm, kā arī to kopsavilkumus.</w:t>
      </w:r>
    </w:p>
    <w:p w14:paraId="2EFC2583" w14:textId="77777777" w:rsidR="00A4289E" w:rsidRPr="00B32F41" w:rsidRDefault="00A4289E" w:rsidP="00B32F41">
      <w:pPr>
        <w:numPr>
          <w:ilvl w:val="0"/>
          <w:numId w:val="3"/>
        </w:numPr>
        <w:spacing w:after="0" w:line="240" w:lineRule="auto"/>
        <w:ind w:left="851" w:right="-49" w:hanging="425"/>
        <w:jc w:val="both"/>
        <w:rPr>
          <w:rFonts w:ascii="Times New Roman" w:hAnsi="Times New Roman"/>
          <w:iCs/>
          <w:sz w:val="23"/>
          <w:szCs w:val="23"/>
          <w:lang w:eastAsia="en-US"/>
        </w:rPr>
      </w:pPr>
      <w:r w:rsidRPr="00B32F41">
        <w:rPr>
          <w:rFonts w:ascii="Times New Roman" w:hAnsi="Times New Roman"/>
          <w:sz w:val="23"/>
          <w:szCs w:val="23"/>
          <w:lang w:eastAsia="en-US"/>
        </w:rPr>
        <w:t>Izpildītājs būves vietā nodrošina Būvuzraudzības komandai un saviem inženiertehniskajiem darbiniekiem līdzvērtīgus darba apstākļus.</w:t>
      </w:r>
    </w:p>
    <w:p w14:paraId="1A37D894" w14:textId="3BFEB47F" w:rsidR="00A4289E" w:rsidRPr="00374455" w:rsidRDefault="00A4289E" w:rsidP="00B32F41">
      <w:pPr>
        <w:numPr>
          <w:ilvl w:val="0"/>
          <w:numId w:val="3"/>
        </w:numPr>
        <w:spacing w:after="0" w:line="240" w:lineRule="auto"/>
        <w:ind w:left="851" w:right="-49" w:hanging="425"/>
        <w:jc w:val="both"/>
        <w:rPr>
          <w:rFonts w:ascii="Times New Roman" w:hAnsi="Times New Roman"/>
          <w:iCs/>
          <w:sz w:val="23"/>
          <w:szCs w:val="23"/>
          <w:lang w:eastAsia="en-US"/>
        </w:rPr>
      </w:pPr>
      <w:r w:rsidRPr="00B32F41">
        <w:rPr>
          <w:rFonts w:ascii="Times New Roman" w:hAnsi="Times New Roman"/>
          <w:sz w:val="23"/>
          <w:szCs w:val="23"/>
          <w:lang w:eastAsia="en-US"/>
        </w:rPr>
        <w:t xml:space="preserve">Pēc būvdarbu pabeigšanas Objektā Izpildītājs izstrādā izpildmērījumu plānu, papildus 14.10.2014. </w:t>
      </w:r>
      <w:r w:rsidR="00B32F41">
        <w:rPr>
          <w:rFonts w:ascii="Times New Roman" w:hAnsi="Times New Roman"/>
          <w:sz w:val="23"/>
          <w:szCs w:val="23"/>
          <w:lang w:eastAsia="en-US"/>
        </w:rPr>
        <w:t>MK</w:t>
      </w:r>
      <w:r w:rsidRPr="00B32F41">
        <w:rPr>
          <w:rFonts w:ascii="Times New Roman" w:hAnsi="Times New Roman"/>
          <w:sz w:val="23"/>
          <w:szCs w:val="23"/>
          <w:lang w:eastAsia="en-US"/>
        </w:rPr>
        <w:t xml:space="preserve"> noteikumos Nr.633 „Autoceļu un ielu būvnoteikumi” noteiktajam, izpildmērījuma plānā norādīt augstuma atzīmes.</w:t>
      </w:r>
    </w:p>
    <w:p w14:paraId="4583B4CD" w14:textId="4A68A2B5" w:rsidR="00374455" w:rsidRPr="00374455" w:rsidRDefault="00374455" w:rsidP="00374455">
      <w:pPr>
        <w:pStyle w:val="ListParagraph"/>
        <w:numPr>
          <w:ilvl w:val="0"/>
          <w:numId w:val="3"/>
        </w:numPr>
        <w:spacing w:after="0" w:line="240" w:lineRule="auto"/>
        <w:ind w:left="851" w:right="-49" w:hanging="425"/>
        <w:jc w:val="both"/>
        <w:rPr>
          <w:rFonts w:ascii="Times New Roman" w:hAnsi="Times New Roman"/>
          <w:iCs/>
          <w:sz w:val="23"/>
          <w:szCs w:val="23"/>
          <w:lang w:eastAsia="en-US"/>
        </w:rPr>
      </w:pPr>
      <w:r>
        <w:rPr>
          <w:rFonts w:ascii="Times New Roman" w:hAnsi="Times New Roman"/>
          <w:iCs/>
          <w:sz w:val="23"/>
          <w:szCs w:val="23"/>
          <w:lang w:eastAsia="en-US"/>
        </w:rPr>
        <w:t>Būvdarbu apjomus skatīt 1.pielikumā</w:t>
      </w:r>
    </w:p>
    <w:p w14:paraId="6B7C5767" w14:textId="77777777" w:rsidR="00A4289E" w:rsidRPr="00A4289E" w:rsidRDefault="00A4289E" w:rsidP="00B32F41">
      <w:pPr>
        <w:spacing w:after="0" w:line="240" w:lineRule="auto"/>
        <w:ind w:left="851" w:right="-49" w:hanging="425"/>
        <w:jc w:val="both"/>
        <w:rPr>
          <w:rFonts w:ascii="Times New Roman" w:hAnsi="Times New Roman"/>
          <w:iCs/>
          <w:sz w:val="24"/>
          <w:szCs w:val="24"/>
          <w:lang w:eastAsia="en-US"/>
        </w:rPr>
      </w:pPr>
    </w:p>
    <w:p w14:paraId="1C32045E" w14:textId="77777777" w:rsidR="00A4289E" w:rsidRPr="008F1073" w:rsidRDefault="00A4289E" w:rsidP="00B32F41">
      <w:pPr>
        <w:spacing w:after="0" w:line="240" w:lineRule="auto"/>
        <w:ind w:left="709" w:right="-49"/>
        <w:jc w:val="both"/>
        <w:rPr>
          <w:rFonts w:ascii="Times New Roman" w:hAnsi="Times New Roman"/>
          <w:iCs/>
          <w:sz w:val="23"/>
          <w:szCs w:val="23"/>
          <w:lang w:eastAsia="en-US"/>
        </w:rPr>
      </w:pPr>
      <w:r w:rsidRPr="008F1073">
        <w:rPr>
          <w:rFonts w:ascii="Times New Roman" w:hAnsi="Times New Roman"/>
          <w:iCs/>
          <w:sz w:val="23"/>
          <w:szCs w:val="23"/>
          <w:lang w:eastAsia="en-US"/>
        </w:rPr>
        <w:t>Sagatavoja:</w:t>
      </w:r>
    </w:p>
    <w:p w14:paraId="08E9D9FF" w14:textId="77777777" w:rsidR="00B45787" w:rsidRPr="008F1073" w:rsidRDefault="00B45787" w:rsidP="00B32F41">
      <w:pPr>
        <w:spacing w:after="0" w:line="240" w:lineRule="auto"/>
        <w:ind w:left="709" w:right="-51"/>
        <w:jc w:val="both"/>
        <w:rPr>
          <w:rFonts w:ascii="Times New Roman" w:hAnsi="Times New Roman"/>
          <w:sz w:val="23"/>
          <w:szCs w:val="23"/>
        </w:rPr>
      </w:pPr>
      <w:r w:rsidRPr="008F1073">
        <w:rPr>
          <w:rFonts w:ascii="Times New Roman" w:hAnsi="Times New Roman"/>
          <w:sz w:val="23"/>
          <w:szCs w:val="23"/>
        </w:rPr>
        <w:t xml:space="preserve">Mārupes novada </w:t>
      </w:r>
    </w:p>
    <w:p w14:paraId="7AA12CC6" w14:textId="0A5A5F99" w:rsidR="00A4289E" w:rsidRPr="008F1073" w:rsidRDefault="00B45787" w:rsidP="00B32F41">
      <w:pPr>
        <w:spacing w:after="0" w:line="240" w:lineRule="auto"/>
        <w:ind w:left="709" w:right="-51"/>
        <w:jc w:val="both"/>
        <w:rPr>
          <w:rFonts w:ascii="Times New Roman" w:hAnsi="Times New Roman"/>
          <w:sz w:val="23"/>
          <w:szCs w:val="23"/>
        </w:rPr>
      </w:pPr>
      <w:r w:rsidRPr="008F1073">
        <w:rPr>
          <w:rFonts w:ascii="Times New Roman" w:hAnsi="Times New Roman"/>
          <w:sz w:val="23"/>
          <w:szCs w:val="23"/>
        </w:rPr>
        <w:t>P</w:t>
      </w:r>
      <w:r w:rsidR="00A4289E" w:rsidRPr="008F1073">
        <w:rPr>
          <w:rFonts w:ascii="Times New Roman" w:hAnsi="Times New Roman"/>
          <w:sz w:val="23"/>
          <w:szCs w:val="23"/>
        </w:rPr>
        <w:t>ašvaldības īpašumu pārvaldes</w:t>
      </w:r>
    </w:p>
    <w:p w14:paraId="143FB4B9" w14:textId="2BDF7628" w:rsidR="00A4289E" w:rsidRPr="008F1073" w:rsidRDefault="00E071A0" w:rsidP="00B32F41">
      <w:pPr>
        <w:spacing w:after="0" w:line="240" w:lineRule="auto"/>
        <w:ind w:left="709" w:right="-51"/>
        <w:jc w:val="both"/>
        <w:rPr>
          <w:rFonts w:ascii="Times New Roman" w:hAnsi="Times New Roman"/>
          <w:sz w:val="23"/>
          <w:szCs w:val="23"/>
        </w:rPr>
      </w:pPr>
      <w:r w:rsidRPr="008F1073">
        <w:rPr>
          <w:rFonts w:ascii="Times New Roman" w:hAnsi="Times New Roman"/>
          <w:sz w:val="23"/>
          <w:szCs w:val="23"/>
        </w:rPr>
        <w:t>Būvniecības</w:t>
      </w:r>
      <w:r w:rsidR="00A4289E" w:rsidRPr="008F1073">
        <w:rPr>
          <w:rFonts w:ascii="Times New Roman" w:hAnsi="Times New Roman"/>
          <w:sz w:val="23"/>
          <w:szCs w:val="23"/>
        </w:rPr>
        <w:t xml:space="preserve"> nodaļas </w:t>
      </w:r>
      <w:r w:rsidRPr="008F1073">
        <w:rPr>
          <w:rFonts w:ascii="Times New Roman" w:hAnsi="Times New Roman"/>
          <w:sz w:val="23"/>
          <w:szCs w:val="23"/>
        </w:rPr>
        <w:t>ainavu arhitekte</w:t>
      </w:r>
      <w:r w:rsidR="00A4289E" w:rsidRPr="008F1073">
        <w:rPr>
          <w:rFonts w:ascii="Times New Roman" w:hAnsi="Times New Roman"/>
          <w:sz w:val="23"/>
          <w:szCs w:val="23"/>
        </w:rPr>
        <w:t xml:space="preserve"> </w:t>
      </w:r>
      <w:r w:rsidRPr="008F1073">
        <w:rPr>
          <w:rFonts w:ascii="Times New Roman" w:hAnsi="Times New Roman"/>
          <w:sz w:val="23"/>
          <w:szCs w:val="23"/>
        </w:rPr>
        <w:t>Žanete Salzirne</w:t>
      </w:r>
    </w:p>
    <w:p w14:paraId="6B04DC5F" w14:textId="77777777" w:rsidR="00A4289E" w:rsidRPr="008F1073" w:rsidRDefault="00A4289E" w:rsidP="00B32F41">
      <w:pPr>
        <w:spacing w:after="0" w:line="240" w:lineRule="auto"/>
        <w:ind w:left="709" w:right="-51"/>
        <w:jc w:val="both"/>
        <w:rPr>
          <w:rFonts w:ascii="Times New Roman" w:hAnsi="Times New Roman"/>
          <w:sz w:val="23"/>
          <w:szCs w:val="23"/>
        </w:rPr>
      </w:pPr>
    </w:p>
    <w:p w14:paraId="34870712" w14:textId="0FCB864D" w:rsidR="00A4289E" w:rsidRPr="008F1073" w:rsidRDefault="00A4289E" w:rsidP="00B32F41">
      <w:pPr>
        <w:spacing w:after="0" w:line="240" w:lineRule="auto"/>
        <w:ind w:left="709" w:right="-49"/>
        <w:jc w:val="both"/>
        <w:rPr>
          <w:rFonts w:ascii="Times New Roman" w:hAnsi="Times New Roman"/>
          <w:iCs/>
          <w:sz w:val="23"/>
          <w:szCs w:val="23"/>
          <w:lang w:eastAsia="en-US"/>
        </w:rPr>
      </w:pPr>
      <w:r w:rsidRPr="008F1073">
        <w:rPr>
          <w:rFonts w:ascii="Times New Roman" w:hAnsi="Times New Roman"/>
          <w:iCs/>
          <w:sz w:val="23"/>
          <w:szCs w:val="23"/>
          <w:lang w:eastAsia="en-US"/>
        </w:rPr>
        <w:t xml:space="preserve">Specifikācija </w:t>
      </w:r>
      <w:r w:rsidR="00A46ADE" w:rsidRPr="008F1073">
        <w:rPr>
          <w:rFonts w:ascii="Times New Roman" w:hAnsi="Times New Roman"/>
          <w:iCs/>
          <w:sz w:val="23"/>
          <w:szCs w:val="23"/>
          <w:lang w:eastAsia="en-US"/>
        </w:rPr>
        <w:t>sagatavota</w:t>
      </w:r>
      <w:r w:rsidRPr="008F1073">
        <w:rPr>
          <w:rFonts w:ascii="Times New Roman" w:hAnsi="Times New Roman"/>
          <w:iCs/>
          <w:sz w:val="23"/>
          <w:szCs w:val="23"/>
          <w:lang w:eastAsia="en-US"/>
        </w:rPr>
        <w:t xml:space="preserve"> </w:t>
      </w:r>
      <w:r w:rsidR="00B32F41" w:rsidRPr="008F1073">
        <w:rPr>
          <w:rFonts w:ascii="Times New Roman" w:hAnsi="Times New Roman"/>
          <w:iCs/>
          <w:sz w:val="23"/>
          <w:szCs w:val="23"/>
          <w:lang w:eastAsia="en-US"/>
        </w:rPr>
        <w:t>19</w:t>
      </w:r>
      <w:r w:rsidRPr="008F1073">
        <w:rPr>
          <w:rFonts w:ascii="Times New Roman" w:hAnsi="Times New Roman"/>
          <w:iCs/>
          <w:sz w:val="23"/>
          <w:szCs w:val="23"/>
          <w:lang w:eastAsia="en-US"/>
        </w:rPr>
        <w:t>.</w:t>
      </w:r>
      <w:r w:rsidR="00F61C14" w:rsidRPr="008F1073">
        <w:rPr>
          <w:rFonts w:ascii="Times New Roman" w:hAnsi="Times New Roman"/>
          <w:iCs/>
          <w:sz w:val="23"/>
          <w:szCs w:val="23"/>
          <w:lang w:eastAsia="en-US"/>
        </w:rPr>
        <w:t>0</w:t>
      </w:r>
      <w:r w:rsidR="00B32F41" w:rsidRPr="008F1073">
        <w:rPr>
          <w:rFonts w:ascii="Times New Roman" w:hAnsi="Times New Roman"/>
          <w:iCs/>
          <w:sz w:val="23"/>
          <w:szCs w:val="23"/>
          <w:lang w:eastAsia="en-US"/>
        </w:rPr>
        <w:t>6</w:t>
      </w:r>
      <w:r w:rsidRPr="008F1073">
        <w:rPr>
          <w:rFonts w:ascii="Times New Roman" w:hAnsi="Times New Roman"/>
          <w:iCs/>
          <w:sz w:val="23"/>
          <w:szCs w:val="23"/>
          <w:lang w:eastAsia="en-US"/>
        </w:rPr>
        <w:t>.202</w:t>
      </w:r>
      <w:r w:rsidR="00546CFD" w:rsidRPr="008F1073">
        <w:rPr>
          <w:rFonts w:ascii="Times New Roman" w:hAnsi="Times New Roman"/>
          <w:iCs/>
          <w:sz w:val="23"/>
          <w:szCs w:val="23"/>
          <w:lang w:eastAsia="en-US"/>
        </w:rPr>
        <w:t>6</w:t>
      </w:r>
      <w:r w:rsidRPr="008F1073">
        <w:rPr>
          <w:rFonts w:ascii="Times New Roman" w:hAnsi="Times New Roman"/>
          <w:iCs/>
          <w:sz w:val="23"/>
          <w:szCs w:val="23"/>
          <w:lang w:eastAsia="en-US"/>
        </w:rPr>
        <w:t>.</w:t>
      </w:r>
    </w:p>
    <w:p w14:paraId="67BC481F" w14:textId="77777777" w:rsidR="00CA6772" w:rsidRPr="00D9632D" w:rsidRDefault="00CA6772">
      <w:pPr>
        <w:ind w:right="-49"/>
        <w:jc w:val="both"/>
        <w:rPr>
          <w:rFonts w:ascii="Times New Roman" w:hAnsi="Times New Roman"/>
          <w:iCs/>
          <w:sz w:val="24"/>
          <w:szCs w:val="24"/>
        </w:rPr>
      </w:pPr>
    </w:p>
    <w:sectPr w:rsidR="00CA6772" w:rsidRPr="00D9632D" w:rsidSect="00AF1BD6">
      <w:footerReference w:type="even" r:id="rId8"/>
      <w:pgSz w:w="11907" w:h="16840" w:code="9"/>
      <w:pgMar w:top="1440" w:right="1080" w:bottom="1440" w:left="1080" w:header="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37490" w14:textId="77777777" w:rsidR="003919CA" w:rsidRDefault="003919CA">
      <w:r>
        <w:separator/>
      </w:r>
    </w:p>
  </w:endnote>
  <w:endnote w:type="continuationSeparator" w:id="0">
    <w:p w14:paraId="35DED6F6" w14:textId="77777777" w:rsidR="003919CA" w:rsidRDefault="003919CA">
      <w:r>
        <w:continuationSeparator/>
      </w:r>
    </w:p>
  </w:endnote>
  <w:endnote w:type="continuationNotice" w:id="1">
    <w:p w14:paraId="55C3F520" w14:textId="77777777" w:rsidR="003919CA" w:rsidRDefault="003919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altName w:val="Arial"/>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78657" w14:textId="77777777" w:rsidR="003B6C36" w:rsidRDefault="003B6C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499E54" w14:textId="77777777" w:rsidR="003B6C36" w:rsidRDefault="003B6C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2B61B" w14:textId="77777777" w:rsidR="003919CA" w:rsidRDefault="003919CA">
      <w:r>
        <w:separator/>
      </w:r>
    </w:p>
  </w:footnote>
  <w:footnote w:type="continuationSeparator" w:id="0">
    <w:p w14:paraId="1E0D5B07" w14:textId="77777777" w:rsidR="003919CA" w:rsidRDefault="003919CA">
      <w:r>
        <w:continuationSeparator/>
      </w:r>
    </w:p>
  </w:footnote>
  <w:footnote w:type="continuationNotice" w:id="1">
    <w:p w14:paraId="56739F3E" w14:textId="77777777" w:rsidR="003919CA" w:rsidRDefault="003919C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1" w15:restartNumberingAfterBreak="0">
    <w:nsid w:val="0BA7477C"/>
    <w:multiLevelType w:val="multilevel"/>
    <w:tmpl w:val="63263424"/>
    <w:lvl w:ilvl="0">
      <w:start w:val="1"/>
      <w:numFmt w:val="decimal"/>
      <w:lvlText w:val="%1."/>
      <w:lvlJc w:val="left"/>
      <w:pPr>
        <w:ind w:left="644" w:hanging="360"/>
      </w:pPr>
      <w:rPr>
        <w:rFonts w:hint="default"/>
        <w:b w:val="0"/>
        <w:i w:val="0"/>
        <w:color w:val="auto"/>
        <w:sz w:val="24"/>
        <w:szCs w:val="24"/>
      </w:rPr>
    </w:lvl>
    <w:lvl w:ilvl="1">
      <w:start w:val="1"/>
      <w:numFmt w:val="decimal"/>
      <w:isLgl/>
      <w:lvlText w:val="%1.%2."/>
      <w:lvlJc w:val="left"/>
      <w:pPr>
        <w:ind w:left="1637" w:hanging="360"/>
      </w:pPr>
      <w:rPr>
        <w:rFonts w:hint="default"/>
        <w:b w:val="0"/>
        <w:color w:val="auto"/>
        <w:u w:val="none"/>
      </w:rPr>
    </w:lvl>
    <w:lvl w:ilvl="2">
      <w:start w:val="1"/>
      <w:numFmt w:val="decimal"/>
      <w:isLgl/>
      <w:lvlText w:val="%1.%2.%3."/>
      <w:lvlJc w:val="left"/>
      <w:pPr>
        <w:ind w:left="2148" w:hanging="720"/>
      </w:pPr>
      <w:rPr>
        <w:rFonts w:hint="default"/>
        <w:b w:val="0"/>
        <w:bCs/>
        <w:u w:val="none"/>
      </w:rPr>
    </w:lvl>
    <w:lvl w:ilvl="3">
      <w:start w:val="1"/>
      <w:numFmt w:val="decimal"/>
      <w:isLgl/>
      <w:lvlText w:val="%1.%2.%3.%4."/>
      <w:lvlJc w:val="left"/>
      <w:pPr>
        <w:ind w:left="2508" w:hanging="720"/>
      </w:pPr>
      <w:rPr>
        <w:rFonts w:hint="default"/>
        <w:u w:val="single"/>
      </w:rPr>
    </w:lvl>
    <w:lvl w:ilvl="4">
      <w:start w:val="1"/>
      <w:numFmt w:val="decimal"/>
      <w:isLgl/>
      <w:lvlText w:val="%1.%2.%3.%4.%5."/>
      <w:lvlJc w:val="left"/>
      <w:pPr>
        <w:ind w:left="3228" w:hanging="1080"/>
      </w:pPr>
      <w:rPr>
        <w:rFonts w:hint="default"/>
        <w:u w:val="single"/>
      </w:rPr>
    </w:lvl>
    <w:lvl w:ilvl="5">
      <w:start w:val="1"/>
      <w:numFmt w:val="decimal"/>
      <w:isLgl/>
      <w:lvlText w:val="%1.%2.%3.%4.%5.%6."/>
      <w:lvlJc w:val="left"/>
      <w:pPr>
        <w:ind w:left="3588" w:hanging="1080"/>
      </w:pPr>
      <w:rPr>
        <w:rFonts w:hint="default"/>
        <w:u w:val="single"/>
      </w:rPr>
    </w:lvl>
    <w:lvl w:ilvl="6">
      <w:start w:val="1"/>
      <w:numFmt w:val="decimal"/>
      <w:isLgl/>
      <w:lvlText w:val="%1.%2.%3.%4.%5.%6.%7."/>
      <w:lvlJc w:val="left"/>
      <w:pPr>
        <w:ind w:left="4308" w:hanging="1440"/>
      </w:pPr>
      <w:rPr>
        <w:rFonts w:hint="default"/>
        <w:u w:val="single"/>
      </w:rPr>
    </w:lvl>
    <w:lvl w:ilvl="7">
      <w:start w:val="1"/>
      <w:numFmt w:val="decimal"/>
      <w:isLgl/>
      <w:lvlText w:val="%1.%2.%3.%4.%5.%6.%7.%8."/>
      <w:lvlJc w:val="left"/>
      <w:pPr>
        <w:ind w:left="4668" w:hanging="1440"/>
      </w:pPr>
      <w:rPr>
        <w:rFonts w:hint="default"/>
        <w:u w:val="single"/>
      </w:rPr>
    </w:lvl>
    <w:lvl w:ilvl="8">
      <w:start w:val="1"/>
      <w:numFmt w:val="decimal"/>
      <w:isLgl/>
      <w:lvlText w:val="%1.%2.%3.%4.%5.%6.%7.%8.%9."/>
      <w:lvlJc w:val="left"/>
      <w:pPr>
        <w:ind w:left="5388" w:hanging="1800"/>
      </w:pPr>
      <w:rPr>
        <w:rFonts w:hint="default"/>
        <w:u w:val="single"/>
      </w:rPr>
    </w:lvl>
  </w:abstractNum>
  <w:abstractNum w:abstractNumId="2" w15:restartNumberingAfterBreak="0">
    <w:nsid w:val="13EA286F"/>
    <w:multiLevelType w:val="multilevel"/>
    <w:tmpl w:val="6736DAEA"/>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strike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3869561A"/>
    <w:multiLevelType w:val="hybridMultilevel"/>
    <w:tmpl w:val="A096362E"/>
    <w:lvl w:ilvl="0" w:tplc="23CCAC8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24E3EF7"/>
    <w:multiLevelType w:val="multilevel"/>
    <w:tmpl w:val="63263424"/>
    <w:lvl w:ilvl="0">
      <w:start w:val="1"/>
      <w:numFmt w:val="decimal"/>
      <w:lvlText w:val="%1."/>
      <w:lvlJc w:val="left"/>
      <w:pPr>
        <w:ind w:left="644" w:hanging="360"/>
      </w:pPr>
      <w:rPr>
        <w:rFonts w:hint="default"/>
        <w:b w:val="0"/>
        <w:i w:val="0"/>
        <w:color w:val="auto"/>
        <w:sz w:val="24"/>
        <w:szCs w:val="24"/>
      </w:rPr>
    </w:lvl>
    <w:lvl w:ilvl="1">
      <w:start w:val="1"/>
      <w:numFmt w:val="decimal"/>
      <w:isLgl/>
      <w:lvlText w:val="%1.%2."/>
      <w:lvlJc w:val="left"/>
      <w:pPr>
        <w:ind w:left="1637" w:hanging="360"/>
      </w:pPr>
      <w:rPr>
        <w:rFonts w:hint="default"/>
        <w:b w:val="0"/>
        <w:color w:val="auto"/>
        <w:u w:val="none"/>
      </w:rPr>
    </w:lvl>
    <w:lvl w:ilvl="2">
      <w:start w:val="1"/>
      <w:numFmt w:val="decimal"/>
      <w:isLgl/>
      <w:lvlText w:val="%1.%2.%3."/>
      <w:lvlJc w:val="left"/>
      <w:pPr>
        <w:ind w:left="2148" w:hanging="720"/>
      </w:pPr>
      <w:rPr>
        <w:rFonts w:hint="default"/>
        <w:b w:val="0"/>
        <w:bCs/>
        <w:u w:val="none"/>
      </w:rPr>
    </w:lvl>
    <w:lvl w:ilvl="3">
      <w:start w:val="1"/>
      <w:numFmt w:val="decimal"/>
      <w:isLgl/>
      <w:lvlText w:val="%1.%2.%3.%4."/>
      <w:lvlJc w:val="left"/>
      <w:pPr>
        <w:ind w:left="2508" w:hanging="720"/>
      </w:pPr>
      <w:rPr>
        <w:rFonts w:hint="default"/>
        <w:u w:val="single"/>
      </w:rPr>
    </w:lvl>
    <w:lvl w:ilvl="4">
      <w:start w:val="1"/>
      <w:numFmt w:val="decimal"/>
      <w:isLgl/>
      <w:lvlText w:val="%1.%2.%3.%4.%5."/>
      <w:lvlJc w:val="left"/>
      <w:pPr>
        <w:ind w:left="3228" w:hanging="1080"/>
      </w:pPr>
      <w:rPr>
        <w:rFonts w:hint="default"/>
        <w:u w:val="single"/>
      </w:rPr>
    </w:lvl>
    <w:lvl w:ilvl="5">
      <w:start w:val="1"/>
      <w:numFmt w:val="decimal"/>
      <w:isLgl/>
      <w:lvlText w:val="%1.%2.%3.%4.%5.%6."/>
      <w:lvlJc w:val="left"/>
      <w:pPr>
        <w:ind w:left="3588" w:hanging="1080"/>
      </w:pPr>
      <w:rPr>
        <w:rFonts w:hint="default"/>
        <w:u w:val="single"/>
      </w:rPr>
    </w:lvl>
    <w:lvl w:ilvl="6">
      <w:start w:val="1"/>
      <w:numFmt w:val="decimal"/>
      <w:isLgl/>
      <w:lvlText w:val="%1.%2.%3.%4.%5.%6.%7."/>
      <w:lvlJc w:val="left"/>
      <w:pPr>
        <w:ind w:left="4308" w:hanging="1440"/>
      </w:pPr>
      <w:rPr>
        <w:rFonts w:hint="default"/>
        <w:u w:val="single"/>
      </w:rPr>
    </w:lvl>
    <w:lvl w:ilvl="7">
      <w:start w:val="1"/>
      <w:numFmt w:val="decimal"/>
      <w:isLgl/>
      <w:lvlText w:val="%1.%2.%3.%4.%5.%6.%7.%8."/>
      <w:lvlJc w:val="left"/>
      <w:pPr>
        <w:ind w:left="4668" w:hanging="1440"/>
      </w:pPr>
      <w:rPr>
        <w:rFonts w:hint="default"/>
        <w:u w:val="single"/>
      </w:rPr>
    </w:lvl>
    <w:lvl w:ilvl="8">
      <w:start w:val="1"/>
      <w:numFmt w:val="decimal"/>
      <w:isLgl/>
      <w:lvlText w:val="%1.%2.%3.%4.%5.%6.%7.%8.%9."/>
      <w:lvlJc w:val="left"/>
      <w:pPr>
        <w:ind w:left="5388" w:hanging="1800"/>
      </w:pPr>
      <w:rPr>
        <w:rFonts w:hint="default"/>
        <w:u w:val="single"/>
      </w:rPr>
    </w:lvl>
  </w:abstractNum>
  <w:num w:numId="1" w16cid:durableId="568031023">
    <w:abstractNumId w:val="0"/>
  </w:num>
  <w:num w:numId="2" w16cid:durableId="741802729">
    <w:abstractNumId w:val="2"/>
  </w:num>
  <w:num w:numId="3" w16cid:durableId="384450161">
    <w:abstractNumId w:val="4"/>
  </w:num>
  <w:num w:numId="4" w16cid:durableId="1579243466">
    <w:abstractNumId w:val="3"/>
  </w:num>
  <w:num w:numId="5" w16cid:durableId="1393624331">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3891"/>
    <w:rsid w:val="00005B0C"/>
    <w:rsid w:val="00011C40"/>
    <w:rsid w:val="000127AF"/>
    <w:rsid w:val="00015974"/>
    <w:rsid w:val="00016279"/>
    <w:rsid w:val="0001679C"/>
    <w:rsid w:val="000171A8"/>
    <w:rsid w:val="00020567"/>
    <w:rsid w:val="000208EB"/>
    <w:rsid w:val="000215F7"/>
    <w:rsid w:val="00024CA1"/>
    <w:rsid w:val="00025094"/>
    <w:rsid w:val="00025147"/>
    <w:rsid w:val="00026BB3"/>
    <w:rsid w:val="00026CB7"/>
    <w:rsid w:val="000270CF"/>
    <w:rsid w:val="00027FDA"/>
    <w:rsid w:val="00030779"/>
    <w:rsid w:val="00031259"/>
    <w:rsid w:val="00032E69"/>
    <w:rsid w:val="00032F4C"/>
    <w:rsid w:val="000335CF"/>
    <w:rsid w:val="000346A0"/>
    <w:rsid w:val="00034FC4"/>
    <w:rsid w:val="000354FD"/>
    <w:rsid w:val="00036687"/>
    <w:rsid w:val="00037DE1"/>
    <w:rsid w:val="00042AB8"/>
    <w:rsid w:val="000434BC"/>
    <w:rsid w:val="00043D2F"/>
    <w:rsid w:val="00044385"/>
    <w:rsid w:val="00046161"/>
    <w:rsid w:val="00046A46"/>
    <w:rsid w:val="00047432"/>
    <w:rsid w:val="00047810"/>
    <w:rsid w:val="00047B8A"/>
    <w:rsid w:val="00050AE6"/>
    <w:rsid w:val="00051257"/>
    <w:rsid w:val="0005206E"/>
    <w:rsid w:val="00054323"/>
    <w:rsid w:val="00054F4D"/>
    <w:rsid w:val="00060AAE"/>
    <w:rsid w:val="00060FA8"/>
    <w:rsid w:val="00061020"/>
    <w:rsid w:val="0006166C"/>
    <w:rsid w:val="000629E5"/>
    <w:rsid w:val="00063353"/>
    <w:rsid w:val="000633C5"/>
    <w:rsid w:val="0006473D"/>
    <w:rsid w:val="0006496D"/>
    <w:rsid w:val="0006530E"/>
    <w:rsid w:val="00065812"/>
    <w:rsid w:val="00065ADF"/>
    <w:rsid w:val="00066BB4"/>
    <w:rsid w:val="00067897"/>
    <w:rsid w:val="00071468"/>
    <w:rsid w:val="0007337D"/>
    <w:rsid w:val="00073702"/>
    <w:rsid w:val="00073871"/>
    <w:rsid w:val="0007423F"/>
    <w:rsid w:val="000768D0"/>
    <w:rsid w:val="000776AC"/>
    <w:rsid w:val="0008076E"/>
    <w:rsid w:val="00081D6C"/>
    <w:rsid w:val="00082167"/>
    <w:rsid w:val="0008255D"/>
    <w:rsid w:val="00082CF9"/>
    <w:rsid w:val="00083DB1"/>
    <w:rsid w:val="000862DC"/>
    <w:rsid w:val="0009011D"/>
    <w:rsid w:val="000909E2"/>
    <w:rsid w:val="00091414"/>
    <w:rsid w:val="00094EDB"/>
    <w:rsid w:val="000966AF"/>
    <w:rsid w:val="0009692D"/>
    <w:rsid w:val="00096B16"/>
    <w:rsid w:val="00096F1A"/>
    <w:rsid w:val="0009744C"/>
    <w:rsid w:val="00097645"/>
    <w:rsid w:val="00097A34"/>
    <w:rsid w:val="00097E8D"/>
    <w:rsid w:val="000A04F3"/>
    <w:rsid w:val="000A21A2"/>
    <w:rsid w:val="000A2D41"/>
    <w:rsid w:val="000A4772"/>
    <w:rsid w:val="000A614F"/>
    <w:rsid w:val="000B1388"/>
    <w:rsid w:val="000B2BC1"/>
    <w:rsid w:val="000B30E5"/>
    <w:rsid w:val="000B3989"/>
    <w:rsid w:val="000B4D28"/>
    <w:rsid w:val="000B646F"/>
    <w:rsid w:val="000B7DA7"/>
    <w:rsid w:val="000B7E8F"/>
    <w:rsid w:val="000C030E"/>
    <w:rsid w:val="000C38C9"/>
    <w:rsid w:val="000C41FF"/>
    <w:rsid w:val="000C43F6"/>
    <w:rsid w:val="000C46CF"/>
    <w:rsid w:val="000C6D5D"/>
    <w:rsid w:val="000C72E0"/>
    <w:rsid w:val="000D14AE"/>
    <w:rsid w:val="000D16C6"/>
    <w:rsid w:val="000D3C67"/>
    <w:rsid w:val="000D4A2F"/>
    <w:rsid w:val="000D4B96"/>
    <w:rsid w:val="000D6049"/>
    <w:rsid w:val="000D6EEC"/>
    <w:rsid w:val="000E1B43"/>
    <w:rsid w:val="000E3A11"/>
    <w:rsid w:val="000E449A"/>
    <w:rsid w:val="000E4B65"/>
    <w:rsid w:val="000E58A7"/>
    <w:rsid w:val="000E69DA"/>
    <w:rsid w:val="000E69DD"/>
    <w:rsid w:val="000E7880"/>
    <w:rsid w:val="000F10C3"/>
    <w:rsid w:val="000F126C"/>
    <w:rsid w:val="000F39AF"/>
    <w:rsid w:val="000F3C9A"/>
    <w:rsid w:val="000F3DA5"/>
    <w:rsid w:val="001023F1"/>
    <w:rsid w:val="00107706"/>
    <w:rsid w:val="00111E6E"/>
    <w:rsid w:val="00112597"/>
    <w:rsid w:val="00112799"/>
    <w:rsid w:val="00114A9F"/>
    <w:rsid w:val="00116185"/>
    <w:rsid w:val="00117C69"/>
    <w:rsid w:val="00121A1F"/>
    <w:rsid w:val="00121A66"/>
    <w:rsid w:val="00121FAD"/>
    <w:rsid w:val="001220B8"/>
    <w:rsid w:val="0012649F"/>
    <w:rsid w:val="00126938"/>
    <w:rsid w:val="00127C47"/>
    <w:rsid w:val="001300F4"/>
    <w:rsid w:val="00130731"/>
    <w:rsid w:val="001334C7"/>
    <w:rsid w:val="00133D4C"/>
    <w:rsid w:val="00134E36"/>
    <w:rsid w:val="0013550D"/>
    <w:rsid w:val="00135908"/>
    <w:rsid w:val="00135BEE"/>
    <w:rsid w:val="00135DFF"/>
    <w:rsid w:val="00136AF9"/>
    <w:rsid w:val="0013790D"/>
    <w:rsid w:val="00137CC7"/>
    <w:rsid w:val="00140075"/>
    <w:rsid w:val="00140C14"/>
    <w:rsid w:val="00144A14"/>
    <w:rsid w:val="0014536C"/>
    <w:rsid w:val="0014607A"/>
    <w:rsid w:val="00146C1F"/>
    <w:rsid w:val="001501ED"/>
    <w:rsid w:val="0015346E"/>
    <w:rsid w:val="001537FF"/>
    <w:rsid w:val="00153DA9"/>
    <w:rsid w:val="001544DC"/>
    <w:rsid w:val="00154CAE"/>
    <w:rsid w:val="00155A1C"/>
    <w:rsid w:val="00156531"/>
    <w:rsid w:val="00156F6E"/>
    <w:rsid w:val="001575CA"/>
    <w:rsid w:val="00157E35"/>
    <w:rsid w:val="00160929"/>
    <w:rsid w:val="00161282"/>
    <w:rsid w:val="00161667"/>
    <w:rsid w:val="00161DE3"/>
    <w:rsid w:val="00162ECE"/>
    <w:rsid w:val="00163CCA"/>
    <w:rsid w:val="00164BB1"/>
    <w:rsid w:val="00166BBC"/>
    <w:rsid w:val="00167168"/>
    <w:rsid w:val="00167BDC"/>
    <w:rsid w:val="00170BB5"/>
    <w:rsid w:val="0017171A"/>
    <w:rsid w:val="00171C10"/>
    <w:rsid w:val="001724AC"/>
    <w:rsid w:val="00175A56"/>
    <w:rsid w:val="00177D4E"/>
    <w:rsid w:val="00180094"/>
    <w:rsid w:val="001805CD"/>
    <w:rsid w:val="00181C9B"/>
    <w:rsid w:val="00181F74"/>
    <w:rsid w:val="00183126"/>
    <w:rsid w:val="00183875"/>
    <w:rsid w:val="00183F36"/>
    <w:rsid w:val="001855D7"/>
    <w:rsid w:val="00185A1B"/>
    <w:rsid w:val="00186755"/>
    <w:rsid w:val="001901D4"/>
    <w:rsid w:val="00190B72"/>
    <w:rsid w:val="0019107A"/>
    <w:rsid w:val="0019146C"/>
    <w:rsid w:val="00191B35"/>
    <w:rsid w:val="00191C28"/>
    <w:rsid w:val="00191D75"/>
    <w:rsid w:val="00195371"/>
    <w:rsid w:val="00197A3A"/>
    <w:rsid w:val="001A02C2"/>
    <w:rsid w:val="001A15F5"/>
    <w:rsid w:val="001A2337"/>
    <w:rsid w:val="001A2710"/>
    <w:rsid w:val="001A65D0"/>
    <w:rsid w:val="001A7C4B"/>
    <w:rsid w:val="001B04CC"/>
    <w:rsid w:val="001B486A"/>
    <w:rsid w:val="001B49B4"/>
    <w:rsid w:val="001C3424"/>
    <w:rsid w:val="001C42D8"/>
    <w:rsid w:val="001D0943"/>
    <w:rsid w:val="001D0DC5"/>
    <w:rsid w:val="001D160F"/>
    <w:rsid w:val="001D378D"/>
    <w:rsid w:val="001D611E"/>
    <w:rsid w:val="001D66AB"/>
    <w:rsid w:val="001D7448"/>
    <w:rsid w:val="001E059D"/>
    <w:rsid w:val="001E1ED4"/>
    <w:rsid w:val="001E272F"/>
    <w:rsid w:val="001E2921"/>
    <w:rsid w:val="001E2B5D"/>
    <w:rsid w:val="001E30B6"/>
    <w:rsid w:val="001E3C25"/>
    <w:rsid w:val="001E402E"/>
    <w:rsid w:val="001E44A1"/>
    <w:rsid w:val="001E4DB2"/>
    <w:rsid w:val="001E5C84"/>
    <w:rsid w:val="001E703B"/>
    <w:rsid w:val="001E726B"/>
    <w:rsid w:val="001E7440"/>
    <w:rsid w:val="001E75D6"/>
    <w:rsid w:val="001E7A9D"/>
    <w:rsid w:val="001F0340"/>
    <w:rsid w:val="001F148D"/>
    <w:rsid w:val="001F1755"/>
    <w:rsid w:val="001F246E"/>
    <w:rsid w:val="001F3666"/>
    <w:rsid w:val="001F419C"/>
    <w:rsid w:val="001F49F8"/>
    <w:rsid w:val="001F69B7"/>
    <w:rsid w:val="001F796B"/>
    <w:rsid w:val="00201A18"/>
    <w:rsid w:val="00203406"/>
    <w:rsid w:val="00203F9B"/>
    <w:rsid w:val="00205C36"/>
    <w:rsid w:val="0020639A"/>
    <w:rsid w:val="00207846"/>
    <w:rsid w:val="0021021E"/>
    <w:rsid w:val="002136F0"/>
    <w:rsid w:val="002150C5"/>
    <w:rsid w:val="00221853"/>
    <w:rsid w:val="002218E5"/>
    <w:rsid w:val="00223279"/>
    <w:rsid w:val="002239C2"/>
    <w:rsid w:val="00223EAD"/>
    <w:rsid w:val="00223F71"/>
    <w:rsid w:val="00224C3D"/>
    <w:rsid w:val="00224DBF"/>
    <w:rsid w:val="00226BFE"/>
    <w:rsid w:val="00227308"/>
    <w:rsid w:val="0023146D"/>
    <w:rsid w:val="00234752"/>
    <w:rsid w:val="0023540B"/>
    <w:rsid w:val="00237333"/>
    <w:rsid w:val="00237355"/>
    <w:rsid w:val="0023741C"/>
    <w:rsid w:val="002401EB"/>
    <w:rsid w:val="002404D3"/>
    <w:rsid w:val="002428EF"/>
    <w:rsid w:val="00242D82"/>
    <w:rsid w:val="00243035"/>
    <w:rsid w:val="0024395C"/>
    <w:rsid w:val="00244593"/>
    <w:rsid w:val="00246690"/>
    <w:rsid w:val="00246729"/>
    <w:rsid w:val="00246CD6"/>
    <w:rsid w:val="00246E2F"/>
    <w:rsid w:val="0025050C"/>
    <w:rsid w:val="00251CF7"/>
    <w:rsid w:val="002520BC"/>
    <w:rsid w:val="00253B5E"/>
    <w:rsid w:val="00253C4D"/>
    <w:rsid w:val="00254ABE"/>
    <w:rsid w:val="00254F64"/>
    <w:rsid w:val="0025617E"/>
    <w:rsid w:val="0025672C"/>
    <w:rsid w:val="002578BC"/>
    <w:rsid w:val="0026103B"/>
    <w:rsid w:val="00261260"/>
    <w:rsid w:val="00262A88"/>
    <w:rsid w:val="002640A7"/>
    <w:rsid w:val="00264870"/>
    <w:rsid w:val="00264B45"/>
    <w:rsid w:val="00264E9E"/>
    <w:rsid w:val="00264EF6"/>
    <w:rsid w:val="00264FDE"/>
    <w:rsid w:val="00266C8D"/>
    <w:rsid w:val="00266E53"/>
    <w:rsid w:val="00266ED4"/>
    <w:rsid w:val="00267774"/>
    <w:rsid w:val="00270D1F"/>
    <w:rsid w:val="002716F6"/>
    <w:rsid w:val="00271EA5"/>
    <w:rsid w:val="00271EF4"/>
    <w:rsid w:val="00271F56"/>
    <w:rsid w:val="00271F5A"/>
    <w:rsid w:val="00272731"/>
    <w:rsid w:val="00272F75"/>
    <w:rsid w:val="002746E2"/>
    <w:rsid w:val="00275CCD"/>
    <w:rsid w:val="0027799D"/>
    <w:rsid w:val="00281F20"/>
    <w:rsid w:val="00283388"/>
    <w:rsid w:val="00285721"/>
    <w:rsid w:val="00285930"/>
    <w:rsid w:val="00285B98"/>
    <w:rsid w:val="002864D6"/>
    <w:rsid w:val="00286923"/>
    <w:rsid w:val="00286E19"/>
    <w:rsid w:val="00287334"/>
    <w:rsid w:val="00287485"/>
    <w:rsid w:val="0029053E"/>
    <w:rsid w:val="00290CE4"/>
    <w:rsid w:val="00291BD3"/>
    <w:rsid w:val="0029309F"/>
    <w:rsid w:val="00293D34"/>
    <w:rsid w:val="0029403A"/>
    <w:rsid w:val="002941C5"/>
    <w:rsid w:val="0029546C"/>
    <w:rsid w:val="00295546"/>
    <w:rsid w:val="00297B1D"/>
    <w:rsid w:val="002A01CB"/>
    <w:rsid w:val="002A1DA7"/>
    <w:rsid w:val="002A2010"/>
    <w:rsid w:val="002A34A1"/>
    <w:rsid w:val="002A3CE0"/>
    <w:rsid w:val="002A512D"/>
    <w:rsid w:val="002A5AA3"/>
    <w:rsid w:val="002A5F02"/>
    <w:rsid w:val="002A6FA4"/>
    <w:rsid w:val="002A700E"/>
    <w:rsid w:val="002A7D56"/>
    <w:rsid w:val="002B06B4"/>
    <w:rsid w:val="002B1307"/>
    <w:rsid w:val="002B1E92"/>
    <w:rsid w:val="002B4083"/>
    <w:rsid w:val="002B7893"/>
    <w:rsid w:val="002C0E29"/>
    <w:rsid w:val="002C0F08"/>
    <w:rsid w:val="002C0F23"/>
    <w:rsid w:val="002C5D48"/>
    <w:rsid w:val="002C613B"/>
    <w:rsid w:val="002C66E1"/>
    <w:rsid w:val="002C7E1A"/>
    <w:rsid w:val="002C7E72"/>
    <w:rsid w:val="002C7EA8"/>
    <w:rsid w:val="002D3ADE"/>
    <w:rsid w:val="002D4ED8"/>
    <w:rsid w:val="002D68A0"/>
    <w:rsid w:val="002D6992"/>
    <w:rsid w:val="002D6A3B"/>
    <w:rsid w:val="002D70C3"/>
    <w:rsid w:val="002D7467"/>
    <w:rsid w:val="002D76A7"/>
    <w:rsid w:val="002E05E9"/>
    <w:rsid w:val="002E0748"/>
    <w:rsid w:val="002E13E0"/>
    <w:rsid w:val="002E32B0"/>
    <w:rsid w:val="002E4851"/>
    <w:rsid w:val="002E5A0F"/>
    <w:rsid w:val="002E67C2"/>
    <w:rsid w:val="002E6A19"/>
    <w:rsid w:val="002E6FE1"/>
    <w:rsid w:val="002E739C"/>
    <w:rsid w:val="002F102A"/>
    <w:rsid w:val="002F1F4D"/>
    <w:rsid w:val="002F2BA5"/>
    <w:rsid w:val="002F2E78"/>
    <w:rsid w:val="002F35A7"/>
    <w:rsid w:val="002F35BF"/>
    <w:rsid w:val="002F4E01"/>
    <w:rsid w:val="002F548B"/>
    <w:rsid w:val="002F702D"/>
    <w:rsid w:val="002F72FD"/>
    <w:rsid w:val="002F73A1"/>
    <w:rsid w:val="00301819"/>
    <w:rsid w:val="0030315A"/>
    <w:rsid w:val="0030379B"/>
    <w:rsid w:val="00303D8A"/>
    <w:rsid w:val="00306E69"/>
    <w:rsid w:val="0030720F"/>
    <w:rsid w:val="00307E65"/>
    <w:rsid w:val="00307F7F"/>
    <w:rsid w:val="00310917"/>
    <w:rsid w:val="003113E3"/>
    <w:rsid w:val="0031388C"/>
    <w:rsid w:val="00313B02"/>
    <w:rsid w:val="00314119"/>
    <w:rsid w:val="00314E50"/>
    <w:rsid w:val="00315DEA"/>
    <w:rsid w:val="00315FBB"/>
    <w:rsid w:val="0031684C"/>
    <w:rsid w:val="00316BCC"/>
    <w:rsid w:val="00317AF4"/>
    <w:rsid w:val="00320BB9"/>
    <w:rsid w:val="003230D2"/>
    <w:rsid w:val="003235B3"/>
    <w:rsid w:val="003237C7"/>
    <w:rsid w:val="00323EBD"/>
    <w:rsid w:val="0032531C"/>
    <w:rsid w:val="0032571E"/>
    <w:rsid w:val="00326439"/>
    <w:rsid w:val="00326D86"/>
    <w:rsid w:val="0033004B"/>
    <w:rsid w:val="0033094E"/>
    <w:rsid w:val="00331756"/>
    <w:rsid w:val="00331A94"/>
    <w:rsid w:val="003328C4"/>
    <w:rsid w:val="0033305D"/>
    <w:rsid w:val="00333BC9"/>
    <w:rsid w:val="0033481F"/>
    <w:rsid w:val="00334BF6"/>
    <w:rsid w:val="00334E78"/>
    <w:rsid w:val="00343B3B"/>
    <w:rsid w:val="003462A0"/>
    <w:rsid w:val="00346F79"/>
    <w:rsid w:val="003474E6"/>
    <w:rsid w:val="00347BF0"/>
    <w:rsid w:val="00350C30"/>
    <w:rsid w:val="003514A3"/>
    <w:rsid w:val="00351D0E"/>
    <w:rsid w:val="00352BB9"/>
    <w:rsid w:val="00353613"/>
    <w:rsid w:val="0035538D"/>
    <w:rsid w:val="003614CB"/>
    <w:rsid w:val="003620A8"/>
    <w:rsid w:val="003627F6"/>
    <w:rsid w:val="00363F23"/>
    <w:rsid w:val="003661B7"/>
    <w:rsid w:val="00366EC3"/>
    <w:rsid w:val="00366F5C"/>
    <w:rsid w:val="0036729C"/>
    <w:rsid w:val="00367BC1"/>
    <w:rsid w:val="00370144"/>
    <w:rsid w:val="00370217"/>
    <w:rsid w:val="00370F3E"/>
    <w:rsid w:val="003716A1"/>
    <w:rsid w:val="003726D8"/>
    <w:rsid w:val="003729DC"/>
    <w:rsid w:val="00373B10"/>
    <w:rsid w:val="00374455"/>
    <w:rsid w:val="00374531"/>
    <w:rsid w:val="00377335"/>
    <w:rsid w:val="00377CE0"/>
    <w:rsid w:val="00381924"/>
    <w:rsid w:val="00382950"/>
    <w:rsid w:val="00383454"/>
    <w:rsid w:val="00383E68"/>
    <w:rsid w:val="003843D5"/>
    <w:rsid w:val="0038563C"/>
    <w:rsid w:val="00385939"/>
    <w:rsid w:val="00386F3D"/>
    <w:rsid w:val="00390A1C"/>
    <w:rsid w:val="003919CA"/>
    <w:rsid w:val="00392030"/>
    <w:rsid w:val="003923CE"/>
    <w:rsid w:val="003924D7"/>
    <w:rsid w:val="00392F20"/>
    <w:rsid w:val="00394E45"/>
    <w:rsid w:val="003A00C1"/>
    <w:rsid w:val="003A0CDF"/>
    <w:rsid w:val="003A232D"/>
    <w:rsid w:val="003A34FC"/>
    <w:rsid w:val="003A35E1"/>
    <w:rsid w:val="003A678C"/>
    <w:rsid w:val="003B131A"/>
    <w:rsid w:val="003B1982"/>
    <w:rsid w:val="003B243B"/>
    <w:rsid w:val="003B44D1"/>
    <w:rsid w:val="003B6C36"/>
    <w:rsid w:val="003C2838"/>
    <w:rsid w:val="003C4989"/>
    <w:rsid w:val="003C5D7C"/>
    <w:rsid w:val="003C7B10"/>
    <w:rsid w:val="003D036D"/>
    <w:rsid w:val="003D10A7"/>
    <w:rsid w:val="003D11D4"/>
    <w:rsid w:val="003D1CB7"/>
    <w:rsid w:val="003D2362"/>
    <w:rsid w:val="003D2FE9"/>
    <w:rsid w:val="003D46FA"/>
    <w:rsid w:val="003D471B"/>
    <w:rsid w:val="003D5103"/>
    <w:rsid w:val="003D60DF"/>
    <w:rsid w:val="003D643D"/>
    <w:rsid w:val="003D6AFC"/>
    <w:rsid w:val="003D78FC"/>
    <w:rsid w:val="003D7CB6"/>
    <w:rsid w:val="003E0CD5"/>
    <w:rsid w:val="003E2C2A"/>
    <w:rsid w:val="003E2E8F"/>
    <w:rsid w:val="003E30EB"/>
    <w:rsid w:val="003E3BB2"/>
    <w:rsid w:val="003E3CA0"/>
    <w:rsid w:val="003E7463"/>
    <w:rsid w:val="003E792D"/>
    <w:rsid w:val="003E7FF6"/>
    <w:rsid w:val="003F0407"/>
    <w:rsid w:val="003F131D"/>
    <w:rsid w:val="003F3E96"/>
    <w:rsid w:val="003F66CC"/>
    <w:rsid w:val="00401405"/>
    <w:rsid w:val="00401703"/>
    <w:rsid w:val="004017C2"/>
    <w:rsid w:val="00401C6F"/>
    <w:rsid w:val="00401E9E"/>
    <w:rsid w:val="00402AFF"/>
    <w:rsid w:val="00402E7D"/>
    <w:rsid w:val="00403D08"/>
    <w:rsid w:val="00404211"/>
    <w:rsid w:val="00404605"/>
    <w:rsid w:val="00406033"/>
    <w:rsid w:val="004063C9"/>
    <w:rsid w:val="004066EC"/>
    <w:rsid w:val="00410372"/>
    <w:rsid w:val="004109E9"/>
    <w:rsid w:val="00411762"/>
    <w:rsid w:val="00411D8B"/>
    <w:rsid w:val="00412686"/>
    <w:rsid w:val="00413CBA"/>
    <w:rsid w:val="00417384"/>
    <w:rsid w:val="0041768D"/>
    <w:rsid w:val="00417B74"/>
    <w:rsid w:val="0042237E"/>
    <w:rsid w:val="00424046"/>
    <w:rsid w:val="004266CE"/>
    <w:rsid w:val="00426ECB"/>
    <w:rsid w:val="00427249"/>
    <w:rsid w:val="00430F8F"/>
    <w:rsid w:val="0043188B"/>
    <w:rsid w:val="004319EA"/>
    <w:rsid w:val="00432E4E"/>
    <w:rsid w:val="00434573"/>
    <w:rsid w:val="0043737B"/>
    <w:rsid w:val="004401EE"/>
    <w:rsid w:val="004429A5"/>
    <w:rsid w:val="00442AD5"/>
    <w:rsid w:val="004434EE"/>
    <w:rsid w:val="004435BC"/>
    <w:rsid w:val="004438FF"/>
    <w:rsid w:val="00443B90"/>
    <w:rsid w:val="00443E97"/>
    <w:rsid w:val="0044519A"/>
    <w:rsid w:val="00445C91"/>
    <w:rsid w:val="004460D6"/>
    <w:rsid w:val="0045057A"/>
    <w:rsid w:val="00450710"/>
    <w:rsid w:val="004509E7"/>
    <w:rsid w:val="00451C1D"/>
    <w:rsid w:val="00451F71"/>
    <w:rsid w:val="00452583"/>
    <w:rsid w:val="00452E6D"/>
    <w:rsid w:val="00455DDF"/>
    <w:rsid w:val="00456D3E"/>
    <w:rsid w:val="004575F6"/>
    <w:rsid w:val="00460AA3"/>
    <w:rsid w:val="00460E25"/>
    <w:rsid w:val="00461445"/>
    <w:rsid w:val="00462080"/>
    <w:rsid w:val="00466940"/>
    <w:rsid w:val="00466EBF"/>
    <w:rsid w:val="00466F2B"/>
    <w:rsid w:val="004672AC"/>
    <w:rsid w:val="00470E94"/>
    <w:rsid w:val="0047110F"/>
    <w:rsid w:val="00471581"/>
    <w:rsid w:val="00471D43"/>
    <w:rsid w:val="004730E2"/>
    <w:rsid w:val="004734E0"/>
    <w:rsid w:val="00474E13"/>
    <w:rsid w:val="004763BF"/>
    <w:rsid w:val="00480B09"/>
    <w:rsid w:val="00481645"/>
    <w:rsid w:val="00482009"/>
    <w:rsid w:val="0048267F"/>
    <w:rsid w:val="00482964"/>
    <w:rsid w:val="00482F9B"/>
    <w:rsid w:val="00483246"/>
    <w:rsid w:val="00483969"/>
    <w:rsid w:val="00484396"/>
    <w:rsid w:val="00484A61"/>
    <w:rsid w:val="00485ADE"/>
    <w:rsid w:val="00486185"/>
    <w:rsid w:val="00486679"/>
    <w:rsid w:val="004866C5"/>
    <w:rsid w:val="00486F64"/>
    <w:rsid w:val="00487E38"/>
    <w:rsid w:val="00487F9C"/>
    <w:rsid w:val="00490EC0"/>
    <w:rsid w:val="004912DD"/>
    <w:rsid w:val="0049242F"/>
    <w:rsid w:val="00492A57"/>
    <w:rsid w:val="00492BC5"/>
    <w:rsid w:val="00493F76"/>
    <w:rsid w:val="00495641"/>
    <w:rsid w:val="004A051B"/>
    <w:rsid w:val="004A0C21"/>
    <w:rsid w:val="004A0FAB"/>
    <w:rsid w:val="004A2793"/>
    <w:rsid w:val="004A296A"/>
    <w:rsid w:val="004A3FAF"/>
    <w:rsid w:val="004A4BED"/>
    <w:rsid w:val="004A796D"/>
    <w:rsid w:val="004B35FA"/>
    <w:rsid w:val="004B389A"/>
    <w:rsid w:val="004C0227"/>
    <w:rsid w:val="004C09EE"/>
    <w:rsid w:val="004C0D0B"/>
    <w:rsid w:val="004C222B"/>
    <w:rsid w:val="004C269E"/>
    <w:rsid w:val="004C2A6A"/>
    <w:rsid w:val="004C3ADC"/>
    <w:rsid w:val="004C476E"/>
    <w:rsid w:val="004D01DC"/>
    <w:rsid w:val="004D12B3"/>
    <w:rsid w:val="004D25B3"/>
    <w:rsid w:val="004D2DB0"/>
    <w:rsid w:val="004D4836"/>
    <w:rsid w:val="004D4B28"/>
    <w:rsid w:val="004D5023"/>
    <w:rsid w:val="004D5112"/>
    <w:rsid w:val="004D5498"/>
    <w:rsid w:val="004D57E7"/>
    <w:rsid w:val="004D6988"/>
    <w:rsid w:val="004D7A40"/>
    <w:rsid w:val="004E006B"/>
    <w:rsid w:val="004E0308"/>
    <w:rsid w:val="004E082E"/>
    <w:rsid w:val="004E1425"/>
    <w:rsid w:val="004E29A5"/>
    <w:rsid w:val="004E2BCE"/>
    <w:rsid w:val="004E2D49"/>
    <w:rsid w:val="004E31CE"/>
    <w:rsid w:val="004E34FC"/>
    <w:rsid w:val="004E5C3A"/>
    <w:rsid w:val="004E616D"/>
    <w:rsid w:val="004E6954"/>
    <w:rsid w:val="004F0404"/>
    <w:rsid w:val="004F0808"/>
    <w:rsid w:val="004F0E10"/>
    <w:rsid w:val="004F289E"/>
    <w:rsid w:val="004F375F"/>
    <w:rsid w:val="004F4334"/>
    <w:rsid w:val="004F53E8"/>
    <w:rsid w:val="004F6303"/>
    <w:rsid w:val="004F66AB"/>
    <w:rsid w:val="004F7655"/>
    <w:rsid w:val="004F76A5"/>
    <w:rsid w:val="00500197"/>
    <w:rsid w:val="00502AE3"/>
    <w:rsid w:val="0050419D"/>
    <w:rsid w:val="00504B33"/>
    <w:rsid w:val="005059B9"/>
    <w:rsid w:val="00505E71"/>
    <w:rsid w:val="0051087C"/>
    <w:rsid w:val="00511B9B"/>
    <w:rsid w:val="00512B99"/>
    <w:rsid w:val="0051322A"/>
    <w:rsid w:val="00513415"/>
    <w:rsid w:val="005134BA"/>
    <w:rsid w:val="00513645"/>
    <w:rsid w:val="005148D0"/>
    <w:rsid w:val="00515BDA"/>
    <w:rsid w:val="00516773"/>
    <w:rsid w:val="005169CD"/>
    <w:rsid w:val="00517500"/>
    <w:rsid w:val="00517A0B"/>
    <w:rsid w:val="005208D2"/>
    <w:rsid w:val="00521672"/>
    <w:rsid w:val="00522065"/>
    <w:rsid w:val="00522FAC"/>
    <w:rsid w:val="0052359D"/>
    <w:rsid w:val="00523B6A"/>
    <w:rsid w:val="00524831"/>
    <w:rsid w:val="005248ED"/>
    <w:rsid w:val="00525648"/>
    <w:rsid w:val="00525964"/>
    <w:rsid w:val="00527309"/>
    <w:rsid w:val="00527B2F"/>
    <w:rsid w:val="00527E16"/>
    <w:rsid w:val="005302F1"/>
    <w:rsid w:val="00531920"/>
    <w:rsid w:val="00532BC6"/>
    <w:rsid w:val="00533746"/>
    <w:rsid w:val="00534A0F"/>
    <w:rsid w:val="005352B9"/>
    <w:rsid w:val="005379C4"/>
    <w:rsid w:val="00537D8A"/>
    <w:rsid w:val="00543497"/>
    <w:rsid w:val="00543688"/>
    <w:rsid w:val="00545AEA"/>
    <w:rsid w:val="0054604B"/>
    <w:rsid w:val="00546CFD"/>
    <w:rsid w:val="00546E71"/>
    <w:rsid w:val="0054740C"/>
    <w:rsid w:val="0055078E"/>
    <w:rsid w:val="005526BD"/>
    <w:rsid w:val="00553487"/>
    <w:rsid w:val="0055559D"/>
    <w:rsid w:val="00555604"/>
    <w:rsid w:val="00555C06"/>
    <w:rsid w:val="00556352"/>
    <w:rsid w:val="00556870"/>
    <w:rsid w:val="0055723D"/>
    <w:rsid w:val="005576E4"/>
    <w:rsid w:val="005600C5"/>
    <w:rsid w:val="00560450"/>
    <w:rsid w:val="00560B54"/>
    <w:rsid w:val="0056118A"/>
    <w:rsid w:val="00562256"/>
    <w:rsid w:val="00562F47"/>
    <w:rsid w:val="00562F9D"/>
    <w:rsid w:val="00564EBB"/>
    <w:rsid w:val="00565910"/>
    <w:rsid w:val="00565F39"/>
    <w:rsid w:val="00567451"/>
    <w:rsid w:val="00570516"/>
    <w:rsid w:val="00570FD9"/>
    <w:rsid w:val="00571297"/>
    <w:rsid w:val="00572113"/>
    <w:rsid w:val="00572B9B"/>
    <w:rsid w:val="005739CA"/>
    <w:rsid w:val="00573B1F"/>
    <w:rsid w:val="00573F75"/>
    <w:rsid w:val="00576835"/>
    <w:rsid w:val="00576DE3"/>
    <w:rsid w:val="00580D75"/>
    <w:rsid w:val="00580E66"/>
    <w:rsid w:val="0058288C"/>
    <w:rsid w:val="00583F2F"/>
    <w:rsid w:val="0058414B"/>
    <w:rsid w:val="00585B77"/>
    <w:rsid w:val="0058628B"/>
    <w:rsid w:val="005866EF"/>
    <w:rsid w:val="005878A7"/>
    <w:rsid w:val="00590FBA"/>
    <w:rsid w:val="00592245"/>
    <w:rsid w:val="00592F4D"/>
    <w:rsid w:val="00594236"/>
    <w:rsid w:val="00594439"/>
    <w:rsid w:val="00595C49"/>
    <w:rsid w:val="00596977"/>
    <w:rsid w:val="005A066F"/>
    <w:rsid w:val="005A091F"/>
    <w:rsid w:val="005A0A04"/>
    <w:rsid w:val="005A10D3"/>
    <w:rsid w:val="005A1115"/>
    <w:rsid w:val="005A137F"/>
    <w:rsid w:val="005A1B8C"/>
    <w:rsid w:val="005A2B80"/>
    <w:rsid w:val="005A32AD"/>
    <w:rsid w:val="005A517C"/>
    <w:rsid w:val="005A670E"/>
    <w:rsid w:val="005A7366"/>
    <w:rsid w:val="005B2BDE"/>
    <w:rsid w:val="005B4DE9"/>
    <w:rsid w:val="005B5139"/>
    <w:rsid w:val="005B7D8A"/>
    <w:rsid w:val="005C28BF"/>
    <w:rsid w:val="005C4075"/>
    <w:rsid w:val="005C43C9"/>
    <w:rsid w:val="005C50FF"/>
    <w:rsid w:val="005C528A"/>
    <w:rsid w:val="005C5448"/>
    <w:rsid w:val="005C5C8C"/>
    <w:rsid w:val="005C67B9"/>
    <w:rsid w:val="005C6B38"/>
    <w:rsid w:val="005D00F6"/>
    <w:rsid w:val="005D0275"/>
    <w:rsid w:val="005D080B"/>
    <w:rsid w:val="005D49DB"/>
    <w:rsid w:val="005D4F54"/>
    <w:rsid w:val="005D564E"/>
    <w:rsid w:val="005D5F27"/>
    <w:rsid w:val="005D61D7"/>
    <w:rsid w:val="005D7CAC"/>
    <w:rsid w:val="005E4007"/>
    <w:rsid w:val="005E60F4"/>
    <w:rsid w:val="005F280E"/>
    <w:rsid w:val="005F2C97"/>
    <w:rsid w:val="005F319F"/>
    <w:rsid w:val="005F391E"/>
    <w:rsid w:val="005F3CD9"/>
    <w:rsid w:val="005F3FAE"/>
    <w:rsid w:val="005F43EC"/>
    <w:rsid w:val="005F4B0C"/>
    <w:rsid w:val="005F5170"/>
    <w:rsid w:val="005F6E6F"/>
    <w:rsid w:val="005F7068"/>
    <w:rsid w:val="005F7662"/>
    <w:rsid w:val="00600BDD"/>
    <w:rsid w:val="00601D77"/>
    <w:rsid w:val="00602A8A"/>
    <w:rsid w:val="006033CC"/>
    <w:rsid w:val="00603F30"/>
    <w:rsid w:val="0060496F"/>
    <w:rsid w:val="00604F09"/>
    <w:rsid w:val="0060608F"/>
    <w:rsid w:val="00607A1B"/>
    <w:rsid w:val="00611508"/>
    <w:rsid w:val="00611B2E"/>
    <w:rsid w:val="00611BBD"/>
    <w:rsid w:val="00611E5C"/>
    <w:rsid w:val="00611FB6"/>
    <w:rsid w:val="00614B8E"/>
    <w:rsid w:val="006151B2"/>
    <w:rsid w:val="0061534A"/>
    <w:rsid w:val="0061585F"/>
    <w:rsid w:val="00615CFA"/>
    <w:rsid w:val="006160B5"/>
    <w:rsid w:val="006171AC"/>
    <w:rsid w:val="006203CD"/>
    <w:rsid w:val="00621282"/>
    <w:rsid w:val="006238DC"/>
    <w:rsid w:val="00623C1D"/>
    <w:rsid w:val="006249B7"/>
    <w:rsid w:val="00624AEE"/>
    <w:rsid w:val="00625DFD"/>
    <w:rsid w:val="00626D22"/>
    <w:rsid w:val="00626E2B"/>
    <w:rsid w:val="0062730E"/>
    <w:rsid w:val="00627766"/>
    <w:rsid w:val="006279E5"/>
    <w:rsid w:val="00627DA0"/>
    <w:rsid w:val="00630361"/>
    <w:rsid w:val="00631443"/>
    <w:rsid w:val="00631E9C"/>
    <w:rsid w:val="00632B73"/>
    <w:rsid w:val="006332EF"/>
    <w:rsid w:val="00633DDD"/>
    <w:rsid w:val="00633ED5"/>
    <w:rsid w:val="0063445A"/>
    <w:rsid w:val="00634786"/>
    <w:rsid w:val="00635B0B"/>
    <w:rsid w:val="0063652A"/>
    <w:rsid w:val="00636B38"/>
    <w:rsid w:val="00636DEC"/>
    <w:rsid w:val="006410D4"/>
    <w:rsid w:val="00641476"/>
    <w:rsid w:val="006430DF"/>
    <w:rsid w:val="00643C5B"/>
    <w:rsid w:val="00644555"/>
    <w:rsid w:val="0064509D"/>
    <w:rsid w:val="00645E1B"/>
    <w:rsid w:val="00647B0E"/>
    <w:rsid w:val="00650BE5"/>
    <w:rsid w:val="00650E22"/>
    <w:rsid w:val="00650F06"/>
    <w:rsid w:val="00652AF3"/>
    <w:rsid w:val="0065316C"/>
    <w:rsid w:val="006555B4"/>
    <w:rsid w:val="00656F1A"/>
    <w:rsid w:val="00657015"/>
    <w:rsid w:val="0065716B"/>
    <w:rsid w:val="006571EC"/>
    <w:rsid w:val="0065761C"/>
    <w:rsid w:val="0066017D"/>
    <w:rsid w:val="00660CE3"/>
    <w:rsid w:val="006610A6"/>
    <w:rsid w:val="00661BFD"/>
    <w:rsid w:val="0066318B"/>
    <w:rsid w:val="00663B4F"/>
    <w:rsid w:val="006642F2"/>
    <w:rsid w:val="006644D1"/>
    <w:rsid w:val="00664F26"/>
    <w:rsid w:val="0066751C"/>
    <w:rsid w:val="00670EE5"/>
    <w:rsid w:val="00673255"/>
    <w:rsid w:val="00673529"/>
    <w:rsid w:val="00673DF4"/>
    <w:rsid w:val="00673F1D"/>
    <w:rsid w:val="0067403A"/>
    <w:rsid w:val="0067484B"/>
    <w:rsid w:val="00675199"/>
    <w:rsid w:val="00675823"/>
    <w:rsid w:val="00675B91"/>
    <w:rsid w:val="006765AF"/>
    <w:rsid w:val="00677736"/>
    <w:rsid w:val="006800AD"/>
    <w:rsid w:val="006817AE"/>
    <w:rsid w:val="006827B9"/>
    <w:rsid w:val="00682981"/>
    <w:rsid w:val="0068384C"/>
    <w:rsid w:val="00685CDC"/>
    <w:rsid w:val="00690C93"/>
    <w:rsid w:val="00693292"/>
    <w:rsid w:val="00693606"/>
    <w:rsid w:val="00694157"/>
    <w:rsid w:val="00694FFF"/>
    <w:rsid w:val="00696B84"/>
    <w:rsid w:val="0069758F"/>
    <w:rsid w:val="006A0A75"/>
    <w:rsid w:val="006A0D13"/>
    <w:rsid w:val="006A17CD"/>
    <w:rsid w:val="006A48CC"/>
    <w:rsid w:val="006A5959"/>
    <w:rsid w:val="006A6311"/>
    <w:rsid w:val="006A7580"/>
    <w:rsid w:val="006A7BAC"/>
    <w:rsid w:val="006A7E7C"/>
    <w:rsid w:val="006B030C"/>
    <w:rsid w:val="006B1393"/>
    <w:rsid w:val="006B1EB8"/>
    <w:rsid w:val="006B1FD2"/>
    <w:rsid w:val="006B2483"/>
    <w:rsid w:val="006B331C"/>
    <w:rsid w:val="006B36B0"/>
    <w:rsid w:val="006B3B52"/>
    <w:rsid w:val="006B3E41"/>
    <w:rsid w:val="006B40E5"/>
    <w:rsid w:val="006B41B0"/>
    <w:rsid w:val="006B65B7"/>
    <w:rsid w:val="006B6B82"/>
    <w:rsid w:val="006C15AA"/>
    <w:rsid w:val="006C19A2"/>
    <w:rsid w:val="006C1D09"/>
    <w:rsid w:val="006C2D21"/>
    <w:rsid w:val="006C4784"/>
    <w:rsid w:val="006C489F"/>
    <w:rsid w:val="006C48FC"/>
    <w:rsid w:val="006C49BB"/>
    <w:rsid w:val="006C5B55"/>
    <w:rsid w:val="006C6376"/>
    <w:rsid w:val="006C6749"/>
    <w:rsid w:val="006D084F"/>
    <w:rsid w:val="006D408B"/>
    <w:rsid w:val="006D4571"/>
    <w:rsid w:val="006D624D"/>
    <w:rsid w:val="006D6E38"/>
    <w:rsid w:val="006D7CAC"/>
    <w:rsid w:val="006E0091"/>
    <w:rsid w:val="006E1800"/>
    <w:rsid w:val="006E1873"/>
    <w:rsid w:val="006E30C0"/>
    <w:rsid w:val="006E3943"/>
    <w:rsid w:val="006E3E2E"/>
    <w:rsid w:val="006E4579"/>
    <w:rsid w:val="006E545F"/>
    <w:rsid w:val="006F0151"/>
    <w:rsid w:val="006F0E16"/>
    <w:rsid w:val="006F2989"/>
    <w:rsid w:val="006F44C4"/>
    <w:rsid w:val="006F479F"/>
    <w:rsid w:val="006F50F3"/>
    <w:rsid w:val="006F5662"/>
    <w:rsid w:val="006F5742"/>
    <w:rsid w:val="006F61D0"/>
    <w:rsid w:val="00700E9C"/>
    <w:rsid w:val="0070165B"/>
    <w:rsid w:val="00701984"/>
    <w:rsid w:val="00701BA6"/>
    <w:rsid w:val="00705C26"/>
    <w:rsid w:val="007068C0"/>
    <w:rsid w:val="0070722A"/>
    <w:rsid w:val="007107A8"/>
    <w:rsid w:val="00711718"/>
    <w:rsid w:val="0071197B"/>
    <w:rsid w:val="00711A37"/>
    <w:rsid w:val="00712DE7"/>
    <w:rsid w:val="00713A32"/>
    <w:rsid w:val="00715631"/>
    <w:rsid w:val="00717548"/>
    <w:rsid w:val="007213C5"/>
    <w:rsid w:val="00721580"/>
    <w:rsid w:val="007233F5"/>
    <w:rsid w:val="007245CE"/>
    <w:rsid w:val="0072464A"/>
    <w:rsid w:val="007246BE"/>
    <w:rsid w:val="00725C80"/>
    <w:rsid w:val="00725F61"/>
    <w:rsid w:val="00726D19"/>
    <w:rsid w:val="00730C6D"/>
    <w:rsid w:val="007314C1"/>
    <w:rsid w:val="007334EA"/>
    <w:rsid w:val="007339B2"/>
    <w:rsid w:val="00736A11"/>
    <w:rsid w:val="00736C06"/>
    <w:rsid w:val="00736C1A"/>
    <w:rsid w:val="007375A7"/>
    <w:rsid w:val="007414B6"/>
    <w:rsid w:val="00742D91"/>
    <w:rsid w:val="00742EC0"/>
    <w:rsid w:val="00742FEB"/>
    <w:rsid w:val="0074407A"/>
    <w:rsid w:val="007445B1"/>
    <w:rsid w:val="00744AB3"/>
    <w:rsid w:val="00745ED5"/>
    <w:rsid w:val="00746008"/>
    <w:rsid w:val="00746A74"/>
    <w:rsid w:val="007500BA"/>
    <w:rsid w:val="0075047B"/>
    <w:rsid w:val="007515B3"/>
    <w:rsid w:val="007529E3"/>
    <w:rsid w:val="00752ACD"/>
    <w:rsid w:val="007537AD"/>
    <w:rsid w:val="00754321"/>
    <w:rsid w:val="00755267"/>
    <w:rsid w:val="007557E2"/>
    <w:rsid w:val="00755E6E"/>
    <w:rsid w:val="00755EFA"/>
    <w:rsid w:val="007570C0"/>
    <w:rsid w:val="007572B2"/>
    <w:rsid w:val="007573E7"/>
    <w:rsid w:val="0076001F"/>
    <w:rsid w:val="007602E3"/>
    <w:rsid w:val="0076048D"/>
    <w:rsid w:val="007608AA"/>
    <w:rsid w:val="00760D80"/>
    <w:rsid w:val="00762E0F"/>
    <w:rsid w:val="0076300E"/>
    <w:rsid w:val="0076316C"/>
    <w:rsid w:val="00764D6D"/>
    <w:rsid w:val="00765BD0"/>
    <w:rsid w:val="007666D6"/>
    <w:rsid w:val="00766CAC"/>
    <w:rsid w:val="0076750D"/>
    <w:rsid w:val="007707B8"/>
    <w:rsid w:val="007712F9"/>
    <w:rsid w:val="007714D5"/>
    <w:rsid w:val="007722EA"/>
    <w:rsid w:val="00772DF5"/>
    <w:rsid w:val="0078047B"/>
    <w:rsid w:val="007806EA"/>
    <w:rsid w:val="0078080B"/>
    <w:rsid w:val="00780E6F"/>
    <w:rsid w:val="00780FD9"/>
    <w:rsid w:val="007823DB"/>
    <w:rsid w:val="00782453"/>
    <w:rsid w:val="00783F82"/>
    <w:rsid w:val="00784370"/>
    <w:rsid w:val="0078452A"/>
    <w:rsid w:val="0078455E"/>
    <w:rsid w:val="00784999"/>
    <w:rsid w:val="0078642E"/>
    <w:rsid w:val="007866E5"/>
    <w:rsid w:val="00787C07"/>
    <w:rsid w:val="007907E1"/>
    <w:rsid w:val="00793CFA"/>
    <w:rsid w:val="00794244"/>
    <w:rsid w:val="007949F2"/>
    <w:rsid w:val="00796EB7"/>
    <w:rsid w:val="007978E2"/>
    <w:rsid w:val="007A0721"/>
    <w:rsid w:val="007A202C"/>
    <w:rsid w:val="007A2247"/>
    <w:rsid w:val="007A371D"/>
    <w:rsid w:val="007A404D"/>
    <w:rsid w:val="007A4909"/>
    <w:rsid w:val="007A5716"/>
    <w:rsid w:val="007A6F4C"/>
    <w:rsid w:val="007B039A"/>
    <w:rsid w:val="007B0A35"/>
    <w:rsid w:val="007B0DC1"/>
    <w:rsid w:val="007B150F"/>
    <w:rsid w:val="007B3159"/>
    <w:rsid w:val="007B31B9"/>
    <w:rsid w:val="007B4000"/>
    <w:rsid w:val="007B46FA"/>
    <w:rsid w:val="007C2699"/>
    <w:rsid w:val="007C411A"/>
    <w:rsid w:val="007C589F"/>
    <w:rsid w:val="007C58FF"/>
    <w:rsid w:val="007C644A"/>
    <w:rsid w:val="007C6540"/>
    <w:rsid w:val="007C7854"/>
    <w:rsid w:val="007D0952"/>
    <w:rsid w:val="007D09CA"/>
    <w:rsid w:val="007D0B6F"/>
    <w:rsid w:val="007D2CFC"/>
    <w:rsid w:val="007D36CB"/>
    <w:rsid w:val="007D4802"/>
    <w:rsid w:val="007D6261"/>
    <w:rsid w:val="007E11EC"/>
    <w:rsid w:val="007E1678"/>
    <w:rsid w:val="007E2C60"/>
    <w:rsid w:val="007E37F7"/>
    <w:rsid w:val="007E3EFE"/>
    <w:rsid w:val="007E43C1"/>
    <w:rsid w:val="007E4E49"/>
    <w:rsid w:val="007E5672"/>
    <w:rsid w:val="007E603D"/>
    <w:rsid w:val="007E6339"/>
    <w:rsid w:val="007E793B"/>
    <w:rsid w:val="007F2086"/>
    <w:rsid w:val="007F28E9"/>
    <w:rsid w:val="007F32C2"/>
    <w:rsid w:val="007F61D3"/>
    <w:rsid w:val="00800FAF"/>
    <w:rsid w:val="008019E8"/>
    <w:rsid w:val="00801D8F"/>
    <w:rsid w:val="0080285A"/>
    <w:rsid w:val="00803BBD"/>
    <w:rsid w:val="00804C25"/>
    <w:rsid w:val="00804E4B"/>
    <w:rsid w:val="00805B55"/>
    <w:rsid w:val="0080755A"/>
    <w:rsid w:val="00807B1B"/>
    <w:rsid w:val="00810F6D"/>
    <w:rsid w:val="00811966"/>
    <w:rsid w:val="00812B1E"/>
    <w:rsid w:val="00814F5F"/>
    <w:rsid w:val="0081607A"/>
    <w:rsid w:val="0081685A"/>
    <w:rsid w:val="008200F3"/>
    <w:rsid w:val="00821115"/>
    <w:rsid w:val="00823443"/>
    <w:rsid w:val="0082344B"/>
    <w:rsid w:val="00823777"/>
    <w:rsid w:val="00824C2A"/>
    <w:rsid w:val="008253F7"/>
    <w:rsid w:val="00825452"/>
    <w:rsid w:val="00825C0E"/>
    <w:rsid w:val="00825C68"/>
    <w:rsid w:val="00825CB7"/>
    <w:rsid w:val="008270F4"/>
    <w:rsid w:val="00831088"/>
    <w:rsid w:val="008316C7"/>
    <w:rsid w:val="008326FF"/>
    <w:rsid w:val="008356F2"/>
    <w:rsid w:val="0083645A"/>
    <w:rsid w:val="00837197"/>
    <w:rsid w:val="00841641"/>
    <w:rsid w:val="008417E8"/>
    <w:rsid w:val="00843A7F"/>
    <w:rsid w:val="00843FA8"/>
    <w:rsid w:val="008442EA"/>
    <w:rsid w:val="0084532D"/>
    <w:rsid w:val="00846617"/>
    <w:rsid w:val="00846AFB"/>
    <w:rsid w:val="008471E8"/>
    <w:rsid w:val="00847477"/>
    <w:rsid w:val="008475AA"/>
    <w:rsid w:val="00850D1C"/>
    <w:rsid w:val="0085122B"/>
    <w:rsid w:val="00852B06"/>
    <w:rsid w:val="00853EEE"/>
    <w:rsid w:val="00854359"/>
    <w:rsid w:val="008546A4"/>
    <w:rsid w:val="008549F4"/>
    <w:rsid w:val="00855623"/>
    <w:rsid w:val="00856089"/>
    <w:rsid w:val="00856439"/>
    <w:rsid w:val="00856BC1"/>
    <w:rsid w:val="008571D8"/>
    <w:rsid w:val="00857CC9"/>
    <w:rsid w:val="00862999"/>
    <w:rsid w:val="00863AF4"/>
    <w:rsid w:val="008642C4"/>
    <w:rsid w:val="00864770"/>
    <w:rsid w:val="0086526F"/>
    <w:rsid w:val="0086723D"/>
    <w:rsid w:val="0086747E"/>
    <w:rsid w:val="0086765E"/>
    <w:rsid w:val="00870486"/>
    <w:rsid w:val="00871465"/>
    <w:rsid w:val="00871743"/>
    <w:rsid w:val="008719AD"/>
    <w:rsid w:val="008739E7"/>
    <w:rsid w:val="0087529B"/>
    <w:rsid w:val="00875483"/>
    <w:rsid w:val="00875B63"/>
    <w:rsid w:val="008761D1"/>
    <w:rsid w:val="00876F5B"/>
    <w:rsid w:val="0087705D"/>
    <w:rsid w:val="008802F0"/>
    <w:rsid w:val="008803A4"/>
    <w:rsid w:val="00880FD2"/>
    <w:rsid w:val="00881889"/>
    <w:rsid w:val="00881F71"/>
    <w:rsid w:val="0088370B"/>
    <w:rsid w:val="008837EE"/>
    <w:rsid w:val="00883BB9"/>
    <w:rsid w:val="0088494A"/>
    <w:rsid w:val="00886A35"/>
    <w:rsid w:val="00890D01"/>
    <w:rsid w:val="00892A29"/>
    <w:rsid w:val="00892AC2"/>
    <w:rsid w:val="00893192"/>
    <w:rsid w:val="00893C88"/>
    <w:rsid w:val="0089454D"/>
    <w:rsid w:val="00895D59"/>
    <w:rsid w:val="0089659B"/>
    <w:rsid w:val="0089746F"/>
    <w:rsid w:val="00897C41"/>
    <w:rsid w:val="008A053D"/>
    <w:rsid w:val="008A0C1B"/>
    <w:rsid w:val="008A186C"/>
    <w:rsid w:val="008A24D8"/>
    <w:rsid w:val="008A3945"/>
    <w:rsid w:val="008A43B9"/>
    <w:rsid w:val="008A5428"/>
    <w:rsid w:val="008A6B11"/>
    <w:rsid w:val="008A6E2F"/>
    <w:rsid w:val="008A7EC0"/>
    <w:rsid w:val="008B06B3"/>
    <w:rsid w:val="008B090B"/>
    <w:rsid w:val="008B0FD9"/>
    <w:rsid w:val="008B159F"/>
    <w:rsid w:val="008B3238"/>
    <w:rsid w:val="008B39BA"/>
    <w:rsid w:val="008B527B"/>
    <w:rsid w:val="008B72F9"/>
    <w:rsid w:val="008B739F"/>
    <w:rsid w:val="008B7BBD"/>
    <w:rsid w:val="008B7C8C"/>
    <w:rsid w:val="008B7FBA"/>
    <w:rsid w:val="008C1381"/>
    <w:rsid w:val="008C1833"/>
    <w:rsid w:val="008C192B"/>
    <w:rsid w:val="008C29F5"/>
    <w:rsid w:val="008C5F46"/>
    <w:rsid w:val="008C6181"/>
    <w:rsid w:val="008C7722"/>
    <w:rsid w:val="008D1649"/>
    <w:rsid w:val="008D1F3C"/>
    <w:rsid w:val="008D205D"/>
    <w:rsid w:val="008D2743"/>
    <w:rsid w:val="008D3F8D"/>
    <w:rsid w:val="008D402D"/>
    <w:rsid w:val="008D5548"/>
    <w:rsid w:val="008D5574"/>
    <w:rsid w:val="008D6A79"/>
    <w:rsid w:val="008D6F2F"/>
    <w:rsid w:val="008D6F84"/>
    <w:rsid w:val="008D7230"/>
    <w:rsid w:val="008D7277"/>
    <w:rsid w:val="008E242F"/>
    <w:rsid w:val="008E28D2"/>
    <w:rsid w:val="008E2C3B"/>
    <w:rsid w:val="008E3072"/>
    <w:rsid w:val="008E3B26"/>
    <w:rsid w:val="008E4CC3"/>
    <w:rsid w:val="008E54AE"/>
    <w:rsid w:val="008E596E"/>
    <w:rsid w:val="008E6604"/>
    <w:rsid w:val="008E6954"/>
    <w:rsid w:val="008E7AAD"/>
    <w:rsid w:val="008E7DD3"/>
    <w:rsid w:val="008F0A13"/>
    <w:rsid w:val="008F1073"/>
    <w:rsid w:val="008F18E7"/>
    <w:rsid w:val="008F263F"/>
    <w:rsid w:val="008F270B"/>
    <w:rsid w:val="008F39CF"/>
    <w:rsid w:val="008F5C7A"/>
    <w:rsid w:val="008F6E5A"/>
    <w:rsid w:val="00901884"/>
    <w:rsid w:val="009022B1"/>
    <w:rsid w:val="0090246C"/>
    <w:rsid w:val="00902A9A"/>
    <w:rsid w:val="00903732"/>
    <w:rsid w:val="00903EA2"/>
    <w:rsid w:val="009046F9"/>
    <w:rsid w:val="00904FAB"/>
    <w:rsid w:val="00905808"/>
    <w:rsid w:val="009066A7"/>
    <w:rsid w:val="0090777C"/>
    <w:rsid w:val="00907E20"/>
    <w:rsid w:val="0091098E"/>
    <w:rsid w:val="0091194B"/>
    <w:rsid w:val="009123DF"/>
    <w:rsid w:val="009125CC"/>
    <w:rsid w:val="0091281F"/>
    <w:rsid w:val="00914E60"/>
    <w:rsid w:val="00916825"/>
    <w:rsid w:val="0091742F"/>
    <w:rsid w:val="00917E6D"/>
    <w:rsid w:val="009201BA"/>
    <w:rsid w:val="009208E8"/>
    <w:rsid w:val="00920941"/>
    <w:rsid w:val="00921D26"/>
    <w:rsid w:val="00923FF7"/>
    <w:rsid w:val="00924331"/>
    <w:rsid w:val="00925D0C"/>
    <w:rsid w:val="00930229"/>
    <w:rsid w:val="00930973"/>
    <w:rsid w:val="00931BB8"/>
    <w:rsid w:val="00933F4C"/>
    <w:rsid w:val="00936715"/>
    <w:rsid w:val="00936F31"/>
    <w:rsid w:val="00940EA0"/>
    <w:rsid w:val="00943F3B"/>
    <w:rsid w:val="009445B7"/>
    <w:rsid w:val="009456DB"/>
    <w:rsid w:val="00951D33"/>
    <w:rsid w:val="00952A60"/>
    <w:rsid w:val="0095390F"/>
    <w:rsid w:val="009559B4"/>
    <w:rsid w:val="00955A49"/>
    <w:rsid w:val="00955A99"/>
    <w:rsid w:val="00955B4C"/>
    <w:rsid w:val="00956D49"/>
    <w:rsid w:val="009577D8"/>
    <w:rsid w:val="0095783E"/>
    <w:rsid w:val="00961A2C"/>
    <w:rsid w:val="0096258F"/>
    <w:rsid w:val="009649C0"/>
    <w:rsid w:val="009650B7"/>
    <w:rsid w:val="009653C8"/>
    <w:rsid w:val="00966332"/>
    <w:rsid w:val="00966638"/>
    <w:rsid w:val="00966689"/>
    <w:rsid w:val="00966812"/>
    <w:rsid w:val="009669F8"/>
    <w:rsid w:val="00967449"/>
    <w:rsid w:val="00967FF9"/>
    <w:rsid w:val="00971D9B"/>
    <w:rsid w:val="00971E48"/>
    <w:rsid w:val="00973CF0"/>
    <w:rsid w:val="00973E78"/>
    <w:rsid w:val="009741C4"/>
    <w:rsid w:val="009771FE"/>
    <w:rsid w:val="00980981"/>
    <w:rsid w:val="00981927"/>
    <w:rsid w:val="00981D2B"/>
    <w:rsid w:val="009835B6"/>
    <w:rsid w:val="00984C1F"/>
    <w:rsid w:val="00990263"/>
    <w:rsid w:val="009905D4"/>
    <w:rsid w:val="00990C4E"/>
    <w:rsid w:val="00991A58"/>
    <w:rsid w:val="0099260A"/>
    <w:rsid w:val="00992DD1"/>
    <w:rsid w:val="00992F8B"/>
    <w:rsid w:val="0099362E"/>
    <w:rsid w:val="009949EB"/>
    <w:rsid w:val="00996116"/>
    <w:rsid w:val="00996607"/>
    <w:rsid w:val="00996DC6"/>
    <w:rsid w:val="00997192"/>
    <w:rsid w:val="009A016B"/>
    <w:rsid w:val="009A13E0"/>
    <w:rsid w:val="009A1F67"/>
    <w:rsid w:val="009A2C42"/>
    <w:rsid w:val="009A4378"/>
    <w:rsid w:val="009A573B"/>
    <w:rsid w:val="009A5E9D"/>
    <w:rsid w:val="009A600D"/>
    <w:rsid w:val="009A6439"/>
    <w:rsid w:val="009A68EF"/>
    <w:rsid w:val="009A7A3D"/>
    <w:rsid w:val="009A7F85"/>
    <w:rsid w:val="009B0169"/>
    <w:rsid w:val="009B1A54"/>
    <w:rsid w:val="009B1B13"/>
    <w:rsid w:val="009B3FDB"/>
    <w:rsid w:val="009B468A"/>
    <w:rsid w:val="009B6833"/>
    <w:rsid w:val="009B6EED"/>
    <w:rsid w:val="009B6F4F"/>
    <w:rsid w:val="009C0B02"/>
    <w:rsid w:val="009C1639"/>
    <w:rsid w:val="009C2188"/>
    <w:rsid w:val="009C3BBD"/>
    <w:rsid w:val="009C3CFE"/>
    <w:rsid w:val="009C4837"/>
    <w:rsid w:val="009C5E04"/>
    <w:rsid w:val="009C715D"/>
    <w:rsid w:val="009D1214"/>
    <w:rsid w:val="009D20C8"/>
    <w:rsid w:val="009D21B4"/>
    <w:rsid w:val="009D229D"/>
    <w:rsid w:val="009D27B1"/>
    <w:rsid w:val="009D27B2"/>
    <w:rsid w:val="009D2E28"/>
    <w:rsid w:val="009D314D"/>
    <w:rsid w:val="009D3D86"/>
    <w:rsid w:val="009D42E8"/>
    <w:rsid w:val="009D55E4"/>
    <w:rsid w:val="009D6739"/>
    <w:rsid w:val="009D67CF"/>
    <w:rsid w:val="009D6D54"/>
    <w:rsid w:val="009E2C37"/>
    <w:rsid w:val="009E34A6"/>
    <w:rsid w:val="009E36C2"/>
    <w:rsid w:val="009E395A"/>
    <w:rsid w:val="009E4B43"/>
    <w:rsid w:val="009E56B2"/>
    <w:rsid w:val="009E6640"/>
    <w:rsid w:val="009E6B3F"/>
    <w:rsid w:val="009F026B"/>
    <w:rsid w:val="009F04C2"/>
    <w:rsid w:val="009F20D6"/>
    <w:rsid w:val="009F2841"/>
    <w:rsid w:val="009F38C6"/>
    <w:rsid w:val="009F49F3"/>
    <w:rsid w:val="009F5E59"/>
    <w:rsid w:val="009F65AD"/>
    <w:rsid w:val="009F6665"/>
    <w:rsid w:val="009F7E84"/>
    <w:rsid w:val="00A00C72"/>
    <w:rsid w:val="00A02A19"/>
    <w:rsid w:val="00A0302A"/>
    <w:rsid w:val="00A03920"/>
    <w:rsid w:val="00A04AB7"/>
    <w:rsid w:val="00A04B67"/>
    <w:rsid w:val="00A04C8C"/>
    <w:rsid w:val="00A074B4"/>
    <w:rsid w:val="00A13FD6"/>
    <w:rsid w:val="00A1547D"/>
    <w:rsid w:val="00A16183"/>
    <w:rsid w:val="00A16383"/>
    <w:rsid w:val="00A1648F"/>
    <w:rsid w:val="00A16DFE"/>
    <w:rsid w:val="00A17148"/>
    <w:rsid w:val="00A17EF5"/>
    <w:rsid w:val="00A2442F"/>
    <w:rsid w:val="00A24A00"/>
    <w:rsid w:val="00A26046"/>
    <w:rsid w:val="00A2636D"/>
    <w:rsid w:val="00A27CFF"/>
    <w:rsid w:val="00A27FB2"/>
    <w:rsid w:val="00A308D6"/>
    <w:rsid w:val="00A32008"/>
    <w:rsid w:val="00A32C70"/>
    <w:rsid w:val="00A364C5"/>
    <w:rsid w:val="00A378BD"/>
    <w:rsid w:val="00A37EF4"/>
    <w:rsid w:val="00A40070"/>
    <w:rsid w:val="00A418CA"/>
    <w:rsid w:val="00A41F47"/>
    <w:rsid w:val="00A420A3"/>
    <w:rsid w:val="00A42191"/>
    <w:rsid w:val="00A4289E"/>
    <w:rsid w:val="00A43AF0"/>
    <w:rsid w:val="00A442BD"/>
    <w:rsid w:val="00A44304"/>
    <w:rsid w:val="00A4444D"/>
    <w:rsid w:val="00A44EA0"/>
    <w:rsid w:val="00A450A5"/>
    <w:rsid w:val="00A45770"/>
    <w:rsid w:val="00A46ADE"/>
    <w:rsid w:val="00A50796"/>
    <w:rsid w:val="00A50816"/>
    <w:rsid w:val="00A53114"/>
    <w:rsid w:val="00A53B5E"/>
    <w:rsid w:val="00A540AF"/>
    <w:rsid w:val="00A5618F"/>
    <w:rsid w:val="00A56503"/>
    <w:rsid w:val="00A56830"/>
    <w:rsid w:val="00A57C57"/>
    <w:rsid w:val="00A6041E"/>
    <w:rsid w:val="00A608FF"/>
    <w:rsid w:val="00A610B7"/>
    <w:rsid w:val="00A636B8"/>
    <w:rsid w:val="00A66E54"/>
    <w:rsid w:val="00A70A28"/>
    <w:rsid w:val="00A7157A"/>
    <w:rsid w:val="00A71D67"/>
    <w:rsid w:val="00A7216C"/>
    <w:rsid w:val="00A72547"/>
    <w:rsid w:val="00A73105"/>
    <w:rsid w:val="00A73525"/>
    <w:rsid w:val="00A73A27"/>
    <w:rsid w:val="00A75697"/>
    <w:rsid w:val="00A75DF7"/>
    <w:rsid w:val="00A7668D"/>
    <w:rsid w:val="00A766A6"/>
    <w:rsid w:val="00A77187"/>
    <w:rsid w:val="00A77648"/>
    <w:rsid w:val="00A778B8"/>
    <w:rsid w:val="00A77F08"/>
    <w:rsid w:val="00A810BC"/>
    <w:rsid w:val="00A825B0"/>
    <w:rsid w:val="00A82B16"/>
    <w:rsid w:val="00A840D0"/>
    <w:rsid w:val="00A84589"/>
    <w:rsid w:val="00A84823"/>
    <w:rsid w:val="00A85311"/>
    <w:rsid w:val="00A87E1C"/>
    <w:rsid w:val="00A9040C"/>
    <w:rsid w:val="00A905C0"/>
    <w:rsid w:val="00A9167A"/>
    <w:rsid w:val="00A92D55"/>
    <w:rsid w:val="00A935BD"/>
    <w:rsid w:val="00A93E16"/>
    <w:rsid w:val="00A9530F"/>
    <w:rsid w:val="00A96EED"/>
    <w:rsid w:val="00A97036"/>
    <w:rsid w:val="00A97E40"/>
    <w:rsid w:val="00AA0B7A"/>
    <w:rsid w:val="00AA1841"/>
    <w:rsid w:val="00AA18A9"/>
    <w:rsid w:val="00AA2594"/>
    <w:rsid w:val="00AA2B08"/>
    <w:rsid w:val="00AA2FCB"/>
    <w:rsid w:val="00AA3865"/>
    <w:rsid w:val="00AA3F67"/>
    <w:rsid w:val="00AA5ABD"/>
    <w:rsid w:val="00AA6D02"/>
    <w:rsid w:val="00AB00BC"/>
    <w:rsid w:val="00AB0EA2"/>
    <w:rsid w:val="00AB0EB9"/>
    <w:rsid w:val="00AB1038"/>
    <w:rsid w:val="00AB1146"/>
    <w:rsid w:val="00AB1D02"/>
    <w:rsid w:val="00AB2844"/>
    <w:rsid w:val="00AB3868"/>
    <w:rsid w:val="00AB3CEC"/>
    <w:rsid w:val="00AB47F6"/>
    <w:rsid w:val="00AB523A"/>
    <w:rsid w:val="00AB7753"/>
    <w:rsid w:val="00AB77E1"/>
    <w:rsid w:val="00AC05D9"/>
    <w:rsid w:val="00AC0A3C"/>
    <w:rsid w:val="00AC16F5"/>
    <w:rsid w:val="00AC26F3"/>
    <w:rsid w:val="00AC2E91"/>
    <w:rsid w:val="00AC3B27"/>
    <w:rsid w:val="00AC483E"/>
    <w:rsid w:val="00AC4892"/>
    <w:rsid w:val="00AC4D3C"/>
    <w:rsid w:val="00AC5077"/>
    <w:rsid w:val="00AC5D43"/>
    <w:rsid w:val="00AC66F2"/>
    <w:rsid w:val="00AC73D1"/>
    <w:rsid w:val="00AD4ED7"/>
    <w:rsid w:val="00AD5479"/>
    <w:rsid w:val="00AD6288"/>
    <w:rsid w:val="00AD6971"/>
    <w:rsid w:val="00AD7D49"/>
    <w:rsid w:val="00AE029F"/>
    <w:rsid w:val="00AE26AA"/>
    <w:rsid w:val="00AE47CD"/>
    <w:rsid w:val="00AE5744"/>
    <w:rsid w:val="00AE5B3B"/>
    <w:rsid w:val="00AE632B"/>
    <w:rsid w:val="00AE6ABB"/>
    <w:rsid w:val="00AF156A"/>
    <w:rsid w:val="00AF15B7"/>
    <w:rsid w:val="00AF1BD6"/>
    <w:rsid w:val="00AF23DE"/>
    <w:rsid w:val="00AF3ECE"/>
    <w:rsid w:val="00AF570D"/>
    <w:rsid w:val="00AF6F6E"/>
    <w:rsid w:val="00B007D9"/>
    <w:rsid w:val="00B0167A"/>
    <w:rsid w:val="00B01A73"/>
    <w:rsid w:val="00B03937"/>
    <w:rsid w:val="00B03ED5"/>
    <w:rsid w:val="00B04D7B"/>
    <w:rsid w:val="00B05C18"/>
    <w:rsid w:val="00B07752"/>
    <w:rsid w:val="00B11096"/>
    <w:rsid w:val="00B1161E"/>
    <w:rsid w:val="00B13562"/>
    <w:rsid w:val="00B143B2"/>
    <w:rsid w:val="00B15215"/>
    <w:rsid w:val="00B159F8"/>
    <w:rsid w:val="00B15A5D"/>
    <w:rsid w:val="00B15E09"/>
    <w:rsid w:val="00B15EB5"/>
    <w:rsid w:val="00B16460"/>
    <w:rsid w:val="00B17005"/>
    <w:rsid w:val="00B206A1"/>
    <w:rsid w:val="00B20B23"/>
    <w:rsid w:val="00B21404"/>
    <w:rsid w:val="00B218E8"/>
    <w:rsid w:val="00B21EB8"/>
    <w:rsid w:val="00B24B0C"/>
    <w:rsid w:val="00B24EF5"/>
    <w:rsid w:val="00B26531"/>
    <w:rsid w:val="00B2668F"/>
    <w:rsid w:val="00B271BE"/>
    <w:rsid w:val="00B30C2C"/>
    <w:rsid w:val="00B3157A"/>
    <w:rsid w:val="00B31950"/>
    <w:rsid w:val="00B32F41"/>
    <w:rsid w:val="00B349C9"/>
    <w:rsid w:val="00B34E1F"/>
    <w:rsid w:val="00B36515"/>
    <w:rsid w:val="00B3660C"/>
    <w:rsid w:val="00B36CA6"/>
    <w:rsid w:val="00B37F39"/>
    <w:rsid w:val="00B4086F"/>
    <w:rsid w:val="00B4095F"/>
    <w:rsid w:val="00B45787"/>
    <w:rsid w:val="00B45B6A"/>
    <w:rsid w:val="00B4652F"/>
    <w:rsid w:val="00B46B77"/>
    <w:rsid w:val="00B5156F"/>
    <w:rsid w:val="00B51D48"/>
    <w:rsid w:val="00B521F9"/>
    <w:rsid w:val="00B52E9E"/>
    <w:rsid w:val="00B53A59"/>
    <w:rsid w:val="00B54926"/>
    <w:rsid w:val="00B54A94"/>
    <w:rsid w:val="00B54B74"/>
    <w:rsid w:val="00B55C74"/>
    <w:rsid w:val="00B55EFB"/>
    <w:rsid w:val="00B5629A"/>
    <w:rsid w:val="00B57F9E"/>
    <w:rsid w:val="00B612E0"/>
    <w:rsid w:val="00B62231"/>
    <w:rsid w:val="00B6268B"/>
    <w:rsid w:val="00B62744"/>
    <w:rsid w:val="00B63C65"/>
    <w:rsid w:val="00B6435E"/>
    <w:rsid w:val="00B64B1C"/>
    <w:rsid w:val="00B65540"/>
    <w:rsid w:val="00B679B8"/>
    <w:rsid w:val="00B67B48"/>
    <w:rsid w:val="00B7088F"/>
    <w:rsid w:val="00B73916"/>
    <w:rsid w:val="00B73960"/>
    <w:rsid w:val="00B74B2C"/>
    <w:rsid w:val="00B7502C"/>
    <w:rsid w:val="00B76D46"/>
    <w:rsid w:val="00B77059"/>
    <w:rsid w:val="00B8028B"/>
    <w:rsid w:val="00B80946"/>
    <w:rsid w:val="00B8233A"/>
    <w:rsid w:val="00B82A22"/>
    <w:rsid w:val="00B87230"/>
    <w:rsid w:val="00B93228"/>
    <w:rsid w:val="00B941A3"/>
    <w:rsid w:val="00B95044"/>
    <w:rsid w:val="00B953CC"/>
    <w:rsid w:val="00B96FAC"/>
    <w:rsid w:val="00B97DDE"/>
    <w:rsid w:val="00B97FA1"/>
    <w:rsid w:val="00BA0551"/>
    <w:rsid w:val="00BA12A7"/>
    <w:rsid w:val="00BA2099"/>
    <w:rsid w:val="00BA2E23"/>
    <w:rsid w:val="00BA490F"/>
    <w:rsid w:val="00BB027C"/>
    <w:rsid w:val="00BB3CE1"/>
    <w:rsid w:val="00BB4A46"/>
    <w:rsid w:val="00BB4D5E"/>
    <w:rsid w:val="00BB5524"/>
    <w:rsid w:val="00BB7F44"/>
    <w:rsid w:val="00BC1313"/>
    <w:rsid w:val="00BC1F0C"/>
    <w:rsid w:val="00BC22C7"/>
    <w:rsid w:val="00BC3BDE"/>
    <w:rsid w:val="00BC4852"/>
    <w:rsid w:val="00BC4C9F"/>
    <w:rsid w:val="00BC5B65"/>
    <w:rsid w:val="00BC6F55"/>
    <w:rsid w:val="00BC7671"/>
    <w:rsid w:val="00BD0BC3"/>
    <w:rsid w:val="00BD1E29"/>
    <w:rsid w:val="00BD22CD"/>
    <w:rsid w:val="00BD2B81"/>
    <w:rsid w:val="00BD32A1"/>
    <w:rsid w:val="00BD37BE"/>
    <w:rsid w:val="00BD4607"/>
    <w:rsid w:val="00BD51C6"/>
    <w:rsid w:val="00BD5A32"/>
    <w:rsid w:val="00BD5FCB"/>
    <w:rsid w:val="00BD60DD"/>
    <w:rsid w:val="00BD6AA7"/>
    <w:rsid w:val="00BE09B5"/>
    <w:rsid w:val="00BE0A3F"/>
    <w:rsid w:val="00BE15AB"/>
    <w:rsid w:val="00BE17EF"/>
    <w:rsid w:val="00BE3A40"/>
    <w:rsid w:val="00BE6103"/>
    <w:rsid w:val="00BE6524"/>
    <w:rsid w:val="00BE68B9"/>
    <w:rsid w:val="00BF0EC0"/>
    <w:rsid w:val="00BF39DF"/>
    <w:rsid w:val="00BF609E"/>
    <w:rsid w:val="00BF67C6"/>
    <w:rsid w:val="00BF7115"/>
    <w:rsid w:val="00C0055E"/>
    <w:rsid w:val="00C0144F"/>
    <w:rsid w:val="00C018C3"/>
    <w:rsid w:val="00C026A6"/>
    <w:rsid w:val="00C0300A"/>
    <w:rsid w:val="00C03601"/>
    <w:rsid w:val="00C03689"/>
    <w:rsid w:val="00C04BE5"/>
    <w:rsid w:val="00C05249"/>
    <w:rsid w:val="00C0701F"/>
    <w:rsid w:val="00C07A04"/>
    <w:rsid w:val="00C07EFB"/>
    <w:rsid w:val="00C100E0"/>
    <w:rsid w:val="00C10647"/>
    <w:rsid w:val="00C1067F"/>
    <w:rsid w:val="00C107A2"/>
    <w:rsid w:val="00C10B97"/>
    <w:rsid w:val="00C10F55"/>
    <w:rsid w:val="00C111F6"/>
    <w:rsid w:val="00C11CC4"/>
    <w:rsid w:val="00C15E5B"/>
    <w:rsid w:val="00C168C2"/>
    <w:rsid w:val="00C16940"/>
    <w:rsid w:val="00C2261F"/>
    <w:rsid w:val="00C22638"/>
    <w:rsid w:val="00C301C6"/>
    <w:rsid w:val="00C30608"/>
    <w:rsid w:val="00C31045"/>
    <w:rsid w:val="00C31A09"/>
    <w:rsid w:val="00C31C4D"/>
    <w:rsid w:val="00C32DF0"/>
    <w:rsid w:val="00C341AC"/>
    <w:rsid w:val="00C36AA9"/>
    <w:rsid w:val="00C37804"/>
    <w:rsid w:val="00C37FAA"/>
    <w:rsid w:val="00C40658"/>
    <w:rsid w:val="00C40AA3"/>
    <w:rsid w:val="00C40B44"/>
    <w:rsid w:val="00C42BCD"/>
    <w:rsid w:val="00C431FB"/>
    <w:rsid w:val="00C44D36"/>
    <w:rsid w:val="00C463FB"/>
    <w:rsid w:val="00C478C6"/>
    <w:rsid w:val="00C47BFD"/>
    <w:rsid w:val="00C47F95"/>
    <w:rsid w:val="00C51109"/>
    <w:rsid w:val="00C51EE6"/>
    <w:rsid w:val="00C521F5"/>
    <w:rsid w:val="00C523AA"/>
    <w:rsid w:val="00C54EC7"/>
    <w:rsid w:val="00C55402"/>
    <w:rsid w:val="00C55679"/>
    <w:rsid w:val="00C56275"/>
    <w:rsid w:val="00C564A0"/>
    <w:rsid w:val="00C6062D"/>
    <w:rsid w:val="00C61646"/>
    <w:rsid w:val="00C61D3F"/>
    <w:rsid w:val="00C61DEE"/>
    <w:rsid w:val="00C640C5"/>
    <w:rsid w:val="00C65A18"/>
    <w:rsid w:val="00C65E98"/>
    <w:rsid w:val="00C66D1A"/>
    <w:rsid w:val="00C67687"/>
    <w:rsid w:val="00C67B9D"/>
    <w:rsid w:val="00C70BD8"/>
    <w:rsid w:val="00C72ACA"/>
    <w:rsid w:val="00C72E96"/>
    <w:rsid w:val="00C743CB"/>
    <w:rsid w:val="00C74EF6"/>
    <w:rsid w:val="00C75036"/>
    <w:rsid w:val="00C758D5"/>
    <w:rsid w:val="00C75999"/>
    <w:rsid w:val="00C75FC7"/>
    <w:rsid w:val="00C76559"/>
    <w:rsid w:val="00C774B5"/>
    <w:rsid w:val="00C77835"/>
    <w:rsid w:val="00C81055"/>
    <w:rsid w:val="00C812D9"/>
    <w:rsid w:val="00C8401B"/>
    <w:rsid w:val="00C842BC"/>
    <w:rsid w:val="00C842D7"/>
    <w:rsid w:val="00C850D6"/>
    <w:rsid w:val="00C8511A"/>
    <w:rsid w:val="00C86876"/>
    <w:rsid w:val="00C86DD3"/>
    <w:rsid w:val="00C90329"/>
    <w:rsid w:val="00C91080"/>
    <w:rsid w:val="00C92668"/>
    <w:rsid w:val="00C93809"/>
    <w:rsid w:val="00C94249"/>
    <w:rsid w:val="00C94B8B"/>
    <w:rsid w:val="00C94BC5"/>
    <w:rsid w:val="00C94EA5"/>
    <w:rsid w:val="00C970A3"/>
    <w:rsid w:val="00CA12D6"/>
    <w:rsid w:val="00CA17B3"/>
    <w:rsid w:val="00CA1A76"/>
    <w:rsid w:val="00CA2A1C"/>
    <w:rsid w:val="00CA2A53"/>
    <w:rsid w:val="00CA32B6"/>
    <w:rsid w:val="00CA3A40"/>
    <w:rsid w:val="00CA51FB"/>
    <w:rsid w:val="00CA62BD"/>
    <w:rsid w:val="00CA6501"/>
    <w:rsid w:val="00CA6772"/>
    <w:rsid w:val="00CB004B"/>
    <w:rsid w:val="00CB0D75"/>
    <w:rsid w:val="00CB45C5"/>
    <w:rsid w:val="00CB5154"/>
    <w:rsid w:val="00CB588C"/>
    <w:rsid w:val="00CB5B3E"/>
    <w:rsid w:val="00CB6315"/>
    <w:rsid w:val="00CB7BA1"/>
    <w:rsid w:val="00CB7C2E"/>
    <w:rsid w:val="00CC057D"/>
    <w:rsid w:val="00CC1F80"/>
    <w:rsid w:val="00CC23EF"/>
    <w:rsid w:val="00CC2FD1"/>
    <w:rsid w:val="00CC3ACB"/>
    <w:rsid w:val="00CC76DB"/>
    <w:rsid w:val="00CC7F4C"/>
    <w:rsid w:val="00CD038E"/>
    <w:rsid w:val="00CD0538"/>
    <w:rsid w:val="00CD23AC"/>
    <w:rsid w:val="00CD244C"/>
    <w:rsid w:val="00CD2506"/>
    <w:rsid w:val="00CD2D98"/>
    <w:rsid w:val="00CD3693"/>
    <w:rsid w:val="00CD3A20"/>
    <w:rsid w:val="00CD7005"/>
    <w:rsid w:val="00CD70EC"/>
    <w:rsid w:val="00CD72A7"/>
    <w:rsid w:val="00CD7458"/>
    <w:rsid w:val="00CD777A"/>
    <w:rsid w:val="00CE1BAE"/>
    <w:rsid w:val="00CE3D5B"/>
    <w:rsid w:val="00CE4989"/>
    <w:rsid w:val="00CE4F40"/>
    <w:rsid w:val="00CE55FD"/>
    <w:rsid w:val="00CE58C9"/>
    <w:rsid w:val="00CE7984"/>
    <w:rsid w:val="00CF7944"/>
    <w:rsid w:val="00CF79E4"/>
    <w:rsid w:val="00CF7D12"/>
    <w:rsid w:val="00CF7EDF"/>
    <w:rsid w:val="00D00537"/>
    <w:rsid w:val="00D005EA"/>
    <w:rsid w:val="00D00975"/>
    <w:rsid w:val="00D02292"/>
    <w:rsid w:val="00D04F50"/>
    <w:rsid w:val="00D055B9"/>
    <w:rsid w:val="00D0564C"/>
    <w:rsid w:val="00D071E4"/>
    <w:rsid w:val="00D113C9"/>
    <w:rsid w:val="00D11627"/>
    <w:rsid w:val="00D12887"/>
    <w:rsid w:val="00D12A07"/>
    <w:rsid w:val="00D12A3D"/>
    <w:rsid w:val="00D12C77"/>
    <w:rsid w:val="00D13B1C"/>
    <w:rsid w:val="00D15A21"/>
    <w:rsid w:val="00D161A2"/>
    <w:rsid w:val="00D174FD"/>
    <w:rsid w:val="00D1764F"/>
    <w:rsid w:val="00D213EF"/>
    <w:rsid w:val="00D2262F"/>
    <w:rsid w:val="00D23B61"/>
    <w:rsid w:val="00D2529E"/>
    <w:rsid w:val="00D25B1A"/>
    <w:rsid w:val="00D31E50"/>
    <w:rsid w:val="00D34F0D"/>
    <w:rsid w:val="00D400C8"/>
    <w:rsid w:val="00D411FA"/>
    <w:rsid w:val="00D416B6"/>
    <w:rsid w:val="00D41EEF"/>
    <w:rsid w:val="00D421D7"/>
    <w:rsid w:val="00D4288A"/>
    <w:rsid w:val="00D43D8C"/>
    <w:rsid w:val="00D44362"/>
    <w:rsid w:val="00D44D61"/>
    <w:rsid w:val="00D459C5"/>
    <w:rsid w:val="00D45C04"/>
    <w:rsid w:val="00D45D0A"/>
    <w:rsid w:val="00D465AD"/>
    <w:rsid w:val="00D4792C"/>
    <w:rsid w:val="00D47AD1"/>
    <w:rsid w:val="00D51042"/>
    <w:rsid w:val="00D52018"/>
    <w:rsid w:val="00D520EE"/>
    <w:rsid w:val="00D525B4"/>
    <w:rsid w:val="00D526A0"/>
    <w:rsid w:val="00D533CB"/>
    <w:rsid w:val="00D544CA"/>
    <w:rsid w:val="00D545D0"/>
    <w:rsid w:val="00D55597"/>
    <w:rsid w:val="00D5638A"/>
    <w:rsid w:val="00D600A1"/>
    <w:rsid w:val="00D60987"/>
    <w:rsid w:val="00D60C9E"/>
    <w:rsid w:val="00D60D63"/>
    <w:rsid w:val="00D6194C"/>
    <w:rsid w:val="00D6273A"/>
    <w:rsid w:val="00D62E65"/>
    <w:rsid w:val="00D635D4"/>
    <w:rsid w:val="00D63A8B"/>
    <w:rsid w:val="00D657F7"/>
    <w:rsid w:val="00D65A0D"/>
    <w:rsid w:val="00D65B9A"/>
    <w:rsid w:val="00D65F4A"/>
    <w:rsid w:val="00D66269"/>
    <w:rsid w:val="00D67554"/>
    <w:rsid w:val="00D676D5"/>
    <w:rsid w:val="00D70509"/>
    <w:rsid w:val="00D7080A"/>
    <w:rsid w:val="00D71461"/>
    <w:rsid w:val="00D71F34"/>
    <w:rsid w:val="00D725BC"/>
    <w:rsid w:val="00D72DC2"/>
    <w:rsid w:val="00D73E9C"/>
    <w:rsid w:val="00D77110"/>
    <w:rsid w:val="00D773F6"/>
    <w:rsid w:val="00D779B0"/>
    <w:rsid w:val="00D77E50"/>
    <w:rsid w:val="00D80360"/>
    <w:rsid w:val="00D8164E"/>
    <w:rsid w:val="00D838DC"/>
    <w:rsid w:val="00D8423B"/>
    <w:rsid w:val="00D87103"/>
    <w:rsid w:val="00D90BE5"/>
    <w:rsid w:val="00D920D1"/>
    <w:rsid w:val="00D932B6"/>
    <w:rsid w:val="00D93461"/>
    <w:rsid w:val="00D93E89"/>
    <w:rsid w:val="00D95B32"/>
    <w:rsid w:val="00D95C22"/>
    <w:rsid w:val="00D95EB9"/>
    <w:rsid w:val="00D9632D"/>
    <w:rsid w:val="00D96443"/>
    <w:rsid w:val="00D96F16"/>
    <w:rsid w:val="00DA08A7"/>
    <w:rsid w:val="00DA1457"/>
    <w:rsid w:val="00DA1D64"/>
    <w:rsid w:val="00DA204F"/>
    <w:rsid w:val="00DA2062"/>
    <w:rsid w:val="00DA2376"/>
    <w:rsid w:val="00DA2420"/>
    <w:rsid w:val="00DA4A96"/>
    <w:rsid w:val="00DA6701"/>
    <w:rsid w:val="00DB0737"/>
    <w:rsid w:val="00DB2260"/>
    <w:rsid w:val="00DB3C60"/>
    <w:rsid w:val="00DB4324"/>
    <w:rsid w:val="00DB56DE"/>
    <w:rsid w:val="00DB5F1A"/>
    <w:rsid w:val="00DB6B5D"/>
    <w:rsid w:val="00DB6FD7"/>
    <w:rsid w:val="00DB7E2E"/>
    <w:rsid w:val="00DC0CE3"/>
    <w:rsid w:val="00DC0F3C"/>
    <w:rsid w:val="00DC22CB"/>
    <w:rsid w:val="00DC26A6"/>
    <w:rsid w:val="00DC44B3"/>
    <w:rsid w:val="00DC5561"/>
    <w:rsid w:val="00DC66B8"/>
    <w:rsid w:val="00DC6AFB"/>
    <w:rsid w:val="00DD094A"/>
    <w:rsid w:val="00DD1163"/>
    <w:rsid w:val="00DD1D1D"/>
    <w:rsid w:val="00DD7B2B"/>
    <w:rsid w:val="00DE0480"/>
    <w:rsid w:val="00DE106F"/>
    <w:rsid w:val="00DE16A2"/>
    <w:rsid w:val="00DE19D8"/>
    <w:rsid w:val="00DE1D06"/>
    <w:rsid w:val="00DE4800"/>
    <w:rsid w:val="00DE568C"/>
    <w:rsid w:val="00DE583F"/>
    <w:rsid w:val="00DE5A8D"/>
    <w:rsid w:val="00DE5F03"/>
    <w:rsid w:val="00DF179B"/>
    <w:rsid w:val="00DF17D3"/>
    <w:rsid w:val="00DF1A6A"/>
    <w:rsid w:val="00DF2F50"/>
    <w:rsid w:val="00DF3459"/>
    <w:rsid w:val="00DF379B"/>
    <w:rsid w:val="00DF41F9"/>
    <w:rsid w:val="00E00284"/>
    <w:rsid w:val="00E01D96"/>
    <w:rsid w:val="00E02360"/>
    <w:rsid w:val="00E024A0"/>
    <w:rsid w:val="00E02A5C"/>
    <w:rsid w:val="00E03D83"/>
    <w:rsid w:val="00E040A4"/>
    <w:rsid w:val="00E0509C"/>
    <w:rsid w:val="00E071A0"/>
    <w:rsid w:val="00E07F18"/>
    <w:rsid w:val="00E10079"/>
    <w:rsid w:val="00E105BD"/>
    <w:rsid w:val="00E1164A"/>
    <w:rsid w:val="00E11DA9"/>
    <w:rsid w:val="00E13CC7"/>
    <w:rsid w:val="00E15E54"/>
    <w:rsid w:val="00E1607E"/>
    <w:rsid w:val="00E16F82"/>
    <w:rsid w:val="00E17886"/>
    <w:rsid w:val="00E20E43"/>
    <w:rsid w:val="00E2128B"/>
    <w:rsid w:val="00E214E1"/>
    <w:rsid w:val="00E221F4"/>
    <w:rsid w:val="00E2317E"/>
    <w:rsid w:val="00E241AC"/>
    <w:rsid w:val="00E24A85"/>
    <w:rsid w:val="00E25461"/>
    <w:rsid w:val="00E27D76"/>
    <w:rsid w:val="00E30795"/>
    <w:rsid w:val="00E31CFA"/>
    <w:rsid w:val="00E32497"/>
    <w:rsid w:val="00E328C0"/>
    <w:rsid w:val="00E3317E"/>
    <w:rsid w:val="00E33E42"/>
    <w:rsid w:val="00E34AD3"/>
    <w:rsid w:val="00E36144"/>
    <w:rsid w:val="00E370DA"/>
    <w:rsid w:val="00E371BA"/>
    <w:rsid w:val="00E3744C"/>
    <w:rsid w:val="00E45C1D"/>
    <w:rsid w:val="00E465FA"/>
    <w:rsid w:val="00E50434"/>
    <w:rsid w:val="00E50547"/>
    <w:rsid w:val="00E5278D"/>
    <w:rsid w:val="00E52A79"/>
    <w:rsid w:val="00E52F10"/>
    <w:rsid w:val="00E534F4"/>
    <w:rsid w:val="00E56D1E"/>
    <w:rsid w:val="00E571D5"/>
    <w:rsid w:val="00E616D3"/>
    <w:rsid w:val="00E619F1"/>
    <w:rsid w:val="00E6256A"/>
    <w:rsid w:val="00E62AB5"/>
    <w:rsid w:val="00E63A87"/>
    <w:rsid w:val="00E63D47"/>
    <w:rsid w:val="00E65A04"/>
    <w:rsid w:val="00E66D12"/>
    <w:rsid w:val="00E67875"/>
    <w:rsid w:val="00E70322"/>
    <w:rsid w:val="00E70747"/>
    <w:rsid w:val="00E71987"/>
    <w:rsid w:val="00E75D2D"/>
    <w:rsid w:val="00E77408"/>
    <w:rsid w:val="00E77A0B"/>
    <w:rsid w:val="00E81545"/>
    <w:rsid w:val="00E81978"/>
    <w:rsid w:val="00E81F27"/>
    <w:rsid w:val="00E82831"/>
    <w:rsid w:val="00E83DFD"/>
    <w:rsid w:val="00E84F8B"/>
    <w:rsid w:val="00E856B0"/>
    <w:rsid w:val="00E90749"/>
    <w:rsid w:val="00E90E9F"/>
    <w:rsid w:val="00E93D31"/>
    <w:rsid w:val="00E95FFE"/>
    <w:rsid w:val="00E96BD8"/>
    <w:rsid w:val="00EA056D"/>
    <w:rsid w:val="00EA0DD2"/>
    <w:rsid w:val="00EA14C0"/>
    <w:rsid w:val="00EA2715"/>
    <w:rsid w:val="00EA2B7F"/>
    <w:rsid w:val="00EA5DD6"/>
    <w:rsid w:val="00EA6440"/>
    <w:rsid w:val="00EA6B4B"/>
    <w:rsid w:val="00EB1422"/>
    <w:rsid w:val="00EB15EE"/>
    <w:rsid w:val="00EB1EB3"/>
    <w:rsid w:val="00EB27A1"/>
    <w:rsid w:val="00EB3516"/>
    <w:rsid w:val="00EB668D"/>
    <w:rsid w:val="00EB7A19"/>
    <w:rsid w:val="00EC048E"/>
    <w:rsid w:val="00EC080C"/>
    <w:rsid w:val="00EC0876"/>
    <w:rsid w:val="00EC1842"/>
    <w:rsid w:val="00EC40FF"/>
    <w:rsid w:val="00EC4184"/>
    <w:rsid w:val="00EC6FA4"/>
    <w:rsid w:val="00ED031A"/>
    <w:rsid w:val="00ED045C"/>
    <w:rsid w:val="00ED04B0"/>
    <w:rsid w:val="00ED2B87"/>
    <w:rsid w:val="00ED32C9"/>
    <w:rsid w:val="00ED39B9"/>
    <w:rsid w:val="00ED4386"/>
    <w:rsid w:val="00ED4EE4"/>
    <w:rsid w:val="00ED54FB"/>
    <w:rsid w:val="00ED55D7"/>
    <w:rsid w:val="00ED5732"/>
    <w:rsid w:val="00ED5D32"/>
    <w:rsid w:val="00ED5FE8"/>
    <w:rsid w:val="00ED6318"/>
    <w:rsid w:val="00ED700F"/>
    <w:rsid w:val="00ED7757"/>
    <w:rsid w:val="00ED7E63"/>
    <w:rsid w:val="00EE0523"/>
    <w:rsid w:val="00EE0B9D"/>
    <w:rsid w:val="00EE2250"/>
    <w:rsid w:val="00EE3149"/>
    <w:rsid w:val="00EE32B0"/>
    <w:rsid w:val="00EE448B"/>
    <w:rsid w:val="00EE44E0"/>
    <w:rsid w:val="00EE5020"/>
    <w:rsid w:val="00EE607F"/>
    <w:rsid w:val="00EE70C7"/>
    <w:rsid w:val="00EE7527"/>
    <w:rsid w:val="00EE792D"/>
    <w:rsid w:val="00EF02E7"/>
    <w:rsid w:val="00EF0992"/>
    <w:rsid w:val="00EF213E"/>
    <w:rsid w:val="00EF2695"/>
    <w:rsid w:val="00EF2EC2"/>
    <w:rsid w:val="00EF387D"/>
    <w:rsid w:val="00EF460F"/>
    <w:rsid w:val="00EF577A"/>
    <w:rsid w:val="00EF592A"/>
    <w:rsid w:val="00F00AC4"/>
    <w:rsid w:val="00F00B46"/>
    <w:rsid w:val="00F01705"/>
    <w:rsid w:val="00F05A58"/>
    <w:rsid w:val="00F061AF"/>
    <w:rsid w:val="00F06EAE"/>
    <w:rsid w:val="00F072B7"/>
    <w:rsid w:val="00F07454"/>
    <w:rsid w:val="00F07A4A"/>
    <w:rsid w:val="00F106C7"/>
    <w:rsid w:val="00F1101D"/>
    <w:rsid w:val="00F1149C"/>
    <w:rsid w:val="00F117E3"/>
    <w:rsid w:val="00F11879"/>
    <w:rsid w:val="00F1229F"/>
    <w:rsid w:val="00F1238F"/>
    <w:rsid w:val="00F12CE6"/>
    <w:rsid w:val="00F135A8"/>
    <w:rsid w:val="00F13972"/>
    <w:rsid w:val="00F142EC"/>
    <w:rsid w:val="00F16222"/>
    <w:rsid w:val="00F16DBB"/>
    <w:rsid w:val="00F178D6"/>
    <w:rsid w:val="00F203B0"/>
    <w:rsid w:val="00F21971"/>
    <w:rsid w:val="00F2203D"/>
    <w:rsid w:val="00F23D21"/>
    <w:rsid w:val="00F24CAC"/>
    <w:rsid w:val="00F253B7"/>
    <w:rsid w:val="00F26D9C"/>
    <w:rsid w:val="00F278C2"/>
    <w:rsid w:val="00F30BC3"/>
    <w:rsid w:val="00F30C5C"/>
    <w:rsid w:val="00F32A53"/>
    <w:rsid w:val="00F34335"/>
    <w:rsid w:val="00F358CD"/>
    <w:rsid w:val="00F402B8"/>
    <w:rsid w:val="00F40E67"/>
    <w:rsid w:val="00F40F09"/>
    <w:rsid w:val="00F411F4"/>
    <w:rsid w:val="00F42689"/>
    <w:rsid w:val="00F435E7"/>
    <w:rsid w:val="00F45500"/>
    <w:rsid w:val="00F46B66"/>
    <w:rsid w:val="00F50B2D"/>
    <w:rsid w:val="00F51281"/>
    <w:rsid w:val="00F51BC8"/>
    <w:rsid w:val="00F52134"/>
    <w:rsid w:val="00F52935"/>
    <w:rsid w:val="00F5309E"/>
    <w:rsid w:val="00F54299"/>
    <w:rsid w:val="00F54887"/>
    <w:rsid w:val="00F5581A"/>
    <w:rsid w:val="00F56B30"/>
    <w:rsid w:val="00F57C34"/>
    <w:rsid w:val="00F61504"/>
    <w:rsid w:val="00F61C14"/>
    <w:rsid w:val="00F64782"/>
    <w:rsid w:val="00F64F88"/>
    <w:rsid w:val="00F70CA7"/>
    <w:rsid w:val="00F7158C"/>
    <w:rsid w:val="00F71E16"/>
    <w:rsid w:val="00F72CFC"/>
    <w:rsid w:val="00F733BD"/>
    <w:rsid w:val="00F73D14"/>
    <w:rsid w:val="00F75FDF"/>
    <w:rsid w:val="00F762CB"/>
    <w:rsid w:val="00F76D07"/>
    <w:rsid w:val="00F7707A"/>
    <w:rsid w:val="00F77487"/>
    <w:rsid w:val="00F80373"/>
    <w:rsid w:val="00F813FC"/>
    <w:rsid w:val="00F81728"/>
    <w:rsid w:val="00F81EE7"/>
    <w:rsid w:val="00F827C1"/>
    <w:rsid w:val="00F828BF"/>
    <w:rsid w:val="00F832D5"/>
    <w:rsid w:val="00F838CB"/>
    <w:rsid w:val="00F87377"/>
    <w:rsid w:val="00F90120"/>
    <w:rsid w:val="00F910B0"/>
    <w:rsid w:val="00F91219"/>
    <w:rsid w:val="00F931BF"/>
    <w:rsid w:val="00F93232"/>
    <w:rsid w:val="00F95F74"/>
    <w:rsid w:val="00FA01A0"/>
    <w:rsid w:val="00FA147A"/>
    <w:rsid w:val="00FA35E7"/>
    <w:rsid w:val="00FA3FC6"/>
    <w:rsid w:val="00FA4158"/>
    <w:rsid w:val="00FA4CEB"/>
    <w:rsid w:val="00FA5CEC"/>
    <w:rsid w:val="00FA6192"/>
    <w:rsid w:val="00FA61F0"/>
    <w:rsid w:val="00FA6394"/>
    <w:rsid w:val="00FA7046"/>
    <w:rsid w:val="00FA763F"/>
    <w:rsid w:val="00FA7D03"/>
    <w:rsid w:val="00FB09ED"/>
    <w:rsid w:val="00FB0C3B"/>
    <w:rsid w:val="00FB5618"/>
    <w:rsid w:val="00FB5BFC"/>
    <w:rsid w:val="00FB6C65"/>
    <w:rsid w:val="00FB6F1F"/>
    <w:rsid w:val="00FB74D5"/>
    <w:rsid w:val="00FC0A63"/>
    <w:rsid w:val="00FC15E5"/>
    <w:rsid w:val="00FC284C"/>
    <w:rsid w:val="00FC2D72"/>
    <w:rsid w:val="00FC378C"/>
    <w:rsid w:val="00FC3996"/>
    <w:rsid w:val="00FC4212"/>
    <w:rsid w:val="00FC4883"/>
    <w:rsid w:val="00FC48A9"/>
    <w:rsid w:val="00FC679E"/>
    <w:rsid w:val="00FD2C43"/>
    <w:rsid w:val="00FD35F6"/>
    <w:rsid w:val="00FD4C8C"/>
    <w:rsid w:val="00FD5B9A"/>
    <w:rsid w:val="00FD6934"/>
    <w:rsid w:val="00FD7EA8"/>
    <w:rsid w:val="00FE10EC"/>
    <w:rsid w:val="00FE191A"/>
    <w:rsid w:val="00FE26FE"/>
    <w:rsid w:val="00FE2ABF"/>
    <w:rsid w:val="00FE48A8"/>
    <w:rsid w:val="00FE5001"/>
    <w:rsid w:val="00FE5867"/>
    <w:rsid w:val="00FE5DE9"/>
    <w:rsid w:val="00FF0C02"/>
    <w:rsid w:val="00FF1B5C"/>
    <w:rsid w:val="00FF1DDC"/>
    <w:rsid w:val="00FF2C51"/>
    <w:rsid w:val="00FF3B55"/>
    <w:rsid w:val="00FF5A41"/>
    <w:rsid w:val="00FF5A42"/>
    <w:rsid w:val="00FF620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CC5855"/>
  <w15:docId w15:val="{C220AF2A-8FE5-432D-9285-18CF635E8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BD6"/>
    <w:pPr>
      <w:spacing w:after="160" w:line="259" w:lineRule="auto"/>
    </w:pPr>
    <w:rPr>
      <w:sz w:val="22"/>
      <w:szCs w:val="22"/>
    </w:rPr>
  </w:style>
  <w:style w:type="paragraph" w:styleId="Heading1">
    <w:name w:val="heading 1"/>
    <w:basedOn w:val="Normal"/>
    <w:next w:val="Normal"/>
    <w:link w:val="Heading1Char"/>
    <w:uiPriority w:val="9"/>
    <w:qFormat/>
    <w:rsid w:val="00AF1BD6"/>
    <w:pPr>
      <w:keepNext/>
      <w:keepLines/>
      <w:spacing w:before="320" w:after="0" w:line="240" w:lineRule="auto"/>
      <w:outlineLvl w:val="0"/>
    </w:pPr>
    <w:rPr>
      <w:rFonts w:ascii="Calibri Light" w:eastAsia="SimSun" w:hAnsi="Calibri Light"/>
      <w:color w:val="2E74B5"/>
      <w:sz w:val="30"/>
      <w:szCs w:val="30"/>
    </w:rPr>
  </w:style>
  <w:style w:type="paragraph" w:styleId="Heading2">
    <w:name w:val="heading 2"/>
    <w:basedOn w:val="Normal"/>
    <w:next w:val="Normal"/>
    <w:link w:val="Heading2Char"/>
    <w:uiPriority w:val="9"/>
    <w:unhideWhenUsed/>
    <w:qFormat/>
    <w:rsid w:val="00AF1BD6"/>
    <w:pPr>
      <w:keepNext/>
      <w:keepLines/>
      <w:spacing w:before="40" w:after="0" w:line="240" w:lineRule="auto"/>
      <w:outlineLvl w:val="1"/>
    </w:pPr>
    <w:rPr>
      <w:rFonts w:ascii="Calibri Light" w:eastAsia="SimSun" w:hAnsi="Calibri Light"/>
      <w:color w:val="C45911"/>
      <w:sz w:val="28"/>
      <w:szCs w:val="28"/>
    </w:rPr>
  </w:style>
  <w:style w:type="paragraph" w:styleId="Heading3">
    <w:name w:val="heading 3"/>
    <w:basedOn w:val="Normal"/>
    <w:next w:val="Normal"/>
    <w:link w:val="Heading3Char"/>
    <w:uiPriority w:val="9"/>
    <w:unhideWhenUsed/>
    <w:qFormat/>
    <w:rsid w:val="00AF1BD6"/>
    <w:pPr>
      <w:keepNext/>
      <w:keepLines/>
      <w:spacing w:before="40" w:after="0" w:line="240" w:lineRule="auto"/>
      <w:outlineLvl w:val="2"/>
    </w:pPr>
    <w:rPr>
      <w:rFonts w:ascii="Calibri Light" w:eastAsia="SimSun" w:hAnsi="Calibri Light"/>
      <w:color w:val="538135"/>
      <w:sz w:val="26"/>
      <w:szCs w:val="26"/>
    </w:rPr>
  </w:style>
  <w:style w:type="paragraph" w:styleId="Heading4">
    <w:name w:val="heading 4"/>
    <w:basedOn w:val="Normal"/>
    <w:next w:val="Normal"/>
    <w:link w:val="Heading4Char"/>
    <w:uiPriority w:val="9"/>
    <w:unhideWhenUsed/>
    <w:qFormat/>
    <w:rsid w:val="00AF1BD6"/>
    <w:pPr>
      <w:keepNext/>
      <w:keepLines/>
      <w:spacing w:before="40" w:after="0"/>
      <w:outlineLvl w:val="3"/>
    </w:pPr>
    <w:rPr>
      <w:rFonts w:ascii="Calibri Light" w:eastAsia="SimSun" w:hAnsi="Calibri Light"/>
      <w:i/>
      <w:iCs/>
      <w:color w:val="2F5496"/>
      <w:sz w:val="25"/>
      <w:szCs w:val="25"/>
    </w:rPr>
  </w:style>
  <w:style w:type="paragraph" w:styleId="Heading5">
    <w:name w:val="heading 5"/>
    <w:basedOn w:val="Normal"/>
    <w:next w:val="Normal"/>
    <w:link w:val="Heading5Char"/>
    <w:uiPriority w:val="9"/>
    <w:unhideWhenUsed/>
    <w:qFormat/>
    <w:rsid w:val="00AF1BD6"/>
    <w:pPr>
      <w:keepNext/>
      <w:keepLines/>
      <w:spacing w:before="40" w:after="0"/>
      <w:outlineLvl w:val="4"/>
    </w:pPr>
    <w:rPr>
      <w:rFonts w:ascii="Calibri Light" w:eastAsia="SimSun" w:hAnsi="Calibri Light"/>
      <w:i/>
      <w:iCs/>
      <w:color w:val="833C0B"/>
      <w:sz w:val="24"/>
      <w:szCs w:val="24"/>
    </w:rPr>
  </w:style>
  <w:style w:type="paragraph" w:styleId="Heading6">
    <w:name w:val="heading 6"/>
    <w:basedOn w:val="Normal"/>
    <w:next w:val="Normal"/>
    <w:link w:val="Heading6Char"/>
    <w:uiPriority w:val="9"/>
    <w:unhideWhenUsed/>
    <w:qFormat/>
    <w:rsid w:val="00AF1BD6"/>
    <w:pPr>
      <w:keepNext/>
      <w:keepLines/>
      <w:spacing w:before="40" w:after="0"/>
      <w:outlineLvl w:val="5"/>
    </w:pPr>
    <w:rPr>
      <w:rFonts w:ascii="Calibri Light" w:eastAsia="SimSun" w:hAnsi="Calibri Light"/>
      <w:i/>
      <w:iCs/>
      <w:color w:val="385623"/>
      <w:sz w:val="23"/>
      <w:szCs w:val="23"/>
    </w:rPr>
  </w:style>
  <w:style w:type="paragraph" w:styleId="Heading7">
    <w:name w:val="heading 7"/>
    <w:basedOn w:val="Normal"/>
    <w:next w:val="Normal"/>
    <w:link w:val="Heading7Char"/>
    <w:uiPriority w:val="9"/>
    <w:unhideWhenUsed/>
    <w:qFormat/>
    <w:rsid w:val="00AF1BD6"/>
    <w:pPr>
      <w:keepNext/>
      <w:keepLines/>
      <w:spacing w:before="40" w:after="0"/>
      <w:outlineLvl w:val="6"/>
    </w:pPr>
    <w:rPr>
      <w:rFonts w:ascii="Calibri Light" w:eastAsia="SimSun" w:hAnsi="Calibri Light"/>
      <w:color w:val="1F4E79"/>
    </w:rPr>
  </w:style>
  <w:style w:type="paragraph" w:styleId="Heading8">
    <w:name w:val="heading 8"/>
    <w:basedOn w:val="Normal"/>
    <w:next w:val="Normal"/>
    <w:link w:val="Heading8Char"/>
    <w:uiPriority w:val="9"/>
    <w:unhideWhenUsed/>
    <w:qFormat/>
    <w:rsid w:val="00AF1BD6"/>
    <w:pPr>
      <w:keepNext/>
      <w:keepLines/>
      <w:spacing w:before="40" w:after="0"/>
      <w:outlineLvl w:val="7"/>
    </w:pPr>
    <w:rPr>
      <w:rFonts w:ascii="Calibri Light" w:eastAsia="SimSun" w:hAnsi="Calibri Light"/>
      <w:color w:val="833C0B"/>
      <w:sz w:val="21"/>
      <w:szCs w:val="21"/>
    </w:rPr>
  </w:style>
  <w:style w:type="paragraph" w:styleId="Heading9">
    <w:name w:val="heading 9"/>
    <w:basedOn w:val="Normal"/>
    <w:next w:val="Normal"/>
    <w:link w:val="Heading9Char"/>
    <w:uiPriority w:val="9"/>
    <w:unhideWhenUsed/>
    <w:qFormat/>
    <w:rsid w:val="00AF1BD6"/>
    <w:pPr>
      <w:keepNext/>
      <w:keepLines/>
      <w:spacing w:before="40" w:after="0"/>
      <w:outlineLvl w:val="8"/>
    </w:pPr>
    <w:rPr>
      <w:rFonts w:ascii="Calibri Light" w:eastAsia="SimSun" w:hAnsi="Calibri Light"/>
      <w:color w:val="3856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AF1BD6"/>
    <w:rPr>
      <w:rFonts w:ascii="Calibri Light" w:eastAsia="SimSun" w:hAnsi="Calibri Light" w:cs="Times New Roman"/>
      <w:color w:val="2E74B5"/>
      <w:sz w:val="30"/>
      <w:szCs w:val="30"/>
    </w:rPr>
  </w:style>
  <w:style w:type="character" w:customStyle="1" w:styleId="Heading2Char">
    <w:name w:val="Heading 2 Char"/>
    <w:link w:val="Heading2"/>
    <w:uiPriority w:val="9"/>
    <w:locked/>
    <w:rsid w:val="00AF1BD6"/>
    <w:rPr>
      <w:rFonts w:ascii="Calibri Light" w:eastAsia="SimSun" w:hAnsi="Calibri Light" w:cs="Times New Roman"/>
      <w:color w:val="C45911"/>
      <w:sz w:val="28"/>
      <w:szCs w:val="28"/>
    </w:rPr>
  </w:style>
  <w:style w:type="character" w:customStyle="1" w:styleId="Heading3Char">
    <w:name w:val="Heading 3 Char"/>
    <w:link w:val="Heading3"/>
    <w:uiPriority w:val="9"/>
    <w:locked/>
    <w:rsid w:val="00AF1BD6"/>
    <w:rPr>
      <w:rFonts w:ascii="Calibri Light" w:eastAsia="SimSun" w:hAnsi="Calibri Light" w:cs="Times New Roman"/>
      <w:color w:val="538135"/>
      <w:sz w:val="26"/>
      <w:szCs w:val="26"/>
    </w:rPr>
  </w:style>
  <w:style w:type="character" w:customStyle="1" w:styleId="Heading4Char">
    <w:name w:val="Heading 4 Char"/>
    <w:link w:val="Heading4"/>
    <w:uiPriority w:val="9"/>
    <w:locked/>
    <w:rsid w:val="00AF1BD6"/>
    <w:rPr>
      <w:rFonts w:ascii="Calibri Light" w:eastAsia="SimSun" w:hAnsi="Calibri Light" w:cs="Times New Roman"/>
      <w:i/>
      <w:iCs/>
      <w:color w:val="2F5496"/>
      <w:sz w:val="25"/>
      <w:szCs w:val="25"/>
    </w:rPr>
  </w:style>
  <w:style w:type="character" w:customStyle="1" w:styleId="Heading5Char">
    <w:name w:val="Heading 5 Char"/>
    <w:link w:val="Heading5"/>
    <w:uiPriority w:val="9"/>
    <w:locked/>
    <w:rsid w:val="00AF1BD6"/>
    <w:rPr>
      <w:rFonts w:ascii="Calibri Light" w:eastAsia="SimSun" w:hAnsi="Calibri Light" w:cs="Times New Roman"/>
      <w:i/>
      <w:iCs/>
      <w:color w:val="833C0B"/>
      <w:sz w:val="24"/>
      <w:szCs w:val="24"/>
    </w:rPr>
  </w:style>
  <w:style w:type="character" w:customStyle="1" w:styleId="Heading6Char">
    <w:name w:val="Heading 6 Char"/>
    <w:link w:val="Heading6"/>
    <w:uiPriority w:val="9"/>
    <w:locked/>
    <w:rsid w:val="00AF1BD6"/>
    <w:rPr>
      <w:rFonts w:ascii="Calibri Light" w:eastAsia="SimSun" w:hAnsi="Calibri Light" w:cs="Times New Roman"/>
      <w:i/>
      <w:iCs/>
      <w:color w:val="385623"/>
      <w:sz w:val="23"/>
      <w:szCs w:val="23"/>
    </w:rPr>
  </w:style>
  <w:style w:type="character" w:customStyle="1" w:styleId="Heading7Char">
    <w:name w:val="Heading 7 Char"/>
    <w:link w:val="Heading7"/>
    <w:uiPriority w:val="9"/>
    <w:locked/>
    <w:rsid w:val="00AF1BD6"/>
    <w:rPr>
      <w:rFonts w:ascii="Calibri Light" w:eastAsia="SimSun" w:hAnsi="Calibri Light" w:cs="Times New Roman"/>
      <w:color w:val="1F4E79"/>
    </w:rPr>
  </w:style>
  <w:style w:type="character" w:customStyle="1" w:styleId="Heading8Char">
    <w:name w:val="Heading 8 Char"/>
    <w:link w:val="Heading8"/>
    <w:uiPriority w:val="9"/>
    <w:locked/>
    <w:rsid w:val="00AF1BD6"/>
    <w:rPr>
      <w:rFonts w:ascii="Calibri Light" w:eastAsia="SimSun" w:hAnsi="Calibri Light" w:cs="Times New Roman"/>
      <w:color w:val="833C0B"/>
      <w:sz w:val="21"/>
      <w:szCs w:val="21"/>
    </w:rPr>
  </w:style>
  <w:style w:type="character" w:customStyle="1" w:styleId="Heading9Char">
    <w:name w:val="Heading 9 Char"/>
    <w:link w:val="Heading9"/>
    <w:uiPriority w:val="9"/>
    <w:locked/>
    <w:rsid w:val="00AF1BD6"/>
    <w:rPr>
      <w:rFonts w:ascii="Calibri Light" w:eastAsia="SimSun" w:hAnsi="Calibri Light" w:cs="Times New Roman"/>
      <w:color w:val="385623"/>
    </w:rPr>
  </w:style>
  <w:style w:type="paragraph" w:customStyle="1" w:styleId="naisf">
    <w:name w:val="naisf"/>
    <w:basedOn w:val="Normal"/>
    <w:autoRedefine/>
    <w:uiPriority w:val="99"/>
    <w:rsid w:val="0070722A"/>
    <w:pPr>
      <w:numPr>
        <w:ilvl w:val="2"/>
        <w:numId w:val="2"/>
      </w:numPr>
      <w:tabs>
        <w:tab w:val="num" w:pos="1560"/>
      </w:tabs>
      <w:jc w:val="both"/>
    </w:pPr>
    <w:rPr>
      <w:color w:val="FF0000"/>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uiPriority w:val="99"/>
    <w:rsid w:val="000C46CF"/>
    <w:pPr>
      <w:jc w:val="both"/>
    </w:pPr>
  </w:style>
  <w:style w:type="character" w:customStyle="1" w:styleId="BodyTextChar">
    <w:name w:val="Body Text Char"/>
    <w:link w:val="BodyText"/>
    <w:uiPriority w:val="99"/>
    <w:semiHidden/>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99"/>
    <w:rsid w:val="00291BD3"/>
    <w:pPr>
      <w:tabs>
        <w:tab w:val="left" w:pos="907"/>
        <w:tab w:val="right" w:leader="dot" w:pos="9062"/>
      </w:tabs>
      <w:ind w:left="482"/>
    </w:pPr>
    <w:rPr>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99"/>
    <w:rsid w:val="00291BD3"/>
    <w:pPr>
      <w:ind w:left="238"/>
    </w:pPr>
    <w:rPr>
      <w:szCs w:val="20"/>
    </w:rPr>
  </w:style>
  <w:style w:type="paragraph" w:styleId="BodyText3">
    <w:name w:val="Body Text 3"/>
    <w:basedOn w:val="Normal"/>
    <w:link w:val="BodyText3Char"/>
    <w:uiPriority w:val="99"/>
    <w:rsid w:val="000C46CF"/>
    <w:pPr>
      <w:jc w:val="center"/>
    </w:pPr>
    <w:rPr>
      <w:sz w:val="16"/>
      <w:szCs w:val="16"/>
    </w:r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rPr>
      <w:sz w:val="16"/>
      <w:szCs w:val="16"/>
    </w:r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22"/>
    <w:qFormat/>
    <w:rsid w:val="00AF1BD6"/>
    <w:rPr>
      <w:b/>
      <w:bCs/>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AF1BD6"/>
    <w:rPr>
      <w:i/>
      <w:iCs/>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99"/>
    <w:rsid w:val="00291BD3"/>
    <w:pPr>
      <w:tabs>
        <w:tab w:val="left" w:pos="425"/>
        <w:tab w:val="right" w:leader="dot" w:pos="9062"/>
      </w:tabs>
    </w:pPr>
    <w:rPr>
      <w:bCs/>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sz w:val="24"/>
      <w:szCs w:val="24"/>
    </w:rPr>
  </w:style>
  <w:style w:type="paragraph" w:styleId="TOC1">
    <w:name w:val="toc 1"/>
    <w:basedOn w:val="Normal"/>
    <w:next w:val="Normal"/>
    <w:autoRedefine/>
    <w:uiPriority w:val="99"/>
    <w:rsid w:val="00B53A59"/>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sz w:val="24"/>
    </w:rPr>
  </w:style>
  <w:style w:type="paragraph" w:customStyle="1" w:styleId="Style8">
    <w:name w:val="Style8"/>
    <w:basedOn w:val="Heading2"/>
    <w:uiPriority w:val="99"/>
    <w:rsid w:val="000C46CF"/>
    <w:rPr>
      <w:b/>
    </w:rPr>
  </w:style>
  <w:style w:type="paragraph" w:styleId="FootnoteText">
    <w:name w:val="footnote text"/>
    <w:basedOn w:val="Normal"/>
    <w:link w:val="FootnoteTextChar"/>
    <w:uiPriority w:val="99"/>
    <w:semiHidden/>
    <w:rsid w:val="000C46CF"/>
    <w:rPr>
      <w:sz w:val="20"/>
      <w:szCs w:val="20"/>
    </w:rPr>
  </w:style>
  <w:style w:type="character" w:customStyle="1" w:styleId="FootnoteTextChar">
    <w:name w:val="Footnote Text Char"/>
    <w:link w:val="FootnoteText"/>
    <w:uiPriority w:val="99"/>
    <w:semiHidden/>
    <w:locked/>
    <w:rsid w:val="00614B8E"/>
    <w:rPr>
      <w:rFonts w:cs="Times New Roman"/>
      <w:sz w:val="20"/>
      <w:szCs w:val="20"/>
      <w:lang w:eastAsia="en-US"/>
    </w:rPr>
  </w:style>
  <w:style w:type="character" w:styleId="FootnoteReference">
    <w:name w:val="footnote reference"/>
    <w:uiPriority w:val="99"/>
    <w:semiHidden/>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1"/>
      </w:numPr>
      <w:tabs>
        <w:tab w:val="clear" w:pos="360"/>
        <w:tab w:val="num" w:pos="0"/>
      </w:tabs>
      <w:spacing w:before="120"/>
      <w:ind w:left="1200" w:right="-1" w:firstLine="840"/>
      <w:jc w:val="both"/>
    </w:pPr>
    <w:rPr>
      <w:szCs w:val="20"/>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20"/>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pPr>
      <w:spacing w:after="160" w:line="259" w:lineRule="auto"/>
    </w:pPr>
    <w:rPr>
      <w:sz w:val="24"/>
      <w:szCs w:val="24"/>
      <w:lang w:eastAsia="en-US"/>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qFormat/>
    <w:rsid w:val="008D3F8D"/>
    <w:pPr>
      <w:ind w:left="720"/>
      <w:contextualSpacing/>
    </w:pPr>
  </w:style>
  <w:style w:type="table" w:styleId="TableGrid">
    <w:name w:val="Table Grid"/>
    <w:basedOn w:val="TableNormal"/>
    <w:uiPriority w:val="9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v2131">
    <w:name w:val="tv2131"/>
    <w:basedOn w:val="Normal"/>
    <w:rsid w:val="00B7502C"/>
    <w:pPr>
      <w:spacing w:line="360" w:lineRule="auto"/>
      <w:ind w:firstLine="300"/>
    </w:pPr>
    <w:rPr>
      <w:color w:val="414142"/>
      <w:sz w:val="20"/>
      <w:szCs w:val="20"/>
    </w:rPr>
  </w:style>
  <w:style w:type="paragraph" w:customStyle="1" w:styleId="txt1">
    <w:name w:val="txt1"/>
    <w:rsid w:val="00A4430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160" w:line="259" w:lineRule="auto"/>
      <w:jc w:val="both"/>
    </w:pPr>
    <w:rPr>
      <w:rFonts w:ascii="!Neo'w Arial" w:hAnsi="!Neo'w Arial"/>
      <w:color w:val="000000"/>
      <w:sz w:val="22"/>
      <w:szCs w:val="22"/>
      <w:lang w:val="en-US" w:eastAsia="en-US"/>
    </w:rPr>
  </w:style>
  <w:style w:type="paragraph" w:customStyle="1" w:styleId="Style1">
    <w:name w:val="Style1"/>
    <w:basedOn w:val="Normal"/>
    <w:rsid w:val="00A44304"/>
    <w:pPr>
      <w:widowControl w:val="0"/>
      <w:tabs>
        <w:tab w:val="left" w:pos="-720"/>
      </w:tabs>
      <w:spacing w:before="120" w:after="120" w:line="270" w:lineRule="exact"/>
      <w:ind w:left="360"/>
      <w:jc w:val="both"/>
    </w:pPr>
    <w:rPr>
      <w:rFonts w:ascii="T" w:hAnsi="T" w:cs="Arial"/>
      <w:b/>
      <w:bCs/>
      <w:iCs/>
      <w:caps/>
      <w:szCs w:val="28"/>
    </w:rPr>
  </w:style>
  <w:style w:type="paragraph" w:styleId="Caption">
    <w:name w:val="caption"/>
    <w:basedOn w:val="Normal"/>
    <w:next w:val="Normal"/>
    <w:uiPriority w:val="35"/>
    <w:semiHidden/>
    <w:unhideWhenUsed/>
    <w:qFormat/>
    <w:locked/>
    <w:rsid w:val="00AF1BD6"/>
    <w:pPr>
      <w:spacing w:line="240" w:lineRule="auto"/>
    </w:pPr>
    <w:rPr>
      <w:b/>
      <w:bCs/>
      <w:smallCaps/>
      <w:color w:val="5B9BD5"/>
      <w:spacing w:val="6"/>
    </w:rPr>
  </w:style>
  <w:style w:type="paragraph" w:styleId="Title">
    <w:name w:val="Title"/>
    <w:basedOn w:val="Normal"/>
    <w:next w:val="Normal"/>
    <w:link w:val="TitleChar"/>
    <w:uiPriority w:val="10"/>
    <w:qFormat/>
    <w:locked/>
    <w:rsid w:val="00AF1BD6"/>
    <w:pPr>
      <w:spacing w:after="0" w:line="240" w:lineRule="auto"/>
      <w:contextualSpacing/>
    </w:pPr>
    <w:rPr>
      <w:rFonts w:ascii="Calibri Light" w:eastAsia="SimSun" w:hAnsi="Calibri Light"/>
      <w:color w:val="2E74B5"/>
      <w:spacing w:val="-10"/>
      <w:sz w:val="52"/>
      <w:szCs w:val="52"/>
    </w:rPr>
  </w:style>
  <w:style w:type="character" w:customStyle="1" w:styleId="TitleChar">
    <w:name w:val="Title Char"/>
    <w:link w:val="Title"/>
    <w:uiPriority w:val="10"/>
    <w:rsid w:val="00AF1BD6"/>
    <w:rPr>
      <w:rFonts w:ascii="Calibri Light" w:eastAsia="SimSun" w:hAnsi="Calibri Light" w:cs="Times New Roman"/>
      <w:color w:val="2E74B5"/>
      <w:spacing w:val="-10"/>
      <w:sz w:val="52"/>
      <w:szCs w:val="52"/>
    </w:rPr>
  </w:style>
  <w:style w:type="paragraph" w:styleId="Subtitle">
    <w:name w:val="Subtitle"/>
    <w:basedOn w:val="Normal"/>
    <w:next w:val="Normal"/>
    <w:link w:val="SubtitleChar"/>
    <w:uiPriority w:val="11"/>
    <w:qFormat/>
    <w:locked/>
    <w:rsid w:val="00AF1BD6"/>
    <w:pPr>
      <w:numPr>
        <w:ilvl w:val="1"/>
      </w:numPr>
      <w:spacing w:line="240" w:lineRule="auto"/>
    </w:pPr>
    <w:rPr>
      <w:rFonts w:ascii="Calibri Light" w:eastAsia="SimSun" w:hAnsi="Calibri Light"/>
    </w:rPr>
  </w:style>
  <w:style w:type="character" w:customStyle="1" w:styleId="SubtitleChar">
    <w:name w:val="Subtitle Char"/>
    <w:link w:val="Subtitle"/>
    <w:uiPriority w:val="11"/>
    <w:rsid w:val="00AF1BD6"/>
    <w:rPr>
      <w:rFonts w:ascii="Calibri Light" w:eastAsia="SimSun" w:hAnsi="Calibri Light" w:cs="Times New Roman"/>
    </w:rPr>
  </w:style>
  <w:style w:type="paragraph" w:styleId="NoSpacing">
    <w:name w:val="No Spacing"/>
    <w:uiPriority w:val="1"/>
    <w:qFormat/>
    <w:rsid w:val="00AF1BD6"/>
    <w:rPr>
      <w:sz w:val="22"/>
      <w:szCs w:val="22"/>
    </w:rPr>
  </w:style>
  <w:style w:type="paragraph" w:styleId="Quote">
    <w:name w:val="Quote"/>
    <w:basedOn w:val="Normal"/>
    <w:next w:val="Normal"/>
    <w:link w:val="QuoteChar"/>
    <w:uiPriority w:val="29"/>
    <w:qFormat/>
    <w:rsid w:val="00AF1BD6"/>
    <w:pPr>
      <w:spacing w:before="120"/>
      <w:ind w:left="720" w:right="720"/>
      <w:jc w:val="center"/>
    </w:pPr>
    <w:rPr>
      <w:i/>
      <w:iCs/>
    </w:rPr>
  </w:style>
  <w:style w:type="character" w:customStyle="1" w:styleId="QuoteChar">
    <w:name w:val="Quote Char"/>
    <w:link w:val="Quote"/>
    <w:uiPriority w:val="29"/>
    <w:rsid w:val="00AF1BD6"/>
    <w:rPr>
      <w:i/>
      <w:iCs/>
    </w:rPr>
  </w:style>
  <w:style w:type="paragraph" w:styleId="IntenseQuote">
    <w:name w:val="Intense Quote"/>
    <w:basedOn w:val="Normal"/>
    <w:next w:val="Normal"/>
    <w:link w:val="IntenseQuoteChar"/>
    <w:uiPriority w:val="30"/>
    <w:qFormat/>
    <w:rsid w:val="00AF1BD6"/>
    <w:pPr>
      <w:spacing w:before="120" w:line="300" w:lineRule="auto"/>
      <w:ind w:left="576" w:right="576"/>
      <w:jc w:val="center"/>
    </w:pPr>
    <w:rPr>
      <w:rFonts w:ascii="Calibri Light" w:eastAsia="SimSun" w:hAnsi="Calibri Light"/>
      <w:color w:val="5B9BD5"/>
      <w:sz w:val="24"/>
      <w:szCs w:val="24"/>
    </w:rPr>
  </w:style>
  <w:style w:type="character" w:customStyle="1" w:styleId="IntenseQuoteChar">
    <w:name w:val="Intense Quote Char"/>
    <w:link w:val="IntenseQuote"/>
    <w:uiPriority w:val="30"/>
    <w:rsid w:val="00AF1BD6"/>
    <w:rPr>
      <w:rFonts w:ascii="Calibri Light" w:eastAsia="SimSun" w:hAnsi="Calibri Light" w:cs="Times New Roman"/>
      <w:color w:val="5B9BD5"/>
      <w:sz w:val="24"/>
      <w:szCs w:val="24"/>
    </w:rPr>
  </w:style>
  <w:style w:type="character" w:styleId="SubtleEmphasis">
    <w:name w:val="Subtle Emphasis"/>
    <w:uiPriority w:val="19"/>
    <w:qFormat/>
    <w:rsid w:val="00AF1BD6"/>
    <w:rPr>
      <w:i/>
      <w:iCs/>
      <w:color w:val="404040"/>
    </w:rPr>
  </w:style>
  <w:style w:type="character" w:styleId="IntenseEmphasis">
    <w:name w:val="Intense Emphasis"/>
    <w:uiPriority w:val="21"/>
    <w:qFormat/>
    <w:rsid w:val="00AF1BD6"/>
    <w:rPr>
      <w:b w:val="0"/>
      <w:bCs w:val="0"/>
      <w:i/>
      <w:iCs/>
      <w:color w:val="5B9BD5"/>
    </w:rPr>
  </w:style>
  <w:style w:type="character" w:styleId="SubtleReference">
    <w:name w:val="Subtle Reference"/>
    <w:uiPriority w:val="31"/>
    <w:qFormat/>
    <w:rsid w:val="00AF1BD6"/>
    <w:rPr>
      <w:smallCaps/>
      <w:color w:val="404040"/>
      <w:u w:val="single" w:color="7F7F7F"/>
    </w:rPr>
  </w:style>
  <w:style w:type="character" w:styleId="IntenseReference">
    <w:name w:val="Intense Reference"/>
    <w:uiPriority w:val="32"/>
    <w:qFormat/>
    <w:rsid w:val="00AF1BD6"/>
    <w:rPr>
      <w:b/>
      <w:bCs/>
      <w:smallCaps/>
      <w:color w:val="5B9BD5"/>
      <w:spacing w:val="5"/>
      <w:u w:val="single"/>
    </w:rPr>
  </w:style>
  <w:style w:type="character" w:styleId="BookTitle">
    <w:name w:val="Book Title"/>
    <w:uiPriority w:val="33"/>
    <w:qFormat/>
    <w:rsid w:val="00AF1BD6"/>
    <w:rPr>
      <w:b/>
      <w:bCs/>
      <w:smallCaps/>
    </w:rPr>
  </w:style>
  <w:style w:type="paragraph" w:styleId="TOCHeading">
    <w:name w:val="TOC Heading"/>
    <w:basedOn w:val="Heading1"/>
    <w:next w:val="Normal"/>
    <w:uiPriority w:val="39"/>
    <w:semiHidden/>
    <w:unhideWhenUsed/>
    <w:qFormat/>
    <w:rsid w:val="00AF1BD6"/>
    <w:pPr>
      <w:outlineLvl w:val="9"/>
    </w:p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EE3149"/>
    <w:rPr>
      <w:sz w:val="22"/>
      <w:szCs w:val="22"/>
    </w:rPr>
  </w:style>
  <w:style w:type="paragraph" w:customStyle="1" w:styleId="ListParagraph1">
    <w:name w:val="List Paragraph1"/>
    <w:basedOn w:val="Normal"/>
    <w:qFormat/>
    <w:rsid w:val="0076001F"/>
    <w:pPr>
      <w:suppressAutoHyphens/>
      <w:spacing w:after="0" w:line="240" w:lineRule="auto"/>
      <w:ind w:left="720"/>
      <w:contextualSpacing/>
    </w:pPr>
    <w:rPr>
      <w:rFonts w:ascii="Times New Roman" w:hAnsi="Times New Roman"/>
      <w:sz w:val="24"/>
      <w:szCs w:val="24"/>
      <w:lang w:val="en-GB" w:eastAsia="zh-CN"/>
    </w:rPr>
  </w:style>
  <w:style w:type="character" w:customStyle="1" w:styleId="eop">
    <w:name w:val="eop"/>
    <w:basedOn w:val="DefaultParagraphFont"/>
    <w:rsid w:val="007600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137838">
      <w:bodyDiv w:val="1"/>
      <w:marLeft w:val="0"/>
      <w:marRight w:val="0"/>
      <w:marTop w:val="0"/>
      <w:marBottom w:val="0"/>
      <w:divBdr>
        <w:top w:val="none" w:sz="0" w:space="0" w:color="auto"/>
        <w:left w:val="none" w:sz="0" w:space="0" w:color="auto"/>
        <w:bottom w:val="none" w:sz="0" w:space="0" w:color="auto"/>
        <w:right w:val="none" w:sz="0" w:space="0" w:color="auto"/>
      </w:divBdr>
    </w:div>
    <w:div w:id="1678456614">
      <w:bodyDiv w:val="1"/>
      <w:marLeft w:val="0"/>
      <w:marRight w:val="0"/>
      <w:marTop w:val="0"/>
      <w:marBottom w:val="0"/>
      <w:divBdr>
        <w:top w:val="none" w:sz="0" w:space="0" w:color="auto"/>
        <w:left w:val="none" w:sz="0" w:space="0" w:color="auto"/>
        <w:bottom w:val="none" w:sz="0" w:space="0" w:color="auto"/>
        <w:right w:val="none" w:sz="0" w:space="0" w:color="auto"/>
      </w:divBdr>
      <w:divsChild>
        <w:div w:id="671106335">
          <w:marLeft w:val="0"/>
          <w:marRight w:val="0"/>
          <w:marTop w:val="0"/>
          <w:marBottom w:val="0"/>
          <w:divBdr>
            <w:top w:val="none" w:sz="0" w:space="0" w:color="auto"/>
            <w:left w:val="none" w:sz="0" w:space="0" w:color="auto"/>
            <w:bottom w:val="none" w:sz="0" w:space="0" w:color="auto"/>
            <w:right w:val="none" w:sz="0" w:space="0" w:color="auto"/>
          </w:divBdr>
          <w:divsChild>
            <w:div w:id="531918410">
              <w:marLeft w:val="0"/>
              <w:marRight w:val="0"/>
              <w:marTop w:val="0"/>
              <w:marBottom w:val="0"/>
              <w:divBdr>
                <w:top w:val="none" w:sz="0" w:space="0" w:color="auto"/>
                <w:left w:val="none" w:sz="0" w:space="0" w:color="auto"/>
                <w:bottom w:val="none" w:sz="0" w:space="0" w:color="auto"/>
                <w:right w:val="none" w:sz="0" w:space="0" w:color="auto"/>
              </w:divBdr>
              <w:divsChild>
                <w:div w:id="335886367">
                  <w:marLeft w:val="0"/>
                  <w:marRight w:val="0"/>
                  <w:marTop w:val="0"/>
                  <w:marBottom w:val="0"/>
                  <w:divBdr>
                    <w:top w:val="none" w:sz="0" w:space="0" w:color="auto"/>
                    <w:left w:val="none" w:sz="0" w:space="0" w:color="auto"/>
                    <w:bottom w:val="none" w:sz="0" w:space="0" w:color="auto"/>
                    <w:right w:val="none" w:sz="0" w:space="0" w:color="auto"/>
                  </w:divBdr>
                  <w:divsChild>
                    <w:div w:id="1844396497">
                      <w:marLeft w:val="0"/>
                      <w:marRight w:val="0"/>
                      <w:marTop w:val="0"/>
                      <w:marBottom w:val="0"/>
                      <w:divBdr>
                        <w:top w:val="none" w:sz="0" w:space="0" w:color="auto"/>
                        <w:left w:val="none" w:sz="0" w:space="0" w:color="auto"/>
                        <w:bottom w:val="none" w:sz="0" w:space="0" w:color="auto"/>
                        <w:right w:val="none" w:sz="0" w:space="0" w:color="auto"/>
                      </w:divBdr>
                      <w:divsChild>
                        <w:div w:id="1137916751">
                          <w:marLeft w:val="0"/>
                          <w:marRight w:val="0"/>
                          <w:marTop w:val="0"/>
                          <w:marBottom w:val="0"/>
                          <w:divBdr>
                            <w:top w:val="none" w:sz="0" w:space="0" w:color="auto"/>
                            <w:left w:val="none" w:sz="0" w:space="0" w:color="auto"/>
                            <w:bottom w:val="none" w:sz="0" w:space="0" w:color="auto"/>
                            <w:right w:val="none" w:sz="0" w:space="0" w:color="auto"/>
                          </w:divBdr>
                          <w:divsChild>
                            <w:div w:id="611865717">
                              <w:marLeft w:val="0"/>
                              <w:marRight w:val="0"/>
                              <w:marTop w:val="0"/>
                              <w:marBottom w:val="0"/>
                              <w:divBdr>
                                <w:top w:val="none" w:sz="0" w:space="0" w:color="auto"/>
                                <w:left w:val="none" w:sz="0" w:space="0" w:color="auto"/>
                                <w:bottom w:val="none" w:sz="0" w:space="0" w:color="auto"/>
                                <w:right w:val="none" w:sz="0" w:space="0" w:color="auto"/>
                              </w:divBdr>
                              <w:divsChild>
                                <w:div w:id="636110103">
                                  <w:marLeft w:val="0"/>
                                  <w:marRight w:val="0"/>
                                  <w:marTop w:val="0"/>
                                  <w:marBottom w:val="0"/>
                                  <w:divBdr>
                                    <w:top w:val="none" w:sz="0" w:space="0" w:color="auto"/>
                                    <w:left w:val="none" w:sz="0" w:space="0" w:color="auto"/>
                                    <w:bottom w:val="none" w:sz="0" w:space="0" w:color="auto"/>
                                    <w:right w:val="none" w:sz="0" w:space="0" w:color="auto"/>
                                  </w:divBdr>
                                </w:div>
                              </w:divsChild>
                            </w:div>
                            <w:div w:id="89654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85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9074B2-87A8-4189-8A18-967200322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5041</Words>
  <Characters>2874</Characters>
  <Application>Microsoft Office Word</Application>
  <DocSecurity>0</DocSecurity>
  <Lines>23</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HP</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Ligab</dc:creator>
  <cp:keywords/>
  <dc:description/>
  <cp:lastModifiedBy>Laura Lazdiņa</cp:lastModifiedBy>
  <cp:revision>6</cp:revision>
  <cp:lastPrinted>2025-02-18T06:57:00Z</cp:lastPrinted>
  <dcterms:created xsi:type="dcterms:W3CDTF">2026-08-12T08:41:00Z</dcterms:created>
  <dcterms:modified xsi:type="dcterms:W3CDTF">2026-08-12T08:42:00Z</dcterms:modified>
</cp:coreProperties>
</file>