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0DD00" w14:textId="77777777" w:rsidR="0029140C" w:rsidRPr="009724CA" w:rsidRDefault="0029140C" w:rsidP="0029140C">
      <w:pPr>
        <w:spacing w:after="0"/>
        <w:ind w:firstLine="720"/>
        <w:jc w:val="right"/>
        <w:rPr>
          <w:rFonts w:ascii="Times New Roman" w:eastAsia="Calibri" w:hAnsi="Times New Roman" w:cs="Times New Roman"/>
          <w:b/>
          <w:caps/>
          <w:sz w:val="24"/>
          <w:szCs w:val="28"/>
          <w:lang w:eastAsia="lv-LV"/>
        </w:rPr>
      </w:pPr>
      <w:r w:rsidRPr="009724CA">
        <w:rPr>
          <w:rFonts w:ascii="Times New Roman" w:eastAsia="Calibri" w:hAnsi="Times New Roman" w:cs="Times New Roman"/>
          <w:b/>
          <w:caps/>
          <w:sz w:val="24"/>
          <w:szCs w:val="28"/>
          <w:lang w:eastAsia="lv-LV"/>
        </w:rPr>
        <w:t>Apstiprināts</w:t>
      </w:r>
    </w:p>
    <w:p w14:paraId="3A0B34BF" w14:textId="77777777" w:rsidR="0029140C" w:rsidRPr="009724CA" w:rsidRDefault="0029140C" w:rsidP="0029140C">
      <w:pPr>
        <w:spacing w:after="0" w:line="240" w:lineRule="auto"/>
        <w:ind w:firstLine="4820"/>
        <w:jc w:val="right"/>
        <w:rPr>
          <w:rFonts w:ascii="Times New Roman" w:eastAsia="Times New Roman" w:hAnsi="Times New Roman" w:cs="Times New Roman"/>
          <w:sz w:val="20"/>
          <w:szCs w:val="20"/>
          <w:lang w:eastAsia="lv-LV"/>
        </w:rPr>
      </w:pPr>
      <w:r w:rsidRPr="009724CA">
        <w:rPr>
          <w:rFonts w:ascii="Times New Roman" w:eastAsia="Times New Roman" w:hAnsi="Times New Roman" w:cs="Times New Roman"/>
          <w:sz w:val="20"/>
          <w:szCs w:val="20"/>
          <w:lang w:eastAsia="lv-LV"/>
        </w:rPr>
        <w:t>Rīgas Basketbola skolas</w:t>
      </w:r>
    </w:p>
    <w:p w14:paraId="5AF364DE" w14:textId="77777777" w:rsidR="0029140C" w:rsidRPr="009724CA" w:rsidRDefault="0029140C" w:rsidP="0029140C">
      <w:pPr>
        <w:spacing w:after="0" w:line="240" w:lineRule="auto"/>
        <w:jc w:val="right"/>
        <w:rPr>
          <w:rFonts w:ascii="Times New Roman" w:eastAsia="Times New Roman" w:hAnsi="Times New Roman" w:cs="Times New Roman"/>
          <w:sz w:val="20"/>
          <w:szCs w:val="20"/>
          <w:lang w:eastAsia="lv-LV"/>
        </w:rPr>
      </w:pPr>
      <w:r w:rsidRPr="009724CA">
        <w:rPr>
          <w:rFonts w:ascii="Times New Roman" w:eastAsia="Times New Roman" w:hAnsi="Times New Roman" w:cs="Times New Roman"/>
          <w:sz w:val="20"/>
          <w:szCs w:val="20"/>
          <w:lang w:eastAsia="lv-LV"/>
        </w:rPr>
        <w:t>Iepirkumu komisijas</w:t>
      </w:r>
    </w:p>
    <w:p w14:paraId="46717E8D" w14:textId="17C7209D" w:rsidR="0029140C" w:rsidRPr="009724CA" w:rsidRDefault="0029140C" w:rsidP="0029140C">
      <w:pPr>
        <w:spacing w:after="0" w:line="240" w:lineRule="auto"/>
        <w:jc w:val="right"/>
        <w:rPr>
          <w:rFonts w:ascii="Times New Roman" w:eastAsia="Times New Roman" w:hAnsi="Times New Roman" w:cs="Times New Roman"/>
          <w:sz w:val="20"/>
          <w:szCs w:val="20"/>
          <w:lang w:eastAsia="lv-LV"/>
        </w:rPr>
      </w:pPr>
      <w:r w:rsidRPr="009724CA">
        <w:rPr>
          <w:rFonts w:ascii="Times New Roman" w:eastAsia="Times New Roman" w:hAnsi="Times New Roman" w:cs="Times New Roman"/>
          <w:sz w:val="20"/>
          <w:szCs w:val="20"/>
          <w:lang w:eastAsia="lv-LV"/>
        </w:rPr>
        <w:t>202</w:t>
      </w:r>
      <w:r>
        <w:rPr>
          <w:rFonts w:ascii="Times New Roman" w:eastAsia="Times New Roman" w:hAnsi="Times New Roman" w:cs="Times New Roman"/>
          <w:sz w:val="20"/>
          <w:szCs w:val="20"/>
          <w:lang w:eastAsia="lv-LV"/>
        </w:rPr>
        <w:t>6</w:t>
      </w:r>
      <w:r w:rsidRPr="009724CA">
        <w:rPr>
          <w:rFonts w:ascii="Times New Roman" w:eastAsia="Times New Roman" w:hAnsi="Times New Roman" w:cs="Times New Roman"/>
          <w:sz w:val="20"/>
          <w:szCs w:val="20"/>
          <w:lang w:eastAsia="lv-LV"/>
        </w:rPr>
        <w:t>.</w:t>
      </w:r>
      <w:r w:rsidRPr="002E207F">
        <w:rPr>
          <w:rFonts w:ascii="Times New Roman" w:eastAsia="Times New Roman" w:hAnsi="Times New Roman" w:cs="Times New Roman"/>
          <w:sz w:val="20"/>
          <w:szCs w:val="20"/>
          <w:lang w:eastAsia="lv-LV"/>
        </w:rPr>
        <w:t xml:space="preserve">gada </w:t>
      </w:r>
      <w:r w:rsidR="004806A0">
        <w:rPr>
          <w:rFonts w:ascii="Times New Roman" w:eastAsia="Times New Roman" w:hAnsi="Times New Roman" w:cs="Times New Roman"/>
          <w:sz w:val="20"/>
          <w:szCs w:val="20"/>
          <w:lang w:eastAsia="lv-LV"/>
        </w:rPr>
        <w:t>25</w:t>
      </w:r>
      <w:r w:rsidRPr="002E207F">
        <w:rPr>
          <w:rFonts w:ascii="Times New Roman" w:eastAsia="Times New Roman" w:hAnsi="Times New Roman" w:cs="Times New Roman"/>
          <w:sz w:val="20"/>
          <w:szCs w:val="20"/>
          <w:lang w:eastAsia="lv-LV"/>
        </w:rPr>
        <w:t xml:space="preserve">. </w:t>
      </w:r>
      <w:r w:rsidR="004806A0">
        <w:rPr>
          <w:rFonts w:ascii="Times New Roman" w:eastAsia="Times New Roman" w:hAnsi="Times New Roman" w:cs="Times New Roman"/>
          <w:sz w:val="20"/>
          <w:szCs w:val="20"/>
          <w:lang w:eastAsia="lv-LV"/>
        </w:rPr>
        <w:t>august</w:t>
      </w:r>
      <w:r w:rsidRPr="002E207F">
        <w:rPr>
          <w:rFonts w:ascii="Times New Roman" w:eastAsia="Times New Roman" w:hAnsi="Times New Roman" w:cs="Times New Roman"/>
          <w:sz w:val="20"/>
          <w:szCs w:val="20"/>
          <w:lang w:eastAsia="lv-LV"/>
        </w:rPr>
        <w:t>a</w:t>
      </w:r>
      <w:r w:rsidRPr="009724CA">
        <w:rPr>
          <w:rFonts w:ascii="Times New Roman" w:eastAsia="Times New Roman" w:hAnsi="Times New Roman" w:cs="Times New Roman"/>
          <w:sz w:val="20"/>
          <w:szCs w:val="20"/>
          <w:lang w:eastAsia="lv-LV"/>
        </w:rPr>
        <w:t xml:space="preserve"> sēdē </w:t>
      </w:r>
    </w:p>
    <w:p w14:paraId="0B10C244" w14:textId="7D61BE02" w:rsidR="0029140C" w:rsidRPr="004B231F" w:rsidRDefault="0029140C" w:rsidP="0029140C">
      <w:pPr>
        <w:spacing w:after="0" w:line="240" w:lineRule="auto"/>
        <w:jc w:val="right"/>
        <w:rPr>
          <w:rFonts w:ascii="Times New Roman" w:eastAsia="Times New Roman" w:hAnsi="Times New Roman" w:cs="Times New Roman"/>
          <w:sz w:val="20"/>
          <w:szCs w:val="20"/>
          <w:lang w:eastAsia="lv-LV"/>
        </w:rPr>
      </w:pPr>
      <w:r w:rsidRPr="004B231F">
        <w:rPr>
          <w:rFonts w:ascii="Times New Roman" w:eastAsia="Times New Roman" w:hAnsi="Times New Roman" w:cs="Times New Roman"/>
          <w:sz w:val="20"/>
          <w:szCs w:val="20"/>
          <w:lang w:eastAsia="lv-LV"/>
        </w:rPr>
        <w:t>(protokols Nr. SPSBR-IEK-26-</w:t>
      </w:r>
      <w:r w:rsidR="004B231F" w:rsidRPr="004B231F">
        <w:rPr>
          <w:rFonts w:ascii="Times New Roman" w:eastAsia="Times New Roman" w:hAnsi="Times New Roman" w:cs="Times New Roman"/>
          <w:sz w:val="20"/>
          <w:szCs w:val="20"/>
          <w:lang w:eastAsia="lv-LV"/>
        </w:rPr>
        <w:t>10</w:t>
      </w:r>
      <w:r w:rsidRPr="004B231F">
        <w:rPr>
          <w:rFonts w:ascii="Times New Roman" w:eastAsia="Times New Roman" w:hAnsi="Times New Roman" w:cs="Times New Roman"/>
          <w:sz w:val="20"/>
          <w:szCs w:val="20"/>
          <w:lang w:eastAsia="lv-LV"/>
        </w:rPr>
        <w:t>-pro)</w:t>
      </w:r>
    </w:p>
    <w:p w14:paraId="1CF9526B" w14:textId="77777777" w:rsidR="0029140C" w:rsidRPr="009724CA" w:rsidRDefault="0029140C" w:rsidP="0029140C">
      <w:pPr>
        <w:rPr>
          <w:rFonts w:ascii="Calibri" w:eastAsia="Calibri" w:hAnsi="Calibri" w:cs="Times New Roman"/>
          <w:lang w:eastAsia="lv-LV"/>
        </w:rPr>
      </w:pPr>
    </w:p>
    <w:p w14:paraId="23DB90B0" w14:textId="77777777" w:rsidR="0029140C" w:rsidRPr="009724CA" w:rsidRDefault="0029140C" w:rsidP="0029140C">
      <w:pPr>
        <w:spacing w:after="0" w:line="240" w:lineRule="auto"/>
        <w:jc w:val="center"/>
        <w:rPr>
          <w:rFonts w:ascii="Times New Roman" w:eastAsia="Times New Roman" w:hAnsi="Times New Roman" w:cs="Times New Roman"/>
          <w:b/>
          <w:sz w:val="36"/>
          <w:szCs w:val="36"/>
          <w:lang w:eastAsia="lv-LV"/>
        </w:rPr>
      </w:pPr>
    </w:p>
    <w:p w14:paraId="394A8428" w14:textId="77777777" w:rsidR="0029140C" w:rsidRPr="009724CA" w:rsidRDefault="0029140C" w:rsidP="0029140C">
      <w:pPr>
        <w:spacing w:after="0" w:line="240" w:lineRule="auto"/>
        <w:jc w:val="center"/>
        <w:rPr>
          <w:rFonts w:ascii="Times New Roman" w:eastAsia="Times New Roman" w:hAnsi="Times New Roman" w:cs="Times New Roman"/>
          <w:b/>
          <w:sz w:val="36"/>
          <w:szCs w:val="36"/>
          <w:lang w:eastAsia="lv-LV"/>
        </w:rPr>
      </w:pPr>
    </w:p>
    <w:p w14:paraId="7ABCD2A9" w14:textId="77777777" w:rsidR="0029140C" w:rsidRPr="009724CA" w:rsidRDefault="0029140C" w:rsidP="0029140C">
      <w:pPr>
        <w:spacing w:after="0" w:line="240" w:lineRule="auto"/>
        <w:jc w:val="center"/>
        <w:rPr>
          <w:rFonts w:ascii="Times New Roman" w:eastAsia="Times New Roman" w:hAnsi="Times New Roman" w:cs="Times New Roman"/>
          <w:b/>
          <w:sz w:val="36"/>
          <w:szCs w:val="36"/>
          <w:lang w:eastAsia="lv-LV"/>
        </w:rPr>
      </w:pPr>
    </w:p>
    <w:p w14:paraId="38EA9F52" w14:textId="77777777" w:rsidR="0029140C" w:rsidRPr="009724CA" w:rsidRDefault="0029140C" w:rsidP="0029140C">
      <w:pPr>
        <w:spacing w:after="0" w:line="240" w:lineRule="auto"/>
        <w:jc w:val="center"/>
        <w:rPr>
          <w:rFonts w:ascii="Times New Roman" w:eastAsia="Times New Roman" w:hAnsi="Times New Roman" w:cs="Times New Roman"/>
          <w:b/>
          <w:sz w:val="36"/>
          <w:szCs w:val="36"/>
          <w:lang w:eastAsia="lv-LV"/>
        </w:rPr>
      </w:pPr>
    </w:p>
    <w:p w14:paraId="1BEEE56F" w14:textId="77777777" w:rsidR="0029140C" w:rsidRPr="009724CA" w:rsidRDefault="0029140C" w:rsidP="0029140C">
      <w:pPr>
        <w:spacing w:after="0" w:line="240" w:lineRule="auto"/>
        <w:jc w:val="center"/>
        <w:rPr>
          <w:rFonts w:ascii="Times New Roman" w:eastAsia="Times New Roman" w:hAnsi="Times New Roman" w:cs="Times New Roman"/>
          <w:bCs/>
          <w:sz w:val="28"/>
          <w:szCs w:val="28"/>
          <w:lang w:eastAsia="lv-LV"/>
        </w:rPr>
      </w:pPr>
      <w:r w:rsidRPr="009724CA">
        <w:rPr>
          <w:rFonts w:ascii="Times New Roman" w:eastAsia="Times New Roman" w:hAnsi="Times New Roman" w:cs="Times New Roman"/>
          <w:bCs/>
          <w:sz w:val="28"/>
          <w:szCs w:val="28"/>
          <w:lang w:eastAsia="lv-LV"/>
        </w:rPr>
        <w:t>Rīgas Basketbola skolas</w:t>
      </w:r>
    </w:p>
    <w:p w14:paraId="36E4823B" w14:textId="77777777" w:rsidR="0029140C" w:rsidRPr="009724CA" w:rsidRDefault="0029140C" w:rsidP="0029140C">
      <w:pPr>
        <w:spacing w:after="0" w:line="240" w:lineRule="auto"/>
        <w:jc w:val="center"/>
        <w:rPr>
          <w:rFonts w:ascii="Times New Roman" w:eastAsia="Times New Roman" w:hAnsi="Times New Roman" w:cs="Times New Roman"/>
          <w:sz w:val="36"/>
          <w:szCs w:val="36"/>
          <w:lang w:eastAsia="lv-LV"/>
        </w:rPr>
      </w:pPr>
    </w:p>
    <w:p w14:paraId="7764E008" w14:textId="77777777" w:rsidR="0029140C" w:rsidRPr="009724CA" w:rsidRDefault="0029140C" w:rsidP="0029140C">
      <w:pPr>
        <w:spacing w:after="0" w:line="240" w:lineRule="auto"/>
        <w:jc w:val="center"/>
        <w:rPr>
          <w:rFonts w:ascii="Times New Roman" w:eastAsia="Times New Roman" w:hAnsi="Times New Roman" w:cs="Times New Roman"/>
          <w:b/>
          <w:sz w:val="36"/>
          <w:szCs w:val="36"/>
          <w:lang w:eastAsia="lv-LV"/>
        </w:rPr>
      </w:pPr>
    </w:p>
    <w:p w14:paraId="73F3817F" w14:textId="77777777" w:rsidR="0029140C" w:rsidRPr="009724CA" w:rsidRDefault="0029140C" w:rsidP="0029140C">
      <w:pPr>
        <w:spacing w:after="0" w:line="240" w:lineRule="auto"/>
        <w:jc w:val="center"/>
        <w:rPr>
          <w:rFonts w:ascii="Times New Roman" w:eastAsia="Times New Roman" w:hAnsi="Times New Roman" w:cs="Times New Roman"/>
          <w:b/>
          <w:sz w:val="36"/>
          <w:szCs w:val="36"/>
          <w:lang w:eastAsia="lv-LV"/>
        </w:rPr>
      </w:pPr>
    </w:p>
    <w:p w14:paraId="5FBBE93C" w14:textId="77777777" w:rsidR="0029140C" w:rsidRPr="009724CA" w:rsidRDefault="0029140C" w:rsidP="0029140C">
      <w:pPr>
        <w:spacing w:after="0" w:line="240" w:lineRule="auto"/>
        <w:jc w:val="center"/>
        <w:rPr>
          <w:rFonts w:ascii="Times New Roman" w:eastAsia="Times New Roman" w:hAnsi="Times New Roman" w:cs="Times New Roman"/>
          <w:sz w:val="28"/>
          <w:szCs w:val="28"/>
          <w:lang w:eastAsia="lv-LV"/>
        </w:rPr>
      </w:pPr>
      <w:r w:rsidRPr="009724CA">
        <w:rPr>
          <w:rFonts w:ascii="Times New Roman" w:eastAsia="Times New Roman" w:hAnsi="Times New Roman" w:cs="Times New Roman"/>
          <w:sz w:val="28"/>
          <w:szCs w:val="28"/>
          <w:lang w:eastAsia="lv-LV"/>
        </w:rPr>
        <w:t>ATKLĀTA KONKURSA</w:t>
      </w:r>
    </w:p>
    <w:p w14:paraId="46EF85A1" w14:textId="77777777" w:rsidR="0029140C" w:rsidRPr="009724CA" w:rsidRDefault="0029140C" w:rsidP="0029140C">
      <w:pPr>
        <w:spacing w:after="0" w:line="240" w:lineRule="auto"/>
        <w:jc w:val="center"/>
        <w:rPr>
          <w:rFonts w:ascii="Times New Roman" w:eastAsia="Times New Roman" w:hAnsi="Times New Roman" w:cs="Times New Roman"/>
          <w:sz w:val="28"/>
          <w:szCs w:val="28"/>
          <w:lang w:eastAsia="lv-LV"/>
        </w:rPr>
      </w:pPr>
    </w:p>
    <w:p w14:paraId="6DE63B5D"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r w:rsidRPr="009724CA">
        <w:rPr>
          <w:rFonts w:ascii="Times New Roman" w:eastAsia="Times New Roman" w:hAnsi="Times New Roman" w:cs="Times New Roman"/>
          <w:b/>
          <w:bCs/>
          <w:sz w:val="28"/>
          <w:szCs w:val="28"/>
          <w:lang w:eastAsia="lv-LV"/>
        </w:rPr>
        <w:t>“Autotransporta pakalpojum</w:t>
      </w:r>
      <w:r>
        <w:rPr>
          <w:rFonts w:ascii="Times New Roman" w:eastAsia="Times New Roman" w:hAnsi="Times New Roman" w:cs="Times New Roman"/>
          <w:b/>
          <w:bCs/>
          <w:sz w:val="28"/>
          <w:szCs w:val="28"/>
          <w:lang w:eastAsia="lv-LV"/>
        </w:rPr>
        <w:t>i</w:t>
      </w:r>
      <w:r w:rsidRPr="009724CA">
        <w:rPr>
          <w:rFonts w:ascii="Times New Roman" w:eastAsia="Times New Roman" w:hAnsi="Times New Roman" w:cs="Times New Roman"/>
          <w:b/>
          <w:bCs/>
          <w:sz w:val="28"/>
          <w:szCs w:val="28"/>
          <w:lang w:eastAsia="lv-LV"/>
        </w:rPr>
        <w:t xml:space="preserve"> Rīgas Basketbola skolas audzēkņu pārvadāšanai”</w:t>
      </w:r>
    </w:p>
    <w:p w14:paraId="348062BC" w14:textId="77777777" w:rsidR="0029140C" w:rsidRPr="009724CA" w:rsidRDefault="0029140C" w:rsidP="0029140C">
      <w:pPr>
        <w:spacing w:after="0" w:line="240" w:lineRule="auto"/>
        <w:rPr>
          <w:rFonts w:ascii="Times New Roman" w:eastAsia="Times New Roman" w:hAnsi="Times New Roman" w:cs="Times New Roman"/>
          <w:sz w:val="48"/>
          <w:szCs w:val="48"/>
          <w:lang w:eastAsia="lv-LV"/>
        </w:rPr>
      </w:pPr>
    </w:p>
    <w:p w14:paraId="3C589B31" w14:textId="77777777" w:rsidR="0029140C" w:rsidRPr="009724CA" w:rsidRDefault="0029140C" w:rsidP="0029140C">
      <w:pPr>
        <w:spacing w:after="0" w:line="240" w:lineRule="auto"/>
        <w:jc w:val="center"/>
        <w:rPr>
          <w:rFonts w:ascii="Times New Roman" w:eastAsia="Times New Roman" w:hAnsi="Times New Roman" w:cs="Times New Roman"/>
          <w:sz w:val="36"/>
          <w:szCs w:val="36"/>
          <w:lang w:eastAsia="lv-LV"/>
        </w:rPr>
      </w:pPr>
      <w:r w:rsidRPr="009724CA">
        <w:rPr>
          <w:rFonts w:ascii="Times New Roman" w:eastAsia="Times New Roman" w:hAnsi="Times New Roman" w:cs="Times New Roman"/>
          <w:sz w:val="36"/>
          <w:szCs w:val="36"/>
          <w:lang w:eastAsia="lv-LV"/>
        </w:rPr>
        <w:t>NOLIKUMS</w:t>
      </w:r>
    </w:p>
    <w:p w14:paraId="2E4678EC" w14:textId="77777777" w:rsidR="0029140C" w:rsidRPr="009724CA" w:rsidRDefault="0029140C" w:rsidP="0029140C">
      <w:pPr>
        <w:spacing w:after="0" w:line="240" w:lineRule="auto"/>
        <w:rPr>
          <w:rFonts w:ascii="Times New Roman" w:eastAsia="Times New Roman" w:hAnsi="Times New Roman" w:cs="Times New Roman"/>
          <w:sz w:val="28"/>
          <w:szCs w:val="28"/>
          <w:lang w:eastAsia="lv-LV"/>
        </w:rPr>
      </w:pPr>
    </w:p>
    <w:p w14:paraId="6099D292" w14:textId="45253452" w:rsidR="0029140C" w:rsidRPr="009724CA" w:rsidRDefault="0029140C" w:rsidP="0029140C">
      <w:pPr>
        <w:spacing w:after="0" w:line="240" w:lineRule="auto"/>
        <w:jc w:val="center"/>
        <w:rPr>
          <w:rFonts w:ascii="Times New Roman" w:eastAsia="Times New Roman" w:hAnsi="Times New Roman" w:cs="Times New Roman"/>
          <w:i/>
          <w:iCs/>
          <w:sz w:val="24"/>
          <w:szCs w:val="24"/>
          <w:lang w:eastAsia="lv-LV"/>
        </w:rPr>
      </w:pPr>
      <w:r w:rsidRPr="009724CA">
        <w:rPr>
          <w:rFonts w:ascii="Times New Roman" w:eastAsia="Times New Roman" w:hAnsi="Times New Roman" w:cs="Times New Roman"/>
          <w:i/>
          <w:iCs/>
          <w:sz w:val="24"/>
          <w:szCs w:val="24"/>
          <w:lang w:eastAsia="lv-LV"/>
        </w:rPr>
        <w:t xml:space="preserve">(iepirkuma identifikācijas Nr. </w:t>
      </w:r>
      <w:r w:rsidR="004806A0">
        <w:rPr>
          <w:rFonts w:ascii="Times New Roman" w:eastAsia="Times New Roman" w:hAnsi="Times New Roman" w:cs="Times New Roman"/>
          <w:i/>
          <w:iCs/>
          <w:sz w:val="24"/>
          <w:szCs w:val="24"/>
          <w:lang w:eastAsia="lv-LV"/>
        </w:rPr>
        <w:t>SPSBR-26-5-iep</w:t>
      </w:r>
      <w:r w:rsidRPr="009724CA">
        <w:rPr>
          <w:rFonts w:ascii="Times New Roman" w:eastAsia="Times New Roman" w:hAnsi="Times New Roman" w:cs="Times New Roman"/>
          <w:i/>
          <w:iCs/>
          <w:sz w:val="24"/>
          <w:szCs w:val="24"/>
          <w:lang w:eastAsia="lv-LV"/>
        </w:rPr>
        <w:t>)</w:t>
      </w:r>
    </w:p>
    <w:p w14:paraId="083006E8" w14:textId="77777777" w:rsidR="0029140C" w:rsidRPr="009724CA" w:rsidRDefault="0029140C" w:rsidP="0029140C">
      <w:pPr>
        <w:spacing w:after="0" w:line="240" w:lineRule="auto"/>
        <w:rPr>
          <w:rFonts w:ascii="Times New Roman" w:eastAsia="Times New Roman" w:hAnsi="Times New Roman" w:cs="Times New Roman"/>
          <w:sz w:val="28"/>
          <w:szCs w:val="28"/>
          <w:lang w:eastAsia="lv-LV"/>
        </w:rPr>
      </w:pPr>
    </w:p>
    <w:p w14:paraId="358599EB" w14:textId="77777777" w:rsidR="0029140C" w:rsidRPr="009724CA" w:rsidRDefault="0029140C" w:rsidP="0029140C">
      <w:pPr>
        <w:spacing w:after="0" w:line="240" w:lineRule="auto"/>
        <w:rPr>
          <w:rFonts w:ascii="Times New Roman" w:eastAsia="Times New Roman" w:hAnsi="Times New Roman" w:cs="Times New Roman"/>
          <w:sz w:val="28"/>
          <w:szCs w:val="28"/>
          <w:lang w:eastAsia="lv-LV"/>
        </w:rPr>
      </w:pPr>
    </w:p>
    <w:p w14:paraId="616EA995" w14:textId="77777777" w:rsidR="0029140C" w:rsidRPr="009724CA" w:rsidRDefault="0029140C" w:rsidP="0029140C">
      <w:pPr>
        <w:spacing w:after="0" w:line="240" w:lineRule="auto"/>
        <w:rPr>
          <w:rFonts w:ascii="Times New Roman" w:eastAsia="Times New Roman" w:hAnsi="Times New Roman" w:cs="Times New Roman"/>
          <w:sz w:val="28"/>
          <w:szCs w:val="28"/>
          <w:lang w:eastAsia="lv-LV"/>
        </w:rPr>
      </w:pPr>
    </w:p>
    <w:p w14:paraId="6D6C9178"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79158859"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4A1CC3EE" w14:textId="77777777" w:rsidR="0029140C" w:rsidRPr="009724CA" w:rsidRDefault="0029140C" w:rsidP="0029140C">
      <w:pPr>
        <w:spacing w:after="0" w:line="240" w:lineRule="auto"/>
        <w:rPr>
          <w:rFonts w:ascii="Times New Roman" w:eastAsia="Times New Roman" w:hAnsi="Times New Roman" w:cs="Times New Roman"/>
          <w:b/>
          <w:bCs/>
          <w:sz w:val="28"/>
          <w:szCs w:val="28"/>
          <w:lang w:eastAsia="lv-LV"/>
        </w:rPr>
      </w:pPr>
    </w:p>
    <w:p w14:paraId="4C955634"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1818F371"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103FF4C5"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009DDE52"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43669E78"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52DA41A7"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1A1583BB"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466B4B2A"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1D2F66DF"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3E8A3FF8"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58C4E775" w14:textId="77777777" w:rsidR="0029140C" w:rsidRDefault="0029140C" w:rsidP="0029140C">
      <w:pPr>
        <w:spacing w:after="0" w:line="240" w:lineRule="auto"/>
        <w:jc w:val="center"/>
        <w:rPr>
          <w:rFonts w:ascii="Times New Roman" w:eastAsia="Times New Roman" w:hAnsi="Times New Roman" w:cs="Times New Roman"/>
          <w:b/>
          <w:bCs/>
          <w:sz w:val="28"/>
          <w:szCs w:val="28"/>
          <w:lang w:eastAsia="lv-LV"/>
        </w:rPr>
      </w:pPr>
    </w:p>
    <w:p w14:paraId="14F04F98" w14:textId="77777777" w:rsidR="0029140C" w:rsidRDefault="0029140C" w:rsidP="0029140C">
      <w:pPr>
        <w:spacing w:after="0" w:line="240" w:lineRule="auto"/>
        <w:jc w:val="center"/>
        <w:rPr>
          <w:rFonts w:ascii="Times New Roman" w:eastAsia="Times New Roman" w:hAnsi="Times New Roman" w:cs="Times New Roman"/>
          <w:b/>
          <w:bCs/>
          <w:sz w:val="28"/>
          <w:szCs w:val="28"/>
          <w:lang w:eastAsia="lv-LV"/>
        </w:rPr>
      </w:pPr>
    </w:p>
    <w:p w14:paraId="622A36C2"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0883A7B1" w14:textId="77777777" w:rsidR="0029140C" w:rsidRPr="009724CA" w:rsidRDefault="0029140C" w:rsidP="0029140C">
      <w:pPr>
        <w:spacing w:after="0" w:line="240" w:lineRule="auto"/>
        <w:jc w:val="center"/>
        <w:rPr>
          <w:rFonts w:ascii="Times New Roman" w:eastAsia="Times New Roman" w:hAnsi="Times New Roman" w:cs="Times New Roman"/>
          <w:b/>
          <w:bCs/>
          <w:sz w:val="28"/>
          <w:szCs w:val="28"/>
          <w:lang w:eastAsia="lv-LV"/>
        </w:rPr>
      </w:pPr>
    </w:p>
    <w:p w14:paraId="3DC4E467"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r w:rsidRPr="009724CA">
        <w:rPr>
          <w:rFonts w:ascii="Times New Roman" w:eastAsia="Times New Roman" w:hAnsi="Times New Roman" w:cs="Times New Roman"/>
          <w:sz w:val="26"/>
          <w:szCs w:val="26"/>
          <w:lang w:eastAsia="lv-LV"/>
        </w:rPr>
        <w:t>Rīgā, 202</w:t>
      </w:r>
      <w:r>
        <w:rPr>
          <w:rFonts w:ascii="Times New Roman" w:eastAsia="Times New Roman" w:hAnsi="Times New Roman" w:cs="Times New Roman"/>
          <w:sz w:val="26"/>
          <w:szCs w:val="26"/>
          <w:lang w:eastAsia="lv-LV"/>
        </w:rPr>
        <w:t>6</w:t>
      </w:r>
    </w:p>
    <w:p w14:paraId="457B189D"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1E6C06AB"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31489A79"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95AF151"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0E896B4" w14:textId="77777777" w:rsidR="0029140C" w:rsidRDefault="0029140C" w:rsidP="0029140C">
      <w:pPr>
        <w:spacing w:after="0" w:line="240" w:lineRule="auto"/>
        <w:jc w:val="center"/>
        <w:rPr>
          <w:rFonts w:ascii="Times New Roman" w:eastAsia="Times New Roman" w:hAnsi="Times New Roman" w:cs="Times New Roman"/>
          <w:caps/>
          <w:sz w:val="26"/>
          <w:szCs w:val="26"/>
          <w:lang w:eastAsia="lv-LV"/>
        </w:rPr>
      </w:pPr>
    </w:p>
    <w:p w14:paraId="35EA4EE8" w14:textId="77777777" w:rsidR="0029140C" w:rsidRDefault="0029140C" w:rsidP="0029140C">
      <w:pPr>
        <w:spacing w:after="0" w:line="240" w:lineRule="auto"/>
        <w:jc w:val="center"/>
        <w:rPr>
          <w:rFonts w:ascii="Times New Roman" w:eastAsia="Times New Roman" w:hAnsi="Times New Roman" w:cs="Times New Roman"/>
          <w:caps/>
          <w:sz w:val="26"/>
          <w:szCs w:val="26"/>
          <w:lang w:eastAsia="lv-LV"/>
        </w:rPr>
      </w:pPr>
    </w:p>
    <w:p w14:paraId="78E1FA1D" w14:textId="77777777" w:rsidR="0029140C" w:rsidRDefault="0029140C" w:rsidP="0029140C">
      <w:pPr>
        <w:spacing w:after="0" w:line="240" w:lineRule="auto"/>
        <w:jc w:val="center"/>
        <w:rPr>
          <w:rFonts w:ascii="Times New Roman" w:eastAsia="Times New Roman" w:hAnsi="Times New Roman" w:cs="Times New Roman"/>
          <w:caps/>
          <w:sz w:val="26"/>
          <w:szCs w:val="26"/>
          <w:lang w:eastAsia="lv-LV"/>
        </w:rPr>
      </w:pPr>
      <w:r w:rsidRPr="0017251F">
        <w:rPr>
          <w:rFonts w:ascii="Times New Roman" w:eastAsia="Times New Roman" w:hAnsi="Times New Roman" w:cs="Times New Roman"/>
          <w:caps/>
          <w:sz w:val="26"/>
          <w:szCs w:val="26"/>
          <w:lang w:eastAsia="lv-LV"/>
        </w:rPr>
        <w:t>Satura rādītājs</w:t>
      </w:r>
    </w:p>
    <w:p w14:paraId="10451097" w14:textId="77777777" w:rsidR="0029140C" w:rsidRPr="0017251F" w:rsidRDefault="0029140C" w:rsidP="0029140C">
      <w:pPr>
        <w:spacing w:after="0" w:line="240" w:lineRule="auto"/>
        <w:jc w:val="center"/>
        <w:rPr>
          <w:rFonts w:ascii="Times New Roman" w:eastAsia="Times New Roman" w:hAnsi="Times New Roman" w:cs="Times New Roman"/>
          <w:caps/>
          <w:sz w:val="26"/>
          <w:szCs w:val="26"/>
          <w:lang w:eastAsia="lv-LV"/>
        </w:rPr>
      </w:pPr>
    </w:p>
    <w:p w14:paraId="449A339E"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sidRPr="009724CA">
        <w:rPr>
          <w:rFonts w:ascii="Times New Roman" w:eastAsia="Times New Roman" w:hAnsi="Times New Roman" w:cs="Times New Roman"/>
          <w:sz w:val="26"/>
          <w:szCs w:val="26"/>
          <w:lang w:eastAsia="lv-LV"/>
        </w:rPr>
        <w:t>Vispārīgā informācija</w:t>
      </w:r>
      <w:r>
        <w:rPr>
          <w:rFonts w:ascii="Times New Roman" w:eastAsia="Times New Roman" w:hAnsi="Times New Roman" w:cs="Times New Roman"/>
          <w:sz w:val="26"/>
          <w:szCs w:val="26"/>
          <w:lang w:eastAsia="lv-LV"/>
        </w:rPr>
        <w:t>……………………………………………………………3</w:t>
      </w:r>
    </w:p>
    <w:p w14:paraId="6ABB082A"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sidRPr="0017251F">
        <w:rPr>
          <w:rFonts w:ascii="Times New Roman" w:eastAsia="Times New Roman" w:hAnsi="Times New Roman" w:cs="Times New Roman"/>
          <w:sz w:val="26"/>
          <w:szCs w:val="26"/>
          <w:lang w:eastAsia="lv-LV"/>
        </w:rPr>
        <w:t>Prasības pieteikuma noformējumam</w:t>
      </w:r>
      <w:r>
        <w:rPr>
          <w:rFonts w:ascii="Times New Roman" w:eastAsia="Times New Roman" w:hAnsi="Times New Roman" w:cs="Times New Roman"/>
          <w:sz w:val="26"/>
          <w:szCs w:val="26"/>
          <w:lang w:eastAsia="lv-LV"/>
        </w:rPr>
        <w:t>…………………………………………….4</w:t>
      </w:r>
    </w:p>
    <w:p w14:paraId="2435364F"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Informācija par iepirkuma priekšmetu…………………………………………..5</w:t>
      </w:r>
    </w:p>
    <w:p w14:paraId="287142A0"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Pretendentu izslēgšanas nosacījumi………………………………..……………6</w:t>
      </w:r>
    </w:p>
    <w:p w14:paraId="1C15CA5F"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Atlases prasības un iesniedzamie dokumenti……………………………………7</w:t>
      </w:r>
    </w:p>
    <w:p w14:paraId="0B01549D"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Tehniskā piedāvājuma prasības un iesniedzamie dokumenti…………..……..…9</w:t>
      </w:r>
    </w:p>
    <w:p w14:paraId="4D17C40E"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Finanšu piedāvājums.……………………………………………………..…...…9</w:t>
      </w:r>
    </w:p>
    <w:p w14:paraId="23C92FB2"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Piedāvājumu izvēles kritērijs un piedāvājumu vērtēšana……………………….10</w:t>
      </w:r>
    </w:p>
    <w:p w14:paraId="783774A3"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Lēmuma paziņošana un līguma slēgšana………………………………………..11</w:t>
      </w:r>
    </w:p>
    <w:p w14:paraId="02827B2B" w14:textId="77777777" w:rsidR="0029140C" w:rsidRDefault="0029140C" w:rsidP="0029140C">
      <w:pPr>
        <w:pStyle w:val="Sarakstarindkopa"/>
        <w:numPr>
          <w:ilvl w:val="0"/>
          <w:numId w:val="1"/>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Cita informācija un noteikumi………………...…………………………....…...11</w:t>
      </w:r>
    </w:p>
    <w:p w14:paraId="62BBCE1A"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59DE9F1A"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C8A8941"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79C05029"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61D03505"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0B8EF209"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05E8085B"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319550AB"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8448025"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06F4E4FC"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7C014D58"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590112D7"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193CB546"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902F8E0"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121276EE"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69693BDC"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052A57FE"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47E626C"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3F929716"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75BAF643"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20866F4A"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6068229A"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16045B0B"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0257A74"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78D79C96"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029F2EA4"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2FCCFEB4"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665410EA"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219C377"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716C79A1"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698307AD"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62CA7128"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0B63E84C" w14:textId="77777777" w:rsidR="0029140C" w:rsidRDefault="0029140C" w:rsidP="0029140C">
      <w:pPr>
        <w:spacing w:after="0" w:line="240" w:lineRule="auto"/>
        <w:rPr>
          <w:rFonts w:ascii="Times New Roman" w:eastAsia="Times New Roman" w:hAnsi="Times New Roman" w:cs="Times New Roman"/>
          <w:sz w:val="26"/>
          <w:szCs w:val="26"/>
          <w:lang w:eastAsia="lv-LV"/>
        </w:rPr>
      </w:pPr>
    </w:p>
    <w:p w14:paraId="12D35A25"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lastRenderedPageBreak/>
        <w:t xml:space="preserve">1. </w:t>
      </w:r>
      <w:r w:rsidRPr="00F82CEB">
        <w:rPr>
          <w:rFonts w:ascii="Times New Roman" w:eastAsia="Times New Roman" w:hAnsi="Times New Roman" w:cs="Times New Roman"/>
          <w:caps/>
          <w:sz w:val="26"/>
          <w:szCs w:val="26"/>
          <w:lang w:eastAsia="lv-LV"/>
        </w:rPr>
        <w:t>Vispārīgā informācija</w:t>
      </w:r>
    </w:p>
    <w:p w14:paraId="5135E933"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1C40265E" w14:textId="62A008AD"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9724CA">
        <w:rPr>
          <w:rFonts w:ascii="Times New Roman" w:eastAsia="Times New Roman" w:hAnsi="Times New Roman" w:cs="Times New Roman"/>
          <w:sz w:val="26"/>
          <w:szCs w:val="26"/>
          <w:lang w:eastAsia="lv-LV"/>
        </w:rPr>
        <w:t xml:space="preserve">Iepirkuma identifikācijas numurs </w:t>
      </w:r>
      <w:r w:rsidR="004806A0">
        <w:rPr>
          <w:rFonts w:ascii="Times New Roman" w:eastAsia="Times New Roman" w:hAnsi="Times New Roman" w:cs="Times New Roman"/>
          <w:sz w:val="26"/>
          <w:szCs w:val="26"/>
          <w:lang w:eastAsia="lv-LV"/>
        </w:rPr>
        <w:t>SPSBR-26-5-iep</w:t>
      </w:r>
      <w:r>
        <w:rPr>
          <w:rFonts w:ascii="Times New Roman" w:eastAsia="Times New Roman" w:hAnsi="Times New Roman" w:cs="Times New Roman"/>
          <w:sz w:val="26"/>
          <w:szCs w:val="26"/>
          <w:lang w:eastAsia="lv-LV"/>
        </w:rPr>
        <w:t>.</w:t>
      </w:r>
    </w:p>
    <w:p w14:paraId="640C99A5" w14:textId="77777777" w:rsidR="0029140C" w:rsidRDefault="0029140C" w:rsidP="0029140C">
      <w:pPr>
        <w:pStyle w:val="Sarakstarindkopa"/>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 xml:space="preserve">         Iepirkuma procedūras veids – Atklāts konkurss – saskaņā ar Publisko iepirkumu likuma (turpmāk - PIL) 8.panta pirmās daļas 1. punktu (turpmāk - Konkurss).</w:t>
      </w:r>
    </w:p>
    <w:p w14:paraId="526F434E" w14:textId="77777777" w:rsidR="0029140C" w:rsidRDefault="0029140C" w:rsidP="0029140C">
      <w:pPr>
        <w:pStyle w:val="Sarakstarindkopa"/>
        <w:numPr>
          <w:ilvl w:val="1"/>
          <w:numId w:val="2"/>
        </w:numPr>
        <w:spacing w:after="0" w:line="240" w:lineRule="auto"/>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Pasūtītājs:</w:t>
      </w:r>
    </w:p>
    <w:tbl>
      <w:tblPr>
        <w:tblStyle w:val="Reatabula"/>
        <w:tblW w:w="0" w:type="auto"/>
        <w:tblInd w:w="562" w:type="dxa"/>
        <w:tblLook w:val="04A0" w:firstRow="1" w:lastRow="0" w:firstColumn="1" w:lastColumn="0" w:noHBand="0" w:noVBand="1"/>
      </w:tblPr>
      <w:tblGrid>
        <w:gridCol w:w="2738"/>
        <w:gridCol w:w="6044"/>
      </w:tblGrid>
      <w:tr w:rsidR="0029140C" w14:paraId="56942F49" w14:textId="77777777" w:rsidTr="00FD1F67">
        <w:tc>
          <w:tcPr>
            <w:tcW w:w="3063" w:type="dxa"/>
          </w:tcPr>
          <w:p w14:paraId="1175E48D"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Pasūtītāja nosaukums</w:t>
            </w:r>
          </w:p>
        </w:tc>
        <w:tc>
          <w:tcPr>
            <w:tcW w:w="5719" w:type="dxa"/>
          </w:tcPr>
          <w:p w14:paraId="72CDA732"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Rīgas Basketbola skola</w:t>
            </w:r>
          </w:p>
        </w:tc>
      </w:tr>
      <w:tr w:rsidR="0029140C" w14:paraId="28F70E3D" w14:textId="77777777" w:rsidTr="00FD1F67">
        <w:tc>
          <w:tcPr>
            <w:tcW w:w="3063" w:type="dxa"/>
          </w:tcPr>
          <w:p w14:paraId="0DE6E2C2"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Pasūtītāja adrese</w:t>
            </w:r>
          </w:p>
        </w:tc>
        <w:tc>
          <w:tcPr>
            <w:tcW w:w="5719" w:type="dxa"/>
          </w:tcPr>
          <w:p w14:paraId="6D95DAC8"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Krišjāņa Barona 107, Rīga, LV-1012</w:t>
            </w:r>
          </w:p>
        </w:tc>
      </w:tr>
      <w:tr w:rsidR="0029140C" w14:paraId="6237AE54" w14:textId="77777777" w:rsidTr="00FD1F67">
        <w:tc>
          <w:tcPr>
            <w:tcW w:w="3063" w:type="dxa"/>
          </w:tcPr>
          <w:p w14:paraId="28E9FD13"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Reģistrācijas numurs</w:t>
            </w:r>
          </w:p>
        </w:tc>
        <w:tc>
          <w:tcPr>
            <w:tcW w:w="5719" w:type="dxa"/>
          </w:tcPr>
          <w:p w14:paraId="339E7D3F"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40900008660</w:t>
            </w:r>
          </w:p>
        </w:tc>
      </w:tr>
      <w:tr w:rsidR="0029140C" w14:paraId="32847FA3" w14:textId="77777777" w:rsidTr="00FD1F67">
        <w:tc>
          <w:tcPr>
            <w:tcW w:w="3063" w:type="dxa"/>
          </w:tcPr>
          <w:p w14:paraId="0D27C18F"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E-pasta adrese</w:t>
            </w:r>
          </w:p>
        </w:tc>
        <w:tc>
          <w:tcPr>
            <w:tcW w:w="5719" w:type="dxa"/>
          </w:tcPr>
          <w:p w14:paraId="493933C9" w14:textId="77777777" w:rsidR="0029140C" w:rsidRPr="0084392B" w:rsidRDefault="0016414E" w:rsidP="00FD1F67">
            <w:pPr>
              <w:pStyle w:val="Sarakstarindkopa"/>
              <w:ind w:left="567" w:hanging="567"/>
              <w:rPr>
                <w:rFonts w:ascii="Times New Roman" w:eastAsia="Times New Roman" w:hAnsi="Times New Roman" w:cs="Times New Roman"/>
                <w:sz w:val="26"/>
                <w:szCs w:val="26"/>
                <w:lang w:eastAsia="lv-LV"/>
              </w:rPr>
            </w:pPr>
            <w:hyperlink r:id="rId7" w:history="1">
              <w:r w:rsidR="0029140C" w:rsidRPr="0084392B">
                <w:rPr>
                  <w:rStyle w:val="Hipersaite"/>
                  <w:rFonts w:ascii="Times New Roman" w:eastAsia="Times New Roman" w:hAnsi="Times New Roman" w:cs="Times New Roman"/>
                  <w:color w:val="000000" w:themeColor="text1"/>
                  <w:sz w:val="26"/>
                  <w:szCs w:val="26"/>
                  <w:u w:val="none"/>
                  <w:lang w:eastAsia="lv-LV"/>
                </w:rPr>
                <w:t>bskriga@riga.lv</w:t>
              </w:r>
            </w:hyperlink>
          </w:p>
        </w:tc>
      </w:tr>
      <w:tr w:rsidR="0029140C" w14:paraId="7F16AA49" w14:textId="77777777" w:rsidTr="00FD1F67">
        <w:tc>
          <w:tcPr>
            <w:tcW w:w="3063" w:type="dxa"/>
          </w:tcPr>
          <w:p w14:paraId="20214CFC"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Pasūtītāja profila adrese</w:t>
            </w:r>
          </w:p>
        </w:tc>
        <w:tc>
          <w:tcPr>
            <w:tcW w:w="5719" w:type="dxa"/>
          </w:tcPr>
          <w:p w14:paraId="38931EF0" w14:textId="77777777" w:rsidR="0029140C" w:rsidRDefault="0029140C" w:rsidP="00FD1F67">
            <w:pPr>
              <w:pStyle w:val="Sarakstarindkopa"/>
              <w:ind w:left="567" w:hanging="567"/>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https://www.eis.gov.lv/EKEIS/Supplier/</w:t>
            </w:r>
            <w:r w:rsidRPr="0066563D">
              <w:rPr>
                <w:rFonts w:ascii="Times New Roman" w:eastAsia="Times New Roman" w:hAnsi="Times New Roman" w:cs="Times New Roman"/>
                <w:color w:val="000000" w:themeColor="text1"/>
                <w:sz w:val="26"/>
                <w:szCs w:val="26"/>
                <w:lang w:eastAsia="lv-LV"/>
              </w:rPr>
              <w:t>Organizer/1449</w:t>
            </w:r>
          </w:p>
        </w:tc>
      </w:tr>
    </w:tbl>
    <w:p w14:paraId="238FAF34" w14:textId="77777777" w:rsidR="0029140C" w:rsidRPr="00562F2C" w:rsidRDefault="0029140C" w:rsidP="0029140C">
      <w:pPr>
        <w:pStyle w:val="Sarakstarindkopa"/>
        <w:spacing w:after="0" w:line="240" w:lineRule="auto"/>
        <w:ind w:left="567"/>
        <w:jc w:val="both"/>
        <w:rPr>
          <w:rFonts w:ascii="Times New Roman" w:eastAsia="Times New Roman" w:hAnsi="Times New Roman" w:cs="Times New Roman"/>
          <w:sz w:val="26"/>
          <w:szCs w:val="26"/>
          <w:lang w:eastAsia="lv-LV"/>
        </w:rPr>
      </w:pPr>
      <w:r w:rsidRPr="00562F2C">
        <w:rPr>
          <w:rFonts w:ascii="Times New Roman" w:eastAsia="Times New Roman" w:hAnsi="Times New Roman" w:cs="Times New Roman"/>
          <w:sz w:val="26"/>
          <w:szCs w:val="26"/>
          <w:lang w:eastAsia="lv-LV"/>
        </w:rPr>
        <w:t>Kontaktpersona par iepirkuma nolikumu: Didzis Dzenis, tālruņa numurs: 67474578, e-pasta adrese: ddzenis@edu.riga.lv.</w:t>
      </w:r>
    </w:p>
    <w:p w14:paraId="5A411AF5" w14:textId="77777777" w:rsidR="0029140C" w:rsidRPr="00562F2C" w:rsidRDefault="0029140C" w:rsidP="0029140C">
      <w:pPr>
        <w:pStyle w:val="Sarakstarindkopa"/>
        <w:spacing w:after="0" w:line="240" w:lineRule="auto"/>
        <w:ind w:left="567"/>
        <w:jc w:val="both"/>
        <w:rPr>
          <w:rFonts w:ascii="Times New Roman" w:eastAsia="Times New Roman" w:hAnsi="Times New Roman" w:cs="Times New Roman"/>
          <w:sz w:val="26"/>
          <w:szCs w:val="26"/>
          <w:lang w:eastAsia="lv-LV"/>
        </w:rPr>
      </w:pPr>
      <w:r w:rsidRPr="00562F2C">
        <w:rPr>
          <w:rFonts w:ascii="Times New Roman" w:eastAsia="Times New Roman" w:hAnsi="Times New Roman" w:cs="Times New Roman"/>
          <w:sz w:val="26"/>
          <w:szCs w:val="26"/>
          <w:lang w:eastAsia="lv-LV"/>
        </w:rPr>
        <w:t>Kontaktpersona par tehnisko specifikāciju: Sandra Vārpiņa, tālruņa numurs: 67474565 e-pasta adrese: svarpina@edu.riga.lv</w:t>
      </w:r>
    </w:p>
    <w:p w14:paraId="0EB40445" w14:textId="77777777" w:rsidR="0029140C" w:rsidRPr="008C41C4"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Komisija – Konkursu organizē ar Rīgas Basketbola skolas 05.01.2026. Rīkojumu Nr. SPSBR-26-1-rs izveidotā Iepirkumu komisija (turpmāk - Komisija).</w:t>
      </w:r>
    </w:p>
    <w:p w14:paraId="2B1487AF" w14:textId="77777777" w:rsidR="0029140C" w:rsidRPr="00F671DD"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F671DD">
        <w:rPr>
          <w:rFonts w:ascii="Times New Roman" w:hAnsi="Times New Roman" w:cs="Times New Roman"/>
          <w:color w:val="000000" w:themeColor="text1"/>
          <w:sz w:val="26"/>
          <w:szCs w:val="26"/>
        </w:rPr>
        <w:t xml:space="preserve">Pretendents - piegādātājs, kurš ir iesniedzis piedāvājumu atklātā konkursā “Autotransporta pakalpojumi </w:t>
      </w:r>
      <w:r>
        <w:rPr>
          <w:rFonts w:ascii="Times New Roman" w:hAnsi="Times New Roman" w:cs="Times New Roman"/>
          <w:color w:val="000000" w:themeColor="text1"/>
          <w:sz w:val="26"/>
          <w:szCs w:val="26"/>
        </w:rPr>
        <w:t>Rīgas Basketbola skolas audzēkņu pārvadāšanai</w:t>
      </w:r>
      <w:r w:rsidRPr="00F671DD">
        <w:rPr>
          <w:rFonts w:ascii="Times New Roman" w:hAnsi="Times New Roman" w:cs="Times New Roman"/>
          <w:color w:val="000000" w:themeColor="text1"/>
          <w:sz w:val="26"/>
          <w:szCs w:val="26"/>
        </w:rPr>
        <w:t>” (turpmāk – Pretendents)</w:t>
      </w:r>
      <w:r>
        <w:rPr>
          <w:rFonts w:ascii="Times New Roman" w:hAnsi="Times New Roman" w:cs="Times New Roman"/>
          <w:color w:val="000000" w:themeColor="text1"/>
          <w:sz w:val="26"/>
          <w:szCs w:val="26"/>
        </w:rPr>
        <w:t>.</w:t>
      </w:r>
    </w:p>
    <w:p w14:paraId="4DA61C64" w14:textId="77777777"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F671DD">
        <w:rPr>
          <w:rFonts w:ascii="Times New Roman" w:eastAsia="Times New Roman" w:hAnsi="Times New Roman" w:cs="Times New Roman"/>
          <w:sz w:val="26"/>
          <w:szCs w:val="26"/>
          <w:lang w:eastAsia="lv-LV"/>
        </w:rPr>
        <w:t>Ja piedāvājumu iesniedz personu apvienība, kura uz piedāvājuma iesniegšanas brīdi nav juridiski noformējusi savu sadarbību saskaņā ar Komerclikumu, lai tā tiktu atzīta par Pretendentu, ir jāiesniedz visu personu apvienības dalībnieku parakstīta sadarbības līguma (protokola, vienošanās, cita dokumenta) kopija, kurā noteikts, ka visi personu apvienības dalībnieki solidāri ir atbildīgi par pakalpojumu izpildi un pilnvara galvenajam dalībniekam pārstāvēt personu apvienību Konkursā un dalībnieku vārdā parakstīt piedāvājuma dokumentus. Līgumā ir jābūt fiksētam, kādas personas ir apvienojušās personu apvienībā, katra personu apvienības dalībnieka veicamo darbu uzskaitījumam un apjomam, un jābūt apliecinājumam, ka gadījumā, ja personu apvienībai tiks piešķirtas Līguma slēgšanas tiesības, līdz Līguma noslēgšanai tā tiks reģistrēta kā Pilnsabiedrība normatīvajos aktos noteiktajā kārtībā vai tiks noslēgts sabiedrības līgums.</w:t>
      </w:r>
    </w:p>
    <w:p w14:paraId="789BFDAB" w14:textId="77777777" w:rsidR="0029140C" w:rsidRPr="00E26063"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E26063">
        <w:rPr>
          <w:rFonts w:ascii="Times New Roman" w:hAnsi="Times New Roman" w:cs="Times New Roman"/>
          <w:color w:val="000000" w:themeColor="text1"/>
          <w:sz w:val="26"/>
          <w:szCs w:val="26"/>
        </w:rPr>
        <w:t>Ja piegādātāju apvienībai tiek piešķirtas līguma slēgšanas tiesības, pirms līguma noslēgšanas tai jāizveido pilnsabiedrība likumā noteiktā kārtībā vai jānoslēdz sabiedrības līgums, vienojoties par apvienības dalībnieku atbildības sadalījumu.</w:t>
      </w:r>
    </w:p>
    <w:p w14:paraId="135F850E" w14:textId="77777777" w:rsidR="0029140C" w:rsidRPr="00E26063"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E26063">
        <w:rPr>
          <w:rFonts w:ascii="Times New Roman" w:eastAsia="Times New Roman" w:hAnsi="Times New Roman" w:cs="Times New Roman"/>
          <w:sz w:val="26"/>
          <w:szCs w:val="26"/>
          <w:lang w:eastAsia="lv-LV"/>
        </w:rPr>
        <w:t>Apakšuzņēmēji</w:t>
      </w:r>
    </w:p>
    <w:p w14:paraId="52802E58"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E26063">
        <w:rPr>
          <w:rFonts w:ascii="Times New Roman" w:eastAsia="Times New Roman" w:hAnsi="Times New Roman" w:cs="Times New Roman"/>
          <w:sz w:val="26"/>
          <w:szCs w:val="26"/>
          <w:lang w:eastAsia="lv-LV"/>
        </w:rPr>
        <w:t>Pretendents savā piedāvājumā norāda visus tos apakšuzņēmējus, kuru sniedzamo pakalpojumu vērtība ir vismaz EUR 10 000,00 vai lielāka, un katram šādam apakšuzņēmējam izpildei nododamo iepirkuma līguma daļu.</w:t>
      </w:r>
    </w:p>
    <w:p w14:paraId="1A7ED205"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E26063">
        <w:rPr>
          <w:rFonts w:ascii="Times New Roman" w:eastAsia="Times New Roman" w:hAnsi="Times New Roman" w:cs="Times New Roman"/>
          <w:sz w:val="26"/>
          <w:szCs w:val="26"/>
          <w:lang w:eastAsia="lv-LV"/>
        </w:rPr>
        <w:t>Pretendents pēc iepirkuma līguma noslēgšanas piedāvājumā norādīto personālu un apakšuzņēmējus drīkst nomainīt vai no jauna piesaistīt, ievērojot PIL 62. panta nosacījumus.</w:t>
      </w:r>
    </w:p>
    <w:p w14:paraId="0E4BBA73" w14:textId="77777777" w:rsidR="0029140C" w:rsidRPr="00527D52"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527D52">
        <w:rPr>
          <w:rFonts w:ascii="Times New Roman" w:eastAsia="Times New Roman" w:hAnsi="Times New Roman" w:cs="Times New Roman"/>
          <w:sz w:val="26"/>
          <w:szCs w:val="26"/>
          <w:lang w:eastAsia="lv-LV"/>
        </w:rPr>
        <w:t>Atklāta konkursa nolikuma saņemšana</w:t>
      </w:r>
    </w:p>
    <w:p w14:paraId="0A3C7CD6" w14:textId="77777777" w:rsidR="0029140C" w:rsidRDefault="0029140C" w:rsidP="0029140C">
      <w:p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 xml:space="preserve">         </w:t>
      </w:r>
      <w:r w:rsidRPr="00527D52">
        <w:rPr>
          <w:rFonts w:ascii="Times New Roman" w:eastAsia="Times New Roman" w:hAnsi="Times New Roman" w:cs="Times New Roman"/>
          <w:sz w:val="26"/>
          <w:szCs w:val="26"/>
          <w:lang w:eastAsia="lv-LV"/>
        </w:rPr>
        <w:t xml:space="preserve">Ieinteresētais piegādātājs Konkursa nolikumu un ar to saistīto dokumentāciju var </w:t>
      </w:r>
      <w:r>
        <w:rPr>
          <w:rFonts w:ascii="Times New Roman" w:eastAsia="Times New Roman" w:hAnsi="Times New Roman" w:cs="Times New Roman"/>
          <w:sz w:val="26"/>
          <w:szCs w:val="26"/>
          <w:lang w:eastAsia="lv-LV"/>
        </w:rPr>
        <w:t xml:space="preserve">   </w:t>
      </w:r>
      <w:r w:rsidRPr="00527D52">
        <w:rPr>
          <w:rFonts w:ascii="Times New Roman" w:eastAsia="Times New Roman" w:hAnsi="Times New Roman" w:cs="Times New Roman"/>
          <w:sz w:val="26"/>
          <w:szCs w:val="26"/>
          <w:lang w:eastAsia="lv-LV"/>
        </w:rPr>
        <w:t>saņemt lejuplādējot elektroniskajā formātā Elektronisko iepirkumu sistēmas (turpmāk – EIS) e-konkursu apakšsistēmā</w:t>
      </w:r>
      <w:r>
        <w:rPr>
          <w:rFonts w:ascii="Times New Roman" w:eastAsia="Times New Roman" w:hAnsi="Times New Roman" w:cs="Times New Roman"/>
          <w:sz w:val="26"/>
          <w:szCs w:val="26"/>
          <w:lang w:eastAsia="lv-LV"/>
        </w:rPr>
        <w:t>:</w:t>
      </w:r>
    </w:p>
    <w:p w14:paraId="4D8DD3EA" w14:textId="77777777" w:rsidR="0029140C" w:rsidRDefault="0029140C" w:rsidP="0029140C">
      <w:pPr>
        <w:spacing w:after="0" w:line="240" w:lineRule="auto"/>
        <w:ind w:left="567" w:hanging="567"/>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 xml:space="preserve">        </w:t>
      </w:r>
      <w:r w:rsidRPr="00527D52">
        <w:rPr>
          <w:rFonts w:ascii="Times New Roman" w:eastAsia="Times New Roman" w:hAnsi="Times New Roman" w:cs="Times New Roman"/>
          <w:sz w:val="26"/>
          <w:szCs w:val="26"/>
          <w:lang w:eastAsia="lv-LV"/>
        </w:rPr>
        <w:t xml:space="preserve"> </w:t>
      </w:r>
      <w:r w:rsidRPr="00753EEA">
        <w:rPr>
          <w:rFonts w:ascii="Times New Roman" w:eastAsia="Times New Roman" w:hAnsi="Times New Roman" w:cs="Times New Roman"/>
          <w:sz w:val="26"/>
          <w:szCs w:val="26"/>
          <w:lang w:eastAsia="lv-LV"/>
        </w:rPr>
        <w:t>https://www.eis.gov.lv/EKEIS/Supplier/Organizer/</w:t>
      </w:r>
      <w:r>
        <w:rPr>
          <w:rFonts w:ascii="Times New Roman" w:eastAsia="Times New Roman" w:hAnsi="Times New Roman" w:cs="Times New Roman"/>
          <w:sz w:val="26"/>
          <w:szCs w:val="26"/>
          <w:lang w:eastAsia="lv-LV"/>
        </w:rPr>
        <w:t>1449.</w:t>
      </w:r>
    </w:p>
    <w:p w14:paraId="55079E5C" w14:textId="77777777" w:rsidR="0029140C" w:rsidRPr="00203DF2"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FF0000"/>
          <w:sz w:val="26"/>
          <w:szCs w:val="26"/>
          <w:lang w:eastAsia="lv-LV"/>
        </w:rPr>
      </w:pPr>
      <w:r w:rsidRPr="00DF619C">
        <w:rPr>
          <w:rFonts w:ascii="Times New Roman" w:eastAsia="Times New Roman" w:hAnsi="Times New Roman" w:cs="Times New Roman"/>
          <w:sz w:val="26"/>
          <w:szCs w:val="26"/>
          <w:lang w:eastAsia="lv-LV"/>
        </w:rPr>
        <w:t xml:space="preserve">Ieinteresēto piegādātāju rakstiski iesniegtie jautājumi, Pasūtītāja atbildes uz tiem, kā arī Konkursa nolikuma grozījumi un papildinājumi ir saistoši visiem </w:t>
      </w:r>
      <w:r>
        <w:rPr>
          <w:rFonts w:ascii="Times New Roman" w:eastAsia="Times New Roman" w:hAnsi="Times New Roman" w:cs="Times New Roman"/>
          <w:sz w:val="26"/>
          <w:szCs w:val="26"/>
          <w:lang w:eastAsia="lv-LV"/>
        </w:rPr>
        <w:t>p</w:t>
      </w:r>
      <w:r w:rsidRPr="00DF619C">
        <w:rPr>
          <w:rFonts w:ascii="Times New Roman" w:eastAsia="Times New Roman" w:hAnsi="Times New Roman" w:cs="Times New Roman"/>
          <w:sz w:val="26"/>
          <w:szCs w:val="26"/>
          <w:lang w:eastAsia="lv-LV"/>
        </w:rPr>
        <w:t xml:space="preserve">iegādātājiem ar to paziņošanas brīdi EIS e-konkursu apakšsistēmā. Piegādātājiem pašiem jāseko </w:t>
      </w:r>
      <w:r w:rsidRPr="00DF619C">
        <w:rPr>
          <w:rFonts w:ascii="Times New Roman" w:eastAsia="Times New Roman" w:hAnsi="Times New Roman" w:cs="Times New Roman"/>
          <w:sz w:val="26"/>
          <w:szCs w:val="26"/>
          <w:lang w:eastAsia="lv-LV"/>
        </w:rPr>
        <w:lastRenderedPageBreak/>
        <w:t>līdzi minētajā interneta vietnē publicētajai informācijai. Papildu informāciju Pasūtītājs nosūta ieinteresētajam piegādātājam, kurš uzdevis jautājumu EIS e-</w:t>
      </w:r>
      <w:r w:rsidRPr="00203DF2">
        <w:rPr>
          <w:rFonts w:ascii="Times New Roman" w:eastAsia="Times New Roman" w:hAnsi="Times New Roman" w:cs="Times New Roman"/>
          <w:sz w:val="26"/>
          <w:szCs w:val="26"/>
          <w:lang w:eastAsia="lv-LV"/>
        </w:rPr>
        <w:t>konkursu apakšsistēmā un vienlaikus to ievieto EIS e-konkursu apakšsistēmā.</w:t>
      </w:r>
    </w:p>
    <w:p w14:paraId="20530DE9" w14:textId="77777777" w:rsidR="0029140C" w:rsidRPr="00203DF2"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FF0000"/>
          <w:sz w:val="26"/>
          <w:szCs w:val="26"/>
          <w:lang w:eastAsia="lv-LV"/>
        </w:rPr>
      </w:pPr>
      <w:r w:rsidRPr="00203DF2">
        <w:rPr>
          <w:rFonts w:ascii="Times New Roman" w:hAnsi="Times New Roman" w:cs="Times New Roman"/>
          <w:color w:val="000000" w:themeColor="text1"/>
          <w:sz w:val="26"/>
          <w:szCs w:val="26"/>
        </w:rPr>
        <w:t>Pasūtītājs un ieinteresētais piegādātājs ar informāciju apmainās rakstiski.</w:t>
      </w:r>
    </w:p>
    <w:p w14:paraId="2D4958FF" w14:textId="77777777"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203DF2">
        <w:rPr>
          <w:rFonts w:ascii="Times New Roman" w:eastAsia="Times New Roman" w:hAnsi="Times New Roman" w:cs="Times New Roman"/>
          <w:color w:val="000000" w:themeColor="text1"/>
          <w:sz w:val="26"/>
          <w:szCs w:val="26"/>
          <w:lang w:eastAsia="lv-LV"/>
        </w:rPr>
        <w:t xml:space="preserve">Ja ieinteresētais piegādātājs ir laikus (atbilstoši PIL 36. panta otrajai daļai) pieprasījis papildu informāciju vai uzdevis jautājumu par Konkursa nolikumu, </w:t>
      </w:r>
      <w:r>
        <w:rPr>
          <w:rFonts w:ascii="Times New Roman" w:eastAsia="Times New Roman" w:hAnsi="Times New Roman" w:cs="Times New Roman"/>
          <w:color w:val="000000" w:themeColor="text1"/>
          <w:sz w:val="26"/>
          <w:szCs w:val="26"/>
          <w:lang w:eastAsia="lv-LV"/>
        </w:rPr>
        <w:t>K</w:t>
      </w:r>
      <w:r w:rsidRPr="00203DF2">
        <w:rPr>
          <w:rFonts w:ascii="Times New Roman" w:eastAsia="Times New Roman" w:hAnsi="Times New Roman" w:cs="Times New Roman"/>
          <w:color w:val="000000" w:themeColor="text1"/>
          <w:sz w:val="26"/>
          <w:szCs w:val="26"/>
          <w:lang w:eastAsia="lv-LV"/>
        </w:rPr>
        <w:t>omisija atbildi sniedz 5 (piecu) darbdienu laikā no pieprasījuma vai jautājuma saņemšanas dienas, bet ne vēlāk kā 6 (sešas) dienas pirms piedāvājumu iesniegšanas termiņa beigām.</w:t>
      </w:r>
    </w:p>
    <w:p w14:paraId="71E7EEB3" w14:textId="77777777"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203DF2">
        <w:rPr>
          <w:rFonts w:ascii="Times New Roman" w:eastAsia="Times New Roman" w:hAnsi="Times New Roman" w:cs="Times New Roman"/>
          <w:color w:val="000000" w:themeColor="text1"/>
          <w:sz w:val="26"/>
          <w:szCs w:val="26"/>
          <w:lang w:eastAsia="lv-LV"/>
        </w:rPr>
        <w:t>Pretendentam pilnībā jāsedz visi izdevumi, kas saistīti ar piedāvājumu sagatavošanu un iesniegšanu. Pasūtītājs neuzņemas nekādu atbildību par šīm izmaksām neatkarīgi no Konkursa rezultātiem.</w:t>
      </w:r>
    </w:p>
    <w:p w14:paraId="69BD2E7A" w14:textId="77777777"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203DF2">
        <w:rPr>
          <w:rFonts w:ascii="Times New Roman" w:eastAsia="Times New Roman" w:hAnsi="Times New Roman" w:cs="Times New Roman"/>
          <w:color w:val="000000" w:themeColor="text1"/>
          <w:sz w:val="26"/>
          <w:szCs w:val="26"/>
          <w:lang w:eastAsia="lv-LV"/>
        </w:rPr>
        <w:t>Pretendents var iesniegt tikai vienu piedāvājuma variantu.</w:t>
      </w:r>
    </w:p>
    <w:p w14:paraId="19ACFC6D" w14:textId="77777777" w:rsidR="0029140C" w:rsidRPr="004032C9"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203DF2">
        <w:rPr>
          <w:rFonts w:ascii="Times New Roman" w:eastAsia="Times New Roman" w:hAnsi="Times New Roman" w:cs="Times New Roman"/>
          <w:color w:val="000000" w:themeColor="text1"/>
          <w:sz w:val="26"/>
          <w:szCs w:val="26"/>
          <w:lang w:eastAsia="lv-LV"/>
        </w:rPr>
        <w:t>Piedāvājums jāiesniedz par pilnu iepirkuma priekšmeta apjomu</w:t>
      </w:r>
      <w:r>
        <w:rPr>
          <w:rFonts w:ascii="Times New Roman" w:eastAsia="Times New Roman" w:hAnsi="Times New Roman" w:cs="Times New Roman"/>
          <w:color w:val="000000" w:themeColor="text1"/>
          <w:sz w:val="26"/>
          <w:szCs w:val="26"/>
          <w:lang w:eastAsia="lv-LV"/>
        </w:rPr>
        <w:t xml:space="preserve"> konkrētajā iepirkuma daļā</w:t>
      </w:r>
      <w:r w:rsidRPr="00203DF2">
        <w:rPr>
          <w:rFonts w:ascii="Times New Roman" w:eastAsia="Times New Roman" w:hAnsi="Times New Roman" w:cs="Times New Roman"/>
          <w:color w:val="000000" w:themeColor="text1"/>
          <w:sz w:val="26"/>
          <w:szCs w:val="26"/>
          <w:lang w:eastAsia="lv-LV"/>
        </w:rPr>
        <w:t>.</w:t>
      </w:r>
    </w:p>
    <w:p w14:paraId="1C5CAFFA" w14:textId="77777777" w:rsidR="0029140C" w:rsidRPr="004032C9"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4032C9">
        <w:rPr>
          <w:rFonts w:ascii="Times New Roman" w:eastAsia="Times New Roman" w:hAnsi="Times New Roman" w:cs="Times New Roman"/>
          <w:sz w:val="26"/>
          <w:szCs w:val="26"/>
          <w:lang w:eastAsia="lv-LV"/>
        </w:rPr>
        <w:t>Pretendents drīkst iesniegt piedāvājumu par vienu pilnībā aizpildītu iepirkuma daļu.</w:t>
      </w:r>
    </w:p>
    <w:p w14:paraId="2AD7BD26" w14:textId="77777777" w:rsidR="0029140C" w:rsidRPr="009724CA" w:rsidRDefault="0029140C" w:rsidP="0029140C">
      <w:pPr>
        <w:spacing w:after="0" w:line="240" w:lineRule="auto"/>
        <w:ind w:left="709" w:hanging="709"/>
        <w:jc w:val="both"/>
        <w:rPr>
          <w:rFonts w:ascii="Times New Roman" w:eastAsia="Times New Roman" w:hAnsi="Times New Roman" w:cs="Times New Roman"/>
          <w:sz w:val="26"/>
          <w:szCs w:val="26"/>
          <w:lang w:eastAsia="lv-LV"/>
        </w:rPr>
      </w:pPr>
    </w:p>
    <w:p w14:paraId="31801E8B" w14:textId="77777777" w:rsidR="0029140C" w:rsidRPr="009E4B38" w:rsidRDefault="0029140C" w:rsidP="0029140C">
      <w:pPr>
        <w:pStyle w:val="Sarakstarindkopa"/>
        <w:numPr>
          <w:ilvl w:val="0"/>
          <w:numId w:val="2"/>
        </w:numPr>
        <w:spacing w:after="0" w:line="240" w:lineRule="auto"/>
        <w:jc w:val="center"/>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PRASĪBAS PIEDĀVĀJUMA NOFORMĒJUMAM</w:t>
      </w:r>
    </w:p>
    <w:p w14:paraId="1B2075C4" w14:textId="77777777" w:rsidR="0029140C" w:rsidRDefault="0029140C" w:rsidP="0029140C">
      <w:pPr>
        <w:spacing w:after="0" w:line="240" w:lineRule="auto"/>
        <w:jc w:val="center"/>
        <w:rPr>
          <w:rFonts w:ascii="Times New Roman" w:eastAsia="Times New Roman" w:hAnsi="Times New Roman" w:cs="Times New Roman"/>
          <w:sz w:val="26"/>
          <w:szCs w:val="26"/>
          <w:lang w:eastAsia="lv-LV"/>
        </w:rPr>
      </w:pPr>
    </w:p>
    <w:p w14:paraId="4752ADAE" w14:textId="328A37B4"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 xml:space="preserve">Piedāvājumi jāiesniedz termiņā un laikā, kas noteikts Pasūtītāja profilā, šī iepirkuma sadaļā, EIS </w:t>
      </w:r>
      <w:r w:rsidRPr="004B231F">
        <w:rPr>
          <w:rFonts w:ascii="Times New Roman" w:eastAsia="Times New Roman" w:hAnsi="Times New Roman" w:cs="Times New Roman"/>
          <w:sz w:val="26"/>
          <w:szCs w:val="26"/>
          <w:lang w:eastAsia="lv-LV"/>
        </w:rPr>
        <w:t>vietnē http://www.eis.gov.lv/EKEIS/Supplier/procurement/</w:t>
      </w:r>
      <w:r w:rsidR="004B231F" w:rsidRPr="004B231F">
        <w:rPr>
          <w:rFonts w:ascii="Times New Roman" w:eastAsia="Times New Roman" w:hAnsi="Times New Roman" w:cs="Times New Roman"/>
          <w:sz w:val="26"/>
          <w:szCs w:val="26"/>
          <w:lang w:eastAsia="lv-LV"/>
        </w:rPr>
        <w:t>180485</w:t>
      </w:r>
      <w:r w:rsidRPr="004B231F">
        <w:rPr>
          <w:rFonts w:ascii="Times New Roman" w:eastAsia="Times New Roman" w:hAnsi="Times New Roman" w:cs="Times New Roman"/>
          <w:sz w:val="26"/>
          <w:szCs w:val="26"/>
          <w:lang w:eastAsia="lv-LV"/>
        </w:rPr>
        <w:t xml:space="preserve">. Ārpus EIS e-konkursu apakšsistēmas iesniegtie piedāvājumi tiks atzīti par neatbilstošiem nolikuma prasībām un netiks vērtēti. Ieinteresētais piegādātājs EIS </w:t>
      </w:r>
      <w:r w:rsidRPr="009E4B38">
        <w:rPr>
          <w:rFonts w:ascii="Times New Roman" w:eastAsia="Times New Roman" w:hAnsi="Times New Roman" w:cs="Times New Roman"/>
          <w:sz w:val="26"/>
          <w:szCs w:val="26"/>
          <w:lang w:eastAsia="lv-LV"/>
        </w:rPr>
        <w:t>e-konkursu apakšsistēmā šā Konkursa sadaļā var reģistrēties kā nolikuma saņēmējs, ja tas ir reģistrēts EIS kā piegādātājs. Informāciju par to, kā ieinteresētais piegādātājs var reģistrēties par nolikuma saņēmēju skatīt:</w:t>
      </w:r>
      <w:r w:rsidRPr="009E4B38">
        <w:t xml:space="preserve"> </w:t>
      </w:r>
      <w:hyperlink r:id="rId8" w:history="1">
        <w:r w:rsidRPr="00A86234">
          <w:rPr>
            <w:rStyle w:val="Hipersaite"/>
            <w:rFonts w:ascii="Times New Roman" w:eastAsia="Times New Roman" w:hAnsi="Times New Roman" w:cs="Times New Roman"/>
            <w:sz w:val="26"/>
            <w:szCs w:val="26"/>
            <w:lang w:eastAsia="lv-LV"/>
          </w:rPr>
          <w:t>https://www.eis.gov.lv/EIS/Publications/PublicationView.aspx?PublicationId=883</w:t>
        </w:r>
      </w:hyperlink>
      <w:r w:rsidRPr="009E4B38">
        <w:rPr>
          <w:rFonts w:ascii="Times New Roman" w:eastAsia="Times New Roman" w:hAnsi="Times New Roman" w:cs="Times New Roman"/>
          <w:sz w:val="26"/>
          <w:szCs w:val="26"/>
          <w:lang w:eastAsia="lv-LV"/>
        </w:rPr>
        <w:t>.</w:t>
      </w:r>
    </w:p>
    <w:p w14:paraId="49DDBF02" w14:textId="75EE65F2" w:rsidR="0029140C" w:rsidRPr="009E4B38"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Piedāvājumi tiek atvērti termiņā un laikā, kas noteikts Pasūtītāja profilā, šī iepirkuma sadaļā, EIS vietnē http://www.eis.gov.lv/EKEIS/Supplier/</w:t>
      </w:r>
      <w:r w:rsidRPr="006E2624">
        <w:rPr>
          <w:rFonts w:ascii="Times New Roman" w:eastAsia="Times New Roman" w:hAnsi="Times New Roman" w:cs="Times New Roman"/>
          <w:color w:val="000000" w:themeColor="text1"/>
          <w:sz w:val="26"/>
          <w:szCs w:val="26"/>
          <w:lang w:eastAsia="lv-LV"/>
        </w:rPr>
        <w:t>procurement/</w:t>
      </w:r>
      <w:r w:rsidR="004B231F">
        <w:rPr>
          <w:rFonts w:ascii="Times New Roman" w:eastAsia="Times New Roman" w:hAnsi="Times New Roman" w:cs="Times New Roman"/>
          <w:color w:val="000000" w:themeColor="text1"/>
          <w:sz w:val="26"/>
          <w:szCs w:val="26"/>
          <w:lang w:eastAsia="lv-LV"/>
        </w:rPr>
        <w:t>180485</w:t>
      </w:r>
      <w:r w:rsidRPr="006E2624">
        <w:rPr>
          <w:rFonts w:ascii="Times New Roman" w:eastAsia="Times New Roman" w:hAnsi="Times New Roman" w:cs="Times New Roman"/>
          <w:color w:val="000000" w:themeColor="text1"/>
          <w:sz w:val="26"/>
          <w:szCs w:val="26"/>
          <w:lang w:eastAsia="lv-LV"/>
        </w:rPr>
        <w:t>.</w:t>
      </w:r>
      <w:r w:rsidRPr="009E4B38">
        <w:rPr>
          <w:rFonts w:ascii="Times New Roman" w:eastAsia="Times New Roman" w:hAnsi="Times New Roman" w:cs="Times New Roman"/>
          <w:sz w:val="26"/>
          <w:szCs w:val="26"/>
          <w:lang w:eastAsia="lv-LV"/>
        </w:rPr>
        <w:t xml:space="preserve">  Piedāvājumu atvēršanas sanāksme ir atklāta. </w:t>
      </w:r>
    </w:p>
    <w:p w14:paraId="5AF57E8D" w14:textId="77777777" w:rsidR="0029140C" w:rsidRPr="009E4B38"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Iesniegto piedāvājumu atvēršanas procesam var sekot līdzi tiešsaistes režīmā EIS e-konkursu apakšsistēmā.</w:t>
      </w:r>
    </w:p>
    <w:p w14:paraId="1704C45D" w14:textId="77777777" w:rsidR="0029140C" w:rsidRPr="009E4B38"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Pretendenta piedāvājumam jābūt sagatavotam šādi:</w:t>
      </w:r>
    </w:p>
    <w:p w14:paraId="2CEDCECC"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lai nekādā veidā netiktu apdraudēta EIS e-konkursu apakšsistēmas darbība un nebūtu ierobežota piekļuve piedāvājumā ietvertajai informācijai;</w:t>
      </w:r>
    </w:p>
    <w:p w14:paraId="3A2325A0"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pievienotās datnes nedrīkst būt bojātas, neatbilstoši modificētas vai kļūdaini šifrētas;</w:t>
      </w:r>
    </w:p>
    <w:p w14:paraId="716749D5" w14:textId="77777777" w:rsidR="0029140C" w:rsidRPr="009E4B38"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9E4B38">
        <w:rPr>
          <w:rFonts w:ascii="Times New Roman" w:eastAsia="Times New Roman" w:hAnsi="Times New Roman" w:cs="Times New Roman"/>
          <w:sz w:val="26"/>
          <w:szCs w:val="26"/>
          <w:lang w:eastAsia="lv-LV"/>
        </w:rPr>
        <w:t xml:space="preserve">piedāvājums nedrīkst saturēt datorvīrusus un citas kaitīgas programmatūras vai to ģeneratorus. </w:t>
      </w:r>
    </w:p>
    <w:p w14:paraId="22886100" w14:textId="77777777" w:rsidR="0029140C" w:rsidRPr="00C971D8"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C971D8">
        <w:rPr>
          <w:rFonts w:ascii="Times New Roman" w:eastAsia="Times New Roman" w:hAnsi="Times New Roman" w:cs="Times New Roman"/>
          <w:sz w:val="26"/>
          <w:szCs w:val="26"/>
          <w:lang w:eastAsia="lv-LV"/>
        </w:rPr>
        <w:t>Piedāvājums jāiesniedz elektroniski EIS e-konkursu apakšsistēmā, ievērojot šādas Pretendenta izvēles iespējas:</w:t>
      </w:r>
    </w:p>
    <w:p w14:paraId="64FDF0C6" w14:textId="77777777" w:rsidR="0029140C" w:rsidRDefault="0029140C" w:rsidP="0029140C">
      <w:pPr>
        <w:pStyle w:val="Sarakstarindkopa"/>
        <w:numPr>
          <w:ilvl w:val="2"/>
          <w:numId w:val="2"/>
        </w:numPr>
        <w:spacing w:after="0" w:line="240" w:lineRule="auto"/>
        <w:ind w:left="1276"/>
        <w:jc w:val="both"/>
        <w:rPr>
          <w:rFonts w:ascii="Times New Roman" w:eastAsia="Times New Roman" w:hAnsi="Times New Roman" w:cs="Times New Roman"/>
          <w:sz w:val="26"/>
          <w:szCs w:val="26"/>
          <w:lang w:eastAsia="lv-LV"/>
        </w:rPr>
      </w:pPr>
      <w:r w:rsidRPr="00C971D8">
        <w:rPr>
          <w:rFonts w:ascii="Times New Roman" w:eastAsia="Times New Roman" w:hAnsi="Times New Roman" w:cs="Times New Roman"/>
          <w:sz w:val="26"/>
          <w:szCs w:val="26"/>
          <w:lang w:eastAsia="lv-LV"/>
        </w:rPr>
        <w:t>izmantojot EIS e-konkursu apakšsistēmas piedāvātos rīkus, aizpildot minētās sistēmas e-konkursu apakšsistēmā šā iepirkuma sadaļā ievietotās formas,</w:t>
      </w:r>
    </w:p>
    <w:p w14:paraId="7D0AC979" w14:textId="77777777" w:rsidR="0029140C" w:rsidRDefault="0029140C" w:rsidP="0029140C">
      <w:pPr>
        <w:pStyle w:val="Sarakstarindkopa"/>
        <w:widowControl w:val="0"/>
        <w:numPr>
          <w:ilvl w:val="2"/>
          <w:numId w:val="2"/>
        </w:numPr>
        <w:spacing w:after="0" w:line="240" w:lineRule="auto"/>
        <w:ind w:left="1276"/>
        <w:jc w:val="both"/>
        <w:rPr>
          <w:rFonts w:ascii="Times New Roman" w:eastAsia="Times New Roman" w:hAnsi="Times New Roman" w:cs="Times New Roman"/>
          <w:sz w:val="26"/>
          <w:szCs w:val="26"/>
          <w:lang w:eastAsia="lv-LV"/>
        </w:rPr>
      </w:pPr>
      <w:r w:rsidRPr="00C971D8">
        <w:rPr>
          <w:rFonts w:ascii="Times New Roman" w:eastAsia="Times New Roman" w:hAnsi="Times New Roman" w:cs="Times New Roman"/>
          <w:sz w:val="26"/>
          <w:szCs w:val="26"/>
          <w:lang w:eastAsia="lv-LV"/>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1E0163A" w14:textId="77777777" w:rsidR="0029140C" w:rsidRPr="006008F0" w:rsidRDefault="0029140C" w:rsidP="0029140C">
      <w:pPr>
        <w:pStyle w:val="Sarakstarindkopa"/>
        <w:widowControl w:val="0"/>
        <w:numPr>
          <w:ilvl w:val="1"/>
          <w:numId w:val="2"/>
        </w:numPr>
        <w:spacing w:after="0" w:line="240" w:lineRule="auto"/>
        <w:ind w:left="567" w:hanging="567"/>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Sagatavojot piedāvājumu, Pretendents ievēro, ka:</w:t>
      </w:r>
    </w:p>
    <w:p w14:paraId="2CC17EDF" w14:textId="77777777" w:rsidR="0029140C" w:rsidRDefault="0029140C" w:rsidP="0029140C">
      <w:pPr>
        <w:pStyle w:val="Sarakstarindkopa"/>
        <w:widowControl w:val="0"/>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piedāvājuma dokumentus jāsagatavo latviešu valodā;</w:t>
      </w:r>
    </w:p>
    <w:p w14:paraId="162CF5A6" w14:textId="77777777" w:rsidR="0029140C" w:rsidRDefault="0029140C" w:rsidP="0029140C">
      <w:pPr>
        <w:pStyle w:val="Sarakstarindkopa"/>
        <w:widowControl w:val="0"/>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 xml:space="preserve">atlases dokumentus, tehnisko un finanšu piedāvājumu jāaizpilda tikai </w:t>
      </w:r>
      <w:r w:rsidRPr="006008F0">
        <w:rPr>
          <w:rFonts w:ascii="Times New Roman" w:eastAsia="Times New Roman" w:hAnsi="Times New Roman" w:cs="Times New Roman"/>
          <w:sz w:val="26"/>
          <w:szCs w:val="26"/>
          <w:lang w:eastAsia="lv-LV"/>
        </w:rPr>
        <w:lastRenderedPageBreak/>
        <w:t>elektroniski, katrs atsevišķā elektroniskā dokumentā ar Microsoft Office 2010 (vai vēlākas programmatūras versijas) rīkiem lasāmā formātā, PDF formātā vai citā Pasūtītājam ērti un vienkārši pieejamā formātā, un jāpievieno tam paredzētajā EIS e-konkursu sistēmas šā konkursa sadaļas apakšsadaļā;</w:t>
      </w:r>
    </w:p>
    <w:p w14:paraId="55D8A377"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 xml:space="preserve">piedāvājums parakstāms ar drošu elektronisko parakstu un laika zīmogu vai ar EIS piedāvāto elektronisko sistēmas parakstu; </w:t>
      </w:r>
    </w:p>
    <w:p w14:paraId="7303F4FA"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pretendents nedrīkst veikt izmaiņas EIS e-konkursu apakšsistēmas šā Konkursa sadaļā publicēto veidlapu struktūrā, t.sk. dzēst vai pievienot rindas vai kolonnas.</w:t>
      </w:r>
    </w:p>
    <w:p w14:paraId="79DA1879"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Ja piedāvājums neatbildīs kādam no šajā Nolikuma 2.</w:t>
      </w:r>
      <w:r>
        <w:rPr>
          <w:rFonts w:ascii="Times New Roman" w:eastAsia="Times New Roman" w:hAnsi="Times New Roman" w:cs="Times New Roman"/>
          <w:sz w:val="26"/>
          <w:szCs w:val="26"/>
          <w:lang w:eastAsia="lv-LV"/>
        </w:rPr>
        <w:t>6</w:t>
      </w:r>
      <w:r w:rsidRPr="006008F0">
        <w:rPr>
          <w:rFonts w:ascii="Times New Roman" w:eastAsia="Times New Roman" w:hAnsi="Times New Roman" w:cs="Times New Roman"/>
          <w:sz w:val="26"/>
          <w:szCs w:val="26"/>
          <w:lang w:eastAsia="lv-LV"/>
        </w:rPr>
        <w:t>.punkta apakšpunktos minētajiem nosacījumiem, tas netiks izskatīts.</w:t>
      </w:r>
    </w:p>
    <w:p w14:paraId="3EE9CB53" w14:textId="77777777" w:rsidR="0029140C"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sz w:val="26"/>
          <w:szCs w:val="26"/>
          <w:lang w:eastAsia="lv-LV"/>
        </w:rPr>
      </w:pPr>
      <w:r w:rsidRPr="006008F0">
        <w:rPr>
          <w:rFonts w:ascii="Times New Roman" w:eastAsia="Times New Roman" w:hAnsi="Times New Roman" w:cs="Times New Roman"/>
          <w:sz w:val="26"/>
          <w:szCs w:val="26"/>
          <w:lang w:eastAsia="lv-LV"/>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A2A0240" w14:textId="77777777" w:rsidR="0029140C" w:rsidRDefault="0029140C" w:rsidP="0029140C">
      <w:pPr>
        <w:pStyle w:val="Sarakstarindkopa"/>
        <w:numPr>
          <w:ilvl w:val="1"/>
          <w:numId w:val="2"/>
        </w:numPr>
        <w:tabs>
          <w:tab w:val="left" w:pos="567"/>
        </w:tabs>
        <w:spacing w:after="0" w:line="240" w:lineRule="auto"/>
        <w:ind w:left="567" w:hanging="567"/>
        <w:jc w:val="both"/>
        <w:rPr>
          <w:rFonts w:ascii="Times New Roman" w:eastAsia="Times New Roman" w:hAnsi="Times New Roman" w:cs="Times New Roman"/>
          <w:sz w:val="26"/>
          <w:szCs w:val="26"/>
          <w:lang w:eastAsia="lv-LV"/>
        </w:rPr>
      </w:pPr>
      <w:r w:rsidRPr="009D315D">
        <w:rPr>
          <w:rFonts w:ascii="Times New Roman" w:eastAsia="Times New Roman" w:hAnsi="Times New Roman" w:cs="Times New Roman"/>
          <w:sz w:val="26"/>
          <w:szCs w:val="26"/>
          <w:lang w:eastAsia="lv-LV"/>
        </w:rPr>
        <w:t>Piedāvājuma dokumentiem jābūt latviešu valodā vai, ja to oriģināli ir svešvalodā, attiecīgajam dokumentam jāpievieno tā tulkojums latviešu valodā.</w:t>
      </w:r>
    </w:p>
    <w:p w14:paraId="28A51596" w14:textId="77777777" w:rsidR="0029140C" w:rsidRPr="0033344A" w:rsidRDefault="0029140C" w:rsidP="0029140C">
      <w:pPr>
        <w:pStyle w:val="Sarakstarindkopa"/>
        <w:numPr>
          <w:ilvl w:val="1"/>
          <w:numId w:val="2"/>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33344A">
        <w:rPr>
          <w:rFonts w:ascii="Times New Roman" w:eastAsia="Times New Roman" w:hAnsi="Times New Roman" w:cs="Times New Roman"/>
          <w:color w:val="000000" w:themeColor="text1"/>
          <w:sz w:val="26"/>
          <w:szCs w:val="26"/>
          <w:lang w:eastAsia="lv-LV"/>
        </w:rPr>
        <w:t>Piedāvājums sastāv no šādām daļām:</w:t>
      </w:r>
    </w:p>
    <w:p w14:paraId="6039E824" w14:textId="77777777" w:rsidR="0029140C" w:rsidRPr="0033344A"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color w:val="000000" w:themeColor="text1"/>
          <w:sz w:val="26"/>
          <w:szCs w:val="26"/>
          <w:lang w:eastAsia="lv-LV"/>
        </w:rPr>
      </w:pPr>
      <w:r w:rsidRPr="0033344A">
        <w:rPr>
          <w:rFonts w:ascii="Times New Roman" w:eastAsia="Times New Roman" w:hAnsi="Times New Roman" w:cs="Times New Roman"/>
          <w:color w:val="000000" w:themeColor="text1"/>
          <w:sz w:val="26"/>
          <w:szCs w:val="26"/>
          <w:lang w:eastAsia="lv-LV"/>
        </w:rPr>
        <w:t>Pieteikums (1.pielikums) un atlases dokumenti (atbilstoši Konkursa Nolikuma 5.punktam),</w:t>
      </w:r>
    </w:p>
    <w:p w14:paraId="288BA650" w14:textId="77777777" w:rsidR="0029140C" w:rsidRPr="0033344A"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color w:val="000000" w:themeColor="text1"/>
          <w:sz w:val="26"/>
          <w:szCs w:val="26"/>
          <w:lang w:eastAsia="lv-LV"/>
        </w:rPr>
      </w:pPr>
      <w:r w:rsidRPr="0033344A">
        <w:rPr>
          <w:rFonts w:ascii="Times New Roman" w:eastAsia="Times New Roman" w:hAnsi="Times New Roman" w:cs="Times New Roman"/>
          <w:color w:val="000000" w:themeColor="text1"/>
          <w:sz w:val="26"/>
          <w:szCs w:val="26"/>
          <w:lang w:eastAsia="lv-LV"/>
        </w:rPr>
        <w:t xml:space="preserve">Tehniskais piedāvājums (3.pielikums), (atbilstoši Konkursa Nolikuma 6.punktam, </w:t>
      </w:r>
    </w:p>
    <w:p w14:paraId="107820DC" w14:textId="77777777" w:rsidR="0029140C" w:rsidRPr="0033344A" w:rsidRDefault="0029140C" w:rsidP="0029140C">
      <w:pPr>
        <w:pStyle w:val="Sarakstarindkopa"/>
        <w:numPr>
          <w:ilvl w:val="2"/>
          <w:numId w:val="2"/>
        </w:numPr>
        <w:spacing w:after="0" w:line="240" w:lineRule="auto"/>
        <w:ind w:left="1276" w:hanging="709"/>
        <w:jc w:val="both"/>
        <w:rPr>
          <w:rFonts w:ascii="Times New Roman" w:eastAsia="Times New Roman" w:hAnsi="Times New Roman" w:cs="Times New Roman"/>
          <w:color w:val="000000" w:themeColor="text1"/>
          <w:sz w:val="26"/>
          <w:szCs w:val="26"/>
          <w:lang w:eastAsia="lv-LV"/>
        </w:rPr>
      </w:pPr>
      <w:r w:rsidRPr="0033344A">
        <w:rPr>
          <w:rFonts w:ascii="Times New Roman" w:eastAsia="Times New Roman" w:hAnsi="Times New Roman" w:cs="Times New Roman"/>
          <w:color w:val="000000" w:themeColor="text1"/>
          <w:sz w:val="26"/>
          <w:szCs w:val="26"/>
          <w:lang w:eastAsia="lv-LV"/>
        </w:rPr>
        <w:t>Finanšu piedāvājums (7.pielikums).</w:t>
      </w:r>
    </w:p>
    <w:p w14:paraId="6B914A92" w14:textId="77777777"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9D315D">
        <w:rPr>
          <w:rFonts w:ascii="Times New Roman" w:eastAsia="Times New Roman" w:hAnsi="Times New Roman" w:cs="Times New Roman"/>
          <w:color w:val="000000" w:themeColor="text1"/>
          <w:sz w:val="26"/>
          <w:szCs w:val="26"/>
          <w:lang w:eastAsia="lv-LV"/>
        </w:rPr>
        <w:t>Pretendents tulkojumu un iesniegto dokumentu kopiju pareizību apliecina atbilstoši Dokumentu juridiskā spēka likuma prasībām. Ja iepirkuma komisijai rodas šaubas par iesniegtās dokumenta kopijas autentiskumu, tā pieprasa, lai Pretendents uzrāda dokumenta oriģinālu vai iesniedz notariāli apliecinātu dokumenta kopiju.</w:t>
      </w:r>
    </w:p>
    <w:p w14:paraId="3FE6BB26" w14:textId="77777777" w:rsidR="0029140C" w:rsidRPr="009D315D"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9D315D">
        <w:rPr>
          <w:rFonts w:ascii="Times New Roman" w:eastAsia="Times New Roman" w:hAnsi="Times New Roman" w:cs="Times New Roman"/>
          <w:color w:val="000000" w:themeColor="text1"/>
          <w:sz w:val="26"/>
          <w:szCs w:val="26"/>
          <w:lang w:eastAsia="lv-LV"/>
        </w:rPr>
        <w:t>Piedāvājumu grozīšana un atsaukšana</w:t>
      </w:r>
    </w:p>
    <w:p w14:paraId="11A6813E" w14:textId="77777777" w:rsidR="0029140C" w:rsidRDefault="0029140C" w:rsidP="0029140C">
      <w:pPr>
        <w:pStyle w:val="Sarakstarindkopa"/>
        <w:numPr>
          <w:ilvl w:val="2"/>
          <w:numId w:val="2"/>
        </w:numPr>
        <w:spacing w:after="0" w:line="240" w:lineRule="auto"/>
        <w:ind w:left="1418" w:hanging="851"/>
        <w:jc w:val="both"/>
        <w:rPr>
          <w:rFonts w:ascii="Times New Roman" w:eastAsia="Times New Roman" w:hAnsi="Times New Roman" w:cs="Times New Roman"/>
          <w:color w:val="000000" w:themeColor="text1"/>
          <w:sz w:val="26"/>
          <w:szCs w:val="26"/>
          <w:lang w:eastAsia="lv-LV"/>
        </w:rPr>
      </w:pPr>
      <w:r w:rsidRPr="009D315D">
        <w:rPr>
          <w:rFonts w:ascii="Times New Roman" w:eastAsia="Times New Roman" w:hAnsi="Times New Roman" w:cs="Times New Roman"/>
          <w:color w:val="000000" w:themeColor="text1"/>
          <w:sz w:val="26"/>
          <w:szCs w:val="26"/>
          <w:lang w:eastAsia="lv-LV"/>
        </w:rPr>
        <w:t>Pretendentam ir tiesības papildināt vai atsaukt savu piedāvājumu līdz Konkursa nolikuma 2.1. punktā noteiktajam piedāvājumu iesniegšanas termiņam, iesniedzot to EIS e-konkursu apakšsistēmā.</w:t>
      </w:r>
    </w:p>
    <w:p w14:paraId="3BB8D23C" w14:textId="77777777" w:rsidR="0029140C" w:rsidRDefault="0029140C" w:rsidP="0029140C">
      <w:pPr>
        <w:pStyle w:val="Sarakstarindkopa"/>
        <w:numPr>
          <w:ilvl w:val="2"/>
          <w:numId w:val="2"/>
        </w:numPr>
        <w:spacing w:after="0" w:line="240" w:lineRule="auto"/>
        <w:ind w:left="1418" w:hanging="851"/>
        <w:jc w:val="both"/>
        <w:rPr>
          <w:rFonts w:ascii="Times New Roman" w:eastAsia="Times New Roman" w:hAnsi="Times New Roman" w:cs="Times New Roman"/>
          <w:color w:val="000000" w:themeColor="text1"/>
          <w:sz w:val="26"/>
          <w:szCs w:val="26"/>
          <w:lang w:eastAsia="lv-LV"/>
        </w:rPr>
      </w:pPr>
      <w:r w:rsidRPr="00E37C81">
        <w:rPr>
          <w:rFonts w:ascii="Times New Roman" w:eastAsia="Times New Roman" w:hAnsi="Times New Roman" w:cs="Times New Roman"/>
          <w:color w:val="000000" w:themeColor="text1"/>
          <w:sz w:val="26"/>
          <w:szCs w:val="26"/>
          <w:lang w:eastAsia="lv-LV"/>
        </w:rPr>
        <w:t>Piedāvājuma papildinājuma vai atsaukuma datne jānosauc par “Konkursa PAPILDINĀJUMS” vai “Konkursa ATSAUKUMS”.</w:t>
      </w:r>
    </w:p>
    <w:p w14:paraId="3C660FCE" w14:textId="77777777" w:rsidR="0029140C" w:rsidRDefault="0029140C" w:rsidP="0029140C">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23782D">
        <w:rPr>
          <w:rFonts w:ascii="Times New Roman" w:eastAsia="Times New Roman" w:hAnsi="Times New Roman" w:cs="Times New Roman"/>
          <w:color w:val="000000" w:themeColor="text1"/>
          <w:sz w:val="26"/>
          <w:szCs w:val="26"/>
          <w:lang w:eastAsia="lv-LV"/>
        </w:rPr>
        <w:t xml:space="preserve">Pretendentu atlasi, piedāvājumu atbilstības pārbaudi un piedāvājumu vērtēšanu </w:t>
      </w:r>
      <w:r>
        <w:rPr>
          <w:rFonts w:ascii="Times New Roman" w:eastAsia="Times New Roman" w:hAnsi="Times New Roman" w:cs="Times New Roman"/>
          <w:color w:val="000000" w:themeColor="text1"/>
          <w:sz w:val="26"/>
          <w:szCs w:val="26"/>
          <w:lang w:eastAsia="lv-LV"/>
        </w:rPr>
        <w:t>K</w:t>
      </w:r>
      <w:r w:rsidRPr="0023782D">
        <w:rPr>
          <w:rFonts w:ascii="Times New Roman" w:eastAsia="Times New Roman" w:hAnsi="Times New Roman" w:cs="Times New Roman"/>
          <w:color w:val="000000" w:themeColor="text1"/>
          <w:sz w:val="26"/>
          <w:szCs w:val="26"/>
          <w:lang w:eastAsia="lv-LV"/>
        </w:rPr>
        <w:t>omisija veic slēgtās sēdēs.</w:t>
      </w:r>
    </w:p>
    <w:p w14:paraId="32791AAB" w14:textId="77777777" w:rsidR="0029140C" w:rsidRPr="00C32336" w:rsidRDefault="0029140C" w:rsidP="0029140C">
      <w:pPr>
        <w:spacing w:after="0" w:line="240" w:lineRule="auto"/>
        <w:jc w:val="both"/>
        <w:rPr>
          <w:rFonts w:ascii="Times New Roman" w:hAnsi="Times New Roman" w:cs="Times New Roman"/>
          <w:color w:val="00B050"/>
          <w:sz w:val="26"/>
          <w:szCs w:val="26"/>
          <w:lang w:eastAsia="lv-LV"/>
        </w:rPr>
      </w:pPr>
    </w:p>
    <w:p w14:paraId="6B00DAE0" w14:textId="77777777" w:rsidR="0029140C" w:rsidRPr="00242F8C" w:rsidRDefault="0029140C" w:rsidP="0029140C">
      <w:pPr>
        <w:pStyle w:val="Sarakstarindkopa"/>
        <w:numPr>
          <w:ilvl w:val="0"/>
          <w:numId w:val="2"/>
        </w:numPr>
        <w:spacing w:after="0" w:line="240" w:lineRule="auto"/>
        <w:jc w:val="center"/>
        <w:rPr>
          <w:rFonts w:ascii="Times New Roman" w:hAnsi="Times New Roman" w:cs="Times New Roman"/>
          <w:caps/>
          <w:color w:val="00B050"/>
          <w:sz w:val="26"/>
          <w:szCs w:val="26"/>
          <w:lang w:eastAsia="lv-LV"/>
        </w:rPr>
      </w:pPr>
      <w:r w:rsidRPr="00242F8C">
        <w:rPr>
          <w:rFonts w:ascii="Times New Roman" w:hAnsi="Times New Roman" w:cs="Times New Roman"/>
          <w:caps/>
          <w:color w:val="000000" w:themeColor="text1"/>
          <w:sz w:val="26"/>
          <w:szCs w:val="26"/>
          <w:lang w:eastAsia="lv-LV"/>
        </w:rPr>
        <w:t>informācija par iepirkuma priekšmetu</w:t>
      </w:r>
    </w:p>
    <w:p w14:paraId="1AD9AB87" w14:textId="77777777" w:rsidR="0029140C" w:rsidRPr="00242F8C" w:rsidRDefault="0029140C" w:rsidP="0029140C">
      <w:pPr>
        <w:pStyle w:val="Sarakstarindkopa"/>
        <w:spacing w:after="0" w:line="240" w:lineRule="auto"/>
        <w:ind w:left="450"/>
        <w:rPr>
          <w:rFonts w:ascii="Times New Roman" w:hAnsi="Times New Roman" w:cs="Times New Roman"/>
          <w:caps/>
          <w:color w:val="00B050"/>
          <w:sz w:val="26"/>
          <w:szCs w:val="26"/>
          <w:lang w:eastAsia="lv-LV"/>
        </w:rPr>
      </w:pPr>
    </w:p>
    <w:p w14:paraId="2B96201A" w14:textId="3079C70A" w:rsidR="0029140C" w:rsidRPr="00AE57FB" w:rsidRDefault="0029140C" w:rsidP="0029140C">
      <w:pPr>
        <w:pStyle w:val="Sarakstarindkopa"/>
        <w:numPr>
          <w:ilvl w:val="1"/>
          <w:numId w:val="2"/>
        </w:numPr>
        <w:spacing w:after="0" w:line="240" w:lineRule="auto"/>
        <w:ind w:left="567" w:hanging="567"/>
        <w:jc w:val="both"/>
        <w:rPr>
          <w:rFonts w:ascii="Times New Roman" w:hAnsi="Times New Roman" w:cs="Times New Roman"/>
          <w:sz w:val="26"/>
          <w:szCs w:val="26"/>
          <w:lang w:eastAsia="lv-LV"/>
        </w:rPr>
      </w:pPr>
      <w:r w:rsidRPr="00AE57FB">
        <w:rPr>
          <w:rFonts w:ascii="Times New Roman" w:hAnsi="Times New Roman" w:cs="Times New Roman"/>
          <w:sz w:val="26"/>
          <w:szCs w:val="26"/>
          <w:lang w:eastAsia="lv-LV"/>
        </w:rPr>
        <w:t xml:space="preserve">Iepirkuma priekšmets ir autotransporta </w:t>
      </w:r>
      <w:r w:rsidRPr="0033344A">
        <w:rPr>
          <w:rFonts w:ascii="Times New Roman" w:hAnsi="Times New Roman" w:cs="Times New Roman"/>
          <w:color w:val="000000" w:themeColor="text1"/>
          <w:sz w:val="26"/>
          <w:szCs w:val="26"/>
          <w:lang w:eastAsia="lv-LV"/>
        </w:rPr>
        <w:t xml:space="preserve">pakalpojumu (autobuss ar šoferi/ šoferiem) sniegšana Rīgas Basketbola skolas nodaļu audzēkņu pārvadāšanai </w:t>
      </w:r>
      <w:r w:rsidRPr="00AE57FB">
        <w:rPr>
          <w:rFonts w:ascii="Times New Roman" w:hAnsi="Times New Roman" w:cs="Times New Roman"/>
          <w:sz w:val="26"/>
          <w:szCs w:val="26"/>
          <w:lang w:eastAsia="lv-LV"/>
        </w:rPr>
        <w:t xml:space="preserve">uz sporta pasākumiem Latvijā (turpmāk – Pakalpojums) atbilstoši Tehniskajai specifikācijai (Nolikuma 2. pielikums). </w:t>
      </w:r>
    </w:p>
    <w:p w14:paraId="395A58EB" w14:textId="77777777" w:rsidR="0029140C" w:rsidRDefault="0029140C" w:rsidP="0029140C">
      <w:pPr>
        <w:pStyle w:val="Sarakstarindkopa"/>
        <w:numPr>
          <w:ilvl w:val="1"/>
          <w:numId w:val="2"/>
        </w:numPr>
        <w:spacing w:after="0" w:line="240" w:lineRule="auto"/>
        <w:ind w:left="567" w:hanging="567"/>
        <w:jc w:val="both"/>
        <w:rPr>
          <w:rFonts w:ascii="Times New Roman" w:hAnsi="Times New Roman" w:cs="Times New Roman"/>
          <w:sz w:val="26"/>
          <w:szCs w:val="26"/>
          <w:lang w:eastAsia="lv-LV"/>
        </w:rPr>
      </w:pPr>
      <w:r w:rsidRPr="00C86B16">
        <w:rPr>
          <w:rFonts w:ascii="Times New Roman" w:hAnsi="Times New Roman" w:cs="Times New Roman"/>
          <w:sz w:val="26"/>
          <w:szCs w:val="26"/>
          <w:lang w:eastAsia="lv-LV"/>
        </w:rPr>
        <w:t>CPV kods 60172000-4 (autobusu ar šoferi noma)</w:t>
      </w:r>
      <w:r>
        <w:rPr>
          <w:rFonts w:ascii="Times New Roman" w:hAnsi="Times New Roman" w:cs="Times New Roman"/>
          <w:sz w:val="26"/>
          <w:szCs w:val="26"/>
          <w:lang w:eastAsia="lv-LV"/>
        </w:rPr>
        <w:t>.</w:t>
      </w:r>
    </w:p>
    <w:p w14:paraId="5A11F02F" w14:textId="43DE358D" w:rsidR="0029140C" w:rsidRPr="004312E2" w:rsidRDefault="0029140C" w:rsidP="0029140C">
      <w:pPr>
        <w:pStyle w:val="Sarakstarindkopa"/>
        <w:numPr>
          <w:ilvl w:val="1"/>
          <w:numId w:val="2"/>
        </w:numPr>
        <w:spacing w:after="0" w:line="240" w:lineRule="auto"/>
        <w:ind w:left="567" w:hanging="567"/>
        <w:jc w:val="both"/>
        <w:rPr>
          <w:rFonts w:ascii="Times New Roman" w:hAnsi="Times New Roman" w:cs="Times New Roman"/>
          <w:sz w:val="26"/>
          <w:szCs w:val="26"/>
          <w:lang w:eastAsia="lv-LV"/>
        </w:rPr>
      </w:pPr>
      <w:r w:rsidRPr="004312E2">
        <w:rPr>
          <w:rFonts w:ascii="Times New Roman" w:hAnsi="Times New Roman" w:cs="Times New Roman"/>
          <w:sz w:val="26"/>
          <w:szCs w:val="26"/>
          <w:lang w:eastAsia="lv-LV"/>
        </w:rPr>
        <w:t xml:space="preserve">Paredzamā iepirkuma līguma summa (atsevišķo daļu līgumu summa) nepārsniedz EUR </w:t>
      </w:r>
      <w:r w:rsidR="00511C9F">
        <w:rPr>
          <w:rFonts w:ascii="Times New Roman" w:hAnsi="Times New Roman" w:cs="Times New Roman"/>
          <w:sz w:val="26"/>
          <w:szCs w:val="26"/>
          <w:lang w:eastAsia="lv-LV"/>
        </w:rPr>
        <w:t>18</w:t>
      </w:r>
      <w:r w:rsidR="00BF3968">
        <w:rPr>
          <w:rFonts w:ascii="Times New Roman" w:hAnsi="Times New Roman" w:cs="Times New Roman"/>
          <w:sz w:val="26"/>
          <w:szCs w:val="26"/>
          <w:lang w:eastAsia="lv-LV"/>
        </w:rPr>
        <w:t>5</w:t>
      </w:r>
      <w:r w:rsidRPr="004312E2">
        <w:rPr>
          <w:rFonts w:ascii="Times New Roman" w:hAnsi="Times New Roman" w:cs="Times New Roman"/>
          <w:sz w:val="26"/>
          <w:szCs w:val="26"/>
          <w:lang w:eastAsia="lv-LV"/>
        </w:rPr>
        <w:t xml:space="preserve"> 000. 00 bez PVN 21% par visu priekšmeta apjomu. Iepirkuma apjoms līguma darbības laikā var samazināties (līdz 20%).</w:t>
      </w:r>
    </w:p>
    <w:p w14:paraId="7D38197B" w14:textId="6A873B02" w:rsidR="0029140C" w:rsidRDefault="0029140C" w:rsidP="0029140C">
      <w:pPr>
        <w:pStyle w:val="Sarakstarindkopa"/>
        <w:numPr>
          <w:ilvl w:val="1"/>
          <w:numId w:val="2"/>
        </w:numPr>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Iepirkums ir sadalīts </w:t>
      </w:r>
      <w:r w:rsidR="004806A0">
        <w:rPr>
          <w:rFonts w:ascii="Times New Roman" w:hAnsi="Times New Roman" w:cs="Times New Roman"/>
          <w:sz w:val="26"/>
          <w:szCs w:val="26"/>
          <w:lang w:eastAsia="lv-LV"/>
        </w:rPr>
        <w:t>četrās</w:t>
      </w:r>
      <w:r>
        <w:rPr>
          <w:rFonts w:ascii="Times New Roman" w:hAnsi="Times New Roman" w:cs="Times New Roman"/>
          <w:sz w:val="26"/>
          <w:szCs w:val="26"/>
          <w:lang w:eastAsia="lv-LV"/>
        </w:rPr>
        <w:t xml:space="preserve"> daļās:</w:t>
      </w:r>
    </w:p>
    <w:p w14:paraId="6C367ECA" w14:textId="7AE79DD5" w:rsidR="0029140C" w:rsidRDefault="0029140C" w:rsidP="0029140C">
      <w:pPr>
        <w:pStyle w:val="Sarakstarindkopa"/>
        <w:widowControl w:val="0"/>
        <w:numPr>
          <w:ilvl w:val="2"/>
          <w:numId w:val="2"/>
        </w:numPr>
        <w:spacing w:after="0" w:line="240" w:lineRule="auto"/>
        <w:ind w:left="1276" w:hanging="709"/>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Autotransporta pakalpojumi Pārdaugavas nodaļai - </w:t>
      </w:r>
      <w:r w:rsidRPr="00CB78D4">
        <w:rPr>
          <w:rFonts w:ascii="Times New Roman" w:hAnsi="Times New Roman" w:cs="Times New Roman"/>
          <w:sz w:val="26"/>
          <w:szCs w:val="26"/>
          <w:lang w:eastAsia="lv-LV"/>
        </w:rPr>
        <w:t xml:space="preserve">plānotā līgumcena nepārsniedz EUR </w:t>
      </w:r>
      <w:r w:rsidR="00511C9F">
        <w:rPr>
          <w:rFonts w:ascii="Times New Roman" w:hAnsi="Times New Roman" w:cs="Times New Roman"/>
          <w:sz w:val="26"/>
          <w:szCs w:val="26"/>
          <w:lang w:eastAsia="lv-LV"/>
        </w:rPr>
        <w:t>15</w:t>
      </w:r>
      <w:r w:rsidRPr="00CB78D4">
        <w:rPr>
          <w:rFonts w:ascii="Times New Roman" w:hAnsi="Times New Roman" w:cs="Times New Roman"/>
          <w:sz w:val="26"/>
          <w:szCs w:val="26"/>
          <w:lang w:eastAsia="lv-LV"/>
        </w:rPr>
        <w:t xml:space="preserve"> 000.00;</w:t>
      </w:r>
    </w:p>
    <w:p w14:paraId="6AD01736" w14:textId="77777777" w:rsidR="00F86CC2" w:rsidRDefault="00F86CC2" w:rsidP="00F86CC2">
      <w:pPr>
        <w:pStyle w:val="Sarakstarindkopa"/>
        <w:widowControl w:val="0"/>
        <w:numPr>
          <w:ilvl w:val="2"/>
          <w:numId w:val="2"/>
        </w:numPr>
        <w:spacing w:after="0" w:line="240" w:lineRule="auto"/>
        <w:ind w:left="1276" w:hanging="709"/>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Autotransporta pakalpojumi Vidzemes nodaļai - </w:t>
      </w:r>
      <w:r w:rsidRPr="00CB78D4">
        <w:rPr>
          <w:rFonts w:ascii="Times New Roman" w:hAnsi="Times New Roman" w:cs="Times New Roman"/>
          <w:sz w:val="26"/>
          <w:szCs w:val="26"/>
          <w:lang w:eastAsia="lv-LV"/>
        </w:rPr>
        <w:t xml:space="preserve">plānotā līgumcena </w:t>
      </w:r>
      <w:r w:rsidRPr="00CB78D4">
        <w:rPr>
          <w:rFonts w:ascii="Times New Roman" w:hAnsi="Times New Roman" w:cs="Times New Roman"/>
          <w:sz w:val="26"/>
          <w:szCs w:val="26"/>
          <w:lang w:eastAsia="lv-LV"/>
        </w:rPr>
        <w:lastRenderedPageBreak/>
        <w:t xml:space="preserve">nepārsniedz EUR </w:t>
      </w:r>
      <w:r>
        <w:rPr>
          <w:rFonts w:ascii="Times New Roman" w:hAnsi="Times New Roman" w:cs="Times New Roman"/>
          <w:sz w:val="26"/>
          <w:szCs w:val="26"/>
          <w:lang w:eastAsia="lv-LV"/>
        </w:rPr>
        <w:t>55</w:t>
      </w:r>
      <w:r w:rsidRPr="00CB78D4">
        <w:rPr>
          <w:rFonts w:ascii="Times New Roman" w:hAnsi="Times New Roman" w:cs="Times New Roman"/>
          <w:sz w:val="26"/>
          <w:szCs w:val="26"/>
          <w:lang w:eastAsia="lv-LV"/>
        </w:rPr>
        <w:t xml:space="preserve"> 000.00</w:t>
      </w:r>
    </w:p>
    <w:p w14:paraId="01AAF603" w14:textId="5EFBD87B" w:rsidR="0029140C" w:rsidRDefault="0029140C" w:rsidP="0029140C">
      <w:pPr>
        <w:pStyle w:val="Sarakstarindkopa"/>
        <w:widowControl w:val="0"/>
        <w:numPr>
          <w:ilvl w:val="2"/>
          <w:numId w:val="2"/>
        </w:numPr>
        <w:spacing w:after="0" w:line="240" w:lineRule="auto"/>
        <w:ind w:left="1276" w:hanging="709"/>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Autotransporta pakalpojumi Centra nodaļai - </w:t>
      </w:r>
      <w:r w:rsidRPr="00CB78D4">
        <w:rPr>
          <w:rFonts w:ascii="Times New Roman" w:hAnsi="Times New Roman" w:cs="Times New Roman"/>
          <w:sz w:val="26"/>
          <w:szCs w:val="26"/>
          <w:lang w:eastAsia="lv-LV"/>
        </w:rPr>
        <w:t xml:space="preserve">plānotā līgumcena nepārsniedz EUR </w:t>
      </w:r>
      <w:r w:rsidR="00511C9F">
        <w:rPr>
          <w:rFonts w:ascii="Times New Roman" w:hAnsi="Times New Roman" w:cs="Times New Roman"/>
          <w:sz w:val="26"/>
          <w:szCs w:val="26"/>
          <w:lang w:eastAsia="lv-LV"/>
        </w:rPr>
        <w:t>85</w:t>
      </w:r>
      <w:r w:rsidRPr="00CB78D4">
        <w:rPr>
          <w:rFonts w:ascii="Times New Roman" w:hAnsi="Times New Roman" w:cs="Times New Roman"/>
          <w:sz w:val="26"/>
          <w:szCs w:val="26"/>
          <w:lang w:eastAsia="lv-LV"/>
        </w:rPr>
        <w:t xml:space="preserve"> 000.00;</w:t>
      </w:r>
      <w:r>
        <w:rPr>
          <w:rFonts w:ascii="Times New Roman" w:hAnsi="Times New Roman" w:cs="Times New Roman"/>
          <w:sz w:val="26"/>
          <w:szCs w:val="26"/>
          <w:lang w:eastAsia="lv-LV"/>
        </w:rPr>
        <w:t xml:space="preserve"> </w:t>
      </w:r>
    </w:p>
    <w:p w14:paraId="64DADE70" w14:textId="1AD942A0" w:rsidR="004806A0" w:rsidRDefault="004806A0" w:rsidP="0029140C">
      <w:pPr>
        <w:pStyle w:val="Sarakstarindkopa"/>
        <w:widowControl w:val="0"/>
        <w:numPr>
          <w:ilvl w:val="2"/>
          <w:numId w:val="2"/>
        </w:numPr>
        <w:spacing w:after="0" w:line="240" w:lineRule="auto"/>
        <w:ind w:left="1276" w:hanging="709"/>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Autotransporta pakalpojumi DSN nodaļai - </w:t>
      </w:r>
      <w:r w:rsidRPr="00CB78D4">
        <w:rPr>
          <w:rFonts w:ascii="Times New Roman" w:hAnsi="Times New Roman" w:cs="Times New Roman"/>
          <w:sz w:val="26"/>
          <w:szCs w:val="26"/>
          <w:lang w:eastAsia="lv-LV"/>
        </w:rPr>
        <w:t xml:space="preserve">plānotā līgumcena nepārsniedz EUR </w:t>
      </w:r>
      <w:r w:rsidR="00190CDD">
        <w:rPr>
          <w:rFonts w:ascii="Times New Roman" w:hAnsi="Times New Roman" w:cs="Times New Roman"/>
          <w:sz w:val="26"/>
          <w:szCs w:val="26"/>
          <w:lang w:eastAsia="lv-LV"/>
        </w:rPr>
        <w:t>30</w:t>
      </w:r>
      <w:r w:rsidRPr="00CB78D4">
        <w:rPr>
          <w:rFonts w:ascii="Times New Roman" w:hAnsi="Times New Roman" w:cs="Times New Roman"/>
          <w:sz w:val="26"/>
          <w:szCs w:val="26"/>
          <w:lang w:eastAsia="lv-LV"/>
        </w:rPr>
        <w:t xml:space="preserve"> 000.00</w:t>
      </w:r>
    </w:p>
    <w:p w14:paraId="16AC707D" w14:textId="77777777" w:rsidR="0029140C" w:rsidRPr="004032C9" w:rsidRDefault="0029140C" w:rsidP="0029140C">
      <w:pPr>
        <w:pStyle w:val="Sarakstarindkopa"/>
        <w:widowControl w:val="0"/>
        <w:numPr>
          <w:ilvl w:val="1"/>
          <w:numId w:val="2"/>
        </w:numPr>
        <w:spacing w:after="0" w:line="240" w:lineRule="auto"/>
        <w:ind w:left="567" w:hanging="567"/>
        <w:jc w:val="both"/>
        <w:rPr>
          <w:rFonts w:ascii="Times New Roman" w:hAnsi="Times New Roman" w:cs="Times New Roman"/>
          <w:sz w:val="26"/>
          <w:szCs w:val="26"/>
          <w:lang w:eastAsia="lv-LV"/>
        </w:rPr>
      </w:pPr>
      <w:r w:rsidRPr="004032C9">
        <w:rPr>
          <w:rFonts w:ascii="Times New Roman" w:hAnsi="Times New Roman" w:cs="Times New Roman"/>
          <w:sz w:val="26"/>
          <w:szCs w:val="26"/>
          <w:lang w:eastAsia="lv-LV"/>
        </w:rPr>
        <w:t xml:space="preserve">Pretendents drīkst iesniegt tikai vienu piedāvājuma variantu par vienu pilnībā aizpildītu iepirkuma daļu. Vērtēta tiks katra daļa atsevišķi. </w:t>
      </w:r>
    </w:p>
    <w:p w14:paraId="70642302" w14:textId="77777777" w:rsidR="0029140C" w:rsidRPr="00C86B16" w:rsidRDefault="0029140C" w:rsidP="0029140C">
      <w:pPr>
        <w:pStyle w:val="Sarakstarindkopa"/>
        <w:widowControl w:val="0"/>
        <w:numPr>
          <w:ilvl w:val="1"/>
          <w:numId w:val="2"/>
        </w:numPr>
        <w:spacing w:after="0" w:line="240" w:lineRule="auto"/>
        <w:ind w:left="567" w:hanging="567"/>
        <w:jc w:val="both"/>
        <w:rPr>
          <w:rFonts w:ascii="Times New Roman" w:hAnsi="Times New Roman" w:cs="Times New Roman"/>
          <w:sz w:val="26"/>
          <w:szCs w:val="26"/>
          <w:lang w:eastAsia="lv-LV"/>
        </w:rPr>
      </w:pPr>
      <w:r w:rsidRPr="00C86B16">
        <w:rPr>
          <w:rFonts w:ascii="Times New Roman" w:hAnsi="Times New Roman" w:cs="Times New Roman"/>
          <w:sz w:val="26"/>
          <w:szCs w:val="26"/>
          <w:lang w:eastAsia="lv-LV"/>
        </w:rPr>
        <w:t>Pretendentam jāiesniedz piedāvājums par visām iepirkuma pozīcijām. Piedāvājumi, kuros nebūs piedāvātas visas iepirkuma ietilpstošās pozīcijas, netiks vērtēti.</w:t>
      </w:r>
    </w:p>
    <w:p w14:paraId="4C9FEC07" w14:textId="77777777" w:rsidR="0029140C" w:rsidRPr="00AE57FB" w:rsidRDefault="0029140C" w:rsidP="0029140C">
      <w:pPr>
        <w:pStyle w:val="Sarakstarindkopa"/>
        <w:widowControl w:val="0"/>
        <w:numPr>
          <w:ilvl w:val="1"/>
          <w:numId w:val="2"/>
        </w:numPr>
        <w:spacing w:after="0" w:line="240" w:lineRule="auto"/>
        <w:ind w:left="567" w:hanging="567"/>
        <w:jc w:val="both"/>
        <w:rPr>
          <w:rFonts w:ascii="Times New Roman" w:hAnsi="Times New Roman" w:cs="Times New Roman"/>
          <w:sz w:val="26"/>
          <w:szCs w:val="26"/>
          <w:lang w:eastAsia="lv-LV"/>
        </w:rPr>
      </w:pPr>
      <w:r w:rsidRPr="00AE57FB">
        <w:rPr>
          <w:rFonts w:ascii="Times New Roman" w:hAnsi="Times New Roman" w:cs="Times New Roman"/>
          <w:sz w:val="26"/>
          <w:szCs w:val="26"/>
          <w:lang w:eastAsia="lv-LV"/>
        </w:rPr>
        <w:t>Transporta līdzekļiem (autobusiem) jābūt tehniskā kārtībā un atbilstošiem tehniskajā specifikācijā (Nolikuma 2.pielikums) norādītajām prasībām un vietu skaitam.</w:t>
      </w:r>
    </w:p>
    <w:p w14:paraId="2E2E9C64" w14:textId="221D8FF6" w:rsidR="0029140C" w:rsidRPr="00AE57FB" w:rsidRDefault="0029140C" w:rsidP="0029140C">
      <w:pPr>
        <w:pStyle w:val="Sarakstarindkopa"/>
        <w:widowControl w:val="0"/>
        <w:numPr>
          <w:ilvl w:val="1"/>
          <w:numId w:val="2"/>
        </w:numPr>
        <w:spacing w:after="0" w:line="240" w:lineRule="auto"/>
        <w:ind w:left="567" w:hanging="567"/>
        <w:jc w:val="both"/>
        <w:rPr>
          <w:rFonts w:ascii="Times New Roman" w:hAnsi="Times New Roman" w:cs="Times New Roman"/>
          <w:sz w:val="26"/>
          <w:szCs w:val="26"/>
          <w:lang w:eastAsia="lv-LV"/>
        </w:rPr>
      </w:pPr>
      <w:r w:rsidRPr="00AE57FB">
        <w:rPr>
          <w:rFonts w:ascii="Times New Roman" w:hAnsi="Times New Roman" w:cs="Times New Roman"/>
          <w:sz w:val="26"/>
          <w:szCs w:val="26"/>
          <w:lang w:eastAsia="lv-LV"/>
        </w:rPr>
        <w:t>Līguma darbības termiņš: līdz 31.08.202</w:t>
      </w:r>
      <w:r w:rsidR="004806A0">
        <w:rPr>
          <w:rFonts w:ascii="Times New Roman" w:hAnsi="Times New Roman" w:cs="Times New Roman"/>
          <w:sz w:val="26"/>
          <w:szCs w:val="26"/>
          <w:lang w:eastAsia="lv-LV"/>
        </w:rPr>
        <w:t>7</w:t>
      </w:r>
      <w:r w:rsidRPr="00AE57FB">
        <w:rPr>
          <w:rFonts w:ascii="Times New Roman" w:hAnsi="Times New Roman" w:cs="Times New Roman"/>
          <w:sz w:val="26"/>
          <w:szCs w:val="26"/>
          <w:lang w:eastAsia="lv-LV"/>
        </w:rPr>
        <w:t>. vai līguma summas sasniegšanai.</w:t>
      </w:r>
    </w:p>
    <w:p w14:paraId="4D32659E" w14:textId="77777777" w:rsidR="0029140C" w:rsidRDefault="0029140C" w:rsidP="0029140C">
      <w:pPr>
        <w:pStyle w:val="Sarakstarindkopa"/>
        <w:widowControl w:val="0"/>
        <w:spacing w:after="0" w:line="240" w:lineRule="auto"/>
        <w:rPr>
          <w:rFonts w:ascii="Times New Roman" w:hAnsi="Times New Roman" w:cs="Times New Roman"/>
          <w:sz w:val="26"/>
          <w:szCs w:val="26"/>
          <w:lang w:eastAsia="lv-LV"/>
        </w:rPr>
      </w:pPr>
    </w:p>
    <w:p w14:paraId="21714E91" w14:textId="77777777" w:rsidR="0029140C" w:rsidRDefault="0029140C" w:rsidP="0029140C">
      <w:pPr>
        <w:pStyle w:val="1Lgumam"/>
        <w:widowControl w:val="0"/>
        <w:numPr>
          <w:ilvl w:val="0"/>
          <w:numId w:val="2"/>
        </w:numPr>
        <w:spacing w:before="0"/>
        <w:rPr>
          <w:b w:val="0"/>
          <w:bCs/>
          <w:color w:val="000000" w:themeColor="text1"/>
          <w:lang w:val="lv-LV"/>
        </w:rPr>
      </w:pPr>
      <w:bookmarkStart w:id="0" w:name="_Toc368392496"/>
      <w:bookmarkStart w:id="1" w:name="_Toc368392546"/>
      <w:bookmarkStart w:id="2" w:name="_Toc368566397"/>
      <w:bookmarkStart w:id="3" w:name="_Toc444683102"/>
      <w:bookmarkStart w:id="4" w:name="_Toc510602162"/>
      <w:r w:rsidRPr="00343BCF">
        <w:rPr>
          <w:b w:val="0"/>
          <w:bCs/>
          <w:color w:val="000000" w:themeColor="text1"/>
          <w:lang w:val="lv-LV"/>
        </w:rPr>
        <w:t xml:space="preserve">PRETENDENTU </w:t>
      </w:r>
      <w:bookmarkEnd w:id="0"/>
      <w:bookmarkEnd w:id="1"/>
      <w:bookmarkEnd w:id="2"/>
      <w:bookmarkEnd w:id="3"/>
      <w:r w:rsidRPr="00343BCF">
        <w:rPr>
          <w:b w:val="0"/>
          <w:bCs/>
          <w:color w:val="000000" w:themeColor="text1"/>
          <w:lang w:val="lv-LV"/>
        </w:rPr>
        <w:t>IZSLĒGŠANAS NOSACĪJUMI</w:t>
      </w:r>
      <w:bookmarkEnd w:id="4"/>
    </w:p>
    <w:p w14:paraId="12DFE74C" w14:textId="77777777" w:rsidR="0029140C" w:rsidRDefault="0029140C" w:rsidP="0029140C">
      <w:pPr>
        <w:pStyle w:val="1Lgumam"/>
        <w:widowControl w:val="0"/>
        <w:numPr>
          <w:ilvl w:val="0"/>
          <w:numId w:val="0"/>
        </w:numPr>
        <w:spacing w:before="0"/>
        <w:ind w:left="450"/>
        <w:jc w:val="left"/>
        <w:rPr>
          <w:b w:val="0"/>
          <w:bCs/>
          <w:color w:val="000000" w:themeColor="text1"/>
          <w:lang w:val="lv-LV"/>
        </w:rPr>
      </w:pPr>
    </w:p>
    <w:p w14:paraId="32B90130" w14:textId="77777777" w:rsidR="0029140C" w:rsidRDefault="0029140C" w:rsidP="0029140C">
      <w:pPr>
        <w:pStyle w:val="1Lgumam"/>
        <w:widowControl w:val="0"/>
        <w:numPr>
          <w:ilvl w:val="1"/>
          <w:numId w:val="2"/>
        </w:numPr>
        <w:spacing w:before="0"/>
        <w:ind w:left="567" w:hanging="567"/>
        <w:jc w:val="both"/>
        <w:rPr>
          <w:b w:val="0"/>
          <w:bCs/>
          <w:color w:val="000000" w:themeColor="text1"/>
          <w:sz w:val="26"/>
          <w:szCs w:val="26"/>
          <w:lang w:val="lv-LV"/>
        </w:rPr>
      </w:pPr>
      <w:r w:rsidRPr="00343BCF">
        <w:rPr>
          <w:b w:val="0"/>
          <w:bCs/>
          <w:color w:val="000000" w:themeColor="text1"/>
          <w:sz w:val="26"/>
          <w:szCs w:val="26"/>
          <w:lang w:val="lv-LV"/>
        </w:rPr>
        <w:t>Pretendentu izslēdz no dalības iepirkuma procedūrā:</w:t>
      </w:r>
    </w:p>
    <w:p w14:paraId="7E6F5936" w14:textId="77777777" w:rsidR="0029140C" w:rsidRDefault="0029140C" w:rsidP="0029140C">
      <w:pPr>
        <w:pStyle w:val="1Lgumam"/>
        <w:widowControl w:val="0"/>
        <w:numPr>
          <w:ilvl w:val="2"/>
          <w:numId w:val="2"/>
        </w:numPr>
        <w:spacing w:before="0"/>
        <w:ind w:left="1276" w:hanging="709"/>
        <w:jc w:val="both"/>
        <w:rPr>
          <w:b w:val="0"/>
          <w:bCs/>
          <w:color w:val="000000" w:themeColor="text1"/>
          <w:sz w:val="26"/>
          <w:szCs w:val="26"/>
          <w:lang w:val="lv-LV"/>
        </w:rPr>
      </w:pPr>
      <w:r w:rsidRPr="00343BCF">
        <w:rPr>
          <w:b w:val="0"/>
          <w:bCs/>
          <w:color w:val="000000" w:themeColor="text1"/>
          <w:sz w:val="26"/>
          <w:szCs w:val="26"/>
          <w:lang w:val="lv-LV"/>
        </w:rPr>
        <w:t>jebkurā no PIL 42. panta otrajā daļā (izņemot 8. un 9. punktu) noteiktajiem gadījumiem, ņemot vērā PIL 43. pantā un 42. panta ceturtajā daļā norādītos izņēmumus, termiņus un pārbaudīšanas kārtību.</w:t>
      </w:r>
    </w:p>
    <w:p w14:paraId="10BE7776" w14:textId="77777777" w:rsidR="0029140C" w:rsidRDefault="0029140C" w:rsidP="0029140C">
      <w:pPr>
        <w:pStyle w:val="1Lgumam"/>
        <w:widowControl w:val="0"/>
        <w:numPr>
          <w:ilvl w:val="2"/>
          <w:numId w:val="2"/>
        </w:numPr>
        <w:spacing w:before="0"/>
        <w:ind w:left="1276" w:hanging="709"/>
        <w:jc w:val="both"/>
        <w:rPr>
          <w:b w:val="0"/>
          <w:bCs/>
          <w:color w:val="000000" w:themeColor="text1"/>
          <w:sz w:val="26"/>
          <w:szCs w:val="26"/>
          <w:lang w:val="lv-LV"/>
        </w:rPr>
      </w:pPr>
      <w:r w:rsidRPr="00343BCF">
        <w:rPr>
          <w:b w:val="0"/>
          <w:bCs/>
          <w:color w:val="000000" w:themeColor="text1"/>
          <w:sz w:val="26"/>
          <w:szCs w:val="26"/>
          <w:lang w:val="lv-LV"/>
        </w:rPr>
        <w:t xml:space="preserve">ja uz Pretendentu (t.sk. arī Pretendenta valdes vai padomes locekļiem, pārstāvēt tiesīgajām personām, personālsabiedrības biedriem, ja Pretendents ir personālsabiedrība, uz apakšuzņēmējiem, kura sniedzamo pakalpojumu vērtība ir vismaz </w:t>
      </w:r>
      <w:r>
        <w:rPr>
          <w:b w:val="0"/>
          <w:bCs/>
          <w:color w:val="000000" w:themeColor="text1"/>
          <w:sz w:val="26"/>
          <w:szCs w:val="26"/>
          <w:lang w:val="lv-LV"/>
        </w:rPr>
        <w:t xml:space="preserve">EUR </w:t>
      </w:r>
      <w:r w:rsidRPr="00343BCF">
        <w:rPr>
          <w:b w:val="0"/>
          <w:bCs/>
          <w:color w:val="000000" w:themeColor="text1"/>
          <w:sz w:val="26"/>
          <w:szCs w:val="26"/>
          <w:lang w:val="lv-LV"/>
        </w:rPr>
        <w:t>10000</w:t>
      </w:r>
      <w:r>
        <w:rPr>
          <w:b w:val="0"/>
          <w:bCs/>
          <w:color w:val="000000" w:themeColor="text1"/>
          <w:sz w:val="26"/>
          <w:szCs w:val="26"/>
          <w:lang w:val="lv-LV"/>
        </w:rPr>
        <w:t>.00</w:t>
      </w:r>
      <w:r w:rsidRPr="00343BCF">
        <w:rPr>
          <w:b w:val="0"/>
          <w:bCs/>
          <w:color w:val="000000" w:themeColor="text1"/>
          <w:sz w:val="26"/>
          <w:szCs w:val="26"/>
          <w:lang w:val="lv-LV"/>
        </w:rPr>
        <w:t>, uz personu uz kuras spējām balstās Pretendents) attiecas PIL 42. panta otrajā daļā (izņemot 8. un 9. punktu) noteiktie izslēgšanas nosacījumi;</w:t>
      </w:r>
    </w:p>
    <w:p w14:paraId="75F9B3AB" w14:textId="77777777" w:rsidR="0029140C" w:rsidRDefault="0029140C" w:rsidP="0029140C">
      <w:pPr>
        <w:pStyle w:val="1Lgumam"/>
        <w:widowControl w:val="0"/>
        <w:numPr>
          <w:ilvl w:val="2"/>
          <w:numId w:val="2"/>
        </w:numPr>
        <w:spacing w:before="0"/>
        <w:ind w:left="1276" w:hanging="709"/>
        <w:jc w:val="both"/>
        <w:rPr>
          <w:b w:val="0"/>
          <w:bCs/>
          <w:color w:val="000000" w:themeColor="text1"/>
          <w:sz w:val="26"/>
          <w:szCs w:val="26"/>
          <w:lang w:val="lv-LV"/>
        </w:rPr>
      </w:pPr>
      <w:r w:rsidRPr="00343BCF">
        <w:rPr>
          <w:b w:val="0"/>
          <w:bCs/>
          <w:color w:val="000000" w:themeColor="text1"/>
          <w:sz w:val="26"/>
          <w:szCs w:val="26"/>
          <w:lang w:val="lv-LV"/>
        </w:rPr>
        <w:t>ja uz PIL 42. panta trešās daļas 4. punktā minēto personu attiecas PIL 42. panta otrās daļas 1., 2., un 3. punktā noteiktie izslēgšanas nosacījumi.</w:t>
      </w:r>
    </w:p>
    <w:p w14:paraId="076EA41B" w14:textId="77777777" w:rsidR="0029140C" w:rsidRDefault="0029140C" w:rsidP="0029140C">
      <w:pPr>
        <w:pStyle w:val="1Lgumam"/>
        <w:widowControl w:val="0"/>
        <w:numPr>
          <w:ilvl w:val="2"/>
          <w:numId w:val="2"/>
        </w:numPr>
        <w:spacing w:before="0"/>
        <w:ind w:left="1276" w:hanging="709"/>
        <w:jc w:val="both"/>
        <w:rPr>
          <w:b w:val="0"/>
          <w:bCs/>
          <w:color w:val="000000" w:themeColor="text1"/>
          <w:sz w:val="26"/>
          <w:szCs w:val="26"/>
          <w:lang w:val="lv-LV"/>
        </w:rPr>
      </w:pPr>
      <w:r w:rsidRPr="00343BCF">
        <w:rPr>
          <w:b w:val="0"/>
          <w:bCs/>
          <w:color w:val="000000" w:themeColor="text1"/>
          <w:sz w:val="26"/>
          <w:szCs w:val="26"/>
          <w:lang w:val="lv-LV"/>
        </w:rPr>
        <w:t>ja uz PIL 42. panta trešās daļas 5. punktā minēto personu attiecas PIL 42. panta otrās daļas 1., 2., un 11. punktā noteiktie izslēgšanas nosacījumi</w:t>
      </w:r>
      <w:r>
        <w:rPr>
          <w:b w:val="0"/>
          <w:bCs/>
          <w:color w:val="000000" w:themeColor="text1"/>
          <w:sz w:val="26"/>
          <w:szCs w:val="26"/>
          <w:lang w:val="lv-LV"/>
        </w:rPr>
        <w:t>.</w:t>
      </w:r>
    </w:p>
    <w:p w14:paraId="3A9A5263" w14:textId="77777777" w:rsidR="0029140C" w:rsidRPr="0002110D" w:rsidRDefault="0029140C" w:rsidP="0029140C">
      <w:pPr>
        <w:pStyle w:val="Sarakstarindkopa"/>
        <w:widowControl w:val="0"/>
        <w:numPr>
          <w:ilvl w:val="1"/>
          <w:numId w:val="2"/>
        </w:numPr>
        <w:spacing w:after="0" w:line="240" w:lineRule="auto"/>
        <w:ind w:left="567" w:hanging="567"/>
        <w:jc w:val="both"/>
        <w:rPr>
          <w:rFonts w:ascii="Times New Roman" w:eastAsia="Calibri" w:hAnsi="Times New Roman" w:cs="Times New Roman"/>
          <w:bCs/>
          <w:color w:val="000000" w:themeColor="text1"/>
          <w:sz w:val="26"/>
          <w:szCs w:val="26"/>
        </w:rPr>
      </w:pPr>
      <w:r w:rsidRPr="0002110D">
        <w:rPr>
          <w:rFonts w:ascii="Times New Roman" w:eastAsia="Calibri" w:hAnsi="Times New Roman" w:cs="Times New Roman"/>
          <w:bCs/>
          <w:color w:val="000000" w:themeColor="text1"/>
          <w:sz w:val="26"/>
          <w:szCs w:val="26"/>
        </w:rPr>
        <w:t>Izslēgšanas nosacījumu pārbaude tiks veikta PIL 42.pantā noteiktajā kārtībā.</w:t>
      </w:r>
    </w:p>
    <w:p w14:paraId="4D576ABE" w14:textId="77777777" w:rsidR="0029140C" w:rsidRDefault="0029140C" w:rsidP="0029140C">
      <w:pPr>
        <w:pStyle w:val="1Lgumam"/>
        <w:widowControl w:val="0"/>
        <w:numPr>
          <w:ilvl w:val="1"/>
          <w:numId w:val="2"/>
        </w:numPr>
        <w:spacing w:before="0"/>
        <w:ind w:left="567" w:hanging="567"/>
        <w:jc w:val="both"/>
        <w:rPr>
          <w:b w:val="0"/>
          <w:bCs/>
          <w:color w:val="000000" w:themeColor="text1"/>
          <w:sz w:val="26"/>
          <w:szCs w:val="26"/>
          <w:lang w:val="lv-LV"/>
        </w:rPr>
      </w:pPr>
      <w:r w:rsidRPr="0002110D">
        <w:rPr>
          <w:b w:val="0"/>
          <w:bCs/>
          <w:color w:val="000000" w:themeColor="text1"/>
          <w:sz w:val="26"/>
          <w:szCs w:val="26"/>
          <w:lang w:val="lv-LV"/>
        </w:rPr>
        <w:t>Pasūtītājs ir tiesīgs izslēgt Pretendentu no turpmākās dalības Konkursā, ja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noslēgtu iepirkuma līgumu, un tādēļ Pasūtītājs ir izmantojis iepirkuma līgumā paredzētās tiesības vienpusēji atkāpties no iepirkuma līguma.</w:t>
      </w:r>
    </w:p>
    <w:p w14:paraId="2DA6DF81" w14:textId="77777777" w:rsidR="0029140C" w:rsidRDefault="0029140C" w:rsidP="0029140C">
      <w:pPr>
        <w:pStyle w:val="1Lgumam"/>
        <w:widowControl w:val="0"/>
        <w:numPr>
          <w:ilvl w:val="1"/>
          <w:numId w:val="2"/>
        </w:numPr>
        <w:spacing w:before="0"/>
        <w:ind w:left="567" w:hanging="567"/>
        <w:jc w:val="both"/>
        <w:rPr>
          <w:b w:val="0"/>
          <w:bCs/>
          <w:color w:val="000000" w:themeColor="text1"/>
          <w:sz w:val="26"/>
          <w:szCs w:val="26"/>
          <w:lang w:val="lv-LV"/>
        </w:rPr>
      </w:pPr>
      <w:r w:rsidRPr="0002110D">
        <w:rPr>
          <w:b w:val="0"/>
          <w:bCs/>
          <w:color w:val="000000" w:themeColor="text1"/>
          <w:sz w:val="26"/>
          <w:szCs w:val="26"/>
          <w:lang w:val="lv-LV"/>
        </w:rPr>
        <w:t>Pasūtītājs pārbaudi veic par katru Pretendentu, kuram būtu piešķiramas līguma slēgšanas tiesības.</w:t>
      </w:r>
    </w:p>
    <w:p w14:paraId="75D92197" w14:textId="77777777" w:rsidR="0029140C" w:rsidRDefault="0029140C" w:rsidP="0029140C">
      <w:pPr>
        <w:pStyle w:val="1Lgumam"/>
        <w:widowControl w:val="0"/>
        <w:numPr>
          <w:ilvl w:val="1"/>
          <w:numId w:val="2"/>
        </w:numPr>
        <w:spacing w:before="0"/>
        <w:ind w:left="567" w:hanging="567"/>
        <w:jc w:val="both"/>
        <w:rPr>
          <w:b w:val="0"/>
          <w:bCs/>
          <w:color w:val="000000" w:themeColor="text1"/>
          <w:sz w:val="26"/>
          <w:szCs w:val="26"/>
          <w:lang w:val="lv-LV"/>
        </w:rPr>
      </w:pPr>
      <w:r w:rsidRPr="0002110D">
        <w:rPr>
          <w:b w:val="0"/>
          <w:bCs/>
          <w:color w:val="000000" w:themeColor="text1"/>
          <w:sz w:val="26"/>
          <w:szCs w:val="26"/>
          <w:lang w:val="lv-LV"/>
        </w:rPr>
        <w:t xml:space="preserve">Ja Pretendentam vai personālsabiedrības biedram vai apakšuzņēmējam vai personai, uz kuras iespējām Pretendents balstās, Ministru kabineta noteiktajā informācijas sistēmā tiek konstatēts nodokļu parāds, kas pārsniedz </w:t>
      </w:r>
      <w:r>
        <w:rPr>
          <w:b w:val="0"/>
          <w:bCs/>
          <w:color w:val="000000" w:themeColor="text1"/>
          <w:sz w:val="26"/>
          <w:szCs w:val="26"/>
          <w:lang w:val="lv-LV"/>
        </w:rPr>
        <w:t xml:space="preserve">EUR </w:t>
      </w:r>
      <w:r w:rsidRPr="0002110D">
        <w:rPr>
          <w:b w:val="0"/>
          <w:bCs/>
          <w:color w:val="000000" w:themeColor="text1"/>
          <w:sz w:val="26"/>
          <w:szCs w:val="26"/>
          <w:lang w:val="lv-LV"/>
        </w:rPr>
        <w:t>150</w:t>
      </w:r>
      <w:r>
        <w:rPr>
          <w:b w:val="0"/>
          <w:bCs/>
          <w:color w:val="000000" w:themeColor="text1"/>
          <w:sz w:val="26"/>
          <w:szCs w:val="26"/>
          <w:lang w:val="lv-LV"/>
        </w:rPr>
        <w:t>.00</w:t>
      </w:r>
      <w:r w:rsidRPr="0002110D">
        <w:rPr>
          <w:b w:val="0"/>
          <w:bCs/>
          <w:color w:val="000000" w:themeColor="text1"/>
          <w:sz w:val="26"/>
          <w:szCs w:val="26"/>
          <w:lang w:val="lv-LV"/>
        </w:rPr>
        <w:t>, kas bija piedāvājumu iesniegšanas termiņa pēdējā dienā vai dienā, kad pieņemts lēmums par iespējamu līguma tiesību piešķiršanu, Pasūtītājs par to paziņos attiecīgam Pretendentam. Pretendents 10 (desmit) dienu laikā no paziņojuma nosūtīšanas brīža būs tiesīgs iesniegt:</w:t>
      </w:r>
    </w:p>
    <w:p w14:paraId="25EA93DF" w14:textId="77777777" w:rsidR="0029140C" w:rsidRPr="000A3EBB" w:rsidRDefault="0029140C" w:rsidP="0029140C">
      <w:pPr>
        <w:pStyle w:val="1Lgumam"/>
        <w:widowControl w:val="0"/>
        <w:numPr>
          <w:ilvl w:val="2"/>
          <w:numId w:val="2"/>
        </w:numPr>
        <w:spacing w:before="0"/>
        <w:ind w:left="1276" w:hanging="709"/>
        <w:jc w:val="both"/>
        <w:rPr>
          <w:b w:val="0"/>
          <w:bCs/>
          <w:color w:val="000000" w:themeColor="text1"/>
          <w:sz w:val="26"/>
          <w:szCs w:val="26"/>
          <w:lang w:val="lv-LV"/>
        </w:rPr>
      </w:pPr>
      <w:r w:rsidRPr="000A3EBB">
        <w:rPr>
          <w:b w:val="0"/>
          <w:bCs/>
          <w:sz w:val="26"/>
          <w:szCs w:val="26"/>
        </w:rPr>
        <w:t xml:space="preserve">attiecīgās personas vai tās pārstāvja apliecinātu izdruku no Valsts ieņēmumu dienesta elektroniskās deklarēšanas sistēmas vai Valsts ieņēmumu dienesta izziņu par to, ka Pretendentam (personālsabiedrības biedram, apakšuzņēmējam, personai, uz kuras iespējām Pretendents balstās) nebija </w:t>
      </w:r>
      <w:r w:rsidRPr="000A3EBB">
        <w:rPr>
          <w:b w:val="0"/>
          <w:bCs/>
          <w:sz w:val="26"/>
          <w:szCs w:val="26"/>
        </w:rPr>
        <w:lastRenderedPageBreak/>
        <w:t xml:space="preserve">nodokļu parādu, tajā skaitā valsts sociālās apdrošināšanas obligāto iemaksu parādu, kas kopsummā pārsniedz </w:t>
      </w:r>
      <w:r>
        <w:rPr>
          <w:b w:val="0"/>
          <w:bCs/>
          <w:sz w:val="26"/>
          <w:szCs w:val="26"/>
          <w:lang w:val="lv-LV"/>
        </w:rPr>
        <w:t xml:space="preserve">EUR </w:t>
      </w:r>
      <w:r w:rsidRPr="000A3EBB">
        <w:rPr>
          <w:b w:val="0"/>
          <w:bCs/>
          <w:sz w:val="26"/>
          <w:szCs w:val="26"/>
        </w:rPr>
        <w:t>150</w:t>
      </w:r>
      <w:r>
        <w:rPr>
          <w:b w:val="0"/>
          <w:bCs/>
          <w:sz w:val="26"/>
          <w:szCs w:val="26"/>
          <w:lang w:val="lv-LV"/>
        </w:rPr>
        <w:t>.00;</w:t>
      </w:r>
    </w:p>
    <w:p w14:paraId="333788C9" w14:textId="77777777" w:rsidR="0029140C" w:rsidRPr="000A3EBB" w:rsidRDefault="0029140C" w:rsidP="0029140C">
      <w:pPr>
        <w:pStyle w:val="1Lgumam"/>
        <w:numPr>
          <w:ilvl w:val="2"/>
          <w:numId w:val="2"/>
        </w:numPr>
        <w:spacing w:before="0"/>
        <w:ind w:left="1276" w:hanging="709"/>
        <w:jc w:val="both"/>
        <w:rPr>
          <w:b w:val="0"/>
          <w:bCs/>
          <w:color w:val="000000" w:themeColor="text1"/>
          <w:sz w:val="26"/>
          <w:szCs w:val="26"/>
          <w:lang w:val="lv-LV"/>
        </w:rPr>
      </w:pPr>
      <w:r w:rsidRPr="000A3EBB">
        <w:rPr>
          <w:b w:val="0"/>
          <w:bCs/>
          <w:sz w:val="26"/>
          <w:szCs w:val="26"/>
          <w:lang w:val="lv-LV"/>
        </w:rPr>
        <w:t>Pašvaldības izdotu izziņu par to, ka attiecīgajai personai nebija nekustamā īpašuma nodokļa parādu;</w:t>
      </w:r>
    </w:p>
    <w:p w14:paraId="74875864" w14:textId="77777777" w:rsidR="0029140C" w:rsidRPr="000A3EBB" w:rsidRDefault="0029140C" w:rsidP="0029140C">
      <w:pPr>
        <w:pStyle w:val="1Lgumam"/>
        <w:numPr>
          <w:ilvl w:val="2"/>
          <w:numId w:val="2"/>
        </w:numPr>
        <w:spacing w:before="0"/>
        <w:ind w:left="1276" w:hanging="709"/>
        <w:jc w:val="both"/>
        <w:rPr>
          <w:b w:val="0"/>
          <w:bCs/>
          <w:color w:val="000000" w:themeColor="text1"/>
          <w:sz w:val="26"/>
          <w:szCs w:val="26"/>
          <w:lang w:val="lv-LV"/>
        </w:rPr>
      </w:pPr>
      <w:r w:rsidRPr="000A3EBB">
        <w:rPr>
          <w:b w:val="0"/>
          <w:bCs/>
          <w:sz w:val="26"/>
          <w:szCs w:val="26"/>
        </w:rPr>
        <w:t>Līdz piedāvājumu iesniegšanas termiņa pēdējai dienai vai arī dienai, kad pieņemts lēmums par iespējamu iepirkuma līguma slēgšanas tiesību piešķiršanu, kopiju no Valsts ieņēmumu dienesta vai pašvaldības kompetentas institūcijas izdota lēmuma par nodokļu samaksas termiņa pagarināšanu vai atlikšanu vai kopiju no vienošanās ar Valsts Ieņēmumu dienestu par nodokļa parāda nomaksu vai citus objektīvus pierādījumus par nodokļu parādu neesamību.</w:t>
      </w:r>
    </w:p>
    <w:p w14:paraId="0756D836" w14:textId="77777777" w:rsidR="0029140C" w:rsidRPr="000A3EBB" w:rsidRDefault="0029140C" w:rsidP="0029140C">
      <w:pPr>
        <w:pStyle w:val="1Lgumam"/>
        <w:numPr>
          <w:ilvl w:val="1"/>
          <w:numId w:val="2"/>
        </w:numPr>
        <w:spacing w:before="0"/>
        <w:ind w:left="567" w:hanging="567"/>
        <w:jc w:val="both"/>
        <w:rPr>
          <w:b w:val="0"/>
          <w:bCs/>
          <w:color w:val="000000" w:themeColor="text1"/>
          <w:sz w:val="26"/>
          <w:szCs w:val="26"/>
          <w:lang w:val="lv-LV"/>
        </w:rPr>
      </w:pPr>
      <w:r w:rsidRPr="000A3EBB">
        <w:rPr>
          <w:b w:val="0"/>
          <w:bCs/>
          <w:color w:val="000000" w:themeColor="text1"/>
          <w:sz w:val="26"/>
          <w:szCs w:val="26"/>
          <w:lang w:val="lv-LV"/>
        </w:rPr>
        <w:t xml:space="preserve">Ja noteiktajā termiņā </w:t>
      </w:r>
      <w:r>
        <w:rPr>
          <w:b w:val="0"/>
          <w:bCs/>
          <w:color w:val="000000" w:themeColor="text1"/>
          <w:sz w:val="26"/>
          <w:szCs w:val="26"/>
          <w:lang w:val="lv-LV"/>
        </w:rPr>
        <w:t>4</w:t>
      </w:r>
      <w:r w:rsidRPr="000A3EBB">
        <w:rPr>
          <w:b w:val="0"/>
          <w:bCs/>
          <w:color w:val="000000" w:themeColor="text1"/>
          <w:sz w:val="26"/>
          <w:szCs w:val="26"/>
          <w:lang w:val="lv-LV"/>
        </w:rPr>
        <w:t>.</w:t>
      </w:r>
      <w:r>
        <w:rPr>
          <w:b w:val="0"/>
          <w:bCs/>
          <w:color w:val="000000" w:themeColor="text1"/>
          <w:sz w:val="26"/>
          <w:szCs w:val="26"/>
          <w:lang w:val="lv-LV"/>
        </w:rPr>
        <w:t>5</w:t>
      </w:r>
      <w:r w:rsidRPr="000A3EBB">
        <w:rPr>
          <w:b w:val="0"/>
          <w:bCs/>
          <w:color w:val="000000" w:themeColor="text1"/>
          <w:sz w:val="26"/>
          <w:szCs w:val="26"/>
          <w:lang w:val="lv-LV"/>
        </w:rPr>
        <w:t xml:space="preserve">.1. - </w:t>
      </w:r>
      <w:r>
        <w:rPr>
          <w:b w:val="0"/>
          <w:bCs/>
          <w:color w:val="000000" w:themeColor="text1"/>
          <w:sz w:val="26"/>
          <w:szCs w:val="26"/>
          <w:lang w:val="lv-LV"/>
        </w:rPr>
        <w:t>4</w:t>
      </w:r>
      <w:r w:rsidRPr="000A3EBB">
        <w:rPr>
          <w:b w:val="0"/>
          <w:bCs/>
          <w:color w:val="000000" w:themeColor="text1"/>
          <w:sz w:val="26"/>
          <w:szCs w:val="26"/>
          <w:lang w:val="lv-LV"/>
        </w:rPr>
        <w:t>.</w:t>
      </w:r>
      <w:r>
        <w:rPr>
          <w:b w:val="0"/>
          <w:bCs/>
          <w:color w:val="000000" w:themeColor="text1"/>
          <w:sz w:val="26"/>
          <w:szCs w:val="26"/>
          <w:lang w:val="lv-LV"/>
        </w:rPr>
        <w:t>5</w:t>
      </w:r>
      <w:r w:rsidRPr="000A3EBB">
        <w:rPr>
          <w:b w:val="0"/>
          <w:bCs/>
          <w:color w:val="000000" w:themeColor="text1"/>
          <w:sz w:val="26"/>
          <w:szCs w:val="26"/>
          <w:lang w:val="lv-LV"/>
        </w:rPr>
        <w:t>.3. minētie dokumenti netiek iesniegti, Pretendents tiek izslēgts no dalības iepirkuma procedūrā.</w:t>
      </w:r>
    </w:p>
    <w:p w14:paraId="29B1480A" w14:textId="77777777" w:rsidR="0029140C" w:rsidRPr="000A3EBB" w:rsidRDefault="0029140C" w:rsidP="0029140C">
      <w:pPr>
        <w:pStyle w:val="1Lgumam"/>
        <w:numPr>
          <w:ilvl w:val="1"/>
          <w:numId w:val="2"/>
        </w:numPr>
        <w:spacing w:before="0"/>
        <w:ind w:left="567" w:hanging="567"/>
        <w:jc w:val="both"/>
        <w:rPr>
          <w:b w:val="0"/>
          <w:bCs/>
          <w:color w:val="000000" w:themeColor="text1"/>
          <w:sz w:val="26"/>
          <w:szCs w:val="26"/>
          <w:lang w:val="lv-LV"/>
        </w:rPr>
      </w:pPr>
      <w:r w:rsidRPr="000A3EBB">
        <w:rPr>
          <w:b w:val="0"/>
          <w:bCs/>
          <w:color w:val="000000" w:themeColor="text1"/>
          <w:sz w:val="26"/>
          <w:szCs w:val="26"/>
          <w:lang w:val="lv-LV"/>
        </w:rPr>
        <w:t>Ja Pasūtītājs konstatē, ka apakšuzņēmējs, kura sniedzamo pakalpojumu vērtība ir vismaz EUR 10</w:t>
      </w:r>
      <w:r>
        <w:rPr>
          <w:b w:val="0"/>
          <w:bCs/>
          <w:color w:val="000000" w:themeColor="text1"/>
          <w:sz w:val="26"/>
          <w:szCs w:val="26"/>
          <w:lang w:val="lv-LV"/>
        </w:rPr>
        <w:t> </w:t>
      </w:r>
      <w:r w:rsidRPr="000A3EBB">
        <w:rPr>
          <w:b w:val="0"/>
          <w:bCs/>
          <w:color w:val="000000" w:themeColor="text1"/>
          <w:sz w:val="26"/>
          <w:szCs w:val="26"/>
          <w:lang w:val="lv-LV"/>
        </w:rPr>
        <w:t>000</w:t>
      </w:r>
      <w:r>
        <w:rPr>
          <w:b w:val="0"/>
          <w:bCs/>
          <w:color w:val="000000" w:themeColor="text1"/>
          <w:sz w:val="26"/>
          <w:szCs w:val="26"/>
          <w:lang w:val="lv-LV"/>
        </w:rPr>
        <w:t>.</w:t>
      </w:r>
      <w:r w:rsidRPr="000A3EBB">
        <w:rPr>
          <w:b w:val="0"/>
          <w:bCs/>
          <w:color w:val="000000" w:themeColor="text1"/>
          <w:sz w:val="26"/>
          <w:szCs w:val="26"/>
          <w:lang w:val="lv-LV"/>
        </w:rPr>
        <w:t xml:space="preserve">00, vai persona, uz kuras iespējām Pretendents balstās, atbilst PIL 42. pantā minētajam izslēgšanas gadījumam, tas pieprasa, lai Pretendents nomaina attiecīgo personu. Ja Pretendents 10 </w:t>
      </w:r>
      <w:r>
        <w:rPr>
          <w:b w:val="0"/>
          <w:bCs/>
          <w:color w:val="000000" w:themeColor="text1"/>
          <w:sz w:val="26"/>
          <w:szCs w:val="26"/>
          <w:lang w:val="lv-LV"/>
        </w:rPr>
        <w:t xml:space="preserve">(desmit) </w:t>
      </w:r>
      <w:r w:rsidRPr="000A3EBB">
        <w:rPr>
          <w:b w:val="0"/>
          <w:bCs/>
          <w:color w:val="000000" w:themeColor="text1"/>
          <w:sz w:val="26"/>
          <w:szCs w:val="26"/>
          <w:lang w:val="lv-LV"/>
        </w:rPr>
        <w:t>darbdienu laikā pēc pieprasījuma nosūtīšanas dienas neiesniedz dokumentus par jaunu paziņojumā par līgumu vai iepirkuma procedūras dokumentos noteiktajām prasībām atbilstošu apakšuzņēmēju vai personu, uz kuras iespējām Pretendents balstās, lai apliecinātu, ka tā kvalifikācija atbilst paziņojumā par līgumu vai iepirkuma procedūras dokumentos noteiktajām prasībām, Pretendents tiek izslēgts no dalības iepirkuma procedūrā.</w:t>
      </w:r>
    </w:p>
    <w:p w14:paraId="112578DC" w14:textId="77777777" w:rsidR="0029140C" w:rsidRPr="000A3EBB" w:rsidRDefault="0029140C" w:rsidP="0029140C">
      <w:pPr>
        <w:pStyle w:val="1Lgumam"/>
        <w:numPr>
          <w:ilvl w:val="1"/>
          <w:numId w:val="2"/>
        </w:numPr>
        <w:spacing w:before="0"/>
        <w:ind w:left="567" w:hanging="567"/>
        <w:jc w:val="both"/>
        <w:rPr>
          <w:b w:val="0"/>
          <w:bCs/>
          <w:color w:val="000000" w:themeColor="text1"/>
          <w:sz w:val="26"/>
          <w:szCs w:val="26"/>
          <w:lang w:val="lv-LV"/>
        </w:rPr>
      </w:pPr>
      <w:r w:rsidRPr="000A3EBB">
        <w:rPr>
          <w:b w:val="0"/>
          <w:bCs/>
          <w:color w:val="000000" w:themeColor="text1"/>
          <w:sz w:val="26"/>
          <w:szCs w:val="26"/>
          <w:lang w:val="lv-LV"/>
        </w:rPr>
        <w:t>Ja Pretendents vai personālsabiedrības biedrs atbilst PIL 42. panta otrajā daļā minētajam izslēgšanas gadījumam, Pretendents to norāda piedāvājumā, un ja tiek atzīts par tādu, kuram būtu piešķiramas līguma slēgšanas tiesības, Pasūtītāja  noteiktā termiņā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noteiktajā termiņā  neiesniedz minēto   skaidrojumu un pierādījumus, tas tiek izslēgts no dalības Konkursā. Ja Pretendents  noteiktajā termiņā iesniedz  skaidrojumu un pierādījumus – Pasūtītājs tos izvērtē PIL 43. panta ceturtajā daļā  noteiktajā kārtībā.  Ja pasūtītājs veiktos pasākumus uzskata par pietiekamiem uzticamības atjaunošanai un līdzīgu gadījumu novēršanai nākotnē, tas pieņem lēmumu neizslēgt Pretendentu no dalības iepirkuma procedūrā. Ja veiktie pasākumi ir nepietiekami, tiek pieņemts lēmums izslēgt Pretendentu no tālākas darbības iepirkuma procedūrā.</w:t>
      </w:r>
    </w:p>
    <w:p w14:paraId="659A3F80" w14:textId="77777777" w:rsidR="0029140C" w:rsidRPr="000A3EBB" w:rsidRDefault="0029140C" w:rsidP="0029140C">
      <w:pPr>
        <w:pStyle w:val="1Lgumam"/>
        <w:numPr>
          <w:ilvl w:val="1"/>
          <w:numId w:val="2"/>
        </w:numPr>
        <w:spacing w:before="0"/>
        <w:ind w:left="567" w:hanging="567"/>
        <w:jc w:val="both"/>
        <w:rPr>
          <w:b w:val="0"/>
          <w:bCs/>
          <w:color w:val="000000" w:themeColor="text1"/>
          <w:sz w:val="26"/>
          <w:szCs w:val="26"/>
          <w:lang w:val="lv-LV"/>
        </w:rPr>
      </w:pPr>
      <w:r w:rsidRPr="000A3EBB">
        <w:rPr>
          <w:b w:val="0"/>
          <w:bCs/>
          <w:color w:val="000000" w:themeColor="text1"/>
          <w:sz w:val="26"/>
          <w:szCs w:val="26"/>
          <w:lang w:val="lv-LV"/>
        </w:rPr>
        <w:t>Lai pārbaudītu vai uz Latvijā reģistrēta Pretendenta valdes vai padomes locekli, pārstāvēt tiesīgo personu vai prokūristu, vai personu, kura ir pilnvarota pārstāvēt Pretendentu darbībās, kas saistītas ar filiāli, un kura ir reģistrēta vai pastāvīgi dzīvo ārvalstī, vai uz ārvalstī reģistrētu vai patstāvīgi dzīvojošu Pretendentu vai personālsabiedrības biedru, apakšuzņēmēju vai personu, uz kuras iespējām pretendents balstās, nav attiecināmi izslēgšanas noteikumi,  Pasūtītājs rīkosies PIL 42. panta noteiktajā kārtībā.</w:t>
      </w:r>
    </w:p>
    <w:p w14:paraId="6982F873" w14:textId="77777777" w:rsidR="0029140C" w:rsidRPr="00295D0E" w:rsidRDefault="0029140C" w:rsidP="0029140C">
      <w:pPr>
        <w:pStyle w:val="111Lgumam"/>
        <w:numPr>
          <w:ilvl w:val="0"/>
          <w:numId w:val="0"/>
        </w:numPr>
        <w:spacing w:after="0"/>
        <w:rPr>
          <w:bCs/>
          <w:color w:val="000000" w:themeColor="text1"/>
          <w:sz w:val="26"/>
          <w:szCs w:val="26"/>
        </w:rPr>
      </w:pPr>
    </w:p>
    <w:p w14:paraId="608243A5" w14:textId="77777777" w:rsidR="0029140C" w:rsidRPr="00712720" w:rsidRDefault="0029140C" w:rsidP="0029140C">
      <w:pPr>
        <w:pStyle w:val="Sarakstarindkopa"/>
        <w:numPr>
          <w:ilvl w:val="0"/>
          <w:numId w:val="2"/>
        </w:numPr>
        <w:spacing w:after="0" w:line="240" w:lineRule="auto"/>
        <w:jc w:val="center"/>
        <w:rPr>
          <w:rFonts w:ascii="Times New Roman" w:eastAsia="Calibri" w:hAnsi="Times New Roman" w:cs="Times New Roman"/>
          <w:bCs/>
          <w:color w:val="000000" w:themeColor="text1"/>
          <w:sz w:val="26"/>
          <w:szCs w:val="26"/>
        </w:rPr>
      </w:pPr>
      <w:bookmarkStart w:id="5" w:name="_Toc475622059"/>
      <w:bookmarkStart w:id="6" w:name="_Toc510602163"/>
      <w:r w:rsidRPr="00712720">
        <w:rPr>
          <w:rFonts w:ascii="Times New Roman" w:eastAsia="Calibri" w:hAnsi="Times New Roman" w:cs="Times New Roman"/>
          <w:bCs/>
          <w:color w:val="000000" w:themeColor="text1"/>
          <w:sz w:val="26"/>
          <w:szCs w:val="26"/>
        </w:rPr>
        <w:t>ATLASES PRASĪBAS</w:t>
      </w:r>
      <w:bookmarkEnd w:id="5"/>
      <w:r w:rsidRPr="00712720">
        <w:rPr>
          <w:rFonts w:ascii="Times New Roman" w:eastAsia="Calibri" w:hAnsi="Times New Roman" w:cs="Times New Roman"/>
          <w:bCs/>
          <w:color w:val="000000" w:themeColor="text1"/>
          <w:sz w:val="26"/>
          <w:szCs w:val="26"/>
        </w:rPr>
        <w:t xml:space="preserve"> UN IESNIEDZAMIE DOKUMENTI</w:t>
      </w:r>
      <w:bookmarkEnd w:id="6"/>
    </w:p>
    <w:p w14:paraId="0069F20D" w14:textId="77777777" w:rsidR="0029140C" w:rsidRPr="00295D0E" w:rsidRDefault="0029140C" w:rsidP="0029140C">
      <w:pPr>
        <w:pStyle w:val="Sarakstarindkopa"/>
        <w:spacing w:before="120" w:after="0" w:line="240" w:lineRule="auto"/>
        <w:ind w:left="450"/>
        <w:rPr>
          <w:rFonts w:ascii="Times New Roman" w:eastAsia="Calibri" w:hAnsi="Times New Roman" w:cs="Times New Roman"/>
          <w:bCs/>
          <w:color w:val="000000" w:themeColor="text1"/>
          <w:sz w:val="24"/>
          <w:szCs w:val="24"/>
        </w:rPr>
      </w:pPr>
    </w:p>
    <w:tbl>
      <w:tblPr>
        <w:tblStyle w:val="Reatabula1"/>
        <w:tblW w:w="9356" w:type="dxa"/>
        <w:tblInd w:w="-5" w:type="dxa"/>
        <w:tblLayout w:type="fixed"/>
        <w:tblLook w:val="04A0" w:firstRow="1" w:lastRow="0" w:firstColumn="1" w:lastColumn="0" w:noHBand="0" w:noVBand="1"/>
      </w:tblPr>
      <w:tblGrid>
        <w:gridCol w:w="567"/>
        <w:gridCol w:w="3686"/>
        <w:gridCol w:w="5103"/>
      </w:tblGrid>
      <w:tr w:rsidR="0029140C" w:rsidRPr="00E94828" w14:paraId="165CF5F2" w14:textId="77777777" w:rsidTr="00FD1F67">
        <w:tc>
          <w:tcPr>
            <w:tcW w:w="567" w:type="dxa"/>
          </w:tcPr>
          <w:p w14:paraId="7B779FC8" w14:textId="77777777" w:rsidR="0029140C" w:rsidRPr="00E94828" w:rsidRDefault="0029140C" w:rsidP="00FD1F67">
            <w:pPr>
              <w:ind w:left="59" w:right="-46"/>
              <w:rPr>
                <w:rFonts w:ascii="Times New Roman" w:hAnsi="Times New Roman"/>
                <w:b/>
                <w:color w:val="000000" w:themeColor="text1"/>
              </w:rPr>
            </w:pPr>
            <w:r w:rsidRPr="00E94828">
              <w:rPr>
                <w:rFonts w:ascii="Times New Roman" w:hAnsi="Times New Roman"/>
                <w:b/>
                <w:color w:val="000000" w:themeColor="text1"/>
              </w:rPr>
              <w:t>Nr. p.k.</w:t>
            </w:r>
          </w:p>
        </w:tc>
        <w:tc>
          <w:tcPr>
            <w:tcW w:w="3686" w:type="dxa"/>
            <w:tcBorders>
              <w:bottom w:val="single" w:sz="4" w:space="0" w:color="auto"/>
            </w:tcBorders>
            <w:vAlign w:val="center"/>
          </w:tcPr>
          <w:p w14:paraId="3739AB4D" w14:textId="77777777" w:rsidR="0029140C" w:rsidRPr="00E94828" w:rsidRDefault="0029140C" w:rsidP="00FD1F67">
            <w:pPr>
              <w:tabs>
                <w:tab w:val="left" w:pos="1026"/>
              </w:tabs>
              <w:ind w:right="-6"/>
              <w:rPr>
                <w:rFonts w:ascii="Times New Roman" w:hAnsi="Times New Roman"/>
                <w:b/>
                <w:color w:val="000000" w:themeColor="text1"/>
              </w:rPr>
            </w:pPr>
            <w:r w:rsidRPr="00E94828">
              <w:rPr>
                <w:rFonts w:ascii="Times New Roman" w:hAnsi="Times New Roman"/>
                <w:b/>
                <w:color w:val="000000" w:themeColor="text1"/>
              </w:rPr>
              <w:t>Pasūtītāja prasības</w:t>
            </w:r>
          </w:p>
        </w:tc>
        <w:tc>
          <w:tcPr>
            <w:tcW w:w="5103" w:type="dxa"/>
            <w:vAlign w:val="center"/>
          </w:tcPr>
          <w:p w14:paraId="3A6D8390" w14:textId="77777777" w:rsidR="0029140C" w:rsidRPr="00E94828" w:rsidRDefault="0029140C" w:rsidP="00FD1F67">
            <w:pPr>
              <w:tabs>
                <w:tab w:val="left" w:pos="1026"/>
              </w:tabs>
              <w:ind w:right="-6"/>
              <w:rPr>
                <w:rFonts w:ascii="Times New Roman" w:hAnsi="Times New Roman"/>
                <w:b/>
                <w:color w:val="000000" w:themeColor="text1"/>
              </w:rPr>
            </w:pPr>
            <w:r w:rsidRPr="00E94828">
              <w:rPr>
                <w:rFonts w:ascii="Times New Roman" w:hAnsi="Times New Roman"/>
                <w:b/>
                <w:color w:val="000000" w:themeColor="text1"/>
              </w:rPr>
              <w:t>Pretendenta apliecinošie dokumenti</w:t>
            </w:r>
          </w:p>
        </w:tc>
      </w:tr>
      <w:tr w:rsidR="0029140C" w:rsidRPr="00E94828" w14:paraId="6E2D6CA1" w14:textId="77777777" w:rsidTr="00FD1F67">
        <w:trPr>
          <w:trHeight w:val="1560"/>
        </w:trPr>
        <w:tc>
          <w:tcPr>
            <w:tcW w:w="567" w:type="dxa"/>
            <w:vAlign w:val="center"/>
          </w:tcPr>
          <w:p w14:paraId="0753F519"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lastRenderedPageBreak/>
              <w:t>5.1</w:t>
            </w:r>
            <w:r w:rsidRPr="00E94828">
              <w:rPr>
                <w:rFonts w:ascii="Times New Roman" w:hAnsi="Times New Roman"/>
                <w:b/>
                <w:color w:val="000000" w:themeColor="text1"/>
              </w:rPr>
              <w:t>.</w:t>
            </w:r>
          </w:p>
        </w:tc>
        <w:tc>
          <w:tcPr>
            <w:tcW w:w="3686" w:type="dxa"/>
            <w:tcBorders>
              <w:bottom w:val="single" w:sz="4" w:space="0" w:color="auto"/>
            </w:tcBorders>
            <w:vAlign w:val="center"/>
          </w:tcPr>
          <w:p w14:paraId="3AEE6BB1" w14:textId="77777777" w:rsidR="0029140C" w:rsidRPr="00E94828" w:rsidRDefault="0029140C" w:rsidP="00FD1F67">
            <w:pPr>
              <w:tabs>
                <w:tab w:val="left" w:pos="1026"/>
              </w:tabs>
              <w:ind w:right="-6"/>
              <w:rPr>
                <w:rFonts w:ascii="Times New Roman" w:hAnsi="Times New Roman"/>
                <w:b/>
                <w:color w:val="000000" w:themeColor="text1"/>
              </w:rPr>
            </w:pPr>
            <w:r w:rsidRPr="00E94828">
              <w:rPr>
                <w:rFonts w:ascii="Times New Roman" w:hAnsi="Times New Roman"/>
                <w:color w:val="000000" w:themeColor="text1"/>
                <w:sz w:val="24"/>
              </w:rPr>
              <w:t xml:space="preserve">Pretendenta pieteikums atklātā konkursā. </w:t>
            </w:r>
          </w:p>
        </w:tc>
        <w:tc>
          <w:tcPr>
            <w:tcW w:w="5103" w:type="dxa"/>
            <w:vAlign w:val="center"/>
          </w:tcPr>
          <w:p w14:paraId="67A63433" w14:textId="77777777" w:rsidR="0029140C" w:rsidRPr="00E94828" w:rsidRDefault="0029140C" w:rsidP="00FD1F67">
            <w:pPr>
              <w:tabs>
                <w:tab w:val="left" w:pos="1026"/>
              </w:tabs>
              <w:ind w:right="-6"/>
              <w:rPr>
                <w:rFonts w:ascii="Times New Roman" w:hAnsi="Times New Roman"/>
                <w:color w:val="000000" w:themeColor="text1"/>
                <w:sz w:val="24"/>
              </w:rPr>
            </w:pPr>
            <w:r w:rsidRPr="00AE57FB">
              <w:rPr>
                <w:rFonts w:ascii="Times New Roman" w:hAnsi="Times New Roman"/>
                <w:sz w:val="24"/>
              </w:rPr>
              <w:t xml:space="preserve">Aizpildīta pieteikuma forma, 1.pielikums. Ja piedāvājumu parakstījusi persona, kurai nav likumiskās tiesības pārstāvēt uzņēmumu, jāiesniedz Pretendenta likumiskā pārstāvja </w:t>
            </w:r>
            <w:r w:rsidRPr="00E94828">
              <w:rPr>
                <w:rFonts w:ascii="Times New Roman" w:hAnsi="Times New Roman"/>
                <w:color w:val="000000" w:themeColor="text1"/>
                <w:sz w:val="24"/>
              </w:rPr>
              <w:t>pilnvarojums parakstīt piedāvājumu.</w:t>
            </w:r>
          </w:p>
        </w:tc>
      </w:tr>
      <w:tr w:rsidR="0029140C" w:rsidRPr="00E94828" w14:paraId="1B0F1AE3" w14:textId="77777777" w:rsidTr="00FD1F67">
        <w:tc>
          <w:tcPr>
            <w:tcW w:w="567" w:type="dxa"/>
            <w:vAlign w:val="center"/>
          </w:tcPr>
          <w:p w14:paraId="5FAD501A"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t>5.2</w:t>
            </w:r>
            <w:r w:rsidRPr="00E94828">
              <w:rPr>
                <w:rFonts w:ascii="Times New Roman" w:hAnsi="Times New Roman"/>
                <w:b/>
                <w:color w:val="000000" w:themeColor="text1"/>
              </w:rPr>
              <w:t>.</w:t>
            </w:r>
          </w:p>
        </w:tc>
        <w:tc>
          <w:tcPr>
            <w:tcW w:w="3686" w:type="dxa"/>
            <w:vAlign w:val="center"/>
          </w:tcPr>
          <w:p w14:paraId="16E6D9C7" w14:textId="77777777" w:rsidR="0029140C" w:rsidRPr="00E94828" w:rsidRDefault="0029140C" w:rsidP="00FD1F67">
            <w:pPr>
              <w:spacing w:after="60"/>
              <w:ind w:left="29"/>
              <w:outlineLvl w:val="2"/>
              <w:rPr>
                <w:rFonts w:ascii="Times New Roman" w:hAnsi="Times New Roman"/>
                <w:color w:val="000000" w:themeColor="text1"/>
                <w:sz w:val="24"/>
                <w:szCs w:val="24"/>
              </w:rPr>
            </w:pPr>
            <w:r w:rsidRPr="00E94828">
              <w:rPr>
                <w:rFonts w:ascii="Times New Roman" w:hAnsi="Times New Roman"/>
                <w:color w:val="000000" w:themeColor="text1"/>
                <w:sz w:val="24"/>
                <w:szCs w:val="24"/>
              </w:rPr>
              <w:t>Pretendents ir reģistrēts Latvijas Republikas Uzņēmumu reģistra komercreģistrā vai līdzvērtīgā reģistrā ārvalstīs, atbilstoši attiecīgās valsts normatīvo aktu prasībām.</w:t>
            </w:r>
          </w:p>
        </w:tc>
        <w:tc>
          <w:tcPr>
            <w:tcW w:w="5103" w:type="dxa"/>
            <w:vAlign w:val="center"/>
          </w:tcPr>
          <w:p w14:paraId="313D6316" w14:textId="77777777" w:rsidR="0029140C" w:rsidRPr="00E94828" w:rsidRDefault="0029140C" w:rsidP="00FD1F67">
            <w:pPr>
              <w:tabs>
                <w:tab w:val="left" w:pos="1026"/>
              </w:tabs>
              <w:ind w:right="-6"/>
              <w:rPr>
                <w:rFonts w:ascii="Times New Roman" w:hAnsi="Times New Roman"/>
                <w:color w:val="000000" w:themeColor="text1"/>
                <w:sz w:val="24"/>
                <w:szCs w:val="24"/>
              </w:rPr>
            </w:pPr>
            <w:r w:rsidRPr="00E94828">
              <w:rPr>
                <w:rFonts w:ascii="Times New Roman" w:hAnsi="Times New Roman"/>
                <w:color w:val="000000" w:themeColor="text1"/>
                <w:sz w:val="24"/>
                <w:szCs w:val="24"/>
              </w:rPr>
              <w:t>Komisija pārliecināsies Uzņēmumu reģistra tīmekļa vietnē. Ārvalstī reģistrētam Pretendentam jāiesniedz attiecīgās valsts kompetentas institūcijas izsniegts dokuments vai tā kopija, kas apliecina, ka Pretendents ir reģistrēts atbilstoši tās valsts normatīvo aktu prasībām.</w:t>
            </w:r>
          </w:p>
        </w:tc>
      </w:tr>
      <w:tr w:rsidR="0029140C" w:rsidRPr="00E94828" w14:paraId="1D0EAC00" w14:textId="77777777" w:rsidTr="00FD1F67">
        <w:trPr>
          <w:trHeight w:val="1782"/>
        </w:trPr>
        <w:tc>
          <w:tcPr>
            <w:tcW w:w="567" w:type="dxa"/>
            <w:vAlign w:val="center"/>
          </w:tcPr>
          <w:p w14:paraId="2D872C6A"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t>5.3</w:t>
            </w:r>
            <w:r w:rsidRPr="00E94828">
              <w:rPr>
                <w:rFonts w:ascii="Times New Roman" w:hAnsi="Times New Roman"/>
                <w:b/>
                <w:color w:val="000000" w:themeColor="text1"/>
              </w:rPr>
              <w:t>.</w:t>
            </w:r>
          </w:p>
        </w:tc>
        <w:tc>
          <w:tcPr>
            <w:tcW w:w="3686" w:type="dxa"/>
            <w:vAlign w:val="center"/>
          </w:tcPr>
          <w:p w14:paraId="35BFAFF5" w14:textId="249D7B4A" w:rsidR="0029140C" w:rsidRPr="00CB7FEB" w:rsidRDefault="0029140C" w:rsidP="00FD1F67">
            <w:pPr>
              <w:tabs>
                <w:tab w:val="left" w:pos="284"/>
              </w:tabs>
              <w:ind w:right="-58"/>
              <w:rPr>
                <w:rFonts w:ascii="Times New Roman" w:hAnsi="Times New Roman"/>
                <w:bCs/>
                <w:color w:val="000000" w:themeColor="text1"/>
                <w:sz w:val="24"/>
                <w:szCs w:val="24"/>
              </w:rPr>
            </w:pPr>
            <w:r w:rsidRPr="00CB7FEB">
              <w:rPr>
                <w:rFonts w:ascii="Times New Roman" w:hAnsi="Times New Roman"/>
                <w:bCs/>
                <w:color w:val="000000" w:themeColor="text1"/>
                <w:sz w:val="24"/>
                <w:szCs w:val="24"/>
              </w:rPr>
              <w:t>Pretendentam jābūt licencētam Autopārvadājumu likuma 30. panta kārtībā t.i. jābūt licencei par pasažieru komercpārvadājumiem ar autobusiem Latvijas Republikas teritorijā.</w:t>
            </w:r>
          </w:p>
        </w:tc>
        <w:tc>
          <w:tcPr>
            <w:tcW w:w="5103" w:type="dxa"/>
            <w:vAlign w:val="center"/>
          </w:tcPr>
          <w:p w14:paraId="15CE0E7E" w14:textId="5194F6E9" w:rsidR="0029140C" w:rsidRPr="00CB7FEB" w:rsidRDefault="0029140C" w:rsidP="00FD1F67">
            <w:pPr>
              <w:tabs>
                <w:tab w:val="left" w:pos="1026"/>
              </w:tabs>
              <w:ind w:right="-6"/>
              <w:rPr>
                <w:rFonts w:ascii="Times New Roman" w:hAnsi="Times New Roman"/>
                <w:color w:val="000000" w:themeColor="text1"/>
                <w:sz w:val="24"/>
                <w:szCs w:val="24"/>
              </w:rPr>
            </w:pPr>
            <w:r w:rsidRPr="00CB7FEB">
              <w:rPr>
                <w:rFonts w:ascii="Times New Roman" w:hAnsi="Times New Roman"/>
                <w:color w:val="000000" w:themeColor="text1"/>
                <w:sz w:val="24"/>
                <w:szCs w:val="24"/>
              </w:rPr>
              <w:t>Pretendentam jāiesniedz speciālas atļaujas (licences) kopija pasažieru komercpārvadājumiem ar autobusiem Latvijas teritorijā</w:t>
            </w:r>
            <w:r w:rsidR="004B231F">
              <w:rPr>
                <w:rFonts w:ascii="Times New Roman" w:hAnsi="Times New Roman"/>
                <w:color w:val="000000" w:themeColor="text1"/>
                <w:sz w:val="24"/>
                <w:szCs w:val="24"/>
              </w:rPr>
              <w:t>.</w:t>
            </w:r>
          </w:p>
        </w:tc>
      </w:tr>
      <w:tr w:rsidR="0029140C" w:rsidRPr="00E94828" w14:paraId="09BE67FB" w14:textId="77777777" w:rsidTr="00FD1F67">
        <w:trPr>
          <w:trHeight w:val="4246"/>
        </w:trPr>
        <w:tc>
          <w:tcPr>
            <w:tcW w:w="567" w:type="dxa"/>
            <w:vAlign w:val="center"/>
          </w:tcPr>
          <w:p w14:paraId="56E946A1"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t>5.4</w:t>
            </w:r>
            <w:r w:rsidRPr="00E94828">
              <w:rPr>
                <w:rFonts w:ascii="Times New Roman" w:hAnsi="Times New Roman"/>
                <w:b/>
                <w:color w:val="000000" w:themeColor="text1"/>
              </w:rPr>
              <w:t>.</w:t>
            </w:r>
          </w:p>
        </w:tc>
        <w:tc>
          <w:tcPr>
            <w:tcW w:w="3686" w:type="dxa"/>
            <w:vAlign w:val="center"/>
          </w:tcPr>
          <w:p w14:paraId="4E476508" w14:textId="3B38770E" w:rsidR="0029140C" w:rsidRPr="00E94828" w:rsidRDefault="0029140C" w:rsidP="00FD1F67">
            <w:pPr>
              <w:tabs>
                <w:tab w:val="left" w:pos="284"/>
              </w:tabs>
              <w:rPr>
                <w:rFonts w:ascii="Times New Roman" w:hAnsi="Times New Roman"/>
                <w:bCs/>
                <w:color w:val="000000" w:themeColor="text1"/>
                <w:sz w:val="24"/>
                <w:szCs w:val="24"/>
              </w:rPr>
            </w:pPr>
            <w:r w:rsidRPr="00E94828">
              <w:rPr>
                <w:rFonts w:ascii="Times New Roman" w:hAnsi="Times New Roman"/>
                <w:color w:val="000000" w:themeColor="text1"/>
                <w:sz w:val="24"/>
                <w:szCs w:val="24"/>
              </w:rPr>
              <w:t>Pretendentam iepriekšējo 3 (trīs) gadu laikā (2023., 2024.</w:t>
            </w:r>
            <w:r w:rsidR="004806A0">
              <w:rPr>
                <w:rFonts w:ascii="Times New Roman" w:hAnsi="Times New Roman"/>
                <w:color w:val="000000" w:themeColor="text1"/>
                <w:sz w:val="24"/>
                <w:szCs w:val="24"/>
              </w:rPr>
              <w:t>,</w:t>
            </w:r>
            <w:r w:rsidRPr="00E94828">
              <w:rPr>
                <w:rFonts w:ascii="Times New Roman" w:hAnsi="Times New Roman"/>
                <w:color w:val="000000" w:themeColor="text1"/>
                <w:sz w:val="24"/>
                <w:szCs w:val="24"/>
              </w:rPr>
              <w:t xml:space="preserve"> 2025.</w:t>
            </w:r>
            <w:r w:rsidR="004806A0">
              <w:rPr>
                <w:rFonts w:ascii="Times New Roman" w:hAnsi="Times New Roman"/>
                <w:color w:val="000000" w:themeColor="text1"/>
                <w:sz w:val="24"/>
                <w:szCs w:val="24"/>
              </w:rPr>
              <w:t>un 2026.</w:t>
            </w:r>
            <w:r w:rsidRPr="00E94828">
              <w:rPr>
                <w:rFonts w:ascii="Times New Roman" w:hAnsi="Times New Roman"/>
                <w:color w:val="000000" w:themeColor="text1"/>
                <w:sz w:val="24"/>
                <w:szCs w:val="24"/>
              </w:rPr>
              <w:t xml:space="preserve"> gadā līdz piedāvājuma iesniegšanas brīdim) ir pieredze vismaz 1 (viena) līdzīga rakstura un apjoma līguma izpildē, kura ietvaros veikti:</w:t>
            </w:r>
          </w:p>
          <w:p w14:paraId="23FBB5E1" w14:textId="77777777" w:rsidR="0029140C" w:rsidRPr="00E94828" w:rsidRDefault="0029140C" w:rsidP="004806A0">
            <w:pPr>
              <w:overflowPunct w:val="0"/>
              <w:autoSpaceDE w:val="0"/>
              <w:autoSpaceDN w:val="0"/>
              <w:adjustRightInd w:val="0"/>
              <w:textAlignment w:val="baseline"/>
              <w:rPr>
                <w:rFonts w:ascii="Times New Roman" w:eastAsia="Times New Roman" w:hAnsi="Times New Roman"/>
                <w:color w:val="000000" w:themeColor="text1"/>
                <w:sz w:val="24"/>
                <w:szCs w:val="24"/>
              </w:rPr>
            </w:pPr>
            <w:r w:rsidRPr="00E94828">
              <w:rPr>
                <w:rFonts w:ascii="Times New Roman" w:eastAsia="Times New Roman" w:hAnsi="Times New Roman"/>
                <w:color w:val="000000" w:themeColor="text1"/>
                <w:sz w:val="24"/>
                <w:szCs w:val="24"/>
              </w:rPr>
              <w:t xml:space="preserve">a) regulāri </w:t>
            </w:r>
            <w:r>
              <w:rPr>
                <w:rFonts w:ascii="Times New Roman" w:eastAsia="Times New Roman" w:hAnsi="Times New Roman"/>
                <w:color w:val="000000" w:themeColor="text1"/>
                <w:sz w:val="24"/>
                <w:szCs w:val="24"/>
              </w:rPr>
              <w:t>bērnu un jauniešu</w:t>
            </w:r>
            <w:r w:rsidRPr="00E94828">
              <w:rPr>
                <w:rFonts w:ascii="Times New Roman" w:eastAsia="Times New Roman" w:hAnsi="Times New Roman"/>
                <w:color w:val="000000" w:themeColor="text1"/>
                <w:sz w:val="24"/>
                <w:szCs w:val="24"/>
              </w:rPr>
              <w:t xml:space="preserve"> pārvadāšanas pakalpojumi;</w:t>
            </w:r>
          </w:p>
          <w:p w14:paraId="0A7D47A4" w14:textId="77777777" w:rsidR="0029140C" w:rsidRPr="00E94828" w:rsidRDefault="0029140C" w:rsidP="004806A0">
            <w:pPr>
              <w:overflowPunct w:val="0"/>
              <w:autoSpaceDE w:val="0"/>
              <w:autoSpaceDN w:val="0"/>
              <w:adjustRightInd w:val="0"/>
              <w:textAlignment w:val="baseline"/>
              <w:rPr>
                <w:rFonts w:ascii="Times New Roman" w:eastAsia="Times New Roman" w:hAnsi="Times New Roman"/>
                <w:color w:val="000000" w:themeColor="text1"/>
                <w:sz w:val="24"/>
                <w:szCs w:val="24"/>
              </w:rPr>
            </w:pPr>
            <w:r w:rsidRPr="00E94828">
              <w:rPr>
                <w:rFonts w:ascii="Times New Roman" w:eastAsia="Times New Roman" w:hAnsi="Times New Roman"/>
                <w:color w:val="000000" w:themeColor="text1"/>
                <w:sz w:val="24"/>
                <w:szCs w:val="24"/>
              </w:rPr>
              <w:t>b) līguma darbības laiks ne mazāk kā 1 gads.</w:t>
            </w:r>
          </w:p>
          <w:p w14:paraId="03321C53" w14:textId="77777777" w:rsidR="0029140C" w:rsidRPr="00E94828" w:rsidRDefault="0029140C" w:rsidP="00FD1F67">
            <w:pPr>
              <w:tabs>
                <w:tab w:val="left" w:pos="284"/>
              </w:tabs>
              <w:contextualSpacing/>
              <w:rPr>
                <w:rFonts w:ascii="Times New Roman" w:hAnsi="Times New Roman"/>
                <w:bCs/>
                <w:color w:val="000000" w:themeColor="text1"/>
                <w:sz w:val="24"/>
                <w:szCs w:val="24"/>
              </w:rPr>
            </w:pPr>
            <w:r w:rsidRPr="00E94828">
              <w:rPr>
                <w:rFonts w:ascii="Times New Roman" w:hAnsi="Times New Roman"/>
                <w:color w:val="000000" w:themeColor="text1"/>
                <w:sz w:val="24"/>
                <w:szCs w:val="24"/>
              </w:rPr>
              <w:t>Ja pretendents ir dibināts vēlāk – tad pieredzei jāatbilst iepriekš minētajai prasībai attiecīgi īsākā laikā.</w:t>
            </w:r>
          </w:p>
        </w:tc>
        <w:tc>
          <w:tcPr>
            <w:tcW w:w="5103" w:type="dxa"/>
            <w:vAlign w:val="center"/>
          </w:tcPr>
          <w:p w14:paraId="3475430B" w14:textId="150E27E5" w:rsidR="0029140C" w:rsidRPr="002C5094" w:rsidRDefault="0029140C" w:rsidP="0029140C">
            <w:pPr>
              <w:numPr>
                <w:ilvl w:val="0"/>
                <w:numId w:val="6"/>
              </w:numPr>
              <w:tabs>
                <w:tab w:val="left" w:pos="284"/>
              </w:tabs>
              <w:ind w:left="314" w:hanging="283"/>
              <w:contextualSpacing/>
              <w:rPr>
                <w:rFonts w:ascii="Times New Roman" w:eastAsia="Times New Roman" w:hAnsi="Times New Roman"/>
                <w:color w:val="000000" w:themeColor="text1"/>
                <w:sz w:val="24"/>
                <w:szCs w:val="24"/>
                <w:lang w:val="x-none"/>
              </w:rPr>
            </w:pPr>
            <w:r w:rsidRPr="00E94828">
              <w:rPr>
                <w:rFonts w:ascii="Times New Roman" w:eastAsia="Times New Roman" w:hAnsi="Times New Roman"/>
                <w:color w:val="000000" w:themeColor="text1"/>
                <w:sz w:val="24"/>
                <w:szCs w:val="24"/>
                <w:lang w:val="x-none"/>
              </w:rPr>
              <w:t xml:space="preserve">Informācija par iepriekšējo pieredzi šim </w:t>
            </w:r>
            <w:r w:rsidRPr="002C5094">
              <w:rPr>
                <w:rFonts w:ascii="Times New Roman" w:eastAsia="Times New Roman" w:hAnsi="Times New Roman"/>
                <w:color w:val="000000" w:themeColor="text1"/>
                <w:sz w:val="24"/>
                <w:szCs w:val="24"/>
                <w:lang w:val="x-none"/>
              </w:rPr>
              <w:t xml:space="preserve">iepirkumam līdzīgu pakalpojumu veikšanā  pēdējos 3 gados (pēc formas – </w:t>
            </w:r>
            <w:r>
              <w:rPr>
                <w:rFonts w:ascii="Times New Roman" w:eastAsia="Times New Roman" w:hAnsi="Times New Roman"/>
                <w:color w:val="000000" w:themeColor="text1"/>
                <w:sz w:val="24"/>
                <w:szCs w:val="24"/>
              </w:rPr>
              <w:t>N</w:t>
            </w:r>
            <w:r w:rsidR="004806A0" w:rsidRPr="002C5094">
              <w:rPr>
                <w:rFonts w:ascii="Times New Roman" w:eastAsia="Times New Roman" w:hAnsi="Times New Roman"/>
                <w:color w:val="000000" w:themeColor="text1"/>
                <w:sz w:val="24"/>
                <w:szCs w:val="24"/>
                <w:lang w:val="x-none"/>
              </w:rPr>
              <w:t>olikuma</w:t>
            </w:r>
            <w:r w:rsidRPr="002C5094">
              <w:rPr>
                <w:rFonts w:ascii="Times New Roman" w:eastAsia="Times New Roman" w:hAnsi="Times New Roman"/>
                <w:color w:val="000000" w:themeColor="text1"/>
                <w:sz w:val="24"/>
                <w:szCs w:val="24"/>
                <w:lang w:val="x-none"/>
              </w:rPr>
              <w:t xml:space="preserve"> 4.pielikums).</w:t>
            </w:r>
          </w:p>
          <w:p w14:paraId="1199BAE4" w14:textId="77777777" w:rsidR="0029140C" w:rsidRPr="002C5094" w:rsidRDefault="0029140C" w:rsidP="0029140C">
            <w:pPr>
              <w:numPr>
                <w:ilvl w:val="0"/>
                <w:numId w:val="6"/>
              </w:numPr>
              <w:tabs>
                <w:tab w:val="left" w:pos="284"/>
              </w:tabs>
              <w:ind w:left="314" w:hanging="283"/>
              <w:contextualSpacing/>
              <w:rPr>
                <w:rFonts w:ascii="Times New Roman" w:eastAsia="Times New Roman" w:hAnsi="Times New Roman"/>
                <w:color w:val="000000" w:themeColor="text1"/>
                <w:sz w:val="24"/>
                <w:szCs w:val="24"/>
                <w:lang w:val="x-none"/>
              </w:rPr>
            </w:pPr>
            <w:r w:rsidRPr="002C5094">
              <w:rPr>
                <w:rFonts w:ascii="Times New Roman" w:eastAsia="Times New Roman" w:hAnsi="Times New Roman"/>
                <w:color w:val="000000" w:themeColor="text1"/>
                <w:sz w:val="24"/>
                <w:szCs w:val="24"/>
                <w:lang w:val="x-none"/>
              </w:rPr>
              <w:t xml:space="preserve">Pievienot </w:t>
            </w:r>
            <w:r>
              <w:rPr>
                <w:rFonts w:ascii="Times New Roman" w:eastAsia="Times New Roman" w:hAnsi="Times New Roman"/>
                <w:color w:val="000000" w:themeColor="text1"/>
                <w:sz w:val="24"/>
                <w:szCs w:val="24"/>
              </w:rPr>
              <w:t>3</w:t>
            </w:r>
            <w:r w:rsidRPr="002C5094">
              <w:rPr>
                <w:rFonts w:ascii="Times New Roman" w:eastAsia="Times New Roman" w:hAnsi="Times New Roman"/>
                <w:color w:val="000000" w:themeColor="text1"/>
                <w:sz w:val="24"/>
                <w:szCs w:val="24"/>
                <w:lang w:val="x-none"/>
              </w:rPr>
              <w:t xml:space="preserve"> pozitīv</w:t>
            </w:r>
            <w:r>
              <w:rPr>
                <w:rFonts w:ascii="Times New Roman" w:eastAsia="Times New Roman" w:hAnsi="Times New Roman"/>
                <w:color w:val="000000" w:themeColor="text1"/>
                <w:sz w:val="24"/>
                <w:szCs w:val="24"/>
              </w:rPr>
              <w:t>as</w:t>
            </w:r>
            <w:r w:rsidRPr="002C5094">
              <w:rPr>
                <w:rFonts w:ascii="Times New Roman" w:eastAsia="Times New Roman" w:hAnsi="Times New Roman"/>
                <w:color w:val="000000" w:themeColor="text1"/>
                <w:sz w:val="24"/>
                <w:szCs w:val="24"/>
                <w:lang w:val="x-none"/>
              </w:rPr>
              <w:t xml:space="preserve"> atsauksm</w:t>
            </w:r>
            <w:r>
              <w:rPr>
                <w:rFonts w:ascii="Times New Roman" w:eastAsia="Times New Roman" w:hAnsi="Times New Roman"/>
                <w:color w:val="000000" w:themeColor="text1"/>
                <w:sz w:val="24"/>
                <w:szCs w:val="24"/>
              </w:rPr>
              <w:t>es par šim iepirkumam līdzīgu pakalpojumu izpildi (bērnu pārvadāšana, līgums ietver vairākus pasūtījumus)</w:t>
            </w:r>
          </w:p>
          <w:p w14:paraId="51A388A8" w14:textId="77777777" w:rsidR="0029140C" w:rsidRPr="00E94828" w:rsidRDefault="0029140C" w:rsidP="00FD1F67">
            <w:pPr>
              <w:tabs>
                <w:tab w:val="left" w:pos="1026"/>
              </w:tabs>
              <w:ind w:right="-6"/>
              <w:rPr>
                <w:rFonts w:ascii="Times New Roman" w:hAnsi="Times New Roman"/>
                <w:color w:val="000000" w:themeColor="text1"/>
                <w:sz w:val="24"/>
                <w:szCs w:val="24"/>
              </w:rPr>
            </w:pPr>
          </w:p>
        </w:tc>
      </w:tr>
      <w:tr w:rsidR="0029140C" w:rsidRPr="00E94828" w14:paraId="0ACB618D" w14:textId="77777777" w:rsidTr="00FD1F67">
        <w:tc>
          <w:tcPr>
            <w:tcW w:w="567" w:type="dxa"/>
            <w:vAlign w:val="center"/>
          </w:tcPr>
          <w:p w14:paraId="68A7BE94"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t>5.5</w:t>
            </w:r>
            <w:r w:rsidRPr="00E94828">
              <w:rPr>
                <w:rFonts w:ascii="Times New Roman" w:hAnsi="Times New Roman"/>
                <w:b/>
                <w:color w:val="000000" w:themeColor="text1"/>
              </w:rPr>
              <w:t>.</w:t>
            </w:r>
          </w:p>
        </w:tc>
        <w:tc>
          <w:tcPr>
            <w:tcW w:w="3686" w:type="dxa"/>
            <w:vAlign w:val="center"/>
          </w:tcPr>
          <w:p w14:paraId="06472F07" w14:textId="77777777" w:rsidR="0029140C" w:rsidRPr="00E94828" w:rsidRDefault="0029140C" w:rsidP="00FD1F67">
            <w:pPr>
              <w:tabs>
                <w:tab w:val="left" w:pos="284"/>
              </w:tabs>
              <w:ind w:right="-57"/>
              <w:rPr>
                <w:rFonts w:ascii="Times New Roman" w:eastAsia="Times New Roman" w:hAnsi="Times New Roman"/>
                <w:color w:val="000000" w:themeColor="text1"/>
                <w:sz w:val="24"/>
                <w:szCs w:val="24"/>
              </w:rPr>
            </w:pPr>
            <w:r w:rsidRPr="00E94828">
              <w:rPr>
                <w:rFonts w:ascii="Times New Roman" w:hAnsi="Times New Roman"/>
                <w:color w:val="000000" w:themeColor="text1"/>
                <w:sz w:val="24"/>
                <w:szCs w:val="24"/>
              </w:rPr>
              <w:t>Pretendents Līguma izpildē nodrošina personālu (autobusu vadītājus), kuriem ir:</w:t>
            </w:r>
          </w:p>
          <w:p w14:paraId="73E3CB4C" w14:textId="77777777" w:rsidR="0029140C" w:rsidRPr="00E94828" w:rsidRDefault="0029140C" w:rsidP="00FD1F67">
            <w:pPr>
              <w:pBdr>
                <w:top w:val="nil"/>
                <w:left w:val="nil"/>
                <w:bottom w:val="nil"/>
                <w:right w:val="nil"/>
                <w:between w:val="nil"/>
              </w:pBdr>
              <w:rPr>
                <w:rFonts w:ascii="Times New Roman" w:hAnsi="Times New Roman"/>
                <w:color w:val="000000" w:themeColor="text1"/>
                <w:sz w:val="24"/>
                <w:szCs w:val="24"/>
              </w:rPr>
            </w:pPr>
            <w:r w:rsidRPr="00E94828">
              <w:rPr>
                <w:rFonts w:ascii="Times New Roman" w:hAnsi="Times New Roman"/>
                <w:color w:val="000000" w:themeColor="text1"/>
                <w:sz w:val="24"/>
                <w:szCs w:val="24"/>
              </w:rPr>
              <w:t>a) atbilstoša transportlīdzekļa vadītāja kategorija;</w:t>
            </w:r>
          </w:p>
          <w:p w14:paraId="04FB25D0" w14:textId="77777777" w:rsidR="0029140C" w:rsidRDefault="0029140C" w:rsidP="00FD1F67">
            <w:pPr>
              <w:spacing w:after="60"/>
              <w:ind w:left="9"/>
              <w:outlineLvl w:val="2"/>
              <w:rPr>
                <w:rFonts w:ascii="Times New Roman" w:hAnsi="Times New Roman"/>
                <w:color w:val="000000" w:themeColor="text1"/>
                <w:sz w:val="24"/>
                <w:szCs w:val="24"/>
              </w:rPr>
            </w:pPr>
            <w:r w:rsidRPr="00E94828">
              <w:rPr>
                <w:rFonts w:ascii="Times New Roman" w:hAnsi="Times New Roman"/>
                <w:color w:val="000000" w:themeColor="text1"/>
                <w:sz w:val="24"/>
                <w:szCs w:val="24"/>
              </w:rPr>
              <w:t xml:space="preserve">b) </w:t>
            </w:r>
            <w:r w:rsidRPr="009F2612">
              <w:rPr>
                <w:rFonts w:ascii="Times New Roman" w:hAnsi="Times New Roman"/>
                <w:color w:val="000000" w:themeColor="text1"/>
                <w:sz w:val="24"/>
                <w:szCs w:val="24"/>
              </w:rPr>
              <w:t>ir derīgs medicīnas komisijas slēdziens</w:t>
            </w:r>
          </w:p>
          <w:p w14:paraId="31E65223" w14:textId="77777777" w:rsidR="0029140C" w:rsidRPr="00E94828" w:rsidRDefault="0029140C" w:rsidP="00FD1F67">
            <w:pPr>
              <w:spacing w:after="60"/>
              <w:ind w:left="9"/>
              <w:outlineLvl w:val="2"/>
              <w:rPr>
                <w:rFonts w:ascii="Times New Roman" w:hAnsi="Times New Roman"/>
                <w:color w:val="000000" w:themeColor="text1"/>
                <w:sz w:val="24"/>
                <w:szCs w:val="24"/>
              </w:rPr>
            </w:pPr>
            <w:r>
              <w:rPr>
                <w:rFonts w:ascii="Times New Roman" w:hAnsi="Times New Roman"/>
                <w:color w:val="000000" w:themeColor="text1"/>
                <w:sz w:val="24"/>
                <w:szCs w:val="24"/>
              </w:rPr>
              <w:t>c) citi dokumenti atbilstoši normatīvo aktu prasībām.</w:t>
            </w:r>
          </w:p>
        </w:tc>
        <w:tc>
          <w:tcPr>
            <w:tcW w:w="5103" w:type="dxa"/>
            <w:vAlign w:val="center"/>
          </w:tcPr>
          <w:p w14:paraId="6BE9DDAE" w14:textId="77777777" w:rsidR="0029140C" w:rsidRPr="002C5094" w:rsidRDefault="0029140C" w:rsidP="0029140C">
            <w:pPr>
              <w:numPr>
                <w:ilvl w:val="0"/>
                <w:numId w:val="5"/>
              </w:numPr>
              <w:tabs>
                <w:tab w:val="left" w:pos="284"/>
              </w:tabs>
              <w:ind w:left="314" w:right="-58" w:hanging="283"/>
              <w:contextualSpacing/>
              <w:rPr>
                <w:rFonts w:ascii="Times New Roman" w:eastAsia="Times New Roman" w:hAnsi="Times New Roman"/>
                <w:bCs/>
                <w:color w:val="000000" w:themeColor="text1"/>
                <w:kern w:val="2"/>
                <w:sz w:val="24"/>
                <w:szCs w:val="24"/>
                <w:lang w:val="x-none"/>
              </w:rPr>
            </w:pPr>
            <w:r w:rsidRPr="002C5094">
              <w:rPr>
                <w:rFonts w:ascii="Times New Roman" w:eastAsia="Times New Roman" w:hAnsi="Times New Roman"/>
                <w:color w:val="000000" w:themeColor="text1"/>
                <w:sz w:val="24"/>
                <w:szCs w:val="24"/>
                <w:lang w:val="x-none"/>
              </w:rPr>
              <w:t xml:space="preserve">Apliecinājums par personālu atbilstoši </w:t>
            </w:r>
            <w:r w:rsidRPr="002C5094">
              <w:rPr>
                <w:rFonts w:ascii="Times New Roman" w:eastAsia="Times New Roman" w:hAnsi="Times New Roman"/>
                <w:color w:val="000000" w:themeColor="text1"/>
                <w:sz w:val="24"/>
                <w:szCs w:val="24"/>
              </w:rPr>
              <w:t>Nolikuma 5</w:t>
            </w:r>
            <w:r w:rsidRPr="002C5094">
              <w:rPr>
                <w:rFonts w:ascii="Times New Roman" w:eastAsia="Times New Roman" w:hAnsi="Times New Roman"/>
                <w:color w:val="000000" w:themeColor="text1"/>
                <w:sz w:val="24"/>
                <w:szCs w:val="24"/>
                <w:lang w:val="x-none"/>
              </w:rPr>
              <w:t>. pielikumam.</w:t>
            </w:r>
          </w:p>
          <w:p w14:paraId="05EA5BAB" w14:textId="77777777" w:rsidR="0029140C" w:rsidRPr="00E94828" w:rsidRDefault="0029140C" w:rsidP="0029140C">
            <w:pPr>
              <w:numPr>
                <w:ilvl w:val="0"/>
                <w:numId w:val="5"/>
              </w:numPr>
              <w:tabs>
                <w:tab w:val="left" w:pos="1026"/>
              </w:tabs>
              <w:ind w:left="314" w:right="-6" w:hanging="283"/>
              <w:contextualSpacing/>
              <w:rPr>
                <w:rFonts w:ascii="Times New Roman" w:eastAsia="Times New Roman" w:hAnsi="Times New Roman"/>
                <w:color w:val="000000" w:themeColor="text1"/>
                <w:lang w:val="x-none"/>
              </w:rPr>
            </w:pPr>
            <w:r w:rsidRPr="002C5094">
              <w:rPr>
                <w:rFonts w:ascii="Times New Roman" w:eastAsia="Times New Roman" w:hAnsi="Times New Roman"/>
                <w:color w:val="000000" w:themeColor="text1"/>
                <w:sz w:val="24"/>
                <w:szCs w:val="24"/>
                <w:lang w:val="x-none"/>
              </w:rPr>
              <w:t xml:space="preserve">Pretendents iesniedz informāciju par līguma izpildi (pēc formas – </w:t>
            </w:r>
            <w:r w:rsidRPr="002C5094">
              <w:rPr>
                <w:rFonts w:ascii="Times New Roman" w:eastAsia="Times New Roman" w:hAnsi="Times New Roman"/>
                <w:color w:val="000000" w:themeColor="text1"/>
                <w:sz w:val="24"/>
                <w:szCs w:val="24"/>
              </w:rPr>
              <w:t>N</w:t>
            </w:r>
            <w:r w:rsidRPr="002C5094">
              <w:rPr>
                <w:rFonts w:ascii="Times New Roman" w:eastAsia="Times New Roman" w:hAnsi="Times New Roman"/>
                <w:color w:val="000000" w:themeColor="text1"/>
                <w:sz w:val="24"/>
                <w:szCs w:val="24"/>
                <w:lang w:val="x-none"/>
              </w:rPr>
              <w:t xml:space="preserve">olikuma  </w:t>
            </w:r>
            <w:r w:rsidRPr="002C5094">
              <w:rPr>
                <w:rFonts w:ascii="Times New Roman" w:eastAsia="Times New Roman" w:hAnsi="Times New Roman"/>
                <w:color w:val="000000" w:themeColor="text1"/>
                <w:sz w:val="24"/>
                <w:szCs w:val="24"/>
              </w:rPr>
              <w:t>6</w:t>
            </w:r>
            <w:r w:rsidRPr="002C5094">
              <w:rPr>
                <w:rFonts w:ascii="Times New Roman" w:eastAsia="Times New Roman" w:hAnsi="Times New Roman"/>
                <w:color w:val="000000" w:themeColor="text1"/>
                <w:sz w:val="24"/>
                <w:szCs w:val="24"/>
                <w:lang w:val="x-none"/>
              </w:rPr>
              <w:t>.pielikums)</w:t>
            </w:r>
            <w:r>
              <w:rPr>
                <w:rFonts w:ascii="Times New Roman" w:eastAsia="Times New Roman" w:hAnsi="Times New Roman"/>
                <w:color w:val="000000" w:themeColor="text1"/>
                <w:sz w:val="24"/>
                <w:szCs w:val="24"/>
              </w:rPr>
              <w:t>-</w:t>
            </w:r>
            <w:r w:rsidRPr="002C5094">
              <w:rPr>
                <w:rFonts w:ascii="Times New Roman" w:eastAsia="Times New Roman" w:hAnsi="Times New Roman"/>
                <w:color w:val="000000" w:themeColor="text1"/>
                <w:sz w:val="24"/>
                <w:szCs w:val="24"/>
                <w:lang w:val="x-none"/>
              </w:rPr>
              <w:t xml:space="preserve"> Pretendents norāda apakšuzņēmēju, ja tam nododamo darbu vērtība ir vismaz EUR 10 000,00.</w:t>
            </w:r>
          </w:p>
        </w:tc>
      </w:tr>
      <w:tr w:rsidR="0029140C" w:rsidRPr="00E94828" w14:paraId="5FDF9597" w14:textId="77777777" w:rsidTr="00FD1F67">
        <w:trPr>
          <w:trHeight w:val="2375"/>
        </w:trPr>
        <w:tc>
          <w:tcPr>
            <w:tcW w:w="567" w:type="dxa"/>
            <w:vAlign w:val="center"/>
          </w:tcPr>
          <w:p w14:paraId="376A1B11"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t>5.6</w:t>
            </w:r>
            <w:r w:rsidRPr="00E94828">
              <w:rPr>
                <w:rFonts w:ascii="Times New Roman" w:hAnsi="Times New Roman"/>
                <w:b/>
                <w:color w:val="000000" w:themeColor="text1"/>
              </w:rPr>
              <w:t>.</w:t>
            </w:r>
          </w:p>
        </w:tc>
        <w:tc>
          <w:tcPr>
            <w:tcW w:w="3686" w:type="dxa"/>
            <w:vAlign w:val="center"/>
          </w:tcPr>
          <w:p w14:paraId="7C9D2188" w14:textId="77777777" w:rsidR="0029140C" w:rsidRPr="00E94828" w:rsidRDefault="0029140C" w:rsidP="00FD1F67">
            <w:pPr>
              <w:spacing w:after="60"/>
              <w:outlineLvl w:val="2"/>
              <w:rPr>
                <w:rFonts w:ascii="Times New Roman" w:hAnsi="Times New Roman"/>
                <w:color w:val="000000" w:themeColor="text1"/>
                <w:sz w:val="24"/>
                <w:szCs w:val="24"/>
              </w:rPr>
            </w:pPr>
            <w:r w:rsidRPr="00E94828">
              <w:rPr>
                <w:rFonts w:ascii="Times New Roman" w:hAnsi="Times New Roman"/>
                <w:color w:val="000000" w:themeColor="text1"/>
                <w:sz w:val="24"/>
                <w:szCs w:val="24"/>
              </w:rPr>
              <w:t>Pretendents var balstīties uz citas personas tehniskajām un profesionālajām spējām. Pretendentam jārīkojas PIL 45.panta astotās daļas un 46.panta ceturtās daļas noteiktajā kārtībā.</w:t>
            </w:r>
          </w:p>
        </w:tc>
        <w:tc>
          <w:tcPr>
            <w:tcW w:w="5103" w:type="dxa"/>
            <w:vAlign w:val="center"/>
          </w:tcPr>
          <w:p w14:paraId="331C4DC0" w14:textId="77777777" w:rsidR="0029140C" w:rsidRPr="00E94828" w:rsidRDefault="0029140C" w:rsidP="00FD1F67">
            <w:pPr>
              <w:tabs>
                <w:tab w:val="left" w:pos="1026"/>
              </w:tabs>
              <w:ind w:right="-6"/>
              <w:rPr>
                <w:rFonts w:ascii="Times New Roman" w:hAnsi="Times New Roman"/>
                <w:color w:val="000000" w:themeColor="text1"/>
              </w:rPr>
            </w:pPr>
            <w:r w:rsidRPr="00E94828">
              <w:rPr>
                <w:rFonts w:ascii="Times New Roman" w:hAnsi="Times New Roman"/>
                <w:color w:val="000000" w:themeColor="text1"/>
                <w:sz w:val="24"/>
              </w:rPr>
              <w:t>Pretendents pierāda, ka tā rīcībā būs nepieciešamie resursi, iesniedzot šo personu apliecinājumu vai vienošanos par nepieciešamo resursu nodošanu pretendenta rīcībā. Pretendents, lai apliecinātu profesionālo pieredzi, var balstīties uz citas personas iespējām tikai tad, ja šīs personas sniegs pakalpojumus, kuru izpildei attiecīgās spējas ir nepieciešamas.</w:t>
            </w:r>
          </w:p>
        </w:tc>
      </w:tr>
      <w:tr w:rsidR="0029140C" w:rsidRPr="00E94828" w14:paraId="1112A88B" w14:textId="77777777" w:rsidTr="00FD1F67">
        <w:tc>
          <w:tcPr>
            <w:tcW w:w="567" w:type="dxa"/>
            <w:vAlign w:val="center"/>
          </w:tcPr>
          <w:p w14:paraId="1F7AAFB4" w14:textId="77777777" w:rsidR="0029140C" w:rsidRPr="00E94828" w:rsidRDefault="0029140C" w:rsidP="00FD1F67">
            <w:pPr>
              <w:ind w:left="59" w:right="-46"/>
              <w:rPr>
                <w:rFonts w:ascii="Times New Roman" w:hAnsi="Times New Roman"/>
                <w:b/>
                <w:color w:val="000000" w:themeColor="text1"/>
              </w:rPr>
            </w:pPr>
            <w:r>
              <w:rPr>
                <w:rFonts w:ascii="Times New Roman" w:hAnsi="Times New Roman"/>
                <w:b/>
                <w:color w:val="000000" w:themeColor="text1"/>
              </w:rPr>
              <w:t>5.7</w:t>
            </w:r>
            <w:r w:rsidRPr="00E94828">
              <w:rPr>
                <w:rFonts w:ascii="Times New Roman" w:hAnsi="Times New Roman"/>
                <w:b/>
                <w:color w:val="000000" w:themeColor="text1"/>
              </w:rPr>
              <w:t>.</w:t>
            </w:r>
          </w:p>
        </w:tc>
        <w:tc>
          <w:tcPr>
            <w:tcW w:w="3686" w:type="dxa"/>
            <w:vAlign w:val="center"/>
          </w:tcPr>
          <w:p w14:paraId="40B34ACE" w14:textId="77777777" w:rsidR="0029140C" w:rsidRPr="00E94828" w:rsidRDefault="0029140C" w:rsidP="00FD1F67">
            <w:pPr>
              <w:spacing w:after="60"/>
              <w:outlineLvl w:val="2"/>
              <w:rPr>
                <w:rFonts w:ascii="Times New Roman" w:hAnsi="Times New Roman"/>
                <w:color w:val="000000" w:themeColor="text1"/>
                <w:sz w:val="24"/>
                <w:szCs w:val="24"/>
              </w:rPr>
            </w:pPr>
            <w:r w:rsidRPr="00E94828">
              <w:rPr>
                <w:rFonts w:ascii="Times New Roman" w:hAnsi="Times New Roman"/>
                <w:color w:val="000000" w:themeColor="text1"/>
                <w:sz w:val="24"/>
                <w:szCs w:val="24"/>
              </w:rPr>
              <w:t xml:space="preserve">Pretendents pēc saviem ieskatiem var pievienot piedāvājumam </w:t>
            </w:r>
            <w:r w:rsidRPr="00E94828">
              <w:rPr>
                <w:rFonts w:ascii="Times New Roman" w:hAnsi="Times New Roman"/>
                <w:color w:val="000000" w:themeColor="text1"/>
                <w:sz w:val="24"/>
                <w:szCs w:val="24"/>
              </w:rPr>
              <w:lastRenderedPageBreak/>
              <w:t>Eiropas vienoto iepirkuma procedūras dokumentu kā sākotnējo pierādījumu atbilstībai paziņojumā par līgumu vai iepirkuma procedūras dokumentos noteiktajām pretendentu atlases prasībām.</w:t>
            </w:r>
          </w:p>
        </w:tc>
        <w:tc>
          <w:tcPr>
            <w:tcW w:w="5103" w:type="dxa"/>
            <w:vAlign w:val="center"/>
          </w:tcPr>
          <w:p w14:paraId="3949A670" w14:textId="77777777" w:rsidR="0029140C" w:rsidRPr="00E94828" w:rsidRDefault="0029140C" w:rsidP="00FD1F67">
            <w:pPr>
              <w:tabs>
                <w:tab w:val="left" w:pos="1026"/>
              </w:tabs>
              <w:ind w:right="-97"/>
              <w:rPr>
                <w:rFonts w:ascii="Times New Roman" w:hAnsi="Times New Roman"/>
                <w:color w:val="000000" w:themeColor="text1"/>
                <w:sz w:val="24"/>
                <w:szCs w:val="24"/>
              </w:rPr>
            </w:pPr>
            <w:r w:rsidRPr="00E94828">
              <w:rPr>
                <w:rFonts w:ascii="Times New Roman" w:hAnsi="Times New Roman"/>
                <w:color w:val="000000" w:themeColor="text1"/>
                <w:sz w:val="24"/>
              </w:rPr>
              <w:lastRenderedPageBreak/>
              <w:t xml:space="preserve">Eiropas vienoto iepirkuma procedūras dokumentu var atrast: </w:t>
            </w:r>
            <w:hyperlink r:id="rId9" w:history="1">
              <w:r w:rsidRPr="00E94828">
                <w:rPr>
                  <w:rFonts w:ascii="Times New Roman" w:hAnsi="Times New Roman"/>
                  <w:color w:val="000000" w:themeColor="text1"/>
                  <w:sz w:val="24"/>
                  <w:szCs w:val="24"/>
                  <w:u w:val="single"/>
                  <w:lang w:eastAsia="hi-IN" w:bidi="hi-IN"/>
                </w:rPr>
                <w:t>http://espd.eis.gov.lv/</w:t>
              </w:r>
            </w:hyperlink>
          </w:p>
          <w:p w14:paraId="5982FC37" w14:textId="77777777" w:rsidR="0029140C" w:rsidRPr="00E94828" w:rsidRDefault="0029140C" w:rsidP="00FD1F67">
            <w:pPr>
              <w:tabs>
                <w:tab w:val="left" w:pos="1026"/>
              </w:tabs>
              <w:ind w:right="-97"/>
              <w:rPr>
                <w:rFonts w:ascii="Times New Roman" w:hAnsi="Times New Roman"/>
                <w:color w:val="000000" w:themeColor="text1"/>
                <w:sz w:val="24"/>
              </w:rPr>
            </w:pPr>
          </w:p>
        </w:tc>
      </w:tr>
    </w:tbl>
    <w:p w14:paraId="13D898D1" w14:textId="77777777" w:rsidR="0029140C" w:rsidRPr="00E94828" w:rsidRDefault="0029140C" w:rsidP="0029140C">
      <w:pPr>
        <w:pStyle w:val="111Lgumam"/>
        <w:numPr>
          <w:ilvl w:val="0"/>
          <w:numId w:val="0"/>
        </w:numPr>
        <w:spacing w:after="0"/>
        <w:ind w:left="1276" w:hanging="709"/>
        <w:rPr>
          <w:color w:val="000000" w:themeColor="text1"/>
          <w:sz w:val="26"/>
          <w:szCs w:val="26"/>
          <w:lang w:val="lv-LV"/>
        </w:rPr>
      </w:pPr>
    </w:p>
    <w:p w14:paraId="776B45DE" w14:textId="77777777" w:rsidR="0029140C" w:rsidRPr="0029291F" w:rsidRDefault="0029140C" w:rsidP="0029140C">
      <w:pPr>
        <w:pStyle w:val="1Lgumam"/>
        <w:numPr>
          <w:ilvl w:val="0"/>
          <w:numId w:val="2"/>
        </w:numPr>
        <w:spacing w:before="0"/>
        <w:rPr>
          <w:b w:val="0"/>
          <w:bCs/>
          <w:caps/>
          <w:color w:val="000000" w:themeColor="text1"/>
          <w:sz w:val="26"/>
          <w:szCs w:val="26"/>
        </w:rPr>
      </w:pPr>
      <w:r w:rsidRPr="0029291F">
        <w:rPr>
          <w:b w:val="0"/>
          <w:bCs/>
          <w:caps/>
          <w:color w:val="000000" w:themeColor="text1"/>
          <w:sz w:val="26"/>
          <w:szCs w:val="26"/>
        </w:rPr>
        <w:t>Tehniskā piedāvājuma prasības un iesniedzamie dokumenti</w:t>
      </w:r>
    </w:p>
    <w:p w14:paraId="69643B79" w14:textId="77777777" w:rsidR="0029140C" w:rsidRDefault="0029140C" w:rsidP="0029140C">
      <w:pPr>
        <w:tabs>
          <w:tab w:val="left" w:pos="5400"/>
        </w:tabs>
        <w:spacing w:after="0"/>
        <w:rPr>
          <w:lang w:val="x-none" w:eastAsia="lv-LV"/>
        </w:rPr>
      </w:pPr>
    </w:p>
    <w:tbl>
      <w:tblPr>
        <w:tblStyle w:val="Reatabula2"/>
        <w:tblW w:w="9356" w:type="dxa"/>
        <w:tblInd w:w="-5" w:type="dxa"/>
        <w:tblLook w:val="04A0" w:firstRow="1" w:lastRow="0" w:firstColumn="1" w:lastColumn="0" w:noHBand="0" w:noVBand="1"/>
      </w:tblPr>
      <w:tblGrid>
        <w:gridCol w:w="598"/>
        <w:gridCol w:w="3674"/>
        <w:gridCol w:w="5084"/>
      </w:tblGrid>
      <w:tr w:rsidR="0029140C" w:rsidRPr="00812DB2" w14:paraId="082D49FF" w14:textId="77777777" w:rsidTr="00FD1F67">
        <w:tc>
          <w:tcPr>
            <w:tcW w:w="567" w:type="dxa"/>
          </w:tcPr>
          <w:p w14:paraId="454A8B77" w14:textId="77777777" w:rsidR="0029140C" w:rsidRPr="00812DB2" w:rsidRDefault="0029140C" w:rsidP="00FD1F67">
            <w:pPr>
              <w:ind w:left="59" w:right="-46"/>
              <w:rPr>
                <w:rFonts w:ascii="Times New Roman" w:hAnsi="Times New Roman"/>
                <w:b/>
                <w:color w:val="000000" w:themeColor="text1"/>
              </w:rPr>
            </w:pPr>
            <w:r w:rsidRPr="00812DB2">
              <w:rPr>
                <w:rFonts w:ascii="Times New Roman" w:hAnsi="Times New Roman"/>
                <w:b/>
                <w:color w:val="000000" w:themeColor="text1"/>
              </w:rPr>
              <w:t>Nr. p.k.</w:t>
            </w:r>
          </w:p>
        </w:tc>
        <w:tc>
          <w:tcPr>
            <w:tcW w:w="3686" w:type="dxa"/>
            <w:tcBorders>
              <w:bottom w:val="single" w:sz="4" w:space="0" w:color="auto"/>
            </w:tcBorders>
            <w:vAlign w:val="center"/>
          </w:tcPr>
          <w:p w14:paraId="57D52D65" w14:textId="77777777" w:rsidR="0029140C" w:rsidRPr="00812DB2" w:rsidRDefault="0029140C" w:rsidP="00FD1F67">
            <w:pPr>
              <w:tabs>
                <w:tab w:val="left" w:pos="1026"/>
              </w:tabs>
              <w:ind w:right="-6"/>
              <w:rPr>
                <w:rFonts w:ascii="Times New Roman" w:hAnsi="Times New Roman"/>
                <w:b/>
                <w:color w:val="000000" w:themeColor="text1"/>
                <w:sz w:val="24"/>
                <w:szCs w:val="24"/>
              </w:rPr>
            </w:pPr>
            <w:r w:rsidRPr="00812DB2">
              <w:rPr>
                <w:rFonts w:ascii="Times New Roman" w:hAnsi="Times New Roman"/>
                <w:b/>
                <w:color w:val="000000" w:themeColor="text1"/>
                <w:sz w:val="24"/>
                <w:szCs w:val="24"/>
              </w:rPr>
              <w:t>Pasūtītāja prasības</w:t>
            </w:r>
          </w:p>
        </w:tc>
        <w:tc>
          <w:tcPr>
            <w:tcW w:w="5103" w:type="dxa"/>
            <w:vAlign w:val="center"/>
          </w:tcPr>
          <w:p w14:paraId="283B5B60" w14:textId="77777777" w:rsidR="0029140C" w:rsidRPr="00812DB2" w:rsidRDefault="0029140C" w:rsidP="00FD1F67">
            <w:pPr>
              <w:tabs>
                <w:tab w:val="left" w:pos="1026"/>
              </w:tabs>
              <w:ind w:right="-6"/>
              <w:rPr>
                <w:rFonts w:ascii="Times New Roman" w:hAnsi="Times New Roman"/>
                <w:b/>
                <w:color w:val="000000" w:themeColor="text1"/>
                <w:sz w:val="24"/>
                <w:szCs w:val="24"/>
              </w:rPr>
            </w:pPr>
            <w:r w:rsidRPr="00812DB2">
              <w:rPr>
                <w:rFonts w:ascii="Times New Roman" w:hAnsi="Times New Roman"/>
                <w:b/>
                <w:color w:val="000000" w:themeColor="text1"/>
                <w:sz w:val="24"/>
                <w:szCs w:val="24"/>
              </w:rPr>
              <w:t>Pretendenta apliecinošie dokumenti</w:t>
            </w:r>
          </w:p>
        </w:tc>
      </w:tr>
      <w:tr w:rsidR="0029140C" w:rsidRPr="00812DB2" w14:paraId="1F176E94" w14:textId="77777777" w:rsidTr="00FD1F67">
        <w:trPr>
          <w:trHeight w:val="1590"/>
        </w:trPr>
        <w:tc>
          <w:tcPr>
            <w:tcW w:w="567" w:type="dxa"/>
            <w:vAlign w:val="center"/>
          </w:tcPr>
          <w:p w14:paraId="4C7C6020" w14:textId="77777777" w:rsidR="0029140C" w:rsidRPr="00812DB2" w:rsidRDefault="0029140C" w:rsidP="00FD1F67">
            <w:pPr>
              <w:ind w:left="59" w:right="-46"/>
              <w:rPr>
                <w:rFonts w:ascii="Times New Roman" w:hAnsi="Times New Roman"/>
                <w:color w:val="000000" w:themeColor="text1"/>
              </w:rPr>
            </w:pPr>
            <w:r>
              <w:rPr>
                <w:rFonts w:ascii="Times New Roman" w:hAnsi="Times New Roman"/>
                <w:color w:val="000000" w:themeColor="text1"/>
              </w:rPr>
              <w:t>6</w:t>
            </w:r>
            <w:r w:rsidRPr="00812DB2">
              <w:rPr>
                <w:rFonts w:ascii="Times New Roman" w:hAnsi="Times New Roman"/>
                <w:color w:val="000000" w:themeColor="text1"/>
              </w:rPr>
              <w:t>.1.</w:t>
            </w:r>
          </w:p>
        </w:tc>
        <w:tc>
          <w:tcPr>
            <w:tcW w:w="3686" w:type="dxa"/>
            <w:tcBorders>
              <w:bottom w:val="single" w:sz="4" w:space="0" w:color="auto"/>
            </w:tcBorders>
            <w:vAlign w:val="center"/>
          </w:tcPr>
          <w:p w14:paraId="5A809712" w14:textId="77777777" w:rsidR="0029140C" w:rsidRPr="00812DB2" w:rsidRDefault="0029140C" w:rsidP="00FD1F67">
            <w:pPr>
              <w:tabs>
                <w:tab w:val="left" w:pos="1026"/>
              </w:tabs>
              <w:ind w:right="-6"/>
              <w:rPr>
                <w:rFonts w:ascii="Times New Roman" w:hAnsi="Times New Roman"/>
                <w:b/>
                <w:color w:val="000000" w:themeColor="text1"/>
              </w:rPr>
            </w:pPr>
            <w:r w:rsidRPr="00812DB2">
              <w:rPr>
                <w:rFonts w:ascii="Times New Roman" w:hAnsi="Times New Roman"/>
                <w:color w:val="000000" w:themeColor="text1"/>
                <w:sz w:val="24"/>
              </w:rPr>
              <w:t>Pretendents var nodrošināt autobusus, kas nepieciešami pakalpojuma sniegšanai, atbilstoši tehniskajā specifikācijā izvirzītajām prasībām</w:t>
            </w:r>
          </w:p>
        </w:tc>
        <w:tc>
          <w:tcPr>
            <w:tcW w:w="5103" w:type="dxa"/>
            <w:vAlign w:val="center"/>
          </w:tcPr>
          <w:p w14:paraId="12307984" w14:textId="77777777" w:rsidR="0029140C" w:rsidRPr="00812DB2" w:rsidRDefault="0029140C" w:rsidP="00FD1F67">
            <w:pPr>
              <w:tabs>
                <w:tab w:val="left" w:pos="1026"/>
              </w:tabs>
              <w:ind w:right="-6"/>
              <w:rPr>
                <w:rFonts w:ascii="Times New Roman" w:hAnsi="Times New Roman"/>
                <w:color w:val="000000" w:themeColor="text1"/>
                <w:sz w:val="24"/>
              </w:rPr>
            </w:pPr>
            <w:r w:rsidRPr="00812DB2">
              <w:rPr>
                <w:rFonts w:ascii="Times New Roman" w:hAnsi="Times New Roman"/>
                <w:color w:val="000000" w:themeColor="text1"/>
                <w:sz w:val="24"/>
              </w:rPr>
              <w:t xml:space="preserve">1) Pretendenta rīcībā esošo autobusu saraksts, atbilstoši </w:t>
            </w:r>
            <w:r w:rsidRPr="00CB7FEB">
              <w:rPr>
                <w:rFonts w:ascii="Times New Roman" w:hAnsi="Times New Roman"/>
                <w:color w:val="000000" w:themeColor="text1"/>
                <w:sz w:val="24"/>
              </w:rPr>
              <w:t xml:space="preserve">Nolikuma 3. pielikuma formai; </w:t>
            </w:r>
          </w:p>
          <w:p w14:paraId="68B2669C" w14:textId="77777777" w:rsidR="0029140C" w:rsidRPr="00812DB2" w:rsidRDefault="0029140C" w:rsidP="00FD1F67">
            <w:pPr>
              <w:tabs>
                <w:tab w:val="left" w:pos="1026"/>
              </w:tabs>
              <w:ind w:right="-6"/>
              <w:rPr>
                <w:rFonts w:ascii="Times New Roman" w:hAnsi="Times New Roman"/>
                <w:b/>
                <w:color w:val="000000" w:themeColor="text1"/>
              </w:rPr>
            </w:pPr>
            <w:r w:rsidRPr="00812DB2">
              <w:rPr>
                <w:rFonts w:ascii="Times New Roman" w:hAnsi="Times New Roman"/>
                <w:color w:val="000000" w:themeColor="text1"/>
                <w:sz w:val="24"/>
              </w:rPr>
              <w:t xml:space="preserve">2) ja </w:t>
            </w:r>
            <w:r>
              <w:rPr>
                <w:rFonts w:ascii="Times New Roman" w:hAnsi="Times New Roman"/>
                <w:color w:val="000000" w:themeColor="text1"/>
                <w:sz w:val="24"/>
              </w:rPr>
              <w:t>P</w:t>
            </w:r>
            <w:r w:rsidRPr="00812DB2">
              <w:rPr>
                <w:rFonts w:ascii="Times New Roman" w:hAnsi="Times New Roman"/>
                <w:color w:val="000000" w:themeColor="text1"/>
                <w:sz w:val="24"/>
              </w:rPr>
              <w:t>retendents plāno nomāt autobusus</w:t>
            </w:r>
            <w:r>
              <w:rPr>
                <w:rFonts w:ascii="Times New Roman" w:hAnsi="Times New Roman"/>
                <w:color w:val="000000" w:themeColor="text1"/>
                <w:sz w:val="24"/>
              </w:rPr>
              <w:t>,</w:t>
            </w:r>
            <w:r w:rsidRPr="00812DB2">
              <w:rPr>
                <w:rFonts w:ascii="Times New Roman" w:hAnsi="Times New Roman"/>
                <w:color w:val="000000" w:themeColor="text1"/>
                <w:sz w:val="24"/>
              </w:rPr>
              <w:t xml:space="preserve"> jāiesniedz nomas līguma kopija vai iznomātāja apliecinājums par gatavību iznomāt.</w:t>
            </w:r>
          </w:p>
        </w:tc>
      </w:tr>
    </w:tbl>
    <w:p w14:paraId="60F9D990" w14:textId="77777777" w:rsidR="0029140C" w:rsidRPr="007A5527" w:rsidRDefault="0029140C" w:rsidP="0029140C">
      <w:pPr>
        <w:tabs>
          <w:tab w:val="left" w:pos="5400"/>
        </w:tabs>
        <w:spacing w:after="0" w:line="240" w:lineRule="auto"/>
        <w:ind w:left="426" w:hanging="426"/>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6.2. </w:t>
      </w:r>
      <w:r w:rsidRPr="007A5527">
        <w:rPr>
          <w:rFonts w:ascii="Times New Roman" w:hAnsi="Times New Roman" w:cs="Times New Roman"/>
          <w:sz w:val="26"/>
          <w:szCs w:val="26"/>
          <w:lang w:eastAsia="lv-LV"/>
        </w:rPr>
        <w:t xml:space="preserve">Pretendents iesniedz Tehnisko piedāvājumu atbilstoši </w:t>
      </w:r>
      <w:r w:rsidRPr="003F1851">
        <w:rPr>
          <w:rFonts w:ascii="Times New Roman" w:hAnsi="Times New Roman" w:cs="Times New Roman"/>
          <w:sz w:val="26"/>
          <w:szCs w:val="26"/>
          <w:lang w:eastAsia="lv-LV"/>
        </w:rPr>
        <w:t xml:space="preserve">Nolikuma 3. pielikumam. </w:t>
      </w:r>
      <w:r w:rsidRPr="007A5527">
        <w:rPr>
          <w:rFonts w:ascii="Times New Roman" w:hAnsi="Times New Roman" w:cs="Times New Roman"/>
          <w:sz w:val="26"/>
          <w:szCs w:val="26"/>
          <w:lang w:eastAsia="lv-LV"/>
        </w:rPr>
        <w:t xml:space="preserve">Transporta līdzekļu saraksts tiek sagatavots, atbilstoši Tehniskajā specifikācijā noteiktajam transporta līdzekļu skaitam, norādot pakalpojuma izpildē piedāvāto autobusu tehnisko informāciju (par rīcībā esošajiem atbilstošas ietilpības autobusiem). </w:t>
      </w:r>
    </w:p>
    <w:p w14:paraId="6C1C532F" w14:textId="77777777" w:rsidR="0029140C" w:rsidRPr="005955DA" w:rsidRDefault="0029140C" w:rsidP="0029140C">
      <w:pPr>
        <w:widowControl w:val="0"/>
        <w:tabs>
          <w:tab w:val="left" w:pos="5400"/>
        </w:tabs>
        <w:spacing w:after="0" w:line="240" w:lineRule="auto"/>
        <w:ind w:left="426" w:hanging="426"/>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6.3. </w:t>
      </w:r>
      <w:r w:rsidRPr="005955DA">
        <w:rPr>
          <w:rFonts w:ascii="Times New Roman" w:hAnsi="Times New Roman" w:cs="Times New Roman"/>
          <w:sz w:val="26"/>
          <w:szCs w:val="26"/>
          <w:lang w:eastAsia="lv-LV"/>
        </w:rPr>
        <w:t xml:space="preserve">Sarakstam pievieno katra autobusa reģistrācijas apliecības kopiju, bet ja autobuss nav pretendenta īpašumā – nomas līguma kopiju vai vienošanos, kas apliecina, ka līguma slēgšanas tiesību piešķiršanas gadījumā autobuss tiks nodots pretendentam nomā. Ja autobusa reģistrācijas apliecības vai līdzvērtīgi dokumenti konkrētā ārvalstī netiek izsniegti, pievieno paskaidrojumu un pierādījumus, kas apliecina, ka </w:t>
      </w:r>
      <w:r>
        <w:rPr>
          <w:rFonts w:ascii="Times New Roman" w:hAnsi="Times New Roman" w:cs="Times New Roman"/>
          <w:sz w:val="26"/>
          <w:szCs w:val="26"/>
          <w:lang w:eastAsia="lv-LV"/>
        </w:rPr>
        <w:t>P</w:t>
      </w:r>
      <w:r w:rsidRPr="005955DA">
        <w:rPr>
          <w:rFonts w:ascii="Times New Roman" w:hAnsi="Times New Roman" w:cs="Times New Roman"/>
          <w:sz w:val="26"/>
          <w:szCs w:val="26"/>
          <w:lang w:eastAsia="lv-LV"/>
        </w:rPr>
        <w:t>retendents ir tiesīgs vai uz līguma izpildes uzsākšanas brīdi būs tiesīgs likumīgi izmantot piedāvāto autobusu Latvijas Republikas teritorijā.</w:t>
      </w:r>
    </w:p>
    <w:p w14:paraId="15B0252B" w14:textId="77777777" w:rsidR="0029140C" w:rsidRPr="005955DA" w:rsidRDefault="0029140C" w:rsidP="0029140C">
      <w:pPr>
        <w:widowControl w:val="0"/>
        <w:tabs>
          <w:tab w:val="left" w:pos="5400"/>
        </w:tabs>
        <w:spacing w:after="0" w:line="240" w:lineRule="auto"/>
        <w:ind w:left="426" w:hanging="426"/>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6.4. </w:t>
      </w:r>
      <w:r w:rsidRPr="005955DA">
        <w:rPr>
          <w:rFonts w:ascii="Times New Roman" w:hAnsi="Times New Roman" w:cs="Times New Roman"/>
          <w:sz w:val="26"/>
          <w:szCs w:val="26"/>
          <w:lang w:eastAsia="lv-LV"/>
        </w:rPr>
        <w:t xml:space="preserve">Pretendents ir atbildīgs par sniegto ziņu patiesumu. Ja </w:t>
      </w:r>
      <w:r>
        <w:rPr>
          <w:rFonts w:ascii="Times New Roman" w:hAnsi="Times New Roman" w:cs="Times New Roman"/>
          <w:sz w:val="26"/>
          <w:szCs w:val="26"/>
          <w:lang w:eastAsia="lv-LV"/>
        </w:rPr>
        <w:t>K</w:t>
      </w:r>
      <w:r w:rsidRPr="005955DA">
        <w:rPr>
          <w:rFonts w:ascii="Times New Roman" w:hAnsi="Times New Roman" w:cs="Times New Roman"/>
          <w:sz w:val="26"/>
          <w:szCs w:val="26"/>
          <w:lang w:eastAsia="lv-LV"/>
        </w:rPr>
        <w:t xml:space="preserve">omisija, pārbaudot </w:t>
      </w:r>
      <w:r>
        <w:rPr>
          <w:rFonts w:ascii="Times New Roman" w:hAnsi="Times New Roman" w:cs="Times New Roman"/>
          <w:sz w:val="26"/>
          <w:szCs w:val="26"/>
          <w:lang w:eastAsia="lv-LV"/>
        </w:rPr>
        <w:t>T</w:t>
      </w:r>
      <w:r w:rsidRPr="005955DA">
        <w:rPr>
          <w:rFonts w:ascii="Times New Roman" w:hAnsi="Times New Roman" w:cs="Times New Roman"/>
          <w:sz w:val="26"/>
          <w:szCs w:val="26"/>
          <w:lang w:eastAsia="lv-LV"/>
        </w:rPr>
        <w:t xml:space="preserve">ehniskajā piedāvājumā sniegto informāciju, noskaidro, ka tā neatbilst Tehniskajā specifikācijā minētajām prasībām, </w:t>
      </w:r>
      <w:r>
        <w:rPr>
          <w:rFonts w:ascii="Times New Roman" w:hAnsi="Times New Roman" w:cs="Times New Roman"/>
          <w:sz w:val="26"/>
          <w:szCs w:val="26"/>
          <w:lang w:eastAsia="lv-LV"/>
        </w:rPr>
        <w:t>P</w:t>
      </w:r>
      <w:r w:rsidRPr="005955DA">
        <w:rPr>
          <w:rFonts w:ascii="Times New Roman" w:hAnsi="Times New Roman" w:cs="Times New Roman"/>
          <w:sz w:val="26"/>
          <w:szCs w:val="26"/>
          <w:lang w:eastAsia="lv-LV"/>
        </w:rPr>
        <w:t xml:space="preserve">retendents no turpmākas dalības konkursā tiek izslēgts. </w:t>
      </w:r>
    </w:p>
    <w:p w14:paraId="218E9619" w14:textId="77777777" w:rsidR="0029140C" w:rsidRPr="005955DA" w:rsidRDefault="0029140C" w:rsidP="0029140C">
      <w:pPr>
        <w:widowControl w:val="0"/>
        <w:tabs>
          <w:tab w:val="left" w:pos="5400"/>
        </w:tabs>
        <w:spacing w:after="0" w:line="240" w:lineRule="auto"/>
        <w:ind w:left="426" w:hanging="426"/>
        <w:jc w:val="both"/>
        <w:rPr>
          <w:rFonts w:ascii="Times New Roman" w:hAnsi="Times New Roman" w:cs="Times New Roman"/>
          <w:sz w:val="26"/>
          <w:szCs w:val="26"/>
          <w:lang w:eastAsia="lv-LV"/>
        </w:rPr>
      </w:pPr>
      <w:r>
        <w:rPr>
          <w:rFonts w:ascii="Times New Roman" w:hAnsi="Times New Roman" w:cs="Times New Roman"/>
          <w:sz w:val="26"/>
          <w:szCs w:val="26"/>
          <w:lang w:eastAsia="lv-LV"/>
        </w:rPr>
        <w:t xml:space="preserve">6.5. </w:t>
      </w:r>
      <w:r w:rsidRPr="005955DA">
        <w:rPr>
          <w:rFonts w:ascii="Times New Roman" w:hAnsi="Times New Roman" w:cs="Times New Roman"/>
          <w:sz w:val="26"/>
          <w:szCs w:val="26"/>
          <w:lang w:eastAsia="lv-LV"/>
        </w:rPr>
        <w:t>Pretendents nav tiesīgs interpretēt, grozīt vai sašaurināt Pasūtītāja minimālās prasības, kas noteiktas Tehniskajā specifikācijā.</w:t>
      </w:r>
    </w:p>
    <w:p w14:paraId="76210EC0" w14:textId="77777777" w:rsidR="0029140C" w:rsidRPr="005955DA" w:rsidRDefault="0029140C" w:rsidP="0029140C">
      <w:pPr>
        <w:widowControl w:val="0"/>
        <w:tabs>
          <w:tab w:val="left" w:pos="5400"/>
        </w:tabs>
        <w:spacing w:after="0" w:line="240" w:lineRule="auto"/>
        <w:ind w:left="426" w:hanging="426"/>
        <w:jc w:val="both"/>
        <w:rPr>
          <w:rFonts w:ascii="Times New Roman" w:hAnsi="Times New Roman" w:cs="Times New Roman"/>
          <w:sz w:val="26"/>
          <w:szCs w:val="26"/>
          <w:lang w:val="x-none" w:eastAsia="lv-LV"/>
        </w:rPr>
      </w:pPr>
      <w:r>
        <w:rPr>
          <w:rFonts w:ascii="Times New Roman" w:hAnsi="Times New Roman" w:cs="Times New Roman"/>
          <w:sz w:val="26"/>
          <w:szCs w:val="26"/>
          <w:lang w:eastAsia="lv-LV"/>
        </w:rPr>
        <w:t xml:space="preserve">6.6. </w:t>
      </w:r>
      <w:r w:rsidRPr="008049E5">
        <w:rPr>
          <w:rFonts w:ascii="Times New Roman" w:hAnsi="Times New Roman" w:cs="Times New Roman"/>
          <w:color w:val="000000" w:themeColor="text1"/>
          <w:sz w:val="26"/>
          <w:szCs w:val="26"/>
          <w:lang w:val="x-none" w:eastAsia="lv-LV"/>
        </w:rPr>
        <w:t>Pretendents iesniedz rakstisku apliecinājumu par to, ka gadījumā, ja autobuss tehnisku iemeslu dēļ nevar turpināt maršrutu, tad tehniskajā specifikācijā noteiktajā laikā, pakalpojums tiks nodrošināts ar citu līdzvērtīgu autobusu</w:t>
      </w:r>
      <w:r w:rsidRPr="008049E5">
        <w:rPr>
          <w:rFonts w:ascii="Times New Roman" w:hAnsi="Times New Roman" w:cs="Times New Roman"/>
          <w:color w:val="000000" w:themeColor="text1"/>
          <w:sz w:val="26"/>
          <w:szCs w:val="26"/>
          <w:lang w:eastAsia="lv-LV"/>
        </w:rPr>
        <w:t xml:space="preserve"> (3. pielikums)</w:t>
      </w:r>
      <w:r w:rsidRPr="008049E5">
        <w:rPr>
          <w:rFonts w:ascii="Times New Roman" w:hAnsi="Times New Roman" w:cs="Times New Roman"/>
          <w:color w:val="000000" w:themeColor="text1"/>
          <w:sz w:val="26"/>
          <w:szCs w:val="26"/>
          <w:lang w:val="x-none" w:eastAsia="lv-LV"/>
        </w:rPr>
        <w:t>.</w:t>
      </w:r>
    </w:p>
    <w:p w14:paraId="6D3FDB80" w14:textId="77777777" w:rsidR="0029140C" w:rsidRDefault="0029140C" w:rsidP="0029140C">
      <w:pPr>
        <w:pStyle w:val="Sarakstarindkopa"/>
        <w:widowControl w:val="0"/>
        <w:tabs>
          <w:tab w:val="left" w:pos="5400"/>
        </w:tabs>
        <w:spacing w:after="0" w:line="240" w:lineRule="auto"/>
        <w:ind w:left="567"/>
        <w:jc w:val="both"/>
        <w:rPr>
          <w:rFonts w:ascii="Times New Roman" w:hAnsi="Times New Roman" w:cs="Times New Roman"/>
          <w:sz w:val="26"/>
          <w:szCs w:val="26"/>
          <w:lang w:val="x-none" w:eastAsia="lv-LV"/>
        </w:rPr>
      </w:pPr>
    </w:p>
    <w:p w14:paraId="45D4B22A" w14:textId="77777777" w:rsidR="0029140C" w:rsidRDefault="0029140C" w:rsidP="0029140C">
      <w:pPr>
        <w:pStyle w:val="Sarakstarindkopa"/>
        <w:widowControl w:val="0"/>
        <w:numPr>
          <w:ilvl w:val="0"/>
          <w:numId w:val="2"/>
        </w:numPr>
        <w:tabs>
          <w:tab w:val="left" w:pos="5400"/>
        </w:tabs>
        <w:spacing w:after="0" w:line="240" w:lineRule="auto"/>
        <w:jc w:val="center"/>
        <w:rPr>
          <w:rFonts w:ascii="Times New Roman" w:hAnsi="Times New Roman" w:cs="Times New Roman"/>
          <w:caps/>
          <w:sz w:val="26"/>
          <w:szCs w:val="26"/>
          <w:lang w:eastAsia="lv-LV"/>
        </w:rPr>
      </w:pPr>
      <w:r w:rsidRPr="00E11887">
        <w:rPr>
          <w:rFonts w:ascii="Times New Roman" w:hAnsi="Times New Roman" w:cs="Times New Roman"/>
          <w:caps/>
          <w:sz w:val="26"/>
          <w:szCs w:val="26"/>
          <w:lang w:eastAsia="lv-LV"/>
        </w:rPr>
        <w:t>Finanšu piedāvājums</w:t>
      </w:r>
    </w:p>
    <w:p w14:paraId="0BC3C80F" w14:textId="77777777" w:rsidR="0029140C" w:rsidRDefault="0029140C" w:rsidP="0029140C">
      <w:pPr>
        <w:pStyle w:val="Sarakstarindkopa"/>
        <w:widowControl w:val="0"/>
        <w:tabs>
          <w:tab w:val="left" w:pos="5400"/>
        </w:tabs>
        <w:spacing w:after="0" w:line="240" w:lineRule="auto"/>
        <w:ind w:left="450"/>
        <w:rPr>
          <w:rFonts w:ascii="Times New Roman" w:hAnsi="Times New Roman" w:cs="Times New Roman"/>
          <w:caps/>
          <w:sz w:val="26"/>
          <w:szCs w:val="26"/>
          <w:lang w:eastAsia="lv-LV"/>
        </w:rPr>
      </w:pPr>
    </w:p>
    <w:p w14:paraId="70DE8FE8" w14:textId="77777777" w:rsidR="0029140C"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sz w:val="26"/>
          <w:szCs w:val="26"/>
          <w:lang w:eastAsia="lv-LV"/>
        </w:rPr>
      </w:pPr>
      <w:r w:rsidRPr="00E11887">
        <w:rPr>
          <w:rFonts w:ascii="Times New Roman" w:hAnsi="Times New Roman" w:cs="Times New Roman"/>
          <w:sz w:val="26"/>
          <w:szCs w:val="26"/>
          <w:lang w:eastAsia="lv-LV"/>
        </w:rPr>
        <w:t xml:space="preserve">Pretendents iesniedz Finanšu piedāvājumu atbilstoši Nolikuma </w:t>
      </w:r>
      <w:r w:rsidRPr="003F1851">
        <w:rPr>
          <w:rFonts w:ascii="Times New Roman" w:hAnsi="Times New Roman" w:cs="Times New Roman"/>
          <w:sz w:val="26"/>
          <w:szCs w:val="26"/>
          <w:lang w:eastAsia="lv-LV"/>
        </w:rPr>
        <w:t xml:space="preserve">7.pielikumam </w:t>
      </w:r>
      <w:r w:rsidRPr="00E11887">
        <w:rPr>
          <w:rFonts w:ascii="Times New Roman" w:hAnsi="Times New Roman" w:cs="Times New Roman"/>
          <w:sz w:val="26"/>
          <w:szCs w:val="26"/>
          <w:lang w:eastAsia="lv-LV"/>
        </w:rPr>
        <w:t>aizpildot visas paredzētās ailes. Pretendents, sagatavojot Finanšu piedāvājumu atbilstoši EIS e-konkursu apakšsistēmā šī konkursa sadaļā publicētajai veidlapai, nedrīkst veikt izmaiņas minētās veidlapas struktūrā, t.sk. dzēst vai pievienot rindas vai kolonnas.</w:t>
      </w:r>
    </w:p>
    <w:p w14:paraId="2543BAC8" w14:textId="77777777" w:rsidR="0029140C" w:rsidRPr="00873E82" w:rsidRDefault="0029140C" w:rsidP="0029140C">
      <w:pPr>
        <w:pStyle w:val="Sarakstarindkopa"/>
        <w:widowControl w:val="0"/>
        <w:numPr>
          <w:ilvl w:val="1"/>
          <w:numId w:val="2"/>
        </w:numPr>
        <w:spacing w:after="0" w:line="240" w:lineRule="auto"/>
        <w:ind w:left="567" w:hanging="567"/>
        <w:jc w:val="both"/>
        <w:rPr>
          <w:rFonts w:ascii="Times New Roman" w:hAnsi="Times New Roman" w:cs="Times New Roman"/>
          <w:color w:val="00B050"/>
          <w:sz w:val="26"/>
          <w:szCs w:val="26"/>
          <w:lang w:eastAsia="lv-LV"/>
        </w:rPr>
      </w:pPr>
      <w:r w:rsidRPr="00873E82">
        <w:rPr>
          <w:rFonts w:ascii="Times New Roman" w:hAnsi="Times New Roman" w:cs="Times New Roman"/>
          <w:sz w:val="26"/>
          <w:szCs w:val="26"/>
          <w:lang w:eastAsia="lv-LV"/>
        </w:rPr>
        <w:t xml:space="preserve">Sniedzot piedāvājuma cenu par iepirkumā paredzēto pakalpojumu </w:t>
      </w:r>
      <w:r>
        <w:rPr>
          <w:rFonts w:ascii="Times New Roman" w:hAnsi="Times New Roman" w:cs="Times New Roman"/>
          <w:sz w:val="26"/>
          <w:szCs w:val="26"/>
          <w:lang w:eastAsia="lv-LV"/>
        </w:rPr>
        <w:t>P</w:t>
      </w:r>
      <w:r w:rsidRPr="00873E82">
        <w:rPr>
          <w:rFonts w:ascii="Times New Roman" w:hAnsi="Times New Roman" w:cs="Times New Roman"/>
          <w:sz w:val="26"/>
          <w:szCs w:val="26"/>
          <w:lang w:eastAsia="lv-LV"/>
        </w:rPr>
        <w:t xml:space="preserve">retendentam </w:t>
      </w:r>
      <w:r>
        <w:rPr>
          <w:rFonts w:ascii="Times New Roman" w:hAnsi="Times New Roman" w:cs="Times New Roman"/>
          <w:sz w:val="26"/>
          <w:szCs w:val="26"/>
          <w:lang w:eastAsia="lv-LV"/>
        </w:rPr>
        <w:t>jā</w:t>
      </w:r>
      <w:r w:rsidRPr="00873E82">
        <w:rPr>
          <w:rFonts w:ascii="Times New Roman" w:hAnsi="Times New Roman" w:cs="Times New Roman"/>
          <w:sz w:val="26"/>
          <w:szCs w:val="26"/>
          <w:lang w:eastAsia="lv-LV"/>
        </w:rPr>
        <w:t>ņem</w:t>
      </w:r>
      <w:r>
        <w:rPr>
          <w:rFonts w:ascii="Times New Roman" w:hAnsi="Times New Roman" w:cs="Times New Roman"/>
          <w:sz w:val="26"/>
          <w:szCs w:val="26"/>
          <w:lang w:eastAsia="lv-LV"/>
        </w:rPr>
        <w:t xml:space="preserve"> </w:t>
      </w:r>
      <w:r w:rsidRPr="00873E82">
        <w:rPr>
          <w:rFonts w:ascii="Times New Roman" w:hAnsi="Times New Roman" w:cs="Times New Roman"/>
          <w:sz w:val="26"/>
          <w:szCs w:val="26"/>
          <w:lang w:eastAsia="lv-LV"/>
        </w:rPr>
        <w:t xml:space="preserve">vērā, visas izmaksas, tai skaitā izmaksas ar visiem riskiem un iespējamiem sadārdzinājumiem. </w:t>
      </w:r>
      <w:r w:rsidRPr="00607216">
        <w:rPr>
          <w:rFonts w:ascii="Times New Roman" w:hAnsi="Times New Roman" w:cs="Times New Roman"/>
          <w:color w:val="000000" w:themeColor="text1"/>
          <w:sz w:val="26"/>
          <w:szCs w:val="26"/>
          <w:lang w:eastAsia="lv-LV"/>
        </w:rPr>
        <w:t xml:space="preserve">Cenā jāiekļauj visi izdevumi, kas saistīti ar pasažieru pārvadāšanu – degvielas izmaksas, transportlīdzekļu nogādāšana līdz pakalpojuma uzsākšanas vietai un atpakaļ uz bāzes vietu, transportlīdzekļu uzturēšana, darba alga, </w:t>
      </w:r>
      <w:r w:rsidRPr="00A54B7C">
        <w:rPr>
          <w:rFonts w:ascii="Times New Roman" w:hAnsi="Times New Roman" w:cs="Times New Roman"/>
          <w:color w:val="000000" w:themeColor="text1"/>
          <w:sz w:val="26"/>
          <w:szCs w:val="26"/>
          <w:lang w:eastAsia="lv-LV"/>
        </w:rPr>
        <w:t xml:space="preserve">komandējuma nauda šoferiem, dīkstāve (ja nepieciešams), naktsmītnes un ēdināšana </w:t>
      </w:r>
      <w:r w:rsidRPr="00A54B7C">
        <w:rPr>
          <w:rFonts w:ascii="Times New Roman" w:hAnsi="Times New Roman" w:cs="Times New Roman"/>
          <w:color w:val="000000" w:themeColor="text1"/>
          <w:sz w:val="26"/>
          <w:szCs w:val="26"/>
          <w:lang w:eastAsia="lv-LV"/>
        </w:rPr>
        <w:lastRenderedPageBreak/>
        <w:t xml:space="preserve">šoferiem (ja nepieciešams), nodokļi, u.c. </w:t>
      </w:r>
    </w:p>
    <w:p w14:paraId="32615C1B" w14:textId="77777777" w:rsidR="0029140C" w:rsidRPr="004032C9"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sz w:val="26"/>
          <w:szCs w:val="26"/>
          <w:lang w:eastAsia="lv-LV"/>
        </w:rPr>
      </w:pPr>
      <w:r w:rsidRPr="00E11887">
        <w:rPr>
          <w:rFonts w:ascii="Times New Roman" w:hAnsi="Times New Roman" w:cs="Times New Roman"/>
          <w:sz w:val="26"/>
          <w:szCs w:val="26"/>
          <w:lang w:eastAsia="lv-LV"/>
        </w:rPr>
        <w:t xml:space="preserve">Pretendents nodrošina, ka iepirkumā piedāvātā cena līguma izpildes laikā nepalielināsies. Iespējamā inflācija, tirgus apstākļu maiņa vai jebkuri citi apstākļi nevar būt par pamatu cenu paaugstināšanai, un šo procesu radītās sekas Pretendentam ir jāprognozē un </w:t>
      </w:r>
      <w:r w:rsidRPr="004032C9">
        <w:rPr>
          <w:rFonts w:ascii="Times New Roman" w:hAnsi="Times New Roman" w:cs="Times New Roman"/>
          <w:sz w:val="26"/>
          <w:szCs w:val="26"/>
          <w:lang w:eastAsia="lv-LV"/>
        </w:rPr>
        <w:t>jāaprēķina, sastādot Finanšu piedāvājumu.</w:t>
      </w:r>
    </w:p>
    <w:p w14:paraId="5C173C4B" w14:textId="77777777" w:rsidR="0029140C"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sz w:val="26"/>
          <w:szCs w:val="26"/>
          <w:lang w:eastAsia="lv-LV"/>
        </w:rPr>
      </w:pPr>
      <w:r w:rsidRPr="004032C9">
        <w:rPr>
          <w:rFonts w:ascii="Times New Roman" w:hAnsi="Times New Roman" w:cs="Times New Roman"/>
          <w:sz w:val="26"/>
          <w:szCs w:val="26"/>
          <w:lang w:eastAsia="lv-LV"/>
        </w:rPr>
        <w:t>Pretendents Finanšu piedāvājumā cenu norāda EUR bez PVN ar precizitāti 2 (divas) zīmes aiz komata. Visām Finanšu piedāvājuma ailēm jābūt aizpildītām, nevienā no ailēm skaitlis nedrīkst būt 0.00. Ja Pretendents Finanšu piedāvājumā cenu EUR bez PVN norādījis vairāk kā 2 (divas) zīmes</w:t>
      </w:r>
      <w:r w:rsidRPr="00291EFF">
        <w:rPr>
          <w:rFonts w:ascii="Times New Roman" w:hAnsi="Times New Roman" w:cs="Times New Roman"/>
          <w:sz w:val="26"/>
          <w:szCs w:val="26"/>
          <w:lang w:eastAsia="lv-LV"/>
        </w:rPr>
        <w:t xml:space="preserve"> aiz komata, Komisija veic cenas noapaļošanu līdz 2 (divām) zīmēm aiz komata: ja nākamā zīme aiz komata, noapaļojot visus iepriekšējos ciparus, ir 5 vai vairāk,</w:t>
      </w:r>
      <w:r w:rsidRPr="00E11887">
        <w:rPr>
          <w:rFonts w:ascii="Times New Roman" w:hAnsi="Times New Roman" w:cs="Times New Roman"/>
          <w:sz w:val="26"/>
          <w:szCs w:val="26"/>
          <w:lang w:eastAsia="lv-LV"/>
        </w:rPr>
        <w:t xml:space="preserve"> Komisija Finanšu piedāvājuma cenas pēdējo ciparu noapaļo par 1 (vienu) zīmi uz augšu.</w:t>
      </w:r>
    </w:p>
    <w:p w14:paraId="0270E3D7" w14:textId="77777777" w:rsidR="0029140C"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sz w:val="26"/>
          <w:szCs w:val="26"/>
          <w:lang w:eastAsia="lv-LV"/>
        </w:rPr>
      </w:pPr>
      <w:r w:rsidRPr="00E11887">
        <w:rPr>
          <w:rFonts w:ascii="Times New Roman" w:hAnsi="Times New Roman" w:cs="Times New Roman"/>
          <w:sz w:val="26"/>
          <w:szCs w:val="26"/>
          <w:lang w:eastAsia="lv-LV"/>
        </w:rPr>
        <w:t xml:space="preserve">Pasūtītājs ir tiesīgs šaubu gadījumā lūgt </w:t>
      </w:r>
      <w:r>
        <w:rPr>
          <w:rFonts w:ascii="Times New Roman" w:hAnsi="Times New Roman" w:cs="Times New Roman"/>
          <w:sz w:val="26"/>
          <w:szCs w:val="26"/>
          <w:lang w:eastAsia="lv-LV"/>
        </w:rPr>
        <w:t>P</w:t>
      </w:r>
      <w:r w:rsidRPr="00E11887">
        <w:rPr>
          <w:rFonts w:ascii="Times New Roman" w:hAnsi="Times New Roman" w:cs="Times New Roman"/>
          <w:sz w:val="26"/>
          <w:szCs w:val="26"/>
          <w:lang w:eastAsia="lv-LV"/>
        </w:rPr>
        <w:t>retendentu iesniegt izmaksu kalkulācijas.</w:t>
      </w:r>
    </w:p>
    <w:p w14:paraId="3FE1535F" w14:textId="77777777" w:rsidR="0029140C"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sz w:val="26"/>
          <w:szCs w:val="26"/>
          <w:lang w:eastAsia="lv-LV"/>
        </w:rPr>
      </w:pPr>
      <w:r w:rsidRPr="00E11887">
        <w:rPr>
          <w:rFonts w:ascii="Times New Roman" w:hAnsi="Times New Roman" w:cs="Times New Roman"/>
          <w:sz w:val="26"/>
          <w:szCs w:val="26"/>
          <w:lang w:eastAsia="lv-LV"/>
        </w:rPr>
        <w:t>Ja Finanšu piedāvājuma formā un EIS sistēmā norādītā piedāvātā cena atšķiras, tad par pamatu tiks ņemta un vērtēta Finanšu piedāvājuma formā norādītā cena.</w:t>
      </w:r>
    </w:p>
    <w:p w14:paraId="42483A0E" w14:textId="77777777" w:rsidR="0029140C" w:rsidRDefault="0029140C" w:rsidP="0029140C">
      <w:pPr>
        <w:pStyle w:val="Sarakstarindkopa"/>
        <w:widowControl w:val="0"/>
        <w:tabs>
          <w:tab w:val="left" w:pos="5400"/>
        </w:tabs>
        <w:spacing w:after="0" w:line="240" w:lineRule="auto"/>
        <w:ind w:left="567"/>
        <w:jc w:val="both"/>
        <w:rPr>
          <w:rFonts w:ascii="Times New Roman" w:hAnsi="Times New Roman" w:cs="Times New Roman"/>
          <w:sz w:val="26"/>
          <w:szCs w:val="26"/>
          <w:lang w:eastAsia="lv-LV"/>
        </w:rPr>
      </w:pPr>
    </w:p>
    <w:p w14:paraId="67E8140F" w14:textId="77777777" w:rsidR="0029140C" w:rsidRDefault="0029140C" w:rsidP="0029140C">
      <w:pPr>
        <w:pStyle w:val="Sarakstarindkopa"/>
        <w:widowControl w:val="0"/>
        <w:numPr>
          <w:ilvl w:val="0"/>
          <w:numId w:val="2"/>
        </w:numPr>
        <w:tabs>
          <w:tab w:val="left" w:pos="5400"/>
        </w:tabs>
        <w:spacing w:after="0" w:line="240" w:lineRule="auto"/>
        <w:jc w:val="center"/>
        <w:rPr>
          <w:rFonts w:ascii="Times New Roman" w:hAnsi="Times New Roman" w:cs="Times New Roman"/>
          <w:caps/>
          <w:sz w:val="26"/>
          <w:szCs w:val="26"/>
          <w:lang w:eastAsia="lv-LV"/>
        </w:rPr>
      </w:pPr>
      <w:r w:rsidRPr="00873E82">
        <w:rPr>
          <w:rFonts w:ascii="Times New Roman" w:hAnsi="Times New Roman" w:cs="Times New Roman"/>
          <w:caps/>
          <w:sz w:val="26"/>
          <w:szCs w:val="26"/>
          <w:lang w:eastAsia="lv-LV"/>
        </w:rPr>
        <w:t>Piedāvājuma izvēles kritērijs un piedāvājumu vērtēšana</w:t>
      </w:r>
    </w:p>
    <w:p w14:paraId="4D566FA5" w14:textId="77777777" w:rsidR="0029140C" w:rsidRDefault="0029140C" w:rsidP="0029140C">
      <w:pPr>
        <w:pStyle w:val="Sarakstarindkopa"/>
        <w:widowControl w:val="0"/>
        <w:tabs>
          <w:tab w:val="left" w:pos="5400"/>
        </w:tabs>
        <w:spacing w:after="0" w:line="240" w:lineRule="auto"/>
        <w:ind w:left="450"/>
        <w:rPr>
          <w:rFonts w:ascii="Times New Roman" w:hAnsi="Times New Roman" w:cs="Times New Roman"/>
          <w:caps/>
          <w:sz w:val="26"/>
          <w:szCs w:val="26"/>
          <w:lang w:eastAsia="lv-LV"/>
        </w:rPr>
      </w:pPr>
    </w:p>
    <w:p w14:paraId="0805F1E0" w14:textId="77777777" w:rsidR="0029140C" w:rsidRPr="00873E82"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caps/>
          <w:sz w:val="26"/>
          <w:szCs w:val="26"/>
          <w:lang w:eastAsia="lv-LV"/>
        </w:rPr>
      </w:pPr>
      <w:r w:rsidRPr="00873E82">
        <w:rPr>
          <w:rFonts w:ascii="Times New Roman" w:hAnsi="Times New Roman" w:cs="Times New Roman"/>
          <w:sz w:val="26"/>
          <w:szCs w:val="26"/>
          <w:lang w:eastAsia="lv-LV"/>
        </w:rPr>
        <w:t>Piedāvājumu izvēles kritērijs ir saimnieciski visizdevīgākais piedāvājums, kuru nosaka, ņemot vērā viszemāko piedāvāto cenu EUR (bez PVN) katrā iepirkuma daļā atsevišķi.</w:t>
      </w:r>
    </w:p>
    <w:p w14:paraId="671CC530" w14:textId="77777777" w:rsidR="0029140C" w:rsidRDefault="0029140C" w:rsidP="0029140C">
      <w:pPr>
        <w:pStyle w:val="Sarakstarindkopa"/>
        <w:widowControl w:val="0"/>
        <w:numPr>
          <w:ilvl w:val="1"/>
          <w:numId w:val="2"/>
        </w:numPr>
        <w:tabs>
          <w:tab w:val="left" w:pos="5400"/>
        </w:tabs>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K</w:t>
      </w:r>
      <w:r w:rsidRPr="00EA6EF5">
        <w:rPr>
          <w:rFonts w:ascii="Times New Roman" w:hAnsi="Times New Roman" w:cs="Times New Roman"/>
          <w:sz w:val="26"/>
          <w:szCs w:val="26"/>
          <w:lang w:eastAsia="lv-LV"/>
        </w:rPr>
        <w:t>omisija piedāvājumu vērtēšanu veic slēgtās sēdēs šādos posmos:</w:t>
      </w:r>
    </w:p>
    <w:p w14:paraId="55C59FB9" w14:textId="77777777" w:rsidR="0029140C" w:rsidRDefault="0029140C" w:rsidP="0029140C">
      <w:pPr>
        <w:pStyle w:val="Sarakstarindkopa"/>
        <w:widowControl w:val="0"/>
        <w:numPr>
          <w:ilvl w:val="2"/>
          <w:numId w:val="2"/>
        </w:numPr>
        <w:tabs>
          <w:tab w:val="left" w:pos="1134"/>
        </w:tabs>
        <w:spacing w:after="0" w:line="240" w:lineRule="auto"/>
        <w:ind w:left="1134" w:hanging="567"/>
        <w:jc w:val="both"/>
        <w:rPr>
          <w:rFonts w:ascii="Times New Roman" w:hAnsi="Times New Roman" w:cs="Times New Roman"/>
          <w:sz w:val="26"/>
          <w:szCs w:val="26"/>
          <w:lang w:eastAsia="lv-LV"/>
        </w:rPr>
      </w:pPr>
      <w:r w:rsidRPr="00EA6EF5">
        <w:rPr>
          <w:rFonts w:ascii="Times New Roman" w:hAnsi="Times New Roman" w:cs="Times New Roman"/>
          <w:sz w:val="26"/>
          <w:szCs w:val="26"/>
          <w:lang w:eastAsia="lv-LV"/>
        </w:rPr>
        <w:t>piedāvājuma noformējuma pārbaude;</w:t>
      </w:r>
    </w:p>
    <w:p w14:paraId="198D5B85" w14:textId="77777777" w:rsidR="0029140C" w:rsidRDefault="0029140C" w:rsidP="0029140C">
      <w:pPr>
        <w:pStyle w:val="Sarakstarindkopa"/>
        <w:widowControl w:val="0"/>
        <w:numPr>
          <w:ilvl w:val="2"/>
          <w:numId w:val="2"/>
        </w:numPr>
        <w:tabs>
          <w:tab w:val="left" w:pos="1134"/>
        </w:tabs>
        <w:spacing w:after="0" w:line="240" w:lineRule="auto"/>
        <w:ind w:left="1134"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P</w:t>
      </w:r>
      <w:r w:rsidRPr="00EA6EF5">
        <w:rPr>
          <w:rFonts w:ascii="Times New Roman" w:hAnsi="Times New Roman" w:cs="Times New Roman"/>
          <w:sz w:val="26"/>
          <w:szCs w:val="26"/>
          <w:lang w:eastAsia="lv-LV"/>
        </w:rPr>
        <w:t>retendenta atbilstības kvalifikācijas prasībām;</w:t>
      </w:r>
    </w:p>
    <w:p w14:paraId="5EFCB297" w14:textId="77777777" w:rsidR="0029140C" w:rsidRDefault="0029140C" w:rsidP="0029140C">
      <w:pPr>
        <w:pStyle w:val="Sarakstarindkopa"/>
        <w:widowControl w:val="0"/>
        <w:numPr>
          <w:ilvl w:val="2"/>
          <w:numId w:val="2"/>
        </w:numPr>
        <w:tabs>
          <w:tab w:val="left" w:pos="1134"/>
        </w:tabs>
        <w:spacing w:after="0" w:line="240" w:lineRule="auto"/>
        <w:ind w:left="1134" w:hanging="567"/>
        <w:jc w:val="both"/>
        <w:rPr>
          <w:rFonts w:ascii="Times New Roman" w:hAnsi="Times New Roman" w:cs="Times New Roman"/>
          <w:sz w:val="26"/>
          <w:szCs w:val="26"/>
          <w:lang w:eastAsia="lv-LV"/>
        </w:rPr>
      </w:pPr>
      <w:r w:rsidRPr="00EA6EF5">
        <w:rPr>
          <w:rFonts w:ascii="Times New Roman" w:hAnsi="Times New Roman" w:cs="Times New Roman"/>
          <w:sz w:val="26"/>
          <w:szCs w:val="26"/>
          <w:lang w:eastAsia="lv-LV"/>
        </w:rPr>
        <w:t>tehnisko piedāvājumu atbilstības pārbaude;</w:t>
      </w:r>
    </w:p>
    <w:p w14:paraId="1F5C2A51" w14:textId="77777777" w:rsidR="0029140C" w:rsidRDefault="0029140C" w:rsidP="0029140C">
      <w:pPr>
        <w:pStyle w:val="Sarakstarindkopa"/>
        <w:widowControl w:val="0"/>
        <w:numPr>
          <w:ilvl w:val="2"/>
          <w:numId w:val="2"/>
        </w:numPr>
        <w:tabs>
          <w:tab w:val="left" w:pos="1134"/>
        </w:tabs>
        <w:spacing w:after="0" w:line="240" w:lineRule="auto"/>
        <w:ind w:left="1134" w:hanging="567"/>
        <w:jc w:val="both"/>
        <w:rPr>
          <w:rFonts w:ascii="Times New Roman" w:hAnsi="Times New Roman" w:cs="Times New Roman"/>
          <w:sz w:val="26"/>
          <w:szCs w:val="26"/>
          <w:lang w:eastAsia="lv-LV"/>
        </w:rPr>
      </w:pPr>
      <w:r w:rsidRPr="00EA6EF5">
        <w:rPr>
          <w:rFonts w:ascii="Times New Roman" w:hAnsi="Times New Roman" w:cs="Times New Roman"/>
          <w:sz w:val="26"/>
          <w:szCs w:val="26"/>
          <w:lang w:eastAsia="lv-LV"/>
        </w:rPr>
        <w:t>finanšu piedāvājumu vērtēšana.</w:t>
      </w:r>
    </w:p>
    <w:p w14:paraId="2DD028A3"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sidRPr="00E17412">
        <w:rPr>
          <w:rFonts w:ascii="Times New Roman" w:hAnsi="Times New Roman" w:cs="Times New Roman"/>
          <w:sz w:val="26"/>
          <w:szCs w:val="26"/>
          <w:lang w:eastAsia="lv-LV"/>
        </w:rPr>
        <w:t xml:space="preserve">Katrā vērtēšanas posmā vērtē tikai to </w:t>
      </w:r>
      <w:r>
        <w:rPr>
          <w:rFonts w:ascii="Times New Roman" w:hAnsi="Times New Roman" w:cs="Times New Roman"/>
          <w:sz w:val="26"/>
          <w:szCs w:val="26"/>
          <w:lang w:eastAsia="lv-LV"/>
        </w:rPr>
        <w:t>P</w:t>
      </w:r>
      <w:r w:rsidRPr="00E17412">
        <w:rPr>
          <w:rFonts w:ascii="Times New Roman" w:hAnsi="Times New Roman" w:cs="Times New Roman"/>
          <w:sz w:val="26"/>
          <w:szCs w:val="26"/>
          <w:lang w:eastAsia="lv-LV"/>
        </w:rPr>
        <w:t>retendentu piedāvājumus, kuri nav noraidīti iepriekšējā vērtēšanas posmā.</w:t>
      </w:r>
    </w:p>
    <w:p w14:paraId="25B3CC6F"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sidRPr="00E17412">
        <w:rPr>
          <w:rFonts w:ascii="Times New Roman" w:hAnsi="Times New Roman" w:cs="Times New Roman"/>
          <w:sz w:val="26"/>
          <w:szCs w:val="26"/>
          <w:lang w:eastAsia="lv-LV"/>
        </w:rPr>
        <w:t xml:space="preserve">Vērtējot piedāvājuma noformējuma atbilstību, </w:t>
      </w:r>
      <w:r>
        <w:rPr>
          <w:rFonts w:ascii="Times New Roman" w:hAnsi="Times New Roman" w:cs="Times New Roman"/>
          <w:sz w:val="26"/>
          <w:szCs w:val="26"/>
          <w:lang w:eastAsia="lv-LV"/>
        </w:rPr>
        <w:t>P</w:t>
      </w:r>
      <w:r w:rsidRPr="00E17412">
        <w:rPr>
          <w:rFonts w:ascii="Times New Roman" w:hAnsi="Times New Roman" w:cs="Times New Roman"/>
          <w:sz w:val="26"/>
          <w:szCs w:val="26"/>
          <w:lang w:eastAsia="lv-LV"/>
        </w:rPr>
        <w:t>retendents var tikt noraidīts, ja neatbilstība nolikumā noteiktajām noformējuma prasībām ir būtiska.</w:t>
      </w:r>
    </w:p>
    <w:p w14:paraId="7DB68248"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K</w:t>
      </w:r>
      <w:r w:rsidRPr="00E17412">
        <w:rPr>
          <w:rFonts w:ascii="Times New Roman" w:hAnsi="Times New Roman" w:cs="Times New Roman"/>
          <w:sz w:val="26"/>
          <w:szCs w:val="26"/>
          <w:lang w:eastAsia="lv-LV"/>
        </w:rPr>
        <w:t xml:space="preserve">omisija novērtē </w:t>
      </w:r>
      <w:r>
        <w:rPr>
          <w:rFonts w:ascii="Times New Roman" w:hAnsi="Times New Roman" w:cs="Times New Roman"/>
          <w:sz w:val="26"/>
          <w:szCs w:val="26"/>
          <w:lang w:eastAsia="lv-LV"/>
        </w:rPr>
        <w:t>P</w:t>
      </w:r>
      <w:r w:rsidRPr="00E17412">
        <w:rPr>
          <w:rFonts w:ascii="Times New Roman" w:hAnsi="Times New Roman" w:cs="Times New Roman"/>
          <w:sz w:val="26"/>
          <w:szCs w:val="26"/>
          <w:lang w:eastAsia="lv-LV"/>
        </w:rPr>
        <w:t xml:space="preserve">retendenta atbilstību Konkursa nolikuma </w:t>
      </w:r>
      <w:r>
        <w:rPr>
          <w:rFonts w:ascii="Times New Roman" w:hAnsi="Times New Roman" w:cs="Times New Roman"/>
          <w:sz w:val="26"/>
          <w:szCs w:val="26"/>
          <w:lang w:eastAsia="lv-LV"/>
        </w:rPr>
        <w:t>5</w:t>
      </w:r>
      <w:r w:rsidRPr="00E17412">
        <w:rPr>
          <w:rFonts w:ascii="Times New Roman" w:hAnsi="Times New Roman" w:cs="Times New Roman"/>
          <w:sz w:val="26"/>
          <w:szCs w:val="26"/>
          <w:lang w:eastAsia="lv-LV"/>
        </w:rPr>
        <w:t xml:space="preserve">. punktā noteiktajām </w:t>
      </w:r>
      <w:r>
        <w:rPr>
          <w:rFonts w:ascii="Times New Roman" w:hAnsi="Times New Roman" w:cs="Times New Roman"/>
          <w:sz w:val="26"/>
          <w:szCs w:val="26"/>
          <w:lang w:eastAsia="lv-LV"/>
        </w:rPr>
        <w:t>P</w:t>
      </w:r>
      <w:r w:rsidRPr="00E17412">
        <w:rPr>
          <w:rFonts w:ascii="Times New Roman" w:hAnsi="Times New Roman" w:cs="Times New Roman"/>
          <w:sz w:val="26"/>
          <w:szCs w:val="26"/>
          <w:lang w:eastAsia="lv-LV"/>
        </w:rPr>
        <w:t xml:space="preserve">retendentu atlases prasībām. Ja tiek konstatēts, ka </w:t>
      </w:r>
      <w:r>
        <w:rPr>
          <w:rFonts w:ascii="Times New Roman" w:hAnsi="Times New Roman" w:cs="Times New Roman"/>
          <w:sz w:val="26"/>
          <w:szCs w:val="26"/>
          <w:lang w:eastAsia="lv-LV"/>
        </w:rPr>
        <w:t>P</w:t>
      </w:r>
      <w:r w:rsidRPr="00E17412">
        <w:rPr>
          <w:rFonts w:ascii="Times New Roman" w:hAnsi="Times New Roman" w:cs="Times New Roman"/>
          <w:sz w:val="26"/>
          <w:szCs w:val="26"/>
          <w:lang w:eastAsia="lv-LV"/>
        </w:rPr>
        <w:t xml:space="preserve">retendents neatbilst kādai no </w:t>
      </w:r>
      <w:r>
        <w:rPr>
          <w:rFonts w:ascii="Times New Roman" w:hAnsi="Times New Roman" w:cs="Times New Roman"/>
          <w:sz w:val="26"/>
          <w:szCs w:val="26"/>
          <w:lang w:eastAsia="lv-LV"/>
        </w:rPr>
        <w:t>P</w:t>
      </w:r>
      <w:r w:rsidRPr="00E17412">
        <w:rPr>
          <w:rFonts w:ascii="Times New Roman" w:hAnsi="Times New Roman" w:cs="Times New Roman"/>
          <w:sz w:val="26"/>
          <w:szCs w:val="26"/>
          <w:lang w:eastAsia="lv-LV"/>
        </w:rPr>
        <w:t>retendentu atlases prasībām piedāvājums tiek noraidīts.</w:t>
      </w:r>
    </w:p>
    <w:p w14:paraId="5DB0FAB1" w14:textId="77777777" w:rsidR="0029140C" w:rsidRPr="00D35C6E"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 xml:space="preserve">omisija pārbauda vai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 xml:space="preserve">retendenta tehniskais piedāvājums atbilst norādītajām prasībām. Ja tiek konstatēts, ka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retendenta iesniegtais tehniskais piedāvājums neatbilst prasībām vai nav iesniegti pieprasītie dokumenti, piedāvājums tiek noraidīts.</w:t>
      </w:r>
    </w:p>
    <w:p w14:paraId="698E3FED" w14:textId="77777777" w:rsidR="0029140C" w:rsidRPr="00D35C6E"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 xml:space="preserve">omisija pārbauda vai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 xml:space="preserve">retendenta finanšu piedāvājums atbilst prasībām. Ja tiek konstatēts, ka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 xml:space="preserve">retendenta iesniegtais finanšu piedāvājums neatbilst prasībām, piedāvājums tiek noraidīts. </w:t>
      </w:r>
    </w:p>
    <w:p w14:paraId="113748F5" w14:textId="77777777" w:rsidR="0029140C" w:rsidRPr="00D35C6E"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sidRPr="00D35C6E">
        <w:rPr>
          <w:rFonts w:ascii="Times New Roman" w:hAnsi="Times New Roman" w:cs="Times New Roman"/>
          <w:sz w:val="26"/>
          <w:szCs w:val="26"/>
          <w:lang w:eastAsia="lv-LV"/>
        </w:rPr>
        <w:t xml:space="preserve">Tiek pārbaudīts vai piedāvājumā nav aritmētisku kļūdu. Ja </w:t>
      </w: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 xml:space="preserve">omisija konstatē šādas kļūdas, tā tās izlabo. Par kļūdu labojumu un laboto piedāvājuma summu iepirkuma </w:t>
      </w: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 xml:space="preserve">omisija paziņo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 xml:space="preserve">retendentam, kura pieļautās kļūdas labotas. Vērtējot piedāvājumus, </w:t>
      </w: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omisija ņem vērā labojumus.</w:t>
      </w:r>
    </w:p>
    <w:p w14:paraId="10F69B06" w14:textId="77777777" w:rsidR="0029140C" w:rsidRPr="00D35C6E"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 xml:space="preserve">omisija, lai izvērtētu, vai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retendenta piedāvājums Konkursā nav nepamatoti lēts, rīkojas saskaņā ar PIL 53.pantā noteikto. Ja tiek konstatēts, ka piedāvājums ir ar nepamatoti zemu cenu, tas tiek noraidīts.</w:t>
      </w:r>
    </w:p>
    <w:p w14:paraId="5FA5FB9C" w14:textId="77777777" w:rsidR="0029140C" w:rsidRPr="00D35C6E"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sz w:val="26"/>
          <w:szCs w:val="26"/>
          <w:lang w:eastAsia="lv-LV"/>
        </w:rPr>
      </w:pPr>
      <w:r>
        <w:rPr>
          <w:rFonts w:ascii="Times New Roman" w:hAnsi="Times New Roman" w:cs="Times New Roman"/>
          <w:sz w:val="26"/>
          <w:szCs w:val="26"/>
          <w:lang w:eastAsia="lv-LV"/>
        </w:rPr>
        <w:t>K</w:t>
      </w:r>
      <w:r w:rsidRPr="00D35C6E">
        <w:rPr>
          <w:rFonts w:ascii="Times New Roman" w:hAnsi="Times New Roman" w:cs="Times New Roman"/>
          <w:sz w:val="26"/>
          <w:szCs w:val="26"/>
          <w:lang w:eastAsia="lv-LV"/>
        </w:rPr>
        <w:t xml:space="preserve">omisija, salīdzinot </w:t>
      </w:r>
      <w:r>
        <w:rPr>
          <w:rFonts w:ascii="Times New Roman" w:hAnsi="Times New Roman" w:cs="Times New Roman"/>
          <w:sz w:val="26"/>
          <w:szCs w:val="26"/>
          <w:lang w:eastAsia="lv-LV"/>
        </w:rPr>
        <w:t>P</w:t>
      </w:r>
      <w:r w:rsidRPr="00D35C6E">
        <w:rPr>
          <w:rFonts w:ascii="Times New Roman" w:hAnsi="Times New Roman" w:cs="Times New Roman"/>
          <w:sz w:val="26"/>
          <w:szCs w:val="26"/>
          <w:lang w:eastAsia="lv-LV"/>
        </w:rPr>
        <w:t xml:space="preserve">retendentu piedāvājumus, izvēlas piedāvājumu, kas atbilst Konkursa nolikuma prasībām un ir </w:t>
      </w:r>
      <w:r>
        <w:rPr>
          <w:rFonts w:ascii="Times New Roman" w:hAnsi="Times New Roman" w:cs="Times New Roman"/>
          <w:sz w:val="26"/>
          <w:szCs w:val="26"/>
          <w:lang w:eastAsia="lv-LV"/>
        </w:rPr>
        <w:t>ar viszemāko cenu katrā iepirkuma daļā atsevišķi.</w:t>
      </w:r>
    </w:p>
    <w:p w14:paraId="7DB285FB"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u w:val="single"/>
          <w:lang w:eastAsia="lv-LV"/>
        </w:rPr>
      </w:pPr>
      <w:r w:rsidRPr="00E30E69">
        <w:rPr>
          <w:rFonts w:ascii="Times New Roman" w:hAnsi="Times New Roman" w:cs="Times New Roman"/>
          <w:color w:val="000000" w:themeColor="text1"/>
          <w:sz w:val="26"/>
          <w:szCs w:val="26"/>
          <w:u w:val="single"/>
          <w:lang w:eastAsia="lv-LV"/>
        </w:rPr>
        <w:t>Vienādas cenas gadījumā par uzvarētāju tiek atzīts tas Pretendents, kurš Tehniskajā piedāvājumā iekļāvis vairāk autobusu.</w:t>
      </w:r>
    </w:p>
    <w:p w14:paraId="44CAE71E" w14:textId="77777777" w:rsidR="0029140C" w:rsidRPr="00E30E69" w:rsidRDefault="0029140C" w:rsidP="0029140C">
      <w:pPr>
        <w:pStyle w:val="Sarakstarindkopa"/>
        <w:widowControl w:val="0"/>
        <w:tabs>
          <w:tab w:val="left" w:pos="567"/>
        </w:tabs>
        <w:spacing w:after="0" w:line="240" w:lineRule="auto"/>
        <w:ind w:left="567"/>
        <w:jc w:val="both"/>
        <w:rPr>
          <w:rFonts w:ascii="Times New Roman" w:hAnsi="Times New Roman" w:cs="Times New Roman"/>
          <w:color w:val="000000" w:themeColor="text1"/>
          <w:sz w:val="26"/>
          <w:szCs w:val="26"/>
          <w:u w:val="single"/>
          <w:lang w:eastAsia="lv-LV"/>
        </w:rPr>
      </w:pPr>
    </w:p>
    <w:p w14:paraId="37114A55" w14:textId="77777777" w:rsidR="0029140C" w:rsidRPr="00BB2C26" w:rsidRDefault="0029140C" w:rsidP="0029140C">
      <w:pPr>
        <w:pStyle w:val="Sarakstarindkopa"/>
        <w:widowControl w:val="0"/>
        <w:numPr>
          <w:ilvl w:val="0"/>
          <w:numId w:val="2"/>
        </w:numPr>
        <w:tabs>
          <w:tab w:val="left" w:pos="567"/>
        </w:tabs>
        <w:spacing w:after="0" w:line="240" w:lineRule="auto"/>
        <w:jc w:val="center"/>
        <w:rPr>
          <w:rFonts w:ascii="Times New Roman" w:hAnsi="Times New Roman" w:cs="Times New Roman"/>
          <w:color w:val="00B050"/>
          <w:sz w:val="26"/>
          <w:szCs w:val="26"/>
          <w:lang w:eastAsia="lv-LV"/>
        </w:rPr>
      </w:pPr>
      <w:r w:rsidRPr="00BB2C26">
        <w:rPr>
          <w:rFonts w:ascii="Times New Roman" w:hAnsi="Times New Roman" w:cs="Times New Roman"/>
          <w:caps/>
          <w:color w:val="000000" w:themeColor="text1"/>
          <w:sz w:val="26"/>
          <w:szCs w:val="26"/>
          <w:lang w:eastAsia="lv-LV"/>
        </w:rPr>
        <w:t>Lēmuma paziņošana un līguma slēgšana</w:t>
      </w:r>
    </w:p>
    <w:p w14:paraId="2D5D6FF4" w14:textId="77777777" w:rsidR="0029140C" w:rsidRPr="00BB2C26" w:rsidRDefault="0029140C" w:rsidP="0029140C">
      <w:pPr>
        <w:pStyle w:val="Sarakstarindkopa"/>
        <w:widowControl w:val="0"/>
        <w:tabs>
          <w:tab w:val="left" w:pos="567"/>
        </w:tabs>
        <w:spacing w:after="0" w:line="240" w:lineRule="auto"/>
        <w:ind w:left="450"/>
        <w:rPr>
          <w:rFonts w:ascii="Times New Roman" w:hAnsi="Times New Roman" w:cs="Times New Roman"/>
          <w:color w:val="00B050"/>
          <w:sz w:val="26"/>
          <w:szCs w:val="26"/>
          <w:lang w:eastAsia="lv-LV"/>
        </w:rPr>
      </w:pPr>
    </w:p>
    <w:p w14:paraId="749CABA5"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225D00">
        <w:rPr>
          <w:rFonts w:ascii="Times New Roman" w:hAnsi="Times New Roman" w:cs="Times New Roman"/>
          <w:color w:val="000000" w:themeColor="text1"/>
          <w:sz w:val="26"/>
          <w:szCs w:val="26"/>
          <w:lang w:eastAsia="lv-LV"/>
        </w:rPr>
        <w:t xml:space="preserve">Starp </w:t>
      </w:r>
      <w:r>
        <w:rPr>
          <w:rFonts w:ascii="Times New Roman" w:hAnsi="Times New Roman" w:cs="Times New Roman"/>
          <w:color w:val="000000" w:themeColor="text1"/>
          <w:sz w:val="26"/>
          <w:szCs w:val="26"/>
          <w:lang w:eastAsia="lv-LV"/>
        </w:rPr>
        <w:t>K</w:t>
      </w:r>
      <w:r w:rsidRPr="00225D00">
        <w:rPr>
          <w:rFonts w:ascii="Times New Roman" w:hAnsi="Times New Roman" w:cs="Times New Roman"/>
          <w:color w:val="000000" w:themeColor="text1"/>
          <w:sz w:val="26"/>
          <w:szCs w:val="26"/>
          <w:lang w:eastAsia="lv-LV"/>
        </w:rPr>
        <w:t xml:space="preserve">onkursa uzvarētāju attiecīgajā iepirkuma daļā un Pasūtītāju tiks noslēgts Iepirkuma līgums atbilstoši </w:t>
      </w:r>
      <w:r>
        <w:rPr>
          <w:rFonts w:ascii="Times New Roman" w:hAnsi="Times New Roman" w:cs="Times New Roman"/>
          <w:color w:val="000000" w:themeColor="text1"/>
          <w:sz w:val="26"/>
          <w:szCs w:val="26"/>
          <w:lang w:eastAsia="lv-LV"/>
        </w:rPr>
        <w:t>K</w:t>
      </w:r>
      <w:r w:rsidRPr="00225D00">
        <w:rPr>
          <w:rFonts w:ascii="Times New Roman" w:hAnsi="Times New Roman" w:cs="Times New Roman"/>
          <w:color w:val="000000" w:themeColor="text1"/>
          <w:sz w:val="26"/>
          <w:szCs w:val="26"/>
          <w:lang w:eastAsia="lv-LV"/>
        </w:rPr>
        <w:t>onkursa priekšmetam</w:t>
      </w:r>
      <w:r>
        <w:rPr>
          <w:rFonts w:ascii="Times New Roman" w:hAnsi="Times New Roman" w:cs="Times New Roman"/>
          <w:color w:val="000000" w:themeColor="text1"/>
          <w:sz w:val="26"/>
          <w:szCs w:val="26"/>
          <w:lang w:eastAsia="lv-LV"/>
        </w:rPr>
        <w:t xml:space="preserve"> un </w:t>
      </w:r>
      <w:r w:rsidRPr="00225D00">
        <w:rPr>
          <w:rFonts w:ascii="Times New Roman" w:hAnsi="Times New Roman" w:cs="Times New Roman"/>
          <w:color w:val="000000" w:themeColor="text1"/>
          <w:sz w:val="26"/>
          <w:szCs w:val="26"/>
          <w:lang w:eastAsia="lv-LV"/>
        </w:rPr>
        <w:t>Pretendenta piedāvājumam uz tādiem noteikumiem, kādi noteikti pievienotajā līguma projektā</w:t>
      </w:r>
      <w:r>
        <w:rPr>
          <w:rFonts w:ascii="Times New Roman" w:hAnsi="Times New Roman" w:cs="Times New Roman"/>
          <w:color w:val="000000" w:themeColor="text1"/>
          <w:sz w:val="26"/>
          <w:szCs w:val="26"/>
          <w:lang w:eastAsia="lv-LV"/>
        </w:rPr>
        <w:t xml:space="preserve"> (8.pielikums)</w:t>
      </w:r>
      <w:r w:rsidRPr="00225D00">
        <w:rPr>
          <w:rFonts w:ascii="Times New Roman" w:hAnsi="Times New Roman" w:cs="Times New Roman"/>
          <w:color w:val="000000" w:themeColor="text1"/>
          <w:sz w:val="26"/>
          <w:szCs w:val="26"/>
          <w:lang w:eastAsia="lv-LV"/>
        </w:rPr>
        <w:t>.</w:t>
      </w:r>
    </w:p>
    <w:p w14:paraId="3971C823" w14:textId="77777777" w:rsidR="0029140C" w:rsidRPr="00BB2C26"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BB2C26">
        <w:rPr>
          <w:rFonts w:ascii="Times New Roman" w:hAnsi="Times New Roman" w:cs="Times New Roman"/>
          <w:color w:val="000000" w:themeColor="text1"/>
          <w:sz w:val="26"/>
          <w:szCs w:val="26"/>
          <w:lang w:eastAsia="lv-LV"/>
        </w:rPr>
        <w:t xml:space="preserve">Visi </w:t>
      </w:r>
      <w:r>
        <w:rPr>
          <w:rFonts w:ascii="Times New Roman" w:hAnsi="Times New Roman" w:cs="Times New Roman"/>
          <w:color w:val="000000" w:themeColor="text1"/>
          <w:sz w:val="26"/>
          <w:szCs w:val="26"/>
          <w:lang w:eastAsia="lv-LV"/>
        </w:rPr>
        <w:t>P</w:t>
      </w:r>
      <w:r w:rsidRPr="00BB2C26">
        <w:rPr>
          <w:rFonts w:ascii="Times New Roman" w:hAnsi="Times New Roman" w:cs="Times New Roman"/>
          <w:color w:val="000000" w:themeColor="text1"/>
          <w:sz w:val="26"/>
          <w:szCs w:val="26"/>
          <w:lang w:eastAsia="lv-LV"/>
        </w:rPr>
        <w:t>retendenti tiek rakstveidā informēti par Konkursa rezultātu 3 (trīs) darba dienu laikā no lēmuma pieņemšanas dienas.</w:t>
      </w:r>
    </w:p>
    <w:p w14:paraId="5D17AF78" w14:textId="77777777" w:rsidR="0029140C" w:rsidRPr="00BB2C26"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BB2C26">
        <w:rPr>
          <w:rFonts w:ascii="Times New Roman" w:hAnsi="Times New Roman" w:cs="Times New Roman"/>
          <w:color w:val="000000" w:themeColor="text1"/>
          <w:sz w:val="26"/>
          <w:szCs w:val="26"/>
          <w:lang w:eastAsia="lv-LV"/>
        </w:rPr>
        <w:t xml:space="preserve">Ja Konkursā nav iesniegti piedāvājumi, </w:t>
      </w:r>
      <w:r>
        <w:rPr>
          <w:rFonts w:ascii="Times New Roman" w:hAnsi="Times New Roman" w:cs="Times New Roman"/>
          <w:color w:val="000000" w:themeColor="text1"/>
          <w:sz w:val="26"/>
          <w:szCs w:val="26"/>
          <w:lang w:eastAsia="lv-LV"/>
        </w:rPr>
        <w:t>K</w:t>
      </w:r>
      <w:r w:rsidRPr="00BB2C26">
        <w:rPr>
          <w:rFonts w:ascii="Times New Roman" w:hAnsi="Times New Roman" w:cs="Times New Roman"/>
          <w:color w:val="000000" w:themeColor="text1"/>
          <w:sz w:val="26"/>
          <w:szCs w:val="26"/>
          <w:lang w:eastAsia="lv-LV"/>
        </w:rPr>
        <w:t>omisija pieņem lēmumu izbeigt Konkursu un 3 (trīs) darbdienu laikā pēc tam, kad pieņemts šajā punktā minētais lēmums, iesniedz publicēšanai Iepirkumu uzraudzības birojam paziņojumu par Konkursa rezultātu.</w:t>
      </w:r>
    </w:p>
    <w:p w14:paraId="70B376BE" w14:textId="77777777" w:rsidR="0029140C" w:rsidRPr="00BB2C26"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K</w:t>
      </w:r>
      <w:r w:rsidRPr="00BB2C26">
        <w:rPr>
          <w:rFonts w:ascii="Times New Roman" w:hAnsi="Times New Roman" w:cs="Times New Roman"/>
          <w:color w:val="000000" w:themeColor="text1"/>
          <w:sz w:val="26"/>
          <w:szCs w:val="26"/>
          <w:lang w:eastAsia="lv-LV"/>
        </w:rPr>
        <w:t xml:space="preserve">omisija var jebkurā brīdī pārtraukt Konkursu, ja tam ir objektīvs pamatojums. </w:t>
      </w:r>
    </w:p>
    <w:p w14:paraId="2FDF434C"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BB2C26">
        <w:rPr>
          <w:rFonts w:ascii="Times New Roman" w:hAnsi="Times New Roman" w:cs="Times New Roman"/>
          <w:color w:val="000000" w:themeColor="text1"/>
          <w:sz w:val="26"/>
          <w:szCs w:val="26"/>
          <w:lang w:eastAsia="lv-LV"/>
        </w:rPr>
        <w:t xml:space="preserve">Pasūtītājs slēdz ar Konkursa uzvarētāju iepirkuma līgumu  saskaņā ar PIL 60. pantu - ne ātrāk kā nākamajā darba dienā pēc nogaidīšanas termiņa beigām. </w:t>
      </w:r>
    </w:p>
    <w:p w14:paraId="23258038" w14:textId="77777777" w:rsidR="0029140C" w:rsidRPr="00BB2C26"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BB2C26">
        <w:rPr>
          <w:rFonts w:ascii="Times New Roman" w:hAnsi="Times New Roman" w:cs="Times New Roman"/>
          <w:color w:val="000000" w:themeColor="text1"/>
          <w:sz w:val="26"/>
          <w:szCs w:val="26"/>
          <w:lang w:eastAsia="lv-LV"/>
        </w:rPr>
        <w:t>Ar izraudzīto Pretendentu tiks slēgts iepirkuma līgums saskaņā ar Nolikumam pievienoto iepirkuma līguma projektu (</w:t>
      </w:r>
      <w:r w:rsidRPr="005A6BEA">
        <w:rPr>
          <w:rFonts w:ascii="Times New Roman" w:hAnsi="Times New Roman" w:cs="Times New Roman"/>
          <w:sz w:val="26"/>
          <w:szCs w:val="26"/>
          <w:lang w:eastAsia="lv-LV"/>
        </w:rPr>
        <w:t xml:space="preserve">Nolikuma 8. pielikums). Iepirkuma </w:t>
      </w:r>
      <w:r w:rsidRPr="00BB2C26">
        <w:rPr>
          <w:rFonts w:ascii="Times New Roman" w:hAnsi="Times New Roman" w:cs="Times New Roman"/>
          <w:color w:val="000000" w:themeColor="text1"/>
          <w:sz w:val="26"/>
          <w:szCs w:val="26"/>
          <w:lang w:eastAsia="lv-LV"/>
        </w:rPr>
        <w:t>līgums var tikt precizēts, pamatojoties uz normatīvajiem aktiem, iepirkuma Nolikumu un uzvarētāja piedāvājumu</w:t>
      </w:r>
    </w:p>
    <w:p w14:paraId="70B4B45D" w14:textId="77777777" w:rsidR="0029140C" w:rsidRPr="00BB2C26"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BB2C26">
        <w:rPr>
          <w:rFonts w:ascii="Times New Roman" w:hAnsi="Times New Roman" w:cs="Times New Roman"/>
          <w:color w:val="000000" w:themeColor="text1"/>
          <w:sz w:val="26"/>
          <w:szCs w:val="26"/>
          <w:lang w:eastAsia="lv-LV"/>
        </w:rPr>
        <w:t>Atklāta konkursa uzvarētājam iepirkuma līgums jāparaksta 5 (piecu) darba dienu laikā no Pasūtītāja nosūtītā uzaicinājuma (arī e-pasta veidā) parakstīt iepirkuma līgumu nosūtīšanas dienas. Ja norādītajā termiņā uzvarētājs neparaksta iepirkuma līgumu, tas tiek uzskatīts par atteikumu slēgt iepirkuma līgumu.</w:t>
      </w:r>
    </w:p>
    <w:p w14:paraId="5F7853B0" w14:textId="77777777" w:rsidR="0029140C" w:rsidRDefault="0029140C" w:rsidP="0029140C">
      <w:pPr>
        <w:pStyle w:val="Sarakstarindkopa"/>
        <w:widowControl w:val="0"/>
        <w:numPr>
          <w:ilvl w:val="1"/>
          <w:numId w:val="2"/>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BB2C26">
        <w:rPr>
          <w:rFonts w:ascii="Times New Roman" w:hAnsi="Times New Roman" w:cs="Times New Roman"/>
          <w:color w:val="000000" w:themeColor="text1"/>
          <w:sz w:val="26"/>
          <w:szCs w:val="26"/>
          <w:lang w:eastAsia="lv-LV"/>
        </w:rPr>
        <w:t>Ja izraudzītais Pretendents atsakās slēgt iepirkuma līgumu ar Pasūtītāju vai Pasūtītāja noteiktā termiņā neparaksta iepirkuma līgumu, Pasūtītājam ir tiesības izraudzīties nākamo pretendentu ar saimnieciski izdevīgāko piedāvājumu vai pārtraukt iepirkuma procedūru</w:t>
      </w:r>
      <w:r>
        <w:rPr>
          <w:rFonts w:ascii="Times New Roman" w:hAnsi="Times New Roman" w:cs="Times New Roman"/>
          <w:color w:val="000000" w:themeColor="text1"/>
          <w:sz w:val="26"/>
          <w:szCs w:val="26"/>
          <w:lang w:eastAsia="lv-LV"/>
        </w:rPr>
        <w:t xml:space="preserve"> konkrētajā iepirkuma daļā</w:t>
      </w:r>
      <w:r w:rsidRPr="00BB2C26">
        <w:rPr>
          <w:rFonts w:ascii="Times New Roman" w:hAnsi="Times New Roman" w:cs="Times New Roman"/>
          <w:color w:val="000000" w:themeColor="text1"/>
          <w:sz w:val="26"/>
          <w:szCs w:val="26"/>
          <w:lang w:eastAsia="lv-LV"/>
        </w:rPr>
        <w:t xml:space="preserve">. Pirms lēmuma pieņemšanas par līguma noslēgšanu ar nākamo Pretendentu, komisija izvērtē nākamo pretendentu atbilstoši 28.02.2017. Ministru Kabineta noteikumu  Nr.107 “Iepirkuma procedūru un metu konkursu norises kārtība” 24.punktam. Ja arī nākamais Pretendents atsakās slēgt līgumu vai nolikumā noteiktajā termiņā neparaksta iepirkuma līgumu, tad </w:t>
      </w:r>
      <w:r>
        <w:rPr>
          <w:rFonts w:ascii="Times New Roman" w:hAnsi="Times New Roman" w:cs="Times New Roman"/>
          <w:color w:val="000000" w:themeColor="text1"/>
          <w:sz w:val="26"/>
          <w:szCs w:val="26"/>
          <w:lang w:eastAsia="lv-LV"/>
        </w:rPr>
        <w:t>K</w:t>
      </w:r>
      <w:r w:rsidRPr="00BB2C26">
        <w:rPr>
          <w:rFonts w:ascii="Times New Roman" w:hAnsi="Times New Roman" w:cs="Times New Roman"/>
          <w:color w:val="000000" w:themeColor="text1"/>
          <w:sz w:val="26"/>
          <w:szCs w:val="26"/>
          <w:lang w:eastAsia="lv-LV"/>
        </w:rPr>
        <w:t>omisija pieņem lēmumu pārtraukt Konkursu</w:t>
      </w:r>
      <w:r>
        <w:rPr>
          <w:rFonts w:ascii="Times New Roman" w:hAnsi="Times New Roman" w:cs="Times New Roman"/>
          <w:color w:val="000000" w:themeColor="text1"/>
          <w:sz w:val="26"/>
          <w:szCs w:val="26"/>
          <w:lang w:eastAsia="lv-LV"/>
        </w:rPr>
        <w:t xml:space="preserve"> konkrētajā iepirkuma daļā</w:t>
      </w:r>
      <w:r w:rsidRPr="00BB2C26">
        <w:rPr>
          <w:rFonts w:ascii="Times New Roman" w:hAnsi="Times New Roman" w:cs="Times New Roman"/>
          <w:color w:val="000000" w:themeColor="text1"/>
          <w:sz w:val="26"/>
          <w:szCs w:val="26"/>
          <w:lang w:eastAsia="lv-LV"/>
        </w:rPr>
        <w:t>, neizvēloties nevienu piedāvājumu.</w:t>
      </w:r>
    </w:p>
    <w:p w14:paraId="262F632D" w14:textId="77777777" w:rsidR="0029140C" w:rsidRDefault="0029140C" w:rsidP="0029140C">
      <w:pPr>
        <w:pStyle w:val="Sarakstarindkopa"/>
        <w:tabs>
          <w:tab w:val="left" w:pos="567"/>
        </w:tabs>
        <w:spacing w:after="0" w:line="240" w:lineRule="auto"/>
        <w:ind w:left="567"/>
        <w:jc w:val="both"/>
        <w:rPr>
          <w:rFonts w:ascii="Times New Roman" w:hAnsi="Times New Roman" w:cs="Times New Roman"/>
          <w:color w:val="000000" w:themeColor="text1"/>
          <w:sz w:val="26"/>
          <w:szCs w:val="26"/>
          <w:lang w:eastAsia="lv-LV"/>
        </w:rPr>
      </w:pPr>
    </w:p>
    <w:p w14:paraId="02FC7FD5" w14:textId="77777777" w:rsidR="0029140C" w:rsidRPr="003D72AC" w:rsidRDefault="0029140C" w:rsidP="0029140C">
      <w:pPr>
        <w:pStyle w:val="Sarakstarindkopa"/>
        <w:numPr>
          <w:ilvl w:val="0"/>
          <w:numId w:val="7"/>
        </w:numPr>
        <w:tabs>
          <w:tab w:val="left" w:pos="567"/>
        </w:tabs>
        <w:spacing w:after="0" w:line="240" w:lineRule="auto"/>
        <w:jc w:val="center"/>
        <w:rPr>
          <w:rFonts w:ascii="Times New Roman" w:hAnsi="Times New Roman" w:cs="Times New Roman"/>
          <w:color w:val="000000" w:themeColor="text1"/>
          <w:sz w:val="26"/>
          <w:szCs w:val="26"/>
          <w:lang w:eastAsia="lv-LV"/>
        </w:rPr>
      </w:pPr>
      <w:r w:rsidRPr="003D72AC">
        <w:rPr>
          <w:rFonts w:ascii="Times New Roman" w:hAnsi="Times New Roman" w:cs="Times New Roman"/>
          <w:color w:val="000000" w:themeColor="text1"/>
          <w:sz w:val="26"/>
          <w:szCs w:val="26"/>
          <w:lang w:eastAsia="lv-LV"/>
        </w:rPr>
        <w:t>CITA INFORMĀCIJA UN NOTEIKUMI</w:t>
      </w:r>
    </w:p>
    <w:p w14:paraId="2BC0B09F" w14:textId="77777777" w:rsidR="0029140C" w:rsidRDefault="0029140C" w:rsidP="0029140C">
      <w:pPr>
        <w:tabs>
          <w:tab w:val="left" w:pos="567"/>
        </w:tabs>
        <w:spacing w:after="0" w:line="240" w:lineRule="auto"/>
        <w:jc w:val="center"/>
        <w:rPr>
          <w:rFonts w:ascii="Times New Roman" w:hAnsi="Times New Roman" w:cs="Times New Roman"/>
          <w:color w:val="000000" w:themeColor="text1"/>
          <w:sz w:val="26"/>
          <w:szCs w:val="26"/>
          <w:lang w:eastAsia="lv-LV"/>
        </w:rPr>
      </w:pPr>
    </w:p>
    <w:p w14:paraId="1A449DFB" w14:textId="77777777" w:rsidR="0029140C" w:rsidRDefault="0029140C" w:rsidP="0029140C">
      <w:pPr>
        <w:pStyle w:val="Sarakstarindkopa"/>
        <w:numPr>
          <w:ilvl w:val="1"/>
          <w:numId w:val="7"/>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F73A75">
        <w:rPr>
          <w:rFonts w:ascii="Times New Roman" w:hAnsi="Times New Roman" w:cs="Times New Roman"/>
          <w:color w:val="000000" w:themeColor="text1"/>
          <w:sz w:val="26"/>
          <w:szCs w:val="26"/>
          <w:lang w:eastAsia="lv-LV"/>
        </w:rPr>
        <w:t>Citas saistības attiecībā uz iepirkuma norisi, kas nav atrunātas Nolikumā, nosakāmas saskaņā ar Latvijas Republikā spēkā esošiem normatīvajiem aktiem.</w:t>
      </w:r>
    </w:p>
    <w:p w14:paraId="556D64F9" w14:textId="77777777" w:rsidR="0029140C" w:rsidRDefault="0029140C" w:rsidP="0029140C">
      <w:pPr>
        <w:pStyle w:val="Sarakstarindkopa"/>
        <w:numPr>
          <w:ilvl w:val="1"/>
          <w:numId w:val="7"/>
        </w:numPr>
        <w:tabs>
          <w:tab w:val="left" w:pos="567"/>
        </w:tabs>
        <w:spacing w:after="0" w:line="240" w:lineRule="auto"/>
        <w:ind w:left="567" w:hanging="567"/>
        <w:jc w:val="both"/>
        <w:rPr>
          <w:rFonts w:ascii="Times New Roman" w:hAnsi="Times New Roman" w:cs="Times New Roman"/>
          <w:color w:val="000000" w:themeColor="text1"/>
          <w:sz w:val="26"/>
          <w:szCs w:val="26"/>
          <w:lang w:eastAsia="lv-LV"/>
        </w:rPr>
      </w:pPr>
      <w:r w:rsidRPr="00F73A75">
        <w:rPr>
          <w:rFonts w:ascii="Times New Roman" w:hAnsi="Times New Roman" w:cs="Times New Roman"/>
          <w:color w:val="000000" w:themeColor="text1"/>
          <w:sz w:val="26"/>
          <w:szCs w:val="26"/>
          <w:lang w:eastAsia="lv-LV"/>
        </w:rPr>
        <w:t xml:space="preserve">Nolikumam ir pievienoti </w:t>
      </w:r>
      <w:r>
        <w:rPr>
          <w:rFonts w:ascii="Times New Roman" w:hAnsi="Times New Roman" w:cs="Times New Roman"/>
          <w:color w:val="000000" w:themeColor="text1"/>
          <w:sz w:val="26"/>
          <w:szCs w:val="26"/>
          <w:lang w:eastAsia="lv-LV"/>
        </w:rPr>
        <w:t>8</w:t>
      </w:r>
      <w:r w:rsidRPr="00F73A75">
        <w:rPr>
          <w:rFonts w:ascii="Times New Roman" w:hAnsi="Times New Roman" w:cs="Times New Roman"/>
          <w:color w:val="000000" w:themeColor="text1"/>
          <w:sz w:val="26"/>
          <w:szCs w:val="26"/>
          <w:lang w:eastAsia="lv-LV"/>
        </w:rPr>
        <w:t xml:space="preserve"> (</w:t>
      </w:r>
      <w:r>
        <w:rPr>
          <w:rFonts w:ascii="Times New Roman" w:hAnsi="Times New Roman" w:cs="Times New Roman"/>
          <w:color w:val="000000" w:themeColor="text1"/>
          <w:sz w:val="26"/>
          <w:szCs w:val="26"/>
          <w:lang w:eastAsia="lv-LV"/>
        </w:rPr>
        <w:t>astoņi</w:t>
      </w:r>
      <w:r w:rsidRPr="00F73A75">
        <w:rPr>
          <w:rFonts w:ascii="Times New Roman" w:hAnsi="Times New Roman" w:cs="Times New Roman"/>
          <w:color w:val="000000" w:themeColor="text1"/>
          <w:sz w:val="26"/>
          <w:szCs w:val="26"/>
          <w:lang w:eastAsia="lv-LV"/>
        </w:rPr>
        <w:t xml:space="preserve">) pielikumi, kas uzskatāmi par </w:t>
      </w:r>
      <w:r>
        <w:rPr>
          <w:rFonts w:ascii="Times New Roman" w:hAnsi="Times New Roman" w:cs="Times New Roman"/>
          <w:color w:val="000000" w:themeColor="text1"/>
          <w:sz w:val="26"/>
          <w:szCs w:val="26"/>
          <w:lang w:eastAsia="lv-LV"/>
        </w:rPr>
        <w:t>Konkursa</w:t>
      </w:r>
      <w:r w:rsidRPr="00F73A75">
        <w:rPr>
          <w:rFonts w:ascii="Times New Roman" w:hAnsi="Times New Roman" w:cs="Times New Roman"/>
          <w:color w:val="000000" w:themeColor="text1"/>
          <w:sz w:val="26"/>
          <w:szCs w:val="26"/>
          <w:lang w:eastAsia="lv-LV"/>
        </w:rPr>
        <w:t xml:space="preserve"> Nolikuma neatņemamu sastāvdaļu:</w:t>
      </w:r>
    </w:p>
    <w:p w14:paraId="60C78689" w14:textId="77777777" w:rsidR="0029140C" w:rsidRPr="009F5171" w:rsidRDefault="0029140C" w:rsidP="0029140C">
      <w:pPr>
        <w:pStyle w:val="Sarakstarindkopa"/>
        <w:tabs>
          <w:tab w:val="left" w:pos="567"/>
        </w:tabs>
        <w:spacing w:after="0" w:line="240" w:lineRule="auto"/>
        <w:ind w:left="709" w:hanging="142"/>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1</w:t>
      </w:r>
      <w:r w:rsidRPr="009F5171">
        <w:rPr>
          <w:rFonts w:ascii="Times New Roman" w:hAnsi="Times New Roman" w:cs="Times New Roman"/>
          <w:color w:val="000000" w:themeColor="text1"/>
          <w:sz w:val="26"/>
          <w:szCs w:val="26"/>
          <w:lang w:eastAsia="lv-LV"/>
        </w:rPr>
        <w:t>. pielikums – Pieteikums;</w:t>
      </w:r>
    </w:p>
    <w:p w14:paraId="61812D0E" w14:textId="77777777" w:rsidR="0029140C" w:rsidRPr="009237BA" w:rsidRDefault="0029140C" w:rsidP="0029140C">
      <w:pPr>
        <w:pStyle w:val="Sarakstarindkopa"/>
        <w:tabs>
          <w:tab w:val="left" w:pos="567"/>
        </w:tabs>
        <w:spacing w:after="0" w:line="240" w:lineRule="auto"/>
        <w:ind w:left="709" w:hanging="142"/>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2</w:t>
      </w:r>
      <w:r w:rsidRPr="009F5171">
        <w:rPr>
          <w:rFonts w:ascii="Times New Roman" w:hAnsi="Times New Roman" w:cs="Times New Roman"/>
          <w:color w:val="000000" w:themeColor="text1"/>
          <w:sz w:val="26"/>
          <w:szCs w:val="26"/>
          <w:lang w:eastAsia="lv-LV"/>
        </w:rPr>
        <w:t>. pielikums – Tehniskā specifikācija</w:t>
      </w:r>
      <w:r>
        <w:rPr>
          <w:rFonts w:ascii="Times New Roman" w:hAnsi="Times New Roman" w:cs="Times New Roman"/>
          <w:color w:val="000000" w:themeColor="text1"/>
          <w:sz w:val="26"/>
          <w:szCs w:val="26"/>
          <w:lang w:eastAsia="lv-LV"/>
        </w:rPr>
        <w:t>;</w:t>
      </w:r>
    </w:p>
    <w:p w14:paraId="33AA5285" w14:textId="77777777" w:rsidR="0029140C" w:rsidRPr="009F5171" w:rsidRDefault="0029140C" w:rsidP="0029140C">
      <w:pPr>
        <w:pStyle w:val="Sarakstarindkopa"/>
        <w:tabs>
          <w:tab w:val="left" w:pos="567"/>
        </w:tabs>
        <w:spacing w:after="0" w:line="240" w:lineRule="auto"/>
        <w:ind w:left="709" w:hanging="142"/>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3</w:t>
      </w:r>
      <w:r w:rsidRPr="009F5171">
        <w:rPr>
          <w:rFonts w:ascii="Times New Roman" w:hAnsi="Times New Roman" w:cs="Times New Roman"/>
          <w:color w:val="000000" w:themeColor="text1"/>
          <w:sz w:val="26"/>
          <w:szCs w:val="26"/>
          <w:lang w:eastAsia="lv-LV"/>
        </w:rPr>
        <w:t>. pielikums – Tehniskais piedāvājums;</w:t>
      </w:r>
    </w:p>
    <w:p w14:paraId="282C8964" w14:textId="77777777" w:rsidR="0029140C" w:rsidRPr="009F5171" w:rsidRDefault="0029140C" w:rsidP="0029140C">
      <w:pPr>
        <w:pStyle w:val="Sarakstarindkopa"/>
        <w:tabs>
          <w:tab w:val="left" w:pos="2268"/>
        </w:tabs>
        <w:spacing w:after="0" w:line="240" w:lineRule="auto"/>
        <w:ind w:left="709" w:hanging="142"/>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4</w:t>
      </w:r>
      <w:r w:rsidRPr="009F5171">
        <w:rPr>
          <w:rFonts w:ascii="Times New Roman" w:hAnsi="Times New Roman" w:cs="Times New Roman"/>
          <w:color w:val="000000" w:themeColor="text1"/>
          <w:sz w:val="26"/>
          <w:szCs w:val="26"/>
          <w:lang w:eastAsia="lv-LV"/>
        </w:rPr>
        <w:t xml:space="preserve">. pielikums – Informācija par </w:t>
      </w:r>
      <w:r>
        <w:rPr>
          <w:rFonts w:ascii="Times New Roman" w:hAnsi="Times New Roman" w:cs="Times New Roman"/>
          <w:color w:val="000000" w:themeColor="text1"/>
          <w:sz w:val="26"/>
          <w:szCs w:val="26"/>
          <w:lang w:eastAsia="lv-LV"/>
        </w:rPr>
        <w:t>P</w:t>
      </w:r>
      <w:r w:rsidRPr="009F5171">
        <w:rPr>
          <w:rFonts w:ascii="Times New Roman" w:hAnsi="Times New Roman" w:cs="Times New Roman"/>
          <w:color w:val="000000" w:themeColor="text1"/>
          <w:sz w:val="26"/>
          <w:szCs w:val="26"/>
          <w:lang w:eastAsia="lv-LV"/>
        </w:rPr>
        <w:t>retendenta pieredzi – veikto pakalpojumu līgumu saraksts;</w:t>
      </w:r>
    </w:p>
    <w:p w14:paraId="4F9F8955" w14:textId="77777777" w:rsidR="0029140C" w:rsidRPr="009F5171" w:rsidRDefault="0029140C" w:rsidP="0029140C">
      <w:pPr>
        <w:pStyle w:val="Sarakstarindkopa"/>
        <w:tabs>
          <w:tab w:val="left" w:pos="567"/>
        </w:tabs>
        <w:spacing w:after="0" w:line="240" w:lineRule="auto"/>
        <w:ind w:left="567"/>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5</w:t>
      </w:r>
      <w:r w:rsidRPr="009F5171">
        <w:rPr>
          <w:rFonts w:ascii="Times New Roman" w:hAnsi="Times New Roman" w:cs="Times New Roman"/>
          <w:color w:val="000000" w:themeColor="text1"/>
          <w:sz w:val="26"/>
          <w:szCs w:val="26"/>
          <w:lang w:eastAsia="lv-LV"/>
        </w:rPr>
        <w:t xml:space="preserve">. pielikums – Apliecinājums par </w:t>
      </w:r>
      <w:r>
        <w:rPr>
          <w:rFonts w:ascii="Times New Roman" w:hAnsi="Times New Roman" w:cs="Times New Roman"/>
          <w:color w:val="000000" w:themeColor="text1"/>
          <w:sz w:val="26"/>
          <w:szCs w:val="26"/>
          <w:lang w:eastAsia="lv-LV"/>
        </w:rPr>
        <w:t>p</w:t>
      </w:r>
      <w:r w:rsidRPr="009F5171">
        <w:rPr>
          <w:rFonts w:ascii="Times New Roman" w:hAnsi="Times New Roman" w:cs="Times New Roman"/>
          <w:color w:val="000000" w:themeColor="text1"/>
          <w:sz w:val="26"/>
          <w:szCs w:val="26"/>
          <w:lang w:eastAsia="lv-LV"/>
        </w:rPr>
        <w:t xml:space="preserve">ersonāla (autobusu </w:t>
      </w:r>
      <w:r>
        <w:rPr>
          <w:rFonts w:ascii="Times New Roman" w:hAnsi="Times New Roman" w:cs="Times New Roman"/>
          <w:color w:val="000000" w:themeColor="text1"/>
          <w:sz w:val="26"/>
          <w:szCs w:val="26"/>
          <w:lang w:eastAsia="lv-LV"/>
        </w:rPr>
        <w:t>šoferu</w:t>
      </w:r>
      <w:r w:rsidRPr="009F5171">
        <w:rPr>
          <w:rFonts w:ascii="Times New Roman" w:hAnsi="Times New Roman" w:cs="Times New Roman"/>
          <w:color w:val="000000" w:themeColor="text1"/>
          <w:sz w:val="26"/>
          <w:szCs w:val="26"/>
          <w:lang w:eastAsia="lv-LV"/>
        </w:rPr>
        <w:t>) kvalifikāciju;</w:t>
      </w:r>
    </w:p>
    <w:p w14:paraId="36647113" w14:textId="77777777" w:rsidR="0029140C" w:rsidRPr="009F5171" w:rsidRDefault="0029140C" w:rsidP="0029140C">
      <w:pPr>
        <w:pStyle w:val="Sarakstarindkopa"/>
        <w:tabs>
          <w:tab w:val="left" w:pos="567"/>
        </w:tabs>
        <w:spacing w:after="0" w:line="240" w:lineRule="auto"/>
        <w:ind w:left="567"/>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6</w:t>
      </w:r>
      <w:r w:rsidRPr="009F5171">
        <w:rPr>
          <w:rFonts w:ascii="Times New Roman" w:hAnsi="Times New Roman" w:cs="Times New Roman"/>
          <w:color w:val="000000" w:themeColor="text1"/>
          <w:sz w:val="26"/>
          <w:szCs w:val="26"/>
          <w:lang w:eastAsia="lv-LV"/>
        </w:rPr>
        <w:t>. pielikums – Informācija par pretendentu piesaistītajiem apakšuzņēmējiem;</w:t>
      </w:r>
    </w:p>
    <w:p w14:paraId="4652AEA8" w14:textId="77777777" w:rsidR="0029140C" w:rsidRDefault="0029140C" w:rsidP="0029140C">
      <w:pPr>
        <w:pStyle w:val="Sarakstarindkopa"/>
        <w:tabs>
          <w:tab w:val="left" w:pos="567"/>
        </w:tabs>
        <w:spacing w:after="0" w:line="240" w:lineRule="auto"/>
        <w:ind w:left="567"/>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7</w:t>
      </w:r>
      <w:r w:rsidRPr="009F5171">
        <w:rPr>
          <w:rFonts w:ascii="Times New Roman" w:hAnsi="Times New Roman" w:cs="Times New Roman"/>
          <w:color w:val="000000" w:themeColor="text1"/>
          <w:sz w:val="26"/>
          <w:szCs w:val="26"/>
          <w:lang w:eastAsia="lv-LV"/>
        </w:rPr>
        <w:t>. pielikums – Finanšu piedāvājums</w:t>
      </w:r>
      <w:r>
        <w:rPr>
          <w:rFonts w:ascii="Times New Roman" w:hAnsi="Times New Roman" w:cs="Times New Roman"/>
          <w:color w:val="000000" w:themeColor="text1"/>
          <w:sz w:val="26"/>
          <w:szCs w:val="26"/>
          <w:lang w:eastAsia="lv-LV"/>
        </w:rPr>
        <w:t>;</w:t>
      </w:r>
    </w:p>
    <w:p w14:paraId="6D034B2E" w14:textId="77777777" w:rsidR="0029140C" w:rsidRDefault="0029140C" w:rsidP="0029140C">
      <w:pPr>
        <w:pStyle w:val="Sarakstarindkopa"/>
        <w:tabs>
          <w:tab w:val="left" w:pos="567"/>
        </w:tabs>
        <w:spacing w:after="0" w:line="240" w:lineRule="auto"/>
        <w:ind w:left="567"/>
        <w:jc w:val="both"/>
        <w:rPr>
          <w:rFonts w:ascii="Times New Roman" w:hAnsi="Times New Roman" w:cs="Times New Roman"/>
          <w:color w:val="000000" w:themeColor="text1"/>
          <w:sz w:val="26"/>
          <w:szCs w:val="26"/>
          <w:lang w:eastAsia="lv-LV"/>
        </w:rPr>
      </w:pPr>
      <w:r>
        <w:rPr>
          <w:rFonts w:ascii="Times New Roman" w:hAnsi="Times New Roman" w:cs="Times New Roman"/>
          <w:color w:val="000000" w:themeColor="text1"/>
          <w:sz w:val="26"/>
          <w:szCs w:val="26"/>
          <w:lang w:eastAsia="lv-LV"/>
        </w:rPr>
        <w:t>8</w:t>
      </w:r>
      <w:r w:rsidRPr="009F5171">
        <w:rPr>
          <w:rFonts w:ascii="Times New Roman" w:hAnsi="Times New Roman" w:cs="Times New Roman"/>
          <w:color w:val="000000" w:themeColor="text1"/>
          <w:sz w:val="26"/>
          <w:szCs w:val="26"/>
          <w:lang w:eastAsia="lv-LV"/>
        </w:rPr>
        <w:t xml:space="preserve">. pielikums – </w:t>
      </w:r>
      <w:r>
        <w:rPr>
          <w:rFonts w:ascii="Times New Roman" w:hAnsi="Times New Roman" w:cs="Times New Roman"/>
          <w:color w:val="000000" w:themeColor="text1"/>
          <w:sz w:val="26"/>
          <w:szCs w:val="26"/>
          <w:lang w:eastAsia="lv-LV"/>
        </w:rPr>
        <w:t>Iepirkuma</w:t>
      </w:r>
      <w:r w:rsidRPr="009F5171">
        <w:rPr>
          <w:rFonts w:ascii="Times New Roman" w:hAnsi="Times New Roman" w:cs="Times New Roman"/>
          <w:color w:val="000000" w:themeColor="text1"/>
          <w:sz w:val="26"/>
          <w:szCs w:val="26"/>
          <w:lang w:eastAsia="lv-LV"/>
        </w:rPr>
        <w:t xml:space="preserve"> līgums (projekts).</w:t>
      </w:r>
    </w:p>
    <w:p w14:paraId="3FD9E8DC" w14:textId="77777777" w:rsidR="009F665F" w:rsidRDefault="009F665F"/>
    <w:sectPr w:rsidR="009F665F" w:rsidSect="0029140C">
      <w:footerReference w:type="default" r:id="rId10"/>
      <w:pgSz w:w="11906" w:h="16838"/>
      <w:pgMar w:top="851" w:right="851" w:bottom="851" w:left="1701" w:header="709" w:footer="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87739" w14:textId="77777777" w:rsidR="0016414E" w:rsidRDefault="0016414E" w:rsidP="0029140C">
      <w:pPr>
        <w:spacing w:after="0" w:line="240" w:lineRule="auto"/>
      </w:pPr>
      <w:r>
        <w:separator/>
      </w:r>
    </w:p>
  </w:endnote>
  <w:endnote w:type="continuationSeparator" w:id="0">
    <w:p w14:paraId="13C08F65" w14:textId="77777777" w:rsidR="0016414E" w:rsidRDefault="0016414E" w:rsidP="00291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7098968"/>
      <w:docPartObj>
        <w:docPartGallery w:val="Page Numbers (Bottom of Page)"/>
        <w:docPartUnique/>
      </w:docPartObj>
    </w:sdtPr>
    <w:sdtEndPr/>
    <w:sdtContent>
      <w:p w14:paraId="274B648D" w14:textId="1F9262CB" w:rsidR="0029140C" w:rsidRDefault="0029140C">
        <w:pPr>
          <w:pStyle w:val="Kjene"/>
          <w:jc w:val="center"/>
        </w:pPr>
        <w:r>
          <w:fldChar w:fldCharType="begin"/>
        </w:r>
        <w:r>
          <w:instrText>PAGE   \* MERGEFORMAT</w:instrText>
        </w:r>
        <w:r>
          <w:fldChar w:fldCharType="separate"/>
        </w:r>
        <w:r>
          <w:t>2</w:t>
        </w:r>
        <w:r>
          <w:fldChar w:fldCharType="end"/>
        </w:r>
      </w:p>
    </w:sdtContent>
  </w:sdt>
  <w:p w14:paraId="1C80BD66" w14:textId="77777777" w:rsidR="0029140C" w:rsidRDefault="0029140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3C7EC" w14:textId="77777777" w:rsidR="0016414E" w:rsidRDefault="0016414E" w:rsidP="0029140C">
      <w:pPr>
        <w:spacing w:after="0" w:line="240" w:lineRule="auto"/>
      </w:pPr>
      <w:r>
        <w:separator/>
      </w:r>
    </w:p>
  </w:footnote>
  <w:footnote w:type="continuationSeparator" w:id="0">
    <w:p w14:paraId="2C32BDF5" w14:textId="77777777" w:rsidR="0016414E" w:rsidRDefault="0016414E" w:rsidP="002914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A2EE6"/>
    <w:multiLevelType w:val="multilevel"/>
    <w:tmpl w:val="67F4951E"/>
    <w:lvl w:ilvl="0">
      <w:start w:val="1"/>
      <w:numFmt w:val="decimal"/>
      <w:lvlText w:val="%1."/>
      <w:lvlJc w:val="left"/>
      <w:pPr>
        <w:ind w:left="450" w:hanging="450"/>
      </w:pPr>
      <w:rPr>
        <w:rFonts w:hint="default"/>
        <w:color w:val="000000" w:themeColor="text1"/>
        <w:sz w:val="26"/>
        <w:szCs w:val="26"/>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8DA47F5"/>
    <w:multiLevelType w:val="multilevel"/>
    <w:tmpl w:val="0C243C4A"/>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C3D775C"/>
    <w:multiLevelType w:val="multilevel"/>
    <w:tmpl w:val="10E8EC4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437237B"/>
    <w:multiLevelType w:val="hybridMultilevel"/>
    <w:tmpl w:val="A9F835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4647D67"/>
    <w:multiLevelType w:val="hybridMultilevel"/>
    <w:tmpl w:val="788881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FE41138"/>
    <w:multiLevelType w:val="multilevel"/>
    <w:tmpl w:val="CB7CC7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0"/>
  </w:num>
  <w:num w:numId="3">
    <w:abstractNumId w:val="2"/>
    <w:lvlOverride w:ilvl="0">
      <w:lvl w:ilvl="0">
        <w:start w:val="1"/>
        <w:numFmt w:val="decimal"/>
        <w:pStyle w:val="1Lgumam"/>
        <w:lvlText w:val="%1."/>
        <w:lvlJc w:val="left"/>
        <w:pPr>
          <w:ind w:left="360" w:hanging="360"/>
        </w:pPr>
        <w:rPr>
          <w:b/>
          <w:color w:val="000000" w:themeColor="text1"/>
        </w:rPr>
      </w:lvl>
    </w:lvlOverride>
    <w:lvlOverride w:ilvl="1">
      <w:lvl w:ilvl="1">
        <w:start w:val="1"/>
        <w:numFmt w:val="decimal"/>
        <w:pStyle w:val="11Lgumam"/>
        <w:lvlText w:val="%1.%2."/>
        <w:lvlJc w:val="left"/>
        <w:pPr>
          <w:ind w:left="2417" w:hanging="432"/>
        </w:pPr>
        <w:rPr>
          <w:rFonts w:ascii="Times New Roman" w:hAnsi="Times New Roman" w:cs="Times New Roman"/>
          <w:b w:val="0"/>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abstractNumId w:val="2"/>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40C"/>
    <w:rsid w:val="0016414E"/>
    <w:rsid w:val="00190CDD"/>
    <w:rsid w:val="0029140C"/>
    <w:rsid w:val="004806A0"/>
    <w:rsid w:val="004B231F"/>
    <w:rsid w:val="00511C9F"/>
    <w:rsid w:val="005A4919"/>
    <w:rsid w:val="005F6DCF"/>
    <w:rsid w:val="0067562D"/>
    <w:rsid w:val="007810AE"/>
    <w:rsid w:val="0083148D"/>
    <w:rsid w:val="008B21C6"/>
    <w:rsid w:val="009F665F"/>
    <w:rsid w:val="00BF3968"/>
    <w:rsid w:val="00E32616"/>
    <w:rsid w:val="00F86C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95252"/>
  <w15:chartTrackingRefBased/>
  <w15:docId w15:val="{5A03E605-5DE1-4393-8A3E-91E5AA65D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140C"/>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9140C"/>
    <w:pPr>
      <w:ind w:left="720"/>
      <w:contextualSpacing/>
    </w:pPr>
  </w:style>
  <w:style w:type="table" w:styleId="Reatabula">
    <w:name w:val="Table Grid"/>
    <w:basedOn w:val="Parastatabula"/>
    <w:uiPriority w:val="39"/>
    <w:rsid w:val="00291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9140C"/>
    <w:rPr>
      <w:color w:val="0563C1" w:themeColor="hyperlink"/>
      <w:u w:val="single"/>
    </w:rPr>
  </w:style>
  <w:style w:type="paragraph" w:customStyle="1" w:styleId="1Lgumam">
    <w:name w:val="1. Līgumam"/>
    <w:basedOn w:val="Parasts"/>
    <w:link w:val="1LgumamChar"/>
    <w:qFormat/>
    <w:rsid w:val="0029140C"/>
    <w:pPr>
      <w:numPr>
        <w:numId w:val="3"/>
      </w:numPr>
      <w:spacing w:before="120" w:after="0" w:line="240" w:lineRule="auto"/>
      <w:jc w:val="center"/>
    </w:pPr>
    <w:rPr>
      <w:rFonts w:ascii="Times New Roman" w:eastAsia="Calibri" w:hAnsi="Times New Roman" w:cs="Times New Roman"/>
      <w:b/>
      <w:sz w:val="24"/>
      <w:szCs w:val="24"/>
      <w:lang w:val="x-none"/>
    </w:rPr>
  </w:style>
  <w:style w:type="character" w:customStyle="1" w:styleId="1LgumamChar">
    <w:name w:val="1. Līgumam Char"/>
    <w:link w:val="1Lgumam"/>
    <w:rsid w:val="0029140C"/>
    <w:rPr>
      <w:rFonts w:ascii="Times New Roman" w:eastAsia="Calibri" w:hAnsi="Times New Roman" w:cs="Times New Roman"/>
      <w:b/>
      <w:sz w:val="24"/>
      <w:szCs w:val="24"/>
      <w:lang w:val="x-none"/>
    </w:rPr>
  </w:style>
  <w:style w:type="paragraph" w:customStyle="1" w:styleId="11Lgumam">
    <w:name w:val="1.1. Līgumam"/>
    <w:basedOn w:val="Parasts"/>
    <w:qFormat/>
    <w:rsid w:val="0029140C"/>
    <w:pPr>
      <w:numPr>
        <w:ilvl w:val="1"/>
        <w:numId w:val="3"/>
      </w:numPr>
      <w:spacing w:after="60" w:line="240" w:lineRule="auto"/>
      <w:ind w:left="574"/>
      <w:jc w:val="both"/>
      <w:outlineLvl w:val="2"/>
    </w:pPr>
    <w:rPr>
      <w:rFonts w:ascii="Times New Roman" w:eastAsia="Calibri" w:hAnsi="Times New Roman" w:cs="Times New Roman"/>
      <w:sz w:val="24"/>
      <w:szCs w:val="24"/>
      <w:lang w:val="x-none"/>
    </w:rPr>
  </w:style>
  <w:style w:type="paragraph" w:customStyle="1" w:styleId="111Lgumam">
    <w:name w:val="1.1.1. Līgumam"/>
    <w:basedOn w:val="Parasts"/>
    <w:link w:val="111LgumamChar"/>
    <w:qFormat/>
    <w:rsid w:val="0029140C"/>
    <w:pPr>
      <w:numPr>
        <w:ilvl w:val="2"/>
        <w:numId w:val="3"/>
      </w:numPr>
      <w:spacing w:after="60" w:line="240" w:lineRule="auto"/>
      <w:jc w:val="both"/>
    </w:pPr>
    <w:rPr>
      <w:rFonts w:ascii="Times New Roman" w:eastAsia="Calibri" w:hAnsi="Times New Roman" w:cs="Times New Roman"/>
      <w:sz w:val="24"/>
      <w:szCs w:val="24"/>
      <w:lang w:val="x-none"/>
    </w:rPr>
  </w:style>
  <w:style w:type="paragraph" w:customStyle="1" w:styleId="1111lgumam">
    <w:name w:val="1.1.1.1. līgumam"/>
    <w:basedOn w:val="Parasts"/>
    <w:qFormat/>
    <w:rsid w:val="0029140C"/>
    <w:pPr>
      <w:numPr>
        <w:ilvl w:val="3"/>
        <w:numId w:val="3"/>
      </w:numPr>
      <w:spacing w:after="0" w:line="240" w:lineRule="auto"/>
      <w:jc w:val="both"/>
    </w:pPr>
    <w:rPr>
      <w:rFonts w:ascii="Times New Roman" w:eastAsia="Calibri" w:hAnsi="Times New Roman" w:cs="Times New Roman"/>
      <w:sz w:val="24"/>
      <w:szCs w:val="24"/>
      <w:lang w:val="x-none"/>
    </w:rPr>
  </w:style>
  <w:style w:type="numbering" w:customStyle="1" w:styleId="WWOutlineListStyle511">
    <w:name w:val="WW_OutlineListStyle_511"/>
    <w:rsid w:val="0029140C"/>
    <w:pPr>
      <w:numPr>
        <w:numId w:val="4"/>
      </w:numPr>
    </w:pPr>
  </w:style>
  <w:style w:type="character" w:customStyle="1" w:styleId="111LgumamChar">
    <w:name w:val="1.1.1. Līgumam Char"/>
    <w:link w:val="111Lgumam"/>
    <w:qFormat/>
    <w:rsid w:val="0029140C"/>
    <w:rPr>
      <w:rFonts w:ascii="Times New Roman" w:eastAsia="Calibri" w:hAnsi="Times New Roman" w:cs="Times New Roman"/>
      <w:sz w:val="24"/>
      <w:szCs w:val="24"/>
      <w:lang w:val="x-none"/>
    </w:rPr>
  </w:style>
  <w:style w:type="table" w:customStyle="1" w:styleId="Reatabula1">
    <w:name w:val="Režģa tabula1"/>
    <w:basedOn w:val="Parastatabula"/>
    <w:next w:val="Reatabula"/>
    <w:rsid w:val="0029140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29140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29140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9140C"/>
  </w:style>
  <w:style w:type="paragraph" w:styleId="Kjene">
    <w:name w:val="footer"/>
    <w:basedOn w:val="Parasts"/>
    <w:link w:val="KjeneRakstz"/>
    <w:uiPriority w:val="99"/>
    <w:unhideWhenUsed/>
    <w:rsid w:val="0029140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91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IS/Publications/PublicationView.aspx?PublicationId=883" TargetMode="External"/><Relationship Id="rId3" Type="http://schemas.openxmlformats.org/officeDocument/2006/relationships/settings" Target="settings.xml"/><Relationship Id="rId7" Type="http://schemas.openxmlformats.org/officeDocument/2006/relationships/hyperlink" Target="mailto:bskriga@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spd.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18396</Words>
  <Characters>10486</Characters>
  <Application>Microsoft Office Word</Application>
  <DocSecurity>0</DocSecurity>
  <Lines>87</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Didzis Dzenis</dc:creator>
  <cp:keywords/>
  <dc:description/>
  <cp:lastModifiedBy>Didzis Dzenis</cp:lastModifiedBy>
  <cp:revision>8</cp:revision>
  <dcterms:created xsi:type="dcterms:W3CDTF">2026-08-25T08:16:00Z</dcterms:created>
  <dcterms:modified xsi:type="dcterms:W3CDTF">2026-08-27T09:19:00Z</dcterms:modified>
</cp:coreProperties>
</file>