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C67EE" w14:textId="77777777" w:rsidR="004E6550" w:rsidRPr="00D210E2" w:rsidRDefault="004E6550" w:rsidP="004E6550">
      <w:pPr>
        <w:rPr>
          <w:rFonts w:eastAsia="Calibri"/>
          <w:lang w:val="lv-LV"/>
        </w:rPr>
      </w:pPr>
    </w:p>
    <w:p w14:paraId="6DAE32DC" w14:textId="599A65C1" w:rsidR="004E6550" w:rsidRPr="00D210E2" w:rsidRDefault="004E6550" w:rsidP="004E6550">
      <w:pPr>
        <w:ind w:left="-142"/>
        <w:jc w:val="center"/>
        <w:rPr>
          <w:b/>
          <w:bCs/>
          <w:lang w:val="lv-LV"/>
        </w:rPr>
      </w:pPr>
      <w:r w:rsidRPr="00D210E2">
        <w:rPr>
          <w:b/>
          <w:bCs/>
          <w:lang w:val="lv-LV"/>
        </w:rPr>
        <w:t>Tehniskā  specifikācija – tehniskais piedāvājums</w:t>
      </w:r>
      <w:r w:rsidR="005974B5" w:rsidRPr="00D210E2">
        <w:rPr>
          <w:b/>
          <w:bCs/>
          <w:lang w:val="lv-LV"/>
        </w:rPr>
        <w:t xml:space="preserve"> 202</w:t>
      </w:r>
      <w:r w:rsidR="00896723">
        <w:rPr>
          <w:b/>
          <w:bCs/>
          <w:lang w:val="lv-LV"/>
        </w:rPr>
        <w:t>7</w:t>
      </w:r>
      <w:r w:rsidR="005974B5" w:rsidRPr="00D210E2">
        <w:rPr>
          <w:b/>
          <w:bCs/>
          <w:lang w:val="lv-LV"/>
        </w:rPr>
        <w:t>.gadam</w:t>
      </w:r>
    </w:p>
    <w:tbl>
      <w:tblPr>
        <w:tblW w:w="5581"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34"/>
        <w:gridCol w:w="5578"/>
        <w:gridCol w:w="3711"/>
      </w:tblGrid>
      <w:tr w:rsidR="00FE732B" w:rsidRPr="00D210E2" w14:paraId="3450DE8A" w14:textId="77777777" w:rsidTr="00224EAB">
        <w:tc>
          <w:tcPr>
            <w:tcW w:w="544" w:type="pct"/>
            <w:shd w:val="clear" w:color="auto" w:fill="DBDBDB" w:themeFill="accent3" w:themeFillTint="66"/>
            <w:vAlign w:val="center"/>
          </w:tcPr>
          <w:p w14:paraId="4EE2171C" w14:textId="77777777" w:rsidR="004E6550" w:rsidRPr="00D210E2" w:rsidRDefault="004E6550" w:rsidP="00224EAB">
            <w:pPr>
              <w:ind w:left="284"/>
              <w:jc w:val="both"/>
              <w:rPr>
                <w:b/>
                <w:sz w:val="19"/>
                <w:szCs w:val="19"/>
                <w:lang w:val="lv-LV"/>
              </w:rPr>
            </w:pPr>
          </w:p>
          <w:p w14:paraId="529D6A4F" w14:textId="77777777" w:rsidR="004E6550" w:rsidRPr="00D210E2" w:rsidRDefault="004E6550" w:rsidP="00224EAB">
            <w:pPr>
              <w:ind w:left="284"/>
              <w:jc w:val="both"/>
              <w:rPr>
                <w:b/>
                <w:sz w:val="19"/>
                <w:szCs w:val="19"/>
                <w:lang w:val="lv-LV"/>
              </w:rPr>
            </w:pPr>
            <w:r w:rsidRPr="00D210E2">
              <w:rPr>
                <w:b/>
                <w:sz w:val="19"/>
                <w:szCs w:val="19"/>
                <w:lang w:val="lv-LV"/>
              </w:rPr>
              <w:t>Nr. p.k.</w:t>
            </w:r>
          </w:p>
        </w:tc>
        <w:tc>
          <w:tcPr>
            <w:tcW w:w="2676" w:type="pct"/>
            <w:shd w:val="clear" w:color="auto" w:fill="DBDBDB" w:themeFill="accent3" w:themeFillTint="66"/>
            <w:vAlign w:val="center"/>
          </w:tcPr>
          <w:p w14:paraId="7C042A11" w14:textId="77777777" w:rsidR="004E6550" w:rsidRPr="00D210E2" w:rsidRDefault="004E6550" w:rsidP="00224EAB">
            <w:pPr>
              <w:ind w:left="284"/>
              <w:jc w:val="both"/>
              <w:rPr>
                <w:b/>
                <w:sz w:val="19"/>
                <w:szCs w:val="19"/>
                <w:lang w:val="lv-LV"/>
              </w:rPr>
            </w:pPr>
          </w:p>
          <w:p w14:paraId="46CED86B" w14:textId="77777777" w:rsidR="004E6550" w:rsidRPr="00D210E2" w:rsidRDefault="004E6550" w:rsidP="00224EAB">
            <w:pPr>
              <w:ind w:left="284"/>
              <w:jc w:val="both"/>
              <w:rPr>
                <w:b/>
                <w:sz w:val="19"/>
                <w:szCs w:val="19"/>
                <w:lang w:val="lv-LV"/>
              </w:rPr>
            </w:pPr>
            <w:r w:rsidRPr="00D210E2">
              <w:rPr>
                <w:b/>
                <w:sz w:val="19"/>
                <w:szCs w:val="19"/>
                <w:lang w:val="lv-LV"/>
              </w:rPr>
              <w:t xml:space="preserve">Pasūtītāja obligātās minimālās prasības veselības </w:t>
            </w:r>
          </w:p>
          <w:p w14:paraId="08515FA9" w14:textId="77777777" w:rsidR="004E6550" w:rsidRPr="00D210E2" w:rsidRDefault="004E6550" w:rsidP="00224EAB">
            <w:pPr>
              <w:ind w:left="284"/>
              <w:jc w:val="both"/>
              <w:rPr>
                <w:b/>
                <w:sz w:val="19"/>
                <w:szCs w:val="19"/>
                <w:lang w:val="lv-LV"/>
              </w:rPr>
            </w:pPr>
            <w:r w:rsidRPr="00D210E2">
              <w:rPr>
                <w:b/>
                <w:sz w:val="19"/>
                <w:szCs w:val="19"/>
                <w:lang w:val="lv-LV"/>
              </w:rPr>
              <w:t>apdrošināšanas programmai</w:t>
            </w:r>
          </w:p>
          <w:p w14:paraId="34CF8141" w14:textId="77777777" w:rsidR="004E6550" w:rsidRPr="00D210E2" w:rsidRDefault="004E6550" w:rsidP="00224EAB">
            <w:pPr>
              <w:ind w:left="284"/>
              <w:jc w:val="both"/>
              <w:rPr>
                <w:b/>
                <w:sz w:val="19"/>
                <w:szCs w:val="19"/>
                <w:lang w:val="lv-LV"/>
              </w:rPr>
            </w:pPr>
          </w:p>
        </w:tc>
        <w:tc>
          <w:tcPr>
            <w:tcW w:w="1780" w:type="pct"/>
            <w:shd w:val="clear" w:color="auto" w:fill="DBDBDB" w:themeFill="accent3" w:themeFillTint="66"/>
            <w:vAlign w:val="center"/>
          </w:tcPr>
          <w:p w14:paraId="179E708F" w14:textId="77777777" w:rsidR="004E6550" w:rsidRPr="00D210E2" w:rsidRDefault="004E6550" w:rsidP="00224EAB">
            <w:pPr>
              <w:ind w:left="284"/>
              <w:jc w:val="both"/>
              <w:rPr>
                <w:b/>
                <w:sz w:val="19"/>
                <w:szCs w:val="19"/>
                <w:lang w:val="lv-LV"/>
              </w:rPr>
            </w:pPr>
            <w:r w:rsidRPr="00D210E2">
              <w:rPr>
                <w:b/>
                <w:sz w:val="19"/>
                <w:szCs w:val="19"/>
                <w:lang w:val="lv-LV"/>
              </w:rPr>
              <w:t>Pretendenta piedāvājums</w:t>
            </w:r>
          </w:p>
        </w:tc>
      </w:tr>
      <w:tr w:rsidR="00FE732B" w:rsidRPr="002C24FD" w14:paraId="79604E36" w14:textId="77777777" w:rsidTr="00224EAB">
        <w:trPr>
          <w:trHeight w:val="357"/>
        </w:trPr>
        <w:tc>
          <w:tcPr>
            <w:tcW w:w="544" w:type="pct"/>
            <w:shd w:val="clear" w:color="auto" w:fill="DEEAF6" w:themeFill="accent5" w:themeFillTint="33"/>
            <w:vAlign w:val="center"/>
          </w:tcPr>
          <w:p w14:paraId="1D761DA4" w14:textId="77777777" w:rsidR="004E6550" w:rsidRPr="00D210E2" w:rsidRDefault="004E6550" w:rsidP="00224EAB">
            <w:pPr>
              <w:ind w:left="284"/>
              <w:jc w:val="both"/>
              <w:rPr>
                <w:b/>
                <w:sz w:val="19"/>
                <w:szCs w:val="19"/>
                <w:lang w:val="lv-LV"/>
              </w:rPr>
            </w:pPr>
          </w:p>
        </w:tc>
        <w:tc>
          <w:tcPr>
            <w:tcW w:w="4456" w:type="pct"/>
            <w:gridSpan w:val="2"/>
            <w:shd w:val="clear" w:color="auto" w:fill="DEEAF6" w:themeFill="accent5" w:themeFillTint="33"/>
            <w:vAlign w:val="center"/>
          </w:tcPr>
          <w:p w14:paraId="575BD752" w14:textId="77777777" w:rsidR="004E6550" w:rsidRPr="00D210E2" w:rsidRDefault="004E6550" w:rsidP="00224EAB">
            <w:pPr>
              <w:ind w:left="284"/>
              <w:jc w:val="both"/>
              <w:rPr>
                <w:b/>
                <w:sz w:val="19"/>
                <w:szCs w:val="19"/>
                <w:lang w:val="lv-LV"/>
              </w:rPr>
            </w:pPr>
            <w:r w:rsidRPr="00D210E2">
              <w:rPr>
                <w:b/>
                <w:sz w:val="19"/>
                <w:szCs w:val="19"/>
                <w:lang w:val="lv-LV"/>
              </w:rPr>
              <w:t>I daļa:  Vispārīgās veselības apdrošināšanas pakalpojuma prasības:</w:t>
            </w:r>
          </w:p>
        </w:tc>
      </w:tr>
      <w:tr w:rsidR="00FE732B" w:rsidRPr="00D210E2" w14:paraId="23D792E5" w14:textId="77777777" w:rsidTr="00224EAB">
        <w:tc>
          <w:tcPr>
            <w:tcW w:w="544" w:type="pct"/>
            <w:vAlign w:val="center"/>
          </w:tcPr>
          <w:p w14:paraId="7EA55D42" w14:textId="77777777" w:rsidR="004E6550" w:rsidRPr="00D210E2" w:rsidRDefault="004E6550" w:rsidP="00224EAB">
            <w:pPr>
              <w:ind w:left="284"/>
              <w:jc w:val="both"/>
              <w:rPr>
                <w:bCs/>
                <w:sz w:val="19"/>
                <w:szCs w:val="19"/>
                <w:lang w:val="lv-LV"/>
              </w:rPr>
            </w:pPr>
            <w:r w:rsidRPr="00D210E2">
              <w:rPr>
                <w:b/>
                <w:sz w:val="19"/>
                <w:szCs w:val="19"/>
                <w:lang w:val="lv-LV"/>
              </w:rPr>
              <w:t>1</w:t>
            </w:r>
            <w:r w:rsidRPr="00D210E2">
              <w:rPr>
                <w:bCs/>
                <w:sz w:val="19"/>
                <w:szCs w:val="19"/>
                <w:lang w:val="lv-LV"/>
              </w:rPr>
              <w:t>.</w:t>
            </w:r>
          </w:p>
        </w:tc>
        <w:tc>
          <w:tcPr>
            <w:tcW w:w="2676" w:type="pct"/>
            <w:vAlign w:val="center"/>
          </w:tcPr>
          <w:p w14:paraId="63A3AFFE" w14:textId="77777777" w:rsidR="00C6028B" w:rsidRPr="002C24FD" w:rsidRDefault="00C6028B" w:rsidP="00C6028B">
            <w:pPr>
              <w:jc w:val="both"/>
              <w:rPr>
                <w:sz w:val="19"/>
                <w:szCs w:val="19"/>
                <w:lang w:val="lv-LV"/>
              </w:rPr>
            </w:pPr>
            <w:r w:rsidRPr="002C24FD">
              <w:rPr>
                <w:sz w:val="19"/>
                <w:szCs w:val="19"/>
                <w:lang w:val="lv-LV"/>
              </w:rPr>
              <w:t>Paredzamais veselības apdrošināšanas pakalpojumu sniegšanas termiņš (vispārīgās vienošanās periods) ir  trīs gadi, par ko tiek noslēgta vispārīgā vienošanās. Vispārīgās vienošanās termiņa laikā katrā no periodiem tiek noslēgta veselības apdrošināšanas polise, katra uz viena gada periodu (turpmāk – Polise), kuras darbības termiņš tiek paredzēts no 2027. gada 1. janvāra līdz 2027. gada 31. decembrim (pirmā Polise); no 2028.gada 1.janvāra līdz 2028.gada 31.decembrim (otrā Polise); no 2029.gada 1.janvāra līdz 2029.gada 31.decembrim (trešā polise).</w:t>
            </w:r>
          </w:p>
          <w:p w14:paraId="3EB626BD" w14:textId="4B791482" w:rsidR="004E6550" w:rsidRPr="00D210E2" w:rsidRDefault="00C6028B" w:rsidP="00224EAB">
            <w:pPr>
              <w:ind w:left="34"/>
              <w:jc w:val="both"/>
              <w:rPr>
                <w:bCs/>
                <w:i/>
                <w:iCs/>
                <w:sz w:val="19"/>
                <w:szCs w:val="19"/>
                <w:lang w:val="lv-LV"/>
              </w:rPr>
            </w:pPr>
            <w:proofErr w:type="spellStart"/>
            <w:r w:rsidRPr="002C24FD">
              <w:rPr>
                <w:bCs/>
                <w:i/>
                <w:iCs/>
                <w:sz w:val="19"/>
                <w:szCs w:val="19"/>
              </w:rPr>
              <w:t>Vispārīgās</w:t>
            </w:r>
            <w:proofErr w:type="spellEnd"/>
            <w:r w:rsidRPr="002C24FD">
              <w:rPr>
                <w:bCs/>
                <w:i/>
                <w:iCs/>
                <w:sz w:val="19"/>
                <w:szCs w:val="19"/>
              </w:rPr>
              <w:t xml:space="preserve"> </w:t>
            </w:r>
            <w:proofErr w:type="spellStart"/>
            <w:r w:rsidRPr="002C24FD">
              <w:rPr>
                <w:bCs/>
                <w:i/>
                <w:iCs/>
                <w:sz w:val="19"/>
                <w:szCs w:val="19"/>
              </w:rPr>
              <w:t>vienošanās</w:t>
            </w:r>
            <w:proofErr w:type="spellEnd"/>
            <w:r w:rsidRPr="002C24FD">
              <w:rPr>
                <w:bCs/>
                <w:i/>
                <w:iCs/>
                <w:sz w:val="19"/>
                <w:szCs w:val="19"/>
              </w:rPr>
              <w:t xml:space="preserve"> </w:t>
            </w:r>
            <w:proofErr w:type="spellStart"/>
            <w:r w:rsidRPr="002C24FD">
              <w:rPr>
                <w:bCs/>
                <w:i/>
                <w:iCs/>
                <w:sz w:val="19"/>
                <w:szCs w:val="19"/>
              </w:rPr>
              <w:t>ietvaros</w:t>
            </w:r>
            <w:proofErr w:type="spellEnd"/>
            <w:r w:rsidRPr="002C24FD">
              <w:rPr>
                <w:bCs/>
                <w:i/>
                <w:iCs/>
                <w:sz w:val="19"/>
                <w:szCs w:val="19"/>
              </w:rPr>
              <w:t xml:space="preserve"> par </w:t>
            </w:r>
            <w:proofErr w:type="spellStart"/>
            <w:r w:rsidRPr="002C24FD">
              <w:rPr>
                <w:bCs/>
                <w:i/>
                <w:iCs/>
                <w:sz w:val="19"/>
                <w:szCs w:val="19"/>
              </w:rPr>
              <w:t>otro</w:t>
            </w:r>
            <w:proofErr w:type="spellEnd"/>
            <w:r w:rsidRPr="002C24FD">
              <w:rPr>
                <w:bCs/>
                <w:i/>
                <w:iCs/>
                <w:sz w:val="19"/>
                <w:szCs w:val="19"/>
              </w:rPr>
              <w:t xml:space="preserve"> Polisi un </w:t>
            </w:r>
            <w:proofErr w:type="spellStart"/>
            <w:r w:rsidRPr="002C24FD">
              <w:rPr>
                <w:bCs/>
                <w:i/>
                <w:iCs/>
                <w:sz w:val="19"/>
                <w:szCs w:val="19"/>
              </w:rPr>
              <w:t>trešo</w:t>
            </w:r>
            <w:proofErr w:type="spellEnd"/>
            <w:r w:rsidRPr="002C24FD">
              <w:rPr>
                <w:bCs/>
                <w:i/>
                <w:iCs/>
                <w:sz w:val="19"/>
                <w:szCs w:val="19"/>
              </w:rPr>
              <w:t xml:space="preserve"> Polisi </w:t>
            </w:r>
            <w:proofErr w:type="spellStart"/>
            <w:r w:rsidRPr="002C24FD">
              <w:rPr>
                <w:bCs/>
                <w:i/>
                <w:iCs/>
                <w:sz w:val="19"/>
                <w:szCs w:val="19"/>
              </w:rPr>
              <w:t>tiek</w:t>
            </w:r>
            <w:proofErr w:type="spellEnd"/>
            <w:r w:rsidRPr="002C24FD">
              <w:rPr>
                <w:bCs/>
                <w:i/>
                <w:iCs/>
                <w:sz w:val="19"/>
                <w:szCs w:val="19"/>
              </w:rPr>
              <w:t xml:space="preserve"> </w:t>
            </w:r>
            <w:proofErr w:type="spellStart"/>
            <w:r w:rsidRPr="002C24FD">
              <w:rPr>
                <w:bCs/>
                <w:i/>
                <w:iCs/>
                <w:sz w:val="19"/>
                <w:szCs w:val="19"/>
              </w:rPr>
              <w:t>organizēta</w:t>
            </w:r>
            <w:proofErr w:type="spellEnd"/>
            <w:r w:rsidRPr="002C24FD">
              <w:rPr>
                <w:bCs/>
                <w:i/>
                <w:iCs/>
                <w:sz w:val="19"/>
                <w:szCs w:val="19"/>
              </w:rPr>
              <w:t xml:space="preserve"> </w:t>
            </w:r>
            <w:proofErr w:type="spellStart"/>
            <w:r w:rsidRPr="002C24FD">
              <w:rPr>
                <w:bCs/>
                <w:i/>
                <w:iCs/>
                <w:sz w:val="19"/>
                <w:szCs w:val="19"/>
              </w:rPr>
              <w:t>cenu</w:t>
            </w:r>
            <w:proofErr w:type="spellEnd"/>
            <w:r w:rsidRPr="002C24FD">
              <w:rPr>
                <w:bCs/>
                <w:i/>
                <w:iCs/>
                <w:sz w:val="19"/>
                <w:szCs w:val="19"/>
              </w:rPr>
              <w:t xml:space="preserve"> </w:t>
            </w:r>
            <w:proofErr w:type="spellStart"/>
            <w:r w:rsidRPr="002C24FD">
              <w:rPr>
                <w:bCs/>
                <w:i/>
                <w:iCs/>
                <w:sz w:val="19"/>
                <w:szCs w:val="19"/>
              </w:rPr>
              <w:t>aptauja</w:t>
            </w:r>
            <w:proofErr w:type="spellEnd"/>
            <w:r w:rsidR="005452CB">
              <w:rPr>
                <w:bCs/>
                <w:i/>
                <w:iCs/>
                <w:sz w:val="19"/>
                <w:szCs w:val="19"/>
              </w:rPr>
              <w:t>.</w:t>
            </w:r>
          </w:p>
        </w:tc>
        <w:tc>
          <w:tcPr>
            <w:tcW w:w="1780" w:type="pct"/>
            <w:vAlign w:val="center"/>
          </w:tcPr>
          <w:p w14:paraId="6CF8E78A" w14:textId="77777777" w:rsidR="004E6550" w:rsidRPr="00D210E2" w:rsidRDefault="004E6550" w:rsidP="00224EAB">
            <w:pPr>
              <w:ind w:left="284"/>
              <w:jc w:val="both"/>
              <w:rPr>
                <w:b/>
                <w:sz w:val="19"/>
                <w:szCs w:val="19"/>
                <w:lang w:val="lv-LV"/>
              </w:rPr>
            </w:pPr>
          </w:p>
        </w:tc>
      </w:tr>
      <w:tr w:rsidR="00FE732B" w:rsidRPr="00D210E2" w14:paraId="234A6F0A" w14:textId="77777777" w:rsidTr="00224EAB">
        <w:tc>
          <w:tcPr>
            <w:tcW w:w="544" w:type="pct"/>
            <w:vAlign w:val="center"/>
          </w:tcPr>
          <w:p w14:paraId="202B151D" w14:textId="77777777" w:rsidR="004E6550" w:rsidRPr="00D210E2" w:rsidRDefault="004E6550" w:rsidP="00224EAB">
            <w:pPr>
              <w:ind w:left="284"/>
              <w:jc w:val="both"/>
              <w:rPr>
                <w:b/>
                <w:sz w:val="19"/>
                <w:szCs w:val="19"/>
                <w:lang w:val="lv-LV"/>
              </w:rPr>
            </w:pPr>
            <w:r w:rsidRPr="00D210E2">
              <w:rPr>
                <w:b/>
                <w:sz w:val="19"/>
                <w:szCs w:val="19"/>
                <w:lang w:val="lv-LV"/>
              </w:rPr>
              <w:t>2.</w:t>
            </w:r>
          </w:p>
        </w:tc>
        <w:tc>
          <w:tcPr>
            <w:tcW w:w="2676" w:type="pct"/>
            <w:vAlign w:val="center"/>
          </w:tcPr>
          <w:p w14:paraId="2FD5BCAC" w14:textId="7F1499A9" w:rsidR="004E6550" w:rsidRPr="00D210E2" w:rsidRDefault="004E6550" w:rsidP="00224EAB">
            <w:pPr>
              <w:ind w:left="34"/>
              <w:jc w:val="both"/>
              <w:rPr>
                <w:sz w:val="19"/>
                <w:szCs w:val="19"/>
                <w:lang w:val="lv-LV"/>
              </w:rPr>
            </w:pPr>
            <w:r w:rsidRPr="00D210E2">
              <w:rPr>
                <w:sz w:val="19"/>
                <w:szCs w:val="19"/>
                <w:lang w:val="lv-LV"/>
              </w:rPr>
              <w:t xml:space="preserve">Paredzamais Pasūtītāja apdrošināmo darbinieku (turpmāk – Darbinieki) skaits ir </w:t>
            </w:r>
            <w:r w:rsidRPr="00B93163">
              <w:rPr>
                <w:b/>
                <w:bCs/>
                <w:sz w:val="19"/>
                <w:szCs w:val="19"/>
                <w:lang w:val="lv-LV"/>
              </w:rPr>
              <w:t>~ 3300</w:t>
            </w:r>
            <w:r w:rsidRPr="00B93163">
              <w:rPr>
                <w:sz w:val="19"/>
                <w:szCs w:val="19"/>
                <w:lang w:val="lv-LV"/>
              </w:rPr>
              <w:t xml:space="preserve"> </w:t>
            </w:r>
            <w:r w:rsidRPr="00B93163">
              <w:rPr>
                <w:b/>
                <w:sz w:val="19"/>
                <w:szCs w:val="19"/>
                <w:lang w:val="lv-LV"/>
              </w:rPr>
              <w:t>personas,</w:t>
            </w:r>
            <w:r w:rsidRPr="00D210E2">
              <w:rPr>
                <w:b/>
                <w:sz w:val="19"/>
                <w:szCs w:val="19"/>
                <w:lang w:val="lv-LV"/>
              </w:rPr>
              <w:t xml:space="preserve"> neatkarīgi no vecuma un veselības stāvokļa, bez veselības deklarāciju aizpildīšanas</w:t>
            </w:r>
            <w:r w:rsidR="00D71E16">
              <w:rPr>
                <w:b/>
                <w:sz w:val="19"/>
                <w:szCs w:val="19"/>
                <w:lang w:val="lv-LV"/>
              </w:rPr>
              <w:t>.</w:t>
            </w:r>
          </w:p>
          <w:p w14:paraId="35B3E2BC" w14:textId="77777777" w:rsidR="004E6550" w:rsidRPr="00D210E2" w:rsidRDefault="004E6550" w:rsidP="00224EAB">
            <w:pPr>
              <w:ind w:left="34"/>
              <w:jc w:val="both"/>
              <w:rPr>
                <w:b/>
                <w:sz w:val="19"/>
                <w:szCs w:val="19"/>
                <w:lang w:val="lv-LV"/>
              </w:rPr>
            </w:pPr>
            <w:r w:rsidRPr="00D210E2">
              <w:rPr>
                <w:i/>
                <w:sz w:val="19"/>
                <w:szCs w:val="19"/>
                <w:lang w:val="lv-LV"/>
              </w:rPr>
              <w:t>Precīzs Darbinieku skaits tiks norādīts  Polises slēgšanas brīdī. Iespējamās Darbinieku skaita svārstības  Polises termiņa darbības laikā -10%.</w:t>
            </w:r>
          </w:p>
        </w:tc>
        <w:tc>
          <w:tcPr>
            <w:tcW w:w="1780" w:type="pct"/>
            <w:vAlign w:val="center"/>
          </w:tcPr>
          <w:p w14:paraId="510E0E61" w14:textId="77777777" w:rsidR="004E6550" w:rsidRPr="00D210E2" w:rsidRDefault="004E6550" w:rsidP="00224EAB">
            <w:pPr>
              <w:ind w:left="284"/>
              <w:jc w:val="both"/>
              <w:rPr>
                <w:b/>
                <w:sz w:val="19"/>
                <w:szCs w:val="19"/>
                <w:lang w:val="lv-LV"/>
              </w:rPr>
            </w:pPr>
          </w:p>
        </w:tc>
      </w:tr>
      <w:tr w:rsidR="00FE732B" w:rsidRPr="002C24FD" w14:paraId="0E4CD6C8" w14:textId="77777777" w:rsidTr="00224EAB">
        <w:tc>
          <w:tcPr>
            <w:tcW w:w="544" w:type="pct"/>
            <w:vAlign w:val="center"/>
          </w:tcPr>
          <w:p w14:paraId="79929744" w14:textId="77777777" w:rsidR="004E6550" w:rsidRPr="00D210E2" w:rsidRDefault="004E6550" w:rsidP="00224EAB">
            <w:pPr>
              <w:ind w:left="284"/>
              <w:jc w:val="both"/>
              <w:rPr>
                <w:b/>
                <w:sz w:val="19"/>
                <w:szCs w:val="19"/>
                <w:lang w:val="lv-LV"/>
              </w:rPr>
            </w:pPr>
            <w:r w:rsidRPr="00D210E2">
              <w:rPr>
                <w:b/>
                <w:sz w:val="19"/>
                <w:szCs w:val="19"/>
                <w:lang w:val="lv-LV"/>
              </w:rPr>
              <w:t>3.</w:t>
            </w:r>
          </w:p>
        </w:tc>
        <w:tc>
          <w:tcPr>
            <w:tcW w:w="2676" w:type="pct"/>
            <w:vAlign w:val="center"/>
          </w:tcPr>
          <w:p w14:paraId="07C1F43B" w14:textId="77777777" w:rsidR="004E6550" w:rsidRPr="00D210E2" w:rsidRDefault="004E6550" w:rsidP="00224EAB">
            <w:pPr>
              <w:ind w:left="34"/>
              <w:jc w:val="both"/>
              <w:rPr>
                <w:sz w:val="19"/>
                <w:szCs w:val="19"/>
                <w:lang w:val="lv-LV"/>
              </w:rPr>
            </w:pPr>
            <w:r w:rsidRPr="00D210E2">
              <w:rPr>
                <w:sz w:val="19"/>
                <w:szCs w:val="19"/>
                <w:lang w:val="lv-LV"/>
              </w:rPr>
              <w:t>Pretendentam jānodrošina katrs Apdrošinātais ar individuālo veselības apdrošināšanas karti (turpmāk - Karte) un detalizētu veselības apdrošināšanas programmas aprakstu. Papildus pretendentam ir jānodrošina informācijas pieejamība Apdrošinātajiem ar pretendenta aktuālo līguma iestāžu sarakstu.</w:t>
            </w:r>
          </w:p>
          <w:p w14:paraId="36C33DE5" w14:textId="77777777" w:rsidR="004E6550" w:rsidRPr="00D210E2" w:rsidRDefault="004E6550" w:rsidP="004E6550">
            <w:pPr>
              <w:numPr>
                <w:ilvl w:val="0"/>
                <w:numId w:val="3"/>
              </w:numPr>
              <w:spacing w:line="259" w:lineRule="auto"/>
              <w:ind w:left="34" w:firstLine="0"/>
              <w:jc w:val="both"/>
              <w:rPr>
                <w:sz w:val="19"/>
                <w:szCs w:val="19"/>
                <w:lang w:val="lv-LV"/>
              </w:rPr>
            </w:pPr>
            <w:r w:rsidRPr="00D210E2">
              <w:rPr>
                <w:sz w:val="19"/>
                <w:szCs w:val="19"/>
                <w:lang w:val="lv-LV"/>
              </w:rPr>
              <w:t>Pretendents noformē Kartes elektroniskā/virtuālā formātā, tas ir, nodrošina, ka apdrošināšanas programmā iekļauto veselības apdrošināšanas pakalpojumu saņemšana Pretendenta līguma iestādēs tiek nodrošināta, uzrādot Kartes vizualizāciju, piemēram, mobilā viedtālruņa aplikācijā vai attēla formā, u.tml. Elektroniskā formātā Pretendents nodrošina arī apdrošināšanas programmas aprakstu.</w:t>
            </w:r>
          </w:p>
          <w:p w14:paraId="7B2A5873" w14:textId="1B7D7B7E" w:rsidR="004E6550" w:rsidRPr="00D210E2" w:rsidRDefault="004E6550" w:rsidP="004E6550">
            <w:pPr>
              <w:numPr>
                <w:ilvl w:val="0"/>
                <w:numId w:val="3"/>
              </w:numPr>
              <w:spacing w:line="259" w:lineRule="auto"/>
              <w:ind w:left="34" w:firstLine="0"/>
              <w:jc w:val="both"/>
              <w:rPr>
                <w:b/>
                <w:sz w:val="19"/>
                <w:szCs w:val="19"/>
                <w:lang w:val="lv-LV"/>
              </w:rPr>
            </w:pPr>
            <w:r w:rsidRPr="00D210E2">
              <w:rPr>
                <w:sz w:val="19"/>
                <w:szCs w:val="19"/>
                <w:lang w:val="lv-LV"/>
              </w:rPr>
              <w:t xml:space="preserve">Pēc Pasūtītāja pieprasījuma attiecībā uz Apdrošinātajiem, kuriem nav iespējams izmantot elektroniskos risinājumus, Pretendents nodrošina plastikāta Karšu izgatavošanu un izsniegšanu bez maksas, bet ne vairāk kā </w:t>
            </w:r>
            <w:r w:rsidR="00F30266" w:rsidRPr="00D210E2">
              <w:rPr>
                <w:sz w:val="19"/>
                <w:szCs w:val="19"/>
                <w:lang w:val="lv-LV"/>
              </w:rPr>
              <w:t>25</w:t>
            </w:r>
            <w:r w:rsidRPr="00D210E2">
              <w:rPr>
                <w:sz w:val="19"/>
                <w:szCs w:val="19"/>
                <w:lang w:val="lv-LV"/>
              </w:rPr>
              <w:t>% no kopējā Apdrošināto skaita.</w:t>
            </w:r>
          </w:p>
        </w:tc>
        <w:tc>
          <w:tcPr>
            <w:tcW w:w="1780" w:type="pct"/>
            <w:vAlign w:val="center"/>
          </w:tcPr>
          <w:p w14:paraId="229020F3" w14:textId="77777777" w:rsidR="004E6550" w:rsidRPr="00D210E2" w:rsidRDefault="004E6550" w:rsidP="00224EAB">
            <w:pPr>
              <w:jc w:val="both"/>
              <w:rPr>
                <w:b/>
                <w:sz w:val="16"/>
                <w:szCs w:val="16"/>
                <w:lang w:val="lv-LV"/>
              </w:rPr>
            </w:pPr>
          </w:p>
        </w:tc>
      </w:tr>
      <w:tr w:rsidR="00FE732B" w:rsidRPr="002C24FD" w14:paraId="03CCDDAA" w14:textId="77777777" w:rsidTr="00224EAB">
        <w:tc>
          <w:tcPr>
            <w:tcW w:w="544" w:type="pct"/>
            <w:vAlign w:val="center"/>
          </w:tcPr>
          <w:p w14:paraId="34D87B97" w14:textId="77777777" w:rsidR="004E6550" w:rsidRPr="00D210E2" w:rsidRDefault="004E6550" w:rsidP="00224EAB">
            <w:pPr>
              <w:ind w:left="284"/>
              <w:jc w:val="both"/>
              <w:rPr>
                <w:b/>
                <w:sz w:val="19"/>
                <w:szCs w:val="19"/>
                <w:lang w:val="lv-LV"/>
              </w:rPr>
            </w:pPr>
            <w:r w:rsidRPr="00D210E2">
              <w:rPr>
                <w:b/>
                <w:sz w:val="19"/>
                <w:szCs w:val="19"/>
                <w:lang w:val="lv-LV"/>
              </w:rPr>
              <w:t>4.</w:t>
            </w:r>
          </w:p>
        </w:tc>
        <w:tc>
          <w:tcPr>
            <w:tcW w:w="2676" w:type="pct"/>
            <w:vAlign w:val="center"/>
          </w:tcPr>
          <w:p w14:paraId="700A2DE3" w14:textId="77777777" w:rsidR="004E6550" w:rsidRPr="00D210E2" w:rsidRDefault="004E6550" w:rsidP="00224EAB">
            <w:pPr>
              <w:jc w:val="both"/>
              <w:rPr>
                <w:b/>
                <w:sz w:val="19"/>
                <w:szCs w:val="19"/>
                <w:lang w:val="lv-LV"/>
              </w:rPr>
            </w:pPr>
            <w:r w:rsidRPr="00D210E2">
              <w:rPr>
                <w:sz w:val="19"/>
                <w:szCs w:val="19"/>
                <w:lang w:val="lv-LV"/>
              </w:rPr>
              <w:t>Kartēm ir jābūt izmantojamām visā Latvijas Republikas teritorijā, nodrošinot to darbību 24 stundas diennaktī, 7 dienas nedēļā.</w:t>
            </w:r>
          </w:p>
        </w:tc>
        <w:tc>
          <w:tcPr>
            <w:tcW w:w="1780" w:type="pct"/>
            <w:vAlign w:val="center"/>
          </w:tcPr>
          <w:p w14:paraId="518F5C18" w14:textId="77777777" w:rsidR="004E6550" w:rsidRPr="00D210E2" w:rsidRDefault="004E6550" w:rsidP="00224EAB">
            <w:pPr>
              <w:ind w:left="284"/>
              <w:jc w:val="both"/>
              <w:rPr>
                <w:b/>
                <w:sz w:val="19"/>
                <w:szCs w:val="19"/>
                <w:lang w:val="lv-LV"/>
              </w:rPr>
            </w:pPr>
          </w:p>
        </w:tc>
      </w:tr>
      <w:tr w:rsidR="00FE732B" w:rsidRPr="002C24FD" w14:paraId="59F77204" w14:textId="77777777" w:rsidTr="00224EAB">
        <w:tc>
          <w:tcPr>
            <w:tcW w:w="544" w:type="pct"/>
            <w:vAlign w:val="center"/>
          </w:tcPr>
          <w:p w14:paraId="6560672C" w14:textId="77777777" w:rsidR="004E6550" w:rsidRPr="00D210E2" w:rsidRDefault="004E6550" w:rsidP="00224EAB">
            <w:pPr>
              <w:ind w:left="284"/>
              <w:jc w:val="both"/>
              <w:rPr>
                <w:b/>
                <w:sz w:val="19"/>
                <w:szCs w:val="19"/>
                <w:lang w:val="lv-LV"/>
              </w:rPr>
            </w:pPr>
            <w:r w:rsidRPr="00D210E2">
              <w:rPr>
                <w:b/>
                <w:sz w:val="19"/>
                <w:szCs w:val="19"/>
                <w:lang w:val="lv-LV"/>
              </w:rPr>
              <w:t>5.</w:t>
            </w:r>
          </w:p>
        </w:tc>
        <w:tc>
          <w:tcPr>
            <w:tcW w:w="2676" w:type="pct"/>
            <w:vAlign w:val="center"/>
          </w:tcPr>
          <w:p w14:paraId="3E62E777" w14:textId="77777777" w:rsidR="004E6550" w:rsidRPr="00D210E2" w:rsidRDefault="004E6550" w:rsidP="00224EAB">
            <w:pPr>
              <w:jc w:val="both"/>
              <w:rPr>
                <w:sz w:val="19"/>
                <w:szCs w:val="19"/>
                <w:lang w:val="lv-LV"/>
              </w:rPr>
            </w:pPr>
            <w:r w:rsidRPr="00D210E2">
              <w:rPr>
                <w:sz w:val="19"/>
                <w:szCs w:val="19"/>
                <w:lang w:val="lv-LV"/>
              </w:rPr>
              <w:t>Pretendentam, kā datu apstrādes pārzinim, nav nepieciešama atsevišķa atļauja apstrādāt apdrošināto Darbinieku datus ne no Pasūtītāja, ne no pašiem apdrošinātajiem Darbiniekiem. Tas ir, Pretendents kā obligātu prasību Karšu saņemšanai un izmantošanai, nepieprasa individuālus Darbinieku parakstītus apliecinājumus par atļauju šo datu (tai skaitā arī īpašo kategoriju datu) izmantošanā noslēgtās vispārīgās vienošanās izpildes nodrošināšanai.</w:t>
            </w:r>
          </w:p>
        </w:tc>
        <w:tc>
          <w:tcPr>
            <w:tcW w:w="1780" w:type="pct"/>
            <w:vAlign w:val="center"/>
          </w:tcPr>
          <w:p w14:paraId="735689F5" w14:textId="77777777" w:rsidR="004E6550" w:rsidRPr="00D210E2" w:rsidRDefault="004E6550" w:rsidP="00224EAB">
            <w:pPr>
              <w:ind w:left="284"/>
              <w:jc w:val="both"/>
              <w:rPr>
                <w:b/>
                <w:sz w:val="19"/>
                <w:szCs w:val="19"/>
                <w:lang w:val="lv-LV"/>
              </w:rPr>
            </w:pPr>
          </w:p>
        </w:tc>
      </w:tr>
      <w:tr w:rsidR="00FE732B" w:rsidRPr="002C24FD" w14:paraId="3D53EEFD" w14:textId="77777777" w:rsidTr="00224EAB">
        <w:tc>
          <w:tcPr>
            <w:tcW w:w="544" w:type="pct"/>
            <w:vAlign w:val="center"/>
          </w:tcPr>
          <w:p w14:paraId="04DDE098" w14:textId="77777777" w:rsidR="004E6550" w:rsidRPr="00D210E2" w:rsidRDefault="004E6550" w:rsidP="00224EAB">
            <w:pPr>
              <w:ind w:left="284"/>
              <w:jc w:val="both"/>
              <w:rPr>
                <w:b/>
                <w:sz w:val="19"/>
                <w:szCs w:val="19"/>
                <w:lang w:val="lv-LV"/>
              </w:rPr>
            </w:pPr>
            <w:r w:rsidRPr="00D210E2">
              <w:rPr>
                <w:b/>
                <w:sz w:val="19"/>
                <w:szCs w:val="19"/>
                <w:lang w:val="lv-LV"/>
              </w:rPr>
              <w:t>6.</w:t>
            </w:r>
          </w:p>
        </w:tc>
        <w:tc>
          <w:tcPr>
            <w:tcW w:w="2676" w:type="pct"/>
            <w:vAlign w:val="center"/>
          </w:tcPr>
          <w:p w14:paraId="4041EEF6" w14:textId="37F76478" w:rsidR="004E6550" w:rsidRPr="00D210E2" w:rsidRDefault="004E6550" w:rsidP="00224EAB">
            <w:pPr>
              <w:jc w:val="both"/>
              <w:rPr>
                <w:sz w:val="19"/>
                <w:szCs w:val="19"/>
                <w:lang w:val="lv-LV"/>
              </w:rPr>
            </w:pPr>
            <w:r w:rsidRPr="00D210E2">
              <w:rPr>
                <w:sz w:val="19"/>
                <w:szCs w:val="19"/>
                <w:lang w:val="lv-LV"/>
              </w:rPr>
              <w:t xml:space="preserve">Pretendentam ir jānodrošina plašas ambulatoro un stacionāro līguma iestāžu, tai skaitā </w:t>
            </w:r>
            <w:r w:rsidRPr="00D210E2">
              <w:rPr>
                <w:b/>
                <w:bCs/>
                <w:sz w:val="19"/>
                <w:szCs w:val="19"/>
                <w:lang w:val="lv-LV"/>
              </w:rPr>
              <w:t>arī plaša profila pakalpojumu sniedzēju līguma iestāžu</w:t>
            </w:r>
            <w:r w:rsidRPr="00D210E2">
              <w:rPr>
                <w:sz w:val="19"/>
                <w:szCs w:val="19"/>
                <w:lang w:val="lv-LV"/>
              </w:rPr>
              <w:t>, izvēles iespējas visā Latvijas Republikas teritorijā, kurās ar Pretendenta piedāvāto apdrošināšanas pamata programmu tiek nodrošināta dažādu apdrošināšanas segumā iekļauto maksas pakalpojumu saņemšana, uzrādot Karti un neveicot sākotnējus norēķinus no  Darbinieku personīgajiem naudas līdzekļiem</w:t>
            </w:r>
            <w:r w:rsidR="006B1185" w:rsidRPr="00D210E2">
              <w:rPr>
                <w:sz w:val="19"/>
                <w:szCs w:val="19"/>
                <w:lang w:val="lv-LV"/>
              </w:rPr>
              <w:t>.</w:t>
            </w:r>
          </w:p>
          <w:p w14:paraId="4EFDD23A" w14:textId="2D50F636" w:rsidR="006B1185" w:rsidRPr="00D210E2" w:rsidRDefault="006B1185" w:rsidP="00224EAB">
            <w:pPr>
              <w:jc w:val="both"/>
              <w:rPr>
                <w:sz w:val="19"/>
                <w:szCs w:val="19"/>
                <w:lang w:val="lv-LV"/>
              </w:rPr>
            </w:pPr>
            <w:r w:rsidRPr="00D210E2">
              <w:rPr>
                <w:sz w:val="19"/>
                <w:szCs w:val="19"/>
                <w:lang w:val="lv-LV"/>
              </w:rPr>
              <w:lastRenderedPageBreak/>
              <w:t>Ar Karti pieejamais maksas ambulatoro pakalpojumu klāsts ir ne mazāk kā 90% no visiem apdrošināšanas segumā iekļautajiem un līguma iestādēs pieejamiem maksas pakalpojumiem.</w:t>
            </w:r>
          </w:p>
        </w:tc>
        <w:tc>
          <w:tcPr>
            <w:tcW w:w="1780" w:type="pct"/>
            <w:vAlign w:val="center"/>
          </w:tcPr>
          <w:p w14:paraId="7A76DEF2" w14:textId="77777777" w:rsidR="004E6550" w:rsidRPr="00D210E2" w:rsidRDefault="004E6550" w:rsidP="00224EAB">
            <w:pPr>
              <w:ind w:left="284"/>
              <w:jc w:val="both"/>
              <w:rPr>
                <w:b/>
                <w:sz w:val="19"/>
                <w:szCs w:val="19"/>
                <w:lang w:val="lv-LV"/>
              </w:rPr>
            </w:pPr>
          </w:p>
        </w:tc>
      </w:tr>
      <w:tr w:rsidR="00FE732B" w:rsidRPr="002C24FD" w14:paraId="469F322D" w14:textId="77777777" w:rsidTr="00224EAB">
        <w:tc>
          <w:tcPr>
            <w:tcW w:w="544" w:type="pct"/>
            <w:vAlign w:val="center"/>
          </w:tcPr>
          <w:p w14:paraId="58042A2A" w14:textId="77777777" w:rsidR="004E6550" w:rsidRPr="00D210E2" w:rsidRDefault="004E6550" w:rsidP="00224EAB">
            <w:pPr>
              <w:ind w:left="284"/>
              <w:jc w:val="both"/>
              <w:rPr>
                <w:bCs/>
                <w:sz w:val="19"/>
                <w:szCs w:val="19"/>
                <w:lang w:val="lv-LV"/>
              </w:rPr>
            </w:pPr>
            <w:r w:rsidRPr="00D210E2">
              <w:rPr>
                <w:bCs/>
                <w:sz w:val="19"/>
                <w:szCs w:val="19"/>
                <w:lang w:val="lv-LV"/>
              </w:rPr>
              <w:t>6.1.</w:t>
            </w:r>
          </w:p>
        </w:tc>
        <w:tc>
          <w:tcPr>
            <w:tcW w:w="2676" w:type="pct"/>
            <w:vAlign w:val="center"/>
          </w:tcPr>
          <w:p w14:paraId="1A9A7B2F" w14:textId="28D62550" w:rsidR="006B1185" w:rsidRPr="00B93163" w:rsidRDefault="004E6550" w:rsidP="00224EAB">
            <w:pPr>
              <w:ind w:firstLine="284"/>
              <w:jc w:val="both"/>
              <w:rPr>
                <w:sz w:val="19"/>
                <w:szCs w:val="19"/>
                <w:lang w:val="lv-LV"/>
              </w:rPr>
            </w:pPr>
            <w:r w:rsidRPr="00B93163">
              <w:rPr>
                <w:sz w:val="19"/>
                <w:szCs w:val="19"/>
                <w:lang w:val="lv-LV"/>
              </w:rPr>
              <w:t>Plaša profila ambulatoro līguma iestāžu sarakstā ir jābūt iekļautām šādām ārstniecības iestādēm un to filiālēm (ja tādas ir): SIA Medicīnas sabiedrība “ARS”, SIA “Veselības centrs 4”, AS “Veselības centru apvienība”,  Paula Stradiņa klīniskās universitātes slimnīca (tai skaitā arī poliklīnika), SIA “Rīgas 1. slimnīca”</w:t>
            </w:r>
            <w:r w:rsidR="006B1185" w:rsidRPr="00B93163">
              <w:rPr>
                <w:sz w:val="19"/>
                <w:szCs w:val="19"/>
                <w:lang w:val="lv-LV"/>
              </w:rPr>
              <w:t xml:space="preserve">, SIA </w:t>
            </w:r>
            <w:r w:rsidR="00CB7E60" w:rsidRPr="00B93163">
              <w:rPr>
                <w:sz w:val="19"/>
                <w:szCs w:val="19"/>
                <w:lang w:val="lv-LV"/>
              </w:rPr>
              <w:t>“</w:t>
            </w:r>
            <w:r w:rsidR="006B1185" w:rsidRPr="00B93163">
              <w:rPr>
                <w:sz w:val="19"/>
                <w:szCs w:val="19"/>
                <w:lang w:val="lv-LV"/>
              </w:rPr>
              <w:t>Rīgas Austrumu universitātes slimnīca</w:t>
            </w:r>
            <w:r w:rsidR="00CB7E60" w:rsidRPr="00B93163">
              <w:rPr>
                <w:sz w:val="19"/>
                <w:szCs w:val="19"/>
                <w:lang w:val="lv-LV"/>
              </w:rPr>
              <w:t>”</w:t>
            </w:r>
            <w:r w:rsidR="006B1185" w:rsidRPr="00B93163">
              <w:rPr>
                <w:sz w:val="19"/>
                <w:szCs w:val="19"/>
                <w:lang w:val="lv-LV"/>
              </w:rPr>
              <w:t xml:space="preserve">, SIA </w:t>
            </w:r>
            <w:r w:rsidR="00CB7E60" w:rsidRPr="00B93163">
              <w:rPr>
                <w:sz w:val="19"/>
                <w:szCs w:val="19"/>
                <w:lang w:val="lv-LV"/>
              </w:rPr>
              <w:t>“</w:t>
            </w:r>
            <w:r w:rsidR="006B1185" w:rsidRPr="00B93163">
              <w:rPr>
                <w:sz w:val="19"/>
                <w:szCs w:val="19"/>
                <w:lang w:val="lv-LV"/>
              </w:rPr>
              <w:t>Dziedniecība</w:t>
            </w:r>
            <w:r w:rsidR="00CB7E60" w:rsidRPr="00B93163">
              <w:rPr>
                <w:sz w:val="19"/>
                <w:szCs w:val="19"/>
                <w:lang w:val="lv-LV"/>
              </w:rPr>
              <w:t>”</w:t>
            </w:r>
            <w:r w:rsidRPr="00B93163">
              <w:rPr>
                <w:sz w:val="19"/>
                <w:szCs w:val="19"/>
                <w:lang w:val="lv-LV"/>
              </w:rPr>
              <w:t xml:space="preserve"> un citas plaša profila ārstniecības pakalpojumu sniedzējas iestādes saskaņā ar Pretendenta iesniegto līguma iestāžu sarakstu.</w:t>
            </w:r>
          </w:p>
          <w:p w14:paraId="32D26753" w14:textId="6FD966AD" w:rsidR="004E6550" w:rsidRPr="00D210E2" w:rsidRDefault="006B1185" w:rsidP="00D210E2">
            <w:pPr>
              <w:jc w:val="both"/>
              <w:rPr>
                <w:sz w:val="19"/>
                <w:szCs w:val="19"/>
                <w:lang w:val="lv-LV"/>
              </w:rPr>
            </w:pPr>
            <w:r w:rsidRPr="00B93163">
              <w:rPr>
                <w:sz w:val="19"/>
                <w:szCs w:val="19"/>
                <w:lang w:val="lv-LV"/>
              </w:rPr>
              <w:t>Kopējais piedāvātais ambulatoro līguma iestāžu skaits, stacionāro līguma iestāžu skaits un zobārstniecības līguma iestāžu skaits nevar būt mazāks par 800.</w:t>
            </w:r>
          </w:p>
        </w:tc>
        <w:tc>
          <w:tcPr>
            <w:tcW w:w="1780" w:type="pct"/>
            <w:vAlign w:val="center"/>
          </w:tcPr>
          <w:p w14:paraId="4CD29B5E" w14:textId="77777777" w:rsidR="004E6550" w:rsidRPr="00D210E2" w:rsidRDefault="004E6550" w:rsidP="00224EAB">
            <w:pPr>
              <w:ind w:left="284"/>
              <w:jc w:val="both"/>
              <w:rPr>
                <w:b/>
                <w:sz w:val="19"/>
                <w:szCs w:val="19"/>
                <w:lang w:val="lv-LV"/>
              </w:rPr>
            </w:pPr>
          </w:p>
        </w:tc>
      </w:tr>
      <w:tr w:rsidR="00FE732B" w:rsidRPr="002C24FD" w14:paraId="1322648B" w14:textId="77777777" w:rsidTr="00224EAB">
        <w:tc>
          <w:tcPr>
            <w:tcW w:w="544" w:type="pct"/>
            <w:vAlign w:val="center"/>
          </w:tcPr>
          <w:p w14:paraId="6454B7B2" w14:textId="77777777" w:rsidR="004E6550" w:rsidRPr="00D210E2" w:rsidRDefault="004E6550" w:rsidP="00224EAB">
            <w:pPr>
              <w:ind w:left="284"/>
              <w:jc w:val="both"/>
              <w:rPr>
                <w:bCs/>
                <w:sz w:val="19"/>
                <w:szCs w:val="19"/>
                <w:lang w:val="lv-LV"/>
              </w:rPr>
            </w:pPr>
            <w:r w:rsidRPr="00D210E2">
              <w:rPr>
                <w:bCs/>
                <w:sz w:val="19"/>
                <w:szCs w:val="19"/>
                <w:lang w:val="lv-LV"/>
              </w:rPr>
              <w:t>6.2.</w:t>
            </w:r>
          </w:p>
        </w:tc>
        <w:tc>
          <w:tcPr>
            <w:tcW w:w="2676" w:type="pct"/>
            <w:vAlign w:val="center"/>
          </w:tcPr>
          <w:p w14:paraId="21180F38" w14:textId="77777777" w:rsidR="004E6550" w:rsidRPr="00D210E2" w:rsidRDefault="004E6550" w:rsidP="00224EAB">
            <w:pPr>
              <w:ind w:firstLine="284"/>
              <w:jc w:val="both"/>
              <w:rPr>
                <w:sz w:val="19"/>
                <w:szCs w:val="19"/>
                <w:lang w:val="lv-LV"/>
              </w:rPr>
            </w:pPr>
            <w:r w:rsidRPr="00D210E2">
              <w:rPr>
                <w:sz w:val="19"/>
                <w:szCs w:val="19"/>
                <w:lang w:val="lv-LV"/>
              </w:rPr>
              <w:t>Pretendenta plaša profila ambulatoro un stacionāro pakalpojumu līguma iestāde šīs iepirkuma izpratnē ir Latvijas Republikas normatīvajos aktos noteiktā kārtībā reģistrēta ārstniecības iestāde, ar kuru piedāvājuma iesniegšanas un apdrošināšanas līguma noslēgšanas brīdī pretendentam ir spēkā sadarbības līgums un kur norēķinus par piedāvātajās apdrošināšanas programmās iekļautajiem veselības aprūpes pakalpojumiem, tajā skaitā gan pacientu iemaksas apmērā, gan par dažādiem iestādes sniegtajiem maksas ambulatorajiem (vismaz šādas pakalpojumu grupas – dažādu specializāciju maksas ārstu konsultācijas un veiktās manipulācijas, dažādu veidu laboratoriskie un diagnostiskie izmeklējumi) un maksas stacionārajiem pakalpojumiem (vismaz šādas pakalpojumu grupas – uzturēšanās maksa par katru stacionārā pavadīto dienu un dažādu veidu maksas operācijas) ir iespējams veikt, izmantojot Karti un neveicot sākotnējus norēķinus no Apdrošināto personīgajiem naudas līdzekļiem.</w:t>
            </w:r>
          </w:p>
          <w:p w14:paraId="330C8BDF" w14:textId="77777777" w:rsidR="004E6550" w:rsidRPr="00D210E2" w:rsidRDefault="004E6550" w:rsidP="00224EAB">
            <w:pPr>
              <w:ind w:firstLine="284"/>
              <w:jc w:val="both"/>
              <w:rPr>
                <w:sz w:val="19"/>
                <w:szCs w:val="19"/>
                <w:lang w:val="lv-LV"/>
              </w:rPr>
            </w:pPr>
            <w:r w:rsidRPr="00D210E2">
              <w:rPr>
                <w:sz w:val="19"/>
                <w:szCs w:val="19"/>
                <w:lang w:val="lv-LV"/>
              </w:rPr>
              <w:t>Par plaša profila ambulatoro un stacionāro pakalpojumu līguma iestādēm šī iepirkuma ietvaros netiek uzskatītas ārstniecības iestādes, kurās ar pretendenta piedāvāto apdrošināšanas programmu norēķini ar Karti ir iespējami tikai par pacientu iemaksas pakalpojumiem un/vai tikai par atsevišķiem specializētiem maksas ambulatoriem pakalpojumiem (piemēram, optikas iestādēs, ģimenes ārstu prakses, vienas specializācijas ārsta prakse, u.tml., kur norēķins ar Karti ir iespējams tikai par konkrētās specializācijas ārsta konsultācijām un attiecīgā ārsta veiktajām manipulācijām). Arī laboratorijas un to filiāles (piem., E. Gulbja laboratorija u.c.), vakcināciju kabineti u.tml. šī iepirkuma izpratnē netiek uzskatīta par plaša profila ambulatoro pakalpojuma līguma iestādi.</w:t>
            </w:r>
          </w:p>
        </w:tc>
        <w:tc>
          <w:tcPr>
            <w:tcW w:w="1780" w:type="pct"/>
            <w:vAlign w:val="center"/>
          </w:tcPr>
          <w:p w14:paraId="035EAA28" w14:textId="77777777" w:rsidR="004E6550" w:rsidRPr="00D210E2" w:rsidRDefault="004E6550" w:rsidP="00224EAB">
            <w:pPr>
              <w:ind w:left="284"/>
              <w:jc w:val="both"/>
              <w:rPr>
                <w:b/>
                <w:sz w:val="19"/>
                <w:szCs w:val="19"/>
                <w:lang w:val="lv-LV"/>
              </w:rPr>
            </w:pPr>
          </w:p>
          <w:p w14:paraId="61B26039" w14:textId="77777777" w:rsidR="004E6550" w:rsidRPr="00D210E2" w:rsidRDefault="004E6550" w:rsidP="00224EAB">
            <w:pPr>
              <w:ind w:left="284"/>
              <w:jc w:val="both"/>
              <w:rPr>
                <w:b/>
                <w:sz w:val="19"/>
                <w:szCs w:val="19"/>
                <w:lang w:val="lv-LV"/>
              </w:rPr>
            </w:pPr>
          </w:p>
        </w:tc>
      </w:tr>
      <w:tr w:rsidR="00FE732B" w:rsidRPr="002C24FD" w14:paraId="0EA9D3A2" w14:textId="77777777" w:rsidTr="00224EAB">
        <w:tc>
          <w:tcPr>
            <w:tcW w:w="544" w:type="pct"/>
            <w:vAlign w:val="center"/>
          </w:tcPr>
          <w:p w14:paraId="2977E950" w14:textId="77777777" w:rsidR="004E6550" w:rsidRPr="00D210E2" w:rsidRDefault="004E6550" w:rsidP="00224EAB">
            <w:pPr>
              <w:ind w:left="284"/>
              <w:jc w:val="both"/>
              <w:rPr>
                <w:bCs/>
                <w:sz w:val="19"/>
                <w:szCs w:val="19"/>
                <w:lang w:val="lv-LV"/>
              </w:rPr>
            </w:pPr>
            <w:r w:rsidRPr="00D210E2">
              <w:rPr>
                <w:bCs/>
                <w:sz w:val="19"/>
                <w:szCs w:val="19"/>
                <w:lang w:val="lv-LV"/>
              </w:rPr>
              <w:t>6.3.</w:t>
            </w:r>
          </w:p>
        </w:tc>
        <w:tc>
          <w:tcPr>
            <w:tcW w:w="2676" w:type="pct"/>
            <w:vAlign w:val="center"/>
          </w:tcPr>
          <w:p w14:paraId="783E5A1B" w14:textId="6BEA3A30" w:rsidR="004E6550" w:rsidRPr="00D210E2" w:rsidRDefault="004E6550" w:rsidP="00224EAB">
            <w:pPr>
              <w:ind w:left="34" w:hanging="34"/>
              <w:jc w:val="both"/>
              <w:rPr>
                <w:i/>
                <w:iCs/>
                <w:sz w:val="19"/>
                <w:szCs w:val="19"/>
                <w:lang w:val="lv-LV"/>
              </w:rPr>
            </w:pPr>
            <w:r w:rsidRPr="00D210E2">
              <w:rPr>
                <w:i/>
                <w:iCs/>
                <w:sz w:val="19"/>
                <w:szCs w:val="19"/>
                <w:lang w:val="lv-LV"/>
              </w:rPr>
              <w:t>Lai apliecinātu šajā tehniskās specifikācijas punktā Nr. 6. (tajā skaitā apakšpunktos)  izvirzītas līguma iestāžu prasības, Pretendentam līguma iestāžu sarakstus jānoformē  atbilstoši  Pasūtītāja veidlapai “LĪGUMA IESTĀŽU SARAKSTA FORMA”</w:t>
            </w:r>
            <w:r w:rsidR="00BF7EA7" w:rsidRPr="00D210E2">
              <w:rPr>
                <w:rFonts w:eastAsiaTheme="minorHAnsi"/>
                <w:i/>
                <w:iCs/>
                <w:sz w:val="19"/>
                <w:szCs w:val="19"/>
                <w:lang w:val="lv-LV"/>
              </w:rPr>
              <w:t xml:space="preserve"> atbilstoši 1.1.pielikumam</w:t>
            </w:r>
            <w:r w:rsidRPr="00D210E2">
              <w:rPr>
                <w:i/>
                <w:iCs/>
                <w:sz w:val="19"/>
                <w:szCs w:val="19"/>
                <w:lang w:val="lv-LV"/>
              </w:rPr>
              <w:t>.</w:t>
            </w:r>
          </w:p>
        </w:tc>
        <w:tc>
          <w:tcPr>
            <w:tcW w:w="1780" w:type="pct"/>
            <w:vAlign w:val="center"/>
          </w:tcPr>
          <w:p w14:paraId="0B13B8EB" w14:textId="77777777" w:rsidR="004E6550" w:rsidRPr="00D210E2" w:rsidRDefault="004E6550" w:rsidP="00224EAB">
            <w:pPr>
              <w:ind w:left="284"/>
              <w:jc w:val="both"/>
              <w:rPr>
                <w:b/>
                <w:sz w:val="19"/>
                <w:szCs w:val="19"/>
                <w:lang w:val="lv-LV"/>
              </w:rPr>
            </w:pPr>
          </w:p>
        </w:tc>
      </w:tr>
      <w:tr w:rsidR="00FE732B" w:rsidRPr="002C24FD" w14:paraId="52AE2383" w14:textId="77777777" w:rsidTr="00224EAB">
        <w:tc>
          <w:tcPr>
            <w:tcW w:w="544" w:type="pct"/>
            <w:vAlign w:val="center"/>
          </w:tcPr>
          <w:p w14:paraId="2428B389" w14:textId="77777777" w:rsidR="004E6550" w:rsidRPr="00D210E2" w:rsidRDefault="004E6550" w:rsidP="00224EAB">
            <w:pPr>
              <w:ind w:left="284"/>
              <w:jc w:val="both"/>
              <w:rPr>
                <w:b/>
                <w:sz w:val="19"/>
                <w:szCs w:val="19"/>
                <w:lang w:val="lv-LV"/>
              </w:rPr>
            </w:pPr>
            <w:r w:rsidRPr="00D210E2">
              <w:rPr>
                <w:b/>
                <w:sz w:val="19"/>
                <w:szCs w:val="19"/>
                <w:lang w:val="lv-LV"/>
              </w:rPr>
              <w:t>7.</w:t>
            </w:r>
          </w:p>
        </w:tc>
        <w:tc>
          <w:tcPr>
            <w:tcW w:w="2676" w:type="pct"/>
            <w:vAlign w:val="center"/>
          </w:tcPr>
          <w:p w14:paraId="487C65C3" w14:textId="77777777" w:rsidR="004E6550" w:rsidRPr="00D210E2" w:rsidRDefault="004E6550" w:rsidP="00224EAB">
            <w:pPr>
              <w:jc w:val="both"/>
              <w:rPr>
                <w:bCs/>
                <w:sz w:val="19"/>
                <w:szCs w:val="19"/>
                <w:lang w:val="lv-LV"/>
              </w:rPr>
            </w:pPr>
            <w:r w:rsidRPr="00D210E2">
              <w:rPr>
                <w:bCs/>
                <w:sz w:val="19"/>
                <w:szCs w:val="19"/>
                <w:lang w:val="lv-LV"/>
              </w:rPr>
              <w:t>Pretendents nevar noteikt ierobežojumus attiecībā uz Darbinieku ārstniecības iestāžu izvēli, kurās tiek  saņemti apdrošināšanas segumā iekļautie veselības aprūpes pakalpojumi.</w:t>
            </w:r>
          </w:p>
        </w:tc>
        <w:tc>
          <w:tcPr>
            <w:tcW w:w="1780" w:type="pct"/>
            <w:vAlign w:val="center"/>
          </w:tcPr>
          <w:p w14:paraId="6758BF42" w14:textId="77777777" w:rsidR="004E6550" w:rsidRPr="00D210E2" w:rsidRDefault="004E6550" w:rsidP="00224EAB">
            <w:pPr>
              <w:ind w:left="284"/>
              <w:jc w:val="both"/>
              <w:rPr>
                <w:b/>
                <w:sz w:val="19"/>
                <w:szCs w:val="19"/>
                <w:lang w:val="lv-LV"/>
              </w:rPr>
            </w:pPr>
          </w:p>
        </w:tc>
      </w:tr>
      <w:tr w:rsidR="00FE732B" w:rsidRPr="002C24FD" w14:paraId="38F2597B" w14:textId="77777777" w:rsidTr="00224EAB">
        <w:tc>
          <w:tcPr>
            <w:tcW w:w="544" w:type="pct"/>
            <w:vAlign w:val="center"/>
          </w:tcPr>
          <w:p w14:paraId="7D953EF0" w14:textId="77777777" w:rsidR="004E6550" w:rsidRPr="00D210E2" w:rsidRDefault="004E6550" w:rsidP="00224EAB">
            <w:pPr>
              <w:ind w:left="284"/>
              <w:jc w:val="both"/>
              <w:rPr>
                <w:b/>
                <w:sz w:val="19"/>
                <w:szCs w:val="19"/>
                <w:lang w:val="lv-LV"/>
              </w:rPr>
            </w:pPr>
            <w:r w:rsidRPr="00D210E2">
              <w:rPr>
                <w:b/>
                <w:sz w:val="19"/>
                <w:szCs w:val="19"/>
                <w:lang w:val="lv-LV"/>
              </w:rPr>
              <w:t>8.</w:t>
            </w:r>
          </w:p>
        </w:tc>
        <w:tc>
          <w:tcPr>
            <w:tcW w:w="2676" w:type="pct"/>
            <w:vAlign w:val="center"/>
          </w:tcPr>
          <w:p w14:paraId="619C8209" w14:textId="6642480A" w:rsidR="004E6550" w:rsidRPr="00D210E2" w:rsidRDefault="00145512" w:rsidP="00224EAB">
            <w:pPr>
              <w:jc w:val="both"/>
              <w:rPr>
                <w:bCs/>
                <w:sz w:val="19"/>
                <w:szCs w:val="19"/>
                <w:lang w:val="lv-LV"/>
              </w:rPr>
            </w:pPr>
            <w:r w:rsidRPr="00D210E2">
              <w:rPr>
                <w:bCs/>
                <w:sz w:val="19"/>
                <w:szCs w:val="19"/>
                <w:lang w:val="lv-LV"/>
              </w:rPr>
              <w:t xml:space="preserve">Visiem apdrošināšanas programmā ietvertajiem veselības aprūpes pakalpojumiem ir jābūt pieejamiem pilnā apmērā, sākot ar pirmo Polises darbības dienu un visā Polises darbības laikā bez nogaidīšanas periodiem, bez iepriekš diagnosticēto saslimšanu un traumu ārstēšanas ierobežojuma, tai skaitā jānodrošina akūtu un hronisku saslimšanu un to paasinājumu, kā arī tādu saslimšanu ārstēšanu, kuras sākušās pirms polises darbības sākuma, ieskaitot deģeneratīvu un deformējošu kaulu un saistaudu saslimšanu ārstēšanu, piemēram, spondilozes, artrozes u.tml. </w:t>
            </w:r>
          </w:p>
        </w:tc>
        <w:tc>
          <w:tcPr>
            <w:tcW w:w="1780" w:type="pct"/>
            <w:vAlign w:val="center"/>
          </w:tcPr>
          <w:p w14:paraId="4C356F0E" w14:textId="77777777" w:rsidR="004E6550" w:rsidRPr="00D210E2" w:rsidRDefault="004E6550" w:rsidP="00224EAB">
            <w:pPr>
              <w:ind w:left="284"/>
              <w:jc w:val="both"/>
              <w:rPr>
                <w:b/>
                <w:sz w:val="19"/>
                <w:szCs w:val="19"/>
                <w:lang w:val="lv-LV"/>
              </w:rPr>
            </w:pPr>
          </w:p>
        </w:tc>
      </w:tr>
      <w:tr w:rsidR="00FE732B" w:rsidRPr="002C24FD" w14:paraId="465D537E" w14:textId="77777777" w:rsidTr="00224EAB">
        <w:tc>
          <w:tcPr>
            <w:tcW w:w="544" w:type="pct"/>
            <w:vAlign w:val="center"/>
          </w:tcPr>
          <w:p w14:paraId="445FA504" w14:textId="77777777" w:rsidR="004E6550" w:rsidRPr="00D210E2" w:rsidRDefault="004E6550" w:rsidP="00224EAB">
            <w:pPr>
              <w:ind w:left="284"/>
              <w:jc w:val="both"/>
              <w:rPr>
                <w:b/>
                <w:sz w:val="19"/>
                <w:szCs w:val="19"/>
                <w:lang w:val="lv-LV"/>
              </w:rPr>
            </w:pPr>
            <w:r w:rsidRPr="00D210E2">
              <w:rPr>
                <w:b/>
                <w:sz w:val="19"/>
                <w:szCs w:val="19"/>
                <w:lang w:val="lv-LV"/>
              </w:rPr>
              <w:t>9.</w:t>
            </w:r>
          </w:p>
        </w:tc>
        <w:tc>
          <w:tcPr>
            <w:tcW w:w="2676" w:type="pct"/>
            <w:vAlign w:val="center"/>
          </w:tcPr>
          <w:p w14:paraId="1C25B735" w14:textId="77777777" w:rsidR="004E6550" w:rsidRPr="00D210E2" w:rsidRDefault="004E6550" w:rsidP="00224EAB">
            <w:pPr>
              <w:jc w:val="both"/>
              <w:rPr>
                <w:sz w:val="19"/>
                <w:szCs w:val="19"/>
                <w:lang w:val="lv-LV"/>
              </w:rPr>
            </w:pPr>
            <w:r w:rsidRPr="00D210E2">
              <w:rPr>
                <w:sz w:val="19"/>
                <w:szCs w:val="19"/>
                <w:lang w:val="lv-LV"/>
              </w:rPr>
              <w:t>Pretendentam Darbiniekiem ir jānodrošina iespēja iesniegt maksājumus apliecinošos dokumentus atlīdzības saņemšanai (turpmāk – Atlīdzības pieteikumi) gan elektroniski, gan visās Pretendenta pārstāvniecībās par visiem apdrošināšanas segumā iekļautajiem veselības aprūpes pakalpojumiem, kas saņemti gan ārpus līguma iestādēs, gan līguma iestādēs gadījumā, ja Darbiniekam par saņemto veselības aprūpes pakalpojumu nav bijusi iespēja norēķināties ar Karti.</w:t>
            </w:r>
          </w:p>
          <w:p w14:paraId="244A626C" w14:textId="104A76B7" w:rsidR="00A3324B" w:rsidRPr="00D210E2" w:rsidRDefault="00A3324B" w:rsidP="004B4AA7">
            <w:pPr>
              <w:rPr>
                <w:sz w:val="19"/>
                <w:szCs w:val="19"/>
                <w:lang w:val="lv-LV"/>
              </w:rPr>
            </w:pPr>
            <w:r w:rsidRPr="00D210E2">
              <w:rPr>
                <w:sz w:val="19"/>
                <w:szCs w:val="19"/>
                <w:lang w:val="lv-LV"/>
              </w:rPr>
              <w:lastRenderedPageBreak/>
              <w:t xml:space="preserve">Iesniedzot Atlīdzības pieteikšanai nepieciešamos dokumentus </w:t>
            </w:r>
            <w:r w:rsidR="004B4AA7" w:rsidRPr="00D210E2">
              <w:rPr>
                <w:sz w:val="19"/>
                <w:szCs w:val="19"/>
                <w:lang w:val="lv-LV"/>
              </w:rPr>
              <w:t>ā</w:t>
            </w:r>
            <w:r w:rsidRPr="00D210E2">
              <w:rPr>
                <w:sz w:val="19"/>
                <w:szCs w:val="19"/>
                <w:lang w:val="lv-LV"/>
              </w:rPr>
              <w:t>rsta norīkojumā nenorādīts diagnozes kods nedrīkst būt atlīdzības atteikuma iemesls.</w:t>
            </w:r>
          </w:p>
        </w:tc>
        <w:tc>
          <w:tcPr>
            <w:tcW w:w="1780" w:type="pct"/>
            <w:vAlign w:val="center"/>
          </w:tcPr>
          <w:p w14:paraId="54AE8626" w14:textId="77777777" w:rsidR="004E6550" w:rsidRPr="00D210E2" w:rsidRDefault="004E6550" w:rsidP="00224EAB">
            <w:pPr>
              <w:jc w:val="both"/>
              <w:rPr>
                <w:b/>
                <w:sz w:val="19"/>
                <w:szCs w:val="19"/>
                <w:lang w:val="lv-LV"/>
              </w:rPr>
            </w:pPr>
          </w:p>
        </w:tc>
      </w:tr>
      <w:tr w:rsidR="00FE732B" w:rsidRPr="002C24FD" w14:paraId="0283FFB6" w14:textId="77777777" w:rsidTr="00224EAB">
        <w:tc>
          <w:tcPr>
            <w:tcW w:w="544" w:type="pct"/>
            <w:vAlign w:val="center"/>
          </w:tcPr>
          <w:p w14:paraId="0558F400" w14:textId="77777777" w:rsidR="004E6550" w:rsidRPr="00D210E2" w:rsidRDefault="004E6550" w:rsidP="00224EAB">
            <w:pPr>
              <w:ind w:left="284"/>
              <w:jc w:val="both"/>
              <w:rPr>
                <w:b/>
                <w:sz w:val="19"/>
                <w:szCs w:val="19"/>
                <w:lang w:val="lv-LV"/>
              </w:rPr>
            </w:pPr>
            <w:r w:rsidRPr="00D210E2">
              <w:rPr>
                <w:b/>
                <w:sz w:val="19"/>
                <w:szCs w:val="19"/>
                <w:lang w:val="lv-LV"/>
              </w:rPr>
              <w:t>10.</w:t>
            </w:r>
          </w:p>
        </w:tc>
        <w:tc>
          <w:tcPr>
            <w:tcW w:w="2676" w:type="pct"/>
            <w:vAlign w:val="center"/>
          </w:tcPr>
          <w:p w14:paraId="409554B4" w14:textId="77777777" w:rsidR="004E6550" w:rsidRPr="00D210E2" w:rsidRDefault="004E6550" w:rsidP="00224EAB">
            <w:pPr>
              <w:jc w:val="both"/>
              <w:rPr>
                <w:sz w:val="19"/>
                <w:szCs w:val="19"/>
                <w:lang w:val="lv-LV"/>
              </w:rPr>
            </w:pPr>
            <w:r w:rsidRPr="00D210E2">
              <w:rPr>
                <w:sz w:val="19"/>
                <w:szCs w:val="19"/>
                <w:lang w:val="lv-LV"/>
              </w:rPr>
              <w:t>Atlīdzības pieteikumus Darbinieki ir tiesīgi iesniegt visa Polises un Karšu darbības termiņa laikā, kā arī ne mazāk kā 1 mēnesi pēc Polises un Karšu darbības termiņa beigām.</w:t>
            </w:r>
          </w:p>
        </w:tc>
        <w:tc>
          <w:tcPr>
            <w:tcW w:w="1780" w:type="pct"/>
            <w:vAlign w:val="center"/>
          </w:tcPr>
          <w:p w14:paraId="3BDF59C7" w14:textId="77777777" w:rsidR="004E6550" w:rsidRPr="00D210E2" w:rsidRDefault="004E6550" w:rsidP="00224EAB">
            <w:pPr>
              <w:jc w:val="both"/>
              <w:rPr>
                <w:b/>
                <w:sz w:val="19"/>
                <w:szCs w:val="19"/>
                <w:lang w:val="lv-LV"/>
              </w:rPr>
            </w:pPr>
          </w:p>
        </w:tc>
      </w:tr>
      <w:tr w:rsidR="00FE732B" w:rsidRPr="002C24FD" w14:paraId="355065BE" w14:textId="77777777" w:rsidTr="00224EAB">
        <w:tc>
          <w:tcPr>
            <w:tcW w:w="544" w:type="pct"/>
            <w:vAlign w:val="center"/>
          </w:tcPr>
          <w:p w14:paraId="1CF5A97C" w14:textId="77777777" w:rsidR="004E6550" w:rsidRPr="00D210E2" w:rsidRDefault="004E6550" w:rsidP="00224EAB">
            <w:pPr>
              <w:ind w:left="284"/>
              <w:jc w:val="both"/>
              <w:rPr>
                <w:b/>
                <w:sz w:val="19"/>
                <w:szCs w:val="19"/>
                <w:lang w:val="lv-LV"/>
              </w:rPr>
            </w:pPr>
            <w:r w:rsidRPr="00D210E2">
              <w:rPr>
                <w:b/>
                <w:sz w:val="19"/>
                <w:szCs w:val="19"/>
                <w:lang w:val="lv-LV"/>
              </w:rPr>
              <w:t>11.</w:t>
            </w:r>
          </w:p>
        </w:tc>
        <w:tc>
          <w:tcPr>
            <w:tcW w:w="2676" w:type="pct"/>
            <w:vAlign w:val="center"/>
          </w:tcPr>
          <w:p w14:paraId="1773AEA7" w14:textId="77777777" w:rsidR="004E6550" w:rsidRPr="00D210E2" w:rsidRDefault="004E6550" w:rsidP="00224EAB">
            <w:pPr>
              <w:jc w:val="both"/>
              <w:rPr>
                <w:b/>
                <w:sz w:val="19"/>
                <w:szCs w:val="19"/>
                <w:lang w:val="lv-LV"/>
              </w:rPr>
            </w:pPr>
            <w:r w:rsidRPr="00D210E2">
              <w:rPr>
                <w:sz w:val="19"/>
                <w:szCs w:val="19"/>
                <w:lang w:val="lv-LV"/>
              </w:rPr>
              <w:t>Apdrošināšanas atlīdzības izmaksa vai Atlīdzības pieteikuma iesniedzēja informēšana atteikuma vai daļējas izmaksas gadījumā (t.sk. norādot atteikto atlīdzības summu un detalizēti paskaidrojot atteikuma vai daļējas izmaksas iemeslu) par visiem tiem veselības aprūpes pakalpojumiem, kuru apmaksu Darbinieks sākotnēji ir veicis no personīgajiem naudas līdzekļiem, Pretendentam ir jāveic ne vēlāk kā 5 darba dienu laikā no nepieciešamo dokumentu saņemšanas dienas.</w:t>
            </w:r>
          </w:p>
        </w:tc>
        <w:tc>
          <w:tcPr>
            <w:tcW w:w="1780" w:type="pct"/>
            <w:vAlign w:val="center"/>
          </w:tcPr>
          <w:p w14:paraId="4BFFF46A" w14:textId="77777777" w:rsidR="004E6550" w:rsidRPr="00D210E2" w:rsidRDefault="004E6550" w:rsidP="00224EAB">
            <w:pPr>
              <w:jc w:val="both"/>
              <w:rPr>
                <w:b/>
                <w:sz w:val="19"/>
                <w:szCs w:val="19"/>
                <w:lang w:val="lv-LV"/>
              </w:rPr>
            </w:pPr>
          </w:p>
        </w:tc>
      </w:tr>
      <w:tr w:rsidR="00FE732B" w:rsidRPr="002C24FD" w14:paraId="6A9358EC" w14:textId="77777777" w:rsidTr="00224EAB">
        <w:tc>
          <w:tcPr>
            <w:tcW w:w="544" w:type="pct"/>
            <w:vAlign w:val="center"/>
          </w:tcPr>
          <w:p w14:paraId="685BFEB1" w14:textId="77777777" w:rsidR="004E6550" w:rsidRPr="00D210E2" w:rsidRDefault="004E6550" w:rsidP="00224EAB">
            <w:pPr>
              <w:ind w:left="284"/>
              <w:jc w:val="both"/>
              <w:rPr>
                <w:b/>
                <w:sz w:val="19"/>
                <w:szCs w:val="19"/>
                <w:lang w:val="lv-LV"/>
              </w:rPr>
            </w:pPr>
            <w:r w:rsidRPr="00D210E2">
              <w:rPr>
                <w:b/>
                <w:sz w:val="19"/>
                <w:szCs w:val="19"/>
                <w:lang w:val="lv-LV"/>
              </w:rPr>
              <w:t>12.</w:t>
            </w:r>
          </w:p>
        </w:tc>
        <w:tc>
          <w:tcPr>
            <w:tcW w:w="2676" w:type="pct"/>
            <w:shd w:val="clear" w:color="auto" w:fill="FFFFFF"/>
            <w:vAlign w:val="center"/>
          </w:tcPr>
          <w:p w14:paraId="2C46AFE2" w14:textId="77777777" w:rsidR="004E6550" w:rsidRPr="00D210E2" w:rsidRDefault="004E6550" w:rsidP="00224EAB">
            <w:pPr>
              <w:jc w:val="both"/>
              <w:rPr>
                <w:b/>
                <w:sz w:val="19"/>
                <w:szCs w:val="19"/>
                <w:lang w:val="lv-LV"/>
              </w:rPr>
            </w:pPr>
            <w:r w:rsidRPr="00D210E2">
              <w:rPr>
                <w:sz w:val="19"/>
                <w:szCs w:val="19"/>
                <w:lang w:val="lv-LV"/>
              </w:rPr>
              <w:t>Pretendentam jānodrošina iespēja Pasūtītājam veikt izmaiņas apdrošināto Darbinieku sarakstā ne retāk kā 1 reizi mēnesī visā attiecīgās Polises darbības termiņa laikā, izslēdzot no tā bijušos Darbiniekus un pievienojot papildu Darbiniekus, uz tādiem pašiem apdrošināšanas nosacījumiem kā esošajiem Darbiniekiem, t.sk. arī apdrošināšanas segumam saglabājot pilnu apdrošināšanas perioda apdrošinājuma summu/limitu.</w:t>
            </w:r>
          </w:p>
        </w:tc>
        <w:tc>
          <w:tcPr>
            <w:tcW w:w="1780" w:type="pct"/>
            <w:vAlign w:val="center"/>
          </w:tcPr>
          <w:p w14:paraId="2ED633F0" w14:textId="77777777" w:rsidR="004E6550" w:rsidRPr="00D210E2" w:rsidRDefault="004E6550" w:rsidP="00224EAB">
            <w:pPr>
              <w:jc w:val="both"/>
              <w:rPr>
                <w:b/>
                <w:sz w:val="19"/>
                <w:szCs w:val="19"/>
                <w:lang w:val="lv-LV"/>
              </w:rPr>
            </w:pPr>
          </w:p>
        </w:tc>
      </w:tr>
      <w:tr w:rsidR="00FE732B" w:rsidRPr="002C24FD" w14:paraId="66F415D7" w14:textId="77777777" w:rsidTr="00224EAB">
        <w:tc>
          <w:tcPr>
            <w:tcW w:w="544" w:type="pct"/>
            <w:vAlign w:val="center"/>
          </w:tcPr>
          <w:p w14:paraId="31C754AA" w14:textId="77777777" w:rsidR="004E6550" w:rsidRPr="00D210E2" w:rsidRDefault="004E6550" w:rsidP="00224EAB">
            <w:pPr>
              <w:ind w:left="284"/>
              <w:jc w:val="both"/>
              <w:rPr>
                <w:bCs/>
                <w:sz w:val="19"/>
                <w:szCs w:val="19"/>
                <w:lang w:val="lv-LV"/>
              </w:rPr>
            </w:pPr>
            <w:r w:rsidRPr="00D210E2">
              <w:rPr>
                <w:bCs/>
                <w:sz w:val="19"/>
                <w:szCs w:val="19"/>
                <w:lang w:val="lv-LV"/>
              </w:rPr>
              <w:t>12.1.</w:t>
            </w:r>
          </w:p>
        </w:tc>
        <w:tc>
          <w:tcPr>
            <w:tcW w:w="2676" w:type="pct"/>
            <w:shd w:val="clear" w:color="auto" w:fill="FFFFFF"/>
            <w:vAlign w:val="center"/>
          </w:tcPr>
          <w:p w14:paraId="4707CC0F" w14:textId="77777777" w:rsidR="004E6550" w:rsidRPr="00D210E2" w:rsidRDefault="004E6550" w:rsidP="00224EAB">
            <w:pPr>
              <w:jc w:val="both"/>
              <w:rPr>
                <w:iCs/>
                <w:sz w:val="19"/>
                <w:szCs w:val="19"/>
                <w:lang w:val="lv-LV"/>
              </w:rPr>
            </w:pPr>
            <w:r w:rsidRPr="00D210E2">
              <w:rPr>
                <w:sz w:val="19"/>
                <w:szCs w:val="19"/>
                <w:lang w:val="lv-LV"/>
              </w:rPr>
              <w:t xml:space="preserve">Iekļaujot papildu Darbiniekus, kā arī izslēdzot bijušos Darbiniekus no apdrošināto saraksta, Pretendentam jāveic prēmijas aprēķins proporcionāli atlikušajam periodam par pilniem mēnešiem (t.i. viena mēneša apdrošināšanas prēmija tiek noteikta kā 1/12 daļa no gada apdrošināšanas prēmijas). Aprēķinot prēmijas atlikumu par izslēgtajām personām, netiek ņemti vērā administratīvie izdevumi, kā arī izmaksātās un pieteiktās atlīdzības. </w:t>
            </w:r>
            <w:r w:rsidRPr="00D210E2">
              <w:rPr>
                <w:iCs/>
                <w:sz w:val="19"/>
                <w:szCs w:val="19"/>
                <w:lang w:val="lv-LV"/>
              </w:rPr>
              <w:t>Pirms termiņa izbeigto Karšu neizmantoto apdrošināšanas prēmijas daļu Pretendents saskaņā ar Pasūtītāja norādījumiem pārskaita uz Pasūtītāja bankas norēķinu kontu vai ietur kā avansu turpmākajiem prēmiju maksājumiem.</w:t>
            </w:r>
          </w:p>
        </w:tc>
        <w:tc>
          <w:tcPr>
            <w:tcW w:w="1780" w:type="pct"/>
            <w:vAlign w:val="center"/>
          </w:tcPr>
          <w:p w14:paraId="112C2E2C" w14:textId="77777777" w:rsidR="004E6550" w:rsidRPr="00D210E2" w:rsidRDefault="004E6550" w:rsidP="00224EAB">
            <w:pPr>
              <w:jc w:val="both"/>
              <w:rPr>
                <w:b/>
                <w:sz w:val="19"/>
                <w:szCs w:val="19"/>
                <w:lang w:val="lv-LV"/>
              </w:rPr>
            </w:pPr>
          </w:p>
        </w:tc>
      </w:tr>
      <w:tr w:rsidR="00FE732B" w:rsidRPr="002C24FD" w14:paraId="5EC4CE66" w14:textId="77777777" w:rsidTr="00224EAB">
        <w:tc>
          <w:tcPr>
            <w:tcW w:w="544" w:type="pct"/>
            <w:vAlign w:val="center"/>
          </w:tcPr>
          <w:p w14:paraId="3CF6BA5D" w14:textId="77777777" w:rsidR="004E6550" w:rsidRPr="00D210E2" w:rsidRDefault="004E6550" w:rsidP="00224EAB">
            <w:pPr>
              <w:ind w:left="284"/>
              <w:jc w:val="both"/>
              <w:rPr>
                <w:bCs/>
                <w:sz w:val="19"/>
                <w:szCs w:val="19"/>
                <w:lang w:val="lv-LV"/>
              </w:rPr>
            </w:pPr>
            <w:r w:rsidRPr="00D210E2">
              <w:rPr>
                <w:bCs/>
                <w:sz w:val="19"/>
                <w:szCs w:val="19"/>
                <w:lang w:val="lv-LV"/>
              </w:rPr>
              <w:t>12.2.</w:t>
            </w:r>
          </w:p>
        </w:tc>
        <w:tc>
          <w:tcPr>
            <w:tcW w:w="2676" w:type="pct"/>
            <w:shd w:val="clear" w:color="auto" w:fill="FFFFFF"/>
            <w:vAlign w:val="center"/>
          </w:tcPr>
          <w:p w14:paraId="605852C8" w14:textId="77777777" w:rsidR="004E6550" w:rsidRPr="00D210E2" w:rsidRDefault="004E6550" w:rsidP="00224EAB">
            <w:pPr>
              <w:ind w:firstLine="284"/>
              <w:jc w:val="both"/>
              <w:rPr>
                <w:sz w:val="19"/>
                <w:szCs w:val="19"/>
                <w:lang w:val="lv-LV"/>
              </w:rPr>
            </w:pPr>
            <w:r w:rsidRPr="00D210E2">
              <w:rPr>
                <w:sz w:val="19"/>
                <w:szCs w:val="19"/>
                <w:lang w:val="lv-LV"/>
              </w:rPr>
              <w:t>Izslēdzot bijušos Darbiniekus no apdrošināto saraksta, Pretendents kā obligātu nosacījumu attiecīgo Karšu darbības apturēšanai/ pārtraukšanai nepieprasa no Pasūtītāja to fizisku atgriešanu Pretendentam. Tas ir, attiecīgās Kartes darbība tiek apturēta/ pārtraukta un neizmantotā perioda atgriežamās prēmijas aprēķins tiek veikts neatkarīgi no tā, vai tā ir/nav palikusi bijušā Darbinieka rīcībā.</w:t>
            </w:r>
          </w:p>
        </w:tc>
        <w:tc>
          <w:tcPr>
            <w:tcW w:w="1780" w:type="pct"/>
            <w:vAlign w:val="center"/>
          </w:tcPr>
          <w:p w14:paraId="376CAA0F" w14:textId="77777777" w:rsidR="004E6550" w:rsidRPr="00D210E2" w:rsidRDefault="004E6550" w:rsidP="00224EAB">
            <w:pPr>
              <w:jc w:val="both"/>
              <w:rPr>
                <w:b/>
                <w:sz w:val="19"/>
                <w:szCs w:val="19"/>
                <w:lang w:val="lv-LV"/>
              </w:rPr>
            </w:pPr>
          </w:p>
        </w:tc>
      </w:tr>
      <w:tr w:rsidR="00FE732B" w:rsidRPr="002C24FD" w14:paraId="3D7568A5" w14:textId="77777777" w:rsidTr="00224EAB">
        <w:tc>
          <w:tcPr>
            <w:tcW w:w="544" w:type="pct"/>
            <w:vAlign w:val="center"/>
          </w:tcPr>
          <w:p w14:paraId="3F2F0DCD" w14:textId="77777777" w:rsidR="004E6550" w:rsidRPr="00D210E2" w:rsidRDefault="004E6550" w:rsidP="00224EAB">
            <w:pPr>
              <w:ind w:left="284"/>
              <w:jc w:val="both"/>
              <w:rPr>
                <w:b/>
                <w:sz w:val="19"/>
                <w:szCs w:val="19"/>
                <w:lang w:val="lv-LV"/>
              </w:rPr>
            </w:pPr>
            <w:r w:rsidRPr="00D210E2">
              <w:rPr>
                <w:b/>
                <w:sz w:val="19"/>
                <w:szCs w:val="19"/>
                <w:lang w:val="lv-LV"/>
              </w:rPr>
              <w:t xml:space="preserve">13. </w:t>
            </w:r>
          </w:p>
        </w:tc>
        <w:tc>
          <w:tcPr>
            <w:tcW w:w="2676" w:type="pct"/>
            <w:shd w:val="clear" w:color="auto" w:fill="FFFFFF"/>
            <w:vAlign w:val="center"/>
          </w:tcPr>
          <w:p w14:paraId="0B3136C9" w14:textId="77777777" w:rsidR="004E6550" w:rsidRPr="00D210E2" w:rsidRDefault="004E6550" w:rsidP="00224EAB">
            <w:pPr>
              <w:ind w:firstLine="284"/>
              <w:jc w:val="both"/>
              <w:rPr>
                <w:sz w:val="19"/>
                <w:szCs w:val="19"/>
                <w:lang w:val="lv-LV"/>
              </w:rPr>
            </w:pPr>
            <w:r w:rsidRPr="00D210E2">
              <w:rPr>
                <w:sz w:val="19"/>
                <w:szCs w:val="19"/>
                <w:lang w:val="lv-LV"/>
              </w:rPr>
              <w:t>Darba tiesisko attiecību pārtraukšanas gadījumā Pasūtītājs var ļaut bijušajam Darbiniekam Kartes izpirkšanu, par šo faktu atsevišķi neinformējot Pretendentu, izņemot gadījumus, kad Pasūtītājs sazinās ar Pretendentu, lai precizētu atlikušā apdrošināšanas perioda apdrošināšanas prēmiju.</w:t>
            </w:r>
          </w:p>
        </w:tc>
        <w:tc>
          <w:tcPr>
            <w:tcW w:w="1780" w:type="pct"/>
            <w:vAlign w:val="center"/>
          </w:tcPr>
          <w:p w14:paraId="7A0F712B" w14:textId="77777777" w:rsidR="004E6550" w:rsidRPr="00D210E2" w:rsidRDefault="004E6550" w:rsidP="00224EAB">
            <w:pPr>
              <w:jc w:val="both"/>
              <w:rPr>
                <w:b/>
                <w:sz w:val="19"/>
                <w:szCs w:val="19"/>
                <w:lang w:val="lv-LV"/>
              </w:rPr>
            </w:pPr>
          </w:p>
        </w:tc>
      </w:tr>
      <w:tr w:rsidR="00FE732B" w:rsidRPr="002C24FD" w14:paraId="2312CD69" w14:textId="77777777" w:rsidTr="00224EAB">
        <w:tc>
          <w:tcPr>
            <w:tcW w:w="544" w:type="pct"/>
            <w:vAlign w:val="center"/>
          </w:tcPr>
          <w:p w14:paraId="5C3C5CAE" w14:textId="77777777" w:rsidR="004E6550" w:rsidRPr="00D210E2" w:rsidRDefault="004E6550" w:rsidP="00224EAB">
            <w:pPr>
              <w:ind w:left="284"/>
              <w:jc w:val="both"/>
              <w:rPr>
                <w:b/>
                <w:sz w:val="19"/>
                <w:szCs w:val="19"/>
                <w:lang w:val="lv-LV"/>
              </w:rPr>
            </w:pPr>
            <w:r w:rsidRPr="00D210E2">
              <w:rPr>
                <w:b/>
                <w:sz w:val="19"/>
                <w:szCs w:val="19"/>
                <w:lang w:val="lv-LV"/>
              </w:rPr>
              <w:t>14.</w:t>
            </w:r>
          </w:p>
        </w:tc>
        <w:tc>
          <w:tcPr>
            <w:tcW w:w="2676" w:type="pct"/>
            <w:vAlign w:val="center"/>
          </w:tcPr>
          <w:p w14:paraId="12BC57C7" w14:textId="77777777" w:rsidR="004E6550" w:rsidRPr="00D210E2" w:rsidRDefault="004E6550" w:rsidP="00224EAB">
            <w:pPr>
              <w:ind w:firstLine="284"/>
              <w:jc w:val="both"/>
              <w:rPr>
                <w:sz w:val="19"/>
                <w:szCs w:val="19"/>
                <w:lang w:val="lv-LV"/>
              </w:rPr>
            </w:pPr>
            <w:r w:rsidRPr="00D210E2">
              <w:rPr>
                <w:sz w:val="19"/>
                <w:szCs w:val="19"/>
                <w:lang w:val="lv-LV"/>
              </w:rPr>
              <w:t>Pēc Darbinieku rakstiska pieprasījuma saņemšanas Pretendentam ne vēlāk kā 5 darba dienu laikā no tā saņemšanas ir jānodrošina informācijas sagatavošana un Darbinieka, kurš veicis pieprasījumu, informēšana par tam izmaksāto kopējo apdrošināšanas atlīdzību statistiku apmēru un gadījumiem.</w:t>
            </w:r>
          </w:p>
          <w:p w14:paraId="5E803B97" w14:textId="77777777" w:rsidR="004E6550" w:rsidRPr="00D210E2" w:rsidRDefault="004E6550" w:rsidP="00224EAB">
            <w:pPr>
              <w:jc w:val="both"/>
              <w:rPr>
                <w:b/>
                <w:i/>
                <w:iCs/>
                <w:sz w:val="19"/>
                <w:szCs w:val="19"/>
                <w:lang w:val="lv-LV"/>
              </w:rPr>
            </w:pPr>
            <w:r w:rsidRPr="00D210E2">
              <w:rPr>
                <w:i/>
                <w:iCs/>
                <w:sz w:val="19"/>
                <w:szCs w:val="19"/>
                <w:lang w:val="lv-LV"/>
              </w:rPr>
              <w:t>Pretendentam, gatavojot piedāvājumu, atbilstoši šīs tehniskās specifikācijas prasībām ir jāiekļauj detalizēta informācija par to, kur un kādā formā Darbiniekiem ir jāiesniedz pieprasījums Pretendentam šajā punktā iepriekš minētās informācijas saņemšanai.</w:t>
            </w:r>
          </w:p>
        </w:tc>
        <w:tc>
          <w:tcPr>
            <w:tcW w:w="1780" w:type="pct"/>
            <w:vAlign w:val="center"/>
          </w:tcPr>
          <w:p w14:paraId="787B08F0" w14:textId="77777777" w:rsidR="004E6550" w:rsidRPr="00D210E2" w:rsidRDefault="004E6550" w:rsidP="00224EAB">
            <w:pPr>
              <w:jc w:val="both"/>
              <w:rPr>
                <w:b/>
                <w:sz w:val="19"/>
                <w:szCs w:val="19"/>
                <w:lang w:val="lv-LV"/>
              </w:rPr>
            </w:pPr>
          </w:p>
        </w:tc>
      </w:tr>
      <w:tr w:rsidR="00FE732B" w:rsidRPr="002C24FD" w14:paraId="129C5269" w14:textId="77777777" w:rsidTr="00224EAB">
        <w:tc>
          <w:tcPr>
            <w:tcW w:w="544" w:type="pct"/>
            <w:vAlign w:val="center"/>
          </w:tcPr>
          <w:p w14:paraId="235EF01D" w14:textId="77777777" w:rsidR="004E6550" w:rsidRPr="00D210E2" w:rsidRDefault="004E6550" w:rsidP="00224EAB">
            <w:pPr>
              <w:ind w:left="284"/>
              <w:jc w:val="both"/>
              <w:rPr>
                <w:b/>
                <w:sz w:val="19"/>
                <w:szCs w:val="19"/>
                <w:lang w:val="lv-LV"/>
              </w:rPr>
            </w:pPr>
            <w:r w:rsidRPr="00D210E2">
              <w:rPr>
                <w:b/>
                <w:sz w:val="19"/>
                <w:szCs w:val="19"/>
                <w:lang w:val="lv-LV"/>
              </w:rPr>
              <w:t>15.</w:t>
            </w:r>
          </w:p>
        </w:tc>
        <w:tc>
          <w:tcPr>
            <w:tcW w:w="2676" w:type="pct"/>
            <w:tcBorders>
              <w:top w:val="single" w:sz="4" w:space="0" w:color="auto"/>
              <w:left w:val="single" w:sz="4" w:space="0" w:color="auto"/>
              <w:bottom w:val="single" w:sz="4" w:space="0" w:color="auto"/>
              <w:right w:val="single" w:sz="4" w:space="0" w:color="auto"/>
            </w:tcBorders>
            <w:vAlign w:val="center"/>
          </w:tcPr>
          <w:p w14:paraId="0C2E6081" w14:textId="77777777" w:rsidR="004E6550" w:rsidRPr="00D210E2" w:rsidRDefault="004E6550" w:rsidP="00224EAB">
            <w:pPr>
              <w:jc w:val="both"/>
              <w:rPr>
                <w:b/>
                <w:sz w:val="19"/>
                <w:szCs w:val="19"/>
                <w:lang w:val="lv-LV"/>
              </w:rPr>
            </w:pPr>
            <w:r w:rsidRPr="00D210E2">
              <w:rPr>
                <w:sz w:val="19"/>
                <w:szCs w:val="19"/>
                <w:lang w:val="lv-LV"/>
              </w:rPr>
              <w:t>Pēc Pasūtītāja vai Pasūtītāja pilnvarotā apdrošināšanas brokera rakstiska pieprasījuma saņemšanas (ne biežāk kā 1 reizi katras Polises darbības laikā), Pretendentam ne vēlāk kā 5 darba dienu laikā ir jānodrošina informācijas sagatavošana un nosūtīšana Pasūtītājam vai pilnvarotajam brokerim par kopējo izmaksāto apdrošināšanas atlīdzību statistiku, norādot arī izmaksu sadalījumu katrā no apdrošināšanas segumā iekļautajām veselības aprūpes pakalpojumu grupām, ievērojot Pasūtītāja un/vai pilnvarotā apdrošināšanas brokera norādījumus.</w:t>
            </w:r>
          </w:p>
        </w:tc>
        <w:tc>
          <w:tcPr>
            <w:tcW w:w="1780" w:type="pct"/>
            <w:vAlign w:val="center"/>
          </w:tcPr>
          <w:p w14:paraId="6A38F1C7" w14:textId="77777777" w:rsidR="004E6550" w:rsidRPr="00D210E2" w:rsidRDefault="004E6550" w:rsidP="00224EAB">
            <w:pPr>
              <w:ind w:left="284"/>
              <w:jc w:val="both"/>
              <w:rPr>
                <w:b/>
                <w:sz w:val="19"/>
                <w:szCs w:val="19"/>
                <w:lang w:val="lv-LV"/>
              </w:rPr>
            </w:pPr>
          </w:p>
          <w:p w14:paraId="25A052FC" w14:textId="77777777" w:rsidR="004E6550" w:rsidRPr="00D210E2" w:rsidRDefault="004E6550" w:rsidP="00224EAB">
            <w:pPr>
              <w:jc w:val="both"/>
              <w:rPr>
                <w:b/>
                <w:sz w:val="19"/>
                <w:szCs w:val="19"/>
                <w:lang w:val="lv-LV"/>
              </w:rPr>
            </w:pPr>
          </w:p>
        </w:tc>
      </w:tr>
      <w:tr w:rsidR="00FE732B" w:rsidRPr="002C24FD" w14:paraId="6591FC34" w14:textId="77777777" w:rsidTr="00224EAB">
        <w:tc>
          <w:tcPr>
            <w:tcW w:w="544" w:type="pct"/>
            <w:vAlign w:val="center"/>
          </w:tcPr>
          <w:p w14:paraId="121236DA" w14:textId="77777777" w:rsidR="004E6550" w:rsidRPr="00D210E2" w:rsidRDefault="004E6550" w:rsidP="00224EAB">
            <w:pPr>
              <w:ind w:left="284"/>
              <w:jc w:val="both"/>
              <w:rPr>
                <w:b/>
                <w:sz w:val="19"/>
                <w:szCs w:val="19"/>
                <w:lang w:val="lv-LV"/>
              </w:rPr>
            </w:pPr>
            <w:r w:rsidRPr="00D210E2">
              <w:rPr>
                <w:b/>
                <w:sz w:val="19"/>
                <w:szCs w:val="19"/>
                <w:lang w:val="lv-LV"/>
              </w:rPr>
              <w:t>16.</w:t>
            </w:r>
          </w:p>
        </w:tc>
        <w:tc>
          <w:tcPr>
            <w:tcW w:w="2676" w:type="pct"/>
            <w:tcBorders>
              <w:top w:val="single" w:sz="4" w:space="0" w:color="auto"/>
              <w:left w:val="single" w:sz="4" w:space="0" w:color="auto"/>
              <w:bottom w:val="single" w:sz="4" w:space="0" w:color="auto"/>
              <w:right w:val="single" w:sz="4" w:space="0" w:color="auto"/>
            </w:tcBorders>
            <w:vAlign w:val="center"/>
          </w:tcPr>
          <w:p w14:paraId="5FCEFF38" w14:textId="77777777" w:rsidR="004E6550" w:rsidRPr="00D210E2" w:rsidRDefault="004E6550" w:rsidP="00224EAB">
            <w:pPr>
              <w:jc w:val="both"/>
              <w:rPr>
                <w:b/>
                <w:sz w:val="19"/>
                <w:szCs w:val="19"/>
                <w:lang w:val="lv-LV"/>
              </w:rPr>
            </w:pPr>
            <w:r w:rsidRPr="00D210E2">
              <w:rPr>
                <w:sz w:val="19"/>
                <w:szCs w:val="19"/>
                <w:lang w:val="lv-LV"/>
              </w:rPr>
              <w:t>Pretendents nepiemēro maksu par Kartes dublikāta izsniegšanu, tās nozaudēšanas vai nozagšanas gadījumā, kā arī personas datu (piemēram, uzvārda vai personas koda) maiņas gadījumos.</w:t>
            </w:r>
          </w:p>
        </w:tc>
        <w:tc>
          <w:tcPr>
            <w:tcW w:w="1780" w:type="pct"/>
            <w:vAlign w:val="center"/>
          </w:tcPr>
          <w:p w14:paraId="2321DFC3" w14:textId="77777777" w:rsidR="004E6550" w:rsidRPr="00D210E2" w:rsidRDefault="004E6550" w:rsidP="00224EAB">
            <w:pPr>
              <w:jc w:val="both"/>
              <w:rPr>
                <w:b/>
                <w:sz w:val="19"/>
                <w:szCs w:val="19"/>
                <w:lang w:val="lv-LV"/>
              </w:rPr>
            </w:pPr>
          </w:p>
        </w:tc>
      </w:tr>
      <w:tr w:rsidR="00FE732B" w:rsidRPr="002C24FD" w14:paraId="6272FA4B" w14:textId="77777777" w:rsidTr="00224EAB">
        <w:tc>
          <w:tcPr>
            <w:tcW w:w="544" w:type="pct"/>
            <w:vAlign w:val="center"/>
          </w:tcPr>
          <w:p w14:paraId="2C8531DB" w14:textId="77777777" w:rsidR="004E6550" w:rsidRPr="00D210E2" w:rsidRDefault="004E6550" w:rsidP="00224EAB">
            <w:pPr>
              <w:ind w:left="284"/>
              <w:jc w:val="both"/>
              <w:rPr>
                <w:b/>
                <w:sz w:val="19"/>
                <w:szCs w:val="19"/>
                <w:lang w:val="lv-LV"/>
              </w:rPr>
            </w:pPr>
            <w:r w:rsidRPr="00D210E2">
              <w:rPr>
                <w:b/>
                <w:sz w:val="19"/>
                <w:szCs w:val="19"/>
                <w:lang w:val="lv-LV"/>
              </w:rPr>
              <w:t>17.</w:t>
            </w:r>
          </w:p>
        </w:tc>
        <w:tc>
          <w:tcPr>
            <w:tcW w:w="2676" w:type="pct"/>
            <w:tcBorders>
              <w:top w:val="single" w:sz="4" w:space="0" w:color="auto"/>
              <w:left w:val="single" w:sz="4" w:space="0" w:color="auto"/>
              <w:bottom w:val="single" w:sz="4" w:space="0" w:color="auto"/>
              <w:right w:val="single" w:sz="4" w:space="0" w:color="auto"/>
            </w:tcBorders>
            <w:vAlign w:val="center"/>
          </w:tcPr>
          <w:p w14:paraId="0CD665AB" w14:textId="77777777" w:rsidR="004E6550" w:rsidRPr="00D210E2" w:rsidRDefault="004E6550" w:rsidP="00224EAB">
            <w:pPr>
              <w:jc w:val="both"/>
              <w:rPr>
                <w:b/>
                <w:sz w:val="19"/>
                <w:szCs w:val="19"/>
                <w:lang w:val="lv-LV"/>
              </w:rPr>
            </w:pPr>
            <w:r w:rsidRPr="00D210E2">
              <w:rPr>
                <w:sz w:val="19"/>
                <w:szCs w:val="19"/>
                <w:lang w:val="lv-LV"/>
              </w:rPr>
              <w:t>Pretendents nepiemēro maksu par izziņu sagatavošanu un izsniegšanu, kas paredzētas iesniegšanai Valsts ieņēmumu dienestā.</w:t>
            </w:r>
          </w:p>
        </w:tc>
        <w:tc>
          <w:tcPr>
            <w:tcW w:w="1780" w:type="pct"/>
            <w:vAlign w:val="center"/>
          </w:tcPr>
          <w:p w14:paraId="18071310" w14:textId="77777777" w:rsidR="004E6550" w:rsidRPr="00D210E2" w:rsidRDefault="004E6550" w:rsidP="00224EAB">
            <w:pPr>
              <w:jc w:val="both"/>
              <w:rPr>
                <w:b/>
                <w:sz w:val="19"/>
                <w:szCs w:val="19"/>
                <w:lang w:val="lv-LV"/>
              </w:rPr>
            </w:pPr>
          </w:p>
        </w:tc>
      </w:tr>
      <w:tr w:rsidR="00FE732B" w:rsidRPr="002C24FD" w14:paraId="40A712E3" w14:textId="77777777" w:rsidTr="00224EAB">
        <w:tc>
          <w:tcPr>
            <w:tcW w:w="544" w:type="pct"/>
            <w:vAlign w:val="center"/>
          </w:tcPr>
          <w:p w14:paraId="6FF8F2E6" w14:textId="77777777" w:rsidR="004E6550" w:rsidRPr="00D210E2" w:rsidRDefault="004E6550" w:rsidP="00224EAB">
            <w:pPr>
              <w:ind w:left="284"/>
              <w:jc w:val="both"/>
              <w:rPr>
                <w:b/>
                <w:sz w:val="19"/>
                <w:szCs w:val="19"/>
                <w:lang w:val="lv-LV"/>
              </w:rPr>
            </w:pPr>
            <w:r w:rsidRPr="00D210E2">
              <w:rPr>
                <w:b/>
                <w:sz w:val="19"/>
                <w:szCs w:val="19"/>
                <w:lang w:val="lv-LV"/>
              </w:rPr>
              <w:t>18.</w:t>
            </w:r>
          </w:p>
        </w:tc>
        <w:tc>
          <w:tcPr>
            <w:tcW w:w="2676" w:type="pct"/>
            <w:tcBorders>
              <w:top w:val="single" w:sz="4" w:space="0" w:color="auto"/>
              <w:left w:val="single" w:sz="4" w:space="0" w:color="auto"/>
              <w:bottom w:val="single" w:sz="4" w:space="0" w:color="auto"/>
              <w:right w:val="single" w:sz="4" w:space="0" w:color="auto"/>
            </w:tcBorders>
            <w:vAlign w:val="center"/>
          </w:tcPr>
          <w:p w14:paraId="3C8B51B9" w14:textId="77777777" w:rsidR="004E6550" w:rsidRPr="00D210E2" w:rsidRDefault="004E6550" w:rsidP="00224EAB">
            <w:pPr>
              <w:jc w:val="both"/>
              <w:rPr>
                <w:sz w:val="19"/>
                <w:szCs w:val="19"/>
                <w:lang w:val="lv-LV"/>
              </w:rPr>
            </w:pPr>
            <w:r w:rsidRPr="00D210E2">
              <w:rPr>
                <w:sz w:val="19"/>
                <w:szCs w:val="19"/>
                <w:lang w:val="lv-LV"/>
              </w:rPr>
              <w:t xml:space="preserve">Pretendents nevar pieprasīt kā obligātu iepriekšēju saskaņošanu/ brīdināšanu par piedāvātās apdrošināšanas programmas segumā iekļautajiem veselības aprūpes pakalpojumiem kā saņemto </w:t>
            </w:r>
            <w:r w:rsidRPr="00D210E2">
              <w:rPr>
                <w:sz w:val="19"/>
                <w:szCs w:val="19"/>
                <w:lang w:val="lv-LV"/>
              </w:rPr>
              <w:lastRenderedPageBreak/>
              <w:t>pakalpojumu apmaksas nosacījumu. Apdrošināšanas segumā iekļauto veselības aprūpes pakalpojumu iepriekšēja nesaskaņošana nedrīkst būt atlīdzības atteikuma iemesls.</w:t>
            </w:r>
          </w:p>
          <w:p w14:paraId="47CAFCE6" w14:textId="77777777" w:rsidR="004E6550" w:rsidRPr="00D210E2" w:rsidRDefault="004E6550" w:rsidP="00224EAB">
            <w:pPr>
              <w:jc w:val="both"/>
              <w:rPr>
                <w:b/>
                <w:sz w:val="19"/>
                <w:szCs w:val="19"/>
                <w:lang w:val="lv-LV"/>
              </w:rPr>
            </w:pPr>
            <w:r w:rsidRPr="00D210E2">
              <w:rPr>
                <w:sz w:val="19"/>
                <w:szCs w:val="19"/>
                <w:lang w:val="lv-LV"/>
              </w:rPr>
              <w:t>Gadījumos, ja piedāvātās apdrošināšanas programmas segumā ir iekļauts kāds pakalpojums, kura saņemšana līguma iestādē, uzrādot Karti un neveicot sākotnēju apmaksu no Darbinieku personīgajiem līdzekļiem, ir iespējama, tikai veicot iepriekšēju saskaņojumu ar Pretendentu, tad Pretendentam ir jānodrošina, ka saskaņošanu Darbinieki visos gadījumos var veikt paši, bez Pasūtītāja starpniecības.</w:t>
            </w:r>
          </w:p>
        </w:tc>
        <w:tc>
          <w:tcPr>
            <w:tcW w:w="1780" w:type="pct"/>
            <w:vAlign w:val="center"/>
          </w:tcPr>
          <w:p w14:paraId="5154E376" w14:textId="77777777" w:rsidR="004E6550" w:rsidRPr="00D210E2" w:rsidRDefault="004E6550" w:rsidP="00224EAB">
            <w:pPr>
              <w:jc w:val="both"/>
              <w:rPr>
                <w:b/>
                <w:sz w:val="19"/>
                <w:szCs w:val="19"/>
                <w:lang w:val="lv-LV"/>
              </w:rPr>
            </w:pPr>
          </w:p>
        </w:tc>
      </w:tr>
      <w:tr w:rsidR="00FE732B" w:rsidRPr="002C24FD" w14:paraId="038442EF" w14:textId="77777777" w:rsidTr="00224EAB">
        <w:tc>
          <w:tcPr>
            <w:tcW w:w="544" w:type="pct"/>
            <w:vAlign w:val="center"/>
          </w:tcPr>
          <w:p w14:paraId="648C7351" w14:textId="77777777" w:rsidR="004E6550" w:rsidRPr="00D210E2" w:rsidRDefault="004E6550" w:rsidP="00224EAB">
            <w:pPr>
              <w:ind w:left="284"/>
              <w:jc w:val="both"/>
              <w:rPr>
                <w:b/>
                <w:sz w:val="19"/>
                <w:szCs w:val="19"/>
                <w:lang w:val="lv-LV"/>
              </w:rPr>
            </w:pPr>
            <w:r w:rsidRPr="00D210E2">
              <w:rPr>
                <w:b/>
                <w:sz w:val="19"/>
                <w:szCs w:val="19"/>
                <w:lang w:val="lv-LV"/>
              </w:rPr>
              <w:t>19.</w:t>
            </w:r>
          </w:p>
        </w:tc>
        <w:tc>
          <w:tcPr>
            <w:tcW w:w="2676" w:type="pct"/>
            <w:tcBorders>
              <w:top w:val="single" w:sz="4" w:space="0" w:color="auto"/>
              <w:left w:val="single" w:sz="4" w:space="0" w:color="auto"/>
              <w:bottom w:val="single" w:sz="4" w:space="0" w:color="auto"/>
              <w:right w:val="single" w:sz="4" w:space="0" w:color="auto"/>
            </w:tcBorders>
            <w:vAlign w:val="center"/>
          </w:tcPr>
          <w:p w14:paraId="7B30D6FE" w14:textId="77777777" w:rsidR="004E6550" w:rsidRPr="00D210E2" w:rsidRDefault="004E6550" w:rsidP="00224EAB">
            <w:pPr>
              <w:jc w:val="both"/>
              <w:rPr>
                <w:b/>
                <w:sz w:val="19"/>
                <w:szCs w:val="19"/>
                <w:lang w:val="lv-LV"/>
              </w:rPr>
            </w:pPr>
            <w:r w:rsidRPr="00D210E2">
              <w:rPr>
                <w:sz w:val="19"/>
                <w:szCs w:val="19"/>
                <w:lang w:val="lv-LV"/>
              </w:rPr>
              <w:t>Ja Darbinieks vēlas noskaidrot, vai kāds konkrēts veselības aprūpes pakalpojums, par kuru Darbiniekam sākotnēji ir jānorēķinās no personīgajiem naudas līdzekļiem, ir iekļauts apdrošināšanas segumā, tad Pretendents nav tiesīgs atteikties sniegt šādu informāciju par pakalpojumu un tā saņemšanas nosacījumiem, tai skaitā arī gadījumos, kad konkrētā veselības aprūpes pakalpojuma apmaksu ietekmē arī citi faktori – diagnoze, procedūras veids, u.tml.</w:t>
            </w:r>
          </w:p>
        </w:tc>
        <w:tc>
          <w:tcPr>
            <w:tcW w:w="1780" w:type="pct"/>
            <w:vAlign w:val="center"/>
          </w:tcPr>
          <w:p w14:paraId="1BB4D60C" w14:textId="77777777" w:rsidR="004E6550" w:rsidRPr="00D210E2" w:rsidRDefault="004E6550" w:rsidP="00224EAB">
            <w:pPr>
              <w:ind w:left="284"/>
              <w:jc w:val="both"/>
              <w:rPr>
                <w:b/>
                <w:sz w:val="19"/>
                <w:szCs w:val="19"/>
                <w:lang w:val="lv-LV"/>
              </w:rPr>
            </w:pPr>
          </w:p>
        </w:tc>
      </w:tr>
      <w:tr w:rsidR="00FE732B" w:rsidRPr="002C24FD" w14:paraId="54D021C2" w14:textId="77777777" w:rsidTr="00224EAB">
        <w:tc>
          <w:tcPr>
            <w:tcW w:w="544" w:type="pct"/>
            <w:vAlign w:val="center"/>
          </w:tcPr>
          <w:p w14:paraId="040883A0" w14:textId="77777777" w:rsidR="004E6550" w:rsidRPr="00D210E2" w:rsidRDefault="004E6550" w:rsidP="00224EAB">
            <w:pPr>
              <w:ind w:left="284"/>
              <w:jc w:val="both"/>
              <w:rPr>
                <w:b/>
                <w:sz w:val="19"/>
                <w:szCs w:val="19"/>
                <w:lang w:val="lv-LV"/>
              </w:rPr>
            </w:pPr>
            <w:r w:rsidRPr="00D210E2">
              <w:rPr>
                <w:b/>
                <w:sz w:val="19"/>
                <w:szCs w:val="19"/>
                <w:lang w:val="lv-LV"/>
              </w:rPr>
              <w:t>20.</w:t>
            </w:r>
          </w:p>
        </w:tc>
        <w:tc>
          <w:tcPr>
            <w:tcW w:w="2676" w:type="pct"/>
            <w:vAlign w:val="center"/>
          </w:tcPr>
          <w:p w14:paraId="55AE3876" w14:textId="77777777" w:rsidR="004E6550" w:rsidRPr="00D210E2" w:rsidRDefault="004E6550" w:rsidP="00224EAB">
            <w:pPr>
              <w:jc w:val="both"/>
              <w:rPr>
                <w:sz w:val="19"/>
                <w:szCs w:val="19"/>
                <w:lang w:val="lv-LV"/>
              </w:rPr>
            </w:pPr>
            <w:r w:rsidRPr="00D210E2">
              <w:rPr>
                <w:sz w:val="19"/>
                <w:szCs w:val="19"/>
                <w:lang w:val="lv-LV"/>
              </w:rPr>
              <w:t xml:space="preserve">Pretendentam šī iepirkuma ietvaros ir tiesības piemērot apdrošināšanas seguma izņēmumus attiecībā uz sniedzamo pakalpojumu klāstu, kuri nav pretrunā ar obligātajām minimālajām prasībām, t.i. nosaukt konkrētas klīniskās medicīnas nozares, ārstus – speciālistus, izmeklējumus, u.c. medicīniskos pakalpojumus, kuri apdrošināšanas programmas ietvaros netiks apmaksāti. Ierobežojumi un izņēmumi, kas nebūs norādīti Pretendenta tehniskajā piedāvājumā, Pasūtītājam nebūs saistoši. </w:t>
            </w:r>
          </w:p>
          <w:p w14:paraId="17B8EE92" w14:textId="77777777" w:rsidR="004E6550" w:rsidRPr="00D210E2" w:rsidRDefault="004E6550" w:rsidP="00224EAB">
            <w:pPr>
              <w:jc w:val="both"/>
              <w:rPr>
                <w:sz w:val="19"/>
                <w:szCs w:val="19"/>
                <w:lang w:val="lv-LV"/>
              </w:rPr>
            </w:pPr>
            <w:r w:rsidRPr="00D210E2">
              <w:rPr>
                <w:sz w:val="19"/>
                <w:szCs w:val="19"/>
                <w:lang w:val="lv-LV"/>
              </w:rPr>
              <w:t>Pretendentam papildu maksas ambulatoro pakalpojumu cenrādim, kurā tiek norādīta viena pakalpojuma maksimālā atlīdzināmā summa, ja tāds tiek piemērots, nav tiesības piemērot jebkādus papildu apakšlimitus, kā arī pakalpojuma veida ietvaros piemērot ierobežojošu  apmaksājamo pozīciju sarakstu šīs tehniskās specifikācijas minimālajās prasībās nosauktajiem un tā piedāvājumā ietvertajiem medicīnisko pakalpojumu veidiem (piemēram, ārstu konsultācijas, diagnostiskie izmeklējumi, u.c.).</w:t>
            </w:r>
          </w:p>
        </w:tc>
        <w:tc>
          <w:tcPr>
            <w:tcW w:w="1780" w:type="pct"/>
            <w:vAlign w:val="center"/>
          </w:tcPr>
          <w:p w14:paraId="2CA51981" w14:textId="77777777" w:rsidR="004E6550" w:rsidRPr="00D210E2" w:rsidRDefault="004E6550" w:rsidP="00224EAB">
            <w:pPr>
              <w:ind w:left="284"/>
              <w:jc w:val="both"/>
              <w:rPr>
                <w:b/>
                <w:sz w:val="19"/>
                <w:szCs w:val="19"/>
                <w:lang w:val="lv-LV"/>
              </w:rPr>
            </w:pPr>
          </w:p>
        </w:tc>
      </w:tr>
      <w:tr w:rsidR="00FE732B" w:rsidRPr="002C24FD" w14:paraId="1F7BE680" w14:textId="77777777" w:rsidTr="00224EAB">
        <w:tc>
          <w:tcPr>
            <w:tcW w:w="544" w:type="pct"/>
            <w:vAlign w:val="center"/>
          </w:tcPr>
          <w:p w14:paraId="4FABFCA5" w14:textId="77777777" w:rsidR="004E6550" w:rsidRPr="00D210E2" w:rsidRDefault="004E6550" w:rsidP="00224EAB">
            <w:pPr>
              <w:ind w:left="284"/>
              <w:jc w:val="both"/>
              <w:rPr>
                <w:b/>
                <w:sz w:val="19"/>
                <w:szCs w:val="19"/>
                <w:lang w:val="lv-LV"/>
              </w:rPr>
            </w:pPr>
            <w:r w:rsidRPr="00D210E2">
              <w:rPr>
                <w:b/>
                <w:sz w:val="19"/>
                <w:szCs w:val="19"/>
                <w:lang w:val="lv-LV"/>
              </w:rPr>
              <w:t>21.</w:t>
            </w:r>
          </w:p>
        </w:tc>
        <w:tc>
          <w:tcPr>
            <w:tcW w:w="2676" w:type="pct"/>
            <w:vAlign w:val="center"/>
          </w:tcPr>
          <w:p w14:paraId="140838BC" w14:textId="77777777" w:rsidR="004E6550" w:rsidRPr="00D210E2" w:rsidRDefault="004E6550" w:rsidP="00224EAB">
            <w:pPr>
              <w:jc w:val="both"/>
              <w:rPr>
                <w:b/>
                <w:sz w:val="19"/>
                <w:szCs w:val="19"/>
                <w:lang w:val="lv-LV"/>
              </w:rPr>
            </w:pPr>
            <w:r w:rsidRPr="00D210E2">
              <w:rPr>
                <w:sz w:val="19"/>
                <w:szCs w:val="19"/>
                <w:lang w:val="lv-LV"/>
              </w:rPr>
              <w:t>Prēmiju maksājumu par  Polisi Pasūtītājs veic divos maksājumos kalendārajā gadā, pamatojoties uz vispārīgajā vienošanās un  Polisē norādīto kārtību.</w:t>
            </w:r>
          </w:p>
        </w:tc>
        <w:tc>
          <w:tcPr>
            <w:tcW w:w="1780" w:type="pct"/>
            <w:vAlign w:val="center"/>
          </w:tcPr>
          <w:p w14:paraId="1A754244" w14:textId="77777777" w:rsidR="004E6550" w:rsidRPr="00D210E2" w:rsidRDefault="004E6550" w:rsidP="00224EAB">
            <w:pPr>
              <w:ind w:left="284"/>
              <w:jc w:val="both"/>
              <w:rPr>
                <w:b/>
                <w:sz w:val="19"/>
                <w:szCs w:val="19"/>
                <w:lang w:val="lv-LV"/>
              </w:rPr>
            </w:pPr>
          </w:p>
        </w:tc>
      </w:tr>
      <w:tr w:rsidR="00FE732B" w:rsidRPr="002C24FD" w14:paraId="37569649" w14:textId="77777777" w:rsidTr="00224EAB">
        <w:tc>
          <w:tcPr>
            <w:tcW w:w="544" w:type="pct"/>
            <w:vAlign w:val="center"/>
          </w:tcPr>
          <w:p w14:paraId="6F466E06" w14:textId="77777777" w:rsidR="004E6550" w:rsidRPr="00D210E2" w:rsidRDefault="004E6550" w:rsidP="00224EAB">
            <w:pPr>
              <w:ind w:left="284"/>
              <w:jc w:val="both"/>
              <w:rPr>
                <w:b/>
                <w:sz w:val="19"/>
                <w:szCs w:val="19"/>
                <w:lang w:val="lv-LV"/>
              </w:rPr>
            </w:pPr>
            <w:r w:rsidRPr="00D210E2">
              <w:rPr>
                <w:b/>
                <w:sz w:val="19"/>
                <w:szCs w:val="19"/>
                <w:lang w:val="lv-LV"/>
              </w:rPr>
              <w:t>22.</w:t>
            </w:r>
          </w:p>
        </w:tc>
        <w:tc>
          <w:tcPr>
            <w:tcW w:w="2676" w:type="pct"/>
            <w:vAlign w:val="center"/>
          </w:tcPr>
          <w:p w14:paraId="7BF7DEDA" w14:textId="77777777" w:rsidR="004E6550" w:rsidRPr="00D210E2" w:rsidRDefault="004E6550" w:rsidP="00224EAB">
            <w:pPr>
              <w:jc w:val="both"/>
              <w:rPr>
                <w:sz w:val="19"/>
                <w:szCs w:val="19"/>
                <w:lang w:val="lv-LV"/>
              </w:rPr>
            </w:pPr>
            <w:r w:rsidRPr="00D210E2">
              <w:rPr>
                <w:sz w:val="19"/>
                <w:szCs w:val="19"/>
                <w:lang w:val="lv-LV"/>
              </w:rPr>
              <w:t>Pretendents Polises darbības laikā nedrīkst paaugstināt piedāvāto apdrošināšanas pakalpojumu prēmiju (cenu), samazināt un/vai pasliktināt piedāvājumā norādīto apdrošināšanas pakalpojumu apjomu un kvalitāti, kā arī jebkādā veidā vispārīgās vienošanās darbības laikā mainīt nosacījumus attiecībā uz piedāvātā pakalpojuma sniegšanas kārtību.</w:t>
            </w:r>
          </w:p>
        </w:tc>
        <w:tc>
          <w:tcPr>
            <w:tcW w:w="1780" w:type="pct"/>
            <w:vAlign w:val="center"/>
          </w:tcPr>
          <w:p w14:paraId="6F2D4901" w14:textId="77777777" w:rsidR="004E6550" w:rsidRPr="00D210E2" w:rsidRDefault="004E6550" w:rsidP="00224EAB">
            <w:pPr>
              <w:ind w:left="284"/>
              <w:jc w:val="both"/>
              <w:rPr>
                <w:b/>
                <w:sz w:val="19"/>
                <w:szCs w:val="19"/>
                <w:lang w:val="lv-LV"/>
              </w:rPr>
            </w:pPr>
          </w:p>
        </w:tc>
      </w:tr>
      <w:tr w:rsidR="00145512" w:rsidRPr="002C24FD" w14:paraId="26BA7AC3" w14:textId="77777777" w:rsidTr="00224EAB">
        <w:tc>
          <w:tcPr>
            <w:tcW w:w="544" w:type="pct"/>
            <w:vAlign w:val="center"/>
          </w:tcPr>
          <w:p w14:paraId="790EE880" w14:textId="3214A620" w:rsidR="00145512" w:rsidRPr="00D210E2" w:rsidRDefault="00145512" w:rsidP="00224EAB">
            <w:pPr>
              <w:ind w:left="284"/>
              <w:jc w:val="both"/>
              <w:rPr>
                <w:b/>
                <w:sz w:val="19"/>
                <w:szCs w:val="19"/>
                <w:lang w:val="lv-LV"/>
              </w:rPr>
            </w:pPr>
            <w:r w:rsidRPr="00D210E2">
              <w:rPr>
                <w:b/>
                <w:sz w:val="19"/>
                <w:szCs w:val="19"/>
                <w:lang w:val="lv-LV"/>
              </w:rPr>
              <w:t>23.</w:t>
            </w:r>
          </w:p>
        </w:tc>
        <w:tc>
          <w:tcPr>
            <w:tcW w:w="2676" w:type="pct"/>
            <w:vAlign w:val="center"/>
          </w:tcPr>
          <w:p w14:paraId="4BFA779A" w14:textId="42DB43A4" w:rsidR="00145512" w:rsidRPr="00D210E2" w:rsidRDefault="00145512" w:rsidP="00224EAB">
            <w:pPr>
              <w:jc w:val="both"/>
              <w:rPr>
                <w:sz w:val="19"/>
                <w:szCs w:val="19"/>
                <w:lang w:val="lv-LV"/>
              </w:rPr>
            </w:pPr>
            <w:r w:rsidRPr="00D210E2">
              <w:rPr>
                <w:sz w:val="19"/>
                <w:szCs w:val="19"/>
                <w:lang w:val="lv-LV"/>
              </w:rPr>
              <w:t>Pretendenta apliecina, ka pretrunu gadījumā starp pasūtītāja Tehniskās specifikācijas prasībām, pretendenta iesniegto tehnisko piedāvājumu un pretendenta veselības apdrošināšanas noteikumiem noteicošās ir Tehniskās specifikācijas prasības un tām atbilstošs tehniskais piedāvājums.</w:t>
            </w:r>
          </w:p>
        </w:tc>
        <w:tc>
          <w:tcPr>
            <w:tcW w:w="1780" w:type="pct"/>
            <w:vAlign w:val="center"/>
          </w:tcPr>
          <w:p w14:paraId="62CB2795" w14:textId="77777777" w:rsidR="00145512" w:rsidRPr="00D210E2" w:rsidRDefault="00145512" w:rsidP="00224EAB">
            <w:pPr>
              <w:ind w:left="284"/>
              <w:jc w:val="both"/>
              <w:rPr>
                <w:b/>
                <w:sz w:val="19"/>
                <w:szCs w:val="19"/>
                <w:lang w:val="lv-LV"/>
              </w:rPr>
            </w:pPr>
          </w:p>
        </w:tc>
      </w:tr>
      <w:tr w:rsidR="00FE732B" w:rsidRPr="002C24FD" w14:paraId="459FB5A5" w14:textId="77777777" w:rsidTr="00224EAB">
        <w:tc>
          <w:tcPr>
            <w:tcW w:w="5000" w:type="pct"/>
            <w:gridSpan w:val="3"/>
            <w:shd w:val="clear" w:color="auto" w:fill="DEEAF6" w:themeFill="accent5" w:themeFillTint="33"/>
            <w:vAlign w:val="center"/>
          </w:tcPr>
          <w:p w14:paraId="0FD05028" w14:textId="77777777" w:rsidR="004E6550" w:rsidRPr="00D210E2" w:rsidRDefault="004E6550" w:rsidP="00224EAB">
            <w:pPr>
              <w:ind w:left="284"/>
              <w:jc w:val="both"/>
              <w:rPr>
                <w:b/>
                <w:sz w:val="19"/>
                <w:szCs w:val="19"/>
                <w:lang w:val="lv-LV"/>
              </w:rPr>
            </w:pPr>
            <w:r w:rsidRPr="00D210E2">
              <w:rPr>
                <w:b/>
                <w:sz w:val="19"/>
                <w:szCs w:val="19"/>
                <w:lang w:val="lv-LV"/>
              </w:rPr>
              <w:t>II daļa: Pamata programmas, kas tiek iegādāta par Pasūtītajā budžeta līdzekļiem, minimālās prasības:</w:t>
            </w:r>
          </w:p>
        </w:tc>
      </w:tr>
      <w:tr w:rsidR="00FE732B" w:rsidRPr="002C24FD" w14:paraId="6A65B072" w14:textId="77777777" w:rsidTr="00224EAB">
        <w:tc>
          <w:tcPr>
            <w:tcW w:w="544" w:type="pct"/>
            <w:vAlign w:val="center"/>
          </w:tcPr>
          <w:p w14:paraId="1B084DBD" w14:textId="77777777" w:rsidR="004E6550" w:rsidRPr="00D210E2" w:rsidRDefault="004E6550" w:rsidP="00224EAB">
            <w:pPr>
              <w:ind w:left="284"/>
              <w:jc w:val="both"/>
              <w:rPr>
                <w:b/>
                <w:sz w:val="19"/>
                <w:szCs w:val="19"/>
                <w:lang w:val="lv-LV"/>
              </w:rPr>
            </w:pPr>
            <w:r w:rsidRPr="00D210E2">
              <w:rPr>
                <w:b/>
                <w:sz w:val="19"/>
                <w:szCs w:val="19"/>
                <w:lang w:val="lv-LV"/>
              </w:rPr>
              <w:t>1.</w:t>
            </w:r>
          </w:p>
        </w:tc>
        <w:tc>
          <w:tcPr>
            <w:tcW w:w="2676" w:type="pct"/>
            <w:vAlign w:val="center"/>
          </w:tcPr>
          <w:p w14:paraId="289B1A7D" w14:textId="6AD7AB4E" w:rsidR="004E6550" w:rsidRPr="002C24FD" w:rsidRDefault="006F7D67" w:rsidP="00224EAB">
            <w:pPr>
              <w:jc w:val="both"/>
              <w:rPr>
                <w:strike/>
                <w:sz w:val="19"/>
                <w:szCs w:val="19"/>
                <w:lang w:val="lv-LV"/>
              </w:rPr>
            </w:pPr>
            <w:bookmarkStart w:id="0" w:name="_Hlk140738786"/>
            <w:r w:rsidRPr="002C24FD">
              <w:rPr>
                <w:b/>
                <w:bCs/>
                <w:sz w:val="19"/>
                <w:szCs w:val="19"/>
                <w:lang w:val="lv-LV"/>
              </w:rPr>
              <w:t>Pamata programmas</w:t>
            </w:r>
            <w:r w:rsidRPr="002C24FD">
              <w:rPr>
                <w:sz w:val="19"/>
                <w:szCs w:val="19"/>
                <w:lang w:val="lv-LV"/>
              </w:rPr>
              <w:t xml:space="preserve">, tai skaitā ambulatorie un stacionārie pakalpojumi, kā arī zobārstniecības pakalpojumi, pilna apdrošināšanas perioda (gada) prēmija vienam Darbiniekam nevar būt augstāka par </w:t>
            </w:r>
            <w:r w:rsidRPr="002C24FD">
              <w:rPr>
                <w:b/>
                <w:bCs/>
                <w:sz w:val="19"/>
                <w:szCs w:val="19"/>
                <w:lang w:val="lv-LV"/>
              </w:rPr>
              <w:t xml:space="preserve">EUR </w:t>
            </w:r>
            <w:r w:rsidR="00A125AC">
              <w:rPr>
                <w:b/>
                <w:bCs/>
                <w:sz w:val="19"/>
                <w:szCs w:val="19"/>
                <w:lang w:val="lv-LV"/>
              </w:rPr>
              <w:t>566</w:t>
            </w:r>
            <w:r w:rsidRPr="002C24FD">
              <w:rPr>
                <w:b/>
                <w:bCs/>
                <w:sz w:val="19"/>
                <w:szCs w:val="19"/>
                <w:lang w:val="lv-LV"/>
              </w:rPr>
              <w:t>.</w:t>
            </w:r>
            <w:r w:rsidR="00A125AC">
              <w:rPr>
                <w:b/>
                <w:bCs/>
                <w:sz w:val="19"/>
                <w:szCs w:val="19"/>
                <w:lang w:val="lv-LV"/>
              </w:rPr>
              <w:t>28</w:t>
            </w:r>
            <w:r w:rsidRPr="002C24FD">
              <w:rPr>
                <w:sz w:val="19"/>
                <w:szCs w:val="19"/>
                <w:lang w:val="lv-LV"/>
              </w:rPr>
              <w:t xml:space="preserve"> pirmajā Polises darbības gadā jeb pirmajā vispārīgās vienošanās darbības gadā. Otrās Polises darbības gadā, iesniedzot cenu aptaujas piedāvājumu vispārīgās vienošanās ietvaros, prēmijas pieaugums nevar pārsniegt 9,99% no EUR </w:t>
            </w:r>
            <w:r w:rsidR="00CF78DE" w:rsidRPr="002C24FD">
              <w:rPr>
                <w:sz w:val="19"/>
                <w:szCs w:val="19"/>
                <w:lang w:val="lv-LV"/>
              </w:rPr>
              <w:t>566</w:t>
            </w:r>
            <w:r w:rsidRPr="002C24FD">
              <w:rPr>
                <w:sz w:val="19"/>
                <w:szCs w:val="19"/>
                <w:lang w:val="lv-LV"/>
              </w:rPr>
              <w:t>.</w:t>
            </w:r>
            <w:r w:rsidR="00A73E86" w:rsidRPr="002C24FD">
              <w:rPr>
                <w:sz w:val="19"/>
                <w:szCs w:val="19"/>
                <w:lang w:val="lv-LV"/>
              </w:rPr>
              <w:t>28</w:t>
            </w:r>
            <w:r w:rsidRPr="002C24FD">
              <w:rPr>
                <w:sz w:val="19"/>
                <w:szCs w:val="19"/>
                <w:lang w:val="lv-LV"/>
              </w:rPr>
              <w:t xml:space="preserve">  jeb prēmija vienam Darbiniekam nevar būt augstāka par </w:t>
            </w:r>
            <w:r w:rsidRPr="002C24FD">
              <w:rPr>
                <w:b/>
                <w:bCs/>
                <w:sz w:val="19"/>
                <w:szCs w:val="19"/>
                <w:lang w:val="lv-LV"/>
              </w:rPr>
              <w:t xml:space="preserve">EUR </w:t>
            </w:r>
            <w:r w:rsidR="00A73E86">
              <w:rPr>
                <w:b/>
                <w:bCs/>
                <w:sz w:val="19"/>
                <w:szCs w:val="19"/>
                <w:lang w:val="lv-LV"/>
              </w:rPr>
              <w:t>622</w:t>
            </w:r>
            <w:r w:rsidRPr="002C24FD">
              <w:rPr>
                <w:b/>
                <w:bCs/>
                <w:sz w:val="19"/>
                <w:szCs w:val="19"/>
                <w:lang w:val="lv-LV"/>
              </w:rPr>
              <w:t>,</w:t>
            </w:r>
            <w:r w:rsidR="00A73E86">
              <w:rPr>
                <w:b/>
                <w:bCs/>
                <w:sz w:val="19"/>
                <w:szCs w:val="19"/>
                <w:lang w:val="lv-LV"/>
              </w:rPr>
              <w:t>85</w:t>
            </w:r>
            <w:r w:rsidRPr="002C24FD">
              <w:rPr>
                <w:b/>
                <w:bCs/>
                <w:sz w:val="19"/>
                <w:szCs w:val="19"/>
                <w:lang w:val="lv-LV"/>
              </w:rPr>
              <w:t>.</w:t>
            </w:r>
            <w:r w:rsidRPr="002C24FD">
              <w:rPr>
                <w:sz w:val="19"/>
                <w:szCs w:val="19"/>
                <w:lang w:val="lv-LV"/>
              </w:rPr>
              <w:t xml:space="preserve">  Trešās Polises darbības gadā, iesniedzot cenu aptaujas piedāvājumu vispārīgās vienošanās ietvaros, prēmijas pieaugums nevar pārsniegt 9,99% no EUR </w:t>
            </w:r>
            <w:r w:rsidR="003E74B0">
              <w:rPr>
                <w:sz w:val="19"/>
                <w:szCs w:val="19"/>
                <w:lang w:val="lv-LV"/>
              </w:rPr>
              <w:t xml:space="preserve">622,85 </w:t>
            </w:r>
            <w:r w:rsidRPr="002C24FD">
              <w:rPr>
                <w:sz w:val="19"/>
                <w:szCs w:val="19"/>
                <w:lang w:val="lv-LV"/>
              </w:rPr>
              <w:t xml:space="preserve">jeb prēmija vienam darbiniekam nevar būt augstāka par </w:t>
            </w:r>
            <w:r w:rsidRPr="002C24FD">
              <w:rPr>
                <w:b/>
                <w:bCs/>
                <w:sz w:val="19"/>
                <w:szCs w:val="19"/>
                <w:lang w:val="lv-LV"/>
              </w:rPr>
              <w:t xml:space="preserve">EUR </w:t>
            </w:r>
            <w:r w:rsidR="003E74B0">
              <w:rPr>
                <w:b/>
                <w:bCs/>
                <w:sz w:val="19"/>
                <w:szCs w:val="19"/>
                <w:lang w:val="lv-LV"/>
              </w:rPr>
              <w:t>685</w:t>
            </w:r>
            <w:r w:rsidRPr="002C24FD">
              <w:rPr>
                <w:b/>
                <w:bCs/>
                <w:sz w:val="19"/>
                <w:szCs w:val="19"/>
                <w:lang w:val="lv-LV"/>
              </w:rPr>
              <w:t>,</w:t>
            </w:r>
            <w:r w:rsidR="003E74B0">
              <w:rPr>
                <w:b/>
                <w:bCs/>
                <w:sz w:val="19"/>
                <w:szCs w:val="19"/>
                <w:lang w:val="lv-LV"/>
              </w:rPr>
              <w:t>07</w:t>
            </w:r>
            <w:r w:rsidRPr="002C24FD">
              <w:rPr>
                <w:sz w:val="19"/>
                <w:szCs w:val="19"/>
                <w:lang w:val="lv-LV"/>
              </w:rPr>
              <w:t>. Ja veselības aprūpes pakalpojumu cenas būs pieaugušas vairāk par 9,99% pret iepriekšējo gadu, Pasūtītājam ir tiesības samazināt apdrošināšanas segumu Otrajai polisei un/vai Trešajai polisei.</w:t>
            </w:r>
            <w:bookmarkEnd w:id="0"/>
          </w:p>
        </w:tc>
        <w:tc>
          <w:tcPr>
            <w:tcW w:w="1780" w:type="pct"/>
            <w:vAlign w:val="center"/>
          </w:tcPr>
          <w:p w14:paraId="6153E42E" w14:textId="77777777" w:rsidR="004E6550" w:rsidRPr="00D210E2" w:rsidRDefault="004E6550" w:rsidP="00224EAB">
            <w:pPr>
              <w:ind w:left="284"/>
              <w:jc w:val="both"/>
              <w:rPr>
                <w:b/>
                <w:sz w:val="19"/>
                <w:szCs w:val="19"/>
                <w:lang w:val="lv-LV"/>
              </w:rPr>
            </w:pPr>
          </w:p>
        </w:tc>
      </w:tr>
      <w:tr w:rsidR="00FE732B" w:rsidRPr="00D210E2" w14:paraId="4ECF4142" w14:textId="77777777" w:rsidTr="00224EAB">
        <w:tc>
          <w:tcPr>
            <w:tcW w:w="544" w:type="pct"/>
            <w:vAlign w:val="center"/>
          </w:tcPr>
          <w:p w14:paraId="5A2EE94B" w14:textId="77777777" w:rsidR="004E6550" w:rsidRPr="00D210E2" w:rsidRDefault="004E6550" w:rsidP="00224EAB">
            <w:pPr>
              <w:ind w:left="284"/>
              <w:jc w:val="both"/>
              <w:rPr>
                <w:b/>
                <w:sz w:val="19"/>
                <w:szCs w:val="19"/>
                <w:lang w:val="lv-LV"/>
              </w:rPr>
            </w:pPr>
            <w:r w:rsidRPr="00D210E2">
              <w:rPr>
                <w:b/>
                <w:sz w:val="19"/>
                <w:szCs w:val="19"/>
                <w:lang w:val="lv-LV"/>
              </w:rPr>
              <w:t>2.</w:t>
            </w:r>
          </w:p>
        </w:tc>
        <w:tc>
          <w:tcPr>
            <w:tcW w:w="4456" w:type="pct"/>
            <w:gridSpan w:val="2"/>
            <w:vAlign w:val="center"/>
          </w:tcPr>
          <w:p w14:paraId="54B8C0F4" w14:textId="77777777" w:rsidR="004E6550" w:rsidRPr="00D210E2" w:rsidRDefault="004E6550" w:rsidP="00224EAB">
            <w:pPr>
              <w:ind w:left="284"/>
              <w:jc w:val="both"/>
              <w:rPr>
                <w:b/>
                <w:sz w:val="19"/>
                <w:szCs w:val="19"/>
                <w:lang w:val="lv-LV"/>
              </w:rPr>
            </w:pPr>
            <w:r w:rsidRPr="00D210E2">
              <w:rPr>
                <w:b/>
                <w:sz w:val="19"/>
                <w:szCs w:val="19"/>
                <w:lang w:val="lv-LV"/>
              </w:rPr>
              <w:t>Pamata programmas segumā iekļautie pakalpojumi:</w:t>
            </w:r>
          </w:p>
        </w:tc>
      </w:tr>
      <w:tr w:rsidR="00FE732B" w:rsidRPr="002C24FD" w14:paraId="456D47ED" w14:textId="77777777" w:rsidTr="00224EAB">
        <w:tc>
          <w:tcPr>
            <w:tcW w:w="544" w:type="pct"/>
            <w:vAlign w:val="center"/>
          </w:tcPr>
          <w:p w14:paraId="00075B0B" w14:textId="77777777" w:rsidR="004E6550" w:rsidRPr="00D210E2" w:rsidRDefault="004E6550" w:rsidP="00224EAB">
            <w:pPr>
              <w:ind w:left="284"/>
              <w:jc w:val="both"/>
              <w:rPr>
                <w:b/>
                <w:sz w:val="19"/>
                <w:szCs w:val="19"/>
                <w:lang w:val="lv-LV"/>
              </w:rPr>
            </w:pPr>
            <w:r w:rsidRPr="00D210E2">
              <w:rPr>
                <w:b/>
                <w:sz w:val="19"/>
                <w:szCs w:val="19"/>
                <w:lang w:val="lv-LV"/>
              </w:rPr>
              <w:t>2.1.</w:t>
            </w:r>
          </w:p>
        </w:tc>
        <w:tc>
          <w:tcPr>
            <w:tcW w:w="2676" w:type="pct"/>
            <w:vAlign w:val="center"/>
          </w:tcPr>
          <w:p w14:paraId="353C7536" w14:textId="482EDD7A" w:rsidR="004E6550" w:rsidRPr="00D210E2" w:rsidRDefault="004E6550" w:rsidP="00224EAB">
            <w:pPr>
              <w:jc w:val="both"/>
              <w:rPr>
                <w:bCs/>
                <w:sz w:val="19"/>
                <w:szCs w:val="19"/>
                <w:lang w:val="lv-LV"/>
              </w:rPr>
            </w:pPr>
            <w:r w:rsidRPr="00D210E2">
              <w:rPr>
                <w:b/>
                <w:sz w:val="19"/>
                <w:szCs w:val="19"/>
                <w:lang w:val="lv-LV"/>
              </w:rPr>
              <w:t>Ambulatorie un stacionārie</w:t>
            </w:r>
            <w:r w:rsidRPr="00D210E2">
              <w:rPr>
                <w:bCs/>
                <w:sz w:val="19"/>
                <w:szCs w:val="19"/>
                <w:lang w:val="lv-LV"/>
              </w:rPr>
              <w:t xml:space="preserve"> veselības aprūpes pakalpojumi ar minimālo apdrošinājuma summu katram Darbiniekam Polises un Kartes darbības laikā ir ne mazāk kā  </w:t>
            </w:r>
            <w:r w:rsidRPr="00D210E2">
              <w:rPr>
                <w:b/>
                <w:sz w:val="19"/>
                <w:szCs w:val="19"/>
                <w:lang w:val="lv-LV"/>
              </w:rPr>
              <w:t>EUR 4 500.00</w:t>
            </w:r>
            <w:r w:rsidRPr="00D210E2">
              <w:rPr>
                <w:bCs/>
                <w:sz w:val="19"/>
                <w:szCs w:val="19"/>
                <w:lang w:val="lv-LV"/>
              </w:rPr>
              <w:t>, tai skaitā:</w:t>
            </w:r>
          </w:p>
        </w:tc>
        <w:tc>
          <w:tcPr>
            <w:tcW w:w="1780" w:type="pct"/>
            <w:vAlign w:val="center"/>
          </w:tcPr>
          <w:p w14:paraId="6B6965A4" w14:textId="77777777" w:rsidR="004E6550" w:rsidRPr="00D210E2" w:rsidRDefault="004E6550" w:rsidP="00224EAB">
            <w:pPr>
              <w:spacing w:after="160"/>
              <w:jc w:val="both"/>
              <w:rPr>
                <w:b/>
                <w:sz w:val="19"/>
                <w:szCs w:val="19"/>
                <w:lang w:val="lv-LV"/>
              </w:rPr>
            </w:pPr>
          </w:p>
        </w:tc>
      </w:tr>
      <w:tr w:rsidR="00FE732B" w:rsidRPr="002C24FD" w14:paraId="1BE593AF" w14:textId="77777777" w:rsidTr="00224EAB">
        <w:tc>
          <w:tcPr>
            <w:tcW w:w="544" w:type="pct"/>
            <w:vAlign w:val="center"/>
          </w:tcPr>
          <w:p w14:paraId="0C6D38FA" w14:textId="77777777" w:rsidR="004E6550" w:rsidRPr="00D210E2" w:rsidRDefault="004E6550" w:rsidP="00224EAB">
            <w:pPr>
              <w:ind w:left="284"/>
              <w:jc w:val="both"/>
              <w:rPr>
                <w:bCs/>
                <w:sz w:val="19"/>
                <w:szCs w:val="19"/>
                <w:lang w:val="lv-LV"/>
              </w:rPr>
            </w:pPr>
            <w:r w:rsidRPr="00D210E2">
              <w:rPr>
                <w:bCs/>
                <w:sz w:val="19"/>
                <w:szCs w:val="19"/>
                <w:lang w:val="lv-LV"/>
              </w:rPr>
              <w:lastRenderedPageBreak/>
              <w:t>2.1.1.</w:t>
            </w:r>
          </w:p>
        </w:tc>
        <w:tc>
          <w:tcPr>
            <w:tcW w:w="2676" w:type="pct"/>
            <w:vAlign w:val="center"/>
          </w:tcPr>
          <w:p w14:paraId="552F752F" w14:textId="77777777" w:rsidR="004E6550" w:rsidRPr="00D210E2" w:rsidRDefault="004E6550" w:rsidP="00224EAB">
            <w:pPr>
              <w:jc w:val="both"/>
              <w:rPr>
                <w:sz w:val="19"/>
                <w:szCs w:val="19"/>
                <w:lang w:val="lv-LV"/>
              </w:rPr>
            </w:pPr>
            <w:r w:rsidRPr="00D210E2">
              <w:rPr>
                <w:b/>
                <w:sz w:val="19"/>
                <w:szCs w:val="19"/>
                <w:lang w:val="lv-LV"/>
              </w:rPr>
              <w:t xml:space="preserve">Pacienta iemaksas pakalpojumi </w:t>
            </w:r>
            <w:r w:rsidRPr="00D210E2">
              <w:rPr>
                <w:sz w:val="19"/>
                <w:szCs w:val="19"/>
                <w:lang w:val="lv-LV"/>
              </w:rPr>
              <w:t>100% apmērā gan līguma, iestādēs, gan ārpus līguma iestādēm atbilstoši spēkā esošajiem normatīvajiem aktiem, kopējās programmas apdrošinājuma summas ietvaros, tai skaitā:</w:t>
            </w:r>
          </w:p>
        </w:tc>
        <w:tc>
          <w:tcPr>
            <w:tcW w:w="1780" w:type="pct"/>
            <w:vAlign w:val="center"/>
          </w:tcPr>
          <w:p w14:paraId="18AF65EA" w14:textId="77777777" w:rsidR="004E6550" w:rsidRPr="00D210E2" w:rsidRDefault="004E6550" w:rsidP="00224EAB">
            <w:pPr>
              <w:ind w:left="284"/>
              <w:jc w:val="both"/>
              <w:rPr>
                <w:b/>
                <w:sz w:val="19"/>
                <w:szCs w:val="19"/>
                <w:lang w:val="lv-LV"/>
              </w:rPr>
            </w:pPr>
          </w:p>
        </w:tc>
      </w:tr>
      <w:tr w:rsidR="00FE732B" w:rsidRPr="00D210E2" w14:paraId="35A126A3" w14:textId="77777777" w:rsidTr="00224EAB">
        <w:tc>
          <w:tcPr>
            <w:tcW w:w="544" w:type="pct"/>
            <w:vAlign w:val="center"/>
          </w:tcPr>
          <w:p w14:paraId="515F539A" w14:textId="77777777" w:rsidR="004E6550" w:rsidRPr="00D210E2" w:rsidRDefault="004E6550" w:rsidP="00224EAB">
            <w:pPr>
              <w:ind w:left="284"/>
              <w:jc w:val="both"/>
              <w:rPr>
                <w:bCs/>
                <w:sz w:val="19"/>
                <w:szCs w:val="19"/>
                <w:lang w:val="lv-LV"/>
              </w:rPr>
            </w:pPr>
            <w:r w:rsidRPr="00D210E2">
              <w:rPr>
                <w:bCs/>
                <w:sz w:val="19"/>
                <w:szCs w:val="19"/>
                <w:lang w:val="lv-LV"/>
              </w:rPr>
              <w:t>2.1.1.1.</w:t>
            </w:r>
          </w:p>
        </w:tc>
        <w:tc>
          <w:tcPr>
            <w:tcW w:w="2676" w:type="pct"/>
            <w:vAlign w:val="center"/>
          </w:tcPr>
          <w:p w14:paraId="5117092B" w14:textId="77777777" w:rsidR="004E6550" w:rsidRPr="00D210E2" w:rsidRDefault="004E6550" w:rsidP="00224EAB">
            <w:pPr>
              <w:jc w:val="both"/>
              <w:rPr>
                <w:bCs/>
                <w:sz w:val="19"/>
                <w:szCs w:val="19"/>
                <w:lang w:val="lv-LV"/>
              </w:rPr>
            </w:pPr>
            <w:r w:rsidRPr="00D210E2">
              <w:rPr>
                <w:bCs/>
                <w:sz w:val="19"/>
                <w:szCs w:val="19"/>
                <w:lang w:val="lv-LV"/>
              </w:rPr>
              <w:t>par ambulatoriem veselības aprūpes pakalpojumiem;</w:t>
            </w:r>
          </w:p>
        </w:tc>
        <w:tc>
          <w:tcPr>
            <w:tcW w:w="1780" w:type="pct"/>
            <w:vAlign w:val="center"/>
          </w:tcPr>
          <w:p w14:paraId="7BC7A8BC" w14:textId="77777777" w:rsidR="004E6550" w:rsidRPr="00D210E2" w:rsidRDefault="004E6550" w:rsidP="00224EAB">
            <w:pPr>
              <w:ind w:left="284"/>
              <w:jc w:val="both"/>
              <w:rPr>
                <w:b/>
                <w:sz w:val="19"/>
                <w:szCs w:val="19"/>
                <w:lang w:val="lv-LV"/>
              </w:rPr>
            </w:pPr>
          </w:p>
        </w:tc>
      </w:tr>
      <w:tr w:rsidR="00FE732B" w:rsidRPr="002C24FD" w14:paraId="516CBF57" w14:textId="77777777" w:rsidTr="00224EAB">
        <w:tc>
          <w:tcPr>
            <w:tcW w:w="544" w:type="pct"/>
            <w:vAlign w:val="center"/>
          </w:tcPr>
          <w:p w14:paraId="02541C40" w14:textId="77777777" w:rsidR="004E6550" w:rsidRPr="00D210E2" w:rsidRDefault="004E6550" w:rsidP="00224EAB">
            <w:pPr>
              <w:ind w:left="284"/>
              <w:jc w:val="both"/>
              <w:rPr>
                <w:bCs/>
                <w:sz w:val="19"/>
                <w:szCs w:val="19"/>
                <w:lang w:val="lv-LV"/>
              </w:rPr>
            </w:pPr>
            <w:r w:rsidRPr="00D210E2">
              <w:rPr>
                <w:bCs/>
                <w:sz w:val="19"/>
                <w:szCs w:val="19"/>
                <w:lang w:val="lv-LV"/>
              </w:rPr>
              <w:t>2.1.1.2.</w:t>
            </w:r>
          </w:p>
        </w:tc>
        <w:tc>
          <w:tcPr>
            <w:tcW w:w="2676" w:type="pct"/>
            <w:vAlign w:val="center"/>
          </w:tcPr>
          <w:p w14:paraId="6FCC7F57" w14:textId="77777777" w:rsidR="004E6550" w:rsidRPr="00D210E2" w:rsidRDefault="004E6550" w:rsidP="00224EAB">
            <w:pPr>
              <w:jc w:val="both"/>
              <w:rPr>
                <w:bCs/>
                <w:sz w:val="19"/>
                <w:szCs w:val="19"/>
                <w:lang w:val="lv-LV"/>
              </w:rPr>
            </w:pPr>
            <w:r w:rsidRPr="00D210E2">
              <w:rPr>
                <w:sz w:val="19"/>
                <w:szCs w:val="19"/>
                <w:lang w:val="lv-LV"/>
              </w:rPr>
              <w:t>par stacionāriem veselības aprūpes pakalpojumiem, tai skaitā arī stacionārās rehabilitācijas pakalpojumi;</w:t>
            </w:r>
          </w:p>
        </w:tc>
        <w:tc>
          <w:tcPr>
            <w:tcW w:w="1780" w:type="pct"/>
            <w:vAlign w:val="center"/>
          </w:tcPr>
          <w:p w14:paraId="133E2060" w14:textId="77777777" w:rsidR="004E6550" w:rsidRPr="00D210E2" w:rsidRDefault="004E6550" w:rsidP="00224EAB">
            <w:pPr>
              <w:ind w:left="284"/>
              <w:jc w:val="both"/>
              <w:rPr>
                <w:b/>
                <w:sz w:val="19"/>
                <w:szCs w:val="19"/>
                <w:lang w:val="lv-LV"/>
              </w:rPr>
            </w:pPr>
          </w:p>
        </w:tc>
      </w:tr>
      <w:tr w:rsidR="00FE732B" w:rsidRPr="002C24FD" w14:paraId="5B185874" w14:textId="77777777" w:rsidTr="00224EAB">
        <w:tc>
          <w:tcPr>
            <w:tcW w:w="544" w:type="pct"/>
            <w:vAlign w:val="center"/>
          </w:tcPr>
          <w:p w14:paraId="53F55CD9" w14:textId="77777777" w:rsidR="004E6550" w:rsidRPr="00D210E2" w:rsidRDefault="004E6550" w:rsidP="00224EAB">
            <w:pPr>
              <w:ind w:left="284"/>
              <w:jc w:val="both"/>
              <w:rPr>
                <w:bCs/>
                <w:sz w:val="19"/>
                <w:szCs w:val="19"/>
                <w:lang w:val="lv-LV"/>
              </w:rPr>
            </w:pPr>
            <w:r w:rsidRPr="00D210E2">
              <w:rPr>
                <w:bCs/>
                <w:sz w:val="19"/>
                <w:szCs w:val="19"/>
                <w:lang w:val="lv-LV"/>
              </w:rPr>
              <w:t>2.1.1.3.</w:t>
            </w:r>
          </w:p>
        </w:tc>
        <w:tc>
          <w:tcPr>
            <w:tcW w:w="2676" w:type="pct"/>
            <w:vAlign w:val="center"/>
          </w:tcPr>
          <w:p w14:paraId="06F7CE6C" w14:textId="77777777" w:rsidR="004E6550" w:rsidRPr="00D210E2" w:rsidRDefault="004E6550" w:rsidP="00224EAB">
            <w:pPr>
              <w:jc w:val="both"/>
              <w:rPr>
                <w:sz w:val="19"/>
                <w:szCs w:val="19"/>
                <w:lang w:val="lv-LV"/>
              </w:rPr>
            </w:pPr>
            <w:r w:rsidRPr="00D210E2">
              <w:rPr>
                <w:sz w:val="19"/>
                <w:szCs w:val="19"/>
                <w:lang w:val="lv-LV"/>
              </w:rPr>
              <w:t>pacienta līdzmaksājums par operāciju zālē veiktajām ķirurģiskajām manipulācijām.</w:t>
            </w:r>
          </w:p>
        </w:tc>
        <w:tc>
          <w:tcPr>
            <w:tcW w:w="1780" w:type="pct"/>
            <w:vAlign w:val="center"/>
          </w:tcPr>
          <w:p w14:paraId="6BB6B3B0" w14:textId="77777777" w:rsidR="004E6550" w:rsidRPr="00D210E2" w:rsidRDefault="004E6550" w:rsidP="00224EAB">
            <w:pPr>
              <w:ind w:left="284"/>
              <w:jc w:val="both"/>
              <w:rPr>
                <w:b/>
                <w:sz w:val="19"/>
                <w:szCs w:val="19"/>
                <w:lang w:val="lv-LV"/>
              </w:rPr>
            </w:pPr>
          </w:p>
        </w:tc>
      </w:tr>
      <w:tr w:rsidR="00FE732B" w:rsidRPr="002C24FD" w14:paraId="17676AF9" w14:textId="77777777" w:rsidTr="00224EAB">
        <w:tc>
          <w:tcPr>
            <w:tcW w:w="544" w:type="pct"/>
            <w:vAlign w:val="center"/>
          </w:tcPr>
          <w:p w14:paraId="50063B2C" w14:textId="77777777" w:rsidR="004E6550" w:rsidRPr="00D210E2" w:rsidRDefault="004E6550" w:rsidP="00224EAB">
            <w:pPr>
              <w:ind w:left="284"/>
              <w:jc w:val="both"/>
              <w:rPr>
                <w:bCs/>
                <w:sz w:val="19"/>
                <w:szCs w:val="19"/>
                <w:lang w:val="lv-LV"/>
              </w:rPr>
            </w:pPr>
            <w:r w:rsidRPr="00D210E2">
              <w:rPr>
                <w:bCs/>
                <w:sz w:val="19"/>
                <w:szCs w:val="19"/>
                <w:lang w:val="lv-LV"/>
              </w:rPr>
              <w:t>2.1.2.</w:t>
            </w:r>
          </w:p>
        </w:tc>
        <w:tc>
          <w:tcPr>
            <w:tcW w:w="2676" w:type="pct"/>
            <w:vAlign w:val="center"/>
          </w:tcPr>
          <w:p w14:paraId="1A18E971" w14:textId="77777777" w:rsidR="004E6550" w:rsidRPr="00D210E2" w:rsidRDefault="004E6550" w:rsidP="00224EAB">
            <w:pPr>
              <w:jc w:val="both"/>
              <w:rPr>
                <w:b/>
                <w:sz w:val="19"/>
                <w:szCs w:val="19"/>
                <w:lang w:val="lv-LV"/>
              </w:rPr>
            </w:pPr>
            <w:r w:rsidRPr="00D210E2">
              <w:rPr>
                <w:b/>
                <w:sz w:val="19"/>
                <w:szCs w:val="19"/>
                <w:lang w:val="lv-LV"/>
              </w:rPr>
              <w:t>Ambulatorie maksas pakalpojumi</w:t>
            </w:r>
            <w:r w:rsidRPr="00D210E2">
              <w:rPr>
                <w:sz w:val="19"/>
                <w:szCs w:val="19"/>
                <w:lang w:val="lv-LV"/>
              </w:rPr>
              <w:t xml:space="preserve">, programmas kopējās piedāvātās apdrošinājuma summas ietvaros, neparedzot apakšlimitu par saslimšanas gadījumu vai apakšlimitu kādai no programmas segumā iekļauto pakalpojumu grupām </w:t>
            </w:r>
            <w:r w:rsidRPr="00D210E2">
              <w:rPr>
                <w:i/>
                <w:iCs/>
                <w:sz w:val="19"/>
                <w:szCs w:val="19"/>
                <w:lang w:val="lv-LV"/>
              </w:rPr>
              <w:t>(izņemot, ja tādu nav noteicis pats Pasūtītājs)</w:t>
            </w:r>
            <w:r w:rsidRPr="00D210E2">
              <w:rPr>
                <w:sz w:val="19"/>
                <w:szCs w:val="19"/>
                <w:lang w:val="lv-LV"/>
              </w:rPr>
              <w:t>, kā arī neparedzot pakalpojumu saņemšanas reižu skaita ierobežojumus un neparedzot reižu skaita, summas apakšlimitu, termiņa vai citu viedu  ierobežojumus pakalpojumu saņemšanai līguma iestādēs ar Karti, tai skaitā:</w:t>
            </w:r>
          </w:p>
        </w:tc>
        <w:tc>
          <w:tcPr>
            <w:tcW w:w="1780" w:type="pct"/>
            <w:vAlign w:val="center"/>
          </w:tcPr>
          <w:p w14:paraId="48C06174" w14:textId="77777777" w:rsidR="004E6550" w:rsidRPr="00D210E2" w:rsidRDefault="004E6550" w:rsidP="00224EAB">
            <w:pPr>
              <w:ind w:left="284"/>
              <w:jc w:val="both"/>
              <w:rPr>
                <w:b/>
                <w:sz w:val="19"/>
                <w:szCs w:val="19"/>
                <w:lang w:val="lv-LV"/>
              </w:rPr>
            </w:pPr>
          </w:p>
        </w:tc>
      </w:tr>
      <w:tr w:rsidR="00FE732B" w:rsidRPr="002C24FD" w14:paraId="2AE37E5B" w14:textId="77777777" w:rsidTr="00224EAB">
        <w:trPr>
          <w:trHeight w:val="1831"/>
        </w:trPr>
        <w:tc>
          <w:tcPr>
            <w:tcW w:w="544" w:type="pct"/>
            <w:vAlign w:val="center"/>
          </w:tcPr>
          <w:p w14:paraId="757F7F09" w14:textId="77777777" w:rsidR="004E6550" w:rsidRPr="00D210E2" w:rsidRDefault="004E6550" w:rsidP="00224EAB">
            <w:pPr>
              <w:ind w:left="284"/>
              <w:jc w:val="both"/>
              <w:rPr>
                <w:bCs/>
                <w:sz w:val="19"/>
                <w:szCs w:val="19"/>
                <w:lang w:val="lv-LV"/>
              </w:rPr>
            </w:pPr>
            <w:r w:rsidRPr="00D210E2">
              <w:rPr>
                <w:bCs/>
                <w:sz w:val="19"/>
                <w:szCs w:val="19"/>
                <w:lang w:val="lv-LV"/>
              </w:rPr>
              <w:t>2.1.2.1.</w:t>
            </w:r>
          </w:p>
        </w:tc>
        <w:tc>
          <w:tcPr>
            <w:tcW w:w="2676" w:type="pct"/>
            <w:vAlign w:val="center"/>
          </w:tcPr>
          <w:p w14:paraId="6372DE95" w14:textId="2AB11149" w:rsidR="00953416" w:rsidRDefault="004E6550" w:rsidP="00224EAB">
            <w:pPr>
              <w:jc w:val="both"/>
              <w:rPr>
                <w:sz w:val="19"/>
                <w:szCs w:val="19"/>
                <w:lang w:val="lv-LV"/>
              </w:rPr>
            </w:pPr>
            <w:r w:rsidRPr="00D210E2">
              <w:rPr>
                <w:b/>
                <w:bCs/>
                <w:sz w:val="19"/>
                <w:szCs w:val="19"/>
                <w:lang w:val="lv-LV"/>
              </w:rPr>
              <w:t>Ģimenes ārstu, ārstu – speciālistu, augsti kvalificētu speciālistu</w:t>
            </w:r>
            <w:r w:rsidRPr="00D210E2">
              <w:rPr>
                <w:sz w:val="19"/>
                <w:szCs w:val="19"/>
                <w:lang w:val="lv-LV"/>
              </w:rPr>
              <w:t xml:space="preserve"> (profesoru, docentu un ārstniecības iestāžu nodaļu vadītāju) </w:t>
            </w:r>
            <w:r w:rsidRPr="00D210E2">
              <w:rPr>
                <w:b/>
                <w:bCs/>
                <w:sz w:val="19"/>
                <w:szCs w:val="19"/>
                <w:lang w:val="lv-LV"/>
              </w:rPr>
              <w:t>konsultācijas</w:t>
            </w:r>
            <w:r w:rsidRPr="00D210E2">
              <w:rPr>
                <w:sz w:val="19"/>
                <w:szCs w:val="19"/>
                <w:lang w:val="lv-LV"/>
              </w:rPr>
              <w:t>, neierobežojot apmaksājamo klāstu tikai ar Pretendenta nosauktajiem speciālistiem (</w:t>
            </w:r>
            <w:r w:rsidR="006B1185" w:rsidRPr="00D210E2">
              <w:rPr>
                <w:sz w:val="19"/>
                <w:szCs w:val="19"/>
                <w:lang w:val="lv-LV"/>
              </w:rPr>
              <w:t xml:space="preserve">tajā skaitā algologs, </w:t>
            </w:r>
            <w:r w:rsidR="00B15B7A" w:rsidRPr="002C24FD">
              <w:rPr>
                <w:sz w:val="19"/>
                <w:szCs w:val="19"/>
                <w:lang w:val="lv-LV"/>
              </w:rPr>
              <w:t>anesteziologs</w:t>
            </w:r>
            <w:r w:rsidR="00C07321">
              <w:rPr>
                <w:sz w:val="19"/>
                <w:szCs w:val="19"/>
                <w:lang w:val="lv-LV"/>
              </w:rPr>
              <w:t xml:space="preserve">, </w:t>
            </w:r>
            <w:r w:rsidR="00B15B7A" w:rsidRPr="002C24FD">
              <w:rPr>
                <w:sz w:val="19"/>
                <w:szCs w:val="19"/>
                <w:lang w:val="lv-LV"/>
              </w:rPr>
              <w:t>reanimatologs, arodveselības un arodslimību ārsts</w:t>
            </w:r>
            <w:r w:rsidR="006B1185" w:rsidRPr="00B615DC">
              <w:rPr>
                <w:sz w:val="19"/>
                <w:szCs w:val="19"/>
                <w:lang w:val="lv-LV"/>
              </w:rPr>
              <w:t>,</w:t>
            </w:r>
            <w:r w:rsidR="00B615DC" w:rsidRPr="00B615DC">
              <w:rPr>
                <w:sz w:val="19"/>
                <w:szCs w:val="19"/>
                <w:lang w:val="lv-LV"/>
              </w:rPr>
              <w:t xml:space="preserve"> </w:t>
            </w:r>
            <w:r w:rsidR="00B615DC" w:rsidRPr="002C24FD">
              <w:rPr>
                <w:sz w:val="19"/>
                <w:szCs w:val="19"/>
                <w:lang w:val="lv-LV"/>
              </w:rPr>
              <w:t>asinsvadu ķirurgs,</w:t>
            </w:r>
            <w:r w:rsidR="006B1185" w:rsidRPr="00D210E2">
              <w:rPr>
                <w:sz w:val="19"/>
                <w:szCs w:val="19"/>
                <w:lang w:val="lv-LV"/>
              </w:rPr>
              <w:t xml:space="preserve"> dermatologs, endokrinologs, flebologs,</w:t>
            </w:r>
            <w:r w:rsidR="00DC26E3" w:rsidRPr="00D210E2">
              <w:rPr>
                <w:sz w:val="19"/>
                <w:szCs w:val="19"/>
                <w:lang w:val="lv-LV"/>
              </w:rPr>
              <w:t xml:space="preserve"> fizikālās medicīnas ārst</w:t>
            </w:r>
            <w:r w:rsidR="00D70DF7">
              <w:rPr>
                <w:sz w:val="19"/>
                <w:szCs w:val="19"/>
                <w:lang w:val="lv-LV"/>
              </w:rPr>
              <w:t>s</w:t>
            </w:r>
            <w:r w:rsidR="00DC26E3" w:rsidRPr="00D210E2">
              <w:rPr>
                <w:sz w:val="19"/>
                <w:szCs w:val="19"/>
                <w:lang w:val="lv-LV"/>
              </w:rPr>
              <w:t xml:space="preserve"> jeb rehabilitolog</w:t>
            </w:r>
            <w:r w:rsidR="00D70DF7">
              <w:rPr>
                <w:sz w:val="19"/>
                <w:szCs w:val="19"/>
                <w:lang w:val="lv-LV"/>
              </w:rPr>
              <w:t>s</w:t>
            </w:r>
            <w:r w:rsidR="00DC26E3" w:rsidRPr="00D210E2">
              <w:rPr>
                <w:sz w:val="19"/>
                <w:szCs w:val="19"/>
                <w:lang w:val="lv-LV"/>
              </w:rPr>
              <w:t>,</w:t>
            </w:r>
            <w:r w:rsidR="006B1185" w:rsidRPr="00D210E2">
              <w:rPr>
                <w:sz w:val="19"/>
                <w:szCs w:val="19"/>
                <w:lang w:val="lv-LV"/>
              </w:rPr>
              <w:t xml:space="preserve"> gastroenterologs, ginekologs, hematologs, hepatologa, infektologs, kardiologs, dažādu specialitāšu ķirurgi, neirologs, </w:t>
            </w:r>
            <w:r w:rsidR="006B1185" w:rsidRPr="00A44E14">
              <w:rPr>
                <w:sz w:val="19"/>
                <w:szCs w:val="19"/>
                <w:lang w:val="lv-LV"/>
              </w:rPr>
              <w:t>nefrologs,</w:t>
            </w:r>
            <w:r w:rsidR="004521F7">
              <w:rPr>
                <w:sz w:val="19"/>
                <w:szCs w:val="19"/>
                <w:lang w:val="lv-LV"/>
              </w:rPr>
              <w:t xml:space="preserve"> neiroķirurgs,</w:t>
            </w:r>
            <w:r w:rsidR="00A44E14" w:rsidRPr="00A44E14">
              <w:rPr>
                <w:sz w:val="19"/>
                <w:szCs w:val="19"/>
                <w:lang w:val="lv-LV"/>
              </w:rPr>
              <w:t xml:space="preserve"> </w:t>
            </w:r>
            <w:r w:rsidR="006B1185" w:rsidRPr="00D210E2">
              <w:rPr>
                <w:sz w:val="19"/>
                <w:szCs w:val="19"/>
                <w:lang w:val="lv-LV"/>
              </w:rPr>
              <w:t>oftalmologs, onkologs, ortopēds, osteodensitometrijas speciālists, otolaringologs, pneimonologs</w:t>
            </w:r>
            <w:r w:rsidR="00C36AC7">
              <w:rPr>
                <w:sz w:val="19"/>
                <w:szCs w:val="19"/>
                <w:lang w:val="lv-LV"/>
              </w:rPr>
              <w:t xml:space="preserve"> </w:t>
            </w:r>
            <w:r w:rsidR="006B1185" w:rsidRPr="00D210E2">
              <w:rPr>
                <w:sz w:val="19"/>
                <w:szCs w:val="19"/>
                <w:lang w:val="lv-LV"/>
              </w:rPr>
              <w:t>(pulmanologs), reimatologs, traumatologs, urologs, vertebrologs,</w:t>
            </w:r>
            <w:r w:rsidR="0087739C">
              <w:rPr>
                <w:sz w:val="19"/>
                <w:szCs w:val="19"/>
                <w:lang w:val="lv-LV"/>
              </w:rPr>
              <w:t xml:space="preserve"> </w:t>
            </w:r>
            <w:r w:rsidR="006B1185" w:rsidRPr="00D210E2">
              <w:rPr>
                <w:sz w:val="19"/>
                <w:szCs w:val="19"/>
                <w:lang w:val="lv-LV"/>
              </w:rPr>
              <w:t xml:space="preserve">angioķirurgs, dežurārsts, ftiziopneimonologs, laboratorijas ārsts, proktologs, radiologs u.c.) konsultācijas neatkarīgi no saslimšanas diagnozes </w:t>
            </w:r>
            <w:r w:rsidR="005658C0" w:rsidRPr="00D210E2">
              <w:rPr>
                <w:sz w:val="19"/>
                <w:szCs w:val="19"/>
                <w:lang w:val="lv-LV"/>
              </w:rPr>
              <w:t>un</w:t>
            </w:r>
            <w:r w:rsidR="00CB7E60" w:rsidRPr="00D210E2">
              <w:rPr>
                <w:sz w:val="19"/>
                <w:szCs w:val="19"/>
                <w:lang w:val="lv-LV"/>
              </w:rPr>
              <w:t>,</w:t>
            </w:r>
            <w:r w:rsidRPr="00D210E2">
              <w:rPr>
                <w:sz w:val="19"/>
                <w:szCs w:val="19"/>
                <w:lang w:val="lv-LV"/>
              </w:rPr>
              <w:t xml:space="preserve"> </w:t>
            </w:r>
            <w:r w:rsidR="005658C0" w:rsidRPr="00D210E2">
              <w:rPr>
                <w:sz w:val="19"/>
                <w:szCs w:val="19"/>
                <w:lang w:val="lv-LV"/>
              </w:rPr>
              <w:t xml:space="preserve">vienu podometra,  alergologa, homeopāta, osteopāta vai sporta ārsta konsultāciju, kā arī </w:t>
            </w:r>
            <w:r w:rsidRPr="00D210E2">
              <w:rPr>
                <w:sz w:val="19"/>
                <w:szCs w:val="19"/>
                <w:lang w:val="lv-LV"/>
              </w:rPr>
              <w:t>ārstniecības personu mājas vizītes (ieskaitot transporta pakalpojumus)</w:t>
            </w:r>
            <w:r w:rsidR="008E361E" w:rsidRPr="00925EB4">
              <w:rPr>
                <w:sz w:val="19"/>
                <w:szCs w:val="19"/>
                <w:lang w:val="lv-LV"/>
              </w:rPr>
              <w:t>.</w:t>
            </w:r>
            <w:r w:rsidR="00925EB4" w:rsidRPr="00925EB4">
              <w:rPr>
                <w:sz w:val="19"/>
                <w:szCs w:val="19"/>
                <w:lang w:val="lv-LV"/>
              </w:rPr>
              <w:t xml:space="preserve"> </w:t>
            </w:r>
          </w:p>
          <w:p w14:paraId="37397F65" w14:textId="64D05E50" w:rsidR="00004E72" w:rsidRPr="00D210E2" w:rsidRDefault="00925EB4" w:rsidP="00224EAB">
            <w:pPr>
              <w:jc w:val="both"/>
              <w:rPr>
                <w:sz w:val="19"/>
                <w:szCs w:val="19"/>
                <w:lang w:val="lv-LV"/>
              </w:rPr>
            </w:pPr>
            <w:r w:rsidRPr="002C24FD">
              <w:rPr>
                <w:sz w:val="19"/>
                <w:szCs w:val="19"/>
                <w:lang w:val="lv-LV"/>
              </w:rPr>
              <w:t>Atlīdzības limits gan līgum</w:t>
            </w:r>
            <w:r w:rsidR="00D775E6">
              <w:rPr>
                <w:sz w:val="19"/>
                <w:szCs w:val="19"/>
                <w:lang w:val="lv-LV"/>
              </w:rPr>
              <w:t xml:space="preserve">a </w:t>
            </w:r>
            <w:r w:rsidRPr="002C24FD">
              <w:rPr>
                <w:sz w:val="19"/>
                <w:szCs w:val="19"/>
                <w:lang w:val="lv-LV"/>
              </w:rPr>
              <w:t>iestādēs, gan ārpus līgum</w:t>
            </w:r>
            <w:r w:rsidR="00645A77">
              <w:rPr>
                <w:sz w:val="19"/>
                <w:szCs w:val="19"/>
                <w:lang w:val="lv-LV"/>
              </w:rPr>
              <w:t xml:space="preserve">a </w:t>
            </w:r>
            <w:r w:rsidRPr="002C24FD">
              <w:rPr>
                <w:sz w:val="19"/>
                <w:szCs w:val="19"/>
                <w:lang w:val="lv-LV"/>
              </w:rPr>
              <w:t>iestādēs saņemtiem pakalpojumiem</w:t>
            </w:r>
            <w:r w:rsidR="008E361E" w:rsidRPr="00925EB4">
              <w:rPr>
                <w:sz w:val="19"/>
                <w:szCs w:val="19"/>
                <w:lang w:val="lv-LV"/>
              </w:rPr>
              <w:t xml:space="preserve"> </w:t>
            </w:r>
            <w:r w:rsidR="004E6550" w:rsidRPr="00925EB4">
              <w:rPr>
                <w:sz w:val="19"/>
                <w:szCs w:val="19"/>
                <w:lang w:val="lv-LV"/>
              </w:rPr>
              <w:t xml:space="preserve"> ne </w:t>
            </w:r>
            <w:r w:rsidR="004E6550" w:rsidRPr="00D210E2">
              <w:rPr>
                <w:sz w:val="19"/>
                <w:szCs w:val="19"/>
                <w:lang w:val="lv-LV"/>
              </w:rPr>
              <w:t xml:space="preserve">mazāk kā </w:t>
            </w:r>
            <w:r w:rsidR="004E6550" w:rsidRPr="002C24FD">
              <w:rPr>
                <w:b/>
                <w:bCs/>
                <w:sz w:val="19"/>
                <w:szCs w:val="19"/>
                <w:lang w:val="lv-LV"/>
              </w:rPr>
              <w:t xml:space="preserve">EUR </w:t>
            </w:r>
            <w:r w:rsidR="00656828" w:rsidRPr="002C24FD">
              <w:rPr>
                <w:b/>
                <w:bCs/>
                <w:sz w:val="19"/>
                <w:szCs w:val="19"/>
                <w:lang w:val="lv-LV"/>
              </w:rPr>
              <w:t>4</w:t>
            </w:r>
            <w:r w:rsidR="00030EFF" w:rsidRPr="002C24FD">
              <w:rPr>
                <w:b/>
                <w:bCs/>
                <w:sz w:val="19"/>
                <w:szCs w:val="19"/>
                <w:lang w:val="lv-LV"/>
              </w:rPr>
              <w:t>5</w:t>
            </w:r>
            <w:r w:rsidR="004E6550" w:rsidRPr="002C24FD">
              <w:rPr>
                <w:b/>
                <w:bCs/>
                <w:sz w:val="19"/>
                <w:szCs w:val="19"/>
                <w:lang w:val="lv-LV"/>
              </w:rPr>
              <w:t>.00</w:t>
            </w:r>
            <w:r w:rsidR="00F4618E">
              <w:rPr>
                <w:b/>
                <w:bCs/>
                <w:sz w:val="19"/>
                <w:szCs w:val="19"/>
                <w:lang w:val="lv-LV"/>
              </w:rPr>
              <w:t xml:space="preserve"> (</w:t>
            </w:r>
            <w:r w:rsidR="00F4618E" w:rsidRPr="002C24FD">
              <w:rPr>
                <w:sz w:val="19"/>
                <w:szCs w:val="19"/>
                <w:lang w:val="lv-LV"/>
              </w:rPr>
              <w:t>četrdesmit pieci</w:t>
            </w:r>
            <w:r w:rsidR="00F4618E">
              <w:rPr>
                <w:b/>
                <w:bCs/>
                <w:sz w:val="19"/>
                <w:szCs w:val="19"/>
                <w:lang w:val="lv-LV"/>
              </w:rPr>
              <w:t xml:space="preserve"> </w:t>
            </w:r>
            <w:r w:rsidR="00F4618E" w:rsidRPr="00EE36EE">
              <w:rPr>
                <w:i/>
                <w:sz w:val="19"/>
                <w:szCs w:val="19"/>
                <w:lang w:val="lv-LV"/>
              </w:rPr>
              <w:t>euro</w:t>
            </w:r>
            <w:r w:rsidR="00F4618E">
              <w:rPr>
                <w:i/>
                <w:sz w:val="19"/>
                <w:szCs w:val="19"/>
                <w:lang w:val="lv-LV"/>
              </w:rPr>
              <w:t>)</w:t>
            </w:r>
            <w:r w:rsidR="00F4618E">
              <w:rPr>
                <w:b/>
                <w:bCs/>
                <w:sz w:val="19"/>
                <w:szCs w:val="19"/>
                <w:lang w:val="lv-LV"/>
              </w:rPr>
              <w:t xml:space="preserve"> </w:t>
            </w:r>
            <w:r w:rsidR="004E6550" w:rsidRPr="00D210E2">
              <w:rPr>
                <w:sz w:val="19"/>
                <w:szCs w:val="19"/>
                <w:lang w:val="lv-LV"/>
              </w:rPr>
              <w:t xml:space="preserve"> par</w:t>
            </w:r>
            <w:r w:rsidR="004E6550" w:rsidRPr="00303FD5">
              <w:rPr>
                <w:sz w:val="19"/>
                <w:szCs w:val="19"/>
                <w:lang w:val="lv-LV"/>
              </w:rPr>
              <w:t xml:space="preserve"> </w:t>
            </w:r>
            <w:r w:rsidR="00A14DB8" w:rsidRPr="002C24FD">
              <w:rPr>
                <w:sz w:val="19"/>
                <w:szCs w:val="19"/>
                <w:lang w:val="lv-LV"/>
              </w:rPr>
              <w:t>speciālista konsultāciju,</w:t>
            </w:r>
            <w:r w:rsidR="00303FD5" w:rsidRPr="002C24FD">
              <w:rPr>
                <w:sz w:val="19"/>
                <w:szCs w:val="19"/>
                <w:lang w:val="lv-LV"/>
              </w:rPr>
              <w:t xml:space="preserve"> un </w:t>
            </w:r>
            <w:r w:rsidR="009515B9" w:rsidRPr="002C24FD">
              <w:rPr>
                <w:b/>
                <w:bCs/>
                <w:sz w:val="19"/>
                <w:szCs w:val="19"/>
                <w:lang w:val="lv-LV"/>
              </w:rPr>
              <w:t xml:space="preserve">EUR </w:t>
            </w:r>
            <w:r w:rsidR="00303FD5" w:rsidRPr="002C24FD">
              <w:rPr>
                <w:b/>
                <w:bCs/>
                <w:sz w:val="19"/>
                <w:szCs w:val="19"/>
                <w:lang w:val="lv-LV"/>
              </w:rPr>
              <w:t>80</w:t>
            </w:r>
            <w:r w:rsidR="00303FD5" w:rsidRPr="002C24FD">
              <w:rPr>
                <w:b/>
                <w:sz w:val="19"/>
                <w:szCs w:val="19"/>
                <w:lang w:val="lv-LV"/>
              </w:rPr>
              <w:t xml:space="preserve">.00 </w:t>
            </w:r>
            <w:r w:rsidR="00303FD5" w:rsidRPr="002C24FD">
              <w:rPr>
                <w:sz w:val="19"/>
                <w:szCs w:val="19"/>
                <w:lang w:val="lv-LV"/>
              </w:rPr>
              <w:t xml:space="preserve">(astoņdesmit </w:t>
            </w:r>
            <w:r w:rsidR="00303FD5" w:rsidRPr="002C24FD">
              <w:rPr>
                <w:i/>
                <w:sz w:val="19"/>
                <w:szCs w:val="19"/>
                <w:lang w:val="lv-LV"/>
              </w:rPr>
              <w:t>euro</w:t>
            </w:r>
            <w:r w:rsidR="00303FD5" w:rsidRPr="002C24FD">
              <w:rPr>
                <w:sz w:val="19"/>
                <w:szCs w:val="19"/>
                <w:lang w:val="lv-LV"/>
              </w:rPr>
              <w:t xml:space="preserve">) par katru augsti kvalificētu speciālistu - </w:t>
            </w:r>
            <w:r w:rsidR="00916EA0" w:rsidRPr="002C24FD">
              <w:rPr>
                <w:sz w:val="19"/>
                <w:szCs w:val="19"/>
                <w:lang w:val="lv-LV"/>
              </w:rPr>
              <w:t xml:space="preserve">profesoru, docentu un ārstniecības iestāžu nodaļu vadītāju </w:t>
            </w:r>
            <w:r w:rsidR="00303FD5" w:rsidRPr="002C24FD">
              <w:rPr>
                <w:sz w:val="19"/>
                <w:szCs w:val="19"/>
                <w:lang w:val="lv-LV"/>
              </w:rPr>
              <w:t>konsultāciju.</w:t>
            </w:r>
            <w:r w:rsidR="00303FD5" w:rsidRPr="002C24FD">
              <w:rPr>
                <w:lang w:val="lv-LV"/>
              </w:rPr>
              <w:t xml:space="preserve"> </w:t>
            </w:r>
          </w:p>
        </w:tc>
        <w:tc>
          <w:tcPr>
            <w:tcW w:w="1780" w:type="pct"/>
            <w:vAlign w:val="center"/>
          </w:tcPr>
          <w:p w14:paraId="33D91ABC" w14:textId="77777777" w:rsidR="004E6550" w:rsidRPr="00D210E2" w:rsidRDefault="004E6550" w:rsidP="00224EAB">
            <w:pPr>
              <w:jc w:val="both"/>
              <w:rPr>
                <w:b/>
                <w:sz w:val="16"/>
                <w:szCs w:val="16"/>
                <w:lang w:val="lv-LV"/>
              </w:rPr>
            </w:pPr>
          </w:p>
        </w:tc>
      </w:tr>
      <w:tr w:rsidR="00FE732B" w:rsidRPr="002C24FD" w14:paraId="2D654BE6" w14:textId="77777777" w:rsidTr="00224EAB">
        <w:tc>
          <w:tcPr>
            <w:tcW w:w="544" w:type="pct"/>
            <w:vAlign w:val="center"/>
          </w:tcPr>
          <w:p w14:paraId="74733DA6" w14:textId="77777777" w:rsidR="004E6550" w:rsidRPr="00D210E2" w:rsidRDefault="004E6550" w:rsidP="00224EAB">
            <w:pPr>
              <w:ind w:left="284"/>
              <w:jc w:val="both"/>
              <w:rPr>
                <w:bCs/>
                <w:sz w:val="19"/>
                <w:szCs w:val="19"/>
                <w:lang w:val="lv-LV"/>
              </w:rPr>
            </w:pPr>
            <w:r w:rsidRPr="00D210E2">
              <w:rPr>
                <w:bCs/>
                <w:sz w:val="19"/>
                <w:szCs w:val="19"/>
                <w:lang w:val="lv-LV"/>
              </w:rPr>
              <w:t>2.1.2.2.</w:t>
            </w:r>
          </w:p>
        </w:tc>
        <w:tc>
          <w:tcPr>
            <w:tcW w:w="2676" w:type="pct"/>
            <w:vAlign w:val="center"/>
          </w:tcPr>
          <w:p w14:paraId="67536AEF" w14:textId="77777777" w:rsidR="008D6D25" w:rsidRDefault="004E6550" w:rsidP="00224EAB">
            <w:pPr>
              <w:jc w:val="both"/>
              <w:rPr>
                <w:sz w:val="19"/>
                <w:szCs w:val="19"/>
                <w:lang w:val="lv-LV"/>
              </w:rPr>
            </w:pPr>
            <w:r w:rsidRPr="00D210E2">
              <w:rPr>
                <w:sz w:val="19"/>
                <w:szCs w:val="19"/>
                <w:lang w:val="lv-LV"/>
              </w:rPr>
              <w:t xml:space="preserve">Plaša spektra ārstu nozīmētas </w:t>
            </w:r>
            <w:r w:rsidRPr="00D210E2">
              <w:rPr>
                <w:b/>
                <w:bCs/>
                <w:sz w:val="19"/>
                <w:szCs w:val="19"/>
                <w:lang w:val="lv-LV"/>
              </w:rPr>
              <w:t>ārstnieciskās manipulācijas</w:t>
            </w:r>
            <w:r w:rsidRPr="00D210E2">
              <w:rPr>
                <w:sz w:val="19"/>
                <w:szCs w:val="19"/>
                <w:lang w:val="lv-LV"/>
              </w:rPr>
              <w:t xml:space="preserve"> un procedūras</w:t>
            </w:r>
            <w:r w:rsidRPr="005B6CFE">
              <w:rPr>
                <w:sz w:val="19"/>
                <w:szCs w:val="19"/>
                <w:lang w:val="lv-LV"/>
              </w:rPr>
              <w:t>,</w:t>
            </w:r>
            <w:r w:rsidR="005B6CFE" w:rsidRPr="005B6CFE">
              <w:rPr>
                <w:sz w:val="19"/>
                <w:szCs w:val="19"/>
                <w:lang w:val="lv-LV"/>
              </w:rPr>
              <w:t xml:space="preserve"> </w:t>
            </w:r>
            <w:r w:rsidR="005B6CFE" w:rsidRPr="002C24FD">
              <w:rPr>
                <w:bCs/>
                <w:sz w:val="19"/>
                <w:szCs w:val="19"/>
                <w:lang w:val="lv-LV"/>
              </w:rPr>
              <w:t>neierobežojot apmaksājamo procedūru klāstu tikai ar pretendenta nosauktajām,</w:t>
            </w:r>
            <w:r w:rsidRPr="005B6CFE">
              <w:rPr>
                <w:sz w:val="19"/>
                <w:szCs w:val="19"/>
                <w:lang w:val="lv-LV"/>
              </w:rPr>
              <w:t xml:space="preserve"> </w:t>
            </w:r>
            <w:r w:rsidRPr="00D210E2">
              <w:rPr>
                <w:sz w:val="19"/>
                <w:szCs w:val="19"/>
                <w:lang w:val="lv-LV"/>
              </w:rPr>
              <w:t>t.sk. dermatoloģijā, ginekoloģijā, ķirurģijā, otolaringoloģijā, oftalmoloģijā, t.sk., redzes un dzirdes pārbaude u.c. veidu manipulācijas saskaņā ar Pretendenta piedāvājumu, kā arī dažādas medikamentu injekcijas, blokādes, pārsiešanas u.c.</w:t>
            </w:r>
          </w:p>
          <w:p w14:paraId="04110C49" w14:textId="44408156" w:rsidR="004E6550" w:rsidRPr="00D210E2" w:rsidRDefault="008D6D25" w:rsidP="00224EAB">
            <w:pPr>
              <w:jc w:val="both"/>
              <w:rPr>
                <w:sz w:val="19"/>
                <w:szCs w:val="19"/>
                <w:lang w:val="lv-LV"/>
              </w:rPr>
            </w:pPr>
            <w:r w:rsidRPr="00EE36EE">
              <w:rPr>
                <w:sz w:val="19"/>
                <w:szCs w:val="19"/>
                <w:lang w:val="lv-LV"/>
              </w:rPr>
              <w:t>Atlīdzības limits gan līgum</w:t>
            </w:r>
            <w:r w:rsidR="00716B13">
              <w:rPr>
                <w:sz w:val="19"/>
                <w:szCs w:val="19"/>
                <w:lang w:val="lv-LV"/>
              </w:rPr>
              <w:t xml:space="preserve">a </w:t>
            </w:r>
            <w:r w:rsidRPr="00EE36EE">
              <w:rPr>
                <w:sz w:val="19"/>
                <w:szCs w:val="19"/>
                <w:lang w:val="lv-LV"/>
              </w:rPr>
              <w:t>iestādēs, gan  ārpus līgum</w:t>
            </w:r>
            <w:r w:rsidR="008653DD">
              <w:rPr>
                <w:sz w:val="19"/>
                <w:szCs w:val="19"/>
                <w:lang w:val="lv-LV"/>
              </w:rPr>
              <w:t xml:space="preserve">a </w:t>
            </w:r>
            <w:r w:rsidRPr="00EE36EE">
              <w:rPr>
                <w:sz w:val="19"/>
                <w:szCs w:val="19"/>
                <w:lang w:val="lv-LV"/>
              </w:rPr>
              <w:t>iestādēs</w:t>
            </w:r>
            <w:r w:rsidR="0011290F">
              <w:rPr>
                <w:sz w:val="19"/>
                <w:szCs w:val="19"/>
                <w:lang w:val="lv-LV"/>
              </w:rPr>
              <w:t xml:space="preserve"> </w:t>
            </w:r>
            <w:r w:rsidR="004E6550" w:rsidRPr="00D210E2">
              <w:rPr>
                <w:sz w:val="19"/>
                <w:szCs w:val="19"/>
                <w:lang w:val="lv-LV"/>
              </w:rPr>
              <w:t xml:space="preserve">ne mazāk kā </w:t>
            </w:r>
            <w:r w:rsidR="004E6550" w:rsidRPr="00D210E2">
              <w:rPr>
                <w:b/>
                <w:bCs/>
                <w:sz w:val="19"/>
                <w:szCs w:val="19"/>
                <w:lang w:val="lv-LV"/>
              </w:rPr>
              <w:t xml:space="preserve">EUR </w:t>
            </w:r>
            <w:r w:rsidR="0007776B">
              <w:rPr>
                <w:b/>
                <w:bCs/>
                <w:sz w:val="19"/>
                <w:szCs w:val="19"/>
                <w:lang w:val="lv-LV"/>
              </w:rPr>
              <w:t>20</w:t>
            </w:r>
            <w:r w:rsidR="004E6550" w:rsidRPr="00D210E2">
              <w:rPr>
                <w:b/>
                <w:bCs/>
                <w:sz w:val="19"/>
                <w:szCs w:val="19"/>
                <w:lang w:val="lv-LV"/>
              </w:rPr>
              <w:t>.00</w:t>
            </w:r>
            <w:r w:rsidR="0007776B">
              <w:rPr>
                <w:b/>
                <w:bCs/>
                <w:sz w:val="19"/>
                <w:szCs w:val="19"/>
                <w:lang w:val="lv-LV"/>
              </w:rPr>
              <w:t xml:space="preserve"> </w:t>
            </w:r>
            <w:r w:rsidR="0007776B" w:rsidRPr="002C24FD">
              <w:rPr>
                <w:sz w:val="19"/>
                <w:szCs w:val="19"/>
                <w:lang w:val="lv-LV"/>
              </w:rPr>
              <w:t>(divdesmit</w:t>
            </w:r>
            <w:r w:rsidR="0007776B" w:rsidRPr="0007776B">
              <w:rPr>
                <w:i/>
                <w:sz w:val="19"/>
                <w:szCs w:val="19"/>
                <w:lang w:val="lv-LV"/>
              </w:rPr>
              <w:t xml:space="preserve"> eur</w:t>
            </w:r>
            <w:r w:rsidR="0007776B">
              <w:rPr>
                <w:i/>
                <w:sz w:val="19"/>
                <w:szCs w:val="19"/>
                <w:lang w:val="lv-LV"/>
              </w:rPr>
              <w:t>o</w:t>
            </w:r>
            <w:r w:rsidR="0007776B" w:rsidRPr="002C24FD">
              <w:rPr>
                <w:sz w:val="19"/>
                <w:szCs w:val="19"/>
                <w:lang w:val="lv-LV"/>
              </w:rPr>
              <w:t>)</w:t>
            </w:r>
            <w:r w:rsidR="004E6550" w:rsidRPr="00D210E2">
              <w:rPr>
                <w:sz w:val="19"/>
                <w:szCs w:val="19"/>
                <w:lang w:val="lv-LV"/>
              </w:rPr>
              <w:t xml:space="preserve"> par katru manipulāciju un procedūru (</w:t>
            </w:r>
            <w:r w:rsidR="004E6550" w:rsidRPr="00D210E2">
              <w:rPr>
                <w:b/>
                <w:bCs/>
                <w:sz w:val="19"/>
                <w:szCs w:val="19"/>
                <w:lang w:val="lv-LV"/>
              </w:rPr>
              <w:t xml:space="preserve">epidurālā blokāde </w:t>
            </w:r>
            <w:r w:rsidR="004E6550" w:rsidRPr="00D210E2">
              <w:rPr>
                <w:sz w:val="19"/>
                <w:szCs w:val="19"/>
                <w:lang w:val="lv-LV"/>
              </w:rPr>
              <w:t xml:space="preserve">ne mazāk kā </w:t>
            </w:r>
            <w:r w:rsidR="004E6550" w:rsidRPr="00D210E2">
              <w:rPr>
                <w:b/>
                <w:bCs/>
                <w:sz w:val="19"/>
                <w:szCs w:val="19"/>
                <w:lang w:val="lv-LV"/>
              </w:rPr>
              <w:t>EUR 40.00</w:t>
            </w:r>
            <w:r w:rsidR="0007776B">
              <w:rPr>
                <w:b/>
                <w:bCs/>
                <w:sz w:val="19"/>
                <w:szCs w:val="19"/>
                <w:lang w:val="lv-LV"/>
              </w:rPr>
              <w:t xml:space="preserve"> </w:t>
            </w:r>
            <w:r w:rsidR="0007776B" w:rsidRPr="00EE36EE">
              <w:rPr>
                <w:sz w:val="19"/>
                <w:szCs w:val="19"/>
                <w:lang w:val="lv-LV"/>
              </w:rPr>
              <w:t>(</w:t>
            </w:r>
            <w:r w:rsidR="0007776B">
              <w:rPr>
                <w:sz w:val="19"/>
                <w:szCs w:val="19"/>
                <w:lang w:val="lv-LV"/>
              </w:rPr>
              <w:t>četr</w:t>
            </w:r>
            <w:r w:rsidR="0007776B" w:rsidRPr="00EE36EE">
              <w:rPr>
                <w:sz w:val="19"/>
                <w:szCs w:val="19"/>
                <w:lang w:val="lv-LV"/>
              </w:rPr>
              <w:t>desmit</w:t>
            </w:r>
            <w:r w:rsidR="0007776B" w:rsidRPr="0007776B">
              <w:rPr>
                <w:i/>
                <w:sz w:val="19"/>
                <w:szCs w:val="19"/>
                <w:lang w:val="lv-LV"/>
              </w:rPr>
              <w:t xml:space="preserve"> eur</w:t>
            </w:r>
            <w:r w:rsidR="0007776B">
              <w:rPr>
                <w:i/>
                <w:sz w:val="19"/>
                <w:szCs w:val="19"/>
                <w:lang w:val="lv-LV"/>
              </w:rPr>
              <w:t>o</w:t>
            </w:r>
            <w:r w:rsidR="004E6550" w:rsidRPr="00D210E2">
              <w:rPr>
                <w:sz w:val="19"/>
                <w:szCs w:val="19"/>
                <w:lang w:val="lv-LV"/>
              </w:rPr>
              <w:t>)</w:t>
            </w:r>
            <w:r w:rsidR="005F72D2" w:rsidRPr="00D210E2">
              <w:rPr>
                <w:sz w:val="19"/>
                <w:szCs w:val="19"/>
                <w:lang w:val="lv-LV"/>
              </w:rPr>
              <w:t>.</w:t>
            </w:r>
          </w:p>
        </w:tc>
        <w:tc>
          <w:tcPr>
            <w:tcW w:w="1780" w:type="pct"/>
            <w:vAlign w:val="center"/>
          </w:tcPr>
          <w:p w14:paraId="1D10ED1E" w14:textId="77777777" w:rsidR="004E6550" w:rsidRPr="00D210E2" w:rsidRDefault="004E6550" w:rsidP="00224EAB">
            <w:pPr>
              <w:jc w:val="both"/>
              <w:rPr>
                <w:b/>
                <w:sz w:val="19"/>
                <w:szCs w:val="19"/>
                <w:lang w:val="lv-LV"/>
              </w:rPr>
            </w:pPr>
          </w:p>
        </w:tc>
      </w:tr>
      <w:tr w:rsidR="00FE732B" w:rsidRPr="002C24FD" w14:paraId="6E66A5B3" w14:textId="77777777" w:rsidTr="00224EAB">
        <w:tc>
          <w:tcPr>
            <w:tcW w:w="544" w:type="pct"/>
            <w:vAlign w:val="center"/>
          </w:tcPr>
          <w:p w14:paraId="221D92A5" w14:textId="77777777" w:rsidR="004E6550" w:rsidRPr="00D210E2" w:rsidRDefault="004E6550" w:rsidP="00224EAB">
            <w:pPr>
              <w:ind w:left="284"/>
              <w:jc w:val="both"/>
              <w:rPr>
                <w:bCs/>
                <w:sz w:val="19"/>
                <w:szCs w:val="19"/>
                <w:lang w:val="lv-LV"/>
              </w:rPr>
            </w:pPr>
            <w:r w:rsidRPr="00D210E2">
              <w:rPr>
                <w:bCs/>
                <w:sz w:val="19"/>
                <w:szCs w:val="19"/>
                <w:lang w:val="lv-LV"/>
              </w:rPr>
              <w:t>2.1.2.3.</w:t>
            </w:r>
          </w:p>
        </w:tc>
        <w:tc>
          <w:tcPr>
            <w:tcW w:w="2676" w:type="pct"/>
            <w:vAlign w:val="center"/>
          </w:tcPr>
          <w:p w14:paraId="0C6C9F99" w14:textId="7124CA07" w:rsidR="00EC2A44" w:rsidRPr="002C24FD" w:rsidRDefault="00EC2A44" w:rsidP="00EC2A44">
            <w:pPr>
              <w:jc w:val="both"/>
              <w:rPr>
                <w:sz w:val="19"/>
                <w:szCs w:val="19"/>
                <w:lang w:val="lv-LV"/>
              </w:rPr>
            </w:pPr>
            <w:r w:rsidRPr="002C24FD">
              <w:rPr>
                <w:sz w:val="19"/>
                <w:szCs w:val="19"/>
                <w:lang w:val="lv-LV"/>
              </w:rPr>
              <w:t xml:space="preserve">Plaša spektra </w:t>
            </w:r>
            <w:r w:rsidRPr="002C24FD">
              <w:rPr>
                <w:b/>
                <w:bCs/>
                <w:sz w:val="19"/>
                <w:szCs w:val="19"/>
                <w:lang w:val="lv-LV"/>
              </w:rPr>
              <w:t xml:space="preserve">laboratoriskie izmeklējumi 100% apmērā līguma iestādēs, </w:t>
            </w:r>
            <w:r w:rsidRPr="002C24FD">
              <w:rPr>
                <w:sz w:val="19"/>
                <w:szCs w:val="19"/>
                <w:lang w:val="lv-LV"/>
              </w:rPr>
              <w:t>tajā skaitā pilna maksa par materiāla noņemšanu, apstrādi un glabāšanu, bez skaita un biežuma ierobežojuma, bez ierobežojumiem konkrētām diagnozēm, t.sk. hematoloģija un anēmiju diagnostika (t.sk. pilna asins aina, klīniskā asins aina, hemoglobīns, leikocītu formula, eritrocīti, EGĀ, trombocīti, retikulocīti, hematokrits, ferritīns, vitamīns B12, folskābe u.c.), 25-OH-vitamīns D (D3+D2), vitamīns D (1.25 di OH), koaguloģijas izmeklējumi (t.sk.APTL, protrombīna laiks, fibrinogēns, asins teces laiks, D-Dimēri u.c.), imūnhematoloģija (t.sk. asins grupa, Rh faktors, u.c.), aknu testi un fermenti (t.sk. ASAT, ALAT, bilirubīns, GGT, amilāze, lipāze, sārmainā fosfotāze u.c.), slāpekļa vielu maiņa (t.sk. urea, kreatinīns u.c.), iekaisuma marķieri un autoantivielas (t.sk. CRO, RF, ASO, C3, C4 u.c.), elektrolīti, olbaltumvielas, glikozes regulācija (t.sk. glikoze, HBA1c, insulīns, C peptīds u.c.), lipīdi (t.sk. kopējais holesterīns, ABH, ZBH, triglicerīdi u.c.), vairogdziedzera hormoni (t.sk., TSH, T4, T3, brīvais T3</w:t>
            </w:r>
          </w:p>
          <w:p w14:paraId="638F807B" w14:textId="48DB22CA" w:rsidR="004E6550" w:rsidRPr="00D210E2" w:rsidRDefault="00EC2A44" w:rsidP="00224EAB">
            <w:pPr>
              <w:jc w:val="both"/>
              <w:rPr>
                <w:sz w:val="19"/>
                <w:szCs w:val="19"/>
                <w:lang w:val="lv-LV"/>
              </w:rPr>
            </w:pPr>
            <w:r w:rsidRPr="002C24FD">
              <w:rPr>
                <w:sz w:val="19"/>
                <w:szCs w:val="19"/>
                <w:lang w:val="lv-LV"/>
              </w:rPr>
              <w:lastRenderedPageBreak/>
              <w:t>Vitamīnu un minerālvielu izmeklējumu un/vai alergēnu izmeklējumi un/vai uzsējumu iekļaušana apdrošināšanas programmas segumā, vērtējot Pretendenta piedāvājumu, tiks uzskatīta par priekšrocību</w:t>
            </w:r>
          </w:p>
          <w:p w14:paraId="1340E5E6" w14:textId="516A64A9" w:rsidR="004E6550" w:rsidRPr="00D210E2" w:rsidRDefault="004E6550" w:rsidP="00224EAB">
            <w:pPr>
              <w:jc w:val="both"/>
              <w:rPr>
                <w:i/>
                <w:iCs/>
                <w:sz w:val="19"/>
                <w:szCs w:val="19"/>
                <w:lang w:val="lv-LV"/>
              </w:rPr>
            </w:pPr>
            <w:r w:rsidRPr="00D210E2">
              <w:rPr>
                <w:i/>
                <w:iCs/>
                <w:sz w:val="19"/>
                <w:szCs w:val="19"/>
                <w:lang w:val="lv-LV"/>
              </w:rPr>
              <w:t>Pretendents ir tiesīgs noteikt neapmaksājamos laboratoriskos izmeklējumus, kuru izsmeļošs saraksts tiek iesniegts Pasūtītāja noteiktajā veidlapā “PRETENDENTA NEAPMAKSĀJAMO LABORATORISKO IZMEKLĒJUMU SARAKSTS”</w:t>
            </w:r>
            <w:r w:rsidR="00BF7EA7" w:rsidRPr="00D210E2">
              <w:rPr>
                <w:i/>
                <w:iCs/>
                <w:sz w:val="19"/>
                <w:szCs w:val="19"/>
                <w:lang w:val="lv-LV"/>
              </w:rPr>
              <w:t xml:space="preserve"> atbilstoši 1.2.pielikumam</w:t>
            </w:r>
            <w:r w:rsidRPr="00D210E2">
              <w:rPr>
                <w:i/>
                <w:iCs/>
                <w:sz w:val="19"/>
                <w:szCs w:val="19"/>
                <w:lang w:val="lv-LV"/>
              </w:rPr>
              <w:t>. Visi laboratoriskie izmeklējumi, kas veidlapā netiks norādīti kā neapmaksājami, iepirkuma ietvaros tiek uzskatīti par apmaksājamiem laboratoriskajiem izmeklējumiem.</w:t>
            </w:r>
          </w:p>
          <w:p w14:paraId="3BC05BA8" w14:textId="7171BDCE" w:rsidR="004E6550" w:rsidRPr="00D210E2" w:rsidRDefault="004E6550" w:rsidP="00224EAB">
            <w:pPr>
              <w:jc w:val="both"/>
              <w:rPr>
                <w:i/>
                <w:iCs/>
                <w:sz w:val="19"/>
                <w:szCs w:val="19"/>
                <w:lang w:val="lv-LV"/>
              </w:rPr>
            </w:pPr>
            <w:r w:rsidRPr="00D210E2">
              <w:rPr>
                <w:i/>
                <w:iCs/>
                <w:sz w:val="19"/>
                <w:szCs w:val="19"/>
                <w:lang w:val="lv-LV"/>
              </w:rPr>
              <w:t>Ārpus līguma iestādēm Pretendentam laboratorisko izmeklējumu apmaksa ir jānodrošina ne mazāk kā apmērā, kas ir piedāvāts vadošo maksas ārstniecības iestāžu cenās, piemēram, E.Gulbja laboratorija</w:t>
            </w:r>
            <w:r w:rsidR="001810B4">
              <w:rPr>
                <w:i/>
                <w:iCs/>
                <w:sz w:val="19"/>
                <w:szCs w:val="19"/>
                <w:lang w:val="lv-LV"/>
              </w:rPr>
              <w:t xml:space="preserve"> un/vai </w:t>
            </w:r>
            <w:r w:rsidRPr="00D210E2">
              <w:rPr>
                <w:i/>
                <w:iCs/>
                <w:sz w:val="19"/>
                <w:szCs w:val="19"/>
                <w:lang w:val="lv-LV"/>
              </w:rPr>
              <w:t>Centrālā laboratorija</w:t>
            </w:r>
            <w:r w:rsidR="001810B4">
              <w:rPr>
                <w:i/>
                <w:iCs/>
                <w:sz w:val="19"/>
                <w:szCs w:val="19"/>
                <w:lang w:val="lv-LV"/>
              </w:rPr>
              <w:t>.</w:t>
            </w:r>
            <w:r w:rsidRPr="00D210E2">
              <w:rPr>
                <w:i/>
                <w:iCs/>
                <w:sz w:val="19"/>
                <w:szCs w:val="19"/>
                <w:lang w:val="lv-LV"/>
              </w:rPr>
              <w:t>.</w:t>
            </w:r>
          </w:p>
        </w:tc>
        <w:tc>
          <w:tcPr>
            <w:tcW w:w="1780" w:type="pct"/>
            <w:vAlign w:val="center"/>
          </w:tcPr>
          <w:p w14:paraId="5D891139" w14:textId="77777777" w:rsidR="004E6550" w:rsidRPr="00D210E2" w:rsidRDefault="004E6550" w:rsidP="00224EAB">
            <w:pPr>
              <w:jc w:val="both"/>
              <w:rPr>
                <w:sz w:val="19"/>
                <w:szCs w:val="19"/>
                <w:lang w:val="lv-LV"/>
              </w:rPr>
            </w:pPr>
          </w:p>
        </w:tc>
      </w:tr>
      <w:tr w:rsidR="00FE732B" w:rsidRPr="002C24FD" w14:paraId="036C0E18" w14:textId="77777777" w:rsidTr="00224EAB">
        <w:tc>
          <w:tcPr>
            <w:tcW w:w="544" w:type="pct"/>
            <w:vAlign w:val="center"/>
          </w:tcPr>
          <w:p w14:paraId="72EFB6BD" w14:textId="77777777" w:rsidR="004E6550" w:rsidRPr="00D210E2" w:rsidRDefault="004E6550" w:rsidP="00224EAB">
            <w:pPr>
              <w:ind w:left="284"/>
              <w:jc w:val="both"/>
              <w:rPr>
                <w:bCs/>
                <w:sz w:val="19"/>
                <w:szCs w:val="19"/>
                <w:lang w:val="lv-LV"/>
              </w:rPr>
            </w:pPr>
            <w:r w:rsidRPr="00D210E2">
              <w:rPr>
                <w:bCs/>
                <w:sz w:val="19"/>
                <w:szCs w:val="19"/>
                <w:lang w:val="lv-LV"/>
              </w:rPr>
              <w:t>2.1.2.4.</w:t>
            </w:r>
          </w:p>
        </w:tc>
        <w:tc>
          <w:tcPr>
            <w:tcW w:w="2676" w:type="pct"/>
            <w:vAlign w:val="center"/>
          </w:tcPr>
          <w:p w14:paraId="71427475" w14:textId="09118EDA" w:rsidR="004E6550" w:rsidRPr="00D210E2" w:rsidRDefault="004E6550" w:rsidP="00D210E2">
            <w:pPr>
              <w:ind w:right="111"/>
              <w:jc w:val="both"/>
              <w:rPr>
                <w:bCs/>
                <w:lang w:val="lv-LV"/>
              </w:rPr>
            </w:pPr>
            <w:r w:rsidRPr="00D210E2">
              <w:rPr>
                <w:sz w:val="19"/>
                <w:szCs w:val="19"/>
                <w:lang w:val="lv-LV"/>
              </w:rPr>
              <w:t xml:space="preserve">Plaša spektra </w:t>
            </w:r>
            <w:r w:rsidRPr="00D210E2">
              <w:rPr>
                <w:b/>
                <w:bCs/>
                <w:sz w:val="19"/>
                <w:szCs w:val="19"/>
                <w:lang w:val="lv-LV"/>
              </w:rPr>
              <w:t>diagnostiskie izmeklējumi</w:t>
            </w:r>
            <w:r w:rsidRPr="00D210E2">
              <w:rPr>
                <w:sz w:val="19"/>
                <w:szCs w:val="19"/>
                <w:lang w:val="lv-LV"/>
              </w:rPr>
              <w:t xml:space="preserve"> ar ārstējošā ārsta norīkojumu, jebkurai ķermeņa zonai/orgānam, neierobežojot apmaksājamo izmeklējumu klāstu tikai ar Pretendenta nosauktajiem izmeklējumiem, tai skaitā, </w:t>
            </w:r>
            <w:r w:rsidR="000C1879" w:rsidRPr="00D210E2">
              <w:rPr>
                <w:bCs/>
                <w:sz w:val="19"/>
                <w:szCs w:val="19"/>
                <w:lang w:val="lv-LV"/>
              </w:rPr>
              <w:t xml:space="preserve">rentgena diagnostika orgāniem un ķermeņa daļām - rtg izmeklēšana vairākās plaknēs, digitālā plaušu rentgenogrāfija, mammogrāfija, gremošanas orgānu izmeklēšana ar kontrastvielu, sonoskopiska un doplerografiska asinsvadu izmeklēšana, ultrasonogrāfija dažādām ķermeņa daļām un orgāniem – vēdera dobuma orgānu, locītavu, prostatas, limfmezglu u.c, sirds neinvazīvie izmeklējumi - elektrokardiogramma, ehokardiogrāfija, </w:t>
            </w:r>
            <w:r w:rsidR="00452DC8" w:rsidRPr="002C24FD">
              <w:rPr>
                <w:bCs/>
                <w:sz w:val="19"/>
                <w:szCs w:val="19"/>
                <w:lang w:val="lv-LV"/>
              </w:rPr>
              <w:t>holtera monitorēšana līdz 24 stundām</w:t>
            </w:r>
            <w:r w:rsidR="000C1879" w:rsidRPr="00452DC8">
              <w:rPr>
                <w:bCs/>
                <w:sz w:val="19"/>
                <w:szCs w:val="19"/>
                <w:lang w:val="lv-LV"/>
              </w:rPr>
              <w:t>,</w:t>
            </w:r>
            <w:r w:rsidR="000C1879" w:rsidRPr="00D210E2">
              <w:rPr>
                <w:bCs/>
                <w:sz w:val="19"/>
                <w:szCs w:val="19"/>
                <w:lang w:val="lv-LV"/>
              </w:rPr>
              <w:t xml:space="preserve"> veloergometrija, u.c., osteodensitometrija, audiometrija, bronhoskopija, cistoskopija, elektroencefalogramma, elektromiografija, u.c. izmeklējumi, t.sk. kontrastvielas (ja tādas ir nepieciešamas) </w:t>
            </w:r>
            <w:r w:rsidRPr="00D210E2">
              <w:rPr>
                <w:sz w:val="19"/>
                <w:szCs w:val="19"/>
                <w:lang w:val="lv-LV"/>
              </w:rPr>
              <w:t>u.c. izmeklējumus jebkurai ķermeņa zonai/ orgānam</w:t>
            </w:r>
            <w:r w:rsidR="00072473" w:rsidRPr="001C5F1A">
              <w:rPr>
                <w:sz w:val="19"/>
                <w:szCs w:val="19"/>
                <w:lang w:val="lv-LV"/>
              </w:rPr>
              <w:t>.</w:t>
            </w:r>
            <w:r w:rsidRPr="00D210E2">
              <w:rPr>
                <w:sz w:val="19"/>
                <w:szCs w:val="19"/>
                <w:lang w:val="lv-LV"/>
              </w:rPr>
              <w:t xml:space="preserve"> </w:t>
            </w:r>
            <w:r w:rsidR="0039489D" w:rsidRPr="002C24FD">
              <w:rPr>
                <w:sz w:val="19"/>
                <w:szCs w:val="19"/>
                <w:lang w:val="lv-LV"/>
              </w:rPr>
              <w:t>Atlīdzības limits par katru saņemto diagnostisko izmeklējumu</w:t>
            </w:r>
            <w:r w:rsidR="0039489D" w:rsidRPr="002C24FD">
              <w:rPr>
                <w:lang w:val="lv-LV"/>
              </w:rPr>
              <w:t xml:space="preserve"> </w:t>
            </w:r>
            <w:r w:rsidRPr="00D210E2">
              <w:rPr>
                <w:sz w:val="19"/>
                <w:szCs w:val="19"/>
                <w:lang w:val="lv-LV"/>
              </w:rPr>
              <w:t xml:space="preserve">ne mazāk kā </w:t>
            </w:r>
            <w:r w:rsidRPr="00D210E2">
              <w:rPr>
                <w:b/>
                <w:bCs/>
                <w:sz w:val="19"/>
                <w:szCs w:val="19"/>
                <w:lang w:val="lv-LV"/>
              </w:rPr>
              <w:t xml:space="preserve">EUR </w:t>
            </w:r>
            <w:r w:rsidR="003F035C" w:rsidRPr="00D210E2">
              <w:rPr>
                <w:b/>
                <w:bCs/>
                <w:sz w:val="19"/>
                <w:szCs w:val="19"/>
                <w:lang w:val="lv-LV"/>
              </w:rPr>
              <w:t>40</w:t>
            </w:r>
            <w:r w:rsidRPr="00D210E2">
              <w:rPr>
                <w:b/>
                <w:bCs/>
                <w:sz w:val="19"/>
                <w:szCs w:val="19"/>
                <w:lang w:val="lv-LV"/>
              </w:rPr>
              <w:t>.00</w:t>
            </w:r>
            <w:r w:rsidR="00392C15">
              <w:rPr>
                <w:b/>
                <w:bCs/>
                <w:sz w:val="19"/>
                <w:szCs w:val="19"/>
                <w:lang w:val="lv-LV"/>
              </w:rPr>
              <w:t xml:space="preserve"> </w:t>
            </w:r>
            <w:r w:rsidR="00392C15" w:rsidRPr="002C24FD">
              <w:rPr>
                <w:sz w:val="19"/>
                <w:szCs w:val="19"/>
                <w:lang w:val="lv-LV"/>
              </w:rPr>
              <w:t>(četrdesmit</w:t>
            </w:r>
            <w:r w:rsidR="00392C15" w:rsidRPr="002C24FD">
              <w:rPr>
                <w:i/>
                <w:iCs/>
                <w:sz w:val="19"/>
                <w:szCs w:val="19"/>
                <w:lang w:val="lv-LV"/>
              </w:rPr>
              <w:t xml:space="preserve"> euro)</w:t>
            </w:r>
            <w:r w:rsidRPr="00D210E2">
              <w:rPr>
                <w:sz w:val="19"/>
                <w:szCs w:val="19"/>
                <w:lang w:val="lv-LV"/>
              </w:rPr>
              <w:t xml:space="preserve"> par katru izmeklējumu.</w:t>
            </w:r>
          </w:p>
        </w:tc>
        <w:tc>
          <w:tcPr>
            <w:tcW w:w="1780" w:type="pct"/>
            <w:vAlign w:val="center"/>
          </w:tcPr>
          <w:p w14:paraId="1D7A99D4" w14:textId="77777777" w:rsidR="004E6550" w:rsidRPr="00D210E2" w:rsidRDefault="004E6550" w:rsidP="00224EAB">
            <w:pPr>
              <w:jc w:val="both"/>
              <w:rPr>
                <w:b/>
                <w:sz w:val="19"/>
                <w:szCs w:val="19"/>
                <w:lang w:val="lv-LV"/>
              </w:rPr>
            </w:pPr>
          </w:p>
        </w:tc>
      </w:tr>
      <w:tr w:rsidR="00FE732B" w:rsidRPr="002C24FD" w14:paraId="58BFBF84" w14:textId="77777777" w:rsidTr="00224EAB">
        <w:tc>
          <w:tcPr>
            <w:tcW w:w="544" w:type="pct"/>
            <w:vAlign w:val="center"/>
          </w:tcPr>
          <w:p w14:paraId="63656B69" w14:textId="77777777" w:rsidR="004E6550" w:rsidRPr="00D210E2" w:rsidRDefault="004E6550" w:rsidP="00224EAB">
            <w:pPr>
              <w:ind w:left="284"/>
              <w:jc w:val="both"/>
              <w:rPr>
                <w:bCs/>
                <w:sz w:val="19"/>
                <w:szCs w:val="19"/>
                <w:lang w:val="lv-LV"/>
              </w:rPr>
            </w:pPr>
            <w:r w:rsidRPr="00D210E2">
              <w:rPr>
                <w:bCs/>
                <w:sz w:val="19"/>
                <w:szCs w:val="19"/>
                <w:lang w:val="lv-LV"/>
              </w:rPr>
              <w:t>2.1.2.5.</w:t>
            </w:r>
          </w:p>
        </w:tc>
        <w:tc>
          <w:tcPr>
            <w:tcW w:w="2676" w:type="pct"/>
            <w:vAlign w:val="center"/>
          </w:tcPr>
          <w:p w14:paraId="44D679EE" w14:textId="063B0DD1" w:rsidR="004E6550" w:rsidRPr="00D210E2" w:rsidRDefault="004E6550" w:rsidP="00224EAB">
            <w:pPr>
              <w:jc w:val="both"/>
              <w:rPr>
                <w:sz w:val="19"/>
                <w:szCs w:val="19"/>
                <w:lang w:val="lv-LV"/>
              </w:rPr>
            </w:pPr>
            <w:r w:rsidRPr="00D210E2">
              <w:rPr>
                <w:b/>
                <w:bCs/>
                <w:sz w:val="19"/>
                <w:szCs w:val="19"/>
                <w:lang w:val="lv-LV"/>
              </w:rPr>
              <w:t>Augsto tehnoloģiju</w:t>
            </w:r>
            <w:r w:rsidR="001C5F1A">
              <w:rPr>
                <w:b/>
                <w:bCs/>
                <w:sz w:val="19"/>
                <w:szCs w:val="19"/>
                <w:lang w:val="lv-LV"/>
              </w:rPr>
              <w:t xml:space="preserve"> diagnostiskie</w:t>
            </w:r>
            <w:r w:rsidRPr="00D210E2">
              <w:rPr>
                <w:b/>
                <w:bCs/>
                <w:sz w:val="19"/>
                <w:szCs w:val="19"/>
                <w:lang w:val="lv-LV"/>
              </w:rPr>
              <w:t xml:space="preserve"> izmeklējumi</w:t>
            </w:r>
            <w:r w:rsidRPr="00D210E2">
              <w:rPr>
                <w:sz w:val="19"/>
                <w:szCs w:val="19"/>
                <w:lang w:val="lv-LV"/>
              </w:rPr>
              <w:t xml:space="preserve"> ar ārstējošā ārsta norīkojumu, jebkurai ķermeņa zonai/orgānam, tai skaitā datortomogrāfija, magnētiskā rezonanse, scintigrāfijas izmeklējum</w:t>
            </w:r>
            <w:r w:rsidRPr="0059517E">
              <w:rPr>
                <w:sz w:val="19"/>
                <w:szCs w:val="19"/>
                <w:lang w:val="lv-LV"/>
              </w:rPr>
              <w:t>i,</w:t>
            </w:r>
            <w:r w:rsidR="0059517E" w:rsidRPr="0059517E">
              <w:rPr>
                <w:sz w:val="19"/>
                <w:szCs w:val="19"/>
                <w:lang w:val="lv-LV"/>
              </w:rPr>
              <w:t xml:space="preserve"> </w:t>
            </w:r>
            <w:r w:rsidR="0059517E" w:rsidRPr="002C24FD">
              <w:rPr>
                <w:bCs/>
                <w:sz w:val="19"/>
                <w:szCs w:val="19"/>
                <w:lang w:val="lv-LV"/>
              </w:rPr>
              <w:t>holtera monitorēšana no 24 stundām,</w:t>
            </w:r>
            <w:r w:rsidR="000C1879" w:rsidRPr="0059517E">
              <w:rPr>
                <w:sz w:val="19"/>
                <w:szCs w:val="19"/>
                <w:lang w:val="lv-LV"/>
              </w:rPr>
              <w:t xml:space="preserve"> </w:t>
            </w:r>
            <w:r w:rsidR="000C1879" w:rsidRPr="00D210E2">
              <w:rPr>
                <w:sz w:val="19"/>
                <w:szCs w:val="19"/>
                <w:lang w:val="lv-LV"/>
              </w:rPr>
              <w:t>elptests,</w:t>
            </w:r>
            <w:r w:rsidRPr="00D210E2">
              <w:rPr>
                <w:sz w:val="19"/>
                <w:szCs w:val="19"/>
                <w:lang w:val="lv-LV"/>
              </w:rPr>
              <w:t xml:space="preserve">  dažādi endoskopiskie </w:t>
            </w:r>
            <w:r w:rsidRPr="002006BB">
              <w:rPr>
                <w:sz w:val="19"/>
                <w:szCs w:val="19"/>
                <w:lang w:val="lv-LV"/>
              </w:rPr>
              <w:t>izmeklējum</w:t>
            </w:r>
            <w:r w:rsidR="002F0E9B" w:rsidRPr="002C24FD">
              <w:rPr>
                <w:sz w:val="19"/>
                <w:szCs w:val="19"/>
                <w:lang w:val="lv-LV"/>
              </w:rPr>
              <w:t xml:space="preserve">i t.sk. </w:t>
            </w:r>
            <w:r w:rsidR="002F0E9B" w:rsidRPr="002C24FD">
              <w:rPr>
                <w:bCs/>
                <w:sz w:val="19"/>
                <w:szCs w:val="19"/>
                <w:lang w:val="lv-LV"/>
              </w:rPr>
              <w:t>kuņģa - zarnu trakta  endoskopiskie izmeklējumi,</w:t>
            </w:r>
            <w:r w:rsidR="00446B2B" w:rsidRPr="00446B2B">
              <w:rPr>
                <w:bCs/>
                <w:sz w:val="19"/>
                <w:szCs w:val="19"/>
                <w:lang w:val="lv-LV"/>
              </w:rPr>
              <w:t xml:space="preserve"> </w:t>
            </w:r>
            <w:r w:rsidR="00446B2B" w:rsidRPr="002C24FD">
              <w:rPr>
                <w:sz w:val="19"/>
                <w:szCs w:val="19"/>
                <w:lang w:val="lv-LV"/>
              </w:rPr>
              <w:t>koronarogrāfija</w:t>
            </w:r>
            <w:r w:rsidR="002F0E9B" w:rsidRPr="002C24FD">
              <w:rPr>
                <w:bCs/>
                <w:lang w:val="lv-LV"/>
              </w:rPr>
              <w:t xml:space="preserve"> </w:t>
            </w:r>
            <w:r w:rsidRPr="00D210E2">
              <w:rPr>
                <w:sz w:val="19"/>
                <w:szCs w:val="19"/>
                <w:lang w:val="lv-LV"/>
              </w:rPr>
              <w:t>un citi dārgo tehnoloģiju izmeklējumi, t.sk. kontrastvielas un intravenozās narkozes izmaksas, kas vajadzīgas diagnostisko pakalpojumu saņemšanai</w:t>
            </w:r>
            <w:r w:rsidR="008D5105" w:rsidRPr="007548CC">
              <w:rPr>
                <w:sz w:val="19"/>
                <w:szCs w:val="19"/>
                <w:lang w:val="lv-LV"/>
              </w:rPr>
              <w:t xml:space="preserve">. </w:t>
            </w:r>
            <w:r w:rsidR="008D5105" w:rsidRPr="002C24FD">
              <w:rPr>
                <w:sz w:val="19"/>
                <w:szCs w:val="19"/>
                <w:lang w:val="lv-LV"/>
              </w:rPr>
              <w:t>Atlīdzības limits par katru saņemto augsto tehnoloģiju diagnostisko izmeklējumu</w:t>
            </w:r>
            <w:r w:rsidRPr="00D210E2">
              <w:rPr>
                <w:sz w:val="19"/>
                <w:szCs w:val="19"/>
                <w:lang w:val="lv-LV"/>
              </w:rPr>
              <w:t xml:space="preserve"> ne mazāk kā </w:t>
            </w:r>
            <w:r w:rsidRPr="00D210E2">
              <w:rPr>
                <w:b/>
                <w:bCs/>
                <w:sz w:val="19"/>
                <w:szCs w:val="19"/>
                <w:lang w:val="lv-LV"/>
              </w:rPr>
              <w:t>EUR 1</w:t>
            </w:r>
            <w:r w:rsidR="003F035C" w:rsidRPr="00D210E2">
              <w:rPr>
                <w:b/>
                <w:bCs/>
                <w:sz w:val="19"/>
                <w:szCs w:val="19"/>
                <w:lang w:val="lv-LV"/>
              </w:rPr>
              <w:t>5</w:t>
            </w:r>
            <w:r w:rsidRPr="00D210E2">
              <w:rPr>
                <w:b/>
                <w:bCs/>
                <w:sz w:val="19"/>
                <w:szCs w:val="19"/>
                <w:lang w:val="lv-LV"/>
              </w:rPr>
              <w:t>0.00</w:t>
            </w:r>
            <w:r w:rsidR="00925E9C">
              <w:rPr>
                <w:b/>
                <w:bCs/>
                <w:sz w:val="19"/>
                <w:szCs w:val="19"/>
                <w:lang w:val="lv-LV"/>
              </w:rPr>
              <w:t xml:space="preserve"> </w:t>
            </w:r>
            <w:r w:rsidR="00925E9C" w:rsidRPr="002C24FD">
              <w:rPr>
                <w:sz w:val="19"/>
                <w:szCs w:val="19"/>
                <w:lang w:val="lv-LV"/>
              </w:rPr>
              <w:t xml:space="preserve">(viens simts piecdesmit </w:t>
            </w:r>
            <w:r w:rsidR="00925E9C" w:rsidRPr="00925E9C">
              <w:rPr>
                <w:i/>
                <w:iCs/>
                <w:sz w:val="19"/>
                <w:szCs w:val="19"/>
                <w:lang w:val="lv-LV"/>
              </w:rPr>
              <w:t>euro)</w:t>
            </w:r>
            <w:r w:rsidRPr="00D210E2">
              <w:rPr>
                <w:b/>
                <w:bCs/>
                <w:sz w:val="19"/>
                <w:szCs w:val="19"/>
                <w:lang w:val="lv-LV"/>
              </w:rPr>
              <w:t xml:space="preserve"> </w:t>
            </w:r>
            <w:r w:rsidRPr="00D210E2">
              <w:rPr>
                <w:sz w:val="19"/>
                <w:szCs w:val="19"/>
                <w:lang w:val="lv-LV"/>
              </w:rPr>
              <w:t xml:space="preserve"> par katru izmeklējumu.</w:t>
            </w:r>
          </w:p>
        </w:tc>
        <w:tc>
          <w:tcPr>
            <w:tcW w:w="1780" w:type="pct"/>
            <w:vAlign w:val="center"/>
          </w:tcPr>
          <w:p w14:paraId="731070AE" w14:textId="77777777" w:rsidR="004E6550" w:rsidRPr="00D210E2" w:rsidRDefault="004E6550" w:rsidP="00224EAB">
            <w:pPr>
              <w:jc w:val="both"/>
              <w:rPr>
                <w:b/>
                <w:sz w:val="19"/>
                <w:szCs w:val="19"/>
                <w:lang w:val="lv-LV"/>
              </w:rPr>
            </w:pPr>
          </w:p>
        </w:tc>
      </w:tr>
      <w:tr w:rsidR="00FE732B" w:rsidRPr="002C24FD" w14:paraId="79630F40" w14:textId="77777777" w:rsidTr="00224EAB">
        <w:trPr>
          <w:trHeight w:val="853"/>
        </w:trPr>
        <w:tc>
          <w:tcPr>
            <w:tcW w:w="544" w:type="pct"/>
            <w:vAlign w:val="center"/>
          </w:tcPr>
          <w:p w14:paraId="4F2311FB" w14:textId="77777777" w:rsidR="004E6550" w:rsidRPr="00D210E2" w:rsidRDefault="004E6550" w:rsidP="00224EAB">
            <w:pPr>
              <w:ind w:left="284"/>
              <w:jc w:val="both"/>
              <w:rPr>
                <w:bCs/>
                <w:sz w:val="19"/>
                <w:szCs w:val="19"/>
                <w:lang w:val="lv-LV"/>
              </w:rPr>
            </w:pPr>
            <w:r w:rsidRPr="00D210E2">
              <w:rPr>
                <w:bCs/>
                <w:sz w:val="19"/>
                <w:szCs w:val="19"/>
                <w:lang w:val="lv-LV"/>
              </w:rPr>
              <w:t>2.1.2.6.</w:t>
            </w:r>
          </w:p>
        </w:tc>
        <w:tc>
          <w:tcPr>
            <w:tcW w:w="2676" w:type="pct"/>
            <w:vAlign w:val="center"/>
          </w:tcPr>
          <w:p w14:paraId="0F759AA9" w14:textId="228DBEA1" w:rsidR="004E6550" w:rsidRPr="00D210E2" w:rsidRDefault="004E6550" w:rsidP="00224EAB">
            <w:pPr>
              <w:jc w:val="both"/>
              <w:rPr>
                <w:sz w:val="19"/>
                <w:szCs w:val="19"/>
                <w:lang w:val="lv-LV"/>
              </w:rPr>
            </w:pPr>
            <w:r w:rsidRPr="00D210E2">
              <w:rPr>
                <w:b/>
                <w:bCs/>
                <w:sz w:val="19"/>
                <w:szCs w:val="19"/>
                <w:lang w:val="lv-LV"/>
              </w:rPr>
              <w:t>Medicīniskās izziņas</w:t>
            </w:r>
            <w:r w:rsidRPr="00D210E2">
              <w:rPr>
                <w:sz w:val="19"/>
                <w:szCs w:val="19"/>
                <w:lang w:val="lv-LV"/>
              </w:rPr>
              <w:t xml:space="preserve"> autovadītājiem, ieroču nēsāšanas atļaujas saņemšanai, tai skaitā atsevišķu ārstu atzinumi, kas iekļauti šīs izziņas saņemšanas procesā </w:t>
            </w:r>
            <w:r w:rsidRPr="00D210E2">
              <w:rPr>
                <w:b/>
                <w:bCs/>
                <w:sz w:val="19"/>
                <w:szCs w:val="19"/>
                <w:lang w:val="lv-LV"/>
              </w:rPr>
              <w:t>100% apmērā</w:t>
            </w:r>
            <w:r w:rsidRPr="00D210E2">
              <w:rPr>
                <w:sz w:val="19"/>
                <w:szCs w:val="19"/>
                <w:lang w:val="lv-LV"/>
              </w:rPr>
              <w:t xml:space="preserve"> gan līguma iestādēs, gan ārpus līgum</w:t>
            </w:r>
            <w:r w:rsidR="00716B13">
              <w:rPr>
                <w:sz w:val="19"/>
                <w:szCs w:val="19"/>
                <w:lang w:val="lv-LV"/>
              </w:rPr>
              <w:t xml:space="preserve">a </w:t>
            </w:r>
            <w:r w:rsidRPr="00D210E2">
              <w:rPr>
                <w:sz w:val="19"/>
                <w:szCs w:val="19"/>
                <w:lang w:val="lv-LV"/>
              </w:rPr>
              <w:t>iestādēm.</w:t>
            </w:r>
          </w:p>
        </w:tc>
        <w:tc>
          <w:tcPr>
            <w:tcW w:w="1780" w:type="pct"/>
            <w:vAlign w:val="center"/>
          </w:tcPr>
          <w:p w14:paraId="2DBAFC05" w14:textId="77777777" w:rsidR="004E6550" w:rsidRPr="00D210E2" w:rsidRDefault="004E6550" w:rsidP="00224EAB">
            <w:pPr>
              <w:jc w:val="both"/>
              <w:rPr>
                <w:b/>
                <w:sz w:val="19"/>
                <w:szCs w:val="19"/>
                <w:lang w:val="lv-LV"/>
              </w:rPr>
            </w:pPr>
          </w:p>
        </w:tc>
      </w:tr>
      <w:tr w:rsidR="00FE732B" w:rsidRPr="002C24FD" w14:paraId="17D78391" w14:textId="77777777" w:rsidTr="00224EAB">
        <w:tc>
          <w:tcPr>
            <w:tcW w:w="544" w:type="pct"/>
            <w:vAlign w:val="center"/>
          </w:tcPr>
          <w:p w14:paraId="684CF65F" w14:textId="77777777" w:rsidR="004E6550" w:rsidRPr="00D210E2" w:rsidRDefault="004E6550" w:rsidP="00224EAB">
            <w:pPr>
              <w:ind w:left="284"/>
              <w:jc w:val="both"/>
              <w:rPr>
                <w:bCs/>
                <w:sz w:val="19"/>
                <w:szCs w:val="19"/>
                <w:lang w:val="lv-LV"/>
              </w:rPr>
            </w:pPr>
            <w:bookmarkStart w:id="1" w:name="_Hlk152770064"/>
            <w:r w:rsidRPr="00D210E2">
              <w:rPr>
                <w:bCs/>
                <w:sz w:val="19"/>
                <w:szCs w:val="19"/>
                <w:lang w:val="lv-LV"/>
              </w:rPr>
              <w:t>2.1.2.7.</w:t>
            </w:r>
          </w:p>
        </w:tc>
        <w:tc>
          <w:tcPr>
            <w:tcW w:w="2676" w:type="pct"/>
            <w:vAlign w:val="center"/>
          </w:tcPr>
          <w:p w14:paraId="6B94788B" w14:textId="32D6E6B4" w:rsidR="004E6550" w:rsidRPr="00D210E2" w:rsidRDefault="004E6550" w:rsidP="00224EAB">
            <w:pPr>
              <w:jc w:val="both"/>
              <w:rPr>
                <w:b/>
                <w:bCs/>
                <w:sz w:val="19"/>
                <w:szCs w:val="19"/>
                <w:lang w:val="lv-LV"/>
              </w:rPr>
            </w:pPr>
            <w:r w:rsidRPr="00D210E2">
              <w:rPr>
                <w:sz w:val="19"/>
                <w:szCs w:val="19"/>
                <w:lang w:val="lv-LV"/>
              </w:rPr>
              <w:t xml:space="preserve">Valsts noteiktās </w:t>
            </w:r>
            <w:r w:rsidRPr="00D210E2">
              <w:rPr>
                <w:b/>
                <w:sz w:val="19"/>
                <w:szCs w:val="19"/>
                <w:lang w:val="lv-LV"/>
              </w:rPr>
              <w:t>obligātās veselības pārbaudes</w:t>
            </w:r>
            <w:r w:rsidRPr="00D210E2">
              <w:rPr>
                <w:sz w:val="19"/>
                <w:szCs w:val="19"/>
                <w:lang w:val="lv-LV"/>
              </w:rPr>
              <w:t xml:space="preserve"> darba pienākumu izpildei nepieciešamajā apjomā atbilstoši spēkā esošiem un saistošiem normatīvajiem aktiem, tai skaitā, izbraukuma pārbaudes, </w:t>
            </w:r>
            <w:r w:rsidRPr="00D210E2">
              <w:rPr>
                <w:b/>
                <w:sz w:val="19"/>
                <w:szCs w:val="19"/>
                <w:lang w:val="lv-LV"/>
              </w:rPr>
              <w:t xml:space="preserve">100% apmērā </w:t>
            </w:r>
            <w:r w:rsidRPr="00D210E2">
              <w:rPr>
                <w:bCs/>
                <w:sz w:val="19"/>
                <w:szCs w:val="19"/>
                <w:lang w:val="lv-LV"/>
              </w:rPr>
              <w:t xml:space="preserve">līguma iestādēs, ārpus līguma iestādēm – ne mazāk kā </w:t>
            </w:r>
            <w:r w:rsidRPr="00D210E2">
              <w:rPr>
                <w:b/>
                <w:sz w:val="19"/>
                <w:szCs w:val="19"/>
                <w:lang w:val="lv-LV"/>
              </w:rPr>
              <w:t>EUR</w:t>
            </w:r>
            <w:r w:rsidRPr="00D210E2">
              <w:rPr>
                <w:bCs/>
                <w:sz w:val="19"/>
                <w:szCs w:val="19"/>
                <w:lang w:val="lv-LV"/>
              </w:rPr>
              <w:t xml:space="preserve"> </w:t>
            </w:r>
            <w:r w:rsidR="007548CC">
              <w:rPr>
                <w:b/>
                <w:bCs/>
                <w:sz w:val="19"/>
                <w:szCs w:val="19"/>
                <w:lang w:val="lv-LV"/>
              </w:rPr>
              <w:t>5</w:t>
            </w:r>
            <w:r w:rsidRPr="00D210E2">
              <w:rPr>
                <w:b/>
                <w:bCs/>
                <w:sz w:val="19"/>
                <w:szCs w:val="19"/>
                <w:lang w:val="lv-LV"/>
              </w:rPr>
              <w:t>0.00</w:t>
            </w:r>
            <w:r w:rsidR="007548CC">
              <w:rPr>
                <w:b/>
                <w:bCs/>
                <w:sz w:val="19"/>
                <w:szCs w:val="19"/>
                <w:lang w:val="lv-LV"/>
              </w:rPr>
              <w:t xml:space="preserve"> </w:t>
            </w:r>
            <w:r w:rsidR="007548CC" w:rsidRPr="002C24FD">
              <w:rPr>
                <w:sz w:val="19"/>
                <w:szCs w:val="19"/>
                <w:lang w:val="lv-LV"/>
              </w:rPr>
              <w:t>(</w:t>
            </w:r>
            <w:r w:rsidR="007548CC" w:rsidRPr="00EE36EE">
              <w:rPr>
                <w:sz w:val="19"/>
                <w:szCs w:val="19"/>
                <w:lang w:val="lv-LV"/>
              </w:rPr>
              <w:t xml:space="preserve">piecdesmit </w:t>
            </w:r>
            <w:r w:rsidR="007548CC" w:rsidRPr="00925E9C">
              <w:rPr>
                <w:i/>
                <w:iCs/>
                <w:sz w:val="19"/>
                <w:szCs w:val="19"/>
                <w:lang w:val="lv-LV"/>
              </w:rPr>
              <w:t>euro</w:t>
            </w:r>
            <w:r w:rsidR="007548CC">
              <w:rPr>
                <w:i/>
                <w:iCs/>
                <w:sz w:val="19"/>
                <w:szCs w:val="19"/>
                <w:lang w:val="lv-LV"/>
              </w:rPr>
              <w:t>)</w:t>
            </w:r>
            <w:r w:rsidRPr="00D210E2">
              <w:rPr>
                <w:b/>
                <w:bCs/>
                <w:sz w:val="19"/>
                <w:szCs w:val="19"/>
                <w:lang w:val="lv-LV"/>
              </w:rPr>
              <w:t>.</w:t>
            </w:r>
          </w:p>
        </w:tc>
        <w:tc>
          <w:tcPr>
            <w:tcW w:w="1780" w:type="pct"/>
            <w:vAlign w:val="center"/>
          </w:tcPr>
          <w:p w14:paraId="39E16B20" w14:textId="77777777" w:rsidR="004E6550" w:rsidRPr="00D210E2" w:rsidRDefault="004E6550" w:rsidP="00224EAB">
            <w:pPr>
              <w:jc w:val="both"/>
              <w:rPr>
                <w:b/>
                <w:sz w:val="19"/>
                <w:szCs w:val="19"/>
                <w:lang w:val="lv-LV"/>
              </w:rPr>
            </w:pPr>
          </w:p>
        </w:tc>
      </w:tr>
      <w:bookmarkEnd w:id="1"/>
      <w:tr w:rsidR="00FE732B" w:rsidRPr="002C24FD" w14:paraId="70693C6B" w14:textId="77777777" w:rsidTr="00224EAB">
        <w:tc>
          <w:tcPr>
            <w:tcW w:w="544" w:type="pct"/>
            <w:vAlign w:val="center"/>
          </w:tcPr>
          <w:p w14:paraId="41DF1C74" w14:textId="77777777" w:rsidR="004E6550" w:rsidRPr="00D210E2" w:rsidRDefault="004E6550" w:rsidP="00224EAB">
            <w:pPr>
              <w:ind w:left="284"/>
              <w:jc w:val="both"/>
              <w:rPr>
                <w:bCs/>
                <w:sz w:val="19"/>
                <w:szCs w:val="19"/>
                <w:lang w:val="lv-LV"/>
              </w:rPr>
            </w:pPr>
            <w:r w:rsidRPr="00D210E2">
              <w:rPr>
                <w:bCs/>
                <w:sz w:val="19"/>
                <w:szCs w:val="19"/>
                <w:lang w:val="lv-LV"/>
              </w:rPr>
              <w:t>2.1.2.8.</w:t>
            </w:r>
          </w:p>
        </w:tc>
        <w:tc>
          <w:tcPr>
            <w:tcW w:w="2676" w:type="pct"/>
            <w:vAlign w:val="center"/>
          </w:tcPr>
          <w:p w14:paraId="2753729F" w14:textId="795D546A" w:rsidR="004E6550" w:rsidRPr="00D210E2" w:rsidRDefault="004E6550" w:rsidP="00224EAB">
            <w:pPr>
              <w:jc w:val="both"/>
              <w:rPr>
                <w:sz w:val="19"/>
                <w:szCs w:val="19"/>
                <w:lang w:val="lv-LV"/>
              </w:rPr>
            </w:pPr>
            <w:r w:rsidRPr="00D210E2">
              <w:rPr>
                <w:b/>
                <w:bCs/>
                <w:sz w:val="19"/>
                <w:szCs w:val="19"/>
                <w:lang w:val="lv-LV"/>
              </w:rPr>
              <w:t xml:space="preserve">Vakcinācija </w:t>
            </w:r>
            <w:r w:rsidRPr="00D210E2">
              <w:rPr>
                <w:sz w:val="19"/>
                <w:szCs w:val="19"/>
                <w:lang w:val="lv-LV"/>
              </w:rPr>
              <w:t xml:space="preserve">pret ērču encefalītu un gripu, pret A un B hepatītu, tajā skaitā kombinētā AB hepatīta vakcīna, </w:t>
            </w:r>
            <w:r w:rsidRPr="00D210E2">
              <w:rPr>
                <w:b/>
                <w:bCs/>
                <w:sz w:val="19"/>
                <w:szCs w:val="19"/>
                <w:lang w:val="lv-LV"/>
              </w:rPr>
              <w:t>100% apmērā</w:t>
            </w:r>
            <w:r w:rsidRPr="00D210E2">
              <w:rPr>
                <w:sz w:val="19"/>
                <w:szCs w:val="19"/>
                <w:lang w:val="lv-LV"/>
              </w:rPr>
              <w:t xml:space="preserve"> gan līguma iestādēs, gan ārpus līgum</w:t>
            </w:r>
            <w:r w:rsidR="00716B13">
              <w:rPr>
                <w:sz w:val="19"/>
                <w:szCs w:val="19"/>
                <w:lang w:val="lv-LV"/>
              </w:rPr>
              <w:t xml:space="preserve">a </w:t>
            </w:r>
            <w:r w:rsidRPr="00D210E2">
              <w:rPr>
                <w:sz w:val="19"/>
                <w:szCs w:val="19"/>
                <w:lang w:val="lv-LV"/>
              </w:rPr>
              <w:t xml:space="preserve">iestādēm, tajā skaitā iekļaujot ārsta apskati pirms vakcinācijas, vakcīnas cenu un vakcinācijas veikšanu. </w:t>
            </w:r>
          </w:p>
        </w:tc>
        <w:tc>
          <w:tcPr>
            <w:tcW w:w="1780" w:type="pct"/>
            <w:vAlign w:val="center"/>
          </w:tcPr>
          <w:p w14:paraId="4761077E" w14:textId="77777777" w:rsidR="004E6550" w:rsidRPr="00D210E2" w:rsidRDefault="004E6550" w:rsidP="00224EAB">
            <w:pPr>
              <w:jc w:val="both"/>
              <w:rPr>
                <w:b/>
                <w:sz w:val="19"/>
                <w:szCs w:val="19"/>
                <w:lang w:val="lv-LV"/>
              </w:rPr>
            </w:pPr>
          </w:p>
        </w:tc>
      </w:tr>
      <w:tr w:rsidR="00FE732B" w:rsidRPr="002C24FD" w14:paraId="72EA899E" w14:textId="77777777" w:rsidTr="00224EAB">
        <w:tc>
          <w:tcPr>
            <w:tcW w:w="544" w:type="pct"/>
            <w:vAlign w:val="center"/>
          </w:tcPr>
          <w:p w14:paraId="103FD84C" w14:textId="77777777" w:rsidR="004E6550" w:rsidRPr="00D210E2" w:rsidRDefault="004E6550" w:rsidP="00224EAB">
            <w:pPr>
              <w:ind w:left="284"/>
              <w:jc w:val="both"/>
              <w:rPr>
                <w:bCs/>
                <w:sz w:val="19"/>
                <w:szCs w:val="19"/>
                <w:lang w:val="lv-LV"/>
              </w:rPr>
            </w:pPr>
            <w:r w:rsidRPr="00D210E2">
              <w:rPr>
                <w:bCs/>
                <w:sz w:val="19"/>
                <w:szCs w:val="19"/>
                <w:lang w:val="lv-LV"/>
              </w:rPr>
              <w:t>2.1.2.9.</w:t>
            </w:r>
          </w:p>
        </w:tc>
        <w:tc>
          <w:tcPr>
            <w:tcW w:w="2676" w:type="pct"/>
            <w:vAlign w:val="center"/>
          </w:tcPr>
          <w:p w14:paraId="7C59A629" w14:textId="0C7C5C39" w:rsidR="004E6550" w:rsidRPr="00D210E2" w:rsidRDefault="004E6550" w:rsidP="00224EAB">
            <w:pPr>
              <w:jc w:val="both"/>
              <w:rPr>
                <w:i/>
                <w:sz w:val="19"/>
                <w:szCs w:val="19"/>
                <w:lang w:val="lv-LV"/>
              </w:rPr>
            </w:pPr>
            <w:r w:rsidRPr="00D210E2">
              <w:rPr>
                <w:b/>
                <w:sz w:val="19"/>
                <w:szCs w:val="19"/>
                <w:lang w:val="lv-LV"/>
              </w:rPr>
              <w:t>Fizikālās terapijas procedūras</w:t>
            </w:r>
            <w:r w:rsidRPr="00D210E2">
              <w:rPr>
                <w:bCs/>
                <w:sz w:val="19"/>
                <w:szCs w:val="19"/>
                <w:lang w:val="lv-LV"/>
              </w:rPr>
              <w:t xml:space="preserve">, ar ģimenes vai jebkura cita ārstējošā ārsta norīkojumu, </w:t>
            </w:r>
            <w:r w:rsidRPr="00D210E2">
              <w:rPr>
                <w:sz w:val="19"/>
                <w:szCs w:val="19"/>
                <w:lang w:val="lv-LV"/>
              </w:rPr>
              <w:t>ne mazāk kā 10 procedūras katras Polises un Kartes darbības termiņa laikā,</w:t>
            </w:r>
            <w:r w:rsidRPr="00D210E2">
              <w:rPr>
                <w:bCs/>
                <w:sz w:val="19"/>
                <w:szCs w:val="19"/>
                <w:lang w:val="lv-LV"/>
              </w:rPr>
              <w:t xml:space="preserve"> bez diagnožu ierobežojuma, neierobežojot apmaksājamo procedūru klāstu tikai ar Pretendenta nosauktajiem fizikālās procedūru veidiem (t.sk. apmaksājot arī teipošanu) u.c. procedūru veidus saskaņā ar Pretendenta piedāvājumu. </w:t>
            </w:r>
            <w:r w:rsidRPr="00D210E2">
              <w:rPr>
                <w:sz w:val="19"/>
                <w:szCs w:val="19"/>
                <w:lang w:val="lv-LV"/>
              </w:rPr>
              <w:t xml:space="preserve"> Līguma iestādēs </w:t>
            </w:r>
            <w:r w:rsidRPr="00D210E2">
              <w:rPr>
                <w:b/>
                <w:sz w:val="19"/>
                <w:szCs w:val="19"/>
                <w:lang w:val="lv-LV"/>
              </w:rPr>
              <w:t>100%</w:t>
            </w:r>
            <w:r w:rsidRPr="00D210E2">
              <w:rPr>
                <w:bCs/>
                <w:sz w:val="19"/>
                <w:szCs w:val="19"/>
                <w:lang w:val="lv-LV"/>
              </w:rPr>
              <w:t xml:space="preserve"> apmērā</w:t>
            </w:r>
            <w:r w:rsidRPr="00D210E2">
              <w:rPr>
                <w:sz w:val="19"/>
                <w:szCs w:val="19"/>
                <w:lang w:val="lv-LV"/>
              </w:rPr>
              <w:t>, ā</w:t>
            </w:r>
            <w:r w:rsidRPr="00D210E2">
              <w:rPr>
                <w:iCs/>
                <w:sz w:val="19"/>
                <w:szCs w:val="19"/>
                <w:lang w:val="lv-LV"/>
              </w:rPr>
              <w:t>rpus līgum</w:t>
            </w:r>
            <w:r w:rsidR="00716B13">
              <w:rPr>
                <w:iCs/>
                <w:sz w:val="19"/>
                <w:szCs w:val="19"/>
                <w:lang w:val="lv-LV"/>
              </w:rPr>
              <w:t xml:space="preserve">a </w:t>
            </w:r>
            <w:r w:rsidRPr="00D210E2">
              <w:rPr>
                <w:iCs/>
                <w:sz w:val="19"/>
                <w:szCs w:val="19"/>
                <w:lang w:val="lv-LV"/>
              </w:rPr>
              <w:t xml:space="preserve">iestādēs ne mazāk kā </w:t>
            </w:r>
            <w:r w:rsidRPr="00D210E2">
              <w:rPr>
                <w:b/>
                <w:bCs/>
                <w:iCs/>
                <w:sz w:val="19"/>
                <w:szCs w:val="19"/>
                <w:lang w:val="lv-LV"/>
              </w:rPr>
              <w:t xml:space="preserve">EUR </w:t>
            </w:r>
            <w:r w:rsidR="001521A2" w:rsidRPr="00D210E2">
              <w:rPr>
                <w:b/>
                <w:bCs/>
                <w:iCs/>
                <w:sz w:val="19"/>
                <w:szCs w:val="19"/>
                <w:lang w:val="lv-LV"/>
              </w:rPr>
              <w:t>10</w:t>
            </w:r>
            <w:r w:rsidRPr="00D210E2">
              <w:rPr>
                <w:b/>
                <w:bCs/>
                <w:iCs/>
                <w:sz w:val="19"/>
                <w:szCs w:val="19"/>
                <w:lang w:val="lv-LV"/>
              </w:rPr>
              <w:t>.00</w:t>
            </w:r>
            <w:r w:rsidRPr="00D210E2">
              <w:rPr>
                <w:iCs/>
                <w:sz w:val="19"/>
                <w:szCs w:val="19"/>
                <w:lang w:val="lv-LV"/>
              </w:rPr>
              <w:t xml:space="preserve"> par katru reizi.</w:t>
            </w:r>
          </w:p>
        </w:tc>
        <w:tc>
          <w:tcPr>
            <w:tcW w:w="1780" w:type="pct"/>
            <w:vAlign w:val="center"/>
          </w:tcPr>
          <w:p w14:paraId="164868D6" w14:textId="77777777" w:rsidR="004E6550" w:rsidRPr="00D210E2" w:rsidRDefault="004E6550" w:rsidP="00224EAB">
            <w:pPr>
              <w:jc w:val="both"/>
              <w:rPr>
                <w:b/>
                <w:sz w:val="19"/>
                <w:szCs w:val="19"/>
                <w:lang w:val="lv-LV"/>
              </w:rPr>
            </w:pPr>
          </w:p>
        </w:tc>
      </w:tr>
      <w:tr w:rsidR="00FE732B" w:rsidRPr="00D210E2" w14:paraId="7207937C" w14:textId="77777777" w:rsidTr="00224EAB">
        <w:tc>
          <w:tcPr>
            <w:tcW w:w="544" w:type="pct"/>
            <w:vAlign w:val="center"/>
          </w:tcPr>
          <w:p w14:paraId="2AAE753A" w14:textId="77777777" w:rsidR="004E6550" w:rsidRPr="00D210E2" w:rsidRDefault="004E6550" w:rsidP="00224EAB">
            <w:pPr>
              <w:ind w:left="284"/>
              <w:jc w:val="both"/>
              <w:rPr>
                <w:bCs/>
                <w:sz w:val="19"/>
                <w:szCs w:val="19"/>
                <w:lang w:val="lv-LV"/>
              </w:rPr>
            </w:pPr>
            <w:r w:rsidRPr="00D210E2">
              <w:rPr>
                <w:bCs/>
                <w:sz w:val="19"/>
                <w:szCs w:val="19"/>
                <w:lang w:val="lv-LV"/>
              </w:rPr>
              <w:t>2.1.2.10.</w:t>
            </w:r>
          </w:p>
        </w:tc>
        <w:tc>
          <w:tcPr>
            <w:tcW w:w="2676" w:type="pct"/>
            <w:vAlign w:val="center"/>
          </w:tcPr>
          <w:p w14:paraId="01D3EB3F" w14:textId="77777777" w:rsidR="004E6550" w:rsidRPr="00D210E2" w:rsidRDefault="004E6550" w:rsidP="00224EAB">
            <w:pPr>
              <w:jc w:val="both"/>
              <w:rPr>
                <w:b/>
                <w:sz w:val="19"/>
                <w:szCs w:val="19"/>
                <w:lang w:val="lv-LV"/>
              </w:rPr>
            </w:pPr>
            <w:r w:rsidRPr="00D210E2">
              <w:rPr>
                <w:b/>
                <w:sz w:val="19"/>
                <w:szCs w:val="19"/>
                <w:lang w:val="lv-LV"/>
              </w:rPr>
              <w:t>Ambulatorā rehabilitācija</w:t>
            </w:r>
            <w:r w:rsidRPr="00D210E2">
              <w:rPr>
                <w:sz w:val="19"/>
                <w:szCs w:val="19"/>
                <w:lang w:val="lv-LV"/>
              </w:rPr>
              <w:t xml:space="preserve"> ar ģimenes vai jebkura cita ārstējošā ārsta norīkojumu, bez diagnožu ierobežojuma </w:t>
            </w:r>
            <w:r w:rsidRPr="00D210E2">
              <w:rPr>
                <w:b/>
                <w:bCs/>
                <w:sz w:val="19"/>
                <w:szCs w:val="19"/>
                <w:lang w:val="lv-LV"/>
              </w:rPr>
              <w:t xml:space="preserve">100% apmērā, </w:t>
            </w:r>
            <w:r w:rsidRPr="00D210E2">
              <w:rPr>
                <w:sz w:val="19"/>
                <w:szCs w:val="19"/>
                <w:lang w:val="lv-LV"/>
              </w:rPr>
              <w:t xml:space="preserve">ar kopējo atlīdzības limitu ne mazāk kā </w:t>
            </w:r>
            <w:r w:rsidRPr="00D210E2">
              <w:rPr>
                <w:b/>
                <w:sz w:val="19"/>
                <w:szCs w:val="19"/>
                <w:lang w:val="lv-LV"/>
              </w:rPr>
              <w:t xml:space="preserve">EUR 100.00 </w:t>
            </w:r>
            <w:r w:rsidRPr="00D210E2">
              <w:rPr>
                <w:sz w:val="19"/>
                <w:szCs w:val="19"/>
                <w:lang w:val="lv-LV"/>
              </w:rPr>
              <w:t xml:space="preserve">katras Polises un Kartes darbības termiņa laikā, nenosakot kursu vai apmeklējuma reižu skaita </w:t>
            </w:r>
            <w:r w:rsidRPr="00D210E2">
              <w:rPr>
                <w:sz w:val="19"/>
                <w:szCs w:val="19"/>
                <w:lang w:val="lv-LV"/>
              </w:rPr>
              <w:lastRenderedPageBreak/>
              <w:t>ierobežojumus, kā arī vienas apmeklējuma reizes limitu vai atsevišķus apakš limitus apdrošināšanas segumā iekļautajiem ambulatorās rehabilitācijas veidiem, kā arī nenosakot citus ierobežojumus, kas ietekmē šī pakalpojuma saņemšanas iespējas. Ambulatorās rehabilitācijas veidi – triecienviļņu terapija, ārstnieciskā masāža, manuālā terapija, ūdens procedūras, ārstnieciskā vingrošana individuāli vai grupās, t.sk. arī grūtnieču vingrošana u.c. procedūru/pakalpojumu veidi saskaņā ar Pretendenta piedāvājumu. Tiek apmaksāti arī iegādātie ambulatorās rehabilitācijas abonementi.</w:t>
            </w:r>
          </w:p>
        </w:tc>
        <w:tc>
          <w:tcPr>
            <w:tcW w:w="1780" w:type="pct"/>
            <w:vAlign w:val="center"/>
          </w:tcPr>
          <w:p w14:paraId="39F473B4" w14:textId="77777777" w:rsidR="004E6550" w:rsidRPr="00D210E2" w:rsidRDefault="004E6550" w:rsidP="00224EAB">
            <w:pPr>
              <w:jc w:val="both"/>
              <w:rPr>
                <w:b/>
                <w:sz w:val="19"/>
                <w:szCs w:val="19"/>
                <w:lang w:val="lv-LV"/>
              </w:rPr>
            </w:pPr>
          </w:p>
        </w:tc>
      </w:tr>
      <w:tr w:rsidR="00FE732B" w:rsidRPr="002C24FD" w14:paraId="42B5D6F2" w14:textId="77777777" w:rsidTr="00224EAB">
        <w:tc>
          <w:tcPr>
            <w:tcW w:w="544" w:type="pct"/>
            <w:vAlign w:val="center"/>
          </w:tcPr>
          <w:p w14:paraId="27B1FDC0" w14:textId="77777777" w:rsidR="004E6550" w:rsidRPr="00D210E2" w:rsidRDefault="004E6550" w:rsidP="00224EAB">
            <w:pPr>
              <w:ind w:left="284"/>
              <w:jc w:val="both"/>
              <w:rPr>
                <w:bCs/>
                <w:sz w:val="19"/>
                <w:szCs w:val="19"/>
                <w:lang w:val="lv-LV"/>
              </w:rPr>
            </w:pPr>
            <w:r w:rsidRPr="00D210E2">
              <w:rPr>
                <w:bCs/>
                <w:sz w:val="19"/>
                <w:szCs w:val="19"/>
                <w:lang w:val="lv-LV"/>
              </w:rPr>
              <w:t>2.1.3.</w:t>
            </w:r>
          </w:p>
        </w:tc>
        <w:tc>
          <w:tcPr>
            <w:tcW w:w="2676" w:type="pct"/>
            <w:vAlign w:val="center"/>
          </w:tcPr>
          <w:p w14:paraId="72607268" w14:textId="19EAB7F9" w:rsidR="004E6550" w:rsidRPr="00D210E2" w:rsidRDefault="004E6550" w:rsidP="00224EAB">
            <w:pPr>
              <w:jc w:val="both"/>
              <w:rPr>
                <w:sz w:val="19"/>
                <w:szCs w:val="19"/>
                <w:lang w:val="lv-LV"/>
              </w:rPr>
            </w:pPr>
            <w:r w:rsidRPr="00D210E2">
              <w:rPr>
                <w:b/>
                <w:sz w:val="19"/>
                <w:szCs w:val="19"/>
                <w:lang w:val="lv-LV"/>
              </w:rPr>
              <w:t>Neatliekamā medicīniskā palīdzība,</w:t>
            </w:r>
            <w:r w:rsidRPr="00D210E2">
              <w:rPr>
                <w:sz w:val="19"/>
                <w:szCs w:val="19"/>
                <w:lang w:val="lv-LV"/>
              </w:rPr>
              <w:t xml:space="preserve"> t.sk. valsts un privātā neatliekamā medicīniskā palīdzība jebkurā ar medicīniskās palīdzības sniegšanu saistītā izsaukumā </w:t>
            </w:r>
            <w:r w:rsidRPr="00D210E2">
              <w:rPr>
                <w:b/>
                <w:bCs/>
                <w:sz w:val="19"/>
                <w:szCs w:val="19"/>
                <w:lang w:val="lv-LV"/>
              </w:rPr>
              <w:t>100% apmērā</w:t>
            </w:r>
            <w:r w:rsidRPr="00D210E2">
              <w:rPr>
                <w:sz w:val="19"/>
                <w:szCs w:val="19"/>
                <w:lang w:val="lv-LV"/>
              </w:rPr>
              <w:t xml:space="preserve"> gan līguma iestādēs, gan ārpus līguma iestādēm, bez apakšlimita piemērošanas.</w:t>
            </w:r>
          </w:p>
        </w:tc>
        <w:tc>
          <w:tcPr>
            <w:tcW w:w="1780" w:type="pct"/>
            <w:vAlign w:val="center"/>
          </w:tcPr>
          <w:p w14:paraId="791200CE" w14:textId="77777777" w:rsidR="004E6550" w:rsidRPr="00D210E2" w:rsidRDefault="004E6550" w:rsidP="00224EAB">
            <w:pPr>
              <w:jc w:val="both"/>
              <w:rPr>
                <w:b/>
                <w:sz w:val="19"/>
                <w:szCs w:val="19"/>
                <w:lang w:val="lv-LV"/>
              </w:rPr>
            </w:pPr>
          </w:p>
        </w:tc>
      </w:tr>
      <w:tr w:rsidR="00FE732B" w:rsidRPr="002C24FD" w14:paraId="513DE036" w14:textId="77777777" w:rsidTr="00224EAB">
        <w:tc>
          <w:tcPr>
            <w:tcW w:w="544" w:type="pct"/>
            <w:vAlign w:val="center"/>
          </w:tcPr>
          <w:p w14:paraId="5503E259" w14:textId="77777777" w:rsidR="004E6550" w:rsidRPr="00D210E2" w:rsidRDefault="004E6550" w:rsidP="00224EAB">
            <w:pPr>
              <w:ind w:left="284"/>
              <w:jc w:val="both"/>
              <w:rPr>
                <w:bCs/>
                <w:sz w:val="19"/>
                <w:szCs w:val="19"/>
                <w:lang w:val="lv-LV"/>
              </w:rPr>
            </w:pPr>
            <w:r w:rsidRPr="00D210E2">
              <w:rPr>
                <w:bCs/>
                <w:sz w:val="19"/>
                <w:szCs w:val="19"/>
                <w:lang w:val="lv-LV"/>
              </w:rPr>
              <w:t>2.1.4.</w:t>
            </w:r>
          </w:p>
        </w:tc>
        <w:tc>
          <w:tcPr>
            <w:tcW w:w="2676" w:type="pct"/>
            <w:tcBorders>
              <w:top w:val="single" w:sz="4" w:space="0" w:color="auto"/>
              <w:left w:val="single" w:sz="4" w:space="0" w:color="auto"/>
              <w:bottom w:val="single" w:sz="4" w:space="0" w:color="auto"/>
              <w:right w:val="single" w:sz="4" w:space="0" w:color="auto"/>
            </w:tcBorders>
            <w:vAlign w:val="center"/>
          </w:tcPr>
          <w:p w14:paraId="110F4168" w14:textId="5CA086F3" w:rsidR="004E6550" w:rsidRPr="00D210E2" w:rsidRDefault="004E6550" w:rsidP="00224EAB">
            <w:pPr>
              <w:jc w:val="both"/>
              <w:rPr>
                <w:sz w:val="19"/>
                <w:szCs w:val="19"/>
                <w:lang w:val="lv-LV"/>
              </w:rPr>
            </w:pPr>
            <w:r w:rsidRPr="00D210E2">
              <w:rPr>
                <w:b/>
                <w:sz w:val="19"/>
                <w:szCs w:val="19"/>
                <w:lang w:val="lv-LV"/>
              </w:rPr>
              <w:t xml:space="preserve">Stacionārie maksas </w:t>
            </w:r>
            <w:r w:rsidRPr="00D210E2">
              <w:rPr>
                <w:sz w:val="19"/>
                <w:szCs w:val="19"/>
                <w:lang w:val="lv-LV"/>
              </w:rPr>
              <w:t xml:space="preserve">pakalpojumi (gan diennakts, gan dienas stacionārā), programmas kopējās apdrošinājuma summas ietvaros 100% apmērā gan līguma, iestādēs, gan ārpus līguma iestādēm ne mazāk kā </w:t>
            </w:r>
            <w:r w:rsidRPr="00D210E2">
              <w:rPr>
                <w:b/>
                <w:bCs/>
                <w:sz w:val="19"/>
                <w:szCs w:val="19"/>
                <w:lang w:val="lv-LV"/>
              </w:rPr>
              <w:t>EUR</w:t>
            </w:r>
            <w:r w:rsidRPr="00D210E2">
              <w:rPr>
                <w:sz w:val="19"/>
                <w:szCs w:val="19"/>
                <w:lang w:val="lv-LV"/>
              </w:rPr>
              <w:t xml:space="preserve"> </w:t>
            </w:r>
            <w:r w:rsidR="00ED4D6A">
              <w:rPr>
                <w:b/>
                <w:sz w:val="19"/>
                <w:szCs w:val="19"/>
                <w:lang w:val="lv-LV"/>
              </w:rPr>
              <w:t>8</w:t>
            </w:r>
            <w:r w:rsidRPr="00D210E2">
              <w:rPr>
                <w:b/>
                <w:sz w:val="19"/>
                <w:szCs w:val="19"/>
                <w:lang w:val="lv-LV"/>
              </w:rPr>
              <w:t>00.00</w:t>
            </w:r>
            <w:r w:rsidRPr="00D210E2">
              <w:rPr>
                <w:sz w:val="19"/>
                <w:szCs w:val="19"/>
                <w:lang w:val="lv-LV"/>
              </w:rPr>
              <w:t xml:space="preserve"> </w:t>
            </w:r>
            <w:r w:rsidR="00ED4D6A" w:rsidRPr="00EE36EE">
              <w:rPr>
                <w:sz w:val="19"/>
                <w:szCs w:val="19"/>
                <w:lang w:val="lv-LV"/>
              </w:rPr>
              <w:t>(</w:t>
            </w:r>
            <w:r w:rsidR="00ED4D6A">
              <w:rPr>
                <w:sz w:val="19"/>
                <w:szCs w:val="19"/>
                <w:lang w:val="lv-LV"/>
              </w:rPr>
              <w:t>astoņi simti</w:t>
            </w:r>
            <w:r w:rsidR="00ED4D6A" w:rsidRPr="00EE36EE">
              <w:rPr>
                <w:sz w:val="19"/>
                <w:szCs w:val="19"/>
                <w:lang w:val="lv-LV"/>
              </w:rPr>
              <w:t xml:space="preserve"> </w:t>
            </w:r>
            <w:r w:rsidR="00ED4D6A" w:rsidRPr="00925E9C">
              <w:rPr>
                <w:i/>
                <w:iCs/>
                <w:sz w:val="19"/>
                <w:szCs w:val="19"/>
                <w:lang w:val="lv-LV"/>
              </w:rPr>
              <w:t>euro</w:t>
            </w:r>
            <w:r w:rsidR="00ED4D6A">
              <w:rPr>
                <w:i/>
                <w:iCs/>
                <w:sz w:val="19"/>
                <w:szCs w:val="19"/>
                <w:lang w:val="lv-LV"/>
              </w:rPr>
              <w:t>)</w:t>
            </w:r>
            <w:r w:rsidR="00E22543">
              <w:rPr>
                <w:i/>
                <w:iCs/>
                <w:sz w:val="19"/>
                <w:szCs w:val="19"/>
                <w:lang w:val="lv-LV"/>
              </w:rPr>
              <w:t xml:space="preserve"> </w:t>
            </w:r>
            <w:r w:rsidRPr="00D210E2">
              <w:rPr>
                <w:sz w:val="19"/>
                <w:szCs w:val="19"/>
                <w:lang w:val="lv-LV"/>
              </w:rPr>
              <w:t>par katru stacionēšanās gadījumu, tai skaitā:</w:t>
            </w:r>
          </w:p>
        </w:tc>
        <w:tc>
          <w:tcPr>
            <w:tcW w:w="1780" w:type="pct"/>
            <w:vAlign w:val="center"/>
          </w:tcPr>
          <w:p w14:paraId="114CFACA" w14:textId="77777777" w:rsidR="004E6550" w:rsidRPr="00D210E2" w:rsidRDefault="004E6550" w:rsidP="00224EAB">
            <w:pPr>
              <w:jc w:val="both"/>
              <w:rPr>
                <w:b/>
                <w:sz w:val="19"/>
                <w:szCs w:val="19"/>
                <w:lang w:val="lv-LV"/>
              </w:rPr>
            </w:pPr>
          </w:p>
        </w:tc>
      </w:tr>
      <w:tr w:rsidR="00FE732B" w:rsidRPr="002C24FD" w14:paraId="1AF53479" w14:textId="77777777" w:rsidTr="00224EAB">
        <w:tc>
          <w:tcPr>
            <w:tcW w:w="544" w:type="pct"/>
            <w:vAlign w:val="center"/>
          </w:tcPr>
          <w:p w14:paraId="4DCF66BC" w14:textId="77777777" w:rsidR="004E6550" w:rsidRPr="00D210E2" w:rsidRDefault="004E6550" w:rsidP="00224EAB">
            <w:pPr>
              <w:ind w:left="284"/>
              <w:jc w:val="both"/>
              <w:rPr>
                <w:bCs/>
                <w:sz w:val="19"/>
                <w:szCs w:val="19"/>
                <w:lang w:val="lv-LV"/>
              </w:rPr>
            </w:pPr>
            <w:r w:rsidRPr="00D210E2">
              <w:rPr>
                <w:bCs/>
                <w:sz w:val="19"/>
                <w:szCs w:val="19"/>
                <w:lang w:val="lv-LV"/>
              </w:rPr>
              <w:t>2.1.4.1.</w:t>
            </w:r>
          </w:p>
        </w:tc>
        <w:tc>
          <w:tcPr>
            <w:tcW w:w="2676" w:type="pct"/>
            <w:vAlign w:val="center"/>
          </w:tcPr>
          <w:p w14:paraId="28A52273" w14:textId="77777777" w:rsidR="004E6550" w:rsidRPr="00D210E2" w:rsidRDefault="004E6550" w:rsidP="00224EAB">
            <w:pPr>
              <w:jc w:val="both"/>
              <w:rPr>
                <w:sz w:val="19"/>
                <w:szCs w:val="19"/>
                <w:lang w:val="lv-LV"/>
              </w:rPr>
            </w:pPr>
            <w:r w:rsidRPr="00D210E2">
              <w:rPr>
                <w:sz w:val="19"/>
                <w:szCs w:val="19"/>
                <w:lang w:val="lv-LV"/>
              </w:rPr>
              <w:t>Uzturēšanās maksa par katru stacionārā pavadīto dienu, tai skaitā arī gadījumos, ja Darbinieks daļu no stacionārajiem pakalpojumiem saņem pacientu iemaksas apmērā;</w:t>
            </w:r>
          </w:p>
        </w:tc>
        <w:tc>
          <w:tcPr>
            <w:tcW w:w="1780" w:type="pct"/>
            <w:vAlign w:val="center"/>
          </w:tcPr>
          <w:p w14:paraId="62275BAF" w14:textId="77777777" w:rsidR="004E6550" w:rsidRPr="00D210E2" w:rsidRDefault="004E6550" w:rsidP="00224EAB">
            <w:pPr>
              <w:jc w:val="both"/>
              <w:rPr>
                <w:b/>
                <w:sz w:val="19"/>
                <w:szCs w:val="19"/>
                <w:lang w:val="lv-LV"/>
              </w:rPr>
            </w:pPr>
          </w:p>
        </w:tc>
      </w:tr>
      <w:tr w:rsidR="00FE732B" w:rsidRPr="002C24FD" w14:paraId="72F8CD29" w14:textId="77777777" w:rsidTr="00224EAB">
        <w:tc>
          <w:tcPr>
            <w:tcW w:w="544" w:type="pct"/>
            <w:vAlign w:val="center"/>
          </w:tcPr>
          <w:p w14:paraId="4BEACF03" w14:textId="77777777" w:rsidR="004E6550" w:rsidRPr="00D210E2" w:rsidRDefault="004E6550" w:rsidP="00224EAB">
            <w:pPr>
              <w:ind w:left="284"/>
              <w:jc w:val="both"/>
              <w:rPr>
                <w:bCs/>
                <w:sz w:val="19"/>
                <w:szCs w:val="19"/>
                <w:lang w:val="lv-LV"/>
              </w:rPr>
            </w:pPr>
            <w:r w:rsidRPr="00D210E2">
              <w:rPr>
                <w:bCs/>
                <w:sz w:val="19"/>
                <w:szCs w:val="19"/>
                <w:lang w:val="lv-LV"/>
              </w:rPr>
              <w:t>2.1.4.2.</w:t>
            </w:r>
          </w:p>
        </w:tc>
        <w:tc>
          <w:tcPr>
            <w:tcW w:w="2676" w:type="pct"/>
            <w:vAlign w:val="center"/>
          </w:tcPr>
          <w:p w14:paraId="0A1483C1" w14:textId="77777777" w:rsidR="004E6550" w:rsidRPr="00D210E2" w:rsidRDefault="004E6550" w:rsidP="00224EAB">
            <w:pPr>
              <w:jc w:val="both"/>
              <w:rPr>
                <w:sz w:val="19"/>
                <w:szCs w:val="19"/>
                <w:lang w:val="lv-LV"/>
              </w:rPr>
            </w:pPr>
            <w:r w:rsidRPr="00D210E2">
              <w:rPr>
                <w:sz w:val="19"/>
                <w:szCs w:val="19"/>
                <w:lang w:val="lv-LV"/>
              </w:rPr>
              <w:t>Ārstu speciālistu t.sk. profesoru un docentu konsultācijas, diagnostiskie un laboratoriskie izmeklējumi, kā arī ārsta nozīmētas ārstnieciskās manipulācijas un procedūras maksas stacionārā, un stacionārā izmantotie medikamenti;</w:t>
            </w:r>
          </w:p>
        </w:tc>
        <w:tc>
          <w:tcPr>
            <w:tcW w:w="1780" w:type="pct"/>
            <w:vAlign w:val="center"/>
          </w:tcPr>
          <w:p w14:paraId="500F3889" w14:textId="77777777" w:rsidR="004E6550" w:rsidRPr="00D210E2" w:rsidRDefault="004E6550" w:rsidP="00224EAB">
            <w:pPr>
              <w:jc w:val="both"/>
              <w:rPr>
                <w:b/>
                <w:sz w:val="19"/>
                <w:szCs w:val="19"/>
                <w:lang w:val="lv-LV"/>
              </w:rPr>
            </w:pPr>
          </w:p>
        </w:tc>
      </w:tr>
      <w:tr w:rsidR="00FE732B" w:rsidRPr="002C24FD" w14:paraId="61D39841" w14:textId="77777777" w:rsidTr="00224EAB">
        <w:tc>
          <w:tcPr>
            <w:tcW w:w="544" w:type="pct"/>
            <w:vAlign w:val="center"/>
          </w:tcPr>
          <w:p w14:paraId="4DE3A597" w14:textId="77777777" w:rsidR="004E6550" w:rsidRPr="00D210E2" w:rsidRDefault="004E6550" w:rsidP="00224EAB">
            <w:pPr>
              <w:ind w:left="284"/>
              <w:jc w:val="both"/>
              <w:rPr>
                <w:bCs/>
                <w:sz w:val="19"/>
                <w:szCs w:val="19"/>
                <w:lang w:val="lv-LV"/>
              </w:rPr>
            </w:pPr>
            <w:r w:rsidRPr="00D210E2">
              <w:rPr>
                <w:bCs/>
                <w:sz w:val="19"/>
                <w:szCs w:val="19"/>
                <w:lang w:val="lv-LV"/>
              </w:rPr>
              <w:t>2.1.4.3.</w:t>
            </w:r>
          </w:p>
        </w:tc>
        <w:tc>
          <w:tcPr>
            <w:tcW w:w="2676" w:type="pct"/>
            <w:vAlign w:val="center"/>
          </w:tcPr>
          <w:p w14:paraId="315469E6" w14:textId="34F19E87" w:rsidR="004E6550" w:rsidRPr="00D210E2" w:rsidRDefault="004E6550" w:rsidP="00224EAB">
            <w:pPr>
              <w:jc w:val="both"/>
              <w:rPr>
                <w:sz w:val="19"/>
                <w:szCs w:val="19"/>
                <w:lang w:val="lv-LV"/>
              </w:rPr>
            </w:pPr>
            <w:r w:rsidRPr="00D210E2">
              <w:rPr>
                <w:sz w:val="19"/>
                <w:szCs w:val="19"/>
                <w:lang w:val="lv-LV"/>
              </w:rPr>
              <w:t>Maksas ķirurģiskās operācijas bez skaita ierobežojuma, kā arī neierobežojot apmaksājamo operāciju klāstu tikai ar Pretendenta nosauktajām apmaksājamām operācijām, ietverot arī (bet ne tikai) kataraktas un glaukomas operācijas, mugurkaula, neiroķirurģiskās, mikroķirurģiskās, endoprotezēšanas, deguna starpsienas operācijas, artroskopiskās operācijas, jebkāda veida menisku operācijas,  lāzeroperācijas, laporoskopiskās operācijas, karpālā kanāla operācijas,</w:t>
            </w:r>
            <w:r w:rsidR="001521A2" w:rsidRPr="00D210E2">
              <w:rPr>
                <w:sz w:val="19"/>
                <w:szCs w:val="19"/>
                <w:lang w:val="lv-LV"/>
              </w:rPr>
              <w:t xml:space="preserve"> rekonstruktīvās operācijas,</w:t>
            </w:r>
            <w:r w:rsidRPr="00D210E2">
              <w:rPr>
                <w:sz w:val="19"/>
                <w:szCs w:val="19"/>
                <w:lang w:val="lv-LV"/>
              </w:rPr>
              <w:t xml:space="preserve"> jebkāda veida proktoloģiskās operācijas  u.c. operācijas;</w:t>
            </w:r>
          </w:p>
        </w:tc>
        <w:tc>
          <w:tcPr>
            <w:tcW w:w="1780" w:type="pct"/>
            <w:vAlign w:val="center"/>
          </w:tcPr>
          <w:p w14:paraId="0E6F6071" w14:textId="77777777" w:rsidR="004E6550" w:rsidRPr="00D210E2" w:rsidRDefault="004E6550" w:rsidP="00224EAB">
            <w:pPr>
              <w:jc w:val="both"/>
              <w:rPr>
                <w:b/>
                <w:sz w:val="19"/>
                <w:szCs w:val="19"/>
                <w:lang w:val="lv-LV"/>
              </w:rPr>
            </w:pPr>
          </w:p>
        </w:tc>
      </w:tr>
      <w:tr w:rsidR="00FE732B" w:rsidRPr="002C24FD" w14:paraId="561A28EC" w14:textId="77777777" w:rsidTr="00224EAB">
        <w:tc>
          <w:tcPr>
            <w:tcW w:w="544" w:type="pct"/>
            <w:vAlign w:val="center"/>
          </w:tcPr>
          <w:p w14:paraId="0D84E137" w14:textId="77777777" w:rsidR="004E6550" w:rsidRPr="00D210E2" w:rsidRDefault="004E6550" w:rsidP="00224EAB">
            <w:pPr>
              <w:ind w:left="284"/>
              <w:jc w:val="both"/>
              <w:rPr>
                <w:bCs/>
                <w:sz w:val="19"/>
                <w:szCs w:val="19"/>
                <w:lang w:val="lv-LV"/>
              </w:rPr>
            </w:pPr>
            <w:r w:rsidRPr="00D210E2">
              <w:rPr>
                <w:bCs/>
                <w:sz w:val="19"/>
                <w:szCs w:val="19"/>
                <w:lang w:val="lv-LV"/>
              </w:rPr>
              <w:t>2.1.4.4.</w:t>
            </w:r>
          </w:p>
        </w:tc>
        <w:tc>
          <w:tcPr>
            <w:tcW w:w="2676" w:type="pct"/>
            <w:vAlign w:val="center"/>
          </w:tcPr>
          <w:p w14:paraId="3DC0A82A" w14:textId="77777777" w:rsidR="004E6550" w:rsidRPr="00D210E2" w:rsidRDefault="004E6550" w:rsidP="00224EAB">
            <w:pPr>
              <w:jc w:val="both"/>
              <w:rPr>
                <w:sz w:val="19"/>
                <w:szCs w:val="19"/>
                <w:lang w:val="lv-LV"/>
              </w:rPr>
            </w:pPr>
            <w:r w:rsidRPr="00D210E2">
              <w:rPr>
                <w:sz w:val="19"/>
                <w:szCs w:val="19"/>
                <w:lang w:val="lv-LV"/>
              </w:rPr>
              <w:t>Ārstēšanās paaugstināta servisa apstākļos, tai skaitā arī gadījumos, ja Darbinieks daļu no stacionārajiem pakalpojumiem saņem pacientu iemaksas apmērā.</w:t>
            </w:r>
          </w:p>
        </w:tc>
        <w:tc>
          <w:tcPr>
            <w:tcW w:w="1780" w:type="pct"/>
            <w:vAlign w:val="center"/>
          </w:tcPr>
          <w:p w14:paraId="23001B0B" w14:textId="77777777" w:rsidR="004E6550" w:rsidRPr="00D210E2" w:rsidRDefault="004E6550" w:rsidP="00224EAB">
            <w:pPr>
              <w:jc w:val="both"/>
              <w:rPr>
                <w:b/>
                <w:sz w:val="19"/>
                <w:szCs w:val="19"/>
                <w:lang w:val="lv-LV"/>
              </w:rPr>
            </w:pPr>
          </w:p>
        </w:tc>
      </w:tr>
      <w:tr w:rsidR="00FE732B" w:rsidRPr="002C24FD" w14:paraId="3D5D14B3" w14:textId="77777777" w:rsidTr="00224EAB">
        <w:tc>
          <w:tcPr>
            <w:tcW w:w="544" w:type="pct"/>
            <w:vAlign w:val="center"/>
          </w:tcPr>
          <w:p w14:paraId="44A0BADA" w14:textId="77777777" w:rsidR="004E6550" w:rsidRPr="00D210E2" w:rsidRDefault="004E6550" w:rsidP="00224EAB">
            <w:pPr>
              <w:ind w:left="284"/>
              <w:jc w:val="both"/>
              <w:rPr>
                <w:b/>
                <w:sz w:val="19"/>
                <w:szCs w:val="19"/>
                <w:lang w:val="lv-LV"/>
              </w:rPr>
            </w:pPr>
            <w:r w:rsidRPr="00D210E2">
              <w:rPr>
                <w:b/>
                <w:sz w:val="19"/>
                <w:szCs w:val="19"/>
                <w:lang w:val="lv-LV"/>
              </w:rPr>
              <w:t>2.2.</w:t>
            </w:r>
          </w:p>
        </w:tc>
        <w:tc>
          <w:tcPr>
            <w:tcW w:w="2676" w:type="pct"/>
            <w:tcBorders>
              <w:top w:val="single" w:sz="4" w:space="0" w:color="auto"/>
              <w:left w:val="single" w:sz="4" w:space="0" w:color="auto"/>
              <w:bottom w:val="single" w:sz="4" w:space="0" w:color="auto"/>
              <w:right w:val="single" w:sz="4" w:space="0" w:color="auto"/>
            </w:tcBorders>
            <w:vAlign w:val="center"/>
          </w:tcPr>
          <w:p w14:paraId="652D2438" w14:textId="77777777" w:rsidR="004E6550" w:rsidRPr="00D210E2" w:rsidRDefault="004E6550" w:rsidP="00224EAB">
            <w:pPr>
              <w:jc w:val="both"/>
              <w:rPr>
                <w:b/>
                <w:sz w:val="19"/>
                <w:szCs w:val="19"/>
                <w:lang w:val="lv-LV"/>
              </w:rPr>
            </w:pPr>
            <w:r w:rsidRPr="00D210E2">
              <w:rPr>
                <w:b/>
                <w:sz w:val="19"/>
                <w:szCs w:val="19"/>
                <w:lang w:val="lv-LV"/>
              </w:rPr>
              <w:t xml:space="preserve">Zobārstniecības un mutes dobuma higiēnas pakalpojumu </w:t>
            </w:r>
            <w:r w:rsidRPr="00D210E2">
              <w:rPr>
                <w:sz w:val="19"/>
                <w:szCs w:val="19"/>
                <w:lang w:val="lv-LV"/>
              </w:rPr>
              <w:t xml:space="preserve">apmaksa ne mazāk kā ar </w:t>
            </w:r>
            <w:r w:rsidRPr="00D210E2">
              <w:rPr>
                <w:b/>
                <w:sz w:val="19"/>
                <w:szCs w:val="19"/>
                <w:lang w:val="lv-LV"/>
              </w:rPr>
              <w:t>50 % atlaidi</w:t>
            </w:r>
            <w:r w:rsidRPr="00D210E2">
              <w:rPr>
                <w:sz w:val="19"/>
                <w:szCs w:val="19"/>
                <w:lang w:val="lv-LV"/>
              </w:rPr>
              <w:t xml:space="preserve"> (bez papildu cenrāžu piemērošanas) un ar minimālo atlīdzību limitu katras Polises un Kartes darbības termiņa laikā ne mazāk kā </w:t>
            </w:r>
            <w:r w:rsidRPr="00D210E2">
              <w:rPr>
                <w:b/>
                <w:sz w:val="19"/>
                <w:szCs w:val="19"/>
                <w:lang w:val="lv-LV"/>
              </w:rPr>
              <w:t>EUR 150.00</w:t>
            </w:r>
            <w:r w:rsidRPr="00D210E2">
              <w:rPr>
                <w:sz w:val="19"/>
                <w:szCs w:val="19"/>
                <w:lang w:val="lv-LV"/>
              </w:rPr>
              <w:t>, tai skaitā:</w:t>
            </w:r>
          </w:p>
        </w:tc>
        <w:tc>
          <w:tcPr>
            <w:tcW w:w="1780" w:type="pct"/>
            <w:vAlign w:val="center"/>
          </w:tcPr>
          <w:p w14:paraId="0FD36F2F" w14:textId="77777777" w:rsidR="004E6550" w:rsidRPr="00D210E2" w:rsidRDefault="004E6550" w:rsidP="00224EAB">
            <w:pPr>
              <w:jc w:val="both"/>
              <w:rPr>
                <w:b/>
                <w:sz w:val="16"/>
                <w:szCs w:val="16"/>
                <w:lang w:val="lv-LV"/>
              </w:rPr>
            </w:pPr>
          </w:p>
        </w:tc>
      </w:tr>
      <w:tr w:rsidR="00FE732B" w:rsidRPr="002C24FD" w14:paraId="71E2B34E" w14:textId="77777777" w:rsidTr="00224EAB">
        <w:tc>
          <w:tcPr>
            <w:tcW w:w="544" w:type="pct"/>
            <w:vAlign w:val="center"/>
          </w:tcPr>
          <w:p w14:paraId="36EFDA77" w14:textId="77777777" w:rsidR="004E6550" w:rsidRPr="00D210E2" w:rsidRDefault="004E6550" w:rsidP="00224EAB">
            <w:pPr>
              <w:ind w:left="284"/>
              <w:jc w:val="both"/>
              <w:rPr>
                <w:bCs/>
                <w:sz w:val="19"/>
                <w:szCs w:val="19"/>
                <w:lang w:val="lv-LV"/>
              </w:rPr>
            </w:pPr>
            <w:r w:rsidRPr="00D210E2">
              <w:rPr>
                <w:bCs/>
                <w:sz w:val="19"/>
                <w:szCs w:val="19"/>
                <w:lang w:val="lv-LV"/>
              </w:rPr>
              <w:t>2.2.1.</w:t>
            </w:r>
          </w:p>
        </w:tc>
        <w:tc>
          <w:tcPr>
            <w:tcW w:w="2676" w:type="pct"/>
            <w:tcBorders>
              <w:top w:val="single" w:sz="4" w:space="0" w:color="auto"/>
              <w:left w:val="single" w:sz="4" w:space="0" w:color="auto"/>
              <w:bottom w:val="single" w:sz="4" w:space="0" w:color="auto"/>
              <w:right w:val="single" w:sz="4" w:space="0" w:color="auto"/>
            </w:tcBorders>
            <w:vAlign w:val="center"/>
          </w:tcPr>
          <w:p w14:paraId="2A9CCCFE" w14:textId="77777777" w:rsidR="004E6550" w:rsidRPr="00D210E2" w:rsidRDefault="004E6550" w:rsidP="00224EAB">
            <w:pPr>
              <w:jc w:val="both"/>
              <w:rPr>
                <w:b/>
                <w:sz w:val="19"/>
                <w:szCs w:val="19"/>
                <w:lang w:val="lv-LV"/>
              </w:rPr>
            </w:pPr>
            <w:r w:rsidRPr="00D210E2">
              <w:rPr>
                <w:sz w:val="19"/>
                <w:szCs w:val="19"/>
                <w:lang w:val="lv-LV"/>
              </w:rPr>
              <w:t xml:space="preserve">mutes dobuma </w:t>
            </w:r>
            <w:r w:rsidRPr="00D210E2">
              <w:rPr>
                <w:b/>
                <w:bCs/>
                <w:sz w:val="19"/>
                <w:szCs w:val="19"/>
                <w:lang w:val="lv-LV"/>
              </w:rPr>
              <w:t>higiēnas pakalpojumi</w:t>
            </w:r>
            <w:r w:rsidRPr="00D210E2">
              <w:rPr>
                <w:sz w:val="19"/>
                <w:szCs w:val="19"/>
                <w:lang w:val="lv-LV"/>
              </w:rPr>
              <w:t xml:space="preserve"> bez reižu skaita ierobežojuma, kā arī neierobežojot izmantojamās metodes un palīgvielas;</w:t>
            </w:r>
          </w:p>
        </w:tc>
        <w:tc>
          <w:tcPr>
            <w:tcW w:w="1780" w:type="pct"/>
            <w:vAlign w:val="center"/>
          </w:tcPr>
          <w:p w14:paraId="5C70E3DE" w14:textId="77777777" w:rsidR="004E6550" w:rsidRPr="00D210E2" w:rsidRDefault="004E6550" w:rsidP="00224EAB">
            <w:pPr>
              <w:jc w:val="both"/>
              <w:rPr>
                <w:bCs/>
                <w:sz w:val="19"/>
                <w:szCs w:val="19"/>
                <w:lang w:val="lv-LV"/>
              </w:rPr>
            </w:pPr>
          </w:p>
        </w:tc>
      </w:tr>
      <w:tr w:rsidR="00FE732B" w:rsidRPr="002C24FD" w14:paraId="38A479C2" w14:textId="77777777" w:rsidTr="00224EAB">
        <w:tc>
          <w:tcPr>
            <w:tcW w:w="544" w:type="pct"/>
            <w:vAlign w:val="center"/>
          </w:tcPr>
          <w:p w14:paraId="2105BA9D" w14:textId="77777777" w:rsidR="004E6550" w:rsidRPr="00D210E2" w:rsidRDefault="004E6550" w:rsidP="00224EAB">
            <w:pPr>
              <w:ind w:left="284"/>
              <w:jc w:val="both"/>
              <w:rPr>
                <w:bCs/>
                <w:sz w:val="19"/>
                <w:szCs w:val="19"/>
                <w:lang w:val="lv-LV"/>
              </w:rPr>
            </w:pPr>
            <w:r w:rsidRPr="00D210E2">
              <w:rPr>
                <w:bCs/>
                <w:sz w:val="19"/>
                <w:szCs w:val="19"/>
                <w:lang w:val="lv-LV"/>
              </w:rPr>
              <w:t>2.2.2.</w:t>
            </w:r>
          </w:p>
        </w:tc>
        <w:tc>
          <w:tcPr>
            <w:tcW w:w="2676" w:type="pct"/>
            <w:tcBorders>
              <w:top w:val="single" w:sz="4" w:space="0" w:color="auto"/>
              <w:left w:val="single" w:sz="4" w:space="0" w:color="auto"/>
              <w:bottom w:val="single" w:sz="4" w:space="0" w:color="auto"/>
              <w:right w:val="single" w:sz="4" w:space="0" w:color="auto"/>
            </w:tcBorders>
            <w:vAlign w:val="center"/>
          </w:tcPr>
          <w:p w14:paraId="73D4D580" w14:textId="77777777" w:rsidR="004E6550" w:rsidRPr="00D210E2" w:rsidRDefault="004E6550" w:rsidP="00224EAB">
            <w:pPr>
              <w:jc w:val="both"/>
              <w:rPr>
                <w:b/>
                <w:sz w:val="19"/>
                <w:szCs w:val="19"/>
                <w:lang w:val="lv-LV"/>
              </w:rPr>
            </w:pPr>
            <w:r w:rsidRPr="00D210E2">
              <w:rPr>
                <w:b/>
                <w:bCs/>
                <w:sz w:val="19"/>
                <w:szCs w:val="19"/>
                <w:lang w:val="lv-LV"/>
              </w:rPr>
              <w:t>neatliekamā palīdzība</w:t>
            </w:r>
            <w:r w:rsidRPr="00D210E2">
              <w:rPr>
                <w:sz w:val="19"/>
                <w:szCs w:val="19"/>
                <w:lang w:val="lv-LV"/>
              </w:rPr>
              <w:t xml:space="preserve"> akūtu zobu sāpju gadījumā;</w:t>
            </w:r>
          </w:p>
        </w:tc>
        <w:tc>
          <w:tcPr>
            <w:tcW w:w="1780" w:type="pct"/>
            <w:vAlign w:val="center"/>
          </w:tcPr>
          <w:p w14:paraId="470F7FBE" w14:textId="77777777" w:rsidR="004E6550" w:rsidRPr="00D210E2" w:rsidRDefault="004E6550" w:rsidP="00224EAB">
            <w:pPr>
              <w:jc w:val="both"/>
              <w:rPr>
                <w:bCs/>
                <w:sz w:val="19"/>
                <w:szCs w:val="19"/>
                <w:lang w:val="lv-LV"/>
              </w:rPr>
            </w:pPr>
          </w:p>
        </w:tc>
      </w:tr>
      <w:tr w:rsidR="00FE732B" w:rsidRPr="00D210E2" w14:paraId="44D03250" w14:textId="77777777" w:rsidTr="00224EAB">
        <w:trPr>
          <w:trHeight w:val="312"/>
        </w:trPr>
        <w:tc>
          <w:tcPr>
            <w:tcW w:w="544" w:type="pct"/>
            <w:vAlign w:val="center"/>
          </w:tcPr>
          <w:p w14:paraId="18DFEA3C" w14:textId="77777777" w:rsidR="004E6550" w:rsidRPr="00D210E2" w:rsidRDefault="004E6550" w:rsidP="00224EAB">
            <w:pPr>
              <w:ind w:left="284"/>
              <w:jc w:val="both"/>
              <w:rPr>
                <w:bCs/>
                <w:sz w:val="19"/>
                <w:szCs w:val="19"/>
                <w:lang w:val="lv-LV"/>
              </w:rPr>
            </w:pPr>
            <w:r w:rsidRPr="00D210E2">
              <w:rPr>
                <w:bCs/>
                <w:sz w:val="19"/>
                <w:szCs w:val="19"/>
                <w:lang w:val="lv-LV"/>
              </w:rPr>
              <w:t>2.2.3.</w:t>
            </w:r>
          </w:p>
        </w:tc>
        <w:tc>
          <w:tcPr>
            <w:tcW w:w="2676" w:type="pct"/>
            <w:tcBorders>
              <w:top w:val="single" w:sz="4" w:space="0" w:color="auto"/>
              <w:left w:val="single" w:sz="4" w:space="0" w:color="auto"/>
              <w:bottom w:val="single" w:sz="4" w:space="0" w:color="auto"/>
              <w:right w:val="single" w:sz="4" w:space="0" w:color="auto"/>
            </w:tcBorders>
            <w:vAlign w:val="center"/>
          </w:tcPr>
          <w:p w14:paraId="6129C2B5" w14:textId="77777777" w:rsidR="004E6550" w:rsidRPr="00D210E2" w:rsidRDefault="004E6550" w:rsidP="00224EAB">
            <w:pPr>
              <w:jc w:val="both"/>
              <w:rPr>
                <w:sz w:val="19"/>
                <w:szCs w:val="19"/>
                <w:lang w:val="lv-LV"/>
              </w:rPr>
            </w:pPr>
            <w:r w:rsidRPr="00D210E2">
              <w:rPr>
                <w:b/>
                <w:bCs/>
                <w:sz w:val="19"/>
                <w:szCs w:val="19"/>
                <w:lang w:val="lv-LV"/>
              </w:rPr>
              <w:t xml:space="preserve">periodonta </w:t>
            </w:r>
            <w:r w:rsidRPr="00D210E2">
              <w:rPr>
                <w:sz w:val="19"/>
                <w:szCs w:val="19"/>
                <w:lang w:val="lv-LV"/>
              </w:rPr>
              <w:t>saslimšanu ārstēšana;</w:t>
            </w:r>
          </w:p>
        </w:tc>
        <w:tc>
          <w:tcPr>
            <w:tcW w:w="1780" w:type="pct"/>
            <w:vAlign w:val="center"/>
          </w:tcPr>
          <w:p w14:paraId="1A1F7B77" w14:textId="77777777" w:rsidR="004E6550" w:rsidRPr="00D210E2" w:rsidRDefault="004E6550" w:rsidP="00224EAB">
            <w:pPr>
              <w:jc w:val="both"/>
              <w:rPr>
                <w:bCs/>
                <w:sz w:val="19"/>
                <w:szCs w:val="19"/>
                <w:lang w:val="lv-LV"/>
              </w:rPr>
            </w:pPr>
          </w:p>
        </w:tc>
      </w:tr>
      <w:tr w:rsidR="00FE732B" w:rsidRPr="002C24FD" w14:paraId="73BE1A9A" w14:textId="77777777" w:rsidTr="00224EAB">
        <w:trPr>
          <w:trHeight w:val="248"/>
        </w:trPr>
        <w:tc>
          <w:tcPr>
            <w:tcW w:w="544" w:type="pct"/>
            <w:vAlign w:val="center"/>
          </w:tcPr>
          <w:p w14:paraId="0226F5BE" w14:textId="77777777" w:rsidR="004E6550" w:rsidRPr="00D210E2" w:rsidRDefault="004E6550" w:rsidP="00224EAB">
            <w:pPr>
              <w:ind w:left="284"/>
              <w:jc w:val="both"/>
              <w:rPr>
                <w:bCs/>
                <w:sz w:val="19"/>
                <w:szCs w:val="19"/>
                <w:lang w:val="lv-LV"/>
              </w:rPr>
            </w:pPr>
            <w:r w:rsidRPr="00D210E2">
              <w:rPr>
                <w:bCs/>
                <w:sz w:val="19"/>
                <w:szCs w:val="19"/>
                <w:lang w:val="lv-LV"/>
              </w:rPr>
              <w:t>2.2.4.</w:t>
            </w:r>
          </w:p>
          <w:p w14:paraId="2BAE22DC" w14:textId="77777777" w:rsidR="004E6550" w:rsidRPr="00D210E2" w:rsidRDefault="004E6550" w:rsidP="00224EAB">
            <w:pPr>
              <w:ind w:left="284"/>
              <w:jc w:val="both"/>
              <w:rPr>
                <w:bCs/>
                <w:sz w:val="19"/>
                <w:szCs w:val="19"/>
                <w:lang w:val="lv-LV"/>
              </w:rPr>
            </w:pPr>
          </w:p>
        </w:tc>
        <w:tc>
          <w:tcPr>
            <w:tcW w:w="2676" w:type="pct"/>
            <w:tcBorders>
              <w:top w:val="single" w:sz="4" w:space="0" w:color="auto"/>
              <w:left w:val="single" w:sz="4" w:space="0" w:color="auto"/>
              <w:bottom w:val="single" w:sz="4" w:space="0" w:color="auto"/>
              <w:right w:val="single" w:sz="4" w:space="0" w:color="auto"/>
            </w:tcBorders>
            <w:vAlign w:val="center"/>
          </w:tcPr>
          <w:p w14:paraId="527C2B8A" w14:textId="77777777" w:rsidR="004E6550" w:rsidRPr="00D210E2" w:rsidRDefault="004E6550" w:rsidP="00224EAB">
            <w:pPr>
              <w:jc w:val="both"/>
              <w:rPr>
                <w:b/>
                <w:sz w:val="19"/>
                <w:szCs w:val="19"/>
                <w:lang w:val="lv-LV"/>
              </w:rPr>
            </w:pPr>
            <w:r w:rsidRPr="00D210E2">
              <w:rPr>
                <w:sz w:val="19"/>
                <w:szCs w:val="19"/>
                <w:lang w:val="lv-LV"/>
              </w:rPr>
              <w:t xml:space="preserve">ārsta-speciālista </w:t>
            </w:r>
            <w:r w:rsidRPr="00D210E2">
              <w:rPr>
                <w:b/>
                <w:bCs/>
                <w:sz w:val="19"/>
                <w:szCs w:val="19"/>
                <w:lang w:val="lv-LV"/>
              </w:rPr>
              <w:t>konsultācijas</w:t>
            </w:r>
            <w:r w:rsidRPr="00D210E2">
              <w:rPr>
                <w:sz w:val="19"/>
                <w:szCs w:val="19"/>
                <w:lang w:val="lv-LV"/>
              </w:rPr>
              <w:t xml:space="preserve"> un </w:t>
            </w:r>
            <w:r w:rsidRPr="00D210E2">
              <w:rPr>
                <w:b/>
                <w:bCs/>
                <w:sz w:val="19"/>
                <w:szCs w:val="19"/>
                <w:lang w:val="lv-LV"/>
              </w:rPr>
              <w:t>ārstēšanas plāna sastādīšana</w:t>
            </w:r>
            <w:r w:rsidRPr="00D210E2">
              <w:rPr>
                <w:sz w:val="19"/>
                <w:szCs w:val="19"/>
                <w:lang w:val="lv-LV"/>
              </w:rPr>
              <w:t>;</w:t>
            </w:r>
          </w:p>
        </w:tc>
        <w:tc>
          <w:tcPr>
            <w:tcW w:w="1780" w:type="pct"/>
            <w:vAlign w:val="center"/>
          </w:tcPr>
          <w:p w14:paraId="009F20E8" w14:textId="77777777" w:rsidR="004E6550" w:rsidRPr="00D210E2" w:rsidRDefault="004E6550" w:rsidP="00224EAB">
            <w:pPr>
              <w:jc w:val="both"/>
              <w:rPr>
                <w:bCs/>
                <w:sz w:val="19"/>
                <w:szCs w:val="19"/>
                <w:lang w:val="lv-LV"/>
              </w:rPr>
            </w:pPr>
          </w:p>
        </w:tc>
      </w:tr>
      <w:tr w:rsidR="00FE732B" w:rsidRPr="002C24FD" w14:paraId="75906D43" w14:textId="77777777" w:rsidTr="00224EAB">
        <w:tc>
          <w:tcPr>
            <w:tcW w:w="544" w:type="pct"/>
            <w:vAlign w:val="center"/>
          </w:tcPr>
          <w:p w14:paraId="5F0F7A3C" w14:textId="77777777" w:rsidR="004E6550" w:rsidRPr="00D210E2" w:rsidRDefault="004E6550" w:rsidP="00224EAB">
            <w:pPr>
              <w:ind w:left="284"/>
              <w:jc w:val="both"/>
              <w:rPr>
                <w:bCs/>
                <w:sz w:val="19"/>
                <w:szCs w:val="19"/>
                <w:lang w:val="lv-LV"/>
              </w:rPr>
            </w:pPr>
            <w:r w:rsidRPr="00D210E2">
              <w:rPr>
                <w:bCs/>
                <w:sz w:val="19"/>
                <w:szCs w:val="19"/>
                <w:lang w:val="lv-LV"/>
              </w:rPr>
              <w:t>2.2.5.</w:t>
            </w:r>
          </w:p>
        </w:tc>
        <w:tc>
          <w:tcPr>
            <w:tcW w:w="2676" w:type="pct"/>
            <w:tcBorders>
              <w:top w:val="single" w:sz="4" w:space="0" w:color="auto"/>
              <w:left w:val="single" w:sz="4" w:space="0" w:color="auto"/>
              <w:bottom w:val="single" w:sz="4" w:space="0" w:color="auto"/>
              <w:right w:val="single" w:sz="4" w:space="0" w:color="auto"/>
            </w:tcBorders>
            <w:vAlign w:val="center"/>
          </w:tcPr>
          <w:p w14:paraId="6FD13193" w14:textId="77777777" w:rsidR="004E6550" w:rsidRPr="00D210E2" w:rsidRDefault="004E6550" w:rsidP="00224EAB">
            <w:pPr>
              <w:jc w:val="both"/>
              <w:rPr>
                <w:sz w:val="19"/>
                <w:szCs w:val="19"/>
                <w:lang w:val="lv-LV"/>
              </w:rPr>
            </w:pPr>
            <w:r w:rsidRPr="00D210E2">
              <w:rPr>
                <w:sz w:val="19"/>
                <w:szCs w:val="19"/>
                <w:lang w:val="lv-LV"/>
              </w:rPr>
              <w:t xml:space="preserve">diagnozes precizēšanai nepieciešamās jebkāda veida (bez izņēmumiem) </w:t>
            </w:r>
            <w:r w:rsidRPr="00D210E2">
              <w:rPr>
                <w:b/>
                <w:bCs/>
                <w:sz w:val="19"/>
                <w:szCs w:val="19"/>
                <w:lang w:val="lv-LV"/>
              </w:rPr>
              <w:t>rentgenogrammas</w:t>
            </w:r>
            <w:r w:rsidRPr="00D210E2">
              <w:rPr>
                <w:sz w:val="19"/>
                <w:szCs w:val="19"/>
                <w:lang w:val="lv-LV"/>
              </w:rPr>
              <w:t xml:space="preserve"> un citi izmeklējumi;</w:t>
            </w:r>
          </w:p>
        </w:tc>
        <w:tc>
          <w:tcPr>
            <w:tcW w:w="1780" w:type="pct"/>
            <w:vAlign w:val="center"/>
          </w:tcPr>
          <w:p w14:paraId="4767D62E" w14:textId="77777777" w:rsidR="004E6550" w:rsidRPr="00D210E2" w:rsidRDefault="004E6550" w:rsidP="00224EAB">
            <w:pPr>
              <w:jc w:val="both"/>
              <w:rPr>
                <w:bCs/>
                <w:sz w:val="19"/>
                <w:szCs w:val="19"/>
                <w:lang w:val="lv-LV"/>
              </w:rPr>
            </w:pPr>
          </w:p>
        </w:tc>
      </w:tr>
      <w:tr w:rsidR="00FE732B" w:rsidRPr="002C24FD" w14:paraId="61E7ED51" w14:textId="77777777" w:rsidTr="00224EAB">
        <w:tc>
          <w:tcPr>
            <w:tcW w:w="544" w:type="pct"/>
            <w:vAlign w:val="center"/>
          </w:tcPr>
          <w:p w14:paraId="40BC9947" w14:textId="77777777" w:rsidR="004E6550" w:rsidRPr="00D210E2" w:rsidRDefault="004E6550" w:rsidP="00224EAB">
            <w:pPr>
              <w:ind w:left="284"/>
              <w:jc w:val="both"/>
              <w:rPr>
                <w:bCs/>
                <w:sz w:val="19"/>
                <w:szCs w:val="19"/>
                <w:lang w:val="lv-LV"/>
              </w:rPr>
            </w:pPr>
            <w:r w:rsidRPr="00D210E2">
              <w:rPr>
                <w:bCs/>
                <w:sz w:val="19"/>
                <w:szCs w:val="19"/>
                <w:lang w:val="lv-LV"/>
              </w:rPr>
              <w:t>2.2.6.</w:t>
            </w:r>
          </w:p>
        </w:tc>
        <w:tc>
          <w:tcPr>
            <w:tcW w:w="2676" w:type="pct"/>
            <w:tcBorders>
              <w:top w:val="single" w:sz="4" w:space="0" w:color="auto"/>
              <w:left w:val="single" w:sz="4" w:space="0" w:color="auto"/>
              <w:bottom w:val="single" w:sz="4" w:space="0" w:color="auto"/>
              <w:right w:val="single" w:sz="4" w:space="0" w:color="auto"/>
            </w:tcBorders>
            <w:vAlign w:val="center"/>
          </w:tcPr>
          <w:p w14:paraId="1E510F0A" w14:textId="77777777" w:rsidR="004E6550" w:rsidRPr="00D210E2" w:rsidRDefault="004E6550" w:rsidP="00224EAB">
            <w:pPr>
              <w:jc w:val="both"/>
              <w:rPr>
                <w:b/>
                <w:sz w:val="19"/>
                <w:szCs w:val="19"/>
                <w:lang w:val="lv-LV"/>
              </w:rPr>
            </w:pPr>
            <w:r w:rsidRPr="00D210E2">
              <w:rPr>
                <w:sz w:val="19"/>
                <w:szCs w:val="19"/>
                <w:lang w:val="lv-LV"/>
              </w:rPr>
              <w:t xml:space="preserve">terapeitiskie un </w:t>
            </w:r>
            <w:r w:rsidRPr="00D210E2">
              <w:rPr>
                <w:b/>
                <w:bCs/>
                <w:sz w:val="19"/>
                <w:szCs w:val="19"/>
                <w:lang w:val="lv-LV"/>
              </w:rPr>
              <w:t>ķirurģiskie zobārstniecības pakalpojumi</w:t>
            </w:r>
            <w:r w:rsidRPr="00D210E2">
              <w:rPr>
                <w:sz w:val="19"/>
                <w:szCs w:val="19"/>
                <w:lang w:val="lv-LV"/>
              </w:rPr>
              <w:t>, t.sk. plombēšanā lietotie materiāli;</w:t>
            </w:r>
          </w:p>
        </w:tc>
        <w:tc>
          <w:tcPr>
            <w:tcW w:w="1780" w:type="pct"/>
            <w:vAlign w:val="center"/>
          </w:tcPr>
          <w:p w14:paraId="26BAA8BC" w14:textId="77777777" w:rsidR="004E6550" w:rsidRPr="00D210E2" w:rsidRDefault="004E6550" w:rsidP="00224EAB">
            <w:pPr>
              <w:jc w:val="both"/>
              <w:rPr>
                <w:bCs/>
                <w:sz w:val="19"/>
                <w:szCs w:val="19"/>
                <w:lang w:val="lv-LV"/>
              </w:rPr>
            </w:pPr>
          </w:p>
        </w:tc>
      </w:tr>
      <w:tr w:rsidR="00FE732B" w:rsidRPr="00D210E2" w14:paraId="332772A7" w14:textId="77777777" w:rsidTr="00224EAB">
        <w:tc>
          <w:tcPr>
            <w:tcW w:w="544" w:type="pct"/>
            <w:vAlign w:val="center"/>
          </w:tcPr>
          <w:p w14:paraId="19881F09" w14:textId="77777777" w:rsidR="004E6550" w:rsidRPr="00D210E2" w:rsidRDefault="004E6550" w:rsidP="00224EAB">
            <w:pPr>
              <w:ind w:left="284"/>
              <w:jc w:val="both"/>
              <w:rPr>
                <w:bCs/>
                <w:sz w:val="19"/>
                <w:szCs w:val="19"/>
                <w:lang w:val="lv-LV"/>
              </w:rPr>
            </w:pPr>
            <w:r w:rsidRPr="00D210E2">
              <w:rPr>
                <w:bCs/>
                <w:sz w:val="19"/>
                <w:szCs w:val="19"/>
                <w:lang w:val="lv-LV"/>
              </w:rPr>
              <w:t>2.2.7.</w:t>
            </w:r>
          </w:p>
        </w:tc>
        <w:tc>
          <w:tcPr>
            <w:tcW w:w="2676" w:type="pct"/>
            <w:tcBorders>
              <w:top w:val="single" w:sz="4" w:space="0" w:color="auto"/>
              <w:left w:val="single" w:sz="4" w:space="0" w:color="auto"/>
              <w:bottom w:val="single" w:sz="4" w:space="0" w:color="auto"/>
              <w:right w:val="single" w:sz="4" w:space="0" w:color="auto"/>
            </w:tcBorders>
            <w:vAlign w:val="center"/>
          </w:tcPr>
          <w:p w14:paraId="161B513F" w14:textId="77777777" w:rsidR="004E6550" w:rsidRPr="00D210E2" w:rsidRDefault="004E6550" w:rsidP="00224EAB">
            <w:pPr>
              <w:jc w:val="both"/>
              <w:rPr>
                <w:b/>
                <w:sz w:val="19"/>
                <w:szCs w:val="19"/>
                <w:lang w:val="lv-LV"/>
              </w:rPr>
            </w:pPr>
            <w:r w:rsidRPr="00D210E2">
              <w:rPr>
                <w:sz w:val="19"/>
                <w:szCs w:val="19"/>
                <w:lang w:val="lv-LV"/>
              </w:rPr>
              <w:t xml:space="preserve">vietējā </w:t>
            </w:r>
            <w:r w:rsidRPr="00D210E2">
              <w:rPr>
                <w:b/>
                <w:bCs/>
                <w:sz w:val="19"/>
                <w:szCs w:val="19"/>
                <w:lang w:val="lv-LV"/>
              </w:rPr>
              <w:t>anestēzija</w:t>
            </w:r>
            <w:r w:rsidRPr="00D210E2">
              <w:rPr>
                <w:sz w:val="19"/>
                <w:szCs w:val="19"/>
                <w:lang w:val="lv-LV"/>
              </w:rPr>
              <w:t>;</w:t>
            </w:r>
          </w:p>
        </w:tc>
        <w:tc>
          <w:tcPr>
            <w:tcW w:w="1780" w:type="pct"/>
            <w:vAlign w:val="center"/>
          </w:tcPr>
          <w:p w14:paraId="3108A179" w14:textId="77777777" w:rsidR="004E6550" w:rsidRPr="00D210E2" w:rsidRDefault="004E6550" w:rsidP="00224EAB">
            <w:pPr>
              <w:jc w:val="both"/>
              <w:rPr>
                <w:bCs/>
                <w:sz w:val="19"/>
                <w:szCs w:val="19"/>
                <w:lang w:val="lv-LV"/>
              </w:rPr>
            </w:pPr>
          </w:p>
        </w:tc>
      </w:tr>
      <w:tr w:rsidR="00FE732B" w:rsidRPr="002C24FD" w14:paraId="45230523" w14:textId="77777777" w:rsidTr="00224EAB">
        <w:tc>
          <w:tcPr>
            <w:tcW w:w="544" w:type="pct"/>
            <w:vAlign w:val="center"/>
          </w:tcPr>
          <w:p w14:paraId="0B664664" w14:textId="77777777" w:rsidR="004E6550" w:rsidRPr="00D210E2" w:rsidRDefault="004E6550" w:rsidP="00224EAB">
            <w:pPr>
              <w:ind w:left="284"/>
              <w:jc w:val="both"/>
              <w:rPr>
                <w:bCs/>
                <w:sz w:val="19"/>
                <w:szCs w:val="19"/>
                <w:lang w:val="lv-LV"/>
              </w:rPr>
            </w:pPr>
            <w:r w:rsidRPr="00D210E2">
              <w:rPr>
                <w:bCs/>
                <w:sz w:val="19"/>
                <w:szCs w:val="19"/>
                <w:lang w:val="lv-LV"/>
              </w:rPr>
              <w:t>2.2.8.</w:t>
            </w:r>
          </w:p>
        </w:tc>
        <w:tc>
          <w:tcPr>
            <w:tcW w:w="2676" w:type="pct"/>
            <w:tcBorders>
              <w:top w:val="single" w:sz="4" w:space="0" w:color="auto"/>
              <w:left w:val="single" w:sz="4" w:space="0" w:color="auto"/>
              <w:bottom w:val="single" w:sz="4" w:space="0" w:color="auto"/>
              <w:right w:val="single" w:sz="4" w:space="0" w:color="auto"/>
            </w:tcBorders>
            <w:vAlign w:val="center"/>
          </w:tcPr>
          <w:p w14:paraId="6DA71602" w14:textId="77777777" w:rsidR="004E6550" w:rsidRPr="00D210E2" w:rsidRDefault="004E6550" w:rsidP="00224EAB">
            <w:pPr>
              <w:jc w:val="both"/>
              <w:rPr>
                <w:b/>
                <w:sz w:val="19"/>
                <w:szCs w:val="19"/>
                <w:lang w:val="lv-LV"/>
              </w:rPr>
            </w:pPr>
            <w:r w:rsidRPr="00D210E2">
              <w:rPr>
                <w:sz w:val="19"/>
                <w:szCs w:val="19"/>
                <w:lang w:val="lv-LV"/>
              </w:rPr>
              <w:t>tiek apmaksāti gan Pretendenta līguma iestādēs, gan ārpus līguma iestādēm saņemtie zobārstniecības un mutes dobuma higiēnas pakalpojumi.</w:t>
            </w:r>
          </w:p>
        </w:tc>
        <w:tc>
          <w:tcPr>
            <w:tcW w:w="1780" w:type="pct"/>
            <w:vAlign w:val="center"/>
          </w:tcPr>
          <w:p w14:paraId="3E0446F5" w14:textId="77777777" w:rsidR="004E6550" w:rsidRPr="00D210E2" w:rsidRDefault="004E6550" w:rsidP="00224EAB">
            <w:pPr>
              <w:jc w:val="both"/>
              <w:rPr>
                <w:bCs/>
                <w:sz w:val="19"/>
                <w:szCs w:val="19"/>
                <w:lang w:val="lv-LV"/>
              </w:rPr>
            </w:pPr>
          </w:p>
        </w:tc>
      </w:tr>
      <w:tr w:rsidR="00FE732B" w:rsidRPr="002C24FD" w14:paraId="7EB6DB48" w14:textId="77777777" w:rsidTr="00224EAB">
        <w:tc>
          <w:tcPr>
            <w:tcW w:w="5000" w:type="pct"/>
            <w:gridSpan w:val="3"/>
            <w:shd w:val="clear" w:color="auto" w:fill="D9E2F3"/>
            <w:vAlign w:val="center"/>
          </w:tcPr>
          <w:p w14:paraId="6B88EB46" w14:textId="77777777" w:rsidR="004E6550" w:rsidRPr="00D210E2" w:rsidRDefault="004E6550" w:rsidP="00224EAB">
            <w:pPr>
              <w:ind w:left="284"/>
              <w:jc w:val="both"/>
              <w:rPr>
                <w:b/>
                <w:sz w:val="19"/>
                <w:szCs w:val="19"/>
                <w:lang w:val="lv-LV"/>
              </w:rPr>
            </w:pPr>
            <w:r w:rsidRPr="00D210E2">
              <w:rPr>
                <w:b/>
                <w:sz w:val="19"/>
                <w:szCs w:val="19"/>
                <w:lang w:val="lv-LV"/>
              </w:rPr>
              <w:t>III daļa: Atvērtās polises, kas tiek iegādāta par Pasūtītajā budžeta līdzekļiem, minimālās prasības:</w:t>
            </w:r>
          </w:p>
        </w:tc>
      </w:tr>
      <w:tr w:rsidR="00FE732B" w:rsidRPr="002C24FD" w14:paraId="35E73268" w14:textId="77777777" w:rsidTr="00224EAB">
        <w:tc>
          <w:tcPr>
            <w:tcW w:w="544" w:type="pct"/>
            <w:tcBorders>
              <w:top w:val="single" w:sz="4" w:space="0" w:color="auto"/>
              <w:left w:val="single" w:sz="4" w:space="0" w:color="auto"/>
              <w:bottom w:val="single" w:sz="4" w:space="0" w:color="auto"/>
              <w:right w:val="single" w:sz="4" w:space="0" w:color="auto"/>
            </w:tcBorders>
          </w:tcPr>
          <w:p w14:paraId="480746ED" w14:textId="77777777" w:rsidR="004E6550" w:rsidRPr="00D210E2" w:rsidRDefault="004E6550" w:rsidP="00224EAB">
            <w:pPr>
              <w:ind w:left="284"/>
              <w:jc w:val="both"/>
              <w:rPr>
                <w:b/>
                <w:sz w:val="19"/>
                <w:szCs w:val="19"/>
                <w:lang w:val="lv-LV"/>
              </w:rPr>
            </w:pPr>
            <w:r w:rsidRPr="00D210E2">
              <w:rPr>
                <w:b/>
                <w:sz w:val="19"/>
                <w:szCs w:val="19"/>
                <w:lang w:val="lv-LV"/>
              </w:rPr>
              <w:t>1.</w:t>
            </w:r>
          </w:p>
        </w:tc>
        <w:tc>
          <w:tcPr>
            <w:tcW w:w="2676" w:type="pct"/>
            <w:tcBorders>
              <w:top w:val="single" w:sz="4" w:space="0" w:color="auto"/>
              <w:left w:val="single" w:sz="4" w:space="0" w:color="auto"/>
              <w:bottom w:val="single" w:sz="4" w:space="0" w:color="auto"/>
              <w:right w:val="single" w:sz="4" w:space="0" w:color="auto"/>
            </w:tcBorders>
          </w:tcPr>
          <w:p w14:paraId="5A38CFFB" w14:textId="77777777" w:rsidR="004E6550" w:rsidRPr="00D210E2" w:rsidRDefault="004E6550" w:rsidP="00224EAB">
            <w:pPr>
              <w:jc w:val="both"/>
              <w:rPr>
                <w:sz w:val="19"/>
                <w:szCs w:val="19"/>
                <w:lang w:val="lv-LV"/>
              </w:rPr>
            </w:pPr>
            <w:r w:rsidRPr="00D210E2">
              <w:rPr>
                <w:sz w:val="19"/>
                <w:szCs w:val="19"/>
                <w:lang w:val="lv-LV"/>
              </w:rPr>
              <w:t xml:space="preserve">Pēc Pasūtītāja rakstiska norādījuma atvērtās polises ietvaros tiek apmaksāti jebkuri Pamata programmas segumā neapmaksāti/neiekļauti veselības aprūpes, veselības veicināšanas un profilakses pakalpojumi Pasūtītāja norādītajām personām un  norādītajā apjomā, nenosakot ierobežojumus apdrošināšanas gadījumu, un atlīdzības saņēmēju skaitam, kā arī nenosakot minimālo vai maksimālo atlīdzības limitu par katru apdrošināšanas gadījumu un neparedzot citus ierobežojumus, kas ietekmē šī pakalpojuma izmantošanas iespējas. </w:t>
            </w:r>
          </w:p>
        </w:tc>
        <w:tc>
          <w:tcPr>
            <w:tcW w:w="1780" w:type="pct"/>
            <w:vAlign w:val="center"/>
          </w:tcPr>
          <w:p w14:paraId="508FC0E0" w14:textId="77777777" w:rsidR="004E6550" w:rsidRPr="00D210E2" w:rsidRDefault="004E6550" w:rsidP="00224EAB">
            <w:pPr>
              <w:spacing w:after="160"/>
              <w:jc w:val="both"/>
              <w:rPr>
                <w:bCs/>
                <w:sz w:val="19"/>
                <w:szCs w:val="19"/>
                <w:lang w:val="lv-LV"/>
              </w:rPr>
            </w:pPr>
          </w:p>
        </w:tc>
      </w:tr>
      <w:tr w:rsidR="00FE732B" w:rsidRPr="00D210E2" w14:paraId="7B0CB7D7" w14:textId="77777777" w:rsidTr="00224EAB">
        <w:tc>
          <w:tcPr>
            <w:tcW w:w="544" w:type="pct"/>
            <w:tcBorders>
              <w:top w:val="single" w:sz="4" w:space="0" w:color="auto"/>
              <w:left w:val="single" w:sz="4" w:space="0" w:color="auto"/>
              <w:bottom w:val="single" w:sz="4" w:space="0" w:color="auto"/>
              <w:right w:val="single" w:sz="4" w:space="0" w:color="auto"/>
            </w:tcBorders>
          </w:tcPr>
          <w:p w14:paraId="0185A23E" w14:textId="77777777" w:rsidR="004E6550" w:rsidRPr="00D210E2" w:rsidRDefault="004E6550" w:rsidP="00224EAB">
            <w:pPr>
              <w:ind w:left="284"/>
              <w:jc w:val="both"/>
              <w:rPr>
                <w:b/>
                <w:sz w:val="19"/>
                <w:szCs w:val="19"/>
                <w:lang w:val="lv-LV"/>
              </w:rPr>
            </w:pPr>
            <w:r w:rsidRPr="00D210E2">
              <w:rPr>
                <w:b/>
                <w:sz w:val="19"/>
                <w:szCs w:val="19"/>
                <w:lang w:val="lv-LV"/>
              </w:rPr>
              <w:lastRenderedPageBreak/>
              <w:t>2.</w:t>
            </w:r>
          </w:p>
        </w:tc>
        <w:tc>
          <w:tcPr>
            <w:tcW w:w="2676" w:type="pct"/>
            <w:tcBorders>
              <w:top w:val="single" w:sz="4" w:space="0" w:color="auto"/>
              <w:left w:val="single" w:sz="4" w:space="0" w:color="auto"/>
              <w:bottom w:val="single" w:sz="4" w:space="0" w:color="auto"/>
              <w:right w:val="single" w:sz="4" w:space="0" w:color="auto"/>
            </w:tcBorders>
          </w:tcPr>
          <w:p w14:paraId="7EADCB8F" w14:textId="77777777" w:rsidR="004E6550" w:rsidRPr="00D210E2" w:rsidRDefault="004E6550" w:rsidP="00224EAB">
            <w:pPr>
              <w:jc w:val="both"/>
              <w:rPr>
                <w:b/>
                <w:sz w:val="19"/>
                <w:szCs w:val="19"/>
                <w:lang w:val="lv-LV"/>
              </w:rPr>
            </w:pPr>
            <w:r w:rsidRPr="00D210E2">
              <w:rPr>
                <w:b/>
                <w:sz w:val="19"/>
                <w:szCs w:val="19"/>
                <w:lang w:val="lv-LV"/>
              </w:rPr>
              <w:t>Papildus III daļas 1. punktā norādītajam Pretendents apmaksā arī:</w:t>
            </w:r>
          </w:p>
          <w:p w14:paraId="6C671F24" w14:textId="77777777" w:rsidR="004E6550" w:rsidRPr="00D210E2" w:rsidRDefault="004E6550" w:rsidP="004E6550">
            <w:pPr>
              <w:numPr>
                <w:ilvl w:val="0"/>
                <w:numId w:val="2"/>
              </w:numPr>
              <w:spacing w:line="259" w:lineRule="auto"/>
              <w:ind w:left="0" w:firstLine="0"/>
              <w:jc w:val="both"/>
              <w:rPr>
                <w:sz w:val="19"/>
                <w:szCs w:val="19"/>
                <w:lang w:val="lv-LV"/>
              </w:rPr>
            </w:pPr>
            <w:r w:rsidRPr="00D210E2">
              <w:rPr>
                <w:sz w:val="19"/>
                <w:szCs w:val="19"/>
                <w:lang w:val="lv-LV"/>
              </w:rPr>
              <w:t xml:space="preserve">Jebkurus tos veselības aprūpes, profilakses un veicināšanas pakalpojumus, kas pārsniedz Pamata programmas segumā paredzētos limitus vai arī tās ietvaros netiek apmaksāti vispār, tajā skaitā arī tādi pakalpojumi, kuri Pamata programmas ietvaros netiek apmaksāti nepilnīgi/nekorekti noformētas  dokumentācijas dēļ; </w:t>
            </w:r>
          </w:p>
          <w:p w14:paraId="4B228690" w14:textId="77777777" w:rsidR="004E6550" w:rsidRPr="00D210E2" w:rsidRDefault="004E6550" w:rsidP="004E6550">
            <w:pPr>
              <w:numPr>
                <w:ilvl w:val="0"/>
                <w:numId w:val="2"/>
              </w:numPr>
              <w:spacing w:line="259" w:lineRule="auto"/>
              <w:ind w:left="0" w:firstLine="0"/>
              <w:jc w:val="both"/>
              <w:rPr>
                <w:sz w:val="19"/>
                <w:szCs w:val="19"/>
                <w:lang w:val="lv-LV"/>
              </w:rPr>
            </w:pPr>
            <w:r w:rsidRPr="00D210E2">
              <w:rPr>
                <w:sz w:val="19"/>
                <w:szCs w:val="19"/>
                <w:lang w:val="lv-LV"/>
              </w:rPr>
              <w:t>Maksas stacionāros pakalpojumus (tajā skaitā jebkāda veida veiktās operācijas), kas saņemtas arī ārvalstīs;</w:t>
            </w:r>
          </w:p>
          <w:p w14:paraId="06911E1A" w14:textId="77777777" w:rsidR="004E6550" w:rsidRPr="00D210E2" w:rsidRDefault="004E6550" w:rsidP="004E6550">
            <w:pPr>
              <w:numPr>
                <w:ilvl w:val="0"/>
                <w:numId w:val="2"/>
              </w:numPr>
              <w:spacing w:line="259" w:lineRule="auto"/>
              <w:ind w:left="0" w:firstLine="0"/>
              <w:jc w:val="both"/>
              <w:rPr>
                <w:sz w:val="19"/>
                <w:szCs w:val="19"/>
                <w:lang w:val="lv-LV"/>
              </w:rPr>
            </w:pPr>
            <w:r w:rsidRPr="00D210E2">
              <w:rPr>
                <w:sz w:val="19"/>
                <w:szCs w:val="19"/>
                <w:lang w:val="lv-LV"/>
              </w:rPr>
              <w:t>Jebkāda veida manipulācijas un procedūras dermatoloģijā, bez diagnožu ierobežojuma;</w:t>
            </w:r>
          </w:p>
          <w:p w14:paraId="083C927B" w14:textId="77777777" w:rsidR="004E6550" w:rsidRPr="00D210E2" w:rsidRDefault="004E6550" w:rsidP="004E6550">
            <w:pPr>
              <w:numPr>
                <w:ilvl w:val="0"/>
                <w:numId w:val="2"/>
              </w:numPr>
              <w:spacing w:line="259" w:lineRule="auto"/>
              <w:ind w:left="0" w:firstLine="0"/>
              <w:jc w:val="both"/>
              <w:rPr>
                <w:sz w:val="19"/>
                <w:szCs w:val="19"/>
                <w:lang w:val="lv-LV"/>
              </w:rPr>
            </w:pPr>
            <w:r w:rsidRPr="00D210E2">
              <w:rPr>
                <w:sz w:val="19"/>
                <w:szCs w:val="19"/>
                <w:lang w:val="lv-LV"/>
              </w:rPr>
              <w:t>Jebkurus medikamentus, vitamīnus, uztura bagātinātājus, tajā skaitā bez receptēm;</w:t>
            </w:r>
          </w:p>
          <w:p w14:paraId="16CC33A8" w14:textId="77777777" w:rsidR="004E6550" w:rsidRPr="00D210E2" w:rsidRDefault="004E6550" w:rsidP="004E6550">
            <w:pPr>
              <w:numPr>
                <w:ilvl w:val="0"/>
                <w:numId w:val="2"/>
              </w:numPr>
              <w:spacing w:line="259" w:lineRule="auto"/>
              <w:ind w:left="0" w:firstLine="0"/>
              <w:jc w:val="both"/>
              <w:rPr>
                <w:sz w:val="19"/>
                <w:szCs w:val="19"/>
                <w:lang w:val="lv-LV"/>
              </w:rPr>
            </w:pPr>
            <w:r w:rsidRPr="00D210E2">
              <w:rPr>
                <w:sz w:val="19"/>
                <w:szCs w:val="19"/>
                <w:lang w:val="lv-LV"/>
              </w:rPr>
              <w:t>Jebkurus zobārstniecības un zobu protezēšanas pakalpojumus;</w:t>
            </w:r>
          </w:p>
          <w:p w14:paraId="32E665A3" w14:textId="77777777" w:rsidR="004E6550" w:rsidRPr="00D210E2" w:rsidRDefault="004E6550" w:rsidP="004E6550">
            <w:pPr>
              <w:numPr>
                <w:ilvl w:val="0"/>
                <w:numId w:val="2"/>
              </w:numPr>
              <w:spacing w:line="259" w:lineRule="auto"/>
              <w:ind w:left="0" w:firstLine="0"/>
              <w:jc w:val="both"/>
              <w:rPr>
                <w:sz w:val="19"/>
                <w:szCs w:val="19"/>
                <w:lang w:val="lv-LV"/>
              </w:rPr>
            </w:pPr>
            <w:r w:rsidRPr="00D210E2">
              <w:rPr>
                <w:sz w:val="19"/>
                <w:szCs w:val="19"/>
                <w:lang w:val="lv-LV"/>
              </w:rPr>
              <w:t>Jebkurus optikas pakalpojumus un optikas iegādi;</w:t>
            </w:r>
          </w:p>
          <w:p w14:paraId="4BD5DB22" w14:textId="77777777" w:rsidR="004E6550" w:rsidRPr="00D210E2" w:rsidRDefault="004E6550" w:rsidP="004E6550">
            <w:pPr>
              <w:numPr>
                <w:ilvl w:val="0"/>
                <w:numId w:val="2"/>
              </w:numPr>
              <w:spacing w:line="259" w:lineRule="auto"/>
              <w:ind w:left="0" w:firstLine="0"/>
              <w:jc w:val="both"/>
              <w:rPr>
                <w:sz w:val="19"/>
                <w:szCs w:val="19"/>
                <w:lang w:val="lv-LV"/>
              </w:rPr>
            </w:pPr>
            <w:r w:rsidRPr="00D210E2">
              <w:rPr>
                <w:sz w:val="19"/>
                <w:szCs w:val="19"/>
                <w:lang w:val="lv-LV"/>
              </w:rPr>
              <w:t>Jebkuru ārstniecisko palīgierīču iegādi un/vai īri;</w:t>
            </w:r>
          </w:p>
          <w:p w14:paraId="664474AD" w14:textId="77777777" w:rsidR="004E6550" w:rsidRPr="00D210E2" w:rsidRDefault="004E6550" w:rsidP="004E6550">
            <w:pPr>
              <w:numPr>
                <w:ilvl w:val="0"/>
                <w:numId w:val="2"/>
              </w:numPr>
              <w:spacing w:line="259" w:lineRule="auto"/>
              <w:ind w:left="0" w:firstLine="0"/>
              <w:jc w:val="both"/>
              <w:rPr>
                <w:sz w:val="19"/>
                <w:szCs w:val="19"/>
                <w:lang w:val="lv-LV"/>
              </w:rPr>
            </w:pPr>
            <w:r w:rsidRPr="00D210E2">
              <w:rPr>
                <w:sz w:val="19"/>
                <w:szCs w:val="19"/>
                <w:lang w:val="lv-LV"/>
              </w:rPr>
              <w:t>Rehabilitāciju sanatorijās un veselību veicinošu procedūru centros;</w:t>
            </w:r>
          </w:p>
          <w:p w14:paraId="6B3CFC11" w14:textId="77777777" w:rsidR="004E6550" w:rsidRPr="00D210E2" w:rsidRDefault="004E6550" w:rsidP="004E6550">
            <w:pPr>
              <w:numPr>
                <w:ilvl w:val="0"/>
                <w:numId w:val="2"/>
              </w:numPr>
              <w:spacing w:line="259" w:lineRule="auto"/>
              <w:ind w:left="0" w:firstLine="0"/>
              <w:jc w:val="both"/>
              <w:rPr>
                <w:sz w:val="19"/>
                <w:szCs w:val="19"/>
                <w:lang w:val="lv-LV"/>
              </w:rPr>
            </w:pPr>
            <w:r w:rsidRPr="00D210E2">
              <w:rPr>
                <w:sz w:val="19"/>
                <w:szCs w:val="19"/>
                <w:lang w:val="lv-LV"/>
              </w:rPr>
              <w:t>Jebkāda veida sporta nodarbības un jebkuri sporta abonementi.</w:t>
            </w:r>
          </w:p>
        </w:tc>
        <w:tc>
          <w:tcPr>
            <w:tcW w:w="1780" w:type="pct"/>
            <w:vAlign w:val="center"/>
          </w:tcPr>
          <w:p w14:paraId="1D9F159C" w14:textId="77777777" w:rsidR="004E6550" w:rsidRPr="00D210E2" w:rsidRDefault="004E6550" w:rsidP="00224EAB">
            <w:pPr>
              <w:ind w:left="284"/>
              <w:jc w:val="both"/>
              <w:rPr>
                <w:bCs/>
                <w:sz w:val="19"/>
                <w:szCs w:val="19"/>
                <w:lang w:val="lv-LV"/>
              </w:rPr>
            </w:pPr>
          </w:p>
        </w:tc>
      </w:tr>
      <w:tr w:rsidR="00FE732B" w:rsidRPr="002C24FD" w14:paraId="458199C9" w14:textId="77777777" w:rsidTr="00224EAB">
        <w:tc>
          <w:tcPr>
            <w:tcW w:w="544" w:type="pct"/>
            <w:tcBorders>
              <w:top w:val="single" w:sz="4" w:space="0" w:color="auto"/>
              <w:left w:val="single" w:sz="4" w:space="0" w:color="auto"/>
              <w:bottom w:val="single" w:sz="4" w:space="0" w:color="auto"/>
              <w:right w:val="single" w:sz="4" w:space="0" w:color="auto"/>
            </w:tcBorders>
          </w:tcPr>
          <w:p w14:paraId="31F5BFD2" w14:textId="77777777" w:rsidR="004E6550" w:rsidRPr="00D210E2" w:rsidRDefault="004E6550" w:rsidP="00224EAB">
            <w:pPr>
              <w:ind w:left="284"/>
              <w:jc w:val="both"/>
              <w:rPr>
                <w:b/>
                <w:sz w:val="19"/>
                <w:szCs w:val="19"/>
                <w:lang w:val="lv-LV"/>
              </w:rPr>
            </w:pPr>
            <w:r w:rsidRPr="00D210E2">
              <w:rPr>
                <w:b/>
                <w:sz w:val="19"/>
                <w:szCs w:val="19"/>
                <w:lang w:val="lv-LV"/>
              </w:rPr>
              <w:t>3.</w:t>
            </w:r>
          </w:p>
        </w:tc>
        <w:tc>
          <w:tcPr>
            <w:tcW w:w="2676" w:type="pct"/>
            <w:tcBorders>
              <w:top w:val="single" w:sz="4" w:space="0" w:color="auto"/>
              <w:left w:val="single" w:sz="4" w:space="0" w:color="auto"/>
              <w:bottom w:val="single" w:sz="4" w:space="0" w:color="auto"/>
              <w:right w:val="single" w:sz="4" w:space="0" w:color="auto"/>
            </w:tcBorders>
          </w:tcPr>
          <w:p w14:paraId="3BCCB9ED" w14:textId="77777777" w:rsidR="004E6550" w:rsidRPr="00D210E2" w:rsidRDefault="004E6550" w:rsidP="00224EAB">
            <w:pPr>
              <w:jc w:val="both"/>
              <w:rPr>
                <w:b/>
                <w:sz w:val="19"/>
                <w:szCs w:val="19"/>
                <w:lang w:val="lv-LV"/>
              </w:rPr>
            </w:pPr>
            <w:r w:rsidRPr="00D210E2">
              <w:rPr>
                <w:bCs/>
                <w:sz w:val="19"/>
                <w:szCs w:val="19"/>
                <w:lang w:val="lv-LV"/>
              </w:rPr>
              <w:t>Pretendents pēc Pasūtītāja pieprasījuma veic iepriekšēju pakalpojumu apmaksas saskaņojumu (t.i., garantijas vēstules sagatavošanu) ar pakalpojumu sniedzēju, lai   apdrošinātajai personai par attiecīgo veselības aprūpes pakalpojumu nebūtu sākotnēji jānorēķinās no personīgajiem naudas līdzekļiem.</w:t>
            </w:r>
          </w:p>
        </w:tc>
        <w:tc>
          <w:tcPr>
            <w:tcW w:w="1780" w:type="pct"/>
            <w:vAlign w:val="center"/>
          </w:tcPr>
          <w:p w14:paraId="38057C62" w14:textId="77777777" w:rsidR="004E6550" w:rsidRPr="00D210E2" w:rsidRDefault="004E6550" w:rsidP="00224EAB">
            <w:pPr>
              <w:jc w:val="both"/>
              <w:rPr>
                <w:bCs/>
                <w:sz w:val="19"/>
                <w:szCs w:val="19"/>
                <w:lang w:val="lv-LV"/>
              </w:rPr>
            </w:pPr>
          </w:p>
        </w:tc>
      </w:tr>
      <w:tr w:rsidR="00FE732B" w:rsidRPr="002C24FD" w14:paraId="0150925C" w14:textId="77777777" w:rsidTr="00224EAB">
        <w:tc>
          <w:tcPr>
            <w:tcW w:w="544" w:type="pct"/>
            <w:tcBorders>
              <w:top w:val="single" w:sz="4" w:space="0" w:color="auto"/>
              <w:left w:val="single" w:sz="4" w:space="0" w:color="auto"/>
              <w:bottom w:val="single" w:sz="4" w:space="0" w:color="auto"/>
              <w:right w:val="single" w:sz="4" w:space="0" w:color="auto"/>
            </w:tcBorders>
          </w:tcPr>
          <w:p w14:paraId="17F59A39" w14:textId="77777777" w:rsidR="004E6550" w:rsidRPr="00D210E2" w:rsidRDefault="004E6550" w:rsidP="00224EAB">
            <w:pPr>
              <w:ind w:left="284"/>
              <w:jc w:val="both"/>
              <w:rPr>
                <w:b/>
                <w:sz w:val="19"/>
                <w:szCs w:val="19"/>
                <w:lang w:val="lv-LV"/>
              </w:rPr>
            </w:pPr>
            <w:r w:rsidRPr="00D210E2">
              <w:rPr>
                <w:b/>
                <w:sz w:val="19"/>
                <w:szCs w:val="19"/>
                <w:lang w:val="lv-LV"/>
              </w:rPr>
              <w:t>4.</w:t>
            </w:r>
          </w:p>
        </w:tc>
        <w:tc>
          <w:tcPr>
            <w:tcW w:w="2676" w:type="pct"/>
            <w:tcBorders>
              <w:top w:val="single" w:sz="4" w:space="0" w:color="auto"/>
              <w:left w:val="single" w:sz="4" w:space="0" w:color="auto"/>
              <w:bottom w:val="single" w:sz="4" w:space="0" w:color="auto"/>
              <w:right w:val="single" w:sz="4" w:space="0" w:color="auto"/>
            </w:tcBorders>
          </w:tcPr>
          <w:p w14:paraId="442A4D41" w14:textId="77777777" w:rsidR="004E6550" w:rsidRPr="00D210E2" w:rsidRDefault="004E6550" w:rsidP="00224EAB">
            <w:pPr>
              <w:ind w:left="-107"/>
              <w:jc w:val="both"/>
              <w:rPr>
                <w:sz w:val="19"/>
                <w:szCs w:val="19"/>
                <w:lang w:val="lv-LV"/>
              </w:rPr>
            </w:pPr>
            <w:bookmarkStart w:id="2" w:name="_Hlk82501212"/>
            <w:r w:rsidRPr="00D210E2">
              <w:rPr>
                <w:sz w:val="19"/>
                <w:szCs w:val="19"/>
                <w:lang w:val="lv-LV"/>
              </w:rPr>
              <w:t xml:space="preserve">Atvērtās polises apdrošinājuma summa apdrošināšanas periodā tiek noteikta līdz </w:t>
            </w:r>
            <w:r w:rsidRPr="00D210E2">
              <w:rPr>
                <w:b/>
                <w:bCs/>
                <w:sz w:val="19"/>
                <w:szCs w:val="19"/>
                <w:lang w:val="lv-LV"/>
              </w:rPr>
              <w:t>EUR 25 000.00</w:t>
            </w:r>
            <w:r w:rsidRPr="00D210E2">
              <w:rPr>
                <w:sz w:val="19"/>
                <w:szCs w:val="19"/>
                <w:lang w:val="lv-LV"/>
              </w:rPr>
              <w:t xml:space="preserve"> katrā apdrošināšanas periodā (gadā), tas ir, līdz EUR 75 000.00 visa vispārīgās vienošanās perioda laikā. </w:t>
            </w:r>
            <w:bookmarkEnd w:id="2"/>
          </w:p>
        </w:tc>
        <w:tc>
          <w:tcPr>
            <w:tcW w:w="1780" w:type="pct"/>
            <w:vAlign w:val="center"/>
          </w:tcPr>
          <w:p w14:paraId="25E29A92" w14:textId="77777777" w:rsidR="004E6550" w:rsidRPr="00D210E2" w:rsidRDefault="004E6550" w:rsidP="00224EAB">
            <w:pPr>
              <w:ind w:left="284"/>
              <w:jc w:val="both"/>
              <w:rPr>
                <w:bCs/>
                <w:sz w:val="19"/>
                <w:szCs w:val="19"/>
                <w:lang w:val="lv-LV"/>
              </w:rPr>
            </w:pPr>
          </w:p>
        </w:tc>
      </w:tr>
      <w:tr w:rsidR="00FE732B" w:rsidRPr="00D210E2" w14:paraId="24AF64E1" w14:textId="77777777" w:rsidTr="00224EAB">
        <w:tc>
          <w:tcPr>
            <w:tcW w:w="544" w:type="pct"/>
            <w:tcBorders>
              <w:top w:val="single" w:sz="4" w:space="0" w:color="auto"/>
              <w:left w:val="single" w:sz="4" w:space="0" w:color="auto"/>
              <w:bottom w:val="single" w:sz="4" w:space="0" w:color="auto"/>
              <w:right w:val="single" w:sz="4" w:space="0" w:color="auto"/>
            </w:tcBorders>
          </w:tcPr>
          <w:p w14:paraId="0B0B7332" w14:textId="77777777" w:rsidR="004E6550" w:rsidRPr="00D210E2" w:rsidRDefault="004E6550" w:rsidP="00224EAB">
            <w:pPr>
              <w:ind w:left="284"/>
              <w:jc w:val="both"/>
              <w:rPr>
                <w:b/>
                <w:sz w:val="19"/>
                <w:szCs w:val="19"/>
                <w:lang w:val="lv-LV"/>
              </w:rPr>
            </w:pPr>
            <w:r w:rsidRPr="00D210E2">
              <w:rPr>
                <w:b/>
                <w:sz w:val="19"/>
                <w:szCs w:val="19"/>
                <w:lang w:val="lv-LV"/>
              </w:rPr>
              <w:t>5.</w:t>
            </w:r>
          </w:p>
        </w:tc>
        <w:tc>
          <w:tcPr>
            <w:tcW w:w="2676" w:type="pct"/>
            <w:tcBorders>
              <w:top w:val="single" w:sz="4" w:space="0" w:color="auto"/>
              <w:left w:val="single" w:sz="4" w:space="0" w:color="auto"/>
              <w:bottom w:val="single" w:sz="4" w:space="0" w:color="auto"/>
              <w:right w:val="single" w:sz="4" w:space="0" w:color="auto"/>
            </w:tcBorders>
          </w:tcPr>
          <w:p w14:paraId="514EF93D" w14:textId="77777777" w:rsidR="004E6550" w:rsidRPr="00D210E2" w:rsidRDefault="004E6550" w:rsidP="00224EAB">
            <w:pPr>
              <w:ind w:left="-107"/>
              <w:jc w:val="both"/>
              <w:rPr>
                <w:sz w:val="19"/>
                <w:szCs w:val="19"/>
                <w:lang w:val="lv-LV"/>
              </w:rPr>
            </w:pPr>
            <w:r w:rsidRPr="00D210E2">
              <w:rPr>
                <w:sz w:val="19"/>
                <w:szCs w:val="19"/>
                <w:lang w:val="lv-LV"/>
              </w:rPr>
              <w:t>Atvērtās polises apkalpošanas administratīvās izmaksas nedrīkst būt vairāk par 8% no atvērtās polises apdrošinājuma summas.</w:t>
            </w:r>
          </w:p>
        </w:tc>
        <w:tc>
          <w:tcPr>
            <w:tcW w:w="1780" w:type="pct"/>
            <w:vAlign w:val="center"/>
          </w:tcPr>
          <w:p w14:paraId="5DBC87B7" w14:textId="77777777" w:rsidR="004E6550" w:rsidRPr="00D210E2" w:rsidRDefault="004E6550" w:rsidP="00224EAB">
            <w:pPr>
              <w:ind w:left="284"/>
              <w:jc w:val="both"/>
              <w:rPr>
                <w:b/>
                <w:sz w:val="19"/>
                <w:szCs w:val="19"/>
                <w:lang w:val="lv-LV"/>
              </w:rPr>
            </w:pPr>
          </w:p>
        </w:tc>
      </w:tr>
      <w:tr w:rsidR="00FE732B" w:rsidRPr="002C24FD" w14:paraId="626F03B1" w14:textId="77777777" w:rsidTr="00224EAB">
        <w:tc>
          <w:tcPr>
            <w:tcW w:w="544" w:type="pct"/>
            <w:tcBorders>
              <w:top w:val="single" w:sz="4" w:space="0" w:color="auto"/>
              <w:left w:val="single" w:sz="4" w:space="0" w:color="auto"/>
              <w:bottom w:val="single" w:sz="4" w:space="0" w:color="auto"/>
              <w:right w:val="single" w:sz="4" w:space="0" w:color="auto"/>
            </w:tcBorders>
          </w:tcPr>
          <w:p w14:paraId="77BDC6B4" w14:textId="77777777" w:rsidR="004E6550" w:rsidRPr="00D210E2" w:rsidRDefault="004E6550" w:rsidP="00224EAB">
            <w:pPr>
              <w:ind w:left="284"/>
              <w:jc w:val="both"/>
              <w:rPr>
                <w:b/>
                <w:sz w:val="19"/>
                <w:szCs w:val="19"/>
                <w:lang w:val="lv-LV"/>
              </w:rPr>
            </w:pPr>
            <w:r w:rsidRPr="00D210E2">
              <w:rPr>
                <w:b/>
                <w:sz w:val="19"/>
                <w:szCs w:val="19"/>
                <w:lang w:val="lv-LV"/>
              </w:rPr>
              <w:t>6.</w:t>
            </w:r>
          </w:p>
        </w:tc>
        <w:tc>
          <w:tcPr>
            <w:tcW w:w="2676" w:type="pct"/>
            <w:tcBorders>
              <w:top w:val="single" w:sz="4" w:space="0" w:color="auto"/>
              <w:left w:val="single" w:sz="4" w:space="0" w:color="auto"/>
              <w:bottom w:val="single" w:sz="4" w:space="0" w:color="auto"/>
              <w:right w:val="single" w:sz="4" w:space="0" w:color="auto"/>
            </w:tcBorders>
          </w:tcPr>
          <w:p w14:paraId="467CE5B8" w14:textId="77777777" w:rsidR="004E6550" w:rsidRPr="00D210E2" w:rsidRDefault="004E6550" w:rsidP="00224EAB">
            <w:pPr>
              <w:ind w:left="-107"/>
              <w:jc w:val="both"/>
              <w:rPr>
                <w:sz w:val="19"/>
                <w:szCs w:val="19"/>
                <w:lang w:val="lv-LV"/>
              </w:rPr>
            </w:pPr>
            <w:r w:rsidRPr="00D210E2">
              <w:rPr>
                <w:sz w:val="19"/>
                <w:szCs w:val="19"/>
                <w:lang w:val="lv-LV"/>
              </w:rPr>
              <w:t>Pēc vispārīgās vienošanās darbības termiņa beigām, Pretendents veic atvērtās polises neizmantotās apdrošinājuma summas aprēķinu, par kuru informē Pasūtītāju. Neizmantotā apdrošināšanas prēmija pēc vispārīgās vienošanās darbības termiņa beigām tiek atgriezta uz Pasūtītāja konta numuru.</w:t>
            </w:r>
          </w:p>
        </w:tc>
        <w:tc>
          <w:tcPr>
            <w:tcW w:w="1780" w:type="pct"/>
            <w:vAlign w:val="center"/>
          </w:tcPr>
          <w:p w14:paraId="4085A746" w14:textId="77777777" w:rsidR="004E6550" w:rsidRPr="00D210E2" w:rsidRDefault="004E6550" w:rsidP="00224EAB">
            <w:pPr>
              <w:ind w:left="284"/>
              <w:jc w:val="both"/>
              <w:rPr>
                <w:b/>
                <w:sz w:val="19"/>
                <w:szCs w:val="19"/>
                <w:lang w:val="lv-LV"/>
              </w:rPr>
            </w:pPr>
          </w:p>
        </w:tc>
      </w:tr>
      <w:tr w:rsidR="00FE732B" w:rsidRPr="002C24FD" w14:paraId="07EEE80B" w14:textId="77777777" w:rsidTr="00224EAB">
        <w:tc>
          <w:tcPr>
            <w:tcW w:w="544" w:type="pct"/>
            <w:tcBorders>
              <w:top w:val="single" w:sz="4" w:space="0" w:color="auto"/>
              <w:left w:val="single" w:sz="4" w:space="0" w:color="auto"/>
              <w:bottom w:val="single" w:sz="4" w:space="0" w:color="auto"/>
              <w:right w:val="single" w:sz="4" w:space="0" w:color="auto"/>
            </w:tcBorders>
          </w:tcPr>
          <w:p w14:paraId="57ED8048" w14:textId="77777777" w:rsidR="004E6550" w:rsidRPr="00D210E2" w:rsidRDefault="004E6550" w:rsidP="00224EAB">
            <w:pPr>
              <w:ind w:left="284"/>
              <w:jc w:val="both"/>
              <w:rPr>
                <w:b/>
                <w:sz w:val="19"/>
                <w:szCs w:val="19"/>
                <w:lang w:val="lv-LV"/>
              </w:rPr>
            </w:pPr>
            <w:r w:rsidRPr="00D210E2">
              <w:rPr>
                <w:b/>
                <w:sz w:val="19"/>
                <w:szCs w:val="19"/>
                <w:lang w:val="lv-LV"/>
              </w:rPr>
              <w:t>7.</w:t>
            </w:r>
          </w:p>
        </w:tc>
        <w:tc>
          <w:tcPr>
            <w:tcW w:w="2676" w:type="pct"/>
            <w:tcBorders>
              <w:top w:val="single" w:sz="4" w:space="0" w:color="auto"/>
              <w:left w:val="single" w:sz="4" w:space="0" w:color="auto"/>
              <w:bottom w:val="single" w:sz="4" w:space="0" w:color="auto"/>
              <w:right w:val="single" w:sz="4" w:space="0" w:color="auto"/>
            </w:tcBorders>
          </w:tcPr>
          <w:p w14:paraId="4D5F21F9" w14:textId="77777777" w:rsidR="004E6550" w:rsidRPr="00D210E2" w:rsidRDefault="004E6550" w:rsidP="00224EAB">
            <w:pPr>
              <w:jc w:val="both"/>
              <w:rPr>
                <w:sz w:val="19"/>
                <w:szCs w:val="19"/>
                <w:lang w:val="lv-LV"/>
              </w:rPr>
            </w:pPr>
            <w:r w:rsidRPr="00D210E2">
              <w:rPr>
                <w:sz w:val="19"/>
                <w:szCs w:val="19"/>
                <w:lang w:val="lv-LV"/>
              </w:rPr>
              <w:t>Pretendentam veicot atlīdzības izmaksu konkrētām personām no „Atvērtās polises” ir jānodrošina Pasūtītāja rakstiska informēšana par atlīdzības izmaksas faktu, kā arī par izmaksātās atlīdzības apmēru katrai personai, par kuru atlīdzības izmaksa ir veikta, nosūtot šo informāciju uz Pasūtītāja norādītās kontaktpersonas e-pasta adresi.</w:t>
            </w:r>
          </w:p>
        </w:tc>
        <w:tc>
          <w:tcPr>
            <w:tcW w:w="1780" w:type="pct"/>
            <w:vAlign w:val="center"/>
          </w:tcPr>
          <w:p w14:paraId="55A722CD" w14:textId="77777777" w:rsidR="004E6550" w:rsidRPr="00D210E2" w:rsidRDefault="004E6550" w:rsidP="00224EAB">
            <w:pPr>
              <w:ind w:left="284"/>
              <w:jc w:val="both"/>
              <w:rPr>
                <w:bCs/>
                <w:sz w:val="19"/>
                <w:szCs w:val="19"/>
                <w:lang w:val="lv-LV"/>
              </w:rPr>
            </w:pPr>
          </w:p>
        </w:tc>
      </w:tr>
      <w:tr w:rsidR="00FE732B" w:rsidRPr="002C24FD" w14:paraId="73A777FA" w14:textId="77777777" w:rsidTr="00224EAB">
        <w:tc>
          <w:tcPr>
            <w:tcW w:w="544" w:type="pct"/>
            <w:tcBorders>
              <w:top w:val="single" w:sz="4" w:space="0" w:color="auto"/>
              <w:left w:val="single" w:sz="4" w:space="0" w:color="auto"/>
              <w:bottom w:val="single" w:sz="4" w:space="0" w:color="auto"/>
              <w:right w:val="single" w:sz="4" w:space="0" w:color="auto"/>
            </w:tcBorders>
          </w:tcPr>
          <w:p w14:paraId="7348B21A" w14:textId="77777777" w:rsidR="004E6550" w:rsidRPr="00D210E2" w:rsidRDefault="004E6550" w:rsidP="00224EAB">
            <w:pPr>
              <w:ind w:left="284"/>
              <w:jc w:val="both"/>
              <w:rPr>
                <w:b/>
                <w:sz w:val="19"/>
                <w:szCs w:val="19"/>
                <w:lang w:val="lv-LV"/>
              </w:rPr>
            </w:pPr>
            <w:r w:rsidRPr="00D210E2">
              <w:rPr>
                <w:b/>
                <w:sz w:val="19"/>
                <w:szCs w:val="19"/>
                <w:lang w:val="lv-LV"/>
              </w:rPr>
              <w:t>8.</w:t>
            </w:r>
          </w:p>
        </w:tc>
        <w:tc>
          <w:tcPr>
            <w:tcW w:w="2676" w:type="pct"/>
            <w:tcBorders>
              <w:top w:val="single" w:sz="4" w:space="0" w:color="auto"/>
              <w:left w:val="single" w:sz="4" w:space="0" w:color="auto"/>
              <w:bottom w:val="single" w:sz="4" w:space="0" w:color="auto"/>
              <w:right w:val="single" w:sz="4" w:space="0" w:color="auto"/>
            </w:tcBorders>
          </w:tcPr>
          <w:p w14:paraId="46E593EB" w14:textId="77777777" w:rsidR="004E6550" w:rsidRPr="00D210E2" w:rsidRDefault="004E6550" w:rsidP="00224EAB">
            <w:pPr>
              <w:jc w:val="both"/>
              <w:rPr>
                <w:sz w:val="19"/>
                <w:szCs w:val="19"/>
                <w:lang w:val="lv-LV"/>
              </w:rPr>
            </w:pPr>
            <w:r w:rsidRPr="00D210E2">
              <w:rPr>
                <w:sz w:val="19"/>
                <w:szCs w:val="19"/>
                <w:lang w:val="lv-LV"/>
              </w:rPr>
              <w:t>Finanšu piedāvājumā atvērtās polises izmaksas ir jānorāda kā atsevišķs apdrošināšanas prēmijas maksājums, neiekļaujot tās summu pamata veselības apdrošināšanas pakalpojuma prēmiju maksājumos.</w:t>
            </w:r>
          </w:p>
        </w:tc>
        <w:tc>
          <w:tcPr>
            <w:tcW w:w="1780" w:type="pct"/>
            <w:vAlign w:val="center"/>
          </w:tcPr>
          <w:p w14:paraId="70687D9A" w14:textId="77777777" w:rsidR="004E6550" w:rsidRPr="00D210E2" w:rsidRDefault="004E6550" w:rsidP="00224EAB">
            <w:pPr>
              <w:ind w:left="284"/>
              <w:jc w:val="both"/>
              <w:rPr>
                <w:bCs/>
                <w:sz w:val="19"/>
                <w:szCs w:val="19"/>
                <w:lang w:val="lv-LV"/>
              </w:rPr>
            </w:pPr>
          </w:p>
        </w:tc>
      </w:tr>
      <w:tr w:rsidR="00FE732B" w:rsidRPr="002C24FD" w14:paraId="59887314" w14:textId="77777777" w:rsidTr="00224EAB">
        <w:tc>
          <w:tcPr>
            <w:tcW w:w="5000" w:type="pct"/>
            <w:gridSpan w:val="3"/>
            <w:shd w:val="clear" w:color="auto" w:fill="DEEAF6" w:themeFill="accent5" w:themeFillTint="33"/>
            <w:vAlign w:val="center"/>
          </w:tcPr>
          <w:p w14:paraId="7AB2958C" w14:textId="77777777" w:rsidR="004E6550" w:rsidRPr="00D210E2" w:rsidRDefault="004E6550" w:rsidP="00224EAB">
            <w:pPr>
              <w:ind w:left="284"/>
              <w:jc w:val="both"/>
              <w:rPr>
                <w:b/>
                <w:sz w:val="19"/>
                <w:szCs w:val="19"/>
                <w:lang w:val="lv-LV"/>
              </w:rPr>
            </w:pPr>
            <w:r w:rsidRPr="00D210E2">
              <w:rPr>
                <w:b/>
                <w:sz w:val="19"/>
                <w:szCs w:val="19"/>
                <w:lang w:val="lv-LV"/>
              </w:rPr>
              <w:t>IV daļa: tehniskajā piedāvājumā iekļaujamā informācija /pievienojamie dokumenti:</w:t>
            </w:r>
          </w:p>
          <w:p w14:paraId="30201312" w14:textId="77777777" w:rsidR="004E6550" w:rsidRPr="00D210E2" w:rsidRDefault="004E6550" w:rsidP="00224EAB">
            <w:pPr>
              <w:ind w:left="284"/>
              <w:jc w:val="both"/>
              <w:rPr>
                <w:bCs/>
                <w:i/>
                <w:iCs/>
                <w:sz w:val="19"/>
                <w:szCs w:val="19"/>
                <w:lang w:val="lv-LV"/>
              </w:rPr>
            </w:pPr>
            <w:r w:rsidRPr="00D210E2">
              <w:rPr>
                <w:bCs/>
                <w:i/>
                <w:iCs/>
                <w:sz w:val="19"/>
                <w:szCs w:val="19"/>
                <w:lang w:val="lv-LV"/>
              </w:rPr>
              <w:t>(Ailē “Pretendenta piedāvājums), Pretendents norāda tehniskajam piedāvājumam pievienotā dokumenta nosaukumu (un/vai piedāvājuma lpp.), kurā prasītā informācija/dokuments ir iekļauta un aprakstīta)</w:t>
            </w:r>
          </w:p>
        </w:tc>
      </w:tr>
      <w:tr w:rsidR="00FE732B" w:rsidRPr="002C24FD" w14:paraId="47BD03AF" w14:textId="77777777" w:rsidTr="00224EAB">
        <w:tc>
          <w:tcPr>
            <w:tcW w:w="544" w:type="pct"/>
            <w:vAlign w:val="center"/>
          </w:tcPr>
          <w:p w14:paraId="62B3A26D" w14:textId="77777777" w:rsidR="004E6550" w:rsidRPr="00D210E2" w:rsidRDefault="004E6550" w:rsidP="00224EAB">
            <w:pPr>
              <w:ind w:left="284"/>
              <w:jc w:val="both"/>
              <w:rPr>
                <w:b/>
                <w:sz w:val="19"/>
                <w:szCs w:val="19"/>
                <w:lang w:val="lv-LV"/>
              </w:rPr>
            </w:pPr>
            <w:r w:rsidRPr="00D210E2">
              <w:rPr>
                <w:b/>
                <w:sz w:val="19"/>
                <w:szCs w:val="19"/>
                <w:lang w:val="lv-LV"/>
              </w:rPr>
              <w:t>1.</w:t>
            </w:r>
          </w:p>
        </w:tc>
        <w:tc>
          <w:tcPr>
            <w:tcW w:w="4456" w:type="pct"/>
            <w:gridSpan w:val="2"/>
            <w:tcBorders>
              <w:top w:val="single" w:sz="4" w:space="0" w:color="auto"/>
              <w:left w:val="single" w:sz="4" w:space="0" w:color="auto"/>
              <w:bottom w:val="single" w:sz="4" w:space="0" w:color="auto"/>
            </w:tcBorders>
            <w:vAlign w:val="center"/>
          </w:tcPr>
          <w:p w14:paraId="206B1979" w14:textId="77777777" w:rsidR="004E6550" w:rsidRPr="00D210E2" w:rsidRDefault="004E6550" w:rsidP="00224EAB">
            <w:pPr>
              <w:jc w:val="both"/>
              <w:rPr>
                <w:bCs/>
                <w:sz w:val="19"/>
                <w:szCs w:val="19"/>
                <w:lang w:val="lv-LV"/>
              </w:rPr>
            </w:pPr>
            <w:r w:rsidRPr="00D210E2">
              <w:rPr>
                <w:b/>
                <w:bCs/>
                <w:sz w:val="19"/>
                <w:szCs w:val="19"/>
                <w:lang w:val="lv-LV"/>
              </w:rPr>
              <w:t>Vispārīgās veselības apdrošināšanas pakalpojuma prasības</w:t>
            </w:r>
            <w:r w:rsidRPr="00D210E2">
              <w:rPr>
                <w:sz w:val="19"/>
                <w:szCs w:val="19"/>
                <w:lang w:val="lv-LV"/>
              </w:rPr>
              <w:t xml:space="preserve">, atbilstoši šīs tehniskās specifikācijas I daļā noteiktajam, </w:t>
            </w:r>
            <w:r w:rsidRPr="00D210E2">
              <w:rPr>
                <w:b/>
                <w:bCs/>
                <w:sz w:val="19"/>
                <w:szCs w:val="19"/>
                <w:lang w:val="lv-LV"/>
              </w:rPr>
              <w:t>tai skaitā:</w:t>
            </w:r>
          </w:p>
        </w:tc>
      </w:tr>
      <w:tr w:rsidR="00FE732B" w:rsidRPr="002C24FD" w14:paraId="5AFDDFAB" w14:textId="77777777" w:rsidTr="00224EAB">
        <w:tc>
          <w:tcPr>
            <w:tcW w:w="544" w:type="pct"/>
            <w:vAlign w:val="center"/>
          </w:tcPr>
          <w:p w14:paraId="39432A6A" w14:textId="77777777" w:rsidR="004E6550" w:rsidRPr="00D210E2" w:rsidRDefault="004E6550" w:rsidP="00224EAB">
            <w:pPr>
              <w:ind w:left="284"/>
              <w:jc w:val="both"/>
              <w:rPr>
                <w:bCs/>
                <w:sz w:val="19"/>
                <w:szCs w:val="19"/>
                <w:lang w:val="lv-LV"/>
              </w:rPr>
            </w:pPr>
            <w:r w:rsidRPr="00D210E2">
              <w:rPr>
                <w:bCs/>
                <w:sz w:val="19"/>
                <w:szCs w:val="19"/>
                <w:lang w:val="lv-LV"/>
              </w:rPr>
              <w:t>1.1.</w:t>
            </w:r>
          </w:p>
        </w:tc>
        <w:tc>
          <w:tcPr>
            <w:tcW w:w="2676" w:type="pct"/>
            <w:tcBorders>
              <w:top w:val="single" w:sz="4" w:space="0" w:color="auto"/>
              <w:left w:val="single" w:sz="4" w:space="0" w:color="auto"/>
              <w:bottom w:val="single" w:sz="4" w:space="0" w:color="auto"/>
              <w:right w:val="single" w:sz="4" w:space="0" w:color="auto"/>
            </w:tcBorders>
            <w:vAlign w:val="center"/>
          </w:tcPr>
          <w:p w14:paraId="60BEF62E" w14:textId="77777777" w:rsidR="004E6550" w:rsidRPr="00D210E2" w:rsidRDefault="004E6550" w:rsidP="00224EAB">
            <w:pPr>
              <w:jc w:val="both"/>
              <w:rPr>
                <w:sz w:val="19"/>
                <w:szCs w:val="19"/>
                <w:lang w:val="lv-LV"/>
              </w:rPr>
            </w:pPr>
            <w:r w:rsidRPr="00D210E2">
              <w:rPr>
                <w:sz w:val="19"/>
                <w:szCs w:val="19"/>
                <w:lang w:val="lv-LV"/>
              </w:rPr>
              <w:t>Informācija par apdrošināšanas atlīdzības saņemšanas kārtību un noteikumiem, iestājoties apdrošināšanas gadījumam, tai skaitā informācija par termiņiem dokumentu iesniegšanai Pretendentam atlīdzības saņemšanai.</w:t>
            </w:r>
          </w:p>
        </w:tc>
        <w:tc>
          <w:tcPr>
            <w:tcW w:w="1780" w:type="pct"/>
            <w:vAlign w:val="center"/>
          </w:tcPr>
          <w:p w14:paraId="18F71C1A" w14:textId="77777777" w:rsidR="004E6550" w:rsidRPr="00D210E2" w:rsidRDefault="004E6550" w:rsidP="00224EAB">
            <w:pPr>
              <w:ind w:left="284"/>
              <w:jc w:val="both"/>
              <w:rPr>
                <w:b/>
                <w:bCs/>
                <w:i/>
                <w:sz w:val="19"/>
                <w:szCs w:val="19"/>
                <w:lang w:val="lv-LV"/>
              </w:rPr>
            </w:pPr>
          </w:p>
        </w:tc>
      </w:tr>
      <w:tr w:rsidR="00FE732B" w:rsidRPr="002C24FD" w14:paraId="75895E2C" w14:textId="77777777" w:rsidTr="00224EAB">
        <w:tc>
          <w:tcPr>
            <w:tcW w:w="544" w:type="pct"/>
            <w:vAlign w:val="center"/>
          </w:tcPr>
          <w:p w14:paraId="587A953C" w14:textId="77777777" w:rsidR="004E6550" w:rsidRPr="00D210E2" w:rsidRDefault="004E6550" w:rsidP="00224EAB">
            <w:pPr>
              <w:ind w:left="284"/>
              <w:jc w:val="both"/>
              <w:rPr>
                <w:bCs/>
                <w:sz w:val="19"/>
                <w:szCs w:val="19"/>
                <w:lang w:val="lv-LV"/>
              </w:rPr>
            </w:pPr>
            <w:r w:rsidRPr="00D210E2">
              <w:rPr>
                <w:bCs/>
                <w:sz w:val="19"/>
                <w:szCs w:val="19"/>
                <w:lang w:val="lv-LV"/>
              </w:rPr>
              <w:t>1.2.</w:t>
            </w:r>
          </w:p>
        </w:tc>
        <w:tc>
          <w:tcPr>
            <w:tcW w:w="2676" w:type="pct"/>
            <w:tcBorders>
              <w:top w:val="single" w:sz="4" w:space="0" w:color="auto"/>
              <w:left w:val="single" w:sz="4" w:space="0" w:color="auto"/>
              <w:bottom w:val="single" w:sz="4" w:space="0" w:color="auto"/>
              <w:right w:val="single" w:sz="4" w:space="0" w:color="auto"/>
            </w:tcBorders>
            <w:vAlign w:val="center"/>
          </w:tcPr>
          <w:p w14:paraId="71BC1122" w14:textId="77777777" w:rsidR="004E6550" w:rsidRPr="00D210E2" w:rsidRDefault="004E6550" w:rsidP="00224EAB">
            <w:pPr>
              <w:jc w:val="both"/>
              <w:rPr>
                <w:sz w:val="19"/>
                <w:szCs w:val="19"/>
                <w:lang w:val="lv-LV"/>
              </w:rPr>
            </w:pPr>
            <w:r w:rsidRPr="00D210E2">
              <w:rPr>
                <w:sz w:val="19"/>
                <w:szCs w:val="19"/>
                <w:lang w:val="lv-LV"/>
              </w:rPr>
              <w:t>Pamata programmas segumā iekļauto pakalpojumu saraksts, kuru apmaksa ir paredzēta apdrošināšanas segumā, taču, par kuriem Darbiniekiem sākumā ir jānorēķinās no personīgajiem naudas līdzekļiem.</w:t>
            </w:r>
          </w:p>
        </w:tc>
        <w:tc>
          <w:tcPr>
            <w:tcW w:w="1780" w:type="pct"/>
            <w:vAlign w:val="center"/>
          </w:tcPr>
          <w:p w14:paraId="56EA4C99" w14:textId="77777777" w:rsidR="004E6550" w:rsidRPr="00D210E2" w:rsidRDefault="004E6550" w:rsidP="00224EAB">
            <w:pPr>
              <w:ind w:left="284"/>
              <w:jc w:val="both"/>
              <w:rPr>
                <w:b/>
                <w:bCs/>
                <w:i/>
                <w:sz w:val="19"/>
                <w:szCs w:val="19"/>
                <w:lang w:val="lv-LV"/>
              </w:rPr>
            </w:pPr>
          </w:p>
        </w:tc>
      </w:tr>
      <w:tr w:rsidR="00FE732B" w:rsidRPr="002C24FD" w14:paraId="50040A0A" w14:textId="77777777" w:rsidTr="00224EAB">
        <w:tc>
          <w:tcPr>
            <w:tcW w:w="544" w:type="pct"/>
            <w:vAlign w:val="center"/>
          </w:tcPr>
          <w:p w14:paraId="31EEC0F6" w14:textId="77777777" w:rsidR="004E6550" w:rsidRPr="00D210E2" w:rsidRDefault="004E6550" w:rsidP="00224EAB">
            <w:pPr>
              <w:ind w:left="284"/>
              <w:jc w:val="both"/>
              <w:rPr>
                <w:bCs/>
                <w:sz w:val="19"/>
                <w:szCs w:val="19"/>
                <w:lang w:val="lv-LV"/>
              </w:rPr>
            </w:pPr>
            <w:r w:rsidRPr="00D210E2">
              <w:rPr>
                <w:bCs/>
                <w:sz w:val="19"/>
                <w:szCs w:val="19"/>
                <w:lang w:val="lv-LV"/>
              </w:rPr>
              <w:t>1.3.</w:t>
            </w:r>
          </w:p>
        </w:tc>
        <w:tc>
          <w:tcPr>
            <w:tcW w:w="2676" w:type="pct"/>
            <w:tcBorders>
              <w:top w:val="single" w:sz="4" w:space="0" w:color="auto"/>
              <w:left w:val="single" w:sz="4" w:space="0" w:color="auto"/>
              <w:bottom w:val="single" w:sz="4" w:space="0" w:color="auto"/>
              <w:right w:val="single" w:sz="4" w:space="0" w:color="auto"/>
            </w:tcBorders>
            <w:vAlign w:val="center"/>
          </w:tcPr>
          <w:p w14:paraId="2F6D6453" w14:textId="77777777" w:rsidR="004E6550" w:rsidRPr="00D210E2" w:rsidRDefault="004E6550" w:rsidP="00224EAB">
            <w:pPr>
              <w:jc w:val="both"/>
              <w:rPr>
                <w:sz w:val="19"/>
                <w:szCs w:val="19"/>
                <w:lang w:val="lv-LV"/>
              </w:rPr>
            </w:pPr>
            <w:r w:rsidRPr="00D210E2">
              <w:rPr>
                <w:sz w:val="19"/>
                <w:szCs w:val="19"/>
                <w:lang w:val="lv-LV"/>
              </w:rPr>
              <w:t>Informācija par izmaiņu veikšanas kārtību katras Polises darbības laikā, kas saistīta ar Darbinieku skaita izmaiņām, ievērojot tehniskajā specifikācijā noteiktās prasības.</w:t>
            </w:r>
          </w:p>
        </w:tc>
        <w:tc>
          <w:tcPr>
            <w:tcW w:w="1780" w:type="pct"/>
            <w:vAlign w:val="center"/>
          </w:tcPr>
          <w:p w14:paraId="12AE9E85" w14:textId="77777777" w:rsidR="004E6550" w:rsidRPr="00D210E2" w:rsidRDefault="004E6550" w:rsidP="00224EAB">
            <w:pPr>
              <w:ind w:left="284"/>
              <w:jc w:val="both"/>
              <w:rPr>
                <w:b/>
                <w:bCs/>
                <w:i/>
                <w:sz w:val="19"/>
                <w:szCs w:val="19"/>
                <w:lang w:val="lv-LV"/>
              </w:rPr>
            </w:pPr>
          </w:p>
        </w:tc>
      </w:tr>
      <w:tr w:rsidR="00FE732B" w:rsidRPr="002C24FD" w14:paraId="407A9580" w14:textId="77777777" w:rsidTr="00224EAB">
        <w:tc>
          <w:tcPr>
            <w:tcW w:w="544" w:type="pct"/>
            <w:vAlign w:val="center"/>
          </w:tcPr>
          <w:p w14:paraId="4602048A" w14:textId="77777777" w:rsidR="004E6550" w:rsidRPr="00D210E2" w:rsidRDefault="004E6550" w:rsidP="00224EAB">
            <w:pPr>
              <w:ind w:left="284"/>
              <w:jc w:val="both"/>
              <w:rPr>
                <w:bCs/>
                <w:sz w:val="19"/>
                <w:szCs w:val="19"/>
                <w:lang w:val="lv-LV"/>
              </w:rPr>
            </w:pPr>
            <w:r w:rsidRPr="00D210E2">
              <w:rPr>
                <w:bCs/>
                <w:sz w:val="19"/>
                <w:szCs w:val="19"/>
                <w:lang w:val="lv-LV"/>
              </w:rPr>
              <w:t>1.4.</w:t>
            </w:r>
          </w:p>
        </w:tc>
        <w:tc>
          <w:tcPr>
            <w:tcW w:w="2676" w:type="pct"/>
            <w:tcBorders>
              <w:top w:val="single" w:sz="4" w:space="0" w:color="auto"/>
              <w:left w:val="single" w:sz="4" w:space="0" w:color="auto"/>
              <w:bottom w:val="single" w:sz="4" w:space="0" w:color="auto"/>
              <w:right w:val="single" w:sz="4" w:space="0" w:color="auto"/>
            </w:tcBorders>
            <w:vAlign w:val="center"/>
          </w:tcPr>
          <w:p w14:paraId="5674F2FB" w14:textId="77777777" w:rsidR="004E6550" w:rsidRPr="00D210E2" w:rsidRDefault="004E6550" w:rsidP="00224EAB">
            <w:pPr>
              <w:jc w:val="both"/>
              <w:rPr>
                <w:sz w:val="19"/>
                <w:szCs w:val="19"/>
                <w:lang w:val="lv-LV"/>
              </w:rPr>
            </w:pPr>
            <w:r w:rsidRPr="00D210E2">
              <w:rPr>
                <w:sz w:val="19"/>
                <w:szCs w:val="19"/>
                <w:lang w:val="lv-LV"/>
              </w:rPr>
              <w:t>Informācija par Darbinieku pieprasījumu veikšanas kārtību informācijas saņemšanai par attiecīgajam apdrošinātajam kopējo izmaksāto atlīdzību apmēru un gadījumiem (atbilstoši šīs tehniskās specifikācijas I daļas 13. punktā noteiktajam.).</w:t>
            </w:r>
          </w:p>
        </w:tc>
        <w:tc>
          <w:tcPr>
            <w:tcW w:w="1780" w:type="pct"/>
            <w:vAlign w:val="center"/>
          </w:tcPr>
          <w:p w14:paraId="5F9A60A5" w14:textId="77777777" w:rsidR="004E6550" w:rsidRPr="00D210E2" w:rsidRDefault="004E6550" w:rsidP="00224EAB">
            <w:pPr>
              <w:ind w:left="284"/>
              <w:jc w:val="both"/>
              <w:rPr>
                <w:b/>
                <w:bCs/>
                <w:i/>
                <w:sz w:val="19"/>
                <w:szCs w:val="19"/>
                <w:lang w:val="lv-LV"/>
              </w:rPr>
            </w:pPr>
          </w:p>
        </w:tc>
      </w:tr>
      <w:tr w:rsidR="00FE732B" w:rsidRPr="002C24FD" w14:paraId="4C9CE12D" w14:textId="77777777" w:rsidTr="00224EAB">
        <w:tc>
          <w:tcPr>
            <w:tcW w:w="544" w:type="pct"/>
            <w:vAlign w:val="center"/>
          </w:tcPr>
          <w:p w14:paraId="39C61722" w14:textId="77777777" w:rsidR="004E6550" w:rsidRPr="00D210E2" w:rsidRDefault="004E6550" w:rsidP="00224EAB">
            <w:pPr>
              <w:ind w:left="284"/>
              <w:jc w:val="both"/>
              <w:rPr>
                <w:b/>
                <w:sz w:val="19"/>
                <w:szCs w:val="19"/>
                <w:lang w:val="lv-LV"/>
              </w:rPr>
            </w:pPr>
            <w:r w:rsidRPr="00D210E2">
              <w:rPr>
                <w:b/>
                <w:sz w:val="19"/>
                <w:szCs w:val="19"/>
                <w:lang w:val="lv-LV"/>
              </w:rPr>
              <w:lastRenderedPageBreak/>
              <w:t>2.</w:t>
            </w:r>
          </w:p>
        </w:tc>
        <w:tc>
          <w:tcPr>
            <w:tcW w:w="2676" w:type="pct"/>
            <w:tcBorders>
              <w:top w:val="single" w:sz="4" w:space="0" w:color="auto"/>
              <w:left w:val="single" w:sz="4" w:space="0" w:color="auto"/>
              <w:bottom w:val="single" w:sz="4" w:space="0" w:color="auto"/>
              <w:right w:val="single" w:sz="4" w:space="0" w:color="auto"/>
            </w:tcBorders>
            <w:vAlign w:val="center"/>
          </w:tcPr>
          <w:p w14:paraId="7F723FB3" w14:textId="77777777" w:rsidR="004E6550" w:rsidRPr="00D210E2" w:rsidRDefault="004E6550" w:rsidP="00224EAB">
            <w:pPr>
              <w:jc w:val="both"/>
              <w:rPr>
                <w:sz w:val="19"/>
                <w:szCs w:val="19"/>
                <w:lang w:val="lv-LV"/>
              </w:rPr>
            </w:pPr>
            <w:r w:rsidRPr="00D210E2">
              <w:rPr>
                <w:b/>
                <w:bCs/>
                <w:sz w:val="19"/>
                <w:szCs w:val="19"/>
                <w:lang w:val="lv-LV"/>
              </w:rPr>
              <w:t>Detalizēts piedāvātās pamata programmas apraksts</w:t>
            </w:r>
            <w:r w:rsidRPr="00D210E2">
              <w:rPr>
                <w:sz w:val="19"/>
                <w:szCs w:val="19"/>
                <w:lang w:val="lv-LV"/>
              </w:rPr>
              <w:t xml:space="preserve">, atbilstoši šīs tehniskās specifikācijas II daļā noteiktajam, tai skaitā norādot papildinājumus, ierobežojumus, u.c. Pretendenta nosacījumus, kas nedrīkst būt pretrunā šajā tehniskajā specifikācijā norādītajām minimālajām prasībām vai tās jebkādā mērā ierobežot, </w:t>
            </w:r>
            <w:r w:rsidRPr="00D210E2">
              <w:rPr>
                <w:b/>
                <w:bCs/>
                <w:sz w:val="19"/>
                <w:szCs w:val="19"/>
                <w:lang w:val="lv-LV"/>
              </w:rPr>
              <w:t>tai skaitā</w:t>
            </w:r>
            <w:r w:rsidRPr="00D210E2">
              <w:rPr>
                <w:sz w:val="19"/>
                <w:szCs w:val="19"/>
                <w:lang w:val="lv-LV"/>
              </w:rPr>
              <w:t>:</w:t>
            </w:r>
          </w:p>
        </w:tc>
        <w:tc>
          <w:tcPr>
            <w:tcW w:w="1780" w:type="pct"/>
            <w:vAlign w:val="center"/>
          </w:tcPr>
          <w:p w14:paraId="5D02B9C0" w14:textId="77777777" w:rsidR="004E6550" w:rsidRPr="00D210E2" w:rsidRDefault="004E6550" w:rsidP="00224EAB">
            <w:pPr>
              <w:ind w:left="284"/>
              <w:jc w:val="both"/>
              <w:rPr>
                <w:b/>
                <w:bCs/>
                <w:i/>
                <w:sz w:val="19"/>
                <w:szCs w:val="19"/>
                <w:lang w:val="lv-LV"/>
              </w:rPr>
            </w:pPr>
          </w:p>
        </w:tc>
      </w:tr>
      <w:tr w:rsidR="00FE732B" w:rsidRPr="00D210E2" w14:paraId="25D3F4F8" w14:textId="77777777" w:rsidTr="00224EAB">
        <w:tc>
          <w:tcPr>
            <w:tcW w:w="544" w:type="pct"/>
            <w:vAlign w:val="center"/>
          </w:tcPr>
          <w:p w14:paraId="397760CD" w14:textId="77777777" w:rsidR="004E6550" w:rsidRPr="00D210E2" w:rsidRDefault="004E6550" w:rsidP="00224EAB">
            <w:pPr>
              <w:ind w:left="284"/>
              <w:jc w:val="both"/>
              <w:rPr>
                <w:bCs/>
                <w:sz w:val="19"/>
                <w:szCs w:val="19"/>
                <w:lang w:val="lv-LV"/>
              </w:rPr>
            </w:pPr>
            <w:r w:rsidRPr="00D210E2">
              <w:rPr>
                <w:bCs/>
                <w:sz w:val="19"/>
                <w:szCs w:val="19"/>
                <w:lang w:val="lv-LV"/>
              </w:rPr>
              <w:t>2.1.</w:t>
            </w:r>
          </w:p>
        </w:tc>
        <w:tc>
          <w:tcPr>
            <w:tcW w:w="2676" w:type="pct"/>
            <w:tcBorders>
              <w:top w:val="single" w:sz="4" w:space="0" w:color="auto"/>
              <w:left w:val="single" w:sz="4" w:space="0" w:color="auto"/>
              <w:bottom w:val="single" w:sz="4" w:space="0" w:color="auto"/>
              <w:right w:val="single" w:sz="4" w:space="0" w:color="auto"/>
            </w:tcBorders>
            <w:vAlign w:val="center"/>
          </w:tcPr>
          <w:p w14:paraId="33C97011" w14:textId="77777777" w:rsidR="004E6550" w:rsidRPr="00D210E2" w:rsidRDefault="004E6550" w:rsidP="00224EAB">
            <w:pPr>
              <w:jc w:val="both"/>
              <w:rPr>
                <w:sz w:val="19"/>
                <w:szCs w:val="19"/>
                <w:lang w:val="lv-LV"/>
              </w:rPr>
            </w:pPr>
            <w:r w:rsidRPr="00D210E2">
              <w:rPr>
                <w:sz w:val="19"/>
                <w:szCs w:val="19"/>
                <w:lang w:val="lv-LV"/>
              </w:rPr>
              <w:t>Neapmaksājamo pakalpojumu (izņēmumu) saraksts.</w:t>
            </w:r>
          </w:p>
        </w:tc>
        <w:tc>
          <w:tcPr>
            <w:tcW w:w="1780" w:type="pct"/>
            <w:vAlign w:val="center"/>
          </w:tcPr>
          <w:p w14:paraId="51DCFC9D" w14:textId="77777777" w:rsidR="004E6550" w:rsidRPr="00D210E2" w:rsidRDefault="004E6550" w:rsidP="00224EAB">
            <w:pPr>
              <w:ind w:left="284"/>
              <w:jc w:val="both"/>
              <w:rPr>
                <w:b/>
                <w:bCs/>
                <w:i/>
                <w:sz w:val="19"/>
                <w:szCs w:val="19"/>
                <w:lang w:val="lv-LV"/>
              </w:rPr>
            </w:pPr>
          </w:p>
        </w:tc>
      </w:tr>
      <w:tr w:rsidR="00FE732B" w:rsidRPr="002C24FD" w14:paraId="1E81AD6D" w14:textId="77777777" w:rsidTr="00224EAB">
        <w:tc>
          <w:tcPr>
            <w:tcW w:w="544" w:type="pct"/>
            <w:vAlign w:val="center"/>
          </w:tcPr>
          <w:p w14:paraId="4F699114" w14:textId="77777777" w:rsidR="004E6550" w:rsidRPr="00D210E2" w:rsidRDefault="004E6550" w:rsidP="00224EAB">
            <w:pPr>
              <w:ind w:left="284"/>
              <w:jc w:val="both"/>
              <w:rPr>
                <w:bCs/>
                <w:sz w:val="19"/>
                <w:szCs w:val="19"/>
                <w:lang w:val="lv-LV"/>
              </w:rPr>
            </w:pPr>
            <w:r w:rsidRPr="00D210E2">
              <w:rPr>
                <w:bCs/>
                <w:sz w:val="19"/>
                <w:szCs w:val="19"/>
                <w:lang w:val="lv-LV"/>
              </w:rPr>
              <w:t>2.2.</w:t>
            </w:r>
          </w:p>
        </w:tc>
        <w:tc>
          <w:tcPr>
            <w:tcW w:w="2676" w:type="pct"/>
            <w:tcBorders>
              <w:top w:val="single" w:sz="4" w:space="0" w:color="auto"/>
              <w:left w:val="single" w:sz="4" w:space="0" w:color="auto"/>
              <w:bottom w:val="single" w:sz="4" w:space="0" w:color="auto"/>
              <w:right w:val="single" w:sz="4" w:space="0" w:color="auto"/>
            </w:tcBorders>
            <w:vAlign w:val="center"/>
          </w:tcPr>
          <w:p w14:paraId="1FEF94F1" w14:textId="3D2CC45C" w:rsidR="004E6550" w:rsidRPr="00D210E2" w:rsidRDefault="004E6550" w:rsidP="00224EAB">
            <w:pPr>
              <w:jc w:val="both"/>
              <w:rPr>
                <w:sz w:val="19"/>
                <w:szCs w:val="19"/>
                <w:lang w:val="lv-LV"/>
              </w:rPr>
            </w:pPr>
            <w:r w:rsidRPr="00D210E2">
              <w:rPr>
                <w:sz w:val="19"/>
                <w:szCs w:val="19"/>
                <w:lang w:val="lv-LV"/>
              </w:rPr>
              <w:t xml:space="preserve">Neapmaksājamo laboratorisko izmeklējumu saraksts, atbilstoši Pasūtītāja noteiktai veidlapai, kas bija pievienota </w:t>
            </w:r>
            <w:r w:rsidRPr="00D210E2">
              <w:rPr>
                <w:rFonts w:eastAsiaTheme="minorHAnsi"/>
                <w:sz w:val="19"/>
                <w:szCs w:val="19"/>
                <w:lang w:val="lv-LV"/>
              </w:rPr>
              <w:t>atklāta konkursa “Par tiesībām noslēgt vispārīgo vienošanos par RP SIA „Rīgas satiksme” darbinieku veselības apdrošināšanu”, identifikācijas Nr.</w:t>
            </w:r>
            <w:r w:rsidRPr="00E26461">
              <w:rPr>
                <w:rFonts w:eastAsiaTheme="minorHAnsi"/>
                <w:sz w:val="19"/>
                <w:szCs w:val="19"/>
                <w:highlight w:val="yellow"/>
                <w:lang w:val="lv-LV"/>
              </w:rPr>
              <w:t>RS/202</w:t>
            </w:r>
            <w:r w:rsidR="00FB0762" w:rsidRPr="00E26461">
              <w:rPr>
                <w:rFonts w:eastAsiaTheme="minorHAnsi"/>
                <w:sz w:val="19"/>
                <w:szCs w:val="19"/>
                <w:highlight w:val="yellow"/>
                <w:lang w:val="lv-LV"/>
              </w:rPr>
              <w:t>6</w:t>
            </w:r>
            <w:r w:rsidRPr="00E26461">
              <w:rPr>
                <w:rFonts w:eastAsiaTheme="minorHAnsi"/>
                <w:sz w:val="19"/>
                <w:szCs w:val="19"/>
                <w:highlight w:val="yellow"/>
                <w:lang w:val="lv-LV"/>
              </w:rPr>
              <w:t>/</w:t>
            </w:r>
            <w:r w:rsidR="00FB0762" w:rsidRPr="00E26461">
              <w:rPr>
                <w:rFonts w:eastAsiaTheme="minorHAnsi"/>
                <w:sz w:val="19"/>
                <w:szCs w:val="19"/>
                <w:highlight w:val="yellow"/>
                <w:lang w:val="lv-LV"/>
              </w:rPr>
              <w:t>__</w:t>
            </w:r>
            <w:r w:rsidRPr="00E26461">
              <w:rPr>
                <w:rFonts w:eastAsiaTheme="minorHAnsi"/>
                <w:sz w:val="19"/>
                <w:szCs w:val="19"/>
                <w:highlight w:val="yellow"/>
                <w:lang w:val="lv-LV"/>
              </w:rPr>
              <w:t>,</w:t>
            </w:r>
            <w:r w:rsidRPr="00D210E2">
              <w:rPr>
                <w:sz w:val="19"/>
                <w:szCs w:val="19"/>
                <w:lang w:val="lv-LV"/>
              </w:rPr>
              <w:t xml:space="preserve"> nolikumam.</w:t>
            </w:r>
          </w:p>
        </w:tc>
        <w:tc>
          <w:tcPr>
            <w:tcW w:w="1780" w:type="pct"/>
            <w:vAlign w:val="center"/>
          </w:tcPr>
          <w:p w14:paraId="4531B1E0" w14:textId="77777777" w:rsidR="004E6550" w:rsidRPr="00D210E2" w:rsidRDefault="004E6550" w:rsidP="00224EAB">
            <w:pPr>
              <w:ind w:left="284"/>
              <w:jc w:val="both"/>
              <w:rPr>
                <w:b/>
                <w:bCs/>
                <w:i/>
                <w:sz w:val="19"/>
                <w:szCs w:val="19"/>
                <w:lang w:val="lv-LV"/>
              </w:rPr>
            </w:pPr>
          </w:p>
        </w:tc>
      </w:tr>
      <w:tr w:rsidR="00FE732B" w:rsidRPr="00D210E2" w14:paraId="49438F56" w14:textId="77777777" w:rsidTr="00224EAB">
        <w:tc>
          <w:tcPr>
            <w:tcW w:w="544" w:type="pct"/>
            <w:vAlign w:val="center"/>
          </w:tcPr>
          <w:p w14:paraId="6FE6FA46" w14:textId="77777777" w:rsidR="004E6550" w:rsidRPr="00D210E2" w:rsidRDefault="004E6550" w:rsidP="00224EAB">
            <w:pPr>
              <w:ind w:left="284"/>
              <w:jc w:val="both"/>
              <w:rPr>
                <w:bCs/>
                <w:sz w:val="19"/>
                <w:szCs w:val="19"/>
                <w:lang w:val="lv-LV"/>
              </w:rPr>
            </w:pPr>
            <w:r w:rsidRPr="00D210E2">
              <w:rPr>
                <w:bCs/>
                <w:sz w:val="19"/>
                <w:szCs w:val="19"/>
                <w:lang w:val="lv-LV"/>
              </w:rPr>
              <w:t>2.3.</w:t>
            </w:r>
          </w:p>
        </w:tc>
        <w:tc>
          <w:tcPr>
            <w:tcW w:w="2676" w:type="pct"/>
            <w:tcBorders>
              <w:top w:val="single" w:sz="4" w:space="0" w:color="auto"/>
              <w:left w:val="single" w:sz="4" w:space="0" w:color="auto"/>
              <w:bottom w:val="single" w:sz="4" w:space="0" w:color="auto"/>
              <w:right w:val="single" w:sz="4" w:space="0" w:color="auto"/>
            </w:tcBorders>
            <w:vAlign w:val="center"/>
          </w:tcPr>
          <w:p w14:paraId="0B1C3ACE" w14:textId="77777777" w:rsidR="004E6550" w:rsidRPr="00D210E2" w:rsidRDefault="004E6550" w:rsidP="00224EAB">
            <w:pPr>
              <w:jc w:val="both"/>
              <w:rPr>
                <w:sz w:val="19"/>
                <w:szCs w:val="19"/>
                <w:lang w:val="lv-LV"/>
              </w:rPr>
            </w:pPr>
            <w:r w:rsidRPr="00D210E2">
              <w:rPr>
                <w:sz w:val="19"/>
                <w:szCs w:val="19"/>
                <w:lang w:val="lv-LV"/>
              </w:rPr>
              <w:t>Pretendenta veselības apdrošināšanas noteikumi.</w:t>
            </w:r>
          </w:p>
        </w:tc>
        <w:tc>
          <w:tcPr>
            <w:tcW w:w="1780" w:type="pct"/>
            <w:vAlign w:val="center"/>
          </w:tcPr>
          <w:p w14:paraId="5508AF8D" w14:textId="77777777" w:rsidR="004E6550" w:rsidRPr="00D210E2" w:rsidRDefault="004E6550" w:rsidP="00224EAB">
            <w:pPr>
              <w:ind w:left="284"/>
              <w:jc w:val="both"/>
              <w:rPr>
                <w:b/>
                <w:bCs/>
                <w:i/>
                <w:sz w:val="19"/>
                <w:szCs w:val="19"/>
                <w:lang w:val="lv-LV"/>
              </w:rPr>
            </w:pPr>
          </w:p>
        </w:tc>
      </w:tr>
      <w:tr w:rsidR="00FE732B" w:rsidRPr="00D210E2" w14:paraId="59520708" w14:textId="77777777" w:rsidTr="00224EAB">
        <w:tc>
          <w:tcPr>
            <w:tcW w:w="544" w:type="pct"/>
            <w:vAlign w:val="center"/>
          </w:tcPr>
          <w:p w14:paraId="3FDEAB49" w14:textId="77777777" w:rsidR="004E6550" w:rsidRPr="00D210E2" w:rsidRDefault="004E6550" w:rsidP="00224EAB">
            <w:pPr>
              <w:ind w:left="284"/>
              <w:jc w:val="both"/>
              <w:rPr>
                <w:bCs/>
                <w:sz w:val="19"/>
                <w:szCs w:val="19"/>
                <w:lang w:val="lv-LV"/>
              </w:rPr>
            </w:pPr>
            <w:r w:rsidRPr="00D210E2">
              <w:rPr>
                <w:bCs/>
                <w:sz w:val="19"/>
                <w:szCs w:val="19"/>
                <w:lang w:val="lv-LV"/>
              </w:rPr>
              <w:t>2.4.</w:t>
            </w:r>
          </w:p>
        </w:tc>
        <w:tc>
          <w:tcPr>
            <w:tcW w:w="2676" w:type="pct"/>
            <w:tcBorders>
              <w:top w:val="single" w:sz="4" w:space="0" w:color="auto"/>
              <w:left w:val="single" w:sz="4" w:space="0" w:color="auto"/>
              <w:bottom w:val="single" w:sz="4" w:space="0" w:color="auto"/>
              <w:right w:val="single" w:sz="4" w:space="0" w:color="auto"/>
            </w:tcBorders>
            <w:vAlign w:val="center"/>
          </w:tcPr>
          <w:p w14:paraId="5C5DEF94" w14:textId="77777777" w:rsidR="004E6550" w:rsidRPr="00D210E2" w:rsidRDefault="004E6550" w:rsidP="00224EAB">
            <w:pPr>
              <w:jc w:val="both"/>
              <w:rPr>
                <w:sz w:val="19"/>
                <w:szCs w:val="19"/>
                <w:lang w:val="lv-LV"/>
              </w:rPr>
            </w:pPr>
            <w:r w:rsidRPr="00D210E2">
              <w:rPr>
                <w:sz w:val="19"/>
                <w:szCs w:val="19"/>
                <w:lang w:val="lv-LV"/>
              </w:rPr>
              <w:t>Pretendenta pamata programmas cenrādis, kas tiek piemērots par saņemtajiem veselības aprūpes pakalpojumiem.</w:t>
            </w:r>
          </w:p>
        </w:tc>
        <w:tc>
          <w:tcPr>
            <w:tcW w:w="1780" w:type="pct"/>
            <w:vAlign w:val="center"/>
          </w:tcPr>
          <w:p w14:paraId="1ABCD55D" w14:textId="77777777" w:rsidR="004E6550" w:rsidRPr="00D210E2" w:rsidRDefault="004E6550" w:rsidP="00224EAB">
            <w:pPr>
              <w:ind w:left="284"/>
              <w:jc w:val="both"/>
              <w:rPr>
                <w:bCs/>
                <w:sz w:val="19"/>
                <w:szCs w:val="19"/>
                <w:lang w:val="lv-LV"/>
              </w:rPr>
            </w:pPr>
          </w:p>
        </w:tc>
      </w:tr>
      <w:tr w:rsidR="00FE732B" w:rsidRPr="002C24FD" w14:paraId="731FDF1F" w14:textId="77777777" w:rsidTr="00224EAB">
        <w:trPr>
          <w:trHeight w:val="1264"/>
        </w:trPr>
        <w:tc>
          <w:tcPr>
            <w:tcW w:w="544" w:type="pct"/>
            <w:vAlign w:val="center"/>
          </w:tcPr>
          <w:p w14:paraId="3AE4AB3A" w14:textId="77777777" w:rsidR="004E6550" w:rsidRPr="00D210E2" w:rsidRDefault="004E6550" w:rsidP="00224EAB">
            <w:pPr>
              <w:ind w:left="284"/>
              <w:jc w:val="both"/>
              <w:rPr>
                <w:b/>
                <w:sz w:val="19"/>
                <w:szCs w:val="19"/>
                <w:lang w:val="lv-LV"/>
              </w:rPr>
            </w:pPr>
            <w:r w:rsidRPr="00D210E2">
              <w:rPr>
                <w:b/>
                <w:sz w:val="19"/>
                <w:szCs w:val="19"/>
                <w:lang w:val="lv-LV"/>
              </w:rPr>
              <w:t>3.</w:t>
            </w:r>
          </w:p>
        </w:tc>
        <w:tc>
          <w:tcPr>
            <w:tcW w:w="2676" w:type="pct"/>
            <w:tcBorders>
              <w:top w:val="single" w:sz="4" w:space="0" w:color="auto"/>
              <w:left w:val="single" w:sz="4" w:space="0" w:color="auto"/>
              <w:bottom w:val="single" w:sz="4" w:space="0" w:color="auto"/>
              <w:right w:val="single" w:sz="4" w:space="0" w:color="auto"/>
            </w:tcBorders>
            <w:vAlign w:val="center"/>
          </w:tcPr>
          <w:p w14:paraId="7189AA6E" w14:textId="77777777" w:rsidR="004E6550" w:rsidRPr="00D210E2" w:rsidRDefault="004E6550" w:rsidP="00224EAB">
            <w:pPr>
              <w:jc w:val="both"/>
              <w:rPr>
                <w:sz w:val="19"/>
                <w:szCs w:val="19"/>
                <w:lang w:val="lv-LV"/>
              </w:rPr>
            </w:pPr>
            <w:r w:rsidRPr="00D210E2">
              <w:rPr>
                <w:sz w:val="19"/>
                <w:szCs w:val="19"/>
                <w:lang w:val="lv-LV"/>
              </w:rPr>
              <w:t xml:space="preserve">Apdrošināšanas segumā iekļauto veselības aprūpes pakalpojumu saraksts, kuru saņemšana Darbiniekiem līguma iestādēs, uzrādot Karti un neveicot sākotnēju pakalpojuma apmaksu no personīgajiem naudas līdzekļiem, ir iespējama tikai gadījumā, ja ir veikts iepriekšējs saskaņojums ar pretendentu. </w:t>
            </w:r>
          </w:p>
        </w:tc>
        <w:tc>
          <w:tcPr>
            <w:tcW w:w="1780" w:type="pct"/>
            <w:vAlign w:val="center"/>
          </w:tcPr>
          <w:p w14:paraId="495C4069" w14:textId="77777777" w:rsidR="004E6550" w:rsidRPr="00D210E2" w:rsidRDefault="004E6550" w:rsidP="00224EAB">
            <w:pPr>
              <w:ind w:left="284"/>
              <w:jc w:val="both"/>
              <w:rPr>
                <w:b/>
                <w:bCs/>
                <w:i/>
                <w:sz w:val="19"/>
                <w:szCs w:val="19"/>
                <w:lang w:val="lv-LV"/>
              </w:rPr>
            </w:pPr>
          </w:p>
        </w:tc>
      </w:tr>
      <w:tr w:rsidR="00FE732B" w:rsidRPr="002C24FD" w14:paraId="72910872" w14:textId="77777777" w:rsidTr="00224EAB">
        <w:tc>
          <w:tcPr>
            <w:tcW w:w="544" w:type="pct"/>
            <w:vAlign w:val="center"/>
          </w:tcPr>
          <w:p w14:paraId="28BFA671" w14:textId="77777777" w:rsidR="004E6550" w:rsidRPr="00D210E2" w:rsidRDefault="004E6550" w:rsidP="00224EAB">
            <w:pPr>
              <w:ind w:left="284"/>
              <w:jc w:val="both"/>
              <w:rPr>
                <w:b/>
                <w:sz w:val="19"/>
                <w:szCs w:val="19"/>
                <w:lang w:val="lv-LV"/>
              </w:rPr>
            </w:pPr>
            <w:r w:rsidRPr="00D210E2">
              <w:rPr>
                <w:b/>
                <w:sz w:val="19"/>
                <w:szCs w:val="19"/>
                <w:lang w:val="lv-LV"/>
              </w:rPr>
              <w:t>4.</w:t>
            </w:r>
          </w:p>
        </w:tc>
        <w:tc>
          <w:tcPr>
            <w:tcW w:w="2676" w:type="pct"/>
            <w:vAlign w:val="center"/>
          </w:tcPr>
          <w:p w14:paraId="5B611265" w14:textId="77777777" w:rsidR="004E6550" w:rsidRPr="00D210E2" w:rsidRDefault="004E6550" w:rsidP="00224EAB">
            <w:pPr>
              <w:jc w:val="both"/>
              <w:rPr>
                <w:sz w:val="19"/>
                <w:szCs w:val="19"/>
                <w:lang w:val="lv-LV"/>
              </w:rPr>
            </w:pPr>
            <w:r w:rsidRPr="00D210E2">
              <w:rPr>
                <w:sz w:val="19"/>
                <w:szCs w:val="19"/>
                <w:lang w:val="lv-LV"/>
              </w:rPr>
              <w:t xml:space="preserve">Numurēts Pretendenta </w:t>
            </w:r>
            <w:r w:rsidRPr="00D210E2">
              <w:rPr>
                <w:b/>
                <w:bCs/>
                <w:sz w:val="19"/>
                <w:szCs w:val="19"/>
                <w:lang w:val="lv-LV"/>
              </w:rPr>
              <w:t xml:space="preserve">ambulatoro un stacionāro līguma iestāžu saraksts, </w:t>
            </w:r>
            <w:r w:rsidRPr="00D210E2">
              <w:rPr>
                <w:sz w:val="19"/>
                <w:szCs w:val="19"/>
                <w:lang w:val="lv-LV"/>
              </w:rPr>
              <w:t xml:space="preserve"> kas noformēts atbilstoši Pasūtītāja noteiktajai veidlapai, papildus ievērojot Tehniskās specifikācijas I daļas 6. punkta un visos tā apakšpunktos norādīto līguma iestāžu formulējumu.</w:t>
            </w:r>
          </w:p>
        </w:tc>
        <w:tc>
          <w:tcPr>
            <w:tcW w:w="1780" w:type="pct"/>
            <w:vMerge w:val="restart"/>
            <w:vAlign w:val="center"/>
          </w:tcPr>
          <w:p w14:paraId="360B8243" w14:textId="77777777" w:rsidR="004E6550" w:rsidRPr="00D210E2" w:rsidRDefault="004E6550" w:rsidP="00224EAB">
            <w:pPr>
              <w:ind w:left="284"/>
              <w:jc w:val="both"/>
              <w:rPr>
                <w:sz w:val="19"/>
                <w:szCs w:val="19"/>
                <w:lang w:val="lv-LV"/>
              </w:rPr>
            </w:pPr>
          </w:p>
        </w:tc>
      </w:tr>
      <w:tr w:rsidR="00FE732B" w:rsidRPr="002C24FD" w14:paraId="367E7B65" w14:textId="77777777" w:rsidTr="00224EAB">
        <w:tc>
          <w:tcPr>
            <w:tcW w:w="544" w:type="pct"/>
            <w:vAlign w:val="center"/>
          </w:tcPr>
          <w:p w14:paraId="40FE01E3" w14:textId="77777777" w:rsidR="004E6550" w:rsidRPr="00D210E2" w:rsidRDefault="004E6550" w:rsidP="00224EAB">
            <w:pPr>
              <w:ind w:left="284"/>
              <w:jc w:val="both"/>
              <w:rPr>
                <w:sz w:val="19"/>
                <w:szCs w:val="19"/>
                <w:lang w:val="lv-LV"/>
              </w:rPr>
            </w:pPr>
            <w:r w:rsidRPr="00D210E2">
              <w:rPr>
                <w:sz w:val="19"/>
                <w:szCs w:val="19"/>
                <w:lang w:val="lv-LV"/>
              </w:rPr>
              <w:t>4.1.</w:t>
            </w:r>
          </w:p>
        </w:tc>
        <w:tc>
          <w:tcPr>
            <w:tcW w:w="2676" w:type="pct"/>
            <w:vAlign w:val="center"/>
          </w:tcPr>
          <w:p w14:paraId="6B9B40B2" w14:textId="77777777" w:rsidR="004E6550" w:rsidRPr="00D210E2" w:rsidRDefault="004E6550" w:rsidP="00224EAB">
            <w:pPr>
              <w:jc w:val="both"/>
              <w:rPr>
                <w:sz w:val="19"/>
                <w:szCs w:val="19"/>
                <w:lang w:val="lv-LV"/>
              </w:rPr>
            </w:pPr>
            <w:r w:rsidRPr="00D210E2">
              <w:rPr>
                <w:sz w:val="19"/>
                <w:szCs w:val="19"/>
                <w:lang w:val="lv-LV"/>
              </w:rPr>
              <w:t>Līguma iestāžu sarakstos Pretendents iekļauj un norāda tikai tās līguma iestādes, kas ir attiecināmas uz piedāvāto Pamata programmu, atbilstoši tehniskās specifikācijas II daļas 2.1. punktā un visos tā apakšpunktos norādītajiem pakalpojumiem.</w:t>
            </w:r>
          </w:p>
        </w:tc>
        <w:tc>
          <w:tcPr>
            <w:tcW w:w="1780" w:type="pct"/>
            <w:vMerge/>
            <w:vAlign w:val="center"/>
          </w:tcPr>
          <w:p w14:paraId="3E0DE7B2" w14:textId="77777777" w:rsidR="004E6550" w:rsidRPr="00D210E2" w:rsidRDefault="004E6550" w:rsidP="00224EAB">
            <w:pPr>
              <w:ind w:left="284"/>
              <w:jc w:val="both"/>
              <w:rPr>
                <w:sz w:val="19"/>
                <w:szCs w:val="19"/>
                <w:lang w:val="lv-LV"/>
              </w:rPr>
            </w:pPr>
          </w:p>
        </w:tc>
      </w:tr>
      <w:tr w:rsidR="00FE732B" w:rsidRPr="002C24FD" w14:paraId="70C8ECB8" w14:textId="77777777" w:rsidTr="00224EAB">
        <w:tc>
          <w:tcPr>
            <w:tcW w:w="544" w:type="pct"/>
            <w:vAlign w:val="center"/>
          </w:tcPr>
          <w:p w14:paraId="2D50A277" w14:textId="77777777" w:rsidR="004E6550" w:rsidRPr="00D210E2" w:rsidRDefault="004E6550" w:rsidP="00224EAB">
            <w:pPr>
              <w:ind w:left="284"/>
              <w:jc w:val="both"/>
              <w:rPr>
                <w:b/>
                <w:bCs/>
                <w:sz w:val="19"/>
                <w:szCs w:val="19"/>
                <w:lang w:val="lv-LV"/>
              </w:rPr>
            </w:pPr>
            <w:r w:rsidRPr="00D210E2">
              <w:rPr>
                <w:b/>
                <w:bCs/>
                <w:sz w:val="19"/>
                <w:szCs w:val="19"/>
                <w:lang w:val="lv-LV"/>
              </w:rPr>
              <w:t xml:space="preserve">5. </w:t>
            </w:r>
          </w:p>
        </w:tc>
        <w:tc>
          <w:tcPr>
            <w:tcW w:w="2676" w:type="pct"/>
            <w:vAlign w:val="center"/>
          </w:tcPr>
          <w:p w14:paraId="097581BB" w14:textId="77777777" w:rsidR="004E6550" w:rsidRPr="00D210E2" w:rsidRDefault="004E6550" w:rsidP="00224EAB">
            <w:pPr>
              <w:jc w:val="both"/>
              <w:rPr>
                <w:sz w:val="19"/>
                <w:szCs w:val="19"/>
                <w:lang w:val="lv-LV"/>
              </w:rPr>
            </w:pPr>
            <w:r w:rsidRPr="00D210E2">
              <w:rPr>
                <w:sz w:val="19"/>
                <w:szCs w:val="19"/>
                <w:lang w:val="lv-LV"/>
              </w:rPr>
              <w:t xml:space="preserve">Numurēts </w:t>
            </w:r>
            <w:r w:rsidRPr="00D210E2">
              <w:rPr>
                <w:b/>
                <w:bCs/>
                <w:sz w:val="19"/>
                <w:szCs w:val="19"/>
                <w:lang w:val="lv-LV"/>
              </w:rPr>
              <w:t>zobārstniecības pakalpojumu līguma iestāžu saraksts</w:t>
            </w:r>
            <w:r w:rsidRPr="00D210E2">
              <w:rPr>
                <w:sz w:val="19"/>
                <w:szCs w:val="19"/>
                <w:lang w:val="lv-LV"/>
              </w:rPr>
              <w:t>, kas attiecināms uz tehniskās specifikācijas II daļas 2.2. punktā un visos tā apakšpunktos norādītajiem zobārstniecības pakalpojumiem.</w:t>
            </w:r>
          </w:p>
        </w:tc>
        <w:tc>
          <w:tcPr>
            <w:tcW w:w="1780" w:type="pct"/>
            <w:vMerge/>
            <w:vAlign w:val="center"/>
          </w:tcPr>
          <w:p w14:paraId="7BFE95E2" w14:textId="77777777" w:rsidR="004E6550" w:rsidRPr="00D210E2" w:rsidRDefault="004E6550" w:rsidP="00224EAB">
            <w:pPr>
              <w:ind w:left="284"/>
              <w:jc w:val="both"/>
              <w:rPr>
                <w:sz w:val="19"/>
                <w:szCs w:val="19"/>
                <w:lang w:val="lv-LV"/>
              </w:rPr>
            </w:pPr>
          </w:p>
        </w:tc>
      </w:tr>
    </w:tbl>
    <w:p w14:paraId="672E4527" w14:textId="77777777" w:rsidR="004E6550" w:rsidRPr="00D210E2" w:rsidRDefault="004E6550" w:rsidP="004E6550">
      <w:pPr>
        <w:ind w:left="-142"/>
        <w:jc w:val="center"/>
        <w:rPr>
          <w:b/>
          <w:bCs/>
          <w:lang w:val="lv-LV"/>
        </w:rPr>
      </w:pPr>
    </w:p>
    <w:p w14:paraId="751FE22D" w14:textId="77777777" w:rsidR="004E6550" w:rsidRPr="00D210E2" w:rsidRDefault="004E6550" w:rsidP="004E6550">
      <w:pPr>
        <w:jc w:val="right"/>
        <w:rPr>
          <w:rFonts w:eastAsia="Calibri"/>
          <w:lang w:val="lv-LV"/>
        </w:rPr>
      </w:pPr>
    </w:p>
    <w:p w14:paraId="083C615A" w14:textId="77777777" w:rsidR="004E6550" w:rsidRPr="002C24FD" w:rsidRDefault="004E6550" w:rsidP="00C46C3E">
      <w:pPr>
        <w:rPr>
          <w:rFonts w:eastAsia="Calibri"/>
          <w:sz w:val="19"/>
          <w:szCs w:val="19"/>
          <w:lang w:val="lv-LV"/>
        </w:rPr>
      </w:pPr>
    </w:p>
    <w:sectPr w:rsidR="004E6550" w:rsidRPr="002C24FD" w:rsidSect="00AD6E80">
      <w:headerReference w:type="even" r:id="rId13"/>
      <w:headerReference w:type="default" r:id="rId14"/>
      <w:footerReference w:type="default" r:id="rId15"/>
      <w:headerReference w:type="first" r:id="rId16"/>
      <w:footerReference w:type="first" r:id="rId17"/>
      <w:pgSz w:w="11900" w:h="16840" w:code="9"/>
      <w:pgMar w:top="1134" w:right="851" w:bottom="1134" w:left="1701"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74B85" w14:textId="77777777" w:rsidR="005A6760" w:rsidRDefault="005A6760">
      <w:r>
        <w:separator/>
      </w:r>
    </w:p>
  </w:endnote>
  <w:endnote w:type="continuationSeparator" w:id="0">
    <w:p w14:paraId="1B332662" w14:textId="77777777" w:rsidR="005A6760" w:rsidRDefault="005A6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5794372"/>
      <w:docPartObj>
        <w:docPartGallery w:val="Page Numbers (Bottom of Page)"/>
        <w:docPartUnique/>
      </w:docPartObj>
    </w:sdtPr>
    <w:sdtEndPr/>
    <w:sdtContent>
      <w:p w14:paraId="16F49A90" w14:textId="3FB115D6" w:rsidR="00AD6E80" w:rsidRDefault="00AD6E80" w:rsidP="004E6550">
        <w:pPr>
          <w:pStyle w:val="Footer"/>
          <w:jc w:val="center"/>
        </w:pPr>
        <w:r>
          <w:fldChar w:fldCharType="begin"/>
        </w:r>
        <w:r>
          <w:instrText>PAGE   \* MERGEFORMAT</w:instrText>
        </w:r>
        <w:r>
          <w:fldChar w:fldCharType="separate"/>
        </w:r>
        <w:r>
          <w:rPr>
            <w:lang w:val="lv-LV"/>
          </w:rPr>
          <w:t>2</w:t>
        </w:r>
        <w:r>
          <w:fldChar w:fldCharType="end"/>
        </w:r>
      </w:p>
    </w:sdtContent>
  </w:sdt>
  <w:p w14:paraId="4664754B" w14:textId="77777777" w:rsidR="00AD6E80" w:rsidRDefault="00AD6E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E81AE" w14:textId="71848762" w:rsidR="00904B48" w:rsidRDefault="00611305" w:rsidP="00611305">
    <w:pPr>
      <w:pStyle w:val="Footer"/>
      <w:tabs>
        <w:tab w:val="clear" w:pos="4153"/>
        <w:tab w:val="clear" w:pos="8306"/>
        <w:tab w:val="left" w:pos="600"/>
        <w:tab w:val="left" w:pos="2310"/>
      </w:tabs>
      <w:jc w:val="center"/>
    </w:pPr>
    <w:r>
      <w:rPr>
        <w:noProof/>
        <w:lang w:val="lv-LV" w:eastAsia="lv-LV"/>
      </w:rPr>
      <w:drawing>
        <wp:inline distT="0" distB="0" distL="0" distR="0" wp14:anchorId="044ABF4E" wp14:editId="4299BAD3">
          <wp:extent cx="2883414" cy="396241"/>
          <wp:effectExtent l="0" t="0" r="0" b="381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kumentu_veidlapa_FOOTER-02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83414" cy="39624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61410" w14:textId="77777777" w:rsidR="005A6760" w:rsidRDefault="005A6760">
      <w:r>
        <w:separator/>
      </w:r>
    </w:p>
  </w:footnote>
  <w:footnote w:type="continuationSeparator" w:id="0">
    <w:p w14:paraId="1B00D5F0" w14:textId="77777777" w:rsidR="005A6760" w:rsidRDefault="005A67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9D862" w14:textId="77777777" w:rsidR="00756CAE" w:rsidRDefault="00CA73ED">
    <w:pPr>
      <w:pStyle w:val="HeaderFooterA"/>
      <w:tabs>
        <w:tab w:val="clear" w:pos="9360"/>
        <w:tab w:val="right" w:pos="8782"/>
      </w:tabs>
      <w:rPr>
        <w:rFonts w:ascii="Times New Roman" w:eastAsia="Times New Roman" w:hAnsi="Times New Roman"/>
        <w:color w:val="auto"/>
        <w:lang w:bidi="x-none"/>
      </w:rPr>
    </w:pPr>
    <w:r>
      <w:rPr>
        <w:noProof/>
        <w:lang w:val="lv-LV"/>
      </w:rPr>
      <mc:AlternateContent>
        <mc:Choice Requires="wps">
          <w:drawing>
            <wp:inline distT="0" distB="0" distL="0" distR="0" wp14:anchorId="6E8DD364" wp14:editId="51F3936C">
              <wp:extent cx="5575935" cy="2012950"/>
              <wp:effectExtent l="0" t="0" r="0" b="0"/>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75935" cy="201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D455BB" id="AutoShape 1" o:spid="_x0000_s1026" style="width:439.05pt;height:1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" filled="f" stroked="f">
              <v:path arrowok="t"/>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CC8A8" w14:textId="77777777" w:rsidR="00756CAE" w:rsidRDefault="00756CAE">
    <w:pPr>
      <w:pStyle w:val="HeaderFooterA"/>
      <w:tabs>
        <w:tab w:val="clear" w:pos="9360"/>
        <w:tab w:val="right" w:pos="8782"/>
      </w:tabs>
      <w:rPr>
        <w:rFonts w:ascii="Times New Roman" w:eastAsia="Times New Roman" w:hAnsi="Times New Roman"/>
        <w:color w:val="auto"/>
        <w:lang w:bidi="x-non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3877D" w14:textId="3C1ADCE1" w:rsidR="00756CAE" w:rsidRDefault="00E3203C" w:rsidP="00F631D4">
    <w:pPr>
      <w:pStyle w:val="Header"/>
      <w:tabs>
        <w:tab w:val="left" w:pos="426"/>
        <w:tab w:val="left" w:pos="1418"/>
      </w:tabs>
    </w:pPr>
    <w:r>
      <w:rPr>
        <w:noProof/>
      </w:rPr>
      <w:drawing>
        <wp:inline distT="0" distB="0" distL="0" distR="0" wp14:anchorId="6D986B24" wp14:editId="61EA3D9C">
          <wp:extent cx="5537200" cy="1587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kumentu_Pamatveidlapa_ar_FOOTER-01.png"/>
                  <pic:cNvPicPr/>
                </pic:nvPicPr>
                <pic:blipFill>
                  <a:blip r:embed="rId1">
                    <a:extLst>
                      <a:ext uri="{28A0092B-C50C-407E-A947-70E740481C1C}">
                        <a14:useLocalDpi xmlns:a14="http://schemas.microsoft.com/office/drawing/2010/main" val="0"/>
                      </a:ext>
                    </a:extLst>
                  </a:blip>
                  <a:stretch>
                    <a:fillRect/>
                  </a:stretch>
                </pic:blipFill>
                <pic:spPr>
                  <a:xfrm>
                    <a:off x="0" y="0"/>
                    <a:ext cx="5537200" cy="1587500"/>
                  </a:xfrm>
                  <a:prstGeom prst="rect">
                    <a:avLst/>
                  </a:prstGeom>
                </pic:spPr>
              </pic:pic>
            </a:graphicData>
          </a:graphic>
        </wp:inline>
      </w:drawing>
    </w:r>
  </w:p>
  <w:p w14:paraId="2E3C67A7" w14:textId="5A42A3CB" w:rsidR="00C96B4F" w:rsidRPr="00BA1D4B" w:rsidRDefault="00BA1D4B" w:rsidP="00BA1D4B">
    <w:pPr>
      <w:pStyle w:val="Header"/>
      <w:tabs>
        <w:tab w:val="left" w:pos="426"/>
        <w:tab w:val="left" w:pos="1418"/>
      </w:tabs>
      <w:jc w:val="center"/>
      <w:rPr>
        <w:lang w:val="lv-LV"/>
      </w:rPr>
    </w:pPr>
    <w:r w:rsidRPr="00BA1D4B">
      <w:rPr>
        <w:lang w:val="lv-LV"/>
      </w:rPr>
      <w:t>Rīgā</w:t>
    </w:r>
  </w:p>
  <w:p w14:paraId="4992808E" w14:textId="145AB150" w:rsidR="00BA1D4B" w:rsidRPr="00BA1D4B" w:rsidRDefault="00BA1D4B" w:rsidP="00BA1D4B">
    <w:pPr>
      <w:pStyle w:val="Header"/>
      <w:tabs>
        <w:tab w:val="left" w:pos="426"/>
        <w:tab w:val="left" w:pos="1418"/>
      </w:tabs>
      <w:jc w:val="center"/>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2C618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C412BD0"/>
    <w:multiLevelType w:val="hybridMultilevel"/>
    <w:tmpl w:val="4A90E154"/>
    <w:lvl w:ilvl="0" w:tplc="4D0088F2">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2D0710D6"/>
    <w:multiLevelType w:val="multilevel"/>
    <w:tmpl w:val="13C609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3D397CA8"/>
    <w:multiLevelType w:val="multilevel"/>
    <w:tmpl w:val="3C7A8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AA00C4"/>
    <w:multiLevelType w:val="multilevel"/>
    <w:tmpl w:val="DE889A50"/>
    <w:lvl w:ilvl="0">
      <w:start w:val="13"/>
      <w:numFmt w:val="decimal"/>
      <w:lvlText w:val="%1."/>
      <w:lvlJc w:val="left"/>
      <w:pPr>
        <w:ind w:left="435" w:hanging="435"/>
      </w:pPr>
      <w:rPr>
        <w:rFonts w:ascii="Times New Roman" w:hAnsi="Times New Roman" w:cs="Times New Roman" w:hint="default"/>
        <w:b/>
        <w:i w:val="0"/>
        <w:sz w:val="24"/>
        <w:szCs w:val="24"/>
      </w:rPr>
    </w:lvl>
    <w:lvl w:ilvl="1">
      <w:start w:val="1"/>
      <w:numFmt w:val="decimal"/>
      <w:lvlText w:val="%1.%2."/>
      <w:lvlJc w:val="left"/>
      <w:pPr>
        <w:ind w:left="435" w:hanging="435"/>
      </w:pPr>
      <w:rPr>
        <w:rFonts w:ascii="Times New Roman" w:hAnsi="Times New Roman" w:cs="Times New Roman" w:hint="default"/>
        <w:b w:val="0"/>
        <w:sz w:val="24"/>
        <w:szCs w:val="24"/>
      </w:rPr>
    </w:lvl>
    <w:lvl w:ilvl="2">
      <w:start w:val="1"/>
      <w:numFmt w:val="decimal"/>
      <w:lvlText w:val="%1.%2.%3."/>
      <w:lvlJc w:val="left"/>
      <w:pPr>
        <w:ind w:left="143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asciiTheme="minorHAnsi" w:hAnsiTheme="minorHAnsi" w:cstheme="minorBidi" w:hint="default"/>
        <w:sz w:val="22"/>
      </w:rPr>
    </w:lvl>
    <w:lvl w:ilvl="4">
      <w:start w:val="1"/>
      <w:numFmt w:val="decimal"/>
      <w:lvlText w:val="%1.%2.%3.%4.%5."/>
      <w:lvlJc w:val="left"/>
      <w:pPr>
        <w:ind w:left="1080" w:hanging="1080"/>
      </w:pPr>
      <w:rPr>
        <w:rFonts w:asciiTheme="minorHAnsi" w:hAnsiTheme="minorHAnsi" w:cstheme="minorBidi" w:hint="default"/>
        <w:sz w:val="22"/>
      </w:rPr>
    </w:lvl>
    <w:lvl w:ilvl="5">
      <w:start w:val="1"/>
      <w:numFmt w:val="decimal"/>
      <w:lvlText w:val="%1.%2.%3.%4.%5.%6."/>
      <w:lvlJc w:val="left"/>
      <w:pPr>
        <w:ind w:left="1080" w:hanging="1080"/>
      </w:pPr>
      <w:rPr>
        <w:rFonts w:asciiTheme="minorHAnsi" w:hAnsiTheme="minorHAnsi" w:cstheme="minorBidi" w:hint="default"/>
        <w:sz w:val="22"/>
      </w:rPr>
    </w:lvl>
    <w:lvl w:ilvl="6">
      <w:start w:val="1"/>
      <w:numFmt w:val="decimal"/>
      <w:lvlText w:val="%1.%2.%3.%4.%5.%6.%7."/>
      <w:lvlJc w:val="left"/>
      <w:pPr>
        <w:ind w:left="1440" w:hanging="1440"/>
      </w:pPr>
      <w:rPr>
        <w:rFonts w:asciiTheme="minorHAnsi" w:hAnsiTheme="minorHAnsi" w:cstheme="minorBidi" w:hint="default"/>
        <w:sz w:val="22"/>
      </w:rPr>
    </w:lvl>
    <w:lvl w:ilvl="7">
      <w:start w:val="1"/>
      <w:numFmt w:val="decimal"/>
      <w:lvlText w:val="%1.%2.%3.%4.%5.%6.%7.%8."/>
      <w:lvlJc w:val="left"/>
      <w:pPr>
        <w:ind w:left="1440" w:hanging="1440"/>
      </w:pPr>
      <w:rPr>
        <w:rFonts w:asciiTheme="minorHAnsi" w:hAnsiTheme="minorHAnsi" w:cstheme="minorBidi" w:hint="default"/>
        <w:sz w:val="22"/>
      </w:rPr>
    </w:lvl>
    <w:lvl w:ilvl="8">
      <w:start w:val="1"/>
      <w:numFmt w:val="decimal"/>
      <w:lvlText w:val="%1.%2.%3.%4.%5.%6.%7.%8.%9."/>
      <w:lvlJc w:val="left"/>
      <w:pPr>
        <w:ind w:left="1800" w:hanging="1800"/>
      </w:pPr>
      <w:rPr>
        <w:rFonts w:asciiTheme="minorHAnsi" w:hAnsiTheme="minorHAnsi" w:cstheme="minorBidi" w:hint="default"/>
        <w:sz w:val="22"/>
      </w:rPr>
    </w:lvl>
  </w:abstractNum>
  <w:abstractNum w:abstractNumId="5" w15:restartNumberingAfterBreak="0">
    <w:nsid w:val="6D1A3DE6"/>
    <w:multiLevelType w:val="multilevel"/>
    <w:tmpl w:val="DD2A27CA"/>
    <w:lvl w:ilvl="0">
      <w:start w:val="1"/>
      <w:numFmt w:val="decimal"/>
      <w:lvlText w:val="%1."/>
      <w:lvlJc w:val="left"/>
      <w:pPr>
        <w:ind w:left="360" w:hanging="360"/>
      </w:pPr>
      <w:rPr>
        <w:rFonts w:hint="default"/>
        <w:b/>
        <w:bCs/>
      </w:rPr>
    </w:lvl>
    <w:lvl w:ilvl="1">
      <w:start w:val="1"/>
      <w:numFmt w:val="decimal"/>
      <w:isLgl/>
      <w:lvlText w:val="%1.%2."/>
      <w:lvlJc w:val="left"/>
      <w:pPr>
        <w:ind w:left="927"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98792017">
    <w:abstractNumId w:val="0"/>
  </w:num>
  <w:num w:numId="2" w16cid:durableId="1829126143">
    <w:abstractNumId w:val="1"/>
  </w:num>
  <w:num w:numId="3" w16cid:durableId="1506431747">
    <w:abstractNumId w:val="3"/>
  </w:num>
  <w:num w:numId="4" w16cid:durableId="629478689">
    <w:abstractNumId w:val="2"/>
  </w:num>
  <w:num w:numId="5" w16cid:durableId="1941403917">
    <w:abstractNumId w:val="4"/>
  </w:num>
  <w:num w:numId="6" w16cid:durableId="1036993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trackRevision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F37"/>
    <w:rsid w:val="00004E72"/>
    <w:rsid w:val="00004F0D"/>
    <w:rsid w:val="00006EA3"/>
    <w:rsid w:val="0001059B"/>
    <w:rsid w:val="000106B5"/>
    <w:rsid w:val="00017A71"/>
    <w:rsid w:val="00030EFF"/>
    <w:rsid w:val="00040E71"/>
    <w:rsid w:val="0004286D"/>
    <w:rsid w:val="00046D23"/>
    <w:rsid w:val="000525F0"/>
    <w:rsid w:val="00072473"/>
    <w:rsid w:val="0007398D"/>
    <w:rsid w:val="00075791"/>
    <w:rsid w:val="0007776B"/>
    <w:rsid w:val="00083E27"/>
    <w:rsid w:val="0009317E"/>
    <w:rsid w:val="00093950"/>
    <w:rsid w:val="00095361"/>
    <w:rsid w:val="000A1C9B"/>
    <w:rsid w:val="000A2395"/>
    <w:rsid w:val="000A2D28"/>
    <w:rsid w:val="000C1879"/>
    <w:rsid w:val="000C3579"/>
    <w:rsid w:val="000E127C"/>
    <w:rsid w:val="000E275A"/>
    <w:rsid w:val="000F06A5"/>
    <w:rsid w:val="001041EE"/>
    <w:rsid w:val="0011290F"/>
    <w:rsid w:val="00114039"/>
    <w:rsid w:val="00132907"/>
    <w:rsid w:val="00142547"/>
    <w:rsid w:val="00145512"/>
    <w:rsid w:val="001521A2"/>
    <w:rsid w:val="00152A16"/>
    <w:rsid w:val="00157B83"/>
    <w:rsid w:val="00176AEB"/>
    <w:rsid w:val="001810B4"/>
    <w:rsid w:val="001A57CF"/>
    <w:rsid w:val="001A677B"/>
    <w:rsid w:val="001B000D"/>
    <w:rsid w:val="001C1098"/>
    <w:rsid w:val="001C5F1A"/>
    <w:rsid w:val="001D43D0"/>
    <w:rsid w:val="001D6359"/>
    <w:rsid w:val="002006BB"/>
    <w:rsid w:val="002015C4"/>
    <w:rsid w:val="00215204"/>
    <w:rsid w:val="00232572"/>
    <w:rsid w:val="00233FCE"/>
    <w:rsid w:val="00244EFD"/>
    <w:rsid w:val="0026415D"/>
    <w:rsid w:val="0028223F"/>
    <w:rsid w:val="002C24FD"/>
    <w:rsid w:val="002C7B5A"/>
    <w:rsid w:val="002E0214"/>
    <w:rsid w:val="002E786C"/>
    <w:rsid w:val="002F0ACC"/>
    <w:rsid w:val="002F0E9B"/>
    <w:rsid w:val="002F459C"/>
    <w:rsid w:val="002F7837"/>
    <w:rsid w:val="00303FD5"/>
    <w:rsid w:val="0031097B"/>
    <w:rsid w:val="00325A6F"/>
    <w:rsid w:val="00343391"/>
    <w:rsid w:val="00384C24"/>
    <w:rsid w:val="003877B2"/>
    <w:rsid w:val="00392C15"/>
    <w:rsid w:val="0039489D"/>
    <w:rsid w:val="003A76FA"/>
    <w:rsid w:val="003B0633"/>
    <w:rsid w:val="003C2FBA"/>
    <w:rsid w:val="003D48FC"/>
    <w:rsid w:val="003E32F1"/>
    <w:rsid w:val="003E74B0"/>
    <w:rsid w:val="003F035C"/>
    <w:rsid w:val="003F4933"/>
    <w:rsid w:val="004124BC"/>
    <w:rsid w:val="00421311"/>
    <w:rsid w:val="00446224"/>
    <w:rsid w:val="00446B2B"/>
    <w:rsid w:val="004521F7"/>
    <w:rsid w:val="00452DC8"/>
    <w:rsid w:val="00454D63"/>
    <w:rsid w:val="004562B0"/>
    <w:rsid w:val="0047028D"/>
    <w:rsid w:val="00495061"/>
    <w:rsid w:val="004A0D6C"/>
    <w:rsid w:val="004A5BA6"/>
    <w:rsid w:val="004B3DD8"/>
    <w:rsid w:val="004B4AA7"/>
    <w:rsid w:val="004C2F01"/>
    <w:rsid w:val="004C4EA1"/>
    <w:rsid w:val="004E4BFC"/>
    <w:rsid w:val="004E6550"/>
    <w:rsid w:val="004F581B"/>
    <w:rsid w:val="0050431C"/>
    <w:rsid w:val="005163E6"/>
    <w:rsid w:val="00540604"/>
    <w:rsid w:val="0054525F"/>
    <w:rsid w:val="005452CB"/>
    <w:rsid w:val="005629AE"/>
    <w:rsid w:val="005658C0"/>
    <w:rsid w:val="00573EDA"/>
    <w:rsid w:val="00584E12"/>
    <w:rsid w:val="00584FDE"/>
    <w:rsid w:val="0059517E"/>
    <w:rsid w:val="005974B5"/>
    <w:rsid w:val="005A5321"/>
    <w:rsid w:val="005A6760"/>
    <w:rsid w:val="005B6527"/>
    <w:rsid w:val="005B6CFE"/>
    <w:rsid w:val="005D3F37"/>
    <w:rsid w:val="005D5FE6"/>
    <w:rsid w:val="005F72D2"/>
    <w:rsid w:val="00611305"/>
    <w:rsid w:val="0062052F"/>
    <w:rsid w:val="006339F1"/>
    <w:rsid w:val="00645A77"/>
    <w:rsid w:val="00656828"/>
    <w:rsid w:val="00681D93"/>
    <w:rsid w:val="006874A7"/>
    <w:rsid w:val="0069408F"/>
    <w:rsid w:val="00697421"/>
    <w:rsid w:val="006A672C"/>
    <w:rsid w:val="006B1185"/>
    <w:rsid w:val="006B4DD1"/>
    <w:rsid w:val="006C368E"/>
    <w:rsid w:val="006E78D5"/>
    <w:rsid w:val="006F5AFD"/>
    <w:rsid w:val="006F7D67"/>
    <w:rsid w:val="007109B6"/>
    <w:rsid w:val="00712459"/>
    <w:rsid w:val="00716B13"/>
    <w:rsid w:val="007426B9"/>
    <w:rsid w:val="007548CC"/>
    <w:rsid w:val="00756CAE"/>
    <w:rsid w:val="00763E3A"/>
    <w:rsid w:val="00766BAD"/>
    <w:rsid w:val="007857EA"/>
    <w:rsid w:val="007875D1"/>
    <w:rsid w:val="007938D7"/>
    <w:rsid w:val="007A25C7"/>
    <w:rsid w:val="007A34BE"/>
    <w:rsid w:val="007D27AE"/>
    <w:rsid w:val="007D5F2A"/>
    <w:rsid w:val="007D62F7"/>
    <w:rsid w:val="007E2473"/>
    <w:rsid w:val="008034ED"/>
    <w:rsid w:val="0081695D"/>
    <w:rsid w:val="00832355"/>
    <w:rsid w:val="008533C8"/>
    <w:rsid w:val="008653DD"/>
    <w:rsid w:val="0087739C"/>
    <w:rsid w:val="00896723"/>
    <w:rsid w:val="008C08CA"/>
    <w:rsid w:val="008C1BFF"/>
    <w:rsid w:val="008D5105"/>
    <w:rsid w:val="008D6D25"/>
    <w:rsid w:val="008E14AA"/>
    <w:rsid w:val="008E3092"/>
    <w:rsid w:val="008E361E"/>
    <w:rsid w:val="008E4C93"/>
    <w:rsid w:val="008F3ECD"/>
    <w:rsid w:val="00901C98"/>
    <w:rsid w:val="00904B48"/>
    <w:rsid w:val="00905FB1"/>
    <w:rsid w:val="009134FF"/>
    <w:rsid w:val="00916EA0"/>
    <w:rsid w:val="00925E9C"/>
    <w:rsid w:val="00925EB4"/>
    <w:rsid w:val="00931737"/>
    <w:rsid w:val="00947917"/>
    <w:rsid w:val="009515B9"/>
    <w:rsid w:val="009523F7"/>
    <w:rsid w:val="00953416"/>
    <w:rsid w:val="00967B1F"/>
    <w:rsid w:val="009727BB"/>
    <w:rsid w:val="00985EAD"/>
    <w:rsid w:val="009A6167"/>
    <w:rsid w:val="009C4B01"/>
    <w:rsid w:val="009D14AB"/>
    <w:rsid w:val="00A075D3"/>
    <w:rsid w:val="00A125AC"/>
    <w:rsid w:val="00A14DB8"/>
    <w:rsid w:val="00A14EB2"/>
    <w:rsid w:val="00A3285A"/>
    <w:rsid w:val="00A3324B"/>
    <w:rsid w:val="00A37555"/>
    <w:rsid w:val="00A44E14"/>
    <w:rsid w:val="00A52673"/>
    <w:rsid w:val="00A55640"/>
    <w:rsid w:val="00A72B82"/>
    <w:rsid w:val="00A73E86"/>
    <w:rsid w:val="00A90154"/>
    <w:rsid w:val="00A927B3"/>
    <w:rsid w:val="00AA0E4F"/>
    <w:rsid w:val="00AB152E"/>
    <w:rsid w:val="00AC2EDD"/>
    <w:rsid w:val="00AC375E"/>
    <w:rsid w:val="00AD6E80"/>
    <w:rsid w:val="00AE74C8"/>
    <w:rsid w:val="00B04244"/>
    <w:rsid w:val="00B15B7A"/>
    <w:rsid w:val="00B17037"/>
    <w:rsid w:val="00B247AD"/>
    <w:rsid w:val="00B45A17"/>
    <w:rsid w:val="00B50335"/>
    <w:rsid w:val="00B615DC"/>
    <w:rsid w:val="00B67B48"/>
    <w:rsid w:val="00B73B90"/>
    <w:rsid w:val="00B76494"/>
    <w:rsid w:val="00B8560C"/>
    <w:rsid w:val="00B93163"/>
    <w:rsid w:val="00B94F4A"/>
    <w:rsid w:val="00BA1D4B"/>
    <w:rsid w:val="00BF7EA7"/>
    <w:rsid w:val="00C07321"/>
    <w:rsid w:val="00C13A25"/>
    <w:rsid w:val="00C2117D"/>
    <w:rsid w:val="00C3236B"/>
    <w:rsid w:val="00C36AC7"/>
    <w:rsid w:val="00C46C3E"/>
    <w:rsid w:val="00C6028B"/>
    <w:rsid w:val="00C63870"/>
    <w:rsid w:val="00C702F0"/>
    <w:rsid w:val="00C84969"/>
    <w:rsid w:val="00C950CD"/>
    <w:rsid w:val="00C96B4F"/>
    <w:rsid w:val="00CA73ED"/>
    <w:rsid w:val="00CB7E60"/>
    <w:rsid w:val="00CD5A19"/>
    <w:rsid w:val="00CE73FF"/>
    <w:rsid w:val="00CF3663"/>
    <w:rsid w:val="00CF5B34"/>
    <w:rsid w:val="00CF78DE"/>
    <w:rsid w:val="00D077BD"/>
    <w:rsid w:val="00D10797"/>
    <w:rsid w:val="00D210E2"/>
    <w:rsid w:val="00D43D83"/>
    <w:rsid w:val="00D47B19"/>
    <w:rsid w:val="00D54117"/>
    <w:rsid w:val="00D70DF7"/>
    <w:rsid w:val="00D71E16"/>
    <w:rsid w:val="00D775E6"/>
    <w:rsid w:val="00D80B78"/>
    <w:rsid w:val="00D81F1C"/>
    <w:rsid w:val="00D86507"/>
    <w:rsid w:val="00DA0C26"/>
    <w:rsid w:val="00DC26E3"/>
    <w:rsid w:val="00DC6352"/>
    <w:rsid w:val="00DD1963"/>
    <w:rsid w:val="00E22543"/>
    <w:rsid w:val="00E2553D"/>
    <w:rsid w:val="00E26461"/>
    <w:rsid w:val="00E3203C"/>
    <w:rsid w:val="00E32342"/>
    <w:rsid w:val="00EB089E"/>
    <w:rsid w:val="00EB4A8F"/>
    <w:rsid w:val="00EC2A44"/>
    <w:rsid w:val="00EC4CAA"/>
    <w:rsid w:val="00ED16A2"/>
    <w:rsid w:val="00ED4D6A"/>
    <w:rsid w:val="00EE5EF9"/>
    <w:rsid w:val="00EE6BA7"/>
    <w:rsid w:val="00F01C15"/>
    <w:rsid w:val="00F213A8"/>
    <w:rsid w:val="00F30266"/>
    <w:rsid w:val="00F4618E"/>
    <w:rsid w:val="00F527AA"/>
    <w:rsid w:val="00F631D4"/>
    <w:rsid w:val="00F7431C"/>
    <w:rsid w:val="00F83C9D"/>
    <w:rsid w:val="00F84DED"/>
    <w:rsid w:val="00FA0D70"/>
    <w:rsid w:val="00FA72EA"/>
    <w:rsid w:val="00FB0762"/>
    <w:rsid w:val="00FD79AD"/>
    <w:rsid w:val="00FE0013"/>
    <w:rsid w:val="00FE7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18B71F65"/>
  <w14:defaultImageDpi w14:val="300"/>
  <w15:chartTrackingRefBased/>
  <w15:docId w15:val="{64EA3D88-3321-4560-9F45-24574A302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lsdException w:name="HTML Sample" w:locked="1"/>
    <w:lsdException w:name="HTML Typewriter" w:lock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285A"/>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A">
    <w:name w:val="Header &amp; Footer A"/>
    <w:pPr>
      <w:tabs>
        <w:tab w:val="right" w:pos="9360"/>
      </w:tabs>
    </w:pPr>
    <w:rPr>
      <w:rFonts w:ascii="Helvetica" w:eastAsia="ヒラギノ角ゴ Pro W3" w:hAnsi="Helvetica"/>
      <w:color w:val="000000"/>
      <w:u w:color="000000"/>
      <w:lang w:eastAsia="lv-LV"/>
    </w:rPr>
  </w:style>
  <w:style w:type="paragraph" w:customStyle="1" w:styleId="HeaderFooter">
    <w:name w:val="Header &amp; Footer"/>
    <w:pPr>
      <w:tabs>
        <w:tab w:val="right" w:pos="9360"/>
      </w:tabs>
    </w:pPr>
    <w:rPr>
      <w:rFonts w:ascii="Helvetica" w:eastAsia="ヒラギノ角ゴ Pro W3" w:hAnsi="Helvetica"/>
      <w:color w:val="000000"/>
      <w:lang w:eastAsia="lv-LV"/>
    </w:rPr>
  </w:style>
  <w:style w:type="paragraph" w:customStyle="1" w:styleId="Body">
    <w:name w:val="Body"/>
    <w:pPr>
      <w:spacing w:after="240"/>
    </w:pPr>
    <w:rPr>
      <w:rFonts w:ascii="Helvetica" w:eastAsia="ヒラギノ角ゴ Pro W3" w:hAnsi="Helvetica"/>
      <w:color w:val="000000"/>
      <w:sz w:val="24"/>
      <w:lang w:eastAsia="lv-LV"/>
    </w:rPr>
  </w:style>
  <w:style w:type="paragraph" w:styleId="Header">
    <w:name w:val="header"/>
    <w:basedOn w:val="Normal"/>
    <w:locked/>
    <w:rsid w:val="00756CAE"/>
    <w:pPr>
      <w:tabs>
        <w:tab w:val="center" w:pos="4153"/>
        <w:tab w:val="right" w:pos="8306"/>
      </w:tabs>
    </w:pPr>
  </w:style>
  <w:style w:type="paragraph" w:styleId="Footer">
    <w:name w:val="footer"/>
    <w:basedOn w:val="Normal"/>
    <w:link w:val="FooterChar"/>
    <w:uiPriority w:val="99"/>
    <w:locked/>
    <w:rsid w:val="00756CAE"/>
    <w:pPr>
      <w:tabs>
        <w:tab w:val="center" w:pos="4153"/>
        <w:tab w:val="right" w:pos="8306"/>
      </w:tabs>
    </w:pPr>
  </w:style>
  <w:style w:type="character" w:customStyle="1" w:styleId="FooterChar">
    <w:name w:val="Footer Char"/>
    <w:basedOn w:val="DefaultParagraphFont"/>
    <w:link w:val="Footer"/>
    <w:uiPriority w:val="99"/>
    <w:rsid w:val="00F84DED"/>
    <w:rPr>
      <w:sz w:val="24"/>
      <w:szCs w:val="24"/>
      <w:lang w:val="en-GB" w:eastAsia="en-US"/>
    </w:rPr>
  </w:style>
  <w:style w:type="character" w:styleId="Hyperlink">
    <w:name w:val="Hyperlink"/>
    <w:basedOn w:val="DefaultParagraphFont"/>
    <w:uiPriority w:val="99"/>
    <w:unhideWhenUsed/>
    <w:locked/>
    <w:rsid w:val="004E6550"/>
    <w:rPr>
      <w:color w:val="0563C1" w:themeColor="hyperlink"/>
      <w:u w:val="single"/>
    </w:rPr>
  </w:style>
  <w:style w:type="character" w:styleId="CommentReference">
    <w:name w:val="annotation reference"/>
    <w:basedOn w:val="DefaultParagraphFont"/>
    <w:locked/>
    <w:rsid w:val="004E6550"/>
    <w:rPr>
      <w:sz w:val="16"/>
      <w:szCs w:val="16"/>
    </w:rPr>
  </w:style>
  <w:style w:type="paragraph" w:styleId="CommentText">
    <w:name w:val="annotation text"/>
    <w:basedOn w:val="Normal"/>
    <w:link w:val="CommentTextChar"/>
    <w:locked/>
    <w:rsid w:val="004E6550"/>
    <w:rPr>
      <w:sz w:val="20"/>
      <w:szCs w:val="20"/>
    </w:rPr>
  </w:style>
  <w:style w:type="character" w:customStyle="1" w:styleId="CommentTextChar">
    <w:name w:val="Comment Text Char"/>
    <w:basedOn w:val="DefaultParagraphFont"/>
    <w:link w:val="CommentText"/>
    <w:rsid w:val="004E6550"/>
    <w:rPr>
      <w:lang w:val="en-GB" w:eastAsia="en-US"/>
    </w:rPr>
  </w:style>
  <w:style w:type="paragraph" w:styleId="CommentSubject">
    <w:name w:val="annotation subject"/>
    <w:basedOn w:val="CommentText"/>
    <w:next w:val="CommentText"/>
    <w:link w:val="CommentSubjectChar"/>
    <w:semiHidden/>
    <w:unhideWhenUsed/>
    <w:locked/>
    <w:rsid w:val="004E6550"/>
    <w:rPr>
      <w:b/>
      <w:bCs/>
    </w:rPr>
  </w:style>
  <w:style w:type="character" w:customStyle="1" w:styleId="CommentSubjectChar">
    <w:name w:val="Comment Subject Char"/>
    <w:basedOn w:val="CommentTextChar"/>
    <w:link w:val="CommentSubject"/>
    <w:semiHidden/>
    <w:rsid w:val="004E6550"/>
    <w:rPr>
      <w:b/>
      <w:bCs/>
      <w:lang w:val="en-GB" w:eastAsia="en-US"/>
    </w:rPr>
  </w:style>
  <w:style w:type="paragraph" w:styleId="Revision">
    <w:name w:val="Revision"/>
    <w:hidden/>
    <w:uiPriority w:val="99"/>
    <w:semiHidden/>
    <w:rsid w:val="005974B5"/>
    <w:rPr>
      <w:sz w:val="24"/>
      <w:szCs w:val="24"/>
      <w:lang w:val="en-GB" w:eastAsia="en-US"/>
    </w:rPr>
  </w:style>
  <w:style w:type="character" w:styleId="UnresolvedMention">
    <w:name w:val="Unresolved Mention"/>
    <w:basedOn w:val="DefaultParagraphFont"/>
    <w:uiPriority w:val="99"/>
    <w:semiHidden/>
    <w:unhideWhenUsed/>
    <w:rsid w:val="00C63870"/>
    <w:rPr>
      <w:color w:val="605E5C"/>
      <w:shd w:val="clear" w:color="auto" w:fill="E1DFDD"/>
    </w:rPr>
  </w:style>
  <w:style w:type="paragraph" w:styleId="ListParagraph">
    <w:name w:val="List Paragraph"/>
    <w:aliases w:val="Saistīto dokumentu saraksts,Syle 1,Numurets,PPS_Bullet,H&amp;P List Paragraph,2,Strip,Normal bullet 2,Bullet list,List Paragraph1,Colorful List - Accent 12,Virsraksti,Numbered Para 1,Dot pt,List Paragraph Char Char Char,Indicator Text,Bullets"/>
    <w:basedOn w:val="Normal"/>
    <w:link w:val="ListParagraphChar"/>
    <w:uiPriority w:val="99"/>
    <w:qFormat/>
    <w:rsid w:val="00F7431C"/>
    <w:pPr>
      <w:spacing w:after="160" w:line="259" w:lineRule="auto"/>
      <w:ind w:left="720"/>
      <w:contextualSpacing/>
    </w:pPr>
    <w:rPr>
      <w:rFonts w:asciiTheme="minorHAnsi" w:eastAsiaTheme="minorHAnsi" w:hAnsiTheme="minorHAnsi" w:cstheme="minorBidi"/>
      <w:sz w:val="22"/>
      <w:szCs w:val="22"/>
      <w:lang w:val="lv-LV"/>
    </w:r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99"/>
    <w:qFormat/>
    <w:locked/>
    <w:rsid w:val="00F7431C"/>
    <w:rPr>
      <w:rFonts w:asciiTheme="minorHAnsi" w:eastAsiaTheme="minorHAnsi" w:hAnsiTheme="minorHAnsi" w:cstheme="minorBidi"/>
      <w:sz w:val="22"/>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63108">
      <w:bodyDiv w:val="1"/>
      <w:marLeft w:val="0"/>
      <w:marRight w:val="0"/>
      <w:marTop w:val="0"/>
      <w:marBottom w:val="0"/>
      <w:divBdr>
        <w:top w:val="none" w:sz="0" w:space="0" w:color="auto"/>
        <w:left w:val="none" w:sz="0" w:space="0" w:color="auto"/>
        <w:bottom w:val="none" w:sz="0" w:space="0" w:color="auto"/>
        <w:right w:val="none" w:sz="0" w:space="0" w:color="auto"/>
      </w:divBdr>
    </w:div>
    <w:div w:id="1462335029">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14" Type="http://schemas.openxmlformats.org/officeDocument/2006/relationships/header" Target="header2.xml"/><Relationship Id="rId9" Type="http://schemas.openxmlformats.org/officeDocument/2006/relationships/settings" Target="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5" ma:contentTypeDescription="Izveidot jaunu dokumentu." ma:contentTypeScope="" ma:versionID="2aaf3fe917e627f8faf9cb8b30ade39c">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b8214f03f324dd18ba44864c513d1920"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A4ABB4-FEA0-4218-8273-7F9053663E72}"/>
</file>

<file path=customXml/itemProps2.xml><?xml version="1.0" encoding="utf-8"?>
<ds:datastoreItem xmlns:ds="http://schemas.openxmlformats.org/officeDocument/2006/customXml" ds:itemID="{43ED7F48-A605-48E0-A38A-B5280ADA0E10}">
  <ds:schemaRefs>
    <ds:schemaRef ds:uri="http://schemas.microsoft.com/office/2006/metadata/properties"/>
    <ds:schemaRef ds:uri="http://schemas.microsoft.com/office/infopath/2007/PartnerControls"/>
    <ds:schemaRef ds:uri="9bd55470-554b-43a4-a725-b11197aacd35"/>
    <ds:schemaRef ds:uri="39e29a67-14a6-4bd2-bf5c-c8d713f8fb27"/>
    <ds:schemaRef ds:uri="8230fadb-9988-4f00-b353-34532af48b00"/>
    <ds:schemaRef ds:uri="978be6e4-f890-4aa0-9195-00aa98d15dd1"/>
  </ds:schemaRefs>
</ds:datastoreItem>
</file>

<file path=customXml/itemProps3.xml><?xml version="1.0" encoding="utf-8"?>
<ds:datastoreItem xmlns:ds="http://schemas.openxmlformats.org/officeDocument/2006/customXml" ds:itemID="{AE5AF770-70CC-BD42-A749-21E25581BA1A}">
  <ds:schemaRefs>
    <ds:schemaRef ds:uri="http://schemas.openxmlformats.org/officeDocument/2006/bibliography"/>
  </ds:schemaRefs>
</ds:datastoreItem>
</file>

<file path=customXml/itemProps4.xml><?xml version="1.0" encoding="utf-8"?>
<ds:datastoreItem xmlns:ds="http://schemas.openxmlformats.org/officeDocument/2006/customXml" ds:itemID="{7A646B18-02F2-4E97-880C-13AF10E32747}">
  <ds:schemaRefs>
    <ds:schemaRef ds:uri="http://schemas.microsoft.com/sharepoint/events"/>
  </ds:schemaRefs>
</ds:datastoreItem>
</file>

<file path=customXml/itemProps5.xml><?xml version="1.0" encoding="utf-8"?>
<ds:datastoreItem xmlns:ds="http://schemas.openxmlformats.org/officeDocument/2006/customXml" ds:itemID="{ADF302C7-45B4-4A52-9D08-EAD3BBB3A90E}">
  <ds:schemaRefs>
    <ds:schemaRef ds:uri="http://schemas.microsoft.com/office/2006/metadata/longProperties"/>
  </ds:schemaRefs>
</ds:datastoreItem>
</file>

<file path=customXml/itemProps6.xml><?xml version="1.0" encoding="utf-8"?>
<ds:datastoreItem xmlns:ds="http://schemas.openxmlformats.org/officeDocument/2006/customXml" ds:itemID="{A2E68B2D-5A9A-4BC7-B342-391C8871E4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20920</Words>
  <Characters>11925</Characters>
  <Application>Microsoft Office Word</Application>
  <DocSecurity>0</DocSecurity>
  <Lines>99</Lines>
  <Paragraphs>65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Rigas Satiksme</Company>
  <LinksUpToDate>false</LinksUpToDate>
  <CharactersWithSpaces>32780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Nataļja Vjatkina</cp:lastModifiedBy>
  <cp:revision>2</cp:revision>
  <cp:lastPrinted>2021-09-09T02:05:00Z</cp:lastPrinted>
  <dcterms:created xsi:type="dcterms:W3CDTF">2026-08-24T08:53:00Z</dcterms:created>
  <dcterms:modified xsi:type="dcterms:W3CDTF">2026-08-24T08:53:00Z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JK72EMXWKVUQ-10-969</vt:lpwstr>
  </property>
  <property fmtid="{D5CDD505-2E9C-101B-9397-08002B2CF9AE}" pid="3" name="_dlc_DocIdItemGuid">
    <vt:lpwstr>b413f596-b108-404b-8e0d-f45c45d4f46c</vt:lpwstr>
  </property>
  <property fmtid="{D5CDD505-2E9C-101B-9397-08002B2CF9AE}" pid="4" name="_dlc_DocIdUrl">
    <vt:lpwstr>http://mansrs/ADR/_layouts/DocIdRedir.aspx?ID=JK72EMXWKVUQ-10-969, JK72EMXWKVUQ-10-969</vt:lpwstr>
  </property>
  <property fmtid="{D5CDD505-2E9C-101B-9397-08002B2CF9AE}" pid="5" name="Jānodod arhīvā">
    <vt:lpwstr>0</vt:lpwstr>
  </property>
  <property fmtid="{D5CDD505-2E9C-101B-9397-08002B2CF9AE}" pid="6" name="Piezīmes">
    <vt:lpwstr/>
  </property>
  <property fmtid="{D5CDD505-2E9C-101B-9397-08002B2CF9AE}" pid="7" name="Glabāšanas laiks str-bā">
    <vt:lpwstr>Aktuālā versija</vt:lpwstr>
  </property>
  <property fmtid="{D5CDD505-2E9C-101B-9397-08002B2CF9AE}" pid="8" name="Par glabāšanu atbildīgais (vieta)">
    <vt:lpwstr/>
  </property>
  <property fmtid="{D5CDD505-2E9C-101B-9397-08002B2CF9AE}" pid="9" name="Veids">
    <vt:lpwstr>Veidlapa</vt:lpwstr>
  </property>
  <property fmtid="{D5CDD505-2E9C-101B-9397-08002B2CF9AE}" pid="10" name="Numurs">
    <vt:lpwstr/>
  </property>
  <property fmtid="{D5CDD505-2E9C-101B-9397-08002B2CF9AE}" pid="11" name="Apstiprināts ar INA">
    <vt:lpwstr/>
  </property>
  <property fmtid="{D5CDD505-2E9C-101B-9397-08002B2CF9AE}" pid="12" name="Procedūras Nr:">
    <vt:lpwstr>166</vt:lpwstr>
  </property>
  <property fmtid="{D5CDD505-2E9C-101B-9397-08002B2CF9AE}" pid="13" name="NrProc">
    <vt:lpwstr/>
  </property>
  <property fmtid="{D5CDD505-2E9C-101B-9397-08002B2CF9AE}" pid="14" name="Stājas spēkā">
    <vt:lpwstr/>
  </property>
  <property fmtid="{D5CDD505-2E9C-101B-9397-08002B2CF9AE}" pid="15" name="Grozīts">
    <vt:lpwstr/>
  </property>
  <property fmtid="{D5CDD505-2E9C-101B-9397-08002B2CF9AE}" pid="16" name="ContentTypeId">
    <vt:lpwstr>0x0101007C98C035752B2E4F9BA001D238EDF9B9</vt:lpwstr>
  </property>
</Properties>
</file>