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5ADBA" w14:textId="40520D7A" w:rsidR="00C617A8" w:rsidRPr="0092679E" w:rsidRDefault="00042D8F" w:rsidP="00C617A8">
      <w:pPr>
        <w:jc w:val="right"/>
        <w:rPr>
          <w:sz w:val="18"/>
          <w:szCs w:val="18"/>
        </w:rPr>
      </w:pPr>
      <w:bookmarkStart w:id="0" w:name="_Hlk85193951"/>
      <w:bookmarkStart w:id="1" w:name="_Hlk143435158"/>
      <w:r>
        <w:rPr>
          <w:sz w:val="18"/>
          <w:szCs w:val="18"/>
        </w:rPr>
        <w:t>7</w:t>
      </w:r>
      <w:r w:rsidR="00C617A8" w:rsidRPr="0092679E">
        <w:rPr>
          <w:sz w:val="18"/>
          <w:szCs w:val="18"/>
        </w:rPr>
        <w:t>. pielikums</w:t>
      </w:r>
    </w:p>
    <w:p w14:paraId="3C369E53" w14:textId="77777777" w:rsidR="00C617A8" w:rsidRPr="0092679E" w:rsidRDefault="00C617A8" w:rsidP="00C617A8">
      <w:pPr>
        <w:jc w:val="right"/>
        <w:rPr>
          <w:sz w:val="18"/>
          <w:szCs w:val="18"/>
        </w:rPr>
      </w:pPr>
      <w:r w:rsidRPr="0092679E">
        <w:rPr>
          <w:sz w:val="18"/>
          <w:szCs w:val="18"/>
        </w:rPr>
        <w:t xml:space="preserve">Iepirkuma nolikumam </w:t>
      </w:r>
    </w:p>
    <w:p w14:paraId="1664A342" w14:textId="733F9AAD" w:rsidR="00C617A8" w:rsidRPr="0092679E" w:rsidRDefault="00C617A8" w:rsidP="00C617A8">
      <w:pPr>
        <w:jc w:val="right"/>
        <w:rPr>
          <w:sz w:val="18"/>
          <w:szCs w:val="18"/>
        </w:rPr>
      </w:pPr>
      <w:r w:rsidRPr="2475E822">
        <w:rPr>
          <w:sz w:val="18"/>
          <w:szCs w:val="18"/>
        </w:rPr>
        <w:t xml:space="preserve"> (</w:t>
      </w:r>
      <w:proofErr w:type="spellStart"/>
      <w:r w:rsidRPr="2475E822">
        <w:rPr>
          <w:sz w:val="18"/>
          <w:szCs w:val="18"/>
        </w:rPr>
        <w:t>id</w:t>
      </w:r>
      <w:proofErr w:type="spellEnd"/>
      <w:r w:rsidRPr="2475E822">
        <w:rPr>
          <w:sz w:val="18"/>
          <w:szCs w:val="18"/>
        </w:rPr>
        <w:t>. Nr. LIAA 202</w:t>
      </w:r>
      <w:r w:rsidR="6FBC9532" w:rsidRPr="2475E822">
        <w:rPr>
          <w:sz w:val="18"/>
          <w:szCs w:val="18"/>
        </w:rPr>
        <w:t>6</w:t>
      </w:r>
      <w:r w:rsidR="00427E68" w:rsidRPr="2475E822">
        <w:rPr>
          <w:sz w:val="18"/>
          <w:szCs w:val="18"/>
        </w:rPr>
        <w:t>/</w:t>
      </w:r>
      <w:r w:rsidR="00116C3B">
        <w:rPr>
          <w:sz w:val="18"/>
          <w:szCs w:val="18"/>
        </w:rPr>
        <w:t>65</w:t>
      </w:r>
      <w:r w:rsidR="004F64BC" w:rsidRPr="2475E822">
        <w:rPr>
          <w:sz w:val="18"/>
          <w:szCs w:val="18"/>
        </w:rPr>
        <w:t xml:space="preserve"> ERAF</w:t>
      </w:r>
      <w:r w:rsidRPr="2475E822">
        <w:rPr>
          <w:sz w:val="18"/>
          <w:szCs w:val="18"/>
        </w:rPr>
        <w:t>)</w:t>
      </w:r>
      <w:bookmarkEnd w:id="0"/>
    </w:p>
    <w:bookmarkEnd w:id="1"/>
    <w:p w14:paraId="0948F96E" w14:textId="2DD7CAEF" w:rsidR="00C617A8" w:rsidRPr="0092679E" w:rsidRDefault="00C617A8" w:rsidP="00A72501">
      <w:pPr>
        <w:jc w:val="center"/>
        <w:rPr>
          <w:b/>
        </w:rPr>
      </w:pPr>
    </w:p>
    <w:p w14:paraId="4A90EFE4" w14:textId="77777777" w:rsidR="00C617A8" w:rsidRPr="0092679E" w:rsidRDefault="00C617A8" w:rsidP="00A72501">
      <w:pPr>
        <w:jc w:val="center"/>
        <w:rPr>
          <w:b/>
        </w:rPr>
      </w:pPr>
    </w:p>
    <w:p w14:paraId="2B6BE12A" w14:textId="77777777" w:rsidR="00016994" w:rsidRPr="0092679E" w:rsidRDefault="00016994" w:rsidP="00016994">
      <w:pPr>
        <w:jc w:val="center"/>
        <w:rPr>
          <w:b/>
        </w:rPr>
      </w:pPr>
      <w:bookmarkStart w:id="2" w:name="_Hlk143435254"/>
      <w:r w:rsidRPr="0092679E">
        <w:rPr>
          <w:b/>
        </w:rPr>
        <w:t xml:space="preserve">Tehniskais piedāvājums </w:t>
      </w:r>
      <w:r w:rsidRPr="0092679E">
        <w:t>(</w:t>
      </w:r>
      <w:r w:rsidRPr="0092679E">
        <w:rPr>
          <w:i/>
        </w:rPr>
        <w:t>forma</w:t>
      </w:r>
      <w:r w:rsidRPr="0092679E">
        <w:t>)</w:t>
      </w:r>
    </w:p>
    <w:p w14:paraId="088367E6" w14:textId="677F1788" w:rsidR="00016994" w:rsidRPr="0092679E" w:rsidRDefault="006A066C" w:rsidP="00370C2B">
      <w:pPr>
        <w:jc w:val="center"/>
        <w:rPr>
          <w:b/>
          <w:bCs/>
        </w:rPr>
      </w:pPr>
      <w:bookmarkStart w:id="3" w:name="_Hlk142307635"/>
      <w:r>
        <w:rPr>
          <w:rFonts w:eastAsia="Calibri"/>
          <w:b/>
          <w:bCs/>
        </w:rPr>
        <w:t>Iepirkumam</w:t>
      </w:r>
      <w:r w:rsidR="00016994" w:rsidRPr="0092679E">
        <w:rPr>
          <w:rFonts w:eastAsia="Calibri"/>
          <w:b/>
          <w:bCs/>
        </w:rPr>
        <w:t xml:space="preserve"> </w:t>
      </w:r>
      <w:bookmarkEnd w:id="3"/>
      <w:r w:rsidR="00016994" w:rsidRPr="0092679E">
        <w:rPr>
          <w:b/>
          <w:bCs/>
        </w:rPr>
        <w:t>“</w:t>
      </w:r>
      <w:bookmarkStart w:id="4" w:name="_Hlk190439826"/>
      <w:r w:rsidRPr="006A066C">
        <w:rPr>
          <w:b/>
          <w:bCs/>
        </w:rPr>
        <w:t>Vispārīgā vienošanās par kafijas paužu, ēdināšanas un banketa servisa pakalpojumu nodrošināšanu LIAA rīkotajos semināros un pasākumos</w:t>
      </w:r>
      <w:bookmarkEnd w:id="4"/>
      <w:r w:rsidR="00016994" w:rsidRPr="0092679E">
        <w:rPr>
          <w:b/>
          <w:bCs/>
        </w:rPr>
        <w:t>”</w:t>
      </w:r>
    </w:p>
    <w:p w14:paraId="06482867" w14:textId="53787032" w:rsidR="00016994" w:rsidRPr="004844A5" w:rsidRDefault="00016994" w:rsidP="00016994">
      <w:pPr>
        <w:jc w:val="center"/>
      </w:pPr>
      <w:r>
        <w:t>(identifikācijas numurs LIAA 202</w:t>
      </w:r>
      <w:r w:rsidR="67773827">
        <w:t>6</w:t>
      </w:r>
      <w:r>
        <w:t>/</w:t>
      </w:r>
      <w:r w:rsidR="00116C3B">
        <w:t>65</w:t>
      </w:r>
      <w:r w:rsidR="006A066C">
        <w:t xml:space="preserve"> ERAF</w:t>
      </w:r>
      <w:r>
        <w:t>)</w:t>
      </w:r>
    </w:p>
    <w:bookmarkEnd w:id="2"/>
    <w:p w14:paraId="0D243D5B" w14:textId="6C35FF59" w:rsidR="001A2256" w:rsidRPr="000A58E1" w:rsidRDefault="000A58E1" w:rsidP="000A58E1">
      <w:pPr>
        <w:jc w:val="right"/>
        <w:rPr>
          <w:bCs/>
        </w:rPr>
      </w:pPr>
      <w:r w:rsidRPr="000A58E1">
        <w:rPr>
          <w:bCs/>
        </w:rPr>
        <w:t>1.tabula</w:t>
      </w:r>
    </w:p>
    <w:p w14:paraId="1C4BAB7D" w14:textId="77777777" w:rsidR="002F363B" w:rsidRPr="0092679E" w:rsidRDefault="002F363B" w:rsidP="002F363B">
      <w:pPr>
        <w:jc w:val="center"/>
        <w:rPr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18"/>
        <w:gridCol w:w="4642"/>
      </w:tblGrid>
      <w:tr w:rsidR="0092679E" w:rsidRPr="0092679E" w14:paraId="2EA83E52" w14:textId="77777777" w:rsidTr="08B7261B">
        <w:tc>
          <w:tcPr>
            <w:tcW w:w="3406" w:type="pct"/>
          </w:tcPr>
          <w:p w14:paraId="1DFE88F1" w14:textId="77777777" w:rsidR="002F363B" w:rsidRPr="0092679E" w:rsidRDefault="002F363B" w:rsidP="00B140D6">
            <w:pPr>
              <w:ind w:right="242"/>
              <w:jc w:val="center"/>
              <w:rPr>
                <w:b/>
              </w:rPr>
            </w:pPr>
            <w:r w:rsidRPr="0092679E">
              <w:rPr>
                <w:b/>
              </w:rPr>
              <w:t>Tehniskās specifikācijas prasības</w:t>
            </w:r>
          </w:p>
        </w:tc>
        <w:tc>
          <w:tcPr>
            <w:tcW w:w="1594" w:type="pct"/>
          </w:tcPr>
          <w:p w14:paraId="21BD6137" w14:textId="77777777" w:rsidR="002F363B" w:rsidRPr="0092679E" w:rsidRDefault="002F363B" w:rsidP="002F363B">
            <w:pPr>
              <w:jc w:val="center"/>
              <w:rPr>
                <w:b/>
                <w:i/>
              </w:rPr>
            </w:pPr>
            <w:r w:rsidRPr="0092679E">
              <w:rPr>
                <w:b/>
              </w:rPr>
              <w:t xml:space="preserve">Tehniskais piedāvājums </w:t>
            </w:r>
            <w:r w:rsidRPr="0092679E">
              <w:rPr>
                <w:b/>
                <w:i/>
              </w:rPr>
              <w:t>(aizpilda pretendents)</w:t>
            </w:r>
          </w:p>
          <w:p w14:paraId="148E09A4" w14:textId="66316965" w:rsidR="00C4420C" w:rsidRPr="0092679E" w:rsidRDefault="005D0F3A" w:rsidP="005D0F3A">
            <w:pPr>
              <w:jc w:val="center"/>
              <w:rPr>
                <w:i/>
              </w:rPr>
            </w:pPr>
            <w:r w:rsidRPr="0092679E">
              <w:rPr>
                <w:i/>
              </w:rPr>
              <w:t>(Pretendents apliecina tehniskā piedāvājuma atbilstību tehniskās specifikācijas prasībām norād</w:t>
            </w:r>
            <w:r w:rsidR="0013423E" w:rsidRPr="0092679E">
              <w:rPr>
                <w:i/>
              </w:rPr>
              <w:t>ot</w:t>
            </w:r>
          </w:p>
          <w:p w14:paraId="79473858" w14:textId="4B5D5087" w:rsidR="005D0F3A" w:rsidRPr="0092679E" w:rsidRDefault="00C4420C" w:rsidP="005D0F3A">
            <w:pPr>
              <w:jc w:val="center"/>
              <w:rPr>
                <w:i/>
              </w:rPr>
            </w:pPr>
            <w:r w:rsidRPr="00E161AC">
              <w:rPr>
                <w:b/>
                <w:bCs/>
                <w:i/>
              </w:rPr>
              <w:t>tiks nodrošināts / netiks nodrošināts</w:t>
            </w:r>
            <w:r w:rsidR="005D0F3A" w:rsidRPr="0092679E">
              <w:rPr>
                <w:i/>
              </w:rPr>
              <w:t xml:space="preserve">) </w:t>
            </w:r>
          </w:p>
          <w:p w14:paraId="48D857AC" w14:textId="2DC961E5" w:rsidR="005D0F3A" w:rsidRPr="0092679E" w:rsidRDefault="005D0F3A" w:rsidP="002F363B">
            <w:pPr>
              <w:jc w:val="center"/>
              <w:rPr>
                <w:b/>
              </w:rPr>
            </w:pPr>
          </w:p>
        </w:tc>
      </w:tr>
      <w:tr w:rsidR="0092679E" w:rsidRPr="0092679E" w14:paraId="314A697D" w14:textId="77777777" w:rsidTr="08B7261B">
        <w:trPr>
          <w:trHeight w:val="983"/>
        </w:trPr>
        <w:tc>
          <w:tcPr>
            <w:tcW w:w="3406" w:type="pct"/>
          </w:tcPr>
          <w:p w14:paraId="49B9F66F" w14:textId="04D8232B" w:rsidR="00E17647" w:rsidRPr="0092679E" w:rsidRDefault="00E17647" w:rsidP="00E17647">
            <w:pPr>
              <w:ind w:left="66"/>
              <w:jc w:val="both"/>
              <w:textAlignment w:val="baseline"/>
              <w:rPr>
                <w:b/>
              </w:rPr>
            </w:pPr>
            <w:r w:rsidRPr="0092679E">
              <w:rPr>
                <w:b/>
              </w:rPr>
              <w:t>Speciālās prasības uzkodām un piedāvātajiem produktiem:</w:t>
            </w:r>
          </w:p>
          <w:p w14:paraId="72C9ED8D" w14:textId="77777777" w:rsidR="00E17647" w:rsidRPr="0092679E" w:rsidRDefault="00E17647" w:rsidP="00E17647">
            <w:pPr>
              <w:ind w:left="66"/>
              <w:jc w:val="both"/>
              <w:textAlignment w:val="baseline"/>
              <w:rPr>
                <w:b/>
              </w:rPr>
            </w:pPr>
          </w:p>
          <w:p w14:paraId="7E2FE300" w14:textId="56174325" w:rsidR="00E17647" w:rsidRPr="00E161AC" w:rsidRDefault="00E17647" w:rsidP="00E17647">
            <w:pPr>
              <w:pStyle w:val="ListParagraph"/>
              <w:numPr>
                <w:ilvl w:val="1"/>
                <w:numId w:val="23"/>
              </w:numPr>
              <w:spacing w:after="0" w:line="240" w:lineRule="auto"/>
              <w:ind w:left="453"/>
              <w:jc w:val="both"/>
              <w:rPr>
                <w:rFonts w:ascii="Times New Roman" w:hAnsi="Times New Roman"/>
                <w:b/>
                <w:i/>
                <w:sz w:val="24"/>
                <w:szCs w:val="24"/>
                <w:u w:val="single"/>
                <w:lang w:eastAsia="lv-LV"/>
              </w:rPr>
            </w:pPr>
            <w:bookmarkStart w:id="5" w:name="_Hlk142493393"/>
            <w:r w:rsidRPr="0092679E">
              <w:rPr>
                <w:rFonts w:ascii="Times New Roman" w:hAnsi="Times New Roman"/>
                <w:sz w:val="24"/>
                <w:szCs w:val="24"/>
                <w:lang w:eastAsia="lv-LV"/>
              </w:rPr>
              <w:t>Piedāvājuma nodrošināšanai</w:t>
            </w:r>
            <w:r w:rsidR="00AC120D" w:rsidRPr="0092679E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desertiem un</w:t>
            </w:r>
            <w:r w:rsidRPr="0092679E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uzkodā</w:t>
            </w:r>
            <w:r w:rsidR="00AC120D" w:rsidRPr="0092679E">
              <w:rPr>
                <w:rFonts w:ascii="Times New Roman" w:hAnsi="Times New Roman"/>
                <w:sz w:val="24"/>
                <w:szCs w:val="24"/>
                <w:lang w:eastAsia="lv-LV"/>
              </w:rPr>
              <w:t>m</w:t>
            </w:r>
            <w:r w:rsidRPr="0092679E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pēc iespējas </w:t>
            </w:r>
            <w:r w:rsidRPr="0092679E">
              <w:rPr>
                <w:rFonts w:ascii="Times New Roman" w:hAnsi="Times New Roman"/>
                <w:sz w:val="24"/>
                <w:szCs w:val="24"/>
              </w:rPr>
              <w:t>jāizmanto</w:t>
            </w:r>
            <w:r w:rsidRPr="0092679E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Latvijā iegūti un ražoti produkti atbilstoši sezonai</w:t>
            </w:r>
            <w:bookmarkEnd w:id="5"/>
            <w:r w:rsidR="00B50680" w:rsidRPr="0092679E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, </w:t>
            </w:r>
            <w:r w:rsidR="00B50680" w:rsidRPr="0092679E">
              <w:rPr>
                <w:rFonts w:ascii="Times New Roman" w:hAnsi="Times New Roman"/>
                <w:sz w:val="24"/>
                <w:szCs w:val="24"/>
              </w:rPr>
              <w:t xml:space="preserve">saskaņā ar </w:t>
            </w:r>
            <w:r w:rsidR="00B50680" w:rsidRPr="0092679E">
              <w:rPr>
                <w:rFonts w:ascii="Times New Roman" w:hAnsi="Times New Roman"/>
                <w:sz w:val="24"/>
                <w:szCs w:val="24"/>
                <w:lang w:eastAsia="ar-SA"/>
              </w:rPr>
              <w:t>Zemkopības ministrijas izstrādāto vietējo augļu, ogu un dārzeņu pieejamības kalendāru</w:t>
            </w:r>
            <w:r w:rsidRPr="0092679E">
              <w:rPr>
                <w:rFonts w:ascii="Times New Roman" w:hAnsi="Times New Roman"/>
                <w:sz w:val="24"/>
                <w:szCs w:val="24"/>
                <w:lang w:eastAsia="lv-LV"/>
              </w:rPr>
              <w:t>.</w:t>
            </w:r>
          </w:p>
          <w:p w14:paraId="1F878030" w14:textId="77777777" w:rsidR="00E17647" w:rsidRPr="0092679E" w:rsidRDefault="00E17647" w:rsidP="00C4420C">
            <w:pPr>
              <w:jc w:val="both"/>
              <w:rPr>
                <w:b/>
                <w:u w:val="single"/>
              </w:rPr>
            </w:pPr>
          </w:p>
        </w:tc>
        <w:tc>
          <w:tcPr>
            <w:tcW w:w="1594" w:type="pct"/>
          </w:tcPr>
          <w:p w14:paraId="4E1D1B90" w14:textId="1278C5DB" w:rsidR="003706AD" w:rsidRPr="0092679E" w:rsidRDefault="003706AD" w:rsidP="003706AD">
            <w:pPr>
              <w:jc w:val="center"/>
              <w:rPr>
                <w:b/>
                <w:sz w:val="28"/>
                <w:szCs w:val="28"/>
              </w:rPr>
            </w:pPr>
          </w:p>
          <w:p w14:paraId="2C4D6C8F" w14:textId="3F7BACB2" w:rsidR="00E17647" w:rsidRPr="0092679E" w:rsidRDefault="00E17647" w:rsidP="003706AD">
            <w:pPr>
              <w:spacing w:before="120" w:after="120" w:line="276" w:lineRule="auto"/>
              <w:ind w:left="33"/>
              <w:jc w:val="both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E161AC" w:rsidRPr="0092679E" w14:paraId="54E9B9A5" w14:textId="77777777" w:rsidTr="08B7261B">
        <w:trPr>
          <w:trHeight w:val="983"/>
        </w:trPr>
        <w:tc>
          <w:tcPr>
            <w:tcW w:w="3406" w:type="pct"/>
          </w:tcPr>
          <w:p w14:paraId="3DA329C1" w14:textId="77777777" w:rsidR="00E161AC" w:rsidRPr="0092679E" w:rsidRDefault="00E161AC" w:rsidP="00E161AC">
            <w:pPr>
              <w:numPr>
                <w:ilvl w:val="1"/>
                <w:numId w:val="23"/>
              </w:numPr>
              <w:tabs>
                <w:tab w:val="left" w:pos="4340"/>
              </w:tabs>
              <w:ind w:left="457"/>
              <w:contextualSpacing/>
              <w:jc w:val="both"/>
              <w:rPr>
                <w:b/>
                <w:i/>
                <w:u w:val="single"/>
              </w:rPr>
            </w:pPr>
            <w:r w:rsidRPr="0092679E">
              <w:t>Uzkodās nedrīkst izmantot birstošas, drūpošas sastāvdaļas, produktus un garšvielas ar spēcīgu, specifisku aromātu un garšu.</w:t>
            </w:r>
          </w:p>
          <w:p w14:paraId="5AF32BDD" w14:textId="77777777" w:rsidR="00E161AC" w:rsidRPr="0092679E" w:rsidRDefault="00E161AC" w:rsidP="00E17647">
            <w:pPr>
              <w:ind w:left="66"/>
              <w:jc w:val="both"/>
              <w:textAlignment w:val="baseline"/>
              <w:rPr>
                <w:b/>
              </w:rPr>
            </w:pPr>
          </w:p>
        </w:tc>
        <w:tc>
          <w:tcPr>
            <w:tcW w:w="1594" w:type="pct"/>
          </w:tcPr>
          <w:p w14:paraId="3DE6A8E2" w14:textId="77777777" w:rsidR="00E161AC" w:rsidRPr="0092679E" w:rsidRDefault="00E161AC" w:rsidP="00204060">
            <w:pPr>
              <w:jc w:val="center"/>
              <w:rPr>
                <w:i/>
                <w:lang w:eastAsia="en-US"/>
              </w:rPr>
            </w:pPr>
          </w:p>
        </w:tc>
      </w:tr>
      <w:tr w:rsidR="00E161AC" w:rsidRPr="0092679E" w14:paraId="7A205DB9" w14:textId="77777777" w:rsidTr="08B7261B">
        <w:trPr>
          <w:trHeight w:val="983"/>
        </w:trPr>
        <w:tc>
          <w:tcPr>
            <w:tcW w:w="3406" w:type="pct"/>
          </w:tcPr>
          <w:p w14:paraId="4F9166E8" w14:textId="6A7416C1" w:rsidR="00E161AC" w:rsidRPr="0092679E" w:rsidRDefault="00E161AC" w:rsidP="00E161AC">
            <w:pPr>
              <w:numPr>
                <w:ilvl w:val="1"/>
                <w:numId w:val="23"/>
              </w:numPr>
              <w:tabs>
                <w:tab w:val="left" w:pos="4340"/>
              </w:tabs>
              <w:ind w:left="457"/>
              <w:contextualSpacing/>
              <w:jc w:val="both"/>
            </w:pPr>
            <w:r w:rsidRPr="0092679E">
              <w:rPr>
                <w:lang w:eastAsia="ja-JP"/>
              </w:rPr>
              <w:t>Ēdināšanas pakalpojumā izmantotie pārtikas produkti nedrīkst saturēt ģenētiski modificētos organismus, nedrīkst sastāvēt no tiem un nedrīkst būt ražoti no tiem.</w:t>
            </w:r>
          </w:p>
        </w:tc>
        <w:tc>
          <w:tcPr>
            <w:tcW w:w="1594" w:type="pct"/>
          </w:tcPr>
          <w:p w14:paraId="1825B869" w14:textId="77777777" w:rsidR="00E161AC" w:rsidRPr="0092679E" w:rsidRDefault="00E161AC" w:rsidP="00204060">
            <w:pPr>
              <w:jc w:val="center"/>
              <w:rPr>
                <w:i/>
                <w:lang w:eastAsia="en-US"/>
              </w:rPr>
            </w:pPr>
          </w:p>
        </w:tc>
      </w:tr>
      <w:tr w:rsidR="00E161AC" w:rsidRPr="0092679E" w14:paraId="0ED5A0D8" w14:textId="77777777" w:rsidTr="08B7261B">
        <w:trPr>
          <w:trHeight w:val="983"/>
        </w:trPr>
        <w:tc>
          <w:tcPr>
            <w:tcW w:w="3406" w:type="pct"/>
          </w:tcPr>
          <w:p w14:paraId="56FECD95" w14:textId="67DEEDC9" w:rsidR="00E161AC" w:rsidRPr="00E161AC" w:rsidRDefault="00E161AC" w:rsidP="00A47B6E">
            <w:pPr>
              <w:pStyle w:val="ListParagraph"/>
              <w:numPr>
                <w:ilvl w:val="1"/>
                <w:numId w:val="23"/>
              </w:numPr>
              <w:ind w:left="447"/>
              <w:jc w:val="both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E161AC">
              <w:rPr>
                <w:rFonts w:ascii="Times New Roman" w:hAnsi="Times New Roman"/>
                <w:color w:val="000000"/>
                <w:sz w:val="24"/>
                <w:szCs w:val="24"/>
              </w:rPr>
              <w:t>Izpildītājs nodrošina ēdināšanas pakalpojumu LIAA (turpmāk – Pasūtītājs) rīkotajos semināros, pasākumos, delegāciju uzņemšanas pasākumos Pasūtītāja norādītā vietā</w:t>
            </w:r>
          </w:p>
        </w:tc>
        <w:tc>
          <w:tcPr>
            <w:tcW w:w="1594" w:type="pct"/>
          </w:tcPr>
          <w:p w14:paraId="0821AC24" w14:textId="77777777" w:rsidR="00E161AC" w:rsidRPr="0092679E" w:rsidRDefault="00E161AC" w:rsidP="00204060">
            <w:pPr>
              <w:jc w:val="center"/>
              <w:rPr>
                <w:i/>
                <w:lang w:eastAsia="en-US"/>
              </w:rPr>
            </w:pPr>
          </w:p>
        </w:tc>
      </w:tr>
      <w:tr w:rsidR="00E161AC" w:rsidRPr="0092679E" w14:paraId="1AD65E98" w14:textId="77777777" w:rsidTr="08B7261B">
        <w:trPr>
          <w:trHeight w:val="702"/>
        </w:trPr>
        <w:tc>
          <w:tcPr>
            <w:tcW w:w="3406" w:type="pct"/>
          </w:tcPr>
          <w:p w14:paraId="7B8C53D2" w14:textId="7D82D71A" w:rsidR="00E161AC" w:rsidRPr="00E161AC" w:rsidRDefault="00E161AC" w:rsidP="00A47B6E">
            <w:pPr>
              <w:pStyle w:val="ListParagraph"/>
              <w:numPr>
                <w:ilvl w:val="1"/>
                <w:numId w:val="23"/>
              </w:numPr>
              <w:ind w:left="447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61A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Pārtikas produktiem – sulai, jābūt ražotai Latvijā (izņemot tos produktus, kurus Latvijā neražo)</w:t>
            </w:r>
          </w:p>
        </w:tc>
        <w:tc>
          <w:tcPr>
            <w:tcW w:w="1594" w:type="pct"/>
          </w:tcPr>
          <w:p w14:paraId="51789AC5" w14:textId="77777777" w:rsidR="00E161AC" w:rsidRPr="0092679E" w:rsidRDefault="00E161AC" w:rsidP="00204060">
            <w:pPr>
              <w:jc w:val="center"/>
              <w:rPr>
                <w:i/>
                <w:lang w:eastAsia="en-US"/>
              </w:rPr>
            </w:pPr>
          </w:p>
        </w:tc>
      </w:tr>
      <w:tr w:rsidR="00E161AC" w:rsidRPr="0092679E" w14:paraId="4E3CB255" w14:textId="77777777" w:rsidTr="08B7261B">
        <w:trPr>
          <w:trHeight w:val="983"/>
        </w:trPr>
        <w:tc>
          <w:tcPr>
            <w:tcW w:w="3406" w:type="pct"/>
          </w:tcPr>
          <w:p w14:paraId="38956EFC" w14:textId="017568C0" w:rsidR="00E161AC" w:rsidRPr="00E161AC" w:rsidRDefault="00E161AC" w:rsidP="00A47B6E">
            <w:pPr>
              <w:pStyle w:val="ListParagraph"/>
              <w:numPr>
                <w:ilvl w:val="1"/>
                <w:numId w:val="23"/>
              </w:numPr>
              <w:ind w:left="447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61AC">
              <w:rPr>
                <w:rFonts w:ascii="Times New Roman" w:hAnsi="Times New Roman"/>
                <w:spacing w:val="-1"/>
                <w:sz w:val="24"/>
                <w:szCs w:val="24"/>
              </w:rPr>
              <w:t>N</w:t>
            </w:r>
            <w:r w:rsidRPr="00E161AC">
              <w:rPr>
                <w:rFonts w:ascii="Times New Roman" w:hAnsi="Times New Roman"/>
                <w:spacing w:val="1"/>
                <w:sz w:val="24"/>
                <w:szCs w:val="24"/>
              </w:rPr>
              <w:t>e</w:t>
            </w:r>
            <w:r w:rsidRPr="00E161AC">
              <w:rPr>
                <w:rFonts w:ascii="Times New Roman" w:hAnsi="Times New Roman"/>
                <w:sz w:val="24"/>
                <w:szCs w:val="24"/>
              </w:rPr>
              <w:t>pi</w:t>
            </w:r>
            <w:r w:rsidRPr="00E161AC">
              <w:rPr>
                <w:rFonts w:ascii="Times New Roman" w:hAnsi="Times New Roman"/>
                <w:spacing w:val="-1"/>
                <w:sz w:val="24"/>
                <w:szCs w:val="24"/>
              </w:rPr>
              <w:t>e</w:t>
            </w:r>
            <w:r w:rsidRPr="00E161AC">
              <w:rPr>
                <w:rFonts w:ascii="Times New Roman" w:hAnsi="Times New Roman"/>
                <w:spacing w:val="1"/>
                <w:sz w:val="24"/>
                <w:szCs w:val="24"/>
              </w:rPr>
              <w:t>c</w:t>
            </w:r>
            <w:r w:rsidRPr="00E161AC">
              <w:rPr>
                <w:rFonts w:ascii="Times New Roman" w:hAnsi="Times New Roman"/>
                <w:sz w:val="24"/>
                <w:szCs w:val="24"/>
              </w:rPr>
              <w:t>i</w:t>
            </w:r>
            <w:r w:rsidRPr="00E161AC">
              <w:rPr>
                <w:rFonts w:ascii="Times New Roman" w:hAnsi="Times New Roman"/>
                <w:spacing w:val="1"/>
                <w:sz w:val="24"/>
                <w:szCs w:val="24"/>
              </w:rPr>
              <w:t>e</w:t>
            </w:r>
            <w:r w:rsidRPr="00E161AC">
              <w:rPr>
                <w:rFonts w:ascii="Times New Roman" w:hAnsi="Times New Roman"/>
                <w:spacing w:val="-3"/>
                <w:sz w:val="24"/>
                <w:szCs w:val="24"/>
              </w:rPr>
              <w:t>š</w:t>
            </w:r>
            <w:r w:rsidRPr="00E161AC">
              <w:rPr>
                <w:rFonts w:ascii="Times New Roman" w:hAnsi="Times New Roman"/>
                <w:spacing w:val="1"/>
                <w:sz w:val="24"/>
                <w:szCs w:val="24"/>
              </w:rPr>
              <w:t>a</w:t>
            </w:r>
            <w:r w:rsidRPr="00E161AC">
              <w:rPr>
                <w:rFonts w:ascii="Times New Roman" w:hAnsi="Times New Roman"/>
                <w:sz w:val="24"/>
                <w:szCs w:val="24"/>
              </w:rPr>
              <w:t>m</w:t>
            </w:r>
            <w:r w:rsidRPr="00E161AC">
              <w:rPr>
                <w:rFonts w:ascii="Times New Roman" w:hAnsi="Times New Roman"/>
                <w:spacing w:val="-2"/>
                <w:sz w:val="24"/>
                <w:szCs w:val="24"/>
              </w:rPr>
              <w:t>ī</w:t>
            </w:r>
            <w:r w:rsidRPr="00E161AC">
              <w:rPr>
                <w:rFonts w:ascii="Times New Roman" w:hAnsi="Times New Roman"/>
                <w:sz w:val="24"/>
                <w:szCs w:val="24"/>
              </w:rPr>
              <w:t>b</w:t>
            </w:r>
            <w:r w:rsidRPr="00E161AC">
              <w:rPr>
                <w:rFonts w:ascii="Times New Roman" w:hAnsi="Times New Roman"/>
                <w:spacing w:val="1"/>
                <w:sz w:val="24"/>
                <w:szCs w:val="24"/>
              </w:rPr>
              <w:t>a</w:t>
            </w:r>
            <w:r w:rsidRPr="00E161AC">
              <w:rPr>
                <w:rFonts w:ascii="Times New Roman" w:hAnsi="Times New Roman"/>
                <w:sz w:val="24"/>
                <w:szCs w:val="24"/>
              </w:rPr>
              <w:t>s</w:t>
            </w:r>
            <w:r w:rsidRPr="00E161AC">
              <w:rPr>
                <w:rFonts w:ascii="Times New Roman" w:hAnsi="Times New Roman"/>
                <w:spacing w:val="38"/>
                <w:sz w:val="24"/>
                <w:szCs w:val="24"/>
              </w:rPr>
              <w:t xml:space="preserve"> </w:t>
            </w:r>
            <w:r w:rsidRPr="00E161AC">
              <w:rPr>
                <w:rFonts w:ascii="Times New Roman" w:hAnsi="Times New Roman"/>
                <w:sz w:val="24"/>
                <w:szCs w:val="24"/>
              </w:rPr>
              <w:t>g</w:t>
            </w:r>
            <w:r w:rsidRPr="00E161AC">
              <w:rPr>
                <w:rFonts w:ascii="Times New Roman" w:hAnsi="Times New Roman"/>
                <w:spacing w:val="1"/>
                <w:sz w:val="24"/>
                <w:szCs w:val="24"/>
              </w:rPr>
              <w:t>a</w:t>
            </w:r>
            <w:r w:rsidRPr="00E161AC">
              <w:rPr>
                <w:rFonts w:ascii="Times New Roman" w:hAnsi="Times New Roman"/>
                <w:spacing w:val="-2"/>
                <w:sz w:val="24"/>
                <w:szCs w:val="24"/>
              </w:rPr>
              <w:t>d</w:t>
            </w:r>
            <w:r w:rsidRPr="00E161AC">
              <w:rPr>
                <w:rFonts w:ascii="Times New Roman" w:hAnsi="Times New Roman"/>
                <w:sz w:val="24"/>
                <w:szCs w:val="24"/>
              </w:rPr>
              <w:t>īj</w:t>
            </w:r>
            <w:r w:rsidRPr="00E161AC">
              <w:rPr>
                <w:rFonts w:ascii="Times New Roman" w:hAnsi="Times New Roman"/>
                <w:spacing w:val="-2"/>
                <w:sz w:val="24"/>
                <w:szCs w:val="24"/>
              </w:rPr>
              <w:t>um</w:t>
            </w:r>
            <w:r w:rsidRPr="00E161AC">
              <w:rPr>
                <w:rFonts w:ascii="Times New Roman" w:hAnsi="Times New Roman"/>
                <w:sz w:val="24"/>
                <w:szCs w:val="24"/>
              </w:rPr>
              <w:t>ā</w:t>
            </w:r>
            <w:r w:rsidRPr="00E161AC"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 w:rsidRPr="00E161AC">
              <w:rPr>
                <w:rFonts w:ascii="Times New Roman" w:hAnsi="Times New Roman"/>
                <w:sz w:val="24"/>
                <w:szCs w:val="24"/>
              </w:rPr>
              <w:t>p</w:t>
            </w:r>
            <w:r w:rsidRPr="00E161AC">
              <w:rPr>
                <w:rFonts w:ascii="Times New Roman" w:hAnsi="Times New Roman"/>
                <w:spacing w:val="-2"/>
                <w:sz w:val="24"/>
                <w:szCs w:val="24"/>
              </w:rPr>
              <w:t>ē</w:t>
            </w:r>
            <w:r w:rsidRPr="00E161AC">
              <w:rPr>
                <w:rFonts w:ascii="Times New Roman" w:hAnsi="Times New Roman"/>
                <w:sz w:val="24"/>
                <w:szCs w:val="24"/>
              </w:rPr>
              <w:t>c</w:t>
            </w:r>
            <w:r w:rsidRPr="00E161AC"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 w:rsidRPr="00E161AC">
              <w:rPr>
                <w:rFonts w:ascii="Times New Roman" w:hAnsi="Times New Roman"/>
                <w:spacing w:val="-1"/>
                <w:sz w:val="24"/>
                <w:szCs w:val="24"/>
              </w:rPr>
              <w:t>P</w:t>
            </w:r>
            <w:r w:rsidRPr="00E161AC">
              <w:rPr>
                <w:rFonts w:ascii="Times New Roman" w:hAnsi="Times New Roman"/>
                <w:spacing w:val="1"/>
                <w:sz w:val="24"/>
                <w:szCs w:val="24"/>
              </w:rPr>
              <w:t>a</w:t>
            </w:r>
            <w:r w:rsidRPr="00E161AC">
              <w:rPr>
                <w:rFonts w:ascii="Times New Roman" w:hAnsi="Times New Roman"/>
                <w:spacing w:val="-1"/>
                <w:sz w:val="24"/>
                <w:szCs w:val="24"/>
              </w:rPr>
              <w:t>s</w:t>
            </w:r>
            <w:r w:rsidRPr="00E161AC">
              <w:rPr>
                <w:rFonts w:ascii="Times New Roman" w:hAnsi="Times New Roman"/>
                <w:sz w:val="24"/>
                <w:szCs w:val="24"/>
              </w:rPr>
              <w:t>ūt</w:t>
            </w:r>
            <w:r w:rsidRPr="00E161AC">
              <w:rPr>
                <w:rFonts w:ascii="Times New Roman" w:hAnsi="Times New Roman"/>
                <w:spacing w:val="-2"/>
                <w:sz w:val="24"/>
                <w:szCs w:val="24"/>
              </w:rPr>
              <w:t>ī</w:t>
            </w:r>
            <w:r w:rsidRPr="00E161AC">
              <w:rPr>
                <w:rFonts w:ascii="Times New Roman" w:hAnsi="Times New Roman"/>
                <w:sz w:val="24"/>
                <w:szCs w:val="24"/>
              </w:rPr>
              <w:t>t</w:t>
            </w:r>
            <w:r w:rsidRPr="00E161AC">
              <w:rPr>
                <w:rFonts w:ascii="Times New Roman" w:hAnsi="Times New Roman"/>
                <w:spacing w:val="-1"/>
                <w:sz w:val="24"/>
                <w:szCs w:val="24"/>
              </w:rPr>
              <w:t>ā</w:t>
            </w:r>
            <w:r w:rsidRPr="00E161AC">
              <w:rPr>
                <w:rFonts w:ascii="Times New Roman" w:hAnsi="Times New Roman"/>
                <w:sz w:val="24"/>
                <w:szCs w:val="24"/>
              </w:rPr>
              <w:t>ja</w:t>
            </w:r>
            <w:r w:rsidRPr="00E161AC"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 w:rsidRPr="00E161AC">
              <w:rPr>
                <w:rFonts w:ascii="Times New Roman" w:hAnsi="Times New Roman"/>
                <w:spacing w:val="-2"/>
                <w:sz w:val="24"/>
                <w:szCs w:val="24"/>
              </w:rPr>
              <w:t>p</w:t>
            </w:r>
            <w:r w:rsidRPr="00E161AC">
              <w:rPr>
                <w:rFonts w:ascii="Times New Roman" w:hAnsi="Times New Roman"/>
                <w:sz w:val="24"/>
                <w:szCs w:val="24"/>
              </w:rPr>
              <w:t>i</w:t>
            </w:r>
            <w:r w:rsidRPr="00E161AC">
              <w:rPr>
                <w:rFonts w:ascii="Times New Roman" w:hAnsi="Times New Roman"/>
                <w:spacing w:val="1"/>
                <w:sz w:val="24"/>
                <w:szCs w:val="24"/>
              </w:rPr>
              <w:t>e</w:t>
            </w:r>
            <w:r w:rsidRPr="00E161AC">
              <w:rPr>
                <w:rFonts w:ascii="Times New Roman" w:hAnsi="Times New Roman"/>
                <w:sz w:val="24"/>
                <w:szCs w:val="24"/>
              </w:rPr>
              <w:t>p</w:t>
            </w:r>
            <w:r w:rsidRPr="00E161AC">
              <w:rPr>
                <w:rFonts w:ascii="Times New Roman" w:hAnsi="Times New Roman"/>
                <w:spacing w:val="-2"/>
                <w:sz w:val="24"/>
                <w:szCs w:val="24"/>
              </w:rPr>
              <w:t>r</w:t>
            </w:r>
            <w:r w:rsidRPr="00E161AC">
              <w:rPr>
                <w:rFonts w:ascii="Times New Roman" w:hAnsi="Times New Roman"/>
                <w:spacing w:val="1"/>
                <w:sz w:val="24"/>
                <w:szCs w:val="24"/>
              </w:rPr>
              <w:t>a</w:t>
            </w:r>
            <w:r w:rsidRPr="00E161AC">
              <w:rPr>
                <w:rFonts w:ascii="Times New Roman" w:hAnsi="Times New Roman"/>
                <w:spacing w:val="-1"/>
                <w:sz w:val="24"/>
                <w:szCs w:val="24"/>
              </w:rPr>
              <w:t>s</w:t>
            </w:r>
            <w:r w:rsidRPr="00E161AC">
              <w:rPr>
                <w:rFonts w:ascii="Times New Roman" w:hAnsi="Times New Roman"/>
                <w:sz w:val="24"/>
                <w:szCs w:val="24"/>
              </w:rPr>
              <w:t>ī</w:t>
            </w:r>
            <w:r w:rsidRPr="00E161AC">
              <w:rPr>
                <w:rFonts w:ascii="Times New Roman" w:hAnsi="Times New Roman"/>
                <w:spacing w:val="-2"/>
                <w:sz w:val="24"/>
                <w:szCs w:val="24"/>
              </w:rPr>
              <w:t>j</w:t>
            </w:r>
            <w:r w:rsidRPr="00E161AC">
              <w:rPr>
                <w:rFonts w:ascii="Times New Roman" w:hAnsi="Times New Roman"/>
                <w:sz w:val="24"/>
                <w:szCs w:val="24"/>
              </w:rPr>
              <w:t>uma</w:t>
            </w:r>
            <w:r w:rsidRPr="00E161AC"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 w:rsidRPr="00E161AC">
              <w:rPr>
                <w:rFonts w:ascii="Times New Roman" w:hAnsi="Times New Roman"/>
                <w:spacing w:val="-1"/>
                <w:sz w:val="24"/>
                <w:szCs w:val="24"/>
              </w:rPr>
              <w:t>P</w:t>
            </w:r>
            <w:r w:rsidRPr="00E161AC">
              <w:rPr>
                <w:rFonts w:ascii="Times New Roman" w:hAnsi="Times New Roman"/>
                <w:spacing w:val="1"/>
                <w:sz w:val="24"/>
                <w:szCs w:val="24"/>
              </w:rPr>
              <w:t>a</w:t>
            </w:r>
            <w:r w:rsidRPr="00E161AC">
              <w:rPr>
                <w:rFonts w:ascii="Times New Roman" w:hAnsi="Times New Roman"/>
                <w:spacing w:val="-2"/>
                <w:sz w:val="24"/>
                <w:szCs w:val="24"/>
              </w:rPr>
              <w:t>k</w:t>
            </w:r>
            <w:r w:rsidRPr="00E161AC">
              <w:rPr>
                <w:rFonts w:ascii="Times New Roman" w:hAnsi="Times New Roman"/>
                <w:spacing w:val="1"/>
                <w:sz w:val="24"/>
                <w:szCs w:val="24"/>
              </w:rPr>
              <w:t>a</w:t>
            </w:r>
            <w:r w:rsidRPr="00E161AC">
              <w:rPr>
                <w:rFonts w:ascii="Times New Roman" w:hAnsi="Times New Roman"/>
                <w:sz w:val="24"/>
                <w:szCs w:val="24"/>
              </w:rPr>
              <w:t>lp</w:t>
            </w:r>
            <w:r w:rsidRPr="00E161AC">
              <w:rPr>
                <w:rFonts w:ascii="Times New Roman" w:hAnsi="Times New Roman"/>
                <w:spacing w:val="-2"/>
                <w:sz w:val="24"/>
                <w:szCs w:val="24"/>
              </w:rPr>
              <w:t>o</w:t>
            </w:r>
            <w:r w:rsidRPr="00E161AC">
              <w:rPr>
                <w:rFonts w:ascii="Times New Roman" w:hAnsi="Times New Roman"/>
                <w:sz w:val="24"/>
                <w:szCs w:val="24"/>
              </w:rPr>
              <w:t>ju</w:t>
            </w:r>
            <w:r w:rsidRPr="00E161AC">
              <w:rPr>
                <w:rFonts w:ascii="Times New Roman" w:hAnsi="Times New Roman"/>
                <w:spacing w:val="-2"/>
                <w:sz w:val="24"/>
                <w:szCs w:val="24"/>
              </w:rPr>
              <w:t>m</w:t>
            </w:r>
            <w:r w:rsidRPr="00E161AC">
              <w:rPr>
                <w:rFonts w:ascii="Times New Roman" w:hAnsi="Times New Roman"/>
                <w:sz w:val="24"/>
                <w:szCs w:val="24"/>
              </w:rPr>
              <w:t>a</w:t>
            </w:r>
            <w:r w:rsidRPr="00E161AC">
              <w:rPr>
                <w:rFonts w:ascii="Times New Roman" w:hAnsi="Times New Roman"/>
                <w:spacing w:val="40"/>
                <w:sz w:val="24"/>
                <w:szCs w:val="24"/>
              </w:rPr>
              <w:t xml:space="preserve"> </w:t>
            </w:r>
            <w:r w:rsidRPr="00E161AC">
              <w:rPr>
                <w:rFonts w:ascii="Times New Roman" w:hAnsi="Times New Roman"/>
                <w:spacing w:val="-1"/>
                <w:sz w:val="24"/>
                <w:szCs w:val="24"/>
              </w:rPr>
              <w:t>s</w:t>
            </w:r>
            <w:r w:rsidRPr="00E161AC">
              <w:rPr>
                <w:rFonts w:ascii="Times New Roman" w:hAnsi="Times New Roman"/>
                <w:sz w:val="24"/>
                <w:szCs w:val="24"/>
              </w:rPr>
              <w:t>ni</w:t>
            </w:r>
            <w:r w:rsidRPr="00E161AC">
              <w:rPr>
                <w:rFonts w:ascii="Times New Roman" w:hAnsi="Times New Roman"/>
                <w:spacing w:val="1"/>
                <w:sz w:val="24"/>
                <w:szCs w:val="24"/>
              </w:rPr>
              <w:t>e</w:t>
            </w:r>
            <w:r w:rsidRPr="00E161AC">
              <w:rPr>
                <w:rFonts w:ascii="Times New Roman" w:hAnsi="Times New Roman"/>
                <w:spacing w:val="-2"/>
                <w:sz w:val="24"/>
                <w:szCs w:val="24"/>
              </w:rPr>
              <w:t>d</w:t>
            </w:r>
            <w:r w:rsidRPr="00E161AC">
              <w:rPr>
                <w:rFonts w:ascii="Times New Roman" w:hAnsi="Times New Roman"/>
                <w:spacing w:val="-1"/>
                <w:sz w:val="24"/>
                <w:szCs w:val="24"/>
              </w:rPr>
              <w:t>z</w:t>
            </w:r>
            <w:r w:rsidRPr="00E161AC">
              <w:rPr>
                <w:rFonts w:ascii="Times New Roman" w:hAnsi="Times New Roman"/>
                <w:spacing w:val="1"/>
                <w:sz w:val="24"/>
                <w:szCs w:val="24"/>
              </w:rPr>
              <w:t>ē</w:t>
            </w:r>
            <w:r w:rsidRPr="00E161AC">
              <w:rPr>
                <w:rFonts w:ascii="Times New Roman" w:hAnsi="Times New Roman"/>
                <w:sz w:val="24"/>
                <w:szCs w:val="24"/>
              </w:rPr>
              <w:t>j</w:t>
            </w:r>
            <w:r w:rsidRPr="00E161AC"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 w:rsidRPr="00E161AC">
              <w:rPr>
                <w:rFonts w:ascii="Times New Roman" w:hAnsi="Times New Roman"/>
                <w:sz w:val="24"/>
                <w:szCs w:val="24"/>
              </w:rPr>
              <w:t>m</w:t>
            </w:r>
            <w:r w:rsidRPr="00E161AC">
              <w:rPr>
                <w:rFonts w:ascii="Times New Roman" w:hAnsi="Times New Roman"/>
                <w:spacing w:val="39"/>
                <w:sz w:val="24"/>
                <w:szCs w:val="24"/>
              </w:rPr>
              <w:t xml:space="preserve"> </w:t>
            </w:r>
            <w:r w:rsidRPr="00E161AC">
              <w:rPr>
                <w:rFonts w:ascii="Times New Roman" w:hAnsi="Times New Roman"/>
                <w:sz w:val="24"/>
                <w:szCs w:val="24"/>
              </w:rPr>
              <w:t>ir</w:t>
            </w:r>
            <w:r w:rsidRPr="00E161AC"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 w:rsidRPr="00E161AC">
              <w:rPr>
                <w:rFonts w:ascii="Times New Roman" w:hAnsi="Times New Roman"/>
                <w:sz w:val="24"/>
                <w:szCs w:val="24"/>
              </w:rPr>
              <w:t>j</w:t>
            </w:r>
            <w:r w:rsidRPr="00E161AC">
              <w:rPr>
                <w:rFonts w:ascii="Times New Roman" w:hAnsi="Times New Roman"/>
                <w:spacing w:val="1"/>
                <w:sz w:val="24"/>
                <w:szCs w:val="24"/>
              </w:rPr>
              <w:t>ā</w:t>
            </w:r>
            <w:r w:rsidRPr="00E161AC">
              <w:rPr>
                <w:rFonts w:ascii="Times New Roman" w:hAnsi="Times New Roman"/>
                <w:spacing w:val="-1"/>
                <w:sz w:val="24"/>
                <w:szCs w:val="24"/>
              </w:rPr>
              <w:t>s</w:t>
            </w:r>
            <w:r w:rsidRPr="00E161AC">
              <w:rPr>
                <w:rFonts w:ascii="Times New Roman" w:hAnsi="Times New Roman"/>
                <w:sz w:val="24"/>
                <w:szCs w:val="24"/>
              </w:rPr>
              <w:t>p</w:t>
            </w:r>
            <w:r w:rsidRPr="00E161AC">
              <w:rPr>
                <w:rFonts w:ascii="Times New Roman" w:hAnsi="Times New Roman"/>
                <w:spacing w:val="-2"/>
                <w:sz w:val="24"/>
                <w:szCs w:val="24"/>
              </w:rPr>
              <w:t>ē</w:t>
            </w:r>
            <w:r w:rsidRPr="00E161AC">
              <w:rPr>
                <w:rFonts w:ascii="Times New Roman" w:hAnsi="Times New Roman"/>
                <w:sz w:val="24"/>
                <w:szCs w:val="24"/>
              </w:rPr>
              <w:t>j</w:t>
            </w:r>
            <w:r w:rsidRPr="00E161AC">
              <w:rPr>
                <w:rFonts w:ascii="Times New Roman" w:hAnsi="Times New Roman"/>
                <w:spacing w:val="39"/>
                <w:sz w:val="24"/>
                <w:szCs w:val="24"/>
              </w:rPr>
              <w:t xml:space="preserve"> </w:t>
            </w:r>
            <w:r w:rsidRPr="00E161AC">
              <w:rPr>
                <w:rFonts w:ascii="Times New Roman" w:hAnsi="Times New Roman"/>
                <w:sz w:val="24"/>
                <w:szCs w:val="24"/>
              </w:rPr>
              <w:t>nodro</w:t>
            </w:r>
            <w:r w:rsidRPr="00E161AC">
              <w:rPr>
                <w:rFonts w:ascii="Times New Roman" w:hAnsi="Times New Roman"/>
                <w:spacing w:val="-1"/>
                <w:sz w:val="24"/>
                <w:szCs w:val="24"/>
              </w:rPr>
              <w:t>š</w:t>
            </w:r>
            <w:r w:rsidRPr="00E161AC">
              <w:rPr>
                <w:rFonts w:ascii="Times New Roman" w:hAnsi="Times New Roman"/>
                <w:sz w:val="24"/>
                <w:szCs w:val="24"/>
              </w:rPr>
              <w:t>i</w:t>
            </w:r>
            <w:r w:rsidRPr="00E161AC">
              <w:rPr>
                <w:rFonts w:ascii="Times New Roman" w:hAnsi="Times New Roman"/>
                <w:spacing w:val="-2"/>
                <w:sz w:val="24"/>
                <w:szCs w:val="24"/>
              </w:rPr>
              <w:t>n</w:t>
            </w:r>
            <w:r w:rsidRPr="00E161AC">
              <w:rPr>
                <w:rFonts w:ascii="Times New Roman" w:hAnsi="Times New Roman"/>
                <w:spacing w:val="1"/>
                <w:sz w:val="24"/>
                <w:szCs w:val="24"/>
              </w:rPr>
              <w:t>ā</w:t>
            </w:r>
            <w:r w:rsidRPr="00E161AC">
              <w:rPr>
                <w:rFonts w:ascii="Times New Roman" w:hAnsi="Times New Roman"/>
                <w:sz w:val="24"/>
                <w:szCs w:val="24"/>
              </w:rPr>
              <w:t>t p</w:t>
            </w:r>
            <w:r w:rsidRPr="00E161AC">
              <w:rPr>
                <w:rFonts w:ascii="Times New Roman" w:hAnsi="Times New Roman"/>
                <w:spacing w:val="1"/>
                <w:sz w:val="24"/>
                <w:szCs w:val="24"/>
              </w:rPr>
              <w:t>a</w:t>
            </w:r>
            <w:r w:rsidRPr="00E161AC">
              <w:rPr>
                <w:rFonts w:ascii="Times New Roman" w:hAnsi="Times New Roman"/>
                <w:sz w:val="24"/>
                <w:szCs w:val="24"/>
              </w:rPr>
              <w:t>pil</w:t>
            </w:r>
            <w:r w:rsidRPr="00E161AC">
              <w:rPr>
                <w:rFonts w:ascii="Times New Roman" w:hAnsi="Times New Roman"/>
                <w:spacing w:val="-2"/>
                <w:sz w:val="24"/>
                <w:szCs w:val="24"/>
              </w:rPr>
              <w:t>d</w:t>
            </w:r>
            <w:r w:rsidRPr="00E161AC">
              <w:rPr>
                <w:rFonts w:ascii="Times New Roman" w:hAnsi="Times New Roman"/>
                <w:sz w:val="24"/>
                <w:szCs w:val="24"/>
              </w:rPr>
              <w:t>u v</w:t>
            </w:r>
            <w:r w:rsidRPr="00E161AC">
              <w:rPr>
                <w:rFonts w:ascii="Times New Roman" w:hAnsi="Times New Roman"/>
                <w:spacing w:val="1"/>
                <w:sz w:val="24"/>
                <w:szCs w:val="24"/>
              </w:rPr>
              <w:t>ie</w:t>
            </w:r>
            <w:r w:rsidRPr="00E161AC">
              <w:rPr>
                <w:rFonts w:ascii="Times New Roman" w:hAnsi="Times New Roman"/>
                <w:spacing w:val="-3"/>
                <w:sz w:val="24"/>
                <w:szCs w:val="24"/>
              </w:rPr>
              <w:t>s</w:t>
            </w:r>
            <w:r w:rsidRPr="00E161AC">
              <w:rPr>
                <w:rFonts w:ascii="Times New Roman" w:hAnsi="Times New Roman"/>
                <w:sz w:val="24"/>
                <w:szCs w:val="24"/>
              </w:rPr>
              <w:t>mīļus</w:t>
            </w:r>
            <w:r w:rsidRPr="00E161AC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 w:rsidRPr="00E161AC">
              <w:rPr>
                <w:rFonts w:ascii="Times New Roman" w:hAnsi="Times New Roman"/>
                <w:spacing w:val="-2"/>
                <w:sz w:val="24"/>
                <w:szCs w:val="24"/>
              </w:rPr>
              <w:t>v</w:t>
            </w:r>
            <w:r w:rsidRPr="00E161AC">
              <w:rPr>
                <w:rFonts w:ascii="Times New Roman" w:hAnsi="Times New Roman"/>
                <w:sz w:val="24"/>
                <w:szCs w:val="24"/>
              </w:rPr>
              <w:t>i</w:t>
            </w:r>
            <w:r w:rsidRPr="00E161AC">
              <w:rPr>
                <w:rFonts w:ascii="Times New Roman" w:hAnsi="Times New Roman"/>
                <w:spacing w:val="1"/>
                <w:sz w:val="24"/>
                <w:szCs w:val="24"/>
              </w:rPr>
              <w:t>e</w:t>
            </w:r>
            <w:r w:rsidRPr="00E161AC">
              <w:rPr>
                <w:rFonts w:ascii="Times New Roman" w:hAnsi="Times New Roman"/>
                <w:spacing w:val="-1"/>
                <w:sz w:val="24"/>
                <w:szCs w:val="24"/>
              </w:rPr>
              <w:t>s</w:t>
            </w:r>
            <w:r w:rsidRPr="00E161AC">
              <w:rPr>
                <w:rFonts w:ascii="Times New Roman" w:hAnsi="Times New Roman"/>
                <w:sz w:val="24"/>
                <w:szCs w:val="24"/>
              </w:rPr>
              <w:t xml:space="preserve">u </w:t>
            </w:r>
            <w:r w:rsidRPr="00E161AC">
              <w:rPr>
                <w:rFonts w:ascii="Times New Roman" w:hAnsi="Times New Roman"/>
                <w:spacing w:val="1"/>
                <w:sz w:val="24"/>
                <w:szCs w:val="24"/>
              </w:rPr>
              <w:t>a</w:t>
            </w:r>
            <w:r w:rsidRPr="00E161AC">
              <w:rPr>
                <w:rFonts w:ascii="Times New Roman" w:hAnsi="Times New Roman"/>
                <w:spacing w:val="-2"/>
                <w:sz w:val="24"/>
                <w:szCs w:val="24"/>
              </w:rPr>
              <w:t>p</w:t>
            </w:r>
            <w:r w:rsidRPr="00E161AC">
              <w:rPr>
                <w:rFonts w:ascii="Times New Roman" w:hAnsi="Times New Roman"/>
                <w:sz w:val="24"/>
                <w:szCs w:val="24"/>
              </w:rPr>
              <w:t>k</w:t>
            </w:r>
            <w:r w:rsidRPr="00E161AC">
              <w:rPr>
                <w:rFonts w:ascii="Times New Roman" w:hAnsi="Times New Roman"/>
                <w:spacing w:val="1"/>
                <w:sz w:val="24"/>
                <w:szCs w:val="24"/>
              </w:rPr>
              <w:t>a</w:t>
            </w:r>
            <w:r w:rsidRPr="00E161AC">
              <w:rPr>
                <w:rFonts w:ascii="Times New Roman" w:hAnsi="Times New Roman"/>
                <w:sz w:val="24"/>
                <w:szCs w:val="24"/>
              </w:rPr>
              <w:t>lpo</w:t>
            </w:r>
            <w:r w:rsidRPr="00E161AC">
              <w:rPr>
                <w:rFonts w:ascii="Times New Roman" w:hAnsi="Times New Roman"/>
                <w:spacing w:val="-1"/>
                <w:sz w:val="24"/>
                <w:szCs w:val="24"/>
              </w:rPr>
              <w:t>š</w:t>
            </w:r>
            <w:r w:rsidRPr="00E161AC">
              <w:rPr>
                <w:rFonts w:ascii="Times New Roman" w:hAnsi="Times New Roman"/>
                <w:spacing w:val="1"/>
                <w:sz w:val="24"/>
                <w:szCs w:val="24"/>
              </w:rPr>
              <w:t>a</w:t>
            </w:r>
            <w:r w:rsidRPr="00E161AC">
              <w:rPr>
                <w:rFonts w:ascii="Times New Roman" w:hAnsi="Times New Roman"/>
                <w:spacing w:val="-2"/>
                <w:sz w:val="24"/>
                <w:szCs w:val="24"/>
              </w:rPr>
              <w:t>n</w:t>
            </w:r>
            <w:r w:rsidRPr="00E161AC">
              <w:rPr>
                <w:rFonts w:ascii="Times New Roman" w:hAnsi="Times New Roman"/>
                <w:spacing w:val="1"/>
                <w:sz w:val="24"/>
                <w:szCs w:val="24"/>
              </w:rPr>
              <w:t>ā</w:t>
            </w:r>
          </w:p>
        </w:tc>
        <w:tc>
          <w:tcPr>
            <w:tcW w:w="1594" w:type="pct"/>
          </w:tcPr>
          <w:p w14:paraId="57CF7EB4" w14:textId="77777777" w:rsidR="00E161AC" w:rsidRPr="0092679E" w:rsidRDefault="00E161AC" w:rsidP="00204060">
            <w:pPr>
              <w:jc w:val="center"/>
              <w:rPr>
                <w:i/>
                <w:lang w:eastAsia="en-US"/>
              </w:rPr>
            </w:pPr>
          </w:p>
        </w:tc>
      </w:tr>
      <w:tr w:rsidR="00FD6F0C" w:rsidRPr="0092679E" w14:paraId="329B44C8" w14:textId="77777777" w:rsidTr="08B7261B">
        <w:trPr>
          <w:trHeight w:val="983"/>
        </w:trPr>
        <w:tc>
          <w:tcPr>
            <w:tcW w:w="3406" w:type="pct"/>
          </w:tcPr>
          <w:p w14:paraId="75412E52" w14:textId="636DDD25" w:rsidR="00FD6F0C" w:rsidRPr="0092679E" w:rsidRDefault="00A47B6E" w:rsidP="00A47B6E">
            <w:pPr>
              <w:pStyle w:val="ListParagraph"/>
              <w:ind w:left="306" w:hanging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7. </w:t>
            </w:r>
            <w:r w:rsidRPr="0500D88B">
              <w:rPr>
                <w:rFonts w:ascii="Times New Roman" w:hAnsi="Times New Roman"/>
              </w:rPr>
              <w:t xml:space="preserve">Izpildītājs </w:t>
            </w:r>
            <w:r>
              <w:rPr>
                <w:rFonts w:ascii="Times New Roman" w:hAnsi="Times New Roman"/>
              </w:rPr>
              <w:t>vispārīgās vienošanās izpildē</w:t>
            </w:r>
            <w:r w:rsidRPr="0500D88B">
              <w:rPr>
                <w:rFonts w:ascii="Times New Roman" w:hAnsi="Times New Roman"/>
              </w:rPr>
              <w:t xml:space="preserve"> ievēro nosacījumus</w:t>
            </w:r>
            <w:r>
              <w:rPr>
                <w:rFonts w:ascii="Times New Roman" w:hAnsi="Times New Roman"/>
              </w:rPr>
              <w:t>,</w:t>
            </w:r>
            <w:r w:rsidRPr="0500D88B">
              <w:rPr>
                <w:rFonts w:ascii="Times New Roman" w:hAnsi="Times New Roman"/>
              </w:rPr>
              <w:t xml:space="preserve"> k</w:t>
            </w:r>
            <w:r>
              <w:rPr>
                <w:rFonts w:ascii="Times New Roman" w:hAnsi="Times New Roman"/>
              </w:rPr>
              <w:t>as</w:t>
            </w:r>
            <w:r w:rsidRPr="0500D88B">
              <w:rPr>
                <w:rFonts w:ascii="Times New Roman" w:hAnsi="Times New Roman"/>
              </w:rPr>
              <w:t xml:space="preserve"> ietverti</w:t>
            </w:r>
            <w:r>
              <w:rPr>
                <w:rFonts w:ascii="Times New Roman" w:hAnsi="Times New Roman"/>
              </w:rPr>
              <w:t xml:space="preserve"> tehniskās specifikācijas 8.punktā</w:t>
            </w:r>
          </w:p>
        </w:tc>
        <w:tc>
          <w:tcPr>
            <w:tcW w:w="1594" w:type="pct"/>
          </w:tcPr>
          <w:p w14:paraId="609AEDA2" w14:textId="77777777" w:rsidR="00FD6F0C" w:rsidRPr="0092679E" w:rsidRDefault="00FD6F0C" w:rsidP="000A58E1">
            <w:pPr>
              <w:jc w:val="center"/>
              <w:rPr>
                <w:i/>
                <w:lang w:eastAsia="en-US"/>
              </w:rPr>
            </w:pPr>
          </w:p>
        </w:tc>
      </w:tr>
      <w:tr w:rsidR="00A47B6E" w:rsidRPr="0092679E" w14:paraId="7722EC9B" w14:textId="77777777" w:rsidTr="08B7261B">
        <w:trPr>
          <w:trHeight w:val="983"/>
        </w:trPr>
        <w:tc>
          <w:tcPr>
            <w:tcW w:w="3406" w:type="pct"/>
          </w:tcPr>
          <w:p w14:paraId="0573034D" w14:textId="2905955C" w:rsidR="00A47B6E" w:rsidRDefault="00A47B6E" w:rsidP="00A47B6E">
            <w:pPr>
              <w:pStyle w:val="ListParagraph"/>
              <w:ind w:left="447" w:hanging="426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  <w:r w:rsidRPr="0500D88B">
              <w:rPr>
                <w:rFonts w:ascii="Times New Roman" w:hAnsi="Times New Roman"/>
              </w:rPr>
              <w:t xml:space="preserve"> Izpildītājs </w:t>
            </w:r>
            <w:r>
              <w:rPr>
                <w:rFonts w:ascii="Times New Roman" w:hAnsi="Times New Roman"/>
              </w:rPr>
              <w:t>vispārīgās vienošanās izpildē</w:t>
            </w:r>
            <w:r w:rsidRPr="0500D88B">
              <w:rPr>
                <w:rFonts w:ascii="Times New Roman" w:hAnsi="Times New Roman"/>
              </w:rPr>
              <w:t xml:space="preserve"> ievēro nosacījumus</w:t>
            </w:r>
            <w:r>
              <w:rPr>
                <w:rFonts w:ascii="Times New Roman" w:hAnsi="Times New Roman"/>
              </w:rPr>
              <w:t>,</w:t>
            </w:r>
            <w:r w:rsidRPr="0500D88B">
              <w:rPr>
                <w:rFonts w:ascii="Times New Roman" w:hAnsi="Times New Roman"/>
              </w:rPr>
              <w:t xml:space="preserve"> k</w:t>
            </w:r>
            <w:r>
              <w:rPr>
                <w:rFonts w:ascii="Times New Roman" w:hAnsi="Times New Roman"/>
              </w:rPr>
              <w:t>as</w:t>
            </w:r>
            <w:r w:rsidRPr="0500D88B">
              <w:rPr>
                <w:rFonts w:ascii="Times New Roman" w:hAnsi="Times New Roman"/>
              </w:rPr>
              <w:t xml:space="preserve"> ietverti</w:t>
            </w:r>
            <w:r>
              <w:rPr>
                <w:rFonts w:ascii="Times New Roman" w:hAnsi="Times New Roman"/>
              </w:rPr>
              <w:t xml:space="preserve"> tehniskās specifikācijas 9.punktā</w:t>
            </w:r>
          </w:p>
        </w:tc>
        <w:tc>
          <w:tcPr>
            <w:tcW w:w="1594" w:type="pct"/>
          </w:tcPr>
          <w:p w14:paraId="285244B7" w14:textId="77777777" w:rsidR="00A47B6E" w:rsidRPr="0092679E" w:rsidRDefault="00A47B6E" w:rsidP="000A58E1">
            <w:pPr>
              <w:jc w:val="center"/>
              <w:rPr>
                <w:i/>
                <w:lang w:eastAsia="en-US"/>
              </w:rPr>
            </w:pPr>
          </w:p>
        </w:tc>
      </w:tr>
    </w:tbl>
    <w:p w14:paraId="2474C4C6" w14:textId="77777777" w:rsidR="002F363B" w:rsidRDefault="002F363B" w:rsidP="002F363B">
      <w:pPr>
        <w:rPr>
          <w:bCs/>
        </w:rPr>
      </w:pPr>
    </w:p>
    <w:p w14:paraId="522C8D9A" w14:textId="77777777" w:rsidR="00A9482B" w:rsidRDefault="00A9482B" w:rsidP="00A9482B">
      <w:pPr>
        <w:tabs>
          <w:tab w:val="left" w:pos="567"/>
        </w:tabs>
        <w:suppressAutoHyphens/>
        <w:spacing w:after="160" w:line="259" w:lineRule="auto"/>
        <w:ind w:left="360"/>
        <w:rPr>
          <w:b/>
          <w:bCs/>
          <w:lang w:eastAsia="ar-SA"/>
        </w:rPr>
      </w:pPr>
    </w:p>
    <w:p w14:paraId="162A51F7" w14:textId="77777777" w:rsidR="00A9482B" w:rsidRDefault="00A9482B" w:rsidP="00A9482B">
      <w:pPr>
        <w:tabs>
          <w:tab w:val="left" w:pos="567"/>
        </w:tabs>
        <w:suppressAutoHyphens/>
        <w:jc w:val="both"/>
        <w:rPr>
          <w:i/>
          <w:iCs/>
          <w:sz w:val="20"/>
          <w:szCs w:val="20"/>
          <w:lang w:eastAsia="ar-SA"/>
        </w:rPr>
      </w:pPr>
    </w:p>
    <w:p w14:paraId="70972866" w14:textId="77777777" w:rsidR="00A9482B" w:rsidRPr="00825A7C" w:rsidRDefault="00A9482B" w:rsidP="00A9482B">
      <w:pPr>
        <w:tabs>
          <w:tab w:val="left" w:pos="567"/>
        </w:tabs>
        <w:suppressAutoHyphens/>
        <w:jc w:val="both"/>
        <w:rPr>
          <w:i/>
          <w:iCs/>
          <w:sz w:val="20"/>
          <w:szCs w:val="20"/>
        </w:rPr>
      </w:pPr>
      <w:r w:rsidRPr="00825A7C">
        <w:rPr>
          <w:i/>
          <w:iCs/>
          <w:sz w:val="20"/>
          <w:szCs w:val="20"/>
          <w:lang w:eastAsia="ar-SA"/>
        </w:rPr>
        <w:t xml:space="preserve">* Pasūtītāja noteiktie minimālie produkti, kuriem </w:t>
      </w:r>
      <w:r w:rsidRPr="00825A7C">
        <w:rPr>
          <w:i/>
          <w:iCs/>
          <w:sz w:val="20"/>
          <w:szCs w:val="20"/>
          <w:u w:val="single"/>
          <w:lang w:eastAsia="ar-SA"/>
        </w:rPr>
        <w:t>visā līguma darbības laikā jāatbilst</w:t>
      </w:r>
      <w:r w:rsidRPr="00825A7C">
        <w:rPr>
          <w:i/>
          <w:iCs/>
          <w:sz w:val="20"/>
          <w:szCs w:val="20"/>
          <w:lang w:eastAsia="ar-SA"/>
        </w:rPr>
        <w:t xml:space="preserve"> </w:t>
      </w:r>
      <w:r w:rsidRPr="00825A7C">
        <w:rPr>
          <w:i/>
          <w:iCs/>
          <w:sz w:val="20"/>
          <w:szCs w:val="20"/>
        </w:rPr>
        <w:t>paaugstinātas kvalitātes prasībām un kas tiek piegādāti videi draudzīgā veidā.</w:t>
      </w:r>
    </w:p>
    <w:p w14:paraId="71F5CFAE" w14:textId="77777777" w:rsidR="00A9482B" w:rsidRPr="00825A7C" w:rsidRDefault="00A9482B" w:rsidP="00A9482B">
      <w:pPr>
        <w:tabs>
          <w:tab w:val="left" w:pos="567"/>
        </w:tabs>
        <w:suppressAutoHyphens/>
        <w:ind w:left="720" w:hanging="720"/>
        <w:jc w:val="both"/>
        <w:rPr>
          <w:i/>
          <w:iCs/>
          <w:sz w:val="20"/>
          <w:szCs w:val="20"/>
          <w:lang w:eastAsia="ar-SA"/>
        </w:rPr>
      </w:pPr>
      <w:r w:rsidRPr="00825A7C">
        <w:rPr>
          <w:i/>
          <w:iCs/>
          <w:sz w:val="20"/>
          <w:szCs w:val="20"/>
          <w:lang w:eastAsia="ar-SA"/>
        </w:rPr>
        <w:t xml:space="preserve">** </w:t>
      </w:r>
      <w:r w:rsidRPr="00825A7C">
        <w:rPr>
          <w:i/>
          <w:iCs/>
          <w:sz w:val="20"/>
          <w:szCs w:val="20"/>
        </w:rPr>
        <w:t>Ja piedāvājumā ietverti ārvalstīs ražoti BL produkti, kas nav reģistrēti Latvijas reģistros:</w:t>
      </w:r>
    </w:p>
    <w:p w14:paraId="7E2D4583" w14:textId="77777777" w:rsidR="00A9482B" w:rsidRPr="00825A7C" w:rsidRDefault="00A9482B" w:rsidP="00A9482B">
      <w:pPr>
        <w:jc w:val="both"/>
        <w:rPr>
          <w:i/>
          <w:iCs/>
          <w:sz w:val="20"/>
          <w:szCs w:val="20"/>
        </w:rPr>
      </w:pPr>
      <w:r w:rsidRPr="00825A7C">
        <w:rPr>
          <w:i/>
          <w:iCs/>
          <w:sz w:val="20"/>
          <w:szCs w:val="20"/>
        </w:rPr>
        <w:t>1) iesniedz attiecīgās ārvalstu kompetentās kontroles institūcijas izsniegtu sertifikāta (apliecības, izziņas u.tml.) kopiju un tulkojumu par konkrētā produkta atbilstību.</w:t>
      </w:r>
    </w:p>
    <w:p w14:paraId="29D0A3CF" w14:textId="77777777" w:rsidR="00A9482B" w:rsidRDefault="00A9482B" w:rsidP="00A9482B">
      <w:pPr>
        <w:tabs>
          <w:tab w:val="left" w:pos="567"/>
        </w:tabs>
        <w:suppressAutoHyphens/>
        <w:jc w:val="both"/>
        <w:rPr>
          <w:i/>
          <w:iCs/>
          <w:sz w:val="20"/>
          <w:szCs w:val="20"/>
        </w:rPr>
      </w:pPr>
      <w:r w:rsidRPr="00825A7C">
        <w:rPr>
          <w:i/>
          <w:iCs/>
          <w:sz w:val="20"/>
          <w:szCs w:val="20"/>
        </w:rPr>
        <w:t>2) norāda piedāvājumā iesniegtā dokumenta nosaukumu, kurā ir sadarbības apliecinājums / līgums ar  ražotāju / operatoru vai piegādātāju, kas izplata BL produktu Latvijā</w:t>
      </w:r>
      <w:r>
        <w:rPr>
          <w:i/>
          <w:iCs/>
          <w:sz w:val="20"/>
          <w:szCs w:val="20"/>
        </w:rPr>
        <w:t>.</w:t>
      </w:r>
    </w:p>
    <w:p w14:paraId="1568F4ED" w14:textId="1CD21807" w:rsidR="00302830" w:rsidRPr="00C86021" w:rsidRDefault="00302830" w:rsidP="00A9482B">
      <w:pPr>
        <w:tabs>
          <w:tab w:val="left" w:pos="567"/>
        </w:tabs>
        <w:suppressAutoHyphens/>
        <w:jc w:val="both"/>
        <w:rPr>
          <w:b/>
          <w:bCs/>
          <w:i/>
          <w:iCs/>
          <w:sz w:val="20"/>
          <w:szCs w:val="20"/>
          <w:lang w:eastAsia="ar-SA"/>
        </w:rPr>
      </w:pPr>
      <w:r>
        <w:rPr>
          <w:i/>
          <w:iCs/>
          <w:sz w:val="20"/>
          <w:szCs w:val="20"/>
        </w:rPr>
        <w:t>2.tabulā norādītie dati tiks ņemti vērā nosakot saimnieciski izdevīgāko piedāvājumu</w:t>
      </w:r>
    </w:p>
    <w:p w14:paraId="3236A54D" w14:textId="77777777" w:rsidR="0080793C" w:rsidRPr="0092679E" w:rsidRDefault="0080793C" w:rsidP="002F363B">
      <w:pPr>
        <w:rPr>
          <w:bCs/>
        </w:rPr>
      </w:pPr>
    </w:p>
    <w:tbl>
      <w:tblPr>
        <w:tblW w:w="14601" w:type="dxa"/>
        <w:tblInd w:w="-5" w:type="dxa"/>
        <w:tblBorders>
          <w:top w:val="dotted" w:sz="2" w:space="0" w:color="000000"/>
          <w:left w:val="dotted" w:sz="2" w:space="0" w:color="000000"/>
          <w:bottom w:val="dotted" w:sz="2" w:space="0" w:color="000000"/>
          <w:right w:val="dotted" w:sz="2" w:space="0" w:color="000000"/>
          <w:insideH w:val="dotted" w:sz="2" w:space="0" w:color="000000"/>
          <w:insideV w:val="dotted" w:sz="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38"/>
        <w:gridCol w:w="10063"/>
      </w:tblGrid>
      <w:tr w:rsidR="0092679E" w:rsidRPr="002171CC" w14:paraId="238CB0F0" w14:textId="77777777" w:rsidTr="00A029F0">
        <w:trPr>
          <w:trHeight w:val="454"/>
        </w:trPr>
        <w:tc>
          <w:tcPr>
            <w:tcW w:w="4538" w:type="dxa"/>
            <w:vAlign w:val="center"/>
          </w:tcPr>
          <w:p w14:paraId="09A1174A" w14:textId="77777777" w:rsidR="00CC79B0" w:rsidRPr="002171CC" w:rsidRDefault="00CC79B0" w:rsidP="002B51AC">
            <w:pPr>
              <w:tabs>
                <w:tab w:val="left" w:pos="2568"/>
              </w:tabs>
              <w:jc w:val="right"/>
              <w:rPr>
                <w:iCs/>
                <w:sz w:val="20"/>
                <w:szCs w:val="20"/>
              </w:rPr>
            </w:pPr>
            <w:bookmarkStart w:id="6" w:name="_Hlk143435123"/>
            <w:r w:rsidRPr="002171CC">
              <w:rPr>
                <w:iCs/>
                <w:sz w:val="20"/>
                <w:szCs w:val="20"/>
                <w:lang w:eastAsia="en-US"/>
              </w:rPr>
              <w:t>Pretendenta nosaukums:</w:t>
            </w:r>
          </w:p>
        </w:tc>
        <w:tc>
          <w:tcPr>
            <w:tcW w:w="10063" w:type="dxa"/>
            <w:vAlign w:val="center"/>
          </w:tcPr>
          <w:p w14:paraId="04073519" w14:textId="77777777" w:rsidR="00CC79B0" w:rsidRPr="002171CC" w:rsidRDefault="00CC79B0" w:rsidP="002B51AC">
            <w:pPr>
              <w:rPr>
                <w:sz w:val="20"/>
                <w:szCs w:val="20"/>
              </w:rPr>
            </w:pPr>
          </w:p>
        </w:tc>
      </w:tr>
      <w:tr w:rsidR="0092679E" w:rsidRPr="002171CC" w14:paraId="33A27E4C" w14:textId="77777777" w:rsidTr="00A029F0">
        <w:trPr>
          <w:trHeight w:val="454"/>
        </w:trPr>
        <w:tc>
          <w:tcPr>
            <w:tcW w:w="4538" w:type="dxa"/>
            <w:vAlign w:val="center"/>
          </w:tcPr>
          <w:p w14:paraId="676CAB25" w14:textId="77777777" w:rsidR="00CC79B0" w:rsidRPr="002171CC" w:rsidRDefault="00CC79B0" w:rsidP="002B51AC">
            <w:pPr>
              <w:tabs>
                <w:tab w:val="left" w:pos="2568"/>
              </w:tabs>
              <w:jc w:val="right"/>
              <w:rPr>
                <w:sz w:val="20"/>
                <w:szCs w:val="20"/>
              </w:rPr>
            </w:pPr>
            <w:r w:rsidRPr="002171CC">
              <w:rPr>
                <w:sz w:val="20"/>
                <w:szCs w:val="20"/>
              </w:rPr>
              <w:t>Pretendenta pārstāvja vārds un uzvārds:</w:t>
            </w:r>
          </w:p>
        </w:tc>
        <w:tc>
          <w:tcPr>
            <w:tcW w:w="10063" w:type="dxa"/>
            <w:vAlign w:val="center"/>
          </w:tcPr>
          <w:p w14:paraId="4EEEA0FA" w14:textId="77777777" w:rsidR="00CC79B0" w:rsidRPr="002171CC" w:rsidRDefault="00CC79B0" w:rsidP="002B51AC">
            <w:pPr>
              <w:rPr>
                <w:sz w:val="20"/>
                <w:szCs w:val="20"/>
              </w:rPr>
            </w:pPr>
          </w:p>
        </w:tc>
      </w:tr>
      <w:tr w:rsidR="0092679E" w:rsidRPr="002171CC" w14:paraId="5FE97BE1" w14:textId="77777777" w:rsidTr="00A029F0">
        <w:trPr>
          <w:trHeight w:val="454"/>
        </w:trPr>
        <w:tc>
          <w:tcPr>
            <w:tcW w:w="4538" w:type="dxa"/>
            <w:vAlign w:val="center"/>
          </w:tcPr>
          <w:p w14:paraId="7BD3FD87" w14:textId="77777777" w:rsidR="00CC79B0" w:rsidRPr="002171CC" w:rsidRDefault="00CC79B0" w:rsidP="002B51AC">
            <w:pPr>
              <w:jc w:val="right"/>
              <w:rPr>
                <w:sz w:val="20"/>
                <w:szCs w:val="20"/>
              </w:rPr>
            </w:pPr>
            <w:r w:rsidRPr="002171CC">
              <w:rPr>
                <w:sz w:val="20"/>
                <w:szCs w:val="20"/>
              </w:rPr>
              <w:t>Amats:</w:t>
            </w:r>
          </w:p>
        </w:tc>
        <w:tc>
          <w:tcPr>
            <w:tcW w:w="10063" w:type="dxa"/>
            <w:vAlign w:val="center"/>
          </w:tcPr>
          <w:p w14:paraId="0EB20EAB" w14:textId="77777777" w:rsidR="00CC79B0" w:rsidRPr="002171CC" w:rsidRDefault="00CC79B0" w:rsidP="002B51AC">
            <w:pPr>
              <w:rPr>
                <w:sz w:val="20"/>
                <w:szCs w:val="20"/>
              </w:rPr>
            </w:pPr>
          </w:p>
        </w:tc>
      </w:tr>
      <w:tr w:rsidR="0092679E" w:rsidRPr="002171CC" w14:paraId="6A134510" w14:textId="77777777" w:rsidTr="00A029F0">
        <w:trPr>
          <w:trHeight w:val="454"/>
        </w:trPr>
        <w:tc>
          <w:tcPr>
            <w:tcW w:w="4538" w:type="dxa"/>
            <w:vAlign w:val="center"/>
          </w:tcPr>
          <w:p w14:paraId="1B4244B3" w14:textId="77777777" w:rsidR="00CC79B0" w:rsidRPr="002171CC" w:rsidRDefault="00CC79B0" w:rsidP="002B51AC">
            <w:pPr>
              <w:ind w:left="342" w:hanging="342"/>
              <w:jc w:val="right"/>
              <w:rPr>
                <w:sz w:val="20"/>
                <w:szCs w:val="20"/>
              </w:rPr>
            </w:pPr>
            <w:r w:rsidRPr="002171CC">
              <w:rPr>
                <w:sz w:val="20"/>
                <w:szCs w:val="20"/>
              </w:rPr>
              <w:t>Datums:</w:t>
            </w:r>
          </w:p>
        </w:tc>
        <w:tc>
          <w:tcPr>
            <w:tcW w:w="10063" w:type="dxa"/>
            <w:vAlign w:val="center"/>
          </w:tcPr>
          <w:p w14:paraId="58525853" w14:textId="77777777" w:rsidR="00CC79B0" w:rsidRPr="002171CC" w:rsidRDefault="00CC79B0" w:rsidP="002B51AC">
            <w:pPr>
              <w:rPr>
                <w:sz w:val="20"/>
                <w:szCs w:val="20"/>
              </w:rPr>
            </w:pPr>
          </w:p>
        </w:tc>
      </w:tr>
      <w:tr w:rsidR="0092679E" w:rsidRPr="002171CC" w14:paraId="47AECDE0" w14:textId="77777777" w:rsidTr="00A029F0">
        <w:trPr>
          <w:trHeight w:val="454"/>
        </w:trPr>
        <w:tc>
          <w:tcPr>
            <w:tcW w:w="4538" w:type="dxa"/>
            <w:vAlign w:val="center"/>
          </w:tcPr>
          <w:p w14:paraId="004D59A6" w14:textId="77777777" w:rsidR="00CC79B0" w:rsidRPr="002171CC" w:rsidRDefault="00CC79B0" w:rsidP="002B51AC">
            <w:pPr>
              <w:ind w:left="342" w:hanging="342"/>
              <w:jc w:val="right"/>
              <w:rPr>
                <w:sz w:val="20"/>
                <w:szCs w:val="20"/>
              </w:rPr>
            </w:pPr>
            <w:r w:rsidRPr="002171CC">
              <w:rPr>
                <w:sz w:val="20"/>
                <w:szCs w:val="20"/>
              </w:rPr>
              <w:t>Paraksts:</w:t>
            </w:r>
            <w:r w:rsidRPr="002171CC">
              <w:rPr>
                <w:sz w:val="20"/>
                <w:szCs w:val="20"/>
                <w:vertAlign w:val="superscript"/>
              </w:rPr>
              <w:footnoteReference w:id="1"/>
            </w:r>
          </w:p>
        </w:tc>
        <w:tc>
          <w:tcPr>
            <w:tcW w:w="10063" w:type="dxa"/>
            <w:vAlign w:val="center"/>
          </w:tcPr>
          <w:p w14:paraId="3274D8D2" w14:textId="77777777" w:rsidR="00CC79B0" w:rsidRPr="002171CC" w:rsidRDefault="00CC79B0" w:rsidP="002B51AC">
            <w:pPr>
              <w:rPr>
                <w:sz w:val="20"/>
                <w:szCs w:val="20"/>
              </w:rPr>
            </w:pPr>
          </w:p>
        </w:tc>
      </w:tr>
      <w:bookmarkEnd w:id="6"/>
    </w:tbl>
    <w:p w14:paraId="75703830" w14:textId="77777777" w:rsidR="002F363B" w:rsidRPr="0092679E" w:rsidRDefault="002F363B" w:rsidP="002F363B">
      <w:pPr>
        <w:tabs>
          <w:tab w:val="right" w:pos="8306"/>
        </w:tabs>
        <w:rPr>
          <w:rFonts w:eastAsia="PMingLiU"/>
        </w:rPr>
      </w:pPr>
    </w:p>
    <w:sectPr w:rsidR="002F363B" w:rsidRPr="0092679E" w:rsidSect="00024045">
      <w:pgSz w:w="16838" w:h="11906" w:orient="landscape"/>
      <w:pgMar w:top="709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4D4FF8" w14:textId="77777777" w:rsidR="00EC259C" w:rsidRDefault="00EC259C" w:rsidP="00A72501">
      <w:r>
        <w:separator/>
      </w:r>
    </w:p>
  </w:endnote>
  <w:endnote w:type="continuationSeparator" w:id="0">
    <w:p w14:paraId="432337E4" w14:textId="77777777" w:rsidR="00EC259C" w:rsidRDefault="00EC259C" w:rsidP="00A72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ヒラギノ角ゴ Pro W3">
    <w:altName w:val="MS Mincho"/>
    <w:charset w:val="80"/>
    <w:family w:val="auto"/>
    <w:pitch w:val="variable"/>
    <w:sig w:usb0="00000000" w:usb1="7AC7FFFF" w:usb2="00000012" w:usb3="00000000" w:csb0="0002000D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356DBC" w14:textId="77777777" w:rsidR="00EC259C" w:rsidRDefault="00EC259C" w:rsidP="00A72501">
      <w:r>
        <w:separator/>
      </w:r>
    </w:p>
  </w:footnote>
  <w:footnote w:type="continuationSeparator" w:id="0">
    <w:p w14:paraId="0B0CA19E" w14:textId="77777777" w:rsidR="00EC259C" w:rsidRDefault="00EC259C" w:rsidP="00A72501">
      <w:r>
        <w:continuationSeparator/>
      </w:r>
    </w:p>
  </w:footnote>
  <w:footnote w:id="1">
    <w:p w14:paraId="181CED95" w14:textId="77777777" w:rsidR="00CC79B0" w:rsidRDefault="00CC79B0" w:rsidP="00CC79B0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</w:rPr>
      </w:pPr>
      <w:r>
        <w:rPr>
          <w:rStyle w:val="FootnoteReference"/>
        </w:rPr>
        <w:footnoteRef/>
      </w:r>
      <w:r>
        <w:rPr>
          <w:color w:val="000000"/>
          <w:sz w:val="20"/>
          <w:szCs w:val="20"/>
        </w:rPr>
        <w:t xml:space="preserve"> Neaizpilda, ja dokuments tiek parakstīts ar drošu elektronisko vai EIS elektronisko parakstu.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1064B"/>
    <w:multiLevelType w:val="multilevel"/>
    <w:tmpl w:val="FC76E0E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u w:val="no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  <w:u w:val="none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  <w:u w:val="none"/>
      </w:rPr>
    </w:lvl>
  </w:abstractNum>
  <w:abstractNum w:abstractNumId="1" w15:restartNumberingAfterBreak="0">
    <w:nsid w:val="05F23228"/>
    <w:multiLevelType w:val="multilevel"/>
    <w:tmpl w:val="8F4825A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44079F"/>
    <w:multiLevelType w:val="multilevel"/>
    <w:tmpl w:val="8F4825A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863753"/>
    <w:multiLevelType w:val="multilevel"/>
    <w:tmpl w:val="F5CC270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4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8C13D9D"/>
    <w:multiLevelType w:val="multilevel"/>
    <w:tmpl w:val="FC76E0E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u w:val="no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  <w:u w:val="none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  <w:u w:val="none"/>
      </w:rPr>
    </w:lvl>
  </w:abstractNum>
  <w:abstractNum w:abstractNumId="6" w15:restartNumberingAfterBreak="0">
    <w:nsid w:val="2E9373BD"/>
    <w:multiLevelType w:val="multilevel"/>
    <w:tmpl w:val="FC76E0E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u w:val="no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  <w:u w:val="none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  <w:u w:val="none"/>
      </w:rPr>
    </w:lvl>
  </w:abstractNum>
  <w:abstractNum w:abstractNumId="7" w15:restartNumberingAfterBreak="0">
    <w:nsid w:val="32F05512"/>
    <w:multiLevelType w:val="hybridMultilevel"/>
    <w:tmpl w:val="4AC49A74"/>
    <w:lvl w:ilvl="0" w:tplc="AAA29844">
      <w:start w:val="1"/>
      <w:numFmt w:val="decimal"/>
      <w:pStyle w:val="Heading2"/>
      <w:lvlText w:val="%1."/>
      <w:lvlJc w:val="left"/>
      <w:pPr>
        <w:tabs>
          <w:tab w:val="num" w:pos="720"/>
        </w:tabs>
        <w:ind w:left="720" w:hanging="360"/>
      </w:pPr>
    </w:lvl>
    <w:lvl w:ilvl="1" w:tplc="D0D660B0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D6BA48F4">
      <w:numFmt w:val="none"/>
      <w:lvlText w:val=""/>
      <w:lvlJc w:val="left"/>
      <w:pPr>
        <w:tabs>
          <w:tab w:val="num" w:pos="360"/>
        </w:tabs>
      </w:pPr>
    </w:lvl>
    <w:lvl w:ilvl="3" w:tplc="2C9CDBFC">
      <w:numFmt w:val="none"/>
      <w:lvlText w:val=""/>
      <w:lvlJc w:val="left"/>
      <w:pPr>
        <w:tabs>
          <w:tab w:val="num" w:pos="360"/>
        </w:tabs>
      </w:pPr>
    </w:lvl>
    <w:lvl w:ilvl="4" w:tplc="ED100F32">
      <w:numFmt w:val="none"/>
      <w:lvlText w:val=""/>
      <w:lvlJc w:val="left"/>
      <w:pPr>
        <w:tabs>
          <w:tab w:val="num" w:pos="360"/>
        </w:tabs>
      </w:pPr>
    </w:lvl>
    <w:lvl w:ilvl="5" w:tplc="5666F2EC">
      <w:numFmt w:val="none"/>
      <w:lvlText w:val=""/>
      <w:lvlJc w:val="left"/>
      <w:pPr>
        <w:tabs>
          <w:tab w:val="num" w:pos="360"/>
        </w:tabs>
      </w:pPr>
    </w:lvl>
    <w:lvl w:ilvl="6" w:tplc="0210664C">
      <w:numFmt w:val="none"/>
      <w:lvlText w:val=""/>
      <w:lvlJc w:val="left"/>
      <w:pPr>
        <w:tabs>
          <w:tab w:val="num" w:pos="360"/>
        </w:tabs>
      </w:pPr>
    </w:lvl>
    <w:lvl w:ilvl="7" w:tplc="E312C860">
      <w:numFmt w:val="none"/>
      <w:lvlText w:val=""/>
      <w:lvlJc w:val="left"/>
      <w:pPr>
        <w:tabs>
          <w:tab w:val="num" w:pos="360"/>
        </w:tabs>
      </w:pPr>
    </w:lvl>
    <w:lvl w:ilvl="8" w:tplc="A5CC1662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36883BD9"/>
    <w:multiLevelType w:val="multilevel"/>
    <w:tmpl w:val="15FE0B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bCs/>
        <w:i w:val="0"/>
        <w:iCs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3C943C10"/>
    <w:multiLevelType w:val="multilevel"/>
    <w:tmpl w:val="0426001F"/>
    <w:styleLink w:val="Style12"/>
    <w:lvl w:ilvl="0">
      <w:start w:val="4"/>
      <w:numFmt w:val="decimal"/>
      <w:lvlText w:val="%1."/>
      <w:lvlJc w:val="left"/>
      <w:pPr>
        <w:ind w:left="360" w:hanging="360"/>
      </w:pPr>
      <w:rPr>
        <w:rFonts w:cs="Times New Roman"/>
        <w:sz w:val="1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3ED355C2"/>
    <w:multiLevelType w:val="multilevel"/>
    <w:tmpl w:val="FB72E11E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sz w:val="24"/>
        <w:szCs w:val="24"/>
      </w:rPr>
    </w:lvl>
    <w:lvl w:ilvl="1">
      <w:start w:val="1"/>
      <w:numFmt w:val="decimal"/>
      <w:pStyle w:val="Noteikumutekstam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 w15:restartNumberingAfterBreak="0">
    <w:nsid w:val="40343ABE"/>
    <w:multiLevelType w:val="hybridMultilevel"/>
    <w:tmpl w:val="C8DE8028"/>
    <w:lvl w:ilvl="0" w:tplc="DF241526">
      <w:start w:val="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07C094B"/>
    <w:multiLevelType w:val="multilevel"/>
    <w:tmpl w:val="CF22EE1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4" w15:restartNumberingAfterBreak="0">
    <w:nsid w:val="44566208"/>
    <w:multiLevelType w:val="multilevel"/>
    <w:tmpl w:val="22DCC9D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u w:val="no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  <w:u w:val="none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  <w:u w:val="none"/>
      </w:rPr>
    </w:lvl>
  </w:abstractNum>
  <w:abstractNum w:abstractNumId="15" w15:restartNumberingAfterBreak="0">
    <w:nsid w:val="48BD2E32"/>
    <w:multiLevelType w:val="multilevel"/>
    <w:tmpl w:val="FC76E0E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u w:val="no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  <w:u w:val="none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  <w:u w:val="none"/>
      </w:rPr>
    </w:lvl>
  </w:abstractNum>
  <w:abstractNum w:abstractNumId="16" w15:restartNumberingAfterBreak="0">
    <w:nsid w:val="542E3B91"/>
    <w:multiLevelType w:val="multilevel"/>
    <w:tmpl w:val="FC76E0E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u w:val="no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  <w:u w:val="none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  <w:u w:val="none"/>
      </w:rPr>
    </w:lvl>
  </w:abstractNum>
  <w:abstractNum w:abstractNumId="17" w15:restartNumberingAfterBreak="0">
    <w:nsid w:val="568C0A1D"/>
    <w:multiLevelType w:val="multilevel"/>
    <w:tmpl w:val="FC76E0E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u w:val="no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  <w:u w:val="none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  <w:u w:val="none"/>
      </w:rPr>
    </w:lvl>
  </w:abstractNum>
  <w:abstractNum w:abstractNumId="18" w15:restartNumberingAfterBreak="0">
    <w:nsid w:val="5AF82ED0"/>
    <w:multiLevelType w:val="hybridMultilevel"/>
    <w:tmpl w:val="A9D853C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0" w15:restartNumberingAfterBreak="0">
    <w:nsid w:val="62603F95"/>
    <w:multiLevelType w:val="multilevel"/>
    <w:tmpl w:val="B05EAC4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70E41BF8"/>
    <w:multiLevelType w:val="hybridMultilevel"/>
    <w:tmpl w:val="094632E6"/>
    <w:lvl w:ilvl="0" w:tplc="FFFFFFFF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 w:hanging="180"/>
      </w:pPr>
    </w:lvl>
    <w:lvl w:ilvl="1" w:tplc="FFFFFFFF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>
      <w:start w:val="5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2DD48EAC">
      <w:start w:val="1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56B5414"/>
    <w:multiLevelType w:val="multilevel"/>
    <w:tmpl w:val="8F4825A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85639E"/>
    <w:multiLevelType w:val="multilevel"/>
    <w:tmpl w:val="3024622E"/>
    <w:lvl w:ilvl="0">
      <w:start w:val="1"/>
      <w:numFmt w:val="decimal"/>
      <w:pStyle w:val="L1"/>
      <w:lvlText w:val="%1."/>
      <w:lvlJc w:val="left"/>
      <w:pPr>
        <w:ind w:left="360" w:hanging="360"/>
      </w:pPr>
      <w:rPr>
        <w:b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decimal"/>
      <w:pStyle w:val="L2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bullet"/>
      <w:pStyle w:val="L3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9476210"/>
    <w:multiLevelType w:val="hybridMultilevel"/>
    <w:tmpl w:val="DC3444FE"/>
    <w:lvl w:ilvl="0" w:tplc="98FEAE1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4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26443788">
    <w:abstractNumId w:val="21"/>
  </w:num>
  <w:num w:numId="2" w16cid:durableId="1614432877">
    <w:abstractNumId w:val="7"/>
  </w:num>
  <w:num w:numId="3" w16cid:durableId="1694647729">
    <w:abstractNumId w:val="10"/>
  </w:num>
  <w:num w:numId="4" w16cid:durableId="476529382">
    <w:abstractNumId w:val="9"/>
  </w:num>
  <w:num w:numId="5" w16cid:durableId="1870953239">
    <w:abstractNumId w:val="19"/>
    <w:lvlOverride w:ilvl="0">
      <w:startOverride w:val="1"/>
    </w:lvlOverride>
  </w:num>
  <w:num w:numId="6" w16cid:durableId="765342317">
    <w:abstractNumId w:val="13"/>
    <w:lvlOverride w:ilvl="0">
      <w:startOverride w:val="1"/>
    </w:lvlOverride>
  </w:num>
  <w:num w:numId="7" w16cid:durableId="1610895313">
    <w:abstractNumId w:val="4"/>
  </w:num>
  <w:num w:numId="8" w16cid:durableId="1414160280">
    <w:abstractNumId w:val="2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73928466">
    <w:abstractNumId w:val="24"/>
  </w:num>
  <w:num w:numId="10" w16cid:durableId="927156452">
    <w:abstractNumId w:val="14"/>
  </w:num>
  <w:num w:numId="11" w16cid:durableId="144514029">
    <w:abstractNumId w:val="15"/>
  </w:num>
  <w:num w:numId="12" w16cid:durableId="1286545666">
    <w:abstractNumId w:val="17"/>
  </w:num>
  <w:num w:numId="13" w16cid:durableId="219485902">
    <w:abstractNumId w:val="5"/>
  </w:num>
  <w:num w:numId="14" w16cid:durableId="1262452405">
    <w:abstractNumId w:val="6"/>
  </w:num>
  <w:num w:numId="15" w16cid:durableId="11958207">
    <w:abstractNumId w:val="16"/>
  </w:num>
  <w:num w:numId="16" w16cid:durableId="959650764">
    <w:abstractNumId w:val="0"/>
  </w:num>
  <w:num w:numId="17" w16cid:durableId="703360639">
    <w:abstractNumId w:val="3"/>
  </w:num>
  <w:num w:numId="18" w16cid:durableId="192963071">
    <w:abstractNumId w:val="20"/>
  </w:num>
  <w:num w:numId="19" w16cid:durableId="292712652">
    <w:abstractNumId w:val="11"/>
  </w:num>
  <w:num w:numId="20" w16cid:durableId="1669870195">
    <w:abstractNumId w:val="12"/>
  </w:num>
  <w:num w:numId="21" w16cid:durableId="2111774552">
    <w:abstractNumId w:val="1"/>
    <w:lvlOverride w:ilvl="0">
      <w:startOverride w:val="1"/>
    </w:lvlOverride>
  </w:num>
  <w:num w:numId="22" w16cid:durableId="1327511599">
    <w:abstractNumId w:val="18"/>
  </w:num>
  <w:num w:numId="23" w16cid:durableId="49809095">
    <w:abstractNumId w:val="1"/>
  </w:num>
  <w:num w:numId="24" w16cid:durableId="932861848">
    <w:abstractNumId w:val="22"/>
  </w:num>
  <w:num w:numId="25" w16cid:durableId="1401715007">
    <w:abstractNumId w:val="8"/>
  </w:num>
  <w:num w:numId="26" w16cid:durableId="36861736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85E"/>
    <w:rsid w:val="00016994"/>
    <w:rsid w:val="00024045"/>
    <w:rsid w:val="00036276"/>
    <w:rsid w:val="00042D8F"/>
    <w:rsid w:val="00052B29"/>
    <w:rsid w:val="00077E86"/>
    <w:rsid w:val="00086157"/>
    <w:rsid w:val="00095B72"/>
    <w:rsid w:val="000A0712"/>
    <w:rsid w:val="000A58E1"/>
    <w:rsid w:val="000B0E2E"/>
    <w:rsid w:val="000B1C11"/>
    <w:rsid w:val="00101BF2"/>
    <w:rsid w:val="00116C3B"/>
    <w:rsid w:val="00121077"/>
    <w:rsid w:val="0013423E"/>
    <w:rsid w:val="00151FF1"/>
    <w:rsid w:val="00191A56"/>
    <w:rsid w:val="001A2256"/>
    <w:rsid w:val="001E696B"/>
    <w:rsid w:val="001F7E52"/>
    <w:rsid w:val="002006E1"/>
    <w:rsid w:val="00200993"/>
    <w:rsid w:val="00204060"/>
    <w:rsid w:val="0020436D"/>
    <w:rsid w:val="002171CC"/>
    <w:rsid w:val="0021787C"/>
    <w:rsid w:val="00247E9E"/>
    <w:rsid w:val="00261116"/>
    <w:rsid w:val="0027512D"/>
    <w:rsid w:val="00275FF0"/>
    <w:rsid w:val="002A1D3E"/>
    <w:rsid w:val="002A7D2C"/>
    <w:rsid w:val="002C6D6C"/>
    <w:rsid w:val="002F363B"/>
    <w:rsid w:val="00300858"/>
    <w:rsid w:val="0030085E"/>
    <w:rsid w:val="00302830"/>
    <w:rsid w:val="00340876"/>
    <w:rsid w:val="00354720"/>
    <w:rsid w:val="003706AD"/>
    <w:rsid w:val="00370C2B"/>
    <w:rsid w:val="003756C1"/>
    <w:rsid w:val="00421BAA"/>
    <w:rsid w:val="00427E68"/>
    <w:rsid w:val="00446167"/>
    <w:rsid w:val="00452FBC"/>
    <w:rsid w:val="004844A5"/>
    <w:rsid w:val="00491CEF"/>
    <w:rsid w:val="004C2B87"/>
    <w:rsid w:val="004D75D2"/>
    <w:rsid w:val="004F0B8F"/>
    <w:rsid w:val="004F64BC"/>
    <w:rsid w:val="00506012"/>
    <w:rsid w:val="00535981"/>
    <w:rsid w:val="005474B2"/>
    <w:rsid w:val="00550993"/>
    <w:rsid w:val="00562B89"/>
    <w:rsid w:val="00564D20"/>
    <w:rsid w:val="00564F2B"/>
    <w:rsid w:val="005664C6"/>
    <w:rsid w:val="005732C3"/>
    <w:rsid w:val="0057346E"/>
    <w:rsid w:val="005D0F3A"/>
    <w:rsid w:val="006140EC"/>
    <w:rsid w:val="00615072"/>
    <w:rsid w:val="006A066C"/>
    <w:rsid w:val="006A1CC4"/>
    <w:rsid w:val="006D058B"/>
    <w:rsid w:val="006D5158"/>
    <w:rsid w:val="006E1A63"/>
    <w:rsid w:val="006F3452"/>
    <w:rsid w:val="00710E0F"/>
    <w:rsid w:val="00717F6F"/>
    <w:rsid w:val="00721EB3"/>
    <w:rsid w:val="007537FF"/>
    <w:rsid w:val="00765271"/>
    <w:rsid w:val="007771ED"/>
    <w:rsid w:val="007F2C57"/>
    <w:rsid w:val="0080793C"/>
    <w:rsid w:val="008215A4"/>
    <w:rsid w:val="00837533"/>
    <w:rsid w:val="008E563E"/>
    <w:rsid w:val="008F1DF2"/>
    <w:rsid w:val="009202FA"/>
    <w:rsid w:val="0092679E"/>
    <w:rsid w:val="00926ED8"/>
    <w:rsid w:val="00941640"/>
    <w:rsid w:val="00941D51"/>
    <w:rsid w:val="00953EEE"/>
    <w:rsid w:val="00954AD4"/>
    <w:rsid w:val="009918A0"/>
    <w:rsid w:val="009967AF"/>
    <w:rsid w:val="009A0DE9"/>
    <w:rsid w:val="009B4304"/>
    <w:rsid w:val="009E244E"/>
    <w:rsid w:val="00A029F0"/>
    <w:rsid w:val="00A2076A"/>
    <w:rsid w:val="00A35301"/>
    <w:rsid w:val="00A453E9"/>
    <w:rsid w:val="00A47B6E"/>
    <w:rsid w:val="00A52038"/>
    <w:rsid w:val="00A53F2F"/>
    <w:rsid w:val="00A55F11"/>
    <w:rsid w:val="00A65564"/>
    <w:rsid w:val="00A72501"/>
    <w:rsid w:val="00A82122"/>
    <w:rsid w:val="00A870A9"/>
    <w:rsid w:val="00A9482B"/>
    <w:rsid w:val="00AA294E"/>
    <w:rsid w:val="00AC120D"/>
    <w:rsid w:val="00AC7053"/>
    <w:rsid w:val="00AF5497"/>
    <w:rsid w:val="00B00045"/>
    <w:rsid w:val="00B02154"/>
    <w:rsid w:val="00B02E87"/>
    <w:rsid w:val="00B06219"/>
    <w:rsid w:val="00B140D6"/>
    <w:rsid w:val="00B16361"/>
    <w:rsid w:val="00B3274F"/>
    <w:rsid w:val="00B50680"/>
    <w:rsid w:val="00B73D93"/>
    <w:rsid w:val="00BA44B3"/>
    <w:rsid w:val="00BD5B8A"/>
    <w:rsid w:val="00BF30F9"/>
    <w:rsid w:val="00C4420C"/>
    <w:rsid w:val="00C617A8"/>
    <w:rsid w:val="00C74620"/>
    <w:rsid w:val="00C81B30"/>
    <w:rsid w:val="00C9756D"/>
    <w:rsid w:val="00CB0331"/>
    <w:rsid w:val="00CC79B0"/>
    <w:rsid w:val="00CF3219"/>
    <w:rsid w:val="00CF37B6"/>
    <w:rsid w:val="00CF4F98"/>
    <w:rsid w:val="00D004E0"/>
    <w:rsid w:val="00D066F5"/>
    <w:rsid w:val="00D14523"/>
    <w:rsid w:val="00D20871"/>
    <w:rsid w:val="00D34325"/>
    <w:rsid w:val="00D3448B"/>
    <w:rsid w:val="00D36172"/>
    <w:rsid w:val="00D37C14"/>
    <w:rsid w:val="00D40091"/>
    <w:rsid w:val="00D426D2"/>
    <w:rsid w:val="00D63309"/>
    <w:rsid w:val="00DB10CB"/>
    <w:rsid w:val="00DE279B"/>
    <w:rsid w:val="00DE3FC2"/>
    <w:rsid w:val="00E0082F"/>
    <w:rsid w:val="00E161AC"/>
    <w:rsid w:val="00E17494"/>
    <w:rsid w:val="00E17647"/>
    <w:rsid w:val="00E23ACA"/>
    <w:rsid w:val="00E315C6"/>
    <w:rsid w:val="00E32DEA"/>
    <w:rsid w:val="00E35A42"/>
    <w:rsid w:val="00E35F78"/>
    <w:rsid w:val="00E96E48"/>
    <w:rsid w:val="00EC259C"/>
    <w:rsid w:val="00F01A7A"/>
    <w:rsid w:val="00F0283F"/>
    <w:rsid w:val="00F81EB4"/>
    <w:rsid w:val="00F95565"/>
    <w:rsid w:val="00FA2517"/>
    <w:rsid w:val="00FC6221"/>
    <w:rsid w:val="00FD6F0C"/>
    <w:rsid w:val="08B7261B"/>
    <w:rsid w:val="111C2629"/>
    <w:rsid w:val="2475E822"/>
    <w:rsid w:val="4002F9C5"/>
    <w:rsid w:val="56958C84"/>
    <w:rsid w:val="67773827"/>
    <w:rsid w:val="6FBC9532"/>
    <w:rsid w:val="70B3A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91424"/>
  <w15:docId w15:val="{0D404BE3-3C3F-42C0-B13E-BB76DBAF4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27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Heading1">
    <w:name w:val="heading 1"/>
    <w:aliases w:val="H1"/>
    <w:basedOn w:val="Normal"/>
    <w:next w:val="Normal"/>
    <w:link w:val="Heading1Char"/>
    <w:uiPriority w:val="9"/>
    <w:qFormat/>
    <w:rsid w:val="0030085E"/>
    <w:pPr>
      <w:keepNext/>
      <w:numPr>
        <w:numId w:val="1"/>
      </w:numPr>
      <w:spacing w:after="120"/>
      <w:jc w:val="center"/>
      <w:outlineLvl w:val="0"/>
    </w:pPr>
    <w:rPr>
      <w:b/>
      <w:sz w:val="32"/>
      <w:szCs w:val="20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0085E"/>
    <w:pPr>
      <w:keepNext/>
      <w:numPr>
        <w:numId w:val="2"/>
      </w:numPr>
      <w:spacing w:after="120"/>
      <w:jc w:val="center"/>
      <w:outlineLvl w:val="1"/>
    </w:pPr>
    <w:rPr>
      <w:b/>
      <w:sz w:val="28"/>
      <w:szCs w:val="20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qFormat/>
    <w:rsid w:val="0030085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08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0085E"/>
    <w:pPr>
      <w:keepNext/>
      <w:keepLines/>
      <w:spacing w:line="276" w:lineRule="auto"/>
      <w:ind w:left="1008" w:hanging="1008"/>
      <w:outlineLvl w:val="4"/>
    </w:pPr>
    <w:rPr>
      <w:rFonts w:asciiTheme="minorHAnsi" w:eastAsiaTheme="majorEastAsia" w:hAnsiTheme="minorHAnsi" w:cstheme="majorBidi"/>
      <w:sz w:val="22"/>
      <w:szCs w:val="22"/>
      <w:lang w:val="ru-RU"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085E"/>
    <w:pPr>
      <w:keepNext/>
      <w:keepLines/>
      <w:spacing w:before="200" w:line="276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ru-RU"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085E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085E"/>
    <w:pPr>
      <w:keepNext/>
      <w:keepLines/>
      <w:spacing w:before="200" w:line="276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ru-RU"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085E"/>
    <w:pPr>
      <w:keepNext/>
      <w:keepLines/>
      <w:spacing w:before="200" w:line="276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ru-R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uiPriority w:val="9"/>
    <w:rsid w:val="0030085E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30085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30085E"/>
    <w:rPr>
      <w:rFonts w:ascii="Arial" w:eastAsia="Times New Roman" w:hAnsi="Arial" w:cs="Arial"/>
      <w:b/>
      <w:bCs/>
      <w:sz w:val="26"/>
      <w:szCs w:val="26"/>
      <w:lang w:eastAsia="lv-LV"/>
    </w:rPr>
  </w:style>
  <w:style w:type="character" w:customStyle="1" w:styleId="Heading4Char">
    <w:name w:val="Heading 4 Char"/>
    <w:basedOn w:val="DefaultParagraphFont"/>
    <w:link w:val="Heading4"/>
    <w:uiPriority w:val="9"/>
    <w:rsid w:val="003008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lv-LV"/>
    </w:rPr>
  </w:style>
  <w:style w:type="character" w:customStyle="1" w:styleId="Heading5Char">
    <w:name w:val="Heading 5 Char"/>
    <w:basedOn w:val="DefaultParagraphFont"/>
    <w:link w:val="Heading5"/>
    <w:uiPriority w:val="9"/>
    <w:rsid w:val="0030085E"/>
    <w:rPr>
      <w:rFonts w:eastAsiaTheme="majorEastAsia" w:cstheme="majorBidi"/>
      <w:lang w:val="ru-R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085E"/>
    <w:rPr>
      <w:rFonts w:asciiTheme="majorHAnsi" w:eastAsiaTheme="majorEastAsia" w:hAnsiTheme="majorHAnsi" w:cstheme="majorBidi"/>
      <w:i/>
      <w:iCs/>
      <w:color w:val="243F60" w:themeColor="accent1" w:themeShade="7F"/>
      <w:lang w:val="ru-RU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085E"/>
    <w:rPr>
      <w:rFonts w:ascii="Cambria" w:eastAsia="Times New Roman" w:hAnsi="Cambria" w:cs="Times New Roman"/>
      <w:i/>
      <w:iCs/>
      <w:color w:val="404040"/>
      <w:sz w:val="24"/>
      <w:szCs w:val="24"/>
      <w:lang w:eastAsia="lv-LV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085E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ru-RU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085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ru-RU"/>
    </w:rPr>
  </w:style>
  <w:style w:type="character" w:styleId="Hyperlink">
    <w:name w:val="Hyperlink"/>
    <w:rsid w:val="0030085E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30085E"/>
    <w:pPr>
      <w:ind w:firstLine="720"/>
      <w:jc w:val="both"/>
    </w:pPr>
    <w:rPr>
      <w:rFonts w:ascii="Arial" w:hAnsi="Arial"/>
      <w:szCs w:val="20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30085E"/>
    <w:rPr>
      <w:rFonts w:ascii="Arial" w:eastAsia="Times New Roman" w:hAnsi="Arial" w:cs="Times New Roman"/>
      <w:sz w:val="24"/>
      <w:szCs w:val="20"/>
      <w:lang w:val="en-US"/>
    </w:rPr>
  </w:style>
  <w:style w:type="paragraph" w:customStyle="1" w:styleId="Outline2limenis">
    <w:name w:val="Outline 2 limenis"/>
    <w:basedOn w:val="Normal"/>
    <w:rsid w:val="0030085E"/>
    <w:pPr>
      <w:spacing w:after="120"/>
      <w:jc w:val="both"/>
    </w:pPr>
    <w:rPr>
      <w:color w:val="000000"/>
      <w:lang w:eastAsia="en-US"/>
    </w:rPr>
  </w:style>
  <w:style w:type="paragraph" w:styleId="Header">
    <w:name w:val="header"/>
    <w:basedOn w:val="Normal"/>
    <w:link w:val="HeaderChar"/>
    <w:uiPriority w:val="99"/>
    <w:rsid w:val="0030085E"/>
    <w:pPr>
      <w:tabs>
        <w:tab w:val="center" w:pos="4153"/>
        <w:tab w:val="right" w:pos="8306"/>
      </w:tabs>
    </w:pPr>
    <w:rPr>
      <w:sz w:val="28"/>
      <w:szCs w:val="20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0085E"/>
    <w:rPr>
      <w:rFonts w:ascii="Times New Roman" w:eastAsia="Times New Roman" w:hAnsi="Times New Roman" w:cs="Times New Roman"/>
      <w:sz w:val="28"/>
      <w:szCs w:val="20"/>
    </w:rPr>
  </w:style>
  <w:style w:type="character" w:styleId="PageNumber">
    <w:name w:val="page number"/>
    <w:basedOn w:val="DefaultParagraphFont"/>
    <w:rsid w:val="0030085E"/>
  </w:style>
  <w:style w:type="paragraph" w:styleId="Footer">
    <w:name w:val="footer"/>
    <w:aliases w:val="Char5 Char"/>
    <w:basedOn w:val="Normal"/>
    <w:link w:val="FooterChar"/>
    <w:uiPriority w:val="99"/>
    <w:rsid w:val="0030085E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aliases w:val="Char5 Char Char"/>
    <w:basedOn w:val="DefaultParagraphFont"/>
    <w:link w:val="Footer"/>
    <w:uiPriority w:val="99"/>
    <w:rsid w:val="0030085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odyText">
    <w:name w:val="Body Text"/>
    <w:aliases w:val="Body Text1,Char"/>
    <w:basedOn w:val="Normal"/>
    <w:link w:val="BodyTextChar"/>
    <w:rsid w:val="0030085E"/>
    <w:pPr>
      <w:spacing w:after="120"/>
    </w:pPr>
  </w:style>
  <w:style w:type="character" w:customStyle="1" w:styleId="BodyTextChar">
    <w:name w:val="Body Text Char"/>
    <w:aliases w:val="Body Text1 Char,Char Char"/>
    <w:basedOn w:val="DefaultParagraphFont"/>
    <w:link w:val="BodyText"/>
    <w:rsid w:val="0030085E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noteText">
    <w:name w:val="footnote text"/>
    <w:aliases w:val="Footnote,Fußnote Char,Fußnote Char Char,Fußnote Char Char Char Char Char Char,Fußnote"/>
    <w:basedOn w:val="Normal"/>
    <w:link w:val="FootnoteTextChar"/>
    <w:uiPriority w:val="99"/>
    <w:rsid w:val="0030085E"/>
    <w:rPr>
      <w:sz w:val="20"/>
      <w:szCs w:val="20"/>
    </w:rPr>
  </w:style>
  <w:style w:type="character" w:customStyle="1" w:styleId="FootnoteTextChar">
    <w:name w:val="Footnote Text Char"/>
    <w:aliases w:val="Footnote Char,Fußnote Char Char1,Fußnote Char Char Char,Fußnote Char Char Char Char Char Char Char,Fußnote Char1"/>
    <w:basedOn w:val="DefaultParagraphFont"/>
    <w:link w:val="FootnoteText"/>
    <w:uiPriority w:val="99"/>
    <w:rsid w:val="0030085E"/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styleId="FootnoteReference">
    <w:name w:val="footnote reference"/>
    <w:aliases w:val="Footnote symbol,fr,Footnote Reference Number,Footnote Refernece,Footnote Reference Superscript,ftref,Odwołanie przypisu,BVI fnr,Footnotes refss,SUPERS,Ref,de nota al pie,-E Fußnotenzeichen,Footnote reference number,Times 10 Point,E"/>
    <w:link w:val="CharCharCharChar"/>
    <w:uiPriority w:val="99"/>
    <w:qFormat/>
    <w:rsid w:val="0030085E"/>
    <w:rPr>
      <w:vertAlign w:val="superscript"/>
    </w:rPr>
  </w:style>
  <w:style w:type="character" w:styleId="CommentReference">
    <w:name w:val="annotation reference"/>
    <w:uiPriority w:val="99"/>
    <w:rsid w:val="0030085E"/>
    <w:rPr>
      <w:sz w:val="16"/>
      <w:szCs w:val="16"/>
    </w:rPr>
  </w:style>
  <w:style w:type="paragraph" w:styleId="CommentText">
    <w:name w:val="annotation text"/>
    <w:basedOn w:val="Normal"/>
    <w:link w:val="CommentTextChar"/>
    <w:rsid w:val="0030085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0085E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3008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085E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rsid w:val="003008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85E"/>
    <w:rPr>
      <w:rFonts w:ascii="Tahoma" w:eastAsia="Times New Roman" w:hAnsi="Tahoma" w:cs="Tahoma"/>
      <w:sz w:val="16"/>
      <w:szCs w:val="16"/>
      <w:lang w:eastAsia="lv-LV"/>
    </w:rPr>
  </w:style>
  <w:style w:type="paragraph" w:styleId="DocumentMap">
    <w:name w:val="Document Map"/>
    <w:basedOn w:val="Normal"/>
    <w:link w:val="DocumentMapChar"/>
    <w:semiHidden/>
    <w:rsid w:val="0030085E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semiHidden/>
    <w:rsid w:val="0030085E"/>
    <w:rPr>
      <w:rFonts w:ascii="Tahoma" w:eastAsia="Times New Roman" w:hAnsi="Tahoma" w:cs="Tahoma"/>
      <w:sz w:val="20"/>
      <w:szCs w:val="20"/>
      <w:shd w:val="clear" w:color="auto" w:fill="000080"/>
      <w:lang w:eastAsia="lv-LV"/>
    </w:rPr>
  </w:style>
  <w:style w:type="table" w:styleId="TableGrid">
    <w:name w:val="Table Grid"/>
    <w:basedOn w:val="TableNormal"/>
    <w:uiPriority w:val="39"/>
    <w:rsid w:val="003008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3008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List2">
    <w:name w:val="List 2"/>
    <w:basedOn w:val="Normal"/>
    <w:rsid w:val="0030085E"/>
    <w:pPr>
      <w:ind w:left="566" w:hanging="283"/>
    </w:pPr>
    <w:rPr>
      <w:rFonts w:ascii="Arial Narrow" w:hAnsi="Arial Narrow"/>
      <w:lang w:val="en-US" w:eastAsia="en-US"/>
    </w:rPr>
  </w:style>
  <w:style w:type="paragraph" w:styleId="List">
    <w:name w:val="List"/>
    <w:basedOn w:val="Normal"/>
    <w:rsid w:val="0030085E"/>
    <w:pPr>
      <w:ind w:left="283" w:hanging="283"/>
    </w:pPr>
    <w:rPr>
      <w:rFonts w:ascii="Arial Narrow" w:hAnsi="Arial Narrow"/>
      <w:lang w:val="en-US" w:eastAsia="en-US"/>
    </w:rPr>
  </w:style>
  <w:style w:type="paragraph" w:customStyle="1" w:styleId="naisf">
    <w:name w:val="naisf"/>
    <w:basedOn w:val="Normal"/>
    <w:rsid w:val="0030085E"/>
    <w:pPr>
      <w:spacing w:before="75" w:after="75"/>
      <w:ind w:firstLine="375"/>
      <w:jc w:val="both"/>
    </w:pPr>
  </w:style>
  <w:style w:type="paragraph" w:customStyle="1" w:styleId="naiskr">
    <w:name w:val="naiskr"/>
    <w:basedOn w:val="Normal"/>
    <w:rsid w:val="0030085E"/>
    <w:pPr>
      <w:spacing w:before="75" w:after="75"/>
    </w:pPr>
  </w:style>
  <w:style w:type="paragraph" w:customStyle="1" w:styleId="naisc">
    <w:name w:val="naisc"/>
    <w:basedOn w:val="Normal"/>
    <w:rsid w:val="0030085E"/>
    <w:pPr>
      <w:spacing w:before="75" w:after="75"/>
      <w:jc w:val="center"/>
    </w:pPr>
  </w:style>
  <w:style w:type="paragraph" w:styleId="ListParagraph">
    <w:name w:val="List Paragraph"/>
    <w:aliases w:val="2,H&amp;P List Paragraph,Normal bullet 2,Bullet list,Virsraksti,Saistīto dokumentu saraksts,Syle 1,Numurets,PPS_Bullet,Strip,List Paragraph1,Colorful List - Accent 11,Colorful List - Accent 12,Bullets,Numbered List,Paragrap,lp1"/>
    <w:basedOn w:val="Normal"/>
    <w:link w:val="ListParagraphChar"/>
    <w:uiPriority w:val="34"/>
    <w:qFormat/>
    <w:rsid w:val="0030085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BodyText2">
    <w:name w:val="Body Text 2"/>
    <w:basedOn w:val="Normal"/>
    <w:link w:val="BodyText2Char"/>
    <w:semiHidden/>
    <w:rsid w:val="0030085E"/>
    <w:pPr>
      <w:spacing w:after="120" w:line="480" w:lineRule="auto"/>
    </w:pPr>
    <w:rPr>
      <w:rFonts w:ascii="Calibri" w:hAnsi="Calibri"/>
      <w:sz w:val="22"/>
      <w:szCs w:val="22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rsid w:val="0030085E"/>
    <w:rPr>
      <w:rFonts w:ascii="Calibri" w:eastAsia="Times New Roman" w:hAnsi="Calibri" w:cs="Times New Roman"/>
    </w:rPr>
  </w:style>
  <w:style w:type="paragraph" w:customStyle="1" w:styleId="Default">
    <w:name w:val="Default"/>
    <w:rsid w:val="0030085E"/>
    <w:pPr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color w:val="000000"/>
      <w:sz w:val="24"/>
      <w:szCs w:val="24"/>
      <w:lang w:eastAsia="ja-JP"/>
    </w:rPr>
  </w:style>
  <w:style w:type="paragraph" w:customStyle="1" w:styleId="Noteikumutekstam">
    <w:name w:val="Noteikumu tekstam"/>
    <w:basedOn w:val="Normal"/>
    <w:link w:val="NoteikumutekstamRakstz"/>
    <w:autoRedefine/>
    <w:rsid w:val="0030085E"/>
    <w:pPr>
      <w:numPr>
        <w:ilvl w:val="1"/>
        <w:numId w:val="3"/>
      </w:numPr>
      <w:spacing w:after="120"/>
      <w:jc w:val="both"/>
    </w:pPr>
    <w:rPr>
      <w:rFonts w:eastAsia="PMingLiU"/>
    </w:rPr>
  </w:style>
  <w:style w:type="character" w:customStyle="1" w:styleId="NoteikumutekstamRakstz">
    <w:name w:val="Noteikumu tekstam Rakstz."/>
    <w:link w:val="Noteikumutekstam"/>
    <w:rsid w:val="0030085E"/>
    <w:rPr>
      <w:rFonts w:ascii="Times New Roman" w:eastAsia="PMingLiU" w:hAnsi="Times New Roman" w:cs="Times New Roman"/>
      <w:sz w:val="24"/>
      <w:szCs w:val="24"/>
      <w:lang w:eastAsia="lv-LV"/>
    </w:rPr>
  </w:style>
  <w:style w:type="paragraph" w:customStyle="1" w:styleId="Body">
    <w:name w:val="Body"/>
    <w:rsid w:val="0030085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rial" w:eastAsia="Arial Unicode MS" w:hAnsi="Arial" w:cs="Arial Unicode MS"/>
      <w:color w:val="000000"/>
      <w:sz w:val="20"/>
      <w:szCs w:val="20"/>
      <w:u w:color="000000"/>
      <w:bdr w:val="nil"/>
      <w:lang w:eastAsia="lv-LV"/>
    </w:rPr>
  </w:style>
  <w:style w:type="numbering" w:customStyle="1" w:styleId="Style12">
    <w:name w:val="Style12"/>
    <w:rsid w:val="0030085E"/>
    <w:pPr>
      <w:numPr>
        <w:numId w:val="4"/>
      </w:numPr>
    </w:pPr>
  </w:style>
  <w:style w:type="character" w:customStyle="1" w:styleId="DeltaViewInsertion">
    <w:name w:val="DeltaView Insertion"/>
    <w:rsid w:val="0030085E"/>
    <w:rPr>
      <w:b/>
      <w:i/>
      <w:spacing w:val="0"/>
      <w:lang w:val="lv-LV" w:eastAsia="lv-LV"/>
    </w:rPr>
  </w:style>
  <w:style w:type="paragraph" w:customStyle="1" w:styleId="Tiret0">
    <w:name w:val="Tiret 0"/>
    <w:basedOn w:val="Normal"/>
    <w:rsid w:val="0030085E"/>
    <w:pPr>
      <w:numPr>
        <w:numId w:val="5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"/>
    <w:rsid w:val="0030085E"/>
    <w:pPr>
      <w:numPr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"/>
    <w:next w:val="Normal"/>
    <w:rsid w:val="0030085E"/>
    <w:pPr>
      <w:numPr>
        <w:numId w:val="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"/>
    <w:next w:val="Normal"/>
    <w:rsid w:val="0030085E"/>
    <w:pPr>
      <w:numPr>
        <w:ilvl w:val="1"/>
        <w:numId w:val="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"/>
    <w:next w:val="Normal"/>
    <w:rsid w:val="0030085E"/>
    <w:pPr>
      <w:numPr>
        <w:ilvl w:val="2"/>
        <w:numId w:val="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"/>
    <w:next w:val="Normal"/>
    <w:rsid w:val="0030085E"/>
    <w:pPr>
      <w:numPr>
        <w:ilvl w:val="3"/>
        <w:numId w:val="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v213">
    <w:name w:val="tv213"/>
    <w:basedOn w:val="Normal"/>
    <w:rsid w:val="0030085E"/>
    <w:pPr>
      <w:spacing w:before="100" w:beforeAutospacing="1" w:after="100" w:afterAutospacing="1"/>
    </w:pPr>
  </w:style>
  <w:style w:type="character" w:customStyle="1" w:styleId="ListParagraphChar">
    <w:name w:val="List Paragraph Char"/>
    <w:aliases w:val="2 Char,H&amp;P List Paragraph Char,Normal bullet 2 Char,Bullet list Char,Virsraksti Char,Saistīto dokumentu saraksts Char,Syle 1 Char,Numurets Char,PPS_Bullet Char,Strip Char,List Paragraph1 Char,Colorful List - Accent 11 Char,lp1 Char"/>
    <w:link w:val="ListParagraph"/>
    <w:uiPriority w:val="34"/>
    <w:qFormat/>
    <w:locked/>
    <w:rsid w:val="0030085E"/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rsid w:val="0030085E"/>
  </w:style>
  <w:style w:type="paragraph" w:customStyle="1" w:styleId="tv2132">
    <w:name w:val="tv2132"/>
    <w:basedOn w:val="Normal"/>
    <w:rsid w:val="0030085E"/>
    <w:pPr>
      <w:spacing w:line="360" w:lineRule="auto"/>
      <w:ind w:firstLine="300"/>
    </w:pPr>
    <w:rPr>
      <w:color w:val="414142"/>
      <w:sz w:val="20"/>
      <w:szCs w:val="20"/>
    </w:rPr>
  </w:style>
  <w:style w:type="character" w:styleId="FollowedHyperlink">
    <w:name w:val="FollowedHyperlink"/>
    <w:uiPriority w:val="99"/>
    <w:rsid w:val="0030085E"/>
    <w:rPr>
      <w:rFonts w:cs="Times New Roman"/>
      <w:color w:val="800080"/>
      <w:u w:val="single"/>
    </w:rPr>
  </w:style>
  <w:style w:type="paragraph" w:styleId="NoSpacing">
    <w:name w:val="No Spacing"/>
    <w:uiPriority w:val="1"/>
    <w:qFormat/>
    <w:rsid w:val="003008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odyTextIndent2">
    <w:name w:val="Body Text Indent 2"/>
    <w:basedOn w:val="Normal"/>
    <w:link w:val="BodyTextIndent2Char"/>
    <w:unhideWhenUsed/>
    <w:rsid w:val="0030085E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30085E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Title">
    <w:name w:val="Title"/>
    <w:basedOn w:val="Normal"/>
    <w:link w:val="TitleChar"/>
    <w:qFormat/>
    <w:rsid w:val="0030085E"/>
    <w:pPr>
      <w:tabs>
        <w:tab w:val="left" w:pos="600"/>
        <w:tab w:val="left" w:pos="1200"/>
        <w:tab w:val="left" w:pos="1800"/>
        <w:tab w:val="left" w:pos="2400"/>
        <w:tab w:val="left" w:pos="4680"/>
      </w:tabs>
      <w:spacing w:after="120"/>
      <w:ind w:right="5245"/>
    </w:pPr>
    <w:rPr>
      <w:rFonts w:ascii="Arial" w:hAnsi="Arial"/>
      <w:b/>
      <w:color w:val="000000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30085E"/>
    <w:rPr>
      <w:rFonts w:ascii="Arial" w:eastAsia="Times New Roman" w:hAnsi="Arial" w:cs="Times New Roman"/>
      <w:b/>
      <w:color w:val="000000"/>
      <w:sz w:val="32"/>
      <w:szCs w:val="32"/>
      <w:lang w:eastAsia="lv-LV"/>
    </w:rPr>
  </w:style>
  <w:style w:type="character" w:styleId="Strong">
    <w:name w:val="Strong"/>
    <w:qFormat/>
    <w:rsid w:val="0030085E"/>
    <w:rPr>
      <w:b/>
      <w:bCs/>
    </w:rPr>
  </w:style>
  <w:style w:type="character" w:customStyle="1" w:styleId="FontStyle22">
    <w:name w:val="Font Style22"/>
    <w:rsid w:val="0030085E"/>
    <w:rPr>
      <w:rFonts w:ascii="Times New Roman" w:hAnsi="Times New Roman" w:cs="Times New Roman"/>
      <w:b/>
      <w:bCs/>
      <w:sz w:val="22"/>
      <w:szCs w:val="22"/>
    </w:rPr>
  </w:style>
  <w:style w:type="paragraph" w:customStyle="1" w:styleId="CVSpacer">
    <w:name w:val="CV Spacer"/>
    <w:basedOn w:val="Normal"/>
    <w:rsid w:val="0030085E"/>
    <w:pPr>
      <w:suppressAutoHyphens/>
      <w:ind w:left="113" w:right="113"/>
    </w:pPr>
    <w:rPr>
      <w:rFonts w:ascii="Arial Narrow" w:hAnsi="Arial Narrow"/>
      <w:sz w:val="4"/>
      <w:szCs w:val="20"/>
      <w:lang w:eastAsia="ar-SA"/>
    </w:rPr>
  </w:style>
  <w:style w:type="paragraph" w:customStyle="1" w:styleId="Parastais1">
    <w:name w:val="Parastais1"/>
    <w:rsid w:val="0030085E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lv-LV"/>
    </w:rPr>
  </w:style>
  <w:style w:type="character" w:customStyle="1" w:styleId="RakstzRakstz">
    <w:name w:val="Rakstz. Rakstz."/>
    <w:locked/>
    <w:rsid w:val="0030085E"/>
    <w:rPr>
      <w:sz w:val="28"/>
      <w:lang w:val="lv-LV" w:eastAsia="en-US" w:bidi="ar-SA"/>
    </w:rPr>
  </w:style>
  <w:style w:type="paragraph" w:customStyle="1" w:styleId="Teksts">
    <w:name w:val="Teksts"/>
    <w:basedOn w:val="Normal"/>
    <w:autoRedefine/>
    <w:rsid w:val="0030085E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0085E"/>
    <w:pPr>
      <w:spacing w:after="120" w:line="276" w:lineRule="auto"/>
    </w:pPr>
    <w:rPr>
      <w:rFonts w:asciiTheme="minorHAnsi" w:eastAsiaTheme="minorHAnsi" w:hAnsiTheme="minorHAnsi" w:cstheme="minorBidi"/>
      <w:sz w:val="16"/>
      <w:szCs w:val="16"/>
      <w:lang w:val="ru-RU" w:eastAsia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0085E"/>
    <w:rPr>
      <w:sz w:val="16"/>
      <w:szCs w:val="16"/>
      <w:lang w:val="ru-RU"/>
    </w:rPr>
  </w:style>
  <w:style w:type="paragraph" w:customStyle="1" w:styleId="NormalVerdana">
    <w:name w:val="Normal + Verdana"/>
    <w:aliases w:val="14 pt,Red,Justified,Before:  6 pt"/>
    <w:basedOn w:val="BodyText2"/>
    <w:rsid w:val="0030085E"/>
    <w:pPr>
      <w:spacing w:before="120" w:after="0" w:line="240" w:lineRule="auto"/>
      <w:ind w:left="720" w:hanging="720"/>
      <w:jc w:val="both"/>
    </w:pPr>
    <w:rPr>
      <w:rFonts w:ascii="Verdana" w:hAnsi="Verdana"/>
    </w:rPr>
  </w:style>
  <w:style w:type="paragraph" w:customStyle="1" w:styleId="txt1">
    <w:name w:val="txt1"/>
    <w:rsid w:val="0030085E"/>
    <w:pPr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customStyle="1" w:styleId="L1">
    <w:name w:val="L1"/>
    <w:basedOn w:val="Normal"/>
    <w:qFormat/>
    <w:rsid w:val="0030085E"/>
    <w:pPr>
      <w:keepNext/>
      <w:numPr>
        <w:numId w:val="8"/>
      </w:numPr>
      <w:spacing w:before="240" w:after="120"/>
      <w:ind w:left="357" w:hanging="357"/>
    </w:pPr>
    <w:rPr>
      <w:b/>
      <w:bCs/>
      <w:lang w:eastAsia="en-US"/>
    </w:rPr>
  </w:style>
  <w:style w:type="character" w:customStyle="1" w:styleId="L2Char">
    <w:name w:val="L2 Char"/>
    <w:basedOn w:val="DefaultParagraphFont"/>
    <w:link w:val="L2"/>
    <w:locked/>
    <w:rsid w:val="0030085E"/>
    <w:rPr>
      <w:bCs/>
      <w:sz w:val="24"/>
      <w:szCs w:val="24"/>
    </w:rPr>
  </w:style>
  <w:style w:type="paragraph" w:customStyle="1" w:styleId="L2">
    <w:name w:val="L2"/>
    <w:basedOn w:val="Normal"/>
    <w:link w:val="L2Char"/>
    <w:qFormat/>
    <w:rsid w:val="0030085E"/>
    <w:pPr>
      <w:numPr>
        <w:ilvl w:val="1"/>
        <w:numId w:val="8"/>
      </w:numPr>
      <w:tabs>
        <w:tab w:val="left" w:pos="-7296"/>
        <w:tab w:val="decimal" w:pos="-7206"/>
      </w:tabs>
      <w:spacing w:before="240" w:after="120"/>
      <w:ind w:left="567" w:hanging="573"/>
      <w:jc w:val="both"/>
    </w:pPr>
    <w:rPr>
      <w:rFonts w:asciiTheme="minorHAnsi" w:eastAsiaTheme="minorHAnsi" w:hAnsiTheme="minorHAnsi" w:cstheme="minorBidi"/>
      <w:bCs/>
      <w:lang w:eastAsia="en-US"/>
    </w:rPr>
  </w:style>
  <w:style w:type="paragraph" w:customStyle="1" w:styleId="L3">
    <w:name w:val="L3"/>
    <w:basedOn w:val="Normal"/>
    <w:qFormat/>
    <w:rsid w:val="0030085E"/>
    <w:pPr>
      <w:numPr>
        <w:ilvl w:val="2"/>
        <w:numId w:val="8"/>
      </w:numPr>
      <w:tabs>
        <w:tab w:val="left" w:pos="-7296"/>
        <w:tab w:val="decimal" w:pos="-7206"/>
      </w:tabs>
      <w:ind w:left="1134" w:hanging="283"/>
      <w:jc w:val="both"/>
    </w:pPr>
    <w:rPr>
      <w:bCs/>
      <w:lang w:eastAsia="en-US"/>
    </w:rPr>
  </w:style>
  <w:style w:type="table" w:customStyle="1" w:styleId="TableNormal1">
    <w:name w:val="Table Normal1"/>
    <w:rsid w:val="003008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itle">
    <w:name w:val="Subtitle"/>
    <w:basedOn w:val="Normal"/>
    <w:next w:val="Normal"/>
    <w:link w:val="SubtitleChar"/>
    <w:uiPriority w:val="11"/>
    <w:qFormat/>
    <w:rsid w:val="0030085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11"/>
    <w:rsid w:val="0030085E"/>
    <w:rPr>
      <w:rFonts w:ascii="Georgia" w:eastAsia="Georgia" w:hAnsi="Georgia" w:cs="Georgia"/>
      <w:i/>
      <w:color w:val="666666"/>
      <w:sz w:val="48"/>
      <w:szCs w:val="48"/>
      <w:lang w:eastAsia="lv-LV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0085E"/>
    <w:rPr>
      <w:color w:val="605E5C"/>
      <w:shd w:val="clear" w:color="auto" w:fill="E1DFDD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CC79B0"/>
    <w:pPr>
      <w:spacing w:after="160" w:line="240" w:lineRule="exact"/>
      <w:jc w:val="both"/>
      <w:textAlignment w:val="baseline"/>
    </w:pPr>
    <w:rPr>
      <w:rFonts w:asciiTheme="minorHAnsi" w:eastAsiaTheme="minorHAnsi" w:hAnsiTheme="minorHAnsi" w:cstheme="minorBidi"/>
      <w:sz w:val="22"/>
      <w:szCs w:val="22"/>
      <w:vertAlign w:val="superscript"/>
      <w:lang w:eastAsia="en-US"/>
    </w:rPr>
  </w:style>
  <w:style w:type="character" w:customStyle="1" w:styleId="Noklusjumarindkopasfonts">
    <w:name w:val="Noklusējuma rindkopas fonts"/>
    <w:rsid w:val="009918A0"/>
  </w:style>
  <w:style w:type="paragraph" w:customStyle="1" w:styleId="Sarakstarindkopa">
    <w:name w:val="Saraksta rindkopa"/>
    <w:basedOn w:val="Normal"/>
    <w:rsid w:val="009918A0"/>
    <w:pPr>
      <w:suppressAutoHyphens/>
      <w:autoSpaceDN w:val="0"/>
      <w:spacing w:after="200" w:line="276" w:lineRule="auto"/>
      <w:ind w:left="720"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customStyle="1" w:styleId="eop">
    <w:name w:val="eop"/>
    <w:basedOn w:val="Noklusjumarindkopasfonts"/>
    <w:rsid w:val="009918A0"/>
  </w:style>
  <w:style w:type="paragraph" w:customStyle="1" w:styleId="paragraph">
    <w:name w:val="paragraph"/>
    <w:basedOn w:val="Normal"/>
    <w:rsid w:val="009918A0"/>
    <w:pPr>
      <w:suppressAutoHyphens/>
      <w:autoSpaceDN w:val="0"/>
      <w:spacing w:before="100" w:after="100"/>
      <w:textAlignment w:val="baseline"/>
    </w:pPr>
  </w:style>
  <w:style w:type="paragraph" w:customStyle="1" w:styleId="Parasts">
    <w:name w:val="Parasts"/>
    <w:rsid w:val="00B73D93"/>
    <w:pPr>
      <w:suppressAutoHyphens/>
      <w:autoSpaceDN w:val="0"/>
      <w:spacing w:after="160" w:line="240" w:lineRule="auto"/>
      <w:textAlignment w:val="baseline"/>
    </w:pPr>
    <w:rPr>
      <w:rFonts w:ascii="Calibri" w:eastAsia="Calibri" w:hAnsi="Calibri" w:cs="Times New Roman"/>
      <w:kern w:val="3"/>
    </w:rPr>
  </w:style>
  <w:style w:type="character" w:customStyle="1" w:styleId="normaltextrun">
    <w:name w:val="normaltextrun"/>
    <w:basedOn w:val="Noklusjumarindkopasfonts"/>
    <w:rsid w:val="00A55F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0E028679AF04439F2743D32B938436" ma:contentTypeVersion="13" ma:contentTypeDescription="Create a new document." ma:contentTypeScope="" ma:versionID="94fa11774260a022ff7c8640ee9fd377">
  <xsd:schema xmlns:xsd="http://www.w3.org/2001/XMLSchema" xmlns:xs="http://www.w3.org/2001/XMLSchema" xmlns:p="http://schemas.microsoft.com/office/2006/metadata/properties" xmlns:ns2="2e49f689-8989-4816-9af7-a66dc2954d88" xmlns:ns3="c226b4b6-09fd-4b2e-8911-1e2221faedc4" targetNamespace="http://schemas.microsoft.com/office/2006/metadata/properties" ma:root="true" ma:fieldsID="b95dd663b783e142a566c7c45debb812" ns2:_="" ns3:_="">
    <xsd:import namespace="2e49f689-8989-4816-9af7-a66dc2954d88"/>
    <xsd:import namespace="c226b4b6-09fd-4b2e-8911-1e2221faed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49f689-8989-4816-9af7-a66dc2954d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4be1922-a6d9-4f8f-a0da-19e97035afa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26b4b6-09fd-4b2e-8911-1e2221faedc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1bc9983-0ae9-496f-b701-4d2a1741b2fc}" ma:internalName="TaxCatchAll" ma:showField="CatchAllData" ma:web="c226b4b6-09fd-4b2e-8911-1e2221faed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49f689-8989-4816-9af7-a66dc2954d88">
      <Terms xmlns="http://schemas.microsoft.com/office/infopath/2007/PartnerControls"/>
    </lcf76f155ced4ddcb4097134ff3c332f>
    <TaxCatchAll xmlns="c226b4b6-09fd-4b2e-8911-1e2221faedc4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E55393-1A19-4418-AED4-6EC23FFFF7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49f689-8989-4816-9af7-a66dc2954d88"/>
    <ds:schemaRef ds:uri="c226b4b6-09fd-4b2e-8911-1e2221faed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CDD5A38-F8FE-4165-BE7E-80BB8505CE1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B477F90-D7D8-49A1-A836-9BBB358BD951}">
  <ds:schemaRefs>
    <ds:schemaRef ds:uri="http://schemas.microsoft.com/office/2006/metadata/properties"/>
    <ds:schemaRef ds:uri="http://schemas.microsoft.com/office/infopath/2007/PartnerControls"/>
    <ds:schemaRef ds:uri="2e49f689-8989-4816-9af7-a66dc2954d88"/>
    <ds:schemaRef ds:uri="c226b4b6-09fd-4b2e-8911-1e2221faedc4"/>
  </ds:schemaRefs>
</ds:datastoreItem>
</file>

<file path=customXml/itemProps4.xml><?xml version="1.0" encoding="utf-8"?>
<ds:datastoreItem xmlns:ds="http://schemas.openxmlformats.org/officeDocument/2006/customXml" ds:itemID="{6D553BD3-428D-4804-AB07-333DE1CFEAE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1597</Words>
  <Characters>911</Characters>
  <Application>Microsoft Office Word</Application>
  <DocSecurity>0</DocSecurity>
  <Lines>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Liene Tukiša</dc:creator>
  <cp:lastModifiedBy>Ingus Ērglis</cp:lastModifiedBy>
  <cp:revision>14</cp:revision>
  <cp:lastPrinted>2022-02-28T10:29:00Z</cp:lastPrinted>
  <dcterms:created xsi:type="dcterms:W3CDTF">2025-07-16T10:24:00Z</dcterms:created>
  <dcterms:modified xsi:type="dcterms:W3CDTF">2026-08-25T10:56:00Z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0x010100AF0E028679AF04439F2743D32B938436</vt:lpwstr>
  </property>
  <property fmtid="{D5CDD505-2E9C-101B-9397-08002B2CF9AE}" pid="3" name="MediaServiceImageTags">
    <vt:lpwstr/>
  </property>
</Properties>
</file>