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729FA94" w14:textId="77777777" w:rsidR="007B36F4" w:rsidRDefault="007B36F4" w:rsidP="007B36F4">
      <w:pPr>
        <w:jc w:val="right"/>
        <w:rPr>
          <w:rFonts w:ascii="Segoe UI" w:hAnsi="Segoe UI" w:cs="Segoe UI"/>
          <w:b/>
          <w:bCs/>
          <w:sz w:val="24"/>
          <w:szCs w:val="24"/>
          <w:lang w:val="en-US"/>
        </w:rPr>
      </w:pPr>
      <w:r w:rsidRPr="00CE176E">
        <w:rPr>
          <w:rFonts w:ascii="Segoe UI" w:hAnsi="Segoe UI" w:cs="Segoe UI"/>
          <w:noProof/>
          <w:lang w:val="en-US"/>
        </w:rPr>
        <w:drawing>
          <wp:inline distT="0" distB="0" distL="0" distR="0" wp14:anchorId="6426E4CF" wp14:editId="51D2DEB4">
            <wp:extent cx="2230314" cy="1130862"/>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41461" cy="1136514"/>
                    </a:xfrm>
                    <a:prstGeom prst="rect">
                      <a:avLst/>
                    </a:prstGeom>
                    <a:noFill/>
                    <a:ln>
                      <a:noFill/>
                    </a:ln>
                  </pic:spPr>
                </pic:pic>
              </a:graphicData>
            </a:graphic>
          </wp:inline>
        </w:drawing>
      </w:r>
    </w:p>
    <w:p w14:paraId="7AE821DB" w14:textId="0403F711" w:rsidR="000944F4" w:rsidRPr="000944F4" w:rsidRDefault="000944F4" w:rsidP="006D40FA">
      <w:pPr>
        <w:rPr>
          <w:rFonts w:ascii="Segoe UI" w:hAnsi="Segoe UI" w:cs="Segoe UI"/>
          <w:b/>
          <w:bCs/>
          <w:sz w:val="24"/>
          <w:szCs w:val="24"/>
          <w:lang w:val="en-US"/>
        </w:rPr>
      </w:pPr>
      <w:r w:rsidRPr="000944F4">
        <w:rPr>
          <w:rFonts w:ascii="Segoe UI" w:hAnsi="Segoe UI" w:cs="Segoe UI"/>
          <w:b/>
          <w:bCs/>
          <w:sz w:val="24"/>
          <w:szCs w:val="24"/>
          <w:lang w:val="en-US"/>
        </w:rPr>
        <w:t>Preliminary Overview of Onboard Systems and Data Sources</w:t>
      </w:r>
    </w:p>
    <w:p w14:paraId="64D5FA96" w14:textId="77777777" w:rsidR="000944F4" w:rsidRPr="000944F4" w:rsidRDefault="000944F4" w:rsidP="006D40FA">
      <w:pPr>
        <w:rPr>
          <w:rFonts w:ascii="Segoe UI" w:hAnsi="Segoe UI" w:cs="Segoe UI"/>
          <w:b/>
          <w:bCs/>
          <w:sz w:val="24"/>
          <w:szCs w:val="24"/>
          <w:lang w:val="en-US"/>
        </w:rPr>
      </w:pPr>
    </w:p>
    <w:p w14:paraId="300AE57B" w14:textId="7FFB3FE1" w:rsidR="006D40FA" w:rsidRPr="000944F4" w:rsidRDefault="006D40FA" w:rsidP="006D40FA">
      <w:pPr>
        <w:rPr>
          <w:rFonts w:ascii="Segoe UI" w:hAnsi="Segoe UI" w:cs="Segoe UI"/>
          <w:b/>
          <w:bCs/>
          <w:sz w:val="24"/>
          <w:szCs w:val="24"/>
          <w:lang w:val="en-US"/>
        </w:rPr>
      </w:pPr>
      <w:r w:rsidRPr="000944F4">
        <w:rPr>
          <w:rFonts w:ascii="Segoe UI" w:hAnsi="Segoe UI" w:cs="Segoe UI"/>
          <w:b/>
          <w:bCs/>
          <w:sz w:val="24"/>
          <w:szCs w:val="24"/>
          <w:lang w:val="en-US"/>
        </w:rPr>
        <w:t xml:space="preserve">Pilot Boat Dace </w:t>
      </w:r>
    </w:p>
    <w:p w14:paraId="74360611" w14:textId="078720B1" w:rsidR="006D40FA" w:rsidRPr="000944F4" w:rsidRDefault="006D40FA" w:rsidP="006D40FA">
      <w:pPr>
        <w:rPr>
          <w:rFonts w:ascii="Segoe UI" w:hAnsi="Segoe UI" w:cs="Segoe UI"/>
          <w:sz w:val="20"/>
          <w:szCs w:val="20"/>
          <w:lang w:val="en-US"/>
        </w:rPr>
      </w:pPr>
      <w:r w:rsidRPr="000944F4">
        <w:rPr>
          <w:rFonts w:ascii="Segoe UI" w:hAnsi="Segoe UI" w:cs="Segoe UI"/>
          <w:sz w:val="20"/>
          <w:szCs w:val="20"/>
          <w:lang w:val="en-US"/>
        </w:rPr>
        <w:t>Main Equipment:</w:t>
      </w:r>
    </w:p>
    <w:p w14:paraId="5793B67B" w14:textId="77777777" w:rsidR="006D40FA" w:rsidRPr="000944F4" w:rsidRDefault="006D40FA" w:rsidP="006D40FA">
      <w:pPr>
        <w:numPr>
          <w:ilvl w:val="0"/>
          <w:numId w:val="7"/>
        </w:numPr>
        <w:rPr>
          <w:rFonts w:ascii="Segoe UI" w:hAnsi="Segoe UI" w:cs="Segoe UI"/>
          <w:sz w:val="20"/>
          <w:szCs w:val="20"/>
          <w:lang w:val="en-US"/>
        </w:rPr>
      </w:pPr>
      <w:r w:rsidRPr="000944F4">
        <w:rPr>
          <w:rFonts w:ascii="Segoe UI" w:hAnsi="Segoe UI" w:cs="Segoe UI"/>
          <w:sz w:val="20"/>
          <w:szCs w:val="20"/>
          <w:lang w:val="en-US"/>
        </w:rPr>
        <w:t xml:space="preserve">Main engine: MTU 8V 2000 M70 – 1 × 524 kW </w:t>
      </w:r>
    </w:p>
    <w:p w14:paraId="58CC73B5" w14:textId="7868D2DF" w:rsidR="006D40FA" w:rsidRPr="000944F4" w:rsidRDefault="006D40FA" w:rsidP="006D40FA">
      <w:pPr>
        <w:numPr>
          <w:ilvl w:val="0"/>
          <w:numId w:val="7"/>
        </w:numPr>
        <w:rPr>
          <w:rFonts w:ascii="Segoe UI" w:hAnsi="Segoe UI" w:cs="Segoe UI"/>
          <w:sz w:val="20"/>
          <w:szCs w:val="20"/>
          <w:lang w:val="en-US"/>
        </w:rPr>
      </w:pPr>
      <w:r w:rsidRPr="000944F4">
        <w:rPr>
          <w:rFonts w:ascii="Segoe UI" w:hAnsi="Segoe UI" w:cs="Segoe UI"/>
          <w:sz w:val="20"/>
          <w:szCs w:val="20"/>
          <w:lang w:val="en-US"/>
        </w:rPr>
        <w:t>Engine management: MTU MDEC electronic engine control system (</w:t>
      </w:r>
      <w:r w:rsidR="0030518D" w:rsidRPr="000944F4">
        <w:rPr>
          <w:rFonts w:ascii="Segoe UI" w:hAnsi="Segoe UI" w:cs="Segoe UI"/>
          <w:sz w:val="20"/>
          <w:szCs w:val="20"/>
          <w:lang w:val="en-US"/>
        </w:rPr>
        <w:t>MDEC generation not identified</w:t>
      </w:r>
      <w:r w:rsidRPr="000944F4">
        <w:rPr>
          <w:rFonts w:ascii="Segoe UI" w:hAnsi="Segoe UI" w:cs="Segoe UI"/>
          <w:sz w:val="20"/>
          <w:szCs w:val="20"/>
          <w:lang w:val="en-US"/>
        </w:rPr>
        <w:t xml:space="preserve">) </w:t>
      </w:r>
    </w:p>
    <w:p w14:paraId="367FDD97" w14:textId="77777777" w:rsidR="006D40FA" w:rsidRPr="000944F4" w:rsidRDefault="006D40FA" w:rsidP="006D40FA">
      <w:pPr>
        <w:numPr>
          <w:ilvl w:val="0"/>
          <w:numId w:val="7"/>
        </w:numPr>
        <w:rPr>
          <w:rFonts w:ascii="Segoe UI" w:hAnsi="Segoe UI" w:cs="Segoe UI"/>
          <w:sz w:val="20"/>
          <w:szCs w:val="20"/>
          <w:lang w:val="en-US"/>
        </w:rPr>
      </w:pPr>
      <w:r w:rsidRPr="000944F4">
        <w:rPr>
          <w:rFonts w:ascii="Segoe UI" w:hAnsi="Segoe UI" w:cs="Segoe UI"/>
          <w:sz w:val="20"/>
          <w:szCs w:val="20"/>
          <w:lang w:val="en-US"/>
        </w:rPr>
        <w:t xml:space="preserve">Engine HMI: MTU operator display panel </w:t>
      </w:r>
    </w:p>
    <w:p w14:paraId="6264C6D7" w14:textId="12280735" w:rsidR="006D40FA" w:rsidRPr="000944F4" w:rsidRDefault="006D40FA" w:rsidP="006D40FA">
      <w:pPr>
        <w:numPr>
          <w:ilvl w:val="0"/>
          <w:numId w:val="7"/>
        </w:numPr>
        <w:rPr>
          <w:rFonts w:ascii="Segoe UI" w:hAnsi="Segoe UI" w:cs="Segoe UI"/>
          <w:sz w:val="20"/>
          <w:szCs w:val="20"/>
          <w:lang w:val="en-US"/>
        </w:rPr>
      </w:pPr>
      <w:r w:rsidRPr="000944F4">
        <w:rPr>
          <w:rFonts w:ascii="Segoe UI" w:hAnsi="Segoe UI" w:cs="Segoe UI"/>
          <w:sz w:val="20"/>
          <w:szCs w:val="20"/>
          <w:lang w:val="en-US"/>
        </w:rPr>
        <w:t>Industrial PC: Advantech UNO-2362G</w:t>
      </w:r>
    </w:p>
    <w:p w14:paraId="4F2D0FE7" w14:textId="77777777" w:rsidR="006D40FA" w:rsidRPr="000944F4" w:rsidRDefault="006D40FA" w:rsidP="006D40FA">
      <w:pPr>
        <w:numPr>
          <w:ilvl w:val="0"/>
          <w:numId w:val="7"/>
        </w:numPr>
        <w:rPr>
          <w:rFonts w:ascii="Segoe UI" w:hAnsi="Segoe UI" w:cs="Segoe UI"/>
          <w:sz w:val="20"/>
          <w:szCs w:val="20"/>
          <w:lang w:val="en-US"/>
        </w:rPr>
      </w:pPr>
      <w:r w:rsidRPr="000944F4">
        <w:rPr>
          <w:rFonts w:ascii="Segoe UI" w:hAnsi="Segoe UI" w:cs="Segoe UI"/>
          <w:sz w:val="20"/>
          <w:szCs w:val="20"/>
          <w:lang w:val="en-US"/>
        </w:rPr>
        <w:t xml:space="preserve">Remote connectivity: </w:t>
      </w:r>
      <w:proofErr w:type="spellStart"/>
      <w:r w:rsidRPr="000944F4">
        <w:rPr>
          <w:rFonts w:ascii="Segoe UI" w:hAnsi="Segoe UI" w:cs="Segoe UI"/>
          <w:sz w:val="20"/>
          <w:szCs w:val="20"/>
          <w:lang w:val="en-US"/>
        </w:rPr>
        <w:t>Teltonika</w:t>
      </w:r>
      <w:proofErr w:type="spellEnd"/>
      <w:r w:rsidRPr="000944F4">
        <w:rPr>
          <w:rFonts w:ascii="Segoe UI" w:hAnsi="Segoe UI" w:cs="Segoe UI"/>
          <w:sz w:val="20"/>
          <w:szCs w:val="20"/>
          <w:lang w:val="en-US"/>
        </w:rPr>
        <w:t xml:space="preserve"> RUT950 industrial LTE router </w:t>
      </w:r>
    </w:p>
    <w:p w14:paraId="29434698" w14:textId="5D7CFFE0" w:rsidR="006D40FA" w:rsidRPr="000944F4" w:rsidRDefault="006D40FA" w:rsidP="006D40FA">
      <w:pPr>
        <w:numPr>
          <w:ilvl w:val="0"/>
          <w:numId w:val="7"/>
        </w:numPr>
        <w:rPr>
          <w:rFonts w:ascii="Segoe UI" w:hAnsi="Segoe UI" w:cs="Segoe UI"/>
          <w:sz w:val="20"/>
          <w:szCs w:val="20"/>
          <w:lang w:val="en-US"/>
        </w:rPr>
      </w:pPr>
      <w:r w:rsidRPr="000944F4">
        <w:rPr>
          <w:rFonts w:ascii="Segoe UI" w:hAnsi="Segoe UI" w:cs="Segoe UI"/>
          <w:sz w:val="20"/>
          <w:szCs w:val="20"/>
          <w:lang w:val="en-US"/>
        </w:rPr>
        <w:t>Engine monitoring: ECU-based engine monitoring and alarm system</w:t>
      </w:r>
    </w:p>
    <w:p w14:paraId="51886B24" w14:textId="77777777" w:rsidR="006D40FA" w:rsidRPr="000944F4" w:rsidRDefault="006D40FA" w:rsidP="006D40FA">
      <w:pPr>
        <w:rPr>
          <w:rFonts w:ascii="Segoe UI" w:hAnsi="Segoe UI" w:cs="Segoe UI"/>
          <w:sz w:val="20"/>
          <w:szCs w:val="20"/>
          <w:lang w:val="en-US"/>
        </w:rPr>
      </w:pPr>
    </w:p>
    <w:p w14:paraId="14F80685" w14:textId="79831CA4" w:rsidR="006D40FA" w:rsidRPr="000944F4" w:rsidRDefault="006D40FA" w:rsidP="006D40FA">
      <w:pPr>
        <w:rPr>
          <w:rFonts w:ascii="Segoe UI" w:hAnsi="Segoe UI" w:cs="Segoe UI"/>
          <w:sz w:val="20"/>
          <w:szCs w:val="20"/>
          <w:lang w:val="en-US"/>
        </w:rPr>
      </w:pPr>
      <w:r w:rsidRPr="000944F4">
        <w:rPr>
          <w:rFonts w:ascii="Segoe UI" w:hAnsi="Segoe UI" w:cs="Segoe UI"/>
          <w:sz w:val="20"/>
          <w:szCs w:val="20"/>
          <w:lang w:val="en-US"/>
        </w:rPr>
        <w:t>Communication Networks and Protocols:</w:t>
      </w:r>
    </w:p>
    <w:p w14:paraId="5B8C4B1D" w14:textId="77777777" w:rsidR="006D40FA" w:rsidRPr="000944F4" w:rsidRDefault="006D40FA" w:rsidP="006D40FA">
      <w:pPr>
        <w:numPr>
          <w:ilvl w:val="0"/>
          <w:numId w:val="8"/>
        </w:numPr>
        <w:rPr>
          <w:rFonts w:ascii="Segoe UI" w:hAnsi="Segoe UI" w:cs="Segoe UI"/>
          <w:sz w:val="20"/>
          <w:szCs w:val="20"/>
          <w:lang w:val="en-US"/>
        </w:rPr>
      </w:pPr>
      <w:r w:rsidRPr="000944F4">
        <w:rPr>
          <w:rFonts w:ascii="Segoe UI" w:hAnsi="Segoe UI" w:cs="Segoe UI"/>
          <w:sz w:val="20"/>
          <w:szCs w:val="20"/>
          <w:lang w:val="en-US"/>
        </w:rPr>
        <w:t xml:space="preserve">MTU MDEC engine communication network </w:t>
      </w:r>
    </w:p>
    <w:p w14:paraId="302A87C7" w14:textId="1A0B12F5" w:rsidR="006D40FA" w:rsidRPr="000944F4" w:rsidRDefault="00280836" w:rsidP="006D40FA">
      <w:pPr>
        <w:numPr>
          <w:ilvl w:val="0"/>
          <w:numId w:val="8"/>
        </w:numPr>
        <w:rPr>
          <w:rFonts w:ascii="Segoe UI" w:hAnsi="Segoe UI" w:cs="Segoe UI"/>
          <w:sz w:val="20"/>
          <w:szCs w:val="20"/>
          <w:lang w:val="en-US"/>
        </w:rPr>
      </w:pPr>
      <w:r w:rsidRPr="000944F4">
        <w:rPr>
          <w:rFonts w:ascii="Segoe UI" w:hAnsi="Segoe UI" w:cs="Segoe UI"/>
          <w:sz w:val="20"/>
          <w:szCs w:val="20"/>
          <w:lang w:val="en-US"/>
        </w:rPr>
        <w:t>CAN-based communication network (high probability)</w:t>
      </w:r>
    </w:p>
    <w:p w14:paraId="6AA7BAE0" w14:textId="77777777" w:rsidR="006D40FA" w:rsidRPr="000944F4" w:rsidRDefault="006D40FA" w:rsidP="006D40FA">
      <w:pPr>
        <w:numPr>
          <w:ilvl w:val="0"/>
          <w:numId w:val="8"/>
        </w:numPr>
        <w:rPr>
          <w:rFonts w:ascii="Segoe UI" w:hAnsi="Segoe UI" w:cs="Segoe UI"/>
          <w:sz w:val="20"/>
          <w:szCs w:val="20"/>
          <w:lang w:val="en-US"/>
        </w:rPr>
      </w:pPr>
      <w:r w:rsidRPr="000944F4">
        <w:rPr>
          <w:rFonts w:ascii="Segoe UI" w:hAnsi="Segoe UI" w:cs="Segoe UI"/>
          <w:sz w:val="20"/>
          <w:szCs w:val="20"/>
          <w:lang w:val="en-US"/>
        </w:rPr>
        <w:t xml:space="preserve">SAE J1939 (possible, not confirmed) </w:t>
      </w:r>
    </w:p>
    <w:p w14:paraId="3FB91E8F" w14:textId="77777777" w:rsidR="006D40FA" w:rsidRPr="000944F4" w:rsidRDefault="006D40FA" w:rsidP="006D40FA">
      <w:pPr>
        <w:numPr>
          <w:ilvl w:val="0"/>
          <w:numId w:val="8"/>
        </w:numPr>
        <w:rPr>
          <w:rFonts w:ascii="Segoe UI" w:hAnsi="Segoe UI" w:cs="Segoe UI"/>
          <w:sz w:val="20"/>
          <w:szCs w:val="20"/>
          <w:lang w:val="en-US"/>
        </w:rPr>
      </w:pPr>
      <w:r w:rsidRPr="000944F4">
        <w:rPr>
          <w:rFonts w:ascii="Segoe UI" w:hAnsi="Segoe UI" w:cs="Segoe UI"/>
          <w:sz w:val="20"/>
          <w:szCs w:val="20"/>
          <w:lang w:val="en-US"/>
        </w:rPr>
        <w:t xml:space="preserve">Industrial Ethernet </w:t>
      </w:r>
    </w:p>
    <w:p w14:paraId="3BD61F1A" w14:textId="77777777" w:rsidR="006D40FA" w:rsidRPr="000944F4" w:rsidRDefault="006D40FA" w:rsidP="006D40FA">
      <w:pPr>
        <w:numPr>
          <w:ilvl w:val="0"/>
          <w:numId w:val="8"/>
        </w:numPr>
        <w:rPr>
          <w:rFonts w:ascii="Segoe UI" w:hAnsi="Segoe UI" w:cs="Segoe UI"/>
          <w:sz w:val="20"/>
          <w:szCs w:val="20"/>
          <w:lang w:val="en-US"/>
        </w:rPr>
      </w:pPr>
      <w:r w:rsidRPr="000944F4">
        <w:rPr>
          <w:rFonts w:ascii="Segoe UI" w:hAnsi="Segoe UI" w:cs="Segoe UI"/>
          <w:sz w:val="20"/>
          <w:szCs w:val="20"/>
          <w:lang w:val="en-US"/>
        </w:rPr>
        <w:t xml:space="preserve">LTE/4G connectivity </w:t>
      </w:r>
    </w:p>
    <w:p w14:paraId="1E998FE8" w14:textId="77777777" w:rsidR="006D40FA" w:rsidRPr="000944F4" w:rsidRDefault="006D40FA" w:rsidP="006D40FA">
      <w:pPr>
        <w:numPr>
          <w:ilvl w:val="0"/>
          <w:numId w:val="8"/>
        </w:numPr>
        <w:rPr>
          <w:rFonts w:ascii="Segoe UI" w:hAnsi="Segoe UI" w:cs="Segoe UI"/>
          <w:sz w:val="20"/>
          <w:szCs w:val="20"/>
          <w:lang w:val="en-US"/>
        </w:rPr>
      </w:pPr>
      <w:r w:rsidRPr="000944F4">
        <w:rPr>
          <w:rFonts w:ascii="Segoe UI" w:hAnsi="Segoe UI" w:cs="Segoe UI"/>
          <w:sz w:val="20"/>
          <w:szCs w:val="20"/>
          <w:lang w:val="en-US"/>
        </w:rPr>
        <w:t xml:space="preserve">Proprietary MTU ECU communication interface </w:t>
      </w:r>
    </w:p>
    <w:p w14:paraId="21858152" w14:textId="77777777" w:rsidR="006D40FA" w:rsidRPr="000944F4" w:rsidRDefault="006D40FA" w:rsidP="006D40FA">
      <w:pPr>
        <w:rPr>
          <w:rFonts w:ascii="Segoe UI" w:hAnsi="Segoe UI" w:cs="Segoe UI"/>
          <w:sz w:val="20"/>
          <w:szCs w:val="20"/>
          <w:lang w:val="en-US"/>
        </w:rPr>
      </w:pPr>
    </w:p>
    <w:p w14:paraId="23F9B0D6" w14:textId="15195F96" w:rsidR="0030518D" w:rsidRPr="000944F4" w:rsidRDefault="0030518D" w:rsidP="0030518D">
      <w:pPr>
        <w:rPr>
          <w:rFonts w:ascii="Segoe UI" w:hAnsi="Segoe UI" w:cs="Segoe UI"/>
          <w:sz w:val="20"/>
          <w:szCs w:val="20"/>
          <w:lang w:val="en-US"/>
        </w:rPr>
      </w:pPr>
      <w:r w:rsidRPr="000944F4">
        <w:rPr>
          <w:rFonts w:ascii="Segoe UI" w:hAnsi="Segoe UI" w:cs="Segoe UI"/>
          <w:sz w:val="20"/>
          <w:szCs w:val="20"/>
          <w:lang w:val="en-US"/>
        </w:rPr>
        <w:t>Available Data Sources</w:t>
      </w:r>
      <w:r w:rsidR="000944F4" w:rsidRPr="000944F4">
        <w:rPr>
          <w:rFonts w:ascii="Segoe UI" w:hAnsi="Segoe UI" w:cs="Segoe UI"/>
          <w:sz w:val="20"/>
          <w:szCs w:val="20"/>
          <w:lang w:val="en-US"/>
        </w:rPr>
        <w:t>:</w:t>
      </w:r>
    </w:p>
    <w:p w14:paraId="60B5113C" w14:textId="747B63FF" w:rsidR="002E0D3D" w:rsidRPr="000944F4" w:rsidRDefault="002E0D3D" w:rsidP="002E0D3D">
      <w:pPr>
        <w:jc w:val="both"/>
        <w:rPr>
          <w:rFonts w:ascii="Segoe UI" w:hAnsi="Segoe UI" w:cs="Segoe UI"/>
          <w:sz w:val="20"/>
          <w:szCs w:val="20"/>
          <w:lang w:val="en-US"/>
        </w:rPr>
      </w:pPr>
      <w:r w:rsidRPr="000944F4">
        <w:rPr>
          <w:rFonts w:ascii="Segoe UI" w:hAnsi="Segoe UI" w:cs="Segoe UI"/>
          <w:sz w:val="20"/>
          <w:szCs w:val="20"/>
          <w:lang w:val="en-US"/>
        </w:rPr>
        <w:t>Operational information is already displayed on bridge HMI screens, confirming the availability of communication infrastructure at the bridge. The available onboard data sources are listed below.</w:t>
      </w:r>
    </w:p>
    <w:p w14:paraId="577321B6" w14:textId="77777777" w:rsidR="002E0D3D" w:rsidRPr="000944F4" w:rsidRDefault="002E0D3D" w:rsidP="0030518D">
      <w:pPr>
        <w:rPr>
          <w:rFonts w:ascii="Segoe UI" w:hAnsi="Segoe UI" w:cs="Segoe UI"/>
          <w:sz w:val="20"/>
          <w:szCs w:val="20"/>
          <w:lang w:val="en-US"/>
        </w:rPr>
      </w:pPr>
    </w:p>
    <w:p w14:paraId="3D01C554" w14:textId="77E6B19B" w:rsidR="0030518D" w:rsidRPr="000944F4" w:rsidRDefault="0030518D" w:rsidP="0030518D">
      <w:pPr>
        <w:rPr>
          <w:rFonts w:ascii="Segoe UI" w:hAnsi="Segoe UI" w:cs="Segoe UI"/>
          <w:sz w:val="20"/>
          <w:szCs w:val="20"/>
          <w:lang w:val="en-US"/>
        </w:rPr>
      </w:pPr>
      <w:r w:rsidRPr="000944F4">
        <w:rPr>
          <w:rFonts w:ascii="Segoe UI" w:hAnsi="Segoe UI" w:cs="Segoe UI"/>
          <w:sz w:val="20"/>
          <w:szCs w:val="20"/>
          <w:lang w:val="en-US"/>
        </w:rPr>
        <w:t>Engine Data:</w:t>
      </w:r>
    </w:p>
    <w:p w14:paraId="07FBFB37"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lastRenderedPageBreak/>
        <w:t xml:space="preserve">Engine RPM </w:t>
      </w:r>
    </w:p>
    <w:p w14:paraId="68E11C55"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Engine operating hours </w:t>
      </w:r>
    </w:p>
    <w:p w14:paraId="1F08E14A"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Injection quantity </w:t>
      </w:r>
    </w:p>
    <w:p w14:paraId="30F18BDE" w14:textId="7CB7DD7E" w:rsidR="00445C1C" w:rsidRPr="000944F4" w:rsidRDefault="009D775B"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I</w:t>
      </w:r>
      <w:r w:rsidR="00445C1C" w:rsidRPr="000944F4">
        <w:rPr>
          <w:rFonts w:ascii="Segoe UI" w:hAnsi="Segoe UI" w:cs="Segoe UI"/>
          <w:sz w:val="20"/>
          <w:szCs w:val="20"/>
          <w:lang w:val="en-US"/>
        </w:rPr>
        <w:t>njection quantity indication</w:t>
      </w:r>
    </w:p>
    <w:p w14:paraId="28C09BED"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Oil pressure </w:t>
      </w:r>
    </w:p>
    <w:p w14:paraId="002A8D79"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Fuel pressure </w:t>
      </w:r>
    </w:p>
    <w:p w14:paraId="7B81FB2C"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Charge air pressure </w:t>
      </w:r>
    </w:p>
    <w:p w14:paraId="448DCB3C"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Oil temperature </w:t>
      </w:r>
    </w:p>
    <w:p w14:paraId="0EBA9597"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Fuel temperature </w:t>
      </w:r>
    </w:p>
    <w:p w14:paraId="27097EB3"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Coolant temperature </w:t>
      </w:r>
    </w:p>
    <w:p w14:paraId="324E5F63"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Charge air temperature </w:t>
      </w:r>
    </w:p>
    <w:p w14:paraId="03AE21F3"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Intake air temperature </w:t>
      </w:r>
    </w:p>
    <w:p w14:paraId="4A59179B"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Engine alarms </w:t>
      </w:r>
    </w:p>
    <w:p w14:paraId="56EB7537" w14:textId="77777777" w:rsidR="0030518D" w:rsidRPr="000944F4" w:rsidRDefault="0030518D" w:rsidP="0030518D">
      <w:pPr>
        <w:numPr>
          <w:ilvl w:val="0"/>
          <w:numId w:val="16"/>
        </w:numPr>
        <w:rPr>
          <w:rFonts w:ascii="Segoe UI" w:hAnsi="Segoe UI" w:cs="Segoe UI"/>
          <w:sz w:val="20"/>
          <w:szCs w:val="20"/>
          <w:lang w:val="en-US"/>
        </w:rPr>
      </w:pPr>
      <w:r w:rsidRPr="000944F4">
        <w:rPr>
          <w:rFonts w:ascii="Segoe UI" w:hAnsi="Segoe UI" w:cs="Segoe UI"/>
          <w:sz w:val="20"/>
          <w:szCs w:val="20"/>
          <w:lang w:val="en-US"/>
        </w:rPr>
        <w:t xml:space="preserve">Alarm counter </w:t>
      </w:r>
    </w:p>
    <w:p w14:paraId="21FCAC01" w14:textId="68388410" w:rsidR="0030518D" w:rsidRPr="000944F4" w:rsidRDefault="0030518D" w:rsidP="0030518D">
      <w:pPr>
        <w:rPr>
          <w:rFonts w:ascii="Segoe UI" w:hAnsi="Segoe UI" w:cs="Segoe UI"/>
          <w:sz w:val="20"/>
          <w:szCs w:val="20"/>
          <w:lang w:val="en-US"/>
        </w:rPr>
      </w:pPr>
      <w:r w:rsidRPr="000944F4">
        <w:rPr>
          <w:rFonts w:ascii="Segoe UI" w:hAnsi="Segoe UI" w:cs="Segoe UI"/>
          <w:sz w:val="20"/>
          <w:szCs w:val="20"/>
          <w:lang w:val="en-US"/>
        </w:rPr>
        <w:t>Fuel Monitoring:</w:t>
      </w:r>
    </w:p>
    <w:p w14:paraId="755F60DA" w14:textId="77777777" w:rsidR="0030518D" w:rsidRPr="000944F4" w:rsidRDefault="0030518D" w:rsidP="0030518D">
      <w:pPr>
        <w:numPr>
          <w:ilvl w:val="0"/>
          <w:numId w:val="17"/>
        </w:numPr>
        <w:rPr>
          <w:rFonts w:ascii="Segoe UI" w:hAnsi="Segoe UI" w:cs="Segoe UI"/>
          <w:sz w:val="20"/>
          <w:szCs w:val="20"/>
          <w:lang w:val="en-US"/>
        </w:rPr>
      </w:pPr>
      <w:r w:rsidRPr="000944F4">
        <w:rPr>
          <w:rFonts w:ascii="Segoe UI" w:hAnsi="Segoe UI" w:cs="Segoe UI"/>
          <w:sz w:val="20"/>
          <w:szCs w:val="20"/>
          <w:lang w:val="en-US"/>
        </w:rPr>
        <w:t xml:space="preserve">Instantaneous fuel consumption </w:t>
      </w:r>
    </w:p>
    <w:p w14:paraId="671377C4" w14:textId="77777777" w:rsidR="0030518D" w:rsidRPr="000944F4" w:rsidRDefault="0030518D" w:rsidP="0030518D">
      <w:pPr>
        <w:numPr>
          <w:ilvl w:val="0"/>
          <w:numId w:val="17"/>
        </w:numPr>
        <w:rPr>
          <w:rFonts w:ascii="Segoe UI" w:hAnsi="Segoe UI" w:cs="Segoe UI"/>
          <w:sz w:val="20"/>
          <w:szCs w:val="20"/>
          <w:lang w:val="en-US"/>
        </w:rPr>
      </w:pPr>
      <w:r w:rsidRPr="000944F4">
        <w:rPr>
          <w:rFonts w:ascii="Segoe UI" w:hAnsi="Segoe UI" w:cs="Segoe UI"/>
          <w:sz w:val="20"/>
          <w:szCs w:val="20"/>
          <w:lang w:val="en-US"/>
        </w:rPr>
        <w:t xml:space="preserve">Average fuel consumption </w:t>
      </w:r>
    </w:p>
    <w:p w14:paraId="70E67BAF" w14:textId="77777777" w:rsidR="0030518D" w:rsidRPr="000944F4" w:rsidRDefault="0030518D" w:rsidP="0030518D">
      <w:pPr>
        <w:numPr>
          <w:ilvl w:val="0"/>
          <w:numId w:val="17"/>
        </w:numPr>
        <w:rPr>
          <w:rFonts w:ascii="Segoe UI" w:hAnsi="Segoe UI" w:cs="Segoe UI"/>
          <w:sz w:val="20"/>
          <w:szCs w:val="20"/>
          <w:lang w:val="en-US"/>
        </w:rPr>
      </w:pPr>
      <w:r w:rsidRPr="000944F4">
        <w:rPr>
          <w:rFonts w:ascii="Segoe UI" w:hAnsi="Segoe UI" w:cs="Segoe UI"/>
          <w:sz w:val="20"/>
          <w:szCs w:val="20"/>
          <w:lang w:val="en-US"/>
        </w:rPr>
        <w:t xml:space="preserve">Total fuel consumed </w:t>
      </w:r>
    </w:p>
    <w:p w14:paraId="5523CE7A" w14:textId="77777777" w:rsidR="0030518D" w:rsidRPr="000944F4" w:rsidRDefault="0030518D" w:rsidP="0030518D">
      <w:pPr>
        <w:numPr>
          <w:ilvl w:val="0"/>
          <w:numId w:val="17"/>
        </w:numPr>
        <w:rPr>
          <w:rFonts w:ascii="Segoe UI" w:hAnsi="Segoe UI" w:cs="Segoe UI"/>
          <w:sz w:val="20"/>
          <w:szCs w:val="20"/>
          <w:lang w:val="en-US"/>
        </w:rPr>
      </w:pPr>
      <w:r w:rsidRPr="000944F4">
        <w:rPr>
          <w:rFonts w:ascii="Segoe UI" w:hAnsi="Segoe UI" w:cs="Segoe UI"/>
          <w:sz w:val="20"/>
          <w:szCs w:val="20"/>
          <w:lang w:val="en-US"/>
        </w:rPr>
        <w:t xml:space="preserve">Trip fuel consumption </w:t>
      </w:r>
    </w:p>
    <w:p w14:paraId="59B4F95B" w14:textId="5B2F4449" w:rsidR="0030518D" w:rsidRPr="000944F4" w:rsidRDefault="0030518D" w:rsidP="0030518D">
      <w:pPr>
        <w:rPr>
          <w:rFonts w:ascii="Segoe UI" w:hAnsi="Segoe UI" w:cs="Segoe UI"/>
          <w:sz w:val="20"/>
          <w:szCs w:val="20"/>
          <w:lang w:val="en-US"/>
        </w:rPr>
      </w:pPr>
      <w:r w:rsidRPr="000944F4">
        <w:rPr>
          <w:rFonts w:ascii="Segoe UI" w:hAnsi="Segoe UI" w:cs="Segoe UI"/>
          <w:sz w:val="20"/>
          <w:szCs w:val="20"/>
          <w:lang w:val="en-US"/>
        </w:rPr>
        <w:t>Turbocharger Data:</w:t>
      </w:r>
    </w:p>
    <w:p w14:paraId="381F4851" w14:textId="77777777" w:rsidR="0030518D" w:rsidRPr="000944F4" w:rsidRDefault="0030518D" w:rsidP="0030518D">
      <w:pPr>
        <w:numPr>
          <w:ilvl w:val="0"/>
          <w:numId w:val="18"/>
        </w:numPr>
        <w:rPr>
          <w:rFonts w:ascii="Segoe UI" w:hAnsi="Segoe UI" w:cs="Segoe UI"/>
          <w:sz w:val="20"/>
          <w:szCs w:val="20"/>
          <w:lang w:val="en-US"/>
        </w:rPr>
      </w:pPr>
      <w:r w:rsidRPr="000944F4">
        <w:rPr>
          <w:rFonts w:ascii="Segoe UI" w:hAnsi="Segoe UI" w:cs="Segoe UI"/>
          <w:sz w:val="20"/>
          <w:szCs w:val="20"/>
          <w:lang w:val="en-US"/>
        </w:rPr>
        <w:t xml:space="preserve">Charge air pressure </w:t>
      </w:r>
    </w:p>
    <w:p w14:paraId="23261FA6" w14:textId="77777777" w:rsidR="0030518D" w:rsidRPr="000944F4" w:rsidRDefault="0030518D" w:rsidP="0030518D">
      <w:pPr>
        <w:numPr>
          <w:ilvl w:val="0"/>
          <w:numId w:val="18"/>
        </w:numPr>
        <w:rPr>
          <w:rFonts w:ascii="Segoe UI" w:hAnsi="Segoe UI" w:cs="Segoe UI"/>
          <w:sz w:val="20"/>
          <w:szCs w:val="20"/>
          <w:lang w:val="en-US"/>
        </w:rPr>
      </w:pPr>
      <w:r w:rsidRPr="000944F4">
        <w:rPr>
          <w:rFonts w:ascii="Segoe UI" w:hAnsi="Segoe UI" w:cs="Segoe UI"/>
          <w:sz w:val="20"/>
          <w:szCs w:val="20"/>
          <w:lang w:val="en-US"/>
        </w:rPr>
        <w:t>Charge air temperature</w:t>
      </w:r>
    </w:p>
    <w:p w14:paraId="25B4CB12" w14:textId="77777777" w:rsidR="006D40FA" w:rsidRPr="000944F4" w:rsidRDefault="006D40FA" w:rsidP="002A46B0">
      <w:pPr>
        <w:rPr>
          <w:rFonts w:ascii="Segoe UI" w:hAnsi="Segoe UI" w:cs="Segoe UI"/>
          <w:b/>
          <w:bCs/>
          <w:sz w:val="20"/>
          <w:szCs w:val="20"/>
          <w:lang w:val="en-US"/>
        </w:rPr>
      </w:pPr>
    </w:p>
    <w:p w14:paraId="34AF39B9" w14:textId="77777777" w:rsidR="0030518D" w:rsidRPr="000944F4" w:rsidRDefault="0030518D" w:rsidP="002A46B0">
      <w:pPr>
        <w:rPr>
          <w:rFonts w:ascii="Segoe UI" w:hAnsi="Segoe UI" w:cs="Segoe UI"/>
          <w:b/>
          <w:bCs/>
          <w:sz w:val="20"/>
          <w:szCs w:val="20"/>
          <w:lang w:val="en-US"/>
        </w:rPr>
      </w:pPr>
    </w:p>
    <w:p w14:paraId="0B4AF715" w14:textId="77777777" w:rsidR="006D40FA" w:rsidRPr="000944F4" w:rsidRDefault="006D40FA" w:rsidP="002A46B0">
      <w:pPr>
        <w:rPr>
          <w:rFonts w:ascii="Segoe UI" w:hAnsi="Segoe UI" w:cs="Segoe UI"/>
          <w:b/>
          <w:bCs/>
          <w:sz w:val="20"/>
          <w:szCs w:val="20"/>
          <w:lang w:val="en-US"/>
        </w:rPr>
      </w:pPr>
    </w:p>
    <w:p w14:paraId="6E872FE6" w14:textId="77777777" w:rsidR="00ED6CED" w:rsidRPr="000944F4" w:rsidRDefault="00ED6CED" w:rsidP="002A46B0">
      <w:pPr>
        <w:rPr>
          <w:rFonts w:ascii="Segoe UI" w:hAnsi="Segoe UI" w:cs="Segoe UI"/>
          <w:b/>
          <w:bCs/>
          <w:sz w:val="20"/>
          <w:szCs w:val="20"/>
          <w:lang w:val="en-US"/>
        </w:rPr>
      </w:pPr>
    </w:p>
    <w:p w14:paraId="2A1A91FE" w14:textId="77777777" w:rsidR="00ED6CED" w:rsidRPr="000944F4" w:rsidRDefault="00ED6CED" w:rsidP="002A46B0">
      <w:pPr>
        <w:rPr>
          <w:rFonts w:ascii="Segoe UI" w:hAnsi="Segoe UI" w:cs="Segoe UI"/>
          <w:b/>
          <w:bCs/>
          <w:sz w:val="20"/>
          <w:szCs w:val="20"/>
          <w:lang w:val="en-US"/>
        </w:rPr>
      </w:pPr>
    </w:p>
    <w:p w14:paraId="59B461D9" w14:textId="77777777" w:rsidR="007B36F4" w:rsidRDefault="007B36F4">
      <w:pPr>
        <w:rPr>
          <w:rFonts w:ascii="Segoe UI" w:hAnsi="Segoe UI" w:cs="Segoe UI"/>
          <w:b/>
          <w:bCs/>
          <w:sz w:val="24"/>
          <w:szCs w:val="24"/>
          <w:lang w:val="en-US"/>
        </w:rPr>
      </w:pPr>
      <w:r>
        <w:rPr>
          <w:rFonts w:ascii="Segoe UI" w:hAnsi="Segoe UI" w:cs="Segoe UI"/>
          <w:b/>
          <w:bCs/>
          <w:sz w:val="24"/>
          <w:szCs w:val="24"/>
          <w:lang w:val="en-US"/>
        </w:rPr>
        <w:br w:type="page"/>
      </w:r>
    </w:p>
    <w:p w14:paraId="0E39AC23" w14:textId="42412EFC" w:rsidR="006D40FA" w:rsidRPr="000944F4" w:rsidRDefault="002A46B0" w:rsidP="002A46B0">
      <w:pPr>
        <w:rPr>
          <w:rFonts w:ascii="Segoe UI" w:hAnsi="Segoe UI" w:cs="Segoe UI"/>
          <w:b/>
          <w:bCs/>
          <w:sz w:val="24"/>
          <w:szCs w:val="24"/>
          <w:lang w:val="en-US"/>
        </w:rPr>
      </w:pPr>
      <w:r w:rsidRPr="000944F4">
        <w:rPr>
          <w:rFonts w:ascii="Segoe UI" w:hAnsi="Segoe UI" w:cs="Segoe UI"/>
          <w:b/>
          <w:bCs/>
          <w:sz w:val="24"/>
          <w:szCs w:val="24"/>
          <w:lang w:val="en-US"/>
        </w:rPr>
        <w:lastRenderedPageBreak/>
        <w:t xml:space="preserve">Pilot Boat Dina </w:t>
      </w:r>
    </w:p>
    <w:p w14:paraId="6FC1A84F" w14:textId="619F510A" w:rsidR="002A46B0" w:rsidRPr="000944F4" w:rsidRDefault="002A46B0" w:rsidP="002A46B0">
      <w:pPr>
        <w:rPr>
          <w:rFonts w:ascii="Segoe UI" w:hAnsi="Segoe UI" w:cs="Segoe UI"/>
          <w:sz w:val="20"/>
          <w:szCs w:val="20"/>
          <w:lang w:val="en-US"/>
        </w:rPr>
      </w:pPr>
      <w:r w:rsidRPr="000944F4">
        <w:rPr>
          <w:rFonts w:ascii="Segoe UI" w:hAnsi="Segoe UI" w:cs="Segoe UI"/>
          <w:sz w:val="20"/>
          <w:szCs w:val="20"/>
          <w:lang w:val="en-US"/>
        </w:rPr>
        <w:t>Main Equipment</w:t>
      </w:r>
      <w:r w:rsidR="006D40FA" w:rsidRPr="000944F4">
        <w:rPr>
          <w:rFonts w:ascii="Segoe UI" w:hAnsi="Segoe UI" w:cs="Segoe UI"/>
          <w:sz w:val="20"/>
          <w:szCs w:val="20"/>
          <w:lang w:val="en-US"/>
        </w:rPr>
        <w:t>:</w:t>
      </w:r>
    </w:p>
    <w:p w14:paraId="7362DF0C" w14:textId="77777777" w:rsidR="002A46B0" w:rsidRPr="000944F4" w:rsidRDefault="002A46B0" w:rsidP="002A46B0">
      <w:pPr>
        <w:numPr>
          <w:ilvl w:val="0"/>
          <w:numId w:val="1"/>
        </w:numPr>
        <w:rPr>
          <w:rFonts w:ascii="Segoe UI" w:hAnsi="Segoe UI" w:cs="Segoe UI"/>
          <w:sz w:val="20"/>
          <w:szCs w:val="20"/>
          <w:lang w:val="en-US"/>
        </w:rPr>
      </w:pPr>
      <w:r w:rsidRPr="000944F4">
        <w:rPr>
          <w:rFonts w:ascii="Segoe UI" w:hAnsi="Segoe UI" w:cs="Segoe UI"/>
          <w:sz w:val="20"/>
          <w:szCs w:val="20"/>
          <w:lang w:val="en-US"/>
        </w:rPr>
        <w:t xml:space="preserve">Main engines: 2 × Volvo Penta D16 MH (552 kW each) </w:t>
      </w:r>
    </w:p>
    <w:p w14:paraId="3313D568" w14:textId="77777777" w:rsidR="002A46B0" w:rsidRPr="000944F4" w:rsidRDefault="002A46B0" w:rsidP="002A46B0">
      <w:pPr>
        <w:numPr>
          <w:ilvl w:val="0"/>
          <w:numId w:val="1"/>
        </w:numPr>
        <w:rPr>
          <w:rFonts w:ascii="Segoe UI" w:hAnsi="Segoe UI" w:cs="Segoe UI"/>
          <w:sz w:val="20"/>
          <w:szCs w:val="20"/>
          <w:lang w:val="en-US"/>
        </w:rPr>
      </w:pPr>
      <w:r w:rsidRPr="000944F4">
        <w:rPr>
          <w:rFonts w:ascii="Segoe UI" w:hAnsi="Segoe UI" w:cs="Segoe UI"/>
          <w:sz w:val="20"/>
          <w:szCs w:val="20"/>
          <w:lang w:val="en-US"/>
        </w:rPr>
        <w:t xml:space="preserve">Engine management: Volvo Penta EVC (Electronic Vessel Control) </w:t>
      </w:r>
    </w:p>
    <w:p w14:paraId="1AEECEF9" w14:textId="77777777" w:rsidR="002A46B0" w:rsidRPr="000944F4" w:rsidRDefault="002A46B0" w:rsidP="002A46B0">
      <w:pPr>
        <w:numPr>
          <w:ilvl w:val="0"/>
          <w:numId w:val="1"/>
        </w:numPr>
        <w:rPr>
          <w:rFonts w:ascii="Segoe UI" w:hAnsi="Segoe UI" w:cs="Segoe UI"/>
          <w:sz w:val="20"/>
          <w:szCs w:val="20"/>
          <w:lang w:val="en-US"/>
        </w:rPr>
      </w:pPr>
      <w:r w:rsidRPr="000944F4">
        <w:rPr>
          <w:rFonts w:ascii="Segoe UI" w:hAnsi="Segoe UI" w:cs="Segoe UI"/>
          <w:sz w:val="20"/>
          <w:szCs w:val="20"/>
          <w:lang w:val="en-US"/>
        </w:rPr>
        <w:t xml:space="preserve">Gateway: Volvo Penta Easy Connect (P/N 24265983) </w:t>
      </w:r>
    </w:p>
    <w:p w14:paraId="5686F847" w14:textId="77777777" w:rsidR="002A46B0" w:rsidRPr="000944F4" w:rsidRDefault="002A46B0" w:rsidP="002A46B0">
      <w:pPr>
        <w:numPr>
          <w:ilvl w:val="0"/>
          <w:numId w:val="1"/>
        </w:numPr>
        <w:rPr>
          <w:rFonts w:ascii="Segoe UI" w:hAnsi="Segoe UI" w:cs="Segoe UI"/>
          <w:sz w:val="20"/>
          <w:szCs w:val="20"/>
          <w:lang w:val="en-US"/>
        </w:rPr>
      </w:pPr>
      <w:r w:rsidRPr="000944F4">
        <w:rPr>
          <w:rFonts w:ascii="Segoe UI" w:hAnsi="Segoe UI" w:cs="Segoe UI"/>
          <w:sz w:val="20"/>
          <w:szCs w:val="20"/>
          <w:lang w:val="en-US"/>
        </w:rPr>
        <w:t xml:space="preserve">Automation system: WAGO PLC with distributed I/O modules </w:t>
      </w:r>
    </w:p>
    <w:p w14:paraId="12EFA31F" w14:textId="77777777" w:rsidR="002A46B0" w:rsidRPr="000944F4" w:rsidRDefault="002A46B0" w:rsidP="002A46B0">
      <w:pPr>
        <w:numPr>
          <w:ilvl w:val="0"/>
          <w:numId w:val="1"/>
        </w:numPr>
        <w:rPr>
          <w:rFonts w:ascii="Segoe UI" w:hAnsi="Segoe UI" w:cs="Segoe UI"/>
          <w:sz w:val="20"/>
          <w:szCs w:val="20"/>
          <w:lang w:val="en-US"/>
        </w:rPr>
      </w:pPr>
      <w:r w:rsidRPr="000944F4">
        <w:rPr>
          <w:rFonts w:ascii="Segoe UI" w:hAnsi="Segoe UI" w:cs="Segoe UI"/>
          <w:sz w:val="20"/>
          <w:szCs w:val="20"/>
          <w:lang w:val="en-US"/>
        </w:rPr>
        <w:t xml:space="preserve">HMI: </w:t>
      </w:r>
      <w:proofErr w:type="spellStart"/>
      <w:r w:rsidRPr="000944F4">
        <w:rPr>
          <w:rFonts w:ascii="Segoe UI" w:hAnsi="Segoe UI" w:cs="Segoe UI"/>
          <w:sz w:val="20"/>
          <w:szCs w:val="20"/>
          <w:lang w:val="en-US"/>
        </w:rPr>
        <w:t>Weintek</w:t>
      </w:r>
      <w:proofErr w:type="spellEnd"/>
      <w:r w:rsidRPr="000944F4">
        <w:rPr>
          <w:rFonts w:ascii="Segoe UI" w:hAnsi="Segoe UI" w:cs="Segoe UI"/>
          <w:sz w:val="20"/>
          <w:szCs w:val="20"/>
          <w:lang w:val="en-US"/>
        </w:rPr>
        <w:t xml:space="preserve"> operator panels </w:t>
      </w:r>
    </w:p>
    <w:p w14:paraId="0E51A240" w14:textId="77777777" w:rsidR="002A46B0" w:rsidRPr="000944F4" w:rsidRDefault="002A46B0" w:rsidP="002A46B0">
      <w:pPr>
        <w:numPr>
          <w:ilvl w:val="0"/>
          <w:numId w:val="1"/>
        </w:numPr>
        <w:rPr>
          <w:rFonts w:ascii="Segoe UI" w:hAnsi="Segoe UI" w:cs="Segoe UI"/>
          <w:sz w:val="20"/>
          <w:szCs w:val="20"/>
          <w:lang w:val="en-US"/>
        </w:rPr>
      </w:pPr>
      <w:r w:rsidRPr="000944F4">
        <w:rPr>
          <w:rFonts w:ascii="Segoe UI" w:hAnsi="Segoe UI" w:cs="Segoe UI"/>
          <w:sz w:val="20"/>
          <w:szCs w:val="20"/>
          <w:lang w:val="en-US"/>
        </w:rPr>
        <w:t xml:space="preserve">Industrial PC: Advantech ARK-1220 </w:t>
      </w:r>
    </w:p>
    <w:p w14:paraId="6CCA1763" w14:textId="77777777" w:rsidR="002A46B0" w:rsidRPr="000944F4" w:rsidRDefault="002A46B0" w:rsidP="002A46B0">
      <w:pPr>
        <w:numPr>
          <w:ilvl w:val="0"/>
          <w:numId w:val="1"/>
        </w:numPr>
        <w:rPr>
          <w:rFonts w:ascii="Segoe UI" w:hAnsi="Segoe UI" w:cs="Segoe UI"/>
          <w:sz w:val="20"/>
          <w:szCs w:val="20"/>
          <w:lang w:val="en-US"/>
        </w:rPr>
      </w:pPr>
      <w:r w:rsidRPr="000944F4">
        <w:rPr>
          <w:rFonts w:ascii="Segoe UI" w:hAnsi="Segoe UI" w:cs="Segoe UI"/>
          <w:sz w:val="20"/>
          <w:szCs w:val="20"/>
          <w:lang w:val="en-US"/>
        </w:rPr>
        <w:t xml:space="preserve">Industrial networking: MOXA Ethernet equipment </w:t>
      </w:r>
    </w:p>
    <w:p w14:paraId="1FF01C44" w14:textId="77777777" w:rsidR="002A46B0" w:rsidRPr="000944F4" w:rsidRDefault="002A46B0" w:rsidP="002A46B0">
      <w:pPr>
        <w:numPr>
          <w:ilvl w:val="0"/>
          <w:numId w:val="1"/>
        </w:numPr>
        <w:rPr>
          <w:rFonts w:ascii="Segoe UI" w:hAnsi="Segoe UI" w:cs="Segoe UI"/>
          <w:sz w:val="20"/>
          <w:szCs w:val="20"/>
          <w:lang w:val="en-US"/>
        </w:rPr>
      </w:pPr>
      <w:r w:rsidRPr="000944F4">
        <w:rPr>
          <w:rFonts w:ascii="Segoe UI" w:hAnsi="Segoe UI" w:cs="Segoe UI"/>
          <w:sz w:val="20"/>
          <w:szCs w:val="20"/>
          <w:lang w:val="en-US"/>
        </w:rPr>
        <w:t xml:space="preserve">Remote access: </w:t>
      </w:r>
      <w:proofErr w:type="spellStart"/>
      <w:r w:rsidRPr="000944F4">
        <w:rPr>
          <w:rFonts w:ascii="Segoe UI" w:hAnsi="Segoe UI" w:cs="Segoe UI"/>
          <w:sz w:val="20"/>
          <w:szCs w:val="20"/>
          <w:lang w:val="en-US"/>
        </w:rPr>
        <w:t>Tosibox</w:t>
      </w:r>
      <w:proofErr w:type="spellEnd"/>
      <w:r w:rsidRPr="000944F4">
        <w:rPr>
          <w:rFonts w:ascii="Segoe UI" w:hAnsi="Segoe UI" w:cs="Segoe UI"/>
          <w:sz w:val="20"/>
          <w:szCs w:val="20"/>
          <w:lang w:val="en-US"/>
        </w:rPr>
        <w:t xml:space="preserve"> secure VPN gateway </w:t>
      </w:r>
    </w:p>
    <w:p w14:paraId="59791460" w14:textId="77777777" w:rsidR="002A46B0" w:rsidRPr="000944F4" w:rsidRDefault="002A46B0" w:rsidP="002A46B0">
      <w:pPr>
        <w:numPr>
          <w:ilvl w:val="0"/>
          <w:numId w:val="1"/>
        </w:numPr>
        <w:rPr>
          <w:rFonts w:ascii="Segoe UI" w:hAnsi="Segoe UI" w:cs="Segoe UI"/>
          <w:sz w:val="20"/>
          <w:szCs w:val="20"/>
          <w:lang w:val="en-US"/>
        </w:rPr>
      </w:pPr>
      <w:r w:rsidRPr="000944F4">
        <w:rPr>
          <w:rFonts w:ascii="Segoe UI" w:hAnsi="Segoe UI" w:cs="Segoe UI"/>
          <w:sz w:val="20"/>
          <w:szCs w:val="20"/>
          <w:lang w:val="en-US"/>
        </w:rPr>
        <w:t xml:space="preserve">NMEA interface: </w:t>
      </w:r>
      <w:proofErr w:type="spellStart"/>
      <w:r w:rsidRPr="000944F4">
        <w:rPr>
          <w:rFonts w:ascii="Segoe UI" w:hAnsi="Segoe UI" w:cs="Segoe UI"/>
          <w:sz w:val="20"/>
          <w:szCs w:val="20"/>
          <w:lang w:val="en-US"/>
        </w:rPr>
        <w:t>Actisense</w:t>
      </w:r>
      <w:proofErr w:type="spellEnd"/>
      <w:r w:rsidRPr="000944F4">
        <w:rPr>
          <w:rFonts w:ascii="Segoe UI" w:hAnsi="Segoe UI" w:cs="Segoe UI"/>
          <w:sz w:val="20"/>
          <w:szCs w:val="20"/>
          <w:lang w:val="en-US"/>
        </w:rPr>
        <w:t xml:space="preserve"> NGT-1 USB–NMEA2000 interface </w:t>
      </w:r>
    </w:p>
    <w:p w14:paraId="6C25082B" w14:textId="77777777" w:rsidR="00445C1C" w:rsidRPr="000944F4" w:rsidRDefault="00445C1C" w:rsidP="002A46B0">
      <w:pPr>
        <w:rPr>
          <w:rFonts w:ascii="Segoe UI" w:hAnsi="Segoe UI" w:cs="Segoe UI"/>
          <w:sz w:val="20"/>
          <w:szCs w:val="20"/>
          <w:lang w:val="en-US"/>
        </w:rPr>
      </w:pPr>
    </w:p>
    <w:p w14:paraId="150F7F25" w14:textId="1AA3024D" w:rsidR="002A46B0" w:rsidRPr="000944F4" w:rsidRDefault="002A46B0" w:rsidP="002A46B0">
      <w:pPr>
        <w:rPr>
          <w:rFonts w:ascii="Segoe UI" w:hAnsi="Segoe UI" w:cs="Segoe UI"/>
          <w:sz w:val="20"/>
          <w:szCs w:val="20"/>
          <w:lang w:val="en-US"/>
        </w:rPr>
      </w:pPr>
      <w:r w:rsidRPr="000944F4">
        <w:rPr>
          <w:rFonts w:ascii="Segoe UI" w:hAnsi="Segoe UI" w:cs="Segoe UI"/>
          <w:sz w:val="20"/>
          <w:szCs w:val="20"/>
          <w:lang w:val="en-US"/>
        </w:rPr>
        <w:t>Communication Networks and Protocols</w:t>
      </w:r>
      <w:r w:rsidR="006D40FA" w:rsidRPr="000944F4">
        <w:rPr>
          <w:rFonts w:ascii="Segoe UI" w:hAnsi="Segoe UI" w:cs="Segoe UI"/>
          <w:sz w:val="20"/>
          <w:szCs w:val="20"/>
          <w:lang w:val="en-US"/>
        </w:rPr>
        <w:t xml:space="preserve">: </w:t>
      </w:r>
    </w:p>
    <w:p w14:paraId="0E8D60DF" w14:textId="77777777" w:rsidR="002A46B0" w:rsidRPr="000944F4" w:rsidRDefault="002A46B0" w:rsidP="002A46B0">
      <w:pPr>
        <w:numPr>
          <w:ilvl w:val="0"/>
          <w:numId w:val="2"/>
        </w:numPr>
        <w:rPr>
          <w:rFonts w:ascii="Segoe UI" w:hAnsi="Segoe UI" w:cs="Segoe UI"/>
          <w:sz w:val="20"/>
          <w:szCs w:val="20"/>
          <w:lang w:val="en-US"/>
        </w:rPr>
      </w:pPr>
      <w:r w:rsidRPr="000944F4">
        <w:rPr>
          <w:rFonts w:ascii="Segoe UI" w:hAnsi="Segoe UI" w:cs="Segoe UI"/>
          <w:sz w:val="20"/>
          <w:szCs w:val="20"/>
          <w:lang w:val="en-US"/>
        </w:rPr>
        <w:t xml:space="preserve">Volvo EVC CAN bus </w:t>
      </w:r>
    </w:p>
    <w:p w14:paraId="60CA07DA" w14:textId="77777777" w:rsidR="002A46B0" w:rsidRPr="000944F4" w:rsidRDefault="002A46B0" w:rsidP="002A46B0">
      <w:pPr>
        <w:numPr>
          <w:ilvl w:val="0"/>
          <w:numId w:val="2"/>
        </w:numPr>
        <w:rPr>
          <w:rFonts w:ascii="Segoe UI" w:hAnsi="Segoe UI" w:cs="Segoe UI"/>
          <w:sz w:val="20"/>
          <w:szCs w:val="20"/>
          <w:lang w:val="en-US"/>
        </w:rPr>
      </w:pPr>
      <w:r w:rsidRPr="000944F4">
        <w:rPr>
          <w:rFonts w:ascii="Segoe UI" w:hAnsi="Segoe UI" w:cs="Segoe UI"/>
          <w:sz w:val="20"/>
          <w:szCs w:val="20"/>
          <w:lang w:val="en-US"/>
        </w:rPr>
        <w:t xml:space="preserve">NMEA 2000 backbone </w:t>
      </w:r>
    </w:p>
    <w:p w14:paraId="419C22EB" w14:textId="77777777" w:rsidR="002A46B0" w:rsidRPr="000944F4" w:rsidRDefault="002A46B0" w:rsidP="002A46B0">
      <w:pPr>
        <w:numPr>
          <w:ilvl w:val="0"/>
          <w:numId w:val="2"/>
        </w:numPr>
        <w:rPr>
          <w:rFonts w:ascii="Segoe UI" w:hAnsi="Segoe UI" w:cs="Segoe UI"/>
          <w:sz w:val="20"/>
          <w:szCs w:val="20"/>
          <w:lang w:val="en-US"/>
        </w:rPr>
      </w:pPr>
      <w:r w:rsidRPr="000944F4">
        <w:rPr>
          <w:rFonts w:ascii="Segoe UI" w:hAnsi="Segoe UI" w:cs="Segoe UI"/>
          <w:sz w:val="20"/>
          <w:szCs w:val="20"/>
          <w:lang w:val="en-US"/>
        </w:rPr>
        <w:t xml:space="preserve">CAN bus </w:t>
      </w:r>
    </w:p>
    <w:p w14:paraId="1DF45A5B" w14:textId="77777777" w:rsidR="002A46B0" w:rsidRPr="000944F4" w:rsidRDefault="002A46B0" w:rsidP="002A46B0">
      <w:pPr>
        <w:numPr>
          <w:ilvl w:val="0"/>
          <w:numId w:val="2"/>
        </w:numPr>
        <w:rPr>
          <w:rFonts w:ascii="Segoe UI" w:hAnsi="Segoe UI" w:cs="Segoe UI"/>
          <w:sz w:val="20"/>
          <w:szCs w:val="20"/>
          <w:lang w:val="en-US"/>
        </w:rPr>
      </w:pPr>
      <w:r w:rsidRPr="000944F4">
        <w:rPr>
          <w:rFonts w:ascii="Segoe UI" w:hAnsi="Segoe UI" w:cs="Segoe UI"/>
          <w:sz w:val="20"/>
          <w:szCs w:val="20"/>
          <w:lang w:val="en-US"/>
        </w:rPr>
        <w:t xml:space="preserve">Industrial Ethernet </w:t>
      </w:r>
    </w:p>
    <w:p w14:paraId="423B0563" w14:textId="6FE932AF" w:rsidR="002A46B0" w:rsidRPr="000944F4" w:rsidRDefault="002A46B0" w:rsidP="002A46B0">
      <w:pPr>
        <w:numPr>
          <w:ilvl w:val="0"/>
          <w:numId w:val="2"/>
        </w:numPr>
        <w:rPr>
          <w:rFonts w:ascii="Segoe UI" w:hAnsi="Segoe UI" w:cs="Segoe UI"/>
          <w:sz w:val="20"/>
          <w:szCs w:val="20"/>
          <w:lang w:val="en-US"/>
        </w:rPr>
      </w:pPr>
      <w:r w:rsidRPr="000944F4">
        <w:rPr>
          <w:rFonts w:ascii="Segoe UI" w:hAnsi="Segoe UI" w:cs="Segoe UI"/>
          <w:sz w:val="20"/>
          <w:szCs w:val="20"/>
          <w:lang w:val="en-US"/>
        </w:rPr>
        <w:t>Modbus TCP (</w:t>
      </w:r>
      <w:r w:rsidR="00445C1C" w:rsidRPr="000944F4">
        <w:rPr>
          <w:rFonts w:ascii="Segoe UI" w:hAnsi="Segoe UI" w:cs="Segoe UI"/>
          <w:sz w:val="20"/>
          <w:szCs w:val="20"/>
          <w:lang w:val="en-US"/>
        </w:rPr>
        <w:t>likely, subject to verification</w:t>
      </w:r>
      <w:r w:rsidRPr="000944F4">
        <w:rPr>
          <w:rFonts w:ascii="Segoe UI" w:hAnsi="Segoe UI" w:cs="Segoe UI"/>
          <w:sz w:val="20"/>
          <w:szCs w:val="20"/>
          <w:lang w:val="en-US"/>
        </w:rPr>
        <w:t xml:space="preserve">) </w:t>
      </w:r>
    </w:p>
    <w:p w14:paraId="6D4A86DF" w14:textId="77777777" w:rsidR="002A46B0" w:rsidRPr="000944F4" w:rsidRDefault="002A46B0" w:rsidP="002A46B0">
      <w:pPr>
        <w:numPr>
          <w:ilvl w:val="0"/>
          <w:numId w:val="2"/>
        </w:numPr>
        <w:rPr>
          <w:rFonts w:ascii="Segoe UI" w:hAnsi="Segoe UI" w:cs="Segoe UI"/>
          <w:sz w:val="20"/>
          <w:szCs w:val="20"/>
          <w:lang w:val="en-US"/>
        </w:rPr>
      </w:pPr>
      <w:r w:rsidRPr="000944F4">
        <w:rPr>
          <w:rFonts w:ascii="Segoe UI" w:hAnsi="Segoe UI" w:cs="Segoe UI"/>
          <w:sz w:val="20"/>
          <w:szCs w:val="20"/>
          <w:lang w:val="en-US"/>
        </w:rPr>
        <w:t xml:space="preserve">Bluetooth (Easy Connect) </w:t>
      </w:r>
    </w:p>
    <w:p w14:paraId="5F250608" w14:textId="77777777" w:rsidR="002A46B0" w:rsidRPr="000944F4" w:rsidRDefault="002A46B0" w:rsidP="002A46B0">
      <w:pPr>
        <w:numPr>
          <w:ilvl w:val="0"/>
          <w:numId w:val="2"/>
        </w:numPr>
        <w:rPr>
          <w:rFonts w:ascii="Segoe UI" w:hAnsi="Segoe UI" w:cs="Segoe UI"/>
          <w:sz w:val="20"/>
          <w:szCs w:val="20"/>
          <w:lang w:val="en-US"/>
        </w:rPr>
      </w:pPr>
      <w:r w:rsidRPr="000944F4">
        <w:rPr>
          <w:rFonts w:ascii="Segoe UI" w:hAnsi="Segoe UI" w:cs="Segoe UI"/>
          <w:sz w:val="20"/>
          <w:szCs w:val="20"/>
          <w:lang w:val="en-US"/>
        </w:rPr>
        <w:t>VPN connectivity (</w:t>
      </w:r>
      <w:proofErr w:type="spellStart"/>
      <w:r w:rsidRPr="000944F4">
        <w:rPr>
          <w:rFonts w:ascii="Segoe UI" w:hAnsi="Segoe UI" w:cs="Segoe UI"/>
          <w:sz w:val="20"/>
          <w:szCs w:val="20"/>
          <w:lang w:val="en-US"/>
        </w:rPr>
        <w:t>Tosibox</w:t>
      </w:r>
      <w:proofErr w:type="spellEnd"/>
      <w:r w:rsidRPr="000944F4">
        <w:rPr>
          <w:rFonts w:ascii="Segoe UI" w:hAnsi="Segoe UI" w:cs="Segoe UI"/>
          <w:sz w:val="20"/>
          <w:szCs w:val="20"/>
          <w:lang w:val="en-US"/>
        </w:rPr>
        <w:t xml:space="preserve">) </w:t>
      </w:r>
    </w:p>
    <w:p w14:paraId="780706F1" w14:textId="77777777" w:rsidR="002E0D3D" w:rsidRPr="000944F4" w:rsidRDefault="002E0D3D" w:rsidP="002A46B0">
      <w:pPr>
        <w:rPr>
          <w:rFonts w:ascii="Segoe UI" w:hAnsi="Segoe UI" w:cs="Segoe UI"/>
          <w:sz w:val="20"/>
          <w:szCs w:val="20"/>
          <w:lang w:val="en-US"/>
        </w:rPr>
      </w:pPr>
    </w:p>
    <w:p w14:paraId="2A6545D6" w14:textId="554DB5C3" w:rsidR="002A46B0" w:rsidRPr="000944F4" w:rsidRDefault="002A46B0" w:rsidP="002A46B0">
      <w:pPr>
        <w:rPr>
          <w:rFonts w:ascii="Segoe UI" w:hAnsi="Segoe UI" w:cs="Segoe UI"/>
          <w:sz w:val="20"/>
          <w:szCs w:val="20"/>
          <w:lang w:val="en-US"/>
        </w:rPr>
      </w:pPr>
      <w:r w:rsidRPr="000944F4">
        <w:rPr>
          <w:rFonts w:ascii="Segoe UI" w:hAnsi="Segoe UI" w:cs="Segoe UI"/>
          <w:sz w:val="20"/>
          <w:szCs w:val="20"/>
          <w:lang w:val="en-US"/>
        </w:rPr>
        <w:t>Available Data Sources</w:t>
      </w:r>
      <w:r w:rsidR="000944F4" w:rsidRPr="000944F4">
        <w:rPr>
          <w:rFonts w:ascii="Segoe UI" w:hAnsi="Segoe UI" w:cs="Segoe UI"/>
          <w:sz w:val="20"/>
          <w:szCs w:val="20"/>
          <w:lang w:val="en-US"/>
        </w:rPr>
        <w:t>:</w:t>
      </w:r>
    </w:p>
    <w:p w14:paraId="66C402A6" w14:textId="77777777" w:rsidR="002E0D3D" w:rsidRPr="000944F4" w:rsidRDefault="002E0D3D" w:rsidP="002E0D3D">
      <w:pPr>
        <w:jc w:val="both"/>
        <w:rPr>
          <w:rFonts w:ascii="Segoe UI" w:hAnsi="Segoe UI" w:cs="Segoe UI"/>
          <w:sz w:val="20"/>
          <w:szCs w:val="20"/>
          <w:lang w:val="en-US"/>
        </w:rPr>
      </w:pPr>
      <w:r w:rsidRPr="000944F4">
        <w:rPr>
          <w:rFonts w:ascii="Segoe UI" w:hAnsi="Segoe UI" w:cs="Segoe UI"/>
          <w:sz w:val="20"/>
          <w:szCs w:val="20"/>
          <w:lang w:val="en-US"/>
        </w:rPr>
        <w:t>Operational information is already displayed on Volvo engine displays and bridge HMI screens, confirming that the required communication infrastructure, data buses and onboard data sources are available at the bridge. The available onboard data sources are listed below.</w:t>
      </w:r>
    </w:p>
    <w:p w14:paraId="1C2FA6D7" w14:textId="77777777" w:rsidR="000944F4" w:rsidRPr="000944F4" w:rsidRDefault="000944F4" w:rsidP="002A46B0">
      <w:pPr>
        <w:rPr>
          <w:rFonts w:ascii="Segoe UI" w:hAnsi="Segoe UI" w:cs="Segoe UI"/>
          <w:sz w:val="20"/>
          <w:szCs w:val="20"/>
          <w:lang w:val="en-US"/>
        </w:rPr>
      </w:pPr>
    </w:p>
    <w:p w14:paraId="2BE4E7A9" w14:textId="6B205839" w:rsidR="002A46B0" w:rsidRPr="000944F4" w:rsidRDefault="002A46B0" w:rsidP="002A46B0">
      <w:pPr>
        <w:rPr>
          <w:rFonts w:ascii="Segoe UI" w:hAnsi="Segoe UI" w:cs="Segoe UI"/>
          <w:sz w:val="20"/>
          <w:szCs w:val="20"/>
          <w:lang w:val="en-US"/>
        </w:rPr>
      </w:pPr>
      <w:r w:rsidRPr="000944F4">
        <w:rPr>
          <w:rFonts w:ascii="Segoe UI" w:hAnsi="Segoe UI" w:cs="Segoe UI"/>
          <w:sz w:val="20"/>
          <w:szCs w:val="20"/>
          <w:lang w:val="en-US"/>
        </w:rPr>
        <w:t>Engine Data</w:t>
      </w:r>
      <w:r w:rsidR="00445C1C" w:rsidRPr="000944F4">
        <w:rPr>
          <w:rFonts w:ascii="Segoe UI" w:hAnsi="Segoe UI" w:cs="Segoe UI"/>
          <w:sz w:val="20"/>
          <w:szCs w:val="20"/>
          <w:lang w:val="en-US"/>
        </w:rPr>
        <w:t xml:space="preserve"> (available through Volvo EVC)</w:t>
      </w:r>
      <w:r w:rsidR="000944F4" w:rsidRPr="000944F4">
        <w:rPr>
          <w:rFonts w:ascii="Segoe UI" w:hAnsi="Segoe UI" w:cs="Segoe UI"/>
          <w:sz w:val="20"/>
          <w:szCs w:val="20"/>
          <w:lang w:val="en-US"/>
        </w:rPr>
        <w:t>:</w:t>
      </w:r>
    </w:p>
    <w:p w14:paraId="0797F758" w14:textId="77777777" w:rsidR="002A46B0" w:rsidRPr="000944F4" w:rsidRDefault="002A46B0" w:rsidP="002A46B0">
      <w:pPr>
        <w:numPr>
          <w:ilvl w:val="0"/>
          <w:numId w:val="3"/>
        </w:numPr>
        <w:rPr>
          <w:rFonts w:ascii="Segoe UI" w:hAnsi="Segoe UI" w:cs="Segoe UI"/>
          <w:sz w:val="20"/>
          <w:szCs w:val="20"/>
          <w:lang w:val="en-US"/>
        </w:rPr>
      </w:pPr>
      <w:r w:rsidRPr="000944F4">
        <w:rPr>
          <w:rFonts w:ascii="Segoe UI" w:hAnsi="Segoe UI" w:cs="Segoe UI"/>
          <w:sz w:val="20"/>
          <w:szCs w:val="20"/>
          <w:lang w:val="en-US"/>
        </w:rPr>
        <w:t xml:space="preserve">Engine RPM </w:t>
      </w:r>
    </w:p>
    <w:p w14:paraId="6BF8A03E" w14:textId="77777777" w:rsidR="002A46B0" w:rsidRPr="000944F4" w:rsidRDefault="002A46B0" w:rsidP="002A46B0">
      <w:pPr>
        <w:numPr>
          <w:ilvl w:val="0"/>
          <w:numId w:val="3"/>
        </w:numPr>
        <w:rPr>
          <w:rFonts w:ascii="Segoe UI" w:hAnsi="Segoe UI" w:cs="Segoe UI"/>
          <w:sz w:val="20"/>
          <w:szCs w:val="20"/>
          <w:lang w:val="en-US"/>
        </w:rPr>
      </w:pPr>
      <w:r w:rsidRPr="000944F4">
        <w:rPr>
          <w:rFonts w:ascii="Segoe UI" w:hAnsi="Segoe UI" w:cs="Segoe UI"/>
          <w:sz w:val="20"/>
          <w:szCs w:val="20"/>
          <w:lang w:val="en-US"/>
        </w:rPr>
        <w:t xml:space="preserve">Engine operating hours </w:t>
      </w:r>
    </w:p>
    <w:p w14:paraId="3C2849FC" w14:textId="02ED671A" w:rsidR="002A46B0" w:rsidRPr="000944F4" w:rsidRDefault="002A46B0" w:rsidP="002A46B0">
      <w:pPr>
        <w:numPr>
          <w:ilvl w:val="0"/>
          <w:numId w:val="3"/>
        </w:numPr>
        <w:rPr>
          <w:rFonts w:ascii="Segoe UI" w:hAnsi="Segoe UI" w:cs="Segoe UI"/>
          <w:sz w:val="20"/>
          <w:szCs w:val="20"/>
          <w:lang w:val="en-US"/>
        </w:rPr>
      </w:pPr>
      <w:r w:rsidRPr="000944F4">
        <w:rPr>
          <w:rFonts w:ascii="Segoe UI" w:hAnsi="Segoe UI" w:cs="Segoe UI"/>
          <w:sz w:val="20"/>
          <w:szCs w:val="20"/>
          <w:lang w:val="en-US"/>
        </w:rPr>
        <w:lastRenderedPageBreak/>
        <w:t xml:space="preserve">Engine load </w:t>
      </w:r>
      <w:r w:rsidR="009D775B" w:rsidRPr="000944F4">
        <w:rPr>
          <w:rFonts w:ascii="Segoe UI" w:hAnsi="Segoe UI" w:cs="Segoe UI"/>
          <w:sz w:val="20"/>
          <w:szCs w:val="20"/>
          <w:lang w:val="en-US"/>
        </w:rPr>
        <w:t>indication</w:t>
      </w:r>
    </w:p>
    <w:p w14:paraId="00EE8C8F" w14:textId="77777777" w:rsidR="002A46B0" w:rsidRPr="000944F4" w:rsidRDefault="002A46B0" w:rsidP="002A46B0">
      <w:pPr>
        <w:numPr>
          <w:ilvl w:val="0"/>
          <w:numId w:val="3"/>
        </w:numPr>
        <w:rPr>
          <w:rFonts w:ascii="Segoe UI" w:hAnsi="Segoe UI" w:cs="Segoe UI"/>
          <w:sz w:val="20"/>
          <w:szCs w:val="20"/>
          <w:lang w:val="en-US"/>
        </w:rPr>
      </w:pPr>
      <w:r w:rsidRPr="000944F4">
        <w:rPr>
          <w:rFonts w:ascii="Segoe UI" w:hAnsi="Segoe UI" w:cs="Segoe UI"/>
          <w:sz w:val="20"/>
          <w:szCs w:val="20"/>
          <w:lang w:val="en-US"/>
        </w:rPr>
        <w:t xml:space="preserve">Oil pressure </w:t>
      </w:r>
    </w:p>
    <w:p w14:paraId="5A930285" w14:textId="77777777" w:rsidR="002A46B0" w:rsidRPr="000944F4" w:rsidRDefault="002A46B0" w:rsidP="002A46B0">
      <w:pPr>
        <w:numPr>
          <w:ilvl w:val="0"/>
          <w:numId w:val="3"/>
        </w:numPr>
        <w:rPr>
          <w:rFonts w:ascii="Segoe UI" w:hAnsi="Segoe UI" w:cs="Segoe UI"/>
          <w:sz w:val="20"/>
          <w:szCs w:val="20"/>
          <w:lang w:val="en-US"/>
        </w:rPr>
      </w:pPr>
      <w:r w:rsidRPr="000944F4">
        <w:rPr>
          <w:rFonts w:ascii="Segoe UI" w:hAnsi="Segoe UI" w:cs="Segoe UI"/>
          <w:sz w:val="20"/>
          <w:szCs w:val="20"/>
          <w:lang w:val="en-US"/>
        </w:rPr>
        <w:t xml:space="preserve">Oil temperature </w:t>
      </w:r>
    </w:p>
    <w:p w14:paraId="54D4877A" w14:textId="77777777" w:rsidR="002A46B0" w:rsidRPr="000944F4" w:rsidRDefault="002A46B0" w:rsidP="002A46B0">
      <w:pPr>
        <w:numPr>
          <w:ilvl w:val="0"/>
          <w:numId w:val="3"/>
        </w:numPr>
        <w:rPr>
          <w:rFonts w:ascii="Segoe UI" w:hAnsi="Segoe UI" w:cs="Segoe UI"/>
          <w:sz w:val="20"/>
          <w:szCs w:val="20"/>
          <w:lang w:val="en-US"/>
        </w:rPr>
      </w:pPr>
      <w:r w:rsidRPr="000944F4">
        <w:rPr>
          <w:rFonts w:ascii="Segoe UI" w:hAnsi="Segoe UI" w:cs="Segoe UI"/>
          <w:sz w:val="20"/>
          <w:szCs w:val="20"/>
          <w:lang w:val="en-US"/>
        </w:rPr>
        <w:t xml:space="preserve">Coolant temperature </w:t>
      </w:r>
    </w:p>
    <w:p w14:paraId="785E2C7B" w14:textId="77777777" w:rsidR="002A46B0" w:rsidRPr="000944F4" w:rsidRDefault="002A46B0" w:rsidP="002A46B0">
      <w:pPr>
        <w:numPr>
          <w:ilvl w:val="0"/>
          <w:numId w:val="3"/>
        </w:numPr>
        <w:rPr>
          <w:rFonts w:ascii="Segoe UI" w:hAnsi="Segoe UI" w:cs="Segoe UI"/>
          <w:sz w:val="20"/>
          <w:szCs w:val="20"/>
          <w:lang w:val="en-US"/>
        </w:rPr>
      </w:pPr>
      <w:r w:rsidRPr="000944F4">
        <w:rPr>
          <w:rFonts w:ascii="Segoe UI" w:hAnsi="Segoe UI" w:cs="Segoe UI"/>
          <w:sz w:val="20"/>
          <w:szCs w:val="20"/>
          <w:lang w:val="en-US"/>
        </w:rPr>
        <w:t xml:space="preserve">Battery voltage </w:t>
      </w:r>
    </w:p>
    <w:p w14:paraId="4FDD70BB" w14:textId="77777777" w:rsidR="002A46B0" w:rsidRPr="000944F4" w:rsidRDefault="002A46B0" w:rsidP="002A46B0">
      <w:pPr>
        <w:numPr>
          <w:ilvl w:val="0"/>
          <w:numId w:val="3"/>
        </w:numPr>
        <w:rPr>
          <w:rFonts w:ascii="Segoe UI" w:hAnsi="Segoe UI" w:cs="Segoe UI"/>
          <w:sz w:val="20"/>
          <w:szCs w:val="20"/>
          <w:lang w:val="en-US"/>
        </w:rPr>
      </w:pPr>
      <w:r w:rsidRPr="000944F4">
        <w:rPr>
          <w:rFonts w:ascii="Segoe UI" w:hAnsi="Segoe UI" w:cs="Segoe UI"/>
          <w:sz w:val="20"/>
          <w:szCs w:val="20"/>
          <w:lang w:val="en-US"/>
        </w:rPr>
        <w:t xml:space="preserve">Alternator status </w:t>
      </w:r>
    </w:p>
    <w:p w14:paraId="7D3A8E1F" w14:textId="77777777" w:rsidR="002A46B0" w:rsidRPr="000944F4" w:rsidRDefault="002A46B0" w:rsidP="002A46B0">
      <w:pPr>
        <w:numPr>
          <w:ilvl w:val="0"/>
          <w:numId w:val="3"/>
        </w:numPr>
        <w:rPr>
          <w:rFonts w:ascii="Segoe UI" w:hAnsi="Segoe UI" w:cs="Segoe UI"/>
          <w:sz w:val="20"/>
          <w:szCs w:val="20"/>
          <w:lang w:val="en-US"/>
        </w:rPr>
      </w:pPr>
      <w:r w:rsidRPr="000944F4">
        <w:rPr>
          <w:rFonts w:ascii="Segoe UI" w:hAnsi="Segoe UI" w:cs="Segoe UI"/>
          <w:sz w:val="20"/>
          <w:szCs w:val="20"/>
          <w:lang w:val="en-US"/>
        </w:rPr>
        <w:t xml:space="preserve">Engine alarms and diagnostics </w:t>
      </w:r>
    </w:p>
    <w:p w14:paraId="4A4EF138" w14:textId="77777777" w:rsidR="000944F4" w:rsidRPr="000944F4" w:rsidRDefault="000944F4" w:rsidP="002A46B0">
      <w:pPr>
        <w:rPr>
          <w:rFonts w:ascii="Segoe UI" w:hAnsi="Segoe UI" w:cs="Segoe UI"/>
          <w:sz w:val="20"/>
          <w:szCs w:val="20"/>
          <w:lang w:val="en-US"/>
        </w:rPr>
      </w:pPr>
    </w:p>
    <w:p w14:paraId="0DA183BE" w14:textId="5188C650" w:rsidR="002A46B0" w:rsidRPr="000944F4" w:rsidRDefault="002A46B0" w:rsidP="002A46B0">
      <w:pPr>
        <w:rPr>
          <w:rFonts w:ascii="Segoe UI" w:hAnsi="Segoe UI" w:cs="Segoe UI"/>
          <w:sz w:val="20"/>
          <w:szCs w:val="20"/>
          <w:lang w:val="en-US"/>
        </w:rPr>
      </w:pPr>
      <w:r w:rsidRPr="000944F4">
        <w:rPr>
          <w:rFonts w:ascii="Segoe UI" w:hAnsi="Segoe UI" w:cs="Segoe UI"/>
          <w:sz w:val="20"/>
          <w:szCs w:val="20"/>
          <w:lang w:val="en-US"/>
        </w:rPr>
        <w:t>Fuel and Tank Monitoring</w:t>
      </w:r>
      <w:r w:rsidR="000944F4" w:rsidRPr="000944F4">
        <w:rPr>
          <w:rFonts w:ascii="Segoe UI" w:hAnsi="Segoe UI" w:cs="Segoe UI"/>
          <w:sz w:val="20"/>
          <w:szCs w:val="20"/>
          <w:lang w:val="en-US"/>
        </w:rPr>
        <w:t>:</w:t>
      </w:r>
    </w:p>
    <w:p w14:paraId="0847D603" w14:textId="77777777" w:rsidR="002A46B0" w:rsidRPr="000944F4" w:rsidRDefault="002A46B0" w:rsidP="002A46B0">
      <w:pPr>
        <w:numPr>
          <w:ilvl w:val="0"/>
          <w:numId w:val="4"/>
        </w:numPr>
        <w:rPr>
          <w:rFonts w:ascii="Segoe UI" w:hAnsi="Segoe UI" w:cs="Segoe UI"/>
          <w:sz w:val="20"/>
          <w:szCs w:val="20"/>
          <w:lang w:val="en-US"/>
        </w:rPr>
      </w:pPr>
      <w:r w:rsidRPr="000944F4">
        <w:rPr>
          <w:rFonts w:ascii="Segoe UI" w:hAnsi="Segoe UI" w:cs="Segoe UI"/>
          <w:sz w:val="20"/>
          <w:szCs w:val="20"/>
          <w:lang w:val="en-US"/>
        </w:rPr>
        <w:t xml:space="preserve">Port fuel tank level </w:t>
      </w:r>
    </w:p>
    <w:p w14:paraId="46E9D73A" w14:textId="77777777" w:rsidR="002A46B0" w:rsidRPr="000944F4" w:rsidRDefault="002A46B0" w:rsidP="002A46B0">
      <w:pPr>
        <w:numPr>
          <w:ilvl w:val="0"/>
          <w:numId w:val="4"/>
        </w:numPr>
        <w:rPr>
          <w:rFonts w:ascii="Segoe UI" w:hAnsi="Segoe UI" w:cs="Segoe UI"/>
          <w:sz w:val="20"/>
          <w:szCs w:val="20"/>
          <w:lang w:val="en-US"/>
        </w:rPr>
      </w:pPr>
      <w:r w:rsidRPr="000944F4">
        <w:rPr>
          <w:rFonts w:ascii="Segoe UI" w:hAnsi="Segoe UI" w:cs="Segoe UI"/>
          <w:sz w:val="20"/>
          <w:szCs w:val="20"/>
          <w:lang w:val="en-US"/>
        </w:rPr>
        <w:t xml:space="preserve">Starboard fuel tank level </w:t>
      </w:r>
    </w:p>
    <w:p w14:paraId="57C33657" w14:textId="075F8295" w:rsidR="002A46B0" w:rsidRPr="000944F4" w:rsidRDefault="002A46B0" w:rsidP="00ED6CED">
      <w:pPr>
        <w:numPr>
          <w:ilvl w:val="0"/>
          <w:numId w:val="4"/>
        </w:numPr>
        <w:rPr>
          <w:rFonts w:ascii="Segoe UI" w:hAnsi="Segoe UI" w:cs="Segoe UI"/>
          <w:sz w:val="20"/>
          <w:szCs w:val="20"/>
          <w:lang w:val="en-US"/>
        </w:rPr>
      </w:pPr>
      <w:r w:rsidRPr="000944F4">
        <w:rPr>
          <w:rFonts w:ascii="Segoe UI" w:hAnsi="Segoe UI" w:cs="Segoe UI"/>
          <w:sz w:val="20"/>
          <w:szCs w:val="20"/>
          <w:lang w:val="en-US"/>
        </w:rPr>
        <w:t xml:space="preserve">Fresh water tank level </w:t>
      </w:r>
    </w:p>
    <w:p w14:paraId="5B6DE4E2" w14:textId="77777777" w:rsidR="000944F4" w:rsidRPr="000944F4" w:rsidRDefault="000944F4" w:rsidP="002A46B0">
      <w:pPr>
        <w:rPr>
          <w:rFonts w:ascii="Segoe UI" w:hAnsi="Segoe UI" w:cs="Segoe UI"/>
          <w:sz w:val="20"/>
          <w:szCs w:val="20"/>
          <w:lang w:val="en-US"/>
        </w:rPr>
      </w:pPr>
    </w:p>
    <w:p w14:paraId="77088064" w14:textId="21F28E57" w:rsidR="002A46B0" w:rsidRPr="000944F4" w:rsidRDefault="002A46B0" w:rsidP="002A46B0">
      <w:pPr>
        <w:rPr>
          <w:rFonts w:ascii="Segoe UI" w:hAnsi="Segoe UI" w:cs="Segoe UI"/>
          <w:sz w:val="20"/>
          <w:szCs w:val="20"/>
          <w:lang w:val="en-US"/>
        </w:rPr>
      </w:pPr>
      <w:r w:rsidRPr="000944F4">
        <w:rPr>
          <w:rFonts w:ascii="Segoe UI" w:hAnsi="Segoe UI" w:cs="Segoe UI"/>
          <w:sz w:val="20"/>
          <w:szCs w:val="20"/>
          <w:lang w:val="en-US"/>
        </w:rPr>
        <w:t>Electrical System</w:t>
      </w:r>
      <w:r w:rsidR="000944F4" w:rsidRPr="000944F4">
        <w:rPr>
          <w:rFonts w:ascii="Segoe UI" w:hAnsi="Segoe UI" w:cs="Segoe UI"/>
          <w:sz w:val="20"/>
          <w:szCs w:val="20"/>
          <w:lang w:val="en-US"/>
        </w:rPr>
        <w:t>:</w:t>
      </w:r>
    </w:p>
    <w:p w14:paraId="1C3285E6" w14:textId="77777777" w:rsidR="002A46B0" w:rsidRPr="000944F4" w:rsidRDefault="002A46B0" w:rsidP="002A46B0">
      <w:pPr>
        <w:numPr>
          <w:ilvl w:val="0"/>
          <w:numId w:val="5"/>
        </w:numPr>
        <w:rPr>
          <w:rFonts w:ascii="Segoe UI" w:hAnsi="Segoe UI" w:cs="Segoe UI"/>
          <w:sz w:val="20"/>
          <w:szCs w:val="20"/>
          <w:lang w:val="en-US"/>
        </w:rPr>
      </w:pPr>
      <w:r w:rsidRPr="000944F4">
        <w:rPr>
          <w:rFonts w:ascii="Segoe UI" w:hAnsi="Segoe UI" w:cs="Segoe UI"/>
          <w:sz w:val="20"/>
          <w:szCs w:val="20"/>
          <w:lang w:val="en-US"/>
        </w:rPr>
        <w:t xml:space="preserve">Shore power voltage </w:t>
      </w:r>
    </w:p>
    <w:p w14:paraId="59478EE9" w14:textId="77777777" w:rsidR="002A46B0" w:rsidRPr="000944F4" w:rsidRDefault="002A46B0" w:rsidP="002A46B0">
      <w:pPr>
        <w:numPr>
          <w:ilvl w:val="0"/>
          <w:numId w:val="5"/>
        </w:numPr>
        <w:rPr>
          <w:rFonts w:ascii="Segoe UI" w:hAnsi="Segoe UI" w:cs="Segoe UI"/>
          <w:sz w:val="20"/>
          <w:szCs w:val="20"/>
          <w:lang w:val="en-US"/>
        </w:rPr>
      </w:pPr>
      <w:r w:rsidRPr="000944F4">
        <w:rPr>
          <w:rFonts w:ascii="Segoe UI" w:hAnsi="Segoe UI" w:cs="Segoe UI"/>
          <w:sz w:val="20"/>
          <w:szCs w:val="20"/>
          <w:lang w:val="en-US"/>
        </w:rPr>
        <w:t xml:space="preserve">Current </w:t>
      </w:r>
    </w:p>
    <w:p w14:paraId="29426FFD" w14:textId="77777777" w:rsidR="002A46B0" w:rsidRPr="000944F4" w:rsidRDefault="002A46B0" w:rsidP="002A46B0">
      <w:pPr>
        <w:numPr>
          <w:ilvl w:val="0"/>
          <w:numId w:val="5"/>
        </w:numPr>
        <w:rPr>
          <w:rFonts w:ascii="Segoe UI" w:hAnsi="Segoe UI" w:cs="Segoe UI"/>
          <w:sz w:val="20"/>
          <w:szCs w:val="20"/>
          <w:lang w:val="en-US"/>
        </w:rPr>
      </w:pPr>
      <w:r w:rsidRPr="000944F4">
        <w:rPr>
          <w:rFonts w:ascii="Segoe UI" w:hAnsi="Segoe UI" w:cs="Segoe UI"/>
          <w:sz w:val="20"/>
          <w:szCs w:val="20"/>
          <w:lang w:val="en-US"/>
        </w:rPr>
        <w:t xml:space="preserve">Frequency </w:t>
      </w:r>
    </w:p>
    <w:p w14:paraId="74CF1399" w14:textId="558E4CF6" w:rsidR="002A46B0" w:rsidRPr="000944F4" w:rsidRDefault="002A46B0" w:rsidP="002A46B0">
      <w:pPr>
        <w:numPr>
          <w:ilvl w:val="0"/>
          <w:numId w:val="5"/>
        </w:numPr>
        <w:rPr>
          <w:rFonts w:ascii="Segoe UI" w:hAnsi="Segoe UI" w:cs="Segoe UI"/>
          <w:sz w:val="20"/>
          <w:szCs w:val="20"/>
          <w:lang w:val="en-US"/>
        </w:rPr>
      </w:pPr>
      <w:r w:rsidRPr="000944F4">
        <w:rPr>
          <w:rFonts w:ascii="Segoe UI" w:hAnsi="Segoe UI" w:cs="Segoe UI"/>
          <w:sz w:val="20"/>
          <w:szCs w:val="20"/>
          <w:lang w:val="en-US"/>
        </w:rPr>
        <w:t xml:space="preserve">Power </w:t>
      </w:r>
      <w:r w:rsidR="00ED6CED" w:rsidRPr="000944F4">
        <w:rPr>
          <w:rFonts w:ascii="Segoe UI" w:hAnsi="Segoe UI" w:cs="Segoe UI"/>
          <w:sz w:val="20"/>
          <w:szCs w:val="20"/>
          <w:lang w:val="en-US"/>
        </w:rPr>
        <w:t>monitoring</w:t>
      </w:r>
    </w:p>
    <w:p w14:paraId="472FDADA" w14:textId="77777777" w:rsidR="002A46B0" w:rsidRPr="000944F4" w:rsidRDefault="002A46B0" w:rsidP="002A46B0">
      <w:pPr>
        <w:numPr>
          <w:ilvl w:val="0"/>
          <w:numId w:val="5"/>
        </w:numPr>
        <w:rPr>
          <w:rFonts w:ascii="Segoe UI" w:hAnsi="Segoe UI" w:cs="Segoe UI"/>
          <w:sz w:val="20"/>
          <w:szCs w:val="20"/>
          <w:lang w:val="en-US"/>
        </w:rPr>
      </w:pPr>
      <w:r w:rsidRPr="000944F4">
        <w:rPr>
          <w:rFonts w:ascii="Segoe UI" w:hAnsi="Segoe UI" w:cs="Segoe UI"/>
          <w:sz w:val="20"/>
          <w:szCs w:val="20"/>
          <w:lang w:val="en-US"/>
        </w:rPr>
        <w:t xml:space="preserve">Battery bank status </w:t>
      </w:r>
    </w:p>
    <w:p w14:paraId="11EBCA38" w14:textId="77777777" w:rsidR="002A46B0" w:rsidRPr="000944F4" w:rsidRDefault="002A46B0" w:rsidP="002A46B0">
      <w:pPr>
        <w:numPr>
          <w:ilvl w:val="0"/>
          <w:numId w:val="5"/>
        </w:numPr>
        <w:rPr>
          <w:rFonts w:ascii="Segoe UI" w:hAnsi="Segoe UI" w:cs="Segoe UI"/>
          <w:sz w:val="20"/>
          <w:szCs w:val="20"/>
          <w:lang w:val="en-US"/>
        </w:rPr>
      </w:pPr>
      <w:r w:rsidRPr="000944F4">
        <w:rPr>
          <w:rFonts w:ascii="Segoe UI" w:hAnsi="Segoe UI" w:cs="Segoe UI"/>
          <w:sz w:val="20"/>
          <w:szCs w:val="20"/>
          <w:lang w:val="en-US"/>
        </w:rPr>
        <w:t xml:space="preserve">Starter batteries </w:t>
      </w:r>
    </w:p>
    <w:p w14:paraId="1DB984D6" w14:textId="77777777" w:rsidR="002A46B0" w:rsidRPr="000944F4" w:rsidRDefault="002A46B0" w:rsidP="002A46B0">
      <w:pPr>
        <w:numPr>
          <w:ilvl w:val="0"/>
          <w:numId w:val="5"/>
        </w:numPr>
        <w:rPr>
          <w:rFonts w:ascii="Segoe UI" w:hAnsi="Segoe UI" w:cs="Segoe UI"/>
          <w:sz w:val="20"/>
          <w:szCs w:val="20"/>
          <w:lang w:val="en-US"/>
        </w:rPr>
      </w:pPr>
      <w:r w:rsidRPr="000944F4">
        <w:rPr>
          <w:rFonts w:ascii="Segoe UI" w:hAnsi="Segoe UI" w:cs="Segoe UI"/>
          <w:sz w:val="20"/>
          <w:szCs w:val="20"/>
          <w:lang w:val="en-US"/>
        </w:rPr>
        <w:t xml:space="preserve">Emergency batteries </w:t>
      </w:r>
    </w:p>
    <w:p w14:paraId="75319698" w14:textId="77777777" w:rsidR="000944F4" w:rsidRPr="000944F4" w:rsidRDefault="000944F4" w:rsidP="002A46B0">
      <w:pPr>
        <w:rPr>
          <w:rFonts w:ascii="Segoe UI" w:hAnsi="Segoe UI" w:cs="Segoe UI"/>
          <w:sz w:val="20"/>
          <w:szCs w:val="20"/>
          <w:lang w:val="en-US"/>
        </w:rPr>
      </w:pPr>
    </w:p>
    <w:p w14:paraId="7129CBF3" w14:textId="0A6B45E0" w:rsidR="002A46B0" w:rsidRPr="000944F4" w:rsidRDefault="002A46B0" w:rsidP="002A46B0">
      <w:pPr>
        <w:rPr>
          <w:rFonts w:ascii="Segoe UI" w:hAnsi="Segoe UI" w:cs="Segoe UI"/>
          <w:sz w:val="20"/>
          <w:szCs w:val="20"/>
          <w:lang w:val="en-US"/>
        </w:rPr>
      </w:pPr>
      <w:r w:rsidRPr="000944F4">
        <w:rPr>
          <w:rFonts w:ascii="Segoe UI" w:hAnsi="Segoe UI" w:cs="Segoe UI"/>
          <w:sz w:val="20"/>
          <w:szCs w:val="20"/>
          <w:lang w:val="en-US"/>
        </w:rPr>
        <w:t>Auxiliary Systems</w:t>
      </w:r>
      <w:r w:rsidR="000944F4" w:rsidRPr="000944F4">
        <w:rPr>
          <w:rFonts w:ascii="Segoe UI" w:hAnsi="Segoe UI" w:cs="Segoe UI"/>
          <w:sz w:val="20"/>
          <w:szCs w:val="20"/>
          <w:lang w:val="en-US"/>
        </w:rPr>
        <w:t>:</w:t>
      </w:r>
    </w:p>
    <w:p w14:paraId="6B820AAF" w14:textId="77777777" w:rsidR="002A46B0" w:rsidRPr="000944F4" w:rsidRDefault="002A46B0" w:rsidP="002A46B0">
      <w:pPr>
        <w:numPr>
          <w:ilvl w:val="0"/>
          <w:numId w:val="6"/>
        </w:numPr>
        <w:rPr>
          <w:rFonts w:ascii="Segoe UI" w:hAnsi="Segoe UI" w:cs="Segoe UI"/>
          <w:sz w:val="20"/>
          <w:szCs w:val="20"/>
          <w:lang w:val="en-US"/>
        </w:rPr>
      </w:pPr>
      <w:r w:rsidRPr="000944F4">
        <w:rPr>
          <w:rFonts w:ascii="Segoe UI" w:hAnsi="Segoe UI" w:cs="Segoe UI"/>
          <w:sz w:val="20"/>
          <w:szCs w:val="20"/>
          <w:lang w:val="en-US"/>
        </w:rPr>
        <w:t xml:space="preserve">Engine room ventilation </w:t>
      </w:r>
    </w:p>
    <w:p w14:paraId="76E0BA81" w14:textId="77777777" w:rsidR="002A46B0" w:rsidRPr="000944F4" w:rsidRDefault="002A46B0" w:rsidP="002A46B0">
      <w:pPr>
        <w:numPr>
          <w:ilvl w:val="0"/>
          <w:numId w:val="6"/>
        </w:numPr>
        <w:rPr>
          <w:rFonts w:ascii="Segoe UI" w:hAnsi="Segoe UI" w:cs="Segoe UI"/>
          <w:sz w:val="20"/>
          <w:szCs w:val="20"/>
          <w:lang w:val="en-US"/>
        </w:rPr>
      </w:pPr>
      <w:r w:rsidRPr="000944F4">
        <w:rPr>
          <w:rFonts w:ascii="Segoe UI" w:hAnsi="Segoe UI" w:cs="Segoe UI"/>
          <w:sz w:val="20"/>
          <w:szCs w:val="20"/>
          <w:lang w:val="en-US"/>
        </w:rPr>
        <w:t xml:space="preserve">Fire dampers </w:t>
      </w:r>
    </w:p>
    <w:p w14:paraId="265FEC76" w14:textId="77777777" w:rsidR="002A46B0" w:rsidRPr="000944F4" w:rsidRDefault="002A46B0" w:rsidP="002A46B0">
      <w:pPr>
        <w:numPr>
          <w:ilvl w:val="0"/>
          <w:numId w:val="6"/>
        </w:numPr>
        <w:rPr>
          <w:rFonts w:ascii="Segoe UI" w:hAnsi="Segoe UI" w:cs="Segoe UI"/>
          <w:sz w:val="20"/>
          <w:szCs w:val="20"/>
          <w:lang w:val="en-US"/>
        </w:rPr>
      </w:pPr>
      <w:r w:rsidRPr="000944F4">
        <w:rPr>
          <w:rFonts w:ascii="Segoe UI" w:hAnsi="Segoe UI" w:cs="Segoe UI"/>
          <w:sz w:val="20"/>
          <w:szCs w:val="20"/>
          <w:lang w:val="en-US"/>
        </w:rPr>
        <w:t xml:space="preserve">Bilge pumps </w:t>
      </w:r>
    </w:p>
    <w:p w14:paraId="48FF3F9C" w14:textId="77777777" w:rsidR="002A46B0" w:rsidRPr="000944F4" w:rsidRDefault="002A46B0" w:rsidP="002A46B0">
      <w:pPr>
        <w:numPr>
          <w:ilvl w:val="0"/>
          <w:numId w:val="6"/>
        </w:numPr>
        <w:rPr>
          <w:rFonts w:ascii="Segoe UI" w:hAnsi="Segoe UI" w:cs="Segoe UI"/>
          <w:sz w:val="20"/>
          <w:szCs w:val="20"/>
          <w:lang w:val="en-US"/>
        </w:rPr>
      </w:pPr>
      <w:r w:rsidRPr="000944F4">
        <w:rPr>
          <w:rFonts w:ascii="Segoe UI" w:hAnsi="Segoe UI" w:cs="Segoe UI"/>
          <w:sz w:val="20"/>
          <w:szCs w:val="20"/>
          <w:lang w:val="en-US"/>
        </w:rPr>
        <w:t xml:space="preserve">Heating system </w:t>
      </w:r>
    </w:p>
    <w:p w14:paraId="03382E39" w14:textId="77777777" w:rsidR="002A46B0" w:rsidRPr="000944F4" w:rsidRDefault="002A46B0" w:rsidP="002A46B0">
      <w:pPr>
        <w:numPr>
          <w:ilvl w:val="0"/>
          <w:numId w:val="6"/>
        </w:numPr>
        <w:rPr>
          <w:rFonts w:ascii="Segoe UI" w:hAnsi="Segoe UI" w:cs="Segoe UI"/>
          <w:sz w:val="20"/>
          <w:szCs w:val="20"/>
          <w:lang w:val="en-US"/>
        </w:rPr>
      </w:pPr>
      <w:r w:rsidRPr="000944F4">
        <w:rPr>
          <w:rFonts w:ascii="Segoe UI" w:hAnsi="Segoe UI" w:cs="Segoe UI"/>
          <w:sz w:val="20"/>
          <w:szCs w:val="20"/>
          <w:lang w:val="en-US"/>
        </w:rPr>
        <w:t xml:space="preserve">Alarm system </w:t>
      </w:r>
    </w:p>
    <w:p w14:paraId="39E7C116" w14:textId="2A7E7ECA" w:rsidR="007B36F4" w:rsidRPr="007B36F4" w:rsidRDefault="002A46B0" w:rsidP="007B36F4">
      <w:pPr>
        <w:numPr>
          <w:ilvl w:val="0"/>
          <w:numId w:val="6"/>
        </w:numPr>
        <w:rPr>
          <w:rFonts w:ascii="Segoe UI" w:hAnsi="Segoe UI" w:cs="Segoe UI"/>
          <w:sz w:val="20"/>
          <w:szCs w:val="20"/>
          <w:lang w:val="en-US"/>
        </w:rPr>
      </w:pPr>
      <w:r w:rsidRPr="000944F4">
        <w:rPr>
          <w:rFonts w:ascii="Segoe UI" w:hAnsi="Segoe UI" w:cs="Segoe UI"/>
          <w:sz w:val="20"/>
          <w:szCs w:val="20"/>
          <w:lang w:val="en-US"/>
        </w:rPr>
        <w:t xml:space="preserve">Vessel auxiliary equipment status </w:t>
      </w:r>
      <w:r w:rsidR="007B36F4" w:rsidRPr="007B36F4">
        <w:rPr>
          <w:rFonts w:ascii="Segoe UI" w:hAnsi="Segoe UI" w:cs="Segoe UI"/>
          <w:sz w:val="20"/>
          <w:szCs w:val="20"/>
          <w:lang w:val="en-US"/>
        </w:rPr>
        <w:br w:type="page"/>
      </w:r>
    </w:p>
    <w:p w14:paraId="633FD6A9" w14:textId="2543ECFF" w:rsidR="00ED6CED" w:rsidRPr="007B36F4" w:rsidRDefault="5FC3A97F" w:rsidP="007B36F4">
      <w:pPr>
        <w:rPr>
          <w:rFonts w:ascii="Segoe UI" w:hAnsi="Segoe UI" w:cs="Segoe UI"/>
          <w:sz w:val="20"/>
          <w:szCs w:val="20"/>
          <w:lang w:val="en-US"/>
        </w:rPr>
      </w:pPr>
      <w:r w:rsidRPr="007B36F4">
        <w:rPr>
          <w:rFonts w:ascii="Segoe UI" w:hAnsi="Segoe UI" w:cs="Segoe UI"/>
          <w:b/>
          <w:bCs/>
          <w:sz w:val="24"/>
          <w:szCs w:val="24"/>
          <w:lang w:val="en-US"/>
        </w:rPr>
        <w:lastRenderedPageBreak/>
        <w:t>Pilot Boat Dor</w:t>
      </w:r>
      <w:r w:rsidR="4E48B3E7" w:rsidRPr="007B36F4">
        <w:rPr>
          <w:rFonts w:ascii="Segoe UI" w:hAnsi="Segoe UI" w:cs="Segoe UI"/>
          <w:b/>
          <w:bCs/>
          <w:sz w:val="24"/>
          <w:szCs w:val="24"/>
          <w:lang w:val="en-US"/>
        </w:rPr>
        <w:t>e</w:t>
      </w:r>
      <w:r w:rsidRPr="007B36F4">
        <w:rPr>
          <w:rFonts w:ascii="Segoe UI" w:hAnsi="Segoe UI" w:cs="Segoe UI"/>
          <w:b/>
          <w:bCs/>
          <w:sz w:val="24"/>
          <w:szCs w:val="24"/>
          <w:lang w:val="en-US"/>
        </w:rPr>
        <w:t xml:space="preserve"> </w:t>
      </w:r>
    </w:p>
    <w:p w14:paraId="796DDD34" w14:textId="34905955" w:rsidR="00ED6CED" w:rsidRPr="000944F4" w:rsidRDefault="00ED6CED" w:rsidP="00ED6CED">
      <w:pPr>
        <w:rPr>
          <w:rFonts w:ascii="Segoe UI" w:hAnsi="Segoe UI" w:cs="Segoe UI"/>
          <w:sz w:val="20"/>
          <w:szCs w:val="20"/>
          <w:lang w:val="en-US"/>
        </w:rPr>
      </w:pPr>
      <w:r w:rsidRPr="000944F4">
        <w:rPr>
          <w:rFonts w:ascii="Segoe UI" w:hAnsi="Segoe UI" w:cs="Segoe UI"/>
          <w:sz w:val="20"/>
          <w:szCs w:val="20"/>
          <w:lang w:val="en-US"/>
        </w:rPr>
        <w:t>Main Equipment</w:t>
      </w:r>
      <w:r w:rsidR="000944F4" w:rsidRPr="000944F4">
        <w:rPr>
          <w:rFonts w:ascii="Segoe UI" w:hAnsi="Segoe UI" w:cs="Segoe UI"/>
          <w:sz w:val="20"/>
          <w:szCs w:val="20"/>
          <w:lang w:val="en-US"/>
        </w:rPr>
        <w:t>:</w:t>
      </w:r>
    </w:p>
    <w:p w14:paraId="06CC020A" w14:textId="77777777" w:rsidR="00ED6CED" w:rsidRPr="000944F4" w:rsidRDefault="00ED6CED" w:rsidP="00ED6CED">
      <w:pPr>
        <w:numPr>
          <w:ilvl w:val="0"/>
          <w:numId w:val="19"/>
        </w:numPr>
        <w:rPr>
          <w:rFonts w:ascii="Segoe UI" w:hAnsi="Segoe UI" w:cs="Segoe UI"/>
          <w:sz w:val="20"/>
          <w:szCs w:val="20"/>
          <w:lang w:val="en-US"/>
        </w:rPr>
      </w:pPr>
      <w:r w:rsidRPr="000944F4">
        <w:rPr>
          <w:rFonts w:ascii="Segoe UI" w:hAnsi="Segoe UI" w:cs="Segoe UI"/>
          <w:sz w:val="20"/>
          <w:szCs w:val="20"/>
          <w:lang w:val="en-US"/>
        </w:rPr>
        <w:t xml:space="preserve">Main engine: MTU 12V 2000 M60 – 1 × 600 kW </w:t>
      </w:r>
    </w:p>
    <w:p w14:paraId="5B76EDB5" w14:textId="77777777" w:rsidR="00ED6CED" w:rsidRPr="000944F4" w:rsidRDefault="00ED6CED" w:rsidP="00ED6CED">
      <w:pPr>
        <w:numPr>
          <w:ilvl w:val="0"/>
          <w:numId w:val="19"/>
        </w:numPr>
        <w:rPr>
          <w:rFonts w:ascii="Segoe UI" w:hAnsi="Segoe UI" w:cs="Segoe UI"/>
          <w:sz w:val="20"/>
          <w:szCs w:val="20"/>
          <w:lang w:val="en-US"/>
        </w:rPr>
      </w:pPr>
      <w:r w:rsidRPr="000944F4">
        <w:rPr>
          <w:rFonts w:ascii="Segoe UI" w:hAnsi="Segoe UI" w:cs="Segoe UI"/>
          <w:sz w:val="20"/>
          <w:szCs w:val="20"/>
          <w:lang w:val="en-US"/>
        </w:rPr>
        <w:t xml:space="preserve">Engine management: MTU MDEC electronic engine control system (generation not identified) </w:t>
      </w:r>
    </w:p>
    <w:p w14:paraId="7C8A1BCE" w14:textId="77777777" w:rsidR="00ED6CED" w:rsidRPr="000944F4" w:rsidRDefault="00ED6CED" w:rsidP="00ED6CED">
      <w:pPr>
        <w:numPr>
          <w:ilvl w:val="0"/>
          <w:numId w:val="19"/>
        </w:numPr>
        <w:rPr>
          <w:rFonts w:ascii="Segoe UI" w:hAnsi="Segoe UI" w:cs="Segoe UI"/>
          <w:sz w:val="20"/>
          <w:szCs w:val="20"/>
          <w:lang w:val="en-US"/>
        </w:rPr>
      </w:pPr>
      <w:r w:rsidRPr="000944F4">
        <w:rPr>
          <w:rFonts w:ascii="Segoe UI" w:hAnsi="Segoe UI" w:cs="Segoe UI"/>
          <w:sz w:val="20"/>
          <w:szCs w:val="20"/>
          <w:lang w:val="en-US"/>
        </w:rPr>
        <w:t xml:space="preserve">Engine HMI: MTU operator display panel </w:t>
      </w:r>
    </w:p>
    <w:p w14:paraId="5959B2FB" w14:textId="77777777" w:rsidR="00ED6CED" w:rsidRPr="000944F4" w:rsidRDefault="00ED6CED" w:rsidP="00ED6CED">
      <w:pPr>
        <w:numPr>
          <w:ilvl w:val="0"/>
          <w:numId w:val="19"/>
        </w:numPr>
        <w:rPr>
          <w:rFonts w:ascii="Segoe UI" w:hAnsi="Segoe UI" w:cs="Segoe UI"/>
          <w:sz w:val="20"/>
          <w:szCs w:val="20"/>
          <w:lang w:val="en-US"/>
        </w:rPr>
      </w:pPr>
      <w:r w:rsidRPr="000944F4">
        <w:rPr>
          <w:rFonts w:ascii="Segoe UI" w:hAnsi="Segoe UI" w:cs="Segoe UI"/>
          <w:sz w:val="20"/>
          <w:szCs w:val="20"/>
          <w:lang w:val="en-US"/>
        </w:rPr>
        <w:t xml:space="preserve">Engine monitoring: ECU-based engine monitoring and alarm system </w:t>
      </w:r>
    </w:p>
    <w:p w14:paraId="64F43854" w14:textId="77777777" w:rsidR="000944F4" w:rsidRPr="000944F4" w:rsidRDefault="000944F4" w:rsidP="00ED6CED">
      <w:pPr>
        <w:rPr>
          <w:rFonts w:ascii="Segoe UI" w:hAnsi="Segoe UI" w:cs="Segoe UI"/>
          <w:sz w:val="20"/>
          <w:szCs w:val="20"/>
          <w:lang w:val="en-US"/>
        </w:rPr>
      </w:pPr>
    </w:p>
    <w:p w14:paraId="57168911" w14:textId="7E60DC66" w:rsidR="00ED6CED" w:rsidRPr="000944F4" w:rsidRDefault="00ED6CED" w:rsidP="00ED6CED">
      <w:pPr>
        <w:rPr>
          <w:rFonts w:ascii="Segoe UI" w:hAnsi="Segoe UI" w:cs="Segoe UI"/>
          <w:sz w:val="20"/>
          <w:szCs w:val="20"/>
          <w:lang w:val="en-US"/>
        </w:rPr>
      </w:pPr>
      <w:r w:rsidRPr="000944F4">
        <w:rPr>
          <w:rFonts w:ascii="Segoe UI" w:hAnsi="Segoe UI" w:cs="Segoe UI"/>
          <w:sz w:val="20"/>
          <w:szCs w:val="20"/>
          <w:lang w:val="en-US"/>
        </w:rPr>
        <w:t>Communication Networks and Protocols</w:t>
      </w:r>
      <w:r w:rsidR="000944F4" w:rsidRPr="000944F4">
        <w:rPr>
          <w:rFonts w:ascii="Segoe UI" w:hAnsi="Segoe UI" w:cs="Segoe UI"/>
          <w:sz w:val="20"/>
          <w:szCs w:val="20"/>
          <w:lang w:val="en-US"/>
        </w:rPr>
        <w:t>:</w:t>
      </w:r>
    </w:p>
    <w:p w14:paraId="1695416C" w14:textId="77777777" w:rsidR="00ED6CED" w:rsidRPr="000944F4" w:rsidRDefault="00ED6CED" w:rsidP="00ED6CED">
      <w:pPr>
        <w:numPr>
          <w:ilvl w:val="0"/>
          <w:numId w:val="20"/>
        </w:numPr>
        <w:rPr>
          <w:rFonts w:ascii="Segoe UI" w:hAnsi="Segoe UI" w:cs="Segoe UI"/>
          <w:sz w:val="20"/>
          <w:szCs w:val="20"/>
          <w:lang w:val="en-US"/>
        </w:rPr>
      </w:pPr>
      <w:r w:rsidRPr="000944F4">
        <w:rPr>
          <w:rFonts w:ascii="Segoe UI" w:hAnsi="Segoe UI" w:cs="Segoe UI"/>
          <w:sz w:val="20"/>
          <w:szCs w:val="20"/>
          <w:lang w:val="en-US"/>
        </w:rPr>
        <w:t xml:space="preserve">MTU MDEC engine communication network </w:t>
      </w:r>
    </w:p>
    <w:p w14:paraId="76FB8374" w14:textId="77777777" w:rsidR="00ED6CED" w:rsidRPr="000944F4" w:rsidRDefault="00ED6CED" w:rsidP="00ED6CED">
      <w:pPr>
        <w:numPr>
          <w:ilvl w:val="0"/>
          <w:numId w:val="20"/>
        </w:numPr>
        <w:rPr>
          <w:rFonts w:ascii="Segoe UI" w:hAnsi="Segoe UI" w:cs="Segoe UI"/>
          <w:sz w:val="20"/>
          <w:szCs w:val="20"/>
          <w:lang w:val="en-US"/>
        </w:rPr>
      </w:pPr>
      <w:r w:rsidRPr="000944F4">
        <w:rPr>
          <w:rFonts w:ascii="Segoe UI" w:hAnsi="Segoe UI" w:cs="Segoe UI"/>
          <w:sz w:val="20"/>
          <w:szCs w:val="20"/>
          <w:lang w:val="en-US"/>
        </w:rPr>
        <w:t xml:space="preserve">CAN-based communication network </w:t>
      </w:r>
      <w:r w:rsidRPr="000944F4">
        <w:rPr>
          <w:rFonts w:ascii="Segoe UI" w:hAnsi="Segoe UI" w:cs="Segoe UI"/>
          <w:i/>
          <w:iCs/>
          <w:sz w:val="20"/>
          <w:szCs w:val="20"/>
          <w:lang w:val="en-US"/>
        </w:rPr>
        <w:t>(high probability)</w:t>
      </w:r>
      <w:r w:rsidRPr="000944F4">
        <w:rPr>
          <w:rFonts w:ascii="Segoe UI" w:hAnsi="Segoe UI" w:cs="Segoe UI"/>
          <w:sz w:val="20"/>
          <w:szCs w:val="20"/>
          <w:lang w:val="en-US"/>
        </w:rPr>
        <w:t xml:space="preserve"> </w:t>
      </w:r>
    </w:p>
    <w:p w14:paraId="29EEF453" w14:textId="77777777" w:rsidR="00ED6CED" w:rsidRPr="000944F4" w:rsidRDefault="00ED6CED" w:rsidP="00ED6CED">
      <w:pPr>
        <w:numPr>
          <w:ilvl w:val="0"/>
          <w:numId w:val="20"/>
        </w:numPr>
        <w:rPr>
          <w:rFonts w:ascii="Segoe UI" w:hAnsi="Segoe UI" w:cs="Segoe UI"/>
          <w:sz w:val="20"/>
          <w:szCs w:val="20"/>
          <w:lang w:val="en-US"/>
        </w:rPr>
      </w:pPr>
      <w:r w:rsidRPr="000944F4">
        <w:rPr>
          <w:rFonts w:ascii="Segoe UI" w:hAnsi="Segoe UI" w:cs="Segoe UI"/>
          <w:sz w:val="20"/>
          <w:szCs w:val="20"/>
          <w:lang w:val="en-US"/>
        </w:rPr>
        <w:t xml:space="preserve">SAE J1939 </w:t>
      </w:r>
      <w:r w:rsidRPr="000944F4">
        <w:rPr>
          <w:rFonts w:ascii="Segoe UI" w:hAnsi="Segoe UI" w:cs="Segoe UI"/>
          <w:i/>
          <w:iCs/>
          <w:sz w:val="20"/>
          <w:szCs w:val="20"/>
          <w:lang w:val="en-US"/>
        </w:rPr>
        <w:t>(possible, not confirmed)</w:t>
      </w:r>
      <w:r w:rsidRPr="000944F4">
        <w:rPr>
          <w:rFonts w:ascii="Segoe UI" w:hAnsi="Segoe UI" w:cs="Segoe UI"/>
          <w:sz w:val="20"/>
          <w:szCs w:val="20"/>
          <w:lang w:val="en-US"/>
        </w:rPr>
        <w:t xml:space="preserve"> </w:t>
      </w:r>
    </w:p>
    <w:p w14:paraId="14C6944C" w14:textId="77777777" w:rsidR="00ED6CED" w:rsidRPr="000944F4" w:rsidRDefault="00ED6CED" w:rsidP="00ED6CED">
      <w:pPr>
        <w:numPr>
          <w:ilvl w:val="0"/>
          <w:numId w:val="20"/>
        </w:numPr>
        <w:rPr>
          <w:rFonts w:ascii="Segoe UI" w:hAnsi="Segoe UI" w:cs="Segoe UI"/>
          <w:sz w:val="20"/>
          <w:szCs w:val="20"/>
          <w:lang w:val="en-US"/>
        </w:rPr>
      </w:pPr>
      <w:r w:rsidRPr="000944F4">
        <w:rPr>
          <w:rFonts w:ascii="Segoe UI" w:hAnsi="Segoe UI" w:cs="Segoe UI"/>
          <w:sz w:val="20"/>
          <w:szCs w:val="20"/>
          <w:lang w:val="en-US"/>
        </w:rPr>
        <w:t xml:space="preserve">Proprietary MTU ECU communication interface </w:t>
      </w:r>
    </w:p>
    <w:p w14:paraId="4E04E219" w14:textId="77777777" w:rsidR="002E0D3D" w:rsidRPr="000944F4" w:rsidRDefault="002E0D3D" w:rsidP="002E0D3D">
      <w:pPr>
        <w:rPr>
          <w:rFonts w:ascii="Segoe UI" w:hAnsi="Segoe UI" w:cs="Segoe UI"/>
          <w:sz w:val="20"/>
          <w:szCs w:val="20"/>
          <w:lang w:val="en-US"/>
        </w:rPr>
      </w:pPr>
    </w:p>
    <w:p w14:paraId="6B5F8D77" w14:textId="14690D37" w:rsidR="002E0D3D" w:rsidRPr="000944F4" w:rsidRDefault="002E0D3D" w:rsidP="00ED6CED">
      <w:pPr>
        <w:rPr>
          <w:rFonts w:ascii="Segoe UI" w:hAnsi="Segoe UI" w:cs="Segoe UI"/>
          <w:sz w:val="20"/>
          <w:szCs w:val="20"/>
          <w:lang w:val="en-US"/>
        </w:rPr>
      </w:pPr>
      <w:r w:rsidRPr="000944F4">
        <w:rPr>
          <w:rFonts w:ascii="Segoe UI" w:hAnsi="Segoe UI" w:cs="Segoe UI"/>
          <w:sz w:val="20"/>
          <w:szCs w:val="20"/>
          <w:lang w:val="en-US"/>
        </w:rPr>
        <w:t>Available Data Sources</w:t>
      </w:r>
      <w:r w:rsidR="000944F4" w:rsidRPr="000944F4">
        <w:rPr>
          <w:rFonts w:ascii="Segoe UI" w:hAnsi="Segoe UI" w:cs="Segoe UI"/>
          <w:sz w:val="20"/>
          <w:szCs w:val="20"/>
          <w:lang w:val="en-US"/>
        </w:rPr>
        <w:t>:</w:t>
      </w:r>
    </w:p>
    <w:p w14:paraId="146111D5" w14:textId="3DC1A3E7" w:rsidR="002E0D3D" w:rsidRPr="000944F4" w:rsidRDefault="002E0D3D" w:rsidP="002E0D3D">
      <w:pPr>
        <w:jc w:val="both"/>
        <w:rPr>
          <w:rFonts w:ascii="Segoe UI" w:hAnsi="Segoe UI" w:cs="Segoe UI"/>
          <w:sz w:val="20"/>
          <w:szCs w:val="20"/>
          <w:lang w:val="en-US"/>
        </w:rPr>
      </w:pPr>
      <w:r w:rsidRPr="000944F4">
        <w:rPr>
          <w:rFonts w:ascii="Segoe UI" w:hAnsi="Segoe UI" w:cs="Segoe UI"/>
          <w:sz w:val="20"/>
          <w:szCs w:val="20"/>
          <w:lang w:val="en-US"/>
        </w:rPr>
        <w:t>Operational information is already displayed on bridge HMI screens, confirming the availability of communication infrastructure at the bridge. The available onboard data sources are listed below.</w:t>
      </w:r>
    </w:p>
    <w:p w14:paraId="5623D5B5" w14:textId="77777777" w:rsidR="000944F4" w:rsidRPr="000944F4" w:rsidRDefault="000944F4" w:rsidP="00ED6CED">
      <w:pPr>
        <w:rPr>
          <w:rFonts w:ascii="Segoe UI" w:hAnsi="Segoe UI" w:cs="Segoe UI"/>
          <w:sz w:val="20"/>
          <w:szCs w:val="20"/>
          <w:lang w:val="en-US"/>
        </w:rPr>
      </w:pPr>
    </w:p>
    <w:p w14:paraId="0DC1E8BF" w14:textId="37CA7245" w:rsidR="00ED6CED" w:rsidRPr="000944F4" w:rsidRDefault="00ED6CED" w:rsidP="00ED6CED">
      <w:pPr>
        <w:rPr>
          <w:rFonts w:ascii="Segoe UI" w:hAnsi="Segoe UI" w:cs="Segoe UI"/>
          <w:sz w:val="20"/>
          <w:szCs w:val="20"/>
          <w:lang w:val="en-US"/>
        </w:rPr>
      </w:pPr>
      <w:r w:rsidRPr="000944F4">
        <w:rPr>
          <w:rFonts w:ascii="Segoe UI" w:hAnsi="Segoe UI" w:cs="Segoe UI"/>
          <w:sz w:val="20"/>
          <w:szCs w:val="20"/>
          <w:lang w:val="en-US"/>
        </w:rPr>
        <w:t>Engine Data</w:t>
      </w:r>
      <w:r w:rsidR="000944F4" w:rsidRPr="000944F4">
        <w:rPr>
          <w:rFonts w:ascii="Segoe UI" w:hAnsi="Segoe UI" w:cs="Segoe UI"/>
          <w:sz w:val="20"/>
          <w:szCs w:val="20"/>
          <w:lang w:val="en-US"/>
        </w:rPr>
        <w:t>:</w:t>
      </w:r>
    </w:p>
    <w:p w14:paraId="630A977D" w14:textId="77777777" w:rsidR="00ED6CED" w:rsidRPr="000944F4" w:rsidRDefault="00ED6CED" w:rsidP="00ED6CED">
      <w:pPr>
        <w:numPr>
          <w:ilvl w:val="0"/>
          <w:numId w:val="21"/>
        </w:numPr>
        <w:rPr>
          <w:rFonts w:ascii="Segoe UI" w:hAnsi="Segoe UI" w:cs="Segoe UI"/>
          <w:sz w:val="20"/>
          <w:szCs w:val="20"/>
          <w:lang w:val="en-US"/>
        </w:rPr>
      </w:pPr>
      <w:r w:rsidRPr="000944F4">
        <w:rPr>
          <w:rFonts w:ascii="Segoe UI" w:hAnsi="Segoe UI" w:cs="Segoe UI"/>
          <w:sz w:val="20"/>
          <w:szCs w:val="20"/>
          <w:lang w:val="en-US"/>
        </w:rPr>
        <w:t xml:space="preserve">Engine RPM </w:t>
      </w:r>
    </w:p>
    <w:p w14:paraId="66FFB050" w14:textId="77777777" w:rsidR="00ED6CED" w:rsidRPr="000944F4" w:rsidRDefault="00ED6CED" w:rsidP="00ED6CED">
      <w:pPr>
        <w:numPr>
          <w:ilvl w:val="0"/>
          <w:numId w:val="21"/>
        </w:numPr>
        <w:rPr>
          <w:rFonts w:ascii="Segoe UI" w:hAnsi="Segoe UI" w:cs="Segoe UI"/>
          <w:sz w:val="20"/>
          <w:szCs w:val="20"/>
          <w:lang w:val="en-US"/>
        </w:rPr>
      </w:pPr>
      <w:r w:rsidRPr="000944F4">
        <w:rPr>
          <w:rFonts w:ascii="Segoe UI" w:hAnsi="Segoe UI" w:cs="Segoe UI"/>
          <w:sz w:val="20"/>
          <w:szCs w:val="20"/>
          <w:lang w:val="en-US"/>
        </w:rPr>
        <w:t xml:space="preserve">Engine load indication </w:t>
      </w:r>
    </w:p>
    <w:p w14:paraId="7A1BD0CA" w14:textId="77777777" w:rsidR="00ED6CED" w:rsidRPr="000944F4" w:rsidRDefault="00ED6CED" w:rsidP="00ED6CED">
      <w:pPr>
        <w:numPr>
          <w:ilvl w:val="0"/>
          <w:numId w:val="21"/>
        </w:numPr>
        <w:rPr>
          <w:rFonts w:ascii="Segoe UI" w:hAnsi="Segoe UI" w:cs="Segoe UI"/>
          <w:sz w:val="20"/>
          <w:szCs w:val="20"/>
          <w:lang w:val="en-US"/>
        </w:rPr>
      </w:pPr>
      <w:r w:rsidRPr="000944F4">
        <w:rPr>
          <w:rFonts w:ascii="Segoe UI" w:hAnsi="Segoe UI" w:cs="Segoe UI"/>
          <w:sz w:val="20"/>
          <w:szCs w:val="20"/>
          <w:lang w:val="en-US"/>
        </w:rPr>
        <w:t xml:space="preserve">Injection quantity </w:t>
      </w:r>
    </w:p>
    <w:p w14:paraId="2E93176D" w14:textId="77777777" w:rsidR="00ED6CED" w:rsidRPr="000944F4" w:rsidRDefault="00ED6CED" w:rsidP="00ED6CED">
      <w:pPr>
        <w:numPr>
          <w:ilvl w:val="0"/>
          <w:numId w:val="21"/>
        </w:numPr>
        <w:rPr>
          <w:rFonts w:ascii="Segoe UI" w:hAnsi="Segoe UI" w:cs="Segoe UI"/>
          <w:sz w:val="20"/>
          <w:szCs w:val="20"/>
          <w:lang w:val="en-US"/>
        </w:rPr>
      </w:pPr>
      <w:r w:rsidRPr="000944F4">
        <w:rPr>
          <w:rFonts w:ascii="Segoe UI" w:hAnsi="Segoe UI" w:cs="Segoe UI"/>
          <w:sz w:val="20"/>
          <w:szCs w:val="20"/>
          <w:lang w:val="en-US"/>
        </w:rPr>
        <w:t xml:space="preserve">Coolant temperature </w:t>
      </w:r>
    </w:p>
    <w:p w14:paraId="5FA7BD97" w14:textId="77777777" w:rsidR="00300D48" w:rsidRPr="000944F4" w:rsidRDefault="00300D48" w:rsidP="00ED6CED">
      <w:pPr>
        <w:numPr>
          <w:ilvl w:val="0"/>
          <w:numId w:val="21"/>
        </w:numPr>
        <w:rPr>
          <w:rFonts w:ascii="Segoe UI" w:hAnsi="Segoe UI" w:cs="Segoe UI"/>
          <w:sz w:val="20"/>
          <w:szCs w:val="20"/>
          <w:lang w:val="en-US"/>
        </w:rPr>
      </w:pPr>
      <w:r w:rsidRPr="000944F4">
        <w:rPr>
          <w:rFonts w:ascii="Segoe UI" w:hAnsi="Segoe UI" w:cs="Segoe UI"/>
          <w:sz w:val="20"/>
          <w:szCs w:val="20"/>
          <w:lang w:val="en-US"/>
        </w:rPr>
        <w:t>Pressure indication</w:t>
      </w:r>
    </w:p>
    <w:p w14:paraId="50A4FFB2" w14:textId="0CC002F5" w:rsidR="00C655B2" w:rsidRPr="000944F4" w:rsidRDefault="00C655B2" w:rsidP="00ED6CED">
      <w:pPr>
        <w:numPr>
          <w:ilvl w:val="0"/>
          <w:numId w:val="21"/>
        </w:numPr>
        <w:rPr>
          <w:rFonts w:ascii="Segoe UI" w:hAnsi="Segoe UI" w:cs="Segoe UI"/>
          <w:sz w:val="20"/>
          <w:szCs w:val="20"/>
          <w:lang w:val="en-US"/>
        </w:rPr>
      </w:pPr>
      <w:r w:rsidRPr="000944F4">
        <w:rPr>
          <w:rFonts w:ascii="Segoe UI" w:hAnsi="Segoe UI" w:cs="Segoe UI"/>
          <w:sz w:val="20"/>
          <w:szCs w:val="20"/>
          <w:lang w:val="en-US"/>
        </w:rPr>
        <w:t>Clutch status</w:t>
      </w:r>
    </w:p>
    <w:p w14:paraId="0757A6DF" w14:textId="77777777" w:rsidR="00ED6CED" w:rsidRPr="000944F4" w:rsidRDefault="00ED6CED" w:rsidP="00ED6CED">
      <w:pPr>
        <w:numPr>
          <w:ilvl w:val="0"/>
          <w:numId w:val="21"/>
        </w:numPr>
        <w:rPr>
          <w:rFonts w:ascii="Segoe UI" w:hAnsi="Segoe UI" w:cs="Segoe UI"/>
          <w:sz w:val="20"/>
          <w:szCs w:val="20"/>
          <w:lang w:val="en-US"/>
        </w:rPr>
      </w:pPr>
      <w:r w:rsidRPr="000944F4">
        <w:rPr>
          <w:rFonts w:ascii="Segoe UI" w:hAnsi="Segoe UI" w:cs="Segoe UI"/>
          <w:sz w:val="20"/>
          <w:szCs w:val="20"/>
          <w:lang w:val="en-US"/>
        </w:rPr>
        <w:t xml:space="preserve">Engine alarms </w:t>
      </w:r>
    </w:p>
    <w:p w14:paraId="48A95FE6" w14:textId="77777777" w:rsidR="00ED6CED" w:rsidRPr="000944F4" w:rsidRDefault="00ED6CED" w:rsidP="00ED6CED">
      <w:pPr>
        <w:numPr>
          <w:ilvl w:val="0"/>
          <w:numId w:val="21"/>
        </w:numPr>
        <w:rPr>
          <w:rFonts w:ascii="Segoe UI" w:hAnsi="Segoe UI" w:cs="Segoe UI"/>
          <w:sz w:val="20"/>
          <w:szCs w:val="20"/>
          <w:lang w:val="en-US"/>
        </w:rPr>
      </w:pPr>
      <w:r w:rsidRPr="000944F4">
        <w:rPr>
          <w:rFonts w:ascii="Segoe UI" w:hAnsi="Segoe UI" w:cs="Segoe UI"/>
          <w:sz w:val="20"/>
          <w:szCs w:val="20"/>
          <w:lang w:val="en-US"/>
        </w:rPr>
        <w:t xml:space="preserve">Alarm counter </w:t>
      </w:r>
    </w:p>
    <w:p w14:paraId="36EA9BAB" w14:textId="77777777" w:rsidR="000944F4" w:rsidRPr="000944F4" w:rsidRDefault="000944F4" w:rsidP="00ED6CED">
      <w:pPr>
        <w:rPr>
          <w:rFonts w:ascii="Segoe UI" w:hAnsi="Segoe UI" w:cs="Segoe UI"/>
          <w:sz w:val="20"/>
          <w:szCs w:val="20"/>
          <w:lang w:val="en-US"/>
        </w:rPr>
      </w:pPr>
    </w:p>
    <w:p w14:paraId="7C008662" w14:textId="6162C0B7" w:rsidR="00ED6CED" w:rsidRPr="000944F4" w:rsidRDefault="00ED6CED" w:rsidP="00ED6CED">
      <w:pPr>
        <w:rPr>
          <w:rFonts w:ascii="Segoe UI" w:hAnsi="Segoe UI" w:cs="Segoe UI"/>
          <w:sz w:val="20"/>
          <w:szCs w:val="20"/>
          <w:lang w:val="en-US"/>
        </w:rPr>
      </w:pPr>
      <w:r w:rsidRPr="000944F4">
        <w:rPr>
          <w:rFonts w:ascii="Segoe UI" w:hAnsi="Segoe UI" w:cs="Segoe UI"/>
          <w:sz w:val="20"/>
          <w:szCs w:val="20"/>
          <w:lang w:val="en-US"/>
        </w:rPr>
        <w:t>Fuel Monitoring</w:t>
      </w:r>
      <w:r w:rsidR="000944F4" w:rsidRPr="000944F4">
        <w:rPr>
          <w:rFonts w:ascii="Segoe UI" w:hAnsi="Segoe UI" w:cs="Segoe UI"/>
          <w:sz w:val="20"/>
          <w:szCs w:val="20"/>
          <w:lang w:val="en-US"/>
        </w:rPr>
        <w:t>:</w:t>
      </w:r>
    </w:p>
    <w:p w14:paraId="3B305FFA" w14:textId="77777777" w:rsidR="00ED6CED" w:rsidRPr="000944F4" w:rsidRDefault="00ED6CED" w:rsidP="00ED6CED">
      <w:pPr>
        <w:numPr>
          <w:ilvl w:val="0"/>
          <w:numId w:val="22"/>
        </w:numPr>
        <w:rPr>
          <w:rFonts w:ascii="Segoe UI" w:hAnsi="Segoe UI" w:cs="Segoe UI"/>
          <w:sz w:val="20"/>
          <w:szCs w:val="20"/>
          <w:lang w:val="en-US"/>
        </w:rPr>
      </w:pPr>
      <w:r w:rsidRPr="000944F4">
        <w:rPr>
          <w:rFonts w:ascii="Segoe UI" w:hAnsi="Segoe UI" w:cs="Segoe UI"/>
          <w:sz w:val="20"/>
          <w:szCs w:val="20"/>
          <w:lang w:val="en-US"/>
        </w:rPr>
        <w:t xml:space="preserve">Instantaneous fuel consumption </w:t>
      </w:r>
    </w:p>
    <w:p w14:paraId="49DED5C2" w14:textId="77777777" w:rsidR="00ED6CED" w:rsidRPr="000944F4" w:rsidRDefault="00ED6CED" w:rsidP="00ED6CED">
      <w:pPr>
        <w:numPr>
          <w:ilvl w:val="0"/>
          <w:numId w:val="22"/>
        </w:numPr>
        <w:rPr>
          <w:rFonts w:ascii="Segoe UI" w:hAnsi="Segoe UI" w:cs="Segoe UI"/>
          <w:sz w:val="20"/>
          <w:szCs w:val="20"/>
          <w:lang w:val="en-US"/>
        </w:rPr>
      </w:pPr>
      <w:r w:rsidRPr="000944F4">
        <w:rPr>
          <w:rFonts w:ascii="Segoe UI" w:hAnsi="Segoe UI" w:cs="Segoe UI"/>
          <w:sz w:val="20"/>
          <w:szCs w:val="20"/>
          <w:lang w:val="en-US"/>
        </w:rPr>
        <w:lastRenderedPageBreak/>
        <w:t xml:space="preserve">Average fuel consumption </w:t>
      </w:r>
    </w:p>
    <w:p w14:paraId="04BB4873" w14:textId="77777777" w:rsidR="00ED6CED" w:rsidRPr="000944F4" w:rsidRDefault="00ED6CED" w:rsidP="00ED6CED">
      <w:pPr>
        <w:numPr>
          <w:ilvl w:val="0"/>
          <w:numId w:val="22"/>
        </w:numPr>
        <w:rPr>
          <w:rFonts w:ascii="Segoe UI" w:hAnsi="Segoe UI" w:cs="Segoe UI"/>
          <w:sz w:val="20"/>
          <w:szCs w:val="20"/>
          <w:lang w:val="en-US"/>
        </w:rPr>
      </w:pPr>
      <w:r w:rsidRPr="000944F4">
        <w:rPr>
          <w:rFonts w:ascii="Segoe UI" w:hAnsi="Segoe UI" w:cs="Segoe UI"/>
          <w:sz w:val="20"/>
          <w:szCs w:val="20"/>
          <w:lang w:val="en-US"/>
        </w:rPr>
        <w:t xml:space="preserve">Total fuel consumed </w:t>
      </w:r>
    </w:p>
    <w:p w14:paraId="19E5FC1B" w14:textId="316B7189" w:rsidR="00ED6CED" w:rsidRPr="000944F4" w:rsidRDefault="00ED6CED" w:rsidP="006D40FA">
      <w:pPr>
        <w:numPr>
          <w:ilvl w:val="0"/>
          <w:numId w:val="22"/>
        </w:numPr>
        <w:rPr>
          <w:rFonts w:ascii="Segoe UI" w:hAnsi="Segoe UI" w:cs="Segoe UI"/>
          <w:sz w:val="20"/>
          <w:szCs w:val="20"/>
          <w:lang w:val="en-US"/>
        </w:rPr>
      </w:pPr>
      <w:r w:rsidRPr="000944F4">
        <w:rPr>
          <w:rFonts w:ascii="Segoe UI" w:hAnsi="Segoe UI" w:cs="Segoe UI"/>
          <w:sz w:val="20"/>
          <w:szCs w:val="20"/>
          <w:lang w:val="en-US"/>
        </w:rPr>
        <w:t>Trip fuel consumption</w:t>
      </w:r>
    </w:p>
    <w:p w14:paraId="6FDB00EE" w14:textId="67E7D72B" w:rsidR="006D40FA" w:rsidRPr="000944F4" w:rsidRDefault="001C74C6" w:rsidP="006D40FA">
      <w:pPr>
        <w:numPr>
          <w:ilvl w:val="0"/>
          <w:numId w:val="22"/>
        </w:numPr>
        <w:rPr>
          <w:rFonts w:ascii="Segoe UI" w:hAnsi="Segoe UI" w:cs="Segoe UI"/>
          <w:sz w:val="20"/>
          <w:szCs w:val="20"/>
          <w:lang w:val="en-US"/>
        </w:rPr>
      </w:pPr>
      <w:r w:rsidRPr="000944F4">
        <w:rPr>
          <w:rFonts w:ascii="Segoe UI" w:hAnsi="Segoe UI" w:cs="Segoe UI"/>
          <w:sz w:val="20"/>
          <w:szCs w:val="20"/>
          <w:lang w:val="en-US"/>
        </w:rPr>
        <w:t>Trip Duration</w:t>
      </w:r>
    </w:p>
    <w:sectPr w:rsidR="006D40FA" w:rsidRPr="000944F4" w:rsidSect="00257A49">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91DB72" w14:textId="77777777" w:rsidR="00924E61" w:rsidRDefault="00924E61" w:rsidP="000944F4">
      <w:pPr>
        <w:spacing w:after="0" w:line="240" w:lineRule="auto"/>
      </w:pPr>
      <w:r>
        <w:separator/>
      </w:r>
    </w:p>
  </w:endnote>
  <w:endnote w:type="continuationSeparator" w:id="0">
    <w:p w14:paraId="5234E85E" w14:textId="77777777" w:rsidR="00924E61" w:rsidRDefault="00924E61" w:rsidP="00094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52015821"/>
      <w:docPartObj>
        <w:docPartGallery w:val="Page Numbers (Bottom of Page)"/>
        <w:docPartUnique/>
      </w:docPartObj>
    </w:sdtPr>
    <w:sdtContent>
      <w:p w14:paraId="1EBC4100" w14:textId="727297F1" w:rsidR="000944F4" w:rsidRDefault="000944F4" w:rsidP="00B71F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656104E" w14:textId="77777777" w:rsidR="000944F4" w:rsidRDefault="000944F4" w:rsidP="000944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7977594"/>
      <w:docPartObj>
        <w:docPartGallery w:val="Page Numbers (Bottom of Page)"/>
        <w:docPartUnique/>
      </w:docPartObj>
    </w:sdtPr>
    <w:sdtContent>
      <w:p w14:paraId="46247FEF" w14:textId="2E245CFB" w:rsidR="000944F4" w:rsidRDefault="000944F4" w:rsidP="00B71F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A132BE" w14:textId="77777777" w:rsidR="000944F4" w:rsidRDefault="000944F4" w:rsidP="000944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D154E9" w14:textId="77777777" w:rsidR="00924E61" w:rsidRDefault="00924E61" w:rsidP="000944F4">
      <w:pPr>
        <w:spacing w:after="0" w:line="240" w:lineRule="auto"/>
      </w:pPr>
      <w:r>
        <w:separator/>
      </w:r>
    </w:p>
  </w:footnote>
  <w:footnote w:type="continuationSeparator" w:id="0">
    <w:p w14:paraId="7A3E2B39" w14:textId="77777777" w:rsidR="00924E61" w:rsidRDefault="00924E61" w:rsidP="00094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AC3970" w14:textId="462FDBFE" w:rsidR="000944F4" w:rsidRPr="000944F4" w:rsidRDefault="000944F4">
    <w:pPr>
      <w:pStyle w:val="Header"/>
      <w:rPr>
        <w:rFonts w:ascii="Segoe UI" w:hAnsi="Segoe UI" w:cs="Segoe UI"/>
        <w:b/>
        <w:bCs/>
        <w:sz w:val="24"/>
        <w:szCs w:val="24"/>
      </w:rPr>
    </w:pPr>
    <w:proofErr w:type="spellStart"/>
    <w:r w:rsidRPr="000944F4">
      <w:rPr>
        <w:rFonts w:ascii="Segoe UI" w:hAnsi="Segoe UI" w:cs="Segoe UI"/>
        <w:b/>
        <w:bCs/>
        <w:sz w:val="24"/>
        <w:szCs w:val="24"/>
      </w:rPr>
      <w:t>Annex</w:t>
    </w:r>
    <w:proofErr w:type="spellEnd"/>
    <w:r w:rsidRPr="000944F4">
      <w:rPr>
        <w:rFonts w:ascii="Segoe UI" w:hAnsi="Segoe UI" w:cs="Segoe UI"/>
        <w:b/>
        <w:bCs/>
        <w:sz w:val="24"/>
        <w:szCs w:val="24"/>
      </w:rPr>
      <w:t xml:space="preserve"> 2.2 to </w:t>
    </w:r>
    <w:proofErr w:type="spellStart"/>
    <w:r w:rsidRPr="000944F4">
      <w:rPr>
        <w:rFonts w:ascii="Segoe UI" w:hAnsi="Segoe UI" w:cs="Segoe UI"/>
        <w:b/>
        <w:bCs/>
        <w:sz w:val="24"/>
        <w:szCs w:val="24"/>
      </w:rPr>
      <w:t>Technical</w:t>
    </w:r>
    <w:proofErr w:type="spellEnd"/>
    <w:r w:rsidRPr="000944F4">
      <w:rPr>
        <w:rFonts w:ascii="Segoe UI" w:hAnsi="Segoe UI" w:cs="Segoe UI"/>
        <w:b/>
        <w:bCs/>
        <w:sz w:val="24"/>
        <w:szCs w:val="24"/>
      </w:rPr>
      <w:t xml:space="preserve"> </w:t>
    </w:r>
    <w:proofErr w:type="spellStart"/>
    <w:r w:rsidRPr="000944F4">
      <w:rPr>
        <w:rFonts w:ascii="Segoe UI" w:hAnsi="Segoe UI" w:cs="Segoe UI"/>
        <w:b/>
        <w:bCs/>
        <w:sz w:val="24"/>
        <w:szCs w:val="24"/>
      </w:rPr>
      <w:t>Task</w:t>
    </w:r>
    <w:proofErr w:type="spellEnd"/>
  </w:p>
  <w:p w14:paraId="0B82006D" w14:textId="77777777" w:rsidR="000944F4" w:rsidRPr="000944F4" w:rsidRDefault="000944F4">
    <w:pPr>
      <w:pStyle w:val="Header"/>
      <w:rPr>
        <w:rFonts w:ascii="Segoe UI" w:hAnsi="Segoe UI" w:cs="Segoe U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FA32B8"/>
    <w:multiLevelType w:val="multilevel"/>
    <w:tmpl w:val="0430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57348"/>
    <w:multiLevelType w:val="multilevel"/>
    <w:tmpl w:val="B7B2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A2C17"/>
    <w:multiLevelType w:val="multilevel"/>
    <w:tmpl w:val="798C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51209"/>
    <w:multiLevelType w:val="multilevel"/>
    <w:tmpl w:val="3258D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46269"/>
    <w:multiLevelType w:val="multilevel"/>
    <w:tmpl w:val="4E9A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64B72"/>
    <w:multiLevelType w:val="multilevel"/>
    <w:tmpl w:val="118E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C17F3"/>
    <w:multiLevelType w:val="multilevel"/>
    <w:tmpl w:val="EC5A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777B3E"/>
    <w:multiLevelType w:val="multilevel"/>
    <w:tmpl w:val="93C2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246003"/>
    <w:multiLevelType w:val="multilevel"/>
    <w:tmpl w:val="2C1C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3D17F9"/>
    <w:multiLevelType w:val="multilevel"/>
    <w:tmpl w:val="BC4C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C638BC"/>
    <w:multiLevelType w:val="multilevel"/>
    <w:tmpl w:val="81CA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58678E"/>
    <w:multiLevelType w:val="multilevel"/>
    <w:tmpl w:val="F3D03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4F7616"/>
    <w:multiLevelType w:val="multilevel"/>
    <w:tmpl w:val="F816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E83F53"/>
    <w:multiLevelType w:val="multilevel"/>
    <w:tmpl w:val="38C6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C32D13"/>
    <w:multiLevelType w:val="multilevel"/>
    <w:tmpl w:val="F942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005643"/>
    <w:multiLevelType w:val="multilevel"/>
    <w:tmpl w:val="2C92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DB112F"/>
    <w:multiLevelType w:val="multilevel"/>
    <w:tmpl w:val="CB16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6C34FC"/>
    <w:multiLevelType w:val="multilevel"/>
    <w:tmpl w:val="EDAED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F825AA"/>
    <w:multiLevelType w:val="multilevel"/>
    <w:tmpl w:val="43C2B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C30530"/>
    <w:multiLevelType w:val="multilevel"/>
    <w:tmpl w:val="695E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E8120F"/>
    <w:multiLevelType w:val="multilevel"/>
    <w:tmpl w:val="193C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C66B84"/>
    <w:multiLevelType w:val="multilevel"/>
    <w:tmpl w:val="E2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124A81"/>
    <w:multiLevelType w:val="multilevel"/>
    <w:tmpl w:val="F66A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0085699">
    <w:abstractNumId w:val="21"/>
  </w:num>
  <w:num w:numId="2" w16cid:durableId="92210301">
    <w:abstractNumId w:val="20"/>
  </w:num>
  <w:num w:numId="3" w16cid:durableId="300156861">
    <w:abstractNumId w:val="12"/>
  </w:num>
  <w:num w:numId="4" w16cid:durableId="1455370285">
    <w:abstractNumId w:val="22"/>
  </w:num>
  <w:num w:numId="5" w16cid:durableId="2070417909">
    <w:abstractNumId w:val="16"/>
  </w:num>
  <w:num w:numId="6" w16cid:durableId="92633154">
    <w:abstractNumId w:val="7"/>
  </w:num>
  <w:num w:numId="7" w16cid:durableId="533008140">
    <w:abstractNumId w:val="5"/>
  </w:num>
  <w:num w:numId="8" w16cid:durableId="110977730">
    <w:abstractNumId w:val="19"/>
  </w:num>
  <w:num w:numId="9" w16cid:durableId="1424254621">
    <w:abstractNumId w:val="1"/>
  </w:num>
  <w:num w:numId="10" w16cid:durableId="2060282813">
    <w:abstractNumId w:val="18"/>
  </w:num>
  <w:num w:numId="11" w16cid:durableId="1382709979">
    <w:abstractNumId w:val="2"/>
  </w:num>
  <w:num w:numId="12" w16cid:durableId="731582772">
    <w:abstractNumId w:val="0"/>
  </w:num>
  <w:num w:numId="13" w16cid:durableId="945234150">
    <w:abstractNumId w:val="9"/>
  </w:num>
  <w:num w:numId="14" w16cid:durableId="1196311049">
    <w:abstractNumId w:val="14"/>
  </w:num>
  <w:num w:numId="15" w16cid:durableId="898979019">
    <w:abstractNumId w:val="6"/>
  </w:num>
  <w:num w:numId="16" w16cid:durableId="478957003">
    <w:abstractNumId w:val="4"/>
  </w:num>
  <w:num w:numId="17" w16cid:durableId="18288728">
    <w:abstractNumId w:val="8"/>
  </w:num>
  <w:num w:numId="18" w16cid:durableId="1128476272">
    <w:abstractNumId w:val="10"/>
  </w:num>
  <w:num w:numId="19" w16cid:durableId="1170871819">
    <w:abstractNumId w:val="11"/>
  </w:num>
  <w:num w:numId="20" w16cid:durableId="234701600">
    <w:abstractNumId w:val="13"/>
  </w:num>
  <w:num w:numId="21" w16cid:durableId="1073115797">
    <w:abstractNumId w:val="15"/>
  </w:num>
  <w:num w:numId="22" w16cid:durableId="821848099">
    <w:abstractNumId w:val="3"/>
  </w:num>
  <w:num w:numId="23" w16cid:durableId="1603223019">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6B0"/>
    <w:rsid w:val="00001F03"/>
    <w:rsid w:val="000944F4"/>
    <w:rsid w:val="000E40B5"/>
    <w:rsid w:val="001C74C6"/>
    <w:rsid w:val="00257A49"/>
    <w:rsid w:val="00280836"/>
    <w:rsid w:val="002A46B0"/>
    <w:rsid w:val="002D20D8"/>
    <w:rsid w:val="002D2989"/>
    <w:rsid w:val="002E0D3D"/>
    <w:rsid w:val="00300D48"/>
    <w:rsid w:val="0030518D"/>
    <w:rsid w:val="003158B3"/>
    <w:rsid w:val="003C2EE8"/>
    <w:rsid w:val="00442D14"/>
    <w:rsid w:val="00445C1C"/>
    <w:rsid w:val="00680CFA"/>
    <w:rsid w:val="006D40FA"/>
    <w:rsid w:val="00724864"/>
    <w:rsid w:val="007B36F4"/>
    <w:rsid w:val="00924E61"/>
    <w:rsid w:val="00937DCA"/>
    <w:rsid w:val="009D3470"/>
    <w:rsid w:val="009D775B"/>
    <w:rsid w:val="00AE63DE"/>
    <w:rsid w:val="00C655B2"/>
    <w:rsid w:val="00ED6CED"/>
    <w:rsid w:val="00F57B4E"/>
    <w:rsid w:val="00FB43D6"/>
    <w:rsid w:val="4E48B3E7"/>
    <w:rsid w:val="589492F6"/>
    <w:rsid w:val="5FC3A9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AF0EC"/>
  <w15:chartTrackingRefBased/>
  <w15:docId w15:val="{4406D168-1624-4A40-B6CC-2AB1F3772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46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46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46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46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46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46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46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46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46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6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46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46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46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46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46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46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46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46B0"/>
    <w:rPr>
      <w:rFonts w:eastAsiaTheme="majorEastAsia" w:cstheme="majorBidi"/>
      <w:color w:val="272727" w:themeColor="text1" w:themeTint="D8"/>
    </w:rPr>
  </w:style>
  <w:style w:type="paragraph" w:styleId="Title">
    <w:name w:val="Title"/>
    <w:basedOn w:val="Normal"/>
    <w:next w:val="Normal"/>
    <w:link w:val="TitleChar"/>
    <w:uiPriority w:val="10"/>
    <w:qFormat/>
    <w:rsid w:val="002A4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46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46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46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46B0"/>
    <w:pPr>
      <w:spacing w:before="160"/>
      <w:jc w:val="center"/>
    </w:pPr>
    <w:rPr>
      <w:i/>
      <w:iCs/>
      <w:color w:val="404040" w:themeColor="text1" w:themeTint="BF"/>
    </w:rPr>
  </w:style>
  <w:style w:type="character" w:customStyle="1" w:styleId="QuoteChar">
    <w:name w:val="Quote Char"/>
    <w:basedOn w:val="DefaultParagraphFont"/>
    <w:link w:val="Quote"/>
    <w:uiPriority w:val="29"/>
    <w:rsid w:val="002A46B0"/>
    <w:rPr>
      <w:i/>
      <w:iCs/>
      <w:color w:val="404040" w:themeColor="text1" w:themeTint="BF"/>
    </w:rPr>
  </w:style>
  <w:style w:type="paragraph" w:styleId="ListParagraph">
    <w:name w:val="List Paragraph"/>
    <w:basedOn w:val="Normal"/>
    <w:uiPriority w:val="34"/>
    <w:qFormat/>
    <w:rsid w:val="002A46B0"/>
    <w:pPr>
      <w:ind w:left="720"/>
      <w:contextualSpacing/>
    </w:pPr>
  </w:style>
  <w:style w:type="character" w:styleId="IntenseEmphasis">
    <w:name w:val="Intense Emphasis"/>
    <w:basedOn w:val="DefaultParagraphFont"/>
    <w:uiPriority w:val="21"/>
    <w:qFormat/>
    <w:rsid w:val="002A46B0"/>
    <w:rPr>
      <w:i/>
      <w:iCs/>
      <w:color w:val="0F4761" w:themeColor="accent1" w:themeShade="BF"/>
    </w:rPr>
  </w:style>
  <w:style w:type="paragraph" w:styleId="IntenseQuote">
    <w:name w:val="Intense Quote"/>
    <w:basedOn w:val="Normal"/>
    <w:next w:val="Normal"/>
    <w:link w:val="IntenseQuoteChar"/>
    <w:uiPriority w:val="30"/>
    <w:qFormat/>
    <w:rsid w:val="002A46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46B0"/>
    <w:rPr>
      <w:i/>
      <w:iCs/>
      <w:color w:val="0F4761" w:themeColor="accent1" w:themeShade="BF"/>
    </w:rPr>
  </w:style>
  <w:style w:type="character" w:styleId="IntenseReference">
    <w:name w:val="Intense Reference"/>
    <w:basedOn w:val="DefaultParagraphFont"/>
    <w:uiPriority w:val="32"/>
    <w:qFormat/>
    <w:rsid w:val="002A46B0"/>
    <w:rPr>
      <w:b/>
      <w:bCs/>
      <w:smallCaps/>
      <w:color w:val="0F4761" w:themeColor="accent1" w:themeShade="BF"/>
      <w:spacing w:val="5"/>
    </w:rPr>
  </w:style>
  <w:style w:type="paragraph" w:styleId="Header">
    <w:name w:val="header"/>
    <w:basedOn w:val="Normal"/>
    <w:link w:val="HeaderChar"/>
    <w:uiPriority w:val="99"/>
    <w:unhideWhenUsed/>
    <w:rsid w:val="000944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4F4"/>
  </w:style>
  <w:style w:type="paragraph" w:styleId="Footer">
    <w:name w:val="footer"/>
    <w:basedOn w:val="Normal"/>
    <w:link w:val="FooterChar"/>
    <w:uiPriority w:val="99"/>
    <w:unhideWhenUsed/>
    <w:rsid w:val="000944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4F4"/>
  </w:style>
  <w:style w:type="character" w:styleId="PageNumber">
    <w:name w:val="page number"/>
    <w:basedOn w:val="DefaultParagraphFont"/>
    <w:uiPriority w:val="99"/>
    <w:semiHidden/>
    <w:unhideWhenUsed/>
    <w:rsid w:val="00094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588</Words>
  <Characters>3356</Characters>
  <Application>Microsoft Office Word</Application>
  <DocSecurity>0</DocSecurity>
  <Lines>27</Lines>
  <Paragraphs>7</Paragraphs>
  <ScaleCrop>false</ScaleCrop>
  <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Gundars Ķīlis</dc:creator>
  <cp:keywords/>
  <dc:description/>
  <cp:lastModifiedBy>Laura Apoga</cp:lastModifiedBy>
  <cp:revision>10</cp:revision>
  <dcterms:created xsi:type="dcterms:W3CDTF">2026-07-02T07:44:00Z</dcterms:created>
  <dcterms:modified xsi:type="dcterms:W3CDTF">2026-08-28T10:43:00Z</dcterms:modified>
</cp:coreProperties>
</file>