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47AA5" w14:textId="77777777" w:rsidR="00264010" w:rsidRPr="003C19CD" w:rsidRDefault="00264010" w:rsidP="184D9F5D">
      <w:pPr>
        <w:tabs>
          <w:tab w:val="left" w:pos="1276"/>
          <w:tab w:val="left" w:pos="7797"/>
        </w:tabs>
        <w:spacing w:after="120" w:line="276" w:lineRule="auto"/>
        <w:ind w:left="1276" w:hanging="567"/>
        <w:jc w:val="right"/>
        <w:rPr>
          <w:rFonts w:ascii="Segoe UI Light" w:eastAsiaTheme="minorEastAsia" w:hAnsi="Segoe UI Light" w:cs="Segoe UI Light"/>
          <w:lang w:eastAsia="en-US"/>
        </w:rPr>
      </w:pPr>
      <w:r w:rsidRPr="003C19CD">
        <w:rPr>
          <w:rFonts w:ascii="Segoe UI Light" w:hAnsi="Segoe UI Light" w:cs="Segoe UI Light"/>
          <w:lang w:bidi="en-GB"/>
        </w:rPr>
        <w:t xml:space="preserve"> APPROVED</w:t>
      </w:r>
    </w:p>
    <w:p w14:paraId="1DA1ECD3" w14:textId="77777777" w:rsidR="00264010" w:rsidRPr="003C19CD" w:rsidRDefault="00264010" w:rsidP="00264010">
      <w:pPr>
        <w:tabs>
          <w:tab w:val="left" w:pos="1276"/>
          <w:tab w:val="left" w:pos="6096"/>
        </w:tabs>
        <w:spacing w:after="0" w:line="276" w:lineRule="auto"/>
        <w:ind w:left="1276" w:hanging="567"/>
        <w:jc w:val="right"/>
        <w:rPr>
          <w:rFonts w:ascii="Segoe UI Light" w:eastAsiaTheme="minorHAnsi" w:hAnsi="Segoe UI Light" w:cs="Segoe UI Light"/>
          <w:lang w:eastAsia="en-US"/>
        </w:rPr>
      </w:pPr>
      <w:r w:rsidRPr="003C19CD">
        <w:rPr>
          <w:rFonts w:ascii="Segoe UI Light" w:hAnsi="Segoe UI Light" w:cs="Segoe UI Light"/>
          <w:i/>
          <w:lang w:bidi="en-GB"/>
        </w:rPr>
        <w:t>SIA LVR Flote</w:t>
      </w:r>
    </w:p>
    <w:p w14:paraId="68072F2B" w14:textId="6B6EEBC5" w:rsidR="00264010" w:rsidRPr="003C19CD" w:rsidRDefault="00264010" w:rsidP="00264010">
      <w:pPr>
        <w:tabs>
          <w:tab w:val="left" w:pos="1276"/>
          <w:tab w:val="left" w:pos="6096"/>
        </w:tabs>
        <w:spacing w:after="0" w:line="276" w:lineRule="auto"/>
        <w:ind w:left="1276" w:hanging="567"/>
        <w:jc w:val="right"/>
        <w:rPr>
          <w:rFonts w:ascii="Segoe UI Light" w:eastAsiaTheme="minorHAnsi" w:hAnsi="Segoe UI Light" w:cs="Segoe UI Light"/>
          <w:lang w:eastAsia="en-US"/>
        </w:rPr>
      </w:pPr>
      <w:r w:rsidRPr="003C19CD">
        <w:rPr>
          <w:rFonts w:ascii="Segoe UI Light" w:hAnsi="Segoe UI Light" w:cs="Segoe UI Light"/>
          <w:lang w:bidi="en-GB"/>
        </w:rPr>
        <w:t xml:space="preserve">at the meeting of the Procurement Commission on </w:t>
      </w:r>
      <w:r w:rsidR="005B0577">
        <w:rPr>
          <w:rFonts w:ascii="Segoe UI Light" w:hAnsi="Segoe UI Light" w:cs="Segoe UI Light"/>
          <w:lang w:bidi="en-GB"/>
        </w:rPr>
        <w:t>31</w:t>
      </w:r>
      <w:r w:rsidRPr="003C19CD">
        <w:rPr>
          <w:rFonts w:ascii="Segoe UI Light" w:hAnsi="Segoe UI Light" w:cs="Segoe UI Light"/>
          <w:lang w:bidi="en-GB"/>
        </w:rPr>
        <w:t xml:space="preserve"> </w:t>
      </w:r>
      <w:r w:rsidR="005B0577">
        <w:rPr>
          <w:rFonts w:ascii="Segoe UI Light" w:hAnsi="Segoe UI Light" w:cs="Segoe UI Light"/>
          <w:lang w:bidi="en-GB"/>
        </w:rPr>
        <w:t xml:space="preserve">August </w:t>
      </w:r>
      <w:r w:rsidRPr="003C19CD">
        <w:rPr>
          <w:rFonts w:ascii="Segoe UI Light" w:hAnsi="Segoe UI Light" w:cs="Segoe UI Light"/>
          <w:lang w:bidi="en-GB"/>
        </w:rPr>
        <w:t>2026</w:t>
      </w:r>
    </w:p>
    <w:p w14:paraId="76A980A0" w14:textId="77777777" w:rsidR="00C02502" w:rsidRPr="003C19CD" w:rsidRDefault="00264010" w:rsidP="00B80583">
      <w:pPr>
        <w:tabs>
          <w:tab w:val="left" w:pos="6096"/>
        </w:tabs>
        <w:spacing w:after="60"/>
        <w:jc w:val="right"/>
        <w:rPr>
          <w:rFonts w:ascii="Segoe UI Light" w:hAnsi="Segoe UI Light" w:cs="Segoe UI Light"/>
        </w:rPr>
      </w:pPr>
      <w:r w:rsidRPr="003C19CD">
        <w:rPr>
          <w:rFonts w:ascii="Segoe UI Light" w:hAnsi="Segoe UI Light" w:cs="Segoe UI Light"/>
          <w:lang w:bidi="en-GB"/>
        </w:rPr>
        <w:t>(</w:t>
      </w:r>
      <w:r w:rsidRPr="0004160B">
        <w:rPr>
          <w:rFonts w:ascii="Segoe UI Light" w:hAnsi="Segoe UI Light" w:cs="Segoe UI Light"/>
          <w:lang w:bidi="en-GB"/>
        </w:rPr>
        <w:t>Minutes</w:t>
      </w:r>
      <w:r w:rsidRPr="003C19CD">
        <w:rPr>
          <w:rFonts w:ascii="Segoe UI Light" w:hAnsi="Segoe UI Light" w:cs="Segoe UI Light"/>
          <w:lang w:bidi="en-GB"/>
        </w:rPr>
        <w:t xml:space="preserve"> No. 6.1/2026/3-1)</w:t>
      </w:r>
    </w:p>
    <w:p w14:paraId="5FB86B91" w14:textId="77777777" w:rsidR="00C02502" w:rsidRPr="003C19CD" w:rsidRDefault="00C02502" w:rsidP="000F4752">
      <w:pPr>
        <w:tabs>
          <w:tab w:val="left" w:pos="1276"/>
          <w:tab w:val="left" w:pos="6096"/>
        </w:tabs>
        <w:spacing w:after="60"/>
        <w:ind w:left="1276" w:hanging="567"/>
        <w:rPr>
          <w:rFonts w:ascii="Segoe UI Light" w:hAnsi="Segoe UI Light" w:cs="Segoe UI Light"/>
        </w:rPr>
      </w:pPr>
    </w:p>
    <w:p w14:paraId="410373D1" w14:textId="77777777" w:rsidR="00C02502" w:rsidRPr="003C19CD" w:rsidRDefault="00C02502" w:rsidP="00B80583">
      <w:pPr>
        <w:tabs>
          <w:tab w:val="left" w:pos="6096"/>
        </w:tabs>
        <w:spacing w:after="60"/>
        <w:jc w:val="center"/>
        <w:rPr>
          <w:rFonts w:ascii="Segoe UI Light" w:hAnsi="Segoe UI Light" w:cs="Segoe UI Light"/>
        </w:rPr>
      </w:pPr>
    </w:p>
    <w:p w14:paraId="3C7EE01C" w14:textId="77777777" w:rsidR="00C02502" w:rsidRPr="003C19CD" w:rsidRDefault="00C02502" w:rsidP="00B80583">
      <w:pPr>
        <w:tabs>
          <w:tab w:val="left" w:pos="6096"/>
        </w:tabs>
        <w:spacing w:after="60"/>
        <w:rPr>
          <w:rFonts w:ascii="Segoe UI Light" w:hAnsi="Segoe UI Light" w:cs="Segoe UI Light"/>
        </w:rPr>
      </w:pPr>
    </w:p>
    <w:p w14:paraId="6A685B13" w14:textId="77777777" w:rsidR="00C02502" w:rsidRPr="003C19CD" w:rsidRDefault="00C02502" w:rsidP="00B80583">
      <w:pPr>
        <w:tabs>
          <w:tab w:val="left" w:pos="6096"/>
        </w:tabs>
        <w:spacing w:after="60"/>
        <w:rPr>
          <w:rFonts w:ascii="Segoe UI Light" w:hAnsi="Segoe UI Light" w:cs="Segoe UI Light"/>
        </w:rPr>
      </w:pPr>
    </w:p>
    <w:p w14:paraId="407ADDFD" w14:textId="77777777" w:rsidR="00530A91" w:rsidRPr="003C19CD" w:rsidRDefault="00530A91" w:rsidP="00B80583">
      <w:pPr>
        <w:tabs>
          <w:tab w:val="left" w:pos="6096"/>
        </w:tabs>
        <w:spacing w:after="60"/>
        <w:rPr>
          <w:rFonts w:ascii="Segoe UI Light" w:hAnsi="Segoe UI Light" w:cs="Segoe UI Light"/>
        </w:rPr>
      </w:pPr>
    </w:p>
    <w:p w14:paraId="44A316F1" w14:textId="77777777" w:rsidR="00530A91" w:rsidRPr="003C19CD" w:rsidRDefault="00530A91" w:rsidP="00B80583">
      <w:pPr>
        <w:tabs>
          <w:tab w:val="left" w:pos="6096"/>
        </w:tabs>
        <w:spacing w:after="60"/>
        <w:rPr>
          <w:rFonts w:ascii="Segoe UI Light" w:hAnsi="Segoe UI Light" w:cs="Segoe UI Light"/>
        </w:rPr>
      </w:pPr>
    </w:p>
    <w:p w14:paraId="3FB3E1D5" w14:textId="77777777" w:rsidR="00C02502" w:rsidRPr="003C19CD" w:rsidRDefault="005E0231" w:rsidP="00B80583">
      <w:pPr>
        <w:tabs>
          <w:tab w:val="left" w:pos="6096"/>
        </w:tabs>
        <w:jc w:val="center"/>
        <w:rPr>
          <w:rFonts w:ascii="Segoe UI Light" w:hAnsi="Segoe UI Light" w:cs="Segoe UI Light"/>
        </w:rPr>
      </w:pPr>
      <w:r w:rsidRPr="003C19CD">
        <w:rPr>
          <w:rFonts w:ascii="Segoe UI Light" w:hAnsi="Segoe UI Light" w:cs="Segoe UI Light"/>
          <w:noProof/>
          <w:color w:val="002060"/>
          <w:lang w:val="en-US" w:eastAsia="en-US"/>
        </w:rPr>
        <w:drawing>
          <wp:inline distT="0" distB="0" distL="0" distR="0" wp14:anchorId="1B0B3D98" wp14:editId="1946B3CF">
            <wp:extent cx="1247775" cy="361950"/>
            <wp:effectExtent l="0" t="0" r="9525" b="0"/>
            <wp:docPr id="1004722841" name="Picture 100472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47775" cy="361950"/>
                    </a:xfrm>
                    <a:prstGeom prst="rect">
                      <a:avLst/>
                    </a:prstGeom>
                    <a:noFill/>
                  </pic:spPr>
                </pic:pic>
              </a:graphicData>
            </a:graphic>
          </wp:inline>
        </w:drawing>
      </w:r>
    </w:p>
    <w:p w14:paraId="72EB90C0" w14:textId="77777777" w:rsidR="00264010" w:rsidRPr="003C19CD" w:rsidRDefault="00B812E4" w:rsidP="184D9F5D">
      <w:pPr>
        <w:tabs>
          <w:tab w:val="left" w:pos="6096"/>
        </w:tabs>
        <w:spacing w:after="0"/>
        <w:jc w:val="center"/>
        <w:rPr>
          <w:rFonts w:ascii="Segoe UI Light" w:eastAsiaTheme="minorEastAsia" w:hAnsi="Segoe UI Light" w:cs="Segoe UI Light"/>
          <w:lang w:eastAsia="en-US"/>
        </w:rPr>
      </w:pPr>
      <w:r w:rsidRPr="003C19CD">
        <w:rPr>
          <w:rFonts w:ascii="Segoe UI Light" w:hAnsi="Segoe UI Light" w:cs="Segoe UI Light"/>
          <w:lang w:bidi="en-GB"/>
        </w:rPr>
        <w:t>PROCUREMENT</w:t>
      </w:r>
    </w:p>
    <w:p w14:paraId="521D16ED" w14:textId="77777777" w:rsidR="00264010" w:rsidRPr="0004160B" w:rsidRDefault="00264010" w:rsidP="184D9F5D">
      <w:pPr>
        <w:tabs>
          <w:tab w:val="left" w:pos="6096"/>
        </w:tabs>
        <w:spacing w:after="0"/>
        <w:jc w:val="center"/>
        <w:rPr>
          <w:rFonts w:ascii="Segoe UI Light" w:eastAsiaTheme="minorEastAsia" w:hAnsi="Segoe UI Light" w:cs="Segoe UI Light"/>
          <w:b/>
          <w:lang w:eastAsia="en-US"/>
        </w:rPr>
      </w:pPr>
      <w:r w:rsidRPr="0004160B">
        <w:rPr>
          <w:rFonts w:ascii="Segoe UI Light" w:hAnsi="Segoe UI Light" w:cs="Segoe UI Light"/>
          <w:b/>
          <w:lang w:bidi="en-GB"/>
        </w:rPr>
        <w:t>“Development, Installation and Maintenance of a Pilot Vessel Monitoring System”</w:t>
      </w:r>
    </w:p>
    <w:p w14:paraId="410561A2" w14:textId="38FE18B6" w:rsidR="00264010" w:rsidRPr="003C19CD" w:rsidRDefault="00E45088" w:rsidP="184D9F5D">
      <w:pPr>
        <w:tabs>
          <w:tab w:val="center" w:pos="4677"/>
          <w:tab w:val="left" w:pos="8398"/>
        </w:tabs>
        <w:spacing w:after="0"/>
        <w:jc w:val="center"/>
        <w:rPr>
          <w:rFonts w:ascii="Segoe UI Light" w:eastAsiaTheme="minorEastAsia" w:hAnsi="Segoe UI Light" w:cs="Segoe UI Light"/>
          <w:lang w:eastAsia="en-US"/>
        </w:rPr>
      </w:pPr>
      <w:r w:rsidRPr="003C19CD">
        <w:rPr>
          <w:rFonts w:ascii="Segoe UI Light" w:hAnsi="Segoe UI Light" w:cs="Segoe UI Light"/>
          <w:lang w:bidi="en-GB"/>
        </w:rPr>
        <w:t>identification No. LVRFLOTE 2026/3</w:t>
      </w:r>
    </w:p>
    <w:p w14:paraId="067F4E09" w14:textId="77777777" w:rsidR="00530A91" w:rsidRPr="003C19CD" w:rsidRDefault="00530A91" w:rsidP="00B80583">
      <w:pPr>
        <w:tabs>
          <w:tab w:val="left" w:pos="6096"/>
        </w:tabs>
        <w:spacing w:after="0"/>
        <w:jc w:val="center"/>
        <w:rPr>
          <w:rFonts w:ascii="Segoe UI Light" w:eastAsiaTheme="minorHAnsi" w:hAnsi="Segoe UI Light" w:cs="Segoe UI Light"/>
          <w:lang w:eastAsia="en-US"/>
        </w:rPr>
      </w:pPr>
    </w:p>
    <w:p w14:paraId="5CE15C00" w14:textId="77777777" w:rsidR="00264010" w:rsidRPr="0004160B" w:rsidRDefault="00264010" w:rsidP="00B80583">
      <w:pPr>
        <w:tabs>
          <w:tab w:val="left" w:pos="6096"/>
        </w:tabs>
        <w:spacing w:after="0"/>
        <w:jc w:val="center"/>
        <w:rPr>
          <w:rFonts w:ascii="Segoe UI" w:eastAsiaTheme="minorHAnsi" w:hAnsi="Segoe UI" w:cs="Segoe UI"/>
          <w:bCs/>
          <w:lang w:eastAsia="en-US"/>
        </w:rPr>
      </w:pPr>
      <w:r w:rsidRPr="0004160B">
        <w:rPr>
          <w:rFonts w:ascii="Segoe UI" w:hAnsi="Segoe UI" w:cs="Segoe UI"/>
          <w:bCs/>
          <w:lang w:bidi="en-GB"/>
        </w:rPr>
        <w:t>REGULATIONS</w:t>
      </w:r>
    </w:p>
    <w:p w14:paraId="4C9356B3" w14:textId="77777777" w:rsidR="00FC5D02" w:rsidRPr="003C19CD" w:rsidRDefault="00FC5D02" w:rsidP="00B80583">
      <w:pPr>
        <w:spacing w:after="0"/>
        <w:jc w:val="center"/>
        <w:rPr>
          <w:rFonts w:ascii="Segoe UI Light" w:eastAsia="Times New Roman" w:hAnsi="Segoe UI Light" w:cs="Segoe UI Light"/>
        </w:rPr>
      </w:pPr>
    </w:p>
    <w:p w14:paraId="4B71DDAE" w14:textId="77777777" w:rsidR="00FC5D02" w:rsidRPr="003C19CD" w:rsidRDefault="00FC5D02" w:rsidP="00B80583">
      <w:pPr>
        <w:spacing w:after="0"/>
        <w:jc w:val="center"/>
        <w:rPr>
          <w:rFonts w:ascii="Segoe UI Light" w:eastAsia="Times New Roman" w:hAnsi="Segoe UI Light" w:cs="Segoe UI Light"/>
        </w:rPr>
      </w:pPr>
    </w:p>
    <w:p w14:paraId="6A522F14" w14:textId="77777777" w:rsidR="00FC5D02" w:rsidRPr="003C19CD" w:rsidRDefault="00FC5D02" w:rsidP="00B80583">
      <w:pPr>
        <w:spacing w:after="0"/>
        <w:jc w:val="center"/>
        <w:rPr>
          <w:rFonts w:ascii="Segoe UI Light" w:eastAsia="Times New Roman" w:hAnsi="Segoe UI Light" w:cs="Segoe UI Light"/>
        </w:rPr>
      </w:pPr>
    </w:p>
    <w:p w14:paraId="6DE50E6B" w14:textId="77777777" w:rsidR="00FC5D02" w:rsidRPr="003C19CD" w:rsidRDefault="00FC5D02" w:rsidP="00B80583">
      <w:pPr>
        <w:spacing w:after="0"/>
        <w:jc w:val="center"/>
        <w:rPr>
          <w:rFonts w:ascii="Segoe UI Light" w:eastAsia="Times New Roman" w:hAnsi="Segoe UI Light" w:cs="Segoe UI Light"/>
        </w:rPr>
      </w:pPr>
    </w:p>
    <w:p w14:paraId="07671E41" w14:textId="77777777" w:rsidR="00FC5D02" w:rsidRPr="003C19CD" w:rsidRDefault="00FC5D02" w:rsidP="00B80583">
      <w:pPr>
        <w:spacing w:after="0"/>
        <w:jc w:val="center"/>
        <w:rPr>
          <w:rFonts w:ascii="Segoe UI Light" w:eastAsia="Times New Roman" w:hAnsi="Segoe UI Light" w:cs="Segoe UI Light"/>
        </w:rPr>
      </w:pPr>
    </w:p>
    <w:p w14:paraId="1A004F00" w14:textId="77777777" w:rsidR="00FC5D02" w:rsidRPr="003C19CD" w:rsidRDefault="00FC5D02" w:rsidP="00B80583">
      <w:pPr>
        <w:spacing w:after="0"/>
        <w:jc w:val="center"/>
        <w:rPr>
          <w:rFonts w:ascii="Segoe UI Light" w:eastAsia="Times New Roman" w:hAnsi="Segoe UI Light" w:cs="Segoe UI Light"/>
        </w:rPr>
      </w:pPr>
    </w:p>
    <w:p w14:paraId="18E36CFF" w14:textId="77777777" w:rsidR="00FC5D02" w:rsidRPr="003C19CD" w:rsidRDefault="00FC5D02" w:rsidP="00B80583">
      <w:pPr>
        <w:spacing w:after="0"/>
        <w:jc w:val="center"/>
        <w:rPr>
          <w:rFonts w:ascii="Segoe UI Light" w:eastAsia="Times New Roman" w:hAnsi="Segoe UI Light" w:cs="Segoe UI Light"/>
        </w:rPr>
      </w:pPr>
    </w:p>
    <w:p w14:paraId="67D93CBD" w14:textId="77777777" w:rsidR="00FC5D02" w:rsidRPr="003C19CD" w:rsidRDefault="00FC5D02" w:rsidP="00B80583">
      <w:pPr>
        <w:spacing w:after="0"/>
        <w:jc w:val="center"/>
        <w:rPr>
          <w:rFonts w:ascii="Segoe UI Light" w:eastAsia="Times New Roman" w:hAnsi="Segoe UI Light" w:cs="Segoe UI Light"/>
        </w:rPr>
      </w:pPr>
    </w:p>
    <w:p w14:paraId="13FC1127" w14:textId="77777777" w:rsidR="00FC5D02" w:rsidRPr="003C19CD" w:rsidRDefault="00FC5D02" w:rsidP="00B80583">
      <w:pPr>
        <w:spacing w:after="0"/>
        <w:jc w:val="center"/>
        <w:rPr>
          <w:rFonts w:ascii="Segoe UI Light" w:eastAsia="Times New Roman" w:hAnsi="Segoe UI Light" w:cs="Segoe UI Light"/>
        </w:rPr>
      </w:pPr>
    </w:p>
    <w:p w14:paraId="482ACDA0" w14:textId="77777777" w:rsidR="00FC5D02" w:rsidRPr="003C19CD" w:rsidRDefault="00FC5D02" w:rsidP="00B80583">
      <w:pPr>
        <w:spacing w:after="0"/>
        <w:jc w:val="center"/>
        <w:rPr>
          <w:rFonts w:ascii="Segoe UI Light" w:eastAsia="Times New Roman" w:hAnsi="Segoe UI Light" w:cs="Segoe UI Light"/>
        </w:rPr>
      </w:pPr>
    </w:p>
    <w:p w14:paraId="2D1F3F67" w14:textId="77777777" w:rsidR="00FC5D02" w:rsidRPr="003C19CD" w:rsidRDefault="00FC5D02" w:rsidP="00B80583">
      <w:pPr>
        <w:spacing w:after="0"/>
        <w:jc w:val="center"/>
        <w:rPr>
          <w:rFonts w:ascii="Segoe UI Light" w:eastAsia="Times New Roman" w:hAnsi="Segoe UI Light" w:cs="Segoe UI Light"/>
        </w:rPr>
      </w:pPr>
    </w:p>
    <w:p w14:paraId="22D028D0" w14:textId="77777777" w:rsidR="00FC5D02" w:rsidRPr="003C19CD" w:rsidRDefault="00FC5D02" w:rsidP="00B80583">
      <w:pPr>
        <w:spacing w:after="0"/>
        <w:jc w:val="center"/>
        <w:rPr>
          <w:rFonts w:ascii="Segoe UI Light" w:eastAsia="Times New Roman" w:hAnsi="Segoe UI Light" w:cs="Segoe UI Light"/>
        </w:rPr>
      </w:pPr>
    </w:p>
    <w:p w14:paraId="26BA7799" w14:textId="77777777" w:rsidR="00FC5D02" w:rsidRPr="003C19CD" w:rsidRDefault="00FC5D02" w:rsidP="00B80583">
      <w:pPr>
        <w:spacing w:after="0"/>
        <w:rPr>
          <w:rFonts w:ascii="Segoe UI Light" w:eastAsia="Times New Roman" w:hAnsi="Segoe UI Light" w:cs="Segoe UI Light"/>
        </w:rPr>
      </w:pPr>
    </w:p>
    <w:p w14:paraId="5A8AFFB9" w14:textId="77777777" w:rsidR="00CF3081" w:rsidRPr="003C19CD" w:rsidRDefault="00CF3081" w:rsidP="00B80583">
      <w:pPr>
        <w:spacing w:after="0"/>
        <w:rPr>
          <w:rFonts w:ascii="Segoe UI Light" w:eastAsia="Times New Roman" w:hAnsi="Segoe UI Light" w:cs="Segoe UI Light"/>
        </w:rPr>
      </w:pPr>
    </w:p>
    <w:p w14:paraId="21813F90" w14:textId="77777777" w:rsidR="00C02502" w:rsidRPr="003C19CD" w:rsidRDefault="00C02502" w:rsidP="00B80583">
      <w:pPr>
        <w:spacing w:after="0"/>
        <w:jc w:val="center"/>
        <w:rPr>
          <w:rFonts w:ascii="Segoe UI Light" w:eastAsia="Times New Roman" w:hAnsi="Segoe UI Light" w:cs="Segoe UI Light"/>
        </w:rPr>
      </w:pPr>
      <w:r w:rsidRPr="003C19CD">
        <w:rPr>
          <w:rFonts w:ascii="Segoe UI Light" w:hAnsi="Segoe UI Light" w:cs="Segoe UI Light"/>
          <w:lang w:bidi="en-GB"/>
        </w:rPr>
        <w:t>Riga</w:t>
      </w:r>
    </w:p>
    <w:p w14:paraId="76704B9B" w14:textId="77777777" w:rsidR="00D16C5E" w:rsidRPr="003C19CD" w:rsidRDefault="00A71CED" w:rsidP="00B80583">
      <w:pPr>
        <w:spacing w:after="0"/>
        <w:jc w:val="center"/>
        <w:rPr>
          <w:rFonts w:ascii="Segoe UI Light" w:hAnsi="Segoe UI Light" w:cs="Segoe UI Light"/>
        </w:rPr>
      </w:pPr>
      <w:r w:rsidRPr="003C19CD">
        <w:rPr>
          <w:rFonts w:ascii="Segoe UI Light" w:hAnsi="Segoe UI Light" w:cs="Segoe UI Light"/>
          <w:lang w:bidi="en-GB"/>
        </w:rPr>
        <w:t>2026</w:t>
      </w:r>
      <w:r w:rsidR="00D16C5E" w:rsidRPr="003C19CD">
        <w:rPr>
          <w:rFonts w:ascii="Segoe UI Light" w:hAnsi="Segoe UI Light" w:cs="Segoe UI Light"/>
          <w:lang w:bidi="en-GB"/>
        </w:rPr>
        <w:br w:type="page"/>
      </w:r>
    </w:p>
    <w:p w14:paraId="4D116069" w14:textId="77777777" w:rsidR="008A6D7E" w:rsidRPr="003C19CD" w:rsidRDefault="008A6D7E" w:rsidP="009E307C">
      <w:pPr>
        <w:pStyle w:val="Heading1"/>
        <w:numPr>
          <w:ilvl w:val="0"/>
          <w:numId w:val="4"/>
        </w:numPr>
        <w:spacing w:before="0" w:after="40"/>
        <w:ind w:left="425" w:hanging="425"/>
        <w:rPr>
          <w:rFonts w:ascii="Segoe UI Light" w:hAnsi="Segoe UI Light" w:cs="Segoe UI Light"/>
          <w:b/>
          <w:bCs/>
          <w:sz w:val="22"/>
          <w:szCs w:val="22"/>
        </w:rPr>
      </w:pPr>
      <w:r w:rsidRPr="003C19CD">
        <w:rPr>
          <w:rFonts w:ascii="Segoe UI Light" w:hAnsi="Segoe UI Light" w:cs="Segoe UI Light"/>
          <w:b/>
          <w:sz w:val="22"/>
          <w:lang w:bidi="en-GB"/>
        </w:rPr>
        <w:lastRenderedPageBreak/>
        <w:t>GENERAL TERMS AND CONDITIONS</w:t>
      </w:r>
    </w:p>
    <w:p w14:paraId="2EAC7396" w14:textId="77777777" w:rsidR="008A6D7E" w:rsidRPr="003C19CD" w:rsidRDefault="1E8D67C0" w:rsidP="009E307C">
      <w:pPr>
        <w:pStyle w:val="ListParagraph"/>
        <w:widowControl w:val="0"/>
        <w:numPr>
          <w:ilvl w:val="1"/>
          <w:numId w:val="4"/>
        </w:numPr>
        <w:autoSpaceDE w:val="0"/>
        <w:autoSpaceDN w:val="0"/>
        <w:spacing w:after="40"/>
        <w:ind w:left="426" w:hanging="426"/>
        <w:contextualSpacing w:val="0"/>
        <w:jc w:val="both"/>
        <w:rPr>
          <w:rFonts w:ascii="Segoe UI Light" w:hAnsi="Segoe UI Light" w:cs="Segoe UI Light"/>
        </w:rPr>
      </w:pPr>
      <w:r w:rsidRPr="003C19CD">
        <w:rPr>
          <w:rFonts w:ascii="Segoe UI Light" w:hAnsi="Segoe UI Light" w:cs="Segoe UI Light"/>
          <w:lang w:bidi="en-GB"/>
        </w:rPr>
        <w:t>Terms and abbreviations used in the Regulations (hereinafter also referred to as the ‘Regulations’) of the Procurement "Development, Installation and Maintenance of a Pilot Vessel Monitoring System</w:t>
      </w:r>
      <w:r w:rsidR="00881D85" w:rsidRPr="003C19CD">
        <w:rPr>
          <w:rFonts w:ascii="Segoe UI Light" w:hAnsi="Segoe UI Light" w:cs="Segoe UI Light"/>
          <w:lang w:bidi="en-GB"/>
        </w:rPr>
        <w:fldChar w:fldCharType="begin"/>
      </w:r>
      <w:r w:rsidR="00B812E4" w:rsidRPr="003C19CD">
        <w:rPr>
          <w:rFonts w:ascii="Segoe UI Light" w:hAnsi="Segoe UI Light" w:cs="Segoe UI Light"/>
          <w:lang w:bidi="en-GB"/>
        </w:rPr>
        <w:instrText xml:space="preserve"> REF  Iepirkums  \* MERGEFORMAT </w:instrText>
      </w:r>
      <w:r w:rsidR="00881D85" w:rsidRPr="003C19CD">
        <w:rPr>
          <w:rFonts w:ascii="Segoe UI Light" w:hAnsi="Segoe UI Light" w:cs="Segoe UI Light"/>
          <w:lang w:bidi="en-GB"/>
        </w:rPr>
        <w:fldChar w:fldCharType="end"/>
      </w:r>
      <w:r w:rsidRPr="003C19CD">
        <w:rPr>
          <w:rFonts w:ascii="Segoe UI Light" w:hAnsi="Segoe UI Light" w:cs="Segoe UI Light"/>
          <w:lang w:bidi="en-GB"/>
        </w:rPr>
        <w:t>” (identification No. LVRFLOTE 2026/3,</w:t>
      </w:r>
      <w:r w:rsidR="00881D85" w:rsidRPr="003C19CD">
        <w:rPr>
          <w:rFonts w:ascii="Segoe UI Light" w:hAnsi="Segoe UI Light" w:cs="Segoe UI Light"/>
          <w:lang w:bidi="en-GB"/>
        </w:rPr>
        <w:fldChar w:fldCharType="begin"/>
      </w:r>
      <w:r w:rsidR="00B812E4" w:rsidRPr="003C19CD">
        <w:rPr>
          <w:rFonts w:ascii="Segoe UI Light" w:hAnsi="Segoe UI Light" w:cs="Segoe UI Light"/>
          <w:lang w:bidi="en-GB"/>
        </w:rPr>
        <w:instrText xml:space="preserve"> REF  ID </w:instrText>
      </w:r>
      <w:r w:rsidR="00090D90" w:rsidRPr="003C19CD">
        <w:rPr>
          <w:rFonts w:ascii="Segoe UI Light" w:hAnsi="Segoe UI Light" w:cs="Segoe UI Light"/>
          <w:lang w:bidi="en-GB"/>
        </w:rPr>
        <w:instrText xml:space="preserve"> \* MERGEFORMAT </w:instrText>
      </w:r>
      <w:r w:rsidR="00881D85" w:rsidRPr="003C19CD">
        <w:rPr>
          <w:rFonts w:ascii="Segoe UI Light" w:hAnsi="Segoe UI Light" w:cs="Segoe UI Light"/>
          <w:lang w:bidi="en-GB"/>
        </w:rPr>
        <w:fldChar w:fldCharType="end"/>
      </w:r>
      <w:r w:rsidRPr="003C19CD">
        <w:rPr>
          <w:rFonts w:ascii="Segoe UI Light" w:hAnsi="Segoe UI Light" w:cs="Segoe UI Light"/>
          <w:lang w:bidi="en-GB"/>
        </w:rPr>
        <w:t xml:space="preserve"> hereinafter also referred to as the ‘Procurement’):</w:t>
      </w:r>
    </w:p>
    <w:p w14:paraId="28DB1A5C" w14:textId="77777777" w:rsidR="00485D47" w:rsidRPr="003C19CD" w:rsidRDefault="00485D47"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3C19CD">
        <w:rPr>
          <w:rFonts w:ascii="Segoe UI Light" w:hAnsi="Segoe UI Light" w:cs="Segoe UI Light"/>
          <w:lang w:bidi="en-GB"/>
        </w:rPr>
        <w:t>Subcontractor – an entity employed by the Tenderer, or another entity employed by the Subcontractor, that performs construction works or provides services for the execution of the Procurement Contract;</w:t>
      </w:r>
    </w:p>
    <w:p w14:paraId="788EFF3B" w14:textId="77777777" w:rsidR="00F61D03" w:rsidRPr="003C19CD" w:rsidRDefault="00F61D03"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3C19CD">
        <w:rPr>
          <w:rFonts w:ascii="Segoe UI Light" w:hAnsi="Segoe UI Light" w:cs="Segoe UI Light"/>
          <w:lang w:bidi="en-GB"/>
        </w:rPr>
        <w:t xml:space="preserve">Customer – Limited Liability Company </w:t>
      </w:r>
      <w:r w:rsidRPr="003C19CD">
        <w:rPr>
          <w:rFonts w:ascii="Segoe UI Light" w:hAnsi="Segoe UI Light" w:cs="Segoe UI Light"/>
          <w:i/>
          <w:lang w:bidi="en-GB"/>
        </w:rPr>
        <w:t>LVR Flote</w:t>
      </w:r>
      <w:r w:rsidRPr="003C19CD">
        <w:rPr>
          <w:rFonts w:ascii="Segoe UI Light" w:hAnsi="Segoe UI Light" w:cs="Segoe UI Light"/>
          <w:lang w:bidi="en-GB"/>
        </w:rPr>
        <w:t xml:space="preserve"> (hereinafter also referred to as </w:t>
      </w:r>
      <w:r w:rsidRPr="003C19CD">
        <w:rPr>
          <w:rFonts w:ascii="Segoe UI Light" w:hAnsi="Segoe UI Light" w:cs="Segoe UI Light"/>
          <w:i/>
          <w:lang w:bidi="en-GB"/>
        </w:rPr>
        <w:t>LVR Flote</w:t>
      </w:r>
      <w:r w:rsidRPr="003C19CD">
        <w:rPr>
          <w:rFonts w:ascii="Segoe UI Light" w:hAnsi="Segoe UI Light" w:cs="Segoe UI Light"/>
          <w:lang w:bidi="en-GB"/>
        </w:rPr>
        <w:t>);</w:t>
      </w:r>
    </w:p>
    <w:p w14:paraId="20E26309" w14:textId="77777777" w:rsidR="008A6D7E" w:rsidRPr="003C19CD" w:rsidRDefault="008A6D7E"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3C19CD">
        <w:rPr>
          <w:rFonts w:ascii="Segoe UI Light" w:hAnsi="Segoe UI Light" w:cs="Segoe UI Light"/>
          <w:lang w:bidi="en-GB"/>
        </w:rPr>
        <w:t>Commission – a commission established by the Customer's order to organize the procurement;</w:t>
      </w:r>
    </w:p>
    <w:p w14:paraId="27FE19A0" w14:textId="77777777" w:rsidR="00F61D03" w:rsidRPr="003C19CD" w:rsidRDefault="191FDC15"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3C19CD">
        <w:rPr>
          <w:rFonts w:ascii="Segoe UI Light" w:hAnsi="Segoe UI Light" w:cs="Segoe UI Light"/>
          <w:spacing w:val="-2"/>
          <w:lang w:bidi="en-GB"/>
        </w:rPr>
        <w:t>Contractor – a natural person or legal entity, customer, public service provider or an association of such persons or entities in any combination thereof, that offers to supply goods or provide services;</w:t>
      </w:r>
    </w:p>
    <w:p w14:paraId="5A29E24B" w14:textId="77777777" w:rsidR="00421C31" w:rsidRPr="003C19CD" w:rsidRDefault="00421C31"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3C19CD">
        <w:rPr>
          <w:rFonts w:ascii="Segoe UI Light" w:hAnsi="Segoe UI Light" w:cs="Segoe UI Light"/>
          <w:lang w:bidi="en-GB"/>
        </w:rPr>
        <w:t xml:space="preserve">Person on whose capabilities the Tenderer relies – a natural person or legal entity on whose professional, technical, personnel, experience or other capabilities the Tenderer </w:t>
      </w:r>
      <w:proofErr w:type="gramStart"/>
      <w:r w:rsidRPr="003C19CD">
        <w:rPr>
          <w:rFonts w:ascii="Segoe UI Light" w:hAnsi="Segoe UI Light" w:cs="Segoe UI Light"/>
          <w:lang w:bidi="en-GB"/>
        </w:rPr>
        <w:t>relies</w:t>
      </w:r>
      <w:proofErr w:type="gramEnd"/>
      <w:r w:rsidRPr="003C19CD">
        <w:rPr>
          <w:rFonts w:ascii="Segoe UI Light" w:hAnsi="Segoe UI Light" w:cs="Segoe UI Light"/>
          <w:lang w:bidi="en-GB"/>
        </w:rPr>
        <w:t xml:space="preserve"> to demonstrate compliance with the eligibility requirements set out in the Procurement Regulations, and in respect of whom the Tenderer demonstrates that such person’s or entity’s resources will actually be available for the performance of the Procurement Contract.</w:t>
      </w:r>
    </w:p>
    <w:p w14:paraId="13DB48EA" w14:textId="77777777" w:rsidR="008A6D7E" w:rsidRPr="003C19CD" w:rsidRDefault="44583BF6"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3C19CD">
        <w:rPr>
          <w:rFonts w:ascii="Segoe UI Light" w:hAnsi="Segoe UI Light" w:cs="Segoe UI Light"/>
          <w:lang w:bidi="en-GB"/>
        </w:rPr>
        <w:t xml:space="preserve">Tenderer – a Contractor who is registered in the Electronic Procurement System (hereinafter – </w:t>
      </w:r>
      <w:r w:rsidRPr="003C19CD">
        <w:rPr>
          <w:rFonts w:ascii="Segoe UI Light" w:hAnsi="Segoe UI Light" w:cs="Segoe UI Light"/>
          <w:i/>
          <w:lang w:bidi="en-GB"/>
        </w:rPr>
        <w:t>EIS</w:t>
      </w:r>
      <w:r w:rsidRPr="003C19CD">
        <w:rPr>
          <w:rFonts w:ascii="Segoe UI Light" w:hAnsi="Segoe UI Light" w:cs="Segoe UI Light"/>
          <w:lang w:bidi="en-GB"/>
        </w:rPr>
        <w:t xml:space="preserve">) and has submitted a bid in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Information about registration in the </w:t>
      </w:r>
      <w:r w:rsidRPr="003C19CD">
        <w:rPr>
          <w:rFonts w:ascii="Segoe UI Light" w:hAnsi="Segoe UI Light" w:cs="Segoe UI Light"/>
          <w:i/>
          <w:lang w:bidi="en-GB"/>
        </w:rPr>
        <w:t>EIS</w:t>
      </w:r>
      <w:r w:rsidRPr="003C19CD">
        <w:rPr>
          <w:rFonts w:ascii="Segoe UI Light" w:hAnsi="Segoe UI Light" w:cs="Segoe UI Light"/>
          <w:lang w:bidi="en-GB"/>
        </w:rPr>
        <w:t xml:space="preserve"> is provided in the Cabinet Regulations</w:t>
      </w:r>
      <w:r w:rsidR="008A6D7E" w:rsidRPr="003C19CD">
        <w:rPr>
          <w:rStyle w:val="FootnoteReference"/>
          <w:rFonts w:ascii="Segoe UI Light" w:hAnsi="Segoe UI Light" w:cs="Segoe UI Light"/>
          <w:lang w:bidi="en-GB"/>
        </w:rPr>
        <w:footnoteReference w:id="1"/>
      </w:r>
      <w:r w:rsidRPr="003C19CD">
        <w:rPr>
          <w:rFonts w:ascii="Segoe UI Light" w:hAnsi="Segoe UI Light" w:cs="Segoe UI Light"/>
          <w:lang w:bidi="en-GB"/>
        </w:rPr>
        <w:t xml:space="preserve"> and is also available on the </w:t>
      </w:r>
      <w:r w:rsidRPr="003C19CD">
        <w:rPr>
          <w:rFonts w:ascii="Segoe UI Light" w:hAnsi="Segoe UI Light" w:cs="Segoe UI Light"/>
          <w:i/>
          <w:lang w:bidi="en-GB"/>
        </w:rPr>
        <w:t>EIS</w:t>
      </w:r>
      <w:r w:rsidRPr="003C19CD">
        <w:rPr>
          <w:rFonts w:ascii="Segoe UI Light" w:hAnsi="Segoe UI Light" w:cs="Segoe UI Light"/>
          <w:lang w:bidi="en-GB"/>
        </w:rPr>
        <w:t xml:space="preserve"> website</w:t>
      </w:r>
      <w:r w:rsidR="008A6D7E" w:rsidRPr="003C19CD">
        <w:rPr>
          <w:rStyle w:val="FootnoteReference"/>
          <w:rFonts w:ascii="Segoe UI Light" w:hAnsi="Segoe UI Light" w:cs="Segoe UI Light"/>
          <w:spacing w:val="-2"/>
          <w:lang w:bidi="en-GB"/>
        </w:rPr>
        <w:footnoteReference w:id="2"/>
      </w:r>
      <w:r w:rsidRPr="003C19CD">
        <w:rPr>
          <w:rFonts w:ascii="Segoe UI Light" w:hAnsi="Segoe UI Light" w:cs="Segoe UI Light"/>
          <w:spacing w:val="-2"/>
          <w:lang w:bidi="en-GB"/>
        </w:rPr>
        <w:t>;</w:t>
      </w:r>
    </w:p>
    <w:p w14:paraId="490CDE61" w14:textId="316931E4" w:rsidR="00485D47" w:rsidRPr="003C19CD" w:rsidRDefault="65E42A7F"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3C19CD">
        <w:rPr>
          <w:rFonts w:ascii="Segoe UI Light" w:hAnsi="Segoe UI Light" w:cs="Segoe UI Light"/>
          <w:i/>
          <w:iCs/>
          <w:lang w:bidi="en-GB"/>
        </w:rPr>
        <w:t>SPSIL</w:t>
      </w:r>
      <w:r w:rsidRPr="003C19CD">
        <w:rPr>
          <w:rFonts w:ascii="Segoe UI Light" w:hAnsi="Segoe UI Light" w:cs="Segoe UI Light"/>
          <w:lang w:bidi="en-GB"/>
        </w:rPr>
        <w:t xml:space="preserve"> – Law on Procurement by Public Service Providers.</w:t>
      </w:r>
    </w:p>
    <w:p w14:paraId="0DBC0183" w14:textId="77777777" w:rsidR="00D66C35" w:rsidRPr="003C19CD" w:rsidRDefault="455D6FDD" w:rsidP="009E307C">
      <w:pPr>
        <w:pStyle w:val="ListParagraph"/>
        <w:widowControl w:val="0"/>
        <w:numPr>
          <w:ilvl w:val="1"/>
          <w:numId w:val="4"/>
        </w:numPr>
        <w:autoSpaceDE w:val="0"/>
        <w:autoSpaceDN w:val="0"/>
        <w:spacing w:after="40"/>
        <w:ind w:left="426" w:hanging="426"/>
        <w:contextualSpacing w:val="0"/>
        <w:jc w:val="both"/>
        <w:rPr>
          <w:rFonts w:ascii="Segoe UI Light" w:hAnsi="Segoe UI Light" w:cs="Segoe UI Light"/>
        </w:rPr>
      </w:pPr>
      <w:r w:rsidRPr="003C19CD">
        <w:rPr>
          <w:rFonts w:ascii="Segoe UI Light" w:hAnsi="Segoe UI Light" w:cs="Segoe UI Light"/>
          <w:lang w:bidi="en-GB"/>
        </w:rPr>
        <w:t xml:space="preserve">This </w:t>
      </w:r>
      <w:proofErr w:type="gramStart"/>
      <w:r w:rsidRPr="003C19CD">
        <w:rPr>
          <w:rFonts w:ascii="Segoe UI Light" w:hAnsi="Segoe UI Light" w:cs="Segoe UI Light"/>
          <w:lang w:bidi="en-GB"/>
        </w:rPr>
        <w:t>particular procurement</w:t>
      </w:r>
      <w:proofErr w:type="gramEnd"/>
      <w:r w:rsidRPr="003C19CD">
        <w:rPr>
          <w:rFonts w:ascii="Segoe UI Light" w:hAnsi="Segoe UI Light" w:cs="Segoe UI Light"/>
          <w:lang w:bidi="en-GB"/>
        </w:rPr>
        <w:t xml:space="preserve"> procedure allows all interested Contractors to submit their bids:</w:t>
      </w:r>
    </w:p>
    <w:tbl>
      <w:tblPr>
        <w:tblStyle w:val="TableGrid"/>
        <w:tblW w:w="9634" w:type="dxa"/>
        <w:tblLook w:val="04A0" w:firstRow="1" w:lastRow="0" w:firstColumn="1" w:lastColumn="0" w:noHBand="0" w:noVBand="1"/>
      </w:tblPr>
      <w:tblGrid>
        <w:gridCol w:w="3397"/>
        <w:gridCol w:w="6237"/>
      </w:tblGrid>
      <w:tr w:rsidR="00D16C5E" w:rsidRPr="003C19CD" w14:paraId="20516484" w14:textId="77777777" w:rsidTr="6AF29014">
        <w:tc>
          <w:tcPr>
            <w:tcW w:w="3397" w:type="dxa"/>
            <w:shd w:val="clear" w:color="auto" w:fill="84B2BC"/>
          </w:tcPr>
          <w:p w14:paraId="0092C301" w14:textId="77777777" w:rsidR="00D16C5E" w:rsidRPr="003C19CD" w:rsidRDefault="00D16C5E" w:rsidP="000F4752">
            <w:pPr>
              <w:spacing w:line="259" w:lineRule="auto"/>
              <w:jc w:val="both"/>
              <w:rPr>
                <w:rFonts w:ascii="Segoe UI Light" w:hAnsi="Segoe UI Light" w:cs="Segoe UI Light"/>
                <w:lang w:val="lv-LV"/>
              </w:rPr>
            </w:pPr>
            <w:r w:rsidRPr="003C19CD">
              <w:rPr>
                <w:rFonts w:ascii="Segoe UI Light" w:hAnsi="Segoe UI Light" w:cs="Segoe UI Light"/>
                <w:lang w:val="en-GB" w:bidi="en-GB"/>
              </w:rPr>
              <w:t>Procurement title:</w:t>
            </w:r>
          </w:p>
        </w:tc>
        <w:tc>
          <w:tcPr>
            <w:tcW w:w="6237" w:type="dxa"/>
          </w:tcPr>
          <w:p w14:paraId="194FAA9F" w14:textId="77777777" w:rsidR="00D16C5E" w:rsidRPr="003C19CD" w:rsidRDefault="00D47C8A" w:rsidP="007B6F43">
            <w:pPr>
              <w:spacing w:line="259" w:lineRule="auto"/>
              <w:jc w:val="both"/>
              <w:rPr>
                <w:rFonts w:ascii="Segoe UI Light" w:hAnsi="Segoe UI Light" w:cs="Segoe UI Light"/>
                <w:lang w:val="lv-LV"/>
              </w:rPr>
            </w:pPr>
            <w:r w:rsidRPr="003C19CD">
              <w:rPr>
                <w:rFonts w:ascii="Segoe UI Light" w:hAnsi="Segoe UI Light" w:cs="Segoe UI Light"/>
                <w:b/>
                <w:lang w:val="en-GB" w:bidi="en-GB"/>
              </w:rPr>
              <w:t>Development, Installation and Maintenance of a Pilot Vessel Monitoring System</w:t>
            </w:r>
          </w:p>
        </w:tc>
      </w:tr>
      <w:tr w:rsidR="00D16C5E" w:rsidRPr="003C19CD" w14:paraId="01FCD9EF" w14:textId="77777777" w:rsidTr="6AF29014">
        <w:tc>
          <w:tcPr>
            <w:tcW w:w="3397" w:type="dxa"/>
            <w:shd w:val="clear" w:color="auto" w:fill="84B2BC"/>
          </w:tcPr>
          <w:p w14:paraId="6D89D742" w14:textId="77777777" w:rsidR="00D16C5E" w:rsidRPr="003C19CD" w:rsidRDefault="00D16C5E" w:rsidP="000F4752">
            <w:pPr>
              <w:spacing w:line="259" w:lineRule="auto"/>
              <w:jc w:val="both"/>
              <w:rPr>
                <w:rFonts w:ascii="Segoe UI Light" w:hAnsi="Segoe UI Light" w:cs="Segoe UI Light"/>
                <w:lang w:val="lv-LV"/>
              </w:rPr>
            </w:pPr>
            <w:r w:rsidRPr="003C19CD">
              <w:rPr>
                <w:rFonts w:ascii="Segoe UI Light" w:hAnsi="Segoe UI Light" w:cs="Segoe UI Light"/>
                <w:lang w:val="en-GB" w:bidi="en-GB"/>
              </w:rPr>
              <w:t>Procurement identification number:</w:t>
            </w:r>
          </w:p>
        </w:tc>
        <w:tc>
          <w:tcPr>
            <w:tcW w:w="6237" w:type="dxa"/>
          </w:tcPr>
          <w:p w14:paraId="5C13E31E" w14:textId="77777777" w:rsidR="00D16C5E" w:rsidRPr="003C19CD" w:rsidRDefault="00AA19AD" w:rsidP="000F4752">
            <w:pPr>
              <w:spacing w:line="259" w:lineRule="auto"/>
              <w:jc w:val="both"/>
              <w:rPr>
                <w:rFonts w:ascii="Segoe UI Light" w:hAnsi="Segoe UI Light" w:cs="Segoe UI Light"/>
                <w:lang w:val="lv-LV"/>
              </w:rPr>
            </w:pPr>
            <w:r w:rsidRPr="003C19CD">
              <w:rPr>
                <w:rFonts w:ascii="Segoe UI Light" w:hAnsi="Segoe UI Light" w:cs="Segoe UI Light"/>
                <w:lang w:val="en-GB" w:bidi="en-GB"/>
              </w:rPr>
              <w:t>LVRFLOTE 2026/3</w:t>
            </w:r>
          </w:p>
        </w:tc>
      </w:tr>
      <w:tr w:rsidR="00D16C5E" w:rsidRPr="003C19CD" w14:paraId="37BAA4DF" w14:textId="77777777" w:rsidTr="6AF29014">
        <w:trPr>
          <w:trHeight w:val="583"/>
        </w:trPr>
        <w:tc>
          <w:tcPr>
            <w:tcW w:w="3397" w:type="dxa"/>
            <w:shd w:val="clear" w:color="auto" w:fill="84B2BC"/>
          </w:tcPr>
          <w:p w14:paraId="5C4145BE" w14:textId="77777777" w:rsidR="00D16C5E" w:rsidRPr="003A07FA" w:rsidRDefault="00182E1C" w:rsidP="000F4752">
            <w:pPr>
              <w:spacing w:line="259" w:lineRule="auto"/>
              <w:jc w:val="both"/>
              <w:rPr>
                <w:rFonts w:ascii="Segoe UI Light" w:hAnsi="Segoe UI Light" w:cs="Segoe UI Light"/>
              </w:rPr>
            </w:pPr>
            <w:bookmarkStart w:id="0" w:name="_Hlk161745991"/>
            <w:r w:rsidRPr="003A07FA">
              <w:rPr>
                <w:rFonts w:ascii="Segoe UI Light" w:hAnsi="Segoe UI Light" w:cs="Segoe UI Light"/>
                <w:lang w:bidi="en-GB"/>
              </w:rPr>
              <w:t>Main procurement classification (CPV) code:</w:t>
            </w:r>
          </w:p>
        </w:tc>
        <w:tc>
          <w:tcPr>
            <w:tcW w:w="6237" w:type="dxa"/>
          </w:tcPr>
          <w:p w14:paraId="4F1D7266" w14:textId="77777777" w:rsidR="00D16C5E" w:rsidRPr="003C19CD" w:rsidRDefault="00D70E35" w:rsidP="00D70E35">
            <w:pPr>
              <w:jc w:val="both"/>
              <w:rPr>
                <w:rFonts w:ascii="Segoe UI Light" w:hAnsi="Segoe UI Light" w:cs="Segoe UI Light"/>
                <w:lang w:val="lv-LV"/>
              </w:rPr>
            </w:pPr>
            <w:r w:rsidRPr="003C19CD">
              <w:rPr>
                <w:rFonts w:ascii="Segoe UI Light" w:hAnsi="Segoe UI Light" w:cs="Segoe UI Light"/>
                <w:lang w:val="en-GB" w:bidi="en-GB"/>
              </w:rPr>
              <w:t>72200000-7, Software programming and consultancy services</w:t>
            </w:r>
          </w:p>
        </w:tc>
      </w:tr>
      <w:tr w:rsidR="00D66C35" w:rsidRPr="003C19CD" w14:paraId="270824F6" w14:textId="77777777" w:rsidTr="6AF29014">
        <w:tc>
          <w:tcPr>
            <w:tcW w:w="3397" w:type="dxa"/>
            <w:shd w:val="clear" w:color="auto" w:fill="84B2BC"/>
          </w:tcPr>
          <w:p w14:paraId="0E53D57B" w14:textId="77777777" w:rsidR="00D66C35" w:rsidRPr="003A07FA" w:rsidRDefault="00D66C35" w:rsidP="000F4752">
            <w:pPr>
              <w:jc w:val="both"/>
              <w:rPr>
                <w:rFonts w:ascii="Segoe UI Light" w:hAnsi="Segoe UI Light" w:cs="Segoe UI Light"/>
              </w:rPr>
            </w:pPr>
            <w:r w:rsidRPr="003A07FA">
              <w:rPr>
                <w:rFonts w:ascii="Segoe UI Light" w:hAnsi="Segoe UI Light" w:cs="Segoe UI Light"/>
                <w:lang w:bidi="en-GB"/>
              </w:rPr>
              <w:t>Additional Procurement classification (CPV) code:</w:t>
            </w:r>
          </w:p>
        </w:tc>
        <w:tc>
          <w:tcPr>
            <w:tcW w:w="6237" w:type="dxa"/>
          </w:tcPr>
          <w:p w14:paraId="41319AB0" w14:textId="77777777" w:rsidR="00D66C35" w:rsidRPr="003C19CD" w:rsidRDefault="00832418" w:rsidP="00A366AE">
            <w:pPr>
              <w:jc w:val="both"/>
              <w:rPr>
                <w:rFonts w:ascii="Segoe UI Light" w:hAnsi="Segoe UI Light" w:cs="Segoe UI Light"/>
                <w:lang w:val="lv-LV"/>
              </w:rPr>
            </w:pPr>
            <w:r w:rsidRPr="003C19CD">
              <w:rPr>
                <w:rFonts w:ascii="Segoe UI Light" w:hAnsi="Segoe UI Light" w:cs="Segoe UI Light"/>
                <w:lang w:val="en-GB" w:bidi="en-GB"/>
              </w:rPr>
              <w:t>38424000-3, Measuring and control equipment</w:t>
            </w:r>
          </w:p>
        </w:tc>
      </w:tr>
      <w:bookmarkEnd w:id="0"/>
      <w:tr w:rsidR="00182E1C" w:rsidRPr="003C19CD" w14:paraId="386E0C30" w14:textId="77777777" w:rsidTr="6AF29014">
        <w:tc>
          <w:tcPr>
            <w:tcW w:w="3397" w:type="dxa"/>
            <w:shd w:val="clear" w:color="auto" w:fill="84B2BC"/>
          </w:tcPr>
          <w:p w14:paraId="7E7EAEBB" w14:textId="77777777" w:rsidR="00182E1C" w:rsidRPr="003C19CD" w:rsidRDefault="00182E1C" w:rsidP="000F4752">
            <w:pPr>
              <w:jc w:val="both"/>
              <w:rPr>
                <w:rFonts w:ascii="Segoe UI Light" w:hAnsi="Segoe UI Light" w:cs="Segoe UI Light"/>
                <w:lang w:val="lv-LV"/>
              </w:rPr>
            </w:pPr>
            <w:r w:rsidRPr="003C19CD">
              <w:rPr>
                <w:rFonts w:ascii="Segoe UI Light" w:hAnsi="Segoe UI Light" w:cs="Segoe UI Light"/>
                <w:lang w:val="en-GB" w:bidi="en-GB"/>
              </w:rPr>
              <w:t>Contract type:</w:t>
            </w:r>
          </w:p>
        </w:tc>
        <w:tc>
          <w:tcPr>
            <w:tcW w:w="6237" w:type="dxa"/>
          </w:tcPr>
          <w:p w14:paraId="5D023311" w14:textId="77777777" w:rsidR="00182E1C" w:rsidRPr="003C19CD" w:rsidRDefault="005D0B1A" w:rsidP="000F4752">
            <w:pPr>
              <w:jc w:val="both"/>
              <w:rPr>
                <w:rFonts w:ascii="Segoe UI Light" w:hAnsi="Segoe UI Light" w:cs="Segoe UI Light"/>
                <w:lang w:val="lv-LV"/>
              </w:rPr>
            </w:pPr>
            <w:r w:rsidRPr="003C19CD">
              <w:rPr>
                <w:rFonts w:ascii="Segoe UI Light" w:hAnsi="Segoe UI Light" w:cs="Segoe UI Light"/>
                <w:lang w:val="en-GB" w:bidi="en-GB"/>
              </w:rPr>
              <w:t>Services</w:t>
            </w:r>
          </w:p>
        </w:tc>
      </w:tr>
      <w:tr w:rsidR="00D16C5E" w:rsidRPr="003C19CD" w14:paraId="37CC511B" w14:textId="77777777" w:rsidTr="6AF29014">
        <w:tc>
          <w:tcPr>
            <w:tcW w:w="3397" w:type="dxa"/>
            <w:shd w:val="clear" w:color="auto" w:fill="84B2BC"/>
          </w:tcPr>
          <w:p w14:paraId="70D64E53" w14:textId="77777777" w:rsidR="00D16C5E" w:rsidRPr="003C19CD" w:rsidRDefault="00FB00FA" w:rsidP="000F4752">
            <w:pPr>
              <w:spacing w:line="259" w:lineRule="auto"/>
              <w:jc w:val="both"/>
              <w:rPr>
                <w:rFonts w:ascii="Segoe UI Light" w:hAnsi="Segoe UI Light" w:cs="Segoe UI Light"/>
                <w:lang w:val="lv-LV"/>
              </w:rPr>
            </w:pPr>
            <w:r w:rsidRPr="003C19CD">
              <w:rPr>
                <w:rFonts w:ascii="Segoe UI Light" w:hAnsi="Segoe UI Light" w:cs="Segoe UI Light"/>
                <w:lang w:val="en-GB" w:bidi="en-GB"/>
              </w:rPr>
              <w:t>Availability of procurement documents:</w:t>
            </w:r>
          </w:p>
        </w:tc>
        <w:tc>
          <w:tcPr>
            <w:tcW w:w="6237" w:type="dxa"/>
          </w:tcPr>
          <w:p w14:paraId="6887AB87" w14:textId="77777777" w:rsidR="00FF1F5F" w:rsidRPr="003C19CD" w:rsidRDefault="00571AD3" w:rsidP="000F4752">
            <w:pPr>
              <w:spacing w:line="259" w:lineRule="auto"/>
              <w:jc w:val="both"/>
              <w:rPr>
                <w:rFonts w:ascii="Segoe UI Light" w:hAnsi="Segoe UI Light" w:cs="Segoe UI Light"/>
                <w:lang w:val="lv-LV"/>
              </w:rPr>
            </w:pPr>
            <w:r w:rsidRPr="003C19CD">
              <w:rPr>
                <w:rFonts w:ascii="Segoe UI Light" w:hAnsi="Segoe UI Light" w:cs="Segoe UI Light"/>
                <w:lang w:val="en-GB" w:bidi="en-GB"/>
              </w:rPr>
              <w:t xml:space="preserve">Direct and free electronic access to the </w:t>
            </w:r>
            <w:r w:rsidRPr="003C19CD">
              <w:rPr>
                <w:rFonts w:ascii="Segoe UI Light" w:hAnsi="Segoe UI Light" w:cs="Segoe UI Light"/>
                <w:i/>
                <w:lang w:val="en-GB" w:bidi="en-GB"/>
              </w:rPr>
              <w:t>EIS</w:t>
            </w:r>
          </w:p>
        </w:tc>
      </w:tr>
      <w:tr w:rsidR="00182E1C" w:rsidRPr="003C19CD" w14:paraId="573AFE18" w14:textId="77777777" w:rsidTr="6AF29014">
        <w:tc>
          <w:tcPr>
            <w:tcW w:w="3397" w:type="dxa"/>
            <w:shd w:val="clear" w:color="auto" w:fill="84B2BC"/>
          </w:tcPr>
          <w:p w14:paraId="34504456" w14:textId="77777777" w:rsidR="00182E1C" w:rsidRPr="003C19CD" w:rsidRDefault="00182E1C" w:rsidP="000F4752">
            <w:pPr>
              <w:jc w:val="both"/>
              <w:rPr>
                <w:rFonts w:ascii="Segoe UI Light" w:hAnsi="Segoe UI Light" w:cs="Segoe UI Light"/>
                <w:bCs/>
                <w:lang w:val="lv-LV"/>
              </w:rPr>
            </w:pPr>
            <w:r w:rsidRPr="003C19CD">
              <w:rPr>
                <w:rFonts w:ascii="Segoe UI Light" w:hAnsi="Segoe UI Light" w:cs="Segoe UI Light"/>
                <w:lang w:val="en-GB" w:bidi="en-GB"/>
              </w:rPr>
              <w:t>Submission of bids:</w:t>
            </w:r>
          </w:p>
        </w:tc>
        <w:tc>
          <w:tcPr>
            <w:tcW w:w="6237" w:type="dxa"/>
          </w:tcPr>
          <w:p w14:paraId="065A74AE" w14:textId="77777777" w:rsidR="00182E1C" w:rsidRPr="003C19CD" w:rsidRDefault="00182E1C" w:rsidP="00182E1C">
            <w:pPr>
              <w:spacing w:line="259" w:lineRule="auto"/>
              <w:jc w:val="both"/>
              <w:rPr>
                <w:rFonts w:ascii="Segoe UI Light" w:hAnsi="Segoe UI Light" w:cs="Segoe UI Light"/>
                <w:lang w:val="lv-LV"/>
              </w:rPr>
            </w:pPr>
            <w:r w:rsidRPr="003C19CD">
              <w:rPr>
                <w:rFonts w:ascii="Segoe UI Light" w:hAnsi="Segoe UI Light" w:cs="Segoe UI Light"/>
                <w:lang w:val="en-GB" w:bidi="en-GB"/>
              </w:rPr>
              <w:t xml:space="preserve">In the Customer profile in the </w:t>
            </w:r>
            <w:r w:rsidRPr="003C19CD">
              <w:rPr>
                <w:rFonts w:ascii="Segoe UI Light" w:hAnsi="Segoe UI Light" w:cs="Segoe UI Light"/>
                <w:i/>
                <w:lang w:val="en-GB" w:bidi="en-GB"/>
              </w:rPr>
              <w:t>EIS</w:t>
            </w:r>
            <w:r w:rsidRPr="003C19CD">
              <w:rPr>
                <w:rFonts w:ascii="Segoe UI Light" w:hAnsi="Segoe UI Light" w:cs="Segoe UI Light"/>
                <w:lang w:val="en-GB" w:bidi="en-GB"/>
              </w:rPr>
              <w:t xml:space="preserve"> e-Tender subsystem</w:t>
            </w:r>
            <w:r w:rsidRPr="003C19CD">
              <w:rPr>
                <w:rStyle w:val="FootnoteReference"/>
                <w:rFonts w:ascii="Segoe UI Light" w:hAnsi="Segoe UI Light" w:cs="Segoe UI Light"/>
                <w:lang w:val="en-GB" w:bidi="en-GB"/>
              </w:rPr>
              <w:footnoteReference w:id="3"/>
            </w:r>
            <w:r w:rsidRPr="003C19CD">
              <w:rPr>
                <w:rFonts w:ascii="Segoe UI Light" w:hAnsi="Segoe UI Light" w:cs="Segoe UI Light"/>
                <w:lang w:val="en-GB" w:bidi="en-GB"/>
              </w:rPr>
              <w:t xml:space="preserve">, by the deadline for submitting bids (according to Latvian time) specified </w:t>
            </w:r>
            <w:r w:rsidRPr="003C19CD">
              <w:rPr>
                <w:rFonts w:ascii="Segoe UI Light" w:hAnsi="Segoe UI Light" w:cs="Segoe UI Light"/>
                <w:lang w:val="en-GB" w:bidi="en-GB"/>
              </w:rPr>
              <w:lastRenderedPageBreak/>
              <w:t>in the relevant procurement section</w:t>
            </w:r>
          </w:p>
        </w:tc>
      </w:tr>
      <w:tr w:rsidR="00182E1C" w:rsidRPr="003C19CD" w14:paraId="6E949D07" w14:textId="77777777" w:rsidTr="6AF29014">
        <w:trPr>
          <w:trHeight w:val="300"/>
        </w:trPr>
        <w:tc>
          <w:tcPr>
            <w:tcW w:w="3397" w:type="dxa"/>
            <w:shd w:val="clear" w:color="auto" w:fill="84B2BC"/>
          </w:tcPr>
          <w:p w14:paraId="0D32B21E" w14:textId="77777777" w:rsidR="00182E1C" w:rsidRPr="003C19CD" w:rsidRDefault="00182E1C" w:rsidP="000F4752">
            <w:pPr>
              <w:jc w:val="both"/>
              <w:rPr>
                <w:rFonts w:ascii="Segoe UI Light" w:hAnsi="Segoe UI Light" w:cs="Segoe UI Light"/>
                <w:bCs/>
                <w:lang w:val="lv-LV"/>
              </w:rPr>
            </w:pPr>
            <w:r w:rsidRPr="003C19CD">
              <w:rPr>
                <w:rFonts w:ascii="Segoe UI Light" w:hAnsi="Segoe UI Light" w:cs="Segoe UI Light"/>
                <w:lang w:val="en-GB" w:bidi="en-GB"/>
              </w:rPr>
              <w:lastRenderedPageBreak/>
              <w:t>The procurement is related to a project and/or program financed by EU funds or other foreign financial resources:</w:t>
            </w:r>
          </w:p>
        </w:tc>
        <w:tc>
          <w:tcPr>
            <w:tcW w:w="6237" w:type="dxa"/>
            <w:shd w:val="clear" w:color="auto" w:fill="FFFFFF" w:themeFill="background1"/>
          </w:tcPr>
          <w:p w14:paraId="6CE7E2BE" w14:textId="6325FB0A" w:rsidR="00182E1C" w:rsidRPr="003C19CD" w:rsidRDefault="1394F3CA">
            <w:pPr>
              <w:jc w:val="both"/>
              <w:rPr>
                <w:rFonts w:ascii="Segoe UI Light" w:hAnsi="Segoe UI Light" w:cs="Segoe UI Light"/>
                <w:lang w:val="lv-LV"/>
              </w:rPr>
            </w:pPr>
            <w:r w:rsidRPr="003C19CD">
              <w:rPr>
                <w:rFonts w:ascii="Segoe UI Light" w:hAnsi="Segoe UI Light" w:cs="Segoe UI Light"/>
                <w:lang w:val="en-GB" w:bidi="en-GB"/>
              </w:rPr>
              <w:t xml:space="preserve">Project Pilot Boat Innovations for Low-Emission Operation and </w:t>
            </w:r>
            <w:proofErr w:type="spellStart"/>
            <w:r w:rsidRPr="003C19CD">
              <w:rPr>
                <w:rFonts w:ascii="Segoe UI Light" w:hAnsi="Segoe UI Light" w:cs="Segoe UI Light"/>
                <w:lang w:val="en-GB" w:bidi="en-GB"/>
              </w:rPr>
              <w:t>TECHnology</w:t>
            </w:r>
            <w:proofErr w:type="spellEnd"/>
            <w:r w:rsidRPr="003C19CD">
              <w:rPr>
                <w:rFonts w:ascii="Segoe UI Light" w:hAnsi="Segoe UI Light" w:cs="Segoe UI Light"/>
                <w:lang w:val="en-GB" w:bidi="en-GB"/>
              </w:rPr>
              <w:t xml:space="preserve">, project No. CB1000592, co-financed by the Interreg Central Baltic Programme 2021–2027 (hereinafter – Project </w:t>
            </w:r>
            <w:proofErr w:type="spellStart"/>
            <w:r w:rsidRPr="003C19CD">
              <w:rPr>
                <w:rFonts w:ascii="Segoe UI Light" w:hAnsi="Segoe UI Light" w:cs="Segoe UI Light"/>
                <w:lang w:val="en-GB" w:bidi="en-GB"/>
              </w:rPr>
              <w:t>PILOTech</w:t>
            </w:r>
            <w:proofErr w:type="spellEnd"/>
            <w:r w:rsidRPr="003C19CD">
              <w:rPr>
                <w:rFonts w:ascii="Segoe UI Light" w:hAnsi="Segoe UI Light" w:cs="Segoe UI Light"/>
                <w:lang w:val="en-GB" w:bidi="en-GB"/>
              </w:rPr>
              <w:t xml:space="preserve">). The project is being implemented within the framework of the 5th objective of the </w:t>
            </w:r>
            <w:proofErr w:type="gramStart"/>
            <w:r w:rsidRPr="003C19CD">
              <w:rPr>
                <w:rFonts w:ascii="Segoe UI Light" w:hAnsi="Segoe UI Light" w:cs="Segoe UI Light"/>
                <w:lang w:val="en-GB" w:bidi="en-GB"/>
              </w:rPr>
              <w:t>aforementioned program</w:t>
            </w:r>
            <w:proofErr w:type="gramEnd"/>
            <w:r w:rsidRPr="003C19CD">
              <w:rPr>
                <w:rFonts w:ascii="Segoe UI Light" w:hAnsi="Segoe UI Light" w:cs="Segoe UI Light"/>
                <w:lang w:val="en-GB" w:bidi="en-GB"/>
              </w:rPr>
              <w:t xml:space="preserve">, namely, </w:t>
            </w:r>
            <w:r w:rsidR="07B52A51" w:rsidRPr="003C19CD">
              <w:rPr>
                <w:rFonts w:ascii="Segoe UI Light" w:hAnsi="Segoe UI Light" w:cs="Segoe UI Light"/>
                <w:lang w:val="en-GB" w:bidi="en-GB"/>
              </w:rPr>
              <w:t xml:space="preserve">“decreased </w:t>
            </w:r>
            <w:r w:rsidRPr="003C19CD">
              <w:rPr>
                <w:rFonts w:ascii="Segoe UI Light" w:hAnsi="Segoe UI Light" w:cs="Segoe UI Light"/>
                <w:lang w:val="en-GB" w:bidi="en-GB"/>
              </w:rPr>
              <w:t>CO</w:t>
            </w:r>
            <w:r w:rsidRPr="003C19CD">
              <w:rPr>
                <w:rFonts w:ascii="Segoe UI Light" w:hAnsi="Segoe UI Light" w:cs="Segoe UI Light"/>
                <w:vertAlign w:val="subscript"/>
                <w:lang w:val="en-GB" w:bidi="en-GB"/>
              </w:rPr>
              <w:t>2</w:t>
            </w:r>
            <w:r w:rsidRPr="003C19CD">
              <w:rPr>
                <w:rFonts w:ascii="Segoe UI Light" w:hAnsi="Segoe UI Light" w:cs="Segoe UI Light"/>
                <w:lang w:val="en-GB" w:bidi="en-GB"/>
              </w:rPr>
              <w:t xml:space="preserve"> emissions</w:t>
            </w:r>
            <w:r w:rsidR="4EA0FEA8" w:rsidRPr="003C19CD">
              <w:rPr>
                <w:rFonts w:ascii="Segoe UI Light" w:hAnsi="Segoe UI Light" w:cs="Segoe UI Light"/>
                <w:lang w:val="en-GB" w:bidi="en-GB"/>
              </w:rPr>
              <w:t>”</w:t>
            </w:r>
            <w:r w:rsidRPr="003C19CD">
              <w:rPr>
                <w:rFonts w:ascii="Segoe UI Light" w:hAnsi="Segoe UI Light" w:cs="Segoe UI Light"/>
                <w:lang w:val="en-GB" w:bidi="en-GB"/>
              </w:rPr>
              <w:t>.</w:t>
            </w:r>
          </w:p>
          <w:p w14:paraId="16F2758F" w14:textId="77777777" w:rsidR="00182E1C" w:rsidRPr="003C19CD" w:rsidRDefault="06E2505E" w:rsidP="39F24ECB">
            <w:pPr>
              <w:jc w:val="both"/>
              <w:rPr>
                <w:rFonts w:ascii="Segoe UI Light" w:hAnsi="Segoe UI Light" w:cs="Segoe UI Light"/>
                <w:lang w:val="lv-LV"/>
              </w:rPr>
            </w:pPr>
            <w:r w:rsidRPr="003C19CD">
              <w:rPr>
                <w:rFonts w:ascii="Segoe UI Light" w:hAnsi="Segoe UI Light" w:cs="Segoe UI Light"/>
                <w:lang w:val="en-GB" w:bidi="en-GB"/>
              </w:rPr>
              <w:t xml:space="preserve">The CO₂ reduction system for pilot vessels is an integrated automation and monitoring control system (IAMCS), which is planned to be purchased and implemented on selected pilot vessels of </w:t>
            </w:r>
            <w:r w:rsidRPr="003C19CD">
              <w:rPr>
                <w:rFonts w:ascii="Segoe UI Light" w:hAnsi="Segoe UI Light" w:cs="Segoe UI Light"/>
                <w:i/>
                <w:lang w:val="en-GB" w:bidi="en-GB"/>
              </w:rPr>
              <w:t>SIA LVR Flote</w:t>
            </w:r>
            <w:r w:rsidRPr="003C19CD">
              <w:rPr>
                <w:rFonts w:ascii="Segoe UI Light" w:hAnsi="Segoe UI Light" w:cs="Segoe UI Light"/>
                <w:lang w:val="en-GB" w:bidi="en-GB"/>
              </w:rPr>
              <w:t xml:space="preserve"> within the framework of the </w:t>
            </w:r>
            <w:proofErr w:type="spellStart"/>
            <w:r w:rsidRPr="003C19CD">
              <w:rPr>
                <w:rFonts w:ascii="Segoe UI Light" w:hAnsi="Segoe UI Light" w:cs="Segoe UI Light"/>
                <w:lang w:val="en-GB" w:bidi="en-GB"/>
              </w:rPr>
              <w:t>PILOTech</w:t>
            </w:r>
            <w:proofErr w:type="spellEnd"/>
            <w:r w:rsidRPr="003C19CD">
              <w:rPr>
                <w:rFonts w:ascii="Segoe UI Light" w:hAnsi="Segoe UI Light" w:cs="Segoe UI Light"/>
                <w:lang w:val="en-GB" w:bidi="en-GB"/>
              </w:rPr>
              <w:t xml:space="preserve"> project.</w:t>
            </w:r>
          </w:p>
        </w:tc>
      </w:tr>
      <w:tr w:rsidR="00423915" w:rsidRPr="003C19CD" w14:paraId="2C5FC0DF" w14:textId="77777777" w:rsidTr="6AF29014">
        <w:tc>
          <w:tcPr>
            <w:tcW w:w="3397" w:type="dxa"/>
            <w:shd w:val="clear" w:color="auto" w:fill="84B2BC"/>
          </w:tcPr>
          <w:p w14:paraId="56590A94" w14:textId="77777777" w:rsidR="00423915" w:rsidRPr="003C19CD" w:rsidRDefault="00423915" w:rsidP="00423915">
            <w:pPr>
              <w:jc w:val="both"/>
              <w:rPr>
                <w:rFonts w:ascii="Segoe UI Light" w:hAnsi="Segoe UI Light" w:cs="Segoe UI Light"/>
                <w:bCs/>
                <w:lang w:val="lv-LV"/>
              </w:rPr>
            </w:pPr>
            <w:r w:rsidRPr="003C19CD">
              <w:rPr>
                <w:rFonts w:ascii="Segoe UI Light" w:hAnsi="Segoe UI Light" w:cs="Segoe UI Light"/>
                <w:lang w:val="en-GB" w:bidi="en-GB"/>
              </w:rPr>
              <w:t>Procurement procedure:</w:t>
            </w:r>
          </w:p>
        </w:tc>
        <w:tc>
          <w:tcPr>
            <w:tcW w:w="6237" w:type="dxa"/>
          </w:tcPr>
          <w:p w14:paraId="30F7C57B" w14:textId="77777777" w:rsidR="00423915" w:rsidRPr="003C19CD" w:rsidRDefault="00423915" w:rsidP="00AA19AD">
            <w:pPr>
              <w:jc w:val="both"/>
              <w:rPr>
                <w:rFonts w:ascii="Segoe UI Light" w:hAnsi="Segoe UI Light" w:cs="Segoe UI Light"/>
                <w:lang w:val="lv-LV"/>
              </w:rPr>
            </w:pPr>
            <w:r w:rsidRPr="003C19CD">
              <w:rPr>
                <w:rFonts w:ascii="Segoe UI Light" w:hAnsi="Segoe UI Light" w:cs="Segoe UI Light"/>
                <w:lang w:val="en-GB" w:bidi="en-GB"/>
              </w:rPr>
              <w:t xml:space="preserve">In accordance with the procedures established by the internal regulatory act of the public service provider, </w:t>
            </w:r>
            <w:r w:rsidRPr="003C19CD">
              <w:rPr>
                <w:rFonts w:ascii="Segoe UI Light" w:hAnsi="Segoe UI Light" w:cs="Segoe UI Light"/>
                <w:i/>
                <w:lang w:val="en-GB" w:bidi="en-GB"/>
              </w:rPr>
              <w:t>SIA LVR Flote</w:t>
            </w:r>
            <w:r w:rsidRPr="003C19CD">
              <w:rPr>
                <w:rFonts w:ascii="Segoe UI Light" w:hAnsi="Segoe UI Light" w:cs="Segoe UI Light"/>
                <w:lang w:val="en-GB" w:bidi="en-GB"/>
              </w:rPr>
              <w:t xml:space="preserve">, “Procurement and Contract Regulations” (approved by Resolution No. 1-5/3 of the Board of </w:t>
            </w:r>
            <w:r w:rsidRPr="003C19CD">
              <w:rPr>
                <w:rFonts w:ascii="Segoe UI Light" w:hAnsi="Segoe UI Light" w:cs="Segoe UI Light"/>
                <w:i/>
                <w:lang w:val="en-GB" w:bidi="en-GB"/>
              </w:rPr>
              <w:t>SIA LVR Flote</w:t>
            </w:r>
            <w:r w:rsidRPr="003C19CD">
              <w:rPr>
                <w:rFonts w:ascii="Segoe UI Light" w:hAnsi="Segoe UI Light" w:cs="Segoe UI Light"/>
                <w:lang w:val="en-GB" w:bidi="en-GB"/>
              </w:rPr>
              <w:t xml:space="preserve"> on 20 February 2024) and the Procurement Guidelines of the Procurement Monitoring Bureau for Public Service Providers (updated on 9 June 2026).</w:t>
            </w:r>
          </w:p>
        </w:tc>
      </w:tr>
    </w:tbl>
    <w:p w14:paraId="707705E6" w14:textId="77777777" w:rsidR="001927A5" w:rsidRPr="003C19CD"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3C19CD">
        <w:rPr>
          <w:rFonts w:ascii="Segoe UI Light" w:hAnsi="Segoe UI Light" w:cs="Segoe UI Light"/>
          <w:lang w:bidi="en-GB"/>
        </w:rPr>
        <w:t>The Regulations set out the procedure for selecting Tenderers, evaluating their proposals and verifying the compliance of such proposals, as well as the procedure for selecting the Tenderers to be granted the right to conclude a Procurement Contract (hereinafter also referred to as the ‘Contract’) as a result of the Procurement.</w:t>
      </w:r>
    </w:p>
    <w:p w14:paraId="212A2F0F" w14:textId="77777777" w:rsidR="001927A5" w:rsidRPr="003C19CD"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3C19CD">
        <w:rPr>
          <w:rFonts w:ascii="Segoe UI Light" w:hAnsi="Segoe UI Light" w:cs="Segoe UI Light"/>
          <w:lang w:bidi="en-GB"/>
        </w:rPr>
        <w:t>The personal data information submitted by the Tenderer will be processed in accordance with the requirements of Regulation (EU) 2016/679 of the European Parliament and of the Council solely for the purpose of assessing the eligibility of Tenderers for the specific procurement during the selection process. Procurement documentation, including personal data information, will be stored in accordance with the requirements of Section 46 of the Law on Procurement by the Public Service Providers (</w:t>
      </w:r>
      <w:r w:rsidRPr="003C19CD">
        <w:rPr>
          <w:rFonts w:ascii="Segoe UI Light" w:hAnsi="Segoe UI Light" w:cs="Segoe UI Light"/>
          <w:i/>
          <w:lang w:bidi="en-GB"/>
        </w:rPr>
        <w:t>SPSIL</w:t>
      </w:r>
      <w:r w:rsidRPr="003C19CD">
        <w:rPr>
          <w:rFonts w:ascii="Segoe UI Light" w:hAnsi="Segoe UI Light" w:cs="Segoe UI Light"/>
          <w:lang w:bidi="en-GB"/>
        </w:rPr>
        <w:t>).</w:t>
      </w:r>
    </w:p>
    <w:p w14:paraId="6A5C1881" w14:textId="77777777" w:rsidR="005B1FFD" w:rsidRPr="003C19CD"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3C19CD">
        <w:rPr>
          <w:rFonts w:ascii="Segoe UI Light" w:hAnsi="Segoe UI Light" w:cs="Segoe UI Light"/>
          <w:lang w:bidi="en-GB"/>
        </w:rPr>
        <w:t>Participation in the procurement is an expression of the Tenderer's free will and, by submitting their bid, the Tenderer confirms that they fully accept and undertake to comply with the terms and conditions contained in these Regulations. The Customer shall not assume liability for the Tenderer's expenses related to the preparation and submission of the bid.</w:t>
      </w:r>
    </w:p>
    <w:p w14:paraId="6A2506B2" w14:textId="77777777" w:rsidR="001927A5" w:rsidRPr="003C19CD"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3C19CD">
        <w:rPr>
          <w:rFonts w:ascii="Segoe UI Light" w:hAnsi="Segoe UI Light" w:cs="Segoe UI Light"/>
          <w:lang w:bidi="en-GB"/>
        </w:rPr>
        <w:t xml:space="preserve">The </w:t>
      </w:r>
      <w:r w:rsidRPr="003C19CD">
        <w:rPr>
          <w:rFonts w:ascii="Segoe UI Light" w:hAnsi="Segoe UI Light" w:cs="Segoe UI Light"/>
          <w:b/>
          <w:lang w:bidi="en-GB"/>
        </w:rPr>
        <w:t>bid validity period</w:t>
      </w:r>
      <w:r w:rsidRPr="003C19CD">
        <w:rPr>
          <w:rFonts w:ascii="Segoe UI Light" w:hAnsi="Segoe UI Light" w:cs="Segoe UI Light"/>
          <w:lang w:bidi="en-GB"/>
        </w:rPr>
        <w:t xml:space="preserve"> shall be binding on the Tenderer until the earliest of the following dates:</w:t>
      </w:r>
    </w:p>
    <w:p w14:paraId="297EC1D8" w14:textId="77777777" w:rsidR="001927A5" w:rsidRPr="003C19CD" w:rsidRDefault="003D6389" w:rsidP="009E307C">
      <w:pPr>
        <w:pStyle w:val="ListParagraph"/>
        <w:numPr>
          <w:ilvl w:val="2"/>
          <w:numId w:val="4"/>
        </w:numPr>
        <w:spacing w:after="40"/>
        <w:contextualSpacing w:val="0"/>
        <w:jc w:val="both"/>
        <w:rPr>
          <w:rFonts w:ascii="Segoe UI Light" w:hAnsi="Segoe UI Light" w:cs="Segoe UI Light"/>
        </w:rPr>
      </w:pPr>
      <w:r w:rsidRPr="003C19CD">
        <w:rPr>
          <w:rFonts w:ascii="Segoe UI Light" w:hAnsi="Segoe UI Light" w:cs="Segoe UI Light"/>
          <w:lang w:bidi="en-GB"/>
        </w:rPr>
        <w:t>60 (sixty) days from the deadline for submission of bids;</w:t>
      </w:r>
    </w:p>
    <w:p w14:paraId="7EDF3383" w14:textId="77777777" w:rsidR="001927A5" w:rsidRPr="003C19CD" w:rsidRDefault="001927A5" w:rsidP="009E307C">
      <w:pPr>
        <w:pStyle w:val="ListParagraph"/>
        <w:numPr>
          <w:ilvl w:val="2"/>
          <w:numId w:val="4"/>
        </w:numPr>
        <w:spacing w:after="40"/>
        <w:contextualSpacing w:val="0"/>
        <w:jc w:val="both"/>
        <w:rPr>
          <w:rFonts w:ascii="Segoe UI Light" w:hAnsi="Segoe UI Light" w:cs="Segoe UI Light"/>
        </w:rPr>
      </w:pPr>
      <w:r w:rsidRPr="003C19CD">
        <w:rPr>
          <w:rFonts w:ascii="Segoe UI Light" w:hAnsi="Segoe UI Light" w:cs="Segoe UI Light"/>
          <w:lang w:bidi="en-GB"/>
        </w:rPr>
        <w:t>until the date on which the Procurement Contract is concluded, if the Tenderer has been awarded the Procurement Contract.</w:t>
      </w:r>
    </w:p>
    <w:p w14:paraId="53C823B2" w14:textId="77777777" w:rsidR="001927A5" w:rsidRPr="003C19CD"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3C19CD">
        <w:rPr>
          <w:rFonts w:ascii="Segoe UI Light" w:hAnsi="Segoe UI Light" w:cs="Segoe UI Light"/>
          <w:lang w:bidi="en-GB"/>
        </w:rPr>
        <w:t xml:space="preserve">The Tenderer has the right to withdraw its bid or submit amendments to the bid until the deadline for submitting bids. Documents for the withdrawal or amendment of a bid shall be prepared and submitted in accordance with the procedure for preparing tender documents specified in the </w:t>
      </w:r>
      <w:r w:rsidRPr="003C19CD">
        <w:rPr>
          <w:rFonts w:ascii="Segoe UI Light" w:hAnsi="Segoe UI Light" w:cs="Segoe UI Light"/>
          <w:lang w:bidi="en-GB"/>
        </w:rPr>
        <w:lastRenderedPageBreak/>
        <w:t>Regulations. Withdrawal of the bid excludes the Tenderer from further participation in the procurement procedure.</w:t>
      </w:r>
    </w:p>
    <w:p w14:paraId="400E4E4A" w14:textId="77777777" w:rsidR="006C52FC" w:rsidRPr="003C19CD"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3C19CD">
        <w:rPr>
          <w:rFonts w:ascii="Segoe UI Light" w:hAnsi="Segoe UI Light" w:cs="Segoe UI Light"/>
          <w:b/>
          <w:lang w:bidi="en-GB"/>
        </w:rPr>
        <w:t>Information about the Customer</w:t>
      </w:r>
      <w:r w:rsidRPr="003C19CD">
        <w:rPr>
          <w:rFonts w:ascii="Segoe UI Light" w:hAnsi="Segoe UI Light" w:cs="Segoe UI Light"/>
          <w:lang w:bidi="en-GB"/>
        </w:rPr>
        <w:t>:</w:t>
      </w:r>
    </w:p>
    <w:tbl>
      <w:tblPr>
        <w:tblStyle w:val="TableGrid"/>
        <w:tblW w:w="9634" w:type="dxa"/>
        <w:tblLook w:val="04A0" w:firstRow="1" w:lastRow="0" w:firstColumn="1" w:lastColumn="0" w:noHBand="0" w:noVBand="1"/>
      </w:tblPr>
      <w:tblGrid>
        <w:gridCol w:w="3402"/>
        <w:gridCol w:w="6232"/>
      </w:tblGrid>
      <w:tr w:rsidR="005567A6" w:rsidRPr="003C19CD" w14:paraId="569A649D" w14:textId="77777777" w:rsidTr="00A63FB7">
        <w:trPr>
          <w:trHeight w:val="252"/>
        </w:trPr>
        <w:tc>
          <w:tcPr>
            <w:tcW w:w="3402" w:type="dxa"/>
            <w:shd w:val="clear" w:color="auto" w:fill="84B2BC"/>
          </w:tcPr>
          <w:p w14:paraId="7FDE3290" w14:textId="77777777" w:rsidR="005567A6" w:rsidRPr="003C19CD" w:rsidRDefault="005567A6" w:rsidP="000F4752">
            <w:pPr>
              <w:spacing w:line="259" w:lineRule="auto"/>
              <w:rPr>
                <w:rFonts w:ascii="Segoe UI Light" w:eastAsia="Times New Roman" w:hAnsi="Segoe UI Light" w:cs="Segoe UI Light"/>
                <w:lang w:val="lv-LV" w:eastAsia="en-US"/>
              </w:rPr>
            </w:pPr>
            <w:r w:rsidRPr="003C19CD">
              <w:rPr>
                <w:rFonts w:ascii="Segoe UI Light" w:hAnsi="Segoe UI Light" w:cs="Segoe UI Light"/>
                <w:lang w:val="en-GB" w:bidi="en-GB"/>
              </w:rPr>
              <w:t xml:space="preserve">Name: </w:t>
            </w:r>
          </w:p>
        </w:tc>
        <w:tc>
          <w:tcPr>
            <w:tcW w:w="6232" w:type="dxa"/>
          </w:tcPr>
          <w:p w14:paraId="0A46BBAC" w14:textId="77777777" w:rsidR="005567A6" w:rsidRPr="003C19CD" w:rsidRDefault="008A1622" w:rsidP="000F4752">
            <w:pPr>
              <w:spacing w:line="259" w:lineRule="auto"/>
              <w:rPr>
                <w:rFonts w:ascii="Segoe UI Light" w:eastAsia="Times New Roman" w:hAnsi="Segoe UI Light" w:cs="Segoe UI Light"/>
                <w:lang w:val="lv-LV" w:eastAsia="en-US"/>
              </w:rPr>
            </w:pPr>
            <w:r w:rsidRPr="003C19CD">
              <w:rPr>
                <w:rFonts w:ascii="Segoe UI Light" w:hAnsi="Segoe UI Light" w:cs="Segoe UI Light"/>
                <w:lang w:val="en-GB" w:bidi="en-GB"/>
              </w:rPr>
              <w:t xml:space="preserve">Limited Liability Company </w:t>
            </w:r>
            <w:r w:rsidRPr="003C19CD">
              <w:rPr>
                <w:rFonts w:ascii="Segoe UI Light" w:hAnsi="Segoe UI Light" w:cs="Segoe UI Light"/>
                <w:i/>
                <w:lang w:val="en-GB" w:bidi="en-GB"/>
              </w:rPr>
              <w:t>LVR Flote</w:t>
            </w:r>
            <w:r w:rsidRPr="003C19CD">
              <w:rPr>
                <w:rFonts w:ascii="Segoe UI Light" w:hAnsi="Segoe UI Light" w:cs="Segoe UI Light"/>
                <w:lang w:val="en-GB" w:bidi="en-GB"/>
              </w:rPr>
              <w:t xml:space="preserve"> </w:t>
            </w:r>
          </w:p>
        </w:tc>
      </w:tr>
      <w:tr w:rsidR="005567A6" w:rsidRPr="003C19CD" w14:paraId="74A94CB7" w14:textId="77777777" w:rsidTr="00A63FB7">
        <w:trPr>
          <w:trHeight w:val="238"/>
        </w:trPr>
        <w:tc>
          <w:tcPr>
            <w:tcW w:w="3402" w:type="dxa"/>
            <w:shd w:val="clear" w:color="auto" w:fill="84B2BC"/>
          </w:tcPr>
          <w:p w14:paraId="7C12BE89" w14:textId="77777777" w:rsidR="005567A6" w:rsidRPr="003C19CD" w:rsidRDefault="005567A6" w:rsidP="000F4752">
            <w:pPr>
              <w:spacing w:line="259" w:lineRule="auto"/>
              <w:rPr>
                <w:rFonts w:ascii="Segoe UI Light" w:eastAsia="Times New Roman" w:hAnsi="Segoe UI Light" w:cs="Segoe UI Light"/>
                <w:lang w:val="lv-LV" w:eastAsia="en-US"/>
              </w:rPr>
            </w:pPr>
            <w:r w:rsidRPr="003C19CD">
              <w:rPr>
                <w:rFonts w:ascii="Segoe UI Light" w:hAnsi="Segoe UI Light" w:cs="Segoe UI Light"/>
                <w:lang w:val="en-GB" w:bidi="en-GB"/>
              </w:rPr>
              <w:t xml:space="preserve">Registered address: </w:t>
            </w:r>
          </w:p>
        </w:tc>
        <w:tc>
          <w:tcPr>
            <w:tcW w:w="6232" w:type="dxa"/>
          </w:tcPr>
          <w:p w14:paraId="7624965C" w14:textId="77777777" w:rsidR="005567A6" w:rsidRPr="003C19CD" w:rsidRDefault="005567A6" w:rsidP="000F4752">
            <w:pPr>
              <w:spacing w:line="259" w:lineRule="auto"/>
              <w:rPr>
                <w:rFonts w:ascii="Segoe UI Light" w:eastAsia="Times New Roman" w:hAnsi="Segoe UI Light" w:cs="Segoe UI Light"/>
                <w:lang w:val="lv-LV" w:eastAsia="en-US"/>
              </w:rPr>
            </w:pPr>
            <w:proofErr w:type="spellStart"/>
            <w:r w:rsidRPr="003C19CD">
              <w:rPr>
                <w:rFonts w:ascii="Segoe UI Light" w:hAnsi="Segoe UI Light" w:cs="Segoe UI Light"/>
                <w:lang w:val="en-GB" w:bidi="en-GB"/>
              </w:rPr>
              <w:t>Kundziņsalas</w:t>
            </w:r>
            <w:proofErr w:type="spellEnd"/>
            <w:r w:rsidRPr="003C19CD">
              <w:rPr>
                <w:rFonts w:ascii="Segoe UI Light" w:hAnsi="Segoe UI Light" w:cs="Segoe UI Light"/>
                <w:lang w:val="en-GB" w:bidi="en-GB"/>
              </w:rPr>
              <w:t xml:space="preserve"> 3. </w:t>
            </w:r>
            <w:proofErr w:type="spellStart"/>
            <w:r w:rsidRPr="003C19CD">
              <w:rPr>
                <w:rFonts w:ascii="Segoe UI Light" w:hAnsi="Segoe UI Light" w:cs="Segoe UI Light"/>
                <w:lang w:val="en-GB" w:bidi="en-GB"/>
              </w:rPr>
              <w:t>līnija</w:t>
            </w:r>
            <w:proofErr w:type="spellEnd"/>
            <w:r w:rsidRPr="003C19CD">
              <w:rPr>
                <w:rFonts w:ascii="Segoe UI Light" w:hAnsi="Segoe UI Light" w:cs="Segoe UI Light"/>
                <w:lang w:val="en-GB" w:bidi="en-GB"/>
              </w:rPr>
              <w:t xml:space="preserve"> 36, Riga, LV-1005</w:t>
            </w:r>
          </w:p>
        </w:tc>
      </w:tr>
      <w:tr w:rsidR="005567A6" w:rsidRPr="003C19CD" w14:paraId="34DF3947" w14:textId="77777777" w:rsidTr="00A63FB7">
        <w:trPr>
          <w:trHeight w:val="252"/>
        </w:trPr>
        <w:tc>
          <w:tcPr>
            <w:tcW w:w="3402" w:type="dxa"/>
            <w:shd w:val="clear" w:color="auto" w:fill="84B2BC"/>
          </w:tcPr>
          <w:p w14:paraId="1DF10E14" w14:textId="77777777" w:rsidR="005567A6" w:rsidRPr="003C19CD" w:rsidRDefault="005567A6" w:rsidP="000F4752">
            <w:pPr>
              <w:spacing w:line="259" w:lineRule="auto"/>
              <w:rPr>
                <w:rFonts w:ascii="Segoe UI Light" w:eastAsia="Times New Roman" w:hAnsi="Segoe UI Light" w:cs="Segoe UI Light"/>
                <w:lang w:val="lv-LV" w:eastAsia="en-US"/>
              </w:rPr>
            </w:pPr>
            <w:r w:rsidRPr="003C19CD">
              <w:rPr>
                <w:rFonts w:ascii="Segoe UI Light" w:hAnsi="Segoe UI Light" w:cs="Segoe UI Light"/>
                <w:lang w:val="en-GB" w:bidi="en-GB"/>
              </w:rPr>
              <w:t xml:space="preserve">VAT Reg. No. </w:t>
            </w:r>
          </w:p>
        </w:tc>
        <w:tc>
          <w:tcPr>
            <w:tcW w:w="6232" w:type="dxa"/>
          </w:tcPr>
          <w:p w14:paraId="43B5EA02" w14:textId="77777777" w:rsidR="005567A6" w:rsidRPr="003C19CD" w:rsidRDefault="005567A6" w:rsidP="000F4752">
            <w:pPr>
              <w:spacing w:line="259" w:lineRule="auto"/>
              <w:rPr>
                <w:rFonts w:ascii="Segoe UI Light" w:eastAsia="Times New Roman" w:hAnsi="Segoe UI Light" w:cs="Segoe UI Light"/>
                <w:lang w:val="lv-LV" w:eastAsia="en-US"/>
              </w:rPr>
            </w:pPr>
            <w:r w:rsidRPr="003C19CD">
              <w:rPr>
                <w:rFonts w:ascii="Segoe UI Light" w:hAnsi="Segoe UI Light" w:cs="Segoe UI Light"/>
                <w:lang w:val="en-GB" w:bidi="en-GB"/>
              </w:rPr>
              <w:t>LV40103321893</w:t>
            </w:r>
          </w:p>
        </w:tc>
      </w:tr>
      <w:tr w:rsidR="005567A6" w:rsidRPr="003C19CD" w14:paraId="51372BA6" w14:textId="77777777" w:rsidTr="00A63FB7">
        <w:trPr>
          <w:trHeight w:val="252"/>
        </w:trPr>
        <w:tc>
          <w:tcPr>
            <w:tcW w:w="3402" w:type="dxa"/>
            <w:shd w:val="clear" w:color="auto" w:fill="84B2BC"/>
          </w:tcPr>
          <w:p w14:paraId="72A51781" w14:textId="77777777" w:rsidR="005567A6" w:rsidRPr="003C19CD" w:rsidRDefault="005567A6" w:rsidP="000F4752">
            <w:pPr>
              <w:spacing w:line="259" w:lineRule="auto"/>
              <w:rPr>
                <w:rFonts w:ascii="Segoe UI Light" w:eastAsia="Times New Roman" w:hAnsi="Segoe UI Light" w:cs="Segoe UI Light"/>
                <w:lang w:val="lv-LV" w:eastAsia="en-US"/>
              </w:rPr>
            </w:pPr>
            <w:r w:rsidRPr="003C19CD">
              <w:rPr>
                <w:rFonts w:ascii="Segoe UI Light" w:hAnsi="Segoe UI Light" w:cs="Segoe UI Light"/>
                <w:lang w:val="en-GB" w:bidi="en-GB"/>
              </w:rPr>
              <w:t xml:space="preserve">Email: </w:t>
            </w:r>
          </w:p>
        </w:tc>
        <w:tc>
          <w:tcPr>
            <w:tcW w:w="6232" w:type="dxa"/>
          </w:tcPr>
          <w:p w14:paraId="4283B157" w14:textId="77777777" w:rsidR="005567A6" w:rsidRPr="003C19CD" w:rsidRDefault="00E2212B" w:rsidP="000F4752">
            <w:pPr>
              <w:spacing w:line="259" w:lineRule="auto"/>
              <w:rPr>
                <w:rFonts w:ascii="Segoe UI Light" w:eastAsia="Times New Roman" w:hAnsi="Segoe UI Light" w:cs="Segoe UI Light"/>
                <w:lang w:val="lv-LV" w:eastAsia="en-US"/>
              </w:rPr>
            </w:pPr>
            <w:hyperlink r:id="rId12" w:history="1">
              <w:r w:rsidRPr="003C19CD">
                <w:rPr>
                  <w:rStyle w:val="Hyperlink"/>
                  <w:rFonts w:ascii="Segoe UI Light" w:hAnsi="Segoe UI Light" w:cs="Segoe UI Light"/>
                  <w:lang w:val="en-GB" w:bidi="en-GB"/>
                </w:rPr>
                <w:t>info@lvrflote.lv</w:t>
              </w:r>
            </w:hyperlink>
          </w:p>
        </w:tc>
      </w:tr>
      <w:tr w:rsidR="005567A6" w:rsidRPr="003C19CD" w14:paraId="7CFC30D9" w14:textId="77777777" w:rsidTr="00A63FB7">
        <w:trPr>
          <w:trHeight w:val="238"/>
        </w:trPr>
        <w:tc>
          <w:tcPr>
            <w:tcW w:w="3402" w:type="dxa"/>
            <w:shd w:val="clear" w:color="auto" w:fill="84B2BC"/>
          </w:tcPr>
          <w:p w14:paraId="4C925F5D" w14:textId="77777777" w:rsidR="005567A6" w:rsidRPr="003C19CD" w:rsidRDefault="005567A6" w:rsidP="000F4752">
            <w:pPr>
              <w:spacing w:line="259" w:lineRule="auto"/>
              <w:rPr>
                <w:rFonts w:ascii="Segoe UI Light" w:eastAsia="Times New Roman" w:hAnsi="Segoe UI Light" w:cs="Segoe UI Light"/>
                <w:lang w:val="lv-LV" w:eastAsia="en-US"/>
              </w:rPr>
            </w:pPr>
            <w:r w:rsidRPr="003C19CD">
              <w:rPr>
                <w:rFonts w:ascii="Segoe UI Light" w:hAnsi="Segoe UI Light" w:cs="Segoe UI Light"/>
                <w:lang w:val="en-GB" w:bidi="en-GB"/>
              </w:rPr>
              <w:t>Phone:</w:t>
            </w:r>
          </w:p>
        </w:tc>
        <w:tc>
          <w:tcPr>
            <w:tcW w:w="6232" w:type="dxa"/>
          </w:tcPr>
          <w:p w14:paraId="26614762" w14:textId="77777777" w:rsidR="005567A6" w:rsidRPr="003C19CD" w:rsidRDefault="005567A6" w:rsidP="000F4752">
            <w:pPr>
              <w:spacing w:line="259" w:lineRule="auto"/>
              <w:rPr>
                <w:rFonts w:ascii="Segoe UI Light" w:eastAsiaTheme="minorHAnsi" w:hAnsi="Segoe UI Light" w:cs="Segoe UI Light"/>
                <w:lang w:val="lv-LV" w:eastAsia="en-US"/>
              </w:rPr>
            </w:pPr>
            <w:r w:rsidRPr="003C19CD">
              <w:rPr>
                <w:rFonts w:ascii="Segoe UI Light" w:hAnsi="Segoe UI Light" w:cs="Segoe UI Light"/>
                <w:lang w:val="en-GB" w:bidi="en-GB"/>
              </w:rPr>
              <w:t>+371 66932616</w:t>
            </w:r>
          </w:p>
        </w:tc>
      </w:tr>
      <w:tr w:rsidR="005567A6" w:rsidRPr="003C19CD" w14:paraId="2FA03971" w14:textId="77777777" w:rsidTr="00A63FB7">
        <w:trPr>
          <w:trHeight w:val="312"/>
        </w:trPr>
        <w:tc>
          <w:tcPr>
            <w:tcW w:w="3402" w:type="dxa"/>
            <w:shd w:val="clear" w:color="auto" w:fill="84B2BC"/>
          </w:tcPr>
          <w:p w14:paraId="71EAE226" w14:textId="77777777" w:rsidR="005567A6" w:rsidRPr="003C19CD" w:rsidRDefault="0022209B" w:rsidP="000F4752">
            <w:pPr>
              <w:spacing w:line="259" w:lineRule="auto"/>
              <w:rPr>
                <w:rFonts w:ascii="Segoe UI Light" w:eastAsia="Times New Roman" w:hAnsi="Segoe UI Light" w:cs="Segoe UI Light"/>
                <w:lang w:val="lv-LV" w:eastAsia="en-US"/>
              </w:rPr>
            </w:pPr>
            <w:r w:rsidRPr="003C19CD">
              <w:rPr>
                <w:rFonts w:ascii="Segoe UI Light" w:hAnsi="Segoe UI Light" w:cs="Segoe UI Light"/>
                <w:lang w:val="en-GB" w:bidi="en-GB"/>
              </w:rPr>
              <w:t xml:space="preserve">Website: </w:t>
            </w:r>
          </w:p>
        </w:tc>
        <w:tc>
          <w:tcPr>
            <w:tcW w:w="6232" w:type="dxa"/>
          </w:tcPr>
          <w:p w14:paraId="5AF2CC9B" w14:textId="77777777" w:rsidR="005567A6" w:rsidRPr="003C19CD" w:rsidRDefault="00E2212B" w:rsidP="000F4752">
            <w:pPr>
              <w:spacing w:line="259" w:lineRule="auto"/>
              <w:rPr>
                <w:rFonts w:ascii="Segoe UI Light" w:eastAsia="Times New Roman" w:hAnsi="Segoe UI Light" w:cs="Segoe UI Light"/>
                <w:lang w:val="lv-LV" w:eastAsia="en-US"/>
              </w:rPr>
            </w:pPr>
            <w:hyperlink r:id="rId13" w:history="1">
              <w:r w:rsidRPr="003C19CD">
                <w:rPr>
                  <w:rStyle w:val="Hyperlink"/>
                  <w:rFonts w:ascii="Segoe UI Light" w:hAnsi="Segoe UI Light" w:cs="Segoe UI Light"/>
                  <w:lang w:val="en-GB" w:bidi="en-GB"/>
                </w:rPr>
                <w:t>https://lvrflote.lv</w:t>
              </w:r>
            </w:hyperlink>
            <w:r w:rsidR="005567A6" w:rsidRPr="003C19CD">
              <w:rPr>
                <w:rFonts w:ascii="Segoe UI Light" w:hAnsi="Segoe UI Light" w:cs="Segoe UI Light"/>
                <w:u w:val="single"/>
                <w:lang w:val="en-GB" w:bidi="en-GB"/>
              </w:rPr>
              <w:t xml:space="preserve"> </w:t>
            </w:r>
          </w:p>
        </w:tc>
      </w:tr>
      <w:tr w:rsidR="005567A6" w:rsidRPr="003C19CD" w14:paraId="7A34B57B" w14:textId="77777777" w:rsidTr="00A63FB7">
        <w:trPr>
          <w:trHeight w:val="252"/>
        </w:trPr>
        <w:tc>
          <w:tcPr>
            <w:tcW w:w="3402" w:type="dxa"/>
            <w:shd w:val="clear" w:color="auto" w:fill="84B2BC"/>
          </w:tcPr>
          <w:p w14:paraId="30C86371" w14:textId="77777777" w:rsidR="005567A6" w:rsidRPr="003C19CD" w:rsidRDefault="005567A6" w:rsidP="000F4752">
            <w:pPr>
              <w:spacing w:line="259" w:lineRule="auto"/>
              <w:rPr>
                <w:rFonts w:ascii="Segoe UI Light" w:eastAsia="Times New Roman" w:hAnsi="Segoe UI Light" w:cs="Segoe UI Light"/>
                <w:lang w:val="lv-LV" w:eastAsia="en-US"/>
              </w:rPr>
            </w:pPr>
            <w:r w:rsidRPr="003C19CD">
              <w:rPr>
                <w:rFonts w:ascii="Segoe UI Light" w:hAnsi="Segoe UI Light" w:cs="Segoe UI Light"/>
                <w:lang w:val="en-GB" w:bidi="en-GB"/>
              </w:rPr>
              <w:t xml:space="preserve">Customer profile in the </w:t>
            </w:r>
            <w:r w:rsidRPr="003C19CD">
              <w:rPr>
                <w:rFonts w:ascii="Segoe UI Light" w:hAnsi="Segoe UI Light" w:cs="Segoe UI Light"/>
                <w:i/>
                <w:lang w:val="en-GB" w:bidi="en-GB"/>
              </w:rPr>
              <w:t>EIS</w:t>
            </w:r>
            <w:r w:rsidRPr="003C19CD">
              <w:rPr>
                <w:rFonts w:ascii="Segoe UI Light" w:hAnsi="Segoe UI Light" w:cs="Segoe UI Light"/>
                <w:lang w:val="en-GB" w:bidi="en-GB"/>
              </w:rPr>
              <w:t>:</w:t>
            </w:r>
          </w:p>
        </w:tc>
        <w:tc>
          <w:tcPr>
            <w:tcW w:w="6232" w:type="dxa"/>
          </w:tcPr>
          <w:p w14:paraId="129BB328" w14:textId="77777777" w:rsidR="005567A6" w:rsidRPr="003C19CD" w:rsidRDefault="0048441A" w:rsidP="000F4752">
            <w:pPr>
              <w:spacing w:line="259" w:lineRule="auto"/>
              <w:rPr>
                <w:rFonts w:ascii="Segoe UI Light" w:eastAsiaTheme="minorHAnsi" w:hAnsi="Segoe UI Light" w:cs="Segoe UI Light"/>
                <w:highlight w:val="yellow"/>
                <w:lang w:val="lv-LV" w:eastAsia="en-US"/>
              </w:rPr>
            </w:pPr>
            <w:hyperlink r:id="rId14" w:history="1">
              <w:r w:rsidRPr="003C19CD">
                <w:rPr>
                  <w:rStyle w:val="Hyperlink"/>
                  <w:rFonts w:ascii="Segoe UI Light" w:hAnsi="Segoe UI Light" w:cs="Segoe UI Light"/>
                  <w:lang w:val="lv-LV" w:bidi="en-GB"/>
                </w:rPr>
                <w:t>https://www.eis.gov.lv/EKEIS/Supplier/Organizer/21422</w:t>
              </w:r>
            </w:hyperlink>
            <w:r w:rsidRPr="003C19CD">
              <w:rPr>
                <w:rFonts w:ascii="Segoe UI Light" w:hAnsi="Segoe UI Light" w:cs="Segoe UI Light"/>
                <w:lang w:val="lv-LV" w:bidi="en-GB"/>
              </w:rPr>
              <w:t xml:space="preserve"> </w:t>
            </w:r>
          </w:p>
        </w:tc>
      </w:tr>
      <w:tr w:rsidR="005567A6" w:rsidRPr="003C19CD" w14:paraId="23CE06E1" w14:textId="77777777" w:rsidTr="00A63FB7">
        <w:trPr>
          <w:trHeight w:val="576"/>
        </w:trPr>
        <w:tc>
          <w:tcPr>
            <w:tcW w:w="3402" w:type="dxa"/>
            <w:shd w:val="clear" w:color="auto" w:fill="84B2BC"/>
          </w:tcPr>
          <w:p w14:paraId="5323397A" w14:textId="77777777" w:rsidR="005567A6" w:rsidRPr="003C19CD" w:rsidRDefault="005567A6" w:rsidP="000F4752">
            <w:pPr>
              <w:spacing w:line="259" w:lineRule="auto"/>
              <w:rPr>
                <w:rFonts w:ascii="Segoe UI Light" w:eastAsia="Times New Roman" w:hAnsi="Segoe UI Light" w:cs="Segoe UI Light"/>
                <w:lang w:val="lv-LV" w:eastAsia="en-US"/>
              </w:rPr>
            </w:pPr>
            <w:r w:rsidRPr="003C19CD">
              <w:rPr>
                <w:rFonts w:ascii="Segoe UI Light" w:hAnsi="Segoe UI Light" w:cs="Segoe UI Light"/>
                <w:lang w:val="en-GB" w:bidi="en-GB"/>
              </w:rPr>
              <w:t>Office hours:</w:t>
            </w:r>
          </w:p>
        </w:tc>
        <w:tc>
          <w:tcPr>
            <w:tcW w:w="6232" w:type="dxa"/>
          </w:tcPr>
          <w:p w14:paraId="0960D8A9" w14:textId="77777777" w:rsidR="005567A6" w:rsidRPr="003C19CD" w:rsidRDefault="005567A6" w:rsidP="000F4752">
            <w:pPr>
              <w:spacing w:line="259" w:lineRule="auto"/>
              <w:rPr>
                <w:rFonts w:ascii="Segoe UI Light" w:eastAsiaTheme="minorHAnsi" w:hAnsi="Segoe UI Light" w:cs="Segoe UI Light"/>
                <w:lang w:val="lv-LV" w:eastAsia="en-US"/>
              </w:rPr>
            </w:pPr>
            <w:r w:rsidRPr="003C19CD">
              <w:rPr>
                <w:rFonts w:ascii="Segoe UI Light" w:hAnsi="Segoe UI Light" w:cs="Segoe UI Light"/>
                <w:lang w:val="en-GB" w:bidi="en-GB"/>
              </w:rPr>
              <w:t xml:space="preserve">Monday - Thursday from 8:30 a.m. to 5:30 p.m. </w:t>
            </w:r>
          </w:p>
          <w:p w14:paraId="63648EFA" w14:textId="77777777" w:rsidR="005567A6" w:rsidRPr="003C19CD" w:rsidRDefault="005567A6" w:rsidP="000F4752">
            <w:pPr>
              <w:spacing w:line="259" w:lineRule="auto"/>
              <w:rPr>
                <w:rFonts w:ascii="Segoe UI Light" w:eastAsia="Times New Roman" w:hAnsi="Segoe UI Light" w:cs="Segoe UI Light"/>
                <w:lang w:val="lv-LV" w:eastAsia="en-US"/>
              </w:rPr>
            </w:pPr>
            <w:r w:rsidRPr="003C19CD">
              <w:rPr>
                <w:rFonts w:ascii="Segoe UI Light" w:hAnsi="Segoe UI Light" w:cs="Segoe UI Light"/>
                <w:lang w:val="en-GB" w:bidi="en-GB"/>
              </w:rPr>
              <w:t>Friday from 8:30 a.m. to 3 p.m.</w:t>
            </w:r>
          </w:p>
        </w:tc>
      </w:tr>
    </w:tbl>
    <w:p w14:paraId="31EABB75" w14:textId="77777777" w:rsidR="001927A5" w:rsidRPr="003C19CD" w:rsidRDefault="58FBEB4F" w:rsidP="00C83631">
      <w:pPr>
        <w:pStyle w:val="ListParagraph"/>
        <w:numPr>
          <w:ilvl w:val="1"/>
          <w:numId w:val="4"/>
        </w:numPr>
        <w:spacing w:before="120" w:after="120"/>
        <w:ind w:left="431" w:hanging="431"/>
        <w:jc w:val="both"/>
        <w:rPr>
          <w:rFonts w:ascii="Segoe UI Light" w:hAnsi="Segoe UI Light" w:cs="Segoe UI Light"/>
        </w:rPr>
      </w:pPr>
      <w:r w:rsidRPr="003C19CD">
        <w:rPr>
          <w:rFonts w:ascii="Segoe UI Light" w:hAnsi="Segoe UI Light" w:cs="Segoe UI Light"/>
          <w:b/>
          <w:bCs/>
          <w:lang w:bidi="en-GB"/>
        </w:rPr>
        <w:t>Contacts for the Procurement</w:t>
      </w:r>
      <w:r w:rsidRPr="003C19CD">
        <w:rPr>
          <w:rFonts w:ascii="Segoe UI Light" w:hAnsi="Segoe UI Light" w:cs="Segoe UI Light"/>
          <w:lang w:bidi="en-GB"/>
        </w:rPr>
        <w:t>:</w:t>
      </w:r>
    </w:p>
    <w:tbl>
      <w:tblPr>
        <w:tblStyle w:val="TableGrid"/>
        <w:tblW w:w="9585" w:type="dxa"/>
        <w:tblLook w:val="04A0" w:firstRow="1" w:lastRow="0" w:firstColumn="1" w:lastColumn="0" w:noHBand="0" w:noVBand="1"/>
      </w:tblPr>
      <w:tblGrid>
        <w:gridCol w:w="3397"/>
        <w:gridCol w:w="3261"/>
        <w:gridCol w:w="2927"/>
      </w:tblGrid>
      <w:tr w:rsidR="00264010" w:rsidRPr="003C19CD" w14:paraId="0400FD4F" w14:textId="77777777" w:rsidTr="7D313881">
        <w:tc>
          <w:tcPr>
            <w:tcW w:w="3397" w:type="dxa"/>
            <w:shd w:val="clear" w:color="auto" w:fill="84B2BC"/>
          </w:tcPr>
          <w:p w14:paraId="1526498E" w14:textId="77777777" w:rsidR="00264010" w:rsidRPr="003C19CD" w:rsidRDefault="00264010" w:rsidP="008A6D7E">
            <w:pPr>
              <w:spacing w:line="259" w:lineRule="auto"/>
              <w:rPr>
                <w:rFonts w:ascii="Segoe UI Light" w:eastAsia="Times New Roman" w:hAnsi="Segoe UI Light" w:cs="Segoe UI Light"/>
                <w:lang w:val="lv-LV"/>
              </w:rPr>
            </w:pPr>
            <w:r w:rsidRPr="003C19CD">
              <w:rPr>
                <w:rFonts w:ascii="Segoe UI Light" w:hAnsi="Segoe UI Light" w:cs="Segoe UI Light"/>
                <w:lang w:val="en-GB" w:bidi="en-GB"/>
              </w:rPr>
              <w:t>Position:</w:t>
            </w:r>
          </w:p>
        </w:tc>
        <w:tc>
          <w:tcPr>
            <w:tcW w:w="3261" w:type="dxa"/>
            <w:shd w:val="clear" w:color="auto" w:fill="84B2BC"/>
          </w:tcPr>
          <w:p w14:paraId="78E07C16" w14:textId="77777777" w:rsidR="00264010" w:rsidRPr="003C19CD" w:rsidRDefault="00EE6FD7" w:rsidP="008A6D7E">
            <w:pPr>
              <w:spacing w:line="259" w:lineRule="auto"/>
              <w:rPr>
                <w:rFonts w:ascii="Segoe UI Light" w:eastAsia="Times New Roman',serif" w:hAnsi="Segoe UI Light" w:cs="Segoe UI Light"/>
                <w:lang w:val="lv-LV"/>
              </w:rPr>
            </w:pPr>
            <w:r w:rsidRPr="003C19CD">
              <w:rPr>
                <w:rFonts w:ascii="Segoe UI Light" w:hAnsi="Segoe UI Light" w:cs="Segoe UI Light"/>
                <w:lang w:val="en-GB" w:bidi="en-GB"/>
              </w:rPr>
              <w:t>Head of Shipping Division</w:t>
            </w:r>
          </w:p>
        </w:tc>
        <w:tc>
          <w:tcPr>
            <w:tcW w:w="2927" w:type="dxa"/>
            <w:shd w:val="clear" w:color="auto" w:fill="84B2BC"/>
          </w:tcPr>
          <w:p w14:paraId="57055E56" w14:textId="77777777" w:rsidR="00264010" w:rsidRPr="003C19CD" w:rsidRDefault="00264010" w:rsidP="008A6D7E">
            <w:pPr>
              <w:spacing w:line="259" w:lineRule="auto"/>
              <w:rPr>
                <w:rFonts w:ascii="Segoe UI Light" w:eastAsia="Times New Roman',serif" w:hAnsi="Segoe UI Light" w:cs="Segoe UI Light"/>
                <w:lang w:val="lv-LV"/>
              </w:rPr>
            </w:pPr>
            <w:r w:rsidRPr="003C19CD">
              <w:rPr>
                <w:rFonts w:ascii="Segoe UI Light" w:hAnsi="Segoe UI Light" w:cs="Segoe UI Light"/>
                <w:lang w:val="en-GB" w:bidi="en-GB"/>
              </w:rPr>
              <w:t>Procurement Project Manager</w:t>
            </w:r>
          </w:p>
        </w:tc>
      </w:tr>
      <w:tr w:rsidR="00264010" w:rsidRPr="003C19CD" w14:paraId="357198FE" w14:textId="77777777" w:rsidTr="7D313881">
        <w:tc>
          <w:tcPr>
            <w:tcW w:w="3397" w:type="dxa"/>
            <w:shd w:val="clear" w:color="auto" w:fill="84B2BC"/>
          </w:tcPr>
          <w:p w14:paraId="3502810A" w14:textId="77777777" w:rsidR="00264010" w:rsidRPr="003C19CD" w:rsidRDefault="00264010" w:rsidP="008A6D7E">
            <w:pPr>
              <w:spacing w:line="259" w:lineRule="auto"/>
              <w:rPr>
                <w:rFonts w:ascii="Segoe UI Light" w:eastAsia="Times New Roman" w:hAnsi="Segoe UI Light" w:cs="Segoe UI Light"/>
                <w:lang w:val="lv-LV"/>
              </w:rPr>
            </w:pPr>
            <w:r w:rsidRPr="003C19CD">
              <w:rPr>
                <w:rFonts w:ascii="Segoe UI Light" w:hAnsi="Segoe UI Light" w:cs="Segoe UI Light"/>
                <w:lang w:val="en-GB" w:bidi="en-GB"/>
              </w:rPr>
              <w:t>Full name:</w:t>
            </w:r>
          </w:p>
        </w:tc>
        <w:tc>
          <w:tcPr>
            <w:tcW w:w="3261" w:type="dxa"/>
          </w:tcPr>
          <w:p w14:paraId="3C1D1F18" w14:textId="77777777" w:rsidR="00264010" w:rsidRPr="003C19CD" w:rsidRDefault="00EE6FD7" w:rsidP="008A6D7E">
            <w:pPr>
              <w:spacing w:line="259" w:lineRule="auto"/>
              <w:rPr>
                <w:rFonts w:ascii="Segoe UI Light" w:eastAsia="Times New Roman',serif" w:hAnsi="Segoe UI Light" w:cs="Segoe UI Light"/>
                <w:b/>
                <w:bCs/>
                <w:lang w:val="lv-LV"/>
              </w:rPr>
            </w:pPr>
            <w:r w:rsidRPr="003C19CD">
              <w:rPr>
                <w:rFonts w:ascii="Segoe UI Light" w:hAnsi="Segoe UI Light" w:cs="Segoe UI Light"/>
                <w:b/>
                <w:lang w:val="en-GB" w:bidi="en-GB"/>
              </w:rPr>
              <w:t>Arno Lāts</w:t>
            </w:r>
          </w:p>
        </w:tc>
        <w:tc>
          <w:tcPr>
            <w:tcW w:w="2927" w:type="dxa"/>
          </w:tcPr>
          <w:p w14:paraId="443EB9FB" w14:textId="77777777" w:rsidR="00264010" w:rsidRPr="003C19CD" w:rsidRDefault="001532A5" w:rsidP="008A6D7E">
            <w:pPr>
              <w:spacing w:line="259" w:lineRule="auto"/>
              <w:rPr>
                <w:rFonts w:ascii="Segoe UI Light" w:eastAsia="Times New Roman',serif" w:hAnsi="Segoe UI Light" w:cs="Segoe UI Light"/>
                <w:b/>
                <w:bCs/>
                <w:lang w:val="lv-LV"/>
              </w:rPr>
            </w:pPr>
            <w:r w:rsidRPr="003C19CD">
              <w:rPr>
                <w:rFonts w:ascii="Segoe UI Light" w:hAnsi="Segoe UI Light" w:cs="Segoe UI Light"/>
                <w:b/>
                <w:lang w:val="en-GB" w:bidi="en-GB"/>
              </w:rPr>
              <w:t>Gunita Roga</w:t>
            </w:r>
          </w:p>
        </w:tc>
      </w:tr>
      <w:tr w:rsidR="00264010" w:rsidRPr="003C19CD" w14:paraId="7E8279DE" w14:textId="77777777" w:rsidTr="7D313881">
        <w:tc>
          <w:tcPr>
            <w:tcW w:w="3397" w:type="dxa"/>
            <w:shd w:val="clear" w:color="auto" w:fill="84B2BC"/>
          </w:tcPr>
          <w:p w14:paraId="620714B3" w14:textId="77777777" w:rsidR="00264010" w:rsidRPr="003C19CD" w:rsidRDefault="00264010" w:rsidP="008A6D7E">
            <w:pPr>
              <w:spacing w:line="259" w:lineRule="auto"/>
              <w:rPr>
                <w:rFonts w:ascii="Segoe UI Light" w:eastAsia="Times New Roman" w:hAnsi="Segoe UI Light" w:cs="Segoe UI Light"/>
                <w:lang w:val="lv-LV"/>
              </w:rPr>
            </w:pPr>
            <w:r w:rsidRPr="003C19CD">
              <w:rPr>
                <w:rFonts w:ascii="Segoe UI Light" w:hAnsi="Segoe UI Light" w:cs="Segoe UI Light"/>
                <w:lang w:val="en-GB" w:bidi="en-GB"/>
              </w:rPr>
              <w:t>Phone:</w:t>
            </w:r>
          </w:p>
        </w:tc>
        <w:tc>
          <w:tcPr>
            <w:tcW w:w="3261" w:type="dxa"/>
          </w:tcPr>
          <w:p w14:paraId="44B1FB5B" w14:textId="77777777" w:rsidR="00264010" w:rsidRPr="003C19CD" w:rsidRDefault="00264010" w:rsidP="008A6D7E">
            <w:pPr>
              <w:spacing w:line="259" w:lineRule="auto"/>
              <w:rPr>
                <w:rFonts w:ascii="Segoe UI Light" w:eastAsia="Times New Roman',serif" w:hAnsi="Segoe UI Light" w:cs="Segoe UI Light"/>
                <w:lang w:val="lv-LV"/>
              </w:rPr>
            </w:pPr>
            <w:bookmarkStart w:id="1" w:name="_Hlk161741499"/>
            <w:r w:rsidRPr="003C19CD">
              <w:rPr>
                <w:rFonts w:ascii="Segoe UI Light" w:hAnsi="Segoe UI Light" w:cs="Segoe UI Light"/>
                <w:lang w:val="en-GB" w:bidi="en-GB"/>
              </w:rPr>
              <w:t>+371 29461132</w:t>
            </w:r>
            <w:bookmarkEnd w:id="1"/>
          </w:p>
        </w:tc>
        <w:tc>
          <w:tcPr>
            <w:tcW w:w="2927" w:type="dxa"/>
          </w:tcPr>
          <w:p w14:paraId="7B04B436" w14:textId="77777777" w:rsidR="00264010" w:rsidRPr="003C19CD" w:rsidRDefault="00264010" w:rsidP="008A6D7E">
            <w:pPr>
              <w:spacing w:line="259" w:lineRule="auto"/>
              <w:rPr>
                <w:rFonts w:ascii="Segoe UI Light" w:eastAsia="Times New Roman" w:hAnsi="Segoe UI Light" w:cs="Segoe UI Light"/>
                <w:lang w:val="lv-LV"/>
              </w:rPr>
            </w:pPr>
            <w:r w:rsidRPr="003C19CD">
              <w:rPr>
                <w:rFonts w:ascii="Segoe UI Light" w:hAnsi="Segoe UI Light" w:cs="Segoe UI Light"/>
                <w:lang w:val="en-GB" w:bidi="en-GB"/>
              </w:rPr>
              <w:t>+371 29181899</w:t>
            </w:r>
          </w:p>
        </w:tc>
      </w:tr>
      <w:tr w:rsidR="00264010" w:rsidRPr="003C19CD" w14:paraId="412C9D83" w14:textId="77777777" w:rsidTr="7D313881">
        <w:tc>
          <w:tcPr>
            <w:tcW w:w="3397" w:type="dxa"/>
            <w:shd w:val="clear" w:color="auto" w:fill="84B2BC"/>
          </w:tcPr>
          <w:p w14:paraId="6E8A3C65" w14:textId="77777777" w:rsidR="00264010" w:rsidRPr="003C19CD" w:rsidRDefault="00264010" w:rsidP="008A6D7E">
            <w:pPr>
              <w:spacing w:line="259" w:lineRule="auto"/>
              <w:rPr>
                <w:rFonts w:ascii="Segoe UI Light" w:eastAsia="Times New Roman" w:hAnsi="Segoe UI Light" w:cs="Segoe UI Light"/>
                <w:lang w:val="lv-LV"/>
              </w:rPr>
            </w:pPr>
            <w:r w:rsidRPr="003C19CD">
              <w:rPr>
                <w:rFonts w:ascii="Segoe UI Light" w:hAnsi="Segoe UI Light" w:cs="Segoe UI Light"/>
                <w:lang w:val="en-GB" w:bidi="en-GB"/>
              </w:rPr>
              <w:t>Email:</w:t>
            </w:r>
          </w:p>
        </w:tc>
        <w:tc>
          <w:tcPr>
            <w:tcW w:w="3261" w:type="dxa"/>
          </w:tcPr>
          <w:p w14:paraId="483BED8B" w14:textId="77777777" w:rsidR="00264010" w:rsidRPr="003C19CD" w:rsidRDefault="00F363CF" w:rsidP="008A6D7E">
            <w:pPr>
              <w:spacing w:line="259" w:lineRule="auto"/>
              <w:rPr>
                <w:rFonts w:ascii="Segoe UI Light" w:hAnsi="Segoe UI Light" w:cs="Segoe UI Light"/>
                <w:u w:val="single"/>
                <w:lang w:val="lv-LV"/>
              </w:rPr>
            </w:pPr>
            <w:r w:rsidRPr="003C19CD">
              <w:rPr>
                <w:rStyle w:val="Hyperlink"/>
                <w:rFonts w:ascii="Segoe UI Light" w:hAnsi="Segoe UI Light" w:cs="Segoe UI Light"/>
                <w:lang w:val="en-GB" w:bidi="en-GB"/>
              </w:rPr>
              <w:t>Arno.Lats@lvrflote.lv</w:t>
            </w:r>
          </w:p>
        </w:tc>
        <w:tc>
          <w:tcPr>
            <w:tcW w:w="2927" w:type="dxa"/>
          </w:tcPr>
          <w:p w14:paraId="3E14DB44" w14:textId="77777777" w:rsidR="00264010" w:rsidRPr="003C19CD" w:rsidRDefault="00090D90" w:rsidP="0D5710D9">
            <w:pPr>
              <w:spacing w:line="259" w:lineRule="auto"/>
              <w:rPr>
                <w:rFonts w:ascii="Segoe UI Light" w:hAnsi="Segoe UI Light" w:cs="Segoe UI Light"/>
                <w:u w:val="single"/>
                <w:lang w:val="lv-LV"/>
              </w:rPr>
            </w:pPr>
            <w:hyperlink r:id="rId15" w:history="1">
              <w:r w:rsidRPr="003C19CD">
                <w:rPr>
                  <w:rStyle w:val="Hyperlink"/>
                  <w:rFonts w:ascii="Segoe UI Light" w:hAnsi="Segoe UI Light" w:cs="Segoe UI Light"/>
                  <w:lang w:val="en-GB" w:bidi="en-GB"/>
                </w:rPr>
                <w:t>iepirkumi@lvrflote.lv</w:t>
              </w:r>
            </w:hyperlink>
            <w:r w:rsidRPr="003C19CD">
              <w:rPr>
                <w:rFonts w:ascii="Segoe UI Light" w:hAnsi="Segoe UI Light" w:cs="Segoe UI Light"/>
                <w:u w:val="single"/>
                <w:lang w:val="en-GB" w:bidi="en-GB"/>
              </w:rPr>
              <w:t xml:space="preserve"> </w:t>
            </w:r>
          </w:p>
        </w:tc>
      </w:tr>
      <w:tr w:rsidR="00B4189D" w:rsidRPr="003C19CD" w14:paraId="25B12CBD" w14:textId="77777777" w:rsidTr="7D313881">
        <w:tc>
          <w:tcPr>
            <w:tcW w:w="3397" w:type="dxa"/>
            <w:shd w:val="clear" w:color="auto" w:fill="84B2BC"/>
          </w:tcPr>
          <w:p w14:paraId="67A39450" w14:textId="77777777" w:rsidR="00B4189D" w:rsidRPr="003C19CD" w:rsidRDefault="00B4189D" w:rsidP="00B4189D">
            <w:pPr>
              <w:rPr>
                <w:rFonts w:ascii="Segoe UI Light" w:eastAsia="Times New Roman" w:hAnsi="Segoe UI Light" w:cs="Segoe UI Light"/>
                <w:lang w:val="lv-LV"/>
              </w:rPr>
            </w:pPr>
          </w:p>
        </w:tc>
        <w:tc>
          <w:tcPr>
            <w:tcW w:w="3261" w:type="dxa"/>
          </w:tcPr>
          <w:p w14:paraId="097DA638" w14:textId="77777777" w:rsidR="00B4189D" w:rsidRPr="003C19CD" w:rsidRDefault="00B4189D" w:rsidP="00B4189D">
            <w:pPr>
              <w:rPr>
                <w:rStyle w:val="Hyperlink"/>
                <w:rFonts w:ascii="Segoe UI Light" w:hAnsi="Segoe UI Light" w:cs="Segoe UI Light"/>
                <w:lang w:val="lv-LV"/>
              </w:rPr>
            </w:pPr>
            <w:r w:rsidRPr="003C19CD">
              <w:rPr>
                <w:rFonts w:ascii="Segoe UI Light" w:hAnsi="Segoe UI Light" w:cs="Segoe UI Light"/>
                <w:lang w:val="en-GB" w:bidi="en-GB"/>
              </w:rPr>
              <w:t>Dealing with technical matters regarding the subject of the Procurement</w:t>
            </w:r>
          </w:p>
        </w:tc>
        <w:tc>
          <w:tcPr>
            <w:tcW w:w="2927" w:type="dxa"/>
          </w:tcPr>
          <w:p w14:paraId="345E6E10" w14:textId="77777777" w:rsidR="00B4189D" w:rsidRPr="003C19CD" w:rsidRDefault="00B4189D" w:rsidP="00B4189D">
            <w:pPr>
              <w:rPr>
                <w:rFonts w:ascii="Segoe UI Light" w:hAnsi="Segoe UI Light" w:cs="Segoe UI Light"/>
                <w:lang w:val="lv-LV"/>
              </w:rPr>
            </w:pPr>
            <w:r w:rsidRPr="003C19CD">
              <w:rPr>
                <w:rFonts w:ascii="Segoe UI Light" w:hAnsi="Segoe UI Light" w:cs="Segoe UI Light"/>
                <w:lang w:val="en-GB" w:bidi="en-GB"/>
              </w:rPr>
              <w:t>Dealing with organizational matters of the Procurement</w:t>
            </w:r>
          </w:p>
        </w:tc>
      </w:tr>
    </w:tbl>
    <w:p w14:paraId="5FF68D26" w14:textId="206807B7" w:rsidR="00E6022F" w:rsidRPr="003C19CD" w:rsidRDefault="00E6022F" w:rsidP="00EE148D">
      <w:pPr>
        <w:pStyle w:val="ListParagraph"/>
        <w:numPr>
          <w:ilvl w:val="1"/>
          <w:numId w:val="4"/>
        </w:numPr>
        <w:spacing w:before="120" w:after="40"/>
        <w:ind w:left="431" w:hanging="431"/>
        <w:jc w:val="both"/>
        <w:rPr>
          <w:rFonts w:ascii="Segoe UI Light" w:hAnsi="Segoe UI Light" w:cs="Segoe UI Light"/>
          <w:lang w:bidi="en-GB"/>
        </w:rPr>
      </w:pPr>
      <w:bookmarkStart w:id="2" w:name="_Hlk97211965"/>
      <w:r w:rsidRPr="003C19CD">
        <w:rPr>
          <w:rFonts w:ascii="Segoe UI Light" w:hAnsi="Segoe UI Light" w:cs="Segoe UI Light"/>
          <w:lang w:bidi="en-GB"/>
        </w:rPr>
        <w:t xml:space="preserve">Prior to submitting the tender, the Tenderer is granted an opportunity to inspect the vessels on site, subject to arranging </w:t>
      </w:r>
      <w:r w:rsidRPr="00BF23BD">
        <w:rPr>
          <w:rFonts w:ascii="Segoe UI Light" w:hAnsi="Segoe UI Light" w:cs="Segoe UI Light"/>
          <w:b/>
          <w:bCs/>
          <w:lang w:bidi="en-GB"/>
        </w:rPr>
        <w:t>the visit</w:t>
      </w:r>
      <w:r w:rsidRPr="003C19CD">
        <w:rPr>
          <w:rFonts w:ascii="Segoe UI Light" w:hAnsi="Segoe UI Light" w:cs="Segoe UI Light"/>
          <w:lang w:bidi="en-GB"/>
        </w:rPr>
        <w:t xml:space="preserve"> with the Customer’s representative at least 2 (two) working days in advance: Head of the Shipping Division, Arno Lāts, tel. +371 29461132, e-mail: </w:t>
      </w:r>
      <w:hyperlink r:id="rId16" w:history="1">
        <w:r w:rsidR="00BF23BD" w:rsidRPr="00596188">
          <w:rPr>
            <w:rStyle w:val="Hyperlink"/>
            <w:rFonts w:ascii="Segoe UI Light" w:hAnsi="Segoe UI Light" w:cs="Segoe UI Light"/>
            <w:lang w:bidi="en-GB"/>
          </w:rPr>
          <w:t>Arno.Lats@lvrflote.lv</w:t>
        </w:r>
      </w:hyperlink>
      <w:r w:rsidRPr="003C19CD">
        <w:rPr>
          <w:rFonts w:ascii="Segoe UI Light" w:hAnsi="Segoe UI Light" w:cs="Segoe UI Light"/>
          <w:lang w:bidi="en-GB"/>
        </w:rPr>
        <w:t>.</w:t>
      </w:r>
    </w:p>
    <w:p w14:paraId="5F8DEC4B" w14:textId="7813008C" w:rsidR="00E6022F" w:rsidRPr="003C19CD" w:rsidRDefault="00E6022F" w:rsidP="003C19CD">
      <w:pPr>
        <w:pStyle w:val="ListParagraph"/>
        <w:spacing w:after="40"/>
        <w:ind w:left="432"/>
        <w:jc w:val="both"/>
        <w:rPr>
          <w:rFonts w:ascii="Segoe UI Light" w:hAnsi="Segoe UI Light" w:cs="Segoe UI Light"/>
          <w:lang w:bidi="en-GB"/>
        </w:rPr>
      </w:pPr>
      <w:r w:rsidRPr="00BF23BD">
        <w:rPr>
          <w:rFonts w:ascii="Segoe UI Light" w:hAnsi="Segoe UI Light" w:cs="Segoe UI Light"/>
          <w:b/>
          <w:bCs/>
          <w:lang w:bidi="en-GB"/>
        </w:rPr>
        <w:t>The inspection of vessels</w:t>
      </w:r>
      <w:r w:rsidRPr="003C19CD">
        <w:rPr>
          <w:rFonts w:ascii="Segoe UI Light" w:hAnsi="Segoe UI Light" w:cs="Segoe UI Light"/>
          <w:lang w:bidi="en-GB"/>
        </w:rPr>
        <w:t xml:space="preserve"> is not mandatory but </w:t>
      </w:r>
      <w:r w:rsidRPr="00BF23BD">
        <w:rPr>
          <w:rFonts w:ascii="Segoe UI Light" w:hAnsi="Segoe UI Light" w:cs="Segoe UI Light"/>
          <w:b/>
          <w:bCs/>
          <w:lang w:bidi="en-GB"/>
        </w:rPr>
        <w:t>is recommended</w:t>
      </w:r>
      <w:r w:rsidRPr="003C19CD">
        <w:rPr>
          <w:rFonts w:ascii="Segoe UI Light" w:hAnsi="Segoe UI Light" w:cs="Segoe UI Light"/>
          <w:lang w:bidi="en-GB"/>
        </w:rPr>
        <w:t>. During the</w:t>
      </w:r>
      <w:r w:rsidR="003C19CD" w:rsidRPr="003C19CD">
        <w:rPr>
          <w:rFonts w:ascii="Segoe UI Light" w:hAnsi="Segoe UI Light" w:cs="Segoe UI Light"/>
          <w:lang w:bidi="en-GB"/>
        </w:rPr>
        <w:t xml:space="preserve"> </w:t>
      </w:r>
      <w:r w:rsidRPr="003C19CD">
        <w:rPr>
          <w:rFonts w:ascii="Segoe UI Light" w:hAnsi="Segoe UI Light" w:cs="Segoe UI Light"/>
          <w:lang w:bidi="en-GB"/>
        </w:rPr>
        <w:t>inspection, the Tenderer shall assess the subject matter of the procurement to</w:t>
      </w:r>
      <w:r w:rsidR="003C19CD" w:rsidRPr="003C19CD">
        <w:rPr>
          <w:rFonts w:ascii="Segoe UI Light" w:hAnsi="Segoe UI Light" w:cs="Segoe UI Light"/>
          <w:lang w:bidi="en-GB"/>
        </w:rPr>
        <w:t xml:space="preserve"> </w:t>
      </w:r>
      <w:r w:rsidRPr="003C19CD">
        <w:rPr>
          <w:rFonts w:ascii="Segoe UI Light" w:hAnsi="Segoe UI Light" w:cs="Segoe UI Light"/>
          <w:lang w:bidi="en-GB"/>
        </w:rPr>
        <w:t>ensure that the Tenderer’s offer includes all potentially applicable costs</w:t>
      </w:r>
      <w:r w:rsidR="003C19CD" w:rsidRPr="003C19CD">
        <w:rPr>
          <w:rFonts w:ascii="Segoe UI Light" w:hAnsi="Segoe UI Light" w:cs="Segoe UI Light"/>
          <w:lang w:bidi="en-GB"/>
        </w:rPr>
        <w:t xml:space="preserve"> </w:t>
      </w:r>
      <w:r w:rsidRPr="003C19CD">
        <w:rPr>
          <w:rFonts w:ascii="Segoe UI Light" w:hAnsi="Segoe UI Light" w:cs="Segoe UI Light"/>
          <w:lang w:bidi="en-GB"/>
        </w:rPr>
        <w:t>necessary for the proper execution of the Contract (provision of the services)</w:t>
      </w:r>
      <w:r w:rsidR="003C19CD" w:rsidRPr="003C19CD">
        <w:rPr>
          <w:rFonts w:ascii="Segoe UI Light" w:hAnsi="Segoe UI Light" w:cs="Segoe UI Light"/>
          <w:lang w:bidi="en-GB"/>
        </w:rPr>
        <w:t xml:space="preserve"> </w:t>
      </w:r>
      <w:r w:rsidRPr="003C19CD">
        <w:rPr>
          <w:rFonts w:ascii="Segoe UI Light" w:hAnsi="Segoe UI Light" w:cs="Segoe UI Light"/>
          <w:lang w:bidi="en-GB"/>
        </w:rPr>
        <w:t>in accordance with the procurement documents and applicable laws and</w:t>
      </w:r>
      <w:r w:rsidR="003C19CD" w:rsidRPr="003C19CD">
        <w:rPr>
          <w:rFonts w:ascii="Segoe UI Light" w:hAnsi="Segoe UI Light" w:cs="Segoe UI Light"/>
          <w:lang w:bidi="en-GB"/>
        </w:rPr>
        <w:t xml:space="preserve"> </w:t>
      </w:r>
      <w:r w:rsidRPr="003C19CD">
        <w:rPr>
          <w:rFonts w:ascii="Segoe UI Light" w:hAnsi="Segoe UI Light" w:cs="Segoe UI Light"/>
          <w:lang w:bidi="en-GB"/>
        </w:rPr>
        <w:t>regulations.</w:t>
      </w:r>
    </w:p>
    <w:p w14:paraId="190E08BB" w14:textId="7238C1C1" w:rsidR="001927A5" w:rsidRPr="003C19CD" w:rsidRDefault="001927A5" w:rsidP="009E307C">
      <w:pPr>
        <w:pStyle w:val="Heading1"/>
        <w:numPr>
          <w:ilvl w:val="0"/>
          <w:numId w:val="4"/>
        </w:numPr>
        <w:spacing w:before="40" w:after="40"/>
        <w:ind w:left="425" w:hanging="425"/>
        <w:rPr>
          <w:rFonts w:ascii="Segoe UI Light" w:hAnsi="Segoe UI Light" w:cs="Segoe UI Light"/>
          <w:b/>
          <w:bCs/>
          <w:sz w:val="22"/>
          <w:szCs w:val="22"/>
        </w:rPr>
      </w:pPr>
      <w:r w:rsidRPr="003C19CD">
        <w:rPr>
          <w:rFonts w:ascii="Segoe UI Light" w:hAnsi="Segoe UI Light" w:cs="Segoe UI Light"/>
          <w:b/>
          <w:sz w:val="22"/>
          <w:lang w:bidi="en-GB"/>
        </w:rPr>
        <w:t>INFORMATION ABOUT THE SUBJECT OF PROCUREMENT</w:t>
      </w:r>
    </w:p>
    <w:p w14:paraId="4A71BF01" w14:textId="77777777" w:rsidR="00871CAF" w:rsidRPr="003C19CD" w:rsidRDefault="7507FC34" w:rsidP="00CF66C0">
      <w:pPr>
        <w:pStyle w:val="ListParagraph"/>
        <w:widowControl w:val="0"/>
        <w:numPr>
          <w:ilvl w:val="1"/>
          <w:numId w:val="4"/>
        </w:numPr>
        <w:autoSpaceDE w:val="0"/>
        <w:autoSpaceDN w:val="0"/>
        <w:spacing w:after="40"/>
        <w:jc w:val="both"/>
        <w:rPr>
          <w:rFonts w:ascii="Segoe UI Light" w:hAnsi="Segoe UI Light" w:cs="Segoe UI Light"/>
        </w:rPr>
      </w:pPr>
      <w:r w:rsidRPr="003C19CD">
        <w:rPr>
          <w:rFonts w:ascii="Segoe UI Light" w:hAnsi="Segoe UI Light" w:cs="Segoe UI Light"/>
          <w:lang w:bidi="en-GB"/>
        </w:rPr>
        <w:t>Subject of Procurement: Development, installation and maintenance of a pilot vessel monitoring system, in accordance with the Technical Task (Annex 2) and the Terms and Conditions of the Procurement Contract (Annex 6), hereinafter also referred to as the ‘Service’.</w:t>
      </w:r>
    </w:p>
    <w:p w14:paraId="08B977BD" w14:textId="77777777" w:rsidR="004D0C11" w:rsidRPr="003C19CD" w:rsidRDefault="05B28E23" w:rsidP="39F24ECB">
      <w:pPr>
        <w:numPr>
          <w:ilvl w:val="1"/>
          <w:numId w:val="4"/>
        </w:numPr>
        <w:spacing w:after="40"/>
        <w:jc w:val="both"/>
        <w:rPr>
          <w:rFonts w:ascii="Segoe UI Light" w:eastAsiaTheme="minorEastAsia" w:hAnsi="Segoe UI Light" w:cs="Segoe UI Light"/>
        </w:rPr>
      </w:pPr>
      <w:r w:rsidRPr="003C19CD">
        <w:rPr>
          <w:rFonts w:ascii="Segoe UI Light" w:hAnsi="Segoe UI Light" w:cs="Segoe UI Light"/>
          <w:lang w:bidi="en-GB"/>
        </w:rPr>
        <w:t xml:space="preserve">The purpose of the Procurement is to implement a pilot vessel monitoring system to achieve the </w:t>
      </w:r>
      <w:proofErr w:type="spellStart"/>
      <w:r w:rsidRPr="003C19CD">
        <w:rPr>
          <w:rFonts w:ascii="Segoe UI Light" w:hAnsi="Segoe UI Light" w:cs="Segoe UI Light"/>
          <w:lang w:bidi="en-GB"/>
        </w:rPr>
        <w:t>PILOTech</w:t>
      </w:r>
      <w:proofErr w:type="spellEnd"/>
      <w:r w:rsidRPr="003C19CD">
        <w:rPr>
          <w:rFonts w:ascii="Segoe UI Light" w:hAnsi="Segoe UI Light" w:cs="Segoe UI Light"/>
          <w:lang w:bidi="en-GB"/>
        </w:rPr>
        <w:t xml:space="preserve"> objectives set for </w:t>
      </w:r>
      <w:r w:rsidRPr="003C19CD">
        <w:rPr>
          <w:rFonts w:ascii="Segoe UI Light" w:hAnsi="Segoe UI Light" w:cs="Segoe UI Light"/>
          <w:i/>
          <w:lang w:bidi="en-GB"/>
        </w:rPr>
        <w:t>LVR Flote</w:t>
      </w:r>
      <w:r w:rsidRPr="003C19CD">
        <w:rPr>
          <w:rFonts w:ascii="Segoe UI Light" w:hAnsi="Segoe UI Light" w:cs="Segoe UI Light"/>
          <w:lang w:bidi="en-GB"/>
        </w:rPr>
        <w:t>.</w:t>
      </w:r>
    </w:p>
    <w:p w14:paraId="4E333020" w14:textId="77777777" w:rsidR="004D0C11" w:rsidRPr="003C19CD" w:rsidRDefault="55A6F2F4" w:rsidP="39F24ECB">
      <w:pPr>
        <w:numPr>
          <w:ilvl w:val="1"/>
          <w:numId w:val="4"/>
        </w:numPr>
        <w:spacing w:after="40"/>
        <w:jc w:val="both"/>
        <w:rPr>
          <w:rFonts w:ascii="Segoe UI Light" w:hAnsi="Segoe UI Light" w:cs="Segoe UI Light"/>
        </w:rPr>
      </w:pPr>
      <w:r w:rsidRPr="003C19CD">
        <w:rPr>
          <w:rFonts w:ascii="Segoe UI Light" w:hAnsi="Segoe UI Light" w:cs="Segoe UI Light"/>
          <w:lang w:bidi="en-GB"/>
        </w:rPr>
        <w:t>The Procurement also includes the delivery of the necessary hardware and software, integration with the existing shipping systems or other data sources, and commissioning of the system in accordance with the requirements set out in the Technical Task.</w:t>
      </w:r>
    </w:p>
    <w:p w14:paraId="1CCA2ABF" w14:textId="77777777" w:rsidR="00E33903" w:rsidRPr="003C19CD" w:rsidRDefault="0BC75F2D" w:rsidP="001518E3">
      <w:pPr>
        <w:pStyle w:val="ListParagraph"/>
        <w:widowControl w:val="0"/>
        <w:numPr>
          <w:ilvl w:val="1"/>
          <w:numId w:val="4"/>
        </w:numPr>
        <w:autoSpaceDE w:val="0"/>
        <w:autoSpaceDN w:val="0"/>
        <w:spacing w:after="40"/>
        <w:contextualSpacing w:val="0"/>
        <w:jc w:val="both"/>
        <w:rPr>
          <w:rFonts w:ascii="Segoe UI Light" w:hAnsi="Segoe UI Light" w:cs="Segoe UI Light"/>
        </w:rPr>
      </w:pPr>
      <w:r w:rsidRPr="003C19CD">
        <w:rPr>
          <w:rFonts w:ascii="Segoe UI Light" w:hAnsi="Segoe UI Light" w:cs="Segoe UI Light"/>
          <w:lang w:bidi="en-GB"/>
        </w:rPr>
        <w:lastRenderedPageBreak/>
        <w:t xml:space="preserve">The Procurement is not divided into lots. The proposal must be prepared and submitted </w:t>
      </w:r>
      <w:proofErr w:type="gramStart"/>
      <w:r w:rsidRPr="003C19CD">
        <w:rPr>
          <w:rFonts w:ascii="Segoe UI Light" w:hAnsi="Segoe UI Light" w:cs="Segoe UI Light"/>
          <w:lang w:bidi="en-GB"/>
        </w:rPr>
        <w:t>taking into account</w:t>
      </w:r>
      <w:proofErr w:type="gramEnd"/>
      <w:r w:rsidRPr="003C19CD">
        <w:rPr>
          <w:rFonts w:ascii="Segoe UI Light" w:hAnsi="Segoe UI Light" w:cs="Segoe UI Light"/>
          <w:lang w:bidi="en-GB"/>
        </w:rPr>
        <w:t xml:space="preserve"> the planned </w:t>
      </w:r>
      <w:r w:rsidRPr="00475E67">
        <w:rPr>
          <w:rFonts w:ascii="Segoe UI Light" w:hAnsi="Segoe UI Light" w:cs="Segoe UI Light"/>
          <w:lang w:bidi="en-GB"/>
        </w:rPr>
        <w:t>maximum procurement volume.</w:t>
      </w:r>
      <w:r w:rsidRPr="003C19CD">
        <w:rPr>
          <w:rFonts w:ascii="Segoe UI Light" w:hAnsi="Segoe UI Light" w:cs="Segoe UI Light"/>
          <w:lang w:bidi="en-GB"/>
        </w:rPr>
        <w:t xml:space="preserve"> </w:t>
      </w:r>
    </w:p>
    <w:p w14:paraId="792F28C2" w14:textId="77777777" w:rsidR="00793920" w:rsidRDefault="5BBB58A7" w:rsidP="00793920">
      <w:pPr>
        <w:pStyle w:val="ListParagraph"/>
        <w:widowControl w:val="0"/>
        <w:numPr>
          <w:ilvl w:val="1"/>
          <w:numId w:val="4"/>
        </w:numPr>
        <w:autoSpaceDE w:val="0"/>
        <w:autoSpaceDN w:val="0"/>
        <w:spacing w:after="40"/>
        <w:contextualSpacing w:val="0"/>
        <w:jc w:val="both"/>
        <w:rPr>
          <w:rFonts w:ascii="Segoe UI Light" w:hAnsi="Segoe UI Light" w:cs="Segoe UI Light"/>
        </w:rPr>
      </w:pPr>
      <w:r w:rsidRPr="003C19CD">
        <w:rPr>
          <w:rFonts w:ascii="Segoe UI Light" w:hAnsi="Segoe UI Light" w:cs="Segoe UI Light"/>
          <w:lang w:bidi="en-GB"/>
        </w:rPr>
        <w:t>Maximum Contract price: EUR 120,000 excluding VAT.</w:t>
      </w:r>
      <w:bookmarkStart w:id="3" w:name="_Hlk130940187"/>
    </w:p>
    <w:p w14:paraId="155AE592" w14:textId="0DCC7EF5" w:rsidR="00793920" w:rsidRPr="00793920" w:rsidRDefault="00793920" w:rsidP="00793920">
      <w:pPr>
        <w:pStyle w:val="ListParagraph"/>
        <w:widowControl w:val="0"/>
        <w:numPr>
          <w:ilvl w:val="1"/>
          <w:numId w:val="4"/>
        </w:numPr>
        <w:autoSpaceDE w:val="0"/>
        <w:autoSpaceDN w:val="0"/>
        <w:spacing w:after="40"/>
        <w:contextualSpacing w:val="0"/>
        <w:jc w:val="both"/>
        <w:rPr>
          <w:rFonts w:ascii="Segoe UI Light" w:hAnsi="Segoe UI Light" w:cs="Segoe UI Light"/>
        </w:rPr>
      </w:pPr>
      <w:r w:rsidRPr="00793920">
        <w:rPr>
          <w:rFonts w:ascii="Segoe UI Light" w:hAnsi="Segoe UI Light" w:cs="Segoe UI Light"/>
          <w:lang w:bidi="en-GB"/>
        </w:rPr>
        <w:t>Term of the Procurement Contract: 30 (thirty) months, but in any event no later than 30 April 2029, including maintenance services.</w:t>
      </w:r>
    </w:p>
    <w:p w14:paraId="34A29883" w14:textId="4155D861" w:rsidR="00667C30" w:rsidRPr="003C19CD" w:rsidRDefault="30B6FA22" w:rsidP="39F24ECB">
      <w:pPr>
        <w:pStyle w:val="ListParagraph"/>
        <w:spacing w:after="40"/>
        <w:ind w:left="432"/>
        <w:contextualSpacing w:val="0"/>
        <w:jc w:val="both"/>
        <w:rPr>
          <w:rFonts w:ascii="Segoe UI Light" w:eastAsia="Segoe UI Light" w:hAnsi="Segoe UI Light" w:cs="Segoe UI Light"/>
          <w:color w:val="000000"/>
          <w:shd w:val="clear" w:color="auto" w:fill="FFFFFF"/>
        </w:rPr>
      </w:pPr>
      <w:r w:rsidRPr="003C19CD">
        <w:rPr>
          <w:rFonts w:ascii="Segoe UI Light" w:hAnsi="Segoe UI Light" w:cs="Segoe UI Light"/>
          <w:lang w:bidi="en-GB"/>
        </w:rPr>
        <w:t>Service acceptance deadline: until 30.10.2028.</w:t>
      </w:r>
    </w:p>
    <w:p w14:paraId="5CC1A2A5" w14:textId="53E58856" w:rsidR="00667C30" w:rsidRPr="00475E67" w:rsidRDefault="0704A061" w:rsidP="00475E67">
      <w:pPr>
        <w:spacing w:after="40" w:line="235" w:lineRule="auto"/>
        <w:ind w:left="426"/>
        <w:rPr>
          <w:rFonts w:ascii="Segoe UI Light" w:hAnsi="Segoe UI Light" w:cs="Segoe UI Light"/>
          <w:lang w:bidi="en-GB"/>
        </w:rPr>
      </w:pPr>
      <w:r w:rsidRPr="00475E67">
        <w:rPr>
          <w:rFonts w:ascii="Segoe UI Light" w:hAnsi="Segoe UI Light" w:cs="Segoe UI Light"/>
          <w:lang w:bidi="en-GB"/>
        </w:rPr>
        <w:t xml:space="preserve">For information: </w:t>
      </w:r>
      <w:r w:rsidR="6C878135" w:rsidRPr="00475E67">
        <w:rPr>
          <w:rFonts w:ascii="Segoe UI Light" w:hAnsi="Segoe UI Light" w:cs="Segoe UI Light"/>
          <w:color w:val="000000" w:themeColor="text1"/>
        </w:rPr>
        <w:t xml:space="preserve"> during the period from 30.10.2028 to 30.04.2029 </w:t>
      </w:r>
      <w:proofErr w:type="spellStart"/>
      <w:r w:rsidR="6C878135" w:rsidRPr="00475E67">
        <w:rPr>
          <w:rFonts w:ascii="Segoe UI Light" w:hAnsi="Segoe UI Light" w:cs="Segoe UI Light"/>
          <w:color w:val="000000" w:themeColor="text1"/>
        </w:rPr>
        <w:t>PILOTech</w:t>
      </w:r>
      <w:proofErr w:type="spellEnd"/>
      <w:r w:rsidR="6C878135" w:rsidRPr="00475E67">
        <w:rPr>
          <w:rFonts w:ascii="Segoe UI Light" w:hAnsi="Segoe UI Light" w:cs="Segoe UI Light"/>
          <w:color w:val="000000" w:themeColor="text1"/>
        </w:rPr>
        <w:t xml:space="preserve"> project results will be compiled and assessed.</w:t>
      </w:r>
    </w:p>
    <w:p w14:paraId="0B89719B" w14:textId="6AACB39F" w:rsidR="00667C30" w:rsidRPr="003C19CD" w:rsidRDefault="0086372A" w:rsidP="39F24ECB">
      <w:pPr>
        <w:spacing w:before="120" w:after="120" w:line="240" w:lineRule="auto"/>
        <w:ind w:left="426"/>
        <w:jc w:val="both"/>
        <w:rPr>
          <w:rFonts w:ascii="Segoe UI Light" w:eastAsia="Segoe UI Light" w:hAnsi="Segoe UI Light" w:cs="Segoe UI Light"/>
          <w:color w:val="000000"/>
          <w:shd w:val="clear" w:color="auto" w:fill="FFFFFF"/>
        </w:rPr>
      </w:pPr>
      <w:r w:rsidRPr="0086372A">
        <w:rPr>
          <w:rFonts w:ascii="Segoe UI Light" w:hAnsi="Segoe UI Light" w:cs="Segoe UI Light"/>
          <w:lang w:bidi="en-GB"/>
        </w:rPr>
        <w:t>The warranty period for the Service shall be at least 1 (one) year from the date of mutual signing of the Service Delivery and Acceptance Protocol, unless the manufacturer has specified a longer warranty period or the Parties have agreed otherwise.</w:t>
      </w:r>
    </w:p>
    <w:p w14:paraId="32D7FCBC" w14:textId="77777777" w:rsidR="00667C30" w:rsidRPr="003C19CD" w:rsidRDefault="3D9B7194" w:rsidP="6AF29014">
      <w:pPr>
        <w:numPr>
          <w:ilvl w:val="1"/>
          <w:numId w:val="4"/>
        </w:numPr>
        <w:spacing w:after="40"/>
        <w:jc w:val="both"/>
        <w:rPr>
          <w:rStyle w:val="Hyperlink"/>
          <w:rFonts w:ascii="Segoe UI Light" w:hAnsi="Segoe UI Light" w:cs="Segoe UI Light"/>
          <w:color w:val="auto"/>
          <w:u w:val="none"/>
          <w:shd w:val="clear" w:color="auto" w:fill="FFFFFF"/>
        </w:rPr>
      </w:pPr>
      <w:r w:rsidRPr="003C19CD">
        <w:rPr>
          <w:rStyle w:val="Hyperlink"/>
          <w:rFonts w:ascii="Segoe UI Light" w:hAnsi="Segoe UI Light" w:cs="Segoe UI Light"/>
          <w:color w:val="auto"/>
          <w:u w:val="none"/>
          <w:lang w:bidi="en-GB"/>
        </w:rPr>
        <w:t>Other important rules:</w:t>
      </w:r>
    </w:p>
    <w:p w14:paraId="23077F55" w14:textId="77777777" w:rsidR="00876FA0" w:rsidRPr="003C19CD" w:rsidRDefault="2334A550" w:rsidP="6AF29014">
      <w:pPr>
        <w:pStyle w:val="ListParagraph"/>
        <w:numPr>
          <w:ilvl w:val="2"/>
          <w:numId w:val="4"/>
        </w:numPr>
        <w:spacing w:after="40"/>
        <w:contextualSpacing w:val="0"/>
        <w:jc w:val="both"/>
        <w:rPr>
          <w:rStyle w:val="Hyperlink"/>
          <w:rFonts w:ascii="Segoe UI Light" w:hAnsi="Segoe UI Light" w:cs="Segoe UI Light"/>
          <w:color w:val="auto"/>
          <w:u w:val="none"/>
          <w:shd w:val="clear" w:color="auto" w:fill="FFFFFF"/>
        </w:rPr>
      </w:pPr>
      <w:r w:rsidRPr="003C19CD">
        <w:rPr>
          <w:rStyle w:val="Hyperlink"/>
          <w:rFonts w:ascii="Segoe UI Light" w:hAnsi="Segoe UI Light" w:cs="Segoe UI Light"/>
          <w:color w:val="auto"/>
          <w:u w:val="none"/>
          <w:lang w:bidi="en-GB"/>
        </w:rPr>
        <w:t xml:space="preserve">Place of performance of the Contract: Freeport of Riga territory </w:t>
      </w:r>
      <w:hyperlink r:id="rId17">
        <w:r w:rsidRPr="003C19CD">
          <w:rPr>
            <w:rStyle w:val="Hyperlink"/>
            <w:rFonts w:ascii="Segoe UI Light" w:hAnsi="Segoe UI Light" w:cs="Segoe UI Light"/>
            <w:color w:val="auto"/>
            <w:lang w:bidi="en-GB"/>
          </w:rPr>
          <w:t>https://rop.lv/lv/karte</w:t>
        </w:r>
      </w:hyperlink>
      <w:r w:rsidRPr="003C19CD">
        <w:rPr>
          <w:rStyle w:val="Hyperlink"/>
          <w:rFonts w:ascii="Segoe UI Light" w:hAnsi="Segoe UI Light" w:cs="Segoe UI Light"/>
          <w:color w:val="auto"/>
          <w:u w:val="none"/>
          <w:lang w:bidi="en-GB"/>
        </w:rPr>
        <w:t xml:space="preserve">, Meldru </w:t>
      </w:r>
      <w:proofErr w:type="spellStart"/>
      <w:r w:rsidRPr="003C19CD">
        <w:rPr>
          <w:rStyle w:val="Hyperlink"/>
          <w:rFonts w:ascii="Segoe UI Light" w:hAnsi="Segoe UI Light" w:cs="Segoe UI Light"/>
          <w:color w:val="auto"/>
          <w:u w:val="none"/>
          <w:lang w:bidi="en-GB"/>
        </w:rPr>
        <w:t>iela</w:t>
      </w:r>
      <w:proofErr w:type="spellEnd"/>
      <w:r w:rsidRPr="003C19CD">
        <w:rPr>
          <w:rStyle w:val="Hyperlink"/>
          <w:rFonts w:ascii="Segoe UI Light" w:hAnsi="Segoe UI Light" w:cs="Segoe UI Light"/>
          <w:color w:val="auto"/>
          <w:u w:val="none"/>
          <w:lang w:bidi="en-GB"/>
        </w:rPr>
        <w:t xml:space="preserve"> 5a, Riga, Latvia, LV-1015.</w:t>
      </w:r>
    </w:p>
    <w:p w14:paraId="71AC9AD8" w14:textId="77777777" w:rsidR="00976047" w:rsidRPr="003C19CD" w:rsidRDefault="4F38B459" w:rsidP="6AF29014">
      <w:pPr>
        <w:pStyle w:val="ListParagraph"/>
        <w:numPr>
          <w:ilvl w:val="2"/>
          <w:numId w:val="4"/>
        </w:numPr>
        <w:spacing w:after="0"/>
        <w:jc w:val="both"/>
        <w:rPr>
          <w:rStyle w:val="Hyperlink"/>
          <w:rFonts w:ascii="Segoe UI Light" w:hAnsi="Segoe UI Light" w:cs="Segoe UI Light"/>
          <w:color w:val="auto"/>
          <w:u w:val="none"/>
          <w:shd w:val="clear" w:color="auto" w:fill="FFFFFF"/>
        </w:rPr>
      </w:pPr>
      <w:r w:rsidRPr="003C19CD">
        <w:rPr>
          <w:rStyle w:val="Hyperlink"/>
          <w:rFonts w:ascii="Segoe UI Light" w:hAnsi="Segoe UI Light" w:cs="Segoe UI Light"/>
          <w:color w:val="auto"/>
          <w:u w:val="none"/>
          <w:lang w:bidi="en-GB"/>
        </w:rPr>
        <w:t>The security required for the performance of the contract</w:t>
      </w:r>
      <w:r w:rsidRPr="003C19CD">
        <w:rPr>
          <w:rFonts w:ascii="Segoe UI Light" w:hAnsi="Segoe UI Light" w:cs="Segoe UI Light"/>
          <w:lang w:bidi="en-GB"/>
        </w:rPr>
        <w:t xml:space="preserve"> </w:t>
      </w:r>
      <w:r w:rsidRPr="003C19CD">
        <w:rPr>
          <w:rStyle w:val="Hyperlink"/>
          <w:rFonts w:ascii="Segoe UI Light" w:hAnsi="Segoe UI Light" w:cs="Segoe UI Light"/>
          <w:color w:val="auto"/>
          <w:u w:val="none"/>
          <w:lang w:bidi="en-GB"/>
        </w:rPr>
        <w:t>in the form of a bank guarantee or insurance policy:</w:t>
      </w:r>
    </w:p>
    <w:p w14:paraId="05BD4ECD" w14:textId="77777777" w:rsidR="00976047" w:rsidRPr="003C19CD" w:rsidRDefault="4F38B459" w:rsidP="39F24ECB">
      <w:pPr>
        <w:pStyle w:val="ListParagraph"/>
        <w:numPr>
          <w:ilvl w:val="3"/>
          <w:numId w:val="4"/>
        </w:numPr>
        <w:spacing w:after="0"/>
        <w:ind w:left="1843" w:hanging="763"/>
        <w:jc w:val="both"/>
        <w:rPr>
          <w:rStyle w:val="Hyperlink"/>
          <w:rFonts w:ascii="Segoe UI Light" w:hAnsi="Segoe UI Light" w:cs="Segoe UI Light"/>
          <w:color w:val="auto"/>
          <w:u w:val="none"/>
          <w:shd w:val="clear" w:color="auto" w:fill="E2EFD9" w:themeFill="accent6" w:themeFillTint="33"/>
        </w:rPr>
      </w:pPr>
      <w:r w:rsidRPr="003C19CD">
        <w:rPr>
          <w:rFonts w:ascii="Segoe UI Light" w:hAnsi="Segoe UI Light" w:cs="Segoe UI Light"/>
          <w:lang w:bidi="en-GB"/>
        </w:rPr>
        <w:t xml:space="preserve">A </w:t>
      </w:r>
      <w:r w:rsidRPr="003C19CD">
        <w:rPr>
          <w:rStyle w:val="Hyperlink"/>
          <w:rFonts w:ascii="Segoe UI Light" w:hAnsi="Segoe UI Light" w:cs="Segoe UI Light"/>
          <w:b/>
          <w:bCs/>
          <w:color w:val="auto"/>
          <w:u w:val="none"/>
          <w:lang w:bidi="en-GB"/>
        </w:rPr>
        <w:t>performance bond</w:t>
      </w:r>
      <w:r w:rsidRPr="003C19CD">
        <w:rPr>
          <w:rFonts w:ascii="Segoe UI Light" w:hAnsi="Segoe UI Light" w:cs="Segoe UI Light"/>
          <w:lang w:bidi="en-GB"/>
        </w:rPr>
        <w:t xml:space="preserve"> </w:t>
      </w:r>
      <w:r w:rsidRPr="003C19CD">
        <w:rPr>
          <w:rStyle w:val="Hyperlink"/>
          <w:rFonts w:ascii="Segoe UI Light" w:hAnsi="Segoe UI Light" w:cs="Segoe UI Light"/>
          <w:color w:val="auto"/>
          <w:u w:val="none"/>
          <w:lang w:bidi="en-GB"/>
        </w:rPr>
        <w:t>is required for the execution of the contract</w:t>
      </w:r>
      <w:r w:rsidRPr="003C19CD">
        <w:rPr>
          <w:rFonts w:ascii="Segoe UI Light" w:hAnsi="Segoe UI Light" w:cs="Segoe UI Light"/>
          <w:lang w:bidi="en-GB"/>
        </w:rPr>
        <w:t xml:space="preserve"> </w:t>
      </w:r>
      <w:r w:rsidRPr="003C19CD">
        <w:rPr>
          <w:rStyle w:val="Hyperlink"/>
          <w:rFonts w:ascii="Segoe UI Light" w:hAnsi="Segoe UI Light" w:cs="Segoe UI Light"/>
          <w:color w:val="auto"/>
          <w:u w:val="none"/>
          <w:lang w:bidi="en-GB"/>
        </w:rPr>
        <w:t xml:space="preserve">in the amount of 20% of the total Contract price of all work. It must be submitted within 10 days after the Contract is signed by both parties. The performance security must be valid for the entire duration of the Contract and for 30 days after the full performance of the contractual obligations. </w:t>
      </w:r>
      <w:r w:rsidRPr="003C19CD">
        <w:rPr>
          <w:rFonts w:ascii="Segoe UI Light" w:hAnsi="Segoe UI Light" w:cs="Segoe UI Light"/>
          <w:lang w:bidi="en-GB"/>
        </w:rPr>
        <w:t>The guarantee is subject to the ICC Uniform Rules for Demand Guarantees, ICC Publication No. 758, or URDG 758, issued by the International Chamber of Commerce.</w:t>
      </w:r>
    </w:p>
    <w:bookmarkEnd w:id="3"/>
    <w:p w14:paraId="233D6C24" w14:textId="1794A432" w:rsidR="7D70946C" w:rsidRPr="009211B3" w:rsidRDefault="7D70946C" w:rsidP="009211B3">
      <w:pPr>
        <w:numPr>
          <w:ilvl w:val="2"/>
          <w:numId w:val="4"/>
        </w:numPr>
        <w:spacing w:after="40"/>
        <w:jc w:val="both"/>
        <w:rPr>
          <w:rFonts w:ascii="Segoe UI Light" w:hAnsi="Segoe UI Light" w:cs="Segoe UI Light"/>
          <w:color w:val="000000"/>
          <w:shd w:val="clear" w:color="auto" w:fill="FFFFFF"/>
        </w:rPr>
      </w:pPr>
      <w:r w:rsidRPr="003C19CD">
        <w:rPr>
          <w:rFonts w:ascii="Segoe UI Light" w:hAnsi="Segoe UI Light" w:cs="Segoe UI Light"/>
          <w:b/>
          <w:bCs/>
        </w:rPr>
        <w:t>Payment terms:</w:t>
      </w:r>
      <w:r w:rsidRPr="003C19CD">
        <w:rPr>
          <w:rFonts w:ascii="Segoe UI Light" w:hAnsi="Segoe UI Light" w:cs="Segoe UI Light"/>
        </w:rPr>
        <w:t xml:space="preserve"> </w:t>
      </w:r>
      <w:r w:rsidR="00221A25" w:rsidRPr="00221A25">
        <w:rPr>
          <w:rFonts w:ascii="Segoe UI Light" w:hAnsi="Segoe UI Light" w:cs="Segoe UI Light"/>
        </w:rPr>
        <w:t xml:space="preserve">payment by </w:t>
      </w:r>
      <w:proofErr w:type="spellStart"/>
      <w:r w:rsidR="00221A25" w:rsidRPr="00221A25">
        <w:rPr>
          <w:rFonts w:ascii="Segoe UI Light" w:hAnsi="Segoe UI Light" w:cs="Segoe UI Light"/>
        </w:rPr>
        <w:t>installments</w:t>
      </w:r>
      <w:proofErr w:type="spellEnd"/>
      <w:r w:rsidR="00221A25" w:rsidRPr="00221A25">
        <w:rPr>
          <w:rFonts w:ascii="Segoe UI Light" w:hAnsi="Segoe UI Light" w:cs="Segoe UI Light"/>
        </w:rPr>
        <w:t xml:space="preserve"> according to the terms of the Contract</w:t>
      </w:r>
      <w:r w:rsidR="00482C35">
        <w:rPr>
          <w:rFonts w:ascii="Segoe UI Light" w:hAnsi="Segoe UI Light" w:cs="Segoe UI Light"/>
        </w:rPr>
        <w:t>.</w:t>
      </w:r>
    </w:p>
    <w:p w14:paraId="63814865" w14:textId="77777777" w:rsidR="00667C30" w:rsidRPr="003C19CD" w:rsidRDefault="37E39013" w:rsidP="009211B3">
      <w:pPr>
        <w:numPr>
          <w:ilvl w:val="1"/>
          <w:numId w:val="4"/>
        </w:numPr>
        <w:spacing w:after="40"/>
        <w:jc w:val="both"/>
        <w:rPr>
          <w:rFonts w:ascii="Segoe UI Light" w:hAnsi="Segoe UI Light" w:cs="Segoe UI Light"/>
          <w:color w:val="000000"/>
          <w:shd w:val="clear" w:color="auto" w:fill="FFFFFF"/>
        </w:rPr>
      </w:pPr>
      <w:r w:rsidRPr="003C19CD">
        <w:rPr>
          <w:rFonts w:ascii="Segoe UI Light" w:hAnsi="Segoe UI Light" w:cs="Segoe UI Light"/>
          <w:lang w:bidi="en-GB"/>
        </w:rPr>
        <w:t xml:space="preserve">The Tenderer </w:t>
      </w:r>
      <w:r w:rsidRPr="003C19CD">
        <w:rPr>
          <w:rFonts w:ascii="Segoe UI Light" w:hAnsi="Segoe UI Light" w:cs="Segoe UI Light"/>
          <w:b/>
          <w:bCs/>
          <w:lang w:bidi="en-GB"/>
        </w:rPr>
        <w:t>is not allowed to submit several versions of the Tender bid</w:t>
      </w:r>
      <w:r w:rsidRPr="003C19CD">
        <w:rPr>
          <w:rFonts w:ascii="Segoe UI Light" w:hAnsi="Segoe UI Light" w:cs="Segoe UI Light"/>
          <w:lang w:bidi="en-GB"/>
        </w:rPr>
        <w:t>. Any supplier as a Tenderer may submit only 1 (one) version of 1 (one) Tender bid. A Tenderer who has submitted several versions of their bid shall be excluded from further participation in the Procurement.</w:t>
      </w:r>
    </w:p>
    <w:bookmarkEnd w:id="2"/>
    <w:p w14:paraId="0F5D4B00" w14:textId="726C0394" w:rsidR="3E7F6239" w:rsidRPr="003C19CD" w:rsidRDefault="3E7F6239" w:rsidP="6AF29014">
      <w:pPr>
        <w:pStyle w:val="ListParagraph"/>
        <w:widowControl w:val="0"/>
        <w:numPr>
          <w:ilvl w:val="1"/>
          <w:numId w:val="4"/>
        </w:numPr>
        <w:spacing w:after="40"/>
        <w:contextualSpacing w:val="0"/>
        <w:jc w:val="both"/>
        <w:rPr>
          <w:rFonts w:ascii="Segoe UI Light" w:hAnsi="Segoe UI Light" w:cs="Segoe UI Light"/>
        </w:rPr>
      </w:pPr>
      <w:r w:rsidRPr="003C19CD">
        <w:rPr>
          <w:rStyle w:val="Hyperlink"/>
          <w:rFonts w:ascii="Segoe UI Light" w:hAnsi="Segoe UI Light" w:cs="Segoe UI Light"/>
          <w:color w:val="auto"/>
          <w:u w:val="none"/>
          <w:lang w:bidi="en-GB"/>
        </w:rPr>
        <w:t>The Tenderer must ensure that no persons or entities will be involved in the performance of the contract, nor will goods, materials, spare parts, equipment or their components be used or supplied, the supply, purchase, import, transfer or use of which is prohibited or restricted in accordance with the applicable laws and regulations of the European Union and the Republic of Latvia regarding compliance with international and national sanctions.</w:t>
      </w:r>
    </w:p>
    <w:p w14:paraId="67BBF74C" w14:textId="77777777" w:rsidR="00AC36B7" w:rsidRPr="003C19CD" w:rsidRDefault="1D7A4CCD" w:rsidP="0078155D">
      <w:pPr>
        <w:pStyle w:val="Heading2"/>
        <w:widowControl w:val="0"/>
        <w:numPr>
          <w:ilvl w:val="0"/>
          <w:numId w:val="4"/>
        </w:numPr>
        <w:spacing w:after="40" w:line="259" w:lineRule="auto"/>
        <w:jc w:val="both"/>
        <w:rPr>
          <w:rFonts w:ascii="Segoe UI Light" w:eastAsia="Times New Roman" w:hAnsi="Segoe UI Light" w:cs="Segoe UI Light"/>
          <w:b w:val="0"/>
          <w:color w:val="0070C0"/>
        </w:rPr>
      </w:pPr>
      <w:r w:rsidRPr="003C19CD">
        <w:rPr>
          <w:rFonts w:ascii="Segoe UI Light" w:hAnsi="Segoe UI Light" w:cs="Segoe UI Light"/>
          <w:sz w:val="22"/>
          <w:lang w:bidi="en-GB"/>
        </w:rPr>
        <w:t>ACCESS TO PROCUREMENT DOCUMENTS AND INFORMATION EXCHANGE</w:t>
      </w:r>
    </w:p>
    <w:p w14:paraId="310B1A51" w14:textId="77777777" w:rsidR="004C63B5" w:rsidRPr="003C19CD" w:rsidRDefault="1383EE6C" w:rsidP="009E307C">
      <w:pPr>
        <w:pStyle w:val="ListParagraph"/>
        <w:numPr>
          <w:ilvl w:val="1"/>
          <w:numId w:val="4"/>
        </w:numPr>
        <w:spacing w:after="40"/>
        <w:ind w:left="425" w:hanging="425"/>
        <w:contextualSpacing w:val="0"/>
        <w:jc w:val="both"/>
        <w:rPr>
          <w:rFonts w:ascii="Segoe UI Light" w:hAnsi="Segoe UI Light" w:cs="Segoe UI Light"/>
        </w:rPr>
      </w:pPr>
      <w:r w:rsidRPr="003C19CD">
        <w:rPr>
          <w:rFonts w:ascii="Segoe UI Light" w:hAnsi="Segoe UI Light" w:cs="Segoe UI Light"/>
          <w:lang w:bidi="en-GB"/>
        </w:rPr>
        <w:t xml:space="preserve">The invitation to participate in the Procurement is published on the </w:t>
      </w:r>
      <w:r w:rsidRPr="003C19CD">
        <w:rPr>
          <w:rFonts w:ascii="Segoe UI Light" w:hAnsi="Segoe UI Light" w:cs="Segoe UI Light"/>
          <w:i/>
          <w:lang w:bidi="en-GB"/>
        </w:rPr>
        <w:t>EIS</w:t>
      </w:r>
      <w:r w:rsidRPr="003C19CD">
        <w:rPr>
          <w:rFonts w:ascii="Segoe UI Light" w:hAnsi="Segoe UI Light" w:cs="Segoe UI Light"/>
          <w:lang w:bidi="en-GB"/>
        </w:rPr>
        <w:t xml:space="preserve"> website </w:t>
      </w:r>
      <w:hyperlink r:id="rId18">
        <w:r w:rsidRPr="003C19CD">
          <w:rPr>
            <w:rStyle w:val="Hyperlink"/>
            <w:rFonts w:ascii="Segoe UI Light" w:hAnsi="Segoe UI Light" w:cs="Segoe UI Light"/>
            <w:lang w:bidi="en-GB"/>
          </w:rPr>
          <w:t>www.eis.gov.lv</w:t>
        </w:r>
      </w:hyperlink>
      <w:r w:rsidRPr="003C19CD">
        <w:rPr>
          <w:rFonts w:ascii="Segoe UI Light" w:hAnsi="Segoe UI Light" w:cs="Segoe UI Light"/>
          <w:lang w:bidi="en-GB"/>
        </w:rPr>
        <w:t xml:space="preserve"> maintained by the State Digital Development Agency and on the website of the Procurement Monitoring Bureau.</w:t>
      </w:r>
      <w:r w:rsidR="00947E4E" w:rsidRPr="003C19CD">
        <w:rPr>
          <w:rStyle w:val="FootnoteReference"/>
          <w:rFonts w:ascii="Segoe UI Light" w:hAnsi="Segoe UI Light" w:cs="Segoe UI Light"/>
          <w:lang w:bidi="en-GB"/>
        </w:rPr>
        <w:footnoteReference w:id="4"/>
      </w:r>
      <w:r w:rsidRPr="003C19CD">
        <w:rPr>
          <w:rFonts w:ascii="Segoe UI Light" w:hAnsi="Segoe UI Light" w:cs="Segoe UI Light"/>
          <w:lang w:bidi="en-GB"/>
        </w:rPr>
        <w:t xml:space="preserve"> .</w:t>
      </w:r>
    </w:p>
    <w:p w14:paraId="11FD6AFF" w14:textId="77777777" w:rsidR="00CE0D1F" w:rsidRPr="003C19CD" w:rsidRDefault="00CE0D1F" w:rsidP="00CE0D1F">
      <w:pPr>
        <w:pStyle w:val="ListParagraph"/>
        <w:numPr>
          <w:ilvl w:val="1"/>
          <w:numId w:val="4"/>
        </w:numPr>
        <w:jc w:val="both"/>
        <w:rPr>
          <w:rFonts w:ascii="Segoe UI Light" w:hAnsi="Segoe UI Light" w:cs="Segoe UI Light"/>
        </w:rPr>
      </w:pPr>
      <w:r w:rsidRPr="003C19CD">
        <w:rPr>
          <w:rFonts w:ascii="Segoe UI Light" w:hAnsi="Segoe UI Light" w:cs="Segoe UI Light"/>
          <w:lang w:bidi="en-GB"/>
        </w:rPr>
        <w:t xml:space="preserve">The exchange of information regarding the requirements included in the Regulations takes place electronically in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under the section for this Procurement. If, due to </w:t>
      </w:r>
      <w:r w:rsidRPr="003C19CD">
        <w:rPr>
          <w:rFonts w:ascii="Segoe UI Light" w:hAnsi="Segoe UI Light" w:cs="Segoe UI Light"/>
          <w:lang w:bidi="en-GB"/>
        </w:rPr>
        <w:lastRenderedPageBreak/>
        <w:t xml:space="preserve">justified technical reasons, communication via the </w:t>
      </w:r>
      <w:r w:rsidRPr="003C19CD">
        <w:rPr>
          <w:rFonts w:ascii="Segoe UI Light" w:hAnsi="Segoe UI Light" w:cs="Segoe UI Light"/>
          <w:i/>
          <w:lang w:bidi="en-GB"/>
        </w:rPr>
        <w:t>EIS</w:t>
      </w:r>
      <w:r w:rsidRPr="003C19CD">
        <w:rPr>
          <w:rFonts w:ascii="Segoe UI Light" w:hAnsi="Segoe UI Light" w:cs="Segoe UI Light"/>
          <w:lang w:bidi="en-GB"/>
        </w:rPr>
        <w:t xml:space="preserve"> is not possible, a request for information can be sent to the Customer's email specified in the Regulations: </w:t>
      </w:r>
      <w:hyperlink r:id="rId19" w:history="1">
        <w:r w:rsidRPr="003C19CD">
          <w:rPr>
            <w:rStyle w:val="Hyperlink"/>
            <w:rFonts w:ascii="Segoe UI Light" w:hAnsi="Segoe UI Light" w:cs="Segoe UI Light"/>
            <w:lang w:bidi="en-GB"/>
          </w:rPr>
          <w:t>Iepirkumi@lvrflote.lv</w:t>
        </w:r>
      </w:hyperlink>
      <w:r w:rsidRPr="003C19CD">
        <w:rPr>
          <w:rFonts w:ascii="Segoe UI Light" w:hAnsi="Segoe UI Light" w:cs="Segoe UI Light"/>
          <w:lang w:bidi="en-GB"/>
        </w:rPr>
        <w:t>. The communication document shall include the title and identification number of the procurement procedure. The Customer's contact persons specified in Clause 1.9 of the Regulations provide only technical and organizational information related to the Procurement.</w:t>
      </w:r>
    </w:p>
    <w:p w14:paraId="41FE7CBF" w14:textId="77777777" w:rsidR="00D96767" w:rsidRPr="003C19CD" w:rsidRDefault="00947E4E" w:rsidP="00CE0D1F">
      <w:pPr>
        <w:pStyle w:val="ListParagraph"/>
        <w:numPr>
          <w:ilvl w:val="1"/>
          <w:numId w:val="4"/>
        </w:numPr>
        <w:spacing w:after="40"/>
        <w:ind w:left="425" w:hanging="425"/>
        <w:contextualSpacing w:val="0"/>
        <w:jc w:val="both"/>
        <w:rPr>
          <w:rFonts w:ascii="Segoe UI Light" w:hAnsi="Segoe UI Light" w:cs="Segoe UI Light"/>
        </w:rPr>
      </w:pPr>
      <w:r w:rsidRPr="003C19CD">
        <w:rPr>
          <w:rFonts w:ascii="Segoe UI Light" w:hAnsi="Segoe UI Light" w:cs="Segoe UI Light"/>
          <w:lang w:bidi="en-GB"/>
        </w:rPr>
        <w:t xml:space="preserve">If the supplier has requested information on the requirements included in the Regulations in a timely manner, the Customer shall provide it within 5 (five) working days, but no later than 5 (five) days before the deadline for submitting Tender </w:t>
      </w:r>
      <w:proofErr w:type="gramStart"/>
      <w:r w:rsidRPr="003C19CD">
        <w:rPr>
          <w:rFonts w:ascii="Segoe UI Light" w:hAnsi="Segoe UI Light" w:cs="Segoe UI Light"/>
          <w:lang w:bidi="en-GB"/>
        </w:rPr>
        <w:t>bids, and</w:t>
      </w:r>
      <w:proofErr w:type="gramEnd"/>
      <w:r w:rsidRPr="003C19CD">
        <w:rPr>
          <w:rFonts w:ascii="Segoe UI Light" w:hAnsi="Segoe UI Light" w:cs="Segoe UI Light"/>
          <w:lang w:bidi="en-GB"/>
        </w:rPr>
        <w:t xml:space="preserve"> shall publish the question asked and the answer provided, in the </w:t>
      </w:r>
      <w:r w:rsidRPr="003C19CD">
        <w:rPr>
          <w:rFonts w:ascii="Segoe UI Light" w:hAnsi="Segoe UI Light" w:cs="Segoe UI Light"/>
          <w:i/>
          <w:lang w:bidi="en-GB"/>
        </w:rPr>
        <w:t>EIS</w:t>
      </w:r>
      <w:hyperlink r:id="rId20">
        <w:r w:rsidRPr="003C19CD">
          <w:rPr>
            <w:rFonts w:ascii="Segoe UI Light" w:hAnsi="Segoe UI Light" w:cs="Segoe UI Light"/>
            <w:lang w:bidi="en-GB"/>
          </w:rPr>
          <w:t xml:space="preserve"> </w:t>
        </w:r>
      </w:hyperlink>
      <w:r w:rsidRPr="003C19CD">
        <w:rPr>
          <w:rFonts w:ascii="Segoe UI Light" w:hAnsi="Segoe UI Light" w:cs="Segoe UI Light"/>
          <w:lang w:bidi="en-GB"/>
        </w:rPr>
        <w:t xml:space="preserve">e-Tender subsystem, under the section for this Procurement. The Customer shall send the information to the supplier who asked the question through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or electronically to its e-mail address.</w:t>
      </w:r>
    </w:p>
    <w:p w14:paraId="5B04897F" w14:textId="77777777" w:rsidR="00947E4E" w:rsidRPr="003C19CD" w:rsidRDefault="00947E4E" w:rsidP="009E307C">
      <w:pPr>
        <w:pStyle w:val="ListParagraph"/>
        <w:numPr>
          <w:ilvl w:val="1"/>
          <w:numId w:val="4"/>
        </w:numPr>
        <w:spacing w:after="40"/>
        <w:ind w:left="425" w:hanging="425"/>
        <w:contextualSpacing w:val="0"/>
        <w:jc w:val="both"/>
        <w:rPr>
          <w:rFonts w:ascii="Segoe UI Light" w:eastAsia="Times New Roman" w:hAnsi="Segoe UI Light" w:cs="Segoe UI Light"/>
          <w:lang w:eastAsia="en-US"/>
        </w:rPr>
      </w:pPr>
      <w:r w:rsidRPr="003C19CD">
        <w:rPr>
          <w:rFonts w:ascii="Segoe UI Light" w:hAnsi="Segoe UI Light" w:cs="Segoe UI Light"/>
          <w:lang w:bidi="en-GB"/>
        </w:rPr>
        <w:t xml:space="preserve">The Regulations, including any amendments thereto, as well as clarifications, explanations and answers to questions from interested suppliers are freely and directly available electronically in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under the section for this Procurement.</w:t>
      </w:r>
    </w:p>
    <w:p w14:paraId="581BAC5F" w14:textId="1E48CF67" w:rsidR="00AF64E5" w:rsidRPr="003C19CD" w:rsidRDefault="0B874673" w:rsidP="009E307C">
      <w:pPr>
        <w:pStyle w:val="ListParagraph"/>
        <w:widowControl w:val="0"/>
        <w:numPr>
          <w:ilvl w:val="1"/>
          <w:numId w:val="4"/>
        </w:numPr>
        <w:autoSpaceDE w:val="0"/>
        <w:autoSpaceDN w:val="0"/>
        <w:spacing w:after="40"/>
        <w:ind w:left="425" w:hanging="425"/>
        <w:contextualSpacing w:val="0"/>
        <w:jc w:val="both"/>
        <w:rPr>
          <w:rFonts w:ascii="Segoe UI Light" w:eastAsia="Times New Roman" w:hAnsi="Segoe UI Light" w:cs="Segoe UI Light"/>
          <w:lang w:eastAsia="en-US"/>
        </w:rPr>
      </w:pPr>
      <w:bookmarkStart w:id="4" w:name="_Hlk139025447"/>
      <w:r w:rsidRPr="003C19CD">
        <w:rPr>
          <w:rFonts w:ascii="Segoe UI Light" w:hAnsi="Segoe UI Light" w:cs="Segoe UI Light"/>
          <w:lang w:bidi="en-GB"/>
        </w:rPr>
        <w:t>The interested supplier shall be obliged to follow the published information</w:t>
      </w:r>
      <w:bookmarkEnd w:id="4"/>
      <w:r w:rsidRPr="003C19CD">
        <w:rPr>
          <w:rFonts w:ascii="Segoe UI Light" w:hAnsi="Segoe UI Light" w:cs="Segoe UI Light"/>
          <w:lang w:bidi="en-GB"/>
        </w:rPr>
        <w:t xml:space="preserve">. The Customer shall not be held liable for an incompletely prepared Tender bid by the Tenderer if the Tenderer has not </w:t>
      </w:r>
      <w:proofErr w:type="gramStart"/>
      <w:r w:rsidRPr="003C19CD">
        <w:rPr>
          <w:rFonts w:ascii="Segoe UI Light" w:hAnsi="Segoe UI Light" w:cs="Segoe UI Light"/>
          <w:lang w:bidi="en-GB"/>
        </w:rPr>
        <w:t>taken into account</w:t>
      </w:r>
      <w:proofErr w:type="gramEnd"/>
      <w:r w:rsidRPr="003C19CD">
        <w:rPr>
          <w:rFonts w:ascii="Segoe UI Light" w:hAnsi="Segoe UI Light" w:cs="Segoe UI Light"/>
          <w:lang w:bidi="en-GB"/>
        </w:rPr>
        <w:t xml:space="preserve"> the changes, responses provided and clarifications regarding the Regulations published in the </w:t>
      </w:r>
      <w:r w:rsidRPr="003C19CD">
        <w:rPr>
          <w:rFonts w:ascii="Segoe UI Light" w:hAnsi="Segoe UI Light" w:cs="Segoe UI Light"/>
          <w:i/>
          <w:iCs/>
          <w:lang w:bidi="en-GB"/>
        </w:rPr>
        <w:t>EIS</w:t>
      </w:r>
      <w:r w:rsidRPr="003C19CD">
        <w:rPr>
          <w:rFonts w:ascii="Segoe UI Light" w:hAnsi="Segoe UI Light" w:cs="Segoe UI Light"/>
          <w:lang w:bidi="en-GB"/>
        </w:rPr>
        <w:t xml:space="preserve"> e-Tender subsystem, under the section for this Procurement. The notice regarding the Procurement Procedure Regulations and any amendments thereto shall also be published on the website of the Procurement Monitoring Bureau.</w:t>
      </w:r>
    </w:p>
    <w:p w14:paraId="6A96CC19" w14:textId="768898BF" w:rsidR="1FFC757D" w:rsidRPr="003C19CD" w:rsidRDefault="1FFC757D" w:rsidP="6AF29014">
      <w:pPr>
        <w:pStyle w:val="ListParagraph"/>
        <w:widowControl w:val="0"/>
        <w:numPr>
          <w:ilvl w:val="1"/>
          <w:numId w:val="4"/>
        </w:numPr>
        <w:spacing w:after="40"/>
        <w:ind w:left="425" w:hanging="425"/>
        <w:contextualSpacing w:val="0"/>
        <w:jc w:val="both"/>
        <w:rPr>
          <w:rFonts w:ascii="Segoe UI Light" w:hAnsi="Segoe UI Light" w:cs="Segoe UI Light"/>
        </w:rPr>
      </w:pPr>
      <w:r w:rsidRPr="003C19CD">
        <w:rPr>
          <w:rFonts w:ascii="Segoe UI Light" w:hAnsi="Segoe UI Light" w:cs="Segoe UI Light"/>
        </w:rPr>
        <w:t xml:space="preserve">The procurement documents have been prepared in both Latvian and English. In the event of any discrepancies or ambiguities between the Latvian and English versions, the Latvian version shall prevail, except </w:t>
      </w:r>
      <w:proofErr w:type="gramStart"/>
      <w:r w:rsidRPr="003C19CD">
        <w:rPr>
          <w:rFonts w:ascii="Segoe UI Light" w:hAnsi="Segoe UI Light" w:cs="Segoe UI Light"/>
        </w:rPr>
        <w:t>with regard to</w:t>
      </w:r>
      <w:proofErr w:type="gramEnd"/>
      <w:r w:rsidRPr="003C19CD">
        <w:rPr>
          <w:rFonts w:ascii="Segoe UI Light" w:hAnsi="Segoe UI Light" w:cs="Segoe UI Light"/>
        </w:rPr>
        <w:t xml:space="preserve"> the Technical Specification, for which the English version shall prevail.</w:t>
      </w:r>
    </w:p>
    <w:p w14:paraId="38B08D2E" w14:textId="77777777" w:rsidR="005E0231" w:rsidRPr="003C19CD" w:rsidRDefault="005E0231" w:rsidP="009E307C">
      <w:pPr>
        <w:pStyle w:val="Heading2"/>
        <w:numPr>
          <w:ilvl w:val="0"/>
          <w:numId w:val="4"/>
        </w:numPr>
        <w:spacing w:after="40" w:line="259" w:lineRule="auto"/>
        <w:ind w:left="425" w:hanging="425"/>
        <w:rPr>
          <w:rFonts w:ascii="Segoe UI Light" w:hAnsi="Segoe UI Light" w:cs="Segoe UI Light"/>
          <w:caps/>
          <w:sz w:val="22"/>
          <w:szCs w:val="22"/>
        </w:rPr>
      </w:pPr>
      <w:r w:rsidRPr="003C19CD">
        <w:rPr>
          <w:rFonts w:ascii="Segoe UI Light" w:hAnsi="Segoe UI Light" w:cs="Segoe UI Light"/>
          <w:sz w:val="22"/>
          <w:lang w:bidi="en-GB"/>
        </w:rPr>
        <w:t>TENDER BID</w:t>
      </w:r>
    </w:p>
    <w:p w14:paraId="6825014A" w14:textId="77777777" w:rsidR="005E0231" w:rsidRPr="003C19CD" w:rsidRDefault="005E0231" w:rsidP="009E307C">
      <w:pPr>
        <w:pStyle w:val="ListParagraph"/>
        <w:numPr>
          <w:ilvl w:val="1"/>
          <w:numId w:val="4"/>
        </w:numPr>
        <w:spacing w:after="40"/>
        <w:ind w:left="426" w:hanging="426"/>
        <w:contextualSpacing w:val="0"/>
        <w:rPr>
          <w:rFonts w:ascii="Segoe UI Light" w:hAnsi="Segoe UI Light" w:cs="Segoe UI Light"/>
          <w:b/>
          <w:bCs/>
        </w:rPr>
      </w:pPr>
      <w:r w:rsidRPr="003C19CD">
        <w:rPr>
          <w:rFonts w:ascii="Segoe UI Light" w:hAnsi="Segoe UI Light" w:cs="Segoe UI Light"/>
          <w:b/>
          <w:lang w:bidi="en-GB"/>
        </w:rPr>
        <w:t>PREPARATION OF A TENDER BID</w:t>
      </w:r>
    </w:p>
    <w:p w14:paraId="6EAF5D14" w14:textId="77777777" w:rsidR="005E0231" w:rsidRPr="003C19CD" w:rsidRDefault="3212AED7" w:rsidP="009E307C">
      <w:pPr>
        <w:pStyle w:val="ListParagraph"/>
        <w:numPr>
          <w:ilvl w:val="2"/>
          <w:numId w:val="4"/>
        </w:numPr>
        <w:spacing w:after="40"/>
        <w:ind w:left="426" w:hanging="426"/>
        <w:contextualSpacing w:val="0"/>
        <w:jc w:val="both"/>
        <w:rPr>
          <w:rFonts w:ascii="Segoe UI Light" w:hAnsi="Segoe UI Light" w:cs="Segoe UI Light"/>
        </w:rPr>
      </w:pPr>
      <w:r w:rsidRPr="003C19CD">
        <w:rPr>
          <w:rFonts w:ascii="Segoe UI Light" w:hAnsi="Segoe UI Light" w:cs="Segoe UI Light"/>
          <w:lang w:bidi="en-GB"/>
        </w:rPr>
        <w:t>The Tender bid shall be drawn up in Latvian or English.</w:t>
      </w:r>
    </w:p>
    <w:p w14:paraId="5892C95E" w14:textId="77777777" w:rsidR="00293B1E" w:rsidRPr="003C19CD" w:rsidRDefault="00293B1E" w:rsidP="009E307C">
      <w:pPr>
        <w:pStyle w:val="ListParagraph"/>
        <w:numPr>
          <w:ilvl w:val="2"/>
          <w:numId w:val="4"/>
        </w:numPr>
        <w:spacing w:after="40"/>
        <w:ind w:left="426" w:hanging="426"/>
        <w:contextualSpacing w:val="0"/>
        <w:jc w:val="both"/>
        <w:rPr>
          <w:rFonts w:ascii="Segoe UI Light" w:hAnsi="Segoe UI Light" w:cs="Segoe UI Light"/>
        </w:rPr>
      </w:pPr>
      <w:r w:rsidRPr="003C19CD">
        <w:rPr>
          <w:rFonts w:ascii="Segoe UI Light" w:hAnsi="Segoe UI Light" w:cs="Segoe UI Light"/>
          <w:lang w:bidi="en-GB"/>
        </w:rPr>
        <w:t>The Tender bid shall consist of the following documents:</w:t>
      </w:r>
    </w:p>
    <w:p w14:paraId="1243F3CB" w14:textId="77777777" w:rsidR="00293B1E" w:rsidRPr="003C19CD" w:rsidRDefault="00293B1E" w:rsidP="00D72D01">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460F4D">
        <w:rPr>
          <w:rFonts w:ascii="Segoe UI Light" w:hAnsi="Segoe UI Light" w:cs="Segoe UI Light"/>
          <w:b/>
          <w:bCs/>
          <w:lang w:bidi="en-GB"/>
        </w:rPr>
        <w:t>Application for participation in the Procurement</w:t>
      </w:r>
      <w:r w:rsidRPr="003C19CD">
        <w:rPr>
          <w:rFonts w:ascii="Segoe UI Light" w:hAnsi="Segoe UI Light" w:cs="Segoe UI Light"/>
          <w:lang w:bidi="en-GB"/>
        </w:rPr>
        <w:t xml:space="preserve"> (Annex 1 to the Regulations);</w:t>
      </w:r>
    </w:p>
    <w:p w14:paraId="53EC61A6" w14:textId="77777777" w:rsidR="009979BD" w:rsidRPr="003C19CD" w:rsidRDefault="009979BD" w:rsidP="00D72D01">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460F4D">
        <w:rPr>
          <w:rFonts w:ascii="Segoe UI Light" w:hAnsi="Segoe UI Light" w:cs="Segoe UI Light"/>
          <w:b/>
          <w:bCs/>
          <w:lang w:bidi="en-GB"/>
        </w:rPr>
        <w:t>Financial Proposal</w:t>
      </w:r>
      <w:r w:rsidRPr="003C19CD">
        <w:rPr>
          <w:rFonts w:ascii="Segoe UI Light" w:hAnsi="Segoe UI Light" w:cs="Segoe UI Light"/>
          <w:lang w:bidi="en-GB"/>
        </w:rPr>
        <w:t xml:space="preserve"> (Annex 3 to the Regulations);</w:t>
      </w:r>
    </w:p>
    <w:p w14:paraId="2E6B1245" w14:textId="77777777" w:rsidR="006D6AAE" w:rsidRPr="003C19CD" w:rsidRDefault="5DFC0B2D" w:rsidP="006D6AAE">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84716D">
        <w:rPr>
          <w:rFonts w:ascii="Segoe UI Light" w:hAnsi="Segoe UI Light" w:cs="Segoe UI Light"/>
          <w:b/>
          <w:bCs/>
          <w:lang w:bidi="en-GB"/>
        </w:rPr>
        <w:t>Technical Proposal</w:t>
      </w:r>
      <w:r w:rsidRPr="003C19CD">
        <w:rPr>
          <w:rFonts w:ascii="Segoe UI Light" w:hAnsi="Segoe UI Light" w:cs="Segoe UI Light"/>
          <w:lang w:bidi="en-GB"/>
        </w:rPr>
        <w:t xml:space="preserve"> (in free form);</w:t>
      </w:r>
    </w:p>
    <w:p w14:paraId="5CA8A94C" w14:textId="77777777" w:rsidR="00226D1B" w:rsidRPr="003C19CD" w:rsidRDefault="00226D1B" w:rsidP="006D6AAE">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84716D">
        <w:rPr>
          <w:rFonts w:ascii="Segoe UI Light" w:hAnsi="Segoe UI Light" w:cs="Segoe UI Light"/>
          <w:b/>
          <w:bCs/>
          <w:lang w:bidi="en-GB"/>
        </w:rPr>
        <w:t>description of experience</w:t>
      </w:r>
      <w:r w:rsidRPr="003C19CD">
        <w:rPr>
          <w:rFonts w:ascii="Segoe UI Light" w:hAnsi="Segoe UI Light" w:cs="Segoe UI Light"/>
          <w:lang w:bidi="en-GB"/>
        </w:rPr>
        <w:t xml:space="preserve"> (Annex 4 to the Regulations);</w:t>
      </w:r>
    </w:p>
    <w:p w14:paraId="68C160B9" w14:textId="77777777" w:rsidR="00293B1E" w:rsidRPr="003C19CD" w:rsidRDefault="00293B1E" w:rsidP="009E307C">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b/>
        </w:rPr>
      </w:pPr>
      <w:r w:rsidRPr="003C19CD">
        <w:rPr>
          <w:rFonts w:ascii="Segoe UI Light" w:hAnsi="Segoe UI Light" w:cs="Segoe UI Light"/>
          <w:lang w:bidi="en-GB"/>
        </w:rPr>
        <w:t>if the Tenderer specifies in its Tender bid a subcontractor or a person on whose capabilities it relies, the Tenderer shall also submit a certificate from the relevant subcontractor or person regarding cooperation in the performance of the Procurement Contract (Annex 1.1 or 1.2 to the Regulations) or an agreement between the Tenderer and such person regarding cooperation in the performance of the Procurement Contract;</w:t>
      </w:r>
    </w:p>
    <w:p w14:paraId="5DA8827B" w14:textId="77777777" w:rsidR="00293B1E" w:rsidRPr="003C19CD" w:rsidRDefault="15CE23FD" w:rsidP="009E307C">
      <w:pPr>
        <w:pStyle w:val="ListParagraph"/>
        <w:numPr>
          <w:ilvl w:val="3"/>
          <w:numId w:val="4"/>
        </w:numPr>
        <w:spacing w:after="40"/>
        <w:ind w:left="851" w:hanging="851"/>
        <w:contextualSpacing w:val="0"/>
        <w:jc w:val="both"/>
        <w:rPr>
          <w:rFonts w:ascii="Segoe UI Light" w:hAnsi="Segoe UI Light" w:cs="Segoe UI Light"/>
        </w:rPr>
      </w:pPr>
      <w:r w:rsidRPr="003C19CD">
        <w:rPr>
          <w:rFonts w:ascii="Segoe UI Light" w:hAnsi="Segoe UI Light" w:cs="Segoe UI Light"/>
          <w:lang w:bidi="en-GB"/>
        </w:rPr>
        <w:t xml:space="preserve">documents to be submitted as specified in Clause 5 and 6 of the Regulations </w:t>
      </w:r>
      <w:r w:rsidRPr="003C19CD">
        <w:rPr>
          <w:rFonts w:ascii="Segoe UI Light" w:hAnsi="Segoe UI Light" w:cs="Segoe UI Light"/>
          <w:i/>
          <w:lang w:bidi="en-GB"/>
        </w:rPr>
        <w:t>(if applicable)</w:t>
      </w:r>
      <w:r w:rsidRPr="003C19CD">
        <w:rPr>
          <w:rFonts w:ascii="Segoe UI Light" w:hAnsi="Segoe UI Light" w:cs="Segoe UI Light"/>
          <w:lang w:bidi="en-GB"/>
        </w:rPr>
        <w:t>;</w:t>
      </w:r>
    </w:p>
    <w:p w14:paraId="24A28A64" w14:textId="77777777" w:rsidR="362BC286" w:rsidRPr="003C19CD" w:rsidRDefault="362BC286" w:rsidP="39F24ECB">
      <w:pPr>
        <w:pStyle w:val="ListParagraph"/>
        <w:numPr>
          <w:ilvl w:val="3"/>
          <w:numId w:val="4"/>
        </w:numPr>
        <w:spacing w:after="40"/>
        <w:ind w:left="851" w:hanging="851"/>
        <w:contextualSpacing w:val="0"/>
        <w:jc w:val="both"/>
        <w:rPr>
          <w:rFonts w:ascii="Segoe UI Light" w:hAnsi="Segoe UI Light" w:cs="Segoe UI Light"/>
        </w:rPr>
      </w:pPr>
      <w:r w:rsidRPr="0084716D">
        <w:rPr>
          <w:rFonts w:ascii="Segoe UI Light" w:hAnsi="Segoe UI Light" w:cs="Segoe UI Light"/>
          <w:b/>
          <w:bCs/>
          <w:lang w:bidi="en-GB"/>
        </w:rPr>
        <w:t>Work Implementation Schedule</w:t>
      </w:r>
      <w:r w:rsidRPr="003C19CD">
        <w:rPr>
          <w:rFonts w:ascii="Segoe UI Light" w:hAnsi="Segoe UI Light" w:cs="Segoe UI Light"/>
          <w:lang w:bidi="en-GB"/>
        </w:rPr>
        <w:t xml:space="preserve"> (Annex 6 to the Regulations).</w:t>
      </w:r>
    </w:p>
    <w:p w14:paraId="0AA3F2C7" w14:textId="77777777" w:rsidR="00293B1E" w:rsidRPr="003C19CD"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3C19CD">
        <w:rPr>
          <w:rFonts w:ascii="Segoe UI Light" w:hAnsi="Segoe UI Light" w:cs="Segoe UI Light"/>
          <w:lang w:bidi="en-GB"/>
        </w:rPr>
        <w:t xml:space="preserve">The format of each document to be submitted may vary; however, it must comply with one of the </w:t>
      </w:r>
      <w:r w:rsidRPr="003C19CD">
        <w:rPr>
          <w:rFonts w:ascii="Segoe UI Light" w:hAnsi="Segoe UI Light" w:cs="Segoe UI Light"/>
          <w:lang w:bidi="en-GB"/>
        </w:rPr>
        <w:lastRenderedPageBreak/>
        <w:t>following formats:</w:t>
      </w:r>
    </w:p>
    <w:p w14:paraId="4EA5649B" w14:textId="77777777" w:rsidR="00293B1E" w:rsidRPr="003C19CD"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3C19CD">
        <w:rPr>
          <w:rFonts w:ascii="Segoe UI Light" w:hAnsi="Segoe UI Light" w:cs="Segoe UI Light"/>
          <w:lang w:bidi="en-GB"/>
        </w:rPr>
        <w:t xml:space="preserve">using the tools offered by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by filling out the forms available in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under the section for this Procurement;</w:t>
      </w:r>
    </w:p>
    <w:p w14:paraId="3A115D82" w14:textId="77777777" w:rsidR="00293B1E" w:rsidRPr="003C19CD"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3C19CD">
        <w:rPr>
          <w:rFonts w:ascii="Segoe UI Light" w:hAnsi="Segoe UI Light" w:cs="Segoe UI Light"/>
          <w:lang w:bidi="en-GB"/>
        </w:rPr>
        <w:t xml:space="preserve">a secure electronic signature can be used to sign documents. The Tenderer shall be entitled to sign all documents as a single set using single secure electronic signature. An equivalent signature is also provided by the </w:t>
      </w:r>
      <w:r w:rsidRPr="003C19CD">
        <w:rPr>
          <w:rFonts w:ascii="Segoe UI Light" w:hAnsi="Segoe UI Light" w:cs="Segoe UI Light"/>
          <w:i/>
          <w:lang w:bidi="en-GB"/>
        </w:rPr>
        <w:t>EIS</w:t>
      </w:r>
      <w:r w:rsidRPr="003C19CD">
        <w:rPr>
          <w:rFonts w:ascii="Segoe UI Light" w:hAnsi="Segoe UI Light" w:cs="Segoe UI Light"/>
          <w:lang w:bidi="en-GB"/>
        </w:rPr>
        <w:t>;</w:t>
      </w:r>
    </w:p>
    <w:p w14:paraId="473D1DD7" w14:textId="77777777" w:rsidR="00293B1E" w:rsidRPr="003C19CD"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3C19CD">
        <w:rPr>
          <w:rFonts w:ascii="Segoe UI Light" w:hAnsi="Segoe UI Light" w:cs="Segoe UI Light"/>
          <w:lang w:bidi="en-GB"/>
        </w:rPr>
        <w:t xml:space="preserve">electronically fillable documents prepared outside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and completed PDF forms uploaded to the relevant sections of the system, including files integrated into the document template. In such a case, the Tenderer shall be responsible for the compliance of the filled-in document templates with the documentation requirements and samples, as well as for the possibilities of opening and reading the document.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provides first-level encryption of the Tender bid. If additional encryption of the Tender bid is used to protect its data, the Tenderer must decrypt the submitted Tender bid no later than 15 (fifteen) minutes after the start of the bid opening by entering a valid electronic key and password into the system.</w:t>
      </w:r>
    </w:p>
    <w:p w14:paraId="0EAEA43D" w14:textId="77777777" w:rsidR="00293B1E" w:rsidRPr="003C19CD"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3C19CD">
        <w:rPr>
          <w:rFonts w:ascii="Segoe UI Light" w:hAnsi="Segoe UI Light" w:cs="Segoe UI Light"/>
          <w:lang w:bidi="en-GB"/>
        </w:rPr>
        <w:t>When preparing a Tender bid, the Tenderer shall meet the following requirements:</w:t>
      </w:r>
    </w:p>
    <w:p w14:paraId="5CDF778C" w14:textId="77777777" w:rsidR="009C6C57" w:rsidRPr="003C19CD" w:rsidRDefault="009C6C57" w:rsidP="009C6C57">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rPr>
      </w:pPr>
      <w:r w:rsidRPr="003C19CD">
        <w:rPr>
          <w:rFonts w:ascii="Segoe UI Light" w:hAnsi="Segoe UI Light" w:cs="Segoe UI Light"/>
          <w:lang w:bidi="en-GB"/>
        </w:rPr>
        <w:t xml:space="preserve">the Application, </w:t>
      </w:r>
      <w:r w:rsidRPr="0084716D">
        <w:rPr>
          <w:rFonts w:ascii="Segoe UI Light" w:hAnsi="Segoe UI Light" w:cs="Segoe UI Light"/>
          <w:lang w:bidi="en-GB"/>
        </w:rPr>
        <w:t>Technical</w:t>
      </w:r>
      <w:r w:rsidRPr="003C19CD">
        <w:rPr>
          <w:rFonts w:ascii="Segoe UI Light" w:hAnsi="Segoe UI Light" w:cs="Segoe UI Light"/>
          <w:lang w:bidi="en-GB"/>
        </w:rPr>
        <w:t xml:space="preserve"> and Financial Proposal must be completed only electronically, in the form of an electronic document, using a generally accepted and openable file format (for example, .docx, .xlsx, .pdf</w:t>
      </w:r>
      <w:proofErr w:type="gramStart"/>
      <w:r w:rsidRPr="003C19CD">
        <w:rPr>
          <w:rFonts w:ascii="Segoe UI Light" w:hAnsi="Segoe UI Light" w:cs="Segoe UI Light"/>
          <w:lang w:bidi="en-GB"/>
        </w:rPr>
        <w:t>, .</w:t>
      </w:r>
      <w:proofErr w:type="spellStart"/>
      <w:r w:rsidRPr="003C19CD">
        <w:rPr>
          <w:rFonts w:ascii="Segoe UI Light" w:hAnsi="Segoe UI Light" w:cs="Segoe UI Light"/>
          <w:lang w:bidi="en-GB"/>
        </w:rPr>
        <w:t>edoc</w:t>
      </w:r>
      <w:proofErr w:type="spellEnd"/>
      <w:proofErr w:type="gramEnd"/>
      <w:r w:rsidRPr="003C19CD">
        <w:rPr>
          <w:rFonts w:ascii="Segoe UI Light" w:hAnsi="Segoe UI Light" w:cs="Segoe UI Light"/>
          <w:lang w:bidi="en-GB"/>
        </w:rPr>
        <w:t>.);</w:t>
      </w:r>
    </w:p>
    <w:p w14:paraId="03FA2954" w14:textId="77777777" w:rsidR="00293B1E" w:rsidRPr="003C19CD"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3C19CD">
        <w:rPr>
          <w:rFonts w:ascii="Segoe UI Light" w:hAnsi="Segoe UI Light" w:cs="Segoe UI Light"/>
          <w:lang w:bidi="en-GB"/>
        </w:rPr>
        <w:t xml:space="preserve">documents requiring the Tenderer's signature shall be signed with a secure electronic signature or using the electronic signature tool available in the </w:t>
      </w:r>
      <w:r w:rsidRPr="003C19CD">
        <w:rPr>
          <w:rFonts w:ascii="Segoe UI Light" w:hAnsi="Segoe UI Light" w:cs="Segoe UI Light"/>
          <w:i/>
          <w:lang w:bidi="en-GB"/>
        </w:rPr>
        <w:t>EIS</w:t>
      </w:r>
      <w:r w:rsidRPr="003C19CD">
        <w:rPr>
          <w:rFonts w:ascii="Segoe UI Light" w:hAnsi="Segoe UI Light" w:cs="Segoe UI Light"/>
          <w:lang w:bidi="en-GB"/>
        </w:rPr>
        <w:t>;</w:t>
      </w:r>
    </w:p>
    <w:p w14:paraId="2F102B79" w14:textId="77777777" w:rsidR="00293B1E" w:rsidRPr="003C19CD"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3C19CD">
        <w:rPr>
          <w:rFonts w:ascii="Segoe UI Light" w:hAnsi="Segoe UI Light" w:cs="Segoe UI Light"/>
          <w:lang w:bidi="en-GB"/>
        </w:rPr>
        <w:t>the Application and the entire Tender bid shall be signed by the Tenderer's representative who has registered authority to represent the Tenderer or a person duly authorized by the Tenderer. If the signatory is an authorized person, a power of attorney specifying the scope of the authorization must be attached either as an original electronic document or as a scanned copy of the original paper document in PDF format;</w:t>
      </w:r>
    </w:p>
    <w:p w14:paraId="1A607E07" w14:textId="77777777" w:rsidR="00293B1E" w:rsidRPr="003C19CD"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3C19CD">
        <w:rPr>
          <w:rFonts w:ascii="Segoe UI Light" w:hAnsi="Segoe UI Light" w:cs="Segoe UI Light"/>
          <w:lang w:bidi="en-GB"/>
        </w:rPr>
        <w:t>if the Tenderer is an association of suppliers and the partnership agreement does not specify the right of representation, the Tender shall be signed by a representative of each supplier in the association who is authorised to represent that supplier and whose authority is registered with the relevant register;</w:t>
      </w:r>
    </w:p>
    <w:p w14:paraId="02CF8772" w14:textId="77777777" w:rsidR="00293B1E" w:rsidRPr="003C19CD"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3C19CD">
        <w:rPr>
          <w:rFonts w:ascii="Segoe UI Light" w:hAnsi="Segoe UI Light" w:cs="Segoe UI Light"/>
          <w:lang w:bidi="en-GB"/>
        </w:rPr>
        <w:t xml:space="preserve">the Tenderer may, at its own discretion, submit other documents in electronic form, signed with a secure electronic signature or using the electronic signature tool available in the </w:t>
      </w:r>
      <w:r w:rsidRPr="003C19CD">
        <w:rPr>
          <w:rFonts w:ascii="Segoe UI Light" w:hAnsi="Segoe UI Light" w:cs="Segoe UI Light"/>
          <w:i/>
          <w:lang w:bidi="en-GB"/>
        </w:rPr>
        <w:t>EIS;</w:t>
      </w:r>
    </w:p>
    <w:p w14:paraId="6E8BDD07" w14:textId="77777777" w:rsidR="00293B1E" w:rsidRPr="003C19CD" w:rsidRDefault="00FB19EB"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3C19CD">
        <w:rPr>
          <w:rFonts w:ascii="Segoe UI Light" w:hAnsi="Segoe UI Light" w:cs="Segoe UI Light"/>
          <w:b/>
          <w:lang w:bidi="en-GB"/>
        </w:rPr>
        <w:t>if the Application is signed on behalf of the Tenderer by a person who is not authorised to represent the Tenderer and the relevant power of attorney is not submitted upon the Customer’s request, the Tender bid shall be rejected.</w:t>
      </w:r>
      <w:r w:rsidRPr="003C19CD">
        <w:rPr>
          <w:rFonts w:ascii="Segoe UI Light" w:hAnsi="Segoe UI Light" w:cs="Segoe UI Light"/>
          <w:lang w:bidi="en-GB"/>
        </w:rPr>
        <w:t xml:space="preserve"> </w:t>
      </w:r>
    </w:p>
    <w:p w14:paraId="06AB53BA" w14:textId="77777777" w:rsidR="007D2B21" w:rsidRPr="003C19CD" w:rsidRDefault="007D2B21" w:rsidP="007D2B21">
      <w:pPr>
        <w:pStyle w:val="ListParagraph"/>
        <w:numPr>
          <w:ilvl w:val="2"/>
          <w:numId w:val="4"/>
        </w:numPr>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If the Customer has doubts about the authenticity of a submitted document or whether it conforms to the original, the Customer shall be entitled to request the Tenderer to submit the original document within a specified period or to provide a copy certified in accordance with the applicable laws and regulations.</w:t>
      </w:r>
    </w:p>
    <w:p w14:paraId="75B7CCA0" w14:textId="77777777" w:rsidR="007D2B21" w:rsidRPr="003C19CD" w:rsidRDefault="007D2B21" w:rsidP="007D2B21">
      <w:pPr>
        <w:pStyle w:val="ListParagraph"/>
        <w:numPr>
          <w:ilvl w:val="2"/>
          <w:numId w:val="4"/>
        </w:numPr>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lastRenderedPageBreak/>
        <w:t>If the Tender bid includes documents issued by third parties in a foreign language other than English, such documents must be accompanied by a Latvian translation and a certificate confirming the accuracy of the translation. If the document exceeds 3 (three) pages, the Tenderer may submit a summary translation into Latvian, including the most important information of the document and indicating references to the relevant parts of the document. The certificate of accuracy of the translation shall be prepared in accordance with the requirements of applicable laws and regulations. Translation is not required for documents in English unless the Customer requests additional clarification.</w:t>
      </w:r>
    </w:p>
    <w:p w14:paraId="27320FF6" w14:textId="77777777" w:rsidR="00293B1E" w:rsidRPr="003C19CD"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3C19CD">
        <w:rPr>
          <w:rFonts w:ascii="Segoe UI Light" w:hAnsi="Segoe UI Light" w:cs="Segoe UI Light"/>
          <w:lang w:bidi="en-GB"/>
        </w:rPr>
        <w:t xml:space="preserve">The Tender bid shall be prepared in such a way as not to compromise the operation of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in any way or restrict access to the information contained in the Tender bid. The Tender bid must not contain computer viruses or other harmful software, or their generators. If the Tender bid is encrypted, the Tenderer must decrypt the submitted Tender bid within the specified period, but no later than 15 (fifteen) minutes after the start of the opening of bids, by entering a valid electronic key and password into the system.</w:t>
      </w:r>
    </w:p>
    <w:p w14:paraId="469B1154" w14:textId="77777777" w:rsidR="00462429" w:rsidRPr="003C19CD" w:rsidRDefault="00293B1E" w:rsidP="009E307C">
      <w:pPr>
        <w:pStyle w:val="ListParagraph"/>
        <w:numPr>
          <w:ilvl w:val="2"/>
          <w:numId w:val="4"/>
        </w:numPr>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If the Tender bid contains any of the risks referred to in Clause 4.1.7 of the Regulations, it shall be excluded from further consideration.</w:t>
      </w:r>
    </w:p>
    <w:p w14:paraId="45F4AFDD" w14:textId="77777777" w:rsidR="00FF0A88" w:rsidRPr="003C19CD" w:rsidRDefault="00FF0A88" w:rsidP="009E307C">
      <w:pPr>
        <w:pStyle w:val="ListParagraph"/>
        <w:numPr>
          <w:ilvl w:val="1"/>
          <w:numId w:val="4"/>
        </w:numPr>
        <w:spacing w:after="40"/>
        <w:ind w:left="431" w:hanging="431"/>
        <w:contextualSpacing w:val="0"/>
        <w:jc w:val="both"/>
        <w:rPr>
          <w:rFonts w:ascii="Segoe UI Light" w:hAnsi="Segoe UI Light" w:cs="Segoe UI Light"/>
          <w:b/>
          <w:bCs/>
        </w:rPr>
      </w:pPr>
      <w:r w:rsidRPr="003C19CD">
        <w:rPr>
          <w:rFonts w:ascii="Segoe UI Light" w:hAnsi="Segoe UI Light" w:cs="Segoe UI Light"/>
          <w:b/>
          <w:lang w:bidi="en-GB"/>
        </w:rPr>
        <w:t>FINANCIAL PROPOSAL</w:t>
      </w:r>
    </w:p>
    <w:p w14:paraId="570B7DC9" w14:textId="77777777" w:rsidR="00D72A08" w:rsidRPr="003C19CD"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 xml:space="preserve">The Tenderer shall prepare and submit the Financial Proposal using the template published in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under the section for this Procurement (Annex 3 to the Regulations).</w:t>
      </w:r>
      <w:r w:rsidRPr="003C19CD">
        <w:rPr>
          <w:rFonts w:ascii="Segoe UI Light" w:hAnsi="Segoe UI Light" w:cs="Segoe UI Light"/>
          <w:shd w:val="clear" w:color="auto" w:fill="E2EFD9" w:themeFill="accent6" w:themeFillTint="33"/>
          <w:lang w:bidi="en-GB"/>
        </w:rPr>
        <w:t xml:space="preserve">  </w:t>
      </w:r>
    </w:p>
    <w:p w14:paraId="6EE57350" w14:textId="77777777" w:rsidR="00D72A08" w:rsidRPr="003C19CD"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 xml:space="preserve">The Financial Proposal must specify costs/prices in EUR excluding VAT. </w:t>
      </w:r>
    </w:p>
    <w:p w14:paraId="7385C875" w14:textId="77777777" w:rsidR="00D72A08" w:rsidRPr="003C19CD"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 xml:space="preserve">The Proposal must include all costs related to the performance of the Contract, including the cost of necessary materials, labour, transportation, taxes, fees, permits from third parties, as well as all other expenses related to the performance of the Contract, excluding VAT. The Tenderer shall bear the risk of not being entitled to request any additional payment from the Customer if, during the performance of the Contract, calculation errors are identified in the Financial Proposal, or it appears that the Tenderer has offered the price that does not cover the entire scope of the Procurement subject in accordance with the Technical Task, or the Tenderer has failed to comply with any other terms and conditions relating to the performance of the Contract. The Customer will not cover such costs. </w:t>
      </w:r>
    </w:p>
    <w:p w14:paraId="6E682F35" w14:textId="77777777" w:rsidR="00D72A08" w:rsidRPr="003C19CD"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 xml:space="preserve">The service costs specified in the Financial Proposal may only be amended in cases expressly provided for in the Contract. </w:t>
      </w:r>
    </w:p>
    <w:p w14:paraId="2DE7E417" w14:textId="77777777" w:rsidR="00D72A08" w:rsidRPr="003C19CD"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 xml:space="preserve">The Customer may request the Tenderer to submit a more detailed description of cost/price estimate for the Financial Proposal. </w:t>
      </w:r>
    </w:p>
    <w:p w14:paraId="3426061F" w14:textId="77777777" w:rsidR="00D72A08" w:rsidRPr="003C19CD"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 xml:space="preserve">The amounts specified in the Financial Proposal shall be calculated and stated to two (2) decimal places. </w:t>
      </w:r>
    </w:p>
    <w:p w14:paraId="31C59CD8" w14:textId="77777777" w:rsidR="00D72A08" w:rsidRPr="003C19CD" w:rsidRDefault="30E2159B" w:rsidP="39F24ECB">
      <w:pPr>
        <w:pStyle w:val="ListParagraph"/>
        <w:numPr>
          <w:ilvl w:val="2"/>
          <w:numId w:val="4"/>
        </w:numPr>
        <w:shd w:val="clear" w:color="auto" w:fill="FFFFFF" w:themeFill="background1"/>
        <w:spacing w:after="40"/>
        <w:ind w:left="567" w:hanging="567"/>
        <w:contextualSpacing w:val="0"/>
        <w:jc w:val="both"/>
        <w:rPr>
          <w:rFonts w:ascii="Segoe UI Light" w:hAnsi="Segoe UI Light" w:cs="Segoe UI Light"/>
          <w:lang w:bidi="en-GB"/>
        </w:rPr>
      </w:pPr>
      <w:r w:rsidRPr="00994F4A">
        <w:rPr>
          <w:rFonts w:ascii="Segoe UI Light" w:hAnsi="Segoe UI Light" w:cs="Segoe UI Light"/>
          <w:lang w:bidi="en-GB"/>
        </w:rPr>
        <w:t>Tenderers whose Tender bids are deemed inadequate</w:t>
      </w:r>
      <w:r w:rsidRPr="003C19CD">
        <w:rPr>
          <w:rFonts w:ascii="Segoe UI Light" w:hAnsi="Segoe UI Light" w:cs="Segoe UI Light"/>
          <w:lang w:bidi="en-GB"/>
        </w:rPr>
        <w:t xml:space="preserve"> or incomplete, or who have submitted several versions of their </w:t>
      </w:r>
      <w:r w:rsidRPr="00994F4A">
        <w:rPr>
          <w:rFonts w:ascii="Segoe UI Light" w:hAnsi="Segoe UI Light" w:cs="Segoe UI Light"/>
          <w:lang w:bidi="en-GB"/>
        </w:rPr>
        <w:t xml:space="preserve">bids, will be excluded from further participation in the Procurement. </w:t>
      </w:r>
    </w:p>
    <w:p w14:paraId="051ECC2F" w14:textId="77777777" w:rsidR="00462429" w:rsidRPr="003C19CD" w:rsidRDefault="00462429" w:rsidP="009E307C">
      <w:pPr>
        <w:pStyle w:val="ListParagraph"/>
        <w:numPr>
          <w:ilvl w:val="1"/>
          <w:numId w:val="4"/>
        </w:numPr>
        <w:spacing w:after="40"/>
        <w:ind w:left="431" w:hanging="431"/>
        <w:contextualSpacing w:val="0"/>
        <w:jc w:val="both"/>
        <w:rPr>
          <w:rFonts w:ascii="Segoe UI Light" w:hAnsi="Segoe UI Light" w:cs="Segoe UI Light"/>
          <w:b/>
        </w:rPr>
      </w:pPr>
      <w:r w:rsidRPr="003C19CD">
        <w:rPr>
          <w:rFonts w:ascii="Segoe UI Light" w:hAnsi="Segoe UI Light" w:cs="Segoe UI Light"/>
          <w:b/>
          <w:lang w:bidi="en-GB"/>
        </w:rPr>
        <w:t>SUBMISSION AND OPENING OF THE TENDER BID</w:t>
      </w:r>
    </w:p>
    <w:p w14:paraId="098BE605" w14:textId="77777777" w:rsidR="00462429" w:rsidRPr="003C19CD" w:rsidRDefault="00462429" w:rsidP="009E307C">
      <w:pPr>
        <w:pStyle w:val="ListParagraph"/>
        <w:widowControl w:val="0"/>
        <w:numPr>
          <w:ilvl w:val="2"/>
          <w:numId w:val="4"/>
        </w:numPr>
        <w:autoSpaceDE w:val="0"/>
        <w:autoSpaceDN w:val="0"/>
        <w:spacing w:after="40"/>
        <w:ind w:left="709" w:hanging="709"/>
        <w:contextualSpacing w:val="0"/>
        <w:jc w:val="both"/>
        <w:rPr>
          <w:rFonts w:ascii="Segoe UI Light" w:hAnsi="Segoe UI Light" w:cs="Segoe UI Light"/>
          <w:b/>
        </w:rPr>
      </w:pPr>
      <w:r w:rsidRPr="003C19CD">
        <w:rPr>
          <w:rFonts w:ascii="Segoe UI Light" w:hAnsi="Segoe UI Light" w:cs="Segoe UI Light"/>
          <w:lang w:bidi="en-GB"/>
        </w:rPr>
        <w:t xml:space="preserve">The Tender bid may </w:t>
      </w:r>
      <w:r w:rsidRPr="003C19CD">
        <w:rPr>
          <w:rFonts w:ascii="Segoe UI Light" w:hAnsi="Segoe UI Light" w:cs="Segoe UI Light"/>
          <w:b/>
          <w:lang w:bidi="en-GB"/>
        </w:rPr>
        <w:t xml:space="preserve">only be submitted through the </w:t>
      </w:r>
      <w:r w:rsidRPr="003C19CD">
        <w:rPr>
          <w:rFonts w:ascii="Segoe UI Light" w:hAnsi="Segoe UI Light" w:cs="Segoe UI Light"/>
          <w:b/>
          <w:i/>
          <w:lang w:bidi="en-GB"/>
        </w:rPr>
        <w:t>EIS</w:t>
      </w:r>
      <w:r w:rsidRPr="003C19CD">
        <w:rPr>
          <w:rFonts w:ascii="Segoe UI Light" w:hAnsi="Segoe UI Light" w:cs="Segoe UI Light"/>
          <w:b/>
          <w:lang w:bidi="en-GB"/>
        </w:rPr>
        <w:t xml:space="preserve"> e-Tender subsystem,</w:t>
      </w:r>
      <w:r w:rsidRPr="003C19CD">
        <w:rPr>
          <w:rFonts w:ascii="Segoe UI Light" w:hAnsi="Segoe UI Light" w:cs="Segoe UI Light"/>
          <w:lang w:bidi="en-GB"/>
        </w:rPr>
        <w:t xml:space="preserve"> under the section </w:t>
      </w:r>
      <w:r w:rsidRPr="003C19CD">
        <w:rPr>
          <w:rFonts w:ascii="Segoe UI Light" w:hAnsi="Segoe UI Light" w:cs="Segoe UI Light"/>
          <w:lang w:bidi="en-GB"/>
        </w:rPr>
        <w:lastRenderedPageBreak/>
        <w:t xml:space="preserve">provided for this Procurement, starting from the date of the Procurement announcement until the date and time (according to Latvian time) specified in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under the section for this procurement. No bids outside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are accepted.</w:t>
      </w:r>
    </w:p>
    <w:p w14:paraId="5703F11B" w14:textId="77777777" w:rsidR="00462429" w:rsidRPr="003C19CD" w:rsidRDefault="00462429" w:rsidP="009E307C">
      <w:pPr>
        <w:pStyle w:val="ListParagraph"/>
        <w:widowControl w:val="0"/>
        <w:numPr>
          <w:ilvl w:val="2"/>
          <w:numId w:val="4"/>
        </w:numPr>
        <w:autoSpaceDE w:val="0"/>
        <w:autoSpaceDN w:val="0"/>
        <w:spacing w:after="40"/>
        <w:ind w:left="709" w:hanging="709"/>
        <w:contextualSpacing w:val="0"/>
        <w:jc w:val="both"/>
        <w:rPr>
          <w:rFonts w:ascii="Segoe UI Light" w:hAnsi="Segoe UI Light" w:cs="Segoe UI Light"/>
          <w:b/>
        </w:rPr>
      </w:pPr>
      <w:r w:rsidRPr="003C19CD">
        <w:rPr>
          <w:rFonts w:ascii="Segoe UI Light" w:hAnsi="Segoe UI Light" w:cs="Segoe UI Light"/>
          <w:lang w:bidi="en-GB"/>
        </w:rPr>
        <w:t xml:space="preserve">To submit a bid, the Tenderer must register in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Information on registration in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system is available in the Cabinet Regulations</w:t>
      </w:r>
      <w:r w:rsidRPr="003C19CD">
        <w:rPr>
          <w:rStyle w:val="FootnoteReference"/>
          <w:rFonts w:ascii="Segoe UI Light" w:hAnsi="Segoe UI Light" w:cs="Segoe UI Light"/>
          <w:lang w:bidi="en-GB"/>
        </w:rPr>
        <w:footnoteReference w:id="5"/>
      </w:r>
      <w:r w:rsidRPr="003C19CD">
        <w:rPr>
          <w:rFonts w:ascii="Segoe UI Light" w:hAnsi="Segoe UI Light" w:cs="Segoe UI Light"/>
          <w:lang w:bidi="en-GB"/>
        </w:rPr>
        <w:t xml:space="preserve"> and on the </w:t>
      </w:r>
      <w:r w:rsidRPr="003C19CD">
        <w:rPr>
          <w:rFonts w:ascii="Segoe UI Light" w:hAnsi="Segoe UI Light" w:cs="Segoe UI Light"/>
          <w:i/>
          <w:lang w:bidi="en-GB"/>
        </w:rPr>
        <w:t>EIS</w:t>
      </w:r>
      <w:r w:rsidRPr="003C19CD">
        <w:rPr>
          <w:rFonts w:ascii="Segoe UI Light" w:hAnsi="Segoe UI Light" w:cs="Segoe UI Light"/>
          <w:lang w:bidi="en-GB"/>
        </w:rPr>
        <w:t xml:space="preserve"> website.</w:t>
      </w:r>
      <w:r w:rsidRPr="003C19CD">
        <w:rPr>
          <w:rStyle w:val="FootnoteReference"/>
          <w:rFonts w:ascii="Segoe UI Light" w:hAnsi="Segoe UI Light" w:cs="Segoe UI Light"/>
          <w:spacing w:val="-2"/>
          <w:lang w:bidi="en-GB"/>
        </w:rPr>
        <w:footnoteReference w:id="6"/>
      </w:r>
    </w:p>
    <w:p w14:paraId="4D4587DA" w14:textId="77777777" w:rsidR="00462429" w:rsidRPr="003C19CD" w:rsidRDefault="00462429" w:rsidP="009E307C">
      <w:pPr>
        <w:pStyle w:val="ListParagraph"/>
        <w:numPr>
          <w:ilvl w:val="2"/>
          <w:numId w:val="4"/>
        </w:numPr>
        <w:spacing w:after="40"/>
        <w:ind w:left="709" w:hanging="709"/>
        <w:contextualSpacing w:val="0"/>
        <w:jc w:val="both"/>
        <w:rPr>
          <w:rFonts w:ascii="Segoe UI Light" w:hAnsi="Segoe UI Light" w:cs="Segoe UI Light"/>
        </w:rPr>
      </w:pPr>
      <w:r w:rsidRPr="003C19CD">
        <w:rPr>
          <w:rFonts w:ascii="Segoe UI Light" w:hAnsi="Segoe UI Light" w:cs="Segoe UI Light"/>
          <w:lang w:bidi="en-GB"/>
        </w:rPr>
        <w:t xml:space="preserve">Tender bids will be opened in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no sooner than 4 (four) hours after the deadline for submitting bids set in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Specific time for opening bids is indicated in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w:t>
      </w:r>
    </w:p>
    <w:p w14:paraId="7F799760" w14:textId="77777777" w:rsidR="00173FE2" w:rsidRPr="003C19CD" w:rsidRDefault="00462429" w:rsidP="009E307C">
      <w:pPr>
        <w:pStyle w:val="ListParagraph"/>
        <w:numPr>
          <w:ilvl w:val="2"/>
          <w:numId w:val="4"/>
        </w:numPr>
        <w:spacing w:after="40"/>
        <w:ind w:left="709" w:hanging="709"/>
        <w:contextualSpacing w:val="0"/>
        <w:jc w:val="both"/>
        <w:rPr>
          <w:rFonts w:ascii="Segoe UI Light" w:hAnsi="Segoe UI Light" w:cs="Segoe UI Light"/>
        </w:rPr>
      </w:pPr>
      <w:r w:rsidRPr="003C19CD">
        <w:rPr>
          <w:rFonts w:ascii="Segoe UI Light" w:hAnsi="Segoe UI Light" w:cs="Segoe UI Light"/>
          <w:lang w:bidi="en-GB"/>
        </w:rPr>
        <w:t xml:space="preserve">The Tenderer may amend and supplement the submitted Tender bid only until the end of the bid submission period, in accordance with the procedure specified in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w:t>
      </w:r>
    </w:p>
    <w:p w14:paraId="76B12E44" w14:textId="77777777" w:rsidR="00173FE2" w:rsidRPr="003C19CD" w:rsidRDefault="00173FE2" w:rsidP="009E307C">
      <w:pPr>
        <w:pStyle w:val="ListParagraph"/>
        <w:numPr>
          <w:ilvl w:val="2"/>
          <w:numId w:val="4"/>
        </w:numPr>
        <w:spacing w:after="40"/>
        <w:ind w:left="709" w:hanging="709"/>
        <w:contextualSpacing w:val="0"/>
        <w:jc w:val="both"/>
        <w:rPr>
          <w:rFonts w:ascii="Segoe UI Light" w:hAnsi="Segoe UI Light" w:cs="Segoe UI Light"/>
        </w:rPr>
      </w:pPr>
      <w:r w:rsidRPr="003C19CD">
        <w:rPr>
          <w:rFonts w:ascii="Segoe UI Light" w:hAnsi="Segoe UI Light" w:cs="Segoe UI Light"/>
          <w:lang w:bidi="en-GB"/>
        </w:rPr>
        <w:t>The withdrawal of the Tender bid is unconditional and excludes the Tenderer from further participation in the Procurement. In the event of an amendment to the Tender Bid, the time of submission of the bid shall be deemed to be the time of submission of the latest version of the Tender bid.</w:t>
      </w:r>
    </w:p>
    <w:p w14:paraId="0648D23B" w14:textId="77777777" w:rsidR="00462429" w:rsidRPr="003C19CD" w:rsidRDefault="00173FE2" w:rsidP="009E307C">
      <w:pPr>
        <w:pStyle w:val="ListParagraph"/>
        <w:numPr>
          <w:ilvl w:val="2"/>
          <w:numId w:val="4"/>
        </w:numPr>
        <w:spacing w:after="40"/>
        <w:ind w:left="709" w:hanging="709"/>
        <w:contextualSpacing w:val="0"/>
        <w:jc w:val="both"/>
        <w:rPr>
          <w:rFonts w:ascii="Segoe UI Light" w:hAnsi="Segoe UI Light" w:cs="Segoe UI Light"/>
        </w:rPr>
      </w:pPr>
      <w:r w:rsidRPr="003C19CD">
        <w:rPr>
          <w:rFonts w:ascii="Segoe UI Light" w:hAnsi="Segoe UI Light" w:cs="Segoe UI Light"/>
          <w:lang w:bidi="en-GB"/>
        </w:rPr>
        <w:t>After the deadline for submitting a bid, the Tenderer may not amend or supplement its Tender bid.</w:t>
      </w:r>
    </w:p>
    <w:p w14:paraId="32B5C7B9" w14:textId="77777777" w:rsidR="00462429" w:rsidRPr="003C19CD" w:rsidRDefault="00462429" w:rsidP="009E307C">
      <w:pPr>
        <w:pStyle w:val="ListParagraph"/>
        <w:numPr>
          <w:ilvl w:val="2"/>
          <w:numId w:val="4"/>
        </w:numPr>
        <w:spacing w:after="40"/>
        <w:ind w:left="709" w:hanging="709"/>
        <w:contextualSpacing w:val="0"/>
        <w:jc w:val="both"/>
        <w:rPr>
          <w:rFonts w:ascii="Segoe UI Light" w:hAnsi="Segoe UI Light" w:cs="Segoe UI Light"/>
        </w:rPr>
      </w:pPr>
      <w:r w:rsidRPr="003C19CD">
        <w:rPr>
          <w:rFonts w:ascii="Segoe UI Light" w:hAnsi="Segoe UI Light" w:cs="Segoe UI Light"/>
          <w:lang w:bidi="en-GB"/>
        </w:rPr>
        <w:t xml:space="preserve">The opening of submitted bids shall be conducted at a public meeting, and the opening process may be followed online through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w:t>
      </w:r>
    </w:p>
    <w:p w14:paraId="02BBD715" w14:textId="77777777" w:rsidR="00462429" w:rsidRPr="003C19CD" w:rsidRDefault="00462429" w:rsidP="009E307C">
      <w:pPr>
        <w:pStyle w:val="ListParagraph"/>
        <w:numPr>
          <w:ilvl w:val="2"/>
          <w:numId w:val="4"/>
        </w:numPr>
        <w:spacing w:after="40"/>
        <w:ind w:left="709" w:hanging="709"/>
        <w:contextualSpacing w:val="0"/>
        <w:jc w:val="both"/>
        <w:rPr>
          <w:rFonts w:ascii="Segoe UI Light" w:hAnsi="Segoe UI Light" w:cs="Segoe UI Light"/>
        </w:rPr>
      </w:pPr>
      <w:r w:rsidRPr="003C19CD">
        <w:rPr>
          <w:rFonts w:ascii="Segoe UI Light" w:hAnsi="Segoe UI Light" w:cs="Segoe UI Light"/>
          <w:lang w:bidi="en-GB"/>
        </w:rPr>
        <w:t xml:space="preserve">The Minutes of the opening of Tender bids shall be published in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under the section for this </w:t>
      </w:r>
      <w:proofErr w:type="gramStart"/>
      <w:r w:rsidRPr="003C19CD">
        <w:rPr>
          <w:rFonts w:ascii="Segoe UI Light" w:hAnsi="Segoe UI Light" w:cs="Segoe UI Light"/>
          <w:lang w:bidi="en-GB"/>
        </w:rPr>
        <w:t>particular Procurement</w:t>
      </w:r>
      <w:proofErr w:type="gramEnd"/>
      <w:r w:rsidRPr="003C19CD">
        <w:rPr>
          <w:rFonts w:ascii="Segoe UI Light" w:hAnsi="Segoe UI Light" w:cs="Segoe UI Light"/>
          <w:lang w:bidi="en-GB"/>
        </w:rPr>
        <w:t>, indicating the name of the Tenderer, the date and time of submission of the Tender bid, and the proposed price or costs.</w:t>
      </w:r>
    </w:p>
    <w:p w14:paraId="7B36F00E" w14:textId="77777777" w:rsidR="00116C9A" w:rsidRPr="003C19CD" w:rsidRDefault="00B32AD0" w:rsidP="009E307C">
      <w:pPr>
        <w:widowControl w:val="0"/>
        <w:numPr>
          <w:ilvl w:val="0"/>
          <w:numId w:val="4"/>
        </w:numPr>
        <w:autoSpaceDE w:val="0"/>
        <w:autoSpaceDN w:val="0"/>
        <w:spacing w:after="40"/>
        <w:ind w:left="425" w:hanging="425"/>
        <w:outlineLvl w:val="0"/>
        <w:rPr>
          <w:rFonts w:ascii="Segoe UI Light" w:eastAsia="Times New Roman" w:hAnsi="Segoe UI Light" w:cs="Segoe UI Light"/>
          <w:b/>
          <w:bCs/>
          <w:lang w:eastAsia="en-US"/>
        </w:rPr>
      </w:pPr>
      <w:r w:rsidRPr="003C19CD">
        <w:rPr>
          <w:rFonts w:ascii="Segoe UI Light" w:hAnsi="Segoe UI Light" w:cs="Segoe UI Light"/>
          <w:b/>
          <w:lang w:bidi="en-GB"/>
        </w:rPr>
        <w:t>ELIGIBILITY REQUIREMENTS AND EXCLUSION PROVISIONS</w:t>
      </w:r>
    </w:p>
    <w:p w14:paraId="05A44878" w14:textId="77777777" w:rsidR="00A81A09" w:rsidRPr="003C19CD" w:rsidRDefault="00B32AD0" w:rsidP="009E307C">
      <w:pPr>
        <w:widowControl w:val="0"/>
        <w:numPr>
          <w:ilvl w:val="1"/>
          <w:numId w:val="4"/>
        </w:numPr>
        <w:autoSpaceDE w:val="0"/>
        <w:autoSpaceDN w:val="0"/>
        <w:spacing w:after="40"/>
        <w:ind w:left="426" w:hanging="426"/>
        <w:jc w:val="both"/>
        <w:rPr>
          <w:rFonts w:ascii="Segoe UI Light" w:hAnsi="Segoe UI Light" w:cs="Segoe UI Light"/>
        </w:rPr>
      </w:pPr>
      <w:r w:rsidRPr="003C19CD">
        <w:rPr>
          <w:rFonts w:ascii="Segoe UI Light" w:hAnsi="Segoe UI Light" w:cs="Segoe UI Light"/>
          <w:lang w:bidi="en-GB"/>
        </w:rPr>
        <w:t>The requirements set out in Clause 5 of the Regulations are mandatory for all Tenderers willing to obtain the right to conclude a Procurement Contract.</w:t>
      </w:r>
    </w:p>
    <w:p w14:paraId="0A7CE60F" w14:textId="77777777" w:rsidR="00B32AD0" w:rsidRPr="003C19CD" w:rsidRDefault="00B32AD0" w:rsidP="009E307C">
      <w:pPr>
        <w:pStyle w:val="ListParagraph"/>
        <w:numPr>
          <w:ilvl w:val="1"/>
          <w:numId w:val="4"/>
        </w:numPr>
        <w:spacing w:after="40"/>
        <w:ind w:left="431" w:hanging="431"/>
        <w:contextualSpacing w:val="0"/>
        <w:jc w:val="both"/>
        <w:rPr>
          <w:rFonts w:ascii="Segoe UI Light" w:hAnsi="Segoe UI Light" w:cs="Segoe UI Light"/>
        </w:rPr>
      </w:pPr>
      <w:r w:rsidRPr="003C19CD">
        <w:rPr>
          <w:rFonts w:ascii="Segoe UI Light" w:hAnsi="Segoe UI Light" w:cs="Segoe UI Light"/>
          <w:lang w:bidi="en-GB"/>
        </w:rPr>
        <w:t>A Tenderer shall be excluded from participation in the Procurement if any of the following reasons for exclusion apply to the Tenderer:</w:t>
      </w:r>
    </w:p>
    <w:tbl>
      <w:tblPr>
        <w:tblStyle w:val="TableGrid"/>
        <w:tblW w:w="9894" w:type="dxa"/>
        <w:tblInd w:w="-5" w:type="dxa"/>
        <w:tblLook w:val="04A0" w:firstRow="1" w:lastRow="0" w:firstColumn="1" w:lastColumn="0" w:noHBand="0" w:noVBand="1"/>
      </w:tblPr>
      <w:tblGrid>
        <w:gridCol w:w="707"/>
        <w:gridCol w:w="9187"/>
      </w:tblGrid>
      <w:tr w:rsidR="00B32AD0" w:rsidRPr="003C19CD" w14:paraId="34126E24" w14:textId="77777777" w:rsidTr="00D94B62">
        <w:trPr>
          <w:tblHeader/>
        </w:trPr>
        <w:tc>
          <w:tcPr>
            <w:tcW w:w="9894" w:type="dxa"/>
            <w:gridSpan w:val="2"/>
            <w:shd w:val="clear" w:color="auto" w:fill="84B2BC"/>
          </w:tcPr>
          <w:p w14:paraId="74928558" w14:textId="77777777" w:rsidR="00B32AD0" w:rsidRPr="003C19CD" w:rsidRDefault="00B32AD0" w:rsidP="009E307C">
            <w:pPr>
              <w:spacing w:after="40"/>
              <w:rPr>
                <w:rFonts w:ascii="Segoe UI Light" w:eastAsia="Times New Roman" w:hAnsi="Segoe UI Light" w:cs="Segoe UI Light"/>
                <w:lang w:val="lv-LV" w:eastAsia="en-US"/>
              </w:rPr>
            </w:pPr>
            <w:r w:rsidRPr="003C19CD">
              <w:rPr>
                <w:rFonts w:ascii="Segoe UI Light" w:hAnsi="Segoe UI Light" w:cs="Segoe UI Light"/>
                <w:lang w:val="en-GB" w:bidi="en-GB"/>
              </w:rPr>
              <w:t>Reasons for exclusion</w:t>
            </w:r>
          </w:p>
        </w:tc>
      </w:tr>
      <w:tr w:rsidR="00B32AD0" w:rsidRPr="003C19CD" w14:paraId="526C5005" w14:textId="77777777" w:rsidTr="00D94B62">
        <w:tc>
          <w:tcPr>
            <w:tcW w:w="707" w:type="dxa"/>
          </w:tcPr>
          <w:p w14:paraId="42182795" w14:textId="77777777" w:rsidR="00B32AD0" w:rsidRPr="003C19CD" w:rsidRDefault="006D6AAE" w:rsidP="009E307C">
            <w:pPr>
              <w:spacing w:after="40"/>
              <w:jc w:val="both"/>
              <w:rPr>
                <w:rFonts w:ascii="Segoe UI Light" w:eastAsia="Times New Roman" w:hAnsi="Segoe UI Light" w:cs="Segoe UI Light"/>
                <w:lang w:val="lv-LV" w:eastAsia="en-US"/>
              </w:rPr>
            </w:pPr>
            <w:r w:rsidRPr="003C19CD">
              <w:rPr>
                <w:rFonts w:ascii="Segoe UI Light" w:hAnsi="Segoe UI Light" w:cs="Segoe UI Light"/>
                <w:lang w:val="en-GB" w:bidi="en-GB"/>
              </w:rPr>
              <w:t>5.2.1.</w:t>
            </w:r>
          </w:p>
        </w:tc>
        <w:tc>
          <w:tcPr>
            <w:tcW w:w="9187" w:type="dxa"/>
          </w:tcPr>
          <w:p w14:paraId="33B34410" w14:textId="77777777" w:rsidR="009D13A7" w:rsidRPr="003C19CD" w:rsidRDefault="00F56F2F" w:rsidP="00F56F2F">
            <w:pPr>
              <w:spacing w:after="40"/>
              <w:jc w:val="both"/>
              <w:rPr>
                <w:rFonts w:ascii="Segoe UI Light" w:eastAsia="Times New Roman" w:hAnsi="Segoe UI Light" w:cs="Segoe UI Light"/>
                <w:lang w:val="lv-LV" w:eastAsia="en-US"/>
              </w:rPr>
            </w:pPr>
            <w:r w:rsidRPr="003C19CD">
              <w:rPr>
                <w:rFonts w:ascii="Segoe UI Light" w:hAnsi="Segoe UI Light" w:cs="Segoe UI Light"/>
                <w:lang w:val="en-GB" w:bidi="en-GB"/>
              </w:rPr>
              <w:t xml:space="preserve">The reasons for exclusion set out in Section 48, Part Two, Paragraph 2 and 4 of the </w:t>
            </w:r>
            <w:r w:rsidRPr="003C19CD">
              <w:rPr>
                <w:rFonts w:ascii="Segoe UI Light" w:hAnsi="Segoe UI Light" w:cs="Segoe UI Light"/>
                <w:i/>
                <w:lang w:val="en-GB" w:bidi="en-GB"/>
              </w:rPr>
              <w:t>SPSIL</w:t>
            </w:r>
            <w:r w:rsidRPr="003C19CD">
              <w:rPr>
                <w:rFonts w:ascii="Segoe UI Light" w:hAnsi="Segoe UI Light" w:cs="Segoe UI Light"/>
                <w:lang w:val="en-GB" w:bidi="en-GB"/>
              </w:rPr>
              <w:t>, which are attributable to the examination of tax debts administered by the State Revenue Service, as well as to the Tenderer's insolvency proceedings, suspension or liquidation of its economic activities.</w:t>
            </w:r>
          </w:p>
          <w:p w14:paraId="7F46F7D8" w14:textId="77777777" w:rsidR="00424E92" w:rsidRPr="003C19CD" w:rsidRDefault="00424E92" w:rsidP="00F56F2F">
            <w:pPr>
              <w:spacing w:after="40"/>
              <w:jc w:val="both"/>
              <w:rPr>
                <w:rFonts w:ascii="Segoe UI Light" w:eastAsia="Times New Roman" w:hAnsi="Segoe UI Light" w:cs="Segoe UI Light"/>
                <w:lang w:val="lv-LV" w:eastAsia="en-US"/>
              </w:rPr>
            </w:pPr>
            <w:r w:rsidRPr="003C19CD">
              <w:rPr>
                <w:rFonts w:ascii="Segoe UI Light" w:hAnsi="Segoe UI Light" w:cs="Segoe UI Light"/>
                <w:lang w:val="en-GB" w:bidi="en-GB"/>
              </w:rPr>
              <w:t xml:space="preserve">The </w:t>
            </w:r>
            <w:proofErr w:type="gramStart"/>
            <w:r w:rsidRPr="003C19CD">
              <w:rPr>
                <w:rFonts w:ascii="Segoe UI Light" w:hAnsi="Segoe UI Light" w:cs="Segoe UI Light"/>
                <w:lang w:val="en-GB" w:bidi="en-GB"/>
              </w:rPr>
              <w:t>aforementioned exclusion</w:t>
            </w:r>
            <w:proofErr w:type="gramEnd"/>
            <w:r w:rsidRPr="003C19CD">
              <w:rPr>
                <w:rFonts w:ascii="Segoe UI Light" w:hAnsi="Segoe UI Light" w:cs="Segoe UI Light"/>
                <w:lang w:val="en-GB" w:bidi="en-GB"/>
              </w:rPr>
              <w:t xml:space="preserve"> provisions shall apply to the Tenderer and to the person on whose capabilities the Tenderer </w:t>
            </w:r>
            <w:proofErr w:type="gramStart"/>
            <w:r w:rsidRPr="003C19CD">
              <w:rPr>
                <w:rFonts w:ascii="Segoe UI Light" w:hAnsi="Segoe UI Light" w:cs="Segoe UI Light"/>
                <w:lang w:val="en-GB" w:bidi="en-GB"/>
              </w:rPr>
              <w:t>relies</w:t>
            </w:r>
            <w:proofErr w:type="gramEnd"/>
            <w:r w:rsidRPr="003C19CD">
              <w:rPr>
                <w:rFonts w:ascii="Segoe UI Light" w:hAnsi="Segoe UI Light" w:cs="Segoe UI Light"/>
                <w:lang w:val="en-GB" w:bidi="en-GB"/>
              </w:rPr>
              <w:t xml:space="preserve"> to demonstrate compliance with the eligibility requirements set out in the Procurement Regulations. </w:t>
            </w:r>
          </w:p>
          <w:p w14:paraId="609F1819" w14:textId="77777777" w:rsidR="00B32AD0" w:rsidRPr="003C19CD" w:rsidRDefault="00F56F2F" w:rsidP="00424E92">
            <w:pPr>
              <w:spacing w:after="40"/>
              <w:jc w:val="both"/>
              <w:rPr>
                <w:rFonts w:ascii="Segoe UI Light" w:eastAsia="Times New Roman" w:hAnsi="Segoe UI Light" w:cs="Segoe UI Light"/>
                <w:lang w:val="lv-LV" w:eastAsia="en-US"/>
              </w:rPr>
            </w:pPr>
            <w:r w:rsidRPr="003C19CD">
              <w:rPr>
                <w:rFonts w:ascii="Segoe UI Light" w:hAnsi="Segoe UI Light" w:cs="Segoe UI Light"/>
                <w:lang w:val="en-GB" w:bidi="en-GB"/>
              </w:rPr>
              <w:t xml:space="preserve">The Commission shall evaluate the submitted evidence to ensure its reliability in accordance with </w:t>
            </w:r>
            <w:r w:rsidRPr="003C19CD">
              <w:rPr>
                <w:rFonts w:ascii="Segoe UI Light" w:hAnsi="Segoe UI Light" w:cs="Segoe UI Light"/>
                <w:lang w:val="en-GB" w:bidi="en-GB"/>
              </w:rPr>
              <w:lastRenderedPageBreak/>
              <w:t xml:space="preserve">the procedure set out in Section 49 of the </w:t>
            </w:r>
            <w:r w:rsidRPr="003C19CD">
              <w:rPr>
                <w:rFonts w:ascii="Segoe UI Light" w:hAnsi="Segoe UI Light" w:cs="Segoe UI Light"/>
                <w:i/>
                <w:lang w:val="en-GB" w:bidi="en-GB"/>
              </w:rPr>
              <w:t>SPSIL</w:t>
            </w:r>
            <w:r w:rsidRPr="003C19CD">
              <w:rPr>
                <w:rFonts w:ascii="Segoe UI Light" w:hAnsi="Segoe UI Light" w:cs="Segoe UI Light"/>
                <w:lang w:val="en-GB" w:bidi="en-GB"/>
              </w:rPr>
              <w:t>.</w:t>
            </w:r>
          </w:p>
        </w:tc>
      </w:tr>
      <w:tr w:rsidR="00B32AD0" w:rsidRPr="003C19CD" w14:paraId="3A220346" w14:textId="77777777" w:rsidTr="00D94B62">
        <w:tc>
          <w:tcPr>
            <w:tcW w:w="707" w:type="dxa"/>
          </w:tcPr>
          <w:p w14:paraId="2046C0F6" w14:textId="77777777" w:rsidR="00B32AD0" w:rsidRPr="003C19CD" w:rsidRDefault="006D6AAE" w:rsidP="009E307C">
            <w:pPr>
              <w:spacing w:after="40"/>
              <w:jc w:val="both"/>
              <w:rPr>
                <w:rFonts w:ascii="Segoe UI Light" w:eastAsia="Times New Roman" w:hAnsi="Segoe UI Light" w:cs="Segoe UI Light"/>
                <w:lang w:val="lv-LV" w:eastAsia="en-US"/>
              </w:rPr>
            </w:pPr>
            <w:r w:rsidRPr="003C19CD">
              <w:rPr>
                <w:rFonts w:ascii="Segoe UI Light" w:hAnsi="Segoe UI Light" w:cs="Segoe UI Light"/>
                <w:lang w:val="en-GB" w:bidi="en-GB"/>
              </w:rPr>
              <w:lastRenderedPageBreak/>
              <w:t>5.2.2.</w:t>
            </w:r>
          </w:p>
        </w:tc>
        <w:tc>
          <w:tcPr>
            <w:tcW w:w="9187" w:type="dxa"/>
          </w:tcPr>
          <w:p w14:paraId="55655B7B" w14:textId="77777777" w:rsidR="00B32AD0" w:rsidRPr="003C19CD" w:rsidRDefault="00B32AD0" w:rsidP="009E307C">
            <w:pPr>
              <w:spacing w:after="40" w:line="259" w:lineRule="auto"/>
              <w:jc w:val="both"/>
              <w:rPr>
                <w:rFonts w:ascii="Segoe UI Light" w:eastAsia="Calibri" w:hAnsi="Segoe UI Light" w:cs="Segoe UI Light"/>
                <w:lang w:val="lv-LV"/>
              </w:rPr>
            </w:pPr>
            <w:r w:rsidRPr="003C19CD">
              <w:rPr>
                <w:rFonts w:ascii="Segoe UI Light" w:hAnsi="Segoe UI Light" w:cs="Segoe UI Light"/>
                <w:lang w:val="en-GB" w:bidi="en-GB"/>
              </w:rPr>
              <w:t>Restrictions set out in Section 11(1) of the Law on International and National Sanctions of the Republic of Latvia. The Commission shall verify whether any grounds for exclusion apply by consulting the following websites:</w:t>
            </w:r>
          </w:p>
          <w:p w14:paraId="2C736DC7" w14:textId="77777777" w:rsidR="00B32AD0" w:rsidRPr="003C19CD" w:rsidRDefault="00B32AD0" w:rsidP="009E307C">
            <w:pPr>
              <w:numPr>
                <w:ilvl w:val="0"/>
                <w:numId w:val="6"/>
              </w:numPr>
              <w:spacing w:after="40" w:line="259" w:lineRule="auto"/>
              <w:ind w:left="320" w:hanging="283"/>
              <w:jc w:val="both"/>
              <w:rPr>
                <w:rFonts w:ascii="Segoe UI Light" w:eastAsia="Times New Roman" w:hAnsi="Segoe UI Light" w:cs="Segoe UI Light"/>
                <w:sz w:val="24"/>
                <w:szCs w:val="24"/>
                <w:lang w:val="lv-LV" w:eastAsia="en-US"/>
              </w:rPr>
            </w:pPr>
            <w:hyperlink r:id="rId21" w:history="1">
              <w:r w:rsidRPr="003C19CD">
                <w:rPr>
                  <w:rFonts w:ascii="Segoe UI Light" w:hAnsi="Segoe UI Light" w:cs="Segoe UI Light"/>
                  <w:color w:val="0563C1" w:themeColor="hyperlink"/>
                  <w:u w:val="single"/>
                  <w:lang w:val="lv-LV" w:bidi="en-GB"/>
                </w:rPr>
                <w:t>http://sankcijas.fid.gov.lv/</w:t>
              </w:r>
            </w:hyperlink>
            <w:r w:rsidRPr="003C19CD">
              <w:rPr>
                <w:rFonts w:ascii="Segoe UI Light" w:hAnsi="Segoe UI Light" w:cs="Segoe UI Light"/>
                <w:lang w:val="lv-LV" w:bidi="en-GB"/>
              </w:rPr>
              <w:t xml:space="preserve">  </w:t>
            </w:r>
          </w:p>
          <w:p w14:paraId="63473AF1" w14:textId="77777777" w:rsidR="00B32AD0" w:rsidRPr="003C19CD" w:rsidRDefault="00B32AD0" w:rsidP="009E307C">
            <w:pPr>
              <w:numPr>
                <w:ilvl w:val="0"/>
                <w:numId w:val="6"/>
              </w:numPr>
              <w:spacing w:after="40" w:line="259" w:lineRule="auto"/>
              <w:ind w:left="320" w:hanging="283"/>
              <w:jc w:val="both"/>
              <w:rPr>
                <w:rFonts w:ascii="Segoe UI Light" w:eastAsia="Times New Roman" w:hAnsi="Segoe UI Light" w:cs="Segoe UI Light"/>
                <w:lang w:val="lv-LV" w:eastAsia="en-US"/>
              </w:rPr>
            </w:pPr>
            <w:hyperlink r:id="rId22" w:anchor="/main" w:history="1">
              <w:r w:rsidRPr="003C19CD">
                <w:rPr>
                  <w:rFonts w:ascii="Segoe UI Light" w:hAnsi="Segoe UI Light" w:cs="Segoe UI Light"/>
                  <w:color w:val="0563C1" w:themeColor="hyperlink"/>
                  <w:u w:val="single"/>
                  <w:lang w:val="en-GB" w:bidi="en-GB"/>
                </w:rPr>
                <w:t>https://www.sanctionsmap.eu/#/main</w:t>
              </w:r>
            </w:hyperlink>
            <w:r w:rsidRPr="003C19CD">
              <w:rPr>
                <w:rFonts w:ascii="Segoe UI Light" w:hAnsi="Segoe UI Light" w:cs="Segoe UI Light"/>
                <w:lang w:val="en-GB" w:bidi="en-GB"/>
              </w:rPr>
              <w:t xml:space="preserve">  </w:t>
            </w:r>
          </w:p>
          <w:p w14:paraId="3EAD0C9D" w14:textId="77777777" w:rsidR="00B32AD0" w:rsidRPr="003C19CD" w:rsidRDefault="00B32AD0" w:rsidP="009E307C">
            <w:pPr>
              <w:numPr>
                <w:ilvl w:val="0"/>
                <w:numId w:val="6"/>
              </w:numPr>
              <w:spacing w:after="40" w:line="259" w:lineRule="auto"/>
              <w:ind w:left="320" w:hanging="283"/>
              <w:jc w:val="both"/>
              <w:rPr>
                <w:rFonts w:ascii="Segoe UI Light" w:eastAsia="Times New Roman" w:hAnsi="Segoe UI Light" w:cs="Segoe UI Light"/>
                <w:lang w:val="lv-LV" w:eastAsia="en-US"/>
              </w:rPr>
            </w:pPr>
            <w:hyperlink r:id="rId23" w:history="1">
              <w:r w:rsidRPr="003C19CD">
                <w:rPr>
                  <w:rFonts w:ascii="Segoe UI Light" w:hAnsi="Segoe UI Light" w:cs="Segoe UI Light"/>
                  <w:color w:val="0563C1" w:themeColor="hyperlink"/>
                  <w:u w:val="single"/>
                  <w:lang w:val="lv-LV" w:bidi="en-GB"/>
                </w:rPr>
                <w:t>https://www.treasury.gov/resource-center/sanctions/SDN-List/Pages/consolidated.aspx</w:t>
              </w:r>
            </w:hyperlink>
            <w:r w:rsidRPr="003C19CD">
              <w:rPr>
                <w:rFonts w:ascii="Segoe UI Light" w:hAnsi="Segoe UI Light" w:cs="Segoe UI Light"/>
                <w:lang w:val="lv-LV" w:bidi="en-GB"/>
              </w:rPr>
              <w:t xml:space="preserve"> </w:t>
            </w:r>
          </w:p>
          <w:p w14:paraId="0FC9AD71" w14:textId="77777777" w:rsidR="00B32AD0" w:rsidRPr="003C19CD" w:rsidRDefault="00B32AD0" w:rsidP="009E307C">
            <w:pPr>
              <w:spacing w:after="40" w:line="259" w:lineRule="auto"/>
              <w:ind w:left="37"/>
              <w:rPr>
                <w:rFonts w:ascii="Segoe UI Light" w:eastAsiaTheme="minorHAnsi" w:hAnsi="Segoe UI Light" w:cs="Segoe UI Light"/>
                <w:lang w:val="lv-LV" w:eastAsia="en-US"/>
              </w:rPr>
            </w:pPr>
            <w:r w:rsidRPr="003C19CD">
              <w:rPr>
                <w:rFonts w:ascii="Segoe UI Light" w:hAnsi="Segoe UI Light" w:cs="Segoe UI Light"/>
                <w:lang w:val="en-GB" w:bidi="en-GB"/>
              </w:rPr>
              <w:t>or by using an appropriate technical tool available to the Customer during the evaluation of the Tender bids to verify the applicability of any of the listed sanctions;</w:t>
            </w:r>
          </w:p>
          <w:p w14:paraId="470F89B0" w14:textId="77777777" w:rsidR="002C6591" w:rsidRPr="003C19CD" w:rsidRDefault="002C6591" w:rsidP="009E307C">
            <w:pPr>
              <w:pStyle w:val="ListParagraph"/>
              <w:numPr>
                <w:ilvl w:val="0"/>
                <w:numId w:val="6"/>
              </w:numPr>
              <w:spacing w:after="40"/>
              <w:ind w:left="325" w:hanging="325"/>
              <w:contextualSpacing w:val="0"/>
              <w:rPr>
                <w:rFonts w:ascii="Segoe UI Light" w:eastAsiaTheme="minorHAnsi" w:hAnsi="Segoe UI Light" w:cs="Segoe UI Light"/>
                <w:lang w:val="lv-LV" w:eastAsia="en-US"/>
              </w:rPr>
            </w:pPr>
            <w:r w:rsidRPr="003C19CD">
              <w:rPr>
                <w:rFonts w:ascii="Segoe UI Light" w:hAnsi="Segoe UI Light" w:cs="Segoe UI Light"/>
                <w:lang w:val="en-GB" w:bidi="en-GB"/>
              </w:rPr>
              <w:t>considering any other information available to the Commission that is relevant to such verification.</w:t>
            </w:r>
          </w:p>
        </w:tc>
      </w:tr>
      <w:tr w:rsidR="00B32AD0" w:rsidRPr="003C19CD" w14:paraId="4266A2F2" w14:textId="77777777" w:rsidTr="00D94B62">
        <w:tc>
          <w:tcPr>
            <w:tcW w:w="707" w:type="dxa"/>
          </w:tcPr>
          <w:p w14:paraId="45E46235" w14:textId="77777777" w:rsidR="00B32AD0" w:rsidRPr="003C19CD" w:rsidRDefault="006D6AAE" w:rsidP="009E307C">
            <w:pPr>
              <w:spacing w:after="40"/>
              <w:jc w:val="both"/>
              <w:rPr>
                <w:rFonts w:ascii="Segoe UI Light" w:eastAsia="Times New Roman" w:hAnsi="Segoe UI Light" w:cs="Segoe UI Light"/>
                <w:lang w:val="lv-LV" w:eastAsia="en-US"/>
              </w:rPr>
            </w:pPr>
            <w:r w:rsidRPr="003C19CD">
              <w:rPr>
                <w:rFonts w:ascii="Segoe UI Light" w:hAnsi="Segoe UI Light" w:cs="Segoe UI Light"/>
                <w:lang w:val="en-GB" w:bidi="en-GB"/>
              </w:rPr>
              <w:t>5.2.3.</w:t>
            </w:r>
          </w:p>
        </w:tc>
        <w:tc>
          <w:tcPr>
            <w:tcW w:w="9187" w:type="dxa"/>
          </w:tcPr>
          <w:p w14:paraId="6598538F" w14:textId="77777777" w:rsidR="00B32AD0" w:rsidRPr="003C19CD" w:rsidRDefault="00B32AD0" w:rsidP="009E307C">
            <w:pPr>
              <w:spacing w:after="40" w:line="259" w:lineRule="auto"/>
              <w:jc w:val="both"/>
              <w:rPr>
                <w:rFonts w:ascii="Segoe UI Light" w:eastAsia="Times New Roman" w:hAnsi="Segoe UI Light" w:cs="Segoe UI Light"/>
                <w:lang w:val="lv-LV" w:eastAsia="en-US"/>
              </w:rPr>
            </w:pPr>
            <w:r w:rsidRPr="003C19CD">
              <w:rPr>
                <w:rFonts w:ascii="Segoe UI Light" w:hAnsi="Segoe UI Light" w:cs="Segoe UI Light"/>
                <w:lang w:val="en-GB" w:bidi="en-GB"/>
              </w:rPr>
              <w:t>The Tenderer and any person specified by the Tenderer on whose capabilities the Tenderer relies to demonstrate compliance with the eligibility requirements set out in the Regulations, where the value of the services to be provided by such person is at least EUR 10,000 of the total value of the Procurement Contract, shall be subject to the restrictions set out in Article 5k(1) of Council Regulation (EU) 2022/576 of 8 April 2022 amending Regulation (EU) No 833/2014 concerning restrictive measures in view of Russia’s actions destabilising the situation in Ukraine. The same restrictions shall apply to any subcontractor employed by the Tenderer whose services to be provided are valued at least EUR 10,000 of the total value of the Procurement Contract.</w:t>
            </w:r>
          </w:p>
          <w:p w14:paraId="1FCA79A8" w14:textId="77777777" w:rsidR="00B32AD0" w:rsidRPr="003C19CD" w:rsidRDefault="00B32AD0" w:rsidP="009E307C">
            <w:pPr>
              <w:spacing w:after="40" w:line="259" w:lineRule="auto"/>
              <w:jc w:val="both"/>
              <w:rPr>
                <w:rFonts w:ascii="Segoe UI Light" w:eastAsia="Times New Roman" w:hAnsi="Segoe UI Light" w:cs="Segoe UI Light"/>
                <w:lang w:val="lv-LV" w:eastAsia="en-US"/>
              </w:rPr>
            </w:pPr>
            <w:r w:rsidRPr="003C19CD">
              <w:rPr>
                <w:rFonts w:ascii="Segoe UI Light" w:hAnsi="Segoe UI Light" w:cs="Segoe UI Light"/>
                <w:lang w:val="en-GB" w:bidi="en-GB"/>
              </w:rPr>
              <w:t xml:space="preserve">The Customer shall verify </w:t>
            </w:r>
            <w:proofErr w:type="gramStart"/>
            <w:r w:rsidRPr="003C19CD">
              <w:rPr>
                <w:rFonts w:ascii="Segoe UI Light" w:hAnsi="Segoe UI Light" w:cs="Segoe UI Light"/>
                <w:lang w:val="en-GB" w:bidi="en-GB"/>
              </w:rPr>
              <w:t>whether or not</w:t>
            </w:r>
            <w:proofErr w:type="gramEnd"/>
            <w:r w:rsidRPr="003C19CD">
              <w:rPr>
                <w:rFonts w:ascii="Segoe UI Light" w:hAnsi="Segoe UI Light" w:cs="Segoe UI Light"/>
                <w:lang w:val="en-GB" w:bidi="en-GB"/>
              </w:rPr>
              <w:t xml:space="preserve"> this exclusion provision applies as follows:</w:t>
            </w:r>
          </w:p>
          <w:p w14:paraId="35A9DA4E" w14:textId="77777777" w:rsidR="00B32AD0" w:rsidRPr="003C19CD" w:rsidRDefault="00B32AD0" w:rsidP="009E307C">
            <w:pPr>
              <w:spacing w:after="40" w:line="259" w:lineRule="auto"/>
              <w:ind w:left="320" w:hanging="320"/>
              <w:jc w:val="both"/>
              <w:rPr>
                <w:rFonts w:ascii="Segoe UI Light" w:eastAsia="Times New Roman" w:hAnsi="Segoe UI Light" w:cs="Segoe UI Light"/>
                <w:lang w:val="lv-LV" w:eastAsia="en-US"/>
              </w:rPr>
            </w:pPr>
            <w:r w:rsidRPr="003C19CD">
              <w:rPr>
                <w:rFonts w:ascii="Segoe UI Light" w:hAnsi="Segoe UI Light" w:cs="Segoe UI Light"/>
                <w:lang w:val="en-GB" w:bidi="en-GB"/>
              </w:rPr>
              <w:t>-</w:t>
            </w:r>
            <w:r w:rsidRPr="003C19CD">
              <w:rPr>
                <w:rFonts w:ascii="Segoe UI Light" w:hAnsi="Segoe UI Light" w:cs="Segoe UI Light"/>
                <w:lang w:val="en-GB" w:bidi="en-GB"/>
              </w:rPr>
              <w:tab/>
              <w:t>in relation to a person or entity registered in Latvia, by consulting the website of the Enterprise Register of the Republic of Latvia;</w:t>
            </w:r>
          </w:p>
          <w:p w14:paraId="5028A59F" w14:textId="77777777" w:rsidR="00B32AD0" w:rsidRPr="003C19CD" w:rsidRDefault="00B32AD0" w:rsidP="009E307C">
            <w:pPr>
              <w:spacing w:after="40" w:line="259" w:lineRule="auto"/>
              <w:ind w:left="320" w:hanging="320"/>
              <w:jc w:val="both"/>
              <w:rPr>
                <w:rFonts w:ascii="Segoe UI Light" w:eastAsia="Times New Roman" w:hAnsi="Segoe UI Light" w:cs="Segoe UI Light"/>
                <w:lang w:val="lv-LV" w:eastAsia="en-US"/>
              </w:rPr>
            </w:pPr>
            <w:r w:rsidRPr="003C19CD">
              <w:rPr>
                <w:rFonts w:ascii="Segoe UI Light" w:hAnsi="Segoe UI Light" w:cs="Segoe UI Light"/>
                <w:lang w:val="en-GB" w:bidi="en-GB"/>
              </w:rPr>
              <w:t>-</w:t>
            </w:r>
            <w:r w:rsidRPr="003C19CD">
              <w:rPr>
                <w:rFonts w:ascii="Segoe UI Light" w:hAnsi="Segoe UI Light" w:cs="Segoe UI Light"/>
                <w:lang w:val="en-GB" w:bidi="en-GB"/>
              </w:rPr>
              <w:tab/>
            </w:r>
            <w:r w:rsidRPr="003C19CD">
              <w:rPr>
                <w:rFonts w:ascii="Segoe UI Light" w:hAnsi="Segoe UI Light" w:cs="Segoe UI Light"/>
                <w:b/>
                <w:lang w:val="en-GB" w:bidi="en-GB"/>
              </w:rPr>
              <w:t>in the case of a person or entity registered abroad,</w:t>
            </w:r>
            <w:r w:rsidRPr="003C19CD">
              <w:rPr>
                <w:rFonts w:ascii="Segoe UI Light" w:hAnsi="Segoe UI Light" w:cs="Segoe UI Light"/>
                <w:lang w:val="en-GB" w:bidi="en-GB"/>
              </w:rPr>
              <w:t xml:space="preserve"> the Tenderer</w:t>
            </w:r>
            <w:r w:rsidRPr="003C19CD">
              <w:rPr>
                <w:rFonts w:ascii="Segoe UI Light" w:hAnsi="Segoe UI Light" w:cs="Segoe UI Light"/>
                <w:b/>
                <w:lang w:val="en-GB" w:bidi="en-GB"/>
              </w:rPr>
              <w:t xml:space="preserve"> must submit</w:t>
            </w:r>
            <w:r w:rsidRPr="003C19CD">
              <w:rPr>
                <w:rFonts w:ascii="Segoe UI Light" w:hAnsi="Segoe UI Light" w:cs="Segoe UI Light"/>
                <w:lang w:val="en-GB" w:bidi="en-GB"/>
              </w:rPr>
              <w:t xml:space="preserve"> a document issued by a competent authority of the relevant country, indicating the nationality of the beneficial owner of the relevant person or entity.</w:t>
            </w:r>
          </w:p>
        </w:tc>
      </w:tr>
    </w:tbl>
    <w:p w14:paraId="7686041D" w14:textId="77777777" w:rsidR="00116C9A" w:rsidRPr="003C19CD" w:rsidRDefault="002C6591" w:rsidP="002C6591">
      <w:pPr>
        <w:pStyle w:val="ListParagraph"/>
        <w:numPr>
          <w:ilvl w:val="1"/>
          <w:numId w:val="4"/>
        </w:numPr>
        <w:spacing w:before="40" w:after="40"/>
        <w:ind w:left="431" w:hanging="431"/>
        <w:contextualSpacing w:val="0"/>
        <w:jc w:val="both"/>
        <w:rPr>
          <w:rFonts w:ascii="Segoe UI Light" w:hAnsi="Segoe UI Light" w:cs="Segoe UI Light"/>
        </w:rPr>
      </w:pPr>
      <w:r w:rsidRPr="003C19CD">
        <w:rPr>
          <w:rFonts w:ascii="Segoe UI Light" w:hAnsi="Segoe UI Light" w:cs="Segoe UI Light"/>
          <w:lang w:bidi="en-GB"/>
        </w:rPr>
        <w:t>The Tenderer must meet the following eligibility requirements and submit the following evidence:</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07"/>
        <w:gridCol w:w="4113"/>
        <w:gridCol w:w="4961"/>
      </w:tblGrid>
      <w:tr w:rsidR="00400529" w:rsidRPr="003C19CD" w14:paraId="6EF37430" w14:textId="77777777" w:rsidTr="6AF29014">
        <w:trPr>
          <w:trHeight w:val="385"/>
          <w:tblHeader/>
        </w:trPr>
        <w:tc>
          <w:tcPr>
            <w:tcW w:w="707" w:type="dxa"/>
            <w:tcBorders>
              <w:right w:val="nil"/>
            </w:tcBorders>
            <w:shd w:val="clear" w:color="auto" w:fill="84B2BC"/>
            <w:vAlign w:val="center"/>
          </w:tcPr>
          <w:p w14:paraId="0E58C373" w14:textId="77777777" w:rsidR="00400529" w:rsidRPr="003C19CD" w:rsidRDefault="00400529" w:rsidP="00A63FB7">
            <w:pPr>
              <w:pStyle w:val="TableParagraph"/>
              <w:spacing w:after="40" w:line="259" w:lineRule="auto"/>
              <w:rPr>
                <w:rFonts w:ascii="Segoe UI Light" w:hAnsi="Segoe UI Light" w:cs="Segoe UI Light"/>
              </w:rPr>
            </w:pPr>
          </w:p>
        </w:tc>
        <w:tc>
          <w:tcPr>
            <w:tcW w:w="4113" w:type="dxa"/>
            <w:tcBorders>
              <w:left w:val="nil"/>
            </w:tcBorders>
            <w:shd w:val="clear" w:color="auto" w:fill="84B2BC"/>
            <w:vAlign w:val="center"/>
          </w:tcPr>
          <w:p w14:paraId="7E4ED071" w14:textId="77777777" w:rsidR="00400529" w:rsidRPr="003C19CD" w:rsidRDefault="00116C9A" w:rsidP="00A63FB7">
            <w:pPr>
              <w:pStyle w:val="TableParagraph"/>
              <w:spacing w:after="40" w:line="259" w:lineRule="auto"/>
              <w:jc w:val="center"/>
              <w:rPr>
                <w:rFonts w:ascii="Segoe UI Light" w:hAnsi="Segoe UI Light" w:cs="Segoe UI Light"/>
              </w:rPr>
            </w:pPr>
            <w:r w:rsidRPr="003C19CD">
              <w:rPr>
                <w:rFonts w:ascii="Segoe UI Light" w:hAnsi="Segoe UI Light" w:cs="Segoe UI Light"/>
                <w:lang w:bidi="en-GB"/>
              </w:rPr>
              <w:t>Selection Requirements</w:t>
            </w:r>
          </w:p>
        </w:tc>
        <w:tc>
          <w:tcPr>
            <w:tcW w:w="4961" w:type="dxa"/>
            <w:shd w:val="clear" w:color="auto" w:fill="84B2BC"/>
            <w:vAlign w:val="center"/>
          </w:tcPr>
          <w:p w14:paraId="309F6BB3" w14:textId="77777777" w:rsidR="00400529" w:rsidRPr="003C19CD" w:rsidRDefault="00400529" w:rsidP="00A63FB7">
            <w:pPr>
              <w:pStyle w:val="TableParagraph"/>
              <w:spacing w:after="40" w:line="259" w:lineRule="auto"/>
              <w:jc w:val="center"/>
              <w:rPr>
                <w:rFonts w:ascii="Segoe UI Light" w:hAnsi="Segoe UI Light" w:cs="Segoe UI Light"/>
              </w:rPr>
            </w:pPr>
            <w:r w:rsidRPr="003C19CD">
              <w:rPr>
                <w:rFonts w:ascii="Segoe UI Light" w:hAnsi="Segoe UI Light" w:cs="Segoe UI Light"/>
                <w:lang w:bidi="en-GB"/>
              </w:rPr>
              <w:t>Required Documents</w:t>
            </w:r>
          </w:p>
        </w:tc>
      </w:tr>
      <w:tr w:rsidR="00D729BC" w:rsidRPr="003C19CD" w14:paraId="02873ABC" w14:textId="77777777" w:rsidTr="6AF29014">
        <w:trPr>
          <w:trHeight w:val="1517"/>
        </w:trPr>
        <w:tc>
          <w:tcPr>
            <w:tcW w:w="707" w:type="dxa"/>
            <w:shd w:val="clear" w:color="auto" w:fill="84B2BC"/>
          </w:tcPr>
          <w:p w14:paraId="0CBD3E31" w14:textId="77777777" w:rsidR="00D729BC" w:rsidRPr="003C19CD" w:rsidRDefault="006D6AAE" w:rsidP="00D729BC">
            <w:pPr>
              <w:pStyle w:val="TableParagraph"/>
              <w:spacing w:after="40" w:line="259" w:lineRule="auto"/>
              <w:rPr>
                <w:rFonts w:ascii="Segoe UI Light" w:hAnsi="Segoe UI Light" w:cs="Segoe UI Light"/>
              </w:rPr>
            </w:pPr>
            <w:r w:rsidRPr="003C19CD">
              <w:rPr>
                <w:rFonts w:ascii="Segoe UI Light" w:hAnsi="Segoe UI Light" w:cs="Segoe UI Light"/>
                <w:lang w:bidi="en-GB"/>
              </w:rPr>
              <w:t>5.3.1.</w:t>
            </w:r>
          </w:p>
        </w:tc>
        <w:tc>
          <w:tcPr>
            <w:tcW w:w="4113" w:type="dxa"/>
          </w:tcPr>
          <w:p w14:paraId="53078EE1" w14:textId="77777777" w:rsidR="00D729BC" w:rsidRPr="003C19CD" w:rsidRDefault="00D729BC" w:rsidP="00D729BC">
            <w:pPr>
              <w:pStyle w:val="TableParagraph"/>
              <w:spacing w:after="40" w:line="259" w:lineRule="auto"/>
              <w:ind w:left="143" w:right="141"/>
              <w:jc w:val="both"/>
              <w:rPr>
                <w:rFonts w:ascii="Segoe UI Light" w:hAnsi="Segoe UI Light" w:cs="Segoe UI Light"/>
                <w:bCs/>
              </w:rPr>
            </w:pPr>
            <w:r w:rsidRPr="003C19CD">
              <w:rPr>
                <w:rFonts w:ascii="Segoe UI Light" w:hAnsi="Segoe UI Light" w:cs="Segoe UI Light"/>
                <w:lang w:bidi="en-GB"/>
              </w:rPr>
              <w:t xml:space="preserve">The Tenderer applies for participation in the Procurement by </w:t>
            </w:r>
            <w:proofErr w:type="gramStart"/>
            <w:r w:rsidRPr="003C19CD">
              <w:rPr>
                <w:rFonts w:ascii="Segoe UI Light" w:hAnsi="Segoe UI Light" w:cs="Segoe UI Light"/>
                <w:lang w:bidi="en-GB"/>
              </w:rPr>
              <w:t>submitting an application</w:t>
            </w:r>
            <w:proofErr w:type="gramEnd"/>
            <w:r w:rsidRPr="003C19CD">
              <w:rPr>
                <w:rFonts w:ascii="Segoe UI Light" w:hAnsi="Segoe UI Light" w:cs="Segoe UI Light"/>
                <w:lang w:bidi="en-GB"/>
              </w:rPr>
              <w:t xml:space="preserve"> and information about themselves. </w:t>
            </w:r>
          </w:p>
        </w:tc>
        <w:tc>
          <w:tcPr>
            <w:tcW w:w="4961" w:type="dxa"/>
          </w:tcPr>
          <w:p w14:paraId="6401269A" w14:textId="77777777" w:rsidR="00D729BC" w:rsidRPr="003C19CD" w:rsidRDefault="00AF5E46" w:rsidP="00AF5E46">
            <w:pPr>
              <w:widowControl w:val="0"/>
              <w:spacing w:after="0" w:line="240" w:lineRule="auto"/>
              <w:ind w:left="138" w:right="141"/>
              <w:jc w:val="both"/>
              <w:rPr>
                <w:rFonts w:ascii="Segoe UI Light" w:eastAsia="Calibri" w:hAnsi="Segoe UI Light" w:cs="Segoe UI Light"/>
              </w:rPr>
            </w:pPr>
            <w:r w:rsidRPr="003C19CD">
              <w:rPr>
                <w:rFonts w:ascii="Segoe UI Light" w:hAnsi="Segoe UI Light" w:cs="Segoe UI Light"/>
                <w:lang w:bidi="en-GB"/>
              </w:rPr>
              <w:t>1) Application for participation in the Procurement, prepared in accordance with the attached form (Annex 1 to the Regulations).</w:t>
            </w:r>
          </w:p>
          <w:p w14:paraId="1B32CC1F" w14:textId="77777777" w:rsidR="00D729BC" w:rsidRPr="003C19CD" w:rsidRDefault="00AF5E46" w:rsidP="00AF5E46">
            <w:pPr>
              <w:widowControl w:val="0"/>
              <w:spacing w:after="0" w:line="240" w:lineRule="auto"/>
              <w:ind w:left="138" w:right="141"/>
              <w:jc w:val="both"/>
              <w:rPr>
                <w:rFonts w:ascii="Segoe UI Light" w:eastAsia="Calibri" w:hAnsi="Segoe UI Light" w:cs="Segoe UI Light"/>
              </w:rPr>
            </w:pPr>
            <w:r w:rsidRPr="003C19CD">
              <w:rPr>
                <w:rFonts w:ascii="Segoe UI Light" w:hAnsi="Segoe UI Light" w:cs="Segoe UI Light"/>
                <w:lang w:bidi="en-GB"/>
              </w:rPr>
              <w:t xml:space="preserve">2) </w:t>
            </w:r>
            <w:r w:rsidR="00D729BC" w:rsidRPr="003C19CD">
              <w:rPr>
                <w:rFonts w:ascii="Segoe UI Light" w:hAnsi="Segoe UI Light" w:cs="Segoe UI Light"/>
                <w:u w:color="000000"/>
                <w:bdr w:val="nil"/>
                <w:lang w:bidi="en-GB"/>
              </w:rPr>
              <w:t xml:space="preserve">An association of persons or entities or a partnership shall submit an agreement signed by persons authorised to represent all members, specifying the responsible member of the association and the representative authorised to submit the Tender, represent the association or partnership in the Procurement, and sign the Procurement Contract. The agreement shall also specify the division of responsibilities among the </w:t>
            </w:r>
            <w:r w:rsidR="00D729BC" w:rsidRPr="003C19CD">
              <w:rPr>
                <w:rFonts w:ascii="Segoe UI Light" w:hAnsi="Segoe UI Light" w:cs="Segoe UI Light"/>
                <w:u w:color="000000"/>
                <w:bdr w:val="nil"/>
                <w:lang w:bidi="en-GB"/>
              </w:rPr>
              <w:lastRenderedPageBreak/>
              <w:t>members of the association, including the types and scope of work to be performed by each member of the association or partnership if the association or partnership is awarded the Procurement Contract. A signed statement by all members of the association of persons or entities must be submitted, stating that, if the association is awarded the Procurement Contract, it will, before the conclusion of such contract, at its discretion, either establish itself in a specific legal form or enter into a partnership agreement setting out the allocation of liability among its members.</w:t>
            </w:r>
          </w:p>
          <w:p w14:paraId="06CD8381" w14:textId="77777777" w:rsidR="00D729BC" w:rsidRPr="003C19CD" w:rsidRDefault="00AF5E46" w:rsidP="00AF5E46">
            <w:pPr>
              <w:widowControl w:val="0"/>
              <w:spacing w:after="0" w:line="240" w:lineRule="auto"/>
              <w:ind w:left="138" w:right="141"/>
              <w:jc w:val="both"/>
              <w:rPr>
                <w:rFonts w:ascii="Segoe UI Light" w:eastAsia="Calibri" w:hAnsi="Segoe UI Light" w:cs="Segoe UI Light"/>
              </w:rPr>
            </w:pPr>
            <w:r w:rsidRPr="003C19CD">
              <w:rPr>
                <w:rFonts w:ascii="Segoe UI Light" w:hAnsi="Segoe UI Light" w:cs="Segoe UI Light"/>
                <w:lang w:bidi="en-GB"/>
              </w:rPr>
              <w:t>3) Power of attorney or any other document authorizing the person signing the Tender bid to undertake obligations on behalf of the Tenderer.</w:t>
            </w:r>
          </w:p>
          <w:p w14:paraId="153A8EDC" w14:textId="77777777" w:rsidR="00D729BC" w:rsidRPr="003C19CD" w:rsidRDefault="00D729BC" w:rsidP="0081584A">
            <w:pPr>
              <w:pStyle w:val="TableParagraph"/>
              <w:spacing w:after="40"/>
              <w:ind w:left="138" w:right="141"/>
              <w:jc w:val="both"/>
              <w:rPr>
                <w:rFonts w:ascii="Segoe UI Light" w:hAnsi="Segoe UI Light" w:cs="Segoe UI Light"/>
              </w:rPr>
            </w:pPr>
            <w:r w:rsidRPr="003C19CD">
              <w:rPr>
                <w:rFonts w:ascii="Segoe UI Light" w:hAnsi="Segoe UI Light" w:cs="Segoe UI Light"/>
                <w:i/>
                <w:sz w:val="20"/>
                <w:lang w:bidi="en-GB"/>
              </w:rPr>
              <w:t>(The application for participation in the Procurement shall be submitted through the EIS e-Tender subsystem under the “Selection Requirements” section, while all other documents shall be submitted under the “Other Requirements” section)</w:t>
            </w:r>
          </w:p>
        </w:tc>
      </w:tr>
      <w:tr w:rsidR="00D729BC" w:rsidRPr="003C19CD" w14:paraId="4158556E" w14:textId="77777777" w:rsidTr="6AF29014">
        <w:trPr>
          <w:trHeight w:val="1517"/>
        </w:trPr>
        <w:tc>
          <w:tcPr>
            <w:tcW w:w="707" w:type="dxa"/>
            <w:vMerge w:val="restart"/>
            <w:shd w:val="clear" w:color="auto" w:fill="84B2BC"/>
          </w:tcPr>
          <w:p w14:paraId="18E4E33D" w14:textId="77777777" w:rsidR="00D729BC" w:rsidRPr="003C19CD" w:rsidRDefault="006D6AAE" w:rsidP="00D729BC">
            <w:pPr>
              <w:pStyle w:val="TableParagraph"/>
              <w:spacing w:after="40" w:line="259" w:lineRule="auto"/>
              <w:rPr>
                <w:rFonts w:ascii="Segoe UI Light" w:hAnsi="Segoe UI Light" w:cs="Segoe UI Light"/>
              </w:rPr>
            </w:pPr>
            <w:bookmarkStart w:id="5" w:name="_Hlk62128443"/>
            <w:r w:rsidRPr="003C19CD">
              <w:rPr>
                <w:rFonts w:ascii="Segoe UI Light" w:hAnsi="Segoe UI Light" w:cs="Segoe UI Light"/>
                <w:lang w:bidi="en-GB"/>
              </w:rPr>
              <w:lastRenderedPageBreak/>
              <w:t>5.3.2.</w:t>
            </w:r>
          </w:p>
        </w:tc>
        <w:tc>
          <w:tcPr>
            <w:tcW w:w="4113" w:type="dxa"/>
            <w:vMerge w:val="restart"/>
          </w:tcPr>
          <w:p w14:paraId="1FEE63B2" w14:textId="77777777" w:rsidR="00D729BC" w:rsidRPr="003C19CD" w:rsidRDefault="00D729BC" w:rsidP="00D729BC">
            <w:pPr>
              <w:pStyle w:val="TableParagraph"/>
              <w:spacing w:after="40" w:line="259" w:lineRule="auto"/>
              <w:ind w:left="140" w:right="141"/>
              <w:jc w:val="both"/>
              <w:rPr>
                <w:rFonts w:ascii="Segoe UI Light" w:hAnsi="Segoe UI Light" w:cs="Segoe UI Light"/>
              </w:rPr>
            </w:pPr>
            <w:r w:rsidRPr="003C19CD">
              <w:rPr>
                <w:rFonts w:ascii="Segoe UI Light" w:hAnsi="Segoe UI Light" w:cs="Segoe UI Light"/>
                <w:lang w:bidi="en-GB"/>
              </w:rPr>
              <w:t xml:space="preserve">The Tenderer, the partnership and all members of the partnership (where the Tenderer is a partnership), and, where applicable, any subcontractor and/or person on whose capabilities the Tenderer </w:t>
            </w:r>
            <w:proofErr w:type="gramStart"/>
            <w:r w:rsidRPr="003C19CD">
              <w:rPr>
                <w:rFonts w:ascii="Segoe UI Light" w:hAnsi="Segoe UI Light" w:cs="Segoe UI Light"/>
                <w:lang w:bidi="en-GB"/>
              </w:rPr>
              <w:t>relies</w:t>
            </w:r>
            <w:proofErr w:type="gramEnd"/>
            <w:r w:rsidRPr="003C19CD">
              <w:rPr>
                <w:rFonts w:ascii="Segoe UI Light" w:hAnsi="Segoe UI Light" w:cs="Segoe UI Light"/>
                <w:lang w:bidi="en-GB"/>
              </w:rPr>
              <w:t xml:space="preserve"> to demonstrate compliance with the eligibility requirements set out in the Regulations, are duly registered in accordance with the laws and regulations of the relevant country, where such registration is required.</w:t>
            </w:r>
          </w:p>
        </w:tc>
        <w:tc>
          <w:tcPr>
            <w:tcW w:w="4961" w:type="dxa"/>
          </w:tcPr>
          <w:p w14:paraId="1773678D" w14:textId="77777777" w:rsidR="00D729BC" w:rsidRPr="003C19CD" w:rsidRDefault="00D729BC" w:rsidP="00D729BC">
            <w:pPr>
              <w:spacing w:after="40"/>
              <w:ind w:left="147" w:right="130"/>
              <w:jc w:val="both"/>
              <w:rPr>
                <w:rFonts w:ascii="Segoe UI Light" w:hAnsi="Segoe UI Light" w:cs="Segoe UI Light"/>
              </w:rPr>
            </w:pPr>
            <w:r w:rsidRPr="003C19CD">
              <w:rPr>
                <w:rFonts w:ascii="Segoe UI Light" w:hAnsi="Segoe UI Light" w:cs="Segoe UI Light"/>
                <w:lang w:bidi="en-GB"/>
              </w:rPr>
              <w:t>For a Tenderer registered in the Republic of Latvia, the Procurement Commission shall verify its registration using the information available on the website of the Enterprise Register or the State Revenue Service. In this case, there is no need to submit a registration document.</w:t>
            </w:r>
          </w:p>
        </w:tc>
      </w:tr>
      <w:tr w:rsidR="00D729BC" w:rsidRPr="003C19CD" w14:paraId="15182DB8" w14:textId="77777777" w:rsidTr="6AF29014">
        <w:trPr>
          <w:trHeight w:val="2250"/>
        </w:trPr>
        <w:tc>
          <w:tcPr>
            <w:tcW w:w="707" w:type="dxa"/>
            <w:vMerge/>
          </w:tcPr>
          <w:p w14:paraId="74D22231" w14:textId="77777777" w:rsidR="00D729BC" w:rsidRPr="003C19CD" w:rsidRDefault="00D729BC" w:rsidP="00D729BC">
            <w:pPr>
              <w:pStyle w:val="TableParagraph"/>
              <w:spacing w:after="40" w:line="259" w:lineRule="auto"/>
              <w:rPr>
                <w:rFonts w:ascii="Segoe UI Light" w:hAnsi="Segoe UI Light" w:cs="Segoe UI Light"/>
              </w:rPr>
            </w:pPr>
          </w:p>
        </w:tc>
        <w:tc>
          <w:tcPr>
            <w:tcW w:w="4113" w:type="dxa"/>
            <w:vMerge/>
          </w:tcPr>
          <w:p w14:paraId="3C76ABB6" w14:textId="77777777" w:rsidR="00D729BC" w:rsidRPr="003C19CD" w:rsidRDefault="00D729BC" w:rsidP="00D729BC">
            <w:pPr>
              <w:pStyle w:val="TableParagraph"/>
              <w:spacing w:after="40" w:line="259" w:lineRule="auto"/>
              <w:ind w:left="140" w:right="141"/>
              <w:jc w:val="both"/>
              <w:rPr>
                <w:rFonts w:ascii="Segoe UI Light" w:hAnsi="Segoe UI Light" w:cs="Segoe UI Light"/>
                <w:bCs/>
              </w:rPr>
            </w:pPr>
          </w:p>
        </w:tc>
        <w:tc>
          <w:tcPr>
            <w:tcW w:w="4961" w:type="dxa"/>
          </w:tcPr>
          <w:p w14:paraId="2FA62CFA" w14:textId="77777777" w:rsidR="00D729BC" w:rsidRPr="003C19CD" w:rsidRDefault="00D729BC" w:rsidP="00D729BC">
            <w:pPr>
              <w:spacing w:after="40"/>
              <w:ind w:left="147" w:right="130"/>
              <w:jc w:val="both"/>
              <w:rPr>
                <w:rFonts w:ascii="Segoe UI Light" w:hAnsi="Segoe UI Light" w:cs="Segoe UI Light"/>
              </w:rPr>
            </w:pPr>
            <w:r w:rsidRPr="003C19CD">
              <w:rPr>
                <w:rFonts w:ascii="Segoe UI Light" w:hAnsi="Segoe UI Light" w:cs="Segoe UI Light"/>
                <w:b/>
                <w:lang w:bidi="en-GB"/>
              </w:rPr>
              <w:t>A Tenderer registered in a foreign country shall submit</w:t>
            </w:r>
            <w:r w:rsidRPr="003C19CD">
              <w:rPr>
                <w:rFonts w:ascii="Segoe UI Light" w:hAnsi="Segoe UI Light" w:cs="Segoe UI Light"/>
                <w:lang w:bidi="en-GB"/>
              </w:rPr>
              <w:t xml:space="preserve"> a document issued by a competent authority of the relevant country confirming the Tenderer’s registration in accordance with the laws and regulations of that </w:t>
            </w:r>
            <w:proofErr w:type="gramStart"/>
            <w:r w:rsidRPr="003C19CD">
              <w:rPr>
                <w:rFonts w:ascii="Segoe UI Light" w:hAnsi="Segoe UI Light" w:cs="Segoe UI Light"/>
                <w:lang w:bidi="en-GB"/>
              </w:rPr>
              <w:t>country, or</w:t>
            </w:r>
            <w:proofErr w:type="gramEnd"/>
            <w:r w:rsidRPr="003C19CD">
              <w:rPr>
                <w:rFonts w:ascii="Segoe UI Light" w:hAnsi="Segoe UI Light" w:cs="Segoe UI Light"/>
                <w:lang w:bidi="en-GB"/>
              </w:rPr>
              <w:t xml:space="preserve"> provide other means of verifying such registration in accordance with the requirements of that country (for example, by providing a link to a publicly accessible register through which the Customer can verify the Tenderer’s registration).</w:t>
            </w:r>
          </w:p>
        </w:tc>
      </w:tr>
      <w:tr w:rsidR="00D729BC" w:rsidRPr="003C19CD" w14:paraId="09878F73" w14:textId="77777777" w:rsidTr="6AF29014">
        <w:tc>
          <w:tcPr>
            <w:tcW w:w="707" w:type="dxa"/>
            <w:shd w:val="clear" w:color="auto" w:fill="84B2BC"/>
          </w:tcPr>
          <w:p w14:paraId="5B9E967A" w14:textId="77777777" w:rsidR="00D729BC" w:rsidRPr="003C19CD" w:rsidRDefault="006D6AAE" w:rsidP="3340A07E">
            <w:pPr>
              <w:pStyle w:val="TableParagraph"/>
              <w:spacing w:after="40" w:line="259" w:lineRule="auto"/>
              <w:rPr>
                <w:rFonts w:ascii="Segoe UI Light" w:hAnsi="Segoe UI Light" w:cs="Segoe UI Light"/>
              </w:rPr>
            </w:pPr>
            <w:r w:rsidRPr="003C19CD">
              <w:rPr>
                <w:rFonts w:ascii="Segoe UI Light" w:hAnsi="Segoe UI Light" w:cs="Segoe UI Light"/>
                <w:lang w:bidi="en-GB"/>
              </w:rPr>
              <w:t>5.3.3.</w:t>
            </w:r>
          </w:p>
        </w:tc>
        <w:tc>
          <w:tcPr>
            <w:tcW w:w="4113" w:type="dxa"/>
          </w:tcPr>
          <w:p w14:paraId="6DFFADB8" w14:textId="77777777" w:rsidR="00D729BC" w:rsidRPr="003C19CD" w:rsidRDefault="00CD1364" w:rsidP="00D729BC">
            <w:pPr>
              <w:pStyle w:val="TableParagraph"/>
              <w:spacing w:after="40" w:line="259" w:lineRule="auto"/>
              <w:ind w:left="139" w:right="136"/>
              <w:jc w:val="both"/>
              <w:rPr>
                <w:rFonts w:ascii="Segoe UI Light" w:hAnsi="Segoe UI Light" w:cs="Segoe UI Light"/>
              </w:rPr>
            </w:pPr>
            <w:r w:rsidRPr="003C19CD">
              <w:rPr>
                <w:rFonts w:ascii="Segoe UI Light" w:hAnsi="Segoe UI Light" w:cs="Segoe UI Light"/>
                <w:lang w:bidi="en-GB"/>
              </w:rPr>
              <w:t xml:space="preserve">The Tenderer must have, during the previous three years (from 2023 until the deadline for submission of Tender bids), or, if the Tenderer has been operating for less than three years, during its entire </w:t>
            </w:r>
            <w:r w:rsidRPr="003C19CD">
              <w:rPr>
                <w:rFonts w:ascii="Segoe UI Light" w:hAnsi="Segoe UI Light" w:cs="Segoe UI Light"/>
                <w:lang w:bidi="en-GB"/>
              </w:rPr>
              <w:lastRenderedPageBreak/>
              <w:t>period of operation, experience in performing at least one contract of a similar nature, namely the development and installation of integrated systems in the maritime sector.</w:t>
            </w:r>
          </w:p>
          <w:p w14:paraId="04B85F2A" w14:textId="77777777" w:rsidR="00E05A7B" w:rsidRPr="003C19CD" w:rsidRDefault="00E05A7B" w:rsidP="00D729BC">
            <w:pPr>
              <w:pStyle w:val="TableParagraph"/>
              <w:spacing w:after="40" w:line="259" w:lineRule="auto"/>
              <w:ind w:left="139" w:right="136"/>
              <w:jc w:val="both"/>
              <w:rPr>
                <w:rFonts w:ascii="Segoe UI Light" w:hAnsi="Segoe UI Light" w:cs="Segoe UI Light"/>
              </w:rPr>
            </w:pPr>
          </w:p>
          <w:p w14:paraId="3027705A" w14:textId="601EC466" w:rsidR="00E05A7B" w:rsidRPr="003C19CD" w:rsidRDefault="7436EF48" w:rsidP="00D729BC">
            <w:pPr>
              <w:pStyle w:val="TableParagraph"/>
              <w:spacing w:after="40" w:line="259" w:lineRule="auto"/>
              <w:ind w:left="139" w:right="136"/>
              <w:jc w:val="both"/>
              <w:rPr>
                <w:rFonts w:ascii="Segoe UI Light" w:hAnsi="Segoe UI Light" w:cs="Segoe UI Light"/>
              </w:rPr>
            </w:pPr>
            <w:r w:rsidRPr="003C19CD">
              <w:rPr>
                <w:rFonts w:ascii="Segoe UI Light" w:hAnsi="Segoe UI Light" w:cs="Segoe UI Light"/>
                <w:lang w:bidi="en-GB"/>
              </w:rPr>
              <w:t xml:space="preserve"> </w:t>
            </w:r>
          </w:p>
        </w:tc>
        <w:tc>
          <w:tcPr>
            <w:tcW w:w="4961" w:type="dxa"/>
          </w:tcPr>
          <w:p w14:paraId="740DF8F8" w14:textId="77777777" w:rsidR="00D729BC" w:rsidRPr="003C19CD" w:rsidRDefault="00846A07" w:rsidP="00D729BC">
            <w:pPr>
              <w:pStyle w:val="TableParagraph"/>
              <w:spacing w:after="40" w:line="259" w:lineRule="auto"/>
              <w:ind w:left="136" w:right="136"/>
              <w:jc w:val="both"/>
              <w:rPr>
                <w:rFonts w:ascii="Segoe UI Light" w:hAnsi="Segoe UI Light" w:cs="Segoe UI Light"/>
              </w:rPr>
            </w:pPr>
            <w:r w:rsidRPr="003C19CD">
              <w:rPr>
                <w:rFonts w:ascii="Segoe UI Light" w:hAnsi="Segoe UI Light" w:cs="Segoe UI Light"/>
                <w:lang w:bidi="en-GB"/>
              </w:rPr>
              <w:lastRenderedPageBreak/>
              <w:t xml:space="preserve">To demonstrate compliance with the requirement set out in Clause 5.3.3 of the Regulations, the Tenderer shall submit a description of its experience in accordance with Annex 4 to the Regulations, “Description of the Tenderer’s </w:t>
            </w:r>
            <w:r w:rsidRPr="003C19CD">
              <w:rPr>
                <w:rFonts w:ascii="Segoe UI Light" w:hAnsi="Segoe UI Light" w:cs="Segoe UI Light"/>
                <w:lang w:bidi="en-GB"/>
              </w:rPr>
              <w:lastRenderedPageBreak/>
              <w:t>Experience”, together with documents confirming compliance with the experience requirements specified in Clause 5.3.3 of the Regulations (for example, customer references, certified copies of Delivery and Acceptance Protocols signed by the customer and the contractor, or extracts from contracts).</w:t>
            </w:r>
          </w:p>
          <w:p w14:paraId="57153ED9" w14:textId="77777777" w:rsidR="00B86995" w:rsidRPr="003C19CD" w:rsidRDefault="00B86995" w:rsidP="00D729BC">
            <w:pPr>
              <w:pStyle w:val="TableParagraph"/>
              <w:spacing w:after="40" w:line="259" w:lineRule="auto"/>
              <w:ind w:left="136" w:right="136"/>
              <w:jc w:val="both"/>
              <w:rPr>
                <w:rFonts w:ascii="Segoe UI Light" w:hAnsi="Segoe UI Light" w:cs="Segoe UI Light"/>
              </w:rPr>
            </w:pPr>
          </w:p>
          <w:p w14:paraId="6518F54E" w14:textId="77777777" w:rsidR="00B86995" w:rsidRPr="003C19CD" w:rsidRDefault="00B86995" w:rsidP="0081584A">
            <w:pPr>
              <w:pStyle w:val="TableParagraph"/>
              <w:spacing w:after="40"/>
              <w:ind w:left="138" w:right="141"/>
              <w:jc w:val="both"/>
              <w:rPr>
                <w:rFonts w:ascii="Segoe UI Light" w:hAnsi="Segoe UI Light" w:cs="Segoe UI Light"/>
                <w:i/>
                <w:iCs/>
                <w:highlight w:val="yellow"/>
              </w:rPr>
            </w:pPr>
            <w:r w:rsidRPr="003C19CD">
              <w:rPr>
                <w:rFonts w:ascii="Segoe UI Light" w:hAnsi="Segoe UI Light" w:cs="Segoe UI Light"/>
                <w:i/>
                <w:sz w:val="20"/>
                <w:lang w:bidi="en-GB"/>
              </w:rPr>
              <w:t>(Documents shall be submitted through the EIS e-Tender subsystem under the “Selection Requirements” section)</w:t>
            </w:r>
          </w:p>
        </w:tc>
      </w:tr>
      <w:tr w:rsidR="000E3447" w:rsidRPr="003C19CD" w14:paraId="1EEBFD79" w14:textId="77777777" w:rsidTr="6AF29014">
        <w:tc>
          <w:tcPr>
            <w:tcW w:w="707" w:type="dxa"/>
            <w:shd w:val="clear" w:color="auto" w:fill="84B2BC"/>
          </w:tcPr>
          <w:p w14:paraId="3096E7A6" w14:textId="77777777" w:rsidR="000E3447" w:rsidRPr="003C19CD" w:rsidRDefault="000E3447" w:rsidP="000E3447">
            <w:pPr>
              <w:pStyle w:val="TableParagraph"/>
              <w:spacing w:after="40" w:line="259" w:lineRule="auto"/>
              <w:rPr>
                <w:rFonts w:ascii="Segoe UI Light" w:hAnsi="Segoe UI Light" w:cs="Segoe UI Light"/>
              </w:rPr>
            </w:pPr>
          </w:p>
        </w:tc>
        <w:tc>
          <w:tcPr>
            <w:tcW w:w="4113" w:type="dxa"/>
            <w:shd w:val="clear" w:color="auto" w:fill="84B2BC"/>
          </w:tcPr>
          <w:p w14:paraId="28419FFA" w14:textId="77777777" w:rsidR="000E3447" w:rsidRPr="003C19CD" w:rsidRDefault="000E3447" w:rsidP="000E3447">
            <w:pPr>
              <w:pStyle w:val="TableParagraph"/>
              <w:spacing w:after="40" w:line="259" w:lineRule="auto"/>
              <w:ind w:left="146" w:right="136"/>
              <w:jc w:val="both"/>
              <w:rPr>
                <w:rFonts w:ascii="Segoe UI Light" w:hAnsi="Segoe UI Light" w:cs="Segoe UI Light"/>
              </w:rPr>
            </w:pPr>
            <w:r w:rsidRPr="003C19CD">
              <w:rPr>
                <w:rFonts w:ascii="Segoe UI Light" w:hAnsi="Segoe UI Light" w:cs="Segoe UI Light"/>
                <w:lang w:bidi="en-GB"/>
              </w:rPr>
              <w:t xml:space="preserve">Technical Proposal </w:t>
            </w:r>
          </w:p>
        </w:tc>
        <w:tc>
          <w:tcPr>
            <w:tcW w:w="4961" w:type="dxa"/>
            <w:shd w:val="clear" w:color="auto" w:fill="84B2BC"/>
          </w:tcPr>
          <w:p w14:paraId="78A2F709" w14:textId="77777777" w:rsidR="000E3447" w:rsidRPr="003C19CD" w:rsidRDefault="000E3447" w:rsidP="000E3447">
            <w:pPr>
              <w:pStyle w:val="TableParagraph"/>
              <w:spacing w:after="40"/>
              <w:ind w:left="136" w:right="136"/>
              <w:jc w:val="both"/>
              <w:rPr>
                <w:rFonts w:ascii="Segoe UI Light" w:hAnsi="Segoe UI Light" w:cs="Segoe UI Light"/>
              </w:rPr>
            </w:pPr>
          </w:p>
        </w:tc>
      </w:tr>
      <w:tr w:rsidR="000E3447" w:rsidRPr="003C19CD" w14:paraId="735D7DFB" w14:textId="77777777" w:rsidTr="6AF29014">
        <w:tc>
          <w:tcPr>
            <w:tcW w:w="707" w:type="dxa"/>
            <w:shd w:val="clear" w:color="auto" w:fill="84B2BC"/>
          </w:tcPr>
          <w:p w14:paraId="5E67BF55" w14:textId="77777777" w:rsidR="000E3447" w:rsidRPr="003C19CD" w:rsidRDefault="006D6AAE" w:rsidP="3340A07E">
            <w:pPr>
              <w:pStyle w:val="TableParagraph"/>
              <w:spacing w:after="40" w:line="259" w:lineRule="auto"/>
              <w:rPr>
                <w:rFonts w:ascii="Segoe UI Light" w:hAnsi="Segoe UI Light" w:cs="Segoe UI Light"/>
              </w:rPr>
            </w:pPr>
            <w:r w:rsidRPr="003C19CD">
              <w:rPr>
                <w:rFonts w:ascii="Segoe UI Light" w:hAnsi="Segoe UI Light" w:cs="Segoe UI Light"/>
                <w:lang w:bidi="en-GB"/>
              </w:rPr>
              <w:t>5.3.4.</w:t>
            </w:r>
          </w:p>
        </w:tc>
        <w:tc>
          <w:tcPr>
            <w:tcW w:w="4113" w:type="dxa"/>
          </w:tcPr>
          <w:p w14:paraId="4D23F872" w14:textId="77777777" w:rsidR="000E3447" w:rsidRPr="003C19CD" w:rsidRDefault="000E3447" w:rsidP="000E3447">
            <w:pPr>
              <w:pStyle w:val="TableParagraph"/>
              <w:spacing w:after="40" w:line="259" w:lineRule="auto"/>
              <w:ind w:left="146" w:right="136"/>
              <w:jc w:val="both"/>
              <w:rPr>
                <w:rFonts w:ascii="Segoe UI Light" w:hAnsi="Segoe UI Light" w:cs="Segoe UI Light"/>
              </w:rPr>
            </w:pPr>
            <w:r w:rsidRPr="003C19CD">
              <w:rPr>
                <w:rFonts w:ascii="Segoe UI Light" w:hAnsi="Segoe UI Light" w:cs="Segoe UI Light"/>
                <w:lang w:bidi="en-GB"/>
              </w:rPr>
              <w:t>The Technical Proposal must be developed and submitted in accordance with the requirements of the Regulations and the Terms of Reference (Annex 2 to the Regulations).</w:t>
            </w:r>
          </w:p>
        </w:tc>
        <w:tc>
          <w:tcPr>
            <w:tcW w:w="4961" w:type="dxa"/>
          </w:tcPr>
          <w:p w14:paraId="77FEFBB6" w14:textId="77777777" w:rsidR="00C332D2" w:rsidRPr="003C19CD" w:rsidRDefault="00C332D2" w:rsidP="00C332D2">
            <w:pPr>
              <w:pStyle w:val="TableParagraph"/>
              <w:spacing w:after="40"/>
              <w:ind w:left="136" w:right="136"/>
              <w:jc w:val="both"/>
              <w:rPr>
                <w:rFonts w:ascii="Segoe UI Light" w:hAnsi="Segoe UI Light" w:cs="Segoe UI Light"/>
              </w:rPr>
            </w:pPr>
            <w:r w:rsidRPr="003C19CD">
              <w:rPr>
                <w:rFonts w:ascii="Segoe UI Light" w:hAnsi="Segoe UI Light" w:cs="Segoe UI Light"/>
                <w:lang w:bidi="en-GB"/>
              </w:rPr>
              <w:t>The Tenderer shall prepare its Technical Proposal in free form, in accordance with the requirements set out in the Technical Task.</w:t>
            </w:r>
          </w:p>
          <w:p w14:paraId="0C0B6E34" w14:textId="77777777" w:rsidR="00C332D2" w:rsidRPr="003C19CD" w:rsidRDefault="00C332D2" w:rsidP="00C332D2">
            <w:pPr>
              <w:pStyle w:val="TableParagraph"/>
              <w:spacing w:after="40"/>
              <w:ind w:left="136" w:right="136"/>
              <w:jc w:val="both"/>
              <w:rPr>
                <w:rFonts w:ascii="Segoe UI Light" w:hAnsi="Segoe UI Light" w:cs="Segoe UI Light"/>
              </w:rPr>
            </w:pPr>
            <w:r w:rsidRPr="003C19CD">
              <w:rPr>
                <w:rFonts w:ascii="Segoe UI Light" w:hAnsi="Segoe UI Light" w:cs="Segoe UI Light"/>
                <w:lang w:bidi="en-GB"/>
              </w:rPr>
              <w:t>In the Technical Proposal, the Tenderer shall provide a clear, structured and sufficiently detailed description of the proposed solution to enable the Customer to assess its compliance with the requirements set out in the Technical Task.</w:t>
            </w:r>
          </w:p>
          <w:p w14:paraId="2D8F88C0" w14:textId="77777777" w:rsidR="00C332D2" w:rsidRPr="003C19CD" w:rsidRDefault="00C332D2" w:rsidP="00C332D2">
            <w:pPr>
              <w:pStyle w:val="TableParagraph"/>
              <w:spacing w:after="40"/>
              <w:ind w:left="136" w:right="136"/>
              <w:jc w:val="both"/>
              <w:rPr>
                <w:rFonts w:ascii="Segoe UI Light" w:hAnsi="Segoe UI Light" w:cs="Segoe UI Light"/>
              </w:rPr>
            </w:pPr>
            <w:r w:rsidRPr="003C19CD">
              <w:rPr>
                <w:rFonts w:ascii="Segoe UI Light" w:hAnsi="Segoe UI Light" w:cs="Segoe UI Light"/>
                <w:lang w:bidi="en-GB"/>
              </w:rPr>
              <w:t>The Technical Proposal shall include at least the following information:</w:t>
            </w:r>
          </w:p>
          <w:p w14:paraId="767DE8A4" w14:textId="77777777" w:rsidR="00C332D2" w:rsidRPr="003C19CD" w:rsidRDefault="00C332D2" w:rsidP="00C332D2">
            <w:pPr>
              <w:pStyle w:val="TableParagraph"/>
              <w:numPr>
                <w:ilvl w:val="0"/>
                <w:numId w:val="23"/>
              </w:numPr>
              <w:spacing w:after="40"/>
              <w:ind w:right="136"/>
              <w:jc w:val="both"/>
              <w:rPr>
                <w:rFonts w:ascii="Segoe UI Light" w:hAnsi="Segoe UI Light" w:cs="Segoe UI Light"/>
              </w:rPr>
            </w:pPr>
            <w:r w:rsidRPr="003C19CD">
              <w:rPr>
                <w:rFonts w:ascii="Segoe UI Light" w:hAnsi="Segoe UI Light" w:cs="Segoe UI Light"/>
                <w:lang w:bidi="en-GB"/>
              </w:rPr>
              <w:t>general description of the proposed solution;</w:t>
            </w:r>
          </w:p>
          <w:p w14:paraId="5752D2F0" w14:textId="77777777" w:rsidR="00C332D2" w:rsidRPr="003C19CD" w:rsidRDefault="00C332D2" w:rsidP="00C332D2">
            <w:pPr>
              <w:pStyle w:val="TableParagraph"/>
              <w:numPr>
                <w:ilvl w:val="0"/>
                <w:numId w:val="23"/>
              </w:numPr>
              <w:spacing w:after="40"/>
              <w:ind w:right="136"/>
              <w:jc w:val="both"/>
              <w:rPr>
                <w:rFonts w:ascii="Segoe UI Light" w:hAnsi="Segoe UI Light" w:cs="Segoe UI Light"/>
              </w:rPr>
            </w:pPr>
            <w:r w:rsidRPr="003C19CD">
              <w:rPr>
                <w:rFonts w:ascii="Segoe UI Light" w:hAnsi="Segoe UI Light" w:cs="Segoe UI Light"/>
                <w:lang w:bidi="en-GB"/>
              </w:rPr>
              <w:t>description of the functionality of the solution;</w:t>
            </w:r>
          </w:p>
          <w:p w14:paraId="1F7328AA" w14:textId="77777777" w:rsidR="00C332D2" w:rsidRPr="003C19CD" w:rsidRDefault="00C332D2" w:rsidP="00C332D2">
            <w:pPr>
              <w:pStyle w:val="TableParagraph"/>
              <w:numPr>
                <w:ilvl w:val="0"/>
                <w:numId w:val="23"/>
              </w:numPr>
              <w:spacing w:after="40"/>
              <w:ind w:right="136"/>
              <w:jc w:val="both"/>
              <w:rPr>
                <w:rFonts w:ascii="Segoe UI Light" w:hAnsi="Segoe UI Light" w:cs="Segoe UI Light"/>
              </w:rPr>
            </w:pPr>
            <w:r w:rsidRPr="003C19CD">
              <w:rPr>
                <w:rFonts w:ascii="Segoe UI Light" w:hAnsi="Segoe UI Light" w:cs="Segoe UI Light"/>
                <w:lang w:bidi="en-GB"/>
              </w:rPr>
              <w:t>description of the technical architecture of the solution;</w:t>
            </w:r>
          </w:p>
          <w:p w14:paraId="1FEBD5AE" w14:textId="77777777" w:rsidR="00C332D2" w:rsidRPr="003C19CD" w:rsidRDefault="00C332D2" w:rsidP="00C332D2">
            <w:pPr>
              <w:pStyle w:val="TableParagraph"/>
              <w:numPr>
                <w:ilvl w:val="0"/>
                <w:numId w:val="23"/>
              </w:numPr>
              <w:spacing w:after="40"/>
              <w:ind w:right="136"/>
              <w:jc w:val="both"/>
              <w:rPr>
                <w:rFonts w:ascii="Segoe UI Light" w:hAnsi="Segoe UI Light" w:cs="Segoe UI Light"/>
              </w:rPr>
            </w:pPr>
            <w:r w:rsidRPr="003C19CD">
              <w:rPr>
                <w:rFonts w:ascii="Segoe UI Light" w:hAnsi="Segoe UI Light" w:cs="Segoe UI Light"/>
                <w:lang w:bidi="en-GB"/>
              </w:rPr>
              <w:t>information about the technologies, equipment, software, interfaces and integrations used;</w:t>
            </w:r>
          </w:p>
          <w:p w14:paraId="35713879" w14:textId="77777777" w:rsidR="00C332D2" w:rsidRPr="003C19CD" w:rsidRDefault="00C332D2" w:rsidP="00C332D2">
            <w:pPr>
              <w:pStyle w:val="TableParagraph"/>
              <w:numPr>
                <w:ilvl w:val="0"/>
                <w:numId w:val="23"/>
              </w:numPr>
              <w:spacing w:after="40"/>
              <w:ind w:right="136"/>
              <w:jc w:val="both"/>
              <w:rPr>
                <w:rFonts w:ascii="Segoe UI Light" w:hAnsi="Segoe UI Light" w:cs="Segoe UI Light"/>
              </w:rPr>
            </w:pPr>
            <w:r w:rsidRPr="003C19CD">
              <w:rPr>
                <w:rFonts w:ascii="Segoe UI Light" w:hAnsi="Segoe UI Light" w:cs="Segoe UI Light"/>
                <w:lang w:bidi="en-GB"/>
              </w:rPr>
              <w:t>the approach to implementing the proposed solution and the main stages of implementation;</w:t>
            </w:r>
          </w:p>
          <w:p w14:paraId="53903FA4" w14:textId="77777777" w:rsidR="00C332D2" w:rsidRPr="003C19CD" w:rsidRDefault="00C332D2" w:rsidP="00C332D2">
            <w:pPr>
              <w:pStyle w:val="TableParagraph"/>
              <w:numPr>
                <w:ilvl w:val="0"/>
                <w:numId w:val="23"/>
              </w:numPr>
              <w:spacing w:after="40"/>
              <w:ind w:right="136"/>
              <w:jc w:val="both"/>
              <w:rPr>
                <w:rFonts w:ascii="Segoe UI Light" w:hAnsi="Segoe UI Light" w:cs="Segoe UI Light"/>
              </w:rPr>
            </w:pPr>
            <w:r w:rsidRPr="003C19CD">
              <w:rPr>
                <w:rFonts w:ascii="Segoe UI Light" w:hAnsi="Segoe UI Light" w:cs="Segoe UI Light"/>
                <w:lang w:bidi="en-GB"/>
              </w:rPr>
              <w:t>information on compliance with data storage, cybersecurity, interoperability and other requirements set out in the Technical Task;</w:t>
            </w:r>
          </w:p>
          <w:p w14:paraId="5FE64D91" w14:textId="77777777" w:rsidR="005C6B59" w:rsidRPr="003C19CD" w:rsidRDefault="00C332D2" w:rsidP="00C332D2">
            <w:pPr>
              <w:pStyle w:val="TableParagraph"/>
              <w:numPr>
                <w:ilvl w:val="0"/>
                <w:numId w:val="23"/>
              </w:numPr>
              <w:spacing w:after="40"/>
              <w:ind w:right="136"/>
              <w:jc w:val="both"/>
              <w:rPr>
                <w:rFonts w:ascii="Segoe UI Light" w:hAnsi="Segoe UI Light" w:cs="Segoe UI Light"/>
              </w:rPr>
            </w:pPr>
            <w:r w:rsidRPr="003C19CD">
              <w:rPr>
                <w:rFonts w:ascii="Segoe UI Light" w:hAnsi="Segoe UI Light" w:cs="Segoe UI Light"/>
                <w:lang w:bidi="en-GB"/>
              </w:rPr>
              <w:t>other information necessary for assessing the suitability of the proposal.</w:t>
            </w:r>
          </w:p>
          <w:p w14:paraId="213AAF76" w14:textId="77777777" w:rsidR="00C332D2" w:rsidRPr="003C19CD" w:rsidRDefault="00C332D2" w:rsidP="00C332D2">
            <w:pPr>
              <w:pStyle w:val="TableParagraph"/>
              <w:spacing w:after="40"/>
              <w:ind w:left="856" w:right="136"/>
              <w:jc w:val="both"/>
              <w:rPr>
                <w:rFonts w:ascii="Segoe UI Light" w:hAnsi="Segoe UI Light" w:cs="Segoe UI Light"/>
              </w:rPr>
            </w:pPr>
          </w:p>
          <w:p w14:paraId="6369F80A" w14:textId="77777777" w:rsidR="000E3447" w:rsidRPr="003C19CD" w:rsidRDefault="00A7371C" w:rsidP="0081584A">
            <w:pPr>
              <w:pStyle w:val="TableParagraph"/>
              <w:spacing w:after="40"/>
              <w:ind w:left="138" w:right="141"/>
              <w:jc w:val="both"/>
              <w:rPr>
                <w:rFonts w:ascii="Segoe UI Light" w:hAnsi="Segoe UI Light" w:cs="Segoe UI Light"/>
                <w:i/>
                <w:iCs/>
              </w:rPr>
            </w:pPr>
            <w:r w:rsidRPr="003C19CD">
              <w:rPr>
                <w:rFonts w:ascii="Segoe UI Light" w:hAnsi="Segoe UI Light" w:cs="Segoe UI Light"/>
                <w:i/>
                <w:sz w:val="20"/>
                <w:lang w:bidi="en-GB"/>
              </w:rPr>
              <w:lastRenderedPageBreak/>
              <w:t>(Documents shall be submitted through the EIS e-Tender subsystem under the "Technical Proposal Requirements" section)</w:t>
            </w:r>
          </w:p>
        </w:tc>
      </w:tr>
      <w:tr w:rsidR="000E3447" w:rsidRPr="003C19CD" w14:paraId="6D1889FE" w14:textId="77777777" w:rsidTr="6AF29014">
        <w:tc>
          <w:tcPr>
            <w:tcW w:w="707" w:type="dxa"/>
            <w:shd w:val="clear" w:color="auto" w:fill="84B2BC"/>
          </w:tcPr>
          <w:p w14:paraId="64B70B08" w14:textId="77777777" w:rsidR="000E3447" w:rsidRPr="003C19CD" w:rsidRDefault="000E3447" w:rsidP="000E3447">
            <w:pPr>
              <w:pStyle w:val="TableParagraph"/>
              <w:spacing w:after="40" w:line="259" w:lineRule="auto"/>
              <w:rPr>
                <w:rFonts w:ascii="Segoe UI Light" w:hAnsi="Segoe UI Light" w:cs="Segoe UI Light"/>
              </w:rPr>
            </w:pPr>
          </w:p>
        </w:tc>
        <w:tc>
          <w:tcPr>
            <w:tcW w:w="4113" w:type="dxa"/>
            <w:shd w:val="clear" w:color="auto" w:fill="84B2BC"/>
          </w:tcPr>
          <w:p w14:paraId="5D2F0DB1" w14:textId="77777777" w:rsidR="000E3447" w:rsidRPr="003C19CD" w:rsidRDefault="000E3447" w:rsidP="000E3447">
            <w:pPr>
              <w:pStyle w:val="TableParagraph"/>
              <w:spacing w:after="40" w:line="259" w:lineRule="auto"/>
              <w:ind w:left="146" w:right="136"/>
              <w:jc w:val="both"/>
              <w:rPr>
                <w:rFonts w:ascii="Segoe UI Light" w:hAnsi="Segoe UI Light" w:cs="Segoe UI Light"/>
              </w:rPr>
            </w:pPr>
            <w:r w:rsidRPr="003C19CD">
              <w:rPr>
                <w:rFonts w:ascii="Segoe UI Light" w:hAnsi="Segoe UI Light" w:cs="Segoe UI Light"/>
                <w:lang w:bidi="en-GB"/>
              </w:rPr>
              <w:t xml:space="preserve">Financial Proposal </w:t>
            </w:r>
          </w:p>
        </w:tc>
        <w:tc>
          <w:tcPr>
            <w:tcW w:w="4961" w:type="dxa"/>
            <w:shd w:val="clear" w:color="auto" w:fill="84B2BC"/>
          </w:tcPr>
          <w:p w14:paraId="712D2CB2" w14:textId="77777777" w:rsidR="000E3447" w:rsidRPr="003C19CD" w:rsidRDefault="000E3447" w:rsidP="000E3447">
            <w:pPr>
              <w:pStyle w:val="TableParagraph"/>
              <w:spacing w:after="40"/>
              <w:ind w:left="136" w:right="136"/>
              <w:jc w:val="both"/>
              <w:rPr>
                <w:rFonts w:ascii="Segoe UI Light" w:hAnsi="Segoe UI Light" w:cs="Segoe UI Light"/>
              </w:rPr>
            </w:pPr>
          </w:p>
        </w:tc>
      </w:tr>
      <w:tr w:rsidR="000E3447" w:rsidRPr="003C19CD" w14:paraId="2370CCB9" w14:textId="77777777" w:rsidTr="6AF29014">
        <w:tc>
          <w:tcPr>
            <w:tcW w:w="707" w:type="dxa"/>
            <w:shd w:val="clear" w:color="auto" w:fill="84B2BC"/>
          </w:tcPr>
          <w:p w14:paraId="6172D3AD" w14:textId="77777777" w:rsidR="000E3447" w:rsidRPr="003C19CD" w:rsidRDefault="006D6AAE" w:rsidP="000E3447">
            <w:pPr>
              <w:pStyle w:val="TableParagraph"/>
              <w:spacing w:after="40" w:line="259" w:lineRule="auto"/>
              <w:rPr>
                <w:rFonts w:ascii="Segoe UI Light" w:hAnsi="Segoe UI Light" w:cs="Segoe UI Light"/>
              </w:rPr>
            </w:pPr>
            <w:r w:rsidRPr="003C19CD">
              <w:rPr>
                <w:rFonts w:ascii="Segoe UI Light" w:hAnsi="Segoe UI Light" w:cs="Segoe UI Light"/>
                <w:lang w:bidi="en-GB"/>
              </w:rPr>
              <w:t>5.3.5.</w:t>
            </w:r>
          </w:p>
        </w:tc>
        <w:tc>
          <w:tcPr>
            <w:tcW w:w="4113" w:type="dxa"/>
          </w:tcPr>
          <w:p w14:paraId="0D2F7E2D" w14:textId="77777777" w:rsidR="000E3447" w:rsidRPr="003C19CD" w:rsidRDefault="000E3447" w:rsidP="000E3447">
            <w:pPr>
              <w:pStyle w:val="TableParagraph"/>
              <w:spacing w:after="40" w:line="259" w:lineRule="auto"/>
              <w:ind w:left="146" w:right="136"/>
              <w:jc w:val="both"/>
              <w:rPr>
                <w:rFonts w:ascii="Segoe UI Light" w:hAnsi="Segoe UI Light" w:cs="Segoe UI Light"/>
              </w:rPr>
            </w:pPr>
            <w:r w:rsidRPr="003C19CD">
              <w:rPr>
                <w:rFonts w:ascii="Segoe UI Light" w:hAnsi="Segoe UI Light" w:cs="Segoe UI Light"/>
                <w:lang w:bidi="en-GB"/>
              </w:rPr>
              <w:t>The Financial Proposal must be prepared and submitted in accordance with the detailed Financial Proposal Form attached to the Regulations (Annex 3 to the Regulations).</w:t>
            </w:r>
          </w:p>
        </w:tc>
        <w:tc>
          <w:tcPr>
            <w:tcW w:w="4961" w:type="dxa"/>
          </w:tcPr>
          <w:p w14:paraId="72082E28" w14:textId="77777777" w:rsidR="00A7371C" w:rsidRPr="003C19CD" w:rsidRDefault="000E3447" w:rsidP="00D86081">
            <w:pPr>
              <w:pStyle w:val="TableParagraph"/>
              <w:spacing w:after="40"/>
              <w:ind w:left="136" w:right="136"/>
              <w:jc w:val="both"/>
              <w:rPr>
                <w:rFonts w:ascii="Segoe UI Light" w:hAnsi="Segoe UI Light" w:cs="Segoe UI Light"/>
              </w:rPr>
            </w:pPr>
            <w:r w:rsidRPr="003C19CD">
              <w:rPr>
                <w:rFonts w:ascii="Segoe UI Light" w:hAnsi="Segoe UI Light" w:cs="Segoe UI Light"/>
                <w:lang w:bidi="en-GB"/>
              </w:rPr>
              <w:t>The Financial Proposal must be prepared and submitted in accordance with the detailed Financial Proposal Form attached to the Regulations (Annex 3 to the Regulations).</w:t>
            </w:r>
          </w:p>
          <w:p w14:paraId="3EDF9C02" w14:textId="77777777" w:rsidR="00A7371C" w:rsidRPr="003C19CD" w:rsidRDefault="00A7371C" w:rsidP="0081584A">
            <w:pPr>
              <w:pStyle w:val="TableParagraph"/>
              <w:spacing w:after="40"/>
              <w:ind w:left="138" w:right="141"/>
              <w:jc w:val="both"/>
              <w:rPr>
                <w:rFonts w:ascii="Segoe UI Light" w:hAnsi="Segoe UI Light" w:cs="Segoe UI Light"/>
                <w:sz w:val="18"/>
                <w:szCs w:val="18"/>
              </w:rPr>
            </w:pPr>
            <w:r w:rsidRPr="003C19CD">
              <w:rPr>
                <w:rFonts w:ascii="Segoe UI Light" w:hAnsi="Segoe UI Light" w:cs="Segoe UI Light"/>
                <w:i/>
                <w:sz w:val="20"/>
                <w:lang w:bidi="en-GB"/>
              </w:rPr>
              <w:t>(Documents shall be submitted through the EIS e-Tender subsystem under the “Financial Proposal Requirements” section)</w:t>
            </w:r>
          </w:p>
        </w:tc>
      </w:tr>
      <w:tr w:rsidR="000E3447" w:rsidRPr="003C19CD" w14:paraId="21C6EF4C" w14:textId="77777777" w:rsidTr="6AF29014">
        <w:tc>
          <w:tcPr>
            <w:tcW w:w="707" w:type="dxa"/>
            <w:shd w:val="clear" w:color="auto" w:fill="84B2BC"/>
          </w:tcPr>
          <w:p w14:paraId="396AA070" w14:textId="77777777" w:rsidR="000E3447" w:rsidRPr="003C19CD" w:rsidRDefault="000E3447" w:rsidP="000E3447">
            <w:pPr>
              <w:pStyle w:val="TableParagraph"/>
              <w:spacing w:after="40" w:line="259" w:lineRule="auto"/>
              <w:rPr>
                <w:rFonts w:ascii="Segoe UI Light" w:hAnsi="Segoe UI Light" w:cs="Segoe UI Light"/>
              </w:rPr>
            </w:pPr>
          </w:p>
        </w:tc>
        <w:tc>
          <w:tcPr>
            <w:tcW w:w="4113" w:type="dxa"/>
            <w:shd w:val="clear" w:color="auto" w:fill="84B2BC"/>
          </w:tcPr>
          <w:p w14:paraId="4A99AA40" w14:textId="77777777" w:rsidR="000E3447" w:rsidRPr="003C19CD" w:rsidRDefault="00A7371C" w:rsidP="000E3447">
            <w:pPr>
              <w:pStyle w:val="TableParagraph"/>
              <w:spacing w:after="40" w:line="259" w:lineRule="auto"/>
              <w:ind w:left="146" w:right="136"/>
              <w:jc w:val="both"/>
              <w:rPr>
                <w:rFonts w:ascii="Segoe UI Light" w:hAnsi="Segoe UI Light" w:cs="Segoe UI Light"/>
              </w:rPr>
            </w:pPr>
            <w:r w:rsidRPr="003C19CD">
              <w:rPr>
                <w:rFonts w:ascii="Segoe UI Light" w:hAnsi="Segoe UI Light" w:cs="Segoe UI Light"/>
                <w:lang w:bidi="en-GB"/>
              </w:rPr>
              <w:t>Other Requirements</w:t>
            </w:r>
          </w:p>
        </w:tc>
        <w:tc>
          <w:tcPr>
            <w:tcW w:w="4961" w:type="dxa"/>
            <w:shd w:val="clear" w:color="auto" w:fill="84B2BC"/>
          </w:tcPr>
          <w:p w14:paraId="0425309F" w14:textId="77777777" w:rsidR="000E3447" w:rsidRPr="003C19CD" w:rsidRDefault="000E3447" w:rsidP="000E3447">
            <w:pPr>
              <w:pStyle w:val="TableParagraph"/>
              <w:spacing w:after="40"/>
              <w:ind w:left="136" w:right="136"/>
              <w:jc w:val="both"/>
              <w:rPr>
                <w:rFonts w:ascii="Segoe UI Light" w:hAnsi="Segoe UI Light" w:cs="Segoe UI Light"/>
              </w:rPr>
            </w:pPr>
          </w:p>
        </w:tc>
      </w:tr>
      <w:tr w:rsidR="00A7371C" w:rsidRPr="003C19CD" w14:paraId="4E3DF065" w14:textId="77777777" w:rsidTr="6AF29014">
        <w:tc>
          <w:tcPr>
            <w:tcW w:w="707" w:type="dxa"/>
            <w:shd w:val="clear" w:color="auto" w:fill="84B2BC"/>
          </w:tcPr>
          <w:p w14:paraId="67D6FE8A" w14:textId="77777777" w:rsidR="00A7371C" w:rsidRPr="003C19CD" w:rsidRDefault="00A7371C" w:rsidP="00A7371C">
            <w:pPr>
              <w:pStyle w:val="TableParagraph"/>
              <w:spacing w:after="40" w:line="259" w:lineRule="auto"/>
              <w:rPr>
                <w:rFonts w:ascii="Segoe UI Light" w:hAnsi="Segoe UI Light" w:cs="Segoe UI Light"/>
              </w:rPr>
            </w:pPr>
          </w:p>
        </w:tc>
        <w:tc>
          <w:tcPr>
            <w:tcW w:w="4113" w:type="dxa"/>
          </w:tcPr>
          <w:p w14:paraId="3DEFDC5C" w14:textId="77777777" w:rsidR="00A7371C" w:rsidRPr="003C19CD" w:rsidRDefault="00A7371C" w:rsidP="00B86995">
            <w:pPr>
              <w:pStyle w:val="TableParagraph"/>
              <w:spacing w:after="40" w:line="259" w:lineRule="auto"/>
              <w:ind w:right="136"/>
              <w:jc w:val="both"/>
              <w:rPr>
                <w:rFonts w:ascii="Segoe UI Light" w:hAnsi="Segoe UI Light" w:cs="Segoe UI Light"/>
                <w:b/>
                <w:bCs/>
              </w:rPr>
            </w:pPr>
            <w:r w:rsidRPr="003C19CD">
              <w:rPr>
                <w:rFonts w:ascii="Segoe UI Light" w:hAnsi="Segoe UI Light" w:cs="Segoe UI Light"/>
                <w:lang w:bidi="en-GB"/>
              </w:rPr>
              <w:t xml:space="preserve"> Other documents</w:t>
            </w:r>
          </w:p>
        </w:tc>
        <w:tc>
          <w:tcPr>
            <w:tcW w:w="4961" w:type="dxa"/>
          </w:tcPr>
          <w:p w14:paraId="35E5824D" w14:textId="77777777" w:rsidR="00A7371C" w:rsidRPr="003C19CD" w:rsidRDefault="00A7371C" w:rsidP="00B86995">
            <w:pPr>
              <w:widowControl w:val="0"/>
              <w:spacing w:after="0" w:line="240" w:lineRule="auto"/>
              <w:ind w:left="138" w:right="141"/>
              <w:jc w:val="both"/>
              <w:rPr>
                <w:rFonts w:ascii="Segoe UI Light" w:eastAsia="Times New Roman" w:hAnsi="Segoe UI Light" w:cs="Segoe UI Light"/>
                <w:bCs/>
              </w:rPr>
            </w:pPr>
            <w:r w:rsidRPr="003C19CD">
              <w:rPr>
                <w:rFonts w:ascii="Segoe UI Light" w:hAnsi="Segoe UI Light" w:cs="Segoe UI Light"/>
                <w:lang w:bidi="en-GB"/>
              </w:rPr>
              <w:t>The Tenderer shall submit all other documents related to the Tender bid to confirm compliance with the requirements set out in the Regulations.</w:t>
            </w:r>
          </w:p>
          <w:p w14:paraId="40C48563" w14:textId="77777777" w:rsidR="00A7371C" w:rsidRPr="003C19CD" w:rsidRDefault="00A7371C" w:rsidP="00B86995">
            <w:pPr>
              <w:pStyle w:val="TableParagraph"/>
              <w:spacing w:after="40"/>
              <w:ind w:left="138" w:right="141"/>
              <w:jc w:val="both"/>
              <w:rPr>
                <w:rFonts w:ascii="Segoe UI Light" w:hAnsi="Segoe UI Light" w:cs="Segoe UI Light"/>
                <w:i/>
                <w:sz w:val="20"/>
                <w:szCs w:val="20"/>
              </w:rPr>
            </w:pPr>
            <w:r w:rsidRPr="003C19CD">
              <w:rPr>
                <w:rFonts w:ascii="Segoe UI Light" w:hAnsi="Segoe UI Light" w:cs="Segoe UI Light"/>
                <w:i/>
                <w:sz w:val="20"/>
                <w:lang w:bidi="en-GB"/>
              </w:rPr>
              <w:t>(Documents shall be submitted through the EIS e-Tender subsystem under the "Other Requirements" section)</w:t>
            </w:r>
          </w:p>
        </w:tc>
      </w:tr>
    </w:tbl>
    <w:bookmarkEnd w:id="5"/>
    <w:p w14:paraId="393C2CD5" w14:textId="77777777" w:rsidR="00820D49" w:rsidRPr="003C19CD" w:rsidRDefault="00820D49" w:rsidP="00A63FB7">
      <w:pPr>
        <w:pStyle w:val="ListParagraph"/>
        <w:numPr>
          <w:ilvl w:val="1"/>
          <w:numId w:val="4"/>
        </w:numPr>
        <w:spacing w:after="40"/>
        <w:ind w:left="425" w:hanging="425"/>
        <w:contextualSpacing w:val="0"/>
        <w:jc w:val="both"/>
        <w:rPr>
          <w:rFonts w:ascii="Segoe UI Light" w:hAnsi="Segoe UI Light" w:cs="Segoe UI Light"/>
        </w:rPr>
      </w:pPr>
      <w:r w:rsidRPr="003C19CD">
        <w:rPr>
          <w:rFonts w:ascii="Segoe UI Light" w:hAnsi="Segoe UI Light" w:cs="Segoe UI Light"/>
          <w:lang w:bidi="en-GB"/>
        </w:rPr>
        <w:t>Where necessary for the performance of the Procurement Contract, the Tenderer shall be entitled to rely on the capabilities of other persons or entities to demonstrate its compliance with the eligibility requirements. If the Tenderer relies on the capabilities of another person or entity to demonstrate its compliance with the eligibility requirements set out in the Regulations, the Tenderer shall demonstrate to the Customer that it will have the necessary resources at its disposal by submitting a signed confirmation or agreement between the Tenderer and such person or entity concerning their cooperation and/or the transfer of resources to the Tenderer for the performance of the Procurement Contract.</w:t>
      </w:r>
    </w:p>
    <w:p w14:paraId="5490AE8F" w14:textId="77777777" w:rsidR="004E7C70" w:rsidRPr="003C19CD" w:rsidRDefault="004E7C70" w:rsidP="00A63FB7">
      <w:pPr>
        <w:pStyle w:val="ListParagraph"/>
        <w:numPr>
          <w:ilvl w:val="1"/>
          <w:numId w:val="4"/>
        </w:numPr>
        <w:spacing w:after="40"/>
        <w:ind w:left="426" w:hanging="426"/>
        <w:contextualSpacing w:val="0"/>
        <w:jc w:val="both"/>
        <w:rPr>
          <w:rFonts w:ascii="Segoe UI Light" w:hAnsi="Segoe UI Light" w:cs="Segoe UI Light"/>
        </w:rPr>
      </w:pPr>
      <w:r w:rsidRPr="003C19CD">
        <w:rPr>
          <w:rFonts w:ascii="Segoe UI Light" w:hAnsi="Segoe UI Light" w:cs="Segoe UI Light"/>
          <w:lang w:bidi="en-GB"/>
        </w:rPr>
        <w:t>If the Tenderer is an association of suppliers, then the members of such association shall be jointly and severally liable for the performance of the Procurement Contract. In such a case, the Tenderer shall submit a document clearly confirming the joint and several liability of the Tenderer and the members of the association of suppliers for the performance of the entire Procurement Contract (such as a mutually concluded agreement, contract or declaration).</w:t>
      </w:r>
    </w:p>
    <w:p w14:paraId="4D859338" w14:textId="77777777" w:rsidR="004E7C70" w:rsidRPr="003C19CD" w:rsidRDefault="004E7C70" w:rsidP="00A63FB7">
      <w:pPr>
        <w:pStyle w:val="ListParagraph"/>
        <w:numPr>
          <w:ilvl w:val="1"/>
          <w:numId w:val="4"/>
        </w:numPr>
        <w:spacing w:after="40"/>
        <w:ind w:left="426" w:hanging="426"/>
        <w:contextualSpacing w:val="0"/>
        <w:jc w:val="both"/>
        <w:rPr>
          <w:rFonts w:ascii="Segoe UI Light" w:hAnsi="Segoe UI Light" w:cs="Segoe UI Light"/>
        </w:rPr>
      </w:pPr>
      <w:r w:rsidRPr="003C19CD">
        <w:rPr>
          <w:rFonts w:ascii="Segoe UI Light" w:hAnsi="Segoe UI Light" w:cs="Segoe UI Light"/>
          <w:lang w:bidi="en-GB"/>
        </w:rPr>
        <w:t xml:space="preserve">If the Tenderer is an association of suppliers, the Tenderer </w:t>
      </w:r>
      <w:proofErr w:type="gramStart"/>
      <w:r w:rsidRPr="003C19CD">
        <w:rPr>
          <w:rFonts w:ascii="Segoe UI Light" w:hAnsi="Segoe UI Light" w:cs="Segoe UI Light"/>
          <w:lang w:bidi="en-GB"/>
        </w:rPr>
        <w:t>as a whole shall</w:t>
      </w:r>
      <w:proofErr w:type="gramEnd"/>
      <w:r w:rsidRPr="003C19CD">
        <w:rPr>
          <w:rFonts w:ascii="Segoe UI Light" w:hAnsi="Segoe UI Light" w:cs="Segoe UI Light"/>
          <w:lang w:bidi="en-GB"/>
        </w:rPr>
        <w:t xml:space="preserve"> comply with the requirements set out in Clause 5.3.3 of the Regulations, whereas Clause 5.3.2 shall apply to each member of the association of suppliers.</w:t>
      </w:r>
    </w:p>
    <w:p w14:paraId="186D9B12" w14:textId="77777777" w:rsidR="00A81A09" w:rsidRPr="003C19CD" w:rsidRDefault="00086972" w:rsidP="00A63FB7">
      <w:pPr>
        <w:pStyle w:val="ListParagraph"/>
        <w:numPr>
          <w:ilvl w:val="1"/>
          <w:numId w:val="4"/>
        </w:numPr>
        <w:spacing w:after="40"/>
        <w:ind w:left="425" w:hanging="425"/>
        <w:contextualSpacing w:val="0"/>
        <w:jc w:val="both"/>
        <w:rPr>
          <w:rFonts w:ascii="Segoe UI Light" w:hAnsi="Segoe UI Light" w:cs="Segoe UI Light"/>
        </w:rPr>
      </w:pPr>
      <w:r w:rsidRPr="003C19CD">
        <w:rPr>
          <w:rFonts w:ascii="Segoe UI Light" w:hAnsi="Segoe UI Light" w:cs="Segoe UI Light"/>
          <w:lang w:bidi="en-GB"/>
        </w:rPr>
        <w:t xml:space="preserve">The Customer shall not request documents or information that are already in its possession or accessible through publicly available databases. Certificates and other documents issued by competent Latvian authorities in the cases specified by the </w:t>
      </w:r>
      <w:r w:rsidRPr="003C19CD">
        <w:rPr>
          <w:rFonts w:ascii="Segoe UI Light" w:hAnsi="Segoe UI Light" w:cs="Segoe UI Light"/>
          <w:i/>
          <w:lang w:bidi="en-GB"/>
        </w:rPr>
        <w:t>SPSIL</w:t>
      </w:r>
      <w:r w:rsidRPr="003C19CD">
        <w:rPr>
          <w:rFonts w:ascii="Segoe UI Light" w:hAnsi="Segoe UI Light" w:cs="Segoe UI Light"/>
          <w:lang w:bidi="en-GB"/>
        </w:rPr>
        <w:t xml:space="preserve"> shall be accepted and recognized by the Customer if issued no earlier than 1 (one) month before the date of submission. Certificates, and other documents issued by competent foreign authorities shall be accepted and recognized by the Customer if issued no earlier than 6 (six) months before the date of submission, unless the issuing authority has specified a shorter period of validity of such certificate or document.</w:t>
      </w:r>
    </w:p>
    <w:p w14:paraId="3FE2BF35" w14:textId="77777777" w:rsidR="006C76D1" w:rsidRPr="003C19CD" w:rsidRDefault="00C70D31" w:rsidP="006C76D1">
      <w:pPr>
        <w:pStyle w:val="ListParagraph"/>
        <w:numPr>
          <w:ilvl w:val="1"/>
          <w:numId w:val="4"/>
        </w:numPr>
        <w:jc w:val="both"/>
        <w:rPr>
          <w:rFonts w:ascii="Segoe UI Light" w:hAnsi="Segoe UI Light" w:cs="Segoe UI Light"/>
        </w:rPr>
      </w:pPr>
      <w:r w:rsidRPr="003C19CD">
        <w:rPr>
          <w:rFonts w:ascii="Segoe UI Light" w:hAnsi="Segoe UI Light" w:cs="Segoe UI Light"/>
          <w:lang w:bidi="en-GB"/>
        </w:rPr>
        <w:lastRenderedPageBreak/>
        <w:t>If the Tenderer is registered in a foreign country, or if the Customer does not have sufficient information to conduct the sanctions check, the Customer shall be entitled to request the Tenderer to provide, within a specified period, the information and documents necessary to conduct the sanctions check, including information on the Tenderer’s board members, beneficial owner(s), and persons authorised to represent the Tenderer, as well as a certificate issued by the competent authority of the relevant foreign country or another equivalent document, where necessary and reasonably obtainable. The Customer may also independently obtain the information necessary for the verification under Section 11(1) of the Law on International and National Sanctions of the Republic of Latvia in respect of a Tenderer registered in a foreign country.</w:t>
      </w:r>
    </w:p>
    <w:p w14:paraId="78CE1A89" w14:textId="77777777" w:rsidR="007E23A7" w:rsidRPr="003C19CD" w:rsidRDefault="00CD2E47" w:rsidP="00A63FB7">
      <w:pPr>
        <w:pStyle w:val="ListParagraph"/>
        <w:widowControl w:val="0"/>
        <w:numPr>
          <w:ilvl w:val="1"/>
          <w:numId w:val="4"/>
        </w:numPr>
        <w:tabs>
          <w:tab w:val="left" w:pos="1276"/>
          <w:tab w:val="left" w:pos="1788"/>
          <w:tab w:val="left" w:pos="1789"/>
        </w:tabs>
        <w:autoSpaceDE w:val="0"/>
        <w:autoSpaceDN w:val="0"/>
        <w:spacing w:after="40"/>
        <w:ind w:left="425" w:hanging="425"/>
        <w:contextualSpacing w:val="0"/>
        <w:jc w:val="both"/>
        <w:rPr>
          <w:rFonts w:ascii="Segoe UI Light" w:hAnsi="Segoe UI Light" w:cs="Segoe UI Light"/>
        </w:rPr>
      </w:pPr>
      <w:r w:rsidRPr="003C19CD">
        <w:rPr>
          <w:rFonts w:ascii="Segoe UI Light" w:hAnsi="Segoe UI Light" w:cs="Segoe UI Light"/>
          <w:lang w:bidi="en-GB"/>
        </w:rPr>
        <w:t>If the Tenderer, the person or entity on whose capabilities the Tenderer relies, or a subcontractor whose construction works to be performed or services to be provided are valued at least EUR 10,000 of the total value of the Procurement Contract is registered in a foreign country, and the Customer does not have sufficient information to carry out the verification, the Customer shall be entitled to request, within a specified period, information and documents concerning the beneficial owner of the relevant person or entity, including the beneficial owner’s nationality. The Customer may request a certificate issued by the competent authority of the relevant foreign country, an extract from a relevant register, or another equivalent document confirming the relevant information. If such a document is not issued in the relevant country or the beneficial owner cannot be identified, the person or entity shall submit other reliable evidence or an explanation substantiating the relevant facts. The Customer may also independently obtain the information necessary for this verification.</w:t>
      </w:r>
    </w:p>
    <w:p w14:paraId="15DCE226" w14:textId="77777777" w:rsidR="007941D5" w:rsidRPr="003C19CD" w:rsidRDefault="00C43504" w:rsidP="00A63FB7">
      <w:pPr>
        <w:pStyle w:val="ListParagraph"/>
        <w:widowControl w:val="0"/>
        <w:numPr>
          <w:ilvl w:val="1"/>
          <w:numId w:val="4"/>
        </w:numPr>
        <w:tabs>
          <w:tab w:val="left" w:pos="1276"/>
          <w:tab w:val="left" w:pos="1788"/>
          <w:tab w:val="left" w:pos="1789"/>
        </w:tabs>
        <w:autoSpaceDE w:val="0"/>
        <w:autoSpaceDN w:val="0"/>
        <w:spacing w:after="40"/>
        <w:ind w:left="425" w:hanging="425"/>
        <w:contextualSpacing w:val="0"/>
        <w:jc w:val="both"/>
        <w:rPr>
          <w:rFonts w:ascii="Segoe UI Light" w:hAnsi="Segoe UI Light" w:cs="Segoe UI Light"/>
        </w:rPr>
      </w:pPr>
      <w:r w:rsidRPr="003C19CD">
        <w:rPr>
          <w:rFonts w:ascii="Segoe UI Light" w:hAnsi="Segoe UI Light" w:cs="Segoe UI Light"/>
          <w:lang w:bidi="en-GB"/>
        </w:rPr>
        <w:t xml:space="preserve">In cases not provided for in the Regulations, the Customer shall act in accordance with the </w:t>
      </w:r>
      <w:r w:rsidRPr="003C19CD">
        <w:rPr>
          <w:rFonts w:ascii="Segoe UI Light" w:hAnsi="Segoe UI Light" w:cs="Segoe UI Light"/>
          <w:i/>
          <w:lang w:bidi="en-GB"/>
        </w:rPr>
        <w:t>SPSIL</w:t>
      </w:r>
      <w:r w:rsidRPr="003C19CD">
        <w:rPr>
          <w:rFonts w:ascii="Segoe UI Light" w:hAnsi="Segoe UI Light" w:cs="Segoe UI Light"/>
          <w:lang w:bidi="en-GB"/>
        </w:rPr>
        <w:t xml:space="preserve"> and other laws and regulations governing public procurement.</w:t>
      </w:r>
    </w:p>
    <w:p w14:paraId="55DC8054" w14:textId="77777777" w:rsidR="00E67BF3" w:rsidRPr="003C19CD" w:rsidRDefault="00E67BF3" w:rsidP="00A63FB7">
      <w:pPr>
        <w:widowControl w:val="0"/>
        <w:numPr>
          <w:ilvl w:val="0"/>
          <w:numId w:val="4"/>
        </w:numPr>
        <w:autoSpaceDE w:val="0"/>
        <w:autoSpaceDN w:val="0"/>
        <w:spacing w:after="40"/>
        <w:ind w:left="425" w:hanging="425"/>
        <w:outlineLvl w:val="0"/>
        <w:rPr>
          <w:rFonts w:ascii="Segoe UI Light" w:eastAsia="Times New Roman" w:hAnsi="Segoe UI Light" w:cs="Segoe UI Light"/>
          <w:b/>
          <w:bCs/>
          <w:lang w:eastAsia="en-US"/>
        </w:rPr>
      </w:pPr>
      <w:r w:rsidRPr="003C19CD">
        <w:rPr>
          <w:rFonts w:ascii="Segoe UI Light" w:hAnsi="Segoe UI Light" w:cs="Segoe UI Light"/>
          <w:b/>
          <w:lang w:bidi="en-GB"/>
        </w:rPr>
        <w:t>SUBCONTRACTORS, PERSONS OR ENTITIES ON WHOSE CAPABILITIES THE TENDERER RELIES, PERSONNEL, THEIR ENGAGEMENT AND REPLACEMENT</w:t>
      </w:r>
    </w:p>
    <w:p w14:paraId="0733FD05" w14:textId="77777777" w:rsidR="0084412D" w:rsidRPr="003C19CD" w:rsidRDefault="0084412D" w:rsidP="00A63FB7">
      <w:pPr>
        <w:pStyle w:val="ListParagraph"/>
        <w:numPr>
          <w:ilvl w:val="1"/>
          <w:numId w:val="4"/>
        </w:numPr>
        <w:spacing w:after="40"/>
        <w:contextualSpacing w:val="0"/>
        <w:jc w:val="both"/>
        <w:rPr>
          <w:rFonts w:ascii="Segoe UI Light" w:hAnsi="Segoe UI Light" w:cs="Segoe UI Light"/>
        </w:rPr>
      </w:pPr>
      <w:r w:rsidRPr="003C19CD">
        <w:rPr>
          <w:rFonts w:ascii="Segoe UI Light" w:hAnsi="Segoe UI Light" w:cs="Segoe UI Light"/>
          <w:lang w:bidi="en-GB"/>
        </w:rPr>
        <w:t xml:space="preserve">If the Tenderer intends to engage subcontractors, it shall identify all subcontractors whose construction works or services to be provided are valued at least EUR 10,000 of the total value of the Procurement Contract, specifying the parts of the Procurement Contract to be performed by each subcontractor, including the types and scope of work (Annex 1 to the Regulations). In addition to the Tender documents, a signed statement from each subcontractor engaged by the Tenderer confirming its consent and commitment to perform the specified part of the Procurement Contract shall be submitted in accordance with the template set out in Annex 1.2 to the Regulations. </w:t>
      </w:r>
    </w:p>
    <w:p w14:paraId="707E6EDF" w14:textId="77777777" w:rsidR="00202BE8" w:rsidRPr="003C19CD" w:rsidRDefault="00202BE8" w:rsidP="00A63FB7">
      <w:pPr>
        <w:pStyle w:val="ListParagraph"/>
        <w:numPr>
          <w:ilvl w:val="1"/>
          <w:numId w:val="4"/>
        </w:numPr>
        <w:spacing w:after="40"/>
        <w:ind w:left="431" w:hanging="431"/>
        <w:contextualSpacing w:val="0"/>
        <w:jc w:val="both"/>
        <w:rPr>
          <w:rFonts w:ascii="Segoe UI Light" w:hAnsi="Segoe UI Light" w:cs="Segoe UI Light"/>
        </w:rPr>
      </w:pPr>
      <w:r w:rsidRPr="003C19CD">
        <w:rPr>
          <w:rFonts w:ascii="Segoe UI Light" w:hAnsi="Segoe UI Light" w:cs="Segoe UI Light"/>
          <w:lang w:bidi="en-GB"/>
        </w:rPr>
        <w:t xml:space="preserve">If the Tenderer engages a person or entity on whose capabilities it relies to demonstrate its compliance with the eligibility requirements set out in the Regulations, the Tenderer shall submit information on the part of the Procurement Contract to be performed by such person or entity, or on such person’s or entity’s role in the performance of the Procurement Contract, including a description of the scope of such role (Annex 1 to the Regulations). The Tenderer shall also submit either a signed statement by the person or entity on whose capabilities it </w:t>
      </w:r>
      <w:proofErr w:type="gramStart"/>
      <w:r w:rsidRPr="003C19CD">
        <w:rPr>
          <w:rFonts w:ascii="Segoe UI Light" w:hAnsi="Segoe UI Light" w:cs="Segoe UI Light"/>
          <w:lang w:bidi="en-GB"/>
        </w:rPr>
        <w:t>relies</w:t>
      </w:r>
      <w:proofErr w:type="gramEnd"/>
      <w:r w:rsidRPr="003C19CD">
        <w:rPr>
          <w:rFonts w:ascii="Segoe UI Light" w:hAnsi="Segoe UI Light" w:cs="Segoe UI Light"/>
          <w:lang w:bidi="en-GB"/>
        </w:rPr>
        <w:t xml:space="preserve"> confirming that person’s or entity’s consent and commitment to perform the specified part of the Procurement Contract (Annex 1.1 to the Regulations), or an agreement, contract or other document specifying the division of roles in the performance of the Procurement Contract. </w:t>
      </w:r>
    </w:p>
    <w:p w14:paraId="3D705AD8" w14:textId="77777777" w:rsidR="00202BE8" w:rsidRPr="003C19CD" w:rsidRDefault="00202BE8" w:rsidP="00A63FB7">
      <w:pPr>
        <w:pStyle w:val="ListParagraph"/>
        <w:numPr>
          <w:ilvl w:val="1"/>
          <w:numId w:val="4"/>
        </w:numPr>
        <w:spacing w:after="40"/>
        <w:ind w:left="431" w:hanging="431"/>
        <w:contextualSpacing w:val="0"/>
        <w:jc w:val="both"/>
        <w:rPr>
          <w:rFonts w:ascii="Segoe UI Light" w:hAnsi="Segoe UI Light" w:cs="Segoe UI Light"/>
        </w:rPr>
      </w:pPr>
      <w:r w:rsidRPr="003C19CD">
        <w:rPr>
          <w:rFonts w:ascii="Segoe UI Light" w:hAnsi="Segoe UI Light" w:cs="Segoe UI Light"/>
          <w:lang w:bidi="en-GB"/>
        </w:rPr>
        <w:lastRenderedPageBreak/>
        <w:t xml:space="preserve">The Tenderer shall engage the subcontractors, the persons or entities on whose capabilities the Tenderer </w:t>
      </w:r>
      <w:proofErr w:type="gramStart"/>
      <w:r w:rsidRPr="003C19CD">
        <w:rPr>
          <w:rFonts w:ascii="Segoe UI Light" w:hAnsi="Segoe UI Light" w:cs="Segoe UI Light"/>
          <w:lang w:bidi="en-GB"/>
        </w:rPr>
        <w:t>relies</w:t>
      </w:r>
      <w:proofErr w:type="gramEnd"/>
      <w:r w:rsidRPr="003C19CD">
        <w:rPr>
          <w:rFonts w:ascii="Segoe UI Light" w:hAnsi="Segoe UI Light" w:cs="Segoe UI Light"/>
          <w:lang w:bidi="en-GB"/>
        </w:rPr>
        <w:t xml:space="preserve"> to demonstrate compliance with the eligibility requirements set out in the Regulations, or the personnel specified in the Tender bid, in the performance of the relevant parts of the Procurement Contract, in accordance with the allocation of contractual tasks, roles and scope of work specified in the Tender bid.</w:t>
      </w:r>
    </w:p>
    <w:p w14:paraId="1A59F7CC" w14:textId="77777777" w:rsidR="00202BE8" w:rsidRPr="003C19CD" w:rsidRDefault="00202BE8" w:rsidP="00A63FB7">
      <w:pPr>
        <w:pStyle w:val="ListParagraph"/>
        <w:numPr>
          <w:ilvl w:val="1"/>
          <w:numId w:val="4"/>
        </w:numPr>
        <w:spacing w:after="40"/>
        <w:ind w:left="431" w:hanging="431"/>
        <w:contextualSpacing w:val="0"/>
        <w:jc w:val="both"/>
        <w:rPr>
          <w:rFonts w:ascii="Segoe UI Light" w:hAnsi="Segoe UI Light" w:cs="Segoe UI Light"/>
        </w:rPr>
      </w:pPr>
      <w:r w:rsidRPr="003C19CD">
        <w:rPr>
          <w:rFonts w:ascii="Segoe UI Light" w:hAnsi="Segoe UI Light" w:cs="Segoe UI Light"/>
          <w:lang w:bidi="en-GB"/>
        </w:rPr>
        <w:t xml:space="preserve">The Tenderer who will be awarded the Procurement Contract shall not replace any personnel or subcontractors specified in the Tender bid or engage additional subcontractors in the performance of the Procurement Contract without the Customer’s prior approval. The Customer may request the personnel member and subcontractor to provide their views on the reasons for the replacement. </w:t>
      </w:r>
    </w:p>
    <w:p w14:paraId="08841319" w14:textId="77777777" w:rsidR="00E67BF3" w:rsidRPr="003C19CD" w:rsidRDefault="00202BE8" w:rsidP="00A63FB7">
      <w:pPr>
        <w:pStyle w:val="ListParagraph"/>
        <w:numPr>
          <w:ilvl w:val="1"/>
          <w:numId w:val="4"/>
        </w:numPr>
        <w:spacing w:after="40"/>
        <w:ind w:left="431" w:hanging="431"/>
        <w:contextualSpacing w:val="0"/>
        <w:jc w:val="both"/>
        <w:rPr>
          <w:rFonts w:ascii="Segoe UI Light" w:hAnsi="Segoe UI Light" w:cs="Segoe UI Light"/>
        </w:rPr>
      </w:pPr>
      <w:r w:rsidRPr="003C19CD">
        <w:rPr>
          <w:rFonts w:ascii="Segoe UI Light" w:hAnsi="Segoe UI Light" w:cs="Segoe UI Light"/>
          <w:lang w:bidi="en-GB"/>
        </w:rPr>
        <w:t>The replacement of personnel specified in the Tender bid shall be permitted only in accordance with the procedure and in the circumstances set out in the Regulations and the Procurement Contract.</w:t>
      </w:r>
    </w:p>
    <w:p w14:paraId="4DDD4C38" w14:textId="77777777" w:rsidR="005B1FFD" w:rsidRPr="003C19CD" w:rsidRDefault="000D70AC" w:rsidP="00A63FB7">
      <w:pPr>
        <w:widowControl w:val="0"/>
        <w:numPr>
          <w:ilvl w:val="0"/>
          <w:numId w:val="4"/>
        </w:numPr>
        <w:autoSpaceDE w:val="0"/>
        <w:autoSpaceDN w:val="0"/>
        <w:spacing w:after="40"/>
        <w:ind w:left="425" w:hanging="425"/>
        <w:outlineLvl w:val="0"/>
        <w:rPr>
          <w:rFonts w:ascii="Segoe UI Light" w:eastAsia="Times New Roman" w:hAnsi="Segoe UI Light" w:cs="Segoe UI Light"/>
          <w:b/>
          <w:bCs/>
          <w:lang w:eastAsia="en-US"/>
        </w:rPr>
      </w:pPr>
      <w:r w:rsidRPr="003C19CD">
        <w:rPr>
          <w:rFonts w:ascii="Segoe UI Light" w:hAnsi="Segoe UI Light" w:cs="Segoe UI Light"/>
          <w:b/>
          <w:lang w:bidi="en-GB"/>
        </w:rPr>
        <w:t>AWARD CRITERION</w:t>
      </w:r>
    </w:p>
    <w:p w14:paraId="3DC1EBA4" w14:textId="77777777" w:rsidR="000D70AC" w:rsidRPr="003C19CD" w:rsidRDefault="000D70AC" w:rsidP="00A63FB7">
      <w:pPr>
        <w:widowControl w:val="0"/>
        <w:numPr>
          <w:ilvl w:val="1"/>
          <w:numId w:val="4"/>
        </w:numPr>
        <w:autoSpaceDE w:val="0"/>
        <w:autoSpaceDN w:val="0"/>
        <w:spacing w:after="40"/>
        <w:jc w:val="both"/>
        <w:outlineLvl w:val="0"/>
        <w:rPr>
          <w:rFonts w:ascii="Segoe UI Light" w:eastAsia="Times New Roman" w:hAnsi="Segoe UI Light" w:cs="Segoe UI Light"/>
          <w:b/>
          <w:bCs/>
          <w:lang w:eastAsia="en-US"/>
        </w:rPr>
      </w:pPr>
      <w:r w:rsidRPr="003C19CD">
        <w:rPr>
          <w:rFonts w:ascii="Segoe UI Light" w:hAnsi="Segoe UI Light" w:cs="Segoe UI Light"/>
          <w:lang w:bidi="en-GB"/>
        </w:rPr>
        <w:t xml:space="preserve">The award criterion is the most economically advantageous Tender bid, determined solely </w:t>
      </w:r>
      <w:proofErr w:type="gramStart"/>
      <w:r w:rsidRPr="003C19CD">
        <w:rPr>
          <w:rFonts w:ascii="Segoe UI Light" w:hAnsi="Segoe UI Light" w:cs="Segoe UI Light"/>
          <w:lang w:bidi="en-GB"/>
        </w:rPr>
        <w:t>on the basis of</w:t>
      </w:r>
      <w:proofErr w:type="gramEnd"/>
      <w:r w:rsidRPr="003C19CD">
        <w:rPr>
          <w:rFonts w:ascii="Segoe UI Light" w:hAnsi="Segoe UI Light" w:cs="Segoe UI Light"/>
          <w:lang w:bidi="en-GB"/>
        </w:rPr>
        <w:t xml:space="preserve"> the evaluated Tender price (total cost)</w:t>
      </w:r>
      <w:r w:rsidR="00CB7058" w:rsidRPr="003C19CD">
        <w:rPr>
          <w:rFonts w:ascii="Segoe UI Light" w:hAnsi="Segoe UI Light" w:cs="Segoe UI Light"/>
          <w:vertAlign w:val="superscript"/>
          <w:lang w:bidi="en-GB"/>
        </w:rPr>
        <w:footnoteReference w:id="7"/>
      </w:r>
      <w:r w:rsidRPr="003C19CD">
        <w:rPr>
          <w:rFonts w:ascii="Segoe UI Light" w:hAnsi="Segoe UI Light" w:cs="Segoe UI Light"/>
          <w:lang w:bidi="en-GB"/>
        </w:rPr>
        <w:t>. The Commission shall determine the most economically advantageous Tender bid as the Tender bid that complies with the requirements of the Regulations and has the lowest evaluated price (total cost) stated in the Financial Proposal.</w:t>
      </w:r>
    </w:p>
    <w:p w14:paraId="5379D09D" w14:textId="77777777" w:rsidR="009F5478" w:rsidRPr="003C19CD" w:rsidRDefault="00974C00" w:rsidP="00A63FB7">
      <w:pPr>
        <w:pStyle w:val="ListParagraph"/>
        <w:numPr>
          <w:ilvl w:val="0"/>
          <w:numId w:val="4"/>
        </w:numPr>
        <w:spacing w:after="40"/>
        <w:ind w:left="357" w:hanging="357"/>
        <w:contextualSpacing w:val="0"/>
        <w:jc w:val="both"/>
        <w:rPr>
          <w:rFonts w:ascii="Segoe UI Light" w:hAnsi="Segoe UI Light" w:cs="Segoe UI Light"/>
          <w:b/>
          <w:bCs/>
          <w:caps/>
        </w:rPr>
      </w:pPr>
      <w:r w:rsidRPr="003C19CD">
        <w:rPr>
          <w:rFonts w:ascii="Segoe UI Light" w:hAnsi="Segoe UI Light" w:cs="Segoe UI Light"/>
          <w:b/>
          <w:lang w:bidi="en-GB"/>
        </w:rPr>
        <w:t>ASSESSMENT OF TENDER BIDS</w:t>
      </w:r>
    </w:p>
    <w:p w14:paraId="0344EF4E" w14:textId="77777777" w:rsidR="00CB7058" w:rsidRPr="003C19CD" w:rsidRDefault="00CB7058" w:rsidP="00A63FB7">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b/>
          <w:bCs/>
        </w:rPr>
      </w:pPr>
      <w:r w:rsidRPr="003C19CD">
        <w:rPr>
          <w:rFonts w:ascii="Segoe UI Light" w:hAnsi="Segoe UI Light" w:cs="Segoe UI Light"/>
          <w:b/>
          <w:lang w:bidi="en-GB"/>
        </w:rPr>
        <w:t>CHECKING THE FORMAL COMPLIANCE OF TENDER BIDS</w:t>
      </w:r>
    </w:p>
    <w:p w14:paraId="069D35C4" w14:textId="77777777" w:rsidR="00CB7058" w:rsidRPr="003C19CD" w:rsidRDefault="00CB7058"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The Commission shall check the formal compliance of the Tender bids submitted by the Tenderers. In the event of non-compliance, the Commission shall assess its significance and decide whether to proceed with the evaluation of the Tender. The Commission may reject a Tender bid if it fails to comply with the formal requirements that materially affect the evaluation of the Tender.</w:t>
      </w:r>
    </w:p>
    <w:p w14:paraId="58245D0C" w14:textId="77777777" w:rsidR="00597BDC" w:rsidRPr="003C19CD" w:rsidRDefault="00597BDC" w:rsidP="00560E79">
      <w:pPr>
        <w:pStyle w:val="ListParagraph"/>
        <w:widowControl w:val="0"/>
        <w:numPr>
          <w:ilvl w:val="2"/>
          <w:numId w:val="4"/>
        </w:numPr>
        <w:autoSpaceDE w:val="0"/>
        <w:autoSpaceDN w:val="0"/>
        <w:spacing w:after="40"/>
        <w:ind w:left="709" w:hanging="709"/>
        <w:contextualSpacing w:val="0"/>
        <w:jc w:val="both"/>
        <w:rPr>
          <w:rFonts w:ascii="Segoe UI Light" w:hAnsi="Segoe UI Light" w:cs="Segoe UI Light"/>
        </w:rPr>
      </w:pPr>
      <w:r w:rsidRPr="003C19CD">
        <w:rPr>
          <w:rFonts w:ascii="Segoe UI Light" w:hAnsi="Segoe UI Light" w:cs="Segoe UI Light"/>
          <w:lang w:bidi="en-GB"/>
        </w:rPr>
        <w:t>The Commission shall reject the Tender bid if:</w:t>
      </w:r>
    </w:p>
    <w:p w14:paraId="061272B7" w14:textId="77777777" w:rsidR="0098486F" w:rsidRPr="003C19CD" w:rsidRDefault="0098486F" w:rsidP="00560E79">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b/>
          <w:bCs/>
        </w:rPr>
      </w:pPr>
      <w:r w:rsidRPr="003C19CD">
        <w:rPr>
          <w:rFonts w:ascii="Segoe UI Light" w:hAnsi="Segoe UI Light" w:cs="Segoe UI Light"/>
          <w:lang w:bidi="en-GB"/>
        </w:rPr>
        <w:t>the Tender bid has been signed on behalf of the Tenderer by a person who is not authorised to represent the Tenderer, and no document confirming such authorisation has been submitted or provided at the Customer’s request;</w:t>
      </w:r>
    </w:p>
    <w:p w14:paraId="0CC7871D" w14:textId="77777777" w:rsidR="00654B5D" w:rsidRPr="003C19CD" w:rsidRDefault="00FB148D" w:rsidP="00560E79">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3C19CD">
        <w:rPr>
          <w:rFonts w:ascii="Segoe UI Light" w:hAnsi="Segoe UI Light" w:cs="Segoe UI Light"/>
          <w:lang w:bidi="en-GB"/>
        </w:rPr>
        <w:t>the Tender bid security (if required) is not included in the Tender or does not comply with the requirements of the Regulations;</w:t>
      </w:r>
    </w:p>
    <w:p w14:paraId="5D971297" w14:textId="77777777" w:rsidR="00597BDC" w:rsidRPr="003C19CD" w:rsidRDefault="00597BDC" w:rsidP="00560E79">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3C19CD">
        <w:rPr>
          <w:rFonts w:ascii="Segoe UI Light" w:hAnsi="Segoe UI Light" w:cs="Segoe UI Light"/>
          <w:lang w:bidi="en-GB"/>
        </w:rPr>
        <w:t>the Tenderer has submitted more than one version of its Tender bid, where the submission of multiple versions is not permitted.</w:t>
      </w:r>
    </w:p>
    <w:p w14:paraId="07B10765" w14:textId="77777777" w:rsidR="00205EB2" w:rsidRPr="003C19CD" w:rsidRDefault="00205EB2" w:rsidP="00A63FB7">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b/>
          <w:bCs/>
        </w:rPr>
      </w:pPr>
      <w:r w:rsidRPr="003C19CD">
        <w:rPr>
          <w:rFonts w:ascii="Segoe UI Light" w:hAnsi="Segoe UI Light" w:cs="Segoe UI Light"/>
          <w:b/>
          <w:lang w:bidi="en-GB"/>
        </w:rPr>
        <w:t>EVALUATION OF FINANCIAL</w:t>
      </w:r>
      <w:r w:rsidRPr="003C19CD">
        <w:rPr>
          <w:rFonts w:ascii="Segoe UI Light" w:hAnsi="Segoe UI Light" w:cs="Segoe UI Light"/>
          <w:lang w:bidi="en-GB"/>
        </w:rPr>
        <w:t xml:space="preserve"> </w:t>
      </w:r>
      <w:r w:rsidR="0098486F" w:rsidRPr="00544272">
        <w:rPr>
          <w:rFonts w:ascii="Segoe UI Light" w:hAnsi="Segoe UI Light" w:cs="Segoe UI Light"/>
          <w:b/>
          <w:lang w:bidi="en-GB"/>
        </w:rPr>
        <w:t>AND TECHNICAL</w:t>
      </w:r>
      <w:r w:rsidRPr="003C19CD">
        <w:rPr>
          <w:rFonts w:ascii="Segoe UI Light" w:hAnsi="Segoe UI Light" w:cs="Segoe UI Light"/>
          <w:b/>
          <w:lang w:bidi="en-GB"/>
        </w:rPr>
        <w:t xml:space="preserve"> PROPOSALS</w:t>
      </w:r>
    </w:p>
    <w:p w14:paraId="2D756DAE" w14:textId="77777777" w:rsidR="00CC2C0E" w:rsidRPr="003C19CD" w:rsidRDefault="00205EB2" w:rsidP="00CC2C0E">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 xml:space="preserve">The Commission shall evaluate the submitted Financial Proposals, </w:t>
      </w:r>
      <w:proofErr w:type="gramStart"/>
      <w:r w:rsidRPr="003C19CD">
        <w:rPr>
          <w:rFonts w:ascii="Segoe UI Light" w:hAnsi="Segoe UI Light" w:cs="Segoe UI Light"/>
          <w:lang w:bidi="en-GB"/>
        </w:rPr>
        <w:t>taking into account</w:t>
      </w:r>
      <w:proofErr w:type="gramEnd"/>
      <w:r w:rsidRPr="003C19CD">
        <w:rPr>
          <w:rFonts w:ascii="Segoe UI Light" w:hAnsi="Segoe UI Light" w:cs="Segoe UI Light"/>
          <w:lang w:bidi="en-GB"/>
        </w:rPr>
        <w:t xml:space="preserve"> the prices stated in the Tenderers’ Financial Proposals, excluding VAT. </w:t>
      </w:r>
    </w:p>
    <w:p w14:paraId="0CFD8AB3" w14:textId="77777777" w:rsidR="00CC2C0E" w:rsidRPr="003C19CD" w:rsidRDefault="00CC2C0E" w:rsidP="00CC2C0E">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 xml:space="preserve">The Commission shall assess whether a Tender bid meets the ‘abnormally low tender’ criteria. If the Commission considers that a Tender bid may be abnormally low, it shall request the Tenderer to provide a detailed explanation of the essential elements of the Tender bid. The Commission shall reject the Tender bid if the Tenderer fails to provide reasonable evidence justifying the </w:t>
      </w:r>
      <w:r w:rsidRPr="003C19CD">
        <w:rPr>
          <w:rFonts w:ascii="Segoe UI Light" w:hAnsi="Segoe UI Light" w:cs="Segoe UI Light"/>
          <w:lang w:bidi="en-GB"/>
        </w:rPr>
        <w:lastRenderedPageBreak/>
        <w:t>proposed low price.</w:t>
      </w:r>
    </w:p>
    <w:p w14:paraId="75BEAA60" w14:textId="77777777" w:rsidR="00205EB2" w:rsidRPr="003C19CD" w:rsidRDefault="00205EB2"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The Commission shall check the submitted Tender bids for calculation errors. If a calculation error is identified, the Commission shall correct such error. The Commission shall notify the Tenderer concerned of the correction and the corrected Tender price.</w:t>
      </w:r>
    </w:p>
    <w:p w14:paraId="2E9B0B4E" w14:textId="77777777" w:rsidR="00205EB2" w:rsidRPr="003C19CD" w:rsidRDefault="00205EB2"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When evaluating a Financial Proposal containing calculation errors, the Commission shall take the corrections into account.</w:t>
      </w:r>
    </w:p>
    <w:p w14:paraId="0D0D6E81" w14:textId="77777777" w:rsidR="00445BED" w:rsidRPr="003C19CD" w:rsidRDefault="00445BED" w:rsidP="3340A07E">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 xml:space="preserve">The Commission shall assess the compliance of the Tenderer’s Technical Proposal with the requirements set out in the Technical Task and verify that the information provided by the Tenderer corresponds to the actual circumstances. The Tenderer’s Technical Proposal must comply with all minimum requirements set out in the Technical Task. Failure to comply with any one of these requirements shall result in the Tender bid being deemed non-compliant and will be rejected. </w:t>
      </w:r>
    </w:p>
    <w:p w14:paraId="5755030F" w14:textId="77777777" w:rsidR="00205EB2" w:rsidRPr="003C19CD" w:rsidRDefault="0065049F"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 xml:space="preserve">The Commission may request clarification of the information included in the </w:t>
      </w:r>
      <w:r w:rsidRPr="00544272">
        <w:rPr>
          <w:rFonts w:ascii="Segoe UI Light" w:hAnsi="Segoe UI Light" w:cs="Segoe UI Light"/>
          <w:lang w:bidi="en-GB"/>
        </w:rPr>
        <w:t>Technical Proposal</w:t>
      </w:r>
      <w:r w:rsidRPr="003C19CD">
        <w:rPr>
          <w:rFonts w:ascii="Segoe UI Light" w:hAnsi="Segoe UI Light" w:cs="Segoe UI Light"/>
          <w:lang w:bidi="en-GB"/>
        </w:rPr>
        <w:t xml:space="preserve"> and Financial </w:t>
      </w:r>
      <w:proofErr w:type="gramStart"/>
      <w:r w:rsidRPr="003C19CD">
        <w:rPr>
          <w:rFonts w:ascii="Segoe UI Light" w:hAnsi="Segoe UI Light" w:cs="Segoe UI Light"/>
          <w:lang w:bidi="en-GB"/>
        </w:rPr>
        <w:t>Proposal, and</w:t>
      </w:r>
      <w:proofErr w:type="gramEnd"/>
      <w:r w:rsidRPr="003C19CD">
        <w:rPr>
          <w:rFonts w:ascii="Segoe UI Light" w:hAnsi="Segoe UI Light" w:cs="Segoe UI Light"/>
          <w:lang w:bidi="en-GB"/>
        </w:rPr>
        <w:t xml:space="preserve"> also may request samples of the goods offered where such samples are necessary to assess the conformity of the goods and the Tenderer is unable to demonstrate such conformity using the documents at its disposal.</w:t>
      </w:r>
    </w:p>
    <w:p w14:paraId="73633921" w14:textId="77777777" w:rsidR="00CB7058" w:rsidRPr="003C19CD" w:rsidRDefault="00C765FF" w:rsidP="00213253">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b/>
          <w:bCs/>
        </w:rPr>
      </w:pPr>
      <w:r w:rsidRPr="003C19CD">
        <w:rPr>
          <w:rFonts w:ascii="Segoe UI Light" w:hAnsi="Segoe UI Light" w:cs="Segoe UI Light"/>
          <w:b/>
          <w:lang w:bidi="en-GB"/>
        </w:rPr>
        <w:t>CHECKING ELIGIBILITY REQUIREMENTS AND GROUNDS FOR EXCLUSION</w:t>
      </w:r>
    </w:p>
    <w:p w14:paraId="4093894B" w14:textId="77777777" w:rsidR="00205EB2" w:rsidRPr="003C19CD" w:rsidRDefault="00205EB2" w:rsidP="003F5E60">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The Commission shall verify the compliance with the eligibility requirements only for the Tenderer whose Tender bid has been selected as compliant with the award criterion specified in the Regulations.</w:t>
      </w:r>
    </w:p>
    <w:p w14:paraId="7706E812" w14:textId="77777777" w:rsidR="00CB7058" w:rsidRPr="003C19CD" w:rsidRDefault="00CB7058"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The Commission shall verify the Tenderer’s compliance with the requirements set out in Clauses 5.3 and 6 (</w:t>
      </w:r>
      <w:r w:rsidRPr="003C19CD">
        <w:rPr>
          <w:rFonts w:ascii="Segoe UI Light" w:hAnsi="Segoe UI Light" w:cs="Segoe UI Light"/>
          <w:i/>
          <w:lang w:bidi="en-GB"/>
        </w:rPr>
        <w:t>if applicable</w:t>
      </w:r>
      <w:r w:rsidRPr="003C19CD">
        <w:rPr>
          <w:rFonts w:ascii="Segoe UI Light" w:hAnsi="Segoe UI Light" w:cs="Segoe UI Light"/>
          <w:lang w:bidi="en-GB"/>
        </w:rPr>
        <w:t>) of the Regulations.</w:t>
      </w:r>
    </w:p>
    <w:p w14:paraId="5F01F4F8" w14:textId="77777777" w:rsidR="00397AFA" w:rsidRPr="003C19CD" w:rsidRDefault="00397AFA"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 xml:space="preserve">If the information contained in the Tenderer’s eligibility documents is unclear or incomplete, the Commission shall request the Tenderer or a competent authority to clarify or supplement the information contained in those documents. In such cases, the Commission shall set a deadline for the Tenderer to submit its response. The request shall be sent electronically through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under the section for this </w:t>
      </w:r>
      <w:proofErr w:type="gramStart"/>
      <w:r w:rsidRPr="003C19CD">
        <w:rPr>
          <w:rFonts w:ascii="Segoe UI Light" w:hAnsi="Segoe UI Light" w:cs="Segoe UI Light"/>
          <w:lang w:bidi="en-GB"/>
        </w:rPr>
        <w:t>particular Procurement</w:t>
      </w:r>
      <w:proofErr w:type="gramEnd"/>
      <w:r w:rsidRPr="003C19CD">
        <w:rPr>
          <w:rFonts w:ascii="Segoe UI Light" w:hAnsi="Segoe UI Light" w:cs="Segoe UI Light"/>
          <w:lang w:bidi="en-GB"/>
        </w:rPr>
        <w:t>. A request for information shall not be construed as confirmation that a Procurement Contract will be concluded with the Tenderer.</w:t>
      </w:r>
    </w:p>
    <w:p w14:paraId="691FC6CD" w14:textId="77777777" w:rsidR="00CB7058" w:rsidRPr="003C19CD" w:rsidRDefault="00C765FF"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The Tenderer’s bid shall be rejected if the Tenderer fails to meet any of the requirements set out in Clause 5.3 or Clause 6 (</w:t>
      </w:r>
      <w:r w:rsidRPr="003C19CD">
        <w:rPr>
          <w:rFonts w:ascii="Segoe UI Light" w:hAnsi="Segoe UI Light" w:cs="Segoe UI Light"/>
          <w:i/>
          <w:lang w:bidi="en-GB"/>
        </w:rPr>
        <w:t>if applicable</w:t>
      </w:r>
      <w:r w:rsidRPr="003C19CD">
        <w:rPr>
          <w:rFonts w:ascii="Segoe UI Light" w:hAnsi="Segoe UI Light" w:cs="Segoe UI Light"/>
          <w:lang w:bidi="en-GB"/>
        </w:rPr>
        <w:t>) of the Regulations.</w:t>
      </w:r>
    </w:p>
    <w:p w14:paraId="031A9838" w14:textId="77777777" w:rsidR="00C765FF" w:rsidRPr="003C19CD" w:rsidRDefault="00397AFA"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The Commission shall verify the grounds for exclusion only in respect of the Tenderer to whom, in accordance with the Regulations, the right to conclude the Procurement Contract would be awarded.</w:t>
      </w:r>
    </w:p>
    <w:p w14:paraId="2E4E457B" w14:textId="77777777" w:rsidR="00C765FF" w:rsidRPr="003C19CD" w:rsidRDefault="00747BDE"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A Tenderer shall be excluded from participation in the Procurement if any of the grounds for exclusion specified in the Regulations apply to the Tenderer.</w:t>
      </w:r>
    </w:p>
    <w:p w14:paraId="0BCC4ED0" w14:textId="77777777" w:rsidR="00255797" w:rsidRPr="003C19CD" w:rsidRDefault="00255797"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If it is determined that the Tenderer fails to meet the eligibility requirements set out in the Regulations or that any grounds for exclusion apply to the Tenderer, the Commission shall carry out the verification in respect of the next Tenderer with the next lowest Tender price.</w:t>
      </w:r>
    </w:p>
    <w:p w14:paraId="37F844D9" w14:textId="77777777" w:rsidR="00747BDE" w:rsidRPr="003C19CD" w:rsidRDefault="00747BDE" w:rsidP="00213253">
      <w:pPr>
        <w:pStyle w:val="ListParagraph"/>
        <w:widowControl w:val="0"/>
        <w:numPr>
          <w:ilvl w:val="1"/>
          <w:numId w:val="4"/>
        </w:numPr>
        <w:autoSpaceDE w:val="0"/>
        <w:autoSpaceDN w:val="0"/>
        <w:spacing w:after="40"/>
        <w:contextualSpacing w:val="0"/>
        <w:jc w:val="both"/>
        <w:rPr>
          <w:rFonts w:ascii="Segoe UI Light" w:hAnsi="Segoe UI Light" w:cs="Segoe UI Light"/>
        </w:rPr>
      </w:pPr>
      <w:r w:rsidRPr="003C19CD">
        <w:rPr>
          <w:rFonts w:ascii="Segoe UI Light" w:hAnsi="Segoe UI Light" w:cs="Segoe UI Light"/>
          <w:b/>
          <w:lang w:bidi="en-GB"/>
        </w:rPr>
        <w:lastRenderedPageBreak/>
        <w:t>AWARDING THE CONTRACT</w:t>
      </w:r>
    </w:p>
    <w:p w14:paraId="4A761704" w14:textId="77777777" w:rsidR="00747BDE" w:rsidRPr="003C19CD" w:rsidRDefault="00747BDE"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The right to conclude the Procurement Contract shall be awarded to 1 (one) Tenderer that has submitted the most economically advantageous Tender bid with the lowest price in EUR, excluding VAT, and that complies with the requirements of the Regulations.</w:t>
      </w:r>
    </w:p>
    <w:p w14:paraId="2F5DDAA8" w14:textId="66820EE3" w:rsidR="00747BDE" w:rsidRPr="003C19CD" w:rsidRDefault="1DC1E1F5" w:rsidP="3340A07E">
      <w:pPr>
        <w:pStyle w:val="ListParagraph"/>
        <w:widowControl w:val="0"/>
        <w:numPr>
          <w:ilvl w:val="2"/>
          <w:numId w:val="4"/>
        </w:numPr>
        <w:spacing w:after="40"/>
        <w:ind w:left="567" w:hanging="567"/>
        <w:jc w:val="both"/>
        <w:rPr>
          <w:rFonts w:ascii="Segoe UI Light" w:hAnsi="Segoe UI Light" w:cs="Segoe UI Light"/>
        </w:rPr>
      </w:pPr>
      <w:bookmarkStart w:id="6" w:name="_Hlk161830119"/>
      <w:r w:rsidRPr="003C19CD">
        <w:rPr>
          <w:rFonts w:ascii="Segoe UI Light" w:hAnsi="Segoe UI Light" w:cs="Segoe UI Light"/>
          <w:lang w:bidi="en-GB"/>
        </w:rPr>
        <w:t xml:space="preserve">If two or more Tenderers have offered the same price, </w:t>
      </w:r>
      <w:bookmarkEnd w:id="6"/>
      <w:r w:rsidR="00307A5B" w:rsidRPr="00307A5B">
        <w:rPr>
          <w:rFonts w:ascii="Segoe UI Light" w:hAnsi="Segoe UI Light" w:cs="Segoe UI Light"/>
          <w:lang w:bidi="en-GB"/>
        </w:rPr>
        <w:t>preference shall be given to the Tenderer offering the lowest total cost for system maintenance, as indicated in column 5, cell “F8” of the “Cost items - other” sheet.</w:t>
      </w:r>
      <w:r w:rsidR="00307A5B">
        <w:rPr>
          <w:rFonts w:ascii="Segoe UI Light" w:hAnsi="Segoe UI Light" w:cs="Segoe UI Light"/>
          <w:lang w:bidi="en-GB"/>
        </w:rPr>
        <w:t xml:space="preserve"> </w:t>
      </w:r>
      <w:r w:rsidRPr="003C19CD">
        <w:rPr>
          <w:rFonts w:ascii="Segoe UI Light" w:hAnsi="Segoe UI Light" w:cs="Segoe UI Light"/>
          <w:lang w:bidi="en-GB"/>
        </w:rPr>
        <w:t>If the total prices are also equal, the Commission shall conduct a draw, notifying the relevant Tenderers of the place, date and time of the draw. The draw shall be conducted by the Commission in the presence of the relevant Tenderers. The draw may be conducted by videoconference or using other means of communication that enable all relevant Tenderers to participate in the draw simultaneously.</w:t>
      </w:r>
    </w:p>
    <w:p w14:paraId="3E9A2F94" w14:textId="77777777" w:rsidR="009D06F5" w:rsidRPr="003C19CD" w:rsidRDefault="009D06F5" w:rsidP="00A63FB7">
      <w:pPr>
        <w:pStyle w:val="ListParagraph"/>
        <w:numPr>
          <w:ilvl w:val="0"/>
          <w:numId w:val="4"/>
        </w:numPr>
        <w:spacing w:after="40"/>
        <w:ind w:left="357" w:hanging="357"/>
        <w:contextualSpacing w:val="0"/>
        <w:rPr>
          <w:rFonts w:ascii="Segoe UI Light" w:hAnsi="Segoe UI Light" w:cs="Segoe UI Light"/>
          <w:b/>
          <w:bCs/>
          <w:caps/>
        </w:rPr>
      </w:pPr>
      <w:r w:rsidRPr="003C19CD">
        <w:rPr>
          <w:rFonts w:ascii="Segoe UI Light" w:hAnsi="Segoe UI Light" w:cs="Segoe UI Light"/>
          <w:b/>
          <w:lang w:bidi="en-GB"/>
        </w:rPr>
        <w:t>DECISION-MAKING AND ANNOUNCEMENT OF RESULTS</w:t>
      </w:r>
    </w:p>
    <w:p w14:paraId="3C2024B8" w14:textId="77777777" w:rsidR="00397AFA" w:rsidRPr="003C19CD" w:rsidRDefault="00B847AC" w:rsidP="00A63FB7">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rPr>
      </w:pPr>
      <w:bookmarkStart w:id="7" w:name="_Hlk514248532"/>
      <w:r w:rsidRPr="003C19CD">
        <w:rPr>
          <w:rFonts w:ascii="Segoe UI Light" w:hAnsi="Segoe UI Light" w:cs="Segoe UI Light"/>
          <w:lang w:bidi="en-GB"/>
        </w:rPr>
        <w:t>The Commission shall make decisions in closed session, based solely on the documents submitted in accordance with the procedure set out in the Regulations and on information requested and submitted before the completion of the Tender bid evaluation.</w:t>
      </w:r>
      <w:bookmarkEnd w:id="7"/>
    </w:p>
    <w:p w14:paraId="382D8C86" w14:textId="77777777" w:rsidR="00E319AA" w:rsidRPr="003C19CD" w:rsidRDefault="00AB0B8E" w:rsidP="00A63FB7">
      <w:pPr>
        <w:pStyle w:val="ListParagraph"/>
        <w:numPr>
          <w:ilvl w:val="1"/>
          <w:numId w:val="4"/>
        </w:numPr>
        <w:spacing w:after="40"/>
        <w:ind w:left="567" w:hanging="567"/>
        <w:contextualSpacing w:val="0"/>
        <w:jc w:val="both"/>
        <w:rPr>
          <w:rFonts w:ascii="Segoe UI Light" w:hAnsi="Segoe UI Light" w:cs="Segoe UI Light"/>
        </w:rPr>
      </w:pPr>
      <w:r w:rsidRPr="003C19CD">
        <w:rPr>
          <w:rFonts w:ascii="Segoe UI Light" w:hAnsi="Segoe UI Light" w:cs="Segoe UI Light"/>
          <w:lang w:bidi="en-GB"/>
        </w:rPr>
        <w:t xml:space="preserve">Within five working days after making its decision, the Customer shall electronically notify all Tenderers of the Procurement Commission’s decision to award the right to conclude the Procurement Contract or to terminate the Procurement. The Customer shall send the notification of the Procurement results through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under the section for the relevant Procurement.</w:t>
      </w:r>
    </w:p>
    <w:p w14:paraId="4674B6D0" w14:textId="77777777" w:rsidR="004F1B96" w:rsidRPr="003C19CD" w:rsidRDefault="004F1B96" w:rsidP="00A63FB7">
      <w:pPr>
        <w:pStyle w:val="ListParagraph"/>
        <w:numPr>
          <w:ilvl w:val="0"/>
          <w:numId w:val="4"/>
        </w:numPr>
        <w:spacing w:after="40"/>
        <w:ind w:left="357" w:hanging="357"/>
        <w:contextualSpacing w:val="0"/>
        <w:rPr>
          <w:rFonts w:ascii="Segoe UI Light" w:hAnsi="Segoe UI Light" w:cs="Segoe UI Light"/>
          <w:b/>
          <w:caps/>
        </w:rPr>
      </w:pPr>
      <w:r w:rsidRPr="003C19CD">
        <w:rPr>
          <w:rFonts w:ascii="Segoe UI Light" w:hAnsi="Segoe UI Light" w:cs="Segoe UI Light"/>
          <w:b/>
          <w:lang w:bidi="en-GB"/>
        </w:rPr>
        <w:t>RIGHTS AND OBLIGATIONS OF THE PROCUREMENT COMMISSION</w:t>
      </w:r>
    </w:p>
    <w:p w14:paraId="06962401" w14:textId="77777777" w:rsidR="00595230" w:rsidRPr="003C19CD" w:rsidRDefault="00595230" w:rsidP="00A63FB7">
      <w:pPr>
        <w:numPr>
          <w:ilvl w:val="1"/>
          <w:numId w:val="4"/>
        </w:numPr>
        <w:tabs>
          <w:tab w:val="left" w:pos="8222"/>
        </w:tabs>
        <w:suppressAutoHyphens/>
        <w:spacing w:after="40"/>
        <w:ind w:left="567" w:hanging="567"/>
        <w:jc w:val="both"/>
        <w:rPr>
          <w:rFonts w:ascii="Segoe UI Light" w:hAnsi="Segoe UI Light" w:cs="Segoe UI Light"/>
        </w:rPr>
      </w:pPr>
      <w:r w:rsidRPr="003C19CD">
        <w:rPr>
          <w:rFonts w:ascii="Segoe UI Light" w:hAnsi="Segoe UI Light" w:cs="Segoe UI Light"/>
          <w:u w:val="single"/>
          <w:lang w:bidi="en-GB"/>
        </w:rPr>
        <w:t>Rights of the Procurement Commission</w:t>
      </w:r>
      <w:r w:rsidRPr="003C19CD">
        <w:rPr>
          <w:rFonts w:ascii="Segoe UI Light" w:hAnsi="Segoe UI Light" w:cs="Segoe UI Light"/>
          <w:lang w:bidi="en-GB"/>
        </w:rPr>
        <w:t>:</w:t>
      </w:r>
    </w:p>
    <w:p w14:paraId="48EFF70E" w14:textId="77777777" w:rsidR="00595230" w:rsidRPr="003C19CD" w:rsidRDefault="00595230" w:rsidP="00A63FB7">
      <w:pPr>
        <w:numPr>
          <w:ilvl w:val="2"/>
          <w:numId w:val="4"/>
        </w:numPr>
        <w:suppressAutoHyphens/>
        <w:spacing w:after="40"/>
        <w:ind w:left="709" w:hanging="709"/>
        <w:jc w:val="both"/>
        <w:rPr>
          <w:rFonts w:ascii="Segoe UI Light" w:hAnsi="Segoe UI Light" w:cs="Segoe UI Light"/>
        </w:rPr>
      </w:pPr>
      <w:r w:rsidRPr="003C19CD">
        <w:rPr>
          <w:rFonts w:ascii="Segoe UI Light" w:hAnsi="Segoe UI Light" w:cs="Segoe UI Light"/>
          <w:lang w:bidi="en-GB"/>
        </w:rPr>
        <w:t>to make amendments to the Procurement Procedure Regulations;</w:t>
      </w:r>
    </w:p>
    <w:p w14:paraId="38E5B2DF" w14:textId="77777777" w:rsidR="00595230" w:rsidRPr="003C19CD" w:rsidRDefault="00595230" w:rsidP="00A63FB7">
      <w:pPr>
        <w:numPr>
          <w:ilvl w:val="2"/>
          <w:numId w:val="4"/>
        </w:numPr>
        <w:suppressAutoHyphens/>
        <w:spacing w:after="40"/>
        <w:ind w:left="709" w:hanging="709"/>
        <w:jc w:val="both"/>
        <w:rPr>
          <w:rFonts w:ascii="Segoe UI Light" w:hAnsi="Segoe UI Light" w:cs="Segoe UI Light"/>
        </w:rPr>
      </w:pPr>
      <w:r w:rsidRPr="003C19CD">
        <w:rPr>
          <w:rFonts w:ascii="Segoe UI Light" w:hAnsi="Segoe UI Light" w:cs="Segoe UI Light"/>
          <w:lang w:bidi="en-GB"/>
        </w:rPr>
        <w:t>to request the Tenderer to clarify or supplement information concerning its Tender bid, where necessary for the evaluation of the Tender bid;</w:t>
      </w:r>
    </w:p>
    <w:p w14:paraId="5F0BE63B" w14:textId="77777777" w:rsidR="00595230" w:rsidRPr="003C19CD" w:rsidRDefault="00595230" w:rsidP="00A63FB7">
      <w:pPr>
        <w:numPr>
          <w:ilvl w:val="2"/>
          <w:numId w:val="4"/>
        </w:numPr>
        <w:suppressAutoHyphens/>
        <w:spacing w:after="40"/>
        <w:ind w:left="709" w:hanging="709"/>
        <w:jc w:val="both"/>
        <w:rPr>
          <w:rFonts w:ascii="Segoe UI Light" w:hAnsi="Segoe UI Light" w:cs="Segoe UI Light"/>
        </w:rPr>
      </w:pPr>
      <w:r w:rsidRPr="003C19CD">
        <w:rPr>
          <w:rFonts w:ascii="Segoe UI Light" w:hAnsi="Segoe UI Light" w:cs="Segoe UI Light"/>
          <w:lang w:bidi="en-GB"/>
        </w:rPr>
        <w:t>to correct calculation errors in Financial Proposals;</w:t>
      </w:r>
    </w:p>
    <w:p w14:paraId="668C61BD" w14:textId="77777777" w:rsidR="00595230" w:rsidRPr="003C19CD" w:rsidRDefault="00381A1A" w:rsidP="00A63FB7">
      <w:pPr>
        <w:numPr>
          <w:ilvl w:val="2"/>
          <w:numId w:val="4"/>
        </w:numPr>
        <w:suppressAutoHyphens/>
        <w:spacing w:after="40"/>
        <w:ind w:left="709" w:hanging="709"/>
        <w:jc w:val="both"/>
        <w:rPr>
          <w:rFonts w:ascii="Segoe UI Light" w:hAnsi="Segoe UI Light" w:cs="Segoe UI Light"/>
        </w:rPr>
      </w:pPr>
      <w:r w:rsidRPr="003C19CD">
        <w:rPr>
          <w:rFonts w:ascii="Segoe UI Light" w:hAnsi="Segoe UI Light" w:cs="Segoe UI Light"/>
          <w:lang w:bidi="en-GB"/>
        </w:rPr>
        <w:t>to invite an expert to participate in the evaluation of Tender bids. The expert’s opinion shall be advisory and shall not be binding on the Commission. The expert’s opinion shall be provided in writing and attached to the Minutes of the Commission meeting;</w:t>
      </w:r>
    </w:p>
    <w:p w14:paraId="328E769D" w14:textId="77777777" w:rsidR="00595230" w:rsidRPr="003C19CD" w:rsidRDefault="00381A1A" w:rsidP="00A63FB7">
      <w:pPr>
        <w:numPr>
          <w:ilvl w:val="2"/>
          <w:numId w:val="4"/>
        </w:numPr>
        <w:suppressAutoHyphens/>
        <w:spacing w:after="40"/>
        <w:ind w:left="709" w:hanging="709"/>
        <w:jc w:val="both"/>
        <w:rPr>
          <w:rFonts w:ascii="Segoe UI Light" w:hAnsi="Segoe UI Light" w:cs="Segoe UI Light"/>
        </w:rPr>
      </w:pPr>
      <w:r w:rsidRPr="003C19CD">
        <w:rPr>
          <w:rFonts w:ascii="Segoe UI Light" w:hAnsi="Segoe UI Light" w:cs="Segoe UI Light"/>
          <w:lang w:bidi="en-GB"/>
        </w:rPr>
        <w:t>(if applicable) to require an association of persons or entities to be established in the legal form specified by the Commission, where a decision has been made to award it the right to conclude the Procurement Contract;</w:t>
      </w:r>
    </w:p>
    <w:p w14:paraId="1E692E8B" w14:textId="77777777" w:rsidR="00595230" w:rsidRPr="003C19CD" w:rsidRDefault="00595230" w:rsidP="00A63FB7">
      <w:pPr>
        <w:numPr>
          <w:ilvl w:val="2"/>
          <w:numId w:val="4"/>
        </w:numPr>
        <w:suppressAutoHyphens/>
        <w:spacing w:after="40"/>
        <w:ind w:left="709" w:hanging="709"/>
        <w:jc w:val="both"/>
        <w:rPr>
          <w:rFonts w:ascii="Segoe UI Light" w:hAnsi="Segoe UI Light" w:cs="Segoe UI Light"/>
        </w:rPr>
      </w:pPr>
      <w:r w:rsidRPr="003C19CD">
        <w:rPr>
          <w:rFonts w:ascii="Segoe UI Light" w:hAnsi="Segoe UI Light" w:cs="Segoe UI Light"/>
          <w:lang w:bidi="en-GB"/>
        </w:rPr>
        <w:t>to decide to conclude the Procurement Contract with the next Tenderer whose Tender bid complies with the award criterion specified in the Regulations, if the Procurement Contract is not concluded with the selected Tenderer, or to terminate the Procurement procedure without awarding any Tender bid;</w:t>
      </w:r>
    </w:p>
    <w:p w14:paraId="442B453D" w14:textId="77777777" w:rsidR="00595230" w:rsidRPr="003C19CD" w:rsidRDefault="00595230" w:rsidP="00A63FB7">
      <w:pPr>
        <w:numPr>
          <w:ilvl w:val="2"/>
          <w:numId w:val="4"/>
        </w:numPr>
        <w:tabs>
          <w:tab w:val="left" w:pos="1440"/>
          <w:tab w:val="left" w:pos="8222"/>
        </w:tabs>
        <w:suppressAutoHyphens/>
        <w:spacing w:after="40"/>
        <w:ind w:left="709" w:hanging="709"/>
        <w:jc w:val="both"/>
        <w:rPr>
          <w:rFonts w:ascii="Segoe UI Light" w:hAnsi="Segoe UI Light" w:cs="Segoe UI Light"/>
        </w:rPr>
      </w:pPr>
      <w:r w:rsidRPr="003C19CD">
        <w:rPr>
          <w:rFonts w:ascii="Segoe UI Light" w:hAnsi="Segoe UI Light" w:cs="Segoe UI Light"/>
          <w:lang w:bidi="en-GB"/>
        </w:rPr>
        <w:t>to request the necessary certificates or other documents confirming the information submitted;</w:t>
      </w:r>
    </w:p>
    <w:p w14:paraId="4B0C1E95" w14:textId="77777777" w:rsidR="003B40F4" w:rsidRPr="003C19CD" w:rsidRDefault="00595230" w:rsidP="003B40F4">
      <w:pPr>
        <w:numPr>
          <w:ilvl w:val="2"/>
          <w:numId w:val="4"/>
        </w:numPr>
        <w:suppressAutoHyphens/>
        <w:spacing w:after="40"/>
        <w:ind w:left="709" w:hanging="709"/>
        <w:jc w:val="both"/>
        <w:rPr>
          <w:rFonts w:ascii="Segoe UI Light" w:hAnsi="Segoe UI Light" w:cs="Segoe UI Light"/>
        </w:rPr>
      </w:pPr>
      <w:r w:rsidRPr="003C19CD">
        <w:rPr>
          <w:rFonts w:ascii="Segoe UI Light" w:hAnsi="Segoe UI Light" w:cs="Segoe UI Light"/>
          <w:lang w:bidi="en-GB"/>
        </w:rPr>
        <w:t xml:space="preserve">to terminate the Procurement procedure at any time if there are reasonable grounds for doing so, while simultaneously notifying all interested suppliers and Tenderers thereof; </w:t>
      </w:r>
    </w:p>
    <w:p w14:paraId="2AFE29C6" w14:textId="77777777" w:rsidR="00595230" w:rsidRPr="003C19CD" w:rsidRDefault="003B40F4" w:rsidP="00D96E88">
      <w:pPr>
        <w:numPr>
          <w:ilvl w:val="2"/>
          <w:numId w:val="4"/>
        </w:numPr>
        <w:suppressAutoHyphens/>
        <w:spacing w:after="40"/>
        <w:ind w:left="709" w:hanging="709"/>
        <w:jc w:val="both"/>
        <w:rPr>
          <w:rFonts w:ascii="Segoe UI Light" w:hAnsi="Segoe UI Light" w:cs="Segoe UI Light"/>
        </w:rPr>
      </w:pPr>
      <w:r w:rsidRPr="003C19CD">
        <w:rPr>
          <w:rFonts w:ascii="Segoe UI Light" w:hAnsi="Segoe UI Light" w:cs="Segoe UI Light"/>
          <w:lang w:bidi="en-GB"/>
        </w:rPr>
        <w:lastRenderedPageBreak/>
        <w:t>to terminate the Procurement procedure if no Tender bids have been submitted or if the Tender bids submitted fail to meet the requirements set out in the Procurement procedure documentation, and to inform all Tenderers (if any) of the reasons for terminating the Procurement procedure;</w:t>
      </w:r>
    </w:p>
    <w:p w14:paraId="73955D21" w14:textId="77777777" w:rsidR="00595230" w:rsidRPr="003C19CD" w:rsidRDefault="00595230" w:rsidP="00A63FB7">
      <w:pPr>
        <w:numPr>
          <w:ilvl w:val="2"/>
          <w:numId w:val="4"/>
        </w:numPr>
        <w:tabs>
          <w:tab w:val="left" w:pos="8222"/>
        </w:tabs>
        <w:suppressAutoHyphens/>
        <w:spacing w:after="40"/>
        <w:ind w:left="709" w:hanging="709"/>
        <w:jc w:val="both"/>
        <w:rPr>
          <w:rFonts w:ascii="Segoe UI Light" w:hAnsi="Segoe UI Light" w:cs="Segoe UI Light"/>
        </w:rPr>
      </w:pPr>
      <w:r w:rsidRPr="003C19CD">
        <w:rPr>
          <w:rFonts w:ascii="Segoe UI Light" w:hAnsi="Segoe UI Light" w:cs="Segoe UI Light"/>
          <w:lang w:bidi="en-GB"/>
        </w:rPr>
        <w:t>to exercise any other rights of the Customer provided for by laws and regulations.</w:t>
      </w:r>
    </w:p>
    <w:p w14:paraId="4422B0C7" w14:textId="77777777" w:rsidR="00595230" w:rsidRPr="003C19CD" w:rsidRDefault="00595230" w:rsidP="00A63FB7">
      <w:pPr>
        <w:numPr>
          <w:ilvl w:val="1"/>
          <w:numId w:val="4"/>
        </w:numPr>
        <w:suppressAutoHyphens/>
        <w:spacing w:after="40"/>
        <w:ind w:left="567" w:hanging="567"/>
        <w:jc w:val="both"/>
        <w:rPr>
          <w:rFonts w:ascii="Segoe UI Light" w:hAnsi="Segoe UI Light" w:cs="Segoe UI Light"/>
        </w:rPr>
      </w:pPr>
      <w:r w:rsidRPr="003C19CD">
        <w:rPr>
          <w:rFonts w:ascii="Segoe UI Light" w:hAnsi="Segoe UI Light" w:cs="Segoe UI Light"/>
          <w:u w:val="single"/>
          <w:lang w:bidi="en-GB"/>
        </w:rPr>
        <w:t>Responsibilities of the Procurement Commission</w:t>
      </w:r>
      <w:r w:rsidRPr="003C19CD">
        <w:rPr>
          <w:rFonts w:ascii="Segoe UI Light" w:hAnsi="Segoe UI Light" w:cs="Segoe UI Light"/>
          <w:lang w:bidi="en-GB"/>
        </w:rPr>
        <w:t>:</w:t>
      </w:r>
    </w:p>
    <w:p w14:paraId="01E48A74" w14:textId="77777777" w:rsidR="00595230" w:rsidRPr="003C19CD" w:rsidRDefault="00595230" w:rsidP="00A63FB7">
      <w:pPr>
        <w:numPr>
          <w:ilvl w:val="2"/>
          <w:numId w:val="4"/>
        </w:numPr>
        <w:suppressAutoHyphens/>
        <w:spacing w:after="40"/>
        <w:ind w:left="709" w:hanging="709"/>
        <w:jc w:val="both"/>
        <w:rPr>
          <w:rFonts w:ascii="Segoe UI Light" w:hAnsi="Segoe UI Light" w:cs="Segoe UI Light"/>
        </w:rPr>
      </w:pPr>
      <w:r w:rsidRPr="003C19CD">
        <w:rPr>
          <w:rFonts w:ascii="Segoe UI Light" w:hAnsi="Segoe UI Light" w:cs="Segoe UI Light"/>
          <w:lang w:bidi="en-GB"/>
        </w:rPr>
        <w:t>not to disclose information about the existence of other Tender bids from the date of submission of Tender bids until their opening;</w:t>
      </w:r>
    </w:p>
    <w:p w14:paraId="37A0348C" w14:textId="77777777" w:rsidR="00595230" w:rsidRPr="003C19CD" w:rsidRDefault="00595230" w:rsidP="00A63FB7">
      <w:pPr>
        <w:numPr>
          <w:ilvl w:val="2"/>
          <w:numId w:val="4"/>
        </w:numPr>
        <w:suppressAutoHyphens/>
        <w:spacing w:after="40"/>
        <w:ind w:left="709" w:hanging="709"/>
        <w:jc w:val="both"/>
        <w:rPr>
          <w:rFonts w:ascii="Segoe UI Light" w:hAnsi="Segoe UI Light" w:cs="Segoe UI Light"/>
        </w:rPr>
      </w:pPr>
      <w:r w:rsidRPr="003C19CD">
        <w:rPr>
          <w:rFonts w:ascii="Segoe UI Light" w:hAnsi="Segoe UI Light" w:cs="Segoe UI Light"/>
          <w:lang w:bidi="en-GB"/>
        </w:rPr>
        <w:t>not to disclose information about the evaluation process during the evaluation of Tender bids and until the results are announced;</w:t>
      </w:r>
    </w:p>
    <w:p w14:paraId="180C9F61" w14:textId="77777777" w:rsidR="00595230" w:rsidRPr="003C19CD" w:rsidRDefault="00595230" w:rsidP="00A63FB7">
      <w:pPr>
        <w:numPr>
          <w:ilvl w:val="2"/>
          <w:numId w:val="4"/>
        </w:numPr>
        <w:suppressAutoHyphens/>
        <w:spacing w:after="40"/>
        <w:ind w:left="709" w:hanging="709"/>
        <w:jc w:val="both"/>
        <w:rPr>
          <w:rFonts w:ascii="Segoe UI Light" w:hAnsi="Segoe UI Light" w:cs="Segoe UI Light"/>
        </w:rPr>
      </w:pPr>
      <w:r w:rsidRPr="003C19CD">
        <w:rPr>
          <w:rFonts w:ascii="Segoe UI Light" w:hAnsi="Segoe UI Light" w:cs="Segoe UI Light"/>
          <w:lang w:bidi="en-GB"/>
        </w:rPr>
        <w:t>to ensure proper conduct and documentation of the Procurement procedure;</w:t>
      </w:r>
    </w:p>
    <w:p w14:paraId="374AFF6A" w14:textId="77777777" w:rsidR="00595230" w:rsidRPr="003C19CD" w:rsidRDefault="00595230" w:rsidP="00A63FB7">
      <w:pPr>
        <w:numPr>
          <w:ilvl w:val="2"/>
          <w:numId w:val="4"/>
        </w:numPr>
        <w:suppressAutoHyphens/>
        <w:spacing w:after="40"/>
        <w:ind w:left="709" w:hanging="709"/>
        <w:jc w:val="both"/>
        <w:rPr>
          <w:rFonts w:ascii="Segoe UI Light" w:hAnsi="Segoe UI Light" w:cs="Segoe UI Light"/>
        </w:rPr>
      </w:pPr>
      <w:r w:rsidRPr="003C19CD">
        <w:rPr>
          <w:rFonts w:ascii="Segoe UI Light" w:hAnsi="Segoe UI Light" w:cs="Segoe UI Light"/>
          <w:lang w:bidi="en-GB"/>
        </w:rPr>
        <w:t>to ensure free competition among Tenderers and equal and fair treatment of all Tenderers;</w:t>
      </w:r>
    </w:p>
    <w:p w14:paraId="533561AB" w14:textId="77777777" w:rsidR="00595230" w:rsidRPr="003C19CD" w:rsidRDefault="00595230" w:rsidP="00A63FB7">
      <w:pPr>
        <w:numPr>
          <w:ilvl w:val="2"/>
          <w:numId w:val="4"/>
        </w:numPr>
        <w:suppressAutoHyphens/>
        <w:spacing w:after="40"/>
        <w:ind w:left="709" w:hanging="709"/>
        <w:jc w:val="both"/>
        <w:rPr>
          <w:rFonts w:ascii="Segoe UI Light" w:hAnsi="Segoe UI Light" w:cs="Segoe UI Light"/>
        </w:rPr>
      </w:pPr>
      <w:r w:rsidRPr="003C19CD">
        <w:rPr>
          <w:rFonts w:ascii="Segoe UI Light" w:hAnsi="Segoe UI Light" w:cs="Segoe UI Light"/>
          <w:lang w:bidi="en-GB"/>
        </w:rPr>
        <w:t>upon request from interested persons, to provide information on the Procurement procedure Regulations in accordance with the procedure prescribed by laws and regulations;</w:t>
      </w:r>
    </w:p>
    <w:p w14:paraId="41F0C6FF" w14:textId="77777777" w:rsidR="00595230" w:rsidRPr="003C19CD" w:rsidRDefault="00595230" w:rsidP="00A63FB7">
      <w:pPr>
        <w:numPr>
          <w:ilvl w:val="2"/>
          <w:numId w:val="4"/>
        </w:numPr>
        <w:suppressAutoHyphens/>
        <w:spacing w:after="40"/>
        <w:ind w:left="709" w:hanging="709"/>
        <w:jc w:val="both"/>
        <w:rPr>
          <w:rFonts w:ascii="Segoe UI Light" w:hAnsi="Segoe UI Light" w:cs="Segoe UI Light"/>
        </w:rPr>
      </w:pPr>
      <w:r w:rsidRPr="003C19CD">
        <w:rPr>
          <w:rFonts w:ascii="Segoe UI Light" w:hAnsi="Segoe UI Light" w:cs="Segoe UI Light"/>
          <w:lang w:bidi="en-GB"/>
        </w:rPr>
        <w:t>to evaluate Tenderers and their submitted Tender bids in accordance with the Regulations;</w:t>
      </w:r>
    </w:p>
    <w:p w14:paraId="4D0EF15D" w14:textId="77777777" w:rsidR="009476D2" w:rsidRPr="003C19CD" w:rsidRDefault="009476D2" w:rsidP="00A63FB7">
      <w:pPr>
        <w:numPr>
          <w:ilvl w:val="2"/>
          <w:numId w:val="4"/>
        </w:numPr>
        <w:suppressAutoHyphens/>
        <w:spacing w:after="40"/>
        <w:ind w:left="709" w:hanging="709"/>
        <w:jc w:val="both"/>
        <w:rPr>
          <w:rFonts w:ascii="Segoe UI Light" w:hAnsi="Segoe UI Light" w:cs="Segoe UI Light"/>
        </w:rPr>
      </w:pPr>
      <w:r w:rsidRPr="003C19CD">
        <w:rPr>
          <w:rFonts w:ascii="Segoe UI Light" w:hAnsi="Segoe UI Light" w:cs="Segoe UI Light"/>
          <w:lang w:bidi="en-GB"/>
        </w:rPr>
        <w:t>to notify all Tenderers simultaneously of the decision concerning the award of the right to conclude the Procurement Contract or the termination of the Procurement, where applicable;</w:t>
      </w:r>
    </w:p>
    <w:p w14:paraId="514E56A0" w14:textId="77777777" w:rsidR="00595230" w:rsidRPr="003C19CD" w:rsidRDefault="00BD641B" w:rsidP="00A63FB7">
      <w:pPr>
        <w:numPr>
          <w:ilvl w:val="2"/>
          <w:numId w:val="4"/>
        </w:numPr>
        <w:suppressAutoHyphens/>
        <w:spacing w:after="40"/>
        <w:ind w:left="709" w:hanging="709"/>
        <w:jc w:val="both"/>
        <w:rPr>
          <w:rFonts w:ascii="Segoe UI Light" w:hAnsi="Segoe UI Light" w:cs="Segoe UI Light"/>
        </w:rPr>
      </w:pPr>
      <w:r w:rsidRPr="003C19CD">
        <w:rPr>
          <w:rFonts w:ascii="Segoe UI Light" w:hAnsi="Segoe UI Light" w:cs="Segoe UI Light"/>
          <w:lang w:bidi="en-GB"/>
        </w:rPr>
        <w:t>to perform any other duties of the Customer provided for by laws and regulations.</w:t>
      </w:r>
    </w:p>
    <w:p w14:paraId="455E09CC" w14:textId="77777777" w:rsidR="004F1B96" w:rsidRPr="003C19CD" w:rsidRDefault="004F1B96" w:rsidP="00A63FB7">
      <w:pPr>
        <w:pStyle w:val="ListParagraph"/>
        <w:numPr>
          <w:ilvl w:val="0"/>
          <w:numId w:val="4"/>
        </w:numPr>
        <w:spacing w:after="40"/>
        <w:ind w:left="357" w:hanging="357"/>
        <w:contextualSpacing w:val="0"/>
        <w:rPr>
          <w:rFonts w:ascii="Segoe UI Light" w:hAnsi="Segoe UI Light" w:cs="Segoe UI Light"/>
          <w:b/>
          <w:bCs/>
          <w:caps/>
        </w:rPr>
      </w:pPr>
      <w:r w:rsidRPr="003C19CD">
        <w:rPr>
          <w:rFonts w:ascii="Segoe UI Light" w:hAnsi="Segoe UI Light" w:cs="Segoe UI Light"/>
          <w:b/>
          <w:lang w:bidi="en-GB"/>
        </w:rPr>
        <w:t>RIGHTS AND OBLIGATIONS OF THE TENDERER</w:t>
      </w:r>
    </w:p>
    <w:p w14:paraId="43AAB080" w14:textId="77777777" w:rsidR="00BD641B" w:rsidRPr="003C19CD" w:rsidRDefault="00BD641B" w:rsidP="00A63FB7">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rPr>
      </w:pPr>
      <w:r w:rsidRPr="003C19CD">
        <w:rPr>
          <w:rFonts w:ascii="Segoe UI Light" w:hAnsi="Segoe UI Light" w:cs="Segoe UI Light"/>
          <w:u w:val="single"/>
          <w:lang w:bidi="en-GB"/>
        </w:rPr>
        <w:t>The Tenderer</w:t>
      </w:r>
      <w:r w:rsidRPr="003C19CD">
        <w:rPr>
          <w:rFonts w:ascii="Segoe UI Light" w:hAnsi="Segoe UI Light" w:cs="Segoe UI Light"/>
          <w:lang w:bidi="en-GB"/>
        </w:rPr>
        <w:t xml:space="preserve"> shall have the following rights and obligations:</w:t>
      </w:r>
    </w:p>
    <w:p w14:paraId="0641ECBB" w14:textId="77777777" w:rsidR="00BD641B" w:rsidRPr="003C19CD" w:rsidRDefault="005A50F2" w:rsidP="00A63FB7">
      <w:pPr>
        <w:numPr>
          <w:ilvl w:val="2"/>
          <w:numId w:val="4"/>
        </w:numPr>
        <w:suppressAutoHyphens/>
        <w:spacing w:after="40"/>
        <w:ind w:left="709" w:right="-2" w:hanging="709"/>
        <w:jc w:val="both"/>
        <w:rPr>
          <w:rFonts w:ascii="Segoe UI Light" w:hAnsi="Segoe UI Light" w:cs="Segoe UI Light"/>
        </w:rPr>
      </w:pPr>
      <w:r w:rsidRPr="003C19CD">
        <w:rPr>
          <w:rFonts w:ascii="Segoe UI Light" w:hAnsi="Segoe UI Light" w:cs="Segoe UI Light"/>
          <w:lang w:bidi="en-GB"/>
        </w:rPr>
        <w:t>to request additional information from the Commission concerning the Regulations in a timely manner by submitting a written request;</w:t>
      </w:r>
    </w:p>
    <w:p w14:paraId="2A236753" w14:textId="77777777" w:rsidR="00BD641B" w:rsidRPr="003C19CD" w:rsidRDefault="00BD641B" w:rsidP="00A63FB7">
      <w:pPr>
        <w:numPr>
          <w:ilvl w:val="2"/>
          <w:numId w:val="4"/>
        </w:numPr>
        <w:suppressAutoHyphens/>
        <w:spacing w:after="40"/>
        <w:ind w:left="709" w:right="-2" w:hanging="709"/>
        <w:jc w:val="both"/>
        <w:rPr>
          <w:rFonts w:ascii="Segoe UI Light" w:hAnsi="Segoe UI Light" w:cs="Segoe UI Light"/>
        </w:rPr>
      </w:pPr>
      <w:r w:rsidRPr="003C19CD">
        <w:rPr>
          <w:rFonts w:ascii="Segoe UI Light" w:hAnsi="Segoe UI Light" w:cs="Segoe UI Light"/>
          <w:lang w:bidi="en-GB"/>
        </w:rPr>
        <w:t>to amend or withdraw its submitted Tender bid before the expiry of the Tender bid submission period;</w:t>
      </w:r>
    </w:p>
    <w:p w14:paraId="2B3FA722" w14:textId="77777777" w:rsidR="00915A13" w:rsidRPr="003C19CD" w:rsidRDefault="00915A13" w:rsidP="00A63FB7">
      <w:pPr>
        <w:numPr>
          <w:ilvl w:val="2"/>
          <w:numId w:val="4"/>
        </w:numPr>
        <w:suppressAutoHyphens/>
        <w:spacing w:after="40"/>
        <w:ind w:left="709" w:right="-2" w:hanging="709"/>
        <w:jc w:val="both"/>
        <w:rPr>
          <w:rFonts w:ascii="Segoe UI Light" w:hAnsi="Segoe UI Light" w:cs="Segoe UI Light"/>
        </w:rPr>
      </w:pPr>
      <w:r w:rsidRPr="003C19CD">
        <w:rPr>
          <w:rFonts w:ascii="Segoe UI Light" w:hAnsi="Segoe UI Light" w:cs="Segoe UI Light"/>
          <w:lang w:bidi="en-GB"/>
        </w:rPr>
        <w:t>to propose that a meeting of interested Tenderers be held;</w:t>
      </w:r>
    </w:p>
    <w:p w14:paraId="43FB7DDF" w14:textId="77777777" w:rsidR="00915A13" w:rsidRPr="003C19CD" w:rsidRDefault="008D1631" w:rsidP="00A63FB7">
      <w:pPr>
        <w:numPr>
          <w:ilvl w:val="2"/>
          <w:numId w:val="4"/>
        </w:numPr>
        <w:suppressAutoHyphens/>
        <w:spacing w:after="40"/>
        <w:ind w:left="709" w:right="-2" w:hanging="709"/>
        <w:jc w:val="both"/>
        <w:rPr>
          <w:rFonts w:ascii="Segoe UI Light" w:hAnsi="Segoe UI Light" w:cs="Segoe UI Light"/>
        </w:rPr>
      </w:pPr>
      <w:r w:rsidRPr="003C19CD">
        <w:rPr>
          <w:rFonts w:ascii="Segoe UI Light" w:hAnsi="Segoe UI Light" w:cs="Segoe UI Light"/>
          <w:lang w:bidi="en-GB"/>
        </w:rPr>
        <w:t>to participate in the Tender bid opening meeting;</w:t>
      </w:r>
    </w:p>
    <w:p w14:paraId="2218A888" w14:textId="77777777" w:rsidR="000C0844" w:rsidRPr="003C19CD" w:rsidRDefault="000C0844" w:rsidP="00A63FB7">
      <w:pPr>
        <w:numPr>
          <w:ilvl w:val="2"/>
          <w:numId w:val="4"/>
        </w:numPr>
        <w:suppressAutoHyphens/>
        <w:spacing w:after="40"/>
        <w:ind w:left="709" w:right="-2" w:hanging="709"/>
        <w:jc w:val="both"/>
        <w:rPr>
          <w:rFonts w:ascii="Segoe UI Light" w:hAnsi="Segoe UI Light" w:cs="Segoe UI Light"/>
        </w:rPr>
      </w:pPr>
      <w:r w:rsidRPr="003C19CD">
        <w:rPr>
          <w:rFonts w:ascii="Segoe UI Light" w:hAnsi="Segoe UI Light" w:cs="Segoe UI Light"/>
          <w:lang w:bidi="en-GB"/>
        </w:rPr>
        <w:t>to provide truthful and accurate information;</w:t>
      </w:r>
    </w:p>
    <w:p w14:paraId="27063F0D" w14:textId="77777777" w:rsidR="000C0844" w:rsidRPr="003C19CD" w:rsidRDefault="000C0844" w:rsidP="00A63FB7">
      <w:pPr>
        <w:numPr>
          <w:ilvl w:val="2"/>
          <w:numId w:val="4"/>
        </w:numPr>
        <w:suppressAutoHyphens/>
        <w:spacing w:after="40"/>
        <w:ind w:left="709" w:right="-2" w:hanging="709"/>
        <w:jc w:val="both"/>
        <w:rPr>
          <w:rFonts w:ascii="Segoe UI Light" w:hAnsi="Segoe UI Light" w:cs="Segoe UI Light"/>
        </w:rPr>
      </w:pPr>
      <w:r w:rsidRPr="003C19CD">
        <w:rPr>
          <w:rFonts w:ascii="Segoe UI Light" w:hAnsi="Segoe UI Light" w:cs="Segoe UI Light"/>
          <w:lang w:bidi="en-GB"/>
        </w:rPr>
        <w:t xml:space="preserve">to monitor amendments to the Regulations, as well as the answers provided by the Procurement Commission to questions submitted by interested suppliers, which shall be published in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w:t>
      </w:r>
    </w:p>
    <w:p w14:paraId="35ADA0CD" w14:textId="77777777" w:rsidR="00BD641B" w:rsidRPr="003C19CD" w:rsidRDefault="00BD641B" w:rsidP="00A63FB7">
      <w:pPr>
        <w:numPr>
          <w:ilvl w:val="2"/>
          <w:numId w:val="4"/>
        </w:numPr>
        <w:suppressAutoHyphens/>
        <w:spacing w:after="40"/>
        <w:ind w:left="709" w:right="-2" w:hanging="709"/>
        <w:jc w:val="both"/>
        <w:rPr>
          <w:rFonts w:ascii="Segoe UI Light" w:hAnsi="Segoe UI Light" w:cs="Segoe UI Light"/>
        </w:rPr>
      </w:pPr>
      <w:r w:rsidRPr="003C19CD">
        <w:rPr>
          <w:rFonts w:ascii="Segoe UI Light" w:hAnsi="Segoe UI Light" w:cs="Segoe UI Light"/>
          <w:lang w:bidi="en-GB"/>
        </w:rPr>
        <w:t>upon the Customer’s request, to provide, in writing and within the deadline specified by the Procurement Commission, additional information or clarifications concerning the Tender bid;</w:t>
      </w:r>
    </w:p>
    <w:p w14:paraId="60FEB276" w14:textId="77777777" w:rsidR="00915A13" w:rsidRPr="003C19CD" w:rsidRDefault="00857ACA" w:rsidP="00A63FB7">
      <w:pPr>
        <w:numPr>
          <w:ilvl w:val="2"/>
          <w:numId w:val="4"/>
        </w:numPr>
        <w:suppressAutoHyphens/>
        <w:spacing w:after="40"/>
        <w:ind w:left="709" w:right="-2" w:hanging="709"/>
        <w:jc w:val="both"/>
        <w:rPr>
          <w:rFonts w:ascii="Segoe UI Light" w:hAnsi="Segoe UI Light" w:cs="Segoe UI Light"/>
        </w:rPr>
      </w:pPr>
      <w:r w:rsidRPr="003C19CD">
        <w:rPr>
          <w:rFonts w:ascii="Segoe UI Light" w:hAnsi="Segoe UI Light" w:cs="Segoe UI Light"/>
          <w:lang w:bidi="en-GB"/>
        </w:rPr>
        <w:t>to bear, at its own expense, all costs related to the preparation and submission of the Tender bid, regardless of the outcome of the Procurement;</w:t>
      </w:r>
    </w:p>
    <w:p w14:paraId="2611387A" w14:textId="77777777" w:rsidR="00915A13" w:rsidRPr="003C19CD" w:rsidRDefault="00857ACA" w:rsidP="00A63FB7">
      <w:pPr>
        <w:numPr>
          <w:ilvl w:val="2"/>
          <w:numId w:val="4"/>
        </w:numPr>
        <w:suppressAutoHyphens/>
        <w:spacing w:after="40"/>
        <w:ind w:left="709" w:right="-2" w:hanging="709"/>
        <w:jc w:val="both"/>
        <w:rPr>
          <w:rFonts w:ascii="Segoe UI Light" w:hAnsi="Segoe UI Light" w:cs="Segoe UI Light"/>
        </w:rPr>
      </w:pPr>
      <w:r w:rsidRPr="003C19CD">
        <w:rPr>
          <w:rFonts w:ascii="Segoe UI Light" w:hAnsi="Segoe UI Light" w:cs="Segoe UI Light"/>
          <w:lang w:bidi="en-GB"/>
        </w:rPr>
        <w:t xml:space="preserve">to exercise any other rights and perform any other obligations of the Tenderer provided for in the Regulations, the </w:t>
      </w:r>
      <w:r w:rsidRPr="003C19CD">
        <w:rPr>
          <w:rFonts w:ascii="Segoe UI Light" w:hAnsi="Segoe UI Light" w:cs="Segoe UI Light"/>
          <w:i/>
          <w:lang w:bidi="en-GB"/>
        </w:rPr>
        <w:t>SPSIL</w:t>
      </w:r>
      <w:r w:rsidRPr="003C19CD">
        <w:rPr>
          <w:rFonts w:ascii="Segoe UI Light" w:hAnsi="Segoe UI Light" w:cs="Segoe UI Light"/>
          <w:lang w:bidi="en-GB"/>
        </w:rPr>
        <w:t>, Cabinet Regulations governing public procurement, and other laws and regulations.</w:t>
      </w:r>
    </w:p>
    <w:p w14:paraId="7DB07177" w14:textId="77777777" w:rsidR="005B1FFD" w:rsidRPr="003C19CD" w:rsidRDefault="00575F5B" w:rsidP="00A63FB7">
      <w:pPr>
        <w:pStyle w:val="ListParagraph"/>
        <w:numPr>
          <w:ilvl w:val="0"/>
          <w:numId w:val="4"/>
        </w:numPr>
        <w:spacing w:after="40"/>
        <w:ind w:left="357" w:hanging="357"/>
        <w:contextualSpacing w:val="0"/>
        <w:rPr>
          <w:rFonts w:ascii="Segoe UI Light" w:hAnsi="Segoe UI Light" w:cs="Segoe UI Light"/>
          <w:b/>
          <w:bCs/>
          <w:caps/>
        </w:rPr>
      </w:pPr>
      <w:r w:rsidRPr="003C19CD">
        <w:rPr>
          <w:rFonts w:ascii="Segoe UI Light" w:hAnsi="Segoe UI Light" w:cs="Segoe UI Light"/>
          <w:b/>
          <w:lang w:bidi="en-GB"/>
        </w:rPr>
        <w:t>PROCUREMENT CONTRACT</w:t>
      </w:r>
    </w:p>
    <w:p w14:paraId="74FDD791" w14:textId="77777777" w:rsidR="001333F9" w:rsidRPr="003C19CD" w:rsidRDefault="000C0844" w:rsidP="00A63FB7">
      <w:pPr>
        <w:pStyle w:val="ListParagraph"/>
        <w:numPr>
          <w:ilvl w:val="1"/>
          <w:numId w:val="4"/>
        </w:numPr>
        <w:spacing w:after="40"/>
        <w:ind w:left="567" w:hanging="567"/>
        <w:contextualSpacing w:val="0"/>
        <w:jc w:val="both"/>
        <w:rPr>
          <w:rFonts w:ascii="Segoe UI Light" w:eastAsia="Calibri" w:hAnsi="Segoe UI Light" w:cs="Segoe UI Light"/>
        </w:rPr>
      </w:pPr>
      <w:r w:rsidRPr="003C19CD">
        <w:rPr>
          <w:rFonts w:ascii="Segoe UI Light" w:hAnsi="Segoe UI Light" w:cs="Segoe UI Light"/>
          <w:lang w:bidi="en-GB"/>
        </w:rPr>
        <w:lastRenderedPageBreak/>
        <w:t xml:space="preserve">The Procurement Contract shall be concluded in accordance with the draft Procurement Contract attached to the Regulations (Annex 5). The terms of the Procurement Contract may be clarified or amended only to the extent that such clarifications or amendments do not contradict the provisions of the draft Procurement Contract. </w:t>
      </w:r>
    </w:p>
    <w:p w14:paraId="4943C0E6" w14:textId="77777777" w:rsidR="001333F9" w:rsidRPr="003C19CD" w:rsidRDefault="00ED61CD" w:rsidP="00A63FB7">
      <w:pPr>
        <w:pStyle w:val="ListParagraph"/>
        <w:numPr>
          <w:ilvl w:val="1"/>
          <w:numId w:val="4"/>
        </w:numPr>
        <w:spacing w:after="40"/>
        <w:ind w:left="567" w:hanging="567"/>
        <w:contextualSpacing w:val="0"/>
        <w:jc w:val="both"/>
        <w:rPr>
          <w:rFonts w:ascii="Segoe UI Light" w:eastAsia="Calibri" w:hAnsi="Segoe UI Light" w:cs="Segoe UI Light"/>
        </w:rPr>
      </w:pPr>
      <w:r w:rsidRPr="003C19CD">
        <w:rPr>
          <w:rFonts w:ascii="Segoe UI Light" w:hAnsi="Segoe UI Light" w:cs="Segoe UI Light"/>
          <w:lang w:bidi="en-GB"/>
        </w:rPr>
        <w:t>The provisions of the draft Procurement Contract attached to the Regulations shall apply equally to all Tenderers. By submitting a Tender bid, the Tenderer confirms that it has reviewed the draft Procurement Contract, accepts its provisions and, if awarded the right to conclude the Procurement Contract, undertakes to assume and perform all obligations provided for therein. Any objections to the provisions of the draft Procurement Contract attached to the Regulations shall be raised during the preparation of the Tender in accordance with the procedure set out in the Regulations. No objections to the provisions of the draft Procurement Contract shall be accepted upon conclusion of the Procurement Contract.</w:t>
      </w:r>
    </w:p>
    <w:p w14:paraId="474C0EB2" w14:textId="77777777" w:rsidR="00575F5B" w:rsidRPr="003C19CD" w:rsidRDefault="00ED61CD" w:rsidP="00A63FB7">
      <w:pPr>
        <w:pStyle w:val="ListParagraph"/>
        <w:numPr>
          <w:ilvl w:val="1"/>
          <w:numId w:val="4"/>
        </w:numPr>
        <w:spacing w:after="40"/>
        <w:ind w:left="567" w:hanging="567"/>
        <w:contextualSpacing w:val="0"/>
        <w:jc w:val="both"/>
        <w:rPr>
          <w:rFonts w:ascii="Segoe UI Light" w:eastAsia="Times New Roman" w:hAnsi="Segoe UI Light" w:cs="Segoe UI Light"/>
        </w:rPr>
      </w:pPr>
      <w:r w:rsidRPr="003C19CD">
        <w:rPr>
          <w:rFonts w:ascii="Segoe UI Light" w:hAnsi="Segoe UI Light" w:cs="Segoe UI Light"/>
          <w:lang w:bidi="en-GB"/>
        </w:rPr>
        <w:t>The Customer shall send the invitation to sign the Procurement Contract electronically to the email address of the contact person specified in the Tenderer’s application or to the Tenderer’s email address.</w:t>
      </w:r>
    </w:p>
    <w:p w14:paraId="4BDCA605" w14:textId="77777777" w:rsidR="00ED61CD" w:rsidRPr="003C19CD" w:rsidRDefault="00ED61CD" w:rsidP="00A63FB7">
      <w:pPr>
        <w:pStyle w:val="ListParagraph"/>
        <w:numPr>
          <w:ilvl w:val="1"/>
          <w:numId w:val="4"/>
        </w:numPr>
        <w:spacing w:after="40"/>
        <w:ind w:left="567" w:hanging="567"/>
        <w:contextualSpacing w:val="0"/>
        <w:jc w:val="both"/>
        <w:rPr>
          <w:rFonts w:ascii="Segoe UI Light" w:eastAsia="Times New Roman" w:hAnsi="Segoe UI Light" w:cs="Segoe UI Light"/>
          <w:color w:val="7030A0"/>
        </w:rPr>
      </w:pPr>
      <w:r w:rsidRPr="003C19CD">
        <w:rPr>
          <w:rFonts w:ascii="Segoe UI Light" w:hAnsi="Segoe UI Light" w:cs="Segoe UI Light"/>
          <w:lang w:bidi="en-GB"/>
        </w:rPr>
        <w:t xml:space="preserve">The Procurement Contract shall be concluded within </w:t>
      </w:r>
      <w:bookmarkStart w:id="8" w:name="_Hlk170392922"/>
      <w:r w:rsidRPr="003C19CD">
        <w:rPr>
          <w:rFonts w:ascii="Segoe UI Light" w:hAnsi="Segoe UI Light" w:cs="Segoe UI Light"/>
          <w:lang w:bidi="en-GB"/>
        </w:rPr>
        <w:t xml:space="preserve">5 (five) working days </w:t>
      </w:r>
      <w:bookmarkEnd w:id="8"/>
      <w:r w:rsidRPr="003C19CD">
        <w:rPr>
          <w:rFonts w:ascii="Segoe UI Light" w:hAnsi="Segoe UI Light" w:cs="Segoe UI Light"/>
          <w:lang w:bidi="en-GB"/>
        </w:rPr>
        <w:t>after the Customer sends the written invitation to sign the Procurement Contract.</w:t>
      </w:r>
    </w:p>
    <w:p w14:paraId="6AD9E21C" w14:textId="77777777" w:rsidR="00575F5B" w:rsidRPr="003C19CD" w:rsidRDefault="00ED61CD" w:rsidP="00A63FB7">
      <w:pPr>
        <w:pStyle w:val="ListParagraph"/>
        <w:numPr>
          <w:ilvl w:val="1"/>
          <w:numId w:val="4"/>
        </w:numPr>
        <w:spacing w:after="40"/>
        <w:ind w:left="567" w:hanging="567"/>
        <w:contextualSpacing w:val="0"/>
        <w:jc w:val="both"/>
        <w:rPr>
          <w:rFonts w:ascii="Segoe UI Light" w:eastAsia="Times New Roman" w:hAnsi="Segoe UI Light" w:cs="Segoe UI Light"/>
        </w:rPr>
      </w:pPr>
      <w:r w:rsidRPr="003C19CD">
        <w:rPr>
          <w:rFonts w:ascii="Segoe UI Light" w:hAnsi="Segoe UI Light" w:cs="Segoe UI Light"/>
          <w:lang w:bidi="en-GB"/>
        </w:rPr>
        <w:t>If the selected Tenderer withdraws its Tender bid or fails to conclude the Procurement Contract within 5 (five) working days after receiving the invitation, the Customer shall be entitled to consider that the Tenderer has refused to conclude the Procurement Contract. In such a case, the Commission shall decide whether to award the right to conclude the Procurement Contract to the Tenderer with the next lowest Tender price or to terminate the procurement procedure without awarding any Tender bid.</w:t>
      </w:r>
    </w:p>
    <w:p w14:paraId="43C43346" w14:textId="77777777" w:rsidR="00575F5B" w:rsidRPr="003C19CD" w:rsidRDefault="00575F5B" w:rsidP="00A63FB7">
      <w:pPr>
        <w:pStyle w:val="ListParagraph"/>
        <w:numPr>
          <w:ilvl w:val="1"/>
          <w:numId w:val="4"/>
        </w:numPr>
        <w:spacing w:after="40"/>
        <w:ind w:left="567" w:hanging="567"/>
        <w:contextualSpacing w:val="0"/>
        <w:jc w:val="both"/>
        <w:rPr>
          <w:rFonts w:ascii="Segoe UI Light" w:eastAsia="Times New Roman" w:hAnsi="Segoe UI Light" w:cs="Segoe UI Light"/>
        </w:rPr>
      </w:pPr>
      <w:r w:rsidRPr="003C19CD">
        <w:rPr>
          <w:rFonts w:ascii="Segoe UI Light" w:hAnsi="Segoe UI Light" w:cs="Segoe UI Light"/>
          <w:lang w:bidi="en-GB"/>
        </w:rPr>
        <w:t xml:space="preserve">Amendments to the Procurement Contract during its term shall be permitted only in accordance with Section 66 of the </w:t>
      </w:r>
      <w:r w:rsidRPr="003C19CD">
        <w:rPr>
          <w:rFonts w:ascii="Segoe UI Light" w:hAnsi="Segoe UI Light" w:cs="Segoe UI Light"/>
          <w:i/>
          <w:lang w:bidi="en-GB"/>
        </w:rPr>
        <w:t>SPSIL</w:t>
      </w:r>
      <w:r w:rsidRPr="003C19CD">
        <w:rPr>
          <w:rFonts w:ascii="Segoe UI Light" w:hAnsi="Segoe UI Light" w:cs="Segoe UI Light"/>
          <w:lang w:bidi="en-GB"/>
        </w:rPr>
        <w:t xml:space="preserve"> and the provisions of the Procurement Contract.</w:t>
      </w:r>
    </w:p>
    <w:p w14:paraId="58EFDBDF" w14:textId="77777777" w:rsidR="00BF68F6" w:rsidRPr="003C19CD" w:rsidRDefault="00BF68F6" w:rsidP="00A63FB7">
      <w:pPr>
        <w:pStyle w:val="ListParagraph"/>
        <w:numPr>
          <w:ilvl w:val="0"/>
          <w:numId w:val="4"/>
        </w:numPr>
        <w:spacing w:after="40"/>
        <w:ind w:left="357" w:hanging="357"/>
        <w:contextualSpacing w:val="0"/>
        <w:rPr>
          <w:rFonts w:ascii="Segoe UI Light" w:hAnsi="Segoe UI Light" w:cs="Segoe UI Light"/>
          <w:b/>
          <w:bCs/>
          <w:caps/>
          <w:lang w:eastAsia="en-US"/>
        </w:rPr>
      </w:pPr>
      <w:r w:rsidRPr="003C19CD">
        <w:rPr>
          <w:rFonts w:ascii="Segoe UI Light" w:hAnsi="Segoe UI Light" w:cs="Segoe UI Light"/>
          <w:b/>
          <w:lang w:bidi="en-GB"/>
        </w:rPr>
        <w:t>OTHER PROVISIONS</w:t>
      </w:r>
    </w:p>
    <w:p w14:paraId="04D2D2E1" w14:textId="77777777" w:rsidR="00BF68F6" w:rsidRPr="003C19CD" w:rsidRDefault="00BF68F6" w:rsidP="00A63FB7">
      <w:pPr>
        <w:pStyle w:val="ListParagraph"/>
        <w:numPr>
          <w:ilvl w:val="1"/>
          <w:numId w:val="4"/>
        </w:numPr>
        <w:spacing w:after="40"/>
        <w:ind w:left="431" w:hanging="431"/>
        <w:contextualSpacing w:val="0"/>
        <w:jc w:val="both"/>
        <w:rPr>
          <w:rFonts w:ascii="Segoe UI Light" w:hAnsi="Segoe UI Light" w:cs="Segoe UI Light"/>
          <w:lang w:eastAsia="en-US"/>
        </w:rPr>
      </w:pPr>
      <w:r w:rsidRPr="003C19CD">
        <w:rPr>
          <w:rFonts w:ascii="Segoe UI Light" w:hAnsi="Segoe UI Light" w:cs="Segoe UI Light"/>
          <w:lang w:bidi="en-GB"/>
        </w:rPr>
        <w:t>The Commission and the Tenderer shall exchange information in writing. Information provided orally in connection with the Procurement shall not be binding.</w:t>
      </w:r>
    </w:p>
    <w:p w14:paraId="26F0C58D" w14:textId="77777777" w:rsidR="00BF68F6" w:rsidRPr="003C19CD" w:rsidRDefault="00BF68F6" w:rsidP="00A63FB7">
      <w:pPr>
        <w:pStyle w:val="ListParagraph"/>
        <w:numPr>
          <w:ilvl w:val="1"/>
          <w:numId w:val="4"/>
        </w:numPr>
        <w:spacing w:after="40"/>
        <w:ind w:left="431" w:hanging="431"/>
        <w:contextualSpacing w:val="0"/>
        <w:jc w:val="both"/>
        <w:rPr>
          <w:rFonts w:ascii="Segoe UI Light" w:hAnsi="Segoe UI Light" w:cs="Segoe UI Light"/>
          <w:bCs/>
          <w:lang w:eastAsia="en-US"/>
        </w:rPr>
      </w:pPr>
      <w:r w:rsidRPr="003C19CD">
        <w:rPr>
          <w:rFonts w:ascii="Segoe UI Light" w:hAnsi="Segoe UI Light" w:cs="Segoe UI Light"/>
          <w:lang w:bidi="en-GB"/>
        </w:rPr>
        <w:t>From the date of submission of Tender bids until their opening, the Customer shall not disclose information about the existence of other Tender bids. During the evaluation of Tender bids and until the results are announced, the Customer shall not disclose information about the evaluation process.</w:t>
      </w:r>
    </w:p>
    <w:p w14:paraId="7DD77475" w14:textId="77777777" w:rsidR="00BF68F6" w:rsidRPr="003C19CD" w:rsidRDefault="00BF68F6" w:rsidP="00A63FB7">
      <w:pPr>
        <w:pStyle w:val="ListParagraph"/>
        <w:numPr>
          <w:ilvl w:val="1"/>
          <w:numId w:val="4"/>
        </w:numPr>
        <w:spacing w:after="40"/>
        <w:ind w:left="431" w:hanging="431"/>
        <w:contextualSpacing w:val="0"/>
        <w:jc w:val="both"/>
        <w:rPr>
          <w:rFonts w:ascii="Segoe UI Light" w:hAnsi="Segoe UI Light" w:cs="Segoe UI Light"/>
          <w:bCs/>
          <w:lang w:eastAsia="en-US"/>
        </w:rPr>
      </w:pPr>
      <w:r w:rsidRPr="003C19CD">
        <w:rPr>
          <w:rFonts w:ascii="Segoe UI Light" w:hAnsi="Segoe UI Light" w:cs="Segoe UI Light"/>
          <w:lang w:bidi="en-GB"/>
        </w:rPr>
        <w:t>During the evaluation of Tender bids, no communication of any kind shall take place between the Tenderers, on the one hand, and the Customer or the Commission, on the other hand, except in the cases provided for in the Regulations.</w:t>
      </w:r>
    </w:p>
    <w:p w14:paraId="4D9B9C39" w14:textId="77777777" w:rsidR="00BF68F6" w:rsidRPr="003C19CD" w:rsidRDefault="00BF68F6" w:rsidP="00A63FB7">
      <w:pPr>
        <w:pStyle w:val="ListParagraph"/>
        <w:numPr>
          <w:ilvl w:val="1"/>
          <w:numId w:val="4"/>
        </w:numPr>
        <w:spacing w:after="40"/>
        <w:ind w:left="431" w:hanging="431"/>
        <w:contextualSpacing w:val="0"/>
        <w:jc w:val="both"/>
        <w:rPr>
          <w:rFonts w:ascii="Segoe UI Light" w:hAnsi="Segoe UI Light" w:cs="Segoe UI Light"/>
          <w:bCs/>
          <w:lang w:eastAsia="en-US"/>
        </w:rPr>
      </w:pPr>
      <w:r w:rsidRPr="003C19CD">
        <w:rPr>
          <w:rFonts w:ascii="Segoe UI Light" w:hAnsi="Segoe UI Light" w:cs="Segoe UI Light"/>
          <w:lang w:bidi="en-GB"/>
        </w:rPr>
        <w:t>The Customer shall not be held liable if the Tenderer has failed to inform data subjects about the processing of their personal data, has failed to obtain the required consent, or has failed to comply with any other data protection requirement in relation to the personal data of data subjects contained in the submitted Tender bid.</w:t>
      </w:r>
    </w:p>
    <w:p w14:paraId="65C509F3" w14:textId="77777777" w:rsidR="00BF68F6" w:rsidRPr="003C19CD" w:rsidRDefault="00BF68F6" w:rsidP="00A63FB7">
      <w:pPr>
        <w:pStyle w:val="ListParagraph"/>
        <w:numPr>
          <w:ilvl w:val="1"/>
          <w:numId w:val="4"/>
        </w:numPr>
        <w:spacing w:after="40"/>
        <w:ind w:left="431" w:hanging="431"/>
        <w:contextualSpacing w:val="0"/>
        <w:jc w:val="both"/>
        <w:rPr>
          <w:rFonts w:ascii="Segoe UI Light" w:hAnsi="Segoe UI Light" w:cs="Segoe UI Light"/>
          <w:b/>
          <w:bCs/>
          <w:caps/>
          <w:lang w:eastAsia="en-US"/>
        </w:rPr>
      </w:pPr>
      <w:r w:rsidRPr="003C19CD">
        <w:rPr>
          <w:rFonts w:ascii="Segoe UI Light" w:hAnsi="Segoe UI Light" w:cs="Segoe UI Light"/>
          <w:lang w:bidi="en-GB"/>
        </w:rPr>
        <w:lastRenderedPageBreak/>
        <w:t xml:space="preserve">The Customer and each of its employees shall not engage in fraudulent or corrupt practices in the performance of their duties, including bribery of domestic or foreign public officials. The Customer has adopted a Code of Ethics, </w:t>
      </w:r>
      <w:proofErr w:type="gramStart"/>
      <w:r w:rsidRPr="003C19CD">
        <w:rPr>
          <w:rFonts w:ascii="Segoe UI Light" w:hAnsi="Segoe UI Light" w:cs="Segoe UI Light"/>
          <w:lang w:bidi="en-GB"/>
        </w:rPr>
        <w:t>conducts</w:t>
      </w:r>
      <w:proofErr w:type="gramEnd"/>
      <w:r w:rsidRPr="003C19CD">
        <w:rPr>
          <w:rFonts w:ascii="Segoe UI Light" w:hAnsi="Segoe UI Light" w:cs="Segoe UI Light"/>
          <w:lang w:bidi="en-GB"/>
        </w:rPr>
        <w:t xml:space="preserve"> corruption risk assessments, and implements measures to mitigate and prevent corruption risks.</w:t>
      </w:r>
    </w:p>
    <w:p w14:paraId="531BA7E9" w14:textId="77777777" w:rsidR="00643352" w:rsidRPr="003C19CD" w:rsidRDefault="108E1081" w:rsidP="00A63FB7">
      <w:pPr>
        <w:pStyle w:val="ListParagraph"/>
        <w:numPr>
          <w:ilvl w:val="0"/>
          <w:numId w:val="4"/>
        </w:numPr>
        <w:spacing w:after="40"/>
        <w:ind w:left="357" w:hanging="357"/>
        <w:contextualSpacing w:val="0"/>
        <w:rPr>
          <w:rFonts w:ascii="Segoe UI Light" w:hAnsi="Segoe UI Light" w:cs="Segoe UI Light"/>
          <w:b/>
          <w:bCs/>
          <w:caps/>
        </w:rPr>
      </w:pPr>
      <w:r w:rsidRPr="003C19CD">
        <w:rPr>
          <w:rFonts w:ascii="Segoe UI Light" w:hAnsi="Segoe UI Light" w:cs="Segoe UI Light"/>
          <w:b/>
          <w:bCs/>
          <w:lang w:bidi="en-GB"/>
        </w:rPr>
        <w:t>ANNEXES</w:t>
      </w:r>
    </w:p>
    <w:p w14:paraId="6705806A" w14:textId="77777777" w:rsidR="00C9401C" w:rsidRPr="003C19CD" w:rsidRDefault="00C9401C" w:rsidP="00A63FB7">
      <w:pPr>
        <w:spacing w:after="40"/>
        <w:jc w:val="both"/>
        <w:rPr>
          <w:rFonts w:ascii="Segoe UI Light" w:eastAsia="Times New Roman" w:hAnsi="Segoe UI Light" w:cs="Segoe UI Light"/>
        </w:rPr>
      </w:pPr>
      <w:r w:rsidRPr="003C19CD">
        <w:rPr>
          <w:rFonts w:ascii="Segoe UI Light" w:hAnsi="Segoe UI Light" w:cs="Segoe UI Light"/>
          <w:lang w:bidi="en-GB"/>
        </w:rPr>
        <w:t xml:space="preserve">The annexes published in the </w:t>
      </w:r>
      <w:r w:rsidRPr="003C19CD">
        <w:rPr>
          <w:rFonts w:ascii="Segoe UI Light" w:hAnsi="Segoe UI Light" w:cs="Segoe UI Light"/>
          <w:i/>
          <w:lang w:bidi="en-GB"/>
        </w:rPr>
        <w:t>EIS</w:t>
      </w:r>
      <w:r w:rsidRPr="003C19CD">
        <w:rPr>
          <w:rFonts w:ascii="Segoe UI Light" w:hAnsi="Segoe UI Light" w:cs="Segoe UI Light"/>
          <w:lang w:bidi="en-GB"/>
        </w:rPr>
        <w:t xml:space="preserve"> e-Tender subsystem under the section for this Procurement shall constitute an integral part of these Regulations:</w:t>
      </w:r>
    </w:p>
    <w:tbl>
      <w:tblPr>
        <w:tblStyle w:val="TableGrid"/>
        <w:tblW w:w="9634" w:type="dxa"/>
        <w:tblLook w:val="04A0" w:firstRow="1" w:lastRow="0" w:firstColumn="1" w:lastColumn="0" w:noHBand="0" w:noVBand="1"/>
      </w:tblPr>
      <w:tblGrid>
        <w:gridCol w:w="1710"/>
        <w:gridCol w:w="7924"/>
      </w:tblGrid>
      <w:tr w:rsidR="001333F9" w:rsidRPr="003C19CD" w14:paraId="34F416D9" w14:textId="77777777" w:rsidTr="6AF29014">
        <w:tc>
          <w:tcPr>
            <w:tcW w:w="1710" w:type="dxa"/>
            <w:shd w:val="clear" w:color="auto" w:fill="84B2BC"/>
          </w:tcPr>
          <w:p w14:paraId="591C5C7D" w14:textId="77777777" w:rsidR="001333F9" w:rsidRPr="003C19CD" w:rsidRDefault="001333F9" w:rsidP="000F4752">
            <w:pPr>
              <w:pStyle w:val="ListParagraph"/>
              <w:spacing w:line="259" w:lineRule="auto"/>
              <w:ind w:left="0"/>
              <w:contextualSpacing w:val="0"/>
              <w:jc w:val="both"/>
              <w:rPr>
                <w:rFonts w:ascii="Segoe UI Light" w:eastAsia="Times New Roman" w:hAnsi="Segoe UI Light" w:cs="Segoe UI Light"/>
                <w:lang w:val="lv-LV"/>
              </w:rPr>
            </w:pPr>
            <w:r w:rsidRPr="003C19CD">
              <w:rPr>
                <w:rFonts w:ascii="Segoe UI Light" w:hAnsi="Segoe UI Light" w:cs="Segoe UI Light"/>
                <w:lang w:val="en-GB" w:bidi="en-GB"/>
              </w:rPr>
              <w:t>Annex 1</w:t>
            </w:r>
          </w:p>
        </w:tc>
        <w:tc>
          <w:tcPr>
            <w:tcW w:w="7924" w:type="dxa"/>
          </w:tcPr>
          <w:p w14:paraId="30151C86" w14:textId="77777777" w:rsidR="001333F9" w:rsidRPr="003C19CD" w:rsidRDefault="001333F9" w:rsidP="000F4752">
            <w:pPr>
              <w:pStyle w:val="ListParagraph"/>
              <w:spacing w:line="259" w:lineRule="auto"/>
              <w:ind w:left="0"/>
              <w:contextualSpacing w:val="0"/>
              <w:jc w:val="both"/>
              <w:rPr>
                <w:rFonts w:ascii="Segoe UI Light" w:eastAsia="Times New Roman" w:hAnsi="Segoe UI Light" w:cs="Segoe UI Light"/>
                <w:lang w:val="lv-LV"/>
              </w:rPr>
            </w:pPr>
            <w:r w:rsidRPr="003C19CD">
              <w:rPr>
                <w:rFonts w:ascii="Segoe UI Light" w:hAnsi="Segoe UI Light" w:cs="Segoe UI Light"/>
                <w:lang w:val="en-GB" w:bidi="en-GB"/>
              </w:rPr>
              <w:t>Application for Participation in the Procurement</w:t>
            </w:r>
          </w:p>
        </w:tc>
      </w:tr>
      <w:tr w:rsidR="000354DE" w:rsidRPr="003C19CD" w14:paraId="09AD4E44" w14:textId="77777777" w:rsidTr="6AF29014">
        <w:tc>
          <w:tcPr>
            <w:tcW w:w="1710" w:type="dxa"/>
            <w:shd w:val="clear" w:color="auto" w:fill="84B2BC"/>
          </w:tcPr>
          <w:p w14:paraId="131D5854" w14:textId="77777777" w:rsidR="000354DE" w:rsidRPr="003C19CD" w:rsidRDefault="000354DE" w:rsidP="000354DE">
            <w:pPr>
              <w:jc w:val="both"/>
              <w:rPr>
                <w:rFonts w:ascii="Segoe UI Light" w:hAnsi="Segoe UI Light" w:cs="Segoe UI Light"/>
                <w:lang w:val="lv-LV"/>
              </w:rPr>
            </w:pPr>
            <w:r w:rsidRPr="003C19CD">
              <w:rPr>
                <w:rFonts w:ascii="Segoe UI Light" w:hAnsi="Segoe UI Light" w:cs="Segoe UI Light"/>
                <w:lang w:val="en-GB" w:bidi="en-GB"/>
              </w:rPr>
              <w:t>Annex 1.1</w:t>
            </w:r>
          </w:p>
        </w:tc>
        <w:tc>
          <w:tcPr>
            <w:tcW w:w="7924" w:type="dxa"/>
          </w:tcPr>
          <w:p w14:paraId="67D24BA8" w14:textId="77777777" w:rsidR="000354DE" w:rsidRPr="003C19CD" w:rsidRDefault="008906DD" w:rsidP="000354DE">
            <w:pPr>
              <w:pStyle w:val="ListParagraph"/>
              <w:ind w:left="0"/>
              <w:contextualSpacing w:val="0"/>
              <w:jc w:val="both"/>
              <w:rPr>
                <w:rFonts w:ascii="Segoe UI Light" w:hAnsi="Segoe UI Light" w:cs="Segoe UI Light"/>
                <w:lang w:val="lv-LV"/>
              </w:rPr>
            </w:pPr>
            <w:r w:rsidRPr="003C19CD">
              <w:rPr>
                <w:rFonts w:ascii="Segoe UI Light" w:hAnsi="Segoe UI Light" w:cs="Segoe UI Light"/>
                <w:lang w:val="en-GB" w:bidi="en-GB"/>
              </w:rPr>
              <w:t>Statement of Consent and Commitment by the Person or Entity on Whose Capabilities the Tenderer Relies</w:t>
            </w:r>
          </w:p>
        </w:tc>
      </w:tr>
      <w:tr w:rsidR="000354DE" w:rsidRPr="003C19CD" w14:paraId="6155E7AA" w14:textId="77777777" w:rsidTr="6AF29014">
        <w:tc>
          <w:tcPr>
            <w:tcW w:w="1710" w:type="dxa"/>
            <w:shd w:val="clear" w:color="auto" w:fill="84B2BC"/>
          </w:tcPr>
          <w:p w14:paraId="58A03F33" w14:textId="77777777" w:rsidR="000354DE" w:rsidRPr="003C19CD" w:rsidRDefault="000354DE" w:rsidP="000354DE">
            <w:pPr>
              <w:pStyle w:val="ListParagraph"/>
              <w:ind w:left="0"/>
              <w:contextualSpacing w:val="0"/>
              <w:jc w:val="both"/>
              <w:rPr>
                <w:rFonts w:ascii="Segoe UI Light" w:hAnsi="Segoe UI Light" w:cs="Segoe UI Light"/>
                <w:lang w:val="lv-LV"/>
              </w:rPr>
            </w:pPr>
            <w:r w:rsidRPr="003C19CD">
              <w:rPr>
                <w:rFonts w:ascii="Segoe UI Light" w:hAnsi="Segoe UI Light" w:cs="Segoe UI Light"/>
                <w:lang w:val="en-GB" w:bidi="en-GB"/>
              </w:rPr>
              <w:t>Annex 1.2</w:t>
            </w:r>
          </w:p>
        </w:tc>
        <w:tc>
          <w:tcPr>
            <w:tcW w:w="7924" w:type="dxa"/>
          </w:tcPr>
          <w:p w14:paraId="16A55FB9" w14:textId="77777777" w:rsidR="000354DE" w:rsidRPr="003C19CD" w:rsidRDefault="008906DD" w:rsidP="000354DE">
            <w:pPr>
              <w:pStyle w:val="ListParagraph"/>
              <w:ind w:left="0"/>
              <w:contextualSpacing w:val="0"/>
              <w:jc w:val="both"/>
              <w:rPr>
                <w:rFonts w:ascii="Segoe UI Light" w:hAnsi="Segoe UI Light" w:cs="Segoe UI Light"/>
                <w:lang w:val="lv-LV"/>
              </w:rPr>
            </w:pPr>
            <w:r w:rsidRPr="003C19CD">
              <w:rPr>
                <w:rFonts w:ascii="Segoe UI Light" w:hAnsi="Segoe UI Light" w:cs="Segoe UI Light"/>
                <w:lang w:val="en-GB" w:bidi="en-GB"/>
              </w:rPr>
              <w:t>Statement of Consent and Commitment by the Subcontractor</w:t>
            </w:r>
          </w:p>
        </w:tc>
      </w:tr>
      <w:tr w:rsidR="000354DE" w:rsidRPr="003C19CD" w14:paraId="40731C53" w14:textId="77777777" w:rsidTr="00390BE6">
        <w:trPr>
          <w:trHeight w:val="345"/>
        </w:trPr>
        <w:tc>
          <w:tcPr>
            <w:tcW w:w="1710" w:type="dxa"/>
            <w:shd w:val="clear" w:color="auto" w:fill="84B2BC"/>
          </w:tcPr>
          <w:p w14:paraId="37A54C16" w14:textId="77777777" w:rsidR="000354DE" w:rsidRPr="003C19CD" w:rsidRDefault="000354DE" w:rsidP="000354DE">
            <w:pPr>
              <w:pStyle w:val="ListParagraph"/>
              <w:spacing w:line="259" w:lineRule="auto"/>
              <w:ind w:left="0"/>
              <w:contextualSpacing w:val="0"/>
              <w:jc w:val="both"/>
              <w:rPr>
                <w:rFonts w:ascii="Segoe UI Light" w:eastAsia="Times New Roman" w:hAnsi="Segoe UI Light" w:cs="Segoe UI Light"/>
                <w:lang w:val="lv-LV"/>
              </w:rPr>
            </w:pPr>
            <w:r w:rsidRPr="003C19CD">
              <w:rPr>
                <w:rFonts w:ascii="Segoe UI Light" w:hAnsi="Segoe UI Light" w:cs="Segoe UI Light"/>
                <w:lang w:val="en-GB" w:bidi="en-GB"/>
              </w:rPr>
              <w:t>Annex 2</w:t>
            </w:r>
          </w:p>
        </w:tc>
        <w:tc>
          <w:tcPr>
            <w:tcW w:w="7924" w:type="dxa"/>
          </w:tcPr>
          <w:p w14:paraId="5B64ADF9" w14:textId="54F0D70A" w:rsidR="000354DE" w:rsidRPr="003C19CD" w:rsidRDefault="6F893839" w:rsidP="6AF29014">
            <w:pPr>
              <w:pStyle w:val="ListParagraph"/>
              <w:spacing w:line="259" w:lineRule="auto"/>
              <w:ind w:left="0"/>
              <w:contextualSpacing w:val="0"/>
              <w:jc w:val="both"/>
              <w:rPr>
                <w:rFonts w:ascii="Segoe UI Light" w:hAnsi="Segoe UI Light" w:cs="Segoe UI Light"/>
                <w:lang w:val="en-GB" w:bidi="en-GB"/>
              </w:rPr>
            </w:pPr>
            <w:r w:rsidRPr="003C19CD">
              <w:rPr>
                <w:rFonts w:ascii="Segoe UI Light" w:hAnsi="Segoe UI Light" w:cs="Segoe UI Light"/>
                <w:lang w:val="en-GB" w:bidi="en-GB"/>
              </w:rPr>
              <w:t xml:space="preserve">Technical Task </w:t>
            </w:r>
          </w:p>
        </w:tc>
      </w:tr>
      <w:tr w:rsidR="6AF29014" w:rsidRPr="003C19CD" w14:paraId="5ABECACE" w14:textId="77777777" w:rsidTr="6AF29014">
        <w:trPr>
          <w:trHeight w:val="345"/>
        </w:trPr>
        <w:tc>
          <w:tcPr>
            <w:tcW w:w="1710" w:type="dxa"/>
            <w:shd w:val="clear" w:color="auto" w:fill="84B2BC"/>
          </w:tcPr>
          <w:p w14:paraId="6ACA5F72" w14:textId="154287E3" w:rsidR="656B9672" w:rsidRPr="003C19CD" w:rsidRDefault="656B9672" w:rsidP="00390BE6">
            <w:pPr>
              <w:pStyle w:val="ListParagraph"/>
              <w:ind w:left="0"/>
              <w:jc w:val="both"/>
              <w:rPr>
                <w:rFonts w:ascii="Segoe UI Light" w:hAnsi="Segoe UI Light" w:cs="Segoe UI Light"/>
                <w:lang w:val="en-GB" w:bidi="en-GB"/>
              </w:rPr>
            </w:pPr>
            <w:r w:rsidRPr="003C19CD">
              <w:rPr>
                <w:rFonts w:ascii="Segoe UI Light" w:hAnsi="Segoe UI Light" w:cs="Segoe UI Light"/>
                <w:lang w:val="en-GB" w:bidi="en-GB"/>
              </w:rPr>
              <w:t>Annex 2.1</w:t>
            </w:r>
          </w:p>
        </w:tc>
        <w:tc>
          <w:tcPr>
            <w:tcW w:w="7924" w:type="dxa"/>
          </w:tcPr>
          <w:p w14:paraId="386226D2" w14:textId="76115189" w:rsidR="656B9672" w:rsidRPr="003C19CD" w:rsidRDefault="656B9672" w:rsidP="00390BE6">
            <w:pPr>
              <w:pStyle w:val="ListParagraph"/>
              <w:ind w:left="0"/>
              <w:jc w:val="both"/>
              <w:rPr>
                <w:rFonts w:ascii="Segoe UI Light" w:hAnsi="Segoe UI Light" w:cs="Segoe UI Light"/>
                <w:lang w:val="en-GB" w:bidi="en-GB"/>
              </w:rPr>
            </w:pPr>
            <w:r w:rsidRPr="003C19CD">
              <w:rPr>
                <w:rFonts w:ascii="Segoe UI Light" w:hAnsi="Segoe UI Light" w:cs="Segoe UI Light"/>
                <w:lang w:val="en-GB" w:bidi="en-GB"/>
              </w:rPr>
              <w:t xml:space="preserve">Report on </w:t>
            </w:r>
            <w:proofErr w:type="gramStart"/>
            <w:r w:rsidRPr="003C19CD">
              <w:rPr>
                <w:rFonts w:ascii="Segoe UI Light" w:hAnsi="Segoe UI Light" w:cs="Segoe UI Light"/>
                <w:lang w:val="en-GB" w:bidi="en-GB"/>
              </w:rPr>
              <w:t>current status</w:t>
            </w:r>
            <w:proofErr w:type="gramEnd"/>
            <w:r w:rsidRPr="003C19CD">
              <w:rPr>
                <w:rFonts w:ascii="Segoe UI Light" w:hAnsi="Segoe UI Light" w:cs="Segoe UI Light"/>
                <w:lang w:val="en-GB" w:bidi="en-GB"/>
              </w:rPr>
              <w:t xml:space="preserve"> of CO2 emissions of the LVR Flote pilot fleet</w:t>
            </w:r>
          </w:p>
        </w:tc>
      </w:tr>
      <w:tr w:rsidR="6AF29014" w:rsidRPr="003C19CD" w14:paraId="312F0893" w14:textId="77777777" w:rsidTr="6AF29014">
        <w:trPr>
          <w:trHeight w:val="345"/>
        </w:trPr>
        <w:tc>
          <w:tcPr>
            <w:tcW w:w="1710" w:type="dxa"/>
            <w:shd w:val="clear" w:color="auto" w:fill="84B2BC"/>
          </w:tcPr>
          <w:p w14:paraId="19CC84A7" w14:textId="40D0C2B7" w:rsidR="656B9672" w:rsidRPr="003C19CD" w:rsidRDefault="656B9672" w:rsidP="00390BE6">
            <w:pPr>
              <w:pStyle w:val="ListParagraph"/>
              <w:ind w:left="0"/>
              <w:jc w:val="both"/>
              <w:rPr>
                <w:rFonts w:ascii="Segoe UI Light" w:hAnsi="Segoe UI Light" w:cs="Segoe UI Light"/>
                <w:lang w:val="en-GB" w:bidi="en-GB"/>
              </w:rPr>
            </w:pPr>
            <w:r w:rsidRPr="003C19CD">
              <w:rPr>
                <w:rFonts w:ascii="Segoe UI Light" w:hAnsi="Segoe UI Light" w:cs="Segoe UI Light"/>
                <w:lang w:val="en-GB" w:bidi="en-GB"/>
              </w:rPr>
              <w:t>Annex 2.2</w:t>
            </w:r>
          </w:p>
        </w:tc>
        <w:tc>
          <w:tcPr>
            <w:tcW w:w="7924" w:type="dxa"/>
          </w:tcPr>
          <w:p w14:paraId="3292755A" w14:textId="3CDC3842" w:rsidR="656B9672" w:rsidRPr="003C19CD" w:rsidRDefault="656B9672" w:rsidP="00390BE6">
            <w:pPr>
              <w:pStyle w:val="ListParagraph"/>
              <w:ind w:left="0"/>
              <w:jc w:val="both"/>
              <w:rPr>
                <w:rFonts w:ascii="Segoe UI Light" w:hAnsi="Segoe UI Light" w:cs="Segoe UI Light"/>
              </w:rPr>
            </w:pPr>
            <w:r w:rsidRPr="003C19CD">
              <w:rPr>
                <w:rFonts w:ascii="Segoe UI Light" w:hAnsi="Segoe UI Light" w:cs="Segoe UI Light"/>
                <w:lang w:val="en-GB" w:bidi="en-GB"/>
              </w:rPr>
              <w:t>Preliminary Overview of Onboard Systems and Data Sources on Pilot Vessels report</w:t>
            </w:r>
          </w:p>
        </w:tc>
      </w:tr>
      <w:tr w:rsidR="6AF29014" w:rsidRPr="003C19CD" w14:paraId="1C0C34CF" w14:textId="77777777" w:rsidTr="6AF29014">
        <w:trPr>
          <w:trHeight w:val="345"/>
        </w:trPr>
        <w:tc>
          <w:tcPr>
            <w:tcW w:w="1710" w:type="dxa"/>
            <w:shd w:val="clear" w:color="auto" w:fill="84B2BC"/>
          </w:tcPr>
          <w:p w14:paraId="2383C199" w14:textId="5A95CA86" w:rsidR="656B9672" w:rsidRPr="003C19CD" w:rsidRDefault="656B9672" w:rsidP="00390BE6">
            <w:pPr>
              <w:pStyle w:val="ListParagraph"/>
              <w:ind w:left="0"/>
              <w:jc w:val="both"/>
              <w:rPr>
                <w:rFonts w:ascii="Segoe UI Light" w:hAnsi="Segoe UI Light" w:cs="Segoe UI Light"/>
                <w:lang w:val="en-GB" w:bidi="en-GB"/>
              </w:rPr>
            </w:pPr>
            <w:r w:rsidRPr="003C19CD">
              <w:rPr>
                <w:rFonts w:ascii="Segoe UI Light" w:hAnsi="Segoe UI Light" w:cs="Segoe UI Light"/>
                <w:lang w:val="en-GB" w:bidi="en-GB"/>
              </w:rPr>
              <w:t>Annex 2.3</w:t>
            </w:r>
          </w:p>
        </w:tc>
        <w:tc>
          <w:tcPr>
            <w:tcW w:w="7924" w:type="dxa"/>
          </w:tcPr>
          <w:p w14:paraId="6DF049F7" w14:textId="0AA6592E" w:rsidR="656B9672" w:rsidRPr="003C19CD" w:rsidRDefault="656B9672" w:rsidP="00390BE6">
            <w:pPr>
              <w:pStyle w:val="ListParagraph"/>
              <w:ind w:left="0"/>
              <w:jc w:val="both"/>
              <w:rPr>
                <w:rFonts w:ascii="Segoe UI Light" w:hAnsi="Segoe UI Light" w:cs="Segoe UI Light"/>
              </w:rPr>
            </w:pPr>
            <w:r w:rsidRPr="003C19CD">
              <w:rPr>
                <w:rFonts w:ascii="Segoe UI Light" w:hAnsi="Segoe UI Light" w:cs="Segoe UI Light"/>
                <w:lang w:val="en-GB" w:bidi="en-GB"/>
              </w:rPr>
              <w:t xml:space="preserve">A mock-up vision for crew and office dashboards, available online at: </w:t>
            </w:r>
          </w:p>
          <w:p w14:paraId="33A3808E" w14:textId="799A2207" w:rsidR="656B9672" w:rsidRPr="003C19CD" w:rsidRDefault="656B9672" w:rsidP="00390BE6">
            <w:pPr>
              <w:pStyle w:val="ListParagraph"/>
              <w:ind w:left="0"/>
              <w:jc w:val="both"/>
              <w:rPr>
                <w:rFonts w:ascii="Segoe UI Light" w:hAnsi="Segoe UI Light" w:cs="Segoe UI Light"/>
                <w:lang w:val="en-GB" w:bidi="en-GB"/>
              </w:rPr>
            </w:pPr>
            <w:r w:rsidRPr="003C19CD">
              <w:rPr>
                <w:rFonts w:ascii="Segoe UI Light" w:hAnsi="Segoe UI Light" w:cs="Segoe UI Light"/>
                <w:lang w:val="en-GB" w:bidi="en-GB"/>
              </w:rPr>
              <w:t>https://www.figma.com/make/acgSL11PKKvoKMlEyfbEWR/Eco-Navigation-Interface?code-node-id=0-9&amp;p=f&amp;t=3YROGp2obXspVfPZ-0&amp;fullscreen=</w:t>
            </w:r>
          </w:p>
        </w:tc>
      </w:tr>
      <w:tr w:rsidR="002B7739" w:rsidRPr="003C19CD" w14:paraId="08344FD0" w14:textId="77777777" w:rsidTr="6AF29014">
        <w:tc>
          <w:tcPr>
            <w:tcW w:w="1710" w:type="dxa"/>
            <w:shd w:val="clear" w:color="auto" w:fill="84B2BC"/>
          </w:tcPr>
          <w:p w14:paraId="1B126117" w14:textId="77777777" w:rsidR="002B7739" w:rsidRPr="003C19CD" w:rsidRDefault="00496072" w:rsidP="000354DE">
            <w:pPr>
              <w:pStyle w:val="ListParagraph"/>
              <w:ind w:left="0"/>
              <w:contextualSpacing w:val="0"/>
              <w:jc w:val="both"/>
              <w:rPr>
                <w:rFonts w:ascii="Segoe UI Light" w:eastAsia="Times New Roman" w:hAnsi="Segoe UI Light" w:cs="Segoe UI Light"/>
                <w:lang w:val="lv-LV"/>
              </w:rPr>
            </w:pPr>
            <w:r w:rsidRPr="003C19CD">
              <w:rPr>
                <w:rFonts w:ascii="Segoe UI Light" w:hAnsi="Segoe UI Light" w:cs="Segoe UI Light"/>
                <w:lang w:val="en-GB" w:bidi="en-GB"/>
              </w:rPr>
              <w:t>Annex 3</w:t>
            </w:r>
          </w:p>
        </w:tc>
        <w:tc>
          <w:tcPr>
            <w:tcW w:w="7924" w:type="dxa"/>
          </w:tcPr>
          <w:p w14:paraId="2B236707" w14:textId="77777777" w:rsidR="002B7739" w:rsidRPr="003C19CD" w:rsidRDefault="001D5A3E" w:rsidP="000354DE">
            <w:pPr>
              <w:jc w:val="both"/>
              <w:rPr>
                <w:rFonts w:ascii="Segoe UI Light" w:eastAsia="Times New Roman" w:hAnsi="Segoe UI Light" w:cs="Segoe UI Light"/>
                <w:lang w:val="lv-LV"/>
              </w:rPr>
            </w:pPr>
            <w:r w:rsidRPr="003C19CD">
              <w:rPr>
                <w:rFonts w:ascii="Segoe UI Light" w:hAnsi="Segoe UI Light" w:cs="Segoe UI Light"/>
                <w:lang w:val="en-GB" w:bidi="en-GB"/>
              </w:rPr>
              <w:t>Financial Proposal Form</w:t>
            </w:r>
          </w:p>
        </w:tc>
      </w:tr>
      <w:tr w:rsidR="00A027CE" w:rsidRPr="003C19CD" w14:paraId="454ACE42" w14:textId="77777777" w:rsidTr="6AF29014">
        <w:tc>
          <w:tcPr>
            <w:tcW w:w="1710" w:type="dxa"/>
            <w:shd w:val="clear" w:color="auto" w:fill="84B2BC"/>
          </w:tcPr>
          <w:p w14:paraId="59E690FD" w14:textId="77777777" w:rsidR="00A027CE" w:rsidRPr="003C19CD" w:rsidRDefault="00A027CE" w:rsidP="00A027CE">
            <w:pPr>
              <w:pStyle w:val="ListParagraph"/>
              <w:ind w:left="0"/>
              <w:contextualSpacing w:val="0"/>
              <w:jc w:val="both"/>
              <w:rPr>
                <w:rFonts w:ascii="Segoe UI Light" w:eastAsia="Times New Roman" w:hAnsi="Segoe UI Light" w:cs="Segoe UI Light"/>
                <w:lang w:val="lv-LV"/>
              </w:rPr>
            </w:pPr>
            <w:r w:rsidRPr="003C19CD">
              <w:rPr>
                <w:rFonts w:ascii="Segoe UI Light" w:hAnsi="Segoe UI Light" w:cs="Segoe UI Light"/>
                <w:lang w:val="en-GB" w:bidi="en-GB"/>
              </w:rPr>
              <w:t>Annex 4</w:t>
            </w:r>
          </w:p>
        </w:tc>
        <w:tc>
          <w:tcPr>
            <w:tcW w:w="7924" w:type="dxa"/>
          </w:tcPr>
          <w:p w14:paraId="7D551D1D" w14:textId="77777777" w:rsidR="00A027CE" w:rsidRPr="003C19CD" w:rsidRDefault="001D5A3E" w:rsidP="00A027CE">
            <w:pPr>
              <w:jc w:val="both"/>
              <w:rPr>
                <w:rFonts w:ascii="Segoe UI Light" w:eastAsia="Times New Roman" w:hAnsi="Segoe UI Light" w:cs="Segoe UI Light"/>
                <w:lang w:val="lv-LV"/>
              </w:rPr>
            </w:pPr>
            <w:r w:rsidRPr="003C19CD">
              <w:rPr>
                <w:rFonts w:ascii="Segoe UI Light" w:hAnsi="Segoe UI Light" w:cs="Segoe UI Light"/>
                <w:lang w:val="en-GB" w:bidi="en-GB"/>
              </w:rPr>
              <w:t>Experience Description Form</w:t>
            </w:r>
          </w:p>
        </w:tc>
      </w:tr>
      <w:tr w:rsidR="00933A13" w:rsidRPr="003C19CD" w14:paraId="308B4177" w14:textId="77777777" w:rsidTr="6AF29014">
        <w:tc>
          <w:tcPr>
            <w:tcW w:w="1710" w:type="dxa"/>
            <w:shd w:val="clear" w:color="auto" w:fill="84B2BC"/>
          </w:tcPr>
          <w:p w14:paraId="61D78308" w14:textId="77777777" w:rsidR="00933A13" w:rsidRPr="003C19CD" w:rsidRDefault="0DDD2700" w:rsidP="00A027CE">
            <w:pPr>
              <w:pStyle w:val="ListParagraph"/>
              <w:ind w:left="0"/>
              <w:contextualSpacing w:val="0"/>
              <w:jc w:val="both"/>
              <w:rPr>
                <w:rFonts w:ascii="Segoe UI Light" w:eastAsia="Times New Roman" w:hAnsi="Segoe UI Light" w:cs="Segoe UI Light"/>
                <w:lang w:val="lv-LV"/>
              </w:rPr>
            </w:pPr>
            <w:r w:rsidRPr="003C19CD">
              <w:rPr>
                <w:rFonts w:ascii="Segoe UI Light" w:hAnsi="Segoe UI Light" w:cs="Segoe UI Light"/>
                <w:lang w:val="en-GB" w:bidi="en-GB"/>
              </w:rPr>
              <w:t>Annex 5</w:t>
            </w:r>
          </w:p>
        </w:tc>
        <w:tc>
          <w:tcPr>
            <w:tcW w:w="7924" w:type="dxa"/>
          </w:tcPr>
          <w:p w14:paraId="23CAA792" w14:textId="77777777" w:rsidR="00933A13" w:rsidRPr="003C19CD" w:rsidRDefault="001D5A3E" w:rsidP="00A027CE">
            <w:pPr>
              <w:jc w:val="both"/>
              <w:rPr>
                <w:rFonts w:ascii="Segoe UI Light" w:hAnsi="Segoe UI Light" w:cs="Segoe UI Light"/>
                <w:lang w:val="lv-LV"/>
              </w:rPr>
            </w:pPr>
            <w:r w:rsidRPr="003C19CD">
              <w:rPr>
                <w:rFonts w:ascii="Segoe UI Light" w:hAnsi="Segoe UI Light" w:cs="Segoe UI Light"/>
                <w:lang w:val="en-GB" w:bidi="en-GB"/>
              </w:rPr>
              <w:t xml:space="preserve">Draft Contract </w:t>
            </w:r>
          </w:p>
        </w:tc>
      </w:tr>
      <w:tr w:rsidR="39F24ECB" w:rsidRPr="003C19CD" w14:paraId="7210BE73" w14:textId="77777777" w:rsidTr="6AF29014">
        <w:trPr>
          <w:trHeight w:val="300"/>
        </w:trPr>
        <w:tc>
          <w:tcPr>
            <w:tcW w:w="1710" w:type="dxa"/>
            <w:shd w:val="clear" w:color="auto" w:fill="84B2BC"/>
          </w:tcPr>
          <w:p w14:paraId="695B3943" w14:textId="77777777" w:rsidR="1E189097" w:rsidRPr="003C19CD" w:rsidRDefault="1E189097" w:rsidP="00D16437">
            <w:pPr>
              <w:pStyle w:val="ListParagraph"/>
              <w:ind w:left="0"/>
              <w:jc w:val="both"/>
              <w:rPr>
                <w:rFonts w:ascii="Segoe UI Light" w:eastAsia="Times New Roman" w:hAnsi="Segoe UI Light" w:cs="Segoe UI Light"/>
                <w:lang w:val="lv-LV"/>
              </w:rPr>
            </w:pPr>
            <w:r w:rsidRPr="003C19CD">
              <w:rPr>
                <w:rFonts w:ascii="Segoe UI Light" w:hAnsi="Segoe UI Light" w:cs="Segoe UI Light"/>
                <w:lang w:val="en-GB" w:bidi="en-GB"/>
              </w:rPr>
              <w:t>Annex 6</w:t>
            </w:r>
          </w:p>
        </w:tc>
        <w:tc>
          <w:tcPr>
            <w:tcW w:w="7924" w:type="dxa"/>
          </w:tcPr>
          <w:p w14:paraId="6BB0A0AB" w14:textId="77777777" w:rsidR="1E189097" w:rsidRPr="003C19CD" w:rsidRDefault="1E189097" w:rsidP="00D16437">
            <w:pPr>
              <w:pStyle w:val="ListParagraph"/>
              <w:ind w:left="0"/>
              <w:jc w:val="both"/>
              <w:rPr>
                <w:rFonts w:ascii="Segoe UI Light" w:eastAsia="Times New Roman" w:hAnsi="Segoe UI Light" w:cs="Segoe UI Light"/>
                <w:lang w:val="lv-LV"/>
              </w:rPr>
            </w:pPr>
            <w:r w:rsidRPr="003C19CD">
              <w:rPr>
                <w:rFonts w:ascii="Segoe UI Light" w:hAnsi="Segoe UI Light" w:cs="Segoe UI Light"/>
                <w:lang w:val="en-GB" w:bidi="en-GB"/>
              </w:rPr>
              <w:t>Work Implementation Schedule</w:t>
            </w:r>
          </w:p>
        </w:tc>
      </w:tr>
    </w:tbl>
    <w:p w14:paraId="07672536" w14:textId="77777777" w:rsidR="00833C7D" w:rsidRPr="003C19CD" w:rsidRDefault="00833C7D" w:rsidP="0048532F">
      <w:pPr>
        <w:widowControl w:val="0"/>
        <w:autoSpaceDE w:val="0"/>
        <w:autoSpaceDN w:val="0"/>
        <w:spacing w:after="0" w:line="240" w:lineRule="auto"/>
        <w:jc w:val="both"/>
        <w:rPr>
          <w:rFonts w:ascii="Segoe UI Light" w:hAnsi="Segoe UI Light" w:cs="Segoe UI Light"/>
          <w:i/>
          <w:iCs/>
          <w:lang w:eastAsia="en-US"/>
        </w:rPr>
      </w:pPr>
    </w:p>
    <w:sectPr w:rsidR="00833C7D" w:rsidRPr="003C19CD" w:rsidSect="00147F78">
      <w:headerReference w:type="default" r:id="rId24"/>
      <w:footerReference w:type="default" r:id="rId25"/>
      <w:headerReference w:type="first" r:id="rId26"/>
      <w:footerReference w:type="first" r:id="rId27"/>
      <w:pgSz w:w="11906" w:h="16838"/>
      <w:pgMar w:top="1134" w:right="1134" w:bottom="1134" w:left="1134" w:header="567" w:footer="68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004EA" w14:textId="77777777" w:rsidR="009D014B" w:rsidRDefault="009D014B" w:rsidP="0087261C">
      <w:pPr>
        <w:spacing w:after="0" w:line="240" w:lineRule="auto"/>
      </w:pPr>
      <w:r>
        <w:separator/>
      </w:r>
    </w:p>
  </w:endnote>
  <w:endnote w:type="continuationSeparator" w:id="0">
    <w:p w14:paraId="58A15D87" w14:textId="77777777" w:rsidR="009D014B" w:rsidRDefault="009D014B" w:rsidP="00872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Light">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imes New Roman',serif">
    <w:altName w:val="Times New Roman"/>
    <w:panose1 w:val="00000000000000000000"/>
    <w:charset w:val="00"/>
    <w:family w:val="roman"/>
    <w:notTrueType/>
    <w:pitch w:val="default"/>
  </w:font>
  <w:font w:name="Nexa Text Light">
    <w:panose1 w:val="00000300000000000000"/>
    <w:charset w:val="BA"/>
    <w:family w:val="auto"/>
    <w:pitch w:val="variable"/>
    <w:sig w:usb0="80000207" w:usb1="00000073"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4934309"/>
      <w:docPartObj>
        <w:docPartGallery w:val="Page Numbers (Bottom of Page)"/>
        <w:docPartUnique/>
      </w:docPartObj>
    </w:sdtPr>
    <w:sdtEndPr>
      <w:rPr>
        <w:rFonts w:ascii="Segoe UI Light" w:hAnsi="Segoe UI Light" w:cs="Segoe UI Light"/>
        <w:noProof/>
        <w:sz w:val="18"/>
        <w:szCs w:val="18"/>
      </w:rPr>
    </w:sdtEndPr>
    <w:sdtContent>
      <w:p w14:paraId="320CADC7" w14:textId="77777777" w:rsidR="00D92AF9" w:rsidRPr="00AC7A07" w:rsidRDefault="00881D85">
        <w:pPr>
          <w:pStyle w:val="Footer"/>
          <w:jc w:val="right"/>
          <w:rPr>
            <w:rFonts w:ascii="Segoe UI Light" w:hAnsi="Segoe UI Light" w:cs="Segoe UI Light"/>
            <w:sz w:val="18"/>
            <w:szCs w:val="18"/>
          </w:rPr>
        </w:pPr>
        <w:r w:rsidRPr="00AC7A07">
          <w:rPr>
            <w:sz w:val="18"/>
            <w:lang w:bidi="en-GB"/>
          </w:rPr>
          <w:fldChar w:fldCharType="begin"/>
        </w:r>
        <w:r w:rsidR="00D92AF9" w:rsidRPr="00AC7A07">
          <w:rPr>
            <w:sz w:val="18"/>
            <w:lang w:bidi="en-GB"/>
          </w:rPr>
          <w:instrText xml:space="preserve"> PAGE   \* MERGEFORMAT </w:instrText>
        </w:r>
        <w:r w:rsidRPr="00AC7A07">
          <w:rPr>
            <w:sz w:val="18"/>
            <w:lang w:bidi="en-GB"/>
          </w:rPr>
          <w:fldChar w:fldCharType="separate"/>
        </w:r>
        <w:r w:rsidR="004B742A">
          <w:rPr>
            <w:noProof/>
            <w:sz w:val="18"/>
            <w:lang w:bidi="en-GB"/>
          </w:rPr>
          <w:t>2</w:t>
        </w:r>
        <w:r w:rsidRPr="00AC7A07">
          <w:rPr>
            <w:noProof/>
            <w:sz w:val="18"/>
            <w:lang w:bidi="en-GB"/>
          </w:rPr>
          <w:fldChar w:fldCharType="end"/>
        </w:r>
      </w:p>
    </w:sdtContent>
  </w:sdt>
  <w:p w14:paraId="2B738788" w14:textId="77777777" w:rsidR="00943776" w:rsidRDefault="00943776" w:rsidP="00D92AF9">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90B4F" w14:textId="77777777" w:rsidR="00D92AF9" w:rsidRDefault="00D92AF9">
    <w:pPr>
      <w:pStyle w:val="Footer"/>
      <w:jc w:val="right"/>
    </w:pPr>
  </w:p>
  <w:p w14:paraId="7813A99E" w14:textId="77777777" w:rsidR="00D92AF9" w:rsidRDefault="00D92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001E1" w14:textId="77777777" w:rsidR="009D014B" w:rsidRDefault="009D014B" w:rsidP="0087261C">
      <w:pPr>
        <w:spacing w:after="0" w:line="240" w:lineRule="auto"/>
      </w:pPr>
      <w:r>
        <w:separator/>
      </w:r>
    </w:p>
  </w:footnote>
  <w:footnote w:type="continuationSeparator" w:id="0">
    <w:p w14:paraId="396F5DBA" w14:textId="77777777" w:rsidR="009D014B" w:rsidRDefault="009D014B" w:rsidP="0087261C">
      <w:pPr>
        <w:spacing w:after="0" w:line="240" w:lineRule="auto"/>
      </w:pPr>
      <w:r>
        <w:continuationSeparator/>
      </w:r>
    </w:p>
  </w:footnote>
  <w:footnote w:id="1">
    <w:p w14:paraId="44490FB6" w14:textId="77777777" w:rsidR="008A6D7E" w:rsidRPr="00E14BF5" w:rsidRDefault="008A6D7E" w:rsidP="008A6D7E">
      <w:pPr>
        <w:pStyle w:val="FootnoteText"/>
        <w:jc w:val="both"/>
        <w:rPr>
          <w:rFonts w:ascii="Segoe UI Light" w:hAnsi="Segoe UI Light" w:cs="Segoe UI Light"/>
          <w:color w:val="002060"/>
          <w:sz w:val="18"/>
          <w:szCs w:val="18"/>
        </w:rPr>
      </w:pPr>
      <w:r w:rsidRPr="00E14BF5">
        <w:rPr>
          <w:rStyle w:val="FootnoteReference"/>
          <w:rFonts w:ascii="Segoe UI Light" w:hAnsi="Segoe UI Light" w:cs="Segoe UI Light"/>
          <w:sz w:val="18"/>
          <w:lang w:bidi="en-GB"/>
        </w:rPr>
        <w:footnoteRef/>
      </w:r>
      <w:r w:rsidRPr="00E14BF5">
        <w:rPr>
          <w:rFonts w:ascii="Segoe UI Light" w:hAnsi="Segoe UI Light" w:cs="Segoe UI Light"/>
          <w:sz w:val="18"/>
          <w:lang w:bidi="en-GB"/>
        </w:rPr>
        <w:t xml:space="preserve"> Cabinet Regulation No. 816 of 20 December 2022 “Public Electronic Procurement Regulations”.</w:t>
      </w:r>
    </w:p>
  </w:footnote>
  <w:footnote w:id="2">
    <w:p w14:paraId="41EC8758" w14:textId="77777777" w:rsidR="008A6D7E" w:rsidRPr="00E14BF5" w:rsidRDefault="008A6D7E" w:rsidP="008A6D7E">
      <w:pPr>
        <w:pStyle w:val="FootnoteText"/>
        <w:rPr>
          <w:rFonts w:ascii="Segoe UI Light" w:hAnsi="Segoe UI Light" w:cs="Segoe UI Light"/>
          <w:sz w:val="18"/>
          <w:szCs w:val="18"/>
        </w:rPr>
      </w:pPr>
      <w:r w:rsidRPr="00E14BF5">
        <w:rPr>
          <w:rStyle w:val="FootnoteReference"/>
          <w:rFonts w:ascii="Segoe UI Light" w:hAnsi="Segoe UI Light" w:cs="Segoe UI Light"/>
          <w:sz w:val="18"/>
          <w:lang w:bidi="en-GB"/>
        </w:rPr>
        <w:footnoteRef/>
      </w:r>
      <w:r w:rsidRPr="00E14BF5">
        <w:rPr>
          <w:rFonts w:ascii="Segoe UI Light" w:hAnsi="Segoe UI Light" w:cs="Segoe UI Light"/>
          <w:sz w:val="18"/>
          <w:lang w:bidi="en-GB"/>
        </w:rPr>
        <w:t xml:space="preserve"> Website: </w:t>
      </w:r>
      <w:hyperlink r:id="rId1" w:history="1">
        <w:r w:rsidRPr="00E14BF5">
          <w:rPr>
            <w:rStyle w:val="Hyperlink"/>
            <w:rFonts w:ascii="Segoe UI Light" w:hAnsi="Segoe UI Light" w:cs="Segoe UI Light"/>
            <w:spacing w:val="-2"/>
            <w:sz w:val="18"/>
            <w:lang w:bidi="en-GB"/>
          </w:rPr>
          <w:t>https://www.eis.gov.lv/EIS/Publications/PublicationView.aspx?PublicationId=4&amp;systemCode=CORE</w:t>
        </w:r>
      </w:hyperlink>
      <w:r w:rsidRPr="00E14BF5">
        <w:rPr>
          <w:rFonts w:ascii="Segoe UI Light" w:hAnsi="Segoe UI Light" w:cs="Segoe UI Light"/>
          <w:sz w:val="18"/>
          <w:lang w:bidi="en-GB"/>
        </w:rPr>
        <w:t xml:space="preserve"> </w:t>
      </w:r>
      <w:r w:rsidRPr="00E14BF5">
        <w:rPr>
          <w:rFonts w:ascii="Segoe UI Light" w:hAnsi="Segoe UI Light" w:cs="Segoe UI Light"/>
          <w:spacing w:val="-2"/>
          <w:sz w:val="18"/>
          <w:lang w:bidi="en-GB"/>
        </w:rPr>
        <w:t>.</w:t>
      </w:r>
    </w:p>
  </w:footnote>
  <w:footnote w:id="3">
    <w:p w14:paraId="2A1106B9" w14:textId="77777777" w:rsidR="00182E1C" w:rsidRPr="009924F7" w:rsidRDefault="00182E1C" w:rsidP="00182E1C">
      <w:pPr>
        <w:pStyle w:val="FootnoteText"/>
        <w:rPr>
          <w:rFonts w:ascii="Times New Roman" w:hAnsi="Times New Roman" w:cs="Times New Roman"/>
        </w:rPr>
      </w:pPr>
      <w:r w:rsidRPr="00E14BF5">
        <w:rPr>
          <w:rStyle w:val="FootnoteReference"/>
          <w:rFonts w:ascii="Segoe UI Light" w:hAnsi="Segoe UI Light" w:cs="Segoe UI Light"/>
          <w:sz w:val="18"/>
          <w:lang w:bidi="en-GB"/>
        </w:rPr>
        <w:footnoteRef/>
      </w:r>
      <w:r w:rsidRPr="00E14BF5">
        <w:rPr>
          <w:rFonts w:ascii="Segoe UI Light" w:hAnsi="Segoe UI Light" w:cs="Segoe UI Light"/>
          <w:sz w:val="18"/>
          <w:lang w:bidi="en-GB"/>
        </w:rPr>
        <w:t xml:space="preserve"> </w:t>
      </w:r>
      <w:hyperlink r:id="rId2" w:history="1">
        <w:r w:rsidRPr="00E14BF5">
          <w:rPr>
            <w:rStyle w:val="Hyperlink"/>
            <w:rFonts w:ascii="Segoe UI Light" w:hAnsi="Segoe UI Light" w:cs="Segoe UI Light"/>
            <w:sz w:val="18"/>
            <w:lang w:bidi="en-GB"/>
          </w:rPr>
          <w:t>https://www.eis.gov.lv/EKEIS/Supplier/Organizer/21422</w:t>
        </w:r>
      </w:hyperlink>
      <w:r w:rsidRPr="009924F7">
        <w:rPr>
          <w:color w:val="0563C1" w:themeColor="hyperlink"/>
          <w:u w:val="single"/>
          <w:lang w:bidi="en-GB"/>
        </w:rPr>
        <w:t xml:space="preserve"> </w:t>
      </w:r>
    </w:p>
  </w:footnote>
  <w:footnote w:id="4">
    <w:p w14:paraId="6A3BB32F" w14:textId="77777777" w:rsidR="00947E4E" w:rsidRPr="00733538" w:rsidRDefault="00947E4E" w:rsidP="00E448F7">
      <w:pPr>
        <w:pStyle w:val="FootnoteText"/>
        <w:jc w:val="both"/>
        <w:rPr>
          <w:rFonts w:ascii="Nexa Text Light" w:hAnsi="Nexa Text Light"/>
          <w:sz w:val="18"/>
          <w:szCs w:val="18"/>
        </w:rPr>
      </w:pPr>
      <w:r w:rsidRPr="00B32FC1">
        <w:rPr>
          <w:rStyle w:val="FootnoteReference"/>
          <w:sz w:val="18"/>
          <w:lang w:bidi="en-GB"/>
        </w:rPr>
        <w:footnoteRef/>
      </w:r>
      <w:r w:rsidRPr="00B32FC1">
        <w:rPr>
          <w:sz w:val="18"/>
          <w:lang w:bidi="en-GB"/>
        </w:rPr>
        <w:t xml:space="preserve"> Website: </w:t>
      </w:r>
      <w:hyperlink r:id="rId3" w:history="1">
        <w:r w:rsidRPr="00B32FC1">
          <w:rPr>
            <w:rStyle w:val="Hyperlink"/>
            <w:sz w:val="18"/>
            <w:lang w:bidi="en-GB"/>
          </w:rPr>
          <w:t>https://info.iub.gov.lv/lv/meklet</w:t>
        </w:r>
      </w:hyperlink>
    </w:p>
  </w:footnote>
  <w:footnote w:id="5">
    <w:p w14:paraId="0F55F2F6" w14:textId="77777777" w:rsidR="00462429" w:rsidRPr="00B32FC1" w:rsidRDefault="00462429" w:rsidP="00462429">
      <w:pPr>
        <w:pStyle w:val="FootnoteText"/>
        <w:jc w:val="both"/>
        <w:rPr>
          <w:rFonts w:ascii="Segoe UI Light" w:hAnsi="Segoe UI Light" w:cs="Segoe UI Light"/>
          <w:color w:val="002060"/>
          <w:sz w:val="18"/>
          <w:szCs w:val="18"/>
        </w:rPr>
      </w:pPr>
      <w:r w:rsidRPr="00813C17">
        <w:rPr>
          <w:rStyle w:val="FootnoteReference"/>
          <w:sz w:val="18"/>
          <w:lang w:bidi="en-GB"/>
        </w:rPr>
        <w:footnoteRef/>
      </w:r>
      <w:r w:rsidRPr="00813C17">
        <w:rPr>
          <w:sz w:val="18"/>
          <w:lang w:bidi="en-GB"/>
        </w:rPr>
        <w:t xml:space="preserve"> Cabinet Regulation No. 816 of 20 December 2022 “Public Electronic Procurement Regulations”.</w:t>
      </w:r>
    </w:p>
  </w:footnote>
  <w:footnote w:id="6">
    <w:p w14:paraId="6F567585" w14:textId="77777777" w:rsidR="00462429" w:rsidRPr="0046205B" w:rsidRDefault="00462429" w:rsidP="00462429">
      <w:pPr>
        <w:pStyle w:val="FootnoteText"/>
        <w:rPr>
          <w:rFonts w:ascii="Nexa Text Light" w:hAnsi="Nexa Text Light"/>
          <w:sz w:val="18"/>
          <w:szCs w:val="18"/>
        </w:rPr>
      </w:pPr>
      <w:r w:rsidRPr="00813C17">
        <w:rPr>
          <w:rStyle w:val="FootnoteReference"/>
          <w:sz w:val="18"/>
          <w:lang w:bidi="en-GB"/>
        </w:rPr>
        <w:footnoteRef/>
      </w:r>
      <w:r w:rsidRPr="00813C17">
        <w:rPr>
          <w:sz w:val="18"/>
          <w:lang w:bidi="en-GB"/>
        </w:rPr>
        <w:t xml:space="preserve"> Website: </w:t>
      </w:r>
      <w:hyperlink r:id="rId4" w:history="1">
        <w:r w:rsidRPr="00B32FC1">
          <w:rPr>
            <w:rStyle w:val="Hyperlink"/>
            <w:spacing w:val="-2"/>
            <w:sz w:val="18"/>
            <w:lang w:bidi="en-GB"/>
          </w:rPr>
          <w:t>https://www.eis.gov.lv/EIS/Publications/PublicationView.aspx?PublicationId=4&amp;systemCode=CORE</w:t>
        </w:r>
      </w:hyperlink>
      <w:r w:rsidRPr="00813C17">
        <w:rPr>
          <w:sz w:val="18"/>
          <w:lang w:bidi="en-GB"/>
        </w:rPr>
        <w:t xml:space="preserve"> </w:t>
      </w:r>
      <w:r w:rsidRPr="00B32FC1">
        <w:rPr>
          <w:spacing w:val="-2"/>
          <w:sz w:val="18"/>
          <w:lang w:bidi="en-GB"/>
        </w:rPr>
        <w:t>.</w:t>
      </w:r>
    </w:p>
  </w:footnote>
  <w:footnote w:id="7">
    <w:p w14:paraId="62E76B52" w14:textId="77777777" w:rsidR="00CB7058" w:rsidRPr="00544272" w:rsidRDefault="00CB7058" w:rsidP="00CB7058">
      <w:pPr>
        <w:pStyle w:val="FootnoteText"/>
        <w:jc w:val="both"/>
        <w:rPr>
          <w:rFonts w:ascii="Segoe UI Light" w:hAnsi="Segoe UI Light" w:cs="Segoe UI Light"/>
          <w:sz w:val="18"/>
          <w:szCs w:val="18"/>
        </w:rPr>
      </w:pPr>
      <w:r w:rsidRPr="00544272">
        <w:rPr>
          <w:rStyle w:val="FootnoteReference"/>
          <w:rFonts w:ascii="Segoe UI Light" w:hAnsi="Segoe UI Light" w:cs="Segoe UI Light"/>
          <w:sz w:val="18"/>
          <w:lang w:bidi="en-GB"/>
        </w:rPr>
        <w:footnoteRef/>
      </w:r>
      <w:r w:rsidRPr="00544272">
        <w:rPr>
          <w:rFonts w:ascii="Segoe UI Light" w:hAnsi="Segoe UI Light" w:cs="Segoe UI Light"/>
          <w:sz w:val="18"/>
          <w:lang w:bidi="en-GB"/>
        </w:rPr>
        <w:t xml:space="preserve"> The Customer shall use price as the basis for comparing and evaluating the Tender bids, as the prepared Technical Task is sufficiently detailed and other criteria are not of material significance for the selection of the Tender.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3"/>
      <w:gridCol w:w="2853"/>
      <w:gridCol w:w="3574"/>
    </w:tblGrid>
    <w:tr w:rsidR="184D9F5D" w14:paraId="076A249A" w14:textId="77777777" w:rsidTr="00350755">
      <w:trPr>
        <w:trHeight w:val="356"/>
      </w:trPr>
      <w:tc>
        <w:tcPr>
          <w:tcW w:w="3213" w:type="dxa"/>
        </w:tcPr>
        <w:p w14:paraId="1AF0C58E" w14:textId="77777777" w:rsidR="184D9F5D" w:rsidRDefault="184D9F5D" w:rsidP="184D9F5D">
          <w:pPr>
            <w:ind w:left="-115"/>
          </w:pPr>
          <w:r>
            <w:rPr>
              <w:noProof/>
              <w:lang w:val="en-US" w:eastAsia="en-US"/>
            </w:rPr>
            <w:drawing>
              <wp:inline distT="0" distB="0" distL="0" distR="0" wp14:anchorId="31E79926" wp14:editId="1CEB181B">
                <wp:extent cx="1905000" cy="962025"/>
                <wp:effectExtent l="0" t="0" r="0" b="0"/>
                <wp:docPr id="18104236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679576" name="Picture 1544679576"/>
                        <pic:cNvPicPr/>
                      </pic:nvPicPr>
                      <pic:blipFill>
                        <a:blip r:embed="rId1">
                          <a:extLst>
                            <a:ext uri="{28A0092B-C50C-407E-A947-70E740481C1C}">
                              <a14:useLocalDpi xmlns:a14="http://schemas.microsoft.com/office/drawing/2010/main"/>
                            </a:ext>
                          </a:extLst>
                        </a:blip>
                        <a:stretch>
                          <a:fillRect/>
                        </a:stretch>
                      </pic:blipFill>
                      <pic:spPr>
                        <a:xfrm>
                          <a:off x="0" y="0"/>
                          <a:ext cx="1905000" cy="962025"/>
                        </a:xfrm>
                        <a:prstGeom prst="rect">
                          <a:avLst/>
                        </a:prstGeom>
                      </pic:spPr>
                    </pic:pic>
                  </a:graphicData>
                </a:graphic>
              </wp:inline>
            </w:drawing>
          </w:r>
        </w:p>
      </w:tc>
      <w:tc>
        <w:tcPr>
          <w:tcW w:w="2853" w:type="dxa"/>
        </w:tcPr>
        <w:p w14:paraId="21D7AB89" w14:textId="77777777" w:rsidR="184D9F5D" w:rsidRDefault="184D9F5D" w:rsidP="184D9F5D">
          <w:pPr>
            <w:jc w:val="center"/>
          </w:pPr>
        </w:p>
      </w:tc>
      <w:tc>
        <w:tcPr>
          <w:tcW w:w="3574" w:type="dxa"/>
        </w:tcPr>
        <w:p w14:paraId="69DC5D2A" w14:textId="77777777" w:rsidR="184D9F5D" w:rsidRDefault="184D9F5D" w:rsidP="184D9F5D">
          <w:pPr>
            <w:tabs>
              <w:tab w:val="right" w:pos="8306"/>
            </w:tabs>
            <w:spacing w:after="0"/>
            <w:jc w:val="right"/>
          </w:pPr>
          <w:r w:rsidRPr="184D9F5D">
            <w:rPr>
              <w:sz w:val="18"/>
              <w:lang w:bidi="en-GB"/>
            </w:rPr>
            <w:t>Procurement “Development, Installation and Maintenance of</w:t>
          </w:r>
        </w:p>
        <w:p w14:paraId="45EF0F84" w14:textId="77777777" w:rsidR="184D9F5D" w:rsidRDefault="184D9F5D" w:rsidP="184D9F5D">
          <w:pPr>
            <w:spacing w:after="0"/>
            <w:jc w:val="right"/>
          </w:pPr>
          <w:r w:rsidRPr="184D9F5D">
            <w:rPr>
              <w:sz w:val="18"/>
              <w:lang w:bidi="en-GB"/>
            </w:rPr>
            <w:t xml:space="preserve"> a Pilot Vessel Monitoring System”</w:t>
          </w:r>
        </w:p>
        <w:p w14:paraId="7F330D12" w14:textId="77777777" w:rsidR="184D9F5D" w:rsidRDefault="184D9F5D" w:rsidP="184D9F5D">
          <w:pPr>
            <w:spacing w:after="0"/>
            <w:jc w:val="right"/>
          </w:pPr>
          <w:r w:rsidRPr="184D9F5D">
            <w:rPr>
              <w:sz w:val="18"/>
              <w:lang w:bidi="en-GB"/>
            </w:rPr>
            <w:t>identification No. LVRFLOTE 2026/3</w:t>
          </w:r>
        </w:p>
        <w:p w14:paraId="64896EBD" w14:textId="77777777" w:rsidR="184D9F5D" w:rsidRDefault="184D9F5D" w:rsidP="184D9F5D">
          <w:pPr>
            <w:ind w:right="-115"/>
            <w:jc w:val="right"/>
          </w:pPr>
        </w:p>
      </w:tc>
    </w:tr>
  </w:tbl>
  <w:p w14:paraId="0E0AD68E" w14:textId="77777777" w:rsidR="184D9F5D" w:rsidRDefault="184D9F5D" w:rsidP="00B26A2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89" w:type="dxa"/>
      <w:tblLook w:val="06A0" w:firstRow="1" w:lastRow="0" w:firstColumn="1" w:lastColumn="0" w:noHBand="1" w:noVBand="1"/>
    </w:tblPr>
    <w:tblGrid>
      <w:gridCol w:w="3210"/>
      <w:gridCol w:w="2895"/>
      <w:gridCol w:w="3784"/>
    </w:tblGrid>
    <w:tr w:rsidR="184D9F5D" w:rsidRPr="00E14BF5" w14:paraId="2C74E857" w14:textId="77777777" w:rsidTr="00E14BF5">
      <w:trPr>
        <w:trHeight w:val="1470"/>
      </w:trPr>
      <w:tc>
        <w:tcPr>
          <w:tcW w:w="3210" w:type="dxa"/>
        </w:tcPr>
        <w:p w14:paraId="03FD6B13" w14:textId="77777777" w:rsidR="184D9F5D" w:rsidRDefault="184D9F5D" w:rsidP="184D9F5D">
          <w:pPr>
            <w:ind w:left="-115"/>
          </w:pPr>
          <w:r>
            <w:rPr>
              <w:noProof/>
              <w:lang w:val="en-US" w:eastAsia="en-US"/>
            </w:rPr>
            <w:drawing>
              <wp:inline distT="0" distB="0" distL="0" distR="0" wp14:anchorId="02087A5C" wp14:editId="1A4AD7E4">
                <wp:extent cx="1905000" cy="962025"/>
                <wp:effectExtent l="0" t="0" r="0" b="0"/>
                <wp:docPr id="5961396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679576" name="Picture 1544679576"/>
                        <pic:cNvPicPr/>
                      </pic:nvPicPr>
                      <pic:blipFill>
                        <a:blip r:embed="rId1">
                          <a:extLst>
                            <a:ext uri="{28A0092B-C50C-407E-A947-70E740481C1C}">
                              <a14:useLocalDpi xmlns:a14="http://schemas.microsoft.com/office/drawing/2010/main"/>
                            </a:ext>
                          </a:extLst>
                        </a:blip>
                        <a:stretch>
                          <a:fillRect/>
                        </a:stretch>
                      </pic:blipFill>
                      <pic:spPr>
                        <a:xfrm>
                          <a:off x="0" y="0"/>
                          <a:ext cx="1905000" cy="962025"/>
                        </a:xfrm>
                        <a:prstGeom prst="rect">
                          <a:avLst/>
                        </a:prstGeom>
                      </pic:spPr>
                    </pic:pic>
                  </a:graphicData>
                </a:graphic>
              </wp:inline>
            </w:drawing>
          </w:r>
        </w:p>
      </w:tc>
      <w:tc>
        <w:tcPr>
          <w:tcW w:w="2895" w:type="dxa"/>
        </w:tcPr>
        <w:p w14:paraId="2C016BC1" w14:textId="77777777" w:rsidR="184D9F5D" w:rsidRPr="00E14BF5" w:rsidRDefault="184D9F5D" w:rsidP="184D9F5D">
          <w:pPr>
            <w:jc w:val="center"/>
            <w:rPr>
              <w:rFonts w:ascii="Segoe UI Light" w:hAnsi="Segoe UI Light" w:cs="Segoe UI Light"/>
            </w:rPr>
          </w:pPr>
        </w:p>
      </w:tc>
      <w:tc>
        <w:tcPr>
          <w:tcW w:w="3784" w:type="dxa"/>
        </w:tcPr>
        <w:p w14:paraId="4D8F9943" w14:textId="77777777" w:rsidR="184D9F5D" w:rsidRPr="00E14BF5" w:rsidRDefault="184D9F5D" w:rsidP="184D9F5D">
          <w:pPr>
            <w:tabs>
              <w:tab w:val="right" w:pos="8306"/>
            </w:tabs>
            <w:spacing w:after="0"/>
            <w:jc w:val="right"/>
            <w:rPr>
              <w:rFonts w:ascii="Segoe UI Light" w:hAnsi="Segoe UI Light" w:cs="Segoe UI Light"/>
            </w:rPr>
          </w:pPr>
          <w:r w:rsidRPr="00E14BF5">
            <w:rPr>
              <w:rFonts w:ascii="Segoe UI Light" w:hAnsi="Segoe UI Light" w:cs="Segoe UI Light"/>
              <w:sz w:val="18"/>
              <w:lang w:bidi="en-GB"/>
            </w:rPr>
            <w:t>Procurement “Development, Installation and Maintenance of</w:t>
          </w:r>
        </w:p>
        <w:p w14:paraId="18F78A7D" w14:textId="77777777" w:rsidR="184D9F5D" w:rsidRPr="00E14BF5" w:rsidRDefault="184D9F5D" w:rsidP="184D9F5D">
          <w:pPr>
            <w:spacing w:after="0"/>
            <w:jc w:val="right"/>
            <w:rPr>
              <w:rFonts w:ascii="Segoe UI Light" w:hAnsi="Segoe UI Light" w:cs="Segoe UI Light"/>
            </w:rPr>
          </w:pPr>
          <w:r w:rsidRPr="00E14BF5">
            <w:rPr>
              <w:rFonts w:ascii="Segoe UI Light" w:hAnsi="Segoe UI Light" w:cs="Segoe UI Light"/>
              <w:sz w:val="18"/>
              <w:lang w:bidi="en-GB"/>
            </w:rPr>
            <w:t xml:space="preserve"> a Pilot Vessel Monitoring System”</w:t>
          </w:r>
        </w:p>
        <w:p w14:paraId="6B88AD82" w14:textId="77777777" w:rsidR="184D9F5D" w:rsidRPr="00E14BF5" w:rsidRDefault="184D9F5D" w:rsidP="184D9F5D">
          <w:pPr>
            <w:spacing w:after="0"/>
            <w:jc w:val="right"/>
            <w:rPr>
              <w:rFonts w:ascii="Segoe UI Light" w:hAnsi="Segoe UI Light" w:cs="Segoe UI Light"/>
            </w:rPr>
          </w:pPr>
          <w:r w:rsidRPr="00E14BF5">
            <w:rPr>
              <w:rFonts w:ascii="Segoe UI Light" w:hAnsi="Segoe UI Light" w:cs="Segoe UI Light"/>
              <w:sz w:val="18"/>
              <w:lang w:bidi="en-GB"/>
            </w:rPr>
            <w:t>identification No. LVRFLOTE 2026/3</w:t>
          </w:r>
        </w:p>
        <w:p w14:paraId="757534BB" w14:textId="77777777" w:rsidR="184D9F5D" w:rsidRPr="00E14BF5" w:rsidRDefault="184D9F5D" w:rsidP="184D9F5D">
          <w:pPr>
            <w:ind w:right="-115"/>
            <w:jc w:val="right"/>
            <w:rPr>
              <w:rFonts w:ascii="Segoe UI Light" w:hAnsi="Segoe UI Light" w:cs="Segoe UI Light"/>
            </w:rPr>
          </w:pPr>
        </w:p>
      </w:tc>
    </w:tr>
  </w:tbl>
  <w:p w14:paraId="1C021591" w14:textId="77777777" w:rsidR="184D9F5D" w:rsidRDefault="184D9F5D" w:rsidP="00E14B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6E47BF0"/>
    <w:lvl w:ilvl="0">
      <w:start w:val="1"/>
      <w:numFmt w:val="decimal"/>
      <w:pStyle w:val="ListNumber3"/>
      <w:lvlText w:val="%1."/>
      <w:lvlJc w:val="left"/>
      <w:pPr>
        <w:tabs>
          <w:tab w:val="num" w:pos="912"/>
        </w:tabs>
        <w:ind w:left="912" w:hanging="360"/>
      </w:pPr>
    </w:lvl>
  </w:abstractNum>
  <w:abstractNum w:abstractNumId="1" w15:restartNumberingAfterBreak="0">
    <w:nsid w:val="01705DFA"/>
    <w:multiLevelType w:val="hybridMultilevel"/>
    <w:tmpl w:val="0D0E1770"/>
    <w:lvl w:ilvl="0" w:tplc="73F04B1C">
      <w:start w:val="1"/>
      <w:numFmt w:val="decimal"/>
      <w:lvlText w:val="%1."/>
      <w:lvlJc w:val="left"/>
      <w:pPr>
        <w:ind w:left="1020" w:hanging="360"/>
      </w:pPr>
    </w:lvl>
    <w:lvl w:ilvl="1" w:tplc="D77A0FC2">
      <w:start w:val="1"/>
      <w:numFmt w:val="decimal"/>
      <w:lvlText w:val="%2."/>
      <w:lvlJc w:val="left"/>
      <w:pPr>
        <w:ind w:left="1020" w:hanging="360"/>
      </w:pPr>
    </w:lvl>
    <w:lvl w:ilvl="2" w:tplc="C9BE1F06">
      <w:start w:val="1"/>
      <w:numFmt w:val="decimal"/>
      <w:lvlText w:val="%3."/>
      <w:lvlJc w:val="left"/>
      <w:pPr>
        <w:ind w:left="1020" w:hanging="360"/>
      </w:pPr>
    </w:lvl>
    <w:lvl w:ilvl="3" w:tplc="70D0755A">
      <w:start w:val="1"/>
      <w:numFmt w:val="decimal"/>
      <w:lvlText w:val="%4."/>
      <w:lvlJc w:val="left"/>
      <w:pPr>
        <w:ind w:left="1020" w:hanging="360"/>
      </w:pPr>
    </w:lvl>
    <w:lvl w:ilvl="4" w:tplc="92AC723E">
      <w:start w:val="1"/>
      <w:numFmt w:val="decimal"/>
      <w:lvlText w:val="%5."/>
      <w:lvlJc w:val="left"/>
      <w:pPr>
        <w:ind w:left="1020" w:hanging="360"/>
      </w:pPr>
    </w:lvl>
    <w:lvl w:ilvl="5" w:tplc="0D725064">
      <w:start w:val="1"/>
      <w:numFmt w:val="decimal"/>
      <w:lvlText w:val="%6."/>
      <w:lvlJc w:val="left"/>
      <w:pPr>
        <w:ind w:left="1020" w:hanging="360"/>
      </w:pPr>
    </w:lvl>
    <w:lvl w:ilvl="6" w:tplc="73E6AED6">
      <w:start w:val="1"/>
      <w:numFmt w:val="decimal"/>
      <w:lvlText w:val="%7."/>
      <w:lvlJc w:val="left"/>
      <w:pPr>
        <w:ind w:left="1020" w:hanging="360"/>
      </w:pPr>
    </w:lvl>
    <w:lvl w:ilvl="7" w:tplc="F4E0D0F8">
      <w:start w:val="1"/>
      <w:numFmt w:val="decimal"/>
      <w:lvlText w:val="%8."/>
      <w:lvlJc w:val="left"/>
      <w:pPr>
        <w:ind w:left="1020" w:hanging="360"/>
      </w:pPr>
    </w:lvl>
    <w:lvl w:ilvl="8" w:tplc="41E69702">
      <w:start w:val="1"/>
      <w:numFmt w:val="decimal"/>
      <w:lvlText w:val="%9."/>
      <w:lvlJc w:val="left"/>
      <w:pPr>
        <w:ind w:left="1020" w:hanging="360"/>
      </w:pPr>
    </w:lvl>
  </w:abstractNum>
  <w:abstractNum w:abstractNumId="2" w15:restartNumberingAfterBreak="0">
    <w:nsid w:val="09595226"/>
    <w:multiLevelType w:val="hybridMultilevel"/>
    <w:tmpl w:val="A6B0320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B8B09D4"/>
    <w:multiLevelType w:val="multilevel"/>
    <w:tmpl w:val="99049380"/>
    <w:lvl w:ilvl="0">
      <w:start w:val="4"/>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4" w15:restartNumberingAfterBreak="0">
    <w:nsid w:val="0E5C1189"/>
    <w:multiLevelType w:val="multilevel"/>
    <w:tmpl w:val="B8144D24"/>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2.%2."/>
      <w:lvlJc w:val="left"/>
      <w:pPr>
        <w:tabs>
          <w:tab w:val="num" w:pos="851"/>
        </w:tabs>
        <w:ind w:left="851" w:hanging="851"/>
      </w:pPr>
      <w:rPr>
        <w:rFonts w:hint="default"/>
        <w:b w:val="0"/>
      </w:rPr>
    </w:lvl>
    <w:lvl w:ilvl="2">
      <w:start w:val="1"/>
      <w:numFmt w:val="decimal"/>
      <w:lvlText w:val="5.1.%3."/>
      <w:lvlJc w:val="left"/>
      <w:pPr>
        <w:tabs>
          <w:tab w:val="num" w:pos="1211"/>
        </w:tabs>
        <w:ind w:left="1211" w:hanging="851"/>
      </w:pPr>
      <w:rPr>
        <w:rFonts w:ascii="Times New Roman" w:hAnsi="Times New Roman" w:cs="Times New Roman" w:hint="default"/>
        <w:b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0F7069F1"/>
    <w:multiLevelType w:val="multilevel"/>
    <w:tmpl w:val="324A9CD6"/>
    <w:lvl w:ilvl="0">
      <w:start w:val="1"/>
      <w:numFmt w:val="decimal"/>
      <w:lvlText w:val="%1."/>
      <w:lvlJc w:val="left"/>
      <w:pPr>
        <w:ind w:left="360" w:hanging="360"/>
      </w:pPr>
      <w:rPr>
        <w:rFonts w:hint="default"/>
        <w:b/>
        <w:bCs/>
        <w:color w:val="auto"/>
        <w:w w:val="100"/>
        <w:sz w:val="22"/>
        <w:szCs w:val="22"/>
        <w:lang w:val="lv-LV" w:eastAsia="en-US" w:bidi="ar-SA"/>
      </w:rPr>
    </w:lvl>
    <w:lvl w:ilvl="1">
      <w:start w:val="1"/>
      <w:numFmt w:val="decimal"/>
      <w:lvlText w:val="%1.%2."/>
      <w:lvlJc w:val="left"/>
      <w:pPr>
        <w:ind w:left="432" w:hanging="432"/>
      </w:pPr>
      <w:rPr>
        <w:rFonts w:hint="default"/>
        <w:b w:val="0"/>
        <w:bCs/>
        <w:color w:val="auto"/>
        <w:spacing w:val="-3"/>
        <w:w w:val="100"/>
        <w:sz w:val="22"/>
        <w:szCs w:val="22"/>
        <w:lang w:val="lv-LV" w:eastAsia="en-US" w:bidi="ar-SA"/>
      </w:rPr>
    </w:lvl>
    <w:lvl w:ilvl="2">
      <w:start w:val="1"/>
      <w:numFmt w:val="decimal"/>
      <w:lvlText w:val="%1.%2.%3."/>
      <w:lvlJc w:val="left"/>
      <w:pPr>
        <w:ind w:left="929" w:hanging="504"/>
      </w:pPr>
      <w:rPr>
        <w:rFonts w:ascii="Segoe UI Light" w:hAnsi="Segoe UI Light" w:cs="Segoe UI Light" w:hint="default"/>
        <w:b w:val="0"/>
        <w:i w:val="0"/>
        <w:spacing w:val="-3"/>
        <w:w w:val="100"/>
        <w:sz w:val="22"/>
        <w:szCs w:val="22"/>
        <w:lang w:val="lv-LV" w:eastAsia="en-US" w:bidi="ar-SA"/>
      </w:rPr>
    </w:lvl>
    <w:lvl w:ilvl="3">
      <w:start w:val="1"/>
      <w:numFmt w:val="decimal"/>
      <w:lvlText w:val="%1.%2.%3.%4."/>
      <w:lvlJc w:val="left"/>
      <w:pPr>
        <w:ind w:left="1728" w:hanging="648"/>
      </w:pPr>
      <w:rPr>
        <w:b w:val="0"/>
        <w:bCs/>
        <w:w w:val="100"/>
        <w:sz w:val="22"/>
        <w:szCs w:val="22"/>
        <w:lang w:val="lv-LV" w:eastAsia="en-US" w:bidi="ar-SA"/>
      </w:rPr>
    </w:lvl>
    <w:lvl w:ilvl="4">
      <w:start w:val="1"/>
      <w:numFmt w:val="decimal"/>
      <w:lvlText w:val="%1.%2.%3.%4.%5."/>
      <w:lvlJc w:val="left"/>
      <w:pPr>
        <w:ind w:left="2232" w:hanging="792"/>
      </w:pPr>
      <w:rPr>
        <w:rFonts w:hint="default"/>
        <w:w w:val="100"/>
        <w:sz w:val="24"/>
        <w:szCs w:val="24"/>
        <w:lang w:val="lv-LV" w:eastAsia="en-US" w:bidi="ar-SA"/>
      </w:rPr>
    </w:lvl>
    <w:lvl w:ilvl="5">
      <w:start w:val="1"/>
      <w:numFmt w:val="decimal"/>
      <w:lvlText w:val="%1.%2.%3.%4.%5.%6."/>
      <w:lvlJc w:val="left"/>
      <w:pPr>
        <w:ind w:left="2736" w:hanging="936"/>
      </w:pPr>
      <w:rPr>
        <w:rFonts w:hint="default"/>
        <w:lang w:val="lv-LV" w:eastAsia="en-US" w:bidi="ar-SA"/>
      </w:rPr>
    </w:lvl>
    <w:lvl w:ilvl="6">
      <w:start w:val="1"/>
      <w:numFmt w:val="decimal"/>
      <w:lvlText w:val="%1.%2.%3.%4.%5.%6.%7."/>
      <w:lvlJc w:val="left"/>
      <w:pPr>
        <w:ind w:left="3240" w:hanging="1080"/>
      </w:pPr>
      <w:rPr>
        <w:rFonts w:hint="default"/>
        <w:lang w:val="lv-LV" w:eastAsia="en-US" w:bidi="ar-SA"/>
      </w:rPr>
    </w:lvl>
    <w:lvl w:ilvl="7">
      <w:start w:val="1"/>
      <w:numFmt w:val="decimal"/>
      <w:lvlText w:val="%1.%2.%3.%4.%5.%6.%7.%8."/>
      <w:lvlJc w:val="left"/>
      <w:pPr>
        <w:ind w:left="3744" w:hanging="1224"/>
      </w:pPr>
      <w:rPr>
        <w:rFonts w:hint="default"/>
        <w:lang w:val="lv-LV" w:eastAsia="en-US" w:bidi="ar-SA"/>
      </w:rPr>
    </w:lvl>
    <w:lvl w:ilvl="8">
      <w:start w:val="1"/>
      <w:numFmt w:val="decimal"/>
      <w:lvlText w:val="%1.%2.%3.%4.%5.%6.%7.%8.%9."/>
      <w:lvlJc w:val="left"/>
      <w:pPr>
        <w:ind w:left="4320" w:hanging="1440"/>
      </w:pPr>
      <w:rPr>
        <w:rFonts w:hint="default"/>
        <w:lang w:val="lv-LV" w:eastAsia="en-US" w:bidi="ar-SA"/>
      </w:rPr>
    </w:lvl>
  </w:abstractNum>
  <w:abstractNum w:abstractNumId="6" w15:restartNumberingAfterBreak="0">
    <w:nsid w:val="14702EF1"/>
    <w:multiLevelType w:val="multilevel"/>
    <w:tmpl w:val="D4EC1D2A"/>
    <w:lvl w:ilvl="0">
      <w:start w:val="1"/>
      <w:numFmt w:val="decimal"/>
      <w:lvlText w:val="%1."/>
      <w:lvlJc w:val="left"/>
      <w:pPr>
        <w:ind w:left="360" w:hanging="360"/>
      </w:pPr>
      <w:rPr>
        <w:rFonts w:hint="default"/>
        <w:b/>
      </w:rPr>
    </w:lvl>
    <w:lvl w:ilvl="1">
      <w:start w:val="1"/>
      <w:numFmt w:val="decimal"/>
      <w:lvlText w:val="%1.%2."/>
      <w:lvlJc w:val="left"/>
      <w:pPr>
        <w:ind w:left="644" w:hanging="360"/>
      </w:pPr>
      <w:rPr>
        <w:rFonts w:hint="default"/>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9137A63"/>
    <w:multiLevelType w:val="hybridMultilevel"/>
    <w:tmpl w:val="D7FA092C"/>
    <w:lvl w:ilvl="0" w:tplc="20EE96B8">
      <w:start w:val="1"/>
      <w:numFmt w:val="decimal"/>
      <w:lvlText w:val="%1."/>
      <w:lvlJc w:val="left"/>
      <w:pPr>
        <w:ind w:left="1020" w:hanging="360"/>
      </w:pPr>
    </w:lvl>
    <w:lvl w:ilvl="1" w:tplc="78DC217C">
      <w:start w:val="1"/>
      <w:numFmt w:val="decimal"/>
      <w:lvlText w:val="%2."/>
      <w:lvlJc w:val="left"/>
      <w:pPr>
        <w:ind w:left="1020" w:hanging="360"/>
      </w:pPr>
    </w:lvl>
    <w:lvl w:ilvl="2" w:tplc="0ED41E36">
      <w:start w:val="1"/>
      <w:numFmt w:val="decimal"/>
      <w:lvlText w:val="%3."/>
      <w:lvlJc w:val="left"/>
      <w:pPr>
        <w:ind w:left="1020" w:hanging="360"/>
      </w:pPr>
    </w:lvl>
    <w:lvl w:ilvl="3" w:tplc="6C625704">
      <w:start w:val="1"/>
      <w:numFmt w:val="decimal"/>
      <w:lvlText w:val="%4."/>
      <w:lvlJc w:val="left"/>
      <w:pPr>
        <w:ind w:left="1020" w:hanging="360"/>
      </w:pPr>
    </w:lvl>
    <w:lvl w:ilvl="4" w:tplc="B8C29674">
      <w:start w:val="1"/>
      <w:numFmt w:val="decimal"/>
      <w:lvlText w:val="%5."/>
      <w:lvlJc w:val="left"/>
      <w:pPr>
        <w:ind w:left="1020" w:hanging="360"/>
      </w:pPr>
    </w:lvl>
    <w:lvl w:ilvl="5" w:tplc="4FA039E2">
      <w:start w:val="1"/>
      <w:numFmt w:val="decimal"/>
      <w:lvlText w:val="%6."/>
      <w:lvlJc w:val="left"/>
      <w:pPr>
        <w:ind w:left="1020" w:hanging="360"/>
      </w:pPr>
    </w:lvl>
    <w:lvl w:ilvl="6" w:tplc="1438096E">
      <w:start w:val="1"/>
      <w:numFmt w:val="decimal"/>
      <w:lvlText w:val="%7."/>
      <w:lvlJc w:val="left"/>
      <w:pPr>
        <w:ind w:left="1020" w:hanging="360"/>
      </w:pPr>
    </w:lvl>
    <w:lvl w:ilvl="7" w:tplc="01B82B76">
      <w:start w:val="1"/>
      <w:numFmt w:val="decimal"/>
      <w:lvlText w:val="%8."/>
      <w:lvlJc w:val="left"/>
      <w:pPr>
        <w:ind w:left="1020" w:hanging="360"/>
      </w:pPr>
    </w:lvl>
    <w:lvl w:ilvl="8" w:tplc="A8E0243E">
      <w:start w:val="1"/>
      <w:numFmt w:val="decimal"/>
      <w:lvlText w:val="%9."/>
      <w:lvlJc w:val="left"/>
      <w:pPr>
        <w:ind w:left="1020" w:hanging="360"/>
      </w:pPr>
    </w:lvl>
  </w:abstractNum>
  <w:abstractNum w:abstractNumId="8" w15:restartNumberingAfterBreak="0">
    <w:nsid w:val="2F841C85"/>
    <w:multiLevelType w:val="hybridMultilevel"/>
    <w:tmpl w:val="A16AE79C"/>
    <w:lvl w:ilvl="0" w:tplc="DA243310">
      <w:start w:val="1"/>
      <w:numFmt w:val="bullet"/>
      <w:lvlText w:val=""/>
      <w:lvlJc w:val="left"/>
      <w:pPr>
        <w:ind w:left="1080" w:hanging="360"/>
      </w:pPr>
      <w:rPr>
        <w:rFonts w:ascii="Symbol" w:hAnsi="Symbol"/>
      </w:rPr>
    </w:lvl>
    <w:lvl w:ilvl="1" w:tplc="6CC8A406">
      <w:start w:val="1"/>
      <w:numFmt w:val="bullet"/>
      <w:lvlText w:val=""/>
      <w:lvlJc w:val="left"/>
      <w:pPr>
        <w:ind w:left="1080" w:hanging="360"/>
      </w:pPr>
      <w:rPr>
        <w:rFonts w:ascii="Symbol" w:hAnsi="Symbol"/>
      </w:rPr>
    </w:lvl>
    <w:lvl w:ilvl="2" w:tplc="FFF894EA">
      <w:start w:val="1"/>
      <w:numFmt w:val="bullet"/>
      <w:lvlText w:val=""/>
      <w:lvlJc w:val="left"/>
      <w:pPr>
        <w:ind w:left="1080" w:hanging="360"/>
      </w:pPr>
      <w:rPr>
        <w:rFonts w:ascii="Symbol" w:hAnsi="Symbol"/>
      </w:rPr>
    </w:lvl>
    <w:lvl w:ilvl="3" w:tplc="52A635DC">
      <w:start w:val="1"/>
      <w:numFmt w:val="bullet"/>
      <w:lvlText w:val=""/>
      <w:lvlJc w:val="left"/>
      <w:pPr>
        <w:ind w:left="1080" w:hanging="360"/>
      </w:pPr>
      <w:rPr>
        <w:rFonts w:ascii="Symbol" w:hAnsi="Symbol"/>
      </w:rPr>
    </w:lvl>
    <w:lvl w:ilvl="4" w:tplc="824E8954">
      <w:start w:val="1"/>
      <w:numFmt w:val="bullet"/>
      <w:lvlText w:val=""/>
      <w:lvlJc w:val="left"/>
      <w:pPr>
        <w:ind w:left="1080" w:hanging="360"/>
      </w:pPr>
      <w:rPr>
        <w:rFonts w:ascii="Symbol" w:hAnsi="Symbol"/>
      </w:rPr>
    </w:lvl>
    <w:lvl w:ilvl="5" w:tplc="CAE8A804">
      <w:start w:val="1"/>
      <w:numFmt w:val="bullet"/>
      <w:lvlText w:val=""/>
      <w:lvlJc w:val="left"/>
      <w:pPr>
        <w:ind w:left="1080" w:hanging="360"/>
      </w:pPr>
      <w:rPr>
        <w:rFonts w:ascii="Symbol" w:hAnsi="Symbol"/>
      </w:rPr>
    </w:lvl>
    <w:lvl w:ilvl="6" w:tplc="32AC6610">
      <w:start w:val="1"/>
      <w:numFmt w:val="bullet"/>
      <w:lvlText w:val=""/>
      <w:lvlJc w:val="left"/>
      <w:pPr>
        <w:ind w:left="1080" w:hanging="360"/>
      </w:pPr>
      <w:rPr>
        <w:rFonts w:ascii="Symbol" w:hAnsi="Symbol"/>
      </w:rPr>
    </w:lvl>
    <w:lvl w:ilvl="7" w:tplc="DBE44846">
      <w:start w:val="1"/>
      <w:numFmt w:val="bullet"/>
      <w:lvlText w:val=""/>
      <w:lvlJc w:val="left"/>
      <w:pPr>
        <w:ind w:left="1080" w:hanging="360"/>
      </w:pPr>
      <w:rPr>
        <w:rFonts w:ascii="Symbol" w:hAnsi="Symbol"/>
      </w:rPr>
    </w:lvl>
    <w:lvl w:ilvl="8" w:tplc="23247E18">
      <w:start w:val="1"/>
      <w:numFmt w:val="bullet"/>
      <w:lvlText w:val=""/>
      <w:lvlJc w:val="left"/>
      <w:pPr>
        <w:ind w:left="1080" w:hanging="360"/>
      </w:pPr>
      <w:rPr>
        <w:rFonts w:ascii="Symbol" w:hAnsi="Symbol"/>
      </w:rPr>
    </w:lvl>
  </w:abstractNum>
  <w:abstractNum w:abstractNumId="9" w15:restartNumberingAfterBreak="0">
    <w:nsid w:val="3D9F4B20"/>
    <w:multiLevelType w:val="multilevel"/>
    <w:tmpl w:val="E8FE10E2"/>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15:restartNumberingAfterBreak="0">
    <w:nsid w:val="40CB65B4"/>
    <w:multiLevelType w:val="hybridMultilevel"/>
    <w:tmpl w:val="ECCC1100"/>
    <w:lvl w:ilvl="0" w:tplc="969A3E6A">
      <w:start w:val="1"/>
      <w:numFmt w:val="decimal"/>
      <w:lvlText w:val="%1."/>
      <w:lvlJc w:val="left"/>
      <w:pPr>
        <w:ind w:left="1020" w:hanging="360"/>
      </w:pPr>
    </w:lvl>
    <w:lvl w:ilvl="1" w:tplc="E6A29600">
      <w:start w:val="1"/>
      <w:numFmt w:val="decimal"/>
      <w:lvlText w:val="%2."/>
      <w:lvlJc w:val="left"/>
      <w:pPr>
        <w:ind w:left="1020" w:hanging="360"/>
      </w:pPr>
    </w:lvl>
    <w:lvl w:ilvl="2" w:tplc="036EFDEE">
      <w:start w:val="1"/>
      <w:numFmt w:val="decimal"/>
      <w:lvlText w:val="%3."/>
      <w:lvlJc w:val="left"/>
      <w:pPr>
        <w:ind w:left="1020" w:hanging="360"/>
      </w:pPr>
    </w:lvl>
    <w:lvl w:ilvl="3" w:tplc="4974477A">
      <w:start w:val="1"/>
      <w:numFmt w:val="decimal"/>
      <w:lvlText w:val="%4."/>
      <w:lvlJc w:val="left"/>
      <w:pPr>
        <w:ind w:left="1020" w:hanging="360"/>
      </w:pPr>
    </w:lvl>
    <w:lvl w:ilvl="4" w:tplc="930247F0">
      <w:start w:val="1"/>
      <w:numFmt w:val="decimal"/>
      <w:lvlText w:val="%5."/>
      <w:lvlJc w:val="left"/>
      <w:pPr>
        <w:ind w:left="1020" w:hanging="360"/>
      </w:pPr>
    </w:lvl>
    <w:lvl w:ilvl="5" w:tplc="42C6F6B2">
      <w:start w:val="1"/>
      <w:numFmt w:val="decimal"/>
      <w:lvlText w:val="%6."/>
      <w:lvlJc w:val="left"/>
      <w:pPr>
        <w:ind w:left="1020" w:hanging="360"/>
      </w:pPr>
    </w:lvl>
    <w:lvl w:ilvl="6" w:tplc="C6E84A0E">
      <w:start w:val="1"/>
      <w:numFmt w:val="decimal"/>
      <w:lvlText w:val="%7."/>
      <w:lvlJc w:val="left"/>
      <w:pPr>
        <w:ind w:left="1020" w:hanging="360"/>
      </w:pPr>
    </w:lvl>
    <w:lvl w:ilvl="7" w:tplc="8D5EDD24">
      <w:start w:val="1"/>
      <w:numFmt w:val="decimal"/>
      <w:lvlText w:val="%8."/>
      <w:lvlJc w:val="left"/>
      <w:pPr>
        <w:ind w:left="1020" w:hanging="360"/>
      </w:pPr>
    </w:lvl>
    <w:lvl w:ilvl="8" w:tplc="43742A7C">
      <w:start w:val="1"/>
      <w:numFmt w:val="decimal"/>
      <w:lvlText w:val="%9."/>
      <w:lvlJc w:val="left"/>
      <w:pPr>
        <w:ind w:left="1020" w:hanging="360"/>
      </w:pPr>
    </w:lvl>
  </w:abstractNum>
  <w:abstractNum w:abstractNumId="11" w15:restartNumberingAfterBreak="0">
    <w:nsid w:val="471B2224"/>
    <w:multiLevelType w:val="hybridMultilevel"/>
    <w:tmpl w:val="D674A5CE"/>
    <w:lvl w:ilvl="0" w:tplc="38907D8C">
      <w:start w:val="1"/>
      <w:numFmt w:val="lowerLetter"/>
      <w:lvlText w:val="%1)"/>
      <w:lvlJc w:val="left"/>
      <w:pPr>
        <w:ind w:left="720" w:hanging="360"/>
      </w:pPr>
      <w:rPr>
        <w:rFonts w:ascii="Times New Roman" w:eastAsia="Calibri" w:hAnsi="Times New Roman" w:cs="Times New Roman"/>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B7F08DB"/>
    <w:multiLevelType w:val="hybridMultilevel"/>
    <w:tmpl w:val="0B0E77A0"/>
    <w:lvl w:ilvl="0" w:tplc="7230256C">
      <w:start w:val="1"/>
      <w:numFmt w:val="decimal"/>
      <w:lvlText w:val="%1)"/>
      <w:lvlJc w:val="left"/>
      <w:pPr>
        <w:ind w:left="502" w:hanging="360"/>
      </w:pPr>
      <w:rPr>
        <w:rFonts w:hint="default"/>
        <w:color w:val="000000"/>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3" w15:restartNumberingAfterBreak="0">
    <w:nsid w:val="4BAC50C0"/>
    <w:multiLevelType w:val="multilevel"/>
    <w:tmpl w:val="3D36A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E0961E5"/>
    <w:multiLevelType w:val="hybridMultilevel"/>
    <w:tmpl w:val="CBEA52C8"/>
    <w:lvl w:ilvl="0" w:tplc="3B56AAA4">
      <w:start w:val="1"/>
      <w:numFmt w:val="decimal"/>
      <w:lvlText w:val="%1."/>
      <w:lvlJc w:val="left"/>
      <w:pPr>
        <w:ind w:left="1020" w:hanging="360"/>
      </w:pPr>
    </w:lvl>
    <w:lvl w:ilvl="1" w:tplc="C7D6EA4E">
      <w:start w:val="1"/>
      <w:numFmt w:val="decimal"/>
      <w:lvlText w:val="%2."/>
      <w:lvlJc w:val="left"/>
      <w:pPr>
        <w:ind w:left="1020" w:hanging="360"/>
      </w:pPr>
    </w:lvl>
    <w:lvl w:ilvl="2" w:tplc="3D50A3F6">
      <w:start w:val="1"/>
      <w:numFmt w:val="decimal"/>
      <w:lvlText w:val="%3."/>
      <w:lvlJc w:val="left"/>
      <w:pPr>
        <w:ind w:left="1020" w:hanging="360"/>
      </w:pPr>
    </w:lvl>
    <w:lvl w:ilvl="3" w:tplc="A36CF986">
      <w:start w:val="1"/>
      <w:numFmt w:val="decimal"/>
      <w:lvlText w:val="%4."/>
      <w:lvlJc w:val="left"/>
      <w:pPr>
        <w:ind w:left="1020" w:hanging="360"/>
      </w:pPr>
    </w:lvl>
    <w:lvl w:ilvl="4" w:tplc="2FB22968">
      <w:start w:val="1"/>
      <w:numFmt w:val="decimal"/>
      <w:lvlText w:val="%5."/>
      <w:lvlJc w:val="left"/>
      <w:pPr>
        <w:ind w:left="1020" w:hanging="360"/>
      </w:pPr>
    </w:lvl>
    <w:lvl w:ilvl="5" w:tplc="D2E2AC5E">
      <w:start w:val="1"/>
      <w:numFmt w:val="decimal"/>
      <w:lvlText w:val="%6."/>
      <w:lvlJc w:val="left"/>
      <w:pPr>
        <w:ind w:left="1020" w:hanging="360"/>
      </w:pPr>
    </w:lvl>
    <w:lvl w:ilvl="6" w:tplc="10F83B3A">
      <w:start w:val="1"/>
      <w:numFmt w:val="decimal"/>
      <w:lvlText w:val="%7."/>
      <w:lvlJc w:val="left"/>
      <w:pPr>
        <w:ind w:left="1020" w:hanging="360"/>
      </w:pPr>
    </w:lvl>
    <w:lvl w:ilvl="7" w:tplc="B05407C0">
      <w:start w:val="1"/>
      <w:numFmt w:val="decimal"/>
      <w:lvlText w:val="%8."/>
      <w:lvlJc w:val="left"/>
      <w:pPr>
        <w:ind w:left="1020" w:hanging="360"/>
      </w:pPr>
    </w:lvl>
    <w:lvl w:ilvl="8" w:tplc="8B967184">
      <w:start w:val="1"/>
      <w:numFmt w:val="decimal"/>
      <w:lvlText w:val="%9."/>
      <w:lvlJc w:val="left"/>
      <w:pPr>
        <w:ind w:left="1020" w:hanging="360"/>
      </w:pPr>
    </w:lvl>
  </w:abstractNum>
  <w:abstractNum w:abstractNumId="15" w15:restartNumberingAfterBreak="0">
    <w:nsid w:val="4FFD621D"/>
    <w:multiLevelType w:val="multilevel"/>
    <w:tmpl w:val="508C6946"/>
    <w:lvl w:ilvl="0">
      <w:start w:val="8"/>
      <w:numFmt w:val="decimal"/>
      <w:lvlText w:val="%1."/>
      <w:lvlJc w:val="left"/>
      <w:pPr>
        <w:ind w:left="360" w:hanging="360"/>
      </w:pPr>
      <w:rPr>
        <w:rFonts w:eastAsia="Arial" w:hint="default"/>
        <w:b w:val="0"/>
      </w:rPr>
    </w:lvl>
    <w:lvl w:ilvl="1">
      <w:start w:val="1"/>
      <w:numFmt w:val="decimal"/>
      <w:lvlText w:val="%1.%2."/>
      <w:lvlJc w:val="left"/>
      <w:pPr>
        <w:ind w:left="720" w:hanging="720"/>
      </w:pPr>
      <w:rPr>
        <w:rFonts w:eastAsia="Arial" w:hint="default"/>
        <w:b w:val="0"/>
        <w:color w:val="auto"/>
      </w:rPr>
    </w:lvl>
    <w:lvl w:ilvl="2">
      <w:start w:val="1"/>
      <w:numFmt w:val="decimal"/>
      <w:lvlText w:val="%1.%2.%3."/>
      <w:lvlJc w:val="left"/>
      <w:pPr>
        <w:ind w:left="720" w:hanging="720"/>
      </w:pPr>
      <w:rPr>
        <w:rFonts w:eastAsia="Arial" w:hint="default"/>
        <w:b w:val="0"/>
      </w:rPr>
    </w:lvl>
    <w:lvl w:ilvl="3">
      <w:start w:val="1"/>
      <w:numFmt w:val="decimal"/>
      <w:lvlText w:val="%1.%2.%3.%4."/>
      <w:lvlJc w:val="left"/>
      <w:pPr>
        <w:ind w:left="1080" w:hanging="1080"/>
      </w:pPr>
      <w:rPr>
        <w:rFonts w:eastAsia="Arial" w:hint="default"/>
        <w:b w:val="0"/>
      </w:rPr>
    </w:lvl>
    <w:lvl w:ilvl="4">
      <w:start w:val="1"/>
      <w:numFmt w:val="decimal"/>
      <w:lvlText w:val="%1.%2.%3.%4.%5."/>
      <w:lvlJc w:val="left"/>
      <w:pPr>
        <w:ind w:left="1080" w:hanging="1080"/>
      </w:pPr>
      <w:rPr>
        <w:rFonts w:eastAsia="Arial" w:hint="default"/>
        <w:b w:val="0"/>
      </w:rPr>
    </w:lvl>
    <w:lvl w:ilvl="5">
      <w:start w:val="1"/>
      <w:numFmt w:val="decimal"/>
      <w:lvlText w:val="%1.%2.%3.%4.%5.%6."/>
      <w:lvlJc w:val="left"/>
      <w:pPr>
        <w:ind w:left="1440" w:hanging="1440"/>
      </w:pPr>
      <w:rPr>
        <w:rFonts w:eastAsia="Arial" w:hint="default"/>
        <w:b w:val="0"/>
      </w:rPr>
    </w:lvl>
    <w:lvl w:ilvl="6">
      <w:start w:val="1"/>
      <w:numFmt w:val="decimal"/>
      <w:lvlText w:val="%1.%2.%3.%4.%5.%6.%7."/>
      <w:lvlJc w:val="left"/>
      <w:pPr>
        <w:ind w:left="1440" w:hanging="1440"/>
      </w:pPr>
      <w:rPr>
        <w:rFonts w:eastAsia="Arial" w:hint="default"/>
        <w:b w:val="0"/>
      </w:rPr>
    </w:lvl>
    <w:lvl w:ilvl="7">
      <w:start w:val="1"/>
      <w:numFmt w:val="decimal"/>
      <w:lvlText w:val="%1.%2.%3.%4.%5.%6.%7.%8."/>
      <w:lvlJc w:val="left"/>
      <w:pPr>
        <w:ind w:left="1800" w:hanging="1800"/>
      </w:pPr>
      <w:rPr>
        <w:rFonts w:eastAsia="Arial" w:hint="default"/>
        <w:b w:val="0"/>
      </w:rPr>
    </w:lvl>
    <w:lvl w:ilvl="8">
      <w:start w:val="1"/>
      <w:numFmt w:val="decimal"/>
      <w:lvlText w:val="%1.%2.%3.%4.%5.%6.%7.%8.%9."/>
      <w:lvlJc w:val="left"/>
      <w:pPr>
        <w:ind w:left="1800" w:hanging="1800"/>
      </w:pPr>
      <w:rPr>
        <w:rFonts w:eastAsia="Arial" w:hint="default"/>
        <w:b w:val="0"/>
      </w:rPr>
    </w:lvl>
  </w:abstractNum>
  <w:abstractNum w:abstractNumId="16" w15:restartNumberingAfterBreak="0">
    <w:nsid w:val="6C9B52A5"/>
    <w:multiLevelType w:val="hybridMultilevel"/>
    <w:tmpl w:val="18A4974A"/>
    <w:lvl w:ilvl="0" w:tplc="5CB037AE">
      <w:start w:val="1"/>
      <w:numFmt w:val="decimal"/>
      <w:lvlText w:val="%1."/>
      <w:lvlJc w:val="left"/>
      <w:pPr>
        <w:ind w:left="496" w:hanging="360"/>
      </w:pPr>
      <w:rPr>
        <w:rFonts w:hint="default"/>
        <w:b w:val="0"/>
        <w:bCs w:val="0"/>
      </w:rPr>
    </w:lvl>
    <w:lvl w:ilvl="1" w:tplc="08090019" w:tentative="1">
      <w:start w:val="1"/>
      <w:numFmt w:val="lowerLetter"/>
      <w:lvlText w:val="%2."/>
      <w:lvlJc w:val="left"/>
      <w:pPr>
        <w:ind w:left="1216" w:hanging="360"/>
      </w:pPr>
    </w:lvl>
    <w:lvl w:ilvl="2" w:tplc="0809001B" w:tentative="1">
      <w:start w:val="1"/>
      <w:numFmt w:val="lowerRoman"/>
      <w:lvlText w:val="%3."/>
      <w:lvlJc w:val="right"/>
      <w:pPr>
        <w:ind w:left="1936" w:hanging="180"/>
      </w:pPr>
    </w:lvl>
    <w:lvl w:ilvl="3" w:tplc="0809000F" w:tentative="1">
      <w:start w:val="1"/>
      <w:numFmt w:val="decimal"/>
      <w:lvlText w:val="%4."/>
      <w:lvlJc w:val="left"/>
      <w:pPr>
        <w:ind w:left="2656" w:hanging="360"/>
      </w:pPr>
    </w:lvl>
    <w:lvl w:ilvl="4" w:tplc="08090019" w:tentative="1">
      <w:start w:val="1"/>
      <w:numFmt w:val="lowerLetter"/>
      <w:lvlText w:val="%5."/>
      <w:lvlJc w:val="left"/>
      <w:pPr>
        <w:ind w:left="3376" w:hanging="360"/>
      </w:pPr>
    </w:lvl>
    <w:lvl w:ilvl="5" w:tplc="0809001B" w:tentative="1">
      <w:start w:val="1"/>
      <w:numFmt w:val="lowerRoman"/>
      <w:lvlText w:val="%6."/>
      <w:lvlJc w:val="right"/>
      <w:pPr>
        <w:ind w:left="4096" w:hanging="180"/>
      </w:pPr>
    </w:lvl>
    <w:lvl w:ilvl="6" w:tplc="0809000F" w:tentative="1">
      <w:start w:val="1"/>
      <w:numFmt w:val="decimal"/>
      <w:lvlText w:val="%7."/>
      <w:lvlJc w:val="left"/>
      <w:pPr>
        <w:ind w:left="4816" w:hanging="360"/>
      </w:pPr>
    </w:lvl>
    <w:lvl w:ilvl="7" w:tplc="08090019" w:tentative="1">
      <w:start w:val="1"/>
      <w:numFmt w:val="lowerLetter"/>
      <w:lvlText w:val="%8."/>
      <w:lvlJc w:val="left"/>
      <w:pPr>
        <w:ind w:left="5536" w:hanging="360"/>
      </w:pPr>
    </w:lvl>
    <w:lvl w:ilvl="8" w:tplc="0809001B" w:tentative="1">
      <w:start w:val="1"/>
      <w:numFmt w:val="lowerRoman"/>
      <w:lvlText w:val="%9."/>
      <w:lvlJc w:val="right"/>
      <w:pPr>
        <w:ind w:left="6256" w:hanging="180"/>
      </w:pPr>
    </w:lvl>
  </w:abstractNum>
  <w:abstractNum w:abstractNumId="17" w15:restartNumberingAfterBreak="0">
    <w:nsid w:val="6FEE4BBF"/>
    <w:multiLevelType w:val="hybridMultilevel"/>
    <w:tmpl w:val="E3328374"/>
    <w:lvl w:ilvl="0" w:tplc="47AE538E">
      <w:start w:val="1"/>
      <w:numFmt w:val="decimal"/>
      <w:lvlText w:val="%1)"/>
      <w:lvlJc w:val="left"/>
      <w:pPr>
        <w:ind w:left="496" w:hanging="360"/>
      </w:pPr>
      <w:rPr>
        <w:rFonts w:hint="default"/>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18" w15:restartNumberingAfterBreak="0">
    <w:nsid w:val="73EA2815"/>
    <w:multiLevelType w:val="multilevel"/>
    <w:tmpl w:val="D1347582"/>
    <w:lvl w:ilvl="0">
      <w:start w:val="3"/>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19" w15:restartNumberingAfterBreak="0">
    <w:nsid w:val="76211A83"/>
    <w:multiLevelType w:val="hybridMultilevel"/>
    <w:tmpl w:val="29D05800"/>
    <w:lvl w:ilvl="0" w:tplc="565A548E">
      <w:start w:val="1"/>
      <w:numFmt w:val="decimal"/>
      <w:pStyle w:val="Heading2"/>
      <w:lvlText w:val="%1."/>
      <w:lvlJc w:val="left"/>
      <w:pPr>
        <w:ind w:left="720" w:hanging="360"/>
      </w:pPr>
      <w:rPr>
        <w:rFonts w:cs="Times New Roman" w:hint="default"/>
        <w:b/>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6445E4E"/>
    <w:multiLevelType w:val="hybridMultilevel"/>
    <w:tmpl w:val="30C438A0"/>
    <w:lvl w:ilvl="0" w:tplc="D99A99EE">
      <w:start w:val="1"/>
      <w:numFmt w:val="bullet"/>
      <w:lvlText w:val=""/>
      <w:lvlJc w:val="left"/>
      <w:pPr>
        <w:ind w:left="856" w:hanging="360"/>
      </w:pPr>
      <w:rPr>
        <w:rFonts w:ascii="Symbol" w:hAnsi="Symbol" w:hint="default"/>
      </w:rPr>
    </w:lvl>
    <w:lvl w:ilvl="1" w:tplc="04260003" w:tentative="1">
      <w:start w:val="1"/>
      <w:numFmt w:val="bullet"/>
      <w:lvlText w:val="o"/>
      <w:lvlJc w:val="left"/>
      <w:pPr>
        <w:ind w:left="1576" w:hanging="360"/>
      </w:pPr>
      <w:rPr>
        <w:rFonts w:ascii="Courier New" w:hAnsi="Courier New" w:cs="Courier New" w:hint="default"/>
      </w:rPr>
    </w:lvl>
    <w:lvl w:ilvl="2" w:tplc="04260005" w:tentative="1">
      <w:start w:val="1"/>
      <w:numFmt w:val="bullet"/>
      <w:lvlText w:val=""/>
      <w:lvlJc w:val="left"/>
      <w:pPr>
        <w:ind w:left="2296" w:hanging="360"/>
      </w:pPr>
      <w:rPr>
        <w:rFonts w:ascii="Wingdings" w:hAnsi="Wingdings" w:hint="default"/>
      </w:rPr>
    </w:lvl>
    <w:lvl w:ilvl="3" w:tplc="04260001" w:tentative="1">
      <w:start w:val="1"/>
      <w:numFmt w:val="bullet"/>
      <w:lvlText w:val=""/>
      <w:lvlJc w:val="left"/>
      <w:pPr>
        <w:ind w:left="3016" w:hanging="360"/>
      </w:pPr>
      <w:rPr>
        <w:rFonts w:ascii="Symbol" w:hAnsi="Symbol" w:hint="default"/>
      </w:rPr>
    </w:lvl>
    <w:lvl w:ilvl="4" w:tplc="04260003" w:tentative="1">
      <w:start w:val="1"/>
      <w:numFmt w:val="bullet"/>
      <w:lvlText w:val="o"/>
      <w:lvlJc w:val="left"/>
      <w:pPr>
        <w:ind w:left="3736" w:hanging="360"/>
      </w:pPr>
      <w:rPr>
        <w:rFonts w:ascii="Courier New" w:hAnsi="Courier New" w:cs="Courier New" w:hint="default"/>
      </w:rPr>
    </w:lvl>
    <w:lvl w:ilvl="5" w:tplc="04260005" w:tentative="1">
      <w:start w:val="1"/>
      <w:numFmt w:val="bullet"/>
      <w:lvlText w:val=""/>
      <w:lvlJc w:val="left"/>
      <w:pPr>
        <w:ind w:left="4456" w:hanging="360"/>
      </w:pPr>
      <w:rPr>
        <w:rFonts w:ascii="Wingdings" w:hAnsi="Wingdings" w:hint="default"/>
      </w:rPr>
    </w:lvl>
    <w:lvl w:ilvl="6" w:tplc="04260001" w:tentative="1">
      <w:start w:val="1"/>
      <w:numFmt w:val="bullet"/>
      <w:lvlText w:val=""/>
      <w:lvlJc w:val="left"/>
      <w:pPr>
        <w:ind w:left="5176" w:hanging="360"/>
      </w:pPr>
      <w:rPr>
        <w:rFonts w:ascii="Symbol" w:hAnsi="Symbol" w:hint="default"/>
      </w:rPr>
    </w:lvl>
    <w:lvl w:ilvl="7" w:tplc="04260003" w:tentative="1">
      <w:start w:val="1"/>
      <w:numFmt w:val="bullet"/>
      <w:lvlText w:val="o"/>
      <w:lvlJc w:val="left"/>
      <w:pPr>
        <w:ind w:left="5896" w:hanging="360"/>
      </w:pPr>
      <w:rPr>
        <w:rFonts w:ascii="Courier New" w:hAnsi="Courier New" w:cs="Courier New" w:hint="default"/>
      </w:rPr>
    </w:lvl>
    <w:lvl w:ilvl="8" w:tplc="04260005" w:tentative="1">
      <w:start w:val="1"/>
      <w:numFmt w:val="bullet"/>
      <w:lvlText w:val=""/>
      <w:lvlJc w:val="left"/>
      <w:pPr>
        <w:ind w:left="6616" w:hanging="360"/>
      </w:pPr>
      <w:rPr>
        <w:rFonts w:ascii="Wingdings" w:hAnsi="Wingdings" w:hint="default"/>
      </w:rPr>
    </w:lvl>
  </w:abstractNum>
  <w:abstractNum w:abstractNumId="21" w15:restartNumberingAfterBreak="0">
    <w:nsid w:val="7FEA7BF8"/>
    <w:multiLevelType w:val="multilevel"/>
    <w:tmpl w:val="36B0909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736514090">
    <w:abstractNumId w:val="19"/>
  </w:num>
  <w:num w:numId="2" w16cid:durableId="453408227">
    <w:abstractNumId w:val="0"/>
  </w:num>
  <w:num w:numId="3" w16cid:durableId="894200345">
    <w:abstractNumId w:val="4"/>
  </w:num>
  <w:num w:numId="4" w16cid:durableId="412897870">
    <w:abstractNumId w:val="5"/>
  </w:num>
  <w:num w:numId="5" w16cid:durableId="1908419649">
    <w:abstractNumId w:val="9"/>
  </w:num>
  <w:num w:numId="6" w16cid:durableId="170872219">
    <w:abstractNumId w:val="2"/>
  </w:num>
  <w:num w:numId="7" w16cid:durableId="1055737250">
    <w:abstractNumId w:val="12"/>
  </w:num>
  <w:num w:numId="8" w16cid:durableId="985473171">
    <w:abstractNumId w:val="17"/>
  </w:num>
  <w:num w:numId="9" w16cid:durableId="1843204071">
    <w:abstractNumId w:val="21"/>
  </w:num>
  <w:num w:numId="10" w16cid:durableId="2021423540">
    <w:abstractNumId w:val="14"/>
  </w:num>
  <w:num w:numId="11" w16cid:durableId="1991981834">
    <w:abstractNumId w:val="10"/>
  </w:num>
  <w:num w:numId="12" w16cid:durableId="1417166354">
    <w:abstractNumId w:val="7"/>
  </w:num>
  <w:num w:numId="13" w16cid:durableId="154146583">
    <w:abstractNumId w:val="1"/>
  </w:num>
  <w:num w:numId="14" w16cid:durableId="14583311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32120746">
    <w:abstractNumId w:val="16"/>
  </w:num>
  <w:num w:numId="16" w16cid:durableId="1211454031">
    <w:abstractNumId w:val="6"/>
  </w:num>
  <w:num w:numId="17" w16cid:durableId="1280990761">
    <w:abstractNumId w:val="3"/>
  </w:num>
  <w:num w:numId="18" w16cid:durableId="284388108">
    <w:abstractNumId w:val="18"/>
  </w:num>
  <w:num w:numId="19" w16cid:durableId="2046901370">
    <w:abstractNumId w:val="11"/>
  </w:num>
  <w:num w:numId="20" w16cid:durableId="1872759460">
    <w:abstractNumId w:val="15"/>
  </w:num>
  <w:num w:numId="21" w16cid:durableId="340620826">
    <w:abstractNumId w:val="13"/>
  </w:num>
  <w:num w:numId="22" w16cid:durableId="23747468">
    <w:abstractNumId w:val="8"/>
  </w:num>
  <w:num w:numId="23" w16cid:durableId="31156208">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02502"/>
    <w:rsid w:val="00000134"/>
    <w:rsid w:val="000007FC"/>
    <w:rsid w:val="00000D64"/>
    <w:rsid w:val="00002857"/>
    <w:rsid w:val="00002F75"/>
    <w:rsid w:val="000040A9"/>
    <w:rsid w:val="000042CA"/>
    <w:rsid w:val="000044AB"/>
    <w:rsid w:val="00004E9D"/>
    <w:rsid w:val="000053BD"/>
    <w:rsid w:val="00005AD3"/>
    <w:rsid w:val="00005D21"/>
    <w:rsid w:val="00005D9F"/>
    <w:rsid w:val="00005DC4"/>
    <w:rsid w:val="00005EF1"/>
    <w:rsid w:val="00007F56"/>
    <w:rsid w:val="00007F7D"/>
    <w:rsid w:val="00010679"/>
    <w:rsid w:val="00010BA7"/>
    <w:rsid w:val="000111E3"/>
    <w:rsid w:val="00013D32"/>
    <w:rsid w:val="00014147"/>
    <w:rsid w:val="000149BD"/>
    <w:rsid w:val="00015299"/>
    <w:rsid w:val="000155F7"/>
    <w:rsid w:val="00016F41"/>
    <w:rsid w:val="000219C1"/>
    <w:rsid w:val="00022EF3"/>
    <w:rsid w:val="0002411D"/>
    <w:rsid w:val="000241E8"/>
    <w:rsid w:val="0002482F"/>
    <w:rsid w:val="00025CE6"/>
    <w:rsid w:val="0002685F"/>
    <w:rsid w:val="00031B66"/>
    <w:rsid w:val="00032B1F"/>
    <w:rsid w:val="00033884"/>
    <w:rsid w:val="00034CA0"/>
    <w:rsid w:val="000354DE"/>
    <w:rsid w:val="00035633"/>
    <w:rsid w:val="00035FEF"/>
    <w:rsid w:val="000371B9"/>
    <w:rsid w:val="0003784D"/>
    <w:rsid w:val="000407A2"/>
    <w:rsid w:val="0004160B"/>
    <w:rsid w:val="0004271D"/>
    <w:rsid w:val="00042C87"/>
    <w:rsid w:val="00043C71"/>
    <w:rsid w:val="00043CFA"/>
    <w:rsid w:val="000448B1"/>
    <w:rsid w:val="00047011"/>
    <w:rsid w:val="00047212"/>
    <w:rsid w:val="00051438"/>
    <w:rsid w:val="00052112"/>
    <w:rsid w:val="00052C14"/>
    <w:rsid w:val="00052E69"/>
    <w:rsid w:val="00054425"/>
    <w:rsid w:val="0005696C"/>
    <w:rsid w:val="00056A6D"/>
    <w:rsid w:val="00056DD2"/>
    <w:rsid w:val="000571EA"/>
    <w:rsid w:val="00057BE0"/>
    <w:rsid w:val="000603A4"/>
    <w:rsid w:val="00061808"/>
    <w:rsid w:val="000625AE"/>
    <w:rsid w:val="000633AB"/>
    <w:rsid w:val="00064097"/>
    <w:rsid w:val="000658F8"/>
    <w:rsid w:val="00066E22"/>
    <w:rsid w:val="00067F0C"/>
    <w:rsid w:val="00070037"/>
    <w:rsid w:val="000700C9"/>
    <w:rsid w:val="00071AC4"/>
    <w:rsid w:val="00075131"/>
    <w:rsid w:val="00075701"/>
    <w:rsid w:val="0007655E"/>
    <w:rsid w:val="00076578"/>
    <w:rsid w:val="00077110"/>
    <w:rsid w:val="00077589"/>
    <w:rsid w:val="000776EC"/>
    <w:rsid w:val="00077C8B"/>
    <w:rsid w:val="00080FDA"/>
    <w:rsid w:val="000832B4"/>
    <w:rsid w:val="00083D59"/>
    <w:rsid w:val="00086972"/>
    <w:rsid w:val="00086A39"/>
    <w:rsid w:val="00086B2D"/>
    <w:rsid w:val="000908D9"/>
    <w:rsid w:val="00090D90"/>
    <w:rsid w:val="00091CBF"/>
    <w:rsid w:val="00091D26"/>
    <w:rsid w:val="0009338D"/>
    <w:rsid w:val="0009410E"/>
    <w:rsid w:val="000955CE"/>
    <w:rsid w:val="0009568B"/>
    <w:rsid w:val="00095D20"/>
    <w:rsid w:val="000960D4"/>
    <w:rsid w:val="000961EC"/>
    <w:rsid w:val="00096978"/>
    <w:rsid w:val="00096A0B"/>
    <w:rsid w:val="00097053"/>
    <w:rsid w:val="00097A12"/>
    <w:rsid w:val="000A1097"/>
    <w:rsid w:val="000A121D"/>
    <w:rsid w:val="000A12CA"/>
    <w:rsid w:val="000A1A1B"/>
    <w:rsid w:val="000A1C3E"/>
    <w:rsid w:val="000A2A8B"/>
    <w:rsid w:val="000A31C6"/>
    <w:rsid w:val="000A5436"/>
    <w:rsid w:val="000A5A3E"/>
    <w:rsid w:val="000A6785"/>
    <w:rsid w:val="000A6983"/>
    <w:rsid w:val="000A7880"/>
    <w:rsid w:val="000B1889"/>
    <w:rsid w:val="000B33D4"/>
    <w:rsid w:val="000B5AAA"/>
    <w:rsid w:val="000B63CF"/>
    <w:rsid w:val="000B63EE"/>
    <w:rsid w:val="000B7042"/>
    <w:rsid w:val="000B7D5A"/>
    <w:rsid w:val="000C0844"/>
    <w:rsid w:val="000C0F72"/>
    <w:rsid w:val="000C1C8C"/>
    <w:rsid w:val="000C450E"/>
    <w:rsid w:val="000C4976"/>
    <w:rsid w:val="000C5169"/>
    <w:rsid w:val="000C6B68"/>
    <w:rsid w:val="000C70EB"/>
    <w:rsid w:val="000C775C"/>
    <w:rsid w:val="000C7F81"/>
    <w:rsid w:val="000D0F49"/>
    <w:rsid w:val="000D0FA8"/>
    <w:rsid w:val="000D149C"/>
    <w:rsid w:val="000D15FE"/>
    <w:rsid w:val="000D1C1A"/>
    <w:rsid w:val="000D537F"/>
    <w:rsid w:val="000D6B03"/>
    <w:rsid w:val="000D6D7D"/>
    <w:rsid w:val="000D6F03"/>
    <w:rsid w:val="000D70AC"/>
    <w:rsid w:val="000D7AF5"/>
    <w:rsid w:val="000D7B49"/>
    <w:rsid w:val="000D7BD4"/>
    <w:rsid w:val="000E0117"/>
    <w:rsid w:val="000E0DAA"/>
    <w:rsid w:val="000E138A"/>
    <w:rsid w:val="000E15A5"/>
    <w:rsid w:val="000E2BA5"/>
    <w:rsid w:val="000E2BD3"/>
    <w:rsid w:val="000E2CC1"/>
    <w:rsid w:val="000E3447"/>
    <w:rsid w:val="000E3620"/>
    <w:rsid w:val="000E4F83"/>
    <w:rsid w:val="000E61D5"/>
    <w:rsid w:val="000E67F6"/>
    <w:rsid w:val="000E6890"/>
    <w:rsid w:val="000E75CB"/>
    <w:rsid w:val="000E7D7A"/>
    <w:rsid w:val="000F152F"/>
    <w:rsid w:val="000F228F"/>
    <w:rsid w:val="000F4752"/>
    <w:rsid w:val="000F49DB"/>
    <w:rsid w:val="000F5A3A"/>
    <w:rsid w:val="000F6284"/>
    <w:rsid w:val="000F753E"/>
    <w:rsid w:val="000F7E09"/>
    <w:rsid w:val="0010142F"/>
    <w:rsid w:val="00103245"/>
    <w:rsid w:val="001035A5"/>
    <w:rsid w:val="00103F4D"/>
    <w:rsid w:val="00104709"/>
    <w:rsid w:val="001052CE"/>
    <w:rsid w:val="001058C5"/>
    <w:rsid w:val="00106053"/>
    <w:rsid w:val="00106F3A"/>
    <w:rsid w:val="001076D8"/>
    <w:rsid w:val="001078A0"/>
    <w:rsid w:val="00111717"/>
    <w:rsid w:val="00111851"/>
    <w:rsid w:val="001118C1"/>
    <w:rsid w:val="00111D8F"/>
    <w:rsid w:val="00112EC3"/>
    <w:rsid w:val="00113903"/>
    <w:rsid w:val="001144A9"/>
    <w:rsid w:val="00115E22"/>
    <w:rsid w:val="00116841"/>
    <w:rsid w:val="00116C9A"/>
    <w:rsid w:val="0011716C"/>
    <w:rsid w:val="00117E70"/>
    <w:rsid w:val="00120FD6"/>
    <w:rsid w:val="00121943"/>
    <w:rsid w:val="001230BF"/>
    <w:rsid w:val="00124087"/>
    <w:rsid w:val="00124314"/>
    <w:rsid w:val="00124855"/>
    <w:rsid w:val="00124B4C"/>
    <w:rsid w:val="001257EE"/>
    <w:rsid w:val="001261E8"/>
    <w:rsid w:val="00126EC7"/>
    <w:rsid w:val="00127D8E"/>
    <w:rsid w:val="00127DBC"/>
    <w:rsid w:val="001319C5"/>
    <w:rsid w:val="001322A3"/>
    <w:rsid w:val="00132DF5"/>
    <w:rsid w:val="001333F9"/>
    <w:rsid w:val="00134A8C"/>
    <w:rsid w:val="00134E78"/>
    <w:rsid w:val="00134EC4"/>
    <w:rsid w:val="00135CB8"/>
    <w:rsid w:val="0013688F"/>
    <w:rsid w:val="00136CD7"/>
    <w:rsid w:val="00140340"/>
    <w:rsid w:val="001404DB"/>
    <w:rsid w:val="001419D7"/>
    <w:rsid w:val="00142264"/>
    <w:rsid w:val="001435F8"/>
    <w:rsid w:val="001436C3"/>
    <w:rsid w:val="00144158"/>
    <w:rsid w:val="00144D60"/>
    <w:rsid w:val="00144E4F"/>
    <w:rsid w:val="001479E8"/>
    <w:rsid w:val="00147D21"/>
    <w:rsid w:val="00147F78"/>
    <w:rsid w:val="00150006"/>
    <w:rsid w:val="00150803"/>
    <w:rsid w:val="001511AA"/>
    <w:rsid w:val="001518E3"/>
    <w:rsid w:val="001520B4"/>
    <w:rsid w:val="001527A8"/>
    <w:rsid w:val="001532A5"/>
    <w:rsid w:val="00153752"/>
    <w:rsid w:val="00153DE9"/>
    <w:rsid w:val="0015497E"/>
    <w:rsid w:val="001551D5"/>
    <w:rsid w:val="001557ED"/>
    <w:rsid w:val="00155A4E"/>
    <w:rsid w:val="0015617E"/>
    <w:rsid w:val="001577FD"/>
    <w:rsid w:val="00157A3E"/>
    <w:rsid w:val="00160BB8"/>
    <w:rsid w:val="00160F6D"/>
    <w:rsid w:val="00160FC9"/>
    <w:rsid w:val="001633A1"/>
    <w:rsid w:val="0016361E"/>
    <w:rsid w:val="0016417A"/>
    <w:rsid w:val="00164571"/>
    <w:rsid w:val="001645C8"/>
    <w:rsid w:val="00164AA2"/>
    <w:rsid w:val="00165B8A"/>
    <w:rsid w:val="0016677D"/>
    <w:rsid w:val="0016684B"/>
    <w:rsid w:val="00166DE1"/>
    <w:rsid w:val="00167107"/>
    <w:rsid w:val="001679A9"/>
    <w:rsid w:val="00171F50"/>
    <w:rsid w:val="00172A7E"/>
    <w:rsid w:val="00172DA4"/>
    <w:rsid w:val="00173599"/>
    <w:rsid w:val="00173FE1"/>
    <w:rsid w:val="00173FE2"/>
    <w:rsid w:val="00174559"/>
    <w:rsid w:val="00174A90"/>
    <w:rsid w:val="001754E0"/>
    <w:rsid w:val="00176A06"/>
    <w:rsid w:val="00177B8D"/>
    <w:rsid w:val="00177F86"/>
    <w:rsid w:val="00180E8F"/>
    <w:rsid w:val="00181BD4"/>
    <w:rsid w:val="00181CF6"/>
    <w:rsid w:val="00182A9A"/>
    <w:rsid w:val="00182E1C"/>
    <w:rsid w:val="001832E8"/>
    <w:rsid w:val="00184634"/>
    <w:rsid w:val="0018480C"/>
    <w:rsid w:val="001854E3"/>
    <w:rsid w:val="00186A18"/>
    <w:rsid w:val="00186DB4"/>
    <w:rsid w:val="0019180F"/>
    <w:rsid w:val="0019189C"/>
    <w:rsid w:val="00191F6D"/>
    <w:rsid w:val="001927A5"/>
    <w:rsid w:val="00193B17"/>
    <w:rsid w:val="00194211"/>
    <w:rsid w:val="00196937"/>
    <w:rsid w:val="00197971"/>
    <w:rsid w:val="00197CD0"/>
    <w:rsid w:val="001A1CD4"/>
    <w:rsid w:val="001A2643"/>
    <w:rsid w:val="001A3524"/>
    <w:rsid w:val="001A37B8"/>
    <w:rsid w:val="001A3C75"/>
    <w:rsid w:val="001A48FD"/>
    <w:rsid w:val="001A48FF"/>
    <w:rsid w:val="001A50EE"/>
    <w:rsid w:val="001A6672"/>
    <w:rsid w:val="001A7AE4"/>
    <w:rsid w:val="001A7C1A"/>
    <w:rsid w:val="001B0BFF"/>
    <w:rsid w:val="001B16A5"/>
    <w:rsid w:val="001B25A4"/>
    <w:rsid w:val="001B26A2"/>
    <w:rsid w:val="001B2B81"/>
    <w:rsid w:val="001B41EC"/>
    <w:rsid w:val="001B4219"/>
    <w:rsid w:val="001B4E8C"/>
    <w:rsid w:val="001B4F4E"/>
    <w:rsid w:val="001B528E"/>
    <w:rsid w:val="001B5ADB"/>
    <w:rsid w:val="001B681E"/>
    <w:rsid w:val="001B7894"/>
    <w:rsid w:val="001C0923"/>
    <w:rsid w:val="001C2009"/>
    <w:rsid w:val="001C2653"/>
    <w:rsid w:val="001C28A8"/>
    <w:rsid w:val="001C2ED2"/>
    <w:rsid w:val="001C3E45"/>
    <w:rsid w:val="001C4164"/>
    <w:rsid w:val="001C4300"/>
    <w:rsid w:val="001C4CB0"/>
    <w:rsid w:val="001C573A"/>
    <w:rsid w:val="001C5C0B"/>
    <w:rsid w:val="001C5DC6"/>
    <w:rsid w:val="001C6397"/>
    <w:rsid w:val="001C639E"/>
    <w:rsid w:val="001C63B7"/>
    <w:rsid w:val="001C6B85"/>
    <w:rsid w:val="001C6C17"/>
    <w:rsid w:val="001C78B4"/>
    <w:rsid w:val="001D1DD3"/>
    <w:rsid w:val="001D27FA"/>
    <w:rsid w:val="001D2B5A"/>
    <w:rsid w:val="001D4C12"/>
    <w:rsid w:val="001D5A3E"/>
    <w:rsid w:val="001D5F14"/>
    <w:rsid w:val="001D6FAA"/>
    <w:rsid w:val="001D79BA"/>
    <w:rsid w:val="001E002B"/>
    <w:rsid w:val="001E0AD0"/>
    <w:rsid w:val="001E0F64"/>
    <w:rsid w:val="001E10A4"/>
    <w:rsid w:val="001E13AD"/>
    <w:rsid w:val="001E221C"/>
    <w:rsid w:val="001E3147"/>
    <w:rsid w:val="001E5588"/>
    <w:rsid w:val="001E563D"/>
    <w:rsid w:val="001E6991"/>
    <w:rsid w:val="001E77E7"/>
    <w:rsid w:val="001F090C"/>
    <w:rsid w:val="001F1AB9"/>
    <w:rsid w:val="001F3524"/>
    <w:rsid w:val="001F3A28"/>
    <w:rsid w:val="001F4E1F"/>
    <w:rsid w:val="001F5A49"/>
    <w:rsid w:val="001F5A5A"/>
    <w:rsid w:val="001F5C54"/>
    <w:rsid w:val="001F5ECE"/>
    <w:rsid w:val="001F667B"/>
    <w:rsid w:val="001F7891"/>
    <w:rsid w:val="001F79B2"/>
    <w:rsid w:val="002009ED"/>
    <w:rsid w:val="002012D2"/>
    <w:rsid w:val="00201619"/>
    <w:rsid w:val="00201E5A"/>
    <w:rsid w:val="002023C4"/>
    <w:rsid w:val="00202BE8"/>
    <w:rsid w:val="00202C06"/>
    <w:rsid w:val="00204D80"/>
    <w:rsid w:val="002051D0"/>
    <w:rsid w:val="002056D9"/>
    <w:rsid w:val="00205EB2"/>
    <w:rsid w:val="0020664F"/>
    <w:rsid w:val="00206804"/>
    <w:rsid w:val="00211360"/>
    <w:rsid w:val="00212042"/>
    <w:rsid w:val="00212128"/>
    <w:rsid w:val="002123E6"/>
    <w:rsid w:val="0021323D"/>
    <w:rsid w:val="00213253"/>
    <w:rsid w:val="0021432D"/>
    <w:rsid w:val="00214537"/>
    <w:rsid w:val="002147BA"/>
    <w:rsid w:val="00214BBF"/>
    <w:rsid w:val="0021588A"/>
    <w:rsid w:val="00215D41"/>
    <w:rsid w:val="0021641C"/>
    <w:rsid w:val="002169BB"/>
    <w:rsid w:val="002174AA"/>
    <w:rsid w:val="002174BF"/>
    <w:rsid w:val="002202BC"/>
    <w:rsid w:val="00221463"/>
    <w:rsid w:val="00221A25"/>
    <w:rsid w:val="00221B99"/>
    <w:rsid w:val="0022209B"/>
    <w:rsid w:val="00222235"/>
    <w:rsid w:val="002222CC"/>
    <w:rsid w:val="00223AEB"/>
    <w:rsid w:val="002247E8"/>
    <w:rsid w:val="00225182"/>
    <w:rsid w:val="00226654"/>
    <w:rsid w:val="00226D1B"/>
    <w:rsid w:val="00230F95"/>
    <w:rsid w:val="00232B41"/>
    <w:rsid w:val="0023436E"/>
    <w:rsid w:val="00234CD3"/>
    <w:rsid w:val="00235517"/>
    <w:rsid w:val="002356D7"/>
    <w:rsid w:val="00235E89"/>
    <w:rsid w:val="00236547"/>
    <w:rsid w:val="00236611"/>
    <w:rsid w:val="00236A4C"/>
    <w:rsid w:val="0024012B"/>
    <w:rsid w:val="00242262"/>
    <w:rsid w:val="00242589"/>
    <w:rsid w:val="00242910"/>
    <w:rsid w:val="002430D4"/>
    <w:rsid w:val="002433EB"/>
    <w:rsid w:val="0024378D"/>
    <w:rsid w:val="00244ECA"/>
    <w:rsid w:val="00245487"/>
    <w:rsid w:val="00245C6B"/>
    <w:rsid w:val="00245E68"/>
    <w:rsid w:val="00246254"/>
    <w:rsid w:val="00246523"/>
    <w:rsid w:val="00246F8B"/>
    <w:rsid w:val="002500B4"/>
    <w:rsid w:val="002501B2"/>
    <w:rsid w:val="002503AC"/>
    <w:rsid w:val="002508BE"/>
    <w:rsid w:val="00251293"/>
    <w:rsid w:val="00252337"/>
    <w:rsid w:val="00255797"/>
    <w:rsid w:val="00256A42"/>
    <w:rsid w:val="00257139"/>
    <w:rsid w:val="002577EB"/>
    <w:rsid w:val="00261E12"/>
    <w:rsid w:val="0026291B"/>
    <w:rsid w:val="00262A73"/>
    <w:rsid w:val="00262DCE"/>
    <w:rsid w:val="00263141"/>
    <w:rsid w:val="00263BB0"/>
    <w:rsid w:val="00264010"/>
    <w:rsid w:val="00264904"/>
    <w:rsid w:val="00264FAE"/>
    <w:rsid w:val="002657B3"/>
    <w:rsid w:val="00267472"/>
    <w:rsid w:val="0027019A"/>
    <w:rsid w:val="00271BC5"/>
    <w:rsid w:val="002724E7"/>
    <w:rsid w:val="00272DF9"/>
    <w:rsid w:val="0027355B"/>
    <w:rsid w:val="00274187"/>
    <w:rsid w:val="00274B18"/>
    <w:rsid w:val="00274BA6"/>
    <w:rsid w:val="00276796"/>
    <w:rsid w:val="00276D32"/>
    <w:rsid w:val="00276EF9"/>
    <w:rsid w:val="00277409"/>
    <w:rsid w:val="0027746F"/>
    <w:rsid w:val="002802B4"/>
    <w:rsid w:val="002811E6"/>
    <w:rsid w:val="0028121B"/>
    <w:rsid w:val="002813F1"/>
    <w:rsid w:val="00281939"/>
    <w:rsid w:val="00281A6D"/>
    <w:rsid w:val="00281BCD"/>
    <w:rsid w:val="00281D4D"/>
    <w:rsid w:val="002826C3"/>
    <w:rsid w:val="002829B0"/>
    <w:rsid w:val="00282EE1"/>
    <w:rsid w:val="00284E8A"/>
    <w:rsid w:val="00285B02"/>
    <w:rsid w:val="002861EC"/>
    <w:rsid w:val="00286CFB"/>
    <w:rsid w:val="00291F37"/>
    <w:rsid w:val="00292038"/>
    <w:rsid w:val="002931C3"/>
    <w:rsid w:val="00293AED"/>
    <w:rsid w:val="00293B1E"/>
    <w:rsid w:val="00293D66"/>
    <w:rsid w:val="00294879"/>
    <w:rsid w:val="00294C5E"/>
    <w:rsid w:val="00296382"/>
    <w:rsid w:val="0029642A"/>
    <w:rsid w:val="00296469"/>
    <w:rsid w:val="0029691B"/>
    <w:rsid w:val="002973CA"/>
    <w:rsid w:val="002A038C"/>
    <w:rsid w:val="002A06CF"/>
    <w:rsid w:val="002A13A3"/>
    <w:rsid w:val="002A28C0"/>
    <w:rsid w:val="002A28C6"/>
    <w:rsid w:val="002A2E74"/>
    <w:rsid w:val="002A49F0"/>
    <w:rsid w:val="002A5DCB"/>
    <w:rsid w:val="002A5E92"/>
    <w:rsid w:val="002A7B70"/>
    <w:rsid w:val="002B093E"/>
    <w:rsid w:val="002B184E"/>
    <w:rsid w:val="002B1AFB"/>
    <w:rsid w:val="002B2EB6"/>
    <w:rsid w:val="002B456D"/>
    <w:rsid w:val="002B4576"/>
    <w:rsid w:val="002B469B"/>
    <w:rsid w:val="002B545F"/>
    <w:rsid w:val="002B5826"/>
    <w:rsid w:val="002B5F3B"/>
    <w:rsid w:val="002B6547"/>
    <w:rsid w:val="002B6B56"/>
    <w:rsid w:val="002B7181"/>
    <w:rsid w:val="002B7739"/>
    <w:rsid w:val="002B7BAD"/>
    <w:rsid w:val="002B7EDA"/>
    <w:rsid w:val="002C1042"/>
    <w:rsid w:val="002C1200"/>
    <w:rsid w:val="002C1268"/>
    <w:rsid w:val="002C134A"/>
    <w:rsid w:val="002C1952"/>
    <w:rsid w:val="002C2339"/>
    <w:rsid w:val="002C2883"/>
    <w:rsid w:val="002C2928"/>
    <w:rsid w:val="002C33C3"/>
    <w:rsid w:val="002C4592"/>
    <w:rsid w:val="002C5196"/>
    <w:rsid w:val="002C5E88"/>
    <w:rsid w:val="002C626F"/>
    <w:rsid w:val="002C6591"/>
    <w:rsid w:val="002C7491"/>
    <w:rsid w:val="002C7604"/>
    <w:rsid w:val="002D02CA"/>
    <w:rsid w:val="002D1245"/>
    <w:rsid w:val="002D1621"/>
    <w:rsid w:val="002D214C"/>
    <w:rsid w:val="002D21D7"/>
    <w:rsid w:val="002D22E0"/>
    <w:rsid w:val="002D24AC"/>
    <w:rsid w:val="002D2756"/>
    <w:rsid w:val="002D38E0"/>
    <w:rsid w:val="002D38F0"/>
    <w:rsid w:val="002D51F3"/>
    <w:rsid w:val="002D534C"/>
    <w:rsid w:val="002D6C2F"/>
    <w:rsid w:val="002D702F"/>
    <w:rsid w:val="002E1F92"/>
    <w:rsid w:val="002E2571"/>
    <w:rsid w:val="002E4621"/>
    <w:rsid w:val="002E4EA2"/>
    <w:rsid w:val="002E7D2E"/>
    <w:rsid w:val="002F0217"/>
    <w:rsid w:val="002F1417"/>
    <w:rsid w:val="002F2125"/>
    <w:rsid w:val="002F21A5"/>
    <w:rsid w:val="002F292E"/>
    <w:rsid w:val="002F31B5"/>
    <w:rsid w:val="002F3231"/>
    <w:rsid w:val="002F4D63"/>
    <w:rsid w:val="002F4F0B"/>
    <w:rsid w:val="002F51E7"/>
    <w:rsid w:val="002F595E"/>
    <w:rsid w:val="002F6366"/>
    <w:rsid w:val="002F6A8F"/>
    <w:rsid w:val="002F7099"/>
    <w:rsid w:val="002F7200"/>
    <w:rsid w:val="002F78FF"/>
    <w:rsid w:val="00300BB9"/>
    <w:rsid w:val="003013E2"/>
    <w:rsid w:val="00301B1B"/>
    <w:rsid w:val="003030F8"/>
    <w:rsid w:val="003037DE"/>
    <w:rsid w:val="003063D0"/>
    <w:rsid w:val="00306DDF"/>
    <w:rsid w:val="003070C0"/>
    <w:rsid w:val="00307A5B"/>
    <w:rsid w:val="00311D2D"/>
    <w:rsid w:val="0031266B"/>
    <w:rsid w:val="00313BA2"/>
    <w:rsid w:val="00313E87"/>
    <w:rsid w:val="00314A73"/>
    <w:rsid w:val="00315EA8"/>
    <w:rsid w:val="0031608F"/>
    <w:rsid w:val="0031619E"/>
    <w:rsid w:val="0031639B"/>
    <w:rsid w:val="00317AA7"/>
    <w:rsid w:val="003203D3"/>
    <w:rsid w:val="00320C30"/>
    <w:rsid w:val="003215FF"/>
    <w:rsid w:val="003222E7"/>
    <w:rsid w:val="00322369"/>
    <w:rsid w:val="003236AA"/>
    <w:rsid w:val="003241B3"/>
    <w:rsid w:val="0032422C"/>
    <w:rsid w:val="0032439B"/>
    <w:rsid w:val="003247E2"/>
    <w:rsid w:val="00324E93"/>
    <w:rsid w:val="00324E99"/>
    <w:rsid w:val="003268CD"/>
    <w:rsid w:val="00326CDF"/>
    <w:rsid w:val="003276AD"/>
    <w:rsid w:val="00330F8C"/>
    <w:rsid w:val="00333726"/>
    <w:rsid w:val="0033384B"/>
    <w:rsid w:val="00333F91"/>
    <w:rsid w:val="00334176"/>
    <w:rsid w:val="00334510"/>
    <w:rsid w:val="00334A5E"/>
    <w:rsid w:val="003355AC"/>
    <w:rsid w:val="0033578C"/>
    <w:rsid w:val="00336CC3"/>
    <w:rsid w:val="00336D00"/>
    <w:rsid w:val="00337683"/>
    <w:rsid w:val="00340A65"/>
    <w:rsid w:val="00341588"/>
    <w:rsid w:val="00341B34"/>
    <w:rsid w:val="00342935"/>
    <w:rsid w:val="003437FC"/>
    <w:rsid w:val="003438B6"/>
    <w:rsid w:val="00343B50"/>
    <w:rsid w:val="00343FF8"/>
    <w:rsid w:val="003449DE"/>
    <w:rsid w:val="00344C94"/>
    <w:rsid w:val="00345A9A"/>
    <w:rsid w:val="00345B67"/>
    <w:rsid w:val="00345ED8"/>
    <w:rsid w:val="00346790"/>
    <w:rsid w:val="00350755"/>
    <w:rsid w:val="003515DB"/>
    <w:rsid w:val="00352D46"/>
    <w:rsid w:val="0035313F"/>
    <w:rsid w:val="003536FF"/>
    <w:rsid w:val="00354049"/>
    <w:rsid w:val="00354700"/>
    <w:rsid w:val="003551C2"/>
    <w:rsid w:val="00356A1B"/>
    <w:rsid w:val="00356FE2"/>
    <w:rsid w:val="00360229"/>
    <w:rsid w:val="00361DD3"/>
    <w:rsid w:val="00361E4C"/>
    <w:rsid w:val="00361E60"/>
    <w:rsid w:val="00362314"/>
    <w:rsid w:val="00362A3A"/>
    <w:rsid w:val="00364204"/>
    <w:rsid w:val="003648B2"/>
    <w:rsid w:val="00365F7F"/>
    <w:rsid w:val="00366973"/>
    <w:rsid w:val="00366DDE"/>
    <w:rsid w:val="00367970"/>
    <w:rsid w:val="0037085D"/>
    <w:rsid w:val="00372F86"/>
    <w:rsid w:val="003732EC"/>
    <w:rsid w:val="003742D5"/>
    <w:rsid w:val="003745C8"/>
    <w:rsid w:val="00374D39"/>
    <w:rsid w:val="00376DD0"/>
    <w:rsid w:val="0037706F"/>
    <w:rsid w:val="00377421"/>
    <w:rsid w:val="00377F6D"/>
    <w:rsid w:val="00380076"/>
    <w:rsid w:val="0038016E"/>
    <w:rsid w:val="0038019A"/>
    <w:rsid w:val="0038059E"/>
    <w:rsid w:val="00381491"/>
    <w:rsid w:val="00381A1A"/>
    <w:rsid w:val="00382895"/>
    <w:rsid w:val="00382F45"/>
    <w:rsid w:val="00383DBA"/>
    <w:rsid w:val="00383E53"/>
    <w:rsid w:val="003841DD"/>
    <w:rsid w:val="003846AC"/>
    <w:rsid w:val="00385A6E"/>
    <w:rsid w:val="00385ADB"/>
    <w:rsid w:val="0038624E"/>
    <w:rsid w:val="00386A3E"/>
    <w:rsid w:val="00387E64"/>
    <w:rsid w:val="003903D0"/>
    <w:rsid w:val="00390BE6"/>
    <w:rsid w:val="00390F8F"/>
    <w:rsid w:val="003912D0"/>
    <w:rsid w:val="0039131D"/>
    <w:rsid w:val="003918FF"/>
    <w:rsid w:val="00392D60"/>
    <w:rsid w:val="0039308F"/>
    <w:rsid w:val="0039378F"/>
    <w:rsid w:val="003940FA"/>
    <w:rsid w:val="00394984"/>
    <w:rsid w:val="003954C4"/>
    <w:rsid w:val="00395B1D"/>
    <w:rsid w:val="00396C2C"/>
    <w:rsid w:val="00396D0D"/>
    <w:rsid w:val="00397AFA"/>
    <w:rsid w:val="003A07FA"/>
    <w:rsid w:val="003A18EE"/>
    <w:rsid w:val="003A1F54"/>
    <w:rsid w:val="003A2B0A"/>
    <w:rsid w:val="003A4F32"/>
    <w:rsid w:val="003A60C4"/>
    <w:rsid w:val="003A6576"/>
    <w:rsid w:val="003A6F63"/>
    <w:rsid w:val="003A710A"/>
    <w:rsid w:val="003B00AC"/>
    <w:rsid w:val="003B0ADE"/>
    <w:rsid w:val="003B201D"/>
    <w:rsid w:val="003B2B10"/>
    <w:rsid w:val="003B313F"/>
    <w:rsid w:val="003B3885"/>
    <w:rsid w:val="003B393C"/>
    <w:rsid w:val="003B3DD6"/>
    <w:rsid w:val="003B40F4"/>
    <w:rsid w:val="003B4FFC"/>
    <w:rsid w:val="003B5DF5"/>
    <w:rsid w:val="003B631C"/>
    <w:rsid w:val="003B6DBF"/>
    <w:rsid w:val="003B71F6"/>
    <w:rsid w:val="003B7740"/>
    <w:rsid w:val="003B7FEC"/>
    <w:rsid w:val="003C14B2"/>
    <w:rsid w:val="003C19CD"/>
    <w:rsid w:val="003C3608"/>
    <w:rsid w:val="003C4185"/>
    <w:rsid w:val="003C55E0"/>
    <w:rsid w:val="003C6DBD"/>
    <w:rsid w:val="003C712C"/>
    <w:rsid w:val="003D1477"/>
    <w:rsid w:val="003D18EB"/>
    <w:rsid w:val="003D2C12"/>
    <w:rsid w:val="003D3BC5"/>
    <w:rsid w:val="003D4A87"/>
    <w:rsid w:val="003D4B03"/>
    <w:rsid w:val="003D6389"/>
    <w:rsid w:val="003D77F0"/>
    <w:rsid w:val="003D7800"/>
    <w:rsid w:val="003E0F68"/>
    <w:rsid w:val="003E163F"/>
    <w:rsid w:val="003E2612"/>
    <w:rsid w:val="003E2AAE"/>
    <w:rsid w:val="003E2D98"/>
    <w:rsid w:val="003E2F03"/>
    <w:rsid w:val="003E40DA"/>
    <w:rsid w:val="003E40EC"/>
    <w:rsid w:val="003E5CAD"/>
    <w:rsid w:val="003E744A"/>
    <w:rsid w:val="003E7C10"/>
    <w:rsid w:val="003F019F"/>
    <w:rsid w:val="003F02CC"/>
    <w:rsid w:val="003F254B"/>
    <w:rsid w:val="003F3633"/>
    <w:rsid w:val="003F5B47"/>
    <w:rsid w:val="003F5E60"/>
    <w:rsid w:val="003F6009"/>
    <w:rsid w:val="003F6BAF"/>
    <w:rsid w:val="003F77DB"/>
    <w:rsid w:val="003F7801"/>
    <w:rsid w:val="00400529"/>
    <w:rsid w:val="00401ABC"/>
    <w:rsid w:val="00402682"/>
    <w:rsid w:val="004026F5"/>
    <w:rsid w:val="00402919"/>
    <w:rsid w:val="0040301A"/>
    <w:rsid w:val="0040397D"/>
    <w:rsid w:val="00403F6A"/>
    <w:rsid w:val="0040474A"/>
    <w:rsid w:val="004048B9"/>
    <w:rsid w:val="00405394"/>
    <w:rsid w:val="004060B7"/>
    <w:rsid w:val="0040755B"/>
    <w:rsid w:val="00407657"/>
    <w:rsid w:val="004078E6"/>
    <w:rsid w:val="0041007D"/>
    <w:rsid w:val="00410568"/>
    <w:rsid w:val="00410A4C"/>
    <w:rsid w:val="004112A8"/>
    <w:rsid w:val="004119CB"/>
    <w:rsid w:val="00411C06"/>
    <w:rsid w:val="00411E17"/>
    <w:rsid w:val="00412ADB"/>
    <w:rsid w:val="0041348A"/>
    <w:rsid w:val="004135A5"/>
    <w:rsid w:val="00415546"/>
    <w:rsid w:val="00416585"/>
    <w:rsid w:val="00417C53"/>
    <w:rsid w:val="004203BE"/>
    <w:rsid w:val="00420A18"/>
    <w:rsid w:val="00421C31"/>
    <w:rsid w:val="0042284D"/>
    <w:rsid w:val="004228DF"/>
    <w:rsid w:val="00422F5E"/>
    <w:rsid w:val="004236B1"/>
    <w:rsid w:val="00423915"/>
    <w:rsid w:val="00424E92"/>
    <w:rsid w:val="004250F6"/>
    <w:rsid w:val="00426527"/>
    <w:rsid w:val="00427694"/>
    <w:rsid w:val="00432B3E"/>
    <w:rsid w:val="00434E1F"/>
    <w:rsid w:val="004367C6"/>
    <w:rsid w:val="004368AE"/>
    <w:rsid w:val="00440200"/>
    <w:rsid w:val="00442614"/>
    <w:rsid w:val="00444311"/>
    <w:rsid w:val="00444A31"/>
    <w:rsid w:val="00444E16"/>
    <w:rsid w:val="004458EA"/>
    <w:rsid w:val="00445BED"/>
    <w:rsid w:val="00446FCE"/>
    <w:rsid w:val="00450CE9"/>
    <w:rsid w:val="004542C1"/>
    <w:rsid w:val="00454537"/>
    <w:rsid w:val="00454633"/>
    <w:rsid w:val="00454ECD"/>
    <w:rsid w:val="0045611F"/>
    <w:rsid w:val="00456371"/>
    <w:rsid w:val="004578FE"/>
    <w:rsid w:val="004579D7"/>
    <w:rsid w:val="00460828"/>
    <w:rsid w:val="00460F4D"/>
    <w:rsid w:val="00461064"/>
    <w:rsid w:val="00462429"/>
    <w:rsid w:val="00462680"/>
    <w:rsid w:val="004631F4"/>
    <w:rsid w:val="00463E75"/>
    <w:rsid w:val="00464414"/>
    <w:rsid w:val="00464B56"/>
    <w:rsid w:val="00464C72"/>
    <w:rsid w:val="00464F34"/>
    <w:rsid w:val="00467387"/>
    <w:rsid w:val="004711B3"/>
    <w:rsid w:val="0047140D"/>
    <w:rsid w:val="00473807"/>
    <w:rsid w:val="00473D8F"/>
    <w:rsid w:val="004740C8"/>
    <w:rsid w:val="00474789"/>
    <w:rsid w:val="00474843"/>
    <w:rsid w:val="00474F7A"/>
    <w:rsid w:val="00475E67"/>
    <w:rsid w:val="00476844"/>
    <w:rsid w:val="00477440"/>
    <w:rsid w:val="004777CA"/>
    <w:rsid w:val="0047796E"/>
    <w:rsid w:val="00481434"/>
    <w:rsid w:val="004815C5"/>
    <w:rsid w:val="00482C35"/>
    <w:rsid w:val="00482EBA"/>
    <w:rsid w:val="00483D69"/>
    <w:rsid w:val="0048441A"/>
    <w:rsid w:val="00484678"/>
    <w:rsid w:val="00484F9F"/>
    <w:rsid w:val="00484FD2"/>
    <w:rsid w:val="0048532F"/>
    <w:rsid w:val="0048544C"/>
    <w:rsid w:val="00485898"/>
    <w:rsid w:val="00485D47"/>
    <w:rsid w:val="00486873"/>
    <w:rsid w:val="00486D3C"/>
    <w:rsid w:val="00487BB3"/>
    <w:rsid w:val="00487C9F"/>
    <w:rsid w:val="00490924"/>
    <w:rsid w:val="004927E2"/>
    <w:rsid w:val="0049348A"/>
    <w:rsid w:val="00493796"/>
    <w:rsid w:val="00495047"/>
    <w:rsid w:val="004953B9"/>
    <w:rsid w:val="00495C66"/>
    <w:rsid w:val="00495D61"/>
    <w:rsid w:val="00496072"/>
    <w:rsid w:val="004964E2"/>
    <w:rsid w:val="00496800"/>
    <w:rsid w:val="00497A80"/>
    <w:rsid w:val="00497DCA"/>
    <w:rsid w:val="00497F00"/>
    <w:rsid w:val="004A0392"/>
    <w:rsid w:val="004A3A82"/>
    <w:rsid w:val="004A3DC8"/>
    <w:rsid w:val="004A4153"/>
    <w:rsid w:val="004A459F"/>
    <w:rsid w:val="004A4747"/>
    <w:rsid w:val="004A4B3F"/>
    <w:rsid w:val="004A6C93"/>
    <w:rsid w:val="004A7E60"/>
    <w:rsid w:val="004B062E"/>
    <w:rsid w:val="004B0A88"/>
    <w:rsid w:val="004B0BBE"/>
    <w:rsid w:val="004B0EC3"/>
    <w:rsid w:val="004B1087"/>
    <w:rsid w:val="004B125D"/>
    <w:rsid w:val="004B13B0"/>
    <w:rsid w:val="004B2268"/>
    <w:rsid w:val="004B2D5C"/>
    <w:rsid w:val="004B45EC"/>
    <w:rsid w:val="004B4CE6"/>
    <w:rsid w:val="004B5720"/>
    <w:rsid w:val="004B5B8B"/>
    <w:rsid w:val="004B5CE5"/>
    <w:rsid w:val="004B64AA"/>
    <w:rsid w:val="004B6F56"/>
    <w:rsid w:val="004B7074"/>
    <w:rsid w:val="004B70F0"/>
    <w:rsid w:val="004B742A"/>
    <w:rsid w:val="004B7583"/>
    <w:rsid w:val="004C0300"/>
    <w:rsid w:val="004C06CB"/>
    <w:rsid w:val="004C1A8C"/>
    <w:rsid w:val="004C1C54"/>
    <w:rsid w:val="004C2451"/>
    <w:rsid w:val="004C5180"/>
    <w:rsid w:val="004C5B53"/>
    <w:rsid w:val="004C5BB6"/>
    <w:rsid w:val="004C63B5"/>
    <w:rsid w:val="004D005F"/>
    <w:rsid w:val="004D0C11"/>
    <w:rsid w:val="004D34BD"/>
    <w:rsid w:val="004D47DD"/>
    <w:rsid w:val="004D525B"/>
    <w:rsid w:val="004D5C92"/>
    <w:rsid w:val="004D6576"/>
    <w:rsid w:val="004D69D5"/>
    <w:rsid w:val="004D7997"/>
    <w:rsid w:val="004D7DED"/>
    <w:rsid w:val="004E179E"/>
    <w:rsid w:val="004E1A15"/>
    <w:rsid w:val="004E1F53"/>
    <w:rsid w:val="004E2C0B"/>
    <w:rsid w:val="004E3098"/>
    <w:rsid w:val="004E3168"/>
    <w:rsid w:val="004E3527"/>
    <w:rsid w:val="004E3FDB"/>
    <w:rsid w:val="004E49EB"/>
    <w:rsid w:val="004E60CE"/>
    <w:rsid w:val="004E6837"/>
    <w:rsid w:val="004E7C70"/>
    <w:rsid w:val="004F0F48"/>
    <w:rsid w:val="004F1694"/>
    <w:rsid w:val="004F1798"/>
    <w:rsid w:val="004F1B96"/>
    <w:rsid w:val="004F1EA6"/>
    <w:rsid w:val="004F30B9"/>
    <w:rsid w:val="004F3C25"/>
    <w:rsid w:val="004F5501"/>
    <w:rsid w:val="004F5DDC"/>
    <w:rsid w:val="004F5E70"/>
    <w:rsid w:val="00501197"/>
    <w:rsid w:val="0050140A"/>
    <w:rsid w:val="00502783"/>
    <w:rsid w:val="00504989"/>
    <w:rsid w:val="0050505C"/>
    <w:rsid w:val="00505244"/>
    <w:rsid w:val="005060D6"/>
    <w:rsid w:val="005076EA"/>
    <w:rsid w:val="00507997"/>
    <w:rsid w:val="00507DD9"/>
    <w:rsid w:val="005102E6"/>
    <w:rsid w:val="00510577"/>
    <w:rsid w:val="0051086D"/>
    <w:rsid w:val="00511A4D"/>
    <w:rsid w:val="00511DFA"/>
    <w:rsid w:val="00511ECD"/>
    <w:rsid w:val="005120E5"/>
    <w:rsid w:val="005126A1"/>
    <w:rsid w:val="00512AF6"/>
    <w:rsid w:val="00513C81"/>
    <w:rsid w:val="00515BC0"/>
    <w:rsid w:val="00515D20"/>
    <w:rsid w:val="005160A5"/>
    <w:rsid w:val="00516376"/>
    <w:rsid w:val="00516B3D"/>
    <w:rsid w:val="0051726C"/>
    <w:rsid w:val="005201A1"/>
    <w:rsid w:val="005202C9"/>
    <w:rsid w:val="0052068B"/>
    <w:rsid w:val="0052117B"/>
    <w:rsid w:val="005212E2"/>
    <w:rsid w:val="00521315"/>
    <w:rsid w:val="00523295"/>
    <w:rsid w:val="0052557C"/>
    <w:rsid w:val="00525AE8"/>
    <w:rsid w:val="00526120"/>
    <w:rsid w:val="0052655C"/>
    <w:rsid w:val="00526C27"/>
    <w:rsid w:val="005275BE"/>
    <w:rsid w:val="00530A91"/>
    <w:rsid w:val="00530C1E"/>
    <w:rsid w:val="00531AC9"/>
    <w:rsid w:val="00532AC1"/>
    <w:rsid w:val="00533258"/>
    <w:rsid w:val="00533F97"/>
    <w:rsid w:val="00537BC0"/>
    <w:rsid w:val="005409C0"/>
    <w:rsid w:val="00540A34"/>
    <w:rsid w:val="005418AE"/>
    <w:rsid w:val="0054230D"/>
    <w:rsid w:val="005423BE"/>
    <w:rsid w:val="0054341A"/>
    <w:rsid w:val="00543B2E"/>
    <w:rsid w:val="00544272"/>
    <w:rsid w:val="005449C0"/>
    <w:rsid w:val="00546F86"/>
    <w:rsid w:val="005472FA"/>
    <w:rsid w:val="00550033"/>
    <w:rsid w:val="00550541"/>
    <w:rsid w:val="00551F18"/>
    <w:rsid w:val="005554DA"/>
    <w:rsid w:val="005560D0"/>
    <w:rsid w:val="0055646B"/>
    <w:rsid w:val="005567A6"/>
    <w:rsid w:val="00556898"/>
    <w:rsid w:val="00556BA9"/>
    <w:rsid w:val="00557304"/>
    <w:rsid w:val="005574F6"/>
    <w:rsid w:val="00557AE4"/>
    <w:rsid w:val="00560203"/>
    <w:rsid w:val="00560BD9"/>
    <w:rsid w:val="00560E79"/>
    <w:rsid w:val="005615DB"/>
    <w:rsid w:val="005616AD"/>
    <w:rsid w:val="005629E5"/>
    <w:rsid w:val="00562F6C"/>
    <w:rsid w:val="005644B9"/>
    <w:rsid w:val="00565128"/>
    <w:rsid w:val="0056628F"/>
    <w:rsid w:val="00566AFE"/>
    <w:rsid w:val="00570401"/>
    <w:rsid w:val="005709A2"/>
    <w:rsid w:val="00570F77"/>
    <w:rsid w:val="00571AD3"/>
    <w:rsid w:val="00571D67"/>
    <w:rsid w:val="00572256"/>
    <w:rsid w:val="0057229B"/>
    <w:rsid w:val="005727B1"/>
    <w:rsid w:val="00573FD0"/>
    <w:rsid w:val="00574066"/>
    <w:rsid w:val="00574872"/>
    <w:rsid w:val="00574B5B"/>
    <w:rsid w:val="00574D66"/>
    <w:rsid w:val="00575247"/>
    <w:rsid w:val="00575AA3"/>
    <w:rsid w:val="00575F5B"/>
    <w:rsid w:val="0057664D"/>
    <w:rsid w:val="0057733A"/>
    <w:rsid w:val="005777AD"/>
    <w:rsid w:val="0058055B"/>
    <w:rsid w:val="0058058A"/>
    <w:rsid w:val="00580B2A"/>
    <w:rsid w:val="005812B9"/>
    <w:rsid w:val="00581688"/>
    <w:rsid w:val="005818F0"/>
    <w:rsid w:val="00581D16"/>
    <w:rsid w:val="005845CA"/>
    <w:rsid w:val="005845FF"/>
    <w:rsid w:val="00585FC2"/>
    <w:rsid w:val="005864C8"/>
    <w:rsid w:val="00586DC9"/>
    <w:rsid w:val="00587168"/>
    <w:rsid w:val="00587F35"/>
    <w:rsid w:val="005905C8"/>
    <w:rsid w:val="00592915"/>
    <w:rsid w:val="00593182"/>
    <w:rsid w:val="005932CB"/>
    <w:rsid w:val="0059447F"/>
    <w:rsid w:val="00594885"/>
    <w:rsid w:val="00595230"/>
    <w:rsid w:val="0059675D"/>
    <w:rsid w:val="005967C2"/>
    <w:rsid w:val="00596AB0"/>
    <w:rsid w:val="005977A9"/>
    <w:rsid w:val="00597BDC"/>
    <w:rsid w:val="00597E9F"/>
    <w:rsid w:val="005A0C4E"/>
    <w:rsid w:val="005A2921"/>
    <w:rsid w:val="005A50F2"/>
    <w:rsid w:val="005A63A3"/>
    <w:rsid w:val="005A7872"/>
    <w:rsid w:val="005B0577"/>
    <w:rsid w:val="005B1AB0"/>
    <w:rsid w:val="005B1B91"/>
    <w:rsid w:val="005B1FFD"/>
    <w:rsid w:val="005B2169"/>
    <w:rsid w:val="005B2225"/>
    <w:rsid w:val="005B290E"/>
    <w:rsid w:val="005B307B"/>
    <w:rsid w:val="005B3270"/>
    <w:rsid w:val="005B3FEE"/>
    <w:rsid w:val="005B4697"/>
    <w:rsid w:val="005B4D99"/>
    <w:rsid w:val="005B4FA1"/>
    <w:rsid w:val="005B530D"/>
    <w:rsid w:val="005B599B"/>
    <w:rsid w:val="005B61E4"/>
    <w:rsid w:val="005B6226"/>
    <w:rsid w:val="005B6F0E"/>
    <w:rsid w:val="005B7750"/>
    <w:rsid w:val="005B7870"/>
    <w:rsid w:val="005B7A28"/>
    <w:rsid w:val="005C03C7"/>
    <w:rsid w:val="005C1396"/>
    <w:rsid w:val="005C17E6"/>
    <w:rsid w:val="005C1B28"/>
    <w:rsid w:val="005C2386"/>
    <w:rsid w:val="005C2BB4"/>
    <w:rsid w:val="005C33F6"/>
    <w:rsid w:val="005C40AF"/>
    <w:rsid w:val="005C4213"/>
    <w:rsid w:val="005C5257"/>
    <w:rsid w:val="005C6712"/>
    <w:rsid w:val="005C6B59"/>
    <w:rsid w:val="005C6DAC"/>
    <w:rsid w:val="005C7FDB"/>
    <w:rsid w:val="005D0B1A"/>
    <w:rsid w:val="005D0B6D"/>
    <w:rsid w:val="005D133E"/>
    <w:rsid w:val="005D1C5E"/>
    <w:rsid w:val="005D24AB"/>
    <w:rsid w:val="005D28A9"/>
    <w:rsid w:val="005D2D97"/>
    <w:rsid w:val="005D2FA3"/>
    <w:rsid w:val="005D33FA"/>
    <w:rsid w:val="005D387B"/>
    <w:rsid w:val="005D3924"/>
    <w:rsid w:val="005D49CB"/>
    <w:rsid w:val="005D4CDE"/>
    <w:rsid w:val="005D529C"/>
    <w:rsid w:val="005D722E"/>
    <w:rsid w:val="005D7B38"/>
    <w:rsid w:val="005E0231"/>
    <w:rsid w:val="005E09D2"/>
    <w:rsid w:val="005E1F70"/>
    <w:rsid w:val="005E22A9"/>
    <w:rsid w:val="005E24AD"/>
    <w:rsid w:val="005E2801"/>
    <w:rsid w:val="005E3B0B"/>
    <w:rsid w:val="005E454D"/>
    <w:rsid w:val="005E45B2"/>
    <w:rsid w:val="005E48EE"/>
    <w:rsid w:val="005E4C0F"/>
    <w:rsid w:val="005E5400"/>
    <w:rsid w:val="005E7912"/>
    <w:rsid w:val="005E7AB4"/>
    <w:rsid w:val="005F3EC9"/>
    <w:rsid w:val="005F4773"/>
    <w:rsid w:val="005F4DE3"/>
    <w:rsid w:val="005F59F5"/>
    <w:rsid w:val="005F5C0A"/>
    <w:rsid w:val="005F7026"/>
    <w:rsid w:val="005F734D"/>
    <w:rsid w:val="005F77FB"/>
    <w:rsid w:val="00600233"/>
    <w:rsid w:val="00600629"/>
    <w:rsid w:val="0060157E"/>
    <w:rsid w:val="0060185B"/>
    <w:rsid w:val="006038BA"/>
    <w:rsid w:val="00603F19"/>
    <w:rsid w:val="006062EE"/>
    <w:rsid w:val="00606441"/>
    <w:rsid w:val="006067BE"/>
    <w:rsid w:val="006077DE"/>
    <w:rsid w:val="00607DE6"/>
    <w:rsid w:val="00610659"/>
    <w:rsid w:val="0061102D"/>
    <w:rsid w:val="00611414"/>
    <w:rsid w:val="006116C2"/>
    <w:rsid w:val="00611A3E"/>
    <w:rsid w:val="00613443"/>
    <w:rsid w:val="00617E05"/>
    <w:rsid w:val="0062036B"/>
    <w:rsid w:val="0062072E"/>
    <w:rsid w:val="0062120F"/>
    <w:rsid w:val="00621851"/>
    <w:rsid w:val="00621CCC"/>
    <w:rsid w:val="006223E1"/>
    <w:rsid w:val="00622741"/>
    <w:rsid w:val="0062411F"/>
    <w:rsid w:val="006249E7"/>
    <w:rsid w:val="006270D8"/>
    <w:rsid w:val="00627C5B"/>
    <w:rsid w:val="006305D1"/>
    <w:rsid w:val="00630C5C"/>
    <w:rsid w:val="00630E72"/>
    <w:rsid w:val="006315C3"/>
    <w:rsid w:val="00631852"/>
    <w:rsid w:val="00631A55"/>
    <w:rsid w:val="00631E37"/>
    <w:rsid w:val="00633133"/>
    <w:rsid w:val="00633991"/>
    <w:rsid w:val="00634569"/>
    <w:rsid w:val="0063524C"/>
    <w:rsid w:val="0063526A"/>
    <w:rsid w:val="006362EC"/>
    <w:rsid w:val="00636E01"/>
    <w:rsid w:val="00637347"/>
    <w:rsid w:val="00640A5B"/>
    <w:rsid w:val="00640C25"/>
    <w:rsid w:val="00640F2D"/>
    <w:rsid w:val="00641016"/>
    <w:rsid w:val="00641AC3"/>
    <w:rsid w:val="00641D44"/>
    <w:rsid w:val="006429BA"/>
    <w:rsid w:val="00642CD1"/>
    <w:rsid w:val="00643352"/>
    <w:rsid w:val="006436BF"/>
    <w:rsid w:val="00643ECF"/>
    <w:rsid w:val="00643F39"/>
    <w:rsid w:val="00644645"/>
    <w:rsid w:val="00644C6F"/>
    <w:rsid w:val="00645486"/>
    <w:rsid w:val="006455D3"/>
    <w:rsid w:val="006459B7"/>
    <w:rsid w:val="00645C24"/>
    <w:rsid w:val="00646516"/>
    <w:rsid w:val="00646664"/>
    <w:rsid w:val="006467E0"/>
    <w:rsid w:val="00647C9F"/>
    <w:rsid w:val="006502E3"/>
    <w:rsid w:val="0065049F"/>
    <w:rsid w:val="0065109D"/>
    <w:rsid w:val="006514A4"/>
    <w:rsid w:val="00651981"/>
    <w:rsid w:val="00651D9B"/>
    <w:rsid w:val="006524BE"/>
    <w:rsid w:val="00653C64"/>
    <w:rsid w:val="006547BF"/>
    <w:rsid w:val="00654B0F"/>
    <w:rsid w:val="00654B5D"/>
    <w:rsid w:val="00655944"/>
    <w:rsid w:val="0065601C"/>
    <w:rsid w:val="006560F9"/>
    <w:rsid w:val="00656FEE"/>
    <w:rsid w:val="00660BAA"/>
    <w:rsid w:val="006617B4"/>
    <w:rsid w:val="0066294C"/>
    <w:rsid w:val="006635E0"/>
    <w:rsid w:val="0066385F"/>
    <w:rsid w:val="00664130"/>
    <w:rsid w:val="00665695"/>
    <w:rsid w:val="006669D6"/>
    <w:rsid w:val="00666BE1"/>
    <w:rsid w:val="00667338"/>
    <w:rsid w:val="00667C30"/>
    <w:rsid w:val="0067184A"/>
    <w:rsid w:val="00672184"/>
    <w:rsid w:val="00672452"/>
    <w:rsid w:val="00672CC8"/>
    <w:rsid w:val="006743CF"/>
    <w:rsid w:val="00674866"/>
    <w:rsid w:val="00674C73"/>
    <w:rsid w:val="0067647E"/>
    <w:rsid w:val="0067696E"/>
    <w:rsid w:val="00676C32"/>
    <w:rsid w:val="0068012C"/>
    <w:rsid w:val="006801BE"/>
    <w:rsid w:val="00681840"/>
    <w:rsid w:val="00681D6D"/>
    <w:rsid w:val="00681F80"/>
    <w:rsid w:val="00682355"/>
    <w:rsid w:val="006824A6"/>
    <w:rsid w:val="006829B7"/>
    <w:rsid w:val="00682FA7"/>
    <w:rsid w:val="006843C4"/>
    <w:rsid w:val="00684E4E"/>
    <w:rsid w:val="00685845"/>
    <w:rsid w:val="006858EA"/>
    <w:rsid w:val="00685ADC"/>
    <w:rsid w:val="00686AFB"/>
    <w:rsid w:val="00686E8D"/>
    <w:rsid w:val="00687A0D"/>
    <w:rsid w:val="0069010E"/>
    <w:rsid w:val="00690532"/>
    <w:rsid w:val="00692E82"/>
    <w:rsid w:val="0069406E"/>
    <w:rsid w:val="00694146"/>
    <w:rsid w:val="00694551"/>
    <w:rsid w:val="00695A0D"/>
    <w:rsid w:val="0069606A"/>
    <w:rsid w:val="006966F3"/>
    <w:rsid w:val="00697474"/>
    <w:rsid w:val="006979CF"/>
    <w:rsid w:val="006A01A6"/>
    <w:rsid w:val="006A088C"/>
    <w:rsid w:val="006A0F46"/>
    <w:rsid w:val="006A168E"/>
    <w:rsid w:val="006A1893"/>
    <w:rsid w:val="006A262D"/>
    <w:rsid w:val="006A271D"/>
    <w:rsid w:val="006A2DAD"/>
    <w:rsid w:val="006A4A3F"/>
    <w:rsid w:val="006A54E5"/>
    <w:rsid w:val="006A5EFD"/>
    <w:rsid w:val="006A6FEE"/>
    <w:rsid w:val="006A7F48"/>
    <w:rsid w:val="006B04E1"/>
    <w:rsid w:val="006B1E4A"/>
    <w:rsid w:val="006B2408"/>
    <w:rsid w:val="006B3B60"/>
    <w:rsid w:val="006B3C48"/>
    <w:rsid w:val="006B4A30"/>
    <w:rsid w:val="006B52AC"/>
    <w:rsid w:val="006B73C7"/>
    <w:rsid w:val="006B747D"/>
    <w:rsid w:val="006C0310"/>
    <w:rsid w:val="006C125A"/>
    <w:rsid w:val="006C1CF7"/>
    <w:rsid w:val="006C3427"/>
    <w:rsid w:val="006C354E"/>
    <w:rsid w:val="006C3909"/>
    <w:rsid w:val="006C494A"/>
    <w:rsid w:val="006C4C55"/>
    <w:rsid w:val="006C52FC"/>
    <w:rsid w:val="006C66C2"/>
    <w:rsid w:val="006C76D1"/>
    <w:rsid w:val="006C77EA"/>
    <w:rsid w:val="006D0A76"/>
    <w:rsid w:val="006D1FA9"/>
    <w:rsid w:val="006D33E7"/>
    <w:rsid w:val="006D5574"/>
    <w:rsid w:val="006D57BA"/>
    <w:rsid w:val="006D6061"/>
    <w:rsid w:val="006D6544"/>
    <w:rsid w:val="006D6AAE"/>
    <w:rsid w:val="006D6BB0"/>
    <w:rsid w:val="006E0A85"/>
    <w:rsid w:val="006E0C92"/>
    <w:rsid w:val="006E1840"/>
    <w:rsid w:val="006E1A7A"/>
    <w:rsid w:val="006E1EBE"/>
    <w:rsid w:val="006E1FBB"/>
    <w:rsid w:val="006E497E"/>
    <w:rsid w:val="006E4D99"/>
    <w:rsid w:val="006E5FFC"/>
    <w:rsid w:val="006E620B"/>
    <w:rsid w:val="006E6FFE"/>
    <w:rsid w:val="006E7C1B"/>
    <w:rsid w:val="006E7EE8"/>
    <w:rsid w:val="006E7F0D"/>
    <w:rsid w:val="006F1161"/>
    <w:rsid w:val="006F2530"/>
    <w:rsid w:val="006F2A30"/>
    <w:rsid w:val="006F63B6"/>
    <w:rsid w:val="006F6429"/>
    <w:rsid w:val="006F72DB"/>
    <w:rsid w:val="006F7703"/>
    <w:rsid w:val="006F781C"/>
    <w:rsid w:val="006F7A8F"/>
    <w:rsid w:val="00700A34"/>
    <w:rsid w:val="00702121"/>
    <w:rsid w:val="00702C8E"/>
    <w:rsid w:val="00704426"/>
    <w:rsid w:val="00704D29"/>
    <w:rsid w:val="00705690"/>
    <w:rsid w:val="0070580A"/>
    <w:rsid w:val="00705D96"/>
    <w:rsid w:val="007106F7"/>
    <w:rsid w:val="0071094A"/>
    <w:rsid w:val="00712183"/>
    <w:rsid w:val="007140F7"/>
    <w:rsid w:val="0071660C"/>
    <w:rsid w:val="00717151"/>
    <w:rsid w:val="0071770B"/>
    <w:rsid w:val="00717728"/>
    <w:rsid w:val="00717CC4"/>
    <w:rsid w:val="00717CD1"/>
    <w:rsid w:val="00720E17"/>
    <w:rsid w:val="0072209C"/>
    <w:rsid w:val="00724BFB"/>
    <w:rsid w:val="0072518A"/>
    <w:rsid w:val="00725CEB"/>
    <w:rsid w:val="007276B0"/>
    <w:rsid w:val="0073023F"/>
    <w:rsid w:val="00730653"/>
    <w:rsid w:val="00730824"/>
    <w:rsid w:val="0073096F"/>
    <w:rsid w:val="00731E74"/>
    <w:rsid w:val="00732387"/>
    <w:rsid w:val="00732C26"/>
    <w:rsid w:val="00732C6E"/>
    <w:rsid w:val="007339B5"/>
    <w:rsid w:val="007345E2"/>
    <w:rsid w:val="00734BC1"/>
    <w:rsid w:val="00736B42"/>
    <w:rsid w:val="00736F9B"/>
    <w:rsid w:val="00741604"/>
    <w:rsid w:val="00741917"/>
    <w:rsid w:val="007419E1"/>
    <w:rsid w:val="00741C5B"/>
    <w:rsid w:val="007428A9"/>
    <w:rsid w:val="0074330C"/>
    <w:rsid w:val="00743D65"/>
    <w:rsid w:val="00744955"/>
    <w:rsid w:val="00744D2F"/>
    <w:rsid w:val="00746BF5"/>
    <w:rsid w:val="00746F5C"/>
    <w:rsid w:val="00747762"/>
    <w:rsid w:val="00747A84"/>
    <w:rsid w:val="00747BDE"/>
    <w:rsid w:val="00750D3E"/>
    <w:rsid w:val="007511D2"/>
    <w:rsid w:val="0075180C"/>
    <w:rsid w:val="00751AAE"/>
    <w:rsid w:val="00752A1B"/>
    <w:rsid w:val="00752C3B"/>
    <w:rsid w:val="00752C3F"/>
    <w:rsid w:val="007578FD"/>
    <w:rsid w:val="00757D3F"/>
    <w:rsid w:val="00760507"/>
    <w:rsid w:val="007626A6"/>
    <w:rsid w:val="00762A7F"/>
    <w:rsid w:val="00763AE3"/>
    <w:rsid w:val="007652DA"/>
    <w:rsid w:val="007658DD"/>
    <w:rsid w:val="00767025"/>
    <w:rsid w:val="007675D4"/>
    <w:rsid w:val="00767740"/>
    <w:rsid w:val="0076789B"/>
    <w:rsid w:val="007700FF"/>
    <w:rsid w:val="00770844"/>
    <w:rsid w:val="0077196D"/>
    <w:rsid w:val="00771D05"/>
    <w:rsid w:val="007736C6"/>
    <w:rsid w:val="00773D08"/>
    <w:rsid w:val="00775D2C"/>
    <w:rsid w:val="00776090"/>
    <w:rsid w:val="0078155D"/>
    <w:rsid w:val="00784D6E"/>
    <w:rsid w:val="00785609"/>
    <w:rsid w:val="007856A4"/>
    <w:rsid w:val="00785C21"/>
    <w:rsid w:val="0078602A"/>
    <w:rsid w:val="00786193"/>
    <w:rsid w:val="00786E9C"/>
    <w:rsid w:val="00791627"/>
    <w:rsid w:val="00791BCA"/>
    <w:rsid w:val="00791DAC"/>
    <w:rsid w:val="00792528"/>
    <w:rsid w:val="00792E31"/>
    <w:rsid w:val="00792F72"/>
    <w:rsid w:val="007932EF"/>
    <w:rsid w:val="00793920"/>
    <w:rsid w:val="007941D5"/>
    <w:rsid w:val="007944BD"/>
    <w:rsid w:val="00795009"/>
    <w:rsid w:val="00795614"/>
    <w:rsid w:val="00795E78"/>
    <w:rsid w:val="00797001"/>
    <w:rsid w:val="00797743"/>
    <w:rsid w:val="007A1376"/>
    <w:rsid w:val="007A182E"/>
    <w:rsid w:val="007A1F6E"/>
    <w:rsid w:val="007A45EF"/>
    <w:rsid w:val="007A53F9"/>
    <w:rsid w:val="007A621B"/>
    <w:rsid w:val="007A69B5"/>
    <w:rsid w:val="007A72C6"/>
    <w:rsid w:val="007A77F1"/>
    <w:rsid w:val="007B059A"/>
    <w:rsid w:val="007B0915"/>
    <w:rsid w:val="007B11D0"/>
    <w:rsid w:val="007B159E"/>
    <w:rsid w:val="007B2CBA"/>
    <w:rsid w:val="007B33A0"/>
    <w:rsid w:val="007B3E22"/>
    <w:rsid w:val="007B4547"/>
    <w:rsid w:val="007B4680"/>
    <w:rsid w:val="007B48DB"/>
    <w:rsid w:val="007B5677"/>
    <w:rsid w:val="007B6500"/>
    <w:rsid w:val="007B6823"/>
    <w:rsid w:val="007B6F43"/>
    <w:rsid w:val="007B6FE4"/>
    <w:rsid w:val="007B71CE"/>
    <w:rsid w:val="007B7E2A"/>
    <w:rsid w:val="007C0140"/>
    <w:rsid w:val="007C24CD"/>
    <w:rsid w:val="007C3080"/>
    <w:rsid w:val="007C40D7"/>
    <w:rsid w:val="007C4B34"/>
    <w:rsid w:val="007C53BC"/>
    <w:rsid w:val="007C6676"/>
    <w:rsid w:val="007C73FE"/>
    <w:rsid w:val="007D0ECA"/>
    <w:rsid w:val="007D171D"/>
    <w:rsid w:val="007D1C96"/>
    <w:rsid w:val="007D23A9"/>
    <w:rsid w:val="007D2644"/>
    <w:rsid w:val="007D2762"/>
    <w:rsid w:val="007D2B21"/>
    <w:rsid w:val="007D32DB"/>
    <w:rsid w:val="007D33A8"/>
    <w:rsid w:val="007D373A"/>
    <w:rsid w:val="007D46D9"/>
    <w:rsid w:val="007D488D"/>
    <w:rsid w:val="007D5659"/>
    <w:rsid w:val="007D5EC2"/>
    <w:rsid w:val="007D6707"/>
    <w:rsid w:val="007D6F51"/>
    <w:rsid w:val="007E0960"/>
    <w:rsid w:val="007E0A2C"/>
    <w:rsid w:val="007E0EA9"/>
    <w:rsid w:val="007E13D2"/>
    <w:rsid w:val="007E1696"/>
    <w:rsid w:val="007E2004"/>
    <w:rsid w:val="007E211C"/>
    <w:rsid w:val="007E2302"/>
    <w:rsid w:val="007E23A7"/>
    <w:rsid w:val="007E2F9A"/>
    <w:rsid w:val="007E391D"/>
    <w:rsid w:val="007E3950"/>
    <w:rsid w:val="007E4098"/>
    <w:rsid w:val="007E40A1"/>
    <w:rsid w:val="007E47F5"/>
    <w:rsid w:val="007E60BC"/>
    <w:rsid w:val="007E628C"/>
    <w:rsid w:val="007E7B7C"/>
    <w:rsid w:val="007E7CF6"/>
    <w:rsid w:val="007F1343"/>
    <w:rsid w:val="007F1E47"/>
    <w:rsid w:val="007F24A0"/>
    <w:rsid w:val="007F2822"/>
    <w:rsid w:val="007F2A84"/>
    <w:rsid w:val="007F356E"/>
    <w:rsid w:val="007F397F"/>
    <w:rsid w:val="007F3AC2"/>
    <w:rsid w:val="007F486B"/>
    <w:rsid w:val="007F4B44"/>
    <w:rsid w:val="007F4BA7"/>
    <w:rsid w:val="007F6367"/>
    <w:rsid w:val="007F784F"/>
    <w:rsid w:val="007F7A9B"/>
    <w:rsid w:val="00800B02"/>
    <w:rsid w:val="00800DEC"/>
    <w:rsid w:val="00801D65"/>
    <w:rsid w:val="00802628"/>
    <w:rsid w:val="0080263F"/>
    <w:rsid w:val="0080299F"/>
    <w:rsid w:val="00802E72"/>
    <w:rsid w:val="00803855"/>
    <w:rsid w:val="00804289"/>
    <w:rsid w:val="0080503E"/>
    <w:rsid w:val="00807052"/>
    <w:rsid w:val="00807E91"/>
    <w:rsid w:val="0081061D"/>
    <w:rsid w:val="00811F55"/>
    <w:rsid w:val="00812120"/>
    <w:rsid w:val="00812895"/>
    <w:rsid w:val="008131B9"/>
    <w:rsid w:val="00814092"/>
    <w:rsid w:val="00814364"/>
    <w:rsid w:val="00815582"/>
    <w:rsid w:val="0081584A"/>
    <w:rsid w:val="00816091"/>
    <w:rsid w:val="008173D7"/>
    <w:rsid w:val="00817E2B"/>
    <w:rsid w:val="00820434"/>
    <w:rsid w:val="00820AF1"/>
    <w:rsid w:val="00820D49"/>
    <w:rsid w:val="00820F97"/>
    <w:rsid w:val="00821A4C"/>
    <w:rsid w:val="00822571"/>
    <w:rsid w:val="008229F5"/>
    <w:rsid w:val="008239C3"/>
    <w:rsid w:val="00823B3E"/>
    <w:rsid w:val="00823F87"/>
    <w:rsid w:val="00824183"/>
    <w:rsid w:val="00825035"/>
    <w:rsid w:val="00825985"/>
    <w:rsid w:val="00826522"/>
    <w:rsid w:val="00826FF1"/>
    <w:rsid w:val="008276C3"/>
    <w:rsid w:val="00831E5D"/>
    <w:rsid w:val="00832418"/>
    <w:rsid w:val="00832C25"/>
    <w:rsid w:val="00832EE4"/>
    <w:rsid w:val="00832F5C"/>
    <w:rsid w:val="008333B2"/>
    <w:rsid w:val="00833C7D"/>
    <w:rsid w:val="00833D59"/>
    <w:rsid w:val="00833E2B"/>
    <w:rsid w:val="00834371"/>
    <w:rsid w:val="008344D2"/>
    <w:rsid w:val="008352F7"/>
    <w:rsid w:val="00836A66"/>
    <w:rsid w:val="00836AE2"/>
    <w:rsid w:val="0084028D"/>
    <w:rsid w:val="008402BB"/>
    <w:rsid w:val="00840C14"/>
    <w:rsid w:val="00842488"/>
    <w:rsid w:val="00842610"/>
    <w:rsid w:val="008433D0"/>
    <w:rsid w:val="008439EB"/>
    <w:rsid w:val="00843C04"/>
    <w:rsid w:val="0084412D"/>
    <w:rsid w:val="00845C4A"/>
    <w:rsid w:val="00846600"/>
    <w:rsid w:val="00846A07"/>
    <w:rsid w:val="00846F12"/>
    <w:rsid w:val="0084716D"/>
    <w:rsid w:val="008471E9"/>
    <w:rsid w:val="00847998"/>
    <w:rsid w:val="00850935"/>
    <w:rsid w:val="00851385"/>
    <w:rsid w:val="00853BA6"/>
    <w:rsid w:val="008542C2"/>
    <w:rsid w:val="00854AAE"/>
    <w:rsid w:val="008555A3"/>
    <w:rsid w:val="00855F55"/>
    <w:rsid w:val="0085673B"/>
    <w:rsid w:val="008577A0"/>
    <w:rsid w:val="00857ACA"/>
    <w:rsid w:val="00857CDE"/>
    <w:rsid w:val="00860068"/>
    <w:rsid w:val="00861739"/>
    <w:rsid w:val="00861CDC"/>
    <w:rsid w:val="00862600"/>
    <w:rsid w:val="008631B6"/>
    <w:rsid w:val="0086372A"/>
    <w:rsid w:val="00863B40"/>
    <w:rsid w:val="00864286"/>
    <w:rsid w:val="00864656"/>
    <w:rsid w:val="00864835"/>
    <w:rsid w:val="0086488A"/>
    <w:rsid w:val="0086505F"/>
    <w:rsid w:val="00865C63"/>
    <w:rsid w:val="00865D2F"/>
    <w:rsid w:val="00866CC7"/>
    <w:rsid w:val="00866F8C"/>
    <w:rsid w:val="00867E44"/>
    <w:rsid w:val="00870281"/>
    <w:rsid w:val="0087081A"/>
    <w:rsid w:val="00871CAF"/>
    <w:rsid w:val="0087210C"/>
    <w:rsid w:val="0087261C"/>
    <w:rsid w:val="0087343E"/>
    <w:rsid w:val="00873D7C"/>
    <w:rsid w:val="00874836"/>
    <w:rsid w:val="00874C67"/>
    <w:rsid w:val="0087514E"/>
    <w:rsid w:val="0087527A"/>
    <w:rsid w:val="00876A8A"/>
    <w:rsid w:val="00876AF7"/>
    <w:rsid w:val="00876B20"/>
    <w:rsid w:val="00876FA0"/>
    <w:rsid w:val="008771B7"/>
    <w:rsid w:val="00877595"/>
    <w:rsid w:val="00880B7A"/>
    <w:rsid w:val="008812FA"/>
    <w:rsid w:val="0088144C"/>
    <w:rsid w:val="00881D85"/>
    <w:rsid w:val="00881F5B"/>
    <w:rsid w:val="00882CA5"/>
    <w:rsid w:val="008835A6"/>
    <w:rsid w:val="00883F50"/>
    <w:rsid w:val="0088429F"/>
    <w:rsid w:val="00884700"/>
    <w:rsid w:val="00884F8E"/>
    <w:rsid w:val="0088755E"/>
    <w:rsid w:val="008876EF"/>
    <w:rsid w:val="00887C94"/>
    <w:rsid w:val="00887D4C"/>
    <w:rsid w:val="00890036"/>
    <w:rsid w:val="00890110"/>
    <w:rsid w:val="00890278"/>
    <w:rsid w:val="008906DD"/>
    <w:rsid w:val="0089145C"/>
    <w:rsid w:val="00891CFF"/>
    <w:rsid w:val="0089294C"/>
    <w:rsid w:val="008935F9"/>
    <w:rsid w:val="00893A9D"/>
    <w:rsid w:val="00893B8C"/>
    <w:rsid w:val="008941CA"/>
    <w:rsid w:val="008941F6"/>
    <w:rsid w:val="00894C98"/>
    <w:rsid w:val="0089605C"/>
    <w:rsid w:val="00896ED9"/>
    <w:rsid w:val="008A099D"/>
    <w:rsid w:val="008A0CCA"/>
    <w:rsid w:val="008A1090"/>
    <w:rsid w:val="008A1622"/>
    <w:rsid w:val="008A27BC"/>
    <w:rsid w:val="008A3652"/>
    <w:rsid w:val="008A3E32"/>
    <w:rsid w:val="008A4B0D"/>
    <w:rsid w:val="008A5027"/>
    <w:rsid w:val="008A5A91"/>
    <w:rsid w:val="008A5CCF"/>
    <w:rsid w:val="008A6A9A"/>
    <w:rsid w:val="008A6D7E"/>
    <w:rsid w:val="008A724C"/>
    <w:rsid w:val="008A7704"/>
    <w:rsid w:val="008B2E7F"/>
    <w:rsid w:val="008B3D0B"/>
    <w:rsid w:val="008B4233"/>
    <w:rsid w:val="008B4610"/>
    <w:rsid w:val="008B52B5"/>
    <w:rsid w:val="008B6597"/>
    <w:rsid w:val="008B6B59"/>
    <w:rsid w:val="008B74E1"/>
    <w:rsid w:val="008C16A9"/>
    <w:rsid w:val="008C1902"/>
    <w:rsid w:val="008C228C"/>
    <w:rsid w:val="008C2457"/>
    <w:rsid w:val="008C2684"/>
    <w:rsid w:val="008C3AB3"/>
    <w:rsid w:val="008C3F52"/>
    <w:rsid w:val="008C56CD"/>
    <w:rsid w:val="008C6E05"/>
    <w:rsid w:val="008C6F7F"/>
    <w:rsid w:val="008C769B"/>
    <w:rsid w:val="008D07D3"/>
    <w:rsid w:val="008D1631"/>
    <w:rsid w:val="008D1FCA"/>
    <w:rsid w:val="008D289E"/>
    <w:rsid w:val="008D28F9"/>
    <w:rsid w:val="008D3272"/>
    <w:rsid w:val="008D42E1"/>
    <w:rsid w:val="008D4772"/>
    <w:rsid w:val="008D4BC2"/>
    <w:rsid w:val="008D55E3"/>
    <w:rsid w:val="008D5D86"/>
    <w:rsid w:val="008D6979"/>
    <w:rsid w:val="008D7BE8"/>
    <w:rsid w:val="008E0536"/>
    <w:rsid w:val="008E0AF6"/>
    <w:rsid w:val="008E1913"/>
    <w:rsid w:val="008E2FFE"/>
    <w:rsid w:val="008E3022"/>
    <w:rsid w:val="008E3DB8"/>
    <w:rsid w:val="008E3F7D"/>
    <w:rsid w:val="008E4068"/>
    <w:rsid w:val="008E466E"/>
    <w:rsid w:val="008E4684"/>
    <w:rsid w:val="008E4BB5"/>
    <w:rsid w:val="008E53FC"/>
    <w:rsid w:val="008E5E7E"/>
    <w:rsid w:val="008E6861"/>
    <w:rsid w:val="008E6E94"/>
    <w:rsid w:val="008E77FB"/>
    <w:rsid w:val="008F0AF2"/>
    <w:rsid w:val="008F0B64"/>
    <w:rsid w:val="008F19FA"/>
    <w:rsid w:val="008F1C08"/>
    <w:rsid w:val="008F1F58"/>
    <w:rsid w:val="008F2275"/>
    <w:rsid w:val="008F2499"/>
    <w:rsid w:val="008F24DC"/>
    <w:rsid w:val="008F3A82"/>
    <w:rsid w:val="008F427E"/>
    <w:rsid w:val="008F467D"/>
    <w:rsid w:val="008F4D3C"/>
    <w:rsid w:val="008F4D77"/>
    <w:rsid w:val="008F580E"/>
    <w:rsid w:val="008F5DBB"/>
    <w:rsid w:val="008F65A8"/>
    <w:rsid w:val="008F73AE"/>
    <w:rsid w:val="00900754"/>
    <w:rsid w:val="00900B4D"/>
    <w:rsid w:val="00902811"/>
    <w:rsid w:val="0090540A"/>
    <w:rsid w:val="00906319"/>
    <w:rsid w:val="009065DB"/>
    <w:rsid w:val="00911E0C"/>
    <w:rsid w:val="0091457A"/>
    <w:rsid w:val="0091483D"/>
    <w:rsid w:val="009148C9"/>
    <w:rsid w:val="00914EB0"/>
    <w:rsid w:val="0091512A"/>
    <w:rsid w:val="00915973"/>
    <w:rsid w:val="00915A13"/>
    <w:rsid w:val="00915EBA"/>
    <w:rsid w:val="00916054"/>
    <w:rsid w:val="00917DC3"/>
    <w:rsid w:val="0092099E"/>
    <w:rsid w:val="00920F91"/>
    <w:rsid w:val="009211B3"/>
    <w:rsid w:val="0092249E"/>
    <w:rsid w:val="009226E4"/>
    <w:rsid w:val="00922FD7"/>
    <w:rsid w:val="0092484A"/>
    <w:rsid w:val="0092595B"/>
    <w:rsid w:val="00926837"/>
    <w:rsid w:val="00926BBB"/>
    <w:rsid w:val="00927CCE"/>
    <w:rsid w:val="00931929"/>
    <w:rsid w:val="00932773"/>
    <w:rsid w:val="00933A13"/>
    <w:rsid w:val="009346C8"/>
    <w:rsid w:val="00935835"/>
    <w:rsid w:val="009361FB"/>
    <w:rsid w:val="00936FE3"/>
    <w:rsid w:val="0094004E"/>
    <w:rsid w:val="00940732"/>
    <w:rsid w:val="009409BE"/>
    <w:rsid w:val="00941CFF"/>
    <w:rsid w:val="00941D9E"/>
    <w:rsid w:val="00943776"/>
    <w:rsid w:val="00944158"/>
    <w:rsid w:val="00946310"/>
    <w:rsid w:val="0094673C"/>
    <w:rsid w:val="0094678A"/>
    <w:rsid w:val="00946D42"/>
    <w:rsid w:val="0094701E"/>
    <w:rsid w:val="0094751F"/>
    <w:rsid w:val="009476D2"/>
    <w:rsid w:val="00947DDE"/>
    <w:rsid w:val="00947E4E"/>
    <w:rsid w:val="009502A0"/>
    <w:rsid w:val="00952C44"/>
    <w:rsid w:val="00952DD7"/>
    <w:rsid w:val="00952FE2"/>
    <w:rsid w:val="009611A1"/>
    <w:rsid w:val="00961BBD"/>
    <w:rsid w:val="00961CDA"/>
    <w:rsid w:val="00963144"/>
    <w:rsid w:val="0096573E"/>
    <w:rsid w:val="00967436"/>
    <w:rsid w:val="00967CAA"/>
    <w:rsid w:val="00970CBB"/>
    <w:rsid w:val="00972379"/>
    <w:rsid w:val="0097273A"/>
    <w:rsid w:val="009740E7"/>
    <w:rsid w:val="0097481C"/>
    <w:rsid w:val="00974C00"/>
    <w:rsid w:val="00975ACA"/>
    <w:rsid w:val="00976047"/>
    <w:rsid w:val="00976093"/>
    <w:rsid w:val="0097618C"/>
    <w:rsid w:val="0097682B"/>
    <w:rsid w:val="00976D23"/>
    <w:rsid w:val="009772A5"/>
    <w:rsid w:val="00977D99"/>
    <w:rsid w:val="009801D3"/>
    <w:rsid w:val="00980D04"/>
    <w:rsid w:val="00980F69"/>
    <w:rsid w:val="00982991"/>
    <w:rsid w:val="00982F79"/>
    <w:rsid w:val="0098344A"/>
    <w:rsid w:val="009834F1"/>
    <w:rsid w:val="0098486F"/>
    <w:rsid w:val="0098520F"/>
    <w:rsid w:val="00985F30"/>
    <w:rsid w:val="00986227"/>
    <w:rsid w:val="00986471"/>
    <w:rsid w:val="00986D32"/>
    <w:rsid w:val="009871FD"/>
    <w:rsid w:val="00987599"/>
    <w:rsid w:val="009904E3"/>
    <w:rsid w:val="00990E39"/>
    <w:rsid w:val="009915E0"/>
    <w:rsid w:val="009917C9"/>
    <w:rsid w:val="00991B31"/>
    <w:rsid w:val="009924F7"/>
    <w:rsid w:val="0099342F"/>
    <w:rsid w:val="00993B56"/>
    <w:rsid w:val="00993E64"/>
    <w:rsid w:val="00994A08"/>
    <w:rsid w:val="00994F4A"/>
    <w:rsid w:val="009954B2"/>
    <w:rsid w:val="00996853"/>
    <w:rsid w:val="00996D5F"/>
    <w:rsid w:val="00996D89"/>
    <w:rsid w:val="009979BD"/>
    <w:rsid w:val="00997C43"/>
    <w:rsid w:val="00997C8B"/>
    <w:rsid w:val="009A0C56"/>
    <w:rsid w:val="009A0CA7"/>
    <w:rsid w:val="009A2204"/>
    <w:rsid w:val="009A33FC"/>
    <w:rsid w:val="009A3491"/>
    <w:rsid w:val="009A37E8"/>
    <w:rsid w:val="009A384C"/>
    <w:rsid w:val="009A439E"/>
    <w:rsid w:val="009A6AF9"/>
    <w:rsid w:val="009A6F27"/>
    <w:rsid w:val="009A734F"/>
    <w:rsid w:val="009A73F0"/>
    <w:rsid w:val="009A7423"/>
    <w:rsid w:val="009B0184"/>
    <w:rsid w:val="009B079E"/>
    <w:rsid w:val="009B1B5C"/>
    <w:rsid w:val="009B203E"/>
    <w:rsid w:val="009B284C"/>
    <w:rsid w:val="009B2B2A"/>
    <w:rsid w:val="009B329B"/>
    <w:rsid w:val="009B55C9"/>
    <w:rsid w:val="009B62AA"/>
    <w:rsid w:val="009B7418"/>
    <w:rsid w:val="009B7F26"/>
    <w:rsid w:val="009C062A"/>
    <w:rsid w:val="009C0AE7"/>
    <w:rsid w:val="009C1E10"/>
    <w:rsid w:val="009C337F"/>
    <w:rsid w:val="009C4C85"/>
    <w:rsid w:val="009C6BC3"/>
    <w:rsid w:val="009C6C57"/>
    <w:rsid w:val="009C7C99"/>
    <w:rsid w:val="009D014B"/>
    <w:rsid w:val="009D06F5"/>
    <w:rsid w:val="009D1116"/>
    <w:rsid w:val="009D13A7"/>
    <w:rsid w:val="009D26AB"/>
    <w:rsid w:val="009D28A7"/>
    <w:rsid w:val="009D3A59"/>
    <w:rsid w:val="009D49E6"/>
    <w:rsid w:val="009D4D52"/>
    <w:rsid w:val="009D504B"/>
    <w:rsid w:val="009D579F"/>
    <w:rsid w:val="009D6059"/>
    <w:rsid w:val="009D6F8F"/>
    <w:rsid w:val="009D7DD1"/>
    <w:rsid w:val="009D7FD3"/>
    <w:rsid w:val="009E0770"/>
    <w:rsid w:val="009E307C"/>
    <w:rsid w:val="009E3421"/>
    <w:rsid w:val="009E359E"/>
    <w:rsid w:val="009E3D9A"/>
    <w:rsid w:val="009E5B3E"/>
    <w:rsid w:val="009E62BD"/>
    <w:rsid w:val="009E62EC"/>
    <w:rsid w:val="009E6E49"/>
    <w:rsid w:val="009E7A77"/>
    <w:rsid w:val="009F0205"/>
    <w:rsid w:val="009F02A6"/>
    <w:rsid w:val="009F0670"/>
    <w:rsid w:val="009F2107"/>
    <w:rsid w:val="009F3932"/>
    <w:rsid w:val="009F39EF"/>
    <w:rsid w:val="009F5478"/>
    <w:rsid w:val="00A00E78"/>
    <w:rsid w:val="00A01450"/>
    <w:rsid w:val="00A01C1D"/>
    <w:rsid w:val="00A021F9"/>
    <w:rsid w:val="00A027CE"/>
    <w:rsid w:val="00A028A4"/>
    <w:rsid w:val="00A03F80"/>
    <w:rsid w:val="00A04D70"/>
    <w:rsid w:val="00A05BF4"/>
    <w:rsid w:val="00A061D6"/>
    <w:rsid w:val="00A065A4"/>
    <w:rsid w:val="00A06CE7"/>
    <w:rsid w:val="00A101F4"/>
    <w:rsid w:val="00A1161F"/>
    <w:rsid w:val="00A128C5"/>
    <w:rsid w:val="00A12DEF"/>
    <w:rsid w:val="00A13377"/>
    <w:rsid w:val="00A13610"/>
    <w:rsid w:val="00A13870"/>
    <w:rsid w:val="00A14A3A"/>
    <w:rsid w:val="00A14B52"/>
    <w:rsid w:val="00A15359"/>
    <w:rsid w:val="00A15573"/>
    <w:rsid w:val="00A218A9"/>
    <w:rsid w:val="00A22A7E"/>
    <w:rsid w:val="00A22FE5"/>
    <w:rsid w:val="00A23535"/>
    <w:rsid w:val="00A239D3"/>
    <w:rsid w:val="00A26F28"/>
    <w:rsid w:val="00A2712B"/>
    <w:rsid w:val="00A27A60"/>
    <w:rsid w:val="00A30E7D"/>
    <w:rsid w:val="00A314CD"/>
    <w:rsid w:val="00A31552"/>
    <w:rsid w:val="00A32947"/>
    <w:rsid w:val="00A32DDB"/>
    <w:rsid w:val="00A332B7"/>
    <w:rsid w:val="00A33C6D"/>
    <w:rsid w:val="00A34428"/>
    <w:rsid w:val="00A34519"/>
    <w:rsid w:val="00A34A3E"/>
    <w:rsid w:val="00A34E2B"/>
    <w:rsid w:val="00A366AE"/>
    <w:rsid w:val="00A403CD"/>
    <w:rsid w:val="00A411F4"/>
    <w:rsid w:val="00A430AA"/>
    <w:rsid w:val="00A43B24"/>
    <w:rsid w:val="00A43C7E"/>
    <w:rsid w:val="00A44AF5"/>
    <w:rsid w:val="00A4607B"/>
    <w:rsid w:val="00A46140"/>
    <w:rsid w:val="00A46895"/>
    <w:rsid w:val="00A46A60"/>
    <w:rsid w:val="00A46B09"/>
    <w:rsid w:val="00A46E92"/>
    <w:rsid w:val="00A47536"/>
    <w:rsid w:val="00A47F6A"/>
    <w:rsid w:val="00A523C5"/>
    <w:rsid w:val="00A529E7"/>
    <w:rsid w:val="00A52F85"/>
    <w:rsid w:val="00A535C5"/>
    <w:rsid w:val="00A53C7C"/>
    <w:rsid w:val="00A53E85"/>
    <w:rsid w:val="00A54AFD"/>
    <w:rsid w:val="00A55868"/>
    <w:rsid w:val="00A55B43"/>
    <w:rsid w:val="00A55DF2"/>
    <w:rsid w:val="00A56F0F"/>
    <w:rsid w:val="00A60B74"/>
    <w:rsid w:val="00A614D6"/>
    <w:rsid w:val="00A62114"/>
    <w:rsid w:val="00A62CA2"/>
    <w:rsid w:val="00A63396"/>
    <w:rsid w:val="00A63CAF"/>
    <w:rsid w:val="00A63FB7"/>
    <w:rsid w:val="00A640B5"/>
    <w:rsid w:val="00A64133"/>
    <w:rsid w:val="00A64A27"/>
    <w:rsid w:val="00A65C0B"/>
    <w:rsid w:val="00A66DEF"/>
    <w:rsid w:val="00A670EE"/>
    <w:rsid w:val="00A672D1"/>
    <w:rsid w:val="00A673BF"/>
    <w:rsid w:val="00A676E4"/>
    <w:rsid w:val="00A677D5"/>
    <w:rsid w:val="00A70655"/>
    <w:rsid w:val="00A70BD2"/>
    <w:rsid w:val="00A70D7B"/>
    <w:rsid w:val="00A715B7"/>
    <w:rsid w:val="00A71C4D"/>
    <w:rsid w:val="00A71CED"/>
    <w:rsid w:val="00A723F8"/>
    <w:rsid w:val="00A730F9"/>
    <w:rsid w:val="00A7371C"/>
    <w:rsid w:val="00A73897"/>
    <w:rsid w:val="00A7564E"/>
    <w:rsid w:val="00A75A05"/>
    <w:rsid w:val="00A77AE6"/>
    <w:rsid w:val="00A80855"/>
    <w:rsid w:val="00A812BE"/>
    <w:rsid w:val="00A81A09"/>
    <w:rsid w:val="00A81BAB"/>
    <w:rsid w:val="00A82237"/>
    <w:rsid w:val="00A8335C"/>
    <w:rsid w:val="00A838E7"/>
    <w:rsid w:val="00A85358"/>
    <w:rsid w:val="00A8571C"/>
    <w:rsid w:val="00A85A2F"/>
    <w:rsid w:val="00A85C5B"/>
    <w:rsid w:val="00A86261"/>
    <w:rsid w:val="00A870C5"/>
    <w:rsid w:val="00A87711"/>
    <w:rsid w:val="00A87C08"/>
    <w:rsid w:val="00A90704"/>
    <w:rsid w:val="00A9099C"/>
    <w:rsid w:val="00A90D4E"/>
    <w:rsid w:val="00A90DBE"/>
    <w:rsid w:val="00A91BBE"/>
    <w:rsid w:val="00A91EA6"/>
    <w:rsid w:val="00A9287E"/>
    <w:rsid w:val="00A929F7"/>
    <w:rsid w:val="00A93777"/>
    <w:rsid w:val="00A93832"/>
    <w:rsid w:val="00A94B69"/>
    <w:rsid w:val="00A9574A"/>
    <w:rsid w:val="00A9696E"/>
    <w:rsid w:val="00A96D89"/>
    <w:rsid w:val="00A97E9D"/>
    <w:rsid w:val="00A97F23"/>
    <w:rsid w:val="00AA034A"/>
    <w:rsid w:val="00AA0861"/>
    <w:rsid w:val="00AA1434"/>
    <w:rsid w:val="00AA19AD"/>
    <w:rsid w:val="00AA1A47"/>
    <w:rsid w:val="00AA1A9A"/>
    <w:rsid w:val="00AA1CA3"/>
    <w:rsid w:val="00AA2B59"/>
    <w:rsid w:val="00AA346F"/>
    <w:rsid w:val="00AA35B8"/>
    <w:rsid w:val="00AA3D6C"/>
    <w:rsid w:val="00AA455F"/>
    <w:rsid w:val="00AA5122"/>
    <w:rsid w:val="00AA55D3"/>
    <w:rsid w:val="00AA5E06"/>
    <w:rsid w:val="00AA61F2"/>
    <w:rsid w:val="00AA7971"/>
    <w:rsid w:val="00AA7C9F"/>
    <w:rsid w:val="00AB0AAF"/>
    <w:rsid w:val="00AB0B8E"/>
    <w:rsid w:val="00AB1857"/>
    <w:rsid w:val="00AB258B"/>
    <w:rsid w:val="00AB49DD"/>
    <w:rsid w:val="00AB4EF3"/>
    <w:rsid w:val="00AB5698"/>
    <w:rsid w:val="00AB56AC"/>
    <w:rsid w:val="00AB5C78"/>
    <w:rsid w:val="00AC0031"/>
    <w:rsid w:val="00AC0641"/>
    <w:rsid w:val="00AC22E0"/>
    <w:rsid w:val="00AC36B7"/>
    <w:rsid w:val="00AC45CA"/>
    <w:rsid w:val="00AC4AE1"/>
    <w:rsid w:val="00AC4D5D"/>
    <w:rsid w:val="00AC607B"/>
    <w:rsid w:val="00AC61DD"/>
    <w:rsid w:val="00AC6FF7"/>
    <w:rsid w:val="00AC7A07"/>
    <w:rsid w:val="00AD0890"/>
    <w:rsid w:val="00AD1BF1"/>
    <w:rsid w:val="00AD22CF"/>
    <w:rsid w:val="00AD2966"/>
    <w:rsid w:val="00AD2EB9"/>
    <w:rsid w:val="00AD32A2"/>
    <w:rsid w:val="00AD4457"/>
    <w:rsid w:val="00AD4EE7"/>
    <w:rsid w:val="00AD50E9"/>
    <w:rsid w:val="00AD6011"/>
    <w:rsid w:val="00AD6DD2"/>
    <w:rsid w:val="00AD70F0"/>
    <w:rsid w:val="00AE08D0"/>
    <w:rsid w:val="00AE1CA6"/>
    <w:rsid w:val="00AE2CAC"/>
    <w:rsid w:val="00AE45D6"/>
    <w:rsid w:val="00AE5575"/>
    <w:rsid w:val="00AE7A77"/>
    <w:rsid w:val="00AF0CCE"/>
    <w:rsid w:val="00AF175E"/>
    <w:rsid w:val="00AF1CEC"/>
    <w:rsid w:val="00AF22D3"/>
    <w:rsid w:val="00AF342C"/>
    <w:rsid w:val="00AF46D8"/>
    <w:rsid w:val="00AF4DFF"/>
    <w:rsid w:val="00AF4F3D"/>
    <w:rsid w:val="00AF4FA1"/>
    <w:rsid w:val="00AF526F"/>
    <w:rsid w:val="00AF5E46"/>
    <w:rsid w:val="00AF5E74"/>
    <w:rsid w:val="00AF60B7"/>
    <w:rsid w:val="00AF64E5"/>
    <w:rsid w:val="00AF6919"/>
    <w:rsid w:val="00AF6C63"/>
    <w:rsid w:val="00AF79F2"/>
    <w:rsid w:val="00B009CD"/>
    <w:rsid w:val="00B00FF9"/>
    <w:rsid w:val="00B01397"/>
    <w:rsid w:val="00B02034"/>
    <w:rsid w:val="00B02F06"/>
    <w:rsid w:val="00B031FE"/>
    <w:rsid w:val="00B046B3"/>
    <w:rsid w:val="00B04958"/>
    <w:rsid w:val="00B0645E"/>
    <w:rsid w:val="00B06EF1"/>
    <w:rsid w:val="00B1080A"/>
    <w:rsid w:val="00B112D3"/>
    <w:rsid w:val="00B13449"/>
    <w:rsid w:val="00B148DD"/>
    <w:rsid w:val="00B14E86"/>
    <w:rsid w:val="00B152D1"/>
    <w:rsid w:val="00B205B8"/>
    <w:rsid w:val="00B20ABE"/>
    <w:rsid w:val="00B20BA7"/>
    <w:rsid w:val="00B21CFD"/>
    <w:rsid w:val="00B22146"/>
    <w:rsid w:val="00B22B61"/>
    <w:rsid w:val="00B22CA5"/>
    <w:rsid w:val="00B22F58"/>
    <w:rsid w:val="00B236DE"/>
    <w:rsid w:val="00B238B4"/>
    <w:rsid w:val="00B24A87"/>
    <w:rsid w:val="00B25665"/>
    <w:rsid w:val="00B26030"/>
    <w:rsid w:val="00B26199"/>
    <w:rsid w:val="00B26A23"/>
    <w:rsid w:val="00B30320"/>
    <w:rsid w:val="00B30E33"/>
    <w:rsid w:val="00B30F12"/>
    <w:rsid w:val="00B31929"/>
    <w:rsid w:val="00B31EF8"/>
    <w:rsid w:val="00B32967"/>
    <w:rsid w:val="00B32AD0"/>
    <w:rsid w:val="00B334BB"/>
    <w:rsid w:val="00B34EB4"/>
    <w:rsid w:val="00B35132"/>
    <w:rsid w:val="00B3554E"/>
    <w:rsid w:val="00B35AC6"/>
    <w:rsid w:val="00B3621A"/>
    <w:rsid w:val="00B367D5"/>
    <w:rsid w:val="00B37285"/>
    <w:rsid w:val="00B37334"/>
    <w:rsid w:val="00B37C95"/>
    <w:rsid w:val="00B37DC9"/>
    <w:rsid w:val="00B4000E"/>
    <w:rsid w:val="00B40204"/>
    <w:rsid w:val="00B4106A"/>
    <w:rsid w:val="00B4189D"/>
    <w:rsid w:val="00B41AED"/>
    <w:rsid w:val="00B42094"/>
    <w:rsid w:val="00B42121"/>
    <w:rsid w:val="00B42F2D"/>
    <w:rsid w:val="00B434C1"/>
    <w:rsid w:val="00B44A81"/>
    <w:rsid w:val="00B450E7"/>
    <w:rsid w:val="00B451F1"/>
    <w:rsid w:val="00B45C6C"/>
    <w:rsid w:val="00B46208"/>
    <w:rsid w:val="00B463DC"/>
    <w:rsid w:val="00B47220"/>
    <w:rsid w:val="00B4727B"/>
    <w:rsid w:val="00B47E5C"/>
    <w:rsid w:val="00B508F8"/>
    <w:rsid w:val="00B5100B"/>
    <w:rsid w:val="00B51C9A"/>
    <w:rsid w:val="00B51CB2"/>
    <w:rsid w:val="00B51E19"/>
    <w:rsid w:val="00B53BB6"/>
    <w:rsid w:val="00B54AB6"/>
    <w:rsid w:val="00B54FB6"/>
    <w:rsid w:val="00B557BB"/>
    <w:rsid w:val="00B5588E"/>
    <w:rsid w:val="00B56282"/>
    <w:rsid w:val="00B57716"/>
    <w:rsid w:val="00B57D44"/>
    <w:rsid w:val="00B57E24"/>
    <w:rsid w:val="00B60563"/>
    <w:rsid w:val="00B6122D"/>
    <w:rsid w:val="00B614F6"/>
    <w:rsid w:val="00B61E36"/>
    <w:rsid w:val="00B62240"/>
    <w:rsid w:val="00B626CB"/>
    <w:rsid w:val="00B63691"/>
    <w:rsid w:val="00B6467E"/>
    <w:rsid w:val="00B65D0F"/>
    <w:rsid w:val="00B67AD8"/>
    <w:rsid w:val="00B70DFA"/>
    <w:rsid w:val="00B70E02"/>
    <w:rsid w:val="00B711EB"/>
    <w:rsid w:val="00B73664"/>
    <w:rsid w:val="00B7402C"/>
    <w:rsid w:val="00B7483A"/>
    <w:rsid w:val="00B778AE"/>
    <w:rsid w:val="00B80238"/>
    <w:rsid w:val="00B80472"/>
    <w:rsid w:val="00B80583"/>
    <w:rsid w:val="00B807EF"/>
    <w:rsid w:val="00B80A2D"/>
    <w:rsid w:val="00B80E63"/>
    <w:rsid w:val="00B812E4"/>
    <w:rsid w:val="00B82702"/>
    <w:rsid w:val="00B82F6C"/>
    <w:rsid w:val="00B84540"/>
    <w:rsid w:val="00B847AC"/>
    <w:rsid w:val="00B849A7"/>
    <w:rsid w:val="00B850B0"/>
    <w:rsid w:val="00B85769"/>
    <w:rsid w:val="00B86995"/>
    <w:rsid w:val="00B86E7F"/>
    <w:rsid w:val="00B874F1"/>
    <w:rsid w:val="00B87B21"/>
    <w:rsid w:val="00B90740"/>
    <w:rsid w:val="00B90B5B"/>
    <w:rsid w:val="00B91BCA"/>
    <w:rsid w:val="00B91CF2"/>
    <w:rsid w:val="00B92057"/>
    <w:rsid w:val="00B92165"/>
    <w:rsid w:val="00B927A3"/>
    <w:rsid w:val="00B92B91"/>
    <w:rsid w:val="00B93126"/>
    <w:rsid w:val="00B9394C"/>
    <w:rsid w:val="00B939E7"/>
    <w:rsid w:val="00B94111"/>
    <w:rsid w:val="00B95907"/>
    <w:rsid w:val="00B96042"/>
    <w:rsid w:val="00B961E1"/>
    <w:rsid w:val="00B96F9E"/>
    <w:rsid w:val="00B9722B"/>
    <w:rsid w:val="00B9730E"/>
    <w:rsid w:val="00B9733C"/>
    <w:rsid w:val="00B97384"/>
    <w:rsid w:val="00B9799F"/>
    <w:rsid w:val="00B97DC0"/>
    <w:rsid w:val="00BA057F"/>
    <w:rsid w:val="00BA091A"/>
    <w:rsid w:val="00BA1917"/>
    <w:rsid w:val="00BA1BDC"/>
    <w:rsid w:val="00BA2049"/>
    <w:rsid w:val="00BA2969"/>
    <w:rsid w:val="00BA2BE1"/>
    <w:rsid w:val="00BA2E3E"/>
    <w:rsid w:val="00BA40C1"/>
    <w:rsid w:val="00BA450F"/>
    <w:rsid w:val="00BA4DD5"/>
    <w:rsid w:val="00BA70C7"/>
    <w:rsid w:val="00BA7A01"/>
    <w:rsid w:val="00BB0C02"/>
    <w:rsid w:val="00BB11F7"/>
    <w:rsid w:val="00BB1E56"/>
    <w:rsid w:val="00BB2C2D"/>
    <w:rsid w:val="00BB3430"/>
    <w:rsid w:val="00BB34E4"/>
    <w:rsid w:val="00BB445D"/>
    <w:rsid w:val="00BB4D4A"/>
    <w:rsid w:val="00BB4E71"/>
    <w:rsid w:val="00BB5644"/>
    <w:rsid w:val="00BB6C88"/>
    <w:rsid w:val="00BB712C"/>
    <w:rsid w:val="00BC083A"/>
    <w:rsid w:val="00BC16B5"/>
    <w:rsid w:val="00BC297E"/>
    <w:rsid w:val="00BC2A92"/>
    <w:rsid w:val="00BC3125"/>
    <w:rsid w:val="00BC3337"/>
    <w:rsid w:val="00BC3AD1"/>
    <w:rsid w:val="00BC41FF"/>
    <w:rsid w:val="00BC422E"/>
    <w:rsid w:val="00BC4D23"/>
    <w:rsid w:val="00BC4D5E"/>
    <w:rsid w:val="00BC55C3"/>
    <w:rsid w:val="00BC6169"/>
    <w:rsid w:val="00BC70D5"/>
    <w:rsid w:val="00BC7B56"/>
    <w:rsid w:val="00BD067F"/>
    <w:rsid w:val="00BD0AF4"/>
    <w:rsid w:val="00BD1977"/>
    <w:rsid w:val="00BD2742"/>
    <w:rsid w:val="00BD2A9F"/>
    <w:rsid w:val="00BD2D64"/>
    <w:rsid w:val="00BD2E8A"/>
    <w:rsid w:val="00BD32A2"/>
    <w:rsid w:val="00BD33F0"/>
    <w:rsid w:val="00BD397A"/>
    <w:rsid w:val="00BD402A"/>
    <w:rsid w:val="00BD569D"/>
    <w:rsid w:val="00BD641B"/>
    <w:rsid w:val="00BD7513"/>
    <w:rsid w:val="00BD7A7E"/>
    <w:rsid w:val="00BE0DE8"/>
    <w:rsid w:val="00BE3174"/>
    <w:rsid w:val="00BE3780"/>
    <w:rsid w:val="00BE415E"/>
    <w:rsid w:val="00BE4BAD"/>
    <w:rsid w:val="00BE713E"/>
    <w:rsid w:val="00BE77F7"/>
    <w:rsid w:val="00BE7B36"/>
    <w:rsid w:val="00BE7C8A"/>
    <w:rsid w:val="00BF029E"/>
    <w:rsid w:val="00BF1581"/>
    <w:rsid w:val="00BF23BD"/>
    <w:rsid w:val="00BF2817"/>
    <w:rsid w:val="00BF486C"/>
    <w:rsid w:val="00BF4B58"/>
    <w:rsid w:val="00BF550C"/>
    <w:rsid w:val="00BF6240"/>
    <w:rsid w:val="00BF68F6"/>
    <w:rsid w:val="00C0083C"/>
    <w:rsid w:val="00C02502"/>
    <w:rsid w:val="00C03899"/>
    <w:rsid w:val="00C04EFB"/>
    <w:rsid w:val="00C05EA4"/>
    <w:rsid w:val="00C07137"/>
    <w:rsid w:val="00C07161"/>
    <w:rsid w:val="00C07D3B"/>
    <w:rsid w:val="00C1077C"/>
    <w:rsid w:val="00C114EE"/>
    <w:rsid w:val="00C11908"/>
    <w:rsid w:val="00C13DBD"/>
    <w:rsid w:val="00C1659D"/>
    <w:rsid w:val="00C1728F"/>
    <w:rsid w:val="00C207BD"/>
    <w:rsid w:val="00C20D32"/>
    <w:rsid w:val="00C21502"/>
    <w:rsid w:val="00C217BE"/>
    <w:rsid w:val="00C21C35"/>
    <w:rsid w:val="00C21F76"/>
    <w:rsid w:val="00C22F22"/>
    <w:rsid w:val="00C23853"/>
    <w:rsid w:val="00C23CEC"/>
    <w:rsid w:val="00C23FBD"/>
    <w:rsid w:val="00C24543"/>
    <w:rsid w:val="00C250B4"/>
    <w:rsid w:val="00C25C39"/>
    <w:rsid w:val="00C26494"/>
    <w:rsid w:val="00C2794B"/>
    <w:rsid w:val="00C27F93"/>
    <w:rsid w:val="00C305A3"/>
    <w:rsid w:val="00C3062A"/>
    <w:rsid w:val="00C30DF0"/>
    <w:rsid w:val="00C31F91"/>
    <w:rsid w:val="00C32630"/>
    <w:rsid w:val="00C32A17"/>
    <w:rsid w:val="00C332D2"/>
    <w:rsid w:val="00C3342E"/>
    <w:rsid w:val="00C33879"/>
    <w:rsid w:val="00C35603"/>
    <w:rsid w:val="00C362C2"/>
    <w:rsid w:val="00C36F56"/>
    <w:rsid w:val="00C37F8F"/>
    <w:rsid w:val="00C40378"/>
    <w:rsid w:val="00C41414"/>
    <w:rsid w:val="00C41463"/>
    <w:rsid w:val="00C43504"/>
    <w:rsid w:val="00C45260"/>
    <w:rsid w:val="00C46694"/>
    <w:rsid w:val="00C4747E"/>
    <w:rsid w:val="00C50C75"/>
    <w:rsid w:val="00C5127B"/>
    <w:rsid w:val="00C51E08"/>
    <w:rsid w:val="00C52E4D"/>
    <w:rsid w:val="00C5340C"/>
    <w:rsid w:val="00C534D6"/>
    <w:rsid w:val="00C5461A"/>
    <w:rsid w:val="00C54BC3"/>
    <w:rsid w:val="00C55902"/>
    <w:rsid w:val="00C55F53"/>
    <w:rsid w:val="00C569A2"/>
    <w:rsid w:val="00C610B5"/>
    <w:rsid w:val="00C61FB1"/>
    <w:rsid w:val="00C6266E"/>
    <w:rsid w:val="00C63329"/>
    <w:rsid w:val="00C63BE4"/>
    <w:rsid w:val="00C63E84"/>
    <w:rsid w:val="00C64678"/>
    <w:rsid w:val="00C6561F"/>
    <w:rsid w:val="00C670F4"/>
    <w:rsid w:val="00C70CC3"/>
    <w:rsid w:val="00C70D31"/>
    <w:rsid w:val="00C71A43"/>
    <w:rsid w:val="00C71A8C"/>
    <w:rsid w:val="00C72224"/>
    <w:rsid w:val="00C7422D"/>
    <w:rsid w:val="00C75B80"/>
    <w:rsid w:val="00C765FF"/>
    <w:rsid w:val="00C77311"/>
    <w:rsid w:val="00C81C1A"/>
    <w:rsid w:val="00C82883"/>
    <w:rsid w:val="00C83606"/>
    <w:rsid w:val="00C83631"/>
    <w:rsid w:val="00C838BB"/>
    <w:rsid w:val="00C8539C"/>
    <w:rsid w:val="00C86564"/>
    <w:rsid w:val="00C86B57"/>
    <w:rsid w:val="00C902B9"/>
    <w:rsid w:val="00C90EE5"/>
    <w:rsid w:val="00C917B7"/>
    <w:rsid w:val="00C919FD"/>
    <w:rsid w:val="00C9401C"/>
    <w:rsid w:val="00C951EC"/>
    <w:rsid w:val="00C9548D"/>
    <w:rsid w:val="00C973A5"/>
    <w:rsid w:val="00C9798C"/>
    <w:rsid w:val="00CA0396"/>
    <w:rsid w:val="00CA05F4"/>
    <w:rsid w:val="00CA1D73"/>
    <w:rsid w:val="00CA2D2A"/>
    <w:rsid w:val="00CA357C"/>
    <w:rsid w:val="00CA3680"/>
    <w:rsid w:val="00CA4553"/>
    <w:rsid w:val="00CA4B55"/>
    <w:rsid w:val="00CA6CDB"/>
    <w:rsid w:val="00CA6EA0"/>
    <w:rsid w:val="00CB0246"/>
    <w:rsid w:val="00CB161C"/>
    <w:rsid w:val="00CB2FF8"/>
    <w:rsid w:val="00CB4BDB"/>
    <w:rsid w:val="00CB5A29"/>
    <w:rsid w:val="00CB69D9"/>
    <w:rsid w:val="00CB6B01"/>
    <w:rsid w:val="00CB6CD0"/>
    <w:rsid w:val="00CB7058"/>
    <w:rsid w:val="00CB7C8C"/>
    <w:rsid w:val="00CC0D2F"/>
    <w:rsid w:val="00CC106E"/>
    <w:rsid w:val="00CC2721"/>
    <w:rsid w:val="00CC2C0E"/>
    <w:rsid w:val="00CC3130"/>
    <w:rsid w:val="00CC3377"/>
    <w:rsid w:val="00CC35FE"/>
    <w:rsid w:val="00CC4227"/>
    <w:rsid w:val="00CC479E"/>
    <w:rsid w:val="00CC4C6F"/>
    <w:rsid w:val="00CC54D3"/>
    <w:rsid w:val="00CC73AE"/>
    <w:rsid w:val="00CC74C9"/>
    <w:rsid w:val="00CC7617"/>
    <w:rsid w:val="00CC7917"/>
    <w:rsid w:val="00CD0334"/>
    <w:rsid w:val="00CD065A"/>
    <w:rsid w:val="00CD1255"/>
    <w:rsid w:val="00CD1364"/>
    <w:rsid w:val="00CD1AB4"/>
    <w:rsid w:val="00CD2D59"/>
    <w:rsid w:val="00CD2E47"/>
    <w:rsid w:val="00CD3149"/>
    <w:rsid w:val="00CD5CD8"/>
    <w:rsid w:val="00CD6E2D"/>
    <w:rsid w:val="00CD7B04"/>
    <w:rsid w:val="00CE03F5"/>
    <w:rsid w:val="00CE0522"/>
    <w:rsid w:val="00CE0D1F"/>
    <w:rsid w:val="00CE0F7C"/>
    <w:rsid w:val="00CE1002"/>
    <w:rsid w:val="00CE1CA7"/>
    <w:rsid w:val="00CE225E"/>
    <w:rsid w:val="00CE37C3"/>
    <w:rsid w:val="00CE42CA"/>
    <w:rsid w:val="00CE4B7C"/>
    <w:rsid w:val="00CE64D4"/>
    <w:rsid w:val="00CE7889"/>
    <w:rsid w:val="00CE79AB"/>
    <w:rsid w:val="00CF0FE3"/>
    <w:rsid w:val="00CF1982"/>
    <w:rsid w:val="00CF200E"/>
    <w:rsid w:val="00CF2290"/>
    <w:rsid w:val="00CF2840"/>
    <w:rsid w:val="00CF3081"/>
    <w:rsid w:val="00CF37BA"/>
    <w:rsid w:val="00CF3C84"/>
    <w:rsid w:val="00CF3D9D"/>
    <w:rsid w:val="00CF3FD3"/>
    <w:rsid w:val="00CF3FD4"/>
    <w:rsid w:val="00CF4F2D"/>
    <w:rsid w:val="00CF5A0F"/>
    <w:rsid w:val="00CF5E6A"/>
    <w:rsid w:val="00CF646D"/>
    <w:rsid w:val="00CF66C0"/>
    <w:rsid w:val="00CF70AD"/>
    <w:rsid w:val="00CF7532"/>
    <w:rsid w:val="00CF7C4E"/>
    <w:rsid w:val="00D01189"/>
    <w:rsid w:val="00D02C04"/>
    <w:rsid w:val="00D02FF8"/>
    <w:rsid w:val="00D0464F"/>
    <w:rsid w:val="00D04B5E"/>
    <w:rsid w:val="00D04C04"/>
    <w:rsid w:val="00D053B0"/>
    <w:rsid w:val="00D07048"/>
    <w:rsid w:val="00D07116"/>
    <w:rsid w:val="00D076EF"/>
    <w:rsid w:val="00D103EF"/>
    <w:rsid w:val="00D11483"/>
    <w:rsid w:val="00D11581"/>
    <w:rsid w:val="00D115F9"/>
    <w:rsid w:val="00D12667"/>
    <w:rsid w:val="00D139EE"/>
    <w:rsid w:val="00D13C56"/>
    <w:rsid w:val="00D14C7A"/>
    <w:rsid w:val="00D15ECC"/>
    <w:rsid w:val="00D16437"/>
    <w:rsid w:val="00D167C6"/>
    <w:rsid w:val="00D16C5E"/>
    <w:rsid w:val="00D17107"/>
    <w:rsid w:val="00D17413"/>
    <w:rsid w:val="00D214B3"/>
    <w:rsid w:val="00D21920"/>
    <w:rsid w:val="00D21EC1"/>
    <w:rsid w:val="00D21F9B"/>
    <w:rsid w:val="00D22642"/>
    <w:rsid w:val="00D25610"/>
    <w:rsid w:val="00D257B2"/>
    <w:rsid w:val="00D259B8"/>
    <w:rsid w:val="00D31FF7"/>
    <w:rsid w:val="00D321A6"/>
    <w:rsid w:val="00D32715"/>
    <w:rsid w:val="00D32C0C"/>
    <w:rsid w:val="00D340E7"/>
    <w:rsid w:val="00D36A37"/>
    <w:rsid w:val="00D40199"/>
    <w:rsid w:val="00D40B87"/>
    <w:rsid w:val="00D41D82"/>
    <w:rsid w:val="00D4257B"/>
    <w:rsid w:val="00D43B52"/>
    <w:rsid w:val="00D440F6"/>
    <w:rsid w:val="00D45AA4"/>
    <w:rsid w:val="00D45B53"/>
    <w:rsid w:val="00D47C8A"/>
    <w:rsid w:val="00D47CEE"/>
    <w:rsid w:val="00D50184"/>
    <w:rsid w:val="00D507AB"/>
    <w:rsid w:val="00D520D2"/>
    <w:rsid w:val="00D53973"/>
    <w:rsid w:val="00D5417D"/>
    <w:rsid w:val="00D54502"/>
    <w:rsid w:val="00D549BA"/>
    <w:rsid w:val="00D56099"/>
    <w:rsid w:val="00D56210"/>
    <w:rsid w:val="00D566F9"/>
    <w:rsid w:val="00D5687B"/>
    <w:rsid w:val="00D56F57"/>
    <w:rsid w:val="00D60CA3"/>
    <w:rsid w:val="00D6127F"/>
    <w:rsid w:val="00D61343"/>
    <w:rsid w:val="00D61B5F"/>
    <w:rsid w:val="00D61E92"/>
    <w:rsid w:val="00D6358D"/>
    <w:rsid w:val="00D639E7"/>
    <w:rsid w:val="00D65158"/>
    <w:rsid w:val="00D661B5"/>
    <w:rsid w:val="00D665F1"/>
    <w:rsid w:val="00D66C35"/>
    <w:rsid w:val="00D67341"/>
    <w:rsid w:val="00D67D76"/>
    <w:rsid w:val="00D67DA2"/>
    <w:rsid w:val="00D7044E"/>
    <w:rsid w:val="00D70E35"/>
    <w:rsid w:val="00D70E87"/>
    <w:rsid w:val="00D70F54"/>
    <w:rsid w:val="00D71145"/>
    <w:rsid w:val="00D729BC"/>
    <w:rsid w:val="00D72A08"/>
    <w:rsid w:val="00D72D01"/>
    <w:rsid w:val="00D72DE2"/>
    <w:rsid w:val="00D73750"/>
    <w:rsid w:val="00D73905"/>
    <w:rsid w:val="00D7412F"/>
    <w:rsid w:val="00D75E19"/>
    <w:rsid w:val="00D76549"/>
    <w:rsid w:val="00D76C16"/>
    <w:rsid w:val="00D82253"/>
    <w:rsid w:val="00D84D52"/>
    <w:rsid w:val="00D84D6C"/>
    <w:rsid w:val="00D85B91"/>
    <w:rsid w:val="00D86081"/>
    <w:rsid w:val="00D86BFA"/>
    <w:rsid w:val="00D86C73"/>
    <w:rsid w:val="00D87D63"/>
    <w:rsid w:val="00D905DB"/>
    <w:rsid w:val="00D91730"/>
    <w:rsid w:val="00D92AF9"/>
    <w:rsid w:val="00D92D8F"/>
    <w:rsid w:val="00D92E05"/>
    <w:rsid w:val="00D9403E"/>
    <w:rsid w:val="00D94B62"/>
    <w:rsid w:val="00D9500D"/>
    <w:rsid w:val="00D955BF"/>
    <w:rsid w:val="00D95965"/>
    <w:rsid w:val="00D96767"/>
    <w:rsid w:val="00D96E88"/>
    <w:rsid w:val="00DA1569"/>
    <w:rsid w:val="00DA274A"/>
    <w:rsid w:val="00DA3E82"/>
    <w:rsid w:val="00DA4474"/>
    <w:rsid w:val="00DA4846"/>
    <w:rsid w:val="00DA487F"/>
    <w:rsid w:val="00DA4F1C"/>
    <w:rsid w:val="00DA5FEE"/>
    <w:rsid w:val="00DA7AAE"/>
    <w:rsid w:val="00DA7D4A"/>
    <w:rsid w:val="00DB01AA"/>
    <w:rsid w:val="00DB1D4B"/>
    <w:rsid w:val="00DB31E0"/>
    <w:rsid w:val="00DB36D1"/>
    <w:rsid w:val="00DB496C"/>
    <w:rsid w:val="00DB6388"/>
    <w:rsid w:val="00DB6E1B"/>
    <w:rsid w:val="00DB6E43"/>
    <w:rsid w:val="00DC00E4"/>
    <w:rsid w:val="00DC1705"/>
    <w:rsid w:val="00DC1CE8"/>
    <w:rsid w:val="00DC1DDF"/>
    <w:rsid w:val="00DC2E5B"/>
    <w:rsid w:val="00DC3CC9"/>
    <w:rsid w:val="00DC5A24"/>
    <w:rsid w:val="00DC5E1B"/>
    <w:rsid w:val="00DC7285"/>
    <w:rsid w:val="00DC7994"/>
    <w:rsid w:val="00DD03AD"/>
    <w:rsid w:val="00DD0853"/>
    <w:rsid w:val="00DD0879"/>
    <w:rsid w:val="00DD097F"/>
    <w:rsid w:val="00DD132F"/>
    <w:rsid w:val="00DD26FE"/>
    <w:rsid w:val="00DD2D6D"/>
    <w:rsid w:val="00DD306C"/>
    <w:rsid w:val="00DD475F"/>
    <w:rsid w:val="00DD5CB6"/>
    <w:rsid w:val="00DD6211"/>
    <w:rsid w:val="00DD684E"/>
    <w:rsid w:val="00DD75EF"/>
    <w:rsid w:val="00DE0699"/>
    <w:rsid w:val="00DE0983"/>
    <w:rsid w:val="00DE1ACF"/>
    <w:rsid w:val="00DE22C2"/>
    <w:rsid w:val="00DE27FF"/>
    <w:rsid w:val="00DE2B94"/>
    <w:rsid w:val="00DE39BE"/>
    <w:rsid w:val="00DE3B13"/>
    <w:rsid w:val="00DE3E23"/>
    <w:rsid w:val="00DE3E90"/>
    <w:rsid w:val="00DE50F9"/>
    <w:rsid w:val="00DE5690"/>
    <w:rsid w:val="00DE677D"/>
    <w:rsid w:val="00DE76F7"/>
    <w:rsid w:val="00DE7B3F"/>
    <w:rsid w:val="00DF0102"/>
    <w:rsid w:val="00DF0DFB"/>
    <w:rsid w:val="00DF16BC"/>
    <w:rsid w:val="00DF1FD4"/>
    <w:rsid w:val="00DF22BB"/>
    <w:rsid w:val="00DF350E"/>
    <w:rsid w:val="00DF3F6D"/>
    <w:rsid w:val="00DF4230"/>
    <w:rsid w:val="00DF5166"/>
    <w:rsid w:val="00DF70F2"/>
    <w:rsid w:val="00E00376"/>
    <w:rsid w:val="00E01C65"/>
    <w:rsid w:val="00E01E72"/>
    <w:rsid w:val="00E01FEE"/>
    <w:rsid w:val="00E04089"/>
    <w:rsid w:val="00E0474D"/>
    <w:rsid w:val="00E05A7B"/>
    <w:rsid w:val="00E06BC7"/>
    <w:rsid w:val="00E076EE"/>
    <w:rsid w:val="00E07A0A"/>
    <w:rsid w:val="00E07D5F"/>
    <w:rsid w:val="00E1265D"/>
    <w:rsid w:val="00E129AF"/>
    <w:rsid w:val="00E130EB"/>
    <w:rsid w:val="00E1376B"/>
    <w:rsid w:val="00E14BF5"/>
    <w:rsid w:val="00E161B8"/>
    <w:rsid w:val="00E20AC9"/>
    <w:rsid w:val="00E20C23"/>
    <w:rsid w:val="00E219A3"/>
    <w:rsid w:val="00E2212B"/>
    <w:rsid w:val="00E23451"/>
    <w:rsid w:val="00E23EB6"/>
    <w:rsid w:val="00E24487"/>
    <w:rsid w:val="00E24904"/>
    <w:rsid w:val="00E24B05"/>
    <w:rsid w:val="00E254E4"/>
    <w:rsid w:val="00E25B27"/>
    <w:rsid w:val="00E25E91"/>
    <w:rsid w:val="00E26366"/>
    <w:rsid w:val="00E265C7"/>
    <w:rsid w:val="00E267FA"/>
    <w:rsid w:val="00E27584"/>
    <w:rsid w:val="00E27A1C"/>
    <w:rsid w:val="00E27E8A"/>
    <w:rsid w:val="00E30B67"/>
    <w:rsid w:val="00E319AA"/>
    <w:rsid w:val="00E32289"/>
    <w:rsid w:val="00E32290"/>
    <w:rsid w:val="00E322B0"/>
    <w:rsid w:val="00E33903"/>
    <w:rsid w:val="00E34D0A"/>
    <w:rsid w:val="00E34FCE"/>
    <w:rsid w:val="00E36941"/>
    <w:rsid w:val="00E369BF"/>
    <w:rsid w:val="00E373CA"/>
    <w:rsid w:val="00E40300"/>
    <w:rsid w:val="00E4046C"/>
    <w:rsid w:val="00E410B1"/>
    <w:rsid w:val="00E42CE8"/>
    <w:rsid w:val="00E432F4"/>
    <w:rsid w:val="00E43B30"/>
    <w:rsid w:val="00E43BD5"/>
    <w:rsid w:val="00E4426B"/>
    <w:rsid w:val="00E448F7"/>
    <w:rsid w:val="00E45088"/>
    <w:rsid w:val="00E45314"/>
    <w:rsid w:val="00E471D3"/>
    <w:rsid w:val="00E4744C"/>
    <w:rsid w:val="00E476DC"/>
    <w:rsid w:val="00E502A5"/>
    <w:rsid w:val="00E5112C"/>
    <w:rsid w:val="00E5130A"/>
    <w:rsid w:val="00E5304F"/>
    <w:rsid w:val="00E53487"/>
    <w:rsid w:val="00E536E3"/>
    <w:rsid w:val="00E53908"/>
    <w:rsid w:val="00E54F44"/>
    <w:rsid w:val="00E55782"/>
    <w:rsid w:val="00E57606"/>
    <w:rsid w:val="00E57BA9"/>
    <w:rsid w:val="00E6022F"/>
    <w:rsid w:val="00E609BB"/>
    <w:rsid w:val="00E61F73"/>
    <w:rsid w:val="00E6239A"/>
    <w:rsid w:val="00E6338C"/>
    <w:rsid w:val="00E6393E"/>
    <w:rsid w:val="00E63F49"/>
    <w:rsid w:val="00E64C2E"/>
    <w:rsid w:val="00E65166"/>
    <w:rsid w:val="00E6726B"/>
    <w:rsid w:val="00E67BF3"/>
    <w:rsid w:val="00E7050F"/>
    <w:rsid w:val="00E7088B"/>
    <w:rsid w:val="00E70D05"/>
    <w:rsid w:val="00E71CDD"/>
    <w:rsid w:val="00E72A6B"/>
    <w:rsid w:val="00E72C86"/>
    <w:rsid w:val="00E73172"/>
    <w:rsid w:val="00E74A9C"/>
    <w:rsid w:val="00E75BF6"/>
    <w:rsid w:val="00E7671F"/>
    <w:rsid w:val="00E7701C"/>
    <w:rsid w:val="00E800E2"/>
    <w:rsid w:val="00E801EB"/>
    <w:rsid w:val="00E8041E"/>
    <w:rsid w:val="00E8059F"/>
    <w:rsid w:val="00E81303"/>
    <w:rsid w:val="00E81AE1"/>
    <w:rsid w:val="00E81D63"/>
    <w:rsid w:val="00E82BBA"/>
    <w:rsid w:val="00E8313E"/>
    <w:rsid w:val="00E84D6C"/>
    <w:rsid w:val="00E857AB"/>
    <w:rsid w:val="00E85937"/>
    <w:rsid w:val="00E85A86"/>
    <w:rsid w:val="00E86BCB"/>
    <w:rsid w:val="00E8716B"/>
    <w:rsid w:val="00E87B74"/>
    <w:rsid w:val="00E900F1"/>
    <w:rsid w:val="00E91043"/>
    <w:rsid w:val="00E925CB"/>
    <w:rsid w:val="00E92A71"/>
    <w:rsid w:val="00E92A94"/>
    <w:rsid w:val="00E946AC"/>
    <w:rsid w:val="00E96233"/>
    <w:rsid w:val="00E97C34"/>
    <w:rsid w:val="00EA0446"/>
    <w:rsid w:val="00EA08DE"/>
    <w:rsid w:val="00EA1117"/>
    <w:rsid w:val="00EA32C5"/>
    <w:rsid w:val="00EA3F5A"/>
    <w:rsid w:val="00EA4A21"/>
    <w:rsid w:val="00EA4EF5"/>
    <w:rsid w:val="00EA56BB"/>
    <w:rsid w:val="00EA5CC0"/>
    <w:rsid w:val="00EA5D6C"/>
    <w:rsid w:val="00EB0BD8"/>
    <w:rsid w:val="00EB15C0"/>
    <w:rsid w:val="00EB18FF"/>
    <w:rsid w:val="00EB35C8"/>
    <w:rsid w:val="00EB3840"/>
    <w:rsid w:val="00EB3DA6"/>
    <w:rsid w:val="00EB3E1D"/>
    <w:rsid w:val="00EB4287"/>
    <w:rsid w:val="00EB45DD"/>
    <w:rsid w:val="00EB6805"/>
    <w:rsid w:val="00EB7771"/>
    <w:rsid w:val="00EB7F21"/>
    <w:rsid w:val="00EC0FE3"/>
    <w:rsid w:val="00EC25D5"/>
    <w:rsid w:val="00EC2D8B"/>
    <w:rsid w:val="00EC3880"/>
    <w:rsid w:val="00EC3D28"/>
    <w:rsid w:val="00EC3E14"/>
    <w:rsid w:val="00EC4135"/>
    <w:rsid w:val="00EC5D5D"/>
    <w:rsid w:val="00ED0203"/>
    <w:rsid w:val="00ED0ABF"/>
    <w:rsid w:val="00ED2776"/>
    <w:rsid w:val="00ED2CE4"/>
    <w:rsid w:val="00ED3F23"/>
    <w:rsid w:val="00ED4BF8"/>
    <w:rsid w:val="00ED5370"/>
    <w:rsid w:val="00ED5E40"/>
    <w:rsid w:val="00ED61CD"/>
    <w:rsid w:val="00ED61E0"/>
    <w:rsid w:val="00ED626F"/>
    <w:rsid w:val="00ED67BA"/>
    <w:rsid w:val="00ED68EA"/>
    <w:rsid w:val="00ED7291"/>
    <w:rsid w:val="00EE0808"/>
    <w:rsid w:val="00EE148D"/>
    <w:rsid w:val="00EE15D0"/>
    <w:rsid w:val="00EE41C6"/>
    <w:rsid w:val="00EE4585"/>
    <w:rsid w:val="00EE4A7C"/>
    <w:rsid w:val="00EE4DA4"/>
    <w:rsid w:val="00EE4DF4"/>
    <w:rsid w:val="00EE5A49"/>
    <w:rsid w:val="00EE65E9"/>
    <w:rsid w:val="00EE6FD7"/>
    <w:rsid w:val="00EF019F"/>
    <w:rsid w:val="00EF15FC"/>
    <w:rsid w:val="00EF2065"/>
    <w:rsid w:val="00EF3F7E"/>
    <w:rsid w:val="00EF4A6E"/>
    <w:rsid w:val="00EF4D38"/>
    <w:rsid w:val="00EF64EF"/>
    <w:rsid w:val="00EF7494"/>
    <w:rsid w:val="00F00076"/>
    <w:rsid w:val="00F001B7"/>
    <w:rsid w:val="00F018D1"/>
    <w:rsid w:val="00F01F2F"/>
    <w:rsid w:val="00F029FB"/>
    <w:rsid w:val="00F02D94"/>
    <w:rsid w:val="00F02DB9"/>
    <w:rsid w:val="00F03ACB"/>
    <w:rsid w:val="00F0425E"/>
    <w:rsid w:val="00F04F92"/>
    <w:rsid w:val="00F05231"/>
    <w:rsid w:val="00F05D26"/>
    <w:rsid w:val="00F07613"/>
    <w:rsid w:val="00F1171A"/>
    <w:rsid w:val="00F1214B"/>
    <w:rsid w:val="00F124A2"/>
    <w:rsid w:val="00F1293C"/>
    <w:rsid w:val="00F12D31"/>
    <w:rsid w:val="00F12ED7"/>
    <w:rsid w:val="00F14452"/>
    <w:rsid w:val="00F15339"/>
    <w:rsid w:val="00F15496"/>
    <w:rsid w:val="00F15EB7"/>
    <w:rsid w:val="00F16111"/>
    <w:rsid w:val="00F1616D"/>
    <w:rsid w:val="00F16FE2"/>
    <w:rsid w:val="00F175F3"/>
    <w:rsid w:val="00F20198"/>
    <w:rsid w:val="00F20FE9"/>
    <w:rsid w:val="00F21FDA"/>
    <w:rsid w:val="00F223C5"/>
    <w:rsid w:val="00F258B0"/>
    <w:rsid w:val="00F26592"/>
    <w:rsid w:val="00F268A8"/>
    <w:rsid w:val="00F278E9"/>
    <w:rsid w:val="00F278FD"/>
    <w:rsid w:val="00F27B6C"/>
    <w:rsid w:val="00F27DE2"/>
    <w:rsid w:val="00F30F47"/>
    <w:rsid w:val="00F317F0"/>
    <w:rsid w:val="00F31857"/>
    <w:rsid w:val="00F31C21"/>
    <w:rsid w:val="00F33678"/>
    <w:rsid w:val="00F33ABB"/>
    <w:rsid w:val="00F3404E"/>
    <w:rsid w:val="00F347BB"/>
    <w:rsid w:val="00F348A6"/>
    <w:rsid w:val="00F34AD2"/>
    <w:rsid w:val="00F3571B"/>
    <w:rsid w:val="00F36001"/>
    <w:rsid w:val="00F363CF"/>
    <w:rsid w:val="00F36955"/>
    <w:rsid w:val="00F36F6D"/>
    <w:rsid w:val="00F403CE"/>
    <w:rsid w:val="00F40EA8"/>
    <w:rsid w:val="00F41614"/>
    <w:rsid w:val="00F42A03"/>
    <w:rsid w:val="00F42CC8"/>
    <w:rsid w:val="00F4391A"/>
    <w:rsid w:val="00F43F61"/>
    <w:rsid w:val="00F440DF"/>
    <w:rsid w:val="00F44250"/>
    <w:rsid w:val="00F443C2"/>
    <w:rsid w:val="00F45051"/>
    <w:rsid w:val="00F451DD"/>
    <w:rsid w:val="00F454CC"/>
    <w:rsid w:val="00F45C98"/>
    <w:rsid w:val="00F45F68"/>
    <w:rsid w:val="00F4692C"/>
    <w:rsid w:val="00F46A96"/>
    <w:rsid w:val="00F4769D"/>
    <w:rsid w:val="00F47748"/>
    <w:rsid w:val="00F47E77"/>
    <w:rsid w:val="00F5206A"/>
    <w:rsid w:val="00F5219C"/>
    <w:rsid w:val="00F52854"/>
    <w:rsid w:val="00F52F17"/>
    <w:rsid w:val="00F556B9"/>
    <w:rsid w:val="00F556D3"/>
    <w:rsid w:val="00F5632A"/>
    <w:rsid w:val="00F56F2F"/>
    <w:rsid w:val="00F576A9"/>
    <w:rsid w:val="00F602E0"/>
    <w:rsid w:val="00F61D03"/>
    <w:rsid w:val="00F63C2F"/>
    <w:rsid w:val="00F64E8F"/>
    <w:rsid w:val="00F65613"/>
    <w:rsid w:val="00F659B7"/>
    <w:rsid w:val="00F705CF"/>
    <w:rsid w:val="00F7071E"/>
    <w:rsid w:val="00F70D86"/>
    <w:rsid w:val="00F71ABC"/>
    <w:rsid w:val="00F72DD5"/>
    <w:rsid w:val="00F7309E"/>
    <w:rsid w:val="00F743F8"/>
    <w:rsid w:val="00F74D73"/>
    <w:rsid w:val="00F75803"/>
    <w:rsid w:val="00F7634E"/>
    <w:rsid w:val="00F765BB"/>
    <w:rsid w:val="00F775D0"/>
    <w:rsid w:val="00F810EA"/>
    <w:rsid w:val="00F81CE8"/>
    <w:rsid w:val="00F82091"/>
    <w:rsid w:val="00F8437C"/>
    <w:rsid w:val="00F84D83"/>
    <w:rsid w:val="00F85214"/>
    <w:rsid w:val="00F85AD8"/>
    <w:rsid w:val="00F867D0"/>
    <w:rsid w:val="00F8768F"/>
    <w:rsid w:val="00F87AC1"/>
    <w:rsid w:val="00F90F73"/>
    <w:rsid w:val="00F91BB0"/>
    <w:rsid w:val="00F922CD"/>
    <w:rsid w:val="00F926B4"/>
    <w:rsid w:val="00F9285D"/>
    <w:rsid w:val="00F92A17"/>
    <w:rsid w:val="00F92A47"/>
    <w:rsid w:val="00F92B9C"/>
    <w:rsid w:val="00F92F59"/>
    <w:rsid w:val="00F9306A"/>
    <w:rsid w:val="00F94EE8"/>
    <w:rsid w:val="00F95BE8"/>
    <w:rsid w:val="00F95CDB"/>
    <w:rsid w:val="00F96180"/>
    <w:rsid w:val="00F969D3"/>
    <w:rsid w:val="00FA0AC0"/>
    <w:rsid w:val="00FA1025"/>
    <w:rsid w:val="00FA211B"/>
    <w:rsid w:val="00FA2CEE"/>
    <w:rsid w:val="00FA4652"/>
    <w:rsid w:val="00FA6725"/>
    <w:rsid w:val="00FA6A8D"/>
    <w:rsid w:val="00FA6BE1"/>
    <w:rsid w:val="00FA70AC"/>
    <w:rsid w:val="00FA70F4"/>
    <w:rsid w:val="00FA7179"/>
    <w:rsid w:val="00FA7A20"/>
    <w:rsid w:val="00FB00FA"/>
    <w:rsid w:val="00FB0118"/>
    <w:rsid w:val="00FB0B30"/>
    <w:rsid w:val="00FB148D"/>
    <w:rsid w:val="00FB165B"/>
    <w:rsid w:val="00FB17BA"/>
    <w:rsid w:val="00FB19EB"/>
    <w:rsid w:val="00FB4F5C"/>
    <w:rsid w:val="00FB5120"/>
    <w:rsid w:val="00FB5491"/>
    <w:rsid w:val="00FB6190"/>
    <w:rsid w:val="00FB6B88"/>
    <w:rsid w:val="00FB7057"/>
    <w:rsid w:val="00FB7090"/>
    <w:rsid w:val="00FB7AD5"/>
    <w:rsid w:val="00FC1531"/>
    <w:rsid w:val="00FC1C52"/>
    <w:rsid w:val="00FC2672"/>
    <w:rsid w:val="00FC298F"/>
    <w:rsid w:val="00FC3250"/>
    <w:rsid w:val="00FC41FF"/>
    <w:rsid w:val="00FC480E"/>
    <w:rsid w:val="00FC5550"/>
    <w:rsid w:val="00FC5D02"/>
    <w:rsid w:val="00FC622B"/>
    <w:rsid w:val="00FC780F"/>
    <w:rsid w:val="00FD0D76"/>
    <w:rsid w:val="00FD3901"/>
    <w:rsid w:val="00FD42CC"/>
    <w:rsid w:val="00FD4529"/>
    <w:rsid w:val="00FD45B7"/>
    <w:rsid w:val="00FD46BB"/>
    <w:rsid w:val="00FD4C63"/>
    <w:rsid w:val="00FD5594"/>
    <w:rsid w:val="00FD5CB1"/>
    <w:rsid w:val="00FD5DE6"/>
    <w:rsid w:val="00FD5DF2"/>
    <w:rsid w:val="00FD62CE"/>
    <w:rsid w:val="00FD74F4"/>
    <w:rsid w:val="00FD75E6"/>
    <w:rsid w:val="00FE0F20"/>
    <w:rsid w:val="00FE227C"/>
    <w:rsid w:val="00FE26FC"/>
    <w:rsid w:val="00FE2C24"/>
    <w:rsid w:val="00FE41A9"/>
    <w:rsid w:val="00FE44CA"/>
    <w:rsid w:val="00FE5540"/>
    <w:rsid w:val="00FE55C8"/>
    <w:rsid w:val="00FE5DD9"/>
    <w:rsid w:val="00FE60AF"/>
    <w:rsid w:val="00FE68E1"/>
    <w:rsid w:val="00FE6960"/>
    <w:rsid w:val="00FE7588"/>
    <w:rsid w:val="00FE7640"/>
    <w:rsid w:val="00FE7A6D"/>
    <w:rsid w:val="00FF0A88"/>
    <w:rsid w:val="00FF1F5F"/>
    <w:rsid w:val="00FF234D"/>
    <w:rsid w:val="00FF2FC6"/>
    <w:rsid w:val="00FF389E"/>
    <w:rsid w:val="00FF48B9"/>
    <w:rsid w:val="00FF4E88"/>
    <w:rsid w:val="00FF6194"/>
    <w:rsid w:val="00FF6FCD"/>
    <w:rsid w:val="00FF7464"/>
    <w:rsid w:val="00FF7614"/>
    <w:rsid w:val="00FF7F0E"/>
    <w:rsid w:val="011BE9C6"/>
    <w:rsid w:val="0150C742"/>
    <w:rsid w:val="018555DA"/>
    <w:rsid w:val="01E4FCBA"/>
    <w:rsid w:val="01F674FA"/>
    <w:rsid w:val="021FDF26"/>
    <w:rsid w:val="0259F53C"/>
    <w:rsid w:val="0278C762"/>
    <w:rsid w:val="029A63D4"/>
    <w:rsid w:val="02E7F474"/>
    <w:rsid w:val="0322F34B"/>
    <w:rsid w:val="032A758D"/>
    <w:rsid w:val="03BF3662"/>
    <w:rsid w:val="03F8CCF8"/>
    <w:rsid w:val="04057274"/>
    <w:rsid w:val="043E1B47"/>
    <w:rsid w:val="04952C66"/>
    <w:rsid w:val="04CBF981"/>
    <w:rsid w:val="05392299"/>
    <w:rsid w:val="0588F639"/>
    <w:rsid w:val="059BABB4"/>
    <w:rsid w:val="05B28E23"/>
    <w:rsid w:val="05C9B1C3"/>
    <w:rsid w:val="05DBC34D"/>
    <w:rsid w:val="06253490"/>
    <w:rsid w:val="06511C2D"/>
    <w:rsid w:val="066E0B6E"/>
    <w:rsid w:val="06879F34"/>
    <w:rsid w:val="069D2FBC"/>
    <w:rsid w:val="06B2DE4A"/>
    <w:rsid w:val="06E2505E"/>
    <w:rsid w:val="06EEB774"/>
    <w:rsid w:val="06F91C1C"/>
    <w:rsid w:val="0704A061"/>
    <w:rsid w:val="074DB09B"/>
    <w:rsid w:val="076D60CA"/>
    <w:rsid w:val="0774BFCA"/>
    <w:rsid w:val="078A7341"/>
    <w:rsid w:val="07A1032D"/>
    <w:rsid w:val="07B52A51"/>
    <w:rsid w:val="08C47C3A"/>
    <w:rsid w:val="08CB68B6"/>
    <w:rsid w:val="08CC24E1"/>
    <w:rsid w:val="09A3169C"/>
    <w:rsid w:val="09B3BCBB"/>
    <w:rsid w:val="0A11932E"/>
    <w:rsid w:val="0B79FF24"/>
    <w:rsid w:val="0B874673"/>
    <w:rsid w:val="0BC75F2D"/>
    <w:rsid w:val="0BD34D5F"/>
    <w:rsid w:val="0C4F6F07"/>
    <w:rsid w:val="0C6A9FAD"/>
    <w:rsid w:val="0CA469F8"/>
    <w:rsid w:val="0CEDA0CE"/>
    <w:rsid w:val="0D0C671E"/>
    <w:rsid w:val="0D184F03"/>
    <w:rsid w:val="0D5710D9"/>
    <w:rsid w:val="0DDD2700"/>
    <w:rsid w:val="0E16CD56"/>
    <w:rsid w:val="0E5E1766"/>
    <w:rsid w:val="0E9349E3"/>
    <w:rsid w:val="0EB40A27"/>
    <w:rsid w:val="0EB8BF81"/>
    <w:rsid w:val="0EE47629"/>
    <w:rsid w:val="0EF6A851"/>
    <w:rsid w:val="0F3D5F9E"/>
    <w:rsid w:val="0FD017BC"/>
    <w:rsid w:val="100958EB"/>
    <w:rsid w:val="108E1081"/>
    <w:rsid w:val="10A3BF8D"/>
    <w:rsid w:val="11478689"/>
    <w:rsid w:val="1148BBDD"/>
    <w:rsid w:val="1231BE0B"/>
    <w:rsid w:val="138198DC"/>
    <w:rsid w:val="1383EE6C"/>
    <w:rsid w:val="1394F3CA"/>
    <w:rsid w:val="145F9A32"/>
    <w:rsid w:val="14C801F5"/>
    <w:rsid w:val="15CE23FD"/>
    <w:rsid w:val="15D485B3"/>
    <w:rsid w:val="16888749"/>
    <w:rsid w:val="1787FAB4"/>
    <w:rsid w:val="17EF87BB"/>
    <w:rsid w:val="17FFA025"/>
    <w:rsid w:val="182757B3"/>
    <w:rsid w:val="184D9F5D"/>
    <w:rsid w:val="18791EF1"/>
    <w:rsid w:val="18D201AB"/>
    <w:rsid w:val="191FDC15"/>
    <w:rsid w:val="194D1DC4"/>
    <w:rsid w:val="19736E14"/>
    <w:rsid w:val="1A66D766"/>
    <w:rsid w:val="1A7EC563"/>
    <w:rsid w:val="1AA907E3"/>
    <w:rsid w:val="1AE3BF7C"/>
    <w:rsid w:val="1B48AFE3"/>
    <w:rsid w:val="1B95A7E4"/>
    <w:rsid w:val="1BA71D59"/>
    <w:rsid w:val="1C05494F"/>
    <w:rsid w:val="1C5A0767"/>
    <w:rsid w:val="1C63C4BA"/>
    <w:rsid w:val="1C7830EB"/>
    <w:rsid w:val="1C92AC32"/>
    <w:rsid w:val="1CA7A4E0"/>
    <w:rsid w:val="1CBF4272"/>
    <w:rsid w:val="1CED92EC"/>
    <w:rsid w:val="1D39C3CB"/>
    <w:rsid w:val="1D7A4CCD"/>
    <w:rsid w:val="1DC1E1F5"/>
    <w:rsid w:val="1E16A639"/>
    <w:rsid w:val="1E189097"/>
    <w:rsid w:val="1E6833A5"/>
    <w:rsid w:val="1E7138A7"/>
    <w:rsid w:val="1E7D484D"/>
    <w:rsid w:val="1E8D67C0"/>
    <w:rsid w:val="1E94C81A"/>
    <w:rsid w:val="1F3E8C66"/>
    <w:rsid w:val="1F536203"/>
    <w:rsid w:val="1FA545D7"/>
    <w:rsid w:val="1FCD906C"/>
    <w:rsid w:val="1FFC757D"/>
    <w:rsid w:val="20C27F70"/>
    <w:rsid w:val="21033AFC"/>
    <w:rsid w:val="213E7A5A"/>
    <w:rsid w:val="21B97BE4"/>
    <w:rsid w:val="22139D16"/>
    <w:rsid w:val="223535A6"/>
    <w:rsid w:val="22B9719F"/>
    <w:rsid w:val="2334A550"/>
    <w:rsid w:val="236CC190"/>
    <w:rsid w:val="244D0B15"/>
    <w:rsid w:val="245140F2"/>
    <w:rsid w:val="24653519"/>
    <w:rsid w:val="24FE3065"/>
    <w:rsid w:val="2577C1D5"/>
    <w:rsid w:val="25930338"/>
    <w:rsid w:val="2594033B"/>
    <w:rsid w:val="25F3FC26"/>
    <w:rsid w:val="26104F70"/>
    <w:rsid w:val="2618BF65"/>
    <w:rsid w:val="26792898"/>
    <w:rsid w:val="28784655"/>
    <w:rsid w:val="28CD71EA"/>
    <w:rsid w:val="2913A9B6"/>
    <w:rsid w:val="29871316"/>
    <w:rsid w:val="2A5D9DCD"/>
    <w:rsid w:val="2AB5402A"/>
    <w:rsid w:val="2AC99EFA"/>
    <w:rsid w:val="2B16D30B"/>
    <w:rsid w:val="2B27D772"/>
    <w:rsid w:val="2BB8CE1D"/>
    <w:rsid w:val="2C30DED4"/>
    <w:rsid w:val="2C5E5806"/>
    <w:rsid w:val="2C6D4A62"/>
    <w:rsid w:val="2C7ECC4D"/>
    <w:rsid w:val="2CE8AB7C"/>
    <w:rsid w:val="2D028045"/>
    <w:rsid w:val="2D23D8AD"/>
    <w:rsid w:val="2D725FF1"/>
    <w:rsid w:val="2DD71482"/>
    <w:rsid w:val="2E2CA9C9"/>
    <w:rsid w:val="2E4E8682"/>
    <w:rsid w:val="2EE769B6"/>
    <w:rsid w:val="2F0BE8E1"/>
    <w:rsid w:val="2F33B523"/>
    <w:rsid w:val="2F81B60F"/>
    <w:rsid w:val="2F96C5B7"/>
    <w:rsid w:val="2FA0227A"/>
    <w:rsid w:val="2FB77889"/>
    <w:rsid w:val="307A3DBC"/>
    <w:rsid w:val="307D5CD0"/>
    <w:rsid w:val="30B6FA22"/>
    <w:rsid w:val="30E2159B"/>
    <w:rsid w:val="315F4E94"/>
    <w:rsid w:val="3196FEC1"/>
    <w:rsid w:val="31DFD512"/>
    <w:rsid w:val="3212AED7"/>
    <w:rsid w:val="32317B3F"/>
    <w:rsid w:val="326BDBDF"/>
    <w:rsid w:val="32F5CC08"/>
    <w:rsid w:val="331455FB"/>
    <w:rsid w:val="3340A07E"/>
    <w:rsid w:val="3359FD8A"/>
    <w:rsid w:val="33B3C9BA"/>
    <w:rsid w:val="3422FF28"/>
    <w:rsid w:val="348D68C4"/>
    <w:rsid w:val="349F4713"/>
    <w:rsid w:val="34CE9F83"/>
    <w:rsid w:val="34E82BBD"/>
    <w:rsid w:val="34FDBC56"/>
    <w:rsid w:val="352204A7"/>
    <w:rsid w:val="359E68FC"/>
    <w:rsid w:val="35AA2817"/>
    <w:rsid w:val="35E4BE5F"/>
    <w:rsid w:val="360598C3"/>
    <w:rsid w:val="362BC286"/>
    <w:rsid w:val="3686E6F6"/>
    <w:rsid w:val="368FD265"/>
    <w:rsid w:val="369CE9F5"/>
    <w:rsid w:val="36AAAEB0"/>
    <w:rsid w:val="36E163C4"/>
    <w:rsid w:val="37A1138E"/>
    <w:rsid w:val="37E39013"/>
    <w:rsid w:val="380B0382"/>
    <w:rsid w:val="38643C23"/>
    <w:rsid w:val="39171DAC"/>
    <w:rsid w:val="39728800"/>
    <w:rsid w:val="3999AF28"/>
    <w:rsid w:val="39CA6517"/>
    <w:rsid w:val="39CF0DCB"/>
    <w:rsid w:val="39F24ECB"/>
    <w:rsid w:val="3A1CF50B"/>
    <w:rsid w:val="3A4366C8"/>
    <w:rsid w:val="3A7D5AAF"/>
    <w:rsid w:val="3A95A656"/>
    <w:rsid w:val="3B3E9E63"/>
    <w:rsid w:val="3BB82BA9"/>
    <w:rsid w:val="3C0BECBE"/>
    <w:rsid w:val="3C3E2670"/>
    <w:rsid w:val="3C54B200"/>
    <w:rsid w:val="3CC8D68D"/>
    <w:rsid w:val="3CF9ADA8"/>
    <w:rsid w:val="3D9B7194"/>
    <w:rsid w:val="3E16A737"/>
    <w:rsid w:val="3E4E1469"/>
    <w:rsid w:val="3E7F6239"/>
    <w:rsid w:val="3E8520D0"/>
    <w:rsid w:val="3EC13466"/>
    <w:rsid w:val="3FE21858"/>
    <w:rsid w:val="3FF1386D"/>
    <w:rsid w:val="3FF83679"/>
    <w:rsid w:val="3FFC24FD"/>
    <w:rsid w:val="401EEA9D"/>
    <w:rsid w:val="40234677"/>
    <w:rsid w:val="4094DBCE"/>
    <w:rsid w:val="413CEE25"/>
    <w:rsid w:val="41D761A5"/>
    <w:rsid w:val="420A9B3A"/>
    <w:rsid w:val="420FB834"/>
    <w:rsid w:val="424DD45D"/>
    <w:rsid w:val="42EEAA61"/>
    <w:rsid w:val="433AE09E"/>
    <w:rsid w:val="4355E527"/>
    <w:rsid w:val="44583BF6"/>
    <w:rsid w:val="445E39AD"/>
    <w:rsid w:val="44AB728E"/>
    <w:rsid w:val="452D6D5F"/>
    <w:rsid w:val="455D6FDD"/>
    <w:rsid w:val="45886931"/>
    <w:rsid w:val="460B0051"/>
    <w:rsid w:val="46708506"/>
    <w:rsid w:val="46C23935"/>
    <w:rsid w:val="46D3608C"/>
    <w:rsid w:val="482F4A84"/>
    <w:rsid w:val="483F439F"/>
    <w:rsid w:val="48A821A8"/>
    <w:rsid w:val="4961FDF1"/>
    <w:rsid w:val="4978210F"/>
    <w:rsid w:val="499C5494"/>
    <w:rsid w:val="4A57B28B"/>
    <w:rsid w:val="4B687732"/>
    <w:rsid w:val="4B7E9C98"/>
    <w:rsid w:val="4B84C6F7"/>
    <w:rsid w:val="4B9A5113"/>
    <w:rsid w:val="4BCA4CDE"/>
    <w:rsid w:val="4C11D843"/>
    <w:rsid w:val="4C35D22E"/>
    <w:rsid w:val="4C5C665B"/>
    <w:rsid w:val="4CC9527D"/>
    <w:rsid w:val="4D701D03"/>
    <w:rsid w:val="4D805659"/>
    <w:rsid w:val="4D9AA06E"/>
    <w:rsid w:val="4DB36390"/>
    <w:rsid w:val="4E19AF94"/>
    <w:rsid w:val="4E65C249"/>
    <w:rsid w:val="4EA0FEA8"/>
    <w:rsid w:val="4EB958F5"/>
    <w:rsid w:val="4ED7F8DF"/>
    <w:rsid w:val="4F161F99"/>
    <w:rsid w:val="4F38B459"/>
    <w:rsid w:val="4F3F7BF1"/>
    <w:rsid w:val="4FF900C9"/>
    <w:rsid w:val="50172917"/>
    <w:rsid w:val="501E7667"/>
    <w:rsid w:val="5085BF05"/>
    <w:rsid w:val="5089782A"/>
    <w:rsid w:val="5094B3A4"/>
    <w:rsid w:val="50B8495C"/>
    <w:rsid w:val="50D3383C"/>
    <w:rsid w:val="5110D37B"/>
    <w:rsid w:val="5132A5A4"/>
    <w:rsid w:val="515E73AD"/>
    <w:rsid w:val="519202B1"/>
    <w:rsid w:val="51D601E3"/>
    <w:rsid w:val="51F0F9B7"/>
    <w:rsid w:val="523937A7"/>
    <w:rsid w:val="525B9177"/>
    <w:rsid w:val="526A41BC"/>
    <w:rsid w:val="52A4B5E2"/>
    <w:rsid w:val="532ABC2C"/>
    <w:rsid w:val="532ACCF8"/>
    <w:rsid w:val="535EEFA8"/>
    <w:rsid w:val="53CC18D8"/>
    <w:rsid w:val="548EF0A9"/>
    <w:rsid w:val="54F5DBB8"/>
    <w:rsid w:val="555A1740"/>
    <w:rsid w:val="55A6F2F4"/>
    <w:rsid w:val="5629B772"/>
    <w:rsid w:val="56407F1E"/>
    <w:rsid w:val="5672D33F"/>
    <w:rsid w:val="574AAC5A"/>
    <w:rsid w:val="579C114E"/>
    <w:rsid w:val="57C93050"/>
    <w:rsid w:val="57CA1EC4"/>
    <w:rsid w:val="580F741F"/>
    <w:rsid w:val="583E9F84"/>
    <w:rsid w:val="5860C38B"/>
    <w:rsid w:val="58C32401"/>
    <w:rsid w:val="58C80F3B"/>
    <w:rsid w:val="58FBEB4F"/>
    <w:rsid w:val="590FAED0"/>
    <w:rsid w:val="5930C254"/>
    <w:rsid w:val="595A42F9"/>
    <w:rsid w:val="598170B1"/>
    <w:rsid w:val="59F1A66A"/>
    <w:rsid w:val="5A08EDB1"/>
    <w:rsid w:val="5A57D827"/>
    <w:rsid w:val="5AF96895"/>
    <w:rsid w:val="5B41EFA5"/>
    <w:rsid w:val="5B6F7D43"/>
    <w:rsid w:val="5B9D538A"/>
    <w:rsid w:val="5B9EFCC0"/>
    <w:rsid w:val="5BBB58A7"/>
    <w:rsid w:val="5BBCC8EE"/>
    <w:rsid w:val="5C16FEE0"/>
    <w:rsid w:val="5CBF12EB"/>
    <w:rsid w:val="5D3FE671"/>
    <w:rsid w:val="5D7B4AE6"/>
    <w:rsid w:val="5D7F8BBC"/>
    <w:rsid w:val="5D89734C"/>
    <w:rsid w:val="5DEE876E"/>
    <w:rsid w:val="5DF65F52"/>
    <w:rsid w:val="5DFC0B2D"/>
    <w:rsid w:val="5E02B0E1"/>
    <w:rsid w:val="5E578113"/>
    <w:rsid w:val="5E775109"/>
    <w:rsid w:val="5EC39C6D"/>
    <w:rsid w:val="5F3007A5"/>
    <w:rsid w:val="5F387251"/>
    <w:rsid w:val="5F671725"/>
    <w:rsid w:val="5FE1DF9C"/>
    <w:rsid w:val="60101B1B"/>
    <w:rsid w:val="6012A803"/>
    <w:rsid w:val="60533512"/>
    <w:rsid w:val="61136E28"/>
    <w:rsid w:val="611E67E0"/>
    <w:rsid w:val="6143FAA4"/>
    <w:rsid w:val="61C3756B"/>
    <w:rsid w:val="620C950E"/>
    <w:rsid w:val="623AE4D3"/>
    <w:rsid w:val="623DF19A"/>
    <w:rsid w:val="627BA639"/>
    <w:rsid w:val="62837F62"/>
    <w:rsid w:val="629EB7E7"/>
    <w:rsid w:val="63ABB38E"/>
    <w:rsid w:val="647176CF"/>
    <w:rsid w:val="64804A73"/>
    <w:rsid w:val="6488BBBD"/>
    <w:rsid w:val="648C9C5D"/>
    <w:rsid w:val="6493C529"/>
    <w:rsid w:val="656B9672"/>
    <w:rsid w:val="657389FC"/>
    <w:rsid w:val="65B5B443"/>
    <w:rsid w:val="65B5C9B7"/>
    <w:rsid w:val="65E42A7F"/>
    <w:rsid w:val="65EFE528"/>
    <w:rsid w:val="65F2F10C"/>
    <w:rsid w:val="6655627A"/>
    <w:rsid w:val="66798E8D"/>
    <w:rsid w:val="669B9997"/>
    <w:rsid w:val="6746D0E9"/>
    <w:rsid w:val="67B3379D"/>
    <w:rsid w:val="68DAAD0F"/>
    <w:rsid w:val="68E1E4EE"/>
    <w:rsid w:val="693C6B8C"/>
    <w:rsid w:val="69C8B96A"/>
    <w:rsid w:val="6AB7B1AD"/>
    <w:rsid w:val="6AF29014"/>
    <w:rsid w:val="6B4FE6F1"/>
    <w:rsid w:val="6B78A037"/>
    <w:rsid w:val="6B8A176B"/>
    <w:rsid w:val="6BBD56D7"/>
    <w:rsid w:val="6BD647F6"/>
    <w:rsid w:val="6C1418AC"/>
    <w:rsid w:val="6C413E3C"/>
    <w:rsid w:val="6C429132"/>
    <w:rsid w:val="6C6D031A"/>
    <w:rsid w:val="6C878135"/>
    <w:rsid w:val="6CA4C282"/>
    <w:rsid w:val="6CBA89C4"/>
    <w:rsid w:val="6CE1F1B5"/>
    <w:rsid w:val="6CE84C45"/>
    <w:rsid w:val="6D3C95B9"/>
    <w:rsid w:val="6DBE1AC1"/>
    <w:rsid w:val="6DD2F816"/>
    <w:rsid w:val="6DEB908C"/>
    <w:rsid w:val="6E05D2E7"/>
    <w:rsid w:val="6E102EF5"/>
    <w:rsid w:val="6E354700"/>
    <w:rsid w:val="6E9C4316"/>
    <w:rsid w:val="6EB14A48"/>
    <w:rsid w:val="6EB84ACB"/>
    <w:rsid w:val="6F81902C"/>
    <w:rsid w:val="6F893839"/>
    <w:rsid w:val="6F91D0F8"/>
    <w:rsid w:val="6FA14946"/>
    <w:rsid w:val="6FC54C8D"/>
    <w:rsid w:val="6FD2935B"/>
    <w:rsid w:val="702115A9"/>
    <w:rsid w:val="70437C01"/>
    <w:rsid w:val="70B94CA9"/>
    <w:rsid w:val="71BA16FC"/>
    <w:rsid w:val="71C44ECC"/>
    <w:rsid w:val="71C60C45"/>
    <w:rsid w:val="72136009"/>
    <w:rsid w:val="72B92D35"/>
    <w:rsid w:val="73B6B5A0"/>
    <w:rsid w:val="73BC2921"/>
    <w:rsid w:val="73E1AE04"/>
    <w:rsid w:val="741352C7"/>
    <w:rsid w:val="741EED1D"/>
    <w:rsid w:val="7436EF48"/>
    <w:rsid w:val="744B83FE"/>
    <w:rsid w:val="7461C547"/>
    <w:rsid w:val="749B0C72"/>
    <w:rsid w:val="74B1F02F"/>
    <w:rsid w:val="74D082EB"/>
    <w:rsid w:val="7507FC34"/>
    <w:rsid w:val="750BB05D"/>
    <w:rsid w:val="75177448"/>
    <w:rsid w:val="7549FADA"/>
    <w:rsid w:val="754A4869"/>
    <w:rsid w:val="75B3787F"/>
    <w:rsid w:val="75DF8A68"/>
    <w:rsid w:val="75F501DD"/>
    <w:rsid w:val="75FF23E7"/>
    <w:rsid w:val="766E99FD"/>
    <w:rsid w:val="76B95229"/>
    <w:rsid w:val="7721A18F"/>
    <w:rsid w:val="774B9FF6"/>
    <w:rsid w:val="7757DD0B"/>
    <w:rsid w:val="7772F6F4"/>
    <w:rsid w:val="77DF5A5D"/>
    <w:rsid w:val="782C8743"/>
    <w:rsid w:val="78EEB0B1"/>
    <w:rsid w:val="792A4A74"/>
    <w:rsid w:val="7944E610"/>
    <w:rsid w:val="7957C18F"/>
    <w:rsid w:val="79C0AF74"/>
    <w:rsid w:val="79FA11E5"/>
    <w:rsid w:val="79FEB7CB"/>
    <w:rsid w:val="7A4D481B"/>
    <w:rsid w:val="7AA87A4B"/>
    <w:rsid w:val="7AD65706"/>
    <w:rsid w:val="7AFDD837"/>
    <w:rsid w:val="7B1AE7D2"/>
    <w:rsid w:val="7BE469D7"/>
    <w:rsid w:val="7C2AF255"/>
    <w:rsid w:val="7C6286AD"/>
    <w:rsid w:val="7CA4F975"/>
    <w:rsid w:val="7D07A5BB"/>
    <w:rsid w:val="7D313881"/>
    <w:rsid w:val="7D70946C"/>
    <w:rsid w:val="7DC4030F"/>
    <w:rsid w:val="7DD4B820"/>
    <w:rsid w:val="7DF569E0"/>
    <w:rsid w:val="7E263FF1"/>
    <w:rsid w:val="7E3E856F"/>
    <w:rsid w:val="7E639612"/>
    <w:rsid w:val="7F1746C0"/>
    <w:rsid w:val="7F1DC294"/>
    <w:rsid w:val="7F215098"/>
    <w:rsid w:val="7F47CAAF"/>
    <w:rsid w:val="7F49ED47"/>
    <w:rsid w:val="7F986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A8750"/>
  <w15:docId w15:val="{24DDC7E5-075C-48F3-8035-CD59D32AC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2E4"/>
    <w:rPr>
      <w:rFonts w:ascii="Arial" w:eastAsia="Arial" w:hAnsi="Arial" w:cs="Arial"/>
      <w:lang w:eastAsia="lv-LV"/>
    </w:rPr>
  </w:style>
  <w:style w:type="paragraph" w:styleId="Heading1">
    <w:name w:val="heading 1"/>
    <w:aliases w:val="H1,First subtitle,Section Heading,heading1,Antraste 1,h1"/>
    <w:basedOn w:val="Normal"/>
    <w:next w:val="Normal"/>
    <w:link w:val="Heading1Char"/>
    <w:uiPriority w:val="9"/>
    <w:qFormat/>
    <w:rsid w:val="0087261C"/>
    <w:pPr>
      <w:keepNext/>
      <w:keepLines/>
      <w:spacing w:before="240" w:after="0"/>
      <w:outlineLvl w:val="0"/>
    </w:pPr>
    <w:rPr>
      <w:rFonts w:ascii="Times New Roman" w:eastAsiaTheme="majorEastAsia" w:hAnsi="Times New Roman" w:cstheme="majorBidi"/>
      <w:sz w:val="24"/>
      <w:szCs w:val="32"/>
    </w:rPr>
  </w:style>
  <w:style w:type="paragraph" w:styleId="Heading2">
    <w:name w:val="heading 2"/>
    <w:basedOn w:val="Normal"/>
    <w:next w:val="Normal"/>
    <w:link w:val="Heading2Char"/>
    <w:uiPriority w:val="9"/>
    <w:unhideWhenUsed/>
    <w:qFormat/>
    <w:rsid w:val="005C2386"/>
    <w:pPr>
      <w:keepNext/>
      <w:keepLines/>
      <w:numPr>
        <w:numId w:val="1"/>
      </w:numPr>
      <w:spacing w:after="0" w:line="36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4047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Normal bullet 2,Bullet list,Syle 1,Virsraksti,2,Saistīto dokumentu saraksts,Numurets,PPS_Bullet,Colorful List - Accent 12,list paragraph,h&amp;p list paragraph,saistīto dokumentu saraksts,syle 1,List Paragraph1,Bullet"/>
    <w:basedOn w:val="Normal"/>
    <w:link w:val="ListParagraphChar"/>
    <w:uiPriority w:val="34"/>
    <w:qFormat/>
    <w:rsid w:val="006C52FC"/>
    <w:pPr>
      <w:ind w:left="720"/>
      <w:contextualSpacing/>
    </w:pPr>
  </w:style>
  <w:style w:type="table" w:styleId="TableGrid">
    <w:name w:val="Table Grid"/>
    <w:basedOn w:val="TableNormal"/>
    <w:uiPriority w:val="59"/>
    <w:rsid w:val="005567A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Message"/>
    <w:basedOn w:val="Normal"/>
    <w:link w:val="HeaderChar"/>
    <w:uiPriority w:val="99"/>
    <w:unhideWhenUsed/>
    <w:rsid w:val="0087261C"/>
    <w:pPr>
      <w:tabs>
        <w:tab w:val="center" w:pos="4153"/>
        <w:tab w:val="right" w:pos="8306"/>
      </w:tabs>
      <w:spacing w:after="0" w:line="240" w:lineRule="auto"/>
    </w:pPr>
  </w:style>
  <w:style w:type="character" w:customStyle="1" w:styleId="HeaderChar">
    <w:name w:val="Header Char"/>
    <w:aliases w:val="Message Char"/>
    <w:basedOn w:val="DefaultParagraphFont"/>
    <w:link w:val="Header"/>
    <w:uiPriority w:val="99"/>
    <w:rsid w:val="0087261C"/>
    <w:rPr>
      <w:rFonts w:ascii="Arial" w:eastAsia="Arial" w:hAnsi="Arial" w:cs="Arial"/>
      <w:lang w:eastAsia="lv-LV"/>
    </w:rPr>
  </w:style>
  <w:style w:type="paragraph" w:styleId="Footer">
    <w:name w:val="footer"/>
    <w:basedOn w:val="Normal"/>
    <w:link w:val="FooterChar"/>
    <w:uiPriority w:val="99"/>
    <w:unhideWhenUsed/>
    <w:rsid w:val="0087261C"/>
    <w:pPr>
      <w:tabs>
        <w:tab w:val="center" w:pos="4153"/>
        <w:tab w:val="right" w:pos="8306"/>
      </w:tabs>
      <w:spacing w:after="0" w:line="240" w:lineRule="auto"/>
    </w:pPr>
  </w:style>
  <w:style w:type="character" w:customStyle="1" w:styleId="FooterChar">
    <w:name w:val="Footer Char"/>
    <w:basedOn w:val="DefaultParagraphFont"/>
    <w:link w:val="Footer"/>
    <w:uiPriority w:val="99"/>
    <w:rsid w:val="0087261C"/>
    <w:rPr>
      <w:rFonts w:ascii="Arial" w:eastAsia="Arial" w:hAnsi="Arial" w:cs="Arial"/>
      <w:lang w:eastAsia="lv-LV"/>
    </w:rPr>
  </w:style>
  <w:style w:type="character" w:customStyle="1" w:styleId="Heading1Char">
    <w:name w:val="Heading 1 Char"/>
    <w:aliases w:val="H1 Char,First subtitle Char,Section Heading Char,heading1 Char,Antraste 1 Char,h1 Char"/>
    <w:basedOn w:val="DefaultParagraphFont"/>
    <w:link w:val="Heading1"/>
    <w:rsid w:val="0087261C"/>
    <w:rPr>
      <w:rFonts w:ascii="Times New Roman" w:eastAsiaTheme="majorEastAsia" w:hAnsi="Times New Roman" w:cstheme="majorBidi"/>
      <w:sz w:val="24"/>
      <w:szCs w:val="32"/>
      <w:lang w:eastAsia="lv-LV"/>
    </w:rPr>
  </w:style>
  <w:style w:type="character" w:customStyle="1" w:styleId="Heading2Char">
    <w:name w:val="Heading 2 Char"/>
    <w:basedOn w:val="DefaultParagraphFont"/>
    <w:link w:val="Heading2"/>
    <w:uiPriority w:val="9"/>
    <w:rsid w:val="005C2386"/>
    <w:rPr>
      <w:rFonts w:ascii="Times New Roman" w:eastAsiaTheme="majorEastAsia" w:hAnsi="Times New Roman" w:cstheme="majorBidi"/>
      <w:b/>
      <w:sz w:val="24"/>
      <w:szCs w:val="26"/>
      <w:lang w:eastAsia="lv-LV"/>
    </w:rPr>
  </w:style>
  <w:style w:type="character" w:styleId="Hyperlink">
    <w:name w:val="Hyperlink"/>
    <w:basedOn w:val="DefaultParagraphFont"/>
    <w:uiPriority w:val="99"/>
    <w:unhideWhenUsed/>
    <w:rsid w:val="00434E1F"/>
    <w:rPr>
      <w:color w:val="0563C1" w:themeColor="hyperlink"/>
      <w:u w:val="single"/>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nhideWhenUsed/>
    <w:qFormat/>
    <w:rsid w:val="00B56282"/>
    <w:rPr>
      <w:vertAlign w:val="superscript"/>
    </w:rPr>
  </w:style>
  <w:style w:type="paragraph" w:styleId="FootnoteText">
    <w:name w:val="footnote text"/>
    <w:aliases w:val="Footnote,Fußnote,fn,FT,ft,SD Footnote Text,Footnote Text AG,Rakstz. Rakstz.,Footnote Text Char2 Char,Footnote Text Char1 Char2 Char,Footnote Text Char Char Char Char,Footnote Text Char1 Char Char Char Char,Rakstz.,Char10, Rakstz. Rakstz."/>
    <w:basedOn w:val="Normal"/>
    <w:link w:val="FootnoteTextChar"/>
    <w:unhideWhenUsed/>
    <w:qFormat/>
    <w:rsid w:val="00B56282"/>
    <w:pPr>
      <w:spacing w:after="0" w:line="240" w:lineRule="auto"/>
    </w:pPr>
    <w:rPr>
      <w:sz w:val="20"/>
      <w:szCs w:val="20"/>
    </w:rPr>
  </w:style>
  <w:style w:type="character" w:customStyle="1" w:styleId="FootnoteTextChar">
    <w:name w:val="Footnote Text Char"/>
    <w:aliases w:val="Footnote Char,Fußnote Char,fn Char,FT Char,ft Char,SD Footnote Text Char,Footnote Text AG Char,Rakstz. Rakstz. Char,Footnote Text Char2 Char Char,Footnote Text Char1 Char2 Char Char,Footnote Text Char Char Char Char Char,Rakstz. Char"/>
    <w:basedOn w:val="DefaultParagraphFont"/>
    <w:link w:val="FootnoteText"/>
    <w:qFormat/>
    <w:rsid w:val="00B56282"/>
    <w:rPr>
      <w:rFonts w:ascii="Arial" w:eastAsia="Arial" w:hAnsi="Arial" w:cs="Arial"/>
      <w:sz w:val="20"/>
      <w:szCs w:val="20"/>
      <w:lang w:eastAsia="lv-LV"/>
    </w:rPr>
  </w:style>
  <w:style w:type="paragraph" w:customStyle="1" w:styleId="CharCharCharChar">
    <w:name w:val="Char Char Char Char"/>
    <w:aliases w:val="Char2"/>
    <w:basedOn w:val="Normal"/>
    <w:next w:val="Normal"/>
    <w:link w:val="FootnoteReference"/>
    <w:uiPriority w:val="99"/>
    <w:rsid w:val="00B56282"/>
    <w:pPr>
      <w:spacing w:line="240" w:lineRule="exact"/>
      <w:jc w:val="both"/>
    </w:pPr>
    <w:rPr>
      <w:rFonts w:asciiTheme="minorHAnsi" w:eastAsiaTheme="minorHAnsi" w:hAnsiTheme="minorHAnsi" w:cstheme="minorBidi"/>
      <w:vertAlign w:val="superscript"/>
      <w:lang w:eastAsia="en-US"/>
    </w:rPr>
  </w:style>
  <w:style w:type="paragraph" w:styleId="TOCHeading">
    <w:name w:val="TOC Heading"/>
    <w:basedOn w:val="Heading1"/>
    <w:next w:val="Normal"/>
    <w:uiPriority w:val="39"/>
    <w:unhideWhenUsed/>
    <w:qFormat/>
    <w:rsid w:val="004A3DC8"/>
    <w:pPr>
      <w:outlineLvl w:val="9"/>
    </w:pPr>
    <w:rPr>
      <w:rFonts w:asciiTheme="majorHAnsi" w:hAnsiTheme="majorHAnsi"/>
      <w:color w:val="2F5496" w:themeColor="accent1" w:themeShade="BF"/>
      <w:sz w:val="32"/>
      <w:lang w:val="en-US" w:eastAsia="en-US"/>
    </w:rPr>
  </w:style>
  <w:style w:type="paragraph" w:styleId="TOC2">
    <w:name w:val="toc 2"/>
    <w:basedOn w:val="Normal"/>
    <w:next w:val="Normal"/>
    <w:autoRedefine/>
    <w:uiPriority w:val="39"/>
    <w:unhideWhenUsed/>
    <w:rsid w:val="007F2822"/>
    <w:pPr>
      <w:tabs>
        <w:tab w:val="left" w:pos="660"/>
        <w:tab w:val="right" w:leader="dot" w:pos="9344"/>
      </w:tabs>
      <w:spacing w:after="100"/>
      <w:ind w:left="220"/>
    </w:pPr>
    <w:rPr>
      <w:rFonts w:ascii="Times New Roman" w:hAnsi="Times New Roman"/>
      <w:sz w:val="24"/>
    </w:rPr>
  </w:style>
  <w:style w:type="paragraph" w:styleId="TOC1">
    <w:name w:val="toc 1"/>
    <w:basedOn w:val="Normal"/>
    <w:next w:val="Normal"/>
    <w:autoRedefine/>
    <w:uiPriority w:val="39"/>
    <w:unhideWhenUsed/>
    <w:rsid w:val="004A3DC8"/>
    <w:pPr>
      <w:spacing w:after="100"/>
    </w:pPr>
    <w:rPr>
      <w:rFonts w:ascii="Times New Roman" w:hAnsi="Times New Roman"/>
      <w:sz w:val="24"/>
    </w:rPr>
  </w:style>
  <w:style w:type="character" w:styleId="CommentReference">
    <w:name w:val="annotation reference"/>
    <w:basedOn w:val="DefaultParagraphFont"/>
    <w:uiPriority w:val="99"/>
    <w:unhideWhenUsed/>
    <w:rsid w:val="00FA6A8D"/>
    <w:rPr>
      <w:sz w:val="16"/>
      <w:szCs w:val="16"/>
    </w:rPr>
  </w:style>
  <w:style w:type="paragraph" w:styleId="CommentText">
    <w:name w:val="annotation text"/>
    <w:basedOn w:val="Normal"/>
    <w:link w:val="CommentTextChar"/>
    <w:uiPriority w:val="99"/>
    <w:unhideWhenUsed/>
    <w:rsid w:val="00FA6A8D"/>
    <w:pPr>
      <w:spacing w:line="240" w:lineRule="auto"/>
    </w:pPr>
    <w:rPr>
      <w:sz w:val="20"/>
      <w:szCs w:val="20"/>
    </w:rPr>
  </w:style>
  <w:style w:type="character" w:customStyle="1" w:styleId="CommentTextChar">
    <w:name w:val="Comment Text Char"/>
    <w:basedOn w:val="DefaultParagraphFont"/>
    <w:link w:val="CommentText"/>
    <w:uiPriority w:val="99"/>
    <w:rsid w:val="00FA6A8D"/>
    <w:rPr>
      <w:rFonts w:ascii="Arial" w:eastAsia="Arial" w:hAnsi="Arial" w:cs="Arial"/>
      <w:sz w:val="20"/>
      <w:szCs w:val="20"/>
      <w:lang w:eastAsia="lv-LV"/>
    </w:rPr>
  </w:style>
  <w:style w:type="paragraph" w:styleId="CommentSubject">
    <w:name w:val="annotation subject"/>
    <w:basedOn w:val="CommentText"/>
    <w:next w:val="CommentText"/>
    <w:link w:val="CommentSubjectChar"/>
    <w:uiPriority w:val="99"/>
    <w:semiHidden/>
    <w:unhideWhenUsed/>
    <w:rsid w:val="00FA6A8D"/>
    <w:rPr>
      <w:b/>
      <w:bCs/>
    </w:rPr>
  </w:style>
  <w:style w:type="character" w:customStyle="1" w:styleId="CommentSubjectChar">
    <w:name w:val="Comment Subject Char"/>
    <w:basedOn w:val="CommentTextChar"/>
    <w:link w:val="CommentSubject"/>
    <w:uiPriority w:val="99"/>
    <w:semiHidden/>
    <w:rsid w:val="00FA6A8D"/>
    <w:rPr>
      <w:rFonts w:ascii="Arial" w:eastAsia="Arial" w:hAnsi="Arial" w:cs="Arial"/>
      <w:b/>
      <w:bCs/>
      <w:sz w:val="20"/>
      <w:szCs w:val="20"/>
      <w:lang w:eastAsia="lv-LV"/>
    </w:rPr>
  </w:style>
  <w:style w:type="character" w:customStyle="1" w:styleId="ListParagraphChar">
    <w:name w:val="List Paragraph Char"/>
    <w:aliases w:val="Strip Char,H&amp;P List Paragraph Char,Normal bullet 2 Char,Bullet list Char,Syle 1 Char,Virsraksti Char,2 Char1,Saistīto dokumentu saraksts Char1,Numurets Char1,PPS_Bullet Char1,Colorful List - Accent 12 Char,list paragraph Char"/>
    <w:link w:val="ListParagraph"/>
    <w:uiPriority w:val="34"/>
    <w:qFormat/>
    <w:locked/>
    <w:rsid w:val="00531AC9"/>
    <w:rPr>
      <w:rFonts w:ascii="Arial" w:eastAsia="Arial" w:hAnsi="Arial" w:cs="Arial"/>
      <w:lang w:eastAsia="lv-LV"/>
    </w:rPr>
  </w:style>
  <w:style w:type="paragraph" w:customStyle="1" w:styleId="TableParagraph">
    <w:name w:val="Table Paragraph"/>
    <w:basedOn w:val="Normal"/>
    <w:uiPriority w:val="1"/>
    <w:qFormat/>
    <w:rsid w:val="00F5206A"/>
    <w:pPr>
      <w:widowControl w:val="0"/>
      <w:autoSpaceDE w:val="0"/>
      <w:autoSpaceDN w:val="0"/>
      <w:spacing w:after="0" w:line="240" w:lineRule="auto"/>
    </w:pPr>
    <w:rPr>
      <w:rFonts w:ascii="Times New Roman" w:eastAsia="Times New Roman" w:hAnsi="Times New Roman" w:cs="Times New Roman"/>
      <w:lang w:eastAsia="en-US"/>
    </w:rPr>
  </w:style>
  <w:style w:type="character" w:customStyle="1" w:styleId="UnresolvedMention1">
    <w:name w:val="Unresolved Mention1"/>
    <w:basedOn w:val="DefaultParagraphFont"/>
    <w:uiPriority w:val="99"/>
    <w:semiHidden/>
    <w:unhideWhenUsed/>
    <w:rsid w:val="00812120"/>
    <w:rPr>
      <w:color w:val="605E5C"/>
      <w:shd w:val="clear" w:color="auto" w:fill="E1DFDD"/>
    </w:rPr>
  </w:style>
  <w:style w:type="paragraph" w:customStyle="1" w:styleId="tv2132">
    <w:name w:val="tv2132"/>
    <w:basedOn w:val="Normal"/>
    <w:rsid w:val="00732387"/>
    <w:pPr>
      <w:spacing w:after="0" w:line="360" w:lineRule="auto"/>
      <w:ind w:firstLine="300"/>
    </w:pPr>
    <w:rPr>
      <w:rFonts w:ascii="Times New Roman" w:eastAsia="Times New Roman" w:hAnsi="Times New Roman" w:cs="Times New Roman"/>
      <w:color w:val="414142"/>
      <w:sz w:val="20"/>
      <w:szCs w:val="20"/>
    </w:rPr>
  </w:style>
  <w:style w:type="paragraph" w:styleId="BalloonText">
    <w:name w:val="Balloon Text"/>
    <w:basedOn w:val="Normal"/>
    <w:link w:val="BalloonTextChar"/>
    <w:uiPriority w:val="99"/>
    <w:semiHidden/>
    <w:unhideWhenUsed/>
    <w:rsid w:val="00D6734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67341"/>
    <w:rPr>
      <w:rFonts w:ascii="Times New Roman" w:eastAsia="Arial" w:hAnsi="Times New Roman" w:cs="Times New Roman"/>
      <w:sz w:val="18"/>
      <w:szCs w:val="18"/>
      <w:lang w:eastAsia="lv-LV"/>
    </w:rPr>
  </w:style>
  <w:style w:type="paragraph" w:styleId="BodyText">
    <w:name w:val="Body Text"/>
    <w:basedOn w:val="Normal"/>
    <w:link w:val="BodyTextChar"/>
    <w:uiPriority w:val="1"/>
    <w:qFormat/>
    <w:rsid w:val="000F5A3A"/>
    <w:pPr>
      <w:widowControl w:val="0"/>
      <w:autoSpaceDE w:val="0"/>
      <w:autoSpaceDN w:val="0"/>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uiPriority w:val="1"/>
    <w:rsid w:val="000F5A3A"/>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0F5A3A"/>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3">
    <w:name w:val="List Number 3"/>
    <w:basedOn w:val="Normal"/>
    <w:rsid w:val="0097273A"/>
    <w:pPr>
      <w:numPr>
        <w:numId w:val="2"/>
      </w:numPr>
      <w:tabs>
        <w:tab w:val="clear" w:pos="912"/>
        <w:tab w:val="num" w:pos="926"/>
      </w:tabs>
      <w:overflowPunct w:val="0"/>
      <w:autoSpaceDE w:val="0"/>
      <w:autoSpaceDN w:val="0"/>
      <w:adjustRightInd w:val="0"/>
      <w:spacing w:after="0" w:line="240" w:lineRule="auto"/>
      <w:ind w:left="926"/>
      <w:textAlignment w:val="baseline"/>
    </w:pPr>
    <w:rPr>
      <w:rFonts w:ascii="RimTimes" w:eastAsia="Times New Roman" w:hAnsi="RimTimes" w:cs="Times New Roman"/>
      <w:noProof/>
      <w:sz w:val="24"/>
      <w:szCs w:val="20"/>
      <w:lang w:eastAsia="en-US"/>
    </w:rPr>
  </w:style>
  <w:style w:type="paragraph" w:styleId="BodyTextIndent">
    <w:name w:val="Body Text Indent"/>
    <w:basedOn w:val="Normal"/>
    <w:link w:val="BodyTextIndentChar"/>
    <w:rsid w:val="00F1214B"/>
    <w:pPr>
      <w:spacing w:after="120" w:line="240" w:lineRule="auto"/>
      <w:ind w:left="283"/>
    </w:pPr>
    <w:rPr>
      <w:rFonts w:ascii="Times New Roman" w:eastAsia="Times New Roman" w:hAnsi="Times New Roman" w:cs="Times New Roman"/>
      <w:sz w:val="24"/>
      <w:szCs w:val="24"/>
      <w:lang w:eastAsia="en-US"/>
    </w:rPr>
  </w:style>
  <w:style w:type="character" w:customStyle="1" w:styleId="BodyTextIndentChar">
    <w:name w:val="Body Text Indent Char"/>
    <w:basedOn w:val="DefaultParagraphFont"/>
    <w:link w:val="BodyTextIndent"/>
    <w:rsid w:val="00F1214B"/>
    <w:rPr>
      <w:rFonts w:ascii="Times New Roman" w:eastAsia="Times New Roman" w:hAnsi="Times New Roman" w:cs="Times New Roman"/>
      <w:sz w:val="24"/>
      <w:szCs w:val="24"/>
      <w:lang w:val="en-GB"/>
    </w:rPr>
  </w:style>
  <w:style w:type="character" w:customStyle="1" w:styleId="Bodytext0">
    <w:name w:val="Body text_"/>
    <w:basedOn w:val="DefaultParagraphFont"/>
    <w:link w:val="BodyText4"/>
    <w:locked/>
    <w:rsid w:val="00674866"/>
    <w:rPr>
      <w:rFonts w:ascii="Times New Roman" w:eastAsia="Times New Roman" w:hAnsi="Times New Roman" w:cs="Times New Roman"/>
      <w:sz w:val="23"/>
      <w:szCs w:val="23"/>
      <w:shd w:val="clear" w:color="auto" w:fill="FFFFFF"/>
    </w:rPr>
  </w:style>
  <w:style w:type="paragraph" w:customStyle="1" w:styleId="BodyText4">
    <w:name w:val="Body Text4"/>
    <w:basedOn w:val="Normal"/>
    <w:link w:val="Bodytext0"/>
    <w:rsid w:val="00674866"/>
    <w:pPr>
      <w:shd w:val="clear" w:color="auto" w:fill="FFFFFF"/>
      <w:spacing w:after="0" w:line="0" w:lineRule="atLeast"/>
      <w:ind w:hanging="980"/>
    </w:pPr>
    <w:rPr>
      <w:rFonts w:ascii="Times New Roman" w:eastAsia="Times New Roman" w:hAnsi="Times New Roman" w:cs="Times New Roman"/>
      <w:sz w:val="23"/>
      <w:szCs w:val="23"/>
      <w:lang w:eastAsia="en-US"/>
    </w:rPr>
  </w:style>
  <w:style w:type="paragraph" w:customStyle="1" w:styleId="txt1">
    <w:name w:val="txt1"/>
    <w:rsid w:val="006748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Aharoni" w:eastAsia="Times New Roman" w:hAnsi="Aharoni" w:cs="Times New Roman"/>
      <w:color w:val="000000"/>
      <w:sz w:val="20"/>
      <w:szCs w:val="20"/>
      <w:lang w:val="en-US"/>
    </w:rPr>
  </w:style>
  <w:style w:type="paragraph" w:styleId="Revision">
    <w:name w:val="Revision"/>
    <w:hidden/>
    <w:uiPriority w:val="99"/>
    <w:semiHidden/>
    <w:rsid w:val="00147D21"/>
    <w:pPr>
      <w:spacing w:after="0" w:line="240" w:lineRule="auto"/>
    </w:pPr>
    <w:rPr>
      <w:rFonts w:ascii="Arial" w:eastAsia="Arial" w:hAnsi="Arial" w:cs="Arial"/>
      <w:lang w:eastAsia="lv-LV"/>
    </w:rPr>
  </w:style>
  <w:style w:type="character" w:customStyle="1" w:styleId="Heading3Char">
    <w:name w:val="Heading 3 Char"/>
    <w:basedOn w:val="DefaultParagraphFont"/>
    <w:link w:val="Heading3"/>
    <w:uiPriority w:val="9"/>
    <w:rsid w:val="0040474A"/>
    <w:rPr>
      <w:rFonts w:asciiTheme="majorHAnsi" w:eastAsiaTheme="majorEastAsia" w:hAnsiTheme="majorHAnsi" w:cstheme="majorBidi"/>
      <w:color w:val="1F3763" w:themeColor="accent1" w:themeShade="7F"/>
      <w:sz w:val="24"/>
      <w:szCs w:val="24"/>
      <w:lang w:eastAsia="lv-LV"/>
    </w:rPr>
  </w:style>
  <w:style w:type="paragraph" w:styleId="NormalWeb">
    <w:name w:val="Normal (Web)"/>
    <w:basedOn w:val="Normal"/>
    <w:rsid w:val="0040474A"/>
    <w:pPr>
      <w:suppressAutoHyphens/>
      <w:spacing w:after="0" w:line="240" w:lineRule="auto"/>
    </w:pPr>
    <w:rPr>
      <w:rFonts w:ascii="Times New Roman" w:eastAsia="Times New Roman" w:hAnsi="Times New Roman" w:cs="Times New Roman"/>
      <w:sz w:val="24"/>
      <w:szCs w:val="24"/>
      <w:lang w:eastAsia="ar-SA"/>
    </w:rPr>
  </w:style>
  <w:style w:type="paragraph" w:customStyle="1" w:styleId="Punkts">
    <w:name w:val="Punkts"/>
    <w:basedOn w:val="Normal"/>
    <w:next w:val="Apakpunkts"/>
    <w:qFormat/>
    <w:rsid w:val="0040474A"/>
    <w:pPr>
      <w:numPr>
        <w:numId w:val="3"/>
      </w:numPr>
      <w:spacing w:after="0" w:line="240" w:lineRule="auto"/>
    </w:pPr>
    <w:rPr>
      <w:rFonts w:eastAsia="Times New Roman" w:cs="Times New Roman"/>
      <w:b/>
      <w:sz w:val="20"/>
      <w:szCs w:val="24"/>
    </w:rPr>
  </w:style>
  <w:style w:type="paragraph" w:customStyle="1" w:styleId="Apakpunkts">
    <w:name w:val="Apakšpunkts"/>
    <w:basedOn w:val="Normal"/>
    <w:link w:val="ApakpunktsChar"/>
    <w:rsid w:val="0040474A"/>
    <w:pPr>
      <w:numPr>
        <w:ilvl w:val="1"/>
        <w:numId w:val="3"/>
      </w:numPr>
      <w:spacing w:after="0" w:line="240" w:lineRule="auto"/>
    </w:pPr>
    <w:rPr>
      <w:rFonts w:eastAsia="Times New Roman" w:cs="Times New Roman"/>
      <w:b/>
      <w:sz w:val="20"/>
      <w:szCs w:val="24"/>
    </w:rPr>
  </w:style>
  <w:style w:type="character" w:customStyle="1" w:styleId="ApakpunktsChar">
    <w:name w:val="Apakšpunkts Char"/>
    <w:link w:val="Apakpunkts"/>
    <w:rsid w:val="0040474A"/>
    <w:rPr>
      <w:rFonts w:ascii="Arial" w:eastAsia="Times New Roman" w:hAnsi="Arial" w:cs="Times New Roman"/>
      <w:b/>
      <w:sz w:val="20"/>
      <w:szCs w:val="24"/>
    </w:rPr>
  </w:style>
  <w:style w:type="character" w:customStyle="1" w:styleId="WW8Num2z0">
    <w:name w:val="WW8Num2z0"/>
    <w:rsid w:val="00595230"/>
    <w:rPr>
      <w:b/>
    </w:rPr>
  </w:style>
  <w:style w:type="paragraph" w:styleId="TOC3">
    <w:name w:val="toc 3"/>
    <w:basedOn w:val="Normal"/>
    <w:next w:val="Normal"/>
    <w:autoRedefine/>
    <w:uiPriority w:val="39"/>
    <w:unhideWhenUsed/>
    <w:rsid w:val="00E6239A"/>
    <w:pPr>
      <w:spacing w:after="100"/>
      <w:ind w:left="440"/>
    </w:pPr>
  </w:style>
  <w:style w:type="paragraph" w:styleId="Index1">
    <w:name w:val="index 1"/>
    <w:basedOn w:val="Normal"/>
    <w:next w:val="Normal"/>
    <w:autoRedefine/>
    <w:uiPriority w:val="99"/>
    <w:semiHidden/>
    <w:unhideWhenUsed/>
    <w:rsid w:val="00686AFB"/>
    <w:pPr>
      <w:spacing w:after="0" w:line="240" w:lineRule="auto"/>
      <w:ind w:left="240" w:hanging="240"/>
    </w:pPr>
    <w:rPr>
      <w:rFonts w:ascii="Times New Roman" w:eastAsia="Times New Roman" w:hAnsi="Times New Roman" w:cs="Times New Roman"/>
      <w:sz w:val="24"/>
      <w:szCs w:val="24"/>
    </w:rPr>
  </w:style>
  <w:style w:type="paragraph" w:styleId="Title">
    <w:name w:val="Title"/>
    <w:basedOn w:val="Normal"/>
    <w:next w:val="Subtitle"/>
    <w:link w:val="TitleChar"/>
    <w:qFormat/>
    <w:rsid w:val="00686AFB"/>
    <w:pPr>
      <w:suppressAutoHyphens/>
      <w:spacing w:after="0" w:line="240" w:lineRule="auto"/>
      <w:jc w:val="center"/>
    </w:pPr>
    <w:rPr>
      <w:rFonts w:ascii="Times New Roman" w:eastAsia="Times New Roman" w:hAnsi="Times New Roman" w:cs="Times New Roman"/>
      <w:sz w:val="28"/>
      <w:szCs w:val="20"/>
      <w:lang w:eastAsia="ar-SA"/>
    </w:rPr>
  </w:style>
  <w:style w:type="character" w:customStyle="1" w:styleId="TitleChar">
    <w:name w:val="Title Char"/>
    <w:basedOn w:val="DefaultParagraphFont"/>
    <w:link w:val="Title"/>
    <w:rsid w:val="00686AFB"/>
    <w:rPr>
      <w:rFonts w:ascii="Times New Roman" w:eastAsia="Times New Roman" w:hAnsi="Times New Roman" w:cs="Times New Roman"/>
      <w:sz w:val="28"/>
      <w:szCs w:val="20"/>
      <w:lang w:eastAsia="ar-SA"/>
    </w:rPr>
  </w:style>
  <w:style w:type="paragraph" w:styleId="Subtitle">
    <w:name w:val="Subtitle"/>
    <w:basedOn w:val="Normal"/>
    <w:next w:val="BodyText"/>
    <w:link w:val="SubtitleChar"/>
    <w:qFormat/>
    <w:rsid w:val="00686AFB"/>
    <w:pPr>
      <w:keepNext/>
      <w:suppressAutoHyphens/>
      <w:spacing w:before="240" w:after="120" w:line="240" w:lineRule="auto"/>
      <w:jc w:val="center"/>
    </w:pPr>
    <w:rPr>
      <w:rFonts w:eastAsia="SimSun" w:cs="Mangal"/>
      <w:i/>
      <w:iCs/>
      <w:sz w:val="28"/>
      <w:szCs w:val="28"/>
      <w:lang w:eastAsia="ar-SA"/>
    </w:rPr>
  </w:style>
  <w:style w:type="character" w:customStyle="1" w:styleId="SubtitleChar">
    <w:name w:val="Subtitle Char"/>
    <w:basedOn w:val="DefaultParagraphFont"/>
    <w:link w:val="Subtitle"/>
    <w:rsid w:val="00686AFB"/>
    <w:rPr>
      <w:rFonts w:ascii="Arial" w:eastAsia="SimSun" w:hAnsi="Arial" w:cs="Mangal"/>
      <w:i/>
      <w:iCs/>
      <w:sz w:val="28"/>
      <w:szCs w:val="28"/>
      <w:lang w:eastAsia="ar-SA"/>
    </w:rPr>
  </w:style>
  <w:style w:type="paragraph" w:customStyle="1" w:styleId="Normal1">
    <w:name w:val="Normal1"/>
    <w:uiPriority w:val="99"/>
    <w:rsid w:val="005B4D99"/>
    <w:pPr>
      <w:widowControl w:val="0"/>
      <w:spacing w:after="0" w:line="240" w:lineRule="auto"/>
    </w:pPr>
    <w:rPr>
      <w:rFonts w:ascii="Times New Roman" w:eastAsia="Times New Roman" w:hAnsi="Times New Roman" w:cs="Times New Roman"/>
      <w:color w:val="000000"/>
      <w:sz w:val="20"/>
      <w:szCs w:val="20"/>
      <w:lang w:val="en-US"/>
    </w:rPr>
  </w:style>
  <w:style w:type="character" w:customStyle="1" w:styleId="ListParagraphChar1">
    <w:name w:val="List Paragraph Char1"/>
    <w:aliases w:val="Virsraksti Char1,Syle 1 Char1,Normal bullet 2 Char1,Bullet list Char1,Strip Char1,H&amp;P List Paragraph Char1,2 Char,Saistīto dokumentu saraksts Char,Numurets Char,PPS_Bullet Char"/>
    <w:uiPriority w:val="34"/>
    <w:qFormat/>
    <w:rsid w:val="00866CC7"/>
  </w:style>
  <w:style w:type="character" w:styleId="FollowedHyperlink">
    <w:name w:val="FollowedHyperlink"/>
    <w:basedOn w:val="DefaultParagraphFont"/>
    <w:uiPriority w:val="99"/>
    <w:semiHidden/>
    <w:unhideWhenUsed/>
    <w:rsid w:val="00096A0B"/>
    <w:rPr>
      <w:color w:val="954F72" w:themeColor="followedHyperlink"/>
      <w:u w:val="single"/>
    </w:rPr>
  </w:style>
  <w:style w:type="character" w:customStyle="1" w:styleId="normaltextrun">
    <w:name w:val="normaltextrun"/>
    <w:basedOn w:val="DefaultParagraphFont"/>
    <w:rsid w:val="00DD684E"/>
  </w:style>
  <w:style w:type="table" w:customStyle="1" w:styleId="TableGrid2">
    <w:name w:val="Table Grid2"/>
    <w:basedOn w:val="TableNormal"/>
    <w:next w:val="TableGrid"/>
    <w:rsid w:val="00CC479E"/>
    <w:pPr>
      <w:spacing w:after="0" w:line="240" w:lineRule="auto"/>
    </w:pPr>
    <w:rPr>
      <w:rFonts w:ascii="Arial" w:eastAsia="Arial" w:hAnsi="Arial" w:cs="Arial"/>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unhideWhenUsed/>
    <w:rsid w:val="00B20BA7"/>
    <w:rPr>
      <w:color w:val="2B579A"/>
      <w:shd w:val="clear" w:color="auto" w:fill="E6E6E6"/>
    </w:rPr>
  </w:style>
  <w:style w:type="table" w:customStyle="1" w:styleId="TableGrid3">
    <w:name w:val="Table Grid3"/>
    <w:basedOn w:val="TableNormal"/>
    <w:next w:val="TableGrid"/>
    <w:uiPriority w:val="59"/>
    <w:rsid w:val="00724BF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245E68"/>
    <w:rPr>
      <w:rFonts w:ascii="Segoe UI" w:hAnsi="Segoe UI" w:cs="Segoe UI" w:hint="default"/>
      <w:sz w:val="18"/>
      <w:szCs w:val="18"/>
    </w:rPr>
  </w:style>
  <w:style w:type="numbering" w:customStyle="1" w:styleId="NoList1">
    <w:name w:val="No List1"/>
    <w:next w:val="NoList"/>
    <w:uiPriority w:val="99"/>
    <w:semiHidden/>
    <w:unhideWhenUsed/>
    <w:rsid w:val="00F16111"/>
  </w:style>
  <w:style w:type="paragraph" w:customStyle="1" w:styleId="tv213">
    <w:name w:val="tv213"/>
    <w:basedOn w:val="Normal"/>
    <w:rsid w:val="00F161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F16111"/>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4">
    <w:name w:val="Table Grid4"/>
    <w:basedOn w:val="TableNormal"/>
    <w:uiPriority w:val="39"/>
    <w:rsid w:val="00F16111"/>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F16111"/>
  </w:style>
  <w:style w:type="table" w:customStyle="1" w:styleId="TableGrid11">
    <w:name w:val="Table Grid11"/>
    <w:basedOn w:val="TableNormal"/>
    <w:next w:val="TableGrid"/>
    <w:uiPriority w:val="39"/>
    <w:rsid w:val="00F16111"/>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6111"/>
    <w:pPr>
      <w:spacing w:after="0" w:line="240" w:lineRule="auto"/>
    </w:pPr>
    <w:rPr>
      <w:rFonts w:ascii="Times New Roman" w:eastAsia="Calibri" w:hAnsi="Times New Roman" w:cs="Times New Roman"/>
      <w:sz w:val="24"/>
      <w:szCs w:val="24"/>
      <w:lang w:val="en-US"/>
    </w:rPr>
  </w:style>
  <w:style w:type="character" w:styleId="HTMLCite">
    <w:name w:val="HTML Cite"/>
    <w:basedOn w:val="DefaultParagraphFont"/>
    <w:uiPriority w:val="99"/>
    <w:semiHidden/>
    <w:unhideWhenUsed/>
    <w:rsid w:val="00F16111"/>
    <w:rPr>
      <w:i/>
      <w:iCs/>
    </w:rPr>
  </w:style>
  <w:style w:type="paragraph" w:customStyle="1" w:styleId="action-menu-item">
    <w:name w:val="action-menu-item"/>
    <w:basedOn w:val="Normal"/>
    <w:rsid w:val="00F161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fs">
    <w:name w:val="Paragrāfs"/>
    <w:basedOn w:val="Normal"/>
    <w:next w:val="Normal"/>
    <w:rsid w:val="00F16111"/>
    <w:pPr>
      <w:tabs>
        <w:tab w:val="num" w:pos="1211"/>
      </w:tabs>
      <w:spacing w:after="0" w:line="240" w:lineRule="auto"/>
      <w:ind w:left="1211" w:hanging="851"/>
      <w:jc w:val="both"/>
    </w:pPr>
    <w:rPr>
      <w:rFonts w:eastAsia="Times New Roman" w:cs="Times New Roman"/>
      <w:sz w:val="20"/>
      <w:szCs w:val="24"/>
    </w:rPr>
  </w:style>
  <w:style w:type="paragraph" w:customStyle="1" w:styleId="Style7">
    <w:name w:val="Style7"/>
    <w:basedOn w:val="Normal"/>
    <w:uiPriority w:val="99"/>
    <w:rsid w:val="00F16111"/>
    <w:pPr>
      <w:widowControl w:val="0"/>
      <w:autoSpaceDE w:val="0"/>
      <w:autoSpaceDN w:val="0"/>
      <w:adjustRightInd w:val="0"/>
      <w:spacing w:after="0" w:line="240" w:lineRule="auto"/>
    </w:pPr>
    <w:rPr>
      <w:rFonts w:ascii="Times New Roman" w:eastAsia="Times New Roman" w:hAnsi="Times New Roman" w:cs="Times New Roman"/>
      <w:b/>
      <w:sz w:val="24"/>
      <w:szCs w:val="24"/>
    </w:rPr>
  </w:style>
  <w:style w:type="paragraph" w:styleId="BlockText">
    <w:name w:val="Block Text"/>
    <w:basedOn w:val="Normal"/>
    <w:rsid w:val="00F16111"/>
    <w:pPr>
      <w:spacing w:after="0" w:line="240" w:lineRule="auto"/>
      <w:ind w:left="851" w:right="-58"/>
    </w:pPr>
    <w:rPr>
      <w:rFonts w:ascii="Times New Roman" w:eastAsia="Times New Roman" w:hAnsi="Times New Roman" w:cs="Times New Roman"/>
      <w:sz w:val="24"/>
      <w:szCs w:val="20"/>
      <w:lang w:eastAsia="en-US"/>
    </w:rPr>
  </w:style>
  <w:style w:type="paragraph" w:customStyle="1" w:styleId="Virsraksts1">
    <w:name w:val="Virsraksts 1"/>
    <w:basedOn w:val="Normal"/>
    <w:rsid w:val="00F16111"/>
    <w:pPr>
      <w:numPr>
        <w:numId w:val="5"/>
      </w:numPr>
      <w:shd w:val="clear" w:color="auto" w:fill="FFFFFF"/>
      <w:suppressAutoHyphens/>
      <w:spacing w:before="240" w:after="240" w:line="240" w:lineRule="auto"/>
      <w:jc w:val="both"/>
    </w:pPr>
    <w:rPr>
      <w:rFonts w:ascii="Calibri" w:eastAsia="Times New Roman" w:hAnsi="Calibri" w:cs="Calibri"/>
      <w:b/>
      <w:sz w:val="28"/>
      <w:szCs w:val="28"/>
      <w:lang w:eastAsia="en-US"/>
    </w:rPr>
  </w:style>
  <w:style w:type="numbering" w:customStyle="1" w:styleId="NoList2">
    <w:name w:val="No List2"/>
    <w:next w:val="NoList"/>
    <w:uiPriority w:val="99"/>
    <w:semiHidden/>
    <w:unhideWhenUsed/>
    <w:rsid w:val="00F16111"/>
  </w:style>
  <w:style w:type="numbering" w:customStyle="1" w:styleId="NoList3">
    <w:name w:val="No List3"/>
    <w:next w:val="NoList"/>
    <w:uiPriority w:val="99"/>
    <w:semiHidden/>
    <w:unhideWhenUsed/>
    <w:rsid w:val="00F16111"/>
  </w:style>
  <w:style w:type="table" w:customStyle="1" w:styleId="TableGrid5">
    <w:name w:val="Table Grid5"/>
    <w:basedOn w:val="TableNormal"/>
    <w:next w:val="TableGrid"/>
    <w:uiPriority w:val="39"/>
    <w:rsid w:val="00F1611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ats">
    <w:name w:val="Amats"/>
    <w:basedOn w:val="Normal"/>
    <w:rsid w:val="00F16111"/>
    <w:pPr>
      <w:tabs>
        <w:tab w:val="right" w:pos="9072"/>
      </w:tabs>
      <w:spacing w:after="0" w:line="240" w:lineRule="auto"/>
      <w:jc w:val="both"/>
    </w:pPr>
    <w:rPr>
      <w:rFonts w:ascii="Times New Roman" w:eastAsia="Times New Roman" w:hAnsi="Times New Roman" w:cs="Times New Roman"/>
      <w:sz w:val="24"/>
      <w:szCs w:val="20"/>
      <w:lang w:eastAsia="en-US"/>
    </w:rPr>
  </w:style>
  <w:style w:type="table" w:customStyle="1" w:styleId="TableGrid6">
    <w:name w:val="Table Grid6"/>
    <w:basedOn w:val="TableNormal"/>
    <w:next w:val="TableGrid"/>
    <w:rsid w:val="002A038C"/>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238B4"/>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rsid w:val="00A7371C"/>
    <w:rPr>
      <w:shd w:val="clear" w:color="auto" w:fill="FFFFFF"/>
    </w:rPr>
  </w:style>
  <w:style w:type="paragraph" w:customStyle="1" w:styleId="Bodytext20">
    <w:name w:val="Body text (2)"/>
    <w:basedOn w:val="Normal"/>
    <w:link w:val="Bodytext2"/>
    <w:rsid w:val="00A7371C"/>
    <w:pPr>
      <w:widowControl w:val="0"/>
      <w:shd w:val="clear" w:color="auto" w:fill="FFFFFF"/>
      <w:spacing w:before="300" w:after="300" w:line="244" w:lineRule="exact"/>
      <w:ind w:hanging="860"/>
      <w:jc w:val="right"/>
    </w:pPr>
    <w:rPr>
      <w:rFonts w:asciiTheme="minorHAnsi" w:eastAsiaTheme="minorHAnsi" w:hAnsiTheme="minorHAnsi" w:cstheme="minorBidi"/>
      <w:lang w:eastAsia="en-US"/>
    </w:rPr>
  </w:style>
  <w:style w:type="character" w:styleId="UnresolvedMention">
    <w:name w:val="Unresolved Mention"/>
    <w:basedOn w:val="DefaultParagraphFont"/>
    <w:uiPriority w:val="99"/>
    <w:semiHidden/>
    <w:unhideWhenUsed/>
    <w:rsid w:val="00BF23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23239">
      <w:bodyDiv w:val="1"/>
      <w:marLeft w:val="0"/>
      <w:marRight w:val="0"/>
      <w:marTop w:val="0"/>
      <w:marBottom w:val="0"/>
      <w:divBdr>
        <w:top w:val="none" w:sz="0" w:space="0" w:color="auto"/>
        <w:left w:val="none" w:sz="0" w:space="0" w:color="auto"/>
        <w:bottom w:val="none" w:sz="0" w:space="0" w:color="auto"/>
        <w:right w:val="none" w:sz="0" w:space="0" w:color="auto"/>
      </w:divBdr>
    </w:div>
    <w:div w:id="217598578">
      <w:bodyDiv w:val="1"/>
      <w:marLeft w:val="0"/>
      <w:marRight w:val="0"/>
      <w:marTop w:val="0"/>
      <w:marBottom w:val="0"/>
      <w:divBdr>
        <w:top w:val="none" w:sz="0" w:space="0" w:color="auto"/>
        <w:left w:val="none" w:sz="0" w:space="0" w:color="auto"/>
        <w:bottom w:val="none" w:sz="0" w:space="0" w:color="auto"/>
        <w:right w:val="none" w:sz="0" w:space="0" w:color="auto"/>
      </w:divBdr>
      <w:divsChild>
        <w:div w:id="487861472">
          <w:marLeft w:val="0"/>
          <w:marRight w:val="0"/>
          <w:marTop w:val="0"/>
          <w:marBottom w:val="0"/>
          <w:divBdr>
            <w:top w:val="none" w:sz="0" w:space="0" w:color="auto"/>
            <w:left w:val="none" w:sz="0" w:space="0" w:color="auto"/>
            <w:bottom w:val="none" w:sz="0" w:space="0" w:color="auto"/>
            <w:right w:val="none" w:sz="0" w:space="0" w:color="auto"/>
          </w:divBdr>
        </w:div>
        <w:div w:id="703141686">
          <w:marLeft w:val="0"/>
          <w:marRight w:val="0"/>
          <w:marTop w:val="0"/>
          <w:marBottom w:val="0"/>
          <w:divBdr>
            <w:top w:val="none" w:sz="0" w:space="0" w:color="auto"/>
            <w:left w:val="none" w:sz="0" w:space="0" w:color="auto"/>
            <w:bottom w:val="none" w:sz="0" w:space="0" w:color="auto"/>
            <w:right w:val="none" w:sz="0" w:space="0" w:color="auto"/>
          </w:divBdr>
        </w:div>
      </w:divsChild>
    </w:div>
    <w:div w:id="225339616">
      <w:bodyDiv w:val="1"/>
      <w:marLeft w:val="0"/>
      <w:marRight w:val="0"/>
      <w:marTop w:val="0"/>
      <w:marBottom w:val="0"/>
      <w:divBdr>
        <w:top w:val="none" w:sz="0" w:space="0" w:color="auto"/>
        <w:left w:val="none" w:sz="0" w:space="0" w:color="auto"/>
        <w:bottom w:val="none" w:sz="0" w:space="0" w:color="auto"/>
        <w:right w:val="none" w:sz="0" w:space="0" w:color="auto"/>
      </w:divBdr>
    </w:div>
    <w:div w:id="309864458">
      <w:bodyDiv w:val="1"/>
      <w:marLeft w:val="0"/>
      <w:marRight w:val="0"/>
      <w:marTop w:val="0"/>
      <w:marBottom w:val="0"/>
      <w:divBdr>
        <w:top w:val="none" w:sz="0" w:space="0" w:color="auto"/>
        <w:left w:val="none" w:sz="0" w:space="0" w:color="auto"/>
        <w:bottom w:val="none" w:sz="0" w:space="0" w:color="auto"/>
        <w:right w:val="none" w:sz="0" w:space="0" w:color="auto"/>
      </w:divBdr>
    </w:div>
    <w:div w:id="329061383">
      <w:bodyDiv w:val="1"/>
      <w:marLeft w:val="0"/>
      <w:marRight w:val="0"/>
      <w:marTop w:val="0"/>
      <w:marBottom w:val="0"/>
      <w:divBdr>
        <w:top w:val="none" w:sz="0" w:space="0" w:color="auto"/>
        <w:left w:val="none" w:sz="0" w:space="0" w:color="auto"/>
        <w:bottom w:val="none" w:sz="0" w:space="0" w:color="auto"/>
        <w:right w:val="none" w:sz="0" w:space="0" w:color="auto"/>
      </w:divBdr>
    </w:div>
    <w:div w:id="353190155">
      <w:bodyDiv w:val="1"/>
      <w:marLeft w:val="0"/>
      <w:marRight w:val="0"/>
      <w:marTop w:val="0"/>
      <w:marBottom w:val="0"/>
      <w:divBdr>
        <w:top w:val="none" w:sz="0" w:space="0" w:color="auto"/>
        <w:left w:val="none" w:sz="0" w:space="0" w:color="auto"/>
        <w:bottom w:val="none" w:sz="0" w:space="0" w:color="auto"/>
        <w:right w:val="none" w:sz="0" w:space="0" w:color="auto"/>
      </w:divBdr>
    </w:div>
    <w:div w:id="372311935">
      <w:bodyDiv w:val="1"/>
      <w:marLeft w:val="0"/>
      <w:marRight w:val="0"/>
      <w:marTop w:val="0"/>
      <w:marBottom w:val="0"/>
      <w:divBdr>
        <w:top w:val="none" w:sz="0" w:space="0" w:color="auto"/>
        <w:left w:val="none" w:sz="0" w:space="0" w:color="auto"/>
        <w:bottom w:val="none" w:sz="0" w:space="0" w:color="auto"/>
        <w:right w:val="none" w:sz="0" w:space="0" w:color="auto"/>
      </w:divBdr>
    </w:div>
    <w:div w:id="406150554">
      <w:bodyDiv w:val="1"/>
      <w:marLeft w:val="0"/>
      <w:marRight w:val="0"/>
      <w:marTop w:val="0"/>
      <w:marBottom w:val="0"/>
      <w:divBdr>
        <w:top w:val="none" w:sz="0" w:space="0" w:color="auto"/>
        <w:left w:val="none" w:sz="0" w:space="0" w:color="auto"/>
        <w:bottom w:val="none" w:sz="0" w:space="0" w:color="auto"/>
        <w:right w:val="none" w:sz="0" w:space="0" w:color="auto"/>
      </w:divBdr>
    </w:div>
    <w:div w:id="632366409">
      <w:bodyDiv w:val="1"/>
      <w:marLeft w:val="0"/>
      <w:marRight w:val="0"/>
      <w:marTop w:val="0"/>
      <w:marBottom w:val="0"/>
      <w:divBdr>
        <w:top w:val="none" w:sz="0" w:space="0" w:color="auto"/>
        <w:left w:val="none" w:sz="0" w:space="0" w:color="auto"/>
        <w:bottom w:val="none" w:sz="0" w:space="0" w:color="auto"/>
        <w:right w:val="none" w:sz="0" w:space="0" w:color="auto"/>
      </w:divBdr>
    </w:div>
    <w:div w:id="760101907">
      <w:bodyDiv w:val="1"/>
      <w:marLeft w:val="0"/>
      <w:marRight w:val="0"/>
      <w:marTop w:val="0"/>
      <w:marBottom w:val="0"/>
      <w:divBdr>
        <w:top w:val="none" w:sz="0" w:space="0" w:color="auto"/>
        <w:left w:val="none" w:sz="0" w:space="0" w:color="auto"/>
        <w:bottom w:val="none" w:sz="0" w:space="0" w:color="auto"/>
        <w:right w:val="none" w:sz="0" w:space="0" w:color="auto"/>
      </w:divBdr>
    </w:div>
    <w:div w:id="814372984">
      <w:bodyDiv w:val="1"/>
      <w:marLeft w:val="0"/>
      <w:marRight w:val="0"/>
      <w:marTop w:val="0"/>
      <w:marBottom w:val="0"/>
      <w:divBdr>
        <w:top w:val="none" w:sz="0" w:space="0" w:color="auto"/>
        <w:left w:val="none" w:sz="0" w:space="0" w:color="auto"/>
        <w:bottom w:val="none" w:sz="0" w:space="0" w:color="auto"/>
        <w:right w:val="none" w:sz="0" w:space="0" w:color="auto"/>
      </w:divBdr>
    </w:div>
    <w:div w:id="938442381">
      <w:bodyDiv w:val="1"/>
      <w:marLeft w:val="0"/>
      <w:marRight w:val="0"/>
      <w:marTop w:val="0"/>
      <w:marBottom w:val="0"/>
      <w:divBdr>
        <w:top w:val="none" w:sz="0" w:space="0" w:color="auto"/>
        <w:left w:val="none" w:sz="0" w:space="0" w:color="auto"/>
        <w:bottom w:val="none" w:sz="0" w:space="0" w:color="auto"/>
        <w:right w:val="none" w:sz="0" w:space="0" w:color="auto"/>
      </w:divBdr>
    </w:div>
    <w:div w:id="1061439285">
      <w:bodyDiv w:val="1"/>
      <w:marLeft w:val="0"/>
      <w:marRight w:val="0"/>
      <w:marTop w:val="0"/>
      <w:marBottom w:val="0"/>
      <w:divBdr>
        <w:top w:val="none" w:sz="0" w:space="0" w:color="auto"/>
        <w:left w:val="none" w:sz="0" w:space="0" w:color="auto"/>
        <w:bottom w:val="none" w:sz="0" w:space="0" w:color="auto"/>
        <w:right w:val="none" w:sz="0" w:space="0" w:color="auto"/>
      </w:divBdr>
    </w:div>
    <w:div w:id="1110707570">
      <w:bodyDiv w:val="1"/>
      <w:marLeft w:val="0"/>
      <w:marRight w:val="0"/>
      <w:marTop w:val="0"/>
      <w:marBottom w:val="0"/>
      <w:divBdr>
        <w:top w:val="none" w:sz="0" w:space="0" w:color="auto"/>
        <w:left w:val="none" w:sz="0" w:space="0" w:color="auto"/>
        <w:bottom w:val="none" w:sz="0" w:space="0" w:color="auto"/>
        <w:right w:val="none" w:sz="0" w:space="0" w:color="auto"/>
      </w:divBdr>
    </w:div>
    <w:div w:id="1227108620">
      <w:bodyDiv w:val="1"/>
      <w:marLeft w:val="0"/>
      <w:marRight w:val="0"/>
      <w:marTop w:val="0"/>
      <w:marBottom w:val="0"/>
      <w:divBdr>
        <w:top w:val="none" w:sz="0" w:space="0" w:color="auto"/>
        <w:left w:val="none" w:sz="0" w:space="0" w:color="auto"/>
        <w:bottom w:val="none" w:sz="0" w:space="0" w:color="auto"/>
        <w:right w:val="none" w:sz="0" w:space="0" w:color="auto"/>
      </w:divBdr>
    </w:div>
    <w:div w:id="1307927579">
      <w:bodyDiv w:val="1"/>
      <w:marLeft w:val="0"/>
      <w:marRight w:val="0"/>
      <w:marTop w:val="0"/>
      <w:marBottom w:val="0"/>
      <w:divBdr>
        <w:top w:val="none" w:sz="0" w:space="0" w:color="auto"/>
        <w:left w:val="none" w:sz="0" w:space="0" w:color="auto"/>
        <w:bottom w:val="none" w:sz="0" w:space="0" w:color="auto"/>
        <w:right w:val="none" w:sz="0" w:space="0" w:color="auto"/>
      </w:divBdr>
    </w:div>
    <w:div w:id="1330795696">
      <w:bodyDiv w:val="1"/>
      <w:marLeft w:val="0"/>
      <w:marRight w:val="0"/>
      <w:marTop w:val="0"/>
      <w:marBottom w:val="0"/>
      <w:divBdr>
        <w:top w:val="none" w:sz="0" w:space="0" w:color="auto"/>
        <w:left w:val="none" w:sz="0" w:space="0" w:color="auto"/>
        <w:bottom w:val="none" w:sz="0" w:space="0" w:color="auto"/>
        <w:right w:val="none" w:sz="0" w:space="0" w:color="auto"/>
      </w:divBdr>
    </w:div>
    <w:div w:id="1381708544">
      <w:bodyDiv w:val="1"/>
      <w:marLeft w:val="0"/>
      <w:marRight w:val="0"/>
      <w:marTop w:val="0"/>
      <w:marBottom w:val="0"/>
      <w:divBdr>
        <w:top w:val="none" w:sz="0" w:space="0" w:color="auto"/>
        <w:left w:val="none" w:sz="0" w:space="0" w:color="auto"/>
        <w:bottom w:val="none" w:sz="0" w:space="0" w:color="auto"/>
        <w:right w:val="none" w:sz="0" w:space="0" w:color="auto"/>
      </w:divBdr>
    </w:div>
    <w:div w:id="1929074670">
      <w:bodyDiv w:val="1"/>
      <w:marLeft w:val="0"/>
      <w:marRight w:val="0"/>
      <w:marTop w:val="0"/>
      <w:marBottom w:val="0"/>
      <w:divBdr>
        <w:top w:val="none" w:sz="0" w:space="0" w:color="auto"/>
        <w:left w:val="none" w:sz="0" w:space="0" w:color="auto"/>
        <w:bottom w:val="none" w:sz="0" w:space="0" w:color="auto"/>
        <w:right w:val="none" w:sz="0" w:space="0" w:color="auto"/>
      </w:divBdr>
    </w:div>
    <w:div w:id="202134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vrflote.lv" TargetMode="External"/><Relationship Id="rId18" Type="http://schemas.openxmlformats.org/officeDocument/2006/relationships/hyperlink" Target="http://www.eis.gov.lv"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ankcijas.fid.gov.lv/" TargetMode="External"/><Relationship Id="rId7" Type="http://schemas.openxmlformats.org/officeDocument/2006/relationships/settings" Target="settings.xml"/><Relationship Id="rId12" Type="http://schemas.openxmlformats.org/officeDocument/2006/relationships/hyperlink" Target="mailto:info@lvrflote.lv" TargetMode="External"/><Relationship Id="rId17" Type="http://schemas.openxmlformats.org/officeDocument/2006/relationships/hyperlink" Target="https://rop.lv/lv/karte"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Arno.Lats@lvrflote.lv" TargetMode="External"/><Relationship Id="rId20" Type="http://schemas.openxmlformats.org/officeDocument/2006/relationships/hyperlink" Target="http://www.e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iepirkumi@lvrflote.lv" TargetMode="External"/><Relationship Id="rId23" Type="http://schemas.openxmlformats.org/officeDocument/2006/relationships/hyperlink" Target="https://www.treasury.gov/resource-center/sanctions/SDN-List/Pages/consolidated.aspx"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Iepirkumi@lvrflote.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21422" TargetMode="External"/><Relationship Id="rId22" Type="http://schemas.openxmlformats.org/officeDocument/2006/relationships/hyperlink" Target="https://www.sanctionsmap.eu/" TargetMode="External"/><Relationship Id="rId27"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info.iub.gov.lv/lv/meklet" TargetMode="External"/><Relationship Id="rId2" Type="http://schemas.openxmlformats.org/officeDocument/2006/relationships/hyperlink" Target="https://www.eis.gov.lv/EKEIS/Supplier/Organizer/21422" TargetMode="External"/><Relationship Id="rId1" Type="http://schemas.openxmlformats.org/officeDocument/2006/relationships/hyperlink" Target="https://www.eis.gov.lv/EIS/Publications/PublicationView.aspx?PublicationId=4&amp;systemCode=CORE" TargetMode="External"/><Relationship Id="rId4" Type="http://schemas.openxmlformats.org/officeDocument/2006/relationships/hyperlink" Target="https://www.eis.gov.lv/EIS/Publications/PublicationView.aspx?PublicationId=4&amp;systemCode=COR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78F39D2236D734699F5ACEC2915502B" ma:contentTypeVersion="2" ma:contentTypeDescription="Izveidot jaunu dokumentu." ma:contentTypeScope="" ma:versionID="b26a2c1a2da9fc178c5ba0b819f01511">
  <xsd:schema xmlns:xsd="http://www.w3.org/2001/XMLSchema" xmlns:xs="http://www.w3.org/2001/XMLSchema" xmlns:p="http://schemas.microsoft.com/office/2006/metadata/properties" xmlns:ns2="e37be4c9-f8ae-4eb1-8ab2-af5977a0401c" targetNamespace="http://schemas.microsoft.com/office/2006/metadata/properties" ma:root="true" ma:fieldsID="3d3945a3999f9461556e6211fc8066e5" ns2:_="">
    <xsd:import namespace="e37be4c9-f8ae-4eb1-8ab2-af5977a0401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be4c9-f8ae-4eb1-8ab2-af5977a040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DDCA98-170F-4E4A-866F-AEA84956D9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be4c9-f8ae-4eb1-8ab2-af5977a040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71230A-40EE-4EBE-88FD-D23BD91C9EB1}">
  <ds:schemaRefs>
    <ds:schemaRef ds:uri="http://schemas.openxmlformats.org/officeDocument/2006/bibliography"/>
  </ds:schemaRefs>
</ds:datastoreItem>
</file>

<file path=customXml/itemProps3.xml><?xml version="1.0" encoding="utf-8"?>
<ds:datastoreItem xmlns:ds="http://schemas.openxmlformats.org/officeDocument/2006/customXml" ds:itemID="{394C2CA1-D964-4326-9E86-3F7922D9C619}">
  <ds:schemaRefs>
    <ds:schemaRef ds:uri="http://schemas.microsoft.com/sharepoint/v3/contenttype/forms"/>
  </ds:schemaRefs>
</ds:datastoreItem>
</file>

<file path=customXml/itemProps4.xml><?xml version="1.0" encoding="utf-8"?>
<ds:datastoreItem xmlns:ds="http://schemas.openxmlformats.org/officeDocument/2006/customXml" ds:itemID="{ED704624-AB13-44D6-B80A-A6411743F70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20</Pages>
  <Words>33791</Words>
  <Characters>19261</Characters>
  <Application>Microsoft Office Word</Application>
  <DocSecurity>0</DocSecurity>
  <Lines>160</Lines>
  <Paragraphs>105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Madara Volksone</dc:creator>
  <cp:lastModifiedBy>Gunita Roga</cp:lastModifiedBy>
  <cp:revision>11</cp:revision>
  <cp:lastPrinted>2023-07-06T14:56:00Z</cp:lastPrinted>
  <dcterms:created xsi:type="dcterms:W3CDTF">2026-08-26T07:41:00Z</dcterms:created>
  <dcterms:modified xsi:type="dcterms:W3CDTF">2026-08-31T13:03:00Z</dcterms:modified>
  <dc:identifier>02495b15-15f0-4365-b60f-db4a54b1be17</dc:identifie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0x010100778F39D2236D734699F5ACEC2915502B</vt:lpwstr>
  </property>
  <property fmtid="{D5CDD505-2E9C-101B-9397-08002B2CF9AE}" pid="3" name="GrammarlyDocumentId">
    <vt:lpwstr>3c33d5d9-591b-4b7b-a725-81329cd1ea10</vt:lpwstr>
  </property>
</Properties>
</file>