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B74B8C" w14:textId="29E8341D" w:rsidR="00382DD3" w:rsidRPr="00503022" w:rsidRDefault="00E77398" w:rsidP="00382DD3">
      <w:pPr>
        <w:spacing w:after="0" w:line="240" w:lineRule="auto"/>
        <w:jc w:val="right"/>
        <w:rPr>
          <w:rFonts w:ascii="Times New Roman" w:eastAsia="Times New Roman" w:hAnsi="Times New Roman" w:cs="Times New Roman"/>
          <w:color w:val="000000" w:themeColor="text1"/>
          <w:sz w:val="18"/>
          <w:szCs w:val="18"/>
        </w:rPr>
      </w:pPr>
      <w:r>
        <w:rPr>
          <w:rFonts w:ascii="Times New Roman" w:eastAsia="Times New Roman" w:hAnsi="Times New Roman" w:cs="Times New Roman"/>
          <w:color w:val="000000" w:themeColor="text1"/>
          <w:sz w:val="18"/>
          <w:szCs w:val="18"/>
        </w:rPr>
        <w:t>8.pielikums</w:t>
      </w:r>
    </w:p>
    <w:p w14:paraId="48DA0503" w14:textId="77777777" w:rsidR="00382DD3" w:rsidRPr="00503022" w:rsidRDefault="00382DD3" w:rsidP="00382DD3">
      <w:pPr>
        <w:spacing w:after="0" w:line="240" w:lineRule="auto"/>
        <w:jc w:val="right"/>
        <w:rPr>
          <w:rFonts w:ascii="Times New Roman" w:eastAsia="Times New Roman" w:hAnsi="Times New Roman" w:cs="Times New Roman"/>
          <w:color w:val="000000" w:themeColor="text1"/>
          <w:sz w:val="18"/>
          <w:szCs w:val="18"/>
        </w:rPr>
      </w:pPr>
      <w:r>
        <w:rPr>
          <w:rFonts w:ascii="Times New Roman" w:eastAsia="Times New Roman" w:hAnsi="Times New Roman" w:cs="Times New Roman"/>
          <w:color w:val="000000" w:themeColor="text1"/>
          <w:sz w:val="18"/>
          <w:szCs w:val="18"/>
        </w:rPr>
        <w:t xml:space="preserve">Iepirkuma nolikumam </w:t>
      </w:r>
    </w:p>
    <w:p w14:paraId="6EFF250B" w14:textId="3C67BA99" w:rsidR="00382DD3" w:rsidRPr="00503022" w:rsidRDefault="00382DD3" w:rsidP="00382DD3">
      <w:pPr>
        <w:spacing w:after="0" w:line="240" w:lineRule="auto"/>
        <w:jc w:val="right"/>
        <w:rPr>
          <w:rFonts w:ascii="Times New Roman" w:eastAsia="Times New Roman" w:hAnsi="Times New Roman" w:cs="Times New Roman"/>
          <w:color w:val="000000" w:themeColor="text1"/>
          <w:sz w:val="18"/>
          <w:szCs w:val="18"/>
        </w:rPr>
      </w:pPr>
      <w:r>
        <w:rPr>
          <w:rFonts w:ascii="Times New Roman" w:eastAsia="Times New Roman" w:hAnsi="Times New Roman" w:cs="Times New Roman"/>
          <w:color w:val="000000" w:themeColor="text1"/>
          <w:sz w:val="18"/>
          <w:szCs w:val="18"/>
        </w:rPr>
        <w:t xml:space="preserve"> (</w:t>
      </w:r>
      <w:proofErr w:type="spellStart"/>
      <w:r>
        <w:rPr>
          <w:rFonts w:ascii="Times New Roman" w:eastAsia="Times New Roman" w:hAnsi="Times New Roman" w:cs="Times New Roman"/>
          <w:color w:val="000000" w:themeColor="text1"/>
          <w:sz w:val="18"/>
          <w:szCs w:val="18"/>
        </w:rPr>
        <w:t>id</w:t>
      </w:r>
      <w:proofErr w:type="spellEnd"/>
      <w:r>
        <w:rPr>
          <w:rFonts w:ascii="Times New Roman" w:eastAsia="Times New Roman" w:hAnsi="Times New Roman" w:cs="Times New Roman"/>
          <w:color w:val="000000" w:themeColor="text1"/>
          <w:sz w:val="18"/>
          <w:szCs w:val="18"/>
        </w:rPr>
        <w:t>. Nr. LIAA 2026/64 ERAF)</w:t>
      </w:r>
    </w:p>
    <w:p w14:paraId="1973575F" w14:textId="77777777" w:rsidR="00382DD3" w:rsidRPr="00503022" w:rsidRDefault="00382DD3" w:rsidP="00787402">
      <w:pPr>
        <w:spacing w:after="0" w:line="240" w:lineRule="auto"/>
        <w:jc w:val="center"/>
        <w:rPr>
          <w:rFonts w:ascii="Times New Roman" w:hAnsi="Times New Roman" w:cs="Times New Roman"/>
          <w:b/>
          <w:sz w:val="24"/>
          <w:szCs w:val="24"/>
        </w:rPr>
      </w:pPr>
    </w:p>
    <w:p w14:paraId="7EF24112" w14:textId="77777777" w:rsidR="00382DD3" w:rsidRPr="00503022" w:rsidRDefault="00382DD3" w:rsidP="00787402">
      <w:pPr>
        <w:spacing w:after="0" w:line="240" w:lineRule="auto"/>
        <w:jc w:val="center"/>
        <w:rPr>
          <w:rFonts w:ascii="Times New Roman" w:hAnsi="Times New Roman" w:cs="Times New Roman"/>
          <w:b/>
          <w:sz w:val="24"/>
          <w:szCs w:val="24"/>
        </w:rPr>
      </w:pPr>
    </w:p>
    <w:p w14:paraId="6B28215C" w14:textId="78EB88F6" w:rsidR="00E86480" w:rsidRPr="00503022" w:rsidRDefault="00E86480" w:rsidP="00787402">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IEPIRKUMA LĪGUMS</w:t>
      </w:r>
      <w:r>
        <w:rPr>
          <w:rFonts w:ascii="Times New Roman" w:hAnsi="Times New Roman" w:cs="Times New Roman"/>
          <w:b/>
          <w:sz w:val="24"/>
          <w:szCs w:val="24"/>
          <w:vertAlign w:val="superscript"/>
        </w:rPr>
        <w:t>PROJEKTS</w:t>
      </w:r>
    </w:p>
    <w:p w14:paraId="7D94C69F" w14:textId="51E7B066" w:rsidR="00E86480" w:rsidRPr="00503022" w:rsidRDefault="00E86480" w:rsidP="00787402">
      <w:pPr>
        <w:spacing w:after="0" w:line="240" w:lineRule="auto"/>
        <w:jc w:val="center"/>
        <w:rPr>
          <w:rFonts w:ascii="Times New Roman" w:hAnsi="Times New Roman" w:cs="Times New Roman"/>
          <w:sz w:val="24"/>
          <w:szCs w:val="24"/>
        </w:rPr>
      </w:pPr>
    </w:p>
    <w:p w14:paraId="406723D4" w14:textId="77777777" w:rsidR="00787402" w:rsidRPr="00503022" w:rsidRDefault="00787402" w:rsidP="00787402">
      <w:pPr>
        <w:spacing w:after="0" w:line="240" w:lineRule="auto"/>
        <w:jc w:val="center"/>
        <w:rPr>
          <w:rFonts w:ascii="Times New Roman" w:hAnsi="Times New Roman" w:cs="Times New Roman"/>
          <w:sz w:val="24"/>
          <w:szCs w:val="24"/>
        </w:rPr>
      </w:pPr>
    </w:p>
    <w:p w14:paraId="4F94B9DF" w14:textId="01FA1F9B" w:rsidR="00F05F31" w:rsidRPr="00503022" w:rsidRDefault="00F05F31" w:rsidP="00787402">
      <w:pPr>
        <w:spacing w:after="0" w:line="240" w:lineRule="auto"/>
        <w:rPr>
          <w:rFonts w:ascii="Times New Roman" w:hAnsi="Times New Roman" w:cs="Times New Roman"/>
          <w:bCs/>
          <w:sz w:val="24"/>
          <w:szCs w:val="24"/>
        </w:rPr>
      </w:pPr>
      <w:r>
        <w:rPr>
          <w:rFonts w:ascii="Times New Roman" w:hAnsi="Times New Roman" w:cs="Times New Roman"/>
          <w:bCs/>
          <w:sz w:val="24"/>
        </w:rPr>
        <w:t>Datums skatāms laika zīmogā                                                                       Nr. __</w:t>
      </w:r>
    </w:p>
    <w:p w14:paraId="17AB8072" w14:textId="77777777" w:rsidR="00E86480" w:rsidRPr="00503022" w:rsidRDefault="00F05F31" w:rsidP="0078740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14:paraId="6BB9EEF6" w14:textId="7A3AFCEC" w:rsidR="00787402" w:rsidRPr="00503022" w:rsidRDefault="00787402" w:rsidP="00787402">
      <w:pPr>
        <w:spacing w:after="0" w:line="240" w:lineRule="auto"/>
        <w:jc w:val="right"/>
        <w:rPr>
          <w:rFonts w:ascii="Times New Roman" w:hAnsi="Times New Roman" w:cs="Times New Roman"/>
          <w:sz w:val="24"/>
          <w:szCs w:val="24"/>
        </w:rPr>
      </w:pPr>
    </w:p>
    <w:p w14:paraId="740D17AC" w14:textId="356695FF" w:rsidR="00787402" w:rsidRPr="00503022" w:rsidRDefault="00787402" w:rsidP="00787402">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Latvijas Investīciju un attīstības aģentūra</w:t>
      </w:r>
      <w:r>
        <w:rPr>
          <w:rFonts w:ascii="Times New Roman" w:hAnsi="Times New Roman" w:cs="Times New Roman"/>
          <w:sz w:val="24"/>
          <w:szCs w:val="24"/>
        </w:rPr>
        <w:t xml:space="preserve"> (turpmāk – Pasūtītājs), kas darbojas atbilstoši Ministru kabineta 2012.gada 11.decembra noteikumiem Nr.857 „Latvijas Investīciju un attīstības aģentūras nolikums”, tās direktora __ personā, no vienas puses, un </w:t>
      </w:r>
    </w:p>
    <w:p w14:paraId="35521806" w14:textId="77777777" w:rsidR="00787402" w:rsidRPr="00503022" w:rsidRDefault="00787402" w:rsidP="00787402">
      <w:pPr>
        <w:spacing w:after="0" w:line="240" w:lineRule="auto"/>
        <w:ind w:firstLine="720"/>
        <w:jc w:val="both"/>
        <w:rPr>
          <w:rFonts w:ascii="Times New Roman" w:hAnsi="Times New Roman" w:cs="Times New Roman"/>
          <w:b/>
          <w:color w:val="000000"/>
          <w:sz w:val="24"/>
          <w:szCs w:val="24"/>
        </w:rPr>
      </w:pPr>
    </w:p>
    <w:p w14:paraId="29705F72" w14:textId="15F8D184" w:rsidR="00787402" w:rsidRPr="00503022" w:rsidRDefault="0003510A" w:rsidP="00787402">
      <w:pPr>
        <w:spacing w:after="0" w:line="240" w:lineRule="auto"/>
        <w:jc w:val="both"/>
        <w:rPr>
          <w:rFonts w:ascii="Times New Roman" w:hAnsi="Times New Roman" w:cs="Times New Roman"/>
          <w:color w:val="000000"/>
          <w:sz w:val="24"/>
          <w:szCs w:val="24"/>
        </w:rPr>
      </w:pPr>
      <w:r>
        <w:rPr>
          <w:rFonts w:ascii="Times New Roman" w:eastAsia="Times New Roman" w:hAnsi="Times New Roman" w:cs="Times New Roman"/>
          <w:sz w:val="24"/>
          <w:szCs w:val="24"/>
          <w:shd w:val="clear" w:color="auto" w:fill="FFFFFF"/>
          <w:lang w:eastAsia="lv-LV"/>
        </w:rPr>
        <w:t>_______________</w:t>
      </w:r>
      <w:r>
        <w:rPr>
          <w:rFonts w:ascii="Times New Roman" w:hAnsi="Times New Roman" w:cs="Times New Roman"/>
          <w:color w:val="000000"/>
          <w:spacing w:val="-4"/>
          <w:sz w:val="24"/>
          <w:szCs w:val="24"/>
        </w:rPr>
        <w:t xml:space="preserve"> </w:t>
      </w:r>
      <w:r>
        <w:rPr>
          <w:rFonts w:ascii="Times New Roman" w:hAnsi="Times New Roman" w:cs="Times New Roman"/>
          <w:color w:val="000000"/>
          <w:sz w:val="24"/>
          <w:szCs w:val="24"/>
        </w:rPr>
        <w:t>(turpmāk – Izpildītājs), reģistrācijas Nr.</w:t>
      </w:r>
      <w:r>
        <w:rPr>
          <w:rFonts w:ascii="Times New Roman" w:eastAsia="Times New Roman" w:hAnsi="Times New Roman" w:cs="Times New Roman"/>
          <w:bCs/>
          <w:sz w:val="24"/>
          <w:szCs w:val="24"/>
          <w:lang w:eastAsia="lv-LV"/>
        </w:rPr>
        <w:t xml:space="preserve"> </w:t>
      </w:r>
      <w:r>
        <w:rPr>
          <w:rFonts w:ascii="Times New Roman" w:hAnsi="Times New Roman" w:cs="Times New Roman"/>
          <w:bCs/>
          <w:sz w:val="24"/>
          <w:szCs w:val="24"/>
        </w:rPr>
        <w:t>____________</w:t>
      </w:r>
      <w:r>
        <w:rPr>
          <w:rFonts w:ascii="Times New Roman" w:eastAsia="Times New Roman" w:hAnsi="Times New Roman" w:cs="Times New Roman"/>
          <w:bCs/>
          <w:sz w:val="24"/>
          <w:szCs w:val="24"/>
          <w:lang w:eastAsia="lv-LV"/>
        </w:rPr>
        <w:t>, juridiskā adrese: ________</w:t>
      </w:r>
      <w:r>
        <w:rPr>
          <w:rFonts w:ascii="Times New Roman" w:hAnsi="Times New Roman" w:cs="Times New Roman"/>
          <w:bCs/>
          <w:sz w:val="24"/>
          <w:szCs w:val="24"/>
        </w:rPr>
        <w:t>__</w:t>
      </w:r>
      <w:r>
        <w:rPr>
          <w:rFonts w:ascii="Times New Roman" w:hAnsi="Times New Roman" w:cs="Times New Roman"/>
          <w:color w:val="000000"/>
          <w:sz w:val="24"/>
          <w:szCs w:val="24"/>
        </w:rPr>
        <w:t xml:space="preserve">, tās ____________________ </w:t>
      </w:r>
      <w:r>
        <w:rPr>
          <w:rFonts w:ascii="Times New Roman" w:hAnsi="Times New Roman" w:cs="Times New Roman"/>
          <w:color w:val="000000"/>
          <w:sz w:val="24"/>
          <w:szCs w:val="24"/>
          <w:lang w:eastAsia="ja-JP" w:bidi="lo-LA"/>
        </w:rPr>
        <w:t>personā, kurš darbojas saskaņā ar sabiedrības statūtiem</w:t>
      </w:r>
      <w:r>
        <w:rPr>
          <w:rFonts w:ascii="Times New Roman" w:hAnsi="Times New Roman" w:cs="Times New Roman"/>
          <w:color w:val="000000"/>
          <w:sz w:val="24"/>
          <w:szCs w:val="24"/>
        </w:rPr>
        <w:t>, no otras puses,</w:t>
      </w:r>
    </w:p>
    <w:p w14:paraId="570A53E8" w14:textId="77777777" w:rsidR="00787402" w:rsidRPr="00503022" w:rsidRDefault="00787402" w:rsidP="00787402">
      <w:pPr>
        <w:spacing w:after="0" w:line="240" w:lineRule="auto"/>
        <w:jc w:val="both"/>
        <w:rPr>
          <w:rFonts w:ascii="Times New Roman" w:hAnsi="Times New Roman" w:cs="Times New Roman"/>
          <w:color w:val="000000"/>
          <w:sz w:val="24"/>
          <w:szCs w:val="24"/>
        </w:rPr>
      </w:pPr>
    </w:p>
    <w:p w14:paraId="4241CDAA" w14:textId="77777777" w:rsidR="00787402" w:rsidRPr="00503022" w:rsidRDefault="00787402" w:rsidP="00787402">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turpmāk abas kopā - Puses,</w:t>
      </w:r>
    </w:p>
    <w:p w14:paraId="717BB930" w14:textId="77777777" w:rsidR="00787402" w:rsidRPr="00503022" w:rsidRDefault="00787402" w:rsidP="00787402">
      <w:pPr>
        <w:spacing w:after="0" w:line="240" w:lineRule="auto"/>
        <w:jc w:val="both"/>
        <w:rPr>
          <w:rFonts w:ascii="Times New Roman" w:hAnsi="Times New Roman" w:cs="Times New Roman"/>
          <w:sz w:val="24"/>
          <w:szCs w:val="24"/>
        </w:rPr>
      </w:pPr>
    </w:p>
    <w:p w14:paraId="327C5CC0" w14:textId="18F47C26" w:rsidR="00787402" w:rsidRPr="00503022" w:rsidRDefault="00787402" w:rsidP="003303CF">
      <w:pPr>
        <w:spacing w:before="120" w:line="240" w:lineRule="auto"/>
        <w:jc w:val="both"/>
        <w:rPr>
          <w:rFonts w:ascii="Times New Roman" w:hAnsi="Times New Roman" w:cs="Times New Roman"/>
          <w:sz w:val="24"/>
          <w:szCs w:val="24"/>
        </w:rPr>
      </w:pPr>
      <w:r>
        <w:rPr>
          <w:rFonts w:ascii="Times New Roman" w:hAnsi="Times New Roman" w:cs="Times New Roman"/>
          <w:sz w:val="24"/>
          <w:szCs w:val="24"/>
        </w:rPr>
        <w:t xml:space="preserve">saskaņā ar </w:t>
      </w:r>
      <w:r>
        <w:rPr>
          <w:rFonts w:ascii="Times New Roman" w:eastAsia="Times New Roman" w:hAnsi="Times New Roman" w:cs="Times New Roman"/>
          <w:sz w:val="24"/>
          <w:szCs w:val="24"/>
          <w:lang w:eastAsia="lv-LV"/>
        </w:rPr>
        <w:t>iepirkuma</w:t>
      </w:r>
      <w:bookmarkStart w:id="0" w:name="_Hlk65068085"/>
      <w:r>
        <w:rPr>
          <w:rFonts w:ascii="Times New Roman" w:eastAsia="Times New Roman" w:hAnsi="Times New Roman" w:cs="Times New Roman"/>
          <w:sz w:val="24"/>
          <w:szCs w:val="24"/>
          <w:lang w:eastAsia="lv-LV"/>
        </w:rPr>
        <w:t xml:space="preserve"> “Mediju aģentūras pakalpojumi Latvijas Investīciju un attīstības aģentūras vajadzībām” </w:t>
      </w:r>
      <w:bookmarkEnd w:id="0"/>
      <w:r>
        <w:rPr>
          <w:rFonts w:ascii="Times New Roman" w:eastAsia="Times New Roman" w:hAnsi="Times New Roman" w:cs="Times New Roman"/>
          <w:sz w:val="24"/>
          <w:szCs w:val="24"/>
          <w:lang w:eastAsia="lv-LV"/>
        </w:rPr>
        <w:t>(iepirkuma identifikācijas Nr. LIAA 2026/64 ERAF) (turpmāk - Iepirkums) rezultātiem un Izpildītāja</w:t>
      </w:r>
      <w:r>
        <w:rPr>
          <w:rFonts w:ascii="Times New Roman" w:hAnsi="Times New Roman" w:cs="Times New Roman"/>
          <w:sz w:val="24"/>
          <w:szCs w:val="24"/>
        </w:rPr>
        <w:t xml:space="preserve"> iesniegto tehnisko un finanšu piedāvājumu, noslēdz šādu līgumu (turpmāk – Līgums):</w:t>
      </w:r>
    </w:p>
    <w:p w14:paraId="70162C95" w14:textId="77777777" w:rsidR="008E449F" w:rsidRPr="00503022" w:rsidRDefault="008E449F" w:rsidP="00787402">
      <w:pPr>
        <w:spacing w:after="0" w:line="240" w:lineRule="auto"/>
        <w:jc w:val="both"/>
        <w:rPr>
          <w:rFonts w:ascii="Times New Roman" w:hAnsi="Times New Roman" w:cs="Times New Roman"/>
          <w:sz w:val="24"/>
          <w:szCs w:val="24"/>
        </w:rPr>
      </w:pPr>
    </w:p>
    <w:p w14:paraId="3D587DF1" w14:textId="77777777" w:rsidR="00787402" w:rsidRPr="00503022" w:rsidRDefault="00787402" w:rsidP="00787402">
      <w:pPr>
        <w:pStyle w:val="BodyText"/>
        <w:numPr>
          <w:ilvl w:val="0"/>
          <w:numId w:val="2"/>
        </w:numPr>
        <w:tabs>
          <w:tab w:val="clear" w:pos="1410"/>
          <w:tab w:val="num" w:pos="284"/>
        </w:tabs>
        <w:overflowPunct w:val="0"/>
        <w:autoSpaceDE w:val="0"/>
        <w:autoSpaceDN w:val="0"/>
        <w:adjustRightInd w:val="0"/>
        <w:ind w:left="284" w:hanging="284"/>
        <w:textAlignment w:val="baseline"/>
        <w:rPr>
          <w:b/>
        </w:rPr>
      </w:pPr>
      <w:r>
        <w:rPr>
          <w:b/>
        </w:rPr>
        <w:t>LĪGUMA PRIEKŠMETS</w:t>
      </w:r>
    </w:p>
    <w:p w14:paraId="06E46BEF" w14:textId="741F3908" w:rsidR="00787402" w:rsidRPr="00503022" w:rsidRDefault="00787402" w:rsidP="00787402">
      <w:pPr>
        <w:pStyle w:val="BodyTextIndent"/>
        <w:numPr>
          <w:ilvl w:val="1"/>
          <w:numId w:val="2"/>
        </w:numPr>
        <w:tabs>
          <w:tab w:val="clear" w:pos="1552"/>
        </w:tabs>
        <w:overflowPunct w:val="0"/>
        <w:autoSpaceDE w:val="0"/>
        <w:autoSpaceDN w:val="0"/>
        <w:adjustRightInd w:val="0"/>
        <w:spacing w:after="120"/>
        <w:ind w:left="426" w:hanging="426"/>
        <w:textAlignment w:val="baseline"/>
        <w:rPr>
          <w:rFonts w:ascii="Times New Roman" w:hAnsi="Times New Roman"/>
          <w:szCs w:val="24"/>
          <w:lang w:val="lv-LV"/>
        </w:rPr>
      </w:pPr>
      <w:r>
        <w:rPr>
          <w:rFonts w:ascii="Times New Roman" w:hAnsi="Times New Roman"/>
          <w:szCs w:val="24"/>
          <w:lang w:val="lv-LV"/>
        </w:rPr>
        <w:t xml:space="preserve">Pasūtītājs </w:t>
      </w:r>
      <w:proofErr w:type="spellStart"/>
      <w:r>
        <w:rPr>
          <w:rFonts w:ascii="Times New Roman" w:hAnsi="Times New Roman"/>
          <w:szCs w:val="24"/>
          <w:lang w:val="lv-LV"/>
        </w:rPr>
        <w:t>pasūta</w:t>
      </w:r>
      <w:proofErr w:type="spellEnd"/>
      <w:r>
        <w:rPr>
          <w:rFonts w:ascii="Times New Roman" w:hAnsi="Times New Roman"/>
          <w:szCs w:val="24"/>
          <w:lang w:val="lv-LV"/>
        </w:rPr>
        <w:t xml:space="preserve"> un Izpildītājs atbilstoši Pasūtītāja norādēm, Līguma nosacījumiem, Līguma pielikumā iekļautajai tehniskajai specifikācijai (Līguma 1.pielikums) (turpmāk – Tehniskā specifikācija), Izpildītāja tehniskajam (Līguma 2.pielikums) un finanšu piedāvājumam (Līguma 3.pielikums), personāla piedāvājumam nodrošina </w:t>
      </w:r>
      <w:r>
        <w:rPr>
          <w:rFonts w:ascii="Times New Roman" w:hAnsi="Times New Roman"/>
          <w:bCs/>
          <w:szCs w:val="24"/>
          <w:lang w:val="lv-LV" w:eastAsia="lv-LV"/>
        </w:rPr>
        <w:t>Latvijas Investīciju attīstības aģentūrai komunikācijai ar</w:t>
      </w:r>
      <w:r>
        <w:rPr>
          <w:rFonts w:ascii="Times New Roman" w:hAnsi="Times New Roman"/>
          <w:lang w:val="lv-LV"/>
        </w:rPr>
        <w:t xml:space="preserve"> mērķauditoriju, gan Baltijā, gan tālākos tirgos informatīvo un reklāmas materiālu, dažādos informācijas nesējos jeb medijos, izvietošanu efektīvi sasniedzot un uzrunājot Pasūtītāja mērķauditorijas</w:t>
      </w:r>
      <w:r>
        <w:rPr>
          <w:rFonts w:ascii="Times New Roman" w:hAnsi="Times New Roman"/>
          <w:szCs w:val="24"/>
          <w:lang w:val="lv-LV"/>
        </w:rPr>
        <w:t xml:space="preserve"> (turpmāk – Pasūtījums vai Pakalpojums), turpmāk viss kopā – Pasūtījums.</w:t>
      </w:r>
    </w:p>
    <w:p w14:paraId="2222F332" w14:textId="77777777" w:rsidR="000F7390" w:rsidRDefault="00D5657C" w:rsidP="000F7390">
      <w:pPr>
        <w:pStyle w:val="BodyTextIndent"/>
        <w:numPr>
          <w:ilvl w:val="1"/>
          <w:numId w:val="2"/>
        </w:numPr>
        <w:tabs>
          <w:tab w:val="num" w:pos="426"/>
        </w:tabs>
        <w:overflowPunct w:val="0"/>
        <w:autoSpaceDE w:val="0"/>
        <w:autoSpaceDN w:val="0"/>
        <w:adjustRightInd w:val="0"/>
        <w:spacing w:after="120"/>
        <w:ind w:left="425" w:hanging="425"/>
        <w:textAlignment w:val="baseline"/>
        <w:rPr>
          <w:rFonts w:ascii="Times New Roman" w:hAnsi="Times New Roman"/>
          <w:szCs w:val="24"/>
          <w:lang w:val="lv-LV"/>
        </w:rPr>
      </w:pPr>
      <w:r>
        <w:rPr>
          <w:rFonts w:ascii="Times New Roman" w:hAnsi="Times New Roman"/>
          <w:szCs w:val="24"/>
          <w:lang w:val="lv-LV"/>
        </w:rPr>
        <w:t xml:space="preserve">Līguma priekšmets atbilst CPV klasifikatora kodam: </w:t>
      </w:r>
      <w:r>
        <w:rPr>
          <w:rFonts w:ascii="Times New Roman" w:hAnsi="Times New Roman"/>
          <w:lang w:val="lv-LV"/>
        </w:rPr>
        <w:t xml:space="preserve">79341400-0 (Reklāmas kampaņu </w:t>
      </w:r>
      <w:r>
        <w:rPr>
          <w:rFonts w:ascii="Times New Roman" w:hAnsi="Times New Roman"/>
          <w:color w:val="000000" w:themeColor="text1"/>
          <w:lang w:val="lv-LV"/>
        </w:rPr>
        <w:t>pakalpojumi)</w:t>
      </w:r>
      <w:r>
        <w:rPr>
          <w:rFonts w:ascii="Times New Roman" w:hAnsi="Times New Roman"/>
          <w:szCs w:val="24"/>
          <w:lang w:val="lv-LV"/>
        </w:rPr>
        <w:t>.</w:t>
      </w:r>
      <w:bookmarkStart w:id="1" w:name="_Hlk116414001"/>
    </w:p>
    <w:p w14:paraId="1944C652" w14:textId="1DCB7A63" w:rsidR="000F7390" w:rsidRPr="000F7390" w:rsidRDefault="000F7390" w:rsidP="000F7390">
      <w:pPr>
        <w:pStyle w:val="BodyTextIndent"/>
        <w:numPr>
          <w:ilvl w:val="1"/>
          <w:numId w:val="2"/>
        </w:numPr>
        <w:tabs>
          <w:tab w:val="num" w:pos="426"/>
        </w:tabs>
        <w:overflowPunct w:val="0"/>
        <w:autoSpaceDE w:val="0"/>
        <w:autoSpaceDN w:val="0"/>
        <w:adjustRightInd w:val="0"/>
        <w:spacing w:after="120"/>
        <w:ind w:left="425" w:hanging="425"/>
        <w:textAlignment w:val="baseline"/>
        <w:rPr>
          <w:rFonts w:ascii="Times New Roman" w:hAnsi="Times New Roman"/>
          <w:szCs w:val="24"/>
          <w:lang w:val="lv-LV"/>
        </w:rPr>
      </w:pPr>
      <w:r>
        <w:rPr>
          <w:rFonts w:ascii="Times New Roman" w:hAnsi="Times New Roman"/>
          <w:lang w:val="lv-LV"/>
        </w:rPr>
        <w:t xml:space="preserve">Finansējums pasūtījuma apmaksai tiek piešķirts </w:t>
      </w:r>
      <w:bookmarkStart w:id="2" w:name="_Hlk116991102"/>
      <w:r>
        <w:rPr>
          <w:rFonts w:ascii="Times New Roman" w:hAnsi="Times New Roman"/>
          <w:lang w:val="lv-LV"/>
        </w:rPr>
        <w:t>no</w:t>
      </w:r>
      <w:bookmarkEnd w:id="1"/>
      <w:bookmarkEnd w:id="2"/>
      <w:r>
        <w:rPr>
          <w:rFonts w:ascii="Times New Roman" w:hAnsi="Times New Roman"/>
          <w:lang w:val="lv-LV"/>
        </w:rPr>
        <w:t xml:space="preserve"> šādiem avotiem:</w:t>
      </w:r>
    </w:p>
    <w:p w14:paraId="7E78F12E" w14:textId="4B35F729" w:rsidR="000F7390" w:rsidRPr="000F7390" w:rsidRDefault="000F7390" w:rsidP="000F7390">
      <w:pPr>
        <w:pStyle w:val="ListParagraph"/>
        <w:numPr>
          <w:ilvl w:val="2"/>
          <w:numId w:val="2"/>
        </w:numPr>
        <w:tabs>
          <w:tab w:val="clear" w:pos="1694"/>
        </w:tabs>
        <w:ind w:left="1560" w:hanging="851"/>
        <w:jc w:val="both"/>
        <w:rPr>
          <w:rFonts w:ascii="Times New Roman" w:hAnsi="Times New Roman"/>
          <w:sz w:val="24"/>
          <w:szCs w:val="24"/>
        </w:rPr>
      </w:pPr>
      <w:r>
        <w:rPr>
          <w:rFonts w:ascii="Times New Roman" w:hAnsi="Times New Roman"/>
          <w:sz w:val="24"/>
          <w:szCs w:val="24"/>
        </w:rPr>
        <w:t>“Tūrisma produktu attīstības programma", projekta identifikācijas numurs 1.2.3.6/1/23/I/001; </w:t>
      </w:r>
    </w:p>
    <w:p w14:paraId="00C9772A" w14:textId="77777777" w:rsidR="000F7390" w:rsidRPr="00767973" w:rsidRDefault="000F7390" w:rsidP="000F7390">
      <w:pPr>
        <w:pStyle w:val="ListParagraph"/>
        <w:numPr>
          <w:ilvl w:val="2"/>
          <w:numId w:val="2"/>
        </w:numPr>
        <w:ind w:left="1560" w:hanging="840"/>
        <w:jc w:val="both"/>
        <w:rPr>
          <w:rFonts w:ascii="Times New Roman" w:hAnsi="Times New Roman"/>
          <w:sz w:val="24"/>
          <w:szCs w:val="24"/>
        </w:rPr>
      </w:pPr>
      <w:r>
        <w:rPr>
          <w:rFonts w:ascii="Times New Roman" w:hAnsi="Times New Roman"/>
          <w:sz w:val="24"/>
          <w:szCs w:val="24"/>
        </w:rPr>
        <w:t>Eiropas Reģionālā attīstības fonda projekta “Atbalsts MVU inovatīvas uzņēmējdarbības attīstībai”, projekta identifikācijas numurs 1.2.3.1/1/23/I/001; </w:t>
      </w:r>
    </w:p>
    <w:p w14:paraId="4BED26B4" w14:textId="77777777" w:rsidR="000F7390" w:rsidRPr="00767973" w:rsidRDefault="000F7390" w:rsidP="000F7390">
      <w:pPr>
        <w:pStyle w:val="ListParagraph"/>
        <w:numPr>
          <w:ilvl w:val="2"/>
          <w:numId w:val="2"/>
        </w:numPr>
        <w:ind w:left="1560" w:hanging="840"/>
        <w:jc w:val="both"/>
        <w:rPr>
          <w:rFonts w:ascii="Times New Roman" w:hAnsi="Times New Roman"/>
          <w:sz w:val="24"/>
          <w:szCs w:val="24"/>
        </w:rPr>
      </w:pPr>
      <w:r>
        <w:rPr>
          <w:rFonts w:ascii="Times New Roman" w:hAnsi="Times New Roman"/>
          <w:sz w:val="24"/>
          <w:szCs w:val="24"/>
        </w:rPr>
        <w:t xml:space="preserve">Eiropas Reģionālās attīstības fonda projekta “Atbalsts tehnoloģiju </w:t>
      </w:r>
      <w:proofErr w:type="spellStart"/>
      <w:r>
        <w:rPr>
          <w:rFonts w:ascii="Times New Roman" w:hAnsi="Times New Roman"/>
          <w:sz w:val="24"/>
          <w:szCs w:val="24"/>
        </w:rPr>
        <w:t>pārneses</w:t>
      </w:r>
      <w:proofErr w:type="spellEnd"/>
      <w:r>
        <w:rPr>
          <w:rFonts w:ascii="Times New Roman" w:hAnsi="Times New Roman"/>
          <w:sz w:val="24"/>
          <w:szCs w:val="24"/>
        </w:rPr>
        <w:t xml:space="preserve"> sistēmas pilnveidošanai”, projekta identifikācijas numurs 1.2.1.4/1/23/I/001; </w:t>
      </w:r>
    </w:p>
    <w:p w14:paraId="63F293D1" w14:textId="77777777" w:rsidR="000F7390" w:rsidRPr="00767973" w:rsidRDefault="000F7390" w:rsidP="000F7390">
      <w:pPr>
        <w:pStyle w:val="ListParagraph"/>
        <w:numPr>
          <w:ilvl w:val="2"/>
          <w:numId w:val="2"/>
        </w:numPr>
        <w:ind w:left="1560" w:hanging="840"/>
        <w:jc w:val="both"/>
        <w:rPr>
          <w:rFonts w:ascii="Times New Roman" w:hAnsi="Times New Roman"/>
          <w:sz w:val="24"/>
          <w:szCs w:val="24"/>
        </w:rPr>
      </w:pPr>
      <w:r>
        <w:rPr>
          <w:rFonts w:ascii="Times New Roman" w:hAnsi="Times New Roman"/>
          <w:sz w:val="24"/>
          <w:szCs w:val="24"/>
        </w:rPr>
        <w:t xml:space="preserve">Eiropas Reģionālā attīstības fonda projekta “Atbalsts procesu </w:t>
      </w:r>
      <w:proofErr w:type="spellStart"/>
      <w:r>
        <w:rPr>
          <w:rFonts w:ascii="Times New Roman" w:hAnsi="Times New Roman"/>
          <w:sz w:val="24"/>
          <w:szCs w:val="24"/>
        </w:rPr>
        <w:t>digitalizācijai</w:t>
      </w:r>
      <w:proofErr w:type="spellEnd"/>
      <w:r>
        <w:rPr>
          <w:rFonts w:ascii="Times New Roman" w:hAnsi="Times New Roman"/>
          <w:sz w:val="24"/>
          <w:szCs w:val="24"/>
        </w:rPr>
        <w:t xml:space="preserve"> Latvijā”, projekta identifikācijas numurs Nr. 1.2.2.1/1/25/I/001;</w:t>
      </w:r>
    </w:p>
    <w:p w14:paraId="6C1DA8B7" w14:textId="77777777" w:rsidR="000F7390" w:rsidRPr="00767973" w:rsidRDefault="000F7390" w:rsidP="000F7390">
      <w:pPr>
        <w:pStyle w:val="ListParagraph"/>
        <w:numPr>
          <w:ilvl w:val="2"/>
          <w:numId w:val="2"/>
        </w:numPr>
        <w:ind w:left="1560" w:hanging="840"/>
        <w:jc w:val="both"/>
        <w:rPr>
          <w:rFonts w:ascii="Times New Roman" w:hAnsi="Times New Roman"/>
          <w:sz w:val="24"/>
          <w:szCs w:val="24"/>
        </w:rPr>
      </w:pPr>
      <w:r>
        <w:rPr>
          <w:rFonts w:ascii="Times New Roman" w:hAnsi="Times New Roman"/>
          <w:sz w:val="24"/>
          <w:szCs w:val="24"/>
        </w:rPr>
        <w:t>Eiropas Reģionālā attīstības fonda projekta "Atbalsts RIS3 pārvaldībai un internacionalizācijai", projekta identifikācijas numurs Nr. 1.2.1.1/1/25/I/003;</w:t>
      </w:r>
    </w:p>
    <w:p w14:paraId="48DE74FB" w14:textId="77777777" w:rsidR="000F7390" w:rsidRPr="00767973" w:rsidRDefault="000F7390" w:rsidP="000F7390">
      <w:pPr>
        <w:pStyle w:val="ListParagraph"/>
        <w:numPr>
          <w:ilvl w:val="2"/>
          <w:numId w:val="2"/>
        </w:numPr>
        <w:ind w:left="1560" w:hanging="840"/>
        <w:jc w:val="both"/>
        <w:rPr>
          <w:rFonts w:ascii="Times New Roman" w:hAnsi="Times New Roman"/>
          <w:sz w:val="24"/>
          <w:szCs w:val="24"/>
        </w:rPr>
      </w:pPr>
      <w:r>
        <w:rPr>
          <w:rFonts w:ascii="Times New Roman" w:hAnsi="Times New Roman"/>
          <w:sz w:val="24"/>
          <w:szCs w:val="24"/>
        </w:rPr>
        <w:lastRenderedPageBreak/>
        <w:t xml:space="preserve">Latvijas un Igaunija pārrobežu </w:t>
      </w:r>
      <w:proofErr w:type="spellStart"/>
      <w:r>
        <w:rPr>
          <w:rFonts w:ascii="Times New Roman" w:hAnsi="Times New Roman"/>
          <w:sz w:val="24"/>
          <w:szCs w:val="24"/>
        </w:rPr>
        <w:t>atkrastes</w:t>
      </w:r>
      <w:proofErr w:type="spellEnd"/>
      <w:r>
        <w:rPr>
          <w:rFonts w:ascii="Times New Roman" w:hAnsi="Times New Roman"/>
          <w:sz w:val="24"/>
          <w:szCs w:val="24"/>
        </w:rPr>
        <w:t xml:space="preserve"> vēja enerģijas projekts Nr. 2022-05-EU-S-M-22-ELWIND;</w:t>
      </w:r>
    </w:p>
    <w:p w14:paraId="193AAECE" w14:textId="77777777" w:rsidR="000F7390" w:rsidRPr="00767973" w:rsidRDefault="000F7390" w:rsidP="000F7390">
      <w:pPr>
        <w:pStyle w:val="ListParagraph"/>
        <w:numPr>
          <w:ilvl w:val="2"/>
          <w:numId w:val="2"/>
        </w:numPr>
        <w:ind w:left="1560" w:hanging="840"/>
        <w:jc w:val="both"/>
        <w:rPr>
          <w:rFonts w:ascii="Times New Roman" w:hAnsi="Times New Roman"/>
          <w:sz w:val="24"/>
          <w:szCs w:val="24"/>
        </w:rPr>
      </w:pPr>
      <w:r>
        <w:rPr>
          <w:rFonts w:ascii="Times New Roman" w:hAnsi="Times New Roman"/>
          <w:sz w:val="24"/>
          <w:szCs w:val="24"/>
        </w:rPr>
        <w:t>Projekta "Eiropas Biznesa atbalsta tīkls Latvijā";</w:t>
      </w:r>
    </w:p>
    <w:p w14:paraId="7B50E4B5" w14:textId="77777777" w:rsidR="000F7390" w:rsidRPr="00767973" w:rsidRDefault="000F7390" w:rsidP="000F7390">
      <w:pPr>
        <w:pStyle w:val="ListParagraph"/>
        <w:numPr>
          <w:ilvl w:val="2"/>
          <w:numId w:val="2"/>
        </w:numPr>
        <w:ind w:left="1560" w:hanging="840"/>
        <w:jc w:val="both"/>
        <w:rPr>
          <w:rFonts w:ascii="Times New Roman" w:hAnsi="Times New Roman"/>
          <w:sz w:val="24"/>
          <w:szCs w:val="24"/>
        </w:rPr>
      </w:pPr>
      <w:r>
        <w:rPr>
          <w:rFonts w:ascii="Times New Roman" w:hAnsi="Times New Roman"/>
          <w:sz w:val="24"/>
          <w:szCs w:val="24"/>
        </w:rPr>
        <w:t xml:space="preserve">AGRI-BIOCIRCULAR-HUB: Izcilības centrs viedai lauksaimniecībai un aprites </w:t>
      </w:r>
      <w:proofErr w:type="spellStart"/>
      <w:r>
        <w:rPr>
          <w:rFonts w:ascii="Times New Roman" w:hAnsi="Times New Roman"/>
          <w:sz w:val="24"/>
          <w:szCs w:val="24"/>
        </w:rPr>
        <w:t>bioekonomikai</w:t>
      </w:r>
      <w:proofErr w:type="spellEnd"/>
      <w:r>
        <w:rPr>
          <w:rFonts w:ascii="Times New Roman" w:hAnsi="Times New Roman"/>
          <w:sz w:val="24"/>
          <w:szCs w:val="24"/>
        </w:rPr>
        <w:t xml:space="preserve"> ceļā uz ilgtspējīgu lauksaimniecības pārtikas nozari paplašināšanās valstīs (un ne tikai), projekta identifikācijas numurs Nr. 101186869 ;</w:t>
      </w:r>
    </w:p>
    <w:p w14:paraId="6962E5B8" w14:textId="77777777" w:rsidR="000F7390" w:rsidRPr="00767973" w:rsidRDefault="000F7390" w:rsidP="000F7390">
      <w:pPr>
        <w:pStyle w:val="ListParagraph"/>
        <w:numPr>
          <w:ilvl w:val="2"/>
          <w:numId w:val="2"/>
        </w:numPr>
        <w:ind w:left="1560" w:hanging="840"/>
        <w:jc w:val="both"/>
        <w:rPr>
          <w:rFonts w:ascii="Times New Roman" w:hAnsi="Times New Roman"/>
          <w:sz w:val="24"/>
          <w:szCs w:val="24"/>
        </w:rPr>
      </w:pPr>
      <w:proofErr w:type="spellStart"/>
      <w:r>
        <w:rPr>
          <w:rFonts w:ascii="Times New Roman" w:hAnsi="Times New Roman"/>
          <w:sz w:val="24"/>
          <w:szCs w:val="24"/>
        </w:rPr>
        <w:t>MarTe</w:t>
      </w:r>
      <w:proofErr w:type="spellEnd"/>
      <w:r>
        <w:rPr>
          <w:rFonts w:ascii="Times New Roman" w:hAnsi="Times New Roman"/>
          <w:sz w:val="24"/>
          <w:szCs w:val="24"/>
        </w:rPr>
        <w:t>: Jūras tehnoloģiju izcilības centrs ilgtspējīgai zilajai ekonomikai Baltijas jūrā, projekta identifikācijas numurs Nr.101186498;</w:t>
      </w:r>
    </w:p>
    <w:p w14:paraId="1213A853" w14:textId="77777777" w:rsidR="000F7390" w:rsidRPr="00767973" w:rsidRDefault="000F7390" w:rsidP="000F7390">
      <w:pPr>
        <w:pStyle w:val="ListParagraph"/>
        <w:numPr>
          <w:ilvl w:val="2"/>
          <w:numId w:val="2"/>
        </w:numPr>
        <w:ind w:left="1560" w:hanging="840"/>
        <w:jc w:val="both"/>
        <w:rPr>
          <w:rFonts w:ascii="Times New Roman" w:hAnsi="Times New Roman"/>
          <w:sz w:val="24"/>
          <w:szCs w:val="24"/>
        </w:rPr>
      </w:pPr>
      <w:proofErr w:type="spellStart"/>
      <w:r>
        <w:rPr>
          <w:rFonts w:ascii="Times New Roman" w:hAnsi="Times New Roman"/>
          <w:sz w:val="24"/>
          <w:szCs w:val="24"/>
        </w:rPr>
        <w:t>Exploring</w:t>
      </w:r>
      <w:proofErr w:type="spellEnd"/>
      <w:r>
        <w:rPr>
          <w:rFonts w:ascii="Times New Roman" w:hAnsi="Times New Roman"/>
          <w:sz w:val="24"/>
          <w:szCs w:val="24"/>
        </w:rPr>
        <w:t xml:space="preserve"> </w:t>
      </w:r>
      <w:proofErr w:type="spellStart"/>
      <w:r>
        <w:rPr>
          <w:rFonts w:ascii="Times New Roman" w:hAnsi="Times New Roman"/>
          <w:sz w:val="24"/>
          <w:szCs w:val="24"/>
        </w:rPr>
        <w:t>the</w:t>
      </w:r>
      <w:proofErr w:type="spellEnd"/>
      <w:r>
        <w:rPr>
          <w:rFonts w:ascii="Times New Roman" w:hAnsi="Times New Roman"/>
          <w:sz w:val="24"/>
          <w:szCs w:val="24"/>
        </w:rPr>
        <w:t xml:space="preserve"> </w:t>
      </w:r>
      <w:proofErr w:type="spellStart"/>
      <w:r>
        <w:rPr>
          <w:rFonts w:ascii="Times New Roman" w:hAnsi="Times New Roman"/>
          <w:sz w:val="24"/>
          <w:szCs w:val="24"/>
        </w:rPr>
        <w:t>New</w:t>
      </w:r>
      <w:proofErr w:type="spellEnd"/>
      <w:r>
        <w:rPr>
          <w:rFonts w:ascii="Times New Roman" w:hAnsi="Times New Roman"/>
          <w:sz w:val="24"/>
          <w:szCs w:val="24"/>
        </w:rPr>
        <w:t xml:space="preserve"> </w:t>
      </w:r>
      <w:proofErr w:type="spellStart"/>
      <w:r>
        <w:rPr>
          <w:rFonts w:ascii="Times New Roman" w:hAnsi="Times New Roman"/>
          <w:sz w:val="24"/>
          <w:szCs w:val="24"/>
        </w:rPr>
        <w:t>Nordic</w:t>
      </w:r>
      <w:proofErr w:type="spellEnd"/>
      <w:r>
        <w:rPr>
          <w:rFonts w:ascii="Times New Roman" w:hAnsi="Times New Roman"/>
          <w:sz w:val="24"/>
          <w:szCs w:val="24"/>
        </w:rPr>
        <w:t xml:space="preserve"> </w:t>
      </w:r>
      <w:proofErr w:type="spellStart"/>
      <w:r>
        <w:rPr>
          <w:rFonts w:ascii="Times New Roman" w:hAnsi="Times New Roman"/>
          <w:sz w:val="24"/>
          <w:szCs w:val="24"/>
        </w:rPr>
        <w:t>Tourism</w:t>
      </w:r>
      <w:proofErr w:type="spellEnd"/>
      <w:r>
        <w:rPr>
          <w:rFonts w:ascii="Times New Roman" w:hAnsi="Times New Roman"/>
          <w:sz w:val="24"/>
          <w:szCs w:val="24"/>
        </w:rPr>
        <w:t xml:space="preserve"> </w:t>
      </w:r>
      <w:proofErr w:type="spellStart"/>
      <w:r>
        <w:rPr>
          <w:rFonts w:ascii="Times New Roman" w:hAnsi="Times New Roman"/>
          <w:sz w:val="24"/>
          <w:szCs w:val="24"/>
        </w:rPr>
        <w:t>possibilities</w:t>
      </w:r>
      <w:proofErr w:type="spellEnd"/>
      <w:r>
        <w:rPr>
          <w:rFonts w:ascii="Times New Roman" w:hAnsi="Times New Roman"/>
          <w:sz w:val="24"/>
          <w:szCs w:val="24"/>
        </w:rPr>
        <w:t xml:space="preserve"> (Jaunā Ziemeļu tūrisma reģiona iespēju izzināšana), projekta identifikācijas numurs Nr. CB0600333;</w:t>
      </w:r>
    </w:p>
    <w:p w14:paraId="172D41E2" w14:textId="77777777" w:rsidR="000F7390" w:rsidRPr="00767973" w:rsidRDefault="000F7390" w:rsidP="000F7390">
      <w:pPr>
        <w:pStyle w:val="ListParagraph"/>
        <w:numPr>
          <w:ilvl w:val="2"/>
          <w:numId w:val="2"/>
        </w:numPr>
        <w:ind w:left="1560" w:hanging="840"/>
        <w:jc w:val="both"/>
        <w:rPr>
          <w:rFonts w:ascii="Times New Roman" w:hAnsi="Times New Roman"/>
          <w:sz w:val="24"/>
          <w:szCs w:val="24"/>
        </w:rPr>
      </w:pPr>
      <w:r>
        <w:rPr>
          <w:rFonts w:ascii="Times New Roman" w:hAnsi="Times New Roman"/>
          <w:sz w:val="24"/>
          <w:szCs w:val="24"/>
        </w:rPr>
        <w:t>Norvēģijas finanšu instrumenta (NFI) 2021-2028 programma “Zaļā uzņēmējdarbība un inovācijas”</w:t>
      </w:r>
      <w:r>
        <w:rPr>
          <w:rFonts w:ascii="Times New Roman" w:hAnsi="Times New Roman"/>
          <w:sz w:val="24"/>
          <w:szCs w:val="24"/>
          <w:u w:val="single"/>
        </w:rPr>
        <w:t>;</w:t>
      </w:r>
    </w:p>
    <w:p w14:paraId="3E454AC0" w14:textId="77777777" w:rsidR="000F7390" w:rsidRDefault="000F7390" w:rsidP="000F7390">
      <w:pPr>
        <w:pStyle w:val="ListParagraph"/>
        <w:numPr>
          <w:ilvl w:val="2"/>
          <w:numId w:val="2"/>
        </w:numPr>
        <w:ind w:left="1560" w:hanging="840"/>
        <w:jc w:val="both"/>
        <w:rPr>
          <w:rFonts w:ascii="Times New Roman" w:hAnsi="Times New Roman"/>
          <w:sz w:val="24"/>
          <w:szCs w:val="24"/>
        </w:rPr>
      </w:pPr>
      <w:r>
        <w:rPr>
          <w:rFonts w:ascii="Times New Roman" w:hAnsi="Times New Roman"/>
          <w:sz w:val="24"/>
          <w:szCs w:val="24"/>
        </w:rPr>
        <w:t>Eiropas Savienības politiku instrumentu un pārējās ārvalstu finanšu palīdzības projektu un pasākumu īstenošanai paredzētā finansējuma avota;</w:t>
      </w:r>
    </w:p>
    <w:p w14:paraId="035184D1" w14:textId="77777777" w:rsidR="000F7390" w:rsidRPr="001206D9" w:rsidRDefault="000F7390" w:rsidP="000F7390">
      <w:pPr>
        <w:pStyle w:val="ListParagraph"/>
        <w:numPr>
          <w:ilvl w:val="2"/>
          <w:numId w:val="2"/>
        </w:numPr>
        <w:ind w:left="1560" w:hanging="840"/>
        <w:jc w:val="both"/>
        <w:rPr>
          <w:rFonts w:ascii="Times New Roman" w:hAnsi="Times New Roman"/>
          <w:sz w:val="24"/>
          <w:szCs w:val="24"/>
        </w:rPr>
      </w:pPr>
      <w:proofErr w:type="spellStart"/>
      <w:r w:rsidRPr="001206D9">
        <w:rPr>
          <w:rFonts w:ascii="Times New Roman" w:hAnsi="Times New Roman"/>
          <w:sz w:val="24"/>
          <w:szCs w:val="24"/>
        </w:rPr>
        <w:t>Interreg</w:t>
      </w:r>
      <w:proofErr w:type="spellEnd"/>
      <w:r w:rsidRPr="001206D9">
        <w:rPr>
          <w:rFonts w:ascii="Times New Roman" w:hAnsi="Times New Roman"/>
          <w:sz w:val="24"/>
          <w:szCs w:val="24"/>
        </w:rPr>
        <w:t xml:space="preserve"> programmas “Centrālā Baltijas jūras reģiona programma 2021.-2027.gadam” projekta CB0600333 - </w:t>
      </w:r>
      <w:proofErr w:type="spellStart"/>
      <w:r w:rsidRPr="001206D9">
        <w:rPr>
          <w:rFonts w:ascii="Times New Roman" w:hAnsi="Times New Roman"/>
          <w:sz w:val="24"/>
          <w:szCs w:val="24"/>
        </w:rPr>
        <w:t>Exploring</w:t>
      </w:r>
      <w:proofErr w:type="spellEnd"/>
      <w:r w:rsidRPr="001206D9">
        <w:rPr>
          <w:rFonts w:ascii="Times New Roman" w:hAnsi="Times New Roman"/>
          <w:sz w:val="24"/>
          <w:szCs w:val="24"/>
        </w:rPr>
        <w:t xml:space="preserve"> </w:t>
      </w:r>
      <w:proofErr w:type="spellStart"/>
      <w:r w:rsidRPr="001206D9">
        <w:rPr>
          <w:rFonts w:ascii="Times New Roman" w:hAnsi="Times New Roman"/>
          <w:sz w:val="24"/>
          <w:szCs w:val="24"/>
        </w:rPr>
        <w:t>the</w:t>
      </w:r>
      <w:proofErr w:type="spellEnd"/>
      <w:r w:rsidRPr="001206D9">
        <w:rPr>
          <w:rFonts w:ascii="Times New Roman" w:hAnsi="Times New Roman"/>
          <w:sz w:val="24"/>
          <w:szCs w:val="24"/>
        </w:rPr>
        <w:t xml:space="preserve"> </w:t>
      </w:r>
      <w:proofErr w:type="spellStart"/>
      <w:r w:rsidRPr="001206D9">
        <w:rPr>
          <w:rFonts w:ascii="Times New Roman" w:hAnsi="Times New Roman"/>
          <w:sz w:val="24"/>
          <w:szCs w:val="24"/>
        </w:rPr>
        <w:t>New</w:t>
      </w:r>
      <w:proofErr w:type="spellEnd"/>
      <w:r w:rsidRPr="001206D9">
        <w:rPr>
          <w:rFonts w:ascii="Times New Roman" w:hAnsi="Times New Roman"/>
          <w:sz w:val="24"/>
          <w:szCs w:val="24"/>
        </w:rPr>
        <w:t xml:space="preserve"> </w:t>
      </w:r>
      <w:proofErr w:type="spellStart"/>
      <w:r w:rsidRPr="001206D9">
        <w:rPr>
          <w:rFonts w:ascii="Times New Roman" w:hAnsi="Times New Roman"/>
          <w:sz w:val="24"/>
          <w:szCs w:val="24"/>
        </w:rPr>
        <w:t>Nordic</w:t>
      </w:r>
      <w:proofErr w:type="spellEnd"/>
      <w:r w:rsidRPr="001206D9">
        <w:rPr>
          <w:rFonts w:ascii="Times New Roman" w:hAnsi="Times New Roman"/>
          <w:sz w:val="24"/>
          <w:szCs w:val="24"/>
        </w:rPr>
        <w:t xml:space="preserve"> </w:t>
      </w:r>
      <w:proofErr w:type="spellStart"/>
      <w:r w:rsidRPr="001206D9">
        <w:rPr>
          <w:rFonts w:ascii="Times New Roman" w:hAnsi="Times New Roman"/>
          <w:sz w:val="24"/>
          <w:szCs w:val="24"/>
        </w:rPr>
        <w:t>Tourism</w:t>
      </w:r>
      <w:proofErr w:type="spellEnd"/>
      <w:r w:rsidRPr="001206D9">
        <w:rPr>
          <w:rFonts w:ascii="Times New Roman" w:hAnsi="Times New Roman"/>
          <w:sz w:val="24"/>
          <w:szCs w:val="24"/>
        </w:rPr>
        <w:t xml:space="preserve"> </w:t>
      </w:r>
      <w:proofErr w:type="spellStart"/>
      <w:r w:rsidRPr="001206D9">
        <w:rPr>
          <w:rFonts w:ascii="Times New Roman" w:hAnsi="Times New Roman"/>
          <w:sz w:val="24"/>
          <w:szCs w:val="24"/>
        </w:rPr>
        <w:t>possibilities</w:t>
      </w:r>
      <w:proofErr w:type="spellEnd"/>
      <w:r w:rsidRPr="001206D9">
        <w:rPr>
          <w:rFonts w:ascii="Times New Roman" w:hAnsi="Times New Roman"/>
          <w:sz w:val="24"/>
          <w:szCs w:val="24"/>
        </w:rPr>
        <w:t xml:space="preserve"> (Jaunā Ziemeļu tūrisma reģiona iespēju izzināšana) līdzekļiem;</w:t>
      </w:r>
    </w:p>
    <w:p w14:paraId="6960E9F7" w14:textId="0FFDEE1E" w:rsidR="000F7390" w:rsidRDefault="000F7390" w:rsidP="000F7390">
      <w:pPr>
        <w:pStyle w:val="ListParagraph"/>
        <w:numPr>
          <w:ilvl w:val="2"/>
          <w:numId w:val="2"/>
        </w:numPr>
        <w:spacing w:after="60"/>
        <w:ind w:left="1560" w:hanging="840"/>
        <w:jc w:val="both"/>
        <w:rPr>
          <w:rFonts w:ascii="Times New Roman" w:hAnsi="Times New Roman"/>
          <w:sz w:val="24"/>
          <w:szCs w:val="24"/>
        </w:rPr>
      </w:pPr>
      <w:r>
        <w:rPr>
          <w:rFonts w:ascii="Times New Roman" w:hAnsi="Times New Roman"/>
          <w:sz w:val="24"/>
          <w:szCs w:val="24"/>
        </w:rPr>
        <w:t>Pasūtītāja pamatbudžeta</w:t>
      </w:r>
      <w:r w:rsidR="00BF3623">
        <w:rPr>
          <w:rFonts w:ascii="Times New Roman" w:hAnsi="Times New Roman"/>
          <w:sz w:val="24"/>
          <w:szCs w:val="24"/>
        </w:rPr>
        <w:t xml:space="preserve"> līdzekļiem.</w:t>
      </w:r>
    </w:p>
    <w:p w14:paraId="4771B695" w14:textId="0009B93B" w:rsidR="00D5657C" w:rsidRPr="00503022" w:rsidRDefault="00A53902" w:rsidP="00D5657C">
      <w:pPr>
        <w:pStyle w:val="BodyTextIndent"/>
        <w:numPr>
          <w:ilvl w:val="1"/>
          <w:numId w:val="2"/>
        </w:numPr>
        <w:tabs>
          <w:tab w:val="num" w:pos="426"/>
        </w:tabs>
        <w:overflowPunct w:val="0"/>
        <w:autoSpaceDE w:val="0"/>
        <w:autoSpaceDN w:val="0"/>
        <w:adjustRightInd w:val="0"/>
        <w:spacing w:before="240" w:after="120"/>
        <w:ind w:left="425" w:hanging="425"/>
        <w:textAlignment w:val="baseline"/>
        <w:rPr>
          <w:rFonts w:ascii="Times New Roman" w:hAnsi="Times New Roman"/>
          <w:szCs w:val="24"/>
          <w:lang w:val="lv-LV"/>
        </w:rPr>
      </w:pPr>
      <w:r>
        <w:rPr>
          <w:rFonts w:ascii="Times New Roman" w:hAnsi="Times New Roman"/>
          <w:bCs/>
          <w:color w:val="000000"/>
          <w:szCs w:val="24"/>
          <w:lang w:val="lv-LV"/>
        </w:rPr>
        <w:t>Līguma izpildes termiņš: no līguma spēkā stāšanās brīža līdz 2028.gada 1.decembrim vai līdz maksimālās summas sasniegšanai, atkarībā no tā, kurš nosacījums iestājas pirmais.</w:t>
      </w:r>
    </w:p>
    <w:p w14:paraId="02457CC9" w14:textId="498D292E" w:rsidR="00787402" w:rsidRPr="00503022" w:rsidRDefault="00787402" w:rsidP="00787402">
      <w:pPr>
        <w:pStyle w:val="BodyTextIndent"/>
        <w:numPr>
          <w:ilvl w:val="1"/>
          <w:numId w:val="2"/>
        </w:numPr>
        <w:tabs>
          <w:tab w:val="num" w:pos="426"/>
        </w:tabs>
        <w:overflowPunct w:val="0"/>
        <w:autoSpaceDE w:val="0"/>
        <w:autoSpaceDN w:val="0"/>
        <w:adjustRightInd w:val="0"/>
        <w:spacing w:after="120"/>
        <w:ind w:left="425" w:hanging="425"/>
        <w:textAlignment w:val="baseline"/>
        <w:rPr>
          <w:rFonts w:ascii="Times New Roman" w:hAnsi="Times New Roman"/>
          <w:szCs w:val="24"/>
          <w:lang w:val="lv-LV"/>
        </w:rPr>
      </w:pPr>
      <w:r>
        <w:rPr>
          <w:rFonts w:ascii="Times New Roman" w:hAnsi="Times New Roman"/>
          <w:szCs w:val="24"/>
          <w:lang w:val="lv-LV"/>
        </w:rPr>
        <w:t>Puses neveic nekādas darbības, kuras tieši vai netieši var nodarīt zaudējumus otras Puses interesēm vai prestižam.</w:t>
      </w:r>
    </w:p>
    <w:p w14:paraId="3ED0CB2A" w14:textId="77777777" w:rsidR="00787402" w:rsidRPr="00503022" w:rsidRDefault="00787402" w:rsidP="00787402">
      <w:pPr>
        <w:spacing w:after="0" w:line="240" w:lineRule="auto"/>
        <w:rPr>
          <w:rFonts w:ascii="Times New Roman" w:hAnsi="Times New Roman" w:cs="Times New Roman"/>
          <w:sz w:val="24"/>
          <w:szCs w:val="24"/>
        </w:rPr>
      </w:pPr>
    </w:p>
    <w:p w14:paraId="6B0EE12D" w14:textId="77777777" w:rsidR="00787402" w:rsidRPr="00503022" w:rsidRDefault="00787402" w:rsidP="00787402">
      <w:pPr>
        <w:pStyle w:val="BodyText"/>
        <w:numPr>
          <w:ilvl w:val="0"/>
          <w:numId w:val="2"/>
        </w:numPr>
        <w:tabs>
          <w:tab w:val="clear" w:pos="1410"/>
          <w:tab w:val="num" w:pos="284"/>
        </w:tabs>
        <w:overflowPunct w:val="0"/>
        <w:autoSpaceDE w:val="0"/>
        <w:autoSpaceDN w:val="0"/>
        <w:adjustRightInd w:val="0"/>
        <w:ind w:left="284" w:hanging="284"/>
        <w:textAlignment w:val="baseline"/>
        <w:rPr>
          <w:b/>
        </w:rPr>
      </w:pPr>
      <w:r>
        <w:rPr>
          <w:b/>
        </w:rPr>
        <w:t>PUŠU TIESĪBAS UN PIENĀKUMI</w:t>
      </w:r>
    </w:p>
    <w:p w14:paraId="34E160CD" w14:textId="77777777" w:rsidR="00787402" w:rsidRPr="00503022" w:rsidRDefault="00787402" w:rsidP="00787402">
      <w:pPr>
        <w:pStyle w:val="BodyTextIndent"/>
        <w:numPr>
          <w:ilvl w:val="1"/>
          <w:numId w:val="2"/>
        </w:numPr>
        <w:tabs>
          <w:tab w:val="num" w:pos="426"/>
        </w:tabs>
        <w:overflowPunct w:val="0"/>
        <w:autoSpaceDE w:val="0"/>
        <w:autoSpaceDN w:val="0"/>
        <w:adjustRightInd w:val="0"/>
        <w:ind w:left="425" w:hanging="425"/>
        <w:textAlignment w:val="baseline"/>
        <w:rPr>
          <w:rFonts w:ascii="Times New Roman" w:hAnsi="Times New Roman"/>
          <w:szCs w:val="24"/>
          <w:lang w:val="lv-LV"/>
        </w:rPr>
      </w:pPr>
      <w:r>
        <w:rPr>
          <w:rFonts w:ascii="Times New Roman" w:hAnsi="Times New Roman"/>
          <w:szCs w:val="24"/>
          <w:lang w:val="lv-LV"/>
        </w:rPr>
        <w:t>Izpildītājs:</w:t>
      </w:r>
    </w:p>
    <w:p w14:paraId="454B7037" w14:textId="77777777" w:rsidR="00787402" w:rsidRPr="00503022" w:rsidRDefault="00787402" w:rsidP="00787402">
      <w:pPr>
        <w:pStyle w:val="BodyTextIndent"/>
        <w:numPr>
          <w:ilvl w:val="2"/>
          <w:numId w:val="2"/>
        </w:numPr>
        <w:tabs>
          <w:tab w:val="num" w:pos="1276"/>
        </w:tabs>
        <w:overflowPunct w:val="0"/>
        <w:autoSpaceDE w:val="0"/>
        <w:autoSpaceDN w:val="0"/>
        <w:adjustRightInd w:val="0"/>
        <w:ind w:left="1276" w:hanging="708"/>
        <w:textAlignment w:val="baseline"/>
        <w:rPr>
          <w:rFonts w:ascii="Times New Roman" w:hAnsi="Times New Roman"/>
          <w:color w:val="000000" w:themeColor="text1"/>
          <w:szCs w:val="24"/>
          <w:lang w:val="lv-LV"/>
        </w:rPr>
      </w:pPr>
      <w:r>
        <w:rPr>
          <w:rFonts w:ascii="Times New Roman" w:hAnsi="Times New Roman"/>
          <w:szCs w:val="24"/>
          <w:lang w:val="lv-LV"/>
        </w:rPr>
        <w:t xml:space="preserve">atbilstoši Līgumam izpilda Pasūtījumu, izmantojot tādas profesionāli atzītas vai attiecīgajā nozarē vispārpieņemtas darbības metodes, paņēmienus un praksi, kas nodrošina tā </w:t>
      </w:r>
      <w:r>
        <w:rPr>
          <w:rFonts w:ascii="Times New Roman" w:hAnsi="Times New Roman"/>
          <w:color w:val="000000" w:themeColor="text1"/>
          <w:szCs w:val="24"/>
          <w:lang w:val="lv-LV"/>
        </w:rPr>
        <w:t>īstenošanu augstā kvalitātē, noteiktajos termiņos un atbilstoši Līgumā un Tehniskajā specifikācijā noteiktajam;</w:t>
      </w:r>
    </w:p>
    <w:p w14:paraId="7A1CBC5A" w14:textId="77777777" w:rsidR="00787402" w:rsidRPr="00503022" w:rsidRDefault="00787402" w:rsidP="00787402">
      <w:pPr>
        <w:pStyle w:val="BodyTextIndent"/>
        <w:numPr>
          <w:ilvl w:val="2"/>
          <w:numId w:val="2"/>
        </w:numPr>
        <w:tabs>
          <w:tab w:val="num" w:pos="1276"/>
        </w:tabs>
        <w:overflowPunct w:val="0"/>
        <w:autoSpaceDE w:val="0"/>
        <w:autoSpaceDN w:val="0"/>
        <w:adjustRightInd w:val="0"/>
        <w:ind w:left="1276" w:hanging="708"/>
        <w:textAlignment w:val="baseline"/>
        <w:rPr>
          <w:rFonts w:ascii="Times New Roman" w:hAnsi="Times New Roman"/>
          <w:color w:val="000000" w:themeColor="text1"/>
          <w:szCs w:val="24"/>
          <w:lang w:val="lv-LV"/>
        </w:rPr>
      </w:pPr>
      <w:r>
        <w:rPr>
          <w:rFonts w:ascii="Times New Roman" w:hAnsi="Times New Roman"/>
          <w:szCs w:val="24"/>
          <w:lang w:val="lv-LV"/>
        </w:rPr>
        <w:t xml:space="preserve">Pasūtījumu realizē, izmantojot savus tehniskos līdzekļus un rīkus, kā arī piesaistot Izpildītāja piedāvājumā norādīto projekta vadītāju; </w:t>
      </w:r>
    </w:p>
    <w:p w14:paraId="3B72C8C0" w14:textId="77777777" w:rsidR="00787402" w:rsidRPr="00503022" w:rsidRDefault="00787402" w:rsidP="00787402">
      <w:pPr>
        <w:pStyle w:val="BodyTextIndent"/>
        <w:numPr>
          <w:ilvl w:val="2"/>
          <w:numId w:val="2"/>
        </w:numPr>
        <w:tabs>
          <w:tab w:val="num" w:pos="1276"/>
        </w:tabs>
        <w:overflowPunct w:val="0"/>
        <w:autoSpaceDE w:val="0"/>
        <w:autoSpaceDN w:val="0"/>
        <w:adjustRightInd w:val="0"/>
        <w:ind w:left="1276" w:hanging="708"/>
        <w:textAlignment w:val="baseline"/>
        <w:rPr>
          <w:rFonts w:ascii="Times New Roman" w:hAnsi="Times New Roman"/>
          <w:color w:val="000000" w:themeColor="text1"/>
          <w:szCs w:val="24"/>
          <w:lang w:val="lv-LV"/>
        </w:rPr>
      </w:pPr>
      <w:r>
        <w:rPr>
          <w:rFonts w:ascii="Times New Roman" w:hAnsi="Times New Roman"/>
          <w:szCs w:val="24"/>
          <w:lang w:val="lv-LV"/>
        </w:rPr>
        <w:t>ievēro Latvijas Republikas normatīvos aktus, kas reglamentē Pasūtījuma izpildei nepieciešamo darbu veikšanu, pretējā gadījumā uzņemoties pilnu atbildību par šo prasību neievērošanas sekām;</w:t>
      </w:r>
    </w:p>
    <w:p w14:paraId="3D8C3190" w14:textId="77777777" w:rsidR="00787402" w:rsidRPr="00503022" w:rsidRDefault="00787402" w:rsidP="00787402">
      <w:pPr>
        <w:pStyle w:val="BodyTextIndent"/>
        <w:numPr>
          <w:ilvl w:val="2"/>
          <w:numId w:val="2"/>
        </w:numPr>
        <w:tabs>
          <w:tab w:val="num" w:pos="1276"/>
        </w:tabs>
        <w:overflowPunct w:val="0"/>
        <w:autoSpaceDE w:val="0"/>
        <w:autoSpaceDN w:val="0"/>
        <w:adjustRightInd w:val="0"/>
        <w:ind w:left="1276" w:hanging="708"/>
        <w:textAlignment w:val="baseline"/>
        <w:rPr>
          <w:rFonts w:ascii="Times New Roman" w:hAnsi="Times New Roman"/>
          <w:color w:val="000000" w:themeColor="text1"/>
          <w:szCs w:val="24"/>
          <w:lang w:val="lv-LV"/>
        </w:rPr>
      </w:pPr>
      <w:r>
        <w:rPr>
          <w:rFonts w:ascii="Times New Roman" w:hAnsi="Times New Roman"/>
          <w:color w:val="000000" w:themeColor="text1"/>
          <w:szCs w:val="24"/>
          <w:lang w:val="lv-LV"/>
        </w:rPr>
        <w:t>informē Pasūtītāju par apstākļiem, kas varētu kavēt vai ierobežot Pasūtījuma izpildi;</w:t>
      </w:r>
    </w:p>
    <w:p w14:paraId="4656238D" w14:textId="77777777" w:rsidR="00787402" w:rsidRPr="00503022" w:rsidRDefault="00787402" w:rsidP="00787402">
      <w:pPr>
        <w:pStyle w:val="BodyTextIndent"/>
        <w:numPr>
          <w:ilvl w:val="2"/>
          <w:numId w:val="2"/>
        </w:numPr>
        <w:tabs>
          <w:tab w:val="num" w:pos="1276"/>
        </w:tabs>
        <w:overflowPunct w:val="0"/>
        <w:autoSpaceDE w:val="0"/>
        <w:autoSpaceDN w:val="0"/>
        <w:adjustRightInd w:val="0"/>
        <w:ind w:left="1276" w:hanging="708"/>
        <w:textAlignment w:val="baseline"/>
        <w:rPr>
          <w:rFonts w:ascii="Times New Roman" w:hAnsi="Times New Roman"/>
          <w:color w:val="000000" w:themeColor="text1"/>
          <w:szCs w:val="24"/>
          <w:lang w:val="lv-LV"/>
        </w:rPr>
      </w:pPr>
      <w:r>
        <w:rPr>
          <w:rFonts w:ascii="Times New Roman" w:hAnsi="Times New Roman"/>
          <w:color w:val="000000" w:themeColor="text1"/>
          <w:szCs w:val="24"/>
          <w:lang w:val="lv-LV"/>
        </w:rPr>
        <w:t>nodrošina jebkuras no Pasūtītāja saņemtās informācijas, kas sniegta Pasūtījuma izpildei un saistīta ar to, konfidencialitāti;</w:t>
      </w:r>
    </w:p>
    <w:p w14:paraId="719EA193" w14:textId="77777777" w:rsidR="00787402" w:rsidRPr="00503022" w:rsidRDefault="00787402" w:rsidP="00787402">
      <w:pPr>
        <w:pStyle w:val="BodyTextIndent"/>
        <w:numPr>
          <w:ilvl w:val="2"/>
          <w:numId w:val="2"/>
        </w:numPr>
        <w:tabs>
          <w:tab w:val="num" w:pos="1276"/>
        </w:tabs>
        <w:overflowPunct w:val="0"/>
        <w:autoSpaceDE w:val="0"/>
        <w:autoSpaceDN w:val="0"/>
        <w:adjustRightInd w:val="0"/>
        <w:ind w:left="1276" w:hanging="708"/>
        <w:textAlignment w:val="baseline"/>
        <w:rPr>
          <w:rFonts w:ascii="Times New Roman" w:hAnsi="Times New Roman"/>
          <w:color w:val="000000" w:themeColor="text1"/>
          <w:szCs w:val="24"/>
          <w:lang w:val="lv-LV"/>
        </w:rPr>
      </w:pPr>
      <w:r>
        <w:rPr>
          <w:rFonts w:ascii="Times New Roman" w:hAnsi="Times New Roman"/>
          <w:color w:val="000000" w:themeColor="text1"/>
          <w:szCs w:val="24"/>
          <w:lang w:val="lv-LV"/>
        </w:rPr>
        <w:t xml:space="preserve">nekavējoties par saviem līdzekļiem novērš jebkādus trūkumus attiecībā uz Pasūtījuma kvalitāti; </w:t>
      </w:r>
    </w:p>
    <w:p w14:paraId="6DA97DEF" w14:textId="77777777" w:rsidR="00787402" w:rsidRPr="00503022" w:rsidRDefault="00787402" w:rsidP="00787402">
      <w:pPr>
        <w:pStyle w:val="BodyTextIndent"/>
        <w:numPr>
          <w:ilvl w:val="2"/>
          <w:numId w:val="2"/>
        </w:numPr>
        <w:tabs>
          <w:tab w:val="num" w:pos="1276"/>
        </w:tabs>
        <w:overflowPunct w:val="0"/>
        <w:autoSpaceDE w:val="0"/>
        <w:autoSpaceDN w:val="0"/>
        <w:adjustRightInd w:val="0"/>
        <w:ind w:left="1276" w:hanging="708"/>
        <w:textAlignment w:val="baseline"/>
        <w:rPr>
          <w:rFonts w:ascii="Times New Roman" w:eastAsia="Calibri" w:hAnsi="Times New Roman"/>
          <w:color w:val="000000" w:themeColor="text1"/>
          <w:szCs w:val="24"/>
          <w:lang w:val="lv-LV"/>
        </w:rPr>
      </w:pPr>
      <w:r>
        <w:rPr>
          <w:rFonts w:ascii="Times New Roman" w:hAnsi="Times New Roman"/>
          <w:color w:val="000000" w:themeColor="text1"/>
          <w:szCs w:val="24"/>
          <w:lang w:val="lv-LV"/>
        </w:rPr>
        <w:t>aptur Pasūtījuma izpildi un nekavējoties par to paziņo Pasūtītājam, ja Pasūtījuma izpildes laikā atklājas tā izpildes neiespējamība vai nenovēršama nekvalitatīva Pasūtījuma nodošana. Šādā gadījumā Puses vienojas par tālāko Pasūtījuma veikšanas kārtību vai Līguma pirmstermiņa izbeigšanu</w:t>
      </w:r>
      <w:r>
        <w:rPr>
          <w:rFonts w:ascii="Times New Roman" w:hAnsi="Times New Roman"/>
          <w:color w:val="000000"/>
          <w:szCs w:val="24"/>
          <w:lang w:val="lv-LV"/>
        </w:rPr>
        <w:t>;</w:t>
      </w:r>
    </w:p>
    <w:p w14:paraId="1A512BA5" w14:textId="60CB920D" w:rsidR="00787402" w:rsidRPr="00503022" w:rsidRDefault="00787402" w:rsidP="00787402">
      <w:pPr>
        <w:pStyle w:val="BodyTextIndent"/>
        <w:numPr>
          <w:ilvl w:val="2"/>
          <w:numId w:val="2"/>
        </w:numPr>
        <w:tabs>
          <w:tab w:val="num" w:pos="1276"/>
        </w:tabs>
        <w:overflowPunct w:val="0"/>
        <w:autoSpaceDE w:val="0"/>
        <w:autoSpaceDN w:val="0"/>
        <w:adjustRightInd w:val="0"/>
        <w:ind w:left="1276" w:hanging="708"/>
        <w:textAlignment w:val="baseline"/>
        <w:rPr>
          <w:rFonts w:ascii="Times New Roman" w:eastAsia="Calibri" w:hAnsi="Times New Roman"/>
          <w:color w:val="000000" w:themeColor="text1"/>
          <w:szCs w:val="24"/>
          <w:lang w:val="lv-LV"/>
        </w:rPr>
      </w:pPr>
      <w:r>
        <w:rPr>
          <w:rFonts w:ascii="Times New Roman" w:hAnsi="Times New Roman"/>
          <w:szCs w:val="24"/>
          <w:lang w:val="lv-LV"/>
        </w:rPr>
        <w:t>ir tiesīgs saņemt no Pasūtītāja Līguma izpildei nepieciešamo informāciju;</w:t>
      </w:r>
    </w:p>
    <w:p w14:paraId="7CAEE851" w14:textId="79263436" w:rsidR="00597E01" w:rsidRPr="00503022" w:rsidRDefault="00597E01" w:rsidP="00787402">
      <w:pPr>
        <w:pStyle w:val="BodyTextIndent"/>
        <w:numPr>
          <w:ilvl w:val="2"/>
          <w:numId w:val="2"/>
        </w:numPr>
        <w:tabs>
          <w:tab w:val="num" w:pos="1276"/>
        </w:tabs>
        <w:overflowPunct w:val="0"/>
        <w:autoSpaceDE w:val="0"/>
        <w:autoSpaceDN w:val="0"/>
        <w:adjustRightInd w:val="0"/>
        <w:ind w:left="1276" w:hanging="708"/>
        <w:textAlignment w:val="baseline"/>
        <w:rPr>
          <w:rFonts w:ascii="Times New Roman" w:eastAsia="Calibri" w:hAnsi="Times New Roman"/>
          <w:color w:val="000000" w:themeColor="text1"/>
          <w:szCs w:val="24"/>
          <w:lang w:val="lv-LV"/>
        </w:rPr>
      </w:pPr>
      <w:r>
        <w:rPr>
          <w:rFonts w:ascii="Times New Roman" w:hAnsi="Times New Roman"/>
          <w:color w:val="000000"/>
          <w:szCs w:val="24"/>
          <w:lang w:val="lv-LV" w:eastAsia="lv-LV"/>
        </w:rPr>
        <w:t>jebkurā rēķinā ietver norādi uz Līguma 1.3.punktā minēto finansējuma avotu;</w:t>
      </w:r>
    </w:p>
    <w:p w14:paraId="3704091F" w14:textId="3BFC1488" w:rsidR="00787402" w:rsidRPr="00503022" w:rsidRDefault="00787402" w:rsidP="00787402">
      <w:pPr>
        <w:pStyle w:val="BodyTextIndent"/>
        <w:numPr>
          <w:ilvl w:val="2"/>
          <w:numId w:val="2"/>
        </w:numPr>
        <w:tabs>
          <w:tab w:val="num" w:pos="1276"/>
        </w:tabs>
        <w:overflowPunct w:val="0"/>
        <w:autoSpaceDE w:val="0"/>
        <w:autoSpaceDN w:val="0"/>
        <w:adjustRightInd w:val="0"/>
        <w:ind w:left="1276" w:hanging="708"/>
        <w:textAlignment w:val="baseline"/>
        <w:rPr>
          <w:rFonts w:ascii="Times New Roman" w:hAnsi="Times New Roman"/>
          <w:color w:val="000000" w:themeColor="text1"/>
          <w:szCs w:val="24"/>
          <w:lang w:val="lv-LV"/>
        </w:rPr>
      </w:pPr>
      <w:r>
        <w:rPr>
          <w:rFonts w:ascii="Times New Roman" w:hAnsi="Times New Roman"/>
          <w:color w:val="000000" w:themeColor="text1"/>
          <w:szCs w:val="24"/>
          <w:lang w:val="lv-LV"/>
        </w:rPr>
        <w:lastRenderedPageBreak/>
        <w:t>norīko ____ (tālrunis: ____, elektroniskā pasta adrese: ____) par Izpildītāja pārstāvi, kuras pienākumos ietilpst savlaicīga informācijas apmaiņa ar Pasūtītāju Līguma izpildes ietvaros, Līguma izpildes nodrošināšana un pieņemšanas - nodošanas akta parakstīšana.</w:t>
      </w:r>
    </w:p>
    <w:p w14:paraId="30DEBC3C" w14:textId="77777777" w:rsidR="00787402" w:rsidRPr="00503022" w:rsidRDefault="00787402" w:rsidP="00787402">
      <w:pPr>
        <w:pStyle w:val="BodyTextIndent"/>
        <w:overflowPunct w:val="0"/>
        <w:autoSpaceDE w:val="0"/>
        <w:autoSpaceDN w:val="0"/>
        <w:adjustRightInd w:val="0"/>
        <w:ind w:left="1276" w:firstLine="0"/>
        <w:textAlignment w:val="baseline"/>
        <w:rPr>
          <w:rFonts w:ascii="Times New Roman" w:hAnsi="Times New Roman"/>
          <w:color w:val="000000" w:themeColor="text1"/>
          <w:szCs w:val="24"/>
          <w:lang w:val="lv-LV"/>
        </w:rPr>
      </w:pPr>
    </w:p>
    <w:p w14:paraId="6BE818B2" w14:textId="77777777" w:rsidR="00787402" w:rsidRPr="00503022" w:rsidRDefault="00787402" w:rsidP="00787402">
      <w:pPr>
        <w:pStyle w:val="BodyTextIndent"/>
        <w:numPr>
          <w:ilvl w:val="1"/>
          <w:numId w:val="2"/>
        </w:numPr>
        <w:tabs>
          <w:tab w:val="num" w:pos="426"/>
        </w:tabs>
        <w:overflowPunct w:val="0"/>
        <w:autoSpaceDE w:val="0"/>
        <w:autoSpaceDN w:val="0"/>
        <w:adjustRightInd w:val="0"/>
        <w:ind w:left="425" w:hanging="425"/>
        <w:textAlignment w:val="baseline"/>
        <w:rPr>
          <w:rFonts w:ascii="Times New Roman" w:hAnsi="Times New Roman"/>
          <w:color w:val="000000" w:themeColor="text1"/>
          <w:szCs w:val="24"/>
          <w:lang w:val="lv-LV"/>
        </w:rPr>
      </w:pPr>
      <w:r>
        <w:rPr>
          <w:rFonts w:ascii="Times New Roman" w:hAnsi="Times New Roman"/>
          <w:color w:val="000000" w:themeColor="text1"/>
          <w:szCs w:val="24"/>
          <w:lang w:val="lv-LV"/>
        </w:rPr>
        <w:t>Pasūtītājs:</w:t>
      </w:r>
    </w:p>
    <w:p w14:paraId="420848C5" w14:textId="77777777" w:rsidR="00787402" w:rsidRPr="00503022" w:rsidRDefault="00787402" w:rsidP="00787402">
      <w:pPr>
        <w:pStyle w:val="BodyTextIndent"/>
        <w:numPr>
          <w:ilvl w:val="2"/>
          <w:numId w:val="2"/>
        </w:numPr>
        <w:overflowPunct w:val="0"/>
        <w:autoSpaceDE w:val="0"/>
        <w:autoSpaceDN w:val="0"/>
        <w:adjustRightInd w:val="0"/>
        <w:ind w:left="1276" w:hanging="709"/>
        <w:textAlignment w:val="baseline"/>
        <w:rPr>
          <w:rFonts w:ascii="Times New Roman" w:hAnsi="Times New Roman"/>
          <w:color w:val="000000" w:themeColor="text1"/>
          <w:szCs w:val="24"/>
          <w:lang w:val="lv-LV"/>
        </w:rPr>
      </w:pPr>
      <w:r>
        <w:rPr>
          <w:rFonts w:ascii="Times New Roman" w:hAnsi="Times New Roman"/>
          <w:color w:val="000000" w:themeColor="text1"/>
          <w:szCs w:val="24"/>
          <w:lang w:val="lv-LV"/>
        </w:rPr>
        <w:t>apmaksā Pasūtījuma izpildi atbilstoši Līguma nosacījumiem;</w:t>
      </w:r>
    </w:p>
    <w:p w14:paraId="52DC7AD1" w14:textId="77777777" w:rsidR="00787402" w:rsidRPr="00503022" w:rsidRDefault="00787402" w:rsidP="00787402">
      <w:pPr>
        <w:pStyle w:val="BodyTextIndent"/>
        <w:numPr>
          <w:ilvl w:val="2"/>
          <w:numId w:val="2"/>
        </w:numPr>
        <w:overflowPunct w:val="0"/>
        <w:autoSpaceDE w:val="0"/>
        <w:autoSpaceDN w:val="0"/>
        <w:adjustRightInd w:val="0"/>
        <w:ind w:left="1276" w:hanging="709"/>
        <w:textAlignment w:val="baseline"/>
        <w:rPr>
          <w:rFonts w:ascii="Times New Roman" w:hAnsi="Times New Roman"/>
          <w:color w:val="000000" w:themeColor="text1"/>
          <w:szCs w:val="24"/>
          <w:lang w:val="lv-LV"/>
        </w:rPr>
      </w:pPr>
      <w:r>
        <w:rPr>
          <w:rFonts w:ascii="Times New Roman" w:hAnsi="Times New Roman"/>
          <w:color w:val="000000" w:themeColor="text1"/>
          <w:szCs w:val="24"/>
          <w:lang w:val="lv-LV"/>
        </w:rPr>
        <w:t>sniedz vai pamatoti atsaka Līgumā paredzētos saskaņojumus;</w:t>
      </w:r>
    </w:p>
    <w:p w14:paraId="6F60882D" w14:textId="77777777" w:rsidR="00787402" w:rsidRPr="00503022" w:rsidRDefault="00787402" w:rsidP="00787402">
      <w:pPr>
        <w:pStyle w:val="BodyTextIndent"/>
        <w:numPr>
          <w:ilvl w:val="2"/>
          <w:numId w:val="2"/>
        </w:numPr>
        <w:overflowPunct w:val="0"/>
        <w:autoSpaceDE w:val="0"/>
        <w:autoSpaceDN w:val="0"/>
        <w:adjustRightInd w:val="0"/>
        <w:ind w:left="1276" w:hanging="709"/>
        <w:textAlignment w:val="baseline"/>
        <w:rPr>
          <w:rFonts w:ascii="Times New Roman" w:hAnsi="Times New Roman"/>
          <w:color w:val="000000" w:themeColor="text1"/>
          <w:szCs w:val="24"/>
          <w:lang w:val="lv-LV"/>
        </w:rPr>
      </w:pPr>
      <w:r>
        <w:rPr>
          <w:rFonts w:ascii="Times New Roman" w:hAnsi="Times New Roman"/>
          <w:color w:val="000000" w:themeColor="text1"/>
          <w:szCs w:val="24"/>
          <w:lang w:val="lv-LV"/>
        </w:rPr>
        <w:t>pieņem un apstiprina Līguma izpildījumu Līgumā paredzētajā kārtībā un termiņā, ja Līguma izpildījums atbilst Līgumam un noteiktajiem Līguma izpildes kritērijiem;</w:t>
      </w:r>
    </w:p>
    <w:p w14:paraId="655527E6" w14:textId="77777777" w:rsidR="00787402" w:rsidRPr="00503022" w:rsidRDefault="00787402" w:rsidP="00787402">
      <w:pPr>
        <w:pStyle w:val="BodyTextIndent"/>
        <w:numPr>
          <w:ilvl w:val="2"/>
          <w:numId w:val="2"/>
        </w:numPr>
        <w:overflowPunct w:val="0"/>
        <w:autoSpaceDE w:val="0"/>
        <w:autoSpaceDN w:val="0"/>
        <w:adjustRightInd w:val="0"/>
        <w:ind w:left="1276" w:hanging="709"/>
        <w:textAlignment w:val="baseline"/>
        <w:rPr>
          <w:rFonts w:ascii="Times New Roman" w:hAnsi="Times New Roman"/>
          <w:color w:val="000000" w:themeColor="text1"/>
          <w:szCs w:val="24"/>
          <w:lang w:val="lv-LV"/>
        </w:rPr>
      </w:pPr>
      <w:r>
        <w:rPr>
          <w:rFonts w:ascii="Times New Roman" w:hAnsi="Times New Roman"/>
          <w:color w:val="000000" w:themeColor="text1"/>
          <w:szCs w:val="24"/>
          <w:lang w:val="lv-LV"/>
        </w:rPr>
        <w:t>laikus informē Izpildītāju par iespējamiem vai paredzamiem kavējumiem Līguma izpildē un apstākļiem, notikumiem un problēmām, kas varētu ietekmēt Līguma precīzu un pilnīgu izpildi vai tā izpildi noteiktajā laikā;</w:t>
      </w:r>
    </w:p>
    <w:p w14:paraId="0EE87EA5" w14:textId="77777777" w:rsidR="00787402" w:rsidRPr="00503022" w:rsidRDefault="00787402" w:rsidP="00787402">
      <w:pPr>
        <w:pStyle w:val="BodyTextIndent"/>
        <w:numPr>
          <w:ilvl w:val="2"/>
          <w:numId w:val="2"/>
        </w:numPr>
        <w:overflowPunct w:val="0"/>
        <w:autoSpaceDE w:val="0"/>
        <w:autoSpaceDN w:val="0"/>
        <w:adjustRightInd w:val="0"/>
        <w:ind w:left="1276" w:hanging="709"/>
        <w:textAlignment w:val="baseline"/>
        <w:rPr>
          <w:rFonts w:ascii="Times New Roman" w:hAnsi="Times New Roman"/>
          <w:color w:val="000000" w:themeColor="text1"/>
          <w:szCs w:val="24"/>
          <w:lang w:val="lv-LV"/>
        </w:rPr>
      </w:pPr>
      <w:r>
        <w:rPr>
          <w:rFonts w:ascii="Times New Roman" w:hAnsi="Times New Roman"/>
          <w:color w:val="000000" w:themeColor="text1"/>
          <w:szCs w:val="24"/>
          <w:lang w:val="lv-LV"/>
        </w:rPr>
        <w:t>savlaicīgi sniedz Izpildītājam nepieciešamo informāciju Līguma izpildei;</w:t>
      </w:r>
    </w:p>
    <w:p w14:paraId="084F3C7D" w14:textId="77777777" w:rsidR="00787402" w:rsidRPr="00503022" w:rsidRDefault="00787402" w:rsidP="00787402">
      <w:pPr>
        <w:pStyle w:val="BodyTextIndent"/>
        <w:numPr>
          <w:ilvl w:val="2"/>
          <w:numId w:val="2"/>
        </w:numPr>
        <w:overflowPunct w:val="0"/>
        <w:autoSpaceDE w:val="0"/>
        <w:autoSpaceDN w:val="0"/>
        <w:adjustRightInd w:val="0"/>
        <w:ind w:left="1276" w:hanging="709"/>
        <w:textAlignment w:val="baseline"/>
        <w:rPr>
          <w:rFonts w:ascii="Times New Roman" w:hAnsi="Times New Roman"/>
          <w:color w:val="000000" w:themeColor="text1"/>
          <w:szCs w:val="24"/>
          <w:lang w:val="lv-LV"/>
        </w:rPr>
      </w:pPr>
      <w:r>
        <w:rPr>
          <w:rFonts w:ascii="Times New Roman" w:hAnsi="Times New Roman"/>
          <w:color w:val="000000" w:themeColor="text1"/>
          <w:szCs w:val="24"/>
          <w:lang w:val="lv-LV"/>
        </w:rPr>
        <w:t>nodrošina Pasūtītāja atbildīgo personu pieejamību Līguma izpildei;</w:t>
      </w:r>
    </w:p>
    <w:p w14:paraId="62D031E5" w14:textId="77777777" w:rsidR="00787402" w:rsidRPr="00503022" w:rsidRDefault="00787402" w:rsidP="00787402">
      <w:pPr>
        <w:pStyle w:val="BodyTextIndent"/>
        <w:numPr>
          <w:ilvl w:val="2"/>
          <w:numId w:val="2"/>
        </w:numPr>
        <w:overflowPunct w:val="0"/>
        <w:autoSpaceDE w:val="0"/>
        <w:autoSpaceDN w:val="0"/>
        <w:adjustRightInd w:val="0"/>
        <w:ind w:left="1276" w:hanging="709"/>
        <w:textAlignment w:val="baseline"/>
        <w:rPr>
          <w:rFonts w:ascii="Times New Roman" w:hAnsi="Times New Roman"/>
          <w:szCs w:val="24"/>
          <w:lang w:val="lv-LV"/>
        </w:rPr>
      </w:pPr>
      <w:r>
        <w:rPr>
          <w:rFonts w:ascii="Times New Roman" w:hAnsi="Times New Roman"/>
          <w:szCs w:val="24"/>
          <w:lang w:val="lv-LV"/>
        </w:rPr>
        <w:t>ir tiesīgs dot Izpildītājam saistošus norādījumus par Līguma izpildi, ciktāl tas nemaina vai nepapildina Līguma priekšmetu vai padara neiespējamu Līguma izpildi;</w:t>
      </w:r>
    </w:p>
    <w:p w14:paraId="6816F7A7" w14:textId="77777777" w:rsidR="00787402" w:rsidRPr="00503022" w:rsidRDefault="00787402" w:rsidP="00787402">
      <w:pPr>
        <w:pStyle w:val="BodyTextIndent"/>
        <w:numPr>
          <w:ilvl w:val="2"/>
          <w:numId w:val="2"/>
        </w:numPr>
        <w:overflowPunct w:val="0"/>
        <w:autoSpaceDE w:val="0"/>
        <w:autoSpaceDN w:val="0"/>
        <w:adjustRightInd w:val="0"/>
        <w:ind w:left="1276" w:hanging="709"/>
        <w:textAlignment w:val="baseline"/>
        <w:rPr>
          <w:rFonts w:ascii="Times New Roman" w:hAnsi="Times New Roman"/>
          <w:szCs w:val="24"/>
          <w:lang w:val="lv-LV"/>
        </w:rPr>
      </w:pPr>
      <w:r>
        <w:rPr>
          <w:rFonts w:ascii="Times New Roman" w:hAnsi="Times New Roman"/>
          <w:szCs w:val="24"/>
          <w:lang w:val="lv-LV"/>
        </w:rPr>
        <w:t>ir tiesīgs saņemt no Izpildītāja informāciju un paskaidrojumus par Līguma izpildes gaitu un citiem ar Līguma izpildi saistītiem jautājumiem;</w:t>
      </w:r>
    </w:p>
    <w:p w14:paraId="5427BD39" w14:textId="77777777" w:rsidR="00787402" w:rsidRPr="00503022" w:rsidRDefault="00787402" w:rsidP="00787402">
      <w:pPr>
        <w:pStyle w:val="BodyTextIndent"/>
        <w:numPr>
          <w:ilvl w:val="2"/>
          <w:numId w:val="2"/>
        </w:numPr>
        <w:overflowPunct w:val="0"/>
        <w:autoSpaceDE w:val="0"/>
        <w:autoSpaceDN w:val="0"/>
        <w:adjustRightInd w:val="0"/>
        <w:ind w:left="1276" w:hanging="709"/>
        <w:textAlignment w:val="baseline"/>
        <w:rPr>
          <w:rFonts w:ascii="Times New Roman" w:hAnsi="Times New Roman"/>
          <w:szCs w:val="24"/>
          <w:lang w:val="lv-LV"/>
        </w:rPr>
      </w:pPr>
      <w:r>
        <w:rPr>
          <w:rFonts w:ascii="Times New Roman" w:hAnsi="Times New Roman"/>
          <w:szCs w:val="24"/>
          <w:lang w:val="lv-LV"/>
        </w:rPr>
        <w:t>ir tiesīgs apturēt Līguma izpildi ārējā normatīvajā aktā vai Līgumā noteiktajos gadījumos;</w:t>
      </w:r>
    </w:p>
    <w:p w14:paraId="139321B4" w14:textId="77777777" w:rsidR="00787402" w:rsidRPr="00503022" w:rsidRDefault="00787402" w:rsidP="00787402">
      <w:pPr>
        <w:pStyle w:val="BodyTextIndent"/>
        <w:numPr>
          <w:ilvl w:val="2"/>
          <w:numId w:val="2"/>
        </w:numPr>
        <w:overflowPunct w:val="0"/>
        <w:autoSpaceDE w:val="0"/>
        <w:autoSpaceDN w:val="0"/>
        <w:adjustRightInd w:val="0"/>
        <w:ind w:left="1276" w:hanging="709"/>
        <w:textAlignment w:val="baseline"/>
        <w:rPr>
          <w:rFonts w:ascii="Times New Roman" w:hAnsi="Times New Roman"/>
          <w:szCs w:val="24"/>
          <w:lang w:val="lv-LV"/>
        </w:rPr>
      </w:pPr>
      <w:r>
        <w:rPr>
          <w:rFonts w:ascii="Times New Roman" w:hAnsi="Times New Roman"/>
          <w:szCs w:val="24"/>
          <w:lang w:val="lv-LV"/>
        </w:rPr>
        <w:t>ir tiesīgs apturēt un atlikt Līgumā paredzētos maksājumus ārējā normatīvajā aktā vai Līgumā noteiktajos gadījumos;</w:t>
      </w:r>
    </w:p>
    <w:p w14:paraId="0E80C2BF" w14:textId="350E4DEC" w:rsidR="00787402" w:rsidRPr="00503022" w:rsidRDefault="00787402" w:rsidP="006450E5">
      <w:pPr>
        <w:pStyle w:val="BodyTextIndent"/>
        <w:numPr>
          <w:ilvl w:val="2"/>
          <w:numId w:val="2"/>
        </w:numPr>
        <w:overflowPunct w:val="0"/>
        <w:autoSpaceDE w:val="0"/>
        <w:autoSpaceDN w:val="0"/>
        <w:adjustRightInd w:val="0"/>
        <w:ind w:left="1276" w:hanging="709"/>
        <w:textAlignment w:val="baseline"/>
        <w:rPr>
          <w:rFonts w:ascii="Times New Roman" w:hAnsi="Times New Roman"/>
          <w:szCs w:val="24"/>
          <w:lang w:val="lv-LV"/>
        </w:rPr>
      </w:pPr>
      <w:r>
        <w:rPr>
          <w:rFonts w:ascii="Times New Roman" w:hAnsi="Times New Roman"/>
          <w:szCs w:val="24"/>
          <w:lang w:val="lv-LV"/>
        </w:rPr>
        <w:t xml:space="preserve">norīko __ (tālrunis: __, e-pasts: __) par Pasūtītāja </w:t>
      </w:r>
      <w:r>
        <w:rPr>
          <w:rFonts w:ascii="Times New Roman" w:hAnsi="Times New Roman"/>
          <w:color w:val="000000"/>
          <w:szCs w:val="24"/>
          <w:lang w:val="lv-LV"/>
        </w:rPr>
        <w:t xml:space="preserve">pārstāvi </w:t>
      </w:r>
      <w:r>
        <w:rPr>
          <w:rFonts w:ascii="Times New Roman" w:hAnsi="Times New Roman"/>
          <w:szCs w:val="24"/>
          <w:lang w:val="lv-LV"/>
        </w:rPr>
        <w:t>kura pienākumos ietilpst savlaicīga informācijas apmaiņa ar Izpildītāju Līguma izpildes ietvaros, Līguma izpildes koordinēšana un pieņemšanas - nodošanas akta parakstīšana.</w:t>
      </w:r>
    </w:p>
    <w:p w14:paraId="7CBBD061" w14:textId="77777777" w:rsidR="00787402" w:rsidRPr="00503022" w:rsidRDefault="00787402" w:rsidP="00787402">
      <w:pPr>
        <w:pStyle w:val="BodyTextIndent"/>
        <w:overflowPunct w:val="0"/>
        <w:autoSpaceDE w:val="0"/>
        <w:autoSpaceDN w:val="0"/>
        <w:adjustRightInd w:val="0"/>
        <w:ind w:left="567" w:firstLine="0"/>
        <w:textAlignment w:val="baseline"/>
        <w:rPr>
          <w:rFonts w:ascii="Times New Roman" w:hAnsi="Times New Roman"/>
          <w:szCs w:val="24"/>
          <w:lang w:val="lv-LV"/>
        </w:rPr>
      </w:pPr>
    </w:p>
    <w:p w14:paraId="4C3625E1" w14:textId="77777777" w:rsidR="00787402" w:rsidRPr="00503022" w:rsidRDefault="00787402" w:rsidP="00787402">
      <w:pPr>
        <w:pStyle w:val="BodyText"/>
        <w:numPr>
          <w:ilvl w:val="0"/>
          <w:numId w:val="2"/>
        </w:numPr>
        <w:tabs>
          <w:tab w:val="clear" w:pos="1410"/>
          <w:tab w:val="num" w:pos="284"/>
        </w:tabs>
        <w:overflowPunct w:val="0"/>
        <w:autoSpaceDE w:val="0"/>
        <w:autoSpaceDN w:val="0"/>
        <w:adjustRightInd w:val="0"/>
        <w:ind w:left="284" w:hanging="284"/>
        <w:textAlignment w:val="baseline"/>
      </w:pPr>
      <w:r>
        <w:rPr>
          <w:b/>
        </w:rPr>
        <w:t>LĪGUMA IZPILDES KĀRTĪBA</w:t>
      </w:r>
    </w:p>
    <w:p w14:paraId="54580054" w14:textId="15E39C95" w:rsidR="00787402" w:rsidRPr="00503022" w:rsidRDefault="00787402" w:rsidP="00787402">
      <w:pPr>
        <w:numPr>
          <w:ilvl w:val="1"/>
          <w:numId w:val="2"/>
        </w:numPr>
        <w:tabs>
          <w:tab w:val="num" w:pos="426"/>
        </w:tabs>
        <w:overflowPunct w:val="0"/>
        <w:autoSpaceDE w:val="0"/>
        <w:autoSpaceDN w:val="0"/>
        <w:adjustRightInd w:val="0"/>
        <w:spacing w:after="60" w:line="240" w:lineRule="auto"/>
        <w:ind w:left="425" w:hanging="425"/>
        <w:jc w:val="both"/>
        <w:textAlignment w:val="baseline"/>
        <w:rPr>
          <w:rFonts w:ascii="Times New Roman" w:hAnsi="Times New Roman" w:cs="Times New Roman"/>
          <w:color w:val="000000"/>
          <w:sz w:val="24"/>
          <w:szCs w:val="24"/>
        </w:rPr>
      </w:pPr>
      <w:r>
        <w:rPr>
          <w:rFonts w:ascii="Times New Roman" w:eastAsia="Times New Roman" w:hAnsi="Times New Roman" w:cs="Times New Roman"/>
          <w:color w:val="000000" w:themeColor="text1"/>
          <w:sz w:val="24"/>
          <w:szCs w:val="24"/>
        </w:rPr>
        <w:t>Puses apņemas regulāri, bet ne retāk kā vienu reizi 2 (divās) nedēļās, komunicēt, lai apspriestu Pasūtījuma izpildes gaitu. Izpildītājs nodrošina Pasūtījuma izpildi atbilstoši Līguma prasībām, ievērojot Līguma un tā pielikumos minētos nosacījumus un termiņus.</w:t>
      </w:r>
    </w:p>
    <w:p w14:paraId="4F117D51" w14:textId="77777777" w:rsidR="00787402" w:rsidRPr="00503022" w:rsidRDefault="00787402" w:rsidP="00787402">
      <w:pPr>
        <w:pStyle w:val="BodyTextIndent"/>
        <w:numPr>
          <w:ilvl w:val="1"/>
          <w:numId w:val="2"/>
        </w:numPr>
        <w:tabs>
          <w:tab w:val="num" w:pos="426"/>
        </w:tabs>
        <w:overflowPunct w:val="0"/>
        <w:autoSpaceDE w:val="0"/>
        <w:autoSpaceDN w:val="0"/>
        <w:adjustRightInd w:val="0"/>
        <w:ind w:left="425" w:hanging="425"/>
        <w:textAlignment w:val="baseline"/>
        <w:rPr>
          <w:rFonts w:ascii="Times New Roman" w:hAnsi="Times New Roman"/>
          <w:color w:val="000000" w:themeColor="text1"/>
          <w:szCs w:val="24"/>
          <w:lang w:val="lv-LV"/>
        </w:rPr>
      </w:pPr>
      <w:r>
        <w:rPr>
          <w:rFonts w:ascii="Times New Roman" w:hAnsi="Times New Roman"/>
          <w:szCs w:val="24"/>
          <w:lang w:val="lv-LV"/>
        </w:rPr>
        <w:t xml:space="preserve">Veicot Pasūtījuma izpildi, informācijas apmaiņa un darba uzdevumu saskaņošana notiek elektroniski, izmantojot Līgumā norādītos Pušu pārstāvju e-pastus. </w:t>
      </w:r>
    </w:p>
    <w:p w14:paraId="6D016E5B" w14:textId="3E828317" w:rsidR="00787402" w:rsidRPr="00503022" w:rsidRDefault="00787402" w:rsidP="00787402">
      <w:pPr>
        <w:pStyle w:val="BodyTextIndent"/>
        <w:numPr>
          <w:ilvl w:val="1"/>
          <w:numId w:val="2"/>
        </w:numPr>
        <w:tabs>
          <w:tab w:val="num" w:pos="426"/>
        </w:tabs>
        <w:overflowPunct w:val="0"/>
        <w:autoSpaceDE w:val="0"/>
        <w:autoSpaceDN w:val="0"/>
        <w:adjustRightInd w:val="0"/>
        <w:ind w:left="425" w:hanging="425"/>
        <w:textAlignment w:val="baseline"/>
        <w:rPr>
          <w:rFonts w:ascii="Times New Roman" w:hAnsi="Times New Roman"/>
          <w:szCs w:val="24"/>
          <w:lang w:val="lv-LV"/>
        </w:rPr>
      </w:pPr>
      <w:r>
        <w:rPr>
          <w:rFonts w:ascii="Times New Roman" w:hAnsi="Times New Roman"/>
          <w:szCs w:val="24"/>
          <w:lang w:val="lv-LV"/>
        </w:rPr>
        <w:t xml:space="preserve">Izpildītājs uzsāk darbu pie precīza darba uzdevuma izpildes no brīža, kad </w:t>
      </w:r>
      <w:r>
        <w:rPr>
          <w:rFonts w:ascii="Times New Roman" w:hAnsi="Times New Roman"/>
          <w:bCs/>
          <w:szCs w:val="24"/>
          <w:lang w:val="lv-LV" w:eastAsia="lv-LV"/>
        </w:rPr>
        <w:t xml:space="preserve">Pasūtītājs ir paziņojis par Pasūtījuma izpildes uzsākšanu un </w:t>
      </w:r>
      <w:r>
        <w:rPr>
          <w:rFonts w:ascii="Times New Roman" w:hAnsi="Times New Roman"/>
          <w:lang w:val="lv-LV"/>
        </w:rPr>
        <w:t xml:space="preserve">Pušu saskaņotā termiņā, bet ne ilgāk kā </w:t>
      </w:r>
      <w:r w:rsidR="00D6352E">
        <w:rPr>
          <w:rFonts w:ascii="Times New Roman" w:hAnsi="Times New Roman"/>
          <w:lang w:val="lv-LV"/>
        </w:rPr>
        <w:t xml:space="preserve">5 </w:t>
      </w:r>
      <w:r>
        <w:rPr>
          <w:rFonts w:ascii="Times New Roman" w:hAnsi="Times New Roman"/>
          <w:lang w:val="lv-LV"/>
        </w:rPr>
        <w:t>(</w:t>
      </w:r>
      <w:r w:rsidR="00D6352E">
        <w:rPr>
          <w:rFonts w:ascii="Times New Roman" w:hAnsi="Times New Roman"/>
          <w:lang w:val="lv-LV"/>
        </w:rPr>
        <w:t>piecu</w:t>
      </w:r>
      <w:r>
        <w:rPr>
          <w:rFonts w:ascii="Times New Roman" w:hAnsi="Times New Roman"/>
          <w:lang w:val="lv-LV"/>
        </w:rPr>
        <w:t xml:space="preserve">) darba dienu laikā, </w:t>
      </w:r>
      <w:r>
        <w:rPr>
          <w:rFonts w:ascii="Times New Roman" w:hAnsi="Times New Roman"/>
          <w:szCs w:val="24"/>
          <w:lang w:val="lv-LV"/>
        </w:rPr>
        <w:t xml:space="preserve">iesniedz Pasūtītājam saskaņošanai precizēto </w:t>
      </w:r>
      <w:r>
        <w:rPr>
          <w:rFonts w:ascii="Times New Roman" w:hAnsi="Times New Roman"/>
          <w:lang w:val="lv-LV"/>
        </w:rPr>
        <w:t>mediju laika un budžeta plānu</w:t>
      </w:r>
      <w:r>
        <w:rPr>
          <w:rFonts w:ascii="Times New Roman" w:hAnsi="Times New Roman"/>
          <w:szCs w:val="24"/>
          <w:lang w:val="lv-LV" w:eastAsia="en-GB"/>
        </w:rPr>
        <w:t xml:space="preserve">. </w:t>
      </w:r>
    </w:p>
    <w:p w14:paraId="6AF38268" w14:textId="2A0D21B9" w:rsidR="00787402" w:rsidRPr="00503022" w:rsidRDefault="00787402" w:rsidP="00787402">
      <w:pPr>
        <w:pStyle w:val="BodyTextIndent"/>
        <w:numPr>
          <w:ilvl w:val="1"/>
          <w:numId w:val="2"/>
        </w:numPr>
        <w:tabs>
          <w:tab w:val="num" w:pos="426"/>
        </w:tabs>
        <w:overflowPunct w:val="0"/>
        <w:autoSpaceDE w:val="0"/>
        <w:autoSpaceDN w:val="0"/>
        <w:adjustRightInd w:val="0"/>
        <w:ind w:left="425" w:hanging="425"/>
        <w:textAlignment w:val="baseline"/>
        <w:rPr>
          <w:rFonts w:ascii="Times New Roman" w:hAnsi="Times New Roman"/>
          <w:szCs w:val="24"/>
          <w:lang w:val="lv-LV"/>
        </w:rPr>
      </w:pPr>
      <w:r>
        <w:rPr>
          <w:rFonts w:ascii="Times New Roman" w:hAnsi="Times New Roman"/>
          <w:szCs w:val="24"/>
          <w:lang w:val="lv-LV"/>
        </w:rPr>
        <w:t xml:space="preserve">Pasūtītājs 5 (piecu) darba dienu laikā izvērtē atbilstoši Līguma 3.3.punktā noteiktajam iesniegto </w:t>
      </w:r>
      <w:r>
        <w:rPr>
          <w:rFonts w:ascii="Times New Roman" w:hAnsi="Times New Roman"/>
          <w:lang w:val="lv-LV"/>
        </w:rPr>
        <w:t>mediju laika un budžeta plānu</w:t>
      </w:r>
      <w:r>
        <w:rPr>
          <w:rFonts w:ascii="Times New Roman" w:hAnsi="Times New Roman"/>
          <w:szCs w:val="24"/>
          <w:lang w:val="lv-LV"/>
        </w:rPr>
        <w:t xml:space="preserve"> un paziņo par:</w:t>
      </w:r>
    </w:p>
    <w:p w14:paraId="1ADEB89C" w14:textId="41ACB35B" w:rsidR="00787402" w:rsidRPr="00503022" w:rsidRDefault="008C4959" w:rsidP="00787402">
      <w:pPr>
        <w:pStyle w:val="BodyTextIndent"/>
        <w:numPr>
          <w:ilvl w:val="2"/>
          <w:numId w:val="2"/>
        </w:numPr>
        <w:overflowPunct w:val="0"/>
        <w:autoSpaceDE w:val="0"/>
        <w:autoSpaceDN w:val="0"/>
        <w:adjustRightInd w:val="0"/>
        <w:ind w:left="1276" w:hanging="709"/>
        <w:textAlignment w:val="baseline"/>
        <w:rPr>
          <w:rFonts w:ascii="Times New Roman" w:hAnsi="Times New Roman"/>
          <w:szCs w:val="24"/>
          <w:lang w:val="lv-LV"/>
        </w:rPr>
      </w:pPr>
      <w:r>
        <w:rPr>
          <w:rFonts w:ascii="Times New Roman" w:hAnsi="Times New Roman"/>
          <w:szCs w:val="24"/>
          <w:lang w:val="lv-LV"/>
        </w:rPr>
        <w:t xml:space="preserve">iesniegtā </w:t>
      </w:r>
      <w:r>
        <w:rPr>
          <w:rFonts w:ascii="Times New Roman" w:hAnsi="Times New Roman"/>
          <w:lang w:val="lv-LV"/>
        </w:rPr>
        <w:t>mediju laika un budžeta plāna</w:t>
      </w:r>
      <w:r>
        <w:rPr>
          <w:rFonts w:ascii="Times New Roman" w:hAnsi="Times New Roman"/>
          <w:szCs w:val="24"/>
          <w:lang w:val="lv-LV"/>
        </w:rPr>
        <w:t xml:space="preserve"> saskaņošanu;</w:t>
      </w:r>
    </w:p>
    <w:p w14:paraId="6D5CF0A4" w14:textId="7FD081E7" w:rsidR="00787402" w:rsidRPr="00503022" w:rsidRDefault="008C4959" w:rsidP="00787402">
      <w:pPr>
        <w:pStyle w:val="BodyTextIndent"/>
        <w:numPr>
          <w:ilvl w:val="2"/>
          <w:numId w:val="2"/>
        </w:numPr>
        <w:overflowPunct w:val="0"/>
        <w:autoSpaceDE w:val="0"/>
        <w:autoSpaceDN w:val="0"/>
        <w:adjustRightInd w:val="0"/>
        <w:ind w:left="1276" w:hanging="709"/>
        <w:textAlignment w:val="baseline"/>
        <w:rPr>
          <w:rFonts w:ascii="Times New Roman" w:hAnsi="Times New Roman"/>
          <w:szCs w:val="24"/>
          <w:lang w:val="lv-LV"/>
        </w:rPr>
      </w:pPr>
      <w:r>
        <w:rPr>
          <w:rFonts w:ascii="Times New Roman" w:hAnsi="Times New Roman"/>
          <w:szCs w:val="24"/>
          <w:lang w:val="lv-LV"/>
        </w:rPr>
        <w:t xml:space="preserve">iesniegtā </w:t>
      </w:r>
      <w:r>
        <w:rPr>
          <w:rFonts w:ascii="Times New Roman" w:hAnsi="Times New Roman"/>
          <w:lang w:val="lv-LV"/>
        </w:rPr>
        <w:t>mediju laika un budžeta plāna</w:t>
      </w:r>
      <w:r>
        <w:rPr>
          <w:rFonts w:ascii="Times New Roman" w:hAnsi="Times New Roman"/>
          <w:szCs w:val="24"/>
          <w:lang w:val="lv-LV"/>
        </w:rPr>
        <w:t xml:space="preserve"> neatbilstībām un trūkumiem.</w:t>
      </w:r>
    </w:p>
    <w:p w14:paraId="2188B7B8" w14:textId="17FA6C76" w:rsidR="00787402" w:rsidRPr="00503022" w:rsidRDefault="00787402" w:rsidP="00787402">
      <w:pPr>
        <w:pStyle w:val="BodyTextIndent"/>
        <w:numPr>
          <w:ilvl w:val="1"/>
          <w:numId w:val="2"/>
        </w:numPr>
        <w:tabs>
          <w:tab w:val="num" w:pos="426"/>
        </w:tabs>
        <w:overflowPunct w:val="0"/>
        <w:autoSpaceDE w:val="0"/>
        <w:autoSpaceDN w:val="0"/>
        <w:adjustRightInd w:val="0"/>
        <w:ind w:left="425" w:hanging="425"/>
        <w:textAlignment w:val="baseline"/>
        <w:rPr>
          <w:rFonts w:ascii="Times New Roman" w:hAnsi="Times New Roman"/>
          <w:szCs w:val="24"/>
          <w:lang w:val="lv-LV"/>
        </w:rPr>
      </w:pPr>
      <w:r>
        <w:rPr>
          <w:rFonts w:ascii="Times New Roman" w:hAnsi="Times New Roman"/>
          <w:szCs w:val="24"/>
          <w:lang w:val="lv-LV"/>
        </w:rPr>
        <w:t>Līguma 3.4.2.apakšpunktā minētajā gadījumā Izpildītājs 3 (trīs) darba dienu laikā novērš neatbilstības un trūkumus atbilstoši Pasūtītāja norādījumiem un atkārtoti to iesniedz Pasūtītājam saskaņošanai. Ja Izpildītājs nenovērš trūkumus minētajā termiņā, Pasūtītājs var vienpusēji izbeigt Līgumu, par to nekavējoties paziņojot Izpildītājam.</w:t>
      </w:r>
    </w:p>
    <w:p w14:paraId="257348CF" w14:textId="29549C1C" w:rsidR="00EE7BDC" w:rsidRPr="00503022" w:rsidRDefault="00EE7BDC" w:rsidP="00EE7BDC">
      <w:pPr>
        <w:pStyle w:val="BodyTextIndent"/>
        <w:numPr>
          <w:ilvl w:val="1"/>
          <w:numId w:val="2"/>
        </w:numPr>
        <w:tabs>
          <w:tab w:val="num" w:pos="426"/>
        </w:tabs>
        <w:overflowPunct w:val="0"/>
        <w:autoSpaceDE w:val="0"/>
        <w:autoSpaceDN w:val="0"/>
        <w:adjustRightInd w:val="0"/>
        <w:ind w:left="425" w:hanging="425"/>
        <w:textAlignment w:val="baseline"/>
        <w:rPr>
          <w:rFonts w:ascii="Times New Roman" w:hAnsi="Times New Roman"/>
          <w:szCs w:val="24"/>
          <w:lang w:val="lv-LV"/>
        </w:rPr>
      </w:pPr>
      <w:r>
        <w:rPr>
          <w:rFonts w:ascii="Times New Roman" w:hAnsi="Times New Roman"/>
          <w:szCs w:val="24"/>
          <w:lang w:val="lv-LV"/>
        </w:rPr>
        <w:t xml:space="preserve">Pasūtītājs nodod Izpildītājam reklāmas materiālus izvietošanai Pušu saskaņotajā mediju plānā norādītajām trešajām pusēm (turpmāk - medijiem) saskaņā ar </w:t>
      </w:r>
      <w:r>
        <w:rPr>
          <w:rFonts w:ascii="Times New Roman" w:hAnsi="Times New Roman"/>
          <w:lang w:val="lv-LV"/>
        </w:rPr>
        <w:t>plānā norādītajiem termiņiem.</w:t>
      </w:r>
      <w:r>
        <w:rPr>
          <w:rFonts w:ascii="Times New Roman" w:hAnsi="Times New Roman"/>
          <w:szCs w:val="24"/>
          <w:lang w:val="lv-LV"/>
        </w:rPr>
        <w:t xml:space="preserve"> </w:t>
      </w:r>
    </w:p>
    <w:p w14:paraId="15D9C271" w14:textId="3A75F01A" w:rsidR="00291993" w:rsidRPr="00503022" w:rsidRDefault="00291993" w:rsidP="00871833">
      <w:pPr>
        <w:numPr>
          <w:ilvl w:val="1"/>
          <w:numId w:val="2"/>
        </w:numPr>
        <w:tabs>
          <w:tab w:val="num" w:pos="426"/>
        </w:tabs>
        <w:overflowPunct w:val="0"/>
        <w:autoSpaceDE w:val="0"/>
        <w:autoSpaceDN w:val="0"/>
        <w:adjustRightInd w:val="0"/>
        <w:spacing w:after="60" w:line="240" w:lineRule="auto"/>
        <w:ind w:left="425" w:hanging="425"/>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lang w:eastAsia="lv-LV"/>
        </w:rPr>
        <w:lastRenderedPageBreak/>
        <w:t>Izpildītājs ne vēlāk kā 5 (piecu) darba dienu laikā iesniedz Pasūtītājam pieņemšanas- nodošana aktu par iepriekšējā kalendāra mēnesī veiktā Pasūtījuma izpildi, pievienojot Tehniskās specifikācijas 7.nodaļā minētās atskaites, kā arī nodrošinot šajā nodaļā minētās piekļuves.</w:t>
      </w:r>
    </w:p>
    <w:p w14:paraId="0032CAFB" w14:textId="0771EEED" w:rsidR="00787402" w:rsidRPr="00503022" w:rsidRDefault="00787402" w:rsidP="00787402">
      <w:pPr>
        <w:pStyle w:val="BodyTextIndent"/>
        <w:numPr>
          <w:ilvl w:val="1"/>
          <w:numId w:val="2"/>
        </w:numPr>
        <w:tabs>
          <w:tab w:val="clear" w:pos="1552"/>
        </w:tabs>
        <w:overflowPunct w:val="0"/>
        <w:autoSpaceDE w:val="0"/>
        <w:autoSpaceDN w:val="0"/>
        <w:adjustRightInd w:val="0"/>
        <w:ind w:left="567" w:hanging="567"/>
        <w:textAlignment w:val="baseline"/>
        <w:rPr>
          <w:rFonts w:ascii="Times New Roman" w:hAnsi="Times New Roman"/>
          <w:color w:val="000000" w:themeColor="text1"/>
          <w:szCs w:val="24"/>
          <w:lang w:val="lv-LV"/>
        </w:rPr>
      </w:pPr>
      <w:r>
        <w:rPr>
          <w:rFonts w:ascii="Times New Roman" w:hAnsi="Times New Roman"/>
          <w:szCs w:val="24"/>
          <w:lang w:val="lv-LV"/>
        </w:rPr>
        <w:t>Nekvalitatīvi vai Līgumam neatbilstoši veiktie Pakalpojumi netiek pieņemti un apmaksāti.</w:t>
      </w:r>
    </w:p>
    <w:p w14:paraId="10FA4CA4" w14:textId="61024A6F" w:rsidR="003C229A" w:rsidRPr="00503022" w:rsidRDefault="003C229A" w:rsidP="00787402">
      <w:pPr>
        <w:pStyle w:val="BodyTextIndent"/>
        <w:numPr>
          <w:ilvl w:val="1"/>
          <w:numId w:val="2"/>
        </w:numPr>
        <w:tabs>
          <w:tab w:val="clear" w:pos="1552"/>
        </w:tabs>
        <w:overflowPunct w:val="0"/>
        <w:autoSpaceDE w:val="0"/>
        <w:autoSpaceDN w:val="0"/>
        <w:adjustRightInd w:val="0"/>
        <w:ind w:left="567" w:hanging="567"/>
        <w:textAlignment w:val="baseline"/>
        <w:rPr>
          <w:rFonts w:ascii="Times New Roman" w:hAnsi="Times New Roman"/>
          <w:szCs w:val="24"/>
          <w:lang w:val="lv-LV"/>
        </w:rPr>
      </w:pPr>
      <w:r>
        <w:rPr>
          <w:rFonts w:ascii="Times New Roman" w:hAnsi="Times New Roman"/>
          <w:noProof/>
          <w:szCs w:val="24"/>
          <w:lang w:val="lv-LV"/>
        </w:rPr>
        <w:t>Pušu parakstīts nodošanas - pieņemšanas akts kalpo par pamatu norēķina veikšanai ar Izpildītāju.</w:t>
      </w:r>
    </w:p>
    <w:p w14:paraId="3A2FCCB7" w14:textId="295CC4B3" w:rsidR="00104790" w:rsidRPr="00503022" w:rsidRDefault="00104790" w:rsidP="00787402">
      <w:pPr>
        <w:pStyle w:val="BodyTextIndent"/>
        <w:numPr>
          <w:ilvl w:val="1"/>
          <w:numId w:val="2"/>
        </w:numPr>
        <w:tabs>
          <w:tab w:val="clear" w:pos="1552"/>
        </w:tabs>
        <w:overflowPunct w:val="0"/>
        <w:autoSpaceDE w:val="0"/>
        <w:autoSpaceDN w:val="0"/>
        <w:adjustRightInd w:val="0"/>
        <w:ind w:left="567" w:hanging="567"/>
        <w:textAlignment w:val="baseline"/>
        <w:rPr>
          <w:rFonts w:ascii="Times New Roman" w:hAnsi="Times New Roman"/>
          <w:szCs w:val="24"/>
          <w:lang w:val="lv-LV"/>
        </w:rPr>
      </w:pPr>
      <w:r>
        <w:rPr>
          <w:rFonts w:ascii="Times New Roman" w:hAnsi="Times New Roman"/>
          <w:szCs w:val="24"/>
          <w:lang w:val="lv-LV"/>
        </w:rPr>
        <w:t>Pasūtītājs var iepirkt no Izpildītāja gan medijus un formātus, kuri ir uzskaitīti Finanšu piedāvājumā, gan citus medijus un citus reklāmas formātus, kuri nav uzskaitīti Finanšu piedāvājumā iepriekš saskaņojot Pakalpojumu apjomu, detalizāciju un formātus.</w:t>
      </w:r>
    </w:p>
    <w:p w14:paraId="37A1AFF6" w14:textId="77777777" w:rsidR="00787402" w:rsidRPr="00503022" w:rsidRDefault="00787402" w:rsidP="00787402">
      <w:pPr>
        <w:spacing w:after="0" w:line="240" w:lineRule="auto"/>
        <w:rPr>
          <w:rFonts w:ascii="Times New Roman" w:hAnsi="Times New Roman" w:cs="Times New Roman"/>
          <w:sz w:val="24"/>
          <w:szCs w:val="24"/>
        </w:rPr>
      </w:pPr>
    </w:p>
    <w:p w14:paraId="50E853B9" w14:textId="77777777" w:rsidR="00787402" w:rsidRPr="00503022" w:rsidRDefault="00787402" w:rsidP="00787402">
      <w:pPr>
        <w:numPr>
          <w:ilvl w:val="0"/>
          <w:numId w:val="3"/>
        </w:numPr>
        <w:spacing w:after="0" w:line="240" w:lineRule="auto"/>
        <w:ind w:left="357" w:hanging="357"/>
        <w:rPr>
          <w:rFonts w:ascii="Times New Roman" w:hAnsi="Times New Roman" w:cs="Times New Roman"/>
          <w:bCs/>
          <w:sz w:val="24"/>
          <w:szCs w:val="24"/>
        </w:rPr>
      </w:pPr>
      <w:r>
        <w:rPr>
          <w:rFonts w:ascii="Times New Roman" w:hAnsi="Times New Roman" w:cs="Times New Roman"/>
          <w:b/>
          <w:sz w:val="24"/>
          <w:szCs w:val="24"/>
        </w:rPr>
        <w:t>LĪGUMA SUMMA UN MAKSĀŠANAS KĀRTĪBA</w:t>
      </w:r>
    </w:p>
    <w:p w14:paraId="067EA6FC" w14:textId="56DB5753" w:rsidR="00AC674E" w:rsidRPr="00503022" w:rsidRDefault="00787402" w:rsidP="00AC674E">
      <w:pPr>
        <w:pStyle w:val="BodyTextIndent"/>
        <w:numPr>
          <w:ilvl w:val="1"/>
          <w:numId w:val="3"/>
        </w:numPr>
        <w:tabs>
          <w:tab w:val="num" w:pos="426"/>
        </w:tabs>
        <w:overflowPunct w:val="0"/>
        <w:autoSpaceDE w:val="0"/>
        <w:autoSpaceDN w:val="0"/>
        <w:adjustRightInd w:val="0"/>
        <w:ind w:left="426" w:hanging="426"/>
        <w:textAlignment w:val="baseline"/>
        <w:rPr>
          <w:rFonts w:ascii="Times New Roman" w:hAnsi="Times New Roman"/>
          <w:szCs w:val="24"/>
          <w:lang w:val="lv-LV"/>
        </w:rPr>
      </w:pPr>
      <w:r>
        <w:rPr>
          <w:rFonts w:ascii="Times New Roman" w:hAnsi="Times New Roman"/>
          <w:szCs w:val="24"/>
          <w:lang w:val="lv-LV"/>
        </w:rPr>
        <w:t>Līguma kopējā summa ir _ EUR</w:t>
      </w:r>
      <w:r>
        <w:rPr>
          <w:rFonts w:ascii="Times New Roman" w:hAnsi="Times New Roman"/>
          <w:b/>
          <w:szCs w:val="24"/>
          <w:lang w:val="lv-LV"/>
        </w:rPr>
        <w:t xml:space="preserve"> </w:t>
      </w:r>
      <w:r>
        <w:rPr>
          <w:rFonts w:ascii="Times New Roman" w:hAnsi="Times New Roman"/>
          <w:bCs/>
          <w:szCs w:val="24"/>
          <w:lang w:val="lv-LV"/>
        </w:rPr>
        <w:t xml:space="preserve">(__ </w:t>
      </w:r>
      <w:proofErr w:type="spellStart"/>
      <w:r>
        <w:rPr>
          <w:rFonts w:ascii="Times New Roman" w:hAnsi="Times New Roman"/>
          <w:bCs/>
          <w:i/>
          <w:szCs w:val="24"/>
          <w:lang w:val="lv-LV"/>
        </w:rPr>
        <w:t>euro</w:t>
      </w:r>
      <w:proofErr w:type="spellEnd"/>
      <w:r>
        <w:rPr>
          <w:rFonts w:ascii="Times New Roman" w:hAnsi="Times New Roman"/>
          <w:bCs/>
          <w:szCs w:val="24"/>
          <w:lang w:val="lv-LV"/>
        </w:rPr>
        <w:t xml:space="preserve"> un __ centi),</w:t>
      </w:r>
      <w:r>
        <w:rPr>
          <w:rFonts w:ascii="Times New Roman" w:hAnsi="Times New Roman"/>
          <w:szCs w:val="24"/>
          <w:lang w:val="lv-LV"/>
        </w:rPr>
        <w:t xml:space="preserve"> ko veido  pamatsumma __  EUR</w:t>
      </w:r>
      <w:r>
        <w:rPr>
          <w:rFonts w:ascii="Times New Roman" w:hAnsi="Times New Roman"/>
          <w:b/>
          <w:szCs w:val="24"/>
          <w:lang w:val="lv-LV"/>
        </w:rPr>
        <w:t xml:space="preserve"> </w:t>
      </w:r>
      <w:r>
        <w:rPr>
          <w:rFonts w:ascii="Times New Roman" w:hAnsi="Times New Roman"/>
          <w:bCs/>
          <w:szCs w:val="24"/>
          <w:lang w:val="lv-LV"/>
        </w:rPr>
        <w:t xml:space="preserve">(__ </w:t>
      </w:r>
      <w:proofErr w:type="spellStart"/>
      <w:r>
        <w:rPr>
          <w:rFonts w:ascii="Times New Roman" w:hAnsi="Times New Roman"/>
          <w:bCs/>
          <w:i/>
          <w:szCs w:val="24"/>
          <w:lang w:val="lv-LV"/>
        </w:rPr>
        <w:t>euro</w:t>
      </w:r>
      <w:proofErr w:type="spellEnd"/>
      <w:r>
        <w:rPr>
          <w:rFonts w:ascii="Times New Roman" w:hAnsi="Times New Roman"/>
          <w:bCs/>
          <w:szCs w:val="24"/>
          <w:lang w:val="lv-LV"/>
        </w:rPr>
        <w:t xml:space="preserve"> un __ centi) </w:t>
      </w:r>
      <w:r>
        <w:rPr>
          <w:rFonts w:ascii="Times New Roman" w:hAnsi="Times New Roman"/>
          <w:szCs w:val="24"/>
          <w:lang w:val="lv-LV"/>
        </w:rPr>
        <w:t xml:space="preserve">un 21 % PVN __ EUR (__ </w:t>
      </w:r>
      <w:proofErr w:type="spellStart"/>
      <w:r>
        <w:rPr>
          <w:rFonts w:ascii="Times New Roman" w:hAnsi="Times New Roman"/>
          <w:i/>
          <w:szCs w:val="24"/>
          <w:lang w:val="lv-LV"/>
        </w:rPr>
        <w:t>euro</w:t>
      </w:r>
      <w:proofErr w:type="spellEnd"/>
      <w:r>
        <w:rPr>
          <w:rFonts w:ascii="Times New Roman" w:hAnsi="Times New Roman"/>
          <w:i/>
          <w:szCs w:val="24"/>
          <w:lang w:val="lv-LV"/>
        </w:rPr>
        <w:t xml:space="preserve"> </w:t>
      </w:r>
      <w:r>
        <w:rPr>
          <w:rFonts w:ascii="Times New Roman" w:hAnsi="Times New Roman"/>
          <w:szCs w:val="24"/>
          <w:lang w:val="lv-LV"/>
        </w:rPr>
        <w:t>un __ centi) apmēra.</w:t>
      </w:r>
    </w:p>
    <w:p w14:paraId="75515A40" w14:textId="31EB009C" w:rsidR="00AC674E" w:rsidRPr="00503022" w:rsidRDefault="00001847" w:rsidP="004B4D9A">
      <w:pPr>
        <w:pStyle w:val="BodyTextIndent"/>
        <w:numPr>
          <w:ilvl w:val="1"/>
          <w:numId w:val="3"/>
        </w:numPr>
        <w:tabs>
          <w:tab w:val="num" w:pos="426"/>
        </w:tabs>
        <w:overflowPunct w:val="0"/>
        <w:autoSpaceDE w:val="0"/>
        <w:autoSpaceDN w:val="0"/>
        <w:adjustRightInd w:val="0"/>
        <w:ind w:left="426" w:hanging="426"/>
        <w:textAlignment w:val="baseline"/>
        <w:rPr>
          <w:rFonts w:ascii="Times New Roman" w:hAnsi="Times New Roman"/>
          <w:szCs w:val="24"/>
          <w:lang w:val="lv-LV"/>
        </w:rPr>
      </w:pPr>
      <w:r>
        <w:rPr>
          <w:rFonts w:ascii="Times New Roman" w:hAnsi="Times New Roman"/>
          <w:szCs w:val="24"/>
          <w:lang w:val="lv-LV"/>
        </w:rPr>
        <w:t xml:space="preserve">Pasūtītājs veic apmaksu par iepriekšējā kalendāra mēnesī izpildīto Pasūtījumu atbilstoši </w:t>
      </w:r>
      <w:r>
        <w:rPr>
          <w:rFonts w:ascii="Times New Roman" w:hAnsi="Times New Roman"/>
          <w:lang w:val="lv-LV"/>
        </w:rPr>
        <w:t>mediju laika un budžeta plānam</w:t>
      </w:r>
      <w:r>
        <w:rPr>
          <w:rFonts w:ascii="Times New Roman" w:hAnsi="Times New Roman"/>
          <w:szCs w:val="24"/>
          <w:lang w:val="lv-LV"/>
        </w:rPr>
        <w:t xml:space="preserve"> 20 (divdesmit) darba dienu laikā pēc attiecīgā pieņemšanas-nodošanas akta parakstīšanas un Izpildītāja rēķina saņemšanas.</w:t>
      </w:r>
    </w:p>
    <w:p w14:paraId="426D3DBC" w14:textId="5EA7381F" w:rsidR="00A81CF8" w:rsidRPr="00503022" w:rsidRDefault="00A81CF8" w:rsidP="004B4D9A">
      <w:pPr>
        <w:pStyle w:val="BodyTextIndent"/>
        <w:numPr>
          <w:ilvl w:val="1"/>
          <w:numId w:val="3"/>
        </w:numPr>
        <w:tabs>
          <w:tab w:val="num" w:pos="426"/>
        </w:tabs>
        <w:overflowPunct w:val="0"/>
        <w:autoSpaceDE w:val="0"/>
        <w:autoSpaceDN w:val="0"/>
        <w:adjustRightInd w:val="0"/>
        <w:ind w:left="426" w:hanging="426"/>
        <w:textAlignment w:val="baseline"/>
        <w:rPr>
          <w:rFonts w:ascii="Times New Roman" w:hAnsi="Times New Roman"/>
          <w:szCs w:val="24"/>
          <w:lang w:val="lv-LV"/>
        </w:rPr>
      </w:pPr>
      <w:r>
        <w:rPr>
          <w:rFonts w:ascii="Times New Roman" w:hAnsi="Times New Roman"/>
          <w:w w:val="101"/>
          <w:szCs w:val="24"/>
          <w:lang w:val="lv-LV"/>
        </w:rPr>
        <w:t xml:space="preserve">Rēķinu Izpildītājs </w:t>
      </w:r>
      <w:proofErr w:type="spellStart"/>
      <w:r>
        <w:rPr>
          <w:rFonts w:ascii="Times New Roman" w:hAnsi="Times New Roman"/>
          <w:w w:val="101"/>
          <w:szCs w:val="24"/>
          <w:lang w:val="lv-LV"/>
        </w:rPr>
        <w:t>nosūta</w:t>
      </w:r>
      <w:proofErr w:type="spellEnd"/>
      <w:r>
        <w:rPr>
          <w:rFonts w:ascii="Times New Roman" w:hAnsi="Times New Roman"/>
          <w:w w:val="101"/>
          <w:szCs w:val="24"/>
          <w:lang w:val="lv-LV"/>
        </w:rPr>
        <w:t xml:space="preserve"> vienā no šādiem veidiem:</w:t>
      </w:r>
    </w:p>
    <w:p w14:paraId="4CC1D0A9" w14:textId="77777777" w:rsidR="00A81CF8" w:rsidRPr="00503022" w:rsidRDefault="00A81CF8" w:rsidP="00A81CF8">
      <w:pPr>
        <w:pStyle w:val="ListParagraph"/>
        <w:numPr>
          <w:ilvl w:val="2"/>
          <w:numId w:val="3"/>
        </w:numPr>
        <w:spacing w:after="0" w:line="240" w:lineRule="auto"/>
        <w:jc w:val="both"/>
        <w:rPr>
          <w:rFonts w:ascii="Times New Roman" w:hAnsi="Times New Roman"/>
          <w:sz w:val="24"/>
          <w:szCs w:val="24"/>
          <w:lang w:eastAsia="lv-LV"/>
        </w:rPr>
      </w:pPr>
      <w:r>
        <w:rPr>
          <w:rFonts w:ascii="Times New Roman" w:hAnsi="Times New Roman"/>
          <w:sz w:val="24"/>
          <w:szCs w:val="24"/>
          <w:lang w:eastAsia="lv-LV"/>
        </w:rPr>
        <w:t>Pa pastu uz adresi Pērses ielā 2, Rīga, LV-1442;</w:t>
      </w:r>
    </w:p>
    <w:p w14:paraId="426ECA0C" w14:textId="77777777" w:rsidR="00A81CF8" w:rsidRPr="00503022" w:rsidRDefault="00A81CF8" w:rsidP="00A81CF8">
      <w:pPr>
        <w:pStyle w:val="ListParagraph"/>
        <w:numPr>
          <w:ilvl w:val="2"/>
          <w:numId w:val="3"/>
        </w:numPr>
        <w:spacing w:after="0" w:line="240" w:lineRule="auto"/>
        <w:jc w:val="both"/>
        <w:rPr>
          <w:rFonts w:ascii="Times New Roman" w:hAnsi="Times New Roman"/>
          <w:sz w:val="24"/>
          <w:szCs w:val="24"/>
          <w:lang w:eastAsia="lv-LV"/>
        </w:rPr>
      </w:pPr>
      <w:r>
        <w:rPr>
          <w:rFonts w:ascii="Times New Roman" w:hAnsi="Times New Roman"/>
          <w:sz w:val="24"/>
          <w:szCs w:val="24"/>
          <w:lang w:eastAsia="lv-LV"/>
        </w:rPr>
        <w:t xml:space="preserve">Elektroniski uz elektronisko pasta adresi: </w:t>
      </w:r>
      <w:hyperlink r:id="rId7" w:history="1">
        <w:r>
          <w:rPr>
            <w:rStyle w:val="Hyperlink"/>
            <w:rFonts w:ascii="Times New Roman" w:hAnsi="Times New Roman"/>
            <w:sz w:val="24"/>
            <w:szCs w:val="24"/>
            <w:lang w:eastAsia="lv-LV"/>
          </w:rPr>
          <w:t>pasts@liaa.gov.lv</w:t>
        </w:r>
      </w:hyperlink>
      <w:r>
        <w:rPr>
          <w:rFonts w:ascii="Times New Roman" w:hAnsi="Times New Roman"/>
          <w:sz w:val="24"/>
          <w:szCs w:val="24"/>
          <w:lang w:eastAsia="lv-LV"/>
        </w:rPr>
        <w:t>;</w:t>
      </w:r>
    </w:p>
    <w:p w14:paraId="79F7058E" w14:textId="789D486D" w:rsidR="00A81CF8" w:rsidRPr="00503022" w:rsidRDefault="00A81CF8" w:rsidP="00A81CF8">
      <w:pPr>
        <w:pStyle w:val="BodyTextIndent"/>
        <w:numPr>
          <w:ilvl w:val="2"/>
          <w:numId w:val="3"/>
        </w:numPr>
        <w:overflowPunct w:val="0"/>
        <w:autoSpaceDE w:val="0"/>
        <w:autoSpaceDN w:val="0"/>
        <w:adjustRightInd w:val="0"/>
        <w:textAlignment w:val="baseline"/>
        <w:rPr>
          <w:rFonts w:ascii="Times New Roman" w:hAnsi="Times New Roman"/>
          <w:szCs w:val="24"/>
          <w:lang w:val="lv-LV"/>
        </w:rPr>
      </w:pPr>
      <w:r>
        <w:rPr>
          <w:rFonts w:ascii="Times New Roman" w:hAnsi="Times New Roman"/>
          <w:szCs w:val="24"/>
          <w:lang w:val="sv-SE" w:eastAsia="lv-LV"/>
        </w:rPr>
        <w:t>Elektroniski uz oficiālo elektronisko adresi atbilstoši Oficiālās elektroniskās adreses likumam.</w:t>
      </w:r>
    </w:p>
    <w:p w14:paraId="33A8C1EA" w14:textId="77777777" w:rsidR="00A81CF8" w:rsidRPr="00503022" w:rsidRDefault="00A81CF8" w:rsidP="00A81CF8">
      <w:pPr>
        <w:numPr>
          <w:ilvl w:val="1"/>
          <w:numId w:val="3"/>
        </w:numPr>
        <w:tabs>
          <w:tab w:val="clear" w:pos="720"/>
        </w:tabs>
        <w:spacing w:after="0" w:line="240" w:lineRule="auto"/>
        <w:ind w:left="426" w:hanging="426"/>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Ja rēķins tiek sagatavots elektroniski un nav parakstīts ar drošu elektronisko parakstu, uz tā jānorāda atzīme “Maksājuma attaisnojuma dokuments sagatavots elektroniski un ir derīgs bez paraksta”.</w:t>
      </w:r>
    </w:p>
    <w:p w14:paraId="6C2409B8" w14:textId="77777777" w:rsidR="00A81CF8" w:rsidRPr="00503022" w:rsidRDefault="00A81CF8" w:rsidP="00A81CF8">
      <w:pPr>
        <w:numPr>
          <w:ilvl w:val="1"/>
          <w:numId w:val="3"/>
        </w:numPr>
        <w:tabs>
          <w:tab w:val="clear" w:pos="720"/>
        </w:tabs>
        <w:spacing w:after="0" w:line="240" w:lineRule="auto"/>
        <w:ind w:left="426" w:hanging="426"/>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Ja Izpildītājs iesniedz Pasūtītājam elektronisko rēķinu tam jāatbilst normatīvajos aktos noteiktajam standartam.</w:t>
      </w:r>
    </w:p>
    <w:p w14:paraId="3D95BE45" w14:textId="77777777" w:rsidR="00A81CF8" w:rsidRPr="00503022" w:rsidRDefault="00A81CF8" w:rsidP="00A81CF8">
      <w:pPr>
        <w:numPr>
          <w:ilvl w:val="1"/>
          <w:numId w:val="3"/>
        </w:numPr>
        <w:tabs>
          <w:tab w:val="clear" w:pos="720"/>
        </w:tabs>
        <w:spacing w:after="0" w:line="240" w:lineRule="auto"/>
        <w:ind w:left="426" w:hanging="426"/>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Pasūtītājs neapmaksā Izpildītāja rēķinu un/vai nesedz Izpildītāja izmaksas, par kurām atbilstoši Līgumā noteiktajai kārtībai nav parakstīts </w:t>
      </w:r>
      <w:r>
        <w:rPr>
          <w:rFonts w:ascii="Times New Roman" w:hAnsi="Times New Roman"/>
          <w:sz w:val="24"/>
          <w:szCs w:val="24"/>
        </w:rPr>
        <w:t>nodošanas - pieņemšanas akts.</w:t>
      </w:r>
    </w:p>
    <w:p w14:paraId="58731AAA" w14:textId="178DD55F" w:rsidR="00A81CF8" w:rsidRPr="00503022" w:rsidRDefault="00A81CF8" w:rsidP="00A81CF8">
      <w:pPr>
        <w:pStyle w:val="BodyTextIndent"/>
        <w:numPr>
          <w:ilvl w:val="1"/>
          <w:numId w:val="3"/>
        </w:numPr>
        <w:tabs>
          <w:tab w:val="clear" w:pos="720"/>
        </w:tabs>
        <w:overflowPunct w:val="0"/>
        <w:autoSpaceDE w:val="0"/>
        <w:autoSpaceDN w:val="0"/>
        <w:adjustRightInd w:val="0"/>
        <w:ind w:left="426" w:hanging="426"/>
        <w:textAlignment w:val="baseline"/>
        <w:rPr>
          <w:rFonts w:ascii="Times New Roman" w:hAnsi="Times New Roman"/>
          <w:szCs w:val="24"/>
          <w:lang w:val="lv-LV"/>
        </w:rPr>
      </w:pPr>
      <w:r>
        <w:rPr>
          <w:rFonts w:ascii="Times New Roman" w:hAnsi="Times New Roman"/>
          <w:szCs w:val="24"/>
          <w:lang w:val="lv-LV"/>
        </w:rPr>
        <w:t>Pasūtītājs apmaksās Pasūtījuma izpildi tikai tad, ja tas sniegts un pieņemts no Pasūtītāja atbilstoši Līgumā paredzētajam.</w:t>
      </w:r>
    </w:p>
    <w:p w14:paraId="43FB9448" w14:textId="44F07987" w:rsidR="00AC674E" w:rsidRPr="00503022" w:rsidRDefault="00787402" w:rsidP="00AC674E">
      <w:pPr>
        <w:pStyle w:val="BodyTextIndent"/>
        <w:numPr>
          <w:ilvl w:val="1"/>
          <w:numId w:val="3"/>
        </w:numPr>
        <w:tabs>
          <w:tab w:val="num" w:pos="426"/>
        </w:tabs>
        <w:overflowPunct w:val="0"/>
        <w:autoSpaceDE w:val="0"/>
        <w:autoSpaceDN w:val="0"/>
        <w:adjustRightInd w:val="0"/>
        <w:ind w:left="426" w:hanging="426"/>
        <w:textAlignment w:val="baseline"/>
        <w:rPr>
          <w:rFonts w:ascii="Times New Roman" w:hAnsi="Times New Roman"/>
          <w:szCs w:val="24"/>
          <w:lang w:val="lv-LV"/>
        </w:rPr>
      </w:pPr>
      <w:r>
        <w:rPr>
          <w:rFonts w:ascii="Times New Roman" w:hAnsi="Times New Roman"/>
          <w:szCs w:val="24"/>
          <w:lang w:val="lv-LV"/>
        </w:rPr>
        <w:t>Pasūtījuma apmaksa tiek veikta bezskaidras naudas norēķina veidā, pārskaitot finanšu līdzekļus uz Izpildītāja norādīto bankas norēķinu kontu.</w:t>
      </w:r>
    </w:p>
    <w:p w14:paraId="02CC7E30" w14:textId="15E6BD73" w:rsidR="000D0B61" w:rsidRPr="00503022" w:rsidRDefault="00AC674E" w:rsidP="00AC674E">
      <w:pPr>
        <w:pStyle w:val="BodyTextIndent"/>
        <w:numPr>
          <w:ilvl w:val="1"/>
          <w:numId w:val="3"/>
        </w:numPr>
        <w:tabs>
          <w:tab w:val="num" w:pos="426"/>
        </w:tabs>
        <w:overflowPunct w:val="0"/>
        <w:autoSpaceDE w:val="0"/>
        <w:autoSpaceDN w:val="0"/>
        <w:adjustRightInd w:val="0"/>
        <w:ind w:left="426" w:hanging="426"/>
        <w:textAlignment w:val="baseline"/>
        <w:rPr>
          <w:rFonts w:ascii="Times New Roman" w:hAnsi="Times New Roman"/>
          <w:szCs w:val="24"/>
          <w:lang w:val="lv-LV"/>
        </w:rPr>
      </w:pPr>
      <w:r>
        <w:rPr>
          <w:rFonts w:ascii="Times New Roman" w:hAnsi="Times New Roman"/>
          <w:szCs w:val="24"/>
          <w:lang w:val="lv-LV"/>
        </w:rPr>
        <w:t>Izpildītājam ir pienākums visos rēķinos norādīt Līguma 1.3.punktā minēto atsauci uz finansējuma avotu. Ja rēķinos nav norādīta Līguma 1.3.punktā minētā atsauce, Pasūtītājs var aizturēt rēķina apmaksu, par to nekavējoties paziņojot Izpildītājam. Pasūtītājs apmaksā rēķinu pēc tam, kad Izpildītājs ir izpildījis šī punkta pirmajā teikumā noteikto.</w:t>
      </w:r>
    </w:p>
    <w:p w14:paraId="6EA3B0AF" w14:textId="51D21069" w:rsidR="00787402" w:rsidRPr="00503022" w:rsidRDefault="00787402" w:rsidP="00A81CF8">
      <w:pPr>
        <w:numPr>
          <w:ilvl w:val="1"/>
          <w:numId w:val="3"/>
        </w:numPr>
        <w:spacing w:after="0" w:line="240" w:lineRule="auto"/>
        <w:ind w:left="567" w:hanging="529"/>
        <w:jc w:val="both"/>
        <w:rPr>
          <w:rFonts w:ascii="Times New Roman" w:hAnsi="Times New Roman" w:cs="Times New Roman"/>
          <w:sz w:val="24"/>
          <w:szCs w:val="24"/>
        </w:rPr>
      </w:pPr>
      <w:r>
        <w:rPr>
          <w:rFonts w:ascii="Times New Roman" w:hAnsi="Times New Roman" w:cs="Times New Roman"/>
          <w:sz w:val="24"/>
          <w:szCs w:val="24"/>
        </w:rPr>
        <w:t>Līgumā noteiktais Pasūtītāja maksājums tiek uzskatīts par izpildītu dienā, kad Pasūtītājs ir iesniedzis bankā izpildei maksājuma uzdevumu par konkrēto maksājumu un tā to ir pieņēmusi izpildei.</w:t>
      </w:r>
    </w:p>
    <w:p w14:paraId="18BE1506" w14:textId="4C33429B" w:rsidR="00787402" w:rsidRPr="00503022" w:rsidRDefault="00787402" w:rsidP="00A81CF8">
      <w:pPr>
        <w:pStyle w:val="BodyTextIndent"/>
        <w:numPr>
          <w:ilvl w:val="1"/>
          <w:numId w:val="3"/>
        </w:numPr>
        <w:tabs>
          <w:tab w:val="num" w:pos="426"/>
          <w:tab w:val="num" w:pos="2422"/>
        </w:tabs>
        <w:overflowPunct w:val="0"/>
        <w:autoSpaceDE w:val="0"/>
        <w:autoSpaceDN w:val="0"/>
        <w:adjustRightInd w:val="0"/>
        <w:ind w:left="567" w:hanging="529"/>
        <w:textAlignment w:val="baseline"/>
        <w:rPr>
          <w:rFonts w:ascii="Times New Roman" w:hAnsi="Times New Roman"/>
          <w:szCs w:val="24"/>
          <w:lang w:val="lv-LV"/>
        </w:rPr>
      </w:pPr>
      <w:r>
        <w:rPr>
          <w:rFonts w:ascii="Times New Roman" w:hAnsi="Times New Roman"/>
          <w:szCs w:val="24"/>
          <w:lang w:val="lv-LV"/>
        </w:rPr>
        <w:t>Par Līgumā neparedzētiem Pakalpojumiem, kas nepieciešami Līguma pilnīgai izpildei, risku uzņemas Izpildītājs, tai skaitā neparedzēto darbu izmaksas, kas nav iekļautas līgumcenā, bet ir nepieciešamas Līguma pilnīgai izpildei Līgumā noteiktajā apjomā, kvalitātē un termiņā un kuras izriet no Līguma priekšmeta arī tad, ja tās nav tieši norādītas Līgumā.</w:t>
      </w:r>
    </w:p>
    <w:p w14:paraId="4F394CF0" w14:textId="77777777" w:rsidR="00787402" w:rsidRPr="00503022" w:rsidRDefault="00787402" w:rsidP="00787402">
      <w:pPr>
        <w:spacing w:after="0" w:line="240" w:lineRule="auto"/>
        <w:rPr>
          <w:rFonts w:ascii="Times New Roman" w:hAnsi="Times New Roman" w:cs="Times New Roman"/>
          <w:sz w:val="24"/>
          <w:szCs w:val="24"/>
        </w:rPr>
      </w:pPr>
    </w:p>
    <w:p w14:paraId="64497125" w14:textId="77777777" w:rsidR="00787402" w:rsidRPr="00503022" w:rsidRDefault="00787402" w:rsidP="00787402">
      <w:pPr>
        <w:numPr>
          <w:ilvl w:val="0"/>
          <w:numId w:val="3"/>
        </w:numPr>
        <w:tabs>
          <w:tab w:val="clear" w:pos="360"/>
        </w:tabs>
        <w:spacing w:after="120" w:line="240" w:lineRule="auto"/>
        <w:ind w:left="357" w:hanging="357"/>
        <w:rPr>
          <w:rFonts w:ascii="Times New Roman" w:hAnsi="Times New Roman" w:cs="Times New Roman"/>
          <w:b/>
          <w:sz w:val="24"/>
          <w:szCs w:val="24"/>
        </w:rPr>
      </w:pPr>
      <w:r>
        <w:rPr>
          <w:rFonts w:ascii="Times New Roman" w:hAnsi="Times New Roman" w:cs="Times New Roman"/>
          <w:b/>
          <w:sz w:val="24"/>
          <w:szCs w:val="24"/>
        </w:rPr>
        <w:t>NEPĀRVARAMĀ VARA</w:t>
      </w:r>
    </w:p>
    <w:p w14:paraId="70869019" w14:textId="77777777" w:rsidR="00787402" w:rsidRPr="00503022" w:rsidRDefault="00787402" w:rsidP="00787402">
      <w:pPr>
        <w:widowControl w:val="0"/>
        <w:numPr>
          <w:ilvl w:val="1"/>
          <w:numId w:val="3"/>
        </w:numPr>
        <w:shd w:val="clear" w:color="auto" w:fill="FFFFFF"/>
        <w:autoSpaceDE w:val="0"/>
        <w:autoSpaceDN w:val="0"/>
        <w:adjustRightInd w:val="0"/>
        <w:spacing w:after="0" w:line="240"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Puses tiek atbrīvotas no atbildības par Līguma pilnīgu vai daļēju neizpildi, ja to rada nepārvaramas varas apstākļi. Puses apņemas veikt nepieciešamos pasākumus, lai līdz minimumam samazinātu kaitējumus, kas var izrietēt no nepārvaramas varas apstākļiem. </w:t>
      </w:r>
      <w:r>
        <w:rPr>
          <w:rFonts w:ascii="Times New Roman" w:hAnsi="Times New Roman" w:cs="Times New Roman"/>
          <w:spacing w:val="1"/>
          <w:sz w:val="24"/>
          <w:szCs w:val="24"/>
        </w:rPr>
        <w:lastRenderedPageBreak/>
        <w:t>Par nepārvaramas varas apstākļiem nav uzskatāmi tādi apstākļi, kas radušies attiecīgās P</w:t>
      </w:r>
      <w:r>
        <w:rPr>
          <w:rFonts w:ascii="Times New Roman" w:hAnsi="Times New Roman" w:cs="Times New Roman"/>
          <w:sz w:val="24"/>
          <w:szCs w:val="24"/>
        </w:rPr>
        <w:t>uses darbības vai bezdarbības rezultātā.</w:t>
      </w:r>
    </w:p>
    <w:p w14:paraId="0EF40FE4" w14:textId="419949FC" w:rsidR="00787402" w:rsidRPr="00503022" w:rsidRDefault="00787402" w:rsidP="00787402">
      <w:pPr>
        <w:pStyle w:val="BodyTextIndent"/>
        <w:numPr>
          <w:ilvl w:val="1"/>
          <w:numId w:val="3"/>
        </w:numPr>
        <w:tabs>
          <w:tab w:val="num" w:pos="426"/>
        </w:tabs>
        <w:overflowPunct w:val="0"/>
        <w:autoSpaceDE w:val="0"/>
        <w:autoSpaceDN w:val="0"/>
        <w:adjustRightInd w:val="0"/>
        <w:ind w:left="426" w:hanging="426"/>
        <w:textAlignment w:val="baseline"/>
        <w:rPr>
          <w:rFonts w:ascii="Times New Roman" w:hAnsi="Times New Roman"/>
          <w:szCs w:val="24"/>
          <w:lang w:val="lv-LV"/>
        </w:rPr>
      </w:pPr>
      <w:r>
        <w:rPr>
          <w:rFonts w:ascii="Times New Roman" w:hAnsi="Times New Roman"/>
          <w:szCs w:val="24"/>
          <w:lang w:val="lv-LV"/>
        </w:rPr>
        <w:t xml:space="preserve">Puse, kurai iestājas Līguma 5.1. punktā minētie apstākļi, par šādu apstākļu iestāšanos 5 (piecu) darba dienu laikā </w:t>
      </w:r>
      <w:proofErr w:type="spellStart"/>
      <w:r>
        <w:rPr>
          <w:rFonts w:ascii="Times New Roman" w:hAnsi="Times New Roman"/>
          <w:szCs w:val="24"/>
          <w:lang w:val="lv-LV"/>
        </w:rPr>
        <w:t>rakstveidā</w:t>
      </w:r>
      <w:proofErr w:type="spellEnd"/>
      <w:r>
        <w:rPr>
          <w:rFonts w:ascii="Times New Roman" w:hAnsi="Times New Roman"/>
          <w:szCs w:val="24"/>
          <w:lang w:val="lv-LV"/>
        </w:rPr>
        <w:t xml:space="preserve"> paziņo otrai Pusei. Paziņojumā jānorāda, kādā termiņā ir iespējama un paredzama Līgumā noteikto saistību izpilde, un ir jāpievieno izziņa, kuru izsniegusi kompetenta institūcija un kura satur minēto ārkārtējo apstākļu darbības apstiprinājumu un to raksturojumu. Šādā gadījumā Puses vienojas par turpmāku Līguma izpildes kārtību.</w:t>
      </w:r>
    </w:p>
    <w:p w14:paraId="441267C8" w14:textId="7B11E2E4" w:rsidR="00787402" w:rsidRPr="00503022" w:rsidRDefault="00787402" w:rsidP="00787402">
      <w:pPr>
        <w:pStyle w:val="BodyTextIndent"/>
        <w:numPr>
          <w:ilvl w:val="1"/>
          <w:numId w:val="3"/>
        </w:numPr>
        <w:tabs>
          <w:tab w:val="num" w:pos="426"/>
        </w:tabs>
        <w:overflowPunct w:val="0"/>
        <w:autoSpaceDE w:val="0"/>
        <w:autoSpaceDN w:val="0"/>
        <w:adjustRightInd w:val="0"/>
        <w:ind w:left="426" w:hanging="426"/>
        <w:textAlignment w:val="baseline"/>
        <w:rPr>
          <w:rFonts w:ascii="Times New Roman" w:hAnsi="Times New Roman"/>
          <w:szCs w:val="24"/>
          <w:lang w:val="lv-LV"/>
        </w:rPr>
      </w:pPr>
      <w:r>
        <w:rPr>
          <w:rFonts w:ascii="Times New Roman" w:hAnsi="Times New Roman"/>
          <w:szCs w:val="24"/>
          <w:lang w:val="lv-LV"/>
        </w:rPr>
        <w:t>Ja Līguma 5.1.punktā minēto apstākļu un to seku dēļ nav iespējams izpildīt Līgumā paredzētās saistības ilgāk kā trīs mēnešus, tad katra no Pusēm ir tiesīga atteikties no turpmākas Līgumā noteikto pienākumu pildīšanas un šādā gadījumā neviena no Pusēm nav tiesīga prasīt no otras zaudējumus, kas saistīti ar Līguma pārtraukšanu.</w:t>
      </w:r>
    </w:p>
    <w:p w14:paraId="37F31051" w14:textId="23B879E1" w:rsidR="00787402" w:rsidRPr="00503022" w:rsidRDefault="00787402" w:rsidP="00787402">
      <w:pPr>
        <w:pStyle w:val="BodyTextIndent"/>
        <w:numPr>
          <w:ilvl w:val="1"/>
          <w:numId w:val="3"/>
        </w:numPr>
        <w:tabs>
          <w:tab w:val="num" w:pos="426"/>
        </w:tabs>
        <w:overflowPunct w:val="0"/>
        <w:autoSpaceDE w:val="0"/>
        <w:autoSpaceDN w:val="0"/>
        <w:adjustRightInd w:val="0"/>
        <w:ind w:left="426" w:hanging="426"/>
        <w:textAlignment w:val="baseline"/>
        <w:rPr>
          <w:rFonts w:ascii="Times New Roman" w:hAnsi="Times New Roman"/>
          <w:b/>
          <w:szCs w:val="24"/>
          <w:lang w:val="lv-LV"/>
        </w:rPr>
      </w:pPr>
      <w:r>
        <w:rPr>
          <w:rFonts w:ascii="Times New Roman" w:hAnsi="Times New Roman"/>
          <w:szCs w:val="24"/>
          <w:lang w:val="lv-LV"/>
        </w:rPr>
        <w:t>Nepārvaramas varas apstākļi netiek ņemti vērā, ja Puses par to neinformēja viena otru ar vēstules vai e-pasta starpniecību Līguma 5.2.punktā minētajā termiņā vai nepārvaramas varas apstākļi ir tikai apgrūtinājuši Līguma izpildi (nevis padarījuši to neiespējamu).</w:t>
      </w:r>
    </w:p>
    <w:p w14:paraId="02C5BEF5" w14:textId="77777777" w:rsidR="00787402" w:rsidRPr="00503022" w:rsidRDefault="00787402" w:rsidP="00787402">
      <w:pPr>
        <w:pStyle w:val="BodyTextIndent"/>
        <w:numPr>
          <w:ilvl w:val="1"/>
          <w:numId w:val="3"/>
        </w:numPr>
        <w:tabs>
          <w:tab w:val="num" w:pos="426"/>
        </w:tabs>
        <w:overflowPunct w:val="0"/>
        <w:autoSpaceDE w:val="0"/>
        <w:autoSpaceDN w:val="0"/>
        <w:adjustRightInd w:val="0"/>
        <w:ind w:left="426" w:hanging="426"/>
        <w:textAlignment w:val="baseline"/>
        <w:rPr>
          <w:rFonts w:ascii="Times New Roman" w:hAnsi="Times New Roman"/>
          <w:b/>
          <w:szCs w:val="24"/>
          <w:lang w:val="lv-LV"/>
        </w:rPr>
      </w:pPr>
      <w:r>
        <w:rPr>
          <w:rFonts w:ascii="Times New Roman" w:hAnsi="Times New Roman"/>
          <w:szCs w:val="24"/>
          <w:lang w:val="lv-LV"/>
        </w:rPr>
        <w:t>Par nepārvaramas varas apstākļiem atzīst notikumu, kas atbilst visām šīm pazīmēm:</w:t>
      </w:r>
    </w:p>
    <w:p w14:paraId="773B7413" w14:textId="77777777" w:rsidR="00787402" w:rsidRPr="00503022" w:rsidRDefault="00787402" w:rsidP="00787402">
      <w:pPr>
        <w:pStyle w:val="ListParagraph"/>
        <w:numPr>
          <w:ilvl w:val="2"/>
          <w:numId w:val="3"/>
        </w:numPr>
        <w:jc w:val="both"/>
        <w:rPr>
          <w:rFonts w:ascii="Times New Roman" w:hAnsi="Times New Roman"/>
          <w:sz w:val="24"/>
          <w:szCs w:val="24"/>
        </w:rPr>
      </w:pPr>
      <w:r>
        <w:rPr>
          <w:rFonts w:ascii="Times New Roman" w:hAnsi="Times New Roman"/>
          <w:sz w:val="24"/>
          <w:szCs w:val="24"/>
        </w:rPr>
        <w:t>no kura nav iespējams izvairīties un kura sekas nav iespējams pārvarēt;</w:t>
      </w:r>
    </w:p>
    <w:p w14:paraId="3EE0EA27" w14:textId="4717C4D9" w:rsidR="00787402" w:rsidRPr="00503022" w:rsidRDefault="00787402" w:rsidP="00787402">
      <w:pPr>
        <w:pStyle w:val="ListParagraph"/>
        <w:numPr>
          <w:ilvl w:val="2"/>
          <w:numId w:val="3"/>
        </w:numPr>
        <w:jc w:val="both"/>
        <w:rPr>
          <w:rFonts w:ascii="Times New Roman" w:hAnsi="Times New Roman"/>
          <w:sz w:val="24"/>
          <w:szCs w:val="24"/>
        </w:rPr>
      </w:pPr>
      <w:r>
        <w:rPr>
          <w:rFonts w:ascii="Times New Roman" w:hAnsi="Times New Roman"/>
          <w:sz w:val="24"/>
          <w:szCs w:val="24"/>
        </w:rPr>
        <w:t>kuru Līguma slēgšanas brīdī nebija iespējams paredzēt;</w:t>
      </w:r>
    </w:p>
    <w:p w14:paraId="55839E47" w14:textId="6EC88395" w:rsidR="00787402" w:rsidRPr="00503022" w:rsidRDefault="00787402" w:rsidP="00787402">
      <w:pPr>
        <w:pStyle w:val="ListParagraph"/>
        <w:numPr>
          <w:ilvl w:val="2"/>
          <w:numId w:val="3"/>
        </w:numPr>
        <w:jc w:val="both"/>
        <w:rPr>
          <w:rFonts w:ascii="Times New Roman" w:hAnsi="Times New Roman"/>
          <w:sz w:val="24"/>
          <w:szCs w:val="24"/>
        </w:rPr>
      </w:pPr>
      <w:r>
        <w:rPr>
          <w:rFonts w:ascii="Times New Roman" w:hAnsi="Times New Roman"/>
          <w:sz w:val="24"/>
          <w:szCs w:val="24"/>
        </w:rPr>
        <w:t>kas nav radies Puses vai tā kontrolē esošas personas kļūdas vai rīcības dēļ;</w:t>
      </w:r>
    </w:p>
    <w:p w14:paraId="355BE7E7" w14:textId="77777777" w:rsidR="00787402" w:rsidRPr="00503022" w:rsidRDefault="00787402" w:rsidP="00787402">
      <w:pPr>
        <w:pStyle w:val="ListParagraph"/>
        <w:numPr>
          <w:ilvl w:val="2"/>
          <w:numId w:val="3"/>
        </w:numPr>
        <w:jc w:val="both"/>
        <w:rPr>
          <w:rFonts w:ascii="Times New Roman" w:hAnsi="Times New Roman"/>
          <w:sz w:val="24"/>
          <w:szCs w:val="24"/>
        </w:rPr>
      </w:pPr>
      <w:r>
        <w:rPr>
          <w:rFonts w:ascii="Times New Roman" w:hAnsi="Times New Roman"/>
          <w:sz w:val="24"/>
          <w:szCs w:val="24"/>
        </w:rPr>
        <w:t>kas padara saistību izpildi ne tikai apgrūtinošu, bet arī neiespējamu.</w:t>
      </w:r>
    </w:p>
    <w:p w14:paraId="21DC6827" w14:textId="58194871" w:rsidR="00787402" w:rsidRPr="00503022" w:rsidRDefault="00787402" w:rsidP="00787402">
      <w:pPr>
        <w:numPr>
          <w:ilvl w:val="0"/>
          <w:numId w:val="3"/>
        </w:numPr>
        <w:tabs>
          <w:tab w:val="clear" w:pos="360"/>
        </w:tabs>
        <w:spacing w:after="120" w:line="240" w:lineRule="auto"/>
        <w:ind w:left="357" w:hanging="357"/>
        <w:rPr>
          <w:rFonts w:ascii="Times New Roman" w:hAnsi="Times New Roman" w:cs="Times New Roman"/>
          <w:b/>
          <w:sz w:val="24"/>
          <w:szCs w:val="24"/>
        </w:rPr>
      </w:pPr>
      <w:r>
        <w:rPr>
          <w:rFonts w:ascii="Times New Roman" w:hAnsi="Times New Roman" w:cs="Times New Roman"/>
          <w:b/>
          <w:sz w:val="24"/>
          <w:szCs w:val="24"/>
        </w:rPr>
        <w:t xml:space="preserve">PUŠU ATBILDĪBA </w:t>
      </w:r>
    </w:p>
    <w:p w14:paraId="1F9474D7" w14:textId="77777777" w:rsidR="00787402" w:rsidRPr="00503022" w:rsidRDefault="00787402" w:rsidP="00787402">
      <w:pPr>
        <w:pStyle w:val="BodyTextIndent"/>
        <w:numPr>
          <w:ilvl w:val="1"/>
          <w:numId w:val="6"/>
        </w:numPr>
        <w:overflowPunct w:val="0"/>
        <w:autoSpaceDE w:val="0"/>
        <w:autoSpaceDN w:val="0"/>
        <w:adjustRightInd w:val="0"/>
        <w:ind w:left="426" w:hanging="426"/>
        <w:textAlignment w:val="baseline"/>
        <w:rPr>
          <w:rFonts w:ascii="Times New Roman" w:hAnsi="Times New Roman"/>
          <w:b/>
          <w:szCs w:val="24"/>
          <w:lang w:val="lv-LV"/>
        </w:rPr>
      </w:pPr>
      <w:r>
        <w:rPr>
          <w:rFonts w:ascii="Times New Roman" w:hAnsi="Times New Roman"/>
          <w:szCs w:val="24"/>
          <w:lang w:val="lv-LV"/>
        </w:rPr>
        <w:t>Par Līguma nosacījumu daļēju vai pilnīgu neizpildīšanu, Puses uzņemas atbildību saskaņā ar Līguma, Civillikuma un citu normatīvo aktu noteikumiem.</w:t>
      </w:r>
    </w:p>
    <w:p w14:paraId="1D531953" w14:textId="77777777" w:rsidR="00787402" w:rsidRPr="00503022" w:rsidRDefault="00787402" w:rsidP="00787402">
      <w:pPr>
        <w:pStyle w:val="BodyTextIndent"/>
        <w:numPr>
          <w:ilvl w:val="1"/>
          <w:numId w:val="6"/>
        </w:numPr>
        <w:overflowPunct w:val="0"/>
        <w:autoSpaceDE w:val="0"/>
        <w:autoSpaceDN w:val="0"/>
        <w:adjustRightInd w:val="0"/>
        <w:ind w:left="426" w:hanging="426"/>
        <w:textAlignment w:val="baseline"/>
        <w:rPr>
          <w:rFonts w:ascii="Times New Roman" w:hAnsi="Times New Roman"/>
          <w:b/>
          <w:szCs w:val="24"/>
          <w:lang w:val="lv-LV"/>
        </w:rPr>
      </w:pPr>
      <w:r>
        <w:rPr>
          <w:rFonts w:ascii="Times New Roman" w:hAnsi="Times New Roman"/>
          <w:szCs w:val="24"/>
          <w:lang w:val="lv-LV"/>
        </w:rPr>
        <w:t>Par maksājumu nokavējumu Pasūtītājs maksā Izpildītājam 0,5</w:t>
      </w:r>
      <w:r>
        <w:rPr>
          <w:rFonts w:ascii="Times New Roman" w:eastAsiaTheme="minorHAnsi" w:hAnsi="Times New Roman"/>
          <w:szCs w:val="24"/>
          <w:lang w:val="lv-LV"/>
        </w:rPr>
        <w:t>% (nulle, komats,</w:t>
      </w:r>
      <w:r>
        <w:rPr>
          <w:rFonts w:ascii="Times New Roman" w:hAnsi="Times New Roman"/>
          <w:szCs w:val="24"/>
          <w:lang w:val="lv-LV"/>
        </w:rPr>
        <w:t xml:space="preserve"> pieci procenti) no nokavētā maksājuma summas par katru nokavēto dienu, bet ne vairāk kā 10% (desmit procenti) no nokavētā maksājuma summas.</w:t>
      </w:r>
    </w:p>
    <w:p w14:paraId="17FF47FE" w14:textId="36124898" w:rsidR="00787402" w:rsidRPr="00503022" w:rsidRDefault="00787402" w:rsidP="00787402">
      <w:pPr>
        <w:pStyle w:val="BodyTextIndent"/>
        <w:numPr>
          <w:ilvl w:val="1"/>
          <w:numId w:val="6"/>
        </w:numPr>
        <w:overflowPunct w:val="0"/>
        <w:autoSpaceDE w:val="0"/>
        <w:autoSpaceDN w:val="0"/>
        <w:adjustRightInd w:val="0"/>
        <w:ind w:left="426" w:hanging="426"/>
        <w:textAlignment w:val="baseline"/>
        <w:rPr>
          <w:rFonts w:ascii="Times New Roman" w:hAnsi="Times New Roman"/>
          <w:szCs w:val="24"/>
          <w:lang w:val="lv-LV"/>
        </w:rPr>
      </w:pPr>
      <w:r>
        <w:rPr>
          <w:rFonts w:ascii="Times New Roman" w:hAnsi="Times New Roman"/>
          <w:szCs w:val="24"/>
          <w:lang w:val="lv-LV"/>
        </w:rPr>
        <w:t>Par Līguma 3.nodaļā noteikto termiņu nokavējumu Izpildītājs maksā Pasūtītājam līgumsodu 0,5% (nulle, komats, pieci procenti) apmērā no Līguma pamatsummas par katru nokavēto dienu, bet ne vairāk kā 10% (desmit procenti) no Līguma pamatsummas, un sedz citus zaudējumus, kas rodas Pasūtītājam kavējuma rezultātā. Izpildītāja kavējuma gadījumā par līgumsoda summu tiek samazināts Izpildītājam piekrītošais maksājums, kas Līguma izpratnē ir uzskatāms par līgumsoda nomaksu no Izpildītāja puses.</w:t>
      </w:r>
    </w:p>
    <w:p w14:paraId="37798FA6" w14:textId="2048EC7A" w:rsidR="00787402" w:rsidRPr="00503022" w:rsidRDefault="00787402" w:rsidP="00787402">
      <w:pPr>
        <w:pStyle w:val="BodyTextIndent"/>
        <w:numPr>
          <w:ilvl w:val="1"/>
          <w:numId w:val="6"/>
        </w:numPr>
        <w:overflowPunct w:val="0"/>
        <w:autoSpaceDE w:val="0"/>
        <w:autoSpaceDN w:val="0"/>
        <w:adjustRightInd w:val="0"/>
        <w:ind w:left="426" w:hanging="426"/>
        <w:textAlignment w:val="baseline"/>
        <w:rPr>
          <w:rFonts w:ascii="Times New Roman" w:hAnsi="Times New Roman"/>
          <w:szCs w:val="24"/>
          <w:lang w:val="lv-LV"/>
        </w:rPr>
      </w:pPr>
      <w:r>
        <w:rPr>
          <w:rFonts w:ascii="Times New Roman" w:hAnsi="Times New Roman"/>
          <w:szCs w:val="24"/>
          <w:lang w:val="lv-LV"/>
        </w:rPr>
        <w:t>Ja Izpildītājs atsakās no Līguma saistību izpildes vai tā rīcības dēļ Līgumā paredzētajos gadījumos Pasūtītājs izbeidz Līgumu, Izpildītājs maksā Pasūtītājam līgumsodu 10% (desmit procenti) apmērā no Līguma kopējās summas un atlīdzina Pasūtītājam radītos zaudējumus 10 (desmit) dienu laikā pēc paziņojuma par Līguma izbeigšanu saņemšanas.</w:t>
      </w:r>
    </w:p>
    <w:p w14:paraId="0F365851" w14:textId="7C4A9A3E" w:rsidR="00787402" w:rsidRPr="00503022" w:rsidRDefault="00787402" w:rsidP="00787402">
      <w:pPr>
        <w:pStyle w:val="BodyTextIndent"/>
        <w:numPr>
          <w:ilvl w:val="1"/>
          <w:numId w:val="6"/>
        </w:numPr>
        <w:overflowPunct w:val="0"/>
        <w:autoSpaceDE w:val="0"/>
        <w:autoSpaceDN w:val="0"/>
        <w:adjustRightInd w:val="0"/>
        <w:ind w:left="426" w:hanging="426"/>
        <w:textAlignment w:val="baseline"/>
        <w:rPr>
          <w:rFonts w:ascii="Times New Roman" w:hAnsi="Times New Roman"/>
          <w:szCs w:val="24"/>
          <w:lang w:val="lv-LV"/>
        </w:rPr>
      </w:pPr>
      <w:r>
        <w:rPr>
          <w:rFonts w:ascii="Times New Roman" w:hAnsi="Times New Roman"/>
          <w:szCs w:val="24"/>
          <w:lang w:val="lv-LV"/>
        </w:rPr>
        <w:t>Neskarot Līguma 6.4. punktā paredzēto, līgumsoda samaksa un zaudējumu atlīdzināšana neatbrīvo Puses no līgumsaistību izpildes pilnā apjomā un Līgumā noteiktajā kārtībā.</w:t>
      </w:r>
    </w:p>
    <w:p w14:paraId="32E6C7C9" w14:textId="48762BC3" w:rsidR="00787402" w:rsidRDefault="00787402" w:rsidP="00787402">
      <w:pPr>
        <w:pStyle w:val="BodyTextIndent"/>
        <w:numPr>
          <w:ilvl w:val="1"/>
          <w:numId w:val="6"/>
        </w:numPr>
        <w:overflowPunct w:val="0"/>
        <w:autoSpaceDE w:val="0"/>
        <w:autoSpaceDN w:val="0"/>
        <w:adjustRightInd w:val="0"/>
        <w:ind w:left="426" w:hanging="426"/>
        <w:textAlignment w:val="baseline"/>
        <w:rPr>
          <w:rFonts w:ascii="Times New Roman" w:hAnsi="Times New Roman"/>
          <w:szCs w:val="24"/>
          <w:lang w:val="lv-LV"/>
        </w:rPr>
      </w:pPr>
      <w:r>
        <w:rPr>
          <w:rFonts w:ascii="Times New Roman" w:hAnsi="Times New Roman"/>
          <w:szCs w:val="24"/>
          <w:lang w:val="lv-LV"/>
        </w:rPr>
        <w:t xml:space="preserve">Par Tehniskajā specifikācijā noteiktā katra darba uzdevuma (kas noteikti atsevišķā punktā vai apakšpunktā) neizpildi vai nekvalitatīvu izpildi vai par katras prasības, kas noteiktas ar Pasūtītāju saskaņotajos dokumentos, neizpildi vai nekvalitatīvu izpildi Izpildītājs maksā Pasūtītājam līgumsodu 300 EUR (trīs simti </w:t>
      </w:r>
      <w:proofErr w:type="spellStart"/>
      <w:r>
        <w:rPr>
          <w:rFonts w:ascii="Times New Roman" w:hAnsi="Times New Roman"/>
          <w:i/>
          <w:szCs w:val="24"/>
          <w:lang w:val="lv-LV"/>
        </w:rPr>
        <w:t>euro</w:t>
      </w:r>
      <w:proofErr w:type="spellEnd"/>
      <w:r>
        <w:rPr>
          <w:rFonts w:ascii="Times New Roman" w:hAnsi="Times New Roman"/>
          <w:szCs w:val="24"/>
          <w:lang w:val="lv-LV"/>
        </w:rPr>
        <w:t>).</w:t>
      </w:r>
    </w:p>
    <w:p w14:paraId="2CF32A29" w14:textId="7411A43B" w:rsidR="00877EC4" w:rsidRPr="00503022" w:rsidRDefault="00877EC4" w:rsidP="00787402">
      <w:pPr>
        <w:pStyle w:val="BodyTextIndent"/>
        <w:numPr>
          <w:ilvl w:val="1"/>
          <w:numId w:val="6"/>
        </w:numPr>
        <w:overflowPunct w:val="0"/>
        <w:autoSpaceDE w:val="0"/>
        <w:autoSpaceDN w:val="0"/>
        <w:adjustRightInd w:val="0"/>
        <w:ind w:left="426" w:hanging="426"/>
        <w:textAlignment w:val="baseline"/>
        <w:rPr>
          <w:rFonts w:ascii="Times New Roman" w:hAnsi="Times New Roman"/>
          <w:szCs w:val="24"/>
          <w:lang w:val="lv-LV"/>
        </w:rPr>
      </w:pPr>
      <w:r>
        <w:rPr>
          <w:rFonts w:ascii="Times New Roman" w:hAnsi="Times New Roman"/>
          <w:szCs w:val="24"/>
          <w:lang w:val="lv-LV"/>
        </w:rPr>
        <w:t>Pasūtītājs līgumsodus var ieturēt no Izpildītājam Līguma ietvaros izmaksājamajiem finanšu resursiem, ja līgumā nav noteikts citādi.</w:t>
      </w:r>
    </w:p>
    <w:p w14:paraId="32364924" w14:textId="77777777" w:rsidR="00934C8D" w:rsidRPr="00503022" w:rsidRDefault="00877EC4" w:rsidP="00934C8D">
      <w:pPr>
        <w:pStyle w:val="BodyTextIndent"/>
        <w:numPr>
          <w:ilvl w:val="1"/>
          <w:numId w:val="6"/>
        </w:numPr>
        <w:overflowPunct w:val="0"/>
        <w:autoSpaceDE w:val="0"/>
        <w:autoSpaceDN w:val="0"/>
        <w:adjustRightInd w:val="0"/>
        <w:ind w:left="426" w:hanging="426"/>
        <w:textAlignment w:val="baseline"/>
        <w:rPr>
          <w:rFonts w:ascii="Times New Roman" w:hAnsi="Times New Roman"/>
          <w:szCs w:val="24"/>
          <w:lang w:val="lv-LV"/>
        </w:rPr>
      </w:pPr>
      <w:r>
        <w:rPr>
          <w:rFonts w:ascii="Times New Roman" w:hAnsi="Times New Roman"/>
          <w:szCs w:val="24"/>
          <w:lang w:val="lv-LV"/>
        </w:rPr>
        <w:t>Par Līgumā noteikto līgumsodu maksājumu termiņu nokavējumu Izpildītājs maksā Pasūtītājam līgumsodu 0,5 % (nulle, komats, pieci procenti) apmērā no nokavētā maksājuma summas par katru nokavējuma dienu, bet ne vairāk kā 10 % (desmit procenti) no nokavētā maksājuma summas.</w:t>
      </w:r>
    </w:p>
    <w:p w14:paraId="2A8F6CC4" w14:textId="691E5FC3" w:rsidR="00C14A0C" w:rsidRPr="00503022" w:rsidRDefault="00C14A0C" w:rsidP="00934C8D">
      <w:pPr>
        <w:pStyle w:val="BodyTextIndent"/>
        <w:numPr>
          <w:ilvl w:val="1"/>
          <w:numId w:val="6"/>
        </w:numPr>
        <w:overflowPunct w:val="0"/>
        <w:autoSpaceDE w:val="0"/>
        <w:autoSpaceDN w:val="0"/>
        <w:adjustRightInd w:val="0"/>
        <w:ind w:left="426" w:hanging="426"/>
        <w:textAlignment w:val="baseline"/>
        <w:rPr>
          <w:rFonts w:ascii="Times New Roman" w:hAnsi="Times New Roman"/>
          <w:szCs w:val="24"/>
          <w:lang w:val="lv-LV"/>
        </w:rPr>
      </w:pPr>
      <w:r>
        <w:rPr>
          <w:rFonts w:ascii="Times New Roman" w:hAnsi="Times New Roman"/>
          <w:szCs w:val="24"/>
          <w:lang w:val="lv-LV"/>
        </w:rPr>
        <w:t xml:space="preserve">Gadījumā, ja mediju apjoma un kvalitātes pārbaudes (audita) rezultātā Pasūtītājs konstatē, ka reāli saņemtais Pakalpojuma apjoms vai kvalitāte neatbilst Pakalpojuma nodošanas – </w:t>
      </w:r>
      <w:r>
        <w:rPr>
          <w:rFonts w:ascii="Times New Roman" w:hAnsi="Times New Roman"/>
          <w:szCs w:val="24"/>
          <w:lang w:val="lv-LV"/>
        </w:rPr>
        <w:lastRenderedPageBreak/>
        <w:t>pieņemšanas dokumentos uzrādītajai un/vai apmaksātajai Pakalpojuma vērtībai (cenai), Izpildītājs kompensē nepiegādāto apjomu saskaņā ar Izpildītāja iesniegto Finanšu piedāvājumu finansiāli izteiktu ekvivalentu dubultā apmērā kā Līgumsodu. Izpildītājam ir pienākums minēto līgumsodu samaksāt pārskaitot uz Pasūtītāja norādīto bankas kontu saskaņā ar Pasūtītāja izrakstīto rēķinu, 10 (desmit) darba dienu laikā no</w:t>
      </w:r>
      <w:r>
        <w:rPr>
          <w:sz w:val="22"/>
          <w:szCs w:val="22"/>
          <w:lang w:val="lv-LV"/>
        </w:rPr>
        <w:t xml:space="preserve"> </w:t>
      </w:r>
      <w:r>
        <w:rPr>
          <w:rFonts w:ascii="Times New Roman" w:hAnsi="Times New Roman"/>
          <w:szCs w:val="24"/>
          <w:lang w:val="lv-LV"/>
        </w:rPr>
        <w:t>dienas, kad Līguma pārkāpuma konstatācija paziņota rakstiskā veidā Izpildītājam.</w:t>
      </w:r>
    </w:p>
    <w:p w14:paraId="15243807" w14:textId="2AC15F4D" w:rsidR="00C14A0C" w:rsidRPr="00503022" w:rsidRDefault="00C14A0C" w:rsidP="00C14A0C">
      <w:pPr>
        <w:pStyle w:val="BodyTextIndent"/>
        <w:numPr>
          <w:ilvl w:val="1"/>
          <w:numId w:val="6"/>
        </w:numPr>
        <w:overflowPunct w:val="0"/>
        <w:autoSpaceDE w:val="0"/>
        <w:autoSpaceDN w:val="0"/>
        <w:adjustRightInd w:val="0"/>
        <w:ind w:left="567" w:hanging="567"/>
        <w:textAlignment w:val="baseline"/>
        <w:rPr>
          <w:rFonts w:ascii="Times New Roman" w:hAnsi="Times New Roman"/>
          <w:szCs w:val="24"/>
          <w:lang w:val="lv-LV"/>
        </w:rPr>
      </w:pPr>
      <w:r>
        <w:rPr>
          <w:rFonts w:ascii="Times New Roman" w:hAnsi="Times New Roman"/>
          <w:szCs w:val="24"/>
          <w:lang w:val="lv-LV"/>
        </w:rPr>
        <w:t>Gadījumā, ja mediju apjoma un kvalitātes pārbaudes (audita) rezultātā Pasūtītājs konstatēs, ka reāli saņemtais Pakalpojuma apjoms vai kvalitāte neatbilst Pakalpojuma nodošanas – pieņemšanas dokumentos uzrādītajai un/vai apmaksātajai Pakalpojuma vērtībai (cenai), a</w:t>
      </w:r>
      <w:r>
        <w:rPr>
          <w:rFonts w:ascii="Times New Roman" w:hAnsi="Times New Roman"/>
          <w:bCs/>
          <w:szCs w:val="24"/>
          <w:lang w:val="lv-LV"/>
        </w:rPr>
        <w:t>udita rezultāti būs saistoši Izpildītājam (tai skaitā attiecībā uz pārrēķinu un izmaksu kompensāciju veikšanu Pasūtītājam, ja audita rezultātā tiek konstatētas cenu, apjoma vai Pakalpojumu kvalitātes neatbilstības) visā Līguma darbības laikā un arī 12 mēnešus pēc tā darbības beigām.</w:t>
      </w:r>
    </w:p>
    <w:p w14:paraId="2EE07778" w14:textId="0166A354" w:rsidR="00934C8D" w:rsidRPr="00503022" w:rsidRDefault="008434E4" w:rsidP="00C14A0C">
      <w:pPr>
        <w:pStyle w:val="BodyTextIndent"/>
        <w:numPr>
          <w:ilvl w:val="1"/>
          <w:numId w:val="6"/>
        </w:numPr>
        <w:overflowPunct w:val="0"/>
        <w:autoSpaceDE w:val="0"/>
        <w:autoSpaceDN w:val="0"/>
        <w:adjustRightInd w:val="0"/>
        <w:ind w:left="567" w:hanging="567"/>
        <w:textAlignment w:val="baseline"/>
        <w:rPr>
          <w:rFonts w:ascii="Times New Roman" w:hAnsi="Times New Roman"/>
          <w:szCs w:val="24"/>
          <w:lang w:val="lv-LV"/>
        </w:rPr>
      </w:pPr>
      <w:r>
        <w:rPr>
          <w:rFonts w:ascii="Times New Roman" w:hAnsi="Times New Roman"/>
          <w:szCs w:val="24"/>
          <w:lang w:val="lv-LV"/>
        </w:rPr>
        <w:t>Ja Pasūtītājs Līguma 7.3.1.- 7.3.1</w:t>
      </w:r>
      <w:r w:rsidR="00D6352E">
        <w:rPr>
          <w:rFonts w:ascii="Times New Roman" w:hAnsi="Times New Roman"/>
          <w:szCs w:val="24"/>
          <w:lang w:val="lv-LV"/>
        </w:rPr>
        <w:t>3</w:t>
      </w:r>
      <w:r>
        <w:rPr>
          <w:rFonts w:ascii="Times New Roman" w:hAnsi="Times New Roman"/>
          <w:szCs w:val="24"/>
          <w:lang w:val="lv-LV"/>
        </w:rPr>
        <w:t xml:space="preserve">.apakšpunktā (ja Līgums ir izbeigts saskaņā ar 7.3.11.-7.3.12.apakšpunktu un finanšu korekcija Pasūtītājam piemērota Izpildītāja darbības/bezdarbības dēļ) gadījumā izbeidz Līgumu, Izpildītājs 10 (desmit) dienu laikā no Līguma izbeigšanas maksā Pasūtītājam līgumsodu </w:t>
      </w:r>
      <w:r w:rsidR="00D6352E" w:rsidRPr="00652DDE">
        <w:rPr>
          <w:rFonts w:ascii="Times New Roman" w:hAnsi="Times New Roman"/>
          <w:lang w:val="lv-LV"/>
        </w:rPr>
        <w:t>10 % (desmit procenti) apmērā no Līguma noteiktās kopējās summas</w:t>
      </w:r>
      <w:r>
        <w:rPr>
          <w:rFonts w:ascii="Times New Roman" w:hAnsi="Times New Roman"/>
          <w:szCs w:val="24"/>
          <w:lang w:val="lv-LV"/>
        </w:rPr>
        <w:t>) un sedz citus zaudējumus, kas rodas Pasūtītājam (tai skaitā atmaksā izmaksātos finanšu resursus piemērotās finanšu korekcijas apmērā).</w:t>
      </w:r>
    </w:p>
    <w:p w14:paraId="3BB3962E" w14:textId="77777777" w:rsidR="00934C8D" w:rsidRPr="00503022" w:rsidRDefault="008434E4" w:rsidP="00C14A0C">
      <w:pPr>
        <w:pStyle w:val="BodyTextIndent"/>
        <w:numPr>
          <w:ilvl w:val="1"/>
          <w:numId w:val="6"/>
        </w:numPr>
        <w:overflowPunct w:val="0"/>
        <w:autoSpaceDE w:val="0"/>
        <w:autoSpaceDN w:val="0"/>
        <w:adjustRightInd w:val="0"/>
        <w:ind w:left="567" w:hanging="567"/>
        <w:textAlignment w:val="baseline"/>
        <w:rPr>
          <w:rFonts w:ascii="Times New Roman" w:hAnsi="Times New Roman"/>
          <w:szCs w:val="24"/>
          <w:lang w:val="lv-LV"/>
        </w:rPr>
      </w:pPr>
      <w:r>
        <w:rPr>
          <w:rFonts w:ascii="Times New Roman" w:hAnsi="Times New Roman"/>
          <w:szCs w:val="24"/>
          <w:lang w:val="lv-LV"/>
        </w:rPr>
        <w:t>Ja Līgums tiek izbeigts pirms termiņa Līguma 7.3.11.-7.3.12.apakšpunktā (ja Līgums ir izbeigts saskaņā ar 7.3.11.-7.3.12.apakšpunktu un finanšu korekcijas piemērošana nav saistīta ar Izpildītāja darbībām/bezdarbību) Pasūtītājam ir pienākums segt Izpildītājam visus radušos zaudējumus, kas radušies Līguma pirmstermiņa izbeigšanas dēļ.</w:t>
      </w:r>
    </w:p>
    <w:p w14:paraId="5A8B31E0" w14:textId="054ED0F9" w:rsidR="00787402" w:rsidRPr="00503022" w:rsidRDefault="008434E4" w:rsidP="00C14A0C">
      <w:pPr>
        <w:pStyle w:val="BodyTextIndent"/>
        <w:numPr>
          <w:ilvl w:val="1"/>
          <w:numId w:val="6"/>
        </w:numPr>
        <w:overflowPunct w:val="0"/>
        <w:autoSpaceDE w:val="0"/>
        <w:autoSpaceDN w:val="0"/>
        <w:adjustRightInd w:val="0"/>
        <w:ind w:left="567" w:hanging="567"/>
        <w:textAlignment w:val="baseline"/>
        <w:rPr>
          <w:rFonts w:ascii="Times New Roman" w:hAnsi="Times New Roman"/>
          <w:szCs w:val="24"/>
          <w:lang w:val="lv-LV"/>
        </w:rPr>
      </w:pPr>
      <w:r>
        <w:rPr>
          <w:rFonts w:ascii="Times New Roman" w:hAnsi="Times New Roman"/>
          <w:szCs w:val="24"/>
          <w:lang w:val="lv-LV"/>
        </w:rPr>
        <w:t>Ja iestājas Līguma 7.3.11.-7.3.12.apakšpunktā (ja Līgums ir izbeigts saskaņā ar 7.3.11.-7.3.12.apakšpunktu un finanšu korekcija Pasūtītājam piemērota Izpildītāja darbības/bezdarbības dēļ) minētie gadījumi pēc Līguma izpildes, Izpildītājs atmaksā Pasūtītājam izmaksātos finanšu resursus piemērotās finanšu korekcijas apmērā. Minētais nosacījums ir spēkā arī pēc Līguma termiņa beigām.</w:t>
      </w:r>
    </w:p>
    <w:p w14:paraId="29053FA2" w14:textId="77777777" w:rsidR="00787402" w:rsidRPr="00503022" w:rsidRDefault="00787402" w:rsidP="00787402">
      <w:pPr>
        <w:shd w:val="clear" w:color="auto" w:fill="FFFFFF"/>
        <w:spacing w:after="0" w:line="240" w:lineRule="auto"/>
        <w:ind w:left="360" w:hanging="360"/>
        <w:jc w:val="both"/>
        <w:rPr>
          <w:rFonts w:ascii="Times New Roman" w:hAnsi="Times New Roman" w:cs="Times New Roman"/>
          <w:sz w:val="24"/>
          <w:szCs w:val="24"/>
        </w:rPr>
      </w:pPr>
    </w:p>
    <w:p w14:paraId="4966FAD9" w14:textId="77777777" w:rsidR="00787402" w:rsidRPr="00503022" w:rsidRDefault="00787402" w:rsidP="00787402">
      <w:pPr>
        <w:numPr>
          <w:ilvl w:val="0"/>
          <w:numId w:val="3"/>
        </w:numPr>
        <w:tabs>
          <w:tab w:val="clear" w:pos="360"/>
        </w:tabs>
        <w:spacing w:after="0" w:line="240" w:lineRule="auto"/>
        <w:ind w:left="357" w:hanging="357"/>
        <w:rPr>
          <w:rFonts w:ascii="Times New Roman" w:hAnsi="Times New Roman" w:cs="Times New Roman"/>
          <w:b/>
          <w:sz w:val="24"/>
          <w:szCs w:val="24"/>
        </w:rPr>
      </w:pPr>
      <w:r>
        <w:rPr>
          <w:rFonts w:ascii="Times New Roman" w:hAnsi="Times New Roman" w:cs="Times New Roman"/>
          <w:b/>
          <w:sz w:val="24"/>
          <w:szCs w:val="24"/>
        </w:rPr>
        <w:t>LĪGUMA TERMIŅŠ UN LĪGUMA PIRMSTERMIŅA IZBEIGŠANA</w:t>
      </w:r>
    </w:p>
    <w:p w14:paraId="0EB23E3D" w14:textId="77777777" w:rsidR="00787402" w:rsidRPr="00503022" w:rsidRDefault="00787402" w:rsidP="00787402">
      <w:pPr>
        <w:pStyle w:val="BodyTextIndent"/>
        <w:numPr>
          <w:ilvl w:val="1"/>
          <w:numId w:val="4"/>
        </w:numPr>
        <w:shd w:val="clear" w:color="auto" w:fill="FFFFFF"/>
        <w:overflowPunct w:val="0"/>
        <w:autoSpaceDE w:val="0"/>
        <w:autoSpaceDN w:val="0"/>
        <w:adjustRightInd w:val="0"/>
        <w:spacing w:before="60"/>
        <w:ind w:left="426" w:hanging="426"/>
        <w:textAlignment w:val="baseline"/>
        <w:rPr>
          <w:rFonts w:ascii="Times New Roman" w:hAnsi="Times New Roman"/>
          <w:szCs w:val="24"/>
          <w:lang w:val="lv-LV"/>
        </w:rPr>
      </w:pPr>
      <w:r>
        <w:rPr>
          <w:rFonts w:ascii="Times New Roman" w:hAnsi="Times New Roman"/>
          <w:szCs w:val="24"/>
          <w:lang w:val="lv-LV"/>
        </w:rPr>
        <w:t>Līgums stājas spēkā tā parakstīšanas brīdī un ir spēkā līdz Pušu līgumsaistību pilnīgai izpildei.</w:t>
      </w:r>
    </w:p>
    <w:p w14:paraId="670A50BF" w14:textId="77777777" w:rsidR="00787402" w:rsidRPr="00503022" w:rsidRDefault="00787402" w:rsidP="00787402">
      <w:pPr>
        <w:pStyle w:val="BodyTextIndent"/>
        <w:numPr>
          <w:ilvl w:val="1"/>
          <w:numId w:val="4"/>
        </w:numPr>
        <w:shd w:val="clear" w:color="auto" w:fill="FFFFFF"/>
        <w:overflowPunct w:val="0"/>
        <w:autoSpaceDE w:val="0"/>
        <w:autoSpaceDN w:val="0"/>
        <w:adjustRightInd w:val="0"/>
        <w:spacing w:before="60"/>
        <w:ind w:left="426" w:hanging="426"/>
        <w:textAlignment w:val="baseline"/>
        <w:rPr>
          <w:rFonts w:ascii="Times New Roman" w:hAnsi="Times New Roman"/>
          <w:szCs w:val="24"/>
          <w:lang w:val="lv-LV"/>
        </w:rPr>
      </w:pPr>
      <w:r>
        <w:rPr>
          <w:rFonts w:ascii="Times New Roman" w:hAnsi="Times New Roman"/>
          <w:szCs w:val="24"/>
          <w:lang w:val="lv-LV"/>
        </w:rPr>
        <w:t>Puses ir tiesīgas izbeigt Līgumu pirms termiņa šādos gadījumos:</w:t>
      </w:r>
    </w:p>
    <w:p w14:paraId="11C89E22" w14:textId="77777777" w:rsidR="00787402" w:rsidRPr="00503022" w:rsidRDefault="00787402" w:rsidP="00787402">
      <w:pPr>
        <w:numPr>
          <w:ilvl w:val="2"/>
          <w:numId w:val="4"/>
        </w:numPr>
        <w:spacing w:before="60" w:after="0" w:line="240" w:lineRule="auto"/>
        <w:jc w:val="both"/>
        <w:rPr>
          <w:rFonts w:ascii="Times New Roman" w:hAnsi="Times New Roman" w:cs="Times New Roman"/>
          <w:sz w:val="24"/>
          <w:szCs w:val="24"/>
        </w:rPr>
      </w:pPr>
      <w:r>
        <w:rPr>
          <w:rFonts w:ascii="Times New Roman" w:hAnsi="Times New Roman" w:cs="Times New Roman"/>
          <w:sz w:val="24"/>
          <w:szCs w:val="24"/>
        </w:rPr>
        <w:t>saskaņā ar Pušu vienošanos;</w:t>
      </w:r>
    </w:p>
    <w:p w14:paraId="586743A9" w14:textId="77777777" w:rsidR="00787402" w:rsidRPr="00503022" w:rsidRDefault="00787402" w:rsidP="00787402">
      <w:pPr>
        <w:numPr>
          <w:ilvl w:val="2"/>
          <w:numId w:val="4"/>
        </w:numPr>
        <w:spacing w:before="60" w:after="0" w:line="240" w:lineRule="auto"/>
        <w:jc w:val="both"/>
        <w:rPr>
          <w:rFonts w:ascii="Times New Roman" w:hAnsi="Times New Roman" w:cs="Times New Roman"/>
          <w:sz w:val="24"/>
          <w:szCs w:val="24"/>
        </w:rPr>
      </w:pPr>
      <w:r>
        <w:rPr>
          <w:rFonts w:ascii="Times New Roman" w:hAnsi="Times New Roman" w:cs="Times New Roman"/>
          <w:sz w:val="24"/>
          <w:szCs w:val="24"/>
        </w:rPr>
        <w:t>saskaņā ar spēkā esošajiem normatīvajiem aktiem;</w:t>
      </w:r>
    </w:p>
    <w:p w14:paraId="0C9B84E9" w14:textId="77777777" w:rsidR="00787402" w:rsidRPr="00503022" w:rsidRDefault="00787402" w:rsidP="00787402">
      <w:pPr>
        <w:numPr>
          <w:ilvl w:val="2"/>
          <w:numId w:val="4"/>
        </w:numPr>
        <w:spacing w:before="60" w:after="0" w:line="240" w:lineRule="auto"/>
        <w:jc w:val="both"/>
        <w:rPr>
          <w:rFonts w:ascii="Times New Roman" w:hAnsi="Times New Roman" w:cs="Times New Roman"/>
          <w:sz w:val="24"/>
          <w:szCs w:val="24"/>
        </w:rPr>
      </w:pPr>
      <w:r>
        <w:rPr>
          <w:rFonts w:ascii="Times New Roman" w:hAnsi="Times New Roman" w:cs="Times New Roman"/>
          <w:sz w:val="24"/>
          <w:szCs w:val="24"/>
        </w:rPr>
        <w:t>Līgumā noteiktajos gadījumos.</w:t>
      </w:r>
    </w:p>
    <w:p w14:paraId="4546A24E" w14:textId="77777777" w:rsidR="00787402" w:rsidRPr="00503022" w:rsidRDefault="00787402" w:rsidP="00787402">
      <w:pPr>
        <w:numPr>
          <w:ilvl w:val="1"/>
          <w:numId w:val="4"/>
        </w:numPr>
        <w:spacing w:before="60" w:after="0" w:line="240" w:lineRule="auto"/>
        <w:ind w:left="426" w:hanging="426"/>
        <w:jc w:val="both"/>
        <w:rPr>
          <w:rStyle w:val="PageNumber"/>
          <w:rFonts w:ascii="Times New Roman" w:hAnsi="Times New Roman" w:cs="Times New Roman"/>
          <w:sz w:val="24"/>
          <w:szCs w:val="24"/>
        </w:rPr>
      </w:pPr>
      <w:r>
        <w:rPr>
          <w:rStyle w:val="PageNumber"/>
          <w:rFonts w:ascii="Times New Roman" w:hAnsi="Times New Roman" w:cs="Times New Roman"/>
          <w:sz w:val="24"/>
          <w:szCs w:val="24"/>
        </w:rPr>
        <w:t>Pasūtītājs var vienpusēji izbeigt Līgumu, ja:</w:t>
      </w:r>
    </w:p>
    <w:p w14:paraId="41CD6500" w14:textId="77777777" w:rsidR="00787402" w:rsidRPr="00503022" w:rsidRDefault="00787402" w:rsidP="00787402">
      <w:pPr>
        <w:pStyle w:val="ListParagraph"/>
        <w:widowControl w:val="0"/>
        <w:numPr>
          <w:ilvl w:val="2"/>
          <w:numId w:val="4"/>
        </w:numPr>
        <w:shd w:val="clear" w:color="auto" w:fill="FFFFFF"/>
        <w:spacing w:before="60" w:after="0" w:line="240" w:lineRule="auto"/>
        <w:contextualSpacing w:val="0"/>
        <w:jc w:val="both"/>
        <w:rPr>
          <w:rFonts w:ascii="Times New Roman" w:hAnsi="Times New Roman"/>
          <w:sz w:val="24"/>
          <w:szCs w:val="24"/>
        </w:rPr>
      </w:pPr>
      <w:r>
        <w:rPr>
          <w:rFonts w:ascii="Times New Roman" w:hAnsi="Times New Roman"/>
          <w:sz w:val="24"/>
          <w:szCs w:val="24"/>
        </w:rPr>
        <w:t>Izpildītāja sniegtie pakalpojumi nav kvalitatīvi;</w:t>
      </w:r>
    </w:p>
    <w:p w14:paraId="7FA88298" w14:textId="3895E130" w:rsidR="00787402" w:rsidRPr="00503022" w:rsidRDefault="00787402" w:rsidP="00787402">
      <w:pPr>
        <w:pStyle w:val="ListParagraph"/>
        <w:widowControl w:val="0"/>
        <w:numPr>
          <w:ilvl w:val="2"/>
          <w:numId w:val="4"/>
        </w:numPr>
        <w:shd w:val="clear" w:color="auto" w:fill="FFFFFF"/>
        <w:spacing w:before="60" w:after="0" w:line="240" w:lineRule="auto"/>
        <w:contextualSpacing w:val="0"/>
        <w:jc w:val="both"/>
        <w:rPr>
          <w:rFonts w:ascii="Times New Roman" w:hAnsi="Times New Roman"/>
          <w:sz w:val="24"/>
          <w:szCs w:val="24"/>
        </w:rPr>
      </w:pPr>
      <w:r>
        <w:rPr>
          <w:rFonts w:ascii="Times New Roman" w:hAnsi="Times New Roman"/>
          <w:sz w:val="24"/>
          <w:szCs w:val="24"/>
        </w:rPr>
        <w:t>Izpildītājs ir būtiski pārkāpis Līgumu (par būtisku Līguma pārkāpumu tiek uzskatīti gadījumi, kad Līguma 3.3.punktā minētie darba uzdevumu termiņi tiek kavēti vairāk par 5 (piecām) darba dienām, konstatēti vairāk kā 3 (trīs) Līguma 6.6.punktā minētie pārkāpumi vai iestājoties Līguma 3.7. punktā minētajam gadījumam);</w:t>
      </w:r>
    </w:p>
    <w:p w14:paraId="68ECB385" w14:textId="01AF0730" w:rsidR="008434E4" w:rsidRPr="00503022" w:rsidRDefault="008434E4" w:rsidP="00787402">
      <w:pPr>
        <w:pStyle w:val="ListParagraph"/>
        <w:widowControl w:val="0"/>
        <w:numPr>
          <w:ilvl w:val="2"/>
          <w:numId w:val="4"/>
        </w:numPr>
        <w:shd w:val="clear" w:color="auto" w:fill="FFFFFF"/>
        <w:spacing w:before="60" w:after="0" w:line="240" w:lineRule="auto"/>
        <w:contextualSpacing w:val="0"/>
        <w:jc w:val="both"/>
        <w:rPr>
          <w:rFonts w:ascii="Times New Roman" w:hAnsi="Times New Roman"/>
          <w:sz w:val="24"/>
          <w:szCs w:val="24"/>
        </w:rPr>
      </w:pPr>
      <w:r>
        <w:rPr>
          <w:rFonts w:ascii="Times New Roman" w:hAnsi="Times New Roman"/>
          <w:sz w:val="24"/>
          <w:szCs w:val="24"/>
        </w:rPr>
        <w:t>ja konstatē, ka Izpildītājs bez Pasūtītāja piekrišanas jebkādā veidā ir izplatījis informāciju trešajām personām ar Pasūtījuma izpildes laikā saistīto informāciju;</w:t>
      </w:r>
    </w:p>
    <w:p w14:paraId="7EA6FA00" w14:textId="34411DA7" w:rsidR="00787402" w:rsidRPr="00503022" w:rsidRDefault="00787402" w:rsidP="00787402">
      <w:pPr>
        <w:pStyle w:val="ListParagraph"/>
        <w:widowControl w:val="0"/>
        <w:numPr>
          <w:ilvl w:val="2"/>
          <w:numId w:val="4"/>
        </w:numPr>
        <w:shd w:val="clear" w:color="auto" w:fill="FFFFFF"/>
        <w:spacing w:before="60" w:after="0" w:line="240" w:lineRule="auto"/>
        <w:contextualSpacing w:val="0"/>
        <w:jc w:val="both"/>
        <w:rPr>
          <w:rFonts w:ascii="Times New Roman" w:hAnsi="Times New Roman"/>
          <w:sz w:val="24"/>
          <w:szCs w:val="24"/>
        </w:rPr>
      </w:pPr>
      <w:r>
        <w:rPr>
          <w:rFonts w:ascii="Times New Roman" w:hAnsi="Times New Roman"/>
          <w:sz w:val="24"/>
          <w:szCs w:val="24"/>
        </w:rPr>
        <w:t>Izpildītājs Līguma noslēgšanas vai Līguma izpildes laikā veicis prettiesisku darbību;</w:t>
      </w:r>
    </w:p>
    <w:p w14:paraId="411B5C65" w14:textId="424244A4" w:rsidR="008434E4" w:rsidRPr="00503022" w:rsidRDefault="008434E4" w:rsidP="00787402">
      <w:pPr>
        <w:pStyle w:val="ListParagraph"/>
        <w:widowControl w:val="0"/>
        <w:numPr>
          <w:ilvl w:val="2"/>
          <w:numId w:val="4"/>
        </w:numPr>
        <w:shd w:val="clear" w:color="auto" w:fill="FFFFFF"/>
        <w:spacing w:before="60" w:after="0" w:line="240" w:lineRule="auto"/>
        <w:contextualSpacing w:val="0"/>
        <w:jc w:val="both"/>
        <w:rPr>
          <w:rFonts w:ascii="Times New Roman" w:hAnsi="Times New Roman"/>
          <w:sz w:val="24"/>
          <w:szCs w:val="24"/>
        </w:rPr>
      </w:pPr>
      <w:r>
        <w:rPr>
          <w:rFonts w:ascii="Times New Roman" w:hAnsi="Times New Roman"/>
          <w:sz w:val="24"/>
          <w:szCs w:val="24"/>
        </w:rPr>
        <w:t>Izpildītājs veic apakšuzņēmēju vai personāla nomaiņu, neievērojot Līguma 10. un 11.nodaļas noteikumus, un 10 (desmit) darba dienu laikā no Pasūtītāja brīdinājuma saņemšanas nav novērsis šo pārkāpumu;</w:t>
      </w:r>
    </w:p>
    <w:p w14:paraId="66D1CAB5" w14:textId="77777777" w:rsidR="00787402" w:rsidRPr="00503022" w:rsidRDefault="00787402" w:rsidP="00787402">
      <w:pPr>
        <w:pStyle w:val="ListParagraph"/>
        <w:widowControl w:val="0"/>
        <w:numPr>
          <w:ilvl w:val="2"/>
          <w:numId w:val="4"/>
        </w:numPr>
        <w:shd w:val="clear" w:color="auto" w:fill="FFFFFF"/>
        <w:spacing w:before="60" w:after="0" w:line="240" w:lineRule="auto"/>
        <w:contextualSpacing w:val="0"/>
        <w:jc w:val="both"/>
        <w:rPr>
          <w:rFonts w:ascii="Times New Roman" w:hAnsi="Times New Roman"/>
          <w:sz w:val="24"/>
          <w:szCs w:val="24"/>
        </w:rPr>
      </w:pPr>
      <w:r>
        <w:rPr>
          <w:rFonts w:ascii="Times New Roman" w:hAnsi="Times New Roman"/>
          <w:sz w:val="24"/>
          <w:szCs w:val="24"/>
        </w:rPr>
        <w:lastRenderedPageBreak/>
        <w:t>bez Pasūtītāja piekrišanas ir ierosināts Izpildītāja tiesiskās aizsardzības process;</w:t>
      </w:r>
    </w:p>
    <w:p w14:paraId="195A7393" w14:textId="77777777" w:rsidR="00787402" w:rsidRPr="00503022" w:rsidRDefault="00787402" w:rsidP="00787402">
      <w:pPr>
        <w:pStyle w:val="ListParagraph"/>
        <w:widowControl w:val="0"/>
        <w:numPr>
          <w:ilvl w:val="2"/>
          <w:numId w:val="4"/>
        </w:numPr>
        <w:shd w:val="clear" w:color="auto" w:fill="FFFFFF"/>
        <w:spacing w:before="60" w:after="0" w:line="240" w:lineRule="auto"/>
        <w:contextualSpacing w:val="0"/>
        <w:jc w:val="both"/>
        <w:rPr>
          <w:rFonts w:ascii="Times New Roman" w:hAnsi="Times New Roman"/>
          <w:sz w:val="24"/>
          <w:szCs w:val="24"/>
        </w:rPr>
      </w:pPr>
      <w:r>
        <w:rPr>
          <w:rFonts w:ascii="Times New Roman" w:hAnsi="Times New Roman"/>
          <w:sz w:val="24"/>
          <w:szCs w:val="24"/>
        </w:rPr>
        <w:t>ir pasludināts Izpildītāja maksātnespējas process vai iestājas citi apstākļi, kas liedz vai liegs Izpildītājam turpināt Līguma izpildi saskaņā ar Līguma noteikumiem vai kas negatīvi ietekmē Pasūtītāja tiesības, kuras izriet no Līguma;</w:t>
      </w:r>
    </w:p>
    <w:p w14:paraId="3E107E82" w14:textId="77777777" w:rsidR="00787402" w:rsidRPr="00503022" w:rsidRDefault="00787402" w:rsidP="00787402">
      <w:pPr>
        <w:pStyle w:val="ListParagraph"/>
        <w:widowControl w:val="0"/>
        <w:numPr>
          <w:ilvl w:val="2"/>
          <w:numId w:val="4"/>
        </w:numPr>
        <w:shd w:val="clear" w:color="auto" w:fill="FFFFFF"/>
        <w:spacing w:before="60" w:after="0" w:line="240" w:lineRule="auto"/>
        <w:contextualSpacing w:val="0"/>
        <w:jc w:val="both"/>
        <w:rPr>
          <w:rFonts w:ascii="Times New Roman" w:hAnsi="Times New Roman"/>
          <w:sz w:val="24"/>
          <w:szCs w:val="24"/>
        </w:rPr>
      </w:pPr>
      <w:r>
        <w:rPr>
          <w:rFonts w:ascii="Times New Roman" w:hAnsi="Times New Roman"/>
          <w:sz w:val="24"/>
          <w:szCs w:val="24"/>
        </w:rPr>
        <w:t>Izpildītājs Pasūtītājam ir nodarījis zaudējumus;</w:t>
      </w:r>
    </w:p>
    <w:p w14:paraId="19D20C3C" w14:textId="348815BD" w:rsidR="00787402" w:rsidRPr="00503022" w:rsidRDefault="00787402" w:rsidP="00787402">
      <w:pPr>
        <w:pStyle w:val="ListParagraph"/>
        <w:widowControl w:val="0"/>
        <w:numPr>
          <w:ilvl w:val="2"/>
          <w:numId w:val="4"/>
        </w:numPr>
        <w:shd w:val="clear" w:color="auto" w:fill="FFFFFF"/>
        <w:spacing w:before="60" w:after="0" w:line="240" w:lineRule="auto"/>
        <w:contextualSpacing w:val="0"/>
        <w:jc w:val="both"/>
        <w:rPr>
          <w:rFonts w:ascii="Times New Roman" w:hAnsi="Times New Roman"/>
          <w:sz w:val="24"/>
          <w:szCs w:val="24"/>
        </w:rPr>
      </w:pPr>
      <w:r>
        <w:rPr>
          <w:rFonts w:ascii="Times New Roman" w:hAnsi="Times New Roman"/>
          <w:sz w:val="24"/>
          <w:szCs w:val="24"/>
        </w:rPr>
        <w:t>Izpildītājs ir patvaļīgi pārtraucis Līguma izpildi, tai skaitā ja Izpildītājs nav sasniedzams juridiskajā adresē;</w:t>
      </w:r>
    </w:p>
    <w:p w14:paraId="74DCF15A" w14:textId="77777777" w:rsidR="008434E4" w:rsidRPr="00503022" w:rsidRDefault="008434E4" w:rsidP="008434E4">
      <w:pPr>
        <w:pStyle w:val="ListParagraph"/>
        <w:numPr>
          <w:ilvl w:val="2"/>
          <w:numId w:val="4"/>
        </w:numPr>
        <w:spacing w:before="120" w:after="120" w:line="240" w:lineRule="auto"/>
        <w:ind w:right="-82"/>
        <w:jc w:val="both"/>
        <w:rPr>
          <w:rFonts w:ascii="Times New Roman" w:hAnsi="Times New Roman"/>
          <w:sz w:val="24"/>
          <w:szCs w:val="24"/>
        </w:rPr>
      </w:pPr>
      <w:r>
        <w:rPr>
          <w:rFonts w:ascii="Times New Roman" w:hAnsi="Times New Roman"/>
          <w:sz w:val="24"/>
          <w:szCs w:val="24"/>
        </w:rPr>
        <w:t>ārvalstu finanšu instrumenta vadībā iesaistīta iestāde saistībā ar Izpildītāja darbību vai bezdarbību ir noteikusi ārvalstu finanšu instrumenta finansēta projekta izmaksu korekciju vairāk nekā 25 % apmērā no Līguma summas;</w:t>
      </w:r>
    </w:p>
    <w:p w14:paraId="5B240CD2" w14:textId="77777777" w:rsidR="008434E4" w:rsidRPr="00503022" w:rsidRDefault="008434E4" w:rsidP="008434E4">
      <w:pPr>
        <w:pStyle w:val="ListParagraph"/>
        <w:numPr>
          <w:ilvl w:val="2"/>
          <w:numId w:val="4"/>
        </w:numPr>
        <w:spacing w:before="120" w:after="120" w:line="240" w:lineRule="auto"/>
        <w:ind w:right="-82"/>
        <w:jc w:val="both"/>
        <w:rPr>
          <w:rFonts w:ascii="Times New Roman" w:hAnsi="Times New Roman"/>
          <w:sz w:val="24"/>
          <w:szCs w:val="24"/>
        </w:rPr>
      </w:pPr>
      <w:r>
        <w:rPr>
          <w:rFonts w:ascii="Times New Roman" w:hAnsi="Times New Roman"/>
          <w:sz w:val="24"/>
          <w:szCs w:val="24"/>
        </w:rPr>
        <w:t>ārvalstu finanšu instrumenta vadībā iesaistīta iestāde konstatējusi normatīvo aktu pārkāpumus Līguma noslēgšanas vai izpildes gaitā, un to dēļ tiek piemērota projekta izmaksu korekcija 100 % apmērā;</w:t>
      </w:r>
    </w:p>
    <w:p w14:paraId="63B6BF7C" w14:textId="2DC901F0" w:rsidR="008434E4" w:rsidRPr="00503022" w:rsidRDefault="008434E4" w:rsidP="008434E4">
      <w:pPr>
        <w:pStyle w:val="ListParagraph"/>
        <w:widowControl w:val="0"/>
        <w:numPr>
          <w:ilvl w:val="2"/>
          <w:numId w:val="4"/>
        </w:numPr>
        <w:shd w:val="clear" w:color="auto" w:fill="FFFFFF"/>
        <w:spacing w:before="60" w:after="0" w:line="240" w:lineRule="auto"/>
        <w:contextualSpacing w:val="0"/>
        <w:jc w:val="both"/>
        <w:rPr>
          <w:rFonts w:ascii="Times New Roman" w:hAnsi="Times New Roman"/>
          <w:sz w:val="24"/>
          <w:szCs w:val="24"/>
        </w:rPr>
      </w:pPr>
      <w:r>
        <w:rPr>
          <w:rFonts w:ascii="Times New Roman" w:hAnsi="Times New Roman"/>
          <w:sz w:val="24"/>
          <w:szCs w:val="24"/>
        </w:rPr>
        <w:t>Ministru kabinets ir pieņēmis lēmumu par attiecīgā struktūrfondu plānošanas perioda prioritāšu pārskatīšanu, un tādēļ Pasūtītājam ir būtiski samazināts vai atņemts ārvalstu finanšu instrumenta finansējums, ko Pasūtītājs gribēja izmantot Līgumā paredzēto maksājuma saistību segšanai;</w:t>
      </w:r>
    </w:p>
    <w:p w14:paraId="2A2C0675" w14:textId="77777777" w:rsidR="00787402" w:rsidRPr="00503022" w:rsidRDefault="00787402" w:rsidP="00787402">
      <w:pPr>
        <w:pStyle w:val="ListParagraph"/>
        <w:widowControl w:val="0"/>
        <w:numPr>
          <w:ilvl w:val="2"/>
          <w:numId w:val="4"/>
        </w:numPr>
        <w:shd w:val="clear" w:color="auto" w:fill="FFFFFF"/>
        <w:spacing w:before="60" w:after="0" w:line="240" w:lineRule="auto"/>
        <w:contextualSpacing w:val="0"/>
        <w:jc w:val="both"/>
        <w:rPr>
          <w:rFonts w:ascii="Times New Roman" w:hAnsi="Times New Roman"/>
          <w:sz w:val="24"/>
          <w:szCs w:val="24"/>
        </w:rPr>
      </w:pPr>
      <w:r>
        <w:rPr>
          <w:rFonts w:ascii="Times New Roman" w:hAnsi="Times New Roman"/>
          <w:sz w:val="24"/>
          <w:szCs w:val="24"/>
        </w:rPr>
        <w:t>Līgumu nav iespējams izpildīt tādēļ, ka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4B2FAC1E" w14:textId="77777777" w:rsidR="008434E4" w:rsidRPr="00503022" w:rsidRDefault="008434E4" w:rsidP="00934C8D">
      <w:pPr>
        <w:pStyle w:val="ListParagraph"/>
        <w:numPr>
          <w:ilvl w:val="1"/>
          <w:numId w:val="4"/>
        </w:numPr>
        <w:spacing w:before="120" w:after="120" w:line="240" w:lineRule="auto"/>
        <w:ind w:left="426" w:right="-82"/>
        <w:jc w:val="both"/>
        <w:rPr>
          <w:rFonts w:ascii="Times New Roman" w:hAnsi="Times New Roman"/>
          <w:sz w:val="24"/>
          <w:szCs w:val="24"/>
        </w:rPr>
      </w:pPr>
      <w:r>
        <w:rPr>
          <w:rFonts w:ascii="Times New Roman" w:hAnsi="Times New Roman"/>
          <w:sz w:val="24"/>
          <w:szCs w:val="24"/>
        </w:rPr>
        <w:t>Lai novērstu neatbilstoši veiktu izmaksu risku Projektā, Pasūtītājs var apturēt Līguma izpildi, ja:</w:t>
      </w:r>
    </w:p>
    <w:p w14:paraId="452220F5" w14:textId="77777777" w:rsidR="008434E4" w:rsidRPr="00503022" w:rsidRDefault="008434E4" w:rsidP="008434E4">
      <w:pPr>
        <w:pStyle w:val="ListParagraph"/>
        <w:numPr>
          <w:ilvl w:val="2"/>
          <w:numId w:val="4"/>
        </w:numPr>
        <w:spacing w:before="120" w:after="120" w:line="240" w:lineRule="auto"/>
        <w:ind w:right="-82"/>
        <w:jc w:val="both"/>
        <w:rPr>
          <w:rFonts w:ascii="Times New Roman" w:hAnsi="Times New Roman"/>
          <w:sz w:val="24"/>
          <w:szCs w:val="24"/>
        </w:rPr>
      </w:pPr>
      <w:r>
        <w:rPr>
          <w:rFonts w:ascii="Times New Roman" w:hAnsi="Times New Roman"/>
          <w:sz w:val="24"/>
          <w:szCs w:val="24"/>
        </w:rPr>
        <w:t>Ministru kabinetā ir ierosināta attiecīgā ārvalstu finanšu instrumenta plānošanas perioda prioritāšu un aktivitāšu pārskatīšana, un saistībā ar to Pasūtītājam var tikt samazināts vai atsaukts ārvalstu finanšu instrumenta finansējums, ko Pasūtītājs bija paredzējis izmantot Līgumā paredzēto maksājuma saistību segšanai;</w:t>
      </w:r>
    </w:p>
    <w:p w14:paraId="51955D44" w14:textId="0CF59A03" w:rsidR="008434E4" w:rsidRPr="00503022" w:rsidRDefault="008434E4" w:rsidP="008434E4">
      <w:pPr>
        <w:pStyle w:val="ListParagraph"/>
        <w:numPr>
          <w:ilvl w:val="2"/>
          <w:numId w:val="4"/>
        </w:numPr>
        <w:spacing w:before="120" w:after="120" w:line="240" w:lineRule="auto"/>
        <w:ind w:right="-82"/>
        <w:jc w:val="both"/>
        <w:rPr>
          <w:rFonts w:ascii="Times New Roman" w:hAnsi="Times New Roman"/>
          <w:sz w:val="24"/>
          <w:szCs w:val="24"/>
        </w:rPr>
      </w:pPr>
      <w:r>
        <w:rPr>
          <w:rFonts w:ascii="Times New Roman" w:hAnsi="Times New Roman"/>
          <w:sz w:val="24"/>
          <w:szCs w:val="24"/>
        </w:rPr>
        <w:t>Līguma izpildes apturēšanu ir noteikusi ar ārvalstu finanšu instrumenta vadībā iesaistīta iestāde vai Ministru kabinets ar lēmumu.</w:t>
      </w:r>
    </w:p>
    <w:p w14:paraId="760073DE" w14:textId="6A435A25" w:rsidR="00787402" w:rsidRPr="00503022" w:rsidRDefault="00787402" w:rsidP="00787402">
      <w:pPr>
        <w:pStyle w:val="ListParagraph"/>
        <w:widowControl w:val="0"/>
        <w:numPr>
          <w:ilvl w:val="1"/>
          <w:numId w:val="4"/>
        </w:numPr>
        <w:shd w:val="clear" w:color="auto" w:fill="FFFFFF"/>
        <w:spacing w:before="60" w:after="0" w:line="240" w:lineRule="auto"/>
        <w:ind w:left="426" w:hanging="426"/>
        <w:contextualSpacing w:val="0"/>
        <w:jc w:val="both"/>
        <w:rPr>
          <w:rFonts w:ascii="Times New Roman" w:hAnsi="Times New Roman"/>
          <w:sz w:val="24"/>
          <w:szCs w:val="24"/>
        </w:rPr>
      </w:pPr>
      <w:r>
        <w:rPr>
          <w:rFonts w:ascii="Times New Roman" w:hAnsi="Times New Roman"/>
          <w:sz w:val="24"/>
          <w:szCs w:val="24"/>
        </w:rPr>
        <w:t xml:space="preserve">Līguma </w:t>
      </w:r>
      <w:proofErr w:type="spellStart"/>
      <w:r>
        <w:rPr>
          <w:rFonts w:ascii="Times New Roman" w:hAnsi="Times New Roman"/>
          <w:sz w:val="24"/>
          <w:szCs w:val="24"/>
        </w:rPr>
        <w:t>neizdevīgums</w:t>
      </w:r>
      <w:proofErr w:type="spellEnd"/>
      <w:r>
        <w:rPr>
          <w:rFonts w:ascii="Times New Roman" w:hAnsi="Times New Roman"/>
          <w:sz w:val="24"/>
          <w:szCs w:val="24"/>
        </w:rPr>
        <w:t>, pārmērīgi zaudējumi, būtiskas nelabvēlīgas izmaiņas izejmateriālu, iekārtu, darbaspēka un citā tirgū, izpildes grūtības un citi līdzīgi apstākļi nav pamats, lai kāda Puse atkāptos no Līguma, izņemot Līgumā noteiktos gadījumus.</w:t>
      </w:r>
    </w:p>
    <w:p w14:paraId="220AED68" w14:textId="77777777" w:rsidR="008434E4" w:rsidRPr="00503022" w:rsidRDefault="008434E4" w:rsidP="00934C8D">
      <w:pPr>
        <w:pStyle w:val="ListParagraph"/>
        <w:widowControl w:val="0"/>
        <w:numPr>
          <w:ilvl w:val="1"/>
          <w:numId w:val="4"/>
        </w:numPr>
        <w:shd w:val="clear" w:color="auto" w:fill="FFFFFF"/>
        <w:spacing w:before="60" w:after="0" w:line="240" w:lineRule="auto"/>
        <w:ind w:left="426" w:hanging="426"/>
        <w:contextualSpacing w:val="0"/>
        <w:jc w:val="both"/>
        <w:rPr>
          <w:rFonts w:ascii="Times New Roman" w:hAnsi="Times New Roman"/>
          <w:sz w:val="24"/>
          <w:szCs w:val="24"/>
        </w:rPr>
      </w:pPr>
      <w:r>
        <w:rPr>
          <w:rFonts w:ascii="Times New Roman" w:hAnsi="Times New Roman"/>
          <w:sz w:val="24"/>
          <w:szCs w:val="24"/>
        </w:rPr>
        <w:t>Līguma 7.3.4.-7.3.9.apakšpunktā noteiktās tiesību pirms termiņa izbeigt Līgumu var izlietot, ja otra Puse ir tikusi brīdināta par iespējamo Līguma izbeigšanu un tā nav novērsusi Līguma izbeigšanas pamatu, izņemot gadījumus, kad Līguma izbeigšana ir paredzēta noteikto termiņu neievērošanās rezultātā.</w:t>
      </w:r>
    </w:p>
    <w:p w14:paraId="34E63D0C" w14:textId="48864FB4" w:rsidR="008434E4" w:rsidRPr="00503022" w:rsidRDefault="008434E4" w:rsidP="00934C8D">
      <w:pPr>
        <w:pStyle w:val="ListParagraph"/>
        <w:widowControl w:val="0"/>
        <w:numPr>
          <w:ilvl w:val="1"/>
          <w:numId w:val="4"/>
        </w:numPr>
        <w:shd w:val="clear" w:color="auto" w:fill="FFFFFF"/>
        <w:spacing w:before="60" w:after="0" w:line="240" w:lineRule="auto"/>
        <w:ind w:left="426" w:hanging="426"/>
        <w:contextualSpacing w:val="0"/>
        <w:jc w:val="both"/>
        <w:rPr>
          <w:rFonts w:ascii="Times New Roman" w:hAnsi="Times New Roman"/>
          <w:sz w:val="24"/>
          <w:szCs w:val="24"/>
        </w:rPr>
      </w:pPr>
      <w:r>
        <w:rPr>
          <w:rFonts w:ascii="Times New Roman" w:hAnsi="Times New Roman"/>
          <w:sz w:val="24"/>
          <w:szCs w:val="24"/>
        </w:rPr>
        <w:t>Izbeidzot Līgumu Līguma 7.3.1. - 7.3.3.apakšpunktā minētajos gadījumos Līgums ir uzskatāms par izbeigtu ar paziņojuma nosūtīšanas brīdi Izpildītajam.</w:t>
      </w:r>
    </w:p>
    <w:p w14:paraId="1FF9ABAB" w14:textId="77777777" w:rsidR="00787402" w:rsidRPr="00503022" w:rsidRDefault="00787402" w:rsidP="00787402">
      <w:pPr>
        <w:widowControl w:val="0"/>
        <w:shd w:val="clear" w:color="auto" w:fill="FFFFFF"/>
        <w:spacing w:after="0" w:line="240" w:lineRule="auto"/>
        <w:jc w:val="both"/>
        <w:rPr>
          <w:rFonts w:ascii="Times New Roman" w:hAnsi="Times New Roman" w:cs="Times New Roman"/>
          <w:sz w:val="24"/>
          <w:szCs w:val="24"/>
        </w:rPr>
      </w:pPr>
    </w:p>
    <w:p w14:paraId="483B8002" w14:textId="77777777" w:rsidR="00787402" w:rsidRPr="00503022" w:rsidRDefault="00787402" w:rsidP="00787402">
      <w:pPr>
        <w:numPr>
          <w:ilvl w:val="0"/>
          <w:numId w:val="3"/>
        </w:numPr>
        <w:tabs>
          <w:tab w:val="clear" w:pos="360"/>
        </w:tabs>
        <w:spacing w:after="0" w:line="240" w:lineRule="auto"/>
        <w:ind w:left="357" w:hanging="357"/>
        <w:rPr>
          <w:rFonts w:ascii="Times New Roman" w:hAnsi="Times New Roman" w:cs="Times New Roman"/>
          <w:b/>
          <w:sz w:val="24"/>
          <w:szCs w:val="24"/>
        </w:rPr>
      </w:pPr>
      <w:r>
        <w:rPr>
          <w:rFonts w:ascii="Times New Roman" w:hAnsi="Times New Roman" w:cs="Times New Roman"/>
          <w:b/>
          <w:sz w:val="24"/>
          <w:szCs w:val="24"/>
        </w:rPr>
        <w:t>KONFIDENCIALITĀTES SAISTĪBAS</w:t>
      </w:r>
    </w:p>
    <w:p w14:paraId="2DAAB21B" w14:textId="04626C25" w:rsidR="00787402" w:rsidRPr="00503022" w:rsidRDefault="00787402" w:rsidP="00787402">
      <w:pPr>
        <w:pStyle w:val="ListParagraph"/>
        <w:numPr>
          <w:ilvl w:val="1"/>
          <w:numId w:val="5"/>
        </w:numPr>
        <w:spacing w:before="60" w:after="0" w:line="240" w:lineRule="auto"/>
        <w:ind w:left="426" w:hanging="426"/>
        <w:contextualSpacing w:val="0"/>
        <w:jc w:val="both"/>
        <w:rPr>
          <w:rFonts w:ascii="Times New Roman" w:hAnsi="Times New Roman"/>
          <w:sz w:val="24"/>
          <w:szCs w:val="24"/>
        </w:rPr>
      </w:pPr>
      <w:r>
        <w:rPr>
          <w:rFonts w:ascii="Times New Roman" w:hAnsi="Times New Roman"/>
          <w:sz w:val="24"/>
          <w:szCs w:val="24"/>
        </w:rPr>
        <w:t>Puses vienojas, ka informācija, kas ir norādīta Līgumā, ir konfidenciāla, ciktāl tas nav pretrunā spēkā esošajiem normatīvajiem aktiem un, izņemot informāciju, kas ir publiskojama saskaņā ar Līguma izpildi.</w:t>
      </w:r>
    </w:p>
    <w:p w14:paraId="087F866F" w14:textId="77777777" w:rsidR="00787402" w:rsidRPr="00503022" w:rsidRDefault="00787402" w:rsidP="00787402">
      <w:pPr>
        <w:pStyle w:val="ListParagraph"/>
        <w:numPr>
          <w:ilvl w:val="1"/>
          <w:numId w:val="5"/>
        </w:numPr>
        <w:spacing w:before="60" w:after="0" w:line="240" w:lineRule="auto"/>
        <w:ind w:left="426" w:hanging="426"/>
        <w:contextualSpacing w:val="0"/>
        <w:jc w:val="both"/>
        <w:rPr>
          <w:rFonts w:ascii="Times New Roman" w:hAnsi="Times New Roman"/>
          <w:sz w:val="24"/>
          <w:szCs w:val="24"/>
        </w:rPr>
      </w:pPr>
      <w:r>
        <w:rPr>
          <w:rFonts w:ascii="Times New Roman" w:hAnsi="Times New Roman"/>
          <w:sz w:val="24"/>
          <w:szCs w:val="24"/>
        </w:rPr>
        <w:t>Puse nav tiesīga izplatīt Līguma saistību izpildē iegūto, izmantoto vai kā citādā veidā apstrādāto informāciju trešajām personām bez otras Puses rakstiskas piekrišanas, izņemot normatīvajos aktos noteiktos gadījumus.</w:t>
      </w:r>
    </w:p>
    <w:p w14:paraId="1F5514E3" w14:textId="77777777" w:rsidR="00787402" w:rsidRPr="00503022" w:rsidRDefault="00787402" w:rsidP="00787402">
      <w:pPr>
        <w:pStyle w:val="ListParagraph"/>
        <w:numPr>
          <w:ilvl w:val="1"/>
          <w:numId w:val="5"/>
        </w:numPr>
        <w:spacing w:after="0" w:line="240" w:lineRule="auto"/>
        <w:ind w:left="426" w:hanging="426"/>
        <w:contextualSpacing w:val="0"/>
        <w:jc w:val="both"/>
        <w:rPr>
          <w:rFonts w:ascii="Times New Roman" w:hAnsi="Times New Roman"/>
          <w:sz w:val="24"/>
          <w:szCs w:val="24"/>
        </w:rPr>
      </w:pPr>
      <w:r>
        <w:rPr>
          <w:rFonts w:ascii="Times New Roman" w:hAnsi="Times New Roman"/>
          <w:sz w:val="24"/>
          <w:szCs w:val="24"/>
        </w:rPr>
        <w:t>Ja Izpildītājs ir pārkāpis Līguma 8.2.punkta nosacījumu, tas atbild par šo nosacījumu pārkāpumu normatīvajos aktos noteiktajā kārtībā un sedz Pasūtītājam un trešajām personām ar to nodarītos zaudējumus.</w:t>
      </w:r>
    </w:p>
    <w:p w14:paraId="1E0F03A9" w14:textId="77777777" w:rsidR="00787402" w:rsidRPr="00503022" w:rsidRDefault="00787402" w:rsidP="00787402">
      <w:pPr>
        <w:spacing w:after="0" w:line="240" w:lineRule="auto"/>
        <w:jc w:val="both"/>
        <w:rPr>
          <w:rFonts w:ascii="Times New Roman" w:hAnsi="Times New Roman" w:cs="Times New Roman"/>
          <w:color w:val="000000"/>
          <w:sz w:val="24"/>
          <w:szCs w:val="24"/>
        </w:rPr>
      </w:pPr>
    </w:p>
    <w:p w14:paraId="035E07CC" w14:textId="72A4B2A5" w:rsidR="00787402" w:rsidRPr="00503022" w:rsidRDefault="00787402" w:rsidP="008C6A2D">
      <w:pPr>
        <w:numPr>
          <w:ilvl w:val="0"/>
          <w:numId w:val="5"/>
        </w:numPr>
        <w:spacing w:after="0" w:line="240" w:lineRule="auto"/>
        <w:ind w:left="357" w:hanging="357"/>
        <w:rPr>
          <w:rFonts w:ascii="Times New Roman" w:hAnsi="Times New Roman" w:cs="Times New Roman"/>
          <w:b/>
          <w:sz w:val="24"/>
          <w:szCs w:val="24"/>
        </w:rPr>
      </w:pPr>
      <w:r>
        <w:rPr>
          <w:rFonts w:ascii="Times New Roman" w:hAnsi="Times New Roman" w:cs="Times New Roman"/>
          <w:b/>
          <w:sz w:val="24"/>
          <w:szCs w:val="24"/>
        </w:rPr>
        <w:lastRenderedPageBreak/>
        <w:t>STRĪDU IZŠĶIRŠANAS KĀRTĪBA</w:t>
      </w:r>
    </w:p>
    <w:p w14:paraId="0BBCE4D7" w14:textId="77777777" w:rsidR="00787402" w:rsidRPr="00503022" w:rsidRDefault="00787402" w:rsidP="008C6A2D">
      <w:pPr>
        <w:pStyle w:val="ListParagraph"/>
        <w:numPr>
          <w:ilvl w:val="1"/>
          <w:numId w:val="5"/>
        </w:numPr>
        <w:spacing w:before="120" w:after="0" w:line="240" w:lineRule="auto"/>
        <w:ind w:left="425" w:hanging="425"/>
        <w:contextualSpacing w:val="0"/>
        <w:jc w:val="both"/>
        <w:rPr>
          <w:rFonts w:ascii="Times New Roman" w:hAnsi="Times New Roman"/>
          <w:sz w:val="24"/>
          <w:szCs w:val="24"/>
        </w:rPr>
      </w:pPr>
      <w:r>
        <w:rPr>
          <w:rFonts w:ascii="Times New Roman" w:hAnsi="Times New Roman"/>
          <w:sz w:val="24"/>
          <w:szCs w:val="24"/>
        </w:rPr>
        <w:t>Visas domstarpības, kas Pusēm radušās sakarā ar Līguma izpildi, Puses apņemas risināt pārrunu ceļā.</w:t>
      </w:r>
    </w:p>
    <w:p w14:paraId="68A3B431" w14:textId="77777777" w:rsidR="00787402" w:rsidRPr="00503022" w:rsidRDefault="00787402" w:rsidP="00787402">
      <w:pPr>
        <w:pStyle w:val="ListParagraph"/>
        <w:numPr>
          <w:ilvl w:val="1"/>
          <w:numId w:val="5"/>
        </w:numPr>
        <w:spacing w:before="60" w:after="0" w:line="240" w:lineRule="auto"/>
        <w:ind w:left="426" w:hanging="426"/>
        <w:contextualSpacing w:val="0"/>
        <w:jc w:val="both"/>
        <w:rPr>
          <w:rFonts w:ascii="Times New Roman" w:hAnsi="Times New Roman"/>
          <w:sz w:val="24"/>
          <w:szCs w:val="24"/>
        </w:rPr>
      </w:pPr>
      <w:r>
        <w:rPr>
          <w:rFonts w:ascii="Times New Roman" w:hAnsi="Times New Roman"/>
          <w:sz w:val="24"/>
          <w:szCs w:val="24"/>
        </w:rPr>
        <w:t>Ja 30 (trīsdesmit) kalendāra dienu laikā sarunu ceļā vienošanās netiek panākta, strīdi tiek risināti normatīvajos aktos noteiktajā kārtībā.</w:t>
      </w:r>
    </w:p>
    <w:p w14:paraId="6B449C75" w14:textId="77777777" w:rsidR="00787402" w:rsidRPr="00503022" w:rsidRDefault="00787402" w:rsidP="00787402">
      <w:pPr>
        <w:pStyle w:val="ListParagraph"/>
        <w:spacing w:before="60" w:after="0" w:line="240" w:lineRule="auto"/>
        <w:ind w:left="426"/>
        <w:contextualSpacing w:val="0"/>
        <w:jc w:val="both"/>
        <w:rPr>
          <w:rFonts w:ascii="Times New Roman" w:hAnsi="Times New Roman"/>
          <w:sz w:val="24"/>
          <w:szCs w:val="24"/>
        </w:rPr>
      </w:pPr>
    </w:p>
    <w:p w14:paraId="42331A7B" w14:textId="762CE00D" w:rsidR="00787402" w:rsidRPr="00503022" w:rsidRDefault="00787402" w:rsidP="00787402">
      <w:pPr>
        <w:numPr>
          <w:ilvl w:val="0"/>
          <w:numId w:val="5"/>
        </w:numPr>
        <w:spacing w:after="120" w:line="240" w:lineRule="auto"/>
        <w:ind w:left="357" w:hanging="357"/>
        <w:rPr>
          <w:rFonts w:ascii="Times New Roman" w:hAnsi="Times New Roman" w:cs="Times New Roman"/>
          <w:b/>
          <w:sz w:val="24"/>
          <w:szCs w:val="24"/>
        </w:rPr>
      </w:pPr>
      <w:r>
        <w:rPr>
          <w:rFonts w:ascii="Times New Roman" w:hAnsi="Times New Roman" w:cs="Times New Roman"/>
          <w:b/>
          <w:bCs/>
          <w:caps/>
          <w:sz w:val="24"/>
          <w:szCs w:val="24"/>
        </w:rPr>
        <w:t>Līguma izpildē iesaistītā personāla nomaiņa un jaunā personāla iesaiste</w:t>
      </w:r>
    </w:p>
    <w:p w14:paraId="3D8BC2C4" w14:textId="77777777" w:rsidR="00787402" w:rsidRPr="00503022" w:rsidRDefault="00787402" w:rsidP="00787402">
      <w:pPr>
        <w:pStyle w:val="ListParagraph"/>
        <w:numPr>
          <w:ilvl w:val="1"/>
          <w:numId w:val="5"/>
        </w:numPr>
        <w:spacing w:before="60" w:after="0" w:line="240" w:lineRule="auto"/>
        <w:ind w:left="567" w:hanging="567"/>
        <w:contextualSpacing w:val="0"/>
        <w:jc w:val="both"/>
        <w:rPr>
          <w:rFonts w:ascii="Times New Roman" w:hAnsi="Times New Roman"/>
          <w:sz w:val="24"/>
          <w:szCs w:val="24"/>
        </w:rPr>
      </w:pPr>
      <w:r>
        <w:rPr>
          <w:rFonts w:ascii="Times New Roman" w:hAnsi="Times New Roman"/>
          <w:sz w:val="24"/>
          <w:szCs w:val="24"/>
        </w:rPr>
        <w:t>Izpildītāja personālu, kuru tas iesaistījis Līguma izpildē, par kuru sniedzis informāciju Pasūtītājam un kura kvalifikācijas atbilstību izvirzītajām prasībām Pasūtītājs ir vērtējis Iepirkuma ietvaros, drīkst nomainīt tikai ar Pasūtītāja rakstveida piekrišanu. Izpildītājs var ierosināt tā piesaistītā personāla nomaiņu, ja Līguma izpildes gaitā tiek konstatēti būtiski trūkumi piesaistītā personāla pienākumu izpildē.</w:t>
      </w:r>
    </w:p>
    <w:p w14:paraId="35BBAA20" w14:textId="77777777" w:rsidR="00787402" w:rsidRPr="00503022" w:rsidRDefault="00787402" w:rsidP="00787402">
      <w:pPr>
        <w:pStyle w:val="ListParagraph"/>
        <w:numPr>
          <w:ilvl w:val="1"/>
          <w:numId w:val="5"/>
        </w:numPr>
        <w:spacing w:before="60" w:after="0" w:line="240" w:lineRule="auto"/>
        <w:ind w:left="567" w:hanging="567"/>
        <w:contextualSpacing w:val="0"/>
        <w:jc w:val="both"/>
        <w:rPr>
          <w:rFonts w:ascii="Times New Roman" w:hAnsi="Times New Roman"/>
          <w:sz w:val="24"/>
          <w:szCs w:val="24"/>
        </w:rPr>
      </w:pPr>
      <w:r>
        <w:rPr>
          <w:rFonts w:ascii="Times New Roman" w:hAnsi="Times New Roman"/>
          <w:sz w:val="24"/>
          <w:szCs w:val="24"/>
        </w:rPr>
        <w:t>Pasūtītājs nepiekrīt Līguma 10.1.punktā minētajai personāla nomaiņai, ja Izpildītāja piedāvātais personāls neatbilst tām Iepirkuma dokumentos noteiktajām prasībām, kas attiecas uz Izpildītāja personālu.</w:t>
      </w:r>
    </w:p>
    <w:p w14:paraId="7B7A6E0E" w14:textId="77777777" w:rsidR="00787402" w:rsidRPr="00503022" w:rsidRDefault="00787402" w:rsidP="00787402">
      <w:pPr>
        <w:pStyle w:val="ListParagraph"/>
        <w:numPr>
          <w:ilvl w:val="1"/>
          <w:numId w:val="5"/>
        </w:numPr>
        <w:spacing w:before="60" w:after="0" w:line="240" w:lineRule="auto"/>
        <w:ind w:left="567" w:hanging="567"/>
        <w:contextualSpacing w:val="0"/>
        <w:jc w:val="both"/>
        <w:rPr>
          <w:rFonts w:ascii="Times New Roman" w:hAnsi="Times New Roman"/>
          <w:sz w:val="24"/>
          <w:szCs w:val="24"/>
        </w:rPr>
      </w:pPr>
      <w:r>
        <w:rPr>
          <w:rFonts w:ascii="Times New Roman" w:hAnsi="Times New Roman"/>
          <w:sz w:val="24"/>
          <w:szCs w:val="24"/>
        </w:rPr>
        <w:t>Pasūtītājs nepiekrīt jauna personāla piesaistei, ja Izpildītāja piedāvātais personāls neatbilst tām Iepirkuma dokumentos noteiktajām prasībām, kas attiecas uz Izpildītāja personālu.</w:t>
      </w:r>
    </w:p>
    <w:p w14:paraId="22DD0686" w14:textId="77777777" w:rsidR="00787402" w:rsidRPr="00503022" w:rsidRDefault="00787402" w:rsidP="00787402">
      <w:pPr>
        <w:pStyle w:val="ListParagraph"/>
        <w:numPr>
          <w:ilvl w:val="1"/>
          <w:numId w:val="5"/>
        </w:numPr>
        <w:spacing w:after="0" w:line="240" w:lineRule="auto"/>
        <w:ind w:left="567" w:hanging="567"/>
        <w:contextualSpacing w:val="0"/>
        <w:jc w:val="both"/>
        <w:rPr>
          <w:rFonts w:ascii="Times New Roman" w:hAnsi="Times New Roman"/>
          <w:sz w:val="24"/>
          <w:szCs w:val="24"/>
        </w:rPr>
      </w:pPr>
      <w:r>
        <w:rPr>
          <w:rFonts w:ascii="Times New Roman" w:hAnsi="Times New Roman"/>
          <w:sz w:val="24"/>
          <w:szCs w:val="24"/>
        </w:rPr>
        <w:t>Pasūtītājs atļauj veikt Izpildītāja personāla nomaiņu vai jauna personāla iesaistīšanu Līguma izpildē 5 (piecu) darbdienu laikā pēc tam, kad Izpildītājs ir iesniedzis visu informāciju un dokumentus, kas nepieciešami lēmuma pieņemšanai saskaņā ar Līguma 10.2. un 10.3.punkta noteikumiem.</w:t>
      </w:r>
    </w:p>
    <w:p w14:paraId="14500AD7" w14:textId="77777777" w:rsidR="00787402" w:rsidRPr="00503022" w:rsidRDefault="00787402" w:rsidP="00787402">
      <w:pPr>
        <w:tabs>
          <w:tab w:val="num" w:pos="1440"/>
        </w:tabs>
        <w:spacing w:after="0" w:line="240" w:lineRule="auto"/>
        <w:rPr>
          <w:rFonts w:ascii="Times New Roman" w:hAnsi="Times New Roman" w:cs="Times New Roman"/>
          <w:sz w:val="24"/>
          <w:szCs w:val="24"/>
        </w:rPr>
      </w:pPr>
    </w:p>
    <w:p w14:paraId="5DBC8A82" w14:textId="77777777" w:rsidR="00787402" w:rsidRPr="00503022" w:rsidRDefault="00787402" w:rsidP="00787402">
      <w:pPr>
        <w:numPr>
          <w:ilvl w:val="0"/>
          <w:numId w:val="5"/>
        </w:numPr>
        <w:spacing w:after="0" w:line="240" w:lineRule="auto"/>
        <w:ind w:left="357" w:hanging="357"/>
        <w:rPr>
          <w:rFonts w:ascii="Times New Roman" w:hAnsi="Times New Roman" w:cs="Times New Roman"/>
          <w:b/>
          <w:caps/>
          <w:color w:val="000000" w:themeColor="text1"/>
          <w:sz w:val="24"/>
          <w:szCs w:val="24"/>
        </w:rPr>
      </w:pPr>
      <w:r>
        <w:rPr>
          <w:rFonts w:ascii="Times New Roman" w:hAnsi="Times New Roman" w:cs="Times New Roman"/>
          <w:b/>
          <w:caps/>
          <w:color w:val="000000" w:themeColor="text1"/>
          <w:sz w:val="24"/>
          <w:szCs w:val="24"/>
        </w:rPr>
        <w:t>Līguma izpildē iesaistīto apakšuzņēmēju nomaiņa un jaunu apakšuzņēmēju piesaiste</w:t>
      </w:r>
    </w:p>
    <w:p w14:paraId="0E860F10" w14:textId="77777777" w:rsidR="008C6A2D" w:rsidRPr="00503022" w:rsidRDefault="008C6A2D" w:rsidP="008C6A2D">
      <w:pPr>
        <w:pStyle w:val="ListParagraph"/>
        <w:numPr>
          <w:ilvl w:val="1"/>
          <w:numId w:val="5"/>
        </w:numPr>
        <w:spacing w:after="120" w:line="240" w:lineRule="auto"/>
        <w:ind w:left="567" w:hanging="567"/>
        <w:contextualSpacing w:val="0"/>
        <w:jc w:val="both"/>
        <w:rPr>
          <w:rFonts w:ascii="Times New Roman" w:hAnsi="Times New Roman"/>
          <w:sz w:val="24"/>
          <w:szCs w:val="24"/>
        </w:rPr>
      </w:pPr>
      <w:r>
        <w:rPr>
          <w:rFonts w:ascii="Times New Roman" w:hAnsi="Times New Roman"/>
          <w:sz w:val="24"/>
          <w:szCs w:val="24"/>
        </w:rPr>
        <w:t>Izpildītājs nav tiesīgs bez Pasūtītāja rakstveida piekrišanas veikt apakšuzņēmēju nomaiņu, kā arī papildu apakšuzņēmēju iesaistīšanu Līguma izpildē.</w:t>
      </w:r>
    </w:p>
    <w:p w14:paraId="47FCA0E5" w14:textId="77777777" w:rsidR="008C6A2D" w:rsidRPr="00503022" w:rsidRDefault="008C6A2D" w:rsidP="008C6A2D">
      <w:pPr>
        <w:pStyle w:val="ListParagraph"/>
        <w:numPr>
          <w:ilvl w:val="1"/>
          <w:numId w:val="5"/>
        </w:numPr>
        <w:spacing w:before="60" w:after="0" w:line="240" w:lineRule="auto"/>
        <w:ind w:left="567" w:hanging="567"/>
        <w:contextualSpacing w:val="0"/>
        <w:jc w:val="both"/>
        <w:rPr>
          <w:rFonts w:ascii="Times New Roman" w:hAnsi="Times New Roman"/>
          <w:sz w:val="24"/>
          <w:szCs w:val="24"/>
        </w:rPr>
      </w:pPr>
      <w:r>
        <w:rPr>
          <w:rFonts w:ascii="Times New Roman" w:hAnsi="Times New Roman"/>
          <w:sz w:val="24"/>
          <w:szCs w:val="24"/>
        </w:rPr>
        <w:t>Pasūtītājs nepiekrīt veikt piedāvājumā norādīto apakšuzņēmēju nomaiņu, ja pastāv kāds no šādiem nosacījumiem:</w:t>
      </w:r>
    </w:p>
    <w:p w14:paraId="41B540FE" w14:textId="77777777" w:rsidR="008C6A2D" w:rsidRPr="00503022" w:rsidRDefault="008C6A2D" w:rsidP="008C6A2D">
      <w:pPr>
        <w:pStyle w:val="BodyTextIndent"/>
        <w:numPr>
          <w:ilvl w:val="2"/>
          <w:numId w:val="5"/>
        </w:numPr>
        <w:overflowPunct w:val="0"/>
        <w:autoSpaceDE w:val="0"/>
        <w:autoSpaceDN w:val="0"/>
        <w:adjustRightInd w:val="0"/>
        <w:spacing w:before="120"/>
        <w:textAlignment w:val="baseline"/>
        <w:rPr>
          <w:rFonts w:ascii="Times New Roman" w:hAnsi="Times New Roman"/>
          <w:szCs w:val="24"/>
          <w:lang w:val="lv-LV"/>
        </w:rPr>
      </w:pPr>
      <w:r>
        <w:rPr>
          <w:rFonts w:ascii="Times New Roman" w:hAnsi="Times New Roman"/>
          <w:szCs w:val="24"/>
          <w:lang w:val="lv-LV"/>
        </w:rPr>
        <w:t>Izpildītāja piedāvātais apakšuzņēmējs neatbilst tām iepirkuma procedūras dokumentos noteiktajām prasībām, kas attiecas uz Izpildītāja apakšuzņēmējiem;</w:t>
      </w:r>
    </w:p>
    <w:p w14:paraId="618B14E8" w14:textId="77777777" w:rsidR="008C6A2D" w:rsidRPr="00503022" w:rsidRDefault="008C6A2D" w:rsidP="008C6A2D">
      <w:pPr>
        <w:pStyle w:val="BodyTextIndent"/>
        <w:numPr>
          <w:ilvl w:val="2"/>
          <w:numId w:val="5"/>
        </w:numPr>
        <w:overflowPunct w:val="0"/>
        <w:autoSpaceDE w:val="0"/>
        <w:autoSpaceDN w:val="0"/>
        <w:adjustRightInd w:val="0"/>
        <w:spacing w:before="120"/>
        <w:textAlignment w:val="baseline"/>
        <w:rPr>
          <w:rFonts w:ascii="Times New Roman" w:hAnsi="Times New Roman"/>
          <w:szCs w:val="24"/>
          <w:lang w:val="lv-LV"/>
        </w:rPr>
      </w:pPr>
      <w:r>
        <w:rPr>
          <w:rFonts w:ascii="Times New Roman" w:hAnsi="Times New Roman"/>
          <w:szCs w:val="24"/>
          <w:lang w:val="lv-LV"/>
        </w:rPr>
        <w:t>tiek nomainīts apakšuzņēmējs, uz kura iespējām Izpildītājs balstījies, lai apliecinātu savas kvalifikācijas atbilstību paziņojumā par līgumu un iepirkuma procedūras dokumentos noteiktajām prasībām, un piedāvātajam apakšuzņēmējam nav vismaz tāda pati kvalifikācija, uz kādu Izpildītājs atsaucies, apliecinot savu atbilstību iepirkuma procedūrā noteiktajām prasībām, vai tas atbilst Publisko iepirkumu likuma 42. panta otrajā daļā minētajiem pretendentu izslēgšanas gadījumiem;</w:t>
      </w:r>
    </w:p>
    <w:p w14:paraId="2FADF0CF" w14:textId="77777777" w:rsidR="008C6A2D" w:rsidRPr="00503022" w:rsidRDefault="008C6A2D" w:rsidP="008C6A2D">
      <w:pPr>
        <w:pStyle w:val="BodyTextIndent"/>
        <w:numPr>
          <w:ilvl w:val="2"/>
          <w:numId w:val="5"/>
        </w:numPr>
        <w:overflowPunct w:val="0"/>
        <w:autoSpaceDE w:val="0"/>
        <w:autoSpaceDN w:val="0"/>
        <w:adjustRightInd w:val="0"/>
        <w:spacing w:before="120"/>
        <w:textAlignment w:val="baseline"/>
        <w:rPr>
          <w:rFonts w:ascii="Times New Roman" w:hAnsi="Times New Roman"/>
          <w:szCs w:val="24"/>
          <w:lang w:val="lv-LV"/>
        </w:rPr>
      </w:pPr>
      <w:r>
        <w:rPr>
          <w:rFonts w:ascii="Times New Roman" w:hAnsi="Times New Roman"/>
          <w:szCs w:val="24"/>
          <w:lang w:val="lv-LV"/>
        </w:rPr>
        <w:t xml:space="preserve">piedāvātais apakšuzņēmējs, kura sniedzamo pakalpojumu vērtība ir vismaz 10 000 </w:t>
      </w:r>
      <w:proofErr w:type="spellStart"/>
      <w:r>
        <w:rPr>
          <w:rFonts w:ascii="Times New Roman" w:hAnsi="Times New Roman"/>
          <w:i/>
          <w:szCs w:val="24"/>
          <w:lang w:val="lv-LV"/>
        </w:rPr>
        <w:t>euro</w:t>
      </w:r>
      <w:proofErr w:type="spellEnd"/>
      <w:r>
        <w:rPr>
          <w:rFonts w:ascii="Times New Roman" w:hAnsi="Times New Roman"/>
          <w:szCs w:val="24"/>
          <w:lang w:val="lv-LV"/>
        </w:rPr>
        <w:t xml:space="preserve"> no kopējās Līguma vērtības, atbilst Publisko iepirkumu likuma 42. panta otrajā daļā minētajiem pretendentu izslēgšanas gadījumiem;</w:t>
      </w:r>
    </w:p>
    <w:p w14:paraId="3EFBF796" w14:textId="77777777" w:rsidR="008C6A2D" w:rsidRPr="00503022" w:rsidRDefault="008C6A2D" w:rsidP="008C6A2D">
      <w:pPr>
        <w:pStyle w:val="BodyTextIndent"/>
        <w:numPr>
          <w:ilvl w:val="2"/>
          <w:numId w:val="5"/>
        </w:numPr>
        <w:overflowPunct w:val="0"/>
        <w:autoSpaceDE w:val="0"/>
        <w:autoSpaceDN w:val="0"/>
        <w:adjustRightInd w:val="0"/>
        <w:spacing w:before="120"/>
        <w:textAlignment w:val="baseline"/>
        <w:rPr>
          <w:rFonts w:ascii="Times New Roman" w:hAnsi="Times New Roman"/>
          <w:szCs w:val="24"/>
          <w:lang w:val="lv-LV"/>
        </w:rPr>
      </w:pPr>
      <w:r>
        <w:rPr>
          <w:rFonts w:ascii="Times New Roman" w:hAnsi="Times New Roman"/>
          <w:szCs w:val="24"/>
          <w:lang w:val="lv-LV"/>
        </w:rPr>
        <w:t>apakšuzņēmēja maiņas rezultātā tiktu izdarīti tādi grozījumi Izpildītāja piedāvājumā, kuri, ja sākotnēji būtu tajā iekļauti, ietekmētu piedāvājuma izvēli atbilstoši iepirkuma procedūras dokumentos noteiktajiem piedāvājuma izvērtēšanas kritērijiem.</w:t>
      </w:r>
    </w:p>
    <w:p w14:paraId="63560CC8" w14:textId="77777777" w:rsidR="008C6A2D" w:rsidRPr="00503022" w:rsidRDefault="008C6A2D" w:rsidP="008C6A2D">
      <w:pPr>
        <w:pStyle w:val="ListParagraph"/>
        <w:numPr>
          <w:ilvl w:val="1"/>
          <w:numId w:val="5"/>
        </w:numPr>
        <w:spacing w:before="60" w:after="0" w:line="240" w:lineRule="auto"/>
        <w:ind w:left="567" w:hanging="567"/>
        <w:contextualSpacing w:val="0"/>
        <w:jc w:val="both"/>
        <w:rPr>
          <w:rFonts w:ascii="Times New Roman" w:hAnsi="Times New Roman"/>
          <w:sz w:val="24"/>
          <w:szCs w:val="24"/>
        </w:rPr>
      </w:pPr>
      <w:r>
        <w:rPr>
          <w:rFonts w:ascii="Times New Roman" w:hAnsi="Times New Roman"/>
          <w:sz w:val="24"/>
          <w:szCs w:val="24"/>
        </w:rPr>
        <w:t>Pasūtītājs nepiekrīt veikt jauna apakšuzņēmēja piesaistei, ja pastāv kāds no šādiem nosacījumiem:</w:t>
      </w:r>
    </w:p>
    <w:p w14:paraId="773545F2" w14:textId="77777777" w:rsidR="008C6A2D" w:rsidRPr="00503022" w:rsidRDefault="008C6A2D" w:rsidP="008C6A2D">
      <w:pPr>
        <w:pStyle w:val="BodyTextIndent"/>
        <w:numPr>
          <w:ilvl w:val="2"/>
          <w:numId w:val="5"/>
        </w:numPr>
        <w:overflowPunct w:val="0"/>
        <w:autoSpaceDE w:val="0"/>
        <w:autoSpaceDN w:val="0"/>
        <w:adjustRightInd w:val="0"/>
        <w:spacing w:before="120"/>
        <w:textAlignment w:val="baseline"/>
        <w:rPr>
          <w:rFonts w:ascii="Times New Roman" w:hAnsi="Times New Roman"/>
          <w:szCs w:val="24"/>
          <w:lang w:val="lv-LV"/>
        </w:rPr>
      </w:pPr>
      <w:r>
        <w:rPr>
          <w:rFonts w:ascii="Times New Roman" w:hAnsi="Times New Roman"/>
          <w:szCs w:val="24"/>
          <w:lang w:val="lv-LV"/>
        </w:rPr>
        <w:lastRenderedPageBreak/>
        <w:t>Izpildītāja piedāvātais apakšuzņēmējs neatbilst tām iepirkuma procedūras dokumentos noteiktajām prasībām, kas attiecas uz Izpildītāja apakšuzņēmējiem;</w:t>
      </w:r>
    </w:p>
    <w:p w14:paraId="51C94754" w14:textId="77777777" w:rsidR="008C6A2D" w:rsidRPr="00503022" w:rsidRDefault="008C6A2D" w:rsidP="008C6A2D">
      <w:pPr>
        <w:pStyle w:val="BodyTextIndent"/>
        <w:numPr>
          <w:ilvl w:val="2"/>
          <w:numId w:val="5"/>
        </w:numPr>
        <w:overflowPunct w:val="0"/>
        <w:autoSpaceDE w:val="0"/>
        <w:autoSpaceDN w:val="0"/>
        <w:adjustRightInd w:val="0"/>
        <w:spacing w:before="120"/>
        <w:textAlignment w:val="baseline"/>
        <w:rPr>
          <w:rFonts w:ascii="Times New Roman" w:hAnsi="Times New Roman"/>
          <w:szCs w:val="24"/>
          <w:lang w:val="lv-LV"/>
        </w:rPr>
      </w:pPr>
      <w:r>
        <w:rPr>
          <w:rFonts w:ascii="Times New Roman" w:hAnsi="Times New Roman"/>
          <w:szCs w:val="24"/>
          <w:lang w:val="lv-LV"/>
        </w:rPr>
        <w:t xml:space="preserve">piedāvātais apakšuzņēmējs, ja tā sniedzamo pakalpojumu vērtība ir vismaz 10 000 </w:t>
      </w:r>
      <w:proofErr w:type="spellStart"/>
      <w:r>
        <w:rPr>
          <w:rFonts w:ascii="Times New Roman" w:hAnsi="Times New Roman"/>
          <w:i/>
          <w:szCs w:val="24"/>
          <w:lang w:val="lv-LV"/>
        </w:rPr>
        <w:t>euro</w:t>
      </w:r>
      <w:proofErr w:type="spellEnd"/>
      <w:r>
        <w:rPr>
          <w:rFonts w:ascii="Times New Roman" w:hAnsi="Times New Roman"/>
          <w:szCs w:val="24"/>
          <w:lang w:val="lv-LV"/>
        </w:rPr>
        <w:t xml:space="preserve"> no kopējās Līguma vērtības, atbilst Publisko iepirkumu likuma 42. panta otrajā daļā minētajiem pretendentu izslēgšanas gadījumiem;</w:t>
      </w:r>
    </w:p>
    <w:p w14:paraId="31C24971" w14:textId="77777777" w:rsidR="008C6A2D" w:rsidRPr="00503022" w:rsidRDefault="008C6A2D" w:rsidP="008C6A2D">
      <w:pPr>
        <w:pStyle w:val="BodyTextIndent"/>
        <w:numPr>
          <w:ilvl w:val="2"/>
          <w:numId w:val="5"/>
        </w:numPr>
        <w:overflowPunct w:val="0"/>
        <w:autoSpaceDE w:val="0"/>
        <w:autoSpaceDN w:val="0"/>
        <w:adjustRightInd w:val="0"/>
        <w:spacing w:before="120"/>
        <w:textAlignment w:val="baseline"/>
        <w:rPr>
          <w:rFonts w:ascii="Times New Roman" w:hAnsi="Times New Roman"/>
          <w:szCs w:val="24"/>
          <w:lang w:val="lv-LV"/>
        </w:rPr>
      </w:pPr>
      <w:r>
        <w:rPr>
          <w:rFonts w:ascii="Times New Roman" w:hAnsi="Times New Roman"/>
          <w:szCs w:val="24"/>
          <w:lang w:val="lv-LV"/>
        </w:rPr>
        <w:t>jauna apakšuzņēmēja piesaistes rezultātā tiktu izdarīti tādi grozījumi Izpildītāja piedāvājumā, kuri, ja sākotnēji būtu tajā iekļauti, ietekmētu piedāvājuma izvēli atbilstoši iepirkuma procedūras dokumentos noteiktajiem piedāvājuma izvērtēšanas kritērijiem.</w:t>
      </w:r>
    </w:p>
    <w:p w14:paraId="05884B6C" w14:textId="77777777" w:rsidR="008C6A2D" w:rsidRPr="00503022" w:rsidRDefault="008C6A2D" w:rsidP="008C6A2D">
      <w:pPr>
        <w:pStyle w:val="ListParagraph"/>
        <w:widowControl w:val="0"/>
        <w:numPr>
          <w:ilvl w:val="1"/>
          <w:numId w:val="5"/>
        </w:numPr>
        <w:shd w:val="clear" w:color="auto" w:fill="FFFFFF"/>
        <w:spacing w:after="0" w:line="240" w:lineRule="auto"/>
        <w:ind w:left="567" w:hanging="567"/>
        <w:contextualSpacing w:val="0"/>
        <w:jc w:val="both"/>
        <w:rPr>
          <w:rFonts w:ascii="Times New Roman" w:hAnsi="Times New Roman"/>
          <w:sz w:val="24"/>
          <w:szCs w:val="24"/>
        </w:rPr>
      </w:pPr>
      <w:r>
        <w:rPr>
          <w:rFonts w:ascii="Times New Roman" w:hAnsi="Times New Roman"/>
          <w:sz w:val="24"/>
          <w:szCs w:val="24"/>
        </w:rPr>
        <w:t>Pārbaudot apakšuzņēmēja atbilstību, Pasūtītājs piemēro Publisko iepirkumu likuma 42. panta noteikumus. Publisko iepirkumu likuma 42.panta trešajā daļā minētos termiņus skaita no dienas, kad lūgums par apakšuzņēmēja nomaiņu iesniegts Pasūtītājam.</w:t>
      </w:r>
    </w:p>
    <w:p w14:paraId="58C219C4" w14:textId="77777777" w:rsidR="008C6A2D" w:rsidRPr="00503022" w:rsidRDefault="008C6A2D" w:rsidP="008C6A2D">
      <w:pPr>
        <w:pStyle w:val="ListParagraph"/>
        <w:widowControl w:val="0"/>
        <w:numPr>
          <w:ilvl w:val="1"/>
          <w:numId w:val="5"/>
        </w:numPr>
        <w:shd w:val="clear" w:color="auto" w:fill="FFFFFF"/>
        <w:spacing w:after="0" w:line="240" w:lineRule="auto"/>
        <w:ind w:left="567" w:hanging="567"/>
        <w:contextualSpacing w:val="0"/>
        <w:jc w:val="both"/>
        <w:rPr>
          <w:rFonts w:ascii="Times New Roman" w:hAnsi="Times New Roman"/>
          <w:sz w:val="24"/>
          <w:szCs w:val="24"/>
        </w:rPr>
      </w:pPr>
      <w:r>
        <w:rPr>
          <w:rFonts w:ascii="Times New Roman" w:hAnsi="Times New Roman"/>
          <w:sz w:val="24"/>
          <w:szCs w:val="24"/>
        </w:rPr>
        <w:t>Pasūtītājs pieņem lēmumu atļaut vai atteikt Izpildītāja apakšuzņēmēju nomaiņu vai jaunu apakšuzņēmēju iesaistīšanu Līguma izpildē iespējami īsā laikā, bet ne vēlāk kā piecu darbdienu laikā pēc tam, kad saņēmis visu informāciju un dokumentus, kas nepieciešami lēmuma pieņemšanai.</w:t>
      </w:r>
    </w:p>
    <w:p w14:paraId="4C19B0AC" w14:textId="77777777" w:rsidR="00787402" w:rsidRPr="00503022" w:rsidRDefault="00787402" w:rsidP="00787402">
      <w:pPr>
        <w:pStyle w:val="BodyTextIndent"/>
        <w:shd w:val="clear" w:color="auto" w:fill="FFFFFF"/>
        <w:tabs>
          <w:tab w:val="num" w:pos="1440"/>
        </w:tabs>
        <w:ind w:firstLine="0"/>
        <w:rPr>
          <w:rFonts w:ascii="Times New Roman" w:hAnsi="Times New Roman"/>
          <w:szCs w:val="24"/>
          <w:lang w:val="lv-LV"/>
        </w:rPr>
      </w:pPr>
    </w:p>
    <w:p w14:paraId="109B957F" w14:textId="77777777" w:rsidR="00787402" w:rsidRPr="00503022" w:rsidRDefault="00787402" w:rsidP="00787402">
      <w:pPr>
        <w:numPr>
          <w:ilvl w:val="0"/>
          <w:numId w:val="5"/>
        </w:numPr>
        <w:spacing w:after="0" w:line="240" w:lineRule="auto"/>
        <w:rPr>
          <w:rFonts w:ascii="Times New Roman" w:hAnsi="Times New Roman" w:cs="Times New Roman"/>
          <w:b/>
          <w:sz w:val="24"/>
          <w:szCs w:val="24"/>
        </w:rPr>
      </w:pPr>
      <w:r>
        <w:rPr>
          <w:rFonts w:ascii="Times New Roman" w:hAnsi="Times New Roman" w:cs="Times New Roman"/>
          <w:b/>
          <w:sz w:val="24"/>
          <w:szCs w:val="24"/>
        </w:rPr>
        <w:t>INFORMĀCIJAS APMAIŅA</w:t>
      </w:r>
    </w:p>
    <w:p w14:paraId="3BC2E8E7" w14:textId="53341115" w:rsidR="00787402" w:rsidRPr="00503022" w:rsidRDefault="00787402" w:rsidP="00787402">
      <w:pPr>
        <w:pStyle w:val="ListParagraph"/>
        <w:widowControl w:val="0"/>
        <w:numPr>
          <w:ilvl w:val="1"/>
          <w:numId w:val="5"/>
        </w:numPr>
        <w:shd w:val="clear" w:color="auto" w:fill="FFFFFF"/>
        <w:spacing w:after="0" w:line="240" w:lineRule="auto"/>
        <w:ind w:left="567" w:hanging="567"/>
        <w:contextualSpacing w:val="0"/>
        <w:jc w:val="both"/>
        <w:rPr>
          <w:rFonts w:ascii="Times New Roman" w:hAnsi="Times New Roman"/>
          <w:sz w:val="24"/>
          <w:szCs w:val="24"/>
        </w:rPr>
      </w:pPr>
      <w:r>
        <w:rPr>
          <w:rFonts w:ascii="Times New Roman" w:hAnsi="Times New Roman"/>
          <w:sz w:val="24"/>
          <w:szCs w:val="24"/>
        </w:rPr>
        <w:t>Jebkura saistošas informācijas apmaiņa sakarā ar Līgumu ir veicama rakstiski tikai uz Līgumā norādītajām adresēm, Līguma 2.1.10.punktā un 2.2.11.punktā norādītājām Pušu pārstāvju e-pasta adresēm vai uz</w:t>
      </w:r>
      <w:r>
        <w:rPr>
          <w:rFonts w:ascii="Times New Roman" w:hAnsi="Times New Roman"/>
          <w:color w:val="0563C1"/>
          <w:sz w:val="24"/>
          <w:szCs w:val="24"/>
          <w:u w:val="single"/>
        </w:rPr>
        <w:t xml:space="preserve"> pasts@liaa.gov.lv</w:t>
      </w:r>
      <w:r>
        <w:rPr>
          <w:rFonts w:ascii="Times New Roman" w:hAnsi="Times New Roman"/>
          <w:sz w:val="24"/>
          <w:szCs w:val="24"/>
        </w:rPr>
        <w:t>.</w:t>
      </w:r>
    </w:p>
    <w:p w14:paraId="3F6DAF7F" w14:textId="77777777" w:rsidR="00787402" w:rsidRPr="00503022" w:rsidRDefault="00787402" w:rsidP="00787402">
      <w:pPr>
        <w:pStyle w:val="ListParagraph"/>
        <w:widowControl w:val="0"/>
        <w:numPr>
          <w:ilvl w:val="1"/>
          <w:numId w:val="5"/>
        </w:numPr>
        <w:shd w:val="clear" w:color="auto" w:fill="FFFFFF"/>
        <w:spacing w:after="0" w:line="240" w:lineRule="auto"/>
        <w:ind w:left="567" w:hanging="567"/>
        <w:contextualSpacing w:val="0"/>
        <w:jc w:val="both"/>
        <w:rPr>
          <w:rFonts w:ascii="Times New Roman" w:hAnsi="Times New Roman"/>
          <w:sz w:val="24"/>
          <w:szCs w:val="24"/>
        </w:rPr>
      </w:pPr>
      <w:r>
        <w:rPr>
          <w:rFonts w:ascii="Times New Roman" w:hAnsi="Times New Roman"/>
          <w:sz w:val="24"/>
          <w:szCs w:val="24"/>
        </w:rPr>
        <w:t xml:space="preserve">Steidzamos gadījumos informāciju var nodot telefoniski, ar noteikumu, ka ne vēlāk kā 3 (trīs) darba dienu laikā attiecīgā informācija tiek nosūtīta Līguma 12.1.punktā norādītājā kārtībā. Informācija, kas nav nosūtīta </w:t>
      </w:r>
      <w:proofErr w:type="spellStart"/>
      <w:r>
        <w:rPr>
          <w:rFonts w:ascii="Times New Roman" w:hAnsi="Times New Roman"/>
          <w:sz w:val="24"/>
          <w:szCs w:val="24"/>
        </w:rPr>
        <w:t>rakstveidā</w:t>
      </w:r>
      <w:proofErr w:type="spellEnd"/>
      <w:r>
        <w:rPr>
          <w:rFonts w:ascii="Times New Roman" w:hAnsi="Times New Roman"/>
          <w:sz w:val="24"/>
          <w:szCs w:val="24"/>
        </w:rPr>
        <w:t>, nav saistoša otrai Pusei.</w:t>
      </w:r>
    </w:p>
    <w:p w14:paraId="6DF28336" w14:textId="77777777" w:rsidR="00787402" w:rsidRPr="00503022" w:rsidRDefault="00787402" w:rsidP="00787402">
      <w:pPr>
        <w:pStyle w:val="ListParagraph"/>
        <w:widowControl w:val="0"/>
        <w:numPr>
          <w:ilvl w:val="1"/>
          <w:numId w:val="5"/>
        </w:numPr>
        <w:shd w:val="clear" w:color="auto" w:fill="FFFFFF"/>
        <w:spacing w:after="0" w:line="240" w:lineRule="auto"/>
        <w:ind w:left="567" w:hanging="567"/>
        <w:contextualSpacing w:val="0"/>
        <w:jc w:val="both"/>
        <w:rPr>
          <w:rFonts w:ascii="Times New Roman" w:hAnsi="Times New Roman"/>
          <w:sz w:val="24"/>
          <w:szCs w:val="24"/>
        </w:rPr>
      </w:pPr>
      <w:r>
        <w:rPr>
          <w:rFonts w:ascii="Times New Roman" w:hAnsi="Times New Roman"/>
          <w:sz w:val="24"/>
          <w:szCs w:val="24"/>
        </w:rPr>
        <w:t>Paziņojumi, kas nosūtīti no Līguma 12.1.punktā minētajām e-pasta adresēm, ir saistoši Pusēm bez paraksta.</w:t>
      </w:r>
    </w:p>
    <w:p w14:paraId="3ED711E1" w14:textId="77777777" w:rsidR="00787402" w:rsidRPr="00503022" w:rsidRDefault="00787402" w:rsidP="00596D34">
      <w:pPr>
        <w:widowControl w:val="0"/>
        <w:shd w:val="clear" w:color="auto" w:fill="FFFFFF"/>
        <w:spacing w:after="0" w:line="240" w:lineRule="auto"/>
        <w:jc w:val="both"/>
        <w:rPr>
          <w:rFonts w:ascii="Times New Roman" w:hAnsi="Times New Roman" w:cs="Times New Roman"/>
          <w:sz w:val="24"/>
          <w:szCs w:val="24"/>
        </w:rPr>
      </w:pPr>
    </w:p>
    <w:p w14:paraId="3904140A" w14:textId="3F30E022" w:rsidR="00E25917" w:rsidRPr="00503022" w:rsidRDefault="00E25917" w:rsidP="00787402">
      <w:pPr>
        <w:pStyle w:val="BodyText"/>
        <w:numPr>
          <w:ilvl w:val="0"/>
          <w:numId w:val="5"/>
        </w:numPr>
        <w:ind w:left="357" w:hanging="357"/>
        <w:jc w:val="both"/>
        <w:rPr>
          <w:b/>
        </w:rPr>
      </w:pPr>
      <w:bookmarkStart w:id="3" w:name="_Hlk117070048"/>
      <w:r>
        <w:rPr>
          <w:b/>
        </w:rPr>
        <w:t>AUTORTIESĪBAS</w:t>
      </w:r>
    </w:p>
    <w:p w14:paraId="65CF107A" w14:textId="143B1726" w:rsidR="00E25917" w:rsidRPr="00503022" w:rsidRDefault="005431A5" w:rsidP="007B2EA8">
      <w:pPr>
        <w:numPr>
          <w:ilvl w:val="1"/>
          <w:numId w:val="5"/>
        </w:numPr>
        <w:spacing w:after="0" w:line="240" w:lineRule="auto"/>
        <w:ind w:left="567" w:hanging="567"/>
        <w:jc w:val="both"/>
        <w:rPr>
          <w:rFonts w:ascii="Times New Roman" w:hAnsi="Times New Roman" w:cs="Times New Roman"/>
          <w:color w:val="000000"/>
          <w:sz w:val="24"/>
          <w:szCs w:val="24"/>
        </w:rPr>
      </w:pPr>
      <w:r>
        <w:rPr>
          <w:rFonts w:ascii="Times New Roman" w:hAnsi="Times New Roman" w:cs="Times New Roman"/>
          <w:color w:val="000000"/>
          <w:sz w:val="24"/>
          <w:szCs w:val="24"/>
        </w:rPr>
        <w:t>Visas autortiesību mantiskās tiesības un blakustiesības, cita starpā tiesības tulkot, publicēt, pavairot, nodot trešajām personām, kā arī izmantot citu Pasūtītāja līgumsaistību izpildē uz neierobežotu laiku uz Pasūtījumā izmantojamajiem materiāliem pieder Pasūtītajam. Vienīgi Pasūtītājam ir tiesības tās izmantot un pilnībā vai daļēji tās nodot trešajām personām. Pasūtītājs piekrīt, ka publicētie materiāli var tikt glabāti Izpildītāja mediju portālu arhīvā nenoteiktu laiku.</w:t>
      </w:r>
    </w:p>
    <w:p w14:paraId="54758DAF" w14:textId="265CB25F" w:rsidR="00E25917" w:rsidRPr="00503022" w:rsidRDefault="00E25917" w:rsidP="007B2EA8">
      <w:pPr>
        <w:numPr>
          <w:ilvl w:val="1"/>
          <w:numId w:val="5"/>
        </w:numPr>
        <w:spacing w:after="0" w:line="240" w:lineRule="auto"/>
        <w:ind w:left="567" w:hanging="567"/>
        <w:jc w:val="both"/>
        <w:rPr>
          <w:rFonts w:ascii="Times New Roman" w:hAnsi="Times New Roman" w:cs="Times New Roman"/>
          <w:color w:val="000000"/>
          <w:sz w:val="24"/>
          <w:szCs w:val="24"/>
        </w:rPr>
      </w:pPr>
      <w:r>
        <w:rPr>
          <w:rFonts w:ascii="Times New Roman" w:hAnsi="Times New Roman" w:cs="Times New Roman"/>
          <w:color w:val="000000"/>
          <w:sz w:val="24"/>
          <w:szCs w:val="24"/>
        </w:rPr>
        <w:t>Ar šo Izpildītājs apliecina un garantē, ka personas, kas iesaistītas Pasūtījuma izpildē neizmantos pret Pasūtītāju un trešajām personām, kuras būs ieguvušas kādas tiesības uz darbiem, normatīvajos aktos noteiktās autortiesību un blakustiesību īpašnieka personiskās tiesības. Izpildītājs apņemas pasargāt Pasūtītāju no jebkurām iespējamām trešo personu prasībām un pretenzijām, kas saistītas vai izriet no Pasūtījuma izpildes.</w:t>
      </w:r>
    </w:p>
    <w:bookmarkEnd w:id="3"/>
    <w:p w14:paraId="4D33AC32" w14:textId="77777777" w:rsidR="007B2EA8" w:rsidRPr="00503022" w:rsidRDefault="007B2EA8" w:rsidP="007B2EA8">
      <w:pPr>
        <w:spacing w:after="0" w:line="240" w:lineRule="auto"/>
        <w:ind w:left="360"/>
        <w:jc w:val="both"/>
        <w:rPr>
          <w:rFonts w:ascii="Times New Roman" w:hAnsi="Times New Roman" w:cs="Times New Roman"/>
          <w:color w:val="000000"/>
          <w:sz w:val="24"/>
          <w:szCs w:val="24"/>
        </w:rPr>
      </w:pPr>
    </w:p>
    <w:p w14:paraId="5BD5AD31" w14:textId="4654A9D4" w:rsidR="00787402" w:rsidRPr="00503022" w:rsidRDefault="00787402" w:rsidP="00787402">
      <w:pPr>
        <w:pStyle w:val="BodyText"/>
        <w:numPr>
          <w:ilvl w:val="0"/>
          <w:numId w:val="5"/>
        </w:numPr>
        <w:ind w:left="357" w:hanging="357"/>
        <w:jc w:val="both"/>
        <w:rPr>
          <w:b/>
        </w:rPr>
      </w:pPr>
      <w:r>
        <w:rPr>
          <w:b/>
        </w:rPr>
        <w:t>PERSONAS DATU APSTRĀDES NOSACĪJUMI</w:t>
      </w:r>
    </w:p>
    <w:p w14:paraId="2F622371" w14:textId="77777777" w:rsidR="00787402" w:rsidRPr="00503022" w:rsidRDefault="00787402" w:rsidP="00787402">
      <w:pPr>
        <w:pStyle w:val="ListParagraph"/>
        <w:widowControl w:val="0"/>
        <w:numPr>
          <w:ilvl w:val="1"/>
          <w:numId w:val="5"/>
        </w:numPr>
        <w:shd w:val="clear" w:color="auto" w:fill="FFFFFF"/>
        <w:spacing w:before="60" w:after="0" w:line="240" w:lineRule="auto"/>
        <w:ind w:left="567" w:hanging="567"/>
        <w:contextualSpacing w:val="0"/>
        <w:jc w:val="both"/>
        <w:rPr>
          <w:rFonts w:ascii="Times New Roman" w:hAnsi="Times New Roman"/>
          <w:sz w:val="24"/>
          <w:szCs w:val="24"/>
        </w:rPr>
      </w:pPr>
      <w:r>
        <w:rPr>
          <w:rFonts w:ascii="Times New Roman" w:hAnsi="Times New Roman"/>
          <w:sz w:val="24"/>
          <w:szCs w:val="24"/>
        </w:rPr>
        <w:t>Puses apliecina, ka Līgumā norādītos vai saskaņā ar Līguma izpildi nodotos Pušu pārstāvju, iesaistītā personāla vai piesaistīto apakšuzņēmēju personu datus izmantos tikai Līguma izpildei (dati tiks apstrādāti tikai saskaņā ar Līguma priekšmetu, Līgumā noteiktajā apjomā, uz Līguma darbības termiņu un tikai saskaņā ar spēkā esošo tiesību aktu prasībām).</w:t>
      </w:r>
    </w:p>
    <w:p w14:paraId="62F67C71" w14:textId="77777777" w:rsidR="00787402" w:rsidRPr="00503022" w:rsidRDefault="00787402" w:rsidP="00787402">
      <w:pPr>
        <w:pStyle w:val="ListParagraph"/>
        <w:widowControl w:val="0"/>
        <w:numPr>
          <w:ilvl w:val="1"/>
          <w:numId w:val="5"/>
        </w:numPr>
        <w:shd w:val="clear" w:color="auto" w:fill="FFFFFF"/>
        <w:spacing w:before="60" w:after="0" w:line="240" w:lineRule="auto"/>
        <w:ind w:left="567" w:hanging="567"/>
        <w:contextualSpacing w:val="0"/>
        <w:jc w:val="both"/>
        <w:rPr>
          <w:rFonts w:ascii="Times New Roman" w:hAnsi="Times New Roman"/>
          <w:sz w:val="24"/>
          <w:szCs w:val="24"/>
        </w:rPr>
      </w:pPr>
      <w:r>
        <w:rPr>
          <w:rFonts w:ascii="Times New Roman" w:hAnsi="Times New Roman"/>
          <w:sz w:val="24"/>
          <w:szCs w:val="24"/>
        </w:rPr>
        <w:t xml:space="preserve">Puses apņemas nodrošināt spēkā esošajiem tiesību aktiem atbilstošu aizsardzības līmeni otras Puses personas datiem. Puses apņemas nenodot tālāk trešajām personām otras Puses iesniegtos personas datus. Ja saskaņā ar spēkā esošajiem tiesību aktiem Pusēm var rasties šāds pienākums, tie pirms personas datu nodošanas informē par to otru Pusi, ja vien to </w:t>
      </w:r>
      <w:r>
        <w:rPr>
          <w:rFonts w:ascii="Times New Roman" w:hAnsi="Times New Roman"/>
          <w:sz w:val="24"/>
          <w:szCs w:val="24"/>
        </w:rPr>
        <w:lastRenderedPageBreak/>
        <w:t>neaizliedz spēkā esošie tiesību akti.</w:t>
      </w:r>
    </w:p>
    <w:p w14:paraId="2510E573" w14:textId="77777777" w:rsidR="00787402" w:rsidRPr="00503022" w:rsidRDefault="00787402" w:rsidP="00787402">
      <w:pPr>
        <w:pStyle w:val="ListParagraph"/>
        <w:widowControl w:val="0"/>
        <w:numPr>
          <w:ilvl w:val="1"/>
          <w:numId w:val="5"/>
        </w:numPr>
        <w:shd w:val="clear" w:color="auto" w:fill="FFFFFF"/>
        <w:spacing w:before="60" w:after="0" w:line="240" w:lineRule="auto"/>
        <w:ind w:left="567" w:hanging="567"/>
        <w:contextualSpacing w:val="0"/>
        <w:jc w:val="both"/>
        <w:rPr>
          <w:rFonts w:ascii="Times New Roman" w:hAnsi="Times New Roman"/>
          <w:sz w:val="24"/>
          <w:szCs w:val="24"/>
        </w:rPr>
      </w:pPr>
      <w:r>
        <w:rPr>
          <w:rFonts w:ascii="Times New Roman" w:hAnsi="Times New Roman"/>
          <w:sz w:val="24"/>
          <w:szCs w:val="24"/>
        </w:rPr>
        <w:t xml:space="preserve">Puses ir atbildīgas par personas datu aizsardzības un apstrādes noteikumu ievērošanu. </w:t>
      </w:r>
    </w:p>
    <w:p w14:paraId="143F43EC" w14:textId="77777777" w:rsidR="00787402" w:rsidRPr="00503022" w:rsidRDefault="00787402" w:rsidP="00787402">
      <w:pPr>
        <w:pStyle w:val="ListParagraph"/>
        <w:widowControl w:val="0"/>
        <w:numPr>
          <w:ilvl w:val="1"/>
          <w:numId w:val="5"/>
        </w:numPr>
        <w:shd w:val="clear" w:color="auto" w:fill="FFFFFF"/>
        <w:spacing w:before="60" w:after="0" w:line="240" w:lineRule="auto"/>
        <w:ind w:left="567" w:hanging="567"/>
        <w:contextualSpacing w:val="0"/>
        <w:jc w:val="both"/>
        <w:rPr>
          <w:rFonts w:ascii="Times New Roman" w:hAnsi="Times New Roman"/>
          <w:sz w:val="24"/>
          <w:szCs w:val="24"/>
        </w:rPr>
      </w:pPr>
      <w:r>
        <w:rPr>
          <w:rFonts w:ascii="Times New Roman" w:hAnsi="Times New Roman"/>
          <w:sz w:val="24"/>
          <w:szCs w:val="24"/>
        </w:rPr>
        <w:t>Katrai Pusei, neizpildot vai pienācīgi neizpildot savas līgumsaistības, ir jāsedz visi otrai Pusei vai trešajām personām nodarītie zaudējumi, kas radušies tās darbības vai bezdarbības rezultātā. Katra no Pusēm patstāvīgi ir atbildīga trešo personu priekšā par personas datu aizsardzības un apstrādes noteikumu neievērošanu un, ja tiek konstatēta Puses atbildība, Pusei jāapmierina trešo personu, ieskaitot valsts pārvaldes iestādes, pretenzija, pārskaitot naudas summu pretenzijas iesniedzējam vai samaksājot uzlikto soda naudas summu.</w:t>
      </w:r>
    </w:p>
    <w:p w14:paraId="5A1D71BA" w14:textId="77777777" w:rsidR="00787402" w:rsidRPr="00503022" w:rsidRDefault="00787402" w:rsidP="00787402">
      <w:pPr>
        <w:pStyle w:val="ListParagraph"/>
        <w:widowControl w:val="0"/>
        <w:numPr>
          <w:ilvl w:val="1"/>
          <w:numId w:val="5"/>
        </w:numPr>
        <w:shd w:val="clear" w:color="auto" w:fill="FFFFFF"/>
        <w:spacing w:before="60" w:after="0" w:line="240" w:lineRule="auto"/>
        <w:ind w:left="567" w:hanging="567"/>
        <w:contextualSpacing w:val="0"/>
        <w:jc w:val="both"/>
        <w:rPr>
          <w:rFonts w:ascii="Times New Roman" w:hAnsi="Times New Roman"/>
          <w:sz w:val="24"/>
          <w:szCs w:val="24"/>
        </w:rPr>
      </w:pPr>
      <w:r>
        <w:rPr>
          <w:rFonts w:ascii="Times New Roman" w:hAnsi="Times New Roman"/>
          <w:sz w:val="24"/>
          <w:szCs w:val="24"/>
        </w:rPr>
        <w:t>Izpildītājs, izpildot Pasūtījumu, ir atbildīgs par trešo personu datu ievākšanu, viņu piekrišanas saņemšanu un trešo personu datu izmantošanu atbilstošajā apjomā, termiņā un vietā.</w:t>
      </w:r>
    </w:p>
    <w:p w14:paraId="36A0C0DE" w14:textId="77777777" w:rsidR="00787402" w:rsidRPr="00503022" w:rsidRDefault="00787402" w:rsidP="00787402">
      <w:pPr>
        <w:pStyle w:val="ListParagraph"/>
        <w:widowControl w:val="0"/>
        <w:numPr>
          <w:ilvl w:val="1"/>
          <w:numId w:val="5"/>
        </w:numPr>
        <w:shd w:val="clear" w:color="auto" w:fill="FFFFFF"/>
        <w:spacing w:before="60" w:after="0" w:line="240" w:lineRule="auto"/>
        <w:ind w:left="567" w:hanging="567"/>
        <w:contextualSpacing w:val="0"/>
        <w:jc w:val="both"/>
        <w:rPr>
          <w:rFonts w:ascii="Times New Roman" w:hAnsi="Times New Roman"/>
          <w:sz w:val="24"/>
          <w:szCs w:val="24"/>
        </w:rPr>
      </w:pPr>
      <w:r>
        <w:rPr>
          <w:rFonts w:ascii="Times New Roman" w:hAnsi="Times New Roman"/>
          <w:sz w:val="24"/>
          <w:szCs w:val="24"/>
        </w:rPr>
        <w:t>Ņemot vērā tehnikas līmeni, īstenošanas izmaksas un apstrādes raksturu, apmēru, kontekstu un nolūkus, Izpildītājs īsteno atbilstīgus tehniskus un organizatoriskus pasākumus, lai nodrošinātu atbilstošu drošības līmeni. Personas datu obligāto tehnisko aizsardzību Izpildītājs īsteno ar fiziskiem un loģiskiem aizsardzības līdzekļiem, nodrošinot:</w:t>
      </w:r>
    </w:p>
    <w:p w14:paraId="5013C563" w14:textId="77777777" w:rsidR="00787402" w:rsidRPr="00503022" w:rsidRDefault="00787402" w:rsidP="00787402">
      <w:pPr>
        <w:pStyle w:val="BodyTextIndent"/>
        <w:numPr>
          <w:ilvl w:val="2"/>
          <w:numId w:val="5"/>
        </w:numPr>
        <w:overflowPunct w:val="0"/>
        <w:autoSpaceDE w:val="0"/>
        <w:autoSpaceDN w:val="0"/>
        <w:adjustRightInd w:val="0"/>
        <w:spacing w:before="60"/>
        <w:textAlignment w:val="baseline"/>
        <w:rPr>
          <w:rFonts w:ascii="Times New Roman" w:hAnsi="Times New Roman"/>
          <w:szCs w:val="24"/>
          <w:lang w:val="lv-LV"/>
        </w:rPr>
      </w:pPr>
      <w:r>
        <w:rPr>
          <w:rFonts w:ascii="Times New Roman" w:hAnsi="Times New Roman"/>
          <w:szCs w:val="24"/>
          <w:lang w:val="lv-LV"/>
        </w:rPr>
        <w:t>aizsardzību pret fiziskās iedarbības radītu personas datu apdraudējumu;</w:t>
      </w:r>
    </w:p>
    <w:p w14:paraId="21883E69" w14:textId="77777777" w:rsidR="00787402" w:rsidRPr="00503022" w:rsidRDefault="00787402" w:rsidP="00787402">
      <w:pPr>
        <w:pStyle w:val="BodyTextIndent"/>
        <w:numPr>
          <w:ilvl w:val="2"/>
          <w:numId w:val="5"/>
        </w:numPr>
        <w:overflowPunct w:val="0"/>
        <w:autoSpaceDE w:val="0"/>
        <w:autoSpaceDN w:val="0"/>
        <w:adjustRightInd w:val="0"/>
        <w:spacing w:before="60"/>
        <w:textAlignment w:val="baseline"/>
        <w:rPr>
          <w:rFonts w:ascii="Times New Roman" w:hAnsi="Times New Roman"/>
          <w:szCs w:val="24"/>
          <w:lang w:val="lv-LV"/>
        </w:rPr>
      </w:pPr>
      <w:r>
        <w:rPr>
          <w:rFonts w:ascii="Times New Roman" w:hAnsi="Times New Roman"/>
          <w:szCs w:val="24"/>
          <w:lang w:val="lv-LV"/>
        </w:rPr>
        <w:t xml:space="preserve">aizsardzību, kuru realizē ar programmatūras līdzekļiem, parolēm, šifrēšanu, </w:t>
      </w:r>
      <w:proofErr w:type="spellStart"/>
      <w:r>
        <w:rPr>
          <w:rFonts w:ascii="Times New Roman" w:hAnsi="Times New Roman"/>
          <w:szCs w:val="24"/>
          <w:lang w:val="lv-LV"/>
        </w:rPr>
        <w:t>kriptēšanu</w:t>
      </w:r>
      <w:proofErr w:type="spellEnd"/>
      <w:r>
        <w:rPr>
          <w:rFonts w:ascii="Times New Roman" w:hAnsi="Times New Roman"/>
          <w:szCs w:val="24"/>
          <w:lang w:val="lv-LV"/>
        </w:rPr>
        <w:t xml:space="preserve"> un citiem loģiskās aizsardzības līdzekļiem.</w:t>
      </w:r>
    </w:p>
    <w:p w14:paraId="02CEF4A6" w14:textId="77777777" w:rsidR="00787402" w:rsidRPr="00503022" w:rsidRDefault="00787402" w:rsidP="00787402">
      <w:pPr>
        <w:pStyle w:val="ListParagraph"/>
        <w:widowControl w:val="0"/>
        <w:numPr>
          <w:ilvl w:val="1"/>
          <w:numId w:val="5"/>
        </w:numPr>
        <w:shd w:val="clear" w:color="auto" w:fill="FFFFFF"/>
        <w:spacing w:before="60" w:after="0" w:line="240" w:lineRule="auto"/>
        <w:ind w:left="567" w:hanging="567"/>
        <w:contextualSpacing w:val="0"/>
        <w:jc w:val="both"/>
        <w:rPr>
          <w:rFonts w:ascii="Times New Roman" w:hAnsi="Times New Roman"/>
          <w:sz w:val="24"/>
          <w:szCs w:val="24"/>
        </w:rPr>
      </w:pPr>
      <w:r>
        <w:rPr>
          <w:rFonts w:ascii="Times New Roman" w:hAnsi="Times New Roman"/>
          <w:sz w:val="24"/>
          <w:szCs w:val="24"/>
        </w:rPr>
        <w:t>Apstrādājot personas datus, Izpildītājs nodrošina:</w:t>
      </w:r>
    </w:p>
    <w:p w14:paraId="588C481D" w14:textId="77777777" w:rsidR="00787402" w:rsidRPr="00503022" w:rsidRDefault="00787402" w:rsidP="00787402">
      <w:pPr>
        <w:pStyle w:val="BodyTextIndent"/>
        <w:numPr>
          <w:ilvl w:val="2"/>
          <w:numId w:val="5"/>
        </w:numPr>
        <w:overflowPunct w:val="0"/>
        <w:autoSpaceDE w:val="0"/>
        <w:autoSpaceDN w:val="0"/>
        <w:adjustRightInd w:val="0"/>
        <w:textAlignment w:val="baseline"/>
        <w:rPr>
          <w:rFonts w:ascii="Times New Roman" w:hAnsi="Times New Roman"/>
          <w:szCs w:val="24"/>
          <w:lang w:val="lv-LV"/>
        </w:rPr>
      </w:pPr>
      <w:r>
        <w:rPr>
          <w:rFonts w:ascii="Times New Roman" w:hAnsi="Times New Roman"/>
          <w:szCs w:val="24"/>
          <w:lang w:val="lv-LV"/>
        </w:rPr>
        <w:t>pilnvarotu personu piekļūšanu pie tehniskajiem resursiem, kas tiek izmantoti personu datu apstrādei un aizsardzībai (tajā skaitā pie personas datiem);</w:t>
      </w:r>
    </w:p>
    <w:p w14:paraId="18B76924" w14:textId="77777777" w:rsidR="00787402" w:rsidRPr="00503022" w:rsidRDefault="00787402" w:rsidP="00787402">
      <w:pPr>
        <w:pStyle w:val="BodyTextIndent"/>
        <w:numPr>
          <w:ilvl w:val="2"/>
          <w:numId w:val="5"/>
        </w:numPr>
        <w:overflowPunct w:val="0"/>
        <w:autoSpaceDE w:val="0"/>
        <w:autoSpaceDN w:val="0"/>
        <w:adjustRightInd w:val="0"/>
        <w:textAlignment w:val="baseline"/>
        <w:rPr>
          <w:rFonts w:ascii="Times New Roman" w:hAnsi="Times New Roman"/>
          <w:szCs w:val="24"/>
          <w:lang w:val="lv-LV"/>
        </w:rPr>
      </w:pPr>
      <w:r>
        <w:rPr>
          <w:rFonts w:ascii="Times New Roman" w:hAnsi="Times New Roman"/>
          <w:szCs w:val="24"/>
          <w:lang w:val="lv-LV"/>
        </w:rPr>
        <w:t>to, ka informācijas nesējus, kuros ir personas dati, apstrādā tām pilnvarotas personas;</w:t>
      </w:r>
    </w:p>
    <w:p w14:paraId="4F494412" w14:textId="77777777" w:rsidR="00787402" w:rsidRPr="00503022" w:rsidRDefault="00787402" w:rsidP="00787402">
      <w:pPr>
        <w:pStyle w:val="BodyTextIndent"/>
        <w:numPr>
          <w:ilvl w:val="2"/>
          <w:numId w:val="5"/>
        </w:numPr>
        <w:overflowPunct w:val="0"/>
        <w:autoSpaceDE w:val="0"/>
        <w:autoSpaceDN w:val="0"/>
        <w:adjustRightInd w:val="0"/>
        <w:textAlignment w:val="baseline"/>
        <w:rPr>
          <w:rFonts w:ascii="Times New Roman" w:hAnsi="Times New Roman"/>
          <w:szCs w:val="24"/>
          <w:lang w:val="lv-LV"/>
        </w:rPr>
      </w:pPr>
      <w:r>
        <w:rPr>
          <w:rFonts w:ascii="Times New Roman" w:hAnsi="Times New Roman"/>
          <w:szCs w:val="24"/>
          <w:lang w:val="lv-LV"/>
        </w:rPr>
        <w:t>to, ka personas datu apstrādē izmantotos resursu pārvieto tam pilnvarotas personas.</w:t>
      </w:r>
    </w:p>
    <w:p w14:paraId="48C55702" w14:textId="77777777" w:rsidR="00787402" w:rsidRPr="00503022" w:rsidRDefault="00787402" w:rsidP="00787402">
      <w:pPr>
        <w:pStyle w:val="ListParagraph"/>
        <w:widowControl w:val="0"/>
        <w:numPr>
          <w:ilvl w:val="1"/>
          <w:numId w:val="5"/>
        </w:numPr>
        <w:shd w:val="clear" w:color="auto" w:fill="FFFFFF"/>
        <w:spacing w:after="0" w:line="240" w:lineRule="auto"/>
        <w:ind w:left="567" w:hanging="567"/>
        <w:contextualSpacing w:val="0"/>
        <w:jc w:val="both"/>
        <w:rPr>
          <w:rFonts w:ascii="Times New Roman" w:hAnsi="Times New Roman"/>
          <w:sz w:val="24"/>
          <w:szCs w:val="24"/>
        </w:rPr>
      </w:pPr>
      <w:r>
        <w:rPr>
          <w:rFonts w:ascii="Times New Roman" w:hAnsi="Times New Roman"/>
          <w:sz w:val="24"/>
          <w:szCs w:val="24"/>
        </w:rPr>
        <w:t>Izpildītājs apliecina, ka:</w:t>
      </w:r>
    </w:p>
    <w:p w14:paraId="55A7B3DA" w14:textId="77777777" w:rsidR="00787402" w:rsidRPr="00503022" w:rsidRDefault="00787402" w:rsidP="00787402">
      <w:pPr>
        <w:pStyle w:val="BodyTextIndent"/>
        <w:numPr>
          <w:ilvl w:val="2"/>
          <w:numId w:val="5"/>
        </w:numPr>
        <w:overflowPunct w:val="0"/>
        <w:autoSpaceDE w:val="0"/>
        <w:autoSpaceDN w:val="0"/>
        <w:adjustRightInd w:val="0"/>
        <w:textAlignment w:val="baseline"/>
        <w:rPr>
          <w:rFonts w:ascii="Times New Roman" w:hAnsi="Times New Roman"/>
          <w:szCs w:val="24"/>
          <w:lang w:val="lv-LV"/>
        </w:rPr>
      </w:pPr>
      <w:r>
        <w:rPr>
          <w:rFonts w:ascii="Times New Roman" w:hAnsi="Times New Roman"/>
          <w:szCs w:val="24"/>
          <w:lang w:val="lv-LV"/>
        </w:rPr>
        <w:t>nevāks, neizmantos un neizpaudīs personas datus, ja vien to neparedz normatīvie akti vai tas nav nepieciešams normatīvajos aktos paredzētu tiesību, interešu aizsardzībai;</w:t>
      </w:r>
    </w:p>
    <w:p w14:paraId="1DABA104" w14:textId="77777777" w:rsidR="00787402" w:rsidRPr="00503022" w:rsidRDefault="00787402" w:rsidP="00787402">
      <w:pPr>
        <w:pStyle w:val="BodyTextIndent"/>
        <w:numPr>
          <w:ilvl w:val="2"/>
          <w:numId w:val="5"/>
        </w:numPr>
        <w:overflowPunct w:val="0"/>
        <w:autoSpaceDE w:val="0"/>
        <w:autoSpaceDN w:val="0"/>
        <w:adjustRightInd w:val="0"/>
        <w:textAlignment w:val="baseline"/>
        <w:rPr>
          <w:rFonts w:ascii="Times New Roman" w:hAnsi="Times New Roman"/>
          <w:szCs w:val="24"/>
          <w:lang w:val="lv-LV"/>
        </w:rPr>
      </w:pPr>
      <w:r>
        <w:rPr>
          <w:rFonts w:ascii="Times New Roman" w:hAnsi="Times New Roman"/>
          <w:szCs w:val="24"/>
          <w:lang w:val="lv-LV"/>
        </w:rPr>
        <w:t>apstrādās personas datus atbilstoši no Līguma izrietošajam personas datu apstrādes mērķim;</w:t>
      </w:r>
    </w:p>
    <w:p w14:paraId="5C4CE2BB" w14:textId="77777777" w:rsidR="00787402" w:rsidRPr="00503022" w:rsidRDefault="00787402" w:rsidP="00787402">
      <w:pPr>
        <w:pStyle w:val="BodyTextIndent"/>
        <w:numPr>
          <w:ilvl w:val="2"/>
          <w:numId w:val="5"/>
        </w:numPr>
        <w:overflowPunct w:val="0"/>
        <w:autoSpaceDE w:val="0"/>
        <w:autoSpaceDN w:val="0"/>
        <w:adjustRightInd w:val="0"/>
        <w:textAlignment w:val="baseline"/>
        <w:rPr>
          <w:rFonts w:ascii="Times New Roman" w:hAnsi="Times New Roman"/>
          <w:szCs w:val="24"/>
          <w:lang w:val="lv-LV"/>
        </w:rPr>
      </w:pPr>
      <w:r>
        <w:rPr>
          <w:rFonts w:ascii="Times New Roman" w:hAnsi="Times New Roman"/>
          <w:szCs w:val="24"/>
          <w:lang w:val="lv-LV"/>
        </w:rPr>
        <w:t>veicot datu apstrādi, nodrošinās atbilstīgus tehniskus un organizatoriskus pasākumus, lai nodrošinātu datu aizsardzību;</w:t>
      </w:r>
    </w:p>
    <w:p w14:paraId="0CA2F654" w14:textId="77777777" w:rsidR="00787402" w:rsidRPr="00503022" w:rsidRDefault="00787402" w:rsidP="00787402">
      <w:pPr>
        <w:pStyle w:val="BodyTextIndent"/>
        <w:numPr>
          <w:ilvl w:val="2"/>
          <w:numId w:val="5"/>
        </w:numPr>
        <w:overflowPunct w:val="0"/>
        <w:autoSpaceDE w:val="0"/>
        <w:autoSpaceDN w:val="0"/>
        <w:adjustRightInd w:val="0"/>
        <w:textAlignment w:val="baseline"/>
        <w:rPr>
          <w:rFonts w:ascii="Times New Roman" w:hAnsi="Times New Roman"/>
          <w:szCs w:val="24"/>
          <w:lang w:val="lv-LV"/>
        </w:rPr>
      </w:pPr>
      <w:r>
        <w:rPr>
          <w:rFonts w:ascii="Times New Roman" w:hAnsi="Times New Roman"/>
          <w:szCs w:val="24"/>
          <w:lang w:val="lv-LV"/>
        </w:rPr>
        <w:t>nodrošinās, ka personas, kuras ir pilnvarotas apstrādāt datus, ir apņēmušās ievērot konfidencialitāti;</w:t>
      </w:r>
    </w:p>
    <w:p w14:paraId="62D0B88C" w14:textId="77777777" w:rsidR="00787402" w:rsidRPr="00503022" w:rsidRDefault="00787402" w:rsidP="00787402">
      <w:pPr>
        <w:pStyle w:val="BodyTextIndent"/>
        <w:numPr>
          <w:ilvl w:val="2"/>
          <w:numId w:val="5"/>
        </w:numPr>
        <w:overflowPunct w:val="0"/>
        <w:autoSpaceDE w:val="0"/>
        <w:autoSpaceDN w:val="0"/>
        <w:adjustRightInd w:val="0"/>
        <w:textAlignment w:val="baseline"/>
        <w:rPr>
          <w:rFonts w:ascii="Times New Roman" w:hAnsi="Times New Roman"/>
          <w:szCs w:val="24"/>
          <w:lang w:val="lv-LV"/>
        </w:rPr>
      </w:pPr>
      <w:r>
        <w:rPr>
          <w:rFonts w:ascii="Times New Roman" w:hAnsi="Times New Roman"/>
          <w:szCs w:val="24"/>
          <w:lang w:val="lv-LV"/>
        </w:rPr>
        <w:t>nodrošinās datu nepieejamību trešajām personām un nekavējoši informēs Pasūtītāju par gadījumiem, kad nepilnvarotām vai trešajām personām radās pieeja personas datiem;</w:t>
      </w:r>
    </w:p>
    <w:p w14:paraId="7C44D05C" w14:textId="77777777" w:rsidR="00787402" w:rsidRPr="00503022" w:rsidRDefault="00787402" w:rsidP="00787402">
      <w:pPr>
        <w:pStyle w:val="BodyTextIndent"/>
        <w:numPr>
          <w:ilvl w:val="2"/>
          <w:numId w:val="5"/>
        </w:numPr>
        <w:overflowPunct w:val="0"/>
        <w:autoSpaceDE w:val="0"/>
        <w:autoSpaceDN w:val="0"/>
        <w:adjustRightInd w:val="0"/>
        <w:textAlignment w:val="baseline"/>
        <w:rPr>
          <w:rFonts w:ascii="Times New Roman" w:hAnsi="Times New Roman"/>
          <w:szCs w:val="24"/>
          <w:lang w:val="lv-LV"/>
        </w:rPr>
      </w:pPr>
      <w:r>
        <w:rPr>
          <w:rFonts w:ascii="Times New Roman" w:hAnsi="Times New Roman"/>
          <w:szCs w:val="24"/>
          <w:lang w:val="lv-LV"/>
        </w:rPr>
        <w:t>nodrošinās, ka jebkura fiziska persona, kas darbojas Izpildītāja pakļautībā un kam ir piekļuve personas datiem, tos neapstrādās bez Pasūtītāja norādījumiem;</w:t>
      </w:r>
    </w:p>
    <w:p w14:paraId="76FA6323" w14:textId="77777777" w:rsidR="00787402" w:rsidRPr="00503022" w:rsidRDefault="00787402" w:rsidP="00787402">
      <w:pPr>
        <w:pStyle w:val="BodyTextIndent"/>
        <w:numPr>
          <w:ilvl w:val="2"/>
          <w:numId w:val="5"/>
        </w:numPr>
        <w:overflowPunct w:val="0"/>
        <w:autoSpaceDE w:val="0"/>
        <w:autoSpaceDN w:val="0"/>
        <w:adjustRightInd w:val="0"/>
        <w:textAlignment w:val="baseline"/>
        <w:rPr>
          <w:rFonts w:ascii="Times New Roman" w:hAnsi="Times New Roman"/>
          <w:szCs w:val="24"/>
          <w:lang w:val="lv-LV"/>
        </w:rPr>
      </w:pPr>
      <w:r>
        <w:rPr>
          <w:rFonts w:ascii="Times New Roman" w:hAnsi="Times New Roman"/>
          <w:szCs w:val="24"/>
          <w:lang w:val="lv-LV"/>
        </w:rPr>
        <w:t>dzēsīs Līguma ietvaros ievāktos personu datus, tiklīdz būs zudis to apstrādes tiesiskais pamatojums.</w:t>
      </w:r>
    </w:p>
    <w:p w14:paraId="7EBA3085" w14:textId="77777777" w:rsidR="00787402" w:rsidRPr="00503022" w:rsidRDefault="00787402" w:rsidP="00787402">
      <w:pPr>
        <w:pStyle w:val="ListParagraph"/>
        <w:spacing w:after="0" w:line="240" w:lineRule="auto"/>
        <w:ind w:left="1418"/>
        <w:contextualSpacing w:val="0"/>
        <w:jc w:val="both"/>
        <w:rPr>
          <w:rFonts w:ascii="Times New Roman" w:hAnsi="Times New Roman"/>
          <w:sz w:val="24"/>
          <w:szCs w:val="24"/>
        </w:rPr>
      </w:pPr>
    </w:p>
    <w:p w14:paraId="47E4536E" w14:textId="77777777" w:rsidR="00787402" w:rsidRPr="00503022" w:rsidRDefault="00787402" w:rsidP="00787402">
      <w:pPr>
        <w:numPr>
          <w:ilvl w:val="0"/>
          <w:numId w:val="5"/>
        </w:numPr>
        <w:spacing w:after="0" w:line="240" w:lineRule="auto"/>
        <w:ind w:left="357" w:hanging="357"/>
        <w:rPr>
          <w:rFonts w:ascii="Times New Roman" w:hAnsi="Times New Roman" w:cs="Times New Roman"/>
          <w:b/>
          <w:sz w:val="24"/>
          <w:szCs w:val="24"/>
        </w:rPr>
      </w:pPr>
      <w:r>
        <w:rPr>
          <w:rFonts w:ascii="Times New Roman" w:hAnsi="Times New Roman" w:cs="Times New Roman"/>
          <w:b/>
          <w:sz w:val="24"/>
          <w:szCs w:val="24"/>
        </w:rPr>
        <w:t>NOSLĒGUMA NOTEIKUMI</w:t>
      </w:r>
    </w:p>
    <w:p w14:paraId="1D617935" w14:textId="77777777" w:rsidR="00787402" w:rsidRPr="00503022" w:rsidRDefault="00787402" w:rsidP="00787402">
      <w:pPr>
        <w:pStyle w:val="ListParagraph"/>
        <w:widowControl w:val="0"/>
        <w:numPr>
          <w:ilvl w:val="1"/>
          <w:numId w:val="5"/>
        </w:numPr>
        <w:shd w:val="clear" w:color="auto" w:fill="FFFFFF"/>
        <w:spacing w:after="0" w:line="240" w:lineRule="auto"/>
        <w:ind w:left="567" w:hanging="567"/>
        <w:contextualSpacing w:val="0"/>
        <w:jc w:val="both"/>
        <w:rPr>
          <w:rFonts w:ascii="Times New Roman" w:hAnsi="Times New Roman"/>
          <w:sz w:val="24"/>
          <w:szCs w:val="24"/>
        </w:rPr>
      </w:pPr>
      <w:r>
        <w:rPr>
          <w:rFonts w:ascii="Times New Roman" w:hAnsi="Times New Roman"/>
          <w:sz w:val="24"/>
          <w:szCs w:val="24"/>
        </w:rPr>
        <w:t>No Līguma izrietošās saistības, kā arī nosacījumi, kas tieši nav atrunāti Līgumā, tiek risināti saskaņā ar spēkā esošajiem normatīvajiem aktiem.</w:t>
      </w:r>
    </w:p>
    <w:p w14:paraId="3F739C5A" w14:textId="77777777" w:rsidR="00787402" w:rsidRPr="00503022" w:rsidRDefault="00787402" w:rsidP="00787402">
      <w:pPr>
        <w:pStyle w:val="ListParagraph"/>
        <w:widowControl w:val="0"/>
        <w:numPr>
          <w:ilvl w:val="1"/>
          <w:numId w:val="5"/>
        </w:numPr>
        <w:shd w:val="clear" w:color="auto" w:fill="FFFFFF"/>
        <w:spacing w:after="0" w:line="240" w:lineRule="auto"/>
        <w:ind w:left="567" w:hanging="567"/>
        <w:contextualSpacing w:val="0"/>
        <w:jc w:val="both"/>
        <w:rPr>
          <w:rFonts w:ascii="Times New Roman" w:hAnsi="Times New Roman"/>
          <w:sz w:val="24"/>
          <w:szCs w:val="24"/>
        </w:rPr>
      </w:pPr>
      <w:r>
        <w:rPr>
          <w:rFonts w:ascii="Times New Roman" w:hAnsi="Times New Roman"/>
          <w:sz w:val="24"/>
          <w:szCs w:val="24"/>
        </w:rPr>
        <w:t xml:space="preserve">Ja viens vai vairāki Līguma nosacījumi jebkādā veidā kļūs par spēkā neesošiem, pretlikumīgiem (pretēji normatīvo aktu nosacījumiem), tas nekādā veidā neierobežo un neietekmē pārējo Līguma nosacījumu spēkā esamību, likumību vai izpildi. Šādā gadījumā </w:t>
      </w:r>
      <w:r>
        <w:rPr>
          <w:rFonts w:ascii="Times New Roman" w:hAnsi="Times New Roman"/>
          <w:sz w:val="24"/>
          <w:szCs w:val="24"/>
        </w:rPr>
        <w:lastRenderedPageBreak/>
        <w:t>Puses apņemas veikt visu iespējamo spēku zaudējušo saistību pārskatīšanai, saskaņā ar spēkā esošajiem normatīvajiem aktiem.</w:t>
      </w:r>
    </w:p>
    <w:p w14:paraId="4F0ED4E7" w14:textId="77777777" w:rsidR="000F7390" w:rsidRDefault="00787402" w:rsidP="000F7390">
      <w:pPr>
        <w:pStyle w:val="ListParagraph"/>
        <w:widowControl w:val="0"/>
        <w:numPr>
          <w:ilvl w:val="1"/>
          <w:numId w:val="5"/>
        </w:numPr>
        <w:shd w:val="clear" w:color="auto" w:fill="FFFFFF"/>
        <w:spacing w:after="0" w:line="240" w:lineRule="auto"/>
        <w:ind w:left="567" w:hanging="567"/>
        <w:contextualSpacing w:val="0"/>
        <w:jc w:val="both"/>
        <w:rPr>
          <w:rFonts w:ascii="Times New Roman" w:hAnsi="Times New Roman"/>
          <w:sz w:val="24"/>
          <w:szCs w:val="24"/>
        </w:rPr>
      </w:pPr>
      <w:r>
        <w:rPr>
          <w:rFonts w:ascii="Times New Roman" w:hAnsi="Times New Roman"/>
          <w:sz w:val="24"/>
          <w:szCs w:val="24"/>
        </w:rPr>
        <w:t xml:space="preserve">Puses var izdarīt Līguma grozījumus un papildinājumus tikai Publisko iepirkumu likuma 61. pantā paredzētajos gadījumos un apjomā. Visi Līguma grozījumi vai papildinājumi ir spēkā tikai tad, ja tie noformēti </w:t>
      </w:r>
      <w:proofErr w:type="spellStart"/>
      <w:r>
        <w:rPr>
          <w:rFonts w:ascii="Times New Roman" w:hAnsi="Times New Roman"/>
          <w:sz w:val="24"/>
          <w:szCs w:val="24"/>
        </w:rPr>
        <w:t>rakstveidā</w:t>
      </w:r>
      <w:proofErr w:type="spellEnd"/>
      <w:r>
        <w:rPr>
          <w:rFonts w:ascii="Times New Roman" w:hAnsi="Times New Roman"/>
          <w:sz w:val="24"/>
          <w:szCs w:val="24"/>
        </w:rPr>
        <w:t xml:space="preserve"> un ir Pušu parakstīti. Šādi Līguma grozījumi un papildinājumi ar to parakstīšanas brīdi kļūst par Līguma neatņemamu sastāvdaļu.</w:t>
      </w:r>
    </w:p>
    <w:p w14:paraId="28C38374" w14:textId="63E12329" w:rsidR="000F7390" w:rsidRPr="000F7390" w:rsidRDefault="000F7390" w:rsidP="000F7390">
      <w:pPr>
        <w:pStyle w:val="ListParagraph"/>
        <w:widowControl w:val="0"/>
        <w:numPr>
          <w:ilvl w:val="1"/>
          <w:numId w:val="5"/>
        </w:numPr>
        <w:shd w:val="clear" w:color="auto" w:fill="FFFFFF"/>
        <w:spacing w:after="0" w:line="240" w:lineRule="auto"/>
        <w:ind w:left="567" w:hanging="567"/>
        <w:contextualSpacing w:val="0"/>
        <w:jc w:val="both"/>
        <w:rPr>
          <w:rFonts w:ascii="Times New Roman" w:hAnsi="Times New Roman"/>
          <w:sz w:val="24"/>
          <w:szCs w:val="24"/>
        </w:rPr>
      </w:pPr>
      <w:r>
        <w:rPr>
          <w:rFonts w:ascii="Times New Roman" w:hAnsi="Times New Roman"/>
          <w:sz w:val="24"/>
          <w:szCs w:val="24"/>
        </w:rPr>
        <w:t>Būtiski Līguma grozījumi ir pieļaujami jebkurā no šādiem gadījumiem:</w:t>
      </w:r>
    </w:p>
    <w:p w14:paraId="6F96B2E8" w14:textId="77777777" w:rsidR="000F7390" w:rsidRPr="00B92B6E" w:rsidRDefault="000F7390" w:rsidP="000F7390">
      <w:pPr>
        <w:pStyle w:val="Teksts1"/>
        <w:numPr>
          <w:ilvl w:val="2"/>
          <w:numId w:val="5"/>
        </w:numPr>
        <w:spacing w:after="120"/>
        <w:jc w:val="both"/>
        <w:rPr>
          <w:rFonts w:ascii="Times New Roman" w:hAnsi="Times New Roman"/>
          <w:szCs w:val="24"/>
          <w:lang w:val="lv-LV"/>
        </w:rPr>
      </w:pPr>
      <w:r>
        <w:rPr>
          <w:rFonts w:ascii="Times New Roman" w:hAnsi="Times New Roman"/>
          <w:szCs w:val="24"/>
          <w:lang w:val="lv-LV"/>
        </w:rPr>
        <w:t>Nepieciešamas papildus Pakalpojumu iegādes, kas nebija iekļautas sākotnēji un Izpildītāja maiņa radītu būtisku izmaksu pieaugumu, un to nevar veikt tādu ekonomisku vai tehnisku iemeslu dēļ kā aizvietojamība vai savietojamība ar jau sākotnēji iegādāto Pakalpojumu, vai Izpildītāja maiņa radītu ievērojamas grūtības (katru šādu grozījumu rezultātā līgumcenas pieaugums nedrīkst pārsniegt 50 procentus no sākotnējās Līguma kopsummas</w:t>
      </w:r>
      <w:r>
        <w:rPr>
          <w:rFonts w:ascii="Times New Roman" w:hAnsi="Times New Roman"/>
          <w:noProof/>
          <w:szCs w:val="24"/>
          <w:lang w:val="lv-LV" w:eastAsia="lv-LV"/>
        </w:rPr>
        <w:t>);</w:t>
      </w:r>
    </w:p>
    <w:p w14:paraId="035A7036" w14:textId="77777777" w:rsidR="000F7390" w:rsidRPr="00B92B6E" w:rsidRDefault="000F7390" w:rsidP="000F7390">
      <w:pPr>
        <w:pStyle w:val="Teksts1"/>
        <w:numPr>
          <w:ilvl w:val="2"/>
          <w:numId w:val="5"/>
        </w:numPr>
        <w:spacing w:after="120"/>
        <w:jc w:val="both"/>
        <w:rPr>
          <w:rFonts w:ascii="Times New Roman" w:hAnsi="Times New Roman"/>
          <w:szCs w:val="24"/>
          <w:lang w:val="lv-LV"/>
        </w:rPr>
      </w:pPr>
      <w:r>
        <w:rPr>
          <w:rFonts w:ascii="Times New Roman" w:hAnsi="Times New Roman"/>
          <w:szCs w:val="24"/>
          <w:lang w:val="lv-LV"/>
        </w:rPr>
        <w:t xml:space="preserve"> Ja Līguma darbības laikā Pasūtītājam ir nepieciešamas papildus Pakalpojumu iegādes, kas pārsniedz sākotnēji plānotos apjomus vai arī, ja Pakalpojuma cenu izmaiņu dēļ pieaug/samazinās kopējā sākotnēji noteiktā Līguma summa (katru šādu grozījumu rezultātā līgumcenas pieaugums nedrīkst pārsniegt 50 procentus no sākotnējās Līguma kopsummas);</w:t>
      </w:r>
    </w:p>
    <w:p w14:paraId="3F8F79E5" w14:textId="77777777" w:rsidR="000F7390" w:rsidRPr="00B92B6E" w:rsidRDefault="000F7390" w:rsidP="000F7390">
      <w:pPr>
        <w:pStyle w:val="Teksts1"/>
        <w:numPr>
          <w:ilvl w:val="2"/>
          <w:numId w:val="5"/>
        </w:numPr>
        <w:spacing w:after="120"/>
        <w:jc w:val="both"/>
        <w:rPr>
          <w:rFonts w:ascii="Times New Roman" w:hAnsi="Times New Roman"/>
          <w:szCs w:val="24"/>
          <w:lang w:val="lv-LV"/>
        </w:rPr>
      </w:pPr>
      <w:r>
        <w:rPr>
          <w:lang w:val="lv-LV"/>
        </w:rPr>
        <w:t>Izpildītāju aizstāj ar citu piegādātāju atbilstoši komerctiesību jomas normatīvo aktu noteikumiem par komersantu reorganizāciju un uzņēmuma pāreju, un šis Izpildītājs atbilst paziņojumā par līgumu vai iepirkuma procedūras dokumentos noteiktajām kvalifikācijas prasībām, un uz to neattiecas Publisko iepirkumu likuma 42. panta otrajā daļā paredzētie izslēgšanas noteikumi (ja attiecināms), kurus Pasūtītājs sākotnēji ietvēris paziņojumā par līgumu vai iepirkuma procedūras dokumentos. Šādā gadījumā nepieciešama otra komersanta piekrišana. Saistību nodošana nedrīkst apdraudēt Līguma izpildes termiņu un grozīt Līguma summu;</w:t>
      </w:r>
    </w:p>
    <w:p w14:paraId="7E441B75" w14:textId="3A7B16AB" w:rsidR="000F7390" w:rsidRPr="00B92B6E" w:rsidRDefault="000F7390" w:rsidP="000F7390">
      <w:pPr>
        <w:pStyle w:val="Teksts1"/>
        <w:numPr>
          <w:ilvl w:val="2"/>
          <w:numId w:val="5"/>
        </w:numPr>
        <w:spacing w:after="120"/>
        <w:jc w:val="both"/>
        <w:rPr>
          <w:rFonts w:ascii="Times New Roman" w:hAnsi="Times New Roman"/>
          <w:szCs w:val="24"/>
          <w:lang w:val="lv-LV"/>
        </w:rPr>
      </w:pPr>
      <w:r>
        <w:rPr>
          <w:lang w:val="lv-LV"/>
        </w:rPr>
        <w:t xml:space="preserve">Ja iestājas Līguma 1.4.punktā minētais Līguma izpildes termiņš un Pasūtītājam rodas nepieciešamība  iegādāties papildus Pakalpojumus, </w:t>
      </w:r>
      <w:r>
        <w:rPr>
          <w:rFonts w:ascii="Times New Roman" w:hAnsi="Times New Roman"/>
          <w:szCs w:val="24"/>
          <w:lang w:val="lv-LV"/>
        </w:rPr>
        <w:t>kas nebija iekļautas sākotnēji un/vai, kas pārsniedz sākotnēji plānotos apjomus</w:t>
      </w:r>
      <w:r>
        <w:rPr>
          <w:lang w:val="lv-LV"/>
        </w:rPr>
        <w:t>, atbilstoši Līguma 15.4.1. – 15.4.3., 15.4.5. apakšpunktam, vai objektīvu iemeslu dēļ ir nepieciešama līguma noteikumu faktiskā izpilde Puses var vienoties par Līguma termiņa pagarinājumu, bet ne vairāk kā uz 12 (divpadsmit) mēnešiem;</w:t>
      </w:r>
    </w:p>
    <w:p w14:paraId="15DE4C78" w14:textId="169D77EA" w:rsidR="000F7390" w:rsidRPr="00B92B6E" w:rsidRDefault="000F7390" w:rsidP="000F7390">
      <w:pPr>
        <w:pStyle w:val="Teksts1"/>
        <w:numPr>
          <w:ilvl w:val="2"/>
          <w:numId w:val="5"/>
        </w:numPr>
        <w:spacing w:after="120"/>
        <w:jc w:val="both"/>
        <w:rPr>
          <w:rFonts w:ascii="Times New Roman" w:hAnsi="Times New Roman"/>
          <w:szCs w:val="24"/>
          <w:lang w:val="lv-LV"/>
        </w:rPr>
      </w:pPr>
      <w:r>
        <w:rPr>
          <w:lang w:val="lv-LV"/>
        </w:rPr>
        <w:t>ja iestājušies tādi apstākļi, kurus pusēm noslēdzot līgumu nebija iespējams paredzēt, kā rezultātā ir iestājies būtisks Pakalpojuma cenu kāpums līguma darbības laikā, Pakalpojuma cena var tikt pārskatīta (indeksēta), ievērojot Latvijas Centrālās statistikas pārvaldes tīmekļvietnē pieejamo informāciju par cenu izmaiņām pret iepriekšējo gadu:</w:t>
      </w:r>
    </w:p>
    <w:p w14:paraId="27420A5F" w14:textId="77777777" w:rsidR="000F7390" w:rsidRDefault="000F7390" w:rsidP="000F7390">
      <w:pPr>
        <w:pStyle w:val="Teksts1"/>
        <w:numPr>
          <w:ilvl w:val="3"/>
          <w:numId w:val="5"/>
        </w:numPr>
        <w:spacing w:after="120"/>
        <w:jc w:val="both"/>
        <w:rPr>
          <w:rFonts w:ascii="Times New Roman" w:hAnsi="Times New Roman"/>
          <w:szCs w:val="24"/>
          <w:lang w:val="lv-LV"/>
        </w:rPr>
      </w:pPr>
      <w:r>
        <w:rPr>
          <w:rFonts w:ascii="Times New Roman" w:hAnsi="Times New Roman"/>
          <w:szCs w:val="24"/>
          <w:lang w:val="lv-LV"/>
        </w:rPr>
        <w:t>puse, kas vēlas veikt cenu korekciju, iesniedz otrai pusei rakstisku pieprasījumu, kuram pievieno dokumentu, kas apliecina cenu indeksa izmaiņas par attiecīgo periodu;</w:t>
      </w:r>
    </w:p>
    <w:p w14:paraId="3CC6D939" w14:textId="579006C0" w:rsidR="000F7390" w:rsidRPr="000F7390" w:rsidRDefault="000F7390" w:rsidP="000F7390">
      <w:pPr>
        <w:pStyle w:val="Teksts1"/>
        <w:numPr>
          <w:ilvl w:val="3"/>
          <w:numId w:val="5"/>
        </w:numPr>
        <w:spacing w:after="120"/>
        <w:jc w:val="both"/>
        <w:rPr>
          <w:rFonts w:ascii="Times New Roman" w:hAnsi="Times New Roman"/>
          <w:szCs w:val="24"/>
          <w:lang w:val="lv-LV"/>
        </w:rPr>
      </w:pPr>
      <w:r>
        <w:rPr>
          <w:rFonts w:ascii="Times New Roman" w:hAnsi="Times New Roman"/>
          <w:szCs w:val="24"/>
          <w:lang w:val="lv-LV"/>
        </w:rPr>
        <w:t xml:space="preserve">Cenu indeksēšanu veic tikai tajos gadījumos, ja cenu pārmaiņas pret iepriekšējo gadu sasniedz vai pārsniedz vismaz 10 % (desmit procenti) no Līguma </w:t>
      </w:r>
      <w:r w:rsidR="00A21998">
        <w:rPr>
          <w:rFonts w:ascii="Times New Roman" w:hAnsi="Times New Roman"/>
          <w:szCs w:val="24"/>
          <w:lang w:val="lv-LV"/>
        </w:rPr>
        <w:t>4</w:t>
      </w:r>
      <w:r>
        <w:rPr>
          <w:rFonts w:ascii="Times New Roman" w:hAnsi="Times New Roman"/>
          <w:szCs w:val="24"/>
          <w:lang w:val="lv-LV"/>
        </w:rPr>
        <w:t>.1.punktā noteiktās Līguma kopējās summas (bez PVN). Atbilstoši 15.4.5.1.apakšpunkta noteikumiem Pakalpojuma cenas izmaiņas var tikt pārskatītas ne ātrāk kā pēc 12 (divpadsmit) mēnešiem no līguma spēkā stāšanās brīža. Par konkrētu cenu indeksācijas apmēru puses noslēdz atsevišķu rakstisku vienošanos par grozījumiem līgumā</w:t>
      </w:r>
    </w:p>
    <w:p w14:paraId="6D3CC9DE" w14:textId="77777777" w:rsidR="00787402" w:rsidRPr="00503022" w:rsidRDefault="00787402" w:rsidP="00787402">
      <w:pPr>
        <w:pStyle w:val="ListParagraph"/>
        <w:widowControl w:val="0"/>
        <w:numPr>
          <w:ilvl w:val="1"/>
          <w:numId w:val="5"/>
        </w:numPr>
        <w:shd w:val="clear" w:color="auto" w:fill="FFFFFF"/>
        <w:spacing w:after="0" w:line="240" w:lineRule="auto"/>
        <w:ind w:left="567" w:hanging="567"/>
        <w:contextualSpacing w:val="0"/>
        <w:jc w:val="both"/>
        <w:rPr>
          <w:rFonts w:ascii="Times New Roman" w:hAnsi="Times New Roman"/>
          <w:sz w:val="24"/>
          <w:szCs w:val="24"/>
        </w:rPr>
      </w:pPr>
      <w:r>
        <w:rPr>
          <w:rFonts w:ascii="Times New Roman" w:hAnsi="Times New Roman"/>
          <w:sz w:val="24"/>
          <w:szCs w:val="24"/>
        </w:rPr>
        <w:t xml:space="preserve"> Līgumā noteiktie termiņi, kas aprēķināmi gados, mēnešos vai dienās, sākas nākamajā </w:t>
      </w:r>
      <w:r>
        <w:rPr>
          <w:rFonts w:ascii="Times New Roman" w:hAnsi="Times New Roman"/>
          <w:sz w:val="24"/>
          <w:szCs w:val="24"/>
        </w:rPr>
        <w:lastRenderedPageBreak/>
        <w:t>dienā pēc datuma vai pēc notikuma, kas nosaka tā sākumu.</w:t>
      </w:r>
    </w:p>
    <w:p w14:paraId="50194B59" w14:textId="77777777" w:rsidR="00787402" w:rsidRPr="00503022" w:rsidRDefault="00787402" w:rsidP="00787402">
      <w:pPr>
        <w:pStyle w:val="ListParagraph"/>
        <w:widowControl w:val="0"/>
        <w:numPr>
          <w:ilvl w:val="1"/>
          <w:numId w:val="5"/>
        </w:numPr>
        <w:shd w:val="clear" w:color="auto" w:fill="FFFFFF"/>
        <w:spacing w:after="0" w:line="240" w:lineRule="auto"/>
        <w:ind w:left="567" w:hanging="567"/>
        <w:contextualSpacing w:val="0"/>
        <w:jc w:val="both"/>
        <w:rPr>
          <w:rFonts w:ascii="Times New Roman" w:hAnsi="Times New Roman"/>
          <w:sz w:val="24"/>
          <w:szCs w:val="24"/>
        </w:rPr>
      </w:pPr>
      <w:r>
        <w:rPr>
          <w:rFonts w:ascii="Times New Roman" w:hAnsi="Times New Roman"/>
          <w:sz w:val="24"/>
          <w:szCs w:val="24"/>
        </w:rPr>
        <w:t xml:space="preserve">Ja kādai no Pusēm tiek mainīta juridiskā adrese vai citi rekvizīti, tad tā ne vēlāk kā 3 (trīs) darba dienu laikā no šādu izmaiņu veikšanas dienas </w:t>
      </w:r>
      <w:proofErr w:type="spellStart"/>
      <w:r>
        <w:rPr>
          <w:rFonts w:ascii="Times New Roman" w:hAnsi="Times New Roman"/>
          <w:sz w:val="24"/>
          <w:szCs w:val="24"/>
        </w:rPr>
        <w:t>rakstveidā</w:t>
      </w:r>
      <w:proofErr w:type="spellEnd"/>
      <w:r>
        <w:rPr>
          <w:rFonts w:ascii="Times New Roman" w:hAnsi="Times New Roman"/>
          <w:sz w:val="24"/>
          <w:szCs w:val="24"/>
        </w:rPr>
        <w:t xml:space="preserve"> paziņo par to otrai Pusei pa elektronisko pastu un ierakstītas vēstules veidā vai nosūtot vēstuli, kas parakstīta ar drošu elektronisko parakstu.</w:t>
      </w:r>
    </w:p>
    <w:p w14:paraId="756C7F5A" w14:textId="6FFC2A85" w:rsidR="00787402" w:rsidRPr="00503022" w:rsidRDefault="00787402" w:rsidP="00787402">
      <w:pPr>
        <w:pStyle w:val="ListParagraph"/>
        <w:widowControl w:val="0"/>
        <w:numPr>
          <w:ilvl w:val="1"/>
          <w:numId w:val="5"/>
        </w:numPr>
        <w:shd w:val="clear" w:color="auto" w:fill="FFFFFF"/>
        <w:spacing w:after="0" w:line="240" w:lineRule="auto"/>
        <w:ind w:left="567" w:hanging="567"/>
        <w:contextualSpacing w:val="0"/>
        <w:jc w:val="both"/>
        <w:rPr>
          <w:rFonts w:ascii="Times New Roman" w:hAnsi="Times New Roman"/>
          <w:sz w:val="24"/>
          <w:szCs w:val="24"/>
        </w:rPr>
      </w:pPr>
      <w:r>
        <w:rPr>
          <w:rFonts w:ascii="Times New Roman" w:hAnsi="Times New Roman"/>
          <w:sz w:val="24"/>
          <w:szCs w:val="24"/>
        </w:rPr>
        <w:t>Visas Pušu sarunas, vienošanās, sarakste un citas darbības, attiecībā uz Līguma noslēgšanu un Līguma priekšmetu, kas veiktas pirms Līguma noslēgšanas, zaudē juridisko spēku pēc Līguma parakstīšanas. Šis nosacījums neattiecas uz iepirkuma “</w:t>
      </w:r>
      <w:bookmarkStart w:id="4" w:name="_Hlk201756343"/>
      <w:r>
        <w:rPr>
          <w:rFonts w:ascii="Times New Roman" w:hAnsi="Times New Roman"/>
          <w:sz w:val="24"/>
          <w:szCs w:val="24"/>
        </w:rPr>
        <w:t>Mediju aģentūras pakalpojumi Latvijas Investīciju un attīstības aģentūras vajadzībām</w:t>
      </w:r>
      <w:bookmarkEnd w:id="4"/>
      <w:r>
        <w:rPr>
          <w:rFonts w:ascii="Times New Roman" w:hAnsi="Times New Roman"/>
          <w:sz w:val="24"/>
          <w:szCs w:val="24"/>
        </w:rPr>
        <w:t>” (iepirkuma identifikācijas Nr. LIAA 2</w:t>
      </w:r>
      <w:r>
        <w:rPr>
          <w:rFonts w:ascii="Times New Roman" w:hAnsi="Times New Roman"/>
          <w:color w:val="000000"/>
          <w:sz w:val="24"/>
          <w:szCs w:val="24"/>
        </w:rPr>
        <w:t>026/64 ERAF</w:t>
      </w:r>
      <w:r>
        <w:rPr>
          <w:rFonts w:ascii="Times New Roman" w:hAnsi="Times New Roman"/>
          <w:sz w:val="24"/>
          <w:szCs w:val="24"/>
        </w:rPr>
        <w:t xml:space="preserve">) </w:t>
      </w:r>
      <w:r>
        <w:rPr>
          <w:rFonts w:ascii="Times New Roman" w:hAnsi="Times New Roman"/>
          <w:color w:val="000000"/>
          <w:sz w:val="24"/>
          <w:szCs w:val="24"/>
        </w:rPr>
        <w:t>nolikumu un Izpildītāja piedāvājumu.</w:t>
      </w:r>
    </w:p>
    <w:p w14:paraId="5E5EA0B8" w14:textId="18F496EE" w:rsidR="00787402" w:rsidRPr="00503022" w:rsidRDefault="00787402" w:rsidP="00787402">
      <w:pPr>
        <w:pStyle w:val="ListParagraph"/>
        <w:widowControl w:val="0"/>
        <w:numPr>
          <w:ilvl w:val="1"/>
          <w:numId w:val="5"/>
        </w:numPr>
        <w:shd w:val="clear" w:color="auto" w:fill="FFFFFF"/>
        <w:spacing w:after="0" w:line="240" w:lineRule="auto"/>
        <w:ind w:left="567" w:hanging="567"/>
        <w:contextualSpacing w:val="0"/>
        <w:jc w:val="both"/>
        <w:rPr>
          <w:rFonts w:ascii="Times New Roman" w:hAnsi="Times New Roman"/>
          <w:sz w:val="24"/>
          <w:szCs w:val="24"/>
        </w:rPr>
      </w:pPr>
      <w:r>
        <w:rPr>
          <w:rFonts w:ascii="Times New Roman" w:hAnsi="Times New Roman"/>
          <w:sz w:val="24"/>
          <w:szCs w:val="24"/>
        </w:rPr>
        <w:t xml:space="preserve">Līgums sagatavots elektroniski kopā ar 1.pielikumu “Tehniskā specifikācija”, 2.pielikumu “Izpildītāja tehniskais piedāvājums” un 3.pielikumu “Izpildītāja finanšu piedāvājums” uz </w:t>
      </w:r>
      <w:r>
        <w:rPr>
          <w:rFonts w:ascii="Times New Roman" w:hAnsi="Times New Roman"/>
          <w:color w:val="000000"/>
          <w:sz w:val="24"/>
          <w:szCs w:val="24"/>
        </w:rPr>
        <w:t>__</w:t>
      </w:r>
      <w:r>
        <w:rPr>
          <w:rFonts w:ascii="Times New Roman" w:hAnsi="Times New Roman"/>
          <w:sz w:val="24"/>
          <w:szCs w:val="24"/>
        </w:rPr>
        <w:t xml:space="preserve"> (__) lapām un abpusēji parakstīts elektroniski ar drošu elektronisku parakstu.</w:t>
      </w:r>
    </w:p>
    <w:p w14:paraId="6F48AAF4" w14:textId="77777777" w:rsidR="00787402" w:rsidRPr="00503022" w:rsidRDefault="00787402" w:rsidP="00787402">
      <w:pPr>
        <w:spacing w:after="0" w:line="240" w:lineRule="auto"/>
        <w:jc w:val="both"/>
        <w:rPr>
          <w:rFonts w:ascii="Times New Roman" w:hAnsi="Times New Roman" w:cs="Times New Roman"/>
          <w:sz w:val="24"/>
          <w:szCs w:val="24"/>
        </w:rPr>
      </w:pPr>
    </w:p>
    <w:p w14:paraId="51D332FF" w14:textId="77777777" w:rsidR="00787402" w:rsidRPr="00503022" w:rsidRDefault="00787402" w:rsidP="00787402">
      <w:pPr>
        <w:numPr>
          <w:ilvl w:val="0"/>
          <w:numId w:val="5"/>
        </w:numPr>
        <w:spacing w:after="0" w:line="240" w:lineRule="auto"/>
        <w:rPr>
          <w:rFonts w:ascii="Times New Roman" w:hAnsi="Times New Roman" w:cs="Times New Roman"/>
          <w:b/>
          <w:sz w:val="24"/>
          <w:szCs w:val="24"/>
        </w:rPr>
      </w:pPr>
      <w:r>
        <w:rPr>
          <w:rFonts w:ascii="Times New Roman" w:hAnsi="Times New Roman" w:cs="Times New Roman"/>
          <w:b/>
          <w:sz w:val="24"/>
          <w:szCs w:val="24"/>
        </w:rPr>
        <w:t>PUŠU REKVIZĪTI UN PARAKSTI</w:t>
      </w:r>
    </w:p>
    <w:p w14:paraId="2E585141" w14:textId="77777777" w:rsidR="00787402" w:rsidRPr="00503022" w:rsidRDefault="00787402" w:rsidP="00787402">
      <w:pPr>
        <w:spacing w:after="0" w:line="240" w:lineRule="auto"/>
        <w:rPr>
          <w:rFonts w:ascii="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787402" w:rsidRPr="00503022" w14:paraId="3DA3F747" w14:textId="77777777" w:rsidTr="0003510A">
        <w:tc>
          <w:tcPr>
            <w:tcW w:w="4530" w:type="dxa"/>
          </w:tcPr>
          <w:p w14:paraId="0D3204AE" w14:textId="77777777" w:rsidR="00787402" w:rsidRPr="00503022" w:rsidRDefault="00787402" w:rsidP="0003510A">
            <w:pPr>
              <w:rPr>
                <w:b/>
                <w:sz w:val="24"/>
                <w:szCs w:val="24"/>
              </w:rPr>
            </w:pPr>
            <w:r>
              <w:rPr>
                <w:b/>
                <w:sz w:val="24"/>
                <w:szCs w:val="24"/>
              </w:rPr>
              <w:t>PASŪTĪTĀJS</w:t>
            </w:r>
          </w:p>
          <w:p w14:paraId="52EA476C" w14:textId="77777777" w:rsidR="00787402" w:rsidRPr="00503022" w:rsidRDefault="00787402" w:rsidP="0003510A">
            <w:pPr>
              <w:rPr>
                <w:b/>
                <w:sz w:val="24"/>
                <w:szCs w:val="24"/>
              </w:rPr>
            </w:pPr>
          </w:p>
          <w:p w14:paraId="00C2EDA1" w14:textId="77777777" w:rsidR="00787402" w:rsidRPr="00503022" w:rsidRDefault="00787402" w:rsidP="0003510A">
            <w:pPr>
              <w:rPr>
                <w:b/>
                <w:sz w:val="24"/>
                <w:szCs w:val="24"/>
              </w:rPr>
            </w:pPr>
            <w:r>
              <w:rPr>
                <w:b/>
                <w:sz w:val="24"/>
                <w:szCs w:val="24"/>
              </w:rPr>
              <w:t>Latvijas Investīciju un attīstības aģentūra</w:t>
            </w:r>
          </w:p>
          <w:p w14:paraId="5122E279" w14:textId="77777777" w:rsidR="00787402" w:rsidRPr="00503022" w:rsidRDefault="00787402" w:rsidP="0003510A">
            <w:pPr>
              <w:rPr>
                <w:sz w:val="24"/>
                <w:szCs w:val="24"/>
              </w:rPr>
            </w:pPr>
            <w:proofErr w:type="spellStart"/>
            <w:r>
              <w:rPr>
                <w:b/>
                <w:bCs/>
                <w:color w:val="000000"/>
                <w:spacing w:val="-4"/>
                <w:sz w:val="24"/>
                <w:szCs w:val="24"/>
              </w:rPr>
              <w:t>Reģ</w:t>
            </w:r>
            <w:proofErr w:type="spellEnd"/>
            <w:r>
              <w:rPr>
                <w:b/>
                <w:bCs/>
                <w:color w:val="000000"/>
                <w:spacing w:val="-4"/>
                <w:sz w:val="24"/>
                <w:szCs w:val="24"/>
              </w:rPr>
              <w:t xml:space="preserve">. </w:t>
            </w:r>
            <w:r>
              <w:rPr>
                <w:b/>
                <w:bCs/>
                <w:color w:val="000000"/>
                <w:sz w:val="24"/>
                <w:szCs w:val="24"/>
              </w:rPr>
              <w:t>Nr.</w:t>
            </w:r>
            <w:r>
              <w:rPr>
                <w:bCs/>
                <w:sz w:val="24"/>
                <w:szCs w:val="24"/>
              </w:rPr>
              <w:t xml:space="preserve">  </w:t>
            </w:r>
            <w:r>
              <w:rPr>
                <w:sz w:val="24"/>
                <w:szCs w:val="24"/>
              </w:rPr>
              <w:t>90001739473</w:t>
            </w:r>
          </w:p>
          <w:p w14:paraId="42572382" w14:textId="77777777" w:rsidR="00787402" w:rsidRPr="00503022" w:rsidRDefault="00787402" w:rsidP="0003510A">
            <w:pPr>
              <w:rPr>
                <w:sz w:val="24"/>
                <w:szCs w:val="24"/>
              </w:rPr>
            </w:pPr>
            <w:r>
              <w:rPr>
                <w:b/>
                <w:sz w:val="24"/>
                <w:szCs w:val="24"/>
              </w:rPr>
              <w:t>Juridiskā adrese:</w:t>
            </w:r>
            <w:r>
              <w:rPr>
                <w:bCs/>
                <w:sz w:val="24"/>
                <w:szCs w:val="24"/>
              </w:rPr>
              <w:t xml:space="preserve"> </w:t>
            </w:r>
            <w:r>
              <w:rPr>
                <w:sz w:val="24"/>
                <w:szCs w:val="24"/>
              </w:rPr>
              <w:t xml:space="preserve">Pērses iela 2, Rīga, LV-1442 </w:t>
            </w:r>
          </w:p>
          <w:p w14:paraId="23FA1895" w14:textId="14D2BED9" w:rsidR="00787402" w:rsidRPr="00503022" w:rsidRDefault="00787402" w:rsidP="0003510A">
            <w:pPr>
              <w:rPr>
                <w:sz w:val="24"/>
                <w:szCs w:val="24"/>
              </w:rPr>
            </w:pPr>
            <w:r>
              <w:rPr>
                <w:sz w:val="24"/>
                <w:szCs w:val="24"/>
              </w:rPr>
              <w:t>Valsts kase, TRELLV22</w:t>
            </w:r>
          </w:p>
          <w:p w14:paraId="4C8DC440" w14:textId="77777777" w:rsidR="00787402" w:rsidRPr="00503022" w:rsidRDefault="00787402" w:rsidP="0003510A">
            <w:pPr>
              <w:rPr>
                <w:sz w:val="24"/>
                <w:szCs w:val="24"/>
              </w:rPr>
            </w:pPr>
            <w:r>
              <w:rPr>
                <w:sz w:val="24"/>
                <w:szCs w:val="24"/>
              </w:rPr>
              <w:t>Konts LV61TREL2120045034000</w:t>
            </w:r>
          </w:p>
          <w:p w14:paraId="75AEA6F6" w14:textId="77777777" w:rsidR="00787402" w:rsidRPr="00503022" w:rsidRDefault="00787402" w:rsidP="0003510A">
            <w:pPr>
              <w:rPr>
                <w:sz w:val="24"/>
                <w:szCs w:val="24"/>
              </w:rPr>
            </w:pPr>
          </w:p>
        </w:tc>
        <w:tc>
          <w:tcPr>
            <w:tcW w:w="4531" w:type="dxa"/>
          </w:tcPr>
          <w:p w14:paraId="349E72B9" w14:textId="70B3D5F0" w:rsidR="00787402" w:rsidRPr="00503022" w:rsidRDefault="004346C5" w:rsidP="0003510A">
            <w:pPr>
              <w:rPr>
                <w:b/>
                <w:bCs/>
                <w:sz w:val="24"/>
                <w:szCs w:val="24"/>
              </w:rPr>
            </w:pPr>
            <w:r>
              <w:rPr>
                <w:sz w:val="24"/>
                <w:szCs w:val="24"/>
              </w:rPr>
              <w:t xml:space="preserve">    </w:t>
            </w:r>
            <w:r>
              <w:rPr>
                <w:b/>
                <w:bCs/>
                <w:sz w:val="24"/>
                <w:szCs w:val="24"/>
              </w:rPr>
              <w:t>IZPILDĪTĀJS</w:t>
            </w:r>
          </w:p>
        </w:tc>
      </w:tr>
      <w:tr w:rsidR="00787402" w:rsidRPr="00141F44" w14:paraId="232524DC" w14:textId="77777777" w:rsidTr="0003510A">
        <w:tc>
          <w:tcPr>
            <w:tcW w:w="4530" w:type="dxa"/>
          </w:tcPr>
          <w:p w14:paraId="565230FD" w14:textId="72170AF0" w:rsidR="00787402" w:rsidRPr="00503022" w:rsidRDefault="00787402" w:rsidP="00894BBD">
            <w:pPr>
              <w:rPr>
                <w:sz w:val="24"/>
                <w:szCs w:val="24"/>
              </w:rPr>
            </w:pPr>
          </w:p>
          <w:p w14:paraId="790B7A97" w14:textId="77777777" w:rsidR="001367C1" w:rsidRPr="00503022" w:rsidRDefault="001367C1" w:rsidP="0003510A">
            <w:pPr>
              <w:jc w:val="center"/>
              <w:rPr>
                <w:sz w:val="24"/>
                <w:szCs w:val="24"/>
              </w:rPr>
            </w:pPr>
          </w:p>
          <w:p w14:paraId="1F67E952" w14:textId="39A8F3BD" w:rsidR="00787402" w:rsidRPr="00141F44" w:rsidRDefault="001367C1" w:rsidP="004346C5">
            <w:pPr>
              <w:jc w:val="center"/>
              <w:rPr>
                <w:sz w:val="24"/>
                <w:szCs w:val="24"/>
              </w:rPr>
            </w:pPr>
            <w:r>
              <w:rPr>
                <w:sz w:val="24"/>
                <w:szCs w:val="24"/>
              </w:rPr>
              <w:t>Direktors</w:t>
            </w:r>
          </w:p>
        </w:tc>
        <w:tc>
          <w:tcPr>
            <w:tcW w:w="4531" w:type="dxa"/>
          </w:tcPr>
          <w:p w14:paraId="450D1D2D" w14:textId="77777777" w:rsidR="00787402" w:rsidRPr="00141F44" w:rsidRDefault="00787402" w:rsidP="00894BBD">
            <w:pPr>
              <w:rPr>
                <w:sz w:val="24"/>
                <w:szCs w:val="24"/>
              </w:rPr>
            </w:pPr>
          </w:p>
        </w:tc>
      </w:tr>
    </w:tbl>
    <w:p w14:paraId="6303D9C5" w14:textId="77777777" w:rsidR="00787402" w:rsidRPr="00141F44" w:rsidRDefault="00787402" w:rsidP="00787402">
      <w:pPr>
        <w:spacing w:after="0" w:line="240" w:lineRule="auto"/>
        <w:rPr>
          <w:rFonts w:ascii="Times New Roman" w:hAnsi="Times New Roman" w:cs="Times New Roman"/>
          <w:sz w:val="24"/>
          <w:szCs w:val="24"/>
        </w:rPr>
      </w:pPr>
    </w:p>
    <w:p w14:paraId="25C65035" w14:textId="77777777" w:rsidR="00787402" w:rsidRPr="00141F44" w:rsidRDefault="00787402" w:rsidP="00787402">
      <w:pPr>
        <w:spacing w:after="0" w:line="240" w:lineRule="auto"/>
        <w:rPr>
          <w:rFonts w:ascii="Times New Roman" w:hAnsi="Times New Roman" w:cs="Times New Roman"/>
          <w:sz w:val="24"/>
          <w:szCs w:val="24"/>
        </w:rPr>
      </w:pPr>
    </w:p>
    <w:sectPr w:rsidR="00787402" w:rsidRPr="00141F44" w:rsidSect="008E449F">
      <w:footerReference w:type="default" r:id="rId8"/>
      <w:pgSz w:w="11906" w:h="16838"/>
      <w:pgMar w:top="1134" w:right="1134"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C475FA" w14:textId="77777777" w:rsidR="008F0FB9" w:rsidRDefault="008F0FB9" w:rsidP="008E449F">
      <w:pPr>
        <w:spacing w:after="0" w:line="240" w:lineRule="auto"/>
      </w:pPr>
      <w:r>
        <w:separator/>
      </w:r>
    </w:p>
  </w:endnote>
  <w:endnote w:type="continuationSeparator" w:id="0">
    <w:p w14:paraId="6EB18945" w14:textId="77777777" w:rsidR="008F0FB9" w:rsidRDefault="008F0FB9" w:rsidP="008E44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Teutonica">
    <w:altName w:val="Times New Roman"/>
    <w:charset w:val="00"/>
    <w:family w:val="roman"/>
    <w:pitch w:val="variable"/>
    <w:sig w:usb0="00000001" w:usb1="00000048" w:usb2="00000000" w:usb3="00000000" w:csb0="00000097"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0403247"/>
      <w:docPartObj>
        <w:docPartGallery w:val="Page Numbers (Bottom of Page)"/>
        <w:docPartUnique/>
      </w:docPartObj>
    </w:sdtPr>
    <w:sdtEndPr>
      <w:rPr>
        <w:rFonts w:ascii="Times New Roman" w:hAnsi="Times New Roman" w:cs="Times New Roman"/>
        <w:noProof/>
        <w:sz w:val="20"/>
        <w:szCs w:val="20"/>
      </w:rPr>
    </w:sdtEndPr>
    <w:sdtContent>
      <w:p w14:paraId="1A9C9B34" w14:textId="242B1F51" w:rsidR="0003510A" w:rsidRPr="00A5601C" w:rsidRDefault="0003510A">
        <w:pPr>
          <w:pStyle w:val="Footer"/>
          <w:jc w:val="center"/>
          <w:rPr>
            <w:rFonts w:ascii="Times New Roman" w:hAnsi="Times New Roman" w:cs="Times New Roman"/>
            <w:sz w:val="20"/>
            <w:szCs w:val="20"/>
          </w:rPr>
        </w:pPr>
        <w:r w:rsidRPr="00A5601C">
          <w:rPr>
            <w:rFonts w:ascii="Times New Roman" w:hAnsi="Times New Roman" w:cs="Times New Roman"/>
            <w:sz w:val="20"/>
            <w:szCs w:val="20"/>
          </w:rPr>
          <w:fldChar w:fldCharType="begin"/>
        </w:r>
        <w:r w:rsidRPr="00A5601C">
          <w:rPr>
            <w:rFonts w:ascii="Times New Roman" w:hAnsi="Times New Roman" w:cs="Times New Roman"/>
            <w:sz w:val="20"/>
            <w:szCs w:val="20"/>
          </w:rPr>
          <w:instrText xml:space="preserve"> PAGE   \* MERGEFORMAT </w:instrText>
        </w:r>
        <w:r w:rsidRPr="00A5601C">
          <w:rPr>
            <w:rFonts w:ascii="Times New Roman" w:hAnsi="Times New Roman" w:cs="Times New Roman"/>
            <w:sz w:val="20"/>
            <w:szCs w:val="20"/>
          </w:rPr>
          <w:fldChar w:fldCharType="separate"/>
        </w:r>
        <w:r w:rsidR="006867BD" w:rsidRPr="00A5601C">
          <w:rPr>
            <w:rFonts w:ascii="Times New Roman" w:hAnsi="Times New Roman" w:cs="Times New Roman"/>
            <w:noProof/>
            <w:sz w:val="20"/>
            <w:szCs w:val="20"/>
          </w:rPr>
          <w:t>2</w:t>
        </w:r>
        <w:r w:rsidRPr="00A5601C">
          <w:rPr>
            <w:rFonts w:ascii="Times New Roman" w:hAnsi="Times New Roman" w:cs="Times New Roman"/>
            <w:noProof/>
            <w:sz w:val="20"/>
            <w:szCs w:val="20"/>
          </w:rPr>
          <w:fldChar w:fldCharType="end"/>
        </w:r>
      </w:p>
    </w:sdtContent>
  </w:sdt>
  <w:p w14:paraId="71C09448" w14:textId="77777777" w:rsidR="0003510A" w:rsidRDefault="000351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2B9D7E" w14:textId="77777777" w:rsidR="008F0FB9" w:rsidRDefault="008F0FB9" w:rsidP="008E449F">
      <w:pPr>
        <w:spacing w:after="0" w:line="240" w:lineRule="auto"/>
      </w:pPr>
      <w:r>
        <w:separator/>
      </w:r>
    </w:p>
  </w:footnote>
  <w:footnote w:type="continuationSeparator" w:id="0">
    <w:p w14:paraId="50DE445C" w14:textId="77777777" w:rsidR="008F0FB9" w:rsidRDefault="008F0FB9" w:rsidP="008E44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059F4"/>
    <w:multiLevelType w:val="hybridMultilevel"/>
    <w:tmpl w:val="07F6C1D0"/>
    <w:lvl w:ilvl="0" w:tplc="EA787E92">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 w15:restartNumberingAfterBreak="0">
    <w:nsid w:val="08E03A09"/>
    <w:multiLevelType w:val="multilevel"/>
    <w:tmpl w:val="0426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432"/>
        </w:tabs>
        <w:ind w:left="432" w:hanging="432"/>
      </w:pPr>
      <w:rPr>
        <w:rFonts w:hint="default"/>
      </w:rPr>
    </w:lvl>
    <w:lvl w:ilvl="2">
      <w:start w:val="1"/>
      <w:numFmt w:val="decimal"/>
      <w:lvlText w:val="%1.%2.%3."/>
      <w:lvlJc w:val="left"/>
      <w:pPr>
        <w:tabs>
          <w:tab w:val="num" w:pos="1146"/>
        </w:tabs>
        <w:ind w:left="930"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 w15:restartNumberingAfterBreak="0">
    <w:nsid w:val="0A2E32F1"/>
    <w:multiLevelType w:val="multilevel"/>
    <w:tmpl w:val="1ADCB3DA"/>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15:restartNumberingAfterBreak="0">
    <w:nsid w:val="11355FF1"/>
    <w:multiLevelType w:val="multilevel"/>
    <w:tmpl w:val="D5804F7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169468E8"/>
    <w:multiLevelType w:val="multilevel"/>
    <w:tmpl w:val="27CE53AC"/>
    <w:lvl w:ilvl="0">
      <w:start w:val="4"/>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720"/>
      </w:pPr>
      <w:rPr>
        <w:rFonts w:hint="default"/>
        <w:b w:val="0"/>
        <w:sz w:val="24"/>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5" w15:restartNumberingAfterBreak="0">
    <w:nsid w:val="19D82E83"/>
    <w:multiLevelType w:val="multilevel"/>
    <w:tmpl w:val="2F620F46"/>
    <w:lvl w:ilvl="0">
      <w:start w:val="6"/>
      <w:numFmt w:val="decimal"/>
      <w:lvlText w:val="%1."/>
      <w:lvlJc w:val="left"/>
      <w:pPr>
        <w:ind w:left="540" w:hanging="540"/>
      </w:pPr>
      <w:rPr>
        <w:rFonts w:hint="default"/>
      </w:rPr>
    </w:lvl>
    <w:lvl w:ilvl="1">
      <w:start w:val="1"/>
      <w:numFmt w:val="decimal"/>
      <w:lvlText w:val="%1.%2."/>
      <w:lvlJc w:val="left"/>
      <w:pPr>
        <w:ind w:left="824" w:hanging="540"/>
      </w:pPr>
      <w:rPr>
        <w:rFonts w:hint="default"/>
        <w:b w:val="0"/>
      </w:rPr>
    </w:lvl>
    <w:lvl w:ilvl="2">
      <w:start w:val="5"/>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 w15:restartNumberingAfterBreak="0">
    <w:nsid w:val="2550169B"/>
    <w:multiLevelType w:val="multilevel"/>
    <w:tmpl w:val="546E69E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259E5DCA"/>
    <w:multiLevelType w:val="hybridMultilevel"/>
    <w:tmpl w:val="17C8BB5A"/>
    <w:lvl w:ilvl="0" w:tplc="03FE69B2">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7AB7A74"/>
    <w:multiLevelType w:val="multilevel"/>
    <w:tmpl w:val="4538E56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ascii="Times New Roman" w:hAnsi="Times New Roman" w:cs="Times New Roman" w:hint="default"/>
        <w:b w:val="0"/>
        <w:bCs/>
        <w:sz w:val="24"/>
        <w:szCs w:val="24"/>
      </w:rPr>
    </w:lvl>
    <w:lvl w:ilvl="2">
      <w:start w:val="1"/>
      <w:numFmt w:val="decimal"/>
      <w:isLgl/>
      <w:lvlText w:val="%1.%2.%3."/>
      <w:lvlJc w:val="left"/>
      <w:pPr>
        <w:ind w:left="1800" w:hanging="720"/>
      </w:pPr>
      <w:rPr>
        <w:rFonts w:hint="default"/>
        <w:b w:val="0"/>
        <w:bCs/>
      </w:rPr>
    </w:lvl>
    <w:lvl w:ilvl="3">
      <w:start w:val="1"/>
      <w:numFmt w:val="decimal"/>
      <w:isLgl/>
      <w:lvlText w:val="%1.%2.%3.%4."/>
      <w:lvlJc w:val="left"/>
      <w:pPr>
        <w:ind w:left="2138" w:hanging="720"/>
      </w:pPr>
      <w:rPr>
        <w:rFonts w:hint="default"/>
        <w:b w:val="0"/>
        <w:bCs/>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28B60F2C"/>
    <w:multiLevelType w:val="multilevel"/>
    <w:tmpl w:val="21A898C0"/>
    <w:lvl w:ilvl="0">
      <w:start w:val="13"/>
      <w:numFmt w:val="decimal"/>
      <w:lvlText w:val="%1."/>
      <w:lvlJc w:val="left"/>
      <w:pPr>
        <w:ind w:left="484" w:hanging="484"/>
      </w:pPr>
      <w:rPr>
        <w:rFonts w:hint="default"/>
      </w:rPr>
    </w:lvl>
    <w:lvl w:ilvl="1">
      <w:start w:val="1"/>
      <w:numFmt w:val="decimal"/>
      <w:lvlText w:val="12.%2."/>
      <w:lvlJc w:val="left"/>
      <w:pPr>
        <w:ind w:left="484" w:hanging="484"/>
      </w:pPr>
      <w:rPr>
        <w:rFonts w:hint="default"/>
      </w:rPr>
    </w:lvl>
    <w:lvl w:ilvl="2">
      <w:start w:val="1"/>
      <w:numFmt w:val="decimal"/>
      <w:lvlText w:val="12.%2.%3."/>
      <w:lvlJc w:val="left"/>
      <w:pPr>
        <w:ind w:left="720" w:hanging="720"/>
      </w:pPr>
      <w:rPr>
        <w:rFonts w:hint="default"/>
      </w:rPr>
    </w:lvl>
    <w:lvl w:ilvl="3">
      <w:start w:val="1"/>
      <w:numFmt w:val="decimal"/>
      <w:lvlText w:val="12.%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A6CD54C"/>
    <w:multiLevelType w:val="hybridMultilevel"/>
    <w:tmpl w:val="FFFFFFFF"/>
    <w:lvl w:ilvl="0" w:tplc="76A05CAC">
      <w:start w:val="1"/>
      <w:numFmt w:val="bullet"/>
      <w:lvlText w:val=""/>
      <w:lvlJc w:val="left"/>
      <w:pPr>
        <w:ind w:left="1080" w:hanging="360"/>
      </w:pPr>
      <w:rPr>
        <w:rFonts w:ascii="Symbol" w:hAnsi="Symbol" w:hint="default"/>
      </w:rPr>
    </w:lvl>
    <w:lvl w:ilvl="1" w:tplc="BA4A2FFC">
      <w:start w:val="1"/>
      <w:numFmt w:val="bullet"/>
      <w:lvlText w:val="o"/>
      <w:lvlJc w:val="left"/>
      <w:pPr>
        <w:ind w:left="1800" w:hanging="360"/>
      </w:pPr>
      <w:rPr>
        <w:rFonts w:ascii="Courier New" w:hAnsi="Courier New" w:hint="default"/>
      </w:rPr>
    </w:lvl>
    <w:lvl w:ilvl="2" w:tplc="560A212E">
      <w:start w:val="1"/>
      <w:numFmt w:val="bullet"/>
      <w:lvlText w:val=""/>
      <w:lvlJc w:val="left"/>
      <w:pPr>
        <w:ind w:left="2520" w:hanging="360"/>
      </w:pPr>
      <w:rPr>
        <w:rFonts w:ascii="Wingdings" w:hAnsi="Wingdings" w:hint="default"/>
      </w:rPr>
    </w:lvl>
    <w:lvl w:ilvl="3" w:tplc="61E06AA8">
      <w:start w:val="1"/>
      <w:numFmt w:val="bullet"/>
      <w:lvlText w:val=""/>
      <w:lvlJc w:val="left"/>
      <w:pPr>
        <w:ind w:left="3240" w:hanging="360"/>
      </w:pPr>
      <w:rPr>
        <w:rFonts w:ascii="Symbol" w:hAnsi="Symbol" w:hint="default"/>
      </w:rPr>
    </w:lvl>
    <w:lvl w:ilvl="4" w:tplc="32206C04">
      <w:start w:val="1"/>
      <w:numFmt w:val="bullet"/>
      <w:lvlText w:val="o"/>
      <w:lvlJc w:val="left"/>
      <w:pPr>
        <w:ind w:left="3960" w:hanging="360"/>
      </w:pPr>
      <w:rPr>
        <w:rFonts w:ascii="Courier New" w:hAnsi="Courier New" w:hint="default"/>
      </w:rPr>
    </w:lvl>
    <w:lvl w:ilvl="5" w:tplc="73B69418">
      <w:start w:val="1"/>
      <w:numFmt w:val="bullet"/>
      <w:lvlText w:val=""/>
      <w:lvlJc w:val="left"/>
      <w:pPr>
        <w:ind w:left="4680" w:hanging="360"/>
      </w:pPr>
      <w:rPr>
        <w:rFonts w:ascii="Wingdings" w:hAnsi="Wingdings" w:hint="default"/>
      </w:rPr>
    </w:lvl>
    <w:lvl w:ilvl="6" w:tplc="01FA2572">
      <w:start w:val="1"/>
      <w:numFmt w:val="bullet"/>
      <w:lvlText w:val=""/>
      <w:lvlJc w:val="left"/>
      <w:pPr>
        <w:ind w:left="5400" w:hanging="360"/>
      </w:pPr>
      <w:rPr>
        <w:rFonts w:ascii="Symbol" w:hAnsi="Symbol" w:hint="default"/>
      </w:rPr>
    </w:lvl>
    <w:lvl w:ilvl="7" w:tplc="021EB166">
      <w:start w:val="1"/>
      <w:numFmt w:val="bullet"/>
      <w:lvlText w:val="o"/>
      <w:lvlJc w:val="left"/>
      <w:pPr>
        <w:ind w:left="6120" w:hanging="360"/>
      </w:pPr>
      <w:rPr>
        <w:rFonts w:ascii="Courier New" w:hAnsi="Courier New" w:hint="default"/>
      </w:rPr>
    </w:lvl>
    <w:lvl w:ilvl="8" w:tplc="375056DE">
      <w:start w:val="1"/>
      <w:numFmt w:val="bullet"/>
      <w:lvlText w:val=""/>
      <w:lvlJc w:val="left"/>
      <w:pPr>
        <w:ind w:left="6840" w:hanging="360"/>
      </w:pPr>
      <w:rPr>
        <w:rFonts w:ascii="Wingdings" w:hAnsi="Wingdings" w:hint="default"/>
      </w:rPr>
    </w:lvl>
  </w:abstractNum>
  <w:abstractNum w:abstractNumId="11" w15:restartNumberingAfterBreak="0">
    <w:nsid w:val="32290E94"/>
    <w:multiLevelType w:val="hybridMultilevel"/>
    <w:tmpl w:val="0E02D9D8"/>
    <w:lvl w:ilvl="0" w:tplc="C83C5CF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2" w15:restartNumberingAfterBreak="0">
    <w:nsid w:val="32C4403B"/>
    <w:multiLevelType w:val="multilevel"/>
    <w:tmpl w:val="FD8EDA50"/>
    <w:lvl w:ilvl="0">
      <w:start w:val="1"/>
      <w:numFmt w:val="decimal"/>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2F05512"/>
    <w:multiLevelType w:val="hybridMultilevel"/>
    <w:tmpl w:val="4AC49A74"/>
    <w:lvl w:ilvl="0" w:tplc="AAA29844">
      <w:start w:val="1"/>
      <w:numFmt w:val="decimal"/>
      <w:pStyle w:val="Heading2"/>
      <w:lvlText w:val="%1."/>
      <w:lvlJc w:val="left"/>
      <w:pPr>
        <w:tabs>
          <w:tab w:val="num" w:pos="720"/>
        </w:tabs>
        <w:ind w:left="720" w:hanging="360"/>
      </w:pPr>
    </w:lvl>
    <w:lvl w:ilvl="1" w:tplc="D0D660B0">
      <w:start w:val="1"/>
      <w:numFmt w:val="lowerLetter"/>
      <w:lvlText w:val="%2."/>
      <w:lvlJc w:val="left"/>
      <w:pPr>
        <w:tabs>
          <w:tab w:val="num" w:pos="720"/>
        </w:tabs>
        <w:ind w:left="720" w:hanging="360"/>
      </w:pPr>
    </w:lvl>
    <w:lvl w:ilvl="2" w:tplc="D6BA48F4">
      <w:numFmt w:val="none"/>
      <w:lvlText w:val=""/>
      <w:lvlJc w:val="left"/>
      <w:pPr>
        <w:tabs>
          <w:tab w:val="num" w:pos="360"/>
        </w:tabs>
      </w:pPr>
    </w:lvl>
    <w:lvl w:ilvl="3" w:tplc="2C9CDBFC">
      <w:numFmt w:val="none"/>
      <w:lvlText w:val=""/>
      <w:lvlJc w:val="left"/>
      <w:pPr>
        <w:tabs>
          <w:tab w:val="num" w:pos="360"/>
        </w:tabs>
      </w:pPr>
    </w:lvl>
    <w:lvl w:ilvl="4" w:tplc="ED100F32">
      <w:numFmt w:val="none"/>
      <w:lvlText w:val=""/>
      <w:lvlJc w:val="left"/>
      <w:pPr>
        <w:tabs>
          <w:tab w:val="num" w:pos="360"/>
        </w:tabs>
      </w:pPr>
    </w:lvl>
    <w:lvl w:ilvl="5" w:tplc="5666F2EC">
      <w:numFmt w:val="none"/>
      <w:lvlText w:val=""/>
      <w:lvlJc w:val="left"/>
      <w:pPr>
        <w:tabs>
          <w:tab w:val="num" w:pos="360"/>
        </w:tabs>
      </w:pPr>
    </w:lvl>
    <w:lvl w:ilvl="6" w:tplc="0210664C">
      <w:numFmt w:val="none"/>
      <w:lvlText w:val=""/>
      <w:lvlJc w:val="left"/>
      <w:pPr>
        <w:tabs>
          <w:tab w:val="num" w:pos="360"/>
        </w:tabs>
      </w:pPr>
    </w:lvl>
    <w:lvl w:ilvl="7" w:tplc="E312C860">
      <w:numFmt w:val="none"/>
      <w:lvlText w:val=""/>
      <w:lvlJc w:val="left"/>
      <w:pPr>
        <w:tabs>
          <w:tab w:val="num" w:pos="360"/>
        </w:tabs>
      </w:pPr>
    </w:lvl>
    <w:lvl w:ilvl="8" w:tplc="A5CC1662">
      <w:numFmt w:val="none"/>
      <w:lvlText w:val=""/>
      <w:lvlJc w:val="left"/>
      <w:pPr>
        <w:tabs>
          <w:tab w:val="num" w:pos="360"/>
        </w:tabs>
      </w:pPr>
    </w:lvl>
  </w:abstractNum>
  <w:abstractNum w:abstractNumId="14" w15:restartNumberingAfterBreak="0">
    <w:nsid w:val="351779D7"/>
    <w:multiLevelType w:val="multilevel"/>
    <w:tmpl w:val="1776819C"/>
    <w:lvl w:ilvl="0">
      <w:start w:val="5"/>
      <w:numFmt w:val="decimal"/>
      <w:lvlText w:val="%1."/>
      <w:lvlJc w:val="left"/>
      <w:pPr>
        <w:ind w:left="360" w:hanging="360"/>
      </w:pPr>
      <w:rPr>
        <w:rFonts w:ascii="Times New Roman" w:eastAsia="Times New Roman" w:hAnsi="Times New Roman" w:cs="Times New Roman"/>
        <w:b/>
        <w:sz w:val="24"/>
        <w:szCs w:val="24"/>
      </w:rPr>
    </w:lvl>
    <w:lvl w:ilvl="1">
      <w:start w:val="1"/>
      <w:numFmt w:val="decimal"/>
      <w:lvlText w:val="%1.%2."/>
      <w:lvlJc w:val="left"/>
      <w:pPr>
        <w:ind w:left="360" w:hanging="360"/>
      </w:pPr>
      <w:rPr>
        <w:rFonts w:ascii="Times New Roman" w:eastAsia="Times New Roman" w:hAnsi="Times New Roman" w:cs="Times New Roman"/>
        <w:sz w:val="24"/>
        <w:szCs w:val="24"/>
      </w:rPr>
    </w:lvl>
    <w:lvl w:ilvl="2">
      <w:start w:val="1"/>
      <w:numFmt w:val="decimal"/>
      <w:lvlText w:val="%1.%2.%3."/>
      <w:lvlJc w:val="left"/>
      <w:pPr>
        <w:ind w:left="1004" w:hanging="720"/>
      </w:pPr>
      <w:rPr>
        <w:rFonts w:ascii="Times New Roman" w:eastAsia="Times New Roman" w:hAnsi="Times New Roman" w:cs="Times New Roman"/>
        <w:sz w:val="24"/>
        <w:szCs w:val="24"/>
      </w:rPr>
    </w:lvl>
    <w:lvl w:ilvl="3">
      <w:start w:val="1"/>
      <w:numFmt w:val="decimal"/>
      <w:lvlText w:val="%1.%2.%3.%4."/>
      <w:lvlJc w:val="left"/>
      <w:pPr>
        <w:ind w:left="1146" w:hanging="720"/>
      </w:pPr>
    </w:lvl>
    <w:lvl w:ilvl="4">
      <w:start w:val="1"/>
      <w:numFmt w:val="decimal"/>
      <w:lvlText w:val="%1.%2.%3.%4.%5."/>
      <w:lvlJc w:val="left"/>
      <w:pPr>
        <w:ind w:left="1648" w:hanging="1080"/>
      </w:pPr>
    </w:lvl>
    <w:lvl w:ilvl="5">
      <w:start w:val="1"/>
      <w:numFmt w:val="decimal"/>
      <w:lvlText w:val="%1.%2.%3.%4.%5.%6."/>
      <w:lvlJc w:val="left"/>
      <w:pPr>
        <w:ind w:left="1790" w:hanging="1080"/>
      </w:pPr>
    </w:lvl>
    <w:lvl w:ilvl="6">
      <w:start w:val="1"/>
      <w:numFmt w:val="decimal"/>
      <w:lvlText w:val="%1.%2.%3.%4.%5.%6.%7."/>
      <w:lvlJc w:val="left"/>
      <w:pPr>
        <w:ind w:left="2292" w:hanging="1440"/>
      </w:pPr>
    </w:lvl>
    <w:lvl w:ilvl="7">
      <w:start w:val="1"/>
      <w:numFmt w:val="decimal"/>
      <w:lvlText w:val="%1.%2.%3.%4.%5.%6.%7.%8."/>
      <w:lvlJc w:val="left"/>
      <w:pPr>
        <w:ind w:left="2434" w:hanging="1440"/>
      </w:pPr>
    </w:lvl>
    <w:lvl w:ilvl="8">
      <w:start w:val="1"/>
      <w:numFmt w:val="decimal"/>
      <w:lvlText w:val="%1.%2.%3.%4.%5.%6.%7.%8.%9."/>
      <w:lvlJc w:val="left"/>
      <w:pPr>
        <w:ind w:left="2936" w:hanging="1799"/>
      </w:pPr>
    </w:lvl>
  </w:abstractNum>
  <w:abstractNum w:abstractNumId="15" w15:restartNumberingAfterBreak="0">
    <w:nsid w:val="400A78B7"/>
    <w:multiLevelType w:val="hybridMultilevel"/>
    <w:tmpl w:val="08CE4B00"/>
    <w:lvl w:ilvl="0" w:tplc="11CE8028">
      <w:start w:val="1"/>
      <w:numFmt w:val="decimal"/>
      <w:lvlText w:val="%1."/>
      <w:lvlJc w:val="left"/>
      <w:pPr>
        <w:ind w:left="1800" w:hanging="360"/>
      </w:pPr>
      <w:rPr>
        <w:rFonts w:hint="default"/>
      </w:r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16" w15:restartNumberingAfterBreak="0">
    <w:nsid w:val="40BF1FE3"/>
    <w:multiLevelType w:val="hybridMultilevel"/>
    <w:tmpl w:val="2FDA1AF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5AFE0088"/>
    <w:multiLevelType w:val="multilevel"/>
    <w:tmpl w:val="9F84FEAE"/>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4832"/>
        </w:tabs>
        <w:ind w:left="4616" w:hanging="504"/>
      </w:pPr>
      <w:rPr>
        <w:b w:val="0"/>
        <w:bCs/>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60D75BD2"/>
    <w:multiLevelType w:val="hybridMultilevel"/>
    <w:tmpl w:val="7F66E98C"/>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9" w15:restartNumberingAfterBreak="0">
    <w:nsid w:val="651931FB"/>
    <w:multiLevelType w:val="multilevel"/>
    <w:tmpl w:val="B77CA9C4"/>
    <w:lvl w:ilvl="0">
      <w:start w:val="3"/>
      <w:numFmt w:val="decimal"/>
      <w:lvlText w:val="%1."/>
      <w:lvlJc w:val="left"/>
      <w:pPr>
        <w:ind w:left="360" w:hanging="360"/>
      </w:pPr>
      <w:rPr>
        <w:rFonts w:eastAsia="Times New Roman" w:hint="default"/>
        <w:b/>
      </w:rPr>
    </w:lvl>
    <w:lvl w:ilvl="1">
      <w:start w:val="1"/>
      <w:numFmt w:val="decimal"/>
      <w:lvlText w:val="%1.%2."/>
      <w:lvlJc w:val="left"/>
      <w:pPr>
        <w:ind w:left="540" w:hanging="360"/>
      </w:pPr>
      <w:rPr>
        <w:rFonts w:eastAsia="Times New Roman" w:hint="default"/>
      </w:rPr>
    </w:lvl>
    <w:lvl w:ilvl="2">
      <w:start w:val="1"/>
      <w:numFmt w:val="decimal"/>
      <w:lvlText w:val="%1.%2.%3."/>
      <w:lvlJc w:val="left"/>
      <w:pPr>
        <w:ind w:left="1080" w:hanging="720"/>
      </w:pPr>
      <w:rPr>
        <w:rFonts w:eastAsia="Times New Roman" w:hint="default"/>
      </w:rPr>
    </w:lvl>
    <w:lvl w:ilvl="3">
      <w:start w:val="1"/>
      <w:numFmt w:val="decimal"/>
      <w:lvlText w:val="%1.%2.%3.%4."/>
      <w:lvlJc w:val="left"/>
      <w:pPr>
        <w:ind w:left="1260" w:hanging="720"/>
      </w:pPr>
      <w:rPr>
        <w:rFonts w:eastAsia="Times New Roman" w:hint="default"/>
      </w:rPr>
    </w:lvl>
    <w:lvl w:ilvl="4">
      <w:start w:val="1"/>
      <w:numFmt w:val="decimal"/>
      <w:lvlText w:val="%1.%2.%3.%4.%5."/>
      <w:lvlJc w:val="left"/>
      <w:pPr>
        <w:ind w:left="1800" w:hanging="1080"/>
      </w:pPr>
      <w:rPr>
        <w:rFonts w:eastAsia="Times New Roman" w:hint="default"/>
      </w:rPr>
    </w:lvl>
    <w:lvl w:ilvl="5">
      <w:start w:val="1"/>
      <w:numFmt w:val="decimal"/>
      <w:lvlText w:val="%1.%2.%3.%4.%5.%6."/>
      <w:lvlJc w:val="left"/>
      <w:pPr>
        <w:ind w:left="1980" w:hanging="1080"/>
      </w:pPr>
      <w:rPr>
        <w:rFonts w:eastAsia="Times New Roman" w:hint="default"/>
      </w:rPr>
    </w:lvl>
    <w:lvl w:ilvl="6">
      <w:start w:val="1"/>
      <w:numFmt w:val="decimal"/>
      <w:lvlText w:val="%1.%2.%3.%4.%5.%6.%7."/>
      <w:lvlJc w:val="left"/>
      <w:pPr>
        <w:ind w:left="2520" w:hanging="1440"/>
      </w:pPr>
      <w:rPr>
        <w:rFonts w:eastAsia="Times New Roman" w:hint="default"/>
      </w:rPr>
    </w:lvl>
    <w:lvl w:ilvl="7">
      <w:start w:val="1"/>
      <w:numFmt w:val="decimal"/>
      <w:lvlText w:val="%1.%2.%3.%4.%5.%6.%7.%8."/>
      <w:lvlJc w:val="left"/>
      <w:pPr>
        <w:ind w:left="2700" w:hanging="1440"/>
      </w:pPr>
      <w:rPr>
        <w:rFonts w:eastAsia="Times New Roman" w:hint="default"/>
      </w:rPr>
    </w:lvl>
    <w:lvl w:ilvl="8">
      <w:start w:val="1"/>
      <w:numFmt w:val="decimal"/>
      <w:lvlText w:val="%1.%2.%3.%4.%5.%6.%7.%8.%9."/>
      <w:lvlJc w:val="left"/>
      <w:pPr>
        <w:ind w:left="3240" w:hanging="1800"/>
      </w:pPr>
      <w:rPr>
        <w:rFonts w:eastAsia="Times New Roman" w:hint="default"/>
      </w:rPr>
    </w:lvl>
  </w:abstractNum>
  <w:abstractNum w:abstractNumId="20" w15:restartNumberingAfterBreak="0">
    <w:nsid w:val="6C4B5648"/>
    <w:multiLevelType w:val="multilevel"/>
    <w:tmpl w:val="ADCE6B0A"/>
    <w:lvl w:ilvl="0">
      <w:start w:val="1"/>
      <w:numFmt w:val="decimal"/>
      <w:lvlText w:val="%1."/>
      <w:lvlJc w:val="left"/>
      <w:pPr>
        <w:tabs>
          <w:tab w:val="num" w:pos="1410"/>
        </w:tabs>
        <w:ind w:left="1410" w:hanging="1410"/>
      </w:pPr>
      <w:rPr>
        <w:rFonts w:hint="default"/>
        <w:b/>
      </w:rPr>
    </w:lvl>
    <w:lvl w:ilvl="1">
      <w:start w:val="1"/>
      <w:numFmt w:val="decimal"/>
      <w:lvlText w:val="%1.%2."/>
      <w:lvlJc w:val="left"/>
      <w:pPr>
        <w:tabs>
          <w:tab w:val="num" w:pos="1552"/>
        </w:tabs>
        <w:ind w:left="1552" w:hanging="1410"/>
      </w:pPr>
      <w:rPr>
        <w:rFonts w:hint="default"/>
      </w:rPr>
    </w:lvl>
    <w:lvl w:ilvl="2">
      <w:start w:val="1"/>
      <w:numFmt w:val="decimal"/>
      <w:lvlText w:val="%1.%2.%3."/>
      <w:lvlJc w:val="left"/>
      <w:pPr>
        <w:tabs>
          <w:tab w:val="num" w:pos="1694"/>
        </w:tabs>
        <w:ind w:left="1694" w:hanging="1410"/>
      </w:pPr>
      <w:rPr>
        <w:rFonts w:hint="default"/>
        <w:b w:val="0"/>
        <w:color w:val="auto"/>
      </w:rPr>
    </w:lvl>
    <w:lvl w:ilvl="3">
      <w:start w:val="1"/>
      <w:numFmt w:val="decimal"/>
      <w:lvlText w:val="%1.%2.%3.%4."/>
      <w:lvlJc w:val="left"/>
      <w:pPr>
        <w:tabs>
          <w:tab w:val="num" w:pos="2262"/>
        </w:tabs>
        <w:ind w:left="2262" w:hanging="1410"/>
      </w:pPr>
      <w:rPr>
        <w:rFonts w:hint="default"/>
      </w:rPr>
    </w:lvl>
    <w:lvl w:ilvl="4">
      <w:start w:val="1"/>
      <w:numFmt w:val="decimal"/>
      <w:lvlText w:val="%1.%2.%3.%4.%5."/>
      <w:lvlJc w:val="left"/>
      <w:pPr>
        <w:tabs>
          <w:tab w:val="num" w:pos="3395"/>
        </w:tabs>
        <w:ind w:left="3395" w:hanging="1410"/>
      </w:pPr>
      <w:rPr>
        <w:rFonts w:hint="default"/>
      </w:rPr>
    </w:lvl>
    <w:lvl w:ilvl="5">
      <w:start w:val="1"/>
      <w:numFmt w:val="decimal"/>
      <w:lvlText w:val="%1.%2.%3.%4.%5.%6."/>
      <w:lvlJc w:val="left"/>
      <w:pPr>
        <w:tabs>
          <w:tab w:val="num" w:pos="2830"/>
        </w:tabs>
        <w:ind w:left="2830" w:hanging="141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21" w15:restartNumberingAfterBreak="0">
    <w:nsid w:val="70E41BF8"/>
    <w:multiLevelType w:val="hybridMultilevel"/>
    <w:tmpl w:val="094632E6"/>
    <w:lvl w:ilvl="0" w:tplc="FFFFFFFF">
      <w:start w:val="1"/>
      <w:numFmt w:val="upperRoman"/>
      <w:pStyle w:val="Heading1"/>
      <w:lvlText w:val="%1."/>
      <w:lvlJc w:val="right"/>
      <w:pPr>
        <w:tabs>
          <w:tab w:val="num" w:pos="720"/>
        </w:tabs>
        <w:ind w:left="720" w:hanging="180"/>
      </w:pPr>
    </w:lvl>
    <w:lvl w:ilvl="1" w:tplc="FFFFFFFF">
      <w:start w:val="1"/>
      <w:numFmt w:val="bullet"/>
      <w:lvlText w:val=""/>
      <w:lvlJc w:val="left"/>
      <w:pPr>
        <w:tabs>
          <w:tab w:val="num" w:pos="1440"/>
        </w:tabs>
        <w:ind w:left="1440" w:hanging="360"/>
      </w:pPr>
      <w:rPr>
        <w:rFonts w:ascii="Wingdings" w:hAnsi="Wingdings" w:hint="default"/>
      </w:rPr>
    </w:lvl>
    <w:lvl w:ilvl="2" w:tplc="FFFFFFFF">
      <w:start w:val="5"/>
      <w:numFmt w:val="bullet"/>
      <w:lvlText w:val="-"/>
      <w:lvlJc w:val="left"/>
      <w:pPr>
        <w:tabs>
          <w:tab w:val="num" w:pos="2340"/>
        </w:tabs>
        <w:ind w:left="2340" w:hanging="360"/>
      </w:pPr>
      <w:rPr>
        <w:rFonts w:ascii="Times New Roman" w:eastAsia="Times New Roman" w:hAnsi="Times New Roman" w:cs="Times New Roman" w:hint="default"/>
      </w:rPr>
    </w:lvl>
    <w:lvl w:ilvl="3" w:tplc="2DD48EAC">
      <w:start w:val="11"/>
      <w:numFmt w:val="decimal"/>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76F02B01"/>
    <w:multiLevelType w:val="multilevel"/>
    <w:tmpl w:val="89E6B78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70"/>
        </w:tabs>
        <w:ind w:left="370" w:hanging="360"/>
      </w:pPr>
      <w:rPr>
        <w:rFonts w:hint="default"/>
        <w:sz w:val="24"/>
        <w:szCs w:val="24"/>
      </w:rPr>
    </w:lvl>
    <w:lvl w:ilvl="2">
      <w:start w:val="1"/>
      <w:numFmt w:val="decimal"/>
      <w:lvlText w:val="%1.%2.%3."/>
      <w:lvlJc w:val="left"/>
      <w:pPr>
        <w:tabs>
          <w:tab w:val="num" w:pos="740"/>
        </w:tabs>
        <w:ind w:left="740" w:hanging="720"/>
      </w:pPr>
      <w:rPr>
        <w:rFonts w:hint="default"/>
      </w:rPr>
    </w:lvl>
    <w:lvl w:ilvl="3">
      <w:start w:val="1"/>
      <w:numFmt w:val="decimal"/>
      <w:lvlText w:val="%1.%2.%3.%4."/>
      <w:lvlJc w:val="left"/>
      <w:pPr>
        <w:tabs>
          <w:tab w:val="num" w:pos="750"/>
        </w:tabs>
        <w:ind w:left="750" w:hanging="720"/>
      </w:pPr>
      <w:rPr>
        <w:rFonts w:hint="default"/>
      </w:rPr>
    </w:lvl>
    <w:lvl w:ilvl="4">
      <w:start w:val="1"/>
      <w:numFmt w:val="decimal"/>
      <w:lvlText w:val="%1.%2.%3.%4.%5."/>
      <w:lvlJc w:val="left"/>
      <w:pPr>
        <w:tabs>
          <w:tab w:val="num" w:pos="1120"/>
        </w:tabs>
        <w:ind w:left="1120" w:hanging="1080"/>
      </w:pPr>
      <w:rPr>
        <w:rFonts w:hint="default"/>
      </w:rPr>
    </w:lvl>
    <w:lvl w:ilvl="5">
      <w:start w:val="1"/>
      <w:numFmt w:val="decimal"/>
      <w:lvlText w:val="%1.%2.%3.%4.%5.%6."/>
      <w:lvlJc w:val="left"/>
      <w:pPr>
        <w:tabs>
          <w:tab w:val="num" w:pos="1130"/>
        </w:tabs>
        <w:ind w:left="1130" w:hanging="1080"/>
      </w:pPr>
      <w:rPr>
        <w:rFonts w:hint="default"/>
      </w:rPr>
    </w:lvl>
    <w:lvl w:ilvl="6">
      <w:start w:val="1"/>
      <w:numFmt w:val="decimal"/>
      <w:lvlText w:val="%1.%2.%3.%4.%5.%6.%7."/>
      <w:lvlJc w:val="left"/>
      <w:pPr>
        <w:tabs>
          <w:tab w:val="num" w:pos="1500"/>
        </w:tabs>
        <w:ind w:left="1500" w:hanging="1440"/>
      </w:pPr>
      <w:rPr>
        <w:rFonts w:hint="default"/>
      </w:rPr>
    </w:lvl>
    <w:lvl w:ilvl="7">
      <w:start w:val="1"/>
      <w:numFmt w:val="decimal"/>
      <w:lvlText w:val="%1.%2.%3.%4.%5.%6.%7.%8."/>
      <w:lvlJc w:val="left"/>
      <w:pPr>
        <w:tabs>
          <w:tab w:val="num" w:pos="1510"/>
        </w:tabs>
        <w:ind w:left="1510" w:hanging="1440"/>
      </w:pPr>
      <w:rPr>
        <w:rFonts w:hint="default"/>
      </w:rPr>
    </w:lvl>
    <w:lvl w:ilvl="8">
      <w:start w:val="1"/>
      <w:numFmt w:val="decimal"/>
      <w:lvlText w:val="%1.%2.%3.%4.%5.%6.%7.%8.%9."/>
      <w:lvlJc w:val="left"/>
      <w:pPr>
        <w:tabs>
          <w:tab w:val="num" w:pos="1880"/>
        </w:tabs>
        <w:ind w:left="1880" w:hanging="1800"/>
      </w:pPr>
      <w:rPr>
        <w:rFonts w:hint="default"/>
      </w:rPr>
    </w:lvl>
  </w:abstractNum>
  <w:abstractNum w:abstractNumId="23" w15:restartNumberingAfterBreak="0">
    <w:nsid w:val="78994FCC"/>
    <w:multiLevelType w:val="multilevel"/>
    <w:tmpl w:val="B254CCF2"/>
    <w:lvl w:ilvl="0">
      <w:start w:val="4"/>
      <w:numFmt w:val="decimal"/>
      <w:lvlText w:val="%1."/>
      <w:lvlJc w:val="left"/>
      <w:pPr>
        <w:ind w:left="360" w:hanging="360"/>
      </w:pPr>
      <w:rPr>
        <w:rFonts w:eastAsia="Times New Roman" w:cs="Times New Roman" w:hint="default"/>
      </w:rPr>
    </w:lvl>
    <w:lvl w:ilvl="1">
      <w:start w:val="1"/>
      <w:numFmt w:val="decimal"/>
      <w:lvlText w:val="%1.%2."/>
      <w:lvlJc w:val="left"/>
      <w:pPr>
        <w:ind w:left="540" w:hanging="360"/>
      </w:pPr>
      <w:rPr>
        <w:rFonts w:eastAsia="Times New Roman" w:cs="Times New Roman" w:hint="default"/>
        <w:sz w:val="24"/>
      </w:rPr>
    </w:lvl>
    <w:lvl w:ilvl="2">
      <w:start w:val="1"/>
      <w:numFmt w:val="decimal"/>
      <w:lvlText w:val="%1.%2.%3."/>
      <w:lvlJc w:val="left"/>
      <w:pPr>
        <w:ind w:left="1080" w:hanging="720"/>
      </w:pPr>
      <w:rPr>
        <w:rFonts w:eastAsia="Times New Roman" w:cs="Times New Roman" w:hint="default"/>
      </w:rPr>
    </w:lvl>
    <w:lvl w:ilvl="3">
      <w:start w:val="1"/>
      <w:numFmt w:val="decimal"/>
      <w:lvlText w:val="%1.%2.%3.%4."/>
      <w:lvlJc w:val="left"/>
      <w:pPr>
        <w:ind w:left="1260" w:hanging="720"/>
      </w:pPr>
      <w:rPr>
        <w:rFonts w:eastAsia="Times New Roman" w:cs="Times New Roman" w:hint="default"/>
      </w:rPr>
    </w:lvl>
    <w:lvl w:ilvl="4">
      <w:start w:val="1"/>
      <w:numFmt w:val="decimal"/>
      <w:lvlText w:val="%1.%2.%3.%4.%5."/>
      <w:lvlJc w:val="left"/>
      <w:pPr>
        <w:ind w:left="1800" w:hanging="1080"/>
      </w:pPr>
      <w:rPr>
        <w:rFonts w:eastAsia="Times New Roman" w:cs="Times New Roman" w:hint="default"/>
      </w:rPr>
    </w:lvl>
    <w:lvl w:ilvl="5">
      <w:start w:val="1"/>
      <w:numFmt w:val="decimal"/>
      <w:lvlText w:val="%1.%2.%3.%4.%5.%6."/>
      <w:lvlJc w:val="left"/>
      <w:pPr>
        <w:ind w:left="1980" w:hanging="1080"/>
      </w:pPr>
      <w:rPr>
        <w:rFonts w:eastAsia="Times New Roman" w:cs="Times New Roman" w:hint="default"/>
      </w:rPr>
    </w:lvl>
    <w:lvl w:ilvl="6">
      <w:start w:val="1"/>
      <w:numFmt w:val="decimal"/>
      <w:lvlText w:val="%1.%2.%3.%4.%5.%6.%7."/>
      <w:lvlJc w:val="left"/>
      <w:pPr>
        <w:ind w:left="2520" w:hanging="1440"/>
      </w:pPr>
      <w:rPr>
        <w:rFonts w:eastAsia="Times New Roman" w:cs="Times New Roman" w:hint="default"/>
      </w:rPr>
    </w:lvl>
    <w:lvl w:ilvl="7">
      <w:start w:val="1"/>
      <w:numFmt w:val="decimal"/>
      <w:lvlText w:val="%1.%2.%3.%4.%5.%6.%7.%8."/>
      <w:lvlJc w:val="left"/>
      <w:pPr>
        <w:ind w:left="2700" w:hanging="1440"/>
      </w:pPr>
      <w:rPr>
        <w:rFonts w:eastAsia="Times New Roman" w:cs="Times New Roman" w:hint="default"/>
      </w:rPr>
    </w:lvl>
    <w:lvl w:ilvl="8">
      <w:start w:val="1"/>
      <w:numFmt w:val="decimal"/>
      <w:lvlText w:val="%1.%2.%3.%4.%5.%6.%7.%8.%9."/>
      <w:lvlJc w:val="left"/>
      <w:pPr>
        <w:ind w:left="3240" w:hanging="1800"/>
      </w:pPr>
      <w:rPr>
        <w:rFonts w:eastAsia="Times New Roman" w:cs="Times New Roman" w:hint="default"/>
      </w:rPr>
    </w:lvl>
  </w:abstractNum>
  <w:abstractNum w:abstractNumId="24" w15:restartNumberingAfterBreak="0">
    <w:nsid w:val="7EBA7AA1"/>
    <w:multiLevelType w:val="multilevel"/>
    <w:tmpl w:val="6E1C81EE"/>
    <w:lvl w:ilvl="0">
      <w:start w:val="1"/>
      <w:numFmt w:val="decim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5609143">
    <w:abstractNumId w:val="21"/>
  </w:num>
  <w:num w:numId="2" w16cid:durableId="189926270">
    <w:abstractNumId w:val="20"/>
  </w:num>
  <w:num w:numId="3" w16cid:durableId="680744950">
    <w:abstractNumId w:val="4"/>
  </w:num>
  <w:num w:numId="4" w16cid:durableId="1681851454">
    <w:abstractNumId w:val="2"/>
  </w:num>
  <w:num w:numId="5" w16cid:durableId="1058669409">
    <w:abstractNumId w:val="3"/>
  </w:num>
  <w:num w:numId="6" w16cid:durableId="206112398">
    <w:abstractNumId w:val="5"/>
  </w:num>
  <w:num w:numId="7" w16cid:durableId="504591774">
    <w:abstractNumId w:val="8"/>
  </w:num>
  <w:num w:numId="8" w16cid:durableId="1783718370">
    <w:abstractNumId w:val="18"/>
  </w:num>
  <w:num w:numId="9" w16cid:durableId="336156883">
    <w:abstractNumId w:val="24"/>
  </w:num>
  <w:num w:numId="10" w16cid:durableId="1326056690">
    <w:abstractNumId w:val="7"/>
  </w:num>
  <w:num w:numId="11" w16cid:durableId="115337437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40063041">
    <w:abstractNumId w:val="19"/>
  </w:num>
  <w:num w:numId="13" w16cid:durableId="957757095">
    <w:abstractNumId w:val="23"/>
  </w:num>
  <w:num w:numId="14" w16cid:durableId="209927859">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3327849">
    <w:abstractNumId w:val="11"/>
  </w:num>
  <w:num w:numId="16" w16cid:durableId="1206870118">
    <w:abstractNumId w:val="1"/>
  </w:num>
  <w:num w:numId="17" w16cid:durableId="2039042287">
    <w:abstractNumId w:val="6"/>
  </w:num>
  <w:num w:numId="18" w16cid:durableId="1236479513">
    <w:abstractNumId w:val="13"/>
  </w:num>
  <w:num w:numId="19" w16cid:durableId="1259218535">
    <w:abstractNumId w:val="15"/>
  </w:num>
  <w:num w:numId="20" w16cid:durableId="186000559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76738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69209730">
    <w:abstractNumId w:val="22"/>
  </w:num>
  <w:num w:numId="23" w16cid:durableId="1879395743">
    <w:abstractNumId w:val="9"/>
  </w:num>
  <w:num w:numId="24" w16cid:durableId="62410106">
    <w:abstractNumId w:val="10"/>
  </w:num>
  <w:num w:numId="25" w16cid:durableId="7472679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480"/>
    <w:rsid w:val="00001847"/>
    <w:rsid w:val="0002221A"/>
    <w:rsid w:val="00033727"/>
    <w:rsid w:val="00033AB1"/>
    <w:rsid w:val="0003510A"/>
    <w:rsid w:val="000450DD"/>
    <w:rsid w:val="00074BB4"/>
    <w:rsid w:val="00083FDF"/>
    <w:rsid w:val="000B379B"/>
    <w:rsid w:val="000C0341"/>
    <w:rsid w:val="000D0B61"/>
    <w:rsid w:val="000D15A1"/>
    <w:rsid w:val="000D1605"/>
    <w:rsid w:val="000F7390"/>
    <w:rsid w:val="001003EC"/>
    <w:rsid w:val="00104790"/>
    <w:rsid w:val="001206D9"/>
    <w:rsid w:val="001257FA"/>
    <w:rsid w:val="001367C1"/>
    <w:rsid w:val="00141F44"/>
    <w:rsid w:val="001548A7"/>
    <w:rsid w:val="00162B49"/>
    <w:rsid w:val="00177C1A"/>
    <w:rsid w:val="00190BF0"/>
    <w:rsid w:val="001C5D04"/>
    <w:rsid w:val="001D0071"/>
    <w:rsid w:val="001F0618"/>
    <w:rsid w:val="001F201A"/>
    <w:rsid w:val="0022161D"/>
    <w:rsid w:val="00233C73"/>
    <w:rsid w:val="0023625C"/>
    <w:rsid w:val="002508FF"/>
    <w:rsid w:val="00250EA3"/>
    <w:rsid w:val="002577C7"/>
    <w:rsid w:val="00262202"/>
    <w:rsid w:val="00272D95"/>
    <w:rsid w:val="00291993"/>
    <w:rsid w:val="002A3997"/>
    <w:rsid w:val="002B4B26"/>
    <w:rsid w:val="002C7510"/>
    <w:rsid w:val="00304433"/>
    <w:rsid w:val="00306615"/>
    <w:rsid w:val="003303CF"/>
    <w:rsid w:val="00370B75"/>
    <w:rsid w:val="00380D69"/>
    <w:rsid w:val="00382DD3"/>
    <w:rsid w:val="003B1ED4"/>
    <w:rsid w:val="003C229A"/>
    <w:rsid w:val="003D3331"/>
    <w:rsid w:val="004030E6"/>
    <w:rsid w:val="00403A06"/>
    <w:rsid w:val="00427983"/>
    <w:rsid w:val="004346C5"/>
    <w:rsid w:val="00466DA5"/>
    <w:rsid w:val="00481797"/>
    <w:rsid w:val="00481DD8"/>
    <w:rsid w:val="004B4D9A"/>
    <w:rsid w:val="004C7556"/>
    <w:rsid w:val="00503022"/>
    <w:rsid w:val="00503D08"/>
    <w:rsid w:val="005138B2"/>
    <w:rsid w:val="005431A5"/>
    <w:rsid w:val="005436AA"/>
    <w:rsid w:val="005501AB"/>
    <w:rsid w:val="0059639E"/>
    <w:rsid w:val="00596D34"/>
    <w:rsid w:val="00597E01"/>
    <w:rsid w:val="005A54E2"/>
    <w:rsid w:val="00604639"/>
    <w:rsid w:val="006243E6"/>
    <w:rsid w:val="006450E5"/>
    <w:rsid w:val="00652DDE"/>
    <w:rsid w:val="0066057F"/>
    <w:rsid w:val="00661525"/>
    <w:rsid w:val="006734B7"/>
    <w:rsid w:val="006867BD"/>
    <w:rsid w:val="00696D6C"/>
    <w:rsid w:val="006A4AB1"/>
    <w:rsid w:val="00703AE2"/>
    <w:rsid w:val="00705F3C"/>
    <w:rsid w:val="007179F5"/>
    <w:rsid w:val="0072652F"/>
    <w:rsid w:val="00750AEB"/>
    <w:rsid w:val="007825EE"/>
    <w:rsid w:val="00784EC3"/>
    <w:rsid w:val="00787402"/>
    <w:rsid w:val="00787AC3"/>
    <w:rsid w:val="007B2EA8"/>
    <w:rsid w:val="007C2F9B"/>
    <w:rsid w:val="007E7BE4"/>
    <w:rsid w:val="007F6B0C"/>
    <w:rsid w:val="008025A2"/>
    <w:rsid w:val="00804B82"/>
    <w:rsid w:val="00823A8E"/>
    <w:rsid w:val="00824198"/>
    <w:rsid w:val="008434E4"/>
    <w:rsid w:val="00866D1A"/>
    <w:rsid w:val="00871833"/>
    <w:rsid w:val="00877EC4"/>
    <w:rsid w:val="00883308"/>
    <w:rsid w:val="00894BBD"/>
    <w:rsid w:val="00895357"/>
    <w:rsid w:val="008C3F25"/>
    <w:rsid w:val="008C4959"/>
    <w:rsid w:val="008C6A2D"/>
    <w:rsid w:val="008D3201"/>
    <w:rsid w:val="008E073F"/>
    <w:rsid w:val="008E449F"/>
    <w:rsid w:val="008F0FB9"/>
    <w:rsid w:val="009263A8"/>
    <w:rsid w:val="00931AA0"/>
    <w:rsid w:val="00933D56"/>
    <w:rsid w:val="00934C8D"/>
    <w:rsid w:val="00936B8C"/>
    <w:rsid w:val="009436AD"/>
    <w:rsid w:val="00950BA4"/>
    <w:rsid w:val="009529F8"/>
    <w:rsid w:val="0095334F"/>
    <w:rsid w:val="009B137E"/>
    <w:rsid w:val="009D6923"/>
    <w:rsid w:val="009E01F4"/>
    <w:rsid w:val="009F3E2B"/>
    <w:rsid w:val="009F4569"/>
    <w:rsid w:val="009F72A1"/>
    <w:rsid w:val="00A13FBE"/>
    <w:rsid w:val="00A1518E"/>
    <w:rsid w:val="00A15597"/>
    <w:rsid w:val="00A21998"/>
    <w:rsid w:val="00A30F06"/>
    <w:rsid w:val="00A34A07"/>
    <w:rsid w:val="00A453B4"/>
    <w:rsid w:val="00A53902"/>
    <w:rsid w:val="00A5601C"/>
    <w:rsid w:val="00A73C77"/>
    <w:rsid w:val="00A81CF8"/>
    <w:rsid w:val="00AC674E"/>
    <w:rsid w:val="00AF0209"/>
    <w:rsid w:val="00B10427"/>
    <w:rsid w:val="00B352D4"/>
    <w:rsid w:val="00B36B52"/>
    <w:rsid w:val="00B562E9"/>
    <w:rsid w:val="00B84E13"/>
    <w:rsid w:val="00BE4EC2"/>
    <w:rsid w:val="00BF3623"/>
    <w:rsid w:val="00BF795F"/>
    <w:rsid w:val="00C14A0C"/>
    <w:rsid w:val="00C44754"/>
    <w:rsid w:val="00C45F25"/>
    <w:rsid w:val="00C558EA"/>
    <w:rsid w:val="00C75F72"/>
    <w:rsid w:val="00C846A4"/>
    <w:rsid w:val="00C84FFE"/>
    <w:rsid w:val="00C857CA"/>
    <w:rsid w:val="00CA606A"/>
    <w:rsid w:val="00CA68A4"/>
    <w:rsid w:val="00CD6104"/>
    <w:rsid w:val="00CE19CC"/>
    <w:rsid w:val="00CE51FF"/>
    <w:rsid w:val="00D02BB0"/>
    <w:rsid w:val="00D12A88"/>
    <w:rsid w:val="00D20E17"/>
    <w:rsid w:val="00D22A68"/>
    <w:rsid w:val="00D2468C"/>
    <w:rsid w:val="00D31694"/>
    <w:rsid w:val="00D47001"/>
    <w:rsid w:val="00D5657C"/>
    <w:rsid w:val="00D6352E"/>
    <w:rsid w:val="00D64FFE"/>
    <w:rsid w:val="00D81123"/>
    <w:rsid w:val="00D943AB"/>
    <w:rsid w:val="00DA409C"/>
    <w:rsid w:val="00DE748D"/>
    <w:rsid w:val="00E04B42"/>
    <w:rsid w:val="00E12A33"/>
    <w:rsid w:val="00E25917"/>
    <w:rsid w:val="00E308FE"/>
    <w:rsid w:val="00E45B2C"/>
    <w:rsid w:val="00E47546"/>
    <w:rsid w:val="00E6644F"/>
    <w:rsid w:val="00E77398"/>
    <w:rsid w:val="00E86480"/>
    <w:rsid w:val="00E911F3"/>
    <w:rsid w:val="00ED5861"/>
    <w:rsid w:val="00EE3620"/>
    <w:rsid w:val="00EE7BDC"/>
    <w:rsid w:val="00EF05C3"/>
    <w:rsid w:val="00EF246A"/>
    <w:rsid w:val="00F00B1E"/>
    <w:rsid w:val="00F05F31"/>
    <w:rsid w:val="00F15A0A"/>
    <w:rsid w:val="00F24F5E"/>
    <w:rsid w:val="00F30B92"/>
    <w:rsid w:val="00F34537"/>
    <w:rsid w:val="00F35B9F"/>
    <w:rsid w:val="00F40914"/>
    <w:rsid w:val="00F41AFB"/>
    <w:rsid w:val="00F54CF3"/>
    <w:rsid w:val="00F71850"/>
    <w:rsid w:val="00F81754"/>
    <w:rsid w:val="00F9097C"/>
    <w:rsid w:val="00FA2C73"/>
    <w:rsid w:val="00FB6777"/>
    <w:rsid w:val="00FC164E"/>
    <w:rsid w:val="00FC2576"/>
    <w:rsid w:val="00FC4D77"/>
    <w:rsid w:val="00FC749F"/>
    <w:rsid w:val="00FD7A3E"/>
    <w:rsid w:val="00FF1C05"/>
    <w:rsid w:val="00FF4172"/>
    <w:rsid w:val="00FF761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F9A44"/>
  <w15:docId w15:val="{AD6917DB-D7F5-41CA-9F92-7A516C393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6480"/>
  </w:style>
  <w:style w:type="paragraph" w:styleId="Heading1">
    <w:name w:val="heading 1"/>
    <w:aliases w:val="H1"/>
    <w:basedOn w:val="Normal"/>
    <w:next w:val="Normal"/>
    <w:link w:val="Heading1Char"/>
    <w:uiPriority w:val="9"/>
    <w:qFormat/>
    <w:rsid w:val="00787402"/>
    <w:pPr>
      <w:keepNext/>
      <w:numPr>
        <w:numId w:val="1"/>
      </w:numPr>
      <w:spacing w:after="120" w:line="240" w:lineRule="auto"/>
      <w:jc w:val="center"/>
      <w:outlineLvl w:val="0"/>
    </w:pPr>
    <w:rPr>
      <w:rFonts w:ascii="Times New Roman" w:eastAsia="Times New Roman" w:hAnsi="Times New Roman" w:cs="Times New Roman"/>
      <w:b/>
      <w:sz w:val="32"/>
      <w:szCs w:val="20"/>
    </w:rPr>
  </w:style>
  <w:style w:type="paragraph" w:styleId="Heading2">
    <w:name w:val="heading 2"/>
    <w:basedOn w:val="Normal"/>
    <w:next w:val="Normal"/>
    <w:link w:val="Heading2Char"/>
    <w:uiPriority w:val="9"/>
    <w:qFormat/>
    <w:rsid w:val="00823A8E"/>
    <w:pPr>
      <w:keepNext/>
      <w:numPr>
        <w:numId w:val="18"/>
      </w:numPr>
      <w:spacing w:after="120" w:line="240" w:lineRule="auto"/>
      <w:jc w:val="center"/>
      <w:outlineLvl w:val="1"/>
    </w:pPr>
    <w:rPr>
      <w:rFonts w:ascii="Times New Roman" w:eastAsia="Times New Roman" w:hAnsi="Times New Roman" w:cs="Times New Roman"/>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E86480"/>
    <w:pPr>
      <w:spacing w:after="0" w:line="240" w:lineRule="auto"/>
      <w:jc w:val="center"/>
    </w:pPr>
    <w:rPr>
      <w:rFonts w:ascii="Times New Roman" w:eastAsia="Times New Roman" w:hAnsi="Times New Roman" w:cs="Times New Roman"/>
      <w:b/>
      <w:szCs w:val="20"/>
      <w:lang w:eastAsia="lv-LV"/>
    </w:rPr>
  </w:style>
  <w:style w:type="character" w:customStyle="1" w:styleId="TitleChar">
    <w:name w:val="Title Char"/>
    <w:basedOn w:val="DefaultParagraphFont"/>
    <w:link w:val="Title"/>
    <w:rsid w:val="00E86480"/>
    <w:rPr>
      <w:rFonts w:ascii="Times New Roman" w:eastAsia="Times New Roman" w:hAnsi="Times New Roman" w:cs="Times New Roman"/>
      <w:b/>
      <w:szCs w:val="20"/>
      <w:lang w:eastAsia="lv-LV"/>
    </w:rPr>
  </w:style>
  <w:style w:type="paragraph" w:styleId="BalloonText">
    <w:name w:val="Balloon Text"/>
    <w:basedOn w:val="Normal"/>
    <w:link w:val="BalloonTextChar"/>
    <w:uiPriority w:val="99"/>
    <w:semiHidden/>
    <w:unhideWhenUsed/>
    <w:rsid w:val="00E864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6480"/>
    <w:rPr>
      <w:rFonts w:ascii="Tahoma" w:hAnsi="Tahoma" w:cs="Tahoma"/>
      <w:sz w:val="16"/>
      <w:szCs w:val="16"/>
    </w:rPr>
  </w:style>
  <w:style w:type="character" w:customStyle="1" w:styleId="Heading1Char">
    <w:name w:val="Heading 1 Char"/>
    <w:aliases w:val="H1 Char"/>
    <w:basedOn w:val="DefaultParagraphFont"/>
    <w:link w:val="Heading1"/>
    <w:uiPriority w:val="9"/>
    <w:rsid w:val="00787402"/>
    <w:rPr>
      <w:rFonts w:ascii="Times New Roman" w:eastAsia="Times New Roman" w:hAnsi="Times New Roman" w:cs="Times New Roman"/>
      <w:b/>
      <w:sz w:val="32"/>
      <w:szCs w:val="20"/>
    </w:rPr>
  </w:style>
  <w:style w:type="paragraph" w:styleId="BodyTextIndent">
    <w:name w:val="Body Text Indent"/>
    <w:basedOn w:val="Normal"/>
    <w:link w:val="BodyTextIndentChar"/>
    <w:rsid w:val="00787402"/>
    <w:pPr>
      <w:spacing w:after="0" w:line="240" w:lineRule="auto"/>
      <w:ind w:firstLine="720"/>
      <w:jc w:val="both"/>
    </w:pPr>
    <w:rPr>
      <w:rFonts w:ascii="Arial" w:eastAsia="Times New Roman" w:hAnsi="Arial" w:cs="Times New Roman"/>
      <w:sz w:val="24"/>
      <w:szCs w:val="20"/>
      <w:lang w:val="en-US"/>
    </w:rPr>
  </w:style>
  <w:style w:type="character" w:customStyle="1" w:styleId="BodyTextIndentChar">
    <w:name w:val="Body Text Indent Char"/>
    <w:basedOn w:val="DefaultParagraphFont"/>
    <w:link w:val="BodyTextIndent"/>
    <w:rsid w:val="00787402"/>
    <w:rPr>
      <w:rFonts w:ascii="Arial" w:eastAsia="Times New Roman" w:hAnsi="Arial" w:cs="Times New Roman"/>
      <w:sz w:val="24"/>
      <w:szCs w:val="20"/>
      <w:lang w:val="en-US"/>
    </w:rPr>
  </w:style>
  <w:style w:type="character" w:styleId="PageNumber">
    <w:name w:val="page number"/>
    <w:basedOn w:val="DefaultParagraphFont"/>
    <w:rsid w:val="00787402"/>
  </w:style>
  <w:style w:type="paragraph" w:styleId="BodyText">
    <w:name w:val="Body Text"/>
    <w:aliases w:val="Body Text1,Char"/>
    <w:basedOn w:val="Normal"/>
    <w:link w:val="BodyTextChar"/>
    <w:rsid w:val="00787402"/>
    <w:pPr>
      <w:spacing w:after="120" w:line="240" w:lineRule="auto"/>
    </w:pPr>
    <w:rPr>
      <w:rFonts w:ascii="Times New Roman" w:eastAsia="Times New Roman" w:hAnsi="Times New Roman" w:cs="Times New Roman"/>
      <w:sz w:val="24"/>
      <w:szCs w:val="24"/>
      <w:lang w:eastAsia="lv-LV"/>
    </w:rPr>
  </w:style>
  <w:style w:type="character" w:customStyle="1" w:styleId="BodyTextChar">
    <w:name w:val="Body Text Char"/>
    <w:aliases w:val="Body Text1 Char,Char Char"/>
    <w:basedOn w:val="DefaultParagraphFont"/>
    <w:link w:val="BodyText"/>
    <w:rsid w:val="00787402"/>
    <w:rPr>
      <w:rFonts w:ascii="Times New Roman" w:eastAsia="Times New Roman" w:hAnsi="Times New Roman" w:cs="Times New Roman"/>
      <w:sz w:val="24"/>
      <w:szCs w:val="24"/>
      <w:lang w:eastAsia="lv-LV"/>
    </w:rPr>
  </w:style>
  <w:style w:type="table" w:styleId="TableGrid">
    <w:name w:val="Table Grid"/>
    <w:basedOn w:val="TableNormal"/>
    <w:rsid w:val="0078740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2,H&amp;P List Paragraph,Normal bullet 2,Bullet list,Virsraksti,Saistīto dokumentu saraksts,Syle 1,Numurets,PPS_Bullet,Strip,List Paragraph1,Colorful List - Accent 11,Colorful List - Accent 12,Párrafo de lista,Numbered Para 1,Dot pt,No Spacin"/>
    <w:basedOn w:val="Normal"/>
    <w:link w:val="ListParagraphChar"/>
    <w:uiPriority w:val="34"/>
    <w:qFormat/>
    <w:rsid w:val="00787402"/>
    <w:pPr>
      <w:ind w:left="720"/>
      <w:contextualSpacing/>
    </w:pPr>
    <w:rPr>
      <w:rFonts w:ascii="Calibri" w:eastAsia="Times New Roman" w:hAnsi="Calibri" w:cs="Times New Roman"/>
    </w:rPr>
  </w:style>
  <w:style w:type="character" w:customStyle="1" w:styleId="ListParagraphChar">
    <w:name w:val="List Paragraph Char"/>
    <w:aliases w:val="2 Char,H&amp;P List Paragraph Char,Normal bullet 2 Char,Bullet list Char,Virsraksti Char,Saistīto dokumentu saraksts Char,Syle 1 Char,Numurets Char,PPS_Bullet Char,Strip Char,List Paragraph1 Char,Colorful List - Accent 11 Char"/>
    <w:link w:val="ListParagraph"/>
    <w:uiPriority w:val="34"/>
    <w:qFormat/>
    <w:locked/>
    <w:rsid w:val="00787402"/>
    <w:rPr>
      <w:rFonts w:ascii="Calibri" w:eastAsia="Times New Roman" w:hAnsi="Calibri" w:cs="Times New Roman"/>
    </w:rPr>
  </w:style>
  <w:style w:type="paragraph" w:styleId="Header">
    <w:name w:val="header"/>
    <w:basedOn w:val="Normal"/>
    <w:link w:val="HeaderChar"/>
    <w:uiPriority w:val="99"/>
    <w:unhideWhenUsed/>
    <w:rsid w:val="008E449F"/>
    <w:pPr>
      <w:tabs>
        <w:tab w:val="center" w:pos="4153"/>
        <w:tab w:val="right" w:pos="8306"/>
      </w:tabs>
      <w:spacing w:after="0" w:line="240" w:lineRule="auto"/>
    </w:pPr>
  </w:style>
  <w:style w:type="character" w:customStyle="1" w:styleId="HeaderChar">
    <w:name w:val="Header Char"/>
    <w:basedOn w:val="DefaultParagraphFont"/>
    <w:link w:val="Header"/>
    <w:uiPriority w:val="99"/>
    <w:rsid w:val="008E449F"/>
  </w:style>
  <w:style w:type="paragraph" w:styleId="Footer">
    <w:name w:val="footer"/>
    <w:basedOn w:val="Normal"/>
    <w:link w:val="FooterChar"/>
    <w:unhideWhenUsed/>
    <w:rsid w:val="008E449F"/>
    <w:pPr>
      <w:tabs>
        <w:tab w:val="center" w:pos="4153"/>
        <w:tab w:val="right" w:pos="8306"/>
      </w:tabs>
      <w:spacing w:after="0" w:line="240" w:lineRule="auto"/>
    </w:pPr>
  </w:style>
  <w:style w:type="character" w:customStyle="1" w:styleId="FooterChar">
    <w:name w:val="Footer Char"/>
    <w:basedOn w:val="DefaultParagraphFont"/>
    <w:link w:val="Footer"/>
    <w:uiPriority w:val="99"/>
    <w:rsid w:val="008E449F"/>
  </w:style>
  <w:style w:type="paragraph" w:styleId="CommentText">
    <w:name w:val="annotation text"/>
    <w:basedOn w:val="Normal"/>
    <w:link w:val="CommentTextChar"/>
    <w:uiPriority w:val="99"/>
    <w:rsid w:val="00FF4172"/>
    <w:pPr>
      <w:spacing w:after="0" w:line="240" w:lineRule="auto"/>
    </w:pPr>
    <w:rPr>
      <w:rFonts w:ascii="Times New Roman" w:eastAsia="Times New Roman" w:hAnsi="Times New Roman" w:cs="Times New Roman"/>
      <w:sz w:val="20"/>
      <w:szCs w:val="20"/>
      <w:lang w:eastAsia="lv-LV"/>
    </w:rPr>
  </w:style>
  <w:style w:type="character" w:customStyle="1" w:styleId="CommentTextChar">
    <w:name w:val="Comment Text Char"/>
    <w:basedOn w:val="DefaultParagraphFont"/>
    <w:link w:val="CommentText"/>
    <w:uiPriority w:val="99"/>
    <w:rsid w:val="00FF4172"/>
    <w:rPr>
      <w:rFonts w:ascii="Times New Roman" w:eastAsia="Times New Roman" w:hAnsi="Times New Roman" w:cs="Times New Roman"/>
      <w:sz w:val="20"/>
      <w:szCs w:val="20"/>
      <w:lang w:eastAsia="lv-LV"/>
    </w:rPr>
  </w:style>
  <w:style w:type="character" w:styleId="CommentReference">
    <w:name w:val="annotation reference"/>
    <w:basedOn w:val="DefaultParagraphFont"/>
    <w:uiPriority w:val="99"/>
    <w:semiHidden/>
    <w:unhideWhenUsed/>
    <w:rsid w:val="00162B49"/>
    <w:rPr>
      <w:sz w:val="16"/>
      <w:szCs w:val="16"/>
    </w:rPr>
  </w:style>
  <w:style w:type="paragraph" w:styleId="CommentSubject">
    <w:name w:val="annotation subject"/>
    <w:basedOn w:val="CommentText"/>
    <w:next w:val="CommentText"/>
    <w:link w:val="CommentSubjectChar"/>
    <w:uiPriority w:val="99"/>
    <w:semiHidden/>
    <w:unhideWhenUsed/>
    <w:rsid w:val="00162B49"/>
    <w:pPr>
      <w:spacing w:after="20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162B49"/>
    <w:rPr>
      <w:rFonts w:ascii="Times New Roman" w:eastAsia="Times New Roman" w:hAnsi="Times New Roman" w:cs="Times New Roman"/>
      <w:b/>
      <w:bCs/>
      <w:sz w:val="20"/>
      <w:szCs w:val="20"/>
      <w:lang w:eastAsia="lv-LV"/>
    </w:rPr>
  </w:style>
  <w:style w:type="character" w:styleId="Hyperlink">
    <w:name w:val="Hyperlink"/>
    <w:basedOn w:val="DefaultParagraphFont"/>
    <w:uiPriority w:val="99"/>
    <w:unhideWhenUsed/>
    <w:rPr>
      <w:color w:val="0000FF" w:themeColor="hyperlink"/>
      <w:u w:val="single"/>
    </w:r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styleId="Revision">
    <w:name w:val="Revision"/>
    <w:hidden/>
    <w:uiPriority w:val="99"/>
    <w:semiHidden/>
    <w:rsid w:val="00250EA3"/>
    <w:pPr>
      <w:spacing w:after="0" w:line="240" w:lineRule="auto"/>
    </w:pPr>
  </w:style>
  <w:style w:type="paragraph" w:customStyle="1" w:styleId="CVHeading3">
    <w:name w:val="CV Heading 3"/>
    <w:basedOn w:val="Normal"/>
    <w:next w:val="Normal"/>
    <w:rsid w:val="008434E4"/>
    <w:pPr>
      <w:suppressAutoHyphens/>
      <w:spacing w:after="0" w:line="240" w:lineRule="auto"/>
      <w:ind w:left="113" w:right="113"/>
      <w:jc w:val="right"/>
      <w:textAlignment w:val="center"/>
    </w:pPr>
    <w:rPr>
      <w:rFonts w:ascii="Arial Narrow" w:eastAsia="Times New Roman" w:hAnsi="Arial Narrow" w:cs="Times New Roman"/>
      <w:sz w:val="20"/>
      <w:szCs w:val="20"/>
      <w:lang w:eastAsia="ar-SA"/>
    </w:rPr>
  </w:style>
  <w:style w:type="character" w:customStyle="1" w:styleId="Heading2Char">
    <w:name w:val="Heading 2 Char"/>
    <w:basedOn w:val="DefaultParagraphFont"/>
    <w:link w:val="Heading2"/>
    <w:uiPriority w:val="9"/>
    <w:rsid w:val="00823A8E"/>
    <w:rPr>
      <w:rFonts w:ascii="Times New Roman" w:eastAsia="Times New Roman" w:hAnsi="Times New Roman" w:cs="Times New Roman"/>
      <w:b/>
      <w:sz w:val="28"/>
      <w:szCs w:val="20"/>
    </w:rPr>
  </w:style>
  <w:style w:type="paragraph" w:customStyle="1" w:styleId="Teksts1">
    <w:name w:val="Teksts1"/>
    <w:basedOn w:val="Normal"/>
    <w:rsid w:val="000F7390"/>
    <w:pPr>
      <w:spacing w:after="320" w:line="240" w:lineRule="auto"/>
    </w:pPr>
    <w:rPr>
      <w:rFonts w:ascii="Teutonica" w:eastAsia="Times New Roman" w:hAnsi="Teutonica"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799651">
      <w:bodyDiv w:val="1"/>
      <w:marLeft w:val="0"/>
      <w:marRight w:val="0"/>
      <w:marTop w:val="0"/>
      <w:marBottom w:val="0"/>
      <w:divBdr>
        <w:top w:val="none" w:sz="0" w:space="0" w:color="auto"/>
        <w:left w:val="none" w:sz="0" w:space="0" w:color="auto"/>
        <w:bottom w:val="none" w:sz="0" w:space="0" w:color="auto"/>
        <w:right w:val="none" w:sz="0" w:space="0" w:color="auto"/>
      </w:divBdr>
    </w:div>
    <w:div w:id="353772121">
      <w:bodyDiv w:val="1"/>
      <w:marLeft w:val="0"/>
      <w:marRight w:val="0"/>
      <w:marTop w:val="0"/>
      <w:marBottom w:val="0"/>
      <w:divBdr>
        <w:top w:val="none" w:sz="0" w:space="0" w:color="auto"/>
        <w:left w:val="none" w:sz="0" w:space="0" w:color="auto"/>
        <w:bottom w:val="none" w:sz="0" w:space="0" w:color="auto"/>
        <w:right w:val="none" w:sz="0" w:space="0" w:color="auto"/>
      </w:divBdr>
    </w:div>
    <w:div w:id="1022629278">
      <w:bodyDiv w:val="1"/>
      <w:marLeft w:val="0"/>
      <w:marRight w:val="0"/>
      <w:marTop w:val="0"/>
      <w:marBottom w:val="0"/>
      <w:divBdr>
        <w:top w:val="none" w:sz="0" w:space="0" w:color="auto"/>
        <w:left w:val="none" w:sz="0" w:space="0" w:color="auto"/>
        <w:bottom w:val="none" w:sz="0" w:space="0" w:color="auto"/>
        <w:right w:val="none" w:sz="0" w:space="0" w:color="auto"/>
      </w:divBdr>
    </w:div>
    <w:div w:id="1496916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pasts@liaa.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12</Pages>
  <Words>23371</Words>
  <Characters>13323</Characters>
  <Application>Microsoft Office Word</Application>
  <DocSecurity>0</DocSecurity>
  <Lines>111</Lines>
  <Paragraphs>73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36621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Liene Tukiša</dc:creator>
  <cp:lastModifiedBy>Rimma Brjusova</cp:lastModifiedBy>
  <cp:revision>5</cp:revision>
  <dcterms:created xsi:type="dcterms:W3CDTF">2026-09-01T08:13:00Z</dcterms:created>
  <dcterms:modified xsi:type="dcterms:W3CDTF">2026-09-01T09:44:00Z</dcterms:modified>
</cp:coreProperties>
</file>