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7F6EC" w14:textId="524066F6" w:rsidR="00D5556A" w:rsidRPr="002123D1" w:rsidRDefault="002123D1" w:rsidP="00F918A5">
      <w:pPr>
        <w:jc w:val="center"/>
        <w:rPr>
          <w:rFonts w:ascii="Arial" w:hAnsi="Arial" w:cs="Arial"/>
          <w:bCs/>
          <w:sz w:val="22"/>
          <w:szCs w:val="22"/>
        </w:rPr>
      </w:pPr>
      <w:r w:rsidRPr="002123D1">
        <w:rPr>
          <w:rFonts w:ascii="Arial" w:hAnsi="Arial" w:cs="Arial"/>
          <w:bCs/>
          <w:sz w:val="22"/>
          <w:szCs w:val="22"/>
        </w:rPr>
        <w:t>Atklāta konkursa procedūras</w:t>
      </w:r>
    </w:p>
    <w:p w14:paraId="35A694F2" w14:textId="1E609282" w:rsidR="002123D1" w:rsidRPr="006C7843" w:rsidRDefault="006C7843" w:rsidP="00F918A5">
      <w:pPr>
        <w:jc w:val="center"/>
        <w:rPr>
          <w:rFonts w:ascii="Arial" w:hAnsi="Arial" w:cs="Arial"/>
          <w:b/>
          <w:sz w:val="22"/>
          <w:szCs w:val="22"/>
        </w:rPr>
      </w:pPr>
      <w:r w:rsidRPr="006C7843">
        <w:rPr>
          <w:rFonts w:ascii="Arial" w:hAnsi="Arial" w:cs="Arial"/>
          <w:b/>
          <w:sz w:val="22"/>
          <w:szCs w:val="22"/>
        </w:rPr>
        <w:t xml:space="preserve">NOSLĒGUMA </w:t>
      </w:r>
      <w:r w:rsidR="002123D1" w:rsidRPr="006C7843">
        <w:rPr>
          <w:rFonts w:ascii="Arial" w:hAnsi="Arial" w:cs="Arial"/>
          <w:b/>
          <w:sz w:val="22"/>
          <w:szCs w:val="22"/>
        </w:rPr>
        <w:t>ZIŅOJUMS</w:t>
      </w:r>
    </w:p>
    <w:p w14:paraId="2B17B721" w14:textId="77777777" w:rsidR="002123D1" w:rsidRPr="002123D1" w:rsidRDefault="002123D1" w:rsidP="00F918A5">
      <w:pPr>
        <w:jc w:val="center"/>
        <w:rPr>
          <w:rFonts w:ascii="Arial" w:hAnsi="Arial" w:cs="Arial"/>
          <w:bCs/>
          <w:sz w:val="22"/>
          <w:szCs w:val="22"/>
        </w:rPr>
      </w:pPr>
    </w:p>
    <w:p w14:paraId="53586054" w14:textId="49E58618" w:rsidR="004F2625" w:rsidRPr="002123D1" w:rsidRDefault="002123D1" w:rsidP="00F918A5">
      <w:pPr>
        <w:jc w:val="center"/>
        <w:rPr>
          <w:rFonts w:ascii="Arial" w:hAnsi="Arial" w:cs="Arial"/>
          <w:bCs/>
          <w:sz w:val="22"/>
          <w:szCs w:val="22"/>
        </w:rPr>
      </w:pPr>
      <w:r w:rsidRPr="002123D1">
        <w:rPr>
          <w:rFonts w:ascii="Arial" w:hAnsi="Arial" w:cs="Arial"/>
          <w:bCs/>
          <w:sz w:val="22"/>
          <w:szCs w:val="22"/>
        </w:rPr>
        <w:t>Valmierā</w:t>
      </w:r>
    </w:p>
    <w:p w14:paraId="0958880C" w14:textId="71C38509" w:rsidR="00A92E56" w:rsidRPr="002123D1" w:rsidRDefault="00A92E56" w:rsidP="00F918A5">
      <w:pPr>
        <w:rPr>
          <w:rFonts w:ascii="Arial" w:hAnsi="Arial" w:cs="Arial"/>
          <w:bCs/>
          <w:sz w:val="22"/>
          <w:szCs w:val="22"/>
          <w:u w:val="single"/>
        </w:rPr>
      </w:pPr>
    </w:p>
    <w:tbl>
      <w:tblPr>
        <w:tblW w:w="9639" w:type="dxa"/>
        <w:tblLook w:val="01E0" w:firstRow="1" w:lastRow="1" w:firstColumn="1" w:lastColumn="1" w:noHBand="0" w:noVBand="0"/>
      </w:tblPr>
      <w:tblGrid>
        <w:gridCol w:w="4261"/>
        <w:gridCol w:w="5378"/>
      </w:tblGrid>
      <w:tr w:rsidR="00543F68" w:rsidRPr="00F631F7" w14:paraId="2F0688A4" w14:textId="77777777" w:rsidTr="002A2A8C">
        <w:tc>
          <w:tcPr>
            <w:tcW w:w="4261" w:type="dxa"/>
          </w:tcPr>
          <w:p w14:paraId="2467D841" w14:textId="2BC6EED2" w:rsidR="00D5556A" w:rsidRPr="002D3742" w:rsidRDefault="00896516" w:rsidP="00A47388">
            <w:pPr>
              <w:widowControl w:val="0"/>
              <w:ind w:hanging="108"/>
              <w:rPr>
                <w:rFonts w:ascii="Arial" w:hAnsi="Arial" w:cs="Arial"/>
                <w:sz w:val="22"/>
                <w:szCs w:val="22"/>
                <w:u w:val="single"/>
              </w:rPr>
            </w:pPr>
            <w:r w:rsidRPr="002D3742">
              <w:rPr>
                <w:rFonts w:ascii="Arial" w:hAnsi="Arial" w:cs="Arial"/>
                <w:sz w:val="22"/>
                <w:szCs w:val="22"/>
              </w:rPr>
              <w:t>20</w:t>
            </w:r>
            <w:r w:rsidR="00540EB0" w:rsidRPr="002D3742">
              <w:rPr>
                <w:rFonts w:ascii="Arial" w:hAnsi="Arial" w:cs="Arial"/>
                <w:sz w:val="22"/>
                <w:szCs w:val="22"/>
              </w:rPr>
              <w:t>2</w:t>
            </w:r>
            <w:r w:rsidR="00F403C9" w:rsidRPr="002D3742">
              <w:rPr>
                <w:rFonts w:ascii="Arial" w:hAnsi="Arial" w:cs="Arial"/>
                <w:sz w:val="22"/>
                <w:szCs w:val="22"/>
              </w:rPr>
              <w:t>6</w:t>
            </w:r>
            <w:r w:rsidR="00BA5E1F" w:rsidRPr="002D3742">
              <w:rPr>
                <w:rFonts w:ascii="Arial" w:hAnsi="Arial" w:cs="Arial"/>
                <w:sz w:val="22"/>
                <w:szCs w:val="22"/>
              </w:rPr>
              <w:t>.</w:t>
            </w:r>
            <w:r w:rsidR="00B64268" w:rsidRPr="002D3742">
              <w:rPr>
                <w:rFonts w:ascii="Arial" w:hAnsi="Arial" w:cs="Arial"/>
                <w:sz w:val="22"/>
                <w:szCs w:val="22"/>
              </w:rPr>
              <w:t> </w:t>
            </w:r>
            <w:r w:rsidR="00227596" w:rsidRPr="002D3742">
              <w:rPr>
                <w:rFonts w:ascii="Arial" w:hAnsi="Arial" w:cs="Arial"/>
                <w:sz w:val="22"/>
                <w:szCs w:val="22"/>
              </w:rPr>
              <w:t xml:space="preserve">gada </w:t>
            </w:r>
            <w:r w:rsidR="00EF5ADF" w:rsidRPr="002D3742">
              <w:rPr>
                <w:rFonts w:ascii="Arial" w:hAnsi="Arial" w:cs="Arial"/>
                <w:sz w:val="22"/>
                <w:szCs w:val="22"/>
              </w:rPr>
              <w:t>20</w:t>
            </w:r>
            <w:r w:rsidR="00023AD5" w:rsidRPr="002D3742">
              <w:rPr>
                <w:rFonts w:ascii="Arial" w:hAnsi="Arial" w:cs="Arial"/>
                <w:sz w:val="22"/>
                <w:szCs w:val="22"/>
              </w:rPr>
              <w:t>.</w:t>
            </w:r>
            <w:r w:rsidR="00B64268" w:rsidRPr="002D3742">
              <w:rPr>
                <w:rFonts w:ascii="Arial" w:hAnsi="Arial" w:cs="Arial"/>
                <w:sz w:val="22"/>
                <w:szCs w:val="22"/>
              </w:rPr>
              <w:t> </w:t>
            </w:r>
            <w:r w:rsidR="00F80ACD" w:rsidRPr="002D3742">
              <w:rPr>
                <w:rFonts w:ascii="Arial" w:hAnsi="Arial" w:cs="Arial"/>
                <w:sz w:val="22"/>
                <w:szCs w:val="22"/>
              </w:rPr>
              <w:t>augustā</w:t>
            </w:r>
          </w:p>
        </w:tc>
        <w:tc>
          <w:tcPr>
            <w:tcW w:w="5378" w:type="dxa"/>
          </w:tcPr>
          <w:p w14:paraId="3EDFE950" w14:textId="6ED6EE31" w:rsidR="00D5556A" w:rsidRPr="00F631F7" w:rsidRDefault="00D5556A" w:rsidP="00A47388">
            <w:pPr>
              <w:widowControl w:val="0"/>
              <w:jc w:val="right"/>
              <w:rPr>
                <w:rFonts w:ascii="Arial" w:hAnsi="Arial" w:cs="Arial"/>
                <w:sz w:val="22"/>
                <w:szCs w:val="22"/>
              </w:rPr>
            </w:pPr>
            <w:r w:rsidRPr="002D3742">
              <w:rPr>
                <w:rFonts w:ascii="Arial" w:hAnsi="Arial" w:cs="Arial"/>
                <w:sz w:val="22"/>
                <w:szCs w:val="22"/>
              </w:rPr>
              <w:t>N</w:t>
            </w:r>
            <w:r w:rsidR="008164BC" w:rsidRPr="002D3742">
              <w:rPr>
                <w:rFonts w:ascii="Arial" w:hAnsi="Arial" w:cs="Arial"/>
                <w:sz w:val="22"/>
                <w:szCs w:val="22"/>
              </w:rPr>
              <w:t>r</w:t>
            </w:r>
            <w:r w:rsidR="00C55356" w:rsidRPr="002D3742">
              <w:rPr>
                <w:rFonts w:ascii="Arial" w:hAnsi="Arial" w:cs="Arial"/>
                <w:sz w:val="22"/>
                <w:szCs w:val="22"/>
              </w:rPr>
              <w:t>.</w:t>
            </w:r>
            <w:r w:rsidR="00D16647" w:rsidRPr="002D3742">
              <w:rPr>
                <w:rFonts w:ascii="Arial" w:hAnsi="Arial" w:cs="Arial"/>
                <w:sz w:val="22"/>
                <w:szCs w:val="22"/>
              </w:rPr>
              <w:t> </w:t>
            </w:r>
            <w:r w:rsidR="002D3742" w:rsidRPr="002D3742">
              <w:rPr>
                <w:rFonts w:ascii="Arial" w:hAnsi="Arial" w:cs="Arial"/>
                <w:sz w:val="22"/>
                <w:szCs w:val="22"/>
              </w:rPr>
              <w:t>11</w:t>
            </w:r>
            <w:r w:rsidR="00EA502F">
              <w:rPr>
                <w:rFonts w:ascii="Arial" w:hAnsi="Arial" w:cs="Arial"/>
                <w:sz w:val="22"/>
                <w:szCs w:val="22"/>
              </w:rPr>
              <w:t>2</w:t>
            </w:r>
          </w:p>
        </w:tc>
      </w:tr>
    </w:tbl>
    <w:p w14:paraId="614BE443" w14:textId="77777777" w:rsidR="00194800" w:rsidRPr="002123D1" w:rsidRDefault="00194800" w:rsidP="00A47388">
      <w:pPr>
        <w:widowControl w:val="0"/>
        <w:rPr>
          <w:rFonts w:ascii="Arial" w:hAnsi="Arial" w:cs="Arial"/>
          <w:sz w:val="22"/>
          <w:szCs w:val="22"/>
        </w:rPr>
      </w:pPr>
    </w:p>
    <w:p w14:paraId="3713BB64" w14:textId="77777777" w:rsidR="00F648C8" w:rsidRPr="002123D1" w:rsidRDefault="00F648C8" w:rsidP="00A47388">
      <w:pPr>
        <w:widowControl w:val="0"/>
        <w:rPr>
          <w:rFonts w:ascii="Arial" w:hAnsi="Arial" w:cs="Arial"/>
          <w:sz w:val="22"/>
          <w:szCs w:val="22"/>
        </w:rPr>
      </w:pPr>
    </w:p>
    <w:p w14:paraId="7BA67686" w14:textId="2C446F53" w:rsidR="00F403C9" w:rsidRPr="00AD3325" w:rsidRDefault="00F403C9" w:rsidP="00A47388">
      <w:pPr>
        <w:widowControl w:val="0"/>
        <w:rPr>
          <w:rFonts w:ascii="Arial" w:hAnsi="Arial" w:cs="Arial"/>
          <w:b/>
          <w:sz w:val="22"/>
          <w:szCs w:val="22"/>
        </w:rPr>
      </w:pPr>
      <w:r w:rsidRPr="00AD3325">
        <w:rPr>
          <w:rFonts w:ascii="Arial" w:hAnsi="Arial" w:cs="Arial"/>
          <w:sz w:val="22"/>
          <w:szCs w:val="22"/>
        </w:rPr>
        <w:t xml:space="preserve">Komisijas priekšsēdētājs                    </w:t>
      </w:r>
      <w:r w:rsidRPr="00AD3325">
        <w:rPr>
          <w:rFonts w:ascii="Arial" w:hAnsi="Arial" w:cs="Arial"/>
          <w:sz w:val="22"/>
          <w:szCs w:val="22"/>
        </w:rPr>
        <w:tab/>
      </w:r>
      <w:r w:rsidRPr="00AD3325">
        <w:rPr>
          <w:rFonts w:ascii="Arial" w:hAnsi="Arial" w:cs="Arial"/>
          <w:sz w:val="22"/>
          <w:szCs w:val="22"/>
        </w:rPr>
        <w:tab/>
      </w:r>
      <w:r w:rsidRPr="00AD3325">
        <w:rPr>
          <w:rFonts w:ascii="Arial" w:hAnsi="Arial" w:cs="Arial"/>
          <w:b/>
          <w:sz w:val="22"/>
          <w:szCs w:val="22"/>
        </w:rPr>
        <w:t>Raivis GRĪVIŅŠ</w:t>
      </w:r>
    </w:p>
    <w:p w14:paraId="3C1DE240" w14:textId="77777777" w:rsidR="00F403C9" w:rsidRPr="00AD3325" w:rsidRDefault="00F403C9" w:rsidP="00A47388">
      <w:pPr>
        <w:widowControl w:val="0"/>
        <w:rPr>
          <w:rFonts w:ascii="Arial" w:hAnsi="Arial" w:cs="Arial"/>
          <w:b/>
          <w:sz w:val="22"/>
          <w:szCs w:val="22"/>
        </w:rPr>
      </w:pPr>
    </w:p>
    <w:p w14:paraId="617D768F" w14:textId="77777777" w:rsidR="00F403C9" w:rsidRPr="00AD3325" w:rsidRDefault="00F403C9" w:rsidP="00A47388">
      <w:pPr>
        <w:widowControl w:val="0"/>
        <w:tabs>
          <w:tab w:val="left" w:pos="720"/>
          <w:tab w:val="left" w:pos="1440"/>
          <w:tab w:val="left" w:pos="2160"/>
          <w:tab w:val="left" w:pos="2880"/>
          <w:tab w:val="left" w:pos="3600"/>
          <w:tab w:val="left" w:pos="4320"/>
          <w:tab w:val="left" w:pos="5040"/>
          <w:tab w:val="left" w:pos="5760"/>
          <w:tab w:val="left" w:pos="8596"/>
        </w:tabs>
        <w:rPr>
          <w:rFonts w:ascii="Arial" w:hAnsi="Arial" w:cs="Arial"/>
          <w:sz w:val="22"/>
          <w:szCs w:val="22"/>
        </w:rPr>
      </w:pPr>
      <w:r w:rsidRPr="00AD3325">
        <w:rPr>
          <w:rFonts w:ascii="Arial" w:hAnsi="Arial" w:cs="Arial"/>
          <w:sz w:val="22"/>
          <w:szCs w:val="22"/>
        </w:rPr>
        <w:t xml:space="preserve">Komisijas priekšsēdētāja vietniece                   </w:t>
      </w:r>
      <w:r w:rsidRPr="00AD3325">
        <w:rPr>
          <w:rFonts w:ascii="Arial" w:hAnsi="Arial" w:cs="Arial"/>
          <w:sz w:val="22"/>
          <w:szCs w:val="22"/>
        </w:rPr>
        <w:tab/>
      </w:r>
      <w:r w:rsidRPr="00AD3325">
        <w:rPr>
          <w:rFonts w:ascii="Arial" w:hAnsi="Arial" w:cs="Arial"/>
          <w:b/>
          <w:sz w:val="22"/>
          <w:szCs w:val="22"/>
        </w:rPr>
        <w:t>Žanna DAŅILOVA</w:t>
      </w:r>
      <w:r w:rsidRPr="00AD3325">
        <w:rPr>
          <w:rFonts w:ascii="Arial" w:hAnsi="Arial" w:cs="Arial"/>
          <w:b/>
          <w:sz w:val="22"/>
          <w:szCs w:val="22"/>
        </w:rPr>
        <w:tab/>
      </w:r>
    </w:p>
    <w:p w14:paraId="253A2677" w14:textId="77777777" w:rsidR="00F403C9" w:rsidRPr="00AD3325" w:rsidRDefault="00F403C9" w:rsidP="00A47388">
      <w:pPr>
        <w:widowControl w:val="0"/>
        <w:rPr>
          <w:rFonts w:ascii="Arial" w:hAnsi="Arial" w:cs="Arial"/>
          <w:b/>
          <w:sz w:val="22"/>
          <w:szCs w:val="22"/>
        </w:rPr>
      </w:pPr>
    </w:p>
    <w:p w14:paraId="42E266E4" w14:textId="77777777" w:rsidR="00F403C9" w:rsidRPr="00AD3325" w:rsidRDefault="00F403C9" w:rsidP="00A47388">
      <w:pPr>
        <w:widowControl w:val="0"/>
        <w:rPr>
          <w:rFonts w:ascii="Arial" w:hAnsi="Arial" w:cs="Arial"/>
          <w:b/>
          <w:sz w:val="22"/>
          <w:szCs w:val="22"/>
        </w:rPr>
      </w:pPr>
      <w:r w:rsidRPr="00AD3325">
        <w:rPr>
          <w:rFonts w:ascii="Arial" w:hAnsi="Arial" w:cs="Arial"/>
          <w:sz w:val="22"/>
          <w:szCs w:val="22"/>
        </w:rPr>
        <w:t>Komisijas locekļi</w:t>
      </w: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t>Ivo VIRSIS</w:t>
      </w:r>
    </w:p>
    <w:p w14:paraId="0292137F" w14:textId="77777777" w:rsidR="00F403C9" w:rsidRPr="00AD3325" w:rsidRDefault="00F403C9" w:rsidP="00A47388">
      <w:pPr>
        <w:widowControl w:val="0"/>
        <w:rPr>
          <w:rFonts w:ascii="Arial" w:hAnsi="Arial" w:cs="Arial"/>
          <w:b/>
          <w:sz w:val="22"/>
          <w:szCs w:val="22"/>
        </w:rPr>
      </w:pP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t>Gints KONOŠONOKS</w:t>
      </w:r>
    </w:p>
    <w:p w14:paraId="39029A5F" w14:textId="77777777" w:rsidR="00F403C9" w:rsidRPr="00AD3325" w:rsidRDefault="00F403C9" w:rsidP="00A47388">
      <w:pPr>
        <w:widowControl w:val="0"/>
        <w:rPr>
          <w:rFonts w:ascii="Arial" w:hAnsi="Arial" w:cs="Arial"/>
          <w:b/>
          <w:sz w:val="22"/>
          <w:szCs w:val="22"/>
        </w:rPr>
      </w:pP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r>
      <w:r w:rsidRPr="00AD3325">
        <w:rPr>
          <w:rFonts w:ascii="Arial" w:hAnsi="Arial" w:cs="Arial"/>
          <w:b/>
          <w:sz w:val="22"/>
          <w:szCs w:val="22"/>
        </w:rPr>
        <w:tab/>
        <w:t>Zanda LAPSA</w:t>
      </w:r>
    </w:p>
    <w:p w14:paraId="33E900F0" w14:textId="77777777" w:rsidR="00F403C9" w:rsidRPr="00AD3325" w:rsidRDefault="00F403C9" w:rsidP="00A47388">
      <w:pPr>
        <w:widowControl w:val="0"/>
        <w:ind w:left="4320" w:firstLine="720"/>
        <w:rPr>
          <w:rFonts w:ascii="Arial" w:hAnsi="Arial" w:cs="Arial"/>
          <w:b/>
          <w:sz w:val="22"/>
          <w:szCs w:val="22"/>
        </w:rPr>
      </w:pPr>
      <w:r w:rsidRPr="00AD3325">
        <w:rPr>
          <w:rFonts w:ascii="Arial" w:hAnsi="Arial" w:cs="Arial"/>
          <w:b/>
          <w:sz w:val="22"/>
          <w:szCs w:val="22"/>
        </w:rPr>
        <w:t>Marika PITURA</w:t>
      </w:r>
    </w:p>
    <w:p w14:paraId="0CD5BA2D" w14:textId="77777777" w:rsidR="00F403C9" w:rsidRPr="00AD3325" w:rsidRDefault="00F403C9" w:rsidP="00A47388">
      <w:pPr>
        <w:widowControl w:val="0"/>
        <w:rPr>
          <w:rFonts w:ascii="Arial" w:hAnsi="Arial" w:cs="Arial"/>
          <w:b/>
          <w:sz w:val="22"/>
          <w:szCs w:val="22"/>
        </w:rPr>
      </w:pPr>
    </w:p>
    <w:p w14:paraId="7E5412A8" w14:textId="77777777" w:rsidR="00F403C9" w:rsidRPr="00AD3325" w:rsidRDefault="00F403C9" w:rsidP="00A47388">
      <w:pPr>
        <w:widowControl w:val="0"/>
        <w:rPr>
          <w:rFonts w:ascii="Arial" w:hAnsi="Arial" w:cs="Arial"/>
          <w:b/>
          <w:sz w:val="22"/>
          <w:szCs w:val="22"/>
        </w:rPr>
      </w:pPr>
      <w:r w:rsidRPr="00AD3325">
        <w:rPr>
          <w:rFonts w:ascii="Arial" w:hAnsi="Arial" w:cs="Arial"/>
          <w:sz w:val="22"/>
          <w:szCs w:val="22"/>
        </w:rPr>
        <w:t xml:space="preserve">Komisijas sekretāre                            </w:t>
      </w:r>
      <w:r w:rsidRPr="00AD3325">
        <w:rPr>
          <w:rFonts w:ascii="Arial" w:hAnsi="Arial" w:cs="Arial"/>
          <w:sz w:val="22"/>
          <w:szCs w:val="22"/>
        </w:rPr>
        <w:tab/>
      </w:r>
      <w:r w:rsidRPr="00AD3325">
        <w:rPr>
          <w:rFonts w:ascii="Arial" w:hAnsi="Arial" w:cs="Arial"/>
          <w:sz w:val="22"/>
          <w:szCs w:val="22"/>
        </w:rPr>
        <w:tab/>
      </w:r>
      <w:r w:rsidRPr="00AD3325">
        <w:rPr>
          <w:rFonts w:ascii="Arial" w:hAnsi="Arial" w:cs="Arial"/>
          <w:b/>
          <w:sz w:val="22"/>
          <w:szCs w:val="22"/>
        </w:rPr>
        <w:t>Dace RUBENE</w:t>
      </w:r>
    </w:p>
    <w:p w14:paraId="0C10F820" w14:textId="77777777" w:rsidR="00EF5ADF" w:rsidRDefault="00EF5ADF" w:rsidP="00EF5ADF">
      <w:pPr>
        <w:jc w:val="both"/>
        <w:rPr>
          <w:rFonts w:ascii="Arial" w:hAnsi="Arial" w:cs="Arial"/>
          <w:sz w:val="22"/>
          <w:szCs w:val="22"/>
        </w:rPr>
      </w:pPr>
    </w:p>
    <w:p w14:paraId="020B99CD" w14:textId="1AC20FD6" w:rsidR="00EF5ADF" w:rsidRPr="008C155D" w:rsidRDefault="00EF5ADF" w:rsidP="00EF5ADF">
      <w:pPr>
        <w:jc w:val="both"/>
        <w:rPr>
          <w:rFonts w:ascii="Arial" w:hAnsi="Arial" w:cs="Arial"/>
          <w:color w:val="000000"/>
          <w:sz w:val="22"/>
          <w:szCs w:val="22"/>
        </w:rPr>
      </w:pPr>
      <w:r w:rsidRPr="008C155D">
        <w:rPr>
          <w:rFonts w:ascii="Arial" w:hAnsi="Arial" w:cs="Arial"/>
          <w:color w:val="000000"/>
          <w:sz w:val="22"/>
          <w:szCs w:val="22"/>
        </w:rPr>
        <w:t>Iepirkuma procedūru organizē komisija, kas apstiprināta ar Valmieras novada pašvaldības domes 25.06.2025. lēmumu Nr.416 </w:t>
      </w:r>
      <w:r w:rsidRPr="008C155D">
        <w:rPr>
          <w:rFonts w:ascii="Arial" w:hAnsi="Arial" w:cs="Arial"/>
          <w:color w:val="222222"/>
          <w:sz w:val="22"/>
          <w:szCs w:val="22"/>
        </w:rPr>
        <w:t>(protokols Nr.11, 5.§)</w:t>
      </w:r>
      <w:r w:rsidRPr="008C155D">
        <w:rPr>
          <w:rFonts w:ascii="Arial" w:hAnsi="Arial" w:cs="Arial"/>
          <w:color w:val="222222"/>
          <w:sz w:val="22"/>
          <w:szCs w:val="22"/>
          <w:shd w:val="clear" w:color="auto" w:fill="FFFFFF"/>
        </w:rPr>
        <w:t xml:space="preserve"> </w:t>
      </w:r>
      <w:r w:rsidRPr="008C155D">
        <w:rPr>
          <w:rFonts w:ascii="Arial" w:hAnsi="Arial" w:cs="Arial"/>
          <w:color w:val="000000"/>
          <w:sz w:val="22"/>
          <w:szCs w:val="22"/>
        </w:rPr>
        <w:t>(turpmāk arī – Komisija)</w:t>
      </w:r>
      <w:r w:rsidRPr="008C155D">
        <w:rPr>
          <w:rFonts w:ascii="Arial" w:hAnsi="Arial" w:cs="Arial"/>
          <w:sz w:val="22"/>
          <w:szCs w:val="22"/>
        </w:rPr>
        <w:t>.</w:t>
      </w:r>
    </w:p>
    <w:p w14:paraId="12180D77" w14:textId="77777777" w:rsidR="00EF5ADF" w:rsidRPr="008C155D" w:rsidRDefault="00EF5ADF" w:rsidP="00EF5ADF">
      <w:pPr>
        <w:jc w:val="both"/>
        <w:rPr>
          <w:rFonts w:ascii="Arial" w:hAnsi="Arial" w:cs="Arial"/>
          <w:sz w:val="22"/>
          <w:szCs w:val="22"/>
        </w:rPr>
      </w:pPr>
    </w:p>
    <w:p w14:paraId="3FC9465B" w14:textId="77777777" w:rsidR="00EF5ADF" w:rsidRPr="008C155D" w:rsidRDefault="00EF5ADF" w:rsidP="00EF5ADF">
      <w:pPr>
        <w:pStyle w:val="ListParagraph"/>
        <w:numPr>
          <w:ilvl w:val="0"/>
          <w:numId w:val="1"/>
        </w:numPr>
        <w:spacing w:after="0" w:line="240" w:lineRule="auto"/>
        <w:ind w:left="284" w:hanging="284"/>
        <w:rPr>
          <w:rFonts w:ascii="Arial" w:hAnsi="Arial" w:cs="Arial"/>
          <w:b/>
        </w:rPr>
      </w:pPr>
      <w:r w:rsidRPr="008C155D">
        <w:rPr>
          <w:rFonts w:ascii="Arial" w:hAnsi="Arial" w:cs="Arial"/>
          <w:b/>
        </w:rPr>
        <w:t>Pasūtītājs:</w:t>
      </w:r>
    </w:p>
    <w:p w14:paraId="279CDD6A" w14:textId="77777777" w:rsidR="00EF5ADF" w:rsidRPr="008C155D" w:rsidRDefault="00EF5ADF" w:rsidP="00EF5ADF">
      <w:pPr>
        <w:rPr>
          <w:rFonts w:ascii="Arial" w:hAnsi="Arial" w:cs="Arial"/>
          <w:sz w:val="22"/>
          <w:szCs w:val="22"/>
        </w:rPr>
      </w:pPr>
      <w:r w:rsidRPr="008C155D">
        <w:rPr>
          <w:rFonts w:ascii="Arial" w:hAnsi="Arial" w:cs="Arial"/>
          <w:sz w:val="22"/>
          <w:szCs w:val="22"/>
        </w:rPr>
        <w:t>Valmieras novada pašvaldība</w:t>
      </w:r>
    </w:p>
    <w:p w14:paraId="47E6E281" w14:textId="77777777" w:rsidR="00EF5ADF" w:rsidRPr="008C155D" w:rsidRDefault="00EF5ADF" w:rsidP="00EF5ADF">
      <w:pPr>
        <w:rPr>
          <w:rFonts w:ascii="Arial" w:hAnsi="Arial" w:cs="Arial"/>
          <w:sz w:val="22"/>
          <w:szCs w:val="22"/>
        </w:rPr>
      </w:pPr>
      <w:r w:rsidRPr="008C155D">
        <w:rPr>
          <w:rFonts w:ascii="Arial" w:hAnsi="Arial" w:cs="Arial"/>
          <w:sz w:val="22"/>
          <w:szCs w:val="22"/>
        </w:rPr>
        <w:t>Lāčplēša iela 2, Valmiera, Valmieras novads, LV-4201</w:t>
      </w:r>
    </w:p>
    <w:p w14:paraId="7F8C5523" w14:textId="77777777" w:rsidR="00EF5ADF" w:rsidRPr="008C155D" w:rsidRDefault="00EF5ADF" w:rsidP="00EF5ADF">
      <w:pPr>
        <w:jc w:val="both"/>
        <w:rPr>
          <w:rFonts w:ascii="Arial" w:hAnsi="Arial" w:cs="Arial"/>
          <w:sz w:val="22"/>
          <w:szCs w:val="22"/>
        </w:rPr>
      </w:pPr>
    </w:p>
    <w:p w14:paraId="45AB1D98" w14:textId="77777777" w:rsidR="00EF5ADF" w:rsidRPr="008C155D" w:rsidRDefault="00EF5ADF" w:rsidP="00EF5ADF">
      <w:pPr>
        <w:pStyle w:val="ListParagraph"/>
        <w:numPr>
          <w:ilvl w:val="0"/>
          <w:numId w:val="1"/>
        </w:numPr>
        <w:spacing w:after="0" w:line="240" w:lineRule="auto"/>
        <w:ind w:left="284" w:hanging="284"/>
        <w:rPr>
          <w:rFonts w:ascii="Arial" w:hAnsi="Arial" w:cs="Arial"/>
          <w:b/>
        </w:rPr>
      </w:pPr>
      <w:r w:rsidRPr="008C155D">
        <w:rPr>
          <w:rFonts w:ascii="Arial" w:hAnsi="Arial" w:cs="Arial"/>
          <w:b/>
        </w:rPr>
        <w:t xml:space="preserve">Iepirkuma identifikācijas Nr.: </w:t>
      </w:r>
      <w:r w:rsidRPr="008C155D">
        <w:rPr>
          <w:rFonts w:ascii="Arial" w:hAnsi="Arial" w:cs="Arial"/>
        </w:rPr>
        <w:t>VNP 2026/084AK</w:t>
      </w:r>
    </w:p>
    <w:p w14:paraId="509B300D" w14:textId="77777777" w:rsidR="00EF5ADF" w:rsidRPr="008C155D" w:rsidRDefault="00EF5ADF" w:rsidP="00EF5ADF">
      <w:pPr>
        <w:jc w:val="both"/>
        <w:rPr>
          <w:rFonts w:ascii="Arial" w:hAnsi="Arial" w:cs="Arial"/>
          <w:sz w:val="22"/>
          <w:szCs w:val="22"/>
        </w:rPr>
      </w:pPr>
    </w:p>
    <w:p w14:paraId="6C8F48C6" w14:textId="77777777" w:rsidR="00EF5ADF" w:rsidRPr="00CE7043" w:rsidRDefault="00EF5ADF" w:rsidP="00EF5ADF">
      <w:pPr>
        <w:pStyle w:val="ListParagraph"/>
        <w:numPr>
          <w:ilvl w:val="0"/>
          <w:numId w:val="1"/>
        </w:numPr>
        <w:spacing w:after="0" w:line="240" w:lineRule="auto"/>
        <w:ind w:left="284" w:hanging="284"/>
        <w:rPr>
          <w:rFonts w:ascii="Arial" w:hAnsi="Arial" w:cs="Arial"/>
          <w:b/>
        </w:rPr>
      </w:pPr>
      <w:r w:rsidRPr="00CE7043">
        <w:rPr>
          <w:rFonts w:ascii="Arial" w:hAnsi="Arial" w:cs="Arial"/>
          <w:b/>
        </w:rPr>
        <w:t>Iepirkuma priekšmets un tā īss apraksts:</w:t>
      </w:r>
    </w:p>
    <w:p w14:paraId="4FE7BCE7" w14:textId="77777777" w:rsidR="00EF5ADF" w:rsidRDefault="00EF5ADF" w:rsidP="00EF5ADF">
      <w:pPr>
        <w:spacing w:after="120"/>
        <w:jc w:val="both"/>
        <w:rPr>
          <w:rFonts w:ascii="Arial" w:hAnsi="Arial" w:cs="Arial"/>
          <w:sz w:val="22"/>
          <w:szCs w:val="22"/>
        </w:rPr>
      </w:pPr>
      <w:bookmarkStart w:id="0" w:name="_Hlk164937722"/>
      <w:r w:rsidRPr="00CE7043">
        <w:rPr>
          <w:rFonts w:ascii="Arial" w:hAnsi="Arial" w:cs="Arial"/>
          <w:sz w:val="22"/>
          <w:szCs w:val="22"/>
        </w:rPr>
        <w:t>Ielu apgaismojuma tīklu Valmierā un Valmiermuižā uzturēšana</w:t>
      </w:r>
    </w:p>
    <w:p w14:paraId="49EE7E8C" w14:textId="5F0ED226" w:rsidR="00EF5ADF" w:rsidRPr="00EF5ADF" w:rsidRDefault="00EF5ADF" w:rsidP="00EF5ADF">
      <w:pPr>
        <w:widowControl w:val="0"/>
        <w:jc w:val="both"/>
        <w:outlineLvl w:val="1"/>
        <w:rPr>
          <w:rFonts w:ascii="Arial" w:hAnsi="Arial" w:cs="Arial"/>
          <w:bCs/>
          <w:sz w:val="22"/>
          <w:szCs w:val="22"/>
        </w:rPr>
      </w:pPr>
      <w:r w:rsidRPr="00A67635">
        <w:rPr>
          <w:rFonts w:ascii="Arial" w:hAnsi="Arial" w:cs="Arial"/>
          <w:i/>
          <w:iCs/>
          <w:sz w:val="20"/>
          <w:szCs w:val="20"/>
        </w:rPr>
        <w:t>(Iepirkuma dokumentācijas sagatavotāja – Valmieras novada pašvaldības Valmieras novada Centrālās pārvaldes struktūrvienības “Iepirkumu nodaļa” galvenā iepirkumu speciāliste Laura Ezera)</w:t>
      </w:r>
    </w:p>
    <w:p w14:paraId="0846D631" w14:textId="77777777" w:rsidR="00EF5ADF" w:rsidRPr="00CE7043" w:rsidRDefault="00EF5ADF" w:rsidP="00EF5ADF">
      <w:pPr>
        <w:widowControl w:val="0"/>
        <w:jc w:val="both"/>
        <w:rPr>
          <w:rFonts w:ascii="Arial" w:hAnsi="Arial" w:cs="Arial"/>
          <w:bCs/>
          <w:sz w:val="22"/>
          <w:szCs w:val="22"/>
        </w:rPr>
      </w:pPr>
    </w:p>
    <w:p w14:paraId="2093DB56" w14:textId="77777777" w:rsidR="00EF5ADF" w:rsidRPr="00626CDF" w:rsidRDefault="00EF5ADF" w:rsidP="00EF5ADF">
      <w:pPr>
        <w:widowControl w:val="0"/>
        <w:spacing w:after="80"/>
        <w:rPr>
          <w:rFonts w:ascii="Arial" w:eastAsia="Arial" w:hAnsi="Arial" w:cs="Arial"/>
          <w:b/>
          <w:bCs/>
          <w:sz w:val="22"/>
          <w:szCs w:val="22"/>
        </w:rPr>
      </w:pPr>
      <w:r w:rsidRPr="00626CDF">
        <w:rPr>
          <w:rFonts w:ascii="Arial" w:eastAsia="Arial" w:hAnsi="Arial" w:cs="Arial"/>
          <w:b/>
          <w:bCs/>
          <w:sz w:val="22"/>
          <w:szCs w:val="22"/>
        </w:rPr>
        <w:t>Iepirkuma priekšmets ir sadalīts 2 (divās) daļās:</w:t>
      </w:r>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7088"/>
      </w:tblGrid>
      <w:tr w:rsidR="00EF5ADF" w:rsidRPr="00417819" w14:paraId="42AC22DB" w14:textId="77777777" w:rsidTr="00BB7665">
        <w:trPr>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63523B4C" w14:textId="77777777" w:rsidR="00EF5ADF" w:rsidRPr="00A20CDC" w:rsidRDefault="00EF5ADF" w:rsidP="00BB7665">
            <w:pPr>
              <w:ind w:left="34"/>
              <w:jc w:val="center"/>
              <w:rPr>
                <w:rFonts w:ascii="Arial" w:eastAsiaTheme="minorHAnsi" w:hAnsi="Arial" w:cs="Arial"/>
                <w:b/>
                <w:sz w:val="22"/>
                <w:szCs w:val="22"/>
                <w:lang w:eastAsia="en-US"/>
              </w:rPr>
            </w:pPr>
            <w:r w:rsidRPr="00A20CDC">
              <w:rPr>
                <w:rFonts w:ascii="Arial" w:eastAsiaTheme="minorHAnsi" w:hAnsi="Arial" w:cs="Arial"/>
                <w:b/>
                <w:sz w:val="22"/>
                <w:szCs w:val="22"/>
                <w:lang w:eastAsia="en-US"/>
              </w:rPr>
              <w:t>Iepirkuma daļa</w:t>
            </w:r>
          </w:p>
        </w:tc>
        <w:tc>
          <w:tcPr>
            <w:tcW w:w="708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64B9B045" w14:textId="77777777" w:rsidR="00EF5ADF" w:rsidRPr="00A20CDC" w:rsidRDefault="00EF5ADF" w:rsidP="00BB7665">
            <w:pPr>
              <w:ind w:left="985" w:hanging="985"/>
              <w:jc w:val="center"/>
              <w:rPr>
                <w:rFonts w:ascii="Arial" w:eastAsiaTheme="minorHAnsi" w:hAnsi="Arial" w:cs="Arial"/>
                <w:b/>
                <w:sz w:val="22"/>
                <w:szCs w:val="22"/>
                <w:lang w:eastAsia="en-US"/>
              </w:rPr>
            </w:pPr>
            <w:r w:rsidRPr="00A20CDC">
              <w:rPr>
                <w:rFonts w:ascii="Arial" w:eastAsiaTheme="minorHAnsi" w:hAnsi="Arial" w:cs="Arial"/>
                <w:b/>
                <w:sz w:val="22"/>
                <w:szCs w:val="22"/>
                <w:lang w:eastAsia="en-US"/>
              </w:rPr>
              <w:t>Iepirkuma daļas nosaukums</w:t>
            </w:r>
          </w:p>
        </w:tc>
      </w:tr>
      <w:tr w:rsidR="00EF5ADF" w:rsidRPr="00417819" w14:paraId="72374567" w14:textId="77777777" w:rsidTr="00BB7665">
        <w:trPr>
          <w:trHeight w:val="284"/>
          <w:jc w:val="center"/>
        </w:trPr>
        <w:tc>
          <w:tcPr>
            <w:tcW w:w="1843" w:type="dxa"/>
            <w:tcBorders>
              <w:top w:val="single" w:sz="4" w:space="0" w:color="000000"/>
              <w:left w:val="single" w:sz="4" w:space="0" w:color="000000"/>
              <w:bottom w:val="single" w:sz="4" w:space="0" w:color="000000"/>
              <w:right w:val="single" w:sz="4" w:space="0" w:color="000000"/>
            </w:tcBorders>
            <w:vAlign w:val="center"/>
            <w:hideMark/>
          </w:tcPr>
          <w:p w14:paraId="60C1F297" w14:textId="77777777" w:rsidR="00EF5ADF" w:rsidRPr="00A20CDC" w:rsidRDefault="00EF5ADF" w:rsidP="00BB7665">
            <w:pPr>
              <w:tabs>
                <w:tab w:val="left" w:pos="318"/>
              </w:tabs>
              <w:ind w:left="34"/>
              <w:jc w:val="center"/>
              <w:rPr>
                <w:rFonts w:ascii="Arial" w:eastAsia="Calibri" w:hAnsi="Arial" w:cs="Arial"/>
                <w:sz w:val="22"/>
                <w:szCs w:val="22"/>
                <w:lang w:eastAsia="ar-SA"/>
              </w:rPr>
            </w:pPr>
            <w:bookmarkStart w:id="1" w:name="_Hlk156486551"/>
            <w:r w:rsidRPr="00A20CDC">
              <w:rPr>
                <w:rFonts w:ascii="Arial" w:eastAsia="Calibri" w:hAnsi="Arial" w:cs="Arial"/>
                <w:sz w:val="22"/>
                <w:szCs w:val="22"/>
                <w:lang w:eastAsia="ar-SA"/>
              </w:rPr>
              <w:t>1. daļa</w:t>
            </w:r>
          </w:p>
        </w:tc>
        <w:tc>
          <w:tcPr>
            <w:tcW w:w="7088" w:type="dxa"/>
            <w:tcBorders>
              <w:top w:val="single" w:sz="4" w:space="0" w:color="000000"/>
              <w:left w:val="single" w:sz="4" w:space="0" w:color="000000"/>
              <w:bottom w:val="single" w:sz="4" w:space="0" w:color="000000"/>
              <w:right w:val="single" w:sz="4" w:space="0" w:color="000000"/>
            </w:tcBorders>
            <w:vAlign w:val="center"/>
          </w:tcPr>
          <w:p w14:paraId="0B846C31" w14:textId="77777777" w:rsidR="00EF5ADF" w:rsidRPr="00A20CDC" w:rsidRDefault="00EF5ADF" w:rsidP="00BB7665">
            <w:pPr>
              <w:ind w:left="28"/>
              <w:jc w:val="both"/>
              <w:rPr>
                <w:rFonts w:ascii="Arial" w:eastAsiaTheme="minorHAnsi" w:hAnsi="Arial" w:cs="Arial"/>
                <w:bCs/>
                <w:sz w:val="22"/>
                <w:szCs w:val="22"/>
                <w:lang w:eastAsia="en-US"/>
              </w:rPr>
            </w:pPr>
            <w:r w:rsidRPr="00A20CDC">
              <w:rPr>
                <w:rFonts w:ascii="Arial" w:hAnsi="Arial" w:cs="Arial"/>
                <w:bCs/>
                <w:sz w:val="22"/>
                <w:szCs w:val="22"/>
              </w:rPr>
              <w:t>Ielu apgaismojuma tīklu Valmierā uzturēšana</w:t>
            </w:r>
          </w:p>
        </w:tc>
      </w:tr>
      <w:tr w:rsidR="00EF5ADF" w:rsidRPr="00417819" w14:paraId="020522CB" w14:textId="77777777" w:rsidTr="00BB7665">
        <w:trPr>
          <w:trHeight w:val="284"/>
          <w:jc w:val="center"/>
        </w:trPr>
        <w:tc>
          <w:tcPr>
            <w:tcW w:w="1843" w:type="dxa"/>
            <w:tcBorders>
              <w:top w:val="single" w:sz="4" w:space="0" w:color="000000"/>
              <w:left w:val="single" w:sz="4" w:space="0" w:color="000000"/>
              <w:bottom w:val="single" w:sz="4" w:space="0" w:color="000000"/>
              <w:right w:val="single" w:sz="4" w:space="0" w:color="000000"/>
            </w:tcBorders>
            <w:vAlign w:val="center"/>
            <w:hideMark/>
          </w:tcPr>
          <w:p w14:paraId="4D6E63B3" w14:textId="77777777" w:rsidR="00EF5ADF" w:rsidRPr="00A20CDC" w:rsidRDefault="00EF5ADF" w:rsidP="00BB7665">
            <w:pPr>
              <w:ind w:left="34"/>
              <w:jc w:val="center"/>
              <w:rPr>
                <w:rFonts w:ascii="Arial" w:eastAsiaTheme="minorHAnsi" w:hAnsi="Arial" w:cs="Arial"/>
                <w:sz w:val="22"/>
                <w:szCs w:val="22"/>
                <w:lang w:eastAsia="en-US"/>
              </w:rPr>
            </w:pPr>
            <w:r w:rsidRPr="00A20CDC">
              <w:rPr>
                <w:rFonts w:ascii="Arial" w:eastAsiaTheme="minorHAnsi" w:hAnsi="Arial" w:cs="Arial"/>
                <w:sz w:val="22"/>
                <w:szCs w:val="22"/>
                <w:lang w:eastAsia="en-US"/>
              </w:rPr>
              <w:t>2. daļa</w:t>
            </w:r>
          </w:p>
        </w:tc>
        <w:tc>
          <w:tcPr>
            <w:tcW w:w="7088" w:type="dxa"/>
            <w:tcBorders>
              <w:top w:val="single" w:sz="4" w:space="0" w:color="000000"/>
              <w:left w:val="single" w:sz="4" w:space="0" w:color="000000"/>
              <w:bottom w:val="single" w:sz="4" w:space="0" w:color="000000"/>
              <w:right w:val="single" w:sz="4" w:space="0" w:color="000000"/>
            </w:tcBorders>
            <w:vAlign w:val="center"/>
          </w:tcPr>
          <w:p w14:paraId="1EF3976E" w14:textId="77777777" w:rsidR="00EF5ADF" w:rsidRPr="00A20CDC" w:rsidRDefault="00EF5ADF" w:rsidP="00BB7665">
            <w:pPr>
              <w:ind w:left="28"/>
              <w:jc w:val="both"/>
              <w:rPr>
                <w:rFonts w:ascii="Arial" w:eastAsiaTheme="minorHAnsi" w:hAnsi="Arial" w:cs="Arial"/>
                <w:bCs/>
                <w:sz w:val="22"/>
                <w:szCs w:val="22"/>
                <w:lang w:eastAsia="en-US"/>
              </w:rPr>
            </w:pPr>
            <w:r w:rsidRPr="00A20CDC">
              <w:rPr>
                <w:rFonts w:ascii="Arial" w:hAnsi="Arial" w:cs="Arial"/>
                <w:bCs/>
                <w:sz w:val="22"/>
                <w:szCs w:val="22"/>
              </w:rPr>
              <w:t>Ielu apgaismojuma tīklu Valmiermuižā uzturēšana</w:t>
            </w:r>
          </w:p>
        </w:tc>
      </w:tr>
      <w:bookmarkEnd w:id="1"/>
    </w:tbl>
    <w:p w14:paraId="1A147255" w14:textId="77777777" w:rsidR="00EF5ADF" w:rsidRPr="008C155D" w:rsidRDefault="00EF5ADF" w:rsidP="00EF5ADF">
      <w:pPr>
        <w:widowControl w:val="0"/>
        <w:jc w:val="both"/>
        <w:rPr>
          <w:rFonts w:ascii="Arial" w:eastAsia="Arial" w:hAnsi="Arial" w:cs="Arial"/>
          <w:sz w:val="22"/>
          <w:szCs w:val="22"/>
        </w:rPr>
      </w:pPr>
    </w:p>
    <w:p w14:paraId="1D72DD48" w14:textId="77777777" w:rsidR="00EF5ADF" w:rsidRPr="008C155D" w:rsidRDefault="00EF5ADF" w:rsidP="00EF5ADF">
      <w:pPr>
        <w:widowControl w:val="0"/>
        <w:jc w:val="both"/>
        <w:rPr>
          <w:rFonts w:ascii="Arial" w:eastAsia="Arial" w:hAnsi="Arial" w:cs="Arial"/>
          <w:sz w:val="22"/>
          <w:szCs w:val="22"/>
        </w:rPr>
      </w:pPr>
      <w:r w:rsidRPr="008C155D">
        <w:rPr>
          <w:rFonts w:ascii="Arial" w:hAnsi="Arial" w:cs="Arial"/>
          <w:sz w:val="22"/>
          <w:szCs w:val="22"/>
        </w:rPr>
        <w:t>Pretendents var iesniegt piedāvājumu par vienu vai abām iepirkuma daļām. Iepirkuma priekšmeta daļas nav atļauts dalīt sīkāk un iesniegt piedāvājumu par nepilnu iepirkuma priekšmeta daļu. Pretendents nevar iesniegt piedāvājuma variantus. Uzvarētājs tiks noteikts katrā iepirkuma daļā atsevišķi.</w:t>
      </w:r>
    </w:p>
    <w:p w14:paraId="5A9FD8B0" w14:textId="77777777" w:rsidR="00EF5ADF" w:rsidRDefault="00EF5ADF" w:rsidP="00EF5ADF">
      <w:pPr>
        <w:widowControl w:val="0"/>
        <w:jc w:val="both"/>
        <w:rPr>
          <w:rFonts w:ascii="Arial" w:eastAsia="Arial" w:hAnsi="Arial" w:cs="Arial"/>
          <w:sz w:val="22"/>
          <w:szCs w:val="22"/>
        </w:rPr>
      </w:pPr>
    </w:p>
    <w:p w14:paraId="4148C75B" w14:textId="77777777" w:rsidR="00EF5ADF" w:rsidRPr="00BB3894" w:rsidRDefault="00EF5ADF" w:rsidP="00EF5ADF">
      <w:pPr>
        <w:spacing w:after="80"/>
        <w:rPr>
          <w:rFonts w:ascii="Arial" w:hAnsi="Arial" w:cs="Arial"/>
          <w:b/>
          <w:sz w:val="22"/>
          <w:szCs w:val="22"/>
        </w:rPr>
      </w:pPr>
      <w:r w:rsidRPr="00BB3894">
        <w:rPr>
          <w:rFonts w:ascii="Arial" w:hAnsi="Arial" w:cs="Arial"/>
          <w:b/>
          <w:sz w:val="22"/>
          <w:szCs w:val="22"/>
        </w:rPr>
        <w:t>Pakalpojuma sniegšanas vieta:</w:t>
      </w:r>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7088"/>
      </w:tblGrid>
      <w:tr w:rsidR="00EF5ADF" w:rsidRPr="00BB3894" w14:paraId="785B66E1" w14:textId="77777777" w:rsidTr="00BB7665">
        <w:trPr>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2014CBB9" w14:textId="77777777" w:rsidR="00EF5ADF" w:rsidRPr="00BB3894" w:rsidRDefault="00EF5ADF" w:rsidP="00BB7665">
            <w:pPr>
              <w:ind w:left="34"/>
              <w:jc w:val="center"/>
              <w:rPr>
                <w:rFonts w:ascii="Arial" w:eastAsiaTheme="minorHAnsi" w:hAnsi="Arial" w:cs="Arial"/>
                <w:b/>
                <w:sz w:val="22"/>
                <w:szCs w:val="22"/>
                <w:lang w:eastAsia="en-US"/>
              </w:rPr>
            </w:pPr>
            <w:r w:rsidRPr="00BB3894">
              <w:rPr>
                <w:rFonts w:ascii="Arial" w:eastAsiaTheme="minorHAnsi" w:hAnsi="Arial" w:cs="Arial"/>
                <w:b/>
                <w:sz w:val="22"/>
                <w:szCs w:val="22"/>
                <w:lang w:eastAsia="en-US"/>
              </w:rPr>
              <w:t>Iepirkuma daļa</w:t>
            </w:r>
          </w:p>
        </w:tc>
        <w:tc>
          <w:tcPr>
            <w:tcW w:w="708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8D82DA1" w14:textId="77777777" w:rsidR="00EF5ADF" w:rsidRPr="00BB3894" w:rsidRDefault="00EF5ADF" w:rsidP="00BB7665">
            <w:pPr>
              <w:ind w:left="985" w:hanging="985"/>
              <w:jc w:val="center"/>
              <w:rPr>
                <w:rFonts w:ascii="Arial" w:eastAsiaTheme="minorHAnsi" w:hAnsi="Arial" w:cs="Arial"/>
                <w:b/>
                <w:sz w:val="22"/>
                <w:szCs w:val="22"/>
                <w:lang w:eastAsia="en-US"/>
              </w:rPr>
            </w:pPr>
            <w:r w:rsidRPr="00BB3894">
              <w:rPr>
                <w:rFonts w:ascii="Arial" w:eastAsiaTheme="minorHAnsi" w:hAnsi="Arial" w:cs="Arial"/>
                <w:b/>
                <w:sz w:val="22"/>
                <w:szCs w:val="22"/>
                <w:lang w:eastAsia="en-US"/>
              </w:rPr>
              <w:t>Adrese</w:t>
            </w:r>
          </w:p>
        </w:tc>
      </w:tr>
      <w:tr w:rsidR="00EF5ADF" w:rsidRPr="00BB3894" w14:paraId="041C210A" w14:textId="77777777" w:rsidTr="00BB7665">
        <w:trPr>
          <w:trHeight w:val="284"/>
          <w:jc w:val="center"/>
        </w:trPr>
        <w:tc>
          <w:tcPr>
            <w:tcW w:w="1843" w:type="dxa"/>
            <w:tcBorders>
              <w:top w:val="single" w:sz="4" w:space="0" w:color="000000"/>
              <w:left w:val="single" w:sz="4" w:space="0" w:color="000000"/>
              <w:bottom w:val="single" w:sz="4" w:space="0" w:color="000000"/>
              <w:right w:val="single" w:sz="4" w:space="0" w:color="000000"/>
            </w:tcBorders>
            <w:vAlign w:val="center"/>
            <w:hideMark/>
          </w:tcPr>
          <w:p w14:paraId="6586CD6E" w14:textId="77777777" w:rsidR="00EF5ADF" w:rsidRPr="00BB3894" w:rsidRDefault="00EF5ADF" w:rsidP="00BB7665">
            <w:pPr>
              <w:ind w:left="34"/>
              <w:jc w:val="center"/>
              <w:rPr>
                <w:rFonts w:ascii="Arial" w:eastAsia="Calibri" w:hAnsi="Arial" w:cs="Arial"/>
                <w:sz w:val="22"/>
                <w:szCs w:val="22"/>
                <w:lang w:eastAsia="ar-SA"/>
              </w:rPr>
            </w:pPr>
            <w:r w:rsidRPr="00BB3894">
              <w:rPr>
                <w:rFonts w:ascii="Arial" w:eastAsia="Calibri" w:hAnsi="Arial" w:cs="Arial"/>
                <w:sz w:val="22"/>
                <w:szCs w:val="22"/>
                <w:lang w:eastAsia="ar-SA"/>
              </w:rPr>
              <w:t>1. daļa</w:t>
            </w:r>
          </w:p>
        </w:tc>
        <w:tc>
          <w:tcPr>
            <w:tcW w:w="7088" w:type="dxa"/>
            <w:tcBorders>
              <w:top w:val="single" w:sz="4" w:space="0" w:color="000000"/>
              <w:left w:val="single" w:sz="4" w:space="0" w:color="000000"/>
              <w:bottom w:val="single" w:sz="4" w:space="0" w:color="000000"/>
              <w:right w:val="single" w:sz="4" w:space="0" w:color="000000"/>
            </w:tcBorders>
            <w:vAlign w:val="center"/>
          </w:tcPr>
          <w:p w14:paraId="7F83F35D" w14:textId="77777777" w:rsidR="00EF5ADF" w:rsidRPr="00BB3894" w:rsidRDefault="00EF5ADF" w:rsidP="00BB7665">
            <w:pPr>
              <w:ind w:left="28"/>
              <w:jc w:val="both"/>
              <w:rPr>
                <w:rFonts w:ascii="Arial" w:eastAsiaTheme="minorHAnsi" w:hAnsi="Arial" w:cs="Arial"/>
                <w:bCs/>
                <w:sz w:val="22"/>
                <w:szCs w:val="22"/>
                <w:lang w:eastAsia="en-US"/>
              </w:rPr>
            </w:pPr>
            <w:r w:rsidRPr="00BB3894">
              <w:rPr>
                <w:rFonts w:ascii="Arial" w:hAnsi="Arial" w:cs="Arial"/>
                <w:sz w:val="22"/>
                <w:szCs w:val="22"/>
              </w:rPr>
              <w:t>Valmiera, Valmieras novads</w:t>
            </w:r>
          </w:p>
        </w:tc>
      </w:tr>
      <w:tr w:rsidR="00EF5ADF" w:rsidRPr="00BB3894" w14:paraId="3A6BFEEA" w14:textId="77777777" w:rsidTr="00BB7665">
        <w:trPr>
          <w:trHeight w:val="284"/>
          <w:jc w:val="center"/>
        </w:trPr>
        <w:tc>
          <w:tcPr>
            <w:tcW w:w="1843" w:type="dxa"/>
            <w:tcBorders>
              <w:top w:val="single" w:sz="4" w:space="0" w:color="000000"/>
              <w:left w:val="single" w:sz="4" w:space="0" w:color="000000"/>
              <w:bottom w:val="single" w:sz="4" w:space="0" w:color="000000"/>
              <w:right w:val="single" w:sz="4" w:space="0" w:color="000000"/>
            </w:tcBorders>
            <w:vAlign w:val="center"/>
            <w:hideMark/>
          </w:tcPr>
          <w:p w14:paraId="462C1FA0" w14:textId="77777777" w:rsidR="00EF5ADF" w:rsidRPr="00BB3894" w:rsidRDefault="00EF5ADF" w:rsidP="00BB7665">
            <w:pPr>
              <w:ind w:left="34"/>
              <w:jc w:val="center"/>
              <w:rPr>
                <w:rFonts w:ascii="Arial" w:eastAsiaTheme="minorHAnsi" w:hAnsi="Arial" w:cs="Arial"/>
                <w:sz w:val="22"/>
                <w:szCs w:val="22"/>
                <w:lang w:eastAsia="en-US"/>
              </w:rPr>
            </w:pPr>
            <w:r w:rsidRPr="00BB3894">
              <w:rPr>
                <w:rFonts w:ascii="Arial" w:eastAsiaTheme="minorHAnsi" w:hAnsi="Arial" w:cs="Arial"/>
                <w:sz w:val="22"/>
                <w:szCs w:val="22"/>
                <w:lang w:eastAsia="en-US"/>
              </w:rPr>
              <w:t>2. daļa</w:t>
            </w:r>
          </w:p>
        </w:tc>
        <w:tc>
          <w:tcPr>
            <w:tcW w:w="7088" w:type="dxa"/>
            <w:tcBorders>
              <w:top w:val="single" w:sz="4" w:space="0" w:color="000000"/>
              <w:left w:val="single" w:sz="4" w:space="0" w:color="000000"/>
              <w:bottom w:val="single" w:sz="4" w:space="0" w:color="000000"/>
              <w:right w:val="single" w:sz="4" w:space="0" w:color="000000"/>
            </w:tcBorders>
            <w:vAlign w:val="center"/>
          </w:tcPr>
          <w:p w14:paraId="25C6104C" w14:textId="77777777" w:rsidR="00EF5ADF" w:rsidRPr="00BB3894" w:rsidRDefault="00EF5ADF" w:rsidP="00BB7665">
            <w:pPr>
              <w:ind w:left="28"/>
              <w:jc w:val="both"/>
              <w:rPr>
                <w:rFonts w:ascii="Arial" w:eastAsiaTheme="minorHAnsi" w:hAnsi="Arial" w:cs="Arial"/>
                <w:bCs/>
                <w:sz w:val="22"/>
                <w:szCs w:val="22"/>
                <w:lang w:eastAsia="en-US"/>
              </w:rPr>
            </w:pPr>
            <w:r w:rsidRPr="00BB3894">
              <w:rPr>
                <w:rFonts w:ascii="Arial" w:hAnsi="Arial" w:cs="Arial"/>
                <w:sz w:val="22"/>
                <w:szCs w:val="22"/>
              </w:rPr>
              <w:t>Valmiermuiža, Valmieras pagasts, Valmieras novads</w:t>
            </w:r>
          </w:p>
        </w:tc>
      </w:tr>
    </w:tbl>
    <w:p w14:paraId="3109C461" w14:textId="77777777" w:rsidR="00EF5ADF" w:rsidRPr="00BF4C4B" w:rsidRDefault="00EF5ADF" w:rsidP="00EF5ADF">
      <w:pPr>
        <w:rPr>
          <w:rFonts w:ascii="Arial" w:hAnsi="Arial" w:cs="Arial"/>
          <w:sz w:val="22"/>
          <w:szCs w:val="22"/>
        </w:rPr>
      </w:pPr>
      <w:r w:rsidRPr="00BB3894">
        <w:rPr>
          <w:rFonts w:ascii="Arial" w:hAnsi="Arial" w:cs="Arial"/>
          <w:b/>
          <w:sz w:val="22"/>
          <w:szCs w:val="22"/>
        </w:rPr>
        <w:lastRenderedPageBreak/>
        <w:t>Pakalpojuma izpildes termiņš:</w:t>
      </w:r>
      <w:r w:rsidRPr="00BB3894">
        <w:rPr>
          <w:rFonts w:ascii="Arial" w:hAnsi="Arial" w:cs="Arial"/>
          <w:sz w:val="22"/>
          <w:szCs w:val="22"/>
        </w:rPr>
        <w:t xml:space="preserve"> 24 mēneši no darbu uzsākšanas dienas</w:t>
      </w:r>
    </w:p>
    <w:p w14:paraId="5EBF8F82" w14:textId="77777777" w:rsidR="00EF5ADF" w:rsidRPr="00735902" w:rsidRDefault="00EF5ADF" w:rsidP="00EF5ADF">
      <w:pPr>
        <w:widowControl w:val="0"/>
        <w:jc w:val="both"/>
        <w:rPr>
          <w:rFonts w:ascii="Arial" w:hAnsi="Arial" w:cs="Arial"/>
          <w:sz w:val="22"/>
          <w:szCs w:val="22"/>
        </w:rPr>
      </w:pPr>
    </w:p>
    <w:p w14:paraId="75F158FF" w14:textId="77777777" w:rsidR="00EF5ADF" w:rsidRDefault="00EF5ADF" w:rsidP="00EF5ADF">
      <w:pPr>
        <w:widowControl w:val="0"/>
        <w:jc w:val="both"/>
        <w:rPr>
          <w:rFonts w:ascii="Arial" w:hAnsi="Arial"/>
          <w:i/>
          <w:iCs/>
          <w:sz w:val="22"/>
          <w:szCs w:val="22"/>
        </w:rPr>
      </w:pPr>
      <w:r w:rsidRPr="00621353">
        <w:rPr>
          <w:rFonts w:ascii="Arial" w:hAnsi="Arial" w:cs="Arial"/>
          <w:b/>
          <w:bCs/>
          <w:sz w:val="22"/>
          <w:szCs w:val="22"/>
        </w:rPr>
        <w:t>CPV kods:</w:t>
      </w:r>
      <w:r w:rsidRPr="00621353">
        <w:rPr>
          <w:rFonts w:ascii="Arial" w:hAnsi="Arial" w:cs="Arial"/>
          <w:sz w:val="22"/>
          <w:szCs w:val="22"/>
        </w:rPr>
        <w:t xml:space="preserve"> </w:t>
      </w:r>
      <w:r w:rsidRPr="00621353">
        <w:rPr>
          <w:rFonts w:ascii="Arial" w:hAnsi="Arial"/>
          <w:sz w:val="22"/>
          <w:szCs w:val="22"/>
        </w:rPr>
        <w:t xml:space="preserve">50232100-1 </w:t>
      </w:r>
      <w:r w:rsidRPr="00621353">
        <w:rPr>
          <w:rFonts w:ascii="Arial" w:hAnsi="Arial"/>
          <w:i/>
          <w:iCs/>
          <w:sz w:val="22"/>
          <w:szCs w:val="22"/>
        </w:rPr>
        <w:t>(Ielu apgaismojuma tehniskās apkopes pakalpojumi)</w:t>
      </w:r>
    </w:p>
    <w:p w14:paraId="62C91B69" w14:textId="77777777" w:rsidR="00EF5ADF" w:rsidRPr="00EF5ADF" w:rsidRDefault="00EF5ADF" w:rsidP="00EF5ADF">
      <w:pPr>
        <w:widowControl w:val="0"/>
        <w:jc w:val="both"/>
        <w:rPr>
          <w:rFonts w:ascii="Arial" w:hAnsi="Arial" w:cs="Arial"/>
          <w:sz w:val="22"/>
          <w:szCs w:val="22"/>
        </w:rPr>
      </w:pPr>
    </w:p>
    <w:bookmarkEnd w:id="0"/>
    <w:p w14:paraId="46F0289F" w14:textId="77777777" w:rsidR="00EF5ADF" w:rsidRPr="00626CDF" w:rsidRDefault="00EF5ADF" w:rsidP="00EF5ADF">
      <w:pPr>
        <w:pStyle w:val="ListParagraph"/>
        <w:widowControl w:val="0"/>
        <w:numPr>
          <w:ilvl w:val="0"/>
          <w:numId w:val="1"/>
        </w:numPr>
        <w:spacing w:after="0" w:line="240" w:lineRule="auto"/>
        <w:ind w:left="284" w:hanging="284"/>
        <w:rPr>
          <w:rFonts w:ascii="Arial" w:hAnsi="Arial" w:cs="Arial"/>
        </w:rPr>
      </w:pPr>
      <w:r w:rsidRPr="00626CDF">
        <w:rPr>
          <w:rFonts w:ascii="Arial" w:hAnsi="Arial" w:cs="Arial"/>
          <w:b/>
          <w:bCs/>
        </w:rPr>
        <w:t>Datums, kad apspriede izziņota internetā:</w:t>
      </w:r>
    </w:p>
    <w:p w14:paraId="06532A84" w14:textId="77777777" w:rsidR="00EF5ADF" w:rsidRPr="00626CDF" w:rsidRDefault="00EF5ADF" w:rsidP="00EF5ADF">
      <w:pPr>
        <w:widowControl w:val="0"/>
        <w:rPr>
          <w:rFonts w:ascii="Arial" w:hAnsi="Arial" w:cs="Arial"/>
          <w:highlight w:val="yellow"/>
        </w:rPr>
      </w:pPr>
      <w:r w:rsidRPr="00D97133">
        <w:rPr>
          <w:rFonts w:ascii="Arial" w:hAnsi="Arial" w:cs="Arial"/>
          <w:sz w:val="22"/>
          <w:szCs w:val="22"/>
        </w:rPr>
        <w:t xml:space="preserve">Publicēta IUB tīmekļvietnē: </w:t>
      </w:r>
      <w:r w:rsidRPr="00D97133">
        <w:rPr>
          <w:rFonts w:ascii="Arial" w:hAnsi="Arial" w:cs="Arial"/>
          <w:sz w:val="22"/>
          <w:szCs w:val="22"/>
        </w:rPr>
        <w:tab/>
      </w:r>
      <w:r w:rsidRPr="00D97133">
        <w:rPr>
          <w:rFonts w:ascii="Arial" w:hAnsi="Arial" w:cs="Arial"/>
          <w:sz w:val="22"/>
          <w:szCs w:val="22"/>
        </w:rPr>
        <w:tab/>
        <w:t>2</w:t>
      </w:r>
      <w:r>
        <w:rPr>
          <w:rFonts w:ascii="Arial" w:hAnsi="Arial" w:cs="Arial"/>
          <w:sz w:val="22"/>
          <w:szCs w:val="22"/>
        </w:rPr>
        <w:t>8</w:t>
      </w:r>
      <w:r w:rsidRPr="00D97133">
        <w:rPr>
          <w:rFonts w:ascii="Arial" w:hAnsi="Arial" w:cs="Arial"/>
          <w:sz w:val="22"/>
          <w:szCs w:val="22"/>
        </w:rPr>
        <w:t>.0</w:t>
      </w:r>
      <w:r>
        <w:rPr>
          <w:rFonts w:ascii="Arial" w:hAnsi="Arial" w:cs="Arial"/>
          <w:sz w:val="22"/>
          <w:szCs w:val="22"/>
        </w:rPr>
        <w:t>5</w:t>
      </w:r>
      <w:r w:rsidRPr="00D97133">
        <w:rPr>
          <w:rFonts w:ascii="Arial" w:hAnsi="Arial" w:cs="Arial"/>
          <w:sz w:val="22"/>
          <w:szCs w:val="22"/>
        </w:rPr>
        <w:t>.202</w:t>
      </w:r>
      <w:r>
        <w:rPr>
          <w:rFonts w:ascii="Arial" w:hAnsi="Arial" w:cs="Arial"/>
          <w:sz w:val="22"/>
          <w:szCs w:val="22"/>
        </w:rPr>
        <w:t>6</w:t>
      </w:r>
      <w:r w:rsidRPr="00D97133">
        <w:rPr>
          <w:rFonts w:ascii="Arial" w:hAnsi="Arial" w:cs="Arial"/>
          <w:sz w:val="22"/>
          <w:szCs w:val="22"/>
        </w:rPr>
        <w:t>.</w:t>
      </w:r>
    </w:p>
    <w:p w14:paraId="3F92B9C2" w14:textId="77777777" w:rsidR="00EF5ADF" w:rsidRPr="00626CDF" w:rsidRDefault="00EF5ADF" w:rsidP="00EF5ADF">
      <w:pPr>
        <w:widowControl w:val="0"/>
        <w:jc w:val="both"/>
        <w:rPr>
          <w:rFonts w:ascii="Arial" w:hAnsi="Arial" w:cs="Arial"/>
          <w:sz w:val="22"/>
          <w:szCs w:val="22"/>
        </w:rPr>
      </w:pPr>
    </w:p>
    <w:p w14:paraId="7AED1CF7" w14:textId="77777777" w:rsidR="00EF5ADF" w:rsidRPr="00626CDF" w:rsidRDefault="00EF5ADF" w:rsidP="00EF5ADF">
      <w:pPr>
        <w:pStyle w:val="ListParagraph"/>
        <w:widowControl w:val="0"/>
        <w:numPr>
          <w:ilvl w:val="0"/>
          <w:numId w:val="1"/>
        </w:numPr>
        <w:spacing w:after="0" w:line="240" w:lineRule="auto"/>
        <w:ind w:left="284" w:hanging="284"/>
        <w:rPr>
          <w:rFonts w:ascii="Arial" w:hAnsi="Arial" w:cs="Arial"/>
        </w:rPr>
      </w:pPr>
      <w:r w:rsidRPr="00626CDF">
        <w:rPr>
          <w:rFonts w:ascii="Arial" w:hAnsi="Arial" w:cs="Arial"/>
          <w:b/>
        </w:rPr>
        <w:t>Iepriekšējā informatīvā paziņojuma par atklāto konkursu publikācijas datums:</w:t>
      </w:r>
    </w:p>
    <w:p w14:paraId="757D3998" w14:textId="77777777" w:rsidR="00EF5ADF" w:rsidRPr="00B96496" w:rsidRDefault="00EF5ADF" w:rsidP="00EF5ADF">
      <w:pPr>
        <w:widowControl w:val="0"/>
        <w:tabs>
          <w:tab w:val="left" w:pos="284"/>
        </w:tabs>
        <w:jc w:val="both"/>
        <w:rPr>
          <w:rFonts w:ascii="Arial" w:hAnsi="Arial" w:cs="Arial"/>
          <w:bCs/>
          <w:sz w:val="22"/>
          <w:szCs w:val="22"/>
        </w:rPr>
      </w:pPr>
      <w:r w:rsidRPr="00B96496">
        <w:rPr>
          <w:rFonts w:ascii="Arial" w:hAnsi="Arial" w:cs="Arial"/>
          <w:bCs/>
          <w:sz w:val="22"/>
          <w:szCs w:val="22"/>
        </w:rPr>
        <w:t>Nosūtīts publicēšanai Eiropas Oficiālajā vēstnesī:</w:t>
      </w:r>
      <w:r w:rsidRPr="00B96496">
        <w:rPr>
          <w:rFonts w:ascii="Arial" w:hAnsi="Arial" w:cs="Arial"/>
          <w:bCs/>
          <w:sz w:val="22"/>
          <w:szCs w:val="22"/>
        </w:rPr>
        <w:tab/>
        <w:t>28.05.2026.</w:t>
      </w:r>
    </w:p>
    <w:p w14:paraId="601784D0" w14:textId="77777777" w:rsidR="00EF5ADF" w:rsidRPr="00B96496" w:rsidRDefault="00EF5ADF" w:rsidP="00EF5ADF">
      <w:pPr>
        <w:widowControl w:val="0"/>
        <w:tabs>
          <w:tab w:val="left" w:pos="284"/>
        </w:tabs>
        <w:jc w:val="both"/>
        <w:rPr>
          <w:rFonts w:ascii="Arial" w:hAnsi="Arial" w:cs="Arial"/>
          <w:bCs/>
          <w:sz w:val="22"/>
          <w:szCs w:val="22"/>
        </w:rPr>
      </w:pPr>
      <w:r w:rsidRPr="00B96496">
        <w:rPr>
          <w:rFonts w:ascii="Arial" w:hAnsi="Arial" w:cs="Arial"/>
          <w:bCs/>
          <w:sz w:val="22"/>
          <w:szCs w:val="22"/>
        </w:rPr>
        <w:t>Publicēta IUB tīmekļvietnē:</w:t>
      </w:r>
      <w:r w:rsidRPr="00B96496">
        <w:rPr>
          <w:rFonts w:ascii="Arial" w:hAnsi="Arial" w:cs="Arial"/>
          <w:bCs/>
          <w:sz w:val="22"/>
          <w:szCs w:val="22"/>
        </w:rPr>
        <w:tab/>
      </w:r>
      <w:r w:rsidRPr="00B96496">
        <w:rPr>
          <w:rFonts w:ascii="Arial" w:hAnsi="Arial" w:cs="Arial"/>
          <w:bCs/>
          <w:sz w:val="22"/>
          <w:szCs w:val="22"/>
        </w:rPr>
        <w:tab/>
      </w:r>
      <w:r w:rsidRPr="00B96496">
        <w:rPr>
          <w:rFonts w:ascii="Arial" w:hAnsi="Arial" w:cs="Arial"/>
          <w:bCs/>
          <w:sz w:val="22"/>
          <w:szCs w:val="22"/>
        </w:rPr>
        <w:tab/>
      </w:r>
      <w:r w:rsidRPr="00B96496">
        <w:rPr>
          <w:rFonts w:ascii="Arial" w:hAnsi="Arial" w:cs="Arial"/>
          <w:bCs/>
          <w:sz w:val="22"/>
          <w:szCs w:val="22"/>
        </w:rPr>
        <w:tab/>
        <w:t>29.05.2026.</w:t>
      </w:r>
    </w:p>
    <w:p w14:paraId="014EFE80" w14:textId="77777777" w:rsidR="00EF5ADF" w:rsidRPr="00B96496" w:rsidRDefault="00EF5ADF" w:rsidP="00EF5ADF">
      <w:pPr>
        <w:widowControl w:val="0"/>
        <w:jc w:val="both"/>
        <w:rPr>
          <w:rFonts w:ascii="Arial" w:hAnsi="Arial" w:cs="Arial"/>
          <w:sz w:val="22"/>
          <w:szCs w:val="22"/>
        </w:rPr>
      </w:pPr>
    </w:p>
    <w:p w14:paraId="4E862D4C" w14:textId="77777777" w:rsidR="00EF5ADF" w:rsidRPr="00B96496" w:rsidRDefault="00EF5ADF" w:rsidP="00EF5ADF">
      <w:pPr>
        <w:pStyle w:val="ListParagraph"/>
        <w:widowControl w:val="0"/>
        <w:numPr>
          <w:ilvl w:val="0"/>
          <w:numId w:val="1"/>
        </w:numPr>
        <w:spacing w:after="0" w:line="240" w:lineRule="auto"/>
        <w:ind w:left="284" w:hanging="284"/>
        <w:rPr>
          <w:rFonts w:ascii="Arial" w:hAnsi="Arial" w:cs="Arial"/>
          <w:b/>
        </w:rPr>
      </w:pPr>
      <w:r w:rsidRPr="00B96496">
        <w:rPr>
          <w:rFonts w:ascii="Arial" w:hAnsi="Arial" w:cs="Arial"/>
          <w:b/>
        </w:rPr>
        <w:t>Datums, kad iepirkums izziņots internetā:</w:t>
      </w:r>
    </w:p>
    <w:p w14:paraId="0C848A51" w14:textId="77777777" w:rsidR="00EF5ADF" w:rsidRPr="00B96496" w:rsidRDefault="00EF5ADF" w:rsidP="00EF5ADF">
      <w:pPr>
        <w:widowControl w:val="0"/>
        <w:jc w:val="both"/>
        <w:rPr>
          <w:rFonts w:ascii="Arial" w:hAnsi="Arial" w:cs="Arial"/>
          <w:sz w:val="22"/>
          <w:szCs w:val="22"/>
        </w:rPr>
      </w:pPr>
      <w:bookmarkStart w:id="2" w:name="_Hlk128990814"/>
      <w:r w:rsidRPr="00B96496">
        <w:rPr>
          <w:rFonts w:ascii="Arial" w:hAnsi="Arial" w:cs="Arial"/>
          <w:sz w:val="22"/>
          <w:szCs w:val="22"/>
        </w:rPr>
        <w:t>Nosūtīts publicēšanai Eiropas Oficiālajā vēstnesī</w:t>
      </w:r>
      <w:r>
        <w:rPr>
          <w:rFonts w:ascii="Arial" w:hAnsi="Arial" w:cs="Arial"/>
          <w:sz w:val="22"/>
          <w:szCs w:val="22"/>
        </w:rPr>
        <w:t>:</w:t>
      </w:r>
      <w:r w:rsidRPr="00B96496">
        <w:rPr>
          <w:rFonts w:ascii="Arial" w:hAnsi="Arial" w:cs="Arial"/>
          <w:sz w:val="22"/>
          <w:szCs w:val="22"/>
        </w:rPr>
        <w:tab/>
        <w:t>09.07.2026.</w:t>
      </w:r>
    </w:p>
    <w:p w14:paraId="53BAEBDD" w14:textId="77777777" w:rsidR="00EF5ADF" w:rsidRPr="00B96496" w:rsidRDefault="00EF5ADF" w:rsidP="00EF5ADF">
      <w:pPr>
        <w:widowControl w:val="0"/>
        <w:jc w:val="both"/>
        <w:rPr>
          <w:rFonts w:ascii="Arial" w:hAnsi="Arial" w:cs="Arial"/>
          <w:sz w:val="22"/>
          <w:szCs w:val="22"/>
        </w:rPr>
      </w:pPr>
      <w:r w:rsidRPr="00B96496">
        <w:rPr>
          <w:rFonts w:ascii="Arial" w:hAnsi="Arial" w:cs="Arial"/>
          <w:sz w:val="22"/>
          <w:szCs w:val="22"/>
        </w:rPr>
        <w:t>Publicēts IUB tīmekļvietnē:</w:t>
      </w:r>
      <w:r w:rsidRPr="00B96496">
        <w:rPr>
          <w:rFonts w:ascii="Arial" w:hAnsi="Arial" w:cs="Arial"/>
          <w:sz w:val="22"/>
          <w:szCs w:val="22"/>
        </w:rPr>
        <w:tab/>
      </w:r>
      <w:r w:rsidRPr="00B96496">
        <w:rPr>
          <w:rFonts w:ascii="Arial" w:hAnsi="Arial" w:cs="Arial"/>
          <w:sz w:val="22"/>
          <w:szCs w:val="22"/>
        </w:rPr>
        <w:tab/>
      </w:r>
      <w:r w:rsidRPr="00B96496">
        <w:rPr>
          <w:rFonts w:ascii="Arial" w:hAnsi="Arial" w:cs="Arial"/>
          <w:sz w:val="22"/>
          <w:szCs w:val="22"/>
        </w:rPr>
        <w:tab/>
      </w:r>
      <w:r w:rsidRPr="00B96496">
        <w:rPr>
          <w:rFonts w:ascii="Arial" w:hAnsi="Arial" w:cs="Arial"/>
          <w:sz w:val="22"/>
          <w:szCs w:val="22"/>
        </w:rPr>
        <w:tab/>
        <w:t>10.07.2026.</w:t>
      </w:r>
    </w:p>
    <w:bookmarkEnd w:id="2"/>
    <w:p w14:paraId="44F75E18" w14:textId="77777777" w:rsidR="00EF5ADF" w:rsidRPr="00B96496" w:rsidRDefault="00EF5ADF" w:rsidP="00EF5ADF">
      <w:pPr>
        <w:widowControl w:val="0"/>
        <w:jc w:val="both"/>
        <w:rPr>
          <w:rFonts w:ascii="Arial" w:hAnsi="Arial" w:cs="Arial"/>
          <w:sz w:val="22"/>
          <w:szCs w:val="22"/>
        </w:rPr>
      </w:pPr>
    </w:p>
    <w:p w14:paraId="60E18C45" w14:textId="77777777" w:rsidR="00EF5ADF" w:rsidRPr="00B96496" w:rsidRDefault="00EF5ADF" w:rsidP="00EF5ADF">
      <w:pPr>
        <w:pStyle w:val="ListParagraph"/>
        <w:widowControl w:val="0"/>
        <w:numPr>
          <w:ilvl w:val="0"/>
          <w:numId w:val="1"/>
        </w:numPr>
        <w:spacing w:after="0" w:line="240" w:lineRule="auto"/>
        <w:ind w:left="284" w:hanging="284"/>
        <w:jc w:val="both"/>
        <w:rPr>
          <w:rFonts w:ascii="Arial" w:hAnsi="Arial" w:cs="Arial"/>
        </w:rPr>
      </w:pPr>
      <w:r w:rsidRPr="00B96496">
        <w:rPr>
          <w:rFonts w:ascii="Arial" w:hAnsi="Arial" w:cs="Arial"/>
          <w:b/>
        </w:rPr>
        <w:t>Datums, kad internetā izziņotas konkursa nolikuma izmaiņas:</w:t>
      </w:r>
      <w:r w:rsidRPr="00B96496">
        <w:rPr>
          <w:rFonts w:ascii="Arial" w:hAnsi="Arial" w:cs="Arial"/>
        </w:rPr>
        <w:t xml:space="preserve"> izmaiņas nav veiktas</w:t>
      </w:r>
    </w:p>
    <w:p w14:paraId="47CF0CD5" w14:textId="77777777" w:rsidR="00EF5ADF" w:rsidRPr="00B96496" w:rsidRDefault="00EF5ADF" w:rsidP="00EF5ADF">
      <w:pPr>
        <w:widowControl w:val="0"/>
        <w:jc w:val="both"/>
        <w:rPr>
          <w:rFonts w:ascii="Arial" w:hAnsi="Arial" w:cs="Arial"/>
        </w:rPr>
      </w:pPr>
    </w:p>
    <w:p w14:paraId="6D2C1214" w14:textId="77777777" w:rsidR="00EF5ADF" w:rsidRPr="00B96496" w:rsidRDefault="00EF5ADF" w:rsidP="00EF5ADF">
      <w:pPr>
        <w:pStyle w:val="ListParagraph"/>
        <w:widowControl w:val="0"/>
        <w:numPr>
          <w:ilvl w:val="0"/>
          <w:numId w:val="1"/>
        </w:numPr>
        <w:spacing w:after="0" w:line="240" w:lineRule="auto"/>
        <w:ind w:left="284" w:hanging="284"/>
        <w:rPr>
          <w:rFonts w:ascii="Arial" w:hAnsi="Arial" w:cs="Arial"/>
          <w:b/>
        </w:rPr>
      </w:pPr>
      <w:r w:rsidRPr="00B96496">
        <w:rPr>
          <w:rFonts w:ascii="Arial" w:hAnsi="Arial" w:cs="Arial"/>
          <w:b/>
        </w:rPr>
        <w:t>Konkursa nolikums un tehniskā dokumentācija pieejama pircēja profilā:</w:t>
      </w:r>
    </w:p>
    <w:p w14:paraId="4EBE8D24" w14:textId="77777777" w:rsidR="00EF5ADF" w:rsidRPr="00B96496" w:rsidRDefault="00EF5ADF" w:rsidP="00EF5ADF">
      <w:pPr>
        <w:widowControl w:val="0"/>
        <w:jc w:val="both"/>
        <w:rPr>
          <w:rFonts w:ascii="Arial" w:hAnsi="Arial" w:cs="Arial"/>
          <w:b/>
          <w:sz w:val="22"/>
          <w:szCs w:val="22"/>
        </w:rPr>
      </w:pPr>
      <w:r w:rsidRPr="00B96496">
        <w:rPr>
          <w:rFonts w:ascii="Arial" w:hAnsi="Arial" w:cs="Arial"/>
          <w:sz w:val="22"/>
          <w:szCs w:val="22"/>
        </w:rPr>
        <w:t>Elektronisko iepirkumu sistēmā –</w:t>
      </w:r>
      <w:r>
        <w:rPr>
          <w:rFonts w:ascii="Arial" w:hAnsi="Arial" w:cs="Arial"/>
          <w:sz w:val="22"/>
          <w:szCs w:val="22"/>
        </w:rPr>
        <w:t xml:space="preserve"> </w:t>
      </w:r>
      <w:hyperlink r:id="rId8" w:history="1">
        <w:r w:rsidRPr="003070E0">
          <w:rPr>
            <w:rStyle w:val="Hyperlink"/>
            <w:rFonts w:ascii="Arial" w:hAnsi="Arial" w:cs="Arial"/>
            <w:sz w:val="22"/>
            <w:szCs w:val="22"/>
          </w:rPr>
          <w:t>https://www.eis.gov.lv/EKEIS/Supplier/Procurement/176864</w:t>
        </w:r>
      </w:hyperlink>
      <w:r w:rsidRPr="00B96496">
        <w:rPr>
          <w:rFonts w:ascii="Arial" w:hAnsi="Arial" w:cs="Arial"/>
          <w:sz w:val="22"/>
          <w:szCs w:val="22"/>
        </w:rPr>
        <w:t>.</w:t>
      </w:r>
    </w:p>
    <w:p w14:paraId="7F396BED" w14:textId="77777777" w:rsidR="00EF5ADF" w:rsidRPr="00B96496" w:rsidRDefault="00EF5ADF" w:rsidP="00EF5ADF">
      <w:pPr>
        <w:widowControl w:val="0"/>
        <w:jc w:val="both"/>
        <w:rPr>
          <w:rFonts w:ascii="Arial" w:hAnsi="Arial" w:cs="Arial"/>
          <w:sz w:val="22"/>
          <w:szCs w:val="22"/>
        </w:rPr>
      </w:pPr>
    </w:p>
    <w:p w14:paraId="58EE58BC" w14:textId="77777777" w:rsidR="00EF5ADF" w:rsidRPr="00CE7043" w:rsidRDefault="00EF5ADF" w:rsidP="00EF5ADF">
      <w:pPr>
        <w:pStyle w:val="ListParagraph"/>
        <w:widowControl w:val="0"/>
        <w:numPr>
          <w:ilvl w:val="0"/>
          <w:numId w:val="1"/>
        </w:numPr>
        <w:spacing w:after="0" w:line="240" w:lineRule="auto"/>
        <w:ind w:left="284" w:hanging="284"/>
        <w:rPr>
          <w:rFonts w:ascii="Arial" w:hAnsi="Arial" w:cs="Arial"/>
          <w:b/>
        </w:rPr>
      </w:pPr>
      <w:r w:rsidRPr="00CE7043">
        <w:rPr>
          <w:rFonts w:ascii="Arial" w:hAnsi="Arial" w:cs="Arial"/>
          <w:b/>
        </w:rPr>
        <w:t>Pretendentu atlases kritēriji:</w:t>
      </w:r>
    </w:p>
    <w:p w14:paraId="4ACF0507" w14:textId="77777777" w:rsidR="00EF5ADF" w:rsidRPr="00CE7043" w:rsidRDefault="00EF5ADF" w:rsidP="00EF5ADF">
      <w:pPr>
        <w:widowControl w:val="0"/>
        <w:jc w:val="both"/>
        <w:rPr>
          <w:rFonts w:ascii="Arial" w:hAnsi="Arial" w:cs="Arial"/>
          <w:color w:val="000000"/>
          <w:sz w:val="22"/>
          <w:szCs w:val="22"/>
        </w:rPr>
      </w:pPr>
      <w:r w:rsidRPr="00CE7043">
        <w:rPr>
          <w:rFonts w:ascii="Arial" w:hAnsi="Arial" w:cs="Arial"/>
          <w:sz w:val="22"/>
          <w:szCs w:val="22"/>
        </w:rPr>
        <w:t xml:space="preserve">Saskaņā ar </w:t>
      </w:r>
      <w:bookmarkStart w:id="3" w:name="_Hlk162621074"/>
      <w:r w:rsidRPr="00CE7043">
        <w:rPr>
          <w:rFonts w:ascii="Arial" w:hAnsi="Arial" w:cs="Arial"/>
          <w:sz w:val="22"/>
          <w:szCs w:val="22"/>
        </w:rPr>
        <w:t>atklāta konkursa VNP 2026/084AK “Ielu apgaismojuma tīklu Valmierā un Valmiermuižā uzturēšana” nolikumu</w:t>
      </w:r>
      <w:bookmarkEnd w:id="3"/>
      <w:r w:rsidRPr="00CE7043">
        <w:rPr>
          <w:rFonts w:ascii="Arial" w:hAnsi="Arial" w:cs="Arial"/>
          <w:color w:val="000000"/>
          <w:sz w:val="22"/>
          <w:szCs w:val="22"/>
        </w:rPr>
        <w:t>.</w:t>
      </w:r>
    </w:p>
    <w:p w14:paraId="0300CA7E" w14:textId="77777777" w:rsidR="00EF5ADF" w:rsidRPr="00CE7043" w:rsidRDefault="00EF5ADF" w:rsidP="00EF5ADF">
      <w:pPr>
        <w:widowControl w:val="0"/>
        <w:jc w:val="both"/>
        <w:rPr>
          <w:rFonts w:ascii="Arial" w:hAnsi="Arial" w:cs="Arial"/>
          <w:color w:val="000000"/>
          <w:sz w:val="22"/>
          <w:szCs w:val="22"/>
        </w:rPr>
      </w:pPr>
    </w:p>
    <w:p w14:paraId="5064FB4B" w14:textId="77777777" w:rsidR="00EF5ADF" w:rsidRPr="00CE7043" w:rsidRDefault="00EF5ADF" w:rsidP="00EF5ADF">
      <w:pPr>
        <w:pStyle w:val="ListParagraph"/>
        <w:widowControl w:val="0"/>
        <w:numPr>
          <w:ilvl w:val="0"/>
          <w:numId w:val="1"/>
        </w:numPr>
        <w:spacing w:after="0" w:line="240" w:lineRule="auto"/>
        <w:ind w:left="426" w:hanging="426"/>
        <w:jc w:val="both"/>
        <w:rPr>
          <w:rFonts w:ascii="Arial" w:hAnsi="Arial" w:cs="Arial"/>
        </w:rPr>
      </w:pPr>
      <w:r w:rsidRPr="00CE7043">
        <w:rPr>
          <w:rFonts w:ascii="Arial" w:hAnsi="Arial" w:cs="Arial"/>
          <w:b/>
        </w:rPr>
        <w:t>Piedāvājumu izvēles kritērijs:</w:t>
      </w:r>
    </w:p>
    <w:p w14:paraId="4D095CF1" w14:textId="77777777" w:rsidR="00EF5ADF" w:rsidRPr="00CE7043" w:rsidRDefault="00EF5ADF" w:rsidP="00EF5ADF">
      <w:pPr>
        <w:widowControl w:val="0"/>
        <w:jc w:val="both"/>
        <w:rPr>
          <w:rFonts w:ascii="Arial" w:hAnsi="Arial"/>
          <w:sz w:val="22"/>
        </w:rPr>
      </w:pPr>
      <w:r w:rsidRPr="00CE7043">
        <w:rPr>
          <w:rFonts w:ascii="Arial" w:hAnsi="Arial"/>
          <w:sz w:val="22"/>
        </w:rPr>
        <w:t xml:space="preserve">Konkursa piedāvājumu vērtēšanas kritērijs – </w:t>
      </w:r>
      <w:r w:rsidRPr="00CE7043">
        <w:rPr>
          <w:rFonts w:ascii="Arial" w:hAnsi="Arial"/>
          <w:b/>
          <w:sz w:val="22"/>
        </w:rPr>
        <w:t xml:space="preserve">zemākā cena </w:t>
      </w:r>
      <w:r w:rsidRPr="00CE7043">
        <w:rPr>
          <w:rFonts w:ascii="Arial" w:hAnsi="Arial"/>
          <w:bCs/>
          <w:i/>
          <w:iCs/>
          <w:sz w:val="22"/>
        </w:rPr>
        <w:t>(</w:t>
      </w:r>
      <w:r w:rsidRPr="00CE7043">
        <w:rPr>
          <w:rFonts w:ascii="Arial" w:hAnsi="Arial"/>
          <w:i/>
          <w:iCs/>
          <w:sz w:val="22"/>
        </w:rPr>
        <w:t>Pamatojoties uz Publisko iepirkumu likuma 51. pantu, iepirkuma komisija piešķir līguma slēgšanas tiesības saimnieciski visizdevīgākajam piedāvājumam, kuru nosaka ņemot vērā zemāko piedāvāto cenu)</w:t>
      </w:r>
      <w:r w:rsidRPr="00CE7043">
        <w:rPr>
          <w:rFonts w:ascii="Arial" w:hAnsi="Arial"/>
          <w:sz w:val="22"/>
        </w:rPr>
        <w:t>.</w:t>
      </w:r>
    </w:p>
    <w:p w14:paraId="7B3F5B38" w14:textId="77777777" w:rsidR="00EF5ADF" w:rsidRPr="00CE7043" w:rsidRDefault="00EF5ADF" w:rsidP="00EF5ADF">
      <w:pPr>
        <w:widowControl w:val="0"/>
        <w:jc w:val="both"/>
        <w:rPr>
          <w:rFonts w:ascii="Arial" w:hAnsi="Arial" w:cs="Arial"/>
          <w:bCs/>
          <w:sz w:val="22"/>
          <w:szCs w:val="22"/>
        </w:rPr>
      </w:pPr>
    </w:p>
    <w:p w14:paraId="489B7319" w14:textId="77777777" w:rsidR="00EF5ADF" w:rsidRPr="00CE7043" w:rsidRDefault="00EF5ADF" w:rsidP="00EF5ADF">
      <w:pPr>
        <w:pStyle w:val="ListParagraph"/>
        <w:widowControl w:val="0"/>
        <w:numPr>
          <w:ilvl w:val="0"/>
          <w:numId w:val="1"/>
        </w:numPr>
        <w:tabs>
          <w:tab w:val="left" w:pos="426"/>
        </w:tabs>
        <w:spacing w:after="0" w:line="240" w:lineRule="auto"/>
        <w:ind w:left="284" w:hanging="284"/>
        <w:rPr>
          <w:rFonts w:ascii="Arial" w:hAnsi="Arial" w:cs="Arial"/>
          <w:b/>
        </w:rPr>
      </w:pPr>
      <w:r w:rsidRPr="00CE7043">
        <w:rPr>
          <w:rFonts w:ascii="Arial" w:hAnsi="Arial" w:cs="Arial"/>
          <w:b/>
        </w:rPr>
        <w:t>Pieprasījumi izskaidrot konkursa nolikumu, sniegtās atbildes:</w:t>
      </w:r>
    </w:p>
    <w:p w14:paraId="0E9B5463" w14:textId="77777777" w:rsidR="00EF5ADF" w:rsidRPr="00CE7043" w:rsidRDefault="00EF5ADF" w:rsidP="00EF5ADF">
      <w:pPr>
        <w:widowControl w:val="0"/>
        <w:jc w:val="both"/>
        <w:rPr>
          <w:rFonts w:ascii="Arial" w:hAnsi="Arial" w:cs="Arial"/>
          <w:sz w:val="22"/>
          <w:szCs w:val="22"/>
        </w:rPr>
      </w:pPr>
      <w:bookmarkStart w:id="4" w:name="_Hlk174009561"/>
      <w:r w:rsidRPr="00CE7043">
        <w:rPr>
          <w:rFonts w:ascii="Arial" w:hAnsi="Arial" w:cs="Arial"/>
          <w:sz w:val="22"/>
          <w:szCs w:val="22"/>
        </w:rPr>
        <w:t xml:space="preserve">Sarakste ar konkursa piedāvājuma sagatavošanas laikā saņemtajiem pretendentu jautājumiem un pasūtītāja sniegtajām atbildēm publicēta un pieejama pasūtītāja pircēja profilā </w:t>
      </w:r>
      <w:hyperlink r:id="rId9" w:history="1">
        <w:r w:rsidRPr="00CE7043">
          <w:rPr>
            <w:rStyle w:val="Hyperlink"/>
            <w:rFonts w:ascii="Arial" w:hAnsi="Arial" w:cs="Arial"/>
            <w:sz w:val="22"/>
            <w:szCs w:val="22"/>
          </w:rPr>
          <w:t>https://www.eis.gov.lv/EKEIS/Supplier/Procurement/176864</w:t>
        </w:r>
      </w:hyperlink>
      <w:r w:rsidRPr="00CE7043">
        <w:rPr>
          <w:rFonts w:ascii="Arial" w:hAnsi="Arial" w:cs="Arial"/>
          <w:sz w:val="22"/>
          <w:szCs w:val="22"/>
        </w:rPr>
        <w:t>.</w:t>
      </w:r>
    </w:p>
    <w:bookmarkEnd w:id="4"/>
    <w:p w14:paraId="78010652" w14:textId="77777777" w:rsidR="00EF5ADF" w:rsidRPr="00CE7043" w:rsidRDefault="00EF5ADF" w:rsidP="00EF5ADF">
      <w:pPr>
        <w:widowControl w:val="0"/>
        <w:jc w:val="both"/>
        <w:rPr>
          <w:rFonts w:ascii="Arial" w:hAnsi="Arial" w:cs="Arial"/>
          <w:sz w:val="22"/>
          <w:szCs w:val="22"/>
        </w:rPr>
      </w:pPr>
    </w:p>
    <w:p w14:paraId="5A5C6602" w14:textId="77777777" w:rsidR="00EF5ADF" w:rsidRPr="00CE7043" w:rsidRDefault="00EF5ADF" w:rsidP="00EF5ADF">
      <w:pPr>
        <w:pStyle w:val="ListParagraph"/>
        <w:widowControl w:val="0"/>
        <w:numPr>
          <w:ilvl w:val="0"/>
          <w:numId w:val="1"/>
        </w:numPr>
        <w:tabs>
          <w:tab w:val="left" w:pos="426"/>
        </w:tabs>
        <w:spacing w:after="0" w:line="240" w:lineRule="auto"/>
        <w:ind w:left="284" w:hanging="284"/>
        <w:rPr>
          <w:rFonts w:ascii="Arial" w:hAnsi="Arial" w:cs="Arial"/>
          <w:b/>
        </w:rPr>
      </w:pPr>
      <w:r w:rsidRPr="00CE7043">
        <w:rPr>
          <w:rFonts w:ascii="Arial" w:hAnsi="Arial" w:cs="Arial"/>
          <w:b/>
        </w:rPr>
        <w:t>Piedāvājuma iesniegšanas vieta un termiņš:</w:t>
      </w:r>
    </w:p>
    <w:p w14:paraId="25C23C0F" w14:textId="77777777" w:rsidR="00EF5ADF" w:rsidRPr="00AE4F8B" w:rsidRDefault="00EF5ADF" w:rsidP="00EF5ADF">
      <w:pPr>
        <w:widowControl w:val="0"/>
        <w:jc w:val="both"/>
        <w:rPr>
          <w:rFonts w:ascii="Arial" w:hAnsi="Arial" w:cs="Arial"/>
          <w:sz w:val="22"/>
          <w:szCs w:val="22"/>
        </w:rPr>
      </w:pPr>
      <w:r w:rsidRPr="00AE4F8B">
        <w:rPr>
          <w:rFonts w:ascii="Arial" w:hAnsi="Arial" w:cs="Arial"/>
          <w:sz w:val="22"/>
          <w:szCs w:val="22"/>
          <w:lang w:eastAsia="ar-SA"/>
        </w:rPr>
        <w:t xml:space="preserve">Saskaņā ar Publisko iepirkumu likuma (turpmāk arī – PIL) 39. panta pirmo daļu, piedāvājumi konkursā ir iesniedzami tikai </w:t>
      </w:r>
      <w:r w:rsidRPr="00AE4F8B">
        <w:rPr>
          <w:rFonts w:ascii="Arial" w:hAnsi="Arial" w:cs="Arial"/>
          <w:caps/>
          <w:sz w:val="22"/>
          <w:szCs w:val="22"/>
          <w:lang w:eastAsia="ar-SA"/>
        </w:rPr>
        <w:t>elektroniski</w:t>
      </w:r>
      <w:r w:rsidRPr="00AE4F8B">
        <w:rPr>
          <w:rFonts w:ascii="Arial" w:hAnsi="Arial" w:cs="Arial"/>
          <w:sz w:val="22"/>
          <w:szCs w:val="22"/>
          <w:lang w:eastAsia="ar-SA"/>
        </w:rPr>
        <w:t>, izmantojot Elektronisko iepirkumu sistēmas e-konkursu apakšsistēmu (</w:t>
      </w:r>
      <w:hyperlink r:id="rId10" w:history="1">
        <w:r w:rsidRPr="00AE4F8B">
          <w:rPr>
            <w:rStyle w:val="Hyperlink"/>
            <w:rFonts w:ascii="Arial" w:hAnsi="Arial" w:cs="Arial"/>
            <w:sz w:val="22"/>
            <w:szCs w:val="22"/>
            <w:lang w:eastAsia="ar-SA"/>
          </w:rPr>
          <w:t>https://www.eis.gov.lv/EKEIS/Supplier/</w:t>
        </w:r>
      </w:hyperlink>
      <w:r w:rsidRPr="00AE4F8B">
        <w:rPr>
          <w:rFonts w:ascii="Arial" w:hAnsi="Arial" w:cs="Arial"/>
          <w:sz w:val="22"/>
          <w:szCs w:val="22"/>
          <w:lang w:eastAsia="ar-SA"/>
        </w:rPr>
        <w:t>).</w:t>
      </w:r>
    </w:p>
    <w:p w14:paraId="2786E36B" w14:textId="77777777" w:rsidR="00EF5ADF" w:rsidRPr="00AE4F8B" w:rsidRDefault="00EF5ADF" w:rsidP="00EF5ADF">
      <w:pPr>
        <w:widowControl w:val="0"/>
        <w:jc w:val="both"/>
        <w:rPr>
          <w:rFonts w:ascii="Arial" w:hAnsi="Arial" w:cs="Arial"/>
          <w:sz w:val="22"/>
          <w:szCs w:val="22"/>
          <w:lang w:eastAsia="ar-SA"/>
        </w:rPr>
      </w:pPr>
      <w:r w:rsidRPr="00AE4F8B">
        <w:rPr>
          <w:rFonts w:ascii="Arial" w:hAnsi="Arial" w:cs="Arial"/>
          <w:sz w:val="22"/>
          <w:szCs w:val="22"/>
          <w:lang w:eastAsia="ar-SA"/>
        </w:rPr>
        <w:t>Piedāvājumu iesniegšanas pēdējais termiņš –</w:t>
      </w:r>
      <w:r>
        <w:rPr>
          <w:rFonts w:ascii="Arial" w:hAnsi="Arial" w:cs="Arial"/>
          <w:sz w:val="22"/>
          <w:szCs w:val="22"/>
          <w:lang w:eastAsia="ar-SA"/>
        </w:rPr>
        <w:t xml:space="preserve"> </w:t>
      </w:r>
      <w:r w:rsidRPr="00B27943">
        <w:rPr>
          <w:rFonts w:ascii="Arial" w:hAnsi="Arial" w:cs="Arial"/>
          <w:sz w:val="22"/>
          <w:szCs w:val="22"/>
          <w:lang w:eastAsia="ar-SA"/>
        </w:rPr>
        <w:t xml:space="preserve">ne vēlāk kā līdz 2026. gada </w:t>
      </w:r>
      <w:r>
        <w:rPr>
          <w:rFonts w:ascii="Arial" w:hAnsi="Arial" w:cs="Arial"/>
          <w:sz w:val="22"/>
          <w:szCs w:val="22"/>
          <w:lang w:eastAsia="ar-SA"/>
        </w:rPr>
        <w:t>10</w:t>
      </w:r>
      <w:r w:rsidRPr="00B27943">
        <w:rPr>
          <w:rFonts w:ascii="Arial" w:hAnsi="Arial" w:cs="Arial"/>
          <w:sz w:val="22"/>
          <w:szCs w:val="22"/>
          <w:lang w:eastAsia="ar-SA"/>
        </w:rPr>
        <w:t xml:space="preserve">. </w:t>
      </w:r>
      <w:r>
        <w:rPr>
          <w:rFonts w:ascii="Arial" w:hAnsi="Arial" w:cs="Arial"/>
          <w:sz w:val="22"/>
          <w:szCs w:val="22"/>
          <w:lang w:eastAsia="ar-SA"/>
        </w:rPr>
        <w:t>augustam</w:t>
      </w:r>
      <w:r w:rsidRPr="00B27943">
        <w:rPr>
          <w:rFonts w:ascii="Arial" w:hAnsi="Arial" w:cs="Arial"/>
          <w:sz w:val="22"/>
          <w:szCs w:val="22"/>
          <w:lang w:eastAsia="ar-SA"/>
        </w:rPr>
        <w:t>, plkst. 09:00 pēc vietējā laika</w:t>
      </w:r>
      <w:r w:rsidRPr="00AE4F8B">
        <w:rPr>
          <w:rFonts w:ascii="Arial" w:hAnsi="Arial" w:cs="Arial"/>
          <w:sz w:val="22"/>
          <w:szCs w:val="22"/>
          <w:lang w:eastAsia="ar-SA"/>
        </w:rPr>
        <w:t>.</w:t>
      </w:r>
    </w:p>
    <w:p w14:paraId="7CCF3CC9" w14:textId="77777777" w:rsidR="00EF5ADF" w:rsidRPr="00AE4F8B" w:rsidRDefault="00EF5ADF" w:rsidP="00EF5ADF">
      <w:pPr>
        <w:widowControl w:val="0"/>
        <w:jc w:val="both"/>
        <w:rPr>
          <w:rFonts w:ascii="Arial" w:hAnsi="Arial" w:cs="Arial"/>
          <w:sz w:val="22"/>
          <w:szCs w:val="22"/>
          <w:lang w:eastAsia="ar-SA"/>
        </w:rPr>
      </w:pPr>
    </w:p>
    <w:p w14:paraId="355BDEB6" w14:textId="77777777" w:rsidR="00EF5ADF" w:rsidRPr="00AE4F8B" w:rsidRDefault="00EF5ADF" w:rsidP="00EF5ADF">
      <w:pPr>
        <w:pStyle w:val="ListParagraph"/>
        <w:widowControl w:val="0"/>
        <w:numPr>
          <w:ilvl w:val="0"/>
          <w:numId w:val="1"/>
        </w:numPr>
        <w:tabs>
          <w:tab w:val="left" w:pos="426"/>
        </w:tabs>
        <w:spacing w:after="0" w:line="240" w:lineRule="auto"/>
        <w:ind w:left="0" w:firstLine="0"/>
        <w:jc w:val="both"/>
        <w:rPr>
          <w:rFonts w:ascii="Arial" w:hAnsi="Arial" w:cs="Arial"/>
          <w:b/>
        </w:rPr>
      </w:pPr>
      <w:bookmarkStart w:id="5" w:name="_Hlk150441685"/>
      <w:r w:rsidRPr="00AE4F8B">
        <w:rPr>
          <w:rFonts w:ascii="Arial" w:hAnsi="Arial" w:cs="Arial"/>
          <w:b/>
        </w:rPr>
        <w:t>Piedāvājumu atvēršanas vieta, datums un laiks:</w:t>
      </w:r>
    </w:p>
    <w:bookmarkEnd w:id="5"/>
    <w:p w14:paraId="207BB0FB" w14:textId="77777777" w:rsidR="00EF5ADF" w:rsidRPr="00AE4F8B" w:rsidRDefault="00EF5ADF" w:rsidP="00EF5ADF">
      <w:pPr>
        <w:widowControl w:val="0"/>
        <w:jc w:val="both"/>
        <w:rPr>
          <w:rFonts w:ascii="Arial" w:hAnsi="Arial" w:cs="Arial"/>
          <w:sz w:val="22"/>
          <w:szCs w:val="22"/>
        </w:rPr>
      </w:pPr>
      <w:r w:rsidRPr="00AE4F8B">
        <w:rPr>
          <w:rFonts w:ascii="Arial" w:hAnsi="Arial" w:cs="Arial"/>
          <w:sz w:val="22"/>
          <w:szCs w:val="22"/>
        </w:rPr>
        <w:t>Piedāvājumi</w:t>
      </w:r>
      <w:bookmarkStart w:id="6" w:name="_Hlk159774641"/>
      <w:r w:rsidRPr="00AE4F8B">
        <w:rPr>
          <w:rFonts w:ascii="Arial" w:hAnsi="Arial" w:cs="Arial"/>
          <w:sz w:val="22"/>
          <w:szCs w:val="22"/>
        </w:rPr>
        <w:t xml:space="preserve"> atvērti </w:t>
      </w:r>
      <w:bookmarkStart w:id="7" w:name="_Hlk162621161"/>
      <w:r w:rsidRPr="00AE4F8B">
        <w:rPr>
          <w:rFonts w:ascii="Arial" w:hAnsi="Arial" w:cs="Arial"/>
          <w:sz w:val="22"/>
          <w:szCs w:val="22"/>
        </w:rPr>
        <w:t xml:space="preserve">2026. gada 11. augustā plkst. 09:01 </w:t>
      </w:r>
      <w:bookmarkEnd w:id="7"/>
      <w:r w:rsidRPr="00AE4F8B">
        <w:rPr>
          <w:rFonts w:ascii="Arial" w:hAnsi="Arial" w:cs="Arial"/>
          <w:sz w:val="22"/>
          <w:szCs w:val="22"/>
        </w:rPr>
        <w:t xml:space="preserve">Elektronisko iepirkumu sistēmā. Piedāvājumu atvēršana notiek </w:t>
      </w:r>
      <w:r w:rsidRPr="00AE4F8B">
        <w:rPr>
          <w:rFonts w:ascii="Arial" w:hAnsi="Arial" w:cs="Arial"/>
          <w:sz w:val="22"/>
          <w:szCs w:val="22"/>
          <w:lang w:eastAsia="ar-SA"/>
        </w:rPr>
        <w:t>Elektronisko iepirkumu sistēmā</w:t>
      </w:r>
      <w:r w:rsidRPr="00AE4F8B">
        <w:rPr>
          <w:rFonts w:ascii="Arial" w:hAnsi="Arial" w:cs="Arial"/>
          <w:sz w:val="22"/>
          <w:szCs w:val="22"/>
        </w:rPr>
        <w:t>, izmantojot tajā pieejamos rīkus piedāvājumu elektroniskai saņemšanai.</w:t>
      </w:r>
    </w:p>
    <w:p w14:paraId="44413DE3" w14:textId="77777777" w:rsidR="00EF5ADF" w:rsidRPr="00AE4F8B" w:rsidRDefault="00EF5ADF" w:rsidP="00EF5ADF">
      <w:pPr>
        <w:widowControl w:val="0"/>
        <w:jc w:val="both"/>
        <w:rPr>
          <w:rFonts w:ascii="Arial" w:hAnsi="Arial" w:cs="Arial"/>
          <w:sz w:val="22"/>
          <w:szCs w:val="22"/>
        </w:rPr>
      </w:pPr>
      <w:r w:rsidRPr="00AE4F8B">
        <w:rPr>
          <w:rFonts w:ascii="Arial" w:hAnsi="Arial" w:cs="Arial"/>
          <w:sz w:val="22"/>
          <w:szCs w:val="22"/>
        </w:rPr>
        <w:t>Noformēts piedāvājumu atvēršanas sanāksmes protokols Nr. 87.</w:t>
      </w:r>
      <w:bookmarkEnd w:id="6"/>
    </w:p>
    <w:p w14:paraId="15F009DB" w14:textId="77777777" w:rsidR="00EF5ADF" w:rsidRPr="00AE4F8B" w:rsidRDefault="00EF5ADF" w:rsidP="00EF5ADF">
      <w:pPr>
        <w:widowControl w:val="0"/>
        <w:jc w:val="both"/>
        <w:rPr>
          <w:rFonts w:ascii="Arial" w:hAnsi="Arial" w:cs="Arial"/>
          <w:sz w:val="22"/>
          <w:szCs w:val="22"/>
        </w:rPr>
      </w:pPr>
      <w:r w:rsidRPr="00AE4F8B">
        <w:rPr>
          <w:rFonts w:ascii="Arial" w:hAnsi="Arial" w:cs="Arial"/>
          <w:sz w:val="22"/>
          <w:szCs w:val="22"/>
        </w:rPr>
        <w:t>Piedāvājuma atvēršanā nepiedalās pretendentu pārstāvji.</w:t>
      </w:r>
    </w:p>
    <w:p w14:paraId="34B6C89D" w14:textId="77777777" w:rsidR="00EF5ADF" w:rsidRPr="00AE4F8B" w:rsidRDefault="00EF5ADF" w:rsidP="00EF5ADF">
      <w:pPr>
        <w:widowControl w:val="0"/>
        <w:jc w:val="both"/>
        <w:rPr>
          <w:rFonts w:ascii="Arial" w:hAnsi="Arial" w:cs="Arial"/>
          <w:sz w:val="22"/>
          <w:szCs w:val="22"/>
        </w:rPr>
      </w:pPr>
    </w:p>
    <w:p w14:paraId="633AEF66" w14:textId="77777777" w:rsidR="00EF5ADF" w:rsidRPr="00AE4F8B" w:rsidRDefault="00EF5ADF" w:rsidP="00EF5ADF">
      <w:pPr>
        <w:pStyle w:val="ListParagraph"/>
        <w:widowControl w:val="0"/>
        <w:numPr>
          <w:ilvl w:val="0"/>
          <w:numId w:val="1"/>
        </w:numPr>
        <w:tabs>
          <w:tab w:val="left" w:pos="426"/>
        </w:tabs>
        <w:spacing w:after="80" w:line="240" w:lineRule="auto"/>
        <w:ind w:left="0" w:firstLine="0"/>
        <w:contextualSpacing w:val="0"/>
        <w:jc w:val="both"/>
        <w:rPr>
          <w:rFonts w:ascii="Arial" w:hAnsi="Arial" w:cs="Arial"/>
          <w:b/>
          <w:bCs/>
        </w:rPr>
      </w:pPr>
      <w:r w:rsidRPr="00AE4F8B">
        <w:rPr>
          <w:rFonts w:ascii="Arial" w:hAnsi="Arial" w:cs="Arial"/>
          <w:b/>
          <w:bCs/>
        </w:rPr>
        <w:t>Saņemtie piedāvājumi:</w:t>
      </w:r>
    </w:p>
    <w:p w14:paraId="66FEF704" w14:textId="77777777" w:rsidR="00EF5ADF" w:rsidRPr="00AE4F8B" w:rsidRDefault="00EF5ADF" w:rsidP="00EF5ADF">
      <w:pPr>
        <w:widowControl w:val="0"/>
        <w:tabs>
          <w:tab w:val="left" w:pos="426"/>
        </w:tabs>
        <w:spacing w:after="80"/>
        <w:jc w:val="center"/>
        <w:rPr>
          <w:rFonts w:ascii="Arial" w:hAnsi="Arial" w:cs="Arial"/>
          <w:sz w:val="22"/>
          <w:szCs w:val="22"/>
        </w:rPr>
      </w:pPr>
      <w:r w:rsidRPr="00AE4F8B">
        <w:rPr>
          <w:rFonts w:ascii="Arial" w:hAnsi="Arial" w:cs="Arial"/>
          <w:b/>
          <w:bCs/>
          <w:sz w:val="22"/>
          <w:szCs w:val="22"/>
        </w:rPr>
        <w:t>1. iepirkuma daļa</w:t>
      </w:r>
      <w:r w:rsidRPr="00AE4F8B">
        <w:rPr>
          <w:rFonts w:ascii="Arial" w:hAnsi="Arial" w:cs="Arial"/>
          <w:sz w:val="22"/>
          <w:szCs w:val="22"/>
        </w:rPr>
        <w:t xml:space="preserve"> – </w:t>
      </w:r>
      <w:r w:rsidRPr="00AE4F8B">
        <w:rPr>
          <w:rFonts w:ascii="Arial" w:hAnsi="Arial" w:cs="Arial"/>
          <w:bCs/>
          <w:i/>
          <w:iCs/>
          <w:sz w:val="22"/>
          <w:szCs w:val="22"/>
        </w:rPr>
        <w:t>Ielu apgaismojuma tīklu Valmierā uzturēšana</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2551"/>
        <w:gridCol w:w="1275"/>
        <w:gridCol w:w="1276"/>
        <w:gridCol w:w="1276"/>
      </w:tblGrid>
      <w:tr w:rsidR="00EF5ADF" w:rsidRPr="00A510FD" w14:paraId="54B35DED" w14:textId="77777777" w:rsidTr="00BB7665">
        <w:trPr>
          <w:trHeight w:val="185"/>
          <w:jc w:val="center"/>
        </w:trPr>
        <w:tc>
          <w:tcPr>
            <w:tcW w:w="3256" w:type="dxa"/>
            <w:tcBorders>
              <w:bottom w:val="single" w:sz="4" w:space="0" w:color="000000"/>
            </w:tcBorders>
            <w:shd w:val="clear" w:color="auto" w:fill="E7E6E6" w:themeFill="background2"/>
            <w:vAlign w:val="center"/>
          </w:tcPr>
          <w:p w14:paraId="5E5741EC" w14:textId="77777777" w:rsidR="00EF5ADF" w:rsidRPr="00AE4F8B" w:rsidRDefault="00EF5ADF" w:rsidP="00BB7665">
            <w:pPr>
              <w:widowControl w:val="0"/>
              <w:jc w:val="center"/>
              <w:rPr>
                <w:rFonts w:ascii="Arial" w:eastAsia="Arial" w:hAnsi="Arial" w:cs="Arial"/>
                <w:b/>
                <w:sz w:val="20"/>
                <w:szCs w:val="20"/>
              </w:rPr>
            </w:pPr>
            <w:bookmarkStart w:id="8" w:name="_Hlk156230255"/>
            <w:r w:rsidRPr="00AE4F8B">
              <w:rPr>
                <w:rFonts w:ascii="Arial" w:eastAsia="Arial" w:hAnsi="Arial" w:cs="Arial"/>
                <w:b/>
                <w:sz w:val="20"/>
                <w:szCs w:val="20"/>
              </w:rPr>
              <w:t>Pretendents</w:t>
            </w:r>
          </w:p>
        </w:tc>
        <w:tc>
          <w:tcPr>
            <w:tcW w:w="2551" w:type="dxa"/>
            <w:tcBorders>
              <w:bottom w:val="single" w:sz="4" w:space="0" w:color="000000"/>
            </w:tcBorders>
            <w:shd w:val="clear" w:color="auto" w:fill="E7E6E6" w:themeFill="background2"/>
            <w:vAlign w:val="center"/>
          </w:tcPr>
          <w:p w14:paraId="5488E309"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Piedāvājuma iesniegšanas datums un laiks</w:t>
            </w:r>
          </w:p>
        </w:tc>
        <w:tc>
          <w:tcPr>
            <w:tcW w:w="1275" w:type="dxa"/>
            <w:tcBorders>
              <w:bottom w:val="single" w:sz="4" w:space="0" w:color="000000"/>
            </w:tcBorders>
            <w:shd w:val="clear" w:color="auto" w:fill="E7E6E6" w:themeFill="background2"/>
            <w:vAlign w:val="center"/>
          </w:tcPr>
          <w:p w14:paraId="227AA41E"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55F6D030"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PVN EUR</w:t>
            </w:r>
          </w:p>
        </w:tc>
        <w:tc>
          <w:tcPr>
            <w:tcW w:w="1276" w:type="dxa"/>
            <w:tcBorders>
              <w:bottom w:val="single" w:sz="4" w:space="0" w:color="auto"/>
            </w:tcBorders>
            <w:shd w:val="clear" w:color="auto" w:fill="E7E6E6" w:themeFill="background2"/>
            <w:vAlign w:val="center"/>
          </w:tcPr>
          <w:p w14:paraId="789DB19A"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KOPĀ EUR</w:t>
            </w:r>
          </w:p>
        </w:tc>
      </w:tr>
      <w:tr w:rsidR="00EF5ADF" w:rsidRPr="00A510FD" w14:paraId="67A0D315"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027260B"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Akciju sabiedrība </w:t>
            </w:r>
            <w:r w:rsidRPr="00AE4F8B">
              <w:rPr>
                <w:rFonts w:ascii="Arial" w:hAnsi="Arial" w:cs="Arial"/>
                <w:b/>
                <w:bCs/>
                <w:sz w:val="20"/>
                <w:szCs w:val="20"/>
              </w:rPr>
              <w:t>“Sadales tīkls”</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8EB1868" w14:textId="77777777" w:rsidR="00EF5ADF" w:rsidRPr="00AE4F8B" w:rsidRDefault="00EF5ADF" w:rsidP="00BB7665">
            <w:pPr>
              <w:widowControl w:val="0"/>
              <w:jc w:val="center"/>
              <w:rPr>
                <w:rFonts w:ascii="Arial" w:hAnsi="Arial" w:cs="Arial"/>
                <w:bCs/>
                <w:color w:val="FF0000"/>
                <w:sz w:val="20"/>
                <w:szCs w:val="20"/>
              </w:rPr>
            </w:pPr>
            <w:r w:rsidRPr="00AE4F8B">
              <w:rPr>
                <w:rFonts w:ascii="Arial" w:hAnsi="Arial" w:cs="Arial"/>
                <w:sz w:val="20"/>
                <w:szCs w:val="20"/>
              </w:rPr>
              <w:t>10.08.2026. plkst. 08:10</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E14589F" w14:textId="77777777" w:rsidR="00EF5ADF" w:rsidRPr="00AE4F8B" w:rsidRDefault="00EF5ADF" w:rsidP="00BB7665">
            <w:pPr>
              <w:widowControl w:val="0"/>
              <w:jc w:val="center"/>
              <w:rPr>
                <w:rFonts w:ascii="Arial" w:hAnsi="Arial" w:cs="Arial"/>
                <w:bCs/>
                <w:sz w:val="20"/>
                <w:szCs w:val="20"/>
                <w:lang w:val="en-US"/>
              </w:rPr>
            </w:pPr>
            <w:r>
              <w:rPr>
                <w:rFonts w:ascii="Arial" w:hAnsi="Arial" w:cs="Arial"/>
                <w:bCs/>
                <w:sz w:val="20"/>
                <w:szCs w:val="20"/>
                <w:lang w:val="en-US"/>
              </w:rPr>
              <w:t>230 260,18</w:t>
            </w:r>
          </w:p>
        </w:tc>
        <w:tc>
          <w:tcPr>
            <w:tcW w:w="1276" w:type="dxa"/>
            <w:vAlign w:val="center"/>
          </w:tcPr>
          <w:p w14:paraId="1D98CA51"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48 354,63</w:t>
            </w:r>
          </w:p>
        </w:tc>
        <w:tc>
          <w:tcPr>
            <w:tcW w:w="1276" w:type="dxa"/>
            <w:vAlign w:val="center"/>
          </w:tcPr>
          <w:p w14:paraId="09965753"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278 614,81</w:t>
            </w:r>
          </w:p>
        </w:tc>
      </w:tr>
      <w:tr w:rsidR="00EF5ADF" w:rsidRPr="00A510FD" w14:paraId="7C2E6022"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FCEB4DB"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lastRenderedPageBreak/>
              <w:t xml:space="preserve">Sabiedrība ar ierobežotu atbildību </w:t>
            </w:r>
            <w:r w:rsidRPr="00AE4F8B">
              <w:rPr>
                <w:rFonts w:ascii="Arial" w:hAnsi="Arial" w:cs="Arial"/>
                <w:b/>
                <w:bCs/>
                <w:sz w:val="20"/>
                <w:szCs w:val="20"/>
              </w:rPr>
              <w:t>“VATLAT”</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7FD026F" w14:textId="77777777" w:rsidR="00EF5ADF" w:rsidRPr="00AE4F8B" w:rsidRDefault="00EF5ADF" w:rsidP="00BB7665">
            <w:pPr>
              <w:widowControl w:val="0"/>
              <w:jc w:val="center"/>
              <w:rPr>
                <w:rFonts w:ascii="Arial" w:hAnsi="Arial" w:cs="Arial"/>
                <w:sz w:val="20"/>
                <w:szCs w:val="20"/>
              </w:rPr>
            </w:pPr>
            <w:r w:rsidRPr="00AE4F8B">
              <w:rPr>
                <w:rFonts w:ascii="Arial" w:hAnsi="Arial" w:cs="Arial"/>
                <w:sz w:val="20"/>
                <w:szCs w:val="20"/>
              </w:rPr>
              <w:t>06.08.2026. plkst. 18:02</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053441A" w14:textId="77777777" w:rsidR="00EF5ADF" w:rsidRPr="00AE4F8B" w:rsidRDefault="00EF5ADF" w:rsidP="00BB7665">
            <w:pPr>
              <w:widowControl w:val="0"/>
              <w:jc w:val="center"/>
              <w:rPr>
                <w:rFonts w:ascii="Arial" w:hAnsi="Arial" w:cs="Arial"/>
                <w:bCs/>
                <w:sz w:val="20"/>
                <w:szCs w:val="20"/>
              </w:rPr>
            </w:pPr>
            <w:r>
              <w:rPr>
                <w:rFonts w:ascii="Arial" w:hAnsi="Arial" w:cs="Arial"/>
                <w:bCs/>
                <w:sz w:val="20"/>
                <w:szCs w:val="20"/>
              </w:rPr>
              <w:t>253 682,29</w:t>
            </w:r>
          </w:p>
        </w:tc>
        <w:tc>
          <w:tcPr>
            <w:tcW w:w="1276" w:type="dxa"/>
            <w:vAlign w:val="center"/>
          </w:tcPr>
          <w:p w14:paraId="356862E0"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53 273,28</w:t>
            </w:r>
          </w:p>
        </w:tc>
        <w:tc>
          <w:tcPr>
            <w:tcW w:w="1276" w:type="dxa"/>
            <w:vAlign w:val="center"/>
          </w:tcPr>
          <w:p w14:paraId="00A60585"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306 955,57</w:t>
            </w:r>
          </w:p>
        </w:tc>
      </w:tr>
      <w:tr w:rsidR="00EF5ADF" w:rsidRPr="00A510FD" w14:paraId="19DB6175"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A2AE7A0"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Sabiedrība ar ierobežotu atbildību </w:t>
            </w:r>
            <w:r w:rsidRPr="00AE4F8B">
              <w:rPr>
                <w:rFonts w:ascii="Arial" w:hAnsi="Arial" w:cs="Arial"/>
                <w:b/>
                <w:bCs/>
                <w:sz w:val="20"/>
                <w:szCs w:val="20"/>
              </w:rPr>
              <w:t>“WOLTEC”</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B049A19" w14:textId="77777777" w:rsidR="00EF5ADF" w:rsidRPr="00AE4F8B" w:rsidRDefault="00EF5ADF" w:rsidP="00BB7665">
            <w:pPr>
              <w:widowControl w:val="0"/>
              <w:jc w:val="center"/>
              <w:rPr>
                <w:rFonts w:ascii="Arial" w:hAnsi="Arial" w:cs="Arial"/>
                <w:sz w:val="20"/>
                <w:szCs w:val="20"/>
              </w:rPr>
            </w:pPr>
            <w:r w:rsidRPr="00AE4F8B">
              <w:rPr>
                <w:rFonts w:ascii="Arial" w:hAnsi="Arial" w:cs="Arial"/>
                <w:sz w:val="20"/>
                <w:szCs w:val="20"/>
              </w:rPr>
              <w:t>10.08.2026. plkst. 08:32</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A989B07" w14:textId="77777777" w:rsidR="00EF5ADF" w:rsidRPr="00AE4F8B" w:rsidRDefault="00EF5ADF" w:rsidP="00BB7665">
            <w:pPr>
              <w:widowControl w:val="0"/>
              <w:jc w:val="center"/>
              <w:rPr>
                <w:rFonts w:ascii="Arial" w:hAnsi="Arial" w:cs="Arial"/>
                <w:bCs/>
                <w:sz w:val="20"/>
                <w:szCs w:val="20"/>
              </w:rPr>
            </w:pPr>
            <w:r>
              <w:rPr>
                <w:rFonts w:ascii="Arial" w:hAnsi="Arial" w:cs="Arial"/>
                <w:bCs/>
                <w:sz w:val="20"/>
                <w:szCs w:val="20"/>
              </w:rPr>
              <w:t>180 084,05</w:t>
            </w:r>
          </w:p>
        </w:tc>
        <w:tc>
          <w:tcPr>
            <w:tcW w:w="1276" w:type="dxa"/>
            <w:vAlign w:val="center"/>
          </w:tcPr>
          <w:p w14:paraId="4B8055C0"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37 817,65</w:t>
            </w:r>
          </w:p>
        </w:tc>
        <w:tc>
          <w:tcPr>
            <w:tcW w:w="1276" w:type="dxa"/>
            <w:vAlign w:val="center"/>
          </w:tcPr>
          <w:p w14:paraId="15668A7C"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217 901,70</w:t>
            </w:r>
          </w:p>
        </w:tc>
      </w:tr>
      <w:bookmarkEnd w:id="8"/>
    </w:tbl>
    <w:p w14:paraId="10369801" w14:textId="77777777" w:rsidR="00EF5ADF" w:rsidRPr="00AE4F8B" w:rsidRDefault="00EF5ADF" w:rsidP="00EF5ADF">
      <w:pPr>
        <w:pStyle w:val="ListParagraph"/>
        <w:widowControl w:val="0"/>
        <w:spacing w:after="0" w:line="240" w:lineRule="auto"/>
        <w:ind w:left="0"/>
        <w:contextualSpacing w:val="0"/>
        <w:jc w:val="both"/>
        <w:rPr>
          <w:rFonts w:ascii="Arial" w:hAnsi="Arial" w:cs="Arial"/>
        </w:rPr>
      </w:pPr>
    </w:p>
    <w:p w14:paraId="19721151" w14:textId="77777777" w:rsidR="00EF5ADF" w:rsidRDefault="00EF5ADF" w:rsidP="00EF5ADF">
      <w:pPr>
        <w:widowControl w:val="0"/>
        <w:tabs>
          <w:tab w:val="left" w:pos="426"/>
        </w:tabs>
        <w:spacing w:after="80"/>
        <w:jc w:val="center"/>
        <w:rPr>
          <w:rFonts w:ascii="Arial" w:hAnsi="Arial" w:cs="Arial"/>
          <w:bCs/>
          <w:i/>
          <w:iCs/>
          <w:sz w:val="22"/>
          <w:szCs w:val="22"/>
        </w:rPr>
      </w:pPr>
      <w:r w:rsidRPr="00AE4F8B">
        <w:rPr>
          <w:rFonts w:ascii="Arial" w:hAnsi="Arial" w:cs="Arial"/>
          <w:b/>
          <w:bCs/>
          <w:sz w:val="22"/>
          <w:szCs w:val="22"/>
        </w:rPr>
        <w:t>2. iepirkuma daļa</w:t>
      </w:r>
      <w:r w:rsidRPr="00AE4F8B">
        <w:rPr>
          <w:rFonts w:ascii="Arial" w:hAnsi="Arial" w:cs="Arial"/>
          <w:sz w:val="22"/>
          <w:szCs w:val="22"/>
        </w:rPr>
        <w:t xml:space="preserve"> – </w:t>
      </w:r>
      <w:r w:rsidRPr="00AE4F8B">
        <w:rPr>
          <w:rFonts w:ascii="Arial" w:hAnsi="Arial" w:cs="Arial"/>
          <w:bCs/>
          <w:i/>
          <w:iCs/>
          <w:sz w:val="22"/>
          <w:szCs w:val="22"/>
        </w:rPr>
        <w:t>Ielu apgaismojuma tīklu Valmiermuižā uzturēšana</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2551"/>
        <w:gridCol w:w="1275"/>
        <w:gridCol w:w="1276"/>
        <w:gridCol w:w="1276"/>
      </w:tblGrid>
      <w:tr w:rsidR="00EF5ADF" w:rsidRPr="00A510FD" w14:paraId="1197353D" w14:textId="77777777" w:rsidTr="00BB7665">
        <w:trPr>
          <w:trHeight w:val="185"/>
          <w:jc w:val="center"/>
        </w:trPr>
        <w:tc>
          <w:tcPr>
            <w:tcW w:w="3256" w:type="dxa"/>
            <w:tcBorders>
              <w:bottom w:val="single" w:sz="4" w:space="0" w:color="000000"/>
            </w:tcBorders>
            <w:shd w:val="clear" w:color="auto" w:fill="E7E6E6" w:themeFill="background2"/>
            <w:vAlign w:val="center"/>
          </w:tcPr>
          <w:p w14:paraId="480F17AF"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Pretendents</w:t>
            </w:r>
          </w:p>
        </w:tc>
        <w:tc>
          <w:tcPr>
            <w:tcW w:w="2551" w:type="dxa"/>
            <w:tcBorders>
              <w:bottom w:val="single" w:sz="4" w:space="0" w:color="000000"/>
            </w:tcBorders>
            <w:shd w:val="clear" w:color="auto" w:fill="E7E6E6" w:themeFill="background2"/>
            <w:vAlign w:val="center"/>
          </w:tcPr>
          <w:p w14:paraId="060C6474"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Piedāvājuma iesniegšanas datums un laiks</w:t>
            </w:r>
          </w:p>
        </w:tc>
        <w:tc>
          <w:tcPr>
            <w:tcW w:w="1275" w:type="dxa"/>
            <w:tcBorders>
              <w:bottom w:val="single" w:sz="4" w:space="0" w:color="000000"/>
            </w:tcBorders>
            <w:shd w:val="clear" w:color="auto" w:fill="E7E6E6" w:themeFill="background2"/>
            <w:vAlign w:val="center"/>
          </w:tcPr>
          <w:p w14:paraId="24765B62"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6B9C7CA4"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PVN EUR</w:t>
            </w:r>
          </w:p>
        </w:tc>
        <w:tc>
          <w:tcPr>
            <w:tcW w:w="1276" w:type="dxa"/>
            <w:tcBorders>
              <w:bottom w:val="single" w:sz="4" w:space="0" w:color="auto"/>
            </w:tcBorders>
            <w:shd w:val="clear" w:color="auto" w:fill="E7E6E6" w:themeFill="background2"/>
            <w:vAlign w:val="center"/>
          </w:tcPr>
          <w:p w14:paraId="6D6688B3"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KOPĀ EUR</w:t>
            </w:r>
          </w:p>
        </w:tc>
      </w:tr>
      <w:tr w:rsidR="00EF5ADF" w:rsidRPr="00A510FD" w14:paraId="65E197F6"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0E22286"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Akciju sabiedrība </w:t>
            </w:r>
            <w:r w:rsidRPr="00AE4F8B">
              <w:rPr>
                <w:rFonts w:ascii="Arial" w:hAnsi="Arial" w:cs="Arial"/>
                <w:b/>
                <w:bCs/>
                <w:sz w:val="20"/>
                <w:szCs w:val="20"/>
              </w:rPr>
              <w:t>“Sadales tīkls”</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E5365D1" w14:textId="77777777" w:rsidR="00EF5ADF" w:rsidRPr="00AE4F8B" w:rsidRDefault="00EF5ADF" w:rsidP="00BB7665">
            <w:pPr>
              <w:widowControl w:val="0"/>
              <w:jc w:val="center"/>
              <w:rPr>
                <w:rFonts w:ascii="Arial" w:hAnsi="Arial" w:cs="Arial"/>
                <w:bCs/>
                <w:color w:val="FF0000"/>
                <w:sz w:val="20"/>
                <w:szCs w:val="20"/>
              </w:rPr>
            </w:pPr>
            <w:r w:rsidRPr="00AE4F8B">
              <w:rPr>
                <w:rFonts w:ascii="Arial" w:hAnsi="Arial" w:cs="Arial"/>
                <w:sz w:val="20"/>
                <w:szCs w:val="20"/>
              </w:rPr>
              <w:t>10.08.2026. plkst. 08:10</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075D592" w14:textId="77777777" w:rsidR="00EF5ADF" w:rsidRPr="00AE4F8B" w:rsidRDefault="00EF5ADF" w:rsidP="00BB7665">
            <w:pPr>
              <w:widowControl w:val="0"/>
              <w:jc w:val="center"/>
              <w:rPr>
                <w:rFonts w:ascii="Arial" w:hAnsi="Arial" w:cs="Arial"/>
                <w:bCs/>
                <w:sz w:val="20"/>
                <w:szCs w:val="20"/>
                <w:lang w:val="en-US"/>
              </w:rPr>
            </w:pPr>
            <w:r>
              <w:rPr>
                <w:rFonts w:ascii="Arial" w:hAnsi="Arial" w:cs="Arial"/>
                <w:bCs/>
                <w:sz w:val="20"/>
                <w:szCs w:val="20"/>
                <w:lang w:val="en-US"/>
              </w:rPr>
              <w:t>42 744,57</w:t>
            </w:r>
          </w:p>
        </w:tc>
        <w:tc>
          <w:tcPr>
            <w:tcW w:w="1276" w:type="dxa"/>
            <w:vAlign w:val="center"/>
          </w:tcPr>
          <w:p w14:paraId="538F294A"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8976,36</w:t>
            </w:r>
          </w:p>
        </w:tc>
        <w:tc>
          <w:tcPr>
            <w:tcW w:w="1276" w:type="dxa"/>
            <w:vAlign w:val="center"/>
          </w:tcPr>
          <w:p w14:paraId="362FE143"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51 720,93</w:t>
            </w:r>
          </w:p>
        </w:tc>
      </w:tr>
      <w:tr w:rsidR="00EF5ADF" w:rsidRPr="00A510FD" w14:paraId="33BED2D1"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A8FA34B"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Sabiedrība ar ierobežotu atbildību </w:t>
            </w:r>
            <w:r w:rsidRPr="00AE4F8B">
              <w:rPr>
                <w:rFonts w:ascii="Arial" w:hAnsi="Arial" w:cs="Arial"/>
                <w:b/>
                <w:bCs/>
                <w:sz w:val="20"/>
                <w:szCs w:val="20"/>
              </w:rPr>
              <w:t>“VATLAT”</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3782F71" w14:textId="77777777" w:rsidR="00EF5ADF" w:rsidRPr="00AE4F8B" w:rsidRDefault="00EF5ADF" w:rsidP="00BB7665">
            <w:pPr>
              <w:widowControl w:val="0"/>
              <w:jc w:val="center"/>
              <w:rPr>
                <w:rFonts w:ascii="Arial" w:hAnsi="Arial" w:cs="Arial"/>
                <w:sz w:val="20"/>
                <w:szCs w:val="20"/>
              </w:rPr>
            </w:pPr>
            <w:r w:rsidRPr="00AE4F8B">
              <w:rPr>
                <w:rFonts w:ascii="Arial" w:hAnsi="Arial" w:cs="Arial"/>
                <w:sz w:val="20"/>
                <w:szCs w:val="20"/>
              </w:rPr>
              <w:t>06.08.2026. plkst. 18:02</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4C0C890" w14:textId="77777777" w:rsidR="00EF5ADF" w:rsidRPr="00AE4F8B" w:rsidRDefault="00EF5ADF" w:rsidP="00BB7665">
            <w:pPr>
              <w:widowControl w:val="0"/>
              <w:jc w:val="center"/>
              <w:rPr>
                <w:rFonts w:ascii="Arial" w:hAnsi="Arial" w:cs="Arial"/>
                <w:bCs/>
                <w:sz w:val="20"/>
                <w:szCs w:val="20"/>
              </w:rPr>
            </w:pPr>
            <w:r>
              <w:rPr>
                <w:rFonts w:ascii="Arial" w:hAnsi="Arial" w:cs="Arial"/>
                <w:bCs/>
                <w:sz w:val="20"/>
                <w:szCs w:val="20"/>
              </w:rPr>
              <w:t>41 901,57</w:t>
            </w:r>
          </w:p>
        </w:tc>
        <w:tc>
          <w:tcPr>
            <w:tcW w:w="1276" w:type="dxa"/>
            <w:vAlign w:val="center"/>
          </w:tcPr>
          <w:p w14:paraId="72DAECDD"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8799,33</w:t>
            </w:r>
          </w:p>
        </w:tc>
        <w:tc>
          <w:tcPr>
            <w:tcW w:w="1276" w:type="dxa"/>
            <w:vAlign w:val="center"/>
          </w:tcPr>
          <w:p w14:paraId="53BDCF19"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50 700,90</w:t>
            </w:r>
          </w:p>
        </w:tc>
      </w:tr>
      <w:tr w:rsidR="00EF5ADF" w:rsidRPr="00A510FD" w14:paraId="7C35C080"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AAA6282"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Sabiedrība ar ierobežotu atbildību </w:t>
            </w:r>
            <w:r w:rsidRPr="00AE4F8B">
              <w:rPr>
                <w:rFonts w:ascii="Arial" w:hAnsi="Arial" w:cs="Arial"/>
                <w:b/>
                <w:bCs/>
                <w:sz w:val="20"/>
                <w:szCs w:val="20"/>
              </w:rPr>
              <w:t>“WOLTEC”</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591F31D" w14:textId="77777777" w:rsidR="00EF5ADF" w:rsidRPr="00AE4F8B" w:rsidRDefault="00EF5ADF" w:rsidP="00BB7665">
            <w:pPr>
              <w:widowControl w:val="0"/>
              <w:jc w:val="center"/>
              <w:rPr>
                <w:rFonts w:ascii="Arial" w:hAnsi="Arial" w:cs="Arial"/>
                <w:sz w:val="20"/>
                <w:szCs w:val="20"/>
              </w:rPr>
            </w:pPr>
            <w:r w:rsidRPr="00AE4F8B">
              <w:rPr>
                <w:rFonts w:ascii="Arial" w:hAnsi="Arial" w:cs="Arial"/>
                <w:sz w:val="20"/>
                <w:szCs w:val="20"/>
              </w:rPr>
              <w:t>10.08.2026. plkst. 08:32</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B2869DD" w14:textId="77777777" w:rsidR="00EF5ADF" w:rsidRPr="00AE4F8B" w:rsidRDefault="00EF5ADF" w:rsidP="00BB7665">
            <w:pPr>
              <w:widowControl w:val="0"/>
              <w:jc w:val="center"/>
              <w:rPr>
                <w:rFonts w:ascii="Arial" w:hAnsi="Arial" w:cs="Arial"/>
                <w:bCs/>
                <w:sz w:val="20"/>
                <w:szCs w:val="20"/>
              </w:rPr>
            </w:pPr>
            <w:r>
              <w:rPr>
                <w:rFonts w:ascii="Arial" w:hAnsi="Arial" w:cs="Arial"/>
                <w:bCs/>
                <w:sz w:val="20"/>
                <w:szCs w:val="20"/>
              </w:rPr>
              <w:t>38 571,40</w:t>
            </w:r>
          </w:p>
        </w:tc>
        <w:tc>
          <w:tcPr>
            <w:tcW w:w="1276" w:type="dxa"/>
            <w:vAlign w:val="center"/>
          </w:tcPr>
          <w:p w14:paraId="18722452"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8099,99</w:t>
            </w:r>
          </w:p>
        </w:tc>
        <w:tc>
          <w:tcPr>
            <w:tcW w:w="1276" w:type="dxa"/>
            <w:vAlign w:val="center"/>
          </w:tcPr>
          <w:p w14:paraId="6DE819E1"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46 671,39</w:t>
            </w:r>
          </w:p>
        </w:tc>
      </w:tr>
    </w:tbl>
    <w:p w14:paraId="3526E0C4" w14:textId="77777777" w:rsidR="00EF5ADF" w:rsidRDefault="00EF5ADF" w:rsidP="00EF5ADF">
      <w:pPr>
        <w:pStyle w:val="ListParagraph"/>
        <w:widowControl w:val="0"/>
        <w:spacing w:after="0" w:line="240" w:lineRule="auto"/>
        <w:ind w:left="0"/>
        <w:contextualSpacing w:val="0"/>
        <w:jc w:val="both"/>
        <w:rPr>
          <w:rFonts w:ascii="Arial" w:hAnsi="Arial" w:cs="Arial"/>
        </w:rPr>
      </w:pPr>
    </w:p>
    <w:p w14:paraId="2F899931" w14:textId="77777777" w:rsidR="00EF5ADF" w:rsidRDefault="00EF5ADF" w:rsidP="00EF5ADF">
      <w:pPr>
        <w:pStyle w:val="ListParagraph"/>
        <w:widowControl w:val="0"/>
        <w:spacing w:after="80" w:line="240" w:lineRule="auto"/>
        <w:ind w:left="0"/>
        <w:contextualSpacing w:val="0"/>
        <w:jc w:val="both"/>
        <w:rPr>
          <w:rFonts w:ascii="Arial" w:hAnsi="Arial" w:cs="Arial"/>
          <w:b/>
          <w:bCs/>
          <w:u w:val="single"/>
        </w:rPr>
      </w:pPr>
      <w:r w:rsidRPr="0007601C">
        <w:rPr>
          <w:rFonts w:ascii="Arial" w:hAnsi="Arial" w:cs="Arial"/>
          <w:b/>
          <w:bCs/>
          <w:u w:val="single"/>
        </w:rPr>
        <w:t>Konstatētās aritmētiskās kļūdas:</w:t>
      </w:r>
    </w:p>
    <w:p w14:paraId="4CC6CC69" w14:textId="77777777" w:rsidR="00EF5ADF" w:rsidRPr="00AE4F8B" w:rsidRDefault="00EF5ADF" w:rsidP="00EF5ADF">
      <w:pPr>
        <w:widowControl w:val="0"/>
        <w:tabs>
          <w:tab w:val="left" w:pos="426"/>
        </w:tabs>
        <w:spacing w:after="80"/>
        <w:jc w:val="center"/>
        <w:rPr>
          <w:rFonts w:ascii="Arial" w:hAnsi="Arial" w:cs="Arial"/>
          <w:sz w:val="22"/>
          <w:szCs w:val="22"/>
        </w:rPr>
      </w:pPr>
      <w:r w:rsidRPr="00AE4F8B">
        <w:rPr>
          <w:rFonts w:ascii="Arial" w:hAnsi="Arial" w:cs="Arial"/>
          <w:b/>
          <w:bCs/>
          <w:sz w:val="22"/>
          <w:szCs w:val="22"/>
        </w:rPr>
        <w:t>1. iepirkuma daļa</w:t>
      </w:r>
      <w:r w:rsidRPr="00AE4F8B">
        <w:rPr>
          <w:rFonts w:ascii="Arial" w:hAnsi="Arial" w:cs="Arial"/>
          <w:sz w:val="22"/>
          <w:szCs w:val="22"/>
        </w:rPr>
        <w:t xml:space="preserve"> – </w:t>
      </w:r>
      <w:r w:rsidRPr="00AE4F8B">
        <w:rPr>
          <w:rFonts w:ascii="Arial" w:hAnsi="Arial" w:cs="Arial"/>
          <w:bCs/>
          <w:i/>
          <w:iCs/>
          <w:sz w:val="22"/>
          <w:szCs w:val="22"/>
        </w:rPr>
        <w:t>Ielu apgaismojuma tīklu Valmierā uzturēšana</w:t>
      </w:r>
    </w:p>
    <w:p w14:paraId="019CA94C" w14:textId="77777777" w:rsidR="00EF5ADF" w:rsidRPr="008039FC" w:rsidRDefault="00EF5ADF" w:rsidP="00EF5ADF">
      <w:pPr>
        <w:pStyle w:val="ListParagraph"/>
        <w:widowControl w:val="0"/>
        <w:spacing w:after="0" w:line="240" w:lineRule="auto"/>
        <w:ind w:left="0" w:firstLine="425"/>
        <w:contextualSpacing w:val="0"/>
        <w:jc w:val="both"/>
        <w:rPr>
          <w:rFonts w:ascii="Arial" w:hAnsi="Arial" w:cs="Arial"/>
          <w:bCs/>
        </w:rPr>
      </w:pPr>
      <w:r w:rsidRPr="008039FC">
        <w:rPr>
          <w:rFonts w:ascii="Arial" w:hAnsi="Arial" w:cs="Arial"/>
          <w:bCs/>
        </w:rPr>
        <w:t>Komisija pretendenta (</w:t>
      </w:r>
      <w:r>
        <w:rPr>
          <w:rFonts w:ascii="Arial" w:hAnsi="Arial" w:cs="Arial"/>
          <w:bCs/>
        </w:rPr>
        <w:t>a</w:t>
      </w:r>
      <w:r w:rsidRPr="008039FC">
        <w:rPr>
          <w:rFonts w:ascii="Arial" w:hAnsi="Arial" w:cs="Arial"/>
          <w:bCs/>
        </w:rPr>
        <w:t>kciju sabiedrība “Sadales tīkls”) iesniegtajā finanšu piedāvājumā 1. iepirkuma daļai “Ielu apgaismojuma tīklu Valmierā uzturēšana” konstatējusi aritmētisko kļūdu, proti, pretendents finanšu piedāvājumā kļūdaini aprēķinājis kopējo PVN summu, attiecīgi kļūdaini aprēķinājis kopējo cenu (EUR ar PVN).</w:t>
      </w:r>
      <w:bookmarkStart w:id="9" w:name="_Hlk166147123"/>
    </w:p>
    <w:p w14:paraId="72177138" w14:textId="77777777" w:rsidR="00EF5ADF" w:rsidRPr="008039FC" w:rsidRDefault="00EF5ADF" w:rsidP="00EF5ADF">
      <w:pPr>
        <w:pStyle w:val="ListParagraph"/>
        <w:widowControl w:val="0"/>
        <w:spacing w:after="0" w:line="240" w:lineRule="auto"/>
        <w:ind w:left="0" w:firstLine="425"/>
        <w:contextualSpacing w:val="0"/>
        <w:jc w:val="both"/>
        <w:rPr>
          <w:rFonts w:ascii="Arial" w:hAnsi="Arial" w:cs="Arial"/>
          <w:bCs/>
        </w:rPr>
      </w:pPr>
      <w:r w:rsidRPr="008039FC">
        <w:rPr>
          <w:rFonts w:ascii="Arial" w:hAnsi="Arial" w:cs="Arial"/>
          <w:bCs/>
        </w:rPr>
        <w:t>Pēc aritmētiskās kļūdas labošanas pretendenta (</w:t>
      </w:r>
      <w:r>
        <w:rPr>
          <w:rFonts w:ascii="Arial" w:hAnsi="Arial" w:cs="Arial"/>
          <w:bCs/>
        </w:rPr>
        <w:t>a</w:t>
      </w:r>
      <w:r w:rsidRPr="008039FC">
        <w:rPr>
          <w:rFonts w:ascii="Arial" w:hAnsi="Arial" w:cs="Arial"/>
          <w:bCs/>
        </w:rPr>
        <w:t>kciju sabiedrība “Sadales tīkls”) finanšu piedāvājuma PVN summa 1. iepirkuma daļā “Ielu apgaismojuma tīklu Valmierā uzturēšana” ir 48 354,64 EUR nevis 48 354,63 EUR un kopējā cena (EUR ar PVN) ir 278 614,82 EUR nevis 278 614,81 EUR.</w:t>
      </w:r>
    </w:p>
    <w:p w14:paraId="085F5C6C" w14:textId="77777777" w:rsidR="00EF5ADF" w:rsidRPr="008039FC" w:rsidRDefault="00EF5ADF" w:rsidP="00EF5ADF">
      <w:pPr>
        <w:pStyle w:val="ListParagraph"/>
        <w:widowControl w:val="0"/>
        <w:spacing w:after="80" w:line="240" w:lineRule="auto"/>
        <w:ind w:left="0" w:firstLine="425"/>
        <w:contextualSpacing w:val="0"/>
        <w:jc w:val="both"/>
        <w:rPr>
          <w:rFonts w:ascii="Arial" w:hAnsi="Arial" w:cs="Arial"/>
          <w:bCs/>
        </w:rPr>
      </w:pPr>
      <w:r w:rsidRPr="008039FC">
        <w:rPr>
          <w:rFonts w:ascii="Arial" w:hAnsi="Arial" w:cs="Arial"/>
          <w:bCs/>
        </w:rPr>
        <w:t>Pretendenta (</w:t>
      </w:r>
      <w:r>
        <w:rPr>
          <w:rFonts w:ascii="Arial" w:hAnsi="Arial" w:cs="Arial"/>
          <w:bCs/>
        </w:rPr>
        <w:t>a</w:t>
      </w:r>
      <w:r w:rsidRPr="008039FC">
        <w:rPr>
          <w:rFonts w:ascii="Arial" w:hAnsi="Arial" w:cs="Arial"/>
          <w:bCs/>
        </w:rPr>
        <w:t>kciju sabiedrība “Sadales tīkls”) finanšu piedāvājums pēc kļūdu labošanas ir:</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2551"/>
        <w:gridCol w:w="1275"/>
        <w:gridCol w:w="1276"/>
        <w:gridCol w:w="1276"/>
      </w:tblGrid>
      <w:tr w:rsidR="00EF5ADF" w:rsidRPr="00A510FD" w14:paraId="5831B5DC" w14:textId="77777777" w:rsidTr="00BB7665">
        <w:trPr>
          <w:trHeight w:val="185"/>
          <w:jc w:val="center"/>
        </w:trPr>
        <w:tc>
          <w:tcPr>
            <w:tcW w:w="3256" w:type="dxa"/>
            <w:tcBorders>
              <w:bottom w:val="single" w:sz="4" w:space="0" w:color="000000"/>
            </w:tcBorders>
            <w:shd w:val="clear" w:color="auto" w:fill="E7E6E6" w:themeFill="background2"/>
            <w:vAlign w:val="center"/>
          </w:tcPr>
          <w:p w14:paraId="4D69499D"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Pretendents</w:t>
            </w:r>
          </w:p>
        </w:tc>
        <w:tc>
          <w:tcPr>
            <w:tcW w:w="2551" w:type="dxa"/>
            <w:tcBorders>
              <w:bottom w:val="single" w:sz="4" w:space="0" w:color="000000"/>
            </w:tcBorders>
            <w:shd w:val="clear" w:color="auto" w:fill="E7E6E6" w:themeFill="background2"/>
            <w:vAlign w:val="center"/>
          </w:tcPr>
          <w:p w14:paraId="5B39F695"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Piedāvājuma iesniegšanas datums un laiks</w:t>
            </w:r>
          </w:p>
        </w:tc>
        <w:tc>
          <w:tcPr>
            <w:tcW w:w="1275" w:type="dxa"/>
            <w:tcBorders>
              <w:bottom w:val="single" w:sz="4" w:space="0" w:color="000000"/>
            </w:tcBorders>
            <w:shd w:val="clear" w:color="auto" w:fill="E7E6E6" w:themeFill="background2"/>
            <w:vAlign w:val="center"/>
          </w:tcPr>
          <w:p w14:paraId="59B59735"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2676A75E"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PVN EUR</w:t>
            </w:r>
          </w:p>
        </w:tc>
        <w:tc>
          <w:tcPr>
            <w:tcW w:w="1276" w:type="dxa"/>
            <w:tcBorders>
              <w:bottom w:val="single" w:sz="4" w:space="0" w:color="auto"/>
            </w:tcBorders>
            <w:shd w:val="clear" w:color="auto" w:fill="E7E6E6" w:themeFill="background2"/>
            <w:vAlign w:val="center"/>
          </w:tcPr>
          <w:p w14:paraId="30FF9631"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KOPĀ EUR</w:t>
            </w:r>
          </w:p>
        </w:tc>
      </w:tr>
      <w:tr w:rsidR="00EF5ADF" w:rsidRPr="00A510FD" w14:paraId="7F50BC27"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61A8D85"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Akciju sabiedrība </w:t>
            </w:r>
            <w:r w:rsidRPr="00AE4F8B">
              <w:rPr>
                <w:rFonts w:ascii="Arial" w:hAnsi="Arial" w:cs="Arial"/>
                <w:b/>
                <w:bCs/>
                <w:sz w:val="20"/>
                <w:szCs w:val="20"/>
              </w:rPr>
              <w:t>“Sadales tīkls”</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3B3DD91" w14:textId="77777777" w:rsidR="00EF5ADF" w:rsidRPr="00AE4F8B" w:rsidRDefault="00EF5ADF" w:rsidP="00BB7665">
            <w:pPr>
              <w:widowControl w:val="0"/>
              <w:jc w:val="center"/>
              <w:rPr>
                <w:rFonts w:ascii="Arial" w:hAnsi="Arial" w:cs="Arial"/>
                <w:bCs/>
                <w:color w:val="FF0000"/>
                <w:sz w:val="20"/>
                <w:szCs w:val="20"/>
              </w:rPr>
            </w:pPr>
            <w:r w:rsidRPr="00AE4F8B">
              <w:rPr>
                <w:rFonts w:ascii="Arial" w:hAnsi="Arial" w:cs="Arial"/>
                <w:sz w:val="20"/>
                <w:szCs w:val="20"/>
              </w:rPr>
              <w:t>10.08.2026. plkst. 08:10</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647CAA2" w14:textId="77777777" w:rsidR="00EF5ADF" w:rsidRPr="00AE4F8B" w:rsidRDefault="00EF5ADF" w:rsidP="00BB7665">
            <w:pPr>
              <w:widowControl w:val="0"/>
              <w:jc w:val="center"/>
              <w:rPr>
                <w:rFonts w:ascii="Arial" w:hAnsi="Arial" w:cs="Arial"/>
                <w:bCs/>
                <w:sz w:val="20"/>
                <w:szCs w:val="20"/>
                <w:lang w:val="en-US"/>
              </w:rPr>
            </w:pPr>
            <w:r>
              <w:rPr>
                <w:rFonts w:ascii="Arial" w:hAnsi="Arial" w:cs="Arial"/>
                <w:bCs/>
                <w:sz w:val="20"/>
                <w:szCs w:val="20"/>
                <w:lang w:val="en-US"/>
              </w:rPr>
              <w:t>230 260,18</w:t>
            </w:r>
          </w:p>
        </w:tc>
        <w:tc>
          <w:tcPr>
            <w:tcW w:w="1276" w:type="dxa"/>
            <w:vAlign w:val="center"/>
          </w:tcPr>
          <w:p w14:paraId="6B358336"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48 354,64</w:t>
            </w:r>
          </w:p>
        </w:tc>
        <w:tc>
          <w:tcPr>
            <w:tcW w:w="1276" w:type="dxa"/>
            <w:vAlign w:val="center"/>
          </w:tcPr>
          <w:p w14:paraId="7EF7B110"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278 614,82</w:t>
            </w:r>
          </w:p>
        </w:tc>
      </w:tr>
    </w:tbl>
    <w:p w14:paraId="574F226C" w14:textId="5867CDCA" w:rsidR="00EF5ADF" w:rsidRPr="008039FC" w:rsidRDefault="00EF5ADF" w:rsidP="00EF5ADF">
      <w:pPr>
        <w:pStyle w:val="ListParagraph"/>
        <w:widowControl w:val="0"/>
        <w:spacing w:before="80" w:after="80" w:line="240" w:lineRule="auto"/>
        <w:ind w:left="0" w:firstLine="425"/>
        <w:contextualSpacing w:val="0"/>
        <w:jc w:val="both"/>
        <w:rPr>
          <w:rFonts w:ascii="Arial" w:hAnsi="Arial" w:cs="Arial"/>
          <w:bCs/>
        </w:rPr>
      </w:pPr>
      <w:r w:rsidRPr="008039FC">
        <w:rPr>
          <w:rFonts w:ascii="Arial" w:hAnsi="Arial" w:cs="Arial"/>
          <w:bCs/>
        </w:rPr>
        <w:t>Komisija pretendenta (</w:t>
      </w:r>
      <w:r>
        <w:rPr>
          <w:rFonts w:ascii="Arial" w:hAnsi="Arial" w:cs="Arial"/>
          <w:bCs/>
        </w:rPr>
        <w:t>s</w:t>
      </w:r>
      <w:r w:rsidRPr="008039FC">
        <w:rPr>
          <w:rFonts w:ascii="Arial" w:hAnsi="Arial" w:cs="Arial"/>
          <w:bCs/>
        </w:rPr>
        <w:t>abiedrība ar ierobežotu atbildību “WOLTEC”) piedāvājumam pievienotajā darbu izpilde tāmē par darba uzdevuma mainīgo daļu (t.i., darba uzdevuma 2. daļa) 1. iepirkuma daļai “Ielu apgaismojuma tīklu Valmierā uzturēšana” konstatējusi aritmētisko kļūdu</w:t>
      </w:r>
      <w:r>
        <w:rPr>
          <w:rFonts w:ascii="Arial" w:hAnsi="Arial" w:cs="Arial"/>
          <w:bCs/>
        </w:rPr>
        <w:t>, proti, pretendents darbu izpildes tāmē par darba uzdevuma mainīgo daļu (t.i., darba uzdevuma 2. daļa) kļūdaini aprē</w:t>
      </w:r>
      <w:r w:rsidR="00EA502F">
        <w:rPr>
          <w:rFonts w:ascii="Arial" w:hAnsi="Arial" w:cs="Arial"/>
          <w:bCs/>
        </w:rPr>
        <w:t>ķ</w:t>
      </w:r>
      <w:r>
        <w:rPr>
          <w:rFonts w:ascii="Arial" w:hAnsi="Arial" w:cs="Arial"/>
          <w:bCs/>
        </w:rPr>
        <w:t>inājis PVN summu, attiecīgi kļūdaini aprēķinājis kopējo cenu (EUR ar PVN). Finanšu piedāvājumā 2. pozīcijas “Ielu apgaismojuma tīklu remonts (darba uzdevuma 2. daļa)” PVN summa un kopējā cena (EUR ar PVN) 1. iepirkuma daļā norādīta korekti.</w:t>
      </w:r>
    </w:p>
    <w:p w14:paraId="11E865A0" w14:textId="77777777" w:rsidR="00EF5ADF" w:rsidRDefault="00EF5ADF" w:rsidP="00EF5ADF">
      <w:pPr>
        <w:pStyle w:val="ListParagraph"/>
        <w:widowControl w:val="0"/>
        <w:spacing w:after="0" w:line="240" w:lineRule="auto"/>
        <w:ind w:left="0" w:firstLine="425"/>
        <w:contextualSpacing w:val="0"/>
        <w:jc w:val="both"/>
        <w:rPr>
          <w:rFonts w:ascii="Arial" w:hAnsi="Arial" w:cs="Arial"/>
          <w:bCs/>
        </w:rPr>
      </w:pPr>
      <w:r w:rsidRPr="00F12D77">
        <w:rPr>
          <w:rFonts w:ascii="Arial" w:hAnsi="Arial" w:cs="Arial"/>
          <w:bCs/>
        </w:rPr>
        <w:t>Pretendenta (</w:t>
      </w:r>
      <w:r>
        <w:rPr>
          <w:rFonts w:ascii="Arial" w:hAnsi="Arial" w:cs="Arial"/>
          <w:bCs/>
        </w:rPr>
        <w:t>s</w:t>
      </w:r>
      <w:r w:rsidRPr="00F12D77">
        <w:rPr>
          <w:rFonts w:ascii="Arial" w:hAnsi="Arial" w:cs="Arial"/>
          <w:bCs/>
        </w:rPr>
        <w:t>abiedrība ar ierobežotu atbildību “VATLAT”) iesniegtajā finanšu piedāvājumā aritmētiskās kļūdas nav konstatētas.</w:t>
      </w:r>
    </w:p>
    <w:p w14:paraId="1B8F5D2E" w14:textId="77777777" w:rsidR="00EF5ADF" w:rsidRPr="00F12D77" w:rsidRDefault="00EF5ADF" w:rsidP="00EF5ADF">
      <w:pPr>
        <w:widowControl w:val="0"/>
        <w:jc w:val="both"/>
        <w:rPr>
          <w:rFonts w:ascii="Arial" w:hAnsi="Arial" w:cs="Arial"/>
          <w:bCs/>
          <w:sz w:val="22"/>
          <w:szCs w:val="22"/>
        </w:rPr>
      </w:pPr>
    </w:p>
    <w:p w14:paraId="65F66E13" w14:textId="77777777" w:rsidR="00EF5ADF" w:rsidRDefault="00EF5ADF" w:rsidP="00EF5ADF">
      <w:pPr>
        <w:widowControl w:val="0"/>
        <w:tabs>
          <w:tab w:val="left" w:pos="426"/>
        </w:tabs>
        <w:spacing w:after="80"/>
        <w:jc w:val="center"/>
        <w:rPr>
          <w:rFonts w:ascii="Arial" w:hAnsi="Arial" w:cs="Arial"/>
          <w:bCs/>
          <w:i/>
          <w:iCs/>
          <w:sz w:val="22"/>
          <w:szCs w:val="22"/>
        </w:rPr>
      </w:pPr>
      <w:r w:rsidRPr="00AE4F8B">
        <w:rPr>
          <w:rFonts w:ascii="Arial" w:hAnsi="Arial" w:cs="Arial"/>
          <w:b/>
          <w:bCs/>
          <w:sz w:val="22"/>
          <w:szCs w:val="22"/>
        </w:rPr>
        <w:t>2. iepirkuma daļa</w:t>
      </w:r>
      <w:r w:rsidRPr="00AE4F8B">
        <w:rPr>
          <w:rFonts w:ascii="Arial" w:hAnsi="Arial" w:cs="Arial"/>
          <w:sz w:val="22"/>
          <w:szCs w:val="22"/>
        </w:rPr>
        <w:t xml:space="preserve"> – </w:t>
      </w:r>
      <w:r w:rsidRPr="00AE4F8B">
        <w:rPr>
          <w:rFonts w:ascii="Arial" w:hAnsi="Arial" w:cs="Arial"/>
          <w:bCs/>
          <w:i/>
          <w:iCs/>
          <w:sz w:val="22"/>
          <w:szCs w:val="22"/>
        </w:rPr>
        <w:t>Ielu apgaismojuma tīklu Valmiermuižā uzturēšana</w:t>
      </w:r>
    </w:p>
    <w:p w14:paraId="39E9A9DE" w14:textId="639681D0" w:rsidR="00EF5ADF" w:rsidRPr="008039FC" w:rsidRDefault="00EF5ADF" w:rsidP="00EF5ADF">
      <w:pPr>
        <w:pStyle w:val="ListParagraph"/>
        <w:widowControl w:val="0"/>
        <w:spacing w:before="80" w:after="80" w:line="240" w:lineRule="auto"/>
        <w:ind w:left="0" w:firstLine="425"/>
        <w:contextualSpacing w:val="0"/>
        <w:jc w:val="both"/>
        <w:rPr>
          <w:rFonts w:ascii="Arial" w:hAnsi="Arial" w:cs="Arial"/>
          <w:bCs/>
        </w:rPr>
      </w:pPr>
      <w:r w:rsidRPr="008039FC">
        <w:rPr>
          <w:rFonts w:ascii="Arial" w:hAnsi="Arial" w:cs="Arial"/>
          <w:bCs/>
        </w:rPr>
        <w:t>Komisija pretendenta (</w:t>
      </w:r>
      <w:r>
        <w:rPr>
          <w:rFonts w:ascii="Arial" w:hAnsi="Arial" w:cs="Arial"/>
          <w:bCs/>
        </w:rPr>
        <w:t>s</w:t>
      </w:r>
      <w:r w:rsidRPr="008039FC">
        <w:rPr>
          <w:rFonts w:ascii="Arial" w:hAnsi="Arial" w:cs="Arial"/>
          <w:bCs/>
        </w:rPr>
        <w:t xml:space="preserve">abiedrība ar ierobežotu atbildību “WOLTEC”) piedāvājumam pievienotajā darbu izpilde tāmē par darba uzdevuma mainīgo daļu (t.i., darba uzdevuma 2. daļa) </w:t>
      </w:r>
      <w:r>
        <w:rPr>
          <w:rFonts w:ascii="Arial" w:hAnsi="Arial" w:cs="Arial"/>
          <w:bCs/>
        </w:rPr>
        <w:t>2</w:t>
      </w:r>
      <w:r w:rsidRPr="008039FC">
        <w:rPr>
          <w:rFonts w:ascii="Arial" w:hAnsi="Arial" w:cs="Arial"/>
          <w:bCs/>
        </w:rPr>
        <w:t xml:space="preserve">. iepirkuma daļai </w:t>
      </w:r>
      <w:r w:rsidRPr="00F12D77">
        <w:rPr>
          <w:rFonts w:ascii="Arial" w:hAnsi="Arial" w:cs="Arial"/>
          <w:bCs/>
        </w:rPr>
        <w:t>“Ielu apgaismojuma tīklu Valmiermuižā uzturēšana”</w:t>
      </w:r>
      <w:r w:rsidRPr="008039FC">
        <w:rPr>
          <w:rFonts w:ascii="Arial" w:hAnsi="Arial" w:cs="Arial"/>
          <w:bCs/>
        </w:rPr>
        <w:t xml:space="preserve"> konstatējusi aritmētisko kļūdu</w:t>
      </w:r>
      <w:r>
        <w:rPr>
          <w:rFonts w:ascii="Arial" w:hAnsi="Arial" w:cs="Arial"/>
          <w:bCs/>
        </w:rPr>
        <w:t>, proti, pretendents darbu izpildes tāmē par darba uzdevuma mainīgo daļu (t.i., darba uzdevuma 2. daļa) kļūdaini aprē</w:t>
      </w:r>
      <w:r w:rsidR="00EA502F">
        <w:rPr>
          <w:rFonts w:ascii="Arial" w:hAnsi="Arial" w:cs="Arial"/>
          <w:bCs/>
        </w:rPr>
        <w:t>ķ</w:t>
      </w:r>
      <w:r>
        <w:rPr>
          <w:rFonts w:ascii="Arial" w:hAnsi="Arial" w:cs="Arial"/>
          <w:bCs/>
        </w:rPr>
        <w:t>inājis PVN summu, attiecīgi kļūdaini aprēķinājis kopējo cenu (EUR ar PVN). Finanšu piedāvājumā 2. pozīcijas “Ielu apgaismojuma tīklu remonts (darba uzdevuma 2. daļa)” PVN summa un kopējā cena (EUR ar PVN) 2. iepirkuma daļā norādīta korekti.</w:t>
      </w:r>
    </w:p>
    <w:p w14:paraId="542670C1" w14:textId="77777777" w:rsidR="00EF5ADF" w:rsidRPr="00F12D77" w:rsidRDefault="00EF5ADF" w:rsidP="00EF5ADF">
      <w:pPr>
        <w:pStyle w:val="ListParagraph"/>
        <w:widowControl w:val="0"/>
        <w:spacing w:after="0" w:line="240" w:lineRule="auto"/>
        <w:ind w:left="0" w:firstLine="425"/>
        <w:contextualSpacing w:val="0"/>
        <w:jc w:val="both"/>
        <w:rPr>
          <w:rFonts w:ascii="Arial" w:hAnsi="Arial" w:cs="Arial"/>
          <w:bCs/>
        </w:rPr>
      </w:pPr>
      <w:r>
        <w:rPr>
          <w:rFonts w:ascii="Arial" w:hAnsi="Arial" w:cs="Arial"/>
          <w:bCs/>
        </w:rPr>
        <w:t>Pārējo p</w:t>
      </w:r>
      <w:r w:rsidRPr="00F12D77">
        <w:rPr>
          <w:rFonts w:ascii="Arial" w:hAnsi="Arial" w:cs="Arial"/>
          <w:bCs/>
        </w:rPr>
        <w:t>retendent</w:t>
      </w:r>
      <w:r>
        <w:rPr>
          <w:rFonts w:ascii="Arial" w:hAnsi="Arial" w:cs="Arial"/>
          <w:bCs/>
        </w:rPr>
        <w:t>u</w:t>
      </w:r>
      <w:r w:rsidRPr="00F12D77">
        <w:rPr>
          <w:rFonts w:ascii="Arial" w:hAnsi="Arial" w:cs="Arial"/>
          <w:bCs/>
        </w:rPr>
        <w:t xml:space="preserve"> iesniegtaj</w:t>
      </w:r>
      <w:r>
        <w:rPr>
          <w:rFonts w:ascii="Arial" w:hAnsi="Arial" w:cs="Arial"/>
          <w:bCs/>
        </w:rPr>
        <w:t>os</w:t>
      </w:r>
      <w:r w:rsidRPr="00F12D77">
        <w:rPr>
          <w:rFonts w:ascii="Arial" w:hAnsi="Arial" w:cs="Arial"/>
          <w:bCs/>
        </w:rPr>
        <w:t xml:space="preserve"> finanšu piedāvājum</w:t>
      </w:r>
      <w:r>
        <w:rPr>
          <w:rFonts w:ascii="Arial" w:hAnsi="Arial" w:cs="Arial"/>
          <w:bCs/>
        </w:rPr>
        <w:t>os</w:t>
      </w:r>
      <w:r w:rsidRPr="00F12D77">
        <w:rPr>
          <w:rFonts w:ascii="Arial" w:hAnsi="Arial" w:cs="Arial"/>
          <w:bCs/>
        </w:rPr>
        <w:t xml:space="preserve"> aritmētiskās kļūdas nav konstatētas.</w:t>
      </w:r>
    </w:p>
    <w:bookmarkEnd w:id="9"/>
    <w:p w14:paraId="61C08469" w14:textId="77777777" w:rsidR="00EF5ADF" w:rsidRPr="00AE4F8B" w:rsidRDefault="00EF5ADF" w:rsidP="00EF5ADF">
      <w:pPr>
        <w:pStyle w:val="ListParagraph"/>
        <w:widowControl w:val="0"/>
        <w:spacing w:after="0" w:line="240" w:lineRule="auto"/>
        <w:ind w:left="0"/>
        <w:contextualSpacing w:val="0"/>
        <w:jc w:val="both"/>
        <w:rPr>
          <w:rFonts w:ascii="Arial" w:hAnsi="Arial" w:cs="Arial"/>
        </w:rPr>
      </w:pPr>
    </w:p>
    <w:p w14:paraId="31A4AA5B" w14:textId="1B6A2779" w:rsidR="00EF5ADF" w:rsidRPr="00E451E3" w:rsidRDefault="00EF5ADF" w:rsidP="00EF5ADF">
      <w:pPr>
        <w:pStyle w:val="ListParagraph"/>
        <w:widowControl w:val="0"/>
        <w:numPr>
          <w:ilvl w:val="0"/>
          <w:numId w:val="1"/>
        </w:numPr>
        <w:spacing w:after="0" w:line="240" w:lineRule="auto"/>
        <w:ind w:left="426" w:hanging="426"/>
        <w:contextualSpacing w:val="0"/>
        <w:jc w:val="both"/>
        <w:rPr>
          <w:rFonts w:ascii="Arial" w:hAnsi="Arial" w:cs="Arial"/>
          <w:b/>
          <w:bCs/>
        </w:rPr>
      </w:pPr>
      <w:r w:rsidRPr="00E451E3">
        <w:rPr>
          <w:rFonts w:ascii="Arial" w:hAnsi="Arial" w:cs="Arial"/>
          <w:b/>
          <w:bCs/>
        </w:rPr>
        <w:t xml:space="preserve">Komisijas lēmums </w:t>
      </w:r>
      <w:r w:rsidRPr="00E451E3">
        <w:rPr>
          <w:rFonts w:ascii="Arial" w:hAnsi="Arial" w:cs="Arial"/>
          <w:b/>
        </w:rPr>
        <w:t>piedāvājumu vērtēšanas 1.</w:t>
      </w:r>
      <w:r>
        <w:rPr>
          <w:rFonts w:ascii="Arial" w:hAnsi="Arial" w:cs="Arial"/>
          <w:b/>
        </w:rPr>
        <w:t xml:space="preserve"> un 2.</w:t>
      </w:r>
      <w:r w:rsidRPr="00E451E3">
        <w:rPr>
          <w:rFonts w:ascii="Arial" w:hAnsi="Arial" w:cs="Arial"/>
          <w:b/>
        </w:rPr>
        <w:t> kārtā:</w:t>
      </w:r>
    </w:p>
    <w:p w14:paraId="1528225A" w14:textId="77777777" w:rsidR="00EF5ADF" w:rsidRPr="00E451E3" w:rsidRDefault="00EF5ADF" w:rsidP="00EF5ADF">
      <w:pPr>
        <w:pStyle w:val="ListParagraph"/>
        <w:widowControl w:val="0"/>
        <w:spacing w:before="40" w:after="80" w:line="240" w:lineRule="auto"/>
        <w:ind w:left="425"/>
        <w:contextualSpacing w:val="0"/>
        <w:jc w:val="both"/>
        <w:rPr>
          <w:rFonts w:ascii="Arial" w:hAnsi="Arial" w:cs="Arial"/>
          <w:sz w:val="20"/>
          <w:szCs w:val="20"/>
        </w:rPr>
      </w:pPr>
      <w:r w:rsidRPr="00E451E3">
        <w:rPr>
          <w:rFonts w:ascii="Arial" w:hAnsi="Arial" w:cs="Arial"/>
          <w:sz w:val="20"/>
          <w:szCs w:val="20"/>
        </w:rPr>
        <w:t xml:space="preserve">(Komisijas balsojums: par – </w:t>
      </w:r>
      <w:r w:rsidRPr="00E451E3">
        <w:rPr>
          <w:rFonts w:ascii="Arial" w:hAnsi="Arial" w:cs="Arial"/>
          <w:b/>
          <w:sz w:val="20"/>
          <w:szCs w:val="20"/>
        </w:rPr>
        <w:t>4</w:t>
      </w:r>
      <w:r w:rsidRPr="00E451E3">
        <w:rPr>
          <w:rFonts w:ascii="Arial" w:hAnsi="Arial" w:cs="Arial"/>
          <w:sz w:val="20"/>
          <w:szCs w:val="20"/>
        </w:rPr>
        <w:t xml:space="preserve">; pret – </w:t>
      </w:r>
      <w:r w:rsidRPr="00E451E3">
        <w:rPr>
          <w:rFonts w:ascii="Arial" w:hAnsi="Arial" w:cs="Arial"/>
          <w:b/>
          <w:sz w:val="20"/>
          <w:szCs w:val="20"/>
        </w:rPr>
        <w:t>nav</w:t>
      </w:r>
      <w:r w:rsidRPr="00E451E3">
        <w:rPr>
          <w:rFonts w:ascii="Arial" w:hAnsi="Arial" w:cs="Arial"/>
          <w:sz w:val="20"/>
          <w:szCs w:val="20"/>
        </w:rPr>
        <w:t>)</w:t>
      </w:r>
    </w:p>
    <w:p w14:paraId="3FBAA080" w14:textId="77777777" w:rsidR="00EF5ADF" w:rsidRPr="007F0C87" w:rsidRDefault="00EF5ADF" w:rsidP="00EF5ADF">
      <w:pPr>
        <w:pStyle w:val="ListParagraph"/>
        <w:widowControl w:val="0"/>
        <w:numPr>
          <w:ilvl w:val="1"/>
          <w:numId w:val="1"/>
        </w:numPr>
        <w:spacing w:after="80" w:line="240" w:lineRule="auto"/>
        <w:ind w:left="993" w:hanging="568"/>
        <w:contextualSpacing w:val="0"/>
        <w:jc w:val="both"/>
        <w:rPr>
          <w:rFonts w:ascii="Arial" w:hAnsi="Arial" w:cs="Arial"/>
          <w:b/>
          <w:bCs/>
        </w:rPr>
      </w:pPr>
      <w:r w:rsidRPr="007F0C87">
        <w:rPr>
          <w:rFonts w:ascii="Arial" w:hAnsi="Arial" w:cs="Arial"/>
          <w:b/>
          <w:bCs/>
        </w:rPr>
        <w:lastRenderedPageBreak/>
        <w:t>1. iepirkuma daļa:</w:t>
      </w:r>
    </w:p>
    <w:p w14:paraId="75AC251D" w14:textId="5894DA10" w:rsidR="00EF5ADF" w:rsidRPr="00051EF1" w:rsidRDefault="00EF5ADF" w:rsidP="00EF5ADF">
      <w:pPr>
        <w:pStyle w:val="ListParagraph"/>
        <w:widowControl w:val="0"/>
        <w:numPr>
          <w:ilvl w:val="0"/>
          <w:numId w:val="6"/>
        </w:numPr>
        <w:spacing w:after="0" w:line="240" w:lineRule="auto"/>
        <w:ind w:left="851" w:hanging="425"/>
        <w:contextualSpacing w:val="0"/>
        <w:jc w:val="both"/>
        <w:rPr>
          <w:rFonts w:ascii="Arial" w:hAnsi="Arial" w:cs="Arial"/>
        </w:rPr>
      </w:pPr>
      <w:r w:rsidRPr="00051EF1">
        <w:rPr>
          <w:rFonts w:ascii="Arial" w:hAnsi="Arial" w:cs="Arial"/>
        </w:rPr>
        <w:t>Konstatēt, ka pretendents (</w:t>
      </w:r>
      <w:r>
        <w:rPr>
          <w:rFonts w:ascii="Arial" w:hAnsi="Arial" w:cs="Arial"/>
        </w:rPr>
        <w:t>s</w:t>
      </w:r>
      <w:r w:rsidRPr="00051EF1">
        <w:rPr>
          <w:rFonts w:ascii="Arial" w:hAnsi="Arial" w:cs="Arial"/>
        </w:rPr>
        <w:t xml:space="preserve">abiedrība ar ierobežotu atbildību “Sadales tīkls”) iesniedzis apliecinājumu par līguma izpildē iesaistāmajiem speciālistiem, norādot 2 elektroietaišu izbūves darbu vadītājus, taču neviens no norādītajiem speciālistiem </w:t>
      </w:r>
      <w:r w:rsidRPr="00051EF1">
        <w:rPr>
          <w:rFonts w:ascii="Arial" w:hAnsi="Arial" w:cs="Arial"/>
          <w:u w:val="single"/>
        </w:rPr>
        <w:t>neatbilst</w:t>
      </w:r>
      <w:r w:rsidRPr="00051EF1">
        <w:rPr>
          <w:rFonts w:ascii="Arial" w:hAnsi="Arial" w:cs="Arial"/>
        </w:rPr>
        <w:t xml:space="preserve"> visām 5.1.4.1. punkta apakšpunktā noteiktajām </w:t>
      </w:r>
      <w:r>
        <w:rPr>
          <w:rFonts w:ascii="Arial" w:hAnsi="Arial" w:cs="Arial"/>
        </w:rPr>
        <w:t xml:space="preserve">līdzvērtīgas </w:t>
      </w:r>
      <w:r w:rsidRPr="00051EF1">
        <w:rPr>
          <w:rFonts w:ascii="Arial" w:hAnsi="Arial" w:cs="Arial"/>
        </w:rPr>
        <w:t>pieredzes prasībām</w:t>
      </w:r>
      <w:r w:rsidRPr="00C029F3">
        <w:rPr>
          <w:rFonts w:ascii="Arial" w:hAnsi="Arial" w:cs="Arial"/>
        </w:rPr>
        <w:t xml:space="preserve"> </w:t>
      </w:r>
      <w:r>
        <w:rPr>
          <w:rFonts w:ascii="Arial" w:hAnsi="Arial" w:cs="Arial"/>
        </w:rPr>
        <w:t>elektroietaišu izbūves darbu vadītāja pieredzei</w:t>
      </w:r>
      <w:r w:rsidRPr="00051EF1">
        <w:rPr>
          <w:rFonts w:ascii="Arial" w:hAnsi="Arial" w:cs="Arial"/>
        </w:rPr>
        <w:t>.</w:t>
      </w:r>
      <w:r>
        <w:rPr>
          <w:rFonts w:ascii="Arial" w:hAnsi="Arial" w:cs="Arial"/>
        </w:rPr>
        <w:t xml:space="preserve"> </w:t>
      </w:r>
      <w:r w:rsidRPr="00051EF1">
        <w:rPr>
          <w:rFonts w:ascii="Arial" w:hAnsi="Arial" w:cs="Arial"/>
        </w:rPr>
        <w:t xml:space="preserve">Tāpat pretendenta iesniegtajā piedāvājumā pievienotais apliecinājums par īstenotiem līdzvērtīgiem līgumiem </w:t>
      </w:r>
      <w:r w:rsidRPr="00051EF1">
        <w:rPr>
          <w:rFonts w:ascii="Arial" w:hAnsi="Arial" w:cs="Arial"/>
          <w:u w:val="single"/>
        </w:rPr>
        <w:t>neatbilst</w:t>
      </w:r>
      <w:r w:rsidRPr="00051EF1">
        <w:rPr>
          <w:rFonts w:ascii="Arial" w:hAnsi="Arial" w:cs="Arial"/>
        </w:rPr>
        <w:t xml:space="preserve"> atklāta konkursa nolikuma kvalifikācijas prasībām par vismaz 1 līdzvērtīgu līgumu. Proti, pretendents 5.1.6. punktā minētās pieredzes apliecināšanai savā apliecinājumā norādījis informāciju par diviem līdzvērtīgiem līgumiem, taču neviens no norādītajiem līgumiem neatbilst visiem 5.1.6.</w:t>
      </w:r>
      <w:r w:rsidR="00F46436">
        <w:rPr>
          <w:rFonts w:ascii="Arial" w:hAnsi="Arial" w:cs="Arial"/>
        </w:rPr>
        <w:t> </w:t>
      </w:r>
      <w:r w:rsidRPr="00051EF1">
        <w:rPr>
          <w:rFonts w:ascii="Arial" w:hAnsi="Arial" w:cs="Arial"/>
        </w:rPr>
        <w:t>punkta apakšpunktos noteiktajiem līdzvērtīga līguma raksturlielumiem. Pamatojoties uz konstatēto, atzīt, ka pretendenta (</w:t>
      </w:r>
      <w:r>
        <w:rPr>
          <w:rFonts w:ascii="Arial" w:hAnsi="Arial" w:cs="Arial"/>
        </w:rPr>
        <w:t>s</w:t>
      </w:r>
      <w:r w:rsidRPr="00051EF1">
        <w:rPr>
          <w:rFonts w:ascii="Arial" w:hAnsi="Arial" w:cs="Arial"/>
        </w:rPr>
        <w:t>abiedrība ar ierobežotu atbildību “Sadales tīkls”) iesniegtais piedāvājums neatbilst atklāta konkursa nolikum</w:t>
      </w:r>
      <w:r>
        <w:rPr>
          <w:rFonts w:ascii="Arial" w:hAnsi="Arial" w:cs="Arial"/>
        </w:rPr>
        <w:t>a</w:t>
      </w:r>
      <w:r w:rsidRPr="00051EF1">
        <w:rPr>
          <w:rFonts w:ascii="Arial" w:hAnsi="Arial" w:cs="Arial"/>
        </w:rPr>
        <w:t xml:space="preserve"> 6.2.1. punktā noteiktās 1.</w:t>
      </w:r>
      <w:r w:rsidR="00F46436">
        <w:rPr>
          <w:rFonts w:ascii="Arial" w:hAnsi="Arial" w:cs="Arial"/>
        </w:rPr>
        <w:t> </w:t>
      </w:r>
      <w:r w:rsidRPr="00051EF1">
        <w:rPr>
          <w:rFonts w:ascii="Arial" w:hAnsi="Arial" w:cs="Arial"/>
        </w:rPr>
        <w:t xml:space="preserve">kārtas kvalifikācijas prasībām pretendentiem, attiecīgi tas nav nododams atklāta konkursa nolikuma 6.2.1. punktā noteiktajai piedāvājumu vērtēšanas 2. kārtai un ir </w:t>
      </w:r>
      <w:r w:rsidR="00761A92">
        <w:rPr>
          <w:rFonts w:ascii="Arial" w:hAnsi="Arial" w:cs="Arial"/>
        </w:rPr>
        <w:t>noraidāms</w:t>
      </w:r>
      <w:r w:rsidRPr="00051EF1">
        <w:rPr>
          <w:rFonts w:ascii="Arial" w:hAnsi="Arial" w:cs="Arial"/>
        </w:rPr>
        <w:t>.</w:t>
      </w:r>
    </w:p>
    <w:p w14:paraId="6818C8D6" w14:textId="77777777" w:rsidR="00EF5ADF" w:rsidRPr="00EF5ADF" w:rsidRDefault="00EF5ADF" w:rsidP="00EF5ADF">
      <w:pPr>
        <w:pStyle w:val="ListParagraph"/>
        <w:widowControl w:val="0"/>
        <w:numPr>
          <w:ilvl w:val="0"/>
          <w:numId w:val="6"/>
        </w:numPr>
        <w:spacing w:after="0" w:line="240" w:lineRule="auto"/>
        <w:ind w:left="850" w:hanging="425"/>
        <w:contextualSpacing w:val="0"/>
        <w:jc w:val="both"/>
        <w:rPr>
          <w:rFonts w:ascii="Arial" w:hAnsi="Arial" w:cs="Arial"/>
        </w:rPr>
      </w:pPr>
      <w:r w:rsidRPr="007F0C87">
        <w:rPr>
          <w:rFonts w:ascii="Arial" w:hAnsi="Arial" w:cs="Arial"/>
        </w:rPr>
        <w:t>Atzīt, ka sabiedrības ar ierobežotu atbildību “VATLAT” un sabiedrības ar ierobežotu</w:t>
      </w:r>
      <w:r w:rsidRPr="00E451E3">
        <w:rPr>
          <w:rFonts w:ascii="Arial" w:hAnsi="Arial" w:cs="Arial"/>
        </w:rPr>
        <w:t xml:space="preserve"> atbildību “WOLTEC” </w:t>
      </w:r>
      <w:r w:rsidRPr="00E451E3">
        <w:rPr>
          <w:rFonts w:ascii="Arial" w:eastAsia="Arial" w:hAnsi="Arial" w:cs="Arial"/>
        </w:rPr>
        <w:t>piedāvājumi atbilst atklāta konkursa nolikuma kvalifikācijas prasībām pretendentiem un atklāta konkursa nolikuma prasībām par piedāvājuma saturu un noformējumu.</w:t>
      </w:r>
    </w:p>
    <w:p w14:paraId="063DBD92" w14:textId="672C1103" w:rsidR="00EF5ADF" w:rsidRPr="00E451E3" w:rsidRDefault="00EF5ADF" w:rsidP="00EF5ADF">
      <w:pPr>
        <w:pStyle w:val="ListParagraph"/>
        <w:widowControl w:val="0"/>
        <w:numPr>
          <w:ilvl w:val="0"/>
          <w:numId w:val="6"/>
        </w:numPr>
        <w:spacing w:after="0" w:line="240" w:lineRule="auto"/>
        <w:ind w:left="850" w:hanging="425"/>
        <w:contextualSpacing w:val="0"/>
        <w:jc w:val="both"/>
        <w:rPr>
          <w:rFonts w:ascii="Arial" w:hAnsi="Arial" w:cs="Arial"/>
        </w:rPr>
      </w:pPr>
      <w:r w:rsidRPr="00E451E3">
        <w:rPr>
          <w:rFonts w:ascii="Arial" w:hAnsi="Arial" w:cs="Arial"/>
        </w:rPr>
        <w:t>Atzīt, ka sabiedrības ar ierobežotu atbildību “VATLAT” un sabiedrības ar ierobežotu atbildību “WOLTEC”</w:t>
      </w:r>
      <w:r w:rsidRPr="00E451E3">
        <w:rPr>
          <w:rFonts w:ascii="Arial" w:eastAsia="Arial" w:hAnsi="Arial" w:cs="Arial"/>
        </w:rPr>
        <w:t xml:space="preserve"> piedāvājumi </w:t>
      </w:r>
      <w:r w:rsidRPr="00E451E3">
        <w:rPr>
          <w:rFonts w:ascii="Arial" w:hAnsi="Arial" w:cs="Arial"/>
        </w:rPr>
        <w:t>atbilst atklāta konkursa nolikuma tehnisko specifikāciju prasībām.</w:t>
      </w:r>
    </w:p>
    <w:p w14:paraId="261FCE54" w14:textId="77777777" w:rsidR="00EF5ADF" w:rsidRPr="00E451E3" w:rsidRDefault="00EF5ADF" w:rsidP="00EF5ADF">
      <w:pPr>
        <w:widowControl w:val="0"/>
        <w:jc w:val="both"/>
        <w:rPr>
          <w:rFonts w:ascii="Arial" w:hAnsi="Arial" w:cs="Arial"/>
          <w:bCs/>
          <w:color w:val="000000" w:themeColor="text1"/>
          <w:sz w:val="22"/>
          <w:szCs w:val="22"/>
        </w:rPr>
      </w:pPr>
      <w:bookmarkStart w:id="10" w:name="_Hlk142642298"/>
    </w:p>
    <w:p w14:paraId="2D3B301A" w14:textId="77777777" w:rsidR="00EF5ADF" w:rsidRPr="00E451E3" w:rsidRDefault="00EF5ADF" w:rsidP="00EF5ADF">
      <w:pPr>
        <w:pStyle w:val="ListParagraph"/>
        <w:widowControl w:val="0"/>
        <w:numPr>
          <w:ilvl w:val="1"/>
          <w:numId w:val="1"/>
        </w:numPr>
        <w:spacing w:after="80" w:line="240" w:lineRule="auto"/>
        <w:ind w:left="993" w:hanging="568"/>
        <w:contextualSpacing w:val="0"/>
        <w:jc w:val="both"/>
        <w:rPr>
          <w:rFonts w:ascii="Arial" w:hAnsi="Arial" w:cs="Arial"/>
          <w:b/>
          <w:bCs/>
        </w:rPr>
      </w:pPr>
      <w:r w:rsidRPr="00E451E3">
        <w:rPr>
          <w:rFonts w:ascii="Arial" w:hAnsi="Arial" w:cs="Arial"/>
          <w:b/>
          <w:bCs/>
        </w:rPr>
        <w:t>2. iepirkuma daļa:</w:t>
      </w:r>
    </w:p>
    <w:p w14:paraId="52B12924" w14:textId="77777777" w:rsidR="00EF5ADF" w:rsidRPr="00EF5ADF" w:rsidRDefault="00EF5ADF" w:rsidP="00EF5ADF">
      <w:pPr>
        <w:pStyle w:val="ListParagraph"/>
        <w:widowControl w:val="0"/>
        <w:numPr>
          <w:ilvl w:val="0"/>
          <w:numId w:val="6"/>
        </w:numPr>
        <w:spacing w:after="0" w:line="240" w:lineRule="auto"/>
        <w:ind w:left="850" w:hanging="425"/>
        <w:contextualSpacing w:val="0"/>
        <w:jc w:val="both"/>
        <w:rPr>
          <w:rFonts w:ascii="Arial" w:hAnsi="Arial" w:cs="Arial"/>
        </w:rPr>
      </w:pPr>
      <w:r w:rsidRPr="00E451E3">
        <w:rPr>
          <w:rFonts w:ascii="Arial" w:hAnsi="Arial" w:cs="Arial"/>
        </w:rPr>
        <w:t xml:space="preserve">Atzīt, ka akciju sabiedrības “Sadales tīkls”, sabiedrības ar ierobežotu atbildību “VATLAT” un sabiedrības ar ierobežotu atbildību “WOLTEC” </w:t>
      </w:r>
      <w:r w:rsidRPr="00E451E3">
        <w:rPr>
          <w:rFonts w:ascii="Arial" w:eastAsia="Arial" w:hAnsi="Arial" w:cs="Arial"/>
        </w:rPr>
        <w:t>piedāvājumi atbilst atklāta konkursa nolikuma kvalifikācijas prasībām pretendentiem un atklāta konkursa nolikuma prasībām par piedāvājuma saturu un noformējumu.</w:t>
      </w:r>
    </w:p>
    <w:p w14:paraId="04C94876" w14:textId="77DD3B80" w:rsidR="00EF5ADF" w:rsidRPr="00E451E3" w:rsidRDefault="00EF5ADF" w:rsidP="00EF5ADF">
      <w:pPr>
        <w:pStyle w:val="ListParagraph"/>
        <w:widowControl w:val="0"/>
        <w:numPr>
          <w:ilvl w:val="0"/>
          <w:numId w:val="6"/>
        </w:numPr>
        <w:spacing w:after="0" w:line="240" w:lineRule="auto"/>
        <w:ind w:left="850" w:hanging="425"/>
        <w:contextualSpacing w:val="0"/>
        <w:jc w:val="both"/>
        <w:rPr>
          <w:rFonts w:ascii="Arial" w:hAnsi="Arial" w:cs="Arial"/>
        </w:rPr>
      </w:pPr>
      <w:r w:rsidRPr="00E451E3">
        <w:rPr>
          <w:rFonts w:ascii="Arial" w:hAnsi="Arial" w:cs="Arial"/>
        </w:rPr>
        <w:t>Atzīt, ka akciju sabiedrības “Sadales tīkls”, sabiedrības ar ierobežotu atbildību “VATLAT” un sabiedrības ar ierobežotu atbildību “WOLTEC”</w:t>
      </w:r>
      <w:r w:rsidRPr="00E451E3">
        <w:rPr>
          <w:rFonts w:ascii="Arial" w:eastAsia="Arial" w:hAnsi="Arial" w:cs="Arial"/>
        </w:rPr>
        <w:t xml:space="preserve"> piedāvājumi </w:t>
      </w:r>
      <w:r w:rsidRPr="00E451E3">
        <w:rPr>
          <w:rFonts w:ascii="Arial" w:hAnsi="Arial" w:cs="Arial"/>
        </w:rPr>
        <w:t>atbilst atklāta konkursa nolikuma tehnisko specifikāciju prasībām.</w:t>
      </w:r>
    </w:p>
    <w:p w14:paraId="0033114A" w14:textId="77777777" w:rsidR="00EF5ADF" w:rsidRPr="00E451E3" w:rsidRDefault="00EF5ADF" w:rsidP="00EF5ADF">
      <w:pPr>
        <w:widowControl w:val="0"/>
        <w:jc w:val="both"/>
        <w:rPr>
          <w:rFonts w:ascii="Arial" w:hAnsi="Arial" w:cs="Arial"/>
          <w:bCs/>
          <w:color w:val="000000" w:themeColor="text1"/>
          <w:sz w:val="22"/>
          <w:szCs w:val="22"/>
        </w:rPr>
      </w:pPr>
    </w:p>
    <w:bookmarkEnd w:id="10"/>
    <w:p w14:paraId="060FAE36" w14:textId="21C21182" w:rsidR="00EF5ADF" w:rsidRPr="00EF5ADF" w:rsidRDefault="00EF5ADF" w:rsidP="009422DB">
      <w:pPr>
        <w:pStyle w:val="ListParagraph"/>
        <w:widowControl w:val="0"/>
        <w:numPr>
          <w:ilvl w:val="0"/>
          <w:numId w:val="1"/>
        </w:numPr>
        <w:spacing w:before="40" w:after="80" w:line="240" w:lineRule="auto"/>
        <w:ind w:left="425" w:hanging="426"/>
        <w:contextualSpacing w:val="0"/>
        <w:jc w:val="both"/>
        <w:rPr>
          <w:rFonts w:ascii="Arial" w:hAnsi="Arial" w:cs="Arial"/>
          <w:sz w:val="20"/>
          <w:szCs w:val="20"/>
        </w:rPr>
      </w:pPr>
      <w:r w:rsidRPr="00EF5ADF">
        <w:rPr>
          <w:rFonts w:ascii="Arial" w:hAnsi="Arial" w:cs="Arial"/>
          <w:b/>
          <w:bCs/>
          <w:color w:val="000000" w:themeColor="text1"/>
        </w:rPr>
        <w:t>Vērtēšanas 3. kārtai nodotie pretendentu piedāvājumi:</w:t>
      </w:r>
    </w:p>
    <w:p w14:paraId="20394915" w14:textId="41026534" w:rsidR="00EF5ADF" w:rsidRPr="00EF5ADF" w:rsidRDefault="00EF5ADF" w:rsidP="00EF5ADF">
      <w:pPr>
        <w:widowControl w:val="0"/>
        <w:tabs>
          <w:tab w:val="left" w:pos="426"/>
        </w:tabs>
        <w:spacing w:after="80"/>
        <w:jc w:val="center"/>
        <w:rPr>
          <w:rFonts w:ascii="Arial" w:hAnsi="Arial" w:cs="Arial"/>
          <w:sz w:val="22"/>
          <w:szCs w:val="22"/>
        </w:rPr>
      </w:pPr>
      <w:r w:rsidRPr="00AE4F8B">
        <w:rPr>
          <w:rFonts w:ascii="Arial" w:hAnsi="Arial" w:cs="Arial"/>
          <w:b/>
          <w:bCs/>
          <w:sz w:val="22"/>
          <w:szCs w:val="22"/>
        </w:rPr>
        <w:t>1. iepirkuma daļa</w:t>
      </w:r>
      <w:r w:rsidRPr="00AE4F8B">
        <w:rPr>
          <w:rFonts w:ascii="Arial" w:hAnsi="Arial" w:cs="Arial"/>
          <w:sz w:val="22"/>
          <w:szCs w:val="22"/>
        </w:rPr>
        <w:t xml:space="preserve"> – </w:t>
      </w:r>
      <w:r w:rsidRPr="00AE4F8B">
        <w:rPr>
          <w:rFonts w:ascii="Arial" w:hAnsi="Arial" w:cs="Arial"/>
          <w:bCs/>
          <w:i/>
          <w:iCs/>
          <w:sz w:val="22"/>
          <w:szCs w:val="22"/>
        </w:rPr>
        <w:t>Ielu apgaismojuma tīklu Valmierā uzturēšana</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2551"/>
        <w:gridCol w:w="1275"/>
        <w:gridCol w:w="1276"/>
        <w:gridCol w:w="1276"/>
      </w:tblGrid>
      <w:tr w:rsidR="00EF5ADF" w:rsidRPr="00A510FD" w14:paraId="0F387980" w14:textId="77777777" w:rsidTr="00BB7665">
        <w:trPr>
          <w:trHeight w:val="185"/>
          <w:jc w:val="center"/>
        </w:trPr>
        <w:tc>
          <w:tcPr>
            <w:tcW w:w="3256" w:type="dxa"/>
            <w:tcBorders>
              <w:bottom w:val="single" w:sz="4" w:space="0" w:color="000000"/>
            </w:tcBorders>
            <w:shd w:val="clear" w:color="auto" w:fill="E7E6E6" w:themeFill="background2"/>
            <w:vAlign w:val="center"/>
          </w:tcPr>
          <w:p w14:paraId="62EC9D66"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Pretendents</w:t>
            </w:r>
          </w:p>
        </w:tc>
        <w:tc>
          <w:tcPr>
            <w:tcW w:w="2551" w:type="dxa"/>
            <w:tcBorders>
              <w:bottom w:val="single" w:sz="4" w:space="0" w:color="000000"/>
            </w:tcBorders>
            <w:shd w:val="clear" w:color="auto" w:fill="E7E6E6" w:themeFill="background2"/>
            <w:vAlign w:val="center"/>
          </w:tcPr>
          <w:p w14:paraId="2A5F4093"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Piedāvājuma iesniegšanas datums un laiks</w:t>
            </w:r>
          </w:p>
        </w:tc>
        <w:tc>
          <w:tcPr>
            <w:tcW w:w="1275" w:type="dxa"/>
            <w:tcBorders>
              <w:bottom w:val="single" w:sz="4" w:space="0" w:color="000000"/>
            </w:tcBorders>
            <w:shd w:val="clear" w:color="auto" w:fill="E7E6E6" w:themeFill="background2"/>
            <w:vAlign w:val="center"/>
          </w:tcPr>
          <w:p w14:paraId="233D1E2C"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7ABB3E7F"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PVN EUR</w:t>
            </w:r>
          </w:p>
        </w:tc>
        <w:tc>
          <w:tcPr>
            <w:tcW w:w="1276" w:type="dxa"/>
            <w:tcBorders>
              <w:bottom w:val="single" w:sz="4" w:space="0" w:color="auto"/>
            </w:tcBorders>
            <w:shd w:val="clear" w:color="auto" w:fill="E7E6E6" w:themeFill="background2"/>
            <w:vAlign w:val="center"/>
          </w:tcPr>
          <w:p w14:paraId="7C597708"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KOPĀ EUR</w:t>
            </w:r>
          </w:p>
        </w:tc>
      </w:tr>
      <w:tr w:rsidR="00EF5ADF" w:rsidRPr="00A510FD" w14:paraId="6310E35D"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499E644"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Sabiedrība ar ierobežotu atbildību </w:t>
            </w:r>
            <w:r w:rsidRPr="00AE4F8B">
              <w:rPr>
                <w:rFonts w:ascii="Arial" w:hAnsi="Arial" w:cs="Arial"/>
                <w:b/>
                <w:bCs/>
                <w:sz w:val="20"/>
                <w:szCs w:val="20"/>
              </w:rPr>
              <w:t>“VATLAT”</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F236C1D" w14:textId="77777777" w:rsidR="00EF5ADF" w:rsidRPr="00AE4F8B" w:rsidRDefault="00EF5ADF" w:rsidP="00BB7665">
            <w:pPr>
              <w:widowControl w:val="0"/>
              <w:jc w:val="center"/>
              <w:rPr>
                <w:rFonts w:ascii="Arial" w:hAnsi="Arial" w:cs="Arial"/>
                <w:sz w:val="20"/>
                <w:szCs w:val="20"/>
              </w:rPr>
            </w:pPr>
            <w:r w:rsidRPr="00AE4F8B">
              <w:rPr>
                <w:rFonts w:ascii="Arial" w:hAnsi="Arial" w:cs="Arial"/>
                <w:sz w:val="20"/>
                <w:szCs w:val="20"/>
              </w:rPr>
              <w:t>06.08.2026. plkst. 18:02</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CF74ADC" w14:textId="77777777" w:rsidR="00EF5ADF" w:rsidRPr="00AE4F8B" w:rsidRDefault="00EF5ADF" w:rsidP="00BB7665">
            <w:pPr>
              <w:widowControl w:val="0"/>
              <w:jc w:val="center"/>
              <w:rPr>
                <w:rFonts w:ascii="Arial" w:hAnsi="Arial" w:cs="Arial"/>
                <w:bCs/>
                <w:sz w:val="20"/>
                <w:szCs w:val="20"/>
              </w:rPr>
            </w:pPr>
            <w:r>
              <w:rPr>
                <w:rFonts w:ascii="Arial" w:hAnsi="Arial" w:cs="Arial"/>
                <w:bCs/>
                <w:sz w:val="20"/>
                <w:szCs w:val="20"/>
              </w:rPr>
              <w:t>253 682,29</w:t>
            </w:r>
          </w:p>
        </w:tc>
        <w:tc>
          <w:tcPr>
            <w:tcW w:w="1276" w:type="dxa"/>
            <w:vAlign w:val="center"/>
          </w:tcPr>
          <w:p w14:paraId="25FFA7D9"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53 273,28</w:t>
            </w:r>
          </w:p>
        </w:tc>
        <w:tc>
          <w:tcPr>
            <w:tcW w:w="1276" w:type="dxa"/>
            <w:vAlign w:val="center"/>
          </w:tcPr>
          <w:p w14:paraId="5BD70613"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306 955,57</w:t>
            </w:r>
          </w:p>
        </w:tc>
      </w:tr>
      <w:tr w:rsidR="00EF5ADF" w:rsidRPr="00A510FD" w14:paraId="0D9FA049"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9EF462C"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Sabiedrība ar ierobežotu atbildību </w:t>
            </w:r>
            <w:r w:rsidRPr="00AE4F8B">
              <w:rPr>
                <w:rFonts w:ascii="Arial" w:hAnsi="Arial" w:cs="Arial"/>
                <w:b/>
                <w:bCs/>
                <w:sz w:val="20"/>
                <w:szCs w:val="20"/>
              </w:rPr>
              <w:t>“WOLTEC”</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B63C23B" w14:textId="77777777" w:rsidR="00EF5ADF" w:rsidRPr="00AE4F8B" w:rsidRDefault="00EF5ADF" w:rsidP="00BB7665">
            <w:pPr>
              <w:widowControl w:val="0"/>
              <w:jc w:val="center"/>
              <w:rPr>
                <w:rFonts w:ascii="Arial" w:hAnsi="Arial" w:cs="Arial"/>
                <w:sz w:val="20"/>
                <w:szCs w:val="20"/>
              </w:rPr>
            </w:pPr>
            <w:r w:rsidRPr="00AE4F8B">
              <w:rPr>
                <w:rFonts w:ascii="Arial" w:hAnsi="Arial" w:cs="Arial"/>
                <w:sz w:val="20"/>
                <w:szCs w:val="20"/>
              </w:rPr>
              <w:t>10.08.2026. plkst. 08:32</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D1F0669" w14:textId="77777777" w:rsidR="00EF5ADF" w:rsidRPr="00AE4F8B" w:rsidRDefault="00EF5ADF" w:rsidP="00BB7665">
            <w:pPr>
              <w:widowControl w:val="0"/>
              <w:jc w:val="center"/>
              <w:rPr>
                <w:rFonts w:ascii="Arial" w:hAnsi="Arial" w:cs="Arial"/>
                <w:bCs/>
                <w:sz w:val="20"/>
                <w:szCs w:val="20"/>
              </w:rPr>
            </w:pPr>
            <w:r>
              <w:rPr>
                <w:rFonts w:ascii="Arial" w:hAnsi="Arial" w:cs="Arial"/>
                <w:bCs/>
                <w:sz w:val="20"/>
                <w:szCs w:val="20"/>
              </w:rPr>
              <w:t>180 084,05</w:t>
            </w:r>
          </w:p>
        </w:tc>
        <w:tc>
          <w:tcPr>
            <w:tcW w:w="1276" w:type="dxa"/>
            <w:vAlign w:val="center"/>
          </w:tcPr>
          <w:p w14:paraId="7A45ADBA"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37 817,65</w:t>
            </w:r>
          </w:p>
        </w:tc>
        <w:tc>
          <w:tcPr>
            <w:tcW w:w="1276" w:type="dxa"/>
            <w:vAlign w:val="center"/>
          </w:tcPr>
          <w:p w14:paraId="5E26B2A1"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217 901,70</w:t>
            </w:r>
          </w:p>
        </w:tc>
      </w:tr>
    </w:tbl>
    <w:p w14:paraId="3FD4C32C" w14:textId="77777777" w:rsidR="00EF5ADF" w:rsidRDefault="00EF5ADF" w:rsidP="00EF5ADF">
      <w:pPr>
        <w:widowControl w:val="0"/>
        <w:jc w:val="both"/>
        <w:rPr>
          <w:rFonts w:ascii="Arial" w:hAnsi="Arial" w:cs="Arial"/>
          <w:color w:val="BFBFBF" w:themeColor="background1" w:themeShade="BF"/>
          <w:sz w:val="22"/>
          <w:szCs w:val="22"/>
        </w:rPr>
      </w:pPr>
    </w:p>
    <w:p w14:paraId="03465481" w14:textId="77777777" w:rsidR="00EF5ADF" w:rsidRDefault="00EF5ADF" w:rsidP="00EF5ADF">
      <w:pPr>
        <w:widowControl w:val="0"/>
        <w:tabs>
          <w:tab w:val="left" w:pos="426"/>
        </w:tabs>
        <w:spacing w:after="80"/>
        <w:jc w:val="center"/>
        <w:rPr>
          <w:rFonts w:ascii="Arial" w:hAnsi="Arial" w:cs="Arial"/>
          <w:bCs/>
          <w:i/>
          <w:iCs/>
          <w:sz w:val="22"/>
          <w:szCs w:val="22"/>
        </w:rPr>
      </w:pPr>
      <w:r w:rsidRPr="00AE4F8B">
        <w:rPr>
          <w:rFonts w:ascii="Arial" w:hAnsi="Arial" w:cs="Arial"/>
          <w:b/>
          <w:bCs/>
          <w:sz w:val="22"/>
          <w:szCs w:val="22"/>
        </w:rPr>
        <w:t>2. iepirkuma daļa</w:t>
      </w:r>
      <w:r w:rsidRPr="00AE4F8B">
        <w:rPr>
          <w:rFonts w:ascii="Arial" w:hAnsi="Arial" w:cs="Arial"/>
          <w:sz w:val="22"/>
          <w:szCs w:val="22"/>
        </w:rPr>
        <w:t xml:space="preserve"> – </w:t>
      </w:r>
      <w:r w:rsidRPr="00AE4F8B">
        <w:rPr>
          <w:rFonts w:ascii="Arial" w:hAnsi="Arial" w:cs="Arial"/>
          <w:bCs/>
          <w:i/>
          <w:iCs/>
          <w:sz w:val="22"/>
          <w:szCs w:val="22"/>
        </w:rPr>
        <w:t>Ielu apgaismojuma tīklu Valmiermuižā uzturēšana</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2551"/>
        <w:gridCol w:w="1275"/>
        <w:gridCol w:w="1276"/>
        <w:gridCol w:w="1276"/>
      </w:tblGrid>
      <w:tr w:rsidR="00EF5ADF" w:rsidRPr="00A510FD" w14:paraId="4E9F8DA5" w14:textId="77777777" w:rsidTr="00BB7665">
        <w:trPr>
          <w:trHeight w:val="185"/>
          <w:jc w:val="center"/>
        </w:trPr>
        <w:tc>
          <w:tcPr>
            <w:tcW w:w="3256" w:type="dxa"/>
            <w:tcBorders>
              <w:bottom w:val="single" w:sz="4" w:space="0" w:color="000000"/>
            </w:tcBorders>
            <w:shd w:val="clear" w:color="auto" w:fill="E7E6E6" w:themeFill="background2"/>
            <w:vAlign w:val="center"/>
          </w:tcPr>
          <w:p w14:paraId="765AA9D2"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Pretendents</w:t>
            </w:r>
          </w:p>
        </w:tc>
        <w:tc>
          <w:tcPr>
            <w:tcW w:w="2551" w:type="dxa"/>
            <w:tcBorders>
              <w:bottom w:val="single" w:sz="4" w:space="0" w:color="000000"/>
            </w:tcBorders>
            <w:shd w:val="clear" w:color="auto" w:fill="E7E6E6" w:themeFill="background2"/>
            <w:vAlign w:val="center"/>
          </w:tcPr>
          <w:p w14:paraId="0F31E31D"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Piedāvājuma iesniegšanas datums un laiks</w:t>
            </w:r>
          </w:p>
        </w:tc>
        <w:tc>
          <w:tcPr>
            <w:tcW w:w="1275" w:type="dxa"/>
            <w:tcBorders>
              <w:bottom w:val="single" w:sz="4" w:space="0" w:color="000000"/>
            </w:tcBorders>
            <w:shd w:val="clear" w:color="auto" w:fill="E7E6E6" w:themeFill="background2"/>
            <w:vAlign w:val="center"/>
          </w:tcPr>
          <w:p w14:paraId="07E292E6"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1A2A4059"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PVN EUR</w:t>
            </w:r>
          </w:p>
        </w:tc>
        <w:tc>
          <w:tcPr>
            <w:tcW w:w="1276" w:type="dxa"/>
            <w:tcBorders>
              <w:bottom w:val="single" w:sz="4" w:space="0" w:color="auto"/>
            </w:tcBorders>
            <w:shd w:val="clear" w:color="auto" w:fill="E7E6E6" w:themeFill="background2"/>
            <w:vAlign w:val="center"/>
          </w:tcPr>
          <w:p w14:paraId="61F3520C"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KOPĀ EUR</w:t>
            </w:r>
          </w:p>
        </w:tc>
      </w:tr>
      <w:tr w:rsidR="00EF5ADF" w:rsidRPr="00A510FD" w14:paraId="45E869ED"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A09D35F"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Akciju sabiedrība </w:t>
            </w:r>
            <w:r w:rsidRPr="00AE4F8B">
              <w:rPr>
                <w:rFonts w:ascii="Arial" w:hAnsi="Arial" w:cs="Arial"/>
                <w:b/>
                <w:bCs/>
                <w:sz w:val="20"/>
                <w:szCs w:val="20"/>
              </w:rPr>
              <w:t>“Sadales tīkls”</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5FEDAF3" w14:textId="77777777" w:rsidR="00EF5ADF" w:rsidRPr="00AE4F8B" w:rsidRDefault="00EF5ADF" w:rsidP="00BB7665">
            <w:pPr>
              <w:widowControl w:val="0"/>
              <w:jc w:val="center"/>
              <w:rPr>
                <w:rFonts w:ascii="Arial" w:hAnsi="Arial" w:cs="Arial"/>
                <w:bCs/>
                <w:color w:val="FF0000"/>
                <w:sz w:val="20"/>
                <w:szCs w:val="20"/>
              </w:rPr>
            </w:pPr>
            <w:r w:rsidRPr="00AE4F8B">
              <w:rPr>
                <w:rFonts w:ascii="Arial" w:hAnsi="Arial" w:cs="Arial"/>
                <w:sz w:val="20"/>
                <w:szCs w:val="20"/>
              </w:rPr>
              <w:t>10.08.2026. plkst. 08:10</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D226448" w14:textId="77777777" w:rsidR="00EF5ADF" w:rsidRPr="00AE4F8B" w:rsidRDefault="00EF5ADF" w:rsidP="00BB7665">
            <w:pPr>
              <w:widowControl w:val="0"/>
              <w:jc w:val="center"/>
              <w:rPr>
                <w:rFonts w:ascii="Arial" w:hAnsi="Arial" w:cs="Arial"/>
                <w:bCs/>
                <w:sz w:val="20"/>
                <w:szCs w:val="20"/>
                <w:lang w:val="en-US"/>
              </w:rPr>
            </w:pPr>
            <w:r>
              <w:rPr>
                <w:rFonts w:ascii="Arial" w:hAnsi="Arial" w:cs="Arial"/>
                <w:bCs/>
                <w:sz w:val="20"/>
                <w:szCs w:val="20"/>
                <w:lang w:val="en-US"/>
              </w:rPr>
              <w:t>42 744,57</w:t>
            </w:r>
          </w:p>
        </w:tc>
        <w:tc>
          <w:tcPr>
            <w:tcW w:w="1276" w:type="dxa"/>
            <w:vAlign w:val="center"/>
          </w:tcPr>
          <w:p w14:paraId="0B6E0D5A"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8976,36</w:t>
            </w:r>
          </w:p>
        </w:tc>
        <w:tc>
          <w:tcPr>
            <w:tcW w:w="1276" w:type="dxa"/>
            <w:vAlign w:val="center"/>
          </w:tcPr>
          <w:p w14:paraId="1802FE74"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51 720,93</w:t>
            </w:r>
          </w:p>
        </w:tc>
      </w:tr>
      <w:tr w:rsidR="00EF5ADF" w:rsidRPr="00A510FD" w14:paraId="429B8D13"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0349560"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Sabiedrība ar ierobežotu atbildību </w:t>
            </w:r>
            <w:r w:rsidRPr="00AE4F8B">
              <w:rPr>
                <w:rFonts w:ascii="Arial" w:hAnsi="Arial" w:cs="Arial"/>
                <w:b/>
                <w:bCs/>
                <w:sz w:val="20"/>
                <w:szCs w:val="20"/>
              </w:rPr>
              <w:t>“VATLAT”</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C53230B" w14:textId="77777777" w:rsidR="00EF5ADF" w:rsidRPr="00AE4F8B" w:rsidRDefault="00EF5ADF" w:rsidP="00BB7665">
            <w:pPr>
              <w:widowControl w:val="0"/>
              <w:jc w:val="center"/>
              <w:rPr>
                <w:rFonts w:ascii="Arial" w:hAnsi="Arial" w:cs="Arial"/>
                <w:sz w:val="20"/>
                <w:szCs w:val="20"/>
              </w:rPr>
            </w:pPr>
            <w:r w:rsidRPr="00AE4F8B">
              <w:rPr>
                <w:rFonts w:ascii="Arial" w:hAnsi="Arial" w:cs="Arial"/>
                <w:sz w:val="20"/>
                <w:szCs w:val="20"/>
              </w:rPr>
              <w:t>06.08.2026. plkst. 18:02</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C744C6B" w14:textId="77777777" w:rsidR="00EF5ADF" w:rsidRPr="00AE4F8B" w:rsidRDefault="00EF5ADF" w:rsidP="00BB7665">
            <w:pPr>
              <w:widowControl w:val="0"/>
              <w:jc w:val="center"/>
              <w:rPr>
                <w:rFonts w:ascii="Arial" w:hAnsi="Arial" w:cs="Arial"/>
                <w:bCs/>
                <w:sz w:val="20"/>
                <w:szCs w:val="20"/>
              </w:rPr>
            </w:pPr>
            <w:r>
              <w:rPr>
                <w:rFonts w:ascii="Arial" w:hAnsi="Arial" w:cs="Arial"/>
                <w:bCs/>
                <w:sz w:val="20"/>
                <w:szCs w:val="20"/>
              </w:rPr>
              <w:t>41 901,57</w:t>
            </w:r>
          </w:p>
        </w:tc>
        <w:tc>
          <w:tcPr>
            <w:tcW w:w="1276" w:type="dxa"/>
            <w:vAlign w:val="center"/>
          </w:tcPr>
          <w:p w14:paraId="34A46AA1"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8799,33</w:t>
            </w:r>
          </w:p>
        </w:tc>
        <w:tc>
          <w:tcPr>
            <w:tcW w:w="1276" w:type="dxa"/>
            <w:vAlign w:val="center"/>
          </w:tcPr>
          <w:p w14:paraId="229B8073"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50 700,90</w:t>
            </w:r>
          </w:p>
        </w:tc>
      </w:tr>
      <w:tr w:rsidR="00EF5ADF" w:rsidRPr="00A510FD" w14:paraId="6A705303"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47FEED0"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Sabiedrība ar ierobežotu atbildību </w:t>
            </w:r>
            <w:r w:rsidRPr="00AE4F8B">
              <w:rPr>
                <w:rFonts w:ascii="Arial" w:hAnsi="Arial" w:cs="Arial"/>
                <w:b/>
                <w:bCs/>
                <w:sz w:val="20"/>
                <w:szCs w:val="20"/>
              </w:rPr>
              <w:t>“WOLTEC”</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AF98465" w14:textId="77777777" w:rsidR="00EF5ADF" w:rsidRPr="00AE4F8B" w:rsidRDefault="00EF5ADF" w:rsidP="00BB7665">
            <w:pPr>
              <w:widowControl w:val="0"/>
              <w:jc w:val="center"/>
              <w:rPr>
                <w:rFonts w:ascii="Arial" w:hAnsi="Arial" w:cs="Arial"/>
                <w:sz w:val="20"/>
                <w:szCs w:val="20"/>
              </w:rPr>
            </w:pPr>
            <w:r w:rsidRPr="00AE4F8B">
              <w:rPr>
                <w:rFonts w:ascii="Arial" w:hAnsi="Arial" w:cs="Arial"/>
                <w:sz w:val="20"/>
                <w:szCs w:val="20"/>
              </w:rPr>
              <w:t>10.08.2026. plkst. 08:32</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158E091" w14:textId="77777777" w:rsidR="00EF5ADF" w:rsidRPr="00AE4F8B" w:rsidRDefault="00EF5ADF" w:rsidP="00BB7665">
            <w:pPr>
              <w:widowControl w:val="0"/>
              <w:jc w:val="center"/>
              <w:rPr>
                <w:rFonts w:ascii="Arial" w:hAnsi="Arial" w:cs="Arial"/>
                <w:bCs/>
                <w:sz w:val="20"/>
                <w:szCs w:val="20"/>
              </w:rPr>
            </w:pPr>
            <w:r>
              <w:rPr>
                <w:rFonts w:ascii="Arial" w:hAnsi="Arial" w:cs="Arial"/>
                <w:bCs/>
                <w:sz w:val="20"/>
                <w:szCs w:val="20"/>
              </w:rPr>
              <w:t>38 571,40</w:t>
            </w:r>
          </w:p>
        </w:tc>
        <w:tc>
          <w:tcPr>
            <w:tcW w:w="1276" w:type="dxa"/>
            <w:vAlign w:val="center"/>
          </w:tcPr>
          <w:p w14:paraId="79AC1E9F"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8099,99</w:t>
            </w:r>
          </w:p>
        </w:tc>
        <w:tc>
          <w:tcPr>
            <w:tcW w:w="1276" w:type="dxa"/>
            <w:vAlign w:val="center"/>
          </w:tcPr>
          <w:p w14:paraId="5B1FB504"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46 671,39</w:t>
            </w:r>
          </w:p>
        </w:tc>
      </w:tr>
    </w:tbl>
    <w:p w14:paraId="722D7DE4" w14:textId="77777777" w:rsidR="00EF5ADF" w:rsidRDefault="00EF5ADF" w:rsidP="00EF5ADF">
      <w:pPr>
        <w:widowControl w:val="0"/>
        <w:jc w:val="both"/>
        <w:rPr>
          <w:rFonts w:ascii="Arial" w:hAnsi="Arial" w:cs="Arial"/>
          <w:color w:val="BFBFBF" w:themeColor="background1" w:themeShade="BF"/>
          <w:sz w:val="22"/>
          <w:szCs w:val="22"/>
        </w:rPr>
      </w:pPr>
    </w:p>
    <w:p w14:paraId="4DFCE142" w14:textId="77777777" w:rsidR="00F46436" w:rsidRDefault="00F46436" w:rsidP="00EF5ADF">
      <w:pPr>
        <w:widowControl w:val="0"/>
        <w:jc w:val="both"/>
        <w:rPr>
          <w:rFonts w:ascii="Arial" w:hAnsi="Arial" w:cs="Arial"/>
          <w:color w:val="BFBFBF" w:themeColor="background1" w:themeShade="BF"/>
          <w:sz w:val="22"/>
          <w:szCs w:val="22"/>
        </w:rPr>
      </w:pPr>
    </w:p>
    <w:p w14:paraId="564391EE" w14:textId="77777777" w:rsidR="00EF5ADF" w:rsidRPr="00EC641F" w:rsidRDefault="00EF5ADF" w:rsidP="00EF5ADF">
      <w:pPr>
        <w:pStyle w:val="ListParagraph"/>
        <w:widowControl w:val="0"/>
        <w:numPr>
          <w:ilvl w:val="0"/>
          <w:numId w:val="1"/>
        </w:numPr>
        <w:tabs>
          <w:tab w:val="left" w:pos="7188"/>
        </w:tabs>
        <w:spacing w:after="80" w:line="240" w:lineRule="auto"/>
        <w:ind w:left="357" w:hanging="357"/>
        <w:contextualSpacing w:val="0"/>
        <w:jc w:val="both"/>
        <w:rPr>
          <w:rFonts w:ascii="Arial" w:hAnsi="Arial" w:cs="Arial"/>
          <w:b/>
          <w:bCs/>
          <w:color w:val="000000" w:themeColor="text1"/>
        </w:rPr>
      </w:pPr>
      <w:r w:rsidRPr="00EC641F">
        <w:rPr>
          <w:rFonts w:ascii="Arial" w:hAnsi="Arial" w:cs="Arial"/>
          <w:b/>
          <w:bCs/>
          <w:color w:val="000000" w:themeColor="text1"/>
        </w:rPr>
        <w:lastRenderedPageBreak/>
        <w:t>Potenciālais uzvarētājs</w:t>
      </w:r>
      <w:r w:rsidRPr="00EC641F">
        <w:rPr>
          <w:rFonts w:ascii="Arial" w:hAnsi="Arial" w:cs="Arial"/>
          <w:b/>
          <w:bCs/>
        </w:rPr>
        <w:t xml:space="preserve">, kuram </w:t>
      </w:r>
      <w:r w:rsidRPr="00EC641F">
        <w:rPr>
          <w:rFonts w:ascii="Arial" w:hAnsi="Arial" w:cs="Arial"/>
          <w:b/>
          <w:bCs/>
          <w:color w:val="000000" w:themeColor="text1"/>
        </w:rPr>
        <w:t xml:space="preserve">atbilstoši citām paziņojumā par līgumu un iepirkuma procedūras dokumentos noteiktajām prasībām un izraudzītajam piedāvājuma izvēles kritērijam </w:t>
      </w:r>
      <w:bookmarkStart w:id="11" w:name="_Hlk155950508"/>
      <w:r w:rsidRPr="00EC641F">
        <w:rPr>
          <w:rFonts w:ascii="Arial" w:hAnsi="Arial" w:cs="Arial"/>
          <w:b/>
          <w:bCs/>
          <w:color w:val="000000" w:themeColor="text1"/>
        </w:rPr>
        <w:t xml:space="preserve">(zemākā cena) </w:t>
      </w:r>
      <w:bookmarkEnd w:id="11"/>
      <w:r w:rsidRPr="00EC641F">
        <w:rPr>
          <w:rFonts w:ascii="Arial" w:hAnsi="Arial" w:cs="Arial"/>
          <w:b/>
          <w:bCs/>
          <w:color w:val="000000" w:themeColor="text1"/>
        </w:rPr>
        <w:t xml:space="preserve">būtu piešķiramas līguma slēgšanas tiesības, un kuram saskaņā ar atklāta konkursa VNP 2026/084AK nolikuma 6.3. punktu Komisija veic pārbaudi par </w:t>
      </w:r>
      <w:r w:rsidRPr="00EC641F">
        <w:rPr>
          <w:rFonts w:ascii="Arial" w:eastAsia="Arial" w:hAnsi="Arial" w:cs="Arial"/>
          <w:b/>
          <w:color w:val="000000"/>
        </w:rPr>
        <w:t>PIL</w:t>
      </w:r>
      <w:r w:rsidRPr="00EC641F">
        <w:rPr>
          <w:rFonts w:ascii="Arial" w:hAnsi="Arial" w:cs="Arial"/>
          <w:b/>
          <w:bCs/>
          <w:color w:val="000000" w:themeColor="text1"/>
        </w:rPr>
        <w:t> 42. panta otrajā daļā (izņemot 8. un 9. punktu) noteikto izslēgšanas gadījumu esamību:</w:t>
      </w:r>
    </w:p>
    <w:p w14:paraId="79424C45" w14:textId="77777777" w:rsidR="00EF5ADF" w:rsidRPr="00AE4F8B" w:rsidRDefault="00EF5ADF" w:rsidP="00EF5ADF">
      <w:pPr>
        <w:widowControl w:val="0"/>
        <w:tabs>
          <w:tab w:val="left" w:pos="426"/>
        </w:tabs>
        <w:spacing w:after="80"/>
        <w:jc w:val="center"/>
        <w:rPr>
          <w:rFonts w:ascii="Arial" w:hAnsi="Arial" w:cs="Arial"/>
          <w:sz w:val="22"/>
          <w:szCs w:val="22"/>
        </w:rPr>
      </w:pPr>
      <w:r w:rsidRPr="00AE4F8B">
        <w:rPr>
          <w:rFonts w:ascii="Arial" w:hAnsi="Arial" w:cs="Arial"/>
          <w:b/>
          <w:bCs/>
          <w:sz w:val="22"/>
          <w:szCs w:val="22"/>
        </w:rPr>
        <w:t>1. iepirkuma daļa</w:t>
      </w:r>
      <w:r w:rsidRPr="00AE4F8B">
        <w:rPr>
          <w:rFonts w:ascii="Arial" w:hAnsi="Arial" w:cs="Arial"/>
          <w:sz w:val="22"/>
          <w:szCs w:val="22"/>
        </w:rPr>
        <w:t xml:space="preserve"> – </w:t>
      </w:r>
      <w:r w:rsidRPr="00AE4F8B">
        <w:rPr>
          <w:rFonts w:ascii="Arial" w:hAnsi="Arial" w:cs="Arial"/>
          <w:bCs/>
          <w:i/>
          <w:iCs/>
          <w:sz w:val="22"/>
          <w:szCs w:val="22"/>
        </w:rPr>
        <w:t>Ielu apgaismojuma tīklu Valmierā uzturēšana</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2551"/>
        <w:gridCol w:w="1275"/>
        <w:gridCol w:w="1276"/>
        <w:gridCol w:w="1276"/>
      </w:tblGrid>
      <w:tr w:rsidR="00EF5ADF" w:rsidRPr="00A510FD" w14:paraId="6A159F62" w14:textId="77777777" w:rsidTr="00BB7665">
        <w:trPr>
          <w:trHeight w:val="185"/>
          <w:jc w:val="center"/>
        </w:trPr>
        <w:tc>
          <w:tcPr>
            <w:tcW w:w="3256" w:type="dxa"/>
            <w:tcBorders>
              <w:bottom w:val="single" w:sz="4" w:space="0" w:color="000000"/>
            </w:tcBorders>
            <w:shd w:val="clear" w:color="auto" w:fill="E7E6E6" w:themeFill="background2"/>
            <w:vAlign w:val="center"/>
          </w:tcPr>
          <w:p w14:paraId="7F74FA15"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Pretendents</w:t>
            </w:r>
          </w:p>
        </w:tc>
        <w:tc>
          <w:tcPr>
            <w:tcW w:w="2551" w:type="dxa"/>
            <w:tcBorders>
              <w:bottom w:val="single" w:sz="4" w:space="0" w:color="000000"/>
            </w:tcBorders>
            <w:shd w:val="clear" w:color="auto" w:fill="E7E6E6" w:themeFill="background2"/>
            <w:vAlign w:val="center"/>
          </w:tcPr>
          <w:p w14:paraId="45AB041F"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Piedāvājuma iesniegšanas datums un laiks</w:t>
            </w:r>
          </w:p>
        </w:tc>
        <w:tc>
          <w:tcPr>
            <w:tcW w:w="1275" w:type="dxa"/>
            <w:tcBorders>
              <w:bottom w:val="single" w:sz="4" w:space="0" w:color="000000"/>
            </w:tcBorders>
            <w:shd w:val="clear" w:color="auto" w:fill="E7E6E6" w:themeFill="background2"/>
            <w:vAlign w:val="center"/>
          </w:tcPr>
          <w:p w14:paraId="4CC9E2EA"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78131A0C"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PVN EUR</w:t>
            </w:r>
          </w:p>
        </w:tc>
        <w:tc>
          <w:tcPr>
            <w:tcW w:w="1276" w:type="dxa"/>
            <w:tcBorders>
              <w:bottom w:val="single" w:sz="4" w:space="0" w:color="auto"/>
            </w:tcBorders>
            <w:shd w:val="clear" w:color="auto" w:fill="E7E6E6" w:themeFill="background2"/>
            <w:vAlign w:val="center"/>
          </w:tcPr>
          <w:p w14:paraId="0FDB45E8"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KOPĀ EUR</w:t>
            </w:r>
          </w:p>
        </w:tc>
      </w:tr>
      <w:tr w:rsidR="00EF5ADF" w:rsidRPr="00A510FD" w14:paraId="3ADF657D"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A906517"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Sabiedrība ar ierobežotu atbildību </w:t>
            </w:r>
            <w:r w:rsidRPr="00AE4F8B">
              <w:rPr>
                <w:rFonts w:ascii="Arial" w:hAnsi="Arial" w:cs="Arial"/>
                <w:b/>
                <w:bCs/>
                <w:sz w:val="20"/>
                <w:szCs w:val="20"/>
              </w:rPr>
              <w:t>“WOLTEC”</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083122C" w14:textId="77777777" w:rsidR="00EF5ADF" w:rsidRPr="00AE4F8B" w:rsidRDefault="00EF5ADF" w:rsidP="00BB7665">
            <w:pPr>
              <w:widowControl w:val="0"/>
              <w:jc w:val="center"/>
              <w:rPr>
                <w:rFonts w:ascii="Arial" w:hAnsi="Arial" w:cs="Arial"/>
                <w:sz w:val="20"/>
                <w:szCs w:val="20"/>
              </w:rPr>
            </w:pPr>
            <w:r w:rsidRPr="00AE4F8B">
              <w:rPr>
                <w:rFonts w:ascii="Arial" w:hAnsi="Arial" w:cs="Arial"/>
                <w:sz w:val="20"/>
                <w:szCs w:val="20"/>
              </w:rPr>
              <w:t>10.08.2026. plkst. 08:32</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F5D149F" w14:textId="77777777" w:rsidR="00EF5ADF" w:rsidRPr="00AE4F8B" w:rsidRDefault="00EF5ADF" w:rsidP="00BB7665">
            <w:pPr>
              <w:widowControl w:val="0"/>
              <w:jc w:val="center"/>
              <w:rPr>
                <w:rFonts w:ascii="Arial" w:hAnsi="Arial" w:cs="Arial"/>
                <w:bCs/>
                <w:sz w:val="20"/>
                <w:szCs w:val="20"/>
              </w:rPr>
            </w:pPr>
            <w:r>
              <w:rPr>
                <w:rFonts w:ascii="Arial" w:hAnsi="Arial" w:cs="Arial"/>
                <w:bCs/>
                <w:sz w:val="20"/>
                <w:szCs w:val="20"/>
              </w:rPr>
              <w:t>180 084,05</w:t>
            </w:r>
          </w:p>
        </w:tc>
        <w:tc>
          <w:tcPr>
            <w:tcW w:w="1276" w:type="dxa"/>
            <w:vAlign w:val="center"/>
          </w:tcPr>
          <w:p w14:paraId="60ED14AA"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37 817,65</w:t>
            </w:r>
          </w:p>
        </w:tc>
        <w:tc>
          <w:tcPr>
            <w:tcW w:w="1276" w:type="dxa"/>
            <w:vAlign w:val="center"/>
          </w:tcPr>
          <w:p w14:paraId="023EB62C"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217 901,70</w:t>
            </w:r>
          </w:p>
        </w:tc>
      </w:tr>
    </w:tbl>
    <w:p w14:paraId="27454C66" w14:textId="77777777" w:rsidR="00EF5ADF" w:rsidRPr="00AE4F8B" w:rsidRDefault="00EF5ADF" w:rsidP="00EF5ADF">
      <w:pPr>
        <w:pStyle w:val="ListParagraph"/>
        <w:widowControl w:val="0"/>
        <w:spacing w:after="0" w:line="240" w:lineRule="auto"/>
        <w:ind w:left="0"/>
        <w:contextualSpacing w:val="0"/>
        <w:jc w:val="both"/>
        <w:rPr>
          <w:rFonts w:ascii="Arial" w:hAnsi="Arial" w:cs="Arial"/>
        </w:rPr>
      </w:pPr>
    </w:p>
    <w:p w14:paraId="2890A352" w14:textId="77777777" w:rsidR="00EF5ADF" w:rsidRDefault="00EF5ADF" w:rsidP="00EF5ADF">
      <w:pPr>
        <w:widowControl w:val="0"/>
        <w:tabs>
          <w:tab w:val="left" w:pos="426"/>
        </w:tabs>
        <w:spacing w:after="80"/>
        <w:jc w:val="center"/>
        <w:rPr>
          <w:rFonts w:ascii="Arial" w:hAnsi="Arial" w:cs="Arial"/>
          <w:bCs/>
          <w:i/>
          <w:iCs/>
          <w:sz w:val="22"/>
          <w:szCs w:val="22"/>
        </w:rPr>
      </w:pPr>
      <w:r w:rsidRPr="00AE4F8B">
        <w:rPr>
          <w:rFonts w:ascii="Arial" w:hAnsi="Arial" w:cs="Arial"/>
          <w:b/>
          <w:bCs/>
          <w:sz w:val="22"/>
          <w:szCs w:val="22"/>
        </w:rPr>
        <w:t>2. iepirkuma daļa</w:t>
      </w:r>
      <w:r w:rsidRPr="00AE4F8B">
        <w:rPr>
          <w:rFonts w:ascii="Arial" w:hAnsi="Arial" w:cs="Arial"/>
          <w:sz w:val="22"/>
          <w:szCs w:val="22"/>
        </w:rPr>
        <w:t xml:space="preserve"> – </w:t>
      </w:r>
      <w:r w:rsidRPr="00AE4F8B">
        <w:rPr>
          <w:rFonts w:ascii="Arial" w:hAnsi="Arial" w:cs="Arial"/>
          <w:bCs/>
          <w:i/>
          <w:iCs/>
          <w:sz w:val="22"/>
          <w:szCs w:val="22"/>
        </w:rPr>
        <w:t>Ielu apgaismojuma tīklu Valmiermuižā uzturēšana</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2551"/>
        <w:gridCol w:w="1275"/>
        <w:gridCol w:w="1276"/>
        <w:gridCol w:w="1276"/>
      </w:tblGrid>
      <w:tr w:rsidR="00EF5ADF" w:rsidRPr="00A510FD" w14:paraId="783483C4" w14:textId="77777777" w:rsidTr="00BB7665">
        <w:trPr>
          <w:trHeight w:val="185"/>
          <w:jc w:val="center"/>
        </w:trPr>
        <w:tc>
          <w:tcPr>
            <w:tcW w:w="3256" w:type="dxa"/>
            <w:tcBorders>
              <w:bottom w:val="single" w:sz="4" w:space="0" w:color="000000"/>
            </w:tcBorders>
            <w:shd w:val="clear" w:color="auto" w:fill="E7E6E6" w:themeFill="background2"/>
            <w:vAlign w:val="center"/>
          </w:tcPr>
          <w:p w14:paraId="4FD65874"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Pretendents</w:t>
            </w:r>
          </w:p>
        </w:tc>
        <w:tc>
          <w:tcPr>
            <w:tcW w:w="2551" w:type="dxa"/>
            <w:tcBorders>
              <w:bottom w:val="single" w:sz="4" w:space="0" w:color="000000"/>
            </w:tcBorders>
            <w:shd w:val="clear" w:color="auto" w:fill="E7E6E6" w:themeFill="background2"/>
            <w:vAlign w:val="center"/>
          </w:tcPr>
          <w:p w14:paraId="6D0C47E8"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Piedāvājuma iesniegšanas datums un laiks</w:t>
            </w:r>
          </w:p>
        </w:tc>
        <w:tc>
          <w:tcPr>
            <w:tcW w:w="1275" w:type="dxa"/>
            <w:tcBorders>
              <w:bottom w:val="single" w:sz="4" w:space="0" w:color="000000"/>
            </w:tcBorders>
            <w:shd w:val="clear" w:color="auto" w:fill="E7E6E6" w:themeFill="background2"/>
            <w:vAlign w:val="center"/>
          </w:tcPr>
          <w:p w14:paraId="0B2F9375"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3B38B2DD"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PVN EUR</w:t>
            </w:r>
          </w:p>
        </w:tc>
        <w:tc>
          <w:tcPr>
            <w:tcW w:w="1276" w:type="dxa"/>
            <w:tcBorders>
              <w:bottom w:val="single" w:sz="4" w:space="0" w:color="auto"/>
            </w:tcBorders>
            <w:shd w:val="clear" w:color="auto" w:fill="E7E6E6" w:themeFill="background2"/>
            <w:vAlign w:val="center"/>
          </w:tcPr>
          <w:p w14:paraId="0932AD71"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KOPĀ EUR</w:t>
            </w:r>
          </w:p>
        </w:tc>
      </w:tr>
      <w:tr w:rsidR="00EF5ADF" w:rsidRPr="00A510FD" w14:paraId="315E596C"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1AFED7E"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Sabiedrība ar ierobežotu atbildību </w:t>
            </w:r>
            <w:r w:rsidRPr="00AE4F8B">
              <w:rPr>
                <w:rFonts w:ascii="Arial" w:hAnsi="Arial" w:cs="Arial"/>
                <w:b/>
                <w:bCs/>
                <w:sz w:val="20"/>
                <w:szCs w:val="20"/>
              </w:rPr>
              <w:t>“WOLTEC”</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536B4D8" w14:textId="77777777" w:rsidR="00EF5ADF" w:rsidRPr="00AE4F8B" w:rsidRDefault="00EF5ADF" w:rsidP="00BB7665">
            <w:pPr>
              <w:widowControl w:val="0"/>
              <w:jc w:val="center"/>
              <w:rPr>
                <w:rFonts w:ascii="Arial" w:hAnsi="Arial" w:cs="Arial"/>
                <w:sz w:val="20"/>
                <w:szCs w:val="20"/>
              </w:rPr>
            </w:pPr>
            <w:r w:rsidRPr="00AE4F8B">
              <w:rPr>
                <w:rFonts w:ascii="Arial" w:hAnsi="Arial" w:cs="Arial"/>
                <w:sz w:val="20"/>
                <w:szCs w:val="20"/>
              </w:rPr>
              <w:t>10.08.2026. plkst. 08:32</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EC4938B" w14:textId="77777777" w:rsidR="00EF5ADF" w:rsidRPr="00AE4F8B" w:rsidRDefault="00EF5ADF" w:rsidP="00BB7665">
            <w:pPr>
              <w:widowControl w:val="0"/>
              <w:jc w:val="center"/>
              <w:rPr>
                <w:rFonts w:ascii="Arial" w:hAnsi="Arial" w:cs="Arial"/>
                <w:bCs/>
                <w:sz w:val="20"/>
                <w:szCs w:val="20"/>
              </w:rPr>
            </w:pPr>
            <w:r>
              <w:rPr>
                <w:rFonts w:ascii="Arial" w:hAnsi="Arial" w:cs="Arial"/>
                <w:bCs/>
                <w:sz w:val="20"/>
                <w:szCs w:val="20"/>
              </w:rPr>
              <w:t>38 571,40</w:t>
            </w:r>
          </w:p>
        </w:tc>
        <w:tc>
          <w:tcPr>
            <w:tcW w:w="1276" w:type="dxa"/>
            <w:vAlign w:val="center"/>
          </w:tcPr>
          <w:p w14:paraId="165D0381"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8099,99</w:t>
            </w:r>
          </w:p>
        </w:tc>
        <w:tc>
          <w:tcPr>
            <w:tcW w:w="1276" w:type="dxa"/>
            <w:vAlign w:val="center"/>
          </w:tcPr>
          <w:p w14:paraId="095C34B2"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46 671,39</w:t>
            </w:r>
          </w:p>
        </w:tc>
      </w:tr>
    </w:tbl>
    <w:p w14:paraId="0B994606" w14:textId="77777777" w:rsidR="00EF5ADF" w:rsidRPr="00EC641F" w:rsidRDefault="00EF5ADF" w:rsidP="00EF5ADF">
      <w:pPr>
        <w:pStyle w:val="ListParagraph"/>
        <w:widowControl w:val="0"/>
        <w:spacing w:after="0" w:line="240" w:lineRule="auto"/>
        <w:ind w:left="0"/>
        <w:contextualSpacing w:val="0"/>
        <w:jc w:val="both"/>
        <w:rPr>
          <w:rFonts w:ascii="Arial" w:hAnsi="Arial" w:cs="Arial"/>
        </w:rPr>
      </w:pPr>
    </w:p>
    <w:p w14:paraId="12201A17" w14:textId="77777777" w:rsidR="00EF5ADF" w:rsidRPr="00EC641F" w:rsidRDefault="00EF5ADF" w:rsidP="00EF5ADF">
      <w:pPr>
        <w:pStyle w:val="ListParagraph"/>
        <w:widowControl w:val="0"/>
        <w:numPr>
          <w:ilvl w:val="0"/>
          <w:numId w:val="1"/>
        </w:numPr>
        <w:spacing w:after="80" w:line="240" w:lineRule="auto"/>
        <w:ind w:left="357" w:hanging="357"/>
        <w:contextualSpacing w:val="0"/>
        <w:jc w:val="both"/>
        <w:rPr>
          <w:rFonts w:ascii="Arial" w:hAnsi="Arial" w:cs="Arial"/>
          <w:b/>
          <w:bCs/>
          <w:color w:val="000000" w:themeColor="text1"/>
        </w:rPr>
      </w:pPr>
      <w:r w:rsidRPr="00EC641F">
        <w:rPr>
          <w:rFonts w:ascii="Arial" w:hAnsi="Arial" w:cs="Arial"/>
          <w:b/>
          <w:bCs/>
          <w:color w:val="000000" w:themeColor="text1"/>
        </w:rPr>
        <w:t xml:space="preserve">Informācijas pārbaude saskaņā ar atklāta konkursa nolikuma 6.3. punktu un </w:t>
      </w:r>
      <w:r w:rsidRPr="00EC641F">
        <w:rPr>
          <w:rFonts w:ascii="Arial" w:eastAsia="Arial" w:hAnsi="Arial" w:cs="Arial"/>
          <w:b/>
          <w:color w:val="000000"/>
        </w:rPr>
        <w:t>PIL</w:t>
      </w:r>
      <w:r w:rsidRPr="00EC641F">
        <w:rPr>
          <w:rFonts w:ascii="Arial" w:hAnsi="Arial" w:cs="Arial"/>
          <w:b/>
          <w:bCs/>
          <w:color w:val="000000" w:themeColor="text1"/>
        </w:rPr>
        <w:t xml:space="preserve"> 42. panta otro daļu (izņemot 8. un 9. punktu):</w:t>
      </w:r>
    </w:p>
    <w:p w14:paraId="7495A9E3" w14:textId="77777777" w:rsidR="00EF5ADF" w:rsidRPr="00EC641F" w:rsidRDefault="00EF5ADF" w:rsidP="00EF5ADF">
      <w:pPr>
        <w:widowControl w:val="0"/>
        <w:ind w:left="425" w:firstLine="425"/>
        <w:jc w:val="both"/>
        <w:rPr>
          <w:rFonts w:ascii="Arial" w:eastAsia="Arial" w:hAnsi="Arial" w:cs="Arial"/>
          <w:sz w:val="22"/>
          <w:szCs w:val="22"/>
        </w:rPr>
      </w:pPr>
      <w:r w:rsidRPr="00EC641F">
        <w:rPr>
          <w:rFonts w:ascii="Arial" w:eastAsia="Arial" w:hAnsi="Arial" w:cs="Arial"/>
          <w:sz w:val="22"/>
          <w:szCs w:val="22"/>
        </w:rPr>
        <w:t>Saskaņā ar PIL 42. panta pirmo daļu, Komisija, veicot PIL 42. panta otrajā daļā (izņemot 8. un 9. punktu) minēto izslēgšanas nosacījumu pārbaudi pretendentam (</w:t>
      </w:r>
      <w:r>
        <w:rPr>
          <w:rFonts w:ascii="Arial" w:hAnsi="Arial" w:cs="Arial"/>
          <w:b/>
          <w:bCs/>
          <w:sz w:val="22"/>
          <w:szCs w:val="22"/>
        </w:rPr>
        <w:t>s</w:t>
      </w:r>
      <w:r w:rsidRPr="00EC641F">
        <w:rPr>
          <w:rFonts w:ascii="Arial" w:hAnsi="Arial" w:cs="Arial"/>
          <w:b/>
          <w:bCs/>
          <w:sz w:val="22"/>
          <w:szCs w:val="22"/>
        </w:rPr>
        <w:t>abiedrība ar ierobežotu atbildību “WOLTEC”</w:t>
      </w:r>
      <w:r w:rsidRPr="00EC641F">
        <w:rPr>
          <w:rFonts w:ascii="Arial" w:eastAsia="Arial" w:hAnsi="Arial" w:cs="Arial"/>
          <w:sz w:val="22"/>
          <w:szCs w:val="22"/>
        </w:rPr>
        <w:t>), kuram būtu piešķiramas iepirkuma līguma slēgšanas tiesības, un personām saskaņā ar PIL 42. panta trešās daļas 1., 2. un 3. punktu konstatēja, ka:</w:t>
      </w:r>
    </w:p>
    <w:p w14:paraId="2CA358E2" w14:textId="77777777" w:rsidR="00EF5ADF" w:rsidRPr="00EC641F" w:rsidRDefault="00EF5ADF" w:rsidP="00EF5ADF">
      <w:pPr>
        <w:widowControl w:val="0"/>
        <w:numPr>
          <w:ilvl w:val="0"/>
          <w:numId w:val="3"/>
        </w:numPr>
        <w:ind w:left="851" w:hanging="425"/>
        <w:jc w:val="both"/>
        <w:rPr>
          <w:rFonts w:ascii="Arial" w:eastAsia="Arial" w:hAnsi="Arial" w:cs="Arial"/>
          <w:color w:val="000000" w:themeColor="text1"/>
          <w:sz w:val="22"/>
          <w:szCs w:val="22"/>
        </w:rPr>
      </w:pPr>
      <w:bookmarkStart w:id="12" w:name="_heading=h.26in1rg" w:colFirst="0" w:colLast="0"/>
      <w:bookmarkEnd w:id="12"/>
      <w:r w:rsidRPr="00EC641F">
        <w:rPr>
          <w:rFonts w:ascii="Arial" w:eastAsia="Arial" w:hAnsi="Arial" w:cs="Arial"/>
          <w:sz w:val="22"/>
          <w:szCs w:val="22"/>
        </w:rPr>
        <w:t xml:space="preserve">pretendentam, kā arī personām saskaņā ar PIL 42. panta otrās daļas 1. punktu un trešās </w:t>
      </w:r>
      <w:r w:rsidRPr="00EC641F">
        <w:rPr>
          <w:rFonts w:ascii="Arial" w:eastAsia="Arial" w:hAnsi="Arial" w:cs="Arial"/>
          <w:color w:val="000000" w:themeColor="text1"/>
          <w:sz w:val="22"/>
          <w:szCs w:val="22"/>
        </w:rPr>
        <w:t xml:space="preserve">daļas 1., 2. un 3. punktu, par kurām Latvijas Republikas Iekšlietu ministrijas Informācijas centra Sodu reģistrā ir apkopotas ziņas par tiesību aktu pārkāpumiem vai aizliegumiem piedalīties valsts vai pašvaldības iepirkumos, </w:t>
      </w:r>
      <w:r w:rsidRPr="00EC641F">
        <w:rPr>
          <w:rFonts w:ascii="Arial" w:eastAsia="Arial" w:hAnsi="Arial" w:cs="Arial"/>
          <w:b/>
          <w:bCs/>
          <w:color w:val="000000" w:themeColor="text1"/>
          <w:sz w:val="22"/>
          <w:szCs w:val="22"/>
        </w:rPr>
        <w:t>nav konstatēti</w:t>
      </w:r>
      <w:r w:rsidRPr="00EC641F">
        <w:rPr>
          <w:rFonts w:ascii="Arial" w:eastAsia="Arial" w:hAnsi="Arial" w:cs="Arial"/>
          <w:color w:val="000000" w:themeColor="text1"/>
          <w:sz w:val="22"/>
          <w:szCs w:val="22"/>
        </w:rPr>
        <w:t xml:space="preserve"> tādi tiesību aktu pārkāpumi, par kuriem pretendents būtu izslēdzams no dalības iepirkumā saskaņā ar PIL 42. panta otrās daļas 1. punktu (</w:t>
      </w:r>
      <w:r w:rsidRPr="00EC641F">
        <w:rPr>
          <w:rFonts w:ascii="Arial" w:eastAsia="Arial" w:hAnsi="Arial" w:cs="Arial"/>
          <w:i/>
          <w:color w:val="000000" w:themeColor="text1"/>
          <w:sz w:val="22"/>
          <w:szCs w:val="22"/>
        </w:rPr>
        <w:t>e-izziņas pievienotas iepirkuma lietai</w:t>
      </w:r>
      <w:r w:rsidRPr="00EC641F">
        <w:rPr>
          <w:rFonts w:ascii="Arial" w:eastAsia="Arial" w:hAnsi="Arial" w:cs="Arial"/>
          <w:color w:val="000000" w:themeColor="text1"/>
          <w:sz w:val="22"/>
          <w:szCs w:val="22"/>
        </w:rPr>
        <w:t>);</w:t>
      </w:r>
    </w:p>
    <w:p w14:paraId="1195B3D7" w14:textId="77777777" w:rsidR="00EF5ADF" w:rsidRPr="00EC641F" w:rsidRDefault="00EF5ADF" w:rsidP="00EF5ADF">
      <w:pPr>
        <w:widowControl w:val="0"/>
        <w:numPr>
          <w:ilvl w:val="0"/>
          <w:numId w:val="3"/>
        </w:numPr>
        <w:ind w:left="851" w:hanging="425"/>
        <w:jc w:val="both"/>
        <w:rPr>
          <w:rFonts w:ascii="Arial" w:eastAsia="Arial" w:hAnsi="Arial" w:cs="Arial"/>
          <w:color w:val="000000" w:themeColor="text1"/>
          <w:sz w:val="22"/>
          <w:szCs w:val="22"/>
        </w:rPr>
      </w:pPr>
      <w:r w:rsidRPr="00EC641F">
        <w:rPr>
          <w:rFonts w:ascii="Arial" w:eastAsia="Arial" w:hAnsi="Arial" w:cs="Arial"/>
          <w:color w:val="000000" w:themeColor="text1"/>
          <w:sz w:val="22"/>
          <w:szCs w:val="22"/>
        </w:rPr>
        <w:t>pretendentam</w:t>
      </w:r>
      <w:r>
        <w:rPr>
          <w:rFonts w:ascii="Arial" w:eastAsia="Arial" w:hAnsi="Arial" w:cs="Arial"/>
          <w:color w:val="000000" w:themeColor="text1"/>
          <w:sz w:val="22"/>
          <w:szCs w:val="22"/>
        </w:rPr>
        <w:t xml:space="preserve"> </w:t>
      </w:r>
      <w:r w:rsidRPr="00EC641F">
        <w:rPr>
          <w:rFonts w:ascii="Arial" w:eastAsia="Arial" w:hAnsi="Arial" w:cs="Arial"/>
          <w:b/>
          <w:bCs/>
          <w:color w:val="000000" w:themeColor="text1"/>
          <w:sz w:val="22"/>
          <w:szCs w:val="22"/>
        </w:rPr>
        <w:t>nav pasludināts</w:t>
      </w:r>
      <w:r w:rsidRPr="00EC641F">
        <w:rPr>
          <w:rFonts w:ascii="Arial" w:eastAsia="Arial" w:hAnsi="Arial" w:cs="Arial"/>
          <w:color w:val="000000" w:themeColor="text1"/>
          <w:sz w:val="22"/>
          <w:szCs w:val="22"/>
        </w:rPr>
        <w:t xml:space="preserve"> maksātnespējas process, tas </w:t>
      </w:r>
      <w:r w:rsidRPr="00EC641F">
        <w:rPr>
          <w:rFonts w:ascii="Arial" w:eastAsia="Arial" w:hAnsi="Arial" w:cs="Arial"/>
          <w:b/>
          <w:bCs/>
          <w:color w:val="000000" w:themeColor="text1"/>
          <w:sz w:val="22"/>
          <w:szCs w:val="22"/>
        </w:rPr>
        <w:t>netiek likvidēts</w:t>
      </w:r>
      <w:r w:rsidRPr="00EC641F">
        <w:rPr>
          <w:rFonts w:ascii="Arial" w:eastAsia="Arial" w:hAnsi="Arial" w:cs="Arial"/>
          <w:color w:val="000000" w:themeColor="text1"/>
          <w:sz w:val="22"/>
          <w:szCs w:val="22"/>
        </w:rPr>
        <w:t xml:space="preserve">, un tam </w:t>
      </w:r>
      <w:r w:rsidRPr="00EC641F">
        <w:rPr>
          <w:rFonts w:ascii="Arial" w:eastAsia="Arial" w:hAnsi="Arial" w:cs="Arial"/>
          <w:b/>
          <w:bCs/>
          <w:color w:val="000000" w:themeColor="text1"/>
          <w:sz w:val="22"/>
          <w:szCs w:val="22"/>
        </w:rPr>
        <w:t>nav apturēta</w:t>
      </w:r>
      <w:r w:rsidRPr="00EC641F">
        <w:rPr>
          <w:rFonts w:ascii="Arial" w:eastAsia="Arial" w:hAnsi="Arial" w:cs="Arial"/>
          <w:color w:val="000000" w:themeColor="text1"/>
          <w:sz w:val="22"/>
          <w:szCs w:val="22"/>
        </w:rPr>
        <w:t xml:space="preserve"> saimnieciskā darbība</w:t>
      </w:r>
      <w:r w:rsidRPr="00EC641F">
        <w:rPr>
          <w:rFonts w:ascii="Arial" w:eastAsia="Arial" w:hAnsi="Arial" w:cs="Arial"/>
          <w:i/>
          <w:color w:val="000000" w:themeColor="text1"/>
          <w:sz w:val="22"/>
          <w:szCs w:val="22"/>
        </w:rPr>
        <w:t xml:space="preserve"> (e-izziņa pievienota iepirkuma lietai)</w:t>
      </w:r>
      <w:r w:rsidRPr="00EC641F">
        <w:rPr>
          <w:rFonts w:ascii="Arial" w:eastAsia="Arial" w:hAnsi="Arial" w:cs="Arial"/>
          <w:iCs/>
          <w:color w:val="000000" w:themeColor="text1"/>
          <w:sz w:val="22"/>
          <w:szCs w:val="22"/>
        </w:rPr>
        <w:t>;</w:t>
      </w:r>
    </w:p>
    <w:p w14:paraId="3720FB80" w14:textId="77777777" w:rsidR="00EF5ADF" w:rsidRPr="00EC641F" w:rsidRDefault="00EF5ADF" w:rsidP="00EF5ADF">
      <w:pPr>
        <w:widowControl w:val="0"/>
        <w:numPr>
          <w:ilvl w:val="0"/>
          <w:numId w:val="3"/>
        </w:numPr>
        <w:ind w:left="851" w:hanging="425"/>
        <w:jc w:val="both"/>
        <w:rPr>
          <w:rFonts w:ascii="Arial" w:eastAsia="Arial" w:hAnsi="Arial" w:cs="Arial"/>
          <w:color w:val="000000" w:themeColor="text1"/>
          <w:sz w:val="22"/>
          <w:szCs w:val="22"/>
        </w:rPr>
      </w:pPr>
      <w:bookmarkStart w:id="13" w:name="_heading=h.lnxbz9" w:colFirst="0" w:colLast="0"/>
      <w:bookmarkEnd w:id="13"/>
      <w:r w:rsidRPr="00EC641F">
        <w:rPr>
          <w:rFonts w:ascii="Arial" w:eastAsia="Arial" w:hAnsi="Arial" w:cs="Arial"/>
          <w:color w:val="000000" w:themeColor="text1"/>
          <w:sz w:val="22"/>
          <w:szCs w:val="22"/>
        </w:rPr>
        <w:t>pretendentam</w:t>
      </w:r>
      <w:r>
        <w:rPr>
          <w:rFonts w:ascii="Arial" w:eastAsia="Arial" w:hAnsi="Arial" w:cs="Arial"/>
          <w:color w:val="000000" w:themeColor="text1"/>
          <w:sz w:val="22"/>
          <w:szCs w:val="22"/>
        </w:rPr>
        <w:t xml:space="preserve"> </w:t>
      </w:r>
      <w:r w:rsidRPr="00EC641F">
        <w:rPr>
          <w:rFonts w:ascii="Arial" w:eastAsia="Arial" w:hAnsi="Arial" w:cs="Arial"/>
          <w:color w:val="000000" w:themeColor="text1"/>
          <w:sz w:val="22"/>
          <w:szCs w:val="22"/>
        </w:rPr>
        <w:t xml:space="preserve">piedāvājumu iesniegšanas termiņa pēdējā dienā </w:t>
      </w:r>
      <w:r w:rsidRPr="00EC641F">
        <w:rPr>
          <w:rFonts w:ascii="Arial" w:eastAsia="Arial" w:hAnsi="Arial" w:cs="Arial"/>
          <w:i/>
          <w:iCs/>
          <w:color w:val="000000" w:themeColor="text1"/>
          <w:sz w:val="22"/>
          <w:szCs w:val="22"/>
        </w:rPr>
        <w:t>(</w:t>
      </w:r>
      <w:bookmarkStart w:id="14" w:name="_Hlk155950626"/>
      <w:r w:rsidRPr="00EC641F">
        <w:rPr>
          <w:rFonts w:ascii="Arial" w:eastAsia="Arial" w:hAnsi="Arial" w:cs="Arial"/>
          <w:i/>
          <w:iCs/>
          <w:color w:val="000000" w:themeColor="text1"/>
          <w:sz w:val="22"/>
          <w:szCs w:val="22"/>
        </w:rPr>
        <w:t>10.08.2026.</w:t>
      </w:r>
      <w:bookmarkEnd w:id="14"/>
      <w:r w:rsidRPr="00EC641F">
        <w:rPr>
          <w:rFonts w:ascii="Arial" w:eastAsia="Arial" w:hAnsi="Arial" w:cs="Arial"/>
          <w:i/>
          <w:iCs/>
          <w:color w:val="000000" w:themeColor="text1"/>
          <w:sz w:val="22"/>
          <w:szCs w:val="22"/>
        </w:rPr>
        <w:t>)</w:t>
      </w:r>
      <w:r w:rsidRPr="00EC641F">
        <w:rPr>
          <w:rFonts w:ascii="Arial" w:eastAsia="Arial" w:hAnsi="Arial" w:cs="Arial"/>
          <w:color w:val="000000" w:themeColor="text1"/>
          <w:sz w:val="22"/>
          <w:szCs w:val="22"/>
        </w:rPr>
        <w:t xml:space="preserve"> un dienā, kad pieņemts lēmums par iespējamu iepirkuma līguma slēgšanas tiesību piešķiršanu </w:t>
      </w:r>
      <w:r w:rsidRPr="00EC641F">
        <w:rPr>
          <w:rFonts w:ascii="Arial" w:eastAsia="Arial" w:hAnsi="Arial" w:cs="Arial"/>
          <w:i/>
          <w:iCs/>
          <w:color w:val="000000" w:themeColor="text1"/>
          <w:sz w:val="22"/>
          <w:szCs w:val="22"/>
        </w:rPr>
        <w:t>(</w:t>
      </w:r>
      <w:bookmarkStart w:id="15" w:name="_Hlk155950640"/>
      <w:r w:rsidRPr="00EC641F">
        <w:rPr>
          <w:rFonts w:ascii="Arial" w:eastAsia="Arial" w:hAnsi="Arial" w:cs="Arial"/>
          <w:i/>
          <w:iCs/>
          <w:color w:val="000000" w:themeColor="text1"/>
          <w:sz w:val="22"/>
          <w:szCs w:val="22"/>
        </w:rPr>
        <w:t>20.08.2026.</w:t>
      </w:r>
      <w:bookmarkEnd w:id="15"/>
      <w:r w:rsidRPr="00EC641F">
        <w:rPr>
          <w:rFonts w:ascii="Arial" w:eastAsia="Arial" w:hAnsi="Arial" w:cs="Arial"/>
          <w:i/>
          <w:iCs/>
          <w:color w:val="000000" w:themeColor="text1"/>
          <w:sz w:val="22"/>
          <w:szCs w:val="22"/>
        </w:rPr>
        <w:t>)</w:t>
      </w:r>
      <w:r w:rsidRPr="00EC641F">
        <w:rPr>
          <w:rFonts w:ascii="Arial" w:eastAsia="Arial" w:hAnsi="Arial" w:cs="Arial"/>
          <w:color w:val="000000" w:themeColor="text1"/>
          <w:sz w:val="22"/>
          <w:szCs w:val="22"/>
        </w:rPr>
        <w:t xml:space="preserve">, </w:t>
      </w:r>
      <w:r w:rsidRPr="00EC641F">
        <w:rPr>
          <w:rFonts w:ascii="Arial" w:eastAsia="Arial" w:hAnsi="Arial" w:cs="Arial"/>
          <w:b/>
          <w:bCs/>
          <w:color w:val="000000" w:themeColor="text1"/>
          <w:sz w:val="22"/>
          <w:szCs w:val="22"/>
        </w:rPr>
        <w:t>nav konstatētas</w:t>
      </w:r>
      <w:r w:rsidRPr="00EC641F">
        <w:rPr>
          <w:rFonts w:ascii="Arial" w:eastAsia="Arial" w:hAnsi="Arial" w:cs="Arial"/>
          <w:color w:val="000000" w:themeColor="text1"/>
          <w:sz w:val="22"/>
          <w:szCs w:val="22"/>
        </w:rPr>
        <w:t xml:space="preserve"> neizpildītas saistības nodokļu (tai skaitā valsts sociālās apdrošināšanas) jomā saskaņā ar likumu “</w:t>
      </w:r>
      <w:hyperlink r:id="rId11">
        <w:r w:rsidRPr="00EC641F">
          <w:rPr>
            <w:rFonts w:ascii="Arial" w:eastAsia="Arial" w:hAnsi="Arial" w:cs="Arial"/>
            <w:color w:val="000000" w:themeColor="text1"/>
            <w:sz w:val="22"/>
            <w:szCs w:val="22"/>
          </w:rPr>
          <w:t>Par nodokļiem un nodevām</w:t>
        </w:r>
      </w:hyperlink>
      <w:r w:rsidRPr="00EC641F">
        <w:rPr>
          <w:rFonts w:ascii="Arial" w:eastAsia="Arial" w:hAnsi="Arial" w:cs="Arial"/>
          <w:color w:val="000000" w:themeColor="text1"/>
          <w:sz w:val="22"/>
          <w:szCs w:val="22"/>
        </w:rPr>
        <w:t>” (</w:t>
      </w:r>
      <w:r w:rsidRPr="00EC641F">
        <w:rPr>
          <w:rFonts w:ascii="Arial" w:eastAsia="Arial" w:hAnsi="Arial" w:cs="Arial"/>
          <w:i/>
          <w:color w:val="000000" w:themeColor="text1"/>
          <w:sz w:val="22"/>
          <w:szCs w:val="22"/>
        </w:rPr>
        <w:t>e-izziņas pievienotas iepirkuma lietai</w:t>
      </w:r>
      <w:r w:rsidRPr="00EC641F">
        <w:rPr>
          <w:rFonts w:ascii="Arial" w:eastAsia="Arial" w:hAnsi="Arial" w:cs="Arial"/>
          <w:color w:val="000000" w:themeColor="text1"/>
          <w:sz w:val="22"/>
          <w:szCs w:val="22"/>
        </w:rPr>
        <w:t>);</w:t>
      </w:r>
    </w:p>
    <w:p w14:paraId="075D206A" w14:textId="77777777" w:rsidR="00EF5ADF" w:rsidRPr="00EC641F" w:rsidRDefault="00EF5ADF" w:rsidP="00EF5ADF">
      <w:pPr>
        <w:widowControl w:val="0"/>
        <w:numPr>
          <w:ilvl w:val="0"/>
          <w:numId w:val="3"/>
        </w:numPr>
        <w:ind w:left="851" w:hanging="425"/>
        <w:jc w:val="both"/>
        <w:rPr>
          <w:rFonts w:ascii="Arial" w:eastAsia="Arial" w:hAnsi="Arial" w:cs="Arial"/>
          <w:color w:val="000000" w:themeColor="text1"/>
          <w:sz w:val="22"/>
          <w:szCs w:val="22"/>
        </w:rPr>
      </w:pPr>
      <w:r w:rsidRPr="00EC641F">
        <w:rPr>
          <w:rFonts w:ascii="Arial" w:eastAsia="Arial" w:hAnsi="Arial" w:cs="Arial"/>
          <w:color w:val="000000" w:themeColor="text1"/>
          <w:sz w:val="22"/>
          <w:szCs w:val="22"/>
        </w:rPr>
        <w:t>pretendents</w:t>
      </w:r>
      <w:r>
        <w:rPr>
          <w:rFonts w:ascii="Arial" w:eastAsia="Arial" w:hAnsi="Arial" w:cs="Arial"/>
          <w:color w:val="000000" w:themeColor="text1"/>
          <w:sz w:val="22"/>
          <w:szCs w:val="22"/>
        </w:rPr>
        <w:t xml:space="preserve"> </w:t>
      </w:r>
      <w:r w:rsidRPr="00EC641F">
        <w:rPr>
          <w:rFonts w:ascii="Arial" w:eastAsia="Arial" w:hAnsi="Arial" w:cs="Arial"/>
          <w:b/>
          <w:bCs/>
          <w:color w:val="000000" w:themeColor="text1"/>
          <w:sz w:val="22"/>
          <w:szCs w:val="22"/>
        </w:rPr>
        <w:t>nav</w:t>
      </w:r>
      <w:r w:rsidRPr="00EC641F">
        <w:rPr>
          <w:rFonts w:ascii="Arial" w:eastAsia="Arial" w:hAnsi="Arial" w:cs="Arial"/>
          <w:color w:val="000000" w:themeColor="text1"/>
          <w:sz w:val="22"/>
          <w:szCs w:val="22"/>
        </w:rPr>
        <w:t xml:space="preserve"> ārzonā reģistrēta juridiska persona;</w:t>
      </w:r>
    </w:p>
    <w:p w14:paraId="1AB13DDB" w14:textId="77777777" w:rsidR="00EF5ADF" w:rsidRPr="00EC641F" w:rsidRDefault="00EF5ADF" w:rsidP="00EF5ADF">
      <w:pPr>
        <w:widowControl w:val="0"/>
        <w:numPr>
          <w:ilvl w:val="0"/>
          <w:numId w:val="3"/>
        </w:numPr>
        <w:ind w:left="851" w:hanging="425"/>
        <w:jc w:val="both"/>
        <w:rPr>
          <w:rFonts w:ascii="Arial" w:eastAsia="Arial" w:hAnsi="Arial" w:cs="Arial"/>
          <w:color w:val="000000" w:themeColor="text1"/>
          <w:sz w:val="22"/>
          <w:szCs w:val="22"/>
        </w:rPr>
      </w:pPr>
      <w:r w:rsidRPr="00EC641F">
        <w:rPr>
          <w:rFonts w:ascii="Arial" w:eastAsia="Arial" w:hAnsi="Arial" w:cs="Arial"/>
          <w:color w:val="000000" w:themeColor="text1"/>
          <w:sz w:val="22"/>
          <w:szCs w:val="22"/>
        </w:rPr>
        <w:t xml:space="preserve">iepirkuma dokumentu sagatavotājs, iepirkuma komisijas locekļi un iepirkuma komisijas sekretārs </w:t>
      </w:r>
      <w:r w:rsidRPr="00EC641F">
        <w:rPr>
          <w:rFonts w:ascii="Arial" w:eastAsia="Arial" w:hAnsi="Arial" w:cs="Arial"/>
          <w:b/>
          <w:bCs/>
          <w:color w:val="000000" w:themeColor="text1"/>
          <w:sz w:val="22"/>
          <w:szCs w:val="22"/>
        </w:rPr>
        <w:t>nav saistīti</w:t>
      </w:r>
      <w:r w:rsidRPr="00EC641F">
        <w:rPr>
          <w:rFonts w:ascii="Arial" w:eastAsia="Arial" w:hAnsi="Arial" w:cs="Arial"/>
          <w:color w:val="000000" w:themeColor="text1"/>
          <w:sz w:val="22"/>
          <w:szCs w:val="22"/>
        </w:rPr>
        <w:t xml:space="preserve"> ar šī iepirkuma pretendentiem PIL  </w:t>
      </w:r>
      <w:hyperlink r:id="rId12" w:anchor="p25">
        <w:r w:rsidRPr="00EC641F">
          <w:rPr>
            <w:rFonts w:ascii="Arial" w:eastAsia="Arial" w:hAnsi="Arial" w:cs="Arial"/>
            <w:color w:val="000000" w:themeColor="text1"/>
            <w:sz w:val="22"/>
            <w:szCs w:val="22"/>
          </w:rPr>
          <w:t>25.</w:t>
        </w:r>
      </w:hyperlink>
      <w:r w:rsidRPr="00EC641F">
        <w:rPr>
          <w:rFonts w:ascii="Arial" w:eastAsia="Arial" w:hAnsi="Arial" w:cs="Arial"/>
          <w:color w:val="000000" w:themeColor="text1"/>
          <w:sz w:val="22"/>
          <w:szCs w:val="22"/>
        </w:rPr>
        <w:t xml:space="preserve"> panta pirmās vai otrās daļas izpratnē, </w:t>
      </w:r>
      <w:r w:rsidRPr="00EC641F">
        <w:rPr>
          <w:rFonts w:ascii="Arial" w:eastAsia="Arial" w:hAnsi="Arial" w:cs="Arial"/>
          <w:b/>
          <w:bCs/>
          <w:color w:val="000000" w:themeColor="text1"/>
          <w:sz w:val="22"/>
          <w:szCs w:val="22"/>
        </w:rPr>
        <w:t>nav ieinteresēti</w:t>
      </w:r>
      <w:r w:rsidRPr="00EC641F">
        <w:rPr>
          <w:rFonts w:ascii="Arial" w:eastAsia="Arial" w:hAnsi="Arial" w:cs="Arial"/>
          <w:color w:val="000000" w:themeColor="text1"/>
          <w:sz w:val="22"/>
          <w:szCs w:val="22"/>
        </w:rPr>
        <w:t xml:space="preserve"> neviena šī iepirkuma pretendenta izvēlē (</w:t>
      </w:r>
      <w:r w:rsidRPr="00EC641F">
        <w:rPr>
          <w:rFonts w:ascii="Arial" w:eastAsia="Arial" w:hAnsi="Arial" w:cs="Arial"/>
          <w:i/>
          <w:color w:val="000000" w:themeColor="text1"/>
          <w:sz w:val="22"/>
          <w:szCs w:val="22"/>
        </w:rPr>
        <w:t>e</w:t>
      </w:r>
      <w:r w:rsidRPr="00EC641F">
        <w:rPr>
          <w:rFonts w:ascii="Arial" w:eastAsia="Arial" w:hAnsi="Arial" w:cs="Arial"/>
          <w:i/>
          <w:color w:val="000000" w:themeColor="text1"/>
          <w:sz w:val="22"/>
          <w:szCs w:val="22"/>
        </w:rPr>
        <w:noBreakHyphen/>
        <w:t>konkursu sistēmā ir pievienoti apliecinājumi)</w:t>
      </w:r>
      <w:r w:rsidRPr="00EC641F">
        <w:rPr>
          <w:rFonts w:ascii="Arial" w:eastAsia="Arial" w:hAnsi="Arial" w:cs="Arial"/>
          <w:iCs/>
          <w:color w:val="000000" w:themeColor="text1"/>
          <w:sz w:val="22"/>
          <w:szCs w:val="22"/>
        </w:rPr>
        <w:t>.</w:t>
      </w:r>
    </w:p>
    <w:p w14:paraId="1C9EA8A4" w14:textId="77777777" w:rsidR="00EF5ADF" w:rsidRPr="00EC641F" w:rsidRDefault="00EF5ADF" w:rsidP="00EF5ADF">
      <w:pPr>
        <w:widowControl w:val="0"/>
        <w:jc w:val="both"/>
        <w:rPr>
          <w:rFonts w:ascii="Arial" w:eastAsia="Arial" w:hAnsi="Arial" w:cs="Arial"/>
          <w:color w:val="BFBFBF" w:themeColor="background1" w:themeShade="BF"/>
          <w:sz w:val="22"/>
          <w:szCs w:val="22"/>
        </w:rPr>
      </w:pPr>
    </w:p>
    <w:p w14:paraId="0DB86A42" w14:textId="77777777" w:rsidR="00EF5ADF" w:rsidRPr="00EC641F" w:rsidRDefault="00EF5ADF" w:rsidP="00EF5ADF">
      <w:pPr>
        <w:pStyle w:val="ListParagraph"/>
        <w:widowControl w:val="0"/>
        <w:numPr>
          <w:ilvl w:val="0"/>
          <w:numId w:val="1"/>
        </w:numPr>
        <w:spacing w:after="0" w:line="240" w:lineRule="auto"/>
        <w:ind w:left="357" w:hanging="357"/>
        <w:contextualSpacing w:val="0"/>
        <w:jc w:val="both"/>
        <w:rPr>
          <w:rFonts w:ascii="Arial" w:hAnsi="Arial" w:cs="Arial"/>
          <w:b/>
          <w:bCs/>
          <w:color w:val="000000" w:themeColor="text1"/>
        </w:rPr>
      </w:pPr>
      <w:bookmarkStart w:id="16" w:name="_heading=h.35nkun2" w:colFirst="0" w:colLast="0"/>
      <w:bookmarkEnd w:id="16"/>
      <w:r w:rsidRPr="00EC641F">
        <w:rPr>
          <w:rFonts w:ascii="Arial" w:eastAsia="Arial" w:hAnsi="Arial" w:cs="Arial"/>
          <w:color w:val="000000" w:themeColor="text1"/>
        </w:rPr>
        <w:t>Lai pārbaudītu, vai pretendent</w:t>
      </w:r>
      <w:r>
        <w:rPr>
          <w:rFonts w:ascii="Arial" w:eastAsia="Arial" w:hAnsi="Arial" w:cs="Arial"/>
          <w:color w:val="000000" w:themeColor="text1"/>
        </w:rPr>
        <w:t>s</w:t>
      </w:r>
      <w:r w:rsidRPr="00EC641F">
        <w:rPr>
          <w:rFonts w:ascii="Arial" w:eastAsia="Arial" w:hAnsi="Arial" w:cs="Arial"/>
          <w:color w:val="000000" w:themeColor="text1"/>
        </w:rPr>
        <w:t>, kur</w:t>
      </w:r>
      <w:r>
        <w:rPr>
          <w:rFonts w:ascii="Arial" w:eastAsia="Arial" w:hAnsi="Arial" w:cs="Arial"/>
          <w:color w:val="000000" w:themeColor="text1"/>
        </w:rPr>
        <w:t>a</w:t>
      </w:r>
      <w:r w:rsidRPr="00EC641F">
        <w:rPr>
          <w:rFonts w:ascii="Arial" w:eastAsia="Arial" w:hAnsi="Arial" w:cs="Arial"/>
          <w:color w:val="000000" w:themeColor="text1"/>
        </w:rPr>
        <w:t>m būtu piešķiramas līguma slēgšanas tiesības, nav izslēdzam</w:t>
      </w:r>
      <w:r>
        <w:rPr>
          <w:rFonts w:ascii="Arial" w:eastAsia="Arial" w:hAnsi="Arial" w:cs="Arial"/>
          <w:color w:val="000000" w:themeColor="text1"/>
        </w:rPr>
        <w:t>s</w:t>
      </w:r>
      <w:r w:rsidRPr="00EC641F">
        <w:rPr>
          <w:rFonts w:ascii="Arial" w:eastAsia="Arial" w:hAnsi="Arial" w:cs="Arial"/>
          <w:color w:val="000000" w:themeColor="text1"/>
        </w:rPr>
        <w:t xml:space="preserve"> no dalības iepirkumā Starptautisko un Latvijas Republikas nacionālo sankciju likuma  11.</w:t>
      </w:r>
      <w:r w:rsidRPr="00EC641F">
        <w:rPr>
          <w:rFonts w:ascii="Arial" w:eastAsia="Arial" w:hAnsi="Arial" w:cs="Arial"/>
          <w:color w:val="000000" w:themeColor="text1"/>
          <w:vertAlign w:val="superscript"/>
        </w:rPr>
        <w:t>1</w:t>
      </w:r>
      <w:r w:rsidRPr="00EC641F">
        <w:rPr>
          <w:rFonts w:ascii="Arial" w:eastAsia="Arial" w:hAnsi="Arial" w:cs="Arial"/>
          <w:color w:val="000000" w:themeColor="text1"/>
        </w:rPr>
        <w:t> panta pirmajā un otrajā daļā minēto apstākļu dēļ, Komisija rīkojas atbilstoši Starptautisko un Latvijas Republikas nacionālo sankciju likuma 11.</w:t>
      </w:r>
      <w:r w:rsidRPr="00EC641F">
        <w:rPr>
          <w:rFonts w:ascii="Arial" w:eastAsia="Arial" w:hAnsi="Arial" w:cs="Arial"/>
          <w:color w:val="000000" w:themeColor="text1"/>
          <w:vertAlign w:val="superscript"/>
        </w:rPr>
        <w:t>1</w:t>
      </w:r>
      <w:r w:rsidRPr="00EC641F">
        <w:rPr>
          <w:rFonts w:ascii="Arial" w:eastAsia="Arial" w:hAnsi="Arial" w:cs="Arial"/>
          <w:color w:val="000000" w:themeColor="text1"/>
        </w:rPr>
        <w:t xml:space="preserve"> pantam, veicot pārbaudi tīmekļvietnē: </w:t>
      </w:r>
      <w:hyperlink r:id="rId13" w:history="1">
        <w:r w:rsidRPr="00EC641F">
          <w:rPr>
            <w:rStyle w:val="Hyperlink"/>
            <w:rFonts w:ascii="Arial" w:eastAsia="Arial" w:hAnsi="Arial" w:cs="Arial"/>
            <w:i/>
            <w:iCs/>
          </w:rPr>
          <w:t>https://sankcijas.lursoft.lv</w:t>
        </w:r>
      </w:hyperlink>
      <w:r w:rsidRPr="00EC641F">
        <w:rPr>
          <w:rFonts w:ascii="Arial" w:eastAsia="Arial" w:hAnsi="Arial" w:cs="Arial"/>
          <w:color w:val="000000" w:themeColor="text1"/>
        </w:rPr>
        <w:t xml:space="preserve"> </w:t>
      </w:r>
      <w:r w:rsidRPr="00EC641F">
        <w:rPr>
          <w:rFonts w:ascii="Arial" w:eastAsia="Arial" w:hAnsi="Arial" w:cs="Arial"/>
          <w:i/>
          <w:color w:val="000000" w:themeColor="text1"/>
        </w:rPr>
        <w:t xml:space="preserve">(pārbaude veikta </w:t>
      </w:r>
      <w:bookmarkStart w:id="17" w:name="_Hlk155950699"/>
      <w:r>
        <w:rPr>
          <w:rFonts w:ascii="Arial" w:eastAsia="Arial" w:hAnsi="Arial" w:cs="Arial"/>
          <w:i/>
          <w:color w:val="000000" w:themeColor="text1"/>
        </w:rPr>
        <w:t>20</w:t>
      </w:r>
      <w:r w:rsidRPr="00EC641F">
        <w:rPr>
          <w:rFonts w:ascii="Arial" w:eastAsia="Arial" w:hAnsi="Arial" w:cs="Arial"/>
          <w:i/>
          <w:color w:val="000000" w:themeColor="text1"/>
        </w:rPr>
        <w:t>.08.2026.</w:t>
      </w:r>
      <w:bookmarkEnd w:id="17"/>
      <w:r w:rsidRPr="00EC641F">
        <w:rPr>
          <w:rFonts w:ascii="Arial" w:eastAsia="Arial" w:hAnsi="Arial" w:cs="Arial"/>
          <w:i/>
          <w:color w:val="000000" w:themeColor="text1"/>
        </w:rPr>
        <w:t>)</w:t>
      </w:r>
      <w:r w:rsidRPr="005705FB">
        <w:rPr>
          <w:rFonts w:ascii="Arial" w:eastAsia="Arial" w:hAnsi="Arial" w:cs="Arial"/>
          <w:iCs/>
          <w:color w:val="000000" w:themeColor="text1"/>
        </w:rPr>
        <w:t>.</w:t>
      </w:r>
    </w:p>
    <w:p w14:paraId="76D10ECF" w14:textId="77777777" w:rsidR="00EF5ADF" w:rsidRPr="00EC641F" w:rsidRDefault="00EF5ADF" w:rsidP="00EF5ADF">
      <w:pPr>
        <w:widowControl w:val="0"/>
        <w:jc w:val="both"/>
        <w:rPr>
          <w:rFonts w:ascii="Arial" w:eastAsia="Arial" w:hAnsi="Arial" w:cs="Arial"/>
          <w:bCs/>
          <w:color w:val="BFBFBF" w:themeColor="background1" w:themeShade="BF"/>
          <w:sz w:val="22"/>
          <w:szCs w:val="22"/>
        </w:rPr>
      </w:pPr>
    </w:p>
    <w:p w14:paraId="4D321B2D" w14:textId="77777777" w:rsidR="00EF5ADF" w:rsidRPr="00EC641F" w:rsidRDefault="00EF5ADF" w:rsidP="00EF5ADF">
      <w:pPr>
        <w:widowControl w:val="0"/>
        <w:numPr>
          <w:ilvl w:val="0"/>
          <w:numId w:val="4"/>
        </w:numPr>
        <w:pBdr>
          <w:top w:val="nil"/>
          <w:left w:val="nil"/>
          <w:bottom w:val="nil"/>
          <w:right w:val="nil"/>
          <w:between w:val="nil"/>
        </w:pBdr>
        <w:spacing w:after="80"/>
        <w:ind w:left="357" w:hanging="357"/>
        <w:jc w:val="both"/>
        <w:rPr>
          <w:rFonts w:ascii="Arial" w:eastAsia="Arial" w:hAnsi="Arial" w:cs="Arial"/>
          <w:color w:val="000000" w:themeColor="text1"/>
          <w:sz w:val="22"/>
          <w:szCs w:val="22"/>
        </w:rPr>
      </w:pPr>
      <w:bookmarkStart w:id="18" w:name="_heading=h.1ksv4uv" w:colFirst="0" w:colLast="0"/>
      <w:bookmarkEnd w:id="18"/>
      <w:r w:rsidRPr="00EC641F">
        <w:rPr>
          <w:rFonts w:ascii="Arial" w:eastAsia="Arial" w:hAnsi="Arial" w:cs="Arial"/>
          <w:b/>
          <w:color w:val="000000" w:themeColor="text1"/>
          <w:sz w:val="22"/>
          <w:szCs w:val="22"/>
        </w:rPr>
        <w:t>Piedāvājumi, kuri atbilst vērtēšanas 1. un 2. kārtas noteikumiem, un uz kuriem neattiecas PIL 42. panta otrās daļas (izņemot 8. un 9. punktu) izslēgšanas noteikumi:</w:t>
      </w:r>
    </w:p>
    <w:p w14:paraId="1F405470" w14:textId="77777777" w:rsidR="00F46436" w:rsidRDefault="00F46436" w:rsidP="00EF5ADF">
      <w:pPr>
        <w:widowControl w:val="0"/>
        <w:tabs>
          <w:tab w:val="left" w:pos="426"/>
        </w:tabs>
        <w:spacing w:after="80"/>
        <w:jc w:val="center"/>
        <w:rPr>
          <w:rFonts w:ascii="Arial" w:hAnsi="Arial" w:cs="Arial"/>
          <w:b/>
          <w:bCs/>
          <w:sz w:val="22"/>
          <w:szCs w:val="22"/>
        </w:rPr>
      </w:pPr>
    </w:p>
    <w:p w14:paraId="4B5F685E" w14:textId="77777777" w:rsidR="00F46436" w:rsidRDefault="00F46436" w:rsidP="00EF5ADF">
      <w:pPr>
        <w:widowControl w:val="0"/>
        <w:tabs>
          <w:tab w:val="left" w:pos="426"/>
        </w:tabs>
        <w:spacing w:after="80"/>
        <w:jc w:val="center"/>
        <w:rPr>
          <w:rFonts w:ascii="Arial" w:hAnsi="Arial" w:cs="Arial"/>
          <w:b/>
          <w:bCs/>
          <w:sz w:val="22"/>
          <w:szCs w:val="22"/>
        </w:rPr>
      </w:pPr>
    </w:p>
    <w:p w14:paraId="1649707B" w14:textId="403BA616" w:rsidR="00EF5ADF" w:rsidRPr="00AE4F8B" w:rsidRDefault="00EF5ADF" w:rsidP="00EF5ADF">
      <w:pPr>
        <w:widowControl w:val="0"/>
        <w:tabs>
          <w:tab w:val="left" w:pos="426"/>
        </w:tabs>
        <w:spacing w:after="80"/>
        <w:jc w:val="center"/>
        <w:rPr>
          <w:rFonts w:ascii="Arial" w:hAnsi="Arial" w:cs="Arial"/>
          <w:sz w:val="22"/>
          <w:szCs w:val="22"/>
        </w:rPr>
      </w:pPr>
      <w:r w:rsidRPr="00AE4F8B">
        <w:rPr>
          <w:rFonts w:ascii="Arial" w:hAnsi="Arial" w:cs="Arial"/>
          <w:b/>
          <w:bCs/>
          <w:sz w:val="22"/>
          <w:szCs w:val="22"/>
        </w:rPr>
        <w:lastRenderedPageBreak/>
        <w:t>1. iepirkuma daļa</w:t>
      </w:r>
      <w:r w:rsidRPr="00AE4F8B">
        <w:rPr>
          <w:rFonts w:ascii="Arial" w:hAnsi="Arial" w:cs="Arial"/>
          <w:sz w:val="22"/>
          <w:szCs w:val="22"/>
        </w:rPr>
        <w:t xml:space="preserve"> – </w:t>
      </w:r>
      <w:r w:rsidRPr="00AE4F8B">
        <w:rPr>
          <w:rFonts w:ascii="Arial" w:hAnsi="Arial" w:cs="Arial"/>
          <w:bCs/>
          <w:i/>
          <w:iCs/>
          <w:sz w:val="22"/>
          <w:szCs w:val="22"/>
        </w:rPr>
        <w:t>Ielu apgaismojuma tīklu Valmierā uzturēšana</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2551"/>
        <w:gridCol w:w="1275"/>
        <w:gridCol w:w="1276"/>
        <w:gridCol w:w="1276"/>
      </w:tblGrid>
      <w:tr w:rsidR="00EF5ADF" w:rsidRPr="00A510FD" w14:paraId="76D22F15" w14:textId="77777777" w:rsidTr="00BB7665">
        <w:trPr>
          <w:trHeight w:val="185"/>
          <w:jc w:val="center"/>
        </w:trPr>
        <w:tc>
          <w:tcPr>
            <w:tcW w:w="3256" w:type="dxa"/>
            <w:tcBorders>
              <w:bottom w:val="single" w:sz="4" w:space="0" w:color="000000"/>
            </w:tcBorders>
            <w:shd w:val="clear" w:color="auto" w:fill="E7E6E6" w:themeFill="background2"/>
            <w:vAlign w:val="center"/>
          </w:tcPr>
          <w:p w14:paraId="1A6CDE13"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Pretendents</w:t>
            </w:r>
          </w:p>
        </w:tc>
        <w:tc>
          <w:tcPr>
            <w:tcW w:w="2551" w:type="dxa"/>
            <w:tcBorders>
              <w:bottom w:val="single" w:sz="4" w:space="0" w:color="000000"/>
            </w:tcBorders>
            <w:shd w:val="clear" w:color="auto" w:fill="E7E6E6" w:themeFill="background2"/>
            <w:vAlign w:val="center"/>
          </w:tcPr>
          <w:p w14:paraId="5D904C01"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Piedāvājuma iesniegšanas datums un laiks</w:t>
            </w:r>
          </w:p>
        </w:tc>
        <w:tc>
          <w:tcPr>
            <w:tcW w:w="1275" w:type="dxa"/>
            <w:tcBorders>
              <w:bottom w:val="single" w:sz="4" w:space="0" w:color="000000"/>
            </w:tcBorders>
            <w:shd w:val="clear" w:color="auto" w:fill="E7E6E6" w:themeFill="background2"/>
            <w:vAlign w:val="center"/>
          </w:tcPr>
          <w:p w14:paraId="03C098AF"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0EAE2EA5"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PVN EUR</w:t>
            </w:r>
          </w:p>
        </w:tc>
        <w:tc>
          <w:tcPr>
            <w:tcW w:w="1276" w:type="dxa"/>
            <w:tcBorders>
              <w:bottom w:val="single" w:sz="4" w:space="0" w:color="auto"/>
            </w:tcBorders>
            <w:shd w:val="clear" w:color="auto" w:fill="E7E6E6" w:themeFill="background2"/>
            <w:vAlign w:val="center"/>
          </w:tcPr>
          <w:p w14:paraId="4B4024D7"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KOPĀ EUR</w:t>
            </w:r>
          </w:p>
        </w:tc>
      </w:tr>
      <w:tr w:rsidR="00EF5ADF" w:rsidRPr="00A510FD" w14:paraId="3F173FED"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86536CE"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Sabiedrība ar ierobežotu atbildību </w:t>
            </w:r>
            <w:r w:rsidRPr="00AE4F8B">
              <w:rPr>
                <w:rFonts w:ascii="Arial" w:hAnsi="Arial" w:cs="Arial"/>
                <w:b/>
                <w:bCs/>
                <w:sz w:val="20"/>
                <w:szCs w:val="20"/>
              </w:rPr>
              <w:t>“WOLTEC”</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DF4788B" w14:textId="77777777" w:rsidR="00EF5ADF" w:rsidRPr="00AE4F8B" w:rsidRDefault="00EF5ADF" w:rsidP="00BB7665">
            <w:pPr>
              <w:widowControl w:val="0"/>
              <w:jc w:val="center"/>
              <w:rPr>
                <w:rFonts w:ascii="Arial" w:hAnsi="Arial" w:cs="Arial"/>
                <w:sz w:val="20"/>
                <w:szCs w:val="20"/>
              </w:rPr>
            </w:pPr>
            <w:r w:rsidRPr="00AE4F8B">
              <w:rPr>
                <w:rFonts w:ascii="Arial" w:hAnsi="Arial" w:cs="Arial"/>
                <w:sz w:val="20"/>
                <w:szCs w:val="20"/>
              </w:rPr>
              <w:t>10.08.2026. plkst. 08:32</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6C14225" w14:textId="77777777" w:rsidR="00EF5ADF" w:rsidRPr="00AE4F8B" w:rsidRDefault="00EF5ADF" w:rsidP="00BB7665">
            <w:pPr>
              <w:widowControl w:val="0"/>
              <w:jc w:val="center"/>
              <w:rPr>
                <w:rFonts w:ascii="Arial" w:hAnsi="Arial" w:cs="Arial"/>
                <w:bCs/>
                <w:sz w:val="20"/>
                <w:szCs w:val="20"/>
              </w:rPr>
            </w:pPr>
            <w:r>
              <w:rPr>
                <w:rFonts w:ascii="Arial" w:hAnsi="Arial" w:cs="Arial"/>
                <w:bCs/>
                <w:sz w:val="20"/>
                <w:szCs w:val="20"/>
              </w:rPr>
              <w:t>180 084,05</w:t>
            </w:r>
          </w:p>
        </w:tc>
        <w:tc>
          <w:tcPr>
            <w:tcW w:w="1276" w:type="dxa"/>
            <w:vAlign w:val="center"/>
          </w:tcPr>
          <w:p w14:paraId="3F132A28"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37 817,65</w:t>
            </w:r>
          </w:p>
        </w:tc>
        <w:tc>
          <w:tcPr>
            <w:tcW w:w="1276" w:type="dxa"/>
            <w:vAlign w:val="center"/>
          </w:tcPr>
          <w:p w14:paraId="5D451A85"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217 901,70</w:t>
            </w:r>
          </w:p>
        </w:tc>
      </w:tr>
    </w:tbl>
    <w:p w14:paraId="79FC383E" w14:textId="77777777" w:rsidR="00EF5ADF" w:rsidRPr="00AE4F8B" w:rsidRDefault="00EF5ADF" w:rsidP="00EF5ADF">
      <w:pPr>
        <w:pStyle w:val="ListParagraph"/>
        <w:widowControl w:val="0"/>
        <w:spacing w:after="0" w:line="240" w:lineRule="auto"/>
        <w:ind w:left="0"/>
        <w:contextualSpacing w:val="0"/>
        <w:jc w:val="both"/>
        <w:rPr>
          <w:rFonts w:ascii="Arial" w:hAnsi="Arial" w:cs="Arial"/>
        </w:rPr>
      </w:pPr>
    </w:p>
    <w:p w14:paraId="5C0697DC" w14:textId="77777777" w:rsidR="00EF5ADF" w:rsidRDefault="00EF5ADF" w:rsidP="00EF5ADF">
      <w:pPr>
        <w:widowControl w:val="0"/>
        <w:tabs>
          <w:tab w:val="left" w:pos="426"/>
        </w:tabs>
        <w:spacing w:after="80"/>
        <w:jc w:val="center"/>
        <w:rPr>
          <w:rFonts w:ascii="Arial" w:hAnsi="Arial" w:cs="Arial"/>
          <w:bCs/>
          <w:i/>
          <w:iCs/>
          <w:sz w:val="22"/>
          <w:szCs w:val="22"/>
        </w:rPr>
      </w:pPr>
      <w:r w:rsidRPr="00AE4F8B">
        <w:rPr>
          <w:rFonts w:ascii="Arial" w:hAnsi="Arial" w:cs="Arial"/>
          <w:b/>
          <w:bCs/>
          <w:sz w:val="22"/>
          <w:szCs w:val="22"/>
        </w:rPr>
        <w:t>2. iepirkuma daļa</w:t>
      </w:r>
      <w:r w:rsidRPr="00AE4F8B">
        <w:rPr>
          <w:rFonts w:ascii="Arial" w:hAnsi="Arial" w:cs="Arial"/>
          <w:sz w:val="22"/>
          <w:szCs w:val="22"/>
        </w:rPr>
        <w:t xml:space="preserve"> – </w:t>
      </w:r>
      <w:r w:rsidRPr="00AE4F8B">
        <w:rPr>
          <w:rFonts w:ascii="Arial" w:hAnsi="Arial" w:cs="Arial"/>
          <w:bCs/>
          <w:i/>
          <w:iCs/>
          <w:sz w:val="22"/>
          <w:szCs w:val="22"/>
        </w:rPr>
        <w:t>Ielu apgaismojuma tīklu Valmiermuižā uzturēšana</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2551"/>
        <w:gridCol w:w="1275"/>
        <w:gridCol w:w="1276"/>
        <w:gridCol w:w="1276"/>
      </w:tblGrid>
      <w:tr w:rsidR="00EF5ADF" w:rsidRPr="00A510FD" w14:paraId="295DBBD4" w14:textId="77777777" w:rsidTr="00BB7665">
        <w:trPr>
          <w:trHeight w:val="185"/>
          <w:jc w:val="center"/>
        </w:trPr>
        <w:tc>
          <w:tcPr>
            <w:tcW w:w="3256" w:type="dxa"/>
            <w:tcBorders>
              <w:bottom w:val="single" w:sz="4" w:space="0" w:color="000000"/>
            </w:tcBorders>
            <w:shd w:val="clear" w:color="auto" w:fill="E7E6E6" w:themeFill="background2"/>
            <w:vAlign w:val="center"/>
          </w:tcPr>
          <w:p w14:paraId="03FCBE26"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Pretendents</w:t>
            </w:r>
          </w:p>
        </w:tc>
        <w:tc>
          <w:tcPr>
            <w:tcW w:w="2551" w:type="dxa"/>
            <w:tcBorders>
              <w:bottom w:val="single" w:sz="4" w:space="0" w:color="000000"/>
            </w:tcBorders>
            <w:shd w:val="clear" w:color="auto" w:fill="E7E6E6" w:themeFill="background2"/>
            <w:vAlign w:val="center"/>
          </w:tcPr>
          <w:p w14:paraId="12176883"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Piedāvājuma iesniegšanas datums un laiks</w:t>
            </w:r>
          </w:p>
        </w:tc>
        <w:tc>
          <w:tcPr>
            <w:tcW w:w="1275" w:type="dxa"/>
            <w:tcBorders>
              <w:bottom w:val="single" w:sz="4" w:space="0" w:color="000000"/>
            </w:tcBorders>
            <w:shd w:val="clear" w:color="auto" w:fill="E7E6E6" w:themeFill="background2"/>
            <w:vAlign w:val="center"/>
          </w:tcPr>
          <w:p w14:paraId="27111F9D"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56F6A273"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PVN EUR</w:t>
            </w:r>
          </w:p>
        </w:tc>
        <w:tc>
          <w:tcPr>
            <w:tcW w:w="1276" w:type="dxa"/>
            <w:tcBorders>
              <w:bottom w:val="single" w:sz="4" w:space="0" w:color="auto"/>
            </w:tcBorders>
            <w:shd w:val="clear" w:color="auto" w:fill="E7E6E6" w:themeFill="background2"/>
            <w:vAlign w:val="center"/>
          </w:tcPr>
          <w:p w14:paraId="4EC2FC81" w14:textId="77777777" w:rsidR="00EF5ADF" w:rsidRPr="00AE4F8B" w:rsidRDefault="00EF5ADF" w:rsidP="00BB7665">
            <w:pPr>
              <w:widowControl w:val="0"/>
              <w:jc w:val="center"/>
              <w:rPr>
                <w:rFonts w:ascii="Arial" w:eastAsia="Arial" w:hAnsi="Arial" w:cs="Arial"/>
                <w:b/>
                <w:sz w:val="20"/>
                <w:szCs w:val="20"/>
              </w:rPr>
            </w:pPr>
            <w:r w:rsidRPr="00AE4F8B">
              <w:rPr>
                <w:rFonts w:ascii="Arial" w:eastAsia="Arial" w:hAnsi="Arial" w:cs="Arial"/>
                <w:b/>
                <w:sz w:val="20"/>
                <w:szCs w:val="20"/>
              </w:rPr>
              <w:t>KOPĀ EUR</w:t>
            </w:r>
          </w:p>
        </w:tc>
      </w:tr>
      <w:tr w:rsidR="00EF5ADF" w:rsidRPr="00A510FD" w14:paraId="0367C625" w14:textId="77777777" w:rsidTr="00BB7665">
        <w:trPr>
          <w:trHeight w:val="425"/>
          <w:jc w:val="center"/>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BFB7B20" w14:textId="77777777" w:rsidR="00EF5ADF" w:rsidRPr="00AE4F8B" w:rsidRDefault="00EF5ADF" w:rsidP="00BB7665">
            <w:pPr>
              <w:widowControl w:val="0"/>
              <w:spacing w:before="40" w:after="40"/>
              <w:rPr>
                <w:rFonts w:ascii="Arial" w:hAnsi="Arial" w:cs="Arial"/>
                <w:sz w:val="20"/>
                <w:szCs w:val="20"/>
              </w:rPr>
            </w:pPr>
            <w:r w:rsidRPr="00AE4F8B">
              <w:rPr>
                <w:rFonts w:ascii="Arial" w:hAnsi="Arial" w:cs="Arial"/>
                <w:sz w:val="20"/>
                <w:szCs w:val="20"/>
              </w:rPr>
              <w:t xml:space="preserve">Sabiedrība ar ierobežotu atbildību </w:t>
            </w:r>
            <w:r w:rsidRPr="00AE4F8B">
              <w:rPr>
                <w:rFonts w:ascii="Arial" w:hAnsi="Arial" w:cs="Arial"/>
                <w:b/>
                <w:bCs/>
                <w:sz w:val="20"/>
                <w:szCs w:val="20"/>
              </w:rPr>
              <w:t>“WOLTEC”</w:t>
            </w:r>
          </w:p>
        </w:tc>
        <w:tc>
          <w:tcPr>
            <w:tcW w:w="255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9AF3C90" w14:textId="77777777" w:rsidR="00EF5ADF" w:rsidRPr="00AE4F8B" w:rsidRDefault="00EF5ADF" w:rsidP="00BB7665">
            <w:pPr>
              <w:widowControl w:val="0"/>
              <w:jc w:val="center"/>
              <w:rPr>
                <w:rFonts w:ascii="Arial" w:hAnsi="Arial" w:cs="Arial"/>
                <w:sz w:val="20"/>
                <w:szCs w:val="20"/>
              </w:rPr>
            </w:pPr>
            <w:r w:rsidRPr="00AE4F8B">
              <w:rPr>
                <w:rFonts w:ascii="Arial" w:hAnsi="Arial" w:cs="Arial"/>
                <w:sz w:val="20"/>
                <w:szCs w:val="20"/>
              </w:rPr>
              <w:t>10.08.2026. plkst. 08:32</w:t>
            </w:r>
          </w:p>
        </w:tc>
        <w:tc>
          <w:tcPr>
            <w:tcW w:w="12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2B33428" w14:textId="77777777" w:rsidR="00EF5ADF" w:rsidRPr="00AE4F8B" w:rsidRDefault="00EF5ADF" w:rsidP="00BB7665">
            <w:pPr>
              <w:widowControl w:val="0"/>
              <w:jc w:val="center"/>
              <w:rPr>
                <w:rFonts w:ascii="Arial" w:hAnsi="Arial" w:cs="Arial"/>
                <w:bCs/>
                <w:sz w:val="20"/>
                <w:szCs w:val="20"/>
              </w:rPr>
            </w:pPr>
            <w:r>
              <w:rPr>
                <w:rFonts w:ascii="Arial" w:hAnsi="Arial" w:cs="Arial"/>
                <w:bCs/>
                <w:sz w:val="20"/>
                <w:szCs w:val="20"/>
              </w:rPr>
              <w:t>38 571,40</w:t>
            </w:r>
          </w:p>
        </w:tc>
        <w:tc>
          <w:tcPr>
            <w:tcW w:w="1276" w:type="dxa"/>
            <w:vAlign w:val="center"/>
          </w:tcPr>
          <w:p w14:paraId="0FE4C630"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8099,99</w:t>
            </w:r>
          </w:p>
        </w:tc>
        <w:tc>
          <w:tcPr>
            <w:tcW w:w="1276" w:type="dxa"/>
            <w:vAlign w:val="center"/>
          </w:tcPr>
          <w:p w14:paraId="5693E93E" w14:textId="77777777" w:rsidR="00EF5ADF" w:rsidRPr="00AE4F8B" w:rsidRDefault="00EF5ADF" w:rsidP="00BB7665">
            <w:pPr>
              <w:widowControl w:val="0"/>
              <w:jc w:val="center"/>
              <w:rPr>
                <w:rFonts w:ascii="Arial" w:hAnsi="Arial" w:cs="Arial"/>
                <w:sz w:val="20"/>
                <w:szCs w:val="20"/>
              </w:rPr>
            </w:pPr>
            <w:r>
              <w:rPr>
                <w:rFonts w:ascii="Arial" w:hAnsi="Arial" w:cs="Arial"/>
                <w:sz w:val="20"/>
                <w:szCs w:val="20"/>
              </w:rPr>
              <w:t>46 671,39</w:t>
            </w:r>
          </w:p>
        </w:tc>
      </w:tr>
    </w:tbl>
    <w:p w14:paraId="3F292C05" w14:textId="77777777" w:rsidR="00EF5ADF" w:rsidRPr="00D07AF2" w:rsidRDefault="00EF5ADF" w:rsidP="00EF5ADF">
      <w:pPr>
        <w:widowControl w:val="0"/>
        <w:pBdr>
          <w:top w:val="nil"/>
          <w:left w:val="nil"/>
          <w:bottom w:val="nil"/>
          <w:right w:val="nil"/>
          <w:between w:val="nil"/>
        </w:pBdr>
        <w:jc w:val="both"/>
        <w:rPr>
          <w:rFonts w:ascii="Arial" w:eastAsia="Arial" w:hAnsi="Arial" w:cs="Arial"/>
          <w:color w:val="BFBFBF" w:themeColor="background1" w:themeShade="BF"/>
          <w:sz w:val="22"/>
          <w:szCs w:val="22"/>
        </w:rPr>
      </w:pPr>
    </w:p>
    <w:p w14:paraId="298A8699" w14:textId="77777777" w:rsidR="00EF5ADF" w:rsidRPr="00D07AF2" w:rsidRDefault="00EF5ADF" w:rsidP="00EF5ADF">
      <w:pPr>
        <w:pStyle w:val="ListParagraph"/>
        <w:widowControl w:val="0"/>
        <w:numPr>
          <w:ilvl w:val="0"/>
          <w:numId w:val="4"/>
        </w:numPr>
        <w:spacing w:after="80" w:line="240" w:lineRule="auto"/>
        <w:ind w:left="357" w:hanging="357"/>
        <w:contextualSpacing w:val="0"/>
        <w:jc w:val="both"/>
        <w:rPr>
          <w:rFonts w:ascii="Arial" w:eastAsia="Arial" w:hAnsi="Arial" w:cs="Arial"/>
        </w:rPr>
      </w:pPr>
      <w:r w:rsidRPr="00D07AF2">
        <w:rPr>
          <w:rFonts w:ascii="Arial" w:eastAsia="Arial" w:hAnsi="Arial" w:cs="Arial"/>
          <w:b/>
          <w:bCs/>
          <w:color w:val="000000" w:themeColor="text1"/>
        </w:rPr>
        <w:t xml:space="preserve">Komisijas lēmums piedāvājumu vērtēšanas 3. kārtā (finanšu piedāvājums): vērtējuma kritērijs – </w:t>
      </w:r>
      <w:bookmarkStart w:id="19" w:name="_Hlk159775067"/>
      <w:r w:rsidRPr="00D07AF2">
        <w:rPr>
          <w:rFonts w:ascii="Arial" w:eastAsia="Arial" w:hAnsi="Arial" w:cs="Arial"/>
          <w:b/>
          <w:bCs/>
          <w:color w:val="000000" w:themeColor="text1"/>
        </w:rPr>
        <w:t>zemākā cena no piedāvājumiem</w:t>
      </w:r>
      <w:bookmarkEnd w:id="19"/>
      <w:r w:rsidRPr="00D07AF2">
        <w:rPr>
          <w:rFonts w:ascii="Arial" w:eastAsia="Arial" w:hAnsi="Arial" w:cs="Arial"/>
          <w:b/>
          <w:bCs/>
          <w:color w:val="000000" w:themeColor="text1"/>
        </w:rPr>
        <w:t xml:space="preserve">, kas atbilst konkursa vērtēšanas 1. un 2. kārtas noteikumiem, un uzvarētāja </w:t>
      </w:r>
      <w:r w:rsidRPr="00D07AF2">
        <w:rPr>
          <w:rFonts w:ascii="Arial" w:eastAsia="Arial" w:hAnsi="Arial" w:cs="Arial"/>
          <w:b/>
          <w:bCs/>
        </w:rPr>
        <w:t>noteikšana:</w:t>
      </w:r>
      <w:r w:rsidRPr="00D07AF2">
        <w:rPr>
          <w:rFonts w:ascii="Arial" w:eastAsia="Arial" w:hAnsi="Arial" w:cs="Arial"/>
        </w:rPr>
        <w:t xml:space="preserve"> </w:t>
      </w:r>
      <w:r w:rsidRPr="00D07AF2">
        <w:rPr>
          <w:rFonts w:ascii="Arial" w:eastAsia="Arial" w:hAnsi="Arial" w:cs="Arial"/>
          <w:sz w:val="20"/>
          <w:szCs w:val="20"/>
        </w:rPr>
        <w:t xml:space="preserve">(Komisijas balsojums: par – </w:t>
      </w:r>
      <w:r w:rsidRPr="00D07AF2">
        <w:rPr>
          <w:rFonts w:ascii="Arial" w:eastAsia="Arial" w:hAnsi="Arial" w:cs="Arial"/>
          <w:b/>
          <w:bCs/>
          <w:sz w:val="20"/>
          <w:szCs w:val="20"/>
        </w:rPr>
        <w:t>4</w:t>
      </w:r>
      <w:r w:rsidRPr="00D07AF2">
        <w:rPr>
          <w:rFonts w:ascii="Arial" w:eastAsia="Arial" w:hAnsi="Arial" w:cs="Arial"/>
          <w:sz w:val="20"/>
          <w:szCs w:val="20"/>
        </w:rPr>
        <w:t xml:space="preserve">; pret – </w:t>
      </w:r>
      <w:r w:rsidRPr="00D07AF2">
        <w:rPr>
          <w:rFonts w:ascii="Arial" w:eastAsia="Arial" w:hAnsi="Arial" w:cs="Arial"/>
          <w:b/>
          <w:bCs/>
          <w:sz w:val="20"/>
          <w:szCs w:val="20"/>
        </w:rPr>
        <w:t>nav</w:t>
      </w:r>
      <w:r w:rsidRPr="00D07AF2">
        <w:rPr>
          <w:rFonts w:ascii="Arial" w:eastAsia="Arial" w:hAnsi="Arial" w:cs="Arial"/>
          <w:sz w:val="20"/>
          <w:szCs w:val="20"/>
        </w:rPr>
        <w:t>)</w:t>
      </w:r>
    </w:p>
    <w:p w14:paraId="425A59B3" w14:textId="77777777" w:rsidR="00EF5ADF" w:rsidRPr="00D07AF2" w:rsidRDefault="00EF5ADF" w:rsidP="00EF5ADF">
      <w:pPr>
        <w:widowControl w:val="0"/>
        <w:tabs>
          <w:tab w:val="left" w:pos="426"/>
        </w:tabs>
        <w:spacing w:after="80"/>
        <w:jc w:val="center"/>
        <w:rPr>
          <w:rFonts w:ascii="Arial" w:hAnsi="Arial" w:cs="Arial"/>
          <w:sz w:val="22"/>
          <w:szCs w:val="22"/>
        </w:rPr>
      </w:pPr>
      <w:r w:rsidRPr="00D07AF2">
        <w:rPr>
          <w:rFonts w:ascii="Arial" w:hAnsi="Arial" w:cs="Arial"/>
          <w:b/>
          <w:bCs/>
          <w:sz w:val="22"/>
          <w:szCs w:val="22"/>
        </w:rPr>
        <w:t>1. iepirkuma daļa</w:t>
      </w:r>
    </w:p>
    <w:p w14:paraId="1F2FF1C2" w14:textId="116A6F9E" w:rsidR="00EF5ADF" w:rsidRPr="0008096C" w:rsidRDefault="00EF5ADF" w:rsidP="00EF5ADF">
      <w:pPr>
        <w:widowControl w:val="0"/>
        <w:numPr>
          <w:ilvl w:val="0"/>
          <w:numId w:val="2"/>
        </w:numPr>
        <w:ind w:left="714" w:hanging="357"/>
        <w:jc w:val="both"/>
        <w:rPr>
          <w:rFonts w:ascii="Arial" w:hAnsi="Arial" w:cs="Arial"/>
          <w:b/>
          <w:bCs/>
          <w:sz w:val="22"/>
          <w:szCs w:val="22"/>
        </w:rPr>
      </w:pPr>
      <w:bookmarkStart w:id="20" w:name="_Hlk166147532"/>
      <w:r w:rsidRPr="0008096C">
        <w:rPr>
          <w:rFonts w:ascii="Arial" w:hAnsi="Arial" w:cs="Arial"/>
          <w:sz w:val="22"/>
          <w:szCs w:val="22"/>
          <w:lang w:eastAsia="en-US"/>
        </w:rPr>
        <w:t xml:space="preserve">Par </w:t>
      </w:r>
      <w:bookmarkStart w:id="21" w:name="_Hlk174010070"/>
      <w:r w:rsidRPr="0008096C">
        <w:rPr>
          <w:rFonts w:ascii="Arial" w:hAnsi="Arial" w:cs="Arial"/>
          <w:sz w:val="22"/>
          <w:szCs w:val="22"/>
          <w:lang w:eastAsia="en-US"/>
        </w:rPr>
        <w:t xml:space="preserve">atklāta konkursa </w:t>
      </w:r>
      <w:bookmarkStart w:id="22" w:name="_Hlk166147553"/>
      <w:r w:rsidRPr="0008096C">
        <w:rPr>
          <w:rFonts w:ascii="Arial" w:hAnsi="Arial" w:cs="Arial"/>
          <w:sz w:val="22"/>
          <w:szCs w:val="22"/>
          <w:lang w:eastAsia="en-US"/>
        </w:rPr>
        <w:t>“</w:t>
      </w:r>
      <w:r w:rsidRPr="0008096C">
        <w:rPr>
          <w:rFonts w:ascii="Arial" w:hAnsi="Arial" w:cs="Arial"/>
          <w:sz w:val="22"/>
          <w:szCs w:val="22"/>
        </w:rPr>
        <w:t>Ielu apgaismojuma tīklu Valmierā un Valmiermuižā uzturēšana</w:t>
      </w:r>
      <w:r w:rsidRPr="0008096C">
        <w:rPr>
          <w:rFonts w:ascii="Arial" w:hAnsi="Arial" w:cs="Arial"/>
          <w:sz w:val="22"/>
          <w:szCs w:val="22"/>
          <w:lang w:eastAsia="en-US"/>
        </w:rPr>
        <w:t>”, identifikācijas Nr. VNP 2026/084AK, 1. iepirkuma daļas “</w:t>
      </w:r>
      <w:r w:rsidRPr="0008096C">
        <w:rPr>
          <w:rFonts w:ascii="Arial" w:hAnsi="Arial" w:cs="Arial"/>
          <w:bCs/>
          <w:sz w:val="22"/>
          <w:szCs w:val="22"/>
        </w:rPr>
        <w:t>Ielu apgaismojuma tīklu Valmierā uzturēšana</w:t>
      </w:r>
      <w:r w:rsidRPr="0008096C">
        <w:rPr>
          <w:rFonts w:ascii="Arial" w:hAnsi="Arial" w:cs="Arial"/>
          <w:sz w:val="22"/>
          <w:szCs w:val="22"/>
          <w:lang w:eastAsia="en-US"/>
        </w:rPr>
        <w:t>” uzvarētāju</w:t>
      </w:r>
      <w:bookmarkStart w:id="23" w:name="_Hlk155950874"/>
      <w:bookmarkStart w:id="24" w:name="_Hlk192506398"/>
      <w:r w:rsidRPr="0008096C">
        <w:rPr>
          <w:rFonts w:ascii="Arial" w:eastAsia="Calibri" w:hAnsi="Arial" w:cs="Arial"/>
          <w:bCs/>
          <w:sz w:val="22"/>
          <w:szCs w:val="22"/>
          <w:lang w:eastAsia="ar-SA"/>
        </w:rPr>
        <w:t xml:space="preserve"> </w:t>
      </w:r>
      <w:r w:rsidRPr="0008096C">
        <w:rPr>
          <w:rFonts w:ascii="Arial" w:hAnsi="Arial" w:cs="Arial"/>
          <w:sz w:val="22"/>
          <w:szCs w:val="22"/>
          <w:lang w:eastAsia="en-US"/>
        </w:rPr>
        <w:t>atzīt un līguma slēgšanas tiesības piešķirt</w:t>
      </w:r>
      <w:r w:rsidRPr="0008096C">
        <w:rPr>
          <w:rFonts w:ascii="Arial" w:hAnsi="Arial" w:cs="Arial"/>
          <w:b/>
          <w:bCs/>
          <w:sz w:val="22"/>
          <w:szCs w:val="22"/>
        </w:rPr>
        <w:t xml:space="preserve"> sabiedrībai ar ierobežotu atbildību “WOLTEC”</w:t>
      </w:r>
      <w:r w:rsidRPr="0008096C">
        <w:rPr>
          <w:rFonts w:ascii="Arial" w:hAnsi="Arial" w:cs="Arial"/>
          <w:sz w:val="22"/>
          <w:szCs w:val="22"/>
        </w:rPr>
        <w:t xml:space="preserve">, </w:t>
      </w:r>
      <w:r w:rsidRPr="0008096C">
        <w:rPr>
          <w:rFonts w:ascii="Arial" w:hAnsi="Arial" w:cs="Arial"/>
          <w:sz w:val="22"/>
          <w:szCs w:val="22"/>
          <w:lang w:eastAsia="en-US"/>
        </w:rPr>
        <w:t>reģistrācijas Nr.</w:t>
      </w:r>
      <w:r w:rsidRPr="0008096C">
        <w:rPr>
          <w:rFonts w:ascii="Arial" w:hAnsi="Arial" w:cs="Arial"/>
          <w:sz w:val="22"/>
          <w:szCs w:val="22"/>
        </w:rPr>
        <w:t> 44103097350</w:t>
      </w:r>
      <w:r w:rsidRPr="0008096C">
        <w:rPr>
          <w:rFonts w:ascii="Arial" w:hAnsi="Arial" w:cs="Arial"/>
          <w:sz w:val="22"/>
          <w:szCs w:val="22"/>
          <w:lang w:eastAsia="en-US"/>
        </w:rPr>
        <w:t>, juridiskā adrese: Ausekļa iela 31, Valmiera, Valmieras novads, LV-4201, ar piedāvāto cenu 180 084,05 EUR bez PVN (217 901,70 EUR kopā ar PVN)</w:t>
      </w:r>
      <w:bookmarkEnd w:id="21"/>
      <w:bookmarkEnd w:id="22"/>
      <w:bookmarkEnd w:id="23"/>
      <w:bookmarkEnd w:id="24"/>
      <w:r w:rsidRPr="0008096C">
        <w:rPr>
          <w:rFonts w:ascii="Arial" w:hAnsi="Arial" w:cs="Arial"/>
          <w:sz w:val="22"/>
          <w:szCs w:val="22"/>
          <w:lang w:eastAsia="en-US"/>
        </w:rPr>
        <w:t xml:space="preserve"> un ar darbu izpildē </w:t>
      </w:r>
      <w:r>
        <w:rPr>
          <w:rFonts w:ascii="Arial" w:hAnsi="Arial" w:cs="Arial"/>
          <w:sz w:val="22"/>
          <w:szCs w:val="22"/>
          <w:lang w:eastAsia="en-US"/>
        </w:rPr>
        <w:t>piesaistīto</w:t>
      </w:r>
      <w:r w:rsidRPr="0008096C">
        <w:rPr>
          <w:rFonts w:ascii="Arial" w:hAnsi="Arial" w:cs="Arial"/>
          <w:sz w:val="22"/>
          <w:szCs w:val="22"/>
          <w:lang w:eastAsia="en-US"/>
        </w:rPr>
        <w:t xml:space="preserve"> apakšuzņēmēju – SIA</w:t>
      </w:r>
      <w:r w:rsidR="00233073">
        <w:rPr>
          <w:rFonts w:ascii="Arial" w:hAnsi="Arial" w:cs="Arial"/>
          <w:sz w:val="22"/>
          <w:szCs w:val="22"/>
          <w:lang w:eastAsia="en-US"/>
        </w:rPr>
        <w:t> </w:t>
      </w:r>
      <w:r w:rsidRPr="0008096C">
        <w:rPr>
          <w:rFonts w:ascii="Arial" w:hAnsi="Arial" w:cs="Arial"/>
          <w:sz w:val="22"/>
          <w:szCs w:val="22"/>
          <w:lang w:eastAsia="en-US"/>
        </w:rPr>
        <w:t>“Lucidus”, reģistrācijas Nr. 40003894734, juridiskā adrese: Tīraines iela 3A, Rīga, LV-1058.</w:t>
      </w:r>
    </w:p>
    <w:p w14:paraId="0D5A6F21" w14:textId="77777777" w:rsidR="00EF5ADF" w:rsidRPr="00233073" w:rsidRDefault="00EF5ADF" w:rsidP="00EF5ADF">
      <w:pPr>
        <w:widowControl w:val="0"/>
        <w:jc w:val="both"/>
        <w:rPr>
          <w:rFonts w:ascii="Arial" w:hAnsi="Arial" w:cs="Arial"/>
          <w:sz w:val="22"/>
          <w:szCs w:val="22"/>
        </w:rPr>
      </w:pPr>
    </w:p>
    <w:bookmarkEnd w:id="20"/>
    <w:p w14:paraId="6165FBAF" w14:textId="77777777" w:rsidR="00EF5ADF" w:rsidRPr="0008096C" w:rsidRDefault="00EF5ADF" w:rsidP="00EF5ADF">
      <w:pPr>
        <w:widowControl w:val="0"/>
        <w:tabs>
          <w:tab w:val="left" w:pos="426"/>
        </w:tabs>
        <w:spacing w:after="80"/>
        <w:jc w:val="center"/>
        <w:rPr>
          <w:rFonts w:ascii="Arial" w:hAnsi="Arial" w:cs="Arial"/>
          <w:sz w:val="22"/>
          <w:szCs w:val="22"/>
        </w:rPr>
      </w:pPr>
      <w:r w:rsidRPr="0008096C">
        <w:rPr>
          <w:rFonts w:ascii="Arial" w:hAnsi="Arial" w:cs="Arial"/>
          <w:b/>
          <w:bCs/>
          <w:sz w:val="22"/>
          <w:szCs w:val="22"/>
        </w:rPr>
        <w:t>2. iepirkuma daļa</w:t>
      </w:r>
    </w:p>
    <w:p w14:paraId="532E86A4" w14:textId="6EB94F17" w:rsidR="00EF5ADF" w:rsidRPr="0069032E" w:rsidRDefault="00EF5ADF" w:rsidP="0069032E">
      <w:pPr>
        <w:widowControl w:val="0"/>
        <w:numPr>
          <w:ilvl w:val="0"/>
          <w:numId w:val="2"/>
        </w:numPr>
        <w:jc w:val="both"/>
        <w:rPr>
          <w:rFonts w:ascii="Arial" w:hAnsi="Arial" w:cs="Arial"/>
          <w:b/>
          <w:bCs/>
          <w:sz w:val="22"/>
          <w:szCs w:val="22"/>
        </w:rPr>
      </w:pPr>
      <w:r w:rsidRPr="0008096C">
        <w:rPr>
          <w:rFonts w:ascii="Arial" w:hAnsi="Arial" w:cs="Arial"/>
          <w:sz w:val="22"/>
          <w:szCs w:val="22"/>
          <w:lang w:eastAsia="en-US"/>
        </w:rPr>
        <w:t>Par atklāta konkursa “</w:t>
      </w:r>
      <w:r w:rsidRPr="0008096C">
        <w:rPr>
          <w:rFonts w:ascii="Arial" w:hAnsi="Arial" w:cs="Arial"/>
          <w:sz w:val="22"/>
          <w:szCs w:val="22"/>
        </w:rPr>
        <w:t>Ielu apgaismojuma tīklu Valmierā un Valmiermuižā uzturēšana</w:t>
      </w:r>
      <w:r w:rsidRPr="0008096C">
        <w:rPr>
          <w:rFonts w:ascii="Arial" w:hAnsi="Arial" w:cs="Arial"/>
          <w:sz w:val="22"/>
          <w:szCs w:val="22"/>
          <w:lang w:eastAsia="en-US"/>
        </w:rPr>
        <w:t>”, identifikācijas Nr. VNP 2026/084AK, 2. iepirkuma daļas “</w:t>
      </w:r>
      <w:r w:rsidRPr="0008096C">
        <w:rPr>
          <w:rFonts w:ascii="Arial" w:hAnsi="Arial" w:cs="Arial"/>
          <w:bCs/>
          <w:sz w:val="22"/>
          <w:szCs w:val="22"/>
        </w:rPr>
        <w:t>Ielu apgaismojuma tīklu Valmiermuižā uzturēšana</w:t>
      </w:r>
      <w:r w:rsidRPr="0008096C">
        <w:rPr>
          <w:rFonts w:ascii="Arial" w:hAnsi="Arial" w:cs="Arial"/>
          <w:sz w:val="22"/>
          <w:szCs w:val="22"/>
          <w:lang w:eastAsia="en-US"/>
        </w:rPr>
        <w:t>” uzvarētāju</w:t>
      </w:r>
      <w:r w:rsidRPr="0008096C">
        <w:rPr>
          <w:rFonts w:ascii="Arial" w:eastAsia="Calibri" w:hAnsi="Arial" w:cs="Arial"/>
          <w:bCs/>
          <w:sz w:val="22"/>
          <w:szCs w:val="22"/>
          <w:lang w:eastAsia="ar-SA"/>
        </w:rPr>
        <w:t xml:space="preserve"> </w:t>
      </w:r>
      <w:r w:rsidRPr="0008096C">
        <w:rPr>
          <w:rFonts w:ascii="Arial" w:hAnsi="Arial" w:cs="Arial"/>
          <w:sz w:val="22"/>
          <w:szCs w:val="22"/>
          <w:lang w:eastAsia="en-US"/>
        </w:rPr>
        <w:t>atzīt un līguma slēgšanas tiesības piešķirt</w:t>
      </w:r>
      <w:r w:rsidRPr="0008096C">
        <w:rPr>
          <w:rFonts w:ascii="Arial" w:hAnsi="Arial" w:cs="Arial"/>
          <w:b/>
          <w:bCs/>
          <w:sz w:val="22"/>
          <w:szCs w:val="22"/>
        </w:rPr>
        <w:t xml:space="preserve"> sabiedrībai ar ierobežotu atbildību “WOLTEC”</w:t>
      </w:r>
      <w:r w:rsidRPr="0008096C">
        <w:rPr>
          <w:rFonts w:ascii="Arial" w:hAnsi="Arial" w:cs="Arial"/>
          <w:sz w:val="22"/>
          <w:szCs w:val="22"/>
        </w:rPr>
        <w:t xml:space="preserve">, </w:t>
      </w:r>
      <w:r w:rsidRPr="0008096C">
        <w:rPr>
          <w:rFonts w:ascii="Arial" w:hAnsi="Arial" w:cs="Arial"/>
          <w:sz w:val="22"/>
          <w:szCs w:val="22"/>
          <w:lang w:eastAsia="en-US"/>
        </w:rPr>
        <w:t>reģistrācijas Nr.</w:t>
      </w:r>
      <w:r w:rsidRPr="0008096C">
        <w:rPr>
          <w:rFonts w:ascii="Arial" w:hAnsi="Arial" w:cs="Arial"/>
          <w:sz w:val="22"/>
          <w:szCs w:val="22"/>
        </w:rPr>
        <w:t> 44103097350</w:t>
      </w:r>
      <w:r w:rsidRPr="0008096C">
        <w:rPr>
          <w:rFonts w:ascii="Arial" w:hAnsi="Arial" w:cs="Arial"/>
          <w:sz w:val="22"/>
          <w:szCs w:val="22"/>
          <w:lang w:eastAsia="en-US"/>
        </w:rPr>
        <w:t xml:space="preserve">, juridiskā adrese: Ausekļa iela 31, Valmiera, Valmieras novads, LV-4201, ar piedāvāto cenu 38 571,40 EUR bez PVN (46 671,39 EUR kopā ar PVN) un ar darbu izpildē </w:t>
      </w:r>
      <w:r>
        <w:rPr>
          <w:rFonts w:ascii="Arial" w:hAnsi="Arial" w:cs="Arial"/>
          <w:sz w:val="22"/>
          <w:szCs w:val="22"/>
          <w:lang w:eastAsia="en-US"/>
        </w:rPr>
        <w:t>piesaistīto</w:t>
      </w:r>
      <w:r w:rsidRPr="0008096C">
        <w:rPr>
          <w:rFonts w:ascii="Arial" w:hAnsi="Arial" w:cs="Arial"/>
          <w:sz w:val="22"/>
          <w:szCs w:val="22"/>
          <w:lang w:eastAsia="en-US"/>
        </w:rPr>
        <w:t xml:space="preserve"> apakšuzņēmēju – SIA</w:t>
      </w:r>
      <w:r w:rsidR="00233073">
        <w:rPr>
          <w:rFonts w:ascii="Arial" w:hAnsi="Arial" w:cs="Arial"/>
          <w:sz w:val="22"/>
          <w:szCs w:val="22"/>
          <w:lang w:eastAsia="en-US"/>
        </w:rPr>
        <w:t> </w:t>
      </w:r>
      <w:r w:rsidRPr="0008096C">
        <w:rPr>
          <w:rFonts w:ascii="Arial" w:hAnsi="Arial" w:cs="Arial"/>
          <w:sz w:val="22"/>
          <w:szCs w:val="22"/>
          <w:lang w:eastAsia="en-US"/>
        </w:rPr>
        <w:t>“Lucidus”, reģistrācijas Nr. 40003894734, juridiskā adrese: Tīraines iela 3A, Rīga, LV-1058.</w:t>
      </w:r>
    </w:p>
    <w:p w14:paraId="3AF035B8" w14:textId="77777777" w:rsidR="00EF5ADF" w:rsidRPr="00D07AF2" w:rsidRDefault="00EF5ADF" w:rsidP="00EF5ADF">
      <w:pPr>
        <w:widowControl w:val="0"/>
        <w:tabs>
          <w:tab w:val="left" w:pos="7188"/>
        </w:tabs>
        <w:jc w:val="both"/>
        <w:rPr>
          <w:rFonts w:ascii="Arial" w:hAnsi="Arial" w:cs="Arial"/>
          <w:sz w:val="22"/>
          <w:szCs w:val="22"/>
        </w:rPr>
      </w:pPr>
    </w:p>
    <w:p w14:paraId="2C499C27" w14:textId="77777777" w:rsidR="00EF5ADF" w:rsidRPr="00D07AF2" w:rsidRDefault="00EF5ADF" w:rsidP="00EF5ADF">
      <w:pPr>
        <w:widowControl w:val="0"/>
        <w:jc w:val="both"/>
        <w:rPr>
          <w:rFonts w:ascii="Arial" w:hAnsi="Arial" w:cs="Arial"/>
          <w:sz w:val="22"/>
          <w:szCs w:val="22"/>
        </w:rPr>
      </w:pPr>
    </w:p>
    <w:p w14:paraId="1EF84283" w14:textId="77777777" w:rsidR="00EF5ADF" w:rsidRPr="00E451E3" w:rsidRDefault="00EF5ADF" w:rsidP="00EF5ADF">
      <w:pPr>
        <w:rPr>
          <w:rFonts w:ascii="Arial" w:hAnsi="Arial" w:cs="Arial"/>
          <w:sz w:val="22"/>
          <w:szCs w:val="22"/>
        </w:rPr>
      </w:pPr>
      <w:r w:rsidRPr="00D07AF2">
        <w:rPr>
          <w:rFonts w:ascii="Arial" w:hAnsi="Arial" w:cs="Arial"/>
          <w:sz w:val="22"/>
          <w:szCs w:val="22"/>
        </w:rPr>
        <w:t xml:space="preserve">Komisijas priekšsēdētājs </w:t>
      </w:r>
      <w:r w:rsidRPr="00D07AF2">
        <w:rPr>
          <w:rFonts w:ascii="Arial" w:hAnsi="Arial" w:cs="Arial"/>
          <w:sz w:val="22"/>
          <w:szCs w:val="22"/>
        </w:rPr>
        <w:tab/>
      </w:r>
      <w:r w:rsidRPr="00D07AF2">
        <w:rPr>
          <w:rFonts w:ascii="Arial" w:hAnsi="Arial" w:cs="Arial"/>
          <w:sz w:val="22"/>
          <w:szCs w:val="22"/>
        </w:rPr>
        <w:tab/>
      </w:r>
      <w:r w:rsidRPr="00D07AF2">
        <w:rPr>
          <w:rFonts w:ascii="Arial" w:hAnsi="Arial" w:cs="Arial"/>
          <w:sz w:val="22"/>
          <w:szCs w:val="22"/>
        </w:rPr>
        <w:tab/>
      </w:r>
      <w:r w:rsidRPr="00D07AF2">
        <w:rPr>
          <w:rFonts w:ascii="Arial" w:hAnsi="Arial" w:cs="Arial"/>
          <w:sz w:val="22"/>
          <w:szCs w:val="22"/>
        </w:rPr>
        <w:tab/>
      </w:r>
      <w:r w:rsidRPr="00D07AF2">
        <w:rPr>
          <w:rFonts w:ascii="Arial" w:hAnsi="Arial" w:cs="Arial"/>
          <w:sz w:val="22"/>
          <w:szCs w:val="22"/>
        </w:rPr>
        <w:tab/>
      </w:r>
      <w:r w:rsidRPr="00D07AF2">
        <w:rPr>
          <w:rFonts w:ascii="Arial" w:hAnsi="Arial" w:cs="Arial"/>
          <w:sz w:val="22"/>
          <w:szCs w:val="22"/>
        </w:rPr>
        <w:tab/>
      </w:r>
      <w:r w:rsidRPr="00D07AF2">
        <w:rPr>
          <w:rFonts w:ascii="Arial" w:hAnsi="Arial" w:cs="Arial"/>
          <w:sz w:val="22"/>
          <w:szCs w:val="22"/>
        </w:rPr>
        <w:tab/>
        <w:t>Raivis Grīviņš</w:t>
      </w:r>
    </w:p>
    <w:p w14:paraId="351C53DD" w14:textId="77777777" w:rsidR="00EF5ADF" w:rsidRPr="00E451E3" w:rsidRDefault="00EF5ADF" w:rsidP="00EF5ADF">
      <w:pPr>
        <w:rPr>
          <w:rFonts w:ascii="Arial" w:hAnsi="Arial" w:cs="Arial"/>
          <w:sz w:val="22"/>
          <w:szCs w:val="22"/>
        </w:rPr>
      </w:pPr>
    </w:p>
    <w:p w14:paraId="1ACA0893" w14:textId="77777777" w:rsidR="00EF5ADF" w:rsidRPr="00E451E3" w:rsidRDefault="00EF5ADF" w:rsidP="00EF5ADF">
      <w:pPr>
        <w:widowControl w:val="0"/>
        <w:rPr>
          <w:rFonts w:ascii="Arial" w:hAnsi="Arial" w:cs="Arial"/>
          <w:sz w:val="22"/>
          <w:szCs w:val="22"/>
        </w:rPr>
      </w:pPr>
      <w:r w:rsidRPr="00E451E3">
        <w:rPr>
          <w:rFonts w:ascii="Arial" w:hAnsi="Arial" w:cs="Arial"/>
          <w:sz w:val="22"/>
          <w:szCs w:val="22"/>
        </w:rPr>
        <w:t xml:space="preserve">Komisijas priekšsēdētāja vietniece </w:t>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t>Žanna Daņilova</w:t>
      </w:r>
    </w:p>
    <w:p w14:paraId="53B7A739" w14:textId="77777777" w:rsidR="00EF5ADF" w:rsidRPr="00E451E3" w:rsidRDefault="00EF5ADF" w:rsidP="00EF5ADF">
      <w:pPr>
        <w:widowControl w:val="0"/>
        <w:rPr>
          <w:rFonts w:ascii="Arial" w:hAnsi="Arial" w:cs="Arial"/>
          <w:sz w:val="22"/>
          <w:szCs w:val="22"/>
        </w:rPr>
      </w:pPr>
    </w:p>
    <w:p w14:paraId="47971BE9" w14:textId="77777777" w:rsidR="00EF5ADF" w:rsidRPr="00E451E3" w:rsidRDefault="00EF5ADF" w:rsidP="00EF5ADF">
      <w:pPr>
        <w:widowControl w:val="0"/>
        <w:rPr>
          <w:rFonts w:ascii="Arial" w:hAnsi="Arial" w:cs="Arial"/>
          <w:sz w:val="22"/>
          <w:szCs w:val="22"/>
        </w:rPr>
      </w:pPr>
      <w:r w:rsidRPr="00E451E3">
        <w:rPr>
          <w:rFonts w:ascii="Arial" w:hAnsi="Arial" w:cs="Arial"/>
          <w:sz w:val="22"/>
          <w:szCs w:val="22"/>
        </w:rPr>
        <w:t>Komisijas locekļi</w:t>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t>Gints Konošonoks</w:t>
      </w:r>
    </w:p>
    <w:p w14:paraId="0B168A32" w14:textId="77777777" w:rsidR="00EF5ADF" w:rsidRPr="00E451E3" w:rsidRDefault="00EF5ADF" w:rsidP="00EF5ADF">
      <w:pPr>
        <w:widowControl w:val="0"/>
        <w:rPr>
          <w:rFonts w:ascii="Arial" w:hAnsi="Arial" w:cs="Arial"/>
          <w:sz w:val="22"/>
          <w:szCs w:val="22"/>
        </w:rPr>
      </w:pPr>
    </w:p>
    <w:p w14:paraId="7AC05DC0" w14:textId="77777777" w:rsidR="00EF5ADF" w:rsidRPr="00E451E3" w:rsidRDefault="00EF5ADF" w:rsidP="00EF5ADF">
      <w:pPr>
        <w:widowControl w:val="0"/>
        <w:ind w:left="6480" w:firstLine="720"/>
        <w:rPr>
          <w:rFonts w:ascii="Arial" w:hAnsi="Arial" w:cs="Arial"/>
          <w:sz w:val="22"/>
          <w:szCs w:val="22"/>
        </w:rPr>
      </w:pPr>
      <w:r w:rsidRPr="00E451E3">
        <w:rPr>
          <w:rFonts w:ascii="Arial" w:hAnsi="Arial" w:cs="Arial"/>
          <w:sz w:val="22"/>
          <w:szCs w:val="22"/>
        </w:rPr>
        <w:t>Marika Pitura</w:t>
      </w:r>
    </w:p>
    <w:p w14:paraId="40D99ACB" w14:textId="77777777" w:rsidR="00EF5ADF" w:rsidRPr="00E451E3" w:rsidRDefault="00EF5ADF" w:rsidP="00EF5ADF">
      <w:pPr>
        <w:widowControl w:val="0"/>
        <w:rPr>
          <w:rFonts w:ascii="Arial" w:hAnsi="Arial" w:cs="Arial"/>
          <w:sz w:val="22"/>
          <w:szCs w:val="22"/>
        </w:rPr>
      </w:pPr>
    </w:p>
    <w:p w14:paraId="63514A08" w14:textId="166EE820" w:rsidR="005201F0" w:rsidRDefault="00EF5ADF" w:rsidP="00EF5ADF">
      <w:pPr>
        <w:widowControl w:val="0"/>
        <w:rPr>
          <w:rFonts w:ascii="Arial" w:hAnsi="Arial" w:cs="Arial"/>
          <w:sz w:val="22"/>
          <w:szCs w:val="22"/>
        </w:rPr>
      </w:pPr>
      <w:r w:rsidRPr="00E451E3">
        <w:rPr>
          <w:rFonts w:ascii="Arial" w:hAnsi="Arial" w:cs="Arial"/>
          <w:sz w:val="22"/>
          <w:szCs w:val="22"/>
        </w:rPr>
        <w:t xml:space="preserve">Komisijas sekretāre                            </w:t>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r>
      <w:r w:rsidRPr="00E451E3">
        <w:rPr>
          <w:rFonts w:ascii="Arial" w:hAnsi="Arial" w:cs="Arial"/>
          <w:sz w:val="22"/>
          <w:szCs w:val="22"/>
        </w:rPr>
        <w:tab/>
        <w:t>Dace Rubene</w:t>
      </w:r>
    </w:p>
    <w:sectPr w:rsidR="005201F0" w:rsidSect="005201F0">
      <w:footerReference w:type="even" r:id="rId14"/>
      <w:footerReference w:type="default" r:id="rId15"/>
      <w:headerReference w:type="first" r:id="rId16"/>
      <w:pgSz w:w="11906" w:h="16838" w:code="9"/>
      <w:pgMar w:top="1021" w:right="567" w:bottom="1021" w:left="1701" w:header="113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2122C" w14:textId="77777777" w:rsidR="00024D56" w:rsidRPr="00696006" w:rsidRDefault="00024D56">
      <w:r w:rsidRPr="00696006">
        <w:separator/>
      </w:r>
    </w:p>
  </w:endnote>
  <w:endnote w:type="continuationSeparator" w:id="0">
    <w:p w14:paraId="3C340A31" w14:textId="77777777" w:rsidR="00024D56" w:rsidRPr="00696006" w:rsidRDefault="00024D56">
      <w:r w:rsidRPr="006960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0A682" w14:textId="77777777" w:rsidR="00B43201" w:rsidRPr="00696006" w:rsidRDefault="00B43201" w:rsidP="0061415B">
    <w:pPr>
      <w:pStyle w:val="Footer"/>
      <w:framePr w:wrap="around" w:vAnchor="text" w:hAnchor="margin" w:xAlign="center" w:y="1"/>
      <w:rPr>
        <w:rStyle w:val="PageNumber"/>
      </w:rPr>
    </w:pPr>
    <w:r w:rsidRPr="00696006">
      <w:rPr>
        <w:rStyle w:val="PageNumber"/>
      </w:rPr>
      <w:fldChar w:fldCharType="begin"/>
    </w:r>
    <w:r w:rsidRPr="00696006">
      <w:rPr>
        <w:rStyle w:val="PageNumber"/>
      </w:rPr>
      <w:instrText xml:space="preserve">PAGE  </w:instrText>
    </w:r>
    <w:r w:rsidRPr="00696006">
      <w:rPr>
        <w:rStyle w:val="PageNumber"/>
      </w:rPr>
      <w:fldChar w:fldCharType="separate"/>
    </w:r>
    <w:r w:rsidR="00DD7E54" w:rsidRPr="00696006">
      <w:rPr>
        <w:rStyle w:val="PageNumber"/>
      </w:rPr>
      <w:t>1</w:t>
    </w:r>
    <w:r w:rsidRPr="00696006">
      <w:rPr>
        <w:rStyle w:val="PageNumber"/>
      </w:rPr>
      <w:fldChar w:fldCharType="end"/>
    </w:r>
  </w:p>
  <w:p w14:paraId="5FD0CA54" w14:textId="77777777" w:rsidR="00B43201" w:rsidRPr="00696006" w:rsidRDefault="00B43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C0CD" w14:textId="77777777" w:rsidR="00B43201" w:rsidRPr="00696006" w:rsidRDefault="00B43201" w:rsidP="0061415B">
    <w:pPr>
      <w:pStyle w:val="Footer"/>
      <w:framePr w:wrap="around" w:vAnchor="text" w:hAnchor="margin" w:xAlign="center" w:y="1"/>
      <w:rPr>
        <w:rStyle w:val="PageNumber"/>
        <w:rFonts w:ascii="Arial" w:hAnsi="Arial" w:cs="Arial"/>
        <w:sz w:val="20"/>
        <w:szCs w:val="20"/>
      </w:rPr>
    </w:pPr>
    <w:r w:rsidRPr="00696006">
      <w:rPr>
        <w:rStyle w:val="PageNumber"/>
        <w:rFonts w:ascii="Arial" w:hAnsi="Arial" w:cs="Arial"/>
        <w:sz w:val="20"/>
        <w:szCs w:val="20"/>
      </w:rPr>
      <w:fldChar w:fldCharType="begin"/>
    </w:r>
    <w:r w:rsidRPr="00696006">
      <w:rPr>
        <w:rStyle w:val="PageNumber"/>
        <w:rFonts w:ascii="Arial" w:hAnsi="Arial" w:cs="Arial"/>
        <w:sz w:val="20"/>
        <w:szCs w:val="20"/>
      </w:rPr>
      <w:instrText xml:space="preserve">PAGE  </w:instrText>
    </w:r>
    <w:r w:rsidRPr="00696006">
      <w:rPr>
        <w:rStyle w:val="PageNumber"/>
        <w:rFonts w:ascii="Arial" w:hAnsi="Arial" w:cs="Arial"/>
        <w:sz w:val="20"/>
        <w:szCs w:val="20"/>
      </w:rPr>
      <w:fldChar w:fldCharType="separate"/>
    </w:r>
    <w:r w:rsidR="009C4CC2" w:rsidRPr="00696006">
      <w:rPr>
        <w:rStyle w:val="PageNumber"/>
        <w:rFonts w:ascii="Arial" w:hAnsi="Arial" w:cs="Arial"/>
        <w:sz w:val="20"/>
        <w:szCs w:val="20"/>
      </w:rPr>
      <w:t>4</w:t>
    </w:r>
    <w:r w:rsidRPr="00696006">
      <w:rPr>
        <w:rStyle w:val="PageNumber"/>
        <w:rFonts w:ascii="Arial" w:hAnsi="Arial" w:cs="Arial"/>
        <w:sz w:val="20"/>
        <w:szCs w:val="20"/>
      </w:rPr>
      <w:fldChar w:fldCharType="end"/>
    </w:r>
  </w:p>
  <w:p w14:paraId="16234713" w14:textId="77777777" w:rsidR="00B43201" w:rsidRPr="00696006" w:rsidRDefault="00B43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77601" w14:textId="77777777" w:rsidR="00024D56" w:rsidRPr="00696006" w:rsidRDefault="00024D56">
      <w:r w:rsidRPr="00696006">
        <w:separator/>
      </w:r>
    </w:p>
  </w:footnote>
  <w:footnote w:type="continuationSeparator" w:id="0">
    <w:p w14:paraId="2C9B5742" w14:textId="77777777" w:rsidR="00024D56" w:rsidRPr="00696006" w:rsidRDefault="00024D56">
      <w:r w:rsidRPr="006960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74A1" w14:textId="277E4B1B" w:rsidR="00C55356" w:rsidRPr="00696006" w:rsidRDefault="009D1E0B" w:rsidP="00C55356">
    <w:pPr>
      <w:pStyle w:val="Header"/>
      <w:tabs>
        <w:tab w:val="center" w:pos="4537"/>
      </w:tabs>
      <w:jc w:val="center"/>
      <w:rPr>
        <w:sz w:val="20"/>
      </w:rPr>
    </w:pPr>
    <w:r w:rsidRPr="00696006">
      <w:drawing>
        <wp:inline distT="0" distB="0" distL="0" distR="0" wp14:anchorId="33140794" wp14:editId="22737828">
          <wp:extent cx="495300" cy="594360"/>
          <wp:effectExtent l="0" t="0" r="0" b="0"/>
          <wp:docPr id="1482947172" name="Picture 148294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94360"/>
                  </a:xfrm>
                  <a:prstGeom prst="rect">
                    <a:avLst/>
                  </a:prstGeom>
                  <a:noFill/>
                  <a:ln>
                    <a:noFill/>
                  </a:ln>
                </pic:spPr>
              </pic:pic>
            </a:graphicData>
          </a:graphic>
        </wp:inline>
      </w:drawing>
    </w:r>
  </w:p>
  <w:p w14:paraId="049E1F4E" w14:textId="77777777" w:rsidR="00C55356" w:rsidRPr="00696006" w:rsidRDefault="00C55356" w:rsidP="00C55356">
    <w:pPr>
      <w:pStyle w:val="Header"/>
      <w:tabs>
        <w:tab w:val="center" w:pos="4537"/>
      </w:tabs>
      <w:jc w:val="center"/>
      <w:rPr>
        <w:sz w:val="10"/>
        <w:szCs w:val="10"/>
      </w:rPr>
    </w:pPr>
  </w:p>
  <w:p w14:paraId="4123AC82" w14:textId="77777777" w:rsidR="00C55356" w:rsidRPr="00696006" w:rsidRDefault="00C55356" w:rsidP="00C55356">
    <w:pPr>
      <w:pStyle w:val="Header"/>
      <w:tabs>
        <w:tab w:val="center" w:pos="4395"/>
      </w:tabs>
      <w:jc w:val="center"/>
      <w:rPr>
        <w:rFonts w:ascii="Arial" w:hAnsi="Arial" w:cs="Arial"/>
        <w:caps/>
        <w:sz w:val="20"/>
        <w:szCs w:val="20"/>
      </w:rPr>
    </w:pPr>
    <w:r w:rsidRPr="00696006">
      <w:rPr>
        <w:rFonts w:ascii="Arial" w:hAnsi="Arial" w:cs="Arial"/>
        <w:caps/>
        <w:sz w:val="20"/>
        <w:szCs w:val="20"/>
      </w:rPr>
      <w:t>Latvijas Republika</w:t>
    </w:r>
  </w:p>
  <w:p w14:paraId="109DC169" w14:textId="295801F6" w:rsidR="00C55356" w:rsidRPr="00696006" w:rsidRDefault="00C55356" w:rsidP="00C55356">
    <w:pPr>
      <w:pStyle w:val="Header"/>
      <w:tabs>
        <w:tab w:val="center" w:pos="4395"/>
      </w:tabs>
      <w:jc w:val="center"/>
      <w:rPr>
        <w:b/>
        <w:caps/>
      </w:rPr>
    </w:pPr>
    <w:r w:rsidRPr="00696006">
      <w:rPr>
        <w:rFonts w:ascii="Arial" w:hAnsi="Arial" w:cs="Arial"/>
        <w:b/>
        <w:caps/>
      </w:rPr>
      <w:t>Valmieras NOVADA pašvaldībaS</w:t>
    </w:r>
    <w:r w:rsidRPr="00696006">
      <w:rPr>
        <w:rFonts w:ascii="Arial" w:hAnsi="Arial" w:cs="Arial"/>
        <w:b/>
        <w:caps/>
        <w:sz w:val="22"/>
        <w:szCs w:val="22"/>
      </w:rPr>
      <w:t xml:space="preserve"> </w:t>
    </w:r>
    <w:r w:rsidRPr="00696006">
      <w:rPr>
        <w:rFonts w:ascii="Arial" w:hAnsi="Arial" w:cs="Arial"/>
        <w:b/>
        <w:caps/>
      </w:rPr>
      <w:t>IEPIRKUMA KOMISIJA</w:t>
    </w:r>
  </w:p>
  <w:p w14:paraId="0F1185E1" w14:textId="77777777" w:rsidR="00C55356" w:rsidRPr="00696006" w:rsidRDefault="00C55356" w:rsidP="00C55356">
    <w:pPr>
      <w:pStyle w:val="Header"/>
      <w:pBdr>
        <w:top w:val="double" w:sz="6" w:space="1" w:color="auto"/>
      </w:pBdr>
      <w:tabs>
        <w:tab w:val="center" w:pos="4395"/>
      </w:tabs>
      <w:jc w:val="center"/>
      <w:rPr>
        <w:sz w:val="3"/>
        <w:szCs w:val="3"/>
      </w:rPr>
    </w:pPr>
  </w:p>
  <w:p w14:paraId="2E49CD13" w14:textId="77777777" w:rsidR="00C55356" w:rsidRPr="00696006" w:rsidRDefault="00C55356" w:rsidP="00C55356">
    <w:pPr>
      <w:pStyle w:val="Header"/>
      <w:pBdr>
        <w:top w:val="double" w:sz="6" w:space="1" w:color="auto"/>
      </w:pBdr>
      <w:tabs>
        <w:tab w:val="center" w:pos="4395"/>
      </w:tabs>
      <w:jc w:val="center"/>
      <w:rPr>
        <w:rFonts w:ascii="Arial" w:hAnsi="Arial"/>
        <w:sz w:val="16"/>
        <w:szCs w:val="16"/>
      </w:rPr>
    </w:pPr>
    <w:r w:rsidRPr="00696006">
      <w:rPr>
        <w:rFonts w:ascii="Arial" w:hAnsi="Arial"/>
        <w:sz w:val="16"/>
        <w:szCs w:val="16"/>
      </w:rPr>
      <w:t>Nodokļu maksātāja reģistrācijas kods 90000043403, Lāčplēša iela 2, Valmiera, Valmieras novads, LV-4201</w:t>
    </w:r>
  </w:p>
  <w:p w14:paraId="2F166337" w14:textId="7D64F1D9" w:rsidR="00B43201" w:rsidRDefault="00C55356" w:rsidP="00C55356">
    <w:pPr>
      <w:pStyle w:val="Header"/>
      <w:pBdr>
        <w:top w:val="double" w:sz="6" w:space="1" w:color="auto"/>
      </w:pBdr>
      <w:tabs>
        <w:tab w:val="center" w:pos="4395"/>
      </w:tabs>
      <w:jc w:val="center"/>
      <w:rPr>
        <w:rFonts w:ascii="Arial" w:hAnsi="Arial"/>
        <w:sz w:val="16"/>
        <w:szCs w:val="16"/>
      </w:rPr>
    </w:pPr>
    <w:r w:rsidRPr="00696006">
      <w:rPr>
        <w:rFonts w:ascii="Arial" w:hAnsi="Arial"/>
        <w:sz w:val="16"/>
        <w:szCs w:val="16"/>
      </w:rPr>
      <w:t xml:space="preserve">Tālrunis 64210686, e-pasts: iepirkumi@valmierasnovads.lv, </w:t>
    </w:r>
    <w:hyperlink r:id="rId2" w:history="1">
      <w:r w:rsidR="002123D1" w:rsidRPr="003A3433">
        <w:rPr>
          <w:rStyle w:val="Hyperlink"/>
          <w:rFonts w:ascii="Arial" w:hAnsi="Arial"/>
          <w:sz w:val="16"/>
          <w:szCs w:val="16"/>
        </w:rPr>
        <w:t>www.valmierasnovads.lv</w:t>
      </w:r>
    </w:hyperlink>
  </w:p>
  <w:p w14:paraId="070295D6" w14:textId="77777777" w:rsidR="002123D1" w:rsidRPr="002123D1" w:rsidRDefault="002123D1" w:rsidP="00C55356">
    <w:pPr>
      <w:pStyle w:val="Header"/>
      <w:pBdr>
        <w:top w:val="double" w:sz="6" w:space="1" w:color="auto"/>
      </w:pBdr>
      <w:tabs>
        <w:tab w:val="center" w:pos="4395"/>
      </w:tabs>
      <w:jc w:val="cente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name w:val="WW8Num8"/>
    <w:lvl w:ilvl="0">
      <w:start w:val="1"/>
      <w:numFmt w:val="bullet"/>
      <w:lvlText w:val=""/>
      <w:lvlJc w:val="left"/>
      <w:pPr>
        <w:tabs>
          <w:tab w:val="num" w:pos="1080"/>
        </w:tabs>
        <w:ind w:left="1080" w:hanging="360"/>
      </w:pPr>
      <w:rPr>
        <w:rFonts w:ascii="Symbol" w:hAnsi="Symbol"/>
      </w:rPr>
    </w:lvl>
  </w:abstractNum>
  <w:abstractNum w:abstractNumId="1" w15:restartNumberingAfterBreak="0">
    <w:nsid w:val="0A964937"/>
    <w:multiLevelType w:val="hybridMultilevel"/>
    <w:tmpl w:val="37BA4ADE"/>
    <w:lvl w:ilvl="0" w:tplc="BB74073A">
      <w:start w:val="1"/>
      <w:numFmt w:val="bullet"/>
      <w:lvlText w:val=""/>
      <w:lvlJc w:val="left"/>
      <w:rPr>
        <w:rFonts w:ascii="Wingdings" w:hAnsi="Wingdings" w:hint="default"/>
        <w:color w:val="auto"/>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E1E4090"/>
    <w:multiLevelType w:val="hybridMultilevel"/>
    <w:tmpl w:val="4402877A"/>
    <w:lvl w:ilvl="0" w:tplc="0426000B">
      <w:start w:val="1"/>
      <w:numFmt w:val="bullet"/>
      <w:lvlText w:val=""/>
      <w:lvlJc w:val="left"/>
      <w:pPr>
        <w:ind w:left="1146" w:hanging="360"/>
      </w:pPr>
      <w:rPr>
        <w:rFonts w:ascii="Wingdings" w:hAnsi="Wingdings"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3" w15:restartNumberingAfterBreak="0">
    <w:nsid w:val="20A170C4"/>
    <w:multiLevelType w:val="hybridMultilevel"/>
    <w:tmpl w:val="BF00DEC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179570C"/>
    <w:multiLevelType w:val="multilevel"/>
    <w:tmpl w:val="35486BE4"/>
    <w:lvl w:ilvl="0">
      <w:start w:val="20"/>
      <w:numFmt w:val="decimal"/>
      <w:lvlText w:val="%1."/>
      <w:lvlJc w:val="left"/>
      <w:pPr>
        <w:ind w:left="720" w:hanging="360"/>
      </w:pPr>
      <w:rPr>
        <w:rFonts w:ascii="Arial" w:eastAsia="Arial" w:hAnsi="Arial" w:cs="Arial" w:hint="default"/>
        <w:b/>
        <w:bCs/>
        <w:i w:val="0"/>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41E4818"/>
    <w:multiLevelType w:val="hybridMultilevel"/>
    <w:tmpl w:val="F7E6F4E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59329DA"/>
    <w:multiLevelType w:val="hybridMultilevel"/>
    <w:tmpl w:val="71CC2CC6"/>
    <w:lvl w:ilvl="0" w:tplc="C778C6B8">
      <w:numFmt w:val="bullet"/>
      <w:lvlText w:val="-"/>
      <w:lvlJc w:val="left"/>
      <w:pPr>
        <w:ind w:left="720" w:hanging="360"/>
      </w:pPr>
      <w:rPr>
        <w:rFonts w:ascii="Arial" w:eastAsia="Times New Roman"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DBA7701"/>
    <w:multiLevelType w:val="hybridMultilevel"/>
    <w:tmpl w:val="59162DEC"/>
    <w:lvl w:ilvl="0" w:tplc="E8A6D29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4641FB2"/>
    <w:multiLevelType w:val="hybridMultilevel"/>
    <w:tmpl w:val="5ED8D7F0"/>
    <w:lvl w:ilvl="0" w:tplc="0426000B">
      <w:start w:val="1"/>
      <w:numFmt w:val="bullet"/>
      <w:lvlText w:val=""/>
      <w:lvlJc w:val="left"/>
      <w:pPr>
        <w:ind w:left="1146" w:hanging="360"/>
      </w:pPr>
      <w:rPr>
        <w:rFonts w:ascii="Wingdings" w:hAnsi="Wingdings"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9" w15:restartNumberingAfterBreak="0">
    <w:nsid w:val="37B67026"/>
    <w:multiLevelType w:val="multilevel"/>
    <w:tmpl w:val="5846F7B6"/>
    <w:lvl w:ilvl="0">
      <w:start w:val="14"/>
      <w:numFmt w:val="decimal"/>
      <w:lvlText w:val="%1."/>
      <w:lvlJc w:val="left"/>
      <w:pPr>
        <w:ind w:left="480" w:hanging="480"/>
      </w:pPr>
    </w:lvl>
    <w:lvl w:ilvl="1">
      <w:start w:val="1"/>
      <w:numFmt w:val="bullet"/>
      <w:lvlText w:val="⮚"/>
      <w:lvlJc w:val="left"/>
      <w:pPr>
        <w:ind w:left="360" w:hanging="360"/>
      </w:pPr>
      <w:rPr>
        <w:rFonts w:ascii="Noto Sans Symbols" w:eastAsia="Noto Sans Symbols" w:hAnsi="Noto Sans Symbols" w:cs="Noto Sans Symbols"/>
        <w:color w:val="auto"/>
      </w:rPr>
    </w:lvl>
    <w:lvl w:ilvl="2">
      <w:start w:val="1"/>
      <w:numFmt w:val="decimal"/>
      <w:lvlText w:val="%1.⮚.%3."/>
      <w:lvlJc w:val="left"/>
      <w:pPr>
        <w:ind w:left="720" w:hanging="720"/>
      </w:pPr>
    </w:lvl>
    <w:lvl w:ilvl="3">
      <w:start w:val="1"/>
      <w:numFmt w:val="decimal"/>
      <w:lvlText w:val="%1.⮚.%3.%4."/>
      <w:lvlJc w:val="left"/>
      <w:pPr>
        <w:ind w:left="1080" w:hanging="1080"/>
      </w:pPr>
    </w:lvl>
    <w:lvl w:ilvl="4">
      <w:start w:val="1"/>
      <w:numFmt w:val="decimal"/>
      <w:lvlText w:val="%1.⮚.%3.%4.%5."/>
      <w:lvlJc w:val="left"/>
      <w:pPr>
        <w:ind w:left="1080" w:hanging="1080"/>
      </w:pPr>
    </w:lvl>
    <w:lvl w:ilvl="5">
      <w:start w:val="1"/>
      <w:numFmt w:val="decimal"/>
      <w:lvlText w:val="%1.⮚.%3.%4.%5.%6."/>
      <w:lvlJc w:val="left"/>
      <w:pPr>
        <w:ind w:left="1440" w:hanging="1440"/>
      </w:pPr>
    </w:lvl>
    <w:lvl w:ilvl="6">
      <w:start w:val="1"/>
      <w:numFmt w:val="decimal"/>
      <w:lvlText w:val="%1.⮚.%3.%4.%5.%6.%7."/>
      <w:lvlJc w:val="left"/>
      <w:pPr>
        <w:ind w:left="1440" w:hanging="1440"/>
      </w:pPr>
    </w:lvl>
    <w:lvl w:ilvl="7">
      <w:start w:val="1"/>
      <w:numFmt w:val="decimal"/>
      <w:lvlText w:val="%1.⮚.%3.%4.%5.%6.%7.%8."/>
      <w:lvlJc w:val="left"/>
      <w:pPr>
        <w:ind w:left="1800" w:hanging="1800"/>
      </w:pPr>
    </w:lvl>
    <w:lvl w:ilvl="8">
      <w:start w:val="1"/>
      <w:numFmt w:val="decimal"/>
      <w:lvlText w:val="%1.⮚.%3.%4.%5.%6.%7.%8.%9."/>
      <w:lvlJc w:val="left"/>
      <w:pPr>
        <w:ind w:left="1800" w:hanging="1800"/>
      </w:pPr>
    </w:lvl>
  </w:abstractNum>
  <w:abstractNum w:abstractNumId="10" w15:restartNumberingAfterBreak="0">
    <w:nsid w:val="3F795785"/>
    <w:multiLevelType w:val="multilevel"/>
    <w:tmpl w:val="0426001F"/>
    <w:lvl w:ilvl="0">
      <w:start w:val="1"/>
      <w:numFmt w:val="decimal"/>
      <w:lvlText w:val="%1."/>
      <w:lvlJc w:val="left"/>
      <w:pPr>
        <w:ind w:left="360" w:hanging="360"/>
      </w:pPr>
      <w:rPr>
        <w:rFonts w:hint="default"/>
        <w:b/>
        <w:bCs w:val="0"/>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E23BBD"/>
    <w:multiLevelType w:val="hybridMultilevel"/>
    <w:tmpl w:val="F86E23B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6987DFA"/>
    <w:multiLevelType w:val="hybridMultilevel"/>
    <w:tmpl w:val="8160A40A"/>
    <w:lvl w:ilvl="0" w:tplc="C778C6B8">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A6C6466"/>
    <w:multiLevelType w:val="multilevel"/>
    <w:tmpl w:val="F36898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C6F64D9"/>
    <w:multiLevelType w:val="hybridMultilevel"/>
    <w:tmpl w:val="C252511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425B17"/>
    <w:multiLevelType w:val="multilevel"/>
    <w:tmpl w:val="8FFAF08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1761220562">
    <w:abstractNumId w:val="10"/>
  </w:num>
  <w:num w:numId="2" w16cid:durableId="926352043">
    <w:abstractNumId w:val="13"/>
  </w:num>
  <w:num w:numId="3" w16cid:durableId="353310449">
    <w:abstractNumId w:val="15"/>
  </w:num>
  <w:num w:numId="4" w16cid:durableId="1127430364">
    <w:abstractNumId w:val="4"/>
  </w:num>
  <w:num w:numId="5" w16cid:durableId="522788103">
    <w:abstractNumId w:val="9"/>
  </w:num>
  <w:num w:numId="6" w16cid:durableId="1960524011">
    <w:abstractNumId w:val="1"/>
  </w:num>
  <w:num w:numId="7" w16cid:durableId="1013150065">
    <w:abstractNumId w:val="11"/>
  </w:num>
  <w:num w:numId="8" w16cid:durableId="363332505">
    <w:abstractNumId w:val="7"/>
  </w:num>
  <w:num w:numId="9" w16cid:durableId="978533189">
    <w:abstractNumId w:val="14"/>
  </w:num>
  <w:num w:numId="10" w16cid:durableId="187723854">
    <w:abstractNumId w:val="6"/>
  </w:num>
  <w:num w:numId="11" w16cid:durableId="613564701">
    <w:abstractNumId w:val="12"/>
  </w:num>
  <w:num w:numId="12" w16cid:durableId="1089425510">
    <w:abstractNumId w:val="3"/>
  </w:num>
  <w:num w:numId="13" w16cid:durableId="1025600159">
    <w:abstractNumId w:val="5"/>
  </w:num>
  <w:num w:numId="14" w16cid:durableId="150995877">
    <w:abstractNumId w:val="2"/>
  </w:num>
  <w:num w:numId="15" w16cid:durableId="55162008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8CF"/>
    <w:rsid w:val="00000A9D"/>
    <w:rsid w:val="00000ABB"/>
    <w:rsid w:val="000012CD"/>
    <w:rsid w:val="00001428"/>
    <w:rsid w:val="0000208B"/>
    <w:rsid w:val="000023C6"/>
    <w:rsid w:val="00002C87"/>
    <w:rsid w:val="0000309D"/>
    <w:rsid w:val="00004819"/>
    <w:rsid w:val="000063BF"/>
    <w:rsid w:val="00010ADE"/>
    <w:rsid w:val="00010EAB"/>
    <w:rsid w:val="00011BAB"/>
    <w:rsid w:val="0001327F"/>
    <w:rsid w:val="00015B53"/>
    <w:rsid w:val="00016370"/>
    <w:rsid w:val="00017F65"/>
    <w:rsid w:val="000229A6"/>
    <w:rsid w:val="000230BD"/>
    <w:rsid w:val="0002347E"/>
    <w:rsid w:val="00023AD5"/>
    <w:rsid w:val="00023ED2"/>
    <w:rsid w:val="0002434C"/>
    <w:rsid w:val="00024D56"/>
    <w:rsid w:val="00026692"/>
    <w:rsid w:val="00027AFA"/>
    <w:rsid w:val="00027CBA"/>
    <w:rsid w:val="000302BF"/>
    <w:rsid w:val="00031D82"/>
    <w:rsid w:val="0003463E"/>
    <w:rsid w:val="000356C8"/>
    <w:rsid w:val="00035A60"/>
    <w:rsid w:val="000361C6"/>
    <w:rsid w:val="00036A15"/>
    <w:rsid w:val="00036D0A"/>
    <w:rsid w:val="00036FC3"/>
    <w:rsid w:val="000370CB"/>
    <w:rsid w:val="000414B1"/>
    <w:rsid w:val="0004181E"/>
    <w:rsid w:val="000424A3"/>
    <w:rsid w:val="000437C8"/>
    <w:rsid w:val="00043B8A"/>
    <w:rsid w:val="00044586"/>
    <w:rsid w:val="00044691"/>
    <w:rsid w:val="00045360"/>
    <w:rsid w:val="00045B11"/>
    <w:rsid w:val="00047AD8"/>
    <w:rsid w:val="00050712"/>
    <w:rsid w:val="00050DF2"/>
    <w:rsid w:val="000518C9"/>
    <w:rsid w:val="00052173"/>
    <w:rsid w:val="00052DC0"/>
    <w:rsid w:val="0005424F"/>
    <w:rsid w:val="00054BC8"/>
    <w:rsid w:val="00055147"/>
    <w:rsid w:val="000551AF"/>
    <w:rsid w:val="000557C0"/>
    <w:rsid w:val="00056644"/>
    <w:rsid w:val="00056E32"/>
    <w:rsid w:val="00057449"/>
    <w:rsid w:val="00060B60"/>
    <w:rsid w:val="00061492"/>
    <w:rsid w:val="00062136"/>
    <w:rsid w:val="00062CB7"/>
    <w:rsid w:val="00062D49"/>
    <w:rsid w:val="00063447"/>
    <w:rsid w:val="00063678"/>
    <w:rsid w:val="000639D4"/>
    <w:rsid w:val="00066263"/>
    <w:rsid w:val="000662CA"/>
    <w:rsid w:val="00066910"/>
    <w:rsid w:val="00066C30"/>
    <w:rsid w:val="00066E14"/>
    <w:rsid w:val="00067166"/>
    <w:rsid w:val="00067515"/>
    <w:rsid w:val="00067828"/>
    <w:rsid w:val="00070053"/>
    <w:rsid w:val="00070EB3"/>
    <w:rsid w:val="00072403"/>
    <w:rsid w:val="00073398"/>
    <w:rsid w:val="00074CFB"/>
    <w:rsid w:val="00075DCF"/>
    <w:rsid w:val="00075E23"/>
    <w:rsid w:val="00077C27"/>
    <w:rsid w:val="00081905"/>
    <w:rsid w:val="00081B5C"/>
    <w:rsid w:val="00082CBB"/>
    <w:rsid w:val="00086203"/>
    <w:rsid w:val="00086D57"/>
    <w:rsid w:val="00090B33"/>
    <w:rsid w:val="00092DB4"/>
    <w:rsid w:val="00092EBF"/>
    <w:rsid w:val="00093559"/>
    <w:rsid w:val="00093955"/>
    <w:rsid w:val="00095FEC"/>
    <w:rsid w:val="000962CC"/>
    <w:rsid w:val="00097AE9"/>
    <w:rsid w:val="000A07E9"/>
    <w:rsid w:val="000A1171"/>
    <w:rsid w:val="000A1AB3"/>
    <w:rsid w:val="000A3E83"/>
    <w:rsid w:val="000A59AA"/>
    <w:rsid w:val="000A5B92"/>
    <w:rsid w:val="000A6281"/>
    <w:rsid w:val="000A63B3"/>
    <w:rsid w:val="000A7DD7"/>
    <w:rsid w:val="000B194B"/>
    <w:rsid w:val="000B20F6"/>
    <w:rsid w:val="000B24D5"/>
    <w:rsid w:val="000B47F0"/>
    <w:rsid w:val="000B4852"/>
    <w:rsid w:val="000B4B86"/>
    <w:rsid w:val="000B6221"/>
    <w:rsid w:val="000B663E"/>
    <w:rsid w:val="000C108A"/>
    <w:rsid w:val="000C3779"/>
    <w:rsid w:val="000C5DC9"/>
    <w:rsid w:val="000C627C"/>
    <w:rsid w:val="000C7EE4"/>
    <w:rsid w:val="000D042E"/>
    <w:rsid w:val="000D0F85"/>
    <w:rsid w:val="000D1816"/>
    <w:rsid w:val="000D2322"/>
    <w:rsid w:val="000D2341"/>
    <w:rsid w:val="000D339D"/>
    <w:rsid w:val="000D471C"/>
    <w:rsid w:val="000D4BDF"/>
    <w:rsid w:val="000D560D"/>
    <w:rsid w:val="000D6534"/>
    <w:rsid w:val="000D66A0"/>
    <w:rsid w:val="000D71D0"/>
    <w:rsid w:val="000E0585"/>
    <w:rsid w:val="000E06B5"/>
    <w:rsid w:val="000E074C"/>
    <w:rsid w:val="000E4EB3"/>
    <w:rsid w:val="000E5DD1"/>
    <w:rsid w:val="000E68F0"/>
    <w:rsid w:val="000E708D"/>
    <w:rsid w:val="000E777D"/>
    <w:rsid w:val="000E7C32"/>
    <w:rsid w:val="000F1136"/>
    <w:rsid w:val="000F1D78"/>
    <w:rsid w:val="000F28D7"/>
    <w:rsid w:val="000F2AEF"/>
    <w:rsid w:val="000F5125"/>
    <w:rsid w:val="000F67D0"/>
    <w:rsid w:val="000F69D3"/>
    <w:rsid w:val="00102146"/>
    <w:rsid w:val="00103024"/>
    <w:rsid w:val="001035DD"/>
    <w:rsid w:val="001059FB"/>
    <w:rsid w:val="001112C8"/>
    <w:rsid w:val="0011187A"/>
    <w:rsid w:val="00111D5E"/>
    <w:rsid w:val="00111DD0"/>
    <w:rsid w:val="001121F9"/>
    <w:rsid w:val="00113881"/>
    <w:rsid w:val="001158A5"/>
    <w:rsid w:val="00115E69"/>
    <w:rsid w:val="0011608F"/>
    <w:rsid w:val="00116A8E"/>
    <w:rsid w:val="00116C9B"/>
    <w:rsid w:val="001173FC"/>
    <w:rsid w:val="001174C2"/>
    <w:rsid w:val="001203F3"/>
    <w:rsid w:val="0012093A"/>
    <w:rsid w:val="001209E3"/>
    <w:rsid w:val="00120A09"/>
    <w:rsid w:val="00120EB9"/>
    <w:rsid w:val="00122D4C"/>
    <w:rsid w:val="00123597"/>
    <w:rsid w:val="00124700"/>
    <w:rsid w:val="00126D5F"/>
    <w:rsid w:val="00127DD9"/>
    <w:rsid w:val="00131030"/>
    <w:rsid w:val="001311CE"/>
    <w:rsid w:val="00133BC3"/>
    <w:rsid w:val="0013595F"/>
    <w:rsid w:val="00136036"/>
    <w:rsid w:val="00136F06"/>
    <w:rsid w:val="00137EF8"/>
    <w:rsid w:val="00140130"/>
    <w:rsid w:val="0014070F"/>
    <w:rsid w:val="00141359"/>
    <w:rsid w:val="00144E54"/>
    <w:rsid w:val="00145A7A"/>
    <w:rsid w:val="00146420"/>
    <w:rsid w:val="0014688B"/>
    <w:rsid w:val="001468D7"/>
    <w:rsid w:val="00147022"/>
    <w:rsid w:val="001505A8"/>
    <w:rsid w:val="00151702"/>
    <w:rsid w:val="00151769"/>
    <w:rsid w:val="001519CF"/>
    <w:rsid w:val="00152272"/>
    <w:rsid w:val="00152305"/>
    <w:rsid w:val="001537F3"/>
    <w:rsid w:val="00153CF4"/>
    <w:rsid w:val="00153F12"/>
    <w:rsid w:val="00154168"/>
    <w:rsid w:val="001549E4"/>
    <w:rsid w:val="00155177"/>
    <w:rsid w:val="0015602F"/>
    <w:rsid w:val="00156106"/>
    <w:rsid w:val="00156DD2"/>
    <w:rsid w:val="00156EAD"/>
    <w:rsid w:val="001579F9"/>
    <w:rsid w:val="00160C12"/>
    <w:rsid w:val="00160E39"/>
    <w:rsid w:val="00163B3F"/>
    <w:rsid w:val="001648E8"/>
    <w:rsid w:val="00165E9C"/>
    <w:rsid w:val="001667B1"/>
    <w:rsid w:val="001677CC"/>
    <w:rsid w:val="00167E6F"/>
    <w:rsid w:val="001710E1"/>
    <w:rsid w:val="00173CB7"/>
    <w:rsid w:val="00174456"/>
    <w:rsid w:val="001774A5"/>
    <w:rsid w:val="0018224D"/>
    <w:rsid w:val="00182C1B"/>
    <w:rsid w:val="00184738"/>
    <w:rsid w:val="00185FA7"/>
    <w:rsid w:val="001863A2"/>
    <w:rsid w:val="00191B14"/>
    <w:rsid w:val="00193FF0"/>
    <w:rsid w:val="00194439"/>
    <w:rsid w:val="00194800"/>
    <w:rsid w:val="001963E4"/>
    <w:rsid w:val="00196DC2"/>
    <w:rsid w:val="001A3B3D"/>
    <w:rsid w:val="001A510B"/>
    <w:rsid w:val="001A5428"/>
    <w:rsid w:val="001A5AFF"/>
    <w:rsid w:val="001A6294"/>
    <w:rsid w:val="001A69EC"/>
    <w:rsid w:val="001A6DE6"/>
    <w:rsid w:val="001A7B29"/>
    <w:rsid w:val="001B26C9"/>
    <w:rsid w:val="001B675C"/>
    <w:rsid w:val="001B6CC5"/>
    <w:rsid w:val="001B6E43"/>
    <w:rsid w:val="001B731A"/>
    <w:rsid w:val="001C1FD0"/>
    <w:rsid w:val="001C3BF2"/>
    <w:rsid w:val="001C4219"/>
    <w:rsid w:val="001C4BA5"/>
    <w:rsid w:val="001C5A7E"/>
    <w:rsid w:val="001C62D1"/>
    <w:rsid w:val="001C6480"/>
    <w:rsid w:val="001C724F"/>
    <w:rsid w:val="001D156D"/>
    <w:rsid w:val="001D16F7"/>
    <w:rsid w:val="001D24B7"/>
    <w:rsid w:val="001D2E3F"/>
    <w:rsid w:val="001D39D8"/>
    <w:rsid w:val="001D4089"/>
    <w:rsid w:val="001D4179"/>
    <w:rsid w:val="001D56A5"/>
    <w:rsid w:val="001D7362"/>
    <w:rsid w:val="001E23B7"/>
    <w:rsid w:val="001E3436"/>
    <w:rsid w:val="001E585C"/>
    <w:rsid w:val="001E5F29"/>
    <w:rsid w:val="001E6583"/>
    <w:rsid w:val="001E77D8"/>
    <w:rsid w:val="001F0B1F"/>
    <w:rsid w:val="001F1BAE"/>
    <w:rsid w:val="001F4189"/>
    <w:rsid w:val="001F4263"/>
    <w:rsid w:val="001F429E"/>
    <w:rsid w:val="001F513E"/>
    <w:rsid w:val="001F54E7"/>
    <w:rsid w:val="001F6357"/>
    <w:rsid w:val="001F6E21"/>
    <w:rsid w:val="001F7B48"/>
    <w:rsid w:val="00200838"/>
    <w:rsid w:val="0020091B"/>
    <w:rsid w:val="00200A96"/>
    <w:rsid w:val="00202566"/>
    <w:rsid w:val="002026F1"/>
    <w:rsid w:val="00202867"/>
    <w:rsid w:val="00205B3C"/>
    <w:rsid w:val="00206A97"/>
    <w:rsid w:val="00211133"/>
    <w:rsid w:val="00211B59"/>
    <w:rsid w:val="002123D1"/>
    <w:rsid w:val="0021253C"/>
    <w:rsid w:val="0021379A"/>
    <w:rsid w:val="00214DBD"/>
    <w:rsid w:val="00215EFC"/>
    <w:rsid w:val="00215FC0"/>
    <w:rsid w:val="00216284"/>
    <w:rsid w:val="00216E69"/>
    <w:rsid w:val="00217B2D"/>
    <w:rsid w:val="002208CE"/>
    <w:rsid w:val="00221E22"/>
    <w:rsid w:val="0022287C"/>
    <w:rsid w:val="00223DE3"/>
    <w:rsid w:val="00224FDC"/>
    <w:rsid w:val="00225662"/>
    <w:rsid w:val="00227596"/>
    <w:rsid w:val="00227DBD"/>
    <w:rsid w:val="0023025F"/>
    <w:rsid w:val="00230B9C"/>
    <w:rsid w:val="00232354"/>
    <w:rsid w:val="00233073"/>
    <w:rsid w:val="00234977"/>
    <w:rsid w:val="00234B64"/>
    <w:rsid w:val="00235381"/>
    <w:rsid w:val="0023672A"/>
    <w:rsid w:val="0023698E"/>
    <w:rsid w:val="0024140D"/>
    <w:rsid w:val="00241EF2"/>
    <w:rsid w:val="0024350F"/>
    <w:rsid w:val="00243952"/>
    <w:rsid w:val="002442B5"/>
    <w:rsid w:val="00246AB7"/>
    <w:rsid w:val="00246C54"/>
    <w:rsid w:val="00247E49"/>
    <w:rsid w:val="00250F42"/>
    <w:rsid w:val="0025195E"/>
    <w:rsid w:val="00251BC3"/>
    <w:rsid w:val="00252C36"/>
    <w:rsid w:val="00253251"/>
    <w:rsid w:val="00254C95"/>
    <w:rsid w:val="00255565"/>
    <w:rsid w:val="00256FF6"/>
    <w:rsid w:val="00260219"/>
    <w:rsid w:val="00260346"/>
    <w:rsid w:val="002619D2"/>
    <w:rsid w:val="00261C81"/>
    <w:rsid w:val="0026274D"/>
    <w:rsid w:val="00262E76"/>
    <w:rsid w:val="00262F8B"/>
    <w:rsid w:val="00263E67"/>
    <w:rsid w:val="00264115"/>
    <w:rsid w:val="002645A4"/>
    <w:rsid w:val="00264D2F"/>
    <w:rsid w:val="00265FF7"/>
    <w:rsid w:val="002673A4"/>
    <w:rsid w:val="002674B3"/>
    <w:rsid w:val="002709AA"/>
    <w:rsid w:val="00270C3F"/>
    <w:rsid w:val="002712A0"/>
    <w:rsid w:val="00271458"/>
    <w:rsid w:val="002735E1"/>
    <w:rsid w:val="00273E73"/>
    <w:rsid w:val="0027403E"/>
    <w:rsid w:val="00274369"/>
    <w:rsid w:val="002757E6"/>
    <w:rsid w:val="00276550"/>
    <w:rsid w:val="00276A6F"/>
    <w:rsid w:val="002775C1"/>
    <w:rsid w:val="00277829"/>
    <w:rsid w:val="0027790E"/>
    <w:rsid w:val="00277B5F"/>
    <w:rsid w:val="00283C12"/>
    <w:rsid w:val="00284D24"/>
    <w:rsid w:val="00285C0B"/>
    <w:rsid w:val="00286C3A"/>
    <w:rsid w:val="00287098"/>
    <w:rsid w:val="002900A2"/>
    <w:rsid w:val="0029044B"/>
    <w:rsid w:val="00292DDD"/>
    <w:rsid w:val="002963DB"/>
    <w:rsid w:val="00297841"/>
    <w:rsid w:val="002A0F07"/>
    <w:rsid w:val="002A1831"/>
    <w:rsid w:val="002A22F2"/>
    <w:rsid w:val="002A256F"/>
    <w:rsid w:val="002A2A8C"/>
    <w:rsid w:val="002A2B4A"/>
    <w:rsid w:val="002A2C6A"/>
    <w:rsid w:val="002A342F"/>
    <w:rsid w:val="002A3A8D"/>
    <w:rsid w:val="002A49FE"/>
    <w:rsid w:val="002A7F85"/>
    <w:rsid w:val="002B0E5F"/>
    <w:rsid w:val="002B1F5E"/>
    <w:rsid w:val="002B25E3"/>
    <w:rsid w:val="002B345A"/>
    <w:rsid w:val="002B3CB3"/>
    <w:rsid w:val="002B448B"/>
    <w:rsid w:val="002B60DF"/>
    <w:rsid w:val="002B6434"/>
    <w:rsid w:val="002B68B6"/>
    <w:rsid w:val="002C0573"/>
    <w:rsid w:val="002C2591"/>
    <w:rsid w:val="002C25B1"/>
    <w:rsid w:val="002C29E3"/>
    <w:rsid w:val="002C3BDC"/>
    <w:rsid w:val="002C5533"/>
    <w:rsid w:val="002C56C2"/>
    <w:rsid w:val="002C5C25"/>
    <w:rsid w:val="002D0ACB"/>
    <w:rsid w:val="002D0EA2"/>
    <w:rsid w:val="002D1494"/>
    <w:rsid w:val="002D2E71"/>
    <w:rsid w:val="002D3742"/>
    <w:rsid w:val="002D4748"/>
    <w:rsid w:val="002D4D53"/>
    <w:rsid w:val="002D577D"/>
    <w:rsid w:val="002D578C"/>
    <w:rsid w:val="002D5B62"/>
    <w:rsid w:val="002D6066"/>
    <w:rsid w:val="002D6E89"/>
    <w:rsid w:val="002D7DE0"/>
    <w:rsid w:val="002E0884"/>
    <w:rsid w:val="002E0A4F"/>
    <w:rsid w:val="002E18EB"/>
    <w:rsid w:val="002E19FD"/>
    <w:rsid w:val="002F0A02"/>
    <w:rsid w:val="002F0AF2"/>
    <w:rsid w:val="002F256E"/>
    <w:rsid w:val="002F4700"/>
    <w:rsid w:val="002F4968"/>
    <w:rsid w:val="002F56EE"/>
    <w:rsid w:val="002F607F"/>
    <w:rsid w:val="002F79B6"/>
    <w:rsid w:val="002F7F9C"/>
    <w:rsid w:val="00303CB1"/>
    <w:rsid w:val="003046E3"/>
    <w:rsid w:val="00305357"/>
    <w:rsid w:val="00305961"/>
    <w:rsid w:val="003065BC"/>
    <w:rsid w:val="00306F1A"/>
    <w:rsid w:val="003076A7"/>
    <w:rsid w:val="003112EB"/>
    <w:rsid w:val="00311785"/>
    <w:rsid w:val="00313C26"/>
    <w:rsid w:val="00315C6F"/>
    <w:rsid w:val="003164CF"/>
    <w:rsid w:val="00321A1F"/>
    <w:rsid w:val="00323155"/>
    <w:rsid w:val="003231E0"/>
    <w:rsid w:val="00323DD6"/>
    <w:rsid w:val="00324D38"/>
    <w:rsid w:val="00325A12"/>
    <w:rsid w:val="00330032"/>
    <w:rsid w:val="00333F33"/>
    <w:rsid w:val="00334647"/>
    <w:rsid w:val="00334855"/>
    <w:rsid w:val="00335695"/>
    <w:rsid w:val="0034078F"/>
    <w:rsid w:val="003414B2"/>
    <w:rsid w:val="00342F5D"/>
    <w:rsid w:val="003456BF"/>
    <w:rsid w:val="003457F5"/>
    <w:rsid w:val="00350C76"/>
    <w:rsid w:val="00352191"/>
    <w:rsid w:val="00352F0E"/>
    <w:rsid w:val="003534F8"/>
    <w:rsid w:val="00354F3E"/>
    <w:rsid w:val="00355B1A"/>
    <w:rsid w:val="00356C95"/>
    <w:rsid w:val="00356D15"/>
    <w:rsid w:val="00357DBB"/>
    <w:rsid w:val="003609F4"/>
    <w:rsid w:val="00363839"/>
    <w:rsid w:val="0036475A"/>
    <w:rsid w:val="00364A22"/>
    <w:rsid w:val="0036573C"/>
    <w:rsid w:val="00367056"/>
    <w:rsid w:val="00370F50"/>
    <w:rsid w:val="00375FBD"/>
    <w:rsid w:val="00376487"/>
    <w:rsid w:val="00376B84"/>
    <w:rsid w:val="00377712"/>
    <w:rsid w:val="00377875"/>
    <w:rsid w:val="00380C04"/>
    <w:rsid w:val="00380DAE"/>
    <w:rsid w:val="00381A0D"/>
    <w:rsid w:val="00381D23"/>
    <w:rsid w:val="00381EF4"/>
    <w:rsid w:val="00383B67"/>
    <w:rsid w:val="00384864"/>
    <w:rsid w:val="0038588A"/>
    <w:rsid w:val="003874CC"/>
    <w:rsid w:val="00387DB2"/>
    <w:rsid w:val="00390A3A"/>
    <w:rsid w:val="00390FE2"/>
    <w:rsid w:val="00391749"/>
    <w:rsid w:val="00391E6E"/>
    <w:rsid w:val="00392FA9"/>
    <w:rsid w:val="00394C5A"/>
    <w:rsid w:val="003951C0"/>
    <w:rsid w:val="003958C7"/>
    <w:rsid w:val="003958DE"/>
    <w:rsid w:val="00395AF2"/>
    <w:rsid w:val="00395EFC"/>
    <w:rsid w:val="003964A0"/>
    <w:rsid w:val="0039676E"/>
    <w:rsid w:val="00396C87"/>
    <w:rsid w:val="003973A2"/>
    <w:rsid w:val="003A1E18"/>
    <w:rsid w:val="003A245D"/>
    <w:rsid w:val="003A47E2"/>
    <w:rsid w:val="003A4F17"/>
    <w:rsid w:val="003A5717"/>
    <w:rsid w:val="003A5C82"/>
    <w:rsid w:val="003A7D95"/>
    <w:rsid w:val="003B0378"/>
    <w:rsid w:val="003B084E"/>
    <w:rsid w:val="003B0DA1"/>
    <w:rsid w:val="003B14EC"/>
    <w:rsid w:val="003B1B56"/>
    <w:rsid w:val="003B260C"/>
    <w:rsid w:val="003B376D"/>
    <w:rsid w:val="003B3C40"/>
    <w:rsid w:val="003B425F"/>
    <w:rsid w:val="003B4C55"/>
    <w:rsid w:val="003B6619"/>
    <w:rsid w:val="003B7EA4"/>
    <w:rsid w:val="003C0622"/>
    <w:rsid w:val="003C0DBE"/>
    <w:rsid w:val="003C14D1"/>
    <w:rsid w:val="003C2DE9"/>
    <w:rsid w:val="003C3533"/>
    <w:rsid w:val="003C386A"/>
    <w:rsid w:val="003C491E"/>
    <w:rsid w:val="003C4C68"/>
    <w:rsid w:val="003C5179"/>
    <w:rsid w:val="003C6535"/>
    <w:rsid w:val="003C6C34"/>
    <w:rsid w:val="003C7729"/>
    <w:rsid w:val="003C7886"/>
    <w:rsid w:val="003D0600"/>
    <w:rsid w:val="003D0762"/>
    <w:rsid w:val="003D0AE3"/>
    <w:rsid w:val="003D0E6D"/>
    <w:rsid w:val="003D1454"/>
    <w:rsid w:val="003D1A5E"/>
    <w:rsid w:val="003D1D50"/>
    <w:rsid w:val="003D29DB"/>
    <w:rsid w:val="003D2AD3"/>
    <w:rsid w:val="003D3EF3"/>
    <w:rsid w:val="003D4CCA"/>
    <w:rsid w:val="003D4CCB"/>
    <w:rsid w:val="003D53E1"/>
    <w:rsid w:val="003D5622"/>
    <w:rsid w:val="003D5EC5"/>
    <w:rsid w:val="003D7514"/>
    <w:rsid w:val="003D75E7"/>
    <w:rsid w:val="003E221E"/>
    <w:rsid w:val="003E25AC"/>
    <w:rsid w:val="003E26C3"/>
    <w:rsid w:val="003E2D19"/>
    <w:rsid w:val="003E39DF"/>
    <w:rsid w:val="003E4941"/>
    <w:rsid w:val="003E4A8E"/>
    <w:rsid w:val="003E6F09"/>
    <w:rsid w:val="003E7528"/>
    <w:rsid w:val="003F0F87"/>
    <w:rsid w:val="003F11C0"/>
    <w:rsid w:val="003F18E7"/>
    <w:rsid w:val="003F1A30"/>
    <w:rsid w:val="003F29C6"/>
    <w:rsid w:val="003F29C9"/>
    <w:rsid w:val="003F7268"/>
    <w:rsid w:val="0040025C"/>
    <w:rsid w:val="004003F4"/>
    <w:rsid w:val="004009C1"/>
    <w:rsid w:val="00402AD7"/>
    <w:rsid w:val="00404C46"/>
    <w:rsid w:val="00405060"/>
    <w:rsid w:val="00406191"/>
    <w:rsid w:val="0040682B"/>
    <w:rsid w:val="004072FF"/>
    <w:rsid w:val="0040756B"/>
    <w:rsid w:val="00407E28"/>
    <w:rsid w:val="004108B9"/>
    <w:rsid w:val="00410DFC"/>
    <w:rsid w:val="0041210E"/>
    <w:rsid w:val="00412324"/>
    <w:rsid w:val="004148B8"/>
    <w:rsid w:val="00417B7D"/>
    <w:rsid w:val="0042025A"/>
    <w:rsid w:val="00420BF0"/>
    <w:rsid w:val="004211E5"/>
    <w:rsid w:val="0042246F"/>
    <w:rsid w:val="00423FA1"/>
    <w:rsid w:val="00427DA9"/>
    <w:rsid w:val="00427F89"/>
    <w:rsid w:val="004309DD"/>
    <w:rsid w:val="00430E53"/>
    <w:rsid w:val="00431B3F"/>
    <w:rsid w:val="00431C5D"/>
    <w:rsid w:val="00431C92"/>
    <w:rsid w:val="00431F1B"/>
    <w:rsid w:val="004336A3"/>
    <w:rsid w:val="00434B66"/>
    <w:rsid w:val="00435D6C"/>
    <w:rsid w:val="00437C8A"/>
    <w:rsid w:val="0044091A"/>
    <w:rsid w:val="00441AFC"/>
    <w:rsid w:val="004429B0"/>
    <w:rsid w:val="00444187"/>
    <w:rsid w:val="00444D44"/>
    <w:rsid w:val="004459AA"/>
    <w:rsid w:val="00445B5C"/>
    <w:rsid w:val="00447A39"/>
    <w:rsid w:val="00450358"/>
    <w:rsid w:val="00452929"/>
    <w:rsid w:val="004549CA"/>
    <w:rsid w:val="00456A50"/>
    <w:rsid w:val="0045738E"/>
    <w:rsid w:val="00461CBF"/>
    <w:rsid w:val="00463360"/>
    <w:rsid w:val="00465ECB"/>
    <w:rsid w:val="00465F19"/>
    <w:rsid w:val="00470135"/>
    <w:rsid w:val="00470DD6"/>
    <w:rsid w:val="00472EEB"/>
    <w:rsid w:val="0047466E"/>
    <w:rsid w:val="00474E06"/>
    <w:rsid w:val="004752BD"/>
    <w:rsid w:val="004753B0"/>
    <w:rsid w:val="004755DF"/>
    <w:rsid w:val="00476C09"/>
    <w:rsid w:val="0048030B"/>
    <w:rsid w:val="00480673"/>
    <w:rsid w:val="00480B45"/>
    <w:rsid w:val="00482D7A"/>
    <w:rsid w:val="00482E81"/>
    <w:rsid w:val="004858F6"/>
    <w:rsid w:val="00486A35"/>
    <w:rsid w:val="0049029A"/>
    <w:rsid w:val="00490F51"/>
    <w:rsid w:val="0049197B"/>
    <w:rsid w:val="004935BB"/>
    <w:rsid w:val="00494DA1"/>
    <w:rsid w:val="00497187"/>
    <w:rsid w:val="00497871"/>
    <w:rsid w:val="004A095A"/>
    <w:rsid w:val="004A1021"/>
    <w:rsid w:val="004A120A"/>
    <w:rsid w:val="004A1544"/>
    <w:rsid w:val="004A1702"/>
    <w:rsid w:val="004A30CD"/>
    <w:rsid w:val="004A3BB2"/>
    <w:rsid w:val="004A3FBE"/>
    <w:rsid w:val="004A74D3"/>
    <w:rsid w:val="004A7A97"/>
    <w:rsid w:val="004B18E5"/>
    <w:rsid w:val="004B1964"/>
    <w:rsid w:val="004B1F7A"/>
    <w:rsid w:val="004B3042"/>
    <w:rsid w:val="004B3543"/>
    <w:rsid w:val="004B3A45"/>
    <w:rsid w:val="004B3A77"/>
    <w:rsid w:val="004B49F0"/>
    <w:rsid w:val="004B5C67"/>
    <w:rsid w:val="004B65AE"/>
    <w:rsid w:val="004B68AB"/>
    <w:rsid w:val="004B71A8"/>
    <w:rsid w:val="004C1F8C"/>
    <w:rsid w:val="004C2955"/>
    <w:rsid w:val="004C4705"/>
    <w:rsid w:val="004C58B7"/>
    <w:rsid w:val="004C5925"/>
    <w:rsid w:val="004C62EF"/>
    <w:rsid w:val="004C73C3"/>
    <w:rsid w:val="004C7516"/>
    <w:rsid w:val="004C79CD"/>
    <w:rsid w:val="004D016E"/>
    <w:rsid w:val="004D03CC"/>
    <w:rsid w:val="004D0456"/>
    <w:rsid w:val="004D0E7D"/>
    <w:rsid w:val="004D1739"/>
    <w:rsid w:val="004D220E"/>
    <w:rsid w:val="004D27F1"/>
    <w:rsid w:val="004D7D3E"/>
    <w:rsid w:val="004D7ED9"/>
    <w:rsid w:val="004E0333"/>
    <w:rsid w:val="004E0479"/>
    <w:rsid w:val="004E052B"/>
    <w:rsid w:val="004E0754"/>
    <w:rsid w:val="004E101A"/>
    <w:rsid w:val="004E1C10"/>
    <w:rsid w:val="004E1CD8"/>
    <w:rsid w:val="004E2417"/>
    <w:rsid w:val="004E3E04"/>
    <w:rsid w:val="004E42F1"/>
    <w:rsid w:val="004E4C25"/>
    <w:rsid w:val="004E4DDA"/>
    <w:rsid w:val="004E4EA6"/>
    <w:rsid w:val="004E534B"/>
    <w:rsid w:val="004E5912"/>
    <w:rsid w:val="004E62EC"/>
    <w:rsid w:val="004E64F2"/>
    <w:rsid w:val="004E7327"/>
    <w:rsid w:val="004F0D01"/>
    <w:rsid w:val="004F16CC"/>
    <w:rsid w:val="004F2625"/>
    <w:rsid w:val="004F2819"/>
    <w:rsid w:val="004F2F6E"/>
    <w:rsid w:val="004F4386"/>
    <w:rsid w:val="004F4D2E"/>
    <w:rsid w:val="004F4FA9"/>
    <w:rsid w:val="004F62CF"/>
    <w:rsid w:val="004F7D86"/>
    <w:rsid w:val="004F7E1E"/>
    <w:rsid w:val="00500576"/>
    <w:rsid w:val="005031F7"/>
    <w:rsid w:val="00503B52"/>
    <w:rsid w:val="00503D38"/>
    <w:rsid w:val="00504DF7"/>
    <w:rsid w:val="005051F0"/>
    <w:rsid w:val="005062C9"/>
    <w:rsid w:val="00506378"/>
    <w:rsid w:val="005069A3"/>
    <w:rsid w:val="00507653"/>
    <w:rsid w:val="00510BF6"/>
    <w:rsid w:val="00510D16"/>
    <w:rsid w:val="0051132F"/>
    <w:rsid w:val="00512235"/>
    <w:rsid w:val="00512C50"/>
    <w:rsid w:val="00513A5C"/>
    <w:rsid w:val="00513DB2"/>
    <w:rsid w:val="0051471D"/>
    <w:rsid w:val="00516459"/>
    <w:rsid w:val="00516C35"/>
    <w:rsid w:val="0051791F"/>
    <w:rsid w:val="0052019F"/>
    <w:rsid w:val="005201F0"/>
    <w:rsid w:val="005222F0"/>
    <w:rsid w:val="00522577"/>
    <w:rsid w:val="0052317B"/>
    <w:rsid w:val="005260B2"/>
    <w:rsid w:val="0052693E"/>
    <w:rsid w:val="00526E15"/>
    <w:rsid w:val="00527A8B"/>
    <w:rsid w:val="0053019C"/>
    <w:rsid w:val="0053080B"/>
    <w:rsid w:val="005314FE"/>
    <w:rsid w:val="0053271E"/>
    <w:rsid w:val="00533486"/>
    <w:rsid w:val="00533716"/>
    <w:rsid w:val="0053542B"/>
    <w:rsid w:val="00535825"/>
    <w:rsid w:val="00535FE7"/>
    <w:rsid w:val="0053668A"/>
    <w:rsid w:val="00536CB1"/>
    <w:rsid w:val="00540EB0"/>
    <w:rsid w:val="00543327"/>
    <w:rsid w:val="00543F68"/>
    <w:rsid w:val="00544A0B"/>
    <w:rsid w:val="00544B63"/>
    <w:rsid w:val="00544B65"/>
    <w:rsid w:val="00544CC9"/>
    <w:rsid w:val="00546A33"/>
    <w:rsid w:val="00547110"/>
    <w:rsid w:val="00550CA6"/>
    <w:rsid w:val="00551A8B"/>
    <w:rsid w:val="00553844"/>
    <w:rsid w:val="00553AF5"/>
    <w:rsid w:val="00555416"/>
    <w:rsid w:val="005560FF"/>
    <w:rsid w:val="0055699B"/>
    <w:rsid w:val="00556E13"/>
    <w:rsid w:val="005602DA"/>
    <w:rsid w:val="00562450"/>
    <w:rsid w:val="00562C75"/>
    <w:rsid w:val="00563DED"/>
    <w:rsid w:val="00566F1D"/>
    <w:rsid w:val="005702BB"/>
    <w:rsid w:val="005705FB"/>
    <w:rsid w:val="005709DE"/>
    <w:rsid w:val="005709FC"/>
    <w:rsid w:val="00570F31"/>
    <w:rsid w:val="005722D7"/>
    <w:rsid w:val="00572600"/>
    <w:rsid w:val="00574734"/>
    <w:rsid w:val="00576AB0"/>
    <w:rsid w:val="00577E22"/>
    <w:rsid w:val="00581AF9"/>
    <w:rsid w:val="00582987"/>
    <w:rsid w:val="00582F85"/>
    <w:rsid w:val="005844A6"/>
    <w:rsid w:val="00584746"/>
    <w:rsid w:val="005860B4"/>
    <w:rsid w:val="00587841"/>
    <w:rsid w:val="00587C2D"/>
    <w:rsid w:val="005907C3"/>
    <w:rsid w:val="00590A6E"/>
    <w:rsid w:val="00591398"/>
    <w:rsid w:val="0059221F"/>
    <w:rsid w:val="005936D3"/>
    <w:rsid w:val="005954F2"/>
    <w:rsid w:val="00596169"/>
    <w:rsid w:val="005961D6"/>
    <w:rsid w:val="00596EB3"/>
    <w:rsid w:val="005A066B"/>
    <w:rsid w:val="005A141B"/>
    <w:rsid w:val="005A1548"/>
    <w:rsid w:val="005A49E4"/>
    <w:rsid w:val="005A4C19"/>
    <w:rsid w:val="005A6210"/>
    <w:rsid w:val="005A68C8"/>
    <w:rsid w:val="005B0A06"/>
    <w:rsid w:val="005B222E"/>
    <w:rsid w:val="005B3711"/>
    <w:rsid w:val="005B3B31"/>
    <w:rsid w:val="005B5455"/>
    <w:rsid w:val="005B5BE1"/>
    <w:rsid w:val="005B62D5"/>
    <w:rsid w:val="005B65E4"/>
    <w:rsid w:val="005B7585"/>
    <w:rsid w:val="005B78FF"/>
    <w:rsid w:val="005C4A27"/>
    <w:rsid w:val="005C5AD7"/>
    <w:rsid w:val="005C6C2A"/>
    <w:rsid w:val="005C6F7F"/>
    <w:rsid w:val="005D08CD"/>
    <w:rsid w:val="005D09E1"/>
    <w:rsid w:val="005D102A"/>
    <w:rsid w:val="005D1D47"/>
    <w:rsid w:val="005D2902"/>
    <w:rsid w:val="005D2BC9"/>
    <w:rsid w:val="005D36FE"/>
    <w:rsid w:val="005D3763"/>
    <w:rsid w:val="005D5013"/>
    <w:rsid w:val="005D559A"/>
    <w:rsid w:val="005D583B"/>
    <w:rsid w:val="005D703E"/>
    <w:rsid w:val="005E0556"/>
    <w:rsid w:val="005E2FE6"/>
    <w:rsid w:val="005E369E"/>
    <w:rsid w:val="005E4869"/>
    <w:rsid w:val="005E6047"/>
    <w:rsid w:val="005E7BE9"/>
    <w:rsid w:val="005E7E0E"/>
    <w:rsid w:val="005F0BE5"/>
    <w:rsid w:val="005F26E4"/>
    <w:rsid w:val="005F286F"/>
    <w:rsid w:val="005F2E3F"/>
    <w:rsid w:val="005F5915"/>
    <w:rsid w:val="005F658D"/>
    <w:rsid w:val="005F694C"/>
    <w:rsid w:val="005F6A9D"/>
    <w:rsid w:val="005F6FCA"/>
    <w:rsid w:val="005F7401"/>
    <w:rsid w:val="005F7613"/>
    <w:rsid w:val="005F7882"/>
    <w:rsid w:val="005F7C51"/>
    <w:rsid w:val="00600403"/>
    <w:rsid w:val="0060067D"/>
    <w:rsid w:val="00600842"/>
    <w:rsid w:val="0060362E"/>
    <w:rsid w:val="00603A6E"/>
    <w:rsid w:val="00603D6C"/>
    <w:rsid w:val="00604C6B"/>
    <w:rsid w:val="00605284"/>
    <w:rsid w:val="00606FD6"/>
    <w:rsid w:val="006126F2"/>
    <w:rsid w:val="00612DC6"/>
    <w:rsid w:val="0061415B"/>
    <w:rsid w:val="00614DB8"/>
    <w:rsid w:val="00616ABE"/>
    <w:rsid w:val="00616F5F"/>
    <w:rsid w:val="00617F0C"/>
    <w:rsid w:val="0062001B"/>
    <w:rsid w:val="0062030A"/>
    <w:rsid w:val="00620315"/>
    <w:rsid w:val="0062061D"/>
    <w:rsid w:val="006207D7"/>
    <w:rsid w:val="0062181E"/>
    <w:rsid w:val="00623627"/>
    <w:rsid w:val="006236D8"/>
    <w:rsid w:val="00623F60"/>
    <w:rsid w:val="00625243"/>
    <w:rsid w:val="0062677D"/>
    <w:rsid w:val="00626C47"/>
    <w:rsid w:val="00627D6B"/>
    <w:rsid w:val="00627E8E"/>
    <w:rsid w:val="006315BA"/>
    <w:rsid w:val="006320D2"/>
    <w:rsid w:val="006337AD"/>
    <w:rsid w:val="00633BCC"/>
    <w:rsid w:val="00633F8E"/>
    <w:rsid w:val="00634012"/>
    <w:rsid w:val="0063415A"/>
    <w:rsid w:val="0063464D"/>
    <w:rsid w:val="00634FFE"/>
    <w:rsid w:val="00634FFF"/>
    <w:rsid w:val="00636B33"/>
    <w:rsid w:val="00636EB0"/>
    <w:rsid w:val="0063736A"/>
    <w:rsid w:val="00637B08"/>
    <w:rsid w:val="006427A3"/>
    <w:rsid w:val="006442BD"/>
    <w:rsid w:val="00644607"/>
    <w:rsid w:val="00644636"/>
    <w:rsid w:val="0064464C"/>
    <w:rsid w:val="0064637E"/>
    <w:rsid w:val="00647872"/>
    <w:rsid w:val="00650A39"/>
    <w:rsid w:val="00650FD1"/>
    <w:rsid w:val="0065217A"/>
    <w:rsid w:val="0065451E"/>
    <w:rsid w:val="00654A66"/>
    <w:rsid w:val="006556E4"/>
    <w:rsid w:val="0065581E"/>
    <w:rsid w:val="00655CE9"/>
    <w:rsid w:val="00656141"/>
    <w:rsid w:val="00657A05"/>
    <w:rsid w:val="0066103B"/>
    <w:rsid w:val="00661E34"/>
    <w:rsid w:val="00661F60"/>
    <w:rsid w:val="006628FD"/>
    <w:rsid w:val="00662BD5"/>
    <w:rsid w:val="00663394"/>
    <w:rsid w:val="00664811"/>
    <w:rsid w:val="00665A45"/>
    <w:rsid w:val="00665DEE"/>
    <w:rsid w:val="006661A1"/>
    <w:rsid w:val="00667610"/>
    <w:rsid w:val="006722F6"/>
    <w:rsid w:val="006726E9"/>
    <w:rsid w:val="006737DB"/>
    <w:rsid w:val="00674C2C"/>
    <w:rsid w:val="00680476"/>
    <w:rsid w:val="00680DE6"/>
    <w:rsid w:val="006810FF"/>
    <w:rsid w:val="00681B15"/>
    <w:rsid w:val="00682C2E"/>
    <w:rsid w:val="00684106"/>
    <w:rsid w:val="00684772"/>
    <w:rsid w:val="00684D50"/>
    <w:rsid w:val="0068528E"/>
    <w:rsid w:val="006901C2"/>
    <w:rsid w:val="0069032E"/>
    <w:rsid w:val="0069065E"/>
    <w:rsid w:val="006910E5"/>
    <w:rsid w:val="00691858"/>
    <w:rsid w:val="00692B3B"/>
    <w:rsid w:val="006939AB"/>
    <w:rsid w:val="00694378"/>
    <w:rsid w:val="00695064"/>
    <w:rsid w:val="00695CE4"/>
    <w:rsid w:val="00696006"/>
    <w:rsid w:val="006A2616"/>
    <w:rsid w:val="006A3749"/>
    <w:rsid w:val="006A377E"/>
    <w:rsid w:val="006A3BAC"/>
    <w:rsid w:val="006A46D6"/>
    <w:rsid w:val="006A5C96"/>
    <w:rsid w:val="006A5E60"/>
    <w:rsid w:val="006A5F71"/>
    <w:rsid w:val="006A65D6"/>
    <w:rsid w:val="006A6D56"/>
    <w:rsid w:val="006A6DA5"/>
    <w:rsid w:val="006A7113"/>
    <w:rsid w:val="006B096E"/>
    <w:rsid w:val="006B39B9"/>
    <w:rsid w:val="006B414D"/>
    <w:rsid w:val="006B59C7"/>
    <w:rsid w:val="006B7729"/>
    <w:rsid w:val="006C25D8"/>
    <w:rsid w:val="006C3E91"/>
    <w:rsid w:val="006C5D7B"/>
    <w:rsid w:val="006C6208"/>
    <w:rsid w:val="006C6FE4"/>
    <w:rsid w:val="006C7843"/>
    <w:rsid w:val="006C7F39"/>
    <w:rsid w:val="006D24DD"/>
    <w:rsid w:val="006D30C8"/>
    <w:rsid w:val="006D3EAE"/>
    <w:rsid w:val="006D503B"/>
    <w:rsid w:val="006D584D"/>
    <w:rsid w:val="006D70E2"/>
    <w:rsid w:val="006D79E9"/>
    <w:rsid w:val="006E0C36"/>
    <w:rsid w:val="006E0D36"/>
    <w:rsid w:val="006E1EEE"/>
    <w:rsid w:val="006E545E"/>
    <w:rsid w:val="006E5D87"/>
    <w:rsid w:val="006E763E"/>
    <w:rsid w:val="006E7782"/>
    <w:rsid w:val="006E7F91"/>
    <w:rsid w:val="006F187C"/>
    <w:rsid w:val="006F3FA0"/>
    <w:rsid w:val="006F6968"/>
    <w:rsid w:val="006F7189"/>
    <w:rsid w:val="006F74A8"/>
    <w:rsid w:val="006F7735"/>
    <w:rsid w:val="00700FD7"/>
    <w:rsid w:val="007031DF"/>
    <w:rsid w:val="0070387C"/>
    <w:rsid w:val="00705E0A"/>
    <w:rsid w:val="007068B2"/>
    <w:rsid w:val="007076A1"/>
    <w:rsid w:val="0071088A"/>
    <w:rsid w:val="00711CD5"/>
    <w:rsid w:val="00712D15"/>
    <w:rsid w:val="00713E20"/>
    <w:rsid w:val="00713F0B"/>
    <w:rsid w:val="00713FB8"/>
    <w:rsid w:val="00714665"/>
    <w:rsid w:val="007148FA"/>
    <w:rsid w:val="007153A0"/>
    <w:rsid w:val="00715A70"/>
    <w:rsid w:val="007168D0"/>
    <w:rsid w:val="00720584"/>
    <w:rsid w:val="0072181C"/>
    <w:rsid w:val="00722A45"/>
    <w:rsid w:val="0072439F"/>
    <w:rsid w:val="00725A20"/>
    <w:rsid w:val="00725E34"/>
    <w:rsid w:val="00726081"/>
    <w:rsid w:val="00727D1B"/>
    <w:rsid w:val="00727EB5"/>
    <w:rsid w:val="00730573"/>
    <w:rsid w:val="007308BB"/>
    <w:rsid w:val="007309DD"/>
    <w:rsid w:val="00730F6D"/>
    <w:rsid w:val="00732CCF"/>
    <w:rsid w:val="007338E0"/>
    <w:rsid w:val="00736F90"/>
    <w:rsid w:val="007403A3"/>
    <w:rsid w:val="0074106E"/>
    <w:rsid w:val="007420E8"/>
    <w:rsid w:val="00742162"/>
    <w:rsid w:val="00742A28"/>
    <w:rsid w:val="00743742"/>
    <w:rsid w:val="00745A98"/>
    <w:rsid w:val="00751F9F"/>
    <w:rsid w:val="00752741"/>
    <w:rsid w:val="00752C8E"/>
    <w:rsid w:val="0075364B"/>
    <w:rsid w:val="0075547E"/>
    <w:rsid w:val="00757C19"/>
    <w:rsid w:val="00761A92"/>
    <w:rsid w:val="0076214D"/>
    <w:rsid w:val="00762296"/>
    <w:rsid w:val="00764278"/>
    <w:rsid w:val="00764336"/>
    <w:rsid w:val="0076506B"/>
    <w:rsid w:val="00766435"/>
    <w:rsid w:val="00766C16"/>
    <w:rsid w:val="00766C69"/>
    <w:rsid w:val="00767E34"/>
    <w:rsid w:val="00773B75"/>
    <w:rsid w:val="00773CC2"/>
    <w:rsid w:val="007760DB"/>
    <w:rsid w:val="0077637B"/>
    <w:rsid w:val="00781398"/>
    <w:rsid w:val="007820A8"/>
    <w:rsid w:val="00783B8F"/>
    <w:rsid w:val="007849F6"/>
    <w:rsid w:val="00786261"/>
    <w:rsid w:val="007862E3"/>
    <w:rsid w:val="00786DB8"/>
    <w:rsid w:val="00791CE6"/>
    <w:rsid w:val="00791D43"/>
    <w:rsid w:val="007925F4"/>
    <w:rsid w:val="00793185"/>
    <w:rsid w:val="00793F15"/>
    <w:rsid w:val="00795B30"/>
    <w:rsid w:val="0079650A"/>
    <w:rsid w:val="007A0F70"/>
    <w:rsid w:val="007A3878"/>
    <w:rsid w:val="007A5128"/>
    <w:rsid w:val="007A52DA"/>
    <w:rsid w:val="007A5C99"/>
    <w:rsid w:val="007A66D1"/>
    <w:rsid w:val="007A7BC3"/>
    <w:rsid w:val="007B043A"/>
    <w:rsid w:val="007B0CBE"/>
    <w:rsid w:val="007B3E66"/>
    <w:rsid w:val="007B5715"/>
    <w:rsid w:val="007B5BEF"/>
    <w:rsid w:val="007B6CA6"/>
    <w:rsid w:val="007B77AA"/>
    <w:rsid w:val="007C0924"/>
    <w:rsid w:val="007C0E83"/>
    <w:rsid w:val="007C418A"/>
    <w:rsid w:val="007C47C0"/>
    <w:rsid w:val="007D0752"/>
    <w:rsid w:val="007D1ACB"/>
    <w:rsid w:val="007D4A17"/>
    <w:rsid w:val="007D4B95"/>
    <w:rsid w:val="007D5B7D"/>
    <w:rsid w:val="007E17F5"/>
    <w:rsid w:val="007E2CE2"/>
    <w:rsid w:val="007E4D80"/>
    <w:rsid w:val="007E5362"/>
    <w:rsid w:val="007E5925"/>
    <w:rsid w:val="007F20F5"/>
    <w:rsid w:val="007F2656"/>
    <w:rsid w:val="007F27A6"/>
    <w:rsid w:val="007F27F8"/>
    <w:rsid w:val="007F4127"/>
    <w:rsid w:val="007F4204"/>
    <w:rsid w:val="007F50E7"/>
    <w:rsid w:val="007F5164"/>
    <w:rsid w:val="007F51E5"/>
    <w:rsid w:val="007F5671"/>
    <w:rsid w:val="007F5B72"/>
    <w:rsid w:val="007F5FC3"/>
    <w:rsid w:val="007F72B1"/>
    <w:rsid w:val="007F7D38"/>
    <w:rsid w:val="0080006C"/>
    <w:rsid w:val="0080109C"/>
    <w:rsid w:val="008034DC"/>
    <w:rsid w:val="00803972"/>
    <w:rsid w:val="008047D7"/>
    <w:rsid w:val="00804959"/>
    <w:rsid w:val="008058CB"/>
    <w:rsid w:val="008058E6"/>
    <w:rsid w:val="008063EB"/>
    <w:rsid w:val="008111BF"/>
    <w:rsid w:val="0081135B"/>
    <w:rsid w:val="00812A72"/>
    <w:rsid w:val="008135D0"/>
    <w:rsid w:val="00813F74"/>
    <w:rsid w:val="008164BC"/>
    <w:rsid w:val="00816A1B"/>
    <w:rsid w:val="00816D29"/>
    <w:rsid w:val="008212D6"/>
    <w:rsid w:val="00822564"/>
    <w:rsid w:val="0082315C"/>
    <w:rsid w:val="00823638"/>
    <w:rsid w:val="00823D48"/>
    <w:rsid w:val="0082453E"/>
    <w:rsid w:val="00825347"/>
    <w:rsid w:val="008259C9"/>
    <w:rsid w:val="0082669A"/>
    <w:rsid w:val="00826774"/>
    <w:rsid w:val="0082763D"/>
    <w:rsid w:val="0083000F"/>
    <w:rsid w:val="00830023"/>
    <w:rsid w:val="00831899"/>
    <w:rsid w:val="00832574"/>
    <w:rsid w:val="00833F9C"/>
    <w:rsid w:val="00835678"/>
    <w:rsid w:val="008361A4"/>
    <w:rsid w:val="00836529"/>
    <w:rsid w:val="008402D6"/>
    <w:rsid w:val="00840417"/>
    <w:rsid w:val="00840DE5"/>
    <w:rsid w:val="00841546"/>
    <w:rsid w:val="00841930"/>
    <w:rsid w:val="00841FD8"/>
    <w:rsid w:val="0084424B"/>
    <w:rsid w:val="008462CC"/>
    <w:rsid w:val="00846EDD"/>
    <w:rsid w:val="0085059A"/>
    <w:rsid w:val="008508CF"/>
    <w:rsid w:val="00851B65"/>
    <w:rsid w:val="0085227F"/>
    <w:rsid w:val="008523C6"/>
    <w:rsid w:val="008544C4"/>
    <w:rsid w:val="0085456C"/>
    <w:rsid w:val="00854C92"/>
    <w:rsid w:val="00856DCD"/>
    <w:rsid w:val="00857654"/>
    <w:rsid w:val="00857A46"/>
    <w:rsid w:val="00857EEA"/>
    <w:rsid w:val="00857FC2"/>
    <w:rsid w:val="00860469"/>
    <w:rsid w:val="00861583"/>
    <w:rsid w:val="00862A7A"/>
    <w:rsid w:val="00863CC5"/>
    <w:rsid w:val="00864C1B"/>
    <w:rsid w:val="00865C5B"/>
    <w:rsid w:val="008663BC"/>
    <w:rsid w:val="008668BB"/>
    <w:rsid w:val="00867CD3"/>
    <w:rsid w:val="00871433"/>
    <w:rsid w:val="00871E78"/>
    <w:rsid w:val="0087405F"/>
    <w:rsid w:val="008766B6"/>
    <w:rsid w:val="00877599"/>
    <w:rsid w:val="00880FC4"/>
    <w:rsid w:val="008837F8"/>
    <w:rsid w:val="00883E6A"/>
    <w:rsid w:val="00885578"/>
    <w:rsid w:val="00885CE0"/>
    <w:rsid w:val="008867D7"/>
    <w:rsid w:val="0088702E"/>
    <w:rsid w:val="00887DA1"/>
    <w:rsid w:val="00887EBF"/>
    <w:rsid w:val="00890743"/>
    <w:rsid w:val="00890C82"/>
    <w:rsid w:val="0089309A"/>
    <w:rsid w:val="0089344A"/>
    <w:rsid w:val="008938D0"/>
    <w:rsid w:val="008949EF"/>
    <w:rsid w:val="00894DF8"/>
    <w:rsid w:val="00895037"/>
    <w:rsid w:val="00895D97"/>
    <w:rsid w:val="008962BA"/>
    <w:rsid w:val="00896516"/>
    <w:rsid w:val="008A074C"/>
    <w:rsid w:val="008A113E"/>
    <w:rsid w:val="008A2443"/>
    <w:rsid w:val="008A51E5"/>
    <w:rsid w:val="008A5C43"/>
    <w:rsid w:val="008A5F12"/>
    <w:rsid w:val="008A7BAD"/>
    <w:rsid w:val="008B12BA"/>
    <w:rsid w:val="008B272B"/>
    <w:rsid w:val="008B3F43"/>
    <w:rsid w:val="008B4E44"/>
    <w:rsid w:val="008B76CE"/>
    <w:rsid w:val="008B7E92"/>
    <w:rsid w:val="008C0081"/>
    <w:rsid w:val="008C09DA"/>
    <w:rsid w:val="008C2598"/>
    <w:rsid w:val="008C2733"/>
    <w:rsid w:val="008C2C3C"/>
    <w:rsid w:val="008C37E3"/>
    <w:rsid w:val="008C537B"/>
    <w:rsid w:val="008C5388"/>
    <w:rsid w:val="008C5437"/>
    <w:rsid w:val="008C5B39"/>
    <w:rsid w:val="008C62F5"/>
    <w:rsid w:val="008C64F8"/>
    <w:rsid w:val="008C6CA0"/>
    <w:rsid w:val="008C7BF5"/>
    <w:rsid w:val="008C7D47"/>
    <w:rsid w:val="008D07B3"/>
    <w:rsid w:val="008D09AD"/>
    <w:rsid w:val="008D4447"/>
    <w:rsid w:val="008D591D"/>
    <w:rsid w:val="008D66FE"/>
    <w:rsid w:val="008D73E2"/>
    <w:rsid w:val="008D7533"/>
    <w:rsid w:val="008D7B8D"/>
    <w:rsid w:val="008E10B0"/>
    <w:rsid w:val="008E1544"/>
    <w:rsid w:val="008E15F1"/>
    <w:rsid w:val="008E3262"/>
    <w:rsid w:val="008E4D66"/>
    <w:rsid w:val="008E5810"/>
    <w:rsid w:val="008E5971"/>
    <w:rsid w:val="008E77C3"/>
    <w:rsid w:val="008F010F"/>
    <w:rsid w:val="008F097C"/>
    <w:rsid w:val="008F3982"/>
    <w:rsid w:val="008F39B1"/>
    <w:rsid w:val="008F433F"/>
    <w:rsid w:val="008F5519"/>
    <w:rsid w:val="008F62C5"/>
    <w:rsid w:val="008F6DE7"/>
    <w:rsid w:val="008F736E"/>
    <w:rsid w:val="009004F7"/>
    <w:rsid w:val="00903F3E"/>
    <w:rsid w:val="00905D7D"/>
    <w:rsid w:val="00905E9B"/>
    <w:rsid w:val="00906989"/>
    <w:rsid w:val="0090799E"/>
    <w:rsid w:val="009079CC"/>
    <w:rsid w:val="009129E1"/>
    <w:rsid w:val="00912A97"/>
    <w:rsid w:val="00913F18"/>
    <w:rsid w:val="00913FE4"/>
    <w:rsid w:val="00914394"/>
    <w:rsid w:val="009143CB"/>
    <w:rsid w:val="00914FBA"/>
    <w:rsid w:val="00916161"/>
    <w:rsid w:val="00920C59"/>
    <w:rsid w:val="00921C47"/>
    <w:rsid w:val="00922AE8"/>
    <w:rsid w:val="00922B54"/>
    <w:rsid w:val="009238CB"/>
    <w:rsid w:val="009246D5"/>
    <w:rsid w:val="009266FD"/>
    <w:rsid w:val="00926C86"/>
    <w:rsid w:val="00927B77"/>
    <w:rsid w:val="0093023E"/>
    <w:rsid w:val="00931899"/>
    <w:rsid w:val="00931CBA"/>
    <w:rsid w:val="00932334"/>
    <w:rsid w:val="00933B19"/>
    <w:rsid w:val="009342B7"/>
    <w:rsid w:val="0093450C"/>
    <w:rsid w:val="00935510"/>
    <w:rsid w:val="00935662"/>
    <w:rsid w:val="00940094"/>
    <w:rsid w:val="00941227"/>
    <w:rsid w:val="009423C8"/>
    <w:rsid w:val="00944CAF"/>
    <w:rsid w:val="00945308"/>
    <w:rsid w:val="00945C57"/>
    <w:rsid w:val="0094673F"/>
    <w:rsid w:val="00950B23"/>
    <w:rsid w:val="00951045"/>
    <w:rsid w:val="00953086"/>
    <w:rsid w:val="0095423B"/>
    <w:rsid w:val="009562C6"/>
    <w:rsid w:val="0095652E"/>
    <w:rsid w:val="00960299"/>
    <w:rsid w:val="0096145E"/>
    <w:rsid w:val="0096192B"/>
    <w:rsid w:val="00962548"/>
    <w:rsid w:val="0096289C"/>
    <w:rsid w:val="00963AE3"/>
    <w:rsid w:val="00964736"/>
    <w:rsid w:val="0096489A"/>
    <w:rsid w:val="00971840"/>
    <w:rsid w:val="00972270"/>
    <w:rsid w:val="0097234B"/>
    <w:rsid w:val="00975867"/>
    <w:rsid w:val="00975AA4"/>
    <w:rsid w:val="009803A1"/>
    <w:rsid w:val="00980B94"/>
    <w:rsid w:val="00980D02"/>
    <w:rsid w:val="00981A39"/>
    <w:rsid w:val="00981E2F"/>
    <w:rsid w:val="00982100"/>
    <w:rsid w:val="00984699"/>
    <w:rsid w:val="00984EA5"/>
    <w:rsid w:val="009850E9"/>
    <w:rsid w:val="0098670C"/>
    <w:rsid w:val="00986C40"/>
    <w:rsid w:val="0098714F"/>
    <w:rsid w:val="00987296"/>
    <w:rsid w:val="00991593"/>
    <w:rsid w:val="009915B5"/>
    <w:rsid w:val="00991CE2"/>
    <w:rsid w:val="0099223A"/>
    <w:rsid w:val="00992903"/>
    <w:rsid w:val="00992AE3"/>
    <w:rsid w:val="00992D2A"/>
    <w:rsid w:val="00993E2F"/>
    <w:rsid w:val="0099400B"/>
    <w:rsid w:val="00994A95"/>
    <w:rsid w:val="00994AFE"/>
    <w:rsid w:val="009962A9"/>
    <w:rsid w:val="00997201"/>
    <w:rsid w:val="00997A74"/>
    <w:rsid w:val="009A06D3"/>
    <w:rsid w:val="009A0DE8"/>
    <w:rsid w:val="009A2A6C"/>
    <w:rsid w:val="009A3D79"/>
    <w:rsid w:val="009A48F0"/>
    <w:rsid w:val="009A5C37"/>
    <w:rsid w:val="009A7446"/>
    <w:rsid w:val="009B04E7"/>
    <w:rsid w:val="009B0EF3"/>
    <w:rsid w:val="009B0F90"/>
    <w:rsid w:val="009B1B21"/>
    <w:rsid w:val="009B2077"/>
    <w:rsid w:val="009B2194"/>
    <w:rsid w:val="009B237A"/>
    <w:rsid w:val="009B289C"/>
    <w:rsid w:val="009B29A5"/>
    <w:rsid w:val="009B2CEE"/>
    <w:rsid w:val="009B3A8E"/>
    <w:rsid w:val="009B4A77"/>
    <w:rsid w:val="009B6864"/>
    <w:rsid w:val="009B7C37"/>
    <w:rsid w:val="009C06D1"/>
    <w:rsid w:val="009C0C5C"/>
    <w:rsid w:val="009C0CD4"/>
    <w:rsid w:val="009C1337"/>
    <w:rsid w:val="009C1F50"/>
    <w:rsid w:val="009C2539"/>
    <w:rsid w:val="009C30A4"/>
    <w:rsid w:val="009C4CC2"/>
    <w:rsid w:val="009C5040"/>
    <w:rsid w:val="009C54CB"/>
    <w:rsid w:val="009C5523"/>
    <w:rsid w:val="009C6133"/>
    <w:rsid w:val="009C6584"/>
    <w:rsid w:val="009C6616"/>
    <w:rsid w:val="009C6B39"/>
    <w:rsid w:val="009D1813"/>
    <w:rsid w:val="009D1E0B"/>
    <w:rsid w:val="009D2C4E"/>
    <w:rsid w:val="009D35BD"/>
    <w:rsid w:val="009D3BC2"/>
    <w:rsid w:val="009D3D35"/>
    <w:rsid w:val="009D4873"/>
    <w:rsid w:val="009D5CC9"/>
    <w:rsid w:val="009D624C"/>
    <w:rsid w:val="009D7A87"/>
    <w:rsid w:val="009D7ACA"/>
    <w:rsid w:val="009D7F12"/>
    <w:rsid w:val="009D7FC0"/>
    <w:rsid w:val="009E0521"/>
    <w:rsid w:val="009E0641"/>
    <w:rsid w:val="009E29FC"/>
    <w:rsid w:val="009E33D8"/>
    <w:rsid w:val="009E3F7D"/>
    <w:rsid w:val="009E4ED4"/>
    <w:rsid w:val="009E6ACD"/>
    <w:rsid w:val="009E6E31"/>
    <w:rsid w:val="009E7DEE"/>
    <w:rsid w:val="009F1DBC"/>
    <w:rsid w:val="009F1EE2"/>
    <w:rsid w:val="009F27FF"/>
    <w:rsid w:val="009F3F64"/>
    <w:rsid w:val="009F6975"/>
    <w:rsid w:val="009F777A"/>
    <w:rsid w:val="00A02718"/>
    <w:rsid w:val="00A04405"/>
    <w:rsid w:val="00A05170"/>
    <w:rsid w:val="00A065FF"/>
    <w:rsid w:val="00A06795"/>
    <w:rsid w:val="00A068AE"/>
    <w:rsid w:val="00A06BEE"/>
    <w:rsid w:val="00A07A93"/>
    <w:rsid w:val="00A07B62"/>
    <w:rsid w:val="00A07C50"/>
    <w:rsid w:val="00A12AC7"/>
    <w:rsid w:val="00A12C6C"/>
    <w:rsid w:val="00A14EF9"/>
    <w:rsid w:val="00A15A84"/>
    <w:rsid w:val="00A1682A"/>
    <w:rsid w:val="00A16D1E"/>
    <w:rsid w:val="00A17A8D"/>
    <w:rsid w:val="00A20049"/>
    <w:rsid w:val="00A215DA"/>
    <w:rsid w:val="00A22BFB"/>
    <w:rsid w:val="00A23A76"/>
    <w:rsid w:val="00A243B5"/>
    <w:rsid w:val="00A31C69"/>
    <w:rsid w:val="00A31DF6"/>
    <w:rsid w:val="00A31F5C"/>
    <w:rsid w:val="00A32C31"/>
    <w:rsid w:val="00A33C40"/>
    <w:rsid w:val="00A341D3"/>
    <w:rsid w:val="00A34AE3"/>
    <w:rsid w:val="00A35D9E"/>
    <w:rsid w:val="00A42BC2"/>
    <w:rsid w:val="00A44A7D"/>
    <w:rsid w:val="00A47388"/>
    <w:rsid w:val="00A47431"/>
    <w:rsid w:val="00A5129B"/>
    <w:rsid w:val="00A52C96"/>
    <w:rsid w:val="00A53D0A"/>
    <w:rsid w:val="00A53E07"/>
    <w:rsid w:val="00A55C9D"/>
    <w:rsid w:val="00A56CAC"/>
    <w:rsid w:val="00A5708D"/>
    <w:rsid w:val="00A57647"/>
    <w:rsid w:val="00A57655"/>
    <w:rsid w:val="00A577DF"/>
    <w:rsid w:val="00A604C9"/>
    <w:rsid w:val="00A609B1"/>
    <w:rsid w:val="00A60D1E"/>
    <w:rsid w:val="00A61A16"/>
    <w:rsid w:val="00A61BA0"/>
    <w:rsid w:val="00A62268"/>
    <w:rsid w:val="00A6573F"/>
    <w:rsid w:val="00A665D3"/>
    <w:rsid w:val="00A671CF"/>
    <w:rsid w:val="00A67D46"/>
    <w:rsid w:val="00A716B8"/>
    <w:rsid w:val="00A72873"/>
    <w:rsid w:val="00A73947"/>
    <w:rsid w:val="00A7514F"/>
    <w:rsid w:val="00A75262"/>
    <w:rsid w:val="00A77DA0"/>
    <w:rsid w:val="00A77EE4"/>
    <w:rsid w:val="00A80843"/>
    <w:rsid w:val="00A80F4A"/>
    <w:rsid w:val="00A838DE"/>
    <w:rsid w:val="00A84845"/>
    <w:rsid w:val="00A851BD"/>
    <w:rsid w:val="00A8561B"/>
    <w:rsid w:val="00A86307"/>
    <w:rsid w:val="00A87C7D"/>
    <w:rsid w:val="00A92AB4"/>
    <w:rsid w:val="00A92E56"/>
    <w:rsid w:val="00A949C8"/>
    <w:rsid w:val="00A9527A"/>
    <w:rsid w:val="00A95415"/>
    <w:rsid w:val="00A9548B"/>
    <w:rsid w:val="00A957A9"/>
    <w:rsid w:val="00AA002C"/>
    <w:rsid w:val="00AA0C12"/>
    <w:rsid w:val="00AA12CD"/>
    <w:rsid w:val="00AA1902"/>
    <w:rsid w:val="00AA3080"/>
    <w:rsid w:val="00AA3768"/>
    <w:rsid w:val="00AA4F2B"/>
    <w:rsid w:val="00AA6305"/>
    <w:rsid w:val="00AA6CF1"/>
    <w:rsid w:val="00AA76C6"/>
    <w:rsid w:val="00AB1CB6"/>
    <w:rsid w:val="00AB2F55"/>
    <w:rsid w:val="00AB48A0"/>
    <w:rsid w:val="00AB5025"/>
    <w:rsid w:val="00AB55EA"/>
    <w:rsid w:val="00AB66A8"/>
    <w:rsid w:val="00AB7ADA"/>
    <w:rsid w:val="00AC0168"/>
    <w:rsid w:val="00AC1F09"/>
    <w:rsid w:val="00AC31AA"/>
    <w:rsid w:val="00AC384A"/>
    <w:rsid w:val="00AC55ED"/>
    <w:rsid w:val="00AC5D68"/>
    <w:rsid w:val="00AC643D"/>
    <w:rsid w:val="00AD0E30"/>
    <w:rsid w:val="00AD3166"/>
    <w:rsid w:val="00AD3461"/>
    <w:rsid w:val="00AD3AD9"/>
    <w:rsid w:val="00AD5A59"/>
    <w:rsid w:val="00AD755B"/>
    <w:rsid w:val="00AE0589"/>
    <w:rsid w:val="00AE083A"/>
    <w:rsid w:val="00AE0BD4"/>
    <w:rsid w:val="00AE0D46"/>
    <w:rsid w:val="00AE166E"/>
    <w:rsid w:val="00AE438E"/>
    <w:rsid w:val="00AE5F01"/>
    <w:rsid w:val="00AE6BA8"/>
    <w:rsid w:val="00AE6C19"/>
    <w:rsid w:val="00AE6EBA"/>
    <w:rsid w:val="00AF1A33"/>
    <w:rsid w:val="00AF28BE"/>
    <w:rsid w:val="00AF2EC5"/>
    <w:rsid w:val="00AF2F17"/>
    <w:rsid w:val="00AF36F3"/>
    <w:rsid w:val="00AF3E4C"/>
    <w:rsid w:val="00AF4F2C"/>
    <w:rsid w:val="00AF519F"/>
    <w:rsid w:val="00AF55C8"/>
    <w:rsid w:val="00AF5D01"/>
    <w:rsid w:val="00AF660F"/>
    <w:rsid w:val="00AF77FE"/>
    <w:rsid w:val="00AF7B89"/>
    <w:rsid w:val="00AF7E1E"/>
    <w:rsid w:val="00B0022D"/>
    <w:rsid w:val="00B00C03"/>
    <w:rsid w:val="00B020DA"/>
    <w:rsid w:val="00B020DC"/>
    <w:rsid w:val="00B032F1"/>
    <w:rsid w:val="00B045C3"/>
    <w:rsid w:val="00B04CC1"/>
    <w:rsid w:val="00B05757"/>
    <w:rsid w:val="00B05ED3"/>
    <w:rsid w:val="00B06721"/>
    <w:rsid w:val="00B06FD2"/>
    <w:rsid w:val="00B06FF5"/>
    <w:rsid w:val="00B10CA3"/>
    <w:rsid w:val="00B115EC"/>
    <w:rsid w:val="00B11C70"/>
    <w:rsid w:val="00B120D7"/>
    <w:rsid w:val="00B13C8E"/>
    <w:rsid w:val="00B1545B"/>
    <w:rsid w:val="00B154F1"/>
    <w:rsid w:val="00B156C7"/>
    <w:rsid w:val="00B2022A"/>
    <w:rsid w:val="00B212C1"/>
    <w:rsid w:val="00B21B60"/>
    <w:rsid w:val="00B21BB7"/>
    <w:rsid w:val="00B22CD7"/>
    <w:rsid w:val="00B23B64"/>
    <w:rsid w:val="00B24109"/>
    <w:rsid w:val="00B27FB3"/>
    <w:rsid w:val="00B30308"/>
    <w:rsid w:val="00B31C81"/>
    <w:rsid w:val="00B338FF"/>
    <w:rsid w:val="00B34741"/>
    <w:rsid w:val="00B36352"/>
    <w:rsid w:val="00B36562"/>
    <w:rsid w:val="00B36589"/>
    <w:rsid w:val="00B37411"/>
    <w:rsid w:val="00B37ABD"/>
    <w:rsid w:val="00B403CD"/>
    <w:rsid w:val="00B40822"/>
    <w:rsid w:val="00B431A1"/>
    <w:rsid w:val="00B43201"/>
    <w:rsid w:val="00B43C8C"/>
    <w:rsid w:val="00B44F30"/>
    <w:rsid w:val="00B45420"/>
    <w:rsid w:val="00B457FA"/>
    <w:rsid w:val="00B464FF"/>
    <w:rsid w:val="00B4669F"/>
    <w:rsid w:val="00B466FC"/>
    <w:rsid w:val="00B470EA"/>
    <w:rsid w:val="00B51732"/>
    <w:rsid w:val="00B538AF"/>
    <w:rsid w:val="00B53CBF"/>
    <w:rsid w:val="00B55660"/>
    <w:rsid w:val="00B61A8E"/>
    <w:rsid w:val="00B64268"/>
    <w:rsid w:val="00B64671"/>
    <w:rsid w:val="00B70607"/>
    <w:rsid w:val="00B719C8"/>
    <w:rsid w:val="00B722E4"/>
    <w:rsid w:val="00B727A5"/>
    <w:rsid w:val="00B73374"/>
    <w:rsid w:val="00B737D9"/>
    <w:rsid w:val="00B749E2"/>
    <w:rsid w:val="00B74BFE"/>
    <w:rsid w:val="00B75316"/>
    <w:rsid w:val="00B75F3B"/>
    <w:rsid w:val="00B7633A"/>
    <w:rsid w:val="00B76C9A"/>
    <w:rsid w:val="00B77AAC"/>
    <w:rsid w:val="00B81529"/>
    <w:rsid w:val="00B82504"/>
    <w:rsid w:val="00B84EC1"/>
    <w:rsid w:val="00B862C9"/>
    <w:rsid w:val="00B92053"/>
    <w:rsid w:val="00B92E91"/>
    <w:rsid w:val="00B92FCB"/>
    <w:rsid w:val="00B94CC6"/>
    <w:rsid w:val="00B97B38"/>
    <w:rsid w:val="00BA15A4"/>
    <w:rsid w:val="00BA1EC7"/>
    <w:rsid w:val="00BA2DA8"/>
    <w:rsid w:val="00BA3F74"/>
    <w:rsid w:val="00BA4007"/>
    <w:rsid w:val="00BA479E"/>
    <w:rsid w:val="00BA4E73"/>
    <w:rsid w:val="00BA5B9B"/>
    <w:rsid w:val="00BA5E1F"/>
    <w:rsid w:val="00BA626F"/>
    <w:rsid w:val="00BA670C"/>
    <w:rsid w:val="00BA7AC6"/>
    <w:rsid w:val="00BB05EE"/>
    <w:rsid w:val="00BB19C4"/>
    <w:rsid w:val="00BB4321"/>
    <w:rsid w:val="00BB4613"/>
    <w:rsid w:val="00BB52D9"/>
    <w:rsid w:val="00BB57D9"/>
    <w:rsid w:val="00BB6026"/>
    <w:rsid w:val="00BB6F24"/>
    <w:rsid w:val="00BB750B"/>
    <w:rsid w:val="00BC0E1F"/>
    <w:rsid w:val="00BC0F7D"/>
    <w:rsid w:val="00BC1203"/>
    <w:rsid w:val="00BC1AF6"/>
    <w:rsid w:val="00BC345F"/>
    <w:rsid w:val="00BC3744"/>
    <w:rsid w:val="00BC5F2D"/>
    <w:rsid w:val="00BC73B9"/>
    <w:rsid w:val="00BD26C0"/>
    <w:rsid w:val="00BD2BEE"/>
    <w:rsid w:val="00BD7DAB"/>
    <w:rsid w:val="00BE0451"/>
    <w:rsid w:val="00BE0AFA"/>
    <w:rsid w:val="00BE0C9D"/>
    <w:rsid w:val="00BE1185"/>
    <w:rsid w:val="00BE3143"/>
    <w:rsid w:val="00BE4801"/>
    <w:rsid w:val="00BE4BC4"/>
    <w:rsid w:val="00BE70EB"/>
    <w:rsid w:val="00BF0492"/>
    <w:rsid w:val="00BF3717"/>
    <w:rsid w:val="00BF3D93"/>
    <w:rsid w:val="00BF4E44"/>
    <w:rsid w:val="00BF54F4"/>
    <w:rsid w:val="00BF589E"/>
    <w:rsid w:val="00BF5E70"/>
    <w:rsid w:val="00BF7A72"/>
    <w:rsid w:val="00C0019A"/>
    <w:rsid w:val="00C001AA"/>
    <w:rsid w:val="00C00A20"/>
    <w:rsid w:val="00C0131D"/>
    <w:rsid w:val="00C01FFE"/>
    <w:rsid w:val="00C024C3"/>
    <w:rsid w:val="00C03E75"/>
    <w:rsid w:val="00C05B6D"/>
    <w:rsid w:val="00C06EE6"/>
    <w:rsid w:val="00C116DB"/>
    <w:rsid w:val="00C14126"/>
    <w:rsid w:val="00C14752"/>
    <w:rsid w:val="00C14E85"/>
    <w:rsid w:val="00C17696"/>
    <w:rsid w:val="00C17FDE"/>
    <w:rsid w:val="00C20570"/>
    <w:rsid w:val="00C20D77"/>
    <w:rsid w:val="00C20F08"/>
    <w:rsid w:val="00C21B04"/>
    <w:rsid w:val="00C23237"/>
    <w:rsid w:val="00C2451B"/>
    <w:rsid w:val="00C2608B"/>
    <w:rsid w:val="00C27021"/>
    <w:rsid w:val="00C31CD7"/>
    <w:rsid w:val="00C330E8"/>
    <w:rsid w:val="00C336C5"/>
    <w:rsid w:val="00C33F7B"/>
    <w:rsid w:val="00C341AE"/>
    <w:rsid w:val="00C35739"/>
    <w:rsid w:val="00C35DA3"/>
    <w:rsid w:val="00C3761C"/>
    <w:rsid w:val="00C40577"/>
    <w:rsid w:val="00C43415"/>
    <w:rsid w:val="00C454BA"/>
    <w:rsid w:val="00C46D54"/>
    <w:rsid w:val="00C474C4"/>
    <w:rsid w:val="00C47F78"/>
    <w:rsid w:val="00C50595"/>
    <w:rsid w:val="00C526AB"/>
    <w:rsid w:val="00C53069"/>
    <w:rsid w:val="00C53450"/>
    <w:rsid w:val="00C53A92"/>
    <w:rsid w:val="00C542F9"/>
    <w:rsid w:val="00C55356"/>
    <w:rsid w:val="00C55D97"/>
    <w:rsid w:val="00C561D9"/>
    <w:rsid w:val="00C561E0"/>
    <w:rsid w:val="00C60152"/>
    <w:rsid w:val="00C6053A"/>
    <w:rsid w:val="00C60C06"/>
    <w:rsid w:val="00C62905"/>
    <w:rsid w:val="00C62DA7"/>
    <w:rsid w:val="00C649B2"/>
    <w:rsid w:val="00C70149"/>
    <w:rsid w:val="00C71CC6"/>
    <w:rsid w:val="00C73DD6"/>
    <w:rsid w:val="00C73E85"/>
    <w:rsid w:val="00C74165"/>
    <w:rsid w:val="00C74A8C"/>
    <w:rsid w:val="00C74FE1"/>
    <w:rsid w:val="00C80D06"/>
    <w:rsid w:val="00C81279"/>
    <w:rsid w:val="00C82925"/>
    <w:rsid w:val="00C8425A"/>
    <w:rsid w:val="00C843B6"/>
    <w:rsid w:val="00C8601F"/>
    <w:rsid w:val="00C86CF8"/>
    <w:rsid w:val="00C90291"/>
    <w:rsid w:val="00C92A61"/>
    <w:rsid w:val="00C93642"/>
    <w:rsid w:val="00C941C7"/>
    <w:rsid w:val="00C94AE6"/>
    <w:rsid w:val="00C960DF"/>
    <w:rsid w:val="00C97554"/>
    <w:rsid w:val="00C975CA"/>
    <w:rsid w:val="00C97F0A"/>
    <w:rsid w:val="00CA15C1"/>
    <w:rsid w:val="00CA1803"/>
    <w:rsid w:val="00CA4DC0"/>
    <w:rsid w:val="00CA4E87"/>
    <w:rsid w:val="00CA7907"/>
    <w:rsid w:val="00CB0D11"/>
    <w:rsid w:val="00CB20E4"/>
    <w:rsid w:val="00CB24B7"/>
    <w:rsid w:val="00CB3492"/>
    <w:rsid w:val="00CB369E"/>
    <w:rsid w:val="00CB3E8F"/>
    <w:rsid w:val="00CB429A"/>
    <w:rsid w:val="00CB6568"/>
    <w:rsid w:val="00CB6E3A"/>
    <w:rsid w:val="00CB6F9B"/>
    <w:rsid w:val="00CC0057"/>
    <w:rsid w:val="00CC0B24"/>
    <w:rsid w:val="00CC0CAD"/>
    <w:rsid w:val="00CC14B0"/>
    <w:rsid w:val="00CC1C69"/>
    <w:rsid w:val="00CC1D9D"/>
    <w:rsid w:val="00CC629E"/>
    <w:rsid w:val="00CC66EE"/>
    <w:rsid w:val="00CC7656"/>
    <w:rsid w:val="00CC7ED0"/>
    <w:rsid w:val="00CD019D"/>
    <w:rsid w:val="00CD03E2"/>
    <w:rsid w:val="00CD2E1C"/>
    <w:rsid w:val="00CD3116"/>
    <w:rsid w:val="00CD3976"/>
    <w:rsid w:val="00CD459D"/>
    <w:rsid w:val="00CD54AE"/>
    <w:rsid w:val="00CD6B01"/>
    <w:rsid w:val="00CD6B45"/>
    <w:rsid w:val="00CD7133"/>
    <w:rsid w:val="00CE122C"/>
    <w:rsid w:val="00CE3195"/>
    <w:rsid w:val="00CE34BD"/>
    <w:rsid w:val="00CE3A69"/>
    <w:rsid w:val="00CE46A4"/>
    <w:rsid w:val="00CE5204"/>
    <w:rsid w:val="00CE66A7"/>
    <w:rsid w:val="00CE66E6"/>
    <w:rsid w:val="00CF0403"/>
    <w:rsid w:val="00CF4E08"/>
    <w:rsid w:val="00D015AF"/>
    <w:rsid w:val="00D02FB7"/>
    <w:rsid w:val="00D03BFC"/>
    <w:rsid w:val="00D03E51"/>
    <w:rsid w:val="00D04468"/>
    <w:rsid w:val="00D05021"/>
    <w:rsid w:val="00D051A3"/>
    <w:rsid w:val="00D0562B"/>
    <w:rsid w:val="00D10241"/>
    <w:rsid w:val="00D117F7"/>
    <w:rsid w:val="00D11A3D"/>
    <w:rsid w:val="00D132FA"/>
    <w:rsid w:val="00D134FC"/>
    <w:rsid w:val="00D14111"/>
    <w:rsid w:val="00D141DA"/>
    <w:rsid w:val="00D151A4"/>
    <w:rsid w:val="00D1548D"/>
    <w:rsid w:val="00D15522"/>
    <w:rsid w:val="00D160EC"/>
    <w:rsid w:val="00D16647"/>
    <w:rsid w:val="00D16B56"/>
    <w:rsid w:val="00D2074F"/>
    <w:rsid w:val="00D2303E"/>
    <w:rsid w:val="00D23785"/>
    <w:rsid w:val="00D2472F"/>
    <w:rsid w:val="00D26353"/>
    <w:rsid w:val="00D30173"/>
    <w:rsid w:val="00D30B92"/>
    <w:rsid w:val="00D30C5A"/>
    <w:rsid w:val="00D313A6"/>
    <w:rsid w:val="00D33169"/>
    <w:rsid w:val="00D33176"/>
    <w:rsid w:val="00D34156"/>
    <w:rsid w:val="00D36A9B"/>
    <w:rsid w:val="00D409DA"/>
    <w:rsid w:val="00D42166"/>
    <w:rsid w:val="00D421C7"/>
    <w:rsid w:val="00D435B7"/>
    <w:rsid w:val="00D435CF"/>
    <w:rsid w:val="00D46335"/>
    <w:rsid w:val="00D47102"/>
    <w:rsid w:val="00D4772B"/>
    <w:rsid w:val="00D525F1"/>
    <w:rsid w:val="00D52EF4"/>
    <w:rsid w:val="00D5478F"/>
    <w:rsid w:val="00D5556A"/>
    <w:rsid w:val="00D56C4B"/>
    <w:rsid w:val="00D57E3B"/>
    <w:rsid w:val="00D6052B"/>
    <w:rsid w:val="00D6105C"/>
    <w:rsid w:val="00D617B2"/>
    <w:rsid w:val="00D617F1"/>
    <w:rsid w:val="00D64F13"/>
    <w:rsid w:val="00D6741B"/>
    <w:rsid w:val="00D70494"/>
    <w:rsid w:val="00D71D40"/>
    <w:rsid w:val="00D72BF8"/>
    <w:rsid w:val="00D72F49"/>
    <w:rsid w:val="00D743E0"/>
    <w:rsid w:val="00D74AD8"/>
    <w:rsid w:val="00D75866"/>
    <w:rsid w:val="00D7626F"/>
    <w:rsid w:val="00D76B63"/>
    <w:rsid w:val="00D76ECA"/>
    <w:rsid w:val="00D802F5"/>
    <w:rsid w:val="00D828D5"/>
    <w:rsid w:val="00D82C5E"/>
    <w:rsid w:val="00D84E56"/>
    <w:rsid w:val="00D86540"/>
    <w:rsid w:val="00D86EA0"/>
    <w:rsid w:val="00D87737"/>
    <w:rsid w:val="00D87987"/>
    <w:rsid w:val="00D910D4"/>
    <w:rsid w:val="00D91607"/>
    <w:rsid w:val="00D91A88"/>
    <w:rsid w:val="00D91FD6"/>
    <w:rsid w:val="00D93772"/>
    <w:rsid w:val="00D96CA4"/>
    <w:rsid w:val="00D96FC3"/>
    <w:rsid w:val="00D973D2"/>
    <w:rsid w:val="00D97AAB"/>
    <w:rsid w:val="00DA0CC8"/>
    <w:rsid w:val="00DA29A5"/>
    <w:rsid w:val="00DA41FD"/>
    <w:rsid w:val="00DA4F02"/>
    <w:rsid w:val="00DA7262"/>
    <w:rsid w:val="00DA76D9"/>
    <w:rsid w:val="00DB0B3A"/>
    <w:rsid w:val="00DB27B2"/>
    <w:rsid w:val="00DC03F5"/>
    <w:rsid w:val="00DC195F"/>
    <w:rsid w:val="00DC2F79"/>
    <w:rsid w:val="00DC3916"/>
    <w:rsid w:val="00DC40B5"/>
    <w:rsid w:val="00DC4BCF"/>
    <w:rsid w:val="00DC5070"/>
    <w:rsid w:val="00DC5A53"/>
    <w:rsid w:val="00DC7324"/>
    <w:rsid w:val="00DD1731"/>
    <w:rsid w:val="00DD21EE"/>
    <w:rsid w:val="00DD240A"/>
    <w:rsid w:val="00DD3957"/>
    <w:rsid w:val="00DD3F3B"/>
    <w:rsid w:val="00DD4460"/>
    <w:rsid w:val="00DD44A5"/>
    <w:rsid w:val="00DD70F4"/>
    <w:rsid w:val="00DD7B86"/>
    <w:rsid w:val="00DD7C2D"/>
    <w:rsid w:val="00DD7E54"/>
    <w:rsid w:val="00DE0182"/>
    <w:rsid w:val="00DE02F6"/>
    <w:rsid w:val="00DE05E7"/>
    <w:rsid w:val="00DE1342"/>
    <w:rsid w:val="00DE271F"/>
    <w:rsid w:val="00DE2ED0"/>
    <w:rsid w:val="00DE3037"/>
    <w:rsid w:val="00DE3116"/>
    <w:rsid w:val="00DE5A9B"/>
    <w:rsid w:val="00DE5C42"/>
    <w:rsid w:val="00DE6EBF"/>
    <w:rsid w:val="00DE7A20"/>
    <w:rsid w:val="00DF030F"/>
    <w:rsid w:val="00DF19B2"/>
    <w:rsid w:val="00DF1CB3"/>
    <w:rsid w:val="00DF23C6"/>
    <w:rsid w:val="00DF289B"/>
    <w:rsid w:val="00DF3EC5"/>
    <w:rsid w:val="00DF4094"/>
    <w:rsid w:val="00DF4268"/>
    <w:rsid w:val="00DF42CE"/>
    <w:rsid w:val="00DF4CAF"/>
    <w:rsid w:val="00DF5896"/>
    <w:rsid w:val="00E01B50"/>
    <w:rsid w:val="00E03AE3"/>
    <w:rsid w:val="00E04F76"/>
    <w:rsid w:val="00E05071"/>
    <w:rsid w:val="00E05CA1"/>
    <w:rsid w:val="00E0673D"/>
    <w:rsid w:val="00E068FD"/>
    <w:rsid w:val="00E07705"/>
    <w:rsid w:val="00E1108C"/>
    <w:rsid w:val="00E11A44"/>
    <w:rsid w:val="00E128DE"/>
    <w:rsid w:val="00E12B95"/>
    <w:rsid w:val="00E1338D"/>
    <w:rsid w:val="00E14BD6"/>
    <w:rsid w:val="00E16B15"/>
    <w:rsid w:val="00E17538"/>
    <w:rsid w:val="00E17798"/>
    <w:rsid w:val="00E17F36"/>
    <w:rsid w:val="00E20135"/>
    <w:rsid w:val="00E20D6C"/>
    <w:rsid w:val="00E21571"/>
    <w:rsid w:val="00E229C4"/>
    <w:rsid w:val="00E234F1"/>
    <w:rsid w:val="00E23744"/>
    <w:rsid w:val="00E23EF0"/>
    <w:rsid w:val="00E24090"/>
    <w:rsid w:val="00E252C0"/>
    <w:rsid w:val="00E2644F"/>
    <w:rsid w:val="00E31365"/>
    <w:rsid w:val="00E317A5"/>
    <w:rsid w:val="00E31F80"/>
    <w:rsid w:val="00E33B15"/>
    <w:rsid w:val="00E36288"/>
    <w:rsid w:val="00E36339"/>
    <w:rsid w:val="00E36826"/>
    <w:rsid w:val="00E36D1D"/>
    <w:rsid w:val="00E37F7D"/>
    <w:rsid w:val="00E40100"/>
    <w:rsid w:val="00E41A2D"/>
    <w:rsid w:val="00E436B2"/>
    <w:rsid w:val="00E43844"/>
    <w:rsid w:val="00E47BD3"/>
    <w:rsid w:val="00E50843"/>
    <w:rsid w:val="00E50EC8"/>
    <w:rsid w:val="00E51DAD"/>
    <w:rsid w:val="00E52E0D"/>
    <w:rsid w:val="00E5432A"/>
    <w:rsid w:val="00E543E0"/>
    <w:rsid w:val="00E5492E"/>
    <w:rsid w:val="00E55377"/>
    <w:rsid w:val="00E55B1C"/>
    <w:rsid w:val="00E55CB9"/>
    <w:rsid w:val="00E55D0A"/>
    <w:rsid w:val="00E55F52"/>
    <w:rsid w:val="00E57632"/>
    <w:rsid w:val="00E60050"/>
    <w:rsid w:val="00E607A7"/>
    <w:rsid w:val="00E608A3"/>
    <w:rsid w:val="00E60BF9"/>
    <w:rsid w:val="00E60CBC"/>
    <w:rsid w:val="00E61261"/>
    <w:rsid w:val="00E61D45"/>
    <w:rsid w:val="00E63FFA"/>
    <w:rsid w:val="00E6401A"/>
    <w:rsid w:val="00E655C1"/>
    <w:rsid w:val="00E664D4"/>
    <w:rsid w:val="00E66970"/>
    <w:rsid w:val="00E711DA"/>
    <w:rsid w:val="00E7146E"/>
    <w:rsid w:val="00E71B68"/>
    <w:rsid w:val="00E72131"/>
    <w:rsid w:val="00E72E97"/>
    <w:rsid w:val="00E738D3"/>
    <w:rsid w:val="00E738EB"/>
    <w:rsid w:val="00E73A39"/>
    <w:rsid w:val="00E73DB6"/>
    <w:rsid w:val="00E73E94"/>
    <w:rsid w:val="00E75182"/>
    <w:rsid w:val="00E7598A"/>
    <w:rsid w:val="00E76ACD"/>
    <w:rsid w:val="00E822E5"/>
    <w:rsid w:val="00E833B6"/>
    <w:rsid w:val="00E840DC"/>
    <w:rsid w:val="00E84263"/>
    <w:rsid w:val="00E84D4A"/>
    <w:rsid w:val="00E853EF"/>
    <w:rsid w:val="00E85783"/>
    <w:rsid w:val="00E8699A"/>
    <w:rsid w:val="00E86C4E"/>
    <w:rsid w:val="00E86F48"/>
    <w:rsid w:val="00E87BC7"/>
    <w:rsid w:val="00E87FF4"/>
    <w:rsid w:val="00E93014"/>
    <w:rsid w:val="00E958A5"/>
    <w:rsid w:val="00E975FE"/>
    <w:rsid w:val="00EA2FBA"/>
    <w:rsid w:val="00EA33EA"/>
    <w:rsid w:val="00EA37D1"/>
    <w:rsid w:val="00EA393D"/>
    <w:rsid w:val="00EA3E31"/>
    <w:rsid w:val="00EA502F"/>
    <w:rsid w:val="00EA5A7F"/>
    <w:rsid w:val="00EA6CDE"/>
    <w:rsid w:val="00EA7046"/>
    <w:rsid w:val="00EB127F"/>
    <w:rsid w:val="00EB2BEB"/>
    <w:rsid w:val="00EB2D29"/>
    <w:rsid w:val="00EB403C"/>
    <w:rsid w:val="00EB41DE"/>
    <w:rsid w:val="00EB55FA"/>
    <w:rsid w:val="00EB5D36"/>
    <w:rsid w:val="00EB5DE7"/>
    <w:rsid w:val="00EB645E"/>
    <w:rsid w:val="00EB6BE1"/>
    <w:rsid w:val="00EB6DA8"/>
    <w:rsid w:val="00EB702D"/>
    <w:rsid w:val="00EB7666"/>
    <w:rsid w:val="00EB79F8"/>
    <w:rsid w:val="00EB7EDF"/>
    <w:rsid w:val="00EC0286"/>
    <w:rsid w:val="00EC0A48"/>
    <w:rsid w:val="00EC0AE2"/>
    <w:rsid w:val="00EC118F"/>
    <w:rsid w:val="00EC3A10"/>
    <w:rsid w:val="00EC3DDE"/>
    <w:rsid w:val="00EC484D"/>
    <w:rsid w:val="00EC593E"/>
    <w:rsid w:val="00EC644D"/>
    <w:rsid w:val="00EC695B"/>
    <w:rsid w:val="00EC78EE"/>
    <w:rsid w:val="00ED0D09"/>
    <w:rsid w:val="00ED185D"/>
    <w:rsid w:val="00ED1FD8"/>
    <w:rsid w:val="00ED4B9D"/>
    <w:rsid w:val="00ED739C"/>
    <w:rsid w:val="00ED7CB0"/>
    <w:rsid w:val="00EE1039"/>
    <w:rsid w:val="00EE1D05"/>
    <w:rsid w:val="00EE352C"/>
    <w:rsid w:val="00EE4004"/>
    <w:rsid w:val="00EE4BBD"/>
    <w:rsid w:val="00EE4CC2"/>
    <w:rsid w:val="00EE7499"/>
    <w:rsid w:val="00EE7CEB"/>
    <w:rsid w:val="00EF01E3"/>
    <w:rsid w:val="00EF1D61"/>
    <w:rsid w:val="00EF5ADF"/>
    <w:rsid w:val="00EF6DC4"/>
    <w:rsid w:val="00EF7D0A"/>
    <w:rsid w:val="00F00FF9"/>
    <w:rsid w:val="00F01D62"/>
    <w:rsid w:val="00F02299"/>
    <w:rsid w:val="00F032F4"/>
    <w:rsid w:val="00F03C57"/>
    <w:rsid w:val="00F06386"/>
    <w:rsid w:val="00F068D7"/>
    <w:rsid w:val="00F06DBF"/>
    <w:rsid w:val="00F10021"/>
    <w:rsid w:val="00F10095"/>
    <w:rsid w:val="00F10494"/>
    <w:rsid w:val="00F1121B"/>
    <w:rsid w:val="00F11D30"/>
    <w:rsid w:val="00F1375C"/>
    <w:rsid w:val="00F142BB"/>
    <w:rsid w:val="00F14934"/>
    <w:rsid w:val="00F17807"/>
    <w:rsid w:val="00F17A2F"/>
    <w:rsid w:val="00F20058"/>
    <w:rsid w:val="00F20231"/>
    <w:rsid w:val="00F21A5B"/>
    <w:rsid w:val="00F21DE0"/>
    <w:rsid w:val="00F220EC"/>
    <w:rsid w:val="00F22BE9"/>
    <w:rsid w:val="00F2417A"/>
    <w:rsid w:val="00F25241"/>
    <w:rsid w:val="00F25E5A"/>
    <w:rsid w:val="00F3025F"/>
    <w:rsid w:val="00F3035B"/>
    <w:rsid w:val="00F30576"/>
    <w:rsid w:val="00F30770"/>
    <w:rsid w:val="00F3297E"/>
    <w:rsid w:val="00F34153"/>
    <w:rsid w:val="00F34344"/>
    <w:rsid w:val="00F350E1"/>
    <w:rsid w:val="00F35232"/>
    <w:rsid w:val="00F3631F"/>
    <w:rsid w:val="00F37D48"/>
    <w:rsid w:val="00F403C9"/>
    <w:rsid w:val="00F41C24"/>
    <w:rsid w:val="00F41D38"/>
    <w:rsid w:val="00F421A7"/>
    <w:rsid w:val="00F42513"/>
    <w:rsid w:val="00F43BE7"/>
    <w:rsid w:val="00F44D38"/>
    <w:rsid w:val="00F46436"/>
    <w:rsid w:val="00F46B34"/>
    <w:rsid w:val="00F46DC8"/>
    <w:rsid w:val="00F504C9"/>
    <w:rsid w:val="00F515C2"/>
    <w:rsid w:val="00F53D58"/>
    <w:rsid w:val="00F55A6E"/>
    <w:rsid w:val="00F57C4D"/>
    <w:rsid w:val="00F604A5"/>
    <w:rsid w:val="00F61AFF"/>
    <w:rsid w:val="00F631F7"/>
    <w:rsid w:val="00F636A6"/>
    <w:rsid w:val="00F648C8"/>
    <w:rsid w:val="00F67941"/>
    <w:rsid w:val="00F71138"/>
    <w:rsid w:val="00F72224"/>
    <w:rsid w:val="00F72F98"/>
    <w:rsid w:val="00F738AA"/>
    <w:rsid w:val="00F752BF"/>
    <w:rsid w:val="00F771F5"/>
    <w:rsid w:val="00F779D7"/>
    <w:rsid w:val="00F807A0"/>
    <w:rsid w:val="00F80ACD"/>
    <w:rsid w:val="00F83C65"/>
    <w:rsid w:val="00F85503"/>
    <w:rsid w:val="00F858F4"/>
    <w:rsid w:val="00F8610E"/>
    <w:rsid w:val="00F914A3"/>
    <w:rsid w:val="00F918A5"/>
    <w:rsid w:val="00F926B6"/>
    <w:rsid w:val="00F94484"/>
    <w:rsid w:val="00F95F4C"/>
    <w:rsid w:val="00F97482"/>
    <w:rsid w:val="00FA2509"/>
    <w:rsid w:val="00FA3BB8"/>
    <w:rsid w:val="00FA5956"/>
    <w:rsid w:val="00FB12C7"/>
    <w:rsid w:val="00FB31E7"/>
    <w:rsid w:val="00FB3E6C"/>
    <w:rsid w:val="00FB42C8"/>
    <w:rsid w:val="00FB6B78"/>
    <w:rsid w:val="00FB7159"/>
    <w:rsid w:val="00FB7504"/>
    <w:rsid w:val="00FC36D0"/>
    <w:rsid w:val="00FC465C"/>
    <w:rsid w:val="00FC5B6E"/>
    <w:rsid w:val="00FC5DD4"/>
    <w:rsid w:val="00FD0974"/>
    <w:rsid w:val="00FD14D6"/>
    <w:rsid w:val="00FD163B"/>
    <w:rsid w:val="00FD321A"/>
    <w:rsid w:val="00FD34F8"/>
    <w:rsid w:val="00FD6C2D"/>
    <w:rsid w:val="00FD70DB"/>
    <w:rsid w:val="00FD7AC4"/>
    <w:rsid w:val="00FE02D7"/>
    <w:rsid w:val="00FE0C91"/>
    <w:rsid w:val="00FE1010"/>
    <w:rsid w:val="00FE181B"/>
    <w:rsid w:val="00FE266D"/>
    <w:rsid w:val="00FE354D"/>
    <w:rsid w:val="00FE3741"/>
    <w:rsid w:val="00FE3BB9"/>
    <w:rsid w:val="00FE4F20"/>
    <w:rsid w:val="00FE5D62"/>
    <w:rsid w:val="00FE644F"/>
    <w:rsid w:val="00FE666F"/>
    <w:rsid w:val="00FF3050"/>
    <w:rsid w:val="00FF34C3"/>
    <w:rsid w:val="00FF48B2"/>
    <w:rsid w:val="00FF540F"/>
    <w:rsid w:val="00FF6A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0E934"/>
  <w15:chartTrackingRefBased/>
  <w15:docId w15:val="{6C15B504-4AE6-4BC2-B687-36860D06A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3772"/>
    <w:rPr>
      <w:noProof/>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36EB0"/>
    <w:pPr>
      <w:tabs>
        <w:tab w:val="center" w:pos="4153"/>
        <w:tab w:val="right" w:pos="8306"/>
      </w:tabs>
    </w:pPr>
  </w:style>
  <w:style w:type="paragraph" w:styleId="Footer">
    <w:name w:val="footer"/>
    <w:basedOn w:val="Normal"/>
    <w:rsid w:val="00636EB0"/>
    <w:pPr>
      <w:tabs>
        <w:tab w:val="center" w:pos="4153"/>
        <w:tab w:val="right" w:pos="8306"/>
      </w:tabs>
    </w:pPr>
  </w:style>
  <w:style w:type="paragraph" w:styleId="Title">
    <w:name w:val="Title"/>
    <w:basedOn w:val="Normal"/>
    <w:qFormat/>
    <w:rsid w:val="008B4E44"/>
    <w:pPr>
      <w:jc w:val="center"/>
    </w:pPr>
    <w:rPr>
      <w:rFonts w:ascii="Arial" w:hAnsi="Arial"/>
      <w:sz w:val="28"/>
      <w:szCs w:val="20"/>
      <w:lang w:eastAsia="en-US"/>
    </w:rPr>
  </w:style>
  <w:style w:type="character" w:styleId="Hyperlink">
    <w:name w:val="Hyperlink"/>
    <w:uiPriority w:val="99"/>
    <w:rsid w:val="008B4E44"/>
    <w:rPr>
      <w:color w:val="0000FF"/>
      <w:u w:val="single"/>
    </w:rPr>
  </w:style>
  <w:style w:type="paragraph" w:styleId="BodyText2">
    <w:name w:val="Body Text 2"/>
    <w:basedOn w:val="Normal"/>
    <w:rsid w:val="008B4E44"/>
    <w:pPr>
      <w:jc w:val="both"/>
    </w:pPr>
    <w:rPr>
      <w:b/>
      <w:bCs/>
      <w:lang w:eastAsia="en-US"/>
    </w:rPr>
  </w:style>
  <w:style w:type="character" w:styleId="PageNumber">
    <w:name w:val="page number"/>
    <w:basedOn w:val="DefaultParagraphFont"/>
    <w:rsid w:val="00D160EC"/>
  </w:style>
  <w:style w:type="paragraph" w:styleId="BalloonText">
    <w:name w:val="Balloon Text"/>
    <w:basedOn w:val="Normal"/>
    <w:semiHidden/>
    <w:rsid w:val="00905E9B"/>
    <w:rPr>
      <w:rFonts w:ascii="Tahoma" w:hAnsi="Tahoma" w:cs="Tahoma"/>
      <w:sz w:val="16"/>
      <w:szCs w:val="16"/>
    </w:rPr>
  </w:style>
  <w:style w:type="paragraph" w:styleId="BodyText3">
    <w:name w:val="Body Text 3"/>
    <w:basedOn w:val="Normal"/>
    <w:link w:val="BodyText3Char"/>
    <w:rsid w:val="00D5556A"/>
    <w:pPr>
      <w:spacing w:after="120"/>
    </w:pPr>
    <w:rPr>
      <w:sz w:val="16"/>
      <w:szCs w:val="16"/>
    </w:rPr>
  </w:style>
  <w:style w:type="table" w:styleId="TableGrid">
    <w:name w:val="Table Grid"/>
    <w:basedOn w:val="TableNormal"/>
    <w:uiPriority w:val="39"/>
    <w:rsid w:val="00D555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RakstzRakstz">
    <w:name w:val="Char Char1 Char Rakstz. Rakstz."/>
    <w:basedOn w:val="Normal"/>
    <w:rsid w:val="00156106"/>
    <w:pPr>
      <w:spacing w:after="160" w:line="240" w:lineRule="exact"/>
    </w:pPr>
    <w:rPr>
      <w:rFonts w:ascii="Tahoma" w:hAnsi="Tahoma"/>
      <w:sz w:val="20"/>
      <w:szCs w:val="20"/>
      <w:lang w:val="en-US" w:eastAsia="en-US"/>
    </w:rPr>
  </w:style>
  <w:style w:type="paragraph" w:customStyle="1" w:styleId="RakstzRakstz">
    <w:name w:val="Rakstz. Rakstz."/>
    <w:basedOn w:val="Normal"/>
    <w:rsid w:val="001A5428"/>
    <w:pPr>
      <w:spacing w:after="160" w:line="240" w:lineRule="exact"/>
    </w:pPr>
    <w:rPr>
      <w:rFonts w:ascii="Tahoma" w:hAnsi="Tahoma"/>
      <w:sz w:val="20"/>
      <w:szCs w:val="20"/>
      <w:lang w:val="en-US" w:eastAsia="en-US"/>
    </w:rPr>
  </w:style>
  <w:style w:type="paragraph" w:customStyle="1" w:styleId="RakstzRakstz0">
    <w:name w:val="Rakstz. Rakstz."/>
    <w:basedOn w:val="Normal"/>
    <w:rsid w:val="00EC593E"/>
    <w:pPr>
      <w:spacing w:after="160" w:line="240" w:lineRule="exact"/>
    </w:pPr>
    <w:rPr>
      <w:rFonts w:ascii="Tahoma" w:hAnsi="Tahoma"/>
      <w:sz w:val="20"/>
      <w:szCs w:val="20"/>
      <w:lang w:val="en-US" w:eastAsia="en-US"/>
    </w:rPr>
  </w:style>
  <w:style w:type="paragraph" w:styleId="BodyText">
    <w:name w:val="Body Text"/>
    <w:basedOn w:val="Normal"/>
    <w:rsid w:val="00FE1010"/>
    <w:pPr>
      <w:spacing w:after="120"/>
    </w:pPr>
  </w:style>
  <w:style w:type="paragraph" w:styleId="ListParagraph">
    <w:name w:val="List Paragraph"/>
    <w:aliases w:val="Strip,Virsraksti,H&amp;P List Paragraph,2,Saraksta rindkopa,Syle 1,Saraksta rindkopa1,Colorful List - Accent 12,Normal bullet 2,Bullet list,PPS_Bullet,Saistīto dokumentu saraksts,Numurets,Colorful List - Accent 11,List Paragraph1,Dot pt,Body"/>
    <w:basedOn w:val="Normal"/>
    <w:link w:val="ListParagraphChar"/>
    <w:uiPriority w:val="34"/>
    <w:qFormat/>
    <w:rsid w:val="0089309A"/>
    <w:pPr>
      <w:spacing w:after="200" w:line="276" w:lineRule="auto"/>
      <w:ind w:left="720"/>
      <w:contextualSpacing/>
    </w:pPr>
    <w:rPr>
      <w:rFonts w:ascii="Calibri" w:hAnsi="Calibri"/>
      <w:sz w:val="22"/>
      <w:szCs w:val="22"/>
      <w:lang w:eastAsia="en-US"/>
    </w:rPr>
  </w:style>
  <w:style w:type="character" w:customStyle="1" w:styleId="BodyText3Char">
    <w:name w:val="Body Text 3 Char"/>
    <w:link w:val="BodyText3"/>
    <w:rsid w:val="000F5125"/>
    <w:rPr>
      <w:sz w:val="16"/>
      <w:szCs w:val="16"/>
    </w:rPr>
  </w:style>
  <w:style w:type="paragraph" w:customStyle="1" w:styleId="RakstzRakstz1">
    <w:name w:val="Rakstz. Rakstz."/>
    <w:basedOn w:val="Normal"/>
    <w:rsid w:val="00077C27"/>
    <w:pPr>
      <w:spacing w:after="160" w:line="240" w:lineRule="exact"/>
    </w:pPr>
    <w:rPr>
      <w:rFonts w:ascii="Tahoma" w:hAnsi="Tahoma"/>
      <w:sz w:val="20"/>
      <w:szCs w:val="20"/>
      <w:lang w:val="en-US" w:eastAsia="en-US"/>
    </w:rPr>
  </w:style>
  <w:style w:type="character" w:customStyle="1" w:styleId="highlight">
    <w:name w:val="highlight"/>
    <w:basedOn w:val="DefaultParagraphFont"/>
    <w:rsid w:val="00321A1F"/>
  </w:style>
  <w:style w:type="paragraph" w:customStyle="1" w:styleId="RakstzRakstz2">
    <w:name w:val="Rakstz. Rakstz."/>
    <w:basedOn w:val="Normal"/>
    <w:rsid w:val="00570F31"/>
    <w:pPr>
      <w:spacing w:after="160" w:line="240" w:lineRule="exact"/>
    </w:pPr>
    <w:rPr>
      <w:rFonts w:ascii="Tahoma" w:hAnsi="Tahoma"/>
      <w:sz w:val="20"/>
      <w:szCs w:val="20"/>
      <w:lang w:val="en-US" w:eastAsia="en-US"/>
    </w:rPr>
  </w:style>
  <w:style w:type="paragraph" w:customStyle="1" w:styleId="RakstzRakstz3">
    <w:name w:val="Rakstz. Rakstz."/>
    <w:basedOn w:val="Normal"/>
    <w:rsid w:val="001B26C9"/>
    <w:pPr>
      <w:spacing w:after="160" w:line="240" w:lineRule="exact"/>
    </w:pPr>
    <w:rPr>
      <w:rFonts w:ascii="Tahoma" w:hAnsi="Tahoma"/>
      <w:sz w:val="20"/>
      <w:szCs w:val="20"/>
      <w:lang w:val="en-US" w:eastAsia="en-US"/>
    </w:rPr>
  </w:style>
  <w:style w:type="paragraph" w:customStyle="1" w:styleId="RakstzRakstz4">
    <w:name w:val="Rakstz. Rakstz."/>
    <w:basedOn w:val="Normal"/>
    <w:rsid w:val="004549CA"/>
    <w:pPr>
      <w:spacing w:after="160" w:line="240" w:lineRule="exact"/>
    </w:pPr>
    <w:rPr>
      <w:rFonts w:ascii="Symbol" w:eastAsia="Wingdings" w:hAnsi="Symbol" w:cs="Wingdings"/>
      <w:sz w:val="20"/>
      <w:szCs w:val="20"/>
      <w:lang w:val="en-US" w:eastAsia="en-US"/>
    </w:rPr>
  </w:style>
  <w:style w:type="paragraph" w:customStyle="1" w:styleId="RakstzRakstz5">
    <w:name w:val="Rakstz. Rakstz."/>
    <w:basedOn w:val="Normal"/>
    <w:rsid w:val="00793185"/>
    <w:pPr>
      <w:spacing w:after="160" w:line="240" w:lineRule="exact"/>
    </w:pPr>
    <w:rPr>
      <w:rFonts w:ascii="Tahoma" w:hAnsi="Tahoma"/>
      <w:sz w:val="20"/>
      <w:szCs w:val="20"/>
      <w:lang w:val="en-US" w:eastAsia="en-US"/>
    </w:rPr>
  </w:style>
  <w:style w:type="paragraph" w:customStyle="1" w:styleId="RakstzRakstz6">
    <w:name w:val="Rakstz. Rakstz."/>
    <w:basedOn w:val="Normal"/>
    <w:rsid w:val="00EB55FA"/>
    <w:pPr>
      <w:spacing w:after="160" w:line="240" w:lineRule="exact"/>
    </w:pPr>
    <w:rPr>
      <w:rFonts w:ascii="Tahoma" w:hAnsi="Tahoma"/>
      <w:sz w:val="20"/>
      <w:szCs w:val="20"/>
      <w:lang w:val="en-US" w:eastAsia="en-US"/>
    </w:rPr>
  </w:style>
  <w:style w:type="paragraph" w:customStyle="1" w:styleId="RakstzRakstz7">
    <w:name w:val="Rakstz. Rakstz."/>
    <w:basedOn w:val="Normal"/>
    <w:rsid w:val="00CC14B0"/>
    <w:pPr>
      <w:spacing w:after="160" w:line="240" w:lineRule="exact"/>
    </w:pPr>
    <w:rPr>
      <w:rFonts w:ascii="Tahoma" w:hAnsi="Tahoma"/>
      <w:sz w:val="20"/>
      <w:szCs w:val="20"/>
      <w:lang w:val="en-US" w:eastAsia="en-US"/>
    </w:rPr>
  </w:style>
  <w:style w:type="character" w:customStyle="1" w:styleId="txtspecial">
    <w:name w:val="txt_special"/>
    <w:basedOn w:val="DefaultParagraphFont"/>
    <w:rsid w:val="00B45420"/>
  </w:style>
  <w:style w:type="character" w:customStyle="1" w:styleId="HeaderChar">
    <w:name w:val="Header Char"/>
    <w:basedOn w:val="DefaultParagraphFont"/>
    <w:link w:val="Header"/>
    <w:rsid w:val="00C55356"/>
    <w:rPr>
      <w:sz w:val="24"/>
      <w:szCs w:val="24"/>
      <w:lang w:val="lv-LV" w:eastAsia="lv-LV"/>
    </w:rPr>
  </w:style>
  <w:style w:type="paragraph" w:customStyle="1" w:styleId="RakstzRakstz8">
    <w:name w:val="Rakstz. Rakstz."/>
    <w:basedOn w:val="Normal"/>
    <w:rsid w:val="00B2022A"/>
    <w:pPr>
      <w:spacing w:after="160" w:line="240" w:lineRule="exact"/>
    </w:pPr>
    <w:rPr>
      <w:rFonts w:ascii="Symbol" w:eastAsia="Wingdings" w:hAnsi="Symbol" w:cs="Wingdings"/>
      <w:sz w:val="20"/>
      <w:szCs w:val="20"/>
      <w:lang w:val="en-US" w:eastAsia="en-US"/>
    </w:rPr>
  </w:style>
  <w:style w:type="character" w:customStyle="1" w:styleId="UnresolvedMention1">
    <w:name w:val="Unresolved Mention1"/>
    <w:basedOn w:val="DefaultParagraphFont"/>
    <w:uiPriority w:val="99"/>
    <w:semiHidden/>
    <w:unhideWhenUsed/>
    <w:rsid w:val="001E77D8"/>
    <w:rPr>
      <w:color w:val="605E5C"/>
      <w:shd w:val="clear" w:color="auto" w:fill="E1DFDD"/>
    </w:rPr>
  </w:style>
  <w:style w:type="character" w:styleId="FollowedHyperlink">
    <w:name w:val="FollowedHyperlink"/>
    <w:basedOn w:val="DefaultParagraphFont"/>
    <w:rsid w:val="003A4F17"/>
    <w:rPr>
      <w:color w:val="954F72" w:themeColor="followedHyperlink"/>
      <w:u w:val="single"/>
    </w:rPr>
  </w:style>
  <w:style w:type="character" w:styleId="UnresolvedMention">
    <w:name w:val="Unresolved Mention"/>
    <w:basedOn w:val="DefaultParagraphFont"/>
    <w:uiPriority w:val="99"/>
    <w:semiHidden/>
    <w:unhideWhenUsed/>
    <w:rsid w:val="00F032F4"/>
    <w:rPr>
      <w:color w:val="605E5C"/>
      <w:shd w:val="clear" w:color="auto" w:fill="E1DFDD"/>
    </w:rPr>
  </w:style>
  <w:style w:type="character" w:customStyle="1" w:styleId="ListParagraphChar">
    <w:name w:val="List Paragraph Char"/>
    <w:aliases w:val="Strip Char,Virsraksti Char,H&amp;P List Paragraph Char,2 Char,Saraksta rindkopa Char,Syle 1 Char,Saraksta rindkopa1 Char,Colorful List - Accent 12 Char,Normal bullet 2 Char,Bullet list Char,PPS_Bullet Char,Numurets Char,Dot pt Char"/>
    <w:link w:val="ListParagraph"/>
    <w:uiPriority w:val="34"/>
    <w:qFormat/>
    <w:locked/>
    <w:rsid w:val="00984EA5"/>
    <w:rPr>
      <w:rFonts w:ascii="Calibri" w:hAnsi="Calibri"/>
      <w:sz w:val="22"/>
      <w:szCs w:val="22"/>
      <w:lang w:val="lv-LV"/>
    </w:rPr>
  </w:style>
  <w:style w:type="character" w:styleId="CommentReference">
    <w:name w:val="annotation reference"/>
    <w:basedOn w:val="DefaultParagraphFont"/>
    <w:rsid w:val="002123D1"/>
    <w:rPr>
      <w:sz w:val="16"/>
      <w:szCs w:val="16"/>
    </w:rPr>
  </w:style>
  <w:style w:type="paragraph" w:styleId="CommentText">
    <w:name w:val="annotation text"/>
    <w:basedOn w:val="Normal"/>
    <w:link w:val="CommentTextChar"/>
    <w:rsid w:val="002123D1"/>
    <w:rPr>
      <w:sz w:val="20"/>
      <w:szCs w:val="20"/>
    </w:rPr>
  </w:style>
  <w:style w:type="character" w:customStyle="1" w:styleId="CommentTextChar">
    <w:name w:val="Comment Text Char"/>
    <w:basedOn w:val="DefaultParagraphFont"/>
    <w:link w:val="CommentText"/>
    <w:rsid w:val="002123D1"/>
    <w:rPr>
      <w:noProof/>
      <w:lang w:val="lv-LV" w:eastAsia="lv-LV"/>
    </w:rPr>
  </w:style>
  <w:style w:type="paragraph" w:styleId="CommentSubject">
    <w:name w:val="annotation subject"/>
    <w:basedOn w:val="CommentText"/>
    <w:next w:val="CommentText"/>
    <w:link w:val="CommentSubjectChar"/>
    <w:semiHidden/>
    <w:unhideWhenUsed/>
    <w:rsid w:val="002123D1"/>
    <w:rPr>
      <w:b/>
      <w:bCs/>
    </w:rPr>
  </w:style>
  <w:style w:type="character" w:customStyle="1" w:styleId="CommentSubjectChar">
    <w:name w:val="Comment Subject Char"/>
    <w:basedOn w:val="CommentTextChar"/>
    <w:link w:val="CommentSubject"/>
    <w:semiHidden/>
    <w:rsid w:val="002123D1"/>
    <w:rPr>
      <w:b/>
      <w:bCs/>
      <w:noProof/>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0208">
      <w:bodyDiv w:val="1"/>
      <w:marLeft w:val="0"/>
      <w:marRight w:val="0"/>
      <w:marTop w:val="0"/>
      <w:marBottom w:val="0"/>
      <w:divBdr>
        <w:top w:val="none" w:sz="0" w:space="0" w:color="auto"/>
        <w:left w:val="none" w:sz="0" w:space="0" w:color="auto"/>
        <w:bottom w:val="none" w:sz="0" w:space="0" w:color="auto"/>
        <w:right w:val="none" w:sz="0" w:space="0" w:color="auto"/>
      </w:divBdr>
    </w:div>
    <w:div w:id="20664954">
      <w:bodyDiv w:val="1"/>
      <w:marLeft w:val="0"/>
      <w:marRight w:val="0"/>
      <w:marTop w:val="0"/>
      <w:marBottom w:val="0"/>
      <w:divBdr>
        <w:top w:val="none" w:sz="0" w:space="0" w:color="auto"/>
        <w:left w:val="none" w:sz="0" w:space="0" w:color="auto"/>
        <w:bottom w:val="none" w:sz="0" w:space="0" w:color="auto"/>
        <w:right w:val="none" w:sz="0" w:space="0" w:color="auto"/>
      </w:divBdr>
    </w:div>
    <w:div w:id="30887674">
      <w:bodyDiv w:val="1"/>
      <w:marLeft w:val="0"/>
      <w:marRight w:val="0"/>
      <w:marTop w:val="0"/>
      <w:marBottom w:val="0"/>
      <w:divBdr>
        <w:top w:val="none" w:sz="0" w:space="0" w:color="auto"/>
        <w:left w:val="none" w:sz="0" w:space="0" w:color="auto"/>
        <w:bottom w:val="none" w:sz="0" w:space="0" w:color="auto"/>
        <w:right w:val="none" w:sz="0" w:space="0" w:color="auto"/>
      </w:divBdr>
      <w:divsChild>
        <w:div w:id="122114053">
          <w:marLeft w:val="0"/>
          <w:marRight w:val="0"/>
          <w:marTop w:val="0"/>
          <w:marBottom w:val="0"/>
          <w:divBdr>
            <w:top w:val="none" w:sz="0" w:space="0" w:color="auto"/>
            <w:left w:val="none" w:sz="0" w:space="0" w:color="auto"/>
            <w:bottom w:val="none" w:sz="0" w:space="0" w:color="auto"/>
            <w:right w:val="none" w:sz="0" w:space="0" w:color="auto"/>
          </w:divBdr>
        </w:div>
        <w:div w:id="1983804808">
          <w:marLeft w:val="0"/>
          <w:marRight w:val="0"/>
          <w:marTop w:val="0"/>
          <w:marBottom w:val="0"/>
          <w:divBdr>
            <w:top w:val="none" w:sz="0" w:space="0" w:color="auto"/>
            <w:left w:val="none" w:sz="0" w:space="0" w:color="auto"/>
            <w:bottom w:val="none" w:sz="0" w:space="0" w:color="auto"/>
            <w:right w:val="none" w:sz="0" w:space="0" w:color="auto"/>
          </w:divBdr>
        </w:div>
        <w:div w:id="531235035">
          <w:marLeft w:val="0"/>
          <w:marRight w:val="0"/>
          <w:marTop w:val="0"/>
          <w:marBottom w:val="0"/>
          <w:divBdr>
            <w:top w:val="none" w:sz="0" w:space="0" w:color="auto"/>
            <w:left w:val="none" w:sz="0" w:space="0" w:color="auto"/>
            <w:bottom w:val="none" w:sz="0" w:space="0" w:color="auto"/>
            <w:right w:val="none" w:sz="0" w:space="0" w:color="auto"/>
          </w:divBdr>
        </w:div>
        <w:div w:id="1484546559">
          <w:marLeft w:val="0"/>
          <w:marRight w:val="0"/>
          <w:marTop w:val="0"/>
          <w:marBottom w:val="0"/>
          <w:divBdr>
            <w:top w:val="none" w:sz="0" w:space="0" w:color="auto"/>
            <w:left w:val="none" w:sz="0" w:space="0" w:color="auto"/>
            <w:bottom w:val="none" w:sz="0" w:space="0" w:color="auto"/>
            <w:right w:val="none" w:sz="0" w:space="0" w:color="auto"/>
          </w:divBdr>
        </w:div>
        <w:div w:id="703797620">
          <w:marLeft w:val="0"/>
          <w:marRight w:val="0"/>
          <w:marTop w:val="0"/>
          <w:marBottom w:val="0"/>
          <w:divBdr>
            <w:top w:val="none" w:sz="0" w:space="0" w:color="auto"/>
            <w:left w:val="none" w:sz="0" w:space="0" w:color="auto"/>
            <w:bottom w:val="none" w:sz="0" w:space="0" w:color="auto"/>
            <w:right w:val="none" w:sz="0" w:space="0" w:color="auto"/>
          </w:divBdr>
        </w:div>
        <w:div w:id="158078954">
          <w:marLeft w:val="0"/>
          <w:marRight w:val="0"/>
          <w:marTop w:val="0"/>
          <w:marBottom w:val="0"/>
          <w:divBdr>
            <w:top w:val="none" w:sz="0" w:space="0" w:color="auto"/>
            <w:left w:val="none" w:sz="0" w:space="0" w:color="auto"/>
            <w:bottom w:val="none" w:sz="0" w:space="0" w:color="auto"/>
            <w:right w:val="none" w:sz="0" w:space="0" w:color="auto"/>
          </w:divBdr>
        </w:div>
        <w:div w:id="11689173">
          <w:marLeft w:val="0"/>
          <w:marRight w:val="0"/>
          <w:marTop w:val="0"/>
          <w:marBottom w:val="0"/>
          <w:divBdr>
            <w:top w:val="none" w:sz="0" w:space="0" w:color="auto"/>
            <w:left w:val="none" w:sz="0" w:space="0" w:color="auto"/>
            <w:bottom w:val="none" w:sz="0" w:space="0" w:color="auto"/>
            <w:right w:val="none" w:sz="0" w:space="0" w:color="auto"/>
          </w:divBdr>
        </w:div>
        <w:div w:id="1796946210">
          <w:marLeft w:val="0"/>
          <w:marRight w:val="0"/>
          <w:marTop w:val="0"/>
          <w:marBottom w:val="0"/>
          <w:divBdr>
            <w:top w:val="none" w:sz="0" w:space="0" w:color="auto"/>
            <w:left w:val="none" w:sz="0" w:space="0" w:color="auto"/>
            <w:bottom w:val="none" w:sz="0" w:space="0" w:color="auto"/>
            <w:right w:val="none" w:sz="0" w:space="0" w:color="auto"/>
          </w:divBdr>
        </w:div>
        <w:div w:id="1649896833">
          <w:marLeft w:val="0"/>
          <w:marRight w:val="0"/>
          <w:marTop w:val="0"/>
          <w:marBottom w:val="0"/>
          <w:divBdr>
            <w:top w:val="none" w:sz="0" w:space="0" w:color="auto"/>
            <w:left w:val="none" w:sz="0" w:space="0" w:color="auto"/>
            <w:bottom w:val="none" w:sz="0" w:space="0" w:color="auto"/>
            <w:right w:val="none" w:sz="0" w:space="0" w:color="auto"/>
          </w:divBdr>
        </w:div>
        <w:div w:id="471216212">
          <w:marLeft w:val="0"/>
          <w:marRight w:val="0"/>
          <w:marTop w:val="0"/>
          <w:marBottom w:val="0"/>
          <w:divBdr>
            <w:top w:val="none" w:sz="0" w:space="0" w:color="auto"/>
            <w:left w:val="none" w:sz="0" w:space="0" w:color="auto"/>
            <w:bottom w:val="none" w:sz="0" w:space="0" w:color="auto"/>
            <w:right w:val="none" w:sz="0" w:space="0" w:color="auto"/>
          </w:divBdr>
        </w:div>
        <w:div w:id="634263151">
          <w:marLeft w:val="0"/>
          <w:marRight w:val="0"/>
          <w:marTop w:val="0"/>
          <w:marBottom w:val="0"/>
          <w:divBdr>
            <w:top w:val="none" w:sz="0" w:space="0" w:color="auto"/>
            <w:left w:val="none" w:sz="0" w:space="0" w:color="auto"/>
            <w:bottom w:val="none" w:sz="0" w:space="0" w:color="auto"/>
            <w:right w:val="none" w:sz="0" w:space="0" w:color="auto"/>
          </w:divBdr>
        </w:div>
        <w:div w:id="1043560698">
          <w:marLeft w:val="0"/>
          <w:marRight w:val="0"/>
          <w:marTop w:val="0"/>
          <w:marBottom w:val="0"/>
          <w:divBdr>
            <w:top w:val="none" w:sz="0" w:space="0" w:color="auto"/>
            <w:left w:val="none" w:sz="0" w:space="0" w:color="auto"/>
            <w:bottom w:val="none" w:sz="0" w:space="0" w:color="auto"/>
            <w:right w:val="none" w:sz="0" w:space="0" w:color="auto"/>
          </w:divBdr>
        </w:div>
        <w:div w:id="883172638">
          <w:marLeft w:val="0"/>
          <w:marRight w:val="0"/>
          <w:marTop w:val="0"/>
          <w:marBottom w:val="0"/>
          <w:divBdr>
            <w:top w:val="none" w:sz="0" w:space="0" w:color="auto"/>
            <w:left w:val="none" w:sz="0" w:space="0" w:color="auto"/>
            <w:bottom w:val="none" w:sz="0" w:space="0" w:color="auto"/>
            <w:right w:val="none" w:sz="0" w:space="0" w:color="auto"/>
          </w:divBdr>
        </w:div>
        <w:div w:id="79178692">
          <w:marLeft w:val="0"/>
          <w:marRight w:val="0"/>
          <w:marTop w:val="0"/>
          <w:marBottom w:val="0"/>
          <w:divBdr>
            <w:top w:val="none" w:sz="0" w:space="0" w:color="auto"/>
            <w:left w:val="none" w:sz="0" w:space="0" w:color="auto"/>
            <w:bottom w:val="none" w:sz="0" w:space="0" w:color="auto"/>
            <w:right w:val="none" w:sz="0" w:space="0" w:color="auto"/>
          </w:divBdr>
        </w:div>
        <w:div w:id="588584842">
          <w:marLeft w:val="0"/>
          <w:marRight w:val="0"/>
          <w:marTop w:val="0"/>
          <w:marBottom w:val="0"/>
          <w:divBdr>
            <w:top w:val="none" w:sz="0" w:space="0" w:color="auto"/>
            <w:left w:val="none" w:sz="0" w:space="0" w:color="auto"/>
            <w:bottom w:val="none" w:sz="0" w:space="0" w:color="auto"/>
            <w:right w:val="none" w:sz="0" w:space="0" w:color="auto"/>
          </w:divBdr>
        </w:div>
        <w:div w:id="253319761">
          <w:marLeft w:val="0"/>
          <w:marRight w:val="0"/>
          <w:marTop w:val="0"/>
          <w:marBottom w:val="0"/>
          <w:divBdr>
            <w:top w:val="none" w:sz="0" w:space="0" w:color="auto"/>
            <w:left w:val="none" w:sz="0" w:space="0" w:color="auto"/>
            <w:bottom w:val="none" w:sz="0" w:space="0" w:color="auto"/>
            <w:right w:val="none" w:sz="0" w:space="0" w:color="auto"/>
          </w:divBdr>
        </w:div>
        <w:div w:id="104733007">
          <w:marLeft w:val="0"/>
          <w:marRight w:val="0"/>
          <w:marTop w:val="0"/>
          <w:marBottom w:val="0"/>
          <w:divBdr>
            <w:top w:val="none" w:sz="0" w:space="0" w:color="auto"/>
            <w:left w:val="none" w:sz="0" w:space="0" w:color="auto"/>
            <w:bottom w:val="none" w:sz="0" w:space="0" w:color="auto"/>
            <w:right w:val="none" w:sz="0" w:space="0" w:color="auto"/>
          </w:divBdr>
        </w:div>
        <w:div w:id="1928611161">
          <w:marLeft w:val="0"/>
          <w:marRight w:val="0"/>
          <w:marTop w:val="0"/>
          <w:marBottom w:val="0"/>
          <w:divBdr>
            <w:top w:val="none" w:sz="0" w:space="0" w:color="auto"/>
            <w:left w:val="none" w:sz="0" w:space="0" w:color="auto"/>
            <w:bottom w:val="none" w:sz="0" w:space="0" w:color="auto"/>
            <w:right w:val="none" w:sz="0" w:space="0" w:color="auto"/>
          </w:divBdr>
        </w:div>
        <w:div w:id="90406">
          <w:marLeft w:val="0"/>
          <w:marRight w:val="0"/>
          <w:marTop w:val="0"/>
          <w:marBottom w:val="0"/>
          <w:divBdr>
            <w:top w:val="none" w:sz="0" w:space="0" w:color="auto"/>
            <w:left w:val="none" w:sz="0" w:space="0" w:color="auto"/>
            <w:bottom w:val="none" w:sz="0" w:space="0" w:color="auto"/>
            <w:right w:val="none" w:sz="0" w:space="0" w:color="auto"/>
          </w:divBdr>
        </w:div>
        <w:div w:id="207961035">
          <w:marLeft w:val="0"/>
          <w:marRight w:val="0"/>
          <w:marTop w:val="0"/>
          <w:marBottom w:val="0"/>
          <w:divBdr>
            <w:top w:val="none" w:sz="0" w:space="0" w:color="auto"/>
            <w:left w:val="none" w:sz="0" w:space="0" w:color="auto"/>
            <w:bottom w:val="none" w:sz="0" w:space="0" w:color="auto"/>
            <w:right w:val="none" w:sz="0" w:space="0" w:color="auto"/>
          </w:divBdr>
        </w:div>
        <w:div w:id="1807701356">
          <w:marLeft w:val="0"/>
          <w:marRight w:val="0"/>
          <w:marTop w:val="0"/>
          <w:marBottom w:val="0"/>
          <w:divBdr>
            <w:top w:val="none" w:sz="0" w:space="0" w:color="auto"/>
            <w:left w:val="none" w:sz="0" w:space="0" w:color="auto"/>
            <w:bottom w:val="none" w:sz="0" w:space="0" w:color="auto"/>
            <w:right w:val="none" w:sz="0" w:space="0" w:color="auto"/>
          </w:divBdr>
        </w:div>
        <w:div w:id="1064064626">
          <w:marLeft w:val="0"/>
          <w:marRight w:val="0"/>
          <w:marTop w:val="0"/>
          <w:marBottom w:val="0"/>
          <w:divBdr>
            <w:top w:val="none" w:sz="0" w:space="0" w:color="auto"/>
            <w:left w:val="none" w:sz="0" w:space="0" w:color="auto"/>
            <w:bottom w:val="none" w:sz="0" w:space="0" w:color="auto"/>
            <w:right w:val="none" w:sz="0" w:space="0" w:color="auto"/>
          </w:divBdr>
        </w:div>
      </w:divsChild>
    </w:div>
    <w:div w:id="93522031">
      <w:bodyDiv w:val="1"/>
      <w:marLeft w:val="0"/>
      <w:marRight w:val="0"/>
      <w:marTop w:val="0"/>
      <w:marBottom w:val="0"/>
      <w:divBdr>
        <w:top w:val="none" w:sz="0" w:space="0" w:color="auto"/>
        <w:left w:val="none" w:sz="0" w:space="0" w:color="auto"/>
        <w:bottom w:val="none" w:sz="0" w:space="0" w:color="auto"/>
        <w:right w:val="none" w:sz="0" w:space="0" w:color="auto"/>
      </w:divBdr>
      <w:divsChild>
        <w:div w:id="392507103">
          <w:marLeft w:val="0"/>
          <w:marRight w:val="0"/>
          <w:marTop w:val="0"/>
          <w:marBottom w:val="0"/>
          <w:divBdr>
            <w:top w:val="none" w:sz="0" w:space="0" w:color="auto"/>
            <w:left w:val="none" w:sz="0" w:space="0" w:color="auto"/>
            <w:bottom w:val="none" w:sz="0" w:space="0" w:color="auto"/>
            <w:right w:val="none" w:sz="0" w:space="0" w:color="auto"/>
          </w:divBdr>
          <w:divsChild>
            <w:div w:id="79004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09378">
      <w:bodyDiv w:val="1"/>
      <w:marLeft w:val="0"/>
      <w:marRight w:val="0"/>
      <w:marTop w:val="0"/>
      <w:marBottom w:val="0"/>
      <w:divBdr>
        <w:top w:val="none" w:sz="0" w:space="0" w:color="auto"/>
        <w:left w:val="none" w:sz="0" w:space="0" w:color="auto"/>
        <w:bottom w:val="none" w:sz="0" w:space="0" w:color="auto"/>
        <w:right w:val="none" w:sz="0" w:space="0" w:color="auto"/>
      </w:divBdr>
    </w:div>
    <w:div w:id="238834883">
      <w:bodyDiv w:val="1"/>
      <w:marLeft w:val="0"/>
      <w:marRight w:val="0"/>
      <w:marTop w:val="0"/>
      <w:marBottom w:val="0"/>
      <w:divBdr>
        <w:top w:val="none" w:sz="0" w:space="0" w:color="auto"/>
        <w:left w:val="none" w:sz="0" w:space="0" w:color="auto"/>
        <w:bottom w:val="none" w:sz="0" w:space="0" w:color="auto"/>
        <w:right w:val="none" w:sz="0" w:space="0" w:color="auto"/>
      </w:divBdr>
      <w:divsChild>
        <w:div w:id="1789423493">
          <w:marLeft w:val="0"/>
          <w:marRight w:val="0"/>
          <w:marTop w:val="0"/>
          <w:marBottom w:val="0"/>
          <w:divBdr>
            <w:top w:val="none" w:sz="0" w:space="0" w:color="auto"/>
            <w:left w:val="none" w:sz="0" w:space="0" w:color="auto"/>
            <w:bottom w:val="none" w:sz="0" w:space="0" w:color="auto"/>
            <w:right w:val="none" w:sz="0" w:space="0" w:color="auto"/>
          </w:divBdr>
          <w:divsChild>
            <w:div w:id="58753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711263">
      <w:bodyDiv w:val="1"/>
      <w:marLeft w:val="0"/>
      <w:marRight w:val="0"/>
      <w:marTop w:val="0"/>
      <w:marBottom w:val="0"/>
      <w:divBdr>
        <w:top w:val="none" w:sz="0" w:space="0" w:color="auto"/>
        <w:left w:val="none" w:sz="0" w:space="0" w:color="auto"/>
        <w:bottom w:val="none" w:sz="0" w:space="0" w:color="auto"/>
        <w:right w:val="none" w:sz="0" w:space="0" w:color="auto"/>
      </w:divBdr>
      <w:divsChild>
        <w:div w:id="2035574709">
          <w:marLeft w:val="0"/>
          <w:marRight w:val="0"/>
          <w:marTop w:val="0"/>
          <w:marBottom w:val="0"/>
          <w:divBdr>
            <w:top w:val="none" w:sz="0" w:space="0" w:color="auto"/>
            <w:left w:val="none" w:sz="0" w:space="0" w:color="auto"/>
            <w:bottom w:val="none" w:sz="0" w:space="0" w:color="auto"/>
            <w:right w:val="none" w:sz="0" w:space="0" w:color="auto"/>
          </w:divBdr>
          <w:divsChild>
            <w:div w:id="159096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80432">
      <w:bodyDiv w:val="1"/>
      <w:marLeft w:val="0"/>
      <w:marRight w:val="0"/>
      <w:marTop w:val="0"/>
      <w:marBottom w:val="0"/>
      <w:divBdr>
        <w:top w:val="none" w:sz="0" w:space="0" w:color="auto"/>
        <w:left w:val="none" w:sz="0" w:space="0" w:color="auto"/>
        <w:bottom w:val="none" w:sz="0" w:space="0" w:color="auto"/>
        <w:right w:val="none" w:sz="0" w:space="0" w:color="auto"/>
      </w:divBdr>
    </w:div>
    <w:div w:id="375550448">
      <w:bodyDiv w:val="1"/>
      <w:marLeft w:val="0"/>
      <w:marRight w:val="0"/>
      <w:marTop w:val="0"/>
      <w:marBottom w:val="0"/>
      <w:divBdr>
        <w:top w:val="none" w:sz="0" w:space="0" w:color="auto"/>
        <w:left w:val="none" w:sz="0" w:space="0" w:color="auto"/>
        <w:bottom w:val="none" w:sz="0" w:space="0" w:color="auto"/>
        <w:right w:val="none" w:sz="0" w:space="0" w:color="auto"/>
      </w:divBdr>
      <w:divsChild>
        <w:div w:id="689835404">
          <w:marLeft w:val="0"/>
          <w:marRight w:val="0"/>
          <w:marTop w:val="0"/>
          <w:marBottom w:val="0"/>
          <w:divBdr>
            <w:top w:val="none" w:sz="0" w:space="0" w:color="auto"/>
            <w:left w:val="none" w:sz="0" w:space="0" w:color="auto"/>
            <w:bottom w:val="none" w:sz="0" w:space="0" w:color="auto"/>
            <w:right w:val="none" w:sz="0" w:space="0" w:color="auto"/>
          </w:divBdr>
          <w:divsChild>
            <w:div w:id="151684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626520">
      <w:bodyDiv w:val="1"/>
      <w:marLeft w:val="0"/>
      <w:marRight w:val="0"/>
      <w:marTop w:val="0"/>
      <w:marBottom w:val="0"/>
      <w:divBdr>
        <w:top w:val="none" w:sz="0" w:space="0" w:color="auto"/>
        <w:left w:val="none" w:sz="0" w:space="0" w:color="auto"/>
        <w:bottom w:val="none" w:sz="0" w:space="0" w:color="auto"/>
        <w:right w:val="none" w:sz="0" w:space="0" w:color="auto"/>
      </w:divBdr>
    </w:div>
    <w:div w:id="454182125">
      <w:bodyDiv w:val="1"/>
      <w:marLeft w:val="0"/>
      <w:marRight w:val="0"/>
      <w:marTop w:val="0"/>
      <w:marBottom w:val="0"/>
      <w:divBdr>
        <w:top w:val="none" w:sz="0" w:space="0" w:color="auto"/>
        <w:left w:val="none" w:sz="0" w:space="0" w:color="auto"/>
        <w:bottom w:val="none" w:sz="0" w:space="0" w:color="auto"/>
        <w:right w:val="none" w:sz="0" w:space="0" w:color="auto"/>
      </w:divBdr>
      <w:divsChild>
        <w:div w:id="602568448">
          <w:marLeft w:val="0"/>
          <w:marRight w:val="0"/>
          <w:marTop w:val="0"/>
          <w:marBottom w:val="0"/>
          <w:divBdr>
            <w:top w:val="none" w:sz="0" w:space="0" w:color="auto"/>
            <w:left w:val="none" w:sz="0" w:space="0" w:color="auto"/>
            <w:bottom w:val="none" w:sz="0" w:space="0" w:color="auto"/>
            <w:right w:val="none" w:sz="0" w:space="0" w:color="auto"/>
          </w:divBdr>
          <w:divsChild>
            <w:div w:id="97047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56004">
      <w:bodyDiv w:val="1"/>
      <w:marLeft w:val="0"/>
      <w:marRight w:val="0"/>
      <w:marTop w:val="0"/>
      <w:marBottom w:val="0"/>
      <w:divBdr>
        <w:top w:val="none" w:sz="0" w:space="0" w:color="auto"/>
        <w:left w:val="none" w:sz="0" w:space="0" w:color="auto"/>
        <w:bottom w:val="none" w:sz="0" w:space="0" w:color="auto"/>
        <w:right w:val="none" w:sz="0" w:space="0" w:color="auto"/>
      </w:divBdr>
    </w:div>
    <w:div w:id="501819116">
      <w:bodyDiv w:val="1"/>
      <w:marLeft w:val="0"/>
      <w:marRight w:val="0"/>
      <w:marTop w:val="0"/>
      <w:marBottom w:val="0"/>
      <w:divBdr>
        <w:top w:val="none" w:sz="0" w:space="0" w:color="auto"/>
        <w:left w:val="none" w:sz="0" w:space="0" w:color="auto"/>
        <w:bottom w:val="none" w:sz="0" w:space="0" w:color="auto"/>
        <w:right w:val="none" w:sz="0" w:space="0" w:color="auto"/>
      </w:divBdr>
      <w:divsChild>
        <w:div w:id="1132360850">
          <w:marLeft w:val="0"/>
          <w:marRight w:val="0"/>
          <w:marTop w:val="0"/>
          <w:marBottom w:val="0"/>
          <w:divBdr>
            <w:top w:val="none" w:sz="0" w:space="0" w:color="auto"/>
            <w:left w:val="none" w:sz="0" w:space="0" w:color="auto"/>
            <w:bottom w:val="none" w:sz="0" w:space="0" w:color="auto"/>
            <w:right w:val="none" w:sz="0" w:space="0" w:color="auto"/>
          </w:divBdr>
          <w:divsChild>
            <w:div w:id="156795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04272">
      <w:bodyDiv w:val="1"/>
      <w:marLeft w:val="0"/>
      <w:marRight w:val="0"/>
      <w:marTop w:val="0"/>
      <w:marBottom w:val="0"/>
      <w:divBdr>
        <w:top w:val="none" w:sz="0" w:space="0" w:color="auto"/>
        <w:left w:val="none" w:sz="0" w:space="0" w:color="auto"/>
        <w:bottom w:val="none" w:sz="0" w:space="0" w:color="auto"/>
        <w:right w:val="none" w:sz="0" w:space="0" w:color="auto"/>
      </w:divBdr>
    </w:div>
    <w:div w:id="525412603">
      <w:bodyDiv w:val="1"/>
      <w:marLeft w:val="0"/>
      <w:marRight w:val="0"/>
      <w:marTop w:val="0"/>
      <w:marBottom w:val="0"/>
      <w:divBdr>
        <w:top w:val="none" w:sz="0" w:space="0" w:color="auto"/>
        <w:left w:val="none" w:sz="0" w:space="0" w:color="auto"/>
        <w:bottom w:val="none" w:sz="0" w:space="0" w:color="auto"/>
        <w:right w:val="none" w:sz="0" w:space="0" w:color="auto"/>
      </w:divBdr>
    </w:div>
    <w:div w:id="537737649">
      <w:bodyDiv w:val="1"/>
      <w:marLeft w:val="0"/>
      <w:marRight w:val="0"/>
      <w:marTop w:val="0"/>
      <w:marBottom w:val="0"/>
      <w:divBdr>
        <w:top w:val="none" w:sz="0" w:space="0" w:color="auto"/>
        <w:left w:val="none" w:sz="0" w:space="0" w:color="auto"/>
        <w:bottom w:val="none" w:sz="0" w:space="0" w:color="auto"/>
        <w:right w:val="none" w:sz="0" w:space="0" w:color="auto"/>
      </w:divBdr>
    </w:div>
    <w:div w:id="668213875">
      <w:bodyDiv w:val="1"/>
      <w:marLeft w:val="0"/>
      <w:marRight w:val="0"/>
      <w:marTop w:val="0"/>
      <w:marBottom w:val="0"/>
      <w:divBdr>
        <w:top w:val="none" w:sz="0" w:space="0" w:color="auto"/>
        <w:left w:val="none" w:sz="0" w:space="0" w:color="auto"/>
        <w:bottom w:val="none" w:sz="0" w:space="0" w:color="auto"/>
        <w:right w:val="none" w:sz="0" w:space="0" w:color="auto"/>
      </w:divBdr>
    </w:div>
    <w:div w:id="723912568">
      <w:bodyDiv w:val="1"/>
      <w:marLeft w:val="0"/>
      <w:marRight w:val="0"/>
      <w:marTop w:val="0"/>
      <w:marBottom w:val="0"/>
      <w:divBdr>
        <w:top w:val="none" w:sz="0" w:space="0" w:color="auto"/>
        <w:left w:val="none" w:sz="0" w:space="0" w:color="auto"/>
        <w:bottom w:val="none" w:sz="0" w:space="0" w:color="auto"/>
        <w:right w:val="none" w:sz="0" w:space="0" w:color="auto"/>
      </w:divBdr>
    </w:div>
    <w:div w:id="742991083">
      <w:bodyDiv w:val="1"/>
      <w:marLeft w:val="0"/>
      <w:marRight w:val="0"/>
      <w:marTop w:val="0"/>
      <w:marBottom w:val="0"/>
      <w:divBdr>
        <w:top w:val="none" w:sz="0" w:space="0" w:color="auto"/>
        <w:left w:val="none" w:sz="0" w:space="0" w:color="auto"/>
        <w:bottom w:val="none" w:sz="0" w:space="0" w:color="auto"/>
        <w:right w:val="none" w:sz="0" w:space="0" w:color="auto"/>
      </w:divBdr>
    </w:div>
    <w:div w:id="774060508">
      <w:bodyDiv w:val="1"/>
      <w:marLeft w:val="0"/>
      <w:marRight w:val="0"/>
      <w:marTop w:val="0"/>
      <w:marBottom w:val="0"/>
      <w:divBdr>
        <w:top w:val="none" w:sz="0" w:space="0" w:color="auto"/>
        <w:left w:val="none" w:sz="0" w:space="0" w:color="auto"/>
        <w:bottom w:val="none" w:sz="0" w:space="0" w:color="auto"/>
        <w:right w:val="none" w:sz="0" w:space="0" w:color="auto"/>
      </w:divBdr>
    </w:div>
    <w:div w:id="863519078">
      <w:bodyDiv w:val="1"/>
      <w:marLeft w:val="0"/>
      <w:marRight w:val="0"/>
      <w:marTop w:val="0"/>
      <w:marBottom w:val="0"/>
      <w:divBdr>
        <w:top w:val="none" w:sz="0" w:space="0" w:color="auto"/>
        <w:left w:val="none" w:sz="0" w:space="0" w:color="auto"/>
        <w:bottom w:val="none" w:sz="0" w:space="0" w:color="auto"/>
        <w:right w:val="none" w:sz="0" w:space="0" w:color="auto"/>
      </w:divBdr>
    </w:div>
    <w:div w:id="866214478">
      <w:bodyDiv w:val="1"/>
      <w:marLeft w:val="0"/>
      <w:marRight w:val="0"/>
      <w:marTop w:val="0"/>
      <w:marBottom w:val="0"/>
      <w:divBdr>
        <w:top w:val="none" w:sz="0" w:space="0" w:color="auto"/>
        <w:left w:val="none" w:sz="0" w:space="0" w:color="auto"/>
        <w:bottom w:val="none" w:sz="0" w:space="0" w:color="auto"/>
        <w:right w:val="none" w:sz="0" w:space="0" w:color="auto"/>
      </w:divBdr>
    </w:div>
    <w:div w:id="887231182">
      <w:bodyDiv w:val="1"/>
      <w:marLeft w:val="0"/>
      <w:marRight w:val="0"/>
      <w:marTop w:val="0"/>
      <w:marBottom w:val="0"/>
      <w:divBdr>
        <w:top w:val="none" w:sz="0" w:space="0" w:color="auto"/>
        <w:left w:val="none" w:sz="0" w:space="0" w:color="auto"/>
        <w:bottom w:val="none" w:sz="0" w:space="0" w:color="auto"/>
        <w:right w:val="none" w:sz="0" w:space="0" w:color="auto"/>
      </w:divBdr>
    </w:div>
    <w:div w:id="920453362">
      <w:bodyDiv w:val="1"/>
      <w:marLeft w:val="0"/>
      <w:marRight w:val="0"/>
      <w:marTop w:val="0"/>
      <w:marBottom w:val="0"/>
      <w:divBdr>
        <w:top w:val="none" w:sz="0" w:space="0" w:color="auto"/>
        <w:left w:val="none" w:sz="0" w:space="0" w:color="auto"/>
        <w:bottom w:val="none" w:sz="0" w:space="0" w:color="auto"/>
        <w:right w:val="none" w:sz="0" w:space="0" w:color="auto"/>
      </w:divBdr>
    </w:div>
    <w:div w:id="963001348">
      <w:bodyDiv w:val="1"/>
      <w:marLeft w:val="0"/>
      <w:marRight w:val="0"/>
      <w:marTop w:val="0"/>
      <w:marBottom w:val="0"/>
      <w:divBdr>
        <w:top w:val="none" w:sz="0" w:space="0" w:color="auto"/>
        <w:left w:val="none" w:sz="0" w:space="0" w:color="auto"/>
        <w:bottom w:val="none" w:sz="0" w:space="0" w:color="auto"/>
        <w:right w:val="none" w:sz="0" w:space="0" w:color="auto"/>
      </w:divBdr>
      <w:divsChild>
        <w:div w:id="361128328">
          <w:marLeft w:val="0"/>
          <w:marRight w:val="0"/>
          <w:marTop w:val="0"/>
          <w:marBottom w:val="0"/>
          <w:divBdr>
            <w:top w:val="none" w:sz="0" w:space="0" w:color="auto"/>
            <w:left w:val="none" w:sz="0" w:space="0" w:color="auto"/>
            <w:bottom w:val="none" w:sz="0" w:space="0" w:color="auto"/>
            <w:right w:val="none" w:sz="0" w:space="0" w:color="auto"/>
          </w:divBdr>
          <w:divsChild>
            <w:div w:id="1204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11516">
      <w:bodyDiv w:val="1"/>
      <w:marLeft w:val="0"/>
      <w:marRight w:val="0"/>
      <w:marTop w:val="0"/>
      <w:marBottom w:val="0"/>
      <w:divBdr>
        <w:top w:val="none" w:sz="0" w:space="0" w:color="auto"/>
        <w:left w:val="none" w:sz="0" w:space="0" w:color="auto"/>
        <w:bottom w:val="none" w:sz="0" w:space="0" w:color="auto"/>
        <w:right w:val="none" w:sz="0" w:space="0" w:color="auto"/>
      </w:divBdr>
    </w:div>
    <w:div w:id="1016077450">
      <w:bodyDiv w:val="1"/>
      <w:marLeft w:val="0"/>
      <w:marRight w:val="0"/>
      <w:marTop w:val="0"/>
      <w:marBottom w:val="0"/>
      <w:divBdr>
        <w:top w:val="none" w:sz="0" w:space="0" w:color="auto"/>
        <w:left w:val="none" w:sz="0" w:space="0" w:color="auto"/>
        <w:bottom w:val="none" w:sz="0" w:space="0" w:color="auto"/>
        <w:right w:val="none" w:sz="0" w:space="0" w:color="auto"/>
      </w:divBdr>
    </w:div>
    <w:div w:id="1032222165">
      <w:bodyDiv w:val="1"/>
      <w:marLeft w:val="0"/>
      <w:marRight w:val="0"/>
      <w:marTop w:val="0"/>
      <w:marBottom w:val="0"/>
      <w:divBdr>
        <w:top w:val="none" w:sz="0" w:space="0" w:color="auto"/>
        <w:left w:val="none" w:sz="0" w:space="0" w:color="auto"/>
        <w:bottom w:val="none" w:sz="0" w:space="0" w:color="auto"/>
        <w:right w:val="none" w:sz="0" w:space="0" w:color="auto"/>
      </w:divBdr>
    </w:div>
    <w:div w:id="1045711543">
      <w:bodyDiv w:val="1"/>
      <w:marLeft w:val="0"/>
      <w:marRight w:val="0"/>
      <w:marTop w:val="0"/>
      <w:marBottom w:val="0"/>
      <w:divBdr>
        <w:top w:val="none" w:sz="0" w:space="0" w:color="auto"/>
        <w:left w:val="none" w:sz="0" w:space="0" w:color="auto"/>
        <w:bottom w:val="none" w:sz="0" w:space="0" w:color="auto"/>
        <w:right w:val="none" w:sz="0" w:space="0" w:color="auto"/>
      </w:divBdr>
    </w:div>
    <w:div w:id="1227109106">
      <w:bodyDiv w:val="1"/>
      <w:marLeft w:val="0"/>
      <w:marRight w:val="0"/>
      <w:marTop w:val="0"/>
      <w:marBottom w:val="0"/>
      <w:divBdr>
        <w:top w:val="none" w:sz="0" w:space="0" w:color="auto"/>
        <w:left w:val="none" w:sz="0" w:space="0" w:color="auto"/>
        <w:bottom w:val="none" w:sz="0" w:space="0" w:color="auto"/>
        <w:right w:val="none" w:sz="0" w:space="0" w:color="auto"/>
      </w:divBdr>
    </w:div>
    <w:div w:id="1227570272">
      <w:bodyDiv w:val="1"/>
      <w:marLeft w:val="0"/>
      <w:marRight w:val="0"/>
      <w:marTop w:val="0"/>
      <w:marBottom w:val="0"/>
      <w:divBdr>
        <w:top w:val="none" w:sz="0" w:space="0" w:color="auto"/>
        <w:left w:val="none" w:sz="0" w:space="0" w:color="auto"/>
        <w:bottom w:val="none" w:sz="0" w:space="0" w:color="auto"/>
        <w:right w:val="none" w:sz="0" w:space="0" w:color="auto"/>
      </w:divBdr>
    </w:div>
    <w:div w:id="1266426708">
      <w:bodyDiv w:val="1"/>
      <w:marLeft w:val="0"/>
      <w:marRight w:val="0"/>
      <w:marTop w:val="0"/>
      <w:marBottom w:val="0"/>
      <w:divBdr>
        <w:top w:val="none" w:sz="0" w:space="0" w:color="auto"/>
        <w:left w:val="none" w:sz="0" w:space="0" w:color="auto"/>
        <w:bottom w:val="none" w:sz="0" w:space="0" w:color="auto"/>
        <w:right w:val="none" w:sz="0" w:space="0" w:color="auto"/>
      </w:divBdr>
      <w:divsChild>
        <w:div w:id="616646968">
          <w:marLeft w:val="0"/>
          <w:marRight w:val="0"/>
          <w:marTop w:val="0"/>
          <w:marBottom w:val="0"/>
          <w:divBdr>
            <w:top w:val="none" w:sz="0" w:space="0" w:color="auto"/>
            <w:left w:val="none" w:sz="0" w:space="0" w:color="auto"/>
            <w:bottom w:val="none" w:sz="0" w:space="0" w:color="auto"/>
            <w:right w:val="none" w:sz="0" w:space="0" w:color="auto"/>
          </w:divBdr>
          <w:divsChild>
            <w:div w:id="31714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31312">
      <w:bodyDiv w:val="1"/>
      <w:marLeft w:val="0"/>
      <w:marRight w:val="0"/>
      <w:marTop w:val="0"/>
      <w:marBottom w:val="0"/>
      <w:divBdr>
        <w:top w:val="none" w:sz="0" w:space="0" w:color="auto"/>
        <w:left w:val="none" w:sz="0" w:space="0" w:color="auto"/>
        <w:bottom w:val="none" w:sz="0" w:space="0" w:color="auto"/>
        <w:right w:val="none" w:sz="0" w:space="0" w:color="auto"/>
      </w:divBdr>
    </w:div>
    <w:div w:id="1511990231">
      <w:bodyDiv w:val="1"/>
      <w:marLeft w:val="0"/>
      <w:marRight w:val="0"/>
      <w:marTop w:val="0"/>
      <w:marBottom w:val="0"/>
      <w:divBdr>
        <w:top w:val="none" w:sz="0" w:space="0" w:color="auto"/>
        <w:left w:val="none" w:sz="0" w:space="0" w:color="auto"/>
        <w:bottom w:val="none" w:sz="0" w:space="0" w:color="auto"/>
        <w:right w:val="none" w:sz="0" w:space="0" w:color="auto"/>
      </w:divBdr>
      <w:divsChild>
        <w:div w:id="1538347155">
          <w:marLeft w:val="0"/>
          <w:marRight w:val="0"/>
          <w:marTop w:val="0"/>
          <w:marBottom w:val="0"/>
          <w:divBdr>
            <w:top w:val="none" w:sz="0" w:space="0" w:color="auto"/>
            <w:left w:val="none" w:sz="0" w:space="0" w:color="auto"/>
            <w:bottom w:val="none" w:sz="0" w:space="0" w:color="auto"/>
            <w:right w:val="none" w:sz="0" w:space="0" w:color="auto"/>
          </w:divBdr>
          <w:divsChild>
            <w:div w:id="89489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585068">
      <w:bodyDiv w:val="1"/>
      <w:marLeft w:val="0"/>
      <w:marRight w:val="0"/>
      <w:marTop w:val="0"/>
      <w:marBottom w:val="0"/>
      <w:divBdr>
        <w:top w:val="none" w:sz="0" w:space="0" w:color="auto"/>
        <w:left w:val="none" w:sz="0" w:space="0" w:color="auto"/>
        <w:bottom w:val="none" w:sz="0" w:space="0" w:color="auto"/>
        <w:right w:val="none" w:sz="0" w:space="0" w:color="auto"/>
      </w:divBdr>
      <w:divsChild>
        <w:div w:id="730230923">
          <w:marLeft w:val="0"/>
          <w:marRight w:val="0"/>
          <w:marTop w:val="0"/>
          <w:marBottom w:val="0"/>
          <w:divBdr>
            <w:top w:val="none" w:sz="0" w:space="0" w:color="auto"/>
            <w:left w:val="none" w:sz="0" w:space="0" w:color="auto"/>
            <w:bottom w:val="none" w:sz="0" w:space="0" w:color="auto"/>
            <w:right w:val="none" w:sz="0" w:space="0" w:color="auto"/>
          </w:divBdr>
          <w:divsChild>
            <w:div w:id="61872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14409">
      <w:bodyDiv w:val="1"/>
      <w:marLeft w:val="0"/>
      <w:marRight w:val="0"/>
      <w:marTop w:val="0"/>
      <w:marBottom w:val="0"/>
      <w:divBdr>
        <w:top w:val="none" w:sz="0" w:space="0" w:color="auto"/>
        <w:left w:val="none" w:sz="0" w:space="0" w:color="auto"/>
        <w:bottom w:val="none" w:sz="0" w:space="0" w:color="auto"/>
        <w:right w:val="none" w:sz="0" w:space="0" w:color="auto"/>
      </w:divBdr>
      <w:divsChild>
        <w:div w:id="1047754222">
          <w:marLeft w:val="0"/>
          <w:marRight w:val="0"/>
          <w:marTop w:val="0"/>
          <w:marBottom w:val="0"/>
          <w:divBdr>
            <w:top w:val="none" w:sz="0" w:space="0" w:color="auto"/>
            <w:left w:val="none" w:sz="0" w:space="0" w:color="auto"/>
            <w:bottom w:val="none" w:sz="0" w:space="0" w:color="auto"/>
            <w:right w:val="none" w:sz="0" w:space="0" w:color="auto"/>
          </w:divBdr>
        </w:div>
      </w:divsChild>
    </w:div>
    <w:div w:id="1675185200">
      <w:bodyDiv w:val="1"/>
      <w:marLeft w:val="0"/>
      <w:marRight w:val="0"/>
      <w:marTop w:val="0"/>
      <w:marBottom w:val="0"/>
      <w:divBdr>
        <w:top w:val="none" w:sz="0" w:space="0" w:color="auto"/>
        <w:left w:val="none" w:sz="0" w:space="0" w:color="auto"/>
        <w:bottom w:val="none" w:sz="0" w:space="0" w:color="auto"/>
        <w:right w:val="none" w:sz="0" w:space="0" w:color="auto"/>
      </w:divBdr>
    </w:div>
    <w:div w:id="1683045874">
      <w:bodyDiv w:val="1"/>
      <w:marLeft w:val="0"/>
      <w:marRight w:val="0"/>
      <w:marTop w:val="0"/>
      <w:marBottom w:val="0"/>
      <w:divBdr>
        <w:top w:val="none" w:sz="0" w:space="0" w:color="auto"/>
        <w:left w:val="none" w:sz="0" w:space="0" w:color="auto"/>
        <w:bottom w:val="none" w:sz="0" w:space="0" w:color="auto"/>
        <w:right w:val="none" w:sz="0" w:space="0" w:color="auto"/>
      </w:divBdr>
    </w:div>
    <w:div w:id="1784886920">
      <w:bodyDiv w:val="1"/>
      <w:marLeft w:val="0"/>
      <w:marRight w:val="0"/>
      <w:marTop w:val="0"/>
      <w:marBottom w:val="0"/>
      <w:divBdr>
        <w:top w:val="none" w:sz="0" w:space="0" w:color="auto"/>
        <w:left w:val="none" w:sz="0" w:space="0" w:color="auto"/>
        <w:bottom w:val="none" w:sz="0" w:space="0" w:color="auto"/>
        <w:right w:val="none" w:sz="0" w:space="0" w:color="auto"/>
      </w:divBdr>
    </w:div>
    <w:div w:id="1795324859">
      <w:bodyDiv w:val="1"/>
      <w:marLeft w:val="0"/>
      <w:marRight w:val="0"/>
      <w:marTop w:val="0"/>
      <w:marBottom w:val="0"/>
      <w:divBdr>
        <w:top w:val="none" w:sz="0" w:space="0" w:color="auto"/>
        <w:left w:val="none" w:sz="0" w:space="0" w:color="auto"/>
        <w:bottom w:val="none" w:sz="0" w:space="0" w:color="auto"/>
        <w:right w:val="none" w:sz="0" w:space="0" w:color="auto"/>
      </w:divBdr>
      <w:divsChild>
        <w:div w:id="1338994251">
          <w:marLeft w:val="0"/>
          <w:marRight w:val="0"/>
          <w:marTop w:val="0"/>
          <w:marBottom w:val="0"/>
          <w:divBdr>
            <w:top w:val="none" w:sz="0" w:space="0" w:color="auto"/>
            <w:left w:val="none" w:sz="0" w:space="0" w:color="auto"/>
            <w:bottom w:val="none" w:sz="0" w:space="0" w:color="auto"/>
            <w:right w:val="none" w:sz="0" w:space="0" w:color="auto"/>
          </w:divBdr>
          <w:divsChild>
            <w:div w:id="208155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227687">
      <w:bodyDiv w:val="1"/>
      <w:marLeft w:val="0"/>
      <w:marRight w:val="0"/>
      <w:marTop w:val="0"/>
      <w:marBottom w:val="0"/>
      <w:divBdr>
        <w:top w:val="none" w:sz="0" w:space="0" w:color="auto"/>
        <w:left w:val="none" w:sz="0" w:space="0" w:color="auto"/>
        <w:bottom w:val="none" w:sz="0" w:space="0" w:color="auto"/>
        <w:right w:val="none" w:sz="0" w:space="0" w:color="auto"/>
      </w:divBdr>
    </w:div>
    <w:div w:id="1808552556">
      <w:bodyDiv w:val="1"/>
      <w:marLeft w:val="0"/>
      <w:marRight w:val="0"/>
      <w:marTop w:val="0"/>
      <w:marBottom w:val="0"/>
      <w:divBdr>
        <w:top w:val="none" w:sz="0" w:space="0" w:color="auto"/>
        <w:left w:val="none" w:sz="0" w:space="0" w:color="auto"/>
        <w:bottom w:val="none" w:sz="0" w:space="0" w:color="auto"/>
        <w:right w:val="none" w:sz="0" w:space="0" w:color="auto"/>
      </w:divBdr>
    </w:div>
    <w:div w:id="198962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Procurement/176864" TargetMode="External"/><Relationship Id="rId13" Type="http://schemas.openxmlformats.org/officeDocument/2006/relationships/hyperlink" Target="https://sankcijas.lursoft.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28776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33946-par-nodokliem-un-nodeva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is.gov.lv/EKEIS/Supplier/" TargetMode="External"/><Relationship Id="rId4" Type="http://schemas.openxmlformats.org/officeDocument/2006/relationships/settings" Target="settings.xml"/><Relationship Id="rId9" Type="http://schemas.openxmlformats.org/officeDocument/2006/relationships/hyperlink" Target="https://www.eis.gov.lv/EKEIS/Supplier/Procurement/176864"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valmierasnovads.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A64F3-8CDD-41C7-BCFD-17C45C5F6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3660</TotalTime>
  <Pages>6</Pages>
  <Words>10536</Words>
  <Characters>6007</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Valmierā</vt:lpstr>
    </vt:vector>
  </TitlesOfParts>
  <Company>Valmieras dome</Company>
  <LinksUpToDate>false</LinksUpToDate>
  <CharactersWithSpaces>16510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Valmierā</dc:title>
  <dc:subject/>
  <dc:creator>Administratore</dc:creator>
  <cp:keywords/>
  <cp:lastModifiedBy>Laura Ezera</cp:lastModifiedBy>
  <cp:revision>249</cp:revision>
  <cp:lastPrinted>2020-03-23T07:12:00Z</cp:lastPrinted>
  <dcterms:created xsi:type="dcterms:W3CDTF">2023-09-12T06:55:00Z</dcterms:created>
  <dcterms:modified xsi:type="dcterms:W3CDTF">2026-08-20T07:26:00Z</dcterms:modified>
</cp:coreProperties>
</file>