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0"/>
      </w:tblGrid>
      <w:tr w14:paraId="60FB9824" w14:textId="77777777" w:rsidTr="001F49D0">
        <w:tblPrEx>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180" w:type="dxa"/>
            <w:tcBorders>
              <w:top w:val="nil"/>
              <w:left w:val="nil"/>
              <w:bottom w:val="single" w:sz="4" w:space="0" w:color="auto"/>
              <w:right w:val="nil"/>
            </w:tcBorders>
            <w:hideMark/>
          </w:tcPr>
          <w:p w:rsidR="00AC67B0" w:rsidRPr="00580432" w:rsidP="00B93843" w14:paraId="6ABE7A46" w14:textId="77777777">
            <w:pPr>
              <w:pStyle w:val="Heading1"/>
              <w:spacing w:before="0" w:line="240" w:lineRule="auto"/>
              <w:ind w:right="57"/>
              <w:jc w:val="center"/>
              <w:rPr>
                <w:rFonts w:asciiTheme="minorBidi" w:hAnsiTheme="minorBidi" w:cstheme="minorBidi"/>
                <w:color w:val="auto"/>
                <w:sz w:val="36"/>
                <w:szCs w:val="36"/>
              </w:rPr>
            </w:pPr>
            <w:r w:rsidRPr="00580432">
              <w:rPr>
                <w:rFonts w:asciiTheme="minorBidi" w:hAnsiTheme="minorBidi" w:cstheme="minorBidi"/>
                <w:noProof/>
                <w:color w:val="auto"/>
                <w:sz w:val="36"/>
                <w:szCs w:val="36"/>
              </w:rPr>
              <w:drawing>
                <wp:inline distT="0" distB="0" distL="0" distR="0">
                  <wp:extent cx="630793" cy="652145"/>
                  <wp:effectExtent l="0" t="0" r="0" b="0"/>
                  <wp:docPr id="25075837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58379" name="Picture 2"/>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30793" cy="652145"/>
                          </a:xfrm>
                          <a:prstGeom prst="rect">
                            <a:avLst/>
                          </a:prstGeom>
                          <a:noFill/>
                        </pic:spPr>
                      </pic:pic>
                    </a:graphicData>
                  </a:graphic>
                </wp:inline>
              </w:drawing>
            </w:r>
          </w:p>
          <w:p w:rsidR="00AC67B0" w:rsidRPr="00580432" w:rsidP="00B93843" w14:paraId="2865B5C9" w14:textId="77777777">
            <w:pPr>
              <w:pStyle w:val="Heading1"/>
              <w:spacing w:before="0" w:line="240" w:lineRule="auto"/>
              <w:ind w:right="57"/>
              <w:jc w:val="center"/>
              <w:rPr>
                <w:rFonts w:asciiTheme="minorBidi" w:hAnsiTheme="minorBidi" w:cstheme="minorBidi"/>
                <w:b/>
                <w:bCs/>
                <w:color w:val="auto"/>
                <w:sz w:val="28"/>
                <w:szCs w:val="28"/>
              </w:rPr>
            </w:pPr>
            <w:r w:rsidRPr="00580432">
              <w:rPr>
                <w:rFonts w:asciiTheme="minorBidi" w:hAnsiTheme="minorBidi" w:cstheme="minorBidi"/>
                <w:b/>
                <w:bCs/>
                <w:color w:val="auto"/>
                <w:sz w:val="28"/>
                <w:szCs w:val="28"/>
              </w:rPr>
              <w:t>Dienvidkurzemes novada pašvaldība</w:t>
            </w:r>
          </w:p>
        </w:tc>
      </w:tr>
    </w:tbl>
    <w:p w:rsidR="00AC67B0" w:rsidRPr="00580432" w:rsidP="00734C01" w14:paraId="2F0878CB" w14:textId="363457AE">
      <w:pPr>
        <w:spacing w:after="0" w:line="240" w:lineRule="auto"/>
        <w:jc w:val="center"/>
        <w:rPr>
          <w:rFonts w:asciiTheme="minorBidi" w:hAnsiTheme="minorBidi"/>
        </w:rPr>
      </w:pPr>
      <w:r w:rsidRPr="00580432">
        <w:rPr>
          <w:rFonts w:asciiTheme="minorBidi" w:hAnsiTheme="minorBidi"/>
        </w:rPr>
        <w:t xml:space="preserve">Lielā iela </w:t>
      </w:r>
      <w:r w:rsidR="00F04B98">
        <w:rPr>
          <w:rFonts w:asciiTheme="minorBidi" w:hAnsiTheme="minorBidi"/>
        </w:rPr>
        <w:t>54</w:t>
      </w:r>
      <w:r w:rsidRPr="00580432">
        <w:rPr>
          <w:rFonts w:asciiTheme="minorBidi" w:hAnsiTheme="minorBidi"/>
        </w:rPr>
        <w:t>, Grobiņa, Dienvidkurzemes novads, LV-3430, reģistrācijas Nr.90000058625,</w:t>
      </w:r>
    </w:p>
    <w:p w:rsidR="00AC67B0" w:rsidRPr="00580432" w:rsidP="00734C01" w14:paraId="730EC3CF" w14:textId="77777777">
      <w:pPr>
        <w:spacing w:after="0" w:line="240" w:lineRule="auto"/>
        <w:jc w:val="center"/>
        <w:rPr>
          <w:rFonts w:asciiTheme="minorBidi" w:hAnsiTheme="minorBidi"/>
        </w:rPr>
      </w:pPr>
      <w:r w:rsidRPr="00580432">
        <w:rPr>
          <w:rFonts w:asciiTheme="minorBidi" w:hAnsiTheme="minorBidi"/>
        </w:rPr>
        <w:t>tālr. 63490458, e-pasts pasts@dkn.lv, www.dkn.lv</w:t>
      </w:r>
    </w:p>
    <w:p w:rsidR="00AC67B0" w:rsidRPr="00580432" w:rsidP="00734C01" w14:paraId="187AC1A8" w14:textId="77777777">
      <w:pPr>
        <w:widowControl w:val="0"/>
        <w:pBdr>
          <w:top w:val="nil"/>
          <w:left w:val="nil"/>
          <w:bottom w:val="nil"/>
          <w:right w:val="nil"/>
          <w:between w:val="nil"/>
        </w:pBdr>
        <w:spacing w:after="0" w:line="240" w:lineRule="auto"/>
        <w:jc w:val="both"/>
        <w:rPr>
          <w:rFonts w:eastAsia="Times New Roman" w:asciiTheme="minorBidi" w:hAnsiTheme="minorBidi"/>
          <w:color w:val="000000"/>
        </w:rPr>
      </w:pPr>
    </w:p>
    <w:p w:rsidR="00FD322D" w:rsidRPr="00580432" w:rsidP="00734C01" w14:paraId="3863FB69" w14:textId="77777777">
      <w:pPr>
        <w:widowControl w:val="0"/>
        <w:tabs>
          <w:tab w:val="left" w:pos="4242"/>
        </w:tabs>
        <w:spacing w:after="0" w:line="240" w:lineRule="auto"/>
        <w:ind w:left="578" w:hanging="578"/>
        <w:jc w:val="both"/>
        <w:rPr>
          <w:rFonts w:eastAsia="Times New Roman" w:asciiTheme="minorBidi" w:hAnsiTheme="minorBidi"/>
          <w:color w:val="000000"/>
          <w:sz w:val="24"/>
          <w:szCs w:val="24"/>
          <w:lang w:eastAsia="lv-LV" w:bidi="lv-LV"/>
        </w:rPr>
      </w:pPr>
    </w:p>
    <w:p w:rsidR="004D72E2" w:rsidRPr="00F04B98" w:rsidP="004D72E2" w14:paraId="70C6DBF9" w14:textId="77777777">
      <w:pPr>
        <w:spacing w:after="0" w:line="240" w:lineRule="auto"/>
        <w:rPr>
          <w:rFonts w:ascii="Arial" w:hAnsi="Arial" w:cs="Arial"/>
          <w:b/>
          <w:bCs/>
          <w:sz w:val="24"/>
          <w:szCs w:val="24"/>
        </w:rPr>
      </w:pPr>
      <w:r w:rsidRPr="00F04B98">
        <w:rPr>
          <w:rFonts w:ascii="Arial" w:hAnsi="Arial" w:cs="Arial"/>
          <w:b/>
          <w:bCs/>
          <w:sz w:val="24"/>
          <w:szCs w:val="24"/>
        </w:rPr>
        <w:t>02.09.2026.</w:t>
      </w:r>
      <w:r w:rsidRPr="00F04B98">
        <w:rPr>
          <w:rFonts w:ascii="Arial" w:hAnsi="Arial" w:cs="Arial"/>
          <w:b/>
          <w:bCs/>
          <w:sz w:val="24"/>
          <w:szCs w:val="24"/>
        </w:rPr>
        <w:t xml:space="preserve"> Nr. </w:t>
      </w:r>
      <w:r w:rsidRPr="00F04B98">
        <w:rPr>
          <w:rFonts w:ascii="Arial" w:hAnsi="Arial" w:cs="Arial"/>
          <w:b/>
          <w:bCs/>
          <w:sz w:val="24"/>
          <w:szCs w:val="24"/>
        </w:rPr>
        <w:t>3.4.4/2026/51</w:t>
      </w:r>
    </w:p>
    <w:p w:rsidR="004D72E2" w:rsidP="004D72E2" w14:paraId="34EA6A78" w14:textId="77777777">
      <w:pPr>
        <w:spacing w:after="0" w:line="240" w:lineRule="auto"/>
        <w:rPr>
          <w:rFonts w:ascii="Arial" w:hAnsi="Arial" w:cs="Arial"/>
          <w:sz w:val="24"/>
          <w:szCs w:val="24"/>
        </w:rPr>
      </w:pPr>
    </w:p>
    <w:p w:rsidR="004D72E2" w:rsidRPr="00FF3814" w:rsidP="00B93843" w14:paraId="20035B68" w14:textId="2A12FDFD">
      <w:pPr>
        <w:spacing w:after="0" w:line="240" w:lineRule="auto"/>
        <w:jc w:val="right"/>
        <w:rPr>
          <w:rFonts w:ascii="Arial" w:hAnsi="Arial" w:cs="Arial"/>
          <w:sz w:val="24"/>
          <w:szCs w:val="24"/>
        </w:rPr>
      </w:pPr>
      <w:r>
        <w:rPr>
          <w:rFonts w:ascii="Arial" w:hAnsi="Arial" w:cs="Arial"/>
          <w:b/>
          <w:bCs/>
          <w:sz w:val="24"/>
          <w:szCs w:val="24"/>
        </w:rPr>
        <w:t xml:space="preserve">SIA </w:t>
      </w:r>
      <w:r w:rsidR="00D74FC5">
        <w:rPr>
          <w:rFonts w:ascii="Arial" w:hAnsi="Arial" w:cs="Arial"/>
          <w:b/>
          <w:bCs/>
          <w:sz w:val="24"/>
          <w:szCs w:val="24"/>
        </w:rPr>
        <w:t>"LG HOLZ"</w:t>
      </w:r>
      <w:r w:rsidR="00D74FC5">
        <w:rPr>
          <w:rFonts w:ascii="Arial" w:hAnsi="Arial" w:cs="Arial"/>
          <w:b/>
          <w:bCs/>
          <w:sz w:val="24"/>
          <w:szCs w:val="24"/>
        </w:rPr>
        <w:br/>
      </w:r>
      <w:r w:rsidRPr="00FF3814" w:rsidR="00D74FC5">
        <w:rPr>
          <w:rFonts w:ascii="Arial" w:hAnsi="Arial" w:cs="Arial"/>
          <w:sz w:val="24"/>
          <w:szCs w:val="24"/>
        </w:rPr>
        <w:t>paziņošanai e-adresē</w:t>
      </w:r>
      <w:r w:rsidR="00D74FC5">
        <w:rPr>
          <w:rFonts w:ascii="Arial" w:hAnsi="Arial" w:cs="Arial"/>
          <w:b/>
          <w:bCs/>
          <w:sz w:val="24"/>
          <w:szCs w:val="24"/>
        </w:rPr>
        <w:br/>
      </w:r>
      <w:r w:rsidR="00D74FC5">
        <w:rPr>
          <w:rFonts w:ascii="Arial" w:hAnsi="Arial" w:cs="Arial"/>
          <w:b/>
          <w:bCs/>
          <w:sz w:val="24"/>
          <w:szCs w:val="24"/>
        </w:rPr>
        <w:br/>
      </w:r>
      <w:r>
        <w:rPr>
          <w:rFonts w:ascii="Arial" w:hAnsi="Arial" w:cs="Arial"/>
          <w:b/>
          <w:bCs/>
          <w:sz w:val="24"/>
          <w:szCs w:val="24"/>
        </w:rPr>
        <w:t xml:space="preserve">SIA </w:t>
      </w:r>
      <w:r w:rsidR="00D74FC5">
        <w:rPr>
          <w:rFonts w:ascii="Arial" w:hAnsi="Arial" w:cs="Arial"/>
          <w:b/>
          <w:bCs/>
          <w:sz w:val="24"/>
          <w:szCs w:val="24"/>
        </w:rPr>
        <w:t>"MG Metal Furniture"</w:t>
      </w:r>
      <w:r w:rsidR="00D74FC5">
        <w:rPr>
          <w:rFonts w:ascii="Arial" w:hAnsi="Arial" w:cs="Arial"/>
          <w:b/>
          <w:bCs/>
          <w:sz w:val="24"/>
          <w:szCs w:val="24"/>
        </w:rPr>
        <w:br/>
      </w:r>
      <w:r w:rsidRPr="00FF3814">
        <w:rPr>
          <w:rFonts w:ascii="Arial" w:hAnsi="Arial" w:cs="Arial"/>
          <w:sz w:val="24"/>
          <w:szCs w:val="24"/>
        </w:rPr>
        <w:t xml:space="preserve">e-pasts: </w:t>
      </w:r>
      <w:r w:rsidRPr="00FF3814" w:rsidR="00D74FC5">
        <w:rPr>
          <w:rFonts w:ascii="Arial" w:hAnsi="Arial" w:cs="Arial"/>
          <w:sz w:val="24"/>
          <w:szCs w:val="24"/>
        </w:rPr>
        <w:t>Mg.metal.furniture@gmail.com</w:t>
      </w:r>
      <w:r w:rsidR="00D74FC5">
        <w:rPr>
          <w:rFonts w:ascii="Arial" w:hAnsi="Arial" w:cs="Arial"/>
          <w:b/>
          <w:bCs/>
          <w:sz w:val="24"/>
          <w:szCs w:val="24"/>
        </w:rPr>
        <w:br/>
      </w:r>
      <w:r w:rsidR="00D74FC5">
        <w:rPr>
          <w:rFonts w:ascii="Arial" w:hAnsi="Arial" w:cs="Arial"/>
          <w:b/>
          <w:bCs/>
          <w:sz w:val="24"/>
          <w:szCs w:val="24"/>
        </w:rPr>
        <w:br/>
        <w:t xml:space="preserve">SIA </w:t>
      </w:r>
      <w:r>
        <w:rPr>
          <w:rFonts w:ascii="Arial" w:hAnsi="Arial" w:cs="Arial"/>
          <w:b/>
          <w:bCs/>
          <w:sz w:val="24"/>
          <w:szCs w:val="24"/>
        </w:rPr>
        <w:t>“Paveiks”</w:t>
      </w:r>
      <w:r w:rsidR="00D74FC5">
        <w:rPr>
          <w:rFonts w:ascii="Arial" w:hAnsi="Arial" w:cs="Arial"/>
          <w:b/>
          <w:bCs/>
          <w:sz w:val="24"/>
          <w:szCs w:val="24"/>
        </w:rPr>
        <w:br/>
      </w:r>
      <w:r w:rsidRPr="00FF3814" w:rsidR="00D74FC5">
        <w:rPr>
          <w:rFonts w:ascii="Arial" w:hAnsi="Arial" w:cs="Arial"/>
          <w:sz w:val="24"/>
          <w:szCs w:val="24"/>
        </w:rPr>
        <w:t>paziņošanai e-adresē</w:t>
      </w:r>
      <w:r w:rsidRPr="00FF3814" w:rsidR="00D74FC5">
        <w:rPr>
          <w:rFonts w:ascii="Arial" w:hAnsi="Arial" w:cs="Arial"/>
          <w:sz w:val="24"/>
          <w:szCs w:val="24"/>
        </w:rPr>
        <w:br/>
      </w:r>
      <w:r w:rsidR="00D74FC5">
        <w:rPr>
          <w:rFonts w:ascii="Arial" w:hAnsi="Arial" w:cs="Arial"/>
          <w:b/>
          <w:bCs/>
          <w:sz w:val="24"/>
          <w:szCs w:val="24"/>
        </w:rPr>
        <w:br/>
        <w:t>SIA "UZKURI"</w:t>
      </w:r>
      <w:r w:rsidR="00D74FC5">
        <w:rPr>
          <w:rFonts w:ascii="Arial" w:hAnsi="Arial" w:cs="Arial"/>
          <w:b/>
          <w:bCs/>
          <w:sz w:val="24"/>
          <w:szCs w:val="24"/>
        </w:rPr>
        <w:br/>
      </w:r>
      <w:r w:rsidRPr="00FF3814" w:rsidR="00D74FC5">
        <w:rPr>
          <w:rFonts w:ascii="Arial" w:hAnsi="Arial" w:cs="Arial"/>
          <w:sz w:val="24"/>
          <w:szCs w:val="24"/>
        </w:rPr>
        <w:t>paziņošanai e-adresē</w:t>
      </w:r>
      <w:r w:rsidR="00D74FC5">
        <w:rPr>
          <w:rFonts w:ascii="Arial" w:hAnsi="Arial" w:cs="Arial"/>
          <w:b/>
          <w:bCs/>
          <w:sz w:val="24"/>
          <w:szCs w:val="24"/>
        </w:rPr>
        <w:br/>
      </w:r>
      <w:r w:rsidR="00D74FC5">
        <w:rPr>
          <w:rFonts w:ascii="Arial" w:hAnsi="Arial" w:cs="Arial"/>
          <w:b/>
          <w:bCs/>
          <w:sz w:val="24"/>
          <w:szCs w:val="24"/>
        </w:rPr>
        <w:br/>
        <w:t xml:space="preserve">SIA </w:t>
      </w:r>
      <w:r>
        <w:rPr>
          <w:rFonts w:ascii="Arial" w:hAnsi="Arial" w:cs="Arial"/>
          <w:b/>
          <w:bCs/>
          <w:sz w:val="24"/>
          <w:szCs w:val="24"/>
        </w:rPr>
        <w:t>“JP GROUP”</w:t>
      </w:r>
      <w:r w:rsidR="00D74FC5">
        <w:rPr>
          <w:rFonts w:ascii="Arial" w:hAnsi="Arial" w:cs="Arial"/>
          <w:b/>
          <w:bCs/>
          <w:sz w:val="24"/>
          <w:szCs w:val="24"/>
        </w:rPr>
        <w:br/>
      </w:r>
      <w:r w:rsidRPr="00FF3814" w:rsidR="00D74FC5">
        <w:rPr>
          <w:rFonts w:ascii="Arial" w:hAnsi="Arial" w:cs="Arial"/>
          <w:sz w:val="24"/>
          <w:szCs w:val="24"/>
        </w:rPr>
        <w:t>paziņošanai e-adresē</w:t>
      </w:r>
    </w:p>
    <w:p w:rsidR="004D72E2" w:rsidP="004D72E2" w14:paraId="3BD66824" w14:textId="77777777">
      <w:pPr>
        <w:spacing w:after="0" w:line="240" w:lineRule="auto"/>
        <w:jc w:val="both"/>
        <w:rPr>
          <w:rFonts w:ascii="Arial" w:hAnsi="Arial" w:cs="Arial"/>
          <w:b/>
          <w:bCs/>
          <w:sz w:val="24"/>
          <w:szCs w:val="24"/>
        </w:rPr>
      </w:pPr>
    </w:p>
    <w:p w:rsidR="004D72E2" w:rsidP="004D72E2" w14:paraId="2B66123C" w14:textId="315FD7EA">
      <w:pPr>
        <w:spacing w:after="0" w:line="240" w:lineRule="auto"/>
        <w:jc w:val="both"/>
        <w:rPr>
          <w:rFonts w:ascii="Arial" w:hAnsi="Arial" w:cs="Arial"/>
          <w:b/>
          <w:bCs/>
          <w:sz w:val="24"/>
          <w:szCs w:val="24"/>
        </w:rPr>
      </w:pPr>
      <w:r>
        <w:rPr>
          <w:rFonts w:ascii="Arial" w:hAnsi="Arial" w:cs="Arial"/>
          <w:b/>
          <w:bCs/>
          <w:sz w:val="24"/>
          <w:szCs w:val="24"/>
        </w:rPr>
        <w:t>Par iepirkuma Piekrastes labiekārtojuma elementu iegāde, piegāde un uzstādīšana Dienvidkurzemes novadā” (ID Nr. DKNP 2026/60), rezultātiem</w:t>
      </w:r>
      <w:r w:rsidR="007A425B">
        <w:rPr>
          <w:rFonts w:ascii="Arial" w:hAnsi="Arial" w:cs="Arial"/>
          <w:b/>
          <w:bCs/>
          <w:sz w:val="24"/>
          <w:szCs w:val="24"/>
        </w:rPr>
        <w:t xml:space="preserve"> iepirkuma priekšmeta 2</w:t>
      </w:r>
      <w:r w:rsidR="00AA2E39">
        <w:rPr>
          <w:rFonts w:ascii="Arial" w:hAnsi="Arial" w:cs="Arial"/>
          <w:b/>
          <w:bCs/>
          <w:sz w:val="24"/>
          <w:szCs w:val="24"/>
        </w:rPr>
        <w:t>.</w:t>
      </w:r>
      <w:r w:rsidR="007A425B">
        <w:rPr>
          <w:rFonts w:ascii="Arial" w:hAnsi="Arial" w:cs="Arial"/>
          <w:b/>
          <w:bCs/>
          <w:sz w:val="24"/>
          <w:szCs w:val="24"/>
        </w:rPr>
        <w:t xml:space="preserve"> un 3</w:t>
      </w:r>
      <w:r w:rsidR="00AA2E39">
        <w:rPr>
          <w:rFonts w:ascii="Arial" w:hAnsi="Arial" w:cs="Arial"/>
          <w:b/>
          <w:bCs/>
          <w:sz w:val="24"/>
          <w:szCs w:val="24"/>
        </w:rPr>
        <w:t>.</w:t>
      </w:r>
      <w:r w:rsidR="007A425B">
        <w:rPr>
          <w:rFonts w:ascii="Arial" w:hAnsi="Arial" w:cs="Arial"/>
          <w:b/>
          <w:bCs/>
          <w:sz w:val="24"/>
          <w:szCs w:val="24"/>
        </w:rPr>
        <w:t xml:space="preserve"> daļai</w:t>
      </w:r>
    </w:p>
    <w:p w:rsidR="004D72E2" w:rsidP="004D72E2" w14:paraId="05D64385" w14:textId="77777777">
      <w:pPr>
        <w:spacing w:after="0" w:line="240" w:lineRule="auto"/>
        <w:jc w:val="both"/>
        <w:rPr>
          <w:rFonts w:ascii="Arial" w:hAnsi="Arial" w:cs="Arial"/>
          <w:sz w:val="24"/>
          <w:szCs w:val="24"/>
        </w:rPr>
      </w:pPr>
    </w:p>
    <w:p w:rsidR="00FF3814" w:rsidP="00FF3814" w14:paraId="6A6F72AA" w14:textId="72E8801B">
      <w:pPr>
        <w:spacing w:after="0" w:line="240" w:lineRule="auto"/>
        <w:ind w:firstLine="709"/>
        <w:jc w:val="both"/>
        <w:rPr>
          <w:rFonts w:ascii="Arial" w:hAnsi="Arial" w:cs="Arial"/>
          <w:sz w:val="24"/>
          <w:szCs w:val="24"/>
        </w:rPr>
      </w:pPr>
      <w:r w:rsidRPr="005256D2">
        <w:rPr>
          <w:rFonts w:ascii="Arial" w:hAnsi="Arial" w:cs="Arial"/>
          <w:sz w:val="24"/>
          <w:szCs w:val="24"/>
        </w:rPr>
        <w:t xml:space="preserve">Dienvidkurzemes novada pašvaldības organizētajā iepirkumā </w:t>
      </w:r>
      <w:r w:rsidRPr="00224B3D">
        <w:rPr>
          <w:rFonts w:ascii="Arial" w:hAnsi="Arial" w:cs="Arial"/>
          <w:sz w:val="24"/>
          <w:szCs w:val="24"/>
        </w:rPr>
        <w:t>Piekrastes labiekārtojuma elementu iegāde, piegāde un uzstādīšana</w:t>
      </w:r>
      <w:r>
        <w:rPr>
          <w:rFonts w:ascii="Arial" w:hAnsi="Arial" w:cs="Arial"/>
          <w:sz w:val="24"/>
          <w:szCs w:val="24"/>
        </w:rPr>
        <w:t xml:space="preserve"> </w:t>
      </w:r>
      <w:r w:rsidRPr="00224B3D">
        <w:rPr>
          <w:rFonts w:ascii="Arial" w:hAnsi="Arial" w:cs="Arial"/>
          <w:sz w:val="24"/>
          <w:szCs w:val="24"/>
        </w:rPr>
        <w:t>Dienvidkurzemes novadā”</w:t>
      </w:r>
      <w:r>
        <w:rPr>
          <w:rFonts w:ascii="Arial" w:hAnsi="Arial" w:cs="Arial"/>
          <w:sz w:val="24"/>
          <w:szCs w:val="24"/>
        </w:rPr>
        <w:t>,</w:t>
      </w:r>
      <w:r w:rsidRPr="00E12251">
        <w:rPr>
          <w:rFonts w:ascii="Arial" w:hAnsi="Arial" w:cs="Arial"/>
          <w:sz w:val="24"/>
          <w:szCs w:val="24"/>
        </w:rPr>
        <w:t xml:space="preserve"> ID Nr. DKNP 2026/</w:t>
      </w:r>
      <w:r>
        <w:rPr>
          <w:rFonts w:ascii="Arial" w:hAnsi="Arial" w:cs="Arial"/>
          <w:sz w:val="24"/>
          <w:szCs w:val="24"/>
        </w:rPr>
        <w:t>60</w:t>
      </w:r>
      <w:r w:rsidRPr="005256D2">
        <w:rPr>
          <w:rFonts w:ascii="Arial" w:hAnsi="Arial" w:cs="Arial"/>
          <w:sz w:val="24"/>
          <w:szCs w:val="24"/>
        </w:rPr>
        <w:t xml:space="preserve"> (turpmāk-Iepirkums), piedāvājumu Elektronisko iepirkumu sistēmā </w:t>
      </w:r>
      <w:r w:rsidRPr="00DB56B5">
        <w:rPr>
          <w:rFonts w:ascii="Arial" w:hAnsi="Arial" w:cs="Arial"/>
          <w:sz w:val="24"/>
          <w:szCs w:val="24"/>
        </w:rPr>
        <w:t>(turpmāk - EIS)</w:t>
      </w:r>
      <w:r w:rsidR="007A425B">
        <w:rPr>
          <w:rFonts w:ascii="Arial" w:hAnsi="Arial" w:cs="Arial"/>
          <w:sz w:val="24"/>
          <w:szCs w:val="24"/>
        </w:rPr>
        <w:t xml:space="preserve"> iepirkuma priekšmeta 2</w:t>
      </w:r>
      <w:r w:rsidR="00AA2E39">
        <w:rPr>
          <w:rFonts w:ascii="Arial" w:hAnsi="Arial" w:cs="Arial"/>
          <w:sz w:val="24"/>
          <w:szCs w:val="24"/>
        </w:rPr>
        <w:t>.</w:t>
      </w:r>
      <w:r w:rsidR="007A425B">
        <w:rPr>
          <w:rFonts w:ascii="Arial" w:hAnsi="Arial" w:cs="Arial"/>
          <w:sz w:val="24"/>
          <w:szCs w:val="24"/>
        </w:rPr>
        <w:t xml:space="preserve"> un 3</w:t>
      </w:r>
      <w:r w:rsidR="00AA2E39">
        <w:rPr>
          <w:rFonts w:ascii="Arial" w:hAnsi="Arial" w:cs="Arial"/>
          <w:sz w:val="24"/>
          <w:szCs w:val="24"/>
        </w:rPr>
        <w:t>.</w:t>
      </w:r>
      <w:r w:rsidR="007A425B">
        <w:rPr>
          <w:rFonts w:ascii="Arial" w:hAnsi="Arial" w:cs="Arial"/>
          <w:sz w:val="24"/>
          <w:szCs w:val="24"/>
        </w:rPr>
        <w:t xml:space="preserve"> daļai </w:t>
      </w:r>
      <w:r w:rsidRPr="00DB56B5">
        <w:rPr>
          <w:rFonts w:ascii="Arial" w:hAnsi="Arial" w:cs="Arial"/>
          <w:sz w:val="24"/>
          <w:szCs w:val="24"/>
        </w:rPr>
        <w:t xml:space="preserve"> iesnie</w:t>
      </w:r>
      <w:r>
        <w:rPr>
          <w:rFonts w:ascii="Arial" w:hAnsi="Arial" w:cs="Arial"/>
          <w:sz w:val="24"/>
          <w:szCs w:val="24"/>
        </w:rPr>
        <w:t>guši</w:t>
      </w:r>
      <w:r w:rsidRPr="00DB56B5">
        <w:rPr>
          <w:rFonts w:ascii="Arial" w:hAnsi="Arial" w:cs="Arial"/>
          <w:sz w:val="24"/>
          <w:szCs w:val="24"/>
        </w:rPr>
        <w:t xml:space="preserve"> </w:t>
      </w:r>
      <w:r>
        <w:rPr>
          <w:rFonts w:ascii="Arial" w:hAnsi="Arial" w:cs="Arial"/>
          <w:sz w:val="24"/>
          <w:szCs w:val="24"/>
        </w:rPr>
        <w:t xml:space="preserve">šādi </w:t>
      </w:r>
      <w:r w:rsidRPr="00DB56B5">
        <w:rPr>
          <w:rFonts w:ascii="Arial" w:hAnsi="Arial" w:cs="Arial"/>
          <w:sz w:val="24"/>
          <w:szCs w:val="24"/>
        </w:rPr>
        <w:t>pretendent</w:t>
      </w:r>
      <w:r>
        <w:rPr>
          <w:rFonts w:ascii="Arial" w:hAnsi="Arial" w:cs="Arial"/>
          <w:sz w:val="24"/>
          <w:szCs w:val="24"/>
        </w:rPr>
        <w:t>i</w:t>
      </w:r>
      <w:r w:rsidRPr="00DB56B5">
        <w:rPr>
          <w:rFonts w:ascii="Arial" w:hAnsi="Arial" w:cs="Arial"/>
          <w:sz w:val="24"/>
          <w:szCs w:val="24"/>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45"/>
        <w:gridCol w:w="3857"/>
        <w:gridCol w:w="2854"/>
      </w:tblGrid>
      <w:tr w14:paraId="37CB20B2" w14:textId="77777777" w:rsidTr="00FA72CC">
        <w:tblPrEx>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1"/>
        </w:trPr>
        <w:tc>
          <w:tcPr>
            <w:tcW w:w="9356" w:type="dxa"/>
            <w:gridSpan w:val="3"/>
            <w:tcBorders>
              <w:top w:val="single" w:sz="4" w:space="0" w:color="595959"/>
              <w:left w:val="single" w:sz="4" w:space="0" w:color="595959"/>
              <w:bottom w:val="single" w:sz="4" w:space="0" w:color="595959"/>
              <w:right w:val="single" w:sz="4" w:space="0" w:color="595959"/>
            </w:tcBorders>
            <w:shd w:val="clear" w:color="auto" w:fill="FFFFFF"/>
          </w:tcPr>
          <w:p w:rsidR="00FF3814" w:rsidRPr="00224B3D" w:rsidP="00FA72CC" w14:paraId="573C1A55" w14:textId="77777777">
            <w:pPr>
              <w:spacing w:after="0" w:line="240" w:lineRule="auto"/>
              <w:textAlignment w:val="baseline"/>
              <w:rPr>
                <w:rFonts w:ascii="Arial" w:eastAsia="Times New Roman" w:hAnsi="Arial" w:cs="Arial"/>
                <w:bCs/>
                <w:lang w:eastAsia="lv-LV"/>
              </w:rPr>
            </w:pPr>
            <w:r w:rsidRPr="00224B3D">
              <w:rPr>
                <w:rFonts w:ascii="Arial" w:eastAsia="Times New Roman" w:hAnsi="Arial" w:cs="Arial"/>
                <w:b/>
                <w:lang w:eastAsia="lv-LV"/>
              </w:rPr>
              <w:t>Daļai Nr. 2 - “Pludmales pārģērbšanās kabīne”</w:t>
            </w:r>
          </w:p>
        </w:tc>
      </w:tr>
      <w:tr w14:paraId="59A5AAFE" w14:textId="77777777" w:rsidTr="00FA72CC">
        <w:tblPrEx>
          <w:tblW w:w="9356" w:type="dxa"/>
          <w:tblInd w:w="-5" w:type="dxa"/>
          <w:tblLook w:val="04A0"/>
        </w:tblPrEx>
        <w:trPr>
          <w:trHeight w:val="61"/>
        </w:trPr>
        <w:tc>
          <w:tcPr>
            <w:tcW w:w="2645" w:type="dxa"/>
            <w:tcBorders>
              <w:top w:val="single" w:sz="4" w:space="0" w:color="595959"/>
              <w:left w:val="single" w:sz="4" w:space="0" w:color="595959"/>
              <w:bottom w:val="single" w:sz="4" w:space="0" w:color="595959"/>
              <w:right w:val="single" w:sz="4" w:space="0" w:color="595959"/>
            </w:tcBorders>
            <w:shd w:val="clear" w:color="auto" w:fill="FFFFFF"/>
            <w:vAlign w:val="center"/>
          </w:tcPr>
          <w:p w:rsidR="00FF3814" w:rsidRPr="00224B3D" w:rsidP="00FA72CC" w14:paraId="06B22323" w14:textId="77777777">
            <w:pPr>
              <w:spacing w:after="0" w:line="240" w:lineRule="auto"/>
              <w:rPr>
                <w:rFonts w:ascii="Arial" w:eastAsia="Times New Roman" w:hAnsi="Arial" w:cs="Arial"/>
                <w:lang w:eastAsia="lv-LV"/>
              </w:rPr>
            </w:pPr>
            <w:r w:rsidRPr="00224B3D">
              <w:rPr>
                <w:rFonts w:ascii="Arial" w:eastAsia="Times New Roman" w:hAnsi="Arial" w:cs="Arial"/>
                <w:lang w:eastAsia="lv-LV"/>
              </w:rPr>
              <w:t>Pretendents</w:t>
            </w:r>
          </w:p>
        </w:tc>
        <w:tc>
          <w:tcPr>
            <w:tcW w:w="3857" w:type="dxa"/>
            <w:tcBorders>
              <w:top w:val="single" w:sz="6" w:space="0" w:color="595959"/>
              <w:left w:val="single" w:sz="6" w:space="0" w:color="595959"/>
              <w:bottom w:val="single" w:sz="6" w:space="0" w:color="595959"/>
              <w:right w:val="single" w:sz="6" w:space="0" w:color="595959"/>
            </w:tcBorders>
            <w:shd w:val="clear" w:color="auto" w:fill="FFFFFF"/>
            <w:vAlign w:val="center"/>
          </w:tcPr>
          <w:p w:rsidR="00FF3814" w:rsidRPr="00224B3D" w:rsidP="00FA72CC" w14:paraId="7AFA9A5A" w14:textId="77777777">
            <w:pPr>
              <w:spacing w:after="0" w:line="240" w:lineRule="auto"/>
              <w:jc w:val="center"/>
              <w:rPr>
                <w:rFonts w:ascii="Arial" w:eastAsia="Times New Roman" w:hAnsi="Arial" w:cs="Arial"/>
                <w:lang w:eastAsia="lv-LV"/>
              </w:rPr>
            </w:pPr>
            <w:r w:rsidRPr="00224B3D">
              <w:rPr>
                <w:rFonts w:ascii="Arial" w:eastAsia="Times New Roman" w:hAnsi="Arial" w:cs="Arial"/>
                <w:lang w:eastAsia="lv-LV"/>
              </w:rPr>
              <w:t>Iesniegšanas datums un laiks</w:t>
            </w:r>
          </w:p>
        </w:tc>
        <w:tc>
          <w:tcPr>
            <w:tcW w:w="2854" w:type="dxa"/>
            <w:tcBorders>
              <w:top w:val="single" w:sz="4" w:space="0" w:color="595959"/>
              <w:left w:val="single" w:sz="4" w:space="0" w:color="595959"/>
              <w:bottom w:val="single" w:sz="4" w:space="0" w:color="595959"/>
              <w:right w:val="single" w:sz="4" w:space="0" w:color="595959"/>
            </w:tcBorders>
            <w:shd w:val="clear" w:color="auto" w:fill="FFFFFF"/>
            <w:vAlign w:val="center"/>
          </w:tcPr>
          <w:p w:rsidR="00FF3814" w:rsidRPr="00224B3D" w:rsidP="00FA72CC" w14:paraId="7B006813" w14:textId="77777777">
            <w:pPr>
              <w:spacing w:after="0" w:line="240" w:lineRule="auto"/>
              <w:jc w:val="center"/>
              <w:textAlignment w:val="baseline"/>
              <w:rPr>
                <w:rFonts w:ascii="Arial" w:eastAsia="Times New Roman" w:hAnsi="Arial" w:cs="Arial"/>
                <w:bCs/>
                <w:lang w:eastAsia="lv-LV"/>
              </w:rPr>
            </w:pPr>
            <w:r w:rsidRPr="00224B3D">
              <w:rPr>
                <w:rFonts w:ascii="Arial" w:eastAsia="Times New Roman" w:hAnsi="Arial" w:cs="Arial"/>
                <w:lang w:eastAsia="lv-LV"/>
              </w:rPr>
              <w:t>Finanšu piedāvājums EUR, bez PVN</w:t>
            </w:r>
          </w:p>
        </w:tc>
      </w:tr>
      <w:tr w14:paraId="1B7A0FA7" w14:textId="77777777" w:rsidTr="00FA72CC">
        <w:tblPrEx>
          <w:tblW w:w="9356" w:type="dxa"/>
          <w:tblInd w:w="-5" w:type="dxa"/>
          <w:tblLook w:val="04A0"/>
        </w:tblPrEx>
        <w:trPr>
          <w:trHeight w:val="61"/>
        </w:trPr>
        <w:tc>
          <w:tcPr>
            <w:tcW w:w="2645" w:type="dxa"/>
            <w:tcBorders>
              <w:top w:val="single" w:sz="4" w:space="0" w:color="595959"/>
              <w:left w:val="single" w:sz="4" w:space="0" w:color="595959"/>
              <w:bottom w:val="single" w:sz="4" w:space="0" w:color="595959"/>
              <w:right w:val="single" w:sz="4" w:space="0" w:color="595959"/>
            </w:tcBorders>
          </w:tcPr>
          <w:p w:rsidR="00FF3814" w:rsidRPr="00224B3D" w:rsidP="00FA72CC" w14:paraId="439DC97C" w14:textId="77777777">
            <w:pPr>
              <w:spacing w:after="0" w:line="240" w:lineRule="auto"/>
              <w:rPr>
                <w:rFonts w:ascii="Arial" w:eastAsia="Times New Roman" w:hAnsi="Arial" w:cs="Arial"/>
                <w:lang w:eastAsia="lv-LV"/>
              </w:rPr>
            </w:pPr>
            <w:r w:rsidRPr="00224B3D">
              <w:rPr>
                <w:rFonts w:ascii="Arial" w:eastAsia="Times New Roman" w:hAnsi="Arial" w:cs="Arial"/>
                <w:lang w:eastAsia="lv-LV"/>
              </w:rPr>
              <w:t xml:space="preserve">SIA “JP GROUP” </w:t>
            </w:r>
          </w:p>
        </w:tc>
        <w:tc>
          <w:tcPr>
            <w:tcW w:w="3857" w:type="dxa"/>
            <w:tcBorders>
              <w:top w:val="single" w:sz="4" w:space="0" w:color="595959"/>
              <w:left w:val="single" w:sz="4" w:space="0" w:color="595959"/>
              <w:bottom w:val="single" w:sz="4" w:space="0" w:color="595959"/>
              <w:right w:val="single" w:sz="4" w:space="0" w:color="595959"/>
            </w:tcBorders>
          </w:tcPr>
          <w:p w:rsidR="00FF3814" w:rsidRPr="00224B3D" w:rsidP="00FA72CC" w14:paraId="17477384" w14:textId="77777777">
            <w:pPr>
              <w:spacing w:after="0" w:line="240" w:lineRule="auto"/>
              <w:jc w:val="center"/>
              <w:rPr>
                <w:rFonts w:ascii="Arial" w:eastAsia="Times New Roman" w:hAnsi="Arial" w:cs="Arial"/>
                <w:lang w:eastAsia="lv-LV"/>
              </w:rPr>
            </w:pPr>
            <w:r w:rsidRPr="00224B3D">
              <w:rPr>
                <w:rFonts w:ascii="Arial" w:eastAsia="Times New Roman" w:hAnsi="Arial" w:cs="Arial"/>
                <w:lang w:eastAsia="lv-LV"/>
              </w:rPr>
              <w:t>29.07.2026 plkst. 14:18</w:t>
            </w:r>
          </w:p>
        </w:tc>
        <w:tc>
          <w:tcPr>
            <w:tcW w:w="2854" w:type="dxa"/>
            <w:tcBorders>
              <w:top w:val="single" w:sz="4" w:space="0" w:color="595959"/>
              <w:left w:val="single" w:sz="4" w:space="0" w:color="595959"/>
              <w:bottom w:val="single" w:sz="4" w:space="0" w:color="595959"/>
              <w:right w:val="single" w:sz="4" w:space="0" w:color="595959"/>
            </w:tcBorders>
          </w:tcPr>
          <w:p w:rsidR="00FF3814" w:rsidRPr="00224B3D" w:rsidP="00FA72CC" w14:paraId="2B273DC9" w14:textId="77777777">
            <w:pPr>
              <w:spacing w:after="0" w:line="240" w:lineRule="auto"/>
              <w:jc w:val="center"/>
              <w:textAlignment w:val="baseline"/>
              <w:rPr>
                <w:rFonts w:ascii="Arial" w:eastAsia="Times New Roman" w:hAnsi="Arial" w:cs="Arial"/>
                <w:bCs/>
                <w:lang w:eastAsia="lv-LV"/>
              </w:rPr>
            </w:pPr>
            <w:r w:rsidRPr="00224B3D">
              <w:rPr>
                <w:rFonts w:ascii="Arial" w:eastAsia="Times New Roman" w:hAnsi="Arial" w:cs="Arial"/>
                <w:lang w:eastAsia="lv-LV"/>
              </w:rPr>
              <w:t>5600.00</w:t>
            </w:r>
          </w:p>
        </w:tc>
      </w:tr>
      <w:tr w14:paraId="317D08B8" w14:textId="77777777" w:rsidTr="00FA72CC">
        <w:tblPrEx>
          <w:tblW w:w="9356" w:type="dxa"/>
          <w:tblInd w:w="-5" w:type="dxa"/>
          <w:tblLook w:val="04A0"/>
        </w:tblPrEx>
        <w:trPr>
          <w:trHeight w:val="61"/>
        </w:trPr>
        <w:tc>
          <w:tcPr>
            <w:tcW w:w="2645" w:type="dxa"/>
            <w:tcBorders>
              <w:top w:val="single" w:sz="4" w:space="0" w:color="595959"/>
              <w:left w:val="single" w:sz="4" w:space="0" w:color="595959"/>
              <w:bottom w:val="single" w:sz="4" w:space="0" w:color="595959"/>
              <w:right w:val="single" w:sz="4" w:space="0" w:color="595959"/>
            </w:tcBorders>
          </w:tcPr>
          <w:p w:rsidR="00FF3814" w:rsidRPr="00224B3D" w:rsidP="00FA72CC" w14:paraId="34B74605" w14:textId="77777777">
            <w:pPr>
              <w:spacing w:after="0" w:line="240" w:lineRule="auto"/>
              <w:rPr>
                <w:rFonts w:ascii="Arial" w:eastAsia="Times New Roman" w:hAnsi="Arial" w:cs="Arial"/>
                <w:lang w:eastAsia="lv-LV"/>
              </w:rPr>
            </w:pPr>
            <w:r w:rsidRPr="00224B3D">
              <w:rPr>
                <w:rFonts w:ascii="Arial" w:eastAsia="Times New Roman" w:hAnsi="Arial" w:cs="Arial"/>
                <w:lang w:eastAsia="lv-LV"/>
              </w:rPr>
              <w:t xml:space="preserve">SIA “Paveiks” </w:t>
            </w:r>
          </w:p>
        </w:tc>
        <w:tc>
          <w:tcPr>
            <w:tcW w:w="3857" w:type="dxa"/>
            <w:tcBorders>
              <w:top w:val="single" w:sz="4" w:space="0" w:color="595959"/>
              <w:left w:val="single" w:sz="4" w:space="0" w:color="595959"/>
              <w:bottom w:val="single" w:sz="4" w:space="0" w:color="595959"/>
              <w:right w:val="single" w:sz="4" w:space="0" w:color="595959"/>
            </w:tcBorders>
          </w:tcPr>
          <w:p w:rsidR="00FF3814" w:rsidRPr="00224B3D" w:rsidP="00FA72CC" w14:paraId="76060B2D" w14:textId="77777777">
            <w:pPr>
              <w:spacing w:after="0" w:line="240" w:lineRule="auto"/>
              <w:jc w:val="center"/>
              <w:rPr>
                <w:rFonts w:ascii="Arial" w:eastAsia="Times New Roman" w:hAnsi="Arial" w:cs="Arial"/>
                <w:lang w:eastAsia="lv-LV"/>
              </w:rPr>
            </w:pPr>
            <w:r w:rsidRPr="00224B3D">
              <w:rPr>
                <w:rFonts w:ascii="Arial" w:eastAsia="Times New Roman" w:hAnsi="Arial" w:cs="Arial"/>
                <w:lang w:eastAsia="lv-LV"/>
              </w:rPr>
              <w:t>29.07.2026 plkst. 15:44</w:t>
            </w:r>
          </w:p>
        </w:tc>
        <w:tc>
          <w:tcPr>
            <w:tcW w:w="2854" w:type="dxa"/>
            <w:tcBorders>
              <w:top w:val="single" w:sz="4" w:space="0" w:color="595959"/>
              <w:left w:val="single" w:sz="4" w:space="0" w:color="595959"/>
              <w:bottom w:val="single" w:sz="4" w:space="0" w:color="595959"/>
              <w:right w:val="single" w:sz="4" w:space="0" w:color="595959"/>
            </w:tcBorders>
          </w:tcPr>
          <w:p w:rsidR="00FF3814" w:rsidRPr="00224B3D" w:rsidP="00FA72CC" w14:paraId="60E7A3A0" w14:textId="77777777">
            <w:pPr>
              <w:spacing w:after="0" w:line="240" w:lineRule="auto"/>
              <w:jc w:val="center"/>
              <w:textAlignment w:val="baseline"/>
              <w:rPr>
                <w:rFonts w:ascii="Arial" w:eastAsia="Times New Roman" w:hAnsi="Arial" w:cs="Arial"/>
                <w:bCs/>
                <w:lang w:eastAsia="lv-LV"/>
              </w:rPr>
            </w:pPr>
            <w:r w:rsidRPr="00224B3D">
              <w:rPr>
                <w:rFonts w:ascii="Arial" w:eastAsia="Times New Roman" w:hAnsi="Arial" w:cs="Arial"/>
                <w:lang w:eastAsia="lv-LV"/>
              </w:rPr>
              <w:t>6750.00</w:t>
            </w:r>
          </w:p>
        </w:tc>
      </w:tr>
      <w:tr w14:paraId="125A6649" w14:textId="77777777" w:rsidTr="00FA72CC">
        <w:tblPrEx>
          <w:tblW w:w="9356" w:type="dxa"/>
          <w:tblInd w:w="-5" w:type="dxa"/>
          <w:tblLook w:val="04A0"/>
        </w:tblPrEx>
        <w:trPr>
          <w:trHeight w:val="61"/>
        </w:trPr>
        <w:tc>
          <w:tcPr>
            <w:tcW w:w="2645" w:type="dxa"/>
            <w:tcBorders>
              <w:top w:val="single" w:sz="4" w:space="0" w:color="595959"/>
              <w:left w:val="single" w:sz="4" w:space="0" w:color="595959"/>
              <w:bottom w:val="single" w:sz="4" w:space="0" w:color="595959"/>
              <w:right w:val="single" w:sz="4" w:space="0" w:color="595959"/>
            </w:tcBorders>
          </w:tcPr>
          <w:p w:rsidR="00FF3814" w:rsidRPr="00224B3D" w:rsidP="00FA72CC" w14:paraId="24C43B49" w14:textId="77777777">
            <w:pPr>
              <w:spacing w:after="0" w:line="240" w:lineRule="auto"/>
              <w:rPr>
                <w:rFonts w:ascii="Arial" w:eastAsia="Times New Roman" w:hAnsi="Arial" w:cs="Arial"/>
                <w:lang w:eastAsia="lv-LV"/>
              </w:rPr>
            </w:pPr>
            <w:r w:rsidRPr="00224B3D">
              <w:rPr>
                <w:rFonts w:ascii="Arial" w:eastAsia="Times New Roman" w:hAnsi="Arial" w:cs="Arial"/>
                <w:lang w:eastAsia="lv-LV"/>
              </w:rPr>
              <w:t xml:space="preserve">SIA "UZKURI" </w:t>
            </w:r>
          </w:p>
        </w:tc>
        <w:tc>
          <w:tcPr>
            <w:tcW w:w="3857" w:type="dxa"/>
            <w:tcBorders>
              <w:top w:val="single" w:sz="4" w:space="0" w:color="595959"/>
              <w:left w:val="single" w:sz="4" w:space="0" w:color="595959"/>
              <w:bottom w:val="single" w:sz="4" w:space="0" w:color="595959"/>
              <w:right w:val="single" w:sz="4" w:space="0" w:color="595959"/>
            </w:tcBorders>
          </w:tcPr>
          <w:p w:rsidR="00FF3814" w:rsidRPr="00224B3D" w:rsidP="00FA72CC" w14:paraId="17231B17" w14:textId="77777777">
            <w:pPr>
              <w:spacing w:after="0" w:line="240" w:lineRule="auto"/>
              <w:jc w:val="center"/>
              <w:rPr>
                <w:rFonts w:ascii="Arial" w:eastAsia="Times New Roman" w:hAnsi="Arial" w:cs="Arial"/>
                <w:lang w:eastAsia="lv-LV"/>
              </w:rPr>
            </w:pPr>
            <w:r w:rsidRPr="00224B3D">
              <w:rPr>
                <w:rFonts w:ascii="Arial" w:eastAsia="Times New Roman" w:hAnsi="Arial" w:cs="Arial"/>
                <w:lang w:eastAsia="lv-LV"/>
              </w:rPr>
              <w:t>30.07.2026 plkst. 08:48</w:t>
            </w:r>
          </w:p>
        </w:tc>
        <w:tc>
          <w:tcPr>
            <w:tcW w:w="2854" w:type="dxa"/>
            <w:tcBorders>
              <w:top w:val="single" w:sz="4" w:space="0" w:color="595959"/>
              <w:left w:val="single" w:sz="4" w:space="0" w:color="595959"/>
              <w:bottom w:val="single" w:sz="4" w:space="0" w:color="595959"/>
              <w:right w:val="single" w:sz="4" w:space="0" w:color="595959"/>
            </w:tcBorders>
          </w:tcPr>
          <w:p w:rsidR="00FF3814" w:rsidRPr="00224B3D" w:rsidP="00FA72CC" w14:paraId="38D30458" w14:textId="77777777">
            <w:pPr>
              <w:spacing w:after="0" w:line="240" w:lineRule="auto"/>
              <w:jc w:val="center"/>
              <w:textAlignment w:val="baseline"/>
              <w:rPr>
                <w:rFonts w:ascii="Arial" w:eastAsia="Times New Roman" w:hAnsi="Arial" w:cs="Arial"/>
                <w:bCs/>
                <w:lang w:eastAsia="lv-LV"/>
              </w:rPr>
            </w:pPr>
            <w:r w:rsidRPr="00224B3D">
              <w:rPr>
                <w:rFonts w:ascii="Arial" w:eastAsia="Times New Roman" w:hAnsi="Arial" w:cs="Arial"/>
                <w:lang w:eastAsia="lv-LV"/>
              </w:rPr>
              <w:t>1800.00</w:t>
            </w:r>
          </w:p>
        </w:tc>
      </w:tr>
      <w:tr w14:paraId="33D645BC" w14:textId="77777777" w:rsidTr="00FA72CC">
        <w:tblPrEx>
          <w:tblW w:w="9356" w:type="dxa"/>
          <w:tblInd w:w="-5" w:type="dxa"/>
          <w:tblLook w:val="04A0"/>
        </w:tblPrEx>
        <w:trPr>
          <w:trHeight w:val="61"/>
        </w:trPr>
        <w:tc>
          <w:tcPr>
            <w:tcW w:w="9356" w:type="dxa"/>
            <w:gridSpan w:val="3"/>
            <w:tcBorders>
              <w:top w:val="single" w:sz="4" w:space="0" w:color="595959"/>
              <w:left w:val="single" w:sz="4" w:space="0" w:color="595959"/>
              <w:bottom w:val="single" w:sz="4" w:space="0" w:color="595959"/>
              <w:right w:val="single" w:sz="4" w:space="0" w:color="595959"/>
            </w:tcBorders>
          </w:tcPr>
          <w:p w:rsidR="00FF3814" w:rsidRPr="00224B3D" w:rsidP="00FA72CC" w14:paraId="3112A87B" w14:textId="77777777">
            <w:pPr>
              <w:spacing w:after="0" w:line="240" w:lineRule="auto"/>
              <w:textAlignment w:val="baseline"/>
              <w:rPr>
                <w:rFonts w:ascii="Arial" w:eastAsia="Times New Roman" w:hAnsi="Arial" w:cs="Arial"/>
                <w:bCs/>
                <w:lang w:eastAsia="lv-LV"/>
              </w:rPr>
            </w:pPr>
            <w:r w:rsidRPr="00224B3D">
              <w:rPr>
                <w:rFonts w:ascii="Arial" w:eastAsia="Times New Roman" w:hAnsi="Arial" w:cs="Arial"/>
                <w:b/>
                <w:bCs/>
                <w:lang w:eastAsia="lv-LV"/>
              </w:rPr>
              <w:t>Daļai Nr. 3 – “Masīvkoka soli”</w:t>
            </w:r>
          </w:p>
        </w:tc>
      </w:tr>
      <w:tr w14:paraId="55F8D0F6" w14:textId="77777777" w:rsidTr="00FA72CC">
        <w:tblPrEx>
          <w:tblW w:w="9356" w:type="dxa"/>
          <w:tblInd w:w="-5" w:type="dxa"/>
          <w:tblLook w:val="04A0"/>
        </w:tblPrEx>
        <w:trPr>
          <w:trHeight w:val="61"/>
        </w:trPr>
        <w:tc>
          <w:tcPr>
            <w:tcW w:w="2645" w:type="dxa"/>
            <w:tcBorders>
              <w:top w:val="single" w:sz="4" w:space="0" w:color="595959"/>
              <w:left w:val="single" w:sz="4" w:space="0" w:color="595959"/>
              <w:bottom w:val="single" w:sz="4" w:space="0" w:color="595959"/>
              <w:right w:val="single" w:sz="4" w:space="0" w:color="595959"/>
            </w:tcBorders>
          </w:tcPr>
          <w:p w:rsidR="00FF3814" w:rsidRPr="00224B3D" w:rsidP="00FA72CC" w14:paraId="3E3E08FA" w14:textId="77777777">
            <w:pPr>
              <w:spacing w:after="0" w:line="240" w:lineRule="auto"/>
              <w:rPr>
                <w:rFonts w:ascii="Arial" w:eastAsia="Times New Roman" w:hAnsi="Arial" w:cs="Arial"/>
                <w:lang w:eastAsia="lv-LV"/>
              </w:rPr>
            </w:pPr>
            <w:r w:rsidRPr="00224B3D">
              <w:rPr>
                <w:rFonts w:ascii="Arial" w:eastAsia="Times New Roman" w:hAnsi="Arial" w:cs="Arial"/>
                <w:lang w:eastAsia="lv-LV"/>
              </w:rPr>
              <w:t>Pretendents</w:t>
            </w:r>
          </w:p>
        </w:tc>
        <w:tc>
          <w:tcPr>
            <w:tcW w:w="3857" w:type="dxa"/>
            <w:tcBorders>
              <w:top w:val="single" w:sz="4" w:space="0" w:color="595959"/>
              <w:left w:val="single" w:sz="4" w:space="0" w:color="595959"/>
              <w:bottom w:val="single" w:sz="4" w:space="0" w:color="595959"/>
              <w:right w:val="single" w:sz="4" w:space="0" w:color="595959"/>
            </w:tcBorders>
          </w:tcPr>
          <w:p w:rsidR="00FF3814" w:rsidRPr="00224B3D" w:rsidP="00FA72CC" w14:paraId="6CEB23D4" w14:textId="77777777">
            <w:pPr>
              <w:spacing w:after="0" w:line="240" w:lineRule="auto"/>
              <w:jc w:val="center"/>
              <w:rPr>
                <w:rFonts w:ascii="Arial" w:eastAsia="Times New Roman" w:hAnsi="Arial" w:cs="Arial"/>
                <w:lang w:eastAsia="lv-LV"/>
              </w:rPr>
            </w:pPr>
            <w:r w:rsidRPr="00224B3D">
              <w:rPr>
                <w:rFonts w:ascii="Arial" w:eastAsia="Times New Roman" w:hAnsi="Arial" w:cs="Arial"/>
                <w:lang w:eastAsia="lv-LV"/>
              </w:rPr>
              <w:t>Iesniegšanas datums un laiks</w:t>
            </w:r>
          </w:p>
        </w:tc>
        <w:tc>
          <w:tcPr>
            <w:tcW w:w="2854" w:type="dxa"/>
            <w:tcBorders>
              <w:top w:val="single" w:sz="4" w:space="0" w:color="595959"/>
              <w:left w:val="single" w:sz="4" w:space="0" w:color="595959"/>
              <w:bottom w:val="single" w:sz="4" w:space="0" w:color="595959"/>
              <w:right w:val="single" w:sz="4" w:space="0" w:color="595959"/>
            </w:tcBorders>
          </w:tcPr>
          <w:p w:rsidR="00FF3814" w:rsidRPr="00224B3D" w:rsidP="00FA72CC" w14:paraId="13CA6106" w14:textId="77777777">
            <w:pPr>
              <w:spacing w:after="0" w:line="240" w:lineRule="auto"/>
              <w:jc w:val="center"/>
              <w:textAlignment w:val="baseline"/>
              <w:rPr>
                <w:rFonts w:ascii="Arial" w:eastAsia="Times New Roman" w:hAnsi="Arial" w:cs="Arial"/>
                <w:bCs/>
                <w:lang w:eastAsia="lv-LV"/>
              </w:rPr>
            </w:pPr>
            <w:r w:rsidRPr="00224B3D">
              <w:rPr>
                <w:rFonts w:ascii="Arial" w:eastAsia="Times New Roman" w:hAnsi="Arial" w:cs="Arial"/>
                <w:lang w:eastAsia="lv-LV"/>
              </w:rPr>
              <w:t>Finanšu piedāvājums EUR, bez PVN</w:t>
            </w:r>
          </w:p>
        </w:tc>
      </w:tr>
      <w:tr w14:paraId="601935CF" w14:textId="77777777" w:rsidTr="00FA72CC">
        <w:tblPrEx>
          <w:tblW w:w="9356" w:type="dxa"/>
          <w:tblInd w:w="-5" w:type="dxa"/>
          <w:tblLook w:val="04A0"/>
        </w:tblPrEx>
        <w:trPr>
          <w:trHeight w:val="61"/>
        </w:trPr>
        <w:tc>
          <w:tcPr>
            <w:tcW w:w="2645" w:type="dxa"/>
            <w:tcBorders>
              <w:top w:val="single" w:sz="4" w:space="0" w:color="auto"/>
              <w:left w:val="single" w:sz="4" w:space="0" w:color="auto"/>
              <w:right w:val="single" w:sz="4" w:space="0" w:color="auto"/>
            </w:tcBorders>
          </w:tcPr>
          <w:p w:rsidR="00FF3814" w:rsidRPr="00224B3D" w:rsidP="00FA72CC" w14:paraId="45754688" w14:textId="77777777">
            <w:pPr>
              <w:spacing w:after="0" w:line="240" w:lineRule="auto"/>
              <w:rPr>
                <w:rFonts w:ascii="Arial" w:eastAsia="Times New Roman" w:hAnsi="Arial" w:cs="Arial"/>
                <w:lang w:eastAsia="lv-LV"/>
              </w:rPr>
            </w:pPr>
            <w:r w:rsidRPr="00224B3D">
              <w:rPr>
                <w:rFonts w:ascii="Arial" w:eastAsia="Times New Roman" w:hAnsi="Arial" w:cs="Arial"/>
                <w:lang w:eastAsia="lv-LV"/>
              </w:rPr>
              <w:t xml:space="preserve">SIA "LG HOLZ" </w:t>
            </w:r>
          </w:p>
        </w:tc>
        <w:tc>
          <w:tcPr>
            <w:tcW w:w="3857" w:type="dxa"/>
            <w:tcBorders>
              <w:top w:val="single" w:sz="4" w:space="0" w:color="auto"/>
              <w:left w:val="single" w:sz="4" w:space="0" w:color="auto"/>
              <w:right w:val="single" w:sz="4" w:space="0" w:color="auto"/>
            </w:tcBorders>
          </w:tcPr>
          <w:p w:rsidR="00FF3814" w:rsidRPr="00224B3D" w:rsidP="00FA72CC" w14:paraId="3F1FAF17" w14:textId="77777777">
            <w:pPr>
              <w:spacing w:after="0" w:line="240" w:lineRule="auto"/>
              <w:jc w:val="center"/>
              <w:rPr>
                <w:rFonts w:ascii="Arial" w:eastAsia="Times New Roman" w:hAnsi="Arial" w:cs="Arial"/>
                <w:lang w:eastAsia="lv-LV"/>
              </w:rPr>
            </w:pPr>
            <w:r w:rsidRPr="00224B3D">
              <w:rPr>
                <w:rFonts w:ascii="Arial" w:eastAsia="Times New Roman" w:hAnsi="Arial" w:cs="Arial"/>
                <w:lang w:eastAsia="lv-LV"/>
              </w:rPr>
              <w:t>29.07.2026 plkst. 11:00</w:t>
            </w:r>
          </w:p>
        </w:tc>
        <w:tc>
          <w:tcPr>
            <w:tcW w:w="2854" w:type="dxa"/>
            <w:tcBorders>
              <w:top w:val="single" w:sz="4" w:space="0" w:color="auto"/>
              <w:left w:val="single" w:sz="4" w:space="0" w:color="auto"/>
              <w:right w:val="single" w:sz="4" w:space="0" w:color="auto"/>
            </w:tcBorders>
          </w:tcPr>
          <w:p w:rsidR="00FF3814" w:rsidRPr="00224B3D" w:rsidP="00FA72CC" w14:paraId="3D8CDD79" w14:textId="77777777">
            <w:pPr>
              <w:spacing w:after="0" w:line="240" w:lineRule="auto"/>
              <w:jc w:val="center"/>
              <w:textAlignment w:val="baseline"/>
              <w:rPr>
                <w:rFonts w:ascii="Arial" w:eastAsia="Times New Roman" w:hAnsi="Arial" w:cs="Arial"/>
                <w:bCs/>
                <w:lang w:eastAsia="lv-LV"/>
              </w:rPr>
            </w:pPr>
            <w:r w:rsidRPr="00224B3D">
              <w:rPr>
                <w:rFonts w:ascii="Arial" w:eastAsia="Times New Roman" w:hAnsi="Arial" w:cs="Arial"/>
                <w:lang w:eastAsia="lv-LV"/>
              </w:rPr>
              <w:t>7560.00</w:t>
            </w:r>
          </w:p>
        </w:tc>
      </w:tr>
      <w:tr w14:paraId="317B4B72" w14:textId="77777777" w:rsidTr="00FA72CC">
        <w:tblPrEx>
          <w:tblW w:w="9356" w:type="dxa"/>
          <w:tblInd w:w="-5" w:type="dxa"/>
          <w:tblLook w:val="04A0"/>
        </w:tblPrEx>
        <w:trPr>
          <w:trHeight w:val="61"/>
        </w:trPr>
        <w:tc>
          <w:tcPr>
            <w:tcW w:w="2645" w:type="dxa"/>
            <w:tcBorders>
              <w:top w:val="single" w:sz="4" w:space="0" w:color="auto"/>
              <w:left w:val="single" w:sz="4" w:space="0" w:color="auto"/>
              <w:right w:val="single" w:sz="4" w:space="0" w:color="auto"/>
            </w:tcBorders>
          </w:tcPr>
          <w:p w:rsidR="00FF3814" w:rsidRPr="00224B3D" w:rsidP="00FA72CC" w14:paraId="423231A6" w14:textId="77777777">
            <w:pPr>
              <w:spacing w:after="0" w:line="240" w:lineRule="auto"/>
              <w:rPr>
                <w:rFonts w:ascii="Arial" w:eastAsia="Times New Roman" w:hAnsi="Arial" w:cs="Arial"/>
                <w:lang w:eastAsia="lv-LV"/>
              </w:rPr>
            </w:pPr>
            <w:r w:rsidRPr="00224B3D">
              <w:rPr>
                <w:rFonts w:ascii="Arial" w:eastAsia="Times New Roman" w:hAnsi="Arial" w:cs="Arial"/>
                <w:lang w:eastAsia="lv-LV"/>
              </w:rPr>
              <w:t xml:space="preserve">SIA "MG Metal Furniture" </w:t>
            </w:r>
          </w:p>
        </w:tc>
        <w:tc>
          <w:tcPr>
            <w:tcW w:w="3857" w:type="dxa"/>
            <w:tcBorders>
              <w:top w:val="single" w:sz="4" w:space="0" w:color="auto"/>
              <w:left w:val="single" w:sz="4" w:space="0" w:color="auto"/>
              <w:right w:val="single" w:sz="4" w:space="0" w:color="auto"/>
            </w:tcBorders>
          </w:tcPr>
          <w:p w:rsidR="00FF3814" w:rsidRPr="00224B3D" w:rsidP="00FA72CC" w14:paraId="1AA772EA" w14:textId="77777777">
            <w:pPr>
              <w:spacing w:after="0" w:line="240" w:lineRule="auto"/>
              <w:jc w:val="center"/>
              <w:rPr>
                <w:rFonts w:ascii="Arial" w:eastAsia="Times New Roman" w:hAnsi="Arial" w:cs="Arial"/>
                <w:lang w:eastAsia="lv-LV"/>
              </w:rPr>
            </w:pPr>
            <w:r w:rsidRPr="00224B3D">
              <w:rPr>
                <w:rFonts w:ascii="Arial" w:eastAsia="Times New Roman" w:hAnsi="Arial" w:cs="Arial"/>
                <w:lang w:eastAsia="lv-LV"/>
              </w:rPr>
              <w:t>28.07.2026 plkst. 22:19</w:t>
            </w:r>
          </w:p>
        </w:tc>
        <w:tc>
          <w:tcPr>
            <w:tcW w:w="2854" w:type="dxa"/>
            <w:tcBorders>
              <w:top w:val="single" w:sz="4" w:space="0" w:color="auto"/>
              <w:left w:val="single" w:sz="4" w:space="0" w:color="auto"/>
              <w:right w:val="single" w:sz="4" w:space="0" w:color="auto"/>
            </w:tcBorders>
          </w:tcPr>
          <w:p w:rsidR="00FF3814" w:rsidRPr="00224B3D" w:rsidP="00FA72CC" w14:paraId="24F04B09" w14:textId="77777777">
            <w:pPr>
              <w:spacing w:after="0" w:line="240" w:lineRule="auto"/>
              <w:jc w:val="center"/>
              <w:textAlignment w:val="baseline"/>
              <w:rPr>
                <w:rFonts w:ascii="Arial" w:eastAsia="Times New Roman" w:hAnsi="Arial" w:cs="Arial"/>
                <w:bCs/>
                <w:lang w:eastAsia="lv-LV"/>
              </w:rPr>
            </w:pPr>
            <w:r w:rsidRPr="00224B3D">
              <w:rPr>
                <w:rFonts w:ascii="Arial" w:eastAsia="Times New Roman" w:hAnsi="Arial" w:cs="Arial"/>
                <w:lang w:eastAsia="lv-LV"/>
              </w:rPr>
              <w:t>5580.00</w:t>
            </w:r>
          </w:p>
        </w:tc>
      </w:tr>
      <w:tr w14:paraId="4653A128" w14:textId="77777777" w:rsidTr="00FA72CC">
        <w:tblPrEx>
          <w:tblW w:w="9356" w:type="dxa"/>
          <w:tblInd w:w="-5" w:type="dxa"/>
          <w:tblLook w:val="04A0"/>
        </w:tblPrEx>
        <w:trPr>
          <w:trHeight w:val="61"/>
        </w:trPr>
        <w:tc>
          <w:tcPr>
            <w:tcW w:w="2645" w:type="dxa"/>
            <w:tcBorders>
              <w:top w:val="single" w:sz="4" w:space="0" w:color="auto"/>
              <w:left w:val="single" w:sz="4" w:space="0" w:color="auto"/>
              <w:right w:val="single" w:sz="4" w:space="0" w:color="auto"/>
            </w:tcBorders>
          </w:tcPr>
          <w:p w:rsidR="00FF3814" w:rsidRPr="00224B3D" w:rsidP="00FA72CC" w14:paraId="620A3093" w14:textId="77777777">
            <w:pPr>
              <w:spacing w:after="0" w:line="240" w:lineRule="auto"/>
              <w:rPr>
                <w:rFonts w:ascii="Arial" w:eastAsia="Times New Roman" w:hAnsi="Arial" w:cs="Arial"/>
                <w:lang w:eastAsia="lv-LV"/>
              </w:rPr>
            </w:pPr>
            <w:r w:rsidRPr="00224B3D">
              <w:rPr>
                <w:rFonts w:ascii="Arial" w:eastAsia="Times New Roman" w:hAnsi="Arial" w:cs="Arial"/>
                <w:lang w:eastAsia="lv-LV"/>
              </w:rPr>
              <w:t xml:space="preserve">SIA “Paveiks” </w:t>
            </w:r>
          </w:p>
        </w:tc>
        <w:tc>
          <w:tcPr>
            <w:tcW w:w="3857" w:type="dxa"/>
            <w:tcBorders>
              <w:top w:val="single" w:sz="4" w:space="0" w:color="auto"/>
              <w:left w:val="single" w:sz="4" w:space="0" w:color="auto"/>
              <w:right w:val="single" w:sz="4" w:space="0" w:color="auto"/>
            </w:tcBorders>
          </w:tcPr>
          <w:p w:rsidR="00FF3814" w:rsidRPr="00224B3D" w:rsidP="00FA72CC" w14:paraId="3BF66147" w14:textId="77777777">
            <w:pPr>
              <w:spacing w:after="0" w:line="240" w:lineRule="auto"/>
              <w:jc w:val="center"/>
              <w:rPr>
                <w:rFonts w:ascii="Arial" w:eastAsia="Times New Roman" w:hAnsi="Arial" w:cs="Arial"/>
                <w:lang w:eastAsia="lv-LV"/>
              </w:rPr>
            </w:pPr>
            <w:r w:rsidRPr="00224B3D">
              <w:rPr>
                <w:rFonts w:ascii="Arial" w:eastAsia="Times New Roman" w:hAnsi="Arial" w:cs="Arial"/>
                <w:lang w:eastAsia="lv-LV"/>
              </w:rPr>
              <w:t>29.07.2026 plkst. 15:44</w:t>
            </w:r>
          </w:p>
        </w:tc>
        <w:tc>
          <w:tcPr>
            <w:tcW w:w="2854" w:type="dxa"/>
            <w:tcBorders>
              <w:top w:val="single" w:sz="4" w:space="0" w:color="auto"/>
              <w:left w:val="single" w:sz="4" w:space="0" w:color="auto"/>
              <w:right w:val="single" w:sz="4" w:space="0" w:color="auto"/>
            </w:tcBorders>
          </w:tcPr>
          <w:p w:rsidR="00FF3814" w:rsidRPr="00224B3D" w:rsidP="00FA72CC" w14:paraId="75FEAD84" w14:textId="77777777">
            <w:pPr>
              <w:spacing w:after="0" w:line="240" w:lineRule="auto"/>
              <w:jc w:val="center"/>
              <w:textAlignment w:val="baseline"/>
              <w:rPr>
                <w:rFonts w:ascii="Arial" w:eastAsia="Times New Roman" w:hAnsi="Arial" w:cs="Arial"/>
                <w:bCs/>
                <w:lang w:eastAsia="lv-LV"/>
              </w:rPr>
            </w:pPr>
            <w:r w:rsidRPr="00224B3D">
              <w:rPr>
                <w:rFonts w:ascii="Arial" w:eastAsia="Times New Roman" w:hAnsi="Arial" w:cs="Arial"/>
                <w:lang w:eastAsia="lv-LV"/>
              </w:rPr>
              <w:t>8586.00</w:t>
            </w:r>
          </w:p>
        </w:tc>
      </w:tr>
      <w:tr w14:paraId="2CBE488F" w14:textId="77777777" w:rsidTr="00FA72CC">
        <w:tblPrEx>
          <w:tblW w:w="9356" w:type="dxa"/>
          <w:tblInd w:w="-5" w:type="dxa"/>
          <w:tblLook w:val="04A0"/>
        </w:tblPrEx>
        <w:trPr>
          <w:trHeight w:val="61"/>
        </w:trPr>
        <w:tc>
          <w:tcPr>
            <w:tcW w:w="2645" w:type="dxa"/>
            <w:tcBorders>
              <w:top w:val="single" w:sz="4" w:space="0" w:color="auto"/>
              <w:left w:val="single" w:sz="4" w:space="0" w:color="auto"/>
              <w:right w:val="single" w:sz="4" w:space="0" w:color="auto"/>
            </w:tcBorders>
          </w:tcPr>
          <w:p w:rsidR="00FF3814" w:rsidRPr="00224B3D" w:rsidP="00FA72CC" w14:paraId="115A4D48" w14:textId="77777777">
            <w:pPr>
              <w:spacing w:after="0" w:line="240" w:lineRule="auto"/>
              <w:rPr>
                <w:rFonts w:ascii="Arial" w:eastAsia="Times New Roman" w:hAnsi="Arial" w:cs="Arial"/>
                <w:lang w:eastAsia="lv-LV"/>
              </w:rPr>
            </w:pPr>
            <w:r w:rsidRPr="00224B3D">
              <w:rPr>
                <w:rFonts w:ascii="Arial" w:eastAsia="Times New Roman" w:hAnsi="Arial" w:cs="Arial"/>
                <w:lang w:eastAsia="lv-LV"/>
              </w:rPr>
              <w:t xml:space="preserve">SIA "UZKURI" </w:t>
            </w:r>
          </w:p>
        </w:tc>
        <w:tc>
          <w:tcPr>
            <w:tcW w:w="3857" w:type="dxa"/>
            <w:tcBorders>
              <w:top w:val="single" w:sz="4" w:space="0" w:color="auto"/>
              <w:left w:val="single" w:sz="4" w:space="0" w:color="auto"/>
              <w:right w:val="single" w:sz="4" w:space="0" w:color="auto"/>
            </w:tcBorders>
          </w:tcPr>
          <w:p w:rsidR="00FF3814" w:rsidRPr="00224B3D" w:rsidP="00FA72CC" w14:paraId="50537D26" w14:textId="77777777">
            <w:pPr>
              <w:spacing w:after="0" w:line="240" w:lineRule="auto"/>
              <w:jc w:val="center"/>
              <w:rPr>
                <w:rFonts w:ascii="Arial" w:eastAsia="Times New Roman" w:hAnsi="Arial" w:cs="Arial"/>
                <w:lang w:eastAsia="lv-LV"/>
              </w:rPr>
            </w:pPr>
            <w:r w:rsidRPr="00224B3D">
              <w:rPr>
                <w:rFonts w:ascii="Arial" w:eastAsia="Times New Roman" w:hAnsi="Arial" w:cs="Arial"/>
                <w:lang w:eastAsia="lv-LV"/>
              </w:rPr>
              <w:t>30.07.2026 plkst. 08:48</w:t>
            </w:r>
          </w:p>
        </w:tc>
        <w:tc>
          <w:tcPr>
            <w:tcW w:w="2854" w:type="dxa"/>
            <w:tcBorders>
              <w:top w:val="single" w:sz="4" w:space="0" w:color="auto"/>
              <w:left w:val="single" w:sz="4" w:space="0" w:color="auto"/>
              <w:right w:val="single" w:sz="4" w:space="0" w:color="auto"/>
            </w:tcBorders>
          </w:tcPr>
          <w:p w:rsidR="00FF3814" w:rsidRPr="00224B3D" w:rsidP="00FA72CC" w14:paraId="2DF50B46" w14:textId="77777777">
            <w:pPr>
              <w:spacing w:after="0" w:line="240" w:lineRule="auto"/>
              <w:jc w:val="center"/>
              <w:textAlignment w:val="baseline"/>
              <w:rPr>
                <w:rFonts w:ascii="Arial" w:eastAsia="Times New Roman" w:hAnsi="Arial" w:cs="Arial"/>
                <w:bCs/>
                <w:lang w:eastAsia="lv-LV"/>
              </w:rPr>
            </w:pPr>
            <w:r w:rsidRPr="00224B3D">
              <w:rPr>
                <w:rFonts w:ascii="Arial" w:eastAsia="Times New Roman" w:hAnsi="Arial" w:cs="Arial"/>
                <w:lang w:eastAsia="lv-LV"/>
              </w:rPr>
              <w:t>7200.00</w:t>
            </w:r>
          </w:p>
        </w:tc>
      </w:tr>
    </w:tbl>
    <w:p w:rsidR="00FF3814" w:rsidP="00FF3814" w14:paraId="1AF25E68" w14:textId="77777777">
      <w:pPr>
        <w:spacing w:after="0" w:line="240" w:lineRule="auto"/>
        <w:jc w:val="both"/>
        <w:rPr>
          <w:rFonts w:ascii="Arial" w:hAnsi="Arial" w:cs="Arial"/>
          <w:sz w:val="24"/>
          <w:szCs w:val="24"/>
        </w:rPr>
      </w:pPr>
    </w:p>
    <w:p w:rsidR="00FF3814" w:rsidRPr="00170E5B" w:rsidP="00FF3814" w14:paraId="5F1C880F" w14:textId="5C878D82">
      <w:pPr>
        <w:spacing w:after="0" w:line="240" w:lineRule="auto"/>
        <w:ind w:firstLine="720"/>
        <w:jc w:val="both"/>
        <w:rPr>
          <w:rFonts w:ascii="Arial" w:hAnsi="Arial" w:cs="Arial"/>
          <w:sz w:val="24"/>
          <w:szCs w:val="24"/>
        </w:rPr>
      </w:pPr>
      <w:r w:rsidRPr="00170E5B">
        <w:rPr>
          <w:rFonts w:ascii="Arial" w:hAnsi="Arial" w:cs="Arial"/>
          <w:sz w:val="24"/>
          <w:szCs w:val="24"/>
        </w:rPr>
        <w:t xml:space="preserve">Iepirkuma komisija (turpmāk - Komisija), saskaņā ar iepirkuma nolikumu (turpmāk - Nolikums) 5.punktu un 8.7 apakšpunktu, veica </w:t>
      </w:r>
      <w:r w:rsidRPr="00170E5B">
        <w:rPr>
          <w:rFonts w:ascii="Arial" w:hAnsi="Arial" w:cs="Arial"/>
          <w:b/>
          <w:bCs/>
          <w:sz w:val="24"/>
          <w:szCs w:val="24"/>
        </w:rPr>
        <w:t xml:space="preserve">piedāvājumu noformējuma pārbaudi </w:t>
      </w:r>
      <w:r w:rsidRPr="00170E5B">
        <w:rPr>
          <w:rFonts w:ascii="Arial" w:hAnsi="Arial" w:cs="Arial"/>
          <w:sz w:val="24"/>
          <w:szCs w:val="24"/>
        </w:rPr>
        <w:t xml:space="preserve">un </w:t>
      </w:r>
      <w:r>
        <w:rPr>
          <w:rFonts w:ascii="Arial" w:hAnsi="Arial" w:cs="Arial"/>
          <w:sz w:val="24"/>
          <w:szCs w:val="24"/>
        </w:rPr>
        <w:t>konstatēja</w:t>
      </w:r>
      <w:r w:rsidRPr="00170E5B">
        <w:rPr>
          <w:rFonts w:ascii="Arial" w:hAnsi="Arial" w:cs="Arial"/>
          <w:sz w:val="24"/>
          <w:szCs w:val="24"/>
        </w:rPr>
        <w:t xml:space="preserve">, ka </w:t>
      </w:r>
      <w:r w:rsidRPr="00224B3D">
        <w:rPr>
          <w:rFonts w:ascii="Arial" w:eastAsia="Times New Roman" w:hAnsi="Arial" w:cs="Arial"/>
          <w:sz w:val="24"/>
          <w:szCs w:val="24"/>
          <w:lang w:eastAsia="lv-LV"/>
        </w:rPr>
        <w:t xml:space="preserve">SIA "LG HOLZ", SIA "MG Metal Furniture", SIA “Paveiks”, SIA </w:t>
      </w:r>
      <w:r w:rsidRPr="00224B3D">
        <w:rPr>
          <w:rFonts w:ascii="Arial" w:eastAsia="Times New Roman" w:hAnsi="Arial" w:cs="Arial"/>
          <w:sz w:val="24"/>
          <w:szCs w:val="24"/>
          <w:lang w:eastAsia="lv-LV"/>
        </w:rPr>
        <w:t>"UZKURI" un SIA “JP GROUP”</w:t>
      </w:r>
      <w:r>
        <w:rPr>
          <w:rFonts w:ascii="Arial" w:eastAsia="Times New Roman" w:hAnsi="Arial" w:cs="Arial"/>
          <w:sz w:val="24"/>
          <w:szCs w:val="24"/>
          <w:lang w:eastAsia="lv-LV"/>
        </w:rPr>
        <w:t xml:space="preserve"> </w:t>
      </w:r>
      <w:r w:rsidRPr="00170E5B">
        <w:rPr>
          <w:rFonts w:ascii="Arial" w:eastAsia="Times New Roman" w:hAnsi="Arial" w:cs="Arial"/>
          <w:sz w:val="24"/>
          <w:szCs w:val="24"/>
          <w:lang w:eastAsia="lv-LV"/>
        </w:rPr>
        <w:t xml:space="preserve">iesniegtie piedāvājumi iepirkuma priekšmeta </w:t>
      </w:r>
      <w:r>
        <w:rPr>
          <w:rFonts w:ascii="Arial" w:eastAsia="Times New Roman" w:hAnsi="Arial" w:cs="Arial"/>
          <w:sz w:val="24"/>
          <w:szCs w:val="24"/>
          <w:lang w:eastAsia="lv-LV"/>
        </w:rPr>
        <w:t>2.</w:t>
      </w:r>
      <w:r w:rsidRPr="00170E5B">
        <w:rPr>
          <w:rFonts w:ascii="Arial" w:eastAsia="Times New Roman" w:hAnsi="Arial" w:cs="Arial"/>
          <w:sz w:val="24"/>
          <w:szCs w:val="24"/>
          <w:lang w:eastAsia="lv-LV"/>
        </w:rPr>
        <w:t xml:space="preserve"> un </w:t>
      </w:r>
      <w:r>
        <w:rPr>
          <w:rFonts w:ascii="Arial" w:eastAsia="Times New Roman" w:hAnsi="Arial" w:cs="Arial"/>
          <w:sz w:val="24"/>
          <w:szCs w:val="24"/>
          <w:lang w:eastAsia="lv-LV"/>
        </w:rPr>
        <w:t>3</w:t>
      </w:r>
      <w:r w:rsidRPr="00170E5B">
        <w:rPr>
          <w:rFonts w:ascii="Arial" w:eastAsia="Times New Roman" w:hAnsi="Arial" w:cs="Arial"/>
          <w:sz w:val="24"/>
          <w:szCs w:val="24"/>
          <w:lang w:eastAsia="lv-LV"/>
        </w:rPr>
        <w:t xml:space="preserve">. daļai </w:t>
      </w:r>
      <w:r w:rsidRPr="00170E5B">
        <w:rPr>
          <w:rFonts w:ascii="Arial" w:hAnsi="Arial" w:cs="Arial"/>
          <w:sz w:val="24"/>
          <w:szCs w:val="24"/>
        </w:rPr>
        <w:t>atbilst Nolikumā izvirzītajām prasībām.</w:t>
      </w:r>
    </w:p>
    <w:p w:rsidR="00FF3814" w:rsidP="00FF3814" w14:paraId="649C7DD7" w14:textId="05C19BAD">
      <w:pPr>
        <w:spacing w:after="0" w:line="240" w:lineRule="auto"/>
        <w:ind w:firstLine="720"/>
        <w:jc w:val="both"/>
        <w:rPr>
          <w:rFonts w:ascii="Arial" w:hAnsi="Arial" w:cs="Arial"/>
          <w:sz w:val="24"/>
          <w:szCs w:val="24"/>
        </w:rPr>
      </w:pPr>
      <w:r w:rsidRPr="00B618E2">
        <w:rPr>
          <w:rFonts w:ascii="Arial" w:hAnsi="Arial" w:cs="Arial"/>
          <w:b/>
          <w:bCs/>
          <w:sz w:val="24"/>
          <w:szCs w:val="24"/>
        </w:rPr>
        <w:t>Finanšu piedāvājumu vērtēšanas laikā</w:t>
      </w:r>
      <w:r w:rsidRPr="0027619D">
        <w:rPr>
          <w:rFonts w:ascii="Arial" w:hAnsi="Arial" w:cs="Arial"/>
          <w:sz w:val="24"/>
          <w:szCs w:val="24"/>
        </w:rPr>
        <w:t xml:space="preserve"> </w:t>
      </w:r>
      <w:r>
        <w:rPr>
          <w:rFonts w:ascii="Arial" w:hAnsi="Arial" w:cs="Arial"/>
          <w:sz w:val="24"/>
          <w:szCs w:val="24"/>
        </w:rPr>
        <w:t xml:space="preserve">Komisija </w:t>
      </w:r>
      <w:r w:rsidRPr="0027619D">
        <w:rPr>
          <w:rFonts w:ascii="Arial" w:hAnsi="Arial" w:cs="Arial"/>
          <w:sz w:val="24"/>
          <w:szCs w:val="24"/>
        </w:rPr>
        <w:t>konstatē</w:t>
      </w:r>
      <w:r>
        <w:rPr>
          <w:rFonts w:ascii="Arial" w:hAnsi="Arial" w:cs="Arial"/>
          <w:sz w:val="24"/>
          <w:szCs w:val="24"/>
        </w:rPr>
        <w:t>ja</w:t>
      </w:r>
      <w:r w:rsidRPr="0027619D">
        <w:rPr>
          <w:rFonts w:ascii="Arial" w:hAnsi="Arial" w:cs="Arial"/>
          <w:sz w:val="24"/>
          <w:szCs w:val="24"/>
        </w:rPr>
        <w:t>, ka</w:t>
      </w:r>
      <w:r w:rsidRPr="00082517">
        <w:rPr>
          <w:rFonts w:ascii="Arial" w:hAnsi="Arial" w:cs="Arial"/>
          <w:sz w:val="24"/>
          <w:szCs w:val="24"/>
        </w:rPr>
        <w:t xml:space="preserve"> </w:t>
      </w:r>
      <w:bookmarkStart w:id="0" w:name="_Hlk231478014"/>
      <w:r w:rsidRPr="00224B3D">
        <w:rPr>
          <w:rFonts w:ascii="Arial" w:hAnsi="Arial" w:cs="Arial"/>
          <w:sz w:val="24"/>
          <w:szCs w:val="24"/>
        </w:rPr>
        <w:t>SIA "LG HOLZ", SIA "MG Metal Furniture", SIA “Paveiks”, SIA "UZKURI" un SIA “JP GROUP”</w:t>
      </w:r>
      <w:r>
        <w:rPr>
          <w:rFonts w:ascii="Arial" w:hAnsi="Arial" w:cs="Arial"/>
          <w:sz w:val="24"/>
          <w:szCs w:val="24"/>
        </w:rPr>
        <w:t xml:space="preserve"> </w:t>
      </w:r>
      <w:r w:rsidRPr="0027619D">
        <w:rPr>
          <w:rFonts w:ascii="Arial" w:hAnsi="Arial" w:cs="Arial"/>
          <w:sz w:val="24"/>
          <w:szCs w:val="24"/>
        </w:rPr>
        <w:t>piedāvājum</w:t>
      </w:r>
      <w:r>
        <w:rPr>
          <w:rFonts w:ascii="Arial" w:hAnsi="Arial" w:cs="Arial"/>
          <w:sz w:val="24"/>
          <w:szCs w:val="24"/>
        </w:rPr>
        <w:t>i</w:t>
      </w:r>
      <w:r w:rsidRPr="0027619D">
        <w:rPr>
          <w:rFonts w:ascii="Arial" w:hAnsi="Arial" w:cs="Arial"/>
          <w:sz w:val="24"/>
          <w:szCs w:val="24"/>
        </w:rPr>
        <w:t xml:space="preserve"> </w:t>
      </w:r>
      <w:r w:rsidRPr="007A425B" w:rsidR="007A425B">
        <w:rPr>
          <w:rFonts w:ascii="Arial" w:hAnsi="Arial" w:cs="Arial"/>
          <w:sz w:val="24"/>
          <w:szCs w:val="24"/>
        </w:rPr>
        <w:t xml:space="preserve">iepirkuma priekšmeta 2. un 3. daļai </w:t>
      </w:r>
      <w:r w:rsidRPr="00167075">
        <w:rPr>
          <w:rFonts w:ascii="Arial" w:hAnsi="Arial" w:cs="Arial"/>
          <w:sz w:val="24"/>
          <w:szCs w:val="24"/>
        </w:rPr>
        <w:t xml:space="preserve">atbilst Nolikuma </w:t>
      </w:r>
      <w:bookmarkEnd w:id="0"/>
      <w:r w:rsidRPr="00167075">
        <w:rPr>
          <w:rFonts w:ascii="Arial" w:hAnsi="Arial" w:cs="Arial"/>
          <w:sz w:val="24"/>
          <w:szCs w:val="24"/>
        </w:rPr>
        <w:t>4.</w:t>
      </w:r>
      <w:r>
        <w:rPr>
          <w:rFonts w:ascii="Arial" w:hAnsi="Arial" w:cs="Arial"/>
          <w:sz w:val="24"/>
          <w:szCs w:val="24"/>
        </w:rPr>
        <w:t>6</w:t>
      </w:r>
      <w:r w:rsidRPr="00167075">
        <w:rPr>
          <w:rFonts w:ascii="Arial" w:hAnsi="Arial" w:cs="Arial"/>
          <w:sz w:val="24"/>
          <w:szCs w:val="24"/>
        </w:rPr>
        <w:t>. un 8.11.</w:t>
      </w:r>
      <w:r>
        <w:rPr>
          <w:rFonts w:ascii="Arial" w:hAnsi="Arial" w:cs="Arial"/>
          <w:sz w:val="24"/>
          <w:szCs w:val="24"/>
        </w:rPr>
        <w:t>apakš</w:t>
      </w:r>
      <w:r w:rsidRPr="00167075">
        <w:rPr>
          <w:rFonts w:ascii="Arial" w:hAnsi="Arial" w:cs="Arial"/>
          <w:sz w:val="24"/>
          <w:szCs w:val="24"/>
        </w:rPr>
        <w:t>punktu prasībām.</w:t>
      </w:r>
      <w:r>
        <w:rPr>
          <w:rFonts w:ascii="Arial" w:hAnsi="Arial" w:cs="Arial"/>
          <w:sz w:val="24"/>
          <w:szCs w:val="24"/>
        </w:rPr>
        <w:t xml:space="preserve"> </w:t>
      </w:r>
      <w:r w:rsidRPr="00082517">
        <w:rPr>
          <w:rFonts w:ascii="Arial" w:hAnsi="Arial" w:cs="Arial"/>
          <w:sz w:val="24"/>
          <w:szCs w:val="24"/>
        </w:rPr>
        <w:t>Iesniegtajos piedāvājumos netika konstatētas aritmētiskas kļūdas.</w:t>
      </w:r>
    </w:p>
    <w:p w:rsidR="00FF3814" w:rsidP="00FF3814" w14:paraId="62948B80" w14:textId="0CEF49C9">
      <w:pPr>
        <w:spacing w:after="0" w:line="240" w:lineRule="auto"/>
        <w:ind w:firstLine="720"/>
        <w:jc w:val="both"/>
        <w:rPr>
          <w:rFonts w:ascii="Arial" w:hAnsi="Arial" w:cs="Arial"/>
          <w:sz w:val="24"/>
          <w:szCs w:val="24"/>
        </w:rPr>
      </w:pPr>
      <w:r>
        <w:rPr>
          <w:rFonts w:ascii="Arial" w:hAnsi="Arial" w:cs="Arial"/>
          <w:sz w:val="24"/>
          <w:szCs w:val="24"/>
        </w:rPr>
        <w:t xml:space="preserve">Komisija veica nepamatoti lēta piedāvājuma izvērtēšanu </w:t>
      </w:r>
      <w:r w:rsidRPr="00433E84">
        <w:rPr>
          <w:rFonts w:ascii="Arial" w:hAnsi="Arial" w:cs="Arial"/>
          <w:sz w:val="24"/>
          <w:szCs w:val="24"/>
        </w:rPr>
        <w:t xml:space="preserve">SIA "UZKURI" </w:t>
      </w:r>
      <w:r>
        <w:rPr>
          <w:rFonts w:ascii="Arial" w:hAnsi="Arial" w:cs="Arial"/>
          <w:sz w:val="24"/>
          <w:szCs w:val="24"/>
        </w:rPr>
        <w:t xml:space="preserve">iesniegtajiem piedāvājumiem </w:t>
      </w:r>
      <w:r w:rsidRPr="00433E84">
        <w:rPr>
          <w:rFonts w:ascii="Arial" w:hAnsi="Arial" w:cs="Arial"/>
          <w:sz w:val="24"/>
          <w:szCs w:val="24"/>
        </w:rPr>
        <w:t>iepirkuma priekšmeta 2.daļai</w:t>
      </w:r>
      <w:r>
        <w:rPr>
          <w:rFonts w:ascii="Arial" w:hAnsi="Arial" w:cs="Arial"/>
          <w:sz w:val="24"/>
          <w:szCs w:val="24"/>
        </w:rPr>
        <w:t xml:space="preserve">. Komisija </w:t>
      </w:r>
      <w:r w:rsidRPr="00433E84">
        <w:rPr>
          <w:rFonts w:ascii="Arial" w:hAnsi="Arial" w:cs="Arial"/>
          <w:sz w:val="24"/>
          <w:szCs w:val="24"/>
        </w:rPr>
        <w:t xml:space="preserve">SIA "UZKURI"  </w:t>
      </w:r>
      <w:r>
        <w:rPr>
          <w:rFonts w:ascii="Arial" w:hAnsi="Arial" w:cs="Arial"/>
          <w:sz w:val="24"/>
          <w:szCs w:val="24"/>
        </w:rPr>
        <w:t xml:space="preserve"> lūdza </w:t>
      </w:r>
      <w:r w:rsidRPr="00433E84">
        <w:rPr>
          <w:rFonts w:ascii="Arial" w:hAnsi="Arial" w:cs="Arial"/>
          <w:sz w:val="24"/>
          <w:szCs w:val="24"/>
        </w:rPr>
        <w:t>iesniegt skaidrojumu, vai piedāvājuma cenā 2.daļai iekļautas visas Nolikumā</w:t>
      </w:r>
      <w:r>
        <w:rPr>
          <w:rFonts w:ascii="Arial" w:hAnsi="Arial" w:cs="Arial"/>
          <w:sz w:val="24"/>
          <w:szCs w:val="24"/>
        </w:rPr>
        <w:t xml:space="preserve"> un</w:t>
      </w:r>
      <w:r w:rsidRPr="00433E84">
        <w:rPr>
          <w:rFonts w:ascii="Arial" w:hAnsi="Arial" w:cs="Arial"/>
          <w:sz w:val="24"/>
          <w:szCs w:val="24"/>
        </w:rPr>
        <w:t xml:space="preserve"> to pielikumos</w:t>
      </w:r>
      <w:r>
        <w:rPr>
          <w:rFonts w:ascii="Arial" w:hAnsi="Arial" w:cs="Arial"/>
          <w:sz w:val="24"/>
          <w:szCs w:val="24"/>
        </w:rPr>
        <w:t xml:space="preserve"> </w:t>
      </w:r>
      <w:r w:rsidRPr="00433E84">
        <w:rPr>
          <w:rFonts w:ascii="Arial" w:hAnsi="Arial" w:cs="Arial"/>
          <w:sz w:val="24"/>
          <w:szCs w:val="24"/>
        </w:rPr>
        <w:t>noteiktās prasības.</w:t>
      </w:r>
      <w:r w:rsidRPr="00A62768">
        <w:t xml:space="preserve"> </w:t>
      </w:r>
      <w:r w:rsidRPr="00A62768">
        <w:rPr>
          <w:rFonts w:ascii="Arial" w:hAnsi="Arial" w:cs="Arial"/>
          <w:sz w:val="24"/>
          <w:szCs w:val="24"/>
        </w:rPr>
        <w:t>21.08.26 SIA "UZKURI" iesniedza informāciju, ka ģērbtuves izgatavošanu šajā reizē nevarēs nodrošināt, tādēļ atsakās</w:t>
      </w:r>
      <w:r>
        <w:rPr>
          <w:rFonts w:ascii="Arial" w:hAnsi="Arial" w:cs="Arial"/>
          <w:sz w:val="24"/>
          <w:szCs w:val="24"/>
        </w:rPr>
        <w:t xml:space="preserve"> no iepirkuma priekšmeta 2.daļas</w:t>
      </w:r>
      <w:r w:rsidRPr="00A62768">
        <w:rPr>
          <w:rFonts w:ascii="Arial" w:hAnsi="Arial" w:cs="Arial"/>
          <w:sz w:val="24"/>
          <w:szCs w:val="24"/>
        </w:rPr>
        <w:t>.</w:t>
      </w:r>
    </w:p>
    <w:p w:rsidR="00FF3814" w:rsidP="00FF3814" w14:paraId="77B8AB00" w14:textId="2022A73E">
      <w:pPr>
        <w:spacing w:after="0" w:line="240" w:lineRule="auto"/>
        <w:ind w:firstLine="720"/>
        <w:jc w:val="both"/>
        <w:rPr>
          <w:rFonts w:ascii="Arial" w:hAnsi="Arial" w:cs="Arial"/>
          <w:sz w:val="24"/>
          <w:szCs w:val="24"/>
        </w:rPr>
      </w:pPr>
      <w:r w:rsidRPr="00C2189C">
        <w:rPr>
          <w:rFonts w:ascii="Arial" w:hAnsi="Arial" w:cs="Arial"/>
          <w:sz w:val="24"/>
          <w:szCs w:val="24"/>
        </w:rPr>
        <w:t>Iepirkuma priekšmeta 3.daļai visi iesniegtie piedāvājumi pārsniedz projekta budžetā paredzēto summu. Komisija turpin</w:t>
      </w:r>
      <w:r w:rsidR="00A76046">
        <w:rPr>
          <w:rFonts w:ascii="Arial" w:hAnsi="Arial" w:cs="Arial"/>
          <w:sz w:val="24"/>
          <w:szCs w:val="24"/>
        </w:rPr>
        <w:t>āj</w:t>
      </w:r>
      <w:r w:rsidRPr="00C2189C">
        <w:rPr>
          <w:rFonts w:ascii="Arial" w:hAnsi="Arial" w:cs="Arial"/>
          <w:sz w:val="24"/>
          <w:szCs w:val="24"/>
        </w:rPr>
        <w:t>a piedāvājumu izvērtējumu Iepirkuma priekšmeta 2. daļai.</w:t>
      </w:r>
    </w:p>
    <w:p w:rsidR="00FF3814" w:rsidP="00FF3814" w14:paraId="028528B9" w14:textId="52EE4F67">
      <w:pPr>
        <w:spacing w:after="0" w:line="240" w:lineRule="auto"/>
        <w:ind w:firstLine="720"/>
        <w:jc w:val="both"/>
        <w:rPr>
          <w:rFonts w:ascii="Arial" w:hAnsi="Arial" w:cs="Arial"/>
          <w:sz w:val="24"/>
          <w:szCs w:val="24"/>
        </w:rPr>
      </w:pPr>
      <w:r w:rsidRPr="00082517">
        <w:rPr>
          <w:rFonts w:ascii="Arial" w:hAnsi="Arial" w:cs="Arial"/>
          <w:sz w:val="24"/>
          <w:szCs w:val="24"/>
        </w:rPr>
        <w:t xml:space="preserve">Pamatojoties uz Iepirkuma nolikuma (turpmāk - Nolikums) 8.4.apakšpunktu </w:t>
      </w:r>
      <w:r w:rsidRPr="002B218F">
        <w:rPr>
          <w:rFonts w:ascii="Arial" w:hAnsi="Arial" w:cs="Arial"/>
          <w:sz w:val="24"/>
          <w:szCs w:val="24"/>
        </w:rPr>
        <w:t>Komisija ir tiesīga pretendentu kvalifikācijas atbilstības pārbaudi veikt tikai tam pretendentam, kuram būtu piešķiramas iepirkuma līguma slēgšanas tiesības, saskaņā ar Nolikumā noteikto piedāvājumu izvēles kritēriju. Atlikušo Nolikumu punktu pārbaudi Komisija vei</w:t>
      </w:r>
      <w:r w:rsidR="00A76046">
        <w:rPr>
          <w:rFonts w:ascii="Arial" w:hAnsi="Arial" w:cs="Arial"/>
          <w:sz w:val="24"/>
          <w:szCs w:val="24"/>
        </w:rPr>
        <w:t>ca</w:t>
      </w:r>
      <w:r w:rsidRPr="002B218F">
        <w:rPr>
          <w:rFonts w:ascii="Arial" w:hAnsi="Arial" w:cs="Arial"/>
          <w:sz w:val="24"/>
          <w:szCs w:val="24"/>
        </w:rPr>
        <w:t xml:space="preserve"> tikai tiem pretendentiem, kuriem būtu piešķiramas līguma slēgšanas tiesības.</w:t>
      </w:r>
    </w:p>
    <w:p w:rsidR="00FF3814" w:rsidP="007A425B" w14:paraId="0A6C2C28" w14:textId="6A4A1234">
      <w:pPr>
        <w:spacing w:after="0" w:line="240" w:lineRule="auto"/>
        <w:ind w:firstLine="720"/>
        <w:jc w:val="both"/>
        <w:rPr>
          <w:rFonts w:ascii="Arial" w:hAnsi="Arial" w:cs="Arial"/>
          <w:sz w:val="24"/>
          <w:szCs w:val="24"/>
        </w:rPr>
      </w:pPr>
      <w:r w:rsidRPr="002B218F">
        <w:rPr>
          <w:rFonts w:ascii="Arial" w:hAnsi="Arial" w:cs="Arial"/>
          <w:sz w:val="24"/>
          <w:szCs w:val="24"/>
        </w:rPr>
        <w:t xml:space="preserve">Pamatojoties uz Nolikuma 9.1.apakšpunktu </w:t>
      </w:r>
      <w:r w:rsidRPr="00B618E2">
        <w:rPr>
          <w:rFonts w:ascii="Arial" w:hAnsi="Arial" w:cs="Arial"/>
          <w:b/>
          <w:bCs/>
          <w:sz w:val="24"/>
          <w:szCs w:val="24"/>
        </w:rPr>
        <w:t>piedāvājumu ar viszemāko cenu iepirkuma priekšmeta</w:t>
      </w:r>
      <w:r w:rsidR="007A425B">
        <w:rPr>
          <w:rFonts w:ascii="Arial" w:hAnsi="Arial" w:cs="Arial"/>
          <w:sz w:val="24"/>
          <w:szCs w:val="24"/>
        </w:rPr>
        <w:t xml:space="preserve"> </w:t>
      </w:r>
      <w:r w:rsidRPr="007A425B">
        <w:rPr>
          <w:rFonts w:ascii="Arial" w:hAnsi="Arial" w:cs="Arial"/>
          <w:b/>
          <w:bCs/>
          <w:sz w:val="24"/>
          <w:szCs w:val="24"/>
        </w:rPr>
        <w:t>2.daļai</w:t>
      </w:r>
      <w:r w:rsidRPr="002B218F">
        <w:rPr>
          <w:rFonts w:ascii="Arial" w:hAnsi="Arial" w:cs="Arial"/>
          <w:sz w:val="24"/>
          <w:szCs w:val="24"/>
        </w:rPr>
        <w:t xml:space="preserve"> </w:t>
      </w:r>
      <w:r>
        <w:rPr>
          <w:rFonts w:ascii="Arial" w:hAnsi="Arial" w:cs="Arial"/>
          <w:sz w:val="24"/>
          <w:szCs w:val="24"/>
        </w:rPr>
        <w:t xml:space="preserve">piedāvājis </w:t>
      </w:r>
      <w:r w:rsidRPr="00871974">
        <w:rPr>
          <w:rFonts w:ascii="Arial" w:hAnsi="Arial" w:cs="Arial"/>
          <w:sz w:val="24"/>
          <w:szCs w:val="24"/>
        </w:rPr>
        <w:t>SIA “JP GROUP” (reģ nr. 40203267396)</w:t>
      </w:r>
      <w:r>
        <w:rPr>
          <w:rFonts w:ascii="Arial" w:hAnsi="Arial" w:cs="Arial"/>
          <w:sz w:val="24"/>
          <w:szCs w:val="24"/>
        </w:rPr>
        <w:t xml:space="preserve"> </w:t>
      </w:r>
      <w:r w:rsidRPr="00871974">
        <w:rPr>
          <w:rFonts w:ascii="Arial" w:hAnsi="Arial" w:cs="Arial"/>
          <w:sz w:val="24"/>
          <w:szCs w:val="24"/>
        </w:rPr>
        <w:t>par līguma summu EUR 5600,00 (pieci tūkstoši seši simti eiro 00 centi)</w:t>
      </w:r>
      <w:r w:rsidRPr="002B218F">
        <w:rPr>
          <w:rFonts w:ascii="Arial" w:hAnsi="Arial" w:cs="Arial"/>
          <w:sz w:val="24"/>
          <w:szCs w:val="24"/>
        </w:rPr>
        <w:t>.</w:t>
      </w:r>
    </w:p>
    <w:p w:rsidR="00FF3814" w:rsidP="00FF3814" w14:paraId="72E6A4B7" w14:textId="39B772BF">
      <w:pPr>
        <w:spacing w:after="0" w:line="240" w:lineRule="auto"/>
        <w:ind w:firstLine="720"/>
        <w:jc w:val="both"/>
        <w:rPr>
          <w:rFonts w:ascii="Arial" w:hAnsi="Arial" w:cs="Arial"/>
          <w:sz w:val="24"/>
          <w:szCs w:val="24"/>
        </w:rPr>
      </w:pPr>
      <w:bookmarkStart w:id="1" w:name="_Hlk234399105"/>
      <w:r w:rsidRPr="00B618E2">
        <w:rPr>
          <w:rFonts w:ascii="Arial" w:hAnsi="Arial" w:cs="Arial"/>
          <w:b/>
          <w:bCs/>
          <w:sz w:val="24"/>
          <w:szCs w:val="24"/>
        </w:rPr>
        <w:t>Atlases prasību vērtēšanas laikā</w:t>
      </w:r>
      <w:r w:rsidRPr="0027619D">
        <w:rPr>
          <w:rFonts w:ascii="Arial" w:hAnsi="Arial" w:cs="Arial"/>
          <w:sz w:val="24"/>
          <w:szCs w:val="24"/>
        </w:rPr>
        <w:t xml:space="preserve"> </w:t>
      </w:r>
      <w:r w:rsidRPr="00B618E2">
        <w:rPr>
          <w:rFonts w:ascii="Arial" w:hAnsi="Arial" w:cs="Arial"/>
          <w:sz w:val="24"/>
          <w:szCs w:val="24"/>
        </w:rPr>
        <w:t xml:space="preserve">iepirkuma priekšmeta 2.daļai </w:t>
      </w:r>
      <w:r>
        <w:rPr>
          <w:rFonts w:ascii="Arial" w:hAnsi="Arial" w:cs="Arial"/>
          <w:sz w:val="24"/>
          <w:szCs w:val="24"/>
        </w:rPr>
        <w:t xml:space="preserve">Komisija </w:t>
      </w:r>
      <w:r w:rsidRPr="0027619D">
        <w:rPr>
          <w:rFonts w:ascii="Arial" w:hAnsi="Arial" w:cs="Arial"/>
          <w:sz w:val="24"/>
          <w:szCs w:val="24"/>
        </w:rPr>
        <w:t>konstatē</w:t>
      </w:r>
      <w:r>
        <w:rPr>
          <w:rFonts w:ascii="Arial" w:hAnsi="Arial" w:cs="Arial"/>
          <w:sz w:val="24"/>
          <w:szCs w:val="24"/>
        </w:rPr>
        <w:t>ja</w:t>
      </w:r>
      <w:r w:rsidRPr="0027619D">
        <w:rPr>
          <w:rFonts w:ascii="Arial" w:hAnsi="Arial" w:cs="Arial"/>
          <w:sz w:val="24"/>
          <w:szCs w:val="24"/>
        </w:rPr>
        <w:t xml:space="preserve">, ka </w:t>
      </w:r>
      <w:r w:rsidRPr="0082291E">
        <w:rPr>
          <w:rFonts w:ascii="Arial" w:hAnsi="Arial" w:cs="Arial"/>
          <w:sz w:val="24"/>
          <w:szCs w:val="24"/>
        </w:rPr>
        <w:t xml:space="preserve">SIA “JP GROUP” </w:t>
      </w:r>
      <w:r w:rsidRPr="00167075">
        <w:rPr>
          <w:rFonts w:ascii="Arial" w:hAnsi="Arial" w:cs="Arial"/>
          <w:sz w:val="24"/>
          <w:szCs w:val="24"/>
        </w:rPr>
        <w:t>piedāvājum</w:t>
      </w:r>
      <w:r w:rsidR="007A425B">
        <w:rPr>
          <w:rFonts w:ascii="Arial" w:hAnsi="Arial" w:cs="Arial"/>
          <w:sz w:val="24"/>
          <w:szCs w:val="24"/>
        </w:rPr>
        <w:t>s</w:t>
      </w:r>
      <w:r w:rsidRPr="00167075">
        <w:rPr>
          <w:rFonts w:ascii="Arial" w:hAnsi="Arial" w:cs="Arial"/>
          <w:sz w:val="24"/>
          <w:szCs w:val="24"/>
        </w:rPr>
        <w:t xml:space="preserve"> atbilst Nolikuma 4.1. </w:t>
      </w:r>
      <w:r>
        <w:rPr>
          <w:rFonts w:ascii="Arial" w:hAnsi="Arial" w:cs="Arial"/>
          <w:sz w:val="24"/>
          <w:szCs w:val="24"/>
        </w:rPr>
        <w:t xml:space="preserve">un </w:t>
      </w:r>
      <w:r w:rsidRPr="00167075">
        <w:rPr>
          <w:rFonts w:ascii="Arial" w:hAnsi="Arial" w:cs="Arial"/>
          <w:sz w:val="24"/>
          <w:szCs w:val="24"/>
        </w:rPr>
        <w:t>4.</w:t>
      </w:r>
      <w:r>
        <w:rPr>
          <w:rFonts w:ascii="Arial" w:hAnsi="Arial" w:cs="Arial"/>
          <w:sz w:val="24"/>
          <w:szCs w:val="24"/>
        </w:rPr>
        <w:t>2</w:t>
      </w:r>
      <w:r w:rsidRPr="00167075">
        <w:rPr>
          <w:rFonts w:ascii="Arial" w:hAnsi="Arial" w:cs="Arial"/>
          <w:sz w:val="24"/>
          <w:szCs w:val="24"/>
        </w:rPr>
        <w:t>.</w:t>
      </w:r>
      <w:r>
        <w:rPr>
          <w:rFonts w:ascii="Arial" w:hAnsi="Arial" w:cs="Arial"/>
          <w:sz w:val="24"/>
          <w:szCs w:val="24"/>
        </w:rPr>
        <w:t>apakš</w:t>
      </w:r>
      <w:r w:rsidRPr="00167075">
        <w:rPr>
          <w:rFonts w:ascii="Arial" w:hAnsi="Arial" w:cs="Arial"/>
          <w:sz w:val="24"/>
          <w:szCs w:val="24"/>
        </w:rPr>
        <w:t>punktu prasībām.</w:t>
      </w:r>
    </w:p>
    <w:p w:rsidR="00FF3814" w:rsidP="00FF3814" w14:paraId="1549E470" w14:textId="703A51AB">
      <w:pPr>
        <w:spacing w:after="0" w:line="240" w:lineRule="auto"/>
        <w:ind w:firstLine="720"/>
        <w:jc w:val="both"/>
        <w:rPr>
          <w:rFonts w:ascii="Arial" w:hAnsi="Arial" w:cs="Arial"/>
          <w:sz w:val="24"/>
          <w:szCs w:val="24"/>
        </w:rPr>
      </w:pPr>
      <w:bookmarkStart w:id="2" w:name="_Hlk234399190"/>
      <w:bookmarkEnd w:id="1"/>
      <w:r w:rsidRPr="00DB7A51">
        <w:rPr>
          <w:rFonts w:ascii="Arial" w:hAnsi="Arial" w:cs="Arial"/>
          <w:b/>
          <w:bCs/>
          <w:sz w:val="24"/>
          <w:szCs w:val="24"/>
        </w:rPr>
        <w:t>Kvalifikācijas prasību pārbaudes laikā</w:t>
      </w:r>
      <w:r>
        <w:rPr>
          <w:rFonts w:ascii="Arial" w:hAnsi="Arial" w:cs="Arial"/>
          <w:sz w:val="24"/>
          <w:szCs w:val="24"/>
        </w:rPr>
        <w:t xml:space="preserve">  </w:t>
      </w:r>
      <w:r w:rsidRPr="00DB7A51">
        <w:rPr>
          <w:rFonts w:ascii="Arial" w:hAnsi="Arial" w:cs="Arial"/>
          <w:sz w:val="24"/>
          <w:szCs w:val="24"/>
        </w:rPr>
        <w:t xml:space="preserve">iepirkuma priekšmeta 2.daļai </w:t>
      </w:r>
      <w:bookmarkEnd w:id="2"/>
      <w:r w:rsidRPr="00772BA6">
        <w:rPr>
          <w:rFonts w:ascii="Arial" w:hAnsi="Arial" w:cs="Arial"/>
          <w:sz w:val="24"/>
          <w:szCs w:val="24"/>
        </w:rPr>
        <w:t>konstatē</w:t>
      </w:r>
      <w:r>
        <w:rPr>
          <w:rFonts w:ascii="Arial" w:hAnsi="Arial" w:cs="Arial"/>
          <w:sz w:val="24"/>
          <w:szCs w:val="24"/>
        </w:rPr>
        <w:t>ja</w:t>
      </w:r>
      <w:r w:rsidRPr="00772BA6">
        <w:rPr>
          <w:rFonts w:ascii="Arial" w:hAnsi="Arial" w:cs="Arial"/>
          <w:sz w:val="24"/>
          <w:szCs w:val="24"/>
        </w:rPr>
        <w:t xml:space="preserve">, ka </w:t>
      </w:r>
      <w:r w:rsidRPr="0082291E">
        <w:rPr>
          <w:rFonts w:ascii="Arial" w:hAnsi="Arial" w:cs="Arial"/>
          <w:sz w:val="24"/>
          <w:szCs w:val="24"/>
        </w:rPr>
        <w:t>SIA “JP GROUP” piedāvājum</w:t>
      </w:r>
      <w:r w:rsidR="007A425B">
        <w:rPr>
          <w:rFonts w:ascii="Arial" w:hAnsi="Arial" w:cs="Arial"/>
          <w:sz w:val="24"/>
          <w:szCs w:val="24"/>
        </w:rPr>
        <w:t>s</w:t>
      </w:r>
      <w:r w:rsidRPr="00DB7A51">
        <w:rPr>
          <w:rFonts w:ascii="Arial" w:hAnsi="Arial" w:cs="Arial"/>
          <w:sz w:val="24"/>
          <w:szCs w:val="24"/>
        </w:rPr>
        <w:t xml:space="preserve"> </w:t>
      </w:r>
      <w:r w:rsidRPr="00CC2CC1">
        <w:rPr>
          <w:rFonts w:ascii="Arial" w:hAnsi="Arial" w:cs="Arial"/>
          <w:sz w:val="24"/>
          <w:szCs w:val="24"/>
        </w:rPr>
        <w:t>atbilst Nolikuma</w:t>
      </w:r>
      <w:r>
        <w:rPr>
          <w:rFonts w:ascii="Arial" w:hAnsi="Arial" w:cs="Arial"/>
          <w:sz w:val="24"/>
          <w:szCs w:val="24"/>
        </w:rPr>
        <w:t xml:space="preserve"> </w:t>
      </w:r>
      <w:r w:rsidRPr="00CC2CC1">
        <w:rPr>
          <w:rFonts w:ascii="Arial" w:hAnsi="Arial" w:cs="Arial"/>
          <w:sz w:val="24"/>
          <w:szCs w:val="24"/>
        </w:rPr>
        <w:t>4.</w:t>
      </w:r>
      <w:r>
        <w:rPr>
          <w:rFonts w:ascii="Arial" w:hAnsi="Arial" w:cs="Arial"/>
          <w:sz w:val="24"/>
          <w:szCs w:val="24"/>
        </w:rPr>
        <w:t>5</w:t>
      </w:r>
      <w:r w:rsidRPr="00CC2CC1">
        <w:rPr>
          <w:rFonts w:ascii="Arial" w:hAnsi="Arial" w:cs="Arial"/>
          <w:sz w:val="24"/>
          <w:szCs w:val="24"/>
        </w:rPr>
        <w:t>.apakšpunkt</w:t>
      </w:r>
      <w:r>
        <w:rPr>
          <w:rFonts w:ascii="Arial" w:hAnsi="Arial" w:cs="Arial"/>
          <w:sz w:val="24"/>
          <w:szCs w:val="24"/>
        </w:rPr>
        <w:t>a</w:t>
      </w:r>
      <w:r w:rsidRPr="00CC2CC1">
        <w:rPr>
          <w:rFonts w:ascii="Arial" w:hAnsi="Arial" w:cs="Arial"/>
          <w:sz w:val="24"/>
          <w:szCs w:val="24"/>
        </w:rPr>
        <w:t xml:space="preserve"> prasībām.</w:t>
      </w:r>
    </w:p>
    <w:p w:rsidR="00FF3814" w:rsidP="00FF3814" w14:paraId="4ECD5C27" w14:textId="77777777">
      <w:pPr>
        <w:spacing w:after="0" w:line="240" w:lineRule="auto"/>
        <w:ind w:firstLine="720"/>
        <w:jc w:val="both"/>
        <w:rPr>
          <w:rFonts w:ascii="Arial" w:hAnsi="Arial" w:cs="Arial"/>
          <w:sz w:val="24"/>
          <w:szCs w:val="24"/>
        </w:rPr>
      </w:pPr>
      <w:bookmarkStart w:id="3" w:name="_Hlk234399372"/>
      <w:r w:rsidRPr="00DB7A51">
        <w:rPr>
          <w:rFonts w:ascii="Arial" w:hAnsi="Arial" w:cs="Arial"/>
          <w:b/>
          <w:bCs/>
          <w:sz w:val="24"/>
          <w:szCs w:val="24"/>
        </w:rPr>
        <w:t>Tehniskā piedāvājuma prasību vērtēšanas laikā</w:t>
      </w:r>
      <w:r w:rsidRPr="00167075">
        <w:rPr>
          <w:rFonts w:ascii="Arial" w:hAnsi="Arial" w:cs="Arial"/>
          <w:sz w:val="24"/>
          <w:szCs w:val="24"/>
        </w:rPr>
        <w:t xml:space="preserve"> </w:t>
      </w:r>
      <w:r w:rsidRPr="00DB7A51">
        <w:rPr>
          <w:rFonts w:ascii="Arial" w:hAnsi="Arial" w:cs="Arial"/>
          <w:sz w:val="24"/>
          <w:szCs w:val="24"/>
        </w:rPr>
        <w:t xml:space="preserve">iepirkuma priekšmeta </w:t>
      </w:r>
      <w:r>
        <w:rPr>
          <w:rFonts w:ascii="Arial" w:hAnsi="Arial" w:cs="Arial"/>
          <w:sz w:val="24"/>
          <w:szCs w:val="24"/>
        </w:rPr>
        <w:t>2</w:t>
      </w:r>
      <w:r w:rsidRPr="00DB7A51">
        <w:rPr>
          <w:rFonts w:ascii="Arial" w:hAnsi="Arial" w:cs="Arial"/>
          <w:sz w:val="24"/>
          <w:szCs w:val="24"/>
        </w:rPr>
        <w:t xml:space="preserve">.daļai </w:t>
      </w:r>
      <w:r w:rsidRPr="00167075">
        <w:rPr>
          <w:rFonts w:ascii="Arial" w:hAnsi="Arial" w:cs="Arial"/>
          <w:sz w:val="24"/>
          <w:szCs w:val="24"/>
        </w:rPr>
        <w:t>konstatē</w:t>
      </w:r>
      <w:r>
        <w:rPr>
          <w:rFonts w:ascii="Arial" w:hAnsi="Arial" w:cs="Arial"/>
          <w:sz w:val="24"/>
          <w:szCs w:val="24"/>
        </w:rPr>
        <w:t>ja</w:t>
      </w:r>
      <w:r w:rsidRPr="00167075">
        <w:rPr>
          <w:rFonts w:ascii="Arial" w:hAnsi="Arial" w:cs="Arial"/>
          <w:sz w:val="24"/>
          <w:szCs w:val="24"/>
        </w:rPr>
        <w:t xml:space="preserve">, ka </w:t>
      </w:r>
      <w:r w:rsidRPr="0082291E">
        <w:rPr>
          <w:rFonts w:ascii="Arial" w:hAnsi="Arial" w:cs="Arial"/>
          <w:sz w:val="24"/>
          <w:szCs w:val="24"/>
        </w:rPr>
        <w:t xml:space="preserve">SIA “JP GROUP” </w:t>
      </w:r>
      <w:r w:rsidRPr="00DB7A51">
        <w:rPr>
          <w:rFonts w:ascii="Arial" w:hAnsi="Arial" w:cs="Arial"/>
          <w:sz w:val="24"/>
          <w:szCs w:val="24"/>
        </w:rPr>
        <w:t xml:space="preserve"> </w:t>
      </w:r>
      <w:bookmarkStart w:id="4" w:name="_Hlk239069846"/>
      <w:r w:rsidRPr="00167075">
        <w:rPr>
          <w:rFonts w:ascii="Arial" w:hAnsi="Arial" w:cs="Arial"/>
          <w:sz w:val="24"/>
          <w:szCs w:val="24"/>
        </w:rPr>
        <w:t>piedāvājum</w:t>
      </w:r>
      <w:r>
        <w:rPr>
          <w:rFonts w:ascii="Arial" w:hAnsi="Arial" w:cs="Arial"/>
          <w:sz w:val="24"/>
          <w:szCs w:val="24"/>
        </w:rPr>
        <w:t>s</w:t>
      </w:r>
      <w:r w:rsidRPr="00167075">
        <w:rPr>
          <w:rFonts w:ascii="Arial" w:hAnsi="Arial" w:cs="Arial"/>
          <w:sz w:val="24"/>
          <w:szCs w:val="24"/>
        </w:rPr>
        <w:t xml:space="preserve"> atbilst Nolikuma</w:t>
      </w:r>
      <w:r>
        <w:rPr>
          <w:rFonts w:ascii="Arial" w:hAnsi="Arial" w:cs="Arial"/>
          <w:sz w:val="24"/>
          <w:szCs w:val="24"/>
        </w:rPr>
        <w:t xml:space="preserve"> 4.7.</w:t>
      </w:r>
      <w:r w:rsidRPr="00625986">
        <w:rPr>
          <w:rFonts w:ascii="Arial" w:hAnsi="Arial" w:cs="Arial"/>
          <w:sz w:val="24"/>
          <w:szCs w:val="24"/>
        </w:rPr>
        <w:t xml:space="preserve"> un </w:t>
      </w:r>
      <w:r>
        <w:rPr>
          <w:rFonts w:ascii="Arial" w:hAnsi="Arial" w:cs="Arial"/>
          <w:sz w:val="24"/>
          <w:szCs w:val="24"/>
        </w:rPr>
        <w:t>4</w:t>
      </w:r>
      <w:r w:rsidRPr="00625986">
        <w:rPr>
          <w:rFonts w:ascii="Arial" w:hAnsi="Arial" w:cs="Arial"/>
          <w:sz w:val="24"/>
          <w:szCs w:val="24"/>
        </w:rPr>
        <w:t>.</w:t>
      </w:r>
      <w:r>
        <w:rPr>
          <w:rFonts w:ascii="Arial" w:hAnsi="Arial" w:cs="Arial"/>
          <w:sz w:val="24"/>
          <w:szCs w:val="24"/>
        </w:rPr>
        <w:t>8</w:t>
      </w:r>
      <w:r w:rsidRPr="00625986">
        <w:rPr>
          <w:rFonts w:ascii="Arial" w:hAnsi="Arial" w:cs="Arial"/>
          <w:sz w:val="24"/>
          <w:szCs w:val="24"/>
        </w:rPr>
        <w:t>.apakšpunkt</w:t>
      </w:r>
      <w:r>
        <w:rPr>
          <w:rFonts w:ascii="Arial" w:hAnsi="Arial" w:cs="Arial"/>
          <w:sz w:val="24"/>
          <w:szCs w:val="24"/>
        </w:rPr>
        <w:t>u</w:t>
      </w:r>
      <w:r w:rsidRPr="00625986">
        <w:rPr>
          <w:rFonts w:ascii="Arial" w:hAnsi="Arial" w:cs="Arial"/>
          <w:sz w:val="24"/>
          <w:szCs w:val="24"/>
        </w:rPr>
        <w:t xml:space="preserve"> prasībām.</w:t>
      </w:r>
      <w:bookmarkStart w:id="5" w:name="_Hlk234399212"/>
      <w:r w:rsidRPr="0082291E">
        <w:rPr>
          <w:rFonts w:ascii="Arial" w:hAnsi="Arial" w:cs="Arial"/>
          <w:sz w:val="24"/>
          <w:szCs w:val="24"/>
        </w:rPr>
        <w:t xml:space="preserve"> </w:t>
      </w:r>
    </w:p>
    <w:bookmarkEnd w:id="4"/>
    <w:bookmarkEnd w:id="5"/>
    <w:p w:rsidR="00FF3814" w:rsidP="00FF3814" w14:paraId="6120BCDD" w14:textId="1B018535">
      <w:pPr>
        <w:spacing w:after="0" w:line="240" w:lineRule="auto"/>
        <w:ind w:firstLine="720"/>
        <w:jc w:val="both"/>
        <w:rPr>
          <w:rFonts w:ascii="Arial" w:hAnsi="Arial" w:cs="Arial"/>
          <w:sz w:val="24"/>
          <w:szCs w:val="24"/>
        </w:rPr>
      </w:pPr>
      <w:r w:rsidRPr="00DB7A51">
        <w:rPr>
          <w:rFonts w:ascii="Arial" w:hAnsi="Arial" w:cs="Arial"/>
          <w:b/>
          <w:bCs/>
          <w:sz w:val="24"/>
          <w:szCs w:val="24"/>
        </w:rPr>
        <w:t>Citu prasību pārbaudes laikā</w:t>
      </w:r>
      <w:r>
        <w:rPr>
          <w:rFonts w:ascii="Arial" w:hAnsi="Arial" w:cs="Arial"/>
          <w:sz w:val="24"/>
          <w:szCs w:val="24"/>
        </w:rPr>
        <w:t xml:space="preserve"> </w:t>
      </w:r>
      <w:r w:rsidRPr="00DB7A51">
        <w:rPr>
          <w:rFonts w:ascii="Arial" w:hAnsi="Arial" w:cs="Arial"/>
          <w:sz w:val="24"/>
          <w:szCs w:val="24"/>
        </w:rPr>
        <w:t xml:space="preserve">iepirkuma priekšmeta 2.daļai </w:t>
      </w:r>
      <w:r w:rsidR="00FE6318">
        <w:rPr>
          <w:rFonts w:ascii="Arial" w:hAnsi="Arial" w:cs="Arial"/>
          <w:sz w:val="24"/>
          <w:szCs w:val="24"/>
        </w:rPr>
        <w:t xml:space="preserve">Komisija </w:t>
      </w:r>
      <w:r w:rsidRPr="00DB7A51">
        <w:rPr>
          <w:rFonts w:ascii="Arial" w:hAnsi="Arial" w:cs="Arial"/>
          <w:sz w:val="24"/>
          <w:szCs w:val="24"/>
        </w:rPr>
        <w:t xml:space="preserve">konstatēja, ka </w:t>
      </w:r>
      <w:r>
        <w:rPr>
          <w:rFonts w:ascii="Arial" w:hAnsi="Arial" w:cs="Arial"/>
          <w:sz w:val="24"/>
          <w:szCs w:val="24"/>
        </w:rPr>
        <w:t xml:space="preserve">uz </w:t>
      </w:r>
      <w:r w:rsidRPr="0082291E">
        <w:rPr>
          <w:rFonts w:ascii="Arial" w:hAnsi="Arial" w:cs="Arial"/>
          <w:sz w:val="24"/>
          <w:szCs w:val="24"/>
        </w:rPr>
        <w:t>SIA “JP GROUP”</w:t>
      </w:r>
      <w:r>
        <w:rPr>
          <w:rFonts w:ascii="Arial" w:hAnsi="Arial" w:cs="Arial"/>
          <w:sz w:val="24"/>
          <w:szCs w:val="24"/>
        </w:rPr>
        <w:t xml:space="preserve"> </w:t>
      </w:r>
      <w:r w:rsidRPr="00167075">
        <w:rPr>
          <w:rFonts w:ascii="Arial" w:hAnsi="Arial" w:cs="Arial"/>
          <w:sz w:val="24"/>
          <w:szCs w:val="24"/>
        </w:rPr>
        <w:t>piedāvājum</w:t>
      </w:r>
      <w:r>
        <w:rPr>
          <w:rFonts w:ascii="Arial" w:hAnsi="Arial" w:cs="Arial"/>
          <w:sz w:val="24"/>
          <w:szCs w:val="24"/>
        </w:rPr>
        <w:t>u</w:t>
      </w:r>
      <w:r w:rsidRPr="00167075">
        <w:rPr>
          <w:rFonts w:ascii="Arial" w:hAnsi="Arial" w:cs="Arial"/>
          <w:sz w:val="24"/>
          <w:szCs w:val="24"/>
        </w:rPr>
        <w:t xml:space="preserve"> </w:t>
      </w:r>
      <w:r>
        <w:rPr>
          <w:rFonts w:ascii="Arial" w:hAnsi="Arial" w:cs="Arial"/>
          <w:sz w:val="24"/>
          <w:szCs w:val="24"/>
        </w:rPr>
        <w:t>nav attiecināmi Nolikuma 4.9</w:t>
      </w:r>
      <w:r w:rsidRPr="00167075">
        <w:rPr>
          <w:rFonts w:ascii="Arial" w:hAnsi="Arial" w:cs="Arial"/>
          <w:sz w:val="24"/>
          <w:szCs w:val="24"/>
        </w:rPr>
        <w:t>.</w:t>
      </w:r>
      <w:r>
        <w:rPr>
          <w:rFonts w:ascii="Arial" w:hAnsi="Arial" w:cs="Arial"/>
          <w:sz w:val="24"/>
          <w:szCs w:val="24"/>
        </w:rPr>
        <w:t xml:space="preserve"> līdz </w:t>
      </w:r>
      <w:r w:rsidRPr="00167075">
        <w:rPr>
          <w:rFonts w:ascii="Arial" w:hAnsi="Arial" w:cs="Arial"/>
          <w:sz w:val="24"/>
          <w:szCs w:val="24"/>
        </w:rPr>
        <w:t>4.</w:t>
      </w:r>
      <w:r>
        <w:rPr>
          <w:rFonts w:ascii="Arial" w:hAnsi="Arial" w:cs="Arial"/>
          <w:sz w:val="24"/>
          <w:szCs w:val="24"/>
        </w:rPr>
        <w:t>11</w:t>
      </w:r>
      <w:r w:rsidRPr="00167075">
        <w:rPr>
          <w:rFonts w:ascii="Arial" w:hAnsi="Arial" w:cs="Arial"/>
          <w:sz w:val="24"/>
          <w:szCs w:val="24"/>
        </w:rPr>
        <w:t>.</w:t>
      </w:r>
      <w:r>
        <w:rPr>
          <w:rFonts w:ascii="Arial" w:hAnsi="Arial" w:cs="Arial"/>
          <w:sz w:val="24"/>
          <w:szCs w:val="24"/>
        </w:rPr>
        <w:t xml:space="preserve"> apakš</w:t>
      </w:r>
      <w:r w:rsidRPr="00167075">
        <w:rPr>
          <w:rFonts w:ascii="Arial" w:hAnsi="Arial" w:cs="Arial"/>
          <w:sz w:val="24"/>
          <w:szCs w:val="24"/>
        </w:rPr>
        <w:t>punktu prasības.</w:t>
      </w:r>
      <w:r w:rsidRPr="00CC2CC1">
        <w:t xml:space="preserve"> </w:t>
      </w:r>
    </w:p>
    <w:bookmarkEnd w:id="3"/>
    <w:p w:rsidR="00FF3814" w:rsidRPr="00CF4721" w:rsidP="007A425B" w14:paraId="39CC1510" w14:textId="67FF818F">
      <w:pPr>
        <w:spacing w:after="0" w:line="240" w:lineRule="auto"/>
        <w:ind w:firstLine="720"/>
        <w:jc w:val="both"/>
        <w:textAlignment w:val="baseline"/>
        <w:rPr>
          <w:rFonts w:ascii="Arial" w:hAnsi="Arial" w:cs="Arial"/>
          <w:b/>
          <w:bCs/>
          <w:sz w:val="24"/>
          <w:szCs w:val="24"/>
        </w:rPr>
      </w:pPr>
      <w:r w:rsidRPr="00CF4721">
        <w:rPr>
          <w:rFonts w:ascii="Arial" w:hAnsi="Arial" w:cs="Arial"/>
          <w:sz w:val="24"/>
          <w:szCs w:val="24"/>
        </w:rPr>
        <w:t>Pamatojoties uz Nolikuma 11.1.apakšpunktu</w:t>
      </w:r>
      <w:r w:rsidRPr="00CF4721">
        <w:rPr>
          <w:rFonts w:ascii="Arial" w:hAnsi="Arial" w:cs="Arial"/>
          <w:b/>
          <w:bCs/>
          <w:sz w:val="24"/>
          <w:szCs w:val="24"/>
        </w:rPr>
        <w:t xml:space="preserve"> līguma</w:t>
      </w:r>
      <w:r w:rsidRPr="00CF4721" w:rsidR="007A425B">
        <w:rPr>
          <w:rFonts w:ascii="Arial" w:hAnsi="Arial" w:cs="Arial"/>
          <w:b/>
          <w:bCs/>
          <w:sz w:val="24"/>
          <w:szCs w:val="24"/>
        </w:rPr>
        <w:t xml:space="preserve"> </w:t>
      </w:r>
      <w:r w:rsidRPr="00CF4721">
        <w:rPr>
          <w:rFonts w:ascii="Arial" w:hAnsi="Arial" w:cs="Arial"/>
          <w:b/>
          <w:bCs/>
          <w:sz w:val="24"/>
          <w:szCs w:val="24"/>
        </w:rPr>
        <w:t xml:space="preserve">slēgšanas tiesības </w:t>
      </w:r>
      <w:r w:rsidRPr="00CF4721" w:rsidR="007A425B">
        <w:rPr>
          <w:rFonts w:ascii="Arial" w:hAnsi="Arial" w:cs="Arial"/>
          <w:b/>
          <w:bCs/>
          <w:sz w:val="24"/>
          <w:szCs w:val="24"/>
        </w:rPr>
        <w:t xml:space="preserve">iepirkuma priekšmeta </w:t>
      </w:r>
      <w:r w:rsidRPr="00CF4721">
        <w:rPr>
          <w:rFonts w:ascii="Arial" w:hAnsi="Arial" w:cs="Arial"/>
          <w:b/>
          <w:bCs/>
          <w:sz w:val="24"/>
          <w:szCs w:val="24"/>
        </w:rPr>
        <w:t xml:space="preserve">2.daļai </w:t>
      </w:r>
      <w:r w:rsidRPr="00CF4721" w:rsidR="00CF4721">
        <w:rPr>
          <w:rFonts w:ascii="Arial" w:hAnsi="Arial" w:cs="Arial"/>
          <w:b/>
          <w:bCs/>
          <w:sz w:val="24"/>
          <w:szCs w:val="24"/>
        </w:rPr>
        <w:t xml:space="preserve">piešķiramas </w:t>
      </w:r>
      <w:r w:rsidRPr="00CF4721">
        <w:rPr>
          <w:rFonts w:ascii="Arial" w:hAnsi="Arial" w:cs="Arial"/>
          <w:b/>
          <w:bCs/>
          <w:sz w:val="24"/>
          <w:szCs w:val="24"/>
        </w:rPr>
        <w:t>SIA “JP GROUP” par līguma summu EUR 5 600,00 (pieci tūkstoši seši simti eiro 00 centi).</w:t>
      </w:r>
    </w:p>
    <w:p w:rsidR="00FF3814" w:rsidRPr="00982532" w:rsidP="00FF3814" w14:paraId="6550CA9F" w14:textId="77777777">
      <w:pPr>
        <w:spacing w:after="0" w:line="240" w:lineRule="auto"/>
        <w:ind w:firstLine="720"/>
        <w:jc w:val="both"/>
        <w:textAlignment w:val="baseline"/>
        <w:rPr>
          <w:rFonts w:ascii="Arial" w:eastAsia="Times New Roman" w:hAnsi="Arial" w:cs="Arial"/>
          <w:sz w:val="24"/>
          <w:szCs w:val="24"/>
          <w:lang w:eastAsia="lv-LV"/>
        </w:rPr>
      </w:pPr>
      <w:r w:rsidRPr="00982532">
        <w:rPr>
          <w:rFonts w:ascii="Arial" w:eastAsia="Times New Roman" w:hAnsi="Arial" w:cs="Arial"/>
          <w:sz w:val="24"/>
          <w:szCs w:val="24"/>
          <w:lang w:eastAsia="lv-LV"/>
        </w:rPr>
        <w:t>Komisija, saskaņā ar Nolikuma 4.3.apakšpunktu Publisko iepirkumu likumā noteiktajā kārtībā, veic pārbaudi vai attiecībā uz pretendentu, kuram būtu piešķiramas līguma slēgšanas tiesības, nav iestājies kāds no Publisko iepirkumu likumā noteiktajiem izslēgšanas no dalības iepirkumā gadījumiem.</w:t>
      </w:r>
    </w:p>
    <w:p w:rsidR="00FF3814" w:rsidRPr="00982532" w:rsidP="00FF3814" w14:paraId="52EB9F24" w14:textId="77777777">
      <w:pPr>
        <w:spacing w:after="0" w:line="240" w:lineRule="auto"/>
        <w:ind w:firstLine="720"/>
        <w:jc w:val="both"/>
        <w:textAlignment w:val="baseline"/>
        <w:rPr>
          <w:rFonts w:ascii="Arial" w:eastAsia="Times New Roman" w:hAnsi="Arial" w:cs="Arial"/>
          <w:sz w:val="24"/>
          <w:szCs w:val="24"/>
          <w:lang w:eastAsia="lv-LV"/>
        </w:rPr>
      </w:pPr>
      <w:r w:rsidRPr="00982532">
        <w:rPr>
          <w:rFonts w:ascii="Arial" w:eastAsia="Times New Roman" w:hAnsi="Arial" w:cs="Arial"/>
          <w:sz w:val="24"/>
          <w:szCs w:val="24"/>
          <w:lang w:eastAsia="lv-LV"/>
        </w:rPr>
        <w:t>Komisija konstatē, ka uz Pretendentu SIA “JP GROUP” (reģ nr. 40203267396)  nav attiecināmi 42.panta otrās daļas 1., 2., 3., 4., 5., 6., 7., 10., 11., 12., 13. un 14. apakšpunktā noteiktie izslēgšanas gadījumi.</w:t>
      </w:r>
    </w:p>
    <w:p w:rsidR="00FF3814" w:rsidRPr="00982532" w:rsidP="00FF3814" w14:paraId="3444FB40" w14:textId="77777777">
      <w:pPr>
        <w:spacing w:after="0" w:line="240" w:lineRule="auto"/>
        <w:ind w:firstLine="720"/>
        <w:jc w:val="both"/>
        <w:textAlignment w:val="baseline"/>
        <w:rPr>
          <w:rFonts w:ascii="Arial" w:eastAsia="Times New Roman" w:hAnsi="Arial" w:cs="Arial"/>
          <w:sz w:val="24"/>
          <w:szCs w:val="24"/>
          <w:lang w:eastAsia="lv-LV"/>
        </w:rPr>
      </w:pPr>
      <w:r w:rsidRPr="00982532">
        <w:rPr>
          <w:rFonts w:ascii="Arial" w:eastAsia="Times New Roman" w:hAnsi="Arial" w:cs="Arial"/>
          <w:sz w:val="24"/>
          <w:szCs w:val="24"/>
          <w:lang w:eastAsia="lv-LV"/>
        </w:rPr>
        <w:t>Saskaņā ar Nolikuma 4.4.apakšpunktu pirms lēmuma pieņemšanas par līguma slēgšanas tiesību piešķiršanu, Komisija attiecībā uz Pretendentu, kuram būtu piešķiramas līguma slēgšanas tiesības, veic pārbaudi par Starptautisko un Latvijas Republikas nacionālo sankciju likuma 11.</w:t>
      </w:r>
      <w:r w:rsidRPr="00FF3814">
        <w:rPr>
          <w:rFonts w:ascii="Arial" w:eastAsia="Times New Roman" w:hAnsi="Arial" w:cs="Arial"/>
          <w:sz w:val="24"/>
          <w:szCs w:val="24"/>
          <w:vertAlign w:val="superscript"/>
          <w:lang w:eastAsia="lv-LV"/>
        </w:rPr>
        <w:t>1</w:t>
      </w:r>
      <w:r w:rsidRPr="00982532">
        <w:rPr>
          <w:rFonts w:ascii="Arial" w:eastAsia="Times New Roman" w:hAnsi="Arial" w:cs="Arial"/>
          <w:sz w:val="24"/>
          <w:szCs w:val="24"/>
          <w:lang w:eastAsia="lv-LV"/>
        </w:rPr>
        <w:t xml:space="preserve"> panta pirmajā daļā minēto pretendentu izslēgšanas gadījumu esību. </w:t>
      </w:r>
    </w:p>
    <w:p w:rsidR="00FF3814" w:rsidP="00FF3814" w14:paraId="5567918D" w14:textId="479464A6">
      <w:pPr>
        <w:spacing w:after="0" w:line="240" w:lineRule="auto"/>
        <w:ind w:firstLine="720"/>
        <w:jc w:val="both"/>
        <w:textAlignment w:val="baseline"/>
        <w:rPr>
          <w:rFonts w:ascii="Arial" w:eastAsia="Times New Roman" w:hAnsi="Arial" w:cs="Arial"/>
          <w:sz w:val="24"/>
          <w:szCs w:val="24"/>
          <w:lang w:eastAsia="lv-LV"/>
        </w:rPr>
      </w:pPr>
      <w:r w:rsidRPr="00982532">
        <w:rPr>
          <w:rFonts w:ascii="Arial" w:eastAsia="Times New Roman" w:hAnsi="Arial" w:cs="Arial"/>
          <w:sz w:val="24"/>
          <w:szCs w:val="24"/>
          <w:lang w:eastAsia="lv-LV"/>
        </w:rPr>
        <w:t>Komisija konstatē, ka uz Pretendent</w:t>
      </w:r>
      <w:r w:rsidR="007A425B">
        <w:rPr>
          <w:rFonts w:ascii="Arial" w:eastAsia="Times New Roman" w:hAnsi="Arial" w:cs="Arial"/>
          <w:sz w:val="24"/>
          <w:szCs w:val="24"/>
          <w:lang w:eastAsia="lv-LV"/>
        </w:rPr>
        <w:t>u</w:t>
      </w:r>
      <w:r w:rsidRPr="00982532">
        <w:rPr>
          <w:rFonts w:ascii="Arial" w:eastAsia="Times New Roman" w:hAnsi="Arial" w:cs="Arial"/>
          <w:sz w:val="24"/>
          <w:szCs w:val="24"/>
          <w:lang w:eastAsia="lv-LV"/>
        </w:rPr>
        <w:t xml:space="preserve"> SIA “JP GROUP” (reģ nr. 40203267396) Starptautisko un Latvijas Republikas nacionālo sankciju likuma 11.</w:t>
      </w:r>
      <w:r w:rsidRPr="00982532">
        <w:rPr>
          <w:rFonts w:ascii="Arial" w:eastAsia="Times New Roman" w:hAnsi="Arial" w:cs="Arial"/>
          <w:sz w:val="24"/>
          <w:szCs w:val="24"/>
          <w:vertAlign w:val="superscript"/>
          <w:lang w:eastAsia="lv-LV"/>
        </w:rPr>
        <w:t>1</w:t>
      </w:r>
      <w:r w:rsidRPr="00982532">
        <w:rPr>
          <w:rFonts w:ascii="Arial" w:eastAsia="Times New Roman" w:hAnsi="Arial" w:cs="Arial"/>
          <w:sz w:val="24"/>
          <w:szCs w:val="24"/>
          <w:lang w:eastAsia="lv-LV"/>
        </w:rPr>
        <w:t xml:space="preserve"> panta pirmajā daļā minēto izslēgšanas gadījumu esamība nav konstatēta.</w:t>
      </w:r>
    </w:p>
    <w:p w:rsidR="00FF3814" w:rsidRPr="00892AC9" w:rsidP="00FF3814" w14:paraId="0147BD1F" w14:textId="49242FE1">
      <w:pPr>
        <w:spacing w:after="0" w:line="240" w:lineRule="auto"/>
        <w:ind w:firstLine="720"/>
        <w:jc w:val="both"/>
        <w:textAlignment w:val="baseline"/>
        <w:rPr>
          <w:rFonts w:ascii="Arial" w:eastAsia="Times New Roman" w:hAnsi="Arial" w:cs="Arial"/>
          <w:sz w:val="24"/>
          <w:szCs w:val="24"/>
          <w:lang w:eastAsia="lv-LV"/>
        </w:rPr>
      </w:pPr>
      <w:r>
        <w:rPr>
          <w:rFonts w:ascii="Arial" w:hAnsi="Arial" w:cs="Arial"/>
          <w:sz w:val="24"/>
          <w:szCs w:val="24"/>
        </w:rPr>
        <w:t>P</w:t>
      </w:r>
      <w:r w:rsidRPr="00167075">
        <w:rPr>
          <w:rFonts w:ascii="Arial" w:hAnsi="Arial" w:cs="Arial"/>
          <w:sz w:val="24"/>
          <w:szCs w:val="24"/>
        </w:rPr>
        <w:t xml:space="preserve">amatojoties </w:t>
      </w:r>
      <w:r>
        <w:rPr>
          <w:rFonts w:ascii="Arial" w:hAnsi="Arial" w:cs="Arial"/>
          <w:sz w:val="24"/>
          <w:szCs w:val="24"/>
        </w:rPr>
        <w:t xml:space="preserve">uz </w:t>
      </w:r>
      <w:r w:rsidRPr="00982532">
        <w:rPr>
          <w:rFonts w:ascii="Arial" w:hAnsi="Arial" w:cs="Arial"/>
          <w:sz w:val="24"/>
          <w:szCs w:val="24"/>
        </w:rPr>
        <w:t>PIL 9.panta trīspadsmit prim daļu</w:t>
      </w:r>
      <w:r w:rsidR="007A425B">
        <w:rPr>
          <w:rFonts w:ascii="Arial" w:hAnsi="Arial" w:cs="Arial"/>
          <w:sz w:val="24"/>
          <w:szCs w:val="24"/>
        </w:rPr>
        <w:t xml:space="preserve"> </w:t>
      </w:r>
      <w:r w:rsidRPr="00982532">
        <w:rPr>
          <w:rFonts w:ascii="Arial" w:hAnsi="Arial" w:cs="Arial"/>
          <w:sz w:val="24"/>
          <w:szCs w:val="24"/>
        </w:rPr>
        <w:t xml:space="preserve">un Nolikuma 11.3. un 13.4.3., 13.4.5.apakšpunktiem </w:t>
      </w:r>
      <w:r>
        <w:rPr>
          <w:rFonts w:ascii="Arial" w:hAnsi="Arial" w:cs="Arial"/>
          <w:sz w:val="24"/>
          <w:szCs w:val="24"/>
        </w:rPr>
        <w:t xml:space="preserve">un </w:t>
      </w:r>
      <w:r w:rsidRPr="00C2554F">
        <w:rPr>
          <w:rFonts w:ascii="Arial" w:hAnsi="Arial" w:cs="Arial"/>
          <w:sz w:val="24"/>
          <w:szCs w:val="24"/>
        </w:rPr>
        <w:t>Komisija</w:t>
      </w:r>
      <w:r>
        <w:rPr>
          <w:rFonts w:ascii="Arial" w:hAnsi="Arial" w:cs="Arial"/>
          <w:sz w:val="24"/>
          <w:szCs w:val="24"/>
        </w:rPr>
        <w:t>s</w:t>
      </w:r>
      <w:r w:rsidRPr="00C2554F">
        <w:rPr>
          <w:rFonts w:ascii="Arial" w:hAnsi="Arial" w:cs="Arial"/>
          <w:sz w:val="24"/>
          <w:szCs w:val="24"/>
        </w:rPr>
        <w:t xml:space="preserve"> 2026.gada </w:t>
      </w:r>
      <w:r>
        <w:rPr>
          <w:rFonts w:ascii="Arial" w:hAnsi="Arial" w:cs="Arial"/>
          <w:sz w:val="24"/>
          <w:szCs w:val="24"/>
        </w:rPr>
        <w:t>28</w:t>
      </w:r>
      <w:r w:rsidRPr="00C2554F">
        <w:rPr>
          <w:rFonts w:ascii="Arial" w:hAnsi="Arial" w:cs="Arial"/>
          <w:sz w:val="24"/>
          <w:szCs w:val="24"/>
        </w:rPr>
        <w:t>.</w:t>
      </w:r>
      <w:r>
        <w:rPr>
          <w:rFonts w:ascii="Arial" w:hAnsi="Arial" w:cs="Arial"/>
          <w:sz w:val="24"/>
          <w:szCs w:val="24"/>
        </w:rPr>
        <w:t xml:space="preserve">augusta </w:t>
      </w:r>
      <w:r w:rsidRPr="00C2554F">
        <w:rPr>
          <w:rFonts w:ascii="Arial" w:hAnsi="Arial" w:cs="Arial"/>
          <w:sz w:val="24"/>
          <w:szCs w:val="24"/>
        </w:rPr>
        <w:t>sēd</w:t>
      </w:r>
      <w:r>
        <w:rPr>
          <w:rFonts w:ascii="Arial" w:hAnsi="Arial" w:cs="Arial"/>
          <w:sz w:val="24"/>
          <w:szCs w:val="24"/>
        </w:rPr>
        <w:t>es</w:t>
      </w:r>
      <w:r w:rsidRPr="00C2554F">
        <w:rPr>
          <w:rFonts w:ascii="Arial" w:hAnsi="Arial" w:cs="Arial"/>
          <w:sz w:val="24"/>
          <w:szCs w:val="24"/>
        </w:rPr>
        <w:t xml:space="preserve"> protokol</w:t>
      </w:r>
      <w:r>
        <w:rPr>
          <w:rFonts w:ascii="Arial" w:hAnsi="Arial" w:cs="Arial"/>
          <w:sz w:val="24"/>
          <w:szCs w:val="24"/>
        </w:rPr>
        <w:t>u</w:t>
      </w:r>
      <w:r w:rsidRPr="00C2554F">
        <w:rPr>
          <w:rFonts w:ascii="Arial" w:hAnsi="Arial" w:cs="Arial"/>
          <w:sz w:val="24"/>
          <w:szCs w:val="24"/>
        </w:rPr>
        <w:t xml:space="preserve"> Nr.</w:t>
      </w:r>
      <w:r>
        <w:rPr>
          <w:rFonts w:ascii="Arial" w:hAnsi="Arial" w:cs="Arial"/>
          <w:sz w:val="24"/>
          <w:szCs w:val="24"/>
        </w:rPr>
        <w:t xml:space="preserve">4, balsojot: </w:t>
      </w:r>
      <w:r w:rsidRPr="00982532">
        <w:rPr>
          <w:rFonts w:ascii="Arial" w:hAnsi="Arial" w:cs="Arial"/>
          <w:sz w:val="24"/>
          <w:szCs w:val="24"/>
        </w:rPr>
        <w:t xml:space="preserve">J.Grasmanis - par, I.Ratniece - par, I. Varlamova - par, I.Linde - par,   “par”- 4 (četri), “pret”- nav </w:t>
      </w:r>
      <w:r>
        <w:rPr>
          <w:rFonts w:ascii="Arial" w:hAnsi="Arial" w:cs="Arial"/>
          <w:sz w:val="24"/>
          <w:szCs w:val="24"/>
        </w:rPr>
        <w:t>Komisija nolēma:</w:t>
      </w:r>
    </w:p>
    <w:p w:rsidR="00FF3814" w:rsidRPr="00D74FC5" w:rsidP="00D74FC5" w14:paraId="382EFB25" w14:textId="7C2EFD15">
      <w:pPr>
        <w:pStyle w:val="ListParagraph"/>
        <w:numPr>
          <w:ilvl w:val="1"/>
          <w:numId w:val="42"/>
        </w:numPr>
        <w:spacing w:after="0" w:line="240" w:lineRule="auto"/>
        <w:ind w:left="709" w:hanging="283"/>
        <w:jc w:val="both"/>
        <w:rPr>
          <w:rFonts w:ascii="Arial" w:eastAsia="Times New Roman" w:hAnsi="Arial" w:cs="Arial"/>
          <w:sz w:val="24"/>
          <w:szCs w:val="24"/>
          <w:lang w:eastAsia="lv-LV"/>
        </w:rPr>
      </w:pPr>
      <w:r w:rsidRPr="00D74FC5">
        <w:rPr>
          <w:rFonts w:ascii="Arial" w:eastAsia="Times New Roman" w:hAnsi="Arial" w:cs="Arial"/>
          <w:sz w:val="24"/>
          <w:szCs w:val="24"/>
          <w:lang w:eastAsia="lv-LV"/>
        </w:rPr>
        <w:t>Pārtraukt iepirkuma priekšmeta 3.daļu “Masīvkoka soli” finanšu nepietiekamības dēļ;</w:t>
      </w:r>
    </w:p>
    <w:p w:rsidR="00FF3814" w:rsidRPr="00982532" w:rsidP="00D74FC5" w14:paraId="3BD4185B" w14:textId="77777777">
      <w:pPr>
        <w:numPr>
          <w:ilvl w:val="1"/>
          <w:numId w:val="42"/>
        </w:numPr>
        <w:spacing w:after="0" w:line="240" w:lineRule="auto"/>
        <w:ind w:left="709" w:hanging="283"/>
        <w:jc w:val="both"/>
        <w:rPr>
          <w:rFonts w:ascii="Arial" w:eastAsia="Times New Roman" w:hAnsi="Arial" w:cs="Arial"/>
          <w:sz w:val="24"/>
          <w:szCs w:val="24"/>
          <w:lang w:eastAsia="lv-LV"/>
        </w:rPr>
      </w:pPr>
      <w:r w:rsidRPr="00982532">
        <w:rPr>
          <w:rFonts w:ascii="Arial" w:eastAsia="Times New Roman" w:hAnsi="Arial" w:cs="Arial"/>
          <w:sz w:val="24"/>
          <w:szCs w:val="24"/>
          <w:lang w:eastAsia="lv-LV"/>
        </w:rPr>
        <w:t>Izslēgt SIA "UZKURI" piedāvājumu iepirkuma priekšmeta 2.daļai no turpmākās vērtēšanas, jo pretendents atsaucis piedāvājumu;</w:t>
      </w:r>
    </w:p>
    <w:p w:rsidR="00FF3814" w:rsidRPr="00982532" w:rsidP="00D74FC5" w14:paraId="52B726CF" w14:textId="77777777">
      <w:pPr>
        <w:numPr>
          <w:ilvl w:val="1"/>
          <w:numId w:val="42"/>
        </w:numPr>
        <w:spacing w:after="0" w:line="240" w:lineRule="auto"/>
        <w:ind w:left="709" w:hanging="283"/>
        <w:jc w:val="both"/>
        <w:rPr>
          <w:rFonts w:ascii="Arial" w:eastAsia="Times New Roman" w:hAnsi="Arial" w:cs="Arial"/>
          <w:sz w:val="24"/>
          <w:szCs w:val="24"/>
          <w:lang w:eastAsia="lv-LV"/>
        </w:rPr>
      </w:pPr>
      <w:r w:rsidRPr="00982532">
        <w:rPr>
          <w:rFonts w:ascii="Arial" w:eastAsia="Times New Roman" w:hAnsi="Arial" w:cs="Arial"/>
          <w:sz w:val="24"/>
          <w:szCs w:val="24"/>
          <w:lang w:eastAsia="lv-LV"/>
        </w:rPr>
        <w:t>Piešķirt līguma slēgšanas tiesības SIA “JP GROUP” (reģ nr. 40203267396) Iepirkuma priekšmeta 2.daļai “Pludmales pārģērbšanās kabīne” par līguma summu EUR 5 600,00 (pieci tūkstoši seši simti eiro 00 centi);</w:t>
      </w:r>
    </w:p>
    <w:p w:rsidR="00FF3814" w:rsidP="00FF3814" w14:paraId="5758C58A" w14:textId="77777777">
      <w:pPr>
        <w:spacing w:after="0" w:line="240" w:lineRule="auto"/>
        <w:jc w:val="both"/>
        <w:rPr>
          <w:rFonts w:ascii="Arial" w:hAnsi="Arial" w:cs="Arial"/>
          <w:i/>
          <w:iCs/>
        </w:rPr>
      </w:pPr>
    </w:p>
    <w:p w:rsidR="00FF3814" w:rsidP="00FF3814" w14:paraId="039F2005" w14:textId="77777777">
      <w:pPr>
        <w:spacing w:after="0" w:line="240" w:lineRule="auto"/>
        <w:jc w:val="both"/>
        <w:rPr>
          <w:rFonts w:ascii="Arial" w:hAnsi="Arial" w:cs="Arial"/>
          <w:i/>
          <w:iCs/>
        </w:rPr>
      </w:pPr>
    </w:p>
    <w:p w:rsidR="00FF3814" w:rsidP="00FF3814" w14:paraId="0A9C0DFA" w14:textId="77777777">
      <w:pPr>
        <w:spacing w:after="0" w:line="240" w:lineRule="auto"/>
        <w:ind w:firstLine="720"/>
        <w:jc w:val="both"/>
        <w:rPr>
          <w:rFonts w:ascii="Arial" w:hAnsi="Arial" w:cs="Arial"/>
          <w:i/>
          <w:iCs/>
        </w:rPr>
      </w:pPr>
      <w:r w:rsidRPr="005256D2">
        <w:rPr>
          <w:rFonts w:ascii="Arial" w:hAnsi="Arial" w:cs="Arial"/>
          <w:i/>
          <w:iCs/>
        </w:rPr>
        <w:t>Šo administratīvo aktu var apstrīdēt Publisko iepirkumu likuma 68.panta otrās daļas noteiktajā kārtībā, 10 dienu laikā pēc dienas, kad lēmums nosūtīts elektroniskajā pastā, kā elektroniski parakstīts dokuments.</w:t>
      </w:r>
    </w:p>
    <w:p w:rsidR="004D72E2" w:rsidP="004D72E2" w14:paraId="5F278A45" w14:textId="77777777">
      <w:pPr>
        <w:spacing w:after="0" w:line="240" w:lineRule="auto"/>
        <w:jc w:val="both"/>
        <w:rPr>
          <w:rFonts w:ascii="Arial" w:hAnsi="Arial" w:cs="Arial"/>
          <w:sz w:val="24"/>
          <w:szCs w:val="24"/>
        </w:rPr>
      </w:pPr>
    </w:p>
    <w:p w:rsidR="00B93843" w:rsidP="004D72E2" w14:paraId="47630A49" w14:textId="77777777">
      <w:pPr>
        <w:spacing w:after="0" w:line="240" w:lineRule="auto"/>
        <w:jc w:val="both"/>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4675"/>
      </w:tblGrid>
      <w:tr w14:paraId="0A89F1B1" w14:textId="77777777" w:rsidTr="004D72E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4D72E2" w14:paraId="0AF06770" w14:textId="77777777">
            <w:pPr>
              <w:rPr>
                <w:rFonts w:ascii="Arial" w:hAnsi="Arial" w:cs="Arial"/>
                <w:sz w:val="24"/>
                <w:szCs w:val="24"/>
              </w:rPr>
            </w:pPr>
            <w:r>
              <w:rPr>
                <w:rFonts w:ascii="Arial" w:hAnsi="Arial" w:cs="Arial"/>
                <w:sz w:val="24"/>
                <w:szCs w:val="24"/>
              </w:rPr>
              <w:t>Iepirkumu komisijas priekšsēdētāja vietnieks</w:t>
            </w:r>
          </w:p>
        </w:tc>
        <w:tc>
          <w:tcPr>
            <w:tcW w:w="4675" w:type="dxa"/>
          </w:tcPr>
          <w:p w:rsidR="004D72E2" w14:paraId="43BCFC85" w14:textId="77777777">
            <w:pPr>
              <w:tabs>
                <w:tab w:val="left" w:pos="7560"/>
              </w:tabs>
              <w:jc w:val="right"/>
              <w:rPr>
                <w:rFonts w:ascii="Arial" w:hAnsi="Arial" w:cs="Arial"/>
                <w:sz w:val="24"/>
                <w:szCs w:val="24"/>
              </w:rPr>
            </w:pPr>
            <w:r>
              <w:rPr>
                <w:rFonts w:ascii="Arial" w:hAnsi="Arial" w:cs="Arial"/>
                <w:sz w:val="24"/>
                <w:szCs w:val="24"/>
              </w:rPr>
              <w:t>Juris</w:t>
            </w:r>
            <w:r>
              <w:rPr>
                <w:rFonts w:ascii="Arial" w:hAnsi="Arial" w:cs="Arial"/>
                <w:sz w:val="24"/>
                <w:szCs w:val="24"/>
              </w:rPr>
              <w:t xml:space="preserve"> </w:t>
            </w:r>
            <w:r>
              <w:rPr>
                <w:rFonts w:ascii="Arial" w:hAnsi="Arial" w:cs="Arial"/>
                <w:sz w:val="24"/>
                <w:szCs w:val="24"/>
              </w:rPr>
              <w:t>Grasmanis</w:t>
            </w:r>
          </w:p>
          <w:p w:rsidR="004D72E2" w14:paraId="44304312" w14:textId="77777777">
            <w:pPr>
              <w:jc w:val="both"/>
              <w:rPr>
                <w:rFonts w:ascii="Arial" w:hAnsi="Arial" w:cs="Arial"/>
                <w:sz w:val="24"/>
                <w:szCs w:val="24"/>
              </w:rPr>
            </w:pPr>
          </w:p>
        </w:tc>
      </w:tr>
    </w:tbl>
    <w:p w:rsidR="004D72E2" w:rsidP="004D72E2" w14:paraId="6909D935" w14:textId="77777777">
      <w:pPr>
        <w:spacing w:after="0" w:line="240" w:lineRule="auto"/>
        <w:jc w:val="both"/>
        <w:rPr>
          <w:rFonts w:ascii="Arial" w:eastAsia="Calibri" w:hAnsi="Arial" w:cs="Arial"/>
          <w:sz w:val="24"/>
          <w:szCs w:val="24"/>
        </w:rPr>
      </w:pPr>
    </w:p>
    <w:p w:rsidR="004D72E2" w:rsidP="004D72E2" w14:paraId="39DEB227" w14:textId="77777777">
      <w:pPr>
        <w:tabs>
          <w:tab w:val="left" w:pos="7560"/>
        </w:tabs>
        <w:spacing w:after="0" w:line="240" w:lineRule="auto"/>
        <w:jc w:val="both"/>
        <w:rPr>
          <w:rFonts w:ascii="Arial" w:hAnsi="Arial" w:cs="Arial"/>
          <w:sz w:val="24"/>
          <w:szCs w:val="24"/>
        </w:rPr>
      </w:pPr>
    </w:p>
    <w:p w:rsidR="00F04B98" w:rsidP="00F04B98" w14:paraId="6CBEC4B1" w14:textId="77777777">
      <w:pPr>
        <w:tabs>
          <w:tab w:val="left" w:pos="7560"/>
        </w:tabs>
        <w:spacing w:after="0" w:line="240" w:lineRule="auto"/>
        <w:jc w:val="both"/>
        <w:rPr>
          <w:rFonts w:ascii="Arial" w:hAnsi="Arial" w:cs="Arial"/>
          <w:sz w:val="20"/>
          <w:szCs w:val="20"/>
        </w:rPr>
      </w:pPr>
      <w:r>
        <w:rPr>
          <w:rFonts w:ascii="Arial" w:hAnsi="Arial" w:cs="Arial"/>
          <w:sz w:val="20"/>
          <w:szCs w:val="20"/>
        </w:rPr>
        <w:t>Muste, 22039062,</w:t>
      </w:r>
    </w:p>
    <w:p w:rsidR="00A93CEC" w:rsidRPr="00F04B98" w:rsidP="00F04B98" w14:paraId="31C3FC71" w14:textId="2180FEE1">
      <w:pPr>
        <w:tabs>
          <w:tab w:val="left" w:pos="7560"/>
        </w:tabs>
        <w:spacing w:after="0" w:line="240" w:lineRule="auto"/>
        <w:jc w:val="both"/>
        <w:rPr>
          <w:rFonts w:ascii="Arial" w:hAnsi="Arial" w:cs="Arial"/>
          <w:sz w:val="20"/>
          <w:szCs w:val="20"/>
        </w:rPr>
      </w:pPr>
      <w:r>
        <w:rPr>
          <w:rFonts w:ascii="Arial" w:hAnsi="Arial" w:cs="Arial"/>
          <w:sz w:val="20"/>
          <w:szCs w:val="20"/>
        </w:rPr>
        <w:t>inta.muste@dkn.lv</w:t>
      </w:r>
    </w:p>
    <w:sectPr w:rsidSect="00B93843">
      <w:headerReference w:type="default" r:id="rId6"/>
      <w:footerReference w:type="default" r:id="rId7"/>
      <w:footerReference w:type="first" r:id="rId8"/>
      <w:pgSz w:w="11900" w:h="16840"/>
      <w:pgMar w:top="1134" w:right="843" w:bottom="1134" w:left="1701" w:header="0" w:footer="6" w:gutter="0"/>
      <w:pgNumType w:start="1"/>
      <w:cols w:space="720"/>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orbel">
    <w:panose1 w:val="020B0503020204020204"/>
    <w:charset w:val="BA"/>
    <w:family w:val="swiss"/>
    <w:pitch w:val="variable"/>
    <w:sig w:usb0="A00002EF" w:usb1="4000A44B" w:usb2="00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5AD" w14:paraId="4C367F66" w14:textId="77777777">
    <w:pPr>
      <w:pStyle w:val="Header"/>
      <w:jc w:val="right"/>
    </w:pPr>
  </w:p>
  <w:p w:rsidR="009F5899" w14:paraId="61C24F8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314E2"/>
    <w:multiLevelType w:val="multilevel"/>
    <w:tmpl w:val="9892C95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v-LV" w:eastAsia="lv-LV" w:bidi="lv-LV"/>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1DA36A4"/>
    <w:multiLevelType w:val="multilevel"/>
    <w:tmpl w:val="DBC474DA"/>
    <w:lvl w:ilvl="0">
      <w:start w:val="1"/>
      <w:numFmt w:val="decimal"/>
      <w:lvlText w:val="%1."/>
      <w:lvlJc w:val="left"/>
      <w:pPr>
        <w:ind w:left="384" w:hanging="384"/>
      </w:pPr>
      <w:rPr>
        <w:color w:val="000000"/>
        <w:sz w:val="24"/>
        <w:szCs w:val="24"/>
      </w:rPr>
    </w:lvl>
    <w:lvl w:ilvl="1">
      <w:start w:val="1"/>
      <w:numFmt w:val="decimal"/>
      <w:lvlText w:val="%1.%2."/>
      <w:lvlJc w:val="left"/>
      <w:pPr>
        <w:ind w:left="386" w:hanging="384"/>
      </w:pPr>
      <w:rPr>
        <w:color w:val="000000"/>
        <w:sz w:val="24"/>
        <w:szCs w:val="24"/>
      </w:rPr>
    </w:lvl>
    <w:lvl w:ilvl="2">
      <w:start w:val="1"/>
      <w:numFmt w:val="decimal"/>
      <w:lvlText w:val="%1.%2.%3."/>
      <w:lvlJc w:val="left"/>
      <w:pPr>
        <w:ind w:left="724" w:hanging="720"/>
      </w:pPr>
      <w:rPr>
        <w:rFonts w:ascii="Times New Roman" w:eastAsia="Times New Roman" w:hAnsi="Times New Roman" w:cs="Times New Roman"/>
        <w:color w:val="000000"/>
        <w:sz w:val="24"/>
        <w:szCs w:val="24"/>
      </w:rPr>
    </w:lvl>
    <w:lvl w:ilvl="3">
      <w:start w:val="1"/>
      <w:numFmt w:val="decimal"/>
      <w:lvlText w:val="%1.%2.%3.%4."/>
      <w:lvlJc w:val="left"/>
      <w:pPr>
        <w:ind w:left="726" w:hanging="720"/>
      </w:pPr>
      <w:rPr>
        <w:color w:val="000000"/>
        <w:sz w:val="24"/>
        <w:szCs w:val="24"/>
      </w:rPr>
    </w:lvl>
    <w:lvl w:ilvl="4">
      <w:start w:val="1"/>
      <w:numFmt w:val="decimal"/>
      <w:lvlText w:val="%1.%2.%3.%4.%5."/>
      <w:lvlJc w:val="left"/>
      <w:pPr>
        <w:ind w:left="1088" w:hanging="1080"/>
      </w:pPr>
      <w:rPr>
        <w:color w:val="000000"/>
        <w:sz w:val="24"/>
        <w:szCs w:val="24"/>
      </w:rPr>
    </w:lvl>
    <w:lvl w:ilvl="5">
      <w:start w:val="1"/>
      <w:numFmt w:val="decimal"/>
      <w:lvlText w:val="%1.%2.%3.%4.%5.%6."/>
      <w:lvlJc w:val="left"/>
      <w:pPr>
        <w:ind w:left="1090" w:hanging="1080"/>
      </w:pPr>
      <w:rPr>
        <w:color w:val="000000"/>
        <w:sz w:val="24"/>
        <w:szCs w:val="24"/>
      </w:rPr>
    </w:lvl>
    <w:lvl w:ilvl="6">
      <w:start w:val="1"/>
      <w:numFmt w:val="decimal"/>
      <w:lvlText w:val="%1.%2.%3.%4.%5.%6.%7."/>
      <w:lvlJc w:val="left"/>
      <w:pPr>
        <w:ind w:left="1452" w:hanging="1440"/>
      </w:pPr>
      <w:rPr>
        <w:color w:val="000000"/>
        <w:sz w:val="24"/>
        <w:szCs w:val="24"/>
      </w:rPr>
    </w:lvl>
    <w:lvl w:ilvl="7">
      <w:start w:val="1"/>
      <w:numFmt w:val="decimal"/>
      <w:lvlText w:val="%1.%2.%3.%4.%5.%6.%7.%8."/>
      <w:lvlJc w:val="left"/>
      <w:pPr>
        <w:ind w:left="1454" w:hanging="1440"/>
      </w:pPr>
      <w:rPr>
        <w:color w:val="000000"/>
        <w:sz w:val="24"/>
        <w:szCs w:val="24"/>
      </w:rPr>
    </w:lvl>
    <w:lvl w:ilvl="8">
      <w:start w:val="1"/>
      <w:numFmt w:val="decimal"/>
      <w:lvlText w:val="%1.%2.%3.%4.%5.%6.%7.%8.%9."/>
      <w:lvlJc w:val="left"/>
      <w:pPr>
        <w:ind w:left="1816" w:hanging="1800"/>
      </w:pPr>
      <w:rPr>
        <w:color w:val="000000"/>
        <w:sz w:val="24"/>
        <w:szCs w:val="24"/>
      </w:rPr>
    </w:lvl>
  </w:abstractNum>
  <w:abstractNum w:abstractNumId="2">
    <w:nsid w:val="0DB9233C"/>
    <w:multiLevelType w:val="hybridMultilevel"/>
    <w:tmpl w:val="F96EBDF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DE368AC"/>
    <w:multiLevelType w:val="multilevel"/>
    <w:tmpl w:val="99083D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F0C7BFF"/>
    <w:multiLevelType w:val="multilevel"/>
    <w:tmpl w:val="8AC08934"/>
    <w:lvl w:ilvl="0">
      <w:start w:val="150"/>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5">
    <w:nsid w:val="0F9F7BAE"/>
    <w:multiLevelType w:val="multilevel"/>
    <w:tmpl w:val="46A8E7B8"/>
    <w:lvl w:ilvl="0">
      <w:start w:val="8"/>
      <w:numFmt w:val="decimal"/>
      <w:lvlText w:val="%1."/>
      <w:lvlJc w:val="left"/>
      <w:pPr>
        <w:ind w:left="720" w:hanging="360"/>
      </w:pPr>
      <w:rPr>
        <w:sz w:val="28"/>
        <w:szCs w:val="28"/>
      </w:rPr>
    </w:lvl>
    <w:lvl w:ilvl="1">
      <w:start w:val="1"/>
      <w:numFmt w:val="decimal"/>
      <w:lvlText w:val="%1.%2."/>
      <w:lvlJc w:val="left"/>
      <w:pPr>
        <w:ind w:left="756" w:hanging="396"/>
      </w:pPr>
      <w:rPr>
        <w:color w:val="000000"/>
        <w:sz w:val="24"/>
        <w:szCs w:val="24"/>
      </w:rPr>
    </w:lvl>
    <w:lvl w:ilvl="2">
      <w:start w:val="1"/>
      <w:numFmt w:val="decimal"/>
      <w:lvlText w:val="%1.%2.%3."/>
      <w:lvlJc w:val="left"/>
      <w:pPr>
        <w:ind w:left="1080" w:hanging="720"/>
      </w:pPr>
      <w:rPr>
        <w:color w:val="000000"/>
        <w:sz w:val="24"/>
        <w:szCs w:val="24"/>
      </w:rPr>
    </w:lvl>
    <w:lvl w:ilvl="3">
      <w:start w:val="1"/>
      <w:numFmt w:val="decimal"/>
      <w:lvlText w:val="%1.%2.%3.%4."/>
      <w:lvlJc w:val="left"/>
      <w:pPr>
        <w:ind w:left="1080" w:hanging="720"/>
      </w:pPr>
      <w:rPr>
        <w:color w:val="000000"/>
        <w:sz w:val="24"/>
        <w:szCs w:val="24"/>
      </w:rPr>
    </w:lvl>
    <w:lvl w:ilvl="4">
      <w:start w:val="1"/>
      <w:numFmt w:val="decimal"/>
      <w:lvlText w:val="%1.%2.%3.%4.%5."/>
      <w:lvlJc w:val="left"/>
      <w:pPr>
        <w:ind w:left="1440" w:hanging="1080"/>
      </w:pPr>
      <w:rPr>
        <w:color w:val="000000"/>
        <w:sz w:val="24"/>
        <w:szCs w:val="24"/>
      </w:rPr>
    </w:lvl>
    <w:lvl w:ilvl="5">
      <w:start w:val="1"/>
      <w:numFmt w:val="decimal"/>
      <w:lvlText w:val="%1.%2.%3.%4.%5.%6."/>
      <w:lvlJc w:val="left"/>
      <w:pPr>
        <w:ind w:left="1440" w:hanging="1080"/>
      </w:pPr>
      <w:rPr>
        <w:color w:val="000000"/>
        <w:sz w:val="24"/>
        <w:szCs w:val="24"/>
      </w:rPr>
    </w:lvl>
    <w:lvl w:ilvl="6">
      <w:start w:val="1"/>
      <w:numFmt w:val="decimal"/>
      <w:lvlText w:val="%1.%2.%3.%4.%5.%6.%7."/>
      <w:lvlJc w:val="left"/>
      <w:pPr>
        <w:ind w:left="1800" w:hanging="1440"/>
      </w:pPr>
      <w:rPr>
        <w:color w:val="000000"/>
        <w:sz w:val="24"/>
        <w:szCs w:val="24"/>
      </w:rPr>
    </w:lvl>
    <w:lvl w:ilvl="7">
      <w:start w:val="1"/>
      <w:numFmt w:val="decimal"/>
      <w:lvlText w:val="%1.%2.%3.%4.%5.%6.%7.%8."/>
      <w:lvlJc w:val="left"/>
      <w:pPr>
        <w:ind w:left="1800" w:hanging="1440"/>
      </w:pPr>
      <w:rPr>
        <w:color w:val="000000"/>
        <w:sz w:val="24"/>
        <w:szCs w:val="24"/>
      </w:rPr>
    </w:lvl>
    <w:lvl w:ilvl="8">
      <w:start w:val="1"/>
      <w:numFmt w:val="decimal"/>
      <w:lvlText w:val="%1.%2.%3.%4.%5.%6.%7.%8.%9."/>
      <w:lvlJc w:val="left"/>
      <w:pPr>
        <w:ind w:left="2160" w:hanging="1800"/>
      </w:pPr>
      <w:rPr>
        <w:color w:val="000000"/>
        <w:sz w:val="24"/>
        <w:szCs w:val="24"/>
      </w:rPr>
    </w:lvl>
  </w:abstractNum>
  <w:abstractNum w:abstractNumId="6">
    <w:nsid w:val="1345650C"/>
    <w:multiLevelType w:val="multilevel"/>
    <w:tmpl w:val="E73A5BBE"/>
    <w:lvl w:ilvl="0">
      <w:start w:val="142"/>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7">
    <w:nsid w:val="18837CDA"/>
    <w:multiLevelType w:val="multilevel"/>
    <w:tmpl w:val="0AAA634C"/>
    <w:lvl w:ilvl="0">
      <w:start w:val="17"/>
      <w:numFmt w:val="decimal"/>
      <w:lvlText w:val="%1."/>
      <w:lvlJc w:val="left"/>
      <w:pPr>
        <w:ind w:left="480" w:hanging="480"/>
      </w:pPr>
      <w:rPr>
        <w:rFonts w:hint="default"/>
      </w:rPr>
    </w:lvl>
    <w:lvl w:ilvl="1">
      <w:start w:val="1"/>
      <w:numFmt w:val="decimal"/>
      <w:lvlText w:val="%2."/>
      <w:lvlJc w:val="left"/>
      <w:pPr>
        <w:ind w:left="720" w:hanging="720"/>
      </w:pPr>
      <w:rPr>
        <w:rFonts w:ascii="Arial" w:eastAsia="Times New Roman" w:hAnsi="Arial" w:cs="Arial"/>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93C3A9D"/>
    <w:multiLevelType w:val="multilevel"/>
    <w:tmpl w:val="A520611C"/>
    <w:lvl w:ilvl="0">
      <w:start w:val="5"/>
      <w:numFmt w:val="decimal"/>
      <w:lvlText w:val="%1."/>
      <w:lvlJc w:val="left"/>
      <w:pPr>
        <w:ind w:left="720" w:hanging="720"/>
      </w:pPr>
      <w:rPr>
        <w:rFonts w:hint="default"/>
        <w:sz w:val="24"/>
      </w:rPr>
    </w:lvl>
    <w:lvl w:ilvl="1">
      <w:start w:val="3"/>
      <w:numFmt w:val="decimal"/>
      <w:lvlText w:val="%1.%2."/>
      <w:lvlJc w:val="left"/>
      <w:pPr>
        <w:ind w:left="720" w:hanging="720"/>
      </w:pPr>
      <w:rPr>
        <w:rFonts w:hint="default"/>
        <w:sz w:val="24"/>
      </w:rPr>
    </w:lvl>
    <w:lvl w:ilvl="2">
      <w:start w:val="2"/>
      <w:numFmt w:val="decimal"/>
      <w:lvlText w:val="%1.%2.%3."/>
      <w:lvlJc w:val="left"/>
      <w:pPr>
        <w:ind w:left="720" w:hanging="720"/>
      </w:pPr>
      <w:rPr>
        <w:rFonts w:hint="default"/>
        <w:sz w:val="24"/>
      </w:rPr>
    </w:lvl>
    <w:lvl w:ilvl="3">
      <w:start w:val="2"/>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9">
    <w:nsid w:val="1BAD7DF7"/>
    <w:multiLevelType w:val="multilevel"/>
    <w:tmpl w:val="92A6758C"/>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v-LV" w:eastAsia="lv-LV" w:bidi="lv-LV"/>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
    <w:nsid w:val="21980CAA"/>
    <w:multiLevelType w:val="hybridMultilevel"/>
    <w:tmpl w:val="F96EBDF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3D9037F"/>
    <w:multiLevelType w:val="multilevel"/>
    <w:tmpl w:val="929E3E64"/>
    <w:lvl w:ilvl="0">
      <w:start w:val="179"/>
      <w:numFmt w:val="decimal"/>
      <w:lvlText w:val="%1."/>
      <w:lvlJc w:val="left"/>
      <w:pPr>
        <w:ind w:left="480" w:hanging="480"/>
      </w:pPr>
      <w:rPr>
        <w:rFonts w:hint="default"/>
        <w:sz w:val="24"/>
      </w:rPr>
    </w:lvl>
    <w:lvl w:ilvl="1">
      <w:start w:val="1"/>
      <w:numFmt w:val="decimal"/>
      <w:lvlText w:val="%1.%2."/>
      <w:lvlJc w:val="left"/>
      <w:pPr>
        <w:ind w:left="840" w:hanging="48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12">
    <w:nsid w:val="26653C1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9D33338"/>
    <w:multiLevelType w:val="hybridMultilevel"/>
    <w:tmpl w:val="7408CF3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DA13539"/>
    <w:multiLevelType w:val="multilevel"/>
    <w:tmpl w:val="FDB0E8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v-LV" w:eastAsia="lv-LV" w:bidi="lv-LV"/>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5">
    <w:nsid w:val="318618B4"/>
    <w:multiLevelType w:val="hybridMultilevel"/>
    <w:tmpl w:val="F4C033E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36B46827"/>
    <w:multiLevelType w:val="hybridMultilevel"/>
    <w:tmpl w:val="C396F630"/>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7BE271D"/>
    <w:multiLevelType w:val="hybridMultilevel"/>
    <w:tmpl w:val="2D1CF3FC"/>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DD66922"/>
    <w:multiLevelType w:val="multilevel"/>
    <w:tmpl w:val="B5D40924"/>
    <w:lvl w:ilvl="0">
      <w:start w:val="17"/>
      <w:numFmt w:val="upperRoman"/>
      <w:lvlText w:val="%1."/>
      <w:lvlJc w:val="right"/>
      <w:pPr>
        <w:ind w:left="480" w:hanging="480"/>
      </w:pPr>
      <w:rPr>
        <w:rFonts w:hint="default"/>
        <w:sz w:val="24"/>
      </w:rPr>
    </w:lvl>
    <w:lvl w:ilvl="1">
      <w:start w:val="1"/>
      <w:numFmt w:val="decimal"/>
      <w:lvlText w:val="%1.%2."/>
      <w:lvlJc w:val="left"/>
      <w:pPr>
        <w:ind w:left="840" w:hanging="48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19">
    <w:nsid w:val="42806F86"/>
    <w:multiLevelType w:val="hybridMultilevel"/>
    <w:tmpl w:val="F96EBDF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4B8064E"/>
    <w:multiLevelType w:val="multilevel"/>
    <w:tmpl w:val="D9680112"/>
    <w:lvl w:ilvl="0">
      <w:start w:val="66"/>
      <w:numFmt w:val="decimal"/>
      <w:lvlText w:val="%1."/>
      <w:lvlJc w:val="left"/>
      <w:pPr>
        <w:ind w:left="360" w:hanging="360"/>
      </w:pPr>
      <w:rPr>
        <w:rFonts w:hint="default"/>
        <w:b w:val="0"/>
        <w:bCs w:val="0"/>
        <w:i w:val="0"/>
        <w:iCs w:val="0"/>
        <w:smallCaps w:val="0"/>
        <w:strike w:val="0"/>
        <w:color w:val="000000"/>
        <w:spacing w:val="0"/>
        <w:w w:val="100"/>
        <w:position w:val="0"/>
        <w:sz w:val="24"/>
        <w:szCs w:val="24"/>
        <w:u w:val="none"/>
      </w:rPr>
    </w:lvl>
    <w:lvl w:ilvl="1">
      <w:start w:val="1"/>
      <w:numFmt w:val="decimal"/>
      <w:lvlText w:val="%1.%2."/>
      <w:lvlJc w:val="left"/>
      <w:pPr>
        <w:ind w:left="792" w:hanging="432"/>
      </w:pPr>
      <w:rPr>
        <w:rFonts w:hint="default"/>
        <w:b w:val="0"/>
        <w:bCs w:val="0"/>
        <w:i w:val="0"/>
        <w:iCs w:val="0"/>
        <w:smallCaps w:val="0"/>
        <w:strike w:val="0"/>
        <w:color w:val="000000"/>
        <w:spacing w:val="0"/>
        <w:w w:val="100"/>
        <w:position w:val="0"/>
        <w:sz w:val="24"/>
        <w:szCs w:val="24"/>
        <w:u w:val="none"/>
      </w:rPr>
    </w:lvl>
    <w:lvl w:ilvl="2">
      <w:start w:val="1"/>
      <w:numFmt w:val="decimal"/>
      <w:lvlText w:val="%1.%2.%3."/>
      <w:lvlJc w:val="left"/>
      <w:pPr>
        <w:ind w:left="1224" w:hanging="504"/>
      </w:pPr>
      <w:rPr>
        <w:rFonts w:hint="default"/>
        <w:b w:val="0"/>
        <w:bCs w:val="0"/>
        <w:i w:val="0"/>
        <w:iCs w:val="0"/>
        <w:smallCaps w:val="0"/>
        <w:strike w:val="0"/>
        <w:color w:val="auto"/>
        <w:spacing w:val="0"/>
        <w:w w:val="100"/>
        <w:position w:val="0"/>
        <w:sz w:val="24"/>
        <w:szCs w:val="24"/>
        <w:u w:val="none"/>
      </w:rPr>
    </w:lvl>
    <w:lvl w:ilvl="3">
      <w:start w:val="1"/>
      <w:numFmt w:val="decimal"/>
      <w:lvlText w:val="%1.%2.%3.%4."/>
      <w:lvlJc w:val="left"/>
      <w:pPr>
        <w:ind w:left="1728" w:hanging="648"/>
      </w:pPr>
      <w:rPr>
        <w:rFonts w:hint="default"/>
        <w:b w:val="0"/>
        <w:bCs w:val="0"/>
        <w:i w:val="0"/>
        <w:iCs w:val="0"/>
        <w:smallCaps w:val="0"/>
        <w:strike w:val="0"/>
        <w:color w:val="000000"/>
        <w:spacing w:val="0"/>
        <w:w w:val="100"/>
        <w:position w:val="0"/>
        <w:sz w:val="24"/>
        <w:szCs w:val="24"/>
        <w:u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470E255C"/>
    <w:multiLevelType w:val="hybridMultilevel"/>
    <w:tmpl w:val="79BED002"/>
    <w:lvl w:ilvl="0">
      <w:start w:val="1399"/>
      <w:numFmt w:val="decimal"/>
      <w:lvlText w:val="%1."/>
      <w:lvlJc w:val="left"/>
      <w:pPr>
        <w:ind w:left="900" w:hanging="540"/>
      </w:pPr>
      <w:rPr>
        <w:rFonts w:hint="default"/>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716532C"/>
    <w:multiLevelType w:val="hybridMultilevel"/>
    <w:tmpl w:val="F9A84216"/>
    <w:lvl w:ilvl="0">
      <w:start w:val="18"/>
      <w:numFmt w:val="upperRoman"/>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8762BE3"/>
    <w:multiLevelType w:val="multilevel"/>
    <w:tmpl w:val="6A2EF516"/>
    <w:lvl w:ilvl="0">
      <w:start w:val="184"/>
      <w:numFmt w:val="decimal"/>
      <w:lvlText w:val="%1."/>
      <w:lvlJc w:val="left"/>
      <w:pPr>
        <w:ind w:left="480" w:hanging="480"/>
      </w:pPr>
      <w:rPr>
        <w:rFonts w:hint="default"/>
        <w:sz w:val="24"/>
      </w:rPr>
    </w:lvl>
    <w:lvl w:ilvl="1">
      <w:start w:val="1"/>
      <w:numFmt w:val="decimal"/>
      <w:lvlText w:val="%1.%2."/>
      <w:lvlJc w:val="left"/>
      <w:pPr>
        <w:ind w:left="840" w:hanging="48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4">
    <w:nsid w:val="48BB773C"/>
    <w:multiLevelType w:val="multilevel"/>
    <w:tmpl w:val="350EA540"/>
    <w:lvl w:ilvl="0">
      <w:start w:val="154"/>
      <w:numFmt w:val="decimal"/>
      <w:lvlText w:val="%1."/>
      <w:lvlJc w:val="left"/>
      <w:pPr>
        <w:ind w:left="480" w:hanging="480"/>
      </w:pPr>
      <w:rPr>
        <w:rFonts w:hint="default"/>
        <w:sz w:val="24"/>
      </w:rPr>
    </w:lvl>
    <w:lvl w:ilvl="1">
      <w:start w:val="1"/>
      <w:numFmt w:val="decimal"/>
      <w:lvlText w:val="%1.%2."/>
      <w:lvlJc w:val="left"/>
      <w:pPr>
        <w:ind w:left="840" w:hanging="48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5">
    <w:nsid w:val="4AB24B25"/>
    <w:multiLevelType w:val="multilevel"/>
    <w:tmpl w:val="356862D6"/>
    <w:lvl w:ilvl="0">
      <w:start w:val="40"/>
      <w:numFmt w:val="decimal"/>
      <w:lvlText w:val="%1."/>
      <w:lvlJc w:val="left"/>
      <w:pPr>
        <w:ind w:left="360" w:hanging="360"/>
      </w:pPr>
      <w:rPr>
        <w:rFonts w:hint="default"/>
        <w:b w:val="0"/>
        <w:bCs w:val="0"/>
        <w:i w:val="0"/>
        <w:iCs w:val="0"/>
        <w:smallCaps w:val="0"/>
        <w:strike w:val="0"/>
        <w:color w:val="000000"/>
        <w:spacing w:val="0"/>
        <w:w w:val="100"/>
        <w:position w:val="0"/>
        <w:sz w:val="24"/>
        <w:szCs w:val="24"/>
        <w:u w:val="none"/>
      </w:rPr>
    </w:lvl>
    <w:lvl w:ilvl="1">
      <w:start w:val="1"/>
      <w:numFmt w:val="decimal"/>
      <w:lvlText w:val="%1.%2."/>
      <w:lvlJc w:val="left"/>
      <w:pPr>
        <w:ind w:left="792" w:hanging="432"/>
      </w:pPr>
      <w:rPr>
        <w:rFonts w:hint="default"/>
        <w:b w:val="0"/>
        <w:bCs w:val="0"/>
        <w:i w:val="0"/>
        <w:iCs w:val="0"/>
        <w:smallCaps w:val="0"/>
        <w:strike w:val="0"/>
        <w:color w:val="000000"/>
        <w:spacing w:val="0"/>
        <w:w w:val="100"/>
        <w:position w:val="0"/>
        <w:sz w:val="24"/>
        <w:szCs w:val="24"/>
        <w:u w:val="none"/>
      </w:rPr>
    </w:lvl>
    <w:lvl w:ilvl="2">
      <w:start w:val="1"/>
      <w:numFmt w:val="decimal"/>
      <w:lvlText w:val="%1.%2.%3."/>
      <w:lvlJc w:val="left"/>
      <w:pPr>
        <w:ind w:left="1224" w:hanging="504"/>
      </w:pPr>
      <w:rPr>
        <w:rFonts w:hint="default"/>
        <w:b w:val="0"/>
        <w:bCs w:val="0"/>
        <w:i w:val="0"/>
        <w:iCs w:val="0"/>
        <w:smallCaps w:val="0"/>
        <w:strike w:val="0"/>
        <w:color w:val="auto"/>
        <w:spacing w:val="0"/>
        <w:w w:val="100"/>
        <w:position w:val="0"/>
        <w:sz w:val="24"/>
        <w:szCs w:val="24"/>
        <w:u w:val="none"/>
      </w:rPr>
    </w:lvl>
    <w:lvl w:ilvl="3">
      <w:start w:val="1"/>
      <w:numFmt w:val="decimal"/>
      <w:lvlText w:val="%1.%2.%3.%4."/>
      <w:lvlJc w:val="left"/>
      <w:pPr>
        <w:ind w:left="1728" w:hanging="648"/>
      </w:pPr>
      <w:rPr>
        <w:rFonts w:hint="default"/>
        <w:b w:val="0"/>
        <w:bCs w:val="0"/>
        <w:i w:val="0"/>
        <w:iCs w:val="0"/>
        <w:smallCaps w:val="0"/>
        <w:strike w:val="0"/>
        <w:color w:val="000000"/>
        <w:spacing w:val="0"/>
        <w:w w:val="100"/>
        <w:position w:val="0"/>
        <w:sz w:val="24"/>
        <w:szCs w:val="24"/>
        <w:u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4E125B6F"/>
    <w:multiLevelType w:val="multilevel"/>
    <w:tmpl w:val="99083D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E84514E"/>
    <w:multiLevelType w:val="hybridMultilevel"/>
    <w:tmpl w:val="E048CE8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20A012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3CD2168"/>
    <w:multiLevelType w:val="multilevel"/>
    <w:tmpl w:val="F4F28992"/>
    <w:lvl w:ilvl="0">
      <w:start w:val="1"/>
      <w:numFmt w:val="decimal"/>
      <w:lvlText w:val="%1."/>
      <w:lvlJc w:val="left"/>
      <w:pPr>
        <w:ind w:left="360" w:hanging="360"/>
      </w:pPr>
      <w:rPr>
        <w:rFonts w:hint="default"/>
        <w:b w:val="0"/>
        <w:bCs w:val="0"/>
        <w:i w:val="0"/>
        <w:iCs w:val="0"/>
        <w:smallCaps w:val="0"/>
        <w:strike w:val="0"/>
        <w:color w:val="000000"/>
        <w:spacing w:val="0"/>
        <w:w w:val="100"/>
        <w:position w:val="0"/>
        <w:sz w:val="24"/>
        <w:szCs w:val="24"/>
        <w:u w:val="none"/>
        <w:lang w:val="lv-LV" w:eastAsia="lv-LV" w:bidi="lv-LV"/>
      </w:rPr>
    </w:lvl>
    <w:lvl w:ilvl="1">
      <w:start w:val="1"/>
      <w:numFmt w:val="decimal"/>
      <w:lvlText w:val="%1.%2."/>
      <w:lvlJc w:val="left"/>
      <w:pPr>
        <w:ind w:left="792" w:hanging="432"/>
      </w:pPr>
      <w:rPr>
        <w:rFonts w:hint="default"/>
        <w:b w:val="0"/>
        <w:bCs w:val="0"/>
        <w:i w:val="0"/>
        <w:iCs w:val="0"/>
        <w:smallCaps w:val="0"/>
        <w:strike w:val="0"/>
        <w:color w:val="000000"/>
        <w:spacing w:val="0"/>
        <w:w w:val="100"/>
        <w:position w:val="0"/>
        <w:sz w:val="24"/>
        <w:szCs w:val="24"/>
        <w:u w:val="none"/>
        <w:lang w:val="lv-LV" w:eastAsia="lv-LV" w:bidi="lv-LV"/>
      </w:rPr>
    </w:lvl>
    <w:lvl w:ilvl="2">
      <w:start w:val="1"/>
      <w:numFmt w:val="decimal"/>
      <w:lvlText w:val="%1.%2.%3."/>
      <w:lvlJc w:val="left"/>
      <w:pPr>
        <w:ind w:left="1224" w:hanging="504"/>
      </w:pPr>
      <w:rPr>
        <w:rFonts w:hint="default"/>
        <w:b w:val="0"/>
        <w:bCs w:val="0"/>
        <w:i w:val="0"/>
        <w:iCs w:val="0"/>
        <w:smallCaps w:val="0"/>
        <w:strike w:val="0"/>
        <w:color w:val="auto"/>
        <w:spacing w:val="0"/>
        <w:w w:val="100"/>
        <w:position w:val="0"/>
        <w:sz w:val="24"/>
        <w:szCs w:val="24"/>
        <w:u w:val="none"/>
        <w:lang w:val="lv-LV" w:eastAsia="lv-LV" w:bidi="lv-LV"/>
      </w:rPr>
    </w:lvl>
    <w:lvl w:ilvl="3">
      <w:start w:val="1"/>
      <w:numFmt w:val="decimal"/>
      <w:lvlText w:val="%1.%2.%3.%4."/>
      <w:lvlJc w:val="left"/>
      <w:pPr>
        <w:ind w:left="1728" w:hanging="648"/>
      </w:pPr>
      <w:rPr>
        <w:rFonts w:hint="default"/>
        <w:b w:val="0"/>
        <w:bCs w:val="0"/>
        <w:i w:val="0"/>
        <w:iCs w:val="0"/>
        <w:smallCaps w:val="0"/>
        <w:strike w:val="0"/>
        <w:color w:val="000000"/>
        <w:spacing w:val="0"/>
        <w:w w:val="100"/>
        <w:position w:val="0"/>
        <w:sz w:val="24"/>
        <w:szCs w:val="24"/>
        <w:u w:val="none"/>
        <w:lang w:val="lv-LV" w:eastAsia="lv-LV" w:bidi="lv-LV"/>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54CB3BB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5CD693B"/>
    <w:multiLevelType w:val="multilevel"/>
    <w:tmpl w:val="7AAA6A6A"/>
    <w:lvl w:ilvl="0">
      <w:start w:val="155"/>
      <w:numFmt w:val="decimal"/>
      <w:lvlText w:val="%1."/>
      <w:lvlJc w:val="left"/>
      <w:pPr>
        <w:ind w:left="480" w:hanging="480"/>
      </w:pPr>
      <w:rPr>
        <w:rFonts w:hint="default"/>
        <w:sz w:val="24"/>
      </w:rPr>
    </w:lvl>
    <w:lvl w:ilvl="1">
      <w:start w:val="1"/>
      <w:numFmt w:val="decimal"/>
      <w:lvlText w:val="%1.%2."/>
      <w:lvlJc w:val="left"/>
      <w:pPr>
        <w:ind w:left="840" w:hanging="48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32">
    <w:nsid w:val="58BD0E6E"/>
    <w:multiLevelType w:val="multilevel"/>
    <w:tmpl w:val="1CA686A0"/>
    <w:lvl w:ilvl="0">
      <w:start w:val="53"/>
      <w:numFmt w:val="decimal"/>
      <w:lvlText w:val="%1."/>
      <w:lvlJc w:val="left"/>
      <w:pPr>
        <w:ind w:left="360" w:hanging="360"/>
      </w:pPr>
      <w:rPr>
        <w:rFonts w:hint="default"/>
        <w:b w:val="0"/>
        <w:bCs w:val="0"/>
        <w:i w:val="0"/>
        <w:iCs w:val="0"/>
        <w:smallCaps w:val="0"/>
        <w:strike w:val="0"/>
        <w:color w:val="000000"/>
        <w:spacing w:val="0"/>
        <w:w w:val="100"/>
        <w:position w:val="0"/>
        <w:sz w:val="24"/>
        <w:szCs w:val="24"/>
        <w:u w:val="none"/>
      </w:rPr>
    </w:lvl>
    <w:lvl w:ilvl="1">
      <w:start w:val="1"/>
      <w:numFmt w:val="decimal"/>
      <w:lvlText w:val="%1.%2."/>
      <w:lvlJc w:val="left"/>
      <w:pPr>
        <w:ind w:left="792" w:hanging="432"/>
      </w:pPr>
      <w:rPr>
        <w:rFonts w:hint="default"/>
        <w:b w:val="0"/>
        <w:bCs w:val="0"/>
        <w:i w:val="0"/>
        <w:iCs w:val="0"/>
        <w:smallCaps w:val="0"/>
        <w:strike w:val="0"/>
        <w:color w:val="000000"/>
        <w:spacing w:val="0"/>
        <w:w w:val="100"/>
        <w:position w:val="0"/>
        <w:sz w:val="24"/>
        <w:szCs w:val="24"/>
        <w:u w:val="none"/>
      </w:rPr>
    </w:lvl>
    <w:lvl w:ilvl="2">
      <w:start w:val="1"/>
      <w:numFmt w:val="decimal"/>
      <w:lvlText w:val="%1.%2.%3."/>
      <w:lvlJc w:val="left"/>
      <w:pPr>
        <w:ind w:left="1224" w:hanging="504"/>
      </w:pPr>
      <w:rPr>
        <w:rFonts w:hint="default"/>
        <w:b w:val="0"/>
        <w:bCs w:val="0"/>
        <w:i w:val="0"/>
        <w:iCs w:val="0"/>
        <w:smallCaps w:val="0"/>
        <w:strike w:val="0"/>
        <w:color w:val="auto"/>
        <w:spacing w:val="0"/>
        <w:w w:val="100"/>
        <w:position w:val="0"/>
        <w:sz w:val="24"/>
        <w:szCs w:val="24"/>
        <w:u w:val="none"/>
      </w:rPr>
    </w:lvl>
    <w:lvl w:ilvl="3">
      <w:start w:val="1"/>
      <w:numFmt w:val="decimal"/>
      <w:lvlText w:val="%1.%2.%3.%4."/>
      <w:lvlJc w:val="left"/>
      <w:pPr>
        <w:ind w:left="1728" w:hanging="648"/>
      </w:pPr>
      <w:rPr>
        <w:rFonts w:hint="default"/>
        <w:b w:val="0"/>
        <w:bCs w:val="0"/>
        <w:i w:val="0"/>
        <w:iCs w:val="0"/>
        <w:smallCaps w:val="0"/>
        <w:strike w:val="0"/>
        <w:color w:val="000000"/>
        <w:spacing w:val="0"/>
        <w:w w:val="100"/>
        <w:position w:val="0"/>
        <w:sz w:val="24"/>
        <w:szCs w:val="24"/>
        <w:u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6271618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2A111BF"/>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B197873"/>
    <w:multiLevelType w:val="multilevel"/>
    <w:tmpl w:val="284A1086"/>
    <w:lvl w:ilvl="0">
      <w:start w:val="1"/>
      <w:numFmt w:val="decimal"/>
      <w:lvlText w:val="165.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v-LV" w:eastAsia="lv-LV" w:bidi="lv-LV"/>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6">
    <w:nsid w:val="6C30420F"/>
    <w:multiLevelType w:val="multilevel"/>
    <w:tmpl w:val="BDDC50D6"/>
    <w:lvl w:ilvl="0">
      <w:start w:val="151"/>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37">
    <w:nsid w:val="6D08285C"/>
    <w:multiLevelType w:val="hybridMultilevel"/>
    <w:tmpl w:val="F96EBDF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6E464F5C"/>
    <w:multiLevelType w:val="multilevel"/>
    <w:tmpl w:val="A3649E2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886798A"/>
    <w:multiLevelType w:val="multilevel"/>
    <w:tmpl w:val="0022737C"/>
    <w:lvl w:ilvl="0">
      <w:start w:val="1"/>
      <w:numFmt w:val="decimal"/>
      <w:lvlText w:val="%1."/>
      <w:lvlJc w:val="left"/>
      <w:pPr>
        <w:ind w:left="720" w:hanging="360"/>
      </w:pPr>
      <w:rPr>
        <w:sz w:val="24"/>
        <w:szCs w:val="24"/>
      </w:rPr>
    </w:lvl>
    <w:lvl w:ilvl="1">
      <w:start w:val="1"/>
      <w:numFmt w:val="decimal"/>
      <w:lvlText w:val="%1.%2."/>
      <w:lvlJc w:val="left"/>
      <w:pPr>
        <w:ind w:left="756" w:hanging="396"/>
      </w:pPr>
      <w:rPr>
        <w:color w:val="000000"/>
        <w:sz w:val="24"/>
        <w:szCs w:val="24"/>
      </w:rPr>
    </w:lvl>
    <w:lvl w:ilvl="2">
      <w:start w:val="1"/>
      <w:numFmt w:val="decimal"/>
      <w:lvlText w:val="%1.%2.%3."/>
      <w:lvlJc w:val="left"/>
      <w:pPr>
        <w:ind w:left="1080" w:hanging="720"/>
      </w:pPr>
      <w:rPr>
        <w:color w:val="000000"/>
        <w:sz w:val="24"/>
        <w:szCs w:val="24"/>
      </w:rPr>
    </w:lvl>
    <w:lvl w:ilvl="3">
      <w:start w:val="1"/>
      <w:numFmt w:val="decimal"/>
      <w:lvlText w:val="%1.%2.%3.%4."/>
      <w:lvlJc w:val="left"/>
      <w:pPr>
        <w:ind w:left="1080" w:hanging="720"/>
      </w:pPr>
      <w:rPr>
        <w:color w:val="000000"/>
        <w:sz w:val="24"/>
        <w:szCs w:val="24"/>
      </w:rPr>
    </w:lvl>
    <w:lvl w:ilvl="4">
      <w:start w:val="1"/>
      <w:numFmt w:val="decimal"/>
      <w:lvlText w:val="%1.%2.%3.%4.%5."/>
      <w:lvlJc w:val="left"/>
      <w:pPr>
        <w:ind w:left="1440" w:hanging="1080"/>
      </w:pPr>
      <w:rPr>
        <w:color w:val="000000"/>
        <w:sz w:val="24"/>
        <w:szCs w:val="24"/>
      </w:rPr>
    </w:lvl>
    <w:lvl w:ilvl="5">
      <w:start w:val="1"/>
      <w:numFmt w:val="decimal"/>
      <w:lvlText w:val="%1.%2.%3.%4.%5.%6."/>
      <w:lvlJc w:val="left"/>
      <w:pPr>
        <w:ind w:left="1440" w:hanging="1080"/>
      </w:pPr>
      <w:rPr>
        <w:color w:val="000000"/>
        <w:sz w:val="24"/>
        <w:szCs w:val="24"/>
      </w:rPr>
    </w:lvl>
    <w:lvl w:ilvl="6">
      <w:start w:val="1"/>
      <w:numFmt w:val="decimal"/>
      <w:lvlText w:val="%1.%2.%3.%4.%5.%6.%7."/>
      <w:lvlJc w:val="left"/>
      <w:pPr>
        <w:ind w:left="1800" w:hanging="1440"/>
      </w:pPr>
      <w:rPr>
        <w:color w:val="000000"/>
        <w:sz w:val="24"/>
        <w:szCs w:val="24"/>
      </w:rPr>
    </w:lvl>
    <w:lvl w:ilvl="7">
      <w:start w:val="1"/>
      <w:numFmt w:val="decimal"/>
      <w:lvlText w:val="%1.%2.%3.%4.%5.%6.%7.%8."/>
      <w:lvlJc w:val="left"/>
      <w:pPr>
        <w:ind w:left="1800" w:hanging="1440"/>
      </w:pPr>
      <w:rPr>
        <w:color w:val="000000"/>
        <w:sz w:val="24"/>
        <w:szCs w:val="24"/>
      </w:rPr>
    </w:lvl>
    <w:lvl w:ilvl="8">
      <w:start w:val="1"/>
      <w:numFmt w:val="decimal"/>
      <w:lvlText w:val="%1.%2.%3.%4.%5.%6.%7.%8.%9."/>
      <w:lvlJc w:val="left"/>
      <w:pPr>
        <w:ind w:left="2160" w:hanging="1800"/>
      </w:pPr>
      <w:rPr>
        <w:color w:val="000000"/>
        <w:sz w:val="24"/>
        <w:szCs w:val="24"/>
      </w:rPr>
    </w:lvl>
  </w:abstractNum>
  <w:abstractNum w:abstractNumId="40">
    <w:nsid w:val="78F92B1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79922436"/>
    <w:multiLevelType w:val="multilevel"/>
    <w:tmpl w:val="65D2A130"/>
    <w:lvl w:ilvl="0">
      <w:start w:val="169"/>
      <w:numFmt w:val="decimal"/>
      <w:lvlText w:val="%1."/>
      <w:lvlJc w:val="left"/>
      <w:pPr>
        <w:ind w:left="480" w:hanging="480"/>
      </w:pPr>
      <w:rPr>
        <w:rFonts w:hint="default"/>
        <w:sz w:val="24"/>
      </w:rPr>
    </w:lvl>
    <w:lvl w:ilvl="1">
      <w:start w:val="1"/>
      <w:numFmt w:val="decimal"/>
      <w:lvlText w:val="%1.%2."/>
      <w:lvlJc w:val="left"/>
      <w:pPr>
        <w:ind w:left="840" w:hanging="48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num w:numId="1" w16cid:durableId="1537351739">
    <w:abstractNumId w:val="0"/>
  </w:num>
  <w:num w:numId="2" w16cid:durableId="1166557970">
    <w:abstractNumId w:val="29"/>
  </w:num>
  <w:num w:numId="3" w16cid:durableId="1505316220">
    <w:abstractNumId w:val="9"/>
  </w:num>
  <w:num w:numId="4" w16cid:durableId="1348097610">
    <w:abstractNumId w:val="35"/>
  </w:num>
  <w:num w:numId="5" w16cid:durableId="1625773432">
    <w:abstractNumId w:val="14"/>
  </w:num>
  <w:num w:numId="6" w16cid:durableId="1371608019">
    <w:abstractNumId w:val="15"/>
  </w:num>
  <w:num w:numId="7" w16cid:durableId="480737960">
    <w:abstractNumId w:val="27"/>
  </w:num>
  <w:num w:numId="8" w16cid:durableId="1151361420">
    <w:abstractNumId w:val="3"/>
  </w:num>
  <w:num w:numId="9" w16cid:durableId="82990587">
    <w:abstractNumId w:val="26"/>
  </w:num>
  <w:num w:numId="10" w16cid:durableId="1177117624">
    <w:abstractNumId w:val="38"/>
  </w:num>
  <w:num w:numId="11" w16cid:durableId="1599287723">
    <w:abstractNumId w:val="10"/>
  </w:num>
  <w:num w:numId="12" w16cid:durableId="2121028028">
    <w:abstractNumId w:val="2"/>
  </w:num>
  <w:num w:numId="13" w16cid:durableId="379135829">
    <w:abstractNumId w:val="37"/>
  </w:num>
  <w:num w:numId="14" w16cid:durableId="158663238">
    <w:abstractNumId w:val="19"/>
  </w:num>
  <w:num w:numId="15" w16cid:durableId="8265862">
    <w:abstractNumId w:val="33"/>
  </w:num>
  <w:num w:numId="16" w16cid:durableId="1512452029">
    <w:abstractNumId w:val="28"/>
  </w:num>
  <w:num w:numId="17" w16cid:durableId="393089570">
    <w:abstractNumId w:val="12"/>
  </w:num>
  <w:num w:numId="18" w16cid:durableId="425811741">
    <w:abstractNumId w:val="1"/>
  </w:num>
  <w:num w:numId="19" w16cid:durableId="623968438">
    <w:abstractNumId w:val="5"/>
  </w:num>
  <w:num w:numId="20" w16cid:durableId="2142914101">
    <w:abstractNumId w:val="39"/>
  </w:num>
  <w:num w:numId="21" w16cid:durableId="1508860985">
    <w:abstractNumId w:val="8"/>
  </w:num>
  <w:num w:numId="22" w16cid:durableId="1163353359">
    <w:abstractNumId w:val="6"/>
  </w:num>
  <w:num w:numId="23" w16cid:durableId="2113158757">
    <w:abstractNumId w:val="4"/>
  </w:num>
  <w:num w:numId="24" w16cid:durableId="1131284256">
    <w:abstractNumId w:val="36"/>
  </w:num>
  <w:num w:numId="25" w16cid:durableId="1741097478">
    <w:abstractNumId w:val="24"/>
  </w:num>
  <w:num w:numId="26" w16cid:durableId="848981626">
    <w:abstractNumId w:val="31"/>
  </w:num>
  <w:num w:numId="27" w16cid:durableId="97525326">
    <w:abstractNumId w:val="41"/>
  </w:num>
  <w:num w:numId="28" w16cid:durableId="1692682161">
    <w:abstractNumId w:val="11"/>
  </w:num>
  <w:num w:numId="29" w16cid:durableId="527179506">
    <w:abstractNumId w:val="23"/>
  </w:num>
  <w:num w:numId="30" w16cid:durableId="463305954">
    <w:abstractNumId w:val="17"/>
  </w:num>
  <w:num w:numId="31" w16cid:durableId="1331983156">
    <w:abstractNumId w:val="18"/>
  </w:num>
  <w:num w:numId="32" w16cid:durableId="494615676">
    <w:abstractNumId w:val="16"/>
  </w:num>
  <w:num w:numId="33" w16cid:durableId="796727921">
    <w:abstractNumId w:val="22"/>
  </w:num>
  <w:num w:numId="34" w16cid:durableId="984162745">
    <w:abstractNumId w:val="21"/>
  </w:num>
  <w:num w:numId="35" w16cid:durableId="27217632">
    <w:abstractNumId w:val="13"/>
  </w:num>
  <w:num w:numId="36" w16cid:durableId="766080610">
    <w:abstractNumId w:val="34"/>
  </w:num>
  <w:num w:numId="37" w16cid:durableId="792098381">
    <w:abstractNumId w:val="25"/>
  </w:num>
  <w:num w:numId="38" w16cid:durableId="891191170">
    <w:abstractNumId w:val="40"/>
  </w:num>
  <w:num w:numId="39" w16cid:durableId="1550796085">
    <w:abstractNumId w:val="30"/>
  </w:num>
  <w:num w:numId="40" w16cid:durableId="593827352">
    <w:abstractNumId w:val="32"/>
  </w:num>
  <w:num w:numId="41" w16cid:durableId="1008824779">
    <w:abstractNumId w:val="20"/>
  </w:num>
  <w:num w:numId="42" w16cid:durableId="1621682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514"/>
    <w:rsid w:val="00000449"/>
    <w:rsid w:val="00001476"/>
    <w:rsid w:val="00002110"/>
    <w:rsid w:val="00006D0B"/>
    <w:rsid w:val="00010052"/>
    <w:rsid w:val="0001222D"/>
    <w:rsid w:val="00012B35"/>
    <w:rsid w:val="00015471"/>
    <w:rsid w:val="00022EA6"/>
    <w:rsid w:val="00026F60"/>
    <w:rsid w:val="00033615"/>
    <w:rsid w:val="000357CF"/>
    <w:rsid w:val="000408E9"/>
    <w:rsid w:val="00041A56"/>
    <w:rsid w:val="000541D9"/>
    <w:rsid w:val="00060FDD"/>
    <w:rsid w:val="000611AC"/>
    <w:rsid w:val="00064D89"/>
    <w:rsid w:val="00067B7D"/>
    <w:rsid w:val="000710A3"/>
    <w:rsid w:val="000731FE"/>
    <w:rsid w:val="00082367"/>
    <w:rsid w:val="00082517"/>
    <w:rsid w:val="00084921"/>
    <w:rsid w:val="000855B9"/>
    <w:rsid w:val="00086497"/>
    <w:rsid w:val="000873DA"/>
    <w:rsid w:val="00090649"/>
    <w:rsid w:val="00091362"/>
    <w:rsid w:val="00094BFD"/>
    <w:rsid w:val="00097EC3"/>
    <w:rsid w:val="000A0842"/>
    <w:rsid w:val="000A5E4B"/>
    <w:rsid w:val="000B0E3C"/>
    <w:rsid w:val="000B12C4"/>
    <w:rsid w:val="000B5FA7"/>
    <w:rsid w:val="000C037C"/>
    <w:rsid w:val="000C135C"/>
    <w:rsid w:val="000C3F39"/>
    <w:rsid w:val="000C69A6"/>
    <w:rsid w:val="000C7483"/>
    <w:rsid w:val="000C74D5"/>
    <w:rsid w:val="000C7DD8"/>
    <w:rsid w:val="000D1F62"/>
    <w:rsid w:val="000D29B1"/>
    <w:rsid w:val="000D4074"/>
    <w:rsid w:val="000D4CBE"/>
    <w:rsid w:val="000D52E4"/>
    <w:rsid w:val="000D5A5D"/>
    <w:rsid w:val="000E0633"/>
    <w:rsid w:val="000E1093"/>
    <w:rsid w:val="000E1239"/>
    <w:rsid w:val="000E286D"/>
    <w:rsid w:val="000E2DC6"/>
    <w:rsid w:val="000F2AD8"/>
    <w:rsid w:val="000F4AE3"/>
    <w:rsid w:val="000F5121"/>
    <w:rsid w:val="001018E3"/>
    <w:rsid w:val="00105E89"/>
    <w:rsid w:val="001062EB"/>
    <w:rsid w:val="00111A39"/>
    <w:rsid w:val="00116999"/>
    <w:rsid w:val="00117EE1"/>
    <w:rsid w:val="001202ED"/>
    <w:rsid w:val="0012287D"/>
    <w:rsid w:val="00124E16"/>
    <w:rsid w:val="00126D17"/>
    <w:rsid w:val="00127B62"/>
    <w:rsid w:val="001312EA"/>
    <w:rsid w:val="00133B9B"/>
    <w:rsid w:val="0014740C"/>
    <w:rsid w:val="0014774F"/>
    <w:rsid w:val="00151384"/>
    <w:rsid w:val="00164359"/>
    <w:rsid w:val="00164BCF"/>
    <w:rsid w:val="00167075"/>
    <w:rsid w:val="00170960"/>
    <w:rsid w:val="00170E5B"/>
    <w:rsid w:val="001727DB"/>
    <w:rsid w:val="001737E1"/>
    <w:rsid w:val="00173EDB"/>
    <w:rsid w:val="001742FA"/>
    <w:rsid w:val="00177BF4"/>
    <w:rsid w:val="00177C4B"/>
    <w:rsid w:val="00180BBB"/>
    <w:rsid w:val="001832EA"/>
    <w:rsid w:val="001934C9"/>
    <w:rsid w:val="0019767C"/>
    <w:rsid w:val="001A63F1"/>
    <w:rsid w:val="001B1A8C"/>
    <w:rsid w:val="001B2788"/>
    <w:rsid w:val="001B664B"/>
    <w:rsid w:val="001C0A25"/>
    <w:rsid w:val="001C1AB6"/>
    <w:rsid w:val="001D4A55"/>
    <w:rsid w:val="001D5C1F"/>
    <w:rsid w:val="001D7048"/>
    <w:rsid w:val="001E0DFB"/>
    <w:rsid w:val="001E0F77"/>
    <w:rsid w:val="001E128C"/>
    <w:rsid w:val="001E2EE8"/>
    <w:rsid w:val="001E7080"/>
    <w:rsid w:val="002006CC"/>
    <w:rsid w:val="00200AC6"/>
    <w:rsid w:val="00204EBD"/>
    <w:rsid w:val="00205065"/>
    <w:rsid w:val="0021205E"/>
    <w:rsid w:val="002136F9"/>
    <w:rsid w:val="00215675"/>
    <w:rsid w:val="002156C4"/>
    <w:rsid w:val="00223494"/>
    <w:rsid w:val="00224B3D"/>
    <w:rsid w:val="0022712F"/>
    <w:rsid w:val="002324A6"/>
    <w:rsid w:val="002465F9"/>
    <w:rsid w:val="002505DB"/>
    <w:rsid w:val="00254732"/>
    <w:rsid w:val="0025480F"/>
    <w:rsid w:val="00254C07"/>
    <w:rsid w:val="002649BA"/>
    <w:rsid w:val="002652B1"/>
    <w:rsid w:val="00270008"/>
    <w:rsid w:val="002708BB"/>
    <w:rsid w:val="00270CB9"/>
    <w:rsid w:val="00274114"/>
    <w:rsid w:val="002757FE"/>
    <w:rsid w:val="0027619D"/>
    <w:rsid w:val="0027720A"/>
    <w:rsid w:val="00277BC3"/>
    <w:rsid w:val="00280480"/>
    <w:rsid w:val="00293BFB"/>
    <w:rsid w:val="002942B3"/>
    <w:rsid w:val="002978C1"/>
    <w:rsid w:val="002A3AD7"/>
    <w:rsid w:val="002A4D02"/>
    <w:rsid w:val="002A52B1"/>
    <w:rsid w:val="002B218F"/>
    <w:rsid w:val="002B2500"/>
    <w:rsid w:val="002B364F"/>
    <w:rsid w:val="002C727B"/>
    <w:rsid w:val="002D4EC3"/>
    <w:rsid w:val="002D6C20"/>
    <w:rsid w:val="002E04ED"/>
    <w:rsid w:val="002E20E2"/>
    <w:rsid w:val="002E4DB1"/>
    <w:rsid w:val="002F24E0"/>
    <w:rsid w:val="002F3A96"/>
    <w:rsid w:val="002F5442"/>
    <w:rsid w:val="00304DC6"/>
    <w:rsid w:val="003050AD"/>
    <w:rsid w:val="0031106C"/>
    <w:rsid w:val="00312FCD"/>
    <w:rsid w:val="003143E8"/>
    <w:rsid w:val="00316993"/>
    <w:rsid w:val="00320B54"/>
    <w:rsid w:val="00320FA3"/>
    <w:rsid w:val="00322BC1"/>
    <w:rsid w:val="003259BA"/>
    <w:rsid w:val="00327D39"/>
    <w:rsid w:val="00335094"/>
    <w:rsid w:val="00340CD1"/>
    <w:rsid w:val="00345152"/>
    <w:rsid w:val="003536D3"/>
    <w:rsid w:val="003537A6"/>
    <w:rsid w:val="00355845"/>
    <w:rsid w:val="00357D33"/>
    <w:rsid w:val="00357D5C"/>
    <w:rsid w:val="00361497"/>
    <w:rsid w:val="0036511F"/>
    <w:rsid w:val="00365A58"/>
    <w:rsid w:val="00375D45"/>
    <w:rsid w:val="00380BBF"/>
    <w:rsid w:val="003815FC"/>
    <w:rsid w:val="00381675"/>
    <w:rsid w:val="0038504A"/>
    <w:rsid w:val="00397E20"/>
    <w:rsid w:val="003A08F0"/>
    <w:rsid w:val="003A2B29"/>
    <w:rsid w:val="003B1109"/>
    <w:rsid w:val="003B6503"/>
    <w:rsid w:val="003C74A2"/>
    <w:rsid w:val="003D4001"/>
    <w:rsid w:val="003D4125"/>
    <w:rsid w:val="003E25D0"/>
    <w:rsid w:val="003F3547"/>
    <w:rsid w:val="003F36AC"/>
    <w:rsid w:val="00400D26"/>
    <w:rsid w:val="00404987"/>
    <w:rsid w:val="004066CB"/>
    <w:rsid w:val="00406BA3"/>
    <w:rsid w:val="004107D9"/>
    <w:rsid w:val="004133EE"/>
    <w:rsid w:val="00415FCE"/>
    <w:rsid w:val="00416134"/>
    <w:rsid w:val="00417B00"/>
    <w:rsid w:val="00430B2C"/>
    <w:rsid w:val="004330E0"/>
    <w:rsid w:val="00433D72"/>
    <w:rsid w:val="00433E84"/>
    <w:rsid w:val="00440380"/>
    <w:rsid w:val="00450ED1"/>
    <w:rsid w:val="004514F4"/>
    <w:rsid w:val="00452813"/>
    <w:rsid w:val="00453C06"/>
    <w:rsid w:val="00462E1E"/>
    <w:rsid w:val="00463D06"/>
    <w:rsid w:val="004707B5"/>
    <w:rsid w:val="0047590F"/>
    <w:rsid w:val="00481357"/>
    <w:rsid w:val="00483CD6"/>
    <w:rsid w:val="00484CD6"/>
    <w:rsid w:val="00486A7B"/>
    <w:rsid w:val="00487742"/>
    <w:rsid w:val="00490330"/>
    <w:rsid w:val="00493F53"/>
    <w:rsid w:val="00497DC5"/>
    <w:rsid w:val="004A7E2C"/>
    <w:rsid w:val="004B0F28"/>
    <w:rsid w:val="004B5BA7"/>
    <w:rsid w:val="004D72E2"/>
    <w:rsid w:val="004E21E9"/>
    <w:rsid w:val="004E4EFF"/>
    <w:rsid w:val="004E6974"/>
    <w:rsid w:val="004F0DBF"/>
    <w:rsid w:val="004F6CDC"/>
    <w:rsid w:val="00500A3D"/>
    <w:rsid w:val="005046F3"/>
    <w:rsid w:val="00507E83"/>
    <w:rsid w:val="00514C3F"/>
    <w:rsid w:val="005256D2"/>
    <w:rsid w:val="005257C0"/>
    <w:rsid w:val="005317D0"/>
    <w:rsid w:val="00534722"/>
    <w:rsid w:val="00536952"/>
    <w:rsid w:val="00536D4F"/>
    <w:rsid w:val="005409DA"/>
    <w:rsid w:val="00547096"/>
    <w:rsid w:val="00552FED"/>
    <w:rsid w:val="0055369C"/>
    <w:rsid w:val="00554607"/>
    <w:rsid w:val="0055540A"/>
    <w:rsid w:val="0056399B"/>
    <w:rsid w:val="00571B53"/>
    <w:rsid w:val="0057236A"/>
    <w:rsid w:val="0057285B"/>
    <w:rsid w:val="00577557"/>
    <w:rsid w:val="00580432"/>
    <w:rsid w:val="005815F6"/>
    <w:rsid w:val="00581E11"/>
    <w:rsid w:val="00586FEB"/>
    <w:rsid w:val="0059019B"/>
    <w:rsid w:val="005901ED"/>
    <w:rsid w:val="00590A4F"/>
    <w:rsid w:val="005914B8"/>
    <w:rsid w:val="00591893"/>
    <w:rsid w:val="00593C7A"/>
    <w:rsid w:val="005A10A9"/>
    <w:rsid w:val="005A418C"/>
    <w:rsid w:val="005B2096"/>
    <w:rsid w:val="005C6856"/>
    <w:rsid w:val="005C70FA"/>
    <w:rsid w:val="005D75AC"/>
    <w:rsid w:val="005E2BE9"/>
    <w:rsid w:val="005E69E3"/>
    <w:rsid w:val="005F0A70"/>
    <w:rsid w:val="005F1995"/>
    <w:rsid w:val="005F7BFE"/>
    <w:rsid w:val="006066F7"/>
    <w:rsid w:val="006079D3"/>
    <w:rsid w:val="00625986"/>
    <w:rsid w:val="0063329E"/>
    <w:rsid w:val="00634A3A"/>
    <w:rsid w:val="00636450"/>
    <w:rsid w:val="00642849"/>
    <w:rsid w:val="00647BF2"/>
    <w:rsid w:val="00654061"/>
    <w:rsid w:val="00657987"/>
    <w:rsid w:val="006608F7"/>
    <w:rsid w:val="0066338C"/>
    <w:rsid w:val="006706BB"/>
    <w:rsid w:val="00671E56"/>
    <w:rsid w:val="00676350"/>
    <w:rsid w:val="00677AF8"/>
    <w:rsid w:val="00677CC4"/>
    <w:rsid w:val="00691371"/>
    <w:rsid w:val="00692AB3"/>
    <w:rsid w:val="006934A2"/>
    <w:rsid w:val="00694805"/>
    <w:rsid w:val="006A08D4"/>
    <w:rsid w:val="006A1026"/>
    <w:rsid w:val="006A4D75"/>
    <w:rsid w:val="006A4F62"/>
    <w:rsid w:val="006B4622"/>
    <w:rsid w:val="006B5659"/>
    <w:rsid w:val="006B7666"/>
    <w:rsid w:val="006B786B"/>
    <w:rsid w:val="006C5200"/>
    <w:rsid w:val="006D2C15"/>
    <w:rsid w:val="006D2E1A"/>
    <w:rsid w:val="006D5EF0"/>
    <w:rsid w:val="006E2870"/>
    <w:rsid w:val="006F4659"/>
    <w:rsid w:val="006F64D0"/>
    <w:rsid w:val="00700244"/>
    <w:rsid w:val="00705D44"/>
    <w:rsid w:val="00717709"/>
    <w:rsid w:val="00721A92"/>
    <w:rsid w:val="00726951"/>
    <w:rsid w:val="007330F9"/>
    <w:rsid w:val="00734C01"/>
    <w:rsid w:val="00735242"/>
    <w:rsid w:val="00740AB2"/>
    <w:rsid w:val="0074413D"/>
    <w:rsid w:val="00745CE7"/>
    <w:rsid w:val="00755354"/>
    <w:rsid w:val="007714D2"/>
    <w:rsid w:val="0077230F"/>
    <w:rsid w:val="00772BA6"/>
    <w:rsid w:val="007764AF"/>
    <w:rsid w:val="0078292E"/>
    <w:rsid w:val="00784159"/>
    <w:rsid w:val="0078451E"/>
    <w:rsid w:val="00791D98"/>
    <w:rsid w:val="0079648D"/>
    <w:rsid w:val="00796E34"/>
    <w:rsid w:val="00796FF6"/>
    <w:rsid w:val="007A425B"/>
    <w:rsid w:val="007A50EA"/>
    <w:rsid w:val="007B482D"/>
    <w:rsid w:val="007B69EC"/>
    <w:rsid w:val="007B79DC"/>
    <w:rsid w:val="007C0EF9"/>
    <w:rsid w:val="007C5193"/>
    <w:rsid w:val="007D161C"/>
    <w:rsid w:val="007D2632"/>
    <w:rsid w:val="007D4013"/>
    <w:rsid w:val="007D453A"/>
    <w:rsid w:val="007D4EA9"/>
    <w:rsid w:val="007D52F8"/>
    <w:rsid w:val="007D5A7A"/>
    <w:rsid w:val="007D5C44"/>
    <w:rsid w:val="007E28C6"/>
    <w:rsid w:val="007E561A"/>
    <w:rsid w:val="007E65B0"/>
    <w:rsid w:val="007F0020"/>
    <w:rsid w:val="007F2DF3"/>
    <w:rsid w:val="007F473B"/>
    <w:rsid w:val="007F70F9"/>
    <w:rsid w:val="00802081"/>
    <w:rsid w:val="0080240D"/>
    <w:rsid w:val="008163D1"/>
    <w:rsid w:val="0081709A"/>
    <w:rsid w:val="00821C8F"/>
    <w:rsid w:val="0082291E"/>
    <w:rsid w:val="00823517"/>
    <w:rsid w:val="00825307"/>
    <w:rsid w:val="00827C5A"/>
    <w:rsid w:val="00833744"/>
    <w:rsid w:val="00836BF2"/>
    <w:rsid w:val="0084295B"/>
    <w:rsid w:val="00851B83"/>
    <w:rsid w:val="00860F2A"/>
    <w:rsid w:val="00861213"/>
    <w:rsid w:val="00864830"/>
    <w:rsid w:val="00866AC0"/>
    <w:rsid w:val="00867035"/>
    <w:rsid w:val="00871974"/>
    <w:rsid w:val="00873AA8"/>
    <w:rsid w:val="00882C8F"/>
    <w:rsid w:val="00890E4E"/>
    <w:rsid w:val="0089162F"/>
    <w:rsid w:val="00892AC9"/>
    <w:rsid w:val="0089356C"/>
    <w:rsid w:val="00895EDD"/>
    <w:rsid w:val="0089787C"/>
    <w:rsid w:val="008A08F9"/>
    <w:rsid w:val="008A2A94"/>
    <w:rsid w:val="008A2E9D"/>
    <w:rsid w:val="008A563F"/>
    <w:rsid w:val="008B0827"/>
    <w:rsid w:val="008B2573"/>
    <w:rsid w:val="008C17E3"/>
    <w:rsid w:val="008C1EEF"/>
    <w:rsid w:val="008C1EF3"/>
    <w:rsid w:val="008C4328"/>
    <w:rsid w:val="008D0AE6"/>
    <w:rsid w:val="008D1C97"/>
    <w:rsid w:val="008E29F0"/>
    <w:rsid w:val="008E5B44"/>
    <w:rsid w:val="008F2F64"/>
    <w:rsid w:val="008F6143"/>
    <w:rsid w:val="008F6848"/>
    <w:rsid w:val="009025AD"/>
    <w:rsid w:val="00912104"/>
    <w:rsid w:val="00920C7E"/>
    <w:rsid w:val="00921A92"/>
    <w:rsid w:val="009269B3"/>
    <w:rsid w:val="00933424"/>
    <w:rsid w:val="00936030"/>
    <w:rsid w:val="00940F4D"/>
    <w:rsid w:val="00941460"/>
    <w:rsid w:val="00941E03"/>
    <w:rsid w:val="00942CB3"/>
    <w:rsid w:val="009443C5"/>
    <w:rsid w:val="00945330"/>
    <w:rsid w:val="00945601"/>
    <w:rsid w:val="00945F93"/>
    <w:rsid w:val="0095351B"/>
    <w:rsid w:val="0095561F"/>
    <w:rsid w:val="0095775F"/>
    <w:rsid w:val="009637E9"/>
    <w:rsid w:val="0096421D"/>
    <w:rsid w:val="009661F1"/>
    <w:rsid w:val="00970435"/>
    <w:rsid w:val="009707B9"/>
    <w:rsid w:val="00973C9F"/>
    <w:rsid w:val="009743ED"/>
    <w:rsid w:val="0097783F"/>
    <w:rsid w:val="00982532"/>
    <w:rsid w:val="00985FEE"/>
    <w:rsid w:val="00986C9E"/>
    <w:rsid w:val="00996F89"/>
    <w:rsid w:val="009A1A7A"/>
    <w:rsid w:val="009A4F7A"/>
    <w:rsid w:val="009A50FA"/>
    <w:rsid w:val="009B4B62"/>
    <w:rsid w:val="009B72E9"/>
    <w:rsid w:val="009C0881"/>
    <w:rsid w:val="009C304C"/>
    <w:rsid w:val="009C7C95"/>
    <w:rsid w:val="009C7CE7"/>
    <w:rsid w:val="009D1072"/>
    <w:rsid w:val="009D256A"/>
    <w:rsid w:val="009D28AF"/>
    <w:rsid w:val="009D3765"/>
    <w:rsid w:val="009E4133"/>
    <w:rsid w:val="009E53DD"/>
    <w:rsid w:val="009F388A"/>
    <w:rsid w:val="009F5899"/>
    <w:rsid w:val="009F7F1A"/>
    <w:rsid w:val="00A13F7F"/>
    <w:rsid w:val="00A25EF2"/>
    <w:rsid w:val="00A27D62"/>
    <w:rsid w:val="00A30261"/>
    <w:rsid w:val="00A355E7"/>
    <w:rsid w:val="00A41A24"/>
    <w:rsid w:val="00A42448"/>
    <w:rsid w:val="00A4446F"/>
    <w:rsid w:val="00A451B0"/>
    <w:rsid w:val="00A46225"/>
    <w:rsid w:val="00A50B66"/>
    <w:rsid w:val="00A51B8D"/>
    <w:rsid w:val="00A51E84"/>
    <w:rsid w:val="00A53FAB"/>
    <w:rsid w:val="00A540E4"/>
    <w:rsid w:val="00A548B7"/>
    <w:rsid w:val="00A576CB"/>
    <w:rsid w:val="00A57C7D"/>
    <w:rsid w:val="00A6099D"/>
    <w:rsid w:val="00A62768"/>
    <w:rsid w:val="00A64294"/>
    <w:rsid w:val="00A65946"/>
    <w:rsid w:val="00A71E15"/>
    <w:rsid w:val="00A75236"/>
    <w:rsid w:val="00A75E23"/>
    <w:rsid w:val="00A76046"/>
    <w:rsid w:val="00A7725F"/>
    <w:rsid w:val="00A8248E"/>
    <w:rsid w:val="00A85450"/>
    <w:rsid w:val="00A861FC"/>
    <w:rsid w:val="00A8626E"/>
    <w:rsid w:val="00A90D7B"/>
    <w:rsid w:val="00A93CEC"/>
    <w:rsid w:val="00A96823"/>
    <w:rsid w:val="00AA10C2"/>
    <w:rsid w:val="00AA2E39"/>
    <w:rsid w:val="00AA5A0E"/>
    <w:rsid w:val="00AA5B4D"/>
    <w:rsid w:val="00AA6DF0"/>
    <w:rsid w:val="00AB55EB"/>
    <w:rsid w:val="00AB7A80"/>
    <w:rsid w:val="00AC0876"/>
    <w:rsid w:val="00AC5BA9"/>
    <w:rsid w:val="00AC67A9"/>
    <w:rsid w:val="00AC67B0"/>
    <w:rsid w:val="00AD1CB4"/>
    <w:rsid w:val="00AD737E"/>
    <w:rsid w:val="00AE2A91"/>
    <w:rsid w:val="00AE3369"/>
    <w:rsid w:val="00AE6A75"/>
    <w:rsid w:val="00AF1311"/>
    <w:rsid w:val="00AF1E93"/>
    <w:rsid w:val="00AF33B4"/>
    <w:rsid w:val="00AF75E4"/>
    <w:rsid w:val="00B00287"/>
    <w:rsid w:val="00B04499"/>
    <w:rsid w:val="00B1114A"/>
    <w:rsid w:val="00B1177C"/>
    <w:rsid w:val="00B12686"/>
    <w:rsid w:val="00B31449"/>
    <w:rsid w:val="00B34380"/>
    <w:rsid w:val="00B3567B"/>
    <w:rsid w:val="00B36F11"/>
    <w:rsid w:val="00B37FE7"/>
    <w:rsid w:val="00B43BB6"/>
    <w:rsid w:val="00B47527"/>
    <w:rsid w:val="00B523A9"/>
    <w:rsid w:val="00B52DB3"/>
    <w:rsid w:val="00B57BA3"/>
    <w:rsid w:val="00B60097"/>
    <w:rsid w:val="00B618E2"/>
    <w:rsid w:val="00B652A8"/>
    <w:rsid w:val="00B7190B"/>
    <w:rsid w:val="00B7452C"/>
    <w:rsid w:val="00B80A54"/>
    <w:rsid w:val="00B80A5E"/>
    <w:rsid w:val="00B80B92"/>
    <w:rsid w:val="00B84ABE"/>
    <w:rsid w:val="00B87A55"/>
    <w:rsid w:val="00B92F07"/>
    <w:rsid w:val="00B93843"/>
    <w:rsid w:val="00B94D3A"/>
    <w:rsid w:val="00BA2600"/>
    <w:rsid w:val="00BA7679"/>
    <w:rsid w:val="00BB170D"/>
    <w:rsid w:val="00BC4F81"/>
    <w:rsid w:val="00BD4AAB"/>
    <w:rsid w:val="00BE0E92"/>
    <w:rsid w:val="00BE10CC"/>
    <w:rsid w:val="00BE1660"/>
    <w:rsid w:val="00BE4121"/>
    <w:rsid w:val="00BF04D1"/>
    <w:rsid w:val="00BF5E8C"/>
    <w:rsid w:val="00C015AB"/>
    <w:rsid w:val="00C03AAC"/>
    <w:rsid w:val="00C054D2"/>
    <w:rsid w:val="00C058B8"/>
    <w:rsid w:val="00C06852"/>
    <w:rsid w:val="00C074DC"/>
    <w:rsid w:val="00C07C91"/>
    <w:rsid w:val="00C107FB"/>
    <w:rsid w:val="00C15455"/>
    <w:rsid w:val="00C16716"/>
    <w:rsid w:val="00C215F5"/>
    <w:rsid w:val="00C2189C"/>
    <w:rsid w:val="00C22299"/>
    <w:rsid w:val="00C24711"/>
    <w:rsid w:val="00C249F2"/>
    <w:rsid w:val="00C2554F"/>
    <w:rsid w:val="00C2756F"/>
    <w:rsid w:val="00C308F8"/>
    <w:rsid w:val="00C32E49"/>
    <w:rsid w:val="00C3759D"/>
    <w:rsid w:val="00C41757"/>
    <w:rsid w:val="00C42886"/>
    <w:rsid w:val="00C500DB"/>
    <w:rsid w:val="00C56B28"/>
    <w:rsid w:val="00C649D7"/>
    <w:rsid w:val="00C70274"/>
    <w:rsid w:val="00C737E7"/>
    <w:rsid w:val="00C76BA9"/>
    <w:rsid w:val="00C77908"/>
    <w:rsid w:val="00C82106"/>
    <w:rsid w:val="00C82D1D"/>
    <w:rsid w:val="00C84750"/>
    <w:rsid w:val="00C868B6"/>
    <w:rsid w:val="00CA2C89"/>
    <w:rsid w:val="00CA4DE4"/>
    <w:rsid w:val="00CB103C"/>
    <w:rsid w:val="00CB1647"/>
    <w:rsid w:val="00CB1723"/>
    <w:rsid w:val="00CB1843"/>
    <w:rsid w:val="00CB30D1"/>
    <w:rsid w:val="00CB374F"/>
    <w:rsid w:val="00CB50A1"/>
    <w:rsid w:val="00CB6FDA"/>
    <w:rsid w:val="00CC0D70"/>
    <w:rsid w:val="00CC21FC"/>
    <w:rsid w:val="00CC2CC1"/>
    <w:rsid w:val="00CC735F"/>
    <w:rsid w:val="00CD5514"/>
    <w:rsid w:val="00CD7551"/>
    <w:rsid w:val="00CE2919"/>
    <w:rsid w:val="00CE6414"/>
    <w:rsid w:val="00CF4721"/>
    <w:rsid w:val="00CF4F8B"/>
    <w:rsid w:val="00CF51FD"/>
    <w:rsid w:val="00CF57AE"/>
    <w:rsid w:val="00CF6204"/>
    <w:rsid w:val="00D00EC5"/>
    <w:rsid w:val="00D01307"/>
    <w:rsid w:val="00D05A68"/>
    <w:rsid w:val="00D1642A"/>
    <w:rsid w:val="00D1718A"/>
    <w:rsid w:val="00D2124F"/>
    <w:rsid w:val="00D26B83"/>
    <w:rsid w:val="00D3069B"/>
    <w:rsid w:val="00D365FF"/>
    <w:rsid w:val="00D402B8"/>
    <w:rsid w:val="00D46CEF"/>
    <w:rsid w:val="00D569F4"/>
    <w:rsid w:val="00D56CA4"/>
    <w:rsid w:val="00D571C6"/>
    <w:rsid w:val="00D619C8"/>
    <w:rsid w:val="00D65742"/>
    <w:rsid w:val="00D65A6E"/>
    <w:rsid w:val="00D66279"/>
    <w:rsid w:val="00D72BCF"/>
    <w:rsid w:val="00D74C6C"/>
    <w:rsid w:val="00D74FC5"/>
    <w:rsid w:val="00D75AFE"/>
    <w:rsid w:val="00D80C48"/>
    <w:rsid w:val="00D874DF"/>
    <w:rsid w:val="00D965CB"/>
    <w:rsid w:val="00D968A1"/>
    <w:rsid w:val="00D96D98"/>
    <w:rsid w:val="00D97D5E"/>
    <w:rsid w:val="00DA3748"/>
    <w:rsid w:val="00DA5CBE"/>
    <w:rsid w:val="00DB56B5"/>
    <w:rsid w:val="00DB7A51"/>
    <w:rsid w:val="00DC3F87"/>
    <w:rsid w:val="00DD2BBB"/>
    <w:rsid w:val="00DE05B3"/>
    <w:rsid w:val="00DE2678"/>
    <w:rsid w:val="00DE2896"/>
    <w:rsid w:val="00DE2D51"/>
    <w:rsid w:val="00DE5631"/>
    <w:rsid w:val="00DE5C4D"/>
    <w:rsid w:val="00DF36F5"/>
    <w:rsid w:val="00DF3AF1"/>
    <w:rsid w:val="00DF6FB7"/>
    <w:rsid w:val="00E06C57"/>
    <w:rsid w:val="00E07A82"/>
    <w:rsid w:val="00E12251"/>
    <w:rsid w:val="00E13EBE"/>
    <w:rsid w:val="00E2028B"/>
    <w:rsid w:val="00E2400B"/>
    <w:rsid w:val="00E245D5"/>
    <w:rsid w:val="00E24F6F"/>
    <w:rsid w:val="00E32107"/>
    <w:rsid w:val="00E36E49"/>
    <w:rsid w:val="00E40219"/>
    <w:rsid w:val="00E4058F"/>
    <w:rsid w:val="00E4463C"/>
    <w:rsid w:val="00E44712"/>
    <w:rsid w:val="00E46F36"/>
    <w:rsid w:val="00E523EF"/>
    <w:rsid w:val="00E52673"/>
    <w:rsid w:val="00E54D6D"/>
    <w:rsid w:val="00E6086C"/>
    <w:rsid w:val="00E61B12"/>
    <w:rsid w:val="00E77BD9"/>
    <w:rsid w:val="00E832B5"/>
    <w:rsid w:val="00E921A3"/>
    <w:rsid w:val="00E93F98"/>
    <w:rsid w:val="00E946DE"/>
    <w:rsid w:val="00E9607E"/>
    <w:rsid w:val="00EA0F32"/>
    <w:rsid w:val="00EB4763"/>
    <w:rsid w:val="00EB5DC9"/>
    <w:rsid w:val="00EC07AE"/>
    <w:rsid w:val="00EC3E4E"/>
    <w:rsid w:val="00EC5A32"/>
    <w:rsid w:val="00ED1180"/>
    <w:rsid w:val="00ED3A1E"/>
    <w:rsid w:val="00ED3C48"/>
    <w:rsid w:val="00EE14E2"/>
    <w:rsid w:val="00EE348D"/>
    <w:rsid w:val="00EF406A"/>
    <w:rsid w:val="00EF468F"/>
    <w:rsid w:val="00EF4872"/>
    <w:rsid w:val="00EF6D1E"/>
    <w:rsid w:val="00F04B98"/>
    <w:rsid w:val="00F07D8B"/>
    <w:rsid w:val="00F10BA2"/>
    <w:rsid w:val="00F12B55"/>
    <w:rsid w:val="00F20BC4"/>
    <w:rsid w:val="00F30E51"/>
    <w:rsid w:val="00F37860"/>
    <w:rsid w:val="00F421F8"/>
    <w:rsid w:val="00F44108"/>
    <w:rsid w:val="00F45442"/>
    <w:rsid w:val="00F470B8"/>
    <w:rsid w:val="00F47341"/>
    <w:rsid w:val="00F50789"/>
    <w:rsid w:val="00F5135D"/>
    <w:rsid w:val="00F564BD"/>
    <w:rsid w:val="00F61C64"/>
    <w:rsid w:val="00F62DDF"/>
    <w:rsid w:val="00F65860"/>
    <w:rsid w:val="00F71D47"/>
    <w:rsid w:val="00F736F5"/>
    <w:rsid w:val="00F82F41"/>
    <w:rsid w:val="00F857F3"/>
    <w:rsid w:val="00F85AC5"/>
    <w:rsid w:val="00F86479"/>
    <w:rsid w:val="00F86C87"/>
    <w:rsid w:val="00F97BD6"/>
    <w:rsid w:val="00FA0DDB"/>
    <w:rsid w:val="00FA4E35"/>
    <w:rsid w:val="00FA4F7D"/>
    <w:rsid w:val="00FA72CC"/>
    <w:rsid w:val="00FB2201"/>
    <w:rsid w:val="00FB530B"/>
    <w:rsid w:val="00FB5B15"/>
    <w:rsid w:val="00FC200E"/>
    <w:rsid w:val="00FC474D"/>
    <w:rsid w:val="00FC6B54"/>
    <w:rsid w:val="00FC7272"/>
    <w:rsid w:val="00FC7337"/>
    <w:rsid w:val="00FD1A06"/>
    <w:rsid w:val="00FD322D"/>
    <w:rsid w:val="00FD539A"/>
    <w:rsid w:val="00FE2D9E"/>
    <w:rsid w:val="00FE4734"/>
    <w:rsid w:val="00FE5040"/>
    <w:rsid w:val="00FE6318"/>
    <w:rsid w:val="00FF23F4"/>
    <w:rsid w:val="00FF3814"/>
    <w:rsid w:val="00FF57C7"/>
    <w:rsid w:val="00FF63F5"/>
  </w:rsids>
  <m:mathPr>
    <m:mathFont m:val="Cambria Math"/>
  </m:mathPr>
  <w:themeFontLang w:val="lv-LV" w:bidi="ar-SA"/>
  <w:clrSchemeMapping w:bg1="light1" w:t1="dark1" w:bg2="light2" w:t2="dark2" w:accent1="accent1" w:accent2="accent2" w:accent3="accent3" w:accent4="accent4" w:accent5="accent5" w:accent6="accent6" w:hyperlink="hyperlink" w:followedHyperlink="followedHyperlink"/>
  <w14:docId w14:val="336B432D"/>
  <w15:docId w15:val="{AB9E3BCF-422B-47B4-95D1-B65F0E24E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2F3A96"/>
  </w:style>
  <w:style w:type="paragraph" w:styleId="Heading1">
    <w:name w:val="heading 1"/>
    <w:basedOn w:val="Normal"/>
    <w:next w:val="Normal"/>
    <w:link w:val="Virsraksts1Rakstz"/>
    <w:uiPriority w:val="9"/>
    <w:qFormat/>
    <w:rsid w:val="00E77BD9"/>
    <w:pPr>
      <w:keepNext/>
      <w:keepLines/>
      <w:spacing w:before="240" w:after="0"/>
      <w:outlineLvl w:val="0"/>
    </w:pPr>
    <w:rPr>
      <w:rFonts w:asciiTheme="majorHAnsi" w:eastAsiaTheme="majorEastAsia" w:hAnsiTheme="majorHAnsi" w:cstheme="majorBidi"/>
      <w:color w:val="2F5496" w:themeColor="accent1" w:themeShade="BF"/>
      <w:sz w:val="32"/>
      <w:szCs w:val="32"/>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ezsaraksta1">
    <w:name w:val="Bez saraksta1"/>
    <w:next w:val="NoList"/>
    <w:uiPriority w:val="99"/>
    <w:semiHidden/>
    <w:unhideWhenUsed/>
    <w:rsid w:val="00CD5514"/>
  </w:style>
  <w:style w:type="character" w:styleId="Hyperlink">
    <w:name w:val="Hyperlink"/>
    <w:basedOn w:val="DefaultParagraphFont"/>
    <w:rsid w:val="00CD5514"/>
    <w:rPr>
      <w:color w:val="0066CC"/>
      <w:u w:val="single"/>
    </w:rPr>
  </w:style>
  <w:style w:type="character" w:customStyle="1" w:styleId="Heading10">
    <w:name w:val="Heading #1_"/>
    <w:basedOn w:val="DefaultParagraphFont"/>
    <w:link w:val="Heading11"/>
    <w:rsid w:val="00CD5514"/>
    <w:rPr>
      <w:rFonts w:ascii="Times New Roman" w:eastAsia="Times New Roman" w:hAnsi="Times New Roman" w:cs="Times New Roman"/>
      <w:b/>
      <w:bCs/>
      <w:sz w:val="32"/>
      <w:szCs w:val="32"/>
      <w:shd w:val="clear" w:color="auto" w:fill="FFFFFF"/>
    </w:rPr>
  </w:style>
  <w:style w:type="character" w:customStyle="1" w:styleId="Bodytext3">
    <w:name w:val="Body text (3)_"/>
    <w:basedOn w:val="DefaultParagraphFont"/>
    <w:link w:val="Bodytext30"/>
    <w:rsid w:val="00CD5514"/>
    <w:rPr>
      <w:rFonts w:ascii="Bookman Old Style" w:eastAsia="Bookman Old Style" w:hAnsi="Bookman Old Style" w:cs="Bookman Old Style"/>
      <w:sz w:val="8"/>
      <w:szCs w:val="8"/>
      <w:shd w:val="clear" w:color="auto" w:fill="FFFFFF"/>
    </w:rPr>
  </w:style>
  <w:style w:type="character" w:customStyle="1" w:styleId="Bodytext4">
    <w:name w:val="Body text (4)_"/>
    <w:basedOn w:val="DefaultParagraphFont"/>
    <w:rsid w:val="00CD5514"/>
    <w:rPr>
      <w:rFonts w:ascii="Times New Roman" w:eastAsia="Times New Roman" w:hAnsi="Times New Roman" w:cs="Times New Roman"/>
      <w:b w:val="0"/>
      <w:bCs w:val="0"/>
      <w:i w:val="0"/>
      <w:iCs w:val="0"/>
      <w:smallCaps w:val="0"/>
      <w:strike w:val="0"/>
      <w:sz w:val="19"/>
      <w:szCs w:val="19"/>
      <w:u w:val="none"/>
    </w:rPr>
  </w:style>
  <w:style w:type="character" w:customStyle="1" w:styleId="Bodytext40">
    <w:name w:val="Body text (4)"/>
    <w:basedOn w:val="Bodytext4"/>
    <w:rsid w:val="00CD5514"/>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en-US" w:eastAsia="en-US" w:bidi="en-US"/>
    </w:rPr>
  </w:style>
  <w:style w:type="character" w:customStyle="1" w:styleId="Heading2">
    <w:name w:val="Heading #2_"/>
    <w:basedOn w:val="DefaultParagraphFont"/>
    <w:link w:val="Heading20"/>
    <w:rsid w:val="00CD5514"/>
    <w:rPr>
      <w:rFonts w:ascii="Times New Roman" w:eastAsia="Times New Roman" w:hAnsi="Times New Roman" w:cs="Times New Roman"/>
      <w:b/>
      <w:bCs/>
      <w:shd w:val="clear" w:color="auto" w:fill="FFFFFF"/>
    </w:rPr>
  </w:style>
  <w:style w:type="character" w:customStyle="1" w:styleId="Bodytext2">
    <w:name w:val="Body text (2)_"/>
    <w:basedOn w:val="DefaultParagraphFont"/>
    <w:rsid w:val="00CD5514"/>
    <w:rPr>
      <w:rFonts w:ascii="Times New Roman" w:eastAsia="Times New Roman" w:hAnsi="Times New Roman" w:cs="Times New Roman"/>
      <w:b w:val="0"/>
      <w:bCs w:val="0"/>
      <w:i w:val="0"/>
      <w:iCs w:val="0"/>
      <w:smallCaps w:val="0"/>
      <w:strike w:val="0"/>
      <w:u w:val="none"/>
    </w:rPr>
  </w:style>
  <w:style w:type="character" w:customStyle="1" w:styleId="Bodytext5">
    <w:name w:val="Body text (5)_"/>
    <w:basedOn w:val="DefaultParagraphFont"/>
    <w:link w:val="Bodytext50"/>
    <w:rsid w:val="00CD5514"/>
    <w:rPr>
      <w:rFonts w:ascii="Times New Roman" w:eastAsia="Times New Roman" w:hAnsi="Times New Roman" w:cs="Times New Roman"/>
      <w:b/>
      <w:bCs/>
      <w:sz w:val="28"/>
      <w:szCs w:val="28"/>
      <w:shd w:val="clear" w:color="auto" w:fill="FFFFFF"/>
    </w:rPr>
  </w:style>
  <w:style w:type="character" w:customStyle="1" w:styleId="Bodytext6">
    <w:name w:val="Body text (6)_"/>
    <w:basedOn w:val="DefaultParagraphFont"/>
    <w:link w:val="Bodytext60"/>
    <w:rsid w:val="00CD5514"/>
    <w:rPr>
      <w:rFonts w:ascii="Times New Roman" w:eastAsia="Times New Roman" w:hAnsi="Times New Roman" w:cs="Times New Roman"/>
      <w:i/>
      <w:iCs/>
      <w:shd w:val="clear" w:color="auto" w:fill="FFFFFF"/>
    </w:rPr>
  </w:style>
  <w:style w:type="character" w:customStyle="1" w:styleId="Bodytext2Italic">
    <w:name w:val="Body text (2) + Italic"/>
    <w:basedOn w:val="Bodytext2"/>
    <w:rsid w:val="00CD5514"/>
    <w:rPr>
      <w:rFonts w:ascii="Times New Roman" w:eastAsia="Times New Roman" w:hAnsi="Times New Roman" w:cs="Times New Roman"/>
      <w:b w:val="0"/>
      <w:bCs w:val="0"/>
      <w:i/>
      <w:iCs/>
      <w:smallCaps w:val="0"/>
      <w:strike w:val="0"/>
      <w:color w:val="000000"/>
      <w:spacing w:val="0"/>
      <w:w w:val="100"/>
      <w:position w:val="0"/>
      <w:sz w:val="24"/>
      <w:szCs w:val="24"/>
      <w:u w:val="none"/>
      <w:lang w:val="lv-LV" w:eastAsia="lv-LV" w:bidi="lv-LV"/>
    </w:rPr>
  </w:style>
  <w:style w:type="character" w:customStyle="1" w:styleId="Bodytext2Bold">
    <w:name w:val="Body text (2) + Bold"/>
    <w:basedOn w:val="Bodytext2"/>
    <w:rsid w:val="00CD5514"/>
    <w:rPr>
      <w:rFonts w:ascii="Times New Roman" w:eastAsia="Times New Roman" w:hAnsi="Times New Roman" w:cs="Times New Roman"/>
      <w:b/>
      <w:bCs/>
      <w:i w:val="0"/>
      <w:iCs w:val="0"/>
      <w:smallCaps w:val="0"/>
      <w:strike w:val="0"/>
      <w:color w:val="000000"/>
      <w:spacing w:val="0"/>
      <w:w w:val="100"/>
      <w:position w:val="0"/>
      <w:sz w:val="24"/>
      <w:szCs w:val="24"/>
      <w:u w:val="none"/>
      <w:lang w:val="lv-LV" w:eastAsia="lv-LV" w:bidi="lv-LV"/>
    </w:rPr>
  </w:style>
  <w:style w:type="character" w:customStyle="1" w:styleId="Bodytext6NotItalic">
    <w:name w:val="Body text (6) + Not Italic"/>
    <w:basedOn w:val="Bodytext6"/>
    <w:rsid w:val="00CD5514"/>
    <w:rPr>
      <w:rFonts w:ascii="Times New Roman" w:eastAsia="Times New Roman" w:hAnsi="Times New Roman" w:cs="Times New Roman"/>
      <w:i/>
      <w:iCs/>
      <w:color w:val="000000"/>
      <w:spacing w:val="0"/>
      <w:w w:val="100"/>
      <w:position w:val="0"/>
      <w:sz w:val="24"/>
      <w:szCs w:val="24"/>
      <w:shd w:val="clear" w:color="auto" w:fill="FFFFFF"/>
      <w:lang w:val="lv-LV" w:eastAsia="lv-LV" w:bidi="lv-LV"/>
    </w:rPr>
  </w:style>
  <w:style w:type="character" w:customStyle="1" w:styleId="Bodytext6BoldNotItalic">
    <w:name w:val="Body text (6) + Bold;Not Italic"/>
    <w:basedOn w:val="Bodytext6"/>
    <w:rsid w:val="00CD5514"/>
    <w:rPr>
      <w:rFonts w:ascii="Times New Roman" w:eastAsia="Times New Roman" w:hAnsi="Times New Roman" w:cs="Times New Roman"/>
      <w:b/>
      <w:bCs/>
      <w:i/>
      <w:iCs/>
      <w:color w:val="000000"/>
      <w:spacing w:val="0"/>
      <w:w w:val="100"/>
      <w:position w:val="0"/>
      <w:sz w:val="24"/>
      <w:szCs w:val="24"/>
      <w:shd w:val="clear" w:color="auto" w:fill="FFFFFF"/>
      <w:lang w:val="lv-LV" w:eastAsia="lv-LV" w:bidi="lv-LV"/>
    </w:rPr>
  </w:style>
  <w:style w:type="character" w:customStyle="1" w:styleId="Bodytext24ptItalic">
    <w:name w:val="Body text (2) + 4 pt;Italic"/>
    <w:basedOn w:val="Bodytext2"/>
    <w:rsid w:val="00CD5514"/>
    <w:rPr>
      <w:rFonts w:ascii="Times New Roman" w:eastAsia="Times New Roman" w:hAnsi="Times New Roman" w:cs="Times New Roman"/>
      <w:b w:val="0"/>
      <w:bCs w:val="0"/>
      <w:i/>
      <w:iCs/>
      <w:smallCaps w:val="0"/>
      <w:strike w:val="0"/>
      <w:color w:val="000000"/>
      <w:spacing w:val="0"/>
      <w:w w:val="100"/>
      <w:position w:val="0"/>
      <w:sz w:val="8"/>
      <w:szCs w:val="8"/>
      <w:u w:val="none"/>
      <w:lang w:val="lv-LV" w:eastAsia="lv-LV" w:bidi="lv-LV"/>
    </w:rPr>
  </w:style>
  <w:style w:type="character" w:customStyle="1" w:styleId="Headerorfooter">
    <w:name w:val="Header or footer_"/>
    <w:basedOn w:val="DefaultParagraphFont"/>
    <w:rsid w:val="00CD5514"/>
    <w:rPr>
      <w:rFonts w:ascii="Corbel" w:eastAsia="Corbel" w:hAnsi="Corbel" w:cs="Corbel"/>
      <w:b w:val="0"/>
      <w:bCs w:val="0"/>
      <w:i w:val="0"/>
      <w:iCs w:val="0"/>
      <w:smallCaps w:val="0"/>
      <w:strike w:val="0"/>
      <w:sz w:val="13"/>
      <w:szCs w:val="13"/>
      <w:u w:val="none"/>
    </w:rPr>
  </w:style>
  <w:style w:type="character" w:customStyle="1" w:styleId="Headerorfooter0">
    <w:name w:val="Header or footer"/>
    <w:basedOn w:val="Headerorfooter"/>
    <w:rsid w:val="00CD5514"/>
    <w:rPr>
      <w:rFonts w:ascii="Corbel" w:eastAsia="Corbel" w:hAnsi="Corbel" w:cs="Corbel"/>
      <w:b w:val="0"/>
      <w:bCs w:val="0"/>
      <w:i w:val="0"/>
      <w:iCs w:val="0"/>
      <w:smallCaps w:val="0"/>
      <w:strike w:val="0"/>
      <w:color w:val="000000"/>
      <w:spacing w:val="0"/>
      <w:w w:val="100"/>
      <w:position w:val="0"/>
      <w:sz w:val="13"/>
      <w:szCs w:val="13"/>
      <w:u w:val="none"/>
      <w:lang w:val="lv-LV" w:eastAsia="lv-LV" w:bidi="lv-LV"/>
    </w:rPr>
  </w:style>
  <w:style w:type="character" w:customStyle="1" w:styleId="Bodytext7">
    <w:name w:val="Body text (7)_"/>
    <w:basedOn w:val="DefaultParagraphFont"/>
    <w:link w:val="Bodytext70"/>
    <w:rsid w:val="00CD5514"/>
    <w:rPr>
      <w:rFonts w:ascii="Times New Roman" w:eastAsia="Times New Roman" w:hAnsi="Times New Roman" w:cs="Times New Roman"/>
      <w:sz w:val="18"/>
      <w:szCs w:val="18"/>
      <w:shd w:val="clear" w:color="auto" w:fill="FFFFFF"/>
    </w:rPr>
  </w:style>
  <w:style w:type="character" w:customStyle="1" w:styleId="Heading2NotBoldItalic">
    <w:name w:val="Heading #2 + Not Bold;Italic"/>
    <w:basedOn w:val="Heading2"/>
    <w:rsid w:val="00CD5514"/>
    <w:rPr>
      <w:rFonts w:ascii="Times New Roman" w:eastAsia="Times New Roman" w:hAnsi="Times New Roman" w:cs="Times New Roman"/>
      <w:b/>
      <w:bCs/>
      <w:i/>
      <w:iCs/>
      <w:color w:val="000000"/>
      <w:spacing w:val="0"/>
      <w:w w:val="100"/>
      <w:position w:val="0"/>
      <w:sz w:val="24"/>
      <w:szCs w:val="24"/>
      <w:shd w:val="clear" w:color="auto" w:fill="FFFFFF"/>
      <w:lang w:val="lv-LV" w:eastAsia="lv-LV" w:bidi="lv-LV"/>
    </w:rPr>
  </w:style>
  <w:style w:type="character" w:customStyle="1" w:styleId="Bodytext20">
    <w:name w:val="Body text (2)"/>
    <w:basedOn w:val="Bodytext2"/>
    <w:rsid w:val="00CD551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lv-LV" w:eastAsia="lv-LV" w:bidi="lv-LV"/>
    </w:rPr>
  </w:style>
  <w:style w:type="character" w:customStyle="1" w:styleId="Bodytext210ptItalic">
    <w:name w:val="Body text (2) + 10 pt;Italic"/>
    <w:basedOn w:val="Bodytext2"/>
    <w:rsid w:val="00CD5514"/>
    <w:rPr>
      <w:rFonts w:ascii="Times New Roman" w:eastAsia="Times New Roman" w:hAnsi="Times New Roman" w:cs="Times New Roman"/>
      <w:b w:val="0"/>
      <w:bCs w:val="0"/>
      <w:i/>
      <w:iCs/>
      <w:smallCaps w:val="0"/>
      <w:strike w:val="0"/>
      <w:color w:val="000000"/>
      <w:spacing w:val="0"/>
      <w:w w:val="100"/>
      <w:position w:val="0"/>
      <w:sz w:val="20"/>
      <w:szCs w:val="20"/>
      <w:u w:val="none"/>
      <w:lang w:val="lv-LV" w:eastAsia="lv-LV" w:bidi="lv-LV"/>
    </w:rPr>
  </w:style>
  <w:style w:type="character" w:customStyle="1" w:styleId="Bodytext8">
    <w:name w:val="Body text (8)_"/>
    <w:basedOn w:val="DefaultParagraphFont"/>
    <w:link w:val="Bodytext80"/>
    <w:rsid w:val="00CD5514"/>
    <w:rPr>
      <w:rFonts w:ascii="Times New Roman" w:eastAsia="Times New Roman" w:hAnsi="Times New Roman" w:cs="Times New Roman"/>
      <w:b/>
      <w:bCs/>
      <w:shd w:val="clear" w:color="auto" w:fill="FFFFFF"/>
    </w:rPr>
  </w:style>
  <w:style w:type="character" w:customStyle="1" w:styleId="Heading2Italic">
    <w:name w:val="Heading #2 + Italic"/>
    <w:basedOn w:val="Heading2"/>
    <w:rsid w:val="00CD5514"/>
    <w:rPr>
      <w:rFonts w:ascii="Times New Roman" w:eastAsia="Times New Roman" w:hAnsi="Times New Roman" w:cs="Times New Roman"/>
      <w:b/>
      <w:bCs/>
      <w:i/>
      <w:iCs/>
      <w:color w:val="000000"/>
      <w:spacing w:val="0"/>
      <w:w w:val="100"/>
      <w:position w:val="0"/>
      <w:sz w:val="24"/>
      <w:szCs w:val="24"/>
      <w:shd w:val="clear" w:color="auto" w:fill="FFFFFF"/>
      <w:lang w:val="lv-LV" w:eastAsia="lv-LV" w:bidi="lv-LV"/>
    </w:rPr>
  </w:style>
  <w:style w:type="character" w:customStyle="1" w:styleId="Heading2NotBold">
    <w:name w:val="Heading #2 + Not Bold"/>
    <w:basedOn w:val="Heading2"/>
    <w:rsid w:val="00CD5514"/>
    <w:rPr>
      <w:rFonts w:ascii="Times New Roman" w:eastAsia="Times New Roman" w:hAnsi="Times New Roman" w:cs="Times New Roman"/>
      <w:b/>
      <w:bCs/>
      <w:color w:val="000000"/>
      <w:spacing w:val="0"/>
      <w:w w:val="100"/>
      <w:position w:val="0"/>
      <w:sz w:val="24"/>
      <w:szCs w:val="24"/>
      <w:shd w:val="clear" w:color="auto" w:fill="FFFFFF"/>
      <w:lang w:val="lv-LV" w:eastAsia="lv-LV" w:bidi="lv-LV"/>
    </w:rPr>
  </w:style>
  <w:style w:type="character" w:customStyle="1" w:styleId="Bodytext9">
    <w:name w:val="Body text (9)_"/>
    <w:basedOn w:val="DefaultParagraphFont"/>
    <w:link w:val="Bodytext90"/>
    <w:rsid w:val="00CD5514"/>
    <w:rPr>
      <w:rFonts w:ascii="Times New Roman" w:eastAsia="Times New Roman" w:hAnsi="Times New Roman" w:cs="Times New Roman"/>
      <w:sz w:val="21"/>
      <w:szCs w:val="21"/>
      <w:shd w:val="clear" w:color="auto" w:fill="FFFFFF"/>
    </w:rPr>
  </w:style>
  <w:style w:type="paragraph" w:customStyle="1" w:styleId="Heading11">
    <w:name w:val="Heading #1"/>
    <w:basedOn w:val="Normal"/>
    <w:link w:val="Heading10"/>
    <w:rsid w:val="00CD5514"/>
    <w:pPr>
      <w:widowControl w:val="0"/>
      <w:shd w:val="clear" w:color="auto" w:fill="FFFFFF"/>
      <w:spacing w:after="0" w:line="0" w:lineRule="atLeast"/>
      <w:outlineLvl w:val="0"/>
    </w:pPr>
    <w:rPr>
      <w:rFonts w:ascii="Times New Roman" w:eastAsia="Times New Roman" w:hAnsi="Times New Roman" w:cs="Times New Roman"/>
      <w:b/>
      <w:bCs/>
      <w:sz w:val="32"/>
      <w:szCs w:val="32"/>
    </w:rPr>
  </w:style>
  <w:style w:type="paragraph" w:customStyle="1" w:styleId="Bodytext30">
    <w:name w:val="Body text (3)"/>
    <w:basedOn w:val="Normal"/>
    <w:link w:val="Bodytext3"/>
    <w:rsid w:val="00CD5514"/>
    <w:pPr>
      <w:widowControl w:val="0"/>
      <w:shd w:val="clear" w:color="auto" w:fill="FFFFFF"/>
      <w:spacing w:after="180" w:line="0" w:lineRule="atLeast"/>
    </w:pPr>
    <w:rPr>
      <w:rFonts w:ascii="Bookman Old Style" w:eastAsia="Bookman Old Style" w:hAnsi="Bookman Old Style" w:cs="Bookman Old Style"/>
      <w:sz w:val="8"/>
      <w:szCs w:val="8"/>
    </w:rPr>
  </w:style>
  <w:style w:type="paragraph" w:customStyle="1" w:styleId="Heading20">
    <w:name w:val="Heading #2"/>
    <w:basedOn w:val="Normal"/>
    <w:link w:val="Heading2"/>
    <w:rsid w:val="00CD5514"/>
    <w:pPr>
      <w:widowControl w:val="0"/>
      <w:shd w:val="clear" w:color="auto" w:fill="FFFFFF"/>
      <w:spacing w:before="480" w:after="0" w:line="274" w:lineRule="exact"/>
      <w:ind w:hanging="660"/>
      <w:jc w:val="right"/>
      <w:outlineLvl w:val="1"/>
    </w:pPr>
    <w:rPr>
      <w:rFonts w:ascii="Times New Roman" w:eastAsia="Times New Roman" w:hAnsi="Times New Roman" w:cs="Times New Roman"/>
      <w:b/>
      <w:bCs/>
    </w:rPr>
  </w:style>
  <w:style w:type="paragraph" w:customStyle="1" w:styleId="Bodytext50">
    <w:name w:val="Body text (5)"/>
    <w:basedOn w:val="Normal"/>
    <w:link w:val="Bodytext5"/>
    <w:rsid w:val="00CD5514"/>
    <w:pPr>
      <w:widowControl w:val="0"/>
      <w:shd w:val="clear" w:color="auto" w:fill="FFFFFF"/>
      <w:spacing w:before="180" w:after="420" w:line="0" w:lineRule="atLeast"/>
      <w:jc w:val="center"/>
    </w:pPr>
    <w:rPr>
      <w:rFonts w:ascii="Times New Roman" w:eastAsia="Times New Roman" w:hAnsi="Times New Roman" w:cs="Times New Roman"/>
      <w:b/>
      <w:bCs/>
      <w:sz w:val="28"/>
      <w:szCs w:val="28"/>
    </w:rPr>
  </w:style>
  <w:style w:type="paragraph" w:customStyle="1" w:styleId="Bodytext60">
    <w:name w:val="Body text (6)"/>
    <w:basedOn w:val="Normal"/>
    <w:link w:val="Bodytext6"/>
    <w:rsid w:val="00CD5514"/>
    <w:pPr>
      <w:widowControl w:val="0"/>
      <w:shd w:val="clear" w:color="auto" w:fill="FFFFFF"/>
      <w:spacing w:before="420" w:after="420" w:line="252" w:lineRule="exact"/>
      <w:ind w:hanging="600"/>
      <w:jc w:val="both"/>
    </w:pPr>
    <w:rPr>
      <w:rFonts w:ascii="Times New Roman" w:eastAsia="Times New Roman" w:hAnsi="Times New Roman" w:cs="Times New Roman"/>
      <w:i/>
      <w:iCs/>
    </w:rPr>
  </w:style>
  <w:style w:type="paragraph" w:customStyle="1" w:styleId="Bodytext70">
    <w:name w:val="Body text (7)"/>
    <w:basedOn w:val="Normal"/>
    <w:link w:val="Bodytext7"/>
    <w:rsid w:val="00CD5514"/>
    <w:pPr>
      <w:widowControl w:val="0"/>
      <w:shd w:val="clear" w:color="auto" w:fill="FFFFFF"/>
      <w:spacing w:before="660" w:after="0" w:line="0" w:lineRule="atLeast"/>
      <w:jc w:val="right"/>
    </w:pPr>
    <w:rPr>
      <w:rFonts w:ascii="Times New Roman" w:eastAsia="Times New Roman" w:hAnsi="Times New Roman" w:cs="Times New Roman"/>
      <w:sz w:val="18"/>
      <w:szCs w:val="18"/>
    </w:rPr>
  </w:style>
  <w:style w:type="paragraph" w:customStyle="1" w:styleId="Bodytext80">
    <w:name w:val="Body text (8)"/>
    <w:basedOn w:val="Normal"/>
    <w:link w:val="Bodytext8"/>
    <w:rsid w:val="00CD5514"/>
    <w:pPr>
      <w:widowControl w:val="0"/>
      <w:shd w:val="clear" w:color="auto" w:fill="FFFFFF"/>
      <w:spacing w:before="180" w:after="180" w:line="0" w:lineRule="atLeast"/>
      <w:jc w:val="both"/>
    </w:pPr>
    <w:rPr>
      <w:rFonts w:ascii="Times New Roman" w:eastAsia="Times New Roman" w:hAnsi="Times New Roman" w:cs="Times New Roman"/>
      <w:b/>
      <w:bCs/>
    </w:rPr>
  </w:style>
  <w:style w:type="paragraph" w:customStyle="1" w:styleId="Bodytext90">
    <w:name w:val="Body text (9)"/>
    <w:basedOn w:val="Normal"/>
    <w:link w:val="Bodytext9"/>
    <w:rsid w:val="00CD5514"/>
    <w:pPr>
      <w:widowControl w:val="0"/>
      <w:shd w:val="clear" w:color="auto" w:fill="FFFFFF"/>
      <w:spacing w:before="300" w:after="0" w:line="230" w:lineRule="exact"/>
    </w:pPr>
    <w:rPr>
      <w:rFonts w:ascii="Times New Roman" w:eastAsia="Times New Roman" w:hAnsi="Times New Roman" w:cs="Times New Roman"/>
      <w:sz w:val="21"/>
      <w:szCs w:val="21"/>
    </w:rPr>
  </w:style>
  <w:style w:type="character" w:styleId="CommentReference">
    <w:name w:val="annotation reference"/>
    <w:basedOn w:val="DefaultParagraphFont"/>
    <w:uiPriority w:val="99"/>
    <w:semiHidden/>
    <w:unhideWhenUsed/>
    <w:rsid w:val="00A53FAB"/>
    <w:rPr>
      <w:sz w:val="16"/>
      <w:szCs w:val="16"/>
    </w:rPr>
  </w:style>
  <w:style w:type="paragraph" w:styleId="CommentText">
    <w:name w:val="annotation text"/>
    <w:basedOn w:val="Normal"/>
    <w:link w:val="KomentratekstsRakstz"/>
    <w:uiPriority w:val="99"/>
    <w:unhideWhenUsed/>
    <w:rsid w:val="00A53FAB"/>
    <w:pPr>
      <w:spacing w:line="240" w:lineRule="auto"/>
    </w:pPr>
    <w:rPr>
      <w:sz w:val="20"/>
      <w:szCs w:val="20"/>
    </w:rPr>
  </w:style>
  <w:style w:type="character" w:customStyle="1" w:styleId="KomentratekstsRakstz">
    <w:name w:val="Komentāra teksts Rakstz."/>
    <w:basedOn w:val="DefaultParagraphFont"/>
    <w:link w:val="CommentText"/>
    <w:uiPriority w:val="99"/>
    <w:rsid w:val="00A53FAB"/>
    <w:rPr>
      <w:sz w:val="20"/>
      <w:szCs w:val="20"/>
    </w:rPr>
  </w:style>
  <w:style w:type="paragraph" w:styleId="CommentSubject">
    <w:name w:val="annotation subject"/>
    <w:basedOn w:val="CommentText"/>
    <w:next w:val="CommentText"/>
    <w:link w:val="KomentratmaRakstz"/>
    <w:uiPriority w:val="99"/>
    <w:semiHidden/>
    <w:unhideWhenUsed/>
    <w:rsid w:val="00A53FAB"/>
    <w:rPr>
      <w:b/>
      <w:bCs/>
    </w:rPr>
  </w:style>
  <w:style w:type="character" w:customStyle="1" w:styleId="KomentratmaRakstz">
    <w:name w:val="Komentāra tēma Rakstz."/>
    <w:basedOn w:val="KomentratekstsRakstz"/>
    <w:link w:val="CommentSubject"/>
    <w:uiPriority w:val="99"/>
    <w:semiHidden/>
    <w:rsid w:val="00A53FAB"/>
    <w:rPr>
      <w:b/>
      <w:bCs/>
      <w:sz w:val="20"/>
      <w:szCs w:val="20"/>
    </w:rPr>
  </w:style>
  <w:style w:type="paragraph" w:styleId="BalloonText">
    <w:name w:val="Balloon Text"/>
    <w:basedOn w:val="Normal"/>
    <w:link w:val="BalontekstsRakstz"/>
    <w:uiPriority w:val="99"/>
    <w:semiHidden/>
    <w:unhideWhenUsed/>
    <w:rsid w:val="00094BFD"/>
    <w:pPr>
      <w:spacing w:after="0" w:line="240" w:lineRule="auto"/>
    </w:pPr>
    <w:rPr>
      <w:rFonts w:ascii="Segoe UI" w:hAnsi="Segoe UI" w:cs="Segoe UI"/>
      <w:sz w:val="18"/>
      <w:szCs w:val="18"/>
    </w:rPr>
  </w:style>
  <w:style w:type="character" w:customStyle="1" w:styleId="BalontekstsRakstz">
    <w:name w:val="Balonteksts Rakstz."/>
    <w:basedOn w:val="DefaultParagraphFont"/>
    <w:link w:val="BalloonText"/>
    <w:uiPriority w:val="99"/>
    <w:semiHidden/>
    <w:rsid w:val="00094BFD"/>
    <w:rPr>
      <w:rFonts w:ascii="Segoe UI" w:hAnsi="Segoe UI" w:cs="Segoe UI"/>
      <w:sz w:val="18"/>
      <w:szCs w:val="18"/>
    </w:rPr>
  </w:style>
  <w:style w:type="paragraph" w:styleId="Revision">
    <w:name w:val="Revision"/>
    <w:hidden/>
    <w:uiPriority w:val="99"/>
    <w:semiHidden/>
    <w:rsid w:val="00C82106"/>
    <w:pPr>
      <w:spacing w:after="0" w:line="240" w:lineRule="auto"/>
    </w:pPr>
  </w:style>
  <w:style w:type="paragraph" w:styleId="ListParagraph">
    <w:name w:val="List Paragraph"/>
    <w:basedOn w:val="Normal"/>
    <w:uiPriority w:val="34"/>
    <w:qFormat/>
    <w:rsid w:val="000C74D5"/>
    <w:pPr>
      <w:ind w:left="720"/>
      <w:contextualSpacing/>
    </w:pPr>
  </w:style>
  <w:style w:type="paragraph" w:styleId="NoSpacing">
    <w:name w:val="No Spacing"/>
    <w:uiPriority w:val="1"/>
    <w:qFormat/>
    <w:rsid w:val="00536952"/>
    <w:pPr>
      <w:spacing w:after="0" w:line="240" w:lineRule="auto"/>
    </w:pPr>
  </w:style>
  <w:style w:type="paragraph" w:styleId="Header">
    <w:name w:val="header"/>
    <w:basedOn w:val="Normal"/>
    <w:link w:val="GalveneRakstz"/>
    <w:uiPriority w:val="99"/>
    <w:unhideWhenUsed/>
    <w:rsid w:val="009F5899"/>
    <w:pPr>
      <w:tabs>
        <w:tab w:val="center" w:pos="4153"/>
        <w:tab w:val="right" w:pos="8306"/>
      </w:tabs>
      <w:spacing w:after="0" w:line="240" w:lineRule="auto"/>
    </w:pPr>
  </w:style>
  <w:style w:type="character" w:customStyle="1" w:styleId="GalveneRakstz">
    <w:name w:val="Galvene Rakstz."/>
    <w:basedOn w:val="DefaultParagraphFont"/>
    <w:link w:val="Header"/>
    <w:uiPriority w:val="99"/>
    <w:rsid w:val="009F5899"/>
  </w:style>
  <w:style w:type="paragraph" w:styleId="Footer">
    <w:name w:val="footer"/>
    <w:basedOn w:val="Normal"/>
    <w:link w:val="KjeneRakstz"/>
    <w:uiPriority w:val="99"/>
    <w:unhideWhenUsed/>
    <w:rsid w:val="009F5899"/>
    <w:pPr>
      <w:tabs>
        <w:tab w:val="center" w:pos="4153"/>
        <w:tab w:val="right" w:pos="8306"/>
      </w:tabs>
      <w:spacing w:after="0" w:line="240" w:lineRule="auto"/>
    </w:pPr>
  </w:style>
  <w:style w:type="character" w:customStyle="1" w:styleId="KjeneRakstz">
    <w:name w:val="Kājene Rakstz."/>
    <w:basedOn w:val="DefaultParagraphFont"/>
    <w:link w:val="Footer"/>
    <w:uiPriority w:val="99"/>
    <w:rsid w:val="009F5899"/>
  </w:style>
  <w:style w:type="character" w:customStyle="1" w:styleId="Virsraksts1Rakstz">
    <w:name w:val="Virsraksts 1 Rakstz."/>
    <w:basedOn w:val="DefaultParagraphFont"/>
    <w:link w:val="Heading1"/>
    <w:uiPriority w:val="9"/>
    <w:rsid w:val="00E77BD9"/>
    <w:rPr>
      <w:rFonts w:asciiTheme="majorHAnsi" w:eastAsiaTheme="majorEastAsia" w:hAnsiTheme="majorHAnsi" w:cstheme="majorBidi"/>
      <w:color w:val="2F5496" w:themeColor="accent1" w:themeShade="BF"/>
      <w:sz w:val="32"/>
      <w:szCs w:val="32"/>
      <w:lang w:eastAsia="lv-LV"/>
    </w:rPr>
  </w:style>
  <w:style w:type="table" w:styleId="TableGrid">
    <w:name w:val="Table Grid"/>
    <w:basedOn w:val="TableNormal"/>
    <w:uiPriority w:val="39"/>
    <w:rsid w:val="004D72E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6B0FD-3FFE-485A-9842-07141F5AC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4031</Words>
  <Characters>2298</Characters>
  <Application>Microsoft Office Word</Application>
  <DocSecurity>0</DocSecurity>
  <Lines>19</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Antra Kamala</dc:creator>
  <cp:lastModifiedBy>Inta Muste</cp:lastModifiedBy>
  <cp:revision>13</cp:revision>
  <cp:lastPrinted>2024-01-11T11:27:00Z</cp:lastPrinted>
  <dcterms:created xsi:type="dcterms:W3CDTF">2024-09-30T17:44:00Z</dcterms:created>
  <dcterms:modified xsi:type="dcterms:W3CDTF">2026-09-02T13:01:00Z</dcterms:modified>
</cp:coreProperties>
</file>