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71179" w14:textId="77777777" w:rsidR="00347A04" w:rsidRDefault="00347A04" w:rsidP="00347A04">
      <w:pPr>
        <w:spacing w:before="120" w:after="120"/>
        <w:jc w:val="center"/>
      </w:pPr>
      <w:r>
        <w:rPr>
          <w:rFonts w:eastAsiaTheme="majorEastAsia"/>
          <w:noProof/>
          <w:szCs w:val="24"/>
        </w:rPr>
        <w:drawing>
          <wp:inline distT="0" distB="0" distL="0" distR="0" wp14:anchorId="0A459ED6" wp14:editId="6EF43FDD">
            <wp:extent cx="2356485" cy="1095375"/>
            <wp:effectExtent l="0" t="0" r="5715" b="9525"/>
            <wp:docPr id="2839727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56485" cy="1095375"/>
                    </a:xfrm>
                    <a:prstGeom prst="rect">
                      <a:avLst/>
                    </a:prstGeom>
                    <a:noFill/>
                    <a:ln>
                      <a:noFill/>
                    </a:ln>
                  </pic:spPr>
                </pic:pic>
              </a:graphicData>
            </a:graphic>
          </wp:inline>
        </w:drawing>
      </w:r>
    </w:p>
    <w:p w14:paraId="3AB62BA5" w14:textId="77777777" w:rsidR="00347A04" w:rsidRDefault="00347A04" w:rsidP="00347A04">
      <w:pPr>
        <w:spacing w:before="120" w:after="120"/>
        <w:jc w:val="center"/>
        <w:rPr>
          <w:b/>
        </w:rPr>
      </w:pPr>
      <w:r>
        <w:rPr>
          <w:b/>
        </w:rPr>
        <w:t xml:space="preserve">Paula Stradiņa Medicīnas vēstures muzeja </w:t>
      </w:r>
    </w:p>
    <w:p w14:paraId="79B526DD" w14:textId="77777777" w:rsidR="00347A04" w:rsidRDefault="00347A04" w:rsidP="00347A04">
      <w:pPr>
        <w:spacing w:before="120" w:after="120"/>
        <w:jc w:val="center"/>
        <w:rPr>
          <w:b/>
        </w:rPr>
      </w:pPr>
      <w:r>
        <w:rPr>
          <w:b/>
        </w:rPr>
        <w:t>Reģistrācijas Nr.</w:t>
      </w:r>
      <w:r>
        <w:t xml:space="preserve"> </w:t>
      </w:r>
      <w:r>
        <w:rPr>
          <w:b/>
        </w:rPr>
        <w:t>90000013555</w:t>
      </w:r>
    </w:p>
    <w:p w14:paraId="35A0E8E4" w14:textId="77777777" w:rsidR="00347A04" w:rsidRPr="005978D5" w:rsidRDefault="00347A04" w:rsidP="00347A04">
      <w:pPr>
        <w:spacing w:before="120" w:after="120"/>
        <w:jc w:val="center"/>
        <w:rPr>
          <w:b/>
        </w:rPr>
      </w:pPr>
      <w:r w:rsidRPr="005978D5">
        <w:rPr>
          <w:b/>
        </w:rPr>
        <w:t>Atklāts konkurss</w:t>
      </w:r>
    </w:p>
    <w:p w14:paraId="79134F5D" w14:textId="77777777" w:rsidR="00347A04" w:rsidRPr="005978D5" w:rsidRDefault="00347A04" w:rsidP="00347A04">
      <w:pPr>
        <w:spacing w:before="120" w:after="120"/>
        <w:jc w:val="center"/>
        <w:rPr>
          <w:b/>
        </w:rPr>
      </w:pPr>
      <w:r w:rsidRPr="005978D5">
        <w:rPr>
          <w:b/>
        </w:rPr>
        <w:t>“</w:t>
      </w:r>
      <w:proofErr w:type="spellStart"/>
      <w:r w:rsidRPr="005978D5">
        <w:rPr>
          <w:b/>
        </w:rPr>
        <w:t>Muzejpedagoģisko</w:t>
      </w:r>
      <w:proofErr w:type="spellEnd"/>
      <w:r w:rsidRPr="005978D5">
        <w:rPr>
          <w:b/>
        </w:rPr>
        <w:t xml:space="preserve"> programmu sagatavošana, testēšana un apmācība”</w:t>
      </w:r>
    </w:p>
    <w:p w14:paraId="74D88922" w14:textId="77777777" w:rsidR="00347A04" w:rsidRDefault="00347A04" w:rsidP="00347A04">
      <w:pPr>
        <w:spacing w:before="120" w:after="120"/>
        <w:jc w:val="center"/>
        <w:rPr>
          <w:b/>
        </w:rPr>
      </w:pPr>
      <w:r w:rsidRPr="005978D5">
        <w:rPr>
          <w:b/>
        </w:rPr>
        <w:t>ID Nr. MVM 2026/4 ESF+</w:t>
      </w:r>
    </w:p>
    <w:p w14:paraId="3211E25A" w14:textId="510EEB78" w:rsidR="00347A04" w:rsidRDefault="0076611F" w:rsidP="00347A04">
      <w:pPr>
        <w:spacing w:before="120" w:after="120"/>
        <w:jc w:val="center"/>
        <w:rPr>
          <w:b/>
        </w:rPr>
      </w:pPr>
      <w:r w:rsidRPr="0076611F">
        <w:rPr>
          <w:b/>
        </w:rPr>
        <w:t>Apspriedes ar ieinteresētajiem piegādātājiem sanāksmes protokols</w:t>
      </w:r>
    </w:p>
    <w:p w14:paraId="73255A0E" w14:textId="77777777" w:rsidR="00347A04" w:rsidRDefault="00347A04" w:rsidP="00347A04">
      <w:pPr>
        <w:spacing w:before="120" w:after="120"/>
        <w:jc w:val="center"/>
        <w:rPr>
          <w:b/>
        </w:rPr>
      </w:pPr>
      <w:r>
        <w:rPr>
          <w:b/>
        </w:rPr>
        <w:t>Nr.1</w:t>
      </w:r>
    </w:p>
    <w:p w14:paraId="7AFCB03C" w14:textId="77777777" w:rsidR="00347A04" w:rsidRDefault="00347A04" w:rsidP="00347A04">
      <w:pPr>
        <w:spacing w:before="120" w:after="120"/>
        <w:jc w:val="center"/>
      </w:pPr>
    </w:p>
    <w:p w14:paraId="4B10F2E6" w14:textId="77777777" w:rsidR="00961CFB" w:rsidRPr="00961CFB" w:rsidRDefault="00961CFB" w:rsidP="00961CFB">
      <w:pPr>
        <w:spacing w:before="120" w:after="120"/>
        <w:rPr>
          <w:bCs w:val="0"/>
        </w:rPr>
      </w:pPr>
      <w:r w:rsidRPr="00961CFB">
        <w:rPr>
          <w:bCs w:val="0"/>
        </w:rPr>
        <w:t xml:space="preserve">Sanāksmes norises vieta – tiešsaistē, Microsoft </w:t>
      </w:r>
      <w:proofErr w:type="spellStart"/>
      <w:r w:rsidRPr="00961CFB">
        <w:rPr>
          <w:bCs w:val="0"/>
        </w:rPr>
        <w:t>Teams</w:t>
      </w:r>
      <w:proofErr w:type="spellEnd"/>
      <w:r w:rsidRPr="00961CFB">
        <w:rPr>
          <w:bCs w:val="0"/>
        </w:rPr>
        <w:t xml:space="preserve"> platformā.</w:t>
      </w:r>
    </w:p>
    <w:p w14:paraId="6443438F" w14:textId="77777777" w:rsidR="00961CFB" w:rsidRPr="00961CFB" w:rsidRDefault="00961CFB" w:rsidP="00961CFB">
      <w:pPr>
        <w:spacing w:before="120" w:after="120"/>
        <w:rPr>
          <w:bCs w:val="0"/>
        </w:rPr>
      </w:pPr>
      <w:r w:rsidRPr="00961CFB">
        <w:rPr>
          <w:bCs w:val="0"/>
        </w:rPr>
        <w:t>Sanāksmes datums: 2026. gada 23. jūlijs</w:t>
      </w:r>
    </w:p>
    <w:p w14:paraId="58D06233" w14:textId="666B7A2E" w:rsidR="00347A04" w:rsidRDefault="00961CFB" w:rsidP="00961CFB">
      <w:pPr>
        <w:spacing w:before="120" w:after="120"/>
        <w:rPr>
          <w:bCs w:val="0"/>
        </w:rPr>
      </w:pPr>
      <w:r w:rsidRPr="00961CFB">
        <w:rPr>
          <w:bCs w:val="0"/>
        </w:rPr>
        <w:t>Sanāksme sākta: plkst. 14.0</w:t>
      </w:r>
      <w:r>
        <w:rPr>
          <w:bCs w:val="0"/>
        </w:rPr>
        <w:t>0</w:t>
      </w:r>
    </w:p>
    <w:p w14:paraId="69A172AC" w14:textId="77777777" w:rsidR="00961CFB" w:rsidRDefault="00961CFB" w:rsidP="00961CFB">
      <w:pPr>
        <w:spacing w:before="120" w:after="120"/>
        <w:rPr>
          <w:bCs w:val="0"/>
        </w:rPr>
      </w:pPr>
    </w:p>
    <w:p w14:paraId="05F00B88" w14:textId="5ECB4A0D" w:rsidR="00347A04" w:rsidRDefault="00961CFB" w:rsidP="00347A04">
      <w:pPr>
        <w:spacing w:before="120" w:after="120"/>
        <w:rPr>
          <w:rFonts w:eastAsiaTheme="majorEastAsia"/>
          <w:color w:val="000000"/>
          <w:szCs w:val="24"/>
        </w:rPr>
      </w:pPr>
      <w:r w:rsidRPr="00961CFB">
        <w:rPr>
          <w:b/>
        </w:rPr>
        <w:t xml:space="preserve">Sanāksmē </w:t>
      </w:r>
      <w:r w:rsidR="00347A04">
        <w:rPr>
          <w:b/>
        </w:rPr>
        <w:t>piedalās</w:t>
      </w:r>
      <w:r w:rsidR="00E62400" w:rsidRPr="00E62400">
        <w:t xml:space="preserve"> </w:t>
      </w:r>
      <w:r w:rsidR="00E62400" w:rsidRPr="00E62400">
        <w:rPr>
          <w:b/>
        </w:rPr>
        <w:t>Muzeja pārstāvji:</w:t>
      </w:r>
      <w:r w:rsidR="00347A04">
        <w:t xml:space="preserve"> </w:t>
      </w:r>
    </w:p>
    <w:p w14:paraId="11113965" w14:textId="77777777" w:rsidR="0076611F" w:rsidRPr="0076611F" w:rsidRDefault="0076611F" w:rsidP="0076611F">
      <w:pPr>
        <w:numPr>
          <w:ilvl w:val="0"/>
          <w:numId w:val="2"/>
        </w:numPr>
        <w:spacing w:before="120" w:after="120"/>
      </w:pPr>
      <w:r w:rsidRPr="0076611F">
        <w:t xml:space="preserve">Kaspars Vanags, Muzeja direktors; </w:t>
      </w:r>
    </w:p>
    <w:p w14:paraId="5CD39A73" w14:textId="77777777" w:rsidR="0076611F" w:rsidRPr="0076611F" w:rsidRDefault="0076611F" w:rsidP="0076611F">
      <w:pPr>
        <w:numPr>
          <w:ilvl w:val="0"/>
          <w:numId w:val="2"/>
        </w:numPr>
        <w:spacing w:before="120" w:after="120"/>
      </w:pPr>
      <w:r w:rsidRPr="0076611F">
        <w:t xml:space="preserve">Dace Čaure, Saimniecības un projektu vadības nodaļas projektu vadītāja; </w:t>
      </w:r>
    </w:p>
    <w:p w14:paraId="3CD927E9" w14:textId="77777777" w:rsidR="0076611F" w:rsidRPr="0076611F" w:rsidRDefault="0076611F" w:rsidP="0076611F">
      <w:pPr>
        <w:numPr>
          <w:ilvl w:val="0"/>
          <w:numId w:val="2"/>
        </w:numPr>
        <w:spacing w:before="120" w:after="120"/>
      </w:pPr>
      <w:r w:rsidRPr="0076611F">
        <w:t xml:space="preserve">Elīna Pekšēna, Izglītības un publisko programmu nodaļas vadītāja; </w:t>
      </w:r>
    </w:p>
    <w:p w14:paraId="71DCF254" w14:textId="77777777" w:rsidR="0076611F" w:rsidRPr="0076611F" w:rsidRDefault="0076611F" w:rsidP="0076611F">
      <w:pPr>
        <w:numPr>
          <w:ilvl w:val="0"/>
          <w:numId w:val="2"/>
        </w:numPr>
        <w:spacing w:before="120" w:after="120"/>
      </w:pPr>
      <w:r w:rsidRPr="0076611F">
        <w:t xml:space="preserve">Zane Zajančkauska, Bērnu ekspozīcijas nodaļas vadītāja; </w:t>
      </w:r>
    </w:p>
    <w:p w14:paraId="444974CE" w14:textId="7668BD9C" w:rsidR="0076611F" w:rsidRPr="0076611F" w:rsidRDefault="0076611F" w:rsidP="0076611F">
      <w:pPr>
        <w:numPr>
          <w:ilvl w:val="0"/>
          <w:numId w:val="2"/>
        </w:numPr>
        <w:spacing w:before="120" w:after="120"/>
      </w:pPr>
      <w:r w:rsidRPr="0076611F">
        <w:t xml:space="preserve">Aija Jēkabsone-Lasenberga, iepirkuma </w:t>
      </w:r>
      <w:r w:rsidR="00E62400">
        <w:t>speciāliste</w:t>
      </w:r>
      <w:r w:rsidRPr="0076611F">
        <w:t xml:space="preserve">. </w:t>
      </w:r>
    </w:p>
    <w:p w14:paraId="4B412F39" w14:textId="77777777" w:rsidR="0076611F" w:rsidRDefault="0076611F" w:rsidP="00347A04">
      <w:pPr>
        <w:spacing w:before="120" w:after="120"/>
      </w:pPr>
    </w:p>
    <w:p w14:paraId="7DD3838B" w14:textId="77777777" w:rsidR="00E62400" w:rsidRPr="00E62400" w:rsidRDefault="00E62400" w:rsidP="00E62400">
      <w:pPr>
        <w:spacing w:before="120" w:after="120"/>
      </w:pPr>
      <w:r w:rsidRPr="00E62400">
        <w:rPr>
          <w:b/>
        </w:rPr>
        <w:t>Sanāksmē piedalās ieinteresēto piegādātāju pārstāvji:</w:t>
      </w:r>
    </w:p>
    <w:p w14:paraId="55DBC788" w14:textId="7A913182" w:rsidR="00AD4E25" w:rsidRPr="00AD4E25" w:rsidRDefault="00AD4E25" w:rsidP="00AD4E25">
      <w:pPr>
        <w:numPr>
          <w:ilvl w:val="0"/>
          <w:numId w:val="3"/>
        </w:numPr>
        <w:spacing w:before="120" w:after="120"/>
        <w:jc w:val="left"/>
        <w:rPr>
          <w:rFonts w:cs="Times New Roman"/>
          <w:bCs w:val="0"/>
          <w:kern w:val="0"/>
          <w:szCs w:val="24"/>
          <w14:ligatures w14:val="none"/>
        </w:rPr>
      </w:pPr>
      <w:proofErr w:type="spellStart"/>
      <w:r w:rsidRPr="00AD4E25">
        <w:rPr>
          <w:rFonts w:cs="Times New Roman"/>
          <w:bCs w:val="0"/>
          <w:kern w:val="0"/>
          <w:szCs w:val="24"/>
          <w14:ligatures w14:val="none"/>
        </w:rPr>
        <w:t>Kimmo</w:t>
      </w:r>
      <w:proofErr w:type="spellEnd"/>
      <w:r w:rsidRPr="00AD4E25">
        <w:rPr>
          <w:rFonts w:cs="Times New Roman"/>
          <w:bCs w:val="0"/>
          <w:kern w:val="0"/>
          <w:szCs w:val="24"/>
          <w14:ligatures w14:val="none"/>
        </w:rPr>
        <w:t xml:space="preserve"> </w:t>
      </w:r>
      <w:proofErr w:type="spellStart"/>
      <w:r w:rsidRPr="00AD4E25">
        <w:rPr>
          <w:rFonts w:cs="Times New Roman"/>
          <w:bCs w:val="0"/>
          <w:kern w:val="0"/>
          <w:szCs w:val="24"/>
          <w14:ligatures w14:val="none"/>
        </w:rPr>
        <w:t>Kumpulainen</w:t>
      </w:r>
      <w:proofErr w:type="spellEnd"/>
      <w:r w:rsidRPr="00AD4E25">
        <w:rPr>
          <w:rFonts w:cs="Times New Roman"/>
          <w:bCs w:val="0"/>
          <w:kern w:val="0"/>
          <w:szCs w:val="24"/>
          <w14:ligatures w14:val="none"/>
        </w:rPr>
        <w:t>, Somija;</w:t>
      </w:r>
    </w:p>
    <w:p w14:paraId="3C67D090" w14:textId="2F253D57" w:rsidR="00AD4E25" w:rsidRDefault="00AD4E25" w:rsidP="00AD4E25">
      <w:pPr>
        <w:numPr>
          <w:ilvl w:val="0"/>
          <w:numId w:val="3"/>
        </w:numPr>
        <w:spacing w:before="120" w:after="120"/>
        <w:jc w:val="left"/>
        <w:rPr>
          <w:rFonts w:cs="Times New Roman"/>
          <w:bCs w:val="0"/>
          <w:kern w:val="0"/>
          <w:szCs w:val="24"/>
          <w14:ligatures w14:val="none"/>
        </w:rPr>
      </w:pPr>
      <w:proofErr w:type="spellStart"/>
      <w:r w:rsidRPr="00AD4E25">
        <w:rPr>
          <w:rFonts w:cs="Times New Roman"/>
          <w:bCs w:val="0"/>
          <w:kern w:val="0"/>
          <w:szCs w:val="24"/>
          <w14:ligatures w14:val="none"/>
        </w:rPr>
        <w:t>Rachel</w:t>
      </w:r>
      <w:proofErr w:type="spellEnd"/>
      <w:r w:rsidRPr="00AD4E25">
        <w:rPr>
          <w:rFonts w:cs="Times New Roman"/>
          <w:bCs w:val="0"/>
          <w:kern w:val="0"/>
          <w:szCs w:val="24"/>
          <w14:ligatures w14:val="none"/>
        </w:rPr>
        <w:t xml:space="preserve"> Mason, Apvienotā Karaliste;</w:t>
      </w:r>
    </w:p>
    <w:p w14:paraId="0067B706" w14:textId="20DB91B2" w:rsidR="00FB0D6F" w:rsidRPr="00FB0D6F" w:rsidRDefault="00FB0D6F" w:rsidP="00FB0D6F">
      <w:pPr>
        <w:numPr>
          <w:ilvl w:val="0"/>
          <w:numId w:val="3"/>
        </w:numPr>
        <w:spacing w:before="120" w:after="120"/>
        <w:jc w:val="left"/>
        <w:rPr>
          <w:rFonts w:cs="Times New Roman"/>
          <w:bCs w:val="0"/>
          <w:kern w:val="0"/>
          <w:szCs w:val="24"/>
          <w14:ligatures w14:val="none"/>
        </w:rPr>
      </w:pPr>
      <w:r w:rsidRPr="00FB0D6F">
        <w:rPr>
          <w:rFonts w:cs="Times New Roman"/>
          <w:bCs w:val="0"/>
          <w:kern w:val="0"/>
          <w:szCs w:val="24"/>
          <w14:ligatures w14:val="none"/>
        </w:rPr>
        <w:t xml:space="preserve">Gundega </w:t>
      </w:r>
      <w:proofErr w:type="spellStart"/>
      <w:r w:rsidRPr="00FB0D6F">
        <w:rPr>
          <w:rFonts w:cs="Times New Roman"/>
          <w:bCs w:val="0"/>
          <w:kern w:val="0"/>
          <w:szCs w:val="24"/>
          <w14:ligatures w14:val="none"/>
        </w:rPr>
        <w:t>Evelone</w:t>
      </w:r>
      <w:proofErr w:type="spellEnd"/>
      <w:r w:rsidR="00C55D77">
        <w:rPr>
          <w:rFonts w:cs="Times New Roman"/>
          <w:bCs w:val="0"/>
          <w:kern w:val="0"/>
          <w:szCs w:val="24"/>
          <w14:ligatures w14:val="none"/>
        </w:rPr>
        <w:t>, Latvija</w:t>
      </w:r>
      <w:r>
        <w:rPr>
          <w:rFonts w:cs="Times New Roman"/>
          <w:bCs w:val="0"/>
          <w:kern w:val="0"/>
          <w:szCs w:val="24"/>
          <w14:ligatures w14:val="none"/>
        </w:rPr>
        <w:t>.</w:t>
      </w:r>
    </w:p>
    <w:p w14:paraId="04E8BA17" w14:textId="5A590E63" w:rsidR="003D1DBC" w:rsidRPr="00E62400" w:rsidRDefault="00FB0D6F" w:rsidP="00FB0D6F">
      <w:pPr>
        <w:numPr>
          <w:ilvl w:val="0"/>
          <w:numId w:val="3"/>
        </w:numPr>
        <w:spacing w:before="120" w:after="120"/>
        <w:jc w:val="left"/>
        <w:rPr>
          <w:rFonts w:cs="Times New Roman"/>
          <w:bCs w:val="0"/>
          <w:kern w:val="0"/>
          <w:szCs w:val="24"/>
          <w14:ligatures w14:val="none"/>
        </w:rPr>
      </w:pPr>
      <w:r w:rsidRPr="00FB0D6F">
        <w:rPr>
          <w:rFonts w:cs="Times New Roman"/>
          <w:bCs w:val="0"/>
          <w:kern w:val="0"/>
          <w:szCs w:val="24"/>
          <w14:ligatures w14:val="none"/>
        </w:rPr>
        <w:t>Dace Lorensa</w:t>
      </w:r>
      <w:r w:rsidR="00C55D77">
        <w:rPr>
          <w:rFonts w:cs="Times New Roman"/>
          <w:bCs w:val="0"/>
          <w:kern w:val="0"/>
          <w:szCs w:val="24"/>
          <w14:ligatures w14:val="none"/>
        </w:rPr>
        <w:t>, Latvija</w:t>
      </w:r>
      <w:r>
        <w:rPr>
          <w:rFonts w:cs="Times New Roman"/>
          <w:bCs w:val="0"/>
          <w:kern w:val="0"/>
          <w:szCs w:val="24"/>
          <w14:ligatures w14:val="none"/>
        </w:rPr>
        <w:t>.</w:t>
      </w:r>
    </w:p>
    <w:p w14:paraId="366A53F2" w14:textId="77777777" w:rsidR="00E62400" w:rsidRPr="00E62400" w:rsidRDefault="00E62400" w:rsidP="00E62400">
      <w:pPr>
        <w:spacing w:before="120" w:after="120"/>
        <w:ind w:left="357"/>
      </w:pPr>
    </w:p>
    <w:p w14:paraId="2FD98BFC" w14:textId="4E9988D6" w:rsidR="00E62400" w:rsidRDefault="00E62400" w:rsidP="00347A04">
      <w:pPr>
        <w:spacing w:before="120" w:after="120"/>
      </w:pPr>
      <w:r>
        <w:t>Sanāksmi vada: Kaspars Vanags.</w:t>
      </w:r>
    </w:p>
    <w:p w14:paraId="2D082FC7" w14:textId="13DCFC3B" w:rsidR="00E62400" w:rsidRDefault="00E62400" w:rsidP="00347A04">
      <w:pPr>
        <w:spacing w:before="120" w:after="120"/>
      </w:pPr>
      <w:r w:rsidRPr="00E62400">
        <w:t>Protokolē: Aija Jēkabsone-Lasenberga.</w:t>
      </w:r>
    </w:p>
    <w:p w14:paraId="74D553AB" w14:textId="77777777" w:rsidR="00347A04" w:rsidRDefault="00347A04" w:rsidP="00347A04">
      <w:pPr>
        <w:spacing w:before="120" w:after="120"/>
      </w:pPr>
    </w:p>
    <w:p w14:paraId="36F7AE26" w14:textId="77777777" w:rsidR="00347A04" w:rsidRDefault="00347A04" w:rsidP="00347A04">
      <w:pPr>
        <w:spacing w:before="120" w:after="120"/>
        <w:rPr>
          <w:b/>
        </w:rPr>
      </w:pPr>
      <w:r>
        <w:rPr>
          <w:b/>
        </w:rPr>
        <w:t xml:space="preserve">Darba kārtība: </w:t>
      </w:r>
    </w:p>
    <w:p w14:paraId="56E0B85A" w14:textId="5F0CD522" w:rsidR="00347A04" w:rsidRDefault="00E62400" w:rsidP="00347A04">
      <w:pPr>
        <w:spacing w:before="120" w:after="120"/>
      </w:pPr>
      <w:r>
        <w:t xml:space="preserve">1. </w:t>
      </w:r>
      <w:r w:rsidRPr="00E62400">
        <w:t>Iepazīstināšana ar plānotā atklātā konkursa “</w:t>
      </w:r>
      <w:proofErr w:type="spellStart"/>
      <w:r w:rsidRPr="00E62400">
        <w:t>Muzejpedagoģisko</w:t>
      </w:r>
      <w:proofErr w:type="spellEnd"/>
      <w:r w:rsidRPr="00E62400">
        <w:t xml:space="preserve"> programmu sagatavošana, testēšana un apmācība”, ID Nr. MVM 2026/4 ESF+, priekšmetu un galvenajiem iepirkuma nosacījumiem.</w:t>
      </w:r>
    </w:p>
    <w:p w14:paraId="5DE212AE" w14:textId="02A925D1" w:rsidR="00347A04" w:rsidRPr="00E62400" w:rsidRDefault="00E62400" w:rsidP="00347A04">
      <w:pPr>
        <w:spacing w:before="120" w:after="120"/>
        <w:rPr>
          <w:bCs w:val="0"/>
        </w:rPr>
      </w:pPr>
      <w:r>
        <w:t xml:space="preserve">2. </w:t>
      </w:r>
      <w:r w:rsidRPr="00E62400">
        <w:t>Ieinteresēto piegādātāju jautājumi un Muzeja sniegtās atbildes.</w:t>
      </w:r>
    </w:p>
    <w:p w14:paraId="1110613F" w14:textId="77777777" w:rsidR="00961CFB" w:rsidRDefault="00961CFB" w:rsidP="00347A04">
      <w:pPr>
        <w:spacing w:before="120" w:after="120"/>
      </w:pPr>
    </w:p>
    <w:p w14:paraId="4B41FE5C" w14:textId="1CA79B56" w:rsidR="00347A04" w:rsidRDefault="00E62400" w:rsidP="00347A04">
      <w:pPr>
        <w:spacing w:before="120" w:after="120"/>
        <w:rPr>
          <w:b/>
        </w:rPr>
      </w:pPr>
      <w:r w:rsidRPr="00E62400">
        <w:rPr>
          <w:b/>
        </w:rPr>
        <w:t>1. Iepazīstināšana ar plānotā atklātā konkursa “</w:t>
      </w:r>
      <w:proofErr w:type="spellStart"/>
      <w:r w:rsidRPr="00E62400">
        <w:rPr>
          <w:b/>
        </w:rPr>
        <w:t>Muzejpedagoģisko</w:t>
      </w:r>
      <w:proofErr w:type="spellEnd"/>
      <w:r w:rsidRPr="00E62400">
        <w:rPr>
          <w:b/>
        </w:rPr>
        <w:t xml:space="preserve"> programmu sagatavošana, testēšana un apmācība”, ID Nr. MVM 2026/4 ESF+, priekšmetu un galvenajiem iepirkuma nosacījumiem.</w:t>
      </w:r>
    </w:p>
    <w:p w14:paraId="1270B1F4" w14:textId="77777777" w:rsidR="00961CFB" w:rsidRPr="00961CFB" w:rsidRDefault="00961CFB" w:rsidP="00961CFB">
      <w:pPr>
        <w:spacing w:before="120" w:after="120"/>
      </w:pPr>
      <w:r w:rsidRPr="00961CFB">
        <w:t xml:space="preserve">D. Čaure informē, ka pirms iepirkuma procedūras izsludināšanas saskaņā ar Publisko iepirkumu likuma 18. panta otro daļu tiek organizēta apspriede ar piegādātājiem par </w:t>
      </w:r>
      <w:r w:rsidRPr="00961CFB">
        <w:lastRenderedPageBreak/>
        <w:t>plānotā iepirkuma dokumentāciju. Apspriedes mērķis ir iepazīstināt ieinteresētos piegādātājus ar plānotā iepirkuma priekšmetu un galvenajiem nosacījumiem, kā arī saņemt piegādātāju jautājumus, komentārus un priekšlikumus iepirkuma dokumentācijas pilnveidei. Rakstveida komentāri un priekšlikumi iesniedzami līdz 2026. gada 3. augustam.</w:t>
      </w:r>
    </w:p>
    <w:p w14:paraId="2AF89978" w14:textId="77777777" w:rsidR="00B9386D" w:rsidRPr="00B9386D" w:rsidRDefault="00B9386D" w:rsidP="00B9386D">
      <w:pPr>
        <w:spacing w:before="120" w:after="120"/>
      </w:pPr>
      <w:r w:rsidRPr="00B9386D">
        <w:t>K. Vanags iepazīstina dalībniekus ar Paula Stradiņa Medicīnas vēstures muzeja attīstības virzienu un Bērnu muzeja izveides ieceri. Tiek norādīts, ka Bērnu muzeja centrālais jēdziens ir rūpes par sevi, citiem cilvēkiem, sabiedrību un apkārtējo vidi. Muzejs vēlas veidot bērniem pieejamu un iekļaujošu vidi, kurā bērni, praktiski darbojoties, var izzināt cilvēka ķermeni, veselību un cilvēka mijiedarbību ar apkārtējo pasauli.</w:t>
      </w:r>
    </w:p>
    <w:p w14:paraId="1E246B2F" w14:textId="77777777" w:rsidR="00B9386D" w:rsidRPr="00B9386D" w:rsidRDefault="00B9386D" w:rsidP="00B9386D">
      <w:pPr>
        <w:spacing w:before="120" w:after="120"/>
      </w:pPr>
      <w:r w:rsidRPr="00B9386D">
        <w:t xml:space="preserve">Z. Zajančkauska iepazīstina dalībniekus ar Bērnu muzeja ekspozīcijas satura koncepciju. Tiek skaidrots, ka ekspozīcija tiek veidota starpdisciplināri, sasaistot cilvēka veselību, ķermeni, emocijas, dabu un apkārtējo vidi. Ekspozīcijā paredzēts izmantot gan Muzeja krājuma priekšmetus un personiskos stāstus, gan interaktīvus un praktiski izzināmus elementus. </w:t>
      </w:r>
      <w:proofErr w:type="spellStart"/>
      <w:r w:rsidRPr="00B9386D">
        <w:t>Muzejpedagoģiskajām</w:t>
      </w:r>
      <w:proofErr w:type="spellEnd"/>
      <w:r w:rsidRPr="00B9386D">
        <w:t xml:space="preserve"> programmām jāpapildina ekspozīcijas saturs un jāveicina bērnu aktīva līdzdalība, pētniecība un patstāvīga izzināšana.</w:t>
      </w:r>
    </w:p>
    <w:p w14:paraId="7630B4B3" w14:textId="36867039" w:rsidR="00B9386D" w:rsidRPr="00B9386D" w:rsidRDefault="00B9386D" w:rsidP="00B9386D">
      <w:pPr>
        <w:spacing w:before="120" w:after="120"/>
      </w:pPr>
      <w:r w:rsidRPr="00B9386D">
        <w:t xml:space="preserve">E. Pekšēna iepazīstina dalībniekus ar plānotā iepirkuma tehniskās specifikācijas galvenajām prasībām. </w:t>
      </w:r>
      <w:r w:rsidR="00961CFB" w:rsidRPr="00961CFB">
        <w:t xml:space="preserve">Iepirkuma ietvaros paredzēts izstrādāt deviņas </w:t>
      </w:r>
      <w:proofErr w:type="spellStart"/>
      <w:r w:rsidR="00961CFB" w:rsidRPr="00961CFB">
        <w:t>muzejpedagoģiskās</w:t>
      </w:r>
      <w:proofErr w:type="spellEnd"/>
      <w:r w:rsidR="00961CFB" w:rsidRPr="00961CFB">
        <w:t xml:space="preserve"> programmas bērniem vecumā no sešiem līdz divpadsmit gadiem, tai skaitā piecas programmas skolu grupām, divas programmas ģimenēm ar bērniem, vienu programmu bērnu grupai un vienu </w:t>
      </w:r>
      <w:proofErr w:type="spellStart"/>
      <w:r w:rsidR="00961CFB" w:rsidRPr="00961CFB">
        <w:t>pašvadītu</w:t>
      </w:r>
      <w:proofErr w:type="spellEnd"/>
      <w:r w:rsidR="00961CFB" w:rsidRPr="00961CFB">
        <w:t xml:space="preserve"> programmu Bērnu muzeja apmeklētājiem ekspozīcijā.</w:t>
      </w:r>
      <w:r w:rsidRPr="00B9386D">
        <w:t xml:space="preserve"> </w:t>
      </w:r>
    </w:p>
    <w:p w14:paraId="459133EF" w14:textId="23747A27" w:rsidR="00B9386D" w:rsidRPr="00B9386D" w:rsidRDefault="00B9386D" w:rsidP="00B9386D">
      <w:pPr>
        <w:spacing w:before="120" w:after="120"/>
      </w:pPr>
      <w:r w:rsidRPr="00B9386D">
        <w:t xml:space="preserve">Tiek skaidrots, ka programmās jāparedz sasaiste ar Bērnu muzeja ekspozīcijas tēmām, veselības </w:t>
      </w:r>
      <w:proofErr w:type="spellStart"/>
      <w:r w:rsidRPr="00B9386D">
        <w:t>pratību</w:t>
      </w:r>
      <w:proofErr w:type="spellEnd"/>
      <w:r w:rsidRPr="00B9386D">
        <w:t xml:space="preserve"> un “Vienas veselības” pieeju, bērnu aktīvu līdzdalību, pieredzes vēstnešu iesaisti, STEM elementiem, kultūras mantojumu, </w:t>
      </w:r>
      <w:proofErr w:type="spellStart"/>
      <w:r w:rsidRPr="00B9386D">
        <w:t>medijpratību</w:t>
      </w:r>
      <w:proofErr w:type="spellEnd"/>
      <w:r w:rsidRPr="00B9386D">
        <w:t xml:space="preserve">, </w:t>
      </w:r>
      <w:r w:rsidR="00961CFB" w:rsidRPr="00961CFB">
        <w:t>veselīga uztura, pirmās palīdzības, sociāli emocionālās mācīšanās, empātijas un stigmas mazināšanas tēmām.</w:t>
      </w:r>
      <w:r w:rsidRPr="00B9386D">
        <w:t xml:space="preserve"> Pretendentam būs jāizstrādā arī pilns programmu metodisko un izdales materiālu komplekts, kā arī programmu īstenošanai nepieciešamā aprīkojuma un materiālu specifikācija.</w:t>
      </w:r>
    </w:p>
    <w:p w14:paraId="6E8229DE" w14:textId="77777777" w:rsidR="00B9386D" w:rsidRPr="00B9386D" w:rsidRDefault="00B9386D" w:rsidP="00B9386D">
      <w:pPr>
        <w:spacing w:before="120" w:after="120"/>
      </w:pPr>
      <w:r w:rsidRPr="00B9386D">
        <w:t xml:space="preserve">D. Čaure informē, ka iepirkuma līguma izpilde ietvers programmu ideju izstrādi, deviņu programmu pilnīgu izstrādi un testēšanu, programmu īstenošanu, kā arī zināšanu un izstrādāto materiālu nodošanu Muzeja darbiniekiem. Pretendenta komandā jābūt vismaz trim speciālistiem, kuri kopumā nodrošina iepirkuma dokumentācijā noteiktās kompetences. </w:t>
      </w:r>
    </w:p>
    <w:p w14:paraId="3D9938A9" w14:textId="77777777" w:rsidR="003D1DBC" w:rsidRDefault="00B9386D" w:rsidP="00B9386D">
      <w:pPr>
        <w:spacing w:before="120" w:after="120"/>
      </w:pPr>
      <w:r w:rsidRPr="00B9386D">
        <w:t xml:space="preserve">Sanāksmes dalībnieki tiek informēti, ka iepirkuma procedūru provizoriski paredzēts izsludināt 2026. gada augustā, bet iepirkuma līguma izpildi sākt 2026. gada nogalē. </w:t>
      </w:r>
    </w:p>
    <w:p w14:paraId="6422192B" w14:textId="77777777" w:rsidR="003D1DBC" w:rsidRDefault="00B9386D" w:rsidP="00B9386D">
      <w:pPr>
        <w:spacing w:before="120" w:after="120"/>
      </w:pPr>
      <w:r w:rsidRPr="00B9386D">
        <w:t xml:space="preserve">Plānotais iepirkuma budžets ir aptuveni 120 000 EUR bez pievienotās vērtības nodokļa. </w:t>
      </w:r>
    </w:p>
    <w:p w14:paraId="128D25E2" w14:textId="3A1F76EC" w:rsidR="00B9386D" w:rsidRDefault="00B9386D" w:rsidP="00B9386D">
      <w:pPr>
        <w:spacing w:before="120" w:after="120"/>
      </w:pPr>
      <w:r w:rsidRPr="00B9386D">
        <w:t xml:space="preserve">Tiek uzsvērts, ka norādītie termiņi un citi iepirkuma nosacījumi apspriedes rezultātā vēl var tikt precizēti. </w:t>
      </w:r>
    </w:p>
    <w:p w14:paraId="4365DF0B" w14:textId="77777777" w:rsidR="003D1DBC" w:rsidRDefault="003D1DBC" w:rsidP="00B9386D">
      <w:pPr>
        <w:spacing w:before="120" w:after="120"/>
      </w:pPr>
    </w:p>
    <w:p w14:paraId="18DE726D" w14:textId="24804A4A" w:rsidR="003D1DBC" w:rsidRDefault="003D1DBC" w:rsidP="00B9386D">
      <w:pPr>
        <w:spacing w:before="120" w:after="120"/>
        <w:rPr>
          <w:b/>
          <w:bCs w:val="0"/>
        </w:rPr>
      </w:pPr>
      <w:r w:rsidRPr="003D1DBC">
        <w:rPr>
          <w:b/>
          <w:bCs w:val="0"/>
        </w:rPr>
        <w:t>2. Ieinteresēto piegādātāju jautājumi un Muzeja sniegtās atbildes.</w:t>
      </w:r>
    </w:p>
    <w:p w14:paraId="6E4DFF01" w14:textId="77777777" w:rsidR="003D1DBC" w:rsidRDefault="003D1DBC" w:rsidP="003D1DBC">
      <w:pPr>
        <w:spacing w:before="120" w:after="120"/>
        <w:rPr>
          <w:bCs w:val="0"/>
        </w:rPr>
      </w:pPr>
      <w:r w:rsidRPr="003D1DBC">
        <w:rPr>
          <w:b/>
        </w:rPr>
        <w:t>1. jautājums:</w:t>
      </w:r>
      <w:r w:rsidRPr="003D1DBC">
        <w:rPr>
          <w:bCs w:val="0"/>
        </w:rPr>
        <w:t xml:space="preserve"> </w:t>
      </w:r>
    </w:p>
    <w:p w14:paraId="19027F0A" w14:textId="7695DD0C" w:rsidR="003D1DBC" w:rsidRPr="003D1DBC" w:rsidRDefault="003D1DBC" w:rsidP="003D1DBC">
      <w:pPr>
        <w:spacing w:before="120" w:after="120"/>
        <w:rPr>
          <w:bCs w:val="0"/>
        </w:rPr>
      </w:pPr>
      <w:r w:rsidRPr="003D1DBC">
        <w:rPr>
          <w:bCs w:val="0"/>
        </w:rPr>
        <w:t xml:space="preserve">Ko šā iepirkuma ietvaros Muzejs saprot ar </w:t>
      </w:r>
      <w:proofErr w:type="spellStart"/>
      <w:r w:rsidRPr="003D1DBC">
        <w:rPr>
          <w:bCs w:val="0"/>
        </w:rPr>
        <w:t>muzejpedagoģisko</w:t>
      </w:r>
      <w:proofErr w:type="spellEnd"/>
      <w:r w:rsidRPr="003D1DBC">
        <w:rPr>
          <w:bCs w:val="0"/>
        </w:rPr>
        <w:t xml:space="preserve"> programmu, un kāds ir paredzamais vienas programmas ilgums?</w:t>
      </w:r>
    </w:p>
    <w:p w14:paraId="54BA09A9" w14:textId="77777777" w:rsidR="003D1DBC" w:rsidRDefault="003D1DBC" w:rsidP="003D1DBC">
      <w:pPr>
        <w:spacing w:before="120" w:after="120"/>
        <w:rPr>
          <w:bCs w:val="0"/>
        </w:rPr>
      </w:pPr>
      <w:r w:rsidRPr="003D1DBC">
        <w:rPr>
          <w:b/>
        </w:rPr>
        <w:t>Atbilde:</w:t>
      </w:r>
      <w:r w:rsidRPr="003D1DBC">
        <w:rPr>
          <w:bCs w:val="0"/>
        </w:rPr>
        <w:t xml:space="preserve"> </w:t>
      </w:r>
    </w:p>
    <w:p w14:paraId="0FD064A6" w14:textId="413CCE10" w:rsidR="003D1DBC" w:rsidRPr="003D1DBC" w:rsidRDefault="003D1DBC" w:rsidP="003D1DBC">
      <w:pPr>
        <w:spacing w:before="120" w:after="120"/>
        <w:rPr>
          <w:bCs w:val="0"/>
        </w:rPr>
      </w:pPr>
      <w:proofErr w:type="spellStart"/>
      <w:r w:rsidRPr="003D1DBC">
        <w:rPr>
          <w:bCs w:val="0"/>
        </w:rPr>
        <w:t>Muzejpedagoģiskā</w:t>
      </w:r>
      <w:proofErr w:type="spellEnd"/>
      <w:r w:rsidRPr="003D1DBC">
        <w:rPr>
          <w:bCs w:val="0"/>
        </w:rPr>
        <w:t xml:space="preserve"> programma ir strukturēta un interaktīva mācību nodarbība Bērnu muzejā, kurai jāizstrādā pilns metodisko un izdales materiālu komplekts, tostarp nodarbības scenārijs, vadlīnijas nodarbības vadītājam, darba lapas, uzdevumu kartītes un citi nepieciešamie materiāli. Plānotais vienas nodarbības ilgums ir aptuveni 45 līdz 60 minūtes. Programma pēc būtības ir darbnīca vai praktiska nodarbība, taču tajā var ietvert arī atsevišķus demonstrējuma vai izrādes elementus.</w:t>
      </w:r>
    </w:p>
    <w:p w14:paraId="3C82A97D" w14:textId="77777777" w:rsidR="003D1DBC" w:rsidRDefault="003D1DBC" w:rsidP="003D1DBC">
      <w:pPr>
        <w:spacing w:before="120" w:after="120"/>
        <w:rPr>
          <w:bCs w:val="0"/>
        </w:rPr>
      </w:pPr>
    </w:p>
    <w:p w14:paraId="36CF9FA3" w14:textId="77777777" w:rsidR="003D1DBC" w:rsidRDefault="003D1DBC" w:rsidP="003D1DBC">
      <w:pPr>
        <w:spacing w:before="120" w:after="120"/>
        <w:rPr>
          <w:bCs w:val="0"/>
        </w:rPr>
      </w:pPr>
      <w:r w:rsidRPr="003D1DBC">
        <w:rPr>
          <w:b/>
        </w:rPr>
        <w:t>2. jautājums:</w:t>
      </w:r>
      <w:r w:rsidRPr="003D1DBC">
        <w:rPr>
          <w:bCs w:val="0"/>
        </w:rPr>
        <w:t xml:space="preserve"> </w:t>
      </w:r>
    </w:p>
    <w:p w14:paraId="48B1E8C1" w14:textId="7BACFF6B" w:rsidR="003D1DBC" w:rsidRPr="003D1DBC" w:rsidRDefault="003D1DBC" w:rsidP="003D1DBC">
      <w:pPr>
        <w:spacing w:before="120" w:after="120"/>
        <w:rPr>
          <w:bCs w:val="0"/>
        </w:rPr>
      </w:pPr>
      <w:r w:rsidRPr="003D1DBC">
        <w:rPr>
          <w:bCs w:val="0"/>
        </w:rPr>
        <w:lastRenderedPageBreak/>
        <w:t>Cik būtiska programmu izstrādē ir sasaiste ar Latvijas pamatizglītības saturu, ņemot vērā, ka Bērnu muzejs netiek veidots kā skola?</w:t>
      </w:r>
    </w:p>
    <w:p w14:paraId="7073E4CF" w14:textId="77777777" w:rsidR="003D1DBC" w:rsidRDefault="003D1DBC" w:rsidP="003D1DBC">
      <w:pPr>
        <w:spacing w:before="120" w:after="120"/>
        <w:rPr>
          <w:bCs w:val="0"/>
        </w:rPr>
      </w:pPr>
      <w:r w:rsidRPr="003D1DBC">
        <w:rPr>
          <w:b/>
        </w:rPr>
        <w:t>Atbilde:</w:t>
      </w:r>
      <w:r w:rsidRPr="003D1DBC">
        <w:rPr>
          <w:bCs w:val="0"/>
        </w:rPr>
        <w:t xml:space="preserve"> </w:t>
      </w:r>
    </w:p>
    <w:p w14:paraId="098FFF2A" w14:textId="77777777" w:rsidR="00961CFB" w:rsidRPr="00961CFB" w:rsidRDefault="003D1DBC" w:rsidP="00961CFB">
      <w:pPr>
        <w:spacing w:before="120" w:after="120"/>
        <w:rPr>
          <w:bCs w:val="0"/>
        </w:rPr>
      </w:pPr>
      <w:r w:rsidRPr="003D1DBC">
        <w:rPr>
          <w:bCs w:val="0"/>
        </w:rPr>
        <w:t xml:space="preserve">Bērnu muzeja ekspozīcija un programmas netiek veidotas kā skolas mācību procesa atkārtojums. Tomēr skolu grupām paredzētajām programmām jābūt sasaistītām ar attiecīgajam vecumposmam noteiktajiem sasniedzamajiem rezultātiem. </w:t>
      </w:r>
      <w:r w:rsidR="00961CFB" w:rsidRPr="00961CFB">
        <w:rPr>
          <w:bCs w:val="0"/>
        </w:rPr>
        <w:t>Šāda sasaiste nepieciešama, lai programmas būtu saistošas skolām un atbilstu valsts finansējuma instrumentu, tostarp programmas “Latvijas skolas soma” un STEM izglītības atbalsta mehānismu, nosacījumiem.</w:t>
      </w:r>
    </w:p>
    <w:p w14:paraId="78FC183B" w14:textId="77777777" w:rsidR="003D1DBC" w:rsidRDefault="003D1DBC" w:rsidP="003D1DBC">
      <w:pPr>
        <w:spacing w:before="120" w:after="120"/>
        <w:rPr>
          <w:bCs w:val="0"/>
        </w:rPr>
      </w:pPr>
    </w:p>
    <w:p w14:paraId="33015969" w14:textId="77777777" w:rsidR="003D1DBC" w:rsidRDefault="003D1DBC" w:rsidP="003D1DBC">
      <w:pPr>
        <w:spacing w:before="120" w:after="120"/>
        <w:rPr>
          <w:bCs w:val="0"/>
        </w:rPr>
      </w:pPr>
      <w:r w:rsidRPr="003D1DBC">
        <w:rPr>
          <w:b/>
        </w:rPr>
        <w:t>3. jautājums:</w:t>
      </w:r>
      <w:r w:rsidRPr="003D1DBC">
        <w:rPr>
          <w:bCs w:val="0"/>
        </w:rPr>
        <w:t xml:space="preserve"> </w:t>
      </w:r>
    </w:p>
    <w:p w14:paraId="316D917C" w14:textId="7A3A8B5D" w:rsidR="003D1DBC" w:rsidRPr="003D1DBC" w:rsidRDefault="003D1DBC" w:rsidP="003D1DBC">
      <w:pPr>
        <w:spacing w:before="120" w:after="120"/>
        <w:rPr>
          <w:bCs w:val="0"/>
        </w:rPr>
      </w:pPr>
      <w:r w:rsidRPr="003D1DBC">
        <w:rPr>
          <w:bCs w:val="0"/>
        </w:rPr>
        <w:t>Kāds ir paredzamais programmu apmeklētāju skaits un vienas grupas lielums?</w:t>
      </w:r>
    </w:p>
    <w:p w14:paraId="217439E1" w14:textId="77777777" w:rsidR="003D1DBC" w:rsidRDefault="003D1DBC" w:rsidP="003D1DBC">
      <w:pPr>
        <w:spacing w:before="120" w:after="120"/>
        <w:rPr>
          <w:bCs w:val="0"/>
        </w:rPr>
      </w:pPr>
      <w:r w:rsidRPr="003D1DBC">
        <w:rPr>
          <w:b/>
        </w:rPr>
        <w:t>Atbilde</w:t>
      </w:r>
      <w:r w:rsidRPr="003D1DBC">
        <w:rPr>
          <w:bCs w:val="0"/>
        </w:rPr>
        <w:t xml:space="preserve">: </w:t>
      </w:r>
    </w:p>
    <w:p w14:paraId="5373154B" w14:textId="74998986" w:rsidR="003D1DBC" w:rsidRPr="003D1DBC" w:rsidRDefault="003D1DBC" w:rsidP="003D1DBC">
      <w:pPr>
        <w:spacing w:before="120" w:after="120"/>
        <w:rPr>
          <w:bCs w:val="0"/>
        </w:rPr>
      </w:pPr>
      <w:r w:rsidRPr="003D1DBC">
        <w:rPr>
          <w:bCs w:val="0"/>
        </w:rPr>
        <w:t xml:space="preserve">Skolu un ģimeņu dalība programmās būs brīvprātīga, tādēļ pašlaik nav iespējams noteikt precīzu kopējo apmeklētāju skaitu. Vienā skolas klasē var būt līdz aptuveni 30 bērniem, tādēļ programmu izstrādē jāparedz iespēja strādāt ar šāda lieluma grupu vai nepieciešamības gadījumā to sadalīt. </w:t>
      </w:r>
      <w:r w:rsidR="00E66315">
        <w:t>Savukārt ģ</w:t>
      </w:r>
      <w:r w:rsidR="00961CFB" w:rsidRPr="00961CFB">
        <w:t>imenēm paredzētajās programmās vienas grupas lielums</w:t>
      </w:r>
      <w:r w:rsidR="00E66315">
        <w:t xml:space="preserve"> dažkārt</w:t>
      </w:r>
      <w:r w:rsidR="00961CFB" w:rsidRPr="00961CFB">
        <w:t xml:space="preserve"> var būt </w:t>
      </w:r>
      <w:r w:rsidR="00E66315">
        <w:t>arī tikai</w:t>
      </w:r>
      <w:r w:rsidR="00961CFB" w:rsidRPr="00961CFB">
        <w:t xml:space="preserve"> pieci dalībnieki.</w:t>
      </w:r>
    </w:p>
    <w:p w14:paraId="7CA1BC2D" w14:textId="77777777" w:rsidR="003D1DBC" w:rsidRDefault="003D1DBC" w:rsidP="003D1DBC">
      <w:pPr>
        <w:spacing w:before="120" w:after="120"/>
        <w:rPr>
          <w:bCs w:val="0"/>
        </w:rPr>
      </w:pPr>
    </w:p>
    <w:p w14:paraId="67A39C60" w14:textId="77777777" w:rsidR="003D1DBC" w:rsidRDefault="003D1DBC" w:rsidP="003D1DBC">
      <w:pPr>
        <w:spacing w:before="120" w:after="120"/>
        <w:rPr>
          <w:bCs w:val="0"/>
        </w:rPr>
      </w:pPr>
      <w:r w:rsidRPr="003D1DBC">
        <w:rPr>
          <w:b/>
        </w:rPr>
        <w:t>4. jautājums:</w:t>
      </w:r>
      <w:r w:rsidRPr="003D1DBC">
        <w:rPr>
          <w:bCs w:val="0"/>
        </w:rPr>
        <w:t xml:space="preserve"> </w:t>
      </w:r>
    </w:p>
    <w:p w14:paraId="0104B086" w14:textId="63BD138B" w:rsidR="003D1DBC" w:rsidRPr="003D1DBC" w:rsidRDefault="003D1DBC" w:rsidP="003D1DBC">
      <w:pPr>
        <w:spacing w:before="120" w:after="120"/>
        <w:rPr>
          <w:bCs w:val="0"/>
        </w:rPr>
      </w:pPr>
      <w:r w:rsidRPr="003D1DBC">
        <w:rPr>
          <w:bCs w:val="0"/>
        </w:rPr>
        <w:t>Vai pretendentiem būs pieejama informācija par Bērnu muzeja ēku, ekspozīciju un nodarbību telpas dizainu?</w:t>
      </w:r>
    </w:p>
    <w:p w14:paraId="118A2D1F" w14:textId="77777777" w:rsidR="003D1DBC" w:rsidRDefault="003D1DBC" w:rsidP="003D1DBC">
      <w:pPr>
        <w:spacing w:before="120" w:after="120"/>
        <w:rPr>
          <w:b/>
        </w:rPr>
      </w:pPr>
      <w:r w:rsidRPr="003D1DBC">
        <w:rPr>
          <w:b/>
        </w:rPr>
        <w:t xml:space="preserve">Atbilde: </w:t>
      </w:r>
    </w:p>
    <w:p w14:paraId="2BF4A2BA" w14:textId="111E7A1E" w:rsidR="003D1DBC" w:rsidRPr="003D1DBC" w:rsidRDefault="00961CFB" w:rsidP="003D1DBC">
      <w:pPr>
        <w:spacing w:before="120" w:after="120"/>
        <w:rPr>
          <w:bCs w:val="0"/>
        </w:rPr>
      </w:pPr>
      <w:r w:rsidRPr="00961CFB">
        <w:t>Izsludinot iepirkumu, iepirkuma dokumentācijai kā pielikums tiks pievienots ekspozīcijas un nodarbību telpas dizaina projekts, lai pretendenti varētu iepazīties ar vidi, kurā programmas būs jāīsteno. Muzejs nodrošinās arī vizuālu ieskatu ēkā, tās ieejā un citās programmu norisei būtiskajās vietās.</w:t>
      </w:r>
    </w:p>
    <w:p w14:paraId="62C5E898" w14:textId="77777777" w:rsidR="003D1DBC" w:rsidRDefault="003D1DBC" w:rsidP="003D1DBC">
      <w:pPr>
        <w:spacing w:before="120" w:after="120"/>
        <w:rPr>
          <w:bCs w:val="0"/>
        </w:rPr>
      </w:pPr>
    </w:p>
    <w:p w14:paraId="0371EC0A" w14:textId="77777777" w:rsidR="003D1DBC" w:rsidRDefault="003D1DBC" w:rsidP="003D1DBC">
      <w:pPr>
        <w:spacing w:before="120" w:after="120"/>
        <w:rPr>
          <w:bCs w:val="0"/>
        </w:rPr>
      </w:pPr>
      <w:r w:rsidRPr="003D1DBC">
        <w:rPr>
          <w:b/>
        </w:rPr>
        <w:t>5. jautājums:</w:t>
      </w:r>
      <w:r w:rsidRPr="003D1DBC">
        <w:rPr>
          <w:bCs w:val="0"/>
        </w:rPr>
        <w:t xml:space="preserve"> </w:t>
      </w:r>
    </w:p>
    <w:p w14:paraId="63138D31" w14:textId="5D78EEE7" w:rsidR="003D1DBC" w:rsidRPr="003D1DBC" w:rsidRDefault="003D1DBC" w:rsidP="003D1DBC">
      <w:pPr>
        <w:spacing w:before="120" w:after="120"/>
        <w:rPr>
          <w:bCs w:val="0"/>
        </w:rPr>
      </w:pPr>
      <w:r w:rsidRPr="003D1DBC">
        <w:rPr>
          <w:bCs w:val="0"/>
        </w:rPr>
        <w:t>Vai prasība par vismaz trim speciālistiem nozīmē, ka Muzejs plāno izvēlēties trīs atsevišķus piegādātājus?</w:t>
      </w:r>
    </w:p>
    <w:p w14:paraId="6C3AF0B5" w14:textId="77777777" w:rsidR="003D1DBC" w:rsidRDefault="003D1DBC" w:rsidP="003D1DBC">
      <w:pPr>
        <w:spacing w:before="120" w:after="120"/>
        <w:rPr>
          <w:bCs w:val="0"/>
        </w:rPr>
      </w:pPr>
      <w:r w:rsidRPr="003D1DBC">
        <w:rPr>
          <w:b/>
        </w:rPr>
        <w:t>Atbilde:</w:t>
      </w:r>
      <w:r w:rsidRPr="003D1DBC">
        <w:rPr>
          <w:bCs w:val="0"/>
        </w:rPr>
        <w:t xml:space="preserve"> </w:t>
      </w:r>
    </w:p>
    <w:p w14:paraId="001C6B0E" w14:textId="4478E01F" w:rsidR="003D1DBC" w:rsidRDefault="003D1DBC" w:rsidP="003D1DBC">
      <w:pPr>
        <w:spacing w:before="120" w:after="120"/>
        <w:rPr>
          <w:bCs w:val="0"/>
        </w:rPr>
      </w:pPr>
      <w:r w:rsidRPr="003D1DBC">
        <w:rPr>
          <w:bCs w:val="0"/>
        </w:rPr>
        <w:t>Nē. Prasība attiecas uz pretendenta piedāvāto speciālistu komandu. Komandā jābūt vismaz trim speciālistiem, kuri kopumā nodrošina visas iepirkuma dokumentācijā noteiktās kompetences. Komandā var būt arī vairāk speciālistu, un nepieciešamās kompetences var nodrošināt, piesaistot citus speciālistus vai sadarbības partnerus, piemēram, dizaina uzņēmumu.</w:t>
      </w:r>
    </w:p>
    <w:p w14:paraId="77CD1EAA" w14:textId="77777777" w:rsidR="003D1DBC" w:rsidRPr="003D1DBC" w:rsidRDefault="003D1DBC" w:rsidP="003D1DBC">
      <w:pPr>
        <w:spacing w:before="120" w:after="120"/>
        <w:rPr>
          <w:bCs w:val="0"/>
        </w:rPr>
      </w:pPr>
    </w:p>
    <w:p w14:paraId="10540688" w14:textId="77777777" w:rsidR="003D1DBC" w:rsidRDefault="003D1DBC" w:rsidP="003D1DBC">
      <w:pPr>
        <w:spacing w:before="120" w:after="120"/>
        <w:rPr>
          <w:bCs w:val="0"/>
        </w:rPr>
      </w:pPr>
      <w:r w:rsidRPr="003D1DBC">
        <w:rPr>
          <w:b/>
        </w:rPr>
        <w:t>6. jautājums:</w:t>
      </w:r>
      <w:r w:rsidRPr="003D1DBC">
        <w:rPr>
          <w:bCs w:val="0"/>
        </w:rPr>
        <w:t xml:space="preserve"> </w:t>
      </w:r>
    </w:p>
    <w:p w14:paraId="5D43B693" w14:textId="131E66A2" w:rsidR="003D1DBC" w:rsidRPr="003D1DBC" w:rsidRDefault="003D1DBC" w:rsidP="003D1DBC">
      <w:pPr>
        <w:spacing w:before="120" w:after="120"/>
        <w:rPr>
          <w:bCs w:val="0"/>
        </w:rPr>
      </w:pPr>
      <w:r w:rsidRPr="003D1DBC">
        <w:rPr>
          <w:bCs w:val="0"/>
        </w:rPr>
        <w:t>Vai iespējams iesniegt piedāvājumu tikai par daļu no deviņām programmām, un vai piedāvājumu var iesniegt vairāku piegādātāju apvienība?</w:t>
      </w:r>
    </w:p>
    <w:p w14:paraId="36072D74" w14:textId="77777777" w:rsidR="003D1DBC" w:rsidRDefault="003D1DBC" w:rsidP="003D1DBC">
      <w:pPr>
        <w:spacing w:before="120" w:after="120"/>
        <w:rPr>
          <w:bCs w:val="0"/>
        </w:rPr>
      </w:pPr>
      <w:r w:rsidRPr="003D1DBC">
        <w:rPr>
          <w:b/>
        </w:rPr>
        <w:t>Atbilde:</w:t>
      </w:r>
      <w:r w:rsidRPr="003D1DBC">
        <w:rPr>
          <w:bCs w:val="0"/>
        </w:rPr>
        <w:t xml:space="preserve"> </w:t>
      </w:r>
    </w:p>
    <w:p w14:paraId="09C011FB" w14:textId="028B534C" w:rsidR="003D1DBC" w:rsidRDefault="003D1DBC" w:rsidP="003D1DBC">
      <w:pPr>
        <w:spacing w:before="120" w:after="120"/>
        <w:rPr>
          <w:bCs w:val="0"/>
        </w:rPr>
      </w:pPr>
      <w:r w:rsidRPr="003D1DBC">
        <w:rPr>
          <w:bCs w:val="0"/>
        </w:rPr>
        <w:t xml:space="preserve">Iepirkumu nav paredzēts dalīt daļās, tādēļ piedāvājumam jāaptver visu deviņu </w:t>
      </w:r>
      <w:proofErr w:type="spellStart"/>
      <w:r w:rsidRPr="003D1DBC">
        <w:rPr>
          <w:bCs w:val="0"/>
        </w:rPr>
        <w:t>muzejpedagoģisko</w:t>
      </w:r>
      <w:proofErr w:type="spellEnd"/>
      <w:r w:rsidRPr="003D1DBC">
        <w:rPr>
          <w:bCs w:val="0"/>
        </w:rPr>
        <w:t xml:space="preserve"> programmu izstrāde un īstenošana. Piedāvājumu var iesniegt viens piegādātājs vai vairāku piegādātāju apvienība, nepieciešamības gadījumā piesaistot arī citus sadarbības partnerus un speciālistus.</w:t>
      </w:r>
    </w:p>
    <w:p w14:paraId="39B4CD6C" w14:textId="77777777" w:rsidR="003D1DBC" w:rsidRPr="003D1DBC" w:rsidRDefault="003D1DBC" w:rsidP="003D1DBC">
      <w:pPr>
        <w:spacing w:before="120" w:after="120"/>
        <w:rPr>
          <w:bCs w:val="0"/>
        </w:rPr>
      </w:pPr>
    </w:p>
    <w:p w14:paraId="02EF112E" w14:textId="77777777" w:rsidR="003D1DBC" w:rsidRDefault="003D1DBC" w:rsidP="003D1DBC">
      <w:pPr>
        <w:spacing w:before="120" w:after="120"/>
        <w:rPr>
          <w:bCs w:val="0"/>
        </w:rPr>
      </w:pPr>
      <w:r w:rsidRPr="003D1DBC">
        <w:rPr>
          <w:b/>
        </w:rPr>
        <w:t>7. jautājums:</w:t>
      </w:r>
      <w:r w:rsidRPr="003D1DBC">
        <w:rPr>
          <w:bCs w:val="0"/>
        </w:rPr>
        <w:t xml:space="preserve"> </w:t>
      </w:r>
    </w:p>
    <w:p w14:paraId="287E6D40" w14:textId="68398D4F" w:rsidR="003D1DBC" w:rsidRPr="003D1DBC" w:rsidRDefault="003D1DBC" w:rsidP="003D1DBC">
      <w:pPr>
        <w:spacing w:before="120" w:after="120"/>
        <w:rPr>
          <w:bCs w:val="0"/>
        </w:rPr>
      </w:pPr>
      <w:r w:rsidRPr="003D1DBC">
        <w:rPr>
          <w:bCs w:val="0"/>
        </w:rPr>
        <w:t>Vai Muzejs var palīdzēt Latvijas un ārvalstu piegādātājiem atrast sadarbības partnerus?</w:t>
      </w:r>
    </w:p>
    <w:p w14:paraId="554B9C63" w14:textId="77777777" w:rsidR="003D1DBC" w:rsidRDefault="003D1DBC" w:rsidP="003D1DBC">
      <w:pPr>
        <w:spacing w:before="120" w:after="120"/>
        <w:rPr>
          <w:bCs w:val="0"/>
        </w:rPr>
      </w:pPr>
      <w:r w:rsidRPr="003D1DBC">
        <w:rPr>
          <w:b/>
        </w:rPr>
        <w:t>Atbilde:</w:t>
      </w:r>
      <w:r w:rsidRPr="003D1DBC">
        <w:rPr>
          <w:bCs w:val="0"/>
        </w:rPr>
        <w:t xml:space="preserve"> </w:t>
      </w:r>
    </w:p>
    <w:p w14:paraId="15320A64" w14:textId="2872C065" w:rsidR="003D1DBC" w:rsidRPr="003D1DBC" w:rsidRDefault="003D1DBC" w:rsidP="003D1DBC">
      <w:pPr>
        <w:spacing w:before="120" w:after="120"/>
        <w:rPr>
          <w:bCs w:val="0"/>
        </w:rPr>
      </w:pPr>
      <w:r w:rsidRPr="003D1DBC">
        <w:rPr>
          <w:bCs w:val="0"/>
        </w:rPr>
        <w:lastRenderedPageBreak/>
        <w:t>Muzejs kā pasūtītājs nevar iesaistīties iespējamo pretendentu komandu veidošanā vai ieteikt konkrētus sadarbības partnerus. Piegādātāji var savstarpēji apmainīties ar kontaktinformāciju un patstāvīgi vienoties par kopīga piedāvājuma sagatavošanu.</w:t>
      </w:r>
    </w:p>
    <w:p w14:paraId="1344927F" w14:textId="77777777" w:rsidR="003D1DBC" w:rsidRDefault="003D1DBC" w:rsidP="00B9386D">
      <w:pPr>
        <w:spacing w:before="120" w:after="120"/>
        <w:rPr>
          <w:b/>
          <w:bCs w:val="0"/>
        </w:rPr>
      </w:pPr>
    </w:p>
    <w:p w14:paraId="416700DC" w14:textId="77777777" w:rsidR="003D1DBC" w:rsidRDefault="003D1DBC" w:rsidP="00B9386D">
      <w:pPr>
        <w:spacing w:before="120" w:after="120"/>
        <w:rPr>
          <w:b/>
          <w:bCs w:val="0"/>
        </w:rPr>
      </w:pPr>
    </w:p>
    <w:p w14:paraId="7DF9FA96" w14:textId="77777777" w:rsidR="003D1DBC" w:rsidRPr="003D1DBC" w:rsidRDefault="003D1DBC" w:rsidP="003D1DBC">
      <w:pPr>
        <w:spacing w:before="120" w:after="120"/>
      </w:pPr>
      <w:r w:rsidRPr="003D1DBC">
        <w:t>D. Čaure informē, ka ieinteresētie piegādātāji rakstveida komentārus un</w:t>
      </w:r>
      <w:r w:rsidRPr="003D1DBC">
        <w:rPr>
          <w:b/>
          <w:bCs w:val="0"/>
        </w:rPr>
        <w:t xml:space="preserve"> </w:t>
      </w:r>
      <w:r w:rsidRPr="003D1DBC">
        <w:t>priekšlikumus par apspriedei publicēto dokumentāciju var iesniegt līdz 2026. gada 3. augustam. Pēc apspriedes termiņa beigām iepirkuma komisija izvērtēs saņemtos komentārus un priekšlikumus un lems par nepieciešamajiem precizējumiem iepirkuma dokumentācijā.</w:t>
      </w:r>
    </w:p>
    <w:p w14:paraId="7A0F4C18" w14:textId="77777777" w:rsidR="003D1DBC" w:rsidRPr="003D1DBC" w:rsidRDefault="003D1DBC" w:rsidP="003D1DBC">
      <w:pPr>
        <w:spacing w:before="120" w:after="120"/>
      </w:pPr>
    </w:p>
    <w:p w14:paraId="37E71B72" w14:textId="3201B7B9" w:rsidR="003D1DBC" w:rsidRPr="003D1DBC" w:rsidRDefault="003D1DBC" w:rsidP="003D1DBC">
      <w:pPr>
        <w:spacing w:before="120" w:after="120"/>
      </w:pPr>
      <w:r w:rsidRPr="003D1DBC">
        <w:t>Sanāksme slēgta: plkst. 15.</w:t>
      </w:r>
      <w:r>
        <w:t>30</w:t>
      </w:r>
      <w:r w:rsidRPr="003D1DBC">
        <w:t>.</w:t>
      </w:r>
    </w:p>
    <w:p w14:paraId="3814BF74" w14:textId="77777777" w:rsidR="003D1DBC" w:rsidRDefault="003D1DBC" w:rsidP="003D1DBC">
      <w:pPr>
        <w:spacing w:before="120" w:after="120"/>
      </w:pPr>
    </w:p>
    <w:p w14:paraId="6B9CED01" w14:textId="77777777" w:rsidR="00FB0D6F" w:rsidRDefault="00FB0D6F" w:rsidP="003D1DBC">
      <w:pPr>
        <w:spacing w:before="120" w:after="120"/>
      </w:pPr>
    </w:p>
    <w:p w14:paraId="0E91514A" w14:textId="2DCB6526" w:rsidR="00FB0D6F" w:rsidRPr="003D1DBC" w:rsidRDefault="00FB0D6F" w:rsidP="003D1DBC">
      <w:pPr>
        <w:spacing w:before="120" w:after="120"/>
      </w:pPr>
      <w:r>
        <w:t>S</w:t>
      </w:r>
      <w:r w:rsidRPr="00FB0D6F">
        <w:t xml:space="preserve">aite uz sanāksmes ierakstu, kurā iespējams noklausīties sanāksmes norisi: </w:t>
      </w:r>
      <w:hyperlink r:id="rId6" w:history="1">
        <w:r w:rsidR="0035723A" w:rsidRPr="003C1873">
          <w:rPr>
            <w:rStyle w:val="Hyperlink"/>
          </w:rPr>
          <w:t>https://youtu.be/sdORIBd9nUk</w:t>
        </w:r>
      </w:hyperlink>
      <w:r w:rsidR="0035723A">
        <w:t>.</w:t>
      </w:r>
    </w:p>
    <w:p w14:paraId="6989D4A4" w14:textId="77777777" w:rsidR="003D1DBC" w:rsidRDefault="003D1DBC" w:rsidP="003D1DBC">
      <w:pPr>
        <w:spacing w:before="120" w:after="120"/>
        <w:rPr>
          <w:b/>
          <w:bCs w:val="0"/>
        </w:rPr>
      </w:pPr>
    </w:p>
    <w:p w14:paraId="7E71AE09" w14:textId="77777777" w:rsidR="0064369A" w:rsidRDefault="0064369A" w:rsidP="003D1DBC">
      <w:pPr>
        <w:spacing w:before="120" w:after="120"/>
        <w:rPr>
          <w:b/>
          <w:bCs w:val="0"/>
        </w:rPr>
      </w:pPr>
    </w:p>
    <w:p w14:paraId="16DB6B5D" w14:textId="77777777" w:rsidR="0064369A" w:rsidRDefault="0064369A" w:rsidP="003D1DBC">
      <w:pPr>
        <w:spacing w:before="120" w:after="120"/>
        <w:rPr>
          <w:b/>
          <w:bCs w:val="0"/>
        </w:rPr>
      </w:pPr>
    </w:p>
    <w:p w14:paraId="55C46E31" w14:textId="1C3345F0" w:rsidR="003D1DBC" w:rsidRDefault="003D1DBC" w:rsidP="003D1DBC">
      <w:pPr>
        <w:tabs>
          <w:tab w:val="right" w:pos="9071"/>
        </w:tabs>
        <w:spacing w:before="120" w:after="120" w:line="360" w:lineRule="auto"/>
      </w:pPr>
      <w:r>
        <w:t>Protokolētāja:</w:t>
      </w:r>
      <w:r>
        <w:tab/>
        <w:t>Aija Jēkabsone-Lasenberga _______________________</w:t>
      </w:r>
    </w:p>
    <w:p w14:paraId="6488FF75" w14:textId="77777777" w:rsidR="00B9386D" w:rsidRDefault="00B9386D"/>
    <w:p w14:paraId="0D7A557B" w14:textId="77777777" w:rsidR="00B9386D" w:rsidRDefault="00B9386D"/>
    <w:p w14:paraId="64339976" w14:textId="77777777" w:rsidR="00B9386D" w:rsidRDefault="00B9386D"/>
    <w:sectPr w:rsidR="00B9386D" w:rsidSect="005172FA">
      <w:pgSz w:w="11300" w:h="19200" w:orient="landscape"/>
      <w:pgMar w:top="1134" w:right="1134" w:bottom="1134" w:left="1701"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509AC"/>
    <w:multiLevelType w:val="multilevel"/>
    <w:tmpl w:val="6CC2C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A85F8E"/>
    <w:multiLevelType w:val="multilevel"/>
    <w:tmpl w:val="1686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0316DB"/>
    <w:multiLevelType w:val="multilevel"/>
    <w:tmpl w:val="FA7AD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436B2E"/>
    <w:multiLevelType w:val="multilevel"/>
    <w:tmpl w:val="3A1EE4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C363E4"/>
    <w:multiLevelType w:val="multilevel"/>
    <w:tmpl w:val="ED7A1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7272506">
    <w:abstractNumId w:val="1"/>
  </w:num>
  <w:num w:numId="2" w16cid:durableId="1858959556">
    <w:abstractNumId w:val="2"/>
  </w:num>
  <w:num w:numId="3" w16cid:durableId="1483346868">
    <w:abstractNumId w:val="4"/>
  </w:num>
  <w:num w:numId="4" w16cid:durableId="1534883891">
    <w:abstractNumId w:val="0"/>
  </w:num>
  <w:num w:numId="5" w16cid:durableId="1249999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A04"/>
    <w:rsid w:val="0009675F"/>
    <w:rsid w:val="000A3D06"/>
    <w:rsid w:val="00152758"/>
    <w:rsid w:val="00191BB7"/>
    <w:rsid w:val="0021126D"/>
    <w:rsid w:val="00283E67"/>
    <w:rsid w:val="00347A04"/>
    <w:rsid w:val="0035723A"/>
    <w:rsid w:val="00390C3F"/>
    <w:rsid w:val="003D1DBC"/>
    <w:rsid w:val="005167B3"/>
    <w:rsid w:val="005172FA"/>
    <w:rsid w:val="00534574"/>
    <w:rsid w:val="005637D0"/>
    <w:rsid w:val="0064369A"/>
    <w:rsid w:val="0076611F"/>
    <w:rsid w:val="00891FE4"/>
    <w:rsid w:val="00961CFB"/>
    <w:rsid w:val="00AD4E25"/>
    <w:rsid w:val="00B26CFB"/>
    <w:rsid w:val="00B7448D"/>
    <w:rsid w:val="00B87117"/>
    <w:rsid w:val="00B9386D"/>
    <w:rsid w:val="00BA6267"/>
    <w:rsid w:val="00C55D77"/>
    <w:rsid w:val="00CE5F87"/>
    <w:rsid w:val="00E62400"/>
    <w:rsid w:val="00E66315"/>
    <w:rsid w:val="00E9634A"/>
    <w:rsid w:val="00FA568B"/>
    <w:rsid w:val="00FB0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6814B"/>
  <w15:chartTrackingRefBased/>
  <w15:docId w15:val="{2F109B83-CC12-4108-86B8-44CA84A5C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A04"/>
    <w:pPr>
      <w:spacing w:after="0" w:line="240" w:lineRule="auto"/>
      <w:jc w:val="both"/>
    </w:pPr>
    <w:rPr>
      <w:rFonts w:ascii="Times New Roman" w:hAnsi="Times New Roman" w:cs="Arial"/>
      <w:bCs/>
      <w:sz w:val="24"/>
      <w:szCs w:val="164"/>
      <w:lang w:eastAsia="lv-LV"/>
    </w:rPr>
  </w:style>
  <w:style w:type="paragraph" w:styleId="Heading1">
    <w:name w:val="heading 1"/>
    <w:basedOn w:val="Normal"/>
    <w:next w:val="Normal"/>
    <w:link w:val="Heading1Char"/>
    <w:uiPriority w:val="9"/>
    <w:qFormat/>
    <w:rsid w:val="00347A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7A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7A0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7A0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47A0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47A0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7A0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7A0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7A0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character" w:customStyle="1" w:styleId="Heading1Char">
    <w:name w:val="Heading 1 Char"/>
    <w:basedOn w:val="DefaultParagraphFont"/>
    <w:link w:val="Heading1"/>
    <w:uiPriority w:val="9"/>
    <w:rsid w:val="00347A04"/>
    <w:rPr>
      <w:rFonts w:asciiTheme="majorHAnsi" w:eastAsiaTheme="majorEastAsia" w:hAnsiTheme="majorHAnsi" w:cstheme="majorBidi"/>
      <w:bCs/>
      <w:color w:val="0F4761" w:themeColor="accent1" w:themeShade="BF"/>
      <w:sz w:val="40"/>
      <w:szCs w:val="40"/>
      <w:lang w:eastAsia="lv-LV"/>
    </w:rPr>
  </w:style>
  <w:style w:type="character" w:customStyle="1" w:styleId="Heading2Char">
    <w:name w:val="Heading 2 Char"/>
    <w:basedOn w:val="DefaultParagraphFont"/>
    <w:link w:val="Heading2"/>
    <w:uiPriority w:val="9"/>
    <w:semiHidden/>
    <w:rsid w:val="00347A04"/>
    <w:rPr>
      <w:rFonts w:asciiTheme="majorHAnsi" w:eastAsiaTheme="majorEastAsia" w:hAnsiTheme="majorHAnsi" w:cstheme="majorBidi"/>
      <w:bCs/>
      <w:color w:val="0F4761" w:themeColor="accent1" w:themeShade="BF"/>
      <w:sz w:val="32"/>
      <w:szCs w:val="32"/>
      <w:lang w:eastAsia="lv-LV"/>
    </w:rPr>
  </w:style>
  <w:style w:type="character" w:customStyle="1" w:styleId="Heading3Char">
    <w:name w:val="Heading 3 Char"/>
    <w:basedOn w:val="DefaultParagraphFont"/>
    <w:link w:val="Heading3"/>
    <w:uiPriority w:val="9"/>
    <w:semiHidden/>
    <w:rsid w:val="00347A04"/>
    <w:rPr>
      <w:rFonts w:eastAsiaTheme="majorEastAsia" w:cstheme="majorBidi"/>
      <w:bCs/>
      <w:color w:val="0F4761" w:themeColor="accent1" w:themeShade="BF"/>
      <w:sz w:val="28"/>
      <w:szCs w:val="28"/>
      <w:lang w:eastAsia="lv-LV"/>
    </w:rPr>
  </w:style>
  <w:style w:type="character" w:customStyle="1" w:styleId="Heading4Char">
    <w:name w:val="Heading 4 Char"/>
    <w:basedOn w:val="DefaultParagraphFont"/>
    <w:link w:val="Heading4"/>
    <w:uiPriority w:val="9"/>
    <w:semiHidden/>
    <w:rsid w:val="00347A04"/>
    <w:rPr>
      <w:rFonts w:eastAsiaTheme="majorEastAsia" w:cstheme="majorBidi"/>
      <w:bCs/>
      <w:i/>
      <w:iCs/>
      <w:color w:val="0F4761" w:themeColor="accent1" w:themeShade="BF"/>
      <w:sz w:val="24"/>
      <w:szCs w:val="164"/>
      <w:lang w:eastAsia="lv-LV"/>
    </w:rPr>
  </w:style>
  <w:style w:type="character" w:customStyle="1" w:styleId="Heading5Char">
    <w:name w:val="Heading 5 Char"/>
    <w:basedOn w:val="DefaultParagraphFont"/>
    <w:link w:val="Heading5"/>
    <w:uiPriority w:val="9"/>
    <w:semiHidden/>
    <w:rsid w:val="00347A04"/>
    <w:rPr>
      <w:rFonts w:eastAsiaTheme="majorEastAsia" w:cstheme="majorBidi"/>
      <w:bCs/>
      <w:color w:val="0F4761" w:themeColor="accent1" w:themeShade="BF"/>
      <w:sz w:val="24"/>
      <w:szCs w:val="164"/>
      <w:lang w:eastAsia="lv-LV"/>
    </w:rPr>
  </w:style>
  <w:style w:type="character" w:customStyle="1" w:styleId="Heading6Char">
    <w:name w:val="Heading 6 Char"/>
    <w:basedOn w:val="DefaultParagraphFont"/>
    <w:link w:val="Heading6"/>
    <w:uiPriority w:val="9"/>
    <w:semiHidden/>
    <w:rsid w:val="00347A04"/>
    <w:rPr>
      <w:rFonts w:eastAsiaTheme="majorEastAsia" w:cstheme="majorBidi"/>
      <w:bCs/>
      <w:i/>
      <w:iCs/>
      <w:color w:val="595959" w:themeColor="text1" w:themeTint="A6"/>
      <w:sz w:val="24"/>
      <w:szCs w:val="164"/>
      <w:lang w:eastAsia="lv-LV"/>
    </w:rPr>
  </w:style>
  <w:style w:type="character" w:customStyle="1" w:styleId="Heading7Char">
    <w:name w:val="Heading 7 Char"/>
    <w:basedOn w:val="DefaultParagraphFont"/>
    <w:link w:val="Heading7"/>
    <w:uiPriority w:val="9"/>
    <w:semiHidden/>
    <w:rsid w:val="00347A04"/>
    <w:rPr>
      <w:rFonts w:eastAsiaTheme="majorEastAsia" w:cstheme="majorBidi"/>
      <w:bCs/>
      <w:color w:val="595959" w:themeColor="text1" w:themeTint="A6"/>
      <w:sz w:val="24"/>
      <w:szCs w:val="164"/>
      <w:lang w:eastAsia="lv-LV"/>
    </w:rPr>
  </w:style>
  <w:style w:type="character" w:customStyle="1" w:styleId="Heading8Char">
    <w:name w:val="Heading 8 Char"/>
    <w:basedOn w:val="DefaultParagraphFont"/>
    <w:link w:val="Heading8"/>
    <w:uiPriority w:val="9"/>
    <w:semiHidden/>
    <w:rsid w:val="00347A04"/>
    <w:rPr>
      <w:rFonts w:eastAsiaTheme="majorEastAsia" w:cstheme="majorBidi"/>
      <w:bCs/>
      <w:i/>
      <w:iCs/>
      <w:color w:val="272727" w:themeColor="text1" w:themeTint="D8"/>
      <w:sz w:val="24"/>
      <w:szCs w:val="164"/>
      <w:lang w:eastAsia="lv-LV"/>
    </w:rPr>
  </w:style>
  <w:style w:type="character" w:customStyle="1" w:styleId="Heading9Char">
    <w:name w:val="Heading 9 Char"/>
    <w:basedOn w:val="DefaultParagraphFont"/>
    <w:link w:val="Heading9"/>
    <w:uiPriority w:val="9"/>
    <w:semiHidden/>
    <w:rsid w:val="00347A04"/>
    <w:rPr>
      <w:rFonts w:eastAsiaTheme="majorEastAsia" w:cstheme="majorBidi"/>
      <w:bCs/>
      <w:color w:val="272727" w:themeColor="text1" w:themeTint="D8"/>
      <w:sz w:val="24"/>
      <w:szCs w:val="164"/>
      <w:lang w:eastAsia="lv-LV"/>
    </w:rPr>
  </w:style>
  <w:style w:type="paragraph" w:styleId="Title">
    <w:name w:val="Title"/>
    <w:basedOn w:val="Normal"/>
    <w:next w:val="Normal"/>
    <w:link w:val="TitleChar"/>
    <w:uiPriority w:val="10"/>
    <w:qFormat/>
    <w:rsid w:val="00347A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7A04"/>
    <w:rPr>
      <w:rFonts w:asciiTheme="majorHAnsi" w:eastAsiaTheme="majorEastAsia" w:hAnsiTheme="majorHAnsi" w:cstheme="majorBidi"/>
      <w:bCs/>
      <w:spacing w:val="-10"/>
      <w:kern w:val="28"/>
      <w:sz w:val="56"/>
      <w:szCs w:val="56"/>
      <w:lang w:eastAsia="lv-LV"/>
    </w:rPr>
  </w:style>
  <w:style w:type="paragraph" w:styleId="Subtitle">
    <w:name w:val="Subtitle"/>
    <w:basedOn w:val="Normal"/>
    <w:next w:val="Normal"/>
    <w:link w:val="SubtitleChar"/>
    <w:uiPriority w:val="11"/>
    <w:qFormat/>
    <w:rsid w:val="00347A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7A04"/>
    <w:rPr>
      <w:rFonts w:eastAsiaTheme="majorEastAsia" w:cstheme="majorBidi"/>
      <w:bCs/>
      <w:color w:val="595959" w:themeColor="text1" w:themeTint="A6"/>
      <w:spacing w:val="15"/>
      <w:sz w:val="28"/>
      <w:szCs w:val="28"/>
      <w:lang w:eastAsia="lv-LV"/>
    </w:rPr>
  </w:style>
  <w:style w:type="paragraph" w:styleId="Quote">
    <w:name w:val="Quote"/>
    <w:basedOn w:val="Normal"/>
    <w:next w:val="Normal"/>
    <w:link w:val="QuoteChar"/>
    <w:uiPriority w:val="29"/>
    <w:qFormat/>
    <w:rsid w:val="00347A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7A04"/>
    <w:rPr>
      <w:rFonts w:ascii="Times New Roman" w:hAnsi="Times New Roman" w:cs="Arial"/>
      <w:bCs/>
      <w:i/>
      <w:iCs/>
      <w:color w:val="404040" w:themeColor="text1" w:themeTint="BF"/>
      <w:sz w:val="24"/>
      <w:szCs w:val="164"/>
      <w:lang w:eastAsia="lv-LV"/>
    </w:rPr>
  </w:style>
  <w:style w:type="paragraph" w:styleId="ListParagraph">
    <w:name w:val="List Paragraph"/>
    <w:basedOn w:val="Normal"/>
    <w:uiPriority w:val="34"/>
    <w:qFormat/>
    <w:rsid w:val="00347A04"/>
    <w:pPr>
      <w:ind w:left="720"/>
      <w:contextualSpacing/>
    </w:pPr>
  </w:style>
  <w:style w:type="character" w:styleId="IntenseEmphasis">
    <w:name w:val="Intense Emphasis"/>
    <w:basedOn w:val="DefaultParagraphFont"/>
    <w:uiPriority w:val="21"/>
    <w:qFormat/>
    <w:rsid w:val="00347A04"/>
    <w:rPr>
      <w:i/>
      <w:iCs/>
      <w:color w:val="0F4761" w:themeColor="accent1" w:themeShade="BF"/>
    </w:rPr>
  </w:style>
  <w:style w:type="paragraph" w:styleId="IntenseQuote">
    <w:name w:val="Intense Quote"/>
    <w:basedOn w:val="Normal"/>
    <w:next w:val="Normal"/>
    <w:link w:val="IntenseQuoteChar"/>
    <w:uiPriority w:val="30"/>
    <w:qFormat/>
    <w:rsid w:val="00347A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7A04"/>
    <w:rPr>
      <w:rFonts w:ascii="Times New Roman" w:hAnsi="Times New Roman" w:cs="Arial"/>
      <w:bCs/>
      <w:i/>
      <w:iCs/>
      <w:color w:val="0F4761" w:themeColor="accent1" w:themeShade="BF"/>
      <w:sz w:val="24"/>
      <w:szCs w:val="164"/>
      <w:lang w:eastAsia="lv-LV"/>
    </w:rPr>
  </w:style>
  <w:style w:type="character" w:styleId="IntenseReference">
    <w:name w:val="Intense Reference"/>
    <w:basedOn w:val="DefaultParagraphFont"/>
    <w:uiPriority w:val="32"/>
    <w:qFormat/>
    <w:rsid w:val="00347A04"/>
    <w:rPr>
      <w:b/>
      <w:bCs/>
      <w:smallCaps/>
      <w:color w:val="0F4761" w:themeColor="accent1" w:themeShade="BF"/>
      <w:spacing w:val="5"/>
    </w:rPr>
  </w:style>
  <w:style w:type="paragraph" w:customStyle="1" w:styleId="Parasts">
    <w:name w:val="Parasts"/>
    <w:rsid w:val="00347A04"/>
    <w:pPr>
      <w:suppressAutoHyphens/>
      <w:autoSpaceDN w:val="0"/>
      <w:spacing w:after="0" w:line="254" w:lineRule="auto"/>
    </w:pPr>
    <w:rPr>
      <w:rFonts w:ascii="Times New Roman" w:hAnsi="Times New Roman" w:cs="Times New Roman"/>
      <w:kern w:val="0"/>
      <w:sz w:val="20"/>
      <w:szCs w:val="20"/>
      <w14:ligatures w14:val="none"/>
    </w:rPr>
  </w:style>
  <w:style w:type="character" w:customStyle="1" w:styleId="Noklusjumarindkopasfonts">
    <w:name w:val="Noklusējuma rindkopas fonts"/>
    <w:rsid w:val="00347A04"/>
  </w:style>
  <w:style w:type="character" w:styleId="Hyperlink">
    <w:name w:val="Hyperlink"/>
    <w:basedOn w:val="DefaultParagraphFont"/>
    <w:uiPriority w:val="99"/>
    <w:unhideWhenUsed/>
    <w:rsid w:val="00FB0D6F"/>
    <w:rPr>
      <w:color w:val="467886" w:themeColor="hyperlink"/>
      <w:u w:val="single"/>
    </w:rPr>
  </w:style>
  <w:style w:type="character" w:styleId="UnresolvedMention">
    <w:name w:val="Unresolved Mention"/>
    <w:basedOn w:val="DefaultParagraphFont"/>
    <w:uiPriority w:val="99"/>
    <w:semiHidden/>
    <w:unhideWhenUsed/>
    <w:rsid w:val="00FB0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sdORIBd9n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4</Pages>
  <Words>5441</Words>
  <Characters>3102</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Dace Čaure</cp:lastModifiedBy>
  <cp:revision>9</cp:revision>
  <dcterms:created xsi:type="dcterms:W3CDTF">2026-07-24T09:05:00Z</dcterms:created>
  <dcterms:modified xsi:type="dcterms:W3CDTF">2026-07-28T11:59:00Z</dcterms:modified>
</cp:coreProperties>
</file>