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7390" w:rsidRPr="00284FE9" w:rsidRDefault="006A7390" w:rsidP="006A7390">
      <w:pPr>
        <w:jc w:val="center"/>
        <w:rPr>
          <w:noProof/>
          <w:lang w:val="lv-LV"/>
        </w:rPr>
      </w:pPr>
      <w:r w:rsidRPr="00284FE9">
        <w:rPr>
          <w:noProof/>
          <w:lang w:val="lv-LV" w:eastAsia="lv-LV"/>
        </w:rPr>
        <w:drawing>
          <wp:inline distT="0" distB="0" distL="0" distR="0" wp14:anchorId="12483D8F" wp14:editId="786E4301">
            <wp:extent cx="845820" cy="1001729"/>
            <wp:effectExtent l="0" t="0" r="0" b="8255"/>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5"/>
                    <a:stretch>
                      <a:fillRect/>
                    </a:stretch>
                  </pic:blipFill>
                  <pic:spPr>
                    <a:xfrm>
                      <a:off x="0" y="0"/>
                      <a:ext cx="845820" cy="1001729"/>
                    </a:xfrm>
                    <a:prstGeom prst="rect">
                      <a:avLst/>
                    </a:prstGeom>
                  </pic:spPr>
                </pic:pic>
              </a:graphicData>
            </a:graphic>
          </wp:inline>
        </w:drawing>
      </w:r>
    </w:p>
    <w:p w:rsidR="006A7390" w:rsidRPr="00284FE9" w:rsidRDefault="006A7390" w:rsidP="006A7390">
      <w:pPr>
        <w:jc w:val="center"/>
        <w:rPr>
          <w:noProof/>
          <w:szCs w:val="24"/>
          <w:lang w:val="lv-LV"/>
        </w:rPr>
      </w:pPr>
      <w:r w:rsidRPr="00284FE9">
        <w:rPr>
          <w:noProof/>
          <w:szCs w:val="24"/>
          <w:lang w:val="lv-LV"/>
        </w:rPr>
        <w:t>Latvijas Republika</w:t>
      </w:r>
    </w:p>
    <w:p w:rsidR="006A7390" w:rsidRPr="00284FE9" w:rsidRDefault="006A7390" w:rsidP="006A7390">
      <w:pPr>
        <w:jc w:val="center"/>
        <w:rPr>
          <w:rFonts w:ascii="Bookman Old Style" w:hAnsi="Bookman Old Style"/>
          <w:noProof/>
          <w:sz w:val="22"/>
          <w:szCs w:val="22"/>
          <w:lang w:val="lv-LV"/>
        </w:rPr>
      </w:pPr>
      <w:r w:rsidRPr="00284FE9">
        <w:rPr>
          <w:rFonts w:ascii="Bookman Old Style" w:hAnsi="Bookman Old Style"/>
          <w:b/>
          <w:noProof/>
          <w:sz w:val="32"/>
          <w:lang w:val="lv-LV"/>
        </w:rPr>
        <w:t>TALSU NOVADA PAŠVALDĪBA</w:t>
      </w:r>
    </w:p>
    <w:p w:rsidR="006A7390" w:rsidRPr="00284FE9" w:rsidRDefault="006A7390" w:rsidP="006A7390">
      <w:pPr>
        <w:jc w:val="center"/>
        <w:rPr>
          <w:noProof/>
          <w:sz w:val="22"/>
          <w:szCs w:val="22"/>
          <w:lang w:val="lv-LV"/>
        </w:rPr>
      </w:pPr>
      <w:r w:rsidRPr="00284FE9">
        <w:rPr>
          <w:noProof/>
          <w:sz w:val="22"/>
          <w:szCs w:val="22"/>
          <w:lang w:val="lv-LV"/>
        </w:rPr>
        <w:t>Nodokļu maksātāja reģistrācijas Nr. 90009113532</w:t>
      </w:r>
    </w:p>
    <w:p w:rsidR="006A7390" w:rsidRPr="00284FE9" w:rsidRDefault="006A7390" w:rsidP="006A7390">
      <w:pPr>
        <w:pBdr>
          <w:bottom w:val="single" w:sz="12" w:space="0" w:color="auto"/>
        </w:pBdr>
        <w:ind w:firstLine="120"/>
        <w:jc w:val="center"/>
        <w:rPr>
          <w:noProof/>
          <w:sz w:val="20"/>
          <w:lang w:val="lv-LV"/>
        </w:rPr>
      </w:pPr>
      <w:r w:rsidRPr="00284FE9">
        <w:rPr>
          <w:noProof/>
          <w:sz w:val="20"/>
          <w:lang w:val="lv-LV"/>
        </w:rPr>
        <w:t>Kareivju iela 7, Talsi, Talsu nov., LV-3201, tālr. 63232110, e-pasts pasts@talsi.lv</w:t>
      </w:r>
    </w:p>
    <w:p w:rsidR="006A7390" w:rsidRPr="00284FE9" w:rsidRDefault="006A7390" w:rsidP="006A7390">
      <w:pPr>
        <w:ind w:left="-142" w:right="-143"/>
        <w:jc w:val="center"/>
        <w:rPr>
          <w:b/>
          <w:noProof/>
          <w:sz w:val="28"/>
          <w:szCs w:val="24"/>
          <w:lang w:val="lv-LV"/>
        </w:rPr>
      </w:pPr>
      <w:r w:rsidRPr="00284FE9">
        <w:rPr>
          <w:b/>
          <w:noProof/>
          <w:sz w:val="28"/>
          <w:szCs w:val="24"/>
          <w:lang w:val="lv-LV"/>
        </w:rPr>
        <w:t>IEPIRKUMU KOMISIJA</w:t>
      </w:r>
    </w:p>
    <w:p w:rsidR="006A7390" w:rsidRPr="00284FE9" w:rsidRDefault="006A7390" w:rsidP="006A7390">
      <w:pPr>
        <w:jc w:val="center"/>
        <w:rPr>
          <w:noProof/>
          <w:szCs w:val="24"/>
          <w:lang w:val="lv-LV"/>
        </w:rPr>
      </w:pPr>
      <w:r w:rsidRPr="00284FE9">
        <w:rPr>
          <w:noProof/>
          <w:szCs w:val="24"/>
          <w:lang w:val="lv-LV"/>
        </w:rPr>
        <w:t>Talsos</w:t>
      </w:r>
    </w:p>
    <w:p w:rsidR="006A7390" w:rsidRPr="00284FE9" w:rsidRDefault="006A7390" w:rsidP="006A7390">
      <w:pPr>
        <w:rPr>
          <w:noProof/>
          <w:lang w:val="lv-LV"/>
        </w:rPr>
      </w:pPr>
    </w:p>
    <w:p w:rsidR="006A7390" w:rsidRPr="00284FE9" w:rsidRDefault="006A7390" w:rsidP="006A7390">
      <w:pPr>
        <w:jc w:val="right"/>
        <w:rPr>
          <w:b/>
          <w:noProof/>
          <w:color w:val="000000"/>
          <w:lang w:val="lv-LV"/>
        </w:rPr>
      </w:pPr>
      <w:r w:rsidRPr="00284FE9">
        <w:rPr>
          <w:b/>
          <w:noProof/>
          <w:color w:val="000000"/>
          <w:lang w:val="lv-LV"/>
        </w:rPr>
        <w:t>Ieinteresētajiem piegādātājiem</w:t>
      </w:r>
    </w:p>
    <w:p w:rsidR="006A7390" w:rsidRPr="00284FE9" w:rsidRDefault="006A7390" w:rsidP="006A7390">
      <w:pPr>
        <w:rPr>
          <w:noProof/>
          <w:lang w:val="lv-LV"/>
        </w:rPr>
      </w:pPr>
    </w:p>
    <w:p w:rsidR="006A7390" w:rsidRPr="006A7390" w:rsidRDefault="006A7390" w:rsidP="006A7390">
      <w:pPr>
        <w:suppressAutoHyphens/>
        <w:jc w:val="both"/>
        <w:rPr>
          <w:b/>
          <w:noProof/>
          <w:color w:val="000000"/>
          <w:lang w:eastAsia="ar-SA"/>
        </w:rPr>
      </w:pPr>
      <w:r w:rsidRPr="00284FE9">
        <w:rPr>
          <w:b/>
          <w:noProof/>
          <w:lang w:val="lv-LV"/>
        </w:rPr>
        <w:t xml:space="preserve">Par izsludināto atklāto konkursu </w:t>
      </w:r>
      <w:r w:rsidRPr="006A7390">
        <w:rPr>
          <w:b/>
          <w:noProof/>
          <w:color w:val="000000"/>
          <w:lang w:eastAsia="ar-SA"/>
        </w:rPr>
        <w:t>“</w:t>
      </w:r>
      <w:r w:rsidR="00685E1E">
        <w:rPr>
          <w:b/>
          <w:noProof/>
          <w:color w:val="000000"/>
          <w:lang w:eastAsia="ar-SA"/>
        </w:rPr>
        <w:t>Pārtikas produktu piegāde Talsu novada pašvaldības izglītības iestādēm</w:t>
      </w:r>
      <w:r w:rsidRPr="00284FE9">
        <w:rPr>
          <w:b/>
          <w:noProof/>
          <w:color w:val="000000"/>
          <w:lang w:val="lv-LV" w:eastAsia="ar-SA"/>
        </w:rPr>
        <w:t xml:space="preserve">”, </w:t>
      </w:r>
      <w:r>
        <w:rPr>
          <w:b/>
          <w:noProof/>
          <w:lang w:val="lv-LV"/>
        </w:rPr>
        <w:t>identifikācijas Nr. TNP 202</w:t>
      </w:r>
      <w:r w:rsidR="00B95B10">
        <w:rPr>
          <w:b/>
          <w:noProof/>
          <w:lang w:val="lv-LV"/>
        </w:rPr>
        <w:t>6</w:t>
      </w:r>
      <w:r>
        <w:rPr>
          <w:b/>
          <w:noProof/>
          <w:lang w:val="lv-LV"/>
        </w:rPr>
        <w:t>/</w:t>
      </w:r>
      <w:r w:rsidR="00685E1E">
        <w:rPr>
          <w:b/>
          <w:noProof/>
          <w:lang w:val="lv-LV"/>
        </w:rPr>
        <w:t>93</w:t>
      </w:r>
    </w:p>
    <w:p w:rsidR="006A7390" w:rsidRPr="00284FE9" w:rsidRDefault="006A7390" w:rsidP="006A7390">
      <w:pPr>
        <w:overflowPunct/>
        <w:autoSpaceDE/>
        <w:autoSpaceDN/>
        <w:adjustRightInd/>
        <w:ind w:firstLine="567"/>
        <w:jc w:val="both"/>
        <w:textAlignment w:val="auto"/>
        <w:rPr>
          <w:noProof/>
          <w:lang w:val="lv-LV"/>
        </w:rPr>
      </w:pPr>
    </w:p>
    <w:p w:rsidR="006A7390" w:rsidRPr="00284FE9" w:rsidRDefault="006A7390" w:rsidP="00E93443">
      <w:pPr>
        <w:overflowPunct/>
        <w:autoSpaceDE/>
        <w:autoSpaceDN/>
        <w:adjustRightInd/>
        <w:ind w:firstLine="567"/>
        <w:jc w:val="both"/>
        <w:textAlignment w:val="auto"/>
        <w:rPr>
          <w:noProof/>
          <w:lang w:val="lv-LV"/>
        </w:rPr>
      </w:pPr>
      <w:r w:rsidRPr="00284FE9">
        <w:rPr>
          <w:noProof/>
          <w:lang w:val="lv-LV"/>
        </w:rPr>
        <w:t>Talsu novada pašvaldības Iepirkumu komisija (turpmāk – Komisija)</w:t>
      </w:r>
      <w:r>
        <w:rPr>
          <w:noProof/>
          <w:lang w:val="lv-LV"/>
        </w:rPr>
        <w:t xml:space="preserve"> </w:t>
      </w:r>
      <w:r w:rsidR="00816A37">
        <w:rPr>
          <w:noProof/>
          <w:lang w:val="lv-LV"/>
        </w:rPr>
        <w:t xml:space="preserve">2026. gada </w:t>
      </w:r>
      <w:r w:rsidR="00685E1E">
        <w:rPr>
          <w:noProof/>
          <w:lang w:val="lv-LV"/>
        </w:rPr>
        <w:t>3</w:t>
      </w:r>
      <w:r w:rsidR="00816A37">
        <w:rPr>
          <w:noProof/>
          <w:lang w:val="lv-LV"/>
        </w:rPr>
        <w:t>.</w:t>
      </w:r>
      <w:r w:rsidR="00685E1E">
        <w:rPr>
          <w:noProof/>
          <w:lang w:val="lv-LV"/>
        </w:rPr>
        <w:t xml:space="preserve"> augustā</w:t>
      </w:r>
      <w:r w:rsidR="00816A37">
        <w:rPr>
          <w:noProof/>
          <w:lang w:val="lv-LV"/>
        </w:rPr>
        <w:t xml:space="preserve"> ir saņēmusi ieinteresēt</w:t>
      </w:r>
      <w:r w:rsidR="00685E1E">
        <w:rPr>
          <w:noProof/>
          <w:lang w:val="lv-LV"/>
        </w:rPr>
        <w:t>ā</w:t>
      </w:r>
      <w:r w:rsidR="00162773">
        <w:rPr>
          <w:noProof/>
          <w:lang w:val="lv-LV"/>
        </w:rPr>
        <w:t xml:space="preserve"> piegādātāj</w:t>
      </w:r>
      <w:r w:rsidR="00685E1E">
        <w:rPr>
          <w:noProof/>
          <w:lang w:val="lv-LV"/>
        </w:rPr>
        <w:t>a</w:t>
      </w:r>
      <w:r w:rsidR="00816A37">
        <w:rPr>
          <w:noProof/>
          <w:lang w:val="lv-LV"/>
        </w:rPr>
        <w:t xml:space="preserve"> (turpmāk – Pretendents) jautājumus</w:t>
      </w:r>
      <w:r w:rsidR="00162773">
        <w:rPr>
          <w:noProof/>
          <w:lang w:val="lv-LV"/>
        </w:rPr>
        <w:t xml:space="preserve"> </w:t>
      </w:r>
      <w:r w:rsidR="00162773" w:rsidRPr="00284FE9">
        <w:rPr>
          <w:noProof/>
          <w:lang w:val="lv-LV"/>
        </w:rPr>
        <w:t xml:space="preserve">par </w:t>
      </w:r>
      <w:r w:rsidR="00162773">
        <w:rPr>
          <w:noProof/>
          <w:lang w:val="lv-LV"/>
        </w:rPr>
        <w:t>atklāta konkursa</w:t>
      </w:r>
      <w:r w:rsidR="00E93443">
        <w:rPr>
          <w:noProof/>
          <w:lang w:val="lv-LV"/>
        </w:rPr>
        <w:t xml:space="preserve"> </w:t>
      </w:r>
      <w:r w:rsidR="007359C9">
        <w:rPr>
          <w:noProof/>
          <w:lang w:val="lv-LV"/>
        </w:rPr>
        <w:t xml:space="preserve">nolikuma </w:t>
      </w:r>
      <w:r w:rsidR="00E93443">
        <w:rPr>
          <w:noProof/>
          <w:lang w:val="lv-LV"/>
        </w:rPr>
        <w:t>dokumentāciju elektroniskā pasta veidā</w:t>
      </w:r>
      <w:r>
        <w:rPr>
          <w:noProof/>
          <w:lang w:val="lv-LV"/>
        </w:rPr>
        <w:t xml:space="preserve">. </w:t>
      </w:r>
    </w:p>
    <w:p w:rsidR="006A7390" w:rsidRPr="00284FE9" w:rsidRDefault="006A7390" w:rsidP="00685CA9">
      <w:pPr>
        <w:spacing w:line="259" w:lineRule="auto"/>
        <w:jc w:val="both"/>
        <w:rPr>
          <w:noProof/>
          <w:lang w:val="lv-LV"/>
        </w:rPr>
      </w:pPr>
    </w:p>
    <w:p w:rsidR="00685CA9" w:rsidRDefault="007359C9" w:rsidP="00C004D9">
      <w:pPr>
        <w:tabs>
          <w:tab w:val="left" w:pos="1134"/>
        </w:tabs>
        <w:jc w:val="both"/>
        <w:rPr>
          <w:b/>
          <w:noProof/>
          <w:u w:val="single"/>
          <w:lang w:val="lv-LV"/>
        </w:rPr>
      </w:pPr>
      <w:r>
        <w:rPr>
          <w:b/>
          <w:noProof/>
          <w:u w:val="single"/>
          <w:lang w:val="lv-LV"/>
        </w:rPr>
        <w:t>Par atklāta konkursa nolikumā iekļautiem konkurenci ierobežojošiem noteikumiem</w:t>
      </w:r>
      <w:r w:rsidR="006A7390" w:rsidRPr="00C004D9">
        <w:rPr>
          <w:b/>
          <w:noProof/>
          <w:u w:val="single"/>
          <w:lang w:val="lv-LV"/>
        </w:rPr>
        <w:t>:</w:t>
      </w:r>
    </w:p>
    <w:p w:rsidR="007359C9" w:rsidRDefault="007359C9" w:rsidP="007359C9">
      <w:pPr>
        <w:ind w:firstLine="720"/>
        <w:jc w:val="both"/>
        <w:rPr>
          <w:lang w:val="lv-LV"/>
        </w:rPr>
      </w:pPr>
      <w:r>
        <w:rPr>
          <w:lang w:val="lv-LV"/>
        </w:rPr>
        <w:t xml:space="preserve">Pretendents iepazīstoties  ar </w:t>
      </w:r>
      <w:r w:rsidRPr="00031D76">
        <w:rPr>
          <w:lang w:val="lv-LV"/>
        </w:rPr>
        <w:t>atklāta konkursa</w:t>
      </w:r>
      <w:r>
        <w:rPr>
          <w:lang w:val="lv-LV"/>
        </w:rPr>
        <w:t xml:space="preserve"> </w:t>
      </w:r>
      <w:r w:rsidRPr="00031D76">
        <w:rPr>
          <w:lang w:val="lv-LV"/>
        </w:rPr>
        <w:t>(identifikācijas numurs TNP 2026/93)</w:t>
      </w:r>
      <w:r>
        <w:rPr>
          <w:lang w:val="lv-LV"/>
        </w:rPr>
        <w:t xml:space="preserve"> </w:t>
      </w:r>
      <w:r w:rsidRPr="00031D76">
        <w:rPr>
          <w:lang w:val="lv-LV"/>
        </w:rPr>
        <w:t>“Pārtikas produktu piegāde</w:t>
      </w:r>
      <w:r>
        <w:rPr>
          <w:lang w:val="lv-LV"/>
        </w:rPr>
        <w:t xml:space="preserve"> </w:t>
      </w:r>
      <w:r w:rsidRPr="00031D76">
        <w:rPr>
          <w:lang w:val="lv-LV"/>
        </w:rPr>
        <w:t>Talsu novada pašvaldības izglītības iestādēm”</w:t>
      </w:r>
      <w:r>
        <w:rPr>
          <w:lang w:val="lv-LV"/>
        </w:rPr>
        <w:t xml:space="preserve">  nolikuma noteikumiem ir konstatējis, ka Nolikums satur konkurenci ierobežojošus noteikumus.  </w:t>
      </w:r>
    </w:p>
    <w:p w:rsidR="007359C9" w:rsidRPr="00C20194" w:rsidRDefault="007359C9" w:rsidP="007359C9">
      <w:pPr>
        <w:ind w:firstLine="720"/>
        <w:jc w:val="both"/>
        <w:rPr>
          <w:b/>
          <w:i/>
          <w:lang w:val="lv-LV"/>
        </w:rPr>
      </w:pPr>
      <w:r>
        <w:rPr>
          <w:lang w:val="lv-LV"/>
        </w:rPr>
        <w:t>Nolikuma 5.daļa  P</w:t>
      </w:r>
      <w:r w:rsidRPr="0043662D">
        <w:rPr>
          <w:lang w:val="lv-LV"/>
        </w:rPr>
        <w:t>iedāvājuma izvēles kritērijs</w:t>
      </w:r>
      <w:r>
        <w:rPr>
          <w:lang w:val="lv-LV"/>
        </w:rPr>
        <w:t xml:space="preserve"> </w:t>
      </w:r>
      <w:r w:rsidRPr="00C20194">
        <w:rPr>
          <w:lang w:val="lv-LV"/>
        </w:rPr>
        <w:t>5.1.</w:t>
      </w:r>
      <w:r>
        <w:rPr>
          <w:lang w:val="lv-LV"/>
        </w:rPr>
        <w:t xml:space="preserve">punkts noteic, ka </w:t>
      </w:r>
      <w:r w:rsidRPr="00C20194">
        <w:rPr>
          <w:i/>
          <w:lang w:val="lv-LV"/>
        </w:rPr>
        <w:t xml:space="preserve">Pēc pretendentu atlases, tehnisko un finanšu piedāvājumu pārbaudes </w:t>
      </w:r>
      <w:r w:rsidRPr="00C20194">
        <w:rPr>
          <w:b/>
          <w:i/>
          <w:lang w:val="lv-LV"/>
        </w:rPr>
        <w:t>Komisija vērtē prasībām atbilstošos piedāvājumus pēc saimnieciski visizdevīgākā piedāvājuma noteikšanas kritērijiem.</w:t>
      </w:r>
    </w:p>
    <w:p w:rsidR="007359C9" w:rsidRDefault="007359C9" w:rsidP="007359C9">
      <w:pPr>
        <w:ind w:firstLine="720"/>
        <w:jc w:val="both"/>
        <w:rPr>
          <w:b/>
          <w:i/>
          <w:lang w:val="lv-LV"/>
        </w:rPr>
      </w:pPr>
      <w:r w:rsidRPr="00C20194">
        <w:rPr>
          <w:lang w:val="lv-LV"/>
        </w:rPr>
        <w:t>Nolikuma 5.2.</w:t>
      </w:r>
      <w:r w:rsidRPr="00C20194">
        <w:rPr>
          <w:lang w:val="lv-LV"/>
        </w:rPr>
        <w:tab/>
        <w:t>punkts noteic, ka</w:t>
      </w:r>
      <w:r>
        <w:rPr>
          <w:i/>
          <w:lang w:val="lv-LV"/>
        </w:rPr>
        <w:t xml:space="preserve"> </w:t>
      </w:r>
      <w:r w:rsidRPr="00C20194">
        <w:rPr>
          <w:i/>
          <w:lang w:val="lv-LV"/>
        </w:rPr>
        <w:t xml:space="preserve">No piedāvājumiem, kas vērtēšanas procesā atzīti par atbilstošiem Nolikuma prasībām, </w:t>
      </w:r>
      <w:r w:rsidRPr="00C20194">
        <w:rPr>
          <w:b/>
          <w:i/>
          <w:lang w:val="lv-LV"/>
        </w:rPr>
        <w:t>Komisija izvēlas saimnieciski visizdevīgāko piedāvājumu, salīdzinot katram piedāvājumam aprēķinātos punktus saskaņā ar šādiem saimnieciski visizdevīgākā piedāvājuma noteikšanas kritērijiem un punktu piešķiršanas metodiku katrā kritērijā</w:t>
      </w:r>
    </w:p>
    <w:p w:rsidR="007359C9" w:rsidRPr="00C20194" w:rsidRDefault="007359C9" w:rsidP="007359C9">
      <w:pPr>
        <w:ind w:firstLine="720"/>
        <w:jc w:val="both"/>
        <w:rPr>
          <w:i/>
          <w:lang w:val="lv-LV"/>
        </w:rPr>
      </w:pPr>
      <w:r w:rsidRPr="00973BD7">
        <w:rPr>
          <w:b/>
          <w:i/>
          <w:u w:val="single"/>
          <w:lang w:val="lv-LV"/>
        </w:rPr>
        <w:t>K1 – pretendenta piedāvātā kopējā līgumcena-</w:t>
      </w:r>
      <w:r>
        <w:rPr>
          <w:i/>
          <w:lang w:val="lv-LV"/>
        </w:rPr>
        <w:t xml:space="preserve"> </w:t>
      </w:r>
      <w:r w:rsidRPr="00C20194">
        <w:rPr>
          <w:b/>
          <w:i/>
          <w:lang w:val="lv-LV"/>
        </w:rPr>
        <w:t xml:space="preserve">Pretendentam, kurš piedāvā viszemāko kopējo līgumcenu konkrētajā iepirkuma daļā, tiek piešķirts maksimālais punktu skaits – 70 punkti. </w:t>
      </w:r>
      <w:r w:rsidRPr="00C20194">
        <w:rPr>
          <w:i/>
          <w:lang w:val="lv-LV"/>
        </w:rPr>
        <w:t>Pārējiem piedāvājumiem konkrētajā iepirkuma daļā, piešķirtie punkti tiek aprēķināti saskaņā ar formulu:</w:t>
      </w:r>
      <w:r>
        <w:rPr>
          <w:i/>
          <w:lang w:val="lv-LV"/>
        </w:rPr>
        <w:t xml:space="preserve"> </w:t>
      </w:r>
      <w:r w:rsidRPr="00C20194">
        <w:rPr>
          <w:i/>
          <w:lang w:val="lv-LV"/>
        </w:rPr>
        <w:t xml:space="preserve">K1 = </w:t>
      </w:r>
      <w:proofErr w:type="spellStart"/>
      <w:r w:rsidRPr="00C20194">
        <w:rPr>
          <w:i/>
          <w:lang w:val="lv-LV"/>
        </w:rPr>
        <w:t>Bzem</w:t>
      </w:r>
      <w:proofErr w:type="spellEnd"/>
      <w:r w:rsidRPr="00C20194">
        <w:rPr>
          <w:i/>
          <w:lang w:val="lv-LV"/>
        </w:rPr>
        <w:t xml:space="preserve"> / </w:t>
      </w:r>
      <w:proofErr w:type="spellStart"/>
      <w:r w:rsidRPr="00C20194">
        <w:rPr>
          <w:i/>
          <w:lang w:val="lv-LV"/>
        </w:rPr>
        <w:t>Bvert</w:t>
      </w:r>
      <w:proofErr w:type="spellEnd"/>
      <w:r w:rsidRPr="00C20194">
        <w:rPr>
          <w:i/>
          <w:lang w:val="lv-LV"/>
        </w:rPr>
        <w:t xml:space="preserve"> x N</w:t>
      </w:r>
      <w:r>
        <w:rPr>
          <w:i/>
          <w:lang w:val="lv-LV"/>
        </w:rPr>
        <w:t xml:space="preserve"> (</w:t>
      </w:r>
      <w:r w:rsidRPr="00C20194">
        <w:rPr>
          <w:i/>
          <w:lang w:val="lv-LV"/>
        </w:rPr>
        <w:t xml:space="preserve"> kur</w:t>
      </w:r>
      <w:r>
        <w:rPr>
          <w:i/>
          <w:lang w:val="lv-LV"/>
        </w:rPr>
        <w:t xml:space="preserve"> </w:t>
      </w:r>
      <w:r w:rsidRPr="00C20194">
        <w:rPr>
          <w:i/>
          <w:lang w:val="lv-LV"/>
        </w:rPr>
        <w:t>K1 – aprēķinātais punktu skaits;</w:t>
      </w:r>
      <w:r>
        <w:rPr>
          <w:i/>
          <w:lang w:val="lv-LV"/>
        </w:rPr>
        <w:t xml:space="preserve"> </w:t>
      </w:r>
      <w:proofErr w:type="spellStart"/>
      <w:r w:rsidRPr="00C20194">
        <w:rPr>
          <w:i/>
          <w:lang w:val="lv-LV"/>
        </w:rPr>
        <w:t>Bzem</w:t>
      </w:r>
      <w:proofErr w:type="spellEnd"/>
      <w:r w:rsidRPr="00C20194">
        <w:rPr>
          <w:i/>
          <w:lang w:val="lv-LV"/>
        </w:rPr>
        <w:t xml:space="preserve"> – zemākā piedāvātā līgumcena konkrētajā iepirkuma daļā;</w:t>
      </w:r>
      <w:r>
        <w:rPr>
          <w:i/>
          <w:lang w:val="lv-LV"/>
        </w:rPr>
        <w:t xml:space="preserve"> </w:t>
      </w:r>
      <w:proofErr w:type="spellStart"/>
      <w:r w:rsidRPr="00C20194">
        <w:rPr>
          <w:i/>
          <w:lang w:val="lv-LV"/>
        </w:rPr>
        <w:t>Bvert</w:t>
      </w:r>
      <w:proofErr w:type="spellEnd"/>
      <w:r w:rsidRPr="00C20194">
        <w:rPr>
          <w:i/>
          <w:lang w:val="lv-LV"/>
        </w:rPr>
        <w:t xml:space="preserve"> – vērtējamā piedāvātā līgumcena konkrētajā iepirkuma daļā;</w:t>
      </w:r>
      <w:r>
        <w:rPr>
          <w:i/>
          <w:lang w:val="lv-LV"/>
        </w:rPr>
        <w:t xml:space="preserve"> </w:t>
      </w:r>
      <w:r w:rsidRPr="00C20194">
        <w:rPr>
          <w:i/>
          <w:lang w:val="lv-LV"/>
        </w:rPr>
        <w:t>N – vērtēšanas kritērija K1 maksimālā skaitliskā vērtība.</w:t>
      </w:r>
    </w:p>
    <w:p w:rsidR="007359C9" w:rsidRPr="00973BD7" w:rsidRDefault="007359C9" w:rsidP="007359C9">
      <w:pPr>
        <w:ind w:firstLine="720"/>
        <w:jc w:val="both"/>
        <w:rPr>
          <w:i/>
          <w:lang w:val="lv-LV"/>
        </w:rPr>
      </w:pPr>
      <w:r w:rsidRPr="00973BD7">
        <w:rPr>
          <w:b/>
          <w:i/>
          <w:u w:val="single"/>
          <w:lang w:val="lv-LV"/>
        </w:rPr>
        <w:t>K2 – videi draudzīga pārtikas produktu piegāde, samazinot ceļu infrastruktūras noslodzi.</w:t>
      </w:r>
      <w:r>
        <w:rPr>
          <w:b/>
          <w:u w:val="single"/>
          <w:lang w:val="lv-LV"/>
        </w:rPr>
        <w:t xml:space="preserve"> </w:t>
      </w:r>
      <w:r w:rsidRPr="00973BD7">
        <w:rPr>
          <w:i/>
          <w:lang w:val="lv-LV"/>
        </w:rPr>
        <w:t>Norādītajās iepirkuma priekšmeta daļās attālums tiks aprēķināts no pretendenta norādītās ražotāja/audzētāja vietas līdz konkrētajai izglītības iestādei,</w:t>
      </w:r>
    </w:p>
    <w:p w:rsidR="007359C9" w:rsidRPr="00973BD7" w:rsidRDefault="007359C9" w:rsidP="007359C9">
      <w:pPr>
        <w:ind w:firstLine="720"/>
        <w:jc w:val="both"/>
        <w:rPr>
          <w:i/>
          <w:lang w:val="lv-LV"/>
        </w:rPr>
      </w:pPr>
      <w:r w:rsidRPr="00973BD7">
        <w:rPr>
          <w:i/>
          <w:lang w:val="lv-LV"/>
        </w:rPr>
        <w:t xml:space="preserve">Punkti tiek piešķirti šādi (punkti tiek piešķirti tikai veselos skaitļos): </w:t>
      </w:r>
    </w:p>
    <w:p w:rsidR="007359C9" w:rsidRPr="00973BD7" w:rsidRDefault="007359C9" w:rsidP="007359C9">
      <w:pPr>
        <w:ind w:firstLine="720"/>
        <w:jc w:val="both"/>
        <w:rPr>
          <w:i/>
          <w:lang w:val="lv-LV"/>
        </w:rPr>
      </w:pPr>
      <w:r>
        <w:rPr>
          <w:i/>
          <w:lang w:val="lv-LV"/>
        </w:rPr>
        <w:t xml:space="preserve">a) </w:t>
      </w:r>
      <w:r w:rsidRPr="00973BD7">
        <w:rPr>
          <w:i/>
          <w:lang w:val="lv-LV"/>
        </w:rPr>
        <w:t>attālums līdz 100 km (ieskaitot) – 30 punkti;</w:t>
      </w:r>
    </w:p>
    <w:p w:rsidR="007359C9" w:rsidRPr="00973BD7" w:rsidRDefault="007359C9" w:rsidP="007359C9">
      <w:pPr>
        <w:ind w:firstLine="720"/>
        <w:jc w:val="both"/>
        <w:rPr>
          <w:i/>
          <w:lang w:val="lv-LV"/>
        </w:rPr>
      </w:pPr>
      <w:r>
        <w:rPr>
          <w:i/>
          <w:lang w:val="lv-LV"/>
        </w:rPr>
        <w:t xml:space="preserve">b) </w:t>
      </w:r>
      <w:r w:rsidRPr="00973BD7">
        <w:rPr>
          <w:i/>
          <w:lang w:val="lv-LV"/>
        </w:rPr>
        <w:t>attālums vairāk par 100 km, bet ne vairāk kā 250 km – 15 punkti;</w:t>
      </w:r>
    </w:p>
    <w:p w:rsidR="007359C9" w:rsidRDefault="007359C9" w:rsidP="007359C9">
      <w:pPr>
        <w:ind w:firstLine="720"/>
        <w:jc w:val="both"/>
        <w:rPr>
          <w:i/>
          <w:lang w:val="lv-LV"/>
        </w:rPr>
      </w:pPr>
      <w:r>
        <w:rPr>
          <w:i/>
          <w:lang w:val="lv-LV"/>
        </w:rPr>
        <w:t xml:space="preserve">c) </w:t>
      </w:r>
      <w:r w:rsidRPr="00973BD7">
        <w:rPr>
          <w:i/>
          <w:lang w:val="lv-LV"/>
        </w:rPr>
        <w:t>attālums vairāk par 250 km – 0 punkti.</w:t>
      </w:r>
    </w:p>
    <w:p w:rsidR="007359C9" w:rsidRDefault="007359C9" w:rsidP="007359C9">
      <w:pPr>
        <w:ind w:firstLine="720"/>
        <w:jc w:val="both"/>
        <w:rPr>
          <w:i/>
          <w:lang w:val="lv-LV"/>
        </w:rPr>
      </w:pPr>
      <w:r w:rsidRPr="00973BD7">
        <w:rPr>
          <w:lang w:val="lv-LV"/>
        </w:rPr>
        <w:t>Nolikuma 5.3.</w:t>
      </w:r>
      <w:r w:rsidR="00AB5875">
        <w:rPr>
          <w:lang w:val="lv-LV"/>
        </w:rPr>
        <w:t xml:space="preserve"> </w:t>
      </w:r>
      <w:r w:rsidRPr="00973BD7">
        <w:rPr>
          <w:lang w:val="lv-LV"/>
        </w:rPr>
        <w:t xml:space="preserve">punkts noteic, ka </w:t>
      </w:r>
      <w:r w:rsidRPr="00973BD7">
        <w:rPr>
          <w:i/>
          <w:lang w:val="lv-LV"/>
        </w:rPr>
        <w:t>Par saimnieciski visizdevīgāko piedāvājumu tiks atzīts piedāvājums, kurš summā ieguvis vislielāko punktu skaitu. Maksimāli iespējamais punktu skaits ir 100 punkti.</w:t>
      </w:r>
    </w:p>
    <w:p w:rsidR="007359C9" w:rsidRPr="006C5458" w:rsidRDefault="007359C9" w:rsidP="007359C9">
      <w:pPr>
        <w:ind w:firstLine="720"/>
        <w:jc w:val="both"/>
        <w:rPr>
          <w:b/>
          <w:lang w:val="lv-LV"/>
        </w:rPr>
      </w:pPr>
      <w:r w:rsidRPr="006C5458">
        <w:rPr>
          <w:b/>
          <w:lang w:val="lv-LV"/>
        </w:rPr>
        <w:lastRenderedPageBreak/>
        <w:t xml:space="preserve">Pirmkārt, kritērijs videi draudzīga pārtikas produktu piegāde, samazinot ceļu infrastruktūras noslodzi, kas tiek vērtēts kilometros tikai iepirkuma vajadzībām nesasniedz savu mērķi pēc būtības. </w:t>
      </w:r>
    </w:p>
    <w:p w:rsidR="007359C9" w:rsidRDefault="007359C9" w:rsidP="007359C9">
      <w:pPr>
        <w:ind w:firstLine="720"/>
        <w:jc w:val="both"/>
        <w:rPr>
          <w:lang w:val="lv-LV"/>
        </w:rPr>
      </w:pPr>
      <w:r>
        <w:rPr>
          <w:lang w:val="lv-LV"/>
        </w:rPr>
        <w:t>Pretendents</w:t>
      </w:r>
      <w:r w:rsidRPr="00973BD7">
        <w:rPr>
          <w:lang w:val="lv-LV"/>
        </w:rPr>
        <w:t xml:space="preserve"> </w:t>
      </w:r>
      <w:r>
        <w:rPr>
          <w:lang w:val="lv-LV"/>
        </w:rPr>
        <w:t xml:space="preserve">saprot, ka otrs  kritērijs  ir izvēlēts  kā zaļā iepirkuma kritērijs, proti </w:t>
      </w:r>
      <w:r w:rsidRPr="00973BD7">
        <w:rPr>
          <w:lang w:val="lv-LV"/>
        </w:rPr>
        <w:t>videi drau</w:t>
      </w:r>
      <w:r>
        <w:rPr>
          <w:lang w:val="lv-LV"/>
        </w:rPr>
        <w:t xml:space="preserve">dzīga pārtikas produktu piegāde, </w:t>
      </w:r>
      <w:r w:rsidRPr="00973BD7">
        <w:rPr>
          <w:lang w:val="lv-LV"/>
        </w:rPr>
        <w:t>samazinot ceļu infrastruktūras noslodzi</w:t>
      </w:r>
      <w:r>
        <w:rPr>
          <w:lang w:val="lv-LV"/>
        </w:rPr>
        <w:t xml:space="preserve">. </w:t>
      </w:r>
    </w:p>
    <w:p w:rsidR="007359C9" w:rsidRDefault="007359C9" w:rsidP="007359C9">
      <w:pPr>
        <w:ind w:firstLine="720"/>
        <w:jc w:val="both"/>
        <w:rPr>
          <w:lang w:val="lv-LV"/>
        </w:rPr>
      </w:pPr>
      <w:r>
        <w:rPr>
          <w:lang w:val="lv-LV"/>
        </w:rPr>
        <w:t xml:space="preserve">Vienlaikus Pretendents vērš uzmanību, ka iepirkuma vajadzībām vērtētās piegādes kilometros nesamazina un nesamazinās faktisko ceļu infrastruktūras noslodzi, jo visi ražotāji ikdienā savas preces piegādā visā Latvijā, tai skaitā Talsos un novadā veikalu ķēdēm. </w:t>
      </w:r>
    </w:p>
    <w:p w:rsidR="007359C9" w:rsidRDefault="007359C9" w:rsidP="007359C9">
      <w:pPr>
        <w:ind w:firstLine="720"/>
        <w:jc w:val="both"/>
        <w:rPr>
          <w:lang w:val="lv-LV"/>
        </w:rPr>
      </w:pPr>
      <w:r>
        <w:rPr>
          <w:lang w:val="lv-LV"/>
        </w:rPr>
        <w:t xml:space="preserve">Piemērām, Pretendents katru dienu veic piegādes uz savu tirdzniecības vietu, kas atrodas </w:t>
      </w:r>
      <w:r w:rsidRPr="008727C3">
        <w:rPr>
          <w:lang w:val="lv-LV"/>
        </w:rPr>
        <w:t>Dundagas 18,</w:t>
      </w:r>
      <w:r>
        <w:rPr>
          <w:lang w:val="lv-LV"/>
        </w:rPr>
        <w:t xml:space="preserve"> Talsi ( T/C</w:t>
      </w:r>
      <w:r w:rsidRPr="008727C3">
        <w:rPr>
          <w:lang w:val="lv-LV"/>
        </w:rPr>
        <w:t xml:space="preserve"> "Rimi"</w:t>
      </w:r>
      <w:r>
        <w:rPr>
          <w:lang w:val="lv-LV"/>
        </w:rPr>
        <w:t xml:space="preserve">), </w:t>
      </w:r>
      <w:r w:rsidRPr="000C66A8">
        <w:rPr>
          <w:lang w:val="lv-LV"/>
        </w:rPr>
        <w:t xml:space="preserve">kā arī piegādā preces veikalu ķēdēm RIMI,  </w:t>
      </w:r>
      <w:proofErr w:type="spellStart"/>
      <w:r w:rsidRPr="000C66A8">
        <w:rPr>
          <w:lang w:val="lv-LV"/>
        </w:rPr>
        <w:t>Citro</w:t>
      </w:r>
      <w:proofErr w:type="spellEnd"/>
      <w:r w:rsidRPr="000C66A8">
        <w:rPr>
          <w:lang w:val="lv-LV"/>
        </w:rPr>
        <w:t xml:space="preserve">, </w:t>
      </w:r>
      <w:proofErr w:type="spellStart"/>
      <w:r w:rsidRPr="000C66A8">
        <w:rPr>
          <w:lang w:val="lv-LV"/>
        </w:rPr>
        <w:t>Mego</w:t>
      </w:r>
      <w:proofErr w:type="spellEnd"/>
      <w:r w:rsidRPr="000C66A8">
        <w:rPr>
          <w:lang w:val="lv-LV"/>
        </w:rPr>
        <w:t xml:space="preserve">, Lats, </w:t>
      </w:r>
      <w:proofErr w:type="spellStart"/>
      <w:r w:rsidRPr="000C66A8">
        <w:rPr>
          <w:lang w:val="lv-LV"/>
        </w:rPr>
        <w:t>Aibe</w:t>
      </w:r>
      <w:proofErr w:type="spellEnd"/>
      <w:r w:rsidRPr="000C66A8">
        <w:rPr>
          <w:lang w:val="lv-LV"/>
        </w:rPr>
        <w:t xml:space="preserve">. </w:t>
      </w:r>
      <w:r>
        <w:rPr>
          <w:lang w:val="lv-LV"/>
        </w:rPr>
        <w:t xml:space="preserve">Arī citi Latvijas ražotāji savas preces piegādā visā Latvijā, tai skaitā Talsos. </w:t>
      </w:r>
    </w:p>
    <w:p w:rsidR="007359C9" w:rsidRDefault="007359C9" w:rsidP="007359C9">
      <w:pPr>
        <w:ind w:firstLine="720"/>
        <w:jc w:val="both"/>
        <w:rPr>
          <w:lang w:val="lv-LV"/>
        </w:rPr>
      </w:pPr>
      <w:r>
        <w:rPr>
          <w:lang w:val="lv-LV"/>
        </w:rPr>
        <w:t xml:space="preserve"> Pat, ja </w:t>
      </w:r>
      <w:r w:rsidR="00845F59">
        <w:rPr>
          <w:lang w:val="lv-LV"/>
        </w:rPr>
        <w:t xml:space="preserve">Pretendents </w:t>
      </w:r>
      <w:r>
        <w:rPr>
          <w:lang w:val="lv-LV"/>
        </w:rPr>
        <w:t xml:space="preserve">nepiegādās preces iepirkuma ietvaros, </w:t>
      </w:r>
      <w:r w:rsidR="00845F59">
        <w:rPr>
          <w:lang w:val="lv-LV"/>
        </w:rPr>
        <w:t>Pretendents</w:t>
      </w:r>
      <w:r>
        <w:rPr>
          <w:lang w:val="lv-LV"/>
        </w:rPr>
        <w:t xml:space="preserve"> preču piegādes transports kursēs uz Talsiem  katru darba dienu.</w:t>
      </w:r>
      <w:r w:rsidR="00845F59">
        <w:rPr>
          <w:lang w:val="lv-LV"/>
        </w:rPr>
        <w:t xml:space="preserve"> Pretendents</w:t>
      </w:r>
      <w:r>
        <w:rPr>
          <w:lang w:val="lv-LV"/>
        </w:rPr>
        <w:t xml:space="preserve"> Talsu novada pašvaldības iestādēm piegādes veiktu kopā ar citām piegādēm uz Talsiem. </w:t>
      </w:r>
    </w:p>
    <w:p w:rsidR="007359C9" w:rsidRPr="004E0475" w:rsidRDefault="007359C9" w:rsidP="007359C9">
      <w:pPr>
        <w:ind w:firstLine="720"/>
        <w:jc w:val="both"/>
        <w:rPr>
          <w:b/>
          <w:lang w:val="lv-LV"/>
        </w:rPr>
      </w:pPr>
      <w:r w:rsidRPr="004E0475">
        <w:rPr>
          <w:b/>
          <w:lang w:val="lv-LV"/>
        </w:rPr>
        <w:t xml:space="preserve">Otrkārt, Talsu novada pašvaldības nolikumā izvelētā kilometru gradācija ierobežo Latvijas gaļas ražotāju (arī citu produktu ražotāju) iespējas konkurēt ar cenu un kvalitāti. </w:t>
      </w:r>
    </w:p>
    <w:p w:rsidR="007359C9" w:rsidRDefault="007359C9" w:rsidP="007359C9">
      <w:pPr>
        <w:ind w:firstLine="720"/>
        <w:jc w:val="both"/>
        <w:rPr>
          <w:lang w:val="lv-LV"/>
        </w:rPr>
      </w:pPr>
      <w:r>
        <w:rPr>
          <w:lang w:val="lv-LV"/>
        </w:rPr>
        <w:t xml:space="preserve">Nolikums paredz, ka par piegādes attālumu līdz 100 km piešķir 30 punktus, par </w:t>
      </w:r>
      <w:r w:rsidRPr="004E0475">
        <w:rPr>
          <w:lang w:val="lv-LV"/>
        </w:rPr>
        <w:t xml:space="preserve">attālums </w:t>
      </w:r>
      <w:r>
        <w:rPr>
          <w:lang w:val="lv-LV"/>
        </w:rPr>
        <w:t xml:space="preserve">no </w:t>
      </w:r>
      <w:r w:rsidRPr="004E0475">
        <w:rPr>
          <w:lang w:val="lv-LV"/>
        </w:rPr>
        <w:t>100 km</w:t>
      </w:r>
      <w:r>
        <w:rPr>
          <w:lang w:val="lv-LV"/>
        </w:rPr>
        <w:t xml:space="preserve"> līdz 250 km – 15 punkti, bet virs 250 km-0 punkti. </w:t>
      </w:r>
    </w:p>
    <w:p w:rsidR="007359C9" w:rsidRDefault="00845F59" w:rsidP="007359C9">
      <w:pPr>
        <w:ind w:firstLine="720"/>
        <w:jc w:val="both"/>
        <w:rPr>
          <w:lang w:val="lv-LV"/>
        </w:rPr>
      </w:pPr>
      <w:r>
        <w:rPr>
          <w:lang w:val="lv-LV"/>
        </w:rPr>
        <w:t xml:space="preserve">Pretendenta </w:t>
      </w:r>
      <w:r w:rsidR="007359C9">
        <w:rPr>
          <w:lang w:val="lv-LV"/>
        </w:rPr>
        <w:t xml:space="preserve">ražotne atrodas </w:t>
      </w:r>
      <w:r w:rsidRPr="00CA4959">
        <w:rPr>
          <w:i/>
          <w:lang w:val="lv-LV"/>
        </w:rPr>
        <w:t>[</w:t>
      </w:r>
      <w:r w:rsidR="00CA4959" w:rsidRPr="00CA4959">
        <w:rPr>
          <w:i/>
          <w:lang w:val="lv-LV"/>
        </w:rPr>
        <w:t>uzņēmuma atrašanās vieta</w:t>
      </w:r>
      <w:r w:rsidRPr="00CA4959">
        <w:rPr>
          <w:i/>
          <w:lang w:val="lv-LV"/>
        </w:rPr>
        <w:t>]</w:t>
      </w:r>
      <w:r w:rsidR="007359C9">
        <w:rPr>
          <w:lang w:val="lv-LV"/>
        </w:rPr>
        <w:t>,</w:t>
      </w:r>
      <w:r>
        <w:rPr>
          <w:lang w:val="lv-LV"/>
        </w:rPr>
        <w:t xml:space="preserve"> </w:t>
      </w:r>
      <w:r w:rsidR="007359C9">
        <w:rPr>
          <w:lang w:val="lv-LV"/>
        </w:rPr>
        <w:t xml:space="preserve">aptuvenais attālums līdz Talsiem </w:t>
      </w:r>
      <w:r w:rsidR="00CA4959" w:rsidRPr="00CA4959">
        <w:rPr>
          <w:i/>
          <w:lang w:val="lv-LV"/>
        </w:rPr>
        <w:t>[attālums kilometros</w:t>
      </w:r>
      <w:r w:rsidRPr="00CA4959">
        <w:rPr>
          <w:i/>
          <w:lang w:val="lv-LV"/>
        </w:rPr>
        <w:t>]</w:t>
      </w:r>
      <w:r w:rsidR="007359C9">
        <w:rPr>
          <w:lang w:val="lv-LV"/>
        </w:rPr>
        <w:t xml:space="preserve">, kas nozīmē, ka </w:t>
      </w:r>
      <w:r>
        <w:rPr>
          <w:lang w:val="lv-LV"/>
        </w:rPr>
        <w:t>Pretendents</w:t>
      </w:r>
      <w:r w:rsidR="007359C9">
        <w:rPr>
          <w:lang w:val="lv-LV"/>
        </w:rPr>
        <w:t xml:space="preserve"> atrodas otrajā gradācijas punktā un var saņemt otrajā kritērij</w:t>
      </w:r>
      <w:r w:rsidR="00AB5875">
        <w:rPr>
          <w:lang w:val="lv-LV"/>
        </w:rPr>
        <w:t xml:space="preserve">ā </w:t>
      </w:r>
      <w:r w:rsidR="00AB5875" w:rsidRPr="00AB5875">
        <w:rPr>
          <w:i/>
          <w:lang w:val="lv-LV"/>
        </w:rPr>
        <w:t>[punktu skaits]</w:t>
      </w:r>
      <w:r w:rsidR="007359C9">
        <w:rPr>
          <w:lang w:val="lv-LV"/>
        </w:rPr>
        <w:t>.</w:t>
      </w:r>
    </w:p>
    <w:p w:rsidR="007359C9" w:rsidRPr="00EB5733" w:rsidRDefault="007359C9" w:rsidP="007359C9">
      <w:pPr>
        <w:ind w:firstLine="720"/>
        <w:jc w:val="both"/>
        <w:rPr>
          <w:lang w:val="lv-LV"/>
        </w:rPr>
      </w:pPr>
      <w:r>
        <w:rPr>
          <w:lang w:val="lv-LV"/>
        </w:rPr>
        <w:t xml:space="preserve">Gaļas </w:t>
      </w:r>
      <w:r w:rsidRPr="00EB5733">
        <w:rPr>
          <w:lang w:val="lv-LV"/>
        </w:rPr>
        <w:t>ražošanas uzņēm</w:t>
      </w:r>
      <w:r w:rsidR="00845F59">
        <w:rPr>
          <w:lang w:val="lv-LV"/>
        </w:rPr>
        <w:t>umi</w:t>
      </w:r>
      <w:r w:rsidRPr="00EB5733">
        <w:rPr>
          <w:lang w:val="lv-LV"/>
        </w:rPr>
        <w:t>, kas var piedāvāt ražo specifikācijā norādītos produktus Latvijā ir nedaudz.</w:t>
      </w:r>
      <w:r w:rsidR="00845F59">
        <w:rPr>
          <w:lang w:val="lv-LV"/>
        </w:rPr>
        <w:t xml:space="preserve"> </w:t>
      </w:r>
      <w:r w:rsidRPr="00EB5733">
        <w:rPr>
          <w:lang w:val="lv-LV"/>
        </w:rPr>
        <w:t xml:space="preserve">Aprēķinot attālumus starp ražotņu adresēm un Talsiem, faktiski nākas secināt, ka pirmajā gradācijas attālumā līdz 100 km ietilpst tikai </w:t>
      </w:r>
      <w:r w:rsidR="00845F59" w:rsidRPr="00EF1BAC">
        <w:rPr>
          <w:i/>
          <w:lang w:val="lv-LV"/>
        </w:rPr>
        <w:t>[</w:t>
      </w:r>
      <w:r w:rsidR="00EF1BAC" w:rsidRPr="00EF1BAC">
        <w:rPr>
          <w:i/>
          <w:lang w:val="lv-LV"/>
        </w:rPr>
        <w:t>uzņēmuma nosaukums</w:t>
      </w:r>
      <w:r w:rsidR="00845F59" w:rsidRPr="00EF1BAC">
        <w:rPr>
          <w:i/>
          <w:lang w:val="lv-LV"/>
        </w:rPr>
        <w:t>]</w:t>
      </w:r>
      <w:r w:rsidRPr="00EB5733">
        <w:rPr>
          <w:lang w:val="lv-LV"/>
        </w:rPr>
        <w:t xml:space="preserve">, kurš atrodas </w:t>
      </w:r>
      <w:r w:rsidR="00845F59" w:rsidRPr="00EF1BAC">
        <w:rPr>
          <w:i/>
          <w:lang w:val="lv-LV"/>
        </w:rPr>
        <w:t>[</w:t>
      </w:r>
      <w:r w:rsidR="00EF1BAC" w:rsidRPr="00EF1BAC">
        <w:rPr>
          <w:i/>
          <w:lang w:val="lv-LV"/>
        </w:rPr>
        <w:t>uzņēmuma atrašanās vieta]</w:t>
      </w:r>
      <w:r w:rsidRPr="00EB5733">
        <w:rPr>
          <w:lang w:val="lv-LV"/>
        </w:rPr>
        <w:t>.</w:t>
      </w:r>
      <w:r w:rsidR="00845F59">
        <w:rPr>
          <w:lang w:val="lv-LV"/>
        </w:rPr>
        <w:t xml:space="preserve"> Gaļas pārstrādes uzņēmums </w:t>
      </w:r>
      <w:r w:rsidR="00845F59" w:rsidRPr="00CA4959">
        <w:rPr>
          <w:i/>
          <w:lang w:val="lv-LV"/>
        </w:rPr>
        <w:t>[</w:t>
      </w:r>
      <w:r w:rsidR="00CA4959" w:rsidRPr="00CA4959">
        <w:rPr>
          <w:i/>
          <w:lang w:val="lv-LV"/>
        </w:rPr>
        <w:t>uzņēmuma nosaukums]</w:t>
      </w:r>
      <w:r w:rsidR="00845F59">
        <w:rPr>
          <w:lang w:val="lv-LV"/>
        </w:rPr>
        <w:t xml:space="preserve"> </w:t>
      </w:r>
      <w:r w:rsidRPr="00EB5733">
        <w:rPr>
          <w:lang w:val="lv-LV"/>
        </w:rPr>
        <w:t xml:space="preserve">attālums no </w:t>
      </w:r>
      <w:r w:rsidR="00845F59" w:rsidRPr="00CA4959">
        <w:rPr>
          <w:i/>
          <w:lang w:val="lv-LV"/>
        </w:rPr>
        <w:t>[</w:t>
      </w:r>
      <w:r w:rsidR="00CA4959" w:rsidRPr="00CA4959">
        <w:rPr>
          <w:i/>
          <w:lang w:val="lv-LV"/>
        </w:rPr>
        <w:t>uzņēmuma atrašanās vieta</w:t>
      </w:r>
      <w:r w:rsidR="00845F59" w:rsidRPr="00CA4959">
        <w:rPr>
          <w:i/>
          <w:lang w:val="lv-LV"/>
        </w:rPr>
        <w:t>]</w:t>
      </w:r>
      <w:r w:rsidR="00845F59">
        <w:rPr>
          <w:lang w:val="lv-LV"/>
        </w:rPr>
        <w:t xml:space="preserve"> </w:t>
      </w:r>
      <w:r w:rsidRPr="00EB5733">
        <w:rPr>
          <w:lang w:val="lv-LV"/>
        </w:rPr>
        <w:t>līdz Talsiem ir aptuveni</w:t>
      </w:r>
      <w:r w:rsidR="00CA4959">
        <w:rPr>
          <w:lang w:val="lv-LV"/>
        </w:rPr>
        <w:t xml:space="preserve"> </w:t>
      </w:r>
      <w:r w:rsidR="00CA4959" w:rsidRPr="00CA4959">
        <w:rPr>
          <w:i/>
          <w:lang w:val="lv-LV"/>
        </w:rPr>
        <w:t>[attālums kilo</w:t>
      </w:r>
      <w:r w:rsidR="00CA4959">
        <w:rPr>
          <w:i/>
          <w:lang w:val="lv-LV"/>
        </w:rPr>
        <w:t>metros</w:t>
      </w:r>
      <w:r w:rsidR="00CA4959" w:rsidRPr="00CA4959">
        <w:rPr>
          <w:i/>
          <w:lang w:val="lv-LV"/>
        </w:rPr>
        <w:t>]</w:t>
      </w:r>
      <w:r w:rsidRPr="00EB5733">
        <w:rPr>
          <w:lang w:val="lv-LV"/>
        </w:rPr>
        <w:t xml:space="preserve"> (var ietilpt vai neietilpt gradācijā līdz 100 km). </w:t>
      </w:r>
    </w:p>
    <w:p w:rsidR="007359C9" w:rsidRPr="00EB5733" w:rsidRDefault="000B44CF" w:rsidP="007359C9">
      <w:pPr>
        <w:ind w:firstLine="720"/>
        <w:jc w:val="both"/>
        <w:rPr>
          <w:lang w:val="lv-LV"/>
        </w:rPr>
      </w:pPr>
      <w:r>
        <w:rPr>
          <w:lang w:val="lv-LV"/>
        </w:rPr>
        <w:t xml:space="preserve">Pretendenta </w:t>
      </w:r>
      <w:r w:rsidR="007359C9" w:rsidRPr="00EB5733">
        <w:rPr>
          <w:lang w:val="lv-LV"/>
        </w:rPr>
        <w:t>ieskatā, Talsu novada pašvaldība nolikumā nosakot kā otro kritēriju -  ražotnes atrašanās vietas attālumu līdz 100 km -  ir sašaurinājusi to pretendentu loku, kuri var iegūt 30 punktus par otro vērtēšanas kritēriju. Šāda pretendentu loku sašaurināšana par attālumu faktiski izslēdz citiem pretendentiem iespēju konkurēt ar cenu, jo  zaudētos 15 punktus par attālumu, konkurējot ar cenu nav iespējams atgūt. Pie šādiem nolikuma noteikumiem būs likumsakarīgs iznākums- Talsu novada pašvaldībai nāksies maksāt vairāk par pārtikas preču iegādēm (ne tikai gaļas segmentā), jo pretendentu loks ir sašaurināts un faktiski ierobežo  konkurenci.</w:t>
      </w:r>
    </w:p>
    <w:p w:rsidR="007359C9" w:rsidRPr="00EB5733" w:rsidRDefault="000B44CF" w:rsidP="007359C9">
      <w:pPr>
        <w:ind w:firstLine="720"/>
        <w:jc w:val="both"/>
        <w:rPr>
          <w:lang w:val="lv-LV"/>
        </w:rPr>
      </w:pPr>
      <w:r>
        <w:rPr>
          <w:lang w:val="lv-LV"/>
        </w:rPr>
        <w:t xml:space="preserve">Pretendenta </w:t>
      </w:r>
      <w:r w:rsidR="007359C9" w:rsidRPr="00EB5733">
        <w:rPr>
          <w:lang w:val="lv-LV"/>
        </w:rPr>
        <w:t xml:space="preserve">ieskatā nolikumos uzsvars ir jāliek uz prece kvalitāti (zaļā karotīte, </w:t>
      </w:r>
      <w:proofErr w:type="spellStart"/>
      <w:r w:rsidR="007359C9" w:rsidRPr="00EB5733">
        <w:rPr>
          <w:lang w:val="lv-LV"/>
        </w:rPr>
        <w:t>bordo</w:t>
      </w:r>
      <w:proofErr w:type="spellEnd"/>
      <w:r w:rsidR="007359C9" w:rsidRPr="00EB5733">
        <w:rPr>
          <w:lang w:val="lv-LV"/>
        </w:rPr>
        <w:t xml:space="preserve"> karotīte u.tml. prasības), nevis uz īsāko piegādes ceļu kilometros. Kā iepriekš minējām, visi ražotāji, arī bez iepirkumu rezultātā veicamām  piegādēm, ik dienas veic piegādes uz Talsiem un novadā, tādēļ iepirkuma līguma ierobežojums pēc būtības nemazina infrastruktūras noslodzi. </w:t>
      </w:r>
    </w:p>
    <w:p w:rsidR="007359C9" w:rsidRPr="00EB5733" w:rsidRDefault="000B44CF" w:rsidP="007359C9">
      <w:pPr>
        <w:ind w:firstLine="720"/>
        <w:jc w:val="both"/>
        <w:rPr>
          <w:b/>
          <w:lang w:val="lv-LV"/>
        </w:rPr>
      </w:pPr>
      <w:r>
        <w:rPr>
          <w:b/>
          <w:lang w:val="lv-LV"/>
        </w:rPr>
        <w:t xml:space="preserve">Pretendents </w:t>
      </w:r>
      <w:r w:rsidR="007359C9" w:rsidRPr="00EB5733">
        <w:rPr>
          <w:b/>
          <w:lang w:val="lv-LV"/>
        </w:rPr>
        <w:t xml:space="preserve">aicina  izvērtēt nepieciešamību atklāta konkursa “Pārtikas produktu piegāde Talsu novada pašvaldības izglītības iestādēm” (Iepirkuma identifikācijas Nr. TNP 2026/93) nolikuma noteikumus par piegādes attālumiem un piešķiramiem punktiem, proti, palielināt pirmo robežu par kuru piešķir maksimālo punktu skaitu  vismaz līdz 250 km vai vairāk, lai visi Latvijas ražotāji ietilpst pirmajā sadaļā un var konkurēt savā starpā ar preces kvalitāti un cenu.  Šāda pieeja Talsu novada pašvaldībai ļautu ietaupīt naudas līdzekļus ievērojamā apjomā. </w:t>
      </w:r>
    </w:p>
    <w:p w:rsidR="007359C9" w:rsidRPr="00EB5733" w:rsidRDefault="000B44CF" w:rsidP="007359C9">
      <w:pPr>
        <w:ind w:firstLine="720"/>
        <w:jc w:val="both"/>
        <w:rPr>
          <w:lang w:val="lv-LV"/>
        </w:rPr>
      </w:pPr>
      <w:r>
        <w:rPr>
          <w:lang w:val="lv-LV"/>
        </w:rPr>
        <w:t xml:space="preserve">Pretendents </w:t>
      </w:r>
      <w:r w:rsidR="007359C9" w:rsidRPr="00EB5733">
        <w:rPr>
          <w:lang w:val="lv-LV"/>
        </w:rPr>
        <w:t xml:space="preserve">vēlas arī norādīt, ka Latvijā ir divu veidu gaļas ražotāji- vieni ražo cūkgaļas un liellopu gaļas produkciju, bet otri  vistas gaļas produkciju. Apvienojot visu vienā iepirkuma daļā “Gaļa un gaļas produkti” faktiski automātiski  tiek sadārdzināta preces cena- proti, ražotājiem, kas ražo cūkas un liellopa gaļas produkcija, lai piedalītos iepirkumā </w:t>
      </w:r>
      <w:r w:rsidR="007359C9" w:rsidRPr="00EB5733">
        <w:rPr>
          <w:lang w:val="lv-LV"/>
        </w:rPr>
        <w:lastRenderedPageBreak/>
        <w:t xml:space="preserve">papildus ir jāiepērk Latvijā ražota vistas gaļa un otrādi, vistas gaļas ražotājiem ir papildus jāiepērk cūkas un liellopu gaļas produkcija. </w:t>
      </w:r>
    </w:p>
    <w:p w:rsidR="007359C9" w:rsidRPr="00EB5733" w:rsidRDefault="007359C9" w:rsidP="007359C9">
      <w:pPr>
        <w:ind w:firstLine="720"/>
        <w:jc w:val="both"/>
        <w:rPr>
          <w:lang w:val="lv-LV"/>
        </w:rPr>
      </w:pPr>
      <w:r w:rsidRPr="00EB5733">
        <w:rPr>
          <w:lang w:val="lv-LV"/>
        </w:rPr>
        <w:t>Vadoties no augstāk minētā</w:t>
      </w:r>
      <w:r w:rsidR="00350074">
        <w:rPr>
          <w:lang w:val="lv-LV"/>
        </w:rPr>
        <w:t xml:space="preserve"> Pretendents </w:t>
      </w:r>
      <w:r w:rsidRPr="00EB5733">
        <w:rPr>
          <w:lang w:val="lv-LV"/>
        </w:rPr>
        <w:t>aicina pārskatīt Nolikumu gan attiecībā uz piegādes attāluma kā kritērija ietveršanu nolikumā, kā arī aicina vistas gaļas produktus izdalīt atsevišķā iepirkuma daļā, lai šajā daļā var piedalīties tiešie vistas gaļas ražotāji Latvijā. Ieguvējs būtu tikai pasūtītājs, jo saņemtu vistas gaļu tieši no ražotāja par izdevīgāku cenu un bez liekas preces transportēšanas starp piegādātājiem, vienlaikus samazinot ceļu infrastruktūras noslodzi.</w:t>
      </w:r>
    </w:p>
    <w:p w:rsidR="007359C9" w:rsidRDefault="007359C9" w:rsidP="00685CA9">
      <w:pPr>
        <w:jc w:val="both"/>
        <w:rPr>
          <w:b/>
          <w:noProof/>
          <w:u w:val="single"/>
          <w:lang w:val="lv-LV"/>
        </w:rPr>
      </w:pPr>
    </w:p>
    <w:p w:rsidR="00685CA9" w:rsidRDefault="00A90323" w:rsidP="00685CA9">
      <w:pPr>
        <w:jc w:val="both"/>
        <w:rPr>
          <w:b/>
          <w:noProof/>
          <w:lang w:val="lv-LV"/>
        </w:rPr>
      </w:pPr>
      <w:r>
        <w:rPr>
          <w:b/>
          <w:noProof/>
          <w:u w:val="single"/>
          <w:lang w:val="lv-LV"/>
        </w:rPr>
        <w:t>Komisijas a</w:t>
      </w:r>
      <w:r w:rsidR="006A7390" w:rsidRPr="00AB1E69">
        <w:rPr>
          <w:b/>
          <w:noProof/>
          <w:u w:val="single"/>
          <w:lang w:val="lv-LV"/>
        </w:rPr>
        <w:t>tbilde:</w:t>
      </w:r>
    </w:p>
    <w:p w:rsidR="00BA746E" w:rsidRDefault="0080046B" w:rsidP="00BA746E">
      <w:pPr>
        <w:ind w:firstLine="720"/>
        <w:jc w:val="both"/>
        <w:rPr>
          <w:rFonts w:eastAsia="Calibri"/>
          <w:lang w:val="lv-LV"/>
        </w:rPr>
      </w:pPr>
      <w:r w:rsidRPr="00B922B3">
        <w:rPr>
          <w:rFonts w:eastAsia="Calibri"/>
          <w:lang w:val="lv-LV"/>
        </w:rPr>
        <w:t xml:space="preserve">Komisija </w:t>
      </w:r>
      <w:r w:rsidR="00F04DFA">
        <w:rPr>
          <w:rFonts w:eastAsia="Calibri"/>
          <w:lang w:val="lv-LV"/>
        </w:rPr>
        <w:t xml:space="preserve">vērš Pretendenta uzmanību, ka </w:t>
      </w:r>
      <w:r w:rsidR="00A706B6">
        <w:rPr>
          <w:rFonts w:eastAsia="Calibri"/>
          <w:lang w:val="lv-LV"/>
        </w:rPr>
        <w:t xml:space="preserve">izsludinātā atklātā konkursa nolikuma 5.2. punkts </w:t>
      </w:r>
      <w:r w:rsidR="00BA746E">
        <w:rPr>
          <w:rFonts w:eastAsia="Calibri"/>
          <w:lang w:val="lv-LV"/>
        </w:rPr>
        <w:t>paredz</w:t>
      </w:r>
      <w:r w:rsidR="00A706B6">
        <w:rPr>
          <w:rFonts w:eastAsia="Calibri"/>
          <w:lang w:val="lv-LV"/>
        </w:rPr>
        <w:t>, ka iepirkuma priekšmeta 2. daļ</w:t>
      </w:r>
      <w:r w:rsidR="00BA746E">
        <w:rPr>
          <w:rFonts w:eastAsia="Calibri"/>
          <w:lang w:val="lv-LV"/>
        </w:rPr>
        <w:t>ā</w:t>
      </w:r>
      <w:r w:rsidR="00A706B6">
        <w:rPr>
          <w:rFonts w:eastAsia="Calibri"/>
          <w:lang w:val="lv-LV"/>
        </w:rPr>
        <w:t xml:space="preserve"> “Gaļa un gaļas produkti”, kā arī 4.</w:t>
      </w:r>
      <w:r w:rsidR="00D97A60">
        <w:rPr>
          <w:rFonts w:eastAsia="Calibri"/>
          <w:lang w:val="lv-LV"/>
        </w:rPr>
        <w:t xml:space="preserve"> daļ</w:t>
      </w:r>
      <w:r w:rsidR="00BA746E">
        <w:rPr>
          <w:rFonts w:eastAsia="Calibri"/>
          <w:lang w:val="lv-LV"/>
        </w:rPr>
        <w:t>ā</w:t>
      </w:r>
      <w:r w:rsidR="00D97A60">
        <w:rPr>
          <w:rFonts w:eastAsia="Calibri"/>
          <w:lang w:val="lv-LV"/>
        </w:rPr>
        <w:t xml:space="preserve"> “Augļi un ogas”</w:t>
      </w:r>
      <w:r w:rsidR="00A706B6">
        <w:rPr>
          <w:rFonts w:eastAsia="Calibri"/>
          <w:lang w:val="lv-LV"/>
        </w:rPr>
        <w:t>, 5.</w:t>
      </w:r>
      <w:r w:rsidR="00D97A60">
        <w:rPr>
          <w:rFonts w:eastAsia="Calibri"/>
          <w:lang w:val="lv-LV"/>
        </w:rPr>
        <w:t xml:space="preserve"> daļ</w:t>
      </w:r>
      <w:r w:rsidR="00BA746E">
        <w:rPr>
          <w:rFonts w:eastAsia="Calibri"/>
          <w:lang w:val="lv-LV"/>
        </w:rPr>
        <w:t>ā</w:t>
      </w:r>
      <w:r w:rsidR="00D97A60">
        <w:rPr>
          <w:rFonts w:eastAsia="Calibri"/>
          <w:lang w:val="lv-LV"/>
        </w:rPr>
        <w:t xml:space="preserve"> “Dārzeņi”</w:t>
      </w:r>
      <w:r w:rsidR="00A706B6">
        <w:rPr>
          <w:rFonts w:eastAsia="Calibri"/>
          <w:lang w:val="lv-LV"/>
        </w:rPr>
        <w:t xml:space="preserve"> un 7. daļ</w:t>
      </w:r>
      <w:r w:rsidR="00BA746E">
        <w:rPr>
          <w:rFonts w:eastAsia="Calibri"/>
          <w:lang w:val="lv-LV"/>
        </w:rPr>
        <w:t>ā</w:t>
      </w:r>
      <w:r w:rsidR="00D97A60">
        <w:rPr>
          <w:rFonts w:eastAsia="Calibri"/>
          <w:lang w:val="lv-LV"/>
        </w:rPr>
        <w:t xml:space="preserve"> “</w:t>
      </w:r>
      <w:proofErr w:type="spellStart"/>
      <w:r w:rsidR="00D97A60">
        <w:rPr>
          <w:rFonts w:eastAsia="Calibri"/>
          <w:lang w:val="lv-LV"/>
        </w:rPr>
        <w:t>Bakaleja</w:t>
      </w:r>
      <w:proofErr w:type="spellEnd"/>
      <w:r w:rsidR="00D97A60">
        <w:rPr>
          <w:rFonts w:eastAsia="Calibri"/>
          <w:lang w:val="lv-LV"/>
        </w:rPr>
        <w:t>”</w:t>
      </w:r>
      <w:r w:rsidR="00A706B6">
        <w:rPr>
          <w:rFonts w:eastAsia="Calibri"/>
          <w:lang w:val="lv-LV"/>
        </w:rPr>
        <w:t xml:space="preserve"> </w:t>
      </w:r>
      <w:r w:rsidR="00BA746E">
        <w:rPr>
          <w:rFonts w:eastAsia="Calibri"/>
          <w:lang w:val="lv-LV"/>
        </w:rPr>
        <w:t xml:space="preserve">piedāvājumu vērtēšanā tiek piemēroti divi saimnieciski visizdevīgākā piedāvājuma noteikšanas kritēriji </w:t>
      </w:r>
      <w:r w:rsidR="00A706B6">
        <w:rPr>
          <w:rFonts w:eastAsia="Calibri"/>
          <w:lang w:val="lv-LV"/>
        </w:rPr>
        <w:t xml:space="preserve">– pretendenta piedāvātā kopējā līgumcena (70 punkti) un piedāvāto produktu kvalitāte, kas atbilst NPKS, BL vai LPIA prasībām (30 punkti). </w:t>
      </w:r>
    </w:p>
    <w:p w:rsidR="006D2820" w:rsidRPr="007355EB" w:rsidRDefault="00BA746E" w:rsidP="00BA746E">
      <w:pPr>
        <w:ind w:firstLine="720"/>
        <w:jc w:val="both"/>
        <w:rPr>
          <w:rFonts w:eastAsia="Calibri"/>
          <w:lang w:val="lv-LV"/>
        </w:rPr>
      </w:pPr>
      <w:r w:rsidRPr="007355EB">
        <w:rPr>
          <w:lang w:val="lv-LV"/>
        </w:rPr>
        <w:t>Komisija norāda, ka, sagatavojot iepirkuma dokumentāciju, salīdzinājumā ar iepriekš organizētajiem iepirkumiem ir pārskatīti piedāvājumu vērtēšanas kritēriji minētajās iepirkuma priekšmeta daļās, paredzot kritērijus, kas veicina plašāku pretendentu dalību un nodrošina konkurences iespēju saglabāšanu.</w:t>
      </w:r>
      <w:bookmarkStart w:id="0" w:name="_GoBack"/>
      <w:bookmarkEnd w:id="0"/>
    </w:p>
    <w:p w:rsidR="007355EB" w:rsidRPr="007355EB" w:rsidRDefault="00F03CF3" w:rsidP="001A0839">
      <w:pPr>
        <w:jc w:val="both"/>
        <w:rPr>
          <w:noProof/>
          <w:lang w:val="lv-LV"/>
        </w:rPr>
      </w:pPr>
      <w:r w:rsidRPr="007355EB">
        <w:rPr>
          <w:noProof/>
          <w:lang w:val="lv-LV"/>
        </w:rPr>
        <w:tab/>
      </w:r>
    </w:p>
    <w:p w:rsidR="00F03CF3" w:rsidRPr="00F03CF3" w:rsidRDefault="00F03CF3" w:rsidP="007355EB">
      <w:pPr>
        <w:ind w:firstLine="720"/>
        <w:jc w:val="both"/>
        <w:rPr>
          <w:noProof/>
          <w:lang w:val="lv-LV"/>
        </w:rPr>
      </w:pPr>
      <w:r>
        <w:rPr>
          <w:noProof/>
          <w:lang w:val="lv-LV"/>
        </w:rPr>
        <w:t>Komisija</w:t>
      </w:r>
      <w:r w:rsidR="009C42AB">
        <w:rPr>
          <w:noProof/>
          <w:lang w:val="lv-LV"/>
        </w:rPr>
        <w:t xml:space="preserve"> vienlaikus</w:t>
      </w:r>
      <w:r>
        <w:rPr>
          <w:noProof/>
          <w:lang w:val="lv-LV"/>
        </w:rPr>
        <w:t xml:space="preserve"> informē, ka ir ņēmusi vērā</w:t>
      </w:r>
      <w:r w:rsidR="009C42AB">
        <w:rPr>
          <w:noProof/>
          <w:lang w:val="lv-LV"/>
        </w:rPr>
        <w:t xml:space="preserve"> arī</w:t>
      </w:r>
      <w:r>
        <w:rPr>
          <w:noProof/>
          <w:lang w:val="lv-LV"/>
        </w:rPr>
        <w:t xml:space="preserve"> Pretendenta priekšlikumu izdalīt vistas gaļas produkciju atsevišķā iepirkuma</w:t>
      </w:r>
      <w:r w:rsidR="009D05F6">
        <w:rPr>
          <w:noProof/>
          <w:lang w:val="lv-LV"/>
        </w:rPr>
        <w:t xml:space="preserve"> priekšmeta</w:t>
      </w:r>
      <w:r>
        <w:rPr>
          <w:noProof/>
          <w:lang w:val="lv-LV"/>
        </w:rPr>
        <w:t xml:space="preserve"> daļā</w:t>
      </w:r>
      <w:r w:rsidR="009D05F6">
        <w:rPr>
          <w:noProof/>
          <w:lang w:val="lv-LV"/>
        </w:rPr>
        <w:t>. Izvērtējot minēto priekšlikumu, iepirkuma dokumentācijā ir veikti attiecīgi grozījumi, paredzot atsevišķu iepirkuma priekšmeta daļu vistas gaļas produkcijai</w:t>
      </w:r>
      <w:r w:rsidR="00F16971">
        <w:rPr>
          <w:noProof/>
          <w:lang w:val="lv-LV"/>
        </w:rPr>
        <w:t>.</w:t>
      </w:r>
    </w:p>
    <w:p w:rsidR="001A0839" w:rsidRDefault="001A0839" w:rsidP="005814AF">
      <w:pPr>
        <w:tabs>
          <w:tab w:val="left" w:pos="1134"/>
        </w:tabs>
        <w:spacing w:line="276" w:lineRule="auto"/>
        <w:jc w:val="both"/>
        <w:rPr>
          <w:b/>
          <w:noProof/>
          <w:u w:val="single"/>
          <w:lang w:val="lv-LV"/>
        </w:rPr>
      </w:pPr>
    </w:p>
    <w:p w:rsidR="006A7390" w:rsidRDefault="006A7390" w:rsidP="006A7390">
      <w:pPr>
        <w:jc w:val="both"/>
        <w:rPr>
          <w:rFonts w:eastAsia="Calibri"/>
          <w:lang w:val="lv-LV"/>
        </w:rPr>
      </w:pPr>
      <w:r w:rsidRPr="00020899">
        <w:rPr>
          <w:rFonts w:eastAsia="Calibri"/>
          <w:lang w:val="lv-LV"/>
        </w:rPr>
        <w:t>Komisijas priekšsēdētāja</w:t>
      </w:r>
      <w:r w:rsidR="00F8201F">
        <w:rPr>
          <w:rFonts w:eastAsia="Calibri"/>
          <w:lang w:val="lv-LV"/>
        </w:rPr>
        <w:t xml:space="preserve">        </w:t>
      </w:r>
      <w:r w:rsidR="00F8201F">
        <w:rPr>
          <w:rFonts w:eastAsia="Calibri"/>
          <w:lang w:val="lv-LV"/>
        </w:rPr>
        <w:tab/>
        <w:t xml:space="preserve">   </w:t>
      </w:r>
      <w:r w:rsidR="00F8201F">
        <w:rPr>
          <w:rFonts w:eastAsia="Calibri"/>
          <w:lang w:val="lv-LV"/>
        </w:rPr>
        <w:tab/>
      </w:r>
      <w:r w:rsidR="00C27582">
        <w:rPr>
          <w:rFonts w:eastAsia="Calibri"/>
          <w:lang w:val="lv-LV"/>
        </w:rPr>
        <w:tab/>
      </w:r>
      <w:r w:rsidR="00F8201F">
        <w:rPr>
          <w:rFonts w:eastAsia="Calibri"/>
          <w:lang w:val="lv-LV"/>
        </w:rPr>
        <w:t xml:space="preserve"> </w:t>
      </w:r>
      <w:r w:rsidR="00DF0FBE">
        <w:rPr>
          <w:rFonts w:eastAsia="Calibri"/>
          <w:lang w:val="lv-LV"/>
        </w:rPr>
        <w:t>(paraksts)*</w:t>
      </w:r>
      <w:r w:rsidR="00F8201F">
        <w:rPr>
          <w:rFonts w:eastAsia="Calibri"/>
          <w:lang w:val="lv-LV"/>
        </w:rPr>
        <w:tab/>
      </w:r>
      <w:r w:rsidR="00F8201F">
        <w:rPr>
          <w:rFonts w:eastAsia="Calibri"/>
          <w:lang w:val="lv-LV"/>
        </w:rPr>
        <w:tab/>
      </w:r>
      <w:r w:rsidRPr="00020899">
        <w:rPr>
          <w:rFonts w:eastAsia="Calibri"/>
          <w:lang w:val="lv-LV"/>
        </w:rPr>
        <w:t>K. Riekstiņa – Sniedziņa</w:t>
      </w:r>
    </w:p>
    <w:p w:rsidR="006A7390" w:rsidRDefault="006A7390" w:rsidP="006A7390">
      <w:pPr>
        <w:jc w:val="both"/>
        <w:rPr>
          <w:rFonts w:eastAsia="Calibri"/>
          <w:lang w:val="lv-LV"/>
        </w:rPr>
      </w:pPr>
    </w:p>
    <w:p w:rsidR="00DB40C3" w:rsidRDefault="00DB40C3" w:rsidP="00DB40C3">
      <w:pPr>
        <w:pStyle w:val="Bezatstarpm"/>
        <w:ind w:right="-1"/>
        <w:jc w:val="center"/>
      </w:pPr>
    </w:p>
    <w:p w:rsidR="00DB40C3" w:rsidRPr="00DB40C3" w:rsidRDefault="00DB40C3" w:rsidP="00DB40C3">
      <w:pPr>
        <w:pStyle w:val="Bezatstarpm"/>
        <w:ind w:right="-1"/>
        <w:jc w:val="center"/>
        <w:rPr>
          <w:rFonts w:ascii="Times New Roman" w:hAnsi="Times New Roman" w:cs="Times New Roman"/>
          <w:sz w:val="24"/>
          <w:szCs w:val="24"/>
        </w:rPr>
      </w:pPr>
      <w:r w:rsidRPr="00DB40C3">
        <w:rPr>
          <w:rFonts w:ascii="Times New Roman" w:hAnsi="Times New Roman" w:cs="Times New Roman"/>
          <w:sz w:val="24"/>
          <w:szCs w:val="24"/>
        </w:rPr>
        <w:t>*ŠIS DOKUMENTS PARAKSTĪTS AR DROŠU ELEKTRONISKO PARAKSTU</w:t>
      </w:r>
    </w:p>
    <w:p w:rsidR="00DB40C3" w:rsidRPr="00DB40C3" w:rsidRDefault="00DB40C3" w:rsidP="00DB40C3">
      <w:pPr>
        <w:pStyle w:val="Bezatstarpm"/>
        <w:ind w:right="-1"/>
        <w:jc w:val="center"/>
        <w:rPr>
          <w:sz w:val="24"/>
          <w:szCs w:val="24"/>
        </w:rPr>
      </w:pPr>
      <w:r w:rsidRPr="00DB40C3">
        <w:rPr>
          <w:rFonts w:ascii="Times New Roman" w:hAnsi="Times New Roman" w:cs="Times New Roman"/>
          <w:sz w:val="24"/>
          <w:szCs w:val="24"/>
        </w:rPr>
        <w:t>UN SATUR LAIKA ZĪMOGU</w:t>
      </w:r>
    </w:p>
    <w:p w:rsidR="00C27582" w:rsidRDefault="00C27582" w:rsidP="006A7390">
      <w:pPr>
        <w:jc w:val="both"/>
        <w:rPr>
          <w:rFonts w:eastAsia="Calibri"/>
          <w:sz w:val="20"/>
          <w:lang w:val="lv-LV"/>
        </w:rPr>
      </w:pPr>
    </w:p>
    <w:p w:rsidR="006A7390" w:rsidRDefault="0072583A" w:rsidP="006A7390">
      <w:pPr>
        <w:jc w:val="both"/>
        <w:rPr>
          <w:rFonts w:eastAsia="Calibri"/>
          <w:sz w:val="20"/>
          <w:lang w:val="lv-LV"/>
        </w:rPr>
      </w:pPr>
      <w:r>
        <w:rPr>
          <w:rFonts w:eastAsia="Calibri"/>
          <w:sz w:val="20"/>
          <w:lang w:val="lv-LV"/>
        </w:rPr>
        <w:t>Kaudze</w:t>
      </w:r>
      <w:r w:rsidR="006A7390">
        <w:rPr>
          <w:rFonts w:eastAsia="Calibri"/>
          <w:sz w:val="20"/>
          <w:lang w:val="lv-LV"/>
        </w:rPr>
        <w:t>, 2578092</w:t>
      </w:r>
      <w:r>
        <w:rPr>
          <w:rFonts w:eastAsia="Calibri"/>
          <w:sz w:val="20"/>
          <w:lang w:val="lv-LV"/>
        </w:rPr>
        <w:t>2</w:t>
      </w:r>
    </w:p>
    <w:p w:rsidR="006A7390" w:rsidRDefault="007355EB" w:rsidP="006A7390">
      <w:pPr>
        <w:jc w:val="both"/>
        <w:rPr>
          <w:rFonts w:eastAsia="Calibri"/>
          <w:sz w:val="20"/>
          <w:lang w:val="lv-LV"/>
        </w:rPr>
      </w:pPr>
      <w:hyperlink r:id="rId6" w:history="1">
        <w:r w:rsidR="0072583A" w:rsidRPr="00423B51">
          <w:rPr>
            <w:rStyle w:val="Hipersaite"/>
            <w:rFonts w:eastAsia="Calibri"/>
            <w:sz w:val="20"/>
            <w:lang w:val="lv-LV"/>
          </w:rPr>
          <w:t>tamara.kaudze@talsi.lv</w:t>
        </w:r>
      </w:hyperlink>
      <w:r w:rsidR="006A7390">
        <w:rPr>
          <w:rFonts w:eastAsia="Calibri"/>
          <w:sz w:val="20"/>
          <w:lang w:val="lv-LV"/>
        </w:rPr>
        <w:t xml:space="preserve"> </w:t>
      </w:r>
    </w:p>
    <w:p w:rsidR="00C27582" w:rsidRDefault="00C27582" w:rsidP="006A7390">
      <w:pPr>
        <w:jc w:val="both"/>
        <w:rPr>
          <w:rFonts w:eastAsia="Calibri"/>
          <w:sz w:val="20"/>
          <w:lang w:val="lv-LV"/>
        </w:rPr>
      </w:pPr>
    </w:p>
    <w:p w:rsidR="00C27582" w:rsidRPr="006A7390" w:rsidRDefault="00C27582" w:rsidP="006A7390">
      <w:pPr>
        <w:jc w:val="both"/>
        <w:rPr>
          <w:rFonts w:eastAsia="Calibri"/>
          <w:sz w:val="20"/>
          <w:lang w:val="lv-LV"/>
        </w:rPr>
      </w:pPr>
    </w:p>
    <w:sectPr w:rsidR="00C27582" w:rsidRPr="006A7390" w:rsidSect="00120C69">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81417"/>
    <w:multiLevelType w:val="hybridMultilevel"/>
    <w:tmpl w:val="2C52B606"/>
    <w:lvl w:ilvl="0" w:tplc="89F04D90">
      <w:start w:val="1"/>
      <w:numFmt w:val="decimal"/>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8504C0"/>
    <w:multiLevelType w:val="hybridMultilevel"/>
    <w:tmpl w:val="0A4209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E0F0C95"/>
    <w:multiLevelType w:val="hybridMultilevel"/>
    <w:tmpl w:val="E996DE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17C4"/>
    <w:rsid w:val="00036C3B"/>
    <w:rsid w:val="0008716D"/>
    <w:rsid w:val="000A35F7"/>
    <w:rsid w:val="000B44CF"/>
    <w:rsid w:val="000C205D"/>
    <w:rsid w:val="00102B9B"/>
    <w:rsid w:val="00110940"/>
    <w:rsid w:val="00120C69"/>
    <w:rsid w:val="0013206B"/>
    <w:rsid w:val="00146346"/>
    <w:rsid w:val="00162773"/>
    <w:rsid w:val="001A0839"/>
    <w:rsid w:val="001B5EA8"/>
    <w:rsid w:val="001F07E5"/>
    <w:rsid w:val="001F1116"/>
    <w:rsid w:val="00203CB1"/>
    <w:rsid w:val="00272F0B"/>
    <w:rsid w:val="002925B0"/>
    <w:rsid w:val="002A720E"/>
    <w:rsid w:val="002B3DE6"/>
    <w:rsid w:val="00350074"/>
    <w:rsid w:val="00353564"/>
    <w:rsid w:val="00356FA7"/>
    <w:rsid w:val="00382B94"/>
    <w:rsid w:val="003833B3"/>
    <w:rsid w:val="003E538F"/>
    <w:rsid w:val="003F687F"/>
    <w:rsid w:val="00450123"/>
    <w:rsid w:val="00470076"/>
    <w:rsid w:val="00476064"/>
    <w:rsid w:val="00484D73"/>
    <w:rsid w:val="00485233"/>
    <w:rsid w:val="004D3428"/>
    <w:rsid w:val="004F54E8"/>
    <w:rsid w:val="0050119B"/>
    <w:rsid w:val="00510161"/>
    <w:rsid w:val="0052735B"/>
    <w:rsid w:val="00530BB0"/>
    <w:rsid w:val="00557127"/>
    <w:rsid w:val="00570D57"/>
    <w:rsid w:val="005814AF"/>
    <w:rsid w:val="005E23D6"/>
    <w:rsid w:val="005E643A"/>
    <w:rsid w:val="006372C3"/>
    <w:rsid w:val="00662E76"/>
    <w:rsid w:val="00685CA9"/>
    <w:rsid w:val="00685E1E"/>
    <w:rsid w:val="006A7390"/>
    <w:rsid w:val="006D2820"/>
    <w:rsid w:val="006E56BD"/>
    <w:rsid w:val="006F18BB"/>
    <w:rsid w:val="0072583A"/>
    <w:rsid w:val="007355EB"/>
    <w:rsid w:val="007359C9"/>
    <w:rsid w:val="007936A1"/>
    <w:rsid w:val="00794A16"/>
    <w:rsid w:val="007C0F6B"/>
    <w:rsid w:val="007C743E"/>
    <w:rsid w:val="007F0E1B"/>
    <w:rsid w:val="007F655C"/>
    <w:rsid w:val="0080046B"/>
    <w:rsid w:val="00816A37"/>
    <w:rsid w:val="00823DF9"/>
    <w:rsid w:val="00845F59"/>
    <w:rsid w:val="008803B6"/>
    <w:rsid w:val="008D6C49"/>
    <w:rsid w:val="00902AA7"/>
    <w:rsid w:val="00905D8F"/>
    <w:rsid w:val="00932C36"/>
    <w:rsid w:val="00962F3F"/>
    <w:rsid w:val="009C42AB"/>
    <w:rsid w:val="009D05F6"/>
    <w:rsid w:val="009D4978"/>
    <w:rsid w:val="00A13E3C"/>
    <w:rsid w:val="00A20134"/>
    <w:rsid w:val="00A706B6"/>
    <w:rsid w:val="00A7413D"/>
    <w:rsid w:val="00A90323"/>
    <w:rsid w:val="00AA02C2"/>
    <w:rsid w:val="00AB5875"/>
    <w:rsid w:val="00AB6ADD"/>
    <w:rsid w:val="00B30D64"/>
    <w:rsid w:val="00B36894"/>
    <w:rsid w:val="00B477DD"/>
    <w:rsid w:val="00B922B3"/>
    <w:rsid w:val="00B95B10"/>
    <w:rsid w:val="00BA746E"/>
    <w:rsid w:val="00BC1763"/>
    <w:rsid w:val="00C004D9"/>
    <w:rsid w:val="00C27582"/>
    <w:rsid w:val="00C30987"/>
    <w:rsid w:val="00C540F0"/>
    <w:rsid w:val="00C618D8"/>
    <w:rsid w:val="00C65233"/>
    <w:rsid w:val="00C6669A"/>
    <w:rsid w:val="00C75011"/>
    <w:rsid w:val="00CA4959"/>
    <w:rsid w:val="00CF0B6B"/>
    <w:rsid w:val="00D00B3B"/>
    <w:rsid w:val="00D07370"/>
    <w:rsid w:val="00D117C4"/>
    <w:rsid w:val="00D44FA8"/>
    <w:rsid w:val="00D62330"/>
    <w:rsid w:val="00D97A60"/>
    <w:rsid w:val="00DA00EB"/>
    <w:rsid w:val="00DB40C3"/>
    <w:rsid w:val="00DF0FBE"/>
    <w:rsid w:val="00DF6DF7"/>
    <w:rsid w:val="00E57169"/>
    <w:rsid w:val="00E85EC0"/>
    <w:rsid w:val="00E93443"/>
    <w:rsid w:val="00EA6C71"/>
    <w:rsid w:val="00EF1BAC"/>
    <w:rsid w:val="00EF228E"/>
    <w:rsid w:val="00EF553D"/>
    <w:rsid w:val="00F03CF3"/>
    <w:rsid w:val="00F04DFA"/>
    <w:rsid w:val="00F16971"/>
    <w:rsid w:val="00F8201F"/>
    <w:rsid w:val="00FB5038"/>
    <w:rsid w:val="00FB5F75"/>
    <w:rsid w:val="00FD04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2C1E3"/>
  <w15:docId w15:val="{6A4C4AC6-9BDD-4C69-A8D1-E468FBCDC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6A739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nhideWhenUsed/>
    <w:rsid w:val="006A7390"/>
    <w:rPr>
      <w:color w:val="0563C1" w:themeColor="hyperlink"/>
      <w:u w:val="single"/>
    </w:rPr>
  </w:style>
  <w:style w:type="character" w:customStyle="1" w:styleId="Neatrisintapieminana1">
    <w:name w:val="Neatrisināta pieminēšana1"/>
    <w:basedOn w:val="Noklusjumarindkopasfonts"/>
    <w:uiPriority w:val="99"/>
    <w:semiHidden/>
    <w:unhideWhenUsed/>
    <w:rsid w:val="0072583A"/>
    <w:rPr>
      <w:color w:val="605E5C"/>
      <w:shd w:val="clear" w:color="auto" w:fill="E1DFDD"/>
    </w:rPr>
  </w:style>
  <w:style w:type="paragraph" w:styleId="Sarakstarindkopa">
    <w:name w:val="List Paragraph"/>
    <w:aliases w:val="2,Bullet list,Dot pt,Grafika nosaukums,H&amp;P List Paragraph,Indicator Text,List Paragraph Char Char Char,List Paragraph1,List Paragraph;Grafika nosaukums,Normal bullet 2,Numbered Para 1,PPS_Bullet,Saistīto dokumentu saraksts,Strip,Syle 1"/>
    <w:basedOn w:val="Parasts"/>
    <w:link w:val="SarakstarindkopaRakstz"/>
    <w:uiPriority w:val="34"/>
    <w:qFormat/>
    <w:rsid w:val="005814AF"/>
    <w:pPr>
      <w:overflowPunct/>
      <w:autoSpaceDE/>
      <w:autoSpaceDN/>
      <w:adjustRightInd/>
      <w:ind w:left="720"/>
      <w:contextualSpacing/>
      <w:textAlignment w:val="auto"/>
    </w:pPr>
    <w:rPr>
      <w:rFonts w:ascii="Calibri" w:eastAsiaTheme="minorHAnsi" w:hAnsi="Calibri"/>
      <w:sz w:val="22"/>
      <w:szCs w:val="22"/>
    </w:rPr>
  </w:style>
  <w:style w:type="character" w:customStyle="1" w:styleId="SarakstarindkopaRakstz">
    <w:name w:val="Saraksta rindkopa Rakstz."/>
    <w:aliases w:val="2 Rakstz.,Bullet list Rakstz.,Dot pt Rakstz.,Grafika nosaukums Rakstz.,H&amp;P List Paragraph Rakstz.,Indicator Text Rakstz.,List Paragraph Char Char Char Rakstz.,List Paragraph1 Rakstz.,List Paragraph;Grafika nosaukums Rakstz."/>
    <w:link w:val="Sarakstarindkopa"/>
    <w:uiPriority w:val="34"/>
    <w:qFormat/>
    <w:locked/>
    <w:rsid w:val="005814AF"/>
    <w:rPr>
      <w:rFonts w:ascii="Calibri" w:hAnsi="Calibri" w:cs="Times New Roman"/>
      <w:lang w:val="en-GB"/>
    </w:rPr>
  </w:style>
  <w:style w:type="paragraph" w:customStyle="1" w:styleId="mjm0odgzmdexxzizndg4ndmwnl80odq40">
    <w:name w:val="mjm0odgzmdexxzizndg4ndmwnl80odq4_0"/>
    <w:basedOn w:val="Parasts"/>
    <w:rsid w:val="005814AF"/>
    <w:pPr>
      <w:overflowPunct/>
      <w:autoSpaceDE/>
      <w:autoSpaceDN/>
      <w:adjustRightInd/>
      <w:spacing w:before="100" w:beforeAutospacing="1" w:after="100" w:afterAutospacing="1"/>
      <w:textAlignment w:val="auto"/>
    </w:pPr>
    <w:rPr>
      <w:szCs w:val="24"/>
      <w:lang w:val="lv-LV" w:eastAsia="lv-LV"/>
    </w:rPr>
  </w:style>
  <w:style w:type="table" w:styleId="Reatabula">
    <w:name w:val="Table Grid"/>
    <w:basedOn w:val="Parastatabula"/>
    <w:uiPriority w:val="39"/>
    <w:rsid w:val="003E538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146346"/>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146346"/>
    <w:rPr>
      <w:rFonts w:ascii="Tahoma" w:eastAsia="Times New Roman" w:hAnsi="Tahoma" w:cs="Tahoma"/>
      <w:sz w:val="16"/>
      <w:szCs w:val="16"/>
      <w:lang w:val="en-GB"/>
    </w:rPr>
  </w:style>
  <w:style w:type="paragraph" w:customStyle="1" w:styleId="njm1xzc0mv8ymti1oti2">
    <w:name w:val="njm1xzc0mv8ymti1oti_2"/>
    <w:basedOn w:val="Parasts"/>
    <w:rsid w:val="0052735B"/>
    <w:pPr>
      <w:overflowPunct/>
      <w:autoSpaceDE/>
      <w:autoSpaceDN/>
      <w:adjustRightInd/>
      <w:spacing w:before="100" w:beforeAutospacing="1" w:after="100" w:afterAutospacing="1"/>
      <w:textAlignment w:val="auto"/>
    </w:pPr>
    <w:rPr>
      <w:szCs w:val="24"/>
      <w:lang w:val="lv-LV" w:eastAsia="lv-LV"/>
    </w:rPr>
  </w:style>
  <w:style w:type="paragraph" w:styleId="Bezatstarpm">
    <w:name w:val="No Spacing"/>
    <w:link w:val="BezatstarpmRakstz"/>
    <w:uiPriority w:val="1"/>
    <w:qFormat/>
    <w:rsid w:val="001A0839"/>
    <w:pPr>
      <w:widowControl w:val="0"/>
      <w:autoSpaceDE w:val="0"/>
      <w:autoSpaceDN w:val="0"/>
      <w:spacing w:after="0" w:line="240" w:lineRule="auto"/>
    </w:pPr>
    <w:rPr>
      <w:rFonts w:ascii="Georgia" w:eastAsia="Georgia" w:hAnsi="Georgia" w:cs="Georgia"/>
    </w:rPr>
  </w:style>
  <w:style w:type="character" w:customStyle="1" w:styleId="BezatstarpmRakstz">
    <w:name w:val="Bez atstarpēm Rakstz."/>
    <w:link w:val="Bezatstarpm"/>
    <w:uiPriority w:val="1"/>
    <w:rsid w:val="00DB40C3"/>
    <w:rPr>
      <w:rFonts w:ascii="Georgia" w:eastAsia="Georgia" w:hAnsi="Georgia" w:cs="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022600">
      <w:bodyDiv w:val="1"/>
      <w:marLeft w:val="0"/>
      <w:marRight w:val="0"/>
      <w:marTop w:val="0"/>
      <w:marBottom w:val="0"/>
      <w:divBdr>
        <w:top w:val="none" w:sz="0" w:space="0" w:color="auto"/>
        <w:left w:val="none" w:sz="0" w:space="0" w:color="auto"/>
        <w:bottom w:val="none" w:sz="0" w:space="0" w:color="auto"/>
        <w:right w:val="none" w:sz="0" w:space="0" w:color="auto"/>
      </w:divBdr>
      <w:divsChild>
        <w:div w:id="12583743">
          <w:marLeft w:val="0"/>
          <w:marRight w:val="0"/>
          <w:marTop w:val="0"/>
          <w:marBottom w:val="0"/>
          <w:divBdr>
            <w:top w:val="none" w:sz="0" w:space="0" w:color="auto"/>
            <w:left w:val="none" w:sz="0" w:space="0" w:color="auto"/>
            <w:bottom w:val="none" w:sz="0" w:space="0" w:color="auto"/>
            <w:right w:val="none" w:sz="0" w:space="0" w:color="auto"/>
          </w:divBdr>
          <w:divsChild>
            <w:div w:id="1905198">
              <w:marLeft w:val="0"/>
              <w:marRight w:val="0"/>
              <w:marTop w:val="0"/>
              <w:marBottom w:val="0"/>
              <w:divBdr>
                <w:top w:val="none" w:sz="0" w:space="0" w:color="auto"/>
                <w:left w:val="none" w:sz="0" w:space="0" w:color="auto"/>
                <w:bottom w:val="none" w:sz="0" w:space="0" w:color="auto"/>
                <w:right w:val="none" w:sz="0" w:space="0" w:color="auto"/>
              </w:divBdr>
            </w:div>
          </w:divsChild>
        </w:div>
        <w:div w:id="150024309">
          <w:marLeft w:val="0"/>
          <w:marRight w:val="0"/>
          <w:marTop w:val="0"/>
          <w:marBottom w:val="0"/>
          <w:divBdr>
            <w:top w:val="none" w:sz="0" w:space="0" w:color="auto"/>
            <w:left w:val="none" w:sz="0" w:space="0" w:color="auto"/>
            <w:bottom w:val="none" w:sz="0" w:space="0" w:color="auto"/>
            <w:right w:val="none" w:sz="0" w:space="0" w:color="auto"/>
          </w:divBdr>
        </w:div>
      </w:divsChild>
    </w:div>
    <w:div w:id="1018460737">
      <w:bodyDiv w:val="1"/>
      <w:marLeft w:val="0"/>
      <w:marRight w:val="0"/>
      <w:marTop w:val="0"/>
      <w:marBottom w:val="0"/>
      <w:divBdr>
        <w:top w:val="none" w:sz="0" w:space="0" w:color="auto"/>
        <w:left w:val="none" w:sz="0" w:space="0" w:color="auto"/>
        <w:bottom w:val="none" w:sz="0" w:space="0" w:color="auto"/>
        <w:right w:val="none" w:sz="0" w:space="0" w:color="auto"/>
      </w:divBdr>
    </w:div>
    <w:div w:id="1146120771">
      <w:bodyDiv w:val="1"/>
      <w:marLeft w:val="0"/>
      <w:marRight w:val="0"/>
      <w:marTop w:val="0"/>
      <w:marBottom w:val="0"/>
      <w:divBdr>
        <w:top w:val="none" w:sz="0" w:space="0" w:color="auto"/>
        <w:left w:val="none" w:sz="0" w:space="0" w:color="auto"/>
        <w:bottom w:val="none" w:sz="0" w:space="0" w:color="auto"/>
        <w:right w:val="none" w:sz="0" w:space="0" w:color="auto"/>
      </w:divBdr>
    </w:div>
    <w:div w:id="140098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mara.kaudze@talsi.lv"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TotalTime>
  <Pages>3</Pages>
  <Words>5608</Words>
  <Characters>3197</Characters>
  <Application>Microsoft Office Word</Application>
  <DocSecurity>0</DocSecurity>
  <Lines>26</Lines>
  <Paragraphs>17</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Bruzinska</dc:creator>
  <cp:keywords/>
  <dc:description/>
  <cp:lastModifiedBy>Tamāra Kaudze</cp:lastModifiedBy>
  <cp:revision>40</cp:revision>
  <dcterms:created xsi:type="dcterms:W3CDTF">2025-06-17T09:06:00Z</dcterms:created>
  <dcterms:modified xsi:type="dcterms:W3CDTF">2026-08-06T13:22:00Z</dcterms:modified>
</cp:coreProperties>
</file>