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2846E" w14:textId="124A540B" w:rsidR="005F2F10" w:rsidRPr="002C1388" w:rsidRDefault="005F2F10" w:rsidP="00D35896">
      <w:pPr>
        <w:spacing w:after="0"/>
        <w:jc w:val="center"/>
        <w:rPr>
          <w:rFonts w:ascii="Times New Roman" w:hAnsi="Times New Roman" w:cs="Times New Roman"/>
          <w:bCs/>
          <w:sz w:val="23"/>
          <w:szCs w:val="23"/>
        </w:rPr>
      </w:pPr>
      <w:r w:rsidRPr="002C1388">
        <w:rPr>
          <w:rFonts w:ascii="Times New Roman" w:hAnsi="Times New Roman" w:cs="Times New Roman"/>
          <w:bCs/>
          <w:sz w:val="23"/>
          <w:szCs w:val="23"/>
        </w:rPr>
        <w:t>Atklāts konkurss</w:t>
      </w:r>
      <w:r w:rsidR="00D35896" w:rsidRPr="002C1388">
        <w:rPr>
          <w:rFonts w:ascii="Times New Roman" w:hAnsi="Times New Roman" w:cs="Times New Roman"/>
          <w:bCs/>
          <w:sz w:val="23"/>
          <w:szCs w:val="23"/>
        </w:rPr>
        <w:t xml:space="preserve"> </w:t>
      </w:r>
      <w:r w:rsidRPr="002C1388">
        <w:rPr>
          <w:rFonts w:ascii="Times New Roman" w:hAnsi="Times New Roman" w:cs="Times New Roman"/>
          <w:bCs/>
          <w:sz w:val="23"/>
          <w:szCs w:val="23"/>
        </w:rPr>
        <w:t>„</w:t>
      </w:r>
      <w:r w:rsidR="00911746" w:rsidRPr="002C1388">
        <w:rPr>
          <w:rFonts w:ascii="Times New Roman" w:hAnsi="Times New Roman" w:cs="Times New Roman"/>
          <w:bCs/>
          <w:sz w:val="23"/>
          <w:szCs w:val="23"/>
        </w:rPr>
        <w:t>Elektriski regulējamas kušetes piegāde un uzstādīšana</w:t>
      </w:r>
      <w:r w:rsidRPr="002C1388">
        <w:rPr>
          <w:rFonts w:ascii="Times New Roman" w:hAnsi="Times New Roman" w:cs="Times New Roman"/>
          <w:bCs/>
          <w:sz w:val="23"/>
          <w:szCs w:val="23"/>
          <w:shd w:val="clear" w:color="auto" w:fill="FFFFFF"/>
        </w:rPr>
        <w:t>”</w:t>
      </w:r>
    </w:p>
    <w:p w14:paraId="6F0F3DE2" w14:textId="1D2E6D13" w:rsidR="005F2F10" w:rsidRPr="002C1388" w:rsidRDefault="005F2F10" w:rsidP="005F2F10">
      <w:pPr>
        <w:spacing w:after="0"/>
        <w:jc w:val="center"/>
        <w:rPr>
          <w:rFonts w:ascii="Times New Roman" w:hAnsi="Times New Roman" w:cs="Times New Roman"/>
          <w:sz w:val="23"/>
          <w:szCs w:val="23"/>
          <w:shd w:val="clear" w:color="auto" w:fill="FFFFFF"/>
        </w:rPr>
      </w:pPr>
      <w:r w:rsidRPr="002C1388">
        <w:rPr>
          <w:rFonts w:ascii="Times New Roman" w:hAnsi="Times New Roman" w:cs="Times New Roman"/>
          <w:sz w:val="23"/>
          <w:szCs w:val="23"/>
        </w:rPr>
        <w:t>(identifikācijas Nr. JVP 2026/</w:t>
      </w:r>
      <w:r w:rsidR="00911746" w:rsidRPr="002C1388">
        <w:rPr>
          <w:rFonts w:ascii="Times New Roman" w:hAnsi="Times New Roman" w:cs="Times New Roman"/>
          <w:sz w:val="23"/>
          <w:szCs w:val="23"/>
        </w:rPr>
        <w:t>106</w:t>
      </w:r>
      <w:r w:rsidRPr="002C1388">
        <w:rPr>
          <w:rFonts w:ascii="Times New Roman" w:hAnsi="Times New Roman" w:cs="Times New Roman"/>
          <w:sz w:val="23"/>
          <w:szCs w:val="23"/>
        </w:rPr>
        <w:t>/AK</w:t>
      </w:r>
      <w:r w:rsidR="00911746" w:rsidRPr="002C1388">
        <w:rPr>
          <w:rFonts w:ascii="Times New Roman" w:hAnsi="Times New Roman" w:cs="Times New Roman"/>
          <w:sz w:val="23"/>
          <w:szCs w:val="23"/>
        </w:rPr>
        <w:t>/apspriede</w:t>
      </w:r>
      <w:r w:rsidRPr="002C1388">
        <w:rPr>
          <w:rFonts w:ascii="Times New Roman" w:hAnsi="Times New Roman" w:cs="Times New Roman"/>
          <w:sz w:val="23"/>
          <w:szCs w:val="23"/>
        </w:rPr>
        <w:t>)</w:t>
      </w:r>
    </w:p>
    <w:p w14:paraId="58C4DD8C" w14:textId="77777777" w:rsidR="005F2F10" w:rsidRPr="002C1388" w:rsidRDefault="005F2F10" w:rsidP="005F2F10">
      <w:pPr>
        <w:spacing w:after="0" w:line="240" w:lineRule="auto"/>
        <w:jc w:val="center"/>
        <w:rPr>
          <w:rFonts w:ascii="Times New Roman" w:hAnsi="Times New Roman" w:cs="Times New Roman"/>
          <w:b/>
          <w:bCs/>
          <w:sz w:val="23"/>
          <w:szCs w:val="23"/>
        </w:rPr>
      </w:pPr>
    </w:p>
    <w:p w14:paraId="3030D087" w14:textId="089860C3" w:rsidR="002D45BB" w:rsidRPr="002C1388" w:rsidRDefault="00D32B72" w:rsidP="005F2F10">
      <w:pPr>
        <w:spacing w:after="0" w:line="240" w:lineRule="auto"/>
        <w:jc w:val="center"/>
        <w:rPr>
          <w:rFonts w:ascii="Times New Roman" w:hAnsi="Times New Roman" w:cs="Times New Roman"/>
          <w:b/>
          <w:bCs/>
          <w:sz w:val="23"/>
          <w:szCs w:val="23"/>
        </w:rPr>
      </w:pPr>
      <w:r w:rsidRPr="002C1388">
        <w:rPr>
          <w:rFonts w:ascii="Times New Roman" w:hAnsi="Times New Roman" w:cs="Times New Roman"/>
          <w:b/>
          <w:bCs/>
          <w:sz w:val="23"/>
          <w:szCs w:val="23"/>
        </w:rPr>
        <w:t xml:space="preserve">APSPRIEDES </w:t>
      </w:r>
      <w:r w:rsidR="00DF42F9" w:rsidRPr="002C1388">
        <w:rPr>
          <w:rFonts w:ascii="Times New Roman" w:hAnsi="Times New Roman" w:cs="Times New Roman"/>
          <w:b/>
          <w:bCs/>
          <w:sz w:val="23"/>
          <w:szCs w:val="23"/>
        </w:rPr>
        <w:t>ZIŅOJUMS</w:t>
      </w:r>
    </w:p>
    <w:p w14:paraId="6473F63F" w14:textId="7ECCA07A" w:rsidR="004B26B9" w:rsidRPr="002C1388" w:rsidRDefault="00D44DC2" w:rsidP="0017629D">
      <w:pPr>
        <w:spacing w:after="0" w:line="240" w:lineRule="auto"/>
        <w:jc w:val="center"/>
        <w:rPr>
          <w:rFonts w:ascii="Times New Roman" w:hAnsi="Times New Roman" w:cs="Times New Roman"/>
          <w:sz w:val="23"/>
          <w:szCs w:val="23"/>
        </w:rPr>
      </w:pPr>
      <w:r w:rsidRPr="002C1388">
        <w:rPr>
          <w:rFonts w:ascii="Times New Roman" w:hAnsi="Times New Roman" w:cs="Times New Roman"/>
          <w:sz w:val="23"/>
          <w:szCs w:val="23"/>
        </w:rPr>
        <w:t>Apspriede saskaņā ar Publisko iepirkumu likuma 18. panta 2</w:t>
      </w:r>
      <w:r w:rsidRPr="002C1388">
        <w:rPr>
          <w:rFonts w:ascii="Times New Roman" w:hAnsi="Times New Roman" w:cs="Times New Roman"/>
          <w:sz w:val="23"/>
          <w:szCs w:val="23"/>
          <w:vertAlign w:val="superscript"/>
        </w:rPr>
        <w:t>1</w:t>
      </w:r>
      <w:r w:rsidRPr="002C1388">
        <w:rPr>
          <w:rFonts w:ascii="Times New Roman" w:hAnsi="Times New Roman" w:cs="Times New Roman"/>
          <w:sz w:val="23"/>
          <w:szCs w:val="23"/>
        </w:rPr>
        <w:t xml:space="preserve"> daļu</w:t>
      </w:r>
    </w:p>
    <w:p w14:paraId="00D28592" w14:textId="1BF9DCE7" w:rsidR="00F217EB" w:rsidRPr="002C1388" w:rsidRDefault="0017629D" w:rsidP="005F2F10">
      <w:pPr>
        <w:spacing w:after="0" w:line="240" w:lineRule="auto"/>
        <w:jc w:val="center"/>
        <w:rPr>
          <w:rFonts w:ascii="Times New Roman" w:hAnsi="Times New Roman" w:cs="Times New Roman"/>
          <w:sz w:val="23"/>
          <w:szCs w:val="23"/>
        </w:rPr>
      </w:pPr>
      <w:r w:rsidRPr="002C1388">
        <w:rPr>
          <w:rFonts w:ascii="Times New Roman" w:hAnsi="Times New Roman" w:cs="Times New Roman"/>
          <w:sz w:val="23"/>
          <w:szCs w:val="23"/>
        </w:rPr>
        <w:t>(</w:t>
      </w:r>
      <w:r w:rsidR="00381A19" w:rsidRPr="002C1388">
        <w:rPr>
          <w:rFonts w:ascii="Times New Roman" w:hAnsi="Times New Roman" w:cs="Times New Roman"/>
          <w:sz w:val="23"/>
          <w:szCs w:val="23"/>
        </w:rPr>
        <w:t>Jelgavā</w:t>
      </w:r>
      <w:r w:rsidRPr="002C1388">
        <w:rPr>
          <w:rFonts w:ascii="Times New Roman" w:hAnsi="Times New Roman" w:cs="Times New Roman"/>
          <w:sz w:val="23"/>
          <w:szCs w:val="23"/>
        </w:rPr>
        <w:t>)</w:t>
      </w:r>
    </w:p>
    <w:p w14:paraId="621E8D6A" w14:textId="77777777" w:rsidR="00F217EB" w:rsidRPr="002C1388" w:rsidRDefault="00F217EB" w:rsidP="00367097">
      <w:pPr>
        <w:tabs>
          <w:tab w:val="left" w:pos="7938"/>
          <w:tab w:val="right" w:pos="9354"/>
        </w:tabs>
        <w:spacing w:after="0" w:line="240" w:lineRule="auto"/>
        <w:rPr>
          <w:rFonts w:ascii="Times New Roman" w:hAnsi="Times New Roman" w:cs="Times New Roman"/>
          <w:sz w:val="23"/>
          <w:szCs w:val="23"/>
        </w:rPr>
      </w:pPr>
    </w:p>
    <w:tbl>
      <w:tblPr>
        <w:tblStyle w:val="Reatabula"/>
        <w:tblW w:w="5000" w:type="pct"/>
        <w:tblLayout w:type="fixed"/>
        <w:tblLook w:val="04A0" w:firstRow="1" w:lastRow="0" w:firstColumn="1" w:lastColumn="0" w:noHBand="0" w:noVBand="1"/>
      </w:tblPr>
      <w:tblGrid>
        <w:gridCol w:w="4106"/>
        <w:gridCol w:w="5238"/>
      </w:tblGrid>
      <w:tr w:rsidR="00F217EB" w:rsidRPr="002C1388" w14:paraId="505CF548" w14:textId="77777777" w:rsidTr="007079C0">
        <w:tc>
          <w:tcPr>
            <w:tcW w:w="2197" w:type="pct"/>
            <w:vAlign w:val="center"/>
          </w:tcPr>
          <w:p w14:paraId="2E46F1E7" w14:textId="77777777" w:rsidR="00F217EB" w:rsidRPr="002C1388" w:rsidRDefault="00F217EB" w:rsidP="007079C0">
            <w:pPr>
              <w:pStyle w:val="Sarakstarindkopa"/>
              <w:numPr>
                <w:ilvl w:val="0"/>
                <w:numId w:val="1"/>
              </w:numPr>
              <w:contextualSpacing w:val="0"/>
              <w:jc w:val="both"/>
              <w:rPr>
                <w:rFonts w:ascii="Times New Roman" w:hAnsi="Times New Roman" w:cs="Times New Roman"/>
                <w:b/>
                <w:sz w:val="23"/>
                <w:szCs w:val="23"/>
              </w:rPr>
            </w:pPr>
            <w:r w:rsidRPr="002C1388">
              <w:rPr>
                <w:rFonts w:ascii="Times New Roman" w:hAnsi="Times New Roman" w:cs="Times New Roman"/>
                <w:b/>
                <w:iCs/>
                <w:sz w:val="23"/>
                <w:szCs w:val="23"/>
              </w:rPr>
              <w:t xml:space="preserve">Plānotais </w:t>
            </w:r>
            <w:r w:rsidRPr="002C1388">
              <w:rPr>
                <w:rFonts w:ascii="Times New Roman" w:hAnsi="Times New Roman" w:cs="Times New Roman"/>
                <w:b/>
                <w:sz w:val="23"/>
                <w:szCs w:val="23"/>
              </w:rPr>
              <w:t>iepirkuma</w:t>
            </w:r>
            <w:r w:rsidRPr="002C1388">
              <w:rPr>
                <w:rFonts w:ascii="Times New Roman" w:hAnsi="Times New Roman" w:cs="Times New Roman"/>
                <w:b/>
                <w:iCs/>
                <w:sz w:val="23"/>
                <w:szCs w:val="23"/>
              </w:rPr>
              <w:t xml:space="preserve"> priekšmets</w:t>
            </w:r>
          </w:p>
        </w:tc>
        <w:tc>
          <w:tcPr>
            <w:tcW w:w="2803" w:type="pct"/>
            <w:vAlign w:val="center"/>
          </w:tcPr>
          <w:p w14:paraId="096DB247" w14:textId="47ABEEA9" w:rsidR="00F217EB" w:rsidRPr="002C1388" w:rsidRDefault="00D35896" w:rsidP="007079C0">
            <w:pPr>
              <w:jc w:val="both"/>
              <w:rPr>
                <w:rFonts w:ascii="Times New Roman" w:hAnsi="Times New Roman" w:cs="Times New Roman"/>
                <w:sz w:val="23"/>
                <w:szCs w:val="23"/>
              </w:rPr>
            </w:pPr>
            <w:r w:rsidRPr="002C1388">
              <w:rPr>
                <w:rFonts w:ascii="Times New Roman" w:hAnsi="Times New Roman" w:cs="Times New Roman"/>
                <w:bCs/>
                <w:sz w:val="23"/>
                <w:szCs w:val="23"/>
              </w:rPr>
              <w:t>Elektriski regulējamas kušetes piegāde un uzstādīšana</w:t>
            </w:r>
            <w:r w:rsidRPr="002C1388">
              <w:rPr>
                <w:rFonts w:ascii="Times New Roman" w:hAnsi="Times New Roman" w:cs="Times New Roman"/>
                <w:sz w:val="23"/>
                <w:szCs w:val="23"/>
              </w:rPr>
              <w:t xml:space="preserve">  </w:t>
            </w:r>
          </w:p>
        </w:tc>
      </w:tr>
      <w:tr w:rsidR="00F217EB" w:rsidRPr="002C1388" w14:paraId="49290981" w14:textId="77777777" w:rsidTr="007079C0">
        <w:tc>
          <w:tcPr>
            <w:tcW w:w="2197" w:type="pct"/>
            <w:vAlign w:val="center"/>
          </w:tcPr>
          <w:p w14:paraId="193A9A6F" w14:textId="77777777" w:rsidR="00F217EB" w:rsidRPr="002C1388" w:rsidRDefault="00F217EB" w:rsidP="007079C0">
            <w:pPr>
              <w:pStyle w:val="Sarakstarindkopa"/>
              <w:numPr>
                <w:ilvl w:val="0"/>
                <w:numId w:val="1"/>
              </w:numPr>
              <w:contextualSpacing w:val="0"/>
              <w:jc w:val="both"/>
              <w:rPr>
                <w:rFonts w:ascii="Times New Roman" w:hAnsi="Times New Roman" w:cs="Times New Roman"/>
                <w:b/>
                <w:iCs/>
                <w:color w:val="000000" w:themeColor="text1"/>
                <w:sz w:val="23"/>
                <w:szCs w:val="23"/>
              </w:rPr>
            </w:pPr>
            <w:r w:rsidRPr="002C1388">
              <w:rPr>
                <w:rFonts w:ascii="Times New Roman" w:hAnsi="Times New Roman" w:cs="Times New Roman"/>
                <w:b/>
                <w:sz w:val="23"/>
                <w:szCs w:val="23"/>
              </w:rPr>
              <w:t>Plānotais iepirkuma procedūras veids</w:t>
            </w:r>
            <w:r w:rsidRPr="002C1388">
              <w:rPr>
                <w:rFonts w:ascii="Times New Roman" w:hAnsi="Times New Roman" w:cs="Times New Roman"/>
                <w:sz w:val="23"/>
                <w:szCs w:val="23"/>
              </w:rPr>
              <w:t xml:space="preserve"> </w:t>
            </w:r>
          </w:p>
        </w:tc>
        <w:tc>
          <w:tcPr>
            <w:tcW w:w="2803" w:type="pct"/>
            <w:vAlign w:val="center"/>
          </w:tcPr>
          <w:p w14:paraId="78434E8A" w14:textId="77777777" w:rsidR="00F217EB" w:rsidRPr="002C1388" w:rsidRDefault="00F217EB" w:rsidP="007079C0">
            <w:pPr>
              <w:jc w:val="both"/>
              <w:rPr>
                <w:rFonts w:ascii="Times New Roman" w:hAnsi="Times New Roman" w:cs="Times New Roman"/>
                <w:bCs/>
                <w:sz w:val="23"/>
                <w:szCs w:val="23"/>
              </w:rPr>
            </w:pPr>
            <w:r w:rsidRPr="002C1388">
              <w:rPr>
                <w:rFonts w:ascii="Times New Roman" w:hAnsi="Times New Roman" w:cs="Times New Roman"/>
                <w:bCs/>
                <w:sz w:val="23"/>
                <w:szCs w:val="23"/>
              </w:rPr>
              <w:t>Atklāts konkurss</w:t>
            </w:r>
          </w:p>
        </w:tc>
      </w:tr>
      <w:tr w:rsidR="00F217EB" w:rsidRPr="002C1388" w14:paraId="4DD11F45" w14:textId="77777777" w:rsidTr="007079C0">
        <w:tc>
          <w:tcPr>
            <w:tcW w:w="2197" w:type="pct"/>
            <w:vAlign w:val="center"/>
          </w:tcPr>
          <w:p w14:paraId="465E7FFE" w14:textId="77777777" w:rsidR="00F217EB" w:rsidRPr="002C1388" w:rsidRDefault="00F217EB" w:rsidP="007079C0">
            <w:pPr>
              <w:pStyle w:val="Sarakstarindkopa"/>
              <w:numPr>
                <w:ilvl w:val="0"/>
                <w:numId w:val="1"/>
              </w:numPr>
              <w:contextualSpacing w:val="0"/>
              <w:jc w:val="both"/>
              <w:rPr>
                <w:rFonts w:ascii="Times New Roman" w:hAnsi="Times New Roman" w:cs="Times New Roman"/>
                <w:b/>
                <w:sz w:val="23"/>
                <w:szCs w:val="23"/>
              </w:rPr>
            </w:pPr>
            <w:r w:rsidRPr="002C1388">
              <w:rPr>
                <w:rFonts w:ascii="Times New Roman" w:hAnsi="Times New Roman" w:cs="Times New Roman"/>
                <w:b/>
                <w:sz w:val="23"/>
                <w:szCs w:val="23"/>
              </w:rPr>
              <w:t>Pasūtītājs</w:t>
            </w:r>
          </w:p>
        </w:tc>
        <w:tc>
          <w:tcPr>
            <w:tcW w:w="2803" w:type="pct"/>
            <w:vAlign w:val="center"/>
          </w:tcPr>
          <w:p w14:paraId="3260FCDB" w14:textId="484E3CFF" w:rsidR="00F217EB" w:rsidRPr="002C1388" w:rsidRDefault="00F217EB" w:rsidP="007079C0">
            <w:pPr>
              <w:jc w:val="both"/>
              <w:rPr>
                <w:rFonts w:ascii="Times New Roman" w:hAnsi="Times New Roman" w:cs="Times New Roman"/>
                <w:color w:val="000000"/>
                <w:sz w:val="23"/>
                <w:szCs w:val="23"/>
                <w:shd w:val="clear" w:color="auto" w:fill="FFFFFF"/>
              </w:rPr>
            </w:pPr>
            <w:r w:rsidRPr="002C1388">
              <w:rPr>
                <w:rFonts w:ascii="Times New Roman" w:hAnsi="Times New Roman" w:cs="Times New Roman"/>
                <w:sz w:val="23"/>
                <w:szCs w:val="23"/>
              </w:rPr>
              <w:t xml:space="preserve">Jelgavas </w:t>
            </w:r>
            <w:proofErr w:type="spellStart"/>
            <w:r w:rsidRPr="002C1388">
              <w:rPr>
                <w:rFonts w:ascii="Times New Roman" w:hAnsi="Times New Roman" w:cs="Times New Roman"/>
                <w:sz w:val="23"/>
                <w:szCs w:val="23"/>
              </w:rPr>
              <w:t>valstspilsētas</w:t>
            </w:r>
            <w:proofErr w:type="spellEnd"/>
            <w:r w:rsidRPr="002C1388">
              <w:rPr>
                <w:rFonts w:ascii="Times New Roman" w:hAnsi="Times New Roman" w:cs="Times New Roman"/>
                <w:sz w:val="23"/>
                <w:szCs w:val="23"/>
              </w:rPr>
              <w:t xml:space="preserve"> pašvaldības iestāde “</w:t>
            </w:r>
            <w:r w:rsidR="00D35896" w:rsidRPr="002C1388">
              <w:rPr>
                <w:rFonts w:ascii="Times New Roman" w:hAnsi="Times New Roman" w:cs="Times New Roman"/>
                <w:sz w:val="23"/>
                <w:szCs w:val="23"/>
              </w:rPr>
              <w:t>Centrālā pārvalde</w:t>
            </w:r>
            <w:r w:rsidRPr="002C1388">
              <w:rPr>
                <w:rFonts w:ascii="Times New Roman" w:hAnsi="Times New Roman" w:cs="Times New Roman"/>
                <w:sz w:val="23"/>
                <w:szCs w:val="23"/>
              </w:rPr>
              <w:t>”</w:t>
            </w:r>
          </w:p>
        </w:tc>
      </w:tr>
      <w:tr w:rsidR="00F217EB" w:rsidRPr="002C1388" w14:paraId="19A01F4E" w14:textId="77777777" w:rsidTr="007079C0">
        <w:tc>
          <w:tcPr>
            <w:tcW w:w="2197" w:type="pct"/>
            <w:vAlign w:val="center"/>
          </w:tcPr>
          <w:p w14:paraId="6AA97F5E" w14:textId="77777777" w:rsidR="00F217EB" w:rsidRPr="002C1388" w:rsidRDefault="00F217EB" w:rsidP="007079C0">
            <w:pPr>
              <w:pStyle w:val="Sarakstarindkopa"/>
              <w:numPr>
                <w:ilvl w:val="0"/>
                <w:numId w:val="1"/>
              </w:numPr>
              <w:contextualSpacing w:val="0"/>
              <w:jc w:val="both"/>
              <w:rPr>
                <w:rFonts w:ascii="Times New Roman" w:hAnsi="Times New Roman" w:cs="Times New Roman"/>
                <w:b/>
                <w:sz w:val="23"/>
                <w:szCs w:val="23"/>
              </w:rPr>
            </w:pPr>
            <w:r w:rsidRPr="002C1388">
              <w:rPr>
                <w:rFonts w:ascii="Times New Roman" w:hAnsi="Times New Roman" w:cs="Times New Roman"/>
                <w:b/>
                <w:sz w:val="23"/>
                <w:szCs w:val="23"/>
              </w:rPr>
              <w:t>Apspriedes organizētājs</w:t>
            </w:r>
          </w:p>
        </w:tc>
        <w:tc>
          <w:tcPr>
            <w:tcW w:w="2803" w:type="pct"/>
            <w:vAlign w:val="center"/>
          </w:tcPr>
          <w:p w14:paraId="0388292C" w14:textId="77777777" w:rsidR="00F217EB" w:rsidRPr="002C1388" w:rsidRDefault="00F217EB" w:rsidP="007079C0">
            <w:pPr>
              <w:jc w:val="both"/>
              <w:rPr>
                <w:rFonts w:ascii="Times New Roman" w:hAnsi="Times New Roman" w:cs="Times New Roman"/>
                <w:color w:val="FF0000"/>
                <w:sz w:val="23"/>
                <w:szCs w:val="23"/>
              </w:rPr>
            </w:pPr>
            <w:r w:rsidRPr="002C1388">
              <w:rPr>
                <w:rFonts w:ascii="Times New Roman" w:hAnsi="Times New Roman" w:cs="Times New Roman"/>
                <w:sz w:val="23"/>
                <w:szCs w:val="23"/>
              </w:rPr>
              <w:t xml:space="preserve">Jelgavas </w:t>
            </w:r>
            <w:proofErr w:type="spellStart"/>
            <w:r w:rsidRPr="002C1388">
              <w:rPr>
                <w:rFonts w:ascii="Times New Roman" w:hAnsi="Times New Roman" w:cs="Times New Roman"/>
                <w:sz w:val="23"/>
                <w:szCs w:val="23"/>
              </w:rPr>
              <w:t>valstspilsētas</w:t>
            </w:r>
            <w:proofErr w:type="spellEnd"/>
            <w:r w:rsidRPr="002C1388">
              <w:rPr>
                <w:rFonts w:ascii="Times New Roman" w:hAnsi="Times New Roman" w:cs="Times New Roman"/>
                <w:sz w:val="23"/>
                <w:szCs w:val="23"/>
              </w:rPr>
              <w:t xml:space="preserve"> pašvaldības iestādes  “Centrālā pārvalde” Iepirkumu departaments</w:t>
            </w:r>
          </w:p>
        </w:tc>
      </w:tr>
      <w:tr w:rsidR="00F217EB" w:rsidRPr="002C1388" w14:paraId="02289F7A" w14:textId="77777777" w:rsidTr="007079C0">
        <w:tc>
          <w:tcPr>
            <w:tcW w:w="2197" w:type="pct"/>
            <w:vAlign w:val="center"/>
          </w:tcPr>
          <w:p w14:paraId="2EDDAE28" w14:textId="77777777" w:rsidR="00F217EB" w:rsidRPr="002C1388" w:rsidRDefault="00F217EB" w:rsidP="007079C0">
            <w:pPr>
              <w:pStyle w:val="Sarakstarindkopa"/>
              <w:numPr>
                <w:ilvl w:val="0"/>
                <w:numId w:val="1"/>
              </w:numPr>
              <w:jc w:val="both"/>
              <w:rPr>
                <w:rFonts w:ascii="Times New Roman" w:hAnsi="Times New Roman" w:cs="Times New Roman"/>
                <w:sz w:val="23"/>
                <w:szCs w:val="23"/>
              </w:rPr>
            </w:pPr>
            <w:r w:rsidRPr="002C1388">
              <w:rPr>
                <w:rFonts w:ascii="Times New Roman" w:hAnsi="Times New Roman" w:cs="Times New Roman"/>
                <w:b/>
                <w:sz w:val="23"/>
                <w:szCs w:val="23"/>
              </w:rPr>
              <w:t xml:space="preserve">Datums, kad paziņojums par apspriedi publicēts </w:t>
            </w:r>
            <w:r w:rsidRPr="002C1388">
              <w:rPr>
                <w:rFonts w:ascii="Times New Roman" w:hAnsi="Times New Roman" w:cs="Times New Roman"/>
                <w:sz w:val="23"/>
                <w:szCs w:val="23"/>
              </w:rPr>
              <w:t xml:space="preserve">Iepirkumu uzraudzības biroja tīmekļvietnē </w:t>
            </w:r>
            <w:hyperlink r:id="rId8" w:history="1">
              <w:r w:rsidRPr="002C1388">
                <w:rPr>
                  <w:rStyle w:val="Hipersaite"/>
                  <w:rFonts w:ascii="Times New Roman" w:hAnsi="Times New Roman" w:cs="Times New Roman"/>
                  <w:sz w:val="23"/>
                  <w:szCs w:val="23"/>
                </w:rPr>
                <w:t>www.iub.gov.lv</w:t>
              </w:r>
            </w:hyperlink>
            <w:r w:rsidRPr="002C1388">
              <w:rPr>
                <w:rStyle w:val="Hipersaite"/>
                <w:rFonts w:ascii="Times New Roman" w:hAnsi="Times New Roman" w:cs="Times New Roman"/>
                <w:color w:val="auto"/>
                <w:sz w:val="23"/>
                <w:szCs w:val="23"/>
                <w:u w:val="none"/>
              </w:rPr>
              <w:t xml:space="preserve"> un Elektronisko iepirkumu sistēmas (EIS)</w:t>
            </w:r>
            <w:r w:rsidRPr="002C1388">
              <w:rPr>
                <w:rStyle w:val="Hipersaite"/>
                <w:rFonts w:ascii="Times New Roman" w:hAnsi="Times New Roman" w:cs="Times New Roman"/>
                <w:color w:val="auto"/>
                <w:sz w:val="23"/>
                <w:szCs w:val="23"/>
                <w:u w:val="none"/>
              </w:rPr>
              <w:br/>
              <w:t xml:space="preserve">e-konkursu apakšsistēmā, pircēja profila adresē tīmekļvietnē </w:t>
            </w:r>
            <w:hyperlink r:id="rId9" w:history="1">
              <w:r w:rsidRPr="002C1388">
                <w:rPr>
                  <w:rStyle w:val="Hipersaite"/>
                  <w:rFonts w:ascii="Times New Roman" w:hAnsi="Times New Roman" w:cs="Times New Roman"/>
                  <w:sz w:val="23"/>
                  <w:szCs w:val="23"/>
                </w:rPr>
                <w:t>https://www.eis.gov.lv/EKEIS/Supplier/Organizer/16564</w:t>
              </w:r>
            </w:hyperlink>
          </w:p>
        </w:tc>
        <w:tc>
          <w:tcPr>
            <w:tcW w:w="2803" w:type="pct"/>
            <w:vAlign w:val="center"/>
          </w:tcPr>
          <w:p w14:paraId="096EFE90" w14:textId="5B49C78F" w:rsidR="00F217EB" w:rsidRPr="002C1388" w:rsidRDefault="00D35896" w:rsidP="007079C0">
            <w:pPr>
              <w:jc w:val="both"/>
              <w:rPr>
                <w:rFonts w:ascii="Times New Roman" w:hAnsi="Times New Roman" w:cs="Times New Roman"/>
                <w:sz w:val="23"/>
                <w:szCs w:val="23"/>
              </w:rPr>
            </w:pPr>
            <w:r w:rsidRPr="002C1388">
              <w:rPr>
                <w:rFonts w:ascii="Times New Roman" w:hAnsi="Times New Roman" w:cs="Times New Roman"/>
                <w:sz w:val="23"/>
                <w:szCs w:val="23"/>
              </w:rPr>
              <w:t>20</w:t>
            </w:r>
            <w:r w:rsidR="00F217EB" w:rsidRPr="002C1388">
              <w:rPr>
                <w:rFonts w:ascii="Times New Roman" w:hAnsi="Times New Roman" w:cs="Times New Roman"/>
                <w:sz w:val="23"/>
                <w:szCs w:val="23"/>
              </w:rPr>
              <w:t xml:space="preserve">.07.2026. </w:t>
            </w:r>
          </w:p>
        </w:tc>
      </w:tr>
      <w:tr w:rsidR="00F217EB" w:rsidRPr="002C1388" w14:paraId="6F95D766" w14:textId="77777777" w:rsidTr="007079C0">
        <w:tc>
          <w:tcPr>
            <w:tcW w:w="2197" w:type="pct"/>
            <w:vAlign w:val="center"/>
          </w:tcPr>
          <w:p w14:paraId="6B7AB188" w14:textId="77777777" w:rsidR="00F217EB" w:rsidRPr="002C1388" w:rsidRDefault="00F217EB" w:rsidP="007079C0">
            <w:pPr>
              <w:pStyle w:val="Sarakstarindkopa"/>
              <w:numPr>
                <w:ilvl w:val="0"/>
                <w:numId w:val="1"/>
              </w:numPr>
              <w:contextualSpacing w:val="0"/>
              <w:jc w:val="both"/>
              <w:rPr>
                <w:rFonts w:ascii="Times New Roman" w:hAnsi="Times New Roman" w:cs="Times New Roman"/>
                <w:b/>
                <w:sz w:val="23"/>
                <w:szCs w:val="23"/>
              </w:rPr>
            </w:pPr>
            <w:r w:rsidRPr="002C1388">
              <w:rPr>
                <w:rFonts w:ascii="Times New Roman" w:hAnsi="Times New Roman" w:cs="Times New Roman"/>
                <w:b/>
                <w:sz w:val="23"/>
                <w:szCs w:val="23"/>
              </w:rPr>
              <w:t>Termiņš, līdz kuram varēja sniegt komentārus</w:t>
            </w:r>
          </w:p>
        </w:tc>
        <w:tc>
          <w:tcPr>
            <w:tcW w:w="2803" w:type="pct"/>
            <w:vAlign w:val="center"/>
          </w:tcPr>
          <w:p w14:paraId="5CF9A0AC" w14:textId="7971299D" w:rsidR="00F217EB" w:rsidRPr="002C1388" w:rsidRDefault="00D35896" w:rsidP="007079C0">
            <w:pPr>
              <w:jc w:val="both"/>
              <w:rPr>
                <w:rFonts w:ascii="Times New Roman" w:hAnsi="Times New Roman" w:cs="Times New Roman"/>
                <w:sz w:val="23"/>
                <w:szCs w:val="23"/>
              </w:rPr>
            </w:pPr>
            <w:r w:rsidRPr="002C1388">
              <w:rPr>
                <w:rFonts w:ascii="Times New Roman" w:hAnsi="Times New Roman" w:cs="Times New Roman"/>
                <w:sz w:val="23"/>
                <w:szCs w:val="23"/>
              </w:rPr>
              <w:t>04</w:t>
            </w:r>
            <w:r w:rsidR="00F217EB" w:rsidRPr="002C1388">
              <w:rPr>
                <w:rFonts w:ascii="Times New Roman" w:hAnsi="Times New Roman" w:cs="Times New Roman"/>
                <w:sz w:val="23"/>
                <w:szCs w:val="23"/>
              </w:rPr>
              <w:t>.0</w:t>
            </w:r>
            <w:r w:rsidRPr="002C1388">
              <w:rPr>
                <w:rFonts w:ascii="Times New Roman" w:hAnsi="Times New Roman" w:cs="Times New Roman"/>
                <w:sz w:val="23"/>
                <w:szCs w:val="23"/>
              </w:rPr>
              <w:t>8</w:t>
            </w:r>
            <w:r w:rsidR="00F217EB" w:rsidRPr="002C1388">
              <w:rPr>
                <w:rFonts w:ascii="Times New Roman" w:hAnsi="Times New Roman" w:cs="Times New Roman"/>
                <w:sz w:val="23"/>
                <w:szCs w:val="23"/>
              </w:rPr>
              <w:t>.2026.</w:t>
            </w:r>
          </w:p>
        </w:tc>
      </w:tr>
      <w:tr w:rsidR="00F217EB" w:rsidRPr="002C1388" w14:paraId="629A136A" w14:textId="77777777" w:rsidTr="007079C0">
        <w:tc>
          <w:tcPr>
            <w:tcW w:w="2197" w:type="pct"/>
            <w:vAlign w:val="center"/>
          </w:tcPr>
          <w:p w14:paraId="627559FD" w14:textId="77777777" w:rsidR="00F217EB" w:rsidRPr="002C1388" w:rsidRDefault="00F217EB" w:rsidP="007079C0">
            <w:pPr>
              <w:pStyle w:val="Sarakstarindkopa"/>
              <w:numPr>
                <w:ilvl w:val="0"/>
                <w:numId w:val="1"/>
              </w:numPr>
              <w:contextualSpacing w:val="0"/>
              <w:jc w:val="both"/>
              <w:rPr>
                <w:rFonts w:ascii="Times New Roman" w:hAnsi="Times New Roman" w:cs="Times New Roman"/>
                <w:sz w:val="23"/>
                <w:szCs w:val="23"/>
              </w:rPr>
            </w:pPr>
            <w:r w:rsidRPr="002C1388">
              <w:rPr>
                <w:rFonts w:ascii="Times New Roman" w:hAnsi="Times New Roman" w:cs="Times New Roman"/>
                <w:b/>
                <w:sz w:val="23"/>
                <w:szCs w:val="23"/>
              </w:rPr>
              <w:t>Apspriedes dalībnieki, kuri snieguši komentārus</w:t>
            </w:r>
          </w:p>
        </w:tc>
        <w:tc>
          <w:tcPr>
            <w:tcW w:w="2803" w:type="pct"/>
            <w:vAlign w:val="center"/>
          </w:tcPr>
          <w:p w14:paraId="4B0A3B84" w14:textId="4AC4FD13" w:rsidR="00F217EB" w:rsidRPr="002C1388" w:rsidRDefault="0017629D" w:rsidP="007079C0">
            <w:pPr>
              <w:jc w:val="both"/>
              <w:rPr>
                <w:rFonts w:ascii="Times New Roman" w:hAnsi="Times New Roman" w:cs="Times New Roman"/>
                <w:color w:val="FF0000"/>
                <w:sz w:val="23"/>
                <w:szCs w:val="23"/>
              </w:rPr>
            </w:pPr>
            <w:r w:rsidRPr="002C1388">
              <w:rPr>
                <w:rFonts w:ascii="Times New Roman" w:hAnsi="Times New Roman" w:cs="Times New Roman"/>
                <w:sz w:val="23"/>
                <w:szCs w:val="23"/>
              </w:rPr>
              <w:t xml:space="preserve">ieinteresēta piegādātāja </w:t>
            </w:r>
            <w:r w:rsidR="00D35896" w:rsidRPr="002C1388">
              <w:rPr>
                <w:rFonts w:ascii="Times New Roman" w:hAnsi="Times New Roman" w:cs="Times New Roman"/>
                <w:sz w:val="23"/>
                <w:szCs w:val="23"/>
              </w:rPr>
              <w:t>ierosinājumi</w:t>
            </w:r>
            <w:r w:rsidRPr="002C1388">
              <w:rPr>
                <w:rFonts w:ascii="Times New Roman" w:hAnsi="Times New Roman" w:cs="Times New Roman"/>
                <w:sz w:val="23"/>
                <w:szCs w:val="23"/>
              </w:rPr>
              <w:t>, skatīt pielikumu</w:t>
            </w:r>
          </w:p>
        </w:tc>
      </w:tr>
      <w:tr w:rsidR="00F217EB" w:rsidRPr="002C1388" w14:paraId="6F0E1EA9" w14:textId="77777777" w:rsidTr="007079C0">
        <w:tc>
          <w:tcPr>
            <w:tcW w:w="2197" w:type="pct"/>
            <w:vAlign w:val="center"/>
          </w:tcPr>
          <w:p w14:paraId="4BE7A8E4" w14:textId="77777777" w:rsidR="00F217EB" w:rsidRPr="002C1388" w:rsidRDefault="00F217EB" w:rsidP="007079C0">
            <w:pPr>
              <w:pStyle w:val="Sarakstarindkopa"/>
              <w:numPr>
                <w:ilvl w:val="0"/>
                <w:numId w:val="1"/>
              </w:numPr>
              <w:contextualSpacing w:val="0"/>
              <w:jc w:val="both"/>
              <w:rPr>
                <w:rFonts w:ascii="Times New Roman" w:hAnsi="Times New Roman" w:cs="Times New Roman"/>
                <w:sz w:val="23"/>
                <w:szCs w:val="23"/>
              </w:rPr>
            </w:pPr>
            <w:r w:rsidRPr="002C1388">
              <w:rPr>
                <w:rFonts w:ascii="Times New Roman" w:hAnsi="Times New Roman" w:cs="Times New Roman"/>
                <w:b/>
                <w:sz w:val="23"/>
                <w:szCs w:val="23"/>
              </w:rPr>
              <w:t>Apspriedes dalībnieku saņemtie komentāri</w:t>
            </w:r>
          </w:p>
        </w:tc>
        <w:tc>
          <w:tcPr>
            <w:tcW w:w="2803" w:type="pct"/>
            <w:vAlign w:val="center"/>
          </w:tcPr>
          <w:p w14:paraId="11471570" w14:textId="187749BD" w:rsidR="00F217EB" w:rsidRPr="002C1388" w:rsidRDefault="00F217EB" w:rsidP="007079C0">
            <w:pPr>
              <w:rPr>
                <w:rFonts w:ascii="Times New Roman" w:hAnsi="Times New Roman" w:cs="Times New Roman"/>
                <w:sz w:val="23"/>
                <w:szCs w:val="23"/>
              </w:rPr>
            </w:pPr>
            <w:r w:rsidRPr="002C1388">
              <w:rPr>
                <w:rFonts w:ascii="Times New Roman" w:hAnsi="Times New Roman" w:cs="Times New Roman"/>
                <w:sz w:val="23"/>
                <w:szCs w:val="23"/>
              </w:rPr>
              <w:t xml:space="preserve">skatīt pielikumu </w:t>
            </w:r>
          </w:p>
        </w:tc>
      </w:tr>
      <w:tr w:rsidR="00F217EB" w:rsidRPr="002C1388" w14:paraId="4BD6A137" w14:textId="77777777" w:rsidTr="007079C0">
        <w:tc>
          <w:tcPr>
            <w:tcW w:w="2197" w:type="pct"/>
            <w:vAlign w:val="center"/>
          </w:tcPr>
          <w:p w14:paraId="0BBB2359" w14:textId="77777777" w:rsidR="00F217EB" w:rsidRPr="002C1388" w:rsidRDefault="00F217EB" w:rsidP="007079C0">
            <w:pPr>
              <w:pStyle w:val="Sarakstarindkopa"/>
              <w:numPr>
                <w:ilvl w:val="0"/>
                <w:numId w:val="1"/>
              </w:numPr>
              <w:contextualSpacing w:val="0"/>
              <w:jc w:val="both"/>
              <w:rPr>
                <w:rFonts w:ascii="Times New Roman" w:hAnsi="Times New Roman" w:cs="Times New Roman"/>
                <w:b/>
                <w:sz w:val="23"/>
                <w:szCs w:val="23"/>
              </w:rPr>
            </w:pPr>
            <w:r w:rsidRPr="002C1388">
              <w:rPr>
                <w:rFonts w:ascii="Times New Roman" w:hAnsi="Times New Roman" w:cs="Times New Roman"/>
                <w:b/>
                <w:sz w:val="23"/>
                <w:szCs w:val="23"/>
              </w:rPr>
              <w:t>Pasūtītāja galvenie secinājumi un vērtējums par apspriedes laikā saņemtajiem piegādātāju komentāriem un iespējamo konkurenci attiecīgajā iepirkumā</w:t>
            </w:r>
          </w:p>
        </w:tc>
        <w:tc>
          <w:tcPr>
            <w:tcW w:w="2803" w:type="pct"/>
            <w:vAlign w:val="center"/>
          </w:tcPr>
          <w:p w14:paraId="2547BAD1" w14:textId="73A7770A" w:rsidR="00F217EB" w:rsidRPr="002C1388" w:rsidRDefault="00F217EB" w:rsidP="007079C0">
            <w:pPr>
              <w:tabs>
                <w:tab w:val="right" w:pos="9354"/>
              </w:tabs>
              <w:jc w:val="both"/>
              <w:rPr>
                <w:rFonts w:ascii="Times New Roman" w:hAnsi="Times New Roman" w:cs="Times New Roman"/>
                <w:color w:val="FF0000"/>
                <w:sz w:val="23"/>
                <w:szCs w:val="23"/>
              </w:rPr>
            </w:pPr>
            <w:r w:rsidRPr="002C1388">
              <w:rPr>
                <w:rFonts w:ascii="Times New Roman" w:hAnsi="Times New Roman" w:cs="Times New Roman"/>
                <w:sz w:val="23"/>
                <w:szCs w:val="23"/>
              </w:rPr>
              <w:t>skatīt piel</w:t>
            </w:r>
            <w:r w:rsidR="006472B2" w:rsidRPr="002C1388">
              <w:rPr>
                <w:rFonts w:ascii="Times New Roman" w:hAnsi="Times New Roman" w:cs="Times New Roman"/>
                <w:sz w:val="23"/>
                <w:szCs w:val="23"/>
              </w:rPr>
              <w:t>ikumu</w:t>
            </w:r>
          </w:p>
        </w:tc>
      </w:tr>
    </w:tbl>
    <w:p w14:paraId="509ADF5B" w14:textId="1F894CFE" w:rsidR="00F217EB" w:rsidRPr="002C1388" w:rsidRDefault="00F217EB" w:rsidP="00F217EB">
      <w:pPr>
        <w:tabs>
          <w:tab w:val="left" w:pos="7938"/>
          <w:tab w:val="right" w:pos="9354"/>
        </w:tabs>
        <w:spacing w:after="0" w:line="240" w:lineRule="auto"/>
        <w:rPr>
          <w:rFonts w:ascii="Times New Roman" w:hAnsi="Times New Roman" w:cs="Times New Roman"/>
          <w:sz w:val="23"/>
          <w:szCs w:val="23"/>
        </w:rPr>
      </w:pPr>
      <w:r w:rsidRPr="002C1388">
        <w:rPr>
          <w:rFonts w:ascii="Times New Roman" w:hAnsi="Times New Roman" w:cs="Times New Roman"/>
          <w:sz w:val="23"/>
          <w:szCs w:val="23"/>
        </w:rPr>
        <w:t xml:space="preserve"> </w:t>
      </w:r>
    </w:p>
    <w:p w14:paraId="587DFF35" w14:textId="394CB540" w:rsidR="0046619D" w:rsidRDefault="00F217EB" w:rsidP="00F217EB">
      <w:pPr>
        <w:tabs>
          <w:tab w:val="left" w:pos="7938"/>
          <w:tab w:val="right" w:pos="9354"/>
        </w:tabs>
        <w:spacing w:after="0" w:line="240" w:lineRule="auto"/>
        <w:rPr>
          <w:rFonts w:ascii="Times New Roman" w:hAnsi="Times New Roman" w:cs="Times New Roman"/>
          <w:sz w:val="23"/>
          <w:szCs w:val="23"/>
        </w:rPr>
      </w:pPr>
      <w:r w:rsidRPr="002C1388">
        <w:rPr>
          <w:rFonts w:ascii="Times New Roman" w:hAnsi="Times New Roman" w:cs="Times New Roman"/>
          <w:sz w:val="23"/>
          <w:szCs w:val="23"/>
        </w:rPr>
        <w:t xml:space="preserve">Jelgavas </w:t>
      </w:r>
      <w:proofErr w:type="spellStart"/>
      <w:r w:rsidRPr="002C1388">
        <w:rPr>
          <w:rFonts w:ascii="Times New Roman" w:hAnsi="Times New Roman" w:cs="Times New Roman"/>
          <w:sz w:val="23"/>
          <w:szCs w:val="23"/>
        </w:rPr>
        <w:t>valstspilsētas</w:t>
      </w:r>
      <w:proofErr w:type="spellEnd"/>
      <w:r w:rsidRPr="002C1388">
        <w:rPr>
          <w:rFonts w:ascii="Times New Roman" w:hAnsi="Times New Roman" w:cs="Times New Roman"/>
          <w:sz w:val="23"/>
          <w:szCs w:val="23"/>
        </w:rPr>
        <w:t xml:space="preserve"> pašvaldības</w:t>
      </w:r>
      <w:r w:rsidR="0046619D">
        <w:rPr>
          <w:rFonts w:ascii="Times New Roman" w:hAnsi="Times New Roman" w:cs="Times New Roman"/>
          <w:sz w:val="23"/>
          <w:szCs w:val="23"/>
        </w:rPr>
        <w:t xml:space="preserve"> </w:t>
      </w:r>
      <w:r w:rsidRPr="002C1388">
        <w:rPr>
          <w:rFonts w:ascii="Times New Roman" w:hAnsi="Times New Roman" w:cs="Times New Roman"/>
          <w:sz w:val="23"/>
          <w:szCs w:val="23"/>
        </w:rPr>
        <w:t>iestāde “</w:t>
      </w:r>
      <w:r w:rsidR="002C1388" w:rsidRPr="002C1388">
        <w:rPr>
          <w:rFonts w:ascii="Times New Roman" w:hAnsi="Times New Roman" w:cs="Times New Roman"/>
          <w:sz w:val="23"/>
          <w:szCs w:val="23"/>
        </w:rPr>
        <w:t>Centrālā pārvalde</w:t>
      </w:r>
      <w:r w:rsidRPr="002C1388">
        <w:rPr>
          <w:rFonts w:ascii="Times New Roman" w:hAnsi="Times New Roman" w:cs="Times New Roman"/>
          <w:sz w:val="23"/>
          <w:szCs w:val="23"/>
        </w:rPr>
        <w:t>”</w:t>
      </w:r>
      <w:r w:rsidR="0046619D">
        <w:rPr>
          <w:rFonts w:ascii="Times New Roman" w:hAnsi="Times New Roman" w:cs="Times New Roman"/>
          <w:sz w:val="23"/>
          <w:szCs w:val="23"/>
        </w:rPr>
        <w:t xml:space="preserve"> </w:t>
      </w:r>
      <w:r w:rsidR="002C1388" w:rsidRPr="002C1388">
        <w:rPr>
          <w:rFonts w:ascii="Times New Roman" w:hAnsi="Times New Roman" w:cs="Times New Roman"/>
          <w:sz w:val="23"/>
          <w:szCs w:val="23"/>
        </w:rPr>
        <w:t xml:space="preserve"> </w:t>
      </w:r>
    </w:p>
    <w:p w14:paraId="4FAF1BF2" w14:textId="6E76303B" w:rsidR="0046619D" w:rsidRPr="002C1388" w:rsidRDefault="0046619D" w:rsidP="00F217EB">
      <w:pPr>
        <w:tabs>
          <w:tab w:val="left" w:pos="7938"/>
          <w:tab w:val="right" w:pos="9354"/>
        </w:tabs>
        <w:spacing w:after="0" w:line="240" w:lineRule="auto"/>
        <w:rPr>
          <w:rFonts w:ascii="Times New Roman" w:hAnsi="Times New Roman" w:cs="Times New Roman"/>
          <w:sz w:val="23"/>
          <w:szCs w:val="23"/>
        </w:rPr>
      </w:pPr>
      <w:r>
        <w:rPr>
          <w:rFonts w:ascii="Times New Roman" w:hAnsi="Times New Roman" w:cs="Times New Roman"/>
          <w:sz w:val="23"/>
          <w:szCs w:val="23"/>
        </w:rPr>
        <w:t>Attīstības un pilsētplānošanas departaments</w:t>
      </w:r>
    </w:p>
    <w:p w14:paraId="2152D72D" w14:textId="441FEFF8" w:rsidR="00F217EB" w:rsidRDefault="0046619D" w:rsidP="00F217EB">
      <w:pPr>
        <w:tabs>
          <w:tab w:val="left" w:pos="7938"/>
          <w:tab w:val="right" w:pos="9354"/>
        </w:tabs>
        <w:spacing w:after="0" w:line="240" w:lineRule="auto"/>
        <w:rPr>
          <w:rFonts w:ascii="Times New Roman" w:hAnsi="Times New Roman" w:cs="Times New Roman"/>
          <w:sz w:val="23"/>
          <w:szCs w:val="23"/>
        </w:rPr>
      </w:pPr>
      <w:r>
        <w:rPr>
          <w:rFonts w:ascii="Times New Roman" w:hAnsi="Times New Roman" w:cs="Times New Roman"/>
          <w:sz w:val="23"/>
          <w:szCs w:val="23"/>
        </w:rPr>
        <w:t>Projektu vadības nodaļa</w:t>
      </w:r>
    </w:p>
    <w:p w14:paraId="493C8D0A" w14:textId="648DF0BE" w:rsidR="0046619D" w:rsidRDefault="00001DF5" w:rsidP="00F217EB">
      <w:pPr>
        <w:tabs>
          <w:tab w:val="left" w:pos="7938"/>
          <w:tab w:val="right" w:pos="9354"/>
        </w:tabs>
        <w:spacing w:after="0" w:line="240" w:lineRule="auto"/>
        <w:rPr>
          <w:rFonts w:ascii="Times New Roman" w:hAnsi="Times New Roman" w:cs="Times New Roman"/>
          <w:sz w:val="23"/>
          <w:szCs w:val="23"/>
        </w:rPr>
      </w:pPr>
      <w:r>
        <w:rPr>
          <w:rFonts w:ascii="Times New Roman" w:hAnsi="Times New Roman" w:cs="Times New Roman"/>
          <w:sz w:val="23"/>
          <w:szCs w:val="23"/>
        </w:rPr>
        <w:t>Vecākā p</w:t>
      </w:r>
      <w:r w:rsidR="0046619D">
        <w:rPr>
          <w:rFonts w:ascii="Times New Roman" w:hAnsi="Times New Roman" w:cs="Times New Roman"/>
          <w:sz w:val="23"/>
          <w:szCs w:val="23"/>
        </w:rPr>
        <w:t>rojektu vadītāja</w:t>
      </w:r>
    </w:p>
    <w:p w14:paraId="07CD0387" w14:textId="5F0D04D8" w:rsidR="0046619D" w:rsidRPr="002C1388" w:rsidRDefault="0046619D" w:rsidP="00F217EB">
      <w:pPr>
        <w:tabs>
          <w:tab w:val="left" w:pos="7938"/>
          <w:tab w:val="right" w:pos="9354"/>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 </w:t>
      </w: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7"/>
      </w:tblGrid>
      <w:tr w:rsidR="00F217EB" w:rsidRPr="002C1388" w14:paraId="60807D65" w14:textId="77777777" w:rsidTr="0046619D">
        <w:trPr>
          <w:jc w:val="center"/>
        </w:trPr>
        <w:tc>
          <w:tcPr>
            <w:tcW w:w="1667" w:type="pct"/>
            <w:tcBorders>
              <w:bottom w:val="single" w:sz="4" w:space="0" w:color="auto"/>
            </w:tcBorders>
            <w:vAlign w:val="center"/>
          </w:tcPr>
          <w:p w14:paraId="021599A4" w14:textId="6A2DAD10" w:rsidR="00F217EB" w:rsidRPr="002C1388" w:rsidRDefault="002C1388" w:rsidP="007079C0">
            <w:pPr>
              <w:jc w:val="center"/>
              <w:rPr>
                <w:rFonts w:ascii="Times New Roman" w:hAnsi="Times New Roman" w:cs="Times New Roman"/>
                <w:sz w:val="23"/>
                <w:szCs w:val="23"/>
              </w:rPr>
            </w:pPr>
            <w:r w:rsidRPr="002C1388">
              <w:rPr>
                <w:rFonts w:ascii="Times New Roman" w:hAnsi="Times New Roman" w:cs="Times New Roman"/>
                <w:sz w:val="23"/>
                <w:szCs w:val="23"/>
              </w:rPr>
              <w:t>Baiba Rēdere</w:t>
            </w:r>
          </w:p>
        </w:tc>
        <w:tc>
          <w:tcPr>
            <w:tcW w:w="1667" w:type="pct"/>
            <w:tcBorders>
              <w:bottom w:val="single" w:sz="4" w:space="0" w:color="auto"/>
            </w:tcBorders>
            <w:vAlign w:val="center"/>
          </w:tcPr>
          <w:p w14:paraId="11B3D636" w14:textId="77777777" w:rsidR="00F217EB" w:rsidRPr="002C1388" w:rsidRDefault="00F217EB" w:rsidP="007079C0">
            <w:pPr>
              <w:jc w:val="center"/>
              <w:rPr>
                <w:rFonts w:ascii="Times New Roman" w:hAnsi="Times New Roman" w:cs="Times New Roman"/>
                <w:sz w:val="23"/>
                <w:szCs w:val="23"/>
              </w:rPr>
            </w:pPr>
            <w:r w:rsidRPr="002C1388">
              <w:rPr>
                <w:rFonts w:ascii="Times New Roman" w:hAnsi="Times New Roman" w:cs="Times New Roman"/>
                <w:i/>
                <w:sz w:val="23"/>
                <w:szCs w:val="23"/>
              </w:rPr>
              <w:t>[elektroniskais paraksts]</w:t>
            </w:r>
          </w:p>
        </w:tc>
        <w:tc>
          <w:tcPr>
            <w:tcW w:w="1667" w:type="pct"/>
            <w:tcBorders>
              <w:bottom w:val="single" w:sz="4" w:space="0" w:color="auto"/>
            </w:tcBorders>
            <w:vAlign w:val="center"/>
          </w:tcPr>
          <w:p w14:paraId="3B2DA0D9" w14:textId="77777777" w:rsidR="00F217EB" w:rsidRPr="002C1388" w:rsidRDefault="00F217EB" w:rsidP="007079C0">
            <w:pPr>
              <w:jc w:val="center"/>
              <w:rPr>
                <w:rFonts w:ascii="Times New Roman" w:hAnsi="Times New Roman" w:cs="Times New Roman"/>
                <w:sz w:val="23"/>
                <w:szCs w:val="23"/>
              </w:rPr>
            </w:pPr>
            <w:r w:rsidRPr="002C1388">
              <w:rPr>
                <w:rFonts w:ascii="Times New Roman" w:hAnsi="Times New Roman" w:cs="Times New Roman"/>
                <w:sz w:val="23"/>
                <w:szCs w:val="23"/>
              </w:rPr>
              <w:t>Datums skatāms laika zīmogā</w:t>
            </w:r>
          </w:p>
        </w:tc>
      </w:tr>
      <w:tr w:rsidR="00F217EB" w:rsidRPr="002C1388" w14:paraId="77049FD8" w14:textId="77777777" w:rsidTr="0046619D">
        <w:trPr>
          <w:jc w:val="center"/>
        </w:trPr>
        <w:tc>
          <w:tcPr>
            <w:tcW w:w="1667" w:type="pct"/>
            <w:tcBorders>
              <w:top w:val="single" w:sz="4" w:space="0" w:color="auto"/>
            </w:tcBorders>
            <w:vAlign w:val="center"/>
          </w:tcPr>
          <w:p w14:paraId="3C57805B" w14:textId="77777777" w:rsidR="00F217EB" w:rsidRPr="002C1388" w:rsidRDefault="00F217EB" w:rsidP="007079C0">
            <w:pPr>
              <w:jc w:val="center"/>
              <w:rPr>
                <w:rFonts w:ascii="Times New Roman" w:hAnsi="Times New Roman" w:cs="Times New Roman"/>
                <w:i/>
                <w:sz w:val="23"/>
                <w:szCs w:val="23"/>
              </w:rPr>
            </w:pPr>
            <w:r w:rsidRPr="002C1388">
              <w:rPr>
                <w:rFonts w:ascii="Times New Roman" w:hAnsi="Times New Roman" w:cs="Times New Roman"/>
                <w:i/>
                <w:sz w:val="23"/>
                <w:szCs w:val="23"/>
              </w:rPr>
              <w:t>(vārds, uzvārds)</w:t>
            </w:r>
          </w:p>
        </w:tc>
        <w:tc>
          <w:tcPr>
            <w:tcW w:w="1667" w:type="pct"/>
            <w:tcBorders>
              <w:top w:val="single" w:sz="4" w:space="0" w:color="auto"/>
            </w:tcBorders>
            <w:vAlign w:val="center"/>
          </w:tcPr>
          <w:p w14:paraId="03E3F5C9" w14:textId="77777777" w:rsidR="00F217EB" w:rsidRPr="002C1388" w:rsidRDefault="00F217EB" w:rsidP="007079C0">
            <w:pPr>
              <w:jc w:val="center"/>
              <w:rPr>
                <w:rFonts w:ascii="Times New Roman" w:hAnsi="Times New Roman" w:cs="Times New Roman"/>
                <w:i/>
                <w:sz w:val="23"/>
                <w:szCs w:val="23"/>
              </w:rPr>
            </w:pPr>
            <w:r w:rsidRPr="002C1388">
              <w:rPr>
                <w:rFonts w:ascii="Times New Roman" w:hAnsi="Times New Roman" w:cs="Times New Roman"/>
                <w:i/>
                <w:sz w:val="23"/>
                <w:szCs w:val="23"/>
              </w:rPr>
              <w:t>(paraksts)</w:t>
            </w:r>
          </w:p>
        </w:tc>
        <w:tc>
          <w:tcPr>
            <w:tcW w:w="1667" w:type="pct"/>
            <w:tcBorders>
              <w:top w:val="single" w:sz="4" w:space="0" w:color="auto"/>
            </w:tcBorders>
            <w:vAlign w:val="center"/>
          </w:tcPr>
          <w:p w14:paraId="5B58C183" w14:textId="77777777" w:rsidR="00F217EB" w:rsidRPr="002C1388" w:rsidRDefault="00F217EB" w:rsidP="007079C0">
            <w:pPr>
              <w:jc w:val="center"/>
              <w:rPr>
                <w:rFonts w:ascii="Times New Roman" w:hAnsi="Times New Roman" w:cs="Times New Roman"/>
                <w:i/>
                <w:sz w:val="23"/>
                <w:szCs w:val="23"/>
              </w:rPr>
            </w:pPr>
            <w:r w:rsidRPr="002C1388">
              <w:rPr>
                <w:rFonts w:ascii="Times New Roman" w:hAnsi="Times New Roman" w:cs="Times New Roman"/>
                <w:i/>
                <w:sz w:val="23"/>
                <w:szCs w:val="23"/>
              </w:rPr>
              <w:t>(datums)</w:t>
            </w:r>
          </w:p>
        </w:tc>
      </w:tr>
    </w:tbl>
    <w:p w14:paraId="1AC19E16" w14:textId="77777777" w:rsidR="0046619D" w:rsidRDefault="0046619D" w:rsidP="0046619D">
      <w:pPr>
        <w:tabs>
          <w:tab w:val="left" w:pos="7938"/>
          <w:tab w:val="right" w:pos="9354"/>
        </w:tabs>
        <w:spacing w:after="0" w:line="240" w:lineRule="auto"/>
        <w:rPr>
          <w:rFonts w:ascii="Times New Roman" w:hAnsi="Times New Roman" w:cs="Times New Roman"/>
          <w:sz w:val="23"/>
          <w:szCs w:val="23"/>
        </w:rPr>
      </w:pPr>
    </w:p>
    <w:p w14:paraId="07CDF5AA" w14:textId="053343ED" w:rsidR="0046619D" w:rsidRDefault="0046619D" w:rsidP="0046619D">
      <w:pPr>
        <w:tabs>
          <w:tab w:val="left" w:pos="7938"/>
          <w:tab w:val="right" w:pos="9354"/>
        </w:tabs>
        <w:spacing w:after="0" w:line="240" w:lineRule="auto"/>
        <w:rPr>
          <w:rFonts w:ascii="Times New Roman" w:hAnsi="Times New Roman" w:cs="Times New Roman"/>
          <w:sz w:val="23"/>
          <w:szCs w:val="23"/>
        </w:rPr>
      </w:pPr>
      <w:r w:rsidRPr="002C1388">
        <w:rPr>
          <w:rFonts w:ascii="Times New Roman" w:hAnsi="Times New Roman" w:cs="Times New Roman"/>
          <w:sz w:val="23"/>
          <w:szCs w:val="23"/>
        </w:rPr>
        <w:t xml:space="preserve">Jelgavas </w:t>
      </w:r>
      <w:proofErr w:type="spellStart"/>
      <w:r w:rsidRPr="002C1388">
        <w:rPr>
          <w:rFonts w:ascii="Times New Roman" w:hAnsi="Times New Roman" w:cs="Times New Roman"/>
          <w:sz w:val="23"/>
          <w:szCs w:val="23"/>
        </w:rPr>
        <w:t>valstspilsētas</w:t>
      </w:r>
      <w:proofErr w:type="spellEnd"/>
      <w:r w:rsidRPr="002C1388">
        <w:rPr>
          <w:rFonts w:ascii="Times New Roman" w:hAnsi="Times New Roman" w:cs="Times New Roman"/>
          <w:sz w:val="23"/>
          <w:szCs w:val="23"/>
        </w:rPr>
        <w:t xml:space="preserve"> pašvaldības iestāde</w:t>
      </w:r>
      <w:r>
        <w:rPr>
          <w:rFonts w:ascii="Times New Roman" w:hAnsi="Times New Roman" w:cs="Times New Roman"/>
          <w:sz w:val="23"/>
          <w:szCs w:val="23"/>
        </w:rPr>
        <w:t xml:space="preserve"> </w:t>
      </w:r>
      <w:r w:rsidRPr="002C1388">
        <w:rPr>
          <w:rFonts w:ascii="Times New Roman" w:hAnsi="Times New Roman" w:cs="Times New Roman"/>
          <w:sz w:val="23"/>
          <w:szCs w:val="23"/>
        </w:rPr>
        <w:t xml:space="preserve">“Centrālā pārvalde” </w:t>
      </w:r>
    </w:p>
    <w:p w14:paraId="03563428" w14:textId="77777777" w:rsidR="0046619D" w:rsidRDefault="0046619D" w:rsidP="0046619D">
      <w:pPr>
        <w:tabs>
          <w:tab w:val="left" w:pos="7938"/>
          <w:tab w:val="right" w:pos="9354"/>
        </w:tabs>
        <w:spacing w:after="0" w:line="240" w:lineRule="auto"/>
        <w:rPr>
          <w:rFonts w:ascii="Times New Roman" w:hAnsi="Times New Roman" w:cs="Times New Roman"/>
          <w:sz w:val="23"/>
          <w:szCs w:val="23"/>
        </w:rPr>
      </w:pPr>
      <w:r w:rsidRPr="002C1388">
        <w:rPr>
          <w:rFonts w:ascii="Times New Roman" w:hAnsi="Times New Roman" w:cs="Times New Roman"/>
          <w:sz w:val="23"/>
          <w:szCs w:val="23"/>
        </w:rPr>
        <w:t>Iepirkumu departament</w:t>
      </w:r>
      <w:r>
        <w:rPr>
          <w:rFonts w:ascii="Times New Roman" w:hAnsi="Times New Roman" w:cs="Times New Roman"/>
          <w:sz w:val="23"/>
          <w:szCs w:val="23"/>
        </w:rPr>
        <w:t xml:space="preserve">s </w:t>
      </w:r>
    </w:p>
    <w:p w14:paraId="1D1B9B41" w14:textId="77777777" w:rsidR="0046619D" w:rsidRDefault="0046619D" w:rsidP="0046619D">
      <w:pPr>
        <w:tabs>
          <w:tab w:val="left" w:pos="7938"/>
          <w:tab w:val="right" w:pos="9354"/>
        </w:tabs>
        <w:spacing w:after="0" w:line="240" w:lineRule="auto"/>
        <w:rPr>
          <w:rFonts w:ascii="Times New Roman" w:hAnsi="Times New Roman" w:cs="Times New Roman"/>
          <w:sz w:val="23"/>
          <w:szCs w:val="23"/>
        </w:rPr>
      </w:pPr>
      <w:r>
        <w:rPr>
          <w:rFonts w:ascii="Times New Roman" w:hAnsi="Times New Roman" w:cs="Times New Roman"/>
          <w:sz w:val="23"/>
          <w:szCs w:val="23"/>
        </w:rPr>
        <w:t>J</w:t>
      </w:r>
      <w:r w:rsidRPr="002C1388">
        <w:rPr>
          <w:rFonts w:ascii="Times New Roman" w:hAnsi="Times New Roman" w:cs="Times New Roman"/>
          <w:sz w:val="23"/>
          <w:szCs w:val="23"/>
        </w:rPr>
        <w:t>urists</w:t>
      </w:r>
    </w:p>
    <w:p w14:paraId="471FD358" w14:textId="77777777" w:rsidR="0046619D" w:rsidRPr="002C1388" w:rsidRDefault="0046619D" w:rsidP="0046619D">
      <w:pPr>
        <w:tabs>
          <w:tab w:val="left" w:pos="7938"/>
          <w:tab w:val="right" w:pos="9354"/>
        </w:tabs>
        <w:spacing w:after="0" w:line="240" w:lineRule="auto"/>
        <w:rPr>
          <w:rFonts w:ascii="Times New Roman" w:hAnsi="Times New Roman" w:cs="Times New Roman"/>
          <w:sz w:val="23"/>
          <w:szCs w:val="23"/>
        </w:rPr>
      </w:pP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8"/>
        <w:gridCol w:w="3118"/>
      </w:tblGrid>
      <w:tr w:rsidR="0046619D" w:rsidRPr="002C1388" w14:paraId="5561984E" w14:textId="77777777" w:rsidTr="00E3373A">
        <w:trPr>
          <w:jc w:val="center"/>
        </w:trPr>
        <w:tc>
          <w:tcPr>
            <w:tcW w:w="1500" w:type="pct"/>
            <w:tcBorders>
              <w:bottom w:val="single" w:sz="4" w:space="0" w:color="auto"/>
            </w:tcBorders>
            <w:vAlign w:val="center"/>
          </w:tcPr>
          <w:p w14:paraId="2AFBC2CB" w14:textId="77777777" w:rsidR="0046619D" w:rsidRPr="002C1388" w:rsidRDefault="0046619D" w:rsidP="00E3373A">
            <w:pPr>
              <w:jc w:val="center"/>
              <w:rPr>
                <w:rFonts w:ascii="Times New Roman" w:hAnsi="Times New Roman" w:cs="Times New Roman"/>
                <w:sz w:val="23"/>
                <w:szCs w:val="23"/>
              </w:rPr>
            </w:pPr>
            <w:r w:rsidRPr="002C1388">
              <w:rPr>
                <w:rFonts w:ascii="Times New Roman" w:hAnsi="Times New Roman" w:cs="Times New Roman"/>
                <w:sz w:val="23"/>
                <w:szCs w:val="23"/>
              </w:rPr>
              <w:t>Renārs Briedis</w:t>
            </w:r>
          </w:p>
        </w:tc>
        <w:tc>
          <w:tcPr>
            <w:tcW w:w="1500" w:type="pct"/>
            <w:tcBorders>
              <w:bottom w:val="single" w:sz="4" w:space="0" w:color="auto"/>
            </w:tcBorders>
            <w:vAlign w:val="center"/>
          </w:tcPr>
          <w:p w14:paraId="176CA7D6" w14:textId="77777777" w:rsidR="0046619D" w:rsidRPr="002C1388" w:rsidRDefault="0046619D" w:rsidP="00E3373A">
            <w:pPr>
              <w:jc w:val="center"/>
              <w:rPr>
                <w:rFonts w:ascii="Times New Roman" w:hAnsi="Times New Roman" w:cs="Times New Roman"/>
                <w:sz w:val="23"/>
                <w:szCs w:val="23"/>
              </w:rPr>
            </w:pPr>
            <w:r w:rsidRPr="002C1388">
              <w:rPr>
                <w:rFonts w:ascii="Times New Roman" w:hAnsi="Times New Roman" w:cs="Times New Roman"/>
                <w:i/>
                <w:sz w:val="23"/>
                <w:szCs w:val="23"/>
              </w:rPr>
              <w:t>[elektroniskais paraksts]</w:t>
            </w:r>
          </w:p>
        </w:tc>
        <w:tc>
          <w:tcPr>
            <w:tcW w:w="1500" w:type="pct"/>
            <w:tcBorders>
              <w:bottom w:val="single" w:sz="4" w:space="0" w:color="auto"/>
            </w:tcBorders>
            <w:vAlign w:val="center"/>
          </w:tcPr>
          <w:p w14:paraId="3E6F7829" w14:textId="77777777" w:rsidR="0046619D" w:rsidRPr="002C1388" w:rsidRDefault="0046619D" w:rsidP="00E3373A">
            <w:pPr>
              <w:jc w:val="center"/>
              <w:rPr>
                <w:rFonts w:ascii="Times New Roman" w:hAnsi="Times New Roman" w:cs="Times New Roman"/>
                <w:sz w:val="23"/>
                <w:szCs w:val="23"/>
              </w:rPr>
            </w:pPr>
            <w:r w:rsidRPr="002C1388">
              <w:rPr>
                <w:rFonts w:ascii="Times New Roman" w:hAnsi="Times New Roman" w:cs="Times New Roman"/>
                <w:sz w:val="23"/>
                <w:szCs w:val="23"/>
              </w:rPr>
              <w:t>Datums skatāms laika zīmogā</w:t>
            </w:r>
          </w:p>
        </w:tc>
      </w:tr>
      <w:tr w:rsidR="0046619D" w:rsidRPr="002C1388" w14:paraId="7957ACEE" w14:textId="77777777" w:rsidTr="00E3373A">
        <w:trPr>
          <w:jc w:val="center"/>
        </w:trPr>
        <w:tc>
          <w:tcPr>
            <w:tcW w:w="1500" w:type="pct"/>
            <w:tcBorders>
              <w:top w:val="single" w:sz="4" w:space="0" w:color="auto"/>
            </w:tcBorders>
            <w:vAlign w:val="center"/>
          </w:tcPr>
          <w:p w14:paraId="1C1CD941" w14:textId="77777777" w:rsidR="0046619D" w:rsidRPr="002C1388" w:rsidRDefault="0046619D" w:rsidP="00E3373A">
            <w:pPr>
              <w:jc w:val="center"/>
              <w:rPr>
                <w:rFonts w:ascii="Times New Roman" w:hAnsi="Times New Roman" w:cs="Times New Roman"/>
                <w:i/>
                <w:sz w:val="23"/>
                <w:szCs w:val="23"/>
              </w:rPr>
            </w:pPr>
            <w:r w:rsidRPr="002C1388">
              <w:rPr>
                <w:rFonts w:ascii="Times New Roman" w:hAnsi="Times New Roman" w:cs="Times New Roman"/>
                <w:i/>
                <w:sz w:val="23"/>
                <w:szCs w:val="23"/>
              </w:rPr>
              <w:t>(vārds, uzvārds)</w:t>
            </w:r>
          </w:p>
        </w:tc>
        <w:tc>
          <w:tcPr>
            <w:tcW w:w="1500" w:type="pct"/>
            <w:tcBorders>
              <w:top w:val="single" w:sz="4" w:space="0" w:color="auto"/>
            </w:tcBorders>
            <w:vAlign w:val="center"/>
          </w:tcPr>
          <w:p w14:paraId="19C76231" w14:textId="77777777" w:rsidR="0046619D" w:rsidRPr="002C1388" w:rsidRDefault="0046619D" w:rsidP="00E3373A">
            <w:pPr>
              <w:jc w:val="center"/>
              <w:rPr>
                <w:rFonts w:ascii="Times New Roman" w:hAnsi="Times New Roman" w:cs="Times New Roman"/>
                <w:i/>
                <w:sz w:val="23"/>
                <w:szCs w:val="23"/>
              </w:rPr>
            </w:pPr>
            <w:r w:rsidRPr="002C1388">
              <w:rPr>
                <w:rFonts w:ascii="Times New Roman" w:hAnsi="Times New Roman" w:cs="Times New Roman"/>
                <w:i/>
                <w:sz w:val="23"/>
                <w:szCs w:val="23"/>
              </w:rPr>
              <w:t>(paraksts)</w:t>
            </w:r>
          </w:p>
        </w:tc>
        <w:tc>
          <w:tcPr>
            <w:tcW w:w="1500" w:type="pct"/>
            <w:tcBorders>
              <w:top w:val="single" w:sz="4" w:space="0" w:color="auto"/>
            </w:tcBorders>
            <w:vAlign w:val="center"/>
          </w:tcPr>
          <w:p w14:paraId="110EA189" w14:textId="77777777" w:rsidR="0046619D" w:rsidRPr="002C1388" w:rsidRDefault="0046619D" w:rsidP="00E3373A">
            <w:pPr>
              <w:jc w:val="center"/>
              <w:rPr>
                <w:rFonts w:ascii="Times New Roman" w:hAnsi="Times New Roman" w:cs="Times New Roman"/>
                <w:i/>
                <w:sz w:val="23"/>
                <w:szCs w:val="23"/>
              </w:rPr>
            </w:pPr>
            <w:r w:rsidRPr="002C1388">
              <w:rPr>
                <w:rFonts w:ascii="Times New Roman" w:hAnsi="Times New Roman" w:cs="Times New Roman"/>
                <w:i/>
                <w:sz w:val="23"/>
                <w:szCs w:val="23"/>
              </w:rPr>
              <w:t>(datums)</w:t>
            </w:r>
          </w:p>
        </w:tc>
      </w:tr>
    </w:tbl>
    <w:p w14:paraId="33920E16" w14:textId="77777777" w:rsidR="0046619D" w:rsidRPr="002C1388" w:rsidRDefault="0046619D" w:rsidP="0046619D">
      <w:pPr>
        <w:tabs>
          <w:tab w:val="left" w:pos="7938"/>
          <w:tab w:val="right" w:pos="9354"/>
        </w:tabs>
        <w:spacing w:after="0" w:line="240" w:lineRule="auto"/>
        <w:rPr>
          <w:rFonts w:ascii="Times New Roman" w:hAnsi="Times New Roman" w:cs="Times New Roman"/>
          <w:sz w:val="23"/>
          <w:szCs w:val="23"/>
        </w:rPr>
      </w:pPr>
    </w:p>
    <w:p w14:paraId="1BF9644D" w14:textId="77777777" w:rsidR="00D400DA" w:rsidRPr="002C1388" w:rsidRDefault="00D400DA" w:rsidP="005316EE">
      <w:pPr>
        <w:tabs>
          <w:tab w:val="left" w:pos="7938"/>
          <w:tab w:val="right" w:pos="9354"/>
        </w:tabs>
        <w:spacing w:after="0" w:line="240" w:lineRule="auto"/>
        <w:rPr>
          <w:rFonts w:ascii="Times New Roman" w:hAnsi="Times New Roman" w:cs="Times New Roman"/>
          <w:sz w:val="23"/>
          <w:szCs w:val="23"/>
        </w:rPr>
      </w:pPr>
    </w:p>
    <w:p w14:paraId="4989A3A8" w14:textId="77777777" w:rsidR="00D400DA" w:rsidRDefault="00D400DA" w:rsidP="005316EE">
      <w:pPr>
        <w:tabs>
          <w:tab w:val="left" w:pos="7938"/>
          <w:tab w:val="right" w:pos="9354"/>
        </w:tabs>
        <w:spacing w:after="0" w:line="240" w:lineRule="auto"/>
        <w:rPr>
          <w:rFonts w:ascii="Times New Roman" w:hAnsi="Times New Roman" w:cs="Times New Roman"/>
          <w:sz w:val="24"/>
          <w:szCs w:val="24"/>
        </w:rPr>
      </w:pPr>
    </w:p>
    <w:p w14:paraId="414CE21F" w14:textId="77777777" w:rsidR="00650031" w:rsidRDefault="00650031" w:rsidP="005316EE">
      <w:pPr>
        <w:tabs>
          <w:tab w:val="left" w:pos="7938"/>
          <w:tab w:val="right" w:pos="9354"/>
        </w:tabs>
        <w:spacing w:after="0" w:line="240" w:lineRule="auto"/>
        <w:rPr>
          <w:rFonts w:ascii="Times New Roman" w:hAnsi="Times New Roman" w:cs="Times New Roman"/>
          <w:sz w:val="24"/>
          <w:szCs w:val="24"/>
        </w:rPr>
        <w:sectPr w:rsidR="00650031" w:rsidSect="00650031">
          <w:footerReference w:type="default" r:id="rId10"/>
          <w:footerReference w:type="first" r:id="rId11"/>
          <w:pgSz w:w="11906" w:h="16838" w:code="9"/>
          <w:pgMar w:top="1134" w:right="851" w:bottom="1134" w:left="1134" w:header="567" w:footer="567" w:gutter="567"/>
          <w:cols w:space="708"/>
          <w:titlePg/>
          <w:docGrid w:linePitch="360"/>
        </w:sectPr>
      </w:pPr>
    </w:p>
    <w:p w14:paraId="6EDCF2DF" w14:textId="1C54F3CC" w:rsidR="00555646" w:rsidRPr="002C3ABF" w:rsidRDefault="00650031" w:rsidP="006C37BD">
      <w:pPr>
        <w:jc w:val="right"/>
        <w:rPr>
          <w:rFonts w:ascii="Times New Roman" w:hAnsi="Times New Roman" w:cs="Times New Roman"/>
          <w:bCs/>
          <w:i/>
          <w:iCs/>
          <w:sz w:val="23"/>
          <w:szCs w:val="23"/>
        </w:rPr>
      </w:pPr>
      <w:r w:rsidRPr="002C3ABF">
        <w:rPr>
          <w:rFonts w:ascii="Times New Roman" w:hAnsi="Times New Roman" w:cs="Times New Roman"/>
          <w:bCs/>
          <w:iCs/>
          <w:sz w:val="23"/>
          <w:szCs w:val="23"/>
        </w:rPr>
        <w:lastRenderedPageBreak/>
        <w:t>Pielikums</w:t>
      </w:r>
    </w:p>
    <w:p w14:paraId="1F491889" w14:textId="57497EE6" w:rsidR="00EC4E75" w:rsidRPr="002C3ABF" w:rsidRDefault="00EC4E75" w:rsidP="00523A6B">
      <w:pPr>
        <w:spacing w:after="0" w:line="240" w:lineRule="auto"/>
        <w:jc w:val="both"/>
        <w:rPr>
          <w:rFonts w:ascii="Times New Roman" w:hAnsi="Times New Roman" w:cs="Times New Roman"/>
          <w:b/>
          <w:bCs/>
          <w:iCs/>
          <w:sz w:val="23"/>
          <w:szCs w:val="23"/>
        </w:rPr>
      </w:pPr>
      <w:r w:rsidRPr="002C3ABF">
        <w:rPr>
          <w:rFonts w:ascii="Times New Roman" w:hAnsi="Times New Roman" w:cs="Times New Roman"/>
          <w:b/>
          <w:bCs/>
          <w:iCs/>
          <w:sz w:val="23"/>
          <w:szCs w:val="23"/>
        </w:rPr>
        <w:t xml:space="preserve">Ieinteresētā piegādātāja </w:t>
      </w:r>
      <w:r w:rsidR="006C37BD" w:rsidRPr="002C3ABF">
        <w:rPr>
          <w:rFonts w:ascii="Times New Roman" w:hAnsi="Times New Roman" w:cs="Times New Roman"/>
          <w:b/>
          <w:bCs/>
          <w:iCs/>
          <w:sz w:val="23"/>
          <w:szCs w:val="23"/>
        </w:rPr>
        <w:t>ierosinājumi</w:t>
      </w:r>
      <w:r w:rsidRPr="002C3ABF">
        <w:rPr>
          <w:rFonts w:ascii="Times New Roman" w:hAnsi="Times New Roman" w:cs="Times New Roman"/>
          <w:b/>
          <w:bCs/>
          <w:iCs/>
          <w:sz w:val="23"/>
          <w:szCs w:val="23"/>
        </w:rPr>
        <w:t>:</w:t>
      </w:r>
    </w:p>
    <w:p w14:paraId="1191BF5E" w14:textId="3B9FE868" w:rsidR="008C2215" w:rsidRPr="002C3ABF" w:rsidRDefault="00EC4E75" w:rsidP="00523A6B">
      <w:pPr>
        <w:spacing w:after="0" w:line="240" w:lineRule="auto"/>
        <w:rPr>
          <w:rFonts w:ascii="Times New Roman" w:eastAsia="Times New Roman" w:hAnsi="Times New Roman"/>
          <w:sz w:val="23"/>
          <w:szCs w:val="23"/>
        </w:rPr>
      </w:pPr>
      <w:r w:rsidRPr="002C3ABF">
        <w:rPr>
          <w:rFonts w:ascii="Times New Roman" w:eastAsia="Times New Roman" w:hAnsi="Times New Roman"/>
          <w:sz w:val="23"/>
          <w:szCs w:val="23"/>
        </w:rPr>
        <w:t>Nolikuma pielikums “Tehniskā specifikācija/Tehniskais piedāvājums”</w:t>
      </w:r>
      <w:r w:rsidRPr="002C3ABF">
        <w:rPr>
          <w:rFonts w:ascii="Times New Roman" w:hAnsi="Times New Roman" w:cs="Times New Roman"/>
          <w:sz w:val="23"/>
          <w:szCs w:val="23"/>
        </w:rPr>
        <w:t>.</w:t>
      </w:r>
      <w:r w:rsidRPr="002C3ABF">
        <w:rPr>
          <w:rFonts w:ascii="Times New Roman" w:hAnsi="Times New Roman" w:cs="Times New Roman"/>
          <w:sz w:val="23"/>
          <w:szCs w:val="23"/>
        </w:rPr>
        <w:tab/>
      </w:r>
    </w:p>
    <w:p w14:paraId="29629B60" w14:textId="77777777" w:rsidR="006C37BD" w:rsidRPr="002C3ABF" w:rsidRDefault="006C37BD" w:rsidP="00523A6B">
      <w:pPr>
        <w:spacing w:after="0" w:line="240" w:lineRule="auto"/>
        <w:jc w:val="both"/>
        <w:rPr>
          <w:rFonts w:ascii="Times New Roman" w:hAnsi="Times New Roman" w:cs="Times New Roman"/>
          <w:sz w:val="23"/>
          <w:szCs w:val="23"/>
        </w:rPr>
      </w:pPr>
    </w:p>
    <w:p w14:paraId="1AA76D23" w14:textId="37CF5E54"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Pozīcija</w:t>
      </w:r>
      <w:r w:rsidRPr="002C3ABF">
        <w:rPr>
          <w:rFonts w:ascii="Times New Roman" w:hAnsi="Times New Roman" w:cs="Times New Roman"/>
          <w:sz w:val="23"/>
          <w:szCs w:val="23"/>
        </w:rPr>
        <w:t xml:space="preserve"> “Elektriska vai hidrauliska muguras daļas pacelšana”</w:t>
      </w:r>
    </w:p>
    <w:p w14:paraId="539EAE5E" w14:textId="00D89BBE"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Ierosinājums</w:t>
      </w:r>
      <w:r w:rsidR="008C2215" w:rsidRPr="002C3ABF">
        <w:rPr>
          <w:rFonts w:ascii="Times New Roman" w:hAnsi="Times New Roman" w:cs="Times New Roman"/>
          <w:b/>
          <w:bCs/>
          <w:sz w:val="23"/>
          <w:szCs w:val="23"/>
        </w:rPr>
        <w:t>:</w:t>
      </w:r>
      <w:r w:rsidRPr="002C3ABF">
        <w:rPr>
          <w:rFonts w:ascii="Times New Roman" w:hAnsi="Times New Roman" w:cs="Times New Roman"/>
          <w:sz w:val="23"/>
          <w:szCs w:val="23"/>
        </w:rPr>
        <w:t xml:space="preserve"> Lūdzam svītrot formulējumu "vai hidrauliska" un noteikt prasību "Elektriska muguras daļas pacelšana", jo elektriskā regulēšana nodrošina ergonomiskāku un drošāku pacienta pozicionēšanu, samazina personāla fizisko slodzi un ir piemērotāka intensīvai ikdienas lietošanai.</w:t>
      </w:r>
    </w:p>
    <w:p w14:paraId="062085D4" w14:textId="00E7B1DA" w:rsidR="008C2215" w:rsidRPr="002C3ABF" w:rsidRDefault="008C2215" w:rsidP="006C37BD">
      <w:pPr>
        <w:spacing w:after="0" w:line="240" w:lineRule="auto"/>
        <w:jc w:val="both"/>
        <w:rPr>
          <w:rFonts w:ascii="Times New Roman" w:hAnsi="Times New Roman" w:cs="Times New Roman"/>
          <w:b/>
          <w:bCs/>
          <w:sz w:val="23"/>
          <w:szCs w:val="23"/>
        </w:rPr>
      </w:pPr>
      <w:r w:rsidRPr="002C3ABF">
        <w:rPr>
          <w:rFonts w:ascii="Times New Roman" w:hAnsi="Times New Roman" w:cs="Times New Roman"/>
          <w:b/>
          <w:bCs/>
          <w:sz w:val="23"/>
          <w:szCs w:val="23"/>
        </w:rPr>
        <w:t>Atbilde:</w:t>
      </w:r>
    </w:p>
    <w:p w14:paraId="69FA84E6" w14:textId="1CF08E47" w:rsidR="008C2215" w:rsidRPr="002C3ABF" w:rsidRDefault="006C37BD" w:rsidP="006C37BD">
      <w:pPr>
        <w:spacing w:after="0"/>
        <w:jc w:val="both"/>
        <w:rPr>
          <w:rFonts w:ascii="Times New Roman" w:hAnsi="Times New Roman" w:cs="Times New Roman"/>
          <w:sz w:val="23"/>
          <w:szCs w:val="23"/>
        </w:rPr>
      </w:pPr>
      <w:r w:rsidRPr="002C3ABF">
        <w:rPr>
          <w:rFonts w:ascii="Times New Roman" w:hAnsi="Times New Roman" w:cs="Times New Roman"/>
          <w:sz w:val="23"/>
          <w:szCs w:val="23"/>
        </w:rPr>
        <w:t>Minētā prasība ierobežotu konkurenci, tehniskā specifikācija netiks mainīta.</w:t>
      </w:r>
    </w:p>
    <w:p w14:paraId="313C2F14" w14:textId="77777777" w:rsidR="00F0348D" w:rsidRPr="002C3ABF" w:rsidRDefault="00F0348D" w:rsidP="006C37BD">
      <w:pPr>
        <w:spacing w:after="0"/>
        <w:jc w:val="both"/>
        <w:rPr>
          <w:rFonts w:ascii="Times New Roman" w:hAnsi="Times New Roman" w:cs="Times New Roman"/>
          <w:sz w:val="23"/>
          <w:szCs w:val="23"/>
        </w:rPr>
      </w:pPr>
    </w:p>
    <w:p w14:paraId="73243D3C" w14:textId="178F1A5C" w:rsidR="00EC4E75"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Pozīcija</w:t>
      </w:r>
      <w:r w:rsidRPr="002C3ABF">
        <w:rPr>
          <w:rFonts w:ascii="Times New Roman" w:hAnsi="Times New Roman" w:cs="Times New Roman"/>
          <w:sz w:val="23"/>
          <w:szCs w:val="23"/>
        </w:rPr>
        <w:t xml:space="preserve"> “Elektriski regulējams augstums ar pulti un/vai pedāli”</w:t>
      </w:r>
    </w:p>
    <w:p w14:paraId="07B46CAE" w14:textId="4EA7D47A" w:rsidR="008C2215"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Ierosinājums</w:t>
      </w:r>
      <w:r w:rsidR="008C2215" w:rsidRPr="002C3ABF">
        <w:rPr>
          <w:rFonts w:ascii="Times New Roman" w:hAnsi="Times New Roman" w:cs="Times New Roman"/>
          <w:b/>
          <w:bCs/>
          <w:sz w:val="23"/>
          <w:szCs w:val="23"/>
        </w:rPr>
        <w:t>:</w:t>
      </w:r>
      <w:r w:rsidRPr="002C3ABF">
        <w:rPr>
          <w:rFonts w:ascii="Times New Roman" w:hAnsi="Times New Roman" w:cs="Times New Roman"/>
          <w:sz w:val="23"/>
          <w:szCs w:val="23"/>
        </w:rPr>
        <w:t xml:space="preserve"> Prasība "Elektriski regulējams augstums ar pulti un/vai pedāli" nav viennozīmīgi saprotama. Nav skaidrs, vai ar pedāli ir domāts elektrisks vadības pedālis elektriskai augstuma regulēšanai vai hidraulisks pedālis augstuma regulēšanai. Lūdzam precizēt prasību, skaidri norādot, kāds vadības risinājums ir paredzēts.</w:t>
      </w:r>
    </w:p>
    <w:p w14:paraId="7277FC57" w14:textId="73E6E46C" w:rsidR="008C2215" w:rsidRPr="002C3ABF" w:rsidRDefault="008C2215"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Atbilde:</w:t>
      </w:r>
      <w:r w:rsidR="006C37BD" w:rsidRPr="002C3ABF">
        <w:rPr>
          <w:rFonts w:ascii="Times New Roman" w:hAnsi="Times New Roman" w:cs="Times New Roman"/>
          <w:sz w:val="23"/>
          <w:szCs w:val="23"/>
        </w:rPr>
        <w:t xml:space="preserve"> Tehniskajā specifikācijā iekļautā norāde "elektriski regulējams" neparedz hidraulisku pedāli vai pogu.</w:t>
      </w:r>
    </w:p>
    <w:p w14:paraId="0B504CFE" w14:textId="77777777" w:rsidR="006C37BD" w:rsidRPr="002C3ABF" w:rsidRDefault="006C37BD" w:rsidP="006C37BD">
      <w:pPr>
        <w:spacing w:after="0" w:line="240" w:lineRule="auto"/>
        <w:jc w:val="both"/>
        <w:rPr>
          <w:rFonts w:ascii="Times New Roman" w:hAnsi="Times New Roman" w:cs="Times New Roman"/>
          <w:sz w:val="23"/>
          <w:szCs w:val="23"/>
        </w:rPr>
      </w:pPr>
    </w:p>
    <w:p w14:paraId="5971B256" w14:textId="57AB5F85"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Pozīcija:</w:t>
      </w:r>
      <w:r w:rsidRPr="002C3ABF">
        <w:rPr>
          <w:rFonts w:ascii="Times New Roman" w:hAnsi="Times New Roman" w:cs="Times New Roman"/>
          <w:sz w:val="23"/>
          <w:szCs w:val="23"/>
        </w:rPr>
        <w:t xml:space="preserve"> “Augstuma regulācija vismaz 45-75 cm diapazonā”</w:t>
      </w:r>
    </w:p>
    <w:p w14:paraId="62F942D4" w14:textId="71A93259"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Ierosinājums:</w:t>
      </w:r>
      <w:r w:rsidRPr="002C3ABF">
        <w:rPr>
          <w:rFonts w:ascii="Times New Roman" w:hAnsi="Times New Roman" w:cs="Times New Roman"/>
          <w:sz w:val="23"/>
          <w:szCs w:val="23"/>
        </w:rPr>
        <w:t xml:space="preserve"> Lūdzam pārskatīt augstuma regulācijas diapazonu, nosakot maksimālo augstumu vismaz 95 cm. Lielāks maksimālais augstums nodrošina ergonomiskākus darba apstākļus medicīnas personālam, samazina fizisko slodzi aprūpes laikā un uzlabo piekļuvi pacientam dažādu manipulāciju veikšanai.</w:t>
      </w:r>
    </w:p>
    <w:p w14:paraId="6406FCCC" w14:textId="078CC519"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Atbilde:</w:t>
      </w:r>
      <w:r w:rsidRPr="002C3ABF">
        <w:rPr>
          <w:rFonts w:ascii="Times New Roman" w:hAnsi="Times New Roman" w:cs="Times New Roman"/>
          <w:sz w:val="23"/>
          <w:szCs w:val="23"/>
        </w:rPr>
        <w:t xml:space="preserve"> Tehniskā specifikācija tiks precizēta.</w:t>
      </w:r>
      <w:r w:rsidR="00301B63">
        <w:rPr>
          <w:rFonts w:ascii="Times New Roman" w:hAnsi="Times New Roman" w:cs="Times New Roman"/>
          <w:sz w:val="23"/>
          <w:szCs w:val="23"/>
        </w:rPr>
        <w:t xml:space="preserve"> </w:t>
      </w:r>
      <w:r w:rsidRPr="002C3ABF">
        <w:rPr>
          <w:rFonts w:ascii="Times New Roman" w:hAnsi="Times New Roman" w:cs="Times New Roman"/>
          <w:sz w:val="23"/>
          <w:szCs w:val="23"/>
        </w:rPr>
        <w:t xml:space="preserve">Augstuma </w:t>
      </w:r>
      <w:r w:rsidRPr="002F5296">
        <w:rPr>
          <w:rFonts w:ascii="Times New Roman" w:hAnsi="Times New Roman" w:cs="Times New Roman"/>
          <w:sz w:val="23"/>
          <w:szCs w:val="23"/>
        </w:rPr>
        <w:t>regulācija vi</w:t>
      </w:r>
      <w:r w:rsidR="00150356" w:rsidRPr="002F5296">
        <w:rPr>
          <w:rFonts w:ascii="Times New Roman" w:hAnsi="Times New Roman" w:cs="Times New Roman"/>
          <w:sz w:val="23"/>
          <w:szCs w:val="23"/>
        </w:rPr>
        <w:t>s</w:t>
      </w:r>
      <w:r w:rsidRPr="002F5296">
        <w:rPr>
          <w:rFonts w:ascii="Times New Roman" w:hAnsi="Times New Roman" w:cs="Times New Roman"/>
          <w:sz w:val="23"/>
          <w:szCs w:val="23"/>
        </w:rPr>
        <w:t>maz šādā diapazonā: 45 cm</w:t>
      </w:r>
      <w:r w:rsidR="00150356" w:rsidRPr="002F5296">
        <w:rPr>
          <w:rFonts w:ascii="Times New Roman" w:hAnsi="Times New Roman" w:cs="Times New Roman"/>
          <w:sz w:val="23"/>
          <w:szCs w:val="23"/>
        </w:rPr>
        <w:t xml:space="preserve"> – </w:t>
      </w:r>
      <w:r w:rsidR="002F5296" w:rsidRPr="002F5296">
        <w:rPr>
          <w:rFonts w:ascii="Times New Roman" w:hAnsi="Times New Roman" w:cs="Times New Roman"/>
          <w:sz w:val="23"/>
          <w:szCs w:val="23"/>
        </w:rPr>
        <w:t>7</w:t>
      </w:r>
      <w:r w:rsidR="002F5296">
        <w:rPr>
          <w:rFonts w:ascii="Times New Roman" w:hAnsi="Times New Roman" w:cs="Times New Roman"/>
          <w:sz w:val="23"/>
          <w:szCs w:val="23"/>
        </w:rPr>
        <w:t>7</w:t>
      </w:r>
      <w:r w:rsidR="00150356" w:rsidRPr="002F5296">
        <w:rPr>
          <w:rFonts w:ascii="Times New Roman" w:hAnsi="Times New Roman" w:cs="Times New Roman"/>
          <w:sz w:val="23"/>
          <w:szCs w:val="23"/>
        </w:rPr>
        <w:t xml:space="preserve"> </w:t>
      </w:r>
      <w:r w:rsidRPr="002F5296">
        <w:rPr>
          <w:rFonts w:ascii="Times New Roman" w:hAnsi="Times New Roman" w:cs="Times New Roman"/>
          <w:sz w:val="23"/>
          <w:szCs w:val="23"/>
        </w:rPr>
        <w:t>cm.</w:t>
      </w:r>
      <w:r w:rsidR="00001DF5">
        <w:rPr>
          <w:rFonts w:ascii="Times New Roman" w:hAnsi="Times New Roman" w:cs="Times New Roman"/>
          <w:sz w:val="23"/>
          <w:szCs w:val="23"/>
        </w:rPr>
        <w:t xml:space="preserve"> Prasība pieļauj dažādus kušetes augstuma diapazonus, t.s</w:t>
      </w:r>
      <w:r w:rsidR="00C5061A">
        <w:rPr>
          <w:rFonts w:ascii="Times New Roman" w:hAnsi="Times New Roman" w:cs="Times New Roman"/>
          <w:sz w:val="23"/>
          <w:szCs w:val="23"/>
        </w:rPr>
        <w:t>k.</w:t>
      </w:r>
      <w:r w:rsidR="00001DF5">
        <w:rPr>
          <w:rFonts w:ascii="Times New Roman" w:hAnsi="Times New Roman" w:cs="Times New Roman"/>
          <w:sz w:val="23"/>
          <w:szCs w:val="23"/>
        </w:rPr>
        <w:t xml:space="preserve"> līdz 95 cm.</w:t>
      </w:r>
    </w:p>
    <w:p w14:paraId="102B05E5" w14:textId="77777777" w:rsidR="006C37BD" w:rsidRPr="002C3ABF" w:rsidRDefault="006C37BD" w:rsidP="00523A6B">
      <w:pPr>
        <w:spacing w:after="0" w:line="240" w:lineRule="auto"/>
        <w:rPr>
          <w:rFonts w:ascii="Times New Roman" w:hAnsi="Times New Roman" w:cs="Times New Roman"/>
          <w:sz w:val="23"/>
          <w:szCs w:val="23"/>
        </w:rPr>
      </w:pPr>
    </w:p>
    <w:p w14:paraId="26C081FC" w14:textId="78117CE9" w:rsidR="006C37BD" w:rsidRPr="002C3ABF" w:rsidRDefault="006C37BD" w:rsidP="006C37BD">
      <w:pPr>
        <w:spacing w:after="0" w:line="240" w:lineRule="auto"/>
        <w:jc w:val="both"/>
        <w:rPr>
          <w:sz w:val="23"/>
          <w:szCs w:val="23"/>
        </w:rPr>
      </w:pPr>
      <w:r w:rsidRPr="002C3ABF">
        <w:rPr>
          <w:rFonts w:ascii="Times New Roman" w:hAnsi="Times New Roman" w:cs="Times New Roman"/>
          <w:b/>
          <w:bCs/>
          <w:sz w:val="23"/>
          <w:szCs w:val="23"/>
        </w:rPr>
        <w:t>Pozīcija:</w:t>
      </w:r>
      <w:r w:rsidRPr="002C3ABF">
        <w:rPr>
          <w:rFonts w:ascii="Times New Roman" w:hAnsi="Times New Roman" w:cs="Times New Roman"/>
          <w:sz w:val="23"/>
          <w:szCs w:val="23"/>
        </w:rPr>
        <w:t xml:space="preserve"> “Kušetes kāju regulācija, lai nodrošinātu stabilu kušetes novietošanu uz nelīdzenas virsmas”</w:t>
      </w:r>
    </w:p>
    <w:p w14:paraId="2BFD114D" w14:textId="50924C74"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Ierosinājums:</w:t>
      </w:r>
      <w:r w:rsidRPr="002C3ABF">
        <w:rPr>
          <w:rFonts w:ascii="Times New Roman" w:hAnsi="Times New Roman" w:cs="Times New Roman"/>
          <w:sz w:val="23"/>
          <w:szCs w:val="23"/>
        </w:rPr>
        <w:t xml:space="preserve"> Lūdzam svītrot prasību "Kušetes kāju regulācija, lai nodrošinātu stabilu kušetes novietošanu uz nelīdzenas virsmas", jo standarta medicīniskās kušetes ir paredzētas lietošanai uz līdzenām iekštelpu grīdām ārstniecības iestādēs. Prasība par kāju regulāciju izmantošanai uz nelīdzenas virsmas nav raksturīga šāda veida medicīniskajām kušetēm un nepamatoti ierobežo atbilstošu piedāvājumu iesniegšanas iespējas.</w:t>
      </w:r>
    </w:p>
    <w:p w14:paraId="1AD1FF9A" w14:textId="0DD73C95"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Atbilde:</w:t>
      </w:r>
      <w:r w:rsidRPr="002C3ABF">
        <w:rPr>
          <w:rFonts w:ascii="Times New Roman" w:hAnsi="Times New Roman" w:cs="Times New Roman"/>
          <w:sz w:val="23"/>
          <w:szCs w:val="23"/>
        </w:rPr>
        <w:t xml:space="preserve"> Prasība tiks dzēsta.</w:t>
      </w:r>
    </w:p>
    <w:p w14:paraId="48FC36BA" w14:textId="77777777" w:rsidR="006C37BD" w:rsidRPr="002C3ABF" w:rsidRDefault="006C37BD" w:rsidP="00523A6B">
      <w:pPr>
        <w:spacing w:after="0" w:line="240" w:lineRule="auto"/>
        <w:rPr>
          <w:rFonts w:ascii="Times New Roman" w:hAnsi="Times New Roman" w:cs="Times New Roman"/>
          <w:sz w:val="23"/>
          <w:szCs w:val="23"/>
        </w:rPr>
      </w:pPr>
    </w:p>
    <w:p w14:paraId="36CC6978" w14:textId="52FE0689"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Pozīcija:</w:t>
      </w:r>
      <w:r w:rsidRPr="002C3ABF">
        <w:rPr>
          <w:rFonts w:ascii="Times New Roman" w:hAnsi="Times New Roman" w:cs="Times New Roman"/>
          <w:sz w:val="23"/>
          <w:szCs w:val="23"/>
        </w:rPr>
        <w:t xml:space="preserve"> “Maksimālā pieļaujamā drošas lietošanas slodze vismaz 150 kg”</w:t>
      </w:r>
    </w:p>
    <w:p w14:paraId="4D1B06B7" w14:textId="4F19D7BF" w:rsidR="006C37BD" w:rsidRPr="002C3ABF" w:rsidRDefault="006C37BD" w:rsidP="006C37B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Ierosinājums:</w:t>
      </w:r>
      <w:r w:rsidRPr="002C3ABF">
        <w:rPr>
          <w:rFonts w:ascii="Times New Roman" w:hAnsi="Times New Roman" w:cs="Times New Roman"/>
          <w:sz w:val="23"/>
          <w:szCs w:val="23"/>
        </w:rPr>
        <w:t xml:space="preserve"> Lūdzam pārskatīt prasību un noteikt maksimālo pieļaujamo drošas lietošanas slodzi vismaz 180 kg. Lielāka drošas darba slodze nodrošina plašākas pacientu aprūpes iespējas, atbilst mūsdienu medicīniskā aprīkojuma prasībām un uzlabo kušetes drošību un ilgmūžību.</w:t>
      </w:r>
    </w:p>
    <w:p w14:paraId="5E62D83D" w14:textId="22A00B66" w:rsidR="006C37BD" w:rsidRPr="002C3ABF" w:rsidRDefault="006C37BD" w:rsidP="00523A6B">
      <w:pPr>
        <w:spacing w:after="0" w:line="240" w:lineRule="auto"/>
        <w:rPr>
          <w:rFonts w:ascii="Times New Roman" w:hAnsi="Times New Roman" w:cs="Times New Roman"/>
          <w:sz w:val="23"/>
          <w:szCs w:val="23"/>
        </w:rPr>
      </w:pPr>
      <w:r w:rsidRPr="002C3ABF">
        <w:rPr>
          <w:rFonts w:ascii="Times New Roman" w:hAnsi="Times New Roman" w:cs="Times New Roman"/>
          <w:b/>
          <w:bCs/>
          <w:sz w:val="23"/>
          <w:szCs w:val="23"/>
        </w:rPr>
        <w:t xml:space="preserve">Atbilde: </w:t>
      </w:r>
      <w:r w:rsidR="00B96D59" w:rsidRPr="002C3ABF">
        <w:rPr>
          <w:rFonts w:ascii="Times New Roman" w:hAnsi="Times New Roman" w:cs="Times New Roman"/>
          <w:sz w:val="23"/>
          <w:szCs w:val="23"/>
        </w:rPr>
        <w:t>Minētā prasība ierobežotu konkurenci, tehniskā specifikācija netiks mainīta</w:t>
      </w:r>
      <w:r w:rsidR="00301B63">
        <w:rPr>
          <w:rFonts w:ascii="Times New Roman" w:hAnsi="Times New Roman" w:cs="Times New Roman"/>
          <w:sz w:val="23"/>
          <w:szCs w:val="23"/>
        </w:rPr>
        <w:t>.</w:t>
      </w:r>
    </w:p>
    <w:p w14:paraId="3F2F6DFB" w14:textId="77777777" w:rsidR="00555646" w:rsidRPr="002C3ABF" w:rsidRDefault="00555646" w:rsidP="00555646">
      <w:pPr>
        <w:spacing w:after="0" w:line="240" w:lineRule="auto"/>
        <w:rPr>
          <w:rFonts w:ascii="Times New Roman" w:hAnsi="Times New Roman" w:cs="Times New Roman"/>
          <w:b/>
          <w:bCs/>
          <w:sz w:val="23"/>
          <w:szCs w:val="23"/>
        </w:rPr>
      </w:pPr>
    </w:p>
    <w:p w14:paraId="3A43548B" w14:textId="34CB60BE" w:rsidR="00EC4E75" w:rsidRPr="002C3ABF" w:rsidRDefault="00B96D59" w:rsidP="002F5296">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 xml:space="preserve">Pozīcija: </w:t>
      </w:r>
      <w:r w:rsidRPr="002C3ABF">
        <w:rPr>
          <w:rFonts w:ascii="Times New Roman" w:hAnsi="Times New Roman" w:cs="Times New Roman"/>
          <w:sz w:val="23"/>
          <w:szCs w:val="23"/>
        </w:rPr>
        <w:t xml:space="preserve">“Virsmas polsterētas un pārvilktas ar </w:t>
      </w:r>
      <w:r w:rsidR="00EA4D86">
        <w:rPr>
          <w:rFonts w:ascii="Times New Roman" w:hAnsi="Times New Roman" w:cs="Times New Roman"/>
          <w:sz w:val="23"/>
          <w:szCs w:val="23"/>
        </w:rPr>
        <w:t>materiālu</w:t>
      </w:r>
      <w:r w:rsidRPr="002C3ABF">
        <w:rPr>
          <w:rFonts w:ascii="Times New Roman" w:hAnsi="Times New Roman" w:cs="Times New Roman"/>
          <w:sz w:val="23"/>
          <w:szCs w:val="23"/>
        </w:rPr>
        <w:t>, kas piemērots intensīvai tīrīšanai un dezinfekcijai”</w:t>
      </w:r>
    </w:p>
    <w:p w14:paraId="13A0DAB9" w14:textId="7EC5623F" w:rsidR="00EC4E75" w:rsidRPr="002C3ABF" w:rsidRDefault="00B96D59" w:rsidP="002C3ABF">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 xml:space="preserve">Ierosinājums: </w:t>
      </w:r>
      <w:r w:rsidR="002C3ABF" w:rsidRPr="002C3ABF">
        <w:rPr>
          <w:rFonts w:ascii="Times New Roman" w:hAnsi="Times New Roman" w:cs="Times New Roman"/>
          <w:sz w:val="23"/>
          <w:szCs w:val="23"/>
        </w:rPr>
        <w:t>Lūdzam precizēt prasību, aizstājot to ar detalizētāku funkcionālo aprakstu: "Virsma polsterēta ar pārklājumu, kas ir ūdensnecaurlaidīgs, antibakteriāls, izturīgs pret noberzumiem, ķermeņa izdalījumiem, eļļām un taukiem." Šāds formulējums precīzāk raksturo materiāla ekspluatācijas īpašības un nodrošina atbilstību medicīniskā aprīkojuma ikdienas lietošanas un dezinfekcijas prasībām.</w:t>
      </w:r>
    </w:p>
    <w:p w14:paraId="3A7F9D06" w14:textId="794B176F" w:rsidR="00D400DA" w:rsidRPr="00AF626D" w:rsidRDefault="002C3ABF" w:rsidP="00AF626D">
      <w:pPr>
        <w:spacing w:after="0" w:line="240" w:lineRule="auto"/>
        <w:jc w:val="both"/>
        <w:rPr>
          <w:rFonts w:ascii="Times New Roman" w:hAnsi="Times New Roman" w:cs="Times New Roman"/>
          <w:sz w:val="23"/>
          <w:szCs w:val="23"/>
        </w:rPr>
      </w:pPr>
      <w:r w:rsidRPr="002C3ABF">
        <w:rPr>
          <w:rFonts w:ascii="Times New Roman" w:hAnsi="Times New Roman" w:cs="Times New Roman"/>
          <w:b/>
          <w:bCs/>
          <w:sz w:val="23"/>
          <w:szCs w:val="23"/>
        </w:rPr>
        <w:t>Atbilde:</w:t>
      </w:r>
      <w:r w:rsidRPr="002C3ABF">
        <w:rPr>
          <w:rFonts w:ascii="Times New Roman" w:hAnsi="Times New Roman" w:cs="Times New Roman"/>
          <w:sz w:val="23"/>
          <w:szCs w:val="23"/>
        </w:rPr>
        <w:t xml:space="preserve"> </w:t>
      </w:r>
      <w:r w:rsidR="002F5296" w:rsidRPr="002C3ABF">
        <w:rPr>
          <w:rFonts w:ascii="Times New Roman" w:hAnsi="Times New Roman" w:cs="Times New Roman"/>
          <w:sz w:val="23"/>
          <w:szCs w:val="23"/>
        </w:rPr>
        <w:t>Tehniskā specifikācija tiks precizēta.</w:t>
      </w:r>
      <w:r w:rsidR="002F5296">
        <w:rPr>
          <w:rFonts w:ascii="Times New Roman" w:hAnsi="Times New Roman" w:cs="Times New Roman"/>
          <w:sz w:val="23"/>
          <w:szCs w:val="23"/>
        </w:rPr>
        <w:t xml:space="preserve"> </w:t>
      </w:r>
      <w:r w:rsidR="002F5296" w:rsidRPr="002C3ABF">
        <w:rPr>
          <w:rFonts w:ascii="Times New Roman" w:hAnsi="Times New Roman" w:cs="Times New Roman"/>
          <w:sz w:val="23"/>
          <w:szCs w:val="23"/>
        </w:rPr>
        <w:t xml:space="preserve">Virsmas polsterētas un pārvilktas ar </w:t>
      </w:r>
      <w:r w:rsidR="002F5296" w:rsidRPr="00301B63">
        <w:rPr>
          <w:rFonts w:ascii="Times New Roman" w:hAnsi="Times New Roman" w:cs="Times New Roman"/>
          <w:sz w:val="23"/>
          <w:szCs w:val="23"/>
        </w:rPr>
        <w:t>ūdensnecaurlaidīgu</w:t>
      </w:r>
      <w:r w:rsidR="002F5296">
        <w:rPr>
          <w:rFonts w:ascii="Times New Roman" w:hAnsi="Times New Roman" w:cs="Times New Roman"/>
          <w:sz w:val="23"/>
          <w:szCs w:val="23"/>
        </w:rPr>
        <w:t xml:space="preserve"> materiālu</w:t>
      </w:r>
      <w:r w:rsidR="002F5296" w:rsidRPr="002C3ABF">
        <w:rPr>
          <w:rFonts w:ascii="Times New Roman" w:hAnsi="Times New Roman" w:cs="Times New Roman"/>
          <w:sz w:val="23"/>
          <w:szCs w:val="23"/>
        </w:rPr>
        <w:t>, kas piemērots intensīvai tīrīšanai un dezinfekcijai</w:t>
      </w:r>
      <w:r w:rsidR="002F5296">
        <w:rPr>
          <w:rFonts w:ascii="Times New Roman" w:hAnsi="Times New Roman" w:cs="Times New Roman"/>
          <w:sz w:val="23"/>
          <w:szCs w:val="23"/>
        </w:rPr>
        <w:t>.</w:t>
      </w:r>
    </w:p>
    <w:sectPr w:rsidR="00D400DA" w:rsidRPr="00AF626D" w:rsidSect="00EC4E7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4B3FC" w14:textId="77777777" w:rsidR="00AF548E" w:rsidRDefault="00AF548E" w:rsidP="001C3EDC">
      <w:pPr>
        <w:spacing w:after="0" w:line="240" w:lineRule="auto"/>
      </w:pPr>
      <w:r>
        <w:separator/>
      </w:r>
    </w:p>
  </w:endnote>
  <w:endnote w:type="continuationSeparator" w:id="0">
    <w:p w14:paraId="755E356D" w14:textId="77777777" w:rsidR="00AF548E" w:rsidRDefault="00AF548E" w:rsidP="001C3EDC">
      <w:pPr>
        <w:spacing w:after="0" w:line="240" w:lineRule="auto"/>
      </w:pPr>
      <w:r>
        <w:continuationSeparator/>
      </w:r>
    </w:p>
  </w:endnote>
  <w:endnote w:type="continuationNotice" w:id="1">
    <w:p w14:paraId="0D92D358" w14:textId="77777777" w:rsidR="00AF548E" w:rsidRDefault="00AF54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831263"/>
      <w:docPartObj>
        <w:docPartGallery w:val="Page Numbers (Bottom of Page)"/>
        <w:docPartUnique/>
      </w:docPartObj>
    </w:sdtPr>
    <w:sdtEndPr>
      <w:rPr>
        <w:rFonts w:ascii="Times New Roman" w:hAnsi="Times New Roman" w:cs="Times New Roman"/>
        <w:noProof/>
        <w:sz w:val="24"/>
        <w:szCs w:val="24"/>
      </w:rPr>
    </w:sdtEndPr>
    <w:sdtContent>
      <w:p w14:paraId="18999F7B" w14:textId="2680744A" w:rsidR="00F508BB" w:rsidRPr="00BB418C" w:rsidRDefault="00F508BB" w:rsidP="00BB418C">
        <w:pPr>
          <w:pStyle w:val="Kjene"/>
          <w:jc w:val="right"/>
          <w:rPr>
            <w:rFonts w:ascii="Times New Roman" w:hAnsi="Times New Roman" w:cs="Times New Roman"/>
            <w:sz w:val="24"/>
            <w:szCs w:val="24"/>
          </w:rPr>
        </w:pPr>
        <w:r w:rsidRPr="00BB418C">
          <w:rPr>
            <w:rFonts w:ascii="Times New Roman" w:hAnsi="Times New Roman" w:cs="Times New Roman"/>
            <w:sz w:val="24"/>
            <w:szCs w:val="24"/>
          </w:rPr>
          <w:fldChar w:fldCharType="begin"/>
        </w:r>
        <w:r w:rsidRPr="00BB418C">
          <w:rPr>
            <w:rFonts w:ascii="Times New Roman" w:hAnsi="Times New Roman" w:cs="Times New Roman"/>
            <w:sz w:val="24"/>
            <w:szCs w:val="24"/>
          </w:rPr>
          <w:instrText xml:space="preserve"> PAGE   \* MERGEFORMAT </w:instrText>
        </w:r>
        <w:r w:rsidRPr="00BB418C">
          <w:rPr>
            <w:rFonts w:ascii="Times New Roman" w:hAnsi="Times New Roman" w:cs="Times New Roman"/>
            <w:sz w:val="24"/>
            <w:szCs w:val="24"/>
          </w:rPr>
          <w:fldChar w:fldCharType="separate"/>
        </w:r>
        <w:r w:rsidR="00F24099">
          <w:rPr>
            <w:rFonts w:ascii="Times New Roman" w:hAnsi="Times New Roman" w:cs="Times New Roman"/>
            <w:noProof/>
            <w:sz w:val="24"/>
            <w:szCs w:val="24"/>
          </w:rPr>
          <w:t>3</w:t>
        </w:r>
        <w:r w:rsidRPr="00BB418C">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E403" w14:textId="77777777" w:rsidR="00B357E1" w:rsidRPr="002C1388" w:rsidRDefault="00B357E1" w:rsidP="00B357E1">
    <w:pPr>
      <w:jc w:val="both"/>
      <w:rPr>
        <w:rFonts w:ascii="Times New Roman" w:hAnsi="Times New Roman" w:cs="Times New Roman"/>
        <w:sz w:val="23"/>
        <w:szCs w:val="23"/>
      </w:rPr>
    </w:pPr>
    <w:r w:rsidRPr="002C1388">
      <w:rPr>
        <w:rFonts w:ascii="Times New Roman" w:hAnsi="Times New Roman" w:cs="Times New Roman"/>
        <w:sz w:val="23"/>
        <w:szCs w:val="23"/>
      </w:rPr>
      <w:t>DOKUMENTS IR ELEKTRONISKI PARAKSTĪTS AR DROŠU ELEKTRONISKO PARAKSTU UN SATUR LAIKA ZĪMOGU</w:t>
    </w:r>
  </w:p>
  <w:p w14:paraId="55D7D847" w14:textId="77777777" w:rsidR="00B357E1" w:rsidRPr="002C1388" w:rsidRDefault="00B357E1">
    <w:pPr>
      <w:pStyle w:val="Kjene"/>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8A822" w14:textId="77777777" w:rsidR="00AF548E" w:rsidRDefault="00AF548E" w:rsidP="001C3EDC">
      <w:pPr>
        <w:spacing w:after="0" w:line="240" w:lineRule="auto"/>
      </w:pPr>
      <w:r>
        <w:separator/>
      </w:r>
    </w:p>
  </w:footnote>
  <w:footnote w:type="continuationSeparator" w:id="0">
    <w:p w14:paraId="55ECF0F5" w14:textId="77777777" w:rsidR="00AF548E" w:rsidRDefault="00AF548E" w:rsidP="001C3EDC">
      <w:pPr>
        <w:spacing w:after="0" w:line="240" w:lineRule="auto"/>
      </w:pPr>
      <w:r>
        <w:continuationSeparator/>
      </w:r>
    </w:p>
  </w:footnote>
  <w:footnote w:type="continuationNotice" w:id="1">
    <w:p w14:paraId="4DC978FE" w14:textId="77777777" w:rsidR="00AF548E" w:rsidRDefault="00AF54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6A2A"/>
    <w:multiLevelType w:val="multilevel"/>
    <w:tmpl w:val="AE28E1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0F07A6"/>
    <w:multiLevelType w:val="hybridMultilevel"/>
    <w:tmpl w:val="18F4B5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386899">
    <w:abstractNumId w:val="2"/>
  </w:num>
  <w:num w:numId="2" w16cid:durableId="837769179">
    <w:abstractNumId w:val="0"/>
  </w:num>
  <w:num w:numId="3" w16cid:durableId="151441845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B8"/>
    <w:rsid w:val="00000062"/>
    <w:rsid w:val="00001054"/>
    <w:rsid w:val="00001DF5"/>
    <w:rsid w:val="0000226E"/>
    <w:rsid w:val="000045D4"/>
    <w:rsid w:val="000077E1"/>
    <w:rsid w:val="00010EEE"/>
    <w:rsid w:val="000124B8"/>
    <w:rsid w:val="00013568"/>
    <w:rsid w:val="000149CD"/>
    <w:rsid w:val="00015837"/>
    <w:rsid w:val="0002198A"/>
    <w:rsid w:val="00022184"/>
    <w:rsid w:val="00022E43"/>
    <w:rsid w:val="00023E1D"/>
    <w:rsid w:val="00024F09"/>
    <w:rsid w:val="00025267"/>
    <w:rsid w:val="00026939"/>
    <w:rsid w:val="000273DB"/>
    <w:rsid w:val="00030D60"/>
    <w:rsid w:val="00030DD7"/>
    <w:rsid w:val="000325BE"/>
    <w:rsid w:val="00036768"/>
    <w:rsid w:val="00037EED"/>
    <w:rsid w:val="00041558"/>
    <w:rsid w:val="00046577"/>
    <w:rsid w:val="00047991"/>
    <w:rsid w:val="000539DC"/>
    <w:rsid w:val="00054688"/>
    <w:rsid w:val="00055FBF"/>
    <w:rsid w:val="00056570"/>
    <w:rsid w:val="000569D8"/>
    <w:rsid w:val="00062B17"/>
    <w:rsid w:val="00063E0D"/>
    <w:rsid w:val="0006421D"/>
    <w:rsid w:val="00067765"/>
    <w:rsid w:val="00071F17"/>
    <w:rsid w:val="00072348"/>
    <w:rsid w:val="00073C45"/>
    <w:rsid w:val="00077CEC"/>
    <w:rsid w:val="00080F8A"/>
    <w:rsid w:val="00083FEF"/>
    <w:rsid w:val="000847F0"/>
    <w:rsid w:val="0008721D"/>
    <w:rsid w:val="00092562"/>
    <w:rsid w:val="00096CF5"/>
    <w:rsid w:val="000B0305"/>
    <w:rsid w:val="000B039E"/>
    <w:rsid w:val="000B253B"/>
    <w:rsid w:val="000B3491"/>
    <w:rsid w:val="000B6AB3"/>
    <w:rsid w:val="000B748A"/>
    <w:rsid w:val="000C300C"/>
    <w:rsid w:val="000C7E68"/>
    <w:rsid w:val="000D55DF"/>
    <w:rsid w:val="000D645F"/>
    <w:rsid w:val="000D675A"/>
    <w:rsid w:val="000E2F3F"/>
    <w:rsid w:val="000E4196"/>
    <w:rsid w:val="000F07A2"/>
    <w:rsid w:val="000F3522"/>
    <w:rsid w:val="000F5D98"/>
    <w:rsid w:val="000F6D72"/>
    <w:rsid w:val="001058FD"/>
    <w:rsid w:val="00107BF2"/>
    <w:rsid w:val="00111F84"/>
    <w:rsid w:val="00113AF8"/>
    <w:rsid w:val="00117A2F"/>
    <w:rsid w:val="001238EF"/>
    <w:rsid w:val="00124B33"/>
    <w:rsid w:val="0012614E"/>
    <w:rsid w:val="00126164"/>
    <w:rsid w:val="00130D39"/>
    <w:rsid w:val="00131518"/>
    <w:rsid w:val="00140153"/>
    <w:rsid w:val="00140646"/>
    <w:rsid w:val="00140FCA"/>
    <w:rsid w:val="00141619"/>
    <w:rsid w:val="00145D3B"/>
    <w:rsid w:val="00150356"/>
    <w:rsid w:val="001560FC"/>
    <w:rsid w:val="00160B0B"/>
    <w:rsid w:val="001632E6"/>
    <w:rsid w:val="001655F1"/>
    <w:rsid w:val="00171F79"/>
    <w:rsid w:val="0017629D"/>
    <w:rsid w:val="00177AE9"/>
    <w:rsid w:val="00184461"/>
    <w:rsid w:val="00185E6A"/>
    <w:rsid w:val="001867CF"/>
    <w:rsid w:val="00187237"/>
    <w:rsid w:val="001947A2"/>
    <w:rsid w:val="0019591C"/>
    <w:rsid w:val="001A0DBD"/>
    <w:rsid w:val="001B756E"/>
    <w:rsid w:val="001B7AFF"/>
    <w:rsid w:val="001C031C"/>
    <w:rsid w:val="001C09A3"/>
    <w:rsid w:val="001C3EDC"/>
    <w:rsid w:val="001D2F42"/>
    <w:rsid w:val="001D70AE"/>
    <w:rsid w:val="001E00E0"/>
    <w:rsid w:val="001E0DD9"/>
    <w:rsid w:val="001E32B9"/>
    <w:rsid w:val="001E74A5"/>
    <w:rsid w:val="001F2549"/>
    <w:rsid w:val="001F2D6D"/>
    <w:rsid w:val="001F474A"/>
    <w:rsid w:val="001F7DCD"/>
    <w:rsid w:val="00200C93"/>
    <w:rsid w:val="002015B7"/>
    <w:rsid w:val="00202E0B"/>
    <w:rsid w:val="00203AAB"/>
    <w:rsid w:val="00207E59"/>
    <w:rsid w:val="00222FD8"/>
    <w:rsid w:val="002268FE"/>
    <w:rsid w:val="00231FCE"/>
    <w:rsid w:val="00232040"/>
    <w:rsid w:val="00236FB8"/>
    <w:rsid w:val="00242D54"/>
    <w:rsid w:val="00245CFC"/>
    <w:rsid w:val="0024649F"/>
    <w:rsid w:val="002511B0"/>
    <w:rsid w:val="00253089"/>
    <w:rsid w:val="00253EE4"/>
    <w:rsid w:val="002541AA"/>
    <w:rsid w:val="00254714"/>
    <w:rsid w:val="002605AC"/>
    <w:rsid w:val="00270665"/>
    <w:rsid w:val="00270CB8"/>
    <w:rsid w:val="00272EC8"/>
    <w:rsid w:val="0027737D"/>
    <w:rsid w:val="00283ECF"/>
    <w:rsid w:val="002871C5"/>
    <w:rsid w:val="002918FC"/>
    <w:rsid w:val="00292F5A"/>
    <w:rsid w:val="00293A2B"/>
    <w:rsid w:val="00295ED5"/>
    <w:rsid w:val="00296A10"/>
    <w:rsid w:val="002974DA"/>
    <w:rsid w:val="002A1E6C"/>
    <w:rsid w:val="002A6925"/>
    <w:rsid w:val="002A78D2"/>
    <w:rsid w:val="002B335E"/>
    <w:rsid w:val="002B36BA"/>
    <w:rsid w:val="002B3700"/>
    <w:rsid w:val="002B3C42"/>
    <w:rsid w:val="002B3CB9"/>
    <w:rsid w:val="002C1388"/>
    <w:rsid w:val="002C20AB"/>
    <w:rsid w:val="002C3ABF"/>
    <w:rsid w:val="002C40E7"/>
    <w:rsid w:val="002D0E35"/>
    <w:rsid w:val="002D45BB"/>
    <w:rsid w:val="002D53BA"/>
    <w:rsid w:val="002E1F18"/>
    <w:rsid w:val="002E28A6"/>
    <w:rsid w:val="002E564F"/>
    <w:rsid w:val="002E5D62"/>
    <w:rsid w:val="002F5296"/>
    <w:rsid w:val="002F6245"/>
    <w:rsid w:val="002F70DE"/>
    <w:rsid w:val="00300E0D"/>
    <w:rsid w:val="00301B63"/>
    <w:rsid w:val="00302EB9"/>
    <w:rsid w:val="003035F4"/>
    <w:rsid w:val="00304297"/>
    <w:rsid w:val="00304A8F"/>
    <w:rsid w:val="0031410D"/>
    <w:rsid w:val="00316BA3"/>
    <w:rsid w:val="00320D2F"/>
    <w:rsid w:val="00320E60"/>
    <w:rsid w:val="00322FED"/>
    <w:rsid w:val="003246EA"/>
    <w:rsid w:val="00325538"/>
    <w:rsid w:val="00332219"/>
    <w:rsid w:val="00333AE8"/>
    <w:rsid w:val="00344417"/>
    <w:rsid w:val="00351A9F"/>
    <w:rsid w:val="0035430C"/>
    <w:rsid w:val="00357F89"/>
    <w:rsid w:val="00367097"/>
    <w:rsid w:val="00367987"/>
    <w:rsid w:val="00370243"/>
    <w:rsid w:val="00371126"/>
    <w:rsid w:val="0037473D"/>
    <w:rsid w:val="00380888"/>
    <w:rsid w:val="00381A19"/>
    <w:rsid w:val="00382D44"/>
    <w:rsid w:val="00385587"/>
    <w:rsid w:val="0038579D"/>
    <w:rsid w:val="00386128"/>
    <w:rsid w:val="003864CB"/>
    <w:rsid w:val="00390B6A"/>
    <w:rsid w:val="00395026"/>
    <w:rsid w:val="003A16A2"/>
    <w:rsid w:val="003A2205"/>
    <w:rsid w:val="003A2E3E"/>
    <w:rsid w:val="003A42F7"/>
    <w:rsid w:val="003B4FA4"/>
    <w:rsid w:val="003B5895"/>
    <w:rsid w:val="003B7C8A"/>
    <w:rsid w:val="003C175B"/>
    <w:rsid w:val="003C3A99"/>
    <w:rsid w:val="003C469A"/>
    <w:rsid w:val="003C604A"/>
    <w:rsid w:val="003C7064"/>
    <w:rsid w:val="003D1F53"/>
    <w:rsid w:val="003D4973"/>
    <w:rsid w:val="003D5A1D"/>
    <w:rsid w:val="003D6CB9"/>
    <w:rsid w:val="003D7DC2"/>
    <w:rsid w:val="003E135C"/>
    <w:rsid w:val="003E6F91"/>
    <w:rsid w:val="003F2815"/>
    <w:rsid w:val="003F2A46"/>
    <w:rsid w:val="003F360B"/>
    <w:rsid w:val="003F3B4E"/>
    <w:rsid w:val="003F6982"/>
    <w:rsid w:val="00400E03"/>
    <w:rsid w:val="004011FC"/>
    <w:rsid w:val="004013BB"/>
    <w:rsid w:val="00401F8C"/>
    <w:rsid w:val="00405CDE"/>
    <w:rsid w:val="0040712A"/>
    <w:rsid w:val="00412853"/>
    <w:rsid w:val="00413B6B"/>
    <w:rsid w:val="00414678"/>
    <w:rsid w:val="004166CA"/>
    <w:rsid w:val="0041688D"/>
    <w:rsid w:val="00422E50"/>
    <w:rsid w:val="004261C5"/>
    <w:rsid w:val="004305CE"/>
    <w:rsid w:val="004341E1"/>
    <w:rsid w:val="00434A7A"/>
    <w:rsid w:val="00435465"/>
    <w:rsid w:val="00444660"/>
    <w:rsid w:val="00447959"/>
    <w:rsid w:val="004504E5"/>
    <w:rsid w:val="00450763"/>
    <w:rsid w:val="0045088F"/>
    <w:rsid w:val="004541FC"/>
    <w:rsid w:val="00456E98"/>
    <w:rsid w:val="00460C31"/>
    <w:rsid w:val="0046619D"/>
    <w:rsid w:val="00467F5B"/>
    <w:rsid w:val="0047210C"/>
    <w:rsid w:val="0047628C"/>
    <w:rsid w:val="0048409A"/>
    <w:rsid w:val="00484959"/>
    <w:rsid w:val="0048699A"/>
    <w:rsid w:val="00487CFB"/>
    <w:rsid w:val="00491B89"/>
    <w:rsid w:val="00493E08"/>
    <w:rsid w:val="00494E8F"/>
    <w:rsid w:val="00495007"/>
    <w:rsid w:val="004B01AD"/>
    <w:rsid w:val="004B02EC"/>
    <w:rsid w:val="004B0B06"/>
    <w:rsid w:val="004B16FB"/>
    <w:rsid w:val="004B26B9"/>
    <w:rsid w:val="004B3CB7"/>
    <w:rsid w:val="004B45DC"/>
    <w:rsid w:val="004B6242"/>
    <w:rsid w:val="004C187A"/>
    <w:rsid w:val="004C1A90"/>
    <w:rsid w:val="004C56DD"/>
    <w:rsid w:val="004C657A"/>
    <w:rsid w:val="004C7A2A"/>
    <w:rsid w:val="004D0358"/>
    <w:rsid w:val="004D1B46"/>
    <w:rsid w:val="004D5AA2"/>
    <w:rsid w:val="004D5D31"/>
    <w:rsid w:val="004E3826"/>
    <w:rsid w:val="004E5862"/>
    <w:rsid w:val="004F4569"/>
    <w:rsid w:val="004F6366"/>
    <w:rsid w:val="00501062"/>
    <w:rsid w:val="00503B39"/>
    <w:rsid w:val="00505CAF"/>
    <w:rsid w:val="00510345"/>
    <w:rsid w:val="00514FEE"/>
    <w:rsid w:val="00515776"/>
    <w:rsid w:val="00520B33"/>
    <w:rsid w:val="00520F9C"/>
    <w:rsid w:val="00523A6B"/>
    <w:rsid w:val="00526ADB"/>
    <w:rsid w:val="005316EE"/>
    <w:rsid w:val="00534072"/>
    <w:rsid w:val="0053732E"/>
    <w:rsid w:val="00537E91"/>
    <w:rsid w:val="00540ABC"/>
    <w:rsid w:val="005428BC"/>
    <w:rsid w:val="00543184"/>
    <w:rsid w:val="00544788"/>
    <w:rsid w:val="0054703F"/>
    <w:rsid w:val="00553A78"/>
    <w:rsid w:val="00555646"/>
    <w:rsid w:val="0055625C"/>
    <w:rsid w:val="00561F7D"/>
    <w:rsid w:val="00562952"/>
    <w:rsid w:val="00565FBD"/>
    <w:rsid w:val="00567E11"/>
    <w:rsid w:val="00573A81"/>
    <w:rsid w:val="005748C3"/>
    <w:rsid w:val="00574942"/>
    <w:rsid w:val="0058265A"/>
    <w:rsid w:val="00585D57"/>
    <w:rsid w:val="00593859"/>
    <w:rsid w:val="005A1643"/>
    <w:rsid w:val="005A1E79"/>
    <w:rsid w:val="005A20D7"/>
    <w:rsid w:val="005A51E4"/>
    <w:rsid w:val="005A6E81"/>
    <w:rsid w:val="005B070B"/>
    <w:rsid w:val="005B2363"/>
    <w:rsid w:val="005C0A89"/>
    <w:rsid w:val="005C5605"/>
    <w:rsid w:val="005C7BF4"/>
    <w:rsid w:val="005E33B4"/>
    <w:rsid w:val="005E51AD"/>
    <w:rsid w:val="005F0626"/>
    <w:rsid w:val="005F2F10"/>
    <w:rsid w:val="005F3F59"/>
    <w:rsid w:val="005F5E0C"/>
    <w:rsid w:val="0060134F"/>
    <w:rsid w:val="0060185C"/>
    <w:rsid w:val="006023F9"/>
    <w:rsid w:val="00607BFB"/>
    <w:rsid w:val="006164AC"/>
    <w:rsid w:val="00616899"/>
    <w:rsid w:val="00617BE9"/>
    <w:rsid w:val="006214CA"/>
    <w:rsid w:val="00624E37"/>
    <w:rsid w:val="00625782"/>
    <w:rsid w:val="00630108"/>
    <w:rsid w:val="00634595"/>
    <w:rsid w:val="006359D8"/>
    <w:rsid w:val="00642F39"/>
    <w:rsid w:val="006472B2"/>
    <w:rsid w:val="00650031"/>
    <w:rsid w:val="006520CF"/>
    <w:rsid w:val="00653EDD"/>
    <w:rsid w:val="006608FD"/>
    <w:rsid w:val="00662AF0"/>
    <w:rsid w:val="00665FF3"/>
    <w:rsid w:val="0067065E"/>
    <w:rsid w:val="006713D2"/>
    <w:rsid w:val="006731DC"/>
    <w:rsid w:val="00673441"/>
    <w:rsid w:val="006746F9"/>
    <w:rsid w:val="006753CA"/>
    <w:rsid w:val="00693779"/>
    <w:rsid w:val="00693970"/>
    <w:rsid w:val="00694DF4"/>
    <w:rsid w:val="006953B4"/>
    <w:rsid w:val="006A0E9E"/>
    <w:rsid w:val="006A23E4"/>
    <w:rsid w:val="006B0C94"/>
    <w:rsid w:val="006B76B7"/>
    <w:rsid w:val="006C37BD"/>
    <w:rsid w:val="006C44C5"/>
    <w:rsid w:val="006D2933"/>
    <w:rsid w:val="006D4FC6"/>
    <w:rsid w:val="006D6BE8"/>
    <w:rsid w:val="006D7670"/>
    <w:rsid w:val="006D7D89"/>
    <w:rsid w:val="006E1FFA"/>
    <w:rsid w:val="006E647A"/>
    <w:rsid w:val="006E7A97"/>
    <w:rsid w:val="006F0D47"/>
    <w:rsid w:val="006F198E"/>
    <w:rsid w:val="006F1A7D"/>
    <w:rsid w:val="006F1C47"/>
    <w:rsid w:val="006F1C6B"/>
    <w:rsid w:val="0071267F"/>
    <w:rsid w:val="00714E04"/>
    <w:rsid w:val="007159D1"/>
    <w:rsid w:val="00717BAD"/>
    <w:rsid w:val="00721C0C"/>
    <w:rsid w:val="0072612C"/>
    <w:rsid w:val="00732C08"/>
    <w:rsid w:val="00741704"/>
    <w:rsid w:val="00742266"/>
    <w:rsid w:val="00744AE9"/>
    <w:rsid w:val="0075232F"/>
    <w:rsid w:val="0076494F"/>
    <w:rsid w:val="0076729E"/>
    <w:rsid w:val="0077008B"/>
    <w:rsid w:val="00771097"/>
    <w:rsid w:val="00774530"/>
    <w:rsid w:val="00776A6E"/>
    <w:rsid w:val="00776BC4"/>
    <w:rsid w:val="00781B9A"/>
    <w:rsid w:val="00783427"/>
    <w:rsid w:val="007837D8"/>
    <w:rsid w:val="00784878"/>
    <w:rsid w:val="00792340"/>
    <w:rsid w:val="00795BD3"/>
    <w:rsid w:val="007969AF"/>
    <w:rsid w:val="007A1B4B"/>
    <w:rsid w:val="007A70CA"/>
    <w:rsid w:val="007B15E7"/>
    <w:rsid w:val="007B2FE1"/>
    <w:rsid w:val="007B3AEF"/>
    <w:rsid w:val="007B3F43"/>
    <w:rsid w:val="007B5B24"/>
    <w:rsid w:val="007C0B8E"/>
    <w:rsid w:val="007D0638"/>
    <w:rsid w:val="007D0A88"/>
    <w:rsid w:val="007D256A"/>
    <w:rsid w:val="007D4D1A"/>
    <w:rsid w:val="007D552B"/>
    <w:rsid w:val="007D5E74"/>
    <w:rsid w:val="007E02ED"/>
    <w:rsid w:val="007E2783"/>
    <w:rsid w:val="007E2D09"/>
    <w:rsid w:val="007E6702"/>
    <w:rsid w:val="007F0819"/>
    <w:rsid w:val="007F19FA"/>
    <w:rsid w:val="007F271B"/>
    <w:rsid w:val="007F3AD0"/>
    <w:rsid w:val="0080013A"/>
    <w:rsid w:val="008110BA"/>
    <w:rsid w:val="0081114B"/>
    <w:rsid w:val="008132CB"/>
    <w:rsid w:val="00815775"/>
    <w:rsid w:val="00821DF5"/>
    <w:rsid w:val="0083654E"/>
    <w:rsid w:val="008373B0"/>
    <w:rsid w:val="0083748E"/>
    <w:rsid w:val="00841C8F"/>
    <w:rsid w:val="00845D16"/>
    <w:rsid w:val="00845D94"/>
    <w:rsid w:val="0085135A"/>
    <w:rsid w:val="00851DE5"/>
    <w:rsid w:val="008554FD"/>
    <w:rsid w:val="0086043E"/>
    <w:rsid w:val="00860F3B"/>
    <w:rsid w:val="008662D0"/>
    <w:rsid w:val="00867726"/>
    <w:rsid w:val="00867E66"/>
    <w:rsid w:val="00870D31"/>
    <w:rsid w:val="008844D0"/>
    <w:rsid w:val="00887B20"/>
    <w:rsid w:val="00893128"/>
    <w:rsid w:val="00893351"/>
    <w:rsid w:val="00893D34"/>
    <w:rsid w:val="008A4CC3"/>
    <w:rsid w:val="008A7D7C"/>
    <w:rsid w:val="008A7F32"/>
    <w:rsid w:val="008B7E13"/>
    <w:rsid w:val="008C2215"/>
    <w:rsid w:val="008C2AB6"/>
    <w:rsid w:val="008C2C41"/>
    <w:rsid w:val="008C6FD6"/>
    <w:rsid w:val="008C7178"/>
    <w:rsid w:val="008D2854"/>
    <w:rsid w:val="008D35F6"/>
    <w:rsid w:val="008D4242"/>
    <w:rsid w:val="008D44E9"/>
    <w:rsid w:val="008E04A0"/>
    <w:rsid w:val="008E0546"/>
    <w:rsid w:val="008E05BD"/>
    <w:rsid w:val="008F067A"/>
    <w:rsid w:val="00901CDE"/>
    <w:rsid w:val="00904852"/>
    <w:rsid w:val="00904E3A"/>
    <w:rsid w:val="00906D89"/>
    <w:rsid w:val="009075D9"/>
    <w:rsid w:val="00911130"/>
    <w:rsid w:val="00911746"/>
    <w:rsid w:val="00920C77"/>
    <w:rsid w:val="00921CA2"/>
    <w:rsid w:val="00926C21"/>
    <w:rsid w:val="00927F7E"/>
    <w:rsid w:val="00931697"/>
    <w:rsid w:val="00933A60"/>
    <w:rsid w:val="009346D9"/>
    <w:rsid w:val="00934967"/>
    <w:rsid w:val="009475E0"/>
    <w:rsid w:val="00955E06"/>
    <w:rsid w:val="009572C4"/>
    <w:rsid w:val="00960134"/>
    <w:rsid w:val="00962BE8"/>
    <w:rsid w:val="009717A1"/>
    <w:rsid w:val="00975F9F"/>
    <w:rsid w:val="009776B0"/>
    <w:rsid w:val="00977EA2"/>
    <w:rsid w:val="009803AA"/>
    <w:rsid w:val="00982200"/>
    <w:rsid w:val="00982893"/>
    <w:rsid w:val="0098645A"/>
    <w:rsid w:val="00987213"/>
    <w:rsid w:val="009978EA"/>
    <w:rsid w:val="009A2376"/>
    <w:rsid w:val="009A6692"/>
    <w:rsid w:val="009B1F7A"/>
    <w:rsid w:val="009B31CF"/>
    <w:rsid w:val="009B4C8C"/>
    <w:rsid w:val="009C01AC"/>
    <w:rsid w:val="009C678D"/>
    <w:rsid w:val="009C79DA"/>
    <w:rsid w:val="009C7D18"/>
    <w:rsid w:val="009D38C2"/>
    <w:rsid w:val="009D4905"/>
    <w:rsid w:val="009D4D3D"/>
    <w:rsid w:val="009E27B8"/>
    <w:rsid w:val="009E3C72"/>
    <w:rsid w:val="009E6A20"/>
    <w:rsid w:val="009F0588"/>
    <w:rsid w:val="009F2C53"/>
    <w:rsid w:val="009F4CC3"/>
    <w:rsid w:val="009F4F67"/>
    <w:rsid w:val="009F7D2F"/>
    <w:rsid w:val="00A00F2A"/>
    <w:rsid w:val="00A0278C"/>
    <w:rsid w:val="00A056F3"/>
    <w:rsid w:val="00A12EA5"/>
    <w:rsid w:val="00A141F3"/>
    <w:rsid w:val="00A205BA"/>
    <w:rsid w:val="00A21F1F"/>
    <w:rsid w:val="00A225B2"/>
    <w:rsid w:val="00A258A7"/>
    <w:rsid w:val="00A332B6"/>
    <w:rsid w:val="00A352BB"/>
    <w:rsid w:val="00A4077E"/>
    <w:rsid w:val="00A40DD2"/>
    <w:rsid w:val="00A41E09"/>
    <w:rsid w:val="00A41E93"/>
    <w:rsid w:val="00A53A62"/>
    <w:rsid w:val="00A543DA"/>
    <w:rsid w:val="00A64252"/>
    <w:rsid w:val="00A64513"/>
    <w:rsid w:val="00A66C93"/>
    <w:rsid w:val="00A76DAB"/>
    <w:rsid w:val="00A8057F"/>
    <w:rsid w:val="00A86A46"/>
    <w:rsid w:val="00A95778"/>
    <w:rsid w:val="00A961EF"/>
    <w:rsid w:val="00AA3B44"/>
    <w:rsid w:val="00AA3DD2"/>
    <w:rsid w:val="00AA6C00"/>
    <w:rsid w:val="00AA7F66"/>
    <w:rsid w:val="00AB0B83"/>
    <w:rsid w:val="00AB1DA5"/>
    <w:rsid w:val="00AB5107"/>
    <w:rsid w:val="00AB75E3"/>
    <w:rsid w:val="00AC33B1"/>
    <w:rsid w:val="00AC42EB"/>
    <w:rsid w:val="00AC62FE"/>
    <w:rsid w:val="00AC6C08"/>
    <w:rsid w:val="00AC77C3"/>
    <w:rsid w:val="00AD1E9A"/>
    <w:rsid w:val="00AD30A6"/>
    <w:rsid w:val="00AD3327"/>
    <w:rsid w:val="00AD4049"/>
    <w:rsid w:val="00AD56FF"/>
    <w:rsid w:val="00AD763C"/>
    <w:rsid w:val="00AE0FCA"/>
    <w:rsid w:val="00AF1233"/>
    <w:rsid w:val="00AF1952"/>
    <w:rsid w:val="00AF2770"/>
    <w:rsid w:val="00AF394C"/>
    <w:rsid w:val="00AF548E"/>
    <w:rsid w:val="00AF626D"/>
    <w:rsid w:val="00AF71A3"/>
    <w:rsid w:val="00AF79E0"/>
    <w:rsid w:val="00B05E8B"/>
    <w:rsid w:val="00B06CCE"/>
    <w:rsid w:val="00B10B11"/>
    <w:rsid w:val="00B124E0"/>
    <w:rsid w:val="00B168EB"/>
    <w:rsid w:val="00B171CB"/>
    <w:rsid w:val="00B30A1A"/>
    <w:rsid w:val="00B30BD7"/>
    <w:rsid w:val="00B330C0"/>
    <w:rsid w:val="00B34C18"/>
    <w:rsid w:val="00B357E1"/>
    <w:rsid w:val="00B35CC5"/>
    <w:rsid w:val="00B376CF"/>
    <w:rsid w:val="00B403EA"/>
    <w:rsid w:val="00B40932"/>
    <w:rsid w:val="00B40D92"/>
    <w:rsid w:val="00B52616"/>
    <w:rsid w:val="00B52FC2"/>
    <w:rsid w:val="00B535B8"/>
    <w:rsid w:val="00B54E60"/>
    <w:rsid w:val="00B575E8"/>
    <w:rsid w:val="00B60181"/>
    <w:rsid w:val="00B62E94"/>
    <w:rsid w:val="00B664AC"/>
    <w:rsid w:val="00B81F49"/>
    <w:rsid w:val="00B8410C"/>
    <w:rsid w:val="00B850C0"/>
    <w:rsid w:val="00B87C1E"/>
    <w:rsid w:val="00B90775"/>
    <w:rsid w:val="00B92B37"/>
    <w:rsid w:val="00B96D59"/>
    <w:rsid w:val="00B977BE"/>
    <w:rsid w:val="00BB1071"/>
    <w:rsid w:val="00BB418C"/>
    <w:rsid w:val="00BB4924"/>
    <w:rsid w:val="00BC1A7B"/>
    <w:rsid w:val="00BC23C9"/>
    <w:rsid w:val="00BC2790"/>
    <w:rsid w:val="00BC5EAA"/>
    <w:rsid w:val="00BC69C0"/>
    <w:rsid w:val="00BD090E"/>
    <w:rsid w:val="00BD511C"/>
    <w:rsid w:val="00BD5566"/>
    <w:rsid w:val="00BD6EC3"/>
    <w:rsid w:val="00BD743E"/>
    <w:rsid w:val="00BD7CAA"/>
    <w:rsid w:val="00BD7EA2"/>
    <w:rsid w:val="00BE532A"/>
    <w:rsid w:val="00BE63C1"/>
    <w:rsid w:val="00BF0DDF"/>
    <w:rsid w:val="00BF1026"/>
    <w:rsid w:val="00C06CEF"/>
    <w:rsid w:val="00C070F2"/>
    <w:rsid w:val="00C0776A"/>
    <w:rsid w:val="00C10C7D"/>
    <w:rsid w:val="00C160B3"/>
    <w:rsid w:val="00C16F78"/>
    <w:rsid w:val="00C219B4"/>
    <w:rsid w:val="00C3001C"/>
    <w:rsid w:val="00C314BA"/>
    <w:rsid w:val="00C314BC"/>
    <w:rsid w:val="00C3460D"/>
    <w:rsid w:val="00C42EF9"/>
    <w:rsid w:val="00C46D46"/>
    <w:rsid w:val="00C46EA5"/>
    <w:rsid w:val="00C47C2A"/>
    <w:rsid w:val="00C5061A"/>
    <w:rsid w:val="00C51436"/>
    <w:rsid w:val="00C51D1D"/>
    <w:rsid w:val="00C57288"/>
    <w:rsid w:val="00C61A83"/>
    <w:rsid w:val="00C64932"/>
    <w:rsid w:val="00C67652"/>
    <w:rsid w:val="00C67CA4"/>
    <w:rsid w:val="00C74D67"/>
    <w:rsid w:val="00C807A0"/>
    <w:rsid w:val="00C83B9C"/>
    <w:rsid w:val="00C83DE5"/>
    <w:rsid w:val="00C86A30"/>
    <w:rsid w:val="00C903C3"/>
    <w:rsid w:val="00C90786"/>
    <w:rsid w:val="00C91320"/>
    <w:rsid w:val="00C939AD"/>
    <w:rsid w:val="00CA03D0"/>
    <w:rsid w:val="00CA2D10"/>
    <w:rsid w:val="00CA2FDF"/>
    <w:rsid w:val="00CA65BE"/>
    <w:rsid w:val="00CB255C"/>
    <w:rsid w:val="00CB4C11"/>
    <w:rsid w:val="00CD3559"/>
    <w:rsid w:val="00CD4305"/>
    <w:rsid w:val="00CD44DD"/>
    <w:rsid w:val="00CD623E"/>
    <w:rsid w:val="00CE1234"/>
    <w:rsid w:val="00CE40D1"/>
    <w:rsid w:val="00CF769C"/>
    <w:rsid w:val="00CF7A36"/>
    <w:rsid w:val="00D01AC8"/>
    <w:rsid w:val="00D01B7F"/>
    <w:rsid w:val="00D06383"/>
    <w:rsid w:val="00D11F45"/>
    <w:rsid w:val="00D15938"/>
    <w:rsid w:val="00D221D9"/>
    <w:rsid w:val="00D222C2"/>
    <w:rsid w:val="00D27337"/>
    <w:rsid w:val="00D27C1D"/>
    <w:rsid w:val="00D27F53"/>
    <w:rsid w:val="00D31B1F"/>
    <w:rsid w:val="00D32B72"/>
    <w:rsid w:val="00D3471C"/>
    <w:rsid w:val="00D35896"/>
    <w:rsid w:val="00D358EE"/>
    <w:rsid w:val="00D400DA"/>
    <w:rsid w:val="00D43355"/>
    <w:rsid w:val="00D44DC2"/>
    <w:rsid w:val="00D511AF"/>
    <w:rsid w:val="00D57F56"/>
    <w:rsid w:val="00D623AF"/>
    <w:rsid w:val="00D62520"/>
    <w:rsid w:val="00D653D9"/>
    <w:rsid w:val="00D65C0A"/>
    <w:rsid w:val="00D67F55"/>
    <w:rsid w:val="00D71FD1"/>
    <w:rsid w:val="00D75ACA"/>
    <w:rsid w:val="00D81833"/>
    <w:rsid w:val="00D82BAF"/>
    <w:rsid w:val="00D82F75"/>
    <w:rsid w:val="00D930CC"/>
    <w:rsid w:val="00D95E71"/>
    <w:rsid w:val="00D962D6"/>
    <w:rsid w:val="00DA05E1"/>
    <w:rsid w:val="00DA2F90"/>
    <w:rsid w:val="00DB18B7"/>
    <w:rsid w:val="00DB2AA8"/>
    <w:rsid w:val="00DB49CA"/>
    <w:rsid w:val="00DB6B58"/>
    <w:rsid w:val="00DC6BE2"/>
    <w:rsid w:val="00DC7A1F"/>
    <w:rsid w:val="00DD1BA2"/>
    <w:rsid w:val="00DD248B"/>
    <w:rsid w:val="00DD63B3"/>
    <w:rsid w:val="00DD7A93"/>
    <w:rsid w:val="00DE11B3"/>
    <w:rsid w:val="00DF0EE5"/>
    <w:rsid w:val="00DF42F9"/>
    <w:rsid w:val="00E005B3"/>
    <w:rsid w:val="00E007E2"/>
    <w:rsid w:val="00E035F6"/>
    <w:rsid w:val="00E063CD"/>
    <w:rsid w:val="00E06AA5"/>
    <w:rsid w:val="00E102B2"/>
    <w:rsid w:val="00E13FD8"/>
    <w:rsid w:val="00E210DD"/>
    <w:rsid w:val="00E21524"/>
    <w:rsid w:val="00E25544"/>
    <w:rsid w:val="00E25EAA"/>
    <w:rsid w:val="00E320F2"/>
    <w:rsid w:val="00E330E7"/>
    <w:rsid w:val="00E33988"/>
    <w:rsid w:val="00E36E0D"/>
    <w:rsid w:val="00E43156"/>
    <w:rsid w:val="00E43C6E"/>
    <w:rsid w:val="00E461EF"/>
    <w:rsid w:val="00E462CC"/>
    <w:rsid w:val="00E515C8"/>
    <w:rsid w:val="00E53ECD"/>
    <w:rsid w:val="00E55634"/>
    <w:rsid w:val="00E55BD2"/>
    <w:rsid w:val="00E6070E"/>
    <w:rsid w:val="00E60BF0"/>
    <w:rsid w:val="00E73AF9"/>
    <w:rsid w:val="00E749FE"/>
    <w:rsid w:val="00E7568B"/>
    <w:rsid w:val="00E75F5D"/>
    <w:rsid w:val="00E77282"/>
    <w:rsid w:val="00E803CD"/>
    <w:rsid w:val="00E8203D"/>
    <w:rsid w:val="00E82257"/>
    <w:rsid w:val="00E8329C"/>
    <w:rsid w:val="00E83DF5"/>
    <w:rsid w:val="00E92D22"/>
    <w:rsid w:val="00E945A6"/>
    <w:rsid w:val="00E96440"/>
    <w:rsid w:val="00E97D6E"/>
    <w:rsid w:val="00EA32C7"/>
    <w:rsid w:val="00EA49C3"/>
    <w:rsid w:val="00EA4D86"/>
    <w:rsid w:val="00EA519B"/>
    <w:rsid w:val="00EA6A8A"/>
    <w:rsid w:val="00EB2D35"/>
    <w:rsid w:val="00EB6B59"/>
    <w:rsid w:val="00EC0117"/>
    <w:rsid w:val="00EC245A"/>
    <w:rsid w:val="00EC2621"/>
    <w:rsid w:val="00EC438D"/>
    <w:rsid w:val="00EC462D"/>
    <w:rsid w:val="00EC4E75"/>
    <w:rsid w:val="00EC7CEC"/>
    <w:rsid w:val="00ED242E"/>
    <w:rsid w:val="00ED650E"/>
    <w:rsid w:val="00EE04E0"/>
    <w:rsid w:val="00EE2F15"/>
    <w:rsid w:val="00EE5CF7"/>
    <w:rsid w:val="00F00513"/>
    <w:rsid w:val="00F00B1E"/>
    <w:rsid w:val="00F00D76"/>
    <w:rsid w:val="00F01AF1"/>
    <w:rsid w:val="00F0348D"/>
    <w:rsid w:val="00F04F2D"/>
    <w:rsid w:val="00F06280"/>
    <w:rsid w:val="00F11E84"/>
    <w:rsid w:val="00F14041"/>
    <w:rsid w:val="00F149CB"/>
    <w:rsid w:val="00F169FA"/>
    <w:rsid w:val="00F20157"/>
    <w:rsid w:val="00F217EB"/>
    <w:rsid w:val="00F24099"/>
    <w:rsid w:val="00F26F4E"/>
    <w:rsid w:val="00F31677"/>
    <w:rsid w:val="00F32531"/>
    <w:rsid w:val="00F32D8E"/>
    <w:rsid w:val="00F35241"/>
    <w:rsid w:val="00F40416"/>
    <w:rsid w:val="00F4557B"/>
    <w:rsid w:val="00F508BB"/>
    <w:rsid w:val="00F54951"/>
    <w:rsid w:val="00F552ED"/>
    <w:rsid w:val="00F56B54"/>
    <w:rsid w:val="00F721D2"/>
    <w:rsid w:val="00F72710"/>
    <w:rsid w:val="00F76341"/>
    <w:rsid w:val="00F829E9"/>
    <w:rsid w:val="00F83A27"/>
    <w:rsid w:val="00F86721"/>
    <w:rsid w:val="00F86CBF"/>
    <w:rsid w:val="00F900E0"/>
    <w:rsid w:val="00F92EAF"/>
    <w:rsid w:val="00F941F2"/>
    <w:rsid w:val="00F95B80"/>
    <w:rsid w:val="00F966A3"/>
    <w:rsid w:val="00FB0C3F"/>
    <w:rsid w:val="00FB188A"/>
    <w:rsid w:val="00FB19ED"/>
    <w:rsid w:val="00FB1A1D"/>
    <w:rsid w:val="00FB6742"/>
    <w:rsid w:val="00FC02DF"/>
    <w:rsid w:val="00FC047B"/>
    <w:rsid w:val="00FC0990"/>
    <w:rsid w:val="00FC0C21"/>
    <w:rsid w:val="00FC2D63"/>
    <w:rsid w:val="00FC357D"/>
    <w:rsid w:val="00FC7DC3"/>
    <w:rsid w:val="00FD0763"/>
    <w:rsid w:val="00FD1015"/>
    <w:rsid w:val="00FD3712"/>
    <w:rsid w:val="00FD6220"/>
    <w:rsid w:val="00FE3BE1"/>
    <w:rsid w:val="00FE4A70"/>
    <w:rsid w:val="00FF003F"/>
    <w:rsid w:val="00FF0E66"/>
    <w:rsid w:val="00FF1A53"/>
    <w:rsid w:val="00FF3DD5"/>
    <w:rsid w:val="00FF4A3E"/>
    <w:rsid w:val="00FF5767"/>
    <w:rsid w:val="00FF62D7"/>
    <w:rsid w:val="00FF6B7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6669"/>
  <w15:docId w15:val="{6E67CAFD-2F40-4B89-B765-F1D633C0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semiHidden/>
    <w:unhideWhenUsed/>
    <w:qFormat/>
    <w:rsid w:val="00382D44"/>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H&amp;P List Paragraph,Normal bullet 2,Bullet list,Virsraksti,Strip,Syle 1,Numbered Para 1,Dot pt,No Spacing1,List Paragraph Char Char Char,Indicator Text,List Paragraph1,Bullet Points,MAIN CONTENT,IFCL - List Paragraph,List Paragraph12"/>
    <w:basedOn w:val="Parasts"/>
    <w:link w:val="SarakstarindkopaRakstz"/>
    <w:uiPriority w:val="99"/>
    <w:qFormat/>
    <w:rsid w:val="004B16FB"/>
    <w:pPr>
      <w:ind w:left="720"/>
      <w:contextualSpacing/>
    </w:pPr>
  </w:style>
  <w:style w:type="character" w:styleId="Hipersaite">
    <w:name w:val="Hyperlink"/>
    <w:basedOn w:val="Noklusjumarindkopasfonts"/>
    <w:uiPriority w:val="99"/>
    <w:unhideWhenUsed/>
    <w:rsid w:val="00013568"/>
    <w:rPr>
      <w:color w:val="0563C1" w:themeColor="hyperlink"/>
      <w:u w:val="single"/>
    </w:rPr>
  </w:style>
  <w:style w:type="character" w:customStyle="1" w:styleId="Neatrisintapieminana1">
    <w:name w:val="Neatrisināta pieminēšana1"/>
    <w:basedOn w:val="Noklusjumarindkopasfonts"/>
    <w:uiPriority w:val="99"/>
    <w:semiHidden/>
    <w:unhideWhenUsed/>
    <w:rsid w:val="00013568"/>
    <w:rPr>
      <w:color w:val="605E5C"/>
      <w:shd w:val="clear" w:color="auto" w:fill="E1DFDD"/>
    </w:rPr>
  </w:style>
  <w:style w:type="paragraph" w:styleId="Galvene">
    <w:name w:val="header"/>
    <w:basedOn w:val="Parasts"/>
    <w:link w:val="GalveneRakstz"/>
    <w:uiPriority w:val="99"/>
    <w:unhideWhenUsed/>
    <w:rsid w:val="001C3ED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C3EDC"/>
  </w:style>
  <w:style w:type="paragraph" w:styleId="Kjene">
    <w:name w:val="footer"/>
    <w:basedOn w:val="Parasts"/>
    <w:link w:val="KjeneRakstz"/>
    <w:uiPriority w:val="99"/>
    <w:unhideWhenUsed/>
    <w:rsid w:val="001C3ED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C3EDC"/>
  </w:style>
  <w:style w:type="table" w:styleId="Reatabula">
    <w:name w:val="Table Grid"/>
    <w:basedOn w:val="Parastatabula"/>
    <w:uiPriority w:val="59"/>
    <w:rsid w:val="001C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0C300C"/>
    <w:rPr>
      <w:sz w:val="16"/>
      <w:szCs w:val="16"/>
    </w:rPr>
  </w:style>
  <w:style w:type="paragraph" w:styleId="Komentrateksts">
    <w:name w:val="annotation text"/>
    <w:basedOn w:val="Parasts"/>
    <w:link w:val="KomentratekstsRakstz"/>
    <w:uiPriority w:val="99"/>
    <w:unhideWhenUsed/>
    <w:rsid w:val="000C300C"/>
    <w:pPr>
      <w:spacing w:line="240" w:lineRule="auto"/>
    </w:pPr>
    <w:rPr>
      <w:sz w:val="20"/>
      <w:szCs w:val="20"/>
    </w:rPr>
  </w:style>
  <w:style w:type="character" w:customStyle="1" w:styleId="KomentratekstsRakstz">
    <w:name w:val="Komentāra teksts Rakstz."/>
    <w:basedOn w:val="Noklusjumarindkopasfonts"/>
    <w:link w:val="Komentrateksts"/>
    <w:uiPriority w:val="99"/>
    <w:rsid w:val="000C300C"/>
    <w:rPr>
      <w:sz w:val="20"/>
      <w:szCs w:val="20"/>
    </w:rPr>
  </w:style>
  <w:style w:type="paragraph" w:styleId="Komentratma">
    <w:name w:val="annotation subject"/>
    <w:basedOn w:val="Komentrateksts"/>
    <w:next w:val="Komentrateksts"/>
    <w:link w:val="KomentratmaRakstz"/>
    <w:uiPriority w:val="99"/>
    <w:semiHidden/>
    <w:unhideWhenUsed/>
    <w:rsid w:val="000C300C"/>
    <w:rPr>
      <w:b/>
      <w:bCs/>
    </w:rPr>
  </w:style>
  <w:style w:type="character" w:customStyle="1" w:styleId="KomentratmaRakstz">
    <w:name w:val="Komentāra tēma Rakstz."/>
    <w:basedOn w:val="KomentratekstsRakstz"/>
    <w:link w:val="Komentratma"/>
    <w:uiPriority w:val="99"/>
    <w:semiHidden/>
    <w:rsid w:val="000C300C"/>
    <w:rPr>
      <w:b/>
      <w:bCs/>
      <w:sz w:val="20"/>
      <w:szCs w:val="20"/>
    </w:rPr>
  </w:style>
  <w:style w:type="paragraph" w:styleId="Balonteksts">
    <w:name w:val="Balloon Text"/>
    <w:basedOn w:val="Parasts"/>
    <w:link w:val="BalontekstsRakstz"/>
    <w:uiPriority w:val="99"/>
    <w:semiHidden/>
    <w:unhideWhenUsed/>
    <w:rsid w:val="000C300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C300C"/>
    <w:rPr>
      <w:rFonts w:ascii="Segoe UI" w:hAnsi="Segoe UI" w:cs="Segoe UI"/>
      <w:sz w:val="18"/>
      <w:szCs w:val="18"/>
    </w:rPr>
  </w:style>
  <w:style w:type="paragraph" w:styleId="Vresteksts">
    <w:name w:val="footnote text"/>
    <w:basedOn w:val="Parasts"/>
    <w:link w:val="VrestekstsRakstz"/>
    <w:unhideWhenUsed/>
    <w:rsid w:val="006753CA"/>
    <w:pPr>
      <w:spacing w:after="0" w:line="240" w:lineRule="auto"/>
    </w:pPr>
    <w:rPr>
      <w:sz w:val="20"/>
      <w:szCs w:val="20"/>
    </w:rPr>
  </w:style>
  <w:style w:type="character" w:customStyle="1" w:styleId="VrestekstsRakstz">
    <w:name w:val="Vēres teksts Rakstz."/>
    <w:basedOn w:val="Noklusjumarindkopasfonts"/>
    <w:link w:val="Vresteksts"/>
    <w:rsid w:val="006753CA"/>
    <w:rPr>
      <w:sz w:val="20"/>
      <w:szCs w:val="20"/>
    </w:rPr>
  </w:style>
  <w:style w:type="character" w:styleId="Vresatsauce">
    <w:name w:val="footnote reference"/>
    <w:aliases w:val="Footnote symbol"/>
    <w:basedOn w:val="Noklusjumarindkopasfonts"/>
    <w:uiPriority w:val="99"/>
    <w:unhideWhenUsed/>
    <w:rsid w:val="006753CA"/>
    <w:rPr>
      <w:vertAlign w:val="superscript"/>
    </w:rPr>
  </w:style>
  <w:style w:type="character" w:customStyle="1" w:styleId="SarakstarindkopaRakstz">
    <w:name w:val="Saraksta rindkopa Rakstz."/>
    <w:aliases w:val="2 Rakstz.,H&amp;P List Paragraph Rakstz.,Normal bullet 2 Rakstz.,Bullet list Rakstz.,Virsraksti Rakstz.,Strip Rakstz.,Syle 1 Rakstz.,Numbered Para 1 Rakstz.,Dot pt Rakstz.,No Spacing1 Rakstz.,List Paragraph Char Char Char Rakstz."/>
    <w:link w:val="Sarakstarindkopa"/>
    <w:uiPriority w:val="99"/>
    <w:qFormat/>
    <w:locked/>
    <w:rsid w:val="00A205BA"/>
  </w:style>
  <w:style w:type="paragraph" w:customStyle="1" w:styleId="naisf">
    <w:name w:val="naisf"/>
    <w:basedOn w:val="Parasts"/>
    <w:uiPriority w:val="99"/>
    <w:rsid w:val="00A205BA"/>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semiHidden/>
    <w:rsid w:val="00382D44"/>
    <w:rPr>
      <w:rFonts w:asciiTheme="majorHAnsi" w:eastAsiaTheme="majorEastAsia" w:hAnsiTheme="majorHAnsi" w:cstheme="majorBidi"/>
      <w:b/>
      <w:bCs/>
      <w:color w:val="4472C4" w:themeColor="accent1"/>
      <w:sz w:val="26"/>
      <w:szCs w:val="26"/>
    </w:rPr>
  </w:style>
  <w:style w:type="character" w:customStyle="1" w:styleId="Bodytext">
    <w:name w:val="Body text_"/>
    <w:basedOn w:val="Noklusjumarindkopasfonts"/>
    <w:link w:val="BodyText2"/>
    <w:rsid w:val="00117A2F"/>
    <w:rPr>
      <w:rFonts w:ascii="Calibri" w:eastAsia="Calibri" w:hAnsi="Calibri" w:cs="Calibri"/>
      <w:sz w:val="19"/>
      <w:szCs w:val="19"/>
      <w:shd w:val="clear" w:color="auto" w:fill="FFFFFF"/>
    </w:rPr>
  </w:style>
  <w:style w:type="character" w:customStyle="1" w:styleId="BodytextItalic">
    <w:name w:val="Body text + Italic"/>
    <w:basedOn w:val="Bodytext"/>
    <w:rsid w:val="00117A2F"/>
    <w:rPr>
      <w:rFonts w:ascii="Calibri" w:eastAsia="Calibri" w:hAnsi="Calibri" w:cs="Calibri"/>
      <w:i/>
      <w:iCs/>
      <w:color w:val="000000"/>
      <w:spacing w:val="0"/>
      <w:w w:val="100"/>
      <w:position w:val="0"/>
      <w:sz w:val="19"/>
      <w:szCs w:val="19"/>
      <w:shd w:val="clear" w:color="auto" w:fill="FFFFFF"/>
      <w:lang w:val="lv-LV" w:eastAsia="lv-LV" w:bidi="lv-LV"/>
    </w:rPr>
  </w:style>
  <w:style w:type="paragraph" w:customStyle="1" w:styleId="BodyText2">
    <w:name w:val="Body Text2"/>
    <w:basedOn w:val="Parasts"/>
    <w:link w:val="Bodytext"/>
    <w:rsid w:val="00117A2F"/>
    <w:pPr>
      <w:widowControl w:val="0"/>
      <w:shd w:val="clear" w:color="auto" w:fill="FFFFFF"/>
      <w:spacing w:before="1620" w:after="660" w:line="274" w:lineRule="exact"/>
      <w:ind w:hanging="360"/>
    </w:pPr>
    <w:rPr>
      <w:rFonts w:ascii="Calibri" w:eastAsia="Calibri" w:hAnsi="Calibri" w:cs="Calibri"/>
      <w:sz w:val="19"/>
      <w:szCs w:val="19"/>
    </w:rPr>
  </w:style>
  <w:style w:type="character" w:styleId="Vietturateksts">
    <w:name w:val="Placeholder Text"/>
    <w:basedOn w:val="Noklusjumarindkopasfonts"/>
    <w:uiPriority w:val="99"/>
    <w:semiHidden/>
    <w:rsid w:val="001C09A3"/>
    <w:rPr>
      <w:color w:val="808080"/>
    </w:rPr>
  </w:style>
  <w:style w:type="character" w:styleId="Izteiksmgs">
    <w:name w:val="Strong"/>
    <w:basedOn w:val="Noklusjumarindkopasfonts"/>
    <w:uiPriority w:val="22"/>
    <w:qFormat/>
    <w:rsid w:val="009A2376"/>
    <w:rPr>
      <w:b/>
      <w:bCs/>
    </w:rPr>
  </w:style>
  <w:style w:type="character" w:customStyle="1" w:styleId="normaltextrun">
    <w:name w:val="normaltextrun"/>
    <w:basedOn w:val="Noklusjumarindkopasfonts"/>
    <w:rsid w:val="00B85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4235">
      <w:bodyDiv w:val="1"/>
      <w:marLeft w:val="0"/>
      <w:marRight w:val="0"/>
      <w:marTop w:val="0"/>
      <w:marBottom w:val="0"/>
      <w:divBdr>
        <w:top w:val="none" w:sz="0" w:space="0" w:color="auto"/>
        <w:left w:val="none" w:sz="0" w:space="0" w:color="auto"/>
        <w:bottom w:val="none" w:sz="0" w:space="0" w:color="auto"/>
        <w:right w:val="none" w:sz="0" w:space="0" w:color="auto"/>
      </w:divBdr>
    </w:div>
    <w:div w:id="1201473664">
      <w:bodyDiv w:val="1"/>
      <w:marLeft w:val="0"/>
      <w:marRight w:val="0"/>
      <w:marTop w:val="0"/>
      <w:marBottom w:val="0"/>
      <w:divBdr>
        <w:top w:val="none" w:sz="0" w:space="0" w:color="auto"/>
        <w:left w:val="none" w:sz="0" w:space="0" w:color="auto"/>
        <w:bottom w:val="none" w:sz="0" w:space="0" w:color="auto"/>
        <w:right w:val="none" w:sz="0" w:space="0" w:color="auto"/>
      </w:divBdr>
      <w:divsChild>
        <w:div w:id="1021712032">
          <w:marLeft w:val="806"/>
          <w:marRight w:val="0"/>
          <w:marTop w:val="200"/>
          <w:marBottom w:val="0"/>
          <w:divBdr>
            <w:top w:val="none" w:sz="0" w:space="0" w:color="auto"/>
            <w:left w:val="none" w:sz="0" w:space="0" w:color="auto"/>
            <w:bottom w:val="none" w:sz="0" w:space="0" w:color="auto"/>
            <w:right w:val="none" w:sz="0" w:space="0" w:color="auto"/>
          </w:divBdr>
        </w:div>
        <w:div w:id="509638607">
          <w:marLeft w:val="806"/>
          <w:marRight w:val="0"/>
          <w:marTop w:val="200"/>
          <w:marBottom w:val="0"/>
          <w:divBdr>
            <w:top w:val="none" w:sz="0" w:space="0" w:color="auto"/>
            <w:left w:val="none" w:sz="0" w:space="0" w:color="auto"/>
            <w:bottom w:val="none" w:sz="0" w:space="0" w:color="auto"/>
            <w:right w:val="none" w:sz="0" w:space="0" w:color="auto"/>
          </w:divBdr>
        </w:div>
        <w:div w:id="1044789864">
          <w:marLeft w:val="806"/>
          <w:marRight w:val="0"/>
          <w:marTop w:val="200"/>
          <w:marBottom w:val="0"/>
          <w:divBdr>
            <w:top w:val="none" w:sz="0" w:space="0" w:color="auto"/>
            <w:left w:val="none" w:sz="0" w:space="0" w:color="auto"/>
            <w:bottom w:val="none" w:sz="0" w:space="0" w:color="auto"/>
            <w:right w:val="none" w:sz="0" w:space="0" w:color="auto"/>
          </w:divBdr>
        </w:div>
        <w:div w:id="538011025">
          <w:marLeft w:val="806"/>
          <w:marRight w:val="0"/>
          <w:marTop w:val="200"/>
          <w:marBottom w:val="0"/>
          <w:divBdr>
            <w:top w:val="none" w:sz="0" w:space="0" w:color="auto"/>
            <w:left w:val="none" w:sz="0" w:space="0" w:color="auto"/>
            <w:bottom w:val="none" w:sz="0" w:space="0" w:color="auto"/>
            <w:right w:val="none" w:sz="0" w:space="0" w:color="auto"/>
          </w:divBdr>
        </w:div>
        <w:div w:id="1005088051">
          <w:marLeft w:val="806"/>
          <w:marRight w:val="0"/>
          <w:marTop w:val="200"/>
          <w:marBottom w:val="0"/>
          <w:divBdr>
            <w:top w:val="none" w:sz="0" w:space="0" w:color="auto"/>
            <w:left w:val="none" w:sz="0" w:space="0" w:color="auto"/>
            <w:bottom w:val="none" w:sz="0" w:space="0" w:color="auto"/>
            <w:right w:val="none" w:sz="0" w:space="0" w:color="auto"/>
          </w:divBdr>
        </w:div>
        <w:div w:id="987324631">
          <w:marLeft w:val="806"/>
          <w:marRight w:val="0"/>
          <w:marTop w:val="200"/>
          <w:marBottom w:val="0"/>
          <w:divBdr>
            <w:top w:val="none" w:sz="0" w:space="0" w:color="auto"/>
            <w:left w:val="none" w:sz="0" w:space="0" w:color="auto"/>
            <w:bottom w:val="none" w:sz="0" w:space="0" w:color="auto"/>
            <w:right w:val="none" w:sz="0" w:space="0" w:color="auto"/>
          </w:divBdr>
        </w:div>
        <w:div w:id="710808158">
          <w:marLeft w:val="806"/>
          <w:marRight w:val="0"/>
          <w:marTop w:val="200"/>
          <w:marBottom w:val="0"/>
          <w:divBdr>
            <w:top w:val="none" w:sz="0" w:space="0" w:color="auto"/>
            <w:left w:val="none" w:sz="0" w:space="0" w:color="auto"/>
            <w:bottom w:val="none" w:sz="0" w:space="0" w:color="auto"/>
            <w:right w:val="none" w:sz="0" w:space="0" w:color="auto"/>
          </w:divBdr>
        </w:div>
        <w:div w:id="892883422">
          <w:marLeft w:val="806"/>
          <w:marRight w:val="0"/>
          <w:marTop w:val="200"/>
          <w:marBottom w:val="0"/>
          <w:divBdr>
            <w:top w:val="none" w:sz="0" w:space="0" w:color="auto"/>
            <w:left w:val="none" w:sz="0" w:space="0" w:color="auto"/>
            <w:bottom w:val="none" w:sz="0" w:space="0" w:color="auto"/>
            <w:right w:val="none" w:sz="0" w:space="0" w:color="auto"/>
          </w:divBdr>
        </w:div>
      </w:divsChild>
    </w:div>
    <w:div w:id="1750080565">
      <w:bodyDiv w:val="1"/>
      <w:marLeft w:val="0"/>
      <w:marRight w:val="0"/>
      <w:marTop w:val="0"/>
      <w:marBottom w:val="0"/>
      <w:divBdr>
        <w:top w:val="none" w:sz="0" w:space="0" w:color="auto"/>
        <w:left w:val="none" w:sz="0" w:space="0" w:color="auto"/>
        <w:bottom w:val="none" w:sz="0" w:space="0" w:color="auto"/>
        <w:right w:val="none" w:sz="0" w:space="0" w:color="auto"/>
      </w:divBdr>
    </w:div>
    <w:div w:id="1864396806">
      <w:bodyDiv w:val="1"/>
      <w:marLeft w:val="0"/>
      <w:marRight w:val="0"/>
      <w:marTop w:val="0"/>
      <w:marBottom w:val="0"/>
      <w:divBdr>
        <w:top w:val="none" w:sz="0" w:space="0" w:color="auto"/>
        <w:left w:val="none" w:sz="0" w:space="0" w:color="auto"/>
        <w:bottom w:val="none" w:sz="0" w:space="0" w:color="auto"/>
        <w:right w:val="none" w:sz="0" w:space="0" w:color="auto"/>
      </w:divBdr>
      <w:divsChild>
        <w:div w:id="764880224">
          <w:marLeft w:val="547"/>
          <w:marRight w:val="0"/>
          <w:marTop w:val="200"/>
          <w:marBottom w:val="0"/>
          <w:divBdr>
            <w:top w:val="none" w:sz="0" w:space="0" w:color="auto"/>
            <w:left w:val="none" w:sz="0" w:space="0" w:color="auto"/>
            <w:bottom w:val="none" w:sz="0" w:space="0" w:color="auto"/>
            <w:right w:val="none" w:sz="0" w:space="0" w:color="auto"/>
          </w:divBdr>
        </w:div>
        <w:div w:id="1544752364">
          <w:marLeft w:val="547"/>
          <w:marRight w:val="0"/>
          <w:marTop w:val="200"/>
          <w:marBottom w:val="0"/>
          <w:divBdr>
            <w:top w:val="none" w:sz="0" w:space="0" w:color="auto"/>
            <w:left w:val="none" w:sz="0" w:space="0" w:color="auto"/>
            <w:bottom w:val="none" w:sz="0" w:space="0" w:color="auto"/>
            <w:right w:val="none" w:sz="0" w:space="0" w:color="auto"/>
          </w:divBdr>
        </w:div>
        <w:div w:id="1075858485">
          <w:marLeft w:val="547"/>
          <w:marRight w:val="0"/>
          <w:marTop w:val="200"/>
          <w:marBottom w:val="0"/>
          <w:divBdr>
            <w:top w:val="none" w:sz="0" w:space="0" w:color="auto"/>
            <w:left w:val="none" w:sz="0" w:space="0" w:color="auto"/>
            <w:bottom w:val="none" w:sz="0" w:space="0" w:color="auto"/>
            <w:right w:val="none" w:sz="0" w:space="0" w:color="auto"/>
          </w:divBdr>
        </w:div>
        <w:div w:id="1844316504">
          <w:marLeft w:val="547"/>
          <w:marRight w:val="0"/>
          <w:marTop w:val="200"/>
          <w:marBottom w:val="0"/>
          <w:divBdr>
            <w:top w:val="none" w:sz="0" w:space="0" w:color="auto"/>
            <w:left w:val="none" w:sz="0" w:space="0" w:color="auto"/>
            <w:bottom w:val="none" w:sz="0" w:space="0" w:color="auto"/>
            <w:right w:val="none" w:sz="0" w:space="0" w:color="auto"/>
          </w:divBdr>
        </w:div>
        <w:div w:id="1476290597">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85B7E-02F7-4CB1-BE42-AAA4ED7B7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3221</Words>
  <Characters>1836</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5047</CharactersWithSpaces>
  <SharedDoc>false</SharedDoc>
  <HLinks>
    <vt:vector size="12" baseType="variant">
      <vt:variant>
        <vt:i4>7012460</vt:i4>
      </vt:variant>
      <vt:variant>
        <vt:i4>0</vt:i4>
      </vt:variant>
      <vt:variant>
        <vt:i4>0</vt:i4>
      </vt:variant>
      <vt:variant>
        <vt:i4>5</vt:i4>
      </vt:variant>
      <vt:variant>
        <vt:lpwstr>https://www.eis.gov.lv/EKEIS/Supplier/Organizer/557</vt:lpwstr>
      </vt:variant>
      <vt:variant>
        <vt:lpwstr/>
      </vt:variant>
      <vt:variant>
        <vt:i4>2359341</vt:i4>
      </vt:variant>
      <vt:variant>
        <vt:i4>0</vt:i4>
      </vt:variant>
      <vt:variant>
        <vt:i4>0</vt:i4>
      </vt:variant>
      <vt:variant>
        <vt:i4>5</vt:i4>
      </vt:variant>
      <vt:variant>
        <vt:lpwstr>https://www.eis.gov.lv/EKEIS/Supplier/Procurement/47022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Rēdere</dc:creator>
  <cp:keywords/>
  <dc:description/>
  <cp:lastModifiedBy>Baiba Rēdere</cp:lastModifiedBy>
  <cp:revision>3</cp:revision>
  <cp:lastPrinted>2023-09-04T13:37:00Z</cp:lastPrinted>
  <dcterms:created xsi:type="dcterms:W3CDTF">2026-08-13T11:54:00Z</dcterms:created>
  <dcterms:modified xsi:type="dcterms:W3CDTF">2026-08-13T12:00:00Z</dcterms:modified>
</cp:coreProperties>
</file>