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E356B9" w:rsidP="009A162D" w14:paraId="4DF234D5" w14:textId="77777777">
      <w:pPr>
        <w:jc w:val="center"/>
        <w:rPr>
          <w:lang w:val="lv-LV" w:eastAsia="lv-LV"/>
        </w:rPr>
      </w:pPr>
    </w:p>
    <w:p w:rsidR="00E356B9" w:rsidP="009A162D" w14:paraId="6E20123F" w14:textId="77777777">
      <w:pPr>
        <w:jc w:val="center"/>
        <w:rPr>
          <w:lang w:val="lv-LV" w:eastAsia="lv-LV"/>
        </w:rPr>
      </w:pPr>
    </w:p>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SNP/26/2.8.2/312</w:t>
      </w:r>
    </w:p>
    <w:p w:rsidR="00226378" w:rsidP="00716EF4" w14:paraId="5C879032" w14:textId="77777777">
      <w:pPr>
        <w:keepNext/>
        <w:spacing w:line="276" w:lineRule="auto"/>
        <w:outlineLvl w:val="1"/>
        <w:rPr>
          <w:lang w:val="lv-LV"/>
        </w:rPr>
      </w:pPr>
    </w:p>
    <w:p w:rsidR="00716EF4" w:rsidP="00716EF4" w14:paraId="01DB9A2B" w14:textId="77777777">
      <w:pPr>
        <w:keepNext/>
        <w:spacing w:line="276" w:lineRule="auto"/>
        <w:outlineLvl w:val="1"/>
        <w:rPr>
          <w:b/>
          <w:bCs/>
          <w:lang w:val="lv-LV"/>
        </w:rPr>
      </w:pPr>
    </w:p>
    <w:p w:rsidR="00E714A6" w:rsidP="00E714A6" w14:paraId="539F50A9" w14:textId="77777777">
      <w:pPr>
        <w:jc w:val="right"/>
        <w:rPr>
          <w:b/>
          <w:bCs/>
          <w:noProof/>
          <w:lang w:val="lv-LV"/>
        </w:rPr>
      </w:pPr>
      <w:r>
        <w:rPr>
          <w:b/>
          <w:bCs/>
          <w:noProof/>
          <w:lang w:val="lv-LV"/>
        </w:rPr>
        <w:t>Pretendentam</w:t>
      </w:r>
      <w:r>
        <w:rPr>
          <w:b/>
          <w:bCs/>
          <w:noProof/>
          <w:lang w:val="lv-LV"/>
        </w:rPr>
        <w:t xml:space="preserve"> iepirkumā </w:t>
      </w:r>
    </w:p>
    <w:p w:rsidR="00E714A6" w:rsidP="00E714A6" w14:paraId="19E76B8A" w14:textId="77777777">
      <w:pPr>
        <w:jc w:val="right"/>
        <w:rPr>
          <w:b/>
          <w:bCs/>
          <w:noProof/>
          <w:lang w:val="lv-LV" w:eastAsia="lv-LV"/>
        </w:rPr>
      </w:pPr>
      <w:r w:rsidRPr="0092444F">
        <w:rPr>
          <w:b/>
          <w:bCs/>
          <w:noProof/>
          <w:lang w:val="lv-LV" w:eastAsia="lv-LV"/>
        </w:rPr>
        <w:t xml:space="preserve">“Konteinertipa sanitārā mezgla piegāde, </w:t>
      </w:r>
    </w:p>
    <w:p w:rsidR="00E714A6" w:rsidP="00E714A6" w14:paraId="4DE7BEC7" w14:textId="21E644BB">
      <w:pPr>
        <w:jc w:val="right"/>
        <w:rPr>
          <w:b/>
          <w:bCs/>
          <w:noProof/>
          <w:lang w:val="lv-LV" w:eastAsia="lv-LV"/>
        </w:rPr>
      </w:pPr>
      <w:r w:rsidRPr="0092444F">
        <w:rPr>
          <w:b/>
          <w:bCs/>
          <w:noProof/>
          <w:lang w:val="lv-LV" w:eastAsia="lv-LV"/>
        </w:rPr>
        <w:t xml:space="preserve">uzstādīšana un nepieciešamo inženiertīklu izbūve”, </w:t>
      </w:r>
    </w:p>
    <w:p w:rsidR="00716EF4" w:rsidP="00E714A6" w14:paraId="555AD22B" w14:textId="352E57B6">
      <w:pPr>
        <w:jc w:val="right"/>
        <w:rPr>
          <w:b/>
          <w:bCs/>
          <w:noProof/>
          <w:lang w:val="lv-LV" w:eastAsia="lv-LV"/>
        </w:rPr>
      </w:pPr>
      <w:r w:rsidRPr="0092444F">
        <w:rPr>
          <w:b/>
          <w:bCs/>
          <w:noProof/>
          <w:lang w:val="lv-LV" w:eastAsia="lv-LV"/>
        </w:rPr>
        <w:t>ID NR. SNP/2026/19/M</w:t>
      </w:r>
    </w:p>
    <w:p w:rsidR="00E714A6" w:rsidP="00E714A6" w14:paraId="6C45FC4A" w14:textId="77777777">
      <w:pPr>
        <w:jc w:val="right"/>
        <w:rPr>
          <w:lang w:val="lv-LV" w:eastAsia="lv-LV"/>
        </w:rPr>
      </w:pPr>
    </w:p>
    <w:p w:rsidR="00716EF4" w:rsidRPr="0092444F" w:rsidP="00E714A6" w14:paraId="183D9A42" w14:textId="77777777">
      <w:pPr>
        <w:keepNext/>
        <w:outlineLvl w:val="1"/>
        <w:rPr>
          <w:b/>
          <w:bCs/>
          <w:lang w:val="lv-LV" w:eastAsia="lv-LV"/>
        </w:rPr>
      </w:pPr>
      <w:r w:rsidRPr="0092444F">
        <w:rPr>
          <w:b/>
          <w:bCs/>
          <w:noProof/>
          <w:lang w:val="lv-LV" w:eastAsia="lv-LV"/>
        </w:rPr>
        <w:t>P</w:t>
      </w:r>
      <w:r w:rsidRPr="0092444F">
        <w:rPr>
          <w:b/>
          <w:bCs/>
          <w:noProof/>
          <w:lang w:val="lv-LV" w:eastAsia="lv-LV"/>
        </w:rPr>
        <w:t>aziņojums par pieņemto lēmumu iepirkumā “Konteinertipa sanitārā mezgla piegāde, uzstādīšana un nepieciešamo inženiertīklu izbūve”, ID NR. SNP/2026/19/M</w:t>
      </w:r>
    </w:p>
    <w:p w:rsidR="00716EF4" w:rsidP="00716EF4" w14:paraId="0E539944" w14:textId="77777777">
      <w:pPr>
        <w:pStyle w:val="NoSpacing"/>
        <w:jc w:val="center"/>
        <w:rPr>
          <w:rFonts w:ascii="Times New Roman" w:hAnsi="Times New Roman"/>
          <w:sz w:val="24"/>
          <w:szCs w:val="24"/>
        </w:rPr>
      </w:pPr>
    </w:p>
    <w:p w:rsidR="00E714A6" w:rsidRPr="00E714A6" w:rsidP="00E714A6" w14:paraId="26D12E21" w14:textId="77777777">
      <w:pPr>
        <w:ind w:firstLine="426"/>
        <w:jc w:val="both"/>
        <w:rPr>
          <w:bCs/>
          <w:lang w:val="lv-LV"/>
        </w:rPr>
      </w:pPr>
      <w:r>
        <w:tab/>
      </w:r>
      <w:r w:rsidRPr="00E714A6">
        <w:rPr>
          <w:lang w:val="lv-LV"/>
        </w:rPr>
        <w:t>Iepirkumā</w:t>
      </w:r>
      <w:r w:rsidRPr="00E714A6">
        <w:rPr>
          <w:b/>
          <w:lang w:val="lv-LV"/>
        </w:rPr>
        <w:t xml:space="preserve"> </w:t>
      </w:r>
      <w:r w:rsidRPr="00E714A6">
        <w:rPr>
          <w:bCs/>
          <w:lang w:val="lv-LV"/>
        </w:rPr>
        <w:t>“</w:t>
      </w:r>
      <w:r w:rsidRPr="00E714A6">
        <w:rPr>
          <w:lang w:val="lv-LV"/>
        </w:rPr>
        <w:t>Konteinertipa sanitārā mezgla piegāde, uzstādīšana un nepieciešamo inženiertīklu izbūve”, ID NR. SNP/2026/19/M</w:t>
      </w:r>
      <w:r w:rsidRPr="00E714A6">
        <w:rPr>
          <w:bCs/>
          <w:lang w:val="lv-LV"/>
        </w:rPr>
        <w:t>, (turpmāk – Iepirkums), piedāvājumu iesniedza: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3"/>
        <w:gridCol w:w="3708"/>
      </w:tblGrid>
      <w:tr w14:paraId="293F8187" w14:textId="77777777" w:rsidTr="00E714A6">
        <w:tblPrEx>
          <w:tblW w:w="5000" w:type="pct"/>
          <w:tblLayout w:type="fixed"/>
          <w:tblLook w:val="04A0"/>
        </w:tblPrEx>
        <w:tc>
          <w:tcPr>
            <w:tcW w:w="2954" w:type="pct"/>
            <w:shd w:val="pct10" w:color="auto" w:fill="auto"/>
          </w:tcPr>
          <w:p w:rsidR="00E714A6" w:rsidRPr="00E714A6" w:rsidP="00E714A6" w14:paraId="41E3776A" w14:textId="77777777">
            <w:pPr>
              <w:rPr>
                <w:b/>
                <w:bCs/>
                <w:lang w:val="lv-LV"/>
              </w:rPr>
            </w:pPr>
            <w:r w:rsidRPr="00E714A6">
              <w:rPr>
                <w:b/>
                <w:bCs/>
                <w:lang w:val="lv-LV"/>
              </w:rPr>
              <w:t>Pretendents</w:t>
            </w:r>
          </w:p>
        </w:tc>
        <w:tc>
          <w:tcPr>
            <w:tcW w:w="2046" w:type="pct"/>
            <w:shd w:val="pct10" w:color="auto" w:fill="auto"/>
          </w:tcPr>
          <w:p w:rsidR="00E714A6" w:rsidRPr="00E714A6" w:rsidP="00E714A6" w14:paraId="4E68E5AA" w14:textId="77777777">
            <w:pPr>
              <w:rPr>
                <w:b/>
                <w:bCs/>
                <w:lang w:val="lv-LV"/>
              </w:rPr>
            </w:pPr>
            <w:r w:rsidRPr="00E714A6">
              <w:rPr>
                <w:b/>
                <w:lang w:val="lv-LV"/>
              </w:rPr>
              <w:t xml:space="preserve">Finanšu piedāvājums, </w:t>
            </w:r>
            <w:r w:rsidRPr="00E714A6">
              <w:rPr>
                <w:b/>
                <w:lang w:val="lv-LV"/>
              </w:rPr>
              <w:t>euro</w:t>
            </w:r>
            <w:r w:rsidRPr="00E714A6">
              <w:rPr>
                <w:b/>
                <w:lang w:val="lv-LV"/>
              </w:rPr>
              <w:t xml:space="preserve"> bez PVN</w:t>
            </w:r>
          </w:p>
        </w:tc>
      </w:tr>
      <w:tr w14:paraId="0366A07C" w14:textId="77777777" w:rsidTr="00E714A6">
        <w:tblPrEx>
          <w:tblW w:w="5000" w:type="pct"/>
          <w:tblLayout w:type="fixed"/>
          <w:tblLook w:val="04A0"/>
        </w:tblPrEx>
        <w:tc>
          <w:tcPr>
            <w:tcW w:w="2954" w:type="pct"/>
          </w:tcPr>
          <w:p w:rsidR="00E714A6" w:rsidRPr="00E714A6" w:rsidP="00E714A6" w14:paraId="0458D88F" w14:textId="77777777">
            <w:pPr>
              <w:jc w:val="center"/>
              <w:rPr>
                <w:bCs/>
                <w:lang w:val="lv-LV"/>
              </w:rPr>
            </w:pPr>
            <w:r w:rsidRPr="00E714A6">
              <w:rPr>
                <w:kern w:val="22"/>
                <w:sz w:val="22"/>
                <w:szCs w:val="22"/>
                <w:lang w:val="lv-LV" w:eastAsia="ar-SA"/>
              </w:rPr>
              <w:t>Sabiedrība ar ierobežotu atbildību “INOS”</w:t>
            </w:r>
          </w:p>
        </w:tc>
        <w:tc>
          <w:tcPr>
            <w:tcW w:w="2046" w:type="pct"/>
          </w:tcPr>
          <w:p w:rsidR="00E714A6" w:rsidRPr="00E714A6" w:rsidP="00E714A6" w14:paraId="5F78A87C" w14:textId="77777777">
            <w:pPr>
              <w:jc w:val="center"/>
              <w:rPr>
                <w:strike/>
                <w:lang w:val="lv-LV"/>
              </w:rPr>
            </w:pPr>
            <w:r w:rsidRPr="00E714A6">
              <w:rPr>
                <w:strike/>
                <w:lang w:val="lv-LV"/>
              </w:rPr>
              <w:t>27951.00*</w:t>
            </w:r>
          </w:p>
          <w:p w:rsidR="00E714A6" w:rsidRPr="00E714A6" w:rsidP="00E714A6" w14:paraId="32E48247" w14:textId="77777777">
            <w:pPr>
              <w:jc w:val="center"/>
              <w:rPr>
                <w:color w:val="FF0000"/>
                <w:lang w:val="lv-LV"/>
              </w:rPr>
            </w:pPr>
            <w:r w:rsidRPr="00E714A6">
              <w:rPr>
                <w:color w:val="FF0000"/>
                <w:lang w:val="lv-LV"/>
              </w:rPr>
              <w:t>23100,00</w:t>
            </w:r>
          </w:p>
        </w:tc>
      </w:tr>
    </w:tbl>
    <w:p w:rsidR="00E714A6" w:rsidRPr="00E714A6" w:rsidP="00E714A6" w14:paraId="13275B7D" w14:textId="77777777">
      <w:pPr>
        <w:rPr>
          <w:bCs/>
          <w:i/>
          <w:iCs/>
          <w:color w:val="EE0000"/>
          <w:sz w:val="18"/>
          <w:szCs w:val="18"/>
          <w:lang w:val="lv-LV"/>
        </w:rPr>
      </w:pPr>
      <w:r w:rsidRPr="00E714A6">
        <w:rPr>
          <w:bCs/>
          <w:i/>
          <w:iCs/>
          <w:color w:val="EE0000"/>
          <w:sz w:val="18"/>
          <w:szCs w:val="18"/>
          <w:lang w:val="lv-LV"/>
        </w:rPr>
        <w:t xml:space="preserve">*Pretendents Elektronisko iepirkumu sistēmas finanšu piedāvājuma ievadlaukā norādīja </w:t>
      </w:r>
      <w:r w:rsidRPr="00E714A6">
        <w:rPr>
          <w:bCs/>
          <w:i/>
          <w:iCs/>
          <w:color w:val="EE0000"/>
          <w:sz w:val="18"/>
          <w:szCs w:val="18"/>
          <w:lang w:val="lv-LV"/>
        </w:rPr>
        <w:t>euro</w:t>
      </w:r>
      <w:r w:rsidRPr="00E714A6">
        <w:rPr>
          <w:bCs/>
          <w:i/>
          <w:iCs/>
          <w:color w:val="EE0000"/>
          <w:sz w:val="18"/>
          <w:szCs w:val="18"/>
          <w:lang w:val="lv-LV"/>
        </w:rPr>
        <w:t xml:space="preserve"> ar PVN, labots uz </w:t>
      </w:r>
      <w:r w:rsidRPr="00E714A6">
        <w:rPr>
          <w:bCs/>
          <w:i/>
          <w:iCs/>
          <w:color w:val="EE0000"/>
          <w:sz w:val="18"/>
          <w:szCs w:val="18"/>
          <w:lang w:val="lv-LV"/>
        </w:rPr>
        <w:t>euro</w:t>
      </w:r>
      <w:r w:rsidRPr="00E714A6">
        <w:rPr>
          <w:bCs/>
          <w:i/>
          <w:iCs/>
          <w:color w:val="EE0000"/>
          <w:sz w:val="18"/>
          <w:szCs w:val="18"/>
          <w:lang w:val="lv-LV"/>
        </w:rPr>
        <w:t xml:space="preserve"> bez PVN.</w:t>
      </w:r>
    </w:p>
    <w:p w:rsidR="00E714A6" w:rsidRPr="00E714A6" w:rsidP="00E714A6" w14:paraId="67ED84DA" w14:textId="5A2866B2">
      <w:pPr>
        <w:ind w:firstLine="426"/>
        <w:jc w:val="both"/>
        <w:rPr>
          <w:bCs/>
          <w:lang w:val="lv-LV"/>
        </w:rPr>
      </w:pPr>
      <w:r w:rsidRPr="00E714A6">
        <w:rPr>
          <w:lang w:val="lv-LV"/>
        </w:rPr>
        <w:t>Atbilstoši Publisko iepirkumu likuma un Iepirkuma Nolikuma sadaļai V. PIEDĀVĀJUMU VĒRTĒŠANA UN IZVĒLES KRITĒRIJI noteikumiem, Publisko iepirkumu komisija (turpmāk – Komisija) veic</w:t>
      </w:r>
      <w:r>
        <w:rPr>
          <w:lang w:val="lv-LV"/>
        </w:rPr>
        <w:t>a</w:t>
      </w:r>
      <w:r w:rsidRPr="00E714A6">
        <w:rPr>
          <w:lang w:val="lv-LV"/>
        </w:rPr>
        <w:t xml:space="preserve"> Pretendenta iesniegtā piedāvājuma vērtēšanu slēgtā sēdē. </w:t>
      </w:r>
      <w:r w:rsidRPr="00E714A6">
        <w:rPr>
          <w:bCs/>
          <w:lang w:val="lv-LV"/>
        </w:rPr>
        <w:t xml:space="preserve">Pārbaudot pretendenta iesniegto dokumentu atbilstību iepirkuma nolikumam, </w:t>
      </w:r>
      <w:r w:rsidRPr="00E714A6">
        <w:rPr>
          <w:lang w:val="lv-LV"/>
        </w:rPr>
        <w:t>Komisija</w:t>
      </w:r>
      <w:r w:rsidRPr="00E714A6">
        <w:rPr>
          <w:bCs/>
          <w:lang w:val="lv-LV"/>
        </w:rPr>
        <w:t xml:space="preserve"> konstatē</w:t>
      </w:r>
      <w:r>
        <w:rPr>
          <w:bCs/>
          <w:lang w:val="lv-LV"/>
        </w:rPr>
        <w:t>ja</w:t>
      </w:r>
      <w:r w:rsidRPr="00E714A6">
        <w:rPr>
          <w:bCs/>
          <w:lang w:val="lv-LV"/>
        </w:rPr>
        <w:t xml:space="preserve">, ka </w:t>
      </w:r>
      <w:bookmarkStart w:id="0" w:name="_Hlk238543305"/>
      <w:r w:rsidRPr="00E714A6">
        <w:rPr>
          <w:b/>
          <w:bCs/>
          <w:kern w:val="22"/>
          <w:sz w:val="22"/>
          <w:szCs w:val="22"/>
          <w:lang w:val="lv-LV" w:eastAsia="ar-SA"/>
        </w:rPr>
        <w:t>Sabiedrība ar ierobežotu atbildību “INOS”</w:t>
      </w:r>
      <w:r w:rsidRPr="00E714A6">
        <w:rPr>
          <w:b/>
          <w:bCs/>
          <w:lang w:val="lv-LV" w:eastAsia="lv-LV"/>
        </w:rPr>
        <w:t xml:space="preserve">, reģistrācijas numurs </w:t>
      </w:r>
      <w:r w:rsidRPr="00E714A6">
        <w:rPr>
          <w:b/>
          <w:bCs/>
          <w:kern w:val="22"/>
          <w:lang w:val="lv-LV" w:eastAsia="ar-SA"/>
        </w:rPr>
        <w:t>40003570038</w:t>
      </w:r>
      <w:bookmarkEnd w:id="0"/>
      <w:r w:rsidRPr="00E714A6">
        <w:rPr>
          <w:b/>
          <w:bCs/>
          <w:lang w:val="lv-LV" w:eastAsia="lv-LV"/>
        </w:rPr>
        <w:t>,</w:t>
      </w:r>
      <w:r w:rsidRPr="00E714A6">
        <w:rPr>
          <w:lang w:val="lv-LV" w:eastAsia="lv-LV"/>
        </w:rPr>
        <w:t xml:space="preserve"> piedāvājums </w:t>
      </w:r>
      <w:r w:rsidRPr="00E714A6">
        <w:rPr>
          <w:u w:val="single"/>
          <w:lang w:val="lv-LV" w:eastAsia="lv-LV"/>
        </w:rPr>
        <w:t>atbilst</w:t>
      </w:r>
      <w:r w:rsidRPr="00E714A6">
        <w:rPr>
          <w:lang w:val="lv-LV" w:eastAsia="lv-LV"/>
        </w:rPr>
        <w:t xml:space="preserve"> Iepirkuma nolikuma prasībām un aritmētiskās kļūdas finanšu piedāvājumā netika konstatētas.</w:t>
      </w:r>
    </w:p>
    <w:p w:rsidR="00E714A6" w:rsidRPr="00E714A6" w:rsidP="00E714A6" w14:paraId="1E0E931D" w14:textId="77777777">
      <w:pPr>
        <w:ind w:firstLine="540"/>
        <w:jc w:val="both"/>
        <w:rPr>
          <w:bCs/>
          <w:kern w:val="32"/>
          <w:lang w:val="lv-LV"/>
        </w:rPr>
      </w:pPr>
      <w:r w:rsidRPr="00E714A6">
        <w:rPr>
          <w:bCs/>
          <w:kern w:val="32"/>
          <w:lang w:val="lv-LV"/>
        </w:rPr>
        <w:t>Atbilstoši Iepirkuma nolikuma 31.2. punktam, pēc pretendenta atlases un piedāvājuma atbilstības pārbaudes Komisija vērtē prasībām atbilstošo piedāvājumu pēc saimnieciski izdevīgākā piedāvājuma noteikšanas kritērijiem. Pretendenta skaitliskās vērtības pēc saimnieciski visizdevīgākā piedāvājuma izvēles kritēriju vērtēšanas:</w:t>
      </w:r>
      <w:bookmarkStart w:id="1" w:name="_Hlk70328523"/>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20"/>
        <w:gridCol w:w="4252"/>
      </w:tblGrid>
      <w:tr w14:paraId="652CA756" w14:textId="77777777" w:rsidTr="00E714A6">
        <w:tblPrEx>
          <w:tblW w:w="9072" w:type="dxa"/>
          <w:tblInd w:w="-5" w:type="dxa"/>
          <w:tblLayout w:type="fixed"/>
          <w:tblLook w:val="01E0"/>
        </w:tblPrEx>
        <w:trPr>
          <w:trHeight w:val="189"/>
        </w:trPr>
        <w:tc>
          <w:tcPr>
            <w:tcW w:w="4820" w:type="dxa"/>
            <w:shd w:val="clear" w:color="auto" w:fill="A8D08D"/>
            <w:vAlign w:val="center"/>
          </w:tcPr>
          <w:p w:rsidR="00E714A6" w:rsidRPr="00E714A6" w:rsidP="00E714A6" w14:paraId="302E72F0" w14:textId="77777777">
            <w:pPr>
              <w:jc w:val="center"/>
              <w:rPr>
                <w:b/>
                <w:lang w:val="lv-LV" w:eastAsia="lv-LV"/>
              </w:rPr>
            </w:pPr>
            <w:r w:rsidRPr="00E714A6">
              <w:rPr>
                <w:b/>
                <w:lang w:val="lv-LV" w:eastAsia="lv-LV"/>
              </w:rPr>
              <w:t>Pretendents</w:t>
            </w:r>
          </w:p>
        </w:tc>
        <w:tc>
          <w:tcPr>
            <w:tcW w:w="4252" w:type="dxa"/>
            <w:shd w:val="clear" w:color="auto" w:fill="A8D08D"/>
            <w:vAlign w:val="center"/>
          </w:tcPr>
          <w:p w:rsidR="00E714A6" w:rsidRPr="00E714A6" w:rsidP="00E714A6" w14:paraId="00FC2BE5" w14:textId="77777777">
            <w:pPr>
              <w:jc w:val="center"/>
              <w:rPr>
                <w:b/>
                <w:lang w:val="lv-LV" w:eastAsia="lv-LV"/>
              </w:rPr>
            </w:pPr>
            <w:r w:rsidRPr="00E714A6">
              <w:rPr>
                <w:b/>
                <w:lang w:val="lv-LV" w:eastAsia="lv-LV"/>
              </w:rPr>
              <w:t>Iegūtais punktu skaits</w:t>
            </w:r>
          </w:p>
        </w:tc>
      </w:tr>
      <w:tr w14:paraId="3D2E2C2A" w14:textId="77777777" w:rsidTr="00E714A6">
        <w:tblPrEx>
          <w:tblW w:w="9072" w:type="dxa"/>
          <w:tblInd w:w="-5" w:type="dxa"/>
          <w:tblLayout w:type="fixed"/>
          <w:tblLook w:val="01E0"/>
        </w:tblPrEx>
        <w:trPr>
          <w:trHeight w:val="301"/>
        </w:trPr>
        <w:tc>
          <w:tcPr>
            <w:tcW w:w="4820" w:type="dxa"/>
          </w:tcPr>
          <w:p w:rsidR="00E714A6" w:rsidRPr="00E714A6" w:rsidP="00E714A6" w14:paraId="7D1C8274" w14:textId="77777777">
            <w:pPr>
              <w:jc w:val="center"/>
              <w:rPr>
                <w:lang w:val="lv-LV" w:eastAsia="lv-LV"/>
              </w:rPr>
            </w:pPr>
            <w:r w:rsidRPr="00E714A6">
              <w:rPr>
                <w:kern w:val="22"/>
                <w:sz w:val="22"/>
                <w:szCs w:val="22"/>
                <w:lang w:val="lv-LV" w:eastAsia="ar-SA"/>
              </w:rPr>
              <w:t>Sabiedrība ar ierobežotu atbildību “INOS”</w:t>
            </w:r>
          </w:p>
        </w:tc>
        <w:tc>
          <w:tcPr>
            <w:tcW w:w="4252" w:type="dxa"/>
          </w:tcPr>
          <w:p w:rsidR="00E714A6" w:rsidRPr="00E714A6" w:rsidP="00E714A6" w14:paraId="49C59D3E" w14:textId="77777777">
            <w:pPr>
              <w:jc w:val="center"/>
              <w:rPr>
                <w:lang w:val="lv-LV" w:eastAsia="lv-LV"/>
              </w:rPr>
            </w:pPr>
            <w:r w:rsidRPr="00E714A6">
              <w:rPr>
                <w:lang w:val="lv-LV" w:eastAsia="lv-LV"/>
              </w:rPr>
              <w:t>100</w:t>
            </w:r>
          </w:p>
        </w:tc>
      </w:tr>
    </w:tbl>
    <w:bookmarkEnd w:id="1"/>
    <w:p w:rsidR="00E714A6" w:rsidRPr="00E714A6" w:rsidP="00E714A6" w14:paraId="2F611C87" w14:textId="2B7005CA">
      <w:pPr>
        <w:spacing w:line="23" w:lineRule="atLeast"/>
        <w:ind w:firstLine="540"/>
        <w:jc w:val="both"/>
        <w:rPr>
          <w:lang w:val="lv-LV"/>
        </w:rPr>
      </w:pPr>
      <w:r w:rsidRPr="00E714A6">
        <w:rPr>
          <w:lang w:val="lv-LV"/>
        </w:rPr>
        <w:t>Ņemot vērā iepriekš minēto un Iepirkuma nolikuma 2.8.punktu, par saimnieciski visizdevīgāko Komisija atz</w:t>
      </w:r>
      <w:r>
        <w:rPr>
          <w:lang w:val="lv-LV"/>
        </w:rPr>
        <w:t>ina</w:t>
      </w:r>
      <w:r w:rsidRPr="00E714A6">
        <w:rPr>
          <w:lang w:val="lv-LV"/>
        </w:rPr>
        <w:t xml:space="preserve"> </w:t>
      </w:r>
      <w:r w:rsidRPr="00E714A6">
        <w:rPr>
          <w:kern w:val="22"/>
          <w:sz w:val="22"/>
          <w:szCs w:val="22"/>
          <w:lang w:val="lv-LV" w:eastAsia="ar-SA"/>
        </w:rPr>
        <w:t>Sabiedrības ar ierobežotu atbildību “INOS”</w:t>
      </w:r>
      <w:r w:rsidRPr="00E714A6">
        <w:rPr>
          <w:lang w:val="lv-LV" w:eastAsia="lv-LV"/>
        </w:rPr>
        <w:t xml:space="preserve">, reģistrācijas numurs </w:t>
      </w:r>
      <w:r w:rsidRPr="00E714A6">
        <w:rPr>
          <w:kern w:val="22"/>
          <w:lang w:val="lv-LV" w:eastAsia="ar-SA"/>
        </w:rPr>
        <w:t>40003570038</w:t>
      </w:r>
      <w:r w:rsidRPr="00E714A6">
        <w:rPr>
          <w:lang w:val="lv-LV"/>
        </w:rPr>
        <w:t xml:space="preserve"> piedāvājumu.</w:t>
      </w:r>
    </w:p>
    <w:p w:rsidR="00E714A6" w:rsidRPr="00E714A6" w:rsidP="00E714A6" w14:paraId="3B9035A5" w14:textId="7DE052AF">
      <w:pPr>
        <w:autoSpaceDE w:val="0"/>
        <w:autoSpaceDN w:val="0"/>
        <w:adjustRightInd w:val="0"/>
        <w:ind w:firstLine="360"/>
        <w:jc w:val="both"/>
        <w:rPr>
          <w:color w:val="000000"/>
          <w:lang w:val="lv-LV"/>
        </w:rPr>
      </w:pPr>
      <w:r w:rsidRPr="00E714A6">
        <w:rPr>
          <w:color w:val="FF0000"/>
          <w:lang w:val="lv-LV"/>
        </w:rPr>
        <w:tab/>
      </w:r>
      <w:r w:rsidRPr="00E714A6">
        <w:rPr>
          <w:lang w:val="lv-LV"/>
        </w:rPr>
        <w:t>Komisija, pamatojoties uz Sankciju likuma 11.</w:t>
      </w:r>
      <w:r w:rsidRPr="00E714A6">
        <w:rPr>
          <w:vertAlign w:val="superscript"/>
          <w:lang w:val="lv-LV"/>
        </w:rPr>
        <w:t>1</w:t>
      </w:r>
      <w:r w:rsidRPr="00E714A6">
        <w:rPr>
          <w:lang w:val="lv-LV"/>
        </w:rPr>
        <w:t xml:space="preserve"> pantu, pārbaud</w:t>
      </w:r>
      <w:r>
        <w:rPr>
          <w:lang w:val="lv-LV"/>
        </w:rPr>
        <w:t>īj</w:t>
      </w:r>
      <w:r w:rsidRPr="00E714A6">
        <w:rPr>
          <w:lang w:val="lv-LV"/>
        </w:rPr>
        <w:t xml:space="preserve">a, vai uz pretendentu </w:t>
      </w:r>
      <w:r w:rsidRPr="00E714A6">
        <w:rPr>
          <w:kern w:val="22"/>
          <w:sz w:val="22"/>
          <w:szCs w:val="22"/>
          <w:lang w:val="lv-LV" w:eastAsia="ar-SA"/>
        </w:rPr>
        <w:t>Sabiedrība ar ierobežotu atbildību “INOS”</w:t>
      </w:r>
      <w:r w:rsidRPr="00E714A6">
        <w:rPr>
          <w:lang w:val="lv-LV" w:eastAsia="lv-LV"/>
        </w:rPr>
        <w:t xml:space="preserve">, reģistrācijas numurs </w:t>
      </w:r>
      <w:r w:rsidRPr="00E714A6">
        <w:rPr>
          <w:kern w:val="22"/>
          <w:lang w:val="lv-LV" w:eastAsia="ar-SA"/>
        </w:rPr>
        <w:t>40003570038</w:t>
      </w:r>
      <w:r w:rsidRPr="00E714A6">
        <w:rPr>
          <w:lang w:val="lv-LV"/>
        </w:rPr>
        <w:t xml:space="preserve">, (t.sk. patiesā labuma guvējiem) ir noteiktas nacionālās vai starptautiskās vai būtiskas finanšu tirgus intereses </w:t>
      </w:r>
      <w:r w:rsidRPr="00E714A6">
        <w:rPr>
          <w:lang w:val="lv-LV"/>
        </w:rPr>
        <w:t xml:space="preserve">ietekmējošas ES vai Ziemeļatlantijas līguma organizācijas </w:t>
      </w:r>
      <w:r w:rsidRPr="00E714A6">
        <w:rPr>
          <w:color w:val="000000"/>
          <w:lang w:val="lv-LV"/>
        </w:rPr>
        <w:t>dalībvalsts noteiktās sankcijas, kuras var ietekmēt līguma izpildi. Pārbaude publiskajās datu bāzēs veikta 2026. gada 25.augustā. Komisija konstatē</w:t>
      </w:r>
      <w:r>
        <w:rPr>
          <w:color w:val="000000"/>
          <w:lang w:val="lv-LV"/>
        </w:rPr>
        <w:t>ja</w:t>
      </w:r>
      <w:r w:rsidRPr="00E714A6">
        <w:rPr>
          <w:color w:val="000000"/>
          <w:lang w:val="lv-LV"/>
        </w:rPr>
        <w:t xml:space="preserve">, ka sankcijas pretendentam, </w:t>
      </w:r>
      <w:r w:rsidRPr="00E714A6">
        <w:rPr>
          <w:color w:val="000000"/>
          <w:u w:val="single"/>
          <w:lang w:val="lv-LV"/>
        </w:rPr>
        <w:t>nav piemērotas</w:t>
      </w:r>
      <w:r w:rsidRPr="00E714A6">
        <w:rPr>
          <w:color w:val="000000"/>
          <w:lang w:val="lv-LV"/>
        </w:rPr>
        <w:t>.</w:t>
      </w:r>
    </w:p>
    <w:p w:rsidR="00E714A6" w:rsidRPr="00E714A6" w:rsidP="00E714A6" w14:paraId="2666C32D" w14:textId="67A8467F">
      <w:pPr>
        <w:ind w:firstLine="540"/>
        <w:jc w:val="both"/>
        <w:rPr>
          <w:bCs/>
          <w:lang w:val="lv-LV" w:eastAsia="lv-LV"/>
        </w:rPr>
      </w:pPr>
      <w:r w:rsidRPr="00E714A6">
        <w:rPr>
          <w:bCs/>
          <w:color w:val="000000"/>
          <w:lang w:val="lv-LV"/>
        </w:rPr>
        <w:t>S</w:t>
      </w:r>
      <w:r w:rsidRPr="00E714A6">
        <w:rPr>
          <w:color w:val="000000"/>
          <w:lang w:val="lv-LV"/>
        </w:rPr>
        <w:t>askaņā ar Publisko iepirkumu likuma 9.panta astoto daļu un atbilstoši 2022.gada 20. decembra Ministru kabineta noteikumiem Nr.816 “Publisko elektronisko iepirkumu noteikumi”, Publisko iepirkumu komisija pārbaud</w:t>
      </w:r>
      <w:r>
        <w:rPr>
          <w:color w:val="000000"/>
          <w:lang w:val="lv-LV"/>
        </w:rPr>
        <w:t>īj</w:t>
      </w:r>
      <w:r w:rsidRPr="00E714A6">
        <w:rPr>
          <w:color w:val="000000"/>
          <w:lang w:val="lv-LV"/>
        </w:rPr>
        <w:t>a informāciju e-izziņu sistēmā www.eis.gov.lv. (uz piedāvājumu iesniegšanas dienu 17.08.2026. un lēmuma pieņemšanas dienu 25.08.2026.) par</w:t>
      </w:r>
      <w:r w:rsidRPr="00E714A6">
        <w:rPr>
          <w:lang w:val="lv-LV"/>
        </w:rPr>
        <w:t xml:space="preserve"> potenciālo uzvarētāju </w:t>
      </w:r>
      <w:r w:rsidRPr="00E714A6">
        <w:rPr>
          <w:kern w:val="22"/>
          <w:sz w:val="22"/>
          <w:szCs w:val="22"/>
          <w:lang w:val="lv-LV" w:eastAsia="ar-SA"/>
        </w:rPr>
        <w:t>Sabiedrība ar ierobežotu atbildību “INOS”</w:t>
      </w:r>
      <w:r w:rsidRPr="00E714A6">
        <w:rPr>
          <w:lang w:val="lv-LV" w:eastAsia="lv-LV"/>
        </w:rPr>
        <w:t xml:space="preserve">, reģistrācijas numurs </w:t>
      </w:r>
      <w:r w:rsidRPr="00E714A6">
        <w:rPr>
          <w:kern w:val="22"/>
          <w:lang w:val="lv-LV" w:eastAsia="ar-SA"/>
        </w:rPr>
        <w:t>40003570038</w:t>
      </w:r>
      <w:r w:rsidRPr="00E714A6">
        <w:rPr>
          <w:bCs/>
          <w:lang w:val="lv-LV"/>
        </w:rPr>
        <w:t xml:space="preserve"> un personu uz kuru spējām pretendents balstās </w:t>
      </w:r>
      <w:r w:rsidRPr="00E714A6">
        <w:rPr>
          <w:bCs/>
          <w:lang w:val="lv-LV" w:eastAsia="lv-LV"/>
        </w:rPr>
        <w:t>SIA “RAJS”,</w:t>
      </w:r>
      <w:r w:rsidRPr="00E714A6">
        <w:rPr>
          <w:lang w:val="lv-LV" w:eastAsia="lv-LV"/>
        </w:rPr>
        <w:t xml:space="preserve"> reģistrācijas numurs </w:t>
      </w:r>
      <w:r w:rsidRPr="00E714A6">
        <w:rPr>
          <w:rFonts w:eastAsia="Calibri"/>
          <w:lang w:val="lv-LV"/>
        </w:rPr>
        <w:t>40103261039</w:t>
      </w:r>
      <w:r w:rsidRPr="00E714A6">
        <w:rPr>
          <w:bCs/>
          <w:lang w:val="lv-LV" w:eastAsia="lv-LV"/>
        </w:rPr>
        <w:t>,</w:t>
      </w:r>
      <w:r w:rsidRPr="00E714A6">
        <w:rPr>
          <w:bCs/>
          <w:lang w:val="lv-LV"/>
        </w:rPr>
        <w:t xml:space="preserve"> </w:t>
      </w:r>
      <w:r w:rsidRPr="00E714A6">
        <w:rPr>
          <w:lang w:val="lv-LV"/>
        </w:rPr>
        <w:t xml:space="preserve">konstatējot, ka uz pretendentu un personu uz kuras spējām balstās </w:t>
      </w:r>
      <w:r w:rsidRPr="00E714A6">
        <w:rPr>
          <w:u w:val="single"/>
          <w:lang w:val="lv-LV"/>
        </w:rPr>
        <w:t>ne</w:t>
      </w:r>
      <w:r w:rsidRPr="00E714A6">
        <w:rPr>
          <w:bCs/>
          <w:u w:val="single"/>
          <w:lang w:val="lv-LV"/>
        </w:rPr>
        <w:t>attiecas</w:t>
      </w:r>
      <w:r w:rsidRPr="00E714A6">
        <w:rPr>
          <w:bCs/>
          <w:lang w:val="lv-LV"/>
        </w:rPr>
        <w:t xml:space="preserve"> </w:t>
      </w:r>
      <w:r w:rsidRPr="00E714A6">
        <w:rPr>
          <w:lang w:val="lv-LV"/>
        </w:rPr>
        <w:t>Publisko iepirkumu likuma 9.panta astotās daļas izslēgšanas nosacījumi</w:t>
      </w:r>
      <w:r>
        <w:rPr>
          <w:lang w:val="lv-LV"/>
        </w:rPr>
        <w:t>.</w:t>
      </w:r>
    </w:p>
    <w:p w:rsidR="00E714A6" w:rsidRPr="00E714A6" w:rsidP="00E714A6" w14:paraId="4F5A4CB8" w14:textId="5E7643FF">
      <w:pPr>
        <w:spacing w:line="23" w:lineRule="atLeast"/>
        <w:ind w:firstLine="540"/>
        <w:jc w:val="both"/>
        <w:rPr>
          <w:lang w:val="lv-LV" w:eastAsia="lv-LV"/>
        </w:rPr>
      </w:pPr>
      <w:r w:rsidRPr="00E714A6">
        <w:rPr>
          <w:lang w:val="lv-LV"/>
        </w:rPr>
        <w:t xml:space="preserve">Pamatojoties uz Publisko iepirkumu likuma 26. panta pirmo daļu, vienbalsīgi balsojot “Par”, Smiltenes novada pašvaldības Publisko iepirkumu komisija </w:t>
      </w:r>
      <w:r w:rsidRPr="00E714A6">
        <w:rPr>
          <w:b/>
          <w:u w:val="single"/>
          <w:lang w:val="lv-LV"/>
        </w:rPr>
        <w:t>NOL</w:t>
      </w:r>
      <w:r>
        <w:rPr>
          <w:b/>
          <w:u w:val="single"/>
          <w:lang w:val="lv-LV"/>
        </w:rPr>
        <w:t>Ē</w:t>
      </w:r>
      <w:r w:rsidRPr="00E714A6">
        <w:rPr>
          <w:b/>
          <w:u w:val="single"/>
          <w:lang w:val="lv-LV"/>
        </w:rPr>
        <w:t>M</w:t>
      </w:r>
      <w:r>
        <w:rPr>
          <w:b/>
          <w:u w:val="single"/>
          <w:lang w:val="lv-LV"/>
        </w:rPr>
        <w:t>A</w:t>
      </w:r>
      <w:r w:rsidRPr="00E714A6">
        <w:rPr>
          <w:b/>
          <w:u w:val="single"/>
          <w:lang w:val="lv-LV"/>
        </w:rPr>
        <w:t>:</w:t>
      </w:r>
    </w:p>
    <w:p w:rsidR="00E714A6" w:rsidRPr="00E714A6" w:rsidP="00E714A6" w14:paraId="563E1199" w14:textId="77777777">
      <w:pPr>
        <w:numPr>
          <w:ilvl w:val="0"/>
          <w:numId w:val="1"/>
        </w:numPr>
        <w:ind w:left="426"/>
        <w:contextualSpacing/>
        <w:jc w:val="both"/>
        <w:rPr>
          <w:b/>
          <w:bCs/>
          <w:color w:val="FF0000"/>
          <w:lang w:val="lv-LV" w:eastAsia="lv-LV"/>
        </w:rPr>
      </w:pPr>
      <w:r w:rsidRPr="00E714A6">
        <w:rPr>
          <w:b/>
          <w:bCs/>
          <w:color w:val="000000"/>
          <w:lang w:val="lv-LV" w:eastAsia="lv-LV"/>
        </w:rPr>
        <w:t>iepirkumā “</w:t>
      </w:r>
      <w:r w:rsidRPr="00E714A6">
        <w:rPr>
          <w:b/>
          <w:lang w:val="lv-LV"/>
        </w:rPr>
        <w:t>Konteinertipa sanitārā mezgla piegāde, uzstādīšana un nepieciešamo inženiertīklu izbūve”, ID NR. SNP/2026/19/M</w:t>
      </w:r>
      <w:r w:rsidRPr="00E714A6">
        <w:rPr>
          <w:b/>
          <w:bCs/>
          <w:color w:val="000000"/>
          <w:lang w:val="lv-LV" w:eastAsia="lv-LV"/>
        </w:rPr>
        <w:t xml:space="preserve">, par uzvarētāju atzīt un līguma slēgšanas tiesības piešķirt </w:t>
      </w:r>
      <w:r w:rsidRPr="00E714A6">
        <w:rPr>
          <w:b/>
          <w:bCs/>
          <w:kern w:val="22"/>
          <w:lang w:val="lv-LV" w:eastAsia="ar-SA"/>
        </w:rPr>
        <w:t>Sabiedrībai ar ierobežotu atbildību “INOS”</w:t>
      </w:r>
      <w:r w:rsidRPr="00E714A6">
        <w:rPr>
          <w:b/>
          <w:bCs/>
          <w:lang w:val="lv-LV" w:eastAsia="lv-LV"/>
        </w:rPr>
        <w:t xml:space="preserve">, reģistrācijas numurs </w:t>
      </w:r>
      <w:r w:rsidRPr="00E714A6">
        <w:rPr>
          <w:b/>
          <w:bCs/>
          <w:kern w:val="22"/>
          <w:lang w:val="lv-LV" w:eastAsia="ar-SA"/>
        </w:rPr>
        <w:t>40003570038</w:t>
      </w:r>
      <w:r w:rsidRPr="00E714A6">
        <w:rPr>
          <w:b/>
          <w:bCs/>
          <w:color w:val="000000"/>
          <w:lang w:val="lv-LV" w:eastAsia="lv-LV"/>
        </w:rPr>
        <w:t xml:space="preserve">, par piedāvāto līgumcenu </w:t>
      </w:r>
      <w:r w:rsidRPr="00E714A6">
        <w:rPr>
          <w:b/>
          <w:bCs/>
          <w:lang w:val="lv-LV"/>
        </w:rPr>
        <w:t>23100,00</w:t>
      </w:r>
      <w:r w:rsidRPr="00E714A6">
        <w:rPr>
          <w:b/>
          <w:bCs/>
          <w:color w:val="FF0000"/>
          <w:lang w:val="lv-LV"/>
        </w:rPr>
        <w:t xml:space="preserve"> </w:t>
      </w:r>
      <w:r w:rsidRPr="00E714A6">
        <w:rPr>
          <w:b/>
          <w:bCs/>
          <w:color w:val="000000"/>
          <w:lang w:val="lv-LV" w:eastAsia="lv-LV"/>
        </w:rPr>
        <w:t>euro</w:t>
      </w:r>
      <w:r w:rsidRPr="00E714A6">
        <w:rPr>
          <w:b/>
          <w:bCs/>
          <w:color w:val="000000"/>
          <w:lang w:val="lv-LV" w:eastAsia="lv-LV"/>
        </w:rPr>
        <w:t xml:space="preserve"> (divdesmit trīs tūkstoši viens simts </w:t>
      </w:r>
      <w:r w:rsidRPr="00E714A6">
        <w:rPr>
          <w:b/>
          <w:bCs/>
          <w:color w:val="000000"/>
          <w:lang w:val="lv-LV" w:eastAsia="lv-LV"/>
        </w:rPr>
        <w:t>euro</w:t>
      </w:r>
      <w:r w:rsidRPr="00E714A6">
        <w:rPr>
          <w:b/>
          <w:bCs/>
          <w:color w:val="000000"/>
          <w:lang w:val="lv-LV" w:eastAsia="lv-LV"/>
        </w:rPr>
        <w:t xml:space="preserve"> un 00 centi) bez PVN apmērā.</w:t>
      </w:r>
    </w:p>
    <w:p w:rsidR="00E714A6" w:rsidRPr="00E714A6" w:rsidP="00E714A6" w14:paraId="263603DC" w14:textId="77777777">
      <w:pPr>
        <w:ind w:left="720"/>
        <w:contextualSpacing/>
        <w:jc w:val="both"/>
        <w:rPr>
          <w:color w:val="FF0000"/>
          <w:lang w:val="lv-LV" w:eastAsia="lv-LV"/>
        </w:rPr>
      </w:pPr>
    </w:p>
    <w:p w:rsidR="00E714A6" w:rsidRPr="00E714A6" w:rsidP="00E714A6" w14:paraId="013ECA45" w14:textId="77777777">
      <w:pPr>
        <w:jc w:val="both"/>
        <w:rPr>
          <w:szCs w:val="36"/>
          <w:lang w:val="lv-LV" w:eastAsia="lv-LV"/>
        </w:rPr>
      </w:pPr>
      <w:r w:rsidRPr="00E714A6">
        <w:rPr>
          <w:szCs w:val="36"/>
          <w:lang w:val="lv-LV" w:eastAsia="lv-LV"/>
        </w:rPr>
        <w:t>Smiltenes novada pašvaldības Publisko iepirkumu komisijas lēmums ir stājies spēkā ar tā pieņemšanas brīdi un to var apstrīdēt viena mēneša laikā no lēmuma pieņemšanas brīža Administratīvajā rajona tiesā Administratīvā procesa likumā noteiktajā kārtībā. Lēmuma pārsūdzēšana neaptur tā darbību.</w:t>
      </w:r>
    </w:p>
    <w:p w:rsidR="00716EF4" w:rsidP="00E714A6" w14:paraId="777B63E1" w14:textId="60E26725">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E714A6" w:rsidP="00E714A6" w14:paraId="29218D7A" w14:textId="77777777">
      <w:pPr>
        <w:keepNext/>
        <w:jc w:val="both"/>
        <w:outlineLvl w:val="1"/>
        <w:rPr>
          <w:noProof/>
          <w:lang w:val="lv-LV"/>
        </w:rPr>
      </w:pPr>
      <w:r>
        <w:rPr>
          <w:noProof/>
          <w:lang w:val="lv-LV"/>
        </w:rPr>
        <w:t>Smiltenes novada pašvaldības</w:t>
      </w:r>
    </w:p>
    <w:p w:rsidR="00716EF4" w:rsidP="00E714A6" w14:paraId="2DE6B556" w14:textId="24D9FF2E">
      <w:pPr>
        <w:keepNext/>
        <w:jc w:val="both"/>
        <w:outlineLvl w:val="1"/>
        <w:rPr>
          <w:i/>
          <w:sz w:val="18"/>
          <w:szCs w:val="18"/>
          <w:lang w:val="lv-LV" w:eastAsia="lv-LV"/>
        </w:rPr>
      </w:pPr>
      <w:r>
        <w:rPr>
          <w:noProof/>
          <w:lang w:val="lv-LV"/>
        </w:rPr>
        <w:t>P</w:t>
      </w:r>
      <w:r>
        <w:rPr>
          <w:noProof/>
          <w:lang w:val="lv-LV"/>
        </w:rPr>
        <w:t>ublisko iepirkumu komisijas priekšsēdētāja</w:t>
      </w:r>
      <w:r>
        <w:rPr>
          <w:lang w:val="lv-LV" w:eastAsia="lv-LV"/>
        </w:rPr>
        <w:tab/>
      </w:r>
      <w:r>
        <w:rPr>
          <w:lang w:val="lv-LV" w:eastAsia="lv-LV"/>
        </w:rPr>
        <w:tab/>
      </w:r>
      <w:r>
        <w:rPr>
          <w:lang w:val="lv-LV" w:eastAsia="lv-LV"/>
        </w:rPr>
        <w:tab/>
      </w:r>
      <w:r>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755D310D"/>
    <w:multiLevelType w:val="hybridMultilevel"/>
    <w:tmpl w:val="8E6060CE"/>
    <w:lvl w:ilvl="0">
      <w:start w:val="1"/>
      <w:numFmt w:val="decimal"/>
      <w:lvlText w:val="%1."/>
      <w:lvlJc w:val="left"/>
      <w:pPr>
        <w:ind w:left="720" w:hanging="360"/>
      </w:pPr>
      <w:rPr>
        <w:rFonts w:hint="default"/>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51707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16B92"/>
    <w:rsid w:val="00C962B5"/>
    <w:rsid w:val="00D00444"/>
    <w:rsid w:val="00D10F4E"/>
    <w:rsid w:val="00D22E46"/>
    <w:rsid w:val="00D2693A"/>
    <w:rsid w:val="00D77E21"/>
    <w:rsid w:val="00D953C8"/>
    <w:rsid w:val="00DA4EA0"/>
    <w:rsid w:val="00DA7347"/>
    <w:rsid w:val="00DB076F"/>
    <w:rsid w:val="00DB1D19"/>
    <w:rsid w:val="00DD4C26"/>
    <w:rsid w:val="00DE62AC"/>
    <w:rsid w:val="00E356B9"/>
    <w:rsid w:val="00E570EA"/>
    <w:rsid w:val="00E714A6"/>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2770</Words>
  <Characters>1579</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Andersone Santa</cp:lastModifiedBy>
  <cp:revision>17</cp:revision>
  <dcterms:created xsi:type="dcterms:W3CDTF">2022-12-05T13:01:00Z</dcterms:created>
  <dcterms:modified xsi:type="dcterms:W3CDTF">2026-08-26T06:32:00Z</dcterms:modified>
</cp:coreProperties>
</file>