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111D9" w14:textId="7B92863A" w:rsidR="0087069E" w:rsidRPr="00771735" w:rsidRDefault="00B615E9" w:rsidP="00B615E9">
      <w:pPr>
        <w:jc w:val="right"/>
        <w:rPr>
          <w:b/>
          <w:color w:val="000000"/>
          <w:sz w:val="22"/>
          <w:szCs w:val="22"/>
          <w:lang w:val="lv-LV"/>
        </w:rPr>
      </w:pPr>
      <w:r w:rsidRPr="00771735">
        <w:rPr>
          <w:b/>
          <w:color w:val="000000"/>
          <w:sz w:val="22"/>
          <w:szCs w:val="22"/>
          <w:lang w:val="lv-LV"/>
        </w:rPr>
        <w:t>2.pielikums</w:t>
      </w:r>
    </w:p>
    <w:p w14:paraId="51E68AC5" w14:textId="77777777" w:rsidR="0087069E" w:rsidRPr="00771735" w:rsidRDefault="0087069E" w:rsidP="0087069E">
      <w:pPr>
        <w:jc w:val="center"/>
        <w:rPr>
          <w:b/>
          <w:color w:val="000000"/>
          <w:lang w:val="lv-LV"/>
        </w:rPr>
      </w:pPr>
      <w:r w:rsidRPr="00771735">
        <w:rPr>
          <w:b/>
          <w:color w:val="000000"/>
          <w:lang w:val="lv-LV"/>
        </w:rPr>
        <w:t>PLĀNOTĀ TEHNISKĀ SPECIFIKĀCIJA</w:t>
      </w:r>
    </w:p>
    <w:p w14:paraId="146698B6" w14:textId="3347A0A9" w:rsidR="0087069E" w:rsidRPr="00771735" w:rsidRDefault="0087069E" w:rsidP="0087069E">
      <w:pPr>
        <w:jc w:val="center"/>
        <w:rPr>
          <w:b/>
          <w:color w:val="000000"/>
          <w:lang w:val="lv-LV"/>
        </w:rPr>
      </w:pPr>
      <w:r w:rsidRPr="00771735">
        <w:rPr>
          <w:b/>
          <w:color w:val="000000"/>
          <w:lang w:val="lv-LV"/>
        </w:rPr>
        <w:t>Atklāts konkurss “</w:t>
      </w:r>
      <w:r w:rsidR="004E1512" w:rsidRPr="00771735">
        <w:rPr>
          <w:b/>
          <w:color w:val="000000"/>
          <w:lang w:val="lv-LV"/>
        </w:rPr>
        <w:t>Medicīnas ierīču</w:t>
      </w:r>
      <w:r w:rsidRPr="00771735">
        <w:rPr>
          <w:b/>
          <w:color w:val="000000"/>
          <w:lang w:val="lv-LV"/>
        </w:rPr>
        <w:t xml:space="preserve"> iegāde”, SIVA 2026/1</w:t>
      </w:r>
      <w:r w:rsidR="00771735" w:rsidRPr="00771735">
        <w:rPr>
          <w:b/>
          <w:color w:val="000000"/>
          <w:lang w:val="lv-LV"/>
        </w:rPr>
        <w:t>6</w:t>
      </w:r>
      <w:r w:rsidRPr="00771735">
        <w:rPr>
          <w:b/>
          <w:color w:val="000000"/>
          <w:lang w:val="lv-LV"/>
        </w:rPr>
        <w:t>/A</w:t>
      </w:r>
    </w:p>
    <w:p w14:paraId="62F8AD03" w14:textId="77777777" w:rsidR="00771735" w:rsidRPr="00771735" w:rsidRDefault="00771735" w:rsidP="00771735">
      <w:pPr>
        <w:jc w:val="center"/>
        <w:rPr>
          <w:b/>
          <w:color w:val="000000"/>
          <w:lang w:val="lv-LV"/>
        </w:rPr>
      </w:pPr>
      <w:r w:rsidRPr="00771735">
        <w:rPr>
          <w:b/>
          <w:color w:val="000000"/>
          <w:lang w:val="lv-LV"/>
        </w:rPr>
        <w:t>1.daļa. Magnetoterapijas iekārta</w:t>
      </w:r>
    </w:p>
    <w:p w14:paraId="49821EE8" w14:textId="77777777" w:rsidR="00771735" w:rsidRPr="00771735" w:rsidRDefault="00771735" w:rsidP="00771735">
      <w:pPr>
        <w:rPr>
          <w:b/>
          <w:color w:val="000000"/>
          <w:lang w:val="lv-LV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6"/>
        <w:gridCol w:w="1883"/>
        <w:gridCol w:w="6670"/>
      </w:tblGrid>
      <w:tr w:rsidR="00771735" w:rsidRPr="00771735" w14:paraId="5C1E2D03" w14:textId="77777777" w:rsidTr="00771735">
        <w:trPr>
          <w:trHeight w:val="606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1FE88AB7" w14:textId="77777777" w:rsidR="00771735" w:rsidRPr="00771735" w:rsidRDefault="00771735" w:rsidP="00CA1FCE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lv-LV" w:eastAsia="en-US"/>
              </w:rPr>
            </w:pPr>
            <w:r w:rsidRPr="00771735">
              <w:rPr>
                <w:b/>
                <w:color w:val="000000"/>
                <w:sz w:val="22"/>
                <w:szCs w:val="22"/>
                <w:lang w:val="lv-LV" w:eastAsia="en-US"/>
              </w:rPr>
              <w:t>Nr.</w:t>
            </w:r>
          </w:p>
          <w:p w14:paraId="371E5F8E" w14:textId="77777777" w:rsidR="00771735" w:rsidRPr="00771735" w:rsidRDefault="00771735" w:rsidP="00CA1FCE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lv-LV" w:eastAsia="en-US"/>
              </w:rPr>
            </w:pPr>
            <w:r w:rsidRPr="00771735">
              <w:rPr>
                <w:b/>
                <w:color w:val="000000"/>
                <w:sz w:val="22"/>
                <w:szCs w:val="22"/>
                <w:lang w:val="lv-LV" w:eastAsia="en-US"/>
              </w:rPr>
              <w:t>p.k.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23449298" w14:textId="77777777" w:rsidR="00771735" w:rsidRPr="00771735" w:rsidRDefault="00771735" w:rsidP="00CA1FCE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lv-LV" w:eastAsia="en-US"/>
              </w:rPr>
            </w:pPr>
            <w:r w:rsidRPr="00771735">
              <w:rPr>
                <w:b/>
                <w:color w:val="000000"/>
                <w:sz w:val="22"/>
                <w:szCs w:val="22"/>
                <w:lang w:val="lv-LV" w:eastAsia="en-US"/>
              </w:rPr>
              <w:t>Vienības nosaukums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7CFAAD7A" w14:textId="77777777" w:rsidR="00771735" w:rsidRPr="00771735" w:rsidRDefault="00771735" w:rsidP="00CA1FCE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lv-LV" w:eastAsia="en-US"/>
              </w:rPr>
            </w:pPr>
            <w:r w:rsidRPr="00771735">
              <w:rPr>
                <w:b/>
                <w:color w:val="000000"/>
                <w:sz w:val="22"/>
                <w:szCs w:val="22"/>
                <w:lang w:val="lv-LV" w:eastAsia="en-US"/>
              </w:rPr>
              <w:t>Specifikācijas</w:t>
            </w:r>
          </w:p>
          <w:p w14:paraId="37DE0979" w14:textId="77777777" w:rsidR="00771735" w:rsidRPr="00771735" w:rsidRDefault="00771735" w:rsidP="00CA1FCE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lv-LV" w:eastAsia="en-US"/>
              </w:rPr>
            </w:pPr>
            <w:r w:rsidRPr="00771735">
              <w:rPr>
                <w:b/>
                <w:color w:val="000000"/>
                <w:sz w:val="22"/>
                <w:szCs w:val="22"/>
                <w:lang w:val="lv-LV" w:eastAsia="en-US"/>
              </w:rPr>
              <w:t>(minimālās prasības)</w:t>
            </w:r>
          </w:p>
        </w:tc>
      </w:tr>
      <w:tr w:rsidR="00771735" w:rsidRPr="00045D3E" w14:paraId="1F6C032C" w14:textId="77777777" w:rsidTr="00771735">
        <w:trPr>
          <w:trHeight w:val="312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1C5ED" w14:textId="77777777" w:rsidR="00771735" w:rsidRPr="00045D3E" w:rsidRDefault="00771735" w:rsidP="00CA1FCE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lv-LV" w:eastAsia="en-US"/>
              </w:rPr>
            </w:pPr>
            <w:r w:rsidRPr="00045D3E">
              <w:rPr>
                <w:color w:val="000000"/>
                <w:sz w:val="22"/>
                <w:szCs w:val="22"/>
                <w:lang w:val="lv-LV" w:eastAsia="en-US"/>
              </w:rPr>
              <w:t>1.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D5EA" w14:textId="77777777" w:rsidR="00771735" w:rsidRPr="00045D3E" w:rsidRDefault="00771735" w:rsidP="00CA1FCE">
            <w:pPr>
              <w:spacing w:line="276" w:lineRule="auto"/>
              <w:rPr>
                <w:color w:val="000000"/>
                <w:lang w:val="lv-LV" w:eastAsia="en-US"/>
              </w:rPr>
            </w:pPr>
            <w:r w:rsidRPr="00045D3E">
              <w:rPr>
                <w:color w:val="000000"/>
                <w:lang w:val="lv-LV" w:eastAsia="en-US"/>
              </w:rPr>
              <w:t>Magnetoterapijas iekārta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CD79" w14:textId="65720DB0" w:rsidR="00771735" w:rsidRPr="00045D3E" w:rsidRDefault="00771735" w:rsidP="00444887">
            <w:pPr>
              <w:jc w:val="both"/>
              <w:rPr>
                <w:color w:val="000000"/>
                <w:lang w:val="lv-LV" w:eastAsia="en-US"/>
              </w:rPr>
            </w:pPr>
            <w:r w:rsidRPr="00045D3E">
              <w:rPr>
                <w:color w:val="000000"/>
                <w:lang w:val="lv-LV" w:eastAsia="en-US"/>
              </w:rPr>
              <w:t xml:space="preserve">- </w:t>
            </w:r>
            <w:r w:rsidR="00444887" w:rsidRPr="00045D3E">
              <w:rPr>
                <w:color w:val="000000"/>
                <w:lang w:val="lv-LV" w:eastAsia="en-US"/>
              </w:rPr>
              <w:t>Izmērs b</w:t>
            </w:r>
            <w:r w:rsidRPr="00045D3E">
              <w:rPr>
                <w:color w:val="000000"/>
                <w:lang w:val="lv-LV" w:eastAsia="en-US"/>
              </w:rPr>
              <w:t>ez ratiņiem un aplikatoriem</w:t>
            </w:r>
            <w:r w:rsidR="00444887" w:rsidRPr="00045D3E">
              <w:rPr>
                <w:color w:val="000000"/>
                <w:lang w:val="lv-LV" w:eastAsia="en-US"/>
              </w:rPr>
              <w:t>:</w:t>
            </w:r>
            <w:r w:rsidRPr="00045D3E">
              <w:rPr>
                <w:color w:val="000000"/>
                <w:lang w:val="lv-LV" w:eastAsia="en-US"/>
              </w:rPr>
              <w:t xml:space="preserve"> ne lielāk</w:t>
            </w:r>
            <w:r w:rsidR="007A1989">
              <w:rPr>
                <w:color w:val="000000"/>
                <w:lang w:val="lv-LV" w:eastAsia="en-US"/>
              </w:rPr>
              <w:t>s</w:t>
            </w:r>
            <w:r w:rsidRPr="00045D3E">
              <w:rPr>
                <w:color w:val="000000"/>
                <w:lang w:val="lv-LV" w:eastAsia="en-US"/>
              </w:rPr>
              <w:t xml:space="preserve"> par (platums x augstums x dziļums) 400 x 200 x 300 mm</w:t>
            </w:r>
            <w:r w:rsidR="00EC08CD" w:rsidRPr="00045D3E">
              <w:rPr>
                <w:color w:val="000000"/>
                <w:lang w:val="lv-LV" w:eastAsia="en-US"/>
              </w:rPr>
              <w:t>.</w:t>
            </w:r>
          </w:p>
          <w:p w14:paraId="21FB7A90" w14:textId="4B7462BC" w:rsidR="00771735" w:rsidRPr="00045D3E" w:rsidRDefault="00771735" w:rsidP="00444887">
            <w:pPr>
              <w:jc w:val="both"/>
              <w:rPr>
                <w:color w:val="000000"/>
                <w:lang w:val="lv-LV" w:eastAsia="en-US"/>
              </w:rPr>
            </w:pPr>
            <w:r w:rsidRPr="00045D3E">
              <w:rPr>
                <w:color w:val="000000"/>
                <w:lang w:val="lv-LV" w:eastAsia="en-US"/>
              </w:rPr>
              <w:t xml:space="preserve">-Svars (bez ratiņiem ar vakuuma iekārtu) ne lielāks par </w:t>
            </w:r>
            <w:r w:rsidR="00040227">
              <w:rPr>
                <w:color w:val="000000"/>
                <w:lang w:val="lv-LV" w:eastAsia="en-US"/>
              </w:rPr>
              <w:t>5</w:t>
            </w:r>
            <w:r w:rsidRPr="00045D3E">
              <w:rPr>
                <w:color w:val="000000"/>
                <w:lang w:val="lv-LV" w:eastAsia="en-US"/>
              </w:rPr>
              <w:t xml:space="preserve"> kg.</w:t>
            </w:r>
          </w:p>
          <w:p w14:paraId="299EAD3B" w14:textId="6916C54D" w:rsidR="00771735" w:rsidRPr="00045D3E" w:rsidRDefault="00771735" w:rsidP="00444887">
            <w:pPr>
              <w:jc w:val="both"/>
              <w:rPr>
                <w:color w:val="000000"/>
                <w:lang w:val="lv-LV" w:eastAsia="en-US"/>
              </w:rPr>
            </w:pPr>
            <w:r w:rsidRPr="00045D3E">
              <w:rPr>
                <w:color w:val="000000"/>
                <w:lang w:val="lv-LV" w:eastAsia="en-US"/>
              </w:rPr>
              <w:t xml:space="preserve">-Ar </w:t>
            </w:r>
            <w:r w:rsidR="00040227">
              <w:rPr>
                <w:color w:val="000000"/>
                <w:lang w:val="lv-LV" w:eastAsia="en-US"/>
              </w:rPr>
              <w:t>4 (</w:t>
            </w:r>
            <w:r w:rsidRPr="00045D3E">
              <w:rPr>
                <w:color w:val="000000"/>
                <w:lang w:val="lv-LV" w:eastAsia="en-US"/>
              </w:rPr>
              <w:t>četriem</w:t>
            </w:r>
            <w:r w:rsidR="00040227">
              <w:rPr>
                <w:color w:val="000000"/>
                <w:lang w:val="lv-LV" w:eastAsia="en-US"/>
              </w:rPr>
              <w:t>)</w:t>
            </w:r>
            <w:r w:rsidRPr="00045D3E">
              <w:rPr>
                <w:color w:val="000000"/>
                <w:lang w:val="lv-LV" w:eastAsia="en-US"/>
              </w:rPr>
              <w:t xml:space="preserve"> neatkarīgiem kanāliem un iespēju pieslēgt vienlaicīgi ne mazāk kā 4 </w:t>
            </w:r>
            <w:r w:rsidR="00040227">
              <w:rPr>
                <w:color w:val="000000"/>
                <w:lang w:val="lv-LV" w:eastAsia="en-US"/>
              </w:rPr>
              <w:t xml:space="preserve">(četrus) </w:t>
            </w:r>
            <w:r w:rsidRPr="00045D3E">
              <w:rPr>
                <w:color w:val="000000"/>
                <w:lang w:val="lv-LV" w:eastAsia="en-US"/>
              </w:rPr>
              <w:t>aplikatorus.</w:t>
            </w:r>
          </w:p>
          <w:p w14:paraId="476889F9" w14:textId="421969F0" w:rsidR="00771735" w:rsidRPr="00045D3E" w:rsidRDefault="00771735" w:rsidP="00444887">
            <w:pPr>
              <w:jc w:val="both"/>
              <w:rPr>
                <w:color w:val="000000"/>
                <w:lang w:val="lv-LV" w:eastAsia="en-US"/>
              </w:rPr>
            </w:pPr>
            <w:r w:rsidRPr="00045D3E">
              <w:rPr>
                <w:color w:val="000000"/>
                <w:lang w:val="lv-LV" w:eastAsia="en-US"/>
              </w:rPr>
              <w:t xml:space="preserve">-Vismaz 2 </w:t>
            </w:r>
            <w:r w:rsidR="00040227">
              <w:rPr>
                <w:color w:val="000000"/>
                <w:lang w:val="lv-LV" w:eastAsia="en-US"/>
              </w:rPr>
              <w:t xml:space="preserve">(divi) </w:t>
            </w:r>
            <w:r w:rsidRPr="00045D3E">
              <w:rPr>
                <w:color w:val="000000"/>
                <w:lang w:val="lv-LV" w:eastAsia="en-US"/>
              </w:rPr>
              <w:t>neatkarīgi procedūru taimeri.</w:t>
            </w:r>
          </w:p>
          <w:p w14:paraId="1081F19F" w14:textId="77777777" w:rsidR="00771735" w:rsidRPr="00045D3E" w:rsidRDefault="00771735" w:rsidP="00444887">
            <w:pPr>
              <w:jc w:val="both"/>
              <w:rPr>
                <w:color w:val="000000"/>
                <w:lang w:val="lv-LV" w:eastAsia="en-US"/>
              </w:rPr>
            </w:pPr>
            <w:r w:rsidRPr="00045D3E">
              <w:rPr>
                <w:color w:val="000000"/>
                <w:lang w:val="lv-LV" w:eastAsia="en-US"/>
              </w:rPr>
              <w:t>-Automātiska magnētiskā lauka izslēgšanās uzstādītās terapijas laika beigās.</w:t>
            </w:r>
          </w:p>
          <w:p w14:paraId="641F2445" w14:textId="1DB90631" w:rsidR="00771735" w:rsidRPr="00045D3E" w:rsidRDefault="00771735" w:rsidP="00444887">
            <w:pPr>
              <w:jc w:val="both"/>
              <w:rPr>
                <w:color w:val="000000"/>
                <w:lang w:val="lv-LV" w:eastAsia="en-US"/>
              </w:rPr>
            </w:pPr>
            <w:r w:rsidRPr="00045D3E">
              <w:rPr>
                <w:color w:val="000000"/>
                <w:lang w:val="lv-LV" w:eastAsia="en-US"/>
              </w:rPr>
              <w:t xml:space="preserve">- </w:t>
            </w:r>
            <w:r w:rsidR="007A1989">
              <w:rPr>
                <w:color w:val="000000"/>
                <w:lang w:val="lv-LV" w:eastAsia="en-US"/>
              </w:rPr>
              <w:t>S</w:t>
            </w:r>
            <w:r w:rsidRPr="00045D3E">
              <w:rPr>
                <w:color w:val="000000"/>
                <w:lang w:val="lv-LV" w:eastAsia="en-US"/>
              </w:rPr>
              <w:t>kārienjūtīgs ekrān</w:t>
            </w:r>
            <w:r w:rsidR="007A1989">
              <w:rPr>
                <w:color w:val="000000"/>
                <w:lang w:val="lv-LV" w:eastAsia="en-US"/>
              </w:rPr>
              <w:t>s</w:t>
            </w:r>
            <w:r w:rsidRPr="00045D3E">
              <w:rPr>
                <w:color w:val="000000"/>
                <w:lang w:val="lv-LV" w:eastAsia="en-US"/>
              </w:rPr>
              <w:t>, ne mazāks kā 7“</w:t>
            </w:r>
            <w:r w:rsidR="007A1989">
              <w:rPr>
                <w:color w:val="000000"/>
                <w:lang w:val="lv-LV" w:eastAsia="en-US"/>
              </w:rPr>
              <w:t xml:space="preserve"> </w:t>
            </w:r>
            <w:r w:rsidRPr="00045D3E">
              <w:rPr>
                <w:color w:val="000000"/>
                <w:lang w:val="lv-LV" w:eastAsia="en-US"/>
              </w:rPr>
              <w:t>pa diagonāli.</w:t>
            </w:r>
          </w:p>
          <w:p w14:paraId="19BF5E29" w14:textId="500949CE" w:rsidR="00771735" w:rsidRPr="00045D3E" w:rsidRDefault="00771735" w:rsidP="00444887">
            <w:pPr>
              <w:jc w:val="both"/>
              <w:rPr>
                <w:color w:val="000000"/>
                <w:lang w:val="lv-LV" w:eastAsia="en-US"/>
              </w:rPr>
            </w:pPr>
            <w:r w:rsidRPr="00045D3E">
              <w:rPr>
                <w:color w:val="000000"/>
                <w:lang w:val="lv-LV" w:eastAsia="en-US"/>
              </w:rPr>
              <w:t xml:space="preserve">- </w:t>
            </w:r>
            <w:r w:rsidR="007A1989">
              <w:rPr>
                <w:color w:val="000000"/>
                <w:lang w:val="lv-LV" w:eastAsia="en-US"/>
              </w:rPr>
              <w:t>V</w:t>
            </w:r>
            <w:r w:rsidRPr="00045D3E">
              <w:rPr>
                <w:color w:val="000000"/>
                <w:lang w:val="lv-LV" w:eastAsia="en-US"/>
              </w:rPr>
              <w:t>ienas pogas vadības sistēma,</w:t>
            </w:r>
            <w:r w:rsidR="00EC08CD" w:rsidRPr="00045D3E">
              <w:rPr>
                <w:color w:val="000000"/>
                <w:lang w:val="lv-LV" w:eastAsia="en-US"/>
              </w:rPr>
              <w:t xml:space="preserve"> </w:t>
            </w:r>
            <w:r w:rsidRPr="00045D3E">
              <w:rPr>
                <w:color w:val="000000"/>
                <w:lang w:val="lv-LV" w:eastAsia="en-US"/>
              </w:rPr>
              <w:t>iespēja pārtraukt terapiju jebkurā laikā.</w:t>
            </w:r>
          </w:p>
          <w:p w14:paraId="5EAA542F" w14:textId="7B496CE4" w:rsidR="00771735" w:rsidRPr="00045D3E" w:rsidRDefault="00771735" w:rsidP="00444887">
            <w:pPr>
              <w:jc w:val="both"/>
              <w:rPr>
                <w:color w:val="000000"/>
                <w:lang w:val="lv-LV" w:eastAsia="en-US"/>
              </w:rPr>
            </w:pPr>
            <w:r w:rsidRPr="00045D3E">
              <w:rPr>
                <w:color w:val="000000"/>
                <w:lang w:val="lv-LV" w:eastAsia="en-US"/>
              </w:rPr>
              <w:t>-Biežāk lietoto procedūru operatīva pieeja.</w:t>
            </w:r>
          </w:p>
          <w:p w14:paraId="476C6877" w14:textId="719B33D7" w:rsidR="00771735" w:rsidRPr="00045D3E" w:rsidRDefault="00771735" w:rsidP="00444887">
            <w:pPr>
              <w:jc w:val="both"/>
              <w:rPr>
                <w:color w:val="000000"/>
                <w:lang w:val="lv-LV" w:eastAsia="en-US"/>
              </w:rPr>
            </w:pPr>
            <w:r w:rsidRPr="00045D3E">
              <w:rPr>
                <w:color w:val="000000"/>
                <w:lang w:val="lv-LV" w:eastAsia="en-US"/>
              </w:rPr>
              <w:t>-Alfabētiskā secībā terapiju piedāvājumu saraksts,</w:t>
            </w:r>
            <w:r w:rsidR="00EC08CD" w:rsidRPr="00045D3E">
              <w:rPr>
                <w:color w:val="000000"/>
                <w:lang w:val="lv-LV" w:eastAsia="en-US"/>
              </w:rPr>
              <w:t xml:space="preserve"> </w:t>
            </w:r>
            <w:r w:rsidRPr="00045D3E">
              <w:rPr>
                <w:color w:val="000000"/>
                <w:lang w:val="lv-LV" w:eastAsia="en-US"/>
              </w:rPr>
              <w:t>kur aprakstīti nosacījumi,</w:t>
            </w:r>
            <w:r w:rsidR="00EC08CD" w:rsidRPr="00045D3E">
              <w:rPr>
                <w:color w:val="000000"/>
                <w:lang w:val="lv-LV" w:eastAsia="en-US"/>
              </w:rPr>
              <w:t xml:space="preserve"> </w:t>
            </w:r>
            <w:r w:rsidRPr="00045D3E">
              <w:rPr>
                <w:color w:val="000000"/>
                <w:lang w:val="lv-LV" w:eastAsia="en-US"/>
              </w:rPr>
              <w:t>ar ieteikumiem ārstēšanai.</w:t>
            </w:r>
          </w:p>
          <w:p w14:paraId="24F06B75" w14:textId="77777777" w:rsidR="00771735" w:rsidRPr="00045D3E" w:rsidRDefault="00771735" w:rsidP="00444887">
            <w:pPr>
              <w:jc w:val="both"/>
              <w:rPr>
                <w:color w:val="000000"/>
                <w:lang w:val="lv-LV" w:eastAsia="en-US"/>
              </w:rPr>
            </w:pPr>
            <w:r w:rsidRPr="00045D3E">
              <w:rPr>
                <w:color w:val="000000"/>
                <w:lang w:val="lv-LV" w:eastAsia="en-US"/>
              </w:rPr>
              <w:t>-Max Impulsu magnētiskā lauka intensitāte ne mazāk kā 1200 Gauss Max.</w:t>
            </w:r>
          </w:p>
          <w:p w14:paraId="36573342" w14:textId="6A20C573" w:rsidR="00771735" w:rsidRPr="00045D3E" w:rsidRDefault="00771735" w:rsidP="00444887">
            <w:pPr>
              <w:jc w:val="both"/>
              <w:rPr>
                <w:color w:val="000000"/>
                <w:lang w:val="lv-LV" w:eastAsia="en-US"/>
              </w:rPr>
            </w:pPr>
            <w:r w:rsidRPr="00045D3E">
              <w:rPr>
                <w:color w:val="000000"/>
                <w:lang w:val="lv-LV" w:eastAsia="en-US"/>
              </w:rPr>
              <w:t>-Pastāvīgā magnētiskā lauka intensitāte ne mazāk kā 2—Gauss.</w:t>
            </w:r>
          </w:p>
          <w:p w14:paraId="4A5636F4" w14:textId="77777777" w:rsidR="00771735" w:rsidRPr="00045D3E" w:rsidRDefault="00771735" w:rsidP="00444887">
            <w:pPr>
              <w:jc w:val="both"/>
              <w:rPr>
                <w:lang w:val="lv-LV" w:eastAsia="en-US"/>
              </w:rPr>
            </w:pPr>
            <w:r w:rsidRPr="00045D3E">
              <w:rPr>
                <w:lang w:val="lv-LV" w:eastAsia="en-US"/>
              </w:rPr>
              <w:t>Impulsu forma un parametri:</w:t>
            </w:r>
          </w:p>
          <w:p w14:paraId="68870F85" w14:textId="0643C0D8" w:rsidR="00771735" w:rsidRPr="00045D3E" w:rsidRDefault="00771735" w:rsidP="00444887">
            <w:pPr>
              <w:jc w:val="both"/>
              <w:rPr>
                <w:lang w:val="lv-LV" w:eastAsia="en-US"/>
              </w:rPr>
            </w:pPr>
            <w:r w:rsidRPr="00045D3E">
              <w:rPr>
                <w:lang w:val="lv-LV" w:eastAsia="en-US"/>
              </w:rPr>
              <w:t>-Taisnstūra (6-255 ms).</w:t>
            </w:r>
          </w:p>
          <w:p w14:paraId="206B5C33" w14:textId="7049DFCE" w:rsidR="00771735" w:rsidRPr="00045D3E" w:rsidRDefault="00771735" w:rsidP="00444887">
            <w:pPr>
              <w:jc w:val="both"/>
              <w:rPr>
                <w:lang w:val="lv-LV" w:eastAsia="en-US"/>
              </w:rPr>
            </w:pPr>
            <w:r w:rsidRPr="00045D3E">
              <w:rPr>
                <w:lang w:val="lv-LV" w:eastAsia="en-US"/>
              </w:rPr>
              <w:t>-Eksponenciāla (6-500 ms).</w:t>
            </w:r>
          </w:p>
          <w:p w14:paraId="51BCE62B" w14:textId="77777777" w:rsidR="00771735" w:rsidRPr="00045D3E" w:rsidRDefault="00771735" w:rsidP="00444887">
            <w:pPr>
              <w:jc w:val="both"/>
              <w:rPr>
                <w:lang w:val="lv-LV" w:eastAsia="en-US"/>
              </w:rPr>
            </w:pPr>
            <w:r w:rsidRPr="00045D3E">
              <w:rPr>
                <w:lang w:val="lv-LV" w:eastAsia="en-US"/>
              </w:rPr>
              <w:t>-Trijstūra (6-500 ms).</w:t>
            </w:r>
          </w:p>
          <w:p w14:paraId="56D6F110" w14:textId="5D1BCAA9" w:rsidR="00771735" w:rsidRPr="00045D3E" w:rsidRDefault="00771735" w:rsidP="00444887">
            <w:pPr>
              <w:jc w:val="both"/>
              <w:rPr>
                <w:lang w:val="lv-LV" w:eastAsia="en-US"/>
              </w:rPr>
            </w:pPr>
            <w:r w:rsidRPr="00045D3E">
              <w:rPr>
                <w:lang w:val="lv-LV" w:eastAsia="en-US"/>
              </w:rPr>
              <w:t>-Sinusoidāla (6-500 ms).</w:t>
            </w:r>
          </w:p>
          <w:p w14:paraId="0EEACCCE" w14:textId="77777777" w:rsidR="00771735" w:rsidRPr="00045D3E" w:rsidRDefault="00771735" w:rsidP="00444887">
            <w:pPr>
              <w:jc w:val="both"/>
              <w:rPr>
                <w:lang w:val="lv-LV" w:eastAsia="en-US"/>
              </w:rPr>
            </w:pPr>
            <w:r w:rsidRPr="00045D3E">
              <w:rPr>
                <w:lang w:val="lv-LV" w:eastAsia="en-US"/>
              </w:rPr>
              <w:t>-Impulsu modulācijas parametri:</w:t>
            </w:r>
          </w:p>
          <w:p w14:paraId="60BFB414" w14:textId="77777777" w:rsidR="00771735" w:rsidRPr="00045D3E" w:rsidRDefault="00771735" w:rsidP="00444887">
            <w:pPr>
              <w:jc w:val="both"/>
              <w:rPr>
                <w:lang w:val="lv-LV" w:eastAsia="en-US"/>
              </w:rPr>
            </w:pPr>
            <w:r w:rsidRPr="00045D3E">
              <w:rPr>
                <w:lang w:val="lv-LV" w:eastAsia="en-US"/>
              </w:rPr>
              <w:t>-Sinusoidāla (1-250 sek.).</w:t>
            </w:r>
          </w:p>
          <w:p w14:paraId="356C5AC7" w14:textId="77777777" w:rsidR="00771735" w:rsidRPr="00045D3E" w:rsidRDefault="00771735" w:rsidP="00444887">
            <w:pPr>
              <w:jc w:val="both"/>
              <w:rPr>
                <w:lang w:val="lv-LV" w:eastAsia="en-US"/>
              </w:rPr>
            </w:pPr>
            <w:r w:rsidRPr="00045D3E">
              <w:rPr>
                <w:lang w:val="lv-LV" w:eastAsia="en-US"/>
              </w:rPr>
              <w:t>-Trapeces formas (1-250 sek.).</w:t>
            </w:r>
          </w:p>
          <w:p w14:paraId="18E35345" w14:textId="77777777" w:rsidR="00771735" w:rsidRPr="00045D3E" w:rsidRDefault="00771735" w:rsidP="00444887">
            <w:pPr>
              <w:jc w:val="both"/>
              <w:rPr>
                <w:color w:val="000000"/>
                <w:lang w:val="lv-LV" w:eastAsia="en-US"/>
              </w:rPr>
            </w:pPr>
            <w:r w:rsidRPr="00045D3E">
              <w:rPr>
                <w:lang w:val="lv-LV" w:eastAsia="en-US"/>
              </w:rPr>
              <w:t>-Simetriska (1-250 sek.).</w:t>
            </w:r>
          </w:p>
          <w:p w14:paraId="63FE42C6" w14:textId="77777777" w:rsidR="00771735" w:rsidRPr="00045D3E" w:rsidRDefault="00771735" w:rsidP="00444887">
            <w:pPr>
              <w:jc w:val="both"/>
              <w:rPr>
                <w:color w:val="000000"/>
                <w:lang w:val="lv-LV" w:eastAsia="en-US"/>
              </w:rPr>
            </w:pPr>
            <w:r w:rsidRPr="00045D3E">
              <w:rPr>
                <w:color w:val="000000"/>
                <w:lang w:val="lv-LV" w:eastAsia="en-US"/>
              </w:rPr>
              <w:t>Dubultais disku aplikators:</w:t>
            </w:r>
          </w:p>
          <w:p w14:paraId="2C54956D" w14:textId="0E3A93BC" w:rsidR="00771735" w:rsidRPr="00045D3E" w:rsidRDefault="00771735" w:rsidP="00444887">
            <w:pPr>
              <w:jc w:val="both"/>
              <w:rPr>
                <w:color w:val="000000"/>
                <w:lang w:val="lv-LV" w:eastAsia="en-US"/>
              </w:rPr>
            </w:pPr>
            <w:r w:rsidRPr="00045D3E">
              <w:rPr>
                <w:color w:val="000000"/>
                <w:lang w:val="lv-LV" w:eastAsia="en-US"/>
              </w:rPr>
              <w:t>-Sapāroti aplikatori,</w:t>
            </w:r>
            <w:r w:rsidR="00EC08CD" w:rsidRPr="00045D3E">
              <w:rPr>
                <w:color w:val="000000"/>
                <w:lang w:val="lv-LV" w:eastAsia="en-US"/>
              </w:rPr>
              <w:t xml:space="preserve"> </w:t>
            </w:r>
            <w:r w:rsidRPr="00045D3E">
              <w:rPr>
                <w:color w:val="000000"/>
                <w:lang w:val="lv-LV" w:eastAsia="en-US"/>
              </w:rPr>
              <w:t>kur katrs ne mazāks kā 130 x 130 x 300 mm (garums x platums x augstums).</w:t>
            </w:r>
          </w:p>
          <w:p w14:paraId="43F534DD" w14:textId="77777777" w:rsidR="00771735" w:rsidRPr="00045D3E" w:rsidRDefault="00771735" w:rsidP="00444887">
            <w:pPr>
              <w:jc w:val="both"/>
              <w:rPr>
                <w:color w:val="000000"/>
                <w:lang w:val="lv-LV" w:eastAsia="en-US"/>
              </w:rPr>
            </w:pPr>
            <w:r w:rsidRPr="00045D3E">
              <w:rPr>
                <w:color w:val="000000"/>
                <w:lang w:val="lv-LV" w:eastAsia="en-US"/>
              </w:rPr>
              <w:t>-Solenoīds ne mazāk kā 30 cm diametrā.</w:t>
            </w:r>
          </w:p>
          <w:p w14:paraId="30F9D9F4" w14:textId="77777777" w:rsidR="00771735" w:rsidRPr="00045D3E" w:rsidRDefault="00771735" w:rsidP="00444887">
            <w:pPr>
              <w:jc w:val="both"/>
              <w:rPr>
                <w:color w:val="000000"/>
                <w:lang w:val="lv-LV" w:eastAsia="en-US"/>
              </w:rPr>
            </w:pPr>
            <w:r w:rsidRPr="00045D3E">
              <w:rPr>
                <w:color w:val="000000"/>
                <w:lang w:val="lv-LV" w:eastAsia="en-US"/>
              </w:rPr>
              <w:t>-Lineārais aplikators ne mazāks kā 20 x 60 cm.</w:t>
            </w:r>
          </w:p>
          <w:p w14:paraId="7C2B2D0B" w14:textId="0269C26D" w:rsidR="00771735" w:rsidRPr="00045D3E" w:rsidRDefault="00771735" w:rsidP="00444887">
            <w:pPr>
              <w:jc w:val="both"/>
              <w:rPr>
                <w:color w:val="000000"/>
                <w:lang w:val="lv-LV" w:eastAsia="en-US"/>
              </w:rPr>
            </w:pPr>
            <w:r w:rsidRPr="00045D3E">
              <w:rPr>
                <w:color w:val="000000"/>
                <w:lang w:val="lv-LV" w:eastAsia="en-US"/>
              </w:rPr>
              <w:t>-Pa kušeti pārvietojams apdomiāls solenoids, kura diametrs nav mazāks kā 70 cm</w:t>
            </w:r>
            <w:r w:rsidR="000E502D">
              <w:rPr>
                <w:color w:val="000000"/>
                <w:lang w:val="lv-LV" w:eastAsia="en-US"/>
              </w:rPr>
              <w:t>, komplektā ar kušeti</w:t>
            </w:r>
            <w:r w:rsidR="007A1989">
              <w:rPr>
                <w:color w:val="000000"/>
                <w:lang w:val="lv-LV" w:eastAsia="en-US"/>
              </w:rPr>
              <w:t>.</w:t>
            </w:r>
          </w:p>
        </w:tc>
      </w:tr>
      <w:tr w:rsidR="00771735" w:rsidRPr="00045D3E" w14:paraId="572A8D3C" w14:textId="77777777" w:rsidTr="00771735">
        <w:trPr>
          <w:trHeight w:val="332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7259" w14:textId="77777777" w:rsidR="00771735" w:rsidRPr="00045D3E" w:rsidRDefault="00771735" w:rsidP="00CA1FCE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lv-LV" w:eastAsia="en-US"/>
              </w:rPr>
            </w:pPr>
            <w:r w:rsidRPr="00045D3E">
              <w:rPr>
                <w:color w:val="000000"/>
                <w:sz w:val="22"/>
                <w:szCs w:val="22"/>
                <w:lang w:val="lv-LV" w:eastAsia="en-US"/>
              </w:rPr>
              <w:t>2.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7F1E" w14:textId="77777777" w:rsidR="00771735" w:rsidRPr="00045D3E" w:rsidRDefault="00771735" w:rsidP="00CA1FCE">
            <w:pPr>
              <w:spacing w:line="276" w:lineRule="auto"/>
              <w:rPr>
                <w:color w:val="000000"/>
                <w:lang w:val="lv-LV" w:eastAsia="en-US"/>
              </w:rPr>
            </w:pPr>
            <w:r w:rsidRPr="00045D3E">
              <w:rPr>
                <w:color w:val="000000"/>
                <w:lang w:val="lv-LV" w:eastAsia="en-US"/>
              </w:rPr>
              <w:t>Ratiņi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A5BB" w14:textId="70F7F53C" w:rsidR="00771735" w:rsidRPr="00045D3E" w:rsidRDefault="00771735" w:rsidP="00444887">
            <w:pPr>
              <w:jc w:val="both"/>
              <w:rPr>
                <w:color w:val="000000"/>
                <w:lang w:val="lv-LV" w:eastAsia="en-US"/>
              </w:rPr>
            </w:pPr>
            <w:r w:rsidRPr="00045D3E">
              <w:rPr>
                <w:color w:val="000000"/>
                <w:lang w:val="lv-LV" w:eastAsia="en-US"/>
              </w:rPr>
              <w:t>Ratiņi magnetoterapijas iekārtai</w:t>
            </w:r>
            <w:r w:rsidR="00EC08CD" w:rsidRPr="00045D3E">
              <w:rPr>
                <w:color w:val="000000"/>
                <w:lang w:val="lv-LV" w:eastAsia="en-US"/>
              </w:rPr>
              <w:t>.</w:t>
            </w:r>
          </w:p>
          <w:p w14:paraId="5C608960" w14:textId="7D15AAE9" w:rsidR="00771735" w:rsidRPr="00045D3E" w:rsidRDefault="00771735" w:rsidP="00444887">
            <w:pPr>
              <w:jc w:val="both"/>
              <w:rPr>
                <w:color w:val="000000"/>
                <w:lang w:val="lv-LV" w:eastAsia="en-US"/>
              </w:rPr>
            </w:pPr>
            <w:r w:rsidRPr="00045D3E">
              <w:rPr>
                <w:color w:val="000000"/>
                <w:lang w:val="lv-LV" w:eastAsia="en-US"/>
              </w:rPr>
              <w:t>-Augstums ne mazāk kā 96 cm,</w:t>
            </w:r>
          </w:p>
          <w:p w14:paraId="7E82FDAA" w14:textId="77777777" w:rsidR="00771735" w:rsidRPr="00045D3E" w:rsidRDefault="00771735" w:rsidP="00444887">
            <w:pPr>
              <w:jc w:val="both"/>
              <w:rPr>
                <w:color w:val="000000"/>
                <w:lang w:val="lv-LV" w:eastAsia="en-US"/>
              </w:rPr>
            </w:pPr>
            <w:r w:rsidRPr="00045D3E">
              <w:rPr>
                <w:color w:val="000000"/>
                <w:lang w:val="lv-LV" w:eastAsia="en-US"/>
              </w:rPr>
              <w:t>-Platums ne vairāk kā 65 cm</w:t>
            </w:r>
          </w:p>
          <w:p w14:paraId="024A6224" w14:textId="77777777" w:rsidR="00771735" w:rsidRPr="00045D3E" w:rsidRDefault="00771735" w:rsidP="00444887">
            <w:pPr>
              <w:jc w:val="both"/>
              <w:rPr>
                <w:color w:val="000000"/>
                <w:lang w:val="lv-LV" w:eastAsia="en-US"/>
              </w:rPr>
            </w:pPr>
            <w:r w:rsidRPr="00045D3E">
              <w:rPr>
                <w:color w:val="000000"/>
                <w:lang w:val="lv-LV" w:eastAsia="en-US"/>
              </w:rPr>
              <w:t>-Dziļums ne vairāk kā 60 cm</w:t>
            </w:r>
          </w:p>
          <w:p w14:paraId="18A4ECA1" w14:textId="3C6EBB06" w:rsidR="00771735" w:rsidRPr="00045D3E" w:rsidRDefault="00771735" w:rsidP="00444887">
            <w:pPr>
              <w:jc w:val="both"/>
              <w:rPr>
                <w:color w:val="000000"/>
                <w:lang w:val="lv-LV" w:eastAsia="en-US"/>
              </w:rPr>
            </w:pPr>
            <w:r w:rsidRPr="00045D3E">
              <w:rPr>
                <w:color w:val="000000"/>
                <w:lang w:val="lv-LV" w:eastAsia="en-US"/>
              </w:rPr>
              <w:t>-</w:t>
            </w:r>
            <w:r w:rsidR="00FE65A4">
              <w:rPr>
                <w:color w:val="000000"/>
                <w:lang w:val="lv-LV" w:eastAsia="en-US"/>
              </w:rPr>
              <w:t>Uz riteņiem, p</w:t>
            </w:r>
            <w:r w:rsidRPr="00045D3E">
              <w:rPr>
                <w:color w:val="000000"/>
                <w:lang w:val="lv-LV" w:eastAsia="en-US"/>
              </w:rPr>
              <w:t>riekšējie riteņi</w:t>
            </w:r>
            <w:r w:rsidR="007A1989">
              <w:rPr>
                <w:color w:val="000000"/>
                <w:lang w:val="lv-LV" w:eastAsia="en-US"/>
              </w:rPr>
              <w:t xml:space="preserve"> </w:t>
            </w:r>
            <w:r w:rsidRPr="00045D3E">
              <w:rPr>
                <w:color w:val="000000"/>
                <w:lang w:val="lv-LV" w:eastAsia="en-US"/>
              </w:rPr>
              <w:t>ar bremzēm</w:t>
            </w:r>
            <w:r w:rsidR="005231B4">
              <w:rPr>
                <w:color w:val="000000"/>
                <w:lang w:val="lv-LV" w:eastAsia="en-US"/>
              </w:rPr>
              <w:t>.</w:t>
            </w:r>
          </w:p>
          <w:p w14:paraId="47E0B627" w14:textId="375B010E" w:rsidR="00771735" w:rsidRPr="00045D3E" w:rsidRDefault="00771735" w:rsidP="00444887">
            <w:pPr>
              <w:jc w:val="both"/>
              <w:rPr>
                <w:color w:val="000000"/>
                <w:lang w:val="lv-LV" w:eastAsia="en-US"/>
              </w:rPr>
            </w:pPr>
            <w:r w:rsidRPr="00045D3E">
              <w:rPr>
                <w:color w:val="000000"/>
                <w:lang w:val="lv-LV" w:eastAsia="en-US"/>
              </w:rPr>
              <w:t xml:space="preserve">Ne mazāk kā 5 </w:t>
            </w:r>
            <w:r w:rsidR="00FE65A4">
              <w:rPr>
                <w:color w:val="000000"/>
                <w:lang w:val="lv-LV" w:eastAsia="en-US"/>
              </w:rPr>
              <w:t xml:space="preserve">(pieci) </w:t>
            </w:r>
            <w:r w:rsidRPr="00045D3E">
              <w:rPr>
                <w:color w:val="000000"/>
                <w:lang w:val="lv-LV" w:eastAsia="en-US"/>
              </w:rPr>
              <w:t>aizverami plauktiņi aksesuāru glabāšanai.</w:t>
            </w:r>
          </w:p>
          <w:p w14:paraId="12B8D0AF" w14:textId="175BCFA1" w:rsidR="00771735" w:rsidRPr="00045D3E" w:rsidRDefault="00771735" w:rsidP="00444887">
            <w:pPr>
              <w:jc w:val="both"/>
              <w:rPr>
                <w:color w:val="000000"/>
                <w:lang w:val="lv-LV" w:eastAsia="en-US"/>
              </w:rPr>
            </w:pPr>
            <w:r w:rsidRPr="00045D3E">
              <w:rPr>
                <w:color w:val="000000"/>
                <w:lang w:val="lv-LV" w:eastAsia="en-US"/>
              </w:rPr>
              <w:t>Ratiņi aprīkoti ar viegli darbināmu fiksācijas ierīci ērtai piestiprināšanai/noņemšanai no ratiņiem.</w:t>
            </w:r>
          </w:p>
        </w:tc>
      </w:tr>
    </w:tbl>
    <w:p w14:paraId="16791177" w14:textId="77777777" w:rsidR="00771735" w:rsidRPr="00045D3E" w:rsidRDefault="00771735" w:rsidP="00771735">
      <w:pPr>
        <w:rPr>
          <w:color w:val="000000"/>
          <w:lang w:val="lv-LV"/>
        </w:rPr>
      </w:pPr>
    </w:p>
    <w:p w14:paraId="31CE80A7" w14:textId="1F829D1E" w:rsidR="00771735" w:rsidRPr="00045D3E" w:rsidRDefault="00771735" w:rsidP="00771735">
      <w:pPr>
        <w:jc w:val="both"/>
        <w:rPr>
          <w:color w:val="000000"/>
          <w:lang w:val="lv-LV"/>
        </w:rPr>
      </w:pPr>
      <w:r w:rsidRPr="00045D3E">
        <w:rPr>
          <w:color w:val="000000"/>
          <w:lang w:val="lv-LV"/>
        </w:rPr>
        <w:t>-Piedāvātajai iekārtai jābūt apzīmētai ar CE marķējumu medicīniskai ierīcei, kas atbilst regulas (ES) 2017/745 prasībām. Jāiesniedz ES atbilstības deklarāciju kā verifikācijas dokumentu, kas uzrakstīts atbilstoši regulas (ES) 2017/745 IV pielikumā noteiktām prasībām.</w:t>
      </w:r>
    </w:p>
    <w:p w14:paraId="5A2A5903" w14:textId="3C18D3D0" w:rsidR="00771735" w:rsidRPr="00045D3E" w:rsidRDefault="00771735" w:rsidP="00771735">
      <w:pPr>
        <w:jc w:val="both"/>
        <w:rPr>
          <w:color w:val="000000"/>
          <w:lang w:val="lv-LV"/>
        </w:rPr>
      </w:pPr>
      <w:r w:rsidRPr="00045D3E">
        <w:rPr>
          <w:color w:val="000000"/>
          <w:lang w:val="lv-LV"/>
        </w:rPr>
        <w:lastRenderedPageBreak/>
        <w:t>-Piegāde, uzstādīšana un ieregulēšana, tai skaitā pie esošā elektrotīkla (barošanas spriegums 220 – 240 W).</w:t>
      </w:r>
    </w:p>
    <w:p w14:paraId="25A5B9D5" w14:textId="77777777" w:rsidR="00771735" w:rsidRPr="00045D3E" w:rsidRDefault="00771735" w:rsidP="00771735">
      <w:pPr>
        <w:jc w:val="both"/>
        <w:rPr>
          <w:color w:val="000000"/>
          <w:lang w:val="lv-LV"/>
        </w:rPr>
      </w:pPr>
      <w:r w:rsidRPr="00045D3E">
        <w:rPr>
          <w:color w:val="000000"/>
          <w:lang w:val="lv-LV"/>
        </w:rPr>
        <w:t>-Lietošanas instrukcija latviešu valodā.</w:t>
      </w:r>
    </w:p>
    <w:p w14:paraId="61D6EFE0" w14:textId="77777777" w:rsidR="00771735" w:rsidRPr="00045D3E" w:rsidRDefault="00771735" w:rsidP="00771735">
      <w:pPr>
        <w:jc w:val="both"/>
        <w:rPr>
          <w:color w:val="000000"/>
          <w:lang w:val="lv-LV"/>
        </w:rPr>
      </w:pPr>
      <w:r w:rsidRPr="00045D3E">
        <w:rPr>
          <w:color w:val="000000"/>
          <w:lang w:val="lv-LV"/>
        </w:rPr>
        <w:t>-Pretendents nodrošina darbinieku apmācību.</w:t>
      </w:r>
    </w:p>
    <w:p w14:paraId="0DBD59DE" w14:textId="3495B0FC" w:rsidR="00771735" w:rsidRPr="00045D3E" w:rsidRDefault="00771735" w:rsidP="00771735">
      <w:pPr>
        <w:jc w:val="both"/>
        <w:rPr>
          <w:color w:val="000000"/>
          <w:lang w:val="lv-LV"/>
        </w:rPr>
      </w:pPr>
      <w:r w:rsidRPr="00045D3E">
        <w:rPr>
          <w:color w:val="000000"/>
          <w:lang w:val="lv-LV"/>
        </w:rPr>
        <w:t xml:space="preserve">-Garantija: vismaz 24 </w:t>
      </w:r>
      <w:r w:rsidR="002952A5" w:rsidRPr="00045D3E">
        <w:rPr>
          <w:color w:val="000000"/>
          <w:lang w:val="lv-LV"/>
        </w:rPr>
        <w:t xml:space="preserve">(divdesmit četri) </w:t>
      </w:r>
      <w:r w:rsidRPr="00045D3E">
        <w:rPr>
          <w:color w:val="000000"/>
          <w:lang w:val="lv-LV"/>
        </w:rPr>
        <w:t>mēneši.</w:t>
      </w:r>
    </w:p>
    <w:p w14:paraId="342D45EF" w14:textId="6D64F23D" w:rsidR="00771735" w:rsidRPr="00045D3E" w:rsidRDefault="00771735" w:rsidP="00771735">
      <w:pPr>
        <w:jc w:val="both"/>
        <w:rPr>
          <w:color w:val="000000"/>
          <w:lang w:val="lv-LV"/>
        </w:rPr>
      </w:pPr>
      <w:r w:rsidRPr="00045D3E">
        <w:rPr>
          <w:color w:val="000000"/>
          <w:lang w:val="lv-LV"/>
        </w:rPr>
        <w:t>- Pretendents nodrošina garantijas apkopes 1 (vienu) reizi gadā</w:t>
      </w:r>
      <w:r w:rsidR="002952A5" w:rsidRPr="00045D3E">
        <w:rPr>
          <w:color w:val="000000"/>
          <w:lang w:val="lv-LV"/>
        </w:rPr>
        <w:t xml:space="preserve"> (garantijas laikā)</w:t>
      </w:r>
      <w:r w:rsidRPr="00045D3E">
        <w:rPr>
          <w:color w:val="000000"/>
          <w:lang w:val="lv-LV"/>
        </w:rPr>
        <w:t>.</w:t>
      </w:r>
    </w:p>
    <w:p w14:paraId="30DD8066" w14:textId="77777777" w:rsidR="002952A5" w:rsidRPr="00045D3E" w:rsidRDefault="002952A5" w:rsidP="00771735">
      <w:pPr>
        <w:rPr>
          <w:b/>
          <w:color w:val="000000"/>
          <w:lang w:val="lv-LV"/>
        </w:rPr>
      </w:pPr>
    </w:p>
    <w:p w14:paraId="2B076267" w14:textId="77777777" w:rsidR="00771735" w:rsidRPr="00045D3E" w:rsidRDefault="00771735" w:rsidP="00771735">
      <w:pPr>
        <w:pStyle w:val="Normal13pt"/>
        <w:spacing w:line="240" w:lineRule="auto"/>
        <w:ind w:left="1980" w:firstLine="900"/>
        <w:jc w:val="right"/>
        <w:rPr>
          <w:b w:val="0"/>
          <w:color w:val="000000"/>
          <w:sz w:val="20"/>
          <w:szCs w:val="20"/>
        </w:rPr>
      </w:pPr>
    </w:p>
    <w:p w14:paraId="7CC1818A" w14:textId="77777777" w:rsidR="00771735" w:rsidRPr="00045D3E" w:rsidRDefault="00771735" w:rsidP="00771735">
      <w:pPr>
        <w:jc w:val="center"/>
        <w:rPr>
          <w:b/>
          <w:color w:val="000000"/>
          <w:lang w:val="lv-LV"/>
        </w:rPr>
      </w:pPr>
      <w:r w:rsidRPr="00045D3E">
        <w:rPr>
          <w:b/>
          <w:color w:val="000000"/>
          <w:lang w:val="lv-LV"/>
        </w:rPr>
        <w:t>2.daļa. Funkcionāla kušete ar elektrisku regulāciju.</w:t>
      </w:r>
    </w:p>
    <w:p w14:paraId="2693886A" w14:textId="77777777" w:rsidR="00771735" w:rsidRPr="00045D3E" w:rsidRDefault="00771735" w:rsidP="00771735">
      <w:pPr>
        <w:rPr>
          <w:b/>
          <w:color w:val="000000"/>
          <w:lang w:val="lv-LV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"/>
        <w:gridCol w:w="1692"/>
        <w:gridCol w:w="6946"/>
      </w:tblGrid>
      <w:tr w:rsidR="00771735" w:rsidRPr="00045D3E" w14:paraId="0DA6CD9D" w14:textId="77777777" w:rsidTr="00771735">
        <w:trPr>
          <w:trHeight w:val="60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04E518F6" w14:textId="77777777" w:rsidR="00771735" w:rsidRPr="00045D3E" w:rsidRDefault="00771735" w:rsidP="00CA1FCE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lv-LV" w:eastAsia="en-US"/>
              </w:rPr>
            </w:pPr>
            <w:r w:rsidRPr="00045D3E">
              <w:rPr>
                <w:b/>
                <w:color w:val="000000"/>
                <w:sz w:val="22"/>
                <w:szCs w:val="22"/>
                <w:lang w:val="lv-LV" w:eastAsia="en-US"/>
              </w:rPr>
              <w:t>Nr.</w:t>
            </w:r>
          </w:p>
          <w:p w14:paraId="63FB4FA9" w14:textId="77777777" w:rsidR="00771735" w:rsidRPr="00045D3E" w:rsidRDefault="00771735" w:rsidP="00CA1FCE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lv-LV" w:eastAsia="en-US"/>
              </w:rPr>
            </w:pPr>
            <w:r w:rsidRPr="00045D3E">
              <w:rPr>
                <w:b/>
                <w:color w:val="000000"/>
                <w:sz w:val="22"/>
                <w:szCs w:val="22"/>
                <w:lang w:val="lv-LV" w:eastAsia="en-US"/>
              </w:rPr>
              <w:t>p.k.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3B2BEC5F" w14:textId="77777777" w:rsidR="00771735" w:rsidRPr="00045D3E" w:rsidRDefault="00771735" w:rsidP="00CA1FCE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lv-LV" w:eastAsia="en-US"/>
              </w:rPr>
            </w:pPr>
            <w:r w:rsidRPr="00045D3E">
              <w:rPr>
                <w:b/>
                <w:color w:val="000000"/>
                <w:sz w:val="22"/>
                <w:szCs w:val="22"/>
                <w:lang w:val="lv-LV" w:eastAsia="en-US"/>
              </w:rPr>
              <w:t>Vienības nosaukums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7126EA45" w14:textId="77777777" w:rsidR="00771735" w:rsidRPr="00045D3E" w:rsidRDefault="00771735" w:rsidP="00CA1FCE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lv-LV" w:eastAsia="en-US"/>
              </w:rPr>
            </w:pPr>
            <w:r w:rsidRPr="00045D3E">
              <w:rPr>
                <w:b/>
                <w:color w:val="000000"/>
                <w:sz w:val="22"/>
                <w:szCs w:val="22"/>
                <w:lang w:val="lv-LV" w:eastAsia="en-US"/>
              </w:rPr>
              <w:t>Specifikācijas</w:t>
            </w:r>
          </w:p>
          <w:p w14:paraId="7CF63D9E" w14:textId="77777777" w:rsidR="00771735" w:rsidRPr="00045D3E" w:rsidRDefault="00771735" w:rsidP="00CA1FCE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lv-LV" w:eastAsia="en-US"/>
              </w:rPr>
            </w:pPr>
            <w:r w:rsidRPr="00045D3E">
              <w:rPr>
                <w:b/>
                <w:color w:val="000000"/>
                <w:sz w:val="22"/>
                <w:szCs w:val="22"/>
                <w:lang w:val="lv-LV" w:eastAsia="en-US"/>
              </w:rPr>
              <w:t>(minimālās prasības)</w:t>
            </w:r>
          </w:p>
        </w:tc>
      </w:tr>
      <w:tr w:rsidR="00771735" w:rsidRPr="00045D3E" w14:paraId="5CE003C0" w14:textId="77777777" w:rsidTr="00771735">
        <w:trPr>
          <w:trHeight w:val="31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AB336" w14:textId="77777777" w:rsidR="00771735" w:rsidRPr="00045D3E" w:rsidRDefault="00771735" w:rsidP="00CA1FCE">
            <w:pPr>
              <w:jc w:val="center"/>
              <w:rPr>
                <w:color w:val="000000"/>
                <w:sz w:val="22"/>
                <w:szCs w:val="22"/>
                <w:lang w:val="lv-LV" w:eastAsia="en-US"/>
              </w:rPr>
            </w:pPr>
            <w:r w:rsidRPr="00045D3E">
              <w:rPr>
                <w:color w:val="000000"/>
                <w:sz w:val="22"/>
                <w:szCs w:val="22"/>
                <w:lang w:val="lv-LV" w:eastAsia="en-US"/>
              </w:rPr>
              <w:t>1.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FAC8" w14:textId="77777777" w:rsidR="00771735" w:rsidRPr="00045D3E" w:rsidRDefault="00771735" w:rsidP="00CA1FCE">
            <w:pPr>
              <w:jc w:val="center"/>
              <w:rPr>
                <w:color w:val="000000"/>
                <w:lang w:val="lv-LV"/>
              </w:rPr>
            </w:pPr>
            <w:r w:rsidRPr="00045D3E">
              <w:rPr>
                <w:color w:val="000000"/>
                <w:lang w:val="lv-LV"/>
              </w:rPr>
              <w:t>Funkcionāla kušete ar elektrisku regulāciju.</w:t>
            </w:r>
          </w:p>
          <w:p w14:paraId="6D868E2A" w14:textId="77777777" w:rsidR="00771735" w:rsidRPr="00045D3E" w:rsidRDefault="00771735" w:rsidP="00CA1FCE">
            <w:pPr>
              <w:jc w:val="center"/>
              <w:rPr>
                <w:color w:val="000000"/>
                <w:lang w:val="lv-LV"/>
              </w:rPr>
            </w:pPr>
          </w:p>
          <w:p w14:paraId="5E08D459" w14:textId="77777777" w:rsidR="00771735" w:rsidRPr="00045D3E" w:rsidRDefault="00771735" w:rsidP="00CA1FCE">
            <w:pPr>
              <w:rPr>
                <w:color w:val="000000"/>
                <w:lang w:val="lv-LV"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8464C" w14:textId="4CD839E6" w:rsidR="00771735" w:rsidRPr="00045D3E" w:rsidRDefault="00771735" w:rsidP="00771735">
            <w:pPr>
              <w:rPr>
                <w:lang w:val="lv-LV" w:eastAsia="en-US"/>
              </w:rPr>
            </w:pPr>
            <w:r w:rsidRPr="00045D3E">
              <w:rPr>
                <w:lang w:val="lv-LV" w:eastAsia="en-US"/>
              </w:rPr>
              <w:t xml:space="preserve">-Izmērs ne mazāks kā 192 </w:t>
            </w:r>
            <w:r w:rsidR="000F7BBC">
              <w:rPr>
                <w:lang w:val="lv-LV" w:eastAsia="en-US"/>
              </w:rPr>
              <w:t xml:space="preserve">cm </w:t>
            </w:r>
            <w:r w:rsidRPr="00045D3E">
              <w:rPr>
                <w:lang w:val="lv-LV" w:eastAsia="en-US"/>
              </w:rPr>
              <w:t>x 68 cm</w:t>
            </w:r>
            <w:r w:rsidR="000F7BBC">
              <w:rPr>
                <w:lang w:val="lv-LV" w:eastAsia="en-US"/>
              </w:rPr>
              <w:t xml:space="preserve"> (garums x platums).</w:t>
            </w:r>
          </w:p>
          <w:p w14:paraId="0B2DCB85" w14:textId="77777777" w:rsidR="00771735" w:rsidRPr="00045D3E" w:rsidRDefault="00771735" w:rsidP="00771735">
            <w:pPr>
              <w:rPr>
                <w:lang w:val="lv-LV" w:eastAsia="en-US"/>
              </w:rPr>
            </w:pPr>
            <w:r w:rsidRPr="00045D3E">
              <w:rPr>
                <w:lang w:val="lv-LV" w:eastAsia="en-US"/>
              </w:rPr>
              <w:t>-Maksimālā celtspēja ne mazāka kā 200 kg.</w:t>
            </w:r>
          </w:p>
          <w:p w14:paraId="2CC7B159" w14:textId="5F61FBFB" w:rsidR="00771735" w:rsidRPr="00045D3E" w:rsidRDefault="00771735" w:rsidP="00CA1FCE">
            <w:pPr>
              <w:rPr>
                <w:lang w:val="lv-LV" w:eastAsia="en-US"/>
              </w:rPr>
            </w:pPr>
            <w:r w:rsidRPr="00045D3E">
              <w:rPr>
                <w:lang w:val="lv-LV" w:eastAsia="en-US"/>
              </w:rPr>
              <w:t>-Krāsa: pelēka</w:t>
            </w:r>
            <w:r w:rsidR="00FE65A4">
              <w:rPr>
                <w:lang w:val="lv-LV" w:eastAsia="en-US"/>
              </w:rPr>
              <w:t xml:space="preserve"> vai citu tumšu toņu</w:t>
            </w:r>
            <w:r w:rsidRPr="00045D3E">
              <w:rPr>
                <w:lang w:val="lv-LV" w:eastAsia="en-US"/>
              </w:rPr>
              <w:t>.</w:t>
            </w:r>
          </w:p>
          <w:p w14:paraId="18FF91BE" w14:textId="35A59812" w:rsidR="00771735" w:rsidRPr="00045D3E" w:rsidRDefault="00771735" w:rsidP="00CA1FCE">
            <w:pPr>
              <w:rPr>
                <w:lang w:val="lv-LV" w:eastAsia="en-US"/>
              </w:rPr>
            </w:pPr>
            <w:r w:rsidRPr="00045D3E">
              <w:rPr>
                <w:lang w:val="lv-LV" w:eastAsia="en-US"/>
              </w:rPr>
              <w:t>-Divdaļīga kušete.</w:t>
            </w:r>
          </w:p>
          <w:p w14:paraId="1F86E08B" w14:textId="77777777" w:rsidR="00771735" w:rsidRPr="00045D3E" w:rsidRDefault="00771735" w:rsidP="00CA1FCE">
            <w:pPr>
              <w:rPr>
                <w:lang w:val="lv-LV" w:eastAsia="en-US"/>
              </w:rPr>
            </w:pPr>
            <w:r w:rsidRPr="00045D3E">
              <w:rPr>
                <w:lang w:val="lv-LV" w:eastAsia="en-US"/>
              </w:rPr>
              <w:t>-Elektriski regulējams augstums ne mazāk kā 49 – 86 cm.</w:t>
            </w:r>
          </w:p>
          <w:p w14:paraId="14610905" w14:textId="77777777" w:rsidR="00771735" w:rsidRPr="00045D3E" w:rsidRDefault="00771735" w:rsidP="00CA1FCE">
            <w:pPr>
              <w:rPr>
                <w:lang w:val="lv-LV" w:eastAsia="en-US"/>
              </w:rPr>
            </w:pPr>
            <w:r w:rsidRPr="00045D3E">
              <w:rPr>
                <w:lang w:val="lv-LV" w:eastAsia="en-US"/>
              </w:rPr>
              <w:t>-Augstuma regulācija ar kājas slēdzi.</w:t>
            </w:r>
          </w:p>
          <w:p w14:paraId="69A3B418" w14:textId="1E32142F" w:rsidR="00771735" w:rsidRPr="00045D3E" w:rsidRDefault="00771735" w:rsidP="00CA1FCE">
            <w:pPr>
              <w:rPr>
                <w:lang w:val="lv-LV" w:eastAsia="en-US"/>
              </w:rPr>
            </w:pPr>
            <w:r w:rsidRPr="00045D3E">
              <w:rPr>
                <w:lang w:val="lv-LV" w:eastAsia="en-US"/>
              </w:rPr>
              <w:t>-Ar polsterējumu ne mazāku kā 7 cm.</w:t>
            </w:r>
          </w:p>
          <w:p w14:paraId="4840EE29" w14:textId="77777777" w:rsidR="00771735" w:rsidRPr="00045D3E" w:rsidRDefault="00771735" w:rsidP="00CA1FCE">
            <w:pPr>
              <w:rPr>
                <w:lang w:val="lv-LV" w:eastAsia="en-US"/>
              </w:rPr>
            </w:pPr>
            <w:r w:rsidRPr="00045D3E">
              <w:rPr>
                <w:lang w:val="lv-LV" w:eastAsia="en-US"/>
              </w:rPr>
              <w:t>-Galvgalī caurums elpošanai un ērtai gulēšanai.</w:t>
            </w:r>
          </w:p>
          <w:p w14:paraId="7DFD74E1" w14:textId="43E9AB3B" w:rsidR="00771735" w:rsidRPr="00045D3E" w:rsidRDefault="00771735" w:rsidP="00CA1FCE">
            <w:pPr>
              <w:rPr>
                <w:lang w:val="lv-LV" w:eastAsia="en-US"/>
              </w:rPr>
            </w:pPr>
            <w:r w:rsidRPr="00045D3E">
              <w:rPr>
                <w:lang w:val="lv-LV" w:eastAsia="en-US"/>
              </w:rPr>
              <w:t xml:space="preserve">- 2 </w:t>
            </w:r>
            <w:r w:rsidR="000F7BBC">
              <w:rPr>
                <w:lang w:val="lv-LV" w:eastAsia="en-US"/>
              </w:rPr>
              <w:t xml:space="preserve">(divi) </w:t>
            </w:r>
            <w:r w:rsidRPr="00045D3E">
              <w:rPr>
                <w:lang w:val="lv-LV" w:eastAsia="en-US"/>
              </w:rPr>
              <w:t xml:space="preserve">fiksēti un 2 </w:t>
            </w:r>
            <w:r w:rsidR="000F7BBC">
              <w:rPr>
                <w:lang w:val="lv-LV" w:eastAsia="en-US"/>
              </w:rPr>
              <w:t xml:space="preserve">(divi) </w:t>
            </w:r>
            <w:r w:rsidRPr="00045D3E">
              <w:rPr>
                <w:lang w:val="lv-LV" w:eastAsia="en-US"/>
              </w:rPr>
              <w:t>izlaižami riteņi kušetes pārvietošanai.</w:t>
            </w:r>
          </w:p>
          <w:p w14:paraId="7F79E1B5" w14:textId="6ADFC79E" w:rsidR="00771735" w:rsidRPr="00045D3E" w:rsidRDefault="00771735" w:rsidP="00CA1FCE">
            <w:pPr>
              <w:rPr>
                <w:lang w:val="lv-LV" w:eastAsia="en-US"/>
              </w:rPr>
            </w:pPr>
            <w:r w:rsidRPr="00045D3E">
              <w:rPr>
                <w:lang w:val="lv-LV" w:eastAsia="en-US"/>
              </w:rPr>
              <w:t>-Galvgalis regulējams ar gāzes cilindru līdz -40</w:t>
            </w:r>
            <w:r w:rsidR="000F7BBC">
              <w:rPr>
                <w:lang w:val="lv-LV" w:eastAsia="en-US"/>
              </w:rPr>
              <w:t>º</w:t>
            </w:r>
            <w:r w:rsidRPr="00045D3E">
              <w:rPr>
                <w:lang w:val="lv-LV" w:eastAsia="en-US"/>
              </w:rPr>
              <w:t xml:space="preserve"> līdz +40</w:t>
            </w:r>
            <w:r w:rsidR="000F7BBC">
              <w:rPr>
                <w:lang w:val="lv-LV" w:eastAsia="en-US"/>
              </w:rPr>
              <w:t>º</w:t>
            </w:r>
            <w:r w:rsidRPr="00045D3E">
              <w:rPr>
                <w:lang w:val="lv-LV" w:eastAsia="en-US"/>
              </w:rPr>
              <w:t>.</w:t>
            </w:r>
          </w:p>
          <w:p w14:paraId="01D4D445" w14:textId="77777777" w:rsidR="00771735" w:rsidRPr="00045D3E" w:rsidRDefault="00771735" w:rsidP="00CA1FCE">
            <w:pPr>
              <w:rPr>
                <w:lang w:val="lv-LV" w:eastAsia="en-US"/>
              </w:rPr>
            </w:pPr>
            <w:r w:rsidRPr="00045D3E">
              <w:rPr>
                <w:lang w:val="lv-LV" w:eastAsia="en-US"/>
              </w:rPr>
              <w:t>-Roku balsti regulējami.</w:t>
            </w:r>
          </w:p>
        </w:tc>
      </w:tr>
    </w:tbl>
    <w:p w14:paraId="5B00776A" w14:textId="77777777" w:rsidR="00771735" w:rsidRPr="00771735" w:rsidRDefault="00771735" w:rsidP="00771735">
      <w:pPr>
        <w:jc w:val="both"/>
        <w:rPr>
          <w:b/>
          <w:color w:val="000000"/>
          <w:lang w:val="lv-LV"/>
        </w:rPr>
      </w:pPr>
    </w:p>
    <w:p w14:paraId="3BF1F27A" w14:textId="77777777" w:rsidR="00771735" w:rsidRPr="00771735" w:rsidRDefault="00771735" w:rsidP="00771735">
      <w:pPr>
        <w:jc w:val="both"/>
        <w:rPr>
          <w:color w:val="000000"/>
          <w:lang w:val="lv-LV"/>
        </w:rPr>
      </w:pPr>
      <w:r w:rsidRPr="00771735">
        <w:rPr>
          <w:color w:val="000000"/>
          <w:lang w:val="lv-LV"/>
        </w:rPr>
        <w:t>-Piedāvātajai iekārtai jābūt apzīmētai ar CE marķējumu.</w:t>
      </w:r>
    </w:p>
    <w:p w14:paraId="4BF00B69" w14:textId="1AD5D5D5" w:rsidR="00771735" w:rsidRPr="00771735" w:rsidRDefault="00771735" w:rsidP="00771735">
      <w:pPr>
        <w:jc w:val="both"/>
        <w:rPr>
          <w:color w:val="000000"/>
          <w:lang w:val="lv-LV"/>
        </w:rPr>
      </w:pPr>
      <w:r w:rsidRPr="00771735">
        <w:rPr>
          <w:color w:val="000000"/>
          <w:lang w:val="lv-LV"/>
        </w:rPr>
        <w:t>-Piegāde, uzstādīšana.</w:t>
      </w:r>
    </w:p>
    <w:p w14:paraId="52F293DC" w14:textId="77777777" w:rsidR="00771735" w:rsidRPr="00771735" w:rsidRDefault="00771735" w:rsidP="00771735">
      <w:pPr>
        <w:jc w:val="both"/>
        <w:rPr>
          <w:color w:val="000000"/>
          <w:lang w:val="lv-LV"/>
        </w:rPr>
      </w:pPr>
      <w:r w:rsidRPr="00771735">
        <w:rPr>
          <w:color w:val="000000"/>
          <w:lang w:val="lv-LV"/>
        </w:rPr>
        <w:t>-Lietošanas instrukcija latviešu valodā.</w:t>
      </w:r>
    </w:p>
    <w:p w14:paraId="2023EA56" w14:textId="6401ECCF" w:rsidR="000C43F8" w:rsidRPr="00771735" w:rsidRDefault="00771735" w:rsidP="00771735">
      <w:pPr>
        <w:jc w:val="both"/>
        <w:rPr>
          <w:color w:val="000000"/>
          <w:lang w:val="lv-LV"/>
        </w:rPr>
      </w:pPr>
      <w:r w:rsidRPr="00771735">
        <w:rPr>
          <w:color w:val="000000"/>
          <w:lang w:val="lv-LV"/>
        </w:rPr>
        <w:t>-Pretendents nodrošina darbinieku apmācību</w:t>
      </w:r>
      <w:r w:rsidR="00040227">
        <w:rPr>
          <w:color w:val="000000"/>
          <w:lang w:val="lv-LV"/>
        </w:rPr>
        <w:t>.</w:t>
      </w:r>
    </w:p>
    <w:p w14:paraId="6F13E34F" w14:textId="77777777" w:rsidR="000C43F8" w:rsidRPr="00771735" w:rsidRDefault="000C43F8" w:rsidP="000C43F8">
      <w:pPr>
        <w:rPr>
          <w:color w:val="000000"/>
          <w:lang w:val="lv-LV"/>
        </w:rPr>
      </w:pPr>
      <w:bookmarkStart w:id="0" w:name="_Hlk229754607"/>
    </w:p>
    <w:p w14:paraId="60EED98C" w14:textId="77777777" w:rsidR="000C43F8" w:rsidRPr="00771735" w:rsidRDefault="000C43F8" w:rsidP="000C43F8">
      <w:pPr>
        <w:rPr>
          <w:color w:val="000000"/>
          <w:lang w:val="lv-LV"/>
        </w:rPr>
      </w:pPr>
    </w:p>
    <w:bookmarkEnd w:id="0"/>
    <w:p w14:paraId="461CC772" w14:textId="77777777" w:rsidR="000C43F8" w:rsidRPr="00771735" w:rsidRDefault="000C43F8" w:rsidP="000C43F8">
      <w:pPr>
        <w:rPr>
          <w:color w:val="000000"/>
          <w:lang w:val="lv-LV"/>
        </w:rPr>
      </w:pPr>
    </w:p>
    <w:p w14:paraId="591C365B" w14:textId="77777777" w:rsidR="000C43F8" w:rsidRPr="00771735" w:rsidRDefault="000C43F8" w:rsidP="000C43F8">
      <w:pPr>
        <w:rPr>
          <w:color w:val="000000"/>
          <w:lang w:val="lv-LV"/>
        </w:rPr>
      </w:pPr>
    </w:p>
    <w:p w14:paraId="2A5E2803" w14:textId="77777777" w:rsidR="000C43F8" w:rsidRPr="00771735" w:rsidRDefault="000C43F8" w:rsidP="000C43F8">
      <w:pPr>
        <w:rPr>
          <w:color w:val="000000"/>
          <w:lang w:val="lv-LV"/>
        </w:rPr>
      </w:pPr>
    </w:p>
    <w:p w14:paraId="7931C497" w14:textId="77777777" w:rsidR="000C43F8" w:rsidRPr="00771735" w:rsidRDefault="000C43F8" w:rsidP="000C43F8">
      <w:pPr>
        <w:pStyle w:val="Normal13pt"/>
        <w:spacing w:line="240" w:lineRule="auto"/>
        <w:ind w:left="3420" w:firstLine="900"/>
        <w:jc w:val="right"/>
        <w:rPr>
          <w:b w:val="0"/>
          <w:color w:val="000000"/>
          <w:sz w:val="16"/>
          <w:szCs w:val="16"/>
        </w:rPr>
      </w:pPr>
    </w:p>
    <w:p w14:paraId="054FDC54" w14:textId="77777777" w:rsidR="000C43F8" w:rsidRPr="00771735" w:rsidRDefault="000C43F8" w:rsidP="0087069E">
      <w:pPr>
        <w:jc w:val="center"/>
        <w:rPr>
          <w:b/>
          <w:color w:val="000000"/>
          <w:lang w:val="lv-LV"/>
        </w:rPr>
      </w:pPr>
    </w:p>
    <w:p w14:paraId="63C44593" w14:textId="77777777" w:rsidR="000C43F8" w:rsidRPr="00771735" w:rsidRDefault="000C43F8" w:rsidP="0087069E">
      <w:pPr>
        <w:jc w:val="center"/>
        <w:rPr>
          <w:b/>
          <w:color w:val="000000"/>
          <w:lang w:val="lv-LV"/>
        </w:rPr>
      </w:pPr>
    </w:p>
    <w:sectPr w:rsidR="000C43F8" w:rsidRPr="00771735" w:rsidSect="00A94F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Fmt w:val="chicago"/>
      </w:footnotePr>
      <w:pgSz w:w="11906" w:h="16838" w:code="9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98132" w14:textId="77777777" w:rsidR="009B1BF6" w:rsidRDefault="00B51109">
      <w:r>
        <w:separator/>
      </w:r>
    </w:p>
  </w:endnote>
  <w:endnote w:type="continuationSeparator" w:id="0">
    <w:p w14:paraId="14DC1BF5" w14:textId="77777777" w:rsidR="009B1BF6" w:rsidRDefault="00B51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5E58B" w14:textId="77777777" w:rsidR="00C33ACE" w:rsidRDefault="0087069E" w:rsidP="00F6406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753EF5E" w14:textId="77777777" w:rsidR="00C33ACE" w:rsidRDefault="000E502D" w:rsidP="00F6406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7E9FF" w14:textId="77777777" w:rsidR="00C33ACE" w:rsidRDefault="000E502D">
    <w:pPr>
      <w:pStyle w:val="Footer"/>
      <w:jc w:val="center"/>
    </w:pPr>
  </w:p>
  <w:p w14:paraId="3EF8D3AC" w14:textId="77777777" w:rsidR="00C33ACE" w:rsidRDefault="000E502D" w:rsidP="00F6406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ACC54" w14:textId="77777777" w:rsidR="009B1BF6" w:rsidRDefault="00B51109">
      <w:r>
        <w:separator/>
      </w:r>
    </w:p>
  </w:footnote>
  <w:footnote w:type="continuationSeparator" w:id="0">
    <w:p w14:paraId="258E86A5" w14:textId="77777777" w:rsidR="009B1BF6" w:rsidRDefault="00B511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375DF" w14:textId="77777777" w:rsidR="00C33ACE" w:rsidRDefault="0087069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94DD5E2" w14:textId="77777777" w:rsidR="00C33ACE" w:rsidRDefault="000E50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95BA3" w14:textId="77777777" w:rsidR="00C33ACE" w:rsidRDefault="000E502D">
    <w:pPr>
      <w:pStyle w:val="Header"/>
      <w:framePr w:wrap="around" w:vAnchor="text" w:hAnchor="margin" w:xAlign="center" w:y="1"/>
      <w:rPr>
        <w:rStyle w:val="PageNumber"/>
      </w:rPr>
    </w:pPr>
  </w:p>
  <w:p w14:paraId="33BD7440" w14:textId="77777777" w:rsidR="00C33ACE" w:rsidRDefault="000E502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4CD9A" w14:textId="77777777" w:rsidR="00C33ACE" w:rsidRPr="002919B3" w:rsidRDefault="0087069E" w:rsidP="0036090D">
    <w:pPr>
      <w:pStyle w:val="Header"/>
      <w:tabs>
        <w:tab w:val="clear" w:pos="4320"/>
        <w:tab w:val="clear" w:pos="8640"/>
        <w:tab w:val="right" w:pos="9356"/>
      </w:tabs>
      <w:jc w:val="right"/>
      <w:rPr>
        <w:b/>
        <w:color w:val="0000FF"/>
      </w:rPr>
    </w:pPr>
    <w:r w:rsidRPr="002919B3">
      <w:rPr>
        <w:b/>
        <w:color w:val="0000FF"/>
        <w:lang w:val="lv-LV"/>
      </w:rPr>
      <w:tab/>
    </w:r>
    <w:r w:rsidRPr="002919B3">
      <w:rPr>
        <w:b/>
        <w:color w:val="0000FF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E5A38"/>
    <w:multiLevelType w:val="hybridMultilevel"/>
    <w:tmpl w:val="ACEE9F5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B1DCA"/>
    <w:multiLevelType w:val="hybridMultilevel"/>
    <w:tmpl w:val="180E2D4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8C375C"/>
    <w:multiLevelType w:val="hybridMultilevel"/>
    <w:tmpl w:val="18DE84D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4D1E56"/>
    <w:multiLevelType w:val="hybridMultilevel"/>
    <w:tmpl w:val="72F8FDD8"/>
    <w:lvl w:ilvl="0" w:tplc="3272BF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69E"/>
    <w:rsid w:val="00040227"/>
    <w:rsid w:val="00045D3E"/>
    <w:rsid w:val="000A036F"/>
    <w:rsid w:val="000C43F8"/>
    <w:rsid w:val="000E502D"/>
    <w:rsid w:val="000F7BBC"/>
    <w:rsid w:val="00176417"/>
    <w:rsid w:val="001F437F"/>
    <w:rsid w:val="00240C18"/>
    <w:rsid w:val="002952A5"/>
    <w:rsid w:val="002C05D0"/>
    <w:rsid w:val="003B526B"/>
    <w:rsid w:val="00444887"/>
    <w:rsid w:val="00496CAE"/>
    <w:rsid w:val="004E1512"/>
    <w:rsid w:val="00500741"/>
    <w:rsid w:val="005231B4"/>
    <w:rsid w:val="005A2C2D"/>
    <w:rsid w:val="00771735"/>
    <w:rsid w:val="007A1989"/>
    <w:rsid w:val="0087069E"/>
    <w:rsid w:val="009478AD"/>
    <w:rsid w:val="009B1BF6"/>
    <w:rsid w:val="009F5929"/>
    <w:rsid w:val="00A62950"/>
    <w:rsid w:val="00A94F1B"/>
    <w:rsid w:val="00AA3C6C"/>
    <w:rsid w:val="00B51109"/>
    <w:rsid w:val="00B615E9"/>
    <w:rsid w:val="00C35027"/>
    <w:rsid w:val="00C87E00"/>
    <w:rsid w:val="00C956F6"/>
    <w:rsid w:val="00D67B64"/>
    <w:rsid w:val="00E60212"/>
    <w:rsid w:val="00E97D0A"/>
    <w:rsid w:val="00EC08CD"/>
    <w:rsid w:val="00F0679A"/>
    <w:rsid w:val="00F569FF"/>
    <w:rsid w:val="00FE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3B96AE"/>
  <w15:chartTrackingRefBased/>
  <w15:docId w15:val="{13702C83-CE63-4FF8-A791-862B33DD1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7069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069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PageNumber">
    <w:name w:val="page number"/>
    <w:basedOn w:val="DefaultParagraphFont"/>
    <w:rsid w:val="0087069E"/>
  </w:style>
  <w:style w:type="paragraph" w:styleId="Header">
    <w:name w:val="header"/>
    <w:basedOn w:val="Normal"/>
    <w:link w:val="HeaderChar"/>
    <w:rsid w:val="0087069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7069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ormal13pt">
    <w:name w:val="Normal + 13 pt"/>
    <w:aliases w:val="Justified,Line spacing:  1.5 lines"/>
    <w:basedOn w:val="Normal"/>
    <w:rsid w:val="0087069E"/>
    <w:pPr>
      <w:spacing w:line="360" w:lineRule="auto"/>
    </w:pPr>
    <w:rPr>
      <w:b/>
      <w:sz w:val="26"/>
      <w:szCs w:val="26"/>
      <w:lang w:val="lv-LV" w:eastAsia="en-US"/>
    </w:rPr>
  </w:style>
  <w:style w:type="paragraph" w:styleId="ListParagraph">
    <w:name w:val="List Paragraph"/>
    <w:aliases w:val="Saistīto dokumentu saraksts,Syle 1,Strip,H&amp;P List Paragraph,2,Colorful List - Accent 12,Virsraksti,Normal bullet 2,Bullet list,List Paragraph1,PPS_Bullet,Numurets,Colorful List - Accent 11,list paragraph,h&amp;p list paragraph,Dot pt"/>
    <w:basedOn w:val="Normal"/>
    <w:link w:val="ListParagraphChar"/>
    <w:uiPriority w:val="34"/>
    <w:qFormat/>
    <w:rsid w:val="0087069E"/>
    <w:pPr>
      <w:ind w:left="720"/>
      <w:contextualSpacing/>
    </w:pPr>
  </w:style>
  <w:style w:type="character" w:customStyle="1" w:styleId="ListParagraphChar">
    <w:name w:val="List Paragraph Char"/>
    <w:aliases w:val="Saistīto dokumentu saraksts Char,Syle 1 Char,Strip Char,H&amp;P List Paragraph Char,2 Char,Colorful List - Accent 12 Char,Virsraksti Char,Normal bullet 2 Char,Bullet list Char,List Paragraph1 Char,PPS_Bullet Char,Numurets Char"/>
    <w:link w:val="ListParagraph"/>
    <w:uiPriority w:val="34"/>
    <w:qFormat/>
    <w:locked/>
    <w:rsid w:val="0087069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CommentReference">
    <w:name w:val="annotation reference"/>
    <w:semiHidden/>
    <w:rsid w:val="000C43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C43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43F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43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3F8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</Pages>
  <Words>2136</Words>
  <Characters>1218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Kazakevica</dc:creator>
  <cp:keywords/>
  <dc:description/>
  <cp:lastModifiedBy>Svetlana Kazakeviča</cp:lastModifiedBy>
  <cp:revision>25</cp:revision>
  <dcterms:created xsi:type="dcterms:W3CDTF">2026-06-02T07:37:00Z</dcterms:created>
  <dcterms:modified xsi:type="dcterms:W3CDTF">2026-07-28T11:39:00Z</dcterms:modified>
</cp:coreProperties>
</file>