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A81C" w14:textId="77777777" w:rsidR="00CD43F6" w:rsidRDefault="00CD43F6" w:rsidP="00CD4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lv-LV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lv-LV" w:eastAsia="ru-RU"/>
        </w:rPr>
        <w:t>LATVIJAS REPUBLIKA</w:t>
      </w:r>
    </w:p>
    <w:p w14:paraId="63690A45" w14:textId="77777777" w:rsidR="00CD43F6" w:rsidRDefault="00CD43F6" w:rsidP="00CD43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lv-LV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lv-LV"/>
        </w:rPr>
        <w:t>SABIEDRĪBA AR IEROBEŽOTU ATBILDĪBU</w:t>
      </w:r>
    </w:p>
    <w:p w14:paraId="4FBBD993" w14:textId="77777777" w:rsidR="00CD43F6" w:rsidRDefault="00CD43F6" w:rsidP="00CD43F6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44"/>
          <w:szCs w:val="24"/>
          <w:lang w:val="lv-LV"/>
        </w:rPr>
        <w:t>PREIĻU SAIMNIEKS</w:t>
      </w:r>
    </w:p>
    <w:p w14:paraId="7496B471" w14:textId="77777777" w:rsidR="00CD43F6" w:rsidRDefault="00CD43F6" w:rsidP="00CD43F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Cs w:val="24"/>
          <w:lang w:val="lv-LV" w:eastAsia="ar-SA"/>
        </w:rPr>
      </w:pPr>
      <w:proofErr w:type="spellStart"/>
      <w:r>
        <w:rPr>
          <w:rFonts w:ascii="Times New Roman" w:eastAsia="Times New Roman" w:hAnsi="Times New Roman" w:cs="Times New Roman"/>
          <w:kern w:val="2"/>
          <w:szCs w:val="24"/>
          <w:lang w:val="lv-LV" w:eastAsia="ar-SA"/>
        </w:rPr>
        <w:t>Reģ</w:t>
      </w:r>
      <w:proofErr w:type="spellEnd"/>
      <w:r>
        <w:rPr>
          <w:rFonts w:ascii="Times New Roman" w:eastAsia="Times New Roman" w:hAnsi="Times New Roman" w:cs="Times New Roman"/>
          <w:kern w:val="2"/>
          <w:szCs w:val="24"/>
          <w:lang w:val="lv-LV" w:eastAsia="ar-SA"/>
        </w:rPr>
        <w:t>. Nr. 47703001720, Liepu iela 2, Preiļi, Preiļu novads, LV-5301</w:t>
      </w:r>
    </w:p>
    <w:p w14:paraId="54953D4C" w14:textId="77777777" w:rsidR="00CD43F6" w:rsidRDefault="00CD43F6" w:rsidP="00CD43F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Cs w:val="24"/>
          <w:lang w:val="lv-LV" w:eastAsia="ar-SA"/>
        </w:rPr>
      </w:pPr>
      <w:r>
        <w:rPr>
          <w:rFonts w:ascii="Times New Roman" w:eastAsia="Times New Roman" w:hAnsi="Times New Roman" w:cs="Times New Roman"/>
          <w:kern w:val="2"/>
          <w:szCs w:val="24"/>
          <w:lang w:val="lv-LV" w:eastAsia="ar-SA"/>
        </w:rPr>
        <w:t xml:space="preserve">tālr. 22047474; e-pasts: </w:t>
      </w:r>
      <w:hyperlink r:id="rId5" w:history="1">
        <w:r>
          <w:rPr>
            <w:rStyle w:val="Hipersaite"/>
            <w:rFonts w:ascii="Times New Roman" w:eastAsia="Times New Roman" w:hAnsi="Times New Roman" w:cs="Calibri"/>
            <w:kern w:val="2"/>
            <w:sz w:val="18"/>
            <w:szCs w:val="18"/>
            <w:lang w:val="lv-LV" w:eastAsia="ar-SA"/>
          </w:rPr>
          <w:t>psaimnieks@preili.lv</w:t>
        </w:r>
      </w:hyperlink>
      <w:r>
        <w:rPr>
          <w:rFonts w:ascii="Times New Roman" w:eastAsia="Times New Roman" w:hAnsi="Times New Roman" w:cs="Calibri"/>
          <w:kern w:val="2"/>
          <w:sz w:val="18"/>
          <w:szCs w:val="18"/>
          <w:lang w:val="lv-LV" w:eastAsia="ar-SA"/>
        </w:rPr>
        <w:t xml:space="preserve">, </w:t>
      </w:r>
      <w:hyperlink r:id="rId6" w:history="1">
        <w:r>
          <w:rPr>
            <w:rStyle w:val="Hipersaite"/>
            <w:rFonts w:ascii="Times New Roman" w:eastAsia="Times New Roman" w:hAnsi="Times New Roman" w:cs="Calibri"/>
            <w:kern w:val="2"/>
            <w:sz w:val="18"/>
            <w:szCs w:val="18"/>
            <w:lang w:val="lv-LV" w:eastAsia="ar-SA"/>
          </w:rPr>
          <w:t>www.</w:t>
        </w:r>
      </w:hyperlink>
      <w:r>
        <w:rPr>
          <w:rFonts w:ascii="Times New Roman" w:eastAsia="Times New Roman" w:hAnsi="Times New Roman" w:cs="Calibri"/>
          <w:color w:val="0000FF"/>
          <w:kern w:val="2"/>
          <w:sz w:val="18"/>
          <w:szCs w:val="18"/>
          <w:u w:val="single"/>
          <w:lang w:val="lv-LV" w:eastAsia="ar-SA"/>
        </w:rPr>
        <w:t>preilusaimnieks.lv</w:t>
      </w:r>
    </w:p>
    <w:p w14:paraId="6527644E" w14:textId="77777777" w:rsidR="000F4824" w:rsidRDefault="000F4824"/>
    <w:p w14:paraId="0777328F" w14:textId="7E4D4F74" w:rsidR="00CD43F6" w:rsidRPr="009D0685" w:rsidRDefault="00CD43F6" w:rsidP="00CD43F6">
      <w:pPr>
        <w:jc w:val="center"/>
        <w:rPr>
          <w:sz w:val="28"/>
          <w:szCs w:val="28"/>
          <w:lang w:val="lv-LV"/>
        </w:rPr>
      </w:pPr>
      <w:r w:rsidRPr="009D0685">
        <w:rPr>
          <w:sz w:val="28"/>
          <w:szCs w:val="28"/>
          <w:lang w:val="lv-LV"/>
        </w:rPr>
        <w:t>Iepirkums</w:t>
      </w:r>
    </w:p>
    <w:p w14:paraId="2E971915" w14:textId="0928A3EB" w:rsidR="00CD43F6" w:rsidRPr="00CB2C4C" w:rsidRDefault="00CD43F6" w:rsidP="00CD43F6">
      <w:pPr>
        <w:overflowPunct w:val="0"/>
        <w:autoSpaceDE w:val="0"/>
        <w:autoSpaceDN w:val="0"/>
        <w:adjustRightInd w:val="0"/>
        <w:spacing w:after="0"/>
        <w:ind w:right="24"/>
        <w:jc w:val="center"/>
        <w:rPr>
          <w:b/>
          <w:sz w:val="28"/>
          <w:szCs w:val="28"/>
        </w:rPr>
      </w:pPr>
      <w:r w:rsidRPr="00CB2C4C">
        <w:rPr>
          <w:b/>
          <w:bCs/>
          <w:sz w:val="28"/>
          <w:szCs w:val="28"/>
        </w:rPr>
        <w:t>“</w:t>
      </w:r>
      <w:r w:rsidR="0020197D">
        <w:rPr>
          <w:b/>
          <w:bCs/>
          <w:sz w:val="28"/>
          <w:szCs w:val="28"/>
          <w:lang w:val="lv-LV"/>
        </w:rPr>
        <w:t xml:space="preserve">Degvielas iepirkums degvielas </w:t>
      </w:r>
      <w:proofErr w:type="spellStart"/>
      <w:r w:rsidR="0020197D">
        <w:rPr>
          <w:b/>
          <w:bCs/>
          <w:sz w:val="28"/>
          <w:szCs w:val="28"/>
          <w:lang w:val="lv-LV"/>
        </w:rPr>
        <w:t>uzpildes</w:t>
      </w:r>
      <w:proofErr w:type="spellEnd"/>
      <w:r w:rsidR="0020197D">
        <w:rPr>
          <w:b/>
          <w:bCs/>
          <w:sz w:val="28"/>
          <w:szCs w:val="28"/>
          <w:lang w:val="lv-LV"/>
        </w:rPr>
        <w:t xml:space="preserve"> stacijās</w:t>
      </w:r>
      <w:r w:rsidRPr="00CB2C4C">
        <w:rPr>
          <w:b/>
          <w:bCs/>
          <w:sz w:val="28"/>
          <w:szCs w:val="28"/>
        </w:rPr>
        <w:t>”</w:t>
      </w:r>
    </w:p>
    <w:p w14:paraId="25CCCD45" w14:textId="59B0E55A" w:rsidR="00CD43F6" w:rsidRDefault="00CD43F6" w:rsidP="00CD43F6">
      <w:pPr>
        <w:jc w:val="center"/>
        <w:rPr>
          <w:lang w:val="lv-LV"/>
        </w:rPr>
      </w:pPr>
      <w:r>
        <w:rPr>
          <w:lang w:val="lv-LV"/>
        </w:rPr>
        <w:t>Identifikācijas Nr.: SIA PS 1.20/2026/</w:t>
      </w:r>
      <w:r w:rsidR="0020197D">
        <w:rPr>
          <w:lang w:val="lv-LV"/>
        </w:rPr>
        <w:t>14</w:t>
      </w:r>
    </w:p>
    <w:p w14:paraId="42B54C32" w14:textId="44A9855B" w:rsidR="00CD43F6" w:rsidRDefault="0020197D" w:rsidP="009D0685">
      <w:pPr>
        <w:rPr>
          <w:lang w:val="lv-LV"/>
        </w:rPr>
      </w:pPr>
      <w:r>
        <w:rPr>
          <w:lang w:val="lv-LV"/>
        </w:rPr>
        <w:t>0</w:t>
      </w:r>
      <w:r w:rsidR="005907FD">
        <w:rPr>
          <w:lang w:val="lv-LV"/>
        </w:rPr>
        <w:t>6</w:t>
      </w:r>
      <w:r w:rsidR="00CD43F6">
        <w:rPr>
          <w:lang w:val="lv-LV"/>
        </w:rPr>
        <w:t>.0</w:t>
      </w:r>
      <w:r>
        <w:rPr>
          <w:lang w:val="lv-LV"/>
        </w:rPr>
        <w:t>8</w:t>
      </w:r>
      <w:r w:rsidR="00CD43F6">
        <w:rPr>
          <w:lang w:val="lv-LV"/>
        </w:rPr>
        <w:t>.2026.</w:t>
      </w:r>
    </w:p>
    <w:p w14:paraId="0FCF5DB8" w14:textId="4809BAE3" w:rsidR="00CD43F6" w:rsidRDefault="00CA69D4" w:rsidP="00CD43F6">
      <w:pPr>
        <w:rPr>
          <w:lang w:val="lv-LV"/>
        </w:rPr>
      </w:pPr>
      <w:r>
        <w:rPr>
          <w:lang w:val="lv-LV"/>
        </w:rPr>
        <w:t>Atbilde uz pretendenta jautājumu.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2642"/>
        <w:gridCol w:w="6856"/>
      </w:tblGrid>
      <w:tr w:rsidR="00CD43F6" w14:paraId="6B7D38EC" w14:textId="77777777" w:rsidTr="0020197D">
        <w:tc>
          <w:tcPr>
            <w:tcW w:w="4675" w:type="dxa"/>
          </w:tcPr>
          <w:p w14:paraId="5A6EF1EE" w14:textId="3DABB102" w:rsidR="00584211" w:rsidRDefault="00CD43F6" w:rsidP="00584211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Jautājum</w:t>
            </w:r>
            <w:r w:rsidR="00584211">
              <w:rPr>
                <w:lang w:val="lv-LV"/>
              </w:rPr>
              <w:t>i</w:t>
            </w:r>
          </w:p>
        </w:tc>
        <w:tc>
          <w:tcPr>
            <w:tcW w:w="4823" w:type="dxa"/>
          </w:tcPr>
          <w:p w14:paraId="6D442CF2" w14:textId="497AF272" w:rsidR="00CD43F6" w:rsidRDefault="006314CC" w:rsidP="00CD43F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Komisijas a</w:t>
            </w:r>
            <w:r w:rsidR="00CD43F6">
              <w:rPr>
                <w:lang w:val="lv-LV"/>
              </w:rPr>
              <w:t>tbilde</w:t>
            </w:r>
            <w:r w:rsidR="00584211">
              <w:rPr>
                <w:lang w:val="lv-LV"/>
              </w:rPr>
              <w:t>s</w:t>
            </w:r>
          </w:p>
        </w:tc>
      </w:tr>
      <w:tr w:rsidR="00CD43F6" w14:paraId="3C1C227B" w14:textId="77777777" w:rsidTr="0020197D">
        <w:tc>
          <w:tcPr>
            <w:tcW w:w="4675" w:type="dxa"/>
          </w:tcPr>
          <w:p w14:paraId="01FDB9A4" w14:textId="77777777" w:rsidR="0020197D" w:rsidRPr="0020197D" w:rsidRDefault="0020197D" w:rsidP="002019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Iepirkuma konkursa “Degvielas iegāde degvielas </w:t>
            </w:r>
            <w:proofErr w:type="spellStart"/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uzpildes</w:t>
            </w:r>
            <w:proofErr w:type="spellEnd"/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stacijās” ID Nr. SIA PS 1.20/2026/14,</w:t>
            </w:r>
          </w:p>
          <w:p w14:paraId="7DC78245" w14:textId="77777777" w:rsidR="0020197D" w:rsidRPr="0020197D" w:rsidRDefault="0020197D" w:rsidP="002019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Finanšu piedāvājuma veidlapā (Nolikuma 4.pielikums) norādīts:</w:t>
            </w:r>
          </w:p>
          <w:p w14:paraId="69DD8C06" w14:textId="77777777" w:rsidR="0020197D" w:rsidRPr="0020197D" w:rsidRDefault="0020197D" w:rsidP="002019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“ņemot vērā </w:t>
            </w:r>
            <w:r w:rsidRPr="0020197D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degvielas cenu</w:t>
            </w:r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pretendenta norādītajā </w:t>
            </w:r>
            <w:r w:rsidRPr="00201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DUS Nr.35 Preiļi, Preiļu nov., Preiļu pag., " Jaunsaimnieki ",</w:t>
            </w:r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kas atrodas ne vairāk kā 500 m braukšanas attālumā no Pasūtītāja transportlīdzekļu novietnes – Rīgas iela 4, Preiļi, Preiļu novads, datumā </w:t>
            </w:r>
            <w:r w:rsidRPr="0020197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v-LV"/>
              </w:rPr>
              <w:t>(29.07.2026.)</w:t>
            </w:r>
            <w:r w:rsidRPr="0020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kad Iepirkumu uzraudzības biroja mājas lapā ievietots paziņojums par atklātu konkursu.”</w:t>
            </w:r>
          </w:p>
          <w:p w14:paraId="7351B5CB" w14:textId="77777777" w:rsidR="0020197D" w:rsidRPr="0020197D" w:rsidRDefault="0020197D" w:rsidP="0020197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0B81101" w14:textId="77777777" w:rsidR="0020197D" w:rsidRPr="0020197D" w:rsidRDefault="0020197D" w:rsidP="0020197D">
            <w:pPr>
              <w:pStyle w:val="Sarakstarindkopa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Norādīta konkrēta degvielas </w:t>
            </w:r>
            <w:proofErr w:type="spellStart"/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uzpildes</w:t>
            </w:r>
            <w:proofErr w:type="spellEnd"/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stacija, </w:t>
            </w:r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kas ir konkrēti degvielas tirgotāja AS VIRŠI – A degvielas </w:t>
            </w:r>
            <w:proofErr w:type="spellStart"/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uzpildes</w:t>
            </w:r>
            <w:proofErr w:type="spellEnd"/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stacija, lūdzam skaidrot, vai tā ir kļūda?</w:t>
            </w:r>
          </w:p>
          <w:p w14:paraId="50710856" w14:textId="77777777" w:rsidR="0020197D" w:rsidRPr="0020197D" w:rsidRDefault="0020197D" w:rsidP="0020197D">
            <w:pPr>
              <w:pStyle w:val="Sarakstarindkopa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019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Noteikts, ka cena jānorāda uz 29.07.2026. – dienā, kad iepirkumu uzraudzības biroja mājas lapā ievietots paziņojums par atklātu konkursu, tomēr pārbaudot datus iepirkumu uzraudzības biroja mājas lapā ievietos paziņojums par atklātu konkursu 31.07.2026. lūdzam skaidrot -  cena jānorāda uz 29.07.2026. vai 31.07.2026 ?</w:t>
            </w:r>
          </w:p>
          <w:p w14:paraId="3DFD9D10" w14:textId="21AEA58F" w:rsidR="00CD43F6" w:rsidRPr="0020197D" w:rsidRDefault="00CD43F6" w:rsidP="0020197D">
            <w:pPr>
              <w:spacing w:line="252" w:lineRule="auto"/>
              <w:rPr>
                <w:lang w:val="lv-LV"/>
              </w:rPr>
            </w:pPr>
          </w:p>
        </w:tc>
        <w:tc>
          <w:tcPr>
            <w:tcW w:w="4823" w:type="dxa"/>
          </w:tcPr>
          <w:p w14:paraId="7E43A2DD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  <w14:ligatures w14:val="standardContextual"/>
              </w:rPr>
              <w:lastRenderedPageBreak/>
              <w:t>Atbilde uz piegādātāja jautājumiem</w:t>
            </w:r>
          </w:p>
          <w:p w14:paraId="03CBFA24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Pasūtītājs ir izvērtējis uzdotos jautājumus un sniedz šādu skaidrojumu.</w:t>
            </w:r>
          </w:p>
          <w:p w14:paraId="4347E250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  <w14:ligatures w14:val="standardContextual"/>
              </w:rPr>
              <w:t xml:space="preserve">1. Par Finanšu piedāvājuma veidlapā norādīto degvielas </w:t>
            </w:r>
            <w:proofErr w:type="spellStart"/>
            <w:r w:rsidRPr="00590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  <w14:ligatures w14:val="standardContextual"/>
              </w:rPr>
              <w:t>uzpildes</w:t>
            </w:r>
            <w:proofErr w:type="spellEnd"/>
            <w:r w:rsidRPr="00590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  <w14:ligatures w14:val="standardContextual"/>
              </w:rPr>
              <w:t xml:space="preserve"> staciju</w:t>
            </w:r>
          </w:p>
          <w:p w14:paraId="37C1E97C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Nolikuma 4. pielikumā “Finanšu piedāvājums” ietvertā norāde uz konkrētu degvielas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uzpildes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staciju — DUS Nr. 35, Preiļu pagasta “Jaunsaimniekos” — ir tehniska redakcionāla kļūda.</w:t>
            </w:r>
          </w:p>
          <w:p w14:paraId="25270C65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Minētā norāde nav uzskatāma par Pasūtītāja prasību degvielas iegādi veikt konkrēta degvielas tirgotāja degvielas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uzpildes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stacijā. Pretendents piedāvājumā norāda tā piedāvāto degvielas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uzpildes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staciju, kura atbilst iepirkuma procedūras dokumentos noteiktajām prasībām, tostarp prasībai par tās atrašanos ne vairāk kā 500 m braukšanas attālumā no Pasūtītāja transportlīdzekļu novietnes Rīgas ielā 4, Preiļos, Preiļu novadā.</w:t>
            </w:r>
          </w:p>
          <w:p w14:paraId="66134A11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Prasība par minēto maksimālo attālumu noteikta, ņemot vērā Pasūtītāja specializētās tehnikas ekspluatācijas īpatnības. Attiecīgā tehnika galvenokārt tiek izmantota Pasūtītāja teritorijā, tā ir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lēngaitas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un pēc savas konstrukcijas un izmantošanas mērķa nav paredzēta regulāriem un ilgstošiem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pārbraucieniem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pa koplietošanas ceļiem. Braucieni uz attālākām degvielas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uzpildes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stacijām radītu nesamērīgu tehnikas dīkstāvi, papildu degvielas patēriņu un ekspluatācijas izmaksas.</w:t>
            </w:r>
          </w:p>
          <w:p w14:paraId="0D0D640B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Atbilstoši Pasūtītāja veiktajai tirgus izpētei noteiktajā 500 m braukšanas attālumā ir pieejamas divas degvielas </w:t>
            </w:r>
            <w:proofErr w:type="spellStart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uzpildes</w:t>
            </w:r>
            <w:proofErr w:type="spellEnd"/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stacijas, līdz ar to prasība neparedz konkrēta degvielas tirgotāja izvēli un nodrošina konkurences iespējas.</w:t>
            </w:r>
          </w:p>
          <w:p w14:paraId="55C3A2C2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</w:p>
          <w:p w14:paraId="4D47BF1F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</w:p>
          <w:p w14:paraId="547BEF83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  <w14:ligatures w14:val="standardContextual"/>
              </w:rPr>
              <w:t>Precizētais teikums 4. pielikumā</w:t>
            </w: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 varētu būt šāds:</w:t>
            </w:r>
          </w:p>
          <w:p w14:paraId="6BE4AA17" w14:textId="77777777" w:rsidR="005907FD" w:rsidRPr="005907FD" w:rsidRDefault="0020197D" w:rsidP="005907FD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lastRenderedPageBreak/>
              <w:t>“</w:t>
            </w:r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 xml:space="preserve">Cena par vienu degvielas litru (bez PVN) nosaka, ņemot vērā </w:t>
            </w:r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val="single"/>
                <w:lang w:val="lv-LV"/>
              </w:rPr>
              <w:t>degvielas cenu</w:t>
            </w:r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 xml:space="preserve"> pretendenta norādītajā DUS </w:t>
            </w:r>
            <w:r w:rsidR="005907FD" w:rsidRPr="005907FD">
              <w:rPr>
                <w:rFonts w:ascii="Times New Roman" w:eastAsia="Calibri" w:hAnsi="Times New Roman" w:cs="Times New Roman"/>
                <w:iCs/>
                <w:strike/>
                <w:color w:val="000000"/>
                <w:sz w:val="24"/>
                <w:szCs w:val="24"/>
                <w:highlight w:val="yellow"/>
                <w:lang w:val="lv-LV"/>
              </w:rPr>
              <w:t xml:space="preserve">Nr.35 Preiļi, </w:t>
            </w:r>
            <w:r w:rsidR="005907FD" w:rsidRPr="005907FD"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yellow"/>
                <w:lang w:val="lv-LV"/>
              </w:rPr>
              <w:t>Preiļu nov., Preiļu pag., " Jaunsaimnieki "</w:t>
            </w:r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 xml:space="preserve"> ________________________________________________(</w:t>
            </w:r>
            <w:proofErr w:type="spellStart"/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>uzpildes</w:t>
            </w:r>
            <w:proofErr w:type="spellEnd"/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 xml:space="preserve"> stacijas nosaukums) , kas atrodas ne vairāk kā 500 m braukšanas attālumā no Pasūtītāja transportlīdzekļu novietnes – Rīgas iela 4, Preiļi, Preiļu novads, datumā </w:t>
            </w:r>
            <w:r w:rsidR="005907FD" w:rsidRPr="005907FD">
              <w:rPr>
                <w:rFonts w:ascii="Times New Roman" w:eastAsia="Calibri" w:hAnsi="Times New Roman" w:cs="Times New Roman"/>
                <w:b/>
                <w:bCs/>
                <w:iCs/>
                <w:strike/>
                <w:color w:val="000000"/>
                <w:sz w:val="24"/>
                <w:szCs w:val="24"/>
                <w:highlight w:val="yellow"/>
                <w:u w:val="single"/>
                <w:lang w:val="lv-LV"/>
              </w:rPr>
              <w:t>(29.07.2026.)</w:t>
            </w:r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 xml:space="preserve">, </w:t>
            </w:r>
            <w:bookmarkStart w:id="0" w:name="_Hlk236898299"/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>kad Iepirkumu uzraudzības biroja mājas lapā ievietots paziņojums par atklātu konkursu</w:t>
            </w:r>
            <w:bookmarkEnd w:id="0"/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>.</w:t>
            </w:r>
            <w:r w:rsidR="005907FD" w:rsidRPr="005907FD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  <w:r w:rsidR="005907FD" w:rsidRPr="005907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lv-LV"/>
              </w:rPr>
              <w:t>Pretendentam ir jāiesniedz finanšu piedāvājumā norādīto degvielas cenu norādītā datumā pamatojoši dokumenti</w:t>
            </w:r>
            <w:r w:rsidR="005907FD" w:rsidRPr="005907F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lv-LV"/>
              </w:rPr>
              <w:t xml:space="preserve"> (čeku kopijas ar degvielas cenu pievienota pielikumā)</w:t>
            </w:r>
            <w:r w:rsidR="005907FD" w:rsidRPr="005907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lv-LV"/>
              </w:rPr>
              <w:t>.</w:t>
            </w:r>
          </w:p>
          <w:p w14:paraId="31A059F8" w14:textId="3E5E2A11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>.”</w:t>
            </w:r>
          </w:p>
          <w:p w14:paraId="6FA84FB7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</w:p>
          <w:p w14:paraId="27070A68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</w:p>
          <w:p w14:paraId="5426F30C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  <w:r w:rsidRPr="005907FD"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  <w:t xml:space="preserve">Tā kā tiek labots finanšu piedāvājuma aprēķinu ietekmējošs datums, ar atbildes publicēšanu vien nepietiktu — precizētais 4. pielikums jāpublicē kā iepirkuma dokumentācijas grozījums. Piedāvājumu iesniegšanas termiņš pagarināms atbilstoši izmaiņu nozīmīgumam, lai pretendentiem būtu pietiekams laiks sagatavot piedāvājumu. </w:t>
            </w:r>
          </w:p>
          <w:p w14:paraId="75470732" w14:textId="77777777" w:rsidR="0020197D" w:rsidRPr="005907FD" w:rsidRDefault="0020197D" w:rsidP="0020197D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  <w14:ligatures w14:val="standardContextual"/>
              </w:rPr>
            </w:pPr>
          </w:p>
          <w:p w14:paraId="0DD71D77" w14:textId="77777777" w:rsidR="0020197D" w:rsidRPr="005907FD" w:rsidRDefault="0020197D" w:rsidP="0020197D">
            <w:pPr>
              <w:rPr>
                <w:lang w:val="lv-LV"/>
              </w:rPr>
            </w:pPr>
            <w:r w:rsidRPr="005907FD">
              <w:rPr>
                <w:lang w:val="lv-LV"/>
              </w:rPr>
              <w:t>Izmaiņas tiks veiktas.</w:t>
            </w:r>
          </w:p>
          <w:p w14:paraId="21EBA5FA" w14:textId="109207BE" w:rsidR="003C026D" w:rsidRPr="005907FD" w:rsidRDefault="0020197D" w:rsidP="0020197D">
            <w:pPr>
              <w:rPr>
                <w:lang w:val="lv-LV"/>
              </w:rPr>
            </w:pPr>
            <w:r w:rsidRPr="005907FD">
              <w:rPr>
                <w:lang w:val="lv-LV"/>
              </w:rPr>
              <w:t>Lūdzu sekot informācijai.</w:t>
            </w:r>
          </w:p>
          <w:p w14:paraId="457F34DF" w14:textId="63A5AB96" w:rsidR="00CD43F6" w:rsidRPr="005907FD" w:rsidRDefault="00CD43F6" w:rsidP="00CD43F6">
            <w:pPr>
              <w:jc w:val="center"/>
              <w:rPr>
                <w:lang w:val="lv-LV"/>
              </w:rPr>
            </w:pPr>
          </w:p>
        </w:tc>
      </w:tr>
    </w:tbl>
    <w:p w14:paraId="5AD08958" w14:textId="77777777" w:rsidR="00CD43F6" w:rsidRDefault="00CD43F6" w:rsidP="00CD43F6">
      <w:pPr>
        <w:jc w:val="center"/>
        <w:rPr>
          <w:lang w:val="lv-LV"/>
        </w:rPr>
      </w:pPr>
    </w:p>
    <w:p w14:paraId="34ABEC1A" w14:textId="77777777" w:rsidR="00780FA3" w:rsidRDefault="00780FA3" w:rsidP="00780FA3">
      <w:pPr>
        <w:rPr>
          <w:lang w:val="lv-LV"/>
        </w:rPr>
      </w:pPr>
    </w:p>
    <w:p w14:paraId="47A5BDDD" w14:textId="4520008D" w:rsidR="00780FA3" w:rsidRPr="00780FA3" w:rsidRDefault="00780FA3" w:rsidP="00780FA3">
      <w:pPr>
        <w:rPr>
          <w:lang w:val="lv-LV"/>
        </w:rPr>
      </w:pPr>
      <w:r w:rsidRPr="00780FA3">
        <w:rPr>
          <w:lang w:val="lv-LV"/>
        </w:rPr>
        <w:t>Konsultants iepirkumu specialists</w:t>
      </w:r>
    </w:p>
    <w:p w14:paraId="666216A6" w14:textId="2FDD2EDD" w:rsidR="00780FA3" w:rsidRPr="00780FA3" w:rsidRDefault="00780FA3" w:rsidP="00780FA3">
      <w:pPr>
        <w:rPr>
          <w:lang w:val="lv-LV"/>
        </w:rPr>
      </w:pPr>
      <w:r w:rsidRPr="00780FA3">
        <w:rPr>
          <w:lang w:val="lv-LV"/>
        </w:rPr>
        <w:t>Romāns Petrovs</w:t>
      </w:r>
    </w:p>
    <w:p w14:paraId="7DE6624C" w14:textId="40AF1624" w:rsidR="00780FA3" w:rsidRPr="00780FA3" w:rsidRDefault="00780FA3" w:rsidP="00780FA3">
      <w:pPr>
        <w:rPr>
          <w:lang w:val="lv-LV"/>
        </w:rPr>
      </w:pPr>
      <w:r w:rsidRPr="00780FA3">
        <w:rPr>
          <w:lang w:val="lv-LV"/>
        </w:rPr>
        <w:t>26536521</w:t>
      </w:r>
    </w:p>
    <w:sectPr w:rsidR="00780FA3" w:rsidRPr="00780F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23D1"/>
    <w:multiLevelType w:val="hybridMultilevel"/>
    <w:tmpl w:val="5BECE4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E2FBD"/>
    <w:multiLevelType w:val="hybridMultilevel"/>
    <w:tmpl w:val="72AA622A"/>
    <w:lvl w:ilvl="0" w:tplc="BCEEAB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22C3B"/>
    <w:multiLevelType w:val="hybridMultilevel"/>
    <w:tmpl w:val="E632AA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B3309"/>
    <w:multiLevelType w:val="multilevel"/>
    <w:tmpl w:val="E9BC619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26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586810328">
    <w:abstractNumId w:val="0"/>
  </w:num>
  <w:num w:numId="2" w16cid:durableId="424304271">
    <w:abstractNumId w:val="1"/>
  </w:num>
  <w:num w:numId="3" w16cid:durableId="1725252850">
    <w:abstractNumId w:val="3"/>
  </w:num>
  <w:num w:numId="4" w16cid:durableId="151214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F6"/>
    <w:rsid w:val="000F4824"/>
    <w:rsid w:val="00140C7D"/>
    <w:rsid w:val="001C116E"/>
    <w:rsid w:val="0020197D"/>
    <w:rsid w:val="00202345"/>
    <w:rsid w:val="00202953"/>
    <w:rsid w:val="00213A45"/>
    <w:rsid w:val="003C026D"/>
    <w:rsid w:val="004855FE"/>
    <w:rsid w:val="00513D70"/>
    <w:rsid w:val="005828DF"/>
    <w:rsid w:val="00584211"/>
    <w:rsid w:val="005907FD"/>
    <w:rsid w:val="006314CC"/>
    <w:rsid w:val="006E3B4F"/>
    <w:rsid w:val="007433AD"/>
    <w:rsid w:val="0074484F"/>
    <w:rsid w:val="00780FA3"/>
    <w:rsid w:val="008F03B3"/>
    <w:rsid w:val="00903D35"/>
    <w:rsid w:val="00957D00"/>
    <w:rsid w:val="009766FE"/>
    <w:rsid w:val="009D0685"/>
    <w:rsid w:val="009F2851"/>
    <w:rsid w:val="00A75668"/>
    <w:rsid w:val="00AB2440"/>
    <w:rsid w:val="00AD7A4C"/>
    <w:rsid w:val="00C35CA2"/>
    <w:rsid w:val="00C86862"/>
    <w:rsid w:val="00CA69D4"/>
    <w:rsid w:val="00CD43F6"/>
    <w:rsid w:val="00DD6881"/>
    <w:rsid w:val="00F124E1"/>
    <w:rsid w:val="00F62ED1"/>
    <w:rsid w:val="00F631AC"/>
    <w:rsid w:val="00F8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57B7"/>
  <w15:chartTrackingRefBased/>
  <w15:docId w15:val="{00767739-2D1C-4B23-99CF-A9BA8714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43F6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4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D4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D4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D4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D4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4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4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4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4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4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D4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D4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D43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D43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43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43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43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43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D4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D4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D4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D4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D4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D43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D43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D43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D4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D43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D43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CD43F6"/>
    <w:rPr>
      <w:color w:val="0000FF"/>
      <w:u w:val="single"/>
    </w:rPr>
  </w:style>
  <w:style w:type="table" w:styleId="Reatabula">
    <w:name w:val="Table Grid"/>
    <w:basedOn w:val="Parastatabula"/>
    <w:uiPriority w:val="39"/>
    <w:rsid w:val="00CD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link w:val="ParaststmeklisRakstz"/>
    <w:uiPriority w:val="99"/>
    <w:rsid w:val="00CD4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araststmeklisRakstz">
    <w:name w:val="Parasts (tīmeklis) Rakstz."/>
    <w:link w:val="Paraststmeklis"/>
    <w:uiPriority w:val="99"/>
    <w:rsid w:val="00CD43F6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Default">
    <w:name w:val="Default"/>
    <w:rsid w:val="00CD43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" TargetMode="External"/><Relationship Id="rId5" Type="http://schemas.openxmlformats.org/officeDocument/2006/relationships/hyperlink" Target="mailto:psaimnieks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2591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Romans Petrovs</dc:creator>
  <cp:keywords/>
  <dc:description/>
  <cp:lastModifiedBy>Romans Petrovs</cp:lastModifiedBy>
  <cp:revision>3</cp:revision>
  <cp:lastPrinted>2026-02-25T12:41:00Z</cp:lastPrinted>
  <dcterms:created xsi:type="dcterms:W3CDTF">2026-08-05T10:57:00Z</dcterms:created>
  <dcterms:modified xsi:type="dcterms:W3CDTF">2026-08-06T06:40:00Z</dcterms:modified>
</cp:coreProperties>
</file>