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CA7AF" w14:textId="516D5767" w:rsidR="007A4A7C" w:rsidRPr="007A4A7C" w:rsidRDefault="007A4A7C" w:rsidP="007A4A7C">
      <w:pPr>
        <w:pStyle w:val="Galvene"/>
        <w:jc w:val="right"/>
        <w:rPr>
          <w:rFonts w:ascii="Arial" w:hAnsi="Arial" w:cs="Arial"/>
          <w:sz w:val="20"/>
          <w:szCs w:val="20"/>
        </w:rPr>
      </w:pPr>
      <w:r w:rsidRPr="007A4A7C">
        <w:rPr>
          <w:rFonts w:ascii="Arial" w:hAnsi="Arial" w:cs="Arial"/>
          <w:sz w:val="20"/>
          <w:szCs w:val="20"/>
        </w:rPr>
        <w:t>2.pielikums</w:t>
      </w:r>
    </w:p>
    <w:p w14:paraId="142F8E36" w14:textId="77777777" w:rsidR="007A4A7C" w:rsidRDefault="007A4A7C" w:rsidP="007A4A7C">
      <w:pPr>
        <w:jc w:val="center"/>
        <w:rPr>
          <w:rFonts w:ascii="Arial" w:hAnsi="Arial" w:cs="Arial"/>
          <w:sz w:val="18"/>
          <w:szCs w:val="18"/>
        </w:rPr>
      </w:pPr>
    </w:p>
    <w:p w14:paraId="41816D12" w14:textId="238A857B" w:rsidR="007A4A7C" w:rsidRPr="00C72B55" w:rsidRDefault="007A4A7C" w:rsidP="007A4A7C">
      <w:pPr>
        <w:jc w:val="center"/>
        <w:rPr>
          <w:rFonts w:ascii="Arial" w:hAnsi="Arial" w:cs="Arial"/>
          <w:b/>
          <w:sz w:val="22"/>
          <w:szCs w:val="22"/>
        </w:rPr>
      </w:pPr>
      <w:r w:rsidRPr="00C72B55">
        <w:rPr>
          <w:rFonts w:ascii="Arial" w:hAnsi="Arial" w:cs="Arial"/>
          <w:b/>
          <w:sz w:val="22"/>
          <w:szCs w:val="22"/>
        </w:rPr>
        <w:t>TEHNISKĀ SPECIFIKĀCIJA</w:t>
      </w:r>
    </w:p>
    <w:p w14:paraId="1D423258" w14:textId="77777777" w:rsidR="007A4A7C" w:rsidRPr="00C72B55" w:rsidRDefault="007A4A7C" w:rsidP="007A4A7C">
      <w:pPr>
        <w:jc w:val="center"/>
        <w:rPr>
          <w:rFonts w:ascii="Arial" w:hAnsi="Arial" w:cs="Arial"/>
          <w:sz w:val="22"/>
          <w:szCs w:val="22"/>
        </w:rPr>
      </w:pPr>
      <w:r w:rsidRPr="00C72B55">
        <w:rPr>
          <w:rFonts w:ascii="Arial" w:hAnsi="Arial" w:cs="Arial"/>
          <w:sz w:val="22"/>
          <w:szCs w:val="22"/>
        </w:rPr>
        <w:t>Atklātam konkursam</w:t>
      </w:r>
    </w:p>
    <w:p w14:paraId="0F92158A" w14:textId="0BA1F918" w:rsidR="007A4A7C" w:rsidRPr="00C72B55" w:rsidRDefault="007A4A7C" w:rsidP="007A4A7C">
      <w:pPr>
        <w:jc w:val="center"/>
        <w:rPr>
          <w:rFonts w:ascii="Arial" w:hAnsi="Arial" w:cs="Arial"/>
          <w:sz w:val="22"/>
          <w:szCs w:val="22"/>
        </w:rPr>
      </w:pPr>
      <w:r w:rsidRPr="00C72B55">
        <w:rPr>
          <w:rFonts w:ascii="Arial" w:hAnsi="Arial" w:cs="Arial"/>
          <w:sz w:val="22"/>
          <w:szCs w:val="22"/>
        </w:rPr>
        <w:t xml:space="preserve">“Margrietas iela 4 - būvniecības ieceres dokumentācijas izstrāde un būvniecība” </w:t>
      </w:r>
      <w:r w:rsidRPr="00C72B55">
        <w:rPr>
          <w:rFonts w:ascii="Arial" w:hAnsi="Arial" w:cs="Arial"/>
          <w:noProof/>
          <w:sz w:val="22"/>
          <w:szCs w:val="22"/>
        </w:rPr>
        <w:t xml:space="preserve">būvprojekta ekspertīze </w:t>
      </w:r>
      <w:r w:rsidRPr="00C72B55">
        <w:rPr>
          <w:rFonts w:ascii="Arial" w:hAnsi="Arial" w:cs="Arial"/>
          <w:bCs/>
          <w:sz w:val="22"/>
          <w:szCs w:val="22"/>
        </w:rPr>
        <w:t>(identifikācijas Nr. SIA RM 2026/61_AP)</w:t>
      </w:r>
    </w:p>
    <w:p w14:paraId="7251121E" w14:textId="77777777" w:rsidR="007A4A7C" w:rsidRPr="00C72B55" w:rsidRDefault="007A4A7C" w:rsidP="007A4A7C">
      <w:pPr>
        <w:jc w:val="left"/>
        <w:rPr>
          <w:rFonts w:ascii="Arial" w:hAnsi="Arial" w:cs="Arial"/>
          <w:sz w:val="22"/>
          <w:szCs w:val="22"/>
          <w:lang w:val="en-US"/>
        </w:rPr>
      </w:pPr>
    </w:p>
    <w:p w14:paraId="2B30F193" w14:textId="77777777" w:rsidR="007A4A7C" w:rsidRPr="00C72B55" w:rsidRDefault="007A4A7C" w:rsidP="007A4A7C">
      <w:pPr>
        <w:rPr>
          <w:rFonts w:ascii="Arial" w:hAnsi="Arial" w:cs="Arial"/>
          <w:sz w:val="22"/>
          <w:szCs w:val="22"/>
        </w:rPr>
      </w:pPr>
      <w:r w:rsidRPr="00C72B55">
        <w:rPr>
          <w:rFonts w:ascii="Arial" w:hAnsi="Arial" w:cs="Arial"/>
          <w:sz w:val="22"/>
          <w:szCs w:val="22"/>
        </w:rPr>
        <w:t>Iepirkuma mērķis: veikt būvprojekta</w:t>
      </w:r>
      <w:r w:rsidRPr="00C72B55">
        <w:rPr>
          <w:rFonts w:ascii="Arial" w:hAnsi="Arial" w:cs="Arial"/>
          <w:bCs/>
          <w:sz w:val="22"/>
          <w:szCs w:val="22"/>
        </w:rPr>
        <w:t xml:space="preserve"> Margrietas ielā 4, Rīgā</w:t>
      </w:r>
      <w:r w:rsidRPr="00C72B55">
        <w:rPr>
          <w:rFonts w:ascii="Arial" w:hAnsi="Arial" w:cs="Arial"/>
          <w:sz w:val="22"/>
          <w:szCs w:val="22"/>
        </w:rPr>
        <w:t xml:space="preserve"> Ekspertīzi gatavam būvprojektam, kā arī tā iespējamām izmaiņām būvniecības laikā, t.sk. sagatavot atzinumu par izstrādāto projekta sadaļu savstarpējo savietojamību, sniegt atzinumu par būvprojekta savietoto 3D modeli, atbilstību normatīvo aktu un Pasūtītāja Tehniskās specifikācijas projektēšanas darbiem prasībām.​</w:t>
      </w:r>
    </w:p>
    <w:p w14:paraId="0FB064CE" w14:textId="77777777" w:rsidR="007A4A7C" w:rsidRPr="00C72B55" w:rsidRDefault="007A4A7C" w:rsidP="007A4A7C">
      <w:pPr>
        <w:rPr>
          <w:rFonts w:ascii="Arial" w:hAnsi="Arial" w:cs="Arial"/>
          <w:sz w:val="22"/>
          <w:szCs w:val="22"/>
        </w:rPr>
      </w:pPr>
    </w:p>
    <w:p w14:paraId="7D17E27D" w14:textId="348F118D" w:rsidR="007A4A7C" w:rsidRPr="00C72B55" w:rsidRDefault="007A4A7C" w:rsidP="007A4A7C">
      <w:pPr>
        <w:rPr>
          <w:rFonts w:ascii="Arial" w:hAnsi="Arial" w:cs="Arial"/>
          <w:sz w:val="22"/>
          <w:szCs w:val="22"/>
        </w:rPr>
      </w:pPr>
      <w:r w:rsidRPr="00C72B55">
        <w:rPr>
          <w:rFonts w:ascii="Arial" w:hAnsi="Arial" w:cs="Arial"/>
          <w:b/>
          <w:sz w:val="22"/>
          <w:szCs w:val="22"/>
        </w:rPr>
        <w:t xml:space="preserve">Būvprojekts: </w:t>
      </w:r>
      <w:r w:rsidRPr="00C72B55">
        <w:rPr>
          <w:rFonts w:ascii="Arial" w:hAnsi="Arial" w:cs="Arial"/>
          <w:sz w:val="22"/>
          <w:szCs w:val="22"/>
        </w:rPr>
        <w:t>Uz iepirkuma izsludināšanas brīdi Pasūtītajam ir pieejams tikai būvprojekts minimālā sastāvā. Būvprojekta gala versiju izstrādās līguma partneris kuram tiks piešķirtas līguma slēgšanas noslēdzoties konkursa procedūrai ar sarunām “Margrietas iela 4 – būvniecības ieceres dokumentācijas izstrāde un būvniecība” iepirkuma identifikācijas Nr.</w:t>
      </w:r>
      <w:r w:rsidR="00B60A3F">
        <w:rPr>
          <w:rFonts w:ascii="Arial" w:hAnsi="Arial" w:cs="Arial"/>
          <w:sz w:val="22"/>
          <w:szCs w:val="22"/>
        </w:rPr>
        <w:t> </w:t>
      </w:r>
      <w:r w:rsidRPr="00C72B55">
        <w:rPr>
          <w:rFonts w:ascii="Arial" w:hAnsi="Arial" w:cs="Arial"/>
          <w:sz w:val="22"/>
          <w:szCs w:val="22"/>
        </w:rPr>
        <w:t>SIA</w:t>
      </w:r>
      <w:r w:rsidR="00B60A3F">
        <w:rPr>
          <w:rFonts w:ascii="Arial" w:hAnsi="Arial" w:cs="Arial"/>
          <w:sz w:val="22"/>
          <w:szCs w:val="22"/>
        </w:rPr>
        <w:t> </w:t>
      </w:r>
      <w:r w:rsidRPr="00C72B55">
        <w:rPr>
          <w:rFonts w:ascii="Arial" w:hAnsi="Arial" w:cs="Arial"/>
          <w:sz w:val="22"/>
          <w:szCs w:val="22"/>
        </w:rPr>
        <w:t>RM 2025/70.</w:t>
      </w:r>
    </w:p>
    <w:p w14:paraId="1858C355" w14:textId="77777777" w:rsidR="007A4A7C" w:rsidRPr="00C72B55" w:rsidRDefault="007A4A7C" w:rsidP="007A4A7C">
      <w:pPr>
        <w:rPr>
          <w:rFonts w:ascii="Arial" w:hAnsi="Arial" w:cs="Arial"/>
          <w:sz w:val="22"/>
          <w:szCs w:val="22"/>
        </w:rPr>
      </w:pPr>
      <w:r w:rsidRPr="00C72B55">
        <w:rPr>
          <w:rFonts w:ascii="Arial" w:hAnsi="Arial" w:cs="Arial"/>
          <w:sz w:val="22"/>
          <w:szCs w:val="22"/>
        </w:rPr>
        <w:t>Objekts atrodas uz zemes ar kadastra Nr. 0100 059 0253 – tiks veikta visas teritorijas labiekārtojuma ierīkošana.</w:t>
      </w:r>
    </w:p>
    <w:p w14:paraId="204A5957" w14:textId="77777777" w:rsidR="007A4A7C" w:rsidRPr="00C72B55" w:rsidRDefault="007A4A7C" w:rsidP="007A4A7C">
      <w:pPr>
        <w:rPr>
          <w:rFonts w:ascii="Arial" w:hAnsi="Arial" w:cs="Arial"/>
          <w:sz w:val="22"/>
          <w:szCs w:val="22"/>
        </w:rPr>
      </w:pPr>
      <w:r w:rsidRPr="00C72B55">
        <w:rPr>
          <w:rFonts w:ascii="Arial" w:hAnsi="Arial" w:cs="Arial"/>
          <w:sz w:val="22"/>
          <w:szCs w:val="22"/>
        </w:rPr>
        <w:t>Galvenais būvju lietošanas veids būs 1220 - Biroju ēkas; biroju telpu grupa ar kopējo aptuveno platību 2’802 m2.</w:t>
      </w:r>
    </w:p>
    <w:p w14:paraId="5F5220B1" w14:textId="77777777" w:rsidR="007A4A7C" w:rsidRPr="00C72B55" w:rsidRDefault="007A4A7C" w:rsidP="007A4A7C">
      <w:pPr>
        <w:rPr>
          <w:rFonts w:ascii="Arial" w:hAnsi="Arial" w:cs="Arial"/>
          <w:sz w:val="22"/>
          <w:szCs w:val="22"/>
        </w:rPr>
      </w:pPr>
    </w:p>
    <w:p w14:paraId="6CBD0814" w14:textId="78F3DB14" w:rsidR="007A4A7C" w:rsidRPr="00C72B55" w:rsidRDefault="007A4A7C" w:rsidP="007A4A7C">
      <w:pPr>
        <w:rPr>
          <w:rFonts w:ascii="Arial" w:hAnsi="Arial" w:cs="Arial"/>
          <w:sz w:val="22"/>
          <w:szCs w:val="22"/>
        </w:rPr>
      </w:pPr>
      <w:r w:rsidRPr="00C72B55">
        <w:rPr>
          <w:rFonts w:ascii="Arial" w:hAnsi="Arial" w:cs="Arial"/>
          <w:b/>
          <w:sz w:val="22"/>
          <w:szCs w:val="22"/>
        </w:rPr>
        <w:t>Projektēšanas darba uzdevums</w:t>
      </w:r>
      <w:r w:rsidRPr="00C72B55">
        <w:rPr>
          <w:rFonts w:ascii="Arial" w:hAnsi="Arial" w:cs="Arial"/>
          <w:sz w:val="22"/>
          <w:szCs w:val="22"/>
        </w:rPr>
        <w:t xml:space="preserve">: skatīt tehniskās specifikācijas </w:t>
      </w:r>
      <w:r w:rsidR="00B60A3F">
        <w:rPr>
          <w:rFonts w:ascii="Arial" w:hAnsi="Arial" w:cs="Arial"/>
          <w:sz w:val="22"/>
          <w:szCs w:val="22"/>
        </w:rPr>
        <w:t>2. </w:t>
      </w:r>
      <w:r w:rsidRPr="00C72B55">
        <w:rPr>
          <w:rFonts w:ascii="Arial" w:hAnsi="Arial" w:cs="Arial"/>
          <w:sz w:val="22"/>
          <w:szCs w:val="22"/>
        </w:rPr>
        <w:t>pielikumu.</w:t>
      </w:r>
    </w:p>
    <w:p w14:paraId="2AEBE90B" w14:textId="77777777" w:rsidR="007A4A7C" w:rsidRPr="00C72B55" w:rsidRDefault="007A4A7C" w:rsidP="007A4A7C">
      <w:pPr>
        <w:jc w:val="left"/>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6"/>
        <w:gridCol w:w="6591"/>
      </w:tblGrid>
      <w:tr w:rsidR="007A4A7C" w:rsidRPr="00B60A3F" w14:paraId="0B3F3A6B"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493F91CC" w14:textId="38DB6B98" w:rsidR="007A4A7C" w:rsidRPr="00B60A3F" w:rsidRDefault="007A4A7C" w:rsidP="00B60A3F">
            <w:pPr>
              <w:rPr>
                <w:rFonts w:ascii="Arial" w:hAnsi="Arial" w:cs="Arial"/>
                <w:sz w:val="22"/>
                <w:szCs w:val="22"/>
              </w:rPr>
            </w:pPr>
            <w:r w:rsidRPr="00B60A3F">
              <w:rPr>
                <w:rFonts w:ascii="Arial" w:hAnsi="Arial" w:cs="Arial"/>
                <w:b/>
                <w:sz w:val="22"/>
                <w:szCs w:val="22"/>
              </w:rPr>
              <w:t>1.Ekspertīzes pamatojums:</w:t>
            </w:r>
          </w:p>
        </w:tc>
        <w:tc>
          <w:tcPr>
            <w:tcW w:w="6591" w:type="dxa"/>
            <w:tcBorders>
              <w:top w:val="single" w:sz="4" w:space="0" w:color="auto"/>
              <w:left w:val="single" w:sz="4" w:space="0" w:color="auto"/>
              <w:bottom w:val="single" w:sz="4" w:space="0" w:color="auto"/>
              <w:right w:val="single" w:sz="4" w:space="0" w:color="auto"/>
            </w:tcBorders>
            <w:hideMark/>
          </w:tcPr>
          <w:p w14:paraId="26C91534" w14:textId="77777777" w:rsidR="007A4A7C" w:rsidRPr="00B60A3F" w:rsidRDefault="007A4A7C" w:rsidP="00B60A3F">
            <w:pPr>
              <w:rPr>
                <w:rFonts w:ascii="Arial" w:hAnsi="Arial" w:cs="Arial"/>
                <w:bCs/>
                <w:sz w:val="22"/>
                <w:szCs w:val="22"/>
              </w:rPr>
            </w:pPr>
            <w:r w:rsidRPr="00B60A3F">
              <w:rPr>
                <w:rFonts w:ascii="Arial" w:hAnsi="Arial" w:cs="Arial"/>
                <w:sz w:val="22"/>
                <w:szCs w:val="22"/>
              </w:rPr>
              <w:t xml:space="preserve">Ministru kabineta 02.09.2014. noteikumu Nr. 529 “Ēku būvnoteikumi” 83.punkts. </w:t>
            </w:r>
          </w:p>
        </w:tc>
      </w:tr>
      <w:tr w:rsidR="007A4A7C" w:rsidRPr="00B60A3F" w14:paraId="480161A2" w14:textId="77777777" w:rsidTr="007A4A7C">
        <w:trPr>
          <w:jc w:val="center"/>
        </w:trPr>
        <w:tc>
          <w:tcPr>
            <w:tcW w:w="9067" w:type="dxa"/>
            <w:gridSpan w:val="2"/>
            <w:tcBorders>
              <w:top w:val="single" w:sz="4" w:space="0" w:color="auto"/>
              <w:left w:val="single" w:sz="4" w:space="0" w:color="auto"/>
              <w:bottom w:val="single" w:sz="4" w:space="0" w:color="auto"/>
              <w:right w:val="single" w:sz="4" w:space="0" w:color="auto"/>
            </w:tcBorders>
          </w:tcPr>
          <w:p w14:paraId="13B0DC23" w14:textId="77777777" w:rsidR="007A4A7C" w:rsidRPr="00B60A3F" w:rsidRDefault="007A4A7C" w:rsidP="00B60A3F">
            <w:pPr>
              <w:rPr>
                <w:rFonts w:ascii="Arial" w:hAnsi="Arial" w:cs="Arial"/>
                <w:sz w:val="22"/>
                <w:szCs w:val="22"/>
              </w:rPr>
            </w:pPr>
          </w:p>
          <w:p w14:paraId="02F9E636" w14:textId="77777777" w:rsidR="007A4A7C" w:rsidRPr="00B60A3F" w:rsidRDefault="007A4A7C" w:rsidP="00B60A3F">
            <w:pPr>
              <w:pStyle w:val="Sarakstarindkopa"/>
              <w:numPr>
                <w:ilvl w:val="0"/>
                <w:numId w:val="1"/>
              </w:numPr>
              <w:rPr>
                <w:rFonts w:ascii="Arial" w:hAnsi="Arial" w:cs="Arial"/>
                <w:b/>
                <w:sz w:val="22"/>
                <w:szCs w:val="22"/>
              </w:rPr>
            </w:pPr>
            <w:r w:rsidRPr="00B60A3F">
              <w:rPr>
                <w:rFonts w:ascii="Arial" w:hAnsi="Arial" w:cs="Arial"/>
                <w:b/>
                <w:sz w:val="22"/>
                <w:szCs w:val="22"/>
              </w:rPr>
              <w:t xml:space="preserve">Ekspertīzes uzdevums: </w:t>
            </w:r>
          </w:p>
        </w:tc>
      </w:tr>
      <w:tr w:rsidR="007A4A7C" w:rsidRPr="00B60A3F" w14:paraId="69ED7741" w14:textId="77777777" w:rsidTr="007A4A7C">
        <w:trPr>
          <w:jc w:val="center"/>
        </w:trPr>
        <w:tc>
          <w:tcPr>
            <w:tcW w:w="9067" w:type="dxa"/>
            <w:gridSpan w:val="2"/>
            <w:tcBorders>
              <w:top w:val="single" w:sz="4" w:space="0" w:color="auto"/>
              <w:left w:val="single" w:sz="4" w:space="0" w:color="auto"/>
              <w:bottom w:val="single" w:sz="4" w:space="0" w:color="auto"/>
              <w:right w:val="single" w:sz="4" w:space="0" w:color="auto"/>
            </w:tcBorders>
            <w:hideMark/>
          </w:tcPr>
          <w:p w14:paraId="780B70A6" w14:textId="77777777" w:rsidR="007A4A7C" w:rsidRPr="00B60A3F" w:rsidRDefault="007A4A7C" w:rsidP="00B60A3F">
            <w:pPr>
              <w:rPr>
                <w:rFonts w:ascii="Arial" w:hAnsi="Arial" w:cs="Arial"/>
                <w:sz w:val="22"/>
                <w:szCs w:val="22"/>
              </w:rPr>
            </w:pPr>
            <w:r w:rsidRPr="00B60A3F">
              <w:rPr>
                <w:rFonts w:ascii="Arial" w:hAnsi="Arial" w:cs="Arial"/>
                <w:sz w:val="22"/>
                <w:szCs w:val="22"/>
              </w:rPr>
              <w:t>2.1. veikt izstrādātā Būvprojekta Margrietas</w:t>
            </w:r>
            <w:r w:rsidRPr="00B60A3F">
              <w:rPr>
                <w:rFonts w:ascii="Arial" w:hAnsi="Arial" w:cs="Arial"/>
                <w:bCs/>
                <w:sz w:val="22"/>
                <w:szCs w:val="22"/>
              </w:rPr>
              <w:t xml:space="preserve"> ielā 4, Rīgā </w:t>
            </w:r>
            <w:r w:rsidRPr="00B60A3F">
              <w:rPr>
                <w:rFonts w:ascii="Arial" w:hAnsi="Arial" w:cs="Arial"/>
                <w:sz w:val="22"/>
                <w:szCs w:val="22"/>
              </w:rPr>
              <w:t>auditu atbilstoši izstrādātajam Būvprojektam un sniegt atzinumu, izvērtējot:</w:t>
            </w:r>
          </w:p>
        </w:tc>
      </w:tr>
      <w:tr w:rsidR="007A4A7C" w:rsidRPr="00B60A3F" w14:paraId="38F3DD97" w14:textId="77777777" w:rsidTr="007A4A7C">
        <w:trPr>
          <w:jc w:val="center"/>
        </w:trPr>
        <w:tc>
          <w:tcPr>
            <w:tcW w:w="2476" w:type="dxa"/>
            <w:vMerge w:val="restart"/>
            <w:tcBorders>
              <w:top w:val="single" w:sz="4" w:space="0" w:color="auto"/>
              <w:left w:val="single" w:sz="4" w:space="0" w:color="auto"/>
              <w:bottom w:val="single" w:sz="4" w:space="0" w:color="auto"/>
              <w:right w:val="single" w:sz="4" w:space="0" w:color="auto"/>
            </w:tcBorders>
          </w:tcPr>
          <w:p w14:paraId="5604E8A1" w14:textId="77777777" w:rsidR="007A4A7C" w:rsidRPr="00B60A3F" w:rsidRDefault="007A4A7C" w:rsidP="00B60A3F">
            <w:pPr>
              <w:rPr>
                <w:rFonts w:ascii="Arial" w:hAnsi="Arial" w:cs="Arial"/>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155D5789" w14:textId="77777777" w:rsidR="007A4A7C" w:rsidRPr="00B60A3F" w:rsidRDefault="007A4A7C" w:rsidP="00B60A3F">
            <w:pPr>
              <w:rPr>
                <w:rFonts w:ascii="Arial" w:hAnsi="Arial" w:cs="Arial"/>
                <w:sz w:val="22"/>
                <w:szCs w:val="22"/>
              </w:rPr>
            </w:pPr>
            <w:r w:rsidRPr="00B60A3F">
              <w:rPr>
                <w:rFonts w:ascii="Arial" w:hAnsi="Arial" w:cs="Arial"/>
                <w:sz w:val="22"/>
                <w:szCs w:val="22"/>
              </w:rPr>
              <w:t>2.1.1. Būvprojekta atbilstību Latvijas Republikā spēkā esošajiem normatīvajiem aktiem;</w:t>
            </w:r>
          </w:p>
        </w:tc>
      </w:tr>
      <w:tr w:rsidR="007A4A7C" w:rsidRPr="00B60A3F" w14:paraId="3F7556C7" w14:textId="77777777" w:rsidTr="007A4A7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88B3E2" w14:textId="77777777" w:rsidR="007A4A7C" w:rsidRPr="00B60A3F" w:rsidRDefault="007A4A7C" w:rsidP="00B60A3F">
            <w:pPr>
              <w:rPr>
                <w:rFonts w:ascii="Arial" w:hAnsi="Arial" w:cs="Arial"/>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5D69D09F" w14:textId="77777777" w:rsidR="007A4A7C" w:rsidRPr="00B60A3F" w:rsidRDefault="007A4A7C" w:rsidP="00B60A3F">
            <w:pPr>
              <w:rPr>
                <w:rFonts w:ascii="Arial" w:hAnsi="Arial" w:cs="Arial"/>
                <w:sz w:val="22"/>
                <w:szCs w:val="22"/>
              </w:rPr>
            </w:pPr>
            <w:r w:rsidRPr="00B60A3F">
              <w:rPr>
                <w:rFonts w:ascii="Arial" w:hAnsi="Arial" w:cs="Arial"/>
                <w:sz w:val="22"/>
                <w:szCs w:val="22"/>
              </w:rPr>
              <w:t>2.1.2. Būvprojekta atbilstību būvatļaujas nosacījumiem, kā arī atbildīgo institūciju izsniegto tehnisko noteikumu prasībām;</w:t>
            </w:r>
          </w:p>
        </w:tc>
      </w:tr>
      <w:tr w:rsidR="007A4A7C" w:rsidRPr="00B60A3F" w14:paraId="7DAF03BC" w14:textId="77777777" w:rsidTr="007A4A7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8EE32B" w14:textId="77777777" w:rsidR="007A4A7C" w:rsidRPr="00B60A3F" w:rsidRDefault="007A4A7C" w:rsidP="00B60A3F">
            <w:pPr>
              <w:rPr>
                <w:rFonts w:ascii="Arial" w:hAnsi="Arial" w:cs="Arial"/>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6BAD980C" w14:textId="77777777" w:rsidR="007A4A7C" w:rsidRPr="00B60A3F" w:rsidRDefault="007A4A7C" w:rsidP="00B60A3F">
            <w:pPr>
              <w:numPr>
                <w:ilvl w:val="2"/>
                <w:numId w:val="2"/>
              </w:numPr>
              <w:rPr>
                <w:rFonts w:ascii="Arial" w:hAnsi="Arial" w:cs="Arial"/>
                <w:sz w:val="22"/>
                <w:szCs w:val="22"/>
              </w:rPr>
            </w:pPr>
            <w:r w:rsidRPr="00B60A3F">
              <w:rPr>
                <w:rFonts w:ascii="Arial" w:hAnsi="Arial" w:cs="Arial"/>
                <w:sz w:val="22"/>
                <w:szCs w:val="22"/>
              </w:rPr>
              <w:t>Būvprojekta daļu un sadaļu savstarpējo savietojamību ( t.sk. 3D BIM modeļa izvērtēšanu) un atbilstību;</w:t>
            </w:r>
          </w:p>
        </w:tc>
      </w:tr>
      <w:tr w:rsidR="007A4A7C" w:rsidRPr="00B60A3F" w14:paraId="6494400D" w14:textId="77777777" w:rsidTr="007A4A7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F3B68" w14:textId="77777777" w:rsidR="007A4A7C" w:rsidRPr="00B60A3F" w:rsidRDefault="007A4A7C" w:rsidP="00B60A3F">
            <w:pPr>
              <w:rPr>
                <w:rFonts w:ascii="Arial" w:hAnsi="Arial" w:cs="Arial"/>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3506E537" w14:textId="77777777" w:rsidR="007A4A7C" w:rsidRPr="00B60A3F" w:rsidRDefault="007A4A7C" w:rsidP="00B60A3F">
            <w:pPr>
              <w:numPr>
                <w:ilvl w:val="2"/>
                <w:numId w:val="2"/>
              </w:numPr>
              <w:rPr>
                <w:rFonts w:ascii="Arial" w:hAnsi="Arial" w:cs="Arial"/>
                <w:sz w:val="22"/>
                <w:szCs w:val="22"/>
              </w:rPr>
            </w:pPr>
            <w:r w:rsidRPr="00B60A3F">
              <w:rPr>
                <w:rFonts w:ascii="Arial" w:hAnsi="Arial" w:cs="Arial"/>
                <w:sz w:val="22"/>
                <w:szCs w:val="22"/>
              </w:rPr>
              <w:t>Būvprojekta detalizācijas pakāpes atbilstību tehniskajai specifikācijai un pietiekamību būvdarbu veikšanai;</w:t>
            </w:r>
          </w:p>
        </w:tc>
      </w:tr>
      <w:tr w:rsidR="007A4A7C" w:rsidRPr="00B60A3F" w14:paraId="012C0FFB" w14:textId="77777777" w:rsidTr="007A4A7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6A2118" w14:textId="77777777" w:rsidR="007A4A7C" w:rsidRPr="00B60A3F" w:rsidRDefault="007A4A7C" w:rsidP="00B60A3F">
            <w:pPr>
              <w:rPr>
                <w:rFonts w:ascii="Arial" w:hAnsi="Arial" w:cs="Arial"/>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50845E8C" w14:textId="77777777" w:rsidR="007A4A7C" w:rsidRPr="00B60A3F" w:rsidRDefault="007A4A7C" w:rsidP="00B60A3F">
            <w:pPr>
              <w:numPr>
                <w:ilvl w:val="2"/>
                <w:numId w:val="2"/>
              </w:numPr>
              <w:rPr>
                <w:rFonts w:ascii="Arial" w:hAnsi="Arial" w:cs="Arial"/>
                <w:sz w:val="22"/>
                <w:szCs w:val="22"/>
              </w:rPr>
            </w:pPr>
            <w:r w:rsidRPr="00B60A3F">
              <w:rPr>
                <w:rFonts w:ascii="Arial" w:hAnsi="Arial" w:cs="Arial"/>
                <w:sz w:val="22"/>
                <w:szCs w:val="22"/>
              </w:rPr>
              <w:t>Būvprojekta būvdarbu apjomu un specifikācijas savstarpējo atbilstību un savietojamību;</w:t>
            </w:r>
          </w:p>
        </w:tc>
      </w:tr>
      <w:tr w:rsidR="007A4A7C" w:rsidRPr="00B60A3F" w14:paraId="6616FE2E" w14:textId="77777777" w:rsidTr="007A4A7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6DD1F9" w14:textId="77777777" w:rsidR="007A4A7C" w:rsidRPr="00B60A3F" w:rsidRDefault="007A4A7C" w:rsidP="00B60A3F">
            <w:pPr>
              <w:rPr>
                <w:rFonts w:ascii="Arial" w:hAnsi="Arial" w:cs="Arial"/>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1A1D035E" w14:textId="77777777" w:rsidR="007A4A7C" w:rsidRPr="00B60A3F" w:rsidRDefault="007A4A7C" w:rsidP="00B60A3F">
            <w:pPr>
              <w:numPr>
                <w:ilvl w:val="2"/>
                <w:numId w:val="2"/>
              </w:numPr>
              <w:rPr>
                <w:rFonts w:ascii="Arial" w:hAnsi="Arial" w:cs="Arial"/>
                <w:sz w:val="22"/>
                <w:szCs w:val="22"/>
              </w:rPr>
            </w:pPr>
            <w:r w:rsidRPr="00B60A3F">
              <w:rPr>
                <w:rFonts w:ascii="Arial" w:hAnsi="Arial" w:cs="Arial"/>
                <w:sz w:val="22"/>
                <w:szCs w:val="22"/>
              </w:rPr>
              <w:t>Būvprojekta atbilstību Projektēšanas darbu iepirkuma konkursa nolikuma tehniskajām prasībām.</w:t>
            </w:r>
          </w:p>
        </w:tc>
      </w:tr>
      <w:tr w:rsidR="007A4A7C" w:rsidRPr="00B60A3F" w14:paraId="08833868" w14:textId="77777777" w:rsidTr="007A4A7C">
        <w:trPr>
          <w:jc w:val="center"/>
        </w:trPr>
        <w:tc>
          <w:tcPr>
            <w:tcW w:w="9067" w:type="dxa"/>
            <w:gridSpan w:val="2"/>
            <w:tcBorders>
              <w:top w:val="single" w:sz="4" w:space="0" w:color="auto"/>
              <w:left w:val="single" w:sz="4" w:space="0" w:color="auto"/>
              <w:bottom w:val="single" w:sz="4" w:space="0" w:color="auto"/>
              <w:right w:val="single" w:sz="4" w:space="0" w:color="auto"/>
            </w:tcBorders>
            <w:vAlign w:val="center"/>
            <w:hideMark/>
          </w:tcPr>
          <w:p w14:paraId="1B2228C8" w14:textId="336C8256" w:rsidR="007A4A7C" w:rsidRPr="00B60A3F" w:rsidRDefault="007A4A7C" w:rsidP="00B60A3F">
            <w:pPr>
              <w:numPr>
                <w:ilvl w:val="1"/>
                <w:numId w:val="2"/>
              </w:numPr>
              <w:rPr>
                <w:rFonts w:ascii="Arial" w:hAnsi="Arial" w:cs="Arial"/>
                <w:sz w:val="22"/>
                <w:szCs w:val="22"/>
              </w:rPr>
            </w:pPr>
            <w:r w:rsidRPr="00B60A3F">
              <w:rPr>
                <w:rFonts w:ascii="Arial" w:hAnsi="Arial" w:cs="Arial"/>
                <w:sz w:val="22"/>
                <w:szCs w:val="22"/>
              </w:rPr>
              <w:t>veikt izstrādātā Būvprojekta Margrietas</w:t>
            </w:r>
            <w:r w:rsidRPr="00B60A3F">
              <w:rPr>
                <w:rFonts w:ascii="Arial" w:hAnsi="Arial" w:cs="Arial"/>
                <w:bCs/>
                <w:sz w:val="22"/>
                <w:szCs w:val="22"/>
              </w:rPr>
              <w:t xml:space="preserve"> ielā 4, Rīgā</w:t>
            </w:r>
            <w:r w:rsidRPr="00B60A3F">
              <w:rPr>
                <w:rFonts w:ascii="Arial" w:hAnsi="Arial" w:cs="Arial"/>
                <w:sz w:val="22"/>
                <w:szCs w:val="22"/>
              </w:rPr>
              <w:t xml:space="preserve"> ekspertīzi atbilstoši MK Nr.</w:t>
            </w:r>
            <w:r w:rsidR="00B60A3F">
              <w:rPr>
                <w:rFonts w:ascii="Arial" w:hAnsi="Arial" w:cs="Arial"/>
                <w:sz w:val="22"/>
                <w:szCs w:val="22"/>
              </w:rPr>
              <w:t> </w:t>
            </w:r>
            <w:r w:rsidRPr="00B60A3F">
              <w:rPr>
                <w:rFonts w:ascii="Arial" w:hAnsi="Arial" w:cs="Arial"/>
                <w:sz w:val="22"/>
                <w:szCs w:val="22"/>
              </w:rPr>
              <w:t>529 “Ēku būvnoteikumi” 83.</w:t>
            </w:r>
            <w:r w:rsidR="00B60A3F">
              <w:rPr>
                <w:rFonts w:ascii="Arial" w:hAnsi="Arial" w:cs="Arial"/>
                <w:sz w:val="22"/>
                <w:szCs w:val="22"/>
              </w:rPr>
              <w:t> </w:t>
            </w:r>
            <w:r w:rsidRPr="00B60A3F">
              <w:rPr>
                <w:rFonts w:ascii="Arial" w:hAnsi="Arial" w:cs="Arial"/>
                <w:sz w:val="22"/>
                <w:szCs w:val="22"/>
              </w:rPr>
              <w:t>punktā noteiktajām prasībām:</w:t>
            </w:r>
          </w:p>
        </w:tc>
      </w:tr>
      <w:tr w:rsidR="007A4A7C" w:rsidRPr="00B60A3F" w14:paraId="6A6FC348"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2D17A6A7" w14:textId="77777777" w:rsidR="007A4A7C" w:rsidRPr="00B60A3F" w:rsidRDefault="007A4A7C" w:rsidP="00B60A3F">
            <w:pPr>
              <w:rPr>
                <w:rFonts w:ascii="Arial" w:hAnsi="Arial" w:cs="Arial"/>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7F612955" w14:textId="77777777" w:rsidR="007A4A7C" w:rsidRPr="00B60A3F" w:rsidRDefault="007A4A7C" w:rsidP="00B60A3F">
            <w:pPr>
              <w:rPr>
                <w:rFonts w:ascii="Arial" w:hAnsi="Arial" w:cs="Arial"/>
                <w:sz w:val="22"/>
                <w:szCs w:val="22"/>
              </w:rPr>
            </w:pPr>
            <w:r w:rsidRPr="00B60A3F">
              <w:rPr>
                <w:rFonts w:ascii="Arial" w:hAnsi="Arial" w:cs="Arial"/>
                <w:sz w:val="22"/>
                <w:szCs w:val="22"/>
              </w:rPr>
              <w:t xml:space="preserve">2.2.1. </w:t>
            </w:r>
            <w:r w:rsidRPr="00B60A3F">
              <w:rPr>
                <w:rFonts w:ascii="Arial" w:hAnsi="Arial" w:cs="Arial"/>
                <w:sz w:val="22"/>
                <w:szCs w:val="22"/>
                <w:u w:val="single"/>
              </w:rPr>
              <w:t>Būvkonstrukciju daļai</w:t>
            </w:r>
            <w:r w:rsidRPr="00B60A3F">
              <w:rPr>
                <w:rFonts w:ascii="Arial" w:hAnsi="Arial" w:cs="Arial"/>
                <w:sz w:val="22"/>
                <w:szCs w:val="22"/>
              </w:rPr>
              <w:t xml:space="preserve"> (BK):</w:t>
            </w:r>
          </w:p>
          <w:p w14:paraId="4D7BABD2" w14:textId="77777777" w:rsidR="007A4A7C" w:rsidRPr="00B60A3F" w:rsidRDefault="007A4A7C" w:rsidP="00B60A3F">
            <w:pPr>
              <w:rPr>
                <w:rFonts w:ascii="Arial" w:hAnsi="Arial" w:cs="Arial"/>
                <w:sz w:val="22"/>
                <w:szCs w:val="22"/>
              </w:rPr>
            </w:pPr>
            <w:r w:rsidRPr="00B60A3F">
              <w:rPr>
                <w:rFonts w:ascii="Arial" w:hAnsi="Arial" w:cs="Arial"/>
                <w:sz w:val="22"/>
                <w:szCs w:val="22"/>
              </w:rPr>
              <w:t>2.2.1.1.izvērtēt BK daļas risinājumu atbilstību būvniecību reglamentējošo normatīvo aktu un tehnisko noteikumu prasībām, tai skaitā Eirokodeksu un tajos minēto LVS EN standartus, tā, lai būvdarbus būtu iespējams veikt bez papildus detalizācijas;</w:t>
            </w:r>
          </w:p>
          <w:p w14:paraId="1C7B8091" w14:textId="77777777" w:rsidR="007A4A7C" w:rsidRPr="00B60A3F" w:rsidRDefault="007A4A7C" w:rsidP="00B60A3F">
            <w:pPr>
              <w:rPr>
                <w:rFonts w:ascii="Arial" w:hAnsi="Arial" w:cs="Arial"/>
                <w:sz w:val="22"/>
                <w:szCs w:val="22"/>
              </w:rPr>
            </w:pPr>
            <w:r w:rsidRPr="00B60A3F">
              <w:rPr>
                <w:rFonts w:ascii="Arial" w:hAnsi="Arial" w:cs="Arial"/>
                <w:sz w:val="22"/>
                <w:szCs w:val="22"/>
              </w:rPr>
              <w:t>2.2.1.2.BK daļas ekspertīzes laikā, ņemt vērā LBPA-PS-001:2016 profesionālo standartu;</w:t>
            </w:r>
          </w:p>
          <w:p w14:paraId="48FFF605" w14:textId="77777777" w:rsidR="007A4A7C" w:rsidRPr="00B60A3F" w:rsidRDefault="007A4A7C" w:rsidP="00B60A3F">
            <w:pPr>
              <w:rPr>
                <w:rFonts w:ascii="Arial" w:hAnsi="Arial" w:cs="Arial"/>
                <w:sz w:val="22"/>
                <w:szCs w:val="22"/>
              </w:rPr>
            </w:pPr>
            <w:r w:rsidRPr="00B60A3F">
              <w:rPr>
                <w:rFonts w:ascii="Arial" w:hAnsi="Arial" w:cs="Arial"/>
                <w:sz w:val="22"/>
                <w:szCs w:val="22"/>
              </w:rPr>
              <w:lastRenderedPageBreak/>
              <w:t>2.2.1.3.BK daļas savietojamību ar AR un Inženiertehnisko sistēmu risinājumiem (t.sk. 3D modelis).</w:t>
            </w:r>
          </w:p>
          <w:p w14:paraId="1E8DF243" w14:textId="77777777" w:rsidR="007A4A7C" w:rsidRPr="00B60A3F" w:rsidRDefault="007A4A7C" w:rsidP="00B60A3F">
            <w:pPr>
              <w:rPr>
                <w:rFonts w:ascii="Arial" w:hAnsi="Arial" w:cs="Arial"/>
                <w:sz w:val="22"/>
                <w:szCs w:val="22"/>
              </w:rPr>
            </w:pPr>
            <w:r w:rsidRPr="00B60A3F">
              <w:rPr>
                <w:rFonts w:ascii="Arial" w:hAnsi="Arial" w:cs="Arial"/>
                <w:sz w:val="22"/>
                <w:szCs w:val="22"/>
              </w:rPr>
              <w:t>2.2.1.4.veikt galveno konstruktīvo mezglu risinājumu pārbaudi. Pārbaudīt visu konstruktīvo mezglu un risinājumu detalizācijas pietiekamību rasējumos atbilstoši spēkā esošajiem normatīvajiem aktiem, tai skaitā Eirokodeksu un tajos minēto LVS EN standartus, kvalitatīva būvdarbu cenu piedāvājuma sagatavošanai un būvdarbu veikšanai;</w:t>
            </w:r>
          </w:p>
          <w:p w14:paraId="4693C304" w14:textId="77777777" w:rsidR="007A4A7C" w:rsidRPr="00B60A3F" w:rsidRDefault="007A4A7C" w:rsidP="00B60A3F">
            <w:pPr>
              <w:rPr>
                <w:rFonts w:ascii="Arial" w:hAnsi="Arial" w:cs="Arial"/>
                <w:sz w:val="22"/>
                <w:szCs w:val="22"/>
              </w:rPr>
            </w:pPr>
            <w:r w:rsidRPr="00B60A3F">
              <w:rPr>
                <w:rFonts w:ascii="Arial" w:hAnsi="Arial" w:cs="Arial"/>
                <w:sz w:val="22"/>
                <w:szCs w:val="22"/>
              </w:rPr>
              <w:t>2.2.1.5.veikt būvkonstrukciju risinājumu pārbaudi kopumā un izvēlēto būvkonstrukciju risinājumu nestspējas pārbaudi saskaņā ar Latvijas būvnormatīviem un tajos minētajiem Eirokodeksiem;</w:t>
            </w:r>
          </w:p>
          <w:p w14:paraId="2DAD3FA7" w14:textId="77777777" w:rsidR="007A4A7C" w:rsidRPr="00B60A3F" w:rsidRDefault="007A4A7C" w:rsidP="00B60A3F">
            <w:pPr>
              <w:rPr>
                <w:rFonts w:ascii="Arial" w:hAnsi="Arial" w:cs="Arial"/>
                <w:sz w:val="22"/>
                <w:szCs w:val="22"/>
              </w:rPr>
            </w:pPr>
            <w:r w:rsidRPr="00B60A3F">
              <w:rPr>
                <w:rFonts w:ascii="Arial" w:hAnsi="Arial" w:cs="Arial"/>
                <w:sz w:val="22"/>
                <w:szCs w:val="22"/>
              </w:rPr>
              <w:t>2.2.1.6.veikt būvkonstrukciju aprēķinu pārbaudi (sagatavojot autonomu aprēķina modeli), saskaņā ar Latvijas būvnormatīviem un tajos minētajiem Eirokodeksiem.</w:t>
            </w:r>
          </w:p>
        </w:tc>
      </w:tr>
      <w:tr w:rsidR="007A4A7C" w:rsidRPr="00B60A3F" w14:paraId="18E27F7B"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5CA38449" w14:textId="77777777" w:rsidR="007A4A7C" w:rsidRPr="00B60A3F" w:rsidRDefault="007A4A7C" w:rsidP="00B60A3F">
            <w:pPr>
              <w:rPr>
                <w:rFonts w:ascii="Arial" w:hAnsi="Arial" w:cs="Arial"/>
                <w:sz w:val="22"/>
                <w:szCs w:val="22"/>
              </w:rPr>
            </w:pPr>
          </w:p>
        </w:tc>
        <w:tc>
          <w:tcPr>
            <w:tcW w:w="6591" w:type="dxa"/>
            <w:tcBorders>
              <w:top w:val="single" w:sz="4" w:space="0" w:color="auto"/>
              <w:left w:val="single" w:sz="4" w:space="0" w:color="auto"/>
              <w:bottom w:val="single" w:sz="4" w:space="0" w:color="auto"/>
              <w:right w:val="single" w:sz="4" w:space="0" w:color="auto"/>
            </w:tcBorders>
          </w:tcPr>
          <w:p w14:paraId="0816CA47" w14:textId="77777777" w:rsidR="007A4A7C" w:rsidRPr="00B60A3F" w:rsidRDefault="007A4A7C" w:rsidP="00B60A3F">
            <w:pPr>
              <w:pStyle w:val="Sarakstarindkopa"/>
              <w:numPr>
                <w:ilvl w:val="0"/>
                <w:numId w:val="3"/>
              </w:numPr>
              <w:rPr>
                <w:rFonts w:ascii="Arial" w:hAnsi="Arial" w:cs="Arial"/>
                <w:vanish/>
                <w:sz w:val="22"/>
                <w:szCs w:val="22"/>
              </w:rPr>
            </w:pPr>
          </w:p>
          <w:p w14:paraId="6D5AAC87" w14:textId="77777777" w:rsidR="007A4A7C" w:rsidRPr="00B60A3F" w:rsidRDefault="007A4A7C" w:rsidP="00B60A3F">
            <w:pPr>
              <w:pStyle w:val="Sarakstarindkopa"/>
              <w:numPr>
                <w:ilvl w:val="2"/>
                <w:numId w:val="3"/>
              </w:numPr>
              <w:rPr>
                <w:rFonts w:ascii="Arial" w:hAnsi="Arial" w:cs="Arial"/>
                <w:vanish/>
                <w:sz w:val="22"/>
                <w:szCs w:val="22"/>
              </w:rPr>
            </w:pPr>
          </w:p>
          <w:p w14:paraId="4A99B3B9" w14:textId="77777777" w:rsidR="007A4A7C" w:rsidRPr="00B60A3F" w:rsidRDefault="007A4A7C" w:rsidP="00B60A3F">
            <w:pPr>
              <w:pStyle w:val="Sarakstarindkopa"/>
              <w:numPr>
                <w:ilvl w:val="2"/>
                <w:numId w:val="3"/>
              </w:numPr>
              <w:rPr>
                <w:rFonts w:ascii="Arial" w:hAnsi="Arial" w:cs="Arial"/>
                <w:sz w:val="22"/>
                <w:szCs w:val="22"/>
              </w:rPr>
            </w:pPr>
            <w:r w:rsidRPr="00B60A3F">
              <w:rPr>
                <w:rFonts w:ascii="Arial" w:hAnsi="Arial" w:cs="Arial"/>
                <w:sz w:val="22"/>
                <w:szCs w:val="22"/>
              </w:rPr>
              <w:t>Ugunsdrošības pasākumu pārskatam (UPP) un sadaļām, kas skar būves  ugunsdrošības jautājumus</w:t>
            </w:r>
          </w:p>
          <w:p w14:paraId="0590A3A4" w14:textId="77777777" w:rsidR="007A4A7C" w:rsidRPr="00B60A3F" w:rsidRDefault="007A4A7C" w:rsidP="00B60A3F">
            <w:pPr>
              <w:pStyle w:val="Sarakstarindkopa"/>
              <w:numPr>
                <w:ilvl w:val="0"/>
                <w:numId w:val="6"/>
              </w:numPr>
              <w:rPr>
                <w:rFonts w:ascii="Arial" w:hAnsi="Arial" w:cs="Arial"/>
                <w:sz w:val="22"/>
                <w:szCs w:val="22"/>
              </w:rPr>
            </w:pPr>
            <w:r w:rsidRPr="00B60A3F">
              <w:rPr>
                <w:rFonts w:ascii="Arial" w:hAnsi="Arial" w:cs="Arial"/>
                <w:sz w:val="22"/>
                <w:szCs w:val="22"/>
              </w:rPr>
              <w:t>citās būvprojekta daļās iekļautajiem ugunsdrošības risinājumiem atbilstoši ugunsdrošības pasākumu pārskatam.</w:t>
            </w:r>
          </w:p>
        </w:tc>
      </w:tr>
      <w:tr w:rsidR="007A4A7C" w:rsidRPr="00B60A3F" w14:paraId="1865B7CB" w14:textId="77777777" w:rsidTr="007A4A7C">
        <w:trPr>
          <w:trHeight w:val="614"/>
          <w:jc w:val="center"/>
        </w:trPr>
        <w:tc>
          <w:tcPr>
            <w:tcW w:w="9067" w:type="dxa"/>
            <w:gridSpan w:val="2"/>
            <w:tcBorders>
              <w:top w:val="single" w:sz="4" w:space="0" w:color="auto"/>
              <w:left w:val="single" w:sz="4" w:space="0" w:color="auto"/>
              <w:bottom w:val="single" w:sz="4" w:space="0" w:color="auto"/>
              <w:right w:val="single" w:sz="4" w:space="0" w:color="auto"/>
            </w:tcBorders>
            <w:vAlign w:val="center"/>
            <w:hideMark/>
          </w:tcPr>
          <w:p w14:paraId="44414E4D" w14:textId="77777777" w:rsidR="007A4A7C" w:rsidRPr="00B60A3F" w:rsidRDefault="007A4A7C" w:rsidP="00B60A3F">
            <w:pPr>
              <w:numPr>
                <w:ilvl w:val="1"/>
                <w:numId w:val="3"/>
              </w:numPr>
              <w:rPr>
                <w:rFonts w:ascii="Arial" w:hAnsi="Arial" w:cs="Arial"/>
                <w:sz w:val="22"/>
                <w:szCs w:val="22"/>
              </w:rPr>
            </w:pPr>
            <w:r w:rsidRPr="00B60A3F">
              <w:rPr>
                <w:rFonts w:ascii="Arial" w:hAnsi="Arial" w:cs="Arial"/>
                <w:sz w:val="22"/>
                <w:szCs w:val="22"/>
              </w:rPr>
              <w:t>veikt izstrādātā Būvprojekta Margrietas</w:t>
            </w:r>
            <w:r w:rsidRPr="00B60A3F">
              <w:rPr>
                <w:rFonts w:ascii="Arial" w:hAnsi="Arial" w:cs="Arial"/>
                <w:bCs/>
                <w:sz w:val="22"/>
                <w:szCs w:val="22"/>
              </w:rPr>
              <w:t xml:space="preserve"> ielā 4, Rīgā</w:t>
            </w:r>
            <w:r w:rsidRPr="00B60A3F">
              <w:rPr>
                <w:rFonts w:ascii="Arial" w:hAnsi="Arial" w:cs="Arial"/>
                <w:sz w:val="22"/>
                <w:szCs w:val="22"/>
              </w:rPr>
              <w:t xml:space="preserve"> auditu:</w:t>
            </w:r>
          </w:p>
        </w:tc>
      </w:tr>
      <w:tr w:rsidR="007A4A7C" w:rsidRPr="00B60A3F" w14:paraId="2094AC18"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114895BB" w14:textId="77777777" w:rsidR="007A4A7C" w:rsidRPr="00B60A3F" w:rsidRDefault="007A4A7C" w:rsidP="00B60A3F">
            <w:pPr>
              <w:rPr>
                <w:rFonts w:ascii="Arial" w:hAnsi="Arial" w:cs="Arial"/>
                <w:sz w:val="22"/>
                <w:szCs w:val="22"/>
                <w:u w:val="single"/>
              </w:rPr>
            </w:pPr>
          </w:p>
        </w:tc>
        <w:tc>
          <w:tcPr>
            <w:tcW w:w="6591" w:type="dxa"/>
            <w:tcBorders>
              <w:top w:val="single" w:sz="4" w:space="0" w:color="auto"/>
              <w:left w:val="single" w:sz="4" w:space="0" w:color="auto"/>
              <w:bottom w:val="single" w:sz="4" w:space="0" w:color="auto"/>
              <w:right w:val="single" w:sz="4" w:space="0" w:color="auto"/>
            </w:tcBorders>
          </w:tcPr>
          <w:p w14:paraId="28A4D624" w14:textId="77777777" w:rsidR="007A4A7C" w:rsidRPr="00B60A3F" w:rsidRDefault="007A4A7C" w:rsidP="00B60A3F">
            <w:pPr>
              <w:rPr>
                <w:rFonts w:ascii="Arial" w:hAnsi="Arial" w:cs="Arial"/>
                <w:sz w:val="22"/>
                <w:szCs w:val="22"/>
              </w:rPr>
            </w:pPr>
            <w:r w:rsidRPr="00B60A3F">
              <w:rPr>
                <w:rFonts w:ascii="Arial" w:hAnsi="Arial" w:cs="Arial"/>
                <w:sz w:val="22"/>
                <w:szCs w:val="22"/>
                <w:u w:val="single"/>
              </w:rPr>
              <w:t>2.3.1. Arhitektūras daļai</w:t>
            </w:r>
            <w:r w:rsidRPr="00B60A3F">
              <w:rPr>
                <w:rFonts w:ascii="Arial" w:hAnsi="Arial" w:cs="Arial"/>
                <w:sz w:val="22"/>
                <w:szCs w:val="22"/>
              </w:rPr>
              <w:t xml:space="preserve"> (AR, TS, ARD):</w:t>
            </w:r>
          </w:p>
          <w:p w14:paraId="56B7E730" w14:textId="77777777" w:rsidR="007A4A7C" w:rsidRPr="00B60A3F" w:rsidRDefault="007A4A7C" w:rsidP="00B60A3F">
            <w:pPr>
              <w:rPr>
                <w:rFonts w:ascii="Arial" w:hAnsi="Arial" w:cs="Arial"/>
                <w:sz w:val="22"/>
                <w:szCs w:val="22"/>
              </w:rPr>
            </w:pPr>
            <w:r w:rsidRPr="00B60A3F">
              <w:rPr>
                <w:rFonts w:ascii="Arial" w:hAnsi="Arial" w:cs="Arial"/>
                <w:sz w:val="22"/>
                <w:szCs w:val="22"/>
              </w:rPr>
              <w:t>- izvērtēt, vai būvprojektā ietvertie risinājumi atbilst Būvniecības pamatprincipiem (Būvniecības likuma, 4. pants), būvfizikas, un racionālam energoresursu (tostarp būvmateriālu) izlietojumam;</w:t>
            </w:r>
          </w:p>
          <w:p w14:paraId="682CFA8C" w14:textId="77777777" w:rsidR="007A4A7C" w:rsidRPr="00B60A3F" w:rsidRDefault="007A4A7C" w:rsidP="00B60A3F">
            <w:pPr>
              <w:rPr>
                <w:rFonts w:ascii="Arial" w:hAnsi="Arial" w:cs="Arial"/>
                <w:sz w:val="22"/>
                <w:szCs w:val="22"/>
              </w:rPr>
            </w:pPr>
            <w:r w:rsidRPr="00B60A3F">
              <w:rPr>
                <w:rFonts w:ascii="Arial" w:hAnsi="Arial" w:cs="Arial"/>
                <w:sz w:val="22"/>
                <w:szCs w:val="22"/>
              </w:rPr>
              <w:t>- AR daļas audita laikā, ņemt vērā LAS.ST 01.13 profesionālo standartu.</w:t>
            </w:r>
          </w:p>
        </w:tc>
      </w:tr>
      <w:tr w:rsidR="007A4A7C" w:rsidRPr="00B60A3F" w14:paraId="013BF612"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029AE964" w14:textId="77777777" w:rsidR="007A4A7C" w:rsidRPr="00B60A3F" w:rsidRDefault="007A4A7C" w:rsidP="00B60A3F">
            <w:pPr>
              <w:rPr>
                <w:rFonts w:ascii="Arial" w:hAnsi="Arial" w:cs="Arial"/>
                <w:sz w:val="22"/>
                <w:szCs w:val="22"/>
                <w:u w:val="single"/>
              </w:rPr>
            </w:pPr>
          </w:p>
        </w:tc>
        <w:tc>
          <w:tcPr>
            <w:tcW w:w="6591" w:type="dxa"/>
            <w:tcBorders>
              <w:top w:val="single" w:sz="4" w:space="0" w:color="auto"/>
              <w:left w:val="single" w:sz="4" w:space="0" w:color="auto"/>
              <w:bottom w:val="single" w:sz="4" w:space="0" w:color="auto"/>
              <w:right w:val="single" w:sz="4" w:space="0" w:color="auto"/>
            </w:tcBorders>
            <w:hideMark/>
          </w:tcPr>
          <w:p w14:paraId="0BF85E8C" w14:textId="77777777" w:rsidR="007A4A7C" w:rsidRPr="00B60A3F" w:rsidRDefault="007A4A7C" w:rsidP="00B60A3F">
            <w:pPr>
              <w:pStyle w:val="Sarakstarindkopa"/>
              <w:numPr>
                <w:ilvl w:val="2"/>
                <w:numId w:val="3"/>
              </w:numPr>
              <w:contextualSpacing w:val="0"/>
              <w:rPr>
                <w:rFonts w:ascii="Arial" w:hAnsi="Arial" w:cs="Arial"/>
                <w:vanish/>
                <w:sz w:val="22"/>
                <w:szCs w:val="22"/>
              </w:rPr>
            </w:pPr>
          </w:p>
          <w:p w14:paraId="524FE3B2" w14:textId="77777777" w:rsidR="007A4A7C" w:rsidRPr="00B60A3F" w:rsidRDefault="007A4A7C" w:rsidP="00B60A3F">
            <w:pPr>
              <w:numPr>
                <w:ilvl w:val="2"/>
                <w:numId w:val="3"/>
              </w:numPr>
              <w:rPr>
                <w:rFonts w:ascii="Arial" w:hAnsi="Arial" w:cs="Arial"/>
                <w:sz w:val="22"/>
                <w:szCs w:val="22"/>
              </w:rPr>
            </w:pPr>
            <w:r w:rsidRPr="00B60A3F">
              <w:rPr>
                <w:rFonts w:ascii="Arial" w:hAnsi="Arial" w:cs="Arial"/>
                <w:sz w:val="22"/>
                <w:szCs w:val="22"/>
              </w:rPr>
              <w:t>Ekonomikas daļai:</w:t>
            </w:r>
          </w:p>
          <w:p w14:paraId="5DDF1565" w14:textId="77777777" w:rsidR="007A4A7C" w:rsidRPr="00B60A3F" w:rsidRDefault="007A4A7C" w:rsidP="00B60A3F">
            <w:pPr>
              <w:pStyle w:val="Sarakstarindkopa"/>
              <w:numPr>
                <w:ilvl w:val="0"/>
                <w:numId w:val="5"/>
              </w:numPr>
              <w:rPr>
                <w:rFonts w:ascii="Arial" w:hAnsi="Arial" w:cs="Arial"/>
                <w:sz w:val="22"/>
                <w:szCs w:val="22"/>
              </w:rPr>
            </w:pPr>
            <w:r w:rsidRPr="00B60A3F">
              <w:rPr>
                <w:rFonts w:ascii="Arial" w:hAnsi="Arial" w:cs="Arial"/>
                <w:sz w:val="22"/>
                <w:szCs w:val="22"/>
              </w:rPr>
              <w:t>pārbaudīt Būvprojekta ekonomikas daļas sastāva atbilstību LBN 501-06 „Būvizmaksu noteikšanas kārtība”;</w:t>
            </w:r>
            <w:r w:rsidRPr="00B60A3F">
              <w:rPr>
                <w:rFonts w:ascii="Arial" w:hAnsi="Arial" w:cs="Arial"/>
                <w:b/>
                <w:sz w:val="22"/>
                <w:szCs w:val="22"/>
              </w:rPr>
              <w:t xml:space="preserve"> </w:t>
            </w:r>
          </w:p>
          <w:p w14:paraId="5244AA44" w14:textId="77777777" w:rsidR="007A4A7C" w:rsidRPr="00B60A3F" w:rsidRDefault="007A4A7C" w:rsidP="00B60A3F">
            <w:pPr>
              <w:pStyle w:val="Sarakstarindkopa"/>
              <w:numPr>
                <w:ilvl w:val="0"/>
                <w:numId w:val="5"/>
              </w:numPr>
              <w:rPr>
                <w:rFonts w:ascii="Arial" w:hAnsi="Arial" w:cs="Arial"/>
                <w:sz w:val="22"/>
                <w:szCs w:val="22"/>
              </w:rPr>
            </w:pPr>
            <w:r w:rsidRPr="00B60A3F">
              <w:rPr>
                <w:rFonts w:ascii="Arial" w:hAnsi="Arial" w:cs="Arial"/>
                <w:sz w:val="22"/>
                <w:szCs w:val="22"/>
              </w:rPr>
              <w:t>izvērtēt būvdarbu apjomu sarakstu un materiālu specifikāciju atbilstību Būvprojekta rasējumiem un tajā noteikto būvdarbu apjomu atbilstību Būvprojektam (veikt apjomu pārrēķinu);</w:t>
            </w:r>
          </w:p>
          <w:p w14:paraId="2F44E618" w14:textId="77777777" w:rsidR="007A4A7C" w:rsidRPr="00B60A3F" w:rsidRDefault="007A4A7C" w:rsidP="00B60A3F">
            <w:pPr>
              <w:pStyle w:val="Sarakstarindkopa"/>
              <w:numPr>
                <w:ilvl w:val="0"/>
                <w:numId w:val="5"/>
              </w:numPr>
              <w:rPr>
                <w:rFonts w:ascii="Arial" w:hAnsi="Arial" w:cs="Arial"/>
                <w:sz w:val="22"/>
                <w:szCs w:val="22"/>
              </w:rPr>
            </w:pPr>
            <w:r w:rsidRPr="00B60A3F">
              <w:rPr>
                <w:rFonts w:ascii="Arial" w:hAnsi="Arial" w:cs="Arial"/>
                <w:sz w:val="22"/>
                <w:szCs w:val="22"/>
              </w:rPr>
              <w:t>noteikt, vai visi būvprojekta risinājumi ir ietverti darbu apjomos un vai darbu apjomi ir skaidri un nepārprotami identificējami;</w:t>
            </w:r>
          </w:p>
        </w:tc>
      </w:tr>
      <w:tr w:rsidR="007A4A7C" w:rsidRPr="00B60A3F" w14:paraId="6F390F0B"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745BD1B9" w14:textId="77777777" w:rsidR="007A4A7C" w:rsidRPr="00B60A3F" w:rsidRDefault="007A4A7C" w:rsidP="00B60A3F">
            <w:pPr>
              <w:rPr>
                <w:rFonts w:ascii="Arial" w:hAnsi="Arial" w:cs="Arial"/>
                <w:sz w:val="22"/>
                <w:szCs w:val="22"/>
                <w:u w:val="single"/>
              </w:rPr>
            </w:pPr>
          </w:p>
        </w:tc>
        <w:tc>
          <w:tcPr>
            <w:tcW w:w="6591" w:type="dxa"/>
            <w:tcBorders>
              <w:top w:val="single" w:sz="4" w:space="0" w:color="auto"/>
              <w:left w:val="single" w:sz="4" w:space="0" w:color="auto"/>
              <w:bottom w:val="single" w:sz="4" w:space="0" w:color="auto"/>
              <w:right w:val="single" w:sz="4" w:space="0" w:color="auto"/>
            </w:tcBorders>
          </w:tcPr>
          <w:p w14:paraId="0189A777" w14:textId="77777777" w:rsidR="007A4A7C" w:rsidRPr="00B60A3F" w:rsidRDefault="007A4A7C" w:rsidP="00B60A3F">
            <w:pPr>
              <w:numPr>
                <w:ilvl w:val="2"/>
                <w:numId w:val="3"/>
              </w:numPr>
              <w:rPr>
                <w:rFonts w:ascii="Arial" w:hAnsi="Arial" w:cs="Arial"/>
                <w:sz w:val="22"/>
                <w:szCs w:val="22"/>
              </w:rPr>
            </w:pPr>
            <w:r w:rsidRPr="00B60A3F">
              <w:rPr>
                <w:rFonts w:ascii="Arial" w:hAnsi="Arial" w:cs="Arial"/>
                <w:sz w:val="22"/>
                <w:szCs w:val="22"/>
              </w:rPr>
              <w:t>Darbu organizācijas projektam (DOP)</w:t>
            </w:r>
          </w:p>
          <w:p w14:paraId="18EA259F" w14:textId="77777777" w:rsidR="007A4A7C" w:rsidRPr="00B60A3F" w:rsidRDefault="007A4A7C" w:rsidP="00B60A3F">
            <w:pPr>
              <w:pStyle w:val="Sarakstarindkopa"/>
              <w:numPr>
                <w:ilvl w:val="0"/>
                <w:numId w:val="5"/>
              </w:numPr>
              <w:rPr>
                <w:rFonts w:ascii="Arial" w:hAnsi="Arial" w:cs="Arial"/>
                <w:sz w:val="22"/>
                <w:szCs w:val="22"/>
              </w:rPr>
            </w:pPr>
            <w:r w:rsidRPr="00B60A3F">
              <w:rPr>
                <w:rFonts w:ascii="Arial" w:hAnsi="Arial" w:cs="Arial"/>
                <w:sz w:val="22"/>
                <w:szCs w:val="22"/>
              </w:rPr>
              <w:t>pārbaudīt, vai būvdarbu veikšanas process ir organizēts tādā veidā, lai netiktu pārkāpti būvniecību reglamentējošie normatīvie akti, projektēšanas uzdevums, kā arī nepastāv risks, ka risinājumus nevarētu saskaņot attiecīgajās instancēs normatīvajos aktos paredzētajā kārtībā;</w:t>
            </w:r>
          </w:p>
          <w:p w14:paraId="69B210BD" w14:textId="77777777" w:rsidR="007A4A7C" w:rsidRPr="00B60A3F" w:rsidRDefault="007A4A7C" w:rsidP="00B60A3F">
            <w:pPr>
              <w:pStyle w:val="Sarakstarindkopa"/>
              <w:numPr>
                <w:ilvl w:val="0"/>
                <w:numId w:val="5"/>
              </w:numPr>
              <w:rPr>
                <w:rFonts w:ascii="Arial" w:hAnsi="Arial" w:cs="Arial"/>
                <w:sz w:val="22"/>
                <w:szCs w:val="22"/>
              </w:rPr>
            </w:pPr>
            <w:r w:rsidRPr="00B60A3F">
              <w:rPr>
                <w:rFonts w:ascii="Arial" w:hAnsi="Arial" w:cs="Arial"/>
                <w:sz w:val="22"/>
                <w:szCs w:val="22"/>
              </w:rPr>
              <w:t>pārbaudīt, vai sadaļā ir atspoguļotas būvdarbu izpildes un būvmateriālu vai konstrukciju izgatavošanas kvalitātes prasības;</w:t>
            </w:r>
          </w:p>
        </w:tc>
      </w:tr>
      <w:tr w:rsidR="007A4A7C" w:rsidRPr="00B60A3F" w14:paraId="559B32FF"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7B02FC33" w14:textId="77777777" w:rsidR="007A4A7C" w:rsidRPr="00B60A3F" w:rsidRDefault="007A4A7C" w:rsidP="00B60A3F">
            <w:pPr>
              <w:rPr>
                <w:rFonts w:ascii="Arial" w:hAnsi="Arial" w:cs="Arial"/>
                <w:sz w:val="22"/>
                <w:szCs w:val="22"/>
                <w:u w:val="single"/>
              </w:rPr>
            </w:pPr>
          </w:p>
        </w:tc>
        <w:tc>
          <w:tcPr>
            <w:tcW w:w="6591" w:type="dxa"/>
            <w:tcBorders>
              <w:top w:val="single" w:sz="4" w:space="0" w:color="auto"/>
              <w:left w:val="single" w:sz="4" w:space="0" w:color="auto"/>
              <w:bottom w:val="single" w:sz="4" w:space="0" w:color="auto"/>
              <w:right w:val="single" w:sz="4" w:space="0" w:color="auto"/>
            </w:tcBorders>
          </w:tcPr>
          <w:p w14:paraId="3C921D40" w14:textId="77777777" w:rsidR="007A4A7C" w:rsidRPr="00B60A3F" w:rsidRDefault="007A4A7C" w:rsidP="00B60A3F">
            <w:pPr>
              <w:numPr>
                <w:ilvl w:val="2"/>
                <w:numId w:val="3"/>
              </w:numPr>
              <w:rPr>
                <w:rFonts w:ascii="Arial" w:hAnsi="Arial" w:cs="Arial"/>
                <w:sz w:val="22"/>
                <w:szCs w:val="22"/>
              </w:rPr>
            </w:pPr>
            <w:r w:rsidRPr="00B60A3F">
              <w:rPr>
                <w:rFonts w:ascii="Arial" w:hAnsi="Arial" w:cs="Arial"/>
                <w:sz w:val="22"/>
                <w:szCs w:val="22"/>
              </w:rPr>
              <w:t>Energoefektivitātes aprēķinam (EEA)</w:t>
            </w:r>
          </w:p>
          <w:p w14:paraId="4C78E94E" w14:textId="77777777" w:rsidR="007A4A7C" w:rsidRPr="00B60A3F" w:rsidRDefault="007A4A7C" w:rsidP="00B60A3F">
            <w:pPr>
              <w:pStyle w:val="Sarakstarindkopa"/>
              <w:rPr>
                <w:rFonts w:ascii="Arial" w:hAnsi="Arial" w:cs="Arial"/>
                <w:sz w:val="22"/>
                <w:szCs w:val="22"/>
              </w:rPr>
            </w:pPr>
            <w:r w:rsidRPr="00B60A3F">
              <w:rPr>
                <w:rFonts w:ascii="Arial" w:hAnsi="Arial" w:cs="Arial"/>
                <w:sz w:val="22"/>
                <w:szCs w:val="22"/>
              </w:rPr>
              <w:t>izvērtēt projekta energoefektivitātes risinājumu atbilstību būvniecību reglamentējošo normatīvo aktu prasībām.</w:t>
            </w:r>
          </w:p>
        </w:tc>
      </w:tr>
      <w:tr w:rsidR="007A4A7C" w:rsidRPr="00B60A3F" w14:paraId="01D27B99"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3E003C6D" w14:textId="77777777" w:rsidR="007A4A7C" w:rsidRPr="00B60A3F" w:rsidRDefault="007A4A7C" w:rsidP="00B60A3F">
            <w:pPr>
              <w:rPr>
                <w:rFonts w:ascii="Arial" w:hAnsi="Arial" w:cs="Arial"/>
                <w:sz w:val="22"/>
                <w:szCs w:val="22"/>
                <w:u w:val="single"/>
              </w:rPr>
            </w:pPr>
          </w:p>
        </w:tc>
        <w:tc>
          <w:tcPr>
            <w:tcW w:w="6591" w:type="dxa"/>
            <w:tcBorders>
              <w:top w:val="single" w:sz="4" w:space="0" w:color="auto"/>
              <w:left w:val="single" w:sz="4" w:space="0" w:color="auto"/>
              <w:bottom w:val="single" w:sz="4" w:space="0" w:color="auto"/>
              <w:right w:val="single" w:sz="4" w:space="0" w:color="auto"/>
            </w:tcBorders>
          </w:tcPr>
          <w:p w14:paraId="2A1AE8A2" w14:textId="77777777" w:rsidR="007A4A7C" w:rsidRPr="00B60A3F" w:rsidRDefault="007A4A7C" w:rsidP="00B60A3F">
            <w:pPr>
              <w:numPr>
                <w:ilvl w:val="2"/>
                <w:numId w:val="3"/>
              </w:numPr>
              <w:rPr>
                <w:rFonts w:ascii="Arial" w:hAnsi="Arial" w:cs="Arial"/>
                <w:sz w:val="22"/>
                <w:szCs w:val="22"/>
              </w:rPr>
            </w:pPr>
            <w:r w:rsidRPr="00B60A3F">
              <w:rPr>
                <w:rFonts w:ascii="Arial" w:hAnsi="Arial" w:cs="Arial"/>
                <w:sz w:val="22"/>
                <w:szCs w:val="22"/>
                <w:u w:val="single"/>
              </w:rPr>
              <w:t>Apkures, ventilācijas, gaisa kondicionēšanas daļai (AVK):</w:t>
            </w:r>
          </w:p>
          <w:p w14:paraId="655B49D1" w14:textId="77777777" w:rsidR="007A4A7C" w:rsidRPr="00B60A3F" w:rsidRDefault="007A4A7C" w:rsidP="00B60A3F">
            <w:pPr>
              <w:rPr>
                <w:rFonts w:ascii="Arial" w:hAnsi="Arial" w:cs="Arial"/>
                <w:sz w:val="22"/>
                <w:szCs w:val="22"/>
              </w:rPr>
            </w:pPr>
            <w:r w:rsidRPr="00B60A3F">
              <w:rPr>
                <w:rFonts w:ascii="Arial" w:hAnsi="Arial" w:cs="Arial"/>
                <w:sz w:val="22"/>
                <w:szCs w:val="22"/>
              </w:rPr>
              <w:t>- izvērtēt AVK daļas risinājumu atbilstību būvniecību reglamentējošo normatīvo aktu un tehnisko noteikumu prasībām;</w:t>
            </w:r>
          </w:p>
          <w:p w14:paraId="7A2BD540" w14:textId="77777777" w:rsidR="007A4A7C" w:rsidRPr="00B60A3F" w:rsidRDefault="007A4A7C" w:rsidP="00B60A3F">
            <w:pPr>
              <w:rPr>
                <w:rFonts w:ascii="Arial" w:hAnsi="Arial" w:cs="Arial"/>
                <w:sz w:val="22"/>
                <w:szCs w:val="22"/>
              </w:rPr>
            </w:pPr>
            <w:r w:rsidRPr="00B60A3F">
              <w:rPr>
                <w:rFonts w:ascii="Arial" w:hAnsi="Arial" w:cs="Arial"/>
                <w:sz w:val="22"/>
                <w:szCs w:val="22"/>
              </w:rPr>
              <w:lastRenderedPageBreak/>
              <w:t>- savietojamību ar citām būvprojekta daļām (tai skaitā ugunsdrošības sistēmām);</w:t>
            </w:r>
          </w:p>
          <w:p w14:paraId="7EA101E4" w14:textId="77777777" w:rsidR="007A4A7C" w:rsidRPr="00B60A3F" w:rsidRDefault="007A4A7C" w:rsidP="00B60A3F">
            <w:pPr>
              <w:rPr>
                <w:rFonts w:ascii="Arial" w:hAnsi="Arial" w:cs="Arial"/>
                <w:sz w:val="22"/>
                <w:szCs w:val="22"/>
              </w:rPr>
            </w:pPr>
            <w:r w:rsidRPr="00B60A3F">
              <w:rPr>
                <w:rFonts w:ascii="Arial" w:hAnsi="Arial" w:cs="Arial"/>
                <w:sz w:val="22"/>
                <w:szCs w:val="22"/>
              </w:rPr>
              <w:t>- izvērtēt sistēmu un jaudu atbilstību, lai sistēmas nodrošinātu projektētos parametrus un parametru atbilstību normatīvajiem aktiem.</w:t>
            </w:r>
          </w:p>
        </w:tc>
      </w:tr>
      <w:tr w:rsidR="007A4A7C" w:rsidRPr="00B60A3F" w14:paraId="72774526"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02DC4220" w14:textId="77777777" w:rsidR="007A4A7C" w:rsidRPr="00B60A3F" w:rsidRDefault="007A4A7C" w:rsidP="00B60A3F">
            <w:pPr>
              <w:rPr>
                <w:rFonts w:ascii="Arial" w:hAnsi="Arial" w:cs="Arial"/>
                <w:sz w:val="22"/>
                <w:szCs w:val="22"/>
                <w:u w:val="single"/>
              </w:rPr>
            </w:pPr>
          </w:p>
        </w:tc>
        <w:tc>
          <w:tcPr>
            <w:tcW w:w="6591" w:type="dxa"/>
            <w:tcBorders>
              <w:top w:val="single" w:sz="4" w:space="0" w:color="auto"/>
              <w:left w:val="single" w:sz="4" w:space="0" w:color="auto"/>
              <w:bottom w:val="single" w:sz="4" w:space="0" w:color="auto"/>
              <w:right w:val="single" w:sz="4" w:space="0" w:color="auto"/>
            </w:tcBorders>
          </w:tcPr>
          <w:p w14:paraId="56E1792D" w14:textId="77777777" w:rsidR="007A4A7C" w:rsidRPr="00B60A3F" w:rsidRDefault="007A4A7C" w:rsidP="00B60A3F">
            <w:pPr>
              <w:numPr>
                <w:ilvl w:val="2"/>
                <w:numId w:val="3"/>
              </w:numPr>
              <w:rPr>
                <w:rFonts w:ascii="Arial" w:hAnsi="Arial" w:cs="Arial"/>
                <w:sz w:val="22"/>
                <w:szCs w:val="22"/>
                <w:u w:val="single"/>
              </w:rPr>
            </w:pPr>
            <w:r w:rsidRPr="00B60A3F">
              <w:rPr>
                <w:rFonts w:ascii="Arial" w:hAnsi="Arial" w:cs="Arial"/>
                <w:sz w:val="22"/>
                <w:szCs w:val="22"/>
                <w:u w:val="single"/>
              </w:rPr>
              <w:t>Elektronisko sakaru sistēmu daļai (EST un ESS):</w:t>
            </w:r>
          </w:p>
          <w:p w14:paraId="22F2A2FD" w14:textId="77777777" w:rsidR="007A4A7C" w:rsidRPr="00B60A3F" w:rsidRDefault="007A4A7C" w:rsidP="00B60A3F">
            <w:pPr>
              <w:rPr>
                <w:rFonts w:ascii="Arial" w:hAnsi="Arial" w:cs="Arial"/>
                <w:sz w:val="22"/>
                <w:szCs w:val="22"/>
              </w:rPr>
            </w:pPr>
            <w:r w:rsidRPr="00B60A3F">
              <w:rPr>
                <w:rFonts w:ascii="Arial" w:hAnsi="Arial" w:cs="Arial"/>
                <w:sz w:val="22"/>
                <w:szCs w:val="22"/>
              </w:rPr>
              <w:t>* izvērtēt EST un ESS daļas risinājumu atbilstību normatīvo aktu, tehnisko noteikumu un Pasūtītāja tehnisko specifikāciju prasībām;</w:t>
            </w:r>
          </w:p>
          <w:p w14:paraId="51638878" w14:textId="77777777" w:rsidR="007A4A7C" w:rsidRPr="00B60A3F" w:rsidRDefault="007A4A7C" w:rsidP="00B60A3F">
            <w:pPr>
              <w:rPr>
                <w:rFonts w:ascii="Arial" w:hAnsi="Arial" w:cs="Arial"/>
                <w:sz w:val="22"/>
                <w:szCs w:val="22"/>
                <w:u w:val="single"/>
              </w:rPr>
            </w:pPr>
            <w:r w:rsidRPr="00B60A3F">
              <w:rPr>
                <w:rFonts w:ascii="Arial" w:hAnsi="Arial" w:cs="Arial"/>
                <w:sz w:val="22"/>
                <w:szCs w:val="22"/>
              </w:rPr>
              <w:t>* savietojamību ar citām būvprojekta daļām.</w:t>
            </w:r>
          </w:p>
        </w:tc>
      </w:tr>
      <w:tr w:rsidR="007A4A7C" w:rsidRPr="00B60A3F" w14:paraId="7BC09454"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64A4AFAC" w14:textId="77777777" w:rsidR="007A4A7C" w:rsidRPr="00B60A3F" w:rsidRDefault="007A4A7C" w:rsidP="00B60A3F">
            <w:pPr>
              <w:rPr>
                <w:rFonts w:ascii="Arial" w:hAnsi="Arial" w:cs="Arial"/>
                <w:sz w:val="22"/>
                <w:szCs w:val="22"/>
                <w:u w:val="single"/>
              </w:rPr>
            </w:pPr>
          </w:p>
        </w:tc>
        <w:tc>
          <w:tcPr>
            <w:tcW w:w="6591" w:type="dxa"/>
            <w:tcBorders>
              <w:top w:val="single" w:sz="4" w:space="0" w:color="auto"/>
              <w:left w:val="single" w:sz="4" w:space="0" w:color="auto"/>
              <w:bottom w:val="single" w:sz="4" w:space="0" w:color="auto"/>
              <w:right w:val="single" w:sz="4" w:space="0" w:color="auto"/>
            </w:tcBorders>
          </w:tcPr>
          <w:p w14:paraId="1CF456D8" w14:textId="77777777" w:rsidR="007A4A7C" w:rsidRPr="00B60A3F" w:rsidRDefault="007A4A7C" w:rsidP="00B60A3F">
            <w:pPr>
              <w:numPr>
                <w:ilvl w:val="2"/>
                <w:numId w:val="3"/>
              </w:numPr>
              <w:rPr>
                <w:rFonts w:ascii="Arial" w:hAnsi="Arial" w:cs="Arial"/>
                <w:sz w:val="22"/>
                <w:szCs w:val="22"/>
                <w:u w:val="single"/>
              </w:rPr>
            </w:pPr>
            <w:r w:rsidRPr="00B60A3F">
              <w:rPr>
                <w:rFonts w:ascii="Arial" w:hAnsi="Arial" w:cs="Arial"/>
                <w:sz w:val="22"/>
                <w:szCs w:val="22"/>
                <w:u w:val="single"/>
              </w:rPr>
              <w:t>Elektroapgādes daļai, iekšējie un ārējie tīkli (EL un ELT):</w:t>
            </w:r>
          </w:p>
          <w:p w14:paraId="64B44B86" w14:textId="77777777" w:rsidR="007A4A7C" w:rsidRPr="00B60A3F" w:rsidRDefault="007A4A7C" w:rsidP="00B60A3F">
            <w:pPr>
              <w:rPr>
                <w:rFonts w:ascii="Arial" w:hAnsi="Arial" w:cs="Arial"/>
                <w:sz w:val="22"/>
                <w:szCs w:val="22"/>
              </w:rPr>
            </w:pPr>
            <w:r w:rsidRPr="00B60A3F">
              <w:rPr>
                <w:rFonts w:ascii="Arial" w:hAnsi="Arial" w:cs="Arial"/>
                <w:sz w:val="22"/>
                <w:szCs w:val="22"/>
              </w:rPr>
              <w:t>- izvērtēt EL un ELT daļas risinājumus un atbilstību būvniecību reglamentējošo normatīvo aktu un tehnisko noteikumu prasībām un Pasūtītāja tehnisko specifikāciju prasībām;</w:t>
            </w:r>
          </w:p>
          <w:p w14:paraId="73C23037" w14:textId="77777777" w:rsidR="007A4A7C" w:rsidRPr="00B60A3F" w:rsidRDefault="007A4A7C" w:rsidP="00B60A3F">
            <w:pPr>
              <w:rPr>
                <w:rFonts w:ascii="Arial" w:hAnsi="Arial" w:cs="Arial"/>
                <w:sz w:val="22"/>
                <w:szCs w:val="22"/>
              </w:rPr>
            </w:pPr>
            <w:r w:rsidRPr="00B60A3F">
              <w:rPr>
                <w:rFonts w:ascii="Arial" w:hAnsi="Arial" w:cs="Arial"/>
                <w:sz w:val="22"/>
                <w:szCs w:val="22"/>
              </w:rPr>
              <w:t>- savietojamību ar citām būvprojekta daļām (tai skaitā ugunsdrošības sistēmām).</w:t>
            </w:r>
          </w:p>
        </w:tc>
      </w:tr>
      <w:tr w:rsidR="007A4A7C" w:rsidRPr="00B60A3F" w14:paraId="40578ECF"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26075F84" w14:textId="77777777" w:rsidR="007A4A7C" w:rsidRPr="00B60A3F" w:rsidRDefault="007A4A7C" w:rsidP="00B60A3F">
            <w:pPr>
              <w:rPr>
                <w:rFonts w:ascii="Arial" w:hAnsi="Arial" w:cs="Arial"/>
                <w:sz w:val="22"/>
                <w:szCs w:val="22"/>
                <w:u w:val="single"/>
              </w:rPr>
            </w:pPr>
          </w:p>
        </w:tc>
        <w:tc>
          <w:tcPr>
            <w:tcW w:w="6591" w:type="dxa"/>
            <w:tcBorders>
              <w:top w:val="single" w:sz="4" w:space="0" w:color="auto"/>
              <w:left w:val="single" w:sz="4" w:space="0" w:color="auto"/>
              <w:bottom w:val="single" w:sz="4" w:space="0" w:color="auto"/>
              <w:right w:val="single" w:sz="4" w:space="0" w:color="auto"/>
            </w:tcBorders>
          </w:tcPr>
          <w:p w14:paraId="03E80E51" w14:textId="77777777" w:rsidR="007A4A7C" w:rsidRPr="00B60A3F" w:rsidRDefault="007A4A7C" w:rsidP="00B60A3F">
            <w:pPr>
              <w:numPr>
                <w:ilvl w:val="2"/>
                <w:numId w:val="3"/>
              </w:numPr>
              <w:rPr>
                <w:rFonts w:ascii="Arial" w:hAnsi="Arial" w:cs="Arial"/>
                <w:sz w:val="22"/>
                <w:szCs w:val="22"/>
                <w:u w:val="single"/>
              </w:rPr>
            </w:pPr>
            <w:r w:rsidRPr="00B60A3F">
              <w:rPr>
                <w:rFonts w:ascii="Arial" w:hAnsi="Arial" w:cs="Arial"/>
                <w:sz w:val="22"/>
                <w:szCs w:val="22"/>
                <w:u w:val="single"/>
              </w:rPr>
              <w:t>Ūdensapgādes un kanalizācijas sistēmu daļai, iekšējie un ārējie tīkli (UK un UKT):</w:t>
            </w:r>
          </w:p>
          <w:p w14:paraId="7879F836" w14:textId="77777777" w:rsidR="007A4A7C" w:rsidRPr="00B60A3F" w:rsidRDefault="007A4A7C" w:rsidP="00B60A3F">
            <w:pPr>
              <w:rPr>
                <w:rFonts w:ascii="Arial" w:hAnsi="Arial" w:cs="Arial"/>
                <w:sz w:val="22"/>
                <w:szCs w:val="22"/>
              </w:rPr>
            </w:pPr>
            <w:r w:rsidRPr="00B60A3F">
              <w:rPr>
                <w:rFonts w:ascii="Arial" w:hAnsi="Arial" w:cs="Arial"/>
                <w:sz w:val="22"/>
                <w:szCs w:val="22"/>
              </w:rPr>
              <w:t>- izvērtēt UK un UKT daļas risinājumu atbilstību normatīvo aktu, tehnisko noteikumu un Pasūtītāja tehnisko specifikāciju prasībām.</w:t>
            </w:r>
          </w:p>
          <w:p w14:paraId="7A34380F" w14:textId="77777777" w:rsidR="007A4A7C" w:rsidRPr="00B60A3F" w:rsidRDefault="007A4A7C" w:rsidP="00B60A3F">
            <w:pPr>
              <w:rPr>
                <w:rFonts w:ascii="Arial" w:hAnsi="Arial" w:cs="Arial"/>
                <w:sz w:val="22"/>
                <w:szCs w:val="22"/>
                <w:u w:val="single"/>
              </w:rPr>
            </w:pPr>
            <w:r w:rsidRPr="00B60A3F">
              <w:rPr>
                <w:rFonts w:ascii="Arial" w:hAnsi="Arial" w:cs="Arial"/>
                <w:sz w:val="22"/>
                <w:szCs w:val="22"/>
              </w:rPr>
              <w:t>- savietojamību ar citām būvprojekta daļām (tai skaitā ugunsdrošības sistēmām).</w:t>
            </w:r>
          </w:p>
        </w:tc>
      </w:tr>
      <w:tr w:rsidR="007A4A7C" w:rsidRPr="00B60A3F" w14:paraId="63D1FF04"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7A0E82AC" w14:textId="77777777" w:rsidR="007A4A7C" w:rsidRPr="00B60A3F" w:rsidRDefault="007A4A7C" w:rsidP="00B60A3F">
            <w:pPr>
              <w:rPr>
                <w:rFonts w:ascii="Arial" w:hAnsi="Arial" w:cs="Arial"/>
                <w:sz w:val="22"/>
                <w:szCs w:val="22"/>
                <w:u w:val="single"/>
              </w:rPr>
            </w:pPr>
          </w:p>
        </w:tc>
        <w:tc>
          <w:tcPr>
            <w:tcW w:w="6591" w:type="dxa"/>
            <w:tcBorders>
              <w:top w:val="single" w:sz="4" w:space="0" w:color="auto"/>
              <w:left w:val="single" w:sz="4" w:space="0" w:color="auto"/>
              <w:bottom w:val="single" w:sz="4" w:space="0" w:color="auto"/>
              <w:right w:val="single" w:sz="4" w:space="0" w:color="auto"/>
            </w:tcBorders>
          </w:tcPr>
          <w:p w14:paraId="19B7FAC5" w14:textId="77777777" w:rsidR="007A4A7C" w:rsidRPr="00B60A3F" w:rsidRDefault="007A4A7C" w:rsidP="00B60A3F">
            <w:pPr>
              <w:numPr>
                <w:ilvl w:val="2"/>
                <w:numId w:val="3"/>
              </w:numPr>
              <w:rPr>
                <w:rFonts w:ascii="Arial" w:hAnsi="Arial" w:cs="Arial"/>
                <w:sz w:val="22"/>
                <w:szCs w:val="22"/>
                <w:u w:val="single"/>
              </w:rPr>
            </w:pPr>
            <w:r w:rsidRPr="00B60A3F">
              <w:rPr>
                <w:rFonts w:ascii="Arial" w:hAnsi="Arial" w:cs="Arial"/>
                <w:sz w:val="22"/>
                <w:szCs w:val="22"/>
                <w:u w:val="single"/>
              </w:rPr>
              <w:t xml:space="preserve">Ceļu daļai </w:t>
            </w:r>
          </w:p>
          <w:p w14:paraId="421C1BD4" w14:textId="77777777" w:rsidR="007A4A7C" w:rsidRPr="00B60A3F" w:rsidRDefault="007A4A7C" w:rsidP="00B60A3F">
            <w:pPr>
              <w:rPr>
                <w:rFonts w:ascii="Arial" w:hAnsi="Arial" w:cs="Arial"/>
                <w:sz w:val="22"/>
                <w:szCs w:val="22"/>
              </w:rPr>
            </w:pPr>
            <w:r w:rsidRPr="00B60A3F">
              <w:rPr>
                <w:rFonts w:ascii="Arial" w:hAnsi="Arial" w:cs="Arial"/>
                <w:sz w:val="22"/>
                <w:szCs w:val="22"/>
              </w:rPr>
              <w:t>- izvērtēt ceļu daļas risinājumu atbilstību normatīvo aktu, tehnisko noteikumu un Pasūtītāja tehnisko specifikāciju prasībām.</w:t>
            </w:r>
          </w:p>
          <w:p w14:paraId="4B6459B3" w14:textId="77777777" w:rsidR="007A4A7C" w:rsidRPr="00B60A3F" w:rsidRDefault="007A4A7C" w:rsidP="00B60A3F">
            <w:pPr>
              <w:rPr>
                <w:rFonts w:ascii="Arial" w:hAnsi="Arial" w:cs="Arial"/>
                <w:sz w:val="22"/>
                <w:szCs w:val="22"/>
                <w:u w:val="single"/>
              </w:rPr>
            </w:pPr>
            <w:r w:rsidRPr="00B60A3F">
              <w:rPr>
                <w:rFonts w:ascii="Arial" w:hAnsi="Arial" w:cs="Arial"/>
                <w:sz w:val="22"/>
                <w:szCs w:val="22"/>
              </w:rPr>
              <w:t>- savietojamību ar citām būvprojekta daļām.</w:t>
            </w:r>
          </w:p>
        </w:tc>
      </w:tr>
      <w:tr w:rsidR="007A4A7C" w:rsidRPr="00B60A3F" w14:paraId="1D473256" w14:textId="77777777" w:rsidTr="007A4A7C">
        <w:trPr>
          <w:jc w:val="center"/>
        </w:trPr>
        <w:tc>
          <w:tcPr>
            <w:tcW w:w="9067" w:type="dxa"/>
            <w:gridSpan w:val="2"/>
            <w:tcBorders>
              <w:top w:val="single" w:sz="4" w:space="0" w:color="auto"/>
              <w:left w:val="single" w:sz="4" w:space="0" w:color="auto"/>
              <w:bottom w:val="single" w:sz="4" w:space="0" w:color="auto"/>
              <w:right w:val="single" w:sz="4" w:space="0" w:color="auto"/>
            </w:tcBorders>
            <w:hideMark/>
          </w:tcPr>
          <w:p w14:paraId="0A31383D" w14:textId="77777777" w:rsidR="007A4A7C" w:rsidRPr="00B60A3F" w:rsidRDefault="007A4A7C" w:rsidP="00B60A3F">
            <w:pPr>
              <w:numPr>
                <w:ilvl w:val="0"/>
                <w:numId w:val="4"/>
              </w:numPr>
              <w:rPr>
                <w:rFonts w:ascii="Arial" w:hAnsi="Arial" w:cs="Arial"/>
                <w:b/>
                <w:bCs/>
                <w:sz w:val="22"/>
                <w:szCs w:val="22"/>
              </w:rPr>
            </w:pPr>
            <w:r w:rsidRPr="00B60A3F">
              <w:rPr>
                <w:rFonts w:ascii="Arial" w:hAnsi="Arial" w:cs="Arial"/>
                <w:b/>
                <w:bCs/>
                <w:sz w:val="22"/>
                <w:szCs w:val="22"/>
              </w:rPr>
              <w:t xml:space="preserve">Ekspertīzes un audita papildus uzdevumi: </w:t>
            </w:r>
          </w:p>
        </w:tc>
      </w:tr>
      <w:tr w:rsidR="007A4A7C" w:rsidRPr="00B60A3F" w14:paraId="63DCC915" w14:textId="77777777" w:rsidTr="007A4A7C">
        <w:trPr>
          <w:trHeight w:val="899"/>
          <w:jc w:val="center"/>
        </w:trPr>
        <w:tc>
          <w:tcPr>
            <w:tcW w:w="0" w:type="auto"/>
            <w:vMerge w:val="restart"/>
            <w:tcBorders>
              <w:top w:val="single" w:sz="4" w:space="0" w:color="auto"/>
              <w:left w:val="single" w:sz="4" w:space="0" w:color="auto"/>
              <w:bottom w:val="nil"/>
              <w:right w:val="single" w:sz="4" w:space="0" w:color="auto"/>
            </w:tcBorders>
            <w:vAlign w:val="center"/>
            <w:hideMark/>
          </w:tcPr>
          <w:p w14:paraId="4F62CD3B" w14:textId="77777777" w:rsidR="007A4A7C" w:rsidRPr="00B60A3F" w:rsidRDefault="007A4A7C" w:rsidP="00B60A3F">
            <w:pPr>
              <w:rPr>
                <w:rFonts w:ascii="Arial" w:hAnsi="Arial" w:cs="Arial"/>
                <w:b/>
                <w:bCs/>
                <w:sz w:val="22"/>
                <w:szCs w:val="22"/>
              </w:rPr>
            </w:pPr>
          </w:p>
        </w:tc>
        <w:tc>
          <w:tcPr>
            <w:tcW w:w="6591" w:type="dxa"/>
            <w:tcBorders>
              <w:top w:val="single" w:sz="4" w:space="0" w:color="auto"/>
              <w:left w:val="single" w:sz="4" w:space="0" w:color="auto"/>
              <w:bottom w:val="nil"/>
              <w:right w:val="single" w:sz="4" w:space="0" w:color="auto"/>
            </w:tcBorders>
            <w:hideMark/>
          </w:tcPr>
          <w:p w14:paraId="1C682EEC" w14:textId="09393730" w:rsidR="007A4A7C" w:rsidRPr="00B60A3F" w:rsidRDefault="007A4A7C" w:rsidP="00B60A3F">
            <w:pPr>
              <w:numPr>
                <w:ilvl w:val="1"/>
                <w:numId w:val="4"/>
              </w:numPr>
              <w:rPr>
                <w:rFonts w:ascii="Arial" w:hAnsi="Arial" w:cs="Arial"/>
                <w:sz w:val="22"/>
                <w:szCs w:val="22"/>
              </w:rPr>
            </w:pPr>
            <w:r w:rsidRPr="00B60A3F">
              <w:rPr>
                <w:rFonts w:ascii="Arial" w:hAnsi="Arial" w:cs="Arial"/>
                <w:sz w:val="22"/>
                <w:szCs w:val="22"/>
              </w:rPr>
              <w:t>sekot, lai atsevišķi Būvprojekta labojumi jebkurā sadaļā tiktu ievērtēti visās pārējās Būvprojekta sadaļās, uz kurām labojumi attiecas;</w:t>
            </w:r>
          </w:p>
        </w:tc>
      </w:tr>
      <w:tr w:rsidR="007A4A7C" w:rsidRPr="00B60A3F" w14:paraId="5A532061" w14:textId="77777777" w:rsidTr="007A4A7C">
        <w:trPr>
          <w:jc w:val="center"/>
        </w:trPr>
        <w:tc>
          <w:tcPr>
            <w:tcW w:w="0" w:type="auto"/>
            <w:vMerge/>
            <w:tcBorders>
              <w:top w:val="nil"/>
              <w:left w:val="single" w:sz="4" w:space="0" w:color="auto"/>
              <w:bottom w:val="single" w:sz="4" w:space="0" w:color="auto"/>
              <w:right w:val="single" w:sz="4" w:space="0" w:color="auto"/>
            </w:tcBorders>
            <w:vAlign w:val="center"/>
            <w:hideMark/>
          </w:tcPr>
          <w:p w14:paraId="332EB402" w14:textId="77777777" w:rsidR="007A4A7C" w:rsidRPr="00B60A3F" w:rsidRDefault="007A4A7C" w:rsidP="00B60A3F">
            <w:pPr>
              <w:rPr>
                <w:rFonts w:ascii="Arial" w:hAnsi="Arial" w:cs="Arial"/>
                <w:b/>
                <w:bCs/>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21BC92A9" w14:textId="77777777" w:rsidR="007A4A7C" w:rsidRPr="00B60A3F" w:rsidRDefault="007A4A7C" w:rsidP="00B60A3F">
            <w:pPr>
              <w:numPr>
                <w:ilvl w:val="1"/>
                <w:numId w:val="4"/>
              </w:numPr>
              <w:rPr>
                <w:rFonts w:ascii="Arial" w:hAnsi="Arial" w:cs="Arial"/>
                <w:sz w:val="22"/>
                <w:szCs w:val="22"/>
              </w:rPr>
            </w:pPr>
            <w:r w:rsidRPr="00B60A3F">
              <w:rPr>
                <w:rFonts w:ascii="Arial" w:hAnsi="Arial" w:cs="Arial"/>
                <w:sz w:val="22"/>
                <w:szCs w:val="22"/>
              </w:rPr>
              <w:t>kontrolēt, lai konstatētās projekta kļūdas un nepilnības tiktu novērstas;</w:t>
            </w:r>
          </w:p>
        </w:tc>
      </w:tr>
      <w:tr w:rsidR="007A4A7C" w:rsidRPr="00B60A3F" w14:paraId="30D20E55" w14:textId="77777777" w:rsidTr="007A4A7C">
        <w:trPr>
          <w:jc w:val="center"/>
        </w:trPr>
        <w:tc>
          <w:tcPr>
            <w:tcW w:w="9067" w:type="dxa"/>
            <w:gridSpan w:val="2"/>
            <w:tcBorders>
              <w:top w:val="single" w:sz="4" w:space="0" w:color="auto"/>
              <w:left w:val="single" w:sz="4" w:space="0" w:color="auto"/>
              <w:bottom w:val="single" w:sz="4" w:space="0" w:color="auto"/>
              <w:right w:val="single" w:sz="4" w:space="0" w:color="auto"/>
            </w:tcBorders>
            <w:hideMark/>
          </w:tcPr>
          <w:p w14:paraId="420E11EA" w14:textId="77777777" w:rsidR="007A4A7C" w:rsidRPr="00B60A3F" w:rsidRDefault="007A4A7C" w:rsidP="00B60A3F">
            <w:pPr>
              <w:numPr>
                <w:ilvl w:val="0"/>
                <w:numId w:val="4"/>
              </w:numPr>
              <w:rPr>
                <w:rFonts w:ascii="Arial" w:hAnsi="Arial" w:cs="Arial"/>
                <w:sz w:val="22"/>
                <w:szCs w:val="22"/>
              </w:rPr>
            </w:pPr>
            <w:r w:rsidRPr="00B60A3F">
              <w:rPr>
                <w:rFonts w:ascii="Arial" w:hAnsi="Arial" w:cs="Arial"/>
                <w:b/>
                <w:sz w:val="22"/>
                <w:szCs w:val="22"/>
              </w:rPr>
              <w:t xml:space="preserve">Īpašas norādes par Ekspertīzes veikšanu būvniecības gaitā veiktām projektēšanas izmaiņām. </w:t>
            </w:r>
          </w:p>
        </w:tc>
      </w:tr>
      <w:tr w:rsidR="007A4A7C" w:rsidRPr="00B60A3F" w14:paraId="195CF324" w14:textId="77777777" w:rsidTr="007A4A7C">
        <w:trPr>
          <w:jc w:val="center"/>
        </w:trPr>
        <w:tc>
          <w:tcPr>
            <w:tcW w:w="9067" w:type="dxa"/>
            <w:gridSpan w:val="2"/>
            <w:tcBorders>
              <w:top w:val="single" w:sz="4" w:space="0" w:color="auto"/>
              <w:left w:val="single" w:sz="4" w:space="0" w:color="auto"/>
              <w:bottom w:val="single" w:sz="4" w:space="0" w:color="auto"/>
              <w:right w:val="single" w:sz="4" w:space="0" w:color="auto"/>
            </w:tcBorders>
            <w:hideMark/>
          </w:tcPr>
          <w:p w14:paraId="057CA1EF" w14:textId="5BEEE67E" w:rsidR="007A4A7C" w:rsidRPr="00B60A3F" w:rsidRDefault="007A4A7C" w:rsidP="00B60A3F">
            <w:pPr>
              <w:numPr>
                <w:ilvl w:val="1"/>
                <w:numId w:val="4"/>
              </w:numPr>
              <w:rPr>
                <w:rFonts w:ascii="Arial" w:hAnsi="Arial" w:cs="Arial"/>
                <w:sz w:val="22"/>
                <w:szCs w:val="22"/>
              </w:rPr>
            </w:pPr>
            <w:r w:rsidRPr="00B60A3F">
              <w:rPr>
                <w:rFonts w:ascii="Arial" w:hAnsi="Arial" w:cs="Arial"/>
                <w:sz w:val="22"/>
                <w:szCs w:val="22"/>
              </w:rPr>
              <w:t>Pasūtītājs uzdot Izpildītājam, veicot Ekspertīzi</w:t>
            </w:r>
            <w:r w:rsidR="008A6AD3">
              <w:rPr>
                <w:rFonts w:ascii="Arial" w:hAnsi="Arial" w:cs="Arial"/>
                <w:sz w:val="22"/>
                <w:szCs w:val="22"/>
              </w:rPr>
              <w:t xml:space="preserve"> un/vai Auditu</w:t>
            </w:r>
            <w:r w:rsidRPr="00B60A3F">
              <w:rPr>
                <w:rFonts w:ascii="Arial" w:hAnsi="Arial" w:cs="Arial"/>
                <w:sz w:val="22"/>
                <w:szCs w:val="22"/>
              </w:rPr>
              <w:t>:</w:t>
            </w:r>
          </w:p>
        </w:tc>
      </w:tr>
      <w:tr w:rsidR="007A4A7C" w:rsidRPr="00B60A3F" w14:paraId="3D2233C8" w14:textId="77777777" w:rsidTr="007A4A7C">
        <w:trPr>
          <w:trHeight w:val="900"/>
          <w:jc w:val="center"/>
        </w:trPr>
        <w:tc>
          <w:tcPr>
            <w:tcW w:w="2476" w:type="dxa"/>
            <w:vMerge w:val="restart"/>
            <w:tcBorders>
              <w:top w:val="single" w:sz="4" w:space="0" w:color="auto"/>
              <w:left w:val="single" w:sz="4" w:space="0" w:color="auto"/>
              <w:bottom w:val="single" w:sz="4" w:space="0" w:color="auto"/>
              <w:right w:val="single" w:sz="4" w:space="0" w:color="auto"/>
            </w:tcBorders>
          </w:tcPr>
          <w:p w14:paraId="1DE87117" w14:textId="77777777" w:rsidR="007A4A7C" w:rsidRPr="00B60A3F" w:rsidRDefault="007A4A7C" w:rsidP="00B60A3F">
            <w:pPr>
              <w:rPr>
                <w:rFonts w:ascii="Arial" w:hAnsi="Arial" w:cs="Arial"/>
                <w:b/>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79473DFE" w14:textId="70002D83" w:rsidR="007A4A7C" w:rsidRPr="00B60A3F" w:rsidRDefault="007A4A7C" w:rsidP="00B60A3F">
            <w:pPr>
              <w:numPr>
                <w:ilvl w:val="2"/>
                <w:numId w:val="4"/>
              </w:numPr>
              <w:rPr>
                <w:rFonts w:ascii="Arial" w:hAnsi="Arial" w:cs="Arial"/>
                <w:sz w:val="22"/>
                <w:szCs w:val="22"/>
              </w:rPr>
            </w:pPr>
            <w:r w:rsidRPr="00B60A3F">
              <w:rPr>
                <w:rFonts w:ascii="Arial" w:hAnsi="Arial" w:cs="Arial"/>
                <w:sz w:val="22"/>
                <w:szCs w:val="22"/>
              </w:rPr>
              <w:t>veikt norādīto Būvprojekta daļu un sadaļu risinājumu Ekspertīzi</w:t>
            </w:r>
            <w:r w:rsidR="008A6AD3">
              <w:rPr>
                <w:rFonts w:ascii="Arial" w:hAnsi="Arial" w:cs="Arial"/>
                <w:sz w:val="22"/>
                <w:szCs w:val="22"/>
              </w:rPr>
              <w:t xml:space="preserve"> un/vai Auditu</w:t>
            </w:r>
            <w:r w:rsidRPr="00B60A3F">
              <w:rPr>
                <w:rFonts w:ascii="Arial" w:hAnsi="Arial" w:cs="Arial"/>
                <w:sz w:val="22"/>
                <w:szCs w:val="22"/>
              </w:rPr>
              <w:t>, Pasūtītājam un projekta autoram iesniegt Ekspertīzes</w:t>
            </w:r>
            <w:r w:rsidR="008A6AD3">
              <w:rPr>
                <w:rFonts w:ascii="Arial" w:hAnsi="Arial" w:cs="Arial"/>
                <w:sz w:val="22"/>
                <w:szCs w:val="22"/>
              </w:rPr>
              <w:t xml:space="preserve"> un</w:t>
            </w:r>
            <w:r w:rsidR="00325049">
              <w:rPr>
                <w:rFonts w:ascii="Arial" w:hAnsi="Arial" w:cs="Arial"/>
                <w:sz w:val="22"/>
                <w:szCs w:val="22"/>
              </w:rPr>
              <w:t>/vai Audita</w:t>
            </w:r>
            <w:r w:rsidRPr="00B60A3F">
              <w:rPr>
                <w:rFonts w:ascii="Arial" w:hAnsi="Arial" w:cs="Arial"/>
                <w:sz w:val="22"/>
                <w:szCs w:val="22"/>
              </w:rPr>
              <w:t xml:space="preserve"> slēdzienu par konstatēto;</w:t>
            </w:r>
          </w:p>
        </w:tc>
      </w:tr>
      <w:tr w:rsidR="007A4A7C" w:rsidRPr="00B60A3F" w14:paraId="4FEC4576" w14:textId="77777777" w:rsidTr="007A4A7C">
        <w:trPr>
          <w:trHeight w:val="88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2958E5" w14:textId="77777777" w:rsidR="007A4A7C" w:rsidRPr="00B60A3F" w:rsidRDefault="007A4A7C" w:rsidP="00B60A3F">
            <w:pPr>
              <w:rPr>
                <w:rFonts w:ascii="Arial" w:hAnsi="Arial" w:cs="Arial"/>
                <w:b/>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21442FD8" w14:textId="06292626" w:rsidR="007A4A7C" w:rsidRPr="00B60A3F" w:rsidRDefault="007A4A7C" w:rsidP="00B60A3F">
            <w:pPr>
              <w:numPr>
                <w:ilvl w:val="2"/>
                <w:numId w:val="4"/>
              </w:numPr>
              <w:rPr>
                <w:rFonts w:ascii="Arial" w:hAnsi="Arial" w:cs="Arial"/>
                <w:sz w:val="22"/>
                <w:szCs w:val="22"/>
              </w:rPr>
            </w:pPr>
            <w:r w:rsidRPr="00B60A3F">
              <w:rPr>
                <w:rFonts w:ascii="Arial" w:hAnsi="Arial" w:cs="Arial"/>
                <w:sz w:val="22"/>
                <w:szCs w:val="22"/>
              </w:rPr>
              <w:t>pēc eksperta</w:t>
            </w:r>
            <w:r w:rsidR="00325049">
              <w:rPr>
                <w:rFonts w:ascii="Arial" w:hAnsi="Arial" w:cs="Arial"/>
                <w:sz w:val="22"/>
                <w:szCs w:val="22"/>
              </w:rPr>
              <w:t xml:space="preserve"> </w:t>
            </w:r>
            <w:r w:rsidR="00325049">
              <w:rPr>
                <w:rFonts w:ascii="Arial" w:hAnsi="Arial" w:cs="Arial"/>
                <w:sz w:val="22"/>
                <w:szCs w:val="22"/>
              </w:rPr>
              <w:t xml:space="preserve">un/vai </w:t>
            </w:r>
            <w:r w:rsidR="00325049">
              <w:rPr>
                <w:rFonts w:ascii="Arial" w:hAnsi="Arial" w:cs="Arial"/>
                <w:sz w:val="22"/>
                <w:szCs w:val="22"/>
              </w:rPr>
              <w:t>auditora</w:t>
            </w:r>
            <w:r w:rsidRPr="00B60A3F">
              <w:rPr>
                <w:rFonts w:ascii="Arial" w:hAnsi="Arial" w:cs="Arial"/>
                <w:sz w:val="22"/>
                <w:szCs w:val="22"/>
              </w:rPr>
              <w:t xml:space="preserve"> ieskatiem nepieciešamības gadījumā ekspertīzes</w:t>
            </w:r>
            <w:r w:rsidR="00325049">
              <w:rPr>
                <w:rFonts w:ascii="Arial" w:hAnsi="Arial" w:cs="Arial"/>
                <w:sz w:val="22"/>
                <w:szCs w:val="22"/>
              </w:rPr>
              <w:t xml:space="preserve"> </w:t>
            </w:r>
            <w:r w:rsidR="00325049">
              <w:rPr>
                <w:rFonts w:ascii="Arial" w:hAnsi="Arial" w:cs="Arial"/>
                <w:sz w:val="22"/>
                <w:szCs w:val="22"/>
              </w:rPr>
              <w:t xml:space="preserve">un/vai </w:t>
            </w:r>
            <w:r w:rsidR="00325049">
              <w:rPr>
                <w:rFonts w:ascii="Arial" w:hAnsi="Arial" w:cs="Arial"/>
                <w:sz w:val="22"/>
                <w:szCs w:val="22"/>
              </w:rPr>
              <w:t>a</w:t>
            </w:r>
            <w:r w:rsidR="00325049">
              <w:rPr>
                <w:rFonts w:ascii="Arial" w:hAnsi="Arial" w:cs="Arial"/>
                <w:sz w:val="22"/>
                <w:szCs w:val="22"/>
              </w:rPr>
              <w:t>udita</w:t>
            </w:r>
            <w:r w:rsidRPr="00B60A3F">
              <w:rPr>
                <w:rFonts w:ascii="Arial" w:hAnsi="Arial" w:cs="Arial"/>
                <w:sz w:val="22"/>
                <w:szCs w:val="22"/>
              </w:rPr>
              <w:t xml:space="preserve"> slēdzienu papildināt ar grafisko daļu, kas sniedz detalizētāku pārskatu par eksperta</w:t>
            </w:r>
            <w:r w:rsidR="00592245">
              <w:rPr>
                <w:rFonts w:ascii="Arial" w:hAnsi="Arial" w:cs="Arial"/>
                <w:sz w:val="22"/>
                <w:szCs w:val="22"/>
              </w:rPr>
              <w:t xml:space="preserve"> </w:t>
            </w:r>
            <w:r w:rsidR="00592245">
              <w:rPr>
                <w:rFonts w:ascii="Arial" w:hAnsi="Arial" w:cs="Arial"/>
                <w:sz w:val="22"/>
                <w:szCs w:val="22"/>
              </w:rPr>
              <w:t xml:space="preserve">un/vai </w:t>
            </w:r>
            <w:r w:rsidR="00592245">
              <w:rPr>
                <w:rFonts w:ascii="Arial" w:hAnsi="Arial" w:cs="Arial"/>
                <w:sz w:val="22"/>
                <w:szCs w:val="22"/>
              </w:rPr>
              <w:t>a</w:t>
            </w:r>
            <w:r w:rsidR="00592245">
              <w:rPr>
                <w:rFonts w:ascii="Arial" w:hAnsi="Arial" w:cs="Arial"/>
                <w:sz w:val="22"/>
                <w:szCs w:val="22"/>
              </w:rPr>
              <w:t>udit</w:t>
            </w:r>
            <w:r w:rsidR="00592245">
              <w:rPr>
                <w:rFonts w:ascii="Arial" w:hAnsi="Arial" w:cs="Arial"/>
                <w:sz w:val="22"/>
                <w:szCs w:val="22"/>
              </w:rPr>
              <w:t>ora</w:t>
            </w:r>
            <w:r w:rsidRPr="00B60A3F">
              <w:rPr>
                <w:rFonts w:ascii="Arial" w:hAnsi="Arial" w:cs="Arial"/>
                <w:sz w:val="22"/>
                <w:szCs w:val="22"/>
              </w:rPr>
              <w:t xml:space="preserve"> slēdzienu;</w:t>
            </w:r>
          </w:p>
        </w:tc>
      </w:tr>
      <w:tr w:rsidR="007A4A7C" w:rsidRPr="00B60A3F" w14:paraId="457CFC54" w14:textId="77777777" w:rsidTr="007A4A7C">
        <w:trPr>
          <w:trHeight w:val="88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31B176" w14:textId="77777777" w:rsidR="007A4A7C" w:rsidRPr="00B60A3F" w:rsidRDefault="007A4A7C" w:rsidP="00B60A3F">
            <w:pPr>
              <w:rPr>
                <w:rFonts w:ascii="Arial" w:hAnsi="Arial" w:cs="Arial"/>
                <w:b/>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2B71BD6E" w14:textId="5491ED67" w:rsidR="007A4A7C" w:rsidRPr="00B60A3F" w:rsidRDefault="007A4A7C" w:rsidP="00B60A3F">
            <w:pPr>
              <w:numPr>
                <w:ilvl w:val="2"/>
                <w:numId w:val="4"/>
              </w:numPr>
              <w:rPr>
                <w:rFonts w:ascii="Arial" w:hAnsi="Arial" w:cs="Arial"/>
                <w:sz w:val="22"/>
                <w:szCs w:val="22"/>
              </w:rPr>
            </w:pPr>
            <w:r w:rsidRPr="00B60A3F">
              <w:rPr>
                <w:rFonts w:ascii="Arial" w:hAnsi="Arial" w:cs="Arial"/>
                <w:sz w:val="22"/>
                <w:szCs w:val="22"/>
              </w:rPr>
              <w:t>pēc iespējamo eksperta</w:t>
            </w:r>
            <w:r w:rsidR="00592245">
              <w:rPr>
                <w:rFonts w:ascii="Arial" w:hAnsi="Arial" w:cs="Arial"/>
                <w:sz w:val="22"/>
                <w:szCs w:val="22"/>
              </w:rPr>
              <w:t xml:space="preserve"> </w:t>
            </w:r>
            <w:r w:rsidR="00592245">
              <w:rPr>
                <w:rFonts w:ascii="Arial" w:hAnsi="Arial" w:cs="Arial"/>
                <w:sz w:val="22"/>
                <w:szCs w:val="22"/>
              </w:rPr>
              <w:t xml:space="preserve">un/vai </w:t>
            </w:r>
            <w:r w:rsidR="00592245">
              <w:rPr>
                <w:rFonts w:ascii="Arial" w:hAnsi="Arial" w:cs="Arial"/>
                <w:sz w:val="22"/>
                <w:szCs w:val="22"/>
              </w:rPr>
              <w:t>a</w:t>
            </w:r>
            <w:r w:rsidR="00592245">
              <w:rPr>
                <w:rFonts w:ascii="Arial" w:hAnsi="Arial" w:cs="Arial"/>
                <w:sz w:val="22"/>
                <w:szCs w:val="22"/>
              </w:rPr>
              <w:t>udit</w:t>
            </w:r>
            <w:r w:rsidR="00592245">
              <w:rPr>
                <w:rFonts w:ascii="Arial" w:hAnsi="Arial" w:cs="Arial"/>
                <w:sz w:val="22"/>
                <w:szCs w:val="22"/>
              </w:rPr>
              <w:t>ora</w:t>
            </w:r>
            <w:r w:rsidRPr="00B60A3F">
              <w:rPr>
                <w:rFonts w:ascii="Arial" w:hAnsi="Arial" w:cs="Arial"/>
                <w:sz w:val="22"/>
                <w:szCs w:val="22"/>
              </w:rPr>
              <w:t xml:space="preserve"> aizrādījumu novēršanas veikt Būvprojekta atkārtotu izvērtēšanu un/vai pārbaudi, un sniegt ekspertīzes</w:t>
            </w:r>
            <w:r w:rsidR="00592245">
              <w:rPr>
                <w:rFonts w:ascii="Arial" w:hAnsi="Arial" w:cs="Arial"/>
                <w:sz w:val="22"/>
                <w:szCs w:val="22"/>
              </w:rPr>
              <w:t xml:space="preserve"> </w:t>
            </w:r>
            <w:r w:rsidR="00592245">
              <w:rPr>
                <w:rFonts w:ascii="Arial" w:hAnsi="Arial" w:cs="Arial"/>
                <w:sz w:val="22"/>
                <w:szCs w:val="22"/>
              </w:rPr>
              <w:t xml:space="preserve">un/vai </w:t>
            </w:r>
            <w:r w:rsidR="00592245">
              <w:rPr>
                <w:rFonts w:ascii="Arial" w:hAnsi="Arial" w:cs="Arial"/>
                <w:sz w:val="22"/>
                <w:szCs w:val="22"/>
              </w:rPr>
              <w:t>a</w:t>
            </w:r>
            <w:r w:rsidR="00592245">
              <w:rPr>
                <w:rFonts w:ascii="Arial" w:hAnsi="Arial" w:cs="Arial"/>
                <w:sz w:val="22"/>
                <w:szCs w:val="22"/>
              </w:rPr>
              <w:t>udita</w:t>
            </w:r>
            <w:r w:rsidRPr="00B60A3F">
              <w:rPr>
                <w:rFonts w:ascii="Arial" w:hAnsi="Arial" w:cs="Arial"/>
                <w:sz w:val="22"/>
                <w:szCs w:val="22"/>
              </w:rPr>
              <w:t xml:space="preserve"> atzinumu.</w:t>
            </w:r>
          </w:p>
        </w:tc>
      </w:tr>
      <w:tr w:rsidR="007A4A7C" w:rsidRPr="00B60A3F" w14:paraId="11F54E71" w14:textId="77777777" w:rsidTr="007A4A7C">
        <w:trPr>
          <w:trHeight w:val="632"/>
          <w:jc w:val="center"/>
        </w:trPr>
        <w:tc>
          <w:tcPr>
            <w:tcW w:w="9067" w:type="dxa"/>
            <w:gridSpan w:val="2"/>
            <w:tcBorders>
              <w:top w:val="single" w:sz="4" w:space="0" w:color="auto"/>
              <w:left w:val="single" w:sz="4" w:space="0" w:color="auto"/>
              <w:bottom w:val="single" w:sz="4" w:space="0" w:color="auto"/>
              <w:right w:val="single" w:sz="4" w:space="0" w:color="auto"/>
            </w:tcBorders>
            <w:vAlign w:val="center"/>
            <w:hideMark/>
          </w:tcPr>
          <w:p w14:paraId="66E8F469" w14:textId="77777777" w:rsidR="007A4A7C" w:rsidRPr="00B60A3F" w:rsidRDefault="007A4A7C" w:rsidP="00B60A3F">
            <w:pPr>
              <w:numPr>
                <w:ilvl w:val="0"/>
                <w:numId w:val="4"/>
              </w:numPr>
              <w:rPr>
                <w:rFonts w:ascii="Arial" w:hAnsi="Arial" w:cs="Arial"/>
                <w:b/>
                <w:bCs/>
                <w:sz w:val="22"/>
                <w:szCs w:val="22"/>
              </w:rPr>
            </w:pPr>
            <w:r w:rsidRPr="00B60A3F">
              <w:rPr>
                <w:rFonts w:ascii="Arial" w:hAnsi="Arial" w:cs="Arial"/>
                <w:b/>
                <w:bCs/>
                <w:sz w:val="22"/>
                <w:szCs w:val="22"/>
              </w:rPr>
              <w:t>Pretendenta sniedzamā Pakalpojuma rezultāti:</w:t>
            </w:r>
          </w:p>
        </w:tc>
      </w:tr>
      <w:tr w:rsidR="007A4A7C" w:rsidRPr="00B60A3F" w14:paraId="2E4D0CC3"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0ACF06EB" w14:textId="77777777" w:rsidR="007A4A7C" w:rsidRPr="00B60A3F" w:rsidRDefault="007A4A7C" w:rsidP="00B60A3F">
            <w:pPr>
              <w:rPr>
                <w:rFonts w:ascii="Arial" w:hAnsi="Arial" w:cs="Arial"/>
                <w:b/>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43490BE2" w14:textId="77777777" w:rsidR="007A4A7C" w:rsidRPr="00B60A3F" w:rsidRDefault="007A4A7C" w:rsidP="00B60A3F">
            <w:pPr>
              <w:numPr>
                <w:ilvl w:val="1"/>
                <w:numId w:val="4"/>
              </w:numPr>
              <w:rPr>
                <w:rFonts w:ascii="Arial" w:hAnsi="Arial" w:cs="Arial"/>
                <w:sz w:val="22"/>
                <w:szCs w:val="22"/>
              </w:rPr>
            </w:pPr>
            <w:r w:rsidRPr="00B60A3F">
              <w:rPr>
                <w:rFonts w:ascii="Arial" w:hAnsi="Arial" w:cs="Arial"/>
                <w:sz w:val="22"/>
                <w:szCs w:val="22"/>
              </w:rPr>
              <w:t xml:space="preserve">Izvērtēta pilnībā pabeigta un nokomplektēta Būvprojekta risinājumu atbilstība būvniecību reglamentējošo normatīvo aktu prasībām, Rīgas domes Pilsētas attīstības departamenta projektēšanas nosacījumiem, kas norādīti </w:t>
            </w:r>
            <w:r w:rsidRPr="00B60A3F">
              <w:rPr>
                <w:rFonts w:ascii="Arial" w:hAnsi="Arial" w:cs="Arial"/>
                <w:sz w:val="22"/>
                <w:szCs w:val="22"/>
              </w:rPr>
              <w:lastRenderedPageBreak/>
              <w:t xml:space="preserve">būvatļaujā un Pasūtītāja Tehniskajai specifikācijai projektēšanas darbiem; </w:t>
            </w:r>
          </w:p>
          <w:p w14:paraId="6459C4E0" w14:textId="77777777" w:rsidR="007A4A7C" w:rsidRPr="00B60A3F" w:rsidRDefault="007A4A7C" w:rsidP="00B60A3F">
            <w:pPr>
              <w:numPr>
                <w:ilvl w:val="1"/>
                <w:numId w:val="4"/>
              </w:numPr>
              <w:rPr>
                <w:rFonts w:ascii="Arial" w:hAnsi="Arial" w:cs="Arial"/>
                <w:sz w:val="22"/>
                <w:szCs w:val="22"/>
              </w:rPr>
            </w:pPr>
            <w:r w:rsidRPr="00B60A3F">
              <w:rPr>
                <w:rFonts w:ascii="Arial" w:hAnsi="Arial" w:cs="Arial"/>
                <w:sz w:val="22"/>
                <w:szCs w:val="22"/>
              </w:rPr>
              <w:t>Pakalpojuma sniegšanas gaitā un rezultātā Izpildītājs nodrošina pilnīgu un detalizētu, Latvijas Republikas normatīvo aktu prasībām atbilstošu, Ekspertīzes atzinumu, lai saņemtu būvatļaujā atzīmi, par projektēšanas nosacījumu izpildi;</w:t>
            </w:r>
          </w:p>
          <w:p w14:paraId="62E2B52B" w14:textId="629EEA1A" w:rsidR="007A4A7C" w:rsidRPr="00B60A3F" w:rsidRDefault="007A4A7C" w:rsidP="00B60A3F">
            <w:pPr>
              <w:numPr>
                <w:ilvl w:val="1"/>
                <w:numId w:val="4"/>
              </w:numPr>
              <w:rPr>
                <w:rFonts w:ascii="Arial" w:hAnsi="Arial" w:cs="Arial"/>
                <w:sz w:val="22"/>
                <w:szCs w:val="22"/>
              </w:rPr>
            </w:pPr>
            <w:r w:rsidRPr="00B60A3F">
              <w:rPr>
                <w:rFonts w:ascii="Arial" w:hAnsi="Arial" w:cs="Arial"/>
                <w:sz w:val="22"/>
                <w:szCs w:val="22"/>
              </w:rPr>
              <w:t xml:space="preserve">Pasūtītājam jāiesniedz būvprojekta Margrietas </w:t>
            </w:r>
            <w:r w:rsidRPr="00B60A3F">
              <w:rPr>
                <w:rFonts w:ascii="Arial" w:hAnsi="Arial" w:cs="Arial"/>
                <w:bCs/>
                <w:sz w:val="22"/>
                <w:szCs w:val="22"/>
              </w:rPr>
              <w:t>ielā 4, Rīgā,</w:t>
            </w:r>
            <w:r w:rsidRPr="00B60A3F">
              <w:rPr>
                <w:rFonts w:ascii="Arial" w:hAnsi="Arial" w:cs="Arial"/>
                <w:sz w:val="22"/>
                <w:szCs w:val="22"/>
              </w:rPr>
              <w:t xml:space="preserve"> Ekspertīzes</w:t>
            </w:r>
            <w:r w:rsidR="00592245">
              <w:rPr>
                <w:rFonts w:ascii="Arial" w:hAnsi="Arial" w:cs="Arial"/>
                <w:sz w:val="22"/>
                <w:szCs w:val="22"/>
              </w:rPr>
              <w:t xml:space="preserve"> un Audita</w:t>
            </w:r>
            <w:r w:rsidRPr="00B60A3F">
              <w:rPr>
                <w:rFonts w:ascii="Arial" w:hAnsi="Arial" w:cs="Arial"/>
                <w:sz w:val="22"/>
                <w:szCs w:val="22"/>
              </w:rPr>
              <w:t xml:space="preserve"> atzinums noformēts atbilstoši būvnormatīvu prasībām – elektroniskā dokumenta veidā, elektroniski digitālā datu nesējā.</w:t>
            </w:r>
          </w:p>
        </w:tc>
      </w:tr>
      <w:tr w:rsidR="007A4A7C" w:rsidRPr="00B60A3F" w14:paraId="65AA1B15" w14:textId="77777777" w:rsidTr="007A4A7C">
        <w:trPr>
          <w:trHeight w:val="583"/>
          <w:jc w:val="center"/>
        </w:trPr>
        <w:tc>
          <w:tcPr>
            <w:tcW w:w="9067" w:type="dxa"/>
            <w:gridSpan w:val="2"/>
            <w:tcBorders>
              <w:top w:val="single" w:sz="4" w:space="0" w:color="auto"/>
              <w:left w:val="single" w:sz="4" w:space="0" w:color="auto"/>
              <w:bottom w:val="single" w:sz="4" w:space="0" w:color="auto"/>
              <w:right w:val="single" w:sz="4" w:space="0" w:color="auto"/>
            </w:tcBorders>
            <w:vAlign w:val="center"/>
            <w:hideMark/>
          </w:tcPr>
          <w:p w14:paraId="5CEF5C05" w14:textId="2AF8B50D" w:rsidR="007A4A7C" w:rsidRPr="00B60A3F" w:rsidRDefault="007A4A7C" w:rsidP="00B60A3F">
            <w:pPr>
              <w:numPr>
                <w:ilvl w:val="0"/>
                <w:numId w:val="4"/>
              </w:numPr>
              <w:rPr>
                <w:rFonts w:ascii="Arial" w:hAnsi="Arial" w:cs="Arial"/>
                <w:sz w:val="22"/>
                <w:szCs w:val="22"/>
              </w:rPr>
            </w:pPr>
            <w:r w:rsidRPr="00B60A3F">
              <w:rPr>
                <w:rFonts w:ascii="Arial" w:hAnsi="Arial" w:cs="Arial"/>
                <w:b/>
                <w:sz w:val="22"/>
                <w:szCs w:val="22"/>
              </w:rPr>
              <w:lastRenderedPageBreak/>
              <w:t xml:space="preserve">Būvprojekta Ekspertīzes </w:t>
            </w:r>
            <w:r w:rsidR="00592245">
              <w:rPr>
                <w:rFonts w:ascii="Arial" w:hAnsi="Arial" w:cs="Arial"/>
                <w:b/>
                <w:sz w:val="22"/>
                <w:szCs w:val="22"/>
              </w:rPr>
              <w:t xml:space="preserve">un/vai Audita </w:t>
            </w:r>
            <w:r w:rsidRPr="00B60A3F">
              <w:rPr>
                <w:rFonts w:ascii="Arial" w:hAnsi="Arial" w:cs="Arial"/>
                <w:b/>
                <w:sz w:val="22"/>
                <w:szCs w:val="22"/>
              </w:rPr>
              <w:t>veikšanas laiks.</w:t>
            </w:r>
          </w:p>
        </w:tc>
      </w:tr>
      <w:tr w:rsidR="007A4A7C" w:rsidRPr="00B60A3F" w14:paraId="3A5950C7" w14:textId="77777777" w:rsidTr="007A4A7C">
        <w:trPr>
          <w:jc w:val="center"/>
        </w:trPr>
        <w:tc>
          <w:tcPr>
            <w:tcW w:w="2476" w:type="dxa"/>
            <w:tcBorders>
              <w:top w:val="single" w:sz="4" w:space="0" w:color="auto"/>
              <w:left w:val="single" w:sz="4" w:space="0" w:color="auto"/>
              <w:bottom w:val="single" w:sz="4" w:space="0" w:color="auto"/>
              <w:right w:val="single" w:sz="4" w:space="0" w:color="auto"/>
            </w:tcBorders>
          </w:tcPr>
          <w:p w14:paraId="49DDEAB7" w14:textId="77777777" w:rsidR="007A4A7C" w:rsidRPr="00B60A3F" w:rsidRDefault="007A4A7C" w:rsidP="00B60A3F">
            <w:pPr>
              <w:rPr>
                <w:rFonts w:ascii="Arial" w:hAnsi="Arial" w:cs="Arial"/>
                <w:b/>
                <w:sz w:val="22"/>
                <w:szCs w:val="22"/>
              </w:rPr>
            </w:pPr>
          </w:p>
        </w:tc>
        <w:tc>
          <w:tcPr>
            <w:tcW w:w="6591" w:type="dxa"/>
            <w:tcBorders>
              <w:top w:val="single" w:sz="4" w:space="0" w:color="auto"/>
              <w:left w:val="single" w:sz="4" w:space="0" w:color="auto"/>
              <w:bottom w:val="single" w:sz="4" w:space="0" w:color="auto"/>
              <w:right w:val="single" w:sz="4" w:space="0" w:color="auto"/>
            </w:tcBorders>
            <w:hideMark/>
          </w:tcPr>
          <w:p w14:paraId="61825282" w14:textId="4BB729FB" w:rsidR="007A4A7C" w:rsidRPr="00B60A3F" w:rsidRDefault="007A4A7C" w:rsidP="00B60A3F">
            <w:pPr>
              <w:numPr>
                <w:ilvl w:val="1"/>
                <w:numId w:val="4"/>
              </w:numPr>
              <w:rPr>
                <w:rFonts w:ascii="Arial" w:hAnsi="Arial" w:cs="Arial"/>
                <w:sz w:val="22"/>
                <w:szCs w:val="22"/>
              </w:rPr>
            </w:pPr>
            <w:r w:rsidRPr="00B60A3F">
              <w:rPr>
                <w:rFonts w:ascii="Arial" w:hAnsi="Arial" w:cs="Arial"/>
                <w:sz w:val="22"/>
                <w:szCs w:val="22"/>
              </w:rPr>
              <w:t xml:space="preserve"> Ekspertīzes </w:t>
            </w:r>
            <w:r w:rsidR="00B114AE">
              <w:rPr>
                <w:rFonts w:ascii="Arial" w:hAnsi="Arial" w:cs="Arial"/>
                <w:sz w:val="22"/>
                <w:szCs w:val="22"/>
              </w:rPr>
              <w:t>un/vai Audita</w:t>
            </w:r>
            <w:r w:rsidR="00B114AE" w:rsidRPr="00B60A3F">
              <w:rPr>
                <w:rFonts w:ascii="Arial" w:hAnsi="Arial" w:cs="Arial"/>
                <w:sz w:val="22"/>
                <w:szCs w:val="22"/>
              </w:rPr>
              <w:t xml:space="preserve"> </w:t>
            </w:r>
            <w:r w:rsidRPr="00B60A3F">
              <w:rPr>
                <w:rFonts w:ascii="Arial" w:hAnsi="Arial" w:cs="Arial"/>
                <w:sz w:val="22"/>
                <w:szCs w:val="22"/>
              </w:rPr>
              <w:t>veicējs var piedalīties Pasūtītāja organizētās sanāksmēs (atbilstoši Būvprojekta izstrādes norisei).</w:t>
            </w:r>
          </w:p>
          <w:p w14:paraId="5FA431DF" w14:textId="77777777" w:rsidR="007A4A7C" w:rsidRPr="00B60A3F" w:rsidRDefault="007A4A7C" w:rsidP="00B60A3F">
            <w:pPr>
              <w:numPr>
                <w:ilvl w:val="1"/>
                <w:numId w:val="4"/>
              </w:numPr>
              <w:rPr>
                <w:rFonts w:ascii="Arial" w:hAnsi="Arial" w:cs="Arial"/>
                <w:sz w:val="22"/>
                <w:szCs w:val="22"/>
              </w:rPr>
            </w:pPr>
            <w:r w:rsidRPr="00B60A3F">
              <w:rPr>
                <w:rFonts w:ascii="Arial" w:hAnsi="Arial" w:cs="Arial"/>
                <w:sz w:val="22"/>
                <w:szCs w:val="22"/>
                <w:u w:val="single"/>
              </w:rPr>
              <w:t xml:space="preserve"> 30 dienu laikā</w:t>
            </w:r>
            <w:r w:rsidRPr="00B60A3F">
              <w:rPr>
                <w:rFonts w:ascii="Arial" w:hAnsi="Arial" w:cs="Arial"/>
                <w:sz w:val="22"/>
                <w:szCs w:val="22"/>
              </w:rPr>
              <w:t xml:space="preserve"> pēc Būvprojekta saņemšanas no Pasūtītāja, sagatavot Būvprojekta ekspertīzes un Audita atzinumu. Ekspertīzes atzinums noformējams iesniegšanai atbilstošās institūcijās un atzīmes Būvatļaujā par projektēšanas nosacījumu izpildi saņemšanai.</w:t>
            </w:r>
          </w:p>
          <w:p w14:paraId="391A2063" w14:textId="77777777" w:rsidR="007A4A7C" w:rsidRPr="00B60A3F" w:rsidRDefault="007A4A7C" w:rsidP="00B60A3F">
            <w:pPr>
              <w:numPr>
                <w:ilvl w:val="1"/>
                <w:numId w:val="4"/>
              </w:numPr>
              <w:rPr>
                <w:rFonts w:ascii="Arial" w:hAnsi="Arial" w:cs="Arial"/>
                <w:sz w:val="22"/>
                <w:szCs w:val="22"/>
              </w:rPr>
            </w:pPr>
            <w:r w:rsidRPr="00B60A3F">
              <w:rPr>
                <w:rFonts w:ascii="Arial" w:hAnsi="Arial" w:cs="Arial"/>
                <w:sz w:val="22"/>
                <w:szCs w:val="22"/>
              </w:rPr>
              <w:t xml:space="preserve"> Konstatēto nepilnību gadījumā koriģētā būvprojekta Ekspertīze un/vai Audits veicama </w:t>
            </w:r>
            <w:r w:rsidRPr="00B60A3F">
              <w:rPr>
                <w:rFonts w:ascii="Arial" w:hAnsi="Arial" w:cs="Arial"/>
                <w:sz w:val="22"/>
                <w:szCs w:val="22"/>
                <w:u w:val="single"/>
              </w:rPr>
              <w:t>5 darba dienu laikā</w:t>
            </w:r>
            <w:r w:rsidRPr="00B60A3F">
              <w:rPr>
                <w:rFonts w:ascii="Arial" w:hAnsi="Arial" w:cs="Arial"/>
                <w:sz w:val="22"/>
                <w:szCs w:val="22"/>
              </w:rPr>
              <w:t xml:space="preserve"> no Būvprojekta labojumu un skaidrojumu saņemšanas.</w:t>
            </w:r>
          </w:p>
        </w:tc>
      </w:tr>
      <w:tr w:rsidR="007A4A7C" w:rsidRPr="00B60A3F" w14:paraId="394547AD" w14:textId="77777777" w:rsidTr="007A4A7C">
        <w:trPr>
          <w:trHeight w:val="546"/>
          <w:jc w:val="center"/>
        </w:trPr>
        <w:tc>
          <w:tcPr>
            <w:tcW w:w="9067" w:type="dxa"/>
            <w:gridSpan w:val="2"/>
            <w:tcBorders>
              <w:top w:val="single" w:sz="4" w:space="0" w:color="auto"/>
              <w:left w:val="single" w:sz="4" w:space="0" w:color="auto"/>
              <w:bottom w:val="single" w:sz="4" w:space="0" w:color="auto"/>
              <w:right w:val="single" w:sz="4" w:space="0" w:color="auto"/>
            </w:tcBorders>
            <w:vAlign w:val="center"/>
            <w:hideMark/>
          </w:tcPr>
          <w:p w14:paraId="0F7CC1D4" w14:textId="3A527AAE" w:rsidR="007A4A7C" w:rsidRPr="00B60A3F" w:rsidRDefault="007A4A7C" w:rsidP="00B60A3F">
            <w:pPr>
              <w:rPr>
                <w:rFonts w:ascii="Arial" w:hAnsi="Arial" w:cs="Arial"/>
                <w:b/>
                <w:sz w:val="22"/>
                <w:szCs w:val="22"/>
              </w:rPr>
            </w:pPr>
            <w:r w:rsidRPr="00B60A3F">
              <w:rPr>
                <w:rFonts w:ascii="Arial" w:hAnsi="Arial" w:cs="Arial"/>
                <w:b/>
                <w:sz w:val="22"/>
                <w:szCs w:val="22"/>
              </w:rPr>
              <w:t>7. Pielikumi:</w:t>
            </w:r>
          </w:p>
          <w:p w14:paraId="4024AC32" w14:textId="7FF2FE86" w:rsidR="007A4A7C" w:rsidRPr="00B60A3F" w:rsidRDefault="007A4A7C" w:rsidP="00B60A3F">
            <w:pPr>
              <w:rPr>
                <w:rFonts w:ascii="Arial" w:hAnsi="Arial" w:cs="Arial"/>
                <w:sz w:val="22"/>
                <w:szCs w:val="22"/>
              </w:rPr>
            </w:pPr>
            <w:r w:rsidRPr="00B60A3F">
              <w:rPr>
                <w:rFonts w:ascii="Arial" w:hAnsi="Arial" w:cs="Arial"/>
                <w:sz w:val="22"/>
                <w:szCs w:val="22"/>
              </w:rPr>
              <w:t>Nr. 1: būvprojekts minimālā sastāvā</w:t>
            </w:r>
            <w:r w:rsidR="00B60A3F">
              <w:rPr>
                <w:rFonts w:ascii="Arial" w:hAnsi="Arial" w:cs="Arial"/>
                <w:sz w:val="22"/>
                <w:szCs w:val="22"/>
              </w:rPr>
              <w:t>;</w:t>
            </w:r>
          </w:p>
          <w:p w14:paraId="59EECD42" w14:textId="281B4C7F" w:rsidR="007A4A7C" w:rsidRPr="00B60A3F" w:rsidRDefault="007A4A7C" w:rsidP="00B60A3F">
            <w:pPr>
              <w:rPr>
                <w:rFonts w:ascii="Arial" w:hAnsi="Arial" w:cs="Arial"/>
                <w:sz w:val="22"/>
                <w:szCs w:val="22"/>
              </w:rPr>
            </w:pPr>
            <w:r w:rsidRPr="00B60A3F">
              <w:rPr>
                <w:rFonts w:ascii="Arial" w:hAnsi="Arial" w:cs="Arial"/>
                <w:sz w:val="22"/>
                <w:szCs w:val="22"/>
              </w:rPr>
              <w:t>Nr. 2: projektēšanas uzdevums</w:t>
            </w:r>
            <w:r w:rsidR="00B60A3F">
              <w:rPr>
                <w:rFonts w:ascii="Arial" w:hAnsi="Arial" w:cs="Arial"/>
                <w:sz w:val="22"/>
                <w:szCs w:val="22"/>
              </w:rPr>
              <w:t>.</w:t>
            </w:r>
          </w:p>
        </w:tc>
      </w:tr>
    </w:tbl>
    <w:p w14:paraId="31DB8480" w14:textId="77777777" w:rsidR="007A4A7C" w:rsidRPr="00B60A3F" w:rsidRDefault="007A4A7C" w:rsidP="00B60A3F">
      <w:pPr>
        <w:rPr>
          <w:rFonts w:ascii="Arial" w:hAnsi="Arial" w:cs="Arial"/>
          <w:sz w:val="22"/>
          <w:szCs w:val="22"/>
        </w:rPr>
      </w:pPr>
    </w:p>
    <w:sectPr w:rsidR="007A4A7C" w:rsidRPr="00B60A3F" w:rsidSect="00C72B55">
      <w:headerReference w:type="default" r:id="rId10"/>
      <w:pgSz w:w="11906" w:h="16838"/>
      <w:pgMar w:top="993"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65BC1" w14:textId="77777777" w:rsidR="00B56224" w:rsidRDefault="00B56224" w:rsidP="0057084B">
      <w:r>
        <w:separator/>
      </w:r>
    </w:p>
  </w:endnote>
  <w:endnote w:type="continuationSeparator" w:id="0">
    <w:p w14:paraId="46C6221A" w14:textId="77777777" w:rsidR="00B56224" w:rsidRDefault="00B56224" w:rsidP="00570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808ED" w14:textId="77777777" w:rsidR="00B56224" w:rsidRDefault="00B56224" w:rsidP="0057084B">
      <w:r>
        <w:separator/>
      </w:r>
    </w:p>
  </w:footnote>
  <w:footnote w:type="continuationSeparator" w:id="0">
    <w:p w14:paraId="62FF83DF" w14:textId="77777777" w:rsidR="00B56224" w:rsidRDefault="00B56224" w:rsidP="00570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09C27" w14:textId="77777777" w:rsidR="0057084B" w:rsidRPr="007A4A7C" w:rsidRDefault="0057084B" w:rsidP="0057084B">
    <w:pPr>
      <w:pStyle w:val="Galvene"/>
      <w:jc w:val="right"/>
      <w:rPr>
        <w:rFonts w:ascii="Arial" w:hAnsi="Arial" w:cs="Arial"/>
        <w:sz w:val="20"/>
        <w:szCs w:val="20"/>
      </w:rPr>
    </w:pPr>
    <w:bookmarkStart w:id="0" w:name="_Hlk139364161"/>
    <w:bookmarkStart w:id="1" w:name="_Hlk139364162"/>
    <w:bookmarkStart w:id="2" w:name="_Hlk143524990"/>
    <w:bookmarkStart w:id="3" w:name="_Hlk143524991"/>
    <w:bookmarkStart w:id="4" w:name="_Hlk152944288"/>
    <w:bookmarkStart w:id="5" w:name="_Hlk152944289"/>
    <w:bookmarkStart w:id="6" w:name="_Hlk152944331"/>
    <w:bookmarkStart w:id="7" w:name="_Hlk152944332"/>
    <w:bookmarkStart w:id="8" w:name="_Hlk209819725"/>
    <w:bookmarkStart w:id="9" w:name="_Hlk209819726"/>
    <w:bookmarkStart w:id="10" w:name="_Hlk209819740"/>
    <w:bookmarkStart w:id="11" w:name="_Hlk209819741"/>
    <w:r w:rsidRPr="007A4A7C">
      <w:rPr>
        <w:rFonts w:ascii="Arial" w:hAnsi="Arial" w:cs="Arial"/>
        <w:sz w:val="20"/>
        <w:szCs w:val="20"/>
      </w:rPr>
      <w:t>Atklāta konkursa apspriedes dokumentācija</w:t>
    </w:r>
    <w:bookmarkEnd w:id="0"/>
    <w:bookmarkEnd w:id="1"/>
    <w:bookmarkEnd w:id="2"/>
    <w:bookmarkEnd w:id="3"/>
    <w:bookmarkEnd w:id="4"/>
    <w:bookmarkEnd w:id="5"/>
    <w:bookmarkEnd w:id="6"/>
    <w:bookmarkEnd w:id="7"/>
  </w:p>
  <w:p w14:paraId="63C35D09" w14:textId="33F61465" w:rsidR="0057084B" w:rsidRPr="007A4A7C" w:rsidRDefault="0057084B" w:rsidP="0057084B">
    <w:pPr>
      <w:pStyle w:val="Galvene"/>
      <w:jc w:val="right"/>
      <w:rPr>
        <w:rFonts w:ascii="Arial" w:hAnsi="Arial" w:cs="Arial"/>
        <w:b/>
        <w:sz w:val="20"/>
        <w:szCs w:val="20"/>
      </w:rPr>
    </w:pPr>
    <w:r>
      <w:rPr>
        <w:rFonts w:ascii="Arial" w:hAnsi="Arial" w:cs="Arial"/>
        <w:b/>
        <w:sz w:val="20"/>
        <w:szCs w:val="20"/>
      </w:rPr>
      <w:t>“</w:t>
    </w:r>
    <w:r w:rsidRPr="007A4A7C">
      <w:rPr>
        <w:rFonts w:ascii="Arial" w:hAnsi="Arial" w:cs="Arial"/>
        <w:b/>
        <w:sz w:val="20"/>
        <w:szCs w:val="20"/>
      </w:rPr>
      <w:t xml:space="preserve">“Margrietas iela 4 – būvniecības ieceres </w:t>
    </w:r>
  </w:p>
  <w:p w14:paraId="58D4FD15" w14:textId="77777777" w:rsidR="0057084B" w:rsidRPr="007A4A7C" w:rsidRDefault="0057084B" w:rsidP="0057084B">
    <w:pPr>
      <w:pStyle w:val="Galvene"/>
      <w:jc w:val="right"/>
      <w:rPr>
        <w:rFonts w:ascii="Arial" w:hAnsi="Arial" w:cs="Arial"/>
        <w:b/>
        <w:bCs/>
        <w:sz w:val="20"/>
        <w:szCs w:val="20"/>
      </w:rPr>
    </w:pPr>
    <w:r w:rsidRPr="007A4A7C">
      <w:rPr>
        <w:rFonts w:ascii="Arial" w:hAnsi="Arial" w:cs="Arial"/>
        <w:b/>
        <w:sz w:val="20"/>
        <w:szCs w:val="20"/>
      </w:rPr>
      <w:t>dokumentācijas izstrāde un būvniecība” būvprojekta ekspertīze”</w:t>
    </w:r>
  </w:p>
  <w:p w14:paraId="7DFDEE29" w14:textId="77777777" w:rsidR="0057084B" w:rsidRPr="007A4A7C" w:rsidRDefault="0057084B" w:rsidP="0057084B">
    <w:pPr>
      <w:pStyle w:val="Galvene"/>
      <w:jc w:val="right"/>
      <w:rPr>
        <w:rFonts w:ascii="Arial" w:hAnsi="Arial" w:cs="Arial"/>
        <w:sz w:val="20"/>
        <w:szCs w:val="20"/>
      </w:rPr>
    </w:pPr>
    <w:r w:rsidRPr="007A4A7C">
      <w:rPr>
        <w:rFonts w:ascii="Arial" w:hAnsi="Arial" w:cs="Arial"/>
        <w:sz w:val="20"/>
        <w:szCs w:val="20"/>
      </w:rPr>
      <w:t>ID Nr. SIA RM 2026/</w:t>
    </w:r>
    <w:bookmarkEnd w:id="8"/>
    <w:bookmarkEnd w:id="9"/>
    <w:bookmarkEnd w:id="10"/>
    <w:bookmarkEnd w:id="11"/>
    <w:r w:rsidRPr="007A4A7C">
      <w:rPr>
        <w:rFonts w:ascii="Arial" w:hAnsi="Arial" w:cs="Arial"/>
        <w:sz w:val="20"/>
        <w:szCs w:val="20"/>
      </w:rPr>
      <w:t>61</w:t>
    </w:r>
    <w:r>
      <w:rPr>
        <w:rFonts w:ascii="Arial" w:hAnsi="Arial" w:cs="Arial"/>
        <w:sz w:val="20"/>
        <w:szCs w:val="20"/>
      </w:rPr>
      <w:t>_AP</w:t>
    </w:r>
  </w:p>
  <w:p w14:paraId="75C52BA6" w14:textId="77777777" w:rsidR="0057084B" w:rsidRDefault="0057084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32837"/>
    <w:multiLevelType w:val="hybridMultilevel"/>
    <w:tmpl w:val="650A940E"/>
    <w:lvl w:ilvl="0" w:tplc="79CC274E">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4B64706"/>
    <w:multiLevelType w:val="multilevel"/>
    <w:tmpl w:val="1AC69490"/>
    <w:lvl w:ilvl="0">
      <w:start w:val="3"/>
      <w:numFmt w:val="decimal"/>
      <w:lvlText w:val="%1."/>
      <w:lvlJc w:val="left"/>
      <w:pPr>
        <w:ind w:left="360" w:hanging="360"/>
      </w:pPr>
      <w:rPr>
        <w:rFonts w:hint="default"/>
        <w:b/>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F83299"/>
    <w:multiLevelType w:val="hybridMultilevel"/>
    <w:tmpl w:val="4C00305A"/>
    <w:lvl w:ilvl="0" w:tplc="878C7C2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5843795"/>
    <w:multiLevelType w:val="multilevel"/>
    <w:tmpl w:val="52E8EE9E"/>
    <w:lvl w:ilvl="0">
      <w:start w:val="2"/>
      <w:numFmt w:val="decimal"/>
      <w:lvlText w:val="%1."/>
      <w:lvlJc w:val="left"/>
      <w:pPr>
        <w:ind w:left="540" w:hanging="540"/>
      </w:pPr>
      <w:rPr>
        <w:strike w:val="0"/>
        <w:dstrike w:val="0"/>
        <w:u w:val="none"/>
        <w:effect w:val="none"/>
      </w:rPr>
    </w:lvl>
    <w:lvl w:ilvl="1">
      <w:start w:val="2"/>
      <w:numFmt w:val="decimal"/>
      <w:lvlText w:val="%1.%2."/>
      <w:lvlJc w:val="left"/>
      <w:pPr>
        <w:ind w:left="540" w:hanging="540"/>
      </w:pPr>
      <w:rPr>
        <w:strike w:val="0"/>
        <w:dstrike w:val="0"/>
        <w:u w:val="none"/>
        <w:effect w:val="none"/>
      </w:r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4" w15:restartNumberingAfterBreak="0">
    <w:nsid w:val="3D105782"/>
    <w:multiLevelType w:val="multilevel"/>
    <w:tmpl w:val="44D644BA"/>
    <w:lvl w:ilvl="0">
      <w:start w:val="1"/>
      <w:numFmt w:val="decimal"/>
      <w:lvlText w:val="%1."/>
      <w:lvlJc w:val="left"/>
      <w:pPr>
        <w:tabs>
          <w:tab w:val="num" w:pos="480"/>
        </w:tabs>
        <w:ind w:left="480" w:hanging="480"/>
      </w:pPr>
      <w:rPr>
        <w:strike w:val="0"/>
        <w:dstrike w:val="0"/>
        <w:u w:val="none"/>
        <w:effect w:val="none"/>
      </w:r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15:restartNumberingAfterBreak="0">
    <w:nsid w:val="6D0D53FE"/>
    <w:multiLevelType w:val="multilevel"/>
    <w:tmpl w:val="1F70834A"/>
    <w:lvl w:ilvl="0">
      <w:start w:val="2"/>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3233898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8209295">
    <w:abstractNumId w:val="5"/>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7942529">
    <w:abstractNumId w:val="3"/>
  </w:num>
  <w:num w:numId="4" w16cid:durableId="947734703">
    <w:abstractNumId w:val="1"/>
  </w:num>
  <w:num w:numId="5" w16cid:durableId="1148978494">
    <w:abstractNumId w:val="0"/>
  </w:num>
  <w:num w:numId="6" w16cid:durableId="1868566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A7C"/>
    <w:rsid w:val="000974DF"/>
    <w:rsid w:val="00160B6F"/>
    <w:rsid w:val="00325049"/>
    <w:rsid w:val="004948E9"/>
    <w:rsid w:val="0057084B"/>
    <w:rsid w:val="00592245"/>
    <w:rsid w:val="00593165"/>
    <w:rsid w:val="007A4A7C"/>
    <w:rsid w:val="008622A1"/>
    <w:rsid w:val="008A6AD3"/>
    <w:rsid w:val="00B114AE"/>
    <w:rsid w:val="00B56224"/>
    <w:rsid w:val="00B60A3F"/>
    <w:rsid w:val="00BD6EEF"/>
    <w:rsid w:val="00C72B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598E"/>
  <w15:chartTrackingRefBased/>
  <w15:docId w15:val="{D517C7DB-2C73-4C09-9A07-A662E1B84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4A7C"/>
    <w:pPr>
      <w:spacing w:after="0" w:line="240" w:lineRule="auto"/>
      <w:jc w:val="both"/>
    </w:pPr>
    <w:rPr>
      <w:rFonts w:ascii="Times New Roman" w:eastAsia="Times New Roman" w:hAnsi="Times New Roman" w:cs="Times New Roman"/>
      <w:kern w:val="0"/>
      <w14:ligatures w14:val="none"/>
    </w:rPr>
  </w:style>
  <w:style w:type="paragraph" w:styleId="Virsraksts1">
    <w:name w:val="heading 1"/>
    <w:basedOn w:val="Parasts"/>
    <w:next w:val="Parasts"/>
    <w:link w:val="Virsraksts1Rakstz"/>
    <w:uiPriority w:val="9"/>
    <w:qFormat/>
    <w:rsid w:val="007A4A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A4A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A4A7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A4A7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A4A7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A4A7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A4A7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A4A7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A4A7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A4A7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A4A7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A4A7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A4A7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A4A7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A4A7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A4A7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A4A7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A4A7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A4A7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A4A7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A4A7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A4A7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A4A7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A4A7C"/>
    <w:rPr>
      <w:i/>
      <w:iCs/>
      <w:color w:val="404040" w:themeColor="text1" w:themeTint="BF"/>
    </w:rPr>
  </w:style>
  <w:style w:type="paragraph" w:styleId="Sarakstarindkopa">
    <w:name w:val="List Paragraph"/>
    <w:aliases w:val="Virsraksti,Syle 1,Normal bullet 2,Bullet list,Strip,H&amp;P List Paragraph,2,Saistīto dokumentu saraksts,Numurets,PPS_Bullet,Colorful List - Accent 11,List Paragraph1,list paragraph,h&amp;p list paragraph,saistīto dokumentu saraksts,syle 1"/>
    <w:basedOn w:val="Parasts"/>
    <w:link w:val="SarakstarindkopaRakstz"/>
    <w:uiPriority w:val="99"/>
    <w:qFormat/>
    <w:rsid w:val="007A4A7C"/>
    <w:pPr>
      <w:ind w:left="720"/>
      <w:contextualSpacing/>
    </w:pPr>
  </w:style>
  <w:style w:type="character" w:styleId="Intensvsizclums">
    <w:name w:val="Intense Emphasis"/>
    <w:basedOn w:val="Noklusjumarindkopasfonts"/>
    <w:uiPriority w:val="21"/>
    <w:qFormat/>
    <w:rsid w:val="007A4A7C"/>
    <w:rPr>
      <w:i/>
      <w:iCs/>
      <w:color w:val="0F4761" w:themeColor="accent1" w:themeShade="BF"/>
    </w:rPr>
  </w:style>
  <w:style w:type="paragraph" w:styleId="Intensvscitts">
    <w:name w:val="Intense Quote"/>
    <w:basedOn w:val="Parasts"/>
    <w:next w:val="Parasts"/>
    <w:link w:val="IntensvscittsRakstz"/>
    <w:uiPriority w:val="30"/>
    <w:qFormat/>
    <w:rsid w:val="007A4A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A4A7C"/>
    <w:rPr>
      <w:i/>
      <w:iCs/>
      <w:color w:val="0F4761" w:themeColor="accent1" w:themeShade="BF"/>
    </w:rPr>
  </w:style>
  <w:style w:type="character" w:styleId="Intensvaatsauce">
    <w:name w:val="Intense Reference"/>
    <w:basedOn w:val="Noklusjumarindkopasfonts"/>
    <w:uiPriority w:val="32"/>
    <w:qFormat/>
    <w:rsid w:val="007A4A7C"/>
    <w:rPr>
      <w:b/>
      <w:bCs/>
      <w:smallCaps/>
      <w:color w:val="0F4761" w:themeColor="accent1" w:themeShade="BF"/>
      <w:spacing w:val="5"/>
    </w:rPr>
  </w:style>
  <w:style w:type="character" w:customStyle="1" w:styleId="SarakstarindkopaRakstz">
    <w:name w:val="Saraksta rindkopa Rakstz."/>
    <w:aliases w:val="Virsraksti Rakstz.,Syle 1 Rakstz.,Normal bullet 2 Rakstz.,Bullet list Rakstz.,Strip Rakstz.,H&amp;P List Paragraph Rakstz.,2 Rakstz.,Saistīto dokumentu saraksts Rakstz.,Numurets Rakstz.,PPS_Bullet Rakstz.,List Paragraph1 Rakstz."/>
    <w:link w:val="Sarakstarindkopa"/>
    <w:uiPriority w:val="99"/>
    <w:qFormat/>
    <w:locked/>
    <w:rsid w:val="007A4A7C"/>
  </w:style>
  <w:style w:type="paragraph" w:styleId="Galvene">
    <w:name w:val="header"/>
    <w:aliases w:val=" Char,Char,Header Char Char,Message"/>
    <w:basedOn w:val="Parasts"/>
    <w:link w:val="GalveneRakstz"/>
    <w:uiPriority w:val="99"/>
    <w:unhideWhenUsed/>
    <w:rsid w:val="007A4A7C"/>
    <w:pPr>
      <w:tabs>
        <w:tab w:val="center" w:pos="4153"/>
        <w:tab w:val="right" w:pos="8306"/>
      </w:tabs>
      <w:jc w:val="left"/>
    </w:pPr>
    <w:rPr>
      <w:rFonts w:asciiTheme="minorHAnsi" w:eastAsiaTheme="minorHAnsi" w:hAnsiTheme="minorHAnsi" w:cstheme="minorBidi"/>
      <w:sz w:val="22"/>
      <w:szCs w:val="22"/>
    </w:rPr>
  </w:style>
  <w:style w:type="character" w:customStyle="1" w:styleId="GalveneRakstz">
    <w:name w:val="Galvene Rakstz."/>
    <w:aliases w:val=" Char Rakstz.,Char Rakstz.,Header Char Char Rakstz.,Message Rakstz."/>
    <w:basedOn w:val="Noklusjumarindkopasfonts"/>
    <w:link w:val="Galvene"/>
    <w:uiPriority w:val="99"/>
    <w:rsid w:val="007A4A7C"/>
    <w:rPr>
      <w:kern w:val="0"/>
      <w:sz w:val="22"/>
      <w:szCs w:val="22"/>
      <w14:ligatures w14:val="none"/>
    </w:rPr>
  </w:style>
  <w:style w:type="paragraph" w:styleId="Kjene">
    <w:name w:val="footer"/>
    <w:basedOn w:val="Parasts"/>
    <w:link w:val="KjeneRakstz"/>
    <w:uiPriority w:val="99"/>
    <w:unhideWhenUsed/>
    <w:rsid w:val="0057084B"/>
    <w:pPr>
      <w:tabs>
        <w:tab w:val="center" w:pos="4153"/>
        <w:tab w:val="right" w:pos="8306"/>
      </w:tabs>
    </w:pPr>
  </w:style>
  <w:style w:type="character" w:customStyle="1" w:styleId="KjeneRakstz">
    <w:name w:val="Kājene Rakstz."/>
    <w:basedOn w:val="Noklusjumarindkopasfonts"/>
    <w:link w:val="Kjene"/>
    <w:uiPriority w:val="99"/>
    <w:rsid w:val="0057084B"/>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F6B710C35400241A08AFA6907ECDB68" ma:contentTypeVersion="11" ma:contentTypeDescription="Izveidot jaunu dokumentu." ma:contentTypeScope="" ma:versionID="68b5ed78ddb4f2318d15ac619b8dd330">
  <xsd:schema xmlns:xsd="http://www.w3.org/2001/XMLSchema" xmlns:xs="http://www.w3.org/2001/XMLSchema" xmlns:p="http://schemas.microsoft.com/office/2006/metadata/properties" xmlns:ns2="fc4ecec1-7040-4b55-83f5-7b2389a250e3" xmlns:ns3="a8d0358d-bd14-4d54-9908-790c732f8b72" targetNamespace="http://schemas.microsoft.com/office/2006/metadata/properties" ma:root="true" ma:fieldsID="53d3ece7728f5b3538e14d65ded08f9a" ns2:_="" ns3:_="">
    <xsd:import namespace="fc4ecec1-7040-4b55-83f5-7b2389a250e3"/>
    <xsd:import namespace="a8d0358d-bd14-4d54-9908-790c732f8b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ecec1-7040-4b55-83f5-7b2389a25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d0358d-bd14-4d54-9908-790c732f8b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604ad5-df9c-4928-af86-aff1865daba2}" ma:internalName="TaxCatchAll" ma:showField="CatchAllData" ma:web="a8d0358d-bd14-4d54-9908-790c732f8b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c4ecec1-7040-4b55-83f5-7b2389a250e3">
      <Terms xmlns="http://schemas.microsoft.com/office/infopath/2007/PartnerControls"/>
    </lcf76f155ced4ddcb4097134ff3c332f>
    <TaxCatchAll xmlns="a8d0358d-bd14-4d54-9908-790c732f8b72" xsi:nil="true"/>
  </documentManagement>
</p:properties>
</file>

<file path=customXml/itemProps1.xml><?xml version="1.0" encoding="utf-8"?>
<ds:datastoreItem xmlns:ds="http://schemas.openxmlformats.org/officeDocument/2006/customXml" ds:itemID="{1E82D420-8C88-42CA-9D69-F83C6C2FC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4ecec1-7040-4b55-83f5-7b2389a250e3"/>
    <ds:schemaRef ds:uri="a8d0358d-bd14-4d54-9908-790c732f8b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B854EE-F06E-4F13-B408-F42DEE5DFC9A}">
  <ds:schemaRefs>
    <ds:schemaRef ds:uri="http://schemas.microsoft.com/sharepoint/v3/contenttype/forms"/>
  </ds:schemaRefs>
</ds:datastoreItem>
</file>

<file path=customXml/itemProps3.xml><?xml version="1.0" encoding="utf-8"?>
<ds:datastoreItem xmlns:ds="http://schemas.openxmlformats.org/officeDocument/2006/customXml" ds:itemID="{3B9977FA-6C40-4386-A040-A325BDD602C2}">
  <ds:schemaRefs>
    <ds:schemaRef ds:uri="http://schemas.microsoft.com/office/2006/metadata/properties"/>
    <ds:schemaRef ds:uri="http://schemas.microsoft.com/office/infopath/2007/PartnerControls"/>
    <ds:schemaRef ds:uri="fc4ecec1-7040-4b55-83f5-7b2389a250e3"/>
    <ds:schemaRef ds:uri="a8d0358d-bd14-4d54-9908-790c732f8b72"/>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5624</Words>
  <Characters>3207</Characters>
  <Application>Microsoft Office Word</Application>
  <DocSecurity>0</DocSecurity>
  <Lines>26</Lines>
  <Paragraphs>17</Paragraphs>
  <ScaleCrop>false</ScaleCrop>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Gulbe</dc:creator>
  <cp:keywords/>
  <dc:description/>
  <cp:lastModifiedBy>Gundars Vārna</cp:lastModifiedBy>
  <cp:revision>8</cp:revision>
  <dcterms:created xsi:type="dcterms:W3CDTF">2026-08-27T13:07:00Z</dcterms:created>
  <dcterms:modified xsi:type="dcterms:W3CDTF">2026-09-02T19:08:00Z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0x0101001F6B710C35400241A08AFA6907ECDB68</vt:lpwstr>
  </property>
  <property fmtid="{D5CDD505-2E9C-101B-9397-08002B2CF9AE}" pid="3" name="MediaServiceImageTags">
    <vt:lpwstr/>
  </property>
  <property fmtid="{D5CDD505-2E9C-101B-9397-08002B2CF9AE}" pid="4" name="docLang">
    <vt:lpwstr>lv</vt:lpwstr>
  </property>
</Properties>
</file>