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7C35B" w14:textId="77777777" w:rsidR="0073705E" w:rsidRDefault="0073705E" w:rsidP="00496BAA">
      <w:pPr>
        <w:rPr>
          <w:lang w:val="lv-LV"/>
        </w:rPr>
      </w:pPr>
    </w:p>
    <w:p w14:paraId="361E2A01" w14:textId="28FA4221" w:rsidR="00713E87" w:rsidRPr="002742D6" w:rsidRDefault="00713E87" w:rsidP="00496BAA">
      <w:pPr>
        <w:rPr>
          <w:i/>
          <w:iCs/>
          <w:lang w:val="lv-LV"/>
        </w:rPr>
      </w:pPr>
      <w:r w:rsidRPr="002742D6">
        <w:rPr>
          <w:i/>
          <w:iCs/>
          <w:lang w:val="lv-LV"/>
        </w:rPr>
        <w:t xml:space="preserve">Par atbilžu sniegšanu </w:t>
      </w:r>
    </w:p>
    <w:p w14:paraId="0B284C4D" w14:textId="77777777" w:rsidR="00496BAA" w:rsidRDefault="00713E87" w:rsidP="00496BAA">
      <w:pPr>
        <w:rPr>
          <w:i/>
          <w:iCs/>
          <w:lang w:val="lv-LV"/>
        </w:rPr>
      </w:pPr>
      <w:r w:rsidRPr="0057346D">
        <w:rPr>
          <w:i/>
          <w:iCs/>
          <w:lang w:val="lv-LV"/>
        </w:rPr>
        <w:t xml:space="preserve">par </w:t>
      </w:r>
      <w:r w:rsidR="00724154">
        <w:rPr>
          <w:i/>
          <w:iCs/>
          <w:lang w:val="lv-LV"/>
        </w:rPr>
        <w:t>iepirkuma procedūras</w:t>
      </w:r>
      <w:r w:rsidRPr="0057346D">
        <w:rPr>
          <w:i/>
          <w:iCs/>
          <w:lang w:val="lv-LV"/>
        </w:rPr>
        <w:t xml:space="preserve"> </w:t>
      </w:r>
      <w:r w:rsidRPr="00724154">
        <w:rPr>
          <w:i/>
          <w:iCs/>
          <w:lang w:val="lv-LV"/>
        </w:rPr>
        <w:t>“</w:t>
      </w:r>
      <w:r w:rsidR="00724154" w:rsidRPr="00724154">
        <w:rPr>
          <w:i/>
          <w:iCs/>
          <w:lang w:val="lv-LV"/>
        </w:rPr>
        <w:t>CNC metāla locīšanas iekārtas un tās aprīkojuma piegāde</w:t>
      </w:r>
      <w:r w:rsidRPr="00724154">
        <w:rPr>
          <w:i/>
          <w:iCs/>
          <w:lang w:val="lv-LV"/>
        </w:rPr>
        <w:t>”</w:t>
      </w:r>
      <w:r w:rsidRPr="0057346D">
        <w:rPr>
          <w:i/>
          <w:iCs/>
          <w:lang w:val="lv-LV"/>
        </w:rPr>
        <w:t xml:space="preserve"> </w:t>
      </w:r>
    </w:p>
    <w:p w14:paraId="3E3E4786" w14:textId="5DF13FC5" w:rsidR="00713E87" w:rsidRPr="00724154" w:rsidRDefault="00713E87" w:rsidP="00496BAA">
      <w:pPr>
        <w:rPr>
          <w:b/>
          <w:bCs/>
          <w:i/>
          <w:iCs/>
          <w:lang w:val="lv-LV"/>
        </w:rPr>
      </w:pPr>
      <w:r w:rsidRPr="0057346D">
        <w:rPr>
          <w:i/>
          <w:iCs/>
          <w:lang w:val="lv-LV"/>
        </w:rPr>
        <w:t>(ID Nr. RS/202</w:t>
      </w:r>
      <w:r>
        <w:rPr>
          <w:i/>
          <w:iCs/>
          <w:lang w:val="lv-LV"/>
        </w:rPr>
        <w:t>6</w:t>
      </w:r>
      <w:r w:rsidRPr="0057346D">
        <w:rPr>
          <w:i/>
          <w:iCs/>
          <w:lang w:val="lv-LV"/>
        </w:rPr>
        <w:t>/</w:t>
      </w:r>
      <w:r w:rsidR="00724154">
        <w:rPr>
          <w:i/>
          <w:iCs/>
          <w:lang w:val="lv-LV"/>
        </w:rPr>
        <w:t>66</w:t>
      </w:r>
      <w:r w:rsidRPr="0057346D">
        <w:rPr>
          <w:i/>
          <w:iCs/>
          <w:lang w:val="lv-LV"/>
        </w:rPr>
        <w:t>) nolikuma prasībām</w:t>
      </w:r>
    </w:p>
    <w:p w14:paraId="6DC509E5" w14:textId="77777777" w:rsidR="000C5391" w:rsidRDefault="000C5391" w:rsidP="00496BAA">
      <w:pPr>
        <w:rPr>
          <w:i/>
          <w:iCs/>
          <w:lang w:val="lv-LV"/>
        </w:rPr>
      </w:pPr>
    </w:p>
    <w:p w14:paraId="06B1A3B8" w14:textId="6574CD7B" w:rsidR="005A7A9C" w:rsidRDefault="005A7A9C" w:rsidP="00496BAA">
      <w:pPr>
        <w:ind w:right="-8" w:firstLine="720"/>
        <w:jc w:val="both"/>
        <w:rPr>
          <w:lang w:val="lv-LV"/>
        </w:rPr>
      </w:pPr>
      <w:r w:rsidRPr="00C4199D">
        <w:rPr>
          <w:lang w:val="lv-LV"/>
        </w:rPr>
        <w:t xml:space="preserve">Rīgas pašvaldības sabiedrības ar ierobežotu atbildību </w:t>
      </w:r>
      <w:r>
        <w:rPr>
          <w:lang w:val="lv-LV"/>
        </w:rPr>
        <w:t>“</w:t>
      </w:r>
      <w:r w:rsidRPr="00C4199D">
        <w:rPr>
          <w:lang w:val="lv-LV"/>
        </w:rPr>
        <w:t xml:space="preserve">Rīgas satiksme” Iepirkuma komisija (turpmāk – Pasūtītājs) no iespējamā </w:t>
      </w:r>
      <w:r>
        <w:rPr>
          <w:lang w:val="lv-LV"/>
        </w:rPr>
        <w:t>pretendenta</w:t>
      </w:r>
      <w:r w:rsidRPr="00C4199D">
        <w:rPr>
          <w:lang w:val="lv-LV"/>
        </w:rPr>
        <w:t xml:space="preserve"> ir saņēmusi vēstuli ar lūgumu sniegt skaidrojumu par </w:t>
      </w:r>
      <w:r w:rsidR="00002259">
        <w:rPr>
          <w:lang w:val="lv-LV"/>
        </w:rPr>
        <w:t>iepirkuma procedūras</w:t>
      </w:r>
      <w:r w:rsidRPr="00C4199D">
        <w:rPr>
          <w:lang w:val="lv-LV"/>
        </w:rPr>
        <w:t xml:space="preserve"> </w:t>
      </w:r>
      <w:r w:rsidRPr="00164D9C">
        <w:rPr>
          <w:lang w:val="lv-LV"/>
        </w:rPr>
        <w:t>“</w:t>
      </w:r>
      <w:r w:rsidR="00002259" w:rsidRPr="00002259">
        <w:rPr>
          <w:lang w:val="lv-LV"/>
        </w:rPr>
        <w:t>CNC metāla locīšanas iekārtas un tās aprīkojuma piegāde</w:t>
      </w:r>
      <w:r w:rsidRPr="00164D9C">
        <w:rPr>
          <w:lang w:val="lv-LV"/>
        </w:rPr>
        <w:t>”</w:t>
      </w:r>
      <w:r w:rsidRPr="00B267D7">
        <w:rPr>
          <w:lang w:val="lv-LV"/>
        </w:rPr>
        <w:t xml:space="preserve"> (ID Nr. RS/202</w:t>
      </w:r>
      <w:r>
        <w:rPr>
          <w:lang w:val="lv-LV"/>
        </w:rPr>
        <w:t>6</w:t>
      </w:r>
      <w:r w:rsidRPr="00B267D7">
        <w:rPr>
          <w:lang w:val="lv-LV"/>
        </w:rPr>
        <w:t>/</w:t>
      </w:r>
      <w:r w:rsidR="00002259">
        <w:rPr>
          <w:lang w:val="lv-LV"/>
        </w:rPr>
        <w:t>66</w:t>
      </w:r>
      <w:r w:rsidRPr="002742D6">
        <w:rPr>
          <w:i/>
          <w:iCs/>
          <w:lang w:val="lv-LV"/>
        </w:rPr>
        <w:t xml:space="preserve">) </w:t>
      </w:r>
      <w:r w:rsidRPr="0001357C">
        <w:rPr>
          <w:lang w:val="lv-LV"/>
        </w:rPr>
        <w:t>nolikumā (turpmāk – Nolikums) ietvertajām prasībām.</w:t>
      </w:r>
    </w:p>
    <w:p w14:paraId="00850BCC" w14:textId="77777777" w:rsidR="005A7A9C" w:rsidRDefault="005A7A9C" w:rsidP="00496BAA">
      <w:pPr>
        <w:ind w:right="-8"/>
        <w:jc w:val="both"/>
        <w:rPr>
          <w:lang w:val="lv-LV"/>
        </w:rPr>
      </w:pPr>
    </w:p>
    <w:p w14:paraId="11AFF91D" w14:textId="77777777" w:rsidR="002779F5" w:rsidRPr="00671760" w:rsidRDefault="002779F5" w:rsidP="00496BAA">
      <w:pPr>
        <w:ind w:right="-8"/>
        <w:jc w:val="both"/>
        <w:rPr>
          <w:b/>
          <w:bCs/>
          <w:i/>
          <w:iCs/>
          <w:lang w:val="lv-LV"/>
        </w:rPr>
      </w:pPr>
      <w:r w:rsidRPr="00671760">
        <w:rPr>
          <w:b/>
          <w:bCs/>
          <w:i/>
          <w:iCs/>
          <w:lang w:val="lv-LV"/>
        </w:rPr>
        <w:t>1. jautājums</w:t>
      </w:r>
    </w:p>
    <w:p w14:paraId="6615ECAC" w14:textId="36F227D4" w:rsidR="008206E9" w:rsidRPr="00671760" w:rsidRDefault="00C614C2" w:rsidP="00496BAA">
      <w:pPr>
        <w:ind w:right="-8"/>
        <w:jc w:val="both"/>
        <w:rPr>
          <w:lang w:val="lv-LV"/>
        </w:rPr>
      </w:pPr>
      <w:r w:rsidRPr="00671760">
        <w:rPr>
          <w:lang w:val="lv-LV"/>
        </w:rPr>
        <w:t xml:space="preserve">Tehniskā piedāvājuma formas </w:t>
      </w:r>
      <w:r w:rsidR="00387546" w:rsidRPr="00671760">
        <w:rPr>
          <w:lang w:val="lv-LV"/>
        </w:rPr>
        <w:t>5.1. punkts:</w:t>
      </w:r>
    </w:p>
    <w:tbl>
      <w:tblPr>
        <w:tblW w:w="6804" w:type="dxa"/>
        <w:tblInd w:w="-5" w:type="dxa"/>
        <w:tblLayout w:type="fixed"/>
        <w:tblLook w:val="04A0" w:firstRow="1" w:lastRow="0" w:firstColumn="1" w:lastColumn="0" w:noHBand="0" w:noVBand="1"/>
      </w:tblPr>
      <w:tblGrid>
        <w:gridCol w:w="709"/>
        <w:gridCol w:w="1985"/>
        <w:gridCol w:w="4110"/>
      </w:tblGrid>
      <w:tr w:rsidR="00387546" w:rsidRPr="00671760" w14:paraId="52C0F174" w14:textId="77777777" w:rsidTr="00671760">
        <w:trPr>
          <w:trHeight w:val="409"/>
        </w:trPr>
        <w:tc>
          <w:tcPr>
            <w:tcW w:w="709" w:type="dxa"/>
            <w:tcBorders>
              <w:top w:val="single" w:sz="4" w:space="0" w:color="auto"/>
              <w:left w:val="single" w:sz="4" w:space="0" w:color="auto"/>
              <w:bottom w:val="single" w:sz="4" w:space="0" w:color="auto"/>
              <w:right w:val="single" w:sz="4" w:space="0" w:color="auto"/>
            </w:tcBorders>
            <w:vAlign w:val="center"/>
          </w:tcPr>
          <w:p w14:paraId="34241017" w14:textId="77777777" w:rsidR="00387546" w:rsidRPr="00671760" w:rsidRDefault="00387546" w:rsidP="00496BAA">
            <w:pPr>
              <w:contextualSpacing/>
              <w:jc w:val="center"/>
              <w:rPr>
                <w:lang w:val="lv-LV" w:eastAsia="lv-LV"/>
              </w:rPr>
            </w:pPr>
            <w:r w:rsidRPr="00671760">
              <w:rPr>
                <w:lang w:val="lv-LV" w:eastAsia="lv-LV"/>
              </w:rPr>
              <w:t>5.1.</w:t>
            </w:r>
          </w:p>
        </w:tc>
        <w:tc>
          <w:tcPr>
            <w:tcW w:w="1985" w:type="dxa"/>
            <w:tcBorders>
              <w:top w:val="single" w:sz="4" w:space="0" w:color="auto"/>
              <w:left w:val="nil"/>
              <w:bottom w:val="single" w:sz="4" w:space="0" w:color="auto"/>
              <w:right w:val="single" w:sz="4" w:space="0" w:color="auto"/>
            </w:tcBorders>
            <w:vAlign w:val="center"/>
          </w:tcPr>
          <w:p w14:paraId="668A0D95" w14:textId="77777777" w:rsidR="00387546" w:rsidRPr="00671760" w:rsidRDefault="00387546" w:rsidP="00496BAA">
            <w:pPr>
              <w:contextualSpacing/>
              <w:rPr>
                <w:lang w:val="lv-LV" w:eastAsia="lv-LV"/>
              </w:rPr>
            </w:pPr>
            <w:r w:rsidRPr="00671760">
              <w:rPr>
                <w:lang w:val="lv-LV" w:eastAsia="lv-LV"/>
              </w:rPr>
              <w:t xml:space="preserve">Preses tonnāžā </w:t>
            </w:r>
          </w:p>
        </w:tc>
        <w:tc>
          <w:tcPr>
            <w:tcW w:w="4110" w:type="dxa"/>
            <w:tcBorders>
              <w:top w:val="single" w:sz="4" w:space="0" w:color="auto"/>
              <w:left w:val="nil"/>
              <w:bottom w:val="single" w:sz="4" w:space="0" w:color="auto"/>
              <w:right w:val="single" w:sz="4" w:space="0" w:color="auto"/>
            </w:tcBorders>
            <w:vAlign w:val="center"/>
          </w:tcPr>
          <w:p w14:paraId="5937F50E" w14:textId="77777777" w:rsidR="00387546" w:rsidRPr="00671760" w:rsidRDefault="00387546" w:rsidP="00496BAA">
            <w:pPr>
              <w:rPr>
                <w:lang w:val="lv-LV" w:eastAsia="lv-LV"/>
              </w:rPr>
            </w:pPr>
            <w:r w:rsidRPr="00671760">
              <w:rPr>
                <w:lang w:val="lv-LV" w:eastAsia="lv-LV"/>
              </w:rPr>
              <w:t xml:space="preserve">Vismaz 1000 </w:t>
            </w:r>
            <w:r w:rsidRPr="00671760">
              <w:rPr>
                <w:noProof/>
                <w:lang w:val="lv-LV" w:eastAsia="lv-LV"/>
              </w:rPr>
              <w:t>kN</w:t>
            </w:r>
          </w:p>
        </w:tc>
      </w:tr>
    </w:tbl>
    <w:p w14:paraId="2CE867E7" w14:textId="43BA8CB5" w:rsidR="00BA7FF7" w:rsidRPr="00671760" w:rsidRDefault="00BA7FF7" w:rsidP="00496BAA">
      <w:pPr>
        <w:ind w:right="-8"/>
        <w:jc w:val="both"/>
        <w:rPr>
          <w:lang w:val="lv-LV"/>
        </w:rPr>
      </w:pPr>
      <w:r w:rsidRPr="00671760">
        <w:rPr>
          <w:lang w:val="lv-LV"/>
        </w:rPr>
        <w:t xml:space="preserve">Vai šeit nav kļūda? </w:t>
      </w:r>
    </w:p>
    <w:p w14:paraId="1AC8EA81" w14:textId="66B4D07F" w:rsidR="00387546" w:rsidRPr="00671760" w:rsidRDefault="00BA7FF7" w:rsidP="00496BAA">
      <w:pPr>
        <w:ind w:right="-8"/>
        <w:jc w:val="both"/>
        <w:rPr>
          <w:lang w:val="lv-LV"/>
        </w:rPr>
      </w:pPr>
      <w:r w:rsidRPr="00671760">
        <w:rPr>
          <w:lang w:val="lv-LV"/>
        </w:rPr>
        <w:t>Mēs varam piedāvāt tonnāžu 100 t uz 1 m, tātad iekārtas jauda būtu 100 kN.</w:t>
      </w:r>
    </w:p>
    <w:p w14:paraId="053558A8" w14:textId="77777777" w:rsidR="00BA7FF7" w:rsidRPr="00671760" w:rsidRDefault="00BA7FF7" w:rsidP="00496BAA">
      <w:pPr>
        <w:ind w:right="-8"/>
        <w:jc w:val="both"/>
        <w:rPr>
          <w:lang w:val="lv-LV"/>
        </w:rPr>
      </w:pPr>
    </w:p>
    <w:p w14:paraId="23EE0D4B" w14:textId="68C4593F" w:rsidR="008206E9" w:rsidRPr="00671760" w:rsidRDefault="008206E9" w:rsidP="00496BAA">
      <w:pPr>
        <w:ind w:right="-8"/>
        <w:jc w:val="both"/>
        <w:rPr>
          <w:b/>
          <w:bCs/>
          <w:lang w:val="lv-LV"/>
        </w:rPr>
      </w:pPr>
      <w:r w:rsidRPr="00671760">
        <w:rPr>
          <w:b/>
          <w:bCs/>
          <w:lang w:val="lv-LV"/>
        </w:rPr>
        <w:t>Atbilde:</w:t>
      </w:r>
    </w:p>
    <w:p w14:paraId="316B9256" w14:textId="77777777" w:rsidR="00AA61E7" w:rsidRPr="00671760" w:rsidRDefault="003F28F6" w:rsidP="00496BAA">
      <w:pPr>
        <w:jc w:val="both"/>
        <w:rPr>
          <w:lang w:val="lv-LV"/>
        </w:rPr>
      </w:pPr>
      <w:r w:rsidRPr="00671760">
        <w:rPr>
          <w:lang w:val="lv-LV"/>
        </w:rPr>
        <w:t xml:space="preserve">Tehniskā piedāvājuma formas 5.1. punkta </w:t>
      </w:r>
      <w:r w:rsidR="00132C97" w:rsidRPr="00671760">
        <w:rPr>
          <w:lang w:val="lv-LV"/>
        </w:rPr>
        <w:t xml:space="preserve">prasību aprakstā nav kļūdu. </w:t>
      </w:r>
      <w:r w:rsidR="00AA61E7" w:rsidRPr="00671760">
        <w:rPr>
          <w:lang w:val="lv-LV"/>
        </w:rPr>
        <w:t>Pretendentiem jāpiedāvā vismaz 1000 kN.</w:t>
      </w:r>
    </w:p>
    <w:p w14:paraId="415E1219" w14:textId="51DAA379" w:rsidR="00496BAA" w:rsidRDefault="00132C97" w:rsidP="00496BAA">
      <w:pPr>
        <w:jc w:val="both"/>
        <w:rPr>
          <w:lang w:val="lv-LV"/>
        </w:rPr>
      </w:pPr>
      <w:r w:rsidRPr="00671760">
        <w:rPr>
          <w:lang w:val="lv-LV"/>
        </w:rPr>
        <w:t xml:space="preserve"> </w:t>
      </w:r>
    </w:p>
    <w:p w14:paraId="5C281CD7" w14:textId="77777777" w:rsidR="00496BAA" w:rsidRPr="00671760" w:rsidRDefault="00496BAA" w:rsidP="00496BAA">
      <w:pPr>
        <w:jc w:val="both"/>
        <w:rPr>
          <w:lang w:val="lv-LV"/>
        </w:rPr>
      </w:pPr>
    </w:p>
    <w:p w14:paraId="7BAA670C" w14:textId="0F80D62A" w:rsidR="002B5684" w:rsidRPr="00671760" w:rsidRDefault="002B5684" w:rsidP="00496BAA">
      <w:pPr>
        <w:jc w:val="both"/>
        <w:rPr>
          <w:b/>
          <w:bCs/>
          <w:i/>
          <w:iCs/>
          <w:lang w:val="lv-LV"/>
        </w:rPr>
      </w:pPr>
      <w:r w:rsidRPr="00671760">
        <w:rPr>
          <w:b/>
          <w:bCs/>
          <w:i/>
          <w:iCs/>
          <w:lang w:val="lv-LV"/>
        </w:rPr>
        <w:t>2. jautājums</w:t>
      </w:r>
    </w:p>
    <w:p w14:paraId="37121652" w14:textId="63097E32" w:rsidR="00AA61E7" w:rsidRPr="00671760" w:rsidRDefault="00AA61E7" w:rsidP="00496BAA">
      <w:pPr>
        <w:ind w:right="-8"/>
        <w:jc w:val="both"/>
        <w:rPr>
          <w:lang w:val="lv-LV"/>
        </w:rPr>
      </w:pPr>
      <w:r w:rsidRPr="00671760">
        <w:rPr>
          <w:lang w:val="lv-LV"/>
        </w:rPr>
        <w:t>Tehniskā piedāvājuma formas 5.</w:t>
      </w:r>
      <w:r w:rsidR="00C049C1" w:rsidRPr="00671760">
        <w:rPr>
          <w:lang w:val="lv-LV"/>
        </w:rPr>
        <w:t>3</w:t>
      </w:r>
      <w:r w:rsidRPr="00671760">
        <w:rPr>
          <w:lang w:val="lv-LV"/>
        </w:rPr>
        <w:t>. punkts:</w:t>
      </w:r>
    </w:p>
    <w:tbl>
      <w:tblPr>
        <w:tblW w:w="7513" w:type="dxa"/>
        <w:tblInd w:w="-5" w:type="dxa"/>
        <w:tblLayout w:type="fixed"/>
        <w:tblLook w:val="04A0" w:firstRow="1" w:lastRow="0" w:firstColumn="1" w:lastColumn="0" w:noHBand="0" w:noVBand="1"/>
      </w:tblPr>
      <w:tblGrid>
        <w:gridCol w:w="709"/>
        <w:gridCol w:w="2693"/>
        <w:gridCol w:w="4111"/>
      </w:tblGrid>
      <w:tr w:rsidR="008E6503" w:rsidRPr="00671760" w14:paraId="222C0B37" w14:textId="77777777" w:rsidTr="00671760">
        <w:trPr>
          <w:trHeight w:val="315"/>
        </w:trPr>
        <w:tc>
          <w:tcPr>
            <w:tcW w:w="709" w:type="dxa"/>
            <w:tcBorders>
              <w:top w:val="single" w:sz="4" w:space="0" w:color="auto"/>
              <w:left w:val="single" w:sz="4" w:space="0" w:color="auto"/>
              <w:bottom w:val="single" w:sz="4" w:space="0" w:color="auto"/>
              <w:right w:val="single" w:sz="4" w:space="0" w:color="auto"/>
            </w:tcBorders>
            <w:vAlign w:val="center"/>
          </w:tcPr>
          <w:p w14:paraId="785C090F" w14:textId="77777777" w:rsidR="008E6503" w:rsidRPr="00671760" w:rsidRDefault="008E6503" w:rsidP="00496BAA">
            <w:pPr>
              <w:contextualSpacing/>
              <w:jc w:val="center"/>
              <w:rPr>
                <w:lang w:val="lv-LV" w:eastAsia="lv-LV"/>
              </w:rPr>
            </w:pPr>
            <w:r w:rsidRPr="00671760">
              <w:rPr>
                <w:lang w:val="lv-LV" w:eastAsia="lv-LV"/>
              </w:rPr>
              <w:t>5.3.</w:t>
            </w:r>
          </w:p>
        </w:tc>
        <w:tc>
          <w:tcPr>
            <w:tcW w:w="2693" w:type="dxa"/>
            <w:tcBorders>
              <w:top w:val="single" w:sz="4" w:space="0" w:color="auto"/>
              <w:left w:val="nil"/>
              <w:bottom w:val="single" w:sz="4" w:space="0" w:color="auto"/>
              <w:right w:val="single" w:sz="4" w:space="0" w:color="auto"/>
            </w:tcBorders>
            <w:vAlign w:val="center"/>
          </w:tcPr>
          <w:p w14:paraId="7DD47404" w14:textId="77777777" w:rsidR="008E6503" w:rsidRPr="00671760" w:rsidRDefault="008E6503" w:rsidP="00496BAA">
            <w:pPr>
              <w:contextualSpacing/>
              <w:jc w:val="center"/>
              <w:rPr>
                <w:lang w:val="lv-LV" w:eastAsia="lv-LV"/>
              </w:rPr>
            </w:pPr>
            <w:r w:rsidRPr="00671760">
              <w:rPr>
                <w:lang w:val="lv-LV" w:eastAsia="lv-LV"/>
              </w:rPr>
              <w:t>Detaļas locīšanas garums</w:t>
            </w:r>
          </w:p>
        </w:tc>
        <w:tc>
          <w:tcPr>
            <w:tcW w:w="4111" w:type="dxa"/>
            <w:tcBorders>
              <w:top w:val="single" w:sz="4" w:space="0" w:color="auto"/>
              <w:left w:val="nil"/>
              <w:bottom w:val="single" w:sz="4" w:space="0" w:color="auto"/>
              <w:right w:val="single" w:sz="4" w:space="0" w:color="auto"/>
            </w:tcBorders>
            <w:vAlign w:val="center"/>
          </w:tcPr>
          <w:p w14:paraId="5A73A920" w14:textId="77777777" w:rsidR="008E6503" w:rsidRPr="00671760" w:rsidRDefault="008E6503" w:rsidP="00496BAA">
            <w:pPr>
              <w:contextualSpacing/>
              <w:jc w:val="center"/>
              <w:rPr>
                <w:lang w:val="lv-LV" w:eastAsia="lv-LV"/>
              </w:rPr>
            </w:pPr>
            <w:r w:rsidRPr="00671760">
              <w:rPr>
                <w:lang w:val="lv-LV" w:eastAsia="lv-LV"/>
              </w:rPr>
              <w:t>Ne mazāk kā 2.2 m un ne vairāk kā 3 m.</w:t>
            </w:r>
          </w:p>
        </w:tc>
      </w:tr>
    </w:tbl>
    <w:p w14:paraId="3F44667B" w14:textId="2E6B8602" w:rsidR="002C12DC" w:rsidRDefault="00A32FAE" w:rsidP="00496BAA">
      <w:pPr>
        <w:jc w:val="both"/>
        <w:outlineLvl w:val="2"/>
        <w:rPr>
          <w:lang w:val="lv-LV" w:eastAsia="ru-RU"/>
        </w:rPr>
      </w:pPr>
      <w:r w:rsidRPr="00671760">
        <w:rPr>
          <w:lang w:val="lv-LV" w:eastAsia="ru-RU"/>
        </w:rPr>
        <w:t>100 tonnu spiediens, 2500 mm garums.</w:t>
      </w:r>
    </w:p>
    <w:p w14:paraId="06C4A427" w14:textId="77777777" w:rsidR="00496BAA" w:rsidRPr="00671760" w:rsidRDefault="00496BAA" w:rsidP="00496BAA">
      <w:pPr>
        <w:jc w:val="both"/>
        <w:outlineLvl w:val="2"/>
        <w:rPr>
          <w:lang w:val="lv-LV" w:eastAsia="ru-RU"/>
        </w:rPr>
      </w:pPr>
    </w:p>
    <w:p w14:paraId="083EE636" w14:textId="6444D24B" w:rsidR="00942E91" w:rsidRPr="00671760" w:rsidRDefault="002C12DC" w:rsidP="00496BAA">
      <w:pPr>
        <w:jc w:val="both"/>
        <w:outlineLvl w:val="2"/>
        <w:rPr>
          <w:b/>
          <w:bCs/>
          <w:lang w:val="lv-LV" w:eastAsia="ru-RU"/>
        </w:rPr>
      </w:pPr>
      <w:r w:rsidRPr="00671760">
        <w:rPr>
          <w:b/>
          <w:bCs/>
          <w:lang w:val="lv-LV" w:eastAsia="ru-RU"/>
        </w:rPr>
        <w:t>Atbilde:</w:t>
      </w:r>
    </w:p>
    <w:p w14:paraId="63ECC6F4" w14:textId="2CB44CC4" w:rsidR="00A32FAE" w:rsidRDefault="00A32FAE" w:rsidP="00496BAA">
      <w:pPr>
        <w:jc w:val="both"/>
        <w:outlineLvl w:val="2"/>
        <w:rPr>
          <w:lang w:val="lv-LV" w:eastAsia="ru-RU"/>
        </w:rPr>
      </w:pPr>
      <w:r w:rsidRPr="00671760">
        <w:rPr>
          <w:lang w:val="lv-LV" w:eastAsia="ru-RU"/>
        </w:rPr>
        <w:t xml:space="preserve">Kā norādīts </w:t>
      </w:r>
      <w:r w:rsidR="008801B5" w:rsidRPr="00671760">
        <w:rPr>
          <w:lang w:val="lv-LV" w:eastAsia="ru-RU"/>
        </w:rPr>
        <w:t>tehn</w:t>
      </w:r>
      <w:r w:rsidR="00671760">
        <w:rPr>
          <w:lang w:val="lv-LV" w:eastAsia="ru-RU"/>
        </w:rPr>
        <w:t>i</w:t>
      </w:r>
      <w:r w:rsidR="008801B5" w:rsidRPr="00671760">
        <w:rPr>
          <w:lang w:val="lv-LV" w:eastAsia="ru-RU"/>
        </w:rPr>
        <w:t xml:space="preserve">skā piedāvājuma formas 5.3. punkta prasību aprakstā, </w:t>
      </w:r>
      <w:r w:rsidRPr="00671760">
        <w:rPr>
          <w:lang w:val="lv-LV" w:eastAsia="ru-RU"/>
        </w:rPr>
        <w:t>locīšanas garumam ir minimālais un maksimālais garums</w:t>
      </w:r>
      <w:r w:rsidR="000B115F">
        <w:rPr>
          <w:lang w:val="lv-LV" w:eastAsia="ru-RU"/>
        </w:rPr>
        <w:t>.</w:t>
      </w:r>
      <w:r w:rsidRPr="00671760">
        <w:rPr>
          <w:lang w:val="lv-LV" w:eastAsia="ru-RU"/>
        </w:rPr>
        <w:t xml:space="preserve"> </w:t>
      </w:r>
      <w:r w:rsidR="008665C4">
        <w:rPr>
          <w:lang w:val="lv-LV" w:eastAsia="ru-RU"/>
        </w:rPr>
        <w:t xml:space="preserve"> Detaļas locīšanas garums </w:t>
      </w:r>
      <w:r w:rsidRPr="00671760">
        <w:rPr>
          <w:lang w:val="lv-LV" w:eastAsia="ru-RU"/>
        </w:rPr>
        <w:t xml:space="preserve">2500 mm </w:t>
      </w:r>
      <w:r w:rsidR="008665C4">
        <w:rPr>
          <w:lang w:val="lv-LV" w:eastAsia="ru-RU"/>
        </w:rPr>
        <w:t>atbilst Tehniskajai specifikācijai</w:t>
      </w:r>
      <w:r w:rsidRPr="00671760">
        <w:rPr>
          <w:lang w:val="lv-LV" w:eastAsia="ru-RU"/>
        </w:rPr>
        <w:t>.</w:t>
      </w:r>
    </w:p>
    <w:p w14:paraId="08BB089D" w14:textId="77777777" w:rsidR="00496BAA" w:rsidRDefault="00496BAA" w:rsidP="00496BAA">
      <w:pPr>
        <w:jc w:val="both"/>
        <w:outlineLvl w:val="2"/>
        <w:rPr>
          <w:lang w:val="lv-LV" w:eastAsia="ru-RU"/>
        </w:rPr>
      </w:pPr>
    </w:p>
    <w:p w14:paraId="3D3CC911" w14:textId="77777777" w:rsidR="00496BAA" w:rsidRPr="00671760" w:rsidRDefault="00496BAA" w:rsidP="00496BAA">
      <w:pPr>
        <w:jc w:val="both"/>
        <w:outlineLvl w:val="2"/>
        <w:rPr>
          <w:lang w:val="lv-LV" w:eastAsia="ru-RU"/>
        </w:rPr>
      </w:pPr>
    </w:p>
    <w:p w14:paraId="12A3A6DE" w14:textId="43E7AAEB" w:rsidR="00C27EDD" w:rsidRPr="00671760" w:rsidRDefault="00C27EDD" w:rsidP="00496BAA">
      <w:pPr>
        <w:jc w:val="both"/>
        <w:outlineLvl w:val="2"/>
        <w:rPr>
          <w:b/>
          <w:bCs/>
          <w:i/>
          <w:iCs/>
          <w:lang w:val="lv-LV" w:eastAsia="ru-RU"/>
        </w:rPr>
      </w:pPr>
      <w:r w:rsidRPr="00671760">
        <w:rPr>
          <w:b/>
          <w:bCs/>
          <w:i/>
          <w:iCs/>
          <w:lang w:val="lv-LV" w:eastAsia="ru-RU"/>
        </w:rPr>
        <w:t>3.jautājums</w:t>
      </w:r>
    </w:p>
    <w:p w14:paraId="544987A7" w14:textId="7EDFDB29" w:rsidR="00C27EDD" w:rsidRPr="00671760" w:rsidRDefault="00C27EDD" w:rsidP="00496BAA">
      <w:pPr>
        <w:ind w:right="-8"/>
        <w:jc w:val="both"/>
        <w:rPr>
          <w:lang w:val="lv-LV"/>
        </w:rPr>
      </w:pPr>
      <w:r w:rsidRPr="00671760">
        <w:rPr>
          <w:lang w:val="lv-LV"/>
        </w:rPr>
        <w:t>Tehniskā piedāvājuma formas 5.</w:t>
      </w:r>
      <w:r w:rsidR="005D27B2" w:rsidRPr="00671760">
        <w:rPr>
          <w:lang w:val="lv-LV"/>
        </w:rPr>
        <w:t>7</w:t>
      </w:r>
      <w:r w:rsidRPr="00671760">
        <w:rPr>
          <w:lang w:val="lv-LV"/>
        </w:rPr>
        <w:t>. punkts:</w:t>
      </w:r>
    </w:p>
    <w:tbl>
      <w:tblPr>
        <w:tblW w:w="9498" w:type="dxa"/>
        <w:tblInd w:w="-5" w:type="dxa"/>
        <w:tblLayout w:type="fixed"/>
        <w:tblLook w:val="04A0" w:firstRow="1" w:lastRow="0" w:firstColumn="1" w:lastColumn="0" w:noHBand="0" w:noVBand="1"/>
      </w:tblPr>
      <w:tblGrid>
        <w:gridCol w:w="709"/>
        <w:gridCol w:w="1985"/>
        <w:gridCol w:w="6804"/>
      </w:tblGrid>
      <w:tr w:rsidR="00900B8F" w:rsidRPr="008D1C4D" w14:paraId="34B407C0" w14:textId="77777777" w:rsidTr="008E43D6">
        <w:trPr>
          <w:trHeight w:val="332"/>
        </w:trPr>
        <w:tc>
          <w:tcPr>
            <w:tcW w:w="709" w:type="dxa"/>
            <w:tcBorders>
              <w:top w:val="single" w:sz="4" w:space="0" w:color="auto"/>
              <w:left w:val="single" w:sz="4" w:space="0" w:color="auto"/>
              <w:bottom w:val="single" w:sz="4" w:space="0" w:color="auto"/>
              <w:right w:val="single" w:sz="4" w:space="0" w:color="auto"/>
            </w:tcBorders>
            <w:vAlign w:val="center"/>
          </w:tcPr>
          <w:p w14:paraId="392EFF71" w14:textId="77777777" w:rsidR="00900B8F" w:rsidRPr="00671760" w:rsidRDefault="00900B8F" w:rsidP="00496BAA">
            <w:pPr>
              <w:contextualSpacing/>
              <w:rPr>
                <w:lang w:val="lv-LV" w:eastAsia="lv-LV"/>
              </w:rPr>
            </w:pPr>
            <w:r w:rsidRPr="00671760">
              <w:rPr>
                <w:lang w:val="lv-LV" w:eastAsia="lv-LV"/>
              </w:rPr>
              <w:t>5.7.</w:t>
            </w:r>
          </w:p>
        </w:tc>
        <w:tc>
          <w:tcPr>
            <w:tcW w:w="1985" w:type="dxa"/>
            <w:tcBorders>
              <w:top w:val="single" w:sz="4" w:space="0" w:color="auto"/>
              <w:left w:val="nil"/>
              <w:bottom w:val="single" w:sz="4" w:space="0" w:color="auto"/>
              <w:right w:val="single" w:sz="4" w:space="0" w:color="auto"/>
            </w:tcBorders>
            <w:vAlign w:val="center"/>
          </w:tcPr>
          <w:p w14:paraId="5B0A6F69" w14:textId="77777777" w:rsidR="00900B8F" w:rsidRPr="00671760" w:rsidRDefault="00900B8F" w:rsidP="00496BAA">
            <w:pPr>
              <w:contextualSpacing/>
              <w:rPr>
                <w:rFonts w:eastAsia="Aptos"/>
                <w:lang w:val="lv-LV"/>
              </w:rPr>
            </w:pPr>
            <w:r w:rsidRPr="00671760">
              <w:rPr>
                <w:rFonts w:eastAsia="Aptos"/>
                <w:lang w:val="lv-LV"/>
              </w:rPr>
              <w:t>Ciparu vadība</w:t>
            </w:r>
          </w:p>
        </w:tc>
        <w:tc>
          <w:tcPr>
            <w:tcW w:w="6804" w:type="dxa"/>
            <w:tcBorders>
              <w:top w:val="single" w:sz="4" w:space="0" w:color="auto"/>
              <w:left w:val="nil"/>
              <w:bottom w:val="single" w:sz="4" w:space="0" w:color="auto"/>
              <w:right w:val="single" w:sz="4" w:space="0" w:color="auto"/>
            </w:tcBorders>
            <w:vAlign w:val="center"/>
          </w:tcPr>
          <w:p w14:paraId="3A60F56C" w14:textId="3FBA18D7" w:rsidR="00900B8F" w:rsidRPr="00671760" w:rsidRDefault="00900B8F" w:rsidP="00496BAA">
            <w:pPr>
              <w:contextualSpacing/>
              <w:rPr>
                <w:rFonts w:eastAsia="Aptos"/>
                <w:lang w:val="lv-LV"/>
              </w:rPr>
            </w:pPr>
            <w:r w:rsidRPr="00671760">
              <w:rPr>
                <w:rFonts w:eastAsia="Aptos"/>
                <w:noProof/>
                <w:lang w:val="lv-LV"/>
              </w:rPr>
              <w:t>Atdure</w:t>
            </w:r>
            <w:r w:rsidRPr="00671760">
              <w:rPr>
                <w:rFonts w:eastAsia="Aptos"/>
                <w:lang w:val="lv-LV"/>
              </w:rPr>
              <w:t>, gājienu, kompensācijas leņķu, simulācija pirms ražošanas, iestatījumu saglabāšana detaļai, atmiņa no</w:t>
            </w:r>
          </w:p>
        </w:tc>
      </w:tr>
    </w:tbl>
    <w:p w14:paraId="4FE7543A" w14:textId="40A0EAAB" w:rsidR="00C27EDD" w:rsidRDefault="009628D7" w:rsidP="00496BAA">
      <w:pPr>
        <w:jc w:val="both"/>
        <w:outlineLvl w:val="2"/>
        <w:rPr>
          <w:lang w:val="lv-LV" w:eastAsia="ru-RU"/>
        </w:rPr>
      </w:pPr>
      <w:r w:rsidRPr="00671760">
        <w:rPr>
          <w:lang w:val="lv-LV" w:eastAsia="ru-RU"/>
        </w:rPr>
        <w:t>Vai jums ir nepieciešama papildu lāzera aizsardzība vai gaismas aizkars?</w:t>
      </w:r>
    </w:p>
    <w:p w14:paraId="2563E491" w14:textId="77777777" w:rsidR="00496BAA" w:rsidRPr="00671760" w:rsidRDefault="00496BAA" w:rsidP="00496BAA">
      <w:pPr>
        <w:jc w:val="both"/>
        <w:outlineLvl w:val="2"/>
        <w:rPr>
          <w:lang w:val="lv-LV" w:eastAsia="ru-RU"/>
        </w:rPr>
      </w:pPr>
    </w:p>
    <w:p w14:paraId="3AA843FB" w14:textId="0733DEB5" w:rsidR="002C12DC" w:rsidRPr="00671760" w:rsidRDefault="009628D7" w:rsidP="00496BAA">
      <w:pPr>
        <w:jc w:val="both"/>
        <w:outlineLvl w:val="2"/>
        <w:rPr>
          <w:b/>
          <w:bCs/>
          <w:lang w:val="lv-LV" w:eastAsia="ru-RU"/>
        </w:rPr>
      </w:pPr>
      <w:r w:rsidRPr="00671760">
        <w:rPr>
          <w:b/>
          <w:bCs/>
          <w:lang w:val="lv-LV" w:eastAsia="ru-RU"/>
        </w:rPr>
        <w:t>Atbilde:</w:t>
      </w:r>
    </w:p>
    <w:p w14:paraId="79221FB6" w14:textId="203B7D54" w:rsidR="009628D7" w:rsidRPr="00671760" w:rsidRDefault="005E4B28" w:rsidP="00496BAA">
      <w:pPr>
        <w:jc w:val="both"/>
        <w:outlineLvl w:val="2"/>
        <w:rPr>
          <w:lang w:val="lv-LV" w:eastAsia="ru-RU"/>
        </w:rPr>
      </w:pPr>
      <w:r w:rsidRPr="00671760">
        <w:rPr>
          <w:lang w:val="lv-LV" w:eastAsia="ru-RU"/>
        </w:rPr>
        <w:t>Šādas prasības nav atrunātas konkrētajā tehniskā piedāvājuma formas punktā.</w:t>
      </w:r>
      <w:r w:rsidR="002B4BCD" w:rsidRPr="00671760">
        <w:rPr>
          <w:lang w:val="lv-LV" w:eastAsia="ru-RU"/>
        </w:rPr>
        <w:t xml:space="preserve"> Attiecīgi piedāvājumā var neiekļaut lāzera aizsardzību vai gaismas </w:t>
      </w:r>
      <w:r w:rsidR="00A85BDA" w:rsidRPr="00671760">
        <w:rPr>
          <w:lang w:val="lv-LV" w:eastAsia="ru-RU"/>
        </w:rPr>
        <w:t>aizka</w:t>
      </w:r>
      <w:r w:rsidR="0000141A" w:rsidRPr="00671760">
        <w:rPr>
          <w:lang w:val="lv-LV" w:eastAsia="ru-RU"/>
        </w:rPr>
        <w:t>ru.</w:t>
      </w:r>
    </w:p>
    <w:p w14:paraId="35E82386" w14:textId="77777777" w:rsidR="0000141A" w:rsidRDefault="0000141A" w:rsidP="00496BAA">
      <w:pPr>
        <w:jc w:val="both"/>
        <w:outlineLvl w:val="2"/>
        <w:rPr>
          <w:lang w:val="lv-LV" w:eastAsia="ru-RU"/>
        </w:rPr>
      </w:pPr>
    </w:p>
    <w:p w14:paraId="0FC301AB" w14:textId="77777777" w:rsidR="00F8579A" w:rsidRDefault="00F8579A" w:rsidP="00496BAA">
      <w:pPr>
        <w:jc w:val="both"/>
        <w:outlineLvl w:val="2"/>
        <w:rPr>
          <w:lang w:val="lv-LV" w:eastAsia="ru-RU"/>
        </w:rPr>
      </w:pPr>
    </w:p>
    <w:p w14:paraId="416E15E8" w14:textId="77777777" w:rsidR="00F8579A" w:rsidRDefault="00F8579A" w:rsidP="00496BAA">
      <w:pPr>
        <w:jc w:val="both"/>
        <w:outlineLvl w:val="2"/>
        <w:rPr>
          <w:lang w:val="lv-LV" w:eastAsia="ru-RU"/>
        </w:rPr>
      </w:pPr>
    </w:p>
    <w:p w14:paraId="2C5A676B" w14:textId="465430CF" w:rsidR="0000141A" w:rsidRPr="00671760" w:rsidRDefault="0000141A" w:rsidP="00496BAA">
      <w:pPr>
        <w:jc w:val="both"/>
        <w:outlineLvl w:val="2"/>
        <w:rPr>
          <w:b/>
          <w:bCs/>
          <w:i/>
          <w:iCs/>
          <w:lang w:val="lv-LV" w:eastAsia="ru-RU"/>
        </w:rPr>
      </w:pPr>
      <w:r w:rsidRPr="00671760">
        <w:rPr>
          <w:b/>
          <w:bCs/>
          <w:i/>
          <w:iCs/>
          <w:lang w:val="lv-LV" w:eastAsia="ru-RU"/>
        </w:rPr>
        <w:lastRenderedPageBreak/>
        <w:t>4.jautājums</w:t>
      </w:r>
    </w:p>
    <w:p w14:paraId="096BE911" w14:textId="04FD18AE" w:rsidR="0000141A" w:rsidRPr="00671760" w:rsidRDefault="0000141A" w:rsidP="00496BAA">
      <w:pPr>
        <w:ind w:right="-8"/>
        <w:jc w:val="both"/>
        <w:rPr>
          <w:lang w:val="lv-LV"/>
        </w:rPr>
      </w:pPr>
      <w:r w:rsidRPr="00671760">
        <w:rPr>
          <w:lang w:val="lv-LV"/>
        </w:rPr>
        <w:t>Tehniskā piedāvājuma formas 5.</w:t>
      </w:r>
      <w:r w:rsidR="000A1226" w:rsidRPr="00671760">
        <w:rPr>
          <w:lang w:val="lv-LV"/>
        </w:rPr>
        <w:t>8</w:t>
      </w:r>
      <w:r w:rsidRPr="00671760">
        <w:rPr>
          <w:lang w:val="lv-LV"/>
        </w:rPr>
        <w:t>. punkts:</w:t>
      </w:r>
    </w:p>
    <w:tbl>
      <w:tblPr>
        <w:tblW w:w="9639" w:type="dxa"/>
        <w:tblInd w:w="-5" w:type="dxa"/>
        <w:tblLayout w:type="fixed"/>
        <w:tblLook w:val="04A0" w:firstRow="1" w:lastRow="0" w:firstColumn="1" w:lastColumn="0" w:noHBand="0" w:noVBand="1"/>
      </w:tblPr>
      <w:tblGrid>
        <w:gridCol w:w="709"/>
        <w:gridCol w:w="1843"/>
        <w:gridCol w:w="7087"/>
      </w:tblGrid>
      <w:tr w:rsidR="000A1226" w:rsidRPr="00671760" w14:paraId="085EB47D" w14:textId="77777777" w:rsidTr="009B66FC">
        <w:trPr>
          <w:trHeight w:val="630"/>
        </w:trPr>
        <w:tc>
          <w:tcPr>
            <w:tcW w:w="709" w:type="dxa"/>
            <w:tcBorders>
              <w:top w:val="single" w:sz="4" w:space="0" w:color="auto"/>
              <w:left w:val="single" w:sz="4" w:space="0" w:color="auto"/>
              <w:bottom w:val="single" w:sz="4" w:space="0" w:color="auto"/>
              <w:right w:val="single" w:sz="4" w:space="0" w:color="auto"/>
            </w:tcBorders>
            <w:vAlign w:val="center"/>
          </w:tcPr>
          <w:p w14:paraId="7CA8789D" w14:textId="77777777" w:rsidR="000A1226" w:rsidRPr="00671760" w:rsidRDefault="000A1226" w:rsidP="00496BAA">
            <w:pPr>
              <w:contextualSpacing/>
              <w:rPr>
                <w:lang w:val="lv-LV" w:eastAsia="lv-LV"/>
              </w:rPr>
            </w:pPr>
            <w:r w:rsidRPr="00671760">
              <w:rPr>
                <w:lang w:val="lv-LV" w:eastAsia="lv-LV"/>
              </w:rPr>
              <w:t>5.8.</w:t>
            </w:r>
          </w:p>
        </w:tc>
        <w:tc>
          <w:tcPr>
            <w:tcW w:w="1843" w:type="dxa"/>
            <w:tcBorders>
              <w:top w:val="single" w:sz="4" w:space="0" w:color="auto"/>
              <w:left w:val="nil"/>
              <w:bottom w:val="single" w:sz="4" w:space="0" w:color="auto"/>
              <w:right w:val="single" w:sz="4" w:space="0" w:color="auto"/>
            </w:tcBorders>
            <w:vAlign w:val="center"/>
          </w:tcPr>
          <w:p w14:paraId="66282215" w14:textId="77777777" w:rsidR="000A1226" w:rsidRPr="00671760" w:rsidRDefault="000A1226" w:rsidP="00496BAA">
            <w:pPr>
              <w:contextualSpacing/>
              <w:rPr>
                <w:noProof/>
                <w:lang w:val="lv-LV" w:eastAsia="lv-LV"/>
              </w:rPr>
            </w:pPr>
            <w:r w:rsidRPr="00671760">
              <w:rPr>
                <w:noProof/>
                <w:lang w:val="lv-LV" w:eastAsia="lv-LV"/>
              </w:rPr>
              <w:t>Pamatkorpuss</w:t>
            </w:r>
          </w:p>
        </w:tc>
        <w:tc>
          <w:tcPr>
            <w:tcW w:w="7087" w:type="dxa"/>
            <w:tcBorders>
              <w:top w:val="single" w:sz="4" w:space="0" w:color="auto"/>
              <w:left w:val="nil"/>
              <w:bottom w:val="single" w:sz="4" w:space="0" w:color="auto"/>
              <w:right w:val="single" w:sz="4" w:space="0" w:color="auto"/>
            </w:tcBorders>
            <w:vAlign w:val="center"/>
          </w:tcPr>
          <w:p w14:paraId="2CB073FE" w14:textId="77777777" w:rsidR="000A1226" w:rsidRPr="00671760" w:rsidRDefault="000A1226" w:rsidP="00496BAA">
            <w:pPr>
              <w:ind w:right="-78"/>
              <w:contextualSpacing/>
              <w:rPr>
                <w:lang w:val="lv-LV" w:eastAsia="lv-LV"/>
              </w:rPr>
            </w:pPr>
            <w:r w:rsidRPr="00671760">
              <w:rPr>
                <w:lang w:val="lv-LV" w:eastAsia="lv-LV"/>
              </w:rPr>
              <w:t>viens no gabarītiem (garums, platums vai augstums) nepārsniedz 2,3 m.</w:t>
            </w:r>
          </w:p>
        </w:tc>
      </w:tr>
    </w:tbl>
    <w:p w14:paraId="63F296F8" w14:textId="77777777" w:rsidR="004E65E0" w:rsidRPr="00671760" w:rsidRDefault="004E65E0" w:rsidP="00496BAA">
      <w:pPr>
        <w:jc w:val="both"/>
        <w:outlineLvl w:val="2"/>
        <w:rPr>
          <w:lang w:val="lv-LV" w:eastAsia="ru-RU"/>
        </w:rPr>
      </w:pPr>
      <w:r w:rsidRPr="00671760">
        <w:rPr>
          <w:lang w:val="lv-LV" w:eastAsia="ru-RU"/>
        </w:rPr>
        <w:t>Standarta iekārtas izmēri (G × P × A): 3500 × 1750 × 2600 mm.</w:t>
      </w:r>
    </w:p>
    <w:p w14:paraId="2F87A2F1" w14:textId="6C96927D" w:rsidR="0000141A" w:rsidRDefault="004E65E0" w:rsidP="00496BAA">
      <w:pPr>
        <w:jc w:val="both"/>
        <w:outlineLvl w:val="2"/>
        <w:rPr>
          <w:lang w:val="lv-LV" w:eastAsia="ru-RU"/>
        </w:rPr>
      </w:pPr>
      <w:r w:rsidRPr="00671760">
        <w:rPr>
          <w:lang w:val="lv-LV" w:eastAsia="ru-RU"/>
        </w:rPr>
        <w:t>Nav iespējams izgatavot iekārtu mazākos gabarītos? Vai arī standarta izmēri 3500 × 1750 × 2600 mm būs piemēroti?</w:t>
      </w:r>
    </w:p>
    <w:p w14:paraId="4BC9EB66" w14:textId="77777777" w:rsidR="00496BAA" w:rsidRPr="00671760" w:rsidRDefault="00496BAA" w:rsidP="00496BAA">
      <w:pPr>
        <w:jc w:val="both"/>
        <w:outlineLvl w:val="2"/>
        <w:rPr>
          <w:lang w:val="lv-LV" w:eastAsia="ru-RU"/>
        </w:rPr>
      </w:pPr>
    </w:p>
    <w:p w14:paraId="0479F034" w14:textId="0789445E" w:rsidR="004E65E0" w:rsidRPr="00671760" w:rsidRDefault="004E65E0" w:rsidP="00496BAA">
      <w:pPr>
        <w:jc w:val="both"/>
        <w:outlineLvl w:val="2"/>
        <w:rPr>
          <w:b/>
          <w:bCs/>
          <w:lang w:val="lv-LV" w:eastAsia="ru-RU"/>
        </w:rPr>
      </w:pPr>
      <w:r w:rsidRPr="00671760">
        <w:rPr>
          <w:b/>
          <w:bCs/>
          <w:lang w:val="lv-LV" w:eastAsia="ru-RU"/>
        </w:rPr>
        <w:t>Atbilde:</w:t>
      </w:r>
    </w:p>
    <w:p w14:paraId="4CB75764" w14:textId="0BF74F33" w:rsidR="005F415B" w:rsidRPr="00671760" w:rsidRDefault="004E65E0" w:rsidP="00496BAA">
      <w:pPr>
        <w:jc w:val="both"/>
        <w:rPr>
          <w:lang w:val="lv-LV" w:eastAsia="ru-RU"/>
        </w:rPr>
      </w:pPr>
      <w:r w:rsidRPr="00671760">
        <w:rPr>
          <w:lang w:val="lv-LV" w:eastAsia="ru-RU"/>
        </w:rPr>
        <w:t>Š</w:t>
      </w:r>
      <w:r w:rsidR="00D253CA" w:rsidRPr="00671760">
        <w:rPr>
          <w:lang w:val="lv-LV" w:eastAsia="ru-RU"/>
        </w:rPr>
        <w:t>āda prasība</w:t>
      </w:r>
      <w:r w:rsidRPr="00671760">
        <w:rPr>
          <w:lang w:val="lv-LV" w:eastAsia="ru-RU"/>
        </w:rPr>
        <w:t xml:space="preserve"> ir iekļau</w:t>
      </w:r>
      <w:r w:rsidR="00D253CA" w:rsidRPr="00671760">
        <w:rPr>
          <w:lang w:val="lv-LV" w:eastAsia="ru-RU"/>
        </w:rPr>
        <w:t>ta</w:t>
      </w:r>
      <w:r w:rsidRPr="00671760">
        <w:rPr>
          <w:lang w:val="lv-LV" w:eastAsia="ru-RU"/>
        </w:rPr>
        <w:t xml:space="preserve">, lai iekārtu varētu ievest telpā. </w:t>
      </w:r>
      <w:r w:rsidR="00C64D95" w:rsidRPr="00671760">
        <w:rPr>
          <w:lang w:val="lv-LV" w:eastAsia="ru-RU"/>
        </w:rPr>
        <w:t>Tehniskā piedāvājuma prasību aprakstā minēts</w:t>
      </w:r>
      <w:r w:rsidR="00D253CA" w:rsidRPr="00671760">
        <w:rPr>
          <w:lang w:val="lv-LV" w:eastAsia="ru-RU"/>
        </w:rPr>
        <w:t xml:space="preserve">, ka </w:t>
      </w:r>
      <w:r w:rsidR="00D253CA" w:rsidRPr="00671760">
        <w:rPr>
          <w:b/>
          <w:bCs/>
          <w:u w:val="single"/>
          <w:lang w:val="lv-LV" w:eastAsia="ru-RU"/>
        </w:rPr>
        <w:t>viens</w:t>
      </w:r>
      <w:r w:rsidR="00D253CA" w:rsidRPr="00671760">
        <w:rPr>
          <w:u w:val="single"/>
          <w:lang w:val="lv-LV" w:eastAsia="ru-RU"/>
        </w:rPr>
        <w:t xml:space="preserve"> no gabarītiem nepārsniedz 2,3 m</w:t>
      </w:r>
      <w:r w:rsidR="00D253CA" w:rsidRPr="00671760">
        <w:rPr>
          <w:lang w:val="lv-LV" w:eastAsia="ru-RU"/>
        </w:rPr>
        <w:t xml:space="preserve">. </w:t>
      </w:r>
    </w:p>
    <w:p w14:paraId="3CACB682" w14:textId="6F55E176" w:rsidR="005F415B" w:rsidRPr="00671760" w:rsidRDefault="005F415B" w:rsidP="00496BAA">
      <w:pPr>
        <w:jc w:val="both"/>
        <w:rPr>
          <w:iCs/>
          <w:lang w:val="lv-LV"/>
        </w:rPr>
      </w:pPr>
      <w:r w:rsidRPr="00671760">
        <w:rPr>
          <w:lang w:val="lv-LV"/>
        </w:rPr>
        <w:t>Papildus atgādinām, ka saskaņā ar nolikuma 13.3. punktu p</w:t>
      </w:r>
      <w:r w:rsidRPr="00671760">
        <w:rPr>
          <w:iCs/>
          <w:lang w:val="lv-LV"/>
        </w:rPr>
        <w:t xml:space="preserve">irms piedāvājuma sagatavošanas pretendentiem </w:t>
      </w:r>
      <w:r w:rsidRPr="00671760">
        <w:rPr>
          <w:iCs/>
          <w:u w:val="single"/>
          <w:lang w:val="lv-LV"/>
        </w:rPr>
        <w:t>obligāti</w:t>
      </w:r>
      <w:r w:rsidRPr="00671760">
        <w:rPr>
          <w:iCs/>
          <w:lang w:val="lv-LV"/>
        </w:rPr>
        <w:t xml:space="preserve"> jāveic uzstādīšanas vietas apskate, iepriekš vienojoties par apskates laiku ar Pasūtītāja kontaktpersonu - Infrastruktūras daļas Specializēto remontdarbnīcu vadītāju Māri Ozoliņu, tālr. 25729975, e-pasts: maris.ozolins@rigassatiksme.lv. </w:t>
      </w:r>
    </w:p>
    <w:p w14:paraId="48E27E74" w14:textId="77777777" w:rsidR="005F415B" w:rsidRDefault="005F415B" w:rsidP="00496BAA">
      <w:pPr>
        <w:jc w:val="both"/>
        <w:rPr>
          <w:i/>
          <w:lang w:val="lv-LV"/>
        </w:rPr>
      </w:pPr>
    </w:p>
    <w:p w14:paraId="08AD34B0" w14:textId="77777777" w:rsidR="00496BAA" w:rsidRPr="00671760" w:rsidRDefault="00496BAA" w:rsidP="00496BAA">
      <w:pPr>
        <w:jc w:val="both"/>
        <w:rPr>
          <w:i/>
          <w:lang w:val="lv-LV"/>
        </w:rPr>
      </w:pPr>
    </w:p>
    <w:p w14:paraId="6C48F759" w14:textId="16647714" w:rsidR="00251B21" w:rsidRPr="00671760" w:rsidRDefault="00251B21" w:rsidP="00496BAA">
      <w:pPr>
        <w:jc w:val="both"/>
        <w:rPr>
          <w:b/>
          <w:bCs/>
          <w:i/>
          <w:lang w:val="lv-LV"/>
        </w:rPr>
      </w:pPr>
      <w:r w:rsidRPr="00671760">
        <w:rPr>
          <w:b/>
          <w:bCs/>
          <w:i/>
          <w:lang w:val="lv-LV"/>
        </w:rPr>
        <w:t>5.jautājums</w:t>
      </w:r>
    </w:p>
    <w:p w14:paraId="4D98289C" w14:textId="22342DB6" w:rsidR="00251B21" w:rsidRPr="00671760" w:rsidRDefault="00251B21" w:rsidP="00496BAA">
      <w:pPr>
        <w:ind w:right="-8"/>
        <w:jc w:val="both"/>
        <w:rPr>
          <w:lang w:val="lv-LV"/>
        </w:rPr>
      </w:pPr>
      <w:r w:rsidRPr="00671760">
        <w:rPr>
          <w:lang w:val="lv-LV"/>
        </w:rPr>
        <w:t>Tehniskā piedāvājuma formas 5.</w:t>
      </w:r>
      <w:r w:rsidR="00F24526" w:rsidRPr="00671760">
        <w:rPr>
          <w:lang w:val="lv-LV"/>
        </w:rPr>
        <w:t>9</w:t>
      </w:r>
      <w:r w:rsidRPr="00671760">
        <w:rPr>
          <w:lang w:val="lv-LV"/>
        </w:rPr>
        <w:t>. punkts:</w:t>
      </w:r>
    </w:p>
    <w:tbl>
      <w:tblPr>
        <w:tblW w:w="9695" w:type="dxa"/>
        <w:tblInd w:w="-5" w:type="dxa"/>
        <w:tblLayout w:type="fixed"/>
        <w:tblLook w:val="04A0" w:firstRow="1" w:lastRow="0" w:firstColumn="1" w:lastColumn="0" w:noHBand="0" w:noVBand="1"/>
      </w:tblPr>
      <w:tblGrid>
        <w:gridCol w:w="709"/>
        <w:gridCol w:w="1843"/>
        <w:gridCol w:w="7143"/>
      </w:tblGrid>
      <w:tr w:rsidR="007240A1" w:rsidRPr="00671760" w14:paraId="29692D91" w14:textId="77777777" w:rsidTr="00842A25">
        <w:trPr>
          <w:trHeight w:val="630"/>
        </w:trPr>
        <w:tc>
          <w:tcPr>
            <w:tcW w:w="709" w:type="dxa"/>
            <w:tcBorders>
              <w:top w:val="single" w:sz="4" w:space="0" w:color="auto"/>
              <w:left w:val="single" w:sz="4" w:space="0" w:color="auto"/>
              <w:bottom w:val="single" w:sz="4" w:space="0" w:color="auto"/>
              <w:right w:val="single" w:sz="4" w:space="0" w:color="auto"/>
            </w:tcBorders>
            <w:vAlign w:val="center"/>
          </w:tcPr>
          <w:p w14:paraId="2EA82B6D" w14:textId="77777777" w:rsidR="007240A1" w:rsidRPr="00671760" w:rsidRDefault="007240A1" w:rsidP="00496BAA">
            <w:pPr>
              <w:contextualSpacing/>
              <w:jc w:val="center"/>
              <w:rPr>
                <w:lang w:val="lv-LV" w:eastAsia="lv-LV"/>
              </w:rPr>
            </w:pPr>
            <w:r w:rsidRPr="00671760">
              <w:rPr>
                <w:lang w:val="lv-LV" w:eastAsia="lv-LV"/>
              </w:rPr>
              <w:t>5.9.</w:t>
            </w:r>
          </w:p>
        </w:tc>
        <w:tc>
          <w:tcPr>
            <w:tcW w:w="1843" w:type="dxa"/>
            <w:tcBorders>
              <w:top w:val="single" w:sz="4" w:space="0" w:color="auto"/>
              <w:left w:val="nil"/>
              <w:bottom w:val="single" w:sz="4" w:space="0" w:color="auto"/>
              <w:right w:val="single" w:sz="4" w:space="0" w:color="auto"/>
            </w:tcBorders>
            <w:vAlign w:val="center"/>
          </w:tcPr>
          <w:p w14:paraId="0496D20A" w14:textId="77777777" w:rsidR="007240A1" w:rsidRPr="00671760" w:rsidRDefault="007240A1" w:rsidP="00496BAA">
            <w:pPr>
              <w:contextualSpacing/>
              <w:jc w:val="center"/>
              <w:rPr>
                <w:lang w:val="lv-LV" w:eastAsia="lv-LV"/>
              </w:rPr>
            </w:pPr>
            <w:r w:rsidRPr="00671760">
              <w:rPr>
                <w:lang w:val="lv-LV" w:eastAsia="lv-LV"/>
              </w:rPr>
              <w:t>Detaļas atbalsts</w:t>
            </w:r>
          </w:p>
        </w:tc>
        <w:tc>
          <w:tcPr>
            <w:tcW w:w="7143" w:type="dxa"/>
            <w:tcBorders>
              <w:top w:val="single" w:sz="4" w:space="0" w:color="auto"/>
              <w:left w:val="nil"/>
              <w:bottom w:val="single" w:sz="4" w:space="0" w:color="auto"/>
              <w:right w:val="single" w:sz="4" w:space="0" w:color="auto"/>
            </w:tcBorders>
            <w:vAlign w:val="center"/>
          </w:tcPr>
          <w:p w14:paraId="29046A27" w14:textId="02D12C82" w:rsidR="007240A1" w:rsidRPr="00671760" w:rsidRDefault="007240A1" w:rsidP="00496BAA">
            <w:pPr>
              <w:contextualSpacing/>
              <w:rPr>
                <w:lang w:val="lv-LV" w:eastAsia="lv-LV"/>
              </w:rPr>
            </w:pPr>
            <w:r w:rsidRPr="00671760">
              <w:rPr>
                <w:lang w:val="lv-LV" w:eastAsia="lv-LV"/>
              </w:rPr>
              <w:t>Automatizēts lokšņu sekotājs</w:t>
            </w:r>
          </w:p>
        </w:tc>
      </w:tr>
    </w:tbl>
    <w:p w14:paraId="5C75820C" w14:textId="77777777" w:rsidR="00842A25" w:rsidRPr="00671760" w:rsidRDefault="00842A25" w:rsidP="00496BAA">
      <w:pPr>
        <w:rPr>
          <w:lang w:val="lv-LV"/>
        </w:rPr>
      </w:pPr>
      <w:r w:rsidRPr="00671760">
        <w:rPr>
          <w:lang w:val="lv-LV"/>
        </w:rPr>
        <w:t xml:space="preserve">Varam piedāvāt šādu variantu. Vai būtu nepieciešams 1 gab.? </w:t>
      </w:r>
    </w:p>
    <w:p w14:paraId="5CE04B18" w14:textId="21D4F653" w:rsidR="00F24526" w:rsidRPr="00671760" w:rsidRDefault="00E97698" w:rsidP="00496BAA">
      <w:pPr>
        <w:ind w:right="-8"/>
        <w:jc w:val="both"/>
        <w:rPr>
          <w:lang w:val="lv-LV"/>
        </w:rPr>
      </w:pPr>
      <w:r w:rsidRPr="00671760">
        <w:rPr>
          <w:noProof/>
          <w:lang w:val="lv-LV"/>
        </w:rPr>
        <w:drawing>
          <wp:inline distT="0" distB="0" distL="0" distR="0" wp14:anchorId="06AD022F" wp14:editId="75AA503C">
            <wp:extent cx="2501900" cy="1670050"/>
            <wp:effectExtent l="0" t="0" r="12700" b="6350"/>
            <wp:docPr id="1750541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501900" cy="1670050"/>
                    </a:xfrm>
                    <a:prstGeom prst="rect">
                      <a:avLst/>
                    </a:prstGeom>
                    <a:noFill/>
                    <a:ln>
                      <a:noFill/>
                    </a:ln>
                  </pic:spPr>
                </pic:pic>
              </a:graphicData>
            </a:graphic>
          </wp:inline>
        </w:drawing>
      </w:r>
    </w:p>
    <w:p w14:paraId="378482FC" w14:textId="77777777" w:rsidR="002B5684" w:rsidRPr="00671760" w:rsidRDefault="002B5684" w:rsidP="00496BAA">
      <w:pPr>
        <w:jc w:val="both"/>
        <w:rPr>
          <w:i/>
          <w:iCs/>
          <w:lang w:val="lv-LV"/>
        </w:rPr>
      </w:pPr>
    </w:p>
    <w:p w14:paraId="048AB54D" w14:textId="592375AE" w:rsidR="00E97698" w:rsidRPr="00671760" w:rsidRDefault="00E97698" w:rsidP="00496BAA">
      <w:pPr>
        <w:jc w:val="both"/>
        <w:rPr>
          <w:b/>
          <w:bCs/>
          <w:lang w:val="lv-LV"/>
        </w:rPr>
      </w:pPr>
      <w:r w:rsidRPr="00671760">
        <w:rPr>
          <w:b/>
          <w:bCs/>
          <w:lang w:val="lv-LV"/>
        </w:rPr>
        <w:t>Atbilde:</w:t>
      </w:r>
    </w:p>
    <w:p w14:paraId="35761070" w14:textId="4D98F647" w:rsidR="00E97698" w:rsidRPr="00671760" w:rsidRDefault="00557C31" w:rsidP="00496BAA">
      <w:pPr>
        <w:jc w:val="both"/>
        <w:rPr>
          <w:lang w:val="lv-LV"/>
        </w:rPr>
      </w:pPr>
      <w:r>
        <w:rPr>
          <w:lang w:val="lv-LV"/>
        </w:rPr>
        <w:t>Jā,</w:t>
      </w:r>
      <w:r w:rsidR="00EB3F8C">
        <w:rPr>
          <w:lang w:val="lv-LV"/>
        </w:rPr>
        <w:t xml:space="preserve"> attēlā norādīto iekārtu Pretendents var piedāvāt,</w:t>
      </w:r>
      <w:r>
        <w:rPr>
          <w:lang w:val="lv-LV"/>
        </w:rPr>
        <w:t xml:space="preserve"> j</w:t>
      </w:r>
      <w:r w:rsidRPr="00557C31">
        <w:rPr>
          <w:lang w:val="lv-LV"/>
        </w:rPr>
        <w:t>a automatizē</w:t>
      </w:r>
      <w:r w:rsidR="00EB3F8C">
        <w:rPr>
          <w:lang w:val="lv-LV"/>
        </w:rPr>
        <w:t>ts</w:t>
      </w:r>
      <w:r w:rsidRPr="00557C31">
        <w:rPr>
          <w:lang w:val="lv-LV"/>
        </w:rPr>
        <w:t xml:space="preserve"> lokšņu sekotājs tiek nodrošināts kā atsevišķa iekārta/modulis, nevis ir integrēts CNC metāla locīšanas iekārtā</w:t>
      </w:r>
      <w:r w:rsidR="00EB3F8C">
        <w:rPr>
          <w:lang w:val="lv-LV"/>
        </w:rPr>
        <w:t>.</w:t>
      </w:r>
      <w:r>
        <w:rPr>
          <w:lang w:val="lv-LV"/>
        </w:rPr>
        <w:t xml:space="preserve"> </w:t>
      </w:r>
      <w:r w:rsidR="00233E41" w:rsidRPr="00671760">
        <w:rPr>
          <w:lang w:val="lv-LV"/>
        </w:rPr>
        <w:t xml:space="preserve"> </w:t>
      </w:r>
      <w:r>
        <w:rPr>
          <w:lang w:val="lv-LV"/>
        </w:rPr>
        <w:t>P</w:t>
      </w:r>
      <w:r w:rsidR="00EB3F8C">
        <w:rPr>
          <w:lang w:val="lv-LV"/>
        </w:rPr>
        <w:t>asūtītājam pietiek ar vienu automatizēto lokšņu sekotāju</w:t>
      </w:r>
      <w:r>
        <w:rPr>
          <w:lang w:val="lv-LV"/>
        </w:rPr>
        <w:t xml:space="preserve">. </w:t>
      </w:r>
    </w:p>
    <w:p w14:paraId="0AC39C55" w14:textId="77777777" w:rsidR="00233E41" w:rsidRDefault="00233E41" w:rsidP="00496BAA">
      <w:pPr>
        <w:jc w:val="both"/>
        <w:rPr>
          <w:lang w:val="lv-LV"/>
        </w:rPr>
      </w:pPr>
    </w:p>
    <w:p w14:paraId="42233C6D" w14:textId="77777777" w:rsidR="00496BAA" w:rsidRPr="00671760" w:rsidRDefault="00496BAA" w:rsidP="00496BAA">
      <w:pPr>
        <w:jc w:val="both"/>
        <w:rPr>
          <w:lang w:val="lv-LV"/>
        </w:rPr>
      </w:pPr>
    </w:p>
    <w:p w14:paraId="7B3566AD" w14:textId="54FB3A37" w:rsidR="00233E41" w:rsidRPr="00496BAA" w:rsidRDefault="00233E41" w:rsidP="00496BAA">
      <w:pPr>
        <w:jc w:val="both"/>
        <w:rPr>
          <w:b/>
          <w:bCs/>
          <w:lang w:val="lv-LV"/>
        </w:rPr>
      </w:pPr>
      <w:r w:rsidRPr="00496BAA">
        <w:rPr>
          <w:b/>
          <w:bCs/>
          <w:lang w:val="lv-LV"/>
        </w:rPr>
        <w:t>6.jautājums</w:t>
      </w:r>
    </w:p>
    <w:p w14:paraId="2D8206EA" w14:textId="727B99ED" w:rsidR="002F391D" w:rsidRPr="00671760" w:rsidRDefault="002F391D" w:rsidP="00496BAA">
      <w:pPr>
        <w:ind w:right="-8"/>
        <w:jc w:val="both"/>
        <w:rPr>
          <w:lang w:val="lv-LV"/>
        </w:rPr>
      </w:pPr>
      <w:r w:rsidRPr="00671760">
        <w:rPr>
          <w:lang w:val="lv-LV"/>
        </w:rPr>
        <w:t>Tehniskā piedāvājuma formas 6.1.5. punkts:</w:t>
      </w:r>
    </w:p>
    <w:tbl>
      <w:tblPr>
        <w:tblW w:w="9639" w:type="dxa"/>
        <w:tblInd w:w="-5" w:type="dxa"/>
        <w:tblLayout w:type="fixed"/>
        <w:tblLook w:val="04A0" w:firstRow="1" w:lastRow="0" w:firstColumn="1" w:lastColumn="0" w:noHBand="0" w:noVBand="1"/>
      </w:tblPr>
      <w:tblGrid>
        <w:gridCol w:w="851"/>
        <w:gridCol w:w="1134"/>
        <w:gridCol w:w="7654"/>
      </w:tblGrid>
      <w:tr w:rsidR="00DC1163" w:rsidRPr="00671760" w14:paraId="0B3B2B87" w14:textId="77777777" w:rsidTr="00B66535">
        <w:trPr>
          <w:trHeight w:val="315"/>
        </w:trPr>
        <w:tc>
          <w:tcPr>
            <w:tcW w:w="851" w:type="dxa"/>
            <w:tcBorders>
              <w:top w:val="single" w:sz="4" w:space="0" w:color="auto"/>
              <w:left w:val="single" w:sz="4" w:space="0" w:color="auto"/>
              <w:bottom w:val="single" w:sz="4" w:space="0" w:color="auto"/>
              <w:right w:val="single" w:sz="4" w:space="0" w:color="auto"/>
            </w:tcBorders>
            <w:vAlign w:val="center"/>
          </w:tcPr>
          <w:p w14:paraId="0451731C" w14:textId="77777777" w:rsidR="00DC1163" w:rsidRPr="00671760" w:rsidRDefault="00DC1163" w:rsidP="00496BAA">
            <w:pPr>
              <w:contextualSpacing/>
              <w:jc w:val="center"/>
              <w:rPr>
                <w:lang w:val="lv-LV" w:eastAsia="lv-LV"/>
              </w:rPr>
            </w:pPr>
            <w:r w:rsidRPr="00671760">
              <w:rPr>
                <w:lang w:val="lv-LV" w:eastAsia="lv-LV"/>
              </w:rPr>
              <w:t>6.1.5.</w:t>
            </w:r>
          </w:p>
        </w:tc>
        <w:tc>
          <w:tcPr>
            <w:tcW w:w="1134" w:type="dxa"/>
            <w:tcBorders>
              <w:top w:val="single" w:sz="4" w:space="0" w:color="auto"/>
              <w:left w:val="nil"/>
              <w:bottom w:val="single" w:sz="4" w:space="0" w:color="auto"/>
              <w:right w:val="single" w:sz="4" w:space="0" w:color="auto"/>
            </w:tcBorders>
          </w:tcPr>
          <w:p w14:paraId="43B9B08B" w14:textId="77777777" w:rsidR="00DC1163" w:rsidRPr="00671760" w:rsidRDefault="00DC1163" w:rsidP="00496BAA">
            <w:pPr>
              <w:contextualSpacing/>
              <w:rPr>
                <w:rFonts w:eastAsia="Aptos"/>
                <w:lang w:val="lv-LV"/>
              </w:rPr>
            </w:pPr>
          </w:p>
        </w:tc>
        <w:tc>
          <w:tcPr>
            <w:tcW w:w="7654" w:type="dxa"/>
            <w:tcBorders>
              <w:top w:val="single" w:sz="4" w:space="0" w:color="auto"/>
              <w:left w:val="nil"/>
              <w:bottom w:val="single" w:sz="4" w:space="0" w:color="auto"/>
              <w:right w:val="single" w:sz="4" w:space="0" w:color="auto"/>
            </w:tcBorders>
          </w:tcPr>
          <w:p w14:paraId="45B6A740" w14:textId="77777777" w:rsidR="00DC1163" w:rsidRPr="00671760" w:rsidRDefault="00DC1163" w:rsidP="00496BAA">
            <w:pPr>
              <w:contextualSpacing/>
              <w:jc w:val="both"/>
              <w:rPr>
                <w:lang w:val="lv-LV" w:eastAsia="lv-LV"/>
              </w:rPr>
            </w:pPr>
            <w:r w:rsidRPr="00671760">
              <w:rPr>
                <w:noProof/>
                <w:lang w:val="lv-LV" w:eastAsia="lv-LV"/>
              </w:rPr>
              <w:t>Līkprofila</w:t>
            </w:r>
            <w:r w:rsidRPr="00671760">
              <w:rPr>
                <w:lang w:val="lv-LV" w:eastAsia="lv-LV"/>
              </w:rPr>
              <w:t xml:space="preserve"> </w:t>
            </w:r>
            <w:r w:rsidRPr="00671760">
              <w:rPr>
                <w:noProof/>
                <w:lang w:val="lv-LV" w:eastAsia="lv-LV"/>
              </w:rPr>
              <w:t>puansons</w:t>
            </w:r>
            <w:r w:rsidRPr="00671760">
              <w:rPr>
                <w:lang w:val="lv-LV" w:eastAsia="lv-LV"/>
              </w:rPr>
              <w:t xml:space="preserve">  88°  200 mm garums sadalīts segmentos atbilstoši darbagalda locīšanas garumam (5.3. punkts) apstrādes garumam. Jāiekļauj </w:t>
            </w:r>
            <w:r w:rsidRPr="00671760">
              <w:rPr>
                <w:noProof/>
                <w:lang w:val="lv-LV" w:eastAsia="lv-LV"/>
              </w:rPr>
              <w:t>puansonu</w:t>
            </w:r>
            <w:r w:rsidRPr="00671760">
              <w:rPr>
                <w:lang w:val="lv-LV" w:eastAsia="lv-LV"/>
              </w:rPr>
              <w:t xml:space="preserve"> komplekts ar garumiem 10, 15, 20, 40, 50, 100 mm (taisns vidus posms), 100mm (ar ausīm labais segments), 100mm (ar ausīm kreisais segments)  415 mm un pārējie garumi, lai nokomplektētu vismaz 5.3.  noteikto garumu.</w:t>
            </w:r>
          </w:p>
        </w:tc>
      </w:tr>
    </w:tbl>
    <w:p w14:paraId="76CC8DAF" w14:textId="49402E4E" w:rsidR="002F391D" w:rsidRPr="00671760" w:rsidRDefault="00BE2B28" w:rsidP="00496BAA">
      <w:pPr>
        <w:ind w:right="-8"/>
        <w:jc w:val="both"/>
        <w:rPr>
          <w:lang w:val="lv-LV"/>
        </w:rPr>
      </w:pPr>
      <w:r w:rsidRPr="00671760">
        <w:rPr>
          <w:lang w:val="lv-LV"/>
        </w:rPr>
        <w:t>Vai ir iespējams mums nosūtīt detaļas zīmējumu, lai rūpnīca varētu piedāvāt atbilstošu matricu?</w:t>
      </w:r>
    </w:p>
    <w:p w14:paraId="0E88757D" w14:textId="77777777" w:rsidR="00233E41" w:rsidRPr="00671760" w:rsidRDefault="00233E41" w:rsidP="00496BAA">
      <w:pPr>
        <w:jc w:val="both"/>
        <w:rPr>
          <w:lang w:val="lv-LV"/>
        </w:rPr>
      </w:pPr>
    </w:p>
    <w:p w14:paraId="4B123490" w14:textId="5D7A2FEA" w:rsidR="00BE2B28" w:rsidRPr="00671760" w:rsidRDefault="00BE2B28" w:rsidP="00496BAA">
      <w:pPr>
        <w:jc w:val="both"/>
        <w:rPr>
          <w:b/>
          <w:bCs/>
          <w:lang w:val="lv-LV"/>
        </w:rPr>
      </w:pPr>
      <w:r w:rsidRPr="00671760">
        <w:rPr>
          <w:b/>
          <w:bCs/>
          <w:lang w:val="lv-LV"/>
        </w:rPr>
        <w:t>Atbilde:</w:t>
      </w:r>
    </w:p>
    <w:p w14:paraId="47EF8615" w14:textId="5A312A00" w:rsidR="00BE2B28" w:rsidRPr="00671760" w:rsidRDefault="00BE2B28" w:rsidP="00496BAA">
      <w:pPr>
        <w:jc w:val="both"/>
        <w:rPr>
          <w:lang w:val="lv-LV"/>
        </w:rPr>
      </w:pPr>
      <w:r w:rsidRPr="00671760">
        <w:rPr>
          <w:lang w:val="lv-LV"/>
        </w:rPr>
        <w:t xml:space="preserve">Aicinām pārliecināties par saderību ar šo puansonu </w:t>
      </w:r>
      <w:r w:rsidR="00EB3F8C">
        <w:rPr>
          <w:lang w:val="lv-LV"/>
        </w:rPr>
        <w:t xml:space="preserve">nolikuma 2.pielikuma “Tehniskā piedāvājuma forma” 6.2. punktā norādītajā </w:t>
      </w:r>
      <w:r w:rsidRPr="00671760">
        <w:rPr>
          <w:lang w:val="lv-LV"/>
        </w:rPr>
        <w:t xml:space="preserve">matricu sarakstā. </w:t>
      </w:r>
    </w:p>
    <w:p w14:paraId="1D587C05" w14:textId="3DAAE2AE" w:rsidR="00251A4C" w:rsidRPr="00671760" w:rsidRDefault="00251A4C" w:rsidP="00496BAA">
      <w:pPr>
        <w:jc w:val="both"/>
        <w:rPr>
          <w:b/>
          <w:bCs/>
          <w:i/>
          <w:iCs/>
          <w:lang w:val="lv-LV"/>
        </w:rPr>
      </w:pPr>
      <w:r w:rsidRPr="00671760">
        <w:rPr>
          <w:b/>
          <w:bCs/>
          <w:i/>
          <w:iCs/>
          <w:lang w:val="lv-LV"/>
        </w:rPr>
        <w:lastRenderedPageBreak/>
        <w:t>7.jautājums</w:t>
      </w:r>
    </w:p>
    <w:p w14:paraId="49B4AD54" w14:textId="31A720B9" w:rsidR="00251A4C" w:rsidRPr="00671760" w:rsidRDefault="00251A4C" w:rsidP="00496BAA">
      <w:pPr>
        <w:ind w:right="-8"/>
        <w:jc w:val="both"/>
        <w:rPr>
          <w:lang w:val="lv-LV"/>
        </w:rPr>
      </w:pPr>
      <w:r w:rsidRPr="00671760">
        <w:rPr>
          <w:lang w:val="lv-LV"/>
        </w:rPr>
        <w:t>Tehniskā piedāvājuma formas 6.2.10. punkts:</w:t>
      </w:r>
    </w:p>
    <w:tbl>
      <w:tblPr>
        <w:tblW w:w="9383" w:type="dxa"/>
        <w:tblInd w:w="-5" w:type="dxa"/>
        <w:tblLayout w:type="fixed"/>
        <w:tblLook w:val="04A0" w:firstRow="1" w:lastRow="0" w:firstColumn="1" w:lastColumn="0" w:noHBand="0" w:noVBand="1"/>
      </w:tblPr>
      <w:tblGrid>
        <w:gridCol w:w="993"/>
        <w:gridCol w:w="1417"/>
        <w:gridCol w:w="6973"/>
      </w:tblGrid>
      <w:tr w:rsidR="005E092D" w:rsidRPr="00671760" w14:paraId="7092FEA9" w14:textId="77777777" w:rsidTr="004B2F7F">
        <w:trPr>
          <w:trHeight w:val="315"/>
        </w:trPr>
        <w:tc>
          <w:tcPr>
            <w:tcW w:w="993" w:type="dxa"/>
            <w:tcBorders>
              <w:top w:val="single" w:sz="4" w:space="0" w:color="auto"/>
              <w:left w:val="single" w:sz="4" w:space="0" w:color="auto"/>
              <w:bottom w:val="single" w:sz="4" w:space="0" w:color="auto"/>
              <w:right w:val="single" w:sz="4" w:space="0" w:color="auto"/>
            </w:tcBorders>
            <w:vAlign w:val="center"/>
          </w:tcPr>
          <w:p w14:paraId="5F5492FF" w14:textId="77777777" w:rsidR="005E092D" w:rsidRPr="00671760" w:rsidRDefault="005E092D" w:rsidP="00496BAA">
            <w:pPr>
              <w:contextualSpacing/>
              <w:jc w:val="center"/>
              <w:rPr>
                <w:lang w:val="lv-LV" w:eastAsia="lv-LV"/>
              </w:rPr>
            </w:pPr>
            <w:r w:rsidRPr="00671760">
              <w:rPr>
                <w:lang w:val="lv-LV" w:eastAsia="lv-LV"/>
              </w:rPr>
              <w:t>6.2.10.</w:t>
            </w:r>
          </w:p>
        </w:tc>
        <w:tc>
          <w:tcPr>
            <w:tcW w:w="1417" w:type="dxa"/>
            <w:tcBorders>
              <w:top w:val="single" w:sz="4" w:space="0" w:color="auto"/>
              <w:left w:val="nil"/>
              <w:bottom w:val="single" w:sz="4" w:space="0" w:color="auto"/>
              <w:right w:val="single" w:sz="4" w:space="0" w:color="auto"/>
            </w:tcBorders>
          </w:tcPr>
          <w:p w14:paraId="4A983B5E" w14:textId="77777777" w:rsidR="005E092D" w:rsidRPr="00671760" w:rsidRDefault="005E092D" w:rsidP="00496BAA">
            <w:pPr>
              <w:contextualSpacing/>
              <w:rPr>
                <w:rFonts w:eastAsia="Aptos"/>
                <w:kern w:val="2"/>
                <w:lang w:val="lv-LV"/>
                <w14:ligatures w14:val="standardContextual"/>
              </w:rPr>
            </w:pPr>
          </w:p>
        </w:tc>
        <w:tc>
          <w:tcPr>
            <w:tcW w:w="6973" w:type="dxa"/>
            <w:tcBorders>
              <w:top w:val="single" w:sz="4" w:space="0" w:color="auto"/>
              <w:left w:val="nil"/>
              <w:bottom w:val="single" w:sz="4" w:space="0" w:color="auto"/>
              <w:right w:val="single" w:sz="4" w:space="0" w:color="auto"/>
            </w:tcBorders>
          </w:tcPr>
          <w:p w14:paraId="4D2A7338" w14:textId="77777777" w:rsidR="005E092D" w:rsidRPr="00671760" w:rsidRDefault="005E092D" w:rsidP="00496BAA">
            <w:pPr>
              <w:contextualSpacing/>
              <w:jc w:val="both"/>
              <w:rPr>
                <w:noProof/>
                <w:lang w:val="lv-LV" w:eastAsia="lv-LV"/>
              </w:rPr>
            </w:pPr>
            <w:r w:rsidRPr="00671760">
              <w:rPr>
                <w:noProof/>
                <w:lang w:val="lv-LV" w:eastAsia="lv-LV"/>
              </w:rPr>
              <w:t>Matricas garums   atbilstoši darbagalda locīšanas garumam vismaz 2,2 m (5.3. punkts) apstrādes garumam Poliuretāna matrica ar turētāju, ieliknis vismaz 38x38mm shore A 80. Ja matricas platums neatbilst darbagalda matricas  platumam, nodrošināt starplikas.</w:t>
            </w:r>
          </w:p>
        </w:tc>
      </w:tr>
    </w:tbl>
    <w:p w14:paraId="70A5B80F" w14:textId="516D4027" w:rsidR="00251A4C" w:rsidRPr="00671760" w:rsidRDefault="00F95FC4" w:rsidP="00496BAA">
      <w:pPr>
        <w:jc w:val="both"/>
        <w:rPr>
          <w:lang w:val="lv-LV"/>
        </w:rPr>
      </w:pPr>
      <w:r w:rsidRPr="00671760">
        <w:rPr>
          <w:lang w:val="lv-LV"/>
        </w:rPr>
        <w:t>Vai ir iespējams mums nosūtīt detaļas zīmējumu, lai rūpnīca varētu piedāvāt atbilstošu matricu?</w:t>
      </w:r>
    </w:p>
    <w:p w14:paraId="56E7F319" w14:textId="77777777" w:rsidR="00F95FC4" w:rsidRPr="00671760" w:rsidRDefault="00F95FC4" w:rsidP="00496BAA">
      <w:pPr>
        <w:jc w:val="both"/>
        <w:rPr>
          <w:lang w:val="lv-LV"/>
        </w:rPr>
      </w:pPr>
    </w:p>
    <w:p w14:paraId="2D1000A2" w14:textId="1D08E7F6" w:rsidR="00F95FC4" w:rsidRPr="00671760" w:rsidRDefault="00F95FC4" w:rsidP="00496BAA">
      <w:pPr>
        <w:jc w:val="both"/>
        <w:rPr>
          <w:b/>
          <w:bCs/>
          <w:lang w:val="lv-LV"/>
        </w:rPr>
      </w:pPr>
      <w:r w:rsidRPr="00671760">
        <w:rPr>
          <w:b/>
          <w:bCs/>
          <w:lang w:val="lv-LV"/>
        </w:rPr>
        <w:t xml:space="preserve">Atbilde: </w:t>
      </w:r>
    </w:p>
    <w:p w14:paraId="2CC1AAEC" w14:textId="4828063E" w:rsidR="000E10F4" w:rsidRPr="00671760" w:rsidRDefault="00EB3F8C" w:rsidP="00496BAA">
      <w:pPr>
        <w:jc w:val="both"/>
        <w:rPr>
          <w:lang w:val="lv-LV"/>
        </w:rPr>
      </w:pPr>
      <w:r>
        <w:rPr>
          <w:lang w:val="lv-LV"/>
        </w:rPr>
        <w:t>Paskaidrojam, ka visi nepieciešamie parametri jau ir norādīti nolikuma 2.pielikumā “Tehniskā piedāvājuma forma”.</w:t>
      </w:r>
    </w:p>
    <w:p w14:paraId="1A3FB0D7" w14:textId="77777777" w:rsidR="00561390" w:rsidRPr="00671760" w:rsidRDefault="00561390" w:rsidP="00496BAA">
      <w:pPr>
        <w:ind w:right="372"/>
        <w:jc w:val="both"/>
        <w:outlineLvl w:val="0"/>
        <w:rPr>
          <w:lang w:val="lv-LV"/>
        </w:rPr>
      </w:pPr>
    </w:p>
    <w:p w14:paraId="5ECCE730" w14:textId="77777777" w:rsidR="000E10F4" w:rsidRDefault="000E10F4" w:rsidP="00496BAA">
      <w:pPr>
        <w:ind w:right="372"/>
        <w:jc w:val="both"/>
        <w:outlineLvl w:val="0"/>
        <w:rPr>
          <w:lang w:val="lv-LV"/>
        </w:rPr>
      </w:pPr>
    </w:p>
    <w:p w14:paraId="01092DF2" w14:textId="77777777" w:rsidR="00496BAA" w:rsidRPr="00671760" w:rsidRDefault="00496BAA" w:rsidP="00496BAA">
      <w:pPr>
        <w:ind w:right="372"/>
        <w:jc w:val="both"/>
        <w:outlineLvl w:val="0"/>
        <w:rPr>
          <w:lang w:val="lv-LV"/>
        </w:rPr>
      </w:pPr>
    </w:p>
    <w:p w14:paraId="03CEFE06" w14:textId="5C5F9E54" w:rsidR="00561390" w:rsidRPr="00671760" w:rsidRDefault="00561390" w:rsidP="00496BAA">
      <w:pPr>
        <w:ind w:right="372"/>
        <w:jc w:val="both"/>
        <w:outlineLvl w:val="0"/>
        <w:rPr>
          <w:lang w:val="lv-LV"/>
        </w:rPr>
      </w:pPr>
      <w:r w:rsidRPr="00671760">
        <w:rPr>
          <w:lang w:val="lv-LV"/>
        </w:rPr>
        <w:t>Iepirkumu komisijas priekšsēdētāja                                                                    Karīna Meiberga</w:t>
      </w:r>
    </w:p>
    <w:p w14:paraId="36F3EB6C" w14:textId="77777777" w:rsidR="00561390" w:rsidRPr="00C4199D" w:rsidRDefault="00561390" w:rsidP="00496BAA">
      <w:pPr>
        <w:rPr>
          <w:lang w:val="lv-LV"/>
        </w:rPr>
      </w:pPr>
    </w:p>
    <w:p w14:paraId="469B4D66" w14:textId="77777777" w:rsidR="00561390" w:rsidRPr="00C4199D" w:rsidRDefault="00561390" w:rsidP="00496BAA">
      <w:pPr>
        <w:rPr>
          <w:lang w:val="lv-LV"/>
        </w:rPr>
      </w:pPr>
    </w:p>
    <w:p w14:paraId="360E93CA" w14:textId="77777777" w:rsidR="00561390" w:rsidRPr="001158D6" w:rsidRDefault="00561390" w:rsidP="00496BAA">
      <w:pPr>
        <w:rPr>
          <w:sz w:val="22"/>
          <w:szCs w:val="22"/>
          <w:lang w:val="lv-LV"/>
        </w:rPr>
      </w:pPr>
    </w:p>
    <w:p w14:paraId="1FD8FE2E" w14:textId="59EBC869" w:rsidR="00B67B48" w:rsidRDefault="00B67B48" w:rsidP="00496BAA">
      <w:pPr>
        <w:rPr>
          <w:lang w:val="lv-LV"/>
        </w:rPr>
      </w:pPr>
    </w:p>
    <w:p w14:paraId="45745476" w14:textId="1AD9176C" w:rsidR="001D43D0" w:rsidRDefault="001D43D0" w:rsidP="00496BAA">
      <w:pPr>
        <w:rPr>
          <w:lang w:val="lv-LV"/>
        </w:rPr>
      </w:pPr>
    </w:p>
    <w:p w14:paraId="15645AEF" w14:textId="77777777" w:rsidR="001D43D0" w:rsidRDefault="001D43D0" w:rsidP="00496BAA">
      <w:pPr>
        <w:rPr>
          <w:lang w:val="lv-LV"/>
        </w:rPr>
      </w:pPr>
    </w:p>
    <w:p w14:paraId="325C7728" w14:textId="2054183E" w:rsidR="001C1098" w:rsidRDefault="001C1098" w:rsidP="00496BAA">
      <w:pPr>
        <w:rPr>
          <w:lang w:val="lv-LV"/>
        </w:rPr>
      </w:pPr>
    </w:p>
    <w:p w14:paraId="5532CCC7" w14:textId="18E6C85C" w:rsidR="001C1098" w:rsidRDefault="001C1098" w:rsidP="00496BAA">
      <w:pPr>
        <w:rPr>
          <w:lang w:val="lv-LV"/>
        </w:rPr>
      </w:pPr>
    </w:p>
    <w:p w14:paraId="68A131A2" w14:textId="0AFA073F" w:rsidR="001C1098" w:rsidRDefault="001C1098" w:rsidP="00496BAA">
      <w:pPr>
        <w:rPr>
          <w:lang w:val="lv-LV"/>
        </w:rPr>
      </w:pPr>
    </w:p>
    <w:p w14:paraId="34F4A4E0" w14:textId="2865E690" w:rsidR="001C1098" w:rsidRDefault="001C1098" w:rsidP="00496BAA">
      <w:pPr>
        <w:rPr>
          <w:lang w:val="lv-LV"/>
        </w:rPr>
      </w:pPr>
    </w:p>
    <w:p w14:paraId="684AFD33" w14:textId="1FE07408" w:rsidR="001C1098" w:rsidRDefault="001C1098" w:rsidP="00496BAA">
      <w:pPr>
        <w:rPr>
          <w:lang w:val="lv-LV"/>
        </w:rPr>
      </w:pPr>
    </w:p>
    <w:p w14:paraId="00D01CF8" w14:textId="4AF40333" w:rsidR="001C1098" w:rsidRDefault="001C1098" w:rsidP="00496BAA">
      <w:pPr>
        <w:rPr>
          <w:lang w:val="lv-LV"/>
        </w:rPr>
      </w:pPr>
    </w:p>
    <w:p w14:paraId="0E2BA2B5" w14:textId="3B0DBD44" w:rsidR="001C1098" w:rsidRDefault="001C1098" w:rsidP="00496BAA">
      <w:pPr>
        <w:rPr>
          <w:lang w:val="lv-LV"/>
        </w:rPr>
      </w:pPr>
    </w:p>
    <w:p w14:paraId="1922A66F" w14:textId="6157A3CC" w:rsidR="001C1098" w:rsidRDefault="001C1098" w:rsidP="00496BAA">
      <w:pPr>
        <w:rPr>
          <w:lang w:val="lv-LV"/>
        </w:rPr>
      </w:pPr>
    </w:p>
    <w:p w14:paraId="2EE61468" w14:textId="59A844A5" w:rsidR="00AD6E80" w:rsidRPr="00561390" w:rsidRDefault="00AD6E80" w:rsidP="00496BAA">
      <w:pPr>
        <w:tabs>
          <w:tab w:val="left" w:pos="1603"/>
        </w:tabs>
        <w:rPr>
          <w:lang w:val="lv-LV"/>
        </w:rPr>
      </w:pPr>
    </w:p>
    <w:sectPr w:rsidR="00AD6E80" w:rsidRPr="00561390" w:rsidSect="00AD6E80">
      <w:headerReference w:type="even" r:id="rId14"/>
      <w:headerReference w:type="default" r:id="rId15"/>
      <w:footerReference w:type="default" r:id="rId16"/>
      <w:headerReference w:type="first" r:id="rId17"/>
      <w:footerReference w:type="first" r:id="rId18"/>
      <w:pgSz w:w="11900" w:h="16840" w:code="9"/>
      <w:pgMar w:top="1134" w:right="851" w:bottom="1134" w:left="1701"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7E98F" w14:textId="77777777" w:rsidR="00E54D74" w:rsidRDefault="00E54D74">
      <w:r>
        <w:separator/>
      </w:r>
    </w:p>
  </w:endnote>
  <w:endnote w:type="continuationSeparator" w:id="0">
    <w:p w14:paraId="48EDBC4B" w14:textId="77777777" w:rsidR="00E54D74" w:rsidRDefault="00E5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794372"/>
      <w:docPartObj>
        <w:docPartGallery w:val="Page Numbers (Bottom of Page)"/>
        <w:docPartUnique/>
      </w:docPartObj>
    </w:sdtPr>
    <w:sdtEndPr/>
    <w:sdtContent>
      <w:p w14:paraId="16F49A90" w14:textId="3FB115D6" w:rsidR="00AD6E80" w:rsidRDefault="00AD6E80">
        <w:pPr>
          <w:pStyle w:val="Footer"/>
          <w:jc w:val="right"/>
        </w:pPr>
        <w:r>
          <w:fldChar w:fldCharType="begin"/>
        </w:r>
        <w:r>
          <w:instrText>PAGE   \* MERGEFORMAT</w:instrText>
        </w:r>
        <w:r>
          <w:fldChar w:fldCharType="separate"/>
        </w:r>
        <w:r>
          <w:rPr>
            <w:lang w:val="lv-LV"/>
          </w:rPr>
          <w:t>2</w:t>
        </w:r>
        <w:r>
          <w:fldChar w:fldCharType="end"/>
        </w:r>
      </w:p>
    </w:sdtContent>
  </w:sdt>
  <w:p w14:paraId="4664754B" w14:textId="77777777" w:rsidR="00AD6E80" w:rsidRDefault="00AD6E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81AE" w14:textId="71848762" w:rsidR="00904B48" w:rsidRDefault="00611305" w:rsidP="00611305">
    <w:pPr>
      <w:pStyle w:val="Footer"/>
      <w:tabs>
        <w:tab w:val="clear" w:pos="4153"/>
        <w:tab w:val="clear" w:pos="8306"/>
        <w:tab w:val="left" w:pos="600"/>
        <w:tab w:val="left" w:pos="2310"/>
      </w:tabs>
      <w:jc w:val="center"/>
    </w:pPr>
    <w:r>
      <w:rPr>
        <w:noProof/>
        <w:lang w:val="lv-LV" w:eastAsia="lv-LV"/>
      </w:rPr>
      <w:drawing>
        <wp:inline distT="0" distB="0" distL="0" distR="0" wp14:anchorId="044ABF4E" wp14:editId="4299BAD3">
          <wp:extent cx="2883414" cy="396241"/>
          <wp:effectExtent l="0" t="0" r="0" b="381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veidlapa_FOOTER-02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83414" cy="3962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A138A" w14:textId="77777777" w:rsidR="00E54D74" w:rsidRDefault="00E54D74">
      <w:r>
        <w:separator/>
      </w:r>
    </w:p>
  </w:footnote>
  <w:footnote w:type="continuationSeparator" w:id="0">
    <w:p w14:paraId="36FEEFAB" w14:textId="77777777" w:rsidR="00E54D74" w:rsidRDefault="00E54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9D862" w14:textId="77777777" w:rsidR="00756CAE" w:rsidRDefault="00CA73ED">
    <w:pPr>
      <w:pStyle w:val="HeaderFooterA"/>
      <w:tabs>
        <w:tab w:val="clear" w:pos="9360"/>
        <w:tab w:val="right" w:pos="8782"/>
      </w:tabs>
      <w:rPr>
        <w:rFonts w:ascii="Times New Roman" w:eastAsia="Times New Roman" w:hAnsi="Times New Roman"/>
        <w:color w:val="auto"/>
        <w:lang w:bidi="x-none"/>
      </w:rPr>
    </w:pPr>
    <w:r>
      <w:rPr>
        <w:noProof/>
        <w:lang w:val="lv-LV"/>
      </w:rPr>
      <mc:AlternateContent>
        <mc:Choice Requires="wps">
          <w:drawing>
            <wp:inline distT="0" distB="0" distL="0" distR="0" wp14:anchorId="6E8DD364" wp14:editId="51F3936C">
              <wp:extent cx="5575935" cy="2012950"/>
              <wp:effectExtent l="0" t="0" r="0" b="0"/>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5935" cy="201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05384E" id="AutoShape 1" o:spid="_x0000_s1026" style="width:439.0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" filled="f" stroked="f">
              <v:path arrowok="t"/>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C8A8" w14:textId="77777777" w:rsidR="00756CAE" w:rsidRDefault="00756CAE">
    <w:pPr>
      <w:pStyle w:val="HeaderFooterA"/>
      <w:tabs>
        <w:tab w:val="clear" w:pos="9360"/>
        <w:tab w:val="right" w:pos="8782"/>
      </w:tabs>
      <w:rPr>
        <w:rFonts w:ascii="Times New Roman" w:eastAsia="Times New Roman" w:hAnsi="Times New Roman"/>
        <w:color w:val="auto"/>
        <w:lang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877D" w14:textId="3C1ADCE1" w:rsidR="00756CAE" w:rsidRDefault="00E3203C" w:rsidP="00F631D4">
    <w:pPr>
      <w:pStyle w:val="Header"/>
      <w:tabs>
        <w:tab w:val="left" w:pos="426"/>
        <w:tab w:val="left" w:pos="1418"/>
      </w:tabs>
    </w:pPr>
    <w:r>
      <w:rPr>
        <w:noProof/>
      </w:rPr>
      <w:drawing>
        <wp:inline distT="0" distB="0" distL="0" distR="0" wp14:anchorId="6D986B24" wp14:editId="61EA3D9C">
          <wp:extent cx="5537200" cy="158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Pamatveidlapa_ar_FOOTER-01.png"/>
                  <pic:cNvPicPr/>
                </pic:nvPicPr>
                <pic:blipFill>
                  <a:blip r:embed="rId1">
                    <a:extLst>
                      <a:ext uri="{28A0092B-C50C-407E-A947-70E740481C1C}">
                        <a14:useLocalDpi xmlns:a14="http://schemas.microsoft.com/office/drawing/2010/main" val="0"/>
                      </a:ext>
                    </a:extLst>
                  </a:blip>
                  <a:stretch>
                    <a:fillRect/>
                  </a:stretch>
                </pic:blipFill>
                <pic:spPr>
                  <a:xfrm>
                    <a:off x="0" y="0"/>
                    <a:ext cx="5537200" cy="1587500"/>
                  </a:xfrm>
                  <a:prstGeom prst="rect">
                    <a:avLst/>
                  </a:prstGeom>
                </pic:spPr>
              </pic:pic>
            </a:graphicData>
          </a:graphic>
        </wp:inline>
      </w:drawing>
    </w:r>
  </w:p>
  <w:p w14:paraId="2E3C67A7" w14:textId="5A42A3CB" w:rsidR="00C96B4F" w:rsidRPr="00BA1D4B" w:rsidRDefault="00BA1D4B" w:rsidP="00BA1D4B">
    <w:pPr>
      <w:pStyle w:val="Header"/>
      <w:tabs>
        <w:tab w:val="left" w:pos="426"/>
        <w:tab w:val="left" w:pos="1418"/>
      </w:tabs>
      <w:jc w:val="center"/>
      <w:rPr>
        <w:lang w:val="lv-LV"/>
      </w:rPr>
    </w:pPr>
    <w:r w:rsidRPr="00BA1D4B">
      <w:rPr>
        <w:lang w:val="lv-LV"/>
      </w:rPr>
      <w:t>Rīgā</w:t>
    </w:r>
  </w:p>
  <w:p w14:paraId="4992808E" w14:textId="145AB150" w:rsidR="00BA1D4B" w:rsidRPr="00BA1D4B" w:rsidRDefault="00BA1D4B" w:rsidP="00BA1D4B">
    <w:pPr>
      <w:pStyle w:val="Header"/>
      <w:tabs>
        <w:tab w:val="left" w:pos="426"/>
        <w:tab w:val="left" w:pos="1418"/>
      </w:tabs>
      <w:jc w:val="center"/>
      <w:rPr>
        <w:lang w:val="lv-LV"/>
      </w:rPr>
    </w:pPr>
  </w:p>
  <w:p w14:paraId="765108D9" w14:textId="53D7C76B" w:rsidR="00BA1D4B" w:rsidRDefault="00BA1D4B" w:rsidP="00BA1D4B">
    <w:pPr>
      <w:pStyle w:val="Header"/>
      <w:tabs>
        <w:tab w:val="left" w:pos="426"/>
        <w:tab w:val="left" w:pos="1418"/>
      </w:tabs>
      <w:jc w:val="both"/>
    </w:pPr>
    <w:bookmarkStart w:id="0" w:name="docDate"/>
    <w:bookmarkEnd w:id="0"/>
    <w:r>
      <w:t xml:space="preserve"> </w:t>
    </w:r>
    <w:bookmarkStart w:id="1" w:name="docNr"/>
    <w:bookmarkEnd w:id="1"/>
    <w:r w:rsidR="0073705E">
      <w:t>18.09.2026.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2C618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2020429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F37"/>
    <w:rsid w:val="0000141A"/>
    <w:rsid w:val="00002259"/>
    <w:rsid w:val="00004F0D"/>
    <w:rsid w:val="0004286D"/>
    <w:rsid w:val="000525F0"/>
    <w:rsid w:val="000747DE"/>
    <w:rsid w:val="00083E27"/>
    <w:rsid w:val="000A1226"/>
    <w:rsid w:val="000A274F"/>
    <w:rsid w:val="000B115F"/>
    <w:rsid w:val="000C5391"/>
    <w:rsid w:val="000D07B8"/>
    <w:rsid w:val="000E10F4"/>
    <w:rsid w:val="00122E8F"/>
    <w:rsid w:val="00132C97"/>
    <w:rsid w:val="00152882"/>
    <w:rsid w:val="00176AEB"/>
    <w:rsid w:val="00194B33"/>
    <w:rsid w:val="001A069B"/>
    <w:rsid w:val="001B000D"/>
    <w:rsid w:val="001C1098"/>
    <w:rsid w:val="001D1604"/>
    <w:rsid w:val="001D43D0"/>
    <w:rsid w:val="00212AD7"/>
    <w:rsid w:val="00223ABD"/>
    <w:rsid w:val="00230C31"/>
    <w:rsid w:val="00233E41"/>
    <w:rsid w:val="00233FCE"/>
    <w:rsid w:val="00251A4C"/>
    <w:rsid w:val="00251B21"/>
    <w:rsid w:val="00267401"/>
    <w:rsid w:val="00267CF6"/>
    <w:rsid w:val="002779F5"/>
    <w:rsid w:val="002854E9"/>
    <w:rsid w:val="002B4BCD"/>
    <w:rsid w:val="002B5684"/>
    <w:rsid w:val="002C12DC"/>
    <w:rsid w:val="002E0214"/>
    <w:rsid w:val="002E786C"/>
    <w:rsid w:val="002F391D"/>
    <w:rsid w:val="0030281D"/>
    <w:rsid w:val="00325A6F"/>
    <w:rsid w:val="003649E7"/>
    <w:rsid w:val="0037357A"/>
    <w:rsid w:val="00384C24"/>
    <w:rsid w:val="00387546"/>
    <w:rsid w:val="003877B2"/>
    <w:rsid w:val="003A76FA"/>
    <w:rsid w:val="003B6801"/>
    <w:rsid w:val="003C232B"/>
    <w:rsid w:val="003C2FBA"/>
    <w:rsid w:val="003D4D74"/>
    <w:rsid w:val="003F28F6"/>
    <w:rsid w:val="0040284B"/>
    <w:rsid w:val="004124BC"/>
    <w:rsid w:val="00422093"/>
    <w:rsid w:val="00446224"/>
    <w:rsid w:val="00450885"/>
    <w:rsid w:val="004539F6"/>
    <w:rsid w:val="00454D63"/>
    <w:rsid w:val="00465B24"/>
    <w:rsid w:val="00495061"/>
    <w:rsid w:val="00496BAA"/>
    <w:rsid w:val="004A0D6C"/>
    <w:rsid w:val="004A422B"/>
    <w:rsid w:val="004B1CD7"/>
    <w:rsid w:val="004B2F7F"/>
    <w:rsid w:val="004C2F01"/>
    <w:rsid w:val="004C4EA1"/>
    <w:rsid w:val="004E65E0"/>
    <w:rsid w:val="004F581B"/>
    <w:rsid w:val="0054525F"/>
    <w:rsid w:val="00557C31"/>
    <w:rsid w:val="00561390"/>
    <w:rsid w:val="00591E75"/>
    <w:rsid w:val="005A7A9C"/>
    <w:rsid w:val="005B22DB"/>
    <w:rsid w:val="005C2CE5"/>
    <w:rsid w:val="005D1BBE"/>
    <w:rsid w:val="005D27B2"/>
    <w:rsid w:val="005D3F37"/>
    <w:rsid w:val="005E092D"/>
    <w:rsid w:val="005E0CB1"/>
    <w:rsid w:val="005E4B28"/>
    <w:rsid w:val="005F415B"/>
    <w:rsid w:val="005F5F56"/>
    <w:rsid w:val="00611305"/>
    <w:rsid w:val="00614BA1"/>
    <w:rsid w:val="006339F1"/>
    <w:rsid w:val="00670FF9"/>
    <w:rsid w:val="00671760"/>
    <w:rsid w:val="00671FF0"/>
    <w:rsid w:val="00681D93"/>
    <w:rsid w:val="006874A7"/>
    <w:rsid w:val="00697421"/>
    <w:rsid w:val="00697FFD"/>
    <w:rsid w:val="006A672C"/>
    <w:rsid w:val="006C78C2"/>
    <w:rsid w:val="00706C00"/>
    <w:rsid w:val="00712459"/>
    <w:rsid w:val="00713E87"/>
    <w:rsid w:val="007240A1"/>
    <w:rsid w:val="00724154"/>
    <w:rsid w:val="0072496D"/>
    <w:rsid w:val="0072692B"/>
    <w:rsid w:val="0073705E"/>
    <w:rsid w:val="00756CAE"/>
    <w:rsid w:val="00761870"/>
    <w:rsid w:val="007857EA"/>
    <w:rsid w:val="007875D1"/>
    <w:rsid w:val="00787750"/>
    <w:rsid w:val="007A34BE"/>
    <w:rsid w:val="007D62F7"/>
    <w:rsid w:val="008034ED"/>
    <w:rsid w:val="008206E9"/>
    <w:rsid w:val="00832355"/>
    <w:rsid w:val="00841CA5"/>
    <w:rsid w:val="00842A25"/>
    <w:rsid w:val="008533C8"/>
    <w:rsid w:val="00853BA8"/>
    <w:rsid w:val="008665C4"/>
    <w:rsid w:val="008801B5"/>
    <w:rsid w:val="008930C8"/>
    <w:rsid w:val="008B3E9D"/>
    <w:rsid w:val="008D1C4D"/>
    <w:rsid w:val="008E3092"/>
    <w:rsid w:val="008E43D6"/>
    <w:rsid w:val="008E4C93"/>
    <w:rsid w:val="008E6503"/>
    <w:rsid w:val="00900B8F"/>
    <w:rsid w:val="00901C98"/>
    <w:rsid w:val="00904B48"/>
    <w:rsid w:val="009134FF"/>
    <w:rsid w:val="00931737"/>
    <w:rsid w:val="00942E91"/>
    <w:rsid w:val="00943BC8"/>
    <w:rsid w:val="009628D7"/>
    <w:rsid w:val="009B66FC"/>
    <w:rsid w:val="00A075D3"/>
    <w:rsid w:val="00A232B2"/>
    <w:rsid w:val="00A3285A"/>
    <w:rsid w:val="00A32FAE"/>
    <w:rsid w:val="00A52673"/>
    <w:rsid w:val="00A55640"/>
    <w:rsid w:val="00A85BDA"/>
    <w:rsid w:val="00A90154"/>
    <w:rsid w:val="00A91985"/>
    <w:rsid w:val="00AA0E4F"/>
    <w:rsid w:val="00AA61E7"/>
    <w:rsid w:val="00AB07EB"/>
    <w:rsid w:val="00AB152E"/>
    <w:rsid w:val="00AC6D0C"/>
    <w:rsid w:val="00AD6E80"/>
    <w:rsid w:val="00B17037"/>
    <w:rsid w:val="00B66535"/>
    <w:rsid w:val="00B67B48"/>
    <w:rsid w:val="00BA1D4B"/>
    <w:rsid w:val="00BA74A6"/>
    <w:rsid w:val="00BA7FF7"/>
    <w:rsid w:val="00BB5FD9"/>
    <w:rsid w:val="00BE2B28"/>
    <w:rsid w:val="00C049C1"/>
    <w:rsid w:val="00C2117D"/>
    <w:rsid w:val="00C27EDD"/>
    <w:rsid w:val="00C5007E"/>
    <w:rsid w:val="00C530B4"/>
    <w:rsid w:val="00C614C2"/>
    <w:rsid w:val="00C63615"/>
    <w:rsid w:val="00C64D95"/>
    <w:rsid w:val="00C65A61"/>
    <w:rsid w:val="00C84969"/>
    <w:rsid w:val="00C87CD2"/>
    <w:rsid w:val="00C904B1"/>
    <w:rsid w:val="00C950CD"/>
    <w:rsid w:val="00C96B4F"/>
    <w:rsid w:val="00CA73ED"/>
    <w:rsid w:val="00CB641E"/>
    <w:rsid w:val="00CD3A84"/>
    <w:rsid w:val="00CE4ABB"/>
    <w:rsid w:val="00D253CA"/>
    <w:rsid w:val="00D43D83"/>
    <w:rsid w:val="00D67034"/>
    <w:rsid w:val="00D81F1C"/>
    <w:rsid w:val="00D86507"/>
    <w:rsid w:val="00DA0C26"/>
    <w:rsid w:val="00DB4915"/>
    <w:rsid w:val="00DC1163"/>
    <w:rsid w:val="00DC6352"/>
    <w:rsid w:val="00E3203C"/>
    <w:rsid w:val="00E369FF"/>
    <w:rsid w:val="00E52E93"/>
    <w:rsid w:val="00E54D74"/>
    <w:rsid w:val="00E97698"/>
    <w:rsid w:val="00EA183F"/>
    <w:rsid w:val="00EB089E"/>
    <w:rsid w:val="00EB3F8C"/>
    <w:rsid w:val="00EE4CED"/>
    <w:rsid w:val="00F01C15"/>
    <w:rsid w:val="00F213A8"/>
    <w:rsid w:val="00F24526"/>
    <w:rsid w:val="00F527AA"/>
    <w:rsid w:val="00F631D4"/>
    <w:rsid w:val="00F6328D"/>
    <w:rsid w:val="00F778D2"/>
    <w:rsid w:val="00F83C9D"/>
    <w:rsid w:val="00F84DED"/>
    <w:rsid w:val="00F8579A"/>
    <w:rsid w:val="00F95FC4"/>
    <w:rsid w:val="00FA7F34"/>
    <w:rsid w:val="00FE0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8B71F65"/>
  <w14:defaultImageDpi w14:val="300"/>
  <w15:chartTrackingRefBased/>
  <w15:docId w15:val="{64EA3D88-3321-4560-9F45-24574A30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285A"/>
    <w:rPr>
      <w:sz w:val="24"/>
      <w:szCs w:val="24"/>
      <w:lang w:val="en-GB" w:eastAsia="en-US"/>
    </w:rPr>
  </w:style>
  <w:style w:type="paragraph" w:styleId="Heading2">
    <w:name w:val="heading 2"/>
    <w:basedOn w:val="Normal"/>
    <w:next w:val="Normal"/>
    <w:link w:val="Heading2Char"/>
    <w:semiHidden/>
    <w:unhideWhenUsed/>
    <w:qFormat/>
    <w:locked/>
    <w:rsid w:val="007241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pPr>
      <w:tabs>
        <w:tab w:val="right" w:pos="9360"/>
      </w:tabs>
    </w:pPr>
    <w:rPr>
      <w:rFonts w:ascii="Helvetica" w:eastAsia="ヒラギノ角ゴ Pro W3" w:hAnsi="Helvetica"/>
      <w:color w:val="000000"/>
      <w:u w:color="000000"/>
      <w:lang w:eastAsia="lv-LV"/>
    </w:rPr>
  </w:style>
  <w:style w:type="paragraph" w:customStyle="1" w:styleId="HeaderFooter">
    <w:name w:val="Header &amp; Footer"/>
    <w:pPr>
      <w:tabs>
        <w:tab w:val="right" w:pos="9360"/>
      </w:tabs>
    </w:pPr>
    <w:rPr>
      <w:rFonts w:ascii="Helvetica" w:eastAsia="ヒラギノ角ゴ Pro W3" w:hAnsi="Helvetica"/>
      <w:color w:val="000000"/>
      <w:lang w:eastAsia="lv-LV"/>
    </w:rPr>
  </w:style>
  <w:style w:type="paragraph" w:customStyle="1" w:styleId="Body">
    <w:name w:val="Body"/>
    <w:pPr>
      <w:spacing w:after="240"/>
    </w:pPr>
    <w:rPr>
      <w:rFonts w:ascii="Helvetica" w:eastAsia="ヒラギノ角ゴ Pro W3" w:hAnsi="Helvetica"/>
      <w:color w:val="000000"/>
      <w:sz w:val="24"/>
      <w:lang w:eastAsia="lv-LV"/>
    </w:rPr>
  </w:style>
  <w:style w:type="paragraph" w:styleId="Header">
    <w:name w:val="header"/>
    <w:basedOn w:val="Normal"/>
    <w:locked/>
    <w:rsid w:val="00756CAE"/>
    <w:pPr>
      <w:tabs>
        <w:tab w:val="center" w:pos="4153"/>
        <w:tab w:val="right" w:pos="8306"/>
      </w:tabs>
    </w:pPr>
  </w:style>
  <w:style w:type="paragraph" w:styleId="Footer">
    <w:name w:val="footer"/>
    <w:basedOn w:val="Normal"/>
    <w:link w:val="FooterChar"/>
    <w:uiPriority w:val="99"/>
    <w:locked/>
    <w:rsid w:val="00756CAE"/>
    <w:pPr>
      <w:tabs>
        <w:tab w:val="center" w:pos="4153"/>
        <w:tab w:val="right" w:pos="8306"/>
      </w:tabs>
    </w:pPr>
  </w:style>
  <w:style w:type="character" w:customStyle="1" w:styleId="FooterChar">
    <w:name w:val="Footer Char"/>
    <w:basedOn w:val="DefaultParagraphFont"/>
    <w:link w:val="Footer"/>
    <w:uiPriority w:val="99"/>
    <w:rsid w:val="00F84DED"/>
    <w:rPr>
      <w:sz w:val="24"/>
      <w:szCs w:val="24"/>
      <w:lang w:val="en-GB" w:eastAsia="en-US"/>
    </w:rPr>
  </w:style>
  <w:style w:type="character" w:styleId="Hyperlink">
    <w:name w:val="Hyperlink"/>
    <w:basedOn w:val="DefaultParagraphFont"/>
    <w:locked/>
    <w:rsid w:val="000747DE"/>
    <w:rPr>
      <w:color w:val="0563C1" w:themeColor="hyperlink"/>
      <w:u w:val="single"/>
    </w:rPr>
  </w:style>
  <w:style w:type="character" w:styleId="UnresolvedMention">
    <w:name w:val="Unresolved Mention"/>
    <w:basedOn w:val="DefaultParagraphFont"/>
    <w:uiPriority w:val="99"/>
    <w:semiHidden/>
    <w:unhideWhenUsed/>
    <w:rsid w:val="000747DE"/>
    <w:rPr>
      <w:color w:val="605E5C"/>
      <w:shd w:val="clear" w:color="auto" w:fill="E1DFDD"/>
    </w:rPr>
  </w:style>
  <w:style w:type="character" w:customStyle="1" w:styleId="Heading2Char">
    <w:name w:val="Heading 2 Char"/>
    <w:basedOn w:val="DefaultParagraphFont"/>
    <w:link w:val="Heading2"/>
    <w:semiHidden/>
    <w:rsid w:val="00724154"/>
    <w:rPr>
      <w:rFonts w:asciiTheme="majorHAnsi" w:eastAsiaTheme="majorEastAsia" w:hAnsiTheme="majorHAnsi" w:cstheme="majorBidi"/>
      <w:color w:val="2F5496" w:themeColor="accent1" w:themeShade="BF"/>
      <w:sz w:val="26"/>
      <w:szCs w:val="26"/>
      <w:lang w:val="en-GB" w:eastAsia="en-US"/>
    </w:rPr>
  </w:style>
  <w:style w:type="paragraph" w:styleId="Revision">
    <w:name w:val="Revision"/>
    <w:hidden/>
    <w:uiPriority w:val="99"/>
    <w:semiHidden/>
    <w:rsid w:val="00F6328D"/>
    <w:rPr>
      <w:sz w:val="24"/>
      <w:szCs w:val="24"/>
      <w:lang w:val="en-GB" w:eastAsia="en-US"/>
    </w:rPr>
  </w:style>
  <w:style w:type="character" w:styleId="CommentReference">
    <w:name w:val="annotation reference"/>
    <w:basedOn w:val="DefaultParagraphFont"/>
    <w:locked/>
    <w:rsid w:val="00CE4ABB"/>
    <w:rPr>
      <w:sz w:val="16"/>
      <w:szCs w:val="16"/>
    </w:rPr>
  </w:style>
  <w:style w:type="paragraph" w:styleId="CommentText">
    <w:name w:val="annotation text"/>
    <w:basedOn w:val="Normal"/>
    <w:link w:val="CommentTextChar"/>
    <w:locked/>
    <w:rsid w:val="00CE4ABB"/>
    <w:rPr>
      <w:sz w:val="20"/>
      <w:szCs w:val="20"/>
    </w:rPr>
  </w:style>
  <w:style w:type="character" w:customStyle="1" w:styleId="CommentTextChar">
    <w:name w:val="Comment Text Char"/>
    <w:basedOn w:val="DefaultParagraphFont"/>
    <w:link w:val="CommentText"/>
    <w:rsid w:val="00CE4ABB"/>
    <w:rPr>
      <w:lang w:val="en-GB" w:eastAsia="en-US"/>
    </w:rPr>
  </w:style>
  <w:style w:type="paragraph" w:styleId="CommentSubject">
    <w:name w:val="annotation subject"/>
    <w:basedOn w:val="CommentText"/>
    <w:next w:val="CommentText"/>
    <w:link w:val="CommentSubjectChar"/>
    <w:semiHidden/>
    <w:unhideWhenUsed/>
    <w:locked/>
    <w:rsid w:val="00CE4ABB"/>
    <w:rPr>
      <w:b/>
      <w:bCs/>
    </w:rPr>
  </w:style>
  <w:style w:type="character" w:customStyle="1" w:styleId="CommentSubjectChar">
    <w:name w:val="Comment Subject Char"/>
    <w:basedOn w:val="CommentTextChar"/>
    <w:link w:val="CommentSubject"/>
    <w:semiHidden/>
    <w:rsid w:val="00CE4AB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33502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3.jpg@01DD4689.B7DE358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6" ma:contentTypeDescription="Izveidot jaunu dokumentu." ma:contentTypeScope="" ma:versionID="1263a3cd0361e608fa0d362c0f83202a">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9a7833ae9d2472d833dcbb5efda119ff"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5AF770-70CC-BD42-A749-21E25581BA1A}">
  <ds:schemaRefs>
    <ds:schemaRef ds:uri="http://schemas.openxmlformats.org/officeDocument/2006/bibliography"/>
  </ds:schemaRefs>
</ds:datastoreItem>
</file>

<file path=customXml/itemProps2.xml><?xml version="1.0" encoding="utf-8"?>
<ds:datastoreItem xmlns:ds="http://schemas.openxmlformats.org/officeDocument/2006/customXml" ds:itemID="{43ED7F48-A605-48E0-A38A-B5280ADA0E10}">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A2E68B2D-5A9A-4BC7-B342-391C8871E400}">
  <ds:schemaRefs>
    <ds:schemaRef ds:uri="http://schemas.microsoft.com/sharepoint/v3/contenttype/forms"/>
  </ds:schemaRefs>
</ds:datastoreItem>
</file>

<file path=customXml/itemProps4.xml><?xml version="1.0" encoding="utf-8"?>
<ds:datastoreItem xmlns:ds="http://schemas.openxmlformats.org/officeDocument/2006/customXml" ds:itemID="{ADF302C7-45B4-4A52-9D08-EAD3BBB3A90E}">
  <ds:schemaRefs>
    <ds:schemaRef ds:uri="http://schemas.microsoft.com/office/2006/metadata/longProperties"/>
  </ds:schemaRefs>
</ds:datastoreItem>
</file>

<file path=customXml/itemProps5.xml><?xml version="1.0" encoding="utf-8"?>
<ds:datastoreItem xmlns:ds="http://schemas.openxmlformats.org/officeDocument/2006/customXml" ds:itemID="{711192DF-F3D2-4B4F-9D6D-7E47AC84B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2670</Words>
  <Characters>1522</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Rigas Satiksme</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Alena Kamisarova</cp:lastModifiedBy>
  <cp:revision>4</cp:revision>
  <cp:lastPrinted>2021-09-09T02:05:00Z</cp:lastPrinted>
  <dcterms:created xsi:type="dcterms:W3CDTF">2026-09-18T06:29:00Z</dcterms:created>
  <dcterms:modified xsi:type="dcterms:W3CDTF">2026-09-18T06:30:00Z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JK72EMXWKVUQ-10-969</vt:lpwstr>
  </property>
  <property fmtid="{D5CDD505-2E9C-101B-9397-08002B2CF9AE}" pid="3" name="_dlc_DocIdItemGuid">
    <vt:lpwstr>b413f596-b108-404b-8e0d-f45c45d4f46c</vt:lpwstr>
  </property>
  <property fmtid="{D5CDD505-2E9C-101B-9397-08002B2CF9AE}" pid="4" name="_dlc_DocIdUrl">
    <vt:lpwstr>http://mansrs/ADR/_layouts/DocIdRedir.aspx?ID=JK72EMXWKVUQ-10-969, JK72EMXWKVUQ-10-969</vt:lpwstr>
  </property>
  <property fmtid="{D5CDD505-2E9C-101B-9397-08002B2CF9AE}" pid="5" name="Jānodod arhīvā">
    <vt:lpwstr>0</vt:lpwstr>
  </property>
  <property fmtid="{D5CDD505-2E9C-101B-9397-08002B2CF9AE}" pid="6" name="Piezīmes">
    <vt:lpwstr/>
  </property>
  <property fmtid="{D5CDD505-2E9C-101B-9397-08002B2CF9AE}" pid="7" name="Glabāšanas laiks str-bā">
    <vt:lpwstr>Aktuālā versija</vt:lpwstr>
  </property>
  <property fmtid="{D5CDD505-2E9C-101B-9397-08002B2CF9AE}" pid="8" name="Par glabāšanu atbildīgais (vieta)">
    <vt:lpwstr/>
  </property>
  <property fmtid="{D5CDD505-2E9C-101B-9397-08002B2CF9AE}" pid="9" name="Veids">
    <vt:lpwstr>Veidlapa</vt:lpwstr>
  </property>
  <property fmtid="{D5CDD505-2E9C-101B-9397-08002B2CF9AE}" pid="10" name="Numurs">
    <vt:lpwstr/>
  </property>
  <property fmtid="{D5CDD505-2E9C-101B-9397-08002B2CF9AE}" pid="11" name="Apstiprināts ar INA">
    <vt:lpwstr/>
  </property>
  <property fmtid="{D5CDD505-2E9C-101B-9397-08002B2CF9AE}" pid="12" name="Procedūras Nr:">
    <vt:lpwstr>166</vt:lpwstr>
  </property>
  <property fmtid="{D5CDD505-2E9C-101B-9397-08002B2CF9AE}" pid="13" name="NrProc">
    <vt:lpwstr/>
  </property>
  <property fmtid="{D5CDD505-2E9C-101B-9397-08002B2CF9AE}" pid="14" name="Stājas spēkā">
    <vt:lpwstr/>
  </property>
  <property fmtid="{D5CDD505-2E9C-101B-9397-08002B2CF9AE}" pid="15" name="Grozīts">
    <vt:lpwstr/>
  </property>
  <property fmtid="{D5CDD505-2E9C-101B-9397-08002B2CF9AE}" pid="16" name="ContentTypeId">
    <vt:lpwstr>0x0101007C98C035752B2E4F9BA001D238EDF9B9</vt:lpwstr>
  </property>
  <property fmtid="{D5CDD505-2E9C-101B-9397-08002B2CF9AE}" pid="17" name="MediaServiceImageTags">
    <vt:lpwstr/>
  </property>
</Properties>
</file>