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A10D5" w:rsidRPr="00F9559F" w14:paraId="1141FD09" w14:textId="77777777" w:rsidTr="00555F57">
        <w:tc>
          <w:tcPr>
            <w:tcW w:w="4530" w:type="dxa"/>
          </w:tcPr>
          <w:p w14:paraId="02959A81" w14:textId="77777777" w:rsidR="007A10D5" w:rsidRPr="00AE7DC8" w:rsidRDefault="007A10D5" w:rsidP="00555F57">
            <w:pPr>
              <w:rPr>
                <w:rFonts w:ascii="Times New Roman" w:eastAsia="Times New Roman" w:hAnsi="Times New Roman" w:cs="Times New Roman"/>
                <w:color w:val="00000A"/>
                <w:sz w:val="24"/>
                <w:szCs w:val="24"/>
              </w:rPr>
            </w:pPr>
            <w:r w:rsidRPr="00AE7DC8">
              <w:rPr>
                <w:rFonts w:ascii="Times New Roman" w:eastAsia="Times New Roman" w:hAnsi="Times New Roman" w:cs="Times New Roman"/>
                <w:noProof/>
                <w:color w:val="00000A"/>
                <w:sz w:val="24"/>
                <w:szCs w:val="24"/>
                <w:lang w:eastAsia="lv-LV"/>
              </w:rPr>
              <w:drawing>
                <wp:anchor distT="0" distB="0" distL="114300" distR="114300" simplePos="0" relativeHeight="251659264" behindDoc="1" locked="0" layoutInCell="1" allowOverlap="1" wp14:anchorId="75B5A10A" wp14:editId="53EFFF75">
                  <wp:simplePos x="0" y="0"/>
                  <wp:positionH relativeFrom="margin">
                    <wp:posOffset>0</wp:posOffset>
                  </wp:positionH>
                  <wp:positionV relativeFrom="margin">
                    <wp:posOffset>178435</wp:posOffset>
                  </wp:positionV>
                  <wp:extent cx="1180465" cy="1185545"/>
                  <wp:effectExtent l="0" t="0" r="635" b="0"/>
                  <wp:wrapSquare wrapText="bothSides"/>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0465" cy="11855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31" w:type="dxa"/>
          </w:tcPr>
          <w:p w14:paraId="405502F5" w14:textId="77777777" w:rsidR="007A10D5" w:rsidRPr="00F9559F" w:rsidRDefault="007A10D5" w:rsidP="00555F57">
            <w:pPr>
              <w:pBdr>
                <w:top w:val="none" w:sz="0" w:space="0" w:color="000000"/>
                <w:left w:val="none" w:sz="0" w:space="0" w:color="000000"/>
                <w:bottom w:val="none" w:sz="0" w:space="0" w:color="000000"/>
                <w:right w:val="none" w:sz="0" w:space="0" w:color="000000"/>
                <w:between w:val="none" w:sz="0" w:space="0" w:color="000000"/>
              </w:pBdr>
              <w:jc w:val="right"/>
              <w:rPr>
                <w:rFonts w:ascii="Times New Roman" w:eastAsia="Times New Roman" w:hAnsi="Times New Roman" w:cs="Times New Roman"/>
                <w:i/>
                <w:color w:val="00000A"/>
                <w:sz w:val="24"/>
                <w:szCs w:val="24"/>
              </w:rPr>
            </w:pPr>
            <w:r w:rsidRPr="00F9559F">
              <w:rPr>
                <w:rFonts w:ascii="Times New Roman" w:eastAsia="Times New Roman" w:hAnsi="Times New Roman" w:cs="Times New Roman"/>
                <w:i/>
                <w:color w:val="00000A"/>
                <w:sz w:val="24"/>
                <w:szCs w:val="24"/>
              </w:rPr>
              <w:t>APSTIPRINĀTS</w:t>
            </w:r>
          </w:p>
          <w:p w14:paraId="185F3E69" w14:textId="77777777" w:rsidR="007A10D5" w:rsidRPr="00F9559F" w:rsidRDefault="007A10D5" w:rsidP="00555F57">
            <w:pPr>
              <w:jc w:val="right"/>
              <w:rPr>
                <w:rFonts w:ascii="Times New Roman" w:eastAsia="Times New Roman" w:hAnsi="Times New Roman" w:cs="Times New Roman"/>
                <w:color w:val="00000A"/>
                <w:sz w:val="24"/>
                <w:szCs w:val="24"/>
              </w:rPr>
            </w:pPr>
            <w:r w:rsidRPr="00F9559F">
              <w:rPr>
                <w:rFonts w:ascii="Times New Roman" w:eastAsia="Times New Roman" w:hAnsi="Times New Roman" w:cs="Times New Roman"/>
                <w:color w:val="00000A"/>
                <w:sz w:val="24"/>
                <w:szCs w:val="24"/>
              </w:rPr>
              <w:t xml:space="preserve">ar Latvijas Universitātes </w:t>
            </w:r>
          </w:p>
          <w:p w14:paraId="18E9FE9D" w14:textId="77777777" w:rsidR="007A10D5" w:rsidRPr="00F9559F" w:rsidRDefault="007A10D5" w:rsidP="00555F57">
            <w:pPr>
              <w:tabs>
                <w:tab w:val="left" w:pos="900"/>
              </w:tabs>
              <w:ind w:left="720" w:hanging="720"/>
              <w:jc w:val="right"/>
              <w:rPr>
                <w:rFonts w:ascii="Times New Roman" w:eastAsia="Times New Roman" w:hAnsi="Times New Roman" w:cs="Times New Roman"/>
                <w:sz w:val="24"/>
                <w:szCs w:val="24"/>
              </w:rPr>
            </w:pPr>
            <w:r w:rsidRPr="00F9559F">
              <w:rPr>
                <w:rFonts w:ascii="Times New Roman" w:eastAsia="Times New Roman" w:hAnsi="Times New Roman" w:cs="Times New Roman"/>
                <w:sz w:val="24"/>
                <w:szCs w:val="24"/>
              </w:rPr>
              <w:t xml:space="preserve">Centralizēto iepirkumu komisijas </w:t>
            </w:r>
          </w:p>
          <w:p w14:paraId="63D996EA" w14:textId="726FF22B" w:rsidR="007A10D5" w:rsidRPr="00F9559F" w:rsidRDefault="007A10D5" w:rsidP="00555F57">
            <w:pPr>
              <w:tabs>
                <w:tab w:val="left" w:pos="900"/>
              </w:tabs>
              <w:ind w:left="720" w:hanging="720"/>
              <w:jc w:val="right"/>
              <w:rPr>
                <w:rFonts w:ascii="Times New Roman" w:eastAsia="Times New Roman" w:hAnsi="Times New Roman" w:cs="Times New Roman"/>
                <w:sz w:val="24"/>
                <w:szCs w:val="24"/>
              </w:rPr>
            </w:pPr>
            <w:r w:rsidRPr="00F9559F">
              <w:rPr>
                <w:rFonts w:ascii="Times New Roman" w:eastAsia="Times New Roman" w:hAnsi="Times New Roman" w:cs="Times New Roman"/>
                <w:sz w:val="24"/>
                <w:szCs w:val="24"/>
              </w:rPr>
              <w:t>202</w:t>
            </w:r>
            <w:r w:rsidR="008C4EDE">
              <w:rPr>
                <w:rFonts w:ascii="Times New Roman" w:eastAsia="Times New Roman" w:hAnsi="Times New Roman" w:cs="Times New Roman"/>
                <w:sz w:val="24"/>
                <w:szCs w:val="24"/>
              </w:rPr>
              <w:t>6</w:t>
            </w:r>
            <w:r w:rsidRPr="00F9559F">
              <w:rPr>
                <w:rFonts w:ascii="Times New Roman" w:eastAsia="Times New Roman" w:hAnsi="Times New Roman" w:cs="Times New Roman"/>
                <w:sz w:val="24"/>
                <w:szCs w:val="24"/>
              </w:rPr>
              <w:t xml:space="preserve">. gada </w:t>
            </w:r>
            <w:r w:rsidR="00D84ACD">
              <w:rPr>
                <w:rFonts w:ascii="Times New Roman" w:eastAsia="Times New Roman" w:hAnsi="Times New Roman" w:cs="Times New Roman"/>
                <w:sz w:val="24"/>
                <w:szCs w:val="24"/>
              </w:rPr>
              <w:t>1</w:t>
            </w:r>
            <w:r w:rsidR="008C4EDE">
              <w:rPr>
                <w:rFonts w:ascii="Times New Roman" w:eastAsia="Times New Roman" w:hAnsi="Times New Roman" w:cs="Times New Roman"/>
                <w:sz w:val="24"/>
                <w:szCs w:val="24"/>
              </w:rPr>
              <w:t>.</w:t>
            </w:r>
            <w:r w:rsidR="00DB60A0">
              <w:rPr>
                <w:rFonts w:ascii="Times New Roman" w:eastAsia="Times New Roman" w:hAnsi="Times New Roman" w:cs="Times New Roman"/>
                <w:sz w:val="24"/>
                <w:szCs w:val="24"/>
              </w:rPr>
              <w:t>jū</w:t>
            </w:r>
            <w:r w:rsidR="00D84ACD">
              <w:rPr>
                <w:rFonts w:ascii="Times New Roman" w:eastAsia="Times New Roman" w:hAnsi="Times New Roman" w:cs="Times New Roman"/>
                <w:sz w:val="24"/>
                <w:szCs w:val="24"/>
              </w:rPr>
              <w:t>l</w:t>
            </w:r>
            <w:r w:rsidR="00554F36">
              <w:rPr>
                <w:rFonts w:ascii="Times New Roman" w:eastAsia="Times New Roman" w:hAnsi="Times New Roman" w:cs="Times New Roman"/>
                <w:sz w:val="24"/>
                <w:szCs w:val="24"/>
              </w:rPr>
              <w:t>ij</w:t>
            </w:r>
            <w:r w:rsidR="008C4EDE">
              <w:rPr>
                <w:rFonts w:ascii="Times New Roman" w:eastAsia="Times New Roman" w:hAnsi="Times New Roman" w:cs="Times New Roman"/>
                <w:sz w:val="24"/>
                <w:szCs w:val="24"/>
              </w:rPr>
              <w:t>a</w:t>
            </w:r>
            <w:r w:rsidR="00C63BE2" w:rsidRPr="00F9559F">
              <w:rPr>
                <w:rFonts w:ascii="Times New Roman" w:eastAsia="Times New Roman" w:hAnsi="Times New Roman" w:cs="Times New Roman"/>
                <w:sz w:val="24"/>
                <w:szCs w:val="24"/>
              </w:rPr>
              <w:t xml:space="preserve"> </w:t>
            </w:r>
            <w:r w:rsidRPr="00F9559F">
              <w:rPr>
                <w:rFonts w:ascii="Times New Roman" w:eastAsia="Times New Roman" w:hAnsi="Times New Roman" w:cs="Times New Roman"/>
                <w:sz w:val="24"/>
                <w:szCs w:val="24"/>
              </w:rPr>
              <w:t>lēmumu</w:t>
            </w:r>
          </w:p>
          <w:p w14:paraId="2D7F6C98" w14:textId="30B76A90" w:rsidR="007A10D5" w:rsidRPr="00F9559F" w:rsidRDefault="007A10D5" w:rsidP="00555F57">
            <w:pPr>
              <w:jc w:val="right"/>
              <w:rPr>
                <w:rFonts w:ascii="Times New Roman" w:eastAsia="Times New Roman" w:hAnsi="Times New Roman" w:cs="Times New Roman"/>
                <w:color w:val="00000A"/>
                <w:sz w:val="24"/>
                <w:szCs w:val="24"/>
              </w:rPr>
            </w:pPr>
            <w:r w:rsidRPr="00F9559F">
              <w:rPr>
                <w:rFonts w:ascii="Times New Roman" w:eastAsia="Times New Roman" w:hAnsi="Times New Roman" w:cs="Times New Roman"/>
                <w:color w:val="00000A"/>
                <w:sz w:val="24"/>
                <w:szCs w:val="24"/>
              </w:rPr>
              <w:t>(protokols Nr.</w:t>
            </w:r>
            <w:r w:rsidRPr="00F9559F">
              <w:rPr>
                <w:rFonts w:ascii="Times New Roman" w:eastAsia="Times New Roman" w:hAnsi="Times New Roman" w:cs="Times New Roman"/>
                <w:color w:val="000000" w:themeColor="text1"/>
                <w:sz w:val="24"/>
                <w:szCs w:val="24"/>
              </w:rPr>
              <w:t>LU 202</w:t>
            </w:r>
            <w:r w:rsidR="008C4EDE">
              <w:rPr>
                <w:rFonts w:ascii="Times New Roman" w:eastAsia="Times New Roman" w:hAnsi="Times New Roman" w:cs="Times New Roman"/>
                <w:color w:val="000000" w:themeColor="text1"/>
                <w:sz w:val="24"/>
                <w:szCs w:val="24"/>
              </w:rPr>
              <w:t>6</w:t>
            </w:r>
            <w:r w:rsidRPr="00F9559F">
              <w:rPr>
                <w:rFonts w:ascii="Times New Roman" w:eastAsia="Times New Roman" w:hAnsi="Times New Roman" w:cs="Times New Roman"/>
                <w:color w:val="000000" w:themeColor="text1"/>
                <w:sz w:val="24"/>
                <w:szCs w:val="24"/>
              </w:rPr>
              <w:t>/</w:t>
            </w:r>
            <w:r w:rsidR="00554F36">
              <w:rPr>
                <w:rFonts w:ascii="Times New Roman" w:eastAsia="Times New Roman" w:hAnsi="Times New Roman" w:cs="Times New Roman"/>
                <w:color w:val="000000" w:themeColor="text1"/>
                <w:sz w:val="24"/>
                <w:szCs w:val="24"/>
              </w:rPr>
              <w:t>51</w:t>
            </w:r>
            <w:r w:rsidRPr="00F9559F">
              <w:rPr>
                <w:rFonts w:ascii="Times New Roman" w:eastAsia="Times New Roman" w:hAnsi="Times New Roman" w:cs="Times New Roman"/>
                <w:color w:val="000000" w:themeColor="text1"/>
                <w:sz w:val="24"/>
                <w:szCs w:val="24"/>
              </w:rPr>
              <w:t>-1</w:t>
            </w:r>
            <w:r w:rsidRPr="00F9559F">
              <w:rPr>
                <w:rFonts w:ascii="Times New Roman" w:eastAsia="Times New Roman" w:hAnsi="Times New Roman" w:cs="Times New Roman"/>
                <w:color w:val="00000A"/>
                <w:sz w:val="24"/>
                <w:szCs w:val="24"/>
              </w:rPr>
              <w:t>)</w:t>
            </w:r>
          </w:p>
          <w:p w14:paraId="0C75D80B" w14:textId="77777777" w:rsidR="007A10D5" w:rsidRPr="00F9559F" w:rsidRDefault="007A10D5" w:rsidP="00555F57">
            <w:pPr>
              <w:jc w:val="right"/>
              <w:rPr>
                <w:rFonts w:ascii="Times New Roman" w:eastAsia="Times New Roman" w:hAnsi="Times New Roman" w:cs="Times New Roman"/>
                <w:color w:val="00000A"/>
                <w:sz w:val="24"/>
                <w:szCs w:val="24"/>
              </w:rPr>
            </w:pPr>
          </w:p>
          <w:p w14:paraId="0DC6734D" w14:textId="77777777" w:rsidR="007A10D5" w:rsidRPr="00F9559F" w:rsidRDefault="007A10D5" w:rsidP="004C4CA7">
            <w:pPr>
              <w:spacing w:line="276" w:lineRule="auto"/>
              <w:jc w:val="right"/>
              <w:rPr>
                <w:rFonts w:ascii="Times New Roman" w:eastAsia="Times New Roman" w:hAnsi="Times New Roman" w:cs="Times New Roman"/>
                <w:color w:val="00000A"/>
                <w:sz w:val="24"/>
                <w:szCs w:val="24"/>
              </w:rPr>
            </w:pPr>
          </w:p>
        </w:tc>
      </w:tr>
    </w:tbl>
    <w:p w14:paraId="2B94EE41" w14:textId="77777777" w:rsidR="007A10D5" w:rsidRPr="00AE7DC8" w:rsidRDefault="007A10D5" w:rsidP="007A10D5">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A"/>
          <w:kern w:val="0"/>
          <w:sz w:val="24"/>
          <w:szCs w:val="24"/>
          <w14:ligatures w14:val="none"/>
        </w:rPr>
      </w:pPr>
    </w:p>
    <w:p w14:paraId="0B84FEFF" w14:textId="77777777" w:rsidR="007A10D5" w:rsidRPr="00AE7DC8" w:rsidRDefault="007A10D5" w:rsidP="007A10D5">
      <w:pPr>
        <w:spacing w:after="0" w:line="240" w:lineRule="auto"/>
        <w:jc w:val="right"/>
        <w:rPr>
          <w:rFonts w:ascii="Times New Roman" w:eastAsia="Times New Roman" w:hAnsi="Times New Roman" w:cs="Times New Roman"/>
          <w:color w:val="00000A"/>
          <w:kern w:val="0"/>
          <w:sz w:val="24"/>
          <w:szCs w:val="24"/>
          <w14:ligatures w14:val="none"/>
        </w:rPr>
      </w:pPr>
      <w:bookmarkStart w:id="0" w:name="_MON_1601963607"/>
      <w:bookmarkEnd w:id="0"/>
    </w:p>
    <w:p w14:paraId="083725C7" w14:textId="77777777" w:rsidR="007A10D5" w:rsidRPr="00AE7DC8" w:rsidRDefault="007A10D5" w:rsidP="007A10D5">
      <w:pPr>
        <w:spacing w:after="0" w:line="240" w:lineRule="auto"/>
        <w:jc w:val="right"/>
        <w:rPr>
          <w:rFonts w:ascii="Times New Roman" w:eastAsia="Times New Roman" w:hAnsi="Times New Roman" w:cs="Times New Roman"/>
          <w:color w:val="00000A"/>
          <w:kern w:val="0"/>
          <w:sz w:val="24"/>
          <w:szCs w:val="24"/>
          <w14:ligatures w14:val="none"/>
        </w:rPr>
      </w:pPr>
    </w:p>
    <w:p w14:paraId="46B0EC0E" w14:textId="77777777" w:rsidR="007A10D5" w:rsidRPr="00AE7DC8" w:rsidRDefault="007A10D5" w:rsidP="007A10D5">
      <w:pPr>
        <w:spacing w:after="0" w:line="240" w:lineRule="auto"/>
        <w:jc w:val="right"/>
        <w:rPr>
          <w:rFonts w:ascii="Times New Roman" w:eastAsia="Times New Roman" w:hAnsi="Times New Roman" w:cs="Times New Roman"/>
          <w:color w:val="00000A"/>
          <w:kern w:val="0"/>
          <w:sz w:val="24"/>
          <w:szCs w:val="24"/>
          <w14:ligatures w14:val="none"/>
        </w:rPr>
      </w:pPr>
    </w:p>
    <w:p w14:paraId="0C5CA7BC" w14:textId="77777777" w:rsidR="007A10D5" w:rsidRPr="00AE7DC8" w:rsidRDefault="007A10D5" w:rsidP="007A10D5">
      <w:pPr>
        <w:spacing w:after="0" w:line="240" w:lineRule="auto"/>
        <w:jc w:val="right"/>
        <w:rPr>
          <w:rFonts w:ascii="Times New Roman" w:eastAsia="Times New Roman" w:hAnsi="Times New Roman" w:cs="Times New Roman"/>
          <w:b/>
          <w:color w:val="00000A"/>
          <w:kern w:val="0"/>
          <w:sz w:val="28"/>
          <w:szCs w:val="28"/>
          <w14:ligatures w14:val="none"/>
        </w:rPr>
      </w:pPr>
    </w:p>
    <w:p w14:paraId="599B982F" w14:textId="77777777" w:rsidR="007A10D5" w:rsidRPr="00AE7DC8" w:rsidRDefault="007A10D5" w:rsidP="007A10D5">
      <w:pPr>
        <w:spacing w:after="0" w:line="240" w:lineRule="auto"/>
        <w:jc w:val="center"/>
        <w:rPr>
          <w:rFonts w:ascii="Times New Roman" w:eastAsia="Times New Roman" w:hAnsi="Times New Roman" w:cs="Times New Roman"/>
          <w:b/>
          <w:color w:val="00000A"/>
          <w:kern w:val="0"/>
          <w:sz w:val="28"/>
          <w:szCs w:val="28"/>
          <w14:ligatures w14:val="none"/>
        </w:rPr>
      </w:pPr>
    </w:p>
    <w:p w14:paraId="412A2874" w14:textId="77777777" w:rsidR="007A10D5" w:rsidRPr="00AE7DC8" w:rsidRDefault="007A10D5" w:rsidP="007A10D5">
      <w:pPr>
        <w:spacing w:before="120" w:after="120" w:line="240" w:lineRule="auto"/>
        <w:jc w:val="center"/>
        <w:rPr>
          <w:rFonts w:ascii="Times New Roman" w:eastAsia="Times New Roman" w:hAnsi="Times New Roman" w:cs="Times New Roman"/>
          <w:b/>
          <w:color w:val="00000A"/>
          <w:kern w:val="0"/>
          <w:sz w:val="28"/>
          <w:szCs w:val="28"/>
          <w14:ligatures w14:val="none"/>
        </w:rPr>
      </w:pPr>
      <w:r w:rsidRPr="00AE7DC8">
        <w:rPr>
          <w:rFonts w:ascii="Times New Roman" w:eastAsia="Times New Roman" w:hAnsi="Times New Roman" w:cs="Times New Roman"/>
          <w:b/>
          <w:color w:val="00000A"/>
          <w:kern w:val="0"/>
          <w:sz w:val="28"/>
          <w:szCs w:val="28"/>
          <w14:ligatures w14:val="none"/>
        </w:rPr>
        <w:t>Latvijas Universitātes</w:t>
      </w:r>
    </w:p>
    <w:p w14:paraId="095EBAC4" w14:textId="77777777" w:rsidR="007A10D5" w:rsidRPr="00AE7DC8" w:rsidRDefault="007A10D5" w:rsidP="007A10D5">
      <w:pPr>
        <w:spacing w:before="120" w:after="120" w:line="240" w:lineRule="auto"/>
        <w:jc w:val="center"/>
        <w:rPr>
          <w:rFonts w:ascii="Times New Roman" w:eastAsia="Times New Roman" w:hAnsi="Times New Roman" w:cs="Times New Roman"/>
          <w:b/>
          <w:color w:val="00000A"/>
          <w:kern w:val="0"/>
          <w:sz w:val="28"/>
          <w:szCs w:val="28"/>
          <w14:ligatures w14:val="none"/>
        </w:rPr>
      </w:pPr>
      <w:r w:rsidRPr="00AE7DC8">
        <w:rPr>
          <w:rFonts w:ascii="Times New Roman" w:eastAsia="Times New Roman" w:hAnsi="Times New Roman" w:cs="Times New Roman"/>
          <w:b/>
          <w:color w:val="00000A"/>
          <w:kern w:val="0"/>
          <w:sz w:val="28"/>
          <w:szCs w:val="28"/>
          <w14:ligatures w14:val="none"/>
        </w:rPr>
        <w:t>atklāta konkursa</w:t>
      </w:r>
    </w:p>
    <w:p w14:paraId="122FB5C4" w14:textId="77777777" w:rsidR="007A10D5" w:rsidRPr="00AE7DC8" w:rsidRDefault="007A10D5" w:rsidP="007A10D5">
      <w:pPr>
        <w:spacing w:before="120" w:after="120" w:line="240" w:lineRule="auto"/>
        <w:jc w:val="center"/>
        <w:rPr>
          <w:rFonts w:ascii="Times New Roman" w:eastAsia="Times New Roman" w:hAnsi="Times New Roman" w:cs="Times New Roman"/>
          <w:b/>
          <w:color w:val="00000A"/>
          <w:kern w:val="0"/>
          <w:sz w:val="28"/>
          <w:szCs w:val="28"/>
          <w14:ligatures w14:val="none"/>
        </w:rPr>
      </w:pPr>
    </w:p>
    <w:p w14:paraId="78D3D3B8" w14:textId="77777777" w:rsidR="008C4EDE" w:rsidRPr="008C4EDE" w:rsidRDefault="007A10D5" w:rsidP="008C4EDE">
      <w:pPr>
        <w:spacing w:before="120" w:after="120" w:line="240" w:lineRule="auto"/>
        <w:jc w:val="center"/>
        <w:rPr>
          <w:rFonts w:ascii="Times New Roman" w:eastAsia="Times New Roman" w:hAnsi="Times New Roman" w:cs="Times New Roman"/>
          <w:b/>
          <w:bCs/>
          <w:iCs/>
          <w:color w:val="00000A"/>
          <w:kern w:val="0"/>
          <w:sz w:val="32"/>
          <w:szCs w:val="32"/>
          <w14:ligatures w14:val="none"/>
        </w:rPr>
      </w:pPr>
      <w:bookmarkStart w:id="1" w:name="_Hlk191300019"/>
      <w:r w:rsidRPr="00E31062">
        <w:rPr>
          <w:rFonts w:ascii="Times New Roman" w:eastAsia="Times New Roman" w:hAnsi="Times New Roman" w:cs="Times New Roman"/>
          <w:b/>
          <w:color w:val="00000A"/>
          <w:kern w:val="0"/>
          <w:sz w:val="32"/>
          <w:szCs w:val="32"/>
          <w14:ligatures w14:val="none"/>
        </w:rPr>
        <w:t>“</w:t>
      </w:r>
      <w:r w:rsidR="008C4EDE" w:rsidRPr="008C4EDE">
        <w:rPr>
          <w:rFonts w:ascii="Times New Roman" w:eastAsia="Times New Roman" w:hAnsi="Times New Roman" w:cs="Times New Roman"/>
          <w:b/>
          <w:bCs/>
          <w:iCs/>
          <w:color w:val="00000A"/>
          <w:kern w:val="0"/>
          <w:sz w:val="32"/>
          <w:szCs w:val="32"/>
          <w14:ligatures w14:val="none"/>
        </w:rPr>
        <w:t>Žalūziju piegāde un montāža</w:t>
      </w:r>
    </w:p>
    <w:p w14:paraId="4B5CDB65" w14:textId="716E1FC8" w:rsidR="007A10D5" w:rsidRPr="00E31062" w:rsidRDefault="008C4EDE" w:rsidP="008C4EDE">
      <w:pPr>
        <w:spacing w:before="120" w:after="120" w:line="240" w:lineRule="auto"/>
        <w:jc w:val="center"/>
        <w:rPr>
          <w:rFonts w:ascii="Times New Roman" w:eastAsia="Times New Roman" w:hAnsi="Times New Roman" w:cs="Times New Roman"/>
          <w:b/>
          <w:color w:val="00000A"/>
          <w:kern w:val="0"/>
          <w:sz w:val="32"/>
          <w:szCs w:val="32"/>
          <w14:ligatures w14:val="none"/>
        </w:rPr>
      </w:pPr>
      <w:r w:rsidRPr="008C4EDE">
        <w:rPr>
          <w:rFonts w:ascii="Times New Roman" w:eastAsia="Times New Roman" w:hAnsi="Times New Roman" w:cs="Times New Roman"/>
          <w:b/>
          <w:bCs/>
          <w:iCs/>
          <w:color w:val="00000A"/>
          <w:kern w:val="0"/>
          <w:sz w:val="32"/>
          <w:szCs w:val="32"/>
          <w14:ligatures w14:val="none"/>
        </w:rPr>
        <w:t>Latvijas Universitātes vajadzībām</w:t>
      </w:r>
      <w:r w:rsidR="007A10D5" w:rsidRPr="00E31062">
        <w:rPr>
          <w:rFonts w:ascii="Times New Roman" w:eastAsia="Times New Roman" w:hAnsi="Times New Roman" w:cs="Times New Roman"/>
          <w:b/>
          <w:color w:val="00000A"/>
          <w:kern w:val="0"/>
          <w:sz w:val="32"/>
          <w:szCs w:val="32"/>
          <w14:ligatures w14:val="none"/>
        </w:rPr>
        <w:t>”</w:t>
      </w:r>
    </w:p>
    <w:bookmarkEnd w:id="1"/>
    <w:p w14:paraId="44599E90" w14:textId="77777777" w:rsidR="007A10D5" w:rsidRPr="00E31062" w:rsidRDefault="007A10D5" w:rsidP="007A10D5">
      <w:pPr>
        <w:spacing w:before="120" w:after="120" w:line="240" w:lineRule="auto"/>
        <w:jc w:val="center"/>
        <w:rPr>
          <w:rFonts w:ascii="Times New Roman" w:eastAsia="Times New Roman" w:hAnsi="Times New Roman" w:cs="Times New Roman"/>
          <w:b/>
          <w:color w:val="00000A"/>
          <w:kern w:val="0"/>
          <w:sz w:val="32"/>
          <w:szCs w:val="32"/>
          <w14:ligatures w14:val="none"/>
        </w:rPr>
      </w:pPr>
    </w:p>
    <w:p w14:paraId="3D24D13B" w14:textId="77777777" w:rsidR="007A10D5" w:rsidRPr="00E31062" w:rsidRDefault="007A10D5" w:rsidP="007A10D5">
      <w:pPr>
        <w:tabs>
          <w:tab w:val="left" w:pos="3345"/>
        </w:tabs>
        <w:spacing w:after="0" w:line="240" w:lineRule="auto"/>
        <w:jc w:val="center"/>
        <w:rPr>
          <w:rFonts w:ascii="Times New Roman" w:eastAsia="Times New Roman" w:hAnsi="Times New Roman" w:cs="Times New Roman"/>
          <w:b/>
          <w:color w:val="00000A"/>
          <w:spacing w:val="30"/>
          <w:kern w:val="0"/>
          <w:sz w:val="28"/>
          <w:szCs w:val="28"/>
          <w14:ligatures w14:val="none"/>
        </w:rPr>
      </w:pPr>
      <w:r w:rsidRPr="00E31062">
        <w:rPr>
          <w:rFonts w:ascii="Times New Roman" w:eastAsia="Times New Roman" w:hAnsi="Times New Roman" w:cs="Times New Roman"/>
          <w:b/>
          <w:color w:val="00000A"/>
          <w:spacing w:val="30"/>
          <w:kern w:val="0"/>
          <w:sz w:val="28"/>
          <w:szCs w:val="28"/>
          <w14:ligatures w14:val="none"/>
        </w:rPr>
        <w:t>NOLIKUMS</w:t>
      </w:r>
    </w:p>
    <w:p w14:paraId="487B92E2" w14:textId="77777777" w:rsidR="007A10D5" w:rsidRPr="00E31062" w:rsidRDefault="007A10D5" w:rsidP="007A10D5">
      <w:pPr>
        <w:tabs>
          <w:tab w:val="left" w:pos="3345"/>
        </w:tabs>
        <w:spacing w:after="0" w:line="240" w:lineRule="auto"/>
        <w:jc w:val="center"/>
        <w:rPr>
          <w:rFonts w:ascii="Times New Roman" w:eastAsia="Times New Roman" w:hAnsi="Times New Roman" w:cs="Times New Roman"/>
          <w:b/>
          <w:color w:val="00000A"/>
          <w:spacing w:val="30"/>
          <w:kern w:val="0"/>
          <w:sz w:val="28"/>
          <w:szCs w:val="28"/>
          <w14:ligatures w14:val="none"/>
        </w:rPr>
      </w:pPr>
    </w:p>
    <w:p w14:paraId="47BEC8C2" w14:textId="77777777" w:rsidR="007A10D5" w:rsidRPr="00E31062" w:rsidRDefault="007A10D5" w:rsidP="007A10D5">
      <w:pPr>
        <w:tabs>
          <w:tab w:val="left" w:pos="3345"/>
        </w:tabs>
        <w:spacing w:after="0" w:line="240" w:lineRule="auto"/>
        <w:jc w:val="center"/>
        <w:rPr>
          <w:rFonts w:ascii="Times New Roman" w:eastAsia="Times New Roman" w:hAnsi="Times New Roman" w:cs="Times New Roman"/>
          <w:b/>
          <w:color w:val="00000A"/>
          <w:kern w:val="0"/>
          <w:sz w:val="28"/>
          <w:szCs w:val="28"/>
          <w14:ligatures w14:val="none"/>
        </w:rPr>
      </w:pPr>
    </w:p>
    <w:p w14:paraId="7D28A073" w14:textId="77777777" w:rsidR="007A10D5" w:rsidRPr="00E31062" w:rsidRDefault="007A10D5" w:rsidP="007A10D5">
      <w:pPr>
        <w:spacing w:after="0" w:line="240" w:lineRule="auto"/>
        <w:jc w:val="center"/>
        <w:rPr>
          <w:rFonts w:ascii="Times New Roman" w:eastAsia="Times New Roman" w:hAnsi="Times New Roman" w:cs="Times New Roman"/>
          <w:b/>
          <w:color w:val="00000A"/>
          <w:kern w:val="0"/>
          <w:sz w:val="28"/>
          <w:szCs w:val="28"/>
          <w14:ligatures w14:val="none"/>
        </w:rPr>
      </w:pPr>
    </w:p>
    <w:p w14:paraId="1AA06426" w14:textId="3E5862FA" w:rsidR="007A10D5" w:rsidRPr="00E31062" w:rsidRDefault="007A10D5" w:rsidP="007A10D5">
      <w:pPr>
        <w:spacing w:after="0" w:line="240" w:lineRule="auto"/>
        <w:jc w:val="center"/>
        <w:rPr>
          <w:rFonts w:ascii="Times New Roman" w:eastAsia="Times New Roman" w:hAnsi="Times New Roman" w:cs="Times New Roman"/>
          <w:b/>
          <w:bCs/>
          <w:color w:val="00000A"/>
          <w:kern w:val="0"/>
          <w:sz w:val="24"/>
          <w:szCs w:val="28"/>
          <w14:ligatures w14:val="none"/>
        </w:rPr>
      </w:pPr>
      <w:r w:rsidRPr="00E31062">
        <w:rPr>
          <w:rFonts w:ascii="Times New Roman" w:eastAsia="Times New Roman" w:hAnsi="Times New Roman" w:cs="Times New Roman"/>
          <w:b/>
          <w:color w:val="00000A"/>
          <w:kern w:val="0"/>
          <w:sz w:val="24"/>
          <w:szCs w:val="28"/>
          <w14:ligatures w14:val="none"/>
        </w:rPr>
        <w:t>Iepirkuma identifikācijas numurs: LU 202</w:t>
      </w:r>
      <w:r w:rsidR="008C4EDE">
        <w:rPr>
          <w:rFonts w:ascii="Times New Roman" w:eastAsia="Times New Roman" w:hAnsi="Times New Roman" w:cs="Times New Roman"/>
          <w:b/>
          <w:color w:val="00000A"/>
          <w:kern w:val="0"/>
          <w:sz w:val="24"/>
          <w:szCs w:val="28"/>
          <w14:ligatures w14:val="none"/>
        </w:rPr>
        <w:t>6</w:t>
      </w:r>
      <w:r w:rsidRPr="00E31062">
        <w:rPr>
          <w:rFonts w:ascii="Times New Roman" w:eastAsia="Times New Roman" w:hAnsi="Times New Roman" w:cs="Times New Roman"/>
          <w:b/>
          <w:color w:val="00000A"/>
          <w:kern w:val="0"/>
          <w:sz w:val="24"/>
          <w:szCs w:val="28"/>
          <w14:ligatures w14:val="none"/>
        </w:rPr>
        <w:t>/</w:t>
      </w:r>
      <w:r w:rsidR="00554F36">
        <w:rPr>
          <w:rFonts w:ascii="Times New Roman" w:eastAsia="Times New Roman" w:hAnsi="Times New Roman" w:cs="Times New Roman"/>
          <w:b/>
          <w:color w:val="00000A"/>
          <w:kern w:val="0"/>
          <w:sz w:val="24"/>
          <w:szCs w:val="28"/>
          <w14:ligatures w14:val="none"/>
        </w:rPr>
        <w:t>51</w:t>
      </w:r>
    </w:p>
    <w:p w14:paraId="162ECFC3" w14:textId="77777777" w:rsidR="007A10D5" w:rsidRPr="00E31062" w:rsidRDefault="007A10D5" w:rsidP="007A10D5">
      <w:pPr>
        <w:spacing w:after="0" w:line="240" w:lineRule="auto"/>
        <w:jc w:val="center"/>
        <w:rPr>
          <w:rFonts w:ascii="Times New Roman" w:eastAsia="Times New Roman" w:hAnsi="Times New Roman" w:cs="Times New Roman"/>
          <w:b/>
          <w:bCs/>
          <w:color w:val="00000A"/>
          <w:kern w:val="0"/>
          <w:sz w:val="28"/>
          <w:szCs w:val="28"/>
          <w14:ligatures w14:val="none"/>
        </w:rPr>
      </w:pPr>
    </w:p>
    <w:p w14:paraId="1CE52A08" w14:textId="77777777" w:rsidR="007A10D5" w:rsidRPr="00E31062" w:rsidRDefault="007A10D5" w:rsidP="007A10D5">
      <w:pPr>
        <w:spacing w:after="0" w:line="240" w:lineRule="auto"/>
        <w:jc w:val="center"/>
        <w:rPr>
          <w:rFonts w:ascii="Times New Roman" w:eastAsia="Times New Roman" w:hAnsi="Times New Roman" w:cs="Times New Roman"/>
          <w:b/>
          <w:bCs/>
          <w:color w:val="00000A"/>
          <w:kern w:val="0"/>
          <w:sz w:val="28"/>
          <w:szCs w:val="28"/>
          <w14:ligatures w14:val="none"/>
        </w:rPr>
      </w:pPr>
    </w:p>
    <w:p w14:paraId="1E8A459B" w14:textId="77777777" w:rsidR="007A10D5" w:rsidRPr="00E31062" w:rsidRDefault="007A10D5" w:rsidP="007A10D5">
      <w:pPr>
        <w:spacing w:after="0" w:line="240" w:lineRule="auto"/>
        <w:jc w:val="center"/>
        <w:rPr>
          <w:rFonts w:ascii="Times New Roman" w:eastAsia="Times New Roman" w:hAnsi="Times New Roman" w:cs="Times New Roman"/>
          <w:b/>
          <w:bCs/>
          <w:color w:val="00000A"/>
          <w:kern w:val="0"/>
          <w:sz w:val="28"/>
          <w:szCs w:val="28"/>
          <w14:ligatures w14:val="none"/>
        </w:rPr>
      </w:pPr>
    </w:p>
    <w:p w14:paraId="399D16D6" w14:textId="77777777" w:rsidR="007A10D5" w:rsidRPr="00E31062" w:rsidRDefault="007A10D5" w:rsidP="007A10D5">
      <w:pPr>
        <w:spacing w:after="0" w:line="240" w:lineRule="auto"/>
        <w:jc w:val="center"/>
        <w:rPr>
          <w:rFonts w:ascii="Times New Roman" w:eastAsia="Times New Roman" w:hAnsi="Times New Roman" w:cs="Times New Roman"/>
          <w:b/>
          <w:bCs/>
          <w:color w:val="00000A"/>
          <w:kern w:val="0"/>
          <w:sz w:val="28"/>
          <w:szCs w:val="28"/>
          <w14:ligatures w14:val="none"/>
        </w:rPr>
      </w:pPr>
    </w:p>
    <w:p w14:paraId="5A81ED2D" w14:textId="77777777" w:rsidR="007A10D5" w:rsidRPr="00E31062" w:rsidRDefault="007A10D5" w:rsidP="007A10D5">
      <w:pPr>
        <w:spacing w:after="0" w:line="240" w:lineRule="auto"/>
        <w:jc w:val="center"/>
        <w:rPr>
          <w:rFonts w:ascii="Times New Roman" w:eastAsia="Times New Roman" w:hAnsi="Times New Roman" w:cs="Times New Roman"/>
          <w:b/>
          <w:bCs/>
          <w:color w:val="00000A"/>
          <w:kern w:val="0"/>
          <w:sz w:val="28"/>
          <w:szCs w:val="28"/>
          <w14:ligatures w14:val="none"/>
        </w:rPr>
      </w:pPr>
    </w:p>
    <w:p w14:paraId="4574C498" w14:textId="77777777" w:rsidR="007A10D5" w:rsidRPr="00E31062" w:rsidRDefault="007A10D5" w:rsidP="007A10D5">
      <w:pPr>
        <w:spacing w:after="0" w:line="240" w:lineRule="auto"/>
        <w:jc w:val="center"/>
        <w:rPr>
          <w:rFonts w:ascii="Times New Roman" w:eastAsia="Times New Roman" w:hAnsi="Times New Roman" w:cs="Times New Roman"/>
          <w:b/>
          <w:bCs/>
          <w:color w:val="00000A"/>
          <w:kern w:val="0"/>
          <w:sz w:val="28"/>
          <w:szCs w:val="28"/>
          <w14:ligatures w14:val="none"/>
        </w:rPr>
      </w:pPr>
    </w:p>
    <w:p w14:paraId="2BA6CE9E" w14:textId="77777777" w:rsidR="007A10D5" w:rsidRPr="00E31062" w:rsidRDefault="007A10D5" w:rsidP="007A10D5">
      <w:pPr>
        <w:spacing w:after="0" w:line="240" w:lineRule="auto"/>
        <w:jc w:val="center"/>
        <w:rPr>
          <w:rFonts w:ascii="Times New Roman" w:eastAsia="Times New Roman" w:hAnsi="Times New Roman" w:cs="Times New Roman"/>
          <w:b/>
          <w:bCs/>
          <w:color w:val="00000A"/>
          <w:kern w:val="0"/>
          <w:sz w:val="28"/>
          <w:szCs w:val="28"/>
          <w14:ligatures w14:val="none"/>
        </w:rPr>
      </w:pPr>
    </w:p>
    <w:p w14:paraId="39513D3E" w14:textId="77777777" w:rsidR="007A10D5" w:rsidRPr="00E31062" w:rsidRDefault="007A10D5" w:rsidP="007A10D5">
      <w:pPr>
        <w:spacing w:after="0" w:line="240" w:lineRule="auto"/>
        <w:jc w:val="center"/>
        <w:rPr>
          <w:rFonts w:ascii="Times New Roman" w:eastAsia="Times New Roman" w:hAnsi="Times New Roman" w:cs="Times New Roman"/>
          <w:b/>
          <w:bCs/>
          <w:color w:val="00000A"/>
          <w:kern w:val="0"/>
          <w:sz w:val="28"/>
          <w:szCs w:val="28"/>
          <w14:ligatures w14:val="none"/>
        </w:rPr>
      </w:pPr>
    </w:p>
    <w:p w14:paraId="7CA7560D" w14:textId="77777777" w:rsidR="007A10D5" w:rsidRPr="00E31062" w:rsidRDefault="007A10D5" w:rsidP="007A10D5">
      <w:pPr>
        <w:spacing w:after="0" w:line="240" w:lineRule="auto"/>
        <w:jc w:val="center"/>
        <w:rPr>
          <w:rFonts w:ascii="Times New Roman" w:eastAsia="Times New Roman" w:hAnsi="Times New Roman" w:cs="Times New Roman"/>
          <w:b/>
          <w:bCs/>
          <w:color w:val="00000A"/>
          <w:kern w:val="0"/>
          <w:sz w:val="28"/>
          <w:szCs w:val="28"/>
          <w14:ligatures w14:val="none"/>
        </w:rPr>
      </w:pPr>
    </w:p>
    <w:p w14:paraId="3A9D2B75" w14:textId="77777777" w:rsidR="007A10D5" w:rsidRPr="00E31062" w:rsidRDefault="007A10D5" w:rsidP="007A10D5">
      <w:pPr>
        <w:spacing w:after="0" w:line="240" w:lineRule="auto"/>
        <w:jc w:val="center"/>
        <w:rPr>
          <w:rFonts w:ascii="Times New Roman" w:eastAsia="Times New Roman" w:hAnsi="Times New Roman" w:cs="Times New Roman"/>
          <w:b/>
          <w:bCs/>
          <w:color w:val="00000A"/>
          <w:kern w:val="0"/>
          <w:sz w:val="28"/>
          <w:szCs w:val="28"/>
          <w14:ligatures w14:val="none"/>
        </w:rPr>
      </w:pPr>
    </w:p>
    <w:p w14:paraId="3A98EF5C" w14:textId="77777777" w:rsidR="007A10D5" w:rsidRPr="00E31062" w:rsidRDefault="007A10D5" w:rsidP="007A10D5">
      <w:pPr>
        <w:spacing w:after="0" w:line="240" w:lineRule="auto"/>
        <w:jc w:val="center"/>
        <w:rPr>
          <w:rFonts w:ascii="Times New Roman" w:eastAsia="Times New Roman" w:hAnsi="Times New Roman" w:cs="Times New Roman"/>
          <w:b/>
          <w:bCs/>
          <w:color w:val="00000A"/>
          <w:kern w:val="0"/>
          <w:sz w:val="28"/>
          <w:szCs w:val="28"/>
          <w14:ligatures w14:val="none"/>
        </w:rPr>
      </w:pPr>
    </w:p>
    <w:p w14:paraId="18237DAE" w14:textId="77777777" w:rsidR="007A10D5" w:rsidRPr="00E31062" w:rsidRDefault="007A10D5" w:rsidP="007A10D5">
      <w:pPr>
        <w:spacing w:after="0" w:line="240" w:lineRule="auto"/>
        <w:jc w:val="center"/>
        <w:rPr>
          <w:rFonts w:ascii="Times New Roman" w:eastAsia="Times New Roman" w:hAnsi="Times New Roman" w:cs="Times New Roman"/>
          <w:b/>
          <w:bCs/>
          <w:color w:val="00000A"/>
          <w:kern w:val="0"/>
          <w:sz w:val="28"/>
          <w:szCs w:val="28"/>
          <w14:ligatures w14:val="none"/>
        </w:rPr>
      </w:pPr>
    </w:p>
    <w:p w14:paraId="24994D36" w14:textId="608795A8" w:rsidR="007A10D5" w:rsidRPr="00E31062" w:rsidRDefault="007A10D5" w:rsidP="007A10D5">
      <w:pPr>
        <w:spacing w:line="276" w:lineRule="auto"/>
        <w:jc w:val="center"/>
        <w:rPr>
          <w:rFonts w:ascii="Times New Roman" w:eastAsia="Times New Roman" w:hAnsi="Times New Roman" w:cs="Times New Roman"/>
          <w:b/>
          <w:kern w:val="0"/>
          <w:sz w:val="24"/>
          <w:szCs w:val="24"/>
          <w14:ligatures w14:val="none"/>
        </w:rPr>
      </w:pPr>
      <w:r w:rsidRPr="00E31062">
        <w:rPr>
          <w:rFonts w:ascii="Times New Roman" w:eastAsia="Times New Roman" w:hAnsi="Times New Roman" w:cs="Times New Roman"/>
          <w:b/>
          <w:bCs/>
          <w:color w:val="00000A"/>
          <w:kern w:val="0"/>
          <w:sz w:val="24"/>
          <w:szCs w:val="24"/>
          <w14:ligatures w14:val="none"/>
        </w:rPr>
        <w:t>Rīga, 202</w:t>
      </w:r>
      <w:r w:rsidR="008C4EDE">
        <w:rPr>
          <w:rFonts w:ascii="Times New Roman" w:eastAsia="Times New Roman" w:hAnsi="Times New Roman" w:cs="Times New Roman"/>
          <w:b/>
          <w:bCs/>
          <w:color w:val="00000A"/>
          <w:kern w:val="0"/>
          <w:sz w:val="24"/>
          <w:szCs w:val="24"/>
          <w14:ligatures w14:val="none"/>
        </w:rPr>
        <w:t>6</w:t>
      </w:r>
    </w:p>
    <w:p w14:paraId="2833D1A8" w14:textId="77777777" w:rsidR="007A10D5" w:rsidRPr="00E31062" w:rsidRDefault="007A10D5" w:rsidP="007A10D5">
      <w:pPr>
        <w:spacing w:line="276" w:lineRule="auto"/>
        <w:jc w:val="center"/>
        <w:rPr>
          <w:rFonts w:ascii="Times New Roman" w:eastAsia="Times New Roman" w:hAnsi="Times New Roman" w:cs="Times New Roman"/>
          <w:b/>
          <w:kern w:val="0"/>
          <w:sz w:val="24"/>
          <w:szCs w:val="24"/>
          <w14:ligatures w14:val="none"/>
        </w:rPr>
      </w:pPr>
    </w:p>
    <w:p w14:paraId="66FEE6FB" w14:textId="77777777" w:rsidR="007A10D5" w:rsidRPr="00E31062" w:rsidRDefault="007A10D5" w:rsidP="007A10D5">
      <w:pPr>
        <w:spacing w:line="276" w:lineRule="auto"/>
        <w:jc w:val="center"/>
        <w:rPr>
          <w:rFonts w:ascii="Times New Roman" w:eastAsia="Times New Roman" w:hAnsi="Times New Roman" w:cs="Times New Roman"/>
          <w:b/>
          <w:kern w:val="0"/>
          <w:sz w:val="24"/>
          <w:szCs w:val="24"/>
          <w14:ligatures w14:val="none"/>
        </w:rPr>
      </w:pPr>
    </w:p>
    <w:p w14:paraId="5BF019ED" w14:textId="7F13675D" w:rsidR="007A10D5" w:rsidRPr="00E31062" w:rsidRDefault="007A10D5" w:rsidP="007A10D5">
      <w:pPr>
        <w:spacing w:line="276" w:lineRule="auto"/>
        <w:jc w:val="center"/>
        <w:rPr>
          <w:rFonts w:ascii="Times New Roman" w:eastAsia="Times New Roman" w:hAnsi="Times New Roman" w:cs="Times New Roman"/>
          <w:b/>
          <w:kern w:val="0"/>
          <w:sz w:val="24"/>
          <w:szCs w:val="24"/>
          <w14:ligatures w14:val="none"/>
        </w:rPr>
      </w:pPr>
      <w:r w:rsidRPr="00E31062">
        <w:rPr>
          <w:rFonts w:ascii="Times New Roman" w:eastAsia="Times New Roman" w:hAnsi="Times New Roman" w:cs="Times New Roman"/>
          <w:b/>
          <w:kern w:val="0"/>
          <w:sz w:val="24"/>
          <w:szCs w:val="24"/>
          <w14:ligatures w14:val="none"/>
        </w:rPr>
        <w:t>I VISPĀRĪGĀ INFORMĀCIJA</w:t>
      </w:r>
      <w:r w:rsidR="00B26E17">
        <w:rPr>
          <w:rFonts w:ascii="Times New Roman" w:eastAsia="Times New Roman" w:hAnsi="Times New Roman" w:cs="Times New Roman"/>
          <w:b/>
          <w:kern w:val="0"/>
          <w:sz w:val="24"/>
          <w:szCs w:val="24"/>
          <w14:ligatures w14:val="none"/>
        </w:rPr>
        <w:t>felek</w:t>
      </w:r>
    </w:p>
    <w:p w14:paraId="251F84C6" w14:textId="27ABFEB8" w:rsidR="007A10D5" w:rsidRPr="008C4EDE" w:rsidRDefault="007A10D5" w:rsidP="008C4EDE">
      <w:pPr>
        <w:numPr>
          <w:ilvl w:val="1"/>
          <w:numId w:val="1"/>
        </w:numPr>
        <w:spacing w:after="0" w:line="276" w:lineRule="auto"/>
        <w:ind w:left="450" w:hanging="450"/>
        <w:jc w:val="both"/>
        <w:rPr>
          <w:rFonts w:ascii="Times New Roman" w:hAnsi="Times New Roman"/>
          <w:b/>
          <w:bCs/>
          <w:iCs/>
          <w:kern w:val="0"/>
          <w:sz w:val="24"/>
          <w:szCs w:val="24"/>
          <w14:ligatures w14:val="none"/>
        </w:rPr>
      </w:pPr>
      <w:r w:rsidRPr="00E31062">
        <w:rPr>
          <w:rFonts w:ascii="Times New Roman" w:eastAsia="Times New Roman" w:hAnsi="Times New Roman" w:cs="Times New Roman"/>
          <w:b/>
          <w:kern w:val="0"/>
          <w:sz w:val="24"/>
          <w:szCs w:val="24"/>
          <w14:ligatures w14:val="none"/>
        </w:rPr>
        <w:t>Latvijas Universitātes atklāts konkurss “</w:t>
      </w:r>
      <w:r w:rsidR="008C4EDE" w:rsidRPr="008C4EDE">
        <w:rPr>
          <w:rFonts w:ascii="Times New Roman" w:hAnsi="Times New Roman"/>
          <w:b/>
          <w:bCs/>
          <w:iCs/>
          <w:kern w:val="0"/>
          <w:sz w:val="24"/>
          <w:szCs w:val="24"/>
          <w14:ligatures w14:val="none"/>
        </w:rPr>
        <w:t>Žalūziju piegāde un montāža</w:t>
      </w:r>
      <w:r w:rsidR="008C4EDE">
        <w:rPr>
          <w:rFonts w:ascii="Times New Roman" w:hAnsi="Times New Roman"/>
          <w:b/>
          <w:bCs/>
          <w:iCs/>
          <w:kern w:val="0"/>
          <w:sz w:val="24"/>
          <w:szCs w:val="24"/>
          <w14:ligatures w14:val="none"/>
        </w:rPr>
        <w:t xml:space="preserve"> </w:t>
      </w:r>
      <w:r w:rsidR="008C4EDE" w:rsidRPr="008C4EDE">
        <w:rPr>
          <w:rFonts w:ascii="Times New Roman" w:hAnsi="Times New Roman"/>
          <w:b/>
          <w:bCs/>
          <w:iCs/>
          <w:kern w:val="0"/>
          <w:sz w:val="24"/>
          <w:szCs w:val="24"/>
          <w14:ligatures w14:val="none"/>
        </w:rPr>
        <w:t>Latvijas Universitātes vajadzībām</w:t>
      </w:r>
      <w:r w:rsidRPr="008C4EDE">
        <w:rPr>
          <w:rFonts w:ascii="Times New Roman" w:eastAsia="Times New Roman" w:hAnsi="Times New Roman" w:cs="Times New Roman"/>
          <w:b/>
          <w:kern w:val="0"/>
          <w:sz w:val="24"/>
          <w:szCs w:val="24"/>
          <w14:ligatures w14:val="none"/>
        </w:rPr>
        <w:t>” (turpmāk – Iepirkums) identifikācijas numurs:</w:t>
      </w:r>
      <w:r w:rsidRPr="008C4EDE">
        <w:rPr>
          <w:rFonts w:ascii="Times New Roman" w:eastAsia="Times New Roman" w:hAnsi="Times New Roman" w:cs="Times New Roman"/>
          <w:b/>
          <w:color w:val="FF0000"/>
          <w:kern w:val="0"/>
          <w:sz w:val="24"/>
          <w:szCs w:val="24"/>
          <w14:ligatures w14:val="none"/>
        </w:rPr>
        <w:t xml:space="preserve"> </w:t>
      </w:r>
      <w:r w:rsidRPr="008C4EDE">
        <w:rPr>
          <w:rFonts w:ascii="Times New Roman" w:eastAsia="Times New Roman" w:hAnsi="Times New Roman" w:cs="Times New Roman"/>
          <w:b/>
          <w:kern w:val="0"/>
          <w:sz w:val="24"/>
          <w:szCs w:val="24"/>
          <w14:ligatures w14:val="none"/>
        </w:rPr>
        <w:t>LU 202</w:t>
      </w:r>
      <w:r w:rsidR="008C4EDE" w:rsidRPr="008C4EDE">
        <w:rPr>
          <w:rFonts w:ascii="Times New Roman" w:eastAsia="Times New Roman" w:hAnsi="Times New Roman" w:cs="Times New Roman"/>
          <w:b/>
          <w:kern w:val="0"/>
          <w:sz w:val="24"/>
          <w:szCs w:val="24"/>
          <w14:ligatures w14:val="none"/>
        </w:rPr>
        <w:t>6</w:t>
      </w:r>
      <w:r w:rsidR="00AA4C57" w:rsidRPr="008C4EDE">
        <w:rPr>
          <w:rFonts w:ascii="Times New Roman" w:eastAsia="Times New Roman" w:hAnsi="Times New Roman" w:cs="Times New Roman"/>
          <w:b/>
          <w:kern w:val="0"/>
          <w:sz w:val="24"/>
          <w:szCs w:val="24"/>
          <w14:ligatures w14:val="none"/>
        </w:rPr>
        <w:t>/</w:t>
      </w:r>
      <w:r w:rsidR="00554F36">
        <w:rPr>
          <w:rFonts w:ascii="Times New Roman" w:eastAsia="Times New Roman" w:hAnsi="Times New Roman" w:cs="Times New Roman"/>
          <w:b/>
          <w:kern w:val="0"/>
          <w:sz w:val="24"/>
          <w:szCs w:val="24"/>
          <w14:ligatures w14:val="none"/>
        </w:rPr>
        <w:t>51</w:t>
      </w:r>
      <w:r w:rsidRPr="008C4EDE">
        <w:rPr>
          <w:rFonts w:ascii="Times New Roman" w:eastAsia="Times New Roman" w:hAnsi="Times New Roman" w:cs="Times New Roman"/>
          <w:b/>
          <w:kern w:val="0"/>
          <w:sz w:val="24"/>
          <w:szCs w:val="24"/>
          <w14:ligatures w14:val="none"/>
        </w:rPr>
        <w:t>.</w:t>
      </w:r>
    </w:p>
    <w:p w14:paraId="45355414" w14:textId="77777777" w:rsidR="007A10D5" w:rsidRPr="00E31062" w:rsidRDefault="007A10D5" w:rsidP="007A10D5">
      <w:pPr>
        <w:numPr>
          <w:ilvl w:val="1"/>
          <w:numId w:val="1"/>
        </w:numPr>
        <w:tabs>
          <w:tab w:val="left" w:pos="540"/>
        </w:tabs>
        <w:spacing w:after="0" w:line="276" w:lineRule="auto"/>
        <w:ind w:left="450" w:hanging="450"/>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b/>
          <w:kern w:val="0"/>
          <w:sz w:val="24"/>
          <w:szCs w:val="24"/>
          <w14:ligatures w14:val="none"/>
        </w:rPr>
        <w:t>Pasūtītājs:</w:t>
      </w:r>
      <w:r w:rsidRPr="00E31062">
        <w:rPr>
          <w:rFonts w:ascii="Times New Roman" w:eastAsia="Times New Roman" w:hAnsi="Times New Roman" w:cs="Times New Roman"/>
          <w:kern w:val="0"/>
          <w:sz w:val="24"/>
          <w:szCs w:val="24"/>
          <w14:ligatures w14:val="none"/>
        </w:rPr>
        <w:t xml:space="preserve"> </w:t>
      </w:r>
    </w:p>
    <w:tbl>
      <w:tblPr>
        <w:tblW w:w="9761" w:type="dxa"/>
        <w:tblInd w:w="10" w:type="dxa"/>
        <w:tblLayout w:type="fixed"/>
        <w:tblCellMar>
          <w:left w:w="0" w:type="dxa"/>
          <w:right w:w="0" w:type="dxa"/>
        </w:tblCellMar>
        <w:tblLook w:val="0000" w:firstRow="0" w:lastRow="0" w:firstColumn="0" w:lastColumn="0" w:noHBand="0" w:noVBand="0"/>
      </w:tblPr>
      <w:tblGrid>
        <w:gridCol w:w="2815"/>
        <w:gridCol w:w="6946"/>
      </w:tblGrid>
      <w:tr w:rsidR="007A10D5" w:rsidRPr="00E31062" w14:paraId="15C7EE76" w14:textId="77777777" w:rsidTr="00555F57">
        <w:trPr>
          <w:trHeight w:val="273"/>
        </w:trPr>
        <w:tc>
          <w:tcPr>
            <w:tcW w:w="2815" w:type="dxa"/>
            <w:tcBorders>
              <w:top w:val="single" w:sz="8" w:space="0" w:color="auto"/>
              <w:left w:val="single" w:sz="8" w:space="0" w:color="auto"/>
              <w:bottom w:val="single" w:sz="8" w:space="0" w:color="auto"/>
              <w:right w:val="single" w:sz="8" w:space="0" w:color="auto"/>
            </w:tcBorders>
            <w:vAlign w:val="bottom"/>
          </w:tcPr>
          <w:p w14:paraId="29E76D4A"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b/>
                <w:bCs/>
                <w:kern w:val="0"/>
                <w:sz w:val="24"/>
                <w:szCs w:val="24"/>
                <w14:ligatures w14:val="none"/>
              </w:rPr>
              <w:t>Pasūtītāja nosaukums</w:t>
            </w:r>
          </w:p>
        </w:tc>
        <w:tc>
          <w:tcPr>
            <w:tcW w:w="6946" w:type="dxa"/>
            <w:tcBorders>
              <w:top w:val="single" w:sz="8" w:space="0" w:color="auto"/>
              <w:left w:val="nil"/>
              <w:bottom w:val="single" w:sz="8" w:space="0" w:color="auto"/>
              <w:right w:val="single" w:sz="8" w:space="0" w:color="auto"/>
            </w:tcBorders>
            <w:vAlign w:val="bottom"/>
          </w:tcPr>
          <w:p w14:paraId="2E588A8C"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 xml:space="preserve">Latvijas Universitāte (turpmāk – </w:t>
            </w:r>
            <w:r w:rsidRPr="00E31062">
              <w:rPr>
                <w:rFonts w:ascii="Times New Roman" w:eastAsia="Times New Roman" w:hAnsi="Times New Roman" w:cs="Times New Roman"/>
                <w:b/>
                <w:kern w:val="0"/>
                <w:sz w:val="24"/>
                <w:szCs w:val="24"/>
                <w14:ligatures w14:val="none"/>
              </w:rPr>
              <w:t>LU</w:t>
            </w:r>
            <w:r w:rsidRPr="00E31062">
              <w:rPr>
                <w:rFonts w:ascii="Times New Roman" w:eastAsia="Times New Roman" w:hAnsi="Times New Roman" w:cs="Times New Roman"/>
                <w:kern w:val="0"/>
                <w:sz w:val="24"/>
                <w:szCs w:val="24"/>
                <w14:ligatures w14:val="none"/>
              </w:rPr>
              <w:t xml:space="preserve"> vai </w:t>
            </w:r>
            <w:r w:rsidRPr="00E31062">
              <w:rPr>
                <w:rFonts w:ascii="Times New Roman" w:eastAsia="Times New Roman" w:hAnsi="Times New Roman" w:cs="Times New Roman"/>
                <w:b/>
                <w:kern w:val="0"/>
                <w:sz w:val="24"/>
                <w:szCs w:val="24"/>
                <w14:ligatures w14:val="none"/>
              </w:rPr>
              <w:t>Pasūtītājs</w:t>
            </w:r>
            <w:r w:rsidRPr="00E31062">
              <w:rPr>
                <w:rFonts w:ascii="Times New Roman" w:eastAsia="Times New Roman" w:hAnsi="Times New Roman" w:cs="Times New Roman"/>
                <w:kern w:val="0"/>
                <w:sz w:val="24"/>
                <w:szCs w:val="24"/>
                <w14:ligatures w14:val="none"/>
              </w:rPr>
              <w:t>)</w:t>
            </w:r>
          </w:p>
        </w:tc>
      </w:tr>
      <w:tr w:rsidR="007A10D5" w:rsidRPr="00E31062" w14:paraId="4A8F6ECB" w14:textId="77777777" w:rsidTr="00555F57">
        <w:trPr>
          <w:trHeight w:val="266"/>
        </w:trPr>
        <w:tc>
          <w:tcPr>
            <w:tcW w:w="2815" w:type="dxa"/>
            <w:tcBorders>
              <w:top w:val="nil"/>
              <w:left w:val="single" w:sz="8" w:space="0" w:color="auto"/>
              <w:bottom w:val="single" w:sz="8" w:space="0" w:color="auto"/>
              <w:right w:val="single" w:sz="8" w:space="0" w:color="auto"/>
            </w:tcBorders>
            <w:vAlign w:val="bottom"/>
          </w:tcPr>
          <w:p w14:paraId="3213D0ED"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b/>
                <w:bCs/>
                <w:kern w:val="0"/>
                <w:sz w:val="24"/>
                <w:szCs w:val="24"/>
                <w14:ligatures w14:val="none"/>
              </w:rPr>
              <w:t>Adrese</w:t>
            </w:r>
          </w:p>
        </w:tc>
        <w:tc>
          <w:tcPr>
            <w:tcW w:w="6946" w:type="dxa"/>
            <w:tcBorders>
              <w:top w:val="nil"/>
              <w:left w:val="nil"/>
              <w:bottom w:val="single" w:sz="8" w:space="0" w:color="auto"/>
              <w:right w:val="single" w:sz="8" w:space="0" w:color="auto"/>
            </w:tcBorders>
            <w:vAlign w:val="bottom"/>
          </w:tcPr>
          <w:p w14:paraId="3D42E672" w14:textId="77777777" w:rsidR="007A10D5" w:rsidRPr="00E31062" w:rsidRDefault="007A10D5" w:rsidP="00555F57">
            <w:pPr>
              <w:widowControl w:val="0"/>
              <w:spacing w:after="0" w:line="276" w:lineRule="auto"/>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Raiņa bulvāris 19, Rīga, LV-1586</w:t>
            </w:r>
          </w:p>
        </w:tc>
      </w:tr>
      <w:tr w:rsidR="007A10D5" w:rsidRPr="00E31062" w14:paraId="1C3C598D" w14:textId="77777777" w:rsidTr="00555F57">
        <w:trPr>
          <w:trHeight w:val="266"/>
        </w:trPr>
        <w:tc>
          <w:tcPr>
            <w:tcW w:w="2815" w:type="dxa"/>
            <w:tcBorders>
              <w:top w:val="nil"/>
              <w:left w:val="single" w:sz="8" w:space="0" w:color="auto"/>
              <w:bottom w:val="single" w:sz="8" w:space="0" w:color="auto"/>
              <w:right w:val="single" w:sz="8" w:space="0" w:color="auto"/>
            </w:tcBorders>
            <w:vAlign w:val="bottom"/>
          </w:tcPr>
          <w:p w14:paraId="7B9A313E"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b/>
                <w:bCs/>
                <w:kern w:val="0"/>
                <w:sz w:val="24"/>
                <w:szCs w:val="24"/>
                <w14:ligatures w14:val="none"/>
              </w:rPr>
            </w:pPr>
            <w:r w:rsidRPr="00E31062">
              <w:rPr>
                <w:rFonts w:ascii="Times New Roman" w:eastAsia="Times New Roman" w:hAnsi="Times New Roman" w:cs="Times New Roman"/>
                <w:b/>
                <w:kern w:val="0"/>
                <w:sz w:val="24"/>
                <w:szCs w:val="24"/>
                <w14:ligatures w14:val="none"/>
              </w:rPr>
              <w:t xml:space="preserve">Reģistrācijas Nr. Izglītības un zinātnes ministrijas (IZM) reģistrā </w:t>
            </w:r>
          </w:p>
        </w:tc>
        <w:tc>
          <w:tcPr>
            <w:tcW w:w="6946" w:type="dxa"/>
            <w:tcBorders>
              <w:top w:val="nil"/>
              <w:left w:val="nil"/>
              <w:bottom w:val="single" w:sz="8" w:space="0" w:color="auto"/>
              <w:right w:val="single" w:sz="8" w:space="0" w:color="auto"/>
            </w:tcBorders>
            <w:vAlign w:val="bottom"/>
          </w:tcPr>
          <w:p w14:paraId="65600D02"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3391000218</w:t>
            </w:r>
          </w:p>
          <w:p w14:paraId="30DFFEBD"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kern w:val="0"/>
                <w:sz w:val="24"/>
                <w:szCs w:val="24"/>
                <w14:ligatures w14:val="none"/>
              </w:rPr>
            </w:pPr>
          </w:p>
        </w:tc>
      </w:tr>
      <w:tr w:rsidR="007A10D5" w:rsidRPr="00E31062" w14:paraId="320B2495" w14:textId="77777777" w:rsidTr="00555F57">
        <w:trPr>
          <w:trHeight w:val="266"/>
        </w:trPr>
        <w:tc>
          <w:tcPr>
            <w:tcW w:w="2815" w:type="dxa"/>
            <w:tcBorders>
              <w:top w:val="nil"/>
              <w:left w:val="single" w:sz="8" w:space="0" w:color="auto"/>
              <w:bottom w:val="single" w:sz="8" w:space="0" w:color="auto"/>
              <w:right w:val="single" w:sz="8" w:space="0" w:color="auto"/>
            </w:tcBorders>
            <w:vAlign w:val="bottom"/>
          </w:tcPr>
          <w:p w14:paraId="5244353D"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b/>
                <w:kern w:val="0"/>
                <w:sz w:val="24"/>
                <w:szCs w:val="24"/>
                <w14:ligatures w14:val="none"/>
              </w:rPr>
            </w:pPr>
            <w:r w:rsidRPr="00E31062">
              <w:rPr>
                <w:rFonts w:ascii="Times New Roman" w:eastAsia="Times New Roman" w:hAnsi="Times New Roman" w:cs="Times New Roman"/>
                <w:b/>
                <w:bCs/>
                <w:kern w:val="0"/>
                <w:sz w:val="24"/>
                <w:szCs w:val="24"/>
                <w14:ligatures w14:val="none"/>
              </w:rPr>
              <w:t>PVN maksātāja reģ. Nr.</w:t>
            </w:r>
          </w:p>
        </w:tc>
        <w:tc>
          <w:tcPr>
            <w:tcW w:w="6946" w:type="dxa"/>
            <w:tcBorders>
              <w:top w:val="nil"/>
              <w:left w:val="nil"/>
              <w:bottom w:val="single" w:sz="8" w:space="0" w:color="auto"/>
              <w:right w:val="single" w:sz="8" w:space="0" w:color="auto"/>
            </w:tcBorders>
            <w:vAlign w:val="bottom"/>
          </w:tcPr>
          <w:p w14:paraId="1DBB35C9"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LV90000076669</w:t>
            </w:r>
          </w:p>
        </w:tc>
      </w:tr>
      <w:tr w:rsidR="007A10D5" w:rsidRPr="00E31062" w14:paraId="6D444362" w14:textId="77777777" w:rsidTr="00555F57">
        <w:trPr>
          <w:trHeight w:val="235"/>
        </w:trPr>
        <w:tc>
          <w:tcPr>
            <w:tcW w:w="2815" w:type="dxa"/>
            <w:tcBorders>
              <w:top w:val="single" w:sz="8" w:space="0" w:color="auto"/>
              <w:left w:val="single" w:sz="8" w:space="0" w:color="auto"/>
              <w:bottom w:val="single" w:sz="4" w:space="0" w:color="auto"/>
              <w:right w:val="single" w:sz="8" w:space="0" w:color="auto"/>
            </w:tcBorders>
            <w:vAlign w:val="center"/>
          </w:tcPr>
          <w:p w14:paraId="70872352"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b/>
                <w:bCs/>
                <w:kern w:val="0"/>
                <w:sz w:val="24"/>
                <w:szCs w:val="24"/>
                <w14:ligatures w14:val="none"/>
              </w:rPr>
            </w:pPr>
            <w:r w:rsidRPr="00E31062">
              <w:rPr>
                <w:rFonts w:ascii="Times New Roman" w:eastAsia="Times New Roman" w:hAnsi="Times New Roman" w:cs="Times New Roman"/>
                <w:b/>
                <w:bCs/>
                <w:kern w:val="0"/>
                <w:sz w:val="24"/>
                <w:szCs w:val="24"/>
                <w14:ligatures w14:val="none"/>
              </w:rPr>
              <w:t>Tālruņa Nr.</w:t>
            </w:r>
          </w:p>
        </w:tc>
        <w:tc>
          <w:tcPr>
            <w:tcW w:w="6946" w:type="dxa"/>
            <w:tcBorders>
              <w:top w:val="single" w:sz="8" w:space="0" w:color="auto"/>
              <w:left w:val="nil"/>
              <w:bottom w:val="single" w:sz="4" w:space="0" w:color="auto"/>
              <w:right w:val="single" w:sz="8" w:space="0" w:color="auto"/>
            </w:tcBorders>
          </w:tcPr>
          <w:p w14:paraId="0B62EDAA" w14:textId="39A5D421" w:rsidR="007A10D5" w:rsidRPr="00E31062" w:rsidRDefault="00000EF3" w:rsidP="00555F57">
            <w:pPr>
              <w:widowControl w:val="0"/>
              <w:spacing w:after="0" w:line="276" w:lineRule="auto"/>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sz w:val="24"/>
                <w:szCs w:val="24"/>
                <w:lang w:eastAsia="lv-LV"/>
              </w:rPr>
              <w:t xml:space="preserve">+ 371 </w:t>
            </w:r>
            <w:r w:rsidR="002D791F" w:rsidRPr="002D791F">
              <w:rPr>
                <w:rFonts w:ascii="Times New Roman" w:hAnsi="Times New Roman" w:cs="Times New Roman"/>
                <w:sz w:val="24"/>
                <w:szCs w:val="24"/>
                <w:lang w:eastAsia="lv-LV"/>
              </w:rPr>
              <w:t>67033918</w:t>
            </w:r>
          </w:p>
        </w:tc>
      </w:tr>
      <w:tr w:rsidR="007A10D5" w:rsidRPr="00E31062" w14:paraId="510585FF" w14:textId="77777777" w:rsidTr="00555F57">
        <w:trPr>
          <w:trHeight w:val="838"/>
        </w:trPr>
        <w:tc>
          <w:tcPr>
            <w:tcW w:w="2815" w:type="dxa"/>
            <w:tcBorders>
              <w:top w:val="single" w:sz="4" w:space="0" w:color="auto"/>
              <w:left w:val="single" w:sz="8" w:space="0" w:color="auto"/>
              <w:right w:val="single" w:sz="8" w:space="0" w:color="auto"/>
            </w:tcBorders>
            <w:vAlign w:val="center"/>
          </w:tcPr>
          <w:p w14:paraId="6EDA0261"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b/>
                <w:bCs/>
                <w:kern w:val="0"/>
                <w:sz w:val="24"/>
                <w:szCs w:val="24"/>
                <w14:ligatures w14:val="none"/>
              </w:rPr>
              <w:t>Kontaktpersona</w:t>
            </w:r>
          </w:p>
          <w:p w14:paraId="3C9A4623"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b/>
                <w:bCs/>
                <w:kern w:val="0"/>
                <w:sz w:val="24"/>
                <w:szCs w:val="24"/>
                <w14:ligatures w14:val="none"/>
              </w:rPr>
              <w:t>E-pasta adrese</w:t>
            </w:r>
          </w:p>
        </w:tc>
        <w:tc>
          <w:tcPr>
            <w:tcW w:w="6946" w:type="dxa"/>
            <w:tcBorders>
              <w:top w:val="single" w:sz="4" w:space="0" w:color="auto"/>
              <w:left w:val="nil"/>
              <w:right w:val="single" w:sz="8" w:space="0" w:color="auto"/>
            </w:tcBorders>
          </w:tcPr>
          <w:p w14:paraId="05819325" w14:textId="4F60A7BC" w:rsidR="007A10D5" w:rsidRPr="00E31062" w:rsidRDefault="002D791F" w:rsidP="00555F57">
            <w:pPr>
              <w:widowControl w:val="0"/>
              <w:spacing w:after="0" w:line="276"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Jūlija Nikiforova</w:t>
            </w:r>
            <w:r w:rsidR="007A10D5" w:rsidRPr="00E31062">
              <w:rPr>
                <w:rFonts w:ascii="Times New Roman" w:eastAsia="Times New Roman" w:hAnsi="Times New Roman" w:cs="Times New Roman"/>
                <w:kern w:val="0"/>
                <w:sz w:val="24"/>
                <w:szCs w:val="24"/>
                <w14:ligatures w14:val="none"/>
              </w:rPr>
              <w:t>, LU Juridiskā departamenta Iepirkumu nodaļas jurist</w:t>
            </w:r>
            <w:r>
              <w:rPr>
                <w:rFonts w:ascii="Times New Roman" w:eastAsia="Times New Roman" w:hAnsi="Times New Roman" w:cs="Times New Roman"/>
                <w:kern w:val="0"/>
                <w:sz w:val="24"/>
                <w:szCs w:val="24"/>
                <w14:ligatures w14:val="none"/>
              </w:rPr>
              <w:t>e</w:t>
            </w:r>
            <w:r w:rsidR="007A10D5" w:rsidRPr="00E31062">
              <w:rPr>
                <w:rFonts w:ascii="Times New Roman" w:eastAsia="Times New Roman" w:hAnsi="Times New Roman" w:cs="Times New Roman"/>
                <w:kern w:val="0"/>
                <w:sz w:val="24"/>
                <w:szCs w:val="24"/>
                <w14:ligatures w14:val="none"/>
              </w:rPr>
              <w:t xml:space="preserve"> </w:t>
            </w:r>
          </w:p>
          <w:p w14:paraId="3CE159A5" w14:textId="77777777" w:rsidR="007A10D5" w:rsidRPr="00E31062" w:rsidRDefault="007A10D5" w:rsidP="00555F57">
            <w:pPr>
              <w:widowControl w:val="0"/>
              <w:spacing w:after="0" w:line="276" w:lineRule="auto"/>
              <w:rPr>
                <w:rFonts w:ascii="Times New Roman" w:eastAsia="Times New Roman" w:hAnsi="Times New Roman" w:cs="Times New Roman"/>
                <w:color w:val="0000FF"/>
                <w:kern w:val="0"/>
                <w:sz w:val="24"/>
                <w:szCs w:val="24"/>
                <w:u w:val="single"/>
                <w14:ligatures w14:val="none"/>
              </w:rPr>
            </w:pPr>
            <w:hyperlink r:id="rId8" w:history="1">
              <w:r w:rsidRPr="00E31062">
                <w:rPr>
                  <w:rFonts w:ascii="Times New Roman" w:eastAsia="Times New Roman" w:hAnsi="Times New Roman" w:cs="Times New Roman"/>
                  <w:color w:val="0000FF"/>
                  <w:kern w:val="0"/>
                  <w:sz w:val="24"/>
                  <w:szCs w:val="24"/>
                  <w:u w:val="single"/>
                  <w14:ligatures w14:val="none"/>
                </w:rPr>
                <w:t>iepirkums@lu.lv</w:t>
              </w:r>
            </w:hyperlink>
          </w:p>
          <w:p w14:paraId="56F6B188" w14:textId="2C38D72C" w:rsidR="00D26DB5" w:rsidRPr="00E31062" w:rsidRDefault="00D26DB5" w:rsidP="00555F57">
            <w:pPr>
              <w:widowControl w:val="0"/>
              <w:spacing w:after="0" w:line="276" w:lineRule="auto"/>
              <w:rPr>
                <w:rFonts w:ascii="Times New Roman" w:eastAsia="Times New Roman" w:hAnsi="Times New Roman" w:cs="Times New Roman"/>
                <w:kern w:val="0"/>
                <w:sz w:val="24"/>
                <w:szCs w:val="24"/>
                <w14:ligatures w14:val="none"/>
              </w:rPr>
            </w:pPr>
            <w:r w:rsidRPr="00E31062">
              <w:rPr>
                <w:rFonts w:ascii="Times New Roman" w:hAnsi="Times New Roman" w:cs="Times New Roman"/>
                <w:i/>
                <w:szCs w:val="24"/>
              </w:rPr>
              <w:t>Kontaktpersona iepirkuma norises laikā sniedz tikai organizatorisku informāciju.</w:t>
            </w:r>
          </w:p>
        </w:tc>
      </w:tr>
      <w:tr w:rsidR="007A10D5" w:rsidRPr="00E31062" w14:paraId="1AB5B6C0" w14:textId="77777777" w:rsidTr="00555F57">
        <w:trPr>
          <w:trHeight w:val="266"/>
        </w:trPr>
        <w:tc>
          <w:tcPr>
            <w:tcW w:w="2815" w:type="dxa"/>
            <w:tcBorders>
              <w:top w:val="nil"/>
              <w:left w:val="single" w:sz="8" w:space="0" w:color="auto"/>
              <w:bottom w:val="single" w:sz="4" w:space="0" w:color="auto"/>
              <w:right w:val="single" w:sz="8" w:space="0" w:color="auto"/>
            </w:tcBorders>
            <w:vAlign w:val="bottom"/>
          </w:tcPr>
          <w:p w14:paraId="5BF26E70"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b/>
                <w:bCs/>
                <w:kern w:val="0"/>
                <w:sz w:val="24"/>
                <w:szCs w:val="24"/>
                <w14:ligatures w14:val="none"/>
              </w:rPr>
              <w:t>Darba laiks</w:t>
            </w:r>
          </w:p>
        </w:tc>
        <w:tc>
          <w:tcPr>
            <w:tcW w:w="6946" w:type="dxa"/>
            <w:tcBorders>
              <w:top w:val="nil"/>
              <w:left w:val="nil"/>
              <w:bottom w:val="single" w:sz="4" w:space="0" w:color="auto"/>
              <w:right w:val="single" w:sz="8" w:space="0" w:color="auto"/>
            </w:tcBorders>
            <w:vAlign w:val="bottom"/>
          </w:tcPr>
          <w:p w14:paraId="7E83A09E" w14:textId="77777777" w:rsidR="007A10D5" w:rsidRPr="00E31062" w:rsidRDefault="007A10D5" w:rsidP="00555F57">
            <w:pPr>
              <w:widowControl w:val="0"/>
              <w:autoSpaceDE w:val="0"/>
              <w:autoSpaceDN w:val="0"/>
              <w:adjustRightInd w:val="0"/>
              <w:spacing w:after="0" w:line="276" w:lineRule="auto"/>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darba dienās no plkst. 8:30 līdz plkst.17:00</w:t>
            </w:r>
          </w:p>
        </w:tc>
      </w:tr>
    </w:tbl>
    <w:p w14:paraId="4830A636" w14:textId="77777777" w:rsidR="007A10D5" w:rsidRPr="00E31062" w:rsidRDefault="007A10D5" w:rsidP="007A10D5">
      <w:pPr>
        <w:widowControl w:val="0"/>
        <w:overflowPunct w:val="0"/>
        <w:autoSpaceDE w:val="0"/>
        <w:autoSpaceDN w:val="0"/>
        <w:adjustRightInd w:val="0"/>
        <w:spacing w:after="200" w:line="276" w:lineRule="auto"/>
        <w:contextualSpacing/>
        <w:jc w:val="both"/>
        <w:rPr>
          <w:rFonts w:ascii="Times New Roman" w:eastAsia="Times New Roman" w:hAnsi="Times New Roman" w:cs="Times New Roman"/>
          <w:b/>
          <w:kern w:val="0"/>
          <w:sz w:val="24"/>
          <w:szCs w:val="24"/>
          <w14:ligatures w14:val="none"/>
        </w:rPr>
      </w:pPr>
    </w:p>
    <w:p w14:paraId="01EF15A2" w14:textId="77777777" w:rsidR="001171AD" w:rsidRPr="001171AD" w:rsidRDefault="007A10D5" w:rsidP="008C4EDE">
      <w:pPr>
        <w:widowControl w:val="0"/>
        <w:numPr>
          <w:ilvl w:val="1"/>
          <w:numId w:val="1"/>
        </w:numPr>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1171AD">
        <w:rPr>
          <w:rFonts w:ascii="Times New Roman" w:eastAsia="Times New Roman" w:hAnsi="Times New Roman" w:cs="Times New Roman"/>
          <w:kern w:val="0"/>
          <w:sz w:val="24"/>
          <w:szCs w:val="24"/>
          <w14:ligatures w14:val="none"/>
        </w:rPr>
        <w:t xml:space="preserve">Iepirkuma </w:t>
      </w:r>
      <w:r w:rsidRPr="001171AD">
        <w:rPr>
          <w:rFonts w:ascii="Times New Roman" w:eastAsia="Times New Roman" w:hAnsi="Times New Roman" w:cs="Times New Roman"/>
          <w:kern w:val="0"/>
          <w:sz w:val="24"/>
          <w:szCs w:val="24"/>
          <w:lang w:eastAsia="lv-LV"/>
          <w14:ligatures w14:val="none"/>
        </w:rPr>
        <w:t xml:space="preserve">veic ar LU </w:t>
      </w:r>
      <w:r w:rsidR="001171AD" w:rsidRPr="001171AD">
        <w:rPr>
          <w:rFonts w:ascii="Times New Roman" w:eastAsia="Times New Roman" w:hAnsi="Times New Roman" w:cs="Times New Roman"/>
          <w:kern w:val="0"/>
          <w:sz w:val="24"/>
          <w:szCs w:val="24"/>
          <w:lang w:eastAsia="lv-LV"/>
          <w14:ligatures w14:val="none"/>
        </w:rPr>
        <w:t>23.12.2025. rīkojumu Nr.1-4/549 “Par Latvijas Universitātes iepirkumu komisiju sastāviem” izveidota LU Zinātniskās darbības nodrošinājuma iepirkumu komisija (turpmāk – Komisija).</w:t>
      </w:r>
    </w:p>
    <w:p w14:paraId="00E9D58D" w14:textId="201C8A37" w:rsidR="007A10D5" w:rsidRPr="001171AD" w:rsidRDefault="007A10D5" w:rsidP="008C4EDE">
      <w:pPr>
        <w:widowControl w:val="0"/>
        <w:numPr>
          <w:ilvl w:val="1"/>
          <w:numId w:val="1"/>
        </w:numPr>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1171AD">
        <w:rPr>
          <w:rFonts w:ascii="Times New Roman" w:eastAsia="Times New Roman" w:hAnsi="Times New Roman" w:cs="Times New Roman"/>
          <w:b/>
          <w:kern w:val="0"/>
          <w:sz w:val="24"/>
          <w:szCs w:val="24"/>
          <w14:ligatures w14:val="none"/>
        </w:rPr>
        <w:t>Iepirkuma priekšmets:</w:t>
      </w:r>
      <w:r w:rsidRPr="001171AD">
        <w:rPr>
          <w:rFonts w:ascii="Times New Roman" w:eastAsia="Times New Roman" w:hAnsi="Times New Roman" w:cs="Times New Roman"/>
          <w:kern w:val="0"/>
          <w:sz w:val="24"/>
          <w:szCs w:val="24"/>
          <w14:ligatures w14:val="none"/>
        </w:rPr>
        <w:t xml:space="preserve"> </w:t>
      </w:r>
      <w:r w:rsidR="008C4EDE" w:rsidRPr="001171AD">
        <w:rPr>
          <w:rFonts w:ascii="Times New Roman" w:eastAsia="Times New Roman" w:hAnsi="Times New Roman" w:cs="Times New Roman"/>
          <w:bCs/>
          <w:kern w:val="0"/>
          <w:sz w:val="24"/>
          <w:szCs w:val="24"/>
          <w14:ligatures w14:val="none"/>
        </w:rPr>
        <w:t>Žalūziju piegāde un montāža Latvijas Universitātes vajadzībām</w:t>
      </w:r>
      <w:r w:rsidR="009F52C4" w:rsidRPr="001171AD">
        <w:rPr>
          <w:rFonts w:ascii="Times New Roman" w:eastAsia="Times New Roman" w:hAnsi="Times New Roman" w:cs="Times New Roman"/>
          <w:kern w:val="0"/>
          <w:sz w:val="24"/>
          <w:szCs w:val="24"/>
          <w14:ligatures w14:val="none"/>
        </w:rPr>
        <w:t xml:space="preserve"> </w:t>
      </w:r>
      <w:r w:rsidRPr="001171AD">
        <w:rPr>
          <w:rFonts w:ascii="Times New Roman" w:eastAsia="Times New Roman" w:hAnsi="Times New Roman" w:cs="Times New Roman"/>
          <w:kern w:val="0"/>
          <w:sz w:val="24"/>
          <w:szCs w:val="24"/>
          <w14:ligatures w14:val="none"/>
        </w:rPr>
        <w:t xml:space="preserve">(turpmāk – </w:t>
      </w:r>
      <w:r w:rsidRPr="001171AD">
        <w:rPr>
          <w:rFonts w:ascii="Times New Roman" w:eastAsia="Times New Roman" w:hAnsi="Times New Roman" w:cs="Times New Roman"/>
          <w:b/>
          <w:kern w:val="0"/>
          <w:sz w:val="24"/>
          <w:szCs w:val="24"/>
          <w14:ligatures w14:val="none"/>
        </w:rPr>
        <w:t>P</w:t>
      </w:r>
      <w:r w:rsidR="00FB5777" w:rsidRPr="001171AD">
        <w:rPr>
          <w:rFonts w:ascii="Times New Roman" w:eastAsia="Times New Roman" w:hAnsi="Times New Roman" w:cs="Times New Roman"/>
          <w:b/>
          <w:kern w:val="0"/>
          <w:sz w:val="24"/>
          <w:szCs w:val="24"/>
          <w14:ligatures w14:val="none"/>
        </w:rPr>
        <w:t>iegāde</w:t>
      </w:r>
      <w:r w:rsidRPr="001171AD">
        <w:rPr>
          <w:rFonts w:ascii="Times New Roman" w:eastAsia="Times New Roman" w:hAnsi="Times New Roman" w:cs="Times New Roman"/>
          <w:kern w:val="0"/>
          <w:sz w:val="24"/>
          <w:szCs w:val="24"/>
          <w14:ligatures w14:val="none"/>
        </w:rPr>
        <w:t xml:space="preserve">), atbilstoši Iepirkuma nolikuma (turpmāk - </w:t>
      </w:r>
      <w:r w:rsidRPr="001171AD">
        <w:rPr>
          <w:rFonts w:ascii="Times New Roman" w:eastAsia="Times New Roman" w:hAnsi="Times New Roman" w:cs="Times New Roman"/>
          <w:b/>
          <w:kern w:val="0"/>
          <w:sz w:val="24"/>
          <w:szCs w:val="24"/>
          <w14:ligatures w14:val="none"/>
        </w:rPr>
        <w:t>Nolikums</w:t>
      </w:r>
      <w:r w:rsidRPr="001171AD">
        <w:rPr>
          <w:rFonts w:ascii="Times New Roman" w:eastAsia="Times New Roman" w:hAnsi="Times New Roman" w:cs="Times New Roman"/>
          <w:kern w:val="0"/>
          <w:sz w:val="24"/>
          <w:szCs w:val="24"/>
          <w14:ligatures w14:val="none"/>
        </w:rPr>
        <w:t xml:space="preserve">) un tehniskās specifikācijas, kas ir pievienota šī Nolikuma </w:t>
      </w:r>
      <w:r w:rsidR="00110004" w:rsidRPr="001171AD">
        <w:rPr>
          <w:rFonts w:ascii="Times New Roman" w:eastAsia="Times New Roman" w:hAnsi="Times New Roman" w:cs="Times New Roman"/>
          <w:kern w:val="0"/>
          <w:sz w:val="24"/>
          <w:szCs w:val="24"/>
          <w14:ligatures w14:val="none"/>
        </w:rPr>
        <w:t>4</w:t>
      </w:r>
      <w:r w:rsidRPr="001171AD">
        <w:rPr>
          <w:rFonts w:ascii="Times New Roman" w:eastAsia="Times New Roman" w:hAnsi="Times New Roman" w:cs="Times New Roman"/>
          <w:kern w:val="0"/>
          <w:sz w:val="24"/>
          <w:szCs w:val="24"/>
          <w14:ligatures w14:val="none"/>
        </w:rPr>
        <w:t>. pielikumā, prasībām.</w:t>
      </w:r>
    </w:p>
    <w:p w14:paraId="25B2284A" w14:textId="0B2CC9D7" w:rsidR="007A10D5" w:rsidRPr="00DC3330" w:rsidRDefault="007A10D5" w:rsidP="00B26E17">
      <w:pPr>
        <w:widowControl w:val="0"/>
        <w:numPr>
          <w:ilvl w:val="1"/>
          <w:numId w:val="1"/>
        </w:numPr>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bCs/>
          <w:kern w:val="0"/>
          <w:sz w:val="24"/>
          <w:szCs w:val="24"/>
          <w14:ligatures w14:val="none"/>
        </w:rPr>
        <w:t xml:space="preserve">Iepirkuma </w:t>
      </w:r>
      <w:r w:rsidR="0089592A" w:rsidRPr="0089592A">
        <w:rPr>
          <w:rFonts w:ascii="Times New Roman" w:eastAsia="Times New Roman" w:hAnsi="Times New Roman" w:cs="Times New Roman"/>
          <w:b/>
          <w:bCs/>
          <w:kern w:val="0"/>
          <w:sz w:val="24"/>
          <w:szCs w:val="24"/>
          <w:lang w:val="en-GB"/>
          <w14:ligatures w14:val="none"/>
        </w:rPr>
        <w:t xml:space="preserve">priekšmets </w:t>
      </w:r>
      <w:r w:rsidR="00B26E17" w:rsidRPr="00DC3330">
        <w:rPr>
          <w:rFonts w:ascii="Times New Roman" w:eastAsia="Times New Roman" w:hAnsi="Times New Roman" w:cs="Times New Roman"/>
          <w:b/>
          <w:bCs/>
          <w:kern w:val="0"/>
          <w:sz w:val="24"/>
          <w:szCs w:val="24"/>
          <w:lang w:val="en-GB"/>
          <w14:ligatures w14:val="none"/>
        </w:rPr>
        <w:t xml:space="preserve">nav </w:t>
      </w:r>
      <w:r w:rsidR="0089592A" w:rsidRPr="00DC3330">
        <w:rPr>
          <w:rFonts w:ascii="Times New Roman" w:eastAsia="Times New Roman" w:hAnsi="Times New Roman" w:cs="Times New Roman"/>
          <w:b/>
          <w:bCs/>
          <w:kern w:val="0"/>
          <w:sz w:val="24"/>
          <w:szCs w:val="24"/>
          <w:lang w:val="en-GB"/>
          <w14:ligatures w14:val="none"/>
        </w:rPr>
        <w:t>sadalīts daļās</w:t>
      </w:r>
      <w:bookmarkStart w:id="2" w:name="_Hlk191300049"/>
      <w:r w:rsidR="00B26E17" w:rsidRPr="00DC3330">
        <w:rPr>
          <w:rFonts w:ascii="Times New Roman" w:eastAsia="Times New Roman" w:hAnsi="Times New Roman" w:cs="Times New Roman"/>
          <w:b/>
          <w:bCs/>
          <w:kern w:val="0"/>
          <w:sz w:val="24"/>
          <w:szCs w:val="24"/>
          <w:lang w:val="en-GB"/>
          <w14:ligatures w14:val="none"/>
        </w:rPr>
        <w:t>.</w:t>
      </w:r>
    </w:p>
    <w:bookmarkEnd w:id="2"/>
    <w:p w14:paraId="76DD0243" w14:textId="4516AC2F" w:rsidR="00B26E17" w:rsidRPr="00DC3330" w:rsidRDefault="007A10D5" w:rsidP="00B26E17">
      <w:pPr>
        <w:widowControl w:val="0"/>
        <w:numPr>
          <w:ilvl w:val="1"/>
          <w:numId w:val="1"/>
        </w:numPr>
        <w:overflowPunct w:val="0"/>
        <w:autoSpaceDE w:val="0"/>
        <w:autoSpaceDN w:val="0"/>
        <w:adjustRightInd w:val="0"/>
        <w:spacing w:after="0" w:line="276" w:lineRule="auto"/>
        <w:contextualSpacing/>
        <w:jc w:val="both"/>
        <w:rPr>
          <w:rFonts w:ascii="Times New Roman" w:eastAsia="Times New Roman" w:hAnsi="Times New Roman" w:cs="Times New Roman"/>
          <w:kern w:val="0"/>
          <w:sz w:val="24"/>
          <w:szCs w:val="24"/>
          <w14:ligatures w14:val="none"/>
        </w:rPr>
      </w:pPr>
      <w:r w:rsidRPr="00DC3330">
        <w:rPr>
          <w:rFonts w:ascii="Times New Roman" w:eastAsia="Times New Roman" w:hAnsi="Times New Roman" w:cs="Times New Roman"/>
          <w:b/>
          <w:kern w:val="0"/>
          <w:sz w:val="24"/>
          <w:szCs w:val="24"/>
          <w14:ligatures w14:val="none"/>
        </w:rPr>
        <w:t xml:space="preserve">Galvenais CPV kods: </w:t>
      </w:r>
      <w:r w:rsidR="008C4EDE" w:rsidRPr="008C4EDE">
        <w:rPr>
          <w:rFonts w:ascii="Times New Roman" w:eastAsia="Times New Roman" w:hAnsi="Times New Roman" w:cs="Times New Roman"/>
          <w:kern w:val="0"/>
          <w:sz w:val="24"/>
          <w:szCs w:val="24"/>
          <w14:ligatures w14:val="none"/>
        </w:rPr>
        <w:t>39515430-8 Žalūzijas</w:t>
      </w:r>
      <w:r w:rsidR="008C4EDE">
        <w:rPr>
          <w:rFonts w:ascii="Times New Roman" w:eastAsia="Times New Roman" w:hAnsi="Times New Roman" w:cs="Times New Roman"/>
          <w:kern w:val="0"/>
          <w:sz w:val="24"/>
          <w:szCs w:val="24"/>
          <w14:ligatures w14:val="none"/>
        </w:rPr>
        <w:t>.</w:t>
      </w:r>
    </w:p>
    <w:p w14:paraId="268247EA" w14:textId="3583590F" w:rsidR="007A10D5" w:rsidRPr="008C4EDE" w:rsidRDefault="007A10D5" w:rsidP="00C15A6D">
      <w:pPr>
        <w:widowControl w:val="0"/>
        <w:numPr>
          <w:ilvl w:val="1"/>
          <w:numId w:val="1"/>
        </w:numPr>
        <w:overflowPunct w:val="0"/>
        <w:autoSpaceDE w:val="0"/>
        <w:autoSpaceDN w:val="0"/>
        <w:adjustRightInd w:val="0"/>
        <w:spacing w:after="0" w:line="276" w:lineRule="auto"/>
        <w:contextualSpacing/>
        <w:jc w:val="both"/>
        <w:rPr>
          <w:rFonts w:ascii="Times New Roman" w:eastAsia="Times New Roman" w:hAnsi="Times New Roman" w:cs="Times New Roman"/>
          <w:kern w:val="0"/>
          <w:sz w:val="24"/>
          <w:szCs w:val="24"/>
          <w14:ligatures w14:val="none"/>
        </w:rPr>
      </w:pPr>
      <w:r w:rsidRPr="008C4EDE">
        <w:rPr>
          <w:rFonts w:ascii="Times New Roman" w:eastAsia="Times New Roman" w:hAnsi="Times New Roman" w:cs="Times New Roman"/>
          <w:b/>
          <w:color w:val="000000" w:themeColor="text1"/>
          <w:kern w:val="0"/>
          <w:sz w:val="24"/>
          <w:szCs w:val="24"/>
          <w14:ligatures w14:val="none"/>
        </w:rPr>
        <w:t>Paredzamā līgumcena</w:t>
      </w:r>
      <w:r w:rsidRPr="008C4EDE">
        <w:rPr>
          <w:rFonts w:ascii="Times New Roman" w:eastAsia="Times New Roman" w:hAnsi="Times New Roman" w:cs="Times New Roman"/>
          <w:color w:val="000000" w:themeColor="text1"/>
          <w:kern w:val="0"/>
          <w:sz w:val="24"/>
          <w:szCs w:val="24"/>
          <w14:ligatures w14:val="none"/>
        </w:rPr>
        <w:t xml:space="preserve">: līdz </w:t>
      </w:r>
      <w:r w:rsidR="004838A7">
        <w:rPr>
          <w:rFonts w:ascii="Times New Roman" w:eastAsia="Times New Roman" w:hAnsi="Times New Roman" w:cs="Times New Roman"/>
          <w:kern w:val="0"/>
          <w:sz w:val="24"/>
          <w:szCs w:val="24"/>
          <w14:ligatures w14:val="none"/>
        </w:rPr>
        <w:t>1</w:t>
      </w:r>
      <w:r w:rsidR="00FE2555">
        <w:rPr>
          <w:rFonts w:ascii="Times New Roman" w:eastAsia="Times New Roman" w:hAnsi="Times New Roman" w:cs="Times New Roman"/>
          <w:kern w:val="0"/>
          <w:sz w:val="24"/>
          <w:szCs w:val="24"/>
          <w14:ligatures w14:val="none"/>
        </w:rPr>
        <w:t>39</w:t>
      </w:r>
      <w:r w:rsidR="004838A7">
        <w:rPr>
          <w:rFonts w:ascii="Times New Roman" w:eastAsia="Times New Roman" w:hAnsi="Times New Roman" w:cs="Times New Roman"/>
          <w:kern w:val="0"/>
          <w:sz w:val="24"/>
          <w:szCs w:val="24"/>
          <w14:ligatures w14:val="none"/>
        </w:rPr>
        <w:t> </w:t>
      </w:r>
      <w:r w:rsidR="00FE2555">
        <w:rPr>
          <w:rFonts w:ascii="Times New Roman" w:eastAsia="Times New Roman" w:hAnsi="Times New Roman" w:cs="Times New Roman"/>
          <w:kern w:val="0"/>
          <w:sz w:val="24"/>
          <w:szCs w:val="24"/>
          <w14:ligatures w14:val="none"/>
        </w:rPr>
        <w:t>999</w:t>
      </w:r>
      <w:r w:rsidR="004838A7">
        <w:rPr>
          <w:rFonts w:ascii="Times New Roman" w:eastAsia="Times New Roman" w:hAnsi="Times New Roman" w:cs="Times New Roman"/>
          <w:kern w:val="0"/>
          <w:sz w:val="24"/>
          <w:szCs w:val="24"/>
          <w14:ligatures w14:val="none"/>
        </w:rPr>
        <w:t>,</w:t>
      </w:r>
      <w:r w:rsidR="00FE2555">
        <w:rPr>
          <w:rFonts w:ascii="Times New Roman" w:eastAsia="Times New Roman" w:hAnsi="Times New Roman" w:cs="Times New Roman"/>
          <w:kern w:val="0"/>
          <w:sz w:val="24"/>
          <w:szCs w:val="24"/>
          <w14:ligatures w14:val="none"/>
        </w:rPr>
        <w:t>99</w:t>
      </w:r>
      <w:r w:rsidR="0089592A" w:rsidRPr="008C4EDE">
        <w:rPr>
          <w:rFonts w:ascii="Times New Roman" w:eastAsia="Times New Roman" w:hAnsi="Times New Roman" w:cs="Times New Roman"/>
          <w:kern w:val="0"/>
          <w:sz w:val="24"/>
          <w:szCs w:val="24"/>
          <w14:ligatures w14:val="none"/>
        </w:rPr>
        <w:t xml:space="preserve"> EUR bez pievienotās vērtības nodokļa (turpmāk – PVN)</w:t>
      </w:r>
      <w:r w:rsidR="00B26E17" w:rsidRPr="008C4EDE">
        <w:rPr>
          <w:rFonts w:ascii="Times New Roman" w:eastAsia="Times New Roman" w:hAnsi="Times New Roman" w:cs="Times New Roman"/>
          <w:kern w:val="0"/>
          <w:sz w:val="24"/>
          <w:szCs w:val="24"/>
          <w14:ligatures w14:val="none"/>
        </w:rPr>
        <w:t>.</w:t>
      </w:r>
      <w:r w:rsidR="00640AE1" w:rsidRPr="008C4EDE">
        <w:rPr>
          <w:rFonts w:ascii="Times New Roman" w:eastAsia="Times New Roman" w:hAnsi="Times New Roman" w:cs="Times New Roman"/>
          <w:kern w:val="0"/>
          <w:sz w:val="24"/>
          <w:szCs w:val="24"/>
          <w14:ligatures w14:val="none"/>
        </w:rPr>
        <w:t xml:space="preserve"> Finansējuma avots:</w:t>
      </w:r>
      <w:r w:rsidR="008C4EDE">
        <w:rPr>
          <w:rFonts w:ascii="Times New Roman" w:eastAsia="Times New Roman" w:hAnsi="Times New Roman" w:cs="Times New Roman"/>
          <w:kern w:val="0"/>
          <w:sz w:val="24"/>
          <w:szCs w:val="24"/>
          <w14:ligatures w14:val="none"/>
        </w:rPr>
        <w:t xml:space="preserve"> </w:t>
      </w:r>
      <w:r w:rsidR="008C4EDE" w:rsidRPr="008C4EDE">
        <w:rPr>
          <w:rFonts w:ascii="Times New Roman" w:hAnsi="Times New Roman" w:cs="Times New Roman"/>
          <w:sz w:val="24"/>
          <w:szCs w:val="24"/>
        </w:rPr>
        <w:t xml:space="preserve">Līguma daļējās summas apmaksa tiek finansēta no Eiropas Savienības kohēzijas politikas programmas 2021.-2027. gadam 4.2.1.8. pasākuma “Augstskolu studiju vides modernizācija” projekta Nr.4.2.1.8/2/25/I/004  “Latvijas Universitātes studiju vides modernizācija STEAM jomā”. </w:t>
      </w:r>
      <w:r w:rsidRPr="008C4EDE">
        <w:rPr>
          <w:rFonts w:ascii="Times New Roman" w:eastAsia="Times New Roman" w:hAnsi="Times New Roman" w:cs="Times New Roman"/>
          <w:kern w:val="0"/>
          <w:sz w:val="24"/>
          <w:szCs w:val="24"/>
          <w:lang w:eastAsia="lv-LV"/>
          <w14:ligatures w14:val="none"/>
        </w:rPr>
        <w:t xml:space="preserve">Iepirkuma rezultātā tiks slēgts līgums (turpmāk – </w:t>
      </w:r>
      <w:r w:rsidRPr="008C4EDE">
        <w:rPr>
          <w:rFonts w:ascii="Times New Roman" w:eastAsia="Times New Roman" w:hAnsi="Times New Roman" w:cs="Times New Roman"/>
          <w:b/>
          <w:kern w:val="0"/>
          <w:sz w:val="24"/>
          <w:szCs w:val="24"/>
          <w:lang w:eastAsia="lv-LV"/>
          <w14:ligatures w14:val="none"/>
        </w:rPr>
        <w:t>Iepirkuma līgums</w:t>
      </w:r>
      <w:r w:rsidRPr="008C4EDE">
        <w:rPr>
          <w:rFonts w:ascii="Times New Roman" w:eastAsia="Times New Roman" w:hAnsi="Times New Roman" w:cs="Times New Roman"/>
          <w:kern w:val="0"/>
          <w:sz w:val="24"/>
          <w:szCs w:val="24"/>
          <w:lang w:eastAsia="lv-LV"/>
          <w14:ligatures w14:val="none"/>
        </w:rPr>
        <w:t xml:space="preserve">) saskaņā ar Publisko iepirkumu likuma (turpmāk – PIL) 60. pantā noteikto, kā arī </w:t>
      </w:r>
      <w:bookmarkStart w:id="3" w:name="_Hlk164364695"/>
      <w:r w:rsidRPr="008C4EDE">
        <w:rPr>
          <w:rFonts w:ascii="Times New Roman" w:eastAsia="Times New Roman" w:hAnsi="Times New Roman" w:cs="Times New Roman"/>
          <w:kern w:val="0"/>
          <w:sz w:val="24"/>
          <w:szCs w:val="24"/>
          <w:lang w:eastAsia="lv-LV"/>
          <w14:ligatures w14:val="none"/>
        </w:rPr>
        <w:t xml:space="preserve">atbilstoši Nolikuma </w:t>
      </w:r>
      <w:r w:rsidR="0036187C">
        <w:rPr>
          <w:rFonts w:ascii="Times New Roman" w:eastAsia="Times New Roman" w:hAnsi="Times New Roman" w:cs="Times New Roman"/>
          <w:kern w:val="0"/>
          <w:sz w:val="24"/>
          <w:szCs w:val="24"/>
          <w:lang w:eastAsia="lv-LV"/>
          <w14:ligatures w14:val="none"/>
        </w:rPr>
        <w:t>6</w:t>
      </w:r>
      <w:r w:rsidRPr="008C4EDE">
        <w:rPr>
          <w:rFonts w:ascii="Times New Roman" w:eastAsia="Times New Roman" w:hAnsi="Times New Roman" w:cs="Times New Roman"/>
          <w:kern w:val="0"/>
          <w:sz w:val="24"/>
          <w:szCs w:val="24"/>
          <w:lang w:eastAsia="lv-LV"/>
          <w14:ligatures w14:val="none"/>
        </w:rPr>
        <w:t>. pielikumam “Līguma projekts”</w:t>
      </w:r>
      <w:bookmarkEnd w:id="3"/>
      <w:r w:rsidRPr="008C4EDE">
        <w:rPr>
          <w:rFonts w:ascii="Times New Roman" w:eastAsia="Times New Roman" w:hAnsi="Times New Roman" w:cs="Times New Roman"/>
          <w:kern w:val="0"/>
          <w:sz w:val="24"/>
          <w:szCs w:val="24"/>
          <w:lang w:eastAsia="lv-LV"/>
          <w14:ligatures w14:val="none"/>
        </w:rPr>
        <w:t>.</w:t>
      </w:r>
    </w:p>
    <w:p w14:paraId="6F0DA210" w14:textId="1427677E" w:rsidR="007A10D5" w:rsidRPr="00AA7027" w:rsidRDefault="007A10D5" w:rsidP="007A10D5">
      <w:pPr>
        <w:widowControl w:val="0"/>
        <w:numPr>
          <w:ilvl w:val="1"/>
          <w:numId w:val="1"/>
        </w:numPr>
        <w:overflowPunct w:val="0"/>
        <w:autoSpaceDE w:val="0"/>
        <w:autoSpaceDN w:val="0"/>
        <w:adjustRightInd w:val="0"/>
        <w:spacing w:after="200" w:line="276" w:lineRule="auto"/>
        <w:contextualSpacing/>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b/>
          <w:kern w:val="0"/>
          <w:sz w:val="24"/>
          <w:szCs w:val="24"/>
          <w14:ligatures w14:val="none"/>
        </w:rPr>
        <w:t xml:space="preserve">Iepirkuma </w:t>
      </w:r>
      <w:r w:rsidRPr="00AA7027">
        <w:rPr>
          <w:rFonts w:ascii="Times New Roman" w:eastAsia="Times New Roman" w:hAnsi="Times New Roman" w:cs="Times New Roman"/>
          <w:b/>
          <w:kern w:val="0"/>
          <w:sz w:val="24"/>
          <w:szCs w:val="24"/>
          <w14:ligatures w14:val="none"/>
        </w:rPr>
        <w:t>līguma izpildes termiņš</w:t>
      </w:r>
      <w:r w:rsidR="009907F4">
        <w:rPr>
          <w:rFonts w:ascii="Times New Roman" w:eastAsia="Times New Roman" w:hAnsi="Times New Roman" w:cs="Times New Roman"/>
          <w:kern w:val="0"/>
          <w:sz w:val="24"/>
          <w:szCs w:val="24"/>
          <w14:ligatures w14:val="none"/>
        </w:rPr>
        <w:t>: 24</w:t>
      </w:r>
      <w:r w:rsidRPr="00AA7027">
        <w:rPr>
          <w:rFonts w:ascii="Times New Roman" w:eastAsia="Times New Roman" w:hAnsi="Times New Roman" w:cs="Times New Roman"/>
          <w:kern w:val="0"/>
          <w:sz w:val="24"/>
          <w:szCs w:val="24"/>
          <w14:ligatures w14:val="none"/>
        </w:rPr>
        <w:t xml:space="preserve"> mēneši no Iepirkuma līguma noslēgšanas dienas.</w:t>
      </w:r>
    </w:p>
    <w:p w14:paraId="790F39A5" w14:textId="409FE1EA" w:rsidR="007A10D5" w:rsidRPr="00E31062" w:rsidRDefault="007A10D5" w:rsidP="007A10D5">
      <w:pPr>
        <w:widowControl w:val="0"/>
        <w:numPr>
          <w:ilvl w:val="1"/>
          <w:numId w:val="1"/>
        </w:numPr>
        <w:tabs>
          <w:tab w:val="clear" w:pos="420"/>
          <w:tab w:val="num" w:pos="540"/>
        </w:tabs>
        <w:overflowPunct w:val="0"/>
        <w:autoSpaceDE w:val="0"/>
        <w:autoSpaceDN w:val="0"/>
        <w:adjustRightInd w:val="0"/>
        <w:spacing w:after="200" w:line="276" w:lineRule="auto"/>
        <w:contextualSpacing/>
        <w:jc w:val="both"/>
        <w:rPr>
          <w:rFonts w:ascii="Times New Roman" w:eastAsia="Times New Roman" w:hAnsi="Times New Roman" w:cs="Times New Roman"/>
          <w:kern w:val="0"/>
          <w:sz w:val="24"/>
          <w:szCs w:val="24"/>
          <w14:ligatures w14:val="none"/>
        </w:rPr>
      </w:pPr>
      <w:r w:rsidRPr="00AA7027">
        <w:rPr>
          <w:rFonts w:ascii="Times New Roman" w:eastAsia="Times New Roman" w:hAnsi="Times New Roman" w:cs="Times New Roman"/>
          <w:b/>
          <w:kern w:val="0"/>
          <w:sz w:val="24"/>
          <w:szCs w:val="24"/>
          <w:lang w:eastAsia="lv-LV"/>
          <w14:ligatures w14:val="none"/>
        </w:rPr>
        <w:t>Iepirkuma līguma izpildes vieta</w:t>
      </w:r>
      <w:r w:rsidR="003B080A" w:rsidRPr="00AA7027">
        <w:rPr>
          <w:rFonts w:ascii="Times New Roman" w:eastAsia="Times New Roman" w:hAnsi="Times New Roman" w:cs="Times New Roman"/>
          <w:kern w:val="0"/>
          <w:sz w:val="24"/>
          <w:szCs w:val="24"/>
          <w14:ligatures w14:val="none"/>
        </w:rPr>
        <w:t xml:space="preserve"> </w:t>
      </w:r>
      <w:r w:rsidR="003B080A" w:rsidRPr="00AA7027">
        <w:rPr>
          <w:rFonts w:ascii="Times New Roman" w:eastAsia="Times New Roman" w:hAnsi="Times New Roman" w:cs="Times New Roman"/>
          <w:b/>
          <w:bCs/>
          <w:kern w:val="0"/>
          <w:sz w:val="24"/>
          <w:szCs w:val="24"/>
          <w14:ligatures w14:val="none"/>
        </w:rPr>
        <w:t>(preču piegādes vieta):</w:t>
      </w:r>
      <w:r w:rsidR="009907F4">
        <w:rPr>
          <w:rFonts w:ascii="Times New Roman" w:eastAsia="Times New Roman" w:hAnsi="Times New Roman" w:cs="Times New Roman"/>
          <w:b/>
          <w:bCs/>
          <w:kern w:val="0"/>
          <w:sz w:val="24"/>
          <w:szCs w:val="24"/>
          <w14:ligatures w14:val="none"/>
        </w:rPr>
        <w:t xml:space="preserve"> </w:t>
      </w:r>
      <w:r w:rsidR="009907F4">
        <w:rPr>
          <w:rFonts w:ascii="Times New Roman" w:eastAsia="Times New Roman" w:hAnsi="Times New Roman" w:cs="Times New Roman"/>
          <w:kern w:val="0"/>
          <w:sz w:val="24"/>
          <w:szCs w:val="24"/>
          <w14:ligatures w14:val="none"/>
        </w:rPr>
        <w:t xml:space="preserve">LU struktūrvienībās pēc Pasūtītāja </w:t>
      </w:r>
      <w:r w:rsidR="009907F4">
        <w:rPr>
          <w:rFonts w:ascii="Times New Roman" w:eastAsia="Times New Roman" w:hAnsi="Times New Roman" w:cs="Times New Roman"/>
          <w:kern w:val="0"/>
          <w:sz w:val="24"/>
          <w:szCs w:val="24"/>
          <w14:ligatures w14:val="none"/>
        </w:rPr>
        <w:lastRenderedPageBreak/>
        <w:t>pieprasījuma.</w:t>
      </w:r>
    </w:p>
    <w:p w14:paraId="58235644" w14:textId="29A72B58" w:rsidR="007A10D5" w:rsidRPr="00E31062" w:rsidRDefault="007A10D5" w:rsidP="007A10D5">
      <w:pPr>
        <w:widowControl w:val="0"/>
        <w:numPr>
          <w:ilvl w:val="1"/>
          <w:numId w:val="1"/>
        </w:numPr>
        <w:tabs>
          <w:tab w:val="clear" w:pos="420"/>
          <w:tab w:val="num" w:pos="540"/>
        </w:tabs>
        <w:overflowPunct w:val="0"/>
        <w:autoSpaceDE w:val="0"/>
        <w:autoSpaceDN w:val="0"/>
        <w:adjustRightInd w:val="0"/>
        <w:spacing w:after="200" w:line="276" w:lineRule="auto"/>
        <w:contextualSpacing/>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b/>
          <w:kern w:val="0"/>
          <w:sz w:val="24"/>
          <w:szCs w:val="24"/>
          <w14:ligatures w14:val="none"/>
        </w:rPr>
        <w:t>Piedāvājuma izvēles kritērijs</w:t>
      </w:r>
      <w:r w:rsidR="004C4CA7" w:rsidRPr="00E31062">
        <w:rPr>
          <w:rFonts w:ascii="Times New Roman" w:eastAsia="Times New Roman" w:hAnsi="Times New Roman" w:cs="Times New Roman"/>
          <w:b/>
          <w:kern w:val="0"/>
          <w:sz w:val="24"/>
          <w:szCs w:val="24"/>
          <w14:ligatures w14:val="none"/>
        </w:rPr>
        <w:t>:</w:t>
      </w:r>
      <w:r w:rsidRPr="00E31062">
        <w:rPr>
          <w:rFonts w:ascii="Times New Roman" w:eastAsia="Times New Roman" w:hAnsi="Times New Roman" w:cs="Times New Roman"/>
          <w:b/>
          <w:kern w:val="0"/>
          <w:sz w:val="24"/>
          <w:szCs w:val="24"/>
          <w14:ligatures w14:val="none"/>
        </w:rPr>
        <w:t xml:space="preserve"> </w:t>
      </w:r>
      <w:r w:rsidR="002617A8" w:rsidRPr="002617A8">
        <w:rPr>
          <w:rFonts w:ascii="Times New Roman" w:eastAsia="Times New Roman" w:hAnsi="Times New Roman" w:cs="Times New Roman"/>
          <w:kern w:val="0"/>
          <w:sz w:val="24"/>
          <w:szCs w:val="24"/>
          <w14:ligatures w14:val="none"/>
        </w:rPr>
        <w:t>Iepirkuma nolikuma prasībām atbilstošs saimnieciski visizdevīgākais piedāvājums, kuru nosaka ņemot vērā tikai viszemāko cenu (Finanšu piedāvājuma cena kopā</w:t>
      </w:r>
      <w:r w:rsidR="002617A8" w:rsidRPr="002617A8">
        <w:rPr>
          <w:rFonts w:ascii="Times New Roman" w:eastAsia="Times New Roman" w:hAnsi="Times New Roman" w:cs="Times New Roman"/>
          <w:bCs/>
          <w:kern w:val="0"/>
          <w:sz w:val="24"/>
          <w:szCs w:val="24"/>
          <w14:ligatures w14:val="none"/>
        </w:rPr>
        <w:t xml:space="preserve"> EUR bez PVN)</w:t>
      </w:r>
      <w:r w:rsidR="002617A8" w:rsidRPr="002617A8">
        <w:rPr>
          <w:rFonts w:ascii="Times New Roman" w:eastAsia="Times New Roman" w:hAnsi="Times New Roman" w:cs="Times New Roman"/>
          <w:kern w:val="0"/>
          <w:sz w:val="24"/>
          <w:szCs w:val="24"/>
          <w14:ligatures w14:val="none"/>
        </w:rPr>
        <w:t>.</w:t>
      </w:r>
    </w:p>
    <w:p w14:paraId="5EB15B1F" w14:textId="388D6ABE" w:rsidR="007A10D5" w:rsidRPr="00E31062" w:rsidRDefault="007A10D5" w:rsidP="007A10D5">
      <w:pPr>
        <w:numPr>
          <w:ilvl w:val="1"/>
          <w:numId w:val="1"/>
        </w:numPr>
        <w:spacing w:after="200" w:line="276" w:lineRule="auto"/>
        <w:contextualSpacing/>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b/>
          <w:kern w:val="0"/>
          <w:sz w:val="24"/>
          <w:szCs w:val="24"/>
          <w14:ligatures w14:val="none"/>
        </w:rPr>
        <w:t>Iepirkuma procedūras veids:</w:t>
      </w:r>
      <w:r w:rsidRPr="00E31062">
        <w:rPr>
          <w:rFonts w:ascii="Times New Roman" w:eastAsia="Times New Roman" w:hAnsi="Times New Roman" w:cs="Times New Roman"/>
          <w:kern w:val="0"/>
          <w:sz w:val="24"/>
          <w:szCs w:val="24"/>
          <w14:ligatures w14:val="none"/>
        </w:rPr>
        <w:t xml:space="preserve"> atklāts konkurss atbilstoši Publisko iepirkumu likuma (turpmāk – PIL) un citos publisko iepirkumu regulējošajos normatīvajos aktos un šajā Nolikumā noteiktajam.</w:t>
      </w:r>
    </w:p>
    <w:p w14:paraId="5501AE18" w14:textId="77777777" w:rsidR="007A10D5" w:rsidRPr="00E31062" w:rsidRDefault="007A10D5" w:rsidP="007A10D5">
      <w:pPr>
        <w:spacing w:after="0" w:line="276" w:lineRule="auto"/>
        <w:ind w:left="418"/>
        <w:contextualSpacing/>
        <w:rPr>
          <w:rFonts w:ascii="Times New Roman" w:eastAsia="Times New Roman" w:hAnsi="Times New Roman" w:cs="Times New Roman"/>
          <w:kern w:val="0"/>
          <w:sz w:val="24"/>
          <w:szCs w:val="24"/>
          <w14:ligatures w14:val="none"/>
        </w:rPr>
      </w:pPr>
    </w:p>
    <w:p w14:paraId="3C80B5E5" w14:textId="77777777" w:rsidR="007A10D5" w:rsidRPr="00E31062" w:rsidRDefault="007A10D5" w:rsidP="007A10D5">
      <w:pPr>
        <w:keepNext/>
        <w:tabs>
          <w:tab w:val="left" w:pos="284"/>
        </w:tabs>
        <w:spacing w:after="0" w:line="276" w:lineRule="auto"/>
        <w:jc w:val="center"/>
        <w:outlineLvl w:val="0"/>
        <w:rPr>
          <w:rFonts w:ascii="Times New Roman" w:eastAsia="Times New Roman" w:hAnsi="Times New Roman" w:cs="Times New Roman"/>
          <w:b/>
          <w:caps/>
          <w:kern w:val="0"/>
          <w:sz w:val="24"/>
          <w:szCs w:val="24"/>
          <w14:ligatures w14:val="none"/>
        </w:rPr>
      </w:pPr>
      <w:bookmarkStart w:id="4" w:name="_Toc42401991"/>
      <w:r w:rsidRPr="00E31062">
        <w:rPr>
          <w:rFonts w:ascii="Times New Roman" w:eastAsia="Times New Roman" w:hAnsi="Times New Roman" w:cs="Times New Roman"/>
          <w:b/>
          <w:caps/>
          <w:kern w:val="0"/>
          <w:sz w:val="24"/>
          <w:szCs w:val="24"/>
          <w14:ligatures w14:val="none"/>
        </w:rPr>
        <w:t>II PIEDĀVĀJUMA NOFORMĒŠANAs, IESNIEGŠANAS UN ATVĒRŠANAS KĀRTĪBA</w:t>
      </w:r>
      <w:bookmarkEnd w:id="4"/>
    </w:p>
    <w:p w14:paraId="30CEF09A" w14:textId="77777777" w:rsidR="007A10D5" w:rsidRPr="00E31062" w:rsidRDefault="007A10D5" w:rsidP="007A10D5">
      <w:pPr>
        <w:spacing w:after="0" w:line="276" w:lineRule="auto"/>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b/>
          <w:kern w:val="0"/>
          <w:sz w:val="24"/>
          <w:szCs w:val="24"/>
          <w14:ligatures w14:val="none"/>
        </w:rPr>
        <w:t>2.1.</w:t>
      </w:r>
      <w:r w:rsidRPr="00E31062">
        <w:rPr>
          <w:rFonts w:ascii="Times New Roman" w:eastAsia="Times New Roman" w:hAnsi="Times New Roman" w:cs="Times New Roman"/>
          <w:kern w:val="0"/>
          <w:sz w:val="24"/>
          <w:szCs w:val="24"/>
          <w14:ligatures w14:val="none"/>
        </w:rPr>
        <w:t xml:space="preserve"> Pretendentam, noformējot piedāvājumu, jāievēro Nolikumā noteiktās prasības un piedāvājumā (turpmāk – Piedāvājums) jāietver:</w:t>
      </w:r>
    </w:p>
    <w:p w14:paraId="0DF118B1" w14:textId="04114948" w:rsidR="007A10D5" w:rsidRPr="00E31062" w:rsidRDefault="007A10D5" w:rsidP="007A10D5">
      <w:pPr>
        <w:numPr>
          <w:ilvl w:val="2"/>
          <w:numId w:val="2"/>
        </w:numPr>
        <w:spacing w:after="0" w:line="276" w:lineRule="auto"/>
        <w:ind w:left="1287"/>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b/>
          <w:kern w:val="0"/>
          <w:sz w:val="24"/>
          <w:szCs w:val="24"/>
          <w14:ligatures w14:val="none"/>
        </w:rPr>
        <w:t>Pretendenta pieteikums</w:t>
      </w:r>
      <w:r w:rsidRPr="00E31062">
        <w:rPr>
          <w:rFonts w:ascii="Times New Roman" w:eastAsia="Times New Roman" w:hAnsi="Times New Roman" w:cs="Times New Roman"/>
          <w:kern w:val="0"/>
          <w:sz w:val="24"/>
          <w:szCs w:val="24"/>
          <w14:ligatures w14:val="none"/>
        </w:rPr>
        <w:t xml:space="preserve"> (turpmāk – Pieteikums) dalībai Iepirkumā, kas sagatavots atbilstoši Nolikuma 1. pielikumā “Pretendenta pieteikums” noteiktajam (skatīt Nolikuma 1.</w:t>
      </w:r>
      <w:r w:rsidR="00057D64" w:rsidRPr="00E31062">
        <w:rPr>
          <w:rFonts w:ascii="Times New Roman" w:eastAsia="Times New Roman" w:hAnsi="Times New Roman" w:cs="Times New Roman"/>
          <w:kern w:val="0"/>
          <w:sz w:val="24"/>
          <w:szCs w:val="24"/>
          <w14:ligatures w14:val="none"/>
        </w:rPr>
        <w:t xml:space="preserve"> </w:t>
      </w:r>
      <w:r w:rsidRPr="00E31062">
        <w:rPr>
          <w:rFonts w:ascii="Times New Roman" w:eastAsia="Times New Roman" w:hAnsi="Times New Roman" w:cs="Times New Roman"/>
          <w:kern w:val="0"/>
          <w:sz w:val="24"/>
          <w:szCs w:val="24"/>
          <w14:ligatures w14:val="none"/>
        </w:rPr>
        <w:t>pielikumu “Pretendenta pieteikums”);</w:t>
      </w:r>
    </w:p>
    <w:p w14:paraId="754D027C" w14:textId="7ECE826C" w:rsidR="007A10D5" w:rsidRPr="00E31062" w:rsidRDefault="007A10D5" w:rsidP="007A10D5">
      <w:pPr>
        <w:numPr>
          <w:ilvl w:val="2"/>
          <w:numId w:val="2"/>
        </w:numPr>
        <w:spacing w:after="0" w:line="276" w:lineRule="auto"/>
        <w:ind w:left="1287"/>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b/>
          <w:kern w:val="0"/>
          <w:sz w:val="24"/>
          <w:szCs w:val="24"/>
          <w14:ligatures w14:val="none"/>
        </w:rPr>
        <w:t>Pretendenta kvalifikācijas dokumenti,</w:t>
      </w:r>
      <w:r w:rsidRPr="00E31062">
        <w:rPr>
          <w:rFonts w:ascii="Times New Roman" w:eastAsia="Times New Roman" w:hAnsi="Times New Roman" w:cs="Times New Roman"/>
          <w:kern w:val="0"/>
          <w:sz w:val="24"/>
          <w:szCs w:val="24"/>
          <w14:ligatures w14:val="none"/>
        </w:rPr>
        <w:t xml:space="preserve"> kas sagatavoti atbilstoši Nolikuma V noteiktajam (skatīt Nolikuma V nodaļu);</w:t>
      </w:r>
    </w:p>
    <w:p w14:paraId="0535541D" w14:textId="60B7F680" w:rsidR="003B080A" w:rsidRPr="006A53D8" w:rsidRDefault="003B080A" w:rsidP="006A53D8">
      <w:pPr>
        <w:numPr>
          <w:ilvl w:val="2"/>
          <w:numId w:val="2"/>
        </w:numPr>
        <w:spacing w:after="0" w:line="276" w:lineRule="auto"/>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b/>
          <w:kern w:val="0"/>
          <w:sz w:val="24"/>
          <w:szCs w:val="24"/>
          <w14:ligatures w14:val="none"/>
        </w:rPr>
        <w:t xml:space="preserve">Pretendenta tehniskais piedāvājums </w:t>
      </w:r>
      <w:r w:rsidRPr="00E31062">
        <w:rPr>
          <w:rFonts w:ascii="Times New Roman" w:eastAsia="Times New Roman" w:hAnsi="Times New Roman" w:cs="Times New Roman"/>
          <w:bCs/>
          <w:kern w:val="0"/>
          <w:sz w:val="24"/>
          <w:szCs w:val="24"/>
          <w14:ligatures w14:val="none"/>
        </w:rPr>
        <w:t xml:space="preserve">(turpmāk – Tehniskais piedāvājums), kas sagatavots atbilstoši Nolikuma </w:t>
      </w:r>
      <w:r w:rsidR="00110004">
        <w:rPr>
          <w:rFonts w:ascii="Times New Roman" w:eastAsia="Times New Roman" w:hAnsi="Times New Roman" w:cs="Times New Roman"/>
          <w:bCs/>
          <w:kern w:val="0"/>
          <w:sz w:val="24"/>
          <w:szCs w:val="24"/>
          <w14:ligatures w14:val="none"/>
        </w:rPr>
        <w:t>4.</w:t>
      </w:r>
      <w:r w:rsidRPr="00E31062">
        <w:rPr>
          <w:rFonts w:ascii="Times New Roman" w:eastAsia="Times New Roman" w:hAnsi="Times New Roman" w:cs="Times New Roman"/>
          <w:bCs/>
          <w:kern w:val="0"/>
          <w:sz w:val="24"/>
          <w:szCs w:val="24"/>
          <w14:ligatures w14:val="none"/>
        </w:rPr>
        <w:t xml:space="preserve"> pielikumā “</w:t>
      </w:r>
      <w:r w:rsidR="006A53D8" w:rsidRPr="006A53D8">
        <w:rPr>
          <w:rFonts w:ascii="Times New Roman" w:eastAsia="Times New Roman" w:hAnsi="Times New Roman" w:cs="Times New Roman"/>
          <w:bCs/>
          <w:kern w:val="0"/>
          <w:sz w:val="24"/>
          <w:szCs w:val="24"/>
          <w14:ligatures w14:val="none"/>
        </w:rPr>
        <w:t>Tehniskā specifikācija un</w:t>
      </w:r>
      <w:r w:rsidR="006A53D8">
        <w:rPr>
          <w:rFonts w:ascii="Times New Roman" w:eastAsia="Times New Roman" w:hAnsi="Times New Roman" w:cs="Times New Roman"/>
          <w:bCs/>
          <w:kern w:val="0"/>
          <w:sz w:val="24"/>
          <w:szCs w:val="24"/>
          <w14:ligatures w14:val="none"/>
        </w:rPr>
        <w:t xml:space="preserve"> </w:t>
      </w:r>
      <w:r w:rsidR="006A53D8" w:rsidRPr="006A53D8">
        <w:rPr>
          <w:rFonts w:ascii="Times New Roman" w:eastAsia="Times New Roman" w:hAnsi="Times New Roman" w:cs="Times New Roman"/>
          <w:bCs/>
          <w:kern w:val="0"/>
          <w:sz w:val="24"/>
          <w:szCs w:val="24"/>
          <w14:ligatures w14:val="none"/>
        </w:rPr>
        <w:t>pretendenta tehniskais piedāvājums</w:t>
      </w:r>
      <w:r w:rsidR="008818C0" w:rsidRPr="006A53D8">
        <w:rPr>
          <w:rFonts w:ascii="Times New Roman" w:eastAsia="Times New Roman" w:hAnsi="Times New Roman" w:cs="Times New Roman"/>
          <w:bCs/>
          <w:kern w:val="0"/>
          <w:sz w:val="24"/>
          <w:szCs w:val="24"/>
          <w14:ligatures w14:val="none"/>
        </w:rPr>
        <w:t xml:space="preserve">” </w:t>
      </w:r>
      <w:r w:rsidRPr="006A53D8">
        <w:rPr>
          <w:rFonts w:ascii="Times New Roman" w:eastAsia="Times New Roman" w:hAnsi="Times New Roman" w:cs="Times New Roman"/>
          <w:bCs/>
          <w:kern w:val="0"/>
          <w:sz w:val="24"/>
          <w:szCs w:val="24"/>
          <w14:ligatures w14:val="none"/>
        </w:rPr>
        <w:t>noteiktajam (skatīt Nolikuma</w:t>
      </w:r>
      <w:r w:rsidR="008818C0" w:rsidRPr="006A53D8">
        <w:rPr>
          <w:rFonts w:ascii="Times New Roman" w:eastAsia="Times New Roman" w:hAnsi="Times New Roman" w:cs="Times New Roman"/>
          <w:bCs/>
          <w:kern w:val="0"/>
          <w:sz w:val="24"/>
          <w:szCs w:val="24"/>
          <w14:ligatures w14:val="none"/>
        </w:rPr>
        <w:t xml:space="preserve"> 4. pielikumu</w:t>
      </w:r>
      <w:r w:rsidRPr="006A53D8">
        <w:rPr>
          <w:rFonts w:ascii="Times New Roman" w:eastAsia="Times New Roman" w:hAnsi="Times New Roman" w:cs="Times New Roman"/>
          <w:bCs/>
          <w:kern w:val="0"/>
          <w:sz w:val="24"/>
          <w:szCs w:val="24"/>
          <w14:ligatures w14:val="none"/>
        </w:rPr>
        <w:t xml:space="preserve"> </w:t>
      </w:r>
      <w:r w:rsidR="008818C0" w:rsidRPr="006A53D8">
        <w:rPr>
          <w:rFonts w:ascii="Times New Roman" w:eastAsia="Times New Roman" w:hAnsi="Times New Roman" w:cs="Times New Roman"/>
          <w:bCs/>
          <w:kern w:val="0"/>
          <w:sz w:val="24"/>
          <w:szCs w:val="24"/>
          <w14:ligatures w14:val="none"/>
        </w:rPr>
        <w:t>“</w:t>
      </w:r>
      <w:r w:rsidR="006A53D8" w:rsidRPr="006A53D8">
        <w:rPr>
          <w:rFonts w:ascii="Times New Roman" w:eastAsia="Times New Roman" w:hAnsi="Times New Roman" w:cs="Times New Roman"/>
          <w:bCs/>
          <w:kern w:val="0"/>
          <w:sz w:val="24"/>
          <w:szCs w:val="24"/>
          <w14:ligatures w14:val="none"/>
        </w:rPr>
        <w:t>Tehniskā specifikācija un pretendenta tehniskais piedāvājums</w:t>
      </w:r>
      <w:r w:rsidRPr="006A53D8">
        <w:rPr>
          <w:rFonts w:ascii="Times New Roman" w:eastAsia="Times New Roman" w:hAnsi="Times New Roman" w:cs="Times New Roman"/>
          <w:bCs/>
          <w:kern w:val="0"/>
          <w:sz w:val="24"/>
          <w:szCs w:val="24"/>
          <w14:ligatures w14:val="none"/>
        </w:rPr>
        <w:t>”).</w:t>
      </w:r>
    </w:p>
    <w:p w14:paraId="70C20A3A" w14:textId="5DC7F54F" w:rsidR="003B080A" w:rsidRPr="00E31062" w:rsidRDefault="007A10D5" w:rsidP="006A53D8">
      <w:pPr>
        <w:numPr>
          <w:ilvl w:val="2"/>
          <w:numId w:val="22"/>
        </w:numPr>
        <w:spacing w:after="0" w:line="276" w:lineRule="auto"/>
        <w:ind w:left="1287"/>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b/>
          <w:kern w:val="0"/>
          <w:sz w:val="24"/>
          <w:szCs w:val="24"/>
          <w14:ligatures w14:val="none"/>
        </w:rPr>
        <w:t xml:space="preserve">Pretendenta </w:t>
      </w:r>
      <w:r w:rsidR="003B080A" w:rsidRPr="00E31062">
        <w:rPr>
          <w:rFonts w:ascii="Times New Roman" w:eastAsia="Times New Roman" w:hAnsi="Times New Roman" w:cs="Times New Roman"/>
          <w:b/>
          <w:kern w:val="0"/>
          <w:sz w:val="24"/>
          <w:szCs w:val="24"/>
          <w14:ligatures w14:val="none"/>
        </w:rPr>
        <w:t xml:space="preserve">finanšu </w:t>
      </w:r>
      <w:r w:rsidR="003B080A" w:rsidRPr="00E31062">
        <w:rPr>
          <w:rFonts w:ascii="Times New Roman" w:eastAsia="Times New Roman" w:hAnsi="Times New Roman" w:cs="Times New Roman"/>
          <w:bCs/>
          <w:kern w:val="0"/>
          <w:sz w:val="24"/>
          <w:szCs w:val="24"/>
          <w14:ligatures w14:val="none"/>
        </w:rPr>
        <w:t xml:space="preserve">piedāvājums (turpmāk – Finanšu piedāvājums), kas sagatavots atbilstoši Nolikuma </w:t>
      </w:r>
      <w:r w:rsidR="00110004">
        <w:rPr>
          <w:rFonts w:ascii="Times New Roman" w:eastAsia="Times New Roman" w:hAnsi="Times New Roman" w:cs="Times New Roman"/>
          <w:bCs/>
          <w:kern w:val="0"/>
          <w:sz w:val="24"/>
          <w:szCs w:val="24"/>
          <w14:ligatures w14:val="none"/>
        </w:rPr>
        <w:t>3</w:t>
      </w:r>
      <w:r w:rsidR="003B080A" w:rsidRPr="00E31062">
        <w:rPr>
          <w:rFonts w:ascii="Times New Roman" w:eastAsia="Times New Roman" w:hAnsi="Times New Roman" w:cs="Times New Roman"/>
          <w:bCs/>
          <w:kern w:val="0"/>
          <w:sz w:val="24"/>
          <w:szCs w:val="24"/>
          <w14:ligatures w14:val="none"/>
        </w:rPr>
        <w:t xml:space="preserve">. pielikumā </w:t>
      </w:r>
      <w:r w:rsidR="008818C0" w:rsidRPr="00E31062">
        <w:rPr>
          <w:rFonts w:ascii="Times New Roman" w:eastAsia="Times New Roman" w:hAnsi="Times New Roman" w:cs="Times New Roman"/>
          <w:bCs/>
          <w:kern w:val="0"/>
          <w:sz w:val="24"/>
          <w:szCs w:val="24"/>
          <w14:ligatures w14:val="none"/>
        </w:rPr>
        <w:t>“</w:t>
      </w:r>
      <w:r w:rsidR="00110004">
        <w:rPr>
          <w:rFonts w:ascii="Times New Roman" w:eastAsia="Times New Roman" w:hAnsi="Times New Roman" w:cs="Times New Roman"/>
          <w:bCs/>
          <w:kern w:val="0"/>
          <w:sz w:val="24"/>
          <w:szCs w:val="24"/>
          <w14:ligatures w14:val="none"/>
        </w:rPr>
        <w:t xml:space="preserve">Finanšu </w:t>
      </w:r>
      <w:r w:rsidR="003B080A" w:rsidRPr="00E31062">
        <w:rPr>
          <w:rFonts w:ascii="Times New Roman" w:eastAsia="Times New Roman" w:hAnsi="Times New Roman" w:cs="Times New Roman"/>
          <w:bCs/>
          <w:kern w:val="0"/>
          <w:sz w:val="24"/>
          <w:szCs w:val="24"/>
          <w14:ligatures w14:val="none"/>
        </w:rPr>
        <w:t xml:space="preserve">piedāvājums” (skatīt Nolikuma </w:t>
      </w:r>
      <w:r w:rsidR="00110004">
        <w:rPr>
          <w:rFonts w:ascii="Times New Roman" w:eastAsia="Times New Roman" w:hAnsi="Times New Roman" w:cs="Times New Roman"/>
          <w:bCs/>
          <w:kern w:val="0"/>
          <w:sz w:val="24"/>
          <w:szCs w:val="24"/>
          <w14:ligatures w14:val="none"/>
        </w:rPr>
        <w:t>3</w:t>
      </w:r>
      <w:r w:rsidR="003B080A" w:rsidRPr="00E31062">
        <w:rPr>
          <w:rFonts w:ascii="Times New Roman" w:eastAsia="Times New Roman" w:hAnsi="Times New Roman" w:cs="Times New Roman"/>
          <w:bCs/>
          <w:kern w:val="0"/>
          <w:sz w:val="24"/>
          <w:szCs w:val="24"/>
          <w14:ligatures w14:val="none"/>
        </w:rPr>
        <w:t>. pielikumu “</w:t>
      </w:r>
      <w:r w:rsidR="00110004">
        <w:rPr>
          <w:rFonts w:ascii="Times New Roman" w:eastAsia="Times New Roman" w:hAnsi="Times New Roman" w:cs="Times New Roman"/>
          <w:bCs/>
          <w:kern w:val="0"/>
          <w:sz w:val="24"/>
          <w:szCs w:val="24"/>
          <w14:ligatures w14:val="none"/>
        </w:rPr>
        <w:t>F</w:t>
      </w:r>
      <w:r w:rsidR="003B080A" w:rsidRPr="00E31062">
        <w:rPr>
          <w:rFonts w:ascii="Times New Roman" w:eastAsia="Times New Roman" w:hAnsi="Times New Roman" w:cs="Times New Roman"/>
          <w:bCs/>
          <w:kern w:val="0"/>
          <w:sz w:val="24"/>
          <w:szCs w:val="24"/>
          <w14:ligatures w14:val="none"/>
        </w:rPr>
        <w:t>inanšu piedāvājums”).</w:t>
      </w:r>
    </w:p>
    <w:p w14:paraId="38132993" w14:textId="5F0F3C0B" w:rsidR="007A10D5" w:rsidRPr="00E31062" w:rsidRDefault="007A10D5" w:rsidP="006A53D8">
      <w:pPr>
        <w:numPr>
          <w:ilvl w:val="1"/>
          <w:numId w:val="22"/>
        </w:numPr>
        <w:spacing w:after="0" w:line="276" w:lineRule="auto"/>
        <w:jc w:val="both"/>
        <w:rPr>
          <w:rFonts w:ascii="Times New Roman" w:hAnsi="Times New Roman" w:cs="Times New Roman"/>
          <w:b/>
          <w:bCs/>
          <w:kern w:val="0"/>
          <w:sz w:val="24"/>
          <w:szCs w:val="24"/>
          <w14:ligatures w14:val="none"/>
        </w:rPr>
      </w:pPr>
      <w:r w:rsidRPr="00E31062">
        <w:rPr>
          <w:rFonts w:ascii="Times New Roman" w:hAnsi="Times New Roman" w:cs="Times New Roman"/>
          <w:b/>
          <w:bCs/>
          <w:kern w:val="0"/>
          <w:sz w:val="24"/>
          <w:szCs w:val="24"/>
          <w:u w:val="single"/>
          <w14:ligatures w14:val="none"/>
        </w:rPr>
        <w:t>Nolikuma saņemšana, informācijas apmaiņas kārtība un papildu informācijas pieprasīšanas kārtība</w:t>
      </w:r>
    </w:p>
    <w:p w14:paraId="522EC857" w14:textId="38B8DD1D" w:rsidR="007A10D5" w:rsidRPr="00176B36" w:rsidRDefault="007A10D5" w:rsidP="006A53D8">
      <w:pPr>
        <w:numPr>
          <w:ilvl w:val="2"/>
          <w:numId w:val="22"/>
        </w:numPr>
        <w:spacing w:after="0" w:line="276" w:lineRule="auto"/>
        <w:ind w:left="1140"/>
        <w:jc w:val="both"/>
        <w:rPr>
          <w:rFonts w:ascii="Times New Roman" w:hAnsi="Times New Roman" w:cs="Times New Roman"/>
          <w:b/>
          <w:bCs/>
          <w:kern w:val="0"/>
          <w:sz w:val="24"/>
          <w:szCs w:val="24"/>
          <w14:ligatures w14:val="none"/>
        </w:rPr>
      </w:pPr>
      <w:r w:rsidRPr="00E31062">
        <w:rPr>
          <w:rFonts w:ascii="Times New Roman" w:hAnsi="Times New Roman" w:cs="Times New Roman"/>
          <w:bCs/>
          <w:kern w:val="0"/>
          <w:sz w:val="24"/>
          <w:szCs w:val="24"/>
          <w14:ligatures w14:val="none"/>
        </w:rPr>
        <w:t xml:space="preserve">Pasūtītājs nodrošina brīvu un tiešu elektronisku pieeju iepirkuma Nolikumam un tā pielikumiem, kuri ir Nolikuma neatņemamas sastāvdaļas, un citiem iepirkuma procedūras dokumentiem Pasūtītāja pircēja profilā </w:t>
      </w:r>
      <w:r w:rsidRPr="00E31062">
        <w:rPr>
          <w:rFonts w:ascii="Times New Roman" w:hAnsi="Times New Roman" w:cs="Times New Roman"/>
          <w:iCs/>
          <w:kern w:val="0"/>
          <w:sz w:val="24"/>
          <w:szCs w:val="24"/>
          <w14:ligatures w14:val="none"/>
        </w:rPr>
        <w:t xml:space="preserve">Elektronisko iepirkumu sistēmas (turpmāk – EIS) e-konkursu </w:t>
      </w:r>
      <w:r w:rsidRPr="00176B36">
        <w:rPr>
          <w:rFonts w:ascii="Times New Roman" w:hAnsi="Times New Roman" w:cs="Times New Roman"/>
          <w:iCs/>
          <w:kern w:val="0"/>
          <w:sz w:val="24"/>
          <w:szCs w:val="24"/>
          <w14:ligatures w14:val="none"/>
        </w:rPr>
        <w:t>apakšsistēmā</w:t>
      </w:r>
      <w:r w:rsidRPr="00176B36">
        <w:rPr>
          <w:rFonts w:ascii="Times New Roman" w:hAnsi="Times New Roman" w:cs="Times New Roman"/>
          <w:bCs/>
          <w:iCs/>
          <w:kern w:val="0"/>
          <w:sz w:val="24"/>
          <w:szCs w:val="24"/>
          <w14:ligatures w14:val="none"/>
        </w:rPr>
        <w:t xml:space="preserve"> </w:t>
      </w:r>
      <w:r w:rsidR="00177911" w:rsidRPr="00176B36">
        <w:rPr>
          <w:rFonts w:ascii="Times New Roman" w:hAnsi="Times New Roman" w:cs="Times New Roman"/>
          <w:szCs w:val="24"/>
        </w:rPr>
        <w:t>(</w:t>
      </w:r>
      <w:hyperlink r:id="rId9" w:history="1">
        <w:r w:rsidR="00177911" w:rsidRPr="00176B36">
          <w:rPr>
            <w:rStyle w:val="Hyperlink"/>
            <w:rFonts w:ascii="Times New Roman" w:hAnsi="Times New Roman" w:cs="Times New Roman"/>
          </w:rPr>
          <w:t>https://www.eis.gov.lv/EKEIS/Supplier/Organizer/1020</w:t>
        </w:r>
      </w:hyperlink>
      <w:r w:rsidR="00177911" w:rsidRPr="00176B36">
        <w:rPr>
          <w:rFonts w:ascii="Times New Roman" w:hAnsi="Times New Roman" w:cs="Times New Roman"/>
          <w:szCs w:val="24"/>
        </w:rPr>
        <w:t>)</w:t>
      </w:r>
      <w:r w:rsidRPr="00176B36">
        <w:rPr>
          <w:rFonts w:ascii="Times New Roman" w:eastAsia="Calibri" w:hAnsi="Times New Roman" w:cs="Times New Roman"/>
          <w:color w:val="000000"/>
          <w:kern w:val="0"/>
          <w:sz w:val="24"/>
          <w:szCs w:val="24"/>
          <w:lang w:eastAsia="lv-LV"/>
          <w14:ligatures w14:val="none"/>
        </w:rPr>
        <w:t>;</w:t>
      </w:r>
    </w:p>
    <w:p w14:paraId="67C88692" w14:textId="3C38F69A" w:rsidR="007A10D5" w:rsidRPr="00176B36" w:rsidRDefault="007A10D5" w:rsidP="006A53D8">
      <w:pPr>
        <w:numPr>
          <w:ilvl w:val="2"/>
          <w:numId w:val="22"/>
        </w:numPr>
        <w:spacing w:after="0" w:line="276" w:lineRule="auto"/>
        <w:ind w:left="1140"/>
        <w:jc w:val="both"/>
        <w:rPr>
          <w:rFonts w:ascii="Times New Roman" w:hAnsi="Times New Roman" w:cs="Times New Roman"/>
          <w:b/>
          <w:bCs/>
          <w:kern w:val="0"/>
          <w:sz w:val="24"/>
          <w:szCs w:val="24"/>
          <w14:ligatures w14:val="none"/>
        </w:rPr>
      </w:pPr>
      <w:r w:rsidRPr="00176B36">
        <w:rPr>
          <w:rFonts w:ascii="Times New Roman" w:hAnsi="Times New Roman" w:cs="Times New Roman"/>
          <w:bCs/>
          <w:kern w:val="0"/>
          <w:sz w:val="24"/>
          <w:szCs w:val="24"/>
          <w14:ligatures w14:val="none"/>
        </w:rPr>
        <w:t>Konkursa Nolikums, tā grozījumi un cita informācija par iepirkuma procedūras norisi tiek</w:t>
      </w:r>
      <w:r w:rsidRPr="00176B36">
        <w:rPr>
          <w:rFonts w:ascii="Times New Roman" w:hAnsi="Times New Roman" w:cs="Times New Roman"/>
          <w:kern w:val="0"/>
          <w:sz w:val="24"/>
          <w:szCs w:val="24"/>
          <w14:ligatures w14:val="none"/>
        </w:rPr>
        <w:t xml:space="preserve"> publicēta </w:t>
      </w:r>
      <w:r w:rsidRPr="00176B36">
        <w:rPr>
          <w:rFonts w:ascii="Times New Roman" w:hAnsi="Times New Roman" w:cs="Times New Roman"/>
          <w:bCs/>
          <w:kern w:val="0"/>
          <w:sz w:val="24"/>
          <w:szCs w:val="24"/>
          <w14:ligatures w14:val="none"/>
        </w:rPr>
        <w:t xml:space="preserve">Pasūtītāja pircēja profilā </w:t>
      </w:r>
      <w:r w:rsidRPr="00176B36">
        <w:rPr>
          <w:rFonts w:ascii="Times New Roman" w:hAnsi="Times New Roman" w:cs="Times New Roman"/>
          <w:iCs/>
          <w:kern w:val="0"/>
          <w:sz w:val="24"/>
          <w:szCs w:val="24"/>
          <w14:ligatures w14:val="none"/>
        </w:rPr>
        <w:t>EIS e-konkursu apakšsistēmā</w:t>
      </w:r>
      <w:r w:rsidRPr="00176B36">
        <w:rPr>
          <w:rFonts w:ascii="Times New Roman" w:hAnsi="Times New Roman" w:cs="Times New Roman"/>
          <w:bCs/>
          <w:iCs/>
          <w:kern w:val="0"/>
          <w:sz w:val="24"/>
          <w:szCs w:val="24"/>
          <w14:ligatures w14:val="none"/>
        </w:rPr>
        <w:t xml:space="preserve"> </w:t>
      </w:r>
      <w:r w:rsidR="00EE111F" w:rsidRPr="00176B36">
        <w:rPr>
          <w:rFonts w:ascii="Times New Roman" w:hAnsi="Times New Roman" w:cs="Times New Roman"/>
          <w:szCs w:val="24"/>
        </w:rPr>
        <w:t>(</w:t>
      </w:r>
      <w:hyperlink r:id="rId10" w:history="1">
        <w:r w:rsidR="00EE111F" w:rsidRPr="00176B36">
          <w:rPr>
            <w:rStyle w:val="Hyperlink"/>
            <w:rFonts w:ascii="Times New Roman" w:hAnsi="Times New Roman" w:cs="Times New Roman"/>
          </w:rPr>
          <w:t>https://www.eis.gov.lv/EKEIS/Supplier/Organizer/1020</w:t>
        </w:r>
      </w:hyperlink>
      <w:r w:rsidR="00EE111F" w:rsidRPr="00176B36">
        <w:rPr>
          <w:rFonts w:ascii="Times New Roman" w:hAnsi="Times New Roman" w:cs="Times New Roman"/>
          <w:szCs w:val="24"/>
        </w:rPr>
        <w:t>)</w:t>
      </w:r>
      <w:r w:rsidRPr="00176B36">
        <w:rPr>
          <w:rFonts w:ascii="Times New Roman" w:eastAsia="Calibri" w:hAnsi="Times New Roman" w:cs="Times New Roman"/>
          <w:color w:val="000000"/>
          <w:kern w:val="0"/>
          <w:sz w:val="24"/>
          <w:szCs w:val="24"/>
          <w:lang w:eastAsia="lv-LV"/>
          <w14:ligatures w14:val="none"/>
        </w:rPr>
        <w:t>;</w:t>
      </w:r>
    </w:p>
    <w:p w14:paraId="12DF8E7F" w14:textId="77777777" w:rsidR="007A10D5" w:rsidRPr="00176B36" w:rsidRDefault="007A10D5" w:rsidP="006A53D8">
      <w:pPr>
        <w:numPr>
          <w:ilvl w:val="2"/>
          <w:numId w:val="22"/>
        </w:numPr>
        <w:spacing w:after="0" w:line="276" w:lineRule="auto"/>
        <w:ind w:left="1140"/>
        <w:jc w:val="both"/>
        <w:rPr>
          <w:rFonts w:ascii="Times New Roman" w:hAnsi="Times New Roman" w:cs="Times New Roman"/>
          <w:b/>
          <w:bCs/>
          <w:kern w:val="0"/>
          <w:sz w:val="24"/>
          <w:szCs w:val="24"/>
          <w14:ligatures w14:val="none"/>
        </w:rPr>
      </w:pPr>
      <w:r w:rsidRPr="00176B36">
        <w:rPr>
          <w:rFonts w:ascii="Times New Roman" w:eastAsia="Calibri" w:hAnsi="Times New Roman" w:cs="Times New Roman"/>
          <w:color w:val="000000"/>
          <w:kern w:val="0"/>
          <w:sz w:val="24"/>
          <w:szCs w:val="24"/>
          <w:lang w:eastAsia="lv-LV"/>
          <w14:ligatures w14:val="none"/>
        </w:rPr>
        <w:t xml:space="preserve">paziņojums par Konkursa Nolikumu un tā grozījumiem tiek publicēts arī Iepirkumu uzraudzības biroja (turpmāk – IUB) tīmekļvietnē: </w:t>
      </w:r>
      <w:hyperlink r:id="rId11" w:history="1">
        <w:r w:rsidRPr="00176B36">
          <w:rPr>
            <w:rFonts w:ascii="Times New Roman" w:hAnsi="Times New Roman" w:cs="Times New Roman"/>
            <w:iCs/>
            <w:color w:val="0563C1" w:themeColor="hyperlink"/>
            <w:kern w:val="0"/>
            <w:sz w:val="24"/>
            <w:szCs w:val="24"/>
            <w:u w:val="single"/>
            <w14:ligatures w14:val="none"/>
          </w:rPr>
          <w:t>www.iub.gov.lv</w:t>
        </w:r>
      </w:hyperlink>
      <w:r w:rsidRPr="00176B36">
        <w:rPr>
          <w:rFonts w:ascii="Times New Roman" w:eastAsia="Calibri" w:hAnsi="Times New Roman" w:cs="Times New Roman"/>
          <w:color w:val="000000"/>
          <w:kern w:val="0"/>
          <w:sz w:val="24"/>
          <w:szCs w:val="24"/>
          <w:lang w:eastAsia="lv-LV"/>
          <w14:ligatures w14:val="none"/>
        </w:rPr>
        <w:t>;</w:t>
      </w:r>
    </w:p>
    <w:p w14:paraId="256A507E" w14:textId="0552EFAD" w:rsidR="007A10D5" w:rsidRPr="00176B36" w:rsidRDefault="007A10D5" w:rsidP="006A53D8">
      <w:pPr>
        <w:numPr>
          <w:ilvl w:val="2"/>
          <w:numId w:val="22"/>
        </w:numPr>
        <w:spacing w:after="0" w:line="276" w:lineRule="auto"/>
        <w:ind w:left="1140"/>
        <w:jc w:val="both"/>
        <w:rPr>
          <w:rFonts w:ascii="Times New Roman" w:hAnsi="Times New Roman" w:cs="Times New Roman"/>
          <w:b/>
          <w:bCs/>
          <w:kern w:val="0"/>
          <w:sz w:val="24"/>
          <w:szCs w:val="24"/>
          <w14:ligatures w14:val="none"/>
        </w:rPr>
      </w:pPr>
      <w:r w:rsidRPr="00176B36">
        <w:rPr>
          <w:rFonts w:ascii="Times New Roman" w:eastAsia="Calibri" w:hAnsi="Times New Roman" w:cs="Times New Roman"/>
          <w:kern w:val="0"/>
          <w:sz w:val="24"/>
          <w:szCs w:val="24"/>
          <w:lang w:eastAsia="lv-LV"/>
          <w14:ligatures w14:val="none"/>
        </w:rPr>
        <w:t xml:space="preserve">uzaicinājums piedalīties Konkursā tiek publicēts </w:t>
      </w:r>
      <w:r w:rsidRPr="00176B36">
        <w:rPr>
          <w:rFonts w:ascii="Times New Roman" w:hAnsi="Times New Roman" w:cs="Times New Roman"/>
          <w:bCs/>
          <w:kern w:val="0"/>
          <w:sz w:val="24"/>
          <w:szCs w:val="24"/>
          <w14:ligatures w14:val="none"/>
        </w:rPr>
        <w:t xml:space="preserve">Pasūtītāja pircēja profilā </w:t>
      </w:r>
      <w:r w:rsidRPr="00176B36">
        <w:rPr>
          <w:rFonts w:ascii="Times New Roman" w:hAnsi="Times New Roman" w:cs="Times New Roman"/>
          <w:iCs/>
          <w:kern w:val="0"/>
          <w:sz w:val="24"/>
          <w:szCs w:val="24"/>
          <w14:ligatures w14:val="none"/>
        </w:rPr>
        <w:t>EIS e-konkursu apakšsistēmā</w:t>
      </w:r>
      <w:r w:rsidRPr="00176B36">
        <w:rPr>
          <w:rFonts w:ascii="Times New Roman" w:hAnsi="Times New Roman" w:cs="Times New Roman"/>
          <w:bCs/>
          <w:iCs/>
          <w:kern w:val="0"/>
          <w:sz w:val="24"/>
          <w:szCs w:val="24"/>
          <w14:ligatures w14:val="none"/>
        </w:rPr>
        <w:t xml:space="preserve"> </w:t>
      </w:r>
      <w:r w:rsidR="00EE111F" w:rsidRPr="00176B36">
        <w:rPr>
          <w:rFonts w:ascii="Times New Roman" w:hAnsi="Times New Roman" w:cs="Times New Roman"/>
          <w:szCs w:val="24"/>
        </w:rPr>
        <w:t>(</w:t>
      </w:r>
      <w:hyperlink r:id="rId12" w:history="1">
        <w:r w:rsidR="00EE111F" w:rsidRPr="00176B36">
          <w:rPr>
            <w:rStyle w:val="Hyperlink"/>
            <w:rFonts w:ascii="Times New Roman" w:hAnsi="Times New Roman" w:cs="Times New Roman"/>
          </w:rPr>
          <w:t>https://www.eis.gov.lv/EKEIS/Supplier/Organizer/1020</w:t>
        </w:r>
      </w:hyperlink>
      <w:r w:rsidR="00EE111F" w:rsidRPr="00176B36">
        <w:rPr>
          <w:rFonts w:ascii="Times New Roman" w:hAnsi="Times New Roman" w:cs="Times New Roman"/>
          <w:szCs w:val="24"/>
        </w:rPr>
        <w:t>)</w:t>
      </w:r>
      <w:r w:rsidRPr="00176B36">
        <w:rPr>
          <w:rFonts w:ascii="Times New Roman" w:hAnsi="Times New Roman" w:cs="Times New Roman"/>
          <w:bCs/>
          <w:iCs/>
          <w:kern w:val="0"/>
          <w:sz w:val="24"/>
          <w:szCs w:val="24"/>
          <w14:ligatures w14:val="none"/>
        </w:rPr>
        <w:t xml:space="preserve"> </w:t>
      </w:r>
      <w:r w:rsidRPr="00176B36">
        <w:rPr>
          <w:rFonts w:ascii="Times New Roman" w:eastAsia="Calibri" w:hAnsi="Times New Roman" w:cs="Times New Roman"/>
          <w:kern w:val="0"/>
          <w:sz w:val="24"/>
          <w:szCs w:val="24"/>
          <w:lang w:eastAsia="lv-LV"/>
          <w14:ligatures w14:val="none"/>
        </w:rPr>
        <w:t xml:space="preserve">un IUB tīmekļvietnē: </w:t>
      </w:r>
      <w:hyperlink r:id="rId13" w:history="1">
        <w:r w:rsidRPr="00176B36">
          <w:rPr>
            <w:rFonts w:ascii="Times New Roman" w:hAnsi="Times New Roman" w:cs="Times New Roman"/>
            <w:iCs/>
            <w:color w:val="0563C1" w:themeColor="hyperlink"/>
            <w:kern w:val="0"/>
            <w:sz w:val="24"/>
            <w:szCs w:val="24"/>
            <w:u w:val="single"/>
            <w14:ligatures w14:val="none"/>
          </w:rPr>
          <w:t>www.iub.gov.lv</w:t>
        </w:r>
      </w:hyperlink>
      <w:r w:rsidRPr="00176B36">
        <w:rPr>
          <w:rFonts w:ascii="Times New Roman" w:hAnsi="Times New Roman" w:cs="Times New Roman"/>
          <w:iCs/>
          <w:kern w:val="0"/>
          <w:sz w:val="24"/>
          <w:szCs w:val="24"/>
          <w14:ligatures w14:val="none"/>
        </w:rPr>
        <w:t>.</w:t>
      </w:r>
    </w:p>
    <w:p w14:paraId="7A9EA7A5" w14:textId="21170220" w:rsidR="007A10D5" w:rsidRPr="00176B36" w:rsidRDefault="007A10D5" w:rsidP="006A53D8">
      <w:pPr>
        <w:numPr>
          <w:ilvl w:val="2"/>
          <w:numId w:val="22"/>
        </w:numPr>
        <w:spacing w:after="0" w:line="276" w:lineRule="auto"/>
        <w:ind w:left="1140"/>
        <w:jc w:val="both"/>
        <w:rPr>
          <w:rFonts w:ascii="Times New Roman" w:hAnsi="Times New Roman" w:cs="Times New Roman"/>
          <w:b/>
          <w:bCs/>
          <w:kern w:val="0"/>
          <w:sz w:val="24"/>
          <w:szCs w:val="24"/>
          <w14:ligatures w14:val="none"/>
        </w:rPr>
      </w:pPr>
      <w:r w:rsidRPr="00176B36">
        <w:rPr>
          <w:rFonts w:ascii="Times New Roman" w:hAnsi="Times New Roman" w:cs="Times New Roman"/>
          <w:bCs/>
          <w:kern w:val="0"/>
          <w:sz w:val="24"/>
          <w:szCs w:val="24"/>
          <w14:ligatures w14:val="none"/>
        </w:rPr>
        <w:lastRenderedPageBreak/>
        <w:t>lejupielādējot iepirkuma procedūras dokumentus, pretendents uzņemas atbildību sekot līdzi Komisijas sniegtajai papildu informācijai, kas tiek publicēta</w:t>
      </w:r>
      <w:r w:rsidRPr="00176B36">
        <w:rPr>
          <w:rFonts w:ascii="Times New Roman" w:hAnsi="Times New Roman" w:cs="Times New Roman"/>
          <w:kern w:val="0"/>
          <w:sz w:val="24"/>
          <w:szCs w:val="24"/>
          <w14:ligatures w14:val="none"/>
        </w:rPr>
        <w:t xml:space="preserve"> </w:t>
      </w:r>
      <w:r w:rsidRPr="00176B36">
        <w:rPr>
          <w:rFonts w:ascii="Times New Roman" w:hAnsi="Times New Roman" w:cs="Times New Roman"/>
          <w:bCs/>
          <w:kern w:val="0"/>
          <w:sz w:val="24"/>
          <w:szCs w:val="24"/>
          <w14:ligatures w14:val="none"/>
        </w:rPr>
        <w:t>Pasūtītāja pircēja profilā</w:t>
      </w:r>
      <w:r w:rsidRPr="00176B36">
        <w:rPr>
          <w:rFonts w:ascii="Times New Roman" w:eastAsia="Cambria" w:hAnsi="Times New Roman" w:cs="Times New Roman"/>
          <w:kern w:val="56"/>
          <w:sz w:val="24"/>
          <w:szCs w:val="24"/>
          <w14:ligatures w14:val="none"/>
        </w:rPr>
        <w:t xml:space="preserve"> </w:t>
      </w:r>
      <w:r w:rsidRPr="00176B36">
        <w:rPr>
          <w:rFonts w:ascii="Times New Roman" w:hAnsi="Times New Roman" w:cs="Times New Roman"/>
          <w:iCs/>
          <w:kern w:val="0"/>
          <w:sz w:val="24"/>
          <w:szCs w:val="24"/>
          <w14:ligatures w14:val="none"/>
        </w:rPr>
        <w:t>EIS e-konkursu apakšsistēmā</w:t>
      </w:r>
      <w:r w:rsidRPr="00176B36">
        <w:rPr>
          <w:rFonts w:ascii="Times New Roman" w:hAnsi="Times New Roman" w:cs="Times New Roman"/>
          <w:bCs/>
          <w:iCs/>
          <w:kern w:val="0"/>
          <w:sz w:val="24"/>
          <w:szCs w:val="24"/>
          <w14:ligatures w14:val="none"/>
        </w:rPr>
        <w:t xml:space="preserve"> </w:t>
      </w:r>
      <w:r w:rsidR="00EE111F" w:rsidRPr="00176B36">
        <w:rPr>
          <w:rFonts w:ascii="Times New Roman" w:hAnsi="Times New Roman" w:cs="Times New Roman"/>
          <w:szCs w:val="24"/>
        </w:rPr>
        <w:t>(</w:t>
      </w:r>
      <w:hyperlink r:id="rId14" w:history="1">
        <w:r w:rsidR="00EE111F" w:rsidRPr="00176B36">
          <w:rPr>
            <w:rStyle w:val="Hyperlink"/>
            <w:rFonts w:ascii="Times New Roman" w:hAnsi="Times New Roman" w:cs="Times New Roman"/>
          </w:rPr>
          <w:t>https://www.eis.gov.lv/EKEIS/Supplier/Organizer/1020</w:t>
        </w:r>
      </w:hyperlink>
      <w:r w:rsidR="00EE111F" w:rsidRPr="00176B36">
        <w:rPr>
          <w:rFonts w:ascii="Times New Roman" w:hAnsi="Times New Roman" w:cs="Times New Roman"/>
          <w:szCs w:val="24"/>
        </w:rPr>
        <w:t>)</w:t>
      </w:r>
      <w:r w:rsidRPr="00176B36">
        <w:rPr>
          <w:rFonts w:ascii="Times New Roman" w:eastAsia="Calibri" w:hAnsi="Times New Roman" w:cs="Times New Roman"/>
          <w:color w:val="000000"/>
          <w:kern w:val="0"/>
          <w:sz w:val="24"/>
          <w:szCs w:val="24"/>
          <w:lang w:eastAsia="lv-LV"/>
          <w14:ligatures w14:val="none"/>
        </w:rPr>
        <w:t>.</w:t>
      </w:r>
    </w:p>
    <w:p w14:paraId="339255C9" w14:textId="77777777" w:rsidR="007A10D5" w:rsidRPr="00E31062" w:rsidRDefault="007A10D5" w:rsidP="006A53D8">
      <w:pPr>
        <w:numPr>
          <w:ilvl w:val="2"/>
          <w:numId w:val="22"/>
        </w:numPr>
        <w:spacing w:after="0" w:line="276" w:lineRule="auto"/>
        <w:ind w:left="1140"/>
        <w:jc w:val="both"/>
        <w:rPr>
          <w:rFonts w:ascii="Times New Roman" w:hAnsi="Times New Roman" w:cs="Times New Roman"/>
          <w:b/>
          <w:bCs/>
          <w:kern w:val="0"/>
          <w:sz w:val="24"/>
          <w:szCs w:val="24"/>
          <w14:ligatures w14:val="none"/>
        </w:rPr>
      </w:pPr>
      <w:r w:rsidRPr="00176B36">
        <w:rPr>
          <w:rFonts w:ascii="Times New Roman" w:hAnsi="Times New Roman" w:cs="Times New Roman"/>
          <w:kern w:val="0"/>
          <w:sz w:val="24"/>
          <w:szCs w:val="24"/>
          <w14:ligatures w14:val="none"/>
        </w:rPr>
        <w:t>informācijas apmaiņa starp Pasūtītāju, piegādātājiem un pretendentiem notiek rakstveidā nododot to personiski vai nosūtot</w:t>
      </w:r>
      <w:r w:rsidRPr="00E31062">
        <w:rPr>
          <w:rFonts w:ascii="Times New Roman" w:hAnsi="Times New Roman" w:cs="Times New Roman"/>
          <w:kern w:val="0"/>
          <w:sz w:val="24"/>
          <w:szCs w:val="24"/>
          <w14:ligatures w14:val="none"/>
        </w:rPr>
        <w:t xml:space="preserve"> pa pastu, vai elektroniski, izmantojot drošu elektronisko parakstu vai pievienojot elektroniskajam pastam skenētu dokumentu, un izmantojot</w:t>
      </w:r>
      <w:r w:rsidRPr="00E31062">
        <w:rPr>
          <w:rFonts w:ascii="Times New Roman" w:hAnsi="Times New Roman" w:cs="Times New Roman"/>
          <w:iCs/>
          <w:kern w:val="0"/>
          <w:sz w:val="24"/>
          <w:szCs w:val="24"/>
          <w14:ligatures w14:val="none"/>
        </w:rPr>
        <w:t xml:space="preserve"> EIS e-konkursu apakšsistēmu.</w:t>
      </w:r>
    </w:p>
    <w:p w14:paraId="0FF1C8C7" w14:textId="77777777" w:rsidR="007A10D5" w:rsidRPr="00E31062" w:rsidRDefault="007A10D5" w:rsidP="006A53D8">
      <w:pPr>
        <w:numPr>
          <w:ilvl w:val="2"/>
          <w:numId w:val="22"/>
        </w:numPr>
        <w:spacing w:after="0" w:line="276" w:lineRule="auto"/>
        <w:ind w:left="1140"/>
        <w:jc w:val="both"/>
        <w:rPr>
          <w:rFonts w:ascii="Times New Roman" w:hAnsi="Times New Roman" w:cs="Times New Roman"/>
          <w:b/>
          <w:bCs/>
          <w:kern w:val="0"/>
          <w:sz w:val="24"/>
          <w:szCs w:val="24"/>
          <w14:ligatures w14:val="none"/>
        </w:rPr>
      </w:pPr>
      <w:r w:rsidRPr="00E31062">
        <w:rPr>
          <w:rFonts w:ascii="Times New Roman" w:hAnsi="Times New Roman" w:cs="Times New Roman"/>
          <w:kern w:val="0"/>
          <w:sz w:val="24"/>
          <w:szCs w:val="24"/>
          <w14:ligatures w14:val="none"/>
        </w:rPr>
        <w:t>saziņas dokumentā ietver iepirkuma procedūras nosaukumu un identifikācijas numuru.</w:t>
      </w:r>
    </w:p>
    <w:p w14:paraId="49B03C14" w14:textId="43A3B3D8" w:rsidR="007A10D5" w:rsidRPr="00176B36" w:rsidRDefault="007A10D5" w:rsidP="006A53D8">
      <w:pPr>
        <w:numPr>
          <w:ilvl w:val="2"/>
          <w:numId w:val="22"/>
        </w:numPr>
        <w:spacing w:after="0" w:line="276" w:lineRule="auto"/>
        <w:ind w:left="1140"/>
        <w:jc w:val="both"/>
        <w:rPr>
          <w:rFonts w:ascii="Times New Roman" w:hAnsi="Times New Roman" w:cs="Times New Roman"/>
          <w:b/>
          <w:bCs/>
          <w:kern w:val="0"/>
          <w:sz w:val="24"/>
          <w:szCs w:val="24"/>
          <w14:ligatures w14:val="none"/>
        </w:rPr>
      </w:pPr>
      <w:r w:rsidRPr="00E31062">
        <w:rPr>
          <w:rFonts w:ascii="Times New Roman" w:hAnsi="Times New Roman" w:cs="Times New Roman"/>
          <w:kern w:val="0"/>
          <w:sz w:val="24"/>
          <w:szCs w:val="24"/>
          <w14:ligatures w14:val="none"/>
        </w:rPr>
        <w:t xml:space="preserve">ja piegādātājs ir </w:t>
      </w:r>
      <w:r w:rsidRPr="00E31062">
        <w:rPr>
          <w:rFonts w:ascii="Times New Roman" w:hAnsi="Times New Roman" w:cs="Times New Roman"/>
          <w:b/>
          <w:kern w:val="0"/>
          <w:sz w:val="24"/>
          <w:szCs w:val="24"/>
          <w14:ligatures w14:val="none"/>
        </w:rPr>
        <w:t>laikus</w:t>
      </w:r>
      <w:r w:rsidRPr="00E31062">
        <w:rPr>
          <w:rFonts w:ascii="Times New Roman" w:hAnsi="Times New Roman" w:cs="Times New Roman"/>
          <w:kern w:val="0"/>
          <w:sz w:val="24"/>
          <w:szCs w:val="24"/>
          <w14:ligatures w14:val="none"/>
        </w:rPr>
        <w:t xml:space="preserve"> pieprasījis papildu informāciju par Nolikumu, Komisija to sniedz 5 (piecu) darba dienu laikā, bet ne vēlāk kā 6 (sešas) dienas pirms piedāvājumu iesniegšanas termiņa </w:t>
      </w:r>
      <w:r w:rsidRPr="00176B36">
        <w:rPr>
          <w:rFonts w:ascii="Times New Roman" w:hAnsi="Times New Roman" w:cs="Times New Roman"/>
          <w:kern w:val="0"/>
          <w:sz w:val="24"/>
          <w:szCs w:val="24"/>
          <w14:ligatures w14:val="none"/>
        </w:rPr>
        <w:t xml:space="preserve">beigām un publicē atbildes, norādot arī uzdotos jautājumus, </w:t>
      </w:r>
      <w:r w:rsidRPr="00176B36">
        <w:rPr>
          <w:rFonts w:ascii="Times New Roman" w:hAnsi="Times New Roman" w:cs="Times New Roman"/>
          <w:bCs/>
          <w:kern w:val="0"/>
          <w:sz w:val="24"/>
          <w:szCs w:val="24"/>
          <w14:ligatures w14:val="none"/>
        </w:rPr>
        <w:t xml:space="preserve">Pasūtītāja pircēja profilā </w:t>
      </w:r>
      <w:r w:rsidRPr="00176B36">
        <w:rPr>
          <w:rFonts w:ascii="Times New Roman" w:hAnsi="Times New Roman" w:cs="Times New Roman"/>
          <w:kern w:val="0"/>
          <w:sz w:val="24"/>
          <w:szCs w:val="24"/>
          <w14:ligatures w14:val="none"/>
        </w:rPr>
        <w:t xml:space="preserve">EIS e-konkursu apakšsistēmā </w:t>
      </w:r>
      <w:r w:rsidR="00EE111F" w:rsidRPr="00176B36">
        <w:rPr>
          <w:rFonts w:ascii="Times New Roman" w:hAnsi="Times New Roman" w:cs="Times New Roman"/>
          <w:szCs w:val="24"/>
        </w:rPr>
        <w:t>(</w:t>
      </w:r>
      <w:hyperlink r:id="rId15" w:history="1">
        <w:r w:rsidR="00EE111F" w:rsidRPr="00176B36">
          <w:rPr>
            <w:rStyle w:val="Hyperlink"/>
            <w:rFonts w:ascii="Times New Roman" w:hAnsi="Times New Roman" w:cs="Times New Roman"/>
          </w:rPr>
          <w:t>https://www.eis.gov.lv/EKEIS/Supplier/Organizer/1020</w:t>
        </w:r>
      </w:hyperlink>
      <w:r w:rsidR="00EE111F" w:rsidRPr="00176B36">
        <w:rPr>
          <w:rFonts w:ascii="Times New Roman" w:hAnsi="Times New Roman" w:cs="Times New Roman"/>
          <w:szCs w:val="24"/>
        </w:rPr>
        <w:t>)</w:t>
      </w:r>
      <w:r w:rsidRPr="00176B36">
        <w:rPr>
          <w:rFonts w:ascii="Times New Roman" w:hAnsi="Times New Roman" w:cs="Times New Roman"/>
          <w:kern w:val="0"/>
          <w:sz w:val="24"/>
          <w:szCs w:val="24"/>
          <w14:ligatures w14:val="none"/>
        </w:rPr>
        <w:t>.</w:t>
      </w:r>
    </w:p>
    <w:p w14:paraId="08FDB78A" w14:textId="7D2B0ABB" w:rsidR="007A10D5" w:rsidRPr="00E31062" w:rsidRDefault="007A10D5" w:rsidP="006A53D8">
      <w:pPr>
        <w:numPr>
          <w:ilvl w:val="2"/>
          <w:numId w:val="22"/>
        </w:numPr>
        <w:spacing w:after="0" w:line="276" w:lineRule="auto"/>
        <w:ind w:left="1140"/>
        <w:jc w:val="both"/>
        <w:rPr>
          <w:rFonts w:ascii="Times New Roman" w:hAnsi="Times New Roman" w:cs="Times New Roman"/>
          <w:b/>
          <w:bCs/>
          <w:kern w:val="0"/>
          <w:sz w:val="24"/>
          <w:szCs w:val="24"/>
          <w14:ligatures w14:val="none"/>
        </w:rPr>
      </w:pPr>
      <w:r w:rsidRPr="00176B36">
        <w:rPr>
          <w:rFonts w:ascii="Times New Roman" w:hAnsi="Times New Roman" w:cs="Times New Roman"/>
          <w:kern w:val="0"/>
          <w:sz w:val="24"/>
          <w:szCs w:val="24"/>
          <w14:ligatures w14:val="none"/>
        </w:rPr>
        <w:t xml:space="preserve">ja Pasūtītājs izdarījis grozījumus iepirkuma procedūras dokumentos, tas ievieto informāciju par grozījumiem </w:t>
      </w:r>
      <w:r w:rsidRPr="00176B36">
        <w:rPr>
          <w:rFonts w:ascii="Times New Roman" w:hAnsi="Times New Roman" w:cs="Times New Roman"/>
          <w:bCs/>
          <w:kern w:val="0"/>
          <w:sz w:val="24"/>
          <w:szCs w:val="24"/>
          <w14:ligatures w14:val="none"/>
        </w:rPr>
        <w:t xml:space="preserve">Pasūtītāja pircēja profilā </w:t>
      </w:r>
      <w:r w:rsidRPr="00176B36">
        <w:rPr>
          <w:rFonts w:ascii="Times New Roman" w:hAnsi="Times New Roman" w:cs="Times New Roman"/>
          <w:kern w:val="0"/>
          <w:sz w:val="24"/>
          <w:szCs w:val="24"/>
          <w14:ligatures w14:val="none"/>
        </w:rPr>
        <w:t xml:space="preserve">EIS e-konkursu apakšsistēmā </w:t>
      </w:r>
      <w:r w:rsidR="00EE111F" w:rsidRPr="00176B36">
        <w:rPr>
          <w:rFonts w:ascii="Times New Roman" w:hAnsi="Times New Roman" w:cs="Times New Roman"/>
          <w:szCs w:val="24"/>
        </w:rPr>
        <w:t>(</w:t>
      </w:r>
      <w:hyperlink r:id="rId16" w:history="1">
        <w:r w:rsidR="00EE111F" w:rsidRPr="00176B36">
          <w:rPr>
            <w:rStyle w:val="Hyperlink"/>
            <w:rFonts w:ascii="Times New Roman" w:hAnsi="Times New Roman" w:cs="Times New Roman"/>
          </w:rPr>
          <w:t>https://www.eis.gov.lv/EKEIS/Supplier/Organizer/1020</w:t>
        </w:r>
      </w:hyperlink>
      <w:r w:rsidR="00EE111F" w:rsidRPr="00176B36">
        <w:rPr>
          <w:rFonts w:ascii="Times New Roman" w:hAnsi="Times New Roman" w:cs="Times New Roman"/>
          <w:szCs w:val="24"/>
        </w:rPr>
        <w:t>)</w:t>
      </w:r>
      <w:r w:rsidRPr="00176B36">
        <w:rPr>
          <w:rFonts w:ascii="Times New Roman" w:hAnsi="Times New Roman" w:cs="Times New Roman"/>
          <w:kern w:val="0"/>
          <w:sz w:val="24"/>
          <w:szCs w:val="24"/>
          <w14:ligatures w14:val="none"/>
        </w:rPr>
        <w:t xml:space="preserve"> ne vēlāk kā dienu pēc tam, kad paziņojums par izmaiņām vai</w:t>
      </w:r>
      <w:r w:rsidRPr="00E31062">
        <w:rPr>
          <w:rFonts w:ascii="Times New Roman" w:hAnsi="Times New Roman" w:cs="Times New Roman"/>
          <w:kern w:val="0"/>
          <w:sz w:val="24"/>
          <w:szCs w:val="24"/>
          <w14:ligatures w14:val="none"/>
        </w:rPr>
        <w:t xml:space="preserve"> papildu informācija iesniegta IUB publicēšanai. Nepieciešamības gadījumā tiek mainīts arī piedāvājumu iesniegšanas termiņš.</w:t>
      </w:r>
    </w:p>
    <w:p w14:paraId="0876EEAC" w14:textId="77777777" w:rsidR="007A10D5" w:rsidRPr="00E31062" w:rsidRDefault="007A10D5" w:rsidP="006A53D8">
      <w:pPr>
        <w:numPr>
          <w:ilvl w:val="1"/>
          <w:numId w:val="22"/>
        </w:numPr>
        <w:spacing w:after="0" w:line="276" w:lineRule="auto"/>
        <w:jc w:val="both"/>
        <w:rPr>
          <w:rFonts w:ascii="Times New Roman" w:eastAsia="Times New Roman" w:hAnsi="Times New Roman" w:cs="Times New Roman"/>
          <w:b/>
          <w:bCs/>
          <w:kern w:val="0"/>
          <w:sz w:val="24"/>
          <w:szCs w:val="24"/>
          <w:u w:val="single"/>
          <w14:ligatures w14:val="none"/>
        </w:rPr>
      </w:pPr>
      <w:bookmarkStart w:id="5" w:name="_Toc496021982"/>
      <w:r w:rsidRPr="00E31062">
        <w:rPr>
          <w:rFonts w:ascii="Times New Roman" w:eastAsia="Times New Roman" w:hAnsi="Times New Roman" w:cs="Times New Roman"/>
          <w:b/>
          <w:bCs/>
          <w:kern w:val="0"/>
          <w:sz w:val="24"/>
          <w:szCs w:val="24"/>
          <w:u w:val="single"/>
          <w14:ligatures w14:val="none"/>
        </w:rPr>
        <w:t>Piedāvājumu iesniegšanas un atvēršanas vieta, datums, laiks un kārtība</w:t>
      </w:r>
      <w:bookmarkEnd w:id="5"/>
    </w:p>
    <w:p w14:paraId="55AEDF2D" w14:textId="77777777" w:rsidR="007A10D5" w:rsidRPr="00E31062" w:rsidRDefault="007A10D5" w:rsidP="006A53D8">
      <w:pPr>
        <w:widowControl w:val="0"/>
        <w:numPr>
          <w:ilvl w:val="2"/>
          <w:numId w:val="22"/>
        </w:numPr>
        <w:autoSpaceDE w:val="0"/>
        <w:autoSpaceDN w:val="0"/>
        <w:spacing w:after="0" w:line="276" w:lineRule="auto"/>
        <w:ind w:left="1140"/>
        <w:jc w:val="both"/>
        <w:rPr>
          <w:rFonts w:ascii="Times New Roman" w:eastAsia="Times New Roman" w:hAnsi="Times New Roman" w:cs="Times New Roman"/>
          <w:color w:val="000000"/>
          <w:kern w:val="0"/>
          <w:sz w:val="24"/>
          <w:szCs w:val="24"/>
          <w14:ligatures w14:val="none"/>
        </w:rPr>
      </w:pPr>
      <w:r w:rsidRPr="00E31062">
        <w:rPr>
          <w:rFonts w:ascii="Times New Roman" w:eastAsia="Times New Roman" w:hAnsi="Times New Roman" w:cs="Times New Roman"/>
          <w:b/>
          <w:kern w:val="0"/>
          <w:sz w:val="24"/>
          <w:szCs w:val="24"/>
          <w14:ligatures w14:val="none"/>
        </w:rPr>
        <w:t xml:space="preserve">saskaņā ar PIL 39. panta pirmo daļu, piedāvājumi ir iesniedzami </w:t>
      </w:r>
      <w:r w:rsidRPr="00E31062">
        <w:rPr>
          <w:rFonts w:ascii="Times New Roman" w:eastAsia="Times New Roman" w:hAnsi="Times New Roman" w:cs="Times New Roman"/>
          <w:b/>
          <w:kern w:val="0"/>
          <w:sz w:val="24"/>
          <w:szCs w:val="24"/>
          <w:u w:val="single"/>
          <w14:ligatures w14:val="none"/>
        </w:rPr>
        <w:t>TIKAI ELEKTRONISKI</w:t>
      </w:r>
      <w:r w:rsidRPr="00E31062">
        <w:rPr>
          <w:rFonts w:ascii="Times New Roman" w:eastAsia="Times New Roman" w:hAnsi="Times New Roman" w:cs="Times New Roman"/>
          <w:b/>
          <w:kern w:val="0"/>
          <w:sz w:val="24"/>
          <w:szCs w:val="24"/>
          <w14:ligatures w14:val="none"/>
        </w:rPr>
        <w:t>, izmantojot EIS e-konkursu apakšsistēmu. Ārpus EIS e-konkursu apakšsistēmas iesniegtie piedāvājumi tiks atzīti par neatbilstošiem un noraidīti,</w:t>
      </w:r>
      <w:r w:rsidRPr="00E31062">
        <w:rPr>
          <w:rFonts w:ascii="Times New Roman" w:eastAsia="Calibri" w:hAnsi="Times New Roman" w:cs="Times New Roman"/>
          <w:b/>
          <w:bCs/>
          <w:color w:val="000000"/>
          <w:kern w:val="0"/>
          <w:sz w:val="24"/>
          <w:szCs w:val="24"/>
          <w:lang w:eastAsia="lv-LV"/>
          <w14:ligatures w14:val="none"/>
        </w:rPr>
        <w:t xml:space="preserve"> un neatvērti tiek nosūtīti atpakaļ iesniedzējam</w:t>
      </w:r>
      <w:r w:rsidRPr="00E31062">
        <w:rPr>
          <w:rFonts w:ascii="Times New Roman" w:eastAsia="Times New Roman" w:hAnsi="Times New Roman" w:cs="Times New Roman"/>
          <w:b/>
          <w:kern w:val="0"/>
          <w:sz w:val="24"/>
          <w:szCs w:val="24"/>
          <w14:ligatures w14:val="none"/>
        </w:rPr>
        <w:t>;</w:t>
      </w:r>
    </w:p>
    <w:p w14:paraId="30B49F02" w14:textId="77777777" w:rsidR="007A10D5" w:rsidRPr="00E31062" w:rsidRDefault="007A10D5" w:rsidP="006A53D8">
      <w:pPr>
        <w:widowControl w:val="0"/>
        <w:numPr>
          <w:ilvl w:val="2"/>
          <w:numId w:val="22"/>
        </w:numPr>
        <w:autoSpaceDE w:val="0"/>
        <w:autoSpaceDN w:val="0"/>
        <w:spacing w:after="0" w:line="276" w:lineRule="auto"/>
        <w:ind w:left="1140"/>
        <w:jc w:val="both"/>
        <w:rPr>
          <w:rFonts w:ascii="Times New Roman" w:eastAsia="Times New Roman" w:hAnsi="Times New Roman" w:cs="Times New Roman"/>
          <w:color w:val="000000"/>
          <w:kern w:val="0"/>
          <w:sz w:val="24"/>
          <w:szCs w:val="24"/>
          <w14:ligatures w14:val="none"/>
        </w:rPr>
      </w:pPr>
      <w:r w:rsidRPr="00E31062">
        <w:rPr>
          <w:rFonts w:ascii="Times New Roman" w:eastAsia="Times New Roman" w:hAnsi="Times New Roman" w:cs="Times New Roman"/>
          <w:kern w:val="0"/>
          <w:sz w:val="24"/>
          <w:szCs w:val="24"/>
          <w14:ligatures w14:val="none"/>
        </w:rPr>
        <w:t xml:space="preserve">informāciju par to, kā piegādātājs var reģistrēties par Nolikuma saņēmēju skatīt: </w:t>
      </w:r>
      <w:hyperlink r:id="rId17" w:history="1">
        <w:r w:rsidRPr="00E31062">
          <w:rPr>
            <w:rFonts w:ascii="Times New Roman" w:eastAsia="Times New Roman" w:hAnsi="Times New Roman" w:cs="Times New Roman"/>
            <w:color w:val="0000FF"/>
            <w:kern w:val="0"/>
            <w:sz w:val="24"/>
            <w:szCs w:val="24"/>
            <w:u w:val="single"/>
            <w14:ligatures w14:val="none"/>
          </w:rPr>
          <w:t>https://www.eis.gov.lv/EIS/Publications/PublicationView.aspx?PublicationId=883</w:t>
        </w:r>
      </w:hyperlink>
      <w:r w:rsidRPr="00E31062">
        <w:rPr>
          <w:rFonts w:ascii="Times New Roman" w:eastAsia="Times New Roman" w:hAnsi="Times New Roman" w:cs="Times New Roman"/>
          <w:color w:val="0000FF"/>
          <w:kern w:val="0"/>
          <w:sz w:val="24"/>
          <w:szCs w:val="24"/>
          <w:u w:val="single"/>
          <w14:ligatures w14:val="none"/>
        </w:rPr>
        <w:t>;</w:t>
      </w:r>
    </w:p>
    <w:p w14:paraId="6248497E" w14:textId="6F388973" w:rsidR="00AA4C57" w:rsidRPr="00176B36" w:rsidRDefault="00AA4C57" w:rsidP="006A53D8">
      <w:pPr>
        <w:numPr>
          <w:ilvl w:val="2"/>
          <w:numId w:val="22"/>
        </w:numPr>
        <w:spacing w:after="0" w:line="240" w:lineRule="auto"/>
        <w:ind w:left="1170" w:hanging="810"/>
        <w:jc w:val="both"/>
        <w:rPr>
          <w:rFonts w:ascii="Times New Roman" w:hAnsi="Times New Roman" w:cs="Times New Roman"/>
          <w:bCs/>
          <w:color w:val="000000" w:themeColor="text1"/>
          <w:sz w:val="24"/>
          <w:szCs w:val="24"/>
        </w:rPr>
      </w:pPr>
      <w:r w:rsidRPr="00E31062">
        <w:rPr>
          <w:rFonts w:ascii="Times New Roman" w:hAnsi="Times New Roman" w:cs="Times New Roman"/>
          <w:bCs/>
          <w:color w:val="000000" w:themeColor="text1"/>
          <w:sz w:val="24"/>
          <w:szCs w:val="24"/>
        </w:rPr>
        <w:t xml:space="preserve">Piedāvājumu iesniegšanas termiņš ir noteikts Pasūtītāja pircēja profilā EIS e-konkursu </w:t>
      </w:r>
      <w:r w:rsidRPr="00176B36">
        <w:rPr>
          <w:rFonts w:ascii="Times New Roman" w:hAnsi="Times New Roman" w:cs="Times New Roman"/>
          <w:bCs/>
          <w:color w:val="000000" w:themeColor="text1"/>
          <w:sz w:val="24"/>
          <w:szCs w:val="24"/>
        </w:rPr>
        <w:t xml:space="preserve">apakšsistēmā </w:t>
      </w:r>
      <w:r w:rsidR="00C16CC8" w:rsidRPr="00176B36">
        <w:rPr>
          <w:rFonts w:ascii="Times New Roman" w:hAnsi="Times New Roman" w:cs="Times New Roman"/>
          <w:sz w:val="24"/>
          <w:szCs w:val="24"/>
        </w:rPr>
        <w:t>(</w:t>
      </w:r>
      <w:hyperlink r:id="rId18" w:history="1">
        <w:r w:rsidR="00C16CC8" w:rsidRPr="00176B36">
          <w:rPr>
            <w:rStyle w:val="Hyperlink"/>
            <w:rFonts w:ascii="Times New Roman" w:hAnsi="Times New Roman" w:cs="Times New Roman"/>
            <w:sz w:val="24"/>
            <w:szCs w:val="24"/>
          </w:rPr>
          <w:t>https://www.eis.gov.lv/EKEIS/Supplier/Organizer/1020</w:t>
        </w:r>
      </w:hyperlink>
      <w:r w:rsidR="00C16CC8" w:rsidRPr="00176B36">
        <w:rPr>
          <w:rFonts w:ascii="Times New Roman" w:hAnsi="Times New Roman" w:cs="Times New Roman"/>
          <w:sz w:val="24"/>
          <w:szCs w:val="24"/>
        </w:rPr>
        <w:t>).</w:t>
      </w:r>
    </w:p>
    <w:p w14:paraId="1B0BEDFD" w14:textId="52513999" w:rsidR="007A10D5" w:rsidRPr="00176B36" w:rsidRDefault="00AA4C57" w:rsidP="006A53D8">
      <w:pPr>
        <w:numPr>
          <w:ilvl w:val="2"/>
          <w:numId w:val="22"/>
        </w:numPr>
        <w:spacing w:after="0" w:line="240" w:lineRule="auto"/>
        <w:ind w:left="1170" w:hanging="810"/>
        <w:jc w:val="both"/>
        <w:rPr>
          <w:rFonts w:ascii="Times New Roman" w:hAnsi="Times New Roman" w:cs="Times New Roman"/>
          <w:bCs/>
          <w:color w:val="000000" w:themeColor="text1"/>
          <w:sz w:val="24"/>
          <w:szCs w:val="24"/>
        </w:rPr>
      </w:pPr>
      <w:r w:rsidRPr="00176B36">
        <w:rPr>
          <w:rFonts w:ascii="Times New Roman" w:hAnsi="Times New Roman" w:cs="Times New Roman"/>
          <w:bCs/>
          <w:color w:val="000000" w:themeColor="text1"/>
          <w:sz w:val="24"/>
          <w:szCs w:val="24"/>
        </w:rPr>
        <w:t xml:space="preserve">Komisija atver elektroniski iesniegtos piedāvājumus četras stundas pēc piedāvājumu iesniegšanas beigām. </w:t>
      </w:r>
    </w:p>
    <w:p w14:paraId="33B5BDE1" w14:textId="18F1F54A" w:rsidR="007A10D5" w:rsidRPr="00176B36" w:rsidRDefault="007A10D5" w:rsidP="006A53D8">
      <w:pPr>
        <w:widowControl w:val="0"/>
        <w:numPr>
          <w:ilvl w:val="2"/>
          <w:numId w:val="22"/>
        </w:numPr>
        <w:autoSpaceDE w:val="0"/>
        <w:autoSpaceDN w:val="0"/>
        <w:spacing w:after="0" w:line="276" w:lineRule="auto"/>
        <w:ind w:left="1140"/>
        <w:jc w:val="both"/>
        <w:rPr>
          <w:rFonts w:ascii="Times New Roman" w:eastAsia="Times New Roman" w:hAnsi="Times New Roman" w:cs="Times New Roman"/>
          <w:color w:val="000000"/>
          <w:kern w:val="0"/>
          <w:sz w:val="24"/>
          <w:szCs w:val="24"/>
          <w14:ligatures w14:val="none"/>
        </w:rPr>
      </w:pPr>
      <w:r w:rsidRPr="00176B36">
        <w:rPr>
          <w:rFonts w:ascii="Times New Roman" w:eastAsia="Times New Roman" w:hAnsi="Times New Roman" w:cs="Times New Roman"/>
          <w:color w:val="000000"/>
          <w:kern w:val="0"/>
          <w:sz w:val="24"/>
          <w:szCs w:val="24"/>
          <w14:ligatures w14:val="none"/>
        </w:rPr>
        <w:t xml:space="preserve">Piedāvājumu atvēršana notiek izmantojot </w:t>
      </w:r>
      <w:r w:rsidR="00176B36" w:rsidRPr="00176B36">
        <w:rPr>
          <w:rFonts w:ascii="Times New Roman" w:eastAsia="Times New Roman" w:hAnsi="Times New Roman" w:cs="Times New Roman"/>
          <w:color w:val="000000"/>
          <w:kern w:val="0"/>
          <w:sz w:val="24"/>
          <w:szCs w:val="24"/>
          <w14:ligatures w14:val="none"/>
        </w:rPr>
        <w:t xml:space="preserve">Valsts digitālās attīstības aģentūra </w:t>
      </w:r>
      <w:r w:rsidRPr="00176B36">
        <w:rPr>
          <w:rFonts w:ascii="Times New Roman" w:eastAsia="Times New Roman" w:hAnsi="Times New Roman" w:cs="Times New Roman"/>
          <w:color w:val="000000"/>
          <w:kern w:val="0"/>
          <w:sz w:val="24"/>
          <w:szCs w:val="24"/>
          <w14:ligatures w14:val="none"/>
        </w:rPr>
        <w:t xml:space="preserve">uzturētā tīmekļvietnē </w:t>
      </w:r>
      <w:hyperlink r:id="rId19" w:history="1">
        <w:r w:rsidRPr="00176B36">
          <w:rPr>
            <w:rFonts w:ascii="Times New Roman" w:eastAsia="Times New Roman" w:hAnsi="Times New Roman" w:cs="Times New Roman"/>
            <w:b/>
            <w:color w:val="0563C1" w:themeColor="hyperlink"/>
            <w:kern w:val="0"/>
            <w:sz w:val="24"/>
            <w:szCs w:val="24"/>
            <w:u w:val="single"/>
            <w14:ligatures w14:val="none"/>
          </w:rPr>
          <w:t>www.eis.gov.lv</w:t>
        </w:r>
      </w:hyperlink>
      <w:r w:rsidRPr="00176B36">
        <w:rPr>
          <w:rFonts w:ascii="Times New Roman" w:eastAsia="Times New Roman" w:hAnsi="Times New Roman" w:cs="Times New Roman"/>
          <w:color w:val="000000"/>
          <w:kern w:val="0"/>
          <w:sz w:val="24"/>
          <w:szCs w:val="24"/>
          <w14:ligatures w14:val="none"/>
        </w:rPr>
        <w:t xml:space="preserve"> pieejamos rīkus piedāvājumu elektroniskai saņemšanai;</w:t>
      </w:r>
    </w:p>
    <w:p w14:paraId="5E4238B4" w14:textId="77777777" w:rsidR="007A10D5" w:rsidRPr="00176B36" w:rsidRDefault="007A10D5" w:rsidP="006A53D8">
      <w:pPr>
        <w:widowControl w:val="0"/>
        <w:numPr>
          <w:ilvl w:val="2"/>
          <w:numId w:val="22"/>
        </w:numPr>
        <w:autoSpaceDE w:val="0"/>
        <w:autoSpaceDN w:val="0"/>
        <w:spacing w:after="0" w:line="276" w:lineRule="auto"/>
        <w:ind w:left="1140"/>
        <w:jc w:val="both"/>
        <w:rPr>
          <w:rFonts w:ascii="Times New Roman" w:eastAsia="Times New Roman" w:hAnsi="Times New Roman" w:cs="Times New Roman"/>
          <w:color w:val="000000"/>
          <w:kern w:val="0"/>
          <w:sz w:val="24"/>
          <w:szCs w:val="24"/>
          <w14:ligatures w14:val="none"/>
        </w:rPr>
      </w:pPr>
      <w:r w:rsidRPr="00176B36">
        <w:rPr>
          <w:rFonts w:ascii="Times New Roman" w:eastAsia="Times New Roman" w:hAnsi="Times New Roman" w:cs="Times New Roman"/>
          <w:kern w:val="0"/>
          <w:sz w:val="24"/>
          <w:szCs w:val="24"/>
          <w14:ligatures w14:val="none"/>
        </w:rPr>
        <w:t>iesniegto piedāvājumu atvēršanas procesam Pretendents var sekot līdzi tiešsaistes režīmā EIS e-konkursu apakšsistēmā;</w:t>
      </w:r>
    </w:p>
    <w:p w14:paraId="2D8634AC" w14:textId="77777777" w:rsidR="007A10D5" w:rsidRPr="00176B36" w:rsidRDefault="007A10D5" w:rsidP="006A53D8">
      <w:pPr>
        <w:widowControl w:val="0"/>
        <w:numPr>
          <w:ilvl w:val="2"/>
          <w:numId w:val="22"/>
        </w:numPr>
        <w:autoSpaceDE w:val="0"/>
        <w:autoSpaceDN w:val="0"/>
        <w:spacing w:after="0" w:line="276" w:lineRule="auto"/>
        <w:ind w:left="1140"/>
        <w:jc w:val="both"/>
        <w:rPr>
          <w:rFonts w:ascii="Times New Roman" w:eastAsia="Times New Roman" w:hAnsi="Times New Roman" w:cs="Times New Roman"/>
          <w:color w:val="000000"/>
          <w:kern w:val="0"/>
          <w:sz w:val="24"/>
          <w:szCs w:val="24"/>
          <w14:ligatures w14:val="none"/>
        </w:rPr>
      </w:pPr>
      <w:r w:rsidRPr="00176B36">
        <w:rPr>
          <w:rFonts w:ascii="Times New Roman" w:eastAsia="Times New Roman" w:hAnsi="Times New Roman" w:cs="Times New Roman"/>
          <w:kern w:val="0"/>
          <w:sz w:val="24"/>
          <w:szCs w:val="24"/>
          <w14:ligatures w14:val="none"/>
        </w:rPr>
        <w:t>ja Pretendents piedāvājuma datu aizsardzībai izmantojis piedāvājuma šifrēšanu, Pretendentam ne vēlāk kā 15 (piecpadsmit) minūtes pēc piedāvājumu iesniegšanas termiņa beigām Komisijai jāiesniedz derīga elektroniskā atslēga ar paroli šifrētā dokumenta atvēršanai;</w:t>
      </w:r>
    </w:p>
    <w:p w14:paraId="109F77D0" w14:textId="77777777" w:rsidR="007A10D5" w:rsidRPr="00176B36" w:rsidRDefault="007A10D5" w:rsidP="006A53D8">
      <w:pPr>
        <w:widowControl w:val="0"/>
        <w:numPr>
          <w:ilvl w:val="2"/>
          <w:numId w:val="22"/>
        </w:numPr>
        <w:autoSpaceDE w:val="0"/>
        <w:autoSpaceDN w:val="0"/>
        <w:spacing w:after="0" w:line="276" w:lineRule="auto"/>
        <w:ind w:left="1140"/>
        <w:jc w:val="both"/>
        <w:rPr>
          <w:rFonts w:ascii="Times New Roman" w:eastAsia="Times New Roman" w:hAnsi="Times New Roman" w:cs="Times New Roman"/>
          <w:color w:val="000000"/>
          <w:kern w:val="0"/>
          <w:sz w:val="24"/>
          <w:szCs w:val="24"/>
          <w14:ligatures w14:val="none"/>
        </w:rPr>
      </w:pPr>
      <w:r w:rsidRPr="00176B36">
        <w:rPr>
          <w:rFonts w:ascii="Times New Roman" w:eastAsia="Times New Roman" w:hAnsi="Times New Roman" w:cs="Times New Roman"/>
          <w:kern w:val="0"/>
          <w:sz w:val="24"/>
          <w:szCs w:val="24"/>
          <w14:ligatures w14:val="none"/>
        </w:rPr>
        <w:t>piedāvājumu vērtēšanu un lēmumu pieņemšanu Komisija veic slēgtā sēdē;</w:t>
      </w:r>
    </w:p>
    <w:p w14:paraId="50C42B6C" w14:textId="77777777" w:rsidR="007A10D5" w:rsidRPr="00176B36" w:rsidRDefault="007A10D5" w:rsidP="006A53D8">
      <w:pPr>
        <w:widowControl w:val="0"/>
        <w:numPr>
          <w:ilvl w:val="2"/>
          <w:numId w:val="22"/>
        </w:numPr>
        <w:autoSpaceDE w:val="0"/>
        <w:autoSpaceDN w:val="0"/>
        <w:spacing w:after="0" w:line="276" w:lineRule="auto"/>
        <w:ind w:left="1140"/>
        <w:jc w:val="both"/>
        <w:rPr>
          <w:rFonts w:ascii="Times New Roman" w:eastAsia="Times New Roman" w:hAnsi="Times New Roman" w:cs="Times New Roman"/>
          <w:color w:val="000000"/>
          <w:kern w:val="0"/>
          <w:sz w:val="24"/>
          <w:szCs w:val="24"/>
          <w14:ligatures w14:val="none"/>
        </w:rPr>
      </w:pPr>
      <w:r w:rsidRPr="00176B36">
        <w:rPr>
          <w:rFonts w:ascii="Times New Roman" w:eastAsia="Times New Roman" w:hAnsi="Times New Roman" w:cs="Times New Roman"/>
          <w:color w:val="000000"/>
          <w:kern w:val="0"/>
          <w:sz w:val="24"/>
          <w:szCs w:val="24"/>
          <w14:ligatures w14:val="none"/>
        </w:rPr>
        <w:lastRenderedPageBreak/>
        <w:t>Pretendents līdz piedāvājumu iesniegšanas termiņa beigām var grozīt vai atsaukt iesniegto piedāvājumu, izmantojot attiecīgos EIS pieejamos rīkus;</w:t>
      </w:r>
    </w:p>
    <w:p w14:paraId="10C2A54E" w14:textId="77777777" w:rsidR="007A10D5" w:rsidRPr="00176B36" w:rsidRDefault="007A10D5" w:rsidP="006A53D8">
      <w:pPr>
        <w:widowControl w:val="0"/>
        <w:numPr>
          <w:ilvl w:val="2"/>
          <w:numId w:val="22"/>
        </w:numPr>
        <w:autoSpaceDE w:val="0"/>
        <w:autoSpaceDN w:val="0"/>
        <w:spacing w:after="0" w:line="276" w:lineRule="auto"/>
        <w:ind w:left="1140"/>
        <w:jc w:val="both"/>
        <w:rPr>
          <w:rFonts w:ascii="Times New Roman" w:eastAsia="Times New Roman" w:hAnsi="Times New Roman" w:cs="Times New Roman"/>
          <w:color w:val="000000"/>
          <w:kern w:val="0"/>
          <w:sz w:val="24"/>
          <w:szCs w:val="24"/>
          <w14:ligatures w14:val="none"/>
        </w:rPr>
      </w:pPr>
      <w:r w:rsidRPr="00176B36">
        <w:rPr>
          <w:rFonts w:ascii="Times New Roman" w:eastAsia="Calibri" w:hAnsi="Times New Roman" w:cs="Times New Roman"/>
          <w:kern w:val="0"/>
          <w:sz w:val="24"/>
          <w:szCs w:val="24"/>
          <w:lang w:eastAsia="lv-LV"/>
          <w14:ligatures w14:val="none"/>
        </w:rPr>
        <w:t>atsaukumam ir bezierunu raksturs un tas izslēdz Pretendenta atsauktā piedāvājuma tālāku līdzdalību Konkursā.</w:t>
      </w:r>
    </w:p>
    <w:p w14:paraId="164C575D" w14:textId="77777777" w:rsidR="007A10D5" w:rsidRPr="00176B36" w:rsidRDefault="007A10D5" w:rsidP="007A10D5">
      <w:pPr>
        <w:widowControl w:val="0"/>
        <w:numPr>
          <w:ilvl w:val="1"/>
          <w:numId w:val="3"/>
        </w:numPr>
        <w:autoSpaceDE w:val="0"/>
        <w:autoSpaceDN w:val="0"/>
        <w:spacing w:after="0" w:line="276" w:lineRule="auto"/>
        <w:jc w:val="both"/>
        <w:rPr>
          <w:rFonts w:ascii="Times New Roman" w:eastAsia="Calibri" w:hAnsi="Times New Roman" w:cs="Times New Roman"/>
          <w:b/>
          <w:bCs/>
          <w:kern w:val="0"/>
          <w:sz w:val="24"/>
          <w:szCs w:val="24"/>
          <w:u w:val="single"/>
          <w:lang w:eastAsia="lv-LV"/>
          <w14:ligatures w14:val="none"/>
        </w:rPr>
      </w:pPr>
      <w:r w:rsidRPr="00176B36">
        <w:rPr>
          <w:rFonts w:ascii="Times New Roman" w:eastAsia="Calibri" w:hAnsi="Times New Roman" w:cs="Times New Roman"/>
          <w:b/>
          <w:bCs/>
          <w:kern w:val="0"/>
          <w:sz w:val="24"/>
          <w:szCs w:val="24"/>
          <w:u w:val="single"/>
          <w:lang w:eastAsia="lv-LV"/>
          <w14:ligatures w14:val="none"/>
        </w:rPr>
        <w:t>Piedāvājumu noformēšanas kārtība</w:t>
      </w:r>
    </w:p>
    <w:p w14:paraId="09C03CD7" w14:textId="10BC8F59" w:rsidR="007A10D5" w:rsidRPr="00176B36" w:rsidRDefault="007A10D5" w:rsidP="007A10D5">
      <w:pPr>
        <w:widowControl w:val="0"/>
        <w:numPr>
          <w:ilvl w:val="2"/>
          <w:numId w:val="4"/>
        </w:numPr>
        <w:autoSpaceDE w:val="0"/>
        <w:autoSpaceDN w:val="0"/>
        <w:spacing w:after="0" w:line="276" w:lineRule="auto"/>
        <w:ind w:left="1140"/>
        <w:jc w:val="both"/>
        <w:rPr>
          <w:rFonts w:ascii="Times New Roman" w:eastAsia="Calibri" w:hAnsi="Times New Roman" w:cs="Times New Roman"/>
          <w:b/>
          <w:bCs/>
          <w:kern w:val="0"/>
          <w:sz w:val="24"/>
          <w:szCs w:val="24"/>
          <w:lang w:eastAsia="lv-LV"/>
          <w14:ligatures w14:val="none"/>
        </w:rPr>
      </w:pPr>
      <w:r w:rsidRPr="00176B36">
        <w:rPr>
          <w:rFonts w:ascii="Times New Roman" w:eastAsia="Times New Roman" w:hAnsi="Times New Roman" w:cs="Times New Roman"/>
          <w:kern w:val="0"/>
          <w:sz w:val="24"/>
          <w:szCs w:val="24"/>
          <w14:ligatures w14:val="none"/>
        </w:rPr>
        <w:t xml:space="preserve">Piedāvājums jāiesniedz elektroniski EIS e-konkursu apakšsistēmā </w:t>
      </w:r>
      <w:r w:rsidR="00BD2049" w:rsidRPr="00176B36">
        <w:rPr>
          <w:rFonts w:ascii="Times New Roman" w:hAnsi="Times New Roman" w:cs="Times New Roman"/>
          <w:sz w:val="24"/>
          <w:szCs w:val="24"/>
        </w:rPr>
        <w:t>(</w:t>
      </w:r>
      <w:hyperlink r:id="rId20" w:history="1">
        <w:r w:rsidR="00BD2049" w:rsidRPr="00176B36">
          <w:rPr>
            <w:rStyle w:val="Hyperlink"/>
            <w:rFonts w:ascii="Times New Roman" w:hAnsi="Times New Roman" w:cs="Times New Roman"/>
            <w:sz w:val="24"/>
            <w:szCs w:val="24"/>
          </w:rPr>
          <w:t>https://www.eis.gov.lv/EKEIS/Supplier/Organizer/1020</w:t>
        </w:r>
      </w:hyperlink>
      <w:r w:rsidR="00BD2049" w:rsidRPr="00176B36">
        <w:rPr>
          <w:rFonts w:ascii="Times New Roman" w:hAnsi="Times New Roman" w:cs="Times New Roman"/>
          <w:sz w:val="24"/>
          <w:szCs w:val="24"/>
        </w:rPr>
        <w:t>)</w:t>
      </w:r>
      <w:r w:rsidRPr="00176B36">
        <w:rPr>
          <w:rFonts w:ascii="Times New Roman" w:eastAsia="Times New Roman" w:hAnsi="Times New Roman" w:cs="Times New Roman"/>
          <w:bCs/>
          <w:iCs/>
          <w:kern w:val="0"/>
          <w:sz w:val="24"/>
          <w:szCs w:val="24"/>
          <w14:ligatures w14:val="none"/>
        </w:rPr>
        <w:t>, ievērojot šādas pretendenta izvēles iespējas:</w:t>
      </w:r>
    </w:p>
    <w:p w14:paraId="2EEAC478" w14:textId="77777777" w:rsidR="007A10D5" w:rsidRPr="00E31062" w:rsidRDefault="007A10D5" w:rsidP="007A10D5">
      <w:pPr>
        <w:widowControl w:val="0"/>
        <w:numPr>
          <w:ilvl w:val="3"/>
          <w:numId w:val="4"/>
        </w:numPr>
        <w:autoSpaceDE w:val="0"/>
        <w:autoSpaceDN w:val="0"/>
        <w:spacing w:after="0" w:line="276" w:lineRule="auto"/>
        <w:ind w:left="1843" w:hanging="850"/>
        <w:jc w:val="both"/>
        <w:rPr>
          <w:rFonts w:ascii="Times New Roman" w:eastAsia="Calibri" w:hAnsi="Times New Roman" w:cs="Times New Roman"/>
          <w:b/>
          <w:bCs/>
          <w:kern w:val="0"/>
          <w:sz w:val="24"/>
          <w:szCs w:val="24"/>
          <w:lang w:eastAsia="lv-LV"/>
          <w14:ligatures w14:val="none"/>
        </w:rPr>
      </w:pPr>
      <w:r w:rsidRPr="00E31062">
        <w:rPr>
          <w:rFonts w:ascii="Times New Roman" w:eastAsia="Times New Roman" w:hAnsi="Times New Roman" w:cs="Times New Roman"/>
          <w:kern w:val="0"/>
          <w:sz w:val="24"/>
          <w:szCs w:val="24"/>
          <w14:ligatures w14:val="none"/>
        </w:rPr>
        <w:t>izmantojot EIS e-konkursu apakšsistēmas piedāvātos rīkus, aizpildot minētās sistēmas e-konkursu apakšsistēmā šīs iepirkuma procedūras sadaļā ievietotās formas;</w:t>
      </w:r>
    </w:p>
    <w:p w14:paraId="7F800A8E" w14:textId="77777777" w:rsidR="007A10D5" w:rsidRPr="00E31062" w:rsidRDefault="007A10D5" w:rsidP="007A10D5">
      <w:pPr>
        <w:widowControl w:val="0"/>
        <w:numPr>
          <w:ilvl w:val="3"/>
          <w:numId w:val="4"/>
        </w:numPr>
        <w:autoSpaceDE w:val="0"/>
        <w:autoSpaceDN w:val="0"/>
        <w:spacing w:after="0" w:line="276" w:lineRule="auto"/>
        <w:ind w:left="1854" w:hanging="861"/>
        <w:jc w:val="both"/>
        <w:rPr>
          <w:rFonts w:ascii="Times New Roman" w:eastAsia="Calibri" w:hAnsi="Times New Roman" w:cs="Times New Roman"/>
          <w:b/>
          <w:bCs/>
          <w:kern w:val="0"/>
          <w:sz w:val="24"/>
          <w:szCs w:val="24"/>
          <w:lang w:eastAsia="lv-LV"/>
          <w14:ligatures w14:val="none"/>
        </w:rPr>
      </w:pPr>
      <w:r w:rsidRPr="00E31062">
        <w:rPr>
          <w:rFonts w:ascii="Times New Roman" w:eastAsia="Calibri" w:hAnsi="Times New Roman" w:cs="Times New Roman"/>
          <w:color w:val="000000"/>
          <w:kern w:val="0"/>
          <w:sz w:val="24"/>
          <w:szCs w:val="24"/>
          <w:lang w:eastAsia="lv-LV"/>
          <w14:ligatures w14:val="none"/>
        </w:rPr>
        <w:t>elektroniski aizpildāmos dokumentus elektroniski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6E21D70E" w14:textId="77777777" w:rsidR="007A10D5" w:rsidRPr="00E31062" w:rsidRDefault="007A10D5" w:rsidP="007A10D5">
      <w:pPr>
        <w:widowControl w:val="0"/>
        <w:numPr>
          <w:ilvl w:val="2"/>
          <w:numId w:val="4"/>
        </w:numPr>
        <w:autoSpaceDE w:val="0"/>
        <w:autoSpaceDN w:val="0"/>
        <w:spacing w:after="0" w:line="276" w:lineRule="auto"/>
        <w:ind w:left="1140"/>
        <w:jc w:val="both"/>
        <w:rPr>
          <w:rFonts w:ascii="Times New Roman" w:eastAsia="Calibri" w:hAnsi="Times New Roman" w:cs="Times New Roman"/>
          <w:b/>
          <w:bCs/>
          <w:kern w:val="0"/>
          <w:sz w:val="24"/>
          <w:szCs w:val="24"/>
          <w:lang w:eastAsia="lv-LV"/>
          <w14:ligatures w14:val="none"/>
        </w:rPr>
      </w:pPr>
      <w:r w:rsidRPr="00E31062">
        <w:rPr>
          <w:rFonts w:ascii="Times New Roman" w:eastAsia="Times New Roman" w:hAnsi="Times New Roman" w:cs="Times New Roman"/>
          <w:kern w:val="0"/>
          <w:sz w:val="24"/>
          <w:szCs w:val="24"/>
          <w14:ligatures w14:val="none"/>
        </w:rPr>
        <w:t>Elektroniski sagatavoto piedāvājumu var šifrēt ar datu aizsardzības rīkiem (aizsargājot ar elektronisku atslēgu un paroli). Šādā gadījumā pretendents ir atbildīgs par dokumenta atvēršanas un nolasīšanas iespējām;</w:t>
      </w:r>
    </w:p>
    <w:p w14:paraId="23441C77" w14:textId="77777777" w:rsidR="007A10D5" w:rsidRPr="00E31062" w:rsidRDefault="007A10D5" w:rsidP="007A10D5">
      <w:pPr>
        <w:widowControl w:val="0"/>
        <w:numPr>
          <w:ilvl w:val="2"/>
          <w:numId w:val="4"/>
        </w:numPr>
        <w:autoSpaceDE w:val="0"/>
        <w:autoSpaceDN w:val="0"/>
        <w:spacing w:after="0" w:line="276" w:lineRule="auto"/>
        <w:ind w:left="1140"/>
        <w:jc w:val="both"/>
        <w:rPr>
          <w:rFonts w:ascii="Times New Roman" w:eastAsia="Calibri" w:hAnsi="Times New Roman" w:cs="Times New Roman"/>
          <w:b/>
          <w:bCs/>
          <w:kern w:val="0"/>
          <w:sz w:val="24"/>
          <w:szCs w:val="24"/>
          <w:lang w:eastAsia="lv-LV"/>
          <w14:ligatures w14:val="none"/>
        </w:rPr>
      </w:pPr>
      <w:r w:rsidRPr="00E31062">
        <w:rPr>
          <w:rFonts w:ascii="Times New Roman" w:eastAsia="Times New Roman" w:hAnsi="Times New Roman" w:cs="Times New Roman"/>
          <w:kern w:val="0"/>
          <w:sz w:val="24"/>
          <w:szCs w:val="24"/>
          <w14:ligatures w14:val="none"/>
        </w:rPr>
        <w:t>Sagatavojot piedāvājumu, pretendents ievēro, ka:</w:t>
      </w:r>
    </w:p>
    <w:p w14:paraId="0704B5C2" w14:textId="77777777" w:rsidR="007A10D5" w:rsidRPr="00E31062" w:rsidRDefault="007A10D5" w:rsidP="007A10D5">
      <w:pPr>
        <w:numPr>
          <w:ilvl w:val="3"/>
          <w:numId w:val="4"/>
        </w:numPr>
        <w:tabs>
          <w:tab w:val="left" w:pos="142"/>
          <w:tab w:val="num" w:pos="993"/>
        </w:tabs>
        <w:spacing w:after="0" w:line="276" w:lineRule="auto"/>
        <w:ind w:left="1928" w:hanging="794"/>
        <w:jc w:val="both"/>
        <w:rPr>
          <w:rFonts w:ascii="Times New Roman" w:hAnsi="Times New Roman" w:cs="Times New Roman"/>
          <w:bCs/>
          <w:kern w:val="0"/>
          <w:sz w:val="24"/>
          <w:szCs w:val="24"/>
          <w14:ligatures w14:val="none"/>
        </w:rPr>
      </w:pPr>
      <w:r w:rsidRPr="00E31062">
        <w:rPr>
          <w:rFonts w:ascii="Times New Roman" w:hAnsi="Times New Roman" w:cs="Times New Roman"/>
          <w:kern w:val="0"/>
          <w:sz w:val="24"/>
          <w:szCs w:val="24"/>
          <w14:ligatures w14:val="none"/>
        </w:rPr>
        <w:t>piedāvājuma dokumenti ir jāsagatavo atsevišķos elektroniskos dokumentos ar standarta biroja programmatūras rīkiem nolasāmā formātā</w:t>
      </w:r>
      <w:r w:rsidRPr="00E31062">
        <w:rPr>
          <w:rFonts w:ascii="Times New Roman" w:hAnsi="Times New Roman" w:cs="Times New Roman"/>
          <w:bCs/>
          <w:kern w:val="0"/>
          <w:sz w:val="24"/>
          <w:szCs w:val="24"/>
          <w14:ligatures w14:val="none"/>
        </w:rPr>
        <w:t xml:space="preserve"> (piemēram, </w:t>
      </w:r>
      <w:r w:rsidRPr="00E31062">
        <w:rPr>
          <w:rFonts w:ascii="Times New Roman" w:hAnsi="Times New Roman" w:cs="Times New Roman"/>
          <w:bCs/>
          <w:i/>
          <w:kern w:val="0"/>
          <w:sz w:val="24"/>
          <w:szCs w:val="24"/>
          <w14:ligatures w14:val="none"/>
        </w:rPr>
        <w:t>Microsoft Office 2010</w:t>
      </w:r>
      <w:r w:rsidRPr="00E31062">
        <w:rPr>
          <w:rFonts w:ascii="Times New Roman" w:hAnsi="Times New Roman" w:cs="Times New Roman"/>
          <w:bCs/>
          <w:kern w:val="0"/>
          <w:sz w:val="24"/>
          <w:szCs w:val="24"/>
          <w14:ligatures w14:val="none"/>
        </w:rPr>
        <w:t xml:space="preserve"> (vai jaunākas programmatūras versijas) formātā</w:t>
      </w:r>
      <w:r w:rsidRPr="00E31062">
        <w:rPr>
          <w:rFonts w:ascii="Times New Roman" w:hAnsi="Times New Roman" w:cs="Times New Roman"/>
          <w:bCs/>
          <w:iCs/>
          <w:kern w:val="0"/>
          <w:sz w:val="24"/>
          <w:szCs w:val="24"/>
          <w14:ligatures w14:val="none"/>
        </w:rPr>
        <w:t xml:space="preserve">. </w:t>
      </w:r>
      <w:r w:rsidRPr="00E31062">
        <w:rPr>
          <w:rFonts w:ascii="Times New Roman" w:hAnsi="Times New Roman" w:cs="Times New Roman"/>
          <w:bCs/>
          <w:kern w:val="0"/>
          <w:sz w:val="24"/>
          <w:szCs w:val="24"/>
          <w14:ligatures w14:val="none"/>
        </w:rPr>
        <w:t>Tehniskais piedāvājums un finanšu piedāvājums jāaizpilda atsevišķā elektroniskā dokumentā ar Microsoft Office 2010 vai līdzvērtīgā (vai jaunākas programmatūras versijas) rīkiem lasāmā formātā;</w:t>
      </w:r>
    </w:p>
    <w:p w14:paraId="5ABD939D" w14:textId="77777777" w:rsidR="007A10D5" w:rsidRPr="00E31062" w:rsidRDefault="007A10D5" w:rsidP="007A10D5">
      <w:pPr>
        <w:widowControl w:val="0"/>
        <w:numPr>
          <w:ilvl w:val="3"/>
          <w:numId w:val="4"/>
        </w:numPr>
        <w:autoSpaceDE w:val="0"/>
        <w:autoSpaceDN w:val="0"/>
        <w:spacing w:after="0" w:line="276" w:lineRule="auto"/>
        <w:ind w:left="1928" w:hanging="794"/>
        <w:jc w:val="both"/>
        <w:rPr>
          <w:rFonts w:ascii="Times New Roman" w:eastAsia="Calibri" w:hAnsi="Times New Roman" w:cs="Times New Roman"/>
          <w:b/>
          <w:bCs/>
          <w:kern w:val="0"/>
          <w:sz w:val="24"/>
          <w:szCs w:val="24"/>
          <w:lang w:eastAsia="lv-LV"/>
          <w14:ligatures w14:val="none"/>
        </w:rPr>
      </w:pPr>
      <w:r w:rsidRPr="00E31062">
        <w:rPr>
          <w:rFonts w:ascii="Times New Roman" w:eastAsia="Times New Roman" w:hAnsi="Times New Roman" w:cs="Times New Roman"/>
          <w:kern w:val="0"/>
          <w:sz w:val="24"/>
          <w:szCs w:val="24"/>
          <w14:ligatures w14:val="none"/>
        </w:rPr>
        <w:t>iesniedzot piedāvājumu, pretendents paraksta piedāvājumu ar EIS piedāvāto elektronisko parakstu. Pieteikumu paraksta pretendenta pārstāvēt tiesīgā persona ar Latvijas Republikas Uzņēmumu reģistrā vai atbilstošā reģistrā ārvalstīs nostiprinātām paraksta tiesībām vai tā pilnvarota persona, pievienojot pārstāvību apliecinošu dokumentu (skenēts dokumenta oriģināls PDF formātā). Ja pretendents ir piegādātāju apvienība, pieteikumu un apliecinājumi jāparaksta katras personas, kas iekļauta piegādātāju apvienībā, pārstāvim ar paraksta tiesībām vai tā pilnvarotai personai;</w:t>
      </w:r>
    </w:p>
    <w:p w14:paraId="35D4DA75" w14:textId="77777777" w:rsidR="007A10D5" w:rsidRPr="00E31062" w:rsidRDefault="007A10D5" w:rsidP="007A10D5">
      <w:pPr>
        <w:widowControl w:val="0"/>
        <w:numPr>
          <w:ilvl w:val="3"/>
          <w:numId w:val="4"/>
        </w:numPr>
        <w:autoSpaceDE w:val="0"/>
        <w:autoSpaceDN w:val="0"/>
        <w:spacing w:after="0" w:line="276" w:lineRule="auto"/>
        <w:ind w:left="1928" w:hanging="794"/>
        <w:jc w:val="both"/>
        <w:rPr>
          <w:rFonts w:ascii="Times New Roman" w:eastAsia="Calibri" w:hAnsi="Times New Roman" w:cs="Times New Roman"/>
          <w:b/>
          <w:bCs/>
          <w:kern w:val="0"/>
          <w:sz w:val="24"/>
          <w:szCs w:val="24"/>
          <w:lang w:eastAsia="lv-LV"/>
          <w14:ligatures w14:val="none"/>
        </w:rPr>
      </w:pPr>
      <w:r w:rsidRPr="00E31062">
        <w:rPr>
          <w:rFonts w:ascii="Times New Roman" w:eastAsia="Calibri" w:hAnsi="Times New Roman" w:cs="Times New Roman"/>
          <w:color w:val="000000"/>
          <w:kern w:val="0"/>
          <w:sz w:val="24"/>
          <w:szCs w:val="24"/>
          <w:lang w:eastAsia="lv-LV"/>
          <w14:ligatures w14:val="none"/>
        </w:rPr>
        <w:t>citus dokumentus pretendents pēc saviem ieskatiem ir tiesīgs iesniegt elektroniskā formā, gan parakstot ar EIS piedāvāto elektronisko parakstu, gan parakstot ar drošu elektronisko parakstu.</w:t>
      </w:r>
    </w:p>
    <w:p w14:paraId="41CD8DF9" w14:textId="77777777" w:rsidR="007A10D5" w:rsidRPr="00E31062" w:rsidRDefault="007A10D5" w:rsidP="007A10D5">
      <w:pPr>
        <w:widowControl w:val="0"/>
        <w:numPr>
          <w:ilvl w:val="2"/>
          <w:numId w:val="4"/>
        </w:numPr>
        <w:autoSpaceDE w:val="0"/>
        <w:autoSpaceDN w:val="0"/>
        <w:spacing w:after="0" w:line="276" w:lineRule="auto"/>
        <w:jc w:val="both"/>
        <w:rPr>
          <w:rFonts w:ascii="Times New Roman" w:eastAsia="Calibri" w:hAnsi="Times New Roman" w:cs="Times New Roman"/>
          <w:b/>
          <w:bCs/>
          <w:kern w:val="0"/>
          <w:sz w:val="24"/>
          <w:szCs w:val="24"/>
          <w:lang w:eastAsia="lv-LV"/>
          <w14:ligatures w14:val="none"/>
        </w:rPr>
      </w:pPr>
      <w:r w:rsidRPr="00E31062">
        <w:rPr>
          <w:rFonts w:ascii="Times New Roman" w:eastAsia="Calibri" w:hAnsi="Times New Roman" w:cs="Times New Roman"/>
          <w:color w:val="000000"/>
          <w:kern w:val="0"/>
          <w:sz w:val="24"/>
          <w:szCs w:val="24"/>
          <w:lang w:eastAsia="lv-LV"/>
          <w14:ligatures w14:val="none"/>
        </w:rPr>
        <w:t xml:space="preserve">Iesniedzot piedāvājumu, pretendents pilnībā atzīst visus Konkursa Nolikumā (t.sk., tā </w:t>
      </w:r>
      <w:r w:rsidRPr="00E31062">
        <w:rPr>
          <w:rFonts w:ascii="Times New Roman" w:eastAsia="Calibri" w:hAnsi="Times New Roman" w:cs="Times New Roman"/>
          <w:color w:val="000000"/>
          <w:kern w:val="0"/>
          <w:sz w:val="24"/>
          <w:szCs w:val="24"/>
          <w:lang w:eastAsia="lv-LV"/>
          <w14:ligatures w14:val="none"/>
        </w:rPr>
        <w:lastRenderedPageBreak/>
        <w:t>pielikumos un formās, kuras ir ievietotas EIS e-konkursu apakšsistēmas šīs iepirkuma procedūras sadaļā) ietvertos nosacījumus;</w:t>
      </w:r>
    </w:p>
    <w:p w14:paraId="05CC70A3" w14:textId="77777777" w:rsidR="007A10D5" w:rsidRPr="00E31062" w:rsidRDefault="007A10D5" w:rsidP="007A10D5">
      <w:pPr>
        <w:widowControl w:val="0"/>
        <w:numPr>
          <w:ilvl w:val="2"/>
          <w:numId w:val="4"/>
        </w:numPr>
        <w:autoSpaceDE w:val="0"/>
        <w:autoSpaceDN w:val="0"/>
        <w:spacing w:after="0" w:line="276" w:lineRule="auto"/>
        <w:jc w:val="both"/>
        <w:rPr>
          <w:rFonts w:ascii="Times New Roman" w:eastAsia="Calibri" w:hAnsi="Times New Roman" w:cs="Times New Roman"/>
          <w:b/>
          <w:bCs/>
          <w:kern w:val="0"/>
          <w:sz w:val="24"/>
          <w:szCs w:val="24"/>
          <w:lang w:eastAsia="lv-LV"/>
          <w14:ligatures w14:val="none"/>
        </w:rPr>
      </w:pPr>
      <w:r w:rsidRPr="00E31062">
        <w:rPr>
          <w:rFonts w:ascii="Times New Roman" w:eastAsia="Calibri" w:hAnsi="Times New Roman" w:cs="Times New Roman"/>
          <w:color w:val="000000"/>
          <w:kern w:val="0"/>
          <w:sz w:val="24"/>
          <w:szCs w:val="24"/>
          <w:lang w:eastAsia="lv-LV"/>
          <w14:ligatures w14:val="none"/>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r w:rsidRPr="00E31062">
        <w:rPr>
          <w:rFonts w:ascii="Times New Roman" w:eastAsia="Calibri" w:hAnsi="Times New Roman" w:cs="Times New Roman"/>
          <w:kern w:val="0"/>
          <w:sz w:val="24"/>
          <w:szCs w:val="24"/>
          <w:lang w:eastAsia="lv-LV"/>
          <w14:ligatures w14:val="none"/>
        </w:rPr>
        <w:t xml:space="preserve"> </w:t>
      </w:r>
      <w:r w:rsidRPr="00E31062">
        <w:rPr>
          <w:rFonts w:ascii="Times New Roman" w:eastAsia="Calibri" w:hAnsi="Times New Roman" w:cs="Times New Roman"/>
          <w:b/>
          <w:kern w:val="0"/>
          <w:sz w:val="24"/>
          <w:szCs w:val="24"/>
          <w:u w:val="single"/>
          <w:lang w:eastAsia="lv-LV"/>
          <w14:ligatures w14:val="none"/>
        </w:rPr>
        <w:t>Ja piedāvājums saturēs kādu no šajā punktā minētajiem riskiem, tas netiks izskatīts</w:t>
      </w:r>
      <w:r w:rsidRPr="00E31062">
        <w:rPr>
          <w:rFonts w:ascii="Times New Roman" w:eastAsia="Calibri" w:hAnsi="Times New Roman" w:cs="Times New Roman"/>
          <w:kern w:val="0"/>
          <w:sz w:val="24"/>
          <w:szCs w:val="24"/>
          <w:lang w:eastAsia="lv-LV"/>
          <w14:ligatures w14:val="none"/>
        </w:rPr>
        <w:t>;</w:t>
      </w:r>
    </w:p>
    <w:p w14:paraId="0F09D544" w14:textId="77777777" w:rsidR="007A10D5" w:rsidRPr="00E31062" w:rsidRDefault="007A10D5" w:rsidP="007A10D5">
      <w:pPr>
        <w:widowControl w:val="0"/>
        <w:numPr>
          <w:ilvl w:val="2"/>
          <w:numId w:val="4"/>
        </w:numPr>
        <w:autoSpaceDE w:val="0"/>
        <w:autoSpaceDN w:val="0"/>
        <w:spacing w:after="0" w:line="276" w:lineRule="auto"/>
        <w:jc w:val="both"/>
        <w:rPr>
          <w:rFonts w:ascii="Times New Roman" w:eastAsia="Calibri" w:hAnsi="Times New Roman" w:cs="Times New Roman"/>
          <w:b/>
          <w:bCs/>
          <w:kern w:val="0"/>
          <w:sz w:val="24"/>
          <w:szCs w:val="24"/>
          <w:lang w:eastAsia="lv-LV"/>
          <w14:ligatures w14:val="none"/>
        </w:rPr>
      </w:pPr>
      <w:r w:rsidRPr="00E31062">
        <w:rPr>
          <w:rFonts w:ascii="Times New Roman" w:eastAsia="Times New Roman" w:hAnsi="Times New Roman" w:cs="Times New Roman"/>
          <w:kern w:val="0"/>
          <w:sz w:val="24"/>
          <w:szCs w:val="24"/>
          <w14:ligatures w14:val="none"/>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w:t>
      </w:r>
      <w:r w:rsidRPr="00E31062">
        <w:rPr>
          <w:rFonts w:ascii="Times New Roman" w:eastAsia="Times New Roman" w:hAnsi="Times New Roman" w:cs="Times New Roman"/>
          <w:color w:val="000000"/>
          <w:kern w:val="0"/>
          <w:sz w:val="24"/>
          <w:szCs w:val="24"/>
          <w14:ligatures w14:val="none"/>
        </w:rPr>
        <w:t xml:space="preserve"> </w:t>
      </w:r>
      <w:r w:rsidRPr="00E31062">
        <w:rPr>
          <w:rFonts w:ascii="Times New Roman" w:eastAsia="Times New Roman" w:hAnsi="Times New Roman" w:cs="Times New Roman"/>
          <w:kern w:val="0"/>
          <w:sz w:val="24"/>
          <w:szCs w:val="24"/>
          <w14:ligatures w14:val="none"/>
        </w:rPr>
        <w:t>Piedāvājumā iekļautajiem dokumentiem un to noformējumam jāatbilst Dokumentu juridiskā spēka likumam un Ministru kabineta 2018. gada 4. septembra noteikumiem Nr.558 “Dokumentu izstrādāšanas un noformēšanas kārtība”.</w:t>
      </w:r>
      <w:r w:rsidRPr="00E31062">
        <w:rPr>
          <w:rFonts w:ascii="Times New Roman" w:eastAsia="Calibri" w:hAnsi="Times New Roman" w:cs="Times New Roman"/>
          <w:kern w:val="0"/>
          <w:sz w:val="24"/>
          <w:szCs w:val="24"/>
          <w:lang w:eastAsia="lv-LV"/>
          <w14:ligatures w14:val="none"/>
        </w:rPr>
        <w:t xml:space="preserve"> Ja dokumenta kopija nav apliecināta atbilstoši šajā apakšpunktā minēto normatīvo aktu prasībām, Pasūtītājs, ja tam rodas šaubas par iesniegtā dokumenta kopijas autentiskumu, Pasūtītājs var pieprasīt, lai pretendents uzrāda dokumenta oriģinālu vai iesniedz apliecinātu dokumenta kopiju;</w:t>
      </w:r>
    </w:p>
    <w:p w14:paraId="07474016" w14:textId="77777777" w:rsidR="007A10D5" w:rsidRPr="00E31062" w:rsidRDefault="007A10D5" w:rsidP="007A10D5">
      <w:pPr>
        <w:widowControl w:val="0"/>
        <w:numPr>
          <w:ilvl w:val="2"/>
          <w:numId w:val="4"/>
        </w:numPr>
        <w:autoSpaceDE w:val="0"/>
        <w:autoSpaceDN w:val="0"/>
        <w:spacing w:after="0" w:line="276" w:lineRule="auto"/>
        <w:jc w:val="both"/>
        <w:rPr>
          <w:rFonts w:ascii="Times New Roman" w:eastAsia="Calibri" w:hAnsi="Times New Roman" w:cs="Times New Roman"/>
          <w:b/>
          <w:bCs/>
          <w:kern w:val="0"/>
          <w:sz w:val="24"/>
          <w:szCs w:val="24"/>
          <w:lang w:eastAsia="lv-LV"/>
          <w14:ligatures w14:val="none"/>
        </w:rPr>
      </w:pPr>
      <w:r w:rsidRPr="00E31062">
        <w:rPr>
          <w:rFonts w:ascii="Times New Roman" w:eastAsia="Calibri" w:hAnsi="Times New Roman" w:cs="Times New Roman"/>
          <w:kern w:val="0"/>
          <w:sz w:val="24"/>
          <w:szCs w:val="24"/>
          <w:lang w:eastAsia="lv-LV"/>
          <w14:ligatures w14:val="none"/>
        </w:rPr>
        <w:t>Pretendents ir tiesīgs apliecināt visus piedāvājumā esošos atvasinātos dokumentus un tulkojumus, iesniedzot vienu kopēju apliecinājumu, kas attiecas uz visiem atvasinātajiem dokumentiem un tulkojumiem (t.sk., ņemot vērā arī PIL 38.panta astotās daļas regulējumu);</w:t>
      </w:r>
    </w:p>
    <w:p w14:paraId="5372502D" w14:textId="77777777" w:rsidR="007A10D5" w:rsidRPr="00E31062" w:rsidRDefault="007A10D5" w:rsidP="007A10D5">
      <w:pPr>
        <w:widowControl w:val="0"/>
        <w:numPr>
          <w:ilvl w:val="2"/>
          <w:numId w:val="4"/>
        </w:numPr>
        <w:autoSpaceDE w:val="0"/>
        <w:autoSpaceDN w:val="0"/>
        <w:spacing w:after="0" w:line="276" w:lineRule="auto"/>
        <w:jc w:val="both"/>
        <w:rPr>
          <w:rFonts w:ascii="Times New Roman" w:eastAsia="Calibri" w:hAnsi="Times New Roman" w:cs="Times New Roman"/>
          <w:b/>
          <w:bCs/>
          <w:kern w:val="0"/>
          <w:sz w:val="24"/>
          <w:szCs w:val="24"/>
          <w:lang w:eastAsia="lv-LV"/>
          <w14:ligatures w14:val="none"/>
        </w:rPr>
      </w:pPr>
      <w:r w:rsidRPr="00E31062">
        <w:rPr>
          <w:rFonts w:ascii="Times New Roman" w:eastAsia="Times New Roman" w:hAnsi="Times New Roman" w:cs="Times New Roman"/>
          <w:kern w:val="0"/>
          <w:sz w:val="24"/>
          <w:szCs w:val="24"/>
          <w14:ligatures w14:val="none"/>
        </w:rPr>
        <w:t xml:space="preserve">Piedāvājums </w:t>
      </w:r>
      <w:r w:rsidRPr="00E31062">
        <w:rPr>
          <w:rFonts w:ascii="Times New Roman" w:eastAsia="Calibri" w:hAnsi="Times New Roman" w:cs="Times New Roman"/>
          <w:kern w:val="0"/>
          <w:sz w:val="24"/>
          <w:szCs w:val="24"/>
          <w:lang w:eastAsia="lv-LV"/>
          <w14:ligatures w14:val="none"/>
        </w:rPr>
        <w:t xml:space="preserve">jāsagatavo latviešu valodā, atbilstoši Valsts valodas likuma, prasībām. </w:t>
      </w:r>
      <w:r w:rsidRPr="00E31062">
        <w:rPr>
          <w:rFonts w:ascii="Times New Roman" w:eastAsia="Times New Roman" w:hAnsi="Times New Roman" w:cs="Times New Roman"/>
          <w:kern w:val="0"/>
          <w:sz w:val="24"/>
          <w:szCs w:val="24"/>
          <w14:ligatures w14:val="none"/>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637AB36D" w14:textId="77777777" w:rsidR="007A10D5" w:rsidRPr="00E31062" w:rsidRDefault="007A10D5" w:rsidP="007A10D5">
      <w:pPr>
        <w:widowControl w:val="0"/>
        <w:numPr>
          <w:ilvl w:val="2"/>
          <w:numId w:val="4"/>
        </w:numPr>
        <w:autoSpaceDE w:val="0"/>
        <w:autoSpaceDN w:val="0"/>
        <w:spacing w:after="0" w:line="276" w:lineRule="auto"/>
        <w:jc w:val="both"/>
        <w:rPr>
          <w:rFonts w:ascii="Times New Roman" w:eastAsia="Calibri" w:hAnsi="Times New Roman" w:cs="Times New Roman"/>
          <w:b/>
          <w:bCs/>
          <w:kern w:val="0"/>
          <w:sz w:val="24"/>
          <w:szCs w:val="24"/>
          <w:lang w:eastAsia="lv-LV"/>
          <w14:ligatures w14:val="none"/>
        </w:rPr>
      </w:pPr>
      <w:r w:rsidRPr="00E31062">
        <w:rPr>
          <w:rFonts w:ascii="Times New Roman" w:eastAsia="Times New Roman" w:hAnsi="Times New Roman" w:cs="Times New Roman"/>
          <w:kern w:val="0"/>
          <w:sz w:val="24"/>
          <w:szCs w:val="24"/>
          <w14:ligatures w14:val="none"/>
        </w:rPr>
        <w:t xml:space="preserve">ja Pretendenta ieskatā kāda no piedāvājuma sastāvdaļām ir uzskatāma par komercnoslēpumu, Pretendents to norāda savā piedāvājumā. Par komercnoslēpumu </w:t>
      </w:r>
      <w:r w:rsidRPr="00E31062">
        <w:rPr>
          <w:rFonts w:ascii="Times New Roman" w:eastAsia="Times New Roman" w:hAnsi="Times New Roman" w:cs="Times New Roman"/>
          <w:color w:val="000000"/>
          <w:kern w:val="0"/>
          <w:sz w:val="24"/>
          <w:szCs w:val="24"/>
          <w14:ligatures w14:val="none"/>
        </w:rPr>
        <w:t>nevar tikt atzīta informācija, kas saskaņā ar normatīvajiem aktiem ir vispārpieejama, t.sk., Nolikumā iekļautā informācija;</w:t>
      </w:r>
    </w:p>
    <w:p w14:paraId="754237B5" w14:textId="77777777" w:rsidR="007A10D5" w:rsidRPr="00E31062" w:rsidRDefault="007A10D5" w:rsidP="007A10D5">
      <w:pPr>
        <w:widowControl w:val="0"/>
        <w:numPr>
          <w:ilvl w:val="2"/>
          <w:numId w:val="4"/>
        </w:numPr>
        <w:autoSpaceDE w:val="0"/>
        <w:autoSpaceDN w:val="0"/>
        <w:spacing w:after="0" w:line="276" w:lineRule="auto"/>
        <w:jc w:val="both"/>
        <w:rPr>
          <w:rFonts w:ascii="Times New Roman" w:eastAsia="Calibri" w:hAnsi="Times New Roman" w:cs="Times New Roman"/>
          <w:b/>
          <w:bCs/>
          <w:kern w:val="0"/>
          <w:sz w:val="24"/>
          <w:szCs w:val="24"/>
          <w:lang w:eastAsia="lv-LV"/>
          <w14:ligatures w14:val="none"/>
        </w:rPr>
      </w:pPr>
      <w:r w:rsidRPr="00E31062">
        <w:rPr>
          <w:rFonts w:ascii="Times New Roman" w:eastAsia="Times New Roman" w:hAnsi="Times New Roman" w:cs="Times New Roman"/>
          <w:kern w:val="0"/>
          <w:sz w:val="24"/>
          <w:szCs w:val="24"/>
          <w14:ligatures w14:val="none"/>
        </w:rPr>
        <w:t>Pretendentam ir pilnībā jāsedz piedāvājuma sagatavošanas un iesniegšanas izmaksas.</w:t>
      </w:r>
    </w:p>
    <w:p w14:paraId="0860162A" w14:textId="77777777" w:rsidR="007A10D5" w:rsidRPr="00E31062" w:rsidRDefault="007A10D5" w:rsidP="007A10D5">
      <w:pPr>
        <w:widowControl w:val="0"/>
        <w:numPr>
          <w:ilvl w:val="2"/>
          <w:numId w:val="4"/>
        </w:numPr>
        <w:autoSpaceDE w:val="0"/>
        <w:autoSpaceDN w:val="0"/>
        <w:spacing w:after="0" w:line="276" w:lineRule="auto"/>
        <w:jc w:val="both"/>
        <w:rPr>
          <w:rFonts w:ascii="Times New Roman" w:eastAsia="Calibri" w:hAnsi="Times New Roman" w:cs="Times New Roman"/>
          <w:b/>
          <w:bCs/>
          <w:kern w:val="0"/>
          <w:sz w:val="24"/>
          <w:szCs w:val="24"/>
          <w:lang w:eastAsia="lv-LV"/>
          <w14:ligatures w14:val="none"/>
        </w:rPr>
      </w:pPr>
      <w:r w:rsidRPr="00E31062">
        <w:rPr>
          <w:rFonts w:ascii="Times New Roman" w:eastAsia="Times New Roman" w:hAnsi="Times New Roman" w:cs="Times New Roman"/>
          <w:kern w:val="0"/>
          <w:sz w:val="24"/>
          <w:szCs w:val="24"/>
          <w14:ligatures w14:val="none"/>
        </w:rPr>
        <w:t>Iesniegtie piedāvājumi, izņemot, ja Pretendents piedāvājumu atsauc vai groza pirms piedāvājuma iesniegšanas termiņa beigām, paliek Pasūtītāja īpašumā;</w:t>
      </w:r>
    </w:p>
    <w:p w14:paraId="693F0306" w14:textId="77777777" w:rsidR="007A10D5" w:rsidRPr="00E31062" w:rsidRDefault="007A10D5" w:rsidP="007A10D5">
      <w:pPr>
        <w:widowControl w:val="0"/>
        <w:numPr>
          <w:ilvl w:val="2"/>
          <w:numId w:val="4"/>
        </w:numPr>
        <w:autoSpaceDE w:val="0"/>
        <w:autoSpaceDN w:val="0"/>
        <w:spacing w:after="0" w:line="276" w:lineRule="auto"/>
        <w:jc w:val="both"/>
        <w:rPr>
          <w:rFonts w:ascii="Times New Roman" w:eastAsia="Calibri" w:hAnsi="Times New Roman" w:cs="Times New Roman"/>
          <w:bCs/>
          <w:kern w:val="0"/>
          <w:sz w:val="24"/>
          <w:szCs w:val="24"/>
          <w:lang w:eastAsia="lv-LV"/>
          <w14:ligatures w14:val="none"/>
        </w:rPr>
      </w:pPr>
      <w:r w:rsidRPr="00E31062">
        <w:rPr>
          <w:rFonts w:ascii="Times New Roman" w:eastAsia="Times New Roman" w:hAnsi="Times New Roman" w:cs="Times New Roman"/>
          <w:bCs/>
          <w:kern w:val="0"/>
          <w:sz w:val="24"/>
          <w:szCs w:val="24"/>
          <w14:ligatures w14:val="none"/>
        </w:rPr>
        <w:t>Pretendents nedrīkst iesniegt piedāvājuma variantus. Ja Pretendents iesniedz vairākus Piedāvājumu variantus, tie visi ir atzīstami par nederīgiem.</w:t>
      </w:r>
    </w:p>
    <w:p w14:paraId="3163FF1B" w14:textId="77777777" w:rsidR="007A10D5" w:rsidRPr="00E31062" w:rsidRDefault="007A10D5" w:rsidP="007A10D5">
      <w:pPr>
        <w:spacing w:after="120" w:line="276" w:lineRule="auto"/>
        <w:ind w:right="38"/>
        <w:jc w:val="center"/>
        <w:rPr>
          <w:rFonts w:ascii="Times New Roman" w:eastAsia="Times New Roman" w:hAnsi="Times New Roman" w:cs="Times New Roman"/>
          <w:b/>
          <w:caps/>
          <w:color w:val="000000"/>
          <w:kern w:val="0"/>
          <w:sz w:val="24"/>
          <w:szCs w:val="24"/>
          <w14:ligatures w14:val="none"/>
        </w:rPr>
      </w:pPr>
    </w:p>
    <w:p w14:paraId="643E874C" w14:textId="77777777" w:rsidR="007A10D5" w:rsidRPr="00E31062" w:rsidRDefault="007A10D5" w:rsidP="007A10D5">
      <w:pPr>
        <w:spacing w:after="120" w:line="276" w:lineRule="auto"/>
        <w:ind w:right="38"/>
        <w:jc w:val="center"/>
        <w:rPr>
          <w:rFonts w:ascii="Times New Roman" w:eastAsia="Times New Roman" w:hAnsi="Times New Roman" w:cs="Times New Roman"/>
          <w:b/>
          <w:caps/>
          <w:color w:val="000000"/>
          <w:kern w:val="0"/>
          <w:sz w:val="24"/>
          <w:szCs w:val="24"/>
          <w14:ligatures w14:val="none"/>
        </w:rPr>
      </w:pPr>
      <w:r w:rsidRPr="00E31062">
        <w:rPr>
          <w:rFonts w:ascii="Times New Roman" w:eastAsia="Times New Roman" w:hAnsi="Times New Roman" w:cs="Times New Roman"/>
          <w:b/>
          <w:caps/>
          <w:color w:val="000000"/>
          <w:kern w:val="0"/>
          <w:sz w:val="24"/>
          <w:szCs w:val="24"/>
          <w14:ligatures w14:val="none"/>
        </w:rPr>
        <w:lastRenderedPageBreak/>
        <w:t>iII Pretendentu IZSLĒGŠANAS NOTEIKUMI</w:t>
      </w:r>
    </w:p>
    <w:p w14:paraId="6BC5E422" w14:textId="77777777" w:rsidR="001A0C88" w:rsidRPr="008E57D9" w:rsidRDefault="001A0C88" w:rsidP="001A0C88">
      <w:pPr>
        <w:widowControl w:val="0"/>
        <w:numPr>
          <w:ilvl w:val="1"/>
          <w:numId w:val="7"/>
        </w:numPr>
        <w:autoSpaceDE w:val="0"/>
        <w:autoSpaceDN w:val="0"/>
        <w:adjustRightInd w:val="0"/>
        <w:spacing w:after="0" w:line="240" w:lineRule="auto"/>
        <w:ind w:left="720" w:hanging="450"/>
        <w:contextualSpacing/>
        <w:jc w:val="both"/>
        <w:rPr>
          <w:rFonts w:ascii="Times New Roman" w:eastAsia="Times New Roman" w:hAnsi="Times New Roman" w:cs="Times New Roman"/>
          <w:kern w:val="0"/>
          <w:sz w:val="24"/>
          <w:szCs w:val="24"/>
          <w14:ligatures w14:val="none"/>
        </w:rPr>
      </w:pPr>
      <w:r w:rsidRPr="00E31062">
        <w:rPr>
          <w:rFonts w:ascii="Times New Roman" w:eastAsia="Calibri" w:hAnsi="Times New Roman" w:cs="Times New Roman"/>
          <w:bCs/>
          <w:sz w:val="24"/>
          <w:szCs w:val="24"/>
        </w:rPr>
        <w:t xml:space="preserve">Pasūtītājs izslēdz pretendentu, kuram būtu piešķiramas līguma slēgšanas tiesības, no dalības iepirkumā, ja pastāv </w:t>
      </w:r>
      <w:r w:rsidRPr="00E31062">
        <w:rPr>
          <w:rFonts w:ascii="Times New Roman" w:eastAsia="Calibri" w:hAnsi="Times New Roman" w:cs="Times New Roman"/>
          <w:bCs/>
          <w:color w:val="000000" w:themeColor="text1"/>
          <w:sz w:val="24"/>
          <w:szCs w:val="24"/>
        </w:rPr>
        <w:t>PIL 42. panta otrās daļas 1., 2., 3., 4., 5., 6., 7., 10., 11., 12., 13. un 14. punktā noteiktie pretendentu izslēgšanas iemesli.</w:t>
      </w:r>
    </w:p>
    <w:p w14:paraId="1C51D984" w14:textId="026603B2" w:rsidR="008E57D9" w:rsidRPr="00E31062" w:rsidRDefault="008E57D9" w:rsidP="008E57D9">
      <w:pPr>
        <w:widowControl w:val="0"/>
        <w:autoSpaceDE w:val="0"/>
        <w:autoSpaceDN w:val="0"/>
        <w:adjustRightInd w:val="0"/>
        <w:spacing w:after="0" w:line="240" w:lineRule="auto"/>
        <w:ind w:left="720"/>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w:t>
      </w:r>
      <w:r w:rsidRPr="008E57D9">
        <w:rPr>
          <w:rFonts w:ascii="Times New Roman" w:eastAsia="Times New Roman" w:hAnsi="Times New Roman" w:cs="Times New Roman"/>
          <w:kern w:val="0"/>
          <w:sz w:val="24"/>
          <w:szCs w:val="24"/>
          <w14:ligatures w14:val="none"/>
        </w:rPr>
        <w:t>tbilstoši PIL Pārejas noteikumu 28. punkta otrajai daļai, Pasūtītājs PIL 42. panta otrās daļas 1., 2. un 3. punktā minētos izslēgšanas iemeslus neattiecinās uz personām, kurām Pretendentā ir izšķirošā ietekme uz līdzdalības pamata normatīvo aktu par koncerniem izpratnē, un PIL 42. panta otrās daļas 1., 2. un 11. punktā minētos izslēgšanas iemeslus neattiecinās uz pretendenta patieso labuma guvēju.</w:t>
      </w:r>
    </w:p>
    <w:p w14:paraId="1DC628E3" w14:textId="77777777" w:rsidR="007A3A50" w:rsidRPr="00E31062" w:rsidRDefault="001A0C88" w:rsidP="007A3A50">
      <w:pPr>
        <w:widowControl w:val="0"/>
        <w:numPr>
          <w:ilvl w:val="1"/>
          <w:numId w:val="7"/>
        </w:numPr>
        <w:autoSpaceDE w:val="0"/>
        <w:autoSpaceDN w:val="0"/>
        <w:adjustRightInd w:val="0"/>
        <w:spacing w:after="0" w:line="240" w:lineRule="auto"/>
        <w:ind w:left="720" w:hanging="450"/>
        <w:contextualSpacing/>
        <w:jc w:val="both"/>
        <w:rPr>
          <w:rFonts w:ascii="Times New Roman" w:eastAsia="Times New Roman" w:hAnsi="Times New Roman" w:cs="Times New Roman"/>
          <w:kern w:val="0"/>
          <w:sz w:val="24"/>
          <w:szCs w:val="24"/>
          <w14:ligatures w14:val="none"/>
        </w:rPr>
      </w:pPr>
      <w:r w:rsidRPr="00E31062">
        <w:rPr>
          <w:rFonts w:ascii="Times New Roman" w:eastAsia="Calibri" w:hAnsi="Times New Roman" w:cs="Times New Roman"/>
          <w:bCs/>
          <w:sz w:val="24"/>
          <w:szCs w:val="24"/>
        </w:rPr>
        <w:t>Pasūtītājs izslēdz pretendentu, kuram būtu piešķiramas līguma slēgšanas tiesības, no dalības iepirkumā Starptautisko un Latvijas Republikas nacionālo sankciju likuma 11.</w:t>
      </w:r>
      <w:r w:rsidRPr="00E31062">
        <w:rPr>
          <w:rFonts w:ascii="Times New Roman" w:eastAsia="Calibri" w:hAnsi="Times New Roman" w:cs="Times New Roman"/>
          <w:bCs/>
          <w:sz w:val="24"/>
          <w:szCs w:val="24"/>
          <w:vertAlign w:val="superscript"/>
        </w:rPr>
        <w:t>1</w:t>
      </w:r>
      <w:r w:rsidRPr="00E31062">
        <w:rPr>
          <w:rFonts w:ascii="Times New Roman" w:eastAsia="Calibri" w:hAnsi="Times New Roman" w:cs="Times New Roman"/>
          <w:bCs/>
          <w:sz w:val="24"/>
          <w:szCs w:val="24"/>
        </w:rPr>
        <w:t xml:space="preserve"> panta pirmajā daļā noteiktajos gadījumos.</w:t>
      </w:r>
    </w:p>
    <w:p w14:paraId="5A7B2547" w14:textId="77777777" w:rsidR="007A3A50" w:rsidRPr="00E31062" w:rsidRDefault="007A3A50" w:rsidP="007A3A50">
      <w:pPr>
        <w:widowControl w:val="0"/>
        <w:numPr>
          <w:ilvl w:val="1"/>
          <w:numId w:val="7"/>
        </w:numPr>
        <w:autoSpaceDE w:val="0"/>
        <w:autoSpaceDN w:val="0"/>
        <w:adjustRightInd w:val="0"/>
        <w:spacing w:after="0" w:line="240" w:lineRule="auto"/>
        <w:ind w:left="720" w:hanging="450"/>
        <w:contextualSpacing/>
        <w:jc w:val="both"/>
        <w:rPr>
          <w:rFonts w:ascii="Times New Roman" w:eastAsia="Times New Roman" w:hAnsi="Times New Roman" w:cs="Times New Roman"/>
          <w:kern w:val="0"/>
          <w:sz w:val="24"/>
          <w:szCs w:val="24"/>
          <w14:ligatures w14:val="none"/>
        </w:rPr>
      </w:pPr>
      <w:r w:rsidRPr="00E31062">
        <w:rPr>
          <w:rFonts w:ascii="Times New Roman" w:hAnsi="Times New Roman" w:cs="Times New Roman"/>
          <w:bCs/>
          <w:sz w:val="24"/>
          <w:szCs w:val="24"/>
          <w:shd w:val="clear" w:color="auto" w:fill="FFFFFF"/>
        </w:rPr>
        <w:t xml:space="preserve">Ja komisija konstatē, ka kandidāts vai pretendents būtu izslēdzams no dalības iepirkuma procedūrā, pamatojoties uz 3.1. punktā norādītajiem iemesliem, tas </w:t>
      </w:r>
      <w:r w:rsidRPr="00E31062">
        <w:rPr>
          <w:rFonts w:ascii="Times New Roman" w:hAnsi="Times New Roman" w:cs="Times New Roman"/>
          <w:bCs/>
          <w:sz w:val="24"/>
          <w:szCs w:val="24"/>
        </w:rPr>
        <w:t>(atbilstoši attiecīgajam izslēgšanas gadījuma veidam) rīkojas saskaņā ar PIL 42. pantā un/vai 43.pantā paredzētajiem risinājumiem un noteiktajai kārtību.</w:t>
      </w:r>
    </w:p>
    <w:p w14:paraId="2446191B" w14:textId="77777777" w:rsidR="007A3A50" w:rsidRPr="00E31062" w:rsidRDefault="007A3A50" w:rsidP="007A3A50">
      <w:pPr>
        <w:widowControl w:val="0"/>
        <w:numPr>
          <w:ilvl w:val="1"/>
          <w:numId w:val="7"/>
        </w:numPr>
        <w:autoSpaceDE w:val="0"/>
        <w:autoSpaceDN w:val="0"/>
        <w:adjustRightInd w:val="0"/>
        <w:spacing w:after="0" w:line="240" w:lineRule="auto"/>
        <w:ind w:left="720" w:hanging="450"/>
        <w:contextualSpacing/>
        <w:jc w:val="both"/>
        <w:rPr>
          <w:rFonts w:ascii="Times New Roman" w:eastAsia="Times New Roman" w:hAnsi="Times New Roman" w:cs="Times New Roman"/>
          <w:kern w:val="0"/>
          <w:sz w:val="24"/>
          <w:szCs w:val="24"/>
          <w14:ligatures w14:val="none"/>
        </w:rPr>
      </w:pPr>
      <w:r w:rsidRPr="00E31062">
        <w:rPr>
          <w:rFonts w:ascii="Times New Roman" w:eastAsia="ヒラギノ角ゴ Pro W3" w:hAnsi="Times New Roman" w:cs="Times New Roman"/>
          <w:bCs/>
          <w:sz w:val="24"/>
          <w:szCs w:val="24"/>
          <w:lang w:eastAsia="lv-LV"/>
        </w:rPr>
        <w:t>Pretendents tiek izslēgts no dalības iepirkumā gadījumos, ja tas neatbilst pretendentu atlases nosacījumiem vai nav sniegta visa nolikumā prasītā informācija un/vai dokumenti.</w:t>
      </w:r>
    </w:p>
    <w:p w14:paraId="01F14F5C" w14:textId="52D3D959" w:rsidR="007A3A50" w:rsidRPr="00E31062" w:rsidRDefault="007A3A50" w:rsidP="007A3A50">
      <w:pPr>
        <w:widowControl w:val="0"/>
        <w:numPr>
          <w:ilvl w:val="1"/>
          <w:numId w:val="7"/>
        </w:numPr>
        <w:autoSpaceDE w:val="0"/>
        <w:autoSpaceDN w:val="0"/>
        <w:adjustRightInd w:val="0"/>
        <w:spacing w:after="0" w:line="240" w:lineRule="auto"/>
        <w:ind w:left="720" w:hanging="450"/>
        <w:contextualSpacing/>
        <w:jc w:val="both"/>
        <w:rPr>
          <w:rFonts w:ascii="Times New Roman" w:eastAsia="Times New Roman" w:hAnsi="Times New Roman" w:cs="Times New Roman"/>
          <w:kern w:val="0"/>
          <w:sz w:val="24"/>
          <w:szCs w:val="24"/>
          <w14:ligatures w14:val="none"/>
        </w:rPr>
      </w:pPr>
      <w:r w:rsidRPr="00E31062">
        <w:rPr>
          <w:rFonts w:ascii="Times New Roman" w:eastAsia="ヒラギノ角ゴ Pro W3" w:hAnsi="Times New Roman" w:cs="Times New Roman"/>
          <w:bCs/>
          <w:sz w:val="24"/>
          <w:szCs w:val="24"/>
          <w:lang w:eastAsia="lv-LV"/>
        </w:rPr>
        <w:t>Ja pasūtītājs izslēdz pretendentu no dalības konkursā, tad pasūtītājs izvēlas nākamo konkursa nolikuma prasībām atbilstošo saimnieciski visizdevīgāko piedāvājumu un veic pārbaudi atbilstoši pretendentu izslēgšanas noteikumiem.</w:t>
      </w:r>
    </w:p>
    <w:p w14:paraId="2E850B18" w14:textId="77777777" w:rsidR="001A0C88" w:rsidRPr="00E31062" w:rsidRDefault="001A0C88" w:rsidP="007A3A50">
      <w:pPr>
        <w:widowControl w:val="0"/>
        <w:autoSpaceDE w:val="0"/>
        <w:autoSpaceDN w:val="0"/>
        <w:adjustRightInd w:val="0"/>
        <w:spacing w:after="0" w:line="240" w:lineRule="auto"/>
        <w:ind w:left="270"/>
        <w:contextualSpacing/>
        <w:jc w:val="both"/>
        <w:rPr>
          <w:rFonts w:ascii="Times New Roman" w:eastAsia="Times New Roman" w:hAnsi="Times New Roman" w:cs="Times New Roman"/>
          <w:kern w:val="0"/>
          <w:sz w:val="24"/>
          <w:szCs w:val="24"/>
          <w14:ligatures w14:val="none"/>
        </w:rPr>
      </w:pPr>
    </w:p>
    <w:p w14:paraId="539BF331" w14:textId="77777777" w:rsidR="007A10D5" w:rsidRPr="00E31062" w:rsidRDefault="007A10D5" w:rsidP="007A10D5">
      <w:pPr>
        <w:widowControl w:val="0"/>
        <w:autoSpaceDE w:val="0"/>
        <w:autoSpaceDN w:val="0"/>
        <w:spacing w:after="0" w:line="276" w:lineRule="auto"/>
        <w:ind w:left="1260"/>
        <w:jc w:val="both"/>
        <w:rPr>
          <w:rFonts w:ascii="Times New Roman" w:eastAsia="Calibri" w:hAnsi="Times New Roman" w:cs="Times New Roman"/>
          <w:b/>
          <w:bCs/>
          <w:kern w:val="0"/>
          <w:sz w:val="24"/>
          <w:szCs w:val="24"/>
          <w:lang w:eastAsia="lv-LV"/>
          <w14:ligatures w14:val="none"/>
        </w:rPr>
      </w:pPr>
    </w:p>
    <w:p w14:paraId="20CD8395" w14:textId="77777777" w:rsidR="007A10D5" w:rsidRPr="00E31062" w:rsidRDefault="007A10D5" w:rsidP="007A10D5">
      <w:pPr>
        <w:spacing w:after="0" w:line="276" w:lineRule="auto"/>
        <w:jc w:val="center"/>
        <w:rPr>
          <w:rFonts w:ascii="Times New Roman" w:eastAsia="Times New Roman" w:hAnsi="Times New Roman" w:cs="Times New Roman"/>
          <w:b/>
          <w:caps/>
          <w:color w:val="000000"/>
          <w:kern w:val="0"/>
          <w:sz w:val="24"/>
          <w:szCs w:val="24"/>
          <w14:ligatures w14:val="none"/>
        </w:rPr>
      </w:pPr>
      <w:r w:rsidRPr="00E31062">
        <w:rPr>
          <w:rFonts w:ascii="Times New Roman" w:eastAsia="Times New Roman" w:hAnsi="Times New Roman" w:cs="Times New Roman"/>
          <w:b/>
          <w:caps/>
          <w:color w:val="000000"/>
          <w:kern w:val="0"/>
          <w:sz w:val="24"/>
          <w:szCs w:val="24"/>
          <w14:ligatures w14:val="none"/>
        </w:rPr>
        <w:t>iV UZTICAMĪBAS NODROŠINĀŠANAI IESNIEGTO PIERĀDĪJUMU VĒRTĒŠANA</w:t>
      </w:r>
    </w:p>
    <w:p w14:paraId="073DAA5F" w14:textId="589B4128" w:rsidR="007A10D5" w:rsidRPr="00E31062" w:rsidRDefault="007A10D5" w:rsidP="007A10D5">
      <w:pPr>
        <w:numPr>
          <w:ilvl w:val="1"/>
          <w:numId w:val="8"/>
        </w:numPr>
        <w:spacing w:after="0" w:line="276" w:lineRule="auto"/>
        <w:ind w:hanging="450"/>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t>Atbilstoši PIL 43.</w:t>
      </w:r>
      <w:r w:rsidR="004D1B6C" w:rsidRPr="00E31062">
        <w:rPr>
          <w:rFonts w:ascii="Times New Roman" w:eastAsia="Times New Roman" w:hAnsi="Times New Roman" w:cs="Times New Roman"/>
          <w:kern w:val="0"/>
          <w:sz w:val="24"/>
          <w:szCs w:val="24"/>
          <w:lang w:eastAsia="lv-LV"/>
          <w14:ligatures w14:val="none"/>
        </w:rPr>
        <w:t xml:space="preserve"> </w:t>
      </w:r>
      <w:r w:rsidRPr="00E31062">
        <w:rPr>
          <w:rFonts w:ascii="Times New Roman" w:eastAsia="Times New Roman" w:hAnsi="Times New Roman" w:cs="Times New Roman"/>
          <w:kern w:val="0"/>
          <w:sz w:val="24"/>
          <w:szCs w:val="24"/>
          <w:lang w:eastAsia="lv-LV"/>
          <w14:ligatures w14:val="none"/>
        </w:rPr>
        <w:t>panta otrajā daļā noteiktajam, ja Pretendents vai personālsabiedrības biedrs, ja Pretendents ir personālsabiedrība, atbilst PIL 42. panta</w:t>
      </w:r>
      <w:r w:rsidRPr="00E31062">
        <w:rPr>
          <w:rFonts w:ascii="Times New Roman" w:eastAsia="Calibri" w:hAnsi="Times New Roman" w:cs="Times New Roman"/>
          <w:kern w:val="0"/>
          <w:sz w:val="24"/>
          <w:szCs w:val="24"/>
          <w14:ligatures w14:val="none"/>
        </w:rPr>
        <w:t xml:space="preserve"> otrās daļas 1., 4., 5., 6., 7., 10., 11., 12., 13. un 14. punktā</w:t>
      </w:r>
      <w:r w:rsidRPr="00E31062">
        <w:rPr>
          <w:rFonts w:ascii="Times New Roman" w:eastAsia="Times New Roman" w:hAnsi="Times New Roman" w:cs="Times New Roman"/>
          <w:kern w:val="0"/>
          <w:sz w:val="24"/>
          <w:szCs w:val="24"/>
          <w:lang w:eastAsia="lv-LV"/>
          <w14:ligatures w14:val="none"/>
        </w:rPr>
        <w:t xml:space="preserve"> izslēgšanas gadījumam, Pretendents norāda to piedāvājumā un, ja tiek atzīts par tādu, kuram būtu piešķiramas Iepirkuma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63BDBDAD" w14:textId="6A70BA44" w:rsidR="007A10D5" w:rsidRPr="00E31062" w:rsidRDefault="007A10D5" w:rsidP="007A10D5">
      <w:pPr>
        <w:numPr>
          <w:ilvl w:val="1"/>
          <w:numId w:val="8"/>
        </w:numPr>
        <w:spacing w:after="0" w:line="276" w:lineRule="auto"/>
        <w:ind w:hanging="450"/>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t xml:space="preserve"> Atbilstoši PIL 43.</w:t>
      </w:r>
      <w:r w:rsidR="004D1B6C" w:rsidRPr="00E31062">
        <w:rPr>
          <w:rFonts w:ascii="Times New Roman" w:eastAsia="Times New Roman" w:hAnsi="Times New Roman" w:cs="Times New Roman"/>
          <w:kern w:val="0"/>
          <w:sz w:val="24"/>
          <w:szCs w:val="24"/>
          <w:lang w:eastAsia="lv-LV"/>
          <w14:ligatures w14:val="none"/>
        </w:rPr>
        <w:t xml:space="preserve"> </w:t>
      </w:r>
      <w:r w:rsidRPr="00E31062">
        <w:rPr>
          <w:rFonts w:ascii="Times New Roman" w:eastAsia="Times New Roman" w:hAnsi="Times New Roman" w:cs="Times New Roman"/>
          <w:kern w:val="0"/>
          <w:sz w:val="24"/>
          <w:szCs w:val="24"/>
          <w:lang w:eastAsia="lv-LV"/>
          <w14:ligatures w14:val="none"/>
        </w:rPr>
        <w:t>panta otrajā daļā noteiktajam, ja Pretendents neiesniedz skaidrojumu un pierādījumus, Iepirkuma komisija izslēdz attiecīgo Pretendentu no dalības Iepirkuma procedūrā kā atbilstošu PIL 42. panta</w:t>
      </w:r>
      <w:r w:rsidRPr="00E31062">
        <w:rPr>
          <w:rFonts w:ascii="Times New Roman" w:eastAsia="Calibri" w:hAnsi="Times New Roman" w:cs="Times New Roman"/>
          <w:kern w:val="0"/>
          <w:sz w:val="24"/>
          <w:szCs w:val="24"/>
          <w14:ligatures w14:val="none"/>
        </w:rPr>
        <w:t xml:space="preserve"> otrās daļas 1., 4., 5., 6., 7., 10., 11., 12., 13. un 14. punktā </w:t>
      </w:r>
      <w:r w:rsidRPr="00E31062">
        <w:rPr>
          <w:rFonts w:ascii="Times New Roman" w:eastAsia="Times New Roman" w:hAnsi="Times New Roman" w:cs="Times New Roman"/>
          <w:kern w:val="0"/>
          <w:sz w:val="24"/>
          <w:szCs w:val="24"/>
          <w:lang w:eastAsia="lv-LV"/>
          <w14:ligatures w14:val="none"/>
        </w:rPr>
        <w:t>minētajam izslēgšanas gadījumam.</w:t>
      </w:r>
    </w:p>
    <w:p w14:paraId="01227469" w14:textId="6FCE686F" w:rsidR="007A10D5" w:rsidRPr="00E31062" w:rsidRDefault="007A10D5" w:rsidP="007A10D5">
      <w:pPr>
        <w:numPr>
          <w:ilvl w:val="1"/>
          <w:numId w:val="8"/>
        </w:numPr>
        <w:spacing w:after="0" w:line="276" w:lineRule="auto"/>
        <w:ind w:hanging="450"/>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t>Atbilstoši PIL 43.</w:t>
      </w:r>
      <w:r w:rsidR="004D1B6C" w:rsidRPr="00E31062">
        <w:rPr>
          <w:rFonts w:ascii="Times New Roman" w:eastAsia="Times New Roman" w:hAnsi="Times New Roman" w:cs="Times New Roman"/>
          <w:kern w:val="0"/>
          <w:sz w:val="24"/>
          <w:szCs w:val="24"/>
          <w:lang w:eastAsia="lv-LV"/>
          <w14:ligatures w14:val="none"/>
        </w:rPr>
        <w:t xml:space="preserve"> </w:t>
      </w:r>
      <w:r w:rsidRPr="00E31062">
        <w:rPr>
          <w:rFonts w:ascii="Times New Roman" w:eastAsia="Times New Roman" w:hAnsi="Times New Roman" w:cs="Times New Roman"/>
          <w:kern w:val="0"/>
          <w:sz w:val="24"/>
          <w:szCs w:val="24"/>
          <w:lang w:eastAsia="lv-LV"/>
          <w14:ligatures w14:val="none"/>
        </w:rPr>
        <w:t xml:space="preserve">panta trešajā daļā noteiktajam Iepirkuma komisija izvērtē Pretendenta vai personālsabiedrības biedra, ja Pretendents ir personālsabiedrība, veiktos pasākumus un to pierādījumus, ņemot vērā noziedzīga nodarījuma vai pārkāpuma smagumu un konkrētos apstākļus. Iepirkuma komisija var prasīt attiecīgā noziedzīgā nodarījuma vai pārkāpuma jomā </w:t>
      </w:r>
      <w:r w:rsidRPr="00E31062">
        <w:rPr>
          <w:rFonts w:ascii="Times New Roman" w:eastAsia="Times New Roman" w:hAnsi="Times New Roman" w:cs="Times New Roman"/>
          <w:kern w:val="0"/>
          <w:sz w:val="24"/>
          <w:szCs w:val="24"/>
          <w:lang w:eastAsia="lv-LV"/>
          <w14:ligatures w14:val="none"/>
        </w:rPr>
        <w:lastRenderedPageBreak/>
        <w:t>kompetentām institūcijām atzinumus par Pretendenta veikto pasākumu pietiekamību uzticamības atjaunošanai un tādu pašu un līdzīgu gadījumu novēršanai nākotnē.</w:t>
      </w:r>
    </w:p>
    <w:p w14:paraId="21D89C77" w14:textId="77777777" w:rsidR="007A10D5" w:rsidRPr="00E31062" w:rsidRDefault="007A10D5" w:rsidP="007A10D5">
      <w:pPr>
        <w:numPr>
          <w:ilvl w:val="1"/>
          <w:numId w:val="8"/>
        </w:numPr>
        <w:spacing w:after="0" w:line="276" w:lineRule="auto"/>
        <w:ind w:hanging="450"/>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t>Atbilstoši PIL 43. panta ceturtajā daļā noteiktajam, ja Iepirkuma komisija veiktos pasākumus uzskata par pietiekamiem uzticamības atjaunošanai un līdzīgu gadījumu novēršanai nākotnē, tā pieņem lēmumu neizslēgt attiecīgo Pretendentu no dalības Iepirkuma procedūrā. Ja veiktie pasākumi ir nepietiekami, Iepirkuma komisija pieņem lēmumu izslēgt Pretendentu no tālākas dalības Iepirkuma procedūrā.</w:t>
      </w:r>
    </w:p>
    <w:p w14:paraId="0DF73D2D" w14:textId="77777777" w:rsidR="007A10D5" w:rsidRPr="00E31062" w:rsidRDefault="007A10D5" w:rsidP="007A10D5">
      <w:pPr>
        <w:widowControl w:val="0"/>
        <w:autoSpaceDE w:val="0"/>
        <w:autoSpaceDN w:val="0"/>
        <w:spacing w:after="0" w:line="276" w:lineRule="auto"/>
        <w:ind w:left="1260"/>
        <w:jc w:val="both"/>
        <w:rPr>
          <w:rFonts w:ascii="Times New Roman" w:eastAsia="Calibri" w:hAnsi="Times New Roman" w:cs="Times New Roman"/>
          <w:b/>
          <w:bCs/>
          <w:kern w:val="0"/>
          <w:sz w:val="24"/>
          <w:szCs w:val="24"/>
          <w:lang w:eastAsia="lv-LV"/>
          <w14:ligatures w14:val="none"/>
        </w:rPr>
      </w:pPr>
    </w:p>
    <w:p w14:paraId="60F2B250" w14:textId="77777777" w:rsidR="007A10D5" w:rsidRPr="00E31062" w:rsidRDefault="007A10D5" w:rsidP="007A10D5">
      <w:pPr>
        <w:spacing w:after="120" w:line="276" w:lineRule="auto"/>
        <w:ind w:right="38"/>
        <w:jc w:val="center"/>
        <w:rPr>
          <w:rFonts w:ascii="Times New Roman" w:eastAsia="Times New Roman" w:hAnsi="Times New Roman" w:cs="Times New Roman"/>
          <w:b/>
          <w:caps/>
          <w:color w:val="000000"/>
          <w:kern w:val="0"/>
          <w:sz w:val="24"/>
          <w:szCs w:val="24"/>
          <w14:ligatures w14:val="none"/>
        </w:rPr>
      </w:pPr>
      <w:r w:rsidRPr="00E31062">
        <w:rPr>
          <w:rFonts w:ascii="Times New Roman" w:eastAsia="Times New Roman" w:hAnsi="Times New Roman" w:cs="Times New Roman"/>
          <w:b/>
          <w:caps/>
          <w:color w:val="000000"/>
          <w:kern w:val="0"/>
          <w:sz w:val="24"/>
          <w:szCs w:val="24"/>
          <w14:ligatures w14:val="none"/>
        </w:rPr>
        <w:t>V Pretendentu KVALIFIKĀCIJA UN Pretendentu KVALIFIKĀCIJAS DOKUMENTI</w:t>
      </w:r>
    </w:p>
    <w:p w14:paraId="59AF89C7" w14:textId="2F6AA596" w:rsidR="007A10D5" w:rsidRPr="00E31062" w:rsidRDefault="007A10D5" w:rsidP="007A10D5">
      <w:pPr>
        <w:numPr>
          <w:ilvl w:val="1"/>
          <w:numId w:val="5"/>
        </w:numPr>
        <w:spacing w:after="120" w:line="276" w:lineRule="auto"/>
        <w:ind w:left="630" w:right="38" w:hanging="450"/>
        <w:contextualSpacing/>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Pretendents var būt fiziska vai juridiska persona, piegādātāju apvienība jebkurā to kombinācijā, kas iesniegusi piedāvājumu, lai piedalītos Iepirkumā. Pretendentam Nolikuma 1.</w:t>
      </w:r>
      <w:r w:rsidR="00AA4C57" w:rsidRPr="00E31062">
        <w:rPr>
          <w:rFonts w:ascii="Times New Roman" w:eastAsia="Times New Roman" w:hAnsi="Times New Roman" w:cs="Times New Roman"/>
          <w:kern w:val="0"/>
          <w:sz w:val="24"/>
          <w:szCs w:val="24"/>
          <w14:ligatures w14:val="none"/>
        </w:rPr>
        <w:t xml:space="preserve"> </w:t>
      </w:r>
      <w:r w:rsidRPr="00E31062">
        <w:rPr>
          <w:rFonts w:ascii="Times New Roman" w:eastAsia="Times New Roman" w:hAnsi="Times New Roman" w:cs="Times New Roman"/>
          <w:kern w:val="0"/>
          <w:sz w:val="24"/>
          <w:szCs w:val="24"/>
          <w14:ligatures w14:val="none"/>
        </w:rPr>
        <w:t>pielikumā “Pretendenta pieteikums” jānorāda visi piegādātāju apvienības dalībnieki.</w:t>
      </w:r>
    </w:p>
    <w:p w14:paraId="3E45903A" w14:textId="77777777" w:rsidR="007A10D5" w:rsidRPr="00E31062" w:rsidRDefault="007A10D5" w:rsidP="007A10D5">
      <w:pPr>
        <w:numPr>
          <w:ilvl w:val="1"/>
          <w:numId w:val="5"/>
        </w:numPr>
        <w:spacing w:after="120" w:line="276" w:lineRule="auto"/>
        <w:ind w:left="630" w:right="38" w:hanging="450"/>
        <w:contextualSpacing/>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u w:val="single"/>
          <w14:ligatures w14:val="none"/>
        </w:rPr>
        <w:t xml:space="preserve">Apakšuzņēmējs </w:t>
      </w:r>
      <w:r w:rsidRPr="00E31062">
        <w:rPr>
          <w:rFonts w:ascii="Times New Roman" w:eastAsia="Times New Roman" w:hAnsi="Times New Roman" w:cs="Times New Roman"/>
          <w:kern w:val="0"/>
          <w:sz w:val="24"/>
          <w:szCs w:val="24"/>
          <w14:ligatures w14:val="none"/>
        </w:rPr>
        <w:t>ir Pretendenta nolīgta persona vai savukārt tās nolīgta persona, kura sniedz pakalpojumus iepirkuma līguma izpildei.</w:t>
      </w:r>
    </w:p>
    <w:p w14:paraId="0DBAE15B" w14:textId="77777777" w:rsidR="007A10D5" w:rsidRPr="00E31062" w:rsidRDefault="007A10D5" w:rsidP="007A10D5">
      <w:pPr>
        <w:numPr>
          <w:ilvl w:val="1"/>
          <w:numId w:val="5"/>
        </w:numPr>
        <w:spacing w:after="120" w:line="276" w:lineRule="auto"/>
        <w:ind w:left="630" w:right="38" w:hanging="450"/>
        <w:contextualSpacing/>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Apakšuzņēmēja sniedzamo pakalpojumu kopējo vērtību noteic, ņemot vērā apakšuzņēmēja un visu attiecīgā iepirkuma ietvaros tā saistīto uzņēmumu sniedzamo pakalpojumu vērtību; Par saistīto uzņēmumu uzskata kapitālsabiedrību, kurā saskaņā ar koncernu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5094"/>
      </w:tblGrid>
      <w:tr w:rsidR="007A10D5" w:rsidRPr="00E31062" w14:paraId="0B877B98" w14:textId="77777777" w:rsidTr="00AA4C57">
        <w:tc>
          <w:tcPr>
            <w:tcW w:w="4621" w:type="dxa"/>
            <w:shd w:val="clear" w:color="auto" w:fill="D9D9D9"/>
          </w:tcPr>
          <w:p w14:paraId="55642332" w14:textId="77777777" w:rsidR="007A10D5" w:rsidRPr="00E31062" w:rsidRDefault="007A10D5" w:rsidP="00555F57">
            <w:pPr>
              <w:numPr>
                <w:ilvl w:val="1"/>
                <w:numId w:val="5"/>
              </w:numPr>
              <w:spacing w:after="0" w:line="276" w:lineRule="auto"/>
              <w:ind w:left="567" w:hanging="567"/>
              <w:jc w:val="both"/>
              <w:rPr>
                <w:rFonts w:ascii="Times New Roman" w:eastAsia="Times New Roman" w:hAnsi="Times New Roman" w:cs="Times New Roman"/>
                <w:kern w:val="0"/>
                <w14:ligatures w14:val="none"/>
              </w:rPr>
            </w:pPr>
            <w:bookmarkStart w:id="6" w:name="_Hlk191300130"/>
            <w:r w:rsidRPr="00E31062">
              <w:rPr>
                <w:rFonts w:ascii="Times New Roman" w:eastAsia="Times New Roman" w:hAnsi="Times New Roman" w:cs="Times New Roman"/>
                <w:kern w:val="0"/>
                <w14:ligatures w14:val="none"/>
              </w:rPr>
              <w:t>Pretendentam jāatbilst šādām pretendentu atlases (kvalifikācijas) prasībām:</w:t>
            </w:r>
          </w:p>
        </w:tc>
        <w:tc>
          <w:tcPr>
            <w:tcW w:w="5094" w:type="dxa"/>
            <w:shd w:val="clear" w:color="auto" w:fill="D9D9D9"/>
          </w:tcPr>
          <w:p w14:paraId="7DA70569" w14:textId="77777777" w:rsidR="007A10D5" w:rsidRPr="00E31062" w:rsidRDefault="007A10D5" w:rsidP="00555F57">
            <w:pPr>
              <w:numPr>
                <w:ilvl w:val="1"/>
                <w:numId w:val="5"/>
              </w:numPr>
              <w:spacing w:after="0" w:line="276" w:lineRule="auto"/>
              <w:ind w:left="482" w:hanging="482"/>
              <w:jc w:val="both"/>
              <w:rPr>
                <w:rFonts w:ascii="Times New Roman" w:eastAsia="Times New Roman" w:hAnsi="Times New Roman" w:cs="Times New Roman"/>
                <w:kern w:val="0"/>
                <w14:ligatures w14:val="none"/>
              </w:rPr>
            </w:pPr>
            <w:r w:rsidRPr="00E31062">
              <w:rPr>
                <w:rFonts w:ascii="Times New Roman" w:eastAsia="Times New Roman" w:hAnsi="Times New Roman" w:cs="Times New Roman"/>
                <w:kern w:val="0"/>
                <w14:ligatures w14:val="none"/>
              </w:rPr>
              <w:t xml:space="preserve">Lai pierādītu atbilstību Pasūtītāja noteiktajām atlases (kvalifikācijas) prasībām, pretendentam jāiesniedz šādi </w:t>
            </w:r>
            <w:r w:rsidRPr="00E31062">
              <w:rPr>
                <w:rFonts w:ascii="Times New Roman" w:eastAsia="Times New Roman" w:hAnsi="Times New Roman" w:cs="Times New Roman"/>
                <w:b/>
                <w:kern w:val="0"/>
                <w14:ligatures w14:val="none"/>
              </w:rPr>
              <w:t xml:space="preserve">dokumenti </w:t>
            </w:r>
            <w:r w:rsidRPr="00E31062">
              <w:rPr>
                <w:rFonts w:ascii="Times New Roman" w:eastAsia="Times New Roman" w:hAnsi="Times New Roman" w:cs="Times New Roman"/>
                <w:kern w:val="0"/>
                <w14:ligatures w14:val="none"/>
              </w:rPr>
              <w:t>:</w:t>
            </w:r>
          </w:p>
        </w:tc>
      </w:tr>
      <w:tr w:rsidR="007A10D5" w:rsidRPr="00E31062" w14:paraId="71821A10" w14:textId="77777777" w:rsidTr="00AA4C57">
        <w:tc>
          <w:tcPr>
            <w:tcW w:w="4621" w:type="dxa"/>
          </w:tcPr>
          <w:p w14:paraId="679D1FCD" w14:textId="36F44FB5" w:rsidR="007A10D5" w:rsidRPr="00E31062" w:rsidRDefault="00845E81" w:rsidP="00555F57">
            <w:pPr>
              <w:numPr>
                <w:ilvl w:val="2"/>
                <w:numId w:val="14"/>
              </w:numPr>
              <w:spacing w:after="0" w:line="276" w:lineRule="auto"/>
              <w:contextualSpacing/>
              <w:jc w:val="both"/>
              <w:rPr>
                <w:rFonts w:ascii="Times New Roman" w:eastAsia="Times New Roman" w:hAnsi="Times New Roman" w:cs="Times New Roman"/>
                <w:kern w:val="0"/>
                <w14:ligatures w14:val="none"/>
              </w:rPr>
            </w:pPr>
            <w:r w:rsidRPr="00E31062">
              <w:rPr>
                <w:rFonts w:ascii="Times New Roman" w:eastAsia="Times New Roman" w:hAnsi="Times New Roman" w:cs="Times New Roman"/>
                <w:kern w:val="0"/>
                <w14:ligatures w14:val="none"/>
              </w:rPr>
              <w:t>Pretendents ir piegādātājs, kurš iesniedzis piedāvājumu iepirkumā. Piegādātājs ir fiziskā vai juridiskā persona vai pasūtītājs, šādu personu apvienība jebkurā to kombinācijā, kas attiecīgi piedāvā tirgū piegādāt preces.</w:t>
            </w:r>
          </w:p>
        </w:tc>
        <w:tc>
          <w:tcPr>
            <w:tcW w:w="5094" w:type="dxa"/>
          </w:tcPr>
          <w:p w14:paraId="11D9F469" w14:textId="77777777" w:rsidR="007A10D5" w:rsidRPr="00E31062" w:rsidRDefault="007A10D5" w:rsidP="00555F57">
            <w:pPr>
              <w:numPr>
                <w:ilvl w:val="2"/>
                <w:numId w:val="5"/>
              </w:numPr>
              <w:spacing w:after="0" w:line="276" w:lineRule="auto"/>
              <w:contextualSpacing/>
              <w:jc w:val="both"/>
              <w:rPr>
                <w:rFonts w:ascii="Times New Roman" w:eastAsia="Times New Roman" w:hAnsi="Times New Roman" w:cs="Times New Roman"/>
                <w:kern w:val="0"/>
                <w14:ligatures w14:val="none"/>
              </w:rPr>
            </w:pPr>
            <w:r w:rsidRPr="00E31062">
              <w:rPr>
                <w:rFonts w:ascii="Times New Roman" w:eastAsia="Times New Roman" w:hAnsi="Times New Roman" w:cs="Times New Roman"/>
                <w:kern w:val="0"/>
                <w14:ligatures w14:val="none"/>
              </w:rPr>
              <w:t xml:space="preserve">Pretendentam jāiesniedz pieteikums par piedalīšanos Iepirkumā, kas sagatavots atbilstoši Nolikuma 1. pielikumā noteiktajai veidlapai. </w:t>
            </w:r>
            <w:r w:rsidRPr="00E31062">
              <w:rPr>
                <w:rFonts w:ascii="Times New Roman" w:hAnsi="Times New Roman" w:cs="Times New Roman"/>
                <w:kern w:val="0"/>
                <w14:ligatures w14:val="none"/>
              </w:rPr>
              <w:t>Ja Pretendenta iesniegto Pieteikumu par dalību atklātā konkursā un konkursa piedāvājuma dokumentus parakstījusi pilnvarota persona, tad Pretendentam jāiesniedz pārstāvību apliecinošs dokuments.</w:t>
            </w:r>
          </w:p>
        </w:tc>
      </w:tr>
      <w:tr w:rsidR="007A10D5" w:rsidRPr="00E31062" w14:paraId="06D3A63E" w14:textId="77777777" w:rsidTr="00AA4C57">
        <w:tc>
          <w:tcPr>
            <w:tcW w:w="4621" w:type="dxa"/>
          </w:tcPr>
          <w:p w14:paraId="6386245F" w14:textId="77777777" w:rsidR="0004647F" w:rsidRPr="00E31062" w:rsidRDefault="0004647F" w:rsidP="0004647F">
            <w:pPr>
              <w:pStyle w:val="ListParagraph"/>
              <w:numPr>
                <w:ilvl w:val="2"/>
                <w:numId w:val="14"/>
              </w:numPr>
              <w:jc w:val="both"/>
              <w:rPr>
                <w:rFonts w:ascii="Times New Roman" w:eastAsia="Times New Roman" w:hAnsi="Times New Roman" w:cs="Times New Roman"/>
                <w:bCs/>
                <w:kern w:val="0"/>
                <w14:ligatures w14:val="none"/>
              </w:rPr>
            </w:pPr>
            <w:r w:rsidRPr="00E31062">
              <w:rPr>
                <w:rFonts w:ascii="Times New Roman" w:eastAsia="Times New Roman" w:hAnsi="Times New Roman" w:cs="Times New Roman"/>
                <w:bCs/>
                <w:kern w:val="0"/>
                <w14:ligatures w14:val="none"/>
              </w:rPr>
              <w:t xml:space="preserve">Pretendents ir reģistrēts Latvijas Republikas Uzņēmumu reģistra Komercreģistrā vai līdzvērtīgā reģistrā ārvalstīs, atbilstoši attiecīgās valsts normatīvo aktu prasībām. Saimnieciskās darbības veicējs ir reģistrēts Valsts ieņēmumu dienestā vai attiecīgā reģistrā </w:t>
            </w:r>
            <w:r w:rsidRPr="00E31062">
              <w:rPr>
                <w:rFonts w:ascii="Times New Roman" w:eastAsia="Times New Roman" w:hAnsi="Times New Roman" w:cs="Times New Roman"/>
                <w:bCs/>
                <w:kern w:val="0"/>
                <w14:ligatures w14:val="none"/>
              </w:rPr>
              <w:lastRenderedPageBreak/>
              <w:t>ārvalstīs atbilstoši attiecīgās valsts normatīvajiem aktiem.</w:t>
            </w:r>
          </w:p>
          <w:p w14:paraId="272EC150" w14:textId="0A511458" w:rsidR="007A10D5" w:rsidRPr="00E31062" w:rsidRDefault="007A10D5" w:rsidP="0004647F">
            <w:pPr>
              <w:spacing w:before="120" w:after="120" w:line="276" w:lineRule="auto"/>
              <w:ind w:left="720" w:right="113"/>
              <w:contextualSpacing/>
              <w:rPr>
                <w:rFonts w:ascii="Times New Roman" w:eastAsia="Times New Roman" w:hAnsi="Times New Roman" w:cs="Times New Roman"/>
                <w:kern w:val="0"/>
                <w14:ligatures w14:val="none"/>
              </w:rPr>
            </w:pPr>
          </w:p>
          <w:p w14:paraId="47BAEA50" w14:textId="77777777" w:rsidR="007A10D5" w:rsidRPr="00E31062" w:rsidRDefault="007A10D5" w:rsidP="00555F57">
            <w:pPr>
              <w:spacing w:after="0" w:line="276" w:lineRule="auto"/>
              <w:jc w:val="both"/>
              <w:rPr>
                <w:rFonts w:ascii="Times New Roman" w:eastAsia="Times New Roman" w:hAnsi="Times New Roman" w:cs="Times New Roman"/>
                <w:kern w:val="0"/>
                <w14:ligatures w14:val="none"/>
              </w:rPr>
            </w:pPr>
          </w:p>
        </w:tc>
        <w:tc>
          <w:tcPr>
            <w:tcW w:w="5094" w:type="dxa"/>
          </w:tcPr>
          <w:p w14:paraId="71DFED28" w14:textId="77777777" w:rsidR="0004647F" w:rsidRPr="00E31062" w:rsidRDefault="0004647F" w:rsidP="0004647F">
            <w:pPr>
              <w:numPr>
                <w:ilvl w:val="2"/>
                <w:numId w:val="5"/>
              </w:numPr>
              <w:spacing w:after="0" w:line="276" w:lineRule="auto"/>
              <w:contextualSpacing/>
              <w:jc w:val="both"/>
              <w:rPr>
                <w:rFonts w:ascii="Times New Roman" w:eastAsia="Times New Roman" w:hAnsi="Times New Roman" w:cs="Times New Roman"/>
                <w:kern w:val="0"/>
                <w14:ligatures w14:val="none"/>
              </w:rPr>
            </w:pPr>
            <w:r w:rsidRPr="00E31062">
              <w:rPr>
                <w:rFonts w:ascii="Times New Roman" w:eastAsia="Times New Roman" w:hAnsi="Times New Roman" w:cs="Times New Roman"/>
                <w:kern w:val="0"/>
                <w14:ligatures w14:val="none"/>
              </w:rPr>
              <w:lastRenderedPageBreak/>
              <w:t>Reģistrācijas faktu par Latvijas Republikā reģistrēto pretendentu reģistrāciju atbilstoši normatīvo aktu prasībām, Komisija pārbaudīs attiecīgajās publiski pieejamajās datubāzēs.</w:t>
            </w:r>
          </w:p>
          <w:p w14:paraId="369A1111" w14:textId="77777777" w:rsidR="0004647F" w:rsidRPr="00E31062" w:rsidRDefault="0004647F" w:rsidP="0004647F">
            <w:pPr>
              <w:spacing w:after="0" w:line="276" w:lineRule="auto"/>
              <w:ind w:left="720"/>
              <w:contextualSpacing/>
              <w:jc w:val="both"/>
              <w:rPr>
                <w:rFonts w:ascii="Times New Roman" w:eastAsia="Times New Roman" w:hAnsi="Times New Roman" w:cs="Times New Roman"/>
                <w:kern w:val="0"/>
                <w14:ligatures w14:val="none"/>
              </w:rPr>
            </w:pPr>
            <w:r w:rsidRPr="00E31062">
              <w:rPr>
                <w:rFonts w:ascii="Times New Roman" w:eastAsia="Times New Roman" w:hAnsi="Times New Roman" w:cs="Times New Roman"/>
                <w:kern w:val="0"/>
                <w14:ligatures w14:val="none"/>
              </w:rPr>
              <w:t xml:space="preserve">Ārvalstī reģistrētam pretendentam jāiesniedz kompetentas attiecīgās valsts institūcijas </w:t>
            </w:r>
            <w:r w:rsidRPr="00E31062">
              <w:rPr>
                <w:rFonts w:ascii="Times New Roman" w:eastAsia="Times New Roman" w:hAnsi="Times New Roman" w:cs="Times New Roman"/>
                <w:kern w:val="0"/>
                <w14:ligatures w14:val="none"/>
              </w:rPr>
              <w:lastRenderedPageBreak/>
              <w:t>izsniegts dokuments (kopija), kas apliecina pretendenta reģistrāciju atbilstoši tās valsts normatīvo aktu prasībām.</w:t>
            </w:r>
          </w:p>
          <w:p w14:paraId="68BBC724" w14:textId="4F8D84A1" w:rsidR="007A10D5" w:rsidRPr="00E31062" w:rsidRDefault="0004647F" w:rsidP="0004647F">
            <w:pPr>
              <w:spacing w:after="0" w:line="276" w:lineRule="auto"/>
              <w:ind w:left="720"/>
              <w:contextualSpacing/>
              <w:jc w:val="both"/>
              <w:rPr>
                <w:rFonts w:ascii="Times New Roman" w:eastAsia="Times New Roman" w:hAnsi="Times New Roman" w:cs="Times New Roman"/>
                <w:kern w:val="0"/>
                <w14:ligatures w14:val="none"/>
              </w:rPr>
            </w:pPr>
            <w:r w:rsidRPr="00E31062">
              <w:rPr>
                <w:rFonts w:ascii="Times New Roman" w:eastAsia="Times New Roman" w:hAnsi="Times New Roman" w:cs="Times New Roman"/>
                <w:kern w:val="0"/>
                <w14:ligatures w14:val="none"/>
              </w:rPr>
              <w:t>Ja attiecīgās valsts normatīvais regulējums neparedz reģistrācijas dokumenta izdošanu, tad pretendents Pieteikumā (Nolikuma 1.pielikums) norāda kompetento iestādi attiecīgajā valstī, kas var apliecināt reģistrācijas faktu.</w:t>
            </w:r>
          </w:p>
        </w:tc>
      </w:tr>
      <w:tr w:rsidR="007A10D5" w:rsidRPr="00E31062" w14:paraId="4B6DF1D6" w14:textId="77777777" w:rsidTr="00AA4C57">
        <w:tc>
          <w:tcPr>
            <w:tcW w:w="4621" w:type="dxa"/>
          </w:tcPr>
          <w:p w14:paraId="009D5D29" w14:textId="77777777" w:rsidR="007A10D5" w:rsidRPr="00E31062" w:rsidRDefault="007A10D5" w:rsidP="00555F57">
            <w:pPr>
              <w:numPr>
                <w:ilvl w:val="2"/>
                <w:numId w:val="14"/>
              </w:numPr>
              <w:spacing w:after="0" w:line="240" w:lineRule="auto"/>
              <w:contextualSpacing/>
              <w:jc w:val="both"/>
              <w:rPr>
                <w:rFonts w:ascii="Times New Roman" w:hAnsi="Times New Roman" w:cs="Times New Roman"/>
                <w:kern w:val="0"/>
                <w14:ligatures w14:val="none"/>
              </w:rPr>
            </w:pPr>
            <w:r w:rsidRPr="00E31062">
              <w:rPr>
                <w:rFonts w:ascii="Times New Roman" w:hAnsi="Times New Roman" w:cs="Times New Roman"/>
                <w:color w:val="000000" w:themeColor="text1"/>
                <w:kern w:val="0"/>
                <w14:ligatures w14:val="none"/>
              </w:rPr>
              <w:lastRenderedPageBreak/>
              <w:t>Pretendents ir neatkarīgi izstrādājis piedāvājumu dalībai Iepirkumā.</w:t>
            </w:r>
          </w:p>
        </w:tc>
        <w:tc>
          <w:tcPr>
            <w:tcW w:w="5094" w:type="dxa"/>
          </w:tcPr>
          <w:p w14:paraId="300BB00F" w14:textId="77777777" w:rsidR="007A10D5" w:rsidRPr="00E31062" w:rsidRDefault="007A10D5" w:rsidP="00555F57">
            <w:pPr>
              <w:numPr>
                <w:ilvl w:val="2"/>
                <w:numId w:val="5"/>
              </w:numPr>
              <w:spacing w:after="0" w:line="240" w:lineRule="auto"/>
              <w:contextualSpacing/>
              <w:jc w:val="both"/>
              <w:rPr>
                <w:rFonts w:ascii="Times New Roman" w:hAnsi="Times New Roman"/>
                <w:kern w:val="0"/>
                <w14:ligatures w14:val="none"/>
              </w:rPr>
            </w:pPr>
            <w:r w:rsidRPr="00E31062">
              <w:rPr>
                <w:rFonts w:ascii="Times New Roman" w:hAnsi="Times New Roman"/>
                <w:kern w:val="0"/>
                <w14:ligatures w14:val="none"/>
              </w:rPr>
              <w:t xml:space="preserve">Pretendenta </w:t>
            </w:r>
            <w:r w:rsidRPr="00E31062">
              <w:rPr>
                <w:rFonts w:ascii="Times New Roman" w:hAnsi="Times New Roman" w:cs="Times New Roman"/>
                <w:color w:val="000000" w:themeColor="text1"/>
                <w:kern w:val="0"/>
                <w14:ligatures w14:val="none"/>
              </w:rPr>
              <w:t xml:space="preserve">iesniegts apliecinājums par neatkarīgi izstrādātu piedāvājumu </w:t>
            </w:r>
            <w:r w:rsidRPr="00E31062">
              <w:rPr>
                <w:rFonts w:ascii="Times New Roman" w:hAnsi="Times New Roman" w:cs="Times New Roman"/>
                <w:bCs/>
                <w:color w:val="000000" w:themeColor="text1"/>
                <w:kern w:val="0"/>
                <w14:ligatures w14:val="none"/>
              </w:rPr>
              <w:t>Iepirkumā</w:t>
            </w:r>
            <w:r w:rsidRPr="00E31062">
              <w:rPr>
                <w:rFonts w:ascii="Times New Roman" w:hAnsi="Times New Roman" w:cs="Times New Roman"/>
                <w:color w:val="000000" w:themeColor="text1"/>
                <w:kern w:val="0"/>
                <w14:ligatures w14:val="none"/>
              </w:rPr>
              <w:t>, kas sagatavots atbilstoši Nolikuma 2. pielikumā “Apliecinājums par neatkarīgi izstrādātu piedāvājumu” noteiktajai veidlapai.</w:t>
            </w:r>
          </w:p>
        </w:tc>
      </w:tr>
      <w:tr w:rsidR="007A10D5" w:rsidRPr="00E31062" w14:paraId="3FDC17D0" w14:textId="77777777" w:rsidTr="00AA4C57">
        <w:tc>
          <w:tcPr>
            <w:tcW w:w="4621" w:type="dxa"/>
          </w:tcPr>
          <w:p w14:paraId="1119CB8B" w14:textId="402C3F60" w:rsidR="002617A8" w:rsidRPr="0058411F" w:rsidRDefault="002617A8" w:rsidP="002617A8">
            <w:pPr>
              <w:pStyle w:val="ListParagraph"/>
              <w:numPr>
                <w:ilvl w:val="2"/>
                <w:numId w:val="14"/>
              </w:numPr>
              <w:jc w:val="both"/>
              <w:rPr>
                <w:rFonts w:ascii="Times New Roman" w:hAnsi="Times New Roman" w:cs="Times New Roman"/>
                <w:bCs/>
                <w:kern w:val="0"/>
                <w14:ligatures w14:val="none"/>
              </w:rPr>
            </w:pPr>
            <w:r w:rsidRPr="002617A8">
              <w:rPr>
                <w:rFonts w:ascii="Times New Roman" w:hAnsi="Times New Roman" w:cs="Times New Roman"/>
                <w:bCs/>
                <w:kern w:val="0"/>
                <w14:ligatures w14:val="none"/>
              </w:rPr>
              <w:t>Pretendent</w:t>
            </w:r>
            <w:r w:rsidR="0036187C">
              <w:rPr>
                <w:rFonts w:ascii="Times New Roman" w:hAnsi="Times New Roman" w:cs="Times New Roman"/>
                <w:bCs/>
                <w:kern w:val="0"/>
                <w14:ligatures w14:val="none"/>
              </w:rPr>
              <w:t>s</w:t>
            </w:r>
            <w:r w:rsidRPr="002617A8">
              <w:rPr>
                <w:rFonts w:ascii="Times New Roman" w:hAnsi="Times New Roman" w:cs="Times New Roman"/>
                <w:bCs/>
                <w:kern w:val="0"/>
                <w14:ligatures w14:val="none"/>
              </w:rPr>
              <w:t xml:space="preserve"> </w:t>
            </w:r>
            <w:r w:rsidR="0036187C" w:rsidRPr="0036187C">
              <w:rPr>
                <w:rFonts w:ascii="Times New Roman" w:hAnsi="Times New Roman" w:cs="Times New Roman"/>
                <w:bCs/>
                <w:kern w:val="0"/>
                <w14:ligatures w14:val="none"/>
              </w:rPr>
              <w:t xml:space="preserve">iepriekšējo 3 (triju) gadu laikā (2023., 2024., 2025.gadā vai 2026.gadā  līdz piedāvājuma iesniegšanas dienai) ir </w:t>
            </w:r>
            <w:r w:rsidR="0036187C" w:rsidRPr="0036187C">
              <w:rPr>
                <w:rFonts w:ascii="Times New Roman" w:hAnsi="Times New Roman" w:cs="Times New Roman"/>
                <w:b/>
                <w:kern w:val="0"/>
                <w14:ligatures w14:val="none"/>
              </w:rPr>
              <w:t>izpildījis vismaz divus līgumus</w:t>
            </w:r>
            <w:r w:rsidR="0036187C" w:rsidRPr="0036187C">
              <w:rPr>
                <w:rFonts w:ascii="Times New Roman" w:hAnsi="Times New Roman" w:cs="Times New Roman"/>
                <w:bCs/>
                <w:kern w:val="0"/>
                <w14:ligatures w14:val="none"/>
              </w:rPr>
              <w:t>, kuru ietvaros pēc pasūtījuma izgatavotas, piegādātas un uzstādītas žalūzijas un kuru kopējā summa ir  vismaz 20</w:t>
            </w:r>
            <w:r w:rsidR="0036187C">
              <w:rPr>
                <w:rFonts w:ascii="Times New Roman" w:hAnsi="Times New Roman" w:cs="Times New Roman"/>
                <w:bCs/>
                <w:kern w:val="0"/>
                <w14:ligatures w14:val="none"/>
              </w:rPr>
              <w:t xml:space="preserve"> </w:t>
            </w:r>
            <w:r w:rsidR="0036187C" w:rsidRPr="0036187C">
              <w:rPr>
                <w:rFonts w:ascii="Times New Roman" w:hAnsi="Times New Roman" w:cs="Times New Roman"/>
                <w:bCs/>
                <w:kern w:val="0"/>
                <w14:ligatures w14:val="none"/>
              </w:rPr>
              <w:t>000,00 EUR (divdesmit tūkstoši euro un 00 centi) bez PVN.</w:t>
            </w:r>
          </w:p>
        </w:tc>
        <w:tc>
          <w:tcPr>
            <w:tcW w:w="5094" w:type="dxa"/>
          </w:tcPr>
          <w:p w14:paraId="6757DEE8" w14:textId="77777777" w:rsidR="0036187C" w:rsidRDefault="0036187C" w:rsidP="0036187C">
            <w:pPr>
              <w:numPr>
                <w:ilvl w:val="2"/>
                <w:numId w:val="5"/>
              </w:numPr>
              <w:spacing w:after="0" w:line="240" w:lineRule="auto"/>
              <w:contextualSpacing/>
              <w:jc w:val="both"/>
              <w:rPr>
                <w:rFonts w:ascii="Times New Roman" w:hAnsi="Times New Roman" w:cs="Times New Roman"/>
                <w:kern w:val="0"/>
                <w14:ligatures w14:val="none"/>
              </w:rPr>
            </w:pPr>
            <w:r>
              <w:rPr>
                <w:rFonts w:ascii="Times New Roman" w:hAnsi="Times New Roman" w:cs="Times New Roman"/>
                <w:kern w:val="0"/>
                <w14:ligatures w14:val="none"/>
              </w:rPr>
              <w:t xml:space="preserve">Pretendenta </w:t>
            </w:r>
            <w:r w:rsidRPr="0036187C">
              <w:rPr>
                <w:rFonts w:ascii="Times New Roman" w:hAnsi="Times New Roman" w:cs="Times New Roman"/>
                <w:kern w:val="0"/>
                <w14:ligatures w14:val="none"/>
              </w:rPr>
              <w:t>iepriekšējos trīs gados (2023., 2024., 2025. un 2026.gadā</w:t>
            </w:r>
            <w:r>
              <w:rPr>
                <w:rFonts w:ascii="Times New Roman" w:hAnsi="Times New Roman" w:cs="Times New Roman"/>
                <w:kern w:val="0"/>
                <w14:ligatures w14:val="none"/>
              </w:rPr>
              <w:t xml:space="preserve">) </w:t>
            </w:r>
            <w:r w:rsidRPr="0036187C">
              <w:rPr>
                <w:rFonts w:ascii="Times New Roman" w:hAnsi="Times New Roman" w:cs="Times New Roman"/>
                <w:kern w:val="0"/>
                <w14:ligatures w14:val="none"/>
              </w:rPr>
              <w:t xml:space="preserve">izpildīto līgumu saraksts jeb pieredzes saraksts (Nolikuma </w:t>
            </w:r>
            <w:r>
              <w:rPr>
                <w:rFonts w:ascii="Times New Roman" w:hAnsi="Times New Roman" w:cs="Times New Roman"/>
                <w:kern w:val="0"/>
                <w14:ligatures w14:val="none"/>
              </w:rPr>
              <w:t>5</w:t>
            </w:r>
            <w:r w:rsidRPr="0036187C">
              <w:rPr>
                <w:rFonts w:ascii="Times New Roman" w:hAnsi="Times New Roman" w:cs="Times New Roman"/>
                <w:kern w:val="0"/>
                <w14:ligatures w14:val="none"/>
              </w:rPr>
              <w:t xml:space="preserve">.pielikums), kas apliecina prasīto pieredzi, norādot šādu informāciju: pircējs, pārdošanas/piegādes apraksts (kas tika pārdots/piegādāts), apjoms, veikšanas laiks, kontaktinformācija. </w:t>
            </w:r>
          </w:p>
          <w:p w14:paraId="334D5892" w14:textId="77777777" w:rsidR="0036187C" w:rsidRDefault="0036187C" w:rsidP="0036187C">
            <w:pPr>
              <w:spacing w:after="0" w:line="240" w:lineRule="auto"/>
              <w:ind w:left="720"/>
              <w:contextualSpacing/>
              <w:jc w:val="both"/>
              <w:rPr>
                <w:rFonts w:ascii="Times New Roman" w:hAnsi="Times New Roman" w:cs="Times New Roman"/>
                <w:kern w:val="0"/>
                <w14:ligatures w14:val="none"/>
              </w:rPr>
            </w:pPr>
          </w:p>
          <w:p w14:paraId="4D22C0C2" w14:textId="310F4EC3" w:rsidR="0036187C" w:rsidRPr="0036187C" w:rsidRDefault="0036187C" w:rsidP="0036187C">
            <w:pPr>
              <w:spacing w:after="0" w:line="240" w:lineRule="auto"/>
              <w:ind w:left="720"/>
              <w:contextualSpacing/>
              <w:jc w:val="both"/>
              <w:rPr>
                <w:rFonts w:ascii="Times New Roman" w:hAnsi="Times New Roman" w:cs="Times New Roman"/>
                <w:kern w:val="0"/>
                <w:u w:val="single"/>
                <w14:ligatures w14:val="none"/>
              </w:rPr>
            </w:pPr>
            <w:r w:rsidRPr="0036187C">
              <w:rPr>
                <w:rFonts w:ascii="Times New Roman" w:hAnsi="Times New Roman" w:cs="Times New Roman"/>
                <w:kern w:val="0"/>
                <w:u w:val="single"/>
                <w14:ligatures w14:val="none"/>
              </w:rPr>
              <w:t>Par katru pieredzes aprakstā norādīto līgumu jāpievieno:</w:t>
            </w:r>
          </w:p>
          <w:p w14:paraId="4949B8D4" w14:textId="6F6DD2C5" w:rsidR="0036187C" w:rsidRPr="0036187C" w:rsidRDefault="0036187C" w:rsidP="0036187C">
            <w:pPr>
              <w:spacing w:after="0" w:line="240" w:lineRule="auto"/>
              <w:ind w:left="720"/>
              <w:contextualSpacing/>
              <w:jc w:val="both"/>
              <w:rPr>
                <w:rFonts w:ascii="Times New Roman" w:hAnsi="Times New Roman" w:cs="Times New Roman"/>
                <w:kern w:val="0"/>
                <w14:ligatures w14:val="none"/>
              </w:rPr>
            </w:pPr>
            <w:r>
              <w:rPr>
                <w:rFonts w:ascii="Times New Roman" w:hAnsi="Times New Roman" w:cs="Times New Roman"/>
                <w:kern w:val="0"/>
                <w14:ligatures w14:val="none"/>
              </w:rPr>
              <w:t>-</w:t>
            </w:r>
            <w:r w:rsidRPr="0036187C">
              <w:rPr>
                <w:rFonts w:ascii="Times New Roman" w:hAnsi="Times New Roman" w:cs="Times New Roman"/>
                <w:kern w:val="0"/>
                <w14:ligatures w14:val="none"/>
              </w:rPr>
              <w:t>pasūtītāja rekomendācijas vēstule ar apjomu, cenu un termiņu norādi vai</w:t>
            </w:r>
          </w:p>
          <w:p w14:paraId="60FC086D" w14:textId="394BA8B0" w:rsidR="00472B34" w:rsidRPr="00E31062" w:rsidRDefault="0036187C" w:rsidP="0036187C">
            <w:pPr>
              <w:spacing w:after="0" w:line="240" w:lineRule="auto"/>
              <w:ind w:left="720"/>
              <w:contextualSpacing/>
              <w:jc w:val="both"/>
              <w:rPr>
                <w:rFonts w:ascii="Times New Roman" w:hAnsi="Times New Roman" w:cs="Times New Roman"/>
                <w:kern w:val="0"/>
                <w14:ligatures w14:val="none"/>
              </w:rPr>
            </w:pPr>
            <w:r>
              <w:rPr>
                <w:rFonts w:ascii="Times New Roman" w:hAnsi="Times New Roman" w:cs="Times New Roman"/>
                <w:kern w:val="0"/>
                <w14:ligatures w14:val="none"/>
              </w:rPr>
              <w:t>-</w:t>
            </w:r>
            <w:r w:rsidRPr="0036187C">
              <w:rPr>
                <w:rFonts w:ascii="Times New Roman" w:hAnsi="Times New Roman" w:cs="Times New Roman"/>
                <w:kern w:val="0"/>
                <w14:ligatures w14:val="none"/>
              </w:rPr>
              <w:t>līguma kopija un atbilstošie pieņemšanas-nodošanas akti vai pavadzīmes</w:t>
            </w:r>
            <w:r>
              <w:rPr>
                <w:rFonts w:ascii="Times New Roman" w:hAnsi="Times New Roman" w:cs="Times New Roman"/>
                <w:kern w:val="0"/>
                <w14:ligatures w14:val="none"/>
              </w:rPr>
              <w:t>.</w:t>
            </w:r>
          </w:p>
        </w:tc>
      </w:tr>
      <w:bookmarkEnd w:id="6"/>
    </w:tbl>
    <w:p w14:paraId="547C3175" w14:textId="77777777" w:rsidR="007A10D5" w:rsidRPr="00E31062" w:rsidRDefault="007A10D5" w:rsidP="007A10D5">
      <w:pPr>
        <w:spacing w:after="0" w:line="276" w:lineRule="auto"/>
        <w:ind w:left="720" w:right="26"/>
        <w:contextualSpacing/>
        <w:jc w:val="both"/>
        <w:rPr>
          <w:rFonts w:ascii="Times New Roman" w:eastAsia="Times New Roman" w:hAnsi="Times New Roman" w:cs="Times New Roman"/>
          <w:kern w:val="0"/>
          <w:sz w:val="24"/>
          <w:szCs w:val="24"/>
          <w14:ligatures w14:val="none"/>
        </w:rPr>
      </w:pPr>
    </w:p>
    <w:p w14:paraId="3B823E54" w14:textId="1E246DCC" w:rsidR="007A10D5" w:rsidRPr="00E31062" w:rsidRDefault="007A10D5" w:rsidP="007A10D5">
      <w:pPr>
        <w:numPr>
          <w:ilvl w:val="1"/>
          <w:numId w:val="5"/>
        </w:numPr>
        <w:spacing w:after="0" w:line="276" w:lineRule="auto"/>
        <w:ind w:left="720" w:right="26" w:hanging="720"/>
        <w:contextualSpacing/>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 xml:space="preserve">Piegādātāji, kas apvienojušies piegādātāju apvienībā un iesniegušo kopīgu piedāvājumu, visi kopā ir uzskatāmi par vienu pretendentu, tādējādi Nolikumā noteiktās atlases (kvalifikācijas) prasības ir izpildāmas visiem piegādātāju apvienības dalībniekiem </w:t>
      </w:r>
      <w:r w:rsidRPr="00E31062">
        <w:rPr>
          <w:rFonts w:ascii="Times New Roman" w:eastAsia="Times New Roman" w:hAnsi="Times New Roman" w:cs="Times New Roman"/>
          <w:color w:val="000000" w:themeColor="text1"/>
          <w:kern w:val="0"/>
          <w:sz w:val="24"/>
          <w:szCs w:val="24"/>
          <w14:ligatures w14:val="none"/>
        </w:rPr>
        <w:t>(personālsabiedrības dalībniekiem) kopā, izņemot Nolikuma 5.4.</w:t>
      </w:r>
      <w:r w:rsidR="000F60D4" w:rsidRPr="00E31062">
        <w:rPr>
          <w:rFonts w:ascii="Times New Roman" w:eastAsia="Times New Roman" w:hAnsi="Times New Roman" w:cs="Times New Roman"/>
          <w:color w:val="000000" w:themeColor="text1"/>
          <w:kern w:val="0"/>
          <w:sz w:val="24"/>
          <w:szCs w:val="24"/>
          <w14:ligatures w14:val="none"/>
        </w:rPr>
        <w:t>2</w:t>
      </w:r>
      <w:r w:rsidRPr="00E31062">
        <w:rPr>
          <w:rFonts w:ascii="Times New Roman" w:eastAsia="Times New Roman" w:hAnsi="Times New Roman" w:cs="Times New Roman"/>
          <w:color w:val="000000" w:themeColor="text1"/>
          <w:kern w:val="0"/>
          <w:sz w:val="24"/>
          <w:szCs w:val="24"/>
          <w14:ligatures w14:val="none"/>
        </w:rPr>
        <w:t>. un 5.5.</w:t>
      </w:r>
      <w:r w:rsidR="000F60D4" w:rsidRPr="00E31062">
        <w:rPr>
          <w:rFonts w:ascii="Times New Roman" w:eastAsia="Times New Roman" w:hAnsi="Times New Roman" w:cs="Times New Roman"/>
          <w:color w:val="000000" w:themeColor="text1"/>
          <w:kern w:val="0"/>
          <w:sz w:val="24"/>
          <w:szCs w:val="24"/>
          <w14:ligatures w14:val="none"/>
        </w:rPr>
        <w:t>2</w:t>
      </w:r>
      <w:r w:rsidRPr="00E31062">
        <w:rPr>
          <w:rFonts w:ascii="Times New Roman" w:eastAsia="Times New Roman" w:hAnsi="Times New Roman" w:cs="Times New Roman"/>
          <w:color w:val="000000" w:themeColor="text1"/>
          <w:kern w:val="0"/>
          <w:sz w:val="24"/>
          <w:szCs w:val="24"/>
          <w14:ligatures w14:val="none"/>
        </w:rPr>
        <w:t>.</w:t>
      </w:r>
      <w:r w:rsidR="00183631" w:rsidRPr="00E31062">
        <w:rPr>
          <w:rFonts w:ascii="Times New Roman" w:eastAsia="Times New Roman" w:hAnsi="Times New Roman" w:cs="Times New Roman"/>
          <w:color w:val="000000" w:themeColor="text1"/>
          <w:kern w:val="0"/>
          <w:sz w:val="24"/>
          <w:szCs w:val="24"/>
          <w14:ligatures w14:val="none"/>
        </w:rPr>
        <w:t xml:space="preserve"> </w:t>
      </w:r>
      <w:r w:rsidRPr="00E31062">
        <w:rPr>
          <w:rFonts w:ascii="Times New Roman" w:eastAsia="Times New Roman" w:hAnsi="Times New Roman" w:cs="Times New Roman"/>
          <w:color w:val="000000" w:themeColor="text1"/>
          <w:kern w:val="0"/>
          <w:sz w:val="24"/>
          <w:szCs w:val="24"/>
          <w14:ligatures w14:val="none"/>
        </w:rPr>
        <w:t xml:space="preserve">apakšpunktā </w:t>
      </w:r>
      <w:r w:rsidRPr="00E31062">
        <w:rPr>
          <w:rFonts w:ascii="Times New Roman" w:eastAsia="Times New Roman" w:hAnsi="Times New Roman" w:cs="Times New Roman"/>
          <w:kern w:val="0"/>
          <w:sz w:val="24"/>
          <w:szCs w:val="24"/>
          <w14:ligatures w14:val="none"/>
        </w:rPr>
        <w:t>noteikto, kas ir izpildāms katram piegādātāju apvienības dalībniekam atsevišķi.</w:t>
      </w:r>
    </w:p>
    <w:p w14:paraId="0E9DFAC7" w14:textId="77777777" w:rsidR="007A10D5" w:rsidRPr="00E31062" w:rsidRDefault="007A10D5" w:rsidP="007A10D5">
      <w:pPr>
        <w:numPr>
          <w:ilvl w:val="1"/>
          <w:numId w:val="5"/>
        </w:numPr>
        <w:spacing w:after="0" w:line="276" w:lineRule="auto"/>
        <w:ind w:left="720" w:right="26" w:hanging="720"/>
        <w:contextualSpacing/>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Gadījumā, ja pretendents ir piegādātāju apvienība, tad iesniedzot piedāvājumu, piegādātāju apvienība iesniedz arī dalībnieku parakstītu dokumentu (apliecinājumu vai vienošanos), kas apliecina katra piegādātāju apvienības dalībnieka uzņemtās konkrētās saistības attiecībā uz šī Iepirkuma realizāciju un piedalīšanos Iepirkuma līguma izpildē un atbildības sadalījumu.</w:t>
      </w:r>
    </w:p>
    <w:p w14:paraId="5DAA6B19" w14:textId="77777777" w:rsidR="007A10D5" w:rsidRPr="00E31062" w:rsidRDefault="007A10D5" w:rsidP="007A10D5">
      <w:pPr>
        <w:numPr>
          <w:ilvl w:val="1"/>
          <w:numId w:val="5"/>
        </w:numPr>
        <w:spacing w:after="0" w:line="276" w:lineRule="auto"/>
        <w:ind w:left="720" w:right="26" w:hanging="720"/>
        <w:contextualSpacing/>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 xml:space="preserve">Ja Pretendents ir piegādātāju apvienība, tad piegādātāju apvienība iesniedz apliecinājumu, ka gadījumā, ja piegādātāju apvienība tiks noteikta par uzvarētāju šajā Iepirkumā, 10 (desmit) darba dienu laikā piegādātāju apvienība normatīvajos aktos noteiktā kārtībā reģistrēs </w:t>
      </w:r>
      <w:r w:rsidRPr="00E31062">
        <w:rPr>
          <w:rFonts w:ascii="Times New Roman" w:eastAsia="Times New Roman" w:hAnsi="Times New Roman" w:cs="Times New Roman"/>
          <w:kern w:val="0"/>
          <w:sz w:val="24"/>
          <w:szCs w:val="24"/>
          <w14:ligatures w14:val="none"/>
        </w:rPr>
        <w:lastRenderedPageBreak/>
        <w:t xml:space="preserve">pilnsabiedrību vai komandītsabiedrību ar pilnu atbildību katram no biedriem vai normatīvajos aktos noteiktā kārtībā noslēgs sabiedrības līgumu. Pirms Iepirkuma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 </w:t>
      </w:r>
    </w:p>
    <w:p w14:paraId="6DDB90DF" w14:textId="77777777" w:rsidR="007A10D5" w:rsidRPr="00E31062" w:rsidRDefault="007A10D5" w:rsidP="007A10D5">
      <w:pPr>
        <w:numPr>
          <w:ilvl w:val="1"/>
          <w:numId w:val="5"/>
        </w:numPr>
        <w:spacing w:after="0" w:line="276" w:lineRule="auto"/>
        <w:ind w:left="720" w:right="26" w:hanging="720"/>
        <w:contextualSpacing/>
        <w:jc w:val="both"/>
        <w:rPr>
          <w:rFonts w:ascii="Times New Roman" w:eastAsia="Times New Roman" w:hAnsi="Times New Roman" w:cs="Times New Roman"/>
          <w:kern w:val="0"/>
          <w:sz w:val="24"/>
          <w:szCs w:val="24"/>
          <w14:ligatures w14:val="none"/>
        </w:rPr>
      </w:pPr>
      <w:r w:rsidRPr="00E31062">
        <w:rPr>
          <w:rFonts w:ascii="Times New Roman" w:hAnsi="Times New Roman" w:cs="Times New Roman"/>
          <w:kern w:val="0"/>
          <w:sz w:val="24"/>
          <w:szCs w:val="24"/>
          <w:lang w:eastAsia="lv-LV"/>
          <w14:ligatures w14:val="none"/>
        </w:rPr>
        <w:t>Gadījumā, ja Pretendents pieaicina apakšuzņēmēju (-us), tad iesniedzot Piedāvājumu, Pretendentam 1. pielikuma “Pretendenta pieteikums” sadaļā “Ja paredzēts piesaistīt apakšuzņēmēju” jānorāda visi apakšuzņēmēji (tajā skaitā apakšuzņēmēja apakšuzņēmēji), kuru sniedzamo pakalpojumu vērtība ir vismaz 10 000,00 EUR, un katram šādam apakšuzņēmējam izpildei nododamo iepirkuma līguma daļu. Apakšuzņēmēja sniedzamo pakalpojumu kopējo vērtību nosaka atbilstoši Publisko iepirkumu likuma 63. panta trešajai daļai.</w:t>
      </w:r>
    </w:p>
    <w:p w14:paraId="1B519F58" w14:textId="77777777" w:rsidR="007A10D5" w:rsidRPr="00E31062" w:rsidRDefault="007A10D5" w:rsidP="007A10D5">
      <w:pPr>
        <w:numPr>
          <w:ilvl w:val="1"/>
          <w:numId w:val="5"/>
        </w:numPr>
        <w:spacing w:after="0" w:line="276" w:lineRule="auto"/>
        <w:ind w:left="720" w:right="26" w:hanging="720"/>
        <w:contextualSpacing/>
        <w:jc w:val="both"/>
        <w:rPr>
          <w:rFonts w:ascii="Times New Roman" w:eastAsia="Times New Roman" w:hAnsi="Times New Roman" w:cs="Times New Roman"/>
          <w:kern w:val="0"/>
          <w:sz w:val="24"/>
          <w:szCs w:val="24"/>
          <w14:ligatures w14:val="none"/>
        </w:rPr>
      </w:pPr>
      <w:r w:rsidRPr="00E31062">
        <w:rPr>
          <w:rFonts w:ascii="Times New Roman" w:hAnsi="Times New Roman" w:cs="Times New Roman"/>
          <w:kern w:val="0"/>
          <w:sz w:val="24"/>
          <w:szCs w:val="24"/>
          <w:lang w:eastAsia="lv-LV"/>
          <w14:ligatures w14:val="none"/>
        </w:rPr>
        <w:t>Ja pretendents balstās uz citas personas iespējām, lai apliecinātu savu atbilstību Nolikumā noteiktajām kvalifikācijas prasībām, pretendentam ir pienākums pierādīt Pasūtītājam, ka viņa rīcībā būs nepieciešamie resursi, iesniedzot šīs personas un pretendenta parakstītu apliecinājumu vai vienošanos par sadarbību un/vai resursu nodošanu pretendenta rīcībā Iepirkuma līguma izpildei.</w:t>
      </w:r>
    </w:p>
    <w:p w14:paraId="255AAED7" w14:textId="77777777" w:rsidR="007A10D5" w:rsidRPr="00E31062" w:rsidRDefault="007A10D5" w:rsidP="007A10D5">
      <w:pPr>
        <w:numPr>
          <w:ilvl w:val="1"/>
          <w:numId w:val="5"/>
        </w:numPr>
        <w:spacing w:after="0" w:line="276" w:lineRule="auto"/>
        <w:ind w:left="630" w:right="26" w:hanging="630"/>
        <w:contextualSpacing/>
        <w:jc w:val="both"/>
        <w:rPr>
          <w:rFonts w:ascii="Times New Roman" w:hAnsi="Times New Roman" w:cs="Times New Roman"/>
          <w:kern w:val="0"/>
          <w:sz w:val="24"/>
          <w:szCs w:val="24"/>
          <w14:ligatures w14:val="none"/>
        </w:rPr>
      </w:pPr>
      <w:r w:rsidRPr="00E31062">
        <w:rPr>
          <w:rFonts w:ascii="Times New Roman" w:hAnsi="Times New Roman" w:cs="Times New Roman"/>
          <w:b/>
          <w:kern w:val="0"/>
          <w:sz w:val="24"/>
          <w:szCs w:val="24"/>
          <w:u w:val="single"/>
          <w14:ligatures w14:val="none"/>
        </w:rPr>
        <w:t xml:space="preserve">Informācija Pretendentiem par </w:t>
      </w:r>
      <w:r w:rsidRPr="00E31062">
        <w:rPr>
          <w:rFonts w:ascii="Times New Roman" w:hAnsi="Times New Roman" w:cs="Times New Roman"/>
          <w:b/>
          <w:bCs/>
          <w:kern w:val="0"/>
          <w:sz w:val="24"/>
          <w:szCs w:val="24"/>
          <w:u w:val="single"/>
          <w14:ligatures w14:val="none"/>
        </w:rPr>
        <w:t xml:space="preserve">Eiropas vienoto iepirkuma procedūras dokumentu </w:t>
      </w:r>
      <w:r w:rsidRPr="00E31062">
        <w:rPr>
          <w:rFonts w:ascii="Times New Roman" w:hAnsi="Times New Roman" w:cs="Times New Roman"/>
          <w:b/>
          <w:bCs/>
          <w:i/>
          <w:kern w:val="0"/>
          <w:sz w:val="24"/>
          <w:szCs w:val="24"/>
          <w14:ligatures w14:val="none"/>
        </w:rPr>
        <w:t>(nav obligāts Pretendentu atlases dokuments):</w:t>
      </w:r>
      <w:r w:rsidRPr="00E31062">
        <w:rPr>
          <w:rFonts w:ascii="Times New Roman" w:hAnsi="Times New Roman" w:cs="Times New Roman"/>
          <w:kern w:val="0"/>
          <w:sz w:val="24"/>
          <w:szCs w:val="24"/>
          <w14:ligatures w14:val="none"/>
        </w:rPr>
        <w:t xml:space="preserve"> </w:t>
      </w:r>
    </w:p>
    <w:p w14:paraId="1CCC93FD" w14:textId="77777777" w:rsidR="008A5190" w:rsidRPr="00E31062" w:rsidRDefault="008A5190" w:rsidP="008A5190">
      <w:pPr>
        <w:pStyle w:val="ListParagraph"/>
        <w:numPr>
          <w:ilvl w:val="2"/>
          <w:numId w:val="5"/>
        </w:numPr>
        <w:spacing w:after="0" w:line="240" w:lineRule="auto"/>
        <w:jc w:val="both"/>
        <w:rPr>
          <w:rFonts w:ascii="Times New Roman" w:eastAsia="Times New Roman" w:hAnsi="Times New Roman" w:cs="Times New Roman"/>
          <w:bCs/>
          <w:sz w:val="24"/>
          <w:szCs w:val="24"/>
        </w:rPr>
      </w:pPr>
      <w:r w:rsidRPr="00E31062">
        <w:rPr>
          <w:rFonts w:ascii="Times New Roman" w:eastAsia="Calibri" w:hAnsi="Times New Roman" w:cs="Times New Roman"/>
          <w:sz w:val="24"/>
          <w:szCs w:val="24"/>
        </w:rPr>
        <w:t xml:space="preserve">Pasūtītājs pieņem ESPD kā sākotnējo pierādījumu atbilstībai paziņojumā par līgumu vai iepirkuma dokumentos noteiktajām pretendentu atlases prasībām. </w:t>
      </w:r>
      <w:r w:rsidRPr="00E31062">
        <w:rPr>
          <w:rFonts w:ascii="Times New Roman" w:hAnsi="Times New Roman" w:cs="Times New Roman"/>
          <w:sz w:val="24"/>
          <w:szCs w:val="24"/>
        </w:rPr>
        <w:t>Ja pretendents izvēlējies iesniegt ESPD, tas ņem vērā PIL 49. pantā noteikto.</w:t>
      </w:r>
    </w:p>
    <w:p w14:paraId="3EBFBA23" w14:textId="77777777" w:rsidR="007A10D5" w:rsidRPr="00E31062" w:rsidRDefault="007A10D5" w:rsidP="007A10D5">
      <w:pPr>
        <w:numPr>
          <w:ilvl w:val="2"/>
          <w:numId w:val="5"/>
        </w:numPr>
        <w:tabs>
          <w:tab w:val="left" w:pos="0"/>
        </w:tabs>
        <w:spacing w:after="0" w:line="276" w:lineRule="auto"/>
        <w:ind w:right="26"/>
        <w:contextualSpacing/>
        <w:jc w:val="both"/>
        <w:rPr>
          <w:rFonts w:ascii="Times New Roman" w:hAnsi="Times New Roman" w:cs="Times New Roman"/>
          <w:kern w:val="0"/>
          <w:sz w:val="24"/>
          <w:szCs w:val="24"/>
          <w14:ligatures w14:val="none"/>
        </w:rPr>
      </w:pPr>
      <w:r w:rsidRPr="00E31062">
        <w:rPr>
          <w:rFonts w:ascii="Times New Roman" w:hAnsi="Times New Roman" w:cs="Times New Roman"/>
          <w:kern w:val="0"/>
          <w:sz w:val="24"/>
          <w:szCs w:val="24"/>
          <w14:ligatures w14:val="none"/>
        </w:rPr>
        <w:t>Piegādātājs var Pasūtītājam iesniegt Eiropas vienoto iepirkuma procedūras dokumentu, kas ir bijis iesniegts citā iepirkuma procedūrā, ja apliecina, ka tajā iekļautā informācija ir pareiza;</w:t>
      </w:r>
    </w:p>
    <w:p w14:paraId="5C54A289" w14:textId="77777777" w:rsidR="007A10D5" w:rsidRPr="00E31062" w:rsidRDefault="007A10D5" w:rsidP="007A10D5">
      <w:pPr>
        <w:numPr>
          <w:ilvl w:val="2"/>
          <w:numId w:val="5"/>
        </w:numPr>
        <w:tabs>
          <w:tab w:val="left" w:pos="0"/>
        </w:tabs>
        <w:spacing w:after="0" w:line="276" w:lineRule="auto"/>
        <w:ind w:right="26"/>
        <w:contextualSpacing/>
        <w:jc w:val="both"/>
        <w:rPr>
          <w:rFonts w:ascii="Times New Roman" w:hAnsi="Times New Roman" w:cs="Times New Roman"/>
          <w:kern w:val="0"/>
          <w:sz w:val="24"/>
          <w:szCs w:val="24"/>
          <w14:ligatures w14:val="none"/>
        </w:rPr>
      </w:pPr>
      <w:r w:rsidRPr="00E31062">
        <w:rPr>
          <w:rFonts w:ascii="Times New Roman" w:hAnsi="Times New Roman" w:cs="Times New Roman"/>
          <w:kern w:val="0"/>
          <w:sz w:val="24"/>
          <w:szCs w:val="24"/>
          <w14:ligatures w14:val="none"/>
        </w:rPr>
        <w:t>Pasūtītājam jebkurā Iepirkuma procedūras stadijā ir tiesības prasīt, lai Pretendents iesniedz visus vai daļu no dokumentiem, kas apliecina atbilstību paziņojumā par līgumu vai Iepirkuma procedūras dokumentos noteiktajām Pretendentu atlases prasībām;</w:t>
      </w:r>
    </w:p>
    <w:p w14:paraId="35EC4919" w14:textId="77777777" w:rsidR="007A10D5" w:rsidRPr="00E31062" w:rsidRDefault="007A10D5" w:rsidP="007A10D5">
      <w:pPr>
        <w:numPr>
          <w:ilvl w:val="2"/>
          <w:numId w:val="5"/>
        </w:numPr>
        <w:tabs>
          <w:tab w:val="left" w:pos="0"/>
        </w:tabs>
        <w:spacing w:after="0" w:line="276" w:lineRule="auto"/>
        <w:ind w:right="26"/>
        <w:contextualSpacing/>
        <w:jc w:val="both"/>
        <w:rPr>
          <w:rFonts w:ascii="Times New Roman" w:hAnsi="Times New Roman" w:cs="Times New Roman"/>
          <w:kern w:val="0"/>
          <w:sz w:val="24"/>
          <w:szCs w:val="24"/>
          <w14:ligatures w14:val="none"/>
        </w:rPr>
      </w:pPr>
      <w:r w:rsidRPr="00E31062">
        <w:rPr>
          <w:rFonts w:ascii="Times New Roman" w:hAnsi="Times New Roman" w:cs="Times New Roman"/>
          <w:kern w:val="0"/>
          <w:sz w:val="24"/>
          <w:szCs w:val="24"/>
          <w14:ligatures w14:val="none"/>
        </w:rPr>
        <w:t xml:space="preserve">Iepirkuma nolikuma 5.11. apakšpunktā norādītais Eiropas vienotais iepirkuma procedūras dokuments (turpmāk – ESPD) ir pieejams aizpildīšanai EIS: </w:t>
      </w:r>
      <w:hyperlink r:id="rId21" w:history="1">
        <w:r w:rsidRPr="00E31062">
          <w:rPr>
            <w:rFonts w:ascii="Times New Roman" w:hAnsi="Times New Roman" w:cs="Times New Roman"/>
            <w:color w:val="0563C1" w:themeColor="hyperlink"/>
            <w:kern w:val="0"/>
            <w:sz w:val="24"/>
            <w:szCs w:val="24"/>
            <w:u w:val="single"/>
            <w14:ligatures w14:val="none"/>
          </w:rPr>
          <w:t>http://espd.eis.gov.lv</w:t>
        </w:r>
      </w:hyperlink>
      <w:r w:rsidRPr="00E31062">
        <w:rPr>
          <w:rFonts w:ascii="Times New Roman" w:hAnsi="Times New Roman" w:cs="Times New Roman"/>
          <w:kern w:val="0"/>
          <w:sz w:val="24"/>
          <w:szCs w:val="24"/>
          <w14:ligatures w14:val="none"/>
        </w:rPr>
        <w:t>. Iesniedzot ESPD, nepieciešams aizpildīt sadaļas “Procedūra”, “Izslēgšana” un “Atlase”.</w:t>
      </w:r>
    </w:p>
    <w:p w14:paraId="44BD0A11" w14:textId="77777777" w:rsidR="007A10D5" w:rsidRPr="00E31062" w:rsidRDefault="007A10D5" w:rsidP="007A10D5">
      <w:pPr>
        <w:numPr>
          <w:ilvl w:val="1"/>
          <w:numId w:val="5"/>
        </w:numPr>
        <w:spacing w:after="0" w:line="276" w:lineRule="auto"/>
        <w:ind w:left="630" w:right="26" w:hanging="630"/>
        <w:contextualSpacing/>
        <w:jc w:val="both"/>
        <w:rPr>
          <w:rFonts w:ascii="Times New Roman" w:hAnsi="Times New Roman" w:cs="Times New Roman"/>
          <w:kern w:val="0"/>
          <w:sz w:val="24"/>
          <w:szCs w:val="24"/>
          <w14:ligatures w14:val="none"/>
        </w:rPr>
      </w:pPr>
      <w:r w:rsidRPr="00E31062">
        <w:rPr>
          <w:rFonts w:ascii="Times New Roman" w:hAnsi="Times New Roman" w:cs="Times New Roman"/>
          <w:kern w:val="0"/>
          <w:sz w:val="24"/>
          <w:szCs w:val="24"/>
          <w14:ligatures w14:val="none"/>
        </w:rPr>
        <w:t>Pretendenti, kuri neatbildīs šī Nolikuma V daļā norādītajām prasībām, tiks noraidīti, un to iesniegtie piedāvājumi tālāk netiks vērtēti.</w:t>
      </w:r>
      <w:r w:rsidRPr="00E31062">
        <w:rPr>
          <w:rFonts w:ascii="Times New Roman" w:hAnsi="Times New Roman" w:cs="Times New Roman"/>
          <w:b/>
          <w:color w:val="000000"/>
          <w:kern w:val="0"/>
          <w:sz w:val="24"/>
          <w:szCs w:val="24"/>
          <w14:ligatures w14:val="none"/>
        </w:rPr>
        <w:t xml:space="preserve"> </w:t>
      </w:r>
    </w:p>
    <w:p w14:paraId="2337FAAE" w14:textId="77777777" w:rsidR="007A10D5" w:rsidRPr="00E31062" w:rsidRDefault="007A10D5" w:rsidP="007A10D5">
      <w:pPr>
        <w:tabs>
          <w:tab w:val="left" w:pos="0"/>
        </w:tabs>
        <w:spacing w:after="0" w:line="276" w:lineRule="auto"/>
        <w:ind w:left="630" w:right="26"/>
        <w:contextualSpacing/>
        <w:jc w:val="both"/>
        <w:rPr>
          <w:rFonts w:ascii="Times New Roman" w:hAnsi="Times New Roman" w:cs="Times New Roman"/>
          <w:kern w:val="0"/>
          <w:sz w:val="24"/>
          <w:szCs w:val="24"/>
          <w14:ligatures w14:val="none"/>
        </w:rPr>
      </w:pPr>
    </w:p>
    <w:p w14:paraId="3598AA25" w14:textId="77777777" w:rsidR="007A10D5" w:rsidRPr="00E31062" w:rsidRDefault="007A10D5" w:rsidP="007A10D5">
      <w:pPr>
        <w:tabs>
          <w:tab w:val="left" w:pos="225"/>
        </w:tabs>
        <w:spacing w:after="0" w:line="276" w:lineRule="auto"/>
        <w:jc w:val="center"/>
        <w:outlineLvl w:val="1"/>
        <w:rPr>
          <w:rFonts w:ascii="Times New Roman" w:eastAsia="Times New Roman" w:hAnsi="Times New Roman" w:cs="Times New Roman"/>
          <w:b/>
          <w:caps/>
          <w:color w:val="000000"/>
          <w:kern w:val="0"/>
          <w:sz w:val="24"/>
          <w:szCs w:val="24"/>
          <w14:ligatures w14:val="none"/>
        </w:rPr>
      </w:pPr>
      <w:r w:rsidRPr="00E31062">
        <w:rPr>
          <w:rFonts w:ascii="Times New Roman" w:eastAsia="Times New Roman" w:hAnsi="Times New Roman" w:cs="Times New Roman"/>
          <w:b/>
          <w:caps/>
          <w:color w:val="000000"/>
          <w:kern w:val="0"/>
          <w:sz w:val="24"/>
          <w:szCs w:val="24"/>
          <w14:ligatures w14:val="none"/>
        </w:rPr>
        <w:t>VI Piedāvājumu vērtēšana</w:t>
      </w:r>
    </w:p>
    <w:p w14:paraId="55EE9937" w14:textId="1FED3D92" w:rsidR="00F10EF0" w:rsidRPr="00E31062" w:rsidRDefault="007A10D5" w:rsidP="00F10EF0">
      <w:pPr>
        <w:pStyle w:val="ListParagraph"/>
        <w:numPr>
          <w:ilvl w:val="1"/>
          <w:numId w:val="9"/>
        </w:numPr>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 xml:space="preserve">Komisija veic pretendentu iesniegto piedāvājumu vērtēšanu slēgtā sēdē un pārbauda piedāvājumu atbilstību visām Nolikumā noteiktajām prasībām, un izvēlas piedāvājumu saskaņā ar izraudzīto piedāvājuma izvēles kritēriju – </w:t>
      </w:r>
      <w:r w:rsidR="00F10EF0" w:rsidRPr="00E31062">
        <w:rPr>
          <w:rFonts w:ascii="Times New Roman" w:eastAsia="Times New Roman" w:hAnsi="Times New Roman" w:cs="Times New Roman"/>
          <w:kern w:val="0"/>
          <w:sz w:val="24"/>
          <w:szCs w:val="24"/>
          <w14:ligatures w14:val="none"/>
        </w:rPr>
        <w:t>Iepirkuma nolikuma prasībām atbilstošs saimnieciski visizdevīgākais piedāvājums</w:t>
      </w:r>
      <w:r w:rsidR="00AA4C57" w:rsidRPr="00E31062">
        <w:rPr>
          <w:rFonts w:ascii="Times New Roman" w:eastAsia="Times New Roman" w:hAnsi="Times New Roman" w:cs="Times New Roman"/>
          <w:kern w:val="0"/>
          <w:sz w:val="24"/>
          <w:szCs w:val="24"/>
          <w14:ligatures w14:val="none"/>
        </w:rPr>
        <w:t xml:space="preserve"> saskaņā ar </w:t>
      </w:r>
      <w:r w:rsidR="00AA4C57" w:rsidRPr="00E31062">
        <w:rPr>
          <w:rFonts w:ascii="Times New Roman" w:hAnsi="Times New Roman" w:cs="Times New Roman"/>
          <w:color w:val="000000" w:themeColor="text1"/>
          <w:sz w:val="24"/>
          <w:szCs w:val="24"/>
        </w:rPr>
        <w:t>Nolikuma 6.</w:t>
      </w:r>
      <w:r w:rsidR="005E020B">
        <w:rPr>
          <w:rFonts w:ascii="Times New Roman" w:hAnsi="Times New Roman" w:cs="Times New Roman"/>
          <w:color w:val="000000" w:themeColor="text1"/>
          <w:sz w:val="24"/>
          <w:szCs w:val="24"/>
        </w:rPr>
        <w:t>3</w:t>
      </w:r>
      <w:r w:rsidR="00AA4C57" w:rsidRPr="00E31062">
        <w:rPr>
          <w:rFonts w:ascii="Times New Roman" w:hAnsi="Times New Roman" w:cs="Times New Roman"/>
          <w:color w:val="000000" w:themeColor="text1"/>
          <w:sz w:val="24"/>
          <w:szCs w:val="24"/>
        </w:rPr>
        <w:t>. punktu</w:t>
      </w:r>
      <w:r w:rsidR="00F10EF0" w:rsidRPr="00E31062">
        <w:rPr>
          <w:rFonts w:ascii="Times New Roman" w:eastAsia="Times New Roman" w:hAnsi="Times New Roman" w:cs="Times New Roman"/>
          <w:kern w:val="0"/>
          <w:sz w:val="24"/>
          <w:szCs w:val="24"/>
          <w14:ligatures w14:val="none"/>
        </w:rPr>
        <w:t>.</w:t>
      </w:r>
    </w:p>
    <w:p w14:paraId="4CC4BF96" w14:textId="77777777" w:rsidR="007A10D5" w:rsidRPr="00E31062" w:rsidRDefault="007A10D5" w:rsidP="007A10D5">
      <w:pPr>
        <w:widowControl w:val="0"/>
        <w:numPr>
          <w:ilvl w:val="1"/>
          <w:numId w:val="9"/>
        </w:numPr>
        <w:tabs>
          <w:tab w:val="left" w:pos="630"/>
        </w:tabs>
        <w:overflowPunct w:val="0"/>
        <w:autoSpaceDE w:val="0"/>
        <w:autoSpaceDN w:val="0"/>
        <w:adjustRightInd w:val="0"/>
        <w:spacing w:after="0" w:line="276" w:lineRule="auto"/>
        <w:ind w:left="630" w:hanging="540"/>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b/>
          <w:kern w:val="0"/>
          <w:sz w:val="24"/>
          <w:szCs w:val="24"/>
          <w14:ligatures w14:val="none"/>
        </w:rPr>
        <w:lastRenderedPageBreak/>
        <w:t>Komisija pretendentu piedāvājumu izvērtēšanu veic 5 (piecos) posmos:</w:t>
      </w:r>
    </w:p>
    <w:p w14:paraId="32F6B649" w14:textId="77777777" w:rsidR="007A10D5" w:rsidRPr="00E31062" w:rsidRDefault="007A10D5" w:rsidP="007A10D5">
      <w:pPr>
        <w:widowControl w:val="0"/>
        <w:numPr>
          <w:ilvl w:val="2"/>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 xml:space="preserve"> </w:t>
      </w:r>
      <w:r w:rsidRPr="00E31062">
        <w:rPr>
          <w:rFonts w:ascii="Times New Roman" w:eastAsia="Times New Roman" w:hAnsi="Times New Roman" w:cs="Times New Roman"/>
          <w:b/>
          <w:kern w:val="0"/>
          <w:sz w:val="24"/>
          <w:szCs w:val="24"/>
          <w:u w:val="single"/>
          <w14:ligatures w14:val="none"/>
        </w:rPr>
        <w:t>Piedāvājumu noformējuma pārbaude:</w:t>
      </w:r>
      <w:r w:rsidRPr="00E31062">
        <w:rPr>
          <w:rFonts w:ascii="Times New Roman" w:eastAsia="Times New Roman" w:hAnsi="Times New Roman" w:cs="Times New Roman"/>
          <w:b/>
          <w:kern w:val="0"/>
          <w:sz w:val="24"/>
          <w:szCs w:val="24"/>
          <w14:ligatures w14:val="none"/>
        </w:rPr>
        <w:t xml:space="preserve"> </w:t>
      </w:r>
      <w:r w:rsidRPr="00E31062">
        <w:rPr>
          <w:rFonts w:ascii="Times New Roman" w:eastAsia="Times New Roman" w:hAnsi="Times New Roman" w:cs="Times New Roman"/>
          <w:kern w:val="0"/>
          <w:sz w:val="24"/>
          <w:szCs w:val="24"/>
          <w14:ligatures w14:val="none"/>
        </w:rPr>
        <w:t>Komisija izvērtē, vai piedāvājums sagatavots un noformēts atbilstoši Nolikuma II daļas prasībām. Pretendenti, kuru piedāvājumi nav noformēti atbilstoši Nolikuma II daļas prasībām, no tālākās dalības Iepirkumā tiek noraidīti, ja Komisija konstatē, ka pretendenta piedāvājuma neatbilstība Nolikuma II daļas prasībām ir būtiska.</w:t>
      </w:r>
    </w:p>
    <w:p w14:paraId="3DBBCB5D" w14:textId="77777777" w:rsidR="007A10D5" w:rsidRPr="00E31062" w:rsidRDefault="007A10D5" w:rsidP="007A10D5">
      <w:pPr>
        <w:widowControl w:val="0"/>
        <w:numPr>
          <w:ilvl w:val="2"/>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b/>
          <w:bCs/>
          <w:kern w:val="0"/>
          <w:sz w:val="24"/>
          <w:szCs w:val="24"/>
          <w:u w:val="single"/>
          <w14:ligatures w14:val="none"/>
        </w:rPr>
        <w:t>Tehniskā piedāvājuma atbilstības pārbaude:</w:t>
      </w:r>
    </w:p>
    <w:p w14:paraId="68757524" w14:textId="0B1629EB" w:rsidR="007A10D5" w:rsidRPr="006A53D8" w:rsidRDefault="007A10D5" w:rsidP="006A53D8">
      <w:pPr>
        <w:widowControl w:val="0"/>
        <w:numPr>
          <w:ilvl w:val="3"/>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 xml:space="preserve">Komisija izvērtē pretendenta Tehnisko piedāvājumu atbilstoši Nolikuma </w:t>
      </w:r>
      <w:r w:rsidR="00110004">
        <w:rPr>
          <w:rFonts w:ascii="Times New Roman" w:eastAsia="Times New Roman" w:hAnsi="Times New Roman" w:cs="Times New Roman"/>
          <w:kern w:val="0"/>
          <w:sz w:val="24"/>
          <w:szCs w:val="24"/>
          <w14:ligatures w14:val="none"/>
        </w:rPr>
        <w:t>4</w:t>
      </w:r>
      <w:r w:rsidR="008818C0" w:rsidRPr="00E31062">
        <w:rPr>
          <w:rFonts w:ascii="Times New Roman" w:eastAsia="Times New Roman" w:hAnsi="Times New Roman" w:cs="Times New Roman"/>
          <w:kern w:val="0"/>
          <w:sz w:val="24"/>
          <w:szCs w:val="24"/>
          <w14:ligatures w14:val="none"/>
        </w:rPr>
        <w:t>. pielikumā “</w:t>
      </w:r>
      <w:r w:rsidR="006A53D8" w:rsidRPr="006A53D8">
        <w:rPr>
          <w:rFonts w:ascii="Times New Roman" w:eastAsia="Times New Roman" w:hAnsi="Times New Roman" w:cs="Times New Roman"/>
          <w:kern w:val="0"/>
          <w:sz w:val="24"/>
          <w:szCs w:val="24"/>
          <w14:ligatures w14:val="none"/>
        </w:rPr>
        <w:t>Tehniskā specifikācija un</w:t>
      </w:r>
      <w:r w:rsidR="006A53D8">
        <w:rPr>
          <w:rFonts w:ascii="Times New Roman" w:eastAsia="Times New Roman" w:hAnsi="Times New Roman" w:cs="Times New Roman"/>
          <w:kern w:val="0"/>
          <w:sz w:val="24"/>
          <w:szCs w:val="24"/>
          <w14:ligatures w14:val="none"/>
        </w:rPr>
        <w:t xml:space="preserve"> </w:t>
      </w:r>
      <w:r w:rsidR="006A53D8" w:rsidRPr="006A53D8">
        <w:rPr>
          <w:rFonts w:ascii="Times New Roman" w:eastAsia="Times New Roman" w:hAnsi="Times New Roman" w:cs="Times New Roman"/>
          <w:kern w:val="0"/>
          <w:sz w:val="24"/>
          <w:szCs w:val="24"/>
          <w14:ligatures w14:val="none"/>
        </w:rPr>
        <w:t>pretendenta tehniskais piedāvājums</w:t>
      </w:r>
      <w:r w:rsidR="008818C0" w:rsidRPr="006A53D8">
        <w:rPr>
          <w:rFonts w:ascii="Times New Roman" w:eastAsia="Times New Roman" w:hAnsi="Times New Roman" w:cs="Times New Roman"/>
          <w:kern w:val="0"/>
          <w:sz w:val="24"/>
          <w:szCs w:val="24"/>
          <w14:ligatures w14:val="none"/>
        </w:rPr>
        <w:t xml:space="preserve">” (Nolikuma </w:t>
      </w:r>
      <w:r w:rsidR="00110004" w:rsidRPr="006A53D8">
        <w:rPr>
          <w:rFonts w:ascii="Times New Roman" w:eastAsia="Times New Roman" w:hAnsi="Times New Roman" w:cs="Times New Roman"/>
          <w:kern w:val="0"/>
          <w:sz w:val="24"/>
          <w:szCs w:val="24"/>
          <w14:ligatures w14:val="none"/>
        </w:rPr>
        <w:t>4</w:t>
      </w:r>
      <w:r w:rsidR="008818C0" w:rsidRPr="006A53D8">
        <w:rPr>
          <w:rFonts w:ascii="Times New Roman" w:eastAsia="Times New Roman" w:hAnsi="Times New Roman" w:cs="Times New Roman"/>
          <w:kern w:val="0"/>
          <w:sz w:val="24"/>
          <w:szCs w:val="24"/>
          <w14:ligatures w14:val="none"/>
        </w:rPr>
        <w:t xml:space="preserve">. pielikums) </w:t>
      </w:r>
      <w:r w:rsidRPr="006A53D8">
        <w:rPr>
          <w:rFonts w:ascii="Times New Roman" w:eastAsia="Times New Roman" w:hAnsi="Times New Roman" w:cs="Times New Roman"/>
          <w:kern w:val="0"/>
          <w:sz w:val="24"/>
          <w:szCs w:val="24"/>
          <w14:ligatures w14:val="none"/>
        </w:rPr>
        <w:t>noteiktajām Pasūtītāja prasībām un iesniegtajiem dokumentiem;</w:t>
      </w:r>
    </w:p>
    <w:p w14:paraId="7D1BD56B" w14:textId="77777777" w:rsidR="007A10D5" w:rsidRPr="00E31062" w:rsidRDefault="007A10D5" w:rsidP="007A10D5">
      <w:pPr>
        <w:widowControl w:val="0"/>
        <w:numPr>
          <w:ilvl w:val="3"/>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Piedāvājumu vērtēšanas gaitā Komisija ir tiesīga pieprasīt, lai tiek izskaidrota Tehniskajā piedāvājumā iekļautā informācija;</w:t>
      </w:r>
    </w:p>
    <w:p w14:paraId="2FD766ED" w14:textId="51CE7A21" w:rsidR="007A10D5" w:rsidRPr="00E31062" w:rsidRDefault="007A10D5" w:rsidP="007A10D5">
      <w:pPr>
        <w:widowControl w:val="0"/>
        <w:numPr>
          <w:ilvl w:val="3"/>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 xml:space="preserve">Pretendenti, kuru piedāvājumi neatbilst Nolikuma </w:t>
      </w:r>
      <w:r w:rsidR="008818C0" w:rsidRPr="00E31062">
        <w:rPr>
          <w:rFonts w:ascii="Times New Roman" w:eastAsia="Times New Roman" w:hAnsi="Times New Roman" w:cs="Times New Roman"/>
          <w:kern w:val="0"/>
          <w:sz w:val="24"/>
          <w:szCs w:val="24"/>
          <w14:ligatures w14:val="none"/>
        </w:rPr>
        <w:t>4</w:t>
      </w:r>
      <w:r w:rsidRPr="00E31062">
        <w:rPr>
          <w:rFonts w:ascii="Times New Roman" w:eastAsia="Times New Roman" w:hAnsi="Times New Roman" w:cs="Times New Roman"/>
          <w:kern w:val="0"/>
          <w:sz w:val="24"/>
          <w:szCs w:val="24"/>
          <w14:ligatures w14:val="none"/>
        </w:rPr>
        <w:t>. pielikumā noteiktajām Pasūtītāja prasībām Tehniskā piedāvājuma sagatavošanā, no tālākās dalības Iepirkumā tiek noraidīti.</w:t>
      </w:r>
    </w:p>
    <w:p w14:paraId="75947214" w14:textId="77777777" w:rsidR="007A10D5" w:rsidRPr="00E31062" w:rsidRDefault="007A10D5" w:rsidP="007A10D5">
      <w:pPr>
        <w:widowControl w:val="0"/>
        <w:numPr>
          <w:ilvl w:val="2"/>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b/>
          <w:bCs/>
          <w:kern w:val="0"/>
          <w:sz w:val="24"/>
          <w:szCs w:val="24"/>
          <w:u w:val="single"/>
          <w14:ligatures w14:val="none"/>
        </w:rPr>
        <w:t xml:space="preserve">Finanšu piedāvājuma vērtēšana: </w:t>
      </w:r>
    </w:p>
    <w:p w14:paraId="5AE95D41" w14:textId="2AEE833C" w:rsidR="007A10D5" w:rsidRPr="00E31062" w:rsidRDefault="007A10D5" w:rsidP="007A10D5">
      <w:pPr>
        <w:widowControl w:val="0"/>
        <w:numPr>
          <w:ilvl w:val="3"/>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 xml:space="preserve">Komisija izvērtē pretendentu iesniegto Finanšu piedāvājumu atbilstību Nolikuma </w:t>
      </w:r>
      <w:r w:rsidR="00110004">
        <w:rPr>
          <w:rFonts w:ascii="Times New Roman" w:eastAsia="Times New Roman" w:hAnsi="Times New Roman" w:cs="Times New Roman"/>
          <w:kern w:val="0"/>
          <w:sz w:val="24"/>
          <w:szCs w:val="24"/>
          <w14:ligatures w14:val="none"/>
        </w:rPr>
        <w:t>3</w:t>
      </w:r>
      <w:r w:rsidRPr="00E31062">
        <w:rPr>
          <w:rFonts w:ascii="Times New Roman" w:eastAsia="Times New Roman" w:hAnsi="Times New Roman" w:cs="Times New Roman"/>
          <w:kern w:val="0"/>
          <w:sz w:val="24"/>
          <w:szCs w:val="24"/>
          <w14:ligatures w14:val="none"/>
        </w:rPr>
        <w:t>. pielikumā noteiktajām Pasūtītāja prasībām Finanšu piedāvājuma sagatavošanā;</w:t>
      </w:r>
    </w:p>
    <w:p w14:paraId="45AB6758" w14:textId="77777777" w:rsidR="007A10D5" w:rsidRPr="00E31062" w:rsidRDefault="007A10D5" w:rsidP="007A10D5">
      <w:pPr>
        <w:widowControl w:val="0"/>
        <w:numPr>
          <w:ilvl w:val="3"/>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Komisija</w:t>
      </w:r>
      <w:r w:rsidRPr="00E31062">
        <w:rPr>
          <w:rFonts w:ascii="Times New Roman" w:eastAsia="Times New Roman" w:hAnsi="Times New Roman" w:cs="Times New Roman"/>
          <w:b/>
          <w:kern w:val="0"/>
          <w:sz w:val="24"/>
          <w:szCs w:val="24"/>
          <w14:ligatures w14:val="none"/>
        </w:rPr>
        <w:t xml:space="preserve"> </w:t>
      </w:r>
      <w:r w:rsidRPr="00E31062">
        <w:rPr>
          <w:rFonts w:ascii="Times New Roman" w:eastAsia="Times New Roman" w:hAnsi="Times New Roman" w:cs="Times New Roman"/>
          <w:kern w:val="0"/>
          <w:sz w:val="24"/>
          <w:szCs w:val="24"/>
          <w14:ligatures w14:val="none"/>
        </w:rPr>
        <w:t>piedāvājumu vērtēšanas laikā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3CE0ABEC" w14:textId="0A03FE2D" w:rsidR="00AE7DC8" w:rsidRPr="00E31062" w:rsidRDefault="00AE7DC8" w:rsidP="00AE7DC8">
      <w:pPr>
        <w:pStyle w:val="ListParagraph"/>
        <w:numPr>
          <w:ilvl w:val="3"/>
          <w:numId w:val="9"/>
        </w:numPr>
        <w:spacing w:after="0" w:line="240" w:lineRule="auto"/>
        <w:jc w:val="both"/>
        <w:rPr>
          <w:rFonts w:ascii="Times New Roman" w:hAnsi="Times New Roman" w:cs="Times New Roman"/>
          <w:bCs/>
          <w:color w:val="000000" w:themeColor="text1"/>
          <w:sz w:val="24"/>
          <w:szCs w:val="24"/>
        </w:rPr>
      </w:pPr>
      <w:r w:rsidRPr="00E31062">
        <w:rPr>
          <w:rFonts w:ascii="Times New Roman" w:eastAsia="Times New Roman" w:hAnsi="Times New Roman" w:cs="Times New Roman"/>
          <w:sz w:val="24"/>
          <w:szCs w:val="24"/>
        </w:rPr>
        <w:t>Ja cenas būs norādītas ar vairāk kā 2. (divām) zīmēm aiz komata, noapaļošana netiks veikta un Komisija ņems vērā tikai 2 (divas) zīmes aiz komata.</w:t>
      </w:r>
    </w:p>
    <w:p w14:paraId="5BA887EA" w14:textId="77777777" w:rsidR="007A10D5" w:rsidRPr="00E31062" w:rsidRDefault="007A10D5" w:rsidP="007A10D5">
      <w:pPr>
        <w:widowControl w:val="0"/>
        <w:numPr>
          <w:ilvl w:val="3"/>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Ja Komisijai pretendenta piedāvājums šķitīs nepamatoti lēts, tā pieprasīs pretendentam sniegt skaidrojumu par piedāvāto cenu vai izmaksām, ievērojot PIL 53. pantā noteikto;</w:t>
      </w:r>
    </w:p>
    <w:p w14:paraId="6B72F9E4" w14:textId="3933B24D" w:rsidR="007A10D5" w:rsidRPr="00E31062" w:rsidRDefault="007A10D5" w:rsidP="007A10D5">
      <w:pPr>
        <w:widowControl w:val="0"/>
        <w:numPr>
          <w:ilvl w:val="3"/>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 xml:space="preserve">Pretendenti, kuru piedāvājumi neatbilst Nolikuma </w:t>
      </w:r>
      <w:r w:rsidR="00110004">
        <w:rPr>
          <w:rFonts w:ascii="Times New Roman" w:eastAsia="Times New Roman" w:hAnsi="Times New Roman" w:cs="Times New Roman"/>
          <w:kern w:val="0"/>
          <w:sz w:val="24"/>
          <w:szCs w:val="24"/>
          <w14:ligatures w14:val="none"/>
        </w:rPr>
        <w:t>3</w:t>
      </w:r>
      <w:r w:rsidRPr="00E31062">
        <w:rPr>
          <w:rFonts w:ascii="Times New Roman" w:eastAsia="Times New Roman" w:hAnsi="Times New Roman" w:cs="Times New Roman"/>
          <w:kern w:val="0"/>
          <w:sz w:val="24"/>
          <w:szCs w:val="24"/>
          <w14:ligatures w14:val="none"/>
        </w:rPr>
        <w:t>. </w:t>
      </w:r>
      <w:r w:rsidR="008818C0" w:rsidRPr="00E31062">
        <w:rPr>
          <w:rFonts w:ascii="Times New Roman" w:eastAsia="Times New Roman" w:hAnsi="Times New Roman" w:cs="Times New Roman"/>
          <w:kern w:val="0"/>
          <w:sz w:val="24"/>
          <w:szCs w:val="24"/>
          <w14:ligatures w14:val="none"/>
        </w:rPr>
        <w:t xml:space="preserve">pielikumā </w:t>
      </w:r>
      <w:r w:rsidRPr="00E31062">
        <w:rPr>
          <w:rFonts w:ascii="Times New Roman" w:eastAsia="Times New Roman" w:hAnsi="Times New Roman" w:cs="Times New Roman"/>
          <w:kern w:val="0"/>
          <w:sz w:val="24"/>
          <w:szCs w:val="24"/>
          <w14:ligatures w14:val="none"/>
        </w:rPr>
        <w:t>noteiktajām Pasūtītāja prasībām Finanšu piedāvājuma sagatavošanā, no tālākās dalības Iepirkumā tiek noraidīti</w:t>
      </w:r>
      <w:r w:rsidR="002617A8">
        <w:rPr>
          <w:rFonts w:ascii="Times New Roman" w:eastAsia="Times New Roman" w:hAnsi="Times New Roman" w:cs="Times New Roman"/>
          <w:kern w:val="0"/>
          <w:sz w:val="24"/>
          <w:szCs w:val="24"/>
          <w14:ligatures w14:val="none"/>
        </w:rPr>
        <w:t>.</w:t>
      </w:r>
    </w:p>
    <w:p w14:paraId="782ABAC2" w14:textId="77777777" w:rsidR="007A10D5" w:rsidRPr="00E31062" w:rsidRDefault="007A10D5" w:rsidP="007A10D5">
      <w:pPr>
        <w:widowControl w:val="0"/>
        <w:numPr>
          <w:ilvl w:val="2"/>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b/>
          <w:bCs/>
          <w:kern w:val="0"/>
          <w:sz w:val="24"/>
          <w:szCs w:val="24"/>
          <w:u w:val="single"/>
          <w14:ligatures w14:val="none"/>
        </w:rPr>
        <w:t>Pretendentu kvalifikācijas pārbaude:</w:t>
      </w:r>
    </w:p>
    <w:p w14:paraId="1A4B994B" w14:textId="77777777" w:rsidR="007A10D5" w:rsidRPr="00E31062" w:rsidRDefault="007A10D5" w:rsidP="007A10D5">
      <w:pPr>
        <w:widowControl w:val="0"/>
        <w:numPr>
          <w:ilvl w:val="3"/>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 xml:space="preserve">Komisija veic pretendentu kvalifikācijas pārbaudi, </w:t>
      </w:r>
      <w:r w:rsidRPr="00E31062">
        <w:rPr>
          <w:rFonts w:ascii="Times New Roman" w:eastAsia="Times New Roman" w:hAnsi="Times New Roman" w:cs="Times New Roman"/>
          <w:color w:val="000000"/>
          <w:spacing w:val="-6"/>
          <w:kern w:val="0"/>
          <w:sz w:val="24"/>
          <w:szCs w:val="24"/>
          <w14:ligatures w14:val="none"/>
        </w:rPr>
        <w:t>kuras laikā Komisija pārbauda p</w:t>
      </w:r>
      <w:r w:rsidRPr="00E31062">
        <w:rPr>
          <w:rFonts w:ascii="Times New Roman" w:eastAsia="Times New Roman" w:hAnsi="Times New Roman" w:cs="Times New Roman"/>
          <w:kern w:val="0"/>
          <w:sz w:val="24"/>
          <w:szCs w:val="24"/>
          <w14:ligatures w14:val="none"/>
        </w:rPr>
        <w:t>retendentu atbilstību Nolikuma V daļā noteiktajām kvalifikācijas prasībām. Komisija veic pretendenta kvalifikācijas atbilstības pārbaudi tikai tam pretendentam, kuram būtu piešķiramas Iepirkuma līguma slēgšanas tiesības;</w:t>
      </w:r>
    </w:p>
    <w:p w14:paraId="61448C9D" w14:textId="77777777" w:rsidR="007A10D5" w:rsidRPr="00E31062" w:rsidRDefault="007A10D5" w:rsidP="007A10D5">
      <w:pPr>
        <w:widowControl w:val="0"/>
        <w:numPr>
          <w:ilvl w:val="3"/>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Pretendents tiek noraidīts no turpmākās dalības Iepirkumā un piedāvājums netiek tālāk izvērtēts, ja Komisija konstatē, ka:</w:t>
      </w:r>
    </w:p>
    <w:p w14:paraId="1DD34FFC" w14:textId="77777777" w:rsidR="007A10D5" w:rsidRPr="00E31062" w:rsidRDefault="007A10D5" w:rsidP="007A10D5">
      <w:pPr>
        <w:widowControl w:val="0"/>
        <w:numPr>
          <w:ilvl w:val="0"/>
          <w:numId w:val="10"/>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lastRenderedPageBreak/>
        <w:t>Pretendents neatbilst kādai no Nolikuma V daļā noteiktajām kvalifikācijas prasībām;</w:t>
      </w:r>
    </w:p>
    <w:p w14:paraId="4EB02E11" w14:textId="77777777" w:rsidR="007A10D5" w:rsidRPr="00E31062" w:rsidRDefault="007A10D5" w:rsidP="007A10D5">
      <w:pPr>
        <w:widowControl w:val="0"/>
        <w:numPr>
          <w:ilvl w:val="0"/>
          <w:numId w:val="10"/>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Pretendents iesniedzis nepatiesu informāciju savas kvalifikācijas novērtēšanai vai vispār nav iesniedzis pieprasīto informāciju, tajā skaitā nav sniedzis Komisijas pieprasīto precizējošo informāciju Komisijas noteiktajā termiņā vai kvalifikācijas dokumenti nav iesniegti atbilstoši Nolikuma V daļā noteiktajām prasībām un to saturs neatbilst Nolikuma V daļā noteiktajām prasībām;</w:t>
      </w:r>
    </w:p>
    <w:p w14:paraId="57E432DE" w14:textId="77777777" w:rsidR="007A10D5" w:rsidRPr="002617A8" w:rsidRDefault="007A10D5" w:rsidP="007A10D5">
      <w:pPr>
        <w:widowControl w:val="0"/>
        <w:numPr>
          <w:ilvl w:val="0"/>
          <w:numId w:val="10"/>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 xml:space="preserve">ja Pretendents nav iesniedzis kādu no Nolikuma V daļā minētajiem kvalifikācijas dokumentiem. </w:t>
      </w:r>
    </w:p>
    <w:p w14:paraId="22031338" w14:textId="5DD4F27A" w:rsidR="002617A8" w:rsidRPr="002617A8" w:rsidRDefault="002617A8" w:rsidP="002617A8">
      <w:pPr>
        <w:pStyle w:val="ListParagraph"/>
        <w:numPr>
          <w:ilvl w:val="1"/>
          <w:numId w:val="9"/>
        </w:numPr>
        <w:spacing w:after="0" w:line="240" w:lineRule="auto"/>
        <w:ind w:left="714" w:hanging="357"/>
        <w:rPr>
          <w:rFonts w:ascii="Times New Roman" w:eastAsia="Times New Roman" w:hAnsi="Times New Roman" w:cs="Times New Roman"/>
          <w:bCs/>
          <w:kern w:val="0"/>
          <w:sz w:val="24"/>
          <w:szCs w:val="24"/>
          <w14:ligatures w14:val="none"/>
        </w:rPr>
      </w:pPr>
      <w:r w:rsidRPr="002617A8">
        <w:rPr>
          <w:rFonts w:ascii="Times New Roman" w:eastAsia="Times New Roman" w:hAnsi="Times New Roman" w:cs="Times New Roman"/>
          <w:bCs/>
          <w:kern w:val="0"/>
          <w:sz w:val="24"/>
          <w:szCs w:val="24"/>
          <w14:ligatures w14:val="none"/>
        </w:rPr>
        <w:t>Iepirkuma komisija izvēlas saimnieciski visizdevīgāko piedāvājumu ar viszemāko piedāvāto cenu, no piedāvājumiem, kas atbilst visām nolikumā noteiktajām prasībām.</w:t>
      </w:r>
    </w:p>
    <w:p w14:paraId="1D7DA8AB" w14:textId="77777777" w:rsidR="007A10D5" w:rsidRPr="00E31062" w:rsidRDefault="007A10D5" w:rsidP="002617A8">
      <w:pPr>
        <w:widowControl w:val="0"/>
        <w:numPr>
          <w:ilvl w:val="1"/>
          <w:numId w:val="9"/>
        </w:numPr>
        <w:tabs>
          <w:tab w:val="left" w:pos="630"/>
        </w:tabs>
        <w:overflowPunct w:val="0"/>
        <w:autoSpaceDE w:val="0"/>
        <w:autoSpaceDN w:val="0"/>
        <w:adjustRightInd w:val="0"/>
        <w:spacing w:after="0" w:line="240" w:lineRule="auto"/>
        <w:ind w:left="714" w:hanging="357"/>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 xml:space="preserve">Pēc Pretendentu iesniegto piedāvājumu izvērtēšanas Komisija pieņem lēmumu par Iepirkuma līguma slēgšanas tiesību piešķiršanu. </w:t>
      </w:r>
    </w:p>
    <w:p w14:paraId="29208912" w14:textId="3FF0F92C" w:rsidR="00457F35" w:rsidRPr="00E31062" w:rsidRDefault="00457F35" w:rsidP="002617A8">
      <w:pPr>
        <w:widowControl w:val="0"/>
        <w:numPr>
          <w:ilvl w:val="1"/>
          <w:numId w:val="9"/>
        </w:numPr>
        <w:tabs>
          <w:tab w:val="left" w:pos="630"/>
        </w:tabs>
        <w:overflowPunct w:val="0"/>
        <w:autoSpaceDE w:val="0"/>
        <w:autoSpaceDN w:val="0"/>
        <w:adjustRightInd w:val="0"/>
        <w:spacing w:after="0" w:line="240" w:lineRule="auto"/>
        <w:ind w:left="714" w:hanging="357"/>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Vajadzības gadījumā vērtēšanas secība un metodika var tikt mainīta.</w:t>
      </w:r>
    </w:p>
    <w:p w14:paraId="78BC7585" w14:textId="77777777" w:rsidR="007A10D5" w:rsidRPr="00E31062" w:rsidRDefault="007A10D5" w:rsidP="002617A8">
      <w:pPr>
        <w:widowControl w:val="0"/>
        <w:numPr>
          <w:ilvl w:val="1"/>
          <w:numId w:val="9"/>
        </w:numPr>
        <w:tabs>
          <w:tab w:val="left" w:pos="630"/>
        </w:tabs>
        <w:overflowPunct w:val="0"/>
        <w:autoSpaceDE w:val="0"/>
        <w:autoSpaceDN w:val="0"/>
        <w:adjustRightInd w:val="0"/>
        <w:spacing w:after="0" w:line="240" w:lineRule="auto"/>
        <w:ind w:left="714" w:hanging="357"/>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 xml:space="preserve">Ja Pretendents, kuram Iepirkumā būtu piešķiramas Iepirkuma līguma slēgšanas tiesības, ir iesniedzis Eiropas vienoto Iepirkuma procedūras dokumentu kā sākotnējo pierādījumu atbilstībai pretendentu atlases (kvalifikācijas) prasībām, kas noteiktas Nolikumā, Komisija pirms lēmuma pieņemšanas par Iepirkuma līguma slēgšanas tiesību piešķiršanu pieprasa pretendentam iesniegt dokumentus, kas apliecina pretendenta atbilstību pretendenta atlases (kvalifkācijas) prasībām.  </w:t>
      </w:r>
    </w:p>
    <w:p w14:paraId="1E0DF745" w14:textId="77777777" w:rsidR="0067462A" w:rsidRPr="00E31062" w:rsidRDefault="007A10D5" w:rsidP="0067462A">
      <w:pPr>
        <w:widowControl w:val="0"/>
        <w:numPr>
          <w:ilvl w:val="1"/>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kern w:val="0"/>
          <w:sz w:val="24"/>
          <w:szCs w:val="24"/>
          <w14:ligatures w14:val="none"/>
        </w:rPr>
        <w:t xml:space="preserve">Komisija, pirms lēmuma pieņemšanas par Iepirkuma līguma slēgšanas tiesību piešķiršanu, lai pārliecinātos par pretendentu, kuram būtu piešķiramas Iepirkuma līguma slēgšanas tiesības, ka uz viņu neattiecas Nolikuma III daļā norādītie pretendentu izslēgšanas noteikumi, veic pārbaudi par pretendentu atbilstoši PIL 42. pantā noteiktajai kārtībai un </w:t>
      </w:r>
      <w:r w:rsidRPr="00E31062">
        <w:rPr>
          <w:rFonts w:ascii="Times New Roman" w:hAnsi="Times New Roman" w:cs="Times New Roman"/>
          <w:kern w:val="0"/>
          <w:sz w:val="24"/>
          <w:szCs w:val="24"/>
          <w14:ligatures w14:val="none"/>
        </w:rPr>
        <w:t>Starptautisko un Latvijas Republikas nacionālo sankciju likuma 11.</w:t>
      </w:r>
      <w:r w:rsidRPr="00E31062">
        <w:rPr>
          <w:rFonts w:ascii="Times New Roman" w:hAnsi="Times New Roman" w:cs="Times New Roman"/>
          <w:kern w:val="0"/>
          <w:sz w:val="24"/>
          <w:szCs w:val="24"/>
          <w:vertAlign w:val="superscript"/>
          <w14:ligatures w14:val="none"/>
        </w:rPr>
        <w:t xml:space="preserve">1 </w:t>
      </w:r>
      <w:r w:rsidRPr="00E31062">
        <w:rPr>
          <w:rFonts w:ascii="Times New Roman" w:hAnsi="Times New Roman" w:cs="Times New Roman"/>
          <w:kern w:val="0"/>
          <w:sz w:val="24"/>
          <w:szCs w:val="24"/>
          <w14:ligatures w14:val="none"/>
        </w:rPr>
        <w:t>panta noteikumiem.</w:t>
      </w:r>
      <w:bookmarkStart w:id="7" w:name="_Hlk164340965"/>
    </w:p>
    <w:p w14:paraId="024406AE" w14:textId="2BC22C6B" w:rsidR="005D1FFB" w:rsidRPr="009907F4" w:rsidRDefault="00E17640" w:rsidP="009907F4">
      <w:pPr>
        <w:widowControl w:val="0"/>
        <w:numPr>
          <w:ilvl w:val="1"/>
          <w:numId w:val="9"/>
        </w:numPr>
        <w:tabs>
          <w:tab w:val="left" w:pos="630"/>
        </w:tabs>
        <w:overflowPunct w:val="0"/>
        <w:autoSpaceDE w:val="0"/>
        <w:autoSpaceDN w:val="0"/>
        <w:adjustRightInd w:val="0"/>
        <w:spacing w:after="0" w:line="276" w:lineRule="auto"/>
        <w:contextualSpacing/>
        <w:jc w:val="both"/>
        <w:rPr>
          <w:rFonts w:ascii="Times New Roman" w:eastAsia="Times New Roman" w:hAnsi="Times New Roman" w:cs="Times New Roman"/>
          <w:bCs/>
          <w:kern w:val="0"/>
          <w:sz w:val="24"/>
          <w:szCs w:val="24"/>
          <w14:ligatures w14:val="none"/>
        </w:rPr>
      </w:pPr>
      <w:r w:rsidRPr="00E17640">
        <w:rPr>
          <w:rFonts w:ascii="Times New Roman" w:eastAsia="Times New Roman" w:hAnsi="Times New Roman" w:cs="Times New Roman"/>
          <w:bCs/>
          <w:kern w:val="0"/>
          <w:sz w:val="24"/>
          <w:szCs w:val="24"/>
          <w14:ligatures w14:val="none"/>
        </w:rPr>
        <w:t>Ja, vērtējot Pretendentu finanšu piedāvājumus, Iepirkuma komisija konstatēs, ka diviem vai vairākiem Pretendentiem ir vienādi finanšu piedāvājumi un tie atbilst visām Nolikumā noteiktajām prasībām, tad Komisija izvēlas Piedāvājumu, kuru iesniedzis Pretendents, kurš ir iesniedzis piedāvājumu ar viszemāko cenu Finanšu piedāvājuma pozīcijā “</w:t>
      </w:r>
      <w:r w:rsidR="009907F4" w:rsidRPr="009907F4">
        <w:rPr>
          <w:rFonts w:ascii="Times New Roman" w:eastAsia="Times New Roman" w:hAnsi="Times New Roman" w:cs="Times New Roman"/>
          <w:bCs/>
          <w:kern w:val="0"/>
          <w:sz w:val="24"/>
          <w:szCs w:val="24"/>
          <w14:ligatures w14:val="none"/>
        </w:rPr>
        <w:t>Dubultrullo žalūzijas uz pakešu logiem</w:t>
      </w:r>
      <w:r w:rsidRPr="009907F4">
        <w:rPr>
          <w:rFonts w:ascii="Times New Roman" w:eastAsia="Times New Roman" w:hAnsi="Times New Roman" w:cs="Times New Roman"/>
          <w:bCs/>
          <w:kern w:val="0"/>
          <w:sz w:val="24"/>
          <w:szCs w:val="24"/>
          <w14:ligatures w14:val="none"/>
        </w:rPr>
        <w:t>”. Gadījumā, ja potenciālajiem uzvarētajiem iepirkumā tiks konstatēta atbilstība izšķirošajam piedāvājuma izvēles kritērijam, Pasūtītājs rīkos atklātu izlozi.</w:t>
      </w:r>
    </w:p>
    <w:bookmarkEnd w:id="7"/>
    <w:p w14:paraId="07FB9B28" w14:textId="77777777" w:rsidR="007A10D5" w:rsidRPr="00E31062" w:rsidRDefault="007A10D5" w:rsidP="007A10D5">
      <w:pPr>
        <w:tabs>
          <w:tab w:val="left" w:pos="284"/>
        </w:tabs>
        <w:spacing w:after="0" w:line="276" w:lineRule="auto"/>
        <w:jc w:val="center"/>
        <w:outlineLvl w:val="0"/>
        <w:rPr>
          <w:rFonts w:ascii="Times New Roman" w:eastAsia="Times New Roman" w:hAnsi="Times New Roman" w:cs="Times New Roman"/>
          <w:b/>
          <w:caps/>
          <w:kern w:val="0"/>
          <w:sz w:val="24"/>
          <w:szCs w:val="24"/>
          <w14:ligatures w14:val="none"/>
        </w:rPr>
      </w:pPr>
      <w:r w:rsidRPr="00E31062">
        <w:rPr>
          <w:rFonts w:ascii="Times New Roman" w:eastAsia="Times New Roman" w:hAnsi="Times New Roman" w:cs="Times New Roman"/>
          <w:b/>
          <w:caps/>
          <w:kern w:val="0"/>
          <w:sz w:val="24"/>
          <w:szCs w:val="24"/>
          <w14:ligatures w14:val="none"/>
        </w:rPr>
        <w:t>VII IepirkumU komisijas tiesības un pienākumi</w:t>
      </w:r>
    </w:p>
    <w:p w14:paraId="5A7BF551" w14:textId="77777777" w:rsidR="007A10D5" w:rsidRPr="00E31062" w:rsidRDefault="007A10D5" w:rsidP="007A10D5">
      <w:pPr>
        <w:numPr>
          <w:ilvl w:val="1"/>
          <w:numId w:val="11"/>
        </w:numPr>
        <w:spacing w:after="0" w:line="276" w:lineRule="auto"/>
        <w:ind w:left="810" w:hanging="450"/>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t>Komisijas darbu organizē un vada Komisijas priekšsēdētājs. Komisijas priekšsēdētājs nosaka Komisija sēdes vietu, laiku un kārtību, kā arī sasauc un vada Komisijas sēdes.</w:t>
      </w:r>
    </w:p>
    <w:p w14:paraId="607F0F92" w14:textId="77777777" w:rsidR="007A10D5" w:rsidRPr="00E31062" w:rsidRDefault="007A10D5" w:rsidP="007A10D5">
      <w:pPr>
        <w:numPr>
          <w:ilvl w:val="1"/>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t>Komisija savas kompetences ietvaros pieņem lēmumus, kā arī veic citas darbības saskaņā ar Nolikumu un PIL.</w:t>
      </w:r>
    </w:p>
    <w:p w14:paraId="05854A81" w14:textId="5D69C170" w:rsidR="007A10D5" w:rsidRPr="00E31062" w:rsidRDefault="007A10D5" w:rsidP="007A10D5">
      <w:pPr>
        <w:numPr>
          <w:ilvl w:val="1"/>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t>Komisija lēmumus pieņem sēdēs. Komisija ir lemttiesīga, ja tās sēdē piedalās vismaz divas trešdaļas Komisijas locekļu</w:t>
      </w:r>
      <w:r w:rsidR="00EB0C6E" w:rsidRPr="00E31062">
        <w:rPr>
          <w:rFonts w:ascii="Times New Roman" w:eastAsia="Times New Roman" w:hAnsi="Times New Roman" w:cs="Times New Roman"/>
          <w:kern w:val="0"/>
          <w:sz w:val="24"/>
          <w:szCs w:val="24"/>
          <w:lang w:eastAsia="lv-LV"/>
          <w14:ligatures w14:val="none"/>
        </w:rPr>
        <w:t>.</w:t>
      </w:r>
      <w:r w:rsidRPr="00E31062">
        <w:rPr>
          <w:rFonts w:ascii="Times New Roman" w:eastAsia="Times New Roman" w:hAnsi="Times New Roman" w:cs="Times New Roman"/>
          <w:kern w:val="0"/>
          <w:sz w:val="24"/>
          <w:szCs w:val="24"/>
          <w:lang w:eastAsia="lv-LV"/>
          <w14:ligatures w14:val="none"/>
        </w:rPr>
        <w:t xml:space="preserve"> Komisija pieņem lēmumus ar vienkāršu balsu vairākumu. Ja </w:t>
      </w:r>
      <w:r w:rsidRPr="00E31062">
        <w:rPr>
          <w:rFonts w:ascii="Times New Roman" w:eastAsia="Times New Roman" w:hAnsi="Times New Roman" w:cs="Times New Roman"/>
          <w:kern w:val="0"/>
          <w:sz w:val="24"/>
          <w:szCs w:val="24"/>
          <w:lang w:eastAsia="lv-LV"/>
          <w14:ligatures w14:val="none"/>
        </w:rPr>
        <w:lastRenderedPageBreak/>
        <w:t>Komisijas locekļu balsis sadalās vienādi, izšķirošā ir Komisijas priekšsēdētāja balss. Komisijas loceklis nevar atturēties no lēmuma pieņemšanas.</w:t>
      </w:r>
    </w:p>
    <w:p w14:paraId="6587F101" w14:textId="77777777" w:rsidR="007A10D5" w:rsidRPr="00E31062" w:rsidRDefault="007A10D5" w:rsidP="007A10D5">
      <w:pPr>
        <w:numPr>
          <w:ilvl w:val="1"/>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hAnsi="Times New Roman" w:cs="Times New Roman"/>
          <w:kern w:val="0"/>
          <w:sz w:val="24"/>
          <w:szCs w:val="24"/>
          <w14:ligatures w14:val="none"/>
        </w:rPr>
        <w:t>Komisijas tiesības un pienākumi:</w:t>
      </w:r>
    </w:p>
    <w:p w14:paraId="2B35B1C5" w14:textId="77777777" w:rsidR="007A10D5" w:rsidRPr="00E31062" w:rsidRDefault="007A10D5" w:rsidP="007A10D5">
      <w:pPr>
        <w:numPr>
          <w:ilvl w:val="2"/>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hAnsi="Times New Roman" w:cs="Times New Roman"/>
          <w:kern w:val="0"/>
          <w:sz w:val="24"/>
          <w:szCs w:val="24"/>
          <w14:ligatures w14:val="none"/>
        </w:rPr>
        <w:t>izskatīt Pretendenta piedāvājumu un izvērtēt piedāvājuma atbilstību Nolikumā noteiktajām prasībām;</w:t>
      </w:r>
    </w:p>
    <w:p w14:paraId="45F19674" w14:textId="77777777" w:rsidR="007A10D5" w:rsidRPr="00E31062" w:rsidRDefault="007A10D5" w:rsidP="007A10D5">
      <w:pPr>
        <w:numPr>
          <w:ilvl w:val="2"/>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hAnsi="Times New Roman" w:cs="Times New Roman"/>
          <w:kern w:val="0"/>
          <w:sz w:val="24"/>
          <w:szCs w:val="24"/>
          <w14:ligatures w14:val="none"/>
        </w:rPr>
        <w:t xml:space="preserve">pieņemt lēmumu par Pretendenta piedāvājuma neizskatīšanu un pretendenta izslēgšanu no turpmākas dalības Iepirkuma procedūrā, ja uz pretendentu attiecas PIL 42. panta pirmajā daļā </w:t>
      </w:r>
      <w:r w:rsidRPr="00E31062">
        <w:rPr>
          <w:rFonts w:ascii="Times New Roman" w:eastAsia="Times New Roman" w:hAnsi="Times New Roman" w:cs="Times New Roman"/>
          <w:kern w:val="0"/>
          <w:sz w:val="24"/>
          <w:szCs w:val="24"/>
          <w14:ligatures w14:val="none"/>
        </w:rPr>
        <w:t xml:space="preserve">un </w:t>
      </w:r>
      <w:r w:rsidRPr="00E31062">
        <w:rPr>
          <w:rFonts w:ascii="Times New Roman" w:hAnsi="Times New Roman" w:cs="Times New Roman"/>
          <w:kern w:val="0"/>
          <w:sz w:val="24"/>
          <w:szCs w:val="24"/>
          <w14:ligatures w14:val="none"/>
        </w:rPr>
        <w:t>Starptautisko un Latvijas Republikas nacionālo sankciju likuma 11.</w:t>
      </w:r>
      <w:r w:rsidRPr="00E31062">
        <w:rPr>
          <w:rFonts w:ascii="Times New Roman" w:hAnsi="Times New Roman" w:cs="Times New Roman"/>
          <w:kern w:val="0"/>
          <w:sz w:val="24"/>
          <w:szCs w:val="24"/>
          <w:vertAlign w:val="superscript"/>
          <w14:ligatures w14:val="none"/>
        </w:rPr>
        <w:t xml:space="preserve">1 </w:t>
      </w:r>
      <w:r w:rsidRPr="00E31062">
        <w:rPr>
          <w:rFonts w:ascii="Times New Roman" w:hAnsi="Times New Roman" w:cs="Times New Roman"/>
          <w:kern w:val="0"/>
          <w:sz w:val="24"/>
          <w:szCs w:val="24"/>
          <w14:ligatures w14:val="none"/>
        </w:rPr>
        <w:t>pantā noteiktie izslēgšanas nosacījumi;</w:t>
      </w:r>
    </w:p>
    <w:p w14:paraId="6025A958" w14:textId="77777777" w:rsidR="007A10D5" w:rsidRPr="00E31062" w:rsidRDefault="007A10D5" w:rsidP="007A10D5">
      <w:pPr>
        <w:numPr>
          <w:ilvl w:val="2"/>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hAnsi="Times New Roman" w:cs="Times New Roman"/>
          <w:kern w:val="0"/>
          <w:sz w:val="24"/>
          <w:szCs w:val="24"/>
          <w14:ligatures w14:val="none"/>
        </w:rPr>
        <w:t>izslēgt Pretendentu no turpmākās dalības Iepirkuma procedūrā, ja pretendents nav iesniedzis visu Komisijas pieprasīto informāciju vai ir sniedzis nepatiesu informāciju;</w:t>
      </w:r>
    </w:p>
    <w:p w14:paraId="1FDE8091" w14:textId="77777777" w:rsidR="007A10D5" w:rsidRPr="00E31062" w:rsidRDefault="007A10D5" w:rsidP="007A10D5">
      <w:pPr>
        <w:numPr>
          <w:ilvl w:val="2"/>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hAnsi="Times New Roman" w:cs="Times New Roman"/>
          <w:kern w:val="0"/>
          <w:sz w:val="24"/>
          <w:szCs w:val="24"/>
          <w14:ligatures w14:val="none"/>
        </w:rPr>
        <w:t>izslēgt Pretendentu no turpmākas dalības Iepirkuma procedūrā, ja pretendenta piedāvājums neatbilst Nolikumā noteiktajām prasībām;</w:t>
      </w:r>
    </w:p>
    <w:p w14:paraId="35F70E39" w14:textId="77777777" w:rsidR="007A10D5" w:rsidRPr="00E31062" w:rsidRDefault="007A10D5" w:rsidP="007A10D5">
      <w:pPr>
        <w:numPr>
          <w:ilvl w:val="2"/>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hAnsi="Times New Roman" w:cs="Times New Roman"/>
          <w:kern w:val="0"/>
          <w:sz w:val="24"/>
          <w:szCs w:val="24"/>
          <w14:ligatures w14:val="none"/>
        </w:rPr>
        <w:t>izslēgt Pretendentu no turpmākas dalības Iepirkuma procedūrā, ja pretendents iesniedzis nepamatoti lētu piedāvājumu. Komisija pirms šī piedāvājuma iespējamās noraidīšanas rakstveidā pieprasa detalizētu paskaidrojumu par būtiskajiem piedāvājuma nosacījumiem atbilstoši PIL 53. pantā noteiktajam;</w:t>
      </w:r>
    </w:p>
    <w:p w14:paraId="61E9687D" w14:textId="77777777" w:rsidR="007A10D5" w:rsidRPr="00E31062" w:rsidRDefault="007A10D5" w:rsidP="007A10D5">
      <w:pPr>
        <w:numPr>
          <w:ilvl w:val="2"/>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hAnsi="Times New Roman" w:cs="Times New Roman"/>
          <w:kern w:val="0"/>
          <w:sz w:val="24"/>
          <w:szCs w:val="24"/>
          <w14:ligatures w14:val="none"/>
        </w:rPr>
        <w:t>ja Komisija konstatē, ka atbilstoši PIL 44., 45., 46., 47. un 48. panta noteikumiem iesniegtajos piedāvājuma dokumentos ietvertā informācija ir neskaidra vai nepilnīga, tā pieprasa, lai pretendents vai kompetenta institūcija izskaidro vai papildina šajos dokumentos ietverto informāciju. Komisija termiņu nepieciešamās informācijas iesniegšanai nosaka samērīgi ar laiku, kas nepieciešams šādas informācijas sagatavošanai un iesniegšanai;</w:t>
      </w:r>
    </w:p>
    <w:p w14:paraId="525A5DB3" w14:textId="77777777" w:rsidR="007A10D5" w:rsidRPr="00E31062" w:rsidRDefault="007A10D5" w:rsidP="007A10D5">
      <w:pPr>
        <w:numPr>
          <w:ilvl w:val="2"/>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hAnsi="Times New Roman" w:cs="Times New Roman"/>
          <w:kern w:val="0"/>
          <w:sz w:val="24"/>
          <w:szCs w:val="24"/>
          <w14:ligatures w14:val="none"/>
        </w:rPr>
        <w:t>ja Komisija saskaņā ar Nolikuma 7.4.6. apakšpunktā noteikto (atbilstoši PIL 41. panta sestajai daļai) ir pieprasījusi izskaidrot vai papildināt iesniegtos dokumentus, bet pretendents to nav izdarījis atbilstoši Komisijas noteiktajām prasībām, Komisijai nav pienākuma atkārtoti pieprasīt, lai tiek izskaidrota vai papildināta šajos dokumentos ietvertā informācija;</w:t>
      </w:r>
    </w:p>
    <w:p w14:paraId="6FC97125" w14:textId="77777777" w:rsidR="007A10D5" w:rsidRPr="00E31062" w:rsidRDefault="007A10D5" w:rsidP="007A10D5">
      <w:pPr>
        <w:numPr>
          <w:ilvl w:val="2"/>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hAnsi="Times New Roman" w:cs="Times New Roman"/>
          <w:kern w:val="0"/>
          <w:sz w:val="24"/>
          <w:szCs w:val="24"/>
          <w14:ligatures w14:val="none"/>
        </w:rPr>
        <w:t>pieaicināt ekspertus piedāvājuma atbilstības pārbaudē un piedāvājuma vērtēšanā;</w:t>
      </w:r>
    </w:p>
    <w:p w14:paraId="1E067F78" w14:textId="77777777" w:rsidR="007A10D5" w:rsidRPr="00E31062" w:rsidRDefault="007A10D5" w:rsidP="007A10D5">
      <w:pPr>
        <w:numPr>
          <w:ilvl w:val="2"/>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hAnsi="Times New Roman" w:cs="Times New Roman"/>
          <w:kern w:val="0"/>
          <w:sz w:val="24"/>
          <w:szCs w:val="24"/>
          <w14:ligatures w14:val="none"/>
        </w:rPr>
        <w:t>pieņemt lēmumu par Iepirkuma rezultātiem;</w:t>
      </w:r>
    </w:p>
    <w:p w14:paraId="7A54EF23" w14:textId="77777777" w:rsidR="007A10D5" w:rsidRPr="00E31062" w:rsidRDefault="007A10D5" w:rsidP="007A10D5">
      <w:pPr>
        <w:numPr>
          <w:ilvl w:val="2"/>
          <w:numId w:val="11"/>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hAnsi="Times New Roman" w:cs="Times New Roman"/>
          <w:kern w:val="0"/>
          <w:sz w:val="24"/>
          <w:szCs w:val="24"/>
          <w14:ligatures w14:val="none"/>
        </w:rPr>
        <w:t>informēt visus pretendentus par pieņemto Komisijas lēmumu PIL 37. pantā noteiktajā kārtībā;</w:t>
      </w:r>
    </w:p>
    <w:p w14:paraId="27671C09" w14:textId="77777777" w:rsidR="007A10D5" w:rsidRPr="00E31062" w:rsidRDefault="007A10D5" w:rsidP="007A10D5">
      <w:pPr>
        <w:numPr>
          <w:ilvl w:val="2"/>
          <w:numId w:val="11"/>
        </w:numPr>
        <w:spacing w:after="0" w:line="276" w:lineRule="auto"/>
        <w:contextualSpacing/>
        <w:jc w:val="both"/>
        <w:rPr>
          <w:rFonts w:ascii="Times New Roman" w:hAnsi="Times New Roman" w:cs="Times New Roman"/>
          <w:kern w:val="0"/>
          <w:sz w:val="24"/>
          <w:szCs w:val="24"/>
          <w14:ligatures w14:val="none"/>
        </w:rPr>
      </w:pPr>
      <w:r w:rsidRPr="00E31062">
        <w:rPr>
          <w:rFonts w:ascii="Times New Roman" w:hAnsi="Times New Roman" w:cs="Times New Roman"/>
          <w:kern w:val="0"/>
          <w:sz w:val="24"/>
          <w:szCs w:val="24"/>
          <w14:ligatures w14:val="none"/>
        </w:rPr>
        <w:t>pārtraukt iepirkumu, Ja Pretendenta piedāvātā līgumcena pārsniegs Pasūtītāja budžeta finanšu iespējas.</w:t>
      </w:r>
    </w:p>
    <w:p w14:paraId="39AB44BC" w14:textId="77777777" w:rsidR="007A10D5" w:rsidRPr="00E31062" w:rsidRDefault="007A10D5" w:rsidP="007A10D5">
      <w:pPr>
        <w:spacing w:after="0" w:line="276" w:lineRule="auto"/>
        <w:jc w:val="both"/>
        <w:rPr>
          <w:rFonts w:ascii="Times New Roman" w:eastAsia="Times New Roman" w:hAnsi="Times New Roman" w:cs="Times New Roman"/>
          <w:kern w:val="0"/>
          <w:sz w:val="24"/>
          <w:szCs w:val="24"/>
          <w:lang w:eastAsia="lv-LV"/>
          <w14:ligatures w14:val="none"/>
        </w:rPr>
      </w:pPr>
    </w:p>
    <w:p w14:paraId="7A78B45D" w14:textId="77777777" w:rsidR="007A10D5" w:rsidRPr="00E31062" w:rsidRDefault="007A10D5" w:rsidP="007A10D5">
      <w:pPr>
        <w:tabs>
          <w:tab w:val="left" w:pos="284"/>
        </w:tabs>
        <w:spacing w:after="0" w:line="276" w:lineRule="auto"/>
        <w:jc w:val="center"/>
        <w:outlineLvl w:val="0"/>
        <w:rPr>
          <w:rFonts w:ascii="Times New Roman" w:eastAsia="Times New Roman" w:hAnsi="Times New Roman" w:cs="Times New Roman"/>
          <w:b/>
          <w:caps/>
          <w:kern w:val="0"/>
          <w:sz w:val="24"/>
          <w:szCs w:val="24"/>
          <w14:ligatures w14:val="none"/>
        </w:rPr>
      </w:pPr>
      <w:r w:rsidRPr="00E31062">
        <w:rPr>
          <w:rFonts w:ascii="Times New Roman" w:eastAsia="Times New Roman" w:hAnsi="Times New Roman" w:cs="Times New Roman"/>
          <w:b/>
          <w:caps/>
          <w:kern w:val="0"/>
          <w:sz w:val="24"/>
          <w:szCs w:val="24"/>
          <w14:ligatures w14:val="none"/>
        </w:rPr>
        <w:t>VIII Pretendenta tiesības un pienākumi</w:t>
      </w:r>
    </w:p>
    <w:p w14:paraId="03AC4C59" w14:textId="77777777" w:rsidR="007A10D5" w:rsidRPr="00E31062" w:rsidRDefault="007A10D5" w:rsidP="007A10D5">
      <w:pPr>
        <w:numPr>
          <w:ilvl w:val="1"/>
          <w:numId w:val="12"/>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t>Pretendenta tiesības un pienākumi:</w:t>
      </w:r>
    </w:p>
    <w:p w14:paraId="03F9AFDA" w14:textId="77777777" w:rsidR="007A10D5" w:rsidRPr="00E31062" w:rsidRDefault="007A10D5" w:rsidP="007A10D5">
      <w:pPr>
        <w:numPr>
          <w:ilvl w:val="2"/>
          <w:numId w:val="12"/>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lastRenderedPageBreak/>
        <w:t>Piedalīšanās Iepirkumā ir pretendenta brīvas gribas izpausme. Iesniedzot savu piedāvājumu dalībai Iepirkumā, pretendents visā pilnībā pieņem un ir gatavs pildīt visas šajā Nolikumā noteiktās prasības. Piedāvājuma iesniegšana apliecina pretendenta piekrišanu visiem šī Nolikuma noteikumiem;</w:t>
      </w:r>
    </w:p>
    <w:p w14:paraId="1CDBF68B" w14:textId="77777777" w:rsidR="007A10D5" w:rsidRPr="00E31062" w:rsidRDefault="007A10D5" w:rsidP="007A10D5">
      <w:pPr>
        <w:numPr>
          <w:ilvl w:val="2"/>
          <w:numId w:val="12"/>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t>Pretendentam ir pienākums rakstveidā un Komisijas norādītajā termiņā sniegt atbildes uz Komisijas pieprasījumiem. Šī noteikuma neievērošana bez attaisnojoša iemesla un Komisijas pieprasījumu neizpilde var būt par iemeslu, lai pretendenta piedāvājums tiktu noraidīts tālākai izskatīšanai un netiktu vērtēts;</w:t>
      </w:r>
    </w:p>
    <w:p w14:paraId="3D8DFCC0" w14:textId="77777777" w:rsidR="007A10D5" w:rsidRPr="00E31062" w:rsidRDefault="007A10D5" w:rsidP="007A10D5">
      <w:pPr>
        <w:numPr>
          <w:ilvl w:val="2"/>
          <w:numId w:val="12"/>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t>Pretendentam ir pienākums no Pasūtītāja saņemtos Iepirkuma materiālus nenodot trešajām personām un izmantot tos tikai piedāvājuma izstrādei;</w:t>
      </w:r>
    </w:p>
    <w:p w14:paraId="0B262BD1" w14:textId="77777777" w:rsidR="007A10D5" w:rsidRPr="00E31062" w:rsidRDefault="007A10D5" w:rsidP="007A10D5">
      <w:pPr>
        <w:numPr>
          <w:ilvl w:val="2"/>
          <w:numId w:val="12"/>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t>Pretendentam atbilstoši PIL 68. pantā noteiktajam ir tiesības iesniegt Iepirkumu uzraudzības birojam iesniegumu par Komisijas darbību attiecībā uz Iepirkuma likumību, ja tas uzskata, ka Komisija nav ievērojusi iepirkumu regulējošo normatīvo aktu prasības un tādējādi pārkāpusi pretendenta likumīgās tiesības un intereses;</w:t>
      </w:r>
    </w:p>
    <w:p w14:paraId="526BB123" w14:textId="77777777" w:rsidR="007A10D5" w:rsidRPr="00E31062" w:rsidRDefault="007A10D5" w:rsidP="007A10D5">
      <w:pPr>
        <w:numPr>
          <w:ilvl w:val="2"/>
          <w:numId w:val="12"/>
        </w:numPr>
        <w:spacing w:after="0" w:line="276" w:lineRule="auto"/>
        <w:contextualSpacing/>
        <w:jc w:val="both"/>
        <w:rPr>
          <w:rFonts w:ascii="Times New Roman" w:eastAsia="Times New Roman" w:hAnsi="Times New Roman" w:cs="Times New Roman"/>
          <w:kern w:val="0"/>
          <w:sz w:val="24"/>
          <w:szCs w:val="24"/>
          <w:lang w:eastAsia="lv-LV"/>
          <w14:ligatures w14:val="none"/>
        </w:rPr>
      </w:pPr>
      <w:r w:rsidRPr="00E31062">
        <w:rPr>
          <w:rFonts w:ascii="Times New Roman" w:eastAsia="Times New Roman" w:hAnsi="Times New Roman" w:cs="Times New Roman"/>
          <w:kern w:val="0"/>
          <w:sz w:val="24"/>
          <w:szCs w:val="24"/>
          <w:lang w:eastAsia="lv-LV"/>
          <w14:ligatures w14:val="none"/>
        </w:rPr>
        <w:t>Pretendentam ir tiesības pieprasīt Pasūtītājam piedāvājumā iekļautās konfidenciālās informācijas neizpaušanu atbilstoši normatīvo aktu prasībām.</w:t>
      </w:r>
    </w:p>
    <w:p w14:paraId="08777F1C" w14:textId="77777777" w:rsidR="007A10D5" w:rsidRPr="00E31062" w:rsidRDefault="007A10D5" w:rsidP="007A10D5">
      <w:pPr>
        <w:spacing w:after="0" w:line="276" w:lineRule="auto"/>
        <w:ind w:left="720"/>
        <w:jc w:val="both"/>
        <w:rPr>
          <w:rFonts w:ascii="Times New Roman" w:eastAsia="Times New Roman" w:hAnsi="Times New Roman" w:cs="Times New Roman"/>
          <w:kern w:val="0"/>
          <w:sz w:val="24"/>
          <w:szCs w:val="24"/>
          <w:lang w:eastAsia="lv-LV"/>
          <w14:ligatures w14:val="none"/>
        </w:rPr>
      </w:pPr>
    </w:p>
    <w:p w14:paraId="6B53FE28" w14:textId="77777777" w:rsidR="007A10D5" w:rsidRPr="00E31062" w:rsidRDefault="007A10D5" w:rsidP="007A10D5">
      <w:pPr>
        <w:keepNext/>
        <w:tabs>
          <w:tab w:val="left" w:pos="284"/>
        </w:tabs>
        <w:spacing w:after="0" w:line="276" w:lineRule="auto"/>
        <w:jc w:val="center"/>
        <w:outlineLvl w:val="0"/>
        <w:rPr>
          <w:rFonts w:ascii="Times New Roman" w:eastAsia="Times New Roman" w:hAnsi="Times New Roman" w:cs="Times New Roman"/>
          <w:b/>
          <w:caps/>
          <w:kern w:val="0"/>
          <w:sz w:val="24"/>
          <w:szCs w:val="24"/>
          <w14:ligatures w14:val="none"/>
        </w:rPr>
      </w:pPr>
      <w:r w:rsidRPr="00E31062">
        <w:rPr>
          <w:rFonts w:ascii="Times New Roman" w:eastAsia="Times New Roman" w:hAnsi="Times New Roman" w:cs="Times New Roman"/>
          <w:b/>
          <w:caps/>
          <w:kern w:val="0"/>
          <w:sz w:val="24"/>
          <w:szCs w:val="24"/>
          <w14:ligatures w14:val="none"/>
        </w:rPr>
        <w:t>IX IEPIRKUMA LĪGUMS</w:t>
      </w:r>
    </w:p>
    <w:p w14:paraId="104A2C16" w14:textId="677D1A9D" w:rsidR="007A10D5" w:rsidRPr="00E31062" w:rsidRDefault="007A10D5" w:rsidP="007A10D5">
      <w:pPr>
        <w:numPr>
          <w:ilvl w:val="1"/>
          <w:numId w:val="13"/>
        </w:numPr>
        <w:spacing w:after="0" w:line="276" w:lineRule="auto"/>
        <w:ind w:hanging="450"/>
        <w:contextualSpacing/>
        <w:jc w:val="both"/>
        <w:rPr>
          <w:rFonts w:ascii="Times New Roman" w:eastAsia="Times New Roman" w:hAnsi="Times New Roman" w:cs="Times New Roman"/>
          <w:b/>
          <w:bCs/>
          <w:kern w:val="0"/>
          <w:sz w:val="24"/>
          <w:szCs w:val="24"/>
          <w14:ligatures w14:val="none"/>
        </w:rPr>
      </w:pPr>
      <w:r w:rsidRPr="00E31062">
        <w:rPr>
          <w:rFonts w:ascii="Times New Roman" w:eastAsia="Times New Roman" w:hAnsi="Times New Roman" w:cs="Times New Roman"/>
          <w:kern w:val="0"/>
          <w:sz w:val="24"/>
          <w:szCs w:val="24"/>
          <w14:ligatures w14:val="none"/>
        </w:rPr>
        <w:t xml:space="preserve">Iepirkuma līguma projekts ir iekļauts Nolikumā (skatīt Nolikuma </w:t>
      </w:r>
      <w:r w:rsidR="0036187C">
        <w:rPr>
          <w:rFonts w:ascii="Times New Roman" w:eastAsia="Times New Roman" w:hAnsi="Times New Roman" w:cs="Times New Roman"/>
          <w:kern w:val="0"/>
          <w:sz w:val="24"/>
          <w:szCs w:val="24"/>
          <w14:ligatures w14:val="none"/>
        </w:rPr>
        <w:t>6</w:t>
      </w:r>
      <w:r w:rsidRPr="00E31062">
        <w:rPr>
          <w:rFonts w:ascii="Times New Roman" w:eastAsia="Times New Roman" w:hAnsi="Times New Roman" w:cs="Times New Roman"/>
          <w:kern w:val="0"/>
          <w:sz w:val="24"/>
          <w:szCs w:val="24"/>
          <w14:ligatures w14:val="none"/>
        </w:rPr>
        <w:t xml:space="preserve">. pielikumu </w:t>
      </w:r>
      <w:r w:rsidRPr="00E31062">
        <w:rPr>
          <w:rFonts w:ascii="Times New Roman" w:eastAsia="Times New Roman" w:hAnsi="Times New Roman" w:cs="Times New Roman"/>
          <w:bCs/>
          <w:kern w:val="0"/>
          <w:sz w:val="24"/>
          <w:szCs w:val="24"/>
          <w14:ligatures w14:val="none"/>
        </w:rPr>
        <w:t>“Līguma projekts”)</w:t>
      </w:r>
      <w:r w:rsidRPr="00E31062">
        <w:rPr>
          <w:rFonts w:ascii="Times New Roman" w:eastAsia="Times New Roman" w:hAnsi="Times New Roman" w:cs="Times New Roman"/>
          <w:kern w:val="0"/>
          <w:sz w:val="24"/>
          <w:szCs w:val="24"/>
          <w14:ligatures w14:val="none"/>
        </w:rPr>
        <w:t>. Iesniedzot piedāvājumu, pretendents piekrīt visiem Iepirkuma līguma noteikumiem un apņemas tos pildīt.</w:t>
      </w:r>
    </w:p>
    <w:p w14:paraId="0889FCAC" w14:textId="77777777" w:rsidR="007A10D5" w:rsidRPr="00E31062" w:rsidRDefault="007A10D5" w:rsidP="007A10D5">
      <w:pPr>
        <w:numPr>
          <w:ilvl w:val="1"/>
          <w:numId w:val="13"/>
        </w:numPr>
        <w:spacing w:after="0" w:line="276" w:lineRule="auto"/>
        <w:ind w:hanging="450"/>
        <w:contextualSpacing/>
        <w:jc w:val="both"/>
        <w:rPr>
          <w:rFonts w:ascii="Times New Roman" w:eastAsia="Times New Roman" w:hAnsi="Times New Roman" w:cs="Times New Roman"/>
          <w:b/>
          <w:bCs/>
          <w:kern w:val="0"/>
          <w:sz w:val="24"/>
          <w:szCs w:val="24"/>
          <w14:ligatures w14:val="none"/>
        </w:rPr>
      </w:pPr>
      <w:r w:rsidRPr="00E31062">
        <w:rPr>
          <w:rFonts w:ascii="Times New Roman" w:eastAsia="Times New Roman" w:hAnsi="Times New Roman" w:cs="Times New Roman"/>
          <w:kern w:val="0"/>
          <w:sz w:val="24"/>
          <w:szCs w:val="24"/>
          <w14:ligatures w14:val="none"/>
        </w:rPr>
        <w:t>Pasūtītājs slēdz Iepirkuma līgumu ar Komisijas izraudzīto piegādātāju, kurš iesniedzis Nolikuma prasībām atbilstošu piedāvājumu.</w:t>
      </w:r>
    </w:p>
    <w:p w14:paraId="30AEFA33" w14:textId="77777777" w:rsidR="007A10D5" w:rsidRPr="00E31062" w:rsidRDefault="007A10D5" w:rsidP="007A10D5">
      <w:pPr>
        <w:numPr>
          <w:ilvl w:val="1"/>
          <w:numId w:val="13"/>
        </w:numPr>
        <w:spacing w:after="0" w:line="276" w:lineRule="auto"/>
        <w:ind w:hanging="450"/>
        <w:contextualSpacing/>
        <w:jc w:val="both"/>
        <w:rPr>
          <w:rFonts w:ascii="Times New Roman" w:eastAsia="Times New Roman" w:hAnsi="Times New Roman" w:cs="Times New Roman"/>
          <w:b/>
          <w:bCs/>
          <w:kern w:val="0"/>
          <w:sz w:val="24"/>
          <w:szCs w:val="24"/>
          <w14:ligatures w14:val="none"/>
        </w:rPr>
      </w:pPr>
      <w:r w:rsidRPr="00E31062">
        <w:rPr>
          <w:rFonts w:ascii="Times New Roman" w:eastAsia="Times New Roman" w:hAnsi="Times New Roman" w:cs="Times New Roman"/>
          <w:kern w:val="0"/>
          <w:sz w:val="24"/>
          <w:szCs w:val="24"/>
          <w14:ligatures w14:val="none"/>
        </w:rPr>
        <w:t>Komisija lēmumu par Iepirkuma rezultātiem paziņo visiem pretendentiem rakstiski 3 (trīs) darba dienu laikā pēc tam, kad Komisija pieņēmusi lēmumu slēgt Iepirkuma līgumu, izbeigt vai pārtraukt Iepirkumu.</w:t>
      </w:r>
    </w:p>
    <w:p w14:paraId="43C13458" w14:textId="77777777" w:rsidR="007A10D5" w:rsidRPr="00E31062" w:rsidRDefault="007A10D5" w:rsidP="007A10D5">
      <w:pPr>
        <w:numPr>
          <w:ilvl w:val="1"/>
          <w:numId w:val="13"/>
        </w:numPr>
        <w:spacing w:after="0" w:line="276" w:lineRule="auto"/>
        <w:ind w:hanging="450"/>
        <w:contextualSpacing/>
        <w:jc w:val="both"/>
        <w:rPr>
          <w:rFonts w:ascii="Times New Roman" w:eastAsia="Times New Roman" w:hAnsi="Times New Roman" w:cs="Times New Roman"/>
          <w:b/>
          <w:bCs/>
          <w:kern w:val="0"/>
          <w:sz w:val="24"/>
          <w:szCs w:val="24"/>
          <w14:ligatures w14:val="none"/>
        </w:rPr>
      </w:pPr>
      <w:r w:rsidRPr="00E31062">
        <w:rPr>
          <w:rFonts w:ascii="Times New Roman" w:eastAsia="Times New Roman" w:hAnsi="Times New Roman" w:cs="Times New Roman"/>
          <w:kern w:val="0"/>
          <w:sz w:val="24"/>
          <w:szCs w:val="24"/>
          <w14:ligatures w14:val="none"/>
        </w:rPr>
        <w:t>Iepirkuma līgumu starp Pasūtītāju un Iepirkuma uzvarētāju noslēdz atbilstoši PIL 60. pantā noteiktajam.</w:t>
      </w:r>
    </w:p>
    <w:p w14:paraId="6601E830" w14:textId="270C6AFE" w:rsidR="007A10D5" w:rsidRPr="00E31062" w:rsidRDefault="007A10D5" w:rsidP="007A10D5">
      <w:pPr>
        <w:numPr>
          <w:ilvl w:val="1"/>
          <w:numId w:val="13"/>
        </w:numPr>
        <w:spacing w:after="0" w:line="276" w:lineRule="auto"/>
        <w:ind w:hanging="450"/>
        <w:contextualSpacing/>
        <w:jc w:val="both"/>
        <w:rPr>
          <w:rFonts w:ascii="Times New Roman" w:eastAsia="Times New Roman" w:hAnsi="Times New Roman" w:cs="Times New Roman"/>
          <w:b/>
          <w:bCs/>
          <w:kern w:val="0"/>
          <w:sz w:val="24"/>
          <w:szCs w:val="24"/>
          <w14:ligatures w14:val="none"/>
        </w:rPr>
      </w:pPr>
      <w:r w:rsidRPr="00E31062">
        <w:rPr>
          <w:rFonts w:ascii="Times New Roman" w:eastAsia="Times New Roman" w:hAnsi="Times New Roman" w:cs="Times New Roman"/>
          <w:kern w:val="0"/>
          <w:sz w:val="24"/>
          <w:szCs w:val="24"/>
          <w14:ligatures w14:val="none"/>
        </w:rPr>
        <w:t>Ja izraudzītais pretendents atsakās slēgt Iepirkuma līgumu ar Pasūtītāju, Komisija pieņem lēmumu slēgt Iepirkuma līgumu ar nākamo pretendentu, kura iesniegtais piedāvājums ir saimnieciski visizdevīgākais, vai pārtraukt Iepirkumu, neizvēloties nevienu piedāvājumu. Ja pieņemts lēmums slēgt Iepirkuma līgumu ar nākamo pretendentu, kura piedāvājums ir saimnieciski visizdevīgākais, bet tas atsakās Iepirkuma līgumu slēgt, Komisija pieņem lēmumu pārtraukt Iepirkuma, neizvēloties nevienu piedāvājumu.</w:t>
      </w:r>
    </w:p>
    <w:p w14:paraId="03BA119B" w14:textId="77777777" w:rsidR="007A10D5" w:rsidRPr="00E31062" w:rsidRDefault="007A10D5" w:rsidP="007A10D5">
      <w:pPr>
        <w:numPr>
          <w:ilvl w:val="1"/>
          <w:numId w:val="13"/>
        </w:numPr>
        <w:spacing w:after="0" w:line="276" w:lineRule="auto"/>
        <w:ind w:hanging="450"/>
        <w:contextualSpacing/>
        <w:jc w:val="both"/>
        <w:rPr>
          <w:rFonts w:ascii="Times New Roman" w:eastAsia="Times New Roman" w:hAnsi="Times New Roman" w:cs="Times New Roman"/>
          <w:b/>
          <w:bCs/>
          <w:kern w:val="0"/>
          <w:sz w:val="24"/>
          <w:szCs w:val="24"/>
          <w14:ligatures w14:val="none"/>
        </w:rPr>
      </w:pPr>
      <w:r w:rsidRPr="00E31062">
        <w:rPr>
          <w:rFonts w:ascii="Times New Roman" w:eastAsia="Times New Roman" w:hAnsi="Times New Roman" w:cs="Times New Roman"/>
          <w:kern w:val="0"/>
          <w:sz w:val="24"/>
          <w:szCs w:val="24"/>
          <w14:ligatures w14:val="none"/>
        </w:rPr>
        <w:t xml:space="preserve">Iepirkuma līguma izpildē </w:t>
      </w:r>
      <w:r w:rsidRPr="00E31062">
        <w:rPr>
          <w:rFonts w:ascii="Times New Roman" w:eastAsia="Times New Roman" w:hAnsi="Times New Roman" w:cs="Times New Roman"/>
          <w:bCs/>
          <w:kern w:val="0"/>
          <w:sz w:val="24"/>
          <w:szCs w:val="24"/>
          <w14:ligatures w14:val="none"/>
        </w:rPr>
        <w:t>iesaistītā personāla un apakšuzņēmēju nomaiņa un jauna personāla un apakšuzņēmēju piesaiste</w:t>
      </w:r>
      <w:r w:rsidRPr="00E31062">
        <w:rPr>
          <w:rFonts w:ascii="Times New Roman" w:eastAsia="Times New Roman" w:hAnsi="Times New Roman" w:cs="Times New Roman"/>
          <w:kern w:val="0"/>
          <w:sz w:val="24"/>
          <w:szCs w:val="24"/>
          <w14:ligatures w14:val="none"/>
        </w:rPr>
        <w:t>, ja tādi ir piesaistīti, nomaiņa tiek veikta atbilstoši PIL 62. panta tiesiskajam regulējumam.</w:t>
      </w:r>
    </w:p>
    <w:p w14:paraId="14421997" w14:textId="382A5D0D" w:rsidR="007A10D5" w:rsidRPr="00E31062" w:rsidRDefault="007A10D5" w:rsidP="007A10D5">
      <w:pPr>
        <w:numPr>
          <w:ilvl w:val="1"/>
          <w:numId w:val="13"/>
        </w:numPr>
        <w:spacing w:after="0" w:line="276" w:lineRule="auto"/>
        <w:ind w:hanging="450"/>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bCs/>
          <w:kern w:val="0"/>
          <w:sz w:val="24"/>
          <w:szCs w:val="24"/>
          <w14:ligatures w14:val="none"/>
        </w:rPr>
        <w:lastRenderedPageBreak/>
        <w:t>Piedāvājumā norādītā personāla nomaiņa pieļaujama tikai iepirkuma līgumā norādītajā kārtībā un gadījumos. Pasūtītājs nepiekrīt piedāvājumā norādītā personāla nomaiņai iepirkuma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6DC64C3" w14:textId="77777777" w:rsidR="007A10D5" w:rsidRPr="00E31062" w:rsidRDefault="007A10D5" w:rsidP="007A10D5">
      <w:pPr>
        <w:numPr>
          <w:ilvl w:val="1"/>
          <w:numId w:val="13"/>
        </w:numPr>
        <w:spacing w:after="0" w:line="276" w:lineRule="auto"/>
        <w:ind w:hanging="450"/>
        <w:contextualSpacing/>
        <w:jc w:val="both"/>
        <w:rPr>
          <w:rFonts w:ascii="Times New Roman" w:eastAsia="Times New Roman" w:hAnsi="Times New Roman" w:cs="Times New Roman"/>
          <w:b/>
          <w:bCs/>
          <w:kern w:val="0"/>
          <w:sz w:val="24"/>
          <w:szCs w:val="24"/>
          <w14:ligatures w14:val="none"/>
        </w:rPr>
      </w:pPr>
      <w:r w:rsidRPr="00E31062">
        <w:rPr>
          <w:rFonts w:ascii="Times New Roman" w:eastAsia="Times New Roman" w:hAnsi="Times New Roman" w:cs="Times New Roman"/>
          <w:kern w:val="0"/>
          <w:sz w:val="24"/>
          <w:szCs w:val="24"/>
          <w14:ligatures w14:val="none"/>
        </w:rPr>
        <w:t>Apakšuzņēmējus, uz kuru iespējām Iepirkumā izraudzītais pretendents balstījies, lai apliecinātu savas kvalifikācijas atbilstību Iepirkuma dokumentos noteiktajām prasībām, drīkst nomainīt tikai ar Pasūtītāja rakstveida piekrišanu.</w:t>
      </w:r>
    </w:p>
    <w:p w14:paraId="10125B71" w14:textId="77777777" w:rsidR="007A10D5" w:rsidRPr="00E31062" w:rsidRDefault="007A10D5" w:rsidP="007A10D5">
      <w:pPr>
        <w:numPr>
          <w:ilvl w:val="1"/>
          <w:numId w:val="13"/>
        </w:numPr>
        <w:spacing w:after="0" w:line="276" w:lineRule="auto"/>
        <w:ind w:hanging="630"/>
        <w:contextualSpacing/>
        <w:jc w:val="both"/>
        <w:rPr>
          <w:rFonts w:ascii="Times New Roman" w:eastAsia="Times New Roman" w:hAnsi="Times New Roman" w:cs="Times New Roman"/>
          <w:b/>
          <w:bCs/>
          <w:kern w:val="0"/>
          <w:sz w:val="24"/>
          <w:szCs w:val="24"/>
          <w14:ligatures w14:val="none"/>
        </w:rPr>
      </w:pPr>
      <w:r w:rsidRPr="00E31062">
        <w:rPr>
          <w:rFonts w:ascii="Times New Roman" w:eastAsia="Times New Roman" w:hAnsi="Times New Roman" w:cs="Times New Roman"/>
          <w:kern w:val="0"/>
          <w:sz w:val="24"/>
          <w:szCs w:val="24"/>
          <w14:ligatures w14:val="none"/>
        </w:rPr>
        <w:t>Pasūtītājs nepiekrīt piedāvājumā norādītā apakšuzņēmēja nomaiņai, ja pastāv kāds no PIL 62. panta trešās daļas nosacījumiem.</w:t>
      </w:r>
    </w:p>
    <w:p w14:paraId="2B4AC649" w14:textId="77777777" w:rsidR="007A10D5" w:rsidRPr="00E31062" w:rsidRDefault="007A10D5" w:rsidP="007A10D5">
      <w:pPr>
        <w:numPr>
          <w:ilvl w:val="1"/>
          <w:numId w:val="13"/>
        </w:numPr>
        <w:spacing w:after="0" w:line="276" w:lineRule="auto"/>
        <w:ind w:hanging="630"/>
        <w:contextualSpacing/>
        <w:jc w:val="both"/>
        <w:rPr>
          <w:rFonts w:ascii="Times New Roman" w:eastAsia="Times New Roman" w:hAnsi="Times New Roman" w:cs="Times New Roman"/>
          <w:bCs/>
          <w:kern w:val="0"/>
          <w:sz w:val="24"/>
          <w:szCs w:val="24"/>
          <w14:ligatures w14:val="none"/>
        </w:rPr>
      </w:pPr>
      <w:r w:rsidRPr="00E31062">
        <w:rPr>
          <w:rFonts w:ascii="Times New Roman" w:eastAsia="Times New Roman" w:hAnsi="Times New Roman" w:cs="Times New Roman"/>
          <w:bCs/>
          <w:kern w:val="0"/>
          <w:sz w:val="24"/>
          <w:szCs w:val="24"/>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EA595E4" w14:textId="77777777" w:rsidR="007A10D5" w:rsidRPr="00E31062" w:rsidRDefault="007A10D5" w:rsidP="007A10D5">
      <w:pPr>
        <w:numPr>
          <w:ilvl w:val="1"/>
          <w:numId w:val="13"/>
        </w:numPr>
        <w:spacing w:after="0" w:line="276" w:lineRule="auto"/>
        <w:ind w:hanging="630"/>
        <w:contextualSpacing/>
        <w:jc w:val="both"/>
        <w:rPr>
          <w:rFonts w:ascii="Times New Roman" w:eastAsia="Times New Roman" w:hAnsi="Times New Roman" w:cs="Times New Roman"/>
          <w:bCs/>
          <w:color w:val="000000" w:themeColor="text1"/>
          <w:kern w:val="0"/>
          <w:sz w:val="24"/>
          <w:szCs w:val="24"/>
          <w14:ligatures w14:val="none"/>
        </w:rPr>
      </w:pPr>
      <w:r w:rsidRPr="00E31062">
        <w:rPr>
          <w:rFonts w:ascii="Times New Roman" w:eastAsia="Times New Roman" w:hAnsi="Times New Roman" w:cs="Times New Roman"/>
          <w:bCs/>
          <w:color w:val="000000" w:themeColor="text1"/>
          <w:kern w:val="0"/>
          <w:sz w:val="24"/>
          <w:szCs w:val="24"/>
          <w14:ligatures w14:val="none"/>
        </w:rPr>
        <w:t>Pārbaudot jaunā apakšuzņēmēja atbilstību, pasūtītājs piemēro PIL </w:t>
      </w:r>
      <w:hyperlink r:id="rId22" w:anchor="p42" w:history="1">
        <w:r w:rsidRPr="00E31062">
          <w:rPr>
            <w:rFonts w:ascii="Times New Roman" w:eastAsia="Times New Roman" w:hAnsi="Times New Roman" w:cs="Times New Roman"/>
            <w:color w:val="000000" w:themeColor="text1"/>
            <w:kern w:val="0"/>
            <w:sz w:val="24"/>
            <w:szCs w:val="24"/>
            <w:u w:val="single"/>
            <w14:ligatures w14:val="none"/>
          </w:rPr>
          <w:t>42. panta</w:t>
        </w:r>
      </w:hyperlink>
      <w:r w:rsidRPr="00E31062">
        <w:rPr>
          <w:rFonts w:ascii="Times New Roman" w:eastAsia="Times New Roman" w:hAnsi="Times New Roman" w:cs="Times New Roman"/>
          <w:bCs/>
          <w:color w:val="000000" w:themeColor="text1"/>
          <w:kern w:val="0"/>
          <w:sz w:val="24"/>
          <w:szCs w:val="24"/>
          <w14:ligatures w14:val="none"/>
        </w:rPr>
        <w:t xml:space="preserve"> noteikumus. PIL </w:t>
      </w:r>
      <w:hyperlink r:id="rId23" w:anchor="p42" w:history="1">
        <w:r w:rsidRPr="00E31062">
          <w:rPr>
            <w:rFonts w:ascii="Times New Roman" w:eastAsia="Times New Roman" w:hAnsi="Times New Roman" w:cs="Times New Roman"/>
            <w:color w:val="000000" w:themeColor="text1"/>
            <w:kern w:val="0"/>
            <w:sz w:val="24"/>
            <w:szCs w:val="24"/>
            <w:u w:val="single"/>
            <w14:ligatures w14:val="none"/>
          </w:rPr>
          <w:t>42. panta</w:t>
        </w:r>
      </w:hyperlink>
      <w:r w:rsidRPr="00E31062">
        <w:rPr>
          <w:rFonts w:ascii="Times New Roman" w:eastAsia="Times New Roman" w:hAnsi="Times New Roman" w:cs="Times New Roman"/>
          <w:bCs/>
          <w:color w:val="000000" w:themeColor="text1"/>
          <w:kern w:val="0"/>
          <w:sz w:val="24"/>
          <w:szCs w:val="24"/>
          <w14:ligatures w14:val="none"/>
        </w:rPr>
        <w:t> trešajā daļā minētos termiņus skaita no dienas, kad lūgums par apakšuzņēmēja nomaiņu iesniegts pasūtītājam.</w:t>
      </w:r>
    </w:p>
    <w:p w14:paraId="61742E95" w14:textId="77777777" w:rsidR="007A10D5" w:rsidRPr="00E31062" w:rsidRDefault="007A10D5" w:rsidP="007A10D5">
      <w:pPr>
        <w:numPr>
          <w:ilvl w:val="1"/>
          <w:numId w:val="13"/>
        </w:numPr>
        <w:spacing w:after="0" w:line="276" w:lineRule="auto"/>
        <w:ind w:hanging="630"/>
        <w:contextualSpacing/>
        <w:jc w:val="both"/>
        <w:rPr>
          <w:rFonts w:ascii="Times New Roman" w:eastAsia="Times New Roman" w:hAnsi="Times New Roman" w:cs="Times New Roman"/>
          <w:b/>
          <w:bCs/>
          <w:kern w:val="0"/>
          <w:sz w:val="24"/>
          <w:szCs w:val="24"/>
          <w14:ligatures w14:val="none"/>
        </w:rPr>
      </w:pPr>
      <w:r w:rsidRPr="00E31062">
        <w:rPr>
          <w:rFonts w:ascii="Times New Roman" w:eastAsia="Times New Roman" w:hAnsi="Times New Roman" w:cs="Times New Roman"/>
          <w:kern w:val="0"/>
          <w:sz w:val="24"/>
          <w:szCs w:val="24"/>
          <w:lang w:eastAsia="lv-LV"/>
          <w14:ligatures w14:val="none"/>
        </w:rPr>
        <w:t>Pasūtītājs pieņem lēmumu atļaut vai atteikt Iepirkumā izraudzītā pretendenta (Iepirkuma līguma puses)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 panta noteikumiem.</w:t>
      </w:r>
    </w:p>
    <w:p w14:paraId="412BF38E" w14:textId="77777777" w:rsidR="007A10D5" w:rsidRPr="00E31062" w:rsidRDefault="007A10D5" w:rsidP="007A10D5">
      <w:pPr>
        <w:numPr>
          <w:ilvl w:val="1"/>
          <w:numId w:val="13"/>
        </w:numPr>
        <w:spacing w:after="0" w:line="276" w:lineRule="auto"/>
        <w:ind w:hanging="630"/>
        <w:contextualSpacing/>
        <w:jc w:val="both"/>
        <w:rPr>
          <w:rFonts w:ascii="Times New Roman" w:eastAsia="Times New Roman" w:hAnsi="Times New Roman" w:cs="Times New Roman"/>
          <w:b/>
          <w:bCs/>
          <w:kern w:val="0"/>
          <w:sz w:val="24"/>
          <w:szCs w:val="24"/>
          <w14:ligatures w14:val="none"/>
        </w:rPr>
      </w:pPr>
      <w:r w:rsidRPr="00E31062">
        <w:rPr>
          <w:rFonts w:ascii="Times New Roman" w:eastAsia="Times New Roman" w:hAnsi="Times New Roman" w:cs="Times New Roman"/>
          <w:color w:val="000000"/>
          <w:kern w:val="0"/>
          <w:sz w:val="24"/>
          <w:szCs w:val="24"/>
          <w:lang w:eastAsia="lv-LV"/>
          <w14:ligatures w14:val="none"/>
        </w:rPr>
        <w:t xml:space="preserve">Pasūtītājs veic Iepirkuma līguma grozījumus atbilstoši PIL 61.pantā </w:t>
      </w:r>
      <w:r w:rsidRPr="00E31062">
        <w:rPr>
          <w:rFonts w:ascii="Times New Roman" w:eastAsia="Times New Roman" w:hAnsi="Times New Roman" w:cs="Times New Roman"/>
          <w:bCs/>
          <w:color w:val="000000"/>
          <w:kern w:val="0"/>
          <w:sz w:val="24"/>
          <w:szCs w:val="24"/>
          <w:lang w:eastAsia="lv-LV"/>
          <w14:ligatures w14:val="none"/>
        </w:rPr>
        <w:t xml:space="preserve"> noteiktajam.</w:t>
      </w:r>
    </w:p>
    <w:p w14:paraId="4E2B57DE" w14:textId="77777777" w:rsidR="007A10D5" w:rsidRPr="00E31062" w:rsidRDefault="007A10D5" w:rsidP="007A10D5">
      <w:pPr>
        <w:keepNext/>
        <w:keepLines/>
        <w:spacing w:before="200" w:after="120" w:line="276" w:lineRule="auto"/>
        <w:jc w:val="center"/>
        <w:outlineLvl w:val="0"/>
        <w:rPr>
          <w:rFonts w:ascii="Times New Roman" w:eastAsia="Times New Roman" w:hAnsi="Times New Roman" w:cs="Times New Roman"/>
          <w:b/>
          <w:caps/>
          <w:kern w:val="0"/>
          <w:sz w:val="24"/>
          <w:szCs w:val="24"/>
          <w14:ligatures w14:val="none"/>
        </w:rPr>
      </w:pPr>
      <w:r w:rsidRPr="00E31062">
        <w:rPr>
          <w:rFonts w:ascii="Times New Roman" w:eastAsia="Times New Roman" w:hAnsi="Times New Roman" w:cs="Times New Roman"/>
          <w:b/>
          <w:caps/>
          <w:kern w:val="0"/>
          <w:sz w:val="24"/>
          <w:szCs w:val="24"/>
          <w14:ligatures w14:val="none"/>
        </w:rPr>
        <w:t>x NOLIKUMA PIELIKUMI</w:t>
      </w:r>
    </w:p>
    <w:p w14:paraId="6FD6ABD9" w14:textId="77777777" w:rsidR="007A10D5" w:rsidRPr="00E31062" w:rsidRDefault="007A10D5" w:rsidP="007A10D5">
      <w:pPr>
        <w:numPr>
          <w:ilvl w:val="0"/>
          <w:numId w:val="6"/>
        </w:numPr>
        <w:spacing w:after="0" w:line="276" w:lineRule="auto"/>
        <w:ind w:left="284" w:hanging="284"/>
        <w:contextualSpacing/>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pielikums – “</w:t>
      </w:r>
      <w:r w:rsidRPr="00E31062">
        <w:rPr>
          <w:rFonts w:ascii="Times New Roman" w:eastAsia="Times New Roman" w:hAnsi="Times New Roman" w:cs="Times New Roman"/>
          <w:kern w:val="0"/>
          <w:sz w:val="24"/>
          <w:szCs w:val="24"/>
          <w:lang w:eastAsia="ar-SA"/>
          <w14:ligatures w14:val="none"/>
        </w:rPr>
        <w:t>Pretendenta</w:t>
      </w:r>
      <w:r w:rsidRPr="00E31062">
        <w:rPr>
          <w:rFonts w:ascii="Times New Roman" w:eastAsia="Times New Roman" w:hAnsi="Times New Roman" w:cs="Times New Roman"/>
          <w:kern w:val="0"/>
          <w:sz w:val="24"/>
          <w:szCs w:val="24"/>
          <w14:ligatures w14:val="none"/>
        </w:rPr>
        <w:t xml:space="preserve"> pieteikums”;</w:t>
      </w:r>
    </w:p>
    <w:p w14:paraId="198B999F" w14:textId="77777777" w:rsidR="007A10D5" w:rsidRPr="00E31062" w:rsidRDefault="007A10D5" w:rsidP="007A10D5">
      <w:pPr>
        <w:numPr>
          <w:ilvl w:val="0"/>
          <w:numId w:val="6"/>
        </w:numPr>
        <w:spacing w:after="0" w:line="276" w:lineRule="auto"/>
        <w:ind w:left="284" w:hanging="284"/>
        <w:contextualSpacing/>
        <w:jc w:val="both"/>
        <w:rPr>
          <w:rFonts w:ascii="Times New Roman" w:eastAsia="Times New Roman" w:hAnsi="Times New Roman" w:cs="Times New Roman"/>
          <w:kern w:val="0"/>
          <w:sz w:val="24"/>
          <w:szCs w:val="24"/>
          <w14:ligatures w14:val="none"/>
        </w:rPr>
      </w:pPr>
      <w:r w:rsidRPr="00E31062">
        <w:rPr>
          <w:rFonts w:ascii="Times New Roman" w:eastAsia="Times New Roman" w:hAnsi="Times New Roman" w:cs="Times New Roman"/>
          <w:kern w:val="0"/>
          <w:sz w:val="24"/>
          <w:szCs w:val="24"/>
          <w14:ligatures w14:val="none"/>
        </w:rPr>
        <w:t xml:space="preserve">pielikums – </w:t>
      </w:r>
      <w:r w:rsidRPr="00E31062">
        <w:rPr>
          <w:rFonts w:ascii="Times New Roman" w:hAnsi="Times New Roman" w:cs="Times New Roman"/>
          <w:color w:val="000000" w:themeColor="text1"/>
          <w:kern w:val="0"/>
          <w:sz w:val="24"/>
          <w:szCs w:val="24"/>
          <w14:ligatures w14:val="none"/>
        </w:rPr>
        <w:t>“Apliecinājums par neatkarīgi izstrādātu piedāvājumu”;</w:t>
      </w:r>
    </w:p>
    <w:p w14:paraId="0BB9F27E" w14:textId="61E28682" w:rsidR="00E9736C" w:rsidRPr="00800B77" w:rsidRDefault="00E9736C" w:rsidP="007A10D5">
      <w:pPr>
        <w:numPr>
          <w:ilvl w:val="0"/>
          <w:numId w:val="6"/>
        </w:numPr>
        <w:spacing w:after="0" w:line="276" w:lineRule="auto"/>
        <w:ind w:left="284" w:hanging="284"/>
        <w:contextualSpacing/>
        <w:jc w:val="both"/>
        <w:rPr>
          <w:rFonts w:ascii="Times New Roman" w:eastAsia="Times New Roman" w:hAnsi="Times New Roman" w:cs="Times New Roman"/>
          <w:kern w:val="0"/>
          <w:sz w:val="24"/>
          <w:szCs w:val="24"/>
          <w14:ligatures w14:val="none"/>
        </w:rPr>
      </w:pPr>
      <w:r w:rsidRPr="00E31062">
        <w:rPr>
          <w:rFonts w:ascii="Times New Roman" w:hAnsi="Times New Roman" w:cs="Times New Roman"/>
          <w:color w:val="000000" w:themeColor="text1"/>
          <w:kern w:val="0"/>
          <w:sz w:val="24"/>
          <w:szCs w:val="24"/>
          <w14:ligatures w14:val="none"/>
        </w:rPr>
        <w:t>p</w:t>
      </w:r>
      <w:r w:rsidR="00E70C38" w:rsidRPr="00E31062">
        <w:rPr>
          <w:rFonts w:ascii="Times New Roman" w:hAnsi="Times New Roman" w:cs="Times New Roman"/>
          <w:color w:val="000000" w:themeColor="text1"/>
          <w:kern w:val="0"/>
          <w:sz w:val="24"/>
          <w:szCs w:val="24"/>
          <w14:ligatures w14:val="none"/>
        </w:rPr>
        <w:t>ie</w:t>
      </w:r>
      <w:r w:rsidRPr="00E31062">
        <w:rPr>
          <w:rFonts w:ascii="Times New Roman" w:hAnsi="Times New Roman" w:cs="Times New Roman"/>
          <w:color w:val="000000" w:themeColor="text1"/>
          <w:kern w:val="0"/>
          <w:sz w:val="24"/>
          <w:szCs w:val="24"/>
          <w14:ligatures w14:val="none"/>
        </w:rPr>
        <w:t>likums – “</w:t>
      </w:r>
      <w:r w:rsidR="00110004">
        <w:rPr>
          <w:rFonts w:ascii="Times New Roman" w:hAnsi="Times New Roman" w:cs="Times New Roman"/>
          <w:color w:val="000000" w:themeColor="text1"/>
          <w:kern w:val="0"/>
          <w:sz w:val="24"/>
          <w:szCs w:val="24"/>
          <w14:ligatures w14:val="none"/>
        </w:rPr>
        <w:t>Finanšu</w:t>
      </w:r>
      <w:r w:rsidRPr="00800B77">
        <w:rPr>
          <w:rFonts w:ascii="Times New Roman" w:hAnsi="Times New Roman" w:cs="Times New Roman"/>
          <w:color w:val="000000" w:themeColor="text1"/>
          <w:kern w:val="0"/>
          <w:sz w:val="24"/>
          <w:szCs w:val="24"/>
          <w14:ligatures w14:val="none"/>
        </w:rPr>
        <w:t xml:space="preserve"> </w:t>
      </w:r>
      <w:r w:rsidR="00110004" w:rsidRPr="00800B77">
        <w:rPr>
          <w:rFonts w:ascii="Times New Roman" w:eastAsia="Times New Roman" w:hAnsi="Times New Roman" w:cs="Times New Roman"/>
          <w:kern w:val="0"/>
          <w:sz w:val="24"/>
          <w:szCs w:val="24"/>
          <w14:ligatures w14:val="none"/>
        </w:rPr>
        <w:t>piedāvājums</w:t>
      </w:r>
      <w:r w:rsidRPr="00800B77">
        <w:rPr>
          <w:rFonts w:ascii="Times New Roman" w:hAnsi="Times New Roman" w:cs="Times New Roman"/>
          <w:color w:val="000000" w:themeColor="text1"/>
          <w:kern w:val="0"/>
          <w:sz w:val="24"/>
          <w:szCs w:val="24"/>
          <w14:ligatures w14:val="none"/>
        </w:rPr>
        <w:t>”</w:t>
      </w:r>
      <w:r w:rsidR="001262E4" w:rsidRPr="00800B77">
        <w:rPr>
          <w:rFonts w:ascii="Times New Roman" w:hAnsi="Times New Roman" w:cs="Times New Roman"/>
          <w:color w:val="000000" w:themeColor="text1"/>
          <w:kern w:val="0"/>
          <w:sz w:val="24"/>
          <w:szCs w:val="24"/>
          <w14:ligatures w14:val="none"/>
        </w:rPr>
        <w:t>;</w:t>
      </w:r>
    </w:p>
    <w:p w14:paraId="1B9130EC" w14:textId="34C79726" w:rsidR="007A10D5" w:rsidRPr="006A53D8" w:rsidRDefault="007A10D5" w:rsidP="006A53D8">
      <w:pPr>
        <w:numPr>
          <w:ilvl w:val="0"/>
          <w:numId w:val="6"/>
        </w:numPr>
        <w:spacing w:after="0" w:line="276" w:lineRule="auto"/>
        <w:ind w:left="284" w:hanging="284"/>
        <w:contextualSpacing/>
        <w:jc w:val="both"/>
        <w:rPr>
          <w:rFonts w:ascii="Times New Roman" w:eastAsia="Times New Roman" w:hAnsi="Times New Roman" w:cs="Times New Roman"/>
          <w:bCs/>
          <w:kern w:val="0"/>
          <w:sz w:val="24"/>
          <w:szCs w:val="24"/>
          <w14:ligatures w14:val="none"/>
        </w:rPr>
      </w:pPr>
      <w:r w:rsidRPr="00800B77">
        <w:rPr>
          <w:rFonts w:ascii="Times New Roman" w:eastAsia="Times New Roman" w:hAnsi="Times New Roman" w:cs="Times New Roman"/>
          <w:kern w:val="0"/>
          <w:sz w:val="24"/>
          <w:szCs w:val="24"/>
          <w14:ligatures w14:val="none"/>
        </w:rPr>
        <w:t xml:space="preserve">pielikums – </w:t>
      </w:r>
      <w:r w:rsidR="003B080A" w:rsidRPr="00800B77">
        <w:rPr>
          <w:rFonts w:ascii="Times New Roman" w:eastAsia="Times New Roman" w:hAnsi="Times New Roman" w:cs="Times New Roman"/>
          <w:kern w:val="0"/>
          <w:sz w:val="24"/>
          <w:szCs w:val="24"/>
          <w14:ligatures w14:val="none"/>
        </w:rPr>
        <w:t>“</w:t>
      </w:r>
      <w:r w:rsidR="006A53D8" w:rsidRPr="006A53D8">
        <w:rPr>
          <w:rFonts w:ascii="Times New Roman" w:eastAsia="Times New Roman" w:hAnsi="Times New Roman" w:cs="Times New Roman"/>
          <w:bCs/>
          <w:kern w:val="0"/>
          <w:sz w:val="24"/>
          <w:szCs w:val="24"/>
          <w14:ligatures w14:val="none"/>
        </w:rPr>
        <w:t>Tehniskā specifikācija un</w:t>
      </w:r>
      <w:r w:rsidR="006A53D8">
        <w:rPr>
          <w:rFonts w:ascii="Times New Roman" w:eastAsia="Times New Roman" w:hAnsi="Times New Roman" w:cs="Times New Roman"/>
          <w:bCs/>
          <w:kern w:val="0"/>
          <w:sz w:val="24"/>
          <w:szCs w:val="24"/>
          <w14:ligatures w14:val="none"/>
        </w:rPr>
        <w:t xml:space="preserve"> </w:t>
      </w:r>
      <w:r w:rsidR="006A53D8" w:rsidRPr="006A53D8">
        <w:rPr>
          <w:rFonts w:ascii="Times New Roman" w:eastAsia="Times New Roman" w:hAnsi="Times New Roman" w:cs="Times New Roman"/>
          <w:bCs/>
          <w:kern w:val="0"/>
          <w:sz w:val="24"/>
          <w:szCs w:val="24"/>
          <w14:ligatures w14:val="none"/>
        </w:rPr>
        <w:t>pretendenta tehniskais piedāvājums</w:t>
      </w:r>
      <w:r w:rsidRPr="006A53D8">
        <w:rPr>
          <w:rFonts w:ascii="Times New Roman" w:eastAsia="Times New Roman" w:hAnsi="Times New Roman" w:cs="Times New Roman"/>
          <w:kern w:val="0"/>
          <w:sz w:val="24"/>
          <w:szCs w:val="24"/>
          <w14:ligatures w14:val="none"/>
        </w:rPr>
        <w:t>”;</w:t>
      </w:r>
    </w:p>
    <w:p w14:paraId="6E9FE8C1" w14:textId="5D759E1C" w:rsidR="007A10D5" w:rsidRDefault="007A10D5" w:rsidP="007A10D5">
      <w:pPr>
        <w:numPr>
          <w:ilvl w:val="0"/>
          <w:numId w:val="6"/>
        </w:numPr>
        <w:spacing w:after="0" w:line="276" w:lineRule="auto"/>
        <w:ind w:left="284" w:hanging="284"/>
        <w:contextualSpacing/>
        <w:jc w:val="both"/>
        <w:rPr>
          <w:rFonts w:ascii="Times New Roman" w:eastAsia="Times New Roman" w:hAnsi="Times New Roman" w:cs="Times New Roman"/>
          <w:kern w:val="0"/>
          <w:sz w:val="24"/>
          <w:szCs w:val="24"/>
          <w14:ligatures w14:val="none"/>
        </w:rPr>
      </w:pPr>
      <w:r w:rsidRPr="00800B77">
        <w:rPr>
          <w:rFonts w:ascii="Times New Roman" w:eastAsia="Times New Roman" w:hAnsi="Times New Roman" w:cs="Times New Roman"/>
          <w:kern w:val="0"/>
          <w:sz w:val="24"/>
          <w:szCs w:val="24"/>
          <w14:ligatures w14:val="none"/>
        </w:rPr>
        <w:t>pielikums – “</w:t>
      </w:r>
      <w:r w:rsidR="0036187C">
        <w:rPr>
          <w:rFonts w:ascii="Times New Roman" w:eastAsia="Times New Roman" w:hAnsi="Times New Roman" w:cs="Times New Roman"/>
          <w:kern w:val="0"/>
          <w:sz w:val="24"/>
          <w:szCs w:val="24"/>
          <w14:ligatures w14:val="none"/>
        </w:rPr>
        <w:t>Pieredzes apraksts</w:t>
      </w:r>
      <w:r w:rsidRPr="00800B77">
        <w:rPr>
          <w:rFonts w:ascii="Times New Roman" w:eastAsia="Times New Roman" w:hAnsi="Times New Roman" w:cs="Times New Roman"/>
          <w:kern w:val="0"/>
          <w:sz w:val="24"/>
          <w:szCs w:val="24"/>
          <w14:ligatures w14:val="none"/>
        </w:rPr>
        <w:t>”</w:t>
      </w:r>
      <w:r w:rsidR="0036187C">
        <w:rPr>
          <w:rFonts w:ascii="Times New Roman" w:eastAsia="Times New Roman" w:hAnsi="Times New Roman" w:cs="Times New Roman"/>
          <w:kern w:val="0"/>
          <w:sz w:val="24"/>
          <w:szCs w:val="24"/>
          <w14:ligatures w14:val="none"/>
        </w:rPr>
        <w:t>;</w:t>
      </w:r>
    </w:p>
    <w:p w14:paraId="02856B53" w14:textId="77777777" w:rsidR="0036187C" w:rsidRPr="00800B77" w:rsidRDefault="0036187C" w:rsidP="0036187C">
      <w:pPr>
        <w:numPr>
          <w:ilvl w:val="0"/>
          <w:numId w:val="6"/>
        </w:numPr>
        <w:spacing w:after="0" w:line="276" w:lineRule="auto"/>
        <w:ind w:left="284" w:hanging="284"/>
        <w:contextualSpacing/>
        <w:jc w:val="both"/>
        <w:rPr>
          <w:rFonts w:ascii="Times New Roman" w:eastAsia="Times New Roman" w:hAnsi="Times New Roman" w:cs="Times New Roman"/>
          <w:kern w:val="0"/>
          <w:sz w:val="24"/>
          <w:szCs w:val="24"/>
          <w14:ligatures w14:val="none"/>
        </w:rPr>
      </w:pPr>
      <w:r w:rsidRPr="00800B77">
        <w:rPr>
          <w:rFonts w:ascii="Times New Roman" w:eastAsia="Times New Roman" w:hAnsi="Times New Roman" w:cs="Times New Roman"/>
          <w:kern w:val="0"/>
          <w:sz w:val="24"/>
          <w:szCs w:val="24"/>
          <w14:ligatures w14:val="none"/>
        </w:rPr>
        <w:t>pielikums – “Līguma projekts”.</w:t>
      </w:r>
    </w:p>
    <w:p w14:paraId="1D6D3B37" w14:textId="77777777" w:rsidR="0036187C" w:rsidRPr="00800B77" w:rsidRDefault="0036187C" w:rsidP="0036187C">
      <w:pPr>
        <w:spacing w:after="0" w:line="276" w:lineRule="auto"/>
        <w:contextualSpacing/>
        <w:jc w:val="both"/>
        <w:rPr>
          <w:rFonts w:ascii="Times New Roman" w:eastAsia="Times New Roman" w:hAnsi="Times New Roman" w:cs="Times New Roman"/>
          <w:kern w:val="0"/>
          <w:sz w:val="24"/>
          <w:szCs w:val="24"/>
          <w14:ligatures w14:val="none"/>
        </w:rPr>
      </w:pPr>
    </w:p>
    <w:p w14:paraId="07B11958" w14:textId="77777777" w:rsidR="007A10D5" w:rsidRPr="00AE7DC8" w:rsidRDefault="007A10D5" w:rsidP="007A10D5">
      <w:pPr>
        <w:spacing w:after="0" w:line="276" w:lineRule="auto"/>
        <w:rPr>
          <w:rFonts w:ascii="Times New Roman" w:hAnsi="Times New Roman" w:cs="Times New Roman"/>
          <w:kern w:val="0"/>
          <w:sz w:val="24"/>
          <w:szCs w:val="24"/>
          <w14:ligatures w14:val="none"/>
        </w:rPr>
      </w:pPr>
    </w:p>
    <w:p w14:paraId="302607BB" w14:textId="77777777" w:rsidR="007A10D5" w:rsidRPr="00AE7DC8" w:rsidRDefault="007A10D5" w:rsidP="007A10D5">
      <w:pPr>
        <w:rPr>
          <w:kern w:val="0"/>
          <w14:ligatures w14:val="none"/>
        </w:rPr>
      </w:pPr>
    </w:p>
    <w:p w14:paraId="3E0364B4" w14:textId="77777777" w:rsidR="007A10D5" w:rsidRPr="00AE7DC8" w:rsidRDefault="007A10D5" w:rsidP="007A10D5"/>
    <w:p w14:paraId="233B2A14" w14:textId="77777777" w:rsidR="007A10D5" w:rsidRPr="00AE7DC8" w:rsidRDefault="007A10D5" w:rsidP="007A10D5"/>
    <w:p w14:paraId="2FCA0F31" w14:textId="77777777" w:rsidR="007A10D5" w:rsidRPr="00AE7DC8" w:rsidRDefault="007A10D5" w:rsidP="007A10D5"/>
    <w:p w14:paraId="3AA88B49" w14:textId="77777777" w:rsidR="004B5D93" w:rsidRDefault="004B5D93"/>
    <w:sectPr w:rsidR="004B5D93" w:rsidSect="007D4CBD">
      <w:headerReference w:type="default" r:id="rId24"/>
      <w:footerReference w:type="default" r:id="rId25"/>
      <w:pgSz w:w="12240" w:h="15840"/>
      <w:pgMar w:top="1440" w:right="1260" w:bottom="1440" w:left="12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FBA4B" w14:textId="77777777" w:rsidR="009B418D" w:rsidRPr="00AE7DC8" w:rsidRDefault="009B418D" w:rsidP="004C4CA7">
      <w:pPr>
        <w:spacing w:after="0" w:line="240" w:lineRule="auto"/>
      </w:pPr>
      <w:r w:rsidRPr="00AE7DC8">
        <w:separator/>
      </w:r>
    </w:p>
  </w:endnote>
  <w:endnote w:type="continuationSeparator" w:id="0">
    <w:p w14:paraId="71ECFE01" w14:textId="77777777" w:rsidR="009B418D" w:rsidRPr="00AE7DC8" w:rsidRDefault="009B418D" w:rsidP="004C4CA7">
      <w:pPr>
        <w:spacing w:after="0" w:line="240" w:lineRule="auto"/>
      </w:pPr>
      <w:r w:rsidRPr="00AE7DC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ヒラギノ角ゴ Pro W3">
    <w:altName w:val="MS Mincho"/>
    <w:charset w:val="80"/>
    <w:family w:val="swiss"/>
    <w:pitch w:val="variable"/>
    <w:sig w:usb0="E00002FF" w:usb1="7AC7FFFF" w:usb2="00000012" w:usb3="00000000" w:csb0="0002000D"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4127912"/>
      <w:docPartObj>
        <w:docPartGallery w:val="Page Numbers (Bottom of Page)"/>
        <w:docPartUnique/>
      </w:docPartObj>
    </w:sdtPr>
    <w:sdtContent>
      <w:p w14:paraId="708BDB85" w14:textId="77777777" w:rsidR="008E7E0A" w:rsidRPr="00AE7DC8" w:rsidRDefault="00000000">
        <w:pPr>
          <w:pStyle w:val="Footer"/>
          <w:jc w:val="center"/>
        </w:pPr>
        <w:r w:rsidRPr="00AE7DC8">
          <w:fldChar w:fldCharType="begin"/>
        </w:r>
        <w:r w:rsidRPr="00AE7DC8">
          <w:instrText xml:space="preserve"> PAGE   \* MERGEFORMAT </w:instrText>
        </w:r>
        <w:r w:rsidRPr="00AE7DC8">
          <w:fldChar w:fldCharType="separate"/>
        </w:r>
        <w:r w:rsidRPr="00AE7DC8">
          <w:t>20</w:t>
        </w:r>
        <w:r w:rsidRPr="00AE7DC8">
          <w:fldChar w:fldCharType="end"/>
        </w:r>
      </w:p>
    </w:sdtContent>
  </w:sdt>
  <w:p w14:paraId="40716D2F" w14:textId="77777777" w:rsidR="008E7E0A" w:rsidRPr="00AE7DC8" w:rsidRDefault="008E7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EF689" w14:textId="77777777" w:rsidR="009B418D" w:rsidRPr="00AE7DC8" w:rsidRDefault="009B418D" w:rsidP="004C4CA7">
      <w:pPr>
        <w:spacing w:after="0" w:line="240" w:lineRule="auto"/>
      </w:pPr>
      <w:r w:rsidRPr="00AE7DC8">
        <w:separator/>
      </w:r>
    </w:p>
  </w:footnote>
  <w:footnote w:type="continuationSeparator" w:id="0">
    <w:p w14:paraId="49D48BDD" w14:textId="77777777" w:rsidR="009B418D" w:rsidRPr="00AE7DC8" w:rsidRDefault="009B418D" w:rsidP="004C4CA7">
      <w:pPr>
        <w:spacing w:after="0" w:line="240" w:lineRule="auto"/>
      </w:pPr>
      <w:r w:rsidRPr="00AE7DC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80B0A" w14:textId="77777777" w:rsidR="008E7E0A" w:rsidRPr="00AE7DC8" w:rsidRDefault="00000000" w:rsidP="00474331">
    <w:pPr>
      <w:tabs>
        <w:tab w:val="center" w:pos="4153"/>
        <w:tab w:val="right" w:pos="8306"/>
      </w:tabs>
      <w:spacing w:after="0" w:line="240" w:lineRule="auto"/>
      <w:jc w:val="center"/>
      <w:rPr>
        <w:rFonts w:ascii="Times New Roman" w:eastAsia="Times New Roman" w:hAnsi="Times New Roman" w:cs="Times New Roman"/>
        <w:sz w:val="20"/>
        <w:szCs w:val="24"/>
      </w:rPr>
    </w:pPr>
    <w:r w:rsidRPr="00AE7DC8">
      <w:rPr>
        <w:rFonts w:ascii="Times New Roman" w:eastAsia="Times New Roman" w:hAnsi="Times New Roman" w:cs="Times New Roman"/>
        <w:sz w:val="20"/>
        <w:szCs w:val="24"/>
      </w:rPr>
      <w:t>Latvijas Universitātes</w:t>
    </w:r>
  </w:p>
  <w:p w14:paraId="503C48D0" w14:textId="77777777" w:rsidR="008E7E0A" w:rsidRPr="00AE7DC8" w:rsidRDefault="00000000" w:rsidP="00474331">
    <w:pPr>
      <w:tabs>
        <w:tab w:val="center" w:pos="4153"/>
        <w:tab w:val="center" w:pos="4500"/>
        <w:tab w:val="left" w:pos="7232"/>
        <w:tab w:val="right" w:pos="8306"/>
      </w:tabs>
      <w:spacing w:after="0" w:line="240" w:lineRule="auto"/>
      <w:jc w:val="center"/>
      <w:rPr>
        <w:rFonts w:ascii="Times New Roman" w:eastAsia="Times New Roman" w:hAnsi="Times New Roman" w:cs="Times New Roman"/>
        <w:sz w:val="20"/>
        <w:szCs w:val="24"/>
      </w:rPr>
    </w:pPr>
    <w:r w:rsidRPr="00AE7DC8">
      <w:rPr>
        <w:rFonts w:ascii="Times New Roman" w:eastAsia="Times New Roman" w:hAnsi="Times New Roman" w:cs="Times New Roman"/>
        <w:sz w:val="20"/>
        <w:szCs w:val="24"/>
      </w:rPr>
      <w:t>atklāta konkursa</w:t>
    </w:r>
  </w:p>
  <w:p w14:paraId="4E86A85A" w14:textId="77777777" w:rsidR="008C4EDE" w:rsidRPr="008C4EDE" w:rsidRDefault="00000000" w:rsidP="008C4EDE">
    <w:pPr>
      <w:spacing w:after="0" w:line="240" w:lineRule="auto"/>
      <w:jc w:val="center"/>
      <w:rPr>
        <w:rFonts w:ascii="Times New Roman" w:hAnsi="Times New Roman"/>
        <w:b/>
        <w:bCs/>
        <w:iCs/>
        <w:sz w:val="20"/>
        <w:szCs w:val="20"/>
      </w:rPr>
    </w:pPr>
    <w:r w:rsidRPr="00AE7DC8">
      <w:rPr>
        <w:rFonts w:ascii="Times New Roman" w:eastAsia="Times New Roman" w:hAnsi="Times New Roman" w:cs="Times New Roman"/>
        <w:sz w:val="20"/>
        <w:szCs w:val="20"/>
      </w:rPr>
      <w:t>“</w:t>
    </w:r>
    <w:r w:rsidR="008C4EDE" w:rsidRPr="008C4EDE">
      <w:rPr>
        <w:rFonts w:ascii="Times New Roman" w:hAnsi="Times New Roman"/>
        <w:b/>
        <w:bCs/>
        <w:iCs/>
        <w:sz w:val="20"/>
        <w:szCs w:val="20"/>
      </w:rPr>
      <w:t>Žalūziju piegāde un montāža</w:t>
    </w:r>
  </w:p>
  <w:p w14:paraId="33C226A9" w14:textId="1EF55C83" w:rsidR="008E7E0A" w:rsidRPr="00AE7DC8" w:rsidRDefault="008C4EDE" w:rsidP="008C4EDE">
    <w:pPr>
      <w:spacing w:after="0" w:line="240" w:lineRule="auto"/>
      <w:jc w:val="center"/>
      <w:rPr>
        <w:rFonts w:ascii="Times New Roman" w:eastAsia="Times New Roman" w:hAnsi="Times New Roman" w:cs="Times New Roman"/>
        <w:bCs/>
        <w:sz w:val="20"/>
        <w:szCs w:val="20"/>
      </w:rPr>
    </w:pPr>
    <w:r w:rsidRPr="008C4EDE">
      <w:rPr>
        <w:rFonts w:ascii="Times New Roman" w:hAnsi="Times New Roman"/>
        <w:b/>
        <w:bCs/>
        <w:iCs/>
        <w:sz w:val="20"/>
        <w:szCs w:val="20"/>
      </w:rPr>
      <w:t>Latvijas Universitātes vajadzībām</w:t>
    </w:r>
    <w:r w:rsidR="009F52C4" w:rsidRPr="00AE7DC8">
      <w:rPr>
        <w:rFonts w:ascii="Times New Roman" w:eastAsia="Times New Roman" w:hAnsi="Times New Roman" w:cs="Times New Roman"/>
        <w:sz w:val="20"/>
        <w:szCs w:val="20"/>
      </w:rPr>
      <w:t>”</w:t>
    </w:r>
  </w:p>
  <w:p w14:paraId="3A51E5BB" w14:textId="35CC2167" w:rsidR="008E7E0A" w:rsidRPr="00AE7DC8" w:rsidRDefault="00000000" w:rsidP="008F743C">
    <w:pPr>
      <w:tabs>
        <w:tab w:val="center" w:pos="4153"/>
        <w:tab w:val="right" w:pos="8306"/>
      </w:tabs>
      <w:spacing w:after="0" w:line="240" w:lineRule="auto"/>
      <w:jc w:val="center"/>
      <w:rPr>
        <w:rFonts w:ascii="Times New Roman" w:eastAsia="Times New Roman" w:hAnsi="Times New Roman" w:cs="Times New Roman"/>
        <w:sz w:val="20"/>
        <w:szCs w:val="20"/>
      </w:rPr>
    </w:pPr>
    <w:r w:rsidRPr="00AE7DC8">
      <w:rPr>
        <w:rFonts w:ascii="Times New Roman" w:eastAsia="Times New Roman" w:hAnsi="Times New Roman" w:cs="Times New Roman"/>
        <w:sz w:val="20"/>
        <w:szCs w:val="20"/>
      </w:rPr>
      <w:t>(iepirkuma identifikācijas Nr.LU 202</w:t>
    </w:r>
    <w:r w:rsidR="008C4EDE">
      <w:rPr>
        <w:rFonts w:ascii="Times New Roman" w:eastAsia="Times New Roman" w:hAnsi="Times New Roman" w:cs="Times New Roman"/>
        <w:sz w:val="20"/>
        <w:szCs w:val="20"/>
      </w:rPr>
      <w:t>6</w:t>
    </w:r>
    <w:r w:rsidR="00AA4C57" w:rsidRPr="00AE7DC8">
      <w:rPr>
        <w:rFonts w:ascii="Times New Roman" w:eastAsia="Times New Roman" w:hAnsi="Times New Roman" w:cs="Times New Roman"/>
        <w:sz w:val="20"/>
        <w:szCs w:val="20"/>
      </w:rPr>
      <w:t>/</w:t>
    </w:r>
    <w:r w:rsidR="00554F36">
      <w:rPr>
        <w:rFonts w:ascii="Times New Roman" w:eastAsia="Times New Roman" w:hAnsi="Times New Roman" w:cs="Times New Roman"/>
        <w:sz w:val="20"/>
        <w:szCs w:val="20"/>
      </w:rPr>
      <w:t>51</w:t>
    </w:r>
    <w:r w:rsidRPr="00AE7DC8">
      <w:rPr>
        <w:rFonts w:ascii="Times New Roman" w:eastAsia="Times New Roman" w:hAnsi="Times New Roman" w:cs="Times New Roman"/>
        <w:sz w:val="20"/>
        <w:szCs w:val="20"/>
      </w:rPr>
      <w:t>)</w:t>
    </w:r>
  </w:p>
  <w:p w14:paraId="72E70395" w14:textId="77777777" w:rsidR="008E7E0A" w:rsidRPr="00AE7DC8" w:rsidRDefault="00000000" w:rsidP="00474331">
    <w:pPr>
      <w:tabs>
        <w:tab w:val="center" w:pos="4153"/>
        <w:tab w:val="right" w:pos="8306"/>
      </w:tabs>
      <w:spacing w:after="0" w:line="240" w:lineRule="auto"/>
      <w:jc w:val="center"/>
      <w:rPr>
        <w:rFonts w:ascii="Times New Roman" w:eastAsia="Times New Roman" w:hAnsi="Times New Roman" w:cs="Times New Roman"/>
        <w:sz w:val="20"/>
        <w:szCs w:val="24"/>
      </w:rPr>
    </w:pPr>
    <w:r w:rsidRPr="00AE7DC8">
      <w:rPr>
        <w:rFonts w:ascii="Times New Roman" w:eastAsia="Times New Roman" w:hAnsi="Times New Roman" w:cs="Times New Roman"/>
        <w:sz w:val="20"/>
        <w:szCs w:val="24"/>
      </w:rPr>
      <w:t>N O L I K U M S</w:t>
    </w:r>
  </w:p>
  <w:p w14:paraId="2381645D" w14:textId="77777777" w:rsidR="008E7E0A" w:rsidRPr="00AE7DC8" w:rsidRDefault="008E7E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E7C8968C"/>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lvl>
    <w:lvl w:ilvl="2">
      <w:start w:val="1"/>
      <w:numFmt w:val="decimal"/>
      <w:lvlText w:val="%1.%2.%3."/>
      <w:lvlJc w:val="left"/>
      <w:pPr>
        <w:tabs>
          <w:tab w:val="num" w:pos="0"/>
        </w:tabs>
        <w:ind w:left="1800" w:hanging="720"/>
      </w:pPr>
      <w:rPr>
        <w:b/>
        <w:color w:val="000000" w:themeColor="text1"/>
      </w:r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15:restartNumberingAfterBreak="0">
    <w:nsid w:val="067A158D"/>
    <w:multiLevelType w:val="multilevel"/>
    <w:tmpl w:val="E7C8968C"/>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lvl>
    <w:lvl w:ilvl="2">
      <w:start w:val="1"/>
      <w:numFmt w:val="decimal"/>
      <w:lvlText w:val="%1.%2.%3."/>
      <w:lvlJc w:val="left"/>
      <w:pPr>
        <w:tabs>
          <w:tab w:val="num" w:pos="0"/>
        </w:tabs>
        <w:ind w:left="1800" w:hanging="720"/>
      </w:pPr>
      <w:rPr>
        <w:b/>
        <w:color w:val="000000" w:themeColor="text1"/>
      </w:r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2" w15:restartNumberingAfterBreak="0">
    <w:nsid w:val="086662A3"/>
    <w:multiLevelType w:val="multilevel"/>
    <w:tmpl w:val="0BDC5A6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i w:val="0"/>
        <w:iCs/>
        <w:color w:val="000000" w:themeColor="text1"/>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B88051C"/>
    <w:multiLevelType w:val="multilevel"/>
    <w:tmpl w:val="B61CF4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8E4194"/>
    <w:multiLevelType w:val="multilevel"/>
    <w:tmpl w:val="3F201A6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3C09F1"/>
    <w:multiLevelType w:val="multilevel"/>
    <w:tmpl w:val="781C2F1A"/>
    <w:lvl w:ilvl="0">
      <w:start w:val="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BEE0EB8"/>
    <w:multiLevelType w:val="multilevel"/>
    <w:tmpl w:val="98100CDE"/>
    <w:lvl w:ilvl="0">
      <w:start w:val="1"/>
      <w:numFmt w:val="decimal"/>
      <w:lvlText w:val="%1"/>
      <w:lvlJc w:val="left"/>
      <w:pPr>
        <w:ind w:left="480" w:hanging="480"/>
      </w:pPr>
      <w:rPr>
        <w:rFonts w:eastAsiaTheme="minorHAnsi" w:hint="default"/>
        <w:b/>
      </w:rPr>
    </w:lvl>
    <w:lvl w:ilvl="1">
      <w:start w:val="7"/>
      <w:numFmt w:val="decimal"/>
      <w:lvlText w:val="%1.%2"/>
      <w:lvlJc w:val="left"/>
      <w:pPr>
        <w:ind w:left="690" w:hanging="480"/>
      </w:pPr>
      <w:rPr>
        <w:rFonts w:eastAsiaTheme="minorHAnsi" w:hint="default"/>
        <w:b/>
      </w:rPr>
    </w:lvl>
    <w:lvl w:ilvl="2">
      <w:start w:val="1"/>
      <w:numFmt w:val="decimal"/>
      <w:lvlText w:val="%1.%2.%3"/>
      <w:lvlJc w:val="left"/>
      <w:pPr>
        <w:ind w:left="1140" w:hanging="720"/>
      </w:pPr>
      <w:rPr>
        <w:rFonts w:eastAsiaTheme="minorHAnsi" w:hint="default"/>
        <w:b/>
      </w:rPr>
    </w:lvl>
    <w:lvl w:ilvl="3">
      <w:start w:val="1"/>
      <w:numFmt w:val="decimal"/>
      <w:lvlText w:val="%1.%2.%3.%4"/>
      <w:lvlJc w:val="left"/>
      <w:pPr>
        <w:ind w:left="1350" w:hanging="720"/>
      </w:pPr>
      <w:rPr>
        <w:rFonts w:eastAsiaTheme="minorHAnsi" w:hint="default"/>
        <w:b/>
      </w:rPr>
    </w:lvl>
    <w:lvl w:ilvl="4">
      <w:start w:val="1"/>
      <w:numFmt w:val="decimal"/>
      <w:lvlText w:val="%1.%2.%3.%4.%5"/>
      <w:lvlJc w:val="left"/>
      <w:pPr>
        <w:ind w:left="1920" w:hanging="1080"/>
      </w:pPr>
      <w:rPr>
        <w:rFonts w:eastAsiaTheme="minorHAnsi" w:hint="default"/>
        <w:b/>
      </w:rPr>
    </w:lvl>
    <w:lvl w:ilvl="5">
      <w:start w:val="1"/>
      <w:numFmt w:val="decimal"/>
      <w:lvlText w:val="%1.%2.%3.%4.%5.%6"/>
      <w:lvlJc w:val="left"/>
      <w:pPr>
        <w:ind w:left="2130" w:hanging="1080"/>
      </w:pPr>
      <w:rPr>
        <w:rFonts w:eastAsiaTheme="minorHAnsi" w:hint="default"/>
        <w:b/>
      </w:rPr>
    </w:lvl>
    <w:lvl w:ilvl="6">
      <w:start w:val="1"/>
      <w:numFmt w:val="decimal"/>
      <w:lvlText w:val="%1.%2.%3.%4.%5.%6.%7"/>
      <w:lvlJc w:val="left"/>
      <w:pPr>
        <w:ind w:left="2700" w:hanging="1440"/>
      </w:pPr>
      <w:rPr>
        <w:rFonts w:eastAsiaTheme="minorHAnsi" w:hint="default"/>
        <w:b/>
      </w:rPr>
    </w:lvl>
    <w:lvl w:ilvl="7">
      <w:start w:val="1"/>
      <w:numFmt w:val="decimal"/>
      <w:lvlText w:val="%1.%2.%3.%4.%5.%6.%7.%8"/>
      <w:lvlJc w:val="left"/>
      <w:pPr>
        <w:ind w:left="2910" w:hanging="1440"/>
      </w:pPr>
      <w:rPr>
        <w:rFonts w:eastAsiaTheme="minorHAnsi" w:hint="default"/>
        <w:b/>
      </w:rPr>
    </w:lvl>
    <w:lvl w:ilvl="8">
      <w:start w:val="1"/>
      <w:numFmt w:val="decimal"/>
      <w:lvlText w:val="%1.%2.%3.%4.%5.%6.%7.%8.%9"/>
      <w:lvlJc w:val="left"/>
      <w:pPr>
        <w:ind w:left="3480" w:hanging="1800"/>
      </w:pPr>
      <w:rPr>
        <w:rFonts w:eastAsiaTheme="minorHAnsi" w:hint="default"/>
        <w:b/>
      </w:rPr>
    </w:lvl>
  </w:abstractNum>
  <w:abstractNum w:abstractNumId="7" w15:restartNumberingAfterBreak="0">
    <w:nsid w:val="30654D45"/>
    <w:multiLevelType w:val="multilevel"/>
    <w:tmpl w:val="0922E28A"/>
    <w:lvl w:ilvl="0">
      <w:start w:val="1"/>
      <w:numFmt w:val="decimal"/>
      <w:lvlText w:val="%1."/>
      <w:lvlJc w:val="left"/>
      <w:pPr>
        <w:ind w:left="420" w:hanging="420"/>
      </w:pPr>
      <w:rPr>
        <w:rFonts w:cs="Times New Roman" w:hint="default"/>
        <w:b/>
      </w:rPr>
    </w:lvl>
    <w:lvl w:ilvl="1">
      <w:start w:val="1"/>
      <w:numFmt w:val="decimal"/>
      <w:lvlText w:val="%1.%2."/>
      <w:lvlJc w:val="left"/>
      <w:pPr>
        <w:ind w:left="420" w:hanging="420"/>
      </w:pPr>
      <w:rPr>
        <w:rFonts w:cs="Times New Roman" w:hint="default"/>
        <w:b/>
        <w:color w:val="auto"/>
      </w:rPr>
    </w:lvl>
    <w:lvl w:ilvl="2">
      <w:start w:val="1"/>
      <w:numFmt w:val="decimal"/>
      <w:lvlText w:val="%1.%2.%3."/>
      <w:lvlJc w:val="left"/>
      <w:pPr>
        <w:ind w:left="720" w:hanging="720"/>
      </w:pPr>
      <w:rPr>
        <w:rFonts w:cs="Times New Roman" w:hint="default"/>
        <w:b/>
        <w:bCs w:val="0"/>
        <w:sz w:val="24"/>
      </w:rPr>
    </w:lvl>
    <w:lvl w:ilvl="3">
      <w:start w:val="1"/>
      <w:numFmt w:val="decimal"/>
      <w:lvlText w:val="%1.%2.%3.%4."/>
      <w:lvlJc w:val="left"/>
      <w:pPr>
        <w:ind w:left="720" w:hanging="720"/>
      </w:pPr>
      <w:rPr>
        <w:rFonts w:cs="Times New Roman" w:hint="default"/>
        <w:b/>
        <w:bCs w:val="0"/>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31292884"/>
    <w:multiLevelType w:val="multilevel"/>
    <w:tmpl w:val="BD4EDB82"/>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4961B6F"/>
    <w:multiLevelType w:val="multilevel"/>
    <w:tmpl w:val="E8ACA46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5872746"/>
    <w:multiLevelType w:val="multilevel"/>
    <w:tmpl w:val="AE12825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69C2C36"/>
    <w:multiLevelType w:val="multilevel"/>
    <w:tmpl w:val="116257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671205"/>
    <w:multiLevelType w:val="hybridMultilevel"/>
    <w:tmpl w:val="38D843E2"/>
    <w:lvl w:ilvl="0" w:tplc="BA8ACAF6">
      <w:start w:val="1"/>
      <w:numFmt w:val="decimal"/>
      <w:lvlText w:val="%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9007621"/>
    <w:multiLevelType w:val="multilevel"/>
    <w:tmpl w:val="838AA37E"/>
    <w:lvl w:ilvl="0">
      <w:start w:val="2"/>
      <w:numFmt w:val="decimal"/>
      <w:lvlText w:val="%1."/>
      <w:lvlJc w:val="left"/>
      <w:pPr>
        <w:ind w:left="540" w:hanging="540"/>
      </w:pPr>
      <w:rPr>
        <w:rFonts w:eastAsia="Times New Roman" w:hint="default"/>
        <w:b w:val="0"/>
      </w:rPr>
    </w:lvl>
    <w:lvl w:ilvl="1">
      <w:start w:val="4"/>
      <w:numFmt w:val="decimal"/>
      <w:lvlText w:val="%1.%2."/>
      <w:lvlJc w:val="left"/>
      <w:pPr>
        <w:ind w:left="810" w:hanging="540"/>
      </w:pPr>
      <w:rPr>
        <w:rFonts w:eastAsia="Times New Roman" w:hint="default"/>
        <w:b w:val="0"/>
      </w:rPr>
    </w:lvl>
    <w:lvl w:ilvl="2">
      <w:start w:val="1"/>
      <w:numFmt w:val="decimal"/>
      <w:lvlText w:val="%1.%2.%3."/>
      <w:lvlJc w:val="left"/>
      <w:pPr>
        <w:ind w:left="1260" w:hanging="720"/>
      </w:pPr>
      <w:rPr>
        <w:rFonts w:eastAsia="Times New Roman" w:hint="default"/>
        <w:b/>
        <w:bCs w:val="0"/>
      </w:rPr>
    </w:lvl>
    <w:lvl w:ilvl="3">
      <w:start w:val="1"/>
      <w:numFmt w:val="decimal"/>
      <w:lvlText w:val="%1.%2.%3.%4."/>
      <w:lvlJc w:val="left"/>
      <w:pPr>
        <w:ind w:left="2988" w:hanging="720"/>
      </w:pPr>
      <w:rPr>
        <w:rFonts w:eastAsia="Times New Roman" w:hint="default"/>
        <w:b/>
        <w:bCs w:val="0"/>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14" w15:restartNumberingAfterBreak="0">
    <w:nsid w:val="39F11FD9"/>
    <w:multiLevelType w:val="multilevel"/>
    <w:tmpl w:val="4A88BF3C"/>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5DA7DE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AB30BB4"/>
    <w:multiLevelType w:val="multilevel"/>
    <w:tmpl w:val="C9E276D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i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0BA396E"/>
    <w:multiLevelType w:val="multilevel"/>
    <w:tmpl w:val="403EF6E2"/>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color w:val="auto"/>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1851505"/>
    <w:multiLevelType w:val="multilevel"/>
    <w:tmpl w:val="8886E7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FA80BF1"/>
    <w:multiLevelType w:val="multilevel"/>
    <w:tmpl w:val="31C6EC2A"/>
    <w:lvl w:ilvl="0">
      <w:start w:val="7"/>
      <w:numFmt w:val="decimal"/>
      <w:lvlText w:val="%1."/>
      <w:lvlJc w:val="left"/>
      <w:pPr>
        <w:ind w:left="360" w:hanging="360"/>
      </w:pPr>
      <w:rPr>
        <w:rFonts w:eastAsiaTheme="minorHAnsi" w:hint="default"/>
        <w:b/>
        <w:color w:val="auto"/>
      </w:rPr>
    </w:lvl>
    <w:lvl w:ilvl="1">
      <w:start w:val="1"/>
      <w:numFmt w:val="decimal"/>
      <w:lvlText w:val="%1.%2."/>
      <w:lvlJc w:val="left"/>
      <w:pPr>
        <w:ind w:left="1080" w:hanging="360"/>
      </w:pPr>
      <w:rPr>
        <w:rFonts w:eastAsiaTheme="minorHAnsi" w:hint="default"/>
        <w:b/>
        <w:color w:val="auto"/>
      </w:rPr>
    </w:lvl>
    <w:lvl w:ilvl="2">
      <w:start w:val="1"/>
      <w:numFmt w:val="decimal"/>
      <w:lvlText w:val="%1.%2.%3."/>
      <w:lvlJc w:val="left"/>
      <w:pPr>
        <w:ind w:left="2160" w:hanging="720"/>
      </w:pPr>
      <w:rPr>
        <w:rFonts w:eastAsiaTheme="minorHAnsi" w:hint="default"/>
        <w:b/>
        <w:i w:val="0"/>
        <w:color w:val="auto"/>
      </w:rPr>
    </w:lvl>
    <w:lvl w:ilvl="3">
      <w:start w:val="1"/>
      <w:numFmt w:val="decimal"/>
      <w:lvlText w:val="%1.%2.%3.%4."/>
      <w:lvlJc w:val="left"/>
      <w:pPr>
        <w:ind w:left="1170" w:hanging="720"/>
      </w:pPr>
      <w:rPr>
        <w:rFonts w:eastAsiaTheme="minorHAnsi" w:hint="default"/>
        <w:b/>
        <w:color w:val="auto"/>
      </w:rPr>
    </w:lvl>
    <w:lvl w:ilvl="4">
      <w:start w:val="1"/>
      <w:numFmt w:val="decimal"/>
      <w:lvlText w:val="%1.%2.%3.%4.%5."/>
      <w:lvlJc w:val="left"/>
      <w:pPr>
        <w:ind w:left="3960" w:hanging="1080"/>
      </w:pPr>
      <w:rPr>
        <w:rFonts w:eastAsiaTheme="minorHAnsi" w:hint="default"/>
        <w:b/>
        <w:color w:val="auto"/>
      </w:rPr>
    </w:lvl>
    <w:lvl w:ilvl="5">
      <w:start w:val="1"/>
      <w:numFmt w:val="decimal"/>
      <w:lvlText w:val="%1.%2.%3.%4.%5.%6."/>
      <w:lvlJc w:val="left"/>
      <w:pPr>
        <w:ind w:left="4680" w:hanging="1080"/>
      </w:pPr>
      <w:rPr>
        <w:rFonts w:eastAsiaTheme="minorHAnsi" w:hint="default"/>
        <w:b/>
        <w:color w:val="auto"/>
      </w:rPr>
    </w:lvl>
    <w:lvl w:ilvl="6">
      <w:start w:val="1"/>
      <w:numFmt w:val="decimal"/>
      <w:lvlText w:val="%1.%2.%3.%4.%5.%6.%7."/>
      <w:lvlJc w:val="left"/>
      <w:pPr>
        <w:ind w:left="5760" w:hanging="1440"/>
      </w:pPr>
      <w:rPr>
        <w:rFonts w:eastAsiaTheme="minorHAnsi" w:hint="default"/>
        <w:b/>
        <w:color w:val="auto"/>
      </w:rPr>
    </w:lvl>
    <w:lvl w:ilvl="7">
      <w:start w:val="1"/>
      <w:numFmt w:val="decimal"/>
      <w:lvlText w:val="%1.%2.%3.%4.%5.%6.%7.%8."/>
      <w:lvlJc w:val="left"/>
      <w:pPr>
        <w:ind w:left="6480" w:hanging="1440"/>
      </w:pPr>
      <w:rPr>
        <w:rFonts w:eastAsiaTheme="minorHAnsi" w:hint="default"/>
        <w:b/>
        <w:color w:val="auto"/>
      </w:rPr>
    </w:lvl>
    <w:lvl w:ilvl="8">
      <w:start w:val="1"/>
      <w:numFmt w:val="decimal"/>
      <w:lvlText w:val="%1.%2.%3.%4.%5.%6.%7.%8.%9."/>
      <w:lvlJc w:val="left"/>
      <w:pPr>
        <w:ind w:left="7560" w:hanging="1800"/>
      </w:pPr>
      <w:rPr>
        <w:rFonts w:eastAsiaTheme="minorHAnsi" w:hint="default"/>
        <w:b/>
        <w:color w:val="auto"/>
      </w:rPr>
    </w:lvl>
  </w:abstractNum>
  <w:abstractNum w:abstractNumId="20" w15:restartNumberingAfterBreak="0">
    <w:nsid w:val="5FCB3015"/>
    <w:multiLevelType w:val="multilevel"/>
    <w:tmpl w:val="43961BEA"/>
    <w:lvl w:ilvl="0">
      <w:start w:val="9"/>
      <w:numFmt w:val="decimal"/>
      <w:lvlText w:val="%1."/>
      <w:lvlJc w:val="left"/>
      <w:pPr>
        <w:ind w:left="360" w:hanging="360"/>
      </w:pPr>
      <w:rPr>
        <w:rFonts w:hint="default"/>
        <w:b w:val="0"/>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1" w15:restartNumberingAfterBreak="0">
    <w:nsid w:val="76210F71"/>
    <w:multiLevelType w:val="multilevel"/>
    <w:tmpl w:val="48986C40"/>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16cid:durableId="1454250184">
    <w:abstractNumId w:val="17"/>
  </w:num>
  <w:num w:numId="2" w16cid:durableId="1788810348">
    <w:abstractNumId w:val="0"/>
  </w:num>
  <w:num w:numId="3" w16cid:durableId="550969939">
    <w:abstractNumId w:val="4"/>
  </w:num>
  <w:num w:numId="4" w16cid:durableId="41442123">
    <w:abstractNumId w:val="13"/>
  </w:num>
  <w:num w:numId="5" w16cid:durableId="535897804">
    <w:abstractNumId w:val="11"/>
  </w:num>
  <w:num w:numId="6" w16cid:durableId="144857902">
    <w:abstractNumId w:val="8"/>
  </w:num>
  <w:num w:numId="7" w16cid:durableId="892889311">
    <w:abstractNumId w:val="3"/>
  </w:num>
  <w:num w:numId="8" w16cid:durableId="2109426527">
    <w:abstractNumId w:val="18"/>
  </w:num>
  <w:num w:numId="9" w16cid:durableId="1006058886">
    <w:abstractNumId w:val="2"/>
  </w:num>
  <w:num w:numId="10" w16cid:durableId="184052600">
    <w:abstractNumId w:val="12"/>
  </w:num>
  <w:num w:numId="11" w16cid:durableId="722370445">
    <w:abstractNumId w:val="16"/>
  </w:num>
  <w:num w:numId="12" w16cid:durableId="629171748">
    <w:abstractNumId w:val="10"/>
  </w:num>
  <w:num w:numId="13" w16cid:durableId="1255632557">
    <w:abstractNumId w:val="20"/>
  </w:num>
  <w:num w:numId="14" w16cid:durableId="756753562">
    <w:abstractNumId w:val="14"/>
  </w:num>
  <w:num w:numId="15" w16cid:durableId="68625203">
    <w:abstractNumId w:val="19"/>
  </w:num>
  <w:num w:numId="16" w16cid:durableId="1787888764">
    <w:abstractNumId w:val="7"/>
  </w:num>
  <w:num w:numId="17" w16cid:durableId="125783162">
    <w:abstractNumId w:val="21"/>
  </w:num>
  <w:num w:numId="18" w16cid:durableId="1254775918">
    <w:abstractNumId w:val="9"/>
  </w:num>
  <w:num w:numId="19" w16cid:durableId="1632440544">
    <w:abstractNumId w:val="5"/>
  </w:num>
  <w:num w:numId="20" w16cid:durableId="1855074050">
    <w:abstractNumId w:val="6"/>
  </w:num>
  <w:num w:numId="21" w16cid:durableId="1805469406">
    <w:abstractNumId w:val="15"/>
  </w:num>
  <w:num w:numId="22" w16cid:durableId="20003829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0D5"/>
    <w:rsid w:val="0000032D"/>
    <w:rsid w:val="00000EF3"/>
    <w:rsid w:val="00003FDF"/>
    <w:rsid w:val="000146D9"/>
    <w:rsid w:val="00025187"/>
    <w:rsid w:val="000256D5"/>
    <w:rsid w:val="00025DBC"/>
    <w:rsid w:val="0004647F"/>
    <w:rsid w:val="000579AA"/>
    <w:rsid w:val="00057D64"/>
    <w:rsid w:val="0009456C"/>
    <w:rsid w:val="000A7001"/>
    <w:rsid w:val="000B09E0"/>
    <w:rsid w:val="000C3224"/>
    <w:rsid w:val="000D21C8"/>
    <w:rsid w:val="000F60D4"/>
    <w:rsid w:val="000F6CC1"/>
    <w:rsid w:val="00102CC4"/>
    <w:rsid w:val="0010313B"/>
    <w:rsid w:val="00110004"/>
    <w:rsid w:val="00111A53"/>
    <w:rsid w:val="00113B74"/>
    <w:rsid w:val="001171AD"/>
    <w:rsid w:val="00124D5F"/>
    <w:rsid w:val="001262E4"/>
    <w:rsid w:val="00143D29"/>
    <w:rsid w:val="00153A37"/>
    <w:rsid w:val="00176B36"/>
    <w:rsid w:val="00177911"/>
    <w:rsid w:val="00183631"/>
    <w:rsid w:val="00193140"/>
    <w:rsid w:val="001A0C88"/>
    <w:rsid w:val="001A1DCF"/>
    <w:rsid w:val="001B0637"/>
    <w:rsid w:val="001F475B"/>
    <w:rsid w:val="00200DF6"/>
    <w:rsid w:val="00203C0D"/>
    <w:rsid w:val="00207FBF"/>
    <w:rsid w:val="002156AD"/>
    <w:rsid w:val="00233FBB"/>
    <w:rsid w:val="00254F1E"/>
    <w:rsid w:val="002617A8"/>
    <w:rsid w:val="00264AB6"/>
    <w:rsid w:val="00265EAF"/>
    <w:rsid w:val="00265EE4"/>
    <w:rsid w:val="00266D21"/>
    <w:rsid w:val="00284E7A"/>
    <w:rsid w:val="0029428F"/>
    <w:rsid w:val="002A23B0"/>
    <w:rsid w:val="002D791F"/>
    <w:rsid w:val="002D7E27"/>
    <w:rsid w:val="003008DE"/>
    <w:rsid w:val="00302B13"/>
    <w:rsid w:val="00311565"/>
    <w:rsid w:val="00350C85"/>
    <w:rsid w:val="0036187C"/>
    <w:rsid w:val="00370A17"/>
    <w:rsid w:val="00372348"/>
    <w:rsid w:val="003749EF"/>
    <w:rsid w:val="00382991"/>
    <w:rsid w:val="00394004"/>
    <w:rsid w:val="003B080A"/>
    <w:rsid w:val="003B203D"/>
    <w:rsid w:val="003C3F07"/>
    <w:rsid w:val="003C4A22"/>
    <w:rsid w:val="003C5EF5"/>
    <w:rsid w:val="003D2CD9"/>
    <w:rsid w:val="003F05AA"/>
    <w:rsid w:val="00416DDE"/>
    <w:rsid w:val="00423487"/>
    <w:rsid w:val="0045157A"/>
    <w:rsid w:val="00457F35"/>
    <w:rsid w:val="00463881"/>
    <w:rsid w:val="004650D7"/>
    <w:rsid w:val="00472B34"/>
    <w:rsid w:val="004824AB"/>
    <w:rsid w:val="004838A7"/>
    <w:rsid w:val="004867B3"/>
    <w:rsid w:val="00491BC4"/>
    <w:rsid w:val="004A5E5E"/>
    <w:rsid w:val="004B5D93"/>
    <w:rsid w:val="004C4CA7"/>
    <w:rsid w:val="004D1B6C"/>
    <w:rsid w:val="004D63FB"/>
    <w:rsid w:val="004E3032"/>
    <w:rsid w:val="004E3D6A"/>
    <w:rsid w:val="004E5D8B"/>
    <w:rsid w:val="004F672B"/>
    <w:rsid w:val="005013DA"/>
    <w:rsid w:val="005057B9"/>
    <w:rsid w:val="005070EC"/>
    <w:rsid w:val="005071F1"/>
    <w:rsid w:val="00507802"/>
    <w:rsid w:val="0051186A"/>
    <w:rsid w:val="005152AB"/>
    <w:rsid w:val="00515FB9"/>
    <w:rsid w:val="00530AFD"/>
    <w:rsid w:val="005345CF"/>
    <w:rsid w:val="00547519"/>
    <w:rsid w:val="00554F36"/>
    <w:rsid w:val="00564965"/>
    <w:rsid w:val="0058411F"/>
    <w:rsid w:val="005D1FFB"/>
    <w:rsid w:val="005D685A"/>
    <w:rsid w:val="005E020B"/>
    <w:rsid w:val="005F066B"/>
    <w:rsid w:val="00621D9B"/>
    <w:rsid w:val="00640AE1"/>
    <w:rsid w:val="00641EC2"/>
    <w:rsid w:val="0067462A"/>
    <w:rsid w:val="0067546A"/>
    <w:rsid w:val="00675793"/>
    <w:rsid w:val="006913D1"/>
    <w:rsid w:val="00692E7D"/>
    <w:rsid w:val="006A53D8"/>
    <w:rsid w:val="006D1D1D"/>
    <w:rsid w:val="006E324C"/>
    <w:rsid w:val="006F7886"/>
    <w:rsid w:val="007025C8"/>
    <w:rsid w:val="0072174B"/>
    <w:rsid w:val="0073396E"/>
    <w:rsid w:val="00746420"/>
    <w:rsid w:val="00752F65"/>
    <w:rsid w:val="00767DE3"/>
    <w:rsid w:val="007719EE"/>
    <w:rsid w:val="00781A9B"/>
    <w:rsid w:val="00785934"/>
    <w:rsid w:val="007A10D5"/>
    <w:rsid w:val="007A3A50"/>
    <w:rsid w:val="007B22F0"/>
    <w:rsid w:val="007B3F0F"/>
    <w:rsid w:val="007C163B"/>
    <w:rsid w:val="007C2088"/>
    <w:rsid w:val="007C2EA3"/>
    <w:rsid w:val="007D2D50"/>
    <w:rsid w:val="007D4CBD"/>
    <w:rsid w:val="007E04A1"/>
    <w:rsid w:val="008009F7"/>
    <w:rsid w:val="00800B77"/>
    <w:rsid w:val="008102D4"/>
    <w:rsid w:val="00820FEB"/>
    <w:rsid w:val="008343F1"/>
    <w:rsid w:val="00837438"/>
    <w:rsid w:val="00841AE4"/>
    <w:rsid w:val="00844A0E"/>
    <w:rsid w:val="00845E81"/>
    <w:rsid w:val="008462CF"/>
    <w:rsid w:val="008818C0"/>
    <w:rsid w:val="0089592A"/>
    <w:rsid w:val="00897CCF"/>
    <w:rsid w:val="008A5190"/>
    <w:rsid w:val="008A5664"/>
    <w:rsid w:val="008A5EA7"/>
    <w:rsid w:val="008A74B9"/>
    <w:rsid w:val="008B53AE"/>
    <w:rsid w:val="008C4EDE"/>
    <w:rsid w:val="008D6422"/>
    <w:rsid w:val="008E0085"/>
    <w:rsid w:val="008E57D9"/>
    <w:rsid w:val="008E7E0A"/>
    <w:rsid w:val="008F743C"/>
    <w:rsid w:val="009052FA"/>
    <w:rsid w:val="0095531C"/>
    <w:rsid w:val="00963D8C"/>
    <w:rsid w:val="00964444"/>
    <w:rsid w:val="00987EDA"/>
    <w:rsid w:val="009907F4"/>
    <w:rsid w:val="009977AE"/>
    <w:rsid w:val="009A41FE"/>
    <w:rsid w:val="009A53AB"/>
    <w:rsid w:val="009A5C94"/>
    <w:rsid w:val="009B418D"/>
    <w:rsid w:val="009D2353"/>
    <w:rsid w:val="009D7DD6"/>
    <w:rsid w:val="009F52C4"/>
    <w:rsid w:val="00A04D6E"/>
    <w:rsid w:val="00A360CC"/>
    <w:rsid w:val="00A36A1E"/>
    <w:rsid w:val="00A55252"/>
    <w:rsid w:val="00A5587B"/>
    <w:rsid w:val="00A63097"/>
    <w:rsid w:val="00A63906"/>
    <w:rsid w:val="00A705DA"/>
    <w:rsid w:val="00A91723"/>
    <w:rsid w:val="00A948D8"/>
    <w:rsid w:val="00A95B80"/>
    <w:rsid w:val="00A95DEC"/>
    <w:rsid w:val="00AA4C57"/>
    <w:rsid w:val="00AA7027"/>
    <w:rsid w:val="00AA7F8B"/>
    <w:rsid w:val="00AD6688"/>
    <w:rsid w:val="00AD7BCA"/>
    <w:rsid w:val="00AE0F76"/>
    <w:rsid w:val="00AE2766"/>
    <w:rsid w:val="00AE7DC8"/>
    <w:rsid w:val="00AF0BC0"/>
    <w:rsid w:val="00B10DE0"/>
    <w:rsid w:val="00B1584E"/>
    <w:rsid w:val="00B24782"/>
    <w:rsid w:val="00B2636F"/>
    <w:rsid w:val="00B26E17"/>
    <w:rsid w:val="00B44C3C"/>
    <w:rsid w:val="00B60791"/>
    <w:rsid w:val="00B7645B"/>
    <w:rsid w:val="00B87CF7"/>
    <w:rsid w:val="00B90A08"/>
    <w:rsid w:val="00BB19CA"/>
    <w:rsid w:val="00BC7D38"/>
    <w:rsid w:val="00BC7FB2"/>
    <w:rsid w:val="00BD2049"/>
    <w:rsid w:val="00BD5480"/>
    <w:rsid w:val="00BE56F1"/>
    <w:rsid w:val="00BE7A01"/>
    <w:rsid w:val="00C15A6D"/>
    <w:rsid w:val="00C16CC8"/>
    <w:rsid w:val="00C279C1"/>
    <w:rsid w:val="00C32BA0"/>
    <w:rsid w:val="00C33BD4"/>
    <w:rsid w:val="00C407D5"/>
    <w:rsid w:val="00C45274"/>
    <w:rsid w:val="00C46FE8"/>
    <w:rsid w:val="00C6302A"/>
    <w:rsid w:val="00C63BE2"/>
    <w:rsid w:val="00C8170B"/>
    <w:rsid w:val="00C858DD"/>
    <w:rsid w:val="00C913A3"/>
    <w:rsid w:val="00CA06E4"/>
    <w:rsid w:val="00CA30E1"/>
    <w:rsid w:val="00CE1A83"/>
    <w:rsid w:val="00D260D7"/>
    <w:rsid w:val="00D26DB5"/>
    <w:rsid w:val="00D35C48"/>
    <w:rsid w:val="00D412B8"/>
    <w:rsid w:val="00D44540"/>
    <w:rsid w:val="00D62F93"/>
    <w:rsid w:val="00D818AB"/>
    <w:rsid w:val="00D84ACD"/>
    <w:rsid w:val="00D869E0"/>
    <w:rsid w:val="00D87F6D"/>
    <w:rsid w:val="00D93020"/>
    <w:rsid w:val="00DB569C"/>
    <w:rsid w:val="00DB60A0"/>
    <w:rsid w:val="00DC1D00"/>
    <w:rsid w:val="00DC3330"/>
    <w:rsid w:val="00DC4C0B"/>
    <w:rsid w:val="00DD2B93"/>
    <w:rsid w:val="00E07348"/>
    <w:rsid w:val="00E17640"/>
    <w:rsid w:val="00E24932"/>
    <w:rsid w:val="00E31062"/>
    <w:rsid w:val="00E34510"/>
    <w:rsid w:val="00E36642"/>
    <w:rsid w:val="00E702D0"/>
    <w:rsid w:val="00E70C38"/>
    <w:rsid w:val="00E77217"/>
    <w:rsid w:val="00E81CE8"/>
    <w:rsid w:val="00E9736C"/>
    <w:rsid w:val="00EA4477"/>
    <w:rsid w:val="00EA75EE"/>
    <w:rsid w:val="00EB0118"/>
    <w:rsid w:val="00EB0C6E"/>
    <w:rsid w:val="00EB7878"/>
    <w:rsid w:val="00EC5452"/>
    <w:rsid w:val="00EE111F"/>
    <w:rsid w:val="00EE610B"/>
    <w:rsid w:val="00F10EF0"/>
    <w:rsid w:val="00F15A6D"/>
    <w:rsid w:val="00F46ACF"/>
    <w:rsid w:val="00F8695D"/>
    <w:rsid w:val="00F9559F"/>
    <w:rsid w:val="00F9646A"/>
    <w:rsid w:val="00FB5777"/>
    <w:rsid w:val="00FC090D"/>
    <w:rsid w:val="00FE20F2"/>
    <w:rsid w:val="00FE2555"/>
    <w:rsid w:val="00FE63EE"/>
    <w:rsid w:val="00FF7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B40E0"/>
  <w15:chartTrackingRefBased/>
  <w15:docId w15:val="{D4F49615-AF01-4BE0-9094-942B35155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0D5"/>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10D5"/>
  </w:style>
  <w:style w:type="paragraph" w:styleId="Footer">
    <w:name w:val="footer"/>
    <w:basedOn w:val="Normal"/>
    <w:link w:val="FooterChar"/>
    <w:uiPriority w:val="99"/>
    <w:unhideWhenUsed/>
    <w:rsid w:val="007A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10D5"/>
  </w:style>
  <w:style w:type="table" w:customStyle="1" w:styleId="TableGrid2">
    <w:name w:val="Table Grid2"/>
    <w:basedOn w:val="TableNormal"/>
    <w:next w:val="TableGrid"/>
    <w:rsid w:val="007A10D5"/>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p,H&amp;P List Paragraph,Normal bullet 2,Bullet list,2,Saraksta rindkopa,Virsraksti,Saistīto dokumentu saraksts,Syle 1,PPS_Bullet,Colorful List - Accent 12,List Paragraph Red,Bullet EY,List Paragraph1,Table of contents numbered,Numurets"/>
    <w:basedOn w:val="Normal"/>
    <w:link w:val="ListParagraphChar"/>
    <w:qFormat/>
    <w:rsid w:val="007A10D5"/>
    <w:pPr>
      <w:ind w:left="720"/>
      <w:contextualSpacing/>
    </w:pPr>
  </w:style>
  <w:style w:type="table" w:styleId="TableGrid">
    <w:name w:val="Table Grid"/>
    <w:basedOn w:val="TableNormal"/>
    <w:uiPriority w:val="39"/>
    <w:rsid w:val="007A1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trip Char,H&amp;P List Paragraph Char,Normal bullet 2 Char,Bullet list Char,2 Char,Saraksta rindkopa Char,Virsraksti Char,Saistīto dokumentu saraksts Char,Syle 1 Char,PPS_Bullet Char,Colorful List - Accent 12 Char,Bullet EY Char"/>
    <w:link w:val="ListParagraph"/>
    <w:qFormat/>
    <w:locked/>
    <w:rsid w:val="00F10EF0"/>
  </w:style>
  <w:style w:type="character" w:styleId="Hyperlink">
    <w:name w:val="Hyperlink"/>
    <w:uiPriority w:val="99"/>
    <w:rsid w:val="00EE111F"/>
    <w:rPr>
      <w:color w:val="0000FF"/>
      <w:u w:val="single"/>
    </w:rPr>
  </w:style>
  <w:style w:type="table" w:customStyle="1" w:styleId="TableGrid1">
    <w:name w:val="Table Grid1"/>
    <w:basedOn w:val="TableNormal"/>
    <w:next w:val="TableGrid"/>
    <w:uiPriority w:val="39"/>
    <w:rsid w:val="00C15A6D"/>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070EC"/>
    <w:rPr>
      <w:sz w:val="16"/>
      <w:szCs w:val="16"/>
    </w:rPr>
  </w:style>
  <w:style w:type="paragraph" w:styleId="CommentText">
    <w:name w:val="annotation text"/>
    <w:basedOn w:val="Normal"/>
    <w:link w:val="CommentTextChar"/>
    <w:uiPriority w:val="99"/>
    <w:unhideWhenUsed/>
    <w:rsid w:val="005070EC"/>
    <w:pPr>
      <w:spacing w:line="240" w:lineRule="auto"/>
    </w:pPr>
    <w:rPr>
      <w:sz w:val="20"/>
      <w:szCs w:val="20"/>
    </w:rPr>
  </w:style>
  <w:style w:type="character" w:customStyle="1" w:styleId="CommentTextChar">
    <w:name w:val="Comment Text Char"/>
    <w:basedOn w:val="DefaultParagraphFont"/>
    <w:link w:val="CommentText"/>
    <w:uiPriority w:val="99"/>
    <w:rsid w:val="005070EC"/>
    <w:rPr>
      <w:sz w:val="20"/>
      <w:szCs w:val="20"/>
      <w:lang w:val="lv-LV"/>
    </w:rPr>
  </w:style>
  <w:style w:type="paragraph" w:styleId="CommentSubject">
    <w:name w:val="annotation subject"/>
    <w:basedOn w:val="CommentText"/>
    <w:next w:val="CommentText"/>
    <w:link w:val="CommentSubjectChar"/>
    <w:uiPriority w:val="99"/>
    <w:semiHidden/>
    <w:unhideWhenUsed/>
    <w:rsid w:val="005070EC"/>
    <w:rPr>
      <w:b/>
      <w:bCs/>
    </w:rPr>
  </w:style>
  <w:style w:type="character" w:customStyle="1" w:styleId="CommentSubjectChar">
    <w:name w:val="Comment Subject Char"/>
    <w:basedOn w:val="CommentTextChar"/>
    <w:link w:val="CommentSubject"/>
    <w:uiPriority w:val="99"/>
    <w:semiHidden/>
    <w:rsid w:val="005070EC"/>
    <w:rPr>
      <w:b/>
      <w:bCs/>
      <w:sz w:val="20"/>
      <w:szCs w:val="20"/>
      <w:lang w:val="lv-LV"/>
    </w:rPr>
  </w:style>
  <w:style w:type="character" w:styleId="FollowedHyperlink">
    <w:name w:val="FollowedHyperlink"/>
    <w:basedOn w:val="DefaultParagraphFont"/>
    <w:uiPriority w:val="99"/>
    <w:semiHidden/>
    <w:unhideWhenUsed/>
    <w:rsid w:val="00176B36"/>
    <w:rPr>
      <w:color w:val="954F72" w:themeColor="followedHyperlink"/>
      <w:u w:val="single"/>
    </w:rPr>
  </w:style>
  <w:style w:type="character" w:styleId="UnresolvedMention">
    <w:name w:val="Unresolved Mention"/>
    <w:basedOn w:val="DefaultParagraphFont"/>
    <w:uiPriority w:val="99"/>
    <w:semiHidden/>
    <w:unhideWhenUsed/>
    <w:rsid w:val="002617A8"/>
    <w:rPr>
      <w:color w:val="605E5C"/>
      <w:shd w:val="clear" w:color="auto" w:fill="E1DFDD"/>
    </w:rPr>
  </w:style>
  <w:style w:type="character" w:customStyle="1" w:styleId="normaltextrun">
    <w:name w:val="normaltextrun"/>
    <w:basedOn w:val="DefaultParagraphFont"/>
    <w:rsid w:val="00DC3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s@lu.lv" TargetMode="External"/><Relationship Id="rId13" Type="http://schemas.openxmlformats.org/officeDocument/2006/relationships/hyperlink" Target="http://www.iub.gov.lv" TargetMode="External"/><Relationship Id="rId18" Type="http://schemas.openxmlformats.org/officeDocument/2006/relationships/hyperlink" Target="https://www.eis.gov.lv/EKEIS/Supplier/Organizer/102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espd.eis.gov.lv" TargetMode="External"/><Relationship Id="rId7" Type="http://schemas.openxmlformats.org/officeDocument/2006/relationships/image" Target="media/image1.png"/><Relationship Id="rId12" Type="http://schemas.openxmlformats.org/officeDocument/2006/relationships/hyperlink" Target="https://www.eis.gov.lv/EKEIS/Supplier/Organizer/1020" TargetMode="External"/><Relationship Id="rId17" Type="http://schemas.openxmlformats.org/officeDocument/2006/relationships/hyperlink" Target="https://www.eis.gov.lv/EIS/Publications/PublicationView.aspx?PublicationId=883"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is.gov.lv/EKEIS/Supplier/Organizer/1020" TargetMode="External"/><Relationship Id="rId20" Type="http://schemas.openxmlformats.org/officeDocument/2006/relationships/hyperlink" Target="https://www.eis.gov.lv/EKEIS/Supplier/Organizer/1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ub.gov.lv"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eis.gov.lv/EKEIS/Supplier/Organizer/1020" TargetMode="External"/><Relationship Id="rId23" Type="http://schemas.openxmlformats.org/officeDocument/2006/relationships/hyperlink" Target="https://likumi.lv/ta/id/287760" TargetMode="External"/><Relationship Id="rId10" Type="http://schemas.openxmlformats.org/officeDocument/2006/relationships/hyperlink" Target="https://www.eis.gov.lv/EKEIS/Supplier/Organizer/1020" TargetMode="External"/><Relationship Id="rId19" Type="http://schemas.openxmlformats.org/officeDocument/2006/relationships/hyperlink" Target="http://www.eis.gov.lv" TargetMode="External"/><Relationship Id="rId4" Type="http://schemas.openxmlformats.org/officeDocument/2006/relationships/webSettings" Target="webSettings.xml"/><Relationship Id="rId9" Type="http://schemas.openxmlformats.org/officeDocument/2006/relationships/hyperlink" Target="https://www.eis.gov.lv/EKEIS/Supplier/Organizer/1020" TargetMode="External"/><Relationship Id="rId14" Type="http://schemas.openxmlformats.org/officeDocument/2006/relationships/hyperlink" Target="https://www.eis.gov.lv/EKEIS/Supplier/Organizer/1020" TargetMode="External"/><Relationship Id="rId22" Type="http://schemas.openxmlformats.org/officeDocument/2006/relationships/hyperlink" Target="https://likumi.lv/ta/id/28776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16</Pages>
  <Words>23670</Words>
  <Characters>13493</Characters>
  <Application>Microsoft Office Word</Application>
  <DocSecurity>0</DocSecurity>
  <Lines>112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Puķe</dc:creator>
  <cp:keywords/>
  <dc:description/>
  <cp:lastModifiedBy>Jūlija Nikiforova</cp:lastModifiedBy>
  <cp:revision>9</cp:revision>
  <cp:lastPrinted>2024-05-28T12:11:00Z</cp:lastPrinted>
  <dcterms:created xsi:type="dcterms:W3CDTF">2026-05-14T08:06:00Z</dcterms:created>
  <dcterms:modified xsi:type="dcterms:W3CDTF">2026-07-02T17:01:00Z</dcterms:modified>
</cp:coreProperties>
</file>