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7B60F" w14:textId="77777777" w:rsidR="004F68EF" w:rsidRPr="005B491F" w:rsidRDefault="004F68EF" w:rsidP="00053A7D">
      <w:pPr>
        <w:spacing w:after="0" w:line="240" w:lineRule="auto"/>
        <w:ind w:right="57"/>
        <w:jc w:val="right"/>
        <w:rPr>
          <w:rFonts w:ascii="Times New Roman" w:eastAsia="Times New Roman" w:hAnsi="Times New Roman" w:cs="Times New Roman"/>
          <w:b/>
        </w:rPr>
      </w:pPr>
      <w:r w:rsidRPr="005B491F">
        <w:rPr>
          <w:rFonts w:ascii="Times New Roman" w:eastAsia="Times New Roman" w:hAnsi="Times New Roman" w:cs="Times New Roman"/>
          <w:b/>
        </w:rPr>
        <w:t>APSTIPRINĀTS</w:t>
      </w:r>
    </w:p>
    <w:p w14:paraId="09A05BC8" w14:textId="77777777" w:rsidR="004F68EF" w:rsidRPr="00751D29" w:rsidRDefault="004F68EF" w:rsidP="00793065">
      <w:pPr>
        <w:spacing w:after="0" w:line="240" w:lineRule="auto"/>
        <w:ind w:left="-567" w:right="57"/>
        <w:jc w:val="right"/>
        <w:rPr>
          <w:rFonts w:ascii="Times New Roman" w:eastAsia="Times New Roman" w:hAnsi="Times New Roman" w:cs="Times New Roman"/>
        </w:rPr>
      </w:pPr>
      <w:r w:rsidRPr="00751D29">
        <w:rPr>
          <w:rFonts w:ascii="Times New Roman" w:eastAsia="Times New Roman" w:hAnsi="Times New Roman" w:cs="Times New Roman"/>
        </w:rPr>
        <w:t>Dobeles novada pašvaldības</w:t>
      </w:r>
    </w:p>
    <w:p w14:paraId="67EDC4B8" w14:textId="77777777" w:rsidR="004F68EF" w:rsidRPr="00751D29" w:rsidRDefault="004F68EF" w:rsidP="00793065">
      <w:pPr>
        <w:spacing w:after="0" w:line="240" w:lineRule="auto"/>
        <w:ind w:left="-567" w:right="57"/>
        <w:jc w:val="right"/>
        <w:rPr>
          <w:rFonts w:ascii="Times New Roman" w:eastAsia="Times New Roman" w:hAnsi="Times New Roman" w:cs="Times New Roman"/>
          <w:i/>
        </w:rPr>
      </w:pPr>
      <w:r w:rsidRPr="00751D29">
        <w:rPr>
          <w:rFonts w:ascii="Times New Roman" w:eastAsia="Times New Roman" w:hAnsi="Times New Roman" w:cs="Times New Roman"/>
        </w:rPr>
        <w:t>iepirkuma komisijas</w:t>
      </w:r>
    </w:p>
    <w:p w14:paraId="27A0C879" w14:textId="162086BF" w:rsidR="004F68EF" w:rsidRPr="00751D29" w:rsidRDefault="00CB182C" w:rsidP="00793065">
      <w:pPr>
        <w:spacing w:after="0" w:line="240" w:lineRule="auto"/>
        <w:ind w:left="-567" w:right="57"/>
        <w:jc w:val="right"/>
        <w:rPr>
          <w:rFonts w:ascii="Times New Roman" w:eastAsia="Times New Roman" w:hAnsi="Times New Roman" w:cs="Times New Roman"/>
        </w:rPr>
      </w:pPr>
      <w:r w:rsidRPr="00751D29">
        <w:rPr>
          <w:rFonts w:ascii="Times New Roman" w:eastAsia="Times New Roman" w:hAnsi="Times New Roman" w:cs="Times New Roman"/>
        </w:rPr>
        <w:t>202</w:t>
      </w:r>
      <w:r w:rsidR="00CF426C" w:rsidRPr="00751D29">
        <w:rPr>
          <w:rFonts w:ascii="Times New Roman" w:eastAsia="Times New Roman" w:hAnsi="Times New Roman" w:cs="Times New Roman"/>
        </w:rPr>
        <w:t>6</w:t>
      </w:r>
      <w:r w:rsidR="004F68EF" w:rsidRPr="00751D29">
        <w:rPr>
          <w:rFonts w:ascii="Times New Roman" w:eastAsia="Times New Roman" w:hAnsi="Times New Roman" w:cs="Times New Roman"/>
        </w:rPr>
        <w:t>.</w:t>
      </w:r>
      <w:r w:rsidR="00AF5870" w:rsidRPr="00751D29">
        <w:rPr>
          <w:rFonts w:ascii="Times New Roman" w:eastAsia="Times New Roman" w:hAnsi="Times New Roman" w:cs="Times New Roman"/>
        </w:rPr>
        <w:t xml:space="preserve"> </w:t>
      </w:r>
      <w:r w:rsidR="004F68EF" w:rsidRPr="00751D29">
        <w:rPr>
          <w:rFonts w:ascii="Times New Roman" w:eastAsia="Times New Roman" w:hAnsi="Times New Roman" w:cs="Times New Roman"/>
        </w:rPr>
        <w:t xml:space="preserve">gada </w:t>
      </w:r>
      <w:r w:rsidR="00751D29" w:rsidRPr="00751D29">
        <w:rPr>
          <w:rFonts w:ascii="Times New Roman" w:eastAsia="Times New Roman" w:hAnsi="Times New Roman" w:cs="Times New Roman"/>
        </w:rPr>
        <w:t>2</w:t>
      </w:r>
      <w:r w:rsidR="006B79F1" w:rsidRPr="00751D29">
        <w:rPr>
          <w:rFonts w:ascii="Times New Roman" w:eastAsia="Times New Roman" w:hAnsi="Times New Roman" w:cs="Times New Roman"/>
        </w:rPr>
        <w:t>.</w:t>
      </w:r>
      <w:r w:rsidR="0012773C" w:rsidRPr="00751D29">
        <w:rPr>
          <w:rFonts w:ascii="Times New Roman" w:eastAsia="Times New Roman" w:hAnsi="Times New Roman" w:cs="Times New Roman"/>
        </w:rPr>
        <w:t xml:space="preserve"> </w:t>
      </w:r>
      <w:r w:rsidR="005349D1" w:rsidRPr="00751D29">
        <w:rPr>
          <w:rFonts w:ascii="Times New Roman" w:eastAsia="Times New Roman" w:hAnsi="Times New Roman" w:cs="Times New Roman"/>
        </w:rPr>
        <w:t>jū</w:t>
      </w:r>
      <w:r w:rsidR="00751D29" w:rsidRPr="00751D29">
        <w:rPr>
          <w:rFonts w:ascii="Times New Roman" w:eastAsia="Times New Roman" w:hAnsi="Times New Roman" w:cs="Times New Roman"/>
        </w:rPr>
        <w:t>l</w:t>
      </w:r>
      <w:r w:rsidR="005349D1" w:rsidRPr="00751D29">
        <w:rPr>
          <w:rFonts w:ascii="Times New Roman" w:eastAsia="Times New Roman" w:hAnsi="Times New Roman" w:cs="Times New Roman"/>
        </w:rPr>
        <w:t>ija</w:t>
      </w:r>
      <w:r w:rsidR="0012773C" w:rsidRPr="00751D29">
        <w:rPr>
          <w:rFonts w:ascii="Times New Roman" w:eastAsia="Times New Roman" w:hAnsi="Times New Roman" w:cs="Times New Roman"/>
        </w:rPr>
        <w:t xml:space="preserve"> </w:t>
      </w:r>
      <w:r w:rsidR="004F68EF" w:rsidRPr="00751D29">
        <w:rPr>
          <w:rFonts w:ascii="Times New Roman" w:eastAsia="Times New Roman" w:hAnsi="Times New Roman" w:cs="Times New Roman"/>
        </w:rPr>
        <w:t>sēdē</w:t>
      </w:r>
    </w:p>
    <w:p w14:paraId="5E378693" w14:textId="0EAA7ACD" w:rsidR="004F68EF" w:rsidRPr="005B491F" w:rsidRDefault="004F68EF" w:rsidP="00793065">
      <w:pPr>
        <w:spacing w:after="0" w:line="240" w:lineRule="auto"/>
        <w:ind w:left="-567" w:right="57"/>
        <w:jc w:val="right"/>
        <w:rPr>
          <w:rFonts w:ascii="Times New Roman" w:eastAsia="Times New Roman" w:hAnsi="Times New Roman" w:cs="Times New Roman"/>
        </w:rPr>
      </w:pPr>
      <w:r w:rsidRPr="00751D29">
        <w:rPr>
          <w:rFonts w:ascii="Times New Roman" w:eastAsia="Times New Roman" w:hAnsi="Times New Roman" w:cs="Times New Roman"/>
        </w:rPr>
        <w:t>ar protokolu Nr.</w:t>
      </w:r>
      <w:r w:rsidR="005B491F" w:rsidRPr="00751D29">
        <w:rPr>
          <w:rFonts w:ascii="Times New Roman" w:eastAsia="Times New Roman" w:hAnsi="Times New Roman" w:cs="Times New Roman"/>
        </w:rPr>
        <w:t xml:space="preserve"> </w:t>
      </w:r>
      <w:r w:rsidR="00751D29" w:rsidRPr="00751D29">
        <w:rPr>
          <w:rFonts w:ascii="Times New Roman" w:eastAsia="Times New Roman" w:hAnsi="Times New Roman" w:cs="Times New Roman"/>
        </w:rPr>
        <w:t>58</w:t>
      </w:r>
      <w:r w:rsidR="0012773C" w:rsidRPr="005B491F">
        <w:rPr>
          <w:rFonts w:ascii="Times New Roman" w:eastAsia="Times New Roman" w:hAnsi="Times New Roman" w:cs="Times New Roman"/>
        </w:rPr>
        <w:t xml:space="preserve"> </w:t>
      </w:r>
    </w:p>
    <w:p w14:paraId="156072B1" w14:textId="77777777" w:rsidR="004F68EF" w:rsidRPr="0089342D" w:rsidRDefault="004F68EF" w:rsidP="00793065">
      <w:pPr>
        <w:spacing w:after="0" w:line="240" w:lineRule="auto"/>
        <w:ind w:left="-567" w:right="57"/>
        <w:jc w:val="right"/>
        <w:rPr>
          <w:rFonts w:ascii="Times New Roman" w:eastAsia="Times New Roman" w:hAnsi="Times New Roman" w:cs="Times New Roman"/>
        </w:rPr>
      </w:pPr>
    </w:p>
    <w:p w14:paraId="710CA024" w14:textId="77777777" w:rsidR="000B184F" w:rsidRDefault="000B184F" w:rsidP="00751D29">
      <w:pPr>
        <w:suppressAutoHyphens/>
        <w:spacing w:after="0" w:line="240" w:lineRule="auto"/>
        <w:ind w:right="57"/>
        <w:outlineLvl w:val="4"/>
        <w:rPr>
          <w:rFonts w:ascii="Times New Roman" w:eastAsia="Calibri" w:hAnsi="Times New Roman" w:cs="Times New Roman"/>
          <w:b/>
          <w:bCs/>
          <w:iCs/>
          <w:color w:val="000000"/>
          <w:kern w:val="22"/>
          <w:sz w:val="32"/>
          <w:szCs w:val="32"/>
          <w:lang w:eastAsia="ar-SA"/>
        </w:rPr>
      </w:pPr>
    </w:p>
    <w:p w14:paraId="1FB43994" w14:textId="77777777" w:rsidR="000B184F" w:rsidRDefault="000B184F" w:rsidP="00053A7D">
      <w:pPr>
        <w:suppressAutoHyphens/>
        <w:spacing w:after="0" w:line="240" w:lineRule="auto"/>
        <w:ind w:right="57"/>
        <w:jc w:val="center"/>
        <w:outlineLvl w:val="4"/>
        <w:rPr>
          <w:rFonts w:ascii="Times New Roman" w:eastAsia="Calibri" w:hAnsi="Times New Roman" w:cs="Times New Roman"/>
          <w:b/>
          <w:bCs/>
          <w:iCs/>
          <w:color w:val="000000"/>
          <w:kern w:val="22"/>
          <w:sz w:val="32"/>
          <w:szCs w:val="32"/>
          <w:lang w:eastAsia="ar-SA"/>
        </w:rPr>
      </w:pPr>
    </w:p>
    <w:p w14:paraId="21BFCC07" w14:textId="77777777" w:rsidR="000B184F" w:rsidRDefault="000B184F" w:rsidP="00053A7D">
      <w:pPr>
        <w:suppressAutoHyphens/>
        <w:spacing w:after="0" w:line="240" w:lineRule="auto"/>
        <w:ind w:right="57"/>
        <w:jc w:val="center"/>
        <w:outlineLvl w:val="4"/>
        <w:rPr>
          <w:rFonts w:ascii="Times New Roman" w:eastAsia="Calibri" w:hAnsi="Times New Roman" w:cs="Times New Roman"/>
          <w:b/>
          <w:bCs/>
          <w:iCs/>
          <w:color w:val="000000"/>
          <w:kern w:val="22"/>
          <w:sz w:val="32"/>
          <w:szCs w:val="32"/>
          <w:lang w:eastAsia="ar-SA"/>
        </w:rPr>
      </w:pPr>
    </w:p>
    <w:p w14:paraId="782B2120" w14:textId="6011B0FD" w:rsidR="004F68EF" w:rsidRPr="0089342D" w:rsidRDefault="004F68EF" w:rsidP="00053A7D">
      <w:pPr>
        <w:suppressAutoHyphens/>
        <w:spacing w:after="0" w:line="240" w:lineRule="auto"/>
        <w:ind w:right="57"/>
        <w:jc w:val="center"/>
        <w:outlineLvl w:val="4"/>
        <w:rPr>
          <w:rFonts w:ascii="Times New Roman" w:eastAsia="Calibri" w:hAnsi="Times New Roman" w:cs="Times New Roman"/>
          <w:b/>
          <w:bCs/>
          <w:iCs/>
          <w:color w:val="000000"/>
          <w:kern w:val="22"/>
          <w:sz w:val="32"/>
          <w:szCs w:val="32"/>
          <w:lang w:eastAsia="ar-SA"/>
        </w:rPr>
      </w:pPr>
      <w:r w:rsidRPr="0089342D">
        <w:rPr>
          <w:rFonts w:ascii="Times New Roman" w:eastAsia="Calibri" w:hAnsi="Times New Roman" w:cs="Times New Roman"/>
          <w:b/>
          <w:bCs/>
          <w:iCs/>
          <w:color w:val="000000"/>
          <w:kern w:val="22"/>
          <w:sz w:val="32"/>
          <w:szCs w:val="32"/>
          <w:lang w:eastAsia="ar-SA"/>
        </w:rPr>
        <w:t xml:space="preserve">Dobeles novada pašvaldības </w:t>
      </w:r>
    </w:p>
    <w:p w14:paraId="55455C8D" w14:textId="77777777" w:rsidR="00963B2A" w:rsidRPr="0089342D" w:rsidRDefault="00963B2A" w:rsidP="00053A7D">
      <w:pPr>
        <w:suppressAutoHyphens/>
        <w:spacing w:after="0" w:line="240" w:lineRule="auto"/>
        <w:ind w:right="57"/>
        <w:jc w:val="center"/>
        <w:outlineLvl w:val="4"/>
        <w:rPr>
          <w:rFonts w:ascii="Times New Roman" w:eastAsia="Calibri" w:hAnsi="Times New Roman" w:cs="Times New Roman"/>
          <w:b/>
          <w:bCs/>
          <w:iCs/>
          <w:color w:val="000000"/>
          <w:kern w:val="22"/>
          <w:sz w:val="32"/>
          <w:szCs w:val="32"/>
          <w:lang w:eastAsia="ar-SA"/>
        </w:rPr>
      </w:pPr>
    </w:p>
    <w:p w14:paraId="71098499" w14:textId="1CA8475F" w:rsidR="00DF42FE" w:rsidRPr="0089342D" w:rsidRDefault="004B0C00" w:rsidP="00DF42FE">
      <w:pPr>
        <w:keepNext/>
        <w:spacing w:after="0" w:line="240" w:lineRule="auto"/>
        <w:jc w:val="center"/>
        <w:outlineLvl w:val="4"/>
        <w:rPr>
          <w:rFonts w:ascii="Times New Roman" w:eastAsia="Times New Roman" w:hAnsi="Times New Roman" w:cs="Times New Roman"/>
          <w:b/>
          <w:bCs/>
          <w:sz w:val="32"/>
          <w:szCs w:val="32"/>
        </w:rPr>
      </w:pPr>
      <w:bookmarkStart w:id="0" w:name="_Hlk31792318"/>
      <w:r w:rsidRPr="0089342D">
        <w:rPr>
          <w:rFonts w:ascii="Times New Roman" w:eastAsia="Times New Roman" w:hAnsi="Times New Roman" w:cs="Times New Roman"/>
          <w:b/>
          <w:bCs/>
          <w:sz w:val="32"/>
          <w:szCs w:val="32"/>
        </w:rPr>
        <w:t>ATKLĀTS KONKURSS</w:t>
      </w:r>
    </w:p>
    <w:p w14:paraId="6674EDF3" w14:textId="0732F24C" w:rsidR="004F68EF" w:rsidRPr="0089342D" w:rsidRDefault="008B370B" w:rsidP="008B370B">
      <w:pPr>
        <w:keepNext/>
        <w:tabs>
          <w:tab w:val="left" w:pos="1395"/>
          <w:tab w:val="center" w:pos="4819"/>
        </w:tabs>
        <w:spacing w:after="0" w:line="240" w:lineRule="auto"/>
        <w:outlineLvl w:val="4"/>
        <w:rPr>
          <w:rFonts w:ascii="Times New Roman" w:hAnsi="Times New Roman" w:cs="Times New Roman"/>
          <w:sz w:val="32"/>
          <w:szCs w:val="32"/>
        </w:rPr>
      </w:pPr>
      <w:r w:rsidRPr="0089342D">
        <w:rPr>
          <w:rFonts w:ascii="Times New Roman" w:eastAsia="Times New Roman" w:hAnsi="Times New Roman" w:cs="Times New Roman"/>
          <w:b/>
          <w:bCs/>
          <w:sz w:val="32"/>
          <w:szCs w:val="32"/>
        </w:rPr>
        <w:tab/>
      </w:r>
      <w:r w:rsidRPr="0089342D">
        <w:rPr>
          <w:rFonts w:ascii="Times New Roman" w:eastAsia="Times New Roman" w:hAnsi="Times New Roman" w:cs="Times New Roman"/>
          <w:b/>
          <w:bCs/>
          <w:sz w:val="32"/>
          <w:szCs w:val="32"/>
        </w:rPr>
        <w:tab/>
      </w:r>
      <w:r w:rsidR="00DF42FE" w:rsidRPr="0089342D">
        <w:rPr>
          <w:rFonts w:ascii="Times New Roman" w:eastAsia="Times New Roman" w:hAnsi="Times New Roman" w:cs="Times New Roman"/>
          <w:b/>
          <w:bCs/>
          <w:sz w:val="32"/>
          <w:szCs w:val="32"/>
        </w:rPr>
        <w:t xml:space="preserve"> </w:t>
      </w:r>
      <w:bookmarkEnd w:id="0"/>
    </w:p>
    <w:p w14:paraId="0E939D56" w14:textId="2BF0D328" w:rsidR="00634DAA" w:rsidRDefault="000B184F" w:rsidP="002650FE">
      <w:pPr>
        <w:spacing w:after="0" w:line="276" w:lineRule="auto"/>
        <w:ind w:right="57"/>
        <w:jc w:val="center"/>
        <w:rPr>
          <w:rFonts w:ascii="Times New Roman" w:hAnsi="Times New Roman" w:cs="Times New Roman"/>
          <w:b/>
          <w:bCs/>
          <w:sz w:val="36"/>
          <w:szCs w:val="36"/>
        </w:rPr>
      </w:pPr>
      <w:bookmarkStart w:id="1" w:name="_Hlk233452401"/>
      <w:r w:rsidRPr="000B184F">
        <w:rPr>
          <w:rFonts w:ascii="Times New Roman" w:hAnsi="Times New Roman" w:cs="Times New Roman"/>
          <w:b/>
          <w:iCs/>
          <w:sz w:val="36"/>
          <w:szCs w:val="36"/>
        </w:rPr>
        <w:t>Būvuzraudzība</w:t>
      </w:r>
      <w:r>
        <w:rPr>
          <w:rFonts w:ascii="Times New Roman" w:hAnsi="Times New Roman" w:cs="Times New Roman"/>
          <w:b/>
          <w:iCs/>
          <w:sz w:val="36"/>
          <w:szCs w:val="36"/>
        </w:rPr>
        <w:t>s nodrošināšana</w:t>
      </w:r>
      <w:r w:rsidRPr="000B184F">
        <w:rPr>
          <w:rFonts w:ascii="Times New Roman" w:hAnsi="Times New Roman" w:cs="Times New Roman"/>
          <w:b/>
          <w:iCs/>
          <w:sz w:val="36"/>
          <w:szCs w:val="36"/>
        </w:rPr>
        <w:t xml:space="preserve"> </w:t>
      </w:r>
      <w:r w:rsidR="0051588B">
        <w:rPr>
          <w:rFonts w:ascii="Times New Roman" w:hAnsi="Times New Roman" w:cs="Times New Roman"/>
          <w:b/>
          <w:iCs/>
          <w:sz w:val="36"/>
          <w:szCs w:val="36"/>
        </w:rPr>
        <w:t xml:space="preserve">ceļa </w:t>
      </w:r>
      <w:r w:rsidRPr="000B184F">
        <w:rPr>
          <w:rFonts w:ascii="Times New Roman" w:hAnsi="Times New Roman" w:cs="Times New Roman"/>
          <w:b/>
          <w:iCs/>
          <w:sz w:val="36"/>
          <w:szCs w:val="36"/>
        </w:rPr>
        <w:t xml:space="preserve">seguma </w:t>
      </w:r>
      <w:r w:rsidR="00A5430A">
        <w:rPr>
          <w:rFonts w:ascii="Times New Roman" w:hAnsi="Times New Roman" w:cs="Times New Roman"/>
          <w:b/>
          <w:iCs/>
          <w:sz w:val="36"/>
          <w:szCs w:val="36"/>
        </w:rPr>
        <w:t xml:space="preserve">vienkāršotas </w:t>
      </w:r>
      <w:r w:rsidRPr="000B184F">
        <w:rPr>
          <w:rFonts w:ascii="Times New Roman" w:hAnsi="Times New Roman" w:cs="Times New Roman"/>
          <w:b/>
          <w:iCs/>
          <w:sz w:val="36"/>
          <w:szCs w:val="36"/>
        </w:rPr>
        <w:t xml:space="preserve">atjaunošanas darbiem </w:t>
      </w:r>
      <w:r w:rsidR="0051588B">
        <w:rPr>
          <w:rFonts w:ascii="Times New Roman" w:hAnsi="Times New Roman" w:cs="Times New Roman"/>
          <w:b/>
          <w:iCs/>
          <w:sz w:val="36"/>
          <w:szCs w:val="36"/>
        </w:rPr>
        <w:t>Baznīcas</w:t>
      </w:r>
      <w:r w:rsidR="0051588B" w:rsidRPr="000B184F">
        <w:rPr>
          <w:rFonts w:ascii="Times New Roman" w:hAnsi="Times New Roman" w:cs="Times New Roman"/>
          <w:b/>
          <w:iCs/>
          <w:sz w:val="36"/>
          <w:szCs w:val="36"/>
        </w:rPr>
        <w:t xml:space="preserve"> iel</w:t>
      </w:r>
      <w:r w:rsidR="0051588B">
        <w:rPr>
          <w:rFonts w:ascii="Times New Roman" w:hAnsi="Times New Roman" w:cs="Times New Roman"/>
          <w:b/>
          <w:iCs/>
          <w:sz w:val="36"/>
          <w:szCs w:val="36"/>
        </w:rPr>
        <w:t xml:space="preserve">ā, </w:t>
      </w:r>
      <w:r w:rsidR="0036577B">
        <w:rPr>
          <w:rFonts w:ascii="Times New Roman" w:hAnsi="Times New Roman" w:cs="Times New Roman"/>
          <w:b/>
          <w:iCs/>
          <w:sz w:val="36"/>
          <w:szCs w:val="36"/>
        </w:rPr>
        <w:t>Dobelē</w:t>
      </w:r>
    </w:p>
    <w:bookmarkEnd w:id="1"/>
    <w:p w14:paraId="10D92A3F" w14:textId="77777777" w:rsidR="0036577B" w:rsidRDefault="0036577B" w:rsidP="002650FE">
      <w:pPr>
        <w:spacing w:after="0" w:line="276" w:lineRule="auto"/>
        <w:ind w:right="57"/>
        <w:jc w:val="center"/>
        <w:rPr>
          <w:rFonts w:ascii="Times New Roman" w:hAnsi="Times New Roman" w:cs="Times New Roman"/>
          <w:b/>
          <w:bCs/>
          <w:sz w:val="36"/>
          <w:szCs w:val="36"/>
        </w:rPr>
      </w:pPr>
    </w:p>
    <w:p w14:paraId="6CD6AB19" w14:textId="1681B975" w:rsidR="00FE4171" w:rsidRPr="00867402" w:rsidRDefault="004F68EF" w:rsidP="002650FE">
      <w:pPr>
        <w:spacing w:after="0" w:line="276" w:lineRule="auto"/>
        <w:ind w:right="57"/>
        <w:jc w:val="center"/>
        <w:rPr>
          <w:rFonts w:ascii="Times New Roman" w:hAnsi="Times New Roman" w:cs="Times New Roman"/>
          <w:b/>
          <w:bCs/>
          <w:sz w:val="36"/>
          <w:szCs w:val="36"/>
        </w:rPr>
      </w:pPr>
      <w:r w:rsidRPr="00867402">
        <w:rPr>
          <w:rFonts w:ascii="Times New Roman" w:hAnsi="Times New Roman" w:cs="Times New Roman"/>
          <w:b/>
          <w:bCs/>
          <w:sz w:val="36"/>
          <w:szCs w:val="36"/>
        </w:rPr>
        <w:t>Identifikācijas Nr.</w:t>
      </w:r>
      <w:r w:rsidR="00450BBF" w:rsidRPr="00867402">
        <w:rPr>
          <w:rFonts w:ascii="Times New Roman" w:hAnsi="Times New Roman" w:cs="Times New Roman"/>
          <w:b/>
          <w:bCs/>
          <w:sz w:val="36"/>
          <w:szCs w:val="36"/>
        </w:rPr>
        <w:t xml:space="preserve"> </w:t>
      </w:r>
      <w:bookmarkStart w:id="2" w:name="_Hlk25917890"/>
      <w:bookmarkStart w:id="3" w:name="_Hlk32568566"/>
      <w:r w:rsidRPr="00867402">
        <w:rPr>
          <w:rFonts w:ascii="Times New Roman" w:hAnsi="Times New Roman" w:cs="Times New Roman"/>
          <w:b/>
          <w:bCs/>
          <w:sz w:val="36"/>
          <w:szCs w:val="36"/>
        </w:rPr>
        <w:t xml:space="preserve">DNP </w:t>
      </w:r>
      <w:bookmarkEnd w:id="2"/>
      <w:bookmarkEnd w:id="3"/>
      <w:r w:rsidR="00CB182C" w:rsidRPr="00867402">
        <w:rPr>
          <w:rFonts w:ascii="Times New Roman" w:hAnsi="Times New Roman" w:cs="Times New Roman"/>
          <w:b/>
          <w:bCs/>
          <w:sz w:val="36"/>
          <w:szCs w:val="36"/>
        </w:rPr>
        <w:t>202</w:t>
      </w:r>
      <w:r w:rsidR="00CF426C" w:rsidRPr="00867402">
        <w:rPr>
          <w:rFonts w:ascii="Times New Roman" w:hAnsi="Times New Roman" w:cs="Times New Roman"/>
          <w:b/>
          <w:bCs/>
          <w:sz w:val="36"/>
          <w:szCs w:val="36"/>
        </w:rPr>
        <w:t>6</w:t>
      </w:r>
      <w:r w:rsidR="00FA2251" w:rsidRPr="00867402">
        <w:rPr>
          <w:rFonts w:ascii="Times New Roman" w:hAnsi="Times New Roman" w:cs="Times New Roman"/>
          <w:b/>
          <w:bCs/>
          <w:sz w:val="36"/>
          <w:szCs w:val="36"/>
        </w:rPr>
        <w:t>/</w:t>
      </w:r>
      <w:r w:rsidR="0051588B">
        <w:rPr>
          <w:rFonts w:ascii="Times New Roman" w:hAnsi="Times New Roman" w:cs="Times New Roman"/>
          <w:b/>
          <w:bCs/>
          <w:sz w:val="36"/>
          <w:szCs w:val="36"/>
        </w:rPr>
        <w:t>42</w:t>
      </w:r>
      <w:r w:rsidR="000B184F" w:rsidRPr="00867402">
        <w:rPr>
          <w:rFonts w:ascii="Times New Roman" w:hAnsi="Times New Roman" w:cs="Times New Roman"/>
          <w:b/>
          <w:bCs/>
          <w:sz w:val="36"/>
          <w:szCs w:val="36"/>
        </w:rPr>
        <w:t>K</w:t>
      </w:r>
    </w:p>
    <w:p w14:paraId="0EFE1713" w14:textId="77777777" w:rsidR="002773F2" w:rsidRDefault="002773F2" w:rsidP="0005473B">
      <w:pPr>
        <w:pStyle w:val="Heading4"/>
        <w:ind w:right="57"/>
        <w:jc w:val="center"/>
        <w:rPr>
          <w:bCs w:val="0"/>
          <w:sz w:val="36"/>
          <w:szCs w:val="36"/>
        </w:rPr>
      </w:pPr>
    </w:p>
    <w:p w14:paraId="0EF8BBF0" w14:textId="3BD900BD" w:rsidR="004F68EF" w:rsidRPr="00DB4C98" w:rsidRDefault="004F68EF" w:rsidP="0005473B">
      <w:pPr>
        <w:pStyle w:val="Heading4"/>
        <w:ind w:right="57"/>
        <w:jc w:val="center"/>
        <w:rPr>
          <w:sz w:val="40"/>
          <w:szCs w:val="40"/>
        </w:rPr>
      </w:pPr>
      <w:r w:rsidRPr="00DB4C98">
        <w:rPr>
          <w:bCs w:val="0"/>
          <w:sz w:val="40"/>
          <w:szCs w:val="40"/>
        </w:rPr>
        <w:t>NOLIKUMS</w:t>
      </w:r>
    </w:p>
    <w:p w14:paraId="10352929" w14:textId="6278D44C" w:rsidR="002867C6" w:rsidRDefault="002867C6" w:rsidP="009D1484">
      <w:pPr>
        <w:spacing w:after="0" w:line="240" w:lineRule="auto"/>
        <w:ind w:right="57"/>
        <w:jc w:val="both"/>
        <w:rPr>
          <w:rFonts w:ascii="Times New Roman" w:eastAsia="Times New Roman" w:hAnsi="Times New Roman" w:cs="Times New Roman"/>
          <w:sz w:val="24"/>
          <w:szCs w:val="24"/>
        </w:rPr>
      </w:pPr>
    </w:p>
    <w:p w14:paraId="1FC8DC85"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1D71CF54"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4B46F859"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5ECF6E6C"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6CC5B966"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0A99EEAE"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460D1CC3"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485D7E8A" w14:textId="77777777" w:rsidR="00E90A6B" w:rsidRDefault="00E90A6B" w:rsidP="009D1484">
      <w:pPr>
        <w:spacing w:after="0" w:line="240" w:lineRule="auto"/>
        <w:ind w:right="57"/>
        <w:jc w:val="both"/>
        <w:rPr>
          <w:rFonts w:ascii="Times New Roman" w:eastAsia="Times New Roman" w:hAnsi="Times New Roman" w:cs="Times New Roman"/>
          <w:sz w:val="24"/>
          <w:szCs w:val="24"/>
        </w:rPr>
      </w:pPr>
    </w:p>
    <w:p w14:paraId="0B0EB91F" w14:textId="77777777" w:rsidR="000B184F" w:rsidRDefault="000B184F" w:rsidP="009D1484">
      <w:pPr>
        <w:spacing w:after="0" w:line="240" w:lineRule="auto"/>
        <w:ind w:right="57"/>
        <w:jc w:val="both"/>
        <w:rPr>
          <w:rFonts w:ascii="Times New Roman" w:eastAsia="Times New Roman" w:hAnsi="Times New Roman" w:cs="Times New Roman"/>
          <w:sz w:val="24"/>
          <w:szCs w:val="24"/>
        </w:rPr>
      </w:pPr>
    </w:p>
    <w:p w14:paraId="157136F1" w14:textId="77777777" w:rsidR="000B184F" w:rsidRDefault="000B184F" w:rsidP="009D1484">
      <w:pPr>
        <w:spacing w:after="0" w:line="240" w:lineRule="auto"/>
        <w:ind w:right="57"/>
        <w:jc w:val="both"/>
        <w:rPr>
          <w:rFonts w:ascii="Times New Roman" w:eastAsia="Times New Roman" w:hAnsi="Times New Roman" w:cs="Times New Roman"/>
          <w:sz w:val="24"/>
          <w:szCs w:val="24"/>
        </w:rPr>
      </w:pPr>
    </w:p>
    <w:p w14:paraId="1E1C8F53" w14:textId="77777777" w:rsidR="00751D29" w:rsidRDefault="00751D29" w:rsidP="009D1484">
      <w:pPr>
        <w:spacing w:after="0" w:line="240" w:lineRule="auto"/>
        <w:ind w:right="57"/>
        <w:jc w:val="both"/>
        <w:rPr>
          <w:rFonts w:ascii="Times New Roman" w:eastAsia="Times New Roman" w:hAnsi="Times New Roman" w:cs="Times New Roman"/>
          <w:sz w:val="24"/>
          <w:szCs w:val="24"/>
        </w:rPr>
      </w:pPr>
    </w:p>
    <w:p w14:paraId="1BC81586" w14:textId="77777777" w:rsidR="00751D29" w:rsidRDefault="00751D29" w:rsidP="009D1484">
      <w:pPr>
        <w:spacing w:after="0" w:line="240" w:lineRule="auto"/>
        <w:ind w:right="57"/>
        <w:jc w:val="both"/>
        <w:rPr>
          <w:rFonts w:ascii="Times New Roman" w:eastAsia="Times New Roman" w:hAnsi="Times New Roman" w:cs="Times New Roman"/>
          <w:sz w:val="24"/>
          <w:szCs w:val="24"/>
        </w:rPr>
      </w:pPr>
    </w:p>
    <w:p w14:paraId="0575FE85" w14:textId="77777777" w:rsidR="00751D29" w:rsidRDefault="00751D29" w:rsidP="009D1484">
      <w:pPr>
        <w:spacing w:after="0" w:line="240" w:lineRule="auto"/>
        <w:ind w:right="57"/>
        <w:jc w:val="both"/>
        <w:rPr>
          <w:rFonts w:ascii="Times New Roman" w:eastAsia="Times New Roman" w:hAnsi="Times New Roman" w:cs="Times New Roman"/>
          <w:sz w:val="24"/>
          <w:szCs w:val="24"/>
        </w:rPr>
      </w:pPr>
    </w:p>
    <w:p w14:paraId="347DFAC9" w14:textId="77777777" w:rsidR="00751D29" w:rsidRDefault="00751D29" w:rsidP="009D1484">
      <w:pPr>
        <w:spacing w:after="0" w:line="240" w:lineRule="auto"/>
        <w:ind w:right="57"/>
        <w:jc w:val="both"/>
        <w:rPr>
          <w:rFonts w:ascii="Times New Roman" w:eastAsia="Times New Roman" w:hAnsi="Times New Roman" w:cs="Times New Roman"/>
          <w:sz w:val="24"/>
          <w:szCs w:val="24"/>
        </w:rPr>
      </w:pPr>
    </w:p>
    <w:p w14:paraId="14B9DDC6" w14:textId="77777777" w:rsidR="00751D29" w:rsidRDefault="00751D29" w:rsidP="009D1484">
      <w:pPr>
        <w:spacing w:after="0" w:line="240" w:lineRule="auto"/>
        <w:ind w:right="57"/>
        <w:jc w:val="both"/>
        <w:rPr>
          <w:rFonts w:ascii="Times New Roman" w:eastAsia="Times New Roman" w:hAnsi="Times New Roman" w:cs="Times New Roman"/>
          <w:sz w:val="24"/>
          <w:szCs w:val="24"/>
        </w:rPr>
      </w:pPr>
    </w:p>
    <w:p w14:paraId="2889833A" w14:textId="77777777" w:rsidR="00751D29" w:rsidRDefault="00751D29" w:rsidP="009D1484">
      <w:pPr>
        <w:spacing w:after="0" w:line="240" w:lineRule="auto"/>
        <w:ind w:right="57"/>
        <w:jc w:val="both"/>
        <w:rPr>
          <w:rFonts w:ascii="Times New Roman" w:eastAsia="Times New Roman" w:hAnsi="Times New Roman" w:cs="Times New Roman"/>
          <w:sz w:val="24"/>
          <w:szCs w:val="24"/>
        </w:rPr>
      </w:pPr>
    </w:p>
    <w:p w14:paraId="36DDEAFA" w14:textId="77777777" w:rsidR="00751D29" w:rsidRDefault="00751D29" w:rsidP="009D1484">
      <w:pPr>
        <w:spacing w:after="0" w:line="240" w:lineRule="auto"/>
        <w:ind w:right="57"/>
        <w:jc w:val="both"/>
        <w:rPr>
          <w:rFonts w:ascii="Times New Roman" w:eastAsia="Times New Roman" w:hAnsi="Times New Roman" w:cs="Times New Roman"/>
          <w:sz w:val="24"/>
          <w:szCs w:val="24"/>
        </w:rPr>
      </w:pPr>
    </w:p>
    <w:p w14:paraId="75AA9F49" w14:textId="77777777" w:rsidR="00751D29" w:rsidRDefault="00751D29" w:rsidP="009D1484">
      <w:pPr>
        <w:spacing w:after="0" w:line="240" w:lineRule="auto"/>
        <w:ind w:right="57"/>
        <w:jc w:val="both"/>
        <w:rPr>
          <w:rFonts w:ascii="Times New Roman" w:eastAsia="Times New Roman" w:hAnsi="Times New Roman" w:cs="Times New Roman"/>
          <w:sz w:val="24"/>
          <w:szCs w:val="24"/>
        </w:rPr>
      </w:pPr>
    </w:p>
    <w:p w14:paraId="7B2819B6" w14:textId="77777777" w:rsidR="00751D29" w:rsidRDefault="00751D29" w:rsidP="009D1484">
      <w:pPr>
        <w:spacing w:after="0" w:line="240" w:lineRule="auto"/>
        <w:ind w:right="57"/>
        <w:jc w:val="both"/>
        <w:rPr>
          <w:rFonts w:ascii="Times New Roman" w:eastAsia="Times New Roman" w:hAnsi="Times New Roman" w:cs="Times New Roman"/>
          <w:sz w:val="24"/>
          <w:szCs w:val="24"/>
        </w:rPr>
      </w:pPr>
    </w:p>
    <w:p w14:paraId="3661A86E" w14:textId="77777777" w:rsidR="00FC6148" w:rsidRPr="004F68EF" w:rsidRDefault="00FC6148" w:rsidP="00FC6148">
      <w:pPr>
        <w:spacing w:after="0" w:line="240" w:lineRule="auto"/>
        <w:ind w:right="57"/>
        <w:jc w:val="center"/>
        <w:rPr>
          <w:rFonts w:ascii="Times New Roman" w:eastAsia="Times New Roman" w:hAnsi="Times New Roman" w:cs="Times New Roman"/>
          <w:b/>
          <w:sz w:val="24"/>
          <w:szCs w:val="24"/>
        </w:rPr>
      </w:pPr>
      <w:r w:rsidRPr="004F68EF">
        <w:rPr>
          <w:rFonts w:ascii="Times New Roman" w:eastAsia="Times New Roman" w:hAnsi="Times New Roman" w:cs="Times New Roman"/>
          <w:b/>
          <w:sz w:val="24"/>
          <w:szCs w:val="24"/>
        </w:rPr>
        <w:t>Dobele</w:t>
      </w:r>
    </w:p>
    <w:p w14:paraId="62C596B2" w14:textId="54652A01" w:rsidR="00E90A6B" w:rsidRDefault="00CB182C" w:rsidP="00E90A6B">
      <w:pPr>
        <w:spacing w:after="0" w:line="240" w:lineRule="auto"/>
        <w:ind w:right="57"/>
        <w:jc w:val="center"/>
        <w:rPr>
          <w:rFonts w:ascii="Times New Roman" w:eastAsia="Times New Roman" w:hAnsi="Times New Roman" w:cs="Times New Roman"/>
          <w:b/>
          <w:sz w:val="24"/>
          <w:szCs w:val="24"/>
        </w:rPr>
      </w:pPr>
      <w:r w:rsidRPr="004F68EF">
        <w:rPr>
          <w:rFonts w:ascii="Times New Roman" w:eastAsia="Times New Roman" w:hAnsi="Times New Roman" w:cs="Times New Roman"/>
          <w:b/>
          <w:sz w:val="24"/>
          <w:szCs w:val="24"/>
        </w:rPr>
        <w:t>20</w:t>
      </w:r>
      <w:r>
        <w:rPr>
          <w:rFonts w:ascii="Times New Roman" w:eastAsia="Times New Roman" w:hAnsi="Times New Roman" w:cs="Times New Roman"/>
          <w:b/>
          <w:sz w:val="24"/>
          <w:szCs w:val="24"/>
        </w:rPr>
        <w:t>2</w:t>
      </w:r>
      <w:r w:rsidR="00CF426C">
        <w:rPr>
          <w:rFonts w:ascii="Times New Roman" w:eastAsia="Times New Roman" w:hAnsi="Times New Roman" w:cs="Times New Roman"/>
          <w:b/>
          <w:sz w:val="24"/>
          <w:szCs w:val="24"/>
        </w:rPr>
        <w:t>6</w:t>
      </w:r>
    </w:p>
    <w:p w14:paraId="27299865" w14:textId="77777777" w:rsidR="0036577B" w:rsidRDefault="0036577B">
      <w:pPr>
        <w:rPr>
          <w:rFonts w:ascii="Times New Roman" w:eastAsia="Times New Roman" w:hAnsi="Times New Roman" w:cs="Times New Roman"/>
          <w:b/>
          <w:color w:val="000000"/>
          <w:sz w:val="24"/>
          <w:szCs w:val="24"/>
          <w:lang w:eastAsia="lv-LV" w:bidi="lo-LA"/>
        </w:rPr>
      </w:pPr>
      <w:bookmarkStart w:id="4" w:name="_Toc442794822"/>
      <w:bookmarkStart w:id="5" w:name="_Toc466890237"/>
      <w:bookmarkStart w:id="6" w:name="_Toc488740811"/>
      <w:bookmarkStart w:id="7" w:name="_Toc488741119"/>
      <w:bookmarkStart w:id="8" w:name="_Toc488741574"/>
      <w:bookmarkStart w:id="9" w:name="_Toc494275649"/>
      <w:r>
        <w:rPr>
          <w:i/>
          <w:sz w:val="24"/>
          <w:szCs w:val="24"/>
        </w:rPr>
        <w:br w:type="page"/>
      </w:r>
    </w:p>
    <w:p w14:paraId="230D76A9" w14:textId="564EC6B3" w:rsidR="00D74EA2" w:rsidRPr="007A3238" w:rsidRDefault="00D74EA2" w:rsidP="008D312B">
      <w:pPr>
        <w:pStyle w:val="Stils1"/>
        <w:numPr>
          <w:ilvl w:val="0"/>
          <w:numId w:val="1"/>
        </w:numPr>
        <w:tabs>
          <w:tab w:val="left" w:pos="3402"/>
        </w:tabs>
        <w:ind w:right="57"/>
        <w:jc w:val="center"/>
        <w:outlineLvl w:val="0"/>
        <w:rPr>
          <w:i w:val="0"/>
          <w:sz w:val="24"/>
          <w:szCs w:val="24"/>
        </w:rPr>
      </w:pPr>
      <w:r w:rsidRPr="007A3238">
        <w:rPr>
          <w:i w:val="0"/>
          <w:sz w:val="24"/>
          <w:szCs w:val="24"/>
        </w:rPr>
        <w:lastRenderedPageBreak/>
        <w:t>VISPĀRĪGĀ INFORMĀCIJA</w:t>
      </w:r>
      <w:bookmarkEnd w:id="4"/>
      <w:bookmarkEnd w:id="5"/>
      <w:bookmarkEnd w:id="6"/>
      <w:bookmarkEnd w:id="7"/>
      <w:bookmarkEnd w:id="8"/>
      <w:bookmarkEnd w:id="9"/>
    </w:p>
    <w:p w14:paraId="5580BB2D" w14:textId="77777777" w:rsidR="007734EA" w:rsidRPr="00FB356F" w:rsidRDefault="007734EA" w:rsidP="00F66184">
      <w:pPr>
        <w:pStyle w:val="Stils2"/>
        <w:numPr>
          <w:ilvl w:val="1"/>
          <w:numId w:val="1"/>
        </w:numPr>
        <w:ind w:left="426" w:right="57" w:hanging="426"/>
        <w:jc w:val="left"/>
        <w:rPr>
          <w:b/>
          <w:color w:val="auto"/>
          <w:sz w:val="24"/>
          <w:szCs w:val="24"/>
        </w:rPr>
      </w:pPr>
      <w:r w:rsidRPr="00FB356F">
        <w:rPr>
          <w:b/>
          <w:color w:val="auto"/>
          <w:sz w:val="24"/>
          <w:szCs w:val="24"/>
        </w:rPr>
        <w:t xml:space="preserve">Nolikumā lietotie jēdzieni un saīsinājumi: </w:t>
      </w:r>
    </w:p>
    <w:p w14:paraId="2EB42319" w14:textId="77777777" w:rsidR="00C4014D" w:rsidRPr="00C4014D" w:rsidRDefault="00C4014D" w:rsidP="00E00D88">
      <w:pPr>
        <w:pStyle w:val="Stils2"/>
        <w:numPr>
          <w:ilvl w:val="2"/>
          <w:numId w:val="1"/>
        </w:numPr>
        <w:ind w:left="993" w:right="57" w:hanging="709"/>
        <w:rPr>
          <w:rFonts w:eastAsia="Calibri"/>
          <w:sz w:val="24"/>
          <w:szCs w:val="24"/>
        </w:rPr>
      </w:pPr>
      <w:bookmarkStart w:id="10" w:name="_Hlk18573930"/>
      <w:r w:rsidRPr="00087A53">
        <w:rPr>
          <w:b/>
          <w:color w:val="auto"/>
          <w:sz w:val="24"/>
          <w:szCs w:val="24"/>
        </w:rPr>
        <w:t>EIS</w:t>
      </w:r>
      <w:bookmarkEnd w:id="10"/>
      <w:r w:rsidRPr="00087A53">
        <w:rPr>
          <w:b/>
          <w:color w:val="auto"/>
          <w:sz w:val="24"/>
          <w:szCs w:val="24"/>
        </w:rPr>
        <w:t xml:space="preserve"> </w:t>
      </w:r>
      <w:r w:rsidRPr="00087A53">
        <w:rPr>
          <w:b/>
          <w:i/>
          <w:color w:val="auto"/>
          <w:sz w:val="24"/>
          <w:szCs w:val="24"/>
        </w:rPr>
        <w:t xml:space="preserve">– </w:t>
      </w:r>
      <w:r w:rsidRPr="00087A53">
        <w:rPr>
          <w:bCs/>
          <w:iCs/>
          <w:color w:val="auto"/>
          <w:sz w:val="24"/>
          <w:szCs w:val="24"/>
        </w:rPr>
        <w:t>Elektroniskās iepirkumu sistēmas</w:t>
      </w:r>
      <w:r w:rsidRPr="00087A53">
        <w:rPr>
          <w:b/>
          <w:iCs/>
          <w:color w:val="auto"/>
          <w:sz w:val="24"/>
          <w:szCs w:val="24"/>
        </w:rPr>
        <w:t xml:space="preserve"> </w:t>
      </w:r>
      <w:r w:rsidRPr="00087A53">
        <w:rPr>
          <w:color w:val="auto"/>
          <w:sz w:val="24"/>
          <w:szCs w:val="24"/>
        </w:rPr>
        <w:t xml:space="preserve">e-konkursu apakšsistēmas tīmekļvietne </w:t>
      </w:r>
      <w:hyperlink r:id="rId8" w:history="1">
        <w:r w:rsidRPr="00087A53">
          <w:rPr>
            <w:rStyle w:val="Hyperlink"/>
            <w:color w:val="auto"/>
            <w:sz w:val="24"/>
            <w:szCs w:val="24"/>
          </w:rPr>
          <w:t>www.eis.gov.lv</w:t>
        </w:r>
      </w:hyperlink>
      <w:r>
        <w:t>.</w:t>
      </w:r>
    </w:p>
    <w:p w14:paraId="0D7090C1" w14:textId="3354FFBD" w:rsidR="007734EA" w:rsidRPr="004A6A10" w:rsidRDefault="007734EA" w:rsidP="004A6A10">
      <w:pPr>
        <w:pStyle w:val="Stils2"/>
        <w:numPr>
          <w:ilvl w:val="2"/>
          <w:numId w:val="1"/>
        </w:numPr>
        <w:ind w:left="993" w:hanging="709"/>
        <w:rPr>
          <w:b/>
          <w:bCs/>
          <w:i/>
          <w:iCs/>
          <w:sz w:val="24"/>
          <w:szCs w:val="24"/>
        </w:rPr>
      </w:pPr>
      <w:r w:rsidRPr="00E00D88">
        <w:rPr>
          <w:b/>
          <w:sz w:val="24"/>
          <w:szCs w:val="24"/>
        </w:rPr>
        <w:t>Iepirkums</w:t>
      </w:r>
      <w:r w:rsidRPr="00E00D88">
        <w:rPr>
          <w:b/>
          <w:i/>
          <w:sz w:val="24"/>
          <w:szCs w:val="24"/>
        </w:rPr>
        <w:t xml:space="preserve"> – </w:t>
      </w:r>
      <w:r w:rsidR="00A5430A" w:rsidRPr="00A5430A">
        <w:rPr>
          <w:b/>
          <w:bCs/>
          <w:i/>
          <w:iCs/>
          <w:sz w:val="24"/>
          <w:szCs w:val="24"/>
        </w:rPr>
        <w:t xml:space="preserve">Būvuzraudzības nodrošināšana </w:t>
      </w:r>
      <w:r w:rsidR="0051588B">
        <w:rPr>
          <w:b/>
          <w:bCs/>
          <w:i/>
          <w:iCs/>
          <w:sz w:val="24"/>
          <w:szCs w:val="24"/>
        </w:rPr>
        <w:t xml:space="preserve">ceļa </w:t>
      </w:r>
      <w:r w:rsidR="00A5430A" w:rsidRPr="00A5430A">
        <w:rPr>
          <w:b/>
          <w:bCs/>
          <w:i/>
          <w:iCs/>
          <w:sz w:val="24"/>
          <w:szCs w:val="24"/>
        </w:rPr>
        <w:t xml:space="preserve">seguma vienkāršotas atjaunošanas darbiem </w:t>
      </w:r>
      <w:r w:rsidR="0051588B" w:rsidRPr="00A5430A">
        <w:rPr>
          <w:b/>
          <w:bCs/>
          <w:i/>
          <w:iCs/>
          <w:sz w:val="24"/>
          <w:szCs w:val="24"/>
        </w:rPr>
        <w:t>Baznīcas iel</w:t>
      </w:r>
      <w:r w:rsidR="0051588B">
        <w:rPr>
          <w:b/>
          <w:bCs/>
          <w:i/>
          <w:iCs/>
          <w:sz w:val="24"/>
          <w:szCs w:val="24"/>
        </w:rPr>
        <w:t xml:space="preserve">ā, </w:t>
      </w:r>
      <w:r w:rsidR="00A5430A" w:rsidRPr="00A5430A">
        <w:rPr>
          <w:b/>
          <w:bCs/>
          <w:i/>
          <w:iCs/>
          <w:sz w:val="24"/>
          <w:szCs w:val="24"/>
        </w:rPr>
        <w:t>Dobelē</w:t>
      </w:r>
      <w:r w:rsidRPr="004A6A10">
        <w:rPr>
          <w:sz w:val="24"/>
          <w:szCs w:val="24"/>
        </w:rPr>
        <w:t xml:space="preserve">, </w:t>
      </w:r>
      <w:bookmarkStart w:id="11" w:name="_Hlk109736332"/>
      <w:r w:rsidRPr="004A6A10">
        <w:rPr>
          <w:sz w:val="24"/>
          <w:szCs w:val="24"/>
        </w:rPr>
        <w:t xml:space="preserve">kas tiek veikts </w:t>
      </w:r>
      <w:r w:rsidRPr="004A6A10">
        <w:rPr>
          <w:rFonts w:eastAsia="Calibri"/>
          <w:sz w:val="24"/>
          <w:szCs w:val="24"/>
        </w:rPr>
        <w:t xml:space="preserve">atbilstoši Publisko iepirkumu likumam un Ministru kabineta </w:t>
      </w:r>
      <w:r w:rsidR="00061C4B" w:rsidRPr="004A6A10">
        <w:rPr>
          <w:rFonts w:eastAsia="Calibri"/>
          <w:sz w:val="24"/>
          <w:szCs w:val="24"/>
        </w:rPr>
        <w:t>28</w:t>
      </w:r>
      <w:r w:rsidRPr="004A6A10">
        <w:rPr>
          <w:rFonts w:eastAsia="Calibri"/>
          <w:sz w:val="24"/>
          <w:szCs w:val="24"/>
        </w:rPr>
        <w:t>.0</w:t>
      </w:r>
      <w:r w:rsidR="00061C4B" w:rsidRPr="004A6A10">
        <w:rPr>
          <w:rFonts w:eastAsia="Calibri"/>
          <w:sz w:val="24"/>
          <w:szCs w:val="24"/>
        </w:rPr>
        <w:t>2</w:t>
      </w:r>
      <w:r w:rsidRPr="004A6A10">
        <w:rPr>
          <w:rFonts w:eastAsia="Calibri"/>
          <w:sz w:val="24"/>
          <w:szCs w:val="24"/>
        </w:rPr>
        <w:t>.201</w:t>
      </w:r>
      <w:r w:rsidR="00B81D6B" w:rsidRPr="004A6A10">
        <w:rPr>
          <w:rFonts w:eastAsia="Calibri"/>
          <w:sz w:val="24"/>
          <w:szCs w:val="24"/>
        </w:rPr>
        <w:t>7</w:t>
      </w:r>
      <w:r w:rsidRPr="004A6A10">
        <w:rPr>
          <w:rFonts w:eastAsia="Calibri"/>
          <w:sz w:val="24"/>
          <w:szCs w:val="24"/>
        </w:rPr>
        <w:t xml:space="preserve">. noteikumiem Nr. 107 </w:t>
      </w:r>
      <w:r w:rsidRPr="004A6A10">
        <w:rPr>
          <w:rFonts w:eastAsia="Calibri"/>
          <w:i/>
          <w:sz w:val="24"/>
          <w:szCs w:val="24"/>
        </w:rPr>
        <w:t>“Iepirkuma procedūru un metu konkursu norises kārtība”</w:t>
      </w:r>
      <w:r w:rsidRPr="004A6A10">
        <w:rPr>
          <w:rFonts w:eastAsia="Calibri"/>
          <w:sz w:val="24"/>
          <w:szCs w:val="24"/>
        </w:rPr>
        <w:t>.</w:t>
      </w:r>
    </w:p>
    <w:bookmarkEnd w:id="11"/>
    <w:p w14:paraId="326E06BE" w14:textId="77777777" w:rsidR="007734EA" w:rsidRPr="008E3090" w:rsidRDefault="007734EA" w:rsidP="007734EA">
      <w:pPr>
        <w:widowControl w:val="0"/>
        <w:numPr>
          <w:ilvl w:val="2"/>
          <w:numId w:val="1"/>
        </w:numPr>
        <w:spacing w:after="0" w:line="240" w:lineRule="auto"/>
        <w:ind w:left="993" w:hanging="709"/>
        <w:jc w:val="both"/>
        <w:rPr>
          <w:rFonts w:ascii="Times New Roman" w:eastAsia="Calibri" w:hAnsi="Times New Roman" w:cs="Times New Roman"/>
          <w:sz w:val="24"/>
          <w:szCs w:val="24"/>
        </w:rPr>
      </w:pPr>
      <w:r w:rsidRPr="00FB356F">
        <w:rPr>
          <w:rFonts w:ascii="Times New Roman" w:eastAsia="Calibri" w:hAnsi="Times New Roman" w:cs="Times New Roman"/>
          <w:b/>
          <w:sz w:val="24"/>
          <w:szCs w:val="24"/>
        </w:rPr>
        <w:t xml:space="preserve">Iepirkuma </w:t>
      </w:r>
      <w:r w:rsidRPr="00E00D88">
        <w:rPr>
          <w:rFonts w:ascii="Times New Roman" w:eastAsia="Calibri" w:hAnsi="Times New Roman" w:cs="Times New Roman"/>
          <w:b/>
          <w:sz w:val="24"/>
          <w:szCs w:val="24"/>
        </w:rPr>
        <w:t xml:space="preserve">procedūras veids – Atklāts </w:t>
      </w:r>
      <w:r w:rsidRPr="008E3090">
        <w:rPr>
          <w:rFonts w:ascii="Times New Roman" w:eastAsia="Calibri" w:hAnsi="Times New Roman" w:cs="Times New Roman"/>
          <w:b/>
          <w:sz w:val="24"/>
          <w:szCs w:val="24"/>
        </w:rPr>
        <w:t>konkurss.</w:t>
      </w:r>
    </w:p>
    <w:p w14:paraId="4A540315" w14:textId="5C0AD322" w:rsidR="008506E7" w:rsidRPr="00867402" w:rsidRDefault="007734EA" w:rsidP="008506E7">
      <w:pPr>
        <w:pStyle w:val="Stils2"/>
        <w:numPr>
          <w:ilvl w:val="2"/>
          <w:numId w:val="1"/>
        </w:numPr>
        <w:ind w:left="993" w:right="57" w:hanging="709"/>
        <w:rPr>
          <w:color w:val="auto"/>
          <w:sz w:val="24"/>
          <w:szCs w:val="24"/>
        </w:rPr>
      </w:pPr>
      <w:r w:rsidRPr="00867402">
        <w:rPr>
          <w:b/>
          <w:color w:val="auto"/>
          <w:sz w:val="24"/>
          <w:szCs w:val="24"/>
        </w:rPr>
        <w:t>Iepirkuma identifikācijas numurs:</w:t>
      </w:r>
      <w:r w:rsidRPr="00867402">
        <w:rPr>
          <w:color w:val="auto"/>
          <w:sz w:val="24"/>
          <w:szCs w:val="24"/>
        </w:rPr>
        <w:t xml:space="preserve"> </w:t>
      </w:r>
      <w:bookmarkStart w:id="12" w:name="_Hlk90020314"/>
      <w:r w:rsidRPr="00867402">
        <w:rPr>
          <w:color w:val="auto"/>
          <w:sz w:val="24"/>
          <w:szCs w:val="24"/>
        </w:rPr>
        <w:t xml:space="preserve">DNP </w:t>
      </w:r>
      <w:bookmarkEnd w:id="12"/>
      <w:r w:rsidR="00CB182C" w:rsidRPr="00867402">
        <w:rPr>
          <w:color w:val="auto"/>
          <w:sz w:val="24"/>
          <w:szCs w:val="24"/>
        </w:rPr>
        <w:t>202</w:t>
      </w:r>
      <w:r w:rsidR="00CF426C" w:rsidRPr="00867402">
        <w:rPr>
          <w:color w:val="auto"/>
          <w:sz w:val="24"/>
          <w:szCs w:val="24"/>
        </w:rPr>
        <w:t>6</w:t>
      </w:r>
      <w:r w:rsidR="00FA2251" w:rsidRPr="00867402">
        <w:rPr>
          <w:color w:val="auto"/>
          <w:sz w:val="24"/>
          <w:szCs w:val="24"/>
        </w:rPr>
        <w:t>/</w:t>
      </w:r>
      <w:r w:rsidR="0051588B">
        <w:rPr>
          <w:color w:val="auto"/>
          <w:sz w:val="24"/>
          <w:szCs w:val="24"/>
        </w:rPr>
        <w:t>42K</w:t>
      </w:r>
    </w:p>
    <w:p w14:paraId="30672027" w14:textId="4D297400" w:rsidR="002F7B02" w:rsidRPr="008506E7" w:rsidRDefault="007734EA" w:rsidP="008506E7">
      <w:pPr>
        <w:pStyle w:val="Stils2"/>
        <w:numPr>
          <w:ilvl w:val="2"/>
          <w:numId w:val="1"/>
        </w:numPr>
        <w:ind w:left="993" w:right="57" w:hanging="709"/>
        <w:rPr>
          <w:color w:val="auto"/>
          <w:sz w:val="24"/>
          <w:szCs w:val="24"/>
        </w:rPr>
      </w:pPr>
      <w:r w:rsidRPr="00867402">
        <w:rPr>
          <w:b/>
          <w:color w:val="auto"/>
          <w:sz w:val="24"/>
          <w:szCs w:val="24"/>
        </w:rPr>
        <w:t>Komisija</w:t>
      </w:r>
      <w:r w:rsidRPr="00867402">
        <w:rPr>
          <w:color w:val="auto"/>
          <w:sz w:val="24"/>
          <w:szCs w:val="24"/>
        </w:rPr>
        <w:t xml:space="preserve"> – </w:t>
      </w:r>
      <w:r w:rsidR="0026276F" w:rsidRPr="00867402">
        <w:rPr>
          <w:color w:val="auto"/>
          <w:sz w:val="24"/>
          <w:szCs w:val="24"/>
        </w:rPr>
        <w:t>Iepirkuma komisija</w:t>
      </w:r>
      <w:r w:rsidR="0026276F" w:rsidRPr="000130E7">
        <w:rPr>
          <w:color w:val="auto"/>
          <w:sz w:val="24"/>
          <w:szCs w:val="24"/>
        </w:rPr>
        <w:t xml:space="preserve">, kas izveidota ar </w:t>
      </w:r>
      <w:r w:rsidR="0026276F" w:rsidRPr="000130E7">
        <w:rPr>
          <w:i/>
          <w:iCs/>
          <w:color w:val="auto"/>
          <w:sz w:val="24"/>
          <w:szCs w:val="24"/>
        </w:rPr>
        <w:t>Dobeles novada</w:t>
      </w:r>
      <w:r w:rsidR="0026276F" w:rsidRPr="008506E7">
        <w:rPr>
          <w:i/>
          <w:iCs/>
          <w:color w:val="auto"/>
          <w:sz w:val="24"/>
          <w:szCs w:val="24"/>
        </w:rPr>
        <w:t xml:space="preserve"> domes 2025. gada 4. jūlija lēmumu Nr. 301/12 “Par Dobeles novada pašvaldības Iepirkumu komisijas izveidi”</w:t>
      </w:r>
      <w:r w:rsidR="0026276F" w:rsidRPr="008506E7">
        <w:rPr>
          <w:i/>
          <w:color w:val="auto"/>
          <w:sz w:val="24"/>
          <w:szCs w:val="24"/>
        </w:rPr>
        <w:t>, 2025. gada 25. septembra lēmumu Nr. 380/16 “Par grozījumiem Dobeles novada pašvaldības domes 2025. gada 4. jūlija lēmumā Nr. 301/12 “Par Dobeles novada pašvaldības Iepirkumu komisijas izveidi””.</w:t>
      </w:r>
    </w:p>
    <w:p w14:paraId="3E12B034" w14:textId="352A3CB1" w:rsidR="007734EA" w:rsidRPr="002F7B02" w:rsidRDefault="007734EA" w:rsidP="00CF2BED">
      <w:pPr>
        <w:pStyle w:val="Stils2"/>
        <w:numPr>
          <w:ilvl w:val="2"/>
          <w:numId w:val="1"/>
        </w:numPr>
        <w:ind w:left="993" w:right="57" w:hanging="709"/>
        <w:rPr>
          <w:color w:val="auto"/>
          <w:sz w:val="24"/>
          <w:szCs w:val="24"/>
        </w:rPr>
      </w:pPr>
      <w:r w:rsidRPr="002F7B02">
        <w:rPr>
          <w:b/>
          <w:color w:val="auto"/>
          <w:sz w:val="24"/>
          <w:szCs w:val="24"/>
        </w:rPr>
        <w:t>Līgums</w:t>
      </w:r>
      <w:r w:rsidRPr="002F7B02">
        <w:rPr>
          <w:color w:val="auto"/>
          <w:sz w:val="24"/>
          <w:szCs w:val="24"/>
        </w:rPr>
        <w:t xml:space="preserve"> – publisks </w:t>
      </w:r>
      <w:r w:rsidR="00F25536" w:rsidRPr="002F7B02">
        <w:rPr>
          <w:color w:val="auto"/>
          <w:sz w:val="24"/>
          <w:szCs w:val="24"/>
        </w:rPr>
        <w:t>pakalpojumu</w:t>
      </w:r>
      <w:r w:rsidR="00871C4F" w:rsidRPr="002F7B02">
        <w:rPr>
          <w:color w:val="auto"/>
          <w:sz w:val="24"/>
          <w:szCs w:val="24"/>
        </w:rPr>
        <w:t xml:space="preserve"> </w:t>
      </w:r>
      <w:r w:rsidRPr="002F7B02">
        <w:rPr>
          <w:color w:val="auto"/>
          <w:sz w:val="24"/>
          <w:szCs w:val="24"/>
        </w:rPr>
        <w:t>līgums, kas tiek slēgts Iepirkuma ietvaros.</w:t>
      </w:r>
    </w:p>
    <w:p w14:paraId="6DFE9EFE" w14:textId="77777777" w:rsidR="007734EA" w:rsidRPr="00E00D88" w:rsidRDefault="007734EA" w:rsidP="007734EA">
      <w:pPr>
        <w:pStyle w:val="Stils2"/>
        <w:numPr>
          <w:ilvl w:val="2"/>
          <w:numId w:val="1"/>
        </w:numPr>
        <w:ind w:left="993" w:right="57" w:hanging="709"/>
        <w:rPr>
          <w:color w:val="auto"/>
          <w:sz w:val="24"/>
          <w:szCs w:val="24"/>
        </w:rPr>
      </w:pPr>
      <w:r w:rsidRPr="00E00D88">
        <w:rPr>
          <w:b/>
          <w:color w:val="auto"/>
          <w:sz w:val="24"/>
          <w:szCs w:val="24"/>
        </w:rPr>
        <w:t>DNP</w:t>
      </w:r>
      <w:r w:rsidRPr="00E00D88">
        <w:rPr>
          <w:b/>
          <w:i/>
          <w:color w:val="auto"/>
          <w:sz w:val="24"/>
          <w:szCs w:val="24"/>
        </w:rPr>
        <w:t xml:space="preserve"> – </w:t>
      </w:r>
      <w:r w:rsidRPr="00E00D88">
        <w:rPr>
          <w:color w:val="auto"/>
          <w:sz w:val="24"/>
          <w:szCs w:val="24"/>
        </w:rPr>
        <w:t>Dobeles novada pašvaldība.</w:t>
      </w:r>
    </w:p>
    <w:p w14:paraId="5C2669E3" w14:textId="52CAA7D2" w:rsidR="007734EA" w:rsidRPr="00E00D88" w:rsidRDefault="007734EA" w:rsidP="007734EA">
      <w:pPr>
        <w:pStyle w:val="Stils2"/>
        <w:numPr>
          <w:ilvl w:val="2"/>
          <w:numId w:val="1"/>
        </w:numPr>
        <w:ind w:left="993" w:right="57" w:hanging="709"/>
        <w:rPr>
          <w:color w:val="auto"/>
          <w:sz w:val="24"/>
          <w:szCs w:val="24"/>
        </w:rPr>
      </w:pPr>
      <w:r w:rsidRPr="00E00D88">
        <w:rPr>
          <w:b/>
          <w:color w:val="auto"/>
          <w:sz w:val="24"/>
          <w:szCs w:val="24"/>
        </w:rPr>
        <w:t xml:space="preserve">Nolikums – </w:t>
      </w:r>
      <w:r w:rsidRPr="00E00D88">
        <w:rPr>
          <w:color w:val="auto"/>
          <w:sz w:val="24"/>
          <w:szCs w:val="24"/>
        </w:rPr>
        <w:t>Iepirkuma nolikums.</w:t>
      </w:r>
      <w:r w:rsidR="00544A70">
        <w:rPr>
          <w:color w:val="auto"/>
          <w:sz w:val="24"/>
          <w:szCs w:val="24"/>
        </w:rPr>
        <w:t xml:space="preserve"> </w:t>
      </w:r>
    </w:p>
    <w:p w14:paraId="48B90DCB" w14:textId="77777777" w:rsidR="007734EA" w:rsidRPr="00E00D88" w:rsidRDefault="007734EA" w:rsidP="007734EA">
      <w:pPr>
        <w:pStyle w:val="Stils2"/>
        <w:numPr>
          <w:ilvl w:val="2"/>
          <w:numId w:val="1"/>
        </w:numPr>
        <w:ind w:left="993" w:right="57" w:hanging="709"/>
        <w:rPr>
          <w:color w:val="auto"/>
          <w:sz w:val="24"/>
          <w:szCs w:val="24"/>
        </w:rPr>
      </w:pPr>
      <w:r w:rsidRPr="00E00D88">
        <w:rPr>
          <w:b/>
          <w:color w:val="auto"/>
          <w:sz w:val="24"/>
          <w:szCs w:val="24"/>
        </w:rPr>
        <w:t xml:space="preserve">Pasūtītājs - </w:t>
      </w:r>
      <w:r w:rsidRPr="00E00D88">
        <w:rPr>
          <w:color w:val="auto"/>
          <w:sz w:val="24"/>
          <w:szCs w:val="24"/>
        </w:rPr>
        <w:t>Dobeles novada pašvaldība.</w:t>
      </w:r>
    </w:p>
    <w:p w14:paraId="7E5306E6" w14:textId="472D8405" w:rsidR="007734EA" w:rsidRPr="0019593A" w:rsidRDefault="007734EA" w:rsidP="007734EA">
      <w:pPr>
        <w:pStyle w:val="Stils2"/>
        <w:numPr>
          <w:ilvl w:val="2"/>
          <w:numId w:val="1"/>
        </w:numPr>
        <w:ind w:left="993" w:right="57" w:hanging="709"/>
        <w:rPr>
          <w:rFonts w:eastAsia="Helvetica"/>
          <w:b/>
          <w:color w:val="auto"/>
          <w:sz w:val="24"/>
          <w:szCs w:val="24"/>
        </w:rPr>
      </w:pPr>
      <w:r w:rsidRPr="0019593A">
        <w:rPr>
          <w:rFonts w:eastAsia="Helvetica"/>
          <w:b/>
          <w:color w:val="auto"/>
          <w:sz w:val="24"/>
          <w:szCs w:val="24"/>
        </w:rPr>
        <w:t>Piegādātājs</w:t>
      </w:r>
      <w:r w:rsidRPr="0019593A">
        <w:rPr>
          <w:rFonts w:eastAsia="Helvetica"/>
          <w:bCs/>
          <w:color w:val="auto"/>
          <w:sz w:val="24"/>
          <w:szCs w:val="24"/>
        </w:rPr>
        <w:t xml:space="preserve"> - </w:t>
      </w:r>
      <w:r w:rsidR="00DB6F14" w:rsidRPr="0019593A">
        <w:rPr>
          <w:color w:val="auto"/>
          <w:sz w:val="24"/>
          <w:szCs w:val="24"/>
          <w:shd w:val="clear" w:color="auto" w:fill="FFFFFF"/>
        </w:rPr>
        <w:t>fiziskā vai juridiskā persona vai pasūtītājs, šādu personu apvienība jebkurā to kombinācijā, kas attiecīgi piedāvā tirgū veikt būvdarbus, piegādāt preces vai sniegt pakalpojumus.</w:t>
      </w:r>
    </w:p>
    <w:p w14:paraId="523CA3CF" w14:textId="77777777" w:rsidR="007734EA" w:rsidRPr="00E00D88" w:rsidRDefault="007734EA" w:rsidP="007734EA">
      <w:pPr>
        <w:pStyle w:val="Stils2"/>
        <w:numPr>
          <w:ilvl w:val="2"/>
          <w:numId w:val="1"/>
        </w:numPr>
        <w:tabs>
          <w:tab w:val="left" w:pos="142"/>
        </w:tabs>
        <w:ind w:left="993" w:right="57" w:hanging="709"/>
        <w:rPr>
          <w:color w:val="auto"/>
          <w:sz w:val="24"/>
          <w:szCs w:val="24"/>
        </w:rPr>
      </w:pPr>
      <w:r w:rsidRPr="00E00D88">
        <w:rPr>
          <w:b/>
          <w:color w:val="auto"/>
          <w:sz w:val="24"/>
          <w:szCs w:val="24"/>
        </w:rPr>
        <w:t>Pretendents</w:t>
      </w:r>
      <w:r w:rsidRPr="00E00D88">
        <w:rPr>
          <w:color w:val="auto"/>
          <w:sz w:val="24"/>
          <w:szCs w:val="24"/>
        </w:rPr>
        <w:t xml:space="preserve"> – Piegādātājs, kurš ir reģistrēts EIS kā EIS dalībnieks un iesniedzis piedāvājumu EIS e-konkursu apakšsistēmā.</w:t>
      </w:r>
    </w:p>
    <w:p w14:paraId="7B651895" w14:textId="77777777" w:rsidR="007734EA" w:rsidRPr="00E00D88" w:rsidRDefault="007734EA" w:rsidP="007734EA">
      <w:pPr>
        <w:pStyle w:val="Stils2"/>
        <w:numPr>
          <w:ilvl w:val="2"/>
          <w:numId w:val="1"/>
        </w:numPr>
        <w:tabs>
          <w:tab w:val="left" w:pos="142"/>
        </w:tabs>
        <w:ind w:left="993" w:right="57" w:hanging="709"/>
        <w:rPr>
          <w:color w:val="auto"/>
          <w:sz w:val="24"/>
          <w:szCs w:val="24"/>
        </w:rPr>
      </w:pPr>
      <w:r w:rsidRPr="00E00D88">
        <w:rPr>
          <w:b/>
          <w:color w:val="auto"/>
          <w:sz w:val="24"/>
          <w:szCs w:val="24"/>
        </w:rPr>
        <w:t xml:space="preserve">Pircēja profils </w:t>
      </w:r>
      <w:r w:rsidRPr="00E00D88">
        <w:rPr>
          <w:color w:val="auto"/>
          <w:sz w:val="24"/>
          <w:szCs w:val="24"/>
        </w:rPr>
        <w:t xml:space="preserve">– Elektronisko iepirkumu sistēmā </w:t>
      </w:r>
      <w:hyperlink r:id="rId9" w:history="1">
        <w:r w:rsidRPr="00E00D88">
          <w:rPr>
            <w:rStyle w:val="Hyperlink"/>
            <w:color w:val="auto"/>
            <w:sz w:val="24"/>
            <w:szCs w:val="24"/>
          </w:rPr>
          <w:t>www.eis.gov.lv</w:t>
        </w:r>
      </w:hyperlink>
      <w:r w:rsidRPr="00E00D88">
        <w:rPr>
          <w:color w:val="auto"/>
          <w:sz w:val="24"/>
          <w:szCs w:val="24"/>
        </w:rPr>
        <w:t xml:space="preserve"> e-konkursu apakšsistēmā izveidota vietne, kurā Pasūtītājs publicē normatīvajos aktos noteikto informāciju, kas saistīta ar iepirkumu. </w:t>
      </w:r>
    </w:p>
    <w:p w14:paraId="706D0AE8" w14:textId="77777777" w:rsidR="007734EA" w:rsidRPr="00E00D88" w:rsidRDefault="007734EA" w:rsidP="007734EA">
      <w:pPr>
        <w:pStyle w:val="Stils2"/>
        <w:numPr>
          <w:ilvl w:val="2"/>
          <w:numId w:val="1"/>
        </w:numPr>
        <w:tabs>
          <w:tab w:val="left" w:pos="142"/>
        </w:tabs>
        <w:ind w:left="993" w:right="57" w:hanging="709"/>
        <w:rPr>
          <w:color w:val="auto"/>
          <w:sz w:val="24"/>
          <w:szCs w:val="24"/>
        </w:rPr>
      </w:pPr>
      <w:r w:rsidRPr="00E00D88">
        <w:rPr>
          <w:b/>
          <w:color w:val="auto"/>
          <w:sz w:val="24"/>
          <w:szCs w:val="24"/>
        </w:rPr>
        <w:t xml:space="preserve">PVN </w:t>
      </w:r>
      <w:r w:rsidRPr="00E00D88">
        <w:rPr>
          <w:color w:val="auto"/>
          <w:sz w:val="24"/>
          <w:szCs w:val="24"/>
        </w:rPr>
        <w:t>– pievienotās vērtības nodoklis.</w:t>
      </w:r>
    </w:p>
    <w:p w14:paraId="22484D03" w14:textId="77777777" w:rsidR="007734EA" w:rsidRPr="00E00D88" w:rsidRDefault="007734EA" w:rsidP="007734EA">
      <w:pPr>
        <w:pStyle w:val="Stils2"/>
        <w:numPr>
          <w:ilvl w:val="2"/>
          <w:numId w:val="1"/>
        </w:numPr>
        <w:tabs>
          <w:tab w:val="left" w:pos="142"/>
        </w:tabs>
        <w:ind w:left="993" w:right="57" w:hanging="709"/>
        <w:rPr>
          <w:color w:val="auto"/>
          <w:sz w:val="24"/>
          <w:szCs w:val="24"/>
        </w:rPr>
      </w:pPr>
      <w:r w:rsidRPr="00E00D88">
        <w:rPr>
          <w:b/>
          <w:color w:val="auto"/>
          <w:sz w:val="24"/>
          <w:szCs w:val="24"/>
        </w:rPr>
        <w:t xml:space="preserve">Izpildītājs </w:t>
      </w:r>
      <w:r w:rsidRPr="00E00D88">
        <w:rPr>
          <w:b/>
          <w:i/>
          <w:color w:val="auto"/>
          <w:sz w:val="24"/>
          <w:szCs w:val="24"/>
        </w:rPr>
        <w:t>–</w:t>
      </w:r>
      <w:r w:rsidRPr="00E00D88">
        <w:rPr>
          <w:color w:val="auto"/>
          <w:sz w:val="24"/>
          <w:szCs w:val="24"/>
        </w:rPr>
        <w:t xml:space="preserve"> Pretendents, ar kuru noslēgts Iepirkuma Līgums.</w:t>
      </w:r>
    </w:p>
    <w:p w14:paraId="5FCE68E5" w14:textId="77777777" w:rsidR="00E90A6B" w:rsidRDefault="007734EA" w:rsidP="00E90A6B">
      <w:pPr>
        <w:pStyle w:val="Stils2"/>
        <w:numPr>
          <w:ilvl w:val="2"/>
          <w:numId w:val="1"/>
        </w:numPr>
        <w:tabs>
          <w:tab w:val="left" w:pos="142"/>
        </w:tabs>
        <w:ind w:left="993" w:right="57" w:hanging="709"/>
        <w:rPr>
          <w:color w:val="auto"/>
          <w:sz w:val="24"/>
          <w:szCs w:val="24"/>
        </w:rPr>
      </w:pPr>
      <w:r w:rsidRPr="00943858">
        <w:rPr>
          <w:b/>
          <w:color w:val="auto"/>
          <w:sz w:val="24"/>
          <w:szCs w:val="24"/>
        </w:rPr>
        <w:t>PIL –</w:t>
      </w:r>
      <w:r w:rsidRPr="00943858">
        <w:rPr>
          <w:color w:val="auto"/>
          <w:sz w:val="24"/>
          <w:szCs w:val="24"/>
        </w:rPr>
        <w:t xml:space="preserve"> Publisko iepirkumu likums.</w:t>
      </w:r>
    </w:p>
    <w:p w14:paraId="7B4F627C" w14:textId="3C5B3F8F" w:rsidR="00972CB6" w:rsidRPr="005349D1" w:rsidRDefault="00C4014D" w:rsidP="005349D1">
      <w:pPr>
        <w:pStyle w:val="Stils2"/>
        <w:numPr>
          <w:ilvl w:val="2"/>
          <w:numId w:val="1"/>
        </w:numPr>
        <w:tabs>
          <w:tab w:val="left" w:pos="142"/>
        </w:tabs>
        <w:ind w:left="993" w:right="57" w:hanging="709"/>
        <w:rPr>
          <w:color w:val="auto"/>
          <w:sz w:val="24"/>
          <w:szCs w:val="24"/>
        </w:rPr>
      </w:pPr>
      <w:r w:rsidRPr="00867402">
        <w:rPr>
          <w:b/>
          <w:bCs/>
          <w:color w:val="auto"/>
          <w:sz w:val="24"/>
          <w:szCs w:val="24"/>
        </w:rPr>
        <w:t xml:space="preserve">Finansējums – </w:t>
      </w:r>
      <w:r w:rsidR="000B184F" w:rsidRPr="005349D1">
        <w:rPr>
          <w:color w:val="auto"/>
          <w:sz w:val="24"/>
          <w:szCs w:val="24"/>
        </w:rPr>
        <w:t>Dobeles novada pašvaldības budžeta finanšu līdzekļi.</w:t>
      </w:r>
    </w:p>
    <w:p w14:paraId="3F38A693" w14:textId="77777777" w:rsidR="00955FF6" w:rsidRPr="000B184F" w:rsidRDefault="00955FF6" w:rsidP="00867402">
      <w:pPr>
        <w:pStyle w:val="Stils2"/>
        <w:tabs>
          <w:tab w:val="left" w:pos="142"/>
        </w:tabs>
        <w:ind w:left="993" w:right="57"/>
        <w:rPr>
          <w:sz w:val="24"/>
          <w:szCs w:val="24"/>
        </w:rPr>
      </w:pPr>
    </w:p>
    <w:p w14:paraId="1485402C" w14:textId="5C03A36C" w:rsidR="00D74EA2" w:rsidRPr="007A3238" w:rsidRDefault="006F7CB1" w:rsidP="00576112">
      <w:pPr>
        <w:pStyle w:val="Stils2"/>
        <w:numPr>
          <w:ilvl w:val="1"/>
          <w:numId w:val="1"/>
        </w:numPr>
        <w:ind w:right="57"/>
        <w:jc w:val="left"/>
        <w:rPr>
          <w:b/>
          <w:sz w:val="24"/>
          <w:szCs w:val="24"/>
        </w:rPr>
      </w:pPr>
      <w:r w:rsidRPr="007A3238">
        <w:rPr>
          <w:b/>
          <w:sz w:val="24"/>
          <w:szCs w:val="24"/>
        </w:rPr>
        <w:t>Pasūtītājs</w:t>
      </w:r>
      <w:r w:rsidR="00994B78" w:rsidRPr="007A3238">
        <w:rPr>
          <w:b/>
          <w:sz w:val="24"/>
          <w:szCs w:val="24"/>
        </w:rPr>
        <w:t xml:space="preserve"> un tā kontaktpersona</w:t>
      </w:r>
      <w:r w:rsidR="008D312B" w:rsidRPr="007A3238">
        <w:rPr>
          <w:b/>
          <w:sz w:val="24"/>
          <w:szCs w:val="24"/>
        </w:rPr>
        <w:t>s</w:t>
      </w:r>
      <w:r w:rsidRPr="007A3238">
        <w:rPr>
          <w:b/>
          <w:sz w:val="24"/>
          <w:szCs w:val="24"/>
        </w:rPr>
        <w:t>:</w:t>
      </w:r>
    </w:p>
    <w:p w14:paraId="08307195" w14:textId="06EC3A85" w:rsidR="00A50759" w:rsidRPr="00DE309B" w:rsidRDefault="00A50759" w:rsidP="00E64507">
      <w:pPr>
        <w:pStyle w:val="Stils2"/>
        <w:ind w:left="-567" w:right="-2"/>
        <w:jc w:val="right"/>
        <w:rPr>
          <w:bCs/>
          <w:i/>
          <w:sz w:val="22"/>
          <w:szCs w:val="22"/>
        </w:rPr>
      </w:pPr>
      <w:r w:rsidRPr="00DE309B">
        <w:rPr>
          <w:bCs/>
          <w:i/>
          <w:sz w:val="22"/>
          <w:szCs w:val="22"/>
        </w:rPr>
        <w:t>1.</w:t>
      </w:r>
      <w:r w:rsidR="00675279" w:rsidRPr="00DE309B">
        <w:rPr>
          <w:bCs/>
          <w:i/>
          <w:sz w:val="22"/>
          <w:szCs w:val="22"/>
        </w:rPr>
        <w:t xml:space="preserve"> </w:t>
      </w:r>
      <w:r w:rsidRPr="00DE309B">
        <w:rPr>
          <w:bCs/>
          <w:i/>
          <w:sz w:val="22"/>
          <w:szCs w:val="22"/>
        </w:rPr>
        <w:t>tabula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7"/>
        <w:gridCol w:w="6243"/>
      </w:tblGrid>
      <w:tr w:rsidR="000B184F" w:rsidRPr="00FF43DB" w14:paraId="202D9C9F" w14:textId="77777777" w:rsidTr="00337882">
        <w:tc>
          <w:tcPr>
            <w:tcW w:w="3277" w:type="dxa"/>
            <w:tcBorders>
              <w:top w:val="single" w:sz="4" w:space="0" w:color="auto"/>
              <w:left w:val="single" w:sz="4" w:space="0" w:color="auto"/>
              <w:bottom w:val="single" w:sz="4" w:space="0" w:color="auto"/>
              <w:right w:val="single" w:sz="4" w:space="0" w:color="auto"/>
            </w:tcBorders>
            <w:shd w:val="clear" w:color="auto" w:fill="D9D9D9"/>
            <w:hideMark/>
          </w:tcPr>
          <w:p w14:paraId="44E60BE5" w14:textId="77777777" w:rsidR="000B184F" w:rsidRPr="00FF43DB" w:rsidRDefault="000B184F" w:rsidP="00337882">
            <w:pPr>
              <w:spacing w:after="0" w:line="240" w:lineRule="auto"/>
              <w:ind w:right="57"/>
              <w:jc w:val="both"/>
              <w:rPr>
                <w:rFonts w:ascii="Times New Roman" w:hAnsi="Times New Roman" w:cs="Times New Roman"/>
                <w:b/>
                <w:bCs/>
              </w:rPr>
            </w:pPr>
            <w:r w:rsidRPr="00FF43DB">
              <w:rPr>
                <w:rFonts w:ascii="Times New Roman" w:hAnsi="Times New Roman" w:cs="Times New Roman"/>
                <w:b/>
                <w:bCs/>
                <w:lang w:eastAsia="lv-LV"/>
              </w:rPr>
              <w:t>Pasūtītāja nosaukums:</w:t>
            </w:r>
          </w:p>
        </w:tc>
        <w:tc>
          <w:tcPr>
            <w:tcW w:w="6243" w:type="dxa"/>
            <w:tcBorders>
              <w:top w:val="single" w:sz="4" w:space="0" w:color="auto"/>
              <w:left w:val="single" w:sz="4" w:space="0" w:color="auto"/>
              <w:bottom w:val="single" w:sz="4" w:space="0" w:color="auto"/>
              <w:right w:val="single" w:sz="4" w:space="0" w:color="auto"/>
            </w:tcBorders>
            <w:hideMark/>
          </w:tcPr>
          <w:p w14:paraId="48632FCD" w14:textId="77777777" w:rsidR="000B184F" w:rsidRPr="00FF43DB" w:rsidRDefault="000B184F" w:rsidP="00337882">
            <w:pPr>
              <w:spacing w:after="0" w:line="240" w:lineRule="auto"/>
              <w:ind w:right="57"/>
              <w:jc w:val="both"/>
              <w:rPr>
                <w:rFonts w:ascii="Times New Roman" w:hAnsi="Times New Roman" w:cs="Times New Roman"/>
              </w:rPr>
            </w:pPr>
            <w:r w:rsidRPr="00FF43DB">
              <w:rPr>
                <w:rFonts w:ascii="Times New Roman" w:hAnsi="Times New Roman" w:cs="Times New Roman"/>
              </w:rPr>
              <w:t>Dobeles novada pašvaldība</w:t>
            </w:r>
          </w:p>
        </w:tc>
      </w:tr>
      <w:tr w:rsidR="000B184F" w:rsidRPr="00FF43DB" w14:paraId="22939EA5" w14:textId="77777777" w:rsidTr="00337882">
        <w:tc>
          <w:tcPr>
            <w:tcW w:w="3277" w:type="dxa"/>
            <w:tcBorders>
              <w:top w:val="single" w:sz="4" w:space="0" w:color="auto"/>
              <w:left w:val="single" w:sz="4" w:space="0" w:color="auto"/>
              <w:bottom w:val="single" w:sz="4" w:space="0" w:color="auto"/>
              <w:right w:val="single" w:sz="4" w:space="0" w:color="auto"/>
            </w:tcBorders>
            <w:shd w:val="clear" w:color="auto" w:fill="D9D9D9"/>
            <w:hideMark/>
          </w:tcPr>
          <w:p w14:paraId="10DE4EBD" w14:textId="77777777" w:rsidR="000B184F" w:rsidRPr="00FF43DB" w:rsidRDefault="000B184F" w:rsidP="00337882">
            <w:pPr>
              <w:spacing w:after="0" w:line="240" w:lineRule="auto"/>
              <w:ind w:right="57"/>
              <w:jc w:val="both"/>
              <w:rPr>
                <w:rFonts w:ascii="Times New Roman" w:hAnsi="Times New Roman" w:cs="Times New Roman"/>
                <w:b/>
                <w:bCs/>
              </w:rPr>
            </w:pPr>
            <w:r w:rsidRPr="00FF43DB">
              <w:rPr>
                <w:rFonts w:ascii="Times New Roman" w:hAnsi="Times New Roman" w:cs="Times New Roman"/>
                <w:b/>
                <w:bCs/>
              </w:rPr>
              <w:t>Adrese:</w:t>
            </w:r>
          </w:p>
        </w:tc>
        <w:tc>
          <w:tcPr>
            <w:tcW w:w="6243" w:type="dxa"/>
            <w:tcBorders>
              <w:top w:val="single" w:sz="4" w:space="0" w:color="auto"/>
              <w:left w:val="single" w:sz="4" w:space="0" w:color="auto"/>
              <w:bottom w:val="single" w:sz="4" w:space="0" w:color="auto"/>
              <w:right w:val="single" w:sz="4" w:space="0" w:color="auto"/>
            </w:tcBorders>
            <w:hideMark/>
          </w:tcPr>
          <w:p w14:paraId="3B7F6D5F" w14:textId="77777777" w:rsidR="000B184F" w:rsidRPr="00FF43DB" w:rsidRDefault="000B184F" w:rsidP="00337882">
            <w:pPr>
              <w:spacing w:after="0" w:line="240" w:lineRule="auto"/>
              <w:ind w:right="57"/>
              <w:jc w:val="both"/>
              <w:rPr>
                <w:rFonts w:ascii="Times New Roman" w:hAnsi="Times New Roman" w:cs="Times New Roman"/>
              </w:rPr>
            </w:pPr>
            <w:r w:rsidRPr="00FF43DB">
              <w:rPr>
                <w:rFonts w:ascii="Times New Roman" w:hAnsi="Times New Roman" w:cs="Times New Roman"/>
              </w:rPr>
              <w:t>Brīvības iela 17, Dobele, LV-3701</w:t>
            </w:r>
          </w:p>
        </w:tc>
      </w:tr>
      <w:tr w:rsidR="000B184F" w:rsidRPr="00FF43DB" w14:paraId="43C21B24" w14:textId="77777777" w:rsidTr="00337882">
        <w:tc>
          <w:tcPr>
            <w:tcW w:w="3277" w:type="dxa"/>
            <w:tcBorders>
              <w:top w:val="single" w:sz="4" w:space="0" w:color="auto"/>
              <w:left w:val="single" w:sz="4" w:space="0" w:color="auto"/>
              <w:bottom w:val="single" w:sz="4" w:space="0" w:color="auto"/>
              <w:right w:val="single" w:sz="4" w:space="0" w:color="auto"/>
            </w:tcBorders>
            <w:shd w:val="clear" w:color="auto" w:fill="D9D9D9"/>
            <w:hideMark/>
          </w:tcPr>
          <w:p w14:paraId="1439DE36" w14:textId="77777777" w:rsidR="000B184F" w:rsidRPr="00FF43DB" w:rsidRDefault="000B184F" w:rsidP="00337882">
            <w:pPr>
              <w:spacing w:after="0" w:line="240" w:lineRule="auto"/>
              <w:ind w:right="57"/>
              <w:jc w:val="both"/>
              <w:rPr>
                <w:rFonts w:ascii="Times New Roman" w:hAnsi="Times New Roman" w:cs="Times New Roman"/>
                <w:b/>
                <w:bCs/>
              </w:rPr>
            </w:pPr>
            <w:r w:rsidRPr="00FF43DB">
              <w:rPr>
                <w:rFonts w:ascii="Times New Roman" w:hAnsi="Times New Roman" w:cs="Times New Roman"/>
                <w:b/>
                <w:bCs/>
              </w:rPr>
              <w:t>Reģistrācijas numurs:</w:t>
            </w:r>
          </w:p>
        </w:tc>
        <w:tc>
          <w:tcPr>
            <w:tcW w:w="6243" w:type="dxa"/>
            <w:tcBorders>
              <w:top w:val="single" w:sz="4" w:space="0" w:color="auto"/>
              <w:left w:val="single" w:sz="4" w:space="0" w:color="auto"/>
              <w:bottom w:val="single" w:sz="4" w:space="0" w:color="auto"/>
              <w:right w:val="single" w:sz="4" w:space="0" w:color="auto"/>
            </w:tcBorders>
            <w:hideMark/>
          </w:tcPr>
          <w:p w14:paraId="0B0E6EEC" w14:textId="77777777" w:rsidR="000B184F" w:rsidRPr="00FF43DB" w:rsidRDefault="000B184F" w:rsidP="00337882">
            <w:pPr>
              <w:spacing w:after="0" w:line="240" w:lineRule="auto"/>
              <w:ind w:right="57"/>
              <w:jc w:val="both"/>
              <w:rPr>
                <w:rFonts w:ascii="Times New Roman" w:hAnsi="Times New Roman" w:cs="Times New Roman"/>
              </w:rPr>
            </w:pPr>
            <w:r w:rsidRPr="00FF43DB">
              <w:rPr>
                <w:rFonts w:ascii="Times New Roman" w:hAnsi="Times New Roman" w:cs="Times New Roman"/>
              </w:rPr>
              <w:t>90009115092</w:t>
            </w:r>
          </w:p>
        </w:tc>
      </w:tr>
      <w:tr w:rsidR="000B184F" w:rsidRPr="00FF43DB" w14:paraId="2566E598" w14:textId="77777777" w:rsidTr="00337882">
        <w:tc>
          <w:tcPr>
            <w:tcW w:w="3277" w:type="dxa"/>
            <w:tcBorders>
              <w:top w:val="single" w:sz="4" w:space="0" w:color="auto"/>
              <w:left w:val="single" w:sz="4" w:space="0" w:color="auto"/>
              <w:bottom w:val="single" w:sz="4" w:space="0" w:color="auto"/>
              <w:right w:val="single" w:sz="4" w:space="0" w:color="auto"/>
            </w:tcBorders>
            <w:shd w:val="clear" w:color="auto" w:fill="D9D9D9"/>
          </w:tcPr>
          <w:p w14:paraId="089811E4" w14:textId="77777777" w:rsidR="000B184F" w:rsidRPr="00FF43DB" w:rsidRDefault="000B184F" w:rsidP="00337882">
            <w:pPr>
              <w:spacing w:after="0" w:line="240" w:lineRule="auto"/>
              <w:ind w:right="57"/>
              <w:jc w:val="both"/>
              <w:rPr>
                <w:rFonts w:ascii="Times New Roman" w:hAnsi="Times New Roman" w:cs="Times New Roman"/>
                <w:b/>
                <w:bCs/>
              </w:rPr>
            </w:pPr>
            <w:r w:rsidRPr="00FF43DB">
              <w:rPr>
                <w:rFonts w:ascii="Times New Roman" w:hAnsi="Times New Roman" w:cs="Times New Roman"/>
                <w:b/>
                <w:bCs/>
              </w:rPr>
              <w:t>Tālruņa numurs:</w:t>
            </w:r>
          </w:p>
        </w:tc>
        <w:tc>
          <w:tcPr>
            <w:tcW w:w="6243" w:type="dxa"/>
            <w:tcBorders>
              <w:top w:val="single" w:sz="4" w:space="0" w:color="auto"/>
              <w:left w:val="single" w:sz="4" w:space="0" w:color="auto"/>
              <w:bottom w:val="single" w:sz="4" w:space="0" w:color="auto"/>
              <w:right w:val="single" w:sz="4" w:space="0" w:color="auto"/>
            </w:tcBorders>
          </w:tcPr>
          <w:p w14:paraId="4CF31B30" w14:textId="77777777" w:rsidR="000B184F" w:rsidRPr="00FF43DB" w:rsidRDefault="000B184F" w:rsidP="00337882">
            <w:pPr>
              <w:spacing w:after="0" w:line="240" w:lineRule="auto"/>
              <w:ind w:right="57"/>
              <w:jc w:val="both"/>
              <w:rPr>
                <w:rFonts w:ascii="Times New Roman" w:hAnsi="Times New Roman" w:cs="Times New Roman"/>
              </w:rPr>
            </w:pPr>
            <w:r w:rsidRPr="00FF43DB">
              <w:rPr>
                <w:rFonts w:ascii="Times New Roman" w:hAnsi="Times New Roman" w:cs="Times New Roman"/>
              </w:rPr>
              <w:t>+371 63720940</w:t>
            </w:r>
          </w:p>
        </w:tc>
      </w:tr>
      <w:tr w:rsidR="000B184F" w:rsidRPr="00FF43DB" w14:paraId="6C3DCF1C" w14:textId="77777777" w:rsidTr="00337882">
        <w:tc>
          <w:tcPr>
            <w:tcW w:w="9520" w:type="dxa"/>
            <w:gridSpan w:val="2"/>
            <w:tcBorders>
              <w:top w:val="single" w:sz="4" w:space="0" w:color="auto"/>
              <w:left w:val="single" w:sz="4" w:space="0" w:color="auto"/>
              <w:bottom w:val="single" w:sz="4" w:space="0" w:color="auto"/>
              <w:right w:val="single" w:sz="4" w:space="0" w:color="auto"/>
            </w:tcBorders>
            <w:shd w:val="clear" w:color="auto" w:fill="D9D9D9"/>
          </w:tcPr>
          <w:p w14:paraId="7782B3EF" w14:textId="77777777" w:rsidR="000B184F" w:rsidRPr="00FF43DB" w:rsidRDefault="000B184F" w:rsidP="00337882">
            <w:pPr>
              <w:spacing w:after="0" w:line="240" w:lineRule="auto"/>
              <w:ind w:right="57"/>
              <w:jc w:val="both"/>
              <w:rPr>
                <w:rFonts w:ascii="Times New Roman" w:hAnsi="Times New Roman" w:cs="Times New Roman"/>
              </w:rPr>
            </w:pPr>
            <w:r w:rsidRPr="00FF43DB">
              <w:rPr>
                <w:rFonts w:ascii="Times New Roman" w:hAnsi="Times New Roman" w:cs="Times New Roman"/>
              </w:rPr>
              <w:t xml:space="preserve">Jautājumus par Iepirkumu un Iepirkuma dokumentiem </w:t>
            </w:r>
            <w:r w:rsidRPr="00FF43DB">
              <w:rPr>
                <w:rFonts w:ascii="Times New Roman" w:hAnsi="Times New Roman" w:cs="Times New Roman"/>
                <w:b/>
              </w:rPr>
              <w:t>nosūtīt</w:t>
            </w:r>
            <w:r w:rsidRPr="00FF43DB">
              <w:rPr>
                <w:rFonts w:ascii="Times New Roman" w:hAnsi="Times New Roman" w:cs="Times New Roman"/>
              </w:rPr>
              <w:t xml:space="preserve"> Iepirkumu nodaļas vadītājai  Mārai Gravai</w:t>
            </w:r>
          </w:p>
        </w:tc>
      </w:tr>
      <w:tr w:rsidR="000B184F" w:rsidRPr="00FF43DB" w14:paraId="1D76837B" w14:textId="77777777" w:rsidTr="00337882">
        <w:tc>
          <w:tcPr>
            <w:tcW w:w="3277" w:type="dxa"/>
            <w:tcBorders>
              <w:top w:val="single" w:sz="4" w:space="0" w:color="auto"/>
              <w:left w:val="single" w:sz="4" w:space="0" w:color="auto"/>
              <w:bottom w:val="single" w:sz="4" w:space="0" w:color="auto"/>
              <w:right w:val="single" w:sz="4" w:space="0" w:color="auto"/>
            </w:tcBorders>
            <w:shd w:val="clear" w:color="auto" w:fill="D9D9D9"/>
            <w:hideMark/>
          </w:tcPr>
          <w:p w14:paraId="1A3F459B" w14:textId="77777777" w:rsidR="000B184F" w:rsidRPr="00FF43DB" w:rsidRDefault="000B184F" w:rsidP="00337882">
            <w:pPr>
              <w:spacing w:after="0" w:line="240" w:lineRule="auto"/>
              <w:ind w:right="57"/>
              <w:jc w:val="both"/>
              <w:rPr>
                <w:rFonts w:ascii="Times New Roman" w:hAnsi="Times New Roman" w:cs="Times New Roman"/>
                <w:b/>
                <w:bCs/>
              </w:rPr>
            </w:pPr>
            <w:r w:rsidRPr="00FF43DB">
              <w:rPr>
                <w:rFonts w:ascii="Times New Roman" w:hAnsi="Times New Roman" w:cs="Times New Roman"/>
                <w:b/>
                <w:bCs/>
              </w:rPr>
              <w:t>Tālruņa numurs:</w:t>
            </w:r>
          </w:p>
        </w:tc>
        <w:tc>
          <w:tcPr>
            <w:tcW w:w="6243" w:type="dxa"/>
            <w:tcBorders>
              <w:top w:val="single" w:sz="4" w:space="0" w:color="auto"/>
              <w:left w:val="single" w:sz="4" w:space="0" w:color="auto"/>
              <w:bottom w:val="single" w:sz="4" w:space="0" w:color="auto"/>
              <w:right w:val="single" w:sz="4" w:space="0" w:color="auto"/>
            </w:tcBorders>
            <w:hideMark/>
          </w:tcPr>
          <w:p w14:paraId="085E1C76" w14:textId="77777777" w:rsidR="000B184F" w:rsidRPr="00FF43DB" w:rsidRDefault="000B184F" w:rsidP="00337882">
            <w:pPr>
              <w:spacing w:after="0" w:line="240" w:lineRule="auto"/>
              <w:ind w:right="57"/>
              <w:jc w:val="both"/>
              <w:rPr>
                <w:rFonts w:ascii="Times New Roman" w:hAnsi="Times New Roman" w:cs="Times New Roman"/>
              </w:rPr>
            </w:pPr>
            <w:r w:rsidRPr="00FF43DB">
              <w:rPr>
                <w:rFonts w:ascii="Times New Roman" w:hAnsi="Times New Roman" w:cs="Times New Roman"/>
              </w:rPr>
              <w:t>+371 63720982</w:t>
            </w:r>
          </w:p>
        </w:tc>
      </w:tr>
      <w:tr w:rsidR="000B184F" w:rsidRPr="00D00F98" w14:paraId="1D0155EC" w14:textId="77777777" w:rsidTr="00337882">
        <w:tc>
          <w:tcPr>
            <w:tcW w:w="3277" w:type="dxa"/>
            <w:tcBorders>
              <w:top w:val="single" w:sz="4" w:space="0" w:color="auto"/>
              <w:left w:val="single" w:sz="4" w:space="0" w:color="auto"/>
              <w:bottom w:val="single" w:sz="4" w:space="0" w:color="auto"/>
              <w:right w:val="single" w:sz="4" w:space="0" w:color="auto"/>
            </w:tcBorders>
            <w:shd w:val="clear" w:color="auto" w:fill="D9D9D9"/>
            <w:hideMark/>
          </w:tcPr>
          <w:p w14:paraId="669ECA64" w14:textId="77777777" w:rsidR="000B184F" w:rsidRPr="00FF43DB" w:rsidRDefault="000B184F" w:rsidP="00337882">
            <w:pPr>
              <w:spacing w:after="0" w:line="240" w:lineRule="auto"/>
              <w:ind w:right="57"/>
              <w:jc w:val="both"/>
              <w:rPr>
                <w:rFonts w:ascii="Times New Roman" w:hAnsi="Times New Roman" w:cs="Times New Roman"/>
                <w:b/>
                <w:bCs/>
              </w:rPr>
            </w:pPr>
            <w:r w:rsidRPr="00FF43DB">
              <w:rPr>
                <w:rFonts w:ascii="Times New Roman" w:hAnsi="Times New Roman" w:cs="Times New Roman"/>
                <w:b/>
                <w:bCs/>
              </w:rPr>
              <w:t>E-pasta adrese:</w:t>
            </w:r>
          </w:p>
        </w:tc>
        <w:tc>
          <w:tcPr>
            <w:tcW w:w="6243" w:type="dxa"/>
            <w:tcBorders>
              <w:top w:val="single" w:sz="4" w:space="0" w:color="auto"/>
              <w:left w:val="single" w:sz="4" w:space="0" w:color="auto"/>
              <w:bottom w:val="single" w:sz="4" w:space="0" w:color="auto"/>
              <w:right w:val="single" w:sz="4" w:space="0" w:color="auto"/>
            </w:tcBorders>
            <w:hideMark/>
          </w:tcPr>
          <w:p w14:paraId="74C74DD2" w14:textId="77777777" w:rsidR="000B184F" w:rsidRPr="00D00F98" w:rsidRDefault="000B184F" w:rsidP="00337882">
            <w:pPr>
              <w:spacing w:after="0" w:line="240" w:lineRule="auto"/>
              <w:ind w:right="57"/>
              <w:jc w:val="both"/>
              <w:rPr>
                <w:rFonts w:ascii="Times New Roman" w:hAnsi="Times New Roman" w:cs="Times New Roman"/>
              </w:rPr>
            </w:pPr>
            <w:hyperlink r:id="rId10" w:history="1">
              <w:r w:rsidRPr="00FF43DB">
                <w:rPr>
                  <w:rStyle w:val="Hyperlink"/>
                  <w:rFonts w:ascii="Times New Roman" w:hAnsi="Times New Roman" w:cs="Times New Roman"/>
                </w:rPr>
                <w:t>mara.grava@dobele.lv</w:t>
              </w:r>
            </w:hyperlink>
            <w:r w:rsidRPr="00FF43DB">
              <w:rPr>
                <w:rFonts w:ascii="Times New Roman" w:hAnsi="Times New Roman" w:cs="Times New Roman"/>
              </w:rPr>
              <w:t xml:space="preserve">  </w:t>
            </w:r>
          </w:p>
        </w:tc>
      </w:tr>
      <w:tr w:rsidR="000B184F" w:rsidRPr="00FF43DB" w14:paraId="4A8D56E9" w14:textId="77777777" w:rsidTr="00337882">
        <w:tc>
          <w:tcPr>
            <w:tcW w:w="9520" w:type="dxa"/>
            <w:gridSpan w:val="2"/>
            <w:tcBorders>
              <w:top w:val="single" w:sz="4" w:space="0" w:color="auto"/>
              <w:left w:val="single" w:sz="4" w:space="0" w:color="auto"/>
              <w:bottom w:val="single" w:sz="4" w:space="0" w:color="auto"/>
              <w:right w:val="single" w:sz="4" w:space="0" w:color="auto"/>
            </w:tcBorders>
            <w:shd w:val="clear" w:color="auto" w:fill="D9D9D9"/>
          </w:tcPr>
          <w:p w14:paraId="5749F01C" w14:textId="5D050955" w:rsidR="000B184F" w:rsidRPr="00FF43DB" w:rsidRDefault="000B184F" w:rsidP="00337882">
            <w:pPr>
              <w:spacing w:after="0" w:line="240" w:lineRule="auto"/>
              <w:ind w:right="57"/>
              <w:jc w:val="both"/>
              <w:rPr>
                <w:rFonts w:ascii="Times New Roman" w:hAnsi="Times New Roman" w:cs="Times New Roman"/>
              </w:rPr>
            </w:pPr>
            <w:r w:rsidRPr="00FF43DB">
              <w:rPr>
                <w:rFonts w:ascii="Times New Roman" w:hAnsi="Times New Roman" w:cs="Times New Roman"/>
              </w:rPr>
              <w:t xml:space="preserve">Jautājumus par Iepirkumu un Iepirkuma dokumentiem </w:t>
            </w:r>
            <w:r w:rsidRPr="00FF43DB">
              <w:rPr>
                <w:rFonts w:ascii="Times New Roman" w:hAnsi="Times New Roman" w:cs="Times New Roman"/>
                <w:b/>
              </w:rPr>
              <w:t>nosūtīt</w:t>
            </w:r>
            <w:r w:rsidRPr="00FF43DB">
              <w:rPr>
                <w:rFonts w:ascii="Times New Roman" w:hAnsi="Times New Roman" w:cs="Times New Roman"/>
              </w:rPr>
              <w:t xml:space="preserve"> Iepirkumu nodaļas </w:t>
            </w:r>
            <w:r>
              <w:rPr>
                <w:rFonts w:ascii="Times New Roman" w:hAnsi="Times New Roman" w:cs="Times New Roman"/>
              </w:rPr>
              <w:t>speciālistei</w:t>
            </w:r>
            <w:r w:rsidRPr="00FF43DB">
              <w:rPr>
                <w:rFonts w:ascii="Times New Roman" w:hAnsi="Times New Roman" w:cs="Times New Roman"/>
              </w:rPr>
              <w:t xml:space="preserve"> </w:t>
            </w:r>
            <w:r w:rsidR="00A923C1">
              <w:rPr>
                <w:rFonts w:ascii="Times New Roman" w:hAnsi="Times New Roman" w:cs="Times New Roman"/>
              </w:rPr>
              <w:t>Līgai Īlei</w:t>
            </w:r>
          </w:p>
        </w:tc>
      </w:tr>
      <w:tr w:rsidR="000B184F" w:rsidRPr="00FF43DB" w14:paraId="5C4F3873" w14:textId="77777777" w:rsidTr="00337882">
        <w:tc>
          <w:tcPr>
            <w:tcW w:w="3277" w:type="dxa"/>
            <w:tcBorders>
              <w:top w:val="single" w:sz="4" w:space="0" w:color="auto"/>
              <w:left w:val="single" w:sz="4" w:space="0" w:color="auto"/>
              <w:bottom w:val="single" w:sz="4" w:space="0" w:color="auto"/>
              <w:right w:val="single" w:sz="4" w:space="0" w:color="auto"/>
            </w:tcBorders>
            <w:shd w:val="clear" w:color="auto" w:fill="D9D9D9"/>
          </w:tcPr>
          <w:p w14:paraId="2B4C0256" w14:textId="77777777" w:rsidR="000B184F" w:rsidRPr="00FF43DB" w:rsidRDefault="000B184F" w:rsidP="00337882">
            <w:pPr>
              <w:spacing w:after="0" w:line="240" w:lineRule="auto"/>
              <w:ind w:right="57"/>
              <w:jc w:val="both"/>
              <w:rPr>
                <w:rFonts w:ascii="Times New Roman" w:hAnsi="Times New Roman" w:cs="Times New Roman"/>
                <w:b/>
                <w:bCs/>
              </w:rPr>
            </w:pPr>
            <w:r w:rsidRPr="00FF43DB">
              <w:rPr>
                <w:rFonts w:ascii="Times New Roman" w:hAnsi="Times New Roman" w:cs="Times New Roman"/>
                <w:b/>
                <w:bCs/>
              </w:rPr>
              <w:t>Tālruņa numurs:</w:t>
            </w:r>
          </w:p>
        </w:tc>
        <w:tc>
          <w:tcPr>
            <w:tcW w:w="6243" w:type="dxa"/>
            <w:tcBorders>
              <w:top w:val="single" w:sz="4" w:space="0" w:color="auto"/>
              <w:left w:val="single" w:sz="4" w:space="0" w:color="auto"/>
              <w:bottom w:val="single" w:sz="4" w:space="0" w:color="auto"/>
              <w:right w:val="single" w:sz="4" w:space="0" w:color="auto"/>
            </w:tcBorders>
          </w:tcPr>
          <w:p w14:paraId="1E0260FB" w14:textId="194B9601" w:rsidR="000B184F" w:rsidRPr="00FF43DB" w:rsidRDefault="000B184F" w:rsidP="00337882">
            <w:pPr>
              <w:spacing w:after="0" w:line="240" w:lineRule="auto"/>
              <w:ind w:right="57"/>
              <w:jc w:val="both"/>
              <w:rPr>
                <w:rFonts w:ascii="Times New Roman" w:hAnsi="Times New Roman" w:cs="Times New Roman"/>
              </w:rPr>
            </w:pPr>
            <w:r>
              <w:rPr>
                <w:rFonts w:ascii="Times New Roman" w:hAnsi="Times New Roman" w:cs="Times New Roman"/>
              </w:rPr>
              <w:t>+371 637</w:t>
            </w:r>
            <w:r w:rsidR="00A923C1">
              <w:rPr>
                <w:rFonts w:ascii="Times New Roman" w:hAnsi="Times New Roman" w:cs="Times New Roman"/>
              </w:rPr>
              <w:t>20937</w:t>
            </w:r>
          </w:p>
        </w:tc>
      </w:tr>
      <w:tr w:rsidR="000B184F" w:rsidRPr="00FF43DB" w14:paraId="6008CBFD" w14:textId="77777777" w:rsidTr="00337882">
        <w:trPr>
          <w:trHeight w:val="99"/>
        </w:trPr>
        <w:tc>
          <w:tcPr>
            <w:tcW w:w="3277" w:type="dxa"/>
            <w:tcBorders>
              <w:top w:val="single" w:sz="4" w:space="0" w:color="auto"/>
              <w:left w:val="single" w:sz="4" w:space="0" w:color="auto"/>
              <w:bottom w:val="single" w:sz="4" w:space="0" w:color="auto"/>
              <w:right w:val="single" w:sz="4" w:space="0" w:color="auto"/>
            </w:tcBorders>
            <w:shd w:val="clear" w:color="auto" w:fill="D9D9D9"/>
          </w:tcPr>
          <w:p w14:paraId="6635879D" w14:textId="77777777" w:rsidR="000B184F" w:rsidRPr="00FF43DB" w:rsidRDefault="000B184F" w:rsidP="00337882">
            <w:pPr>
              <w:spacing w:after="0" w:line="240" w:lineRule="auto"/>
              <w:ind w:right="57"/>
              <w:jc w:val="both"/>
              <w:rPr>
                <w:rFonts w:ascii="Times New Roman" w:hAnsi="Times New Roman" w:cs="Times New Roman"/>
                <w:b/>
                <w:bCs/>
              </w:rPr>
            </w:pPr>
            <w:r w:rsidRPr="00FF43DB">
              <w:rPr>
                <w:rFonts w:ascii="Times New Roman" w:hAnsi="Times New Roman" w:cs="Times New Roman"/>
                <w:b/>
                <w:bCs/>
              </w:rPr>
              <w:t>E-pasta adrese:</w:t>
            </w:r>
          </w:p>
        </w:tc>
        <w:tc>
          <w:tcPr>
            <w:tcW w:w="6243" w:type="dxa"/>
            <w:tcBorders>
              <w:top w:val="single" w:sz="4" w:space="0" w:color="auto"/>
              <w:left w:val="single" w:sz="4" w:space="0" w:color="auto"/>
              <w:bottom w:val="single" w:sz="4" w:space="0" w:color="auto"/>
              <w:right w:val="single" w:sz="4" w:space="0" w:color="auto"/>
            </w:tcBorders>
          </w:tcPr>
          <w:p w14:paraId="2EA08B32" w14:textId="6E966AB8" w:rsidR="000B184F" w:rsidRPr="00FF43DB" w:rsidRDefault="00A923C1" w:rsidP="00337882">
            <w:pPr>
              <w:spacing w:after="0" w:line="240" w:lineRule="auto"/>
              <w:ind w:right="57"/>
              <w:jc w:val="both"/>
              <w:rPr>
                <w:rFonts w:ascii="Times New Roman" w:hAnsi="Times New Roman" w:cs="Times New Roman"/>
              </w:rPr>
            </w:pPr>
            <w:hyperlink r:id="rId11" w:history="1">
              <w:r w:rsidRPr="007C2563">
                <w:rPr>
                  <w:rStyle w:val="Hyperlink"/>
                  <w:rFonts w:ascii="Times New Roman" w:hAnsi="Times New Roman" w:cs="Times New Roman"/>
                </w:rPr>
                <w:t>liga.ile@dobele.lv</w:t>
              </w:r>
            </w:hyperlink>
            <w:r w:rsidR="000B184F">
              <w:rPr>
                <w:rFonts w:ascii="Times New Roman" w:hAnsi="Times New Roman" w:cs="Times New Roman"/>
              </w:rPr>
              <w:t xml:space="preserve"> </w:t>
            </w:r>
          </w:p>
        </w:tc>
      </w:tr>
      <w:tr w:rsidR="000B184F" w:rsidRPr="00FF43DB" w14:paraId="5FD14BBB" w14:textId="77777777" w:rsidTr="00337882">
        <w:trPr>
          <w:trHeight w:val="317"/>
        </w:trPr>
        <w:tc>
          <w:tcPr>
            <w:tcW w:w="9520" w:type="dxa"/>
            <w:gridSpan w:val="2"/>
            <w:tcBorders>
              <w:top w:val="single" w:sz="4" w:space="0" w:color="auto"/>
              <w:left w:val="single" w:sz="4" w:space="0" w:color="auto"/>
              <w:bottom w:val="single" w:sz="4" w:space="0" w:color="auto"/>
              <w:right w:val="single" w:sz="4" w:space="0" w:color="auto"/>
            </w:tcBorders>
            <w:shd w:val="clear" w:color="auto" w:fill="D9D9D9"/>
          </w:tcPr>
          <w:p w14:paraId="4C86860C" w14:textId="77777777" w:rsidR="000B184F" w:rsidRPr="00FF43DB" w:rsidRDefault="000B184F" w:rsidP="00337882">
            <w:pPr>
              <w:pStyle w:val="ListParagraph"/>
              <w:spacing w:after="0" w:line="240" w:lineRule="auto"/>
              <w:ind w:left="37"/>
              <w:jc w:val="both"/>
              <w:rPr>
                <w:rFonts w:ascii="Times New Roman" w:hAnsi="Times New Roman" w:cs="Times New Roman"/>
              </w:rPr>
            </w:pPr>
            <w:r w:rsidRPr="00FF43DB">
              <w:rPr>
                <w:rFonts w:ascii="Times New Roman" w:hAnsi="Times New Roman" w:cs="Times New Roman"/>
              </w:rPr>
              <w:t xml:space="preserve">Kontaktpersona, kura sniedz skaidrojumus par Iepirkuma priekšmetu: </w:t>
            </w:r>
            <w:r w:rsidRPr="00D00F98">
              <w:rPr>
                <w:rFonts w:ascii="Times New Roman" w:hAnsi="Times New Roman" w:cs="Times New Roman"/>
                <w:color w:val="000000"/>
              </w:rPr>
              <w:t xml:space="preserve">Infrastruktūras nodaļas </w:t>
            </w:r>
            <w:proofErr w:type="spellStart"/>
            <w:r w:rsidRPr="00D00F98">
              <w:rPr>
                <w:rFonts w:ascii="Times New Roman" w:hAnsi="Times New Roman" w:cs="Times New Roman"/>
                <w:color w:val="000000"/>
              </w:rPr>
              <w:t>transportbūvju</w:t>
            </w:r>
            <w:proofErr w:type="spellEnd"/>
            <w:r w:rsidRPr="00D00F98">
              <w:rPr>
                <w:rFonts w:ascii="Times New Roman" w:hAnsi="Times New Roman" w:cs="Times New Roman"/>
                <w:color w:val="000000"/>
              </w:rPr>
              <w:t xml:space="preserve"> inženiere </w:t>
            </w:r>
            <w:r>
              <w:rPr>
                <w:rFonts w:ascii="Times New Roman" w:hAnsi="Times New Roman" w:cs="Times New Roman"/>
                <w:color w:val="000000"/>
              </w:rPr>
              <w:t>Lūcija Ozola</w:t>
            </w:r>
          </w:p>
        </w:tc>
      </w:tr>
      <w:tr w:rsidR="000B184F" w:rsidRPr="00FF43DB" w14:paraId="146551B0" w14:textId="77777777" w:rsidTr="00337882">
        <w:tc>
          <w:tcPr>
            <w:tcW w:w="3277" w:type="dxa"/>
            <w:tcBorders>
              <w:top w:val="single" w:sz="4" w:space="0" w:color="auto"/>
              <w:left w:val="single" w:sz="4" w:space="0" w:color="auto"/>
              <w:bottom w:val="single" w:sz="4" w:space="0" w:color="auto"/>
              <w:right w:val="single" w:sz="4" w:space="0" w:color="auto"/>
            </w:tcBorders>
            <w:shd w:val="clear" w:color="auto" w:fill="D9D9D9"/>
          </w:tcPr>
          <w:p w14:paraId="7B5328CF" w14:textId="77777777" w:rsidR="000B184F" w:rsidRPr="00FF43DB" w:rsidRDefault="000B184F" w:rsidP="00337882">
            <w:pPr>
              <w:spacing w:after="0" w:line="240" w:lineRule="auto"/>
              <w:ind w:right="57"/>
              <w:jc w:val="both"/>
              <w:rPr>
                <w:rFonts w:ascii="Times New Roman" w:hAnsi="Times New Roman" w:cs="Times New Roman"/>
                <w:b/>
                <w:bCs/>
              </w:rPr>
            </w:pPr>
            <w:r w:rsidRPr="00FF43DB">
              <w:rPr>
                <w:rFonts w:ascii="Times New Roman" w:hAnsi="Times New Roman" w:cs="Times New Roman"/>
                <w:b/>
                <w:bCs/>
              </w:rPr>
              <w:t>Tālruņa numurs:</w:t>
            </w:r>
          </w:p>
        </w:tc>
        <w:tc>
          <w:tcPr>
            <w:tcW w:w="6243" w:type="dxa"/>
            <w:tcBorders>
              <w:top w:val="single" w:sz="4" w:space="0" w:color="auto"/>
              <w:left w:val="single" w:sz="4" w:space="0" w:color="auto"/>
              <w:bottom w:val="single" w:sz="4" w:space="0" w:color="auto"/>
              <w:right w:val="single" w:sz="4" w:space="0" w:color="auto"/>
            </w:tcBorders>
          </w:tcPr>
          <w:p w14:paraId="40519246" w14:textId="77777777" w:rsidR="000B184F" w:rsidRPr="00FF43DB" w:rsidRDefault="000B184F" w:rsidP="00337882">
            <w:pPr>
              <w:spacing w:after="0" w:line="240" w:lineRule="auto"/>
              <w:ind w:right="57"/>
              <w:jc w:val="both"/>
              <w:rPr>
                <w:rFonts w:ascii="Times New Roman" w:hAnsi="Times New Roman" w:cs="Times New Roman"/>
              </w:rPr>
            </w:pPr>
            <w:r w:rsidRPr="00FF43DB">
              <w:rPr>
                <w:rFonts w:ascii="Times New Roman" w:hAnsi="Times New Roman" w:cs="Times New Roman"/>
              </w:rPr>
              <w:t xml:space="preserve">+371 </w:t>
            </w:r>
            <w:r w:rsidRPr="00E0204B">
              <w:rPr>
                <w:rFonts w:ascii="Times New Roman" w:hAnsi="Times New Roman" w:cs="Times New Roman"/>
                <w:lang w:val="en-US"/>
              </w:rPr>
              <w:t>26423385</w:t>
            </w:r>
          </w:p>
        </w:tc>
      </w:tr>
      <w:tr w:rsidR="000B184F" w:rsidRPr="00FF43DB" w14:paraId="2A03DFC6" w14:textId="77777777" w:rsidTr="00337882">
        <w:trPr>
          <w:trHeight w:val="70"/>
        </w:trPr>
        <w:tc>
          <w:tcPr>
            <w:tcW w:w="3277" w:type="dxa"/>
            <w:tcBorders>
              <w:top w:val="single" w:sz="4" w:space="0" w:color="auto"/>
              <w:left w:val="single" w:sz="4" w:space="0" w:color="auto"/>
              <w:bottom w:val="single" w:sz="4" w:space="0" w:color="auto"/>
              <w:right w:val="single" w:sz="4" w:space="0" w:color="auto"/>
            </w:tcBorders>
            <w:shd w:val="clear" w:color="auto" w:fill="D9D9D9"/>
          </w:tcPr>
          <w:p w14:paraId="0DFB80A4" w14:textId="77777777" w:rsidR="000B184F" w:rsidRPr="00FF43DB" w:rsidRDefault="000B184F" w:rsidP="00337882">
            <w:pPr>
              <w:spacing w:after="0" w:line="240" w:lineRule="auto"/>
              <w:ind w:right="57"/>
              <w:jc w:val="both"/>
              <w:rPr>
                <w:rFonts w:ascii="Times New Roman" w:hAnsi="Times New Roman" w:cs="Times New Roman"/>
                <w:b/>
                <w:bCs/>
              </w:rPr>
            </w:pPr>
            <w:r w:rsidRPr="00FF43DB">
              <w:rPr>
                <w:rFonts w:ascii="Times New Roman" w:hAnsi="Times New Roman" w:cs="Times New Roman"/>
                <w:b/>
                <w:bCs/>
              </w:rPr>
              <w:t>E-pasta adrese:</w:t>
            </w:r>
          </w:p>
        </w:tc>
        <w:tc>
          <w:tcPr>
            <w:tcW w:w="6243" w:type="dxa"/>
            <w:tcBorders>
              <w:top w:val="single" w:sz="4" w:space="0" w:color="auto"/>
              <w:left w:val="single" w:sz="4" w:space="0" w:color="auto"/>
              <w:bottom w:val="single" w:sz="4" w:space="0" w:color="auto"/>
              <w:right w:val="single" w:sz="4" w:space="0" w:color="auto"/>
            </w:tcBorders>
          </w:tcPr>
          <w:p w14:paraId="0482D3CC" w14:textId="77777777" w:rsidR="000B184F" w:rsidRPr="00FF43DB" w:rsidRDefault="000B184F" w:rsidP="00337882">
            <w:pPr>
              <w:spacing w:after="0" w:line="240" w:lineRule="auto"/>
              <w:ind w:right="57"/>
              <w:jc w:val="both"/>
              <w:rPr>
                <w:rFonts w:ascii="Times New Roman" w:hAnsi="Times New Roman" w:cs="Times New Roman"/>
              </w:rPr>
            </w:pPr>
            <w:hyperlink r:id="rId12" w:history="1">
              <w:r w:rsidRPr="000125D2">
                <w:rPr>
                  <w:rStyle w:val="Hyperlink"/>
                  <w:rFonts w:ascii="Times New Roman" w:hAnsi="Times New Roman" w:cs="Times New Roman"/>
                </w:rPr>
                <w:t>lucija.ozola@dobele.lv</w:t>
              </w:r>
            </w:hyperlink>
            <w:r w:rsidRPr="00FF43DB">
              <w:rPr>
                <w:rFonts w:ascii="Times New Roman" w:hAnsi="Times New Roman" w:cs="Times New Roman"/>
                <w:color w:val="000000"/>
              </w:rPr>
              <w:t xml:space="preserve"> </w:t>
            </w:r>
          </w:p>
        </w:tc>
      </w:tr>
    </w:tbl>
    <w:p w14:paraId="691E3124" w14:textId="77777777" w:rsidR="00A305E3" w:rsidRDefault="00A305E3" w:rsidP="002650FE">
      <w:pPr>
        <w:pStyle w:val="Stils2"/>
        <w:ind w:right="57"/>
        <w:jc w:val="left"/>
        <w:rPr>
          <w:b/>
          <w:sz w:val="24"/>
          <w:szCs w:val="24"/>
        </w:rPr>
      </w:pPr>
    </w:p>
    <w:p w14:paraId="32091D0B" w14:textId="68C50358" w:rsidR="00A738CF" w:rsidRDefault="00A738CF" w:rsidP="00576112">
      <w:pPr>
        <w:pStyle w:val="Stils2"/>
        <w:numPr>
          <w:ilvl w:val="1"/>
          <w:numId w:val="1"/>
        </w:numPr>
        <w:ind w:left="426" w:right="57" w:hanging="426"/>
        <w:jc w:val="left"/>
        <w:rPr>
          <w:b/>
          <w:sz w:val="24"/>
          <w:szCs w:val="24"/>
        </w:rPr>
      </w:pPr>
      <w:r>
        <w:rPr>
          <w:b/>
          <w:sz w:val="24"/>
          <w:szCs w:val="24"/>
        </w:rPr>
        <w:t>Informācija par iepirkuma priekšmetu</w:t>
      </w:r>
      <w:r w:rsidR="00237726" w:rsidRPr="00F07B66">
        <w:rPr>
          <w:b/>
          <w:sz w:val="24"/>
          <w:szCs w:val="24"/>
        </w:rPr>
        <w:t>:</w:t>
      </w:r>
    </w:p>
    <w:p w14:paraId="388EF313" w14:textId="747EE0FF" w:rsidR="004A6A10" w:rsidRPr="005C482C" w:rsidRDefault="00237726" w:rsidP="005349D1">
      <w:pPr>
        <w:pStyle w:val="Stils2"/>
        <w:numPr>
          <w:ilvl w:val="2"/>
          <w:numId w:val="1"/>
        </w:numPr>
        <w:ind w:left="1134" w:right="57" w:hanging="646"/>
        <w:rPr>
          <w:bCs/>
          <w:iCs/>
          <w:color w:val="000000" w:themeColor="text1"/>
        </w:rPr>
      </w:pPr>
      <w:bookmarkStart w:id="13" w:name="_Hlk165618448"/>
      <w:r w:rsidRPr="002650FE">
        <w:rPr>
          <w:b/>
          <w:sz w:val="24"/>
          <w:szCs w:val="24"/>
        </w:rPr>
        <w:t>Iepirkuma priekšmets</w:t>
      </w:r>
      <w:r w:rsidR="002319BC" w:rsidRPr="002650FE">
        <w:rPr>
          <w:sz w:val="24"/>
          <w:szCs w:val="24"/>
        </w:rPr>
        <w:t xml:space="preserve"> </w:t>
      </w:r>
      <w:r w:rsidR="007734EA" w:rsidRPr="002650FE">
        <w:rPr>
          <w:sz w:val="24"/>
          <w:szCs w:val="24"/>
        </w:rPr>
        <w:t>–</w:t>
      </w:r>
      <w:r w:rsidR="008A6919" w:rsidRPr="008A6919">
        <w:rPr>
          <w:b/>
          <w:bCs/>
          <w:sz w:val="36"/>
          <w:szCs w:val="36"/>
        </w:rPr>
        <w:t xml:space="preserve"> </w:t>
      </w:r>
      <w:r w:rsidR="0051588B" w:rsidRPr="00A5430A">
        <w:rPr>
          <w:b/>
          <w:bCs/>
          <w:i/>
          <w:iCs/>
          <w:sz w:val="24"/>
          <w:szCs w:val="24"/>
        </w:rPr>
        <w:t xml:space="preserve">Būvuzraudzības nodrošināšana </w:t>
      </w:r>
      <w:r w:rsidR="0051588B">
        <w:rPr>
          <w:b/>
          <w:bCs/>
          <w:i/>
          <w:iCs/>
          <w:sz w:val="24"/>
          <w:szCs w:val="24"/>
        </w:rPr>
        <w:t xml:space="preserve">ceļa </w:t>
      </w:r>
      <w:r w:rsidR="0051588B" w:rsidRPr="00A5430A">
        <w:rPr>
          <w:b/>
          <w:bCs/>
          <w:i/>
          <w:iCs/>
          <w:sz w:val="24"/>
          <w:szCs w:val="24"/>
        </w:rPr>
        <w:t>seguma vienkāršotas atjaunošanas darbiem Baznīcas iel</w:t>
      </w:r>
      <w:r w:rsidR="0051588B">
        <w:rPr>
          <w:b/>
          <w:bCs/>
          <w:i/>
          <w:iCs/>
          <w:sz w:val="24"/>
          <w:szCs w:val="24"/>
        </w:rPr>
        <w:t xml:space="preserve">ā, </w:t>
      </w:r>
      <w:r w:rsidR="0051588B" w:rsidRPr="00A5430A">
        <w:rPr>
          <w:b/>
          <w:bCs/>
          <w:i/>
          <w:iCs/>
          <w:sz w:val="24"/>
          <w:szCs w:val="24"/>
        </w:rPr>
        <w:t>Dobelē</w:t>
      </w:r>
      <w:r w:rsidR="004A6A10">
        <w:rPr>
          <w:b/>
          <w:bCs/>
          <w:i/>
          <w:iCs/>
          <w:sz w:val="24"/>
          <w:szCs w:val="24"/>
        </w:rPr>
        <w:t xml:space="preserve">, </w:t>
      </w:r>
      <w:r w:rsidR="008A6919" w:rsidRPr="004A6A10">
        <w:rPr>
          <w:rFonts w:eastAsia="Calibri"/>
          <w:sz w:val="24"/>
          <w:szCs w:val="24"/>
        </w:rPr>
        <w:t xml:space="preserve">kas </w:t>
      </w:r>
      <w:r w:rsidR="004F38AD" w:rsidRPr="004A6A10">
        <w:rPr>
          <w:rFonts w:eastAsia="Calibri"/>
          <w:sz w:val="24"/>
          <w:szCs w:val="24"/>
        </w:rPr>
        <w:t xml:space="preserve">jāveic saskaņā </w:t>
      </w:r>
      <w:r w:rsidR="004F38AD" w:rsidRPr="005C482C">
        <w:rPr>
          <w:rFonts w:eastAsia="Calibri"/>
          <w:sz w:val="24"/>
          <w:szCs w:val="24"/>
        </w:rPr>
        <w:t xml:space="preserve">ar atklāta konkursa </w:t>
      </w:r>
      <w:r w:rsidR="004F38AD" w:rsidRPr="00751D29">
        <w:rPr>
          <w:rFonts w:eastAsia="Calibri"/>
          <w:i/>
          <w:iCs/>
          <w:sz w:val="24"/>
          <w:szCs w:val="24"/>
        </w:rPr>
        <w:t>“</w:t>
      </w:r>
      <w:bookmarkStart w:id="14" w:name="_Hlk100134110"/>
      <w:r w:rsidR="0051588B" w:rsidRPr="00751D29">
        <w:rPr>
          <w:i/>
          <w:sz w:val="24"/>
          <w:szCs w:val="24"/>
        </w:rPr>
        <w:t>Ceļa seguma vienkāršota atjaunošana Baznīcas ielā, Dobelē</w:t>
      </w:r>
      <w:r w:rsidR="005349D1" w:rsidRPr="00751D29">
        <w:rPr>
          <w:i/>
          <w:iCs/>
          <w:sz w:val="24"/>
          <w:szCs w:val="24"/>
        </w:rPr>
        <w:t>”</w:t>
      </w:r>
      <w:r w:rsidR="002650FE" w:rsidRPr="00751D29">
        <w:rPr>
          <w:i/>
          <w:iCs/>
          <w:sz w:val="24"/>
          <w:szCs w:val="24"/>
          <w:lang w:eastAsia="ar-SA"/>
        </w:rPr>
        <w:t>,</w:t>
      </w:r>
      <w:r w:rsidR="002650FE" w:rsidRPr="00867402">
        <w:rPr>
          <w:i/>
          <w:iCs/>
          <w:sz w:val="24"/>
          <w:szCs w:val="24"/>
          <w:lang w:eastAsia="ar-SA"/>
        </w:rPr>
        <w:t xml:space="preserve"> identifikācijas </w:t>
      </w:r>
      <w:r w:rsidR="002650FE" w:rsidRPr="00E32B8D">
        <w:rPr>
          <w:i/>
          <w:iCs/>
          <w:color w:val="auto"/>
          <w:sz w:val="24"/>
          <w:szCs w:val="24"/>
          <w:lang w:eastAsia="ar-SA"/>
        </w:rPr>
        <w:t>numurs</w:t>
      </w:r>
      <w:r w:rsidR="002650FE" w:rsidRPr="00E32B8D">
        <w:rPr>
          <w:i/>
          <w:iCs/>
          <w:color w:val="auto"/>
          <w:sz w:val="24"/>
          <w:szCs w:val="24"/>
        </w:rPr>
        <w:t xml:space="preserve"> </w:t>
      </w:r>
      <w:r w:rsidR="002650FE" w:rsidRPr="005349D1">
        <w:rPr>
          <w:i/>
          <w:iCs/>
          <w:color w:val="auto"/>
          <w:sz w:val="24"/>
          <w:szCs w:val="24"/>
          <w:lang w:eastAsia="ar-SA"/>
        </w:rPr>
        <w:t xml:space="preserve">DNP </w:t>
      </w:r>
      <w:r w:rsidR="004A6A10" w:rsidRPr="005349D1">
        <w:rPr>
          <w:i/>
          <w:iCs/>
          <w:color w:val="auto"/>
          <w:sz w:val="24"/>
          <w:szCs w:val="24"/>
          <w:lang w:eastAsia="ar-SA"/>
        </w:rPr>
        <w:t>2026/</w:t>
      </w:r>
      <w:r w:rsidR="005349D1" w:rsidRPr="005349D1">
        <w:rPr>
          <w:i/>
          <w:iCs/>
          <w:color w:val="auto"/>
          <w:sz w:val="24"/>
          <w:szCs w:val="24"/>
          <w:lang w:eastAsia="ar-SA"/>
        </w:rPr>
        <w:t>41</w:t>
      </w:r>
      <w:r w:rsidR="00955FF6" w:rsidRPr="005349D1">
        <w:rPr>
          <w:i/>
          <w:iCs/>
          <w:color w:val="auto"/>
          <w:sz w:val="24"/>
          <w:szCs w:val="24"/>
          <w:lang w:eastAsia="ar-SA"/>
        </w:rPr>
        <w:t>K</w:t>
      </w:r>
      <w:r w:rsidR="002650FE" w:rsidRPr="00E32B8D">
        <w:rPr>
          <w:color w:val="auto"/>
          <w:sz w:val="24"/>
          <w:szCs w:val="24"/>
          <w:lang w:eastAsia="ar-SA"/>
        </w:rPr>
        <w:t xml:space="preserve"> </w:t>
      </w:r>
      <w:bookmarkEnd w:id="14"/>
      <w:r w:rsidR="00EF0337" w:rsidRPr="005C482C">
        <w:rPr>
          <w:sz w:val="24"/>
          <w:szCs w:val="24"/>
          <w:lang w:eastAsia="ar-SA"/>
        </w:rPr>
        <w:t>nosacījumiem</w:t>
      </w:r>
      <w:r w:rsidR="000B184F" w:rsidRPr="000B184F">
        <w:rPr>
          <w:sz w:val="24"/>
          <w:szCs w:val="24"/>
          <w:lang w:eastAsia="ar-SA"/>
        </w:rPr>
        <w:t xml:space="preserve">, darbu daudzumu sarakstu, specifikāciju un iepirkuma </w:t>
      </w:r>
      <w:r w:rsidR="000B184F" w:rsidRPr="000B184F">
        <w:rPr>
          <w:sz w:val="24"/>
          <w:szCs w:val="24"/>
          <w:lang w:eastAsia="ar-SA"/>
        </w:rPr>
        <w:lastRenderedPageBreak/>
        <w:t xml:space="preserve">nolikuma nosacījumiem, </w:t>
      </w:r>
      <w:r w:rsidR="000B184F" w:rsidRPr="00300B2F">
        <w:rPr>
          <w:sz w:val="24"/>
          <w:szCs w:val="24"/>
          <w:lang w:eastAsia="ar-SA"/>
        </w:rPr>
        <w:t>kā arī ievērojot ar Ministru kabineta 2014. gada 19. augusta noteikumu Nr. 500 “Vispārīgie būvnoteikumi” XI nodaļas (turpmāk - MK noteikumi Nr. 500) nosacījumus</w:t>
      </w:r>
      <w:r w:rsidR="005C482C" w:rsidRPr="00300B2F">
        <w:rPr>
          <w:bCs/>
          <w:iCs/>
          <w:color w:val="000000" w:themeColor="text1"/>
          <w:sz w:val="24"/>
          <w:szCs w:val="24"/>
        </w:rPr>
        <w:t>,</w:t>
      </w:r>
      <w:r w:rsidR="005C482C" w:rsidRPr="005C482C">
        <w:rPr>
          <w:bCs/>
          <w:iCs/>
          <w:color w:val="000000" w:themeColor="text1"/>
          <w:sz w:val="24"/>
          <w:szCs w:val="24"/>
        </w:rPr>
        <w:t xml:space="preserve"> viss kopā – Pakalpojums.</w:t>
      </w:r>
    </w:p>
    <w:bookmarkEnd w:id="13"/>
    <w:p w14:paraId="16471ACC" w14:textId="77777777" w:rsidR="00751D29" w:rsidRPr="00751D29" w:rsidRDefault="00F25536" w:rsidP="00751D29">
      <w:pPr>
        <w:pStyle w:val="ListParagraph"/>
        <w:numPr>
          <w:ilvl w:val="2"/>
          <w:numId w:val="1"/>
        </w:numPr>
        <w:spacing w:after="0" w:line="240" w:lineRule="auto"/>
        <w:ind w:left="1134" w:hanging="567"/>
        <w:jc w:val="both"/>
        <w:rPr>
          <w:rFonts w:ascii="Times New Roman" w:hAnsi="Times New Roman" w:cs="Times New Roman"/>
          <w:bCs/>
          <w:sz w:val="24"/>
          <w:szCs w:val="24"/>
        </w:rPr>
      </w:pPr>
      <w:r w:rsidRPr="00751D29">
        <w:rPr>
          <w:rFonts w:ascii="Times New Roman" w:eastAsia="Times New Roman" w:hAnsi="Times New Roman" w:cs="Times New Roman"/>
          <w:b/>
          <w:color w:val="000000"/>
          <w:sz w:val="24"/>
          <w:szCs w:val="24"/>
          <w:lang w:eastAsia="lv-LV" w:bidi="lo-LA"/>
        </w:rPr>
        <w:t xml:space="preserve">Iepirkuma nomenklatūra (CPV kods): </w:t>
      </w:r>
      <w:r w:rsidRPr="00751D29">
        <w:rPr>
          <w:rFonts w:ascii="Times New Roman" w:eastAsia="Times New Roman" w:hAnsi="Times New Roman" w:cs="Times New Roman"/>
          <w:bCs/>
          <w:color w:val="000000"/>
          <w:sz w:val="24"/>
          <w:szCs w:val="24"/>
          <w:lang w:eastAsia="lv-LV" w:bidi="lo-LA"/>
        </w:rPr>
        <w:t>Galvenais CPV kods:</w:t>
      </w:r>
      <w:r w:rsidRPr="00751D29">
        <w:rPr>
          <w:rFonts w:ascii="Times New Roman" w:eastAsia="Times New Roman" w:hAnsi="Times New Roman" w:cs="Times New Roman"/>
          <w:b/>
          <w:color w:val="000000"/>
          <w:sz w:val="24"/>
          <w:szCs w:val="24"/>
          <w:lang w:eastAsia="lv-LV" w:bidi="lo-LA"/>
        </w:rPr>
        <w:t xml:space="preserve"> </w:t>
      </w:r>
      <w:r w:rsidRPr="00751D29">
        <w:rPr>
          <w:rFonts w:ascii="Times New Roman" w:eastAsia="Times New Roman" w:hAnsi="Times New Roman" w:cs="Times New Roman"/>
          <w:bCs/>
          <w:color w:val="000000"/>
          <w:sz w:val="24"/>
          <w:szCs w:val="24"/>
          <w:lang w:eastAsia="lv-LV" w:bidi="lo-LA"/>
        </w:rPr>
        <w:t>71247000-1 (Būvdarbu uzraudzība).</w:t>
      </w:r>
    </w:p>
    <w:p w14:paraId="77845511" w14:textId="55C233B9" w:rsidR="0081712B" w:rsidRPr="00751D29" w:rsidRDefault="002B6A94" w:rsidP="00751D29">
      <w:pPr>
        <w:pStyle w:val="ListParagraph"/>
        <w:numPr>
          <w:ilvl w:val="2"/>
          <w:numId w:val="1"/>
        </w:numPr>
        <w:spacing w:after="0" w:line="240" w:lineRule="auto"/>
        <w:ind w:left="1134" w:hanging="567"/>
        <w:jc w:val="both"/>
        <w:rPr>
          <w:rFonts w:ascii="Times New Roman" w:hAnsi="Times New Roman" w:cs="Times New Roman"/>
          <w:bCs/>
          <w:sz w:val="24"/>
          <w:szCs w:val="24"/>
        </w:rPr>
      </w:pPr>
      <w:r w:rsidRPr="00751D29">
        <w:rPr>
          <w:rFonts w:ascii="Times New Roman" w:hAnsi="Times New Roman" w:cs="Times New Roman"/>
          <w:bCs/>
          <w:sz w:val="24"/>
          <w:szCs w:val="24"/>
        </w:rPr>
        <w:t>Iepirkuma priekšmets nav sadalīts daļā</w:t>
      </w:r>
      <w:r w:rsidR="00C60451" w:rsidRPr="00751D29">
        <w:rPr>
          <w:rFonts w:ascii="Times New Roman" w:hAnsi="Times New Roman" w:cs="Times New Roman"/>
          <w:bCs/>
          <w:sz w:val="24"/>
          <w:szCs w:val="24"/>
        </w:rPr>
        <w:t>s</w:t>
      </w:r>
      <w:r w:rsidRPr="00751D29">
        <w:rPr>
          <w:rFonts w:ascii="Times New Roman" w:hAnsi="Times New Roman" w:cs="Times New Roman"/>
          <w:bCs/>
          <w:sz w:val="24"/>
          <w:szCs w:val="24"/>
        </w:rPr>
        <w:t xml:space="preserve">. </w:t>
      </w:r>
      <w:r w:rsidRPr="00751D29">
        <w:rPr>
          <w:rFonts w:ascii="Times New Roman" w:hAnsi="Times New Roman" w:cs="Times New Roman"/>
          <w:sz w:val="24"/>
          <w:szCs w:val="24"/>
        </w:rPr>
        <w:t xml:space="preserve">Pamatojums par iepirkuma nesadalīšanu daļās atbilstoši Ministru kabineta 2017. gada 28. februāra noteikumu Nr. 107 “Iepirkuma procedūru un metu konkursu norises kārtība” 196. punktam </w:t>
      </w:r>
      <w:r w:rsidR="00F10D05" w:rsidRPr="00751D29">
        <w:rPr>
          <w:rFonts w:ascii="Times New Roman" w:hAnsi="Times New Roman" w:cs="Times New Roman"/>
          <w:sz w:val="24"/>
          <w:szCs w:val="24"/>
        </w:rPr>
        <w:t>–</w:t>
      </w:r>
      <w:r w:rsidRPr="00751D29">
        <w:rPr>
          <w:rFonts w:ascii="Times New Roman" w:hAnsi="Times New Roman" w:cs="Times New Roman"/>
          <w:sz w:val="24"/>
          <w:szCs w:val="24"/>
        </w:rPr>
        <w:t xml:space="preserve"> </w:t>
      </w:r>
      <w:r w:rsidR="0081712B" w:rsidRPr="00751D29">
        <w:rPr>
          <w:rFonts w:ascii="Times New Roman" w:hAnsi="Times New Roman" w:cs="Times New Roman"/>
          <w:sz w:val="24"/>
          <w:szCs w:val="24"/>
        </w:rPr>
        <w:t xml:space="preserve">Atklāta konkursa iepirkuma priekšmets nav dalīts daļās, vienas administratīvās teritorijas ietvaros veicami viena veida būvuzraudzība un ir viens un tas pats pretendentu loks. </w:t>
      </w:r>
    </w:p>
    <w:p w14:paraId="2A20B901" w14:textId="397B660D" w:rsidR="00D640C7" w:rsidRPr="0081712B" w:rsidRDefault="00D640C7" w:rsidP="001870A0">
      <w:pPr>
        <w:pStyle w:val="ListParagraph"/>
        <w:numPr>
          <w:ilvl w:val="2"/>
          <w:numId w:val="1"/>
        </w:numPr>
        <w:spacing w:after="0" w:line="240" w:lineRule="auto"/>
        <w:ind w:left="1134" w:hanging="708"/>
        <w:jc w:val="both"/>
        <w:rPr>
          <w:rFonts w:ascii="Times New Roman" w:hAnsi="Times New Roman" w:cs="Times New Roman"/>
          <w:bCs/>
          <w:sz w:val="24"/>
          <w:szCs w:val="24"/>
        </w:rPr>
      </w:pPr>
      <w:r w:rsidRPr="0081712B">
        <w:rPr>
          <w:rFonts w:ascii="Times New Roman" w:hAnsi="Times New Roman" w:cs="Times New Roman"/>
          <w:sz w:val="24"/>
          <w:szCs w:val="24"/>
        </w:rPr>
        <w:t>Piegādātājs nedrīkst iesniegt piedāvājuma variantus.</w:t>
      </w:r>
    </w:p>
    <w:p w14:paraId="5CBE8C09" w14:textId="11B1D99D" w:rsidR="003D3AA8" w:rsidRPr="005C482C" w:rsidRDefault="00237726" w:rsidP="00F10D05">
      <w:pPr>
        <w:pStyle w:val="Stils2"/>
        <w:numPr>
          <w:ilvl w:val="1"/>
          <w:numId w:val="1"/>
        </w:numPr>
        <w:ind w:left="426" w:right="57" w:hanging="426"/>
        <w:jc w:val="left"/>
        <w:rPr>
          <w:b/>
          <w:sz w:val="24"/>
          <w:szCs w:val="24"/>
        </w:rPr>
      </w:pPr>
      <w:r w:rsidRPr="005C482C">
        <w:rPr>
          <w:b/>
          <w:sz w:val="24"/>
          <w:szCs w:val="24"/>
        </w:rPr>
        <w:t>Iepirkuma Līguma izpildes laiks un vieta:</w:t>
      </w:r>
      <w:bookmarkStart w:id="15" w:name="_Hlk112748497"/>
      <w:bookmarkStart w:id="16" w:name="_Hlk137450582"/>
    </w:p>
    <w:p w14:paraId="455BC0DA" w14:textId="0B282CFA" w:rsidR="008371B4" w:rsidRPr="008371B4" w:rsidRDefault="003D3AA8" w:rsidP="00751D29">
      <w:pPr>
        <w:pStyle w:val="ListParagraph"/>
        <w:numPr>
          <w:ilvl w:val="2"/>
          <w:numId w:val="1"/>
        </w:numPr>
        <w:ind w:left="1134" w:hanging="708"/>
        <w:jc w:val="both"/>
        <w:rPr>
          <w:rFonts w:ascii="Times New Roman" w:hAnsi="Times New Roman" w:cs="Times New Roman"/>
          <w:sz w:val="24"/>
          <w:szCs w:val="24"/>
          <w:lang w:eastAsia="ar-SA"/>
        </w:rPr>
      </w:pPr>
      <w:bookmarkStart w:id="17" w:name="_Hlk165618508"/>
      <w:bookmarkEnd w:id="15"/>
      <w:bookmarkEnd w:id="16"/>
      <w:r w:rsidRPr="008371B4">
        <w:rPr>
          <w:rFonts w:ascii="Times New Roman" w:hAnsi="Times New Roman" w:cs="Times New Roman"/>
          <w:b/>
          <w:bCs/>
          <w:sz w:val="24"/>
          <w:szCs w:val="24"/>
        </w:rPr>
        <w:t>Līguma izpildes termiņš:</w:t>
      </w:r>
      <w:r w:rsidRPr="008371B4">
        <w:rPr>
          <w:rFonts w:ascii="Times New Roman" w:hAnsi="Times New Roman" w:cs="Times New Roman"/>
          <w:sz w:val="24"/>
          <w:szCs w:val="24"/>
        </w:rPr>
        <w:t xml:space="preserve"> </w:t>
      </w:r>
      <w:r w:rsidR="005349D1" w:rsidRPr="008371B4">
        <w:rPr>
          <w:rFonts w:ascii="Times New Roman" w:hAnsi="Times New Roman" w:cs="Times New Roman"/>
          <w:sz w:val="24"/>
          <w:szCs w:val="24"/>
        </w:rPr>
        <w:t xml:space="preserve">  </w:t>
      </w:r>
      <w:r w:rsidR="001F4E58" w:rsidRPr="001F4E58">
        <w:rPr>
          <w:rFonts w:ascii="Times New Roman" w:hAnsi="Times New Roman" w:cs="Times New Roman"/>
          <w:sz w:val="24"/>
          <w:szCs w:val="24"/>
          <w:lang w:eastAsia="ar-SA"/>
        </w:rPr>
        <w:t>Būvuzraudzība jāveic saskaņā ar  būvdarbu līgumu visā būvniecības laikā no līguma noslēgšanas dienas līdz Būvobjekta pieņemšanai ekspluatācijā. Plānotais būvdarbu izpildes termiņš 4 (četru) mēnešu laikā no līguma noslēgšanas dienas (ir saņemta būvvaldes atzīme par būvdarbu pabeigšanu) (neskaitot tehnoloģisko pārtraukumu, ja tāds iestāsies)</w:t>
      </w:r>
      <w:r w:rsidR="001F4E58">
        <w:rPr>
          <w:rFonts w:ascii="Times New Roman" w:hAnsi="Times New Roman" w:cs="Times New Roman"/>
          <w:sz w:val="24"/>
          <w:szCs w:val="24"/>
          <w:lang w:eastAsia="ar-SA"/>
        </w:rPr>
        <w:t>.</w:t>
      </w:r>
    </w:p>
    <w:p w14:paraId="46403F73" w14:textId="711732BE" w:rsidR="00F10D05" w:rsidRPr="000B184F" w:rsidRDefault="004E2715" w:rsidP="000B184F">
      <w:pPr>
        <w:pStyle w:val="ListParagraph"/>
        <w:numPr>
          <w:ilvl w:val="2"/>
          <w:numId w:val="1"/>
        </w:numPr>
        <w:spacing w:after="0" w:line="240" w:lineRule="auto"/>
        <w:ind w:left="1134" w:hanging="708"/>
        <w:jc w:val="both"/>
        <w:rPr>
          <w:rFonts w:ascii="Times New Roman" w:hAnsi="Times New Roman" w:cs="Times New Roman"/>
          <w:sz w:val="24"/>
          <w:szCs w:val="24"/>
        </w:rPr>
      </w:pPr>
      <w:r w:rsidRPr="000B184F">
        <w:rPr>
          <w:rFonts w:ascii="Times New Roman" w:hAnsi="Times New Roman" w:cs="Times New Roman"/>
          <w:b/>
          <w:bCs/>
          <w:sz w:val="24"/>
          <w:szCs w:val="24"/>
        </w:rPr>
        <w:t>Līguma izpildes vieta</w:t>
      </w:r>
      <w:r w:rsidR="00A738CF" w:rsidRPr="000B184F">
        <w:rPr>
          <w:rFonts w:ascii="Times New Roman" w:hAnsi="Times New Roman" w:cs="Times New Roman"/>
          <w:b/>
          <w:bCs/>
          <w:sz w:val="24"/>
          <w:szCs w:val="24"/>
        </w:rPr>
        <w:t>, adrese</w:t>
      </w:r>
      <w:r w:rsidR="001511D5" w:rsidRPr="000B184F">
        <w:rPr>
          <w:rFonts w:ascii="Times New Roman" w:hAnsi="Times New Roman" w:cs="Times New Roman"/>
          <w:b/>
          <w:bCs/>
          <w:sz w:val="24"/>
          <w:szCs w:val="24"/>
        </w:rPr>
        <w:t>:</w:t>
      </w:r>
      <w:r w:rsidR="001511D5" w:rsidRPr="000B184F">
        <w:rPr>
          <w:rFonts w:ascii="Times New Roman" w:hAnsi="Times New Roman" w:cs="Times New Roman"/>
          <w:b/>
          <w:sz w:val="24"/>
          <w:szCs w:val="24"/>
        </w:rPr>
        <w:t xml:space="preserve"> </w:t>
      </w:r>
      <w:bookmarkEnd w:id="17"/>
      <w:r w:rsidR="00A5430A" w:rsidRPr="0051588B">
        <w:rPr>
          <w:rFonts w:ascii="Times New Roman" w:hAnsi="Times New Roman" w:cs="Times New Roman"/>
          <w:sz w:val="24"/>
          <w:szCs w:val="24"/>
        </w:rPr>
        <w:t>Baznīcas iela</w:t>
      </w:r>
      <w:r w:rsidR="0051588B" w:rsidRPr="0051588B">
        <w:rPr>
          <w:rFonts w:ascii="Times New Roman" w:hAnsi="Times New Roman" w:cs="Times New Roman"/>
          <w:sz w:val="24"/>
          <w:szCs w:val="24"/>
        </w:rPr>
        <w:t>, Dobele, Dobeles novads</w:t>
      </w:r>
      <w:r w:rsidR="00A5430A">
        <w:rPr>
          <w:rFonts w:ascii="Times New Roman" w:hAnsi="Times New Roman" w:cs="Times New Roman"/>
          <w:sz w:val="24"/>
          <w:szCs w:val="24"/>
        </w:rPr>
        <w:t>.</w:t>
      </w:r>
    </w:p>
    <w:p w14:paraId="698C7DF1" w14:textId="29CEE74F" w:rsidR="00861A6B" w:rsidRPr="00F10D05" w:rsidRDefault="00861A6B" w:rsidP="00263317">
      <w:pPr>
        <w:pStyle w:val="Stils2"/>
        <w:numPr>
          <w:ilvl w:val="1"/>
          <w:numId w:val="1"/>
        </w:numPr>
        <w:ind w:left="426" w:right="57" w:hanging="426"/>
        <w:jc w:val="left"/>
        <w:rPr>
          <w:b/>
          <w:bCs/>
          <w:sz w:val="24"/>
          <w:szCs w:val="24"/>
        </w:rPr>
      </w:pPr>
      <w:r w:rsidRPr="00F10D05">
        <w:rPr>
          <w:b/>
          <w:bCs/>
          <w:sz w:val="24"/>
          <w:szCs w:val="24"/>
        </w:rPr>
        <w:t>Samaksas kārtība:</w:t>
      </w:r>
    </w:p>
    <w:p w14:paraId="4DC87572" w14:textId="77777777" w:rsidR="00861A6B" w:rsidRPr="00D3127C" w:rsidRDefault="00861A6B" w:rsidP="00263317">
      <w:pPr>
        <w:pStyle w:val="ListParagraph"/>
        <w:numPr>
          <w:ilvl w:val="2"/>
          <w:numId w:val="1"/>
        </w:numPr>
        <w:spacing w:after="0" w:line="240" w:lineRule="auto"/>
        <w:ind w:left="1134" w:hanging="708"/>
        <w:jc w:val="both"/>
        <w:rPr>
          <w:rFonts w:ascii="Times New Roman" w:hAnsi="Times New Roman" w:cs="Times New Roman"/>
          <w:b/>
          <w:bCs/>
          <w:sz w:val="24"/>
          <w:szCs w:val="24"/>
        </w:rPr>
      </w:pPr>
      <w:r w:rsidRPr="00D3127C">
        <w:rPr>
          <w:rFonts w:ascii="Times New Roman" w:hAnsi="Times New Roman" w:cs="Times New Roman"/>
          <w:sz w:val="24"/>
          <w:szCs w:val="24"/>
          <w:u w:val="single"/>
        </w:rPr>
        <w:t>Līguma ietvaros netiek paredzēts avansa maksājums.</w:t>
      </w:r>
    </w:p>
    <w:p w14:paraId="745EA9FA" w14:textId="18401374" w:rsidR="001511D5" w:rsidRPr="00CD4F84" w:rsidRDefault="00861A6B" w:rsidP="00263317">
      <w:pPr>
        <w:pStyle w:val="ListParagraph"/>
        <w:numPr>
          <w:ilvl w:val="2"/>
          <w:numId w:val="1"/>
        </w:numPr>
        <w:spacing w:after="0" w:line="240" w:lineRule="auto"/>
        <w:ind w:left="1134" w:hanging="708"/>
        <w:jc w:val="both"/>
        <w:rPr>
          <w:rFonts w:ascii="Times New Roman" w:hAnsi="Times New Roman" w:cs="Times New Roman"/>
          <w:b/>
          <w:bCs/>
          <w:sz w:val="24"/>
          <w:szCs w:val="24"/>
        </w:rPr>
      </w:pPr>
      <w:r w:rsidRPr="00D3127C">
        <w:rPr>
          <w:rFonts w:ascii="Times New Roman" w:hAnsi="Times New Roman" w:cs="Times New Roman"/>
          <w:sz w:val="24"/>
          <w:szCs w:val="24"/>
        </w:rPr>
        <w:t xml:space="preserve">Samaksas </w:t>
      </w:r>
      <w:r w:rsidRPr="002966FF">
        <w:rPr>
          <w:rFonts w:ascii="Times New Roman" w:hAnsi="Times New Roman" w:cs="Times New Roman"/>
          <w:sz w:val="24"/>
          <w:szCs w:val="24"/>
        </w:rPr>
        <w:t>un citi Līguma noteikumi atbilstoši Iepirkuma nolikumam pievienotaj</w:t>
      </w:r>
      <w:r w:rsidR="009A03DE" w:rsidRPr="002966FF">
        <w:rPr>
          <w:rFonts w:ascii="Times New Roman" w:hAnsi="Times New Roman" w:cs="Times New Roman"/>
          <w:sz w:val="24"/>
          <w:szCs w:val="24"/>
        </w:rPr>
        <w:t>am</w:t>
      </w:r>
      <w:r w:rsidRPr="002966FF">
        <w:rPr>
          <w:rFonts w:ascii="Times New Roman" w:hAnsi="Times New Roman" w:cs="Times New Roman"/>
          <w:sz w:val="24"/>
          <w:szCs w:val="24"/>
        </w:rPr>
        <w:t xml:space="preserve"> Līguma projekt</w:t>
      </w:r>
      <w:r w:rsidR="009A03DE" w:rsidRPr="002966FF">
        <w:rPr>
          <w:rFonts w:ascii="Times New Roman" w:hAnsi="Times New Roman" w:cs="Times New Roman"/>
          <w:sz w:val="24"/>
          <w:szCs w:val="24"/>
        </w:rPr>
        <w:t>am</w:t>
      </w:r>
      <w:r w:rsidR="00CC01D6" w:rsidRPr="002966FF">
        <w:rPr>
          <w:rFonts w:ascii="Times New Roman" w:hAnsi="Times New Roman" w:cs="Times New Roman"/>
          <w:sz w:val="24"/>
          <w:szCs w:val="24"/>
        </w:rPr>
        <w:t xml:space="preserve"> </w:t>
      </w:r>
      <w:r w:rsidRPr="002966FF">
        <w:rPr>
          <w:rFonts w:ascii="Times New Roman" w:hAnsi="Times New Roman" w:cs="Times New Roman"/>
          <w:sz w:val="24"/>
          <w:szCs w:val="24"/>
        </w:rPr>
        <w:t>(</w:t>
      </w:r>
      <w:r w:rsidRPr="002966FF">
        <w:rPr>
          <w:rFonts w:ascii="Times New Roman" w:hAnsi="Times New Roman" w:cs="Times New Roman"/>
          <w:i/>
          <w:iCs/>
          <w:sz w:val="24"/>
          <w:szCs w:val="24"/>
        </w:rPr>
        <w:t>Noliku</w:t>
      </w:r>
      <w:r w:rsidR="009A03DE" w:rsidRPr="002966FF">
        <w:rPr>
          <w:rFonts w:ascii="Times New Roman" w:hAnsi="Times New Roman" w:cs="Times New Roman"/>
          <w:i/>
          <w:iCs/>
          <w:sz w:val="24"/>
          <w:szCs w:val="24"/>
        </w:rPr>
        <w:t>ma</w:t>
      </w:r>
      <w:r w:rsidRPr="002966FF">
        <w:rPr>
          <w:rFonts w:ascii="Times New Roman" w:hAnsi="Times New Roman" w:cs="Times New Roman"/>
          <w:i/>
          <w:iCs/>
          <w:sz w:val="24"/>
          <w:szCs w:val="24"/>
        </w:rPr>
        <w:t xml:space="preserve"> </w:t>
      </w:r>
      <w:r w:rsidR="00C10A32" w:rsidRPr="002966FF">
        <w:rPr>
          <w:rFonts w:ascii="Times New Roman" w:hAnsi="Times New Roman" w:cs="Times New Roman"/>
          <w:i/>
          <w:iCs/>
          <w:sz w:val="24"/>
          <w:szCs w:val="24"/>
        </w:rPr>
        <w:t>7</w:t>
      </w:r>
      <w:r w:rsidRPr="002966FF">
        <w:rPr>
          <w:rFonts w:ascii="Times New Roman" w:hAnsi="Times New Roman" w:cs="Times New Roman"/>
          <w:i/>
          <w:iCs/>
          <w:sz w:val="24"/>
          <w:szCs w:val="24"/>
        </w:rPr>
        <w:t>. pielikums</w:t>
      </w:r>
      <w:r w:rsidRPr="002966FF">
        <w:rPr>
          <w:rFonts w:ascii="Times New Roman" w:hAnsi="Times New Roman" w:cs="Times New Roman"/>
          <w:sz w:val="24"/>
          <w:szCs w:val="24"/>
        </w:rPr>
        <w:t>).</w:t>
      </w:r>
    </w:p>
    <w:p w14:paraId="10287A28" w14:textId="4472D84F" w:rsidR="000E44F0" w:rsidRPr="000E44F0" w:rsidRDefault="000E44F0" w:rsidP="005349D1">
      <w:pPr>
        <w:pStyle w:val="Stils2"/>
        <w:numPr>
          <w:ilvl w:val="1"/>
          <w:numId w:val="1"/>
        </w:numPr>
        <w:ind w:left="426" w:right="57" w:hanging="426"/>
        <w:rPr>
          <w:bCs/>
          <w:iCs/>
          <w:sz w:val="24"/>
          <w:szCs w:val="24"/>
        </w:rPr>
      </w:pPr>
      <w:r w:rsidRPr="000E44F0">
        <w:rPr>
          <w:b/>
          <w:sz w:val="24"/>
          <w:szCs w:val="24"/>
          <w:u w:val="single"/>
        </w:rPr>
        <w:t>Nepietiekama finansējuma gadījumā Pasūtītājs ir tiesīgs un var lemt par Iepirkuma procedūras pārtraukšanu, neslēdzot Iepirkuma līgumu.</w:t>
      </w:r>
    </w:p>
    <w:p w14:paraId="251AE621" w14:textId="77777777" w:rsidR="00D50E86" w:rsidRPr="00D50E86" w:rsidRDefault="00D50E86" w:rsidP="00115CFB">
      <w:pPr>
        <w:pStyle w:val="ListParagraph"/>
        <w:spacing w:after="0" w:line="240" w:lineRule="auto"/>
        <w:ind w:left="1355"/>
        <w:jc w:val="both"/>
        <w:rPr>
          <w:rFonts w:ascii="Times New Roman" w:hAnsi="Times New Roman" w:cs="Times New Roman"/>
          <w:bCs/>
          <w:sz w:val="24"/>
          <w:szCs w:val="24"/>
        </w:rPr>
      </w:pPr>
    </w:p>
    <w:p w14:paraId="454D7407" w14:textId="5F543481" w:rsidR="00127FE6" w:rsidRPr="00B20BE6" w:rsidRDefault="00127FE6" w:rsidP="00C17951">
      <w:pPr>
        <w:pStyle w:val="Stils1"/>
        <w:numPr>
          <w:ilvl w:val="0"/>
          <w:numId w:val="1"/>
        </w:numPr>
        <w:tabs>
          <w:tab w:val="left" w:pos="3402"/>
        </w:tabs>
        <w:ind w:right="57"/>
        <w:jc w:val="center"/>
        <w:outlineLvl w:val="0"/>
        <w:rPr>
          <w:rFonts w:ascii="Times New Roman Bold" w:hAnsi="Times New Roman Bold"/>
          <w:i w:val="0"/>
          <w:caps/>
          <w:sz w:val="24"/>
          <w:szCs w:val="24"/>
        </w:rPr>
      </w:pPr>
      <w:bookmarkStart w:id="18" w:name="_Toc442794823"/>
      <w:bookmarkStart w:id="19" w:name="_Toc466890238"/>
      <w:bookmarkStart w:id="20" w:name="_Toc488740506"/>
      <w:bookmarkStart w:id="21" w:name="_Toc488740812"/>
      <w:bookmarkStart w:id="22" w:name="_Toc488741120"/>
      <w:bookmarkStart w:id="23" w:name="_Toc488741575"/>
      <w:bookmarkStart w:id="24" w:name="_Toc494275650"/>
      <w:bookmarkStart w:id="25" w:name="_Toc527633337"/>
      <w:r w:rsidRPr="00446FD2">
        <w:rPr>
          <w:rFonts w:ascii="Times New Roman Bold" w:hAnsi="Times New Roman Bold"/>
          <w:i w:val="0"/>
          <w:caps/>
          <w:sz w:val="24"/>
          <w:szCs w:val="24"/>
        </w:rPr>
        <w:t>nolikuma saņemšana</w:t>
      </w:r>
      <w:r w:rsidR="00EF6B97" w:rsidRPr="00446FD2">
        <w:rPr>
          <w:rFonts w:ascii="Times New Roman Bold" w:hAnsi="Times New Roman Bold"/>
          <w:i w:val="0"/>
          <w:caps/>
          <w:sz w:val="24"/>
          <w:szCs w:val="24"/>
        </w:rPr>
        <w:t>, GROZĪJUMU VEIKŠANA</w:t>
      </w:r>
      <w:r w:rsidR="004D1D00" w:rsidRPr="00446FD2">
        <w:rPr>
          <w:rFonts w:ascii="Times New Roman Bold" w:hAnsi="Times New Roman Bold"/>
          <w:i w:val="0"/>
          <w:caps/>
          <w:sz w:val="24"/>
          <w:szCs w:val="24"/>
        </w:rPr>
        <w:t xml:space="preserve"> </w:t>
      </w:r>
      <w:r w:rsidRPr="00446FD2">
        <w:rPr>
          <w:rFonts w:ascii="Times New Roman Bold" w:hAnsi="Times New Roman Bold"/>
          <w:i w:val="0"/>
          <w:caps/>
          <w:sz w:val="24"/>
          <w:szCs w:val="24"/>
        </w:rPr>
        <w:t>un papildu informācijas sniegšana par nolikumu</w:t>
      </w:r>
      <w:bookmarkEnd w:id="18"/>
      <w:bookmarkEnd w:id="19"/>
      <w:bookmarkEnd w:id="20"/>
      <w:bookmarkEnd w:id="21"/>
      <w:bookmarkEnd w:id="22"/>
      <w:bookmarkEnd w:id="23"/>
      <w:bookmarkEnd w:id="24"/>
      <w:bookmarkEnd w:id="25"/>
    </w:p>
    <w:p w14:paraId="66303169" w14:textId="3D76FF08" w:rsidR="00F66184" w:rsidRPr="00576112" w:rsidRDefault="00C24A7E">
      <w:pPr>
        <w:pStyle w:val="ListParagraph"/>
        <w:numPr>
          <w:ilvl w:val="1"/>
          <w:numId w:val="13"/>
        </w:numPr>
        <w:spacing w:after="0" w:line="240" w:lineRule="auto"/>
        <w:ind w:left="426" w:hanging="426"/>
        <w:jc w:val="both"/>
        <w:rPr>
          <w:rFonts w:ascii="Times New Roman" w:eastAsia="Times New Roman" w:hAnsi="Times New Roman" w:cs="Times New Roman"/>
          <w:sz w:val="24"/>
          <w:szCs w:val="24"/>
          <w:lang w:eastAsia="lv-LV" w:bidi="lo-LA"/>
        </w:rPr>
      </w:pPr>
      <w:r w:rsidRPr="00576112">
        <w:rPr>
          <w:rFonts w:ascii="Times New Roman" w:eastAsia="Times New Roman" w:hAnsi="Times New Roman" w:cs="Times New Roman"/>
          <w:sz w:val="24"/>
          <w:szCs w:val="24"/>
          <w:lang w:eastAsia="lv-LV" w:bidi="lo-LA"/>
        </w:rPr>
        <w:t xml:space="preserve">Nolikums ir brīvi un tieši elektroniski pieejams EIS tīmekļvietnē </w:t>
      </w:r>
      <w:hyperlink r:id="rId13" w:history="1">
        <w:r w:rsidRPr="006931E8">
          <w:rPr>
            <w:rStyle w:val="Hyperlink"/>
            <w:rFonts w:ascii="Times New Roman" w:eastAsia="Times New Roman" w:hAnsi="Times New Roman" w:cs="Times New Roman"/>
            <w:sz w:val="24"/>
            <w:szCs w:val="24"/>
            <w:lang w:eastAsia="lv-LV" w:bidi="lo-LA"/>
          </w:rPr>
          <w:t>www.eis.gov.lv</w:t>
        </w:r>
      </w:hyperlink>
      <w:r w:rsidRPr="00576112">
        <w:rPr>
          <w:rFonts w:ascii="Times New Roman" w:eastAsia="Times New Roman" w:hAnsi="Times New Roman" w:cs="Times New Roman"/>
          <w:sz w:val="24"/>
          <w:szCs w:val="24"/>
          <w:lang w:eastAsia="lv-LV" w:bidi="lo-LA"/>
        </w:rPr>
        <w:t xml:space="preserve"> e-konkursu apakšsistēmā. </w:t>
      </w:r>
    </w:p>
    <w:p w14:paraId="60C948ED" w14:textId="77777777" w:rsidR="00F66184" w:rsidRDefault="00C24A7E">
      <w:pPr>
        <w:pStyle w:val="ListParagraph"/>
        <w:numPr>
          <w:ilvl w:val="1"/>
          <w:numId w:val="13"/>
        </w:numPr>
        <w:spacing w:after="0" w:line="240" w:lineRule="auto"/>
        <w:ind w:left="426" w:hanging="426"/>
        <w:jc w:val="both"/>
        <w:rPr>
          <w:rFonts w:ascii="Times New Roman" w:eastAsia="Times New Roman" w:hAnsi="Times New Roman" w:cs="Times New Roman"/>
          <w:sz w:val="24"/>
          <w:szCs w:val="24"/>
          <w:lang w:eastAsia="lv-LV" w:bidi="lo-LA"/>
        </w:rPr>
      </w:pPr>
      <w:r w:rsidRPr="00F66184">
        <w:rPr>
          <w:rFonts w:ascii="Times New Roman" w:eastAsia="Times New Roman" w:hAnsi="Times New Roman" w:cs="Times New Roman"/>
          <w:sz w:val="24"/>
          <w:szCs w:val="24"/>
          <w:lang w:eastAsia="lv-LV" w:bidi="lo-LA"/>
        </w:rPr>
        <w:t>Ieinteresētais piegādātājs reģistrējas EIS, lai varētu saņemt Iepirkuma dokumentus un iesniegt piedāvājumu.</w:t>
      </w:r>
    </w:p>
    <w:p w14:paraId="034D8D9F" w14:textId="77777777" w:rsidR="00F66184" w:rsidRDefault="00EF6B97">
      <w:pPr>
        <w:pStyle w:val="ListParagraph"/>
        <w:numPr>
          <w:ilvl w:val="1"/>
          <w:numId w:val="13"/>
        </w:numPr>
        <w:spacing w:after="0" w:line="240" w:lineRule="auto"/>
        <w:ind w:left="426" w:hanging="426"/>
        <w:jc w:val="both"/>
        <w:rPr>
          <w:rFonts w:ascii="Times New Roman" w:eastAsia="Times New Roman" w:hAnsi="Times New Roman" w:cs="Times New Roman"/>
          <w:sz w:val="24"/>
          <w:szCs w:val="24"/>
          <w:lang w:eastAsia="lv-LV" w:bidi="lo-LA"/>
        </w:rPr>
      </w:pPr>
      <w:r w:rsidRPr="00F66184">
        <w:rPr>
          <w:rFonts w:ascii="Times New Roman" w:eastAsia="Times New Roman" w:hAnsi="Times New Roman" w:cs="Times New Roman"/>
          <w:sz w:val="24"/>
          <w:szCs w:val="24"/>
          <w:lang w:eastAsia="lv-LV" w:bidi="lo-LA"/>
        </w:rPr>
        <w:t>Ja Pasūtītājs izdarījis grozījumus Nolikumā, par izdarītajiem grozījumiem Pasūtītājs ievieto informāciju EIS e-konkursu apakšsistēmā Konkursa sadaļā pie Konkursa dokumentiem ne vēlāk kā dienu pēc tam, kad paziņojums par izmaiņām iesniegts Iepirkumu uzraudzības birojam publicēšanai.</w:t>
      </w:r>
    </w:p>
    <w:p w14:paraId="2433F896" w14:textId="77777777" w:rsidR="00F66184" w:rsidRDefault="00C24A7E">
      <w:pPr>
        <w:pStyle w:val="ListParagraph"/>
        <w:numPr>
          <w:ilvl w:val="1"/>
          <w:numId w:val="13"/>
        </w:numPr>
        <w:spacing w:after="0" w:line="240" w:lineRule="auto"/>
        <w:ind w:left="426" w:hanging="426"/>
        <w:jc w:val="both"/>
        <w:rPr>
          <w:rFonts w:ascii="Times New Roman" w:eastAsia="Times New Roman" w:hAnsi="Times New Roman" w:cs="Times New Roman"/>
          <w:sz w:val="24"/>
          <w:szCs w:val="24"/>
          <w:lang w:eastAsia="lv-LV" w:bidi="lo-LA"/>
        </w:rPr>
      </w:pPr>
      <w:r w:rsidRPr="00F66184">
        <w:rPr>
          <w:rFonts w:ascii="Times New Roman" w:eastAsia="Times New Roman" w:hAnsi="Times New Roman" w:cs="Times New Roman"/>
          <w:sz w:val="24"/>
          <w:szCs w:val="24"/>
          <w:lang w:eastAsia="lv-LV" w:bidi="lo-LA"/>
        </w:rPr>
        <w:t xml:space="preserve">Papildu informāciju par Nolikumā iekļautajām prasībām ieinteresētais Piegādātājs pieprasa </w:t>
      </w:r>
      <w:proofErr w:type="spellStart"/>
      <w:r w:rsidRPr="00F66184">
        <w:rPr>
          <w:rFonts w:ascii="Times New Roman" w:eastAsia="Times New Roman" w:hAnsi="Times New Roman" w:cs="Times New Roman"/>
          <w:sz w:val="24"/>
          <w:szCs w:val="24"/>
          <w:lang w:eastAsia="lv-LV" w:bidi="lo-LA"/>
        </w:rPr>
        <w:t>rakstveidā</w:t>
      </w:r>
      <w:proofErr w:type="spellEnd"/>
      <w:r w:rsidRPr="00F66184">
        <w:rPr>
          <w:rFonts w:ascii="Times New Roman" w:eastAsia="Times New Roman" w:hAnsi="Times New Roman" w:cs="Times New Roman"/>
          <w:sz w:val="24"/>
          <w:szCs w:val="24"/>
          <w:lang w:eastAsia="lv-LV" w:bidi="lo-LA"/>
        </w:rPr>
        <w:t>, nosūtot informācijas pieprasījumu Pasūtītājam saskaņā ar Nolikuma 1.2.</w:t>
      </w:r>
      <w:r w:rsidR="007F78A9" w:rsidRPr="00F66184">
        <w:rPr>
          <w:rFonts w:ascii="Times New Roman" w:eastAsia="Times New Roman" w:hAnsi="Times New Roman" w:cs="Times New Roman"/>
          <w:sz w:val="24"/>
          <w:szCs w:val="24"/>
          <w:lang w:eastAsia="lv-LV" w:bidi="lo-LA"/>
        </w:rPr>
        <w:t> </w:t>
      </w:r>
      <w:r w:rsidRPr="00F66184">
        <w:rPr>
          <w:rFonts w:ascii="Times New Roman" w:eastAsia="Times New Roman" w:hAnsi="Times New Roman" w:cs="Times New Roman"/>
          <w:sz w:val="24"/>
          <w:szCs w:val="24"/>
          <w:lang w:eastAsia="lv-LV" w:bidi="lo-LA"/>
        </w:rPr>
        <w:t xml:space="preserve">apakšpunktā minētajiem rekvizītiem vai iesniedzot EIS e-konkursu apakšsistēmā. Pieprasījumā norāda Iepirkuma identifikācijas numuru un nosaukumu. </w:t>
      </w:r>
    </w:p>
    <w:p w14:paraId="645A61CA" w14:textId="77777777" w:rsidR="00F66184" w:rsidRDefault="00C24A7E">
      <w:pPr>
        <w:pStyle w:val="ListParagraph"/>
        <w:numPr>
          <w:ilvl w:val="1"/>
          <w:numId w:val="13"/>
        </w:numPr>
        <w:spacing w:after="0" w:line="240" w:lineRule="auto"/>
        <w:ind w:left="426" w:hanging="426"/>
        <w:jc w:val="both"/>
        <w:rPr>
          <w:rFonts w:ascii="Times New Roman" w:eastAsia="Times New Roman" w:hAnsi="Times New Roman" w:cs="Times New Roman"/>
          <w:sz w:val="24"/>
          <w:szCs w:val="24"/>
          <w:lang w:eastAsia="lv-LV" w:bidi="lo-LA"/>
        </w:rPr>
      </w:pPr>
      <w:r w:rsidRPr="00F66184">
        <w:rPr>
          <w:rFonts w:ascii="Times New Roman" w:eastAsia="Times New Roman" w:hAnsi="Times New Roman" w:cs="Times New Roman"/>
          <w:sz w:val="24"/>
          <w:szCs w:val="24"/>
          <w:lang w:eastAsia="lv-LV" w:bidi="lo-LA"/>
        </w:rPr>
        <w:t xml:space="preserve">Komisija pēc ieinteresētā Piegādātāja rakstiska pieprasījuma sniedz papildu informāciju par Nolikumu, ja pieprasījums iesniegts laikus pirms piedāvājumu iesniegšanas termiņa beigām. Komisija papildu informāciju sniedz, norādot uzdoto jautājumu, </w:t>
      </w:r>
      <w:r w:rsidR="004B0A69" w:rsidRPr="00F66184">
        <w:rPr>
          <w:rFonts w:ascii="Times New Roman" w:eastAsia="Times New Roman" w:hAnsi="Times New Roman" w:cs="Times New Roman"/>
          <w:sz w:val="24"/>
          <w:szCs w:val="24"/>
          <w:lang w:eastAsia="lv-LV" w:bidi="lo-LA"/>
        </w:rPr>
        <w:t>5</w:t>
      </w:r>
      <w:r w:rsidRPr="00F66184">
        <w:rPr>
          <w:rFonts w:ascii="Times New Roman" w:eastAsia="Times New Roman" w:hAnsi="Times New Roman" w:cs="Times New Roman"/>
          <w:sz w:val="24"/>
          <w:szCs w:val="24"/>
          <w:lang w:eastAsia="lv-LV" w:bidi="lo-LA"/>
        </w:rPr>
        <w:t xml:space="preserve"> (</w:t>
      </w:r>
      <w:r w:rsidR="004B0A69" w:rsidRPr="00F66184">
        <w:rPr>
          <w:rFonts w:ascii="Times New Roman" w:eastAsia="Times New Roman" w:hAnsi="Times New Roman" w:cs="Times New Roman"/>
          <w:sz w:val="24"/>
          <w:szCs w:val="24"/>
          <w:lang w:eastAsia="lv-LV" w:bidi="lo-LA"/>
        </w:rPr>
        <w:t>piecu</w:t>
      </w:r>
      <w:r w:rsidRPr="00F66184">
        <w:rPr>
          <w:rFonts w:ascii="Times New Roman" w:eastAsia="Times New Roman" w:hAnsi="Times New Roman" w:cs="Times New Roman"/>
          <w:sz w:val="24"/>
          <w:szCs w:val="24"/>
          <w:lang w:eastAsia="lv-LV" w:bidi="lo-LA"/>
        </w:rPr>
        <w:t xml:space="preserve">) darbdienu laikā, bet ne vēlāk kā </w:t>
      </w:r>
      <w:r w:rsidR="004B0A69" w:rsidRPr="00F66184">
        <w:rPr>
          <w:rFonts w:ascii="Times New Roman" w:eastAsia="Times New Roman" w:hAnsi="Times New Roman" w:cs="Times New Roman"/>
          <w:sz w:val="24"/>
          <w:szCs w:val="24"/>
          <w:lang w:eastAsia="lv-LV" w:bidi="lo-LA"/>
        </w:rPr>
        <w:t>6</w:t>
      </w:r>
      <w:r w:rsidRPr="00F66184">
        <w:rPr>
          <w:rFonts w:ascii="Times New Roman" w:eastAsia="Times New Roman" w:hAnsi="Times New Roman" w:cs="Times New Roman"/>
          <w:sz w:val="24"/>
          <w:szCs w:val="24"/>
          <w:lang w:eastAsia="lv-LV" w:bidi="lo-LA"/>
        </w:rPr>
        <w:t xml:space="preserve"> (</w:t>
      </w:r>
      <w:r w:rsidR="004B0A69" w:rsidRPr="00F66184">
        <w:rPr>
          <w:rFonts w:ascii="Times New Roman" w:eastAsia="Times New Roman" w:hAnsi="Times New Roman" w:cs="Times New Roman"/>
          <w:sz w:val="24"/>
          <w:szCs w:val="24"/>
          <w:lang w:eastAsia="lv-LV" w:bidi="lo-LA"/>
        </w:rPr>
        <w:t>sešas</w:t>
      </w:r>
      <w:r w:rsidRPr="00F66184">
        <w:rPr>
          <w:rFonts w:ascii="Times New Roman" w:eastAsia="Times New Roman" w:hAnsi="Times New Roman" w:cs="Times New Roman"/>
          <w:sz w:val="24"/>
          <w:szCs w:val="24"/>
          <w:lang w:eastAsia="lv-LV" w:bidi="lo-LA"/>
        </w:rPr>
        <w:t>) dienas pirms piedāvājumu iesniegšanas termiņa beigām, nosūtot uz ieinteresētā Piegādātāja, kurš uzdevis jautājumu, norādīto elektroniskā pasta adresi, izmantojot drošu elektronisko parakstu. Informāciju par uzdoto jautājumu un sniegto atbildi Pasūtītājs ievieto EIS e-konkursu apakšsistēmā (</w:t>
      </w:r>
      <w:hyperlink r:id="rId14" w:history="1">
        <w:r w:rsidR="00705997" w:rsidRPr="00F66184">
          <w:rPr>
            <w:rStyle w:val="Hyperlink"/>
            <w:rFonts w:ascii="Times New Roman" w:eastAsia="Times New Roman" w:hAnsi="Times New Roman" w:cs="Times New Roman"/>
            <w:sz w:val="24"/>
            <w:szCs w:val="24"/>
            <w:lang w:eastAsia="lv-LV" w:bidi="lo-LA"/>
          </w:rPr>
          <w:t>https://www.eis.gov.lv/EKEIS/Supplier/</w:t>
        </w:r>
      </w:hyperlink>
      <w:r w:rsidR="00705997" w:rsidRPr="00F66184">
        <w:rPr>
          <w:rFonts w:ascii="Times New Roman" w:eastAsia="Times New Roman" w:hAnsi="Times New Roman" w:cs="Times New Roman"/>
          <w:sz w:val="24"/>
          <w:szCs w:val="24"/>
          <w:lang w:eastAsia="lv-LV" w:bidi="lo-LA"/>
        </w:rPr>
        <w:t xml:space="preserve">). </w:t>
      </w:r>
      <w:r w:rsidRPr="00F66184">
        <w:rPr>
          <w:rFonts w:ascii="Times New Roman" w:eastAsia="Times New Roman" w:hAnsi="Times New Roman" w:cs="Times New Roman"/>
          <w:sz w:val="24"/>
          <w:szCs w:val="24"/>
          <w:lang w:eastAsia="lv-LV" w:bidi="lo-LA"/>
        </w:rPr>
        <w:t xml:space="preserve"> Ar brīdi, kad informācija ievietota EIS e-konkursu apakšsistēmā, uzskatāms, ka ieinteresētie Piegādātāji ir saņēmuši papildu informāciju par Nolikumu.</w:t>
      </w:r>
    </w:p>
    <w:p w14:paraId="62AA1A5F" w14:textId="77777777" w:rsidR="00F66184" w:rsidRDefault="00C24A7E">
      <w:pPr>
        <w:pStyle w:val="ListParagraph"/>
        <w:numPr>
          <w:ilvl w:val="1"/>
          <w:numId w:val="13"/>
        </w:numPr>
        <w:spacing w:after="0" w:line="240" w:lineRule="auto"/>
        <w:ind w:left="426" w:hanging="426"/>
        <w:jc w:val="both"/>
        <w:rPr>
          <w:rFonts w:ascii="Times New Roman" w:eastAsia="Times New Roman" w:hAnsi="Times New Roman" w:cs="Times New Roman"/>
          <w:sz w:val="24"/>
          <w:szCs w:val="24"/>
          <w:lang w:eastAsia="lv-LV" w:bidi="lo-LA"/>
        </w:rPr>
      </w:pPr>
      <w:r w:rsidRPr="00F66184">
        <w:rPr>
          <w:rFonts w:ascii="Times New Roman" w:eastAsia="Times New Roman" w:hAnsi="Times New Roman" w:cs="Times New Roman"/>
          <w:sz w:val="24"/>
          <w:szCs w:val="24"/>
          <w:lang w:eastAsia="lv-LV" w:bidi="lo-LA"/>
        </w:rPr>
        <w:t>Ieinteresētais piegādātājs apņemas sekot līdzi turpmākajām izmaiņām Iepirkuma Nolikumā, kā arī Komisijas sniegtajām atbildēm uz ieinteresēto piegādātāju jautājumiem, kas tiks publicēt</w:t>
      </w:r>
      <w:r w:rsidR="00AA1EA5" w:rsidRPr="00F66184">
        <w:rPr>
          <w:rFonts w:ascii="Times New Roman" w:eastAsia="Times New Roman" w:hAnsi="Times New Roman" w:cs="Times New Roman"/>
          <w:sz w:val="24"/>
          <w:szCs w:val="24"/>
          <w:lang w:eastAsia="lv-LV" w:bidi="lo-LA"/>
        </w:rPr>
        <w:t>i</w:t>
      </w:r>
      <w:r w:rsidRPr="00F66184">
        <w:rPr>
          <w:rFonts w:ascii="Times New Roman" w:eastAsia="Times New Roman" w:hAnsi="Times New Roman" w:cs="Times New Roman"/>
          <w:sz w:val="24"/>
          <w:szCs w:val="24"/>
          <w:lang w:eastAsia="lv-LV" w:bidi="lo-LA"/>
        </w:rPr>
        <w:t xml:space="preserve"> Pasūtītāja EIS e-konkursu apakšsistēmā. Ja minētos dokumentus un ziņas Pasūtītājs ir ievietojis EIS e-konkursu apakšsistēmā, tiek uzskatīts, ka piegādātājs tos ir saņēmis un ar tiem iepazinies.</w:t>
      </w:r>
    </w:p>
    <w:p w14:paraId="71211EEC" w14:textId="77777777" w:rsidR="00F66184" w:rsidRPr="00F66184" w:rsidRDefault="00EF6B97">
      <w:pPr>
        <w:pStyle w:val="ListParagraph"/>
        <w:numPr>
          <w:ilvl w:val="1"/>
          <w:numId w:val="13"/>
        </w:numPr>
        <w:spacing w:after="0" w:line="240" w:lineRule="auto"/>
        <w:ind w:left="426" w:hanging="426"/>
        <w:jc w:val="both"/>
        <w:rPr>
          <w:rFonts w:ascii="Times New Roman" w:eastAsia="Times New Roman" w:hAnsi="Times New Roman" w:cs="Times New Roman"/>
          <w:sz w:val="24"/>
          <w:szCs w:val="24"/>
          <w:lang w:eastAsia="lv-LV" w:bidi="lo-LA"/>
        </w:rPr>
      </w:pPr>
      <w:r w:rsidRPr="00F66184">
        <w:rPr>
          <w:rFonts w:ascii="Times New Roman" w:hAnsi="Times New Roman" w:cs="Times New Roman"/>
          <w:sz w:val="24"/>
          <w:szCs w:val="24"/>
        </w:rPr>
        <w:lastRenderedPageBreak/>
        <w:t xml:space="preserve">Komisija </w:t>
      </w:r>
      <w:r w:rsidRPr="00F66184">
        <w:rPr>
          <w:rFonts w:ascii="Times New Roman" w:hAnsi="Times New Roman" w:cs="Times New Roman"/>
          <w:sz w:val="24"/>
          <w:szCs w:val="24"/>
          <w:u w:val="single"/>
        </w:rPr>
        <w:t>nav</w:t>
      </w:r>
      <w:r w:rsidRPr="00F66184">
        <w:rPr>
          <w:rFonts w:ascii="Times New Roman" w:hAnsi="Times New Roman" w:cs="Times New Roman"/>
          <w:sz w:val="24"/>
          <w:szCs w:val="24"/>
        </w:rPr>
        <w:t xml:space="preserve"> atbildīga par to, ja kāda ieinteresētā persona nav iepazinusies ar informāciju, kam ir nodrošināta brīva un tieša elektroniskā pieeja EIS e-konkursu apakšsistēmā.</w:t>
      </w:r>
    </w:p>
    <w:p w14:paraId="1FC16098" w14:textId="77777777" w:rsidR="00F66184" w:rsidRDefault="00C24A7E">
      <w:pPr>
        <w:pStyle w:val="ListParagraph"/>
        <w:numPr>
          <w:ilvl w:val="1"/>
          <w:numId w:val="13"/>
        </w:numPr>
        <w:spacing w:after="0" w:line="240" w:lineRule="auto"/>
        <w:ind w:left="426" w:hanging="426"/>
        <w:jc w:val="both"/>
        <w:rPr>
          <w:rFonts w:ascii="Times New Roman" w:eastAsia="Times New Roman" w:hAnsi="Times New Roman" w:cs="Times New Roman"/>
          <w:sz w:val="24"/>
          <w:szCs w:val="24"/>
          <w:lang w:eastAsia="lv-LV" w:bidi="lo-LA"/>
        </w:rPr>
      </w:pPr>
      <w:r w:rsidRPr="00F66184">
        <w:rPr>
          <w:rFonts w:ascii="Times New Roman" w:eastAsia="Times New Roman" w:hAnsi="Times New Roman" w:cs="Times New Roman"/>
          <w:sz w:val="24"/>
          <w:szCs w:val="24"/>
          <w:lang w:eastAsia="lv-LV" w:bidi="lo-LA"/>
        </w:rPr>
        <w:t>Papildu informācija par Nolikumā iekļautajām prasībām pieprasāma tikai Nolikumā noteiktajā kārtībā un termiņā un ieinteresētajam Piegādātājam nav tiesību to pieprasīt kontaktpersonām. Kontaktpersonas Iepirkuma gaitā sniedz tikai organizatorisku informāciju par Iepirkumu.</w:t>
      </w:r>
    </w:p>
    <w:p w14:paraId="5A558353" w14:textId="7DE6F13B" w:rsidR="004B0A69" w:rsidRPr="00F66184" w:rsidRDefault="004B0A69">
      <w:pPr>
        <w:pStyle w:val="ListParagraph"/>
        <w:numPr>
          <w:ilvl w:val="1"/>
          <w:numId w:val="13"/>
        </w:numPr>
        <w:spacing w:after="0" w:line="240" w:lineRule="auto"/>
        <w:ind w:left="426" w:hanging="426"/>
        <w:jc w:val="both"/>
        <w:rPr>
          <w:rFonts w:ascii="Times New Roman" w:eastAsia="Times New Roman" w:hAnsi="Times New Roman" w:cs="Times New Roman"/>
          <w:sz w:val="24"/>
          <w:szCs w:val="24"/>
          <w:lang w:eastAsia="lv-LV" w:bidi="lo-LA"/>
        </w:rPr>
      </w:pPr>
      <w:r w:rsidRPr="00F66184">
        <w:rPr>
          <w:rFonts w:ascii="Times New Roman" w:eastAsia="Times New Roman" w:hAnsi="Times New Roman" w:cs="Times New Roman"/>
          <w:color w:val="000000"/>
          <w:sz w:val="24"/>
          <w:szCs w:val="24"/>
          <w:lang w:eastAsia="lv-LV" w:bidi="lo-LA"/>
        </w:rPr>
        <w:t>Visi jautājumi, kas nav atrunāti Nolikumā, tiek risināti saskaņā ar Publisko iepirkumu likuma un Ministra kabineta 28.02.2017. noteikumu Nr. 107 “Iepirkuma procedūru un metu konkursu norises kārtība” normām.</w:t>
      </w:r>
    </w:p>
    <w:p w14:paraId="1446E89E" w14:textId="77777777" w:rsidR="00C24A7E" w:rsidRPr="007A3238" w:rsidRDefault="00C24A7E" w:rsidP="00C24A7E">
      <w:pPr>
        <w:spacing w:after="0" w:line="240" w:lineRule="auto"/>
        <w:ind w:right="57"/>
        <w:jc w:val="both"/>
        <w:rPr>
          <w:rFonts w:ascii="Times New Roman" w:eastAsia="Times New Roman" w:hAnsi="Times New Roman" w:cs="Times New Roman"/>
          <w:color w:val="000000"/>
          <w:sz w:val="24"/>
          <w:szCs w:val="24"/>
          <w:lang w:eastAsia="lv-LV" w:bidi="lo-LA"/>
        </w:rPr>
      </w:pPr>
    </w:p>
    <w:p w14:paraId="10D06F44" w14:textId="77AD5327" w:rsidR="008E29B5" w:rsidRPr="00E00D88" w:rsidRDefault="008E29B5">
      <w:pPr>
        <w:pStyle w:val="Stils1"/>
        <w:numPr>
          <w:ilvl w:val="0"/>
          <w:numId w:val="13"/>
        </w:numPr>
        <w:tabs>
          <w:tab w:val="left" w:pos="3402"/>
        </w:tabs>
        <w:ind w:right="57"/>
        <w:jc w:val="center"/>
        <w:outlineLvl w:val="0"/>
        <w:rPr>
          <w:rFonts w:ascii="Times New Roman Bold" w:hAnsi="Times New Roman Bold"/>
          <w:i w:val="0"/>
          <w:caps/>
          <w:sz w:val="24"/>
          <w:szCs w:val="24"/>
        </w:rPr>
      </w:pPr>
      <w:bookmarkStart w:id="26" w:name="_Toc527633340"/>
      <w:bookmarkStart w:id="27" w:name="_Toc442794824"/>
      <w:bookmarkStart w:id="28" w:name="_Toc466890241"/>
      <w:bookmarkStart w:id="29" w:name="_Toc488740509"/>
      <w:bookmarkStart w:id="30" w:name="_Toc488740815"/>
      <w:bookmarkStart w:id="31" w:name="_Toc488741123"/>
      <w:bookmarkStart w:id="32" w:name="_Toc488741578"/>
      <w:bookmarkStart w:id="33" w:name="_Toc494275653"/>
      <w:r w:rsidRPr="00B20BE6">
        <w:rPr>
          <w:rFonts w:ascii="Times New Roman Bold" w:hAnsi="Times New Roman Bold"/>
          <w:i w:val="0"/>
          <w:caps/>
          <w:sz w:val="24"/>
          <w:szCs w:val="24"/>
        </w:rPr>
        <w:t>Piedāvājuma iesniegšanas un atvēršanas kārtība</w:t>
      </w:r>
      <w:bookmarkEnd w:id="26"/>
      <w:bookmarkEnd w:id="27"/>
      <w:bookmarkEnd w:id="28"/>
      <w:bookmarkEnd w:id="29"/>
      <w:bookmarkEnd w:id="30"/>
      <w:bookmarkEnd w:id="31"/>
      <w:bookmarkEnd w:id="32"/>
      <w:bookmarkEnd w:id="33"/>
    </w:p>
    <w:p w14:paraId="099012D5" w14:textId="77777777" w:rsidR="00E12E6A" w:rsidRPr="00E10A16" w:rsidRDefault="00E12E6A">
      <w:pPr>
        <w:numPr>
          <w:ilvl w:val="1"/>
          <w:numId w:val="13"/>
        </w:numPr>
        <w:spacing w:after="0" w:line="240" w:lineRule="auto"/>
        <w:ind w:left="426" w:hanging="426"/>
        <w:jc w:val="both"/>
        <w:rPr>
          <w:rFonts w:ascii="Times New Roman" w:eastAsia="Times New Roman" w:hAnsi="Times New Roman" w:cs="Times New Roman"/>
          <w:b/>
          <w:bCs/>
          <w:sz w:val="24"/>
          <w:szCs w:val="24"/>
        </w:rPr>
      </w:pPr>
      <w:r w:rsidRPr="00E10A16">
        <w:rPr>
          <w:rFonts w:ascii="Times New Roman" w:eastAsia="Times New Roman" w:hAnsi="Times New Roman" w:cs="Times New Roman"/>
          <w:b/>
          <w:bCs/>
          <w:sz w:val="24"/>
          <w:szCs w:val="24"/>
        </w:rPr>
        <w:t xml:space="preserve">Piedāvājumu iesniegšanas un atvēršanas termiņu skatīt EIS e-konkursu apakšsistēmas Pasūtītāja pircēja profilā un Iepirkumu uzraudzības biroja (IUB) tīmekļvietnē “Paziņojums par līgumu”. </w:t>
      </w:r>
    </w:p>
    <w:p w14:paraId="772F2AF3" w14:textId="77777777" w:rsidR="00E12E6A" w:rsidRPr="00E10A16" w:rsidRDefault="00E12E6A">
      <w:pPr>
        <w:numPr>
          <w:ilvl w:val="1"/>
          <w:numId w:val="13"/>
        </w:numPr>
        <w:tabs>
          <w:tab w:val="left" w:pos="426"/>
        </w:tabs>
        <w:spacing w:after="0" w:line="240" w:lineRule="auto"/>
        <w:ind w:left="426" w:hanging="426"/>
        <w:jc w:val="both"/>
        <w:rPr>
          <w:rFonts w:ascii="Times New Roman" w:eastAsia="Times New Roman" w:hAnsi="Times New Roman" w:cs="Times New Roman"/>
          <w:sz w:val="24"/>
          <w:szCs w:val="24"/>
        </w:rPr>
      </w:pPr>
      <w:r w:rsidRPr="00E10A16">
        <w:rPr>
          <w:rFonts w:ascii="Times New Roman" w:eastAsia="Times New Roman" w:hAnsi="Times New Roman" w:cs="Times New Roman"/>
          <w:sz w:val="24"/>
          <w:szCs w:val="24"/>
        </w:rPr>
        <w:t xml:space="preserve">Piedāvājumu atvēršana paredzēta EIS e-konkursu apakšsistēmā pēc piedāvājumu iesniegšanas termiņa beigām. </w:t>
      </w:r>
    </w:p>
    <w:p w14:paraId="678FA79B" w14:textId="77777777" w:rsidR="00E12E6A" w:rsidRPr="00E10A16" w:rsidRDefault="00E12E6A">
      <w:pPr>
        <w:numPr>
          <w:ilvl w:val="1"/>
          <w:numId w:val="13"/>
        </w:numPr>
        <w:spacing w:after="0" w:line="240" w:lineRule="auto"/>
        <w:ind w:left="426" w:hanging="426"/>
        <w:jc w:val="both"/>
        <w:rPr>
          <w:rFonts w:ascii="Times New Roman" w:eastAsia="Times New Roman" w:hAnsi="Times New Roman" w:cs="Times New Roman"/>
          <w:b/>
          <w:bCs/>
          <w:sz w:val="24"/>
          <w:szCs w:val="24"/>
        </w:rPr>
      </w:pPr>
      <w:r w:rsidRPr="00E10A16">
        <w:rPr>
          <w:rFonts w:ascii="Times New Roman" w:eastAsia="Times New Roman" w:hAnsi="Times New Roman" w:cs="Times New Roman"/>
          <w:sz w:val="24"/>
          <w:szCs w:val="24"/>
        </w:rPr>
        <w:t>Iesniegto piedāvājumu atvēršanas procesam Pretendents var sekot līdzi tiešsaistes režīmā EIS e-konkursu apakšsistēmā.</w:t>
      </w:r>
    </w:p>
    <w:p w14:paraId="0D1DE4EA" w14:textId="77777777" w:rsidR="00E12E6A" w:rsidRPr="00E10A16" w:rsidRDefault="00E12E6A">
      <w:pPr>
        <w:numPr>
          <w:ilvl w:val="1"/>
          <w:numId w:val="13"/>
        </w:numPr>
        <w:spacing w:after="0" w:line="240" w:lineRule="auto"/>
        <w:ind w:left="426" w:hanging="426"/>
        <w:jc w:val="both"/>
        <w:rPr>
          <w:rFonts w:ascii="Times New Roman" w:eastAsia="Times New Roman" w:hAnsi="Times New Roman" w:cs="Times New Roman"/>
          <w:b/>
          <w:bCs/>
          <w:sz w:val="24"/>
          <w:szCs w:val="24"/>
        </w:rPr>
      </w:pPr>
      <w:r w:rsidRPr="00E10A16">
        <w:rPr>
          <w:rFonts w:ascii="Times New Roman" w:eastAsia="Times New Roman" w:hAnsi="Times New Roman" w:cs="Times New Roman"/>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4EE3A54C" w14:textId="77777777" w:rsidR="00E12E6A" w:rsidRPr="00E10A16" w:rsidRDefault="00E12E6A">
      <w:pPr>
        <w:numPr>
          <w:ilvl w:val="1"/>
          <w:numId w:val="13"/>
        </w:numPr>
        <w:tabs>
          <w:tab w:val="left" w:pos="0"/>
          <w:tab w:val="left" w:pos="426"/>
        </w:tabs>
        <w:spacing w:after="0" w:line="240" w:lineRule="auto"/>
        <w:ind w:left="426" w:hanging="426"/>
        <w:jc w:val="both"/>
        <w:rPr>
          <w:rFonts w:ascii="Times New Roman" w:eastAsia="Times New Roman" w:hAnsi="Times New Roman" w:cs="Times New Roman"/>
          <w:b/>
          <w:bCs/>
          <w:sz w:val="24"/>
          <w:szCs w:val="24"/>
        </w:rPr>
      </w:pPr>
      <w:r w:rsidRPr="00E10A16">
        <w:rPr>
          <w:rFonts w:ascii="Times New Roman" w:eastAsia="Times New Roman" w:hAnsi="Times New Roman" w:cs="Times New Roman"/>
          <w:b/>
          <w:bCs/>
          <w:sz w:val="24"/>
          <w:szCs w:val="24"/>
          <w:u w:val="single"/>
        </w:rPr>
        <w:t>Ārpus EIS e-konkursu apakšsistēmas iesniegtie piedāvājumi tiks atzīti par neatbilstošiem nolikuma prasībām</w:t>
      </w:r>
      <w:r w:rsidRPr="00E10A16">
        <w:rPr>
          <w:rFonts w:ascii="Times New Roman" w:eastAsia="Times New Roman" w:hAnsi="Times New Roman" w:cs="Times New Roman"/>
          <w:b/>
          <w:bCs/>
          <w:sz w:val="24"/>
          <w:szCs w:val="24"/>
        </w:rPr>
        <w:t>.</w:t>
      </w:r>
    </w:p>
    <w:p w14:paraId="0E49289B" w14:textId="77777777" w:rsidR="00E12E6A" w:rsidRPr="00E10A16" w:rsidRDefault="00E12E6A">
      <w:pPr>
        <w:numPr>
          <w:ilvl w:val="1"/>
          <w:numId w:val="13"/>
        </w:numPr>
        <w:tabs>
          <w:tab w:val="left" w:pos="0"/>
          <w:tab w:val="left" w:pos="426"/>
        </w:tabs>
        <w:spacing w:after="0" w:line="240" w:lineRule="auto"/>
        <w:ind w:left="426" w:hanging="426"/>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w:t>
      </w:r>
      <w:r w:rsidRPr="00E10A16">
        <w:rPr>
          <w:rFonts w:ascii="Times New Roman" w:eastAsia="Times New Roman" w:hAnsi="Times New Roman" w:cs="Times New Roman"/>
          <w:sz w:val="24"/>
          <w:szCs w:val="24"/>
        </w:rPr>
        <w:t xml:space="preserve">Pretendentu piedāvājumi, kas saņemti ārpus EIS e-konkursu apakšsistēmas, netiek atvērti un neatvērti tiek nosūtīti atpakaļ iesniedzējam. </w:t>
      </w:r>
    </w:p>
    <w:p w14:paraId="32E2E1A0" w14:textId="77777777" w:rsidR="00CB68F0" w:rsidRPr="00F66184" w:rsidRDefault="00CB68F0" w:rsidP="00CB68F0">
      <w:pPr>
        <w:pStyle w:val="ListParagraph"/>
        <w:spacing w:after="0" w:line="240" w:lineRule="auto"/>
        <w:ind w:left="426"/>
        <w:jc w:val="both"/>
        <w:rPr>
          <w:rFonts w:ascii="Times New Roman" w:eastAsia="Times New Roman" w:hAnsi="Times New Roman" w:cs="Times New Roman"/>
          <w:b/>
          <w:sz w:val="24"/>
          <w:szCs w:val="24"/>
          <w:u w:val="single"/>
          <w:lang w:eastAsia="lv-LV" w:bidi="lo-LA"/>
        </w:rPr>
      </w:pPr>
    </w:p>
    <w:p w14:paraId="445AAF7E" w14:textId="3875825D" w:rsidR="00410DD2" w:rsidRPr="00B20BE6" w:rsidRDefault="00410DD2">
      <w:pPr>
        <w:pStyle w:val="Stils1"/>
        <w:numPr>
          <w:ilvl w:val="0"/>
          <w:numId w:val="13"/>
        </w:numPr>
        <w:tabs>
          <w:tab w:val="left" w:pos="3402"/>
        </w:tabs>
        <w:ind w:right="57"/>
        <w:jc w:val="center"/>
        <w:outlineLvl w:val="0"/>
        <w:rPr>
          <w:rFonts w:ascii="Times New Roman Bold" w:hAnsi="Times New Roman Bold"/>
          <w:i w:val="0"/>
          <w:caps/>
          <w:sz w:val="24"/>
          <w:szCs w:val="24"/>
        </w:rPr>
      </w:pPr>
      <w:bookmarkStart w:id="34" w:name="_Toc442794830"/>
      <w:bookmarkStart w:id="35" w:name="_Toc466890239"/>
      <w:bookmarkStart w:id="36" w:name="_Toc488740507"/>
      <w:bookmarkStart w:id="37" w:name="_Toc488740813"/>
      <w:bookmarkStart w:id="38" w:name="_Toc488741121"/>
      <w:bookmarkStart w:id="39" w:name="_Toc488741576"/>
      <w:bookmarkStart w:id="40" w:name="_Toc494275651"/>
      <w:bookmarkStart w:id="41" w:name="_Toc527633338"/>
      <w:r w:rsidRPr="00B20BE6">
        <w:rPr>
          <w:rFonts w:ascii="Times New Roman Bold" w:hAnsi="Times New Roman Bold"/>
          <w:i w:val="0"/>
          <w:caps/>
          <w:sz w:val="24"/>
          <w:szCs w:val="24"/>
        </w:rPr>
        <w:t>PIEDĀVĀJUMA SAGATAVOŠANA</w:t>
      </w:r>
      <w:bookmarkEnd w:id="34"/>
      <w:bookmarkEnd w:id="35"/>
      <w:bookmarkEnd w:id="36"/>
      <w:bookmarkEnd w:id="37"/>
      <w:bookmarkEnd w:id="38"/>
      <w:bookmarkEnd w:id="39"/>
      <w:bookmarkEnd w:id="40"/>
      <w:bookmarkEnd w:id="41"/>
    </w:p>
    <w:p w14:paraId="012646A4" w14:textId="28249795" w:rsidR="00C40200" w:rsidRPr="00F66184" w:rsidRDefault="00C40200">
      <w:pPr>
        <w:pStyle w:val="ListParagraph"/>
        <w:numPr>
          <w:ilvl w:val="1"/>
          <w:numId w:val="13"/>
        </w:numPr>
        <w:spacing w:after="0" w:line="240" w:lineRule="auto"/>
        <w:ind w:left="426" w:hanging="426"/>
        <w:jc w:val="both"/>
        <w:rPr>
          <w:rFonts w:ascii="Times New Roman" w:hAnsi="Times New Roman" w:cs="Times New Roman"/>
          <w:sz w:val="24"/>
          <w:szCs w:val="24"/>
        </w:rPr>
      </w:pPr>
      <w:r w:rsidRPr="00F66184">
        <w:rPr>
          <w:rFonts w:ascii="Times New Roman" w:hAnsi="Times New Roman" w:cs="Times New Roman"/>
          <w:sz w:val="24"/>
          <w:szCs w:val="24"/>
        </w:rPr>
        <w:t>Piedāvājums jāiesniedz elektroniski EIS e-konkursu apakšsistēmā, ievērojot šādas prasības:</w:t>
      </w:r>
    </w:p>
    <w:p w14:paraId="5B3015DA" w14:textId="77777777" w:rsidR="00F66184" w:rsidRPr="00F66184" w:rsidRDefault="00C40200">
      <w:pPr>
        <w:pStyle w:val="ListParagraph"/>
        <w:widowControl w:val="0"/>
        <w:numPr>
          <w:ilvl w:val="2"/>
          <w:numId w:val="13"/>
        </w:numPr>
        <w:spacing w:after="0" w:line="240" w:lineRule="auto"/>
        <w:ind w:left="1134" w:right="57" w:hanging="708"/>
        <w:jc w:val="both"/>
        <w:rPr>
          <w:rFonts w:ascii="Times New Roman" w:hAnsi="Times New Roman" w:cs="Times New Roman"/>
          <w:b/>
          <w:sz w:val="24"/>
          <w:szCs w:val="24"/>
        </w:rPr>
      </w:pPr>
      <w:r w:rsidRPr="008E2C8E">
        <w:rPr>
          <w:rFonts w:ascii="Times New Roman" w:hAnsi="Times New Roman" w:cs="Times New Roman"/>
          <w:sz w:val="24"/>
          <w:szCs w:val="24"/>
        </w:rPr>
        <w:t>aizpildot minētās sistēmas e-konkursu apakšsistēmā šā iepirkuma sadaļā ievietotās veidnes, Pretendents izmanto EIS e-konkursu apakšsistēmas piedāvātos rīkus;</w:t>
      </w:r>
    </w:p>
    <w:p w14:paraId="5FD3AECE" w14:textId="4FA3D506" w:rsidR="00C40200" w:rsidRPr="00F66184" w:rsidRDefault="00C40200">
      <w:pPr>
        <w:pStyle w:val="ListParagraph"/>
        <w:widowControl w:val="0"/>
        <w:numPr>
          <w:ilvl w:val="2"/>
          <w:numId w:val="13"/>
        </w:numPr>
        <w:spacing w:after="0" w:line="240" w:lineRule="auto"/>
        <w:ind w:left="1134" w:right="57" w:hanging="708"/>
        <w:jc w:val="both"/>
        <w:rPr>
          <w:rFonts w:ascii="Times New Roman" w:hAnsi="Times New Roman" w:cs="Times New Roman"/>
          <w:b/>
          <w:sz w:val="24"/>
          <w:szCs w:val="24"/>
        </w:rPr>
      </w:pPr>
      <w:r w:rsidRPr="00F66184">
        <w:rPr>
          <w:rFonts w:ascii="Times New Roman" w:hAnsi="Times New Roman" w:cs="Times New Roman"/>
          <w:sz w:val="24"/>
          <w:szCs w:val="24"/>
        </w:rPr>
        <w:t>augšupielādējot datnes EIS e-konkursu apakšsistēmā, Pretendents atbild par dokumenta atvēršanas un nolasīšanas iespējām;</w:t>
      </w:r>
    </w:p>
    <w:p w14:paraId="56E5FDFF" w14:textId="77777777" w:rsidR="00C40200" w:rsidRPr="00C2095B" w:rsidRDefault="00C40200" w:rsidP="00C40200">
      <w:pPr>
        <w:pStyle w:val="Stils2"/>
        <w:ind w:left="360" w:right="57"/>
        <w:rPr>
          <w:b/>
          <w:sz w:val="24"/>
          <w:szCs w:val="24"/>
        </w:rPr>
      </w:pPr>
      <w:r w:rsidRPr="007A6549">
        <w:rPr>
          <w:i/>
          <w:sz w:val="24"/>
          <w:szCs w:val="24"/>
        </w:rPr>
        <w:t>!!! Ja Pasūtītājs nevarēs atvērt un nolasīt pievienoto dokumentu, ja būs pievienota neaizpildīta veidlapa vai cits neatbilstošs dokuments, Komisija, atkarībā no dokumenta nozīmīguma, saskaņā ar PIL, var lemt par piedāvājuma neatbilstību Nolikuma noteikumiem un tā izslēgšanu no turpmākas vērtēšanas</w:t>
      </w:r>
      <w:r>
        <w:rPr>
          <w:i/>
          <w:sz w:val="24"/>
          <w:szCs w:val="24"/>
        </w:rPr>
        <w:t>.</w:t>
      </w:r>
    </w:p>
    <w:p w14:paraId="38144DE2" w14:textId="3800F262" w:rsidR="00F66184" w:rsidRPr="00C6697D" w:rsidRDefault="00C40200">
      <w:pPr>
        <w:pStyle w:val="ListParagraph"/>
        <w:widowControl w:val="0"/>
        <w:numPr>
          <w:ilvl w:val="2"/>
          <w:numId w:val="13"/>
        </w:numPr>
        <w:spacing w:after="0" w:line="240" w:lineRule="auto"/>
        <w:ind w:left="1134" w:right="57" w:hanging="708"/>
        <w:jc w:val="both"/>
        <w:rPr>
          <w:rFonts w:ascii="Times New Roman" w:hAnsi="Times New Roman" w:cs="Times New Roman"/>
          <w:b/>
          <w:sz w:val="24"/>
          <w:szCs w:val="24"/>
        </w:rPr>
      </w:pPr>
      <w:r w:rsidRPr="00CA0A12">
        <w:rPr>
          <w:rFonts w:ascii="Times New Roman" w:hAnsi="Times New Roman" w:cs="Times New Roman"/>
          <w:sz w:val="24"/>
          <w:szCs w:val="24"/>
        </w:rPr>
        <w:t xml:space="preserve">Pretendents izstrādā piedāvājumu, neapdraudot EIS e-konkursu apakšsistēmas darbību, tostarp piedāvājums nedrīkst saturēt datorvīrusus un citas kaitīgas programmatūras vai to ģeneratorus. Ja Komisija konstatē šādu gadījumu vai ja piedāvājums ir šifrēts un nav atšifrēts līdz piedāvājuma atvēršanas brīdim, un nav atverams, Komisija neizskata Pretendenta piedāvājumu un izslēdz </w:t>
      </w:r>
      <w:r w:rsidRPr="00C6697D">
        <w:rPr>
          <w:rFonts w:ascii="Times New Roman" w:hAnsi="Times New Roman" w:cs="Times New Roman"/>
          <w:sz w:val="24"/>
          <w:szCs w:val="24"/>
        </w:rPr>
        <w:t>Pretendentu no dalības Iepirkumā;</w:t>
      </w:r>
    </w:p>
    <w:p w14:paraId="5CE3D269" w14:textId="75E39D3E" w:rsidR="00C40200" w:rsidRPr="00C6697D" w:rsidRDefault="00C40200">
      <w:pPr>
        <w:pStyle w:val="ListParagraph"/>
        <w:numPr>
          <w:ilvl w:val="1"/>
          <w:numId w:val="13"/>
        </w:numPr>
        <w:spacing w:after="0" w:line="240" w:lineRule="auto"/>
        <w:ind w:left="426" w:hanging="426"/>
        <w:jc w:val="both"/>
        <w:rPr>
          <w:rFonts w:ascii="Times New Roman" w:hAnsi="Times New Roman" w:cs="Times New Roman"/>
          <w:b/>
          <w:sz w:val="24"/>
          <w:szCs w:val="24"/>
        </w:rPr>
      </w:pPr>
      <w:r w:rsidRPr="00C6697D">
        <w:rPr>
          <w:rFonts w:ascii="Times New Roman" w:hAnsi="Times New Roman" w:cs="Times New Roman"/>
          <w:sz w:val="24"/>
          <w:szCs w:val="24"/>
        </w:rPr>
        <w:t>Sagatavojot piedāvājumu, pretendents ievēro, ka:</w:t>
      </w:r>
    </w:p>
    <w:p w14:paraId="7F2A65A5" w14:textId="77777777" w:rsidR="00F66184" w:rsidRPr="00F66184" w:rsidRDefault="00C40200">
      <w:pPr>
        <w:pStyle w:val="ListParagraph"/>
        <w:widowControl w:val="0"/>
        <w:numPr>
          <w:ilvl w:val="2"/>
          <w:numId w:val="13"/>
        </w:numPr>
        <w:spacing w:after="0" w:line="240" w:lineRule="auto"/>
        <w:ind w:left="1134" w:right="57" w:hanging="708"/>
        <w:jc w:val="both"/>
        <w:rPr>
          <w:rFonts w:ascii="Times New Roman" w:hAnsi="Times New Roman" w:cs="Times New Roman"/>
          <w:sz w:val="24"/>
          <w:szCs w:val="24"/>
        </w:rPr>
      </w:pPr>
      <w:r w:rsidRPr="00F66184">
        <w:rPr>
          <w:rFonts w:ascii="Times New Roman" w:hAnsi="Times New Roman" w:cs="Times New Roman"/>
          <w:sz w:val="24"/>
          <w:szCs w:val="24"/>
        </w:rPr>
        <w:t>piedāvājuma dokumenti jāizstrādā elektroniski latviešu valodā un jānoformē saskaņā ar normatīvajiem aktiem, kas attiecas uz papīra un elektronisko dokumentu izstrādāšanu un noformēšanu;</w:t>
      </w:r>
    </w:p>
    <w:p w14:paraId="34E58DAC" w14:textId="77777777" w:rsidR="00F66184" w:rsidRPr="00F66184" w:rsidRDefault="00C40200">
      <w:pPr>
        <w:pStyle w:val="ListParagraph"/>
        <w:widowControl w:val="0"/>
        <w:numPr>
          <w:ilvl w:val="2"/>
          <w:numId w:val="13"/>
        </w:numPr>
        <w:spacing w:after="0" w:line="240" w:lineRule="auto"/>
        <w:ind w:left="1134" w:right="57" w:hanging="708"/>
        <w:jc w:val="both"/>
        <w:rPr>
          <w:rFonts w:ascii="Times New Roman" w:hAnsi="Times New Roman" w:cs="Times New Roman"/>
          <w:sz w:val="24"/>
          <w:szCs w:val="24"/>
        </w:rPr>
      </w:pPr>
      <w:r w:rsidRPr="00F66184">
        <w:rPr>
          <w:rFonts w:ascii="Times New Roman" w:hAnsi="Times New Roman" w:cs="Times New Roman"/>
          <w:sz w:val="24"/>
          <w:szCs w:val="24"/>
        </w:rPr>
        <w:t>Ārvalstu publisko reģistru izsniegtos dokumentus Pretendents var iesniegt svešvalodā ar pievienotu Pretendenta apliecinātu tulkojumu latviešu valodā. Par dokumentu tulkojuma atbilstību oriģinālam atbild Pretendents;</w:t>
      </w:r>
    </w:p>
    <w:p w14:paraId="0B5309C7" w14:textId="77777777" w:rsidR="00F66184" w:rsidRPr="00F66184" w:rsidRDefault="00C40200">
      <w:pPr>
        <w:pStyle w:val="ListParagraph"/>
        <w:widowControl w:val="0"/>
        <w:numPr>
          <w:ilvl w:val="2"/>
          <w:numId w:val="13"/>
        </w:numPr>
        <w:spacing w:after="0" w:line="240" w:lineRule="auto"/>
        <w:ind w:left="1134" w:right="57" w:hanging="708"/>
        <w:jc w:val="both"/>
        <w:rPr>
          <w:rFonts w:ascii="Times New Roman" w:hAnsi="Times New Roman" w:cs="Times New Roman"/>
          <w:sz w:val="24"/>
          <w:szCs w:val="24"/>
        </w:rPr>
      </w:pPr>
      <w:r w:rsidRPr="00F66184">
        <w:rPr>
          <w:rFonts w:ascii="Times New Roman" w:hAnsi="Times New Roman" w:cs="Times New Roman"/>
          <w:sz w:val="24"/>
          <w:szCs w:val="24"/>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F66184">
        <w:rPr>
          <w:rFonts w:ascii="Times New Roman" w:hAnsi="Times New Roman" w:cs="Times New Roman"/>
          <w:sz w:val="24"/>
          <w:szCs w:val="24"/>
        </w:rPr>
        <w:t>pdf</w:t>
      </w:r>
      <w:proofErr w:type="spellEnd"/>
      <w:r w:rsidRPr="00F66184">
        <w:rPr>
          <w:rFonts w:ascii="Times New Roman" w:hAnsi="Times New Roman" w:cs="Times New Roman"/>
          <w:sz w:val="24"/>
          <w:szCs w:val="24"/>
        </w:rPr>
        <w:t xml:space="preserve"> formātā);</w:t>
      </w:r>
    </w:p>
    <w:p w14:paraId="0951A9E9" w14:textId="77777777" w:rsidR="00F66184" w:rsidRPr="00F66184" w:rsidRDefault="00C40200">
      <w:pPr>
        <w:pStyle w:val="ListParagraph"/>
        <w:widowControl w:val="0"/>
        <w:numPr>
          <w:ilvl w:val="2"/>
          <w:numId w:val="13"/>
        </w:numPr>
        <w:spacing w:after="0" w:line="240" w:lineRule="auto"/>
        <w:ind w:left="1134" w:right="57" w:hanging="708"/>
        <w:jc w:val="both"/>
        <w:rPr>
          <w:rFonts w:ascii="Times New Roman" w:hAnsi="Times New Roman" w:cs="Times New Roman"/>
          <w:sz w:val="24"/>
          <w:szCs w:val="24"/>
        </w:rPr>
      </w:pPr>
      <w:r w:rsidRPr="00F66184">
        <w:rPr>
          <w:rFonts w:ascii="Times New Roman" w:hAnsi="Times New Roman" w:cs="Times New Roman"/>
          <w:sz w:val="24"/>
          <w:szCs w:val="24"/>
        </w:rPr>
        <w:t>pretendents piedāvājuma dokumentus paraksta ar drošu elektronisko parakstu un laika zīmogu vai ar EIS piedāvāto elektronisko parakstu;</w:t>
      </w:r>
    </w:p>
    <w:p w14:paraId="736F7E4B" w14:textId="06A88060" w:rsidR="00C40200" w:rsidRPr="00C6697D" w:rsidRDefault="00C40200">
      <w:pPr>
        <w:pStyle w:val="ListParagraph"/>
        <w:widowControl w:val="0"/>
        <w:numPr>
          <w:ilvl w:val="2"/>
          <w:numId w:val="13"/>
        </w:numPr>
        <w:spacing w:after="0" w:line="240" w:lineRule="auto"/>
        <w:ind w:left="1134" w:right="57" w:hanging="708"/>
        <w:jc w:val="both"/>
        <w:rPr>
          <w:rFonts w:ascii="Times New Roman" w:hAnsi="Times New Roman" w:cs="Times New Roman"/>
          <w:sz w:val="24"/>
          <w:szCs w:val="24"/>
        </w:rPr>
      </w:pPr>
      <w:r w:rsidRPr="00F66184">
        <w:rPr>
          <w:rFonts w:ascii="Times New Roman" w:hAnsi="Times New Roman" w:cs="Times New Roman"/>
          <w:sz w:val="24"/>
          <w:szCs w:val="24"/>
        </w:rPr>
        <w:t xml:space="preserve">piedāvājuma dokumentus paraksta piegādātāja pārstāvis ar Latvijas Republikas </w:t>
      </w:r>
      <w:r w:rsidRPr="00F66184">
        <w:rPr>
          <w:rFonts w:ascii="Times New Roman" w:hAnsi="Times New Roman" w:cs="Times New Roman"/>
          <w:sz w:val="24"/>
          <w:szCs w:val="24"/>
        </w:rPr>
        <w:lastRenderedPageBreak/>
        <w:t>Uzņēmumu reģistrā</w:t>
      </w:r>
      <w:r w:rsidRPr="00F66184">
        <w:rPr>
          <w:rStyle w:val="FootnoteReference"/>
          <w:rFonts w:ascii="Times New Roman" w:hAnsi="Times New Roman" w:cs="Times New Roman"/>
          <w:sz w:val="24"/>
          <w:szCs w:val="24"/>
        </w:rPr>
        <w:footnoteReference w:id="1"/>
      </w:r>
      <w:r w:rsidRPr="00F66184">
        <w:rPr>
          <w:rFonts w:ascii="Times New Roman" w:hAnsi="Times New Roman" w:cs="Times New Roman"/>
          <w:sz w:val="24"/>
          <w:szCs w:val="24"/>
        </w:rPr>
        <w:t xml:space="preserve"> vai atbilstošā reģistrā ārvalstīs nostiprinātām paraksta tiesībām vai šīs personas pilnvarota persona, pievienojot atbilstoši noformētu pilnvaru un dokumentu, kas apliecina pilnvaras izdevēja paraksta (pārstāvības) tiesības. Pilnvarā precīzi jānorāda </w:t>
      </w:r>
      <w:r w:rsidRPr="00C6697D">
        <w:rPr>
          <w:rFonts w:ascii="Times New Roman" w:hAnsi="Times New Roman" w:cs="Times New Roman"/>
          <w:sz w:val="24"/>
          <w:szCs w:val="24"/>
        </w:rPr>
        <w:t>pilnvarotajai personai piešķ</w:t>
      </w:r>
      <w:r w:rsidR="008F470F" w:rsidRPr="00C6697D">
        <w:rPr>
          <w:rFonts w:ascii="Times New Roman" w:hAnsi="Times New Roman" w:cs="Times New Roman"/>
          <w:sz w:val="24"/>
          <w:szCs w:val="24"/>
        </w:rPr>
        <w:t>irto tiesību un saistību apjoms.</w:t>
      </w:r>
    </w:p>
    <w:p w14:paraId="174D0AB8" w14:textId="77777777" w:rsidR="00C40200" w:rsidRPr="00C6697D" w:rsidRDefault="00C40200">
      <w:pPr>
        <w:pStyle w:val="ListParagraph"/>
        <w:numPr>
          <w:ilvl w:val="1"/>
          <w:numId w:val="13"/>
        </w:numPr>
        <w:spacing w:after="0" w:line="240" w:lineRule="auto"/>
        <w:ind w:left="426" w:hanging="426"/>
        <w:jc w:val="both"/>
        <w:rPr>
          <w:rFonts w:ascii="Times New Roman" w:hAnsi="Times New Roman" w:cs="Times New Roman"/>
          <w:b/>
          <w:sz w:val="24"/>
          <w:szCs w:val="24"/>
        </w:rPr>
      </w:pPr>
      <w:r w:rsidRPr="00C6697D">
        <w:rPr>
          <w:rFonts w:ascii="Times New Roman" w:hAnsi="Times New Roman" w:cs="Times New Roman"/>
          <w:b/>
          <w:sz w:val="24"/>
          <w:szCs w:val="24"/>
        </w:rPr>
        <w:t>Piedāvājumā iesniedzamie dokumenti:</w:t>
      </w:r>
    </w:p>
    <w:p w14:paraId="01A0F7E9" w14:textId="5A0819D9" w:rsidR="00C40200" w:rsidRPr="00C6697D" w:rsidRDefault="00C40200">
      <w:pPr>
        <w:pStyle w:val="ListParagraph"/>
        <w:widowControl w:val="0"/>
        <w:numPr>
          <w:ilvl w:val="2"/>
          <w:numId w:val="13"/>
        </w:numPr>
        <w:spacing w:after="0" w:line="240" w:lineRule="auto"/>
        <w:ind w:left="993" w:right="57" w:hanging="567"/>
        <w:jc w:val="both"/>
        <w:rPr>
          <w:rFonts w:ascii="Times New Roman" w:hAnsi="Times New Roman" w:cs="Times New Roman"/>
          <w:b/>
          <w:sz w:val="24"/>
          <w:szCs w:val="24"/>
        </w:rPr>
      </w:pPr>
      <w:r w:rsidRPr="00C6697D">
        <w:rPr>
          <w:rFonts w:ascii="Times New Roman" w:hAnsi="Times New Roman" w:cs="Times New Roman"/>
          <w:bCs/>
          <w:sz w:val="24"/>
          <w:szCs w:val="24"/>
        </w:rPr>
        <w:t xml:space="preserve">Pretendenta </w:t>
      </w:r>
      <w:r w:rsidRPr="00C6697D">
        <w:rPr>
          <w:rFonts w:ascii="Times New Roman" w:hAnsi="Times New Roman" w:cs="Times New Roman"/>
          <w:b/>
          <w:bCs/>
          <w:sz w:val="24"/>
          <w:szCs w:val="24"/>
        </w:rPr>
        <w:t xml:space="preserve">pieteikums dalībai Iepirkumā </w:t>
      </w:r>
      <w:r w:rsidRPr="00C6697D">
        <w:rPr>
          <w:rFonts w:ascii="Times New Roman" w:hAnsi="Times New Roman" w:cs="Times New Roman"/>
          <w:bCs/>
          <w:sz w:val="24"/>
          <w:szCs w:val="24"/>
        </w:rPr>
        <w:t>jāsagatavo atbilstoši Nolikuma 1. pielikumā noteiktajai veidnei;</w:t>
      </w:r>
    </w:p>
    <w:p w14:paraId="69E55D5E" w14:textId="6DC15183" w:rsidR="004613B7" w:rsidRDefault="00C40200">
      <w:pPr>
        <w:pStyle w:val="Stils2"/>
        <w:numPr>
          <w:ilvl w:val="3"/>
          <w:numId w:val="13"/>
        </w:numPr>
        <w:ind w:left="1843" w:right="57" w:hanging="850"/>
        <w:rPr>
          <w:b/>
          <w:sz w:val="24"/>
          <w:szCs w:val="24"/>
        </w:rPr>
      </w:pPr>
      <w:r w:rsidRPr="00A90208">
        <w:rPr>
          <w:sz w:val="24"/>
          <w:szCs w:val="24"/>
        </w:rPr>
        <w:t>ja pieteikumu iesniedz juridiska persona</w:t>
      </w:r>
      <w:r w:rsidRPr="00A90208">
        <w:rPr>
          <w:bCs/>
          <w:sz w:val="24"/>
          <w:szCs w:val="24"/>
        </w:rPr>
        <w:t xml:space="preserve">, pieteikumu </w:t>
      </w:r>
      <w:r w:rsidRPr="00A90208">
        <w:rPr>
          <w:sz w:val="24"/>
          <w:szCs w:val="24"/>
        </w:rPr>
        <w:t xml:space="preserve">paraksta Pretendenta pārstāvis ar publiski reģistrētām pārstāvības (paraksta) tiesībām vai tā pilnvarotā persona; </w:t>
      </w:r>
    </w:p>
    <w:p w14:paraId="13AF6630" w14:textId="731E0D17" w:rsidR="00995124" w:rsidRPr="008506E7" w:rsidRDefault="004613B7">
      <w:pPr>
        <w:pStyle w:val="Stils2"/>
        <w:numPr>
          <w:ilvl w:val="3"/>
          <w:numId w:val="13"/>
        </w:numPr>
        <w:ind w:left="1843" w:right="57" w:hanging="850"/>
        <w:rPr>
          <w:sz w:val="24"/>
          <w:szCs w:val="24"/>
        </w:rPr>
      </w:pPr>
      <w:r w:rsidRPr="008506E7">
        <w:rPr>
          <w:sz w:val="24"/>
          <w:szCs w:val="24"/>
        </w:rPr>
        <w:t xml:space="preserve">ja piedāvājumu iesniedz </w:t>
      </w:r>
      <w:r w:rsidRPr="008506E7">
        <w:rPr>
          <w:b/>
          <w:bCs/>
          <w:sz w:val="24"/>
          <w:szCs w:val="24"/>
        </w:rPr>
        <w:t>piegādātāju apvienība</w:t>
      </w:r>
      <w:r w:rsidR="00883851" w:rsidRPr="008506E7">
        <w:rPr>
          <w:sz w:val="24"/>
          <w:szCs w:val="24"/>
        </w:rPr>
        <w:t xml:space="preserve">, </w:t>
      </w:r>
      <w:r w:rsidRPr="008506E7">
        <w:rPr>
          <w:sz w:val="24"/>
          <w:szCs w:val="24"/>
        </w:rPr>
        <w:t>pieteikumu paraksta visi piegādātāju apvienības dalībnieki, un piedāvājumam pievieno vienošanos atbilstoši Nolikuma 7.1.3. apakšpunktā noteiktajam. Pieteikumā norāda informāciju par katru piegādātāju apvienības dalībnieku, kā arī dalībnieku, k</w:t>
      </w:r>
      <w:r w:rsidR="00995124" w:rsidRPr="008506E7">
        <w:rPr>
          <w:sz w:val="24"/>
          <w:szCs w:val="24"/>
        </w:rPr>
        <w:t>urš</w:t>
      </w:r>
      <w:r w:rsidRPr="008506E7">
        <w:rPr>
          <w:sz w:val="24"/>
          <w:szCs w:val="24"/>
        </w:rPr>
        <w:t xml:space="preserve"> būs tiesīgs pārstāvēt piegādātāju apvienību attiecībās ar Pasūtītāju.</w:t>
      </w:r>
    </w:p>
    <w:p w14:paraId="7DEA0D24" w14:textId="7C11782B" w:rsidR="004613B7" w:rsidRPr="001779E1" w:rsidRDefault="00995124" w:rsidP="001779E1">
      <w:pPr>
        <w:pStyle w:val="Stils2"/>
        <w:numPr>
          <w:ilvl w:val="3"/>
          <w:numId w:val="13"/>
        </w:numPr>
        <w:ind w:left="1843" w:right="57" w:hanging="850"/>
        <w:rPr>
          <w:sz w:val="24"/>
          <w:szCs w:val="24"/>
        </w:rPr>
      </w:pPr>
      <w:r w:rsidRPr="008506E7">
        <w:rPr>
          <w:i/>
          <w:iCs/>
          <w:sz w:val="24"/>
          <w:szCs w:val="24"/>
        </w:rPr>
        <w:t xml:space="preserve">ja piedāvājumu iesniedz </w:t>
      </w:r>
      <w:r w:rsidRPr="008506E7">
        <w:rPr>
          <w:b/>
          <w:bCs/>
          <w:i/>
          <w:iCs/>
          <w:sz w:val="24"/>
          <w:szCs w:val="24"/>
        </w:rPr>
        <w:t>personālsabiedrība (tai skaitā reģistrēta pilnsabiedrība)</w:t>
      </w:r>
      <w:r w:rsidRPr="008506E7">
        <w:rPr>
          <w:i/>
          <w:iCs/>
          <w:sz w:val="24"/>
          <w:szCs w:val="24"/>
        </w:rPr>
        <w:t>, pieteikumu paraksta pilnvarotais pārstāvis saskaņā ar sabiedrības līgumu, un pieteikumā norāda personu, kas ir tiesīga pārstāvēt personālsabiedrību attiecībās ar Pasūtītāju.</w:t>
      </w:r>
    </w:p>
    <w:p w14:paraId="37474855" w14:textId="77777777" w:rsidR="00C6697D" w:rsidRPr="00C6697D" w:rsidRDefault="00C40200">
      <w:pPr>
        <w:pStyle w:val="ListParagraph"/>
        <w:widowControl w:val="0"/>
        <w:numPr>
          <w:ilvl w:val="2"/>
          <w:numId w:val="13"/>
        </w:numPr>
        <w:spacing w:after="0" w:line="240" w:lineRule="auto"/>
        <w:ind w:left="993" w:right="57" w:hanging="567"/>
        <w:jc w:val="both"/>
        <w:rPr>
          <w:rFonts w:ascii="Times New Roman" w:hAnsi="Times New Roman" w:cs="Times New Roman"/>
          <w:bCs/>
          <w:sz w:val="24"/>
          <w:szCs w:val="24"/>
        </w:rPr>
      </w:pPr>
      <w:r w:rsidRPr="00C6697D">
        <w:rPr>
          <w:rFonts w:ascii="Times New Roman" w:hAnsi="Times New Roman" w:cs="Times New Roman"/>
          <w:b/>
          <w:sz w:val="24"/>
          <w:szCs w:val="24"/>
        </w:rPr>
        <w:t>pilnvara</w:t>
      </w:r>
      <w:r w:rsidRPr="00C6697D">
        <w:rPr>
          <w:rFonts w:ascii="Times New Roman" w:hAnsi="Times New Roman" w:cs="Times New Roman"/>
          <w:bCs/>
          <w:sz w:val="24"/>
          <w:szCs w:val="24"/>
        </w:rPr>
        <w:t>, ja piedāvājumu vai kādu tā dokumentu ir parakstījusi persona, kurai nav publiski reģistrētas tiesības pārstāvēt attiecīgo juridisko personu;</w:t>
      </w:r>
    </w:p>
    <w:p w14:paraId="1BF8137C" w14:textId="0D5CF1DC" w:rsidR="00C6697D" w:rsidRPr="00C6697D" w:rsidRDefault="00E63AA6">
      <w:pPr>
        <w:pStyle w:val="ListParagraph"/>
        <w:widowControl w:val="0"/>
        <w:numPr>
          <w:ilvl w:val="2"/>
          <w:numId w:val="13"/>
        </w:numPr>
        <w:spacing w:after="0" w:line="240" w:lineRule="auto"/>
        <w:ind w:left="993" w:right="57" w:hanging="567"/>
        <w:jc w:val="both"/>
        <w:rPr>
          <w:rFonts w:ascii="Times New Roman" w:hAnsi="Times New Roman" w:cs="Times New Roman"/>
          <w:bCs/>
          <w:sz w:val="24"/>
          <w:szCs w:val="24"/>
        </w:rPr>
      </w:pPr>
      <w:r w:rsidRPr="00C6697D">
        <w:rPr>
          <w:rFonts w:ascii="Times New Roman" w:hAnsi="Times New Roman" w:cs="Times New Roman"/>
          <w:b/>
          <w:sz w:val="24"/>
          <w:szCs w:val="24"/>
        </w:rPr>
        <w:t xml:space="preserve">kvalifikācijas (atlases) dokumenti </w:t>
      </w:r>
      <w:r w:rsidRPr="00C6697D">
        <w:rPr>
          <w:rFonts w:ascii="Times New Roman" w:hAnsi="Times New Roman" w:cs="Times New Roman"/>
          <w:bCs/>
          <w:sz w:val="24"/>
          <w:szCs w:val="24"/>
        </w:rPr>
        <w:t>jāsagatavo</w:t>
      </w:r>
      <w:r w:rsidRPr="00C6697D">
        <w:rPr>
          <w:rFonts w:ascii="Times New Roman" w:hAnsi="Times New Roman" w:cs="Times New Roman"/>
          <w:b/>
          <w:sz w:val="24"/>
          <w:szCs w:val="24"/>
        </w:rPr>
        <w:t xml:space="preserve"> </w:t>
      </w:r>
      <w:r w:rsidR="00C27C2A" w:rsidRPr="00C6697D">
        <w:rPr>
          <w:rFonts w:ascii="Times New Roman" w:hAnsi="Times New Roman" w:cs="Times New Roman"/>
          <w:bCs/>
          <w:sz w:val="24"/>
          <w:szCs w:val="24"/>
        </w:rPr>
        <w:t>atbilstoši</w:t>
      </w:r>
      <w:r w:rsidRPr="00C6697D">
        <w:rPr>
          <w:rFonts w:ascii="Times New Roman" w:hAnsi="Times New Roman" w:cs="Times New Roman"/>
          <w:bCs/>
          <w:sz w:val="24"/>
          <w:szCs w:val="24"/>
        </w:rPr>
        <w:t xml:space="preserve"> </w:t>
      </w:r>
      <w:r w:rsidR="00797D89" w:rsidRPr="00C6697D">
        <w:rPr>
          <w:rFonts w:ascii="Times New Roman" w:hAnsi="Times New Roman" w:cs="Times New Roman"/>
          <w:bCs/>
          <w:sz w:val="24"/>
          <w:szCs w:val="24"/>
        </w:rPr>
        <w:t xml:space="preserve">Nolikuma </w:t>
      </w:r>
      <w:r w:rsidR="00687DFC">
        <w:rPr>
          <w:rFonts w:ascii="Times New Roman" w:hAnsi="Times New Roman" w:cs="Times New Roman"/>
          <w:bCs/>
          <w:sz w:val="24"/>
          <w:szCs w:val="24"/>
        </w:rPr>
        <w:t>7</w:t>
      </w:r>
      <w:r w:rsidR="00797D89" w:rsidRPr="00C6697D">
        <w:rPr>
          <w:rFonts w:ascii="Times New Roman" w:hAnsi="Times New Roman" w:cs="Times New Roman"/>
          <w:bCs/>
          <w:sz w:val="24"/>
          <w:szCs w:val="24"/>
        </w:rPr>
        <w:t>. punkt</w:t>
      </w:r>
      <w:r w:rsidR="00C27C2A" w:rsidRPr="00C6697D">
        <w:rPr>
          <w:rFonts w:ascii="Times New Roman" w:hAnsi="Times New Roman" w:cs="Times New Roman"/>
          <w:bCs/>
          <w:sz w:val="24"/>
          <w:szCs w:val="24"/>
        </w:rPr>
        <w:t>ā noteiktajiem nosacījumiem</w:t>
      </w:r>
      <w:r w:rsidR="00FB0E5D" w:rsidRPr="00C6697D">
        <w:rPr>
          <w:rFonts w:ascii="Times New Roman" w:hAnsi="Times New Roman" w:cs="Times New Roman"/>
          <w:sz w:val="24"/>
          <w:szCs w:val="24"/>
        </w:rPr>
        <w:t>;</w:t>
      </w:r>
    </w:p>
    <w:p w14:paraId="7A01545E" w14:textId="41B738EC" w:rsidR="00C6697D" w:rsidRPr="00687DFC" w:rsidRDefault="00C40200">
      <w:pPr>
        <w:pStyle w:val="ListParagraph"/>
        <w:widowControl w:val="0"/>
        <w:numPr>
          <w:ilvl w:val="2"/>
          <w:numId w:val="13"/>
        </w:numPr>
        <w:spacing w:after="0" w:line="240" w:lineRule="auto"/>
        <w:ind w:left="993" w:right="57" w:hanging="567"/>
        <w:jc w:val="both"/>
        <w:rPr>
          <w:rFonts w:ascii="Times New Roman" w:hAnsi="Times New Roman" w:cs="Times New Roman"/>
          <w:bCs/>
          <w:sz w:val="24"/>
          <w:szCs w:val="24"/>
        </w:rPr>
      </w:pPr>
      <w:r w:rsidRPr="00C6697D">
        <w:rPr>
          <w:rFonts w:ascii="Times New Roman" w:hAnsi="Times New Roman" w:cs="Times New Roman"/>
          <w:b/>
          <w:sz w:val="24"/>
          <w:szCs w:val="24"/>
        </w:rPr>
        <w:t>tehniskais piedāvājums</w:t>
      </w:r>
      <w:r w:rsidRPr="00C6697D">
        <w:rPr>
          <w:rFonts w:ascii="Times New Roman" w:hAnsi="Times New Roman" w:cs="Times New Roman"/>
          <w:sz w:val="24"/>
          <w:szCs w:val="24"/>
        </w:rPr>
        <w:t xml:space="preserve"> jāsagatavo</w:t>
      </w:r>
      <w:r w:rsidR="001B5843" w:rsidRPr="00C6697D">
        <w:rPr>
          <w:rFonts w:ascii="Times New Roman" w:hAnsi="Times New Roman" w:cs="Times New Roman"/>
          <w:sz w:val="24"/>
          <w:szCs w:val="24"/>
        </w:rPr>
        <w:t xml:space="preserve"> </w:t>
      </w:r>
      <w:r w:rsidR="003814DC" w:rsidRPr="00C6697D">
        <w:rPr>
          <w:rFonts w:ascii="Times New Roman" w:hAnsi="Times New Roman" w:cs="Times New Roman"/>
          <w:sz w:val="24"/>
          <w:szCs w:val="24"/>
        </w:rPr>
        <w:t xml:space="preserve">atbilstoši </w:t>
      </w:r>
      <w:r w:rsidR="004347FA" w:rsidRPr="00C6697D">
        <w:rPr>
          <w:rFonts w:ascii="Times New Roman" w:hAnsi="Times New Roman" w:cs="Times New Roman"/>
          <w:bCs/>
          <w:sz w:val="24"/>
          <w:szCs w:val="24"/>
        </w:rPr>
        <w:t xml:space="preserve">Nolikuma </w:t>
      </w:r>
      <w:r w:rsidR="00687DFC">
        <w:rPr>
          <w:rFonts w:ascii="Times New Roman" w:hAnsi="Times New Roman" w:cs="Times New Roman"/>
          <w:bCs/>
          <w:sz w:val="24"/>
          <w:szCs w:val="24"/>
        </w:rPr>
        <w:t>9</w:t>
      </w:r>
      <w:r w:rsidR="004347FA" w:rsidRPr="00C6697D">
        <w:rPr>
          <w:rFonts w:ascii="Times New Roman" w:hAnsi="Times New Roman" w:cs="Times New Roman"/>
          <w:bCs/>
          <w:sz w:val="24"/>
          <w:szCs w:val="24"/>
        </w:rPr>
        <w:t>. punktā noteiktajiem nosacījumiem</w:t>
      </w:r>
      <w:r w:rsidRPr="00C6697D">
        <w:rPr>
          <w:rFonts w:ascii="Times New Roman" w:hAnsi="Times New Roman" w:cs="Times New Roman"/>
          <w:sz w:val="24"/>
          <w:szCs w:val="24"/>
        </w:rPr>
        <w:t>;</w:t>
      </w:r>
    </w:p>
    <w:p w14:paraId="38A4EDA2" w14:textId="7E596A27" w:rsidR="00687DFC" w:rsidRPr="00A738CF" w:rsidRDefault="00687DFC">
      <w:pPr>
        <w:pStyle w:val="ListParagraph"/>
        <w:widowControl w:val="0"/>
        <w:numPr>
          <w:ilvl w:val="2"/>
          <w:numId w:val="13"/>
        </w:numPr>
        <w:spacing w:after="0" w:line="240" w:lineRule="auto"/>
        <w:ind w:left="993" w:right="57" w:hanging="567"/>
        <w:jc w:val="both"/>
        <w:rPr>
          <w:rFonts w:ascii="Times New Roman" w:hAnsi="Times New Roman" w:cs="Times New Roman"/>
          <w:bCs/>
          <w:sz w:val="24"/>
          <w:szCs w:val="24"/>
        </w:rPr>
      </w:pPr>
      <w:r w:rsidRPr="00C6697D">
        <w:rPr>
          <w:rFonts w:ascii="Times New Roman" w:hAnsi="Times New Roman" w:cs="Times New Roman"/>
          <w:b/>
          <w:sz w:val="24"/>
          <w:szCs w:val="24"/>
        </w:rPr>
        <w:t xml:space="preserve">finanšu piedāvājums – </w:t>
      </w:r>
      <w:r w:rsidRPr="00C6697D">
        <w:rPr>
          <w:rFonts w:ascii="Times New Roman" w:hAnsi="Times New Roman" w:cs="Times New Roman"/>
          <w:sz w:val="24"/>
          <w:szCs w:val="24"/>
        </w:rPr>
        <w:t>jāsagatavo atbilstoš</w:t>
      </w:r>
      <w:r w:rsidR="00A738CF">
        <w:rPr>
          <w:rFonts w:ascii="Times New Roman" w:hAnsi="Times New Roman" w:cs="Times New Roman"/>
          <w:sz w:val="24"/>
          <w:szCs w:val="24"/>
        </w:rPr>
        <w:t>i</w:t>
      </w:r>
      <w:r w:rsidRPr="00C6697D">
        <w:rPr>
          <w:rFonts w:ascii="Times New Roman" w:hAnsi="Times New Roman" w:cs="Times New Roman"/>
          <w:sz w:val="24"/>
          <w:szCs w:val="24"/>
        </w:rPr>
        <w:t xml:space="preserve"> Nolikuma </w:t>
      </w:r>
      <w:r>
        <w:rPr>
          <w:rFonts w:ascii="Times New Roman" w:hAnsi="Times New Roman" w:cs="Times New Roman"/>
          <w:sz w:val="24"/>
          <w:szCs w:val="24"/>
        </w:rPr>
        <w:t>11</w:t>
      </w:r>
      <w:r w:rsidRPr="00C6697D">
        <w:rPr>
          <w:rFonts w:ascii="Times New Roman" w:hAnsi="Times New Roman" w:cs="Times New Roman"/>
          <w:sz w:val="24"/>
          <w:szCs w:val="24"/>
        </w:rPr>
        <w:t>. punktā noteiktajiem nosacījumiem;</w:t>
      </w:r>
    </w:p>
    <w:p w14:paraId="26AE1520" w14:textId="6B42BAB3" w:rsidR="00C40200" w:rsidRPr="00C6697D" w:rsidRDefault="00C40200">
      <w:pPr>
        <w:pStyle w:val="ListParagraph"/>
        <w:widowControl w:val="0"/>
        <w:numPr>
          <w:ilvl w:val="2"/>
          <w:numId w:val="13"/>
        </w:numPr>
        <w:spacing w:after="0" w:line="240" w:lineRule="auto"/>
        <w:ind w:left="993" w:right="57" w:hanging="567"/>
        <w:jc w:val="both"/>
        <w:rPr>
          <w:rFonts w:ascii="Times New Roman" w:hAnsi="Times New Roman" w:cs="Times New Roman"/>
          <w:bCs/>
          <w:sz w:val="24"/>
          <w:szCs w:val="24"/>
        </w:rPr>
      </w:pPr>
      <w:r w:rsidRPr="00C6697D">
        <w:rPr>
          <w:rFonts w:ascii="Times New Roman" w:hAnsi="Times New Roman" w:cs="Times New Roman"/>
          <w:bCs/>
          <w:color w:val="000000" w:themeColor="text1"/>
          <w:sz w:val="24"/>
          <w:szCs w:val="24"/>
        </w:rPr>
        <w:t xml:space="preserve">Citi Pretendenta ieskatā nepieciešamie dokumenti, kas apliecina Pretendenta vai tā piedāvājuma atbilstību Nolikuma prasībām, bet nav īpaši uzskaitīti iesniedzamo dokumentu sarakstā. </w:t>
      </w:r>
    </w:p>
    <w:p w14:paraId="79C9026B" w14:textId="261D1E82" w:rsidR="00AC5CAD" w:rsidRDefault="00C40200">
      <w:pPr>
        <w:pStyle w:val="ListParagraph"/>
        <w:numPr>
          <w:ilvl w:val="1"/>
          <w:numId w:val="13"/>
        </w:numPr>
        <w:spacing w:after="0" w:line="240" w:lineRule="auto"/>
        <w:ind w:left="426" w:hanging="426"/>
        <w:jc w:val="both"/>
        <w:rPr>
          <w:rFonts w:ascii="Times New Roman" w:hAnsi="Times New Roman" w:cs="Times New Roman"/>
          <w:bCs/>
          <w:sz w:val="24"/>
          <w:szCs w:val="24"/>
        </w:rPr>
      </w:pPr>
      <w:r w:rsidRPr="00C6697D">
        <w:rPr>
          <w:rFonts w:ascii="Times New Roman" w:hAnsi="Times New Roman" w:cs="Times New Roman"/>
          <w:bCs/>
          <w:sz w:val="24"/>
          <w:szCs w:val="24"/>
        </w:rPr>
        <w:t xml:space="preserve">Aizpildot Nolikuma pielikumos iekļautās veidnes, jāsniedz visa veidnēs prasītā informācija (ja attiecināms), papildus pievienojot nepieciešamos dokumentus (ja nepieciešams). </w:t>
      </w:r>
    </w:p>
    <w:p w14:paraId="459310A1" w14:textId="77777777" w:rsidR="0019593A" w:rsidRPr="0019593A" w:rsidRDefault="0019593A" w:rsidP="0019593A">
      <w:pPr>
        <w:pStyle w:val="ListParagraph"/>
        <w:spacing w:after="0" w:line="240" w:lineRule="auto"/>
        <w:ind w:left="426"/>
        <w:jc w:val="both"/>
        <w:rPr>
          <w:rFonts w:ascii="Times New Roman" w:hAnsi="Times New Roman" w:cs="Times New Roman"/>
          <w:bCs/>
          <w:sz w:val="24"/>
          <w:szCs w:val="24"/>
        </w:rPr>
      </w:pPr>
    </w:p>
    <w:p w14:paraId="4E4D50EE" w14:textId="21B23BE7" w:rsidR="00B7079F" w:rsidRPr="00B7079F" w:rsidRDefault="00B7079F">
      <w:pPr>
        <w:pStyle w:val="Stils1"/>
        <w:numPr>
          <w:ilvl w:val="0"/>
          <w:numId w:val="13"/>
        </w:numPr>
        <w:tabs>
          <w:tab w:val="left" w:pos="3402"/>
        </w:tabs>
        <w:ind w:right="57"/>
        <w:jc w:val="center"/>
        <w:outlineLvl w:val="0"/>
        <w:rPr>
          <w:i w:val="0"/>
          <w:caps/>
          <w:color w:val="auto"/>
          <w:sz w:val="24"/>
          <w:szCs w:val="24"/>
        </w:rPr>
      </w:pPr>
      <w:r w:rsidRPr="00B7079F">
        <w:rPr>
          <w:i w:val="0"/>
          <w:caps/>
          <w:color w:val="auto"/>
          <w:sz w:val="24"/>
          <w:szCs w:val="24"/>
        </w:rPr>
        <w:t>PRETENDENTA ATLASE un piedāvājumA Pārbaude</w:t>
      </w:r>
    </w:p>
    <w:p w14:paraId="56308B8B" w14:textId="77777777" w:rsidR="00024936" w:rsidRPr="00024936" w:rsidRDefault="00024936">
      <w:pPr>
        <w:pStyle w:val="ListParagraph"/>
        <w:numPr>
          <w:ilvl w:val="1"/>
          <w:numId w:val="13"/>
        </w:numPr>
        <w:spacing w:after="0" w:line="240" w:lineRule="auto"/>
        <w:ind w:left="567" w:hanging="567"/>
        <w:jc w:val="both"/>
        <w:rPr>
          <w:rFonts w:ascii="Times New Roman" w:hAnsi="Times New Roman" w:cs="Times New Roman"/>
          <w:sz w:val="24"/>
          <w:szCs w:val="24"/>
        </w:rPr>
      </w:pPr>
      <w:bookmarkStart w:id="42" w:name="_Hlk20130362"/>
      <w:bookmarkStart w:id="43" w:name="_Toc442794829"/>
      <w:bookmarkStart w:id="44" w:name="_Toc466890240"/>
      <w:bookmarkStart w:id="45" w:name="_Toc488740508"/>
      <w:bookmarkStart w:id="46" w:name="_Toc488740814"/>
      <w:bookmarkStart w:id="47" w:name="_Toc488741122"/>
      <w:bookmarkStart w:id="48" w:name="_Toc488741577"/>
      <w:bookmarkStart w:id="49" w:name="_Toc494275652"/>
      <w:bookmarkStart w:id="50" w:name="_Toc527633339"/>
      <w:r w:rsidRPr="00024936">
        <w:rPr>
          <w:rFonts w:ascii="Times New Roman" w:hAnsi="Times New Roman" w:cs="Times New Roman"/>
          <w:sz w:val="24"/>
          <w:szCs w:val="24"/>
        </w:rPr>
        <w:t>Piedāvājuma pārbaudi Komisija veic slēgtā sēdē bez Pretendentu un to pārstāvju klātbūtnes.</w:t>
      </w:r>
    </w:p>
    <w:p w14:paraId="1F664337" w14:textId="77777777" w:rsidR="00024936" w:rsidRPr="00024936" w:rsidRDefault="00024936">
      <w:pPr>
        <w:pStyle w:val="ListParagraph"/>
        <w:numPr>
          <w:ilvl w:val="1"/>
          <w:numId w:val="13"/>
        </w:numPr>
        <w:spacing w:after="0" w:line="240" w:lineRule="auto"/>
        <w:ind w:left="567" w:hanging="567"/>
        <w:jc w:val="both"/>
        <w:rPr>
          <w:rFonts w:ascii="Times New Roman" w:hAnsi="Times New Roman" w:cs="Times New Roman"/>
          <w:sz w:val="24"/>
          <w:szCs w:val="24"/>
        </w:rPr>
      </w:pPr>
      <w:r w:rsidRPr="00024936">
        <w:rPr>
          <w:rFonts w:ascii="Times New Roman" w:hAnsi="Times New Roman" w:cs="Times New Roman"/>
          <w:sz w:val="24"/>
          <w:szCs w:val="24"/>
        </w:rPr>
        <w:t xml:space="preserve">Piedāvājuma pārbaudi Komisija veic 5 (piecos) posmos. Ja Pretendenta iesniegtais piedāvājums neatbilst kādā no piedāvājuma pārbaudes posmu prasībām (izņemot 1. posmu, kur Komisija izvērtē konstatēto neatbilstību būtiskumu nolikuma prasībām), tas tiek izslēgts no turpmākās dalības Iepirkumā (t.i., nākamajā piedāvājumu pārbaudes posmā netiek vērtēts). </w:t>
      </w:r>
    </w:p>
    <w:p w14:paraId="312D6827" w14:textId="77777777" w:rsidR="00024936" w:rsidRPr="00024936" w:rsidRDefault="00024936">
      <w:pPr>
        <w:pStyle w:val="ListParagraph"/>
        <w:numPr>
          <w:ilvl w:val="1"/>
          <w:numId w:val="13"/>
        </w:numPr>
        <w:spacing w:after="0" w:line="240" w:lineRule="auto"/>
        <w:ind w:left="567" w:hanging="567"/>
        <w:jc w:val="both"/>
        <w:rPr>
          <w:rFonts w:ascii="Times New Roman" w:hAnsi="Times New Roman" w:cs="Times New Roman"/>
          <w:sz w:val="24"/>
          <w:szCs w:val="24"/>
        </w:rPr>
      </w:pPr>
      <w:r w:rsidRPr="00024936">
        <w:rPr>
          <w:rFonts w:ascii="Times New Roman" w:hAnsi="Times New Roman" w:cs="Times New Roman"/>
          <w:sz w:val="24"/>
          <w:szCs w:val="24"/>
        </w:rPr>
        <w:t>Komisija vispirms pārbauda, vai iesniegtajos finanšu piedāvājumos nav aritmētisko kļūdu. Ja tiek konstatētas šādas kļūdas, Komisija kļūdas izlabo.</w:t>
      </w:r>
    </w:p>
    <w:p w14:paraId="6F84C97C" w14:textId="77777777" w:rsidR="00024936" w:rsidRPr="00024936" w:rsidRDefault="00024936">
      <w:pPr>
        <w:pStyle w:val="ListParagraph"/>
        <w:numPr>
          <w:ilvl w:val="1"/>
          <w:numId w:val="13"/>
        </w:numPr>
        <w:spacing w:after="0" w:line="240" w:lineRule="auto"/>
        <w:ind w:left="567" w:hanging="567"/>
        <w:jc w:val="both"/>
        <w:rPr>
          <w:rFonts w:ascii="Times New Roman" w:hAnsi="Times New Roman" w:cs="Times New Roman"/>
          <w:sz w:val="24"/>
          <w:szCs w:val="24"/>
        </w:rPr>
      </w:pPr>
      <w:r w:rsidRPr="00024936">
        <w:rPr>
          <w:rFonts w:ascii="Times New Roman" w:hAnsi="Times New Roman" w:cs="Times New Roman"/>
          <w:sz w:val="24"/>
          <w:szCs w:val="24"/>
        </w:rPr>
        <w:t>Ja tiek konstatēta  neatbilstība starp EIS e-konkursu apakšsistēmas Finanšu piedāvājuma sadaļas ievadlaukā ievadīto līgumcenu EUR bez PVN un Finanšu piedāvājuma tabulā norādīto, tad noteicošā ir Finanšu piedāvājumā norādītā līgumcena EUR bez PVN.</w:t>
      </w:r>
    </w:p>
    <w:p w14:paraId="543293A8" w14:textId="44164681" w:rsidR="00024936" w:rsidRPr="00024936" w:rsidRDefault="00024936">
      <w:pPr>
        <w:pStyle w:val="ListParagraph"/>
        <w:numPr>
          <w:ilvl w:val="1"/>
          <w:numId w:val="13"/>
        </w:numPr>
        <w:spacing w:after="0" w:line="240" w:lineRule="auto"/>
        <w:ind w:left="567" w:hanging="567"/>
        <w:jc w:val="both"/>
        <w:rPr>
          <w:rFonts w:ascii="Times New Roman" w:hAnsi="Times New Roman" w:cs="Times New Roman"/>
          <w:sz w:val="24"/>
          <w:szCs w:val="24"/>
        </w:rPr>
      </w:pPr>
      <w:bookmarkStart w:id="51" w:name="_Hlk159493718"/>
      <w:r w:rsidRPr="00024936">
        <w:rPr>
          <w:rFonts w:ascii="Times New Roman" w:hAnsi="Times New Roman" w:cs="Times New Roman"/>
          <w:sz w:val="24"/>
          <w:szCs w:val="24"/>
        </w:rPr>
        <w:t>Pēc Pretendentu aritmētisko kļūdu pārbaudes finanšu piedāvājumā, Komisija ir tiesīga turpmāk veikt tikai tā Pretendenta piedāvājuma vērtēšanu pa turpmākajiem piedāvājuma vērtēšanas posmiem, kurš saskaņā ar Iepirkuma nolikumā noteikto piedāvājuma izvēles kritēriju ir iesniedzis saimnieciski visizdevīgāko piedāvājumu - piedāvājumu ar viszemāko</w:t>
      </w:r>
      <w:r w:rsidR="001779E1">
        <w:rPr>
          <w:rFonts w:ascii="Times New Roman" w:hAnsi="Times New Roman" w:cs="Times New Roman"/>
          <w:sz w:val="24"/>
          <w:szCs w:val="24"/>
        </w:rPr>
        <w:t xml:space="preserve"> piedāvāto līgum</w:t>
      </w:r>
      <w:r w:rsidRPr="00024936">
        <w:rPr>
          <w:rFonts w:ascii="Times New Roman" w:hAnsi="Times New Roman" w:cs="Times New Roman"/>
          <w:sz w:val="24"/>
          <w:szCs w:val="24"/>
        </w:rPr>
        <w:t>cenu</w:t>
      </w:r>
      <w:r w:rsidRPr="00024936">
        <w:rPr>
          <w:rFonts w:ascii="Times New Roman" w:hAnsi="Times New Roman" w:cs="Times New Roman"/>
          <w:sz w:val="24"/>
          <w:szCs w:val="24"/>
          <w:u w:val="single"/>
        </w:rPr>
        <w:t xml:space="preserve"> EUR (bez PVN). </w:t>
      </w:r>
    </w:p>
    <w:p w14:paraId="33576661" w14:textId="77777777" w:rsidR="00024936" w:rsidRPr="00024936" w:rsidRDefault="00024936">
      <w:pPr>
        <w:pStyle w:val="ListParagraph"/>
        <w:numPr>
          <w:ilvl w:val="1"/>
          <w:numId w:val="13"/>
        </w:numPr>
        <w:spacing w:after="0" w:line="240" w:lineRule="auto"/>
        <w:ind w:left="567" w:hanging="567"/>
        <w:jc w:val="both"/>
        <w:rPr>
          <w:rFonts w:ascii="Times New Roman" w:hAnsi="Times New Roman" w:cs="Times New Roman"/>
          <w:sz w:val="24"/>
          <w:szCs w:val="24"/>
        </w:rPr>
      </w:pPr>
      <w:bookmarkStart w:id="52" w:name="_Hlk83888094"/>
      <w:bookmarkEnd w:id="51"/>
      <w:r w:rsidRPr="00024936">
        <w:rPr>
          <w:rFonts w:ascii="Times New Roman" w:hAnsi="Times New Roman" w:cs="Times New Roman"/>
          <w:b/>
          <w:bCs/>
          <w:sz w:val="24"/>
          <w:szCs w:val="24"/>
        </w:rPr>
        <w:t>Piedāvājuma pārbaudes posmi:</w:t>
      </w:r>
    </w:p>
    <w:p w14:paraId="3AFF629E" w14:textId="77777777" w:rsidR="00024936" w:rsidRPr="00024936" w:rsidRDefault="00024936">
      <w:pPr>
        <w:pStyle w:val="ListParagraph"/>
        <w:numPr>
          <w:ilvl w:val="2"/>
          <w:numId w:val="13"/>
        </w:numPr>
        <w:spacing w:after="0" w:line="240" w:lineRule="auto"/>
        <w:ind w:left="1134" w:right="57" w:hanging="567"/>
        <w:jc w:val="both"/>
        <w:rPr>
          <w:rFonts w:ascii="Times New Roman" w:hAnsi="Times New Roman" w:cs="Times New Roman"/>
          <w:b/>
          <w:bCs/>
          <w:sz w:val="24"/>
          <w:szCs w:val="24"/>
        </w:rPr>
      </w:pPr>
      <w:r w:rsidRPr="00024936">
        <w:rPr>
          <w:rFonts w:ascii="Times New Roman" w:hAnsi="Times New Roman" w:cs="Times New Roman"/>
          <w:b/>
          <w:bCs/>
          <w:sz w:val="24"/>
          <w:szCs w:val="24"/>
        </w:rPr>
        <w:t xml:space="preserve">1. posms </w:t>
      </w:r>
      <w:r w:rsidRPr="00024936">
        <w:rPr>
          <w:rFonts w:ascii="Times New Roman" w:hAnsi="Times New Roman" w:cs="Times New Roman"/>
          <w:sz w:val="24"/>
          <w:szCs w:val="24"/>
        </w:rPr>
        <w:t xml:space="preserve">– Piedāvājuma sagatavošanas un noformējuma pārbaude; </w:t>
      </w:r>
    </w:p>
    <w:p w14:paraId="727716E5" w14:textId="77777777" w:rsidR="00024936" w:rsidRPr="00024936" w:rsidRDefault="00024936">
      <w:pPr>
        <w:pStyle w:val="ListParagraph"/>
        <w:numPr>
          <w:ilvl w:val="2"/>
          <w:numId w:val="13"/>
        </w:numPr>
        <w:spacing w:after="0" w:line="240" w:lineRule="auto"/>
        <w:ind w:left="1134" w:right="57" w:hanging="567"/>
        <w:jc w:val="both"/>
        <w:rPr>
          <w:rFonts w:ascii="Times New Roman" w:hAnsi="Times New Roman" w:cs="Times New Roman"/>
          <w:b/>
          <w:bCs/>
          <w:sz w:val="24"/>
          <w:szCs w:val="24"/>
        </w:rPr>
      </w:pPr>
      <w:r w:rsidRPr="00024936">
        <w:rPr>
          <w:rFonts w:ascii="Times New Roman" w:hAnsi="Times New Roman" w:cs="Times New Roman"/>
          <w:b/>
          <w:bCs/>
          <w:sz w:val="24"/>
          <w:szCs w:val="24"/>
        </w:rPr>
        <w:lastRenderedPageBreak/>
        <w:t xml:space="preserve">2. posms </w:t>
      </w:r>
      <w:r w:rsidRPr="00024936">
        <w:rPr>
          <w:rFonts w:ascii="Times New Roman" w:hAnsi="Times New Roman" w:cs="Times New Roman"/>
          <w:sz w:val="24"/>
          <w:szCs w:val="24"/>
        </w:rPr>
        <w:t>– Pretendenta kvalifikācijas atbilstības pārbaude;</w:t>
      </w:r>
    </w:p>
    <w:p w14:paraId="5DB644AD" w14:textId="77777777" w:rsidR="00024936" w:rsidRPr="00024936" w:rsidRDefault="00024936">
      <w:pPr>
        <w:pStyle w:val="ListParagraph"/>
        <w:numPr>
          <w:ilvl w:val="2"/>
          <w:numId w:val="13"/>
        </w:numPr>
        <w:spacing w:after="0" w:line="240" w:lineRule="auto"/>
        <w:ind w:left="1134" w:right="57" w:hanging="567"/>
        <w:jc w:val="both"/>
        <w:rPr>
          <w:rFonts w:ascii="Times New Roman" w:hAnsi="Times New Roman" w:cs="Times New Roman"/>
          <w:b/>
          <w:bCs/>
          <w:sz w:val="24"/>
          <w:szCs w:val="24"/>
        </w:rPr>
      </w:pPr>
      <w:r w:rsidRPr="00024936">
        <w:rPr>
          <w:rFonts w:ascii="Times New Roman" w:hAnsi="Times New Roman" w:cs="Times New Roman"/>
          <w:b/>
          <w:bCs/>
          <w:sz w:val="24"/>
          <w:szCs w:val="24"/>
        </w:rPr>
        <w:t xml:space="preserve">3. posms </w:t>
      </w:r>
      <w:r w:rsidRPr="00024936">
        <w:rPr>
          <w:rFonts w:ascii="Times New Roman" w:hAnsi="Times New Roman" w:cs="Times New Roman"/>
          <w:sz w:val="24"/>
          <w:szCs w:val="24"/>
        </w:rPr>
        <w:t>– Tehniskā piedāvājuma atbilstības pārbaude;</w:t>
      </w:r>
    </w:p>
    <w:p w14:paraId="347599DC" w14:textId="77777777" w:rsidR="00024936" w:rsidRPr="00024936" w:rsidRDefault="00024936">
      <w:pPr>
        <w:pStyle w:val="ListParagraph"/>
        <w:numPr>
          <w:ilvl w:val="2"/>
          <w:numId w:val="13"/>
        </w:numPr>
        <w:spacing w:after="0" w:line="240" w:lineRule="auto"/>
        <w:ind w:left="1134" w:right="57" w:hanging="567"/>
        <w:jc w:val="both"/>
        <w:rPr>
          <w:rFonts w:ascii="Times New Roman" w:hAnsi="Times New Roman" w:cs="Times New Roman"/>
          <w:b/>
          <w:bCs/>
          <w:sz w:val="24"/>
          <w:szCs w:val="24"/>
        </w:rPr>
      </w:pPr>
      <w:r w:rsidRPr="00024936">
        <w:rPr>
          <w:rFonts w:ascii="Times New Roman" w:hAnsi="Times New Roman" w:cs="Times New Roman"/>
          <w:b/>
          <w:bCs/>
          <w:sz w:val="24"/>
          <w:szCs w:val="24"/>
        </w:rPr>
        <w:t xml:space="preserve">4. posms </w:t>
      </w:r>
      <w:r w:rsidRPr="00024936">
        <w:rPr>
          <w:rFonts w:ascii="Times New Roman" w:hAnsi="Times New Roman" w:cs="Times New Roman"/>
          <w:sz w:val="24"/>
          <w:szCs w:val="24"/>
        </w:rPr>
        <w:t>– Finanšu piedāvājuma atbilstības un nepamatoti lēta piedāvājuma pārbaude;</w:t>
      </w:r>
    </w:p>
    <w:p w14:paraId="1E9C4DD0" w14:textId="77777777" w:rsidR="00024936" w:rsidRPr="00024936" w:rsidRDefault="00024936">
      <w:pPr>
        <w:pStyle w:val="ListParagraph"/>
        <w:numPr>
          <w:ilvl w:val="2"/>
          <w:numId w:val="13"/>
        </w:numPr>
        <w:spacing w:after="0" w:line="240" w:lineRule="auto"/>
        <w:ind w:left="1134" w:right="57" w:hanging="567"/>
        <w:jc w:val="both"/>
        <w:rPr>
          <w:rFonts w:ascii="Times New Roman" w:hAnsi="Times New Roman" w:cs="Times New Roman"/>
          <w:b/>
          <w:bCs/>
          <w:sz w:val="24"/>
          <w:szCs w:val="24"/>
        </w:rPr>
      </w:pPr>
      <w:r w:rsidRPr="00024936">
        <w:rPr>
          <w:rFonts w:ascii="Times New Roman" w:hAnsi="Times New Roman" w:cs="Times New Roman"/>
          <w:b/>
          <w:bCs/>
          <w:sz w:val="24"/>
          <w:szCs w:val="24"/>
        </w:rPr>
        <w:t xml:space="preserve">5. posms </w:t>
      </w:r>
      <w:r w:rsidRPr="00024936">
        <w:rPr>
          <w:rFonts w:ascii="Times New Roman" w:hAnsi="Times New Roman" w:cs="Times New Roman"/>
          <w:sz w:val="24"/>
          <w:szCs w:val="24"/>
        </w:rPr>
        <w:t>– Izslēgšanas noteikumu un sankciju pārbaude.</w:t>
      </w:r>
    </w:p>
    <w:bookmarkEnd w:id="52"/>
    <w:p w14:paraId="63451BBA" w14:textId="77777777" w:rsidR="0012773C" w:rsidRPr="00224C66" w:rsidRDefault="0012773C" w:rsidP="0012773C">
      <w:pPr>
        <w:pStyle w:val="Stils2"/>
        <w:numPr>
          <w:ilvl w:val="1"/>
          <w:numId w:val="13"/>
        </w:numPr>
        <w:ind w:left="426" w:right="57" w:hanging="426"/>
        <w:rPr>
          <w:b/>
          <w:sz w:val="24"/>
          <w:szCs w:val="24"/>
        </w:rPr>
      </w:pPr>
      <w:r w:rsidRPr="00224C66">
        <w:rPr>
          <w:sz w:val="24"/>
          <w:szCs w:val="24"/>
        </w:rPr>
        <w:t>Ja piedāvājuma pārbaudes laikā Komisija konstatē Publisko iepirkumu likumā noteiktu obligātu izslēgšanas iemeslu, attiecīgais pretendents tiek izslēgts no turpmākās dalības iepirkumā (t.i., nākamajos piedāvājuma pārbaudes posmos netiek vērtēts).</w:t>
      </w:r>
    </w:p>
    <w:p w14:paraId="6D61E393" w14:textId="5C453A93" w:rsidR="00024936" w:rsidRPr="00024936" w:rsidRDefault="00024936" w:rsidP="009B4CE7">
      <w:pPr>
        <w:pStyle w:val="Stils2"/>
        <w:numPr>
          <w:ilvl w:val="1"/>
          <w:numId w:val="13"/>
        </w:numPr>
        <w:ind w:left="426" w:right="57" w:hanging="426"/>
        <w:rPr>
          <w:b/>
          <w:bCs/>
          <w:color w:val="auto"/>
          <w:sz w:val="24"/>
          <w:szCs w:val="24"/>
        </w:rPr>
      </w:pPr>
      <w:r w:rsidRPr="00024936">
        <w:rPr>
          <w:color w:val="auto"/>
          <w:sz w:val="24"/>
          <w:szCs w:val="24"/>
        </w:rPr>
        <w:t xml:space="preserve">Komisija pretendentam, kura piedāvājums atbilst 4 (četriem) piedāvājuma pārbaudes posmiem un ir </w:t>
      </w:r>
      <w:r w:rsidRPr="00024936">
        <w:rPr>
          <w:sz w:val="24"/>
          <w:szCs w:val="24"/>
        </w:rPr>
        <w:t>saimnieciski visizdevīgāk</w:t>
      </w:r>
      <w:r w:rsidR="002E5066">
        <w:rPr>
          <w:sz w:val="24"/>
          <w:szCs w:val="24"/>
        </w:rPr>
        <w:t xml:space="preserve">ais </w:t>
      </w:r>
      <w:r w:rsidRPr="00024936">
        <w:rPr>
          <w:sz w:val="24"/>
          <w:szCs w:val="24"/>
        </w:rPr>
        <w:t xml:space="preserve">piedāvājums - piedāvājums ar viszemāko </w:t>
      </w:r>
      <w:r w:rsidR="001779E1">
        <w:rPr>
          <w:sz w:val="24"/>
          <w:szCs w:val="24"/>
        </w:rPr>
        <w:t>piedāvāto līgum</w:t>
      </w:r>
      <w:r w:rsidRPr="00024936">
        <w:rPr>
          <w:sz w:val="24"/>
          <w:szCs w:val="24"/>
        </w:rPr>
        <w:t>cenu</w:t>
      </w:r>
      <w:r w:rsidRPr="00024936">
        <w:rPr>
          <w:sz w:val="24"/>
          <w:szCs w:val="24"/>
          <w:u w:val="single"/>
        </w:rPr>
        <w:t xml:space="preserve"> EUR (bez PVN)</w:t>
      </w:r>
      <w:r w:rsidRPr="00024936">
        <w:rPr>
          <w:color w:val="auto"/>
          <w:sz w:val="24"/>
          <w:szCs w:val="24"/>
        </w:rPr>
        <w:t xml:space="preserve">, veic izslēgšanas noteikumu un sankciju  pārbaudi (piedāvājuma pārbaudes 5. posms). </w:t>
      </w:r>
    </w:p>
    <w:p w14:paraId="5F647563" w14:textId="77777777" w:rsidR="00024936" w:rsidRPr="00024936" w:rsidRDefault="00024936" w:rsidP="009B4CE7">
      <w:pPr>
        <w:pStyle w:val="ListParagraph"/>
        <w:numPr>
          <w:ilvl w:val="1"/>
          <w:numId w:val="13"/>
        </w:numPr>
        <w:spacing w:after="0" w:line="240" w:lineRule="auto"/>
        <w:ind w:left="426" w:hanging="426"/>
        <w:jc w:val="both"/>
        <w:rPr>
          <w:rFonts w:ascii="Times New Roman" w:hAnsi="Times New Roman" w:cs="Times New Roman"/>
          <w:sz w:val="24"/>
          <w:szCs w:val="24"/>
        </w:rPr>
      </w:pPr>
      <w:r w:rsidRPr="00024936">
        <w:rPr>
          <w:rFonts w:ascii="Times New Roman" w:hAnsi="Times New Roman" w:cs="Times New Roman"/>
          <w:sz w:val="24"/>
          <w:szCs w:val="24"/>
        </w:rPr>
        <w:t xml:space="preserve">Komisija nodrošina katra piedāvājuma pārbaudes posma protokolēšanu. </w:t>
      </w:r>
    </w:p>
    <w:p w14:paraId="2BF841E4" w14:textId="77777777" w:rsidR="00024936" w:rsidRDefault="00024936" w:rsidP="0051588B">
      <w:pPr>
        <w:pStyle w:val="ListParagraph"/>
        <w:numPr>
          <w:ilvl w:val="1"/>
          <w:numId w:val="13"/>
        </w:numPr>
        <w:spacing w:after="0" w:line="240" w:lineRule="auto"/>
        <w:ind w:left="567" w:hanging="567"/>
        <w:rPr>
          <w:rFonts w:ascii="Times New Roman" w:hAnsi="Times New Roman" w:cs="Times New Roman"/>
          <w:sz w:val="24"/>
          <w:szCs w:val="24"/>
        </w:rPr>
      </w:pPr>
      <w:r w:rsidRPr="00024936">
        <w:rPr>
          <w:rFonts w:ascii="Times New Roman" w:hAnsi="Times New Roman" w:cs="Times New Roman"/>
          <w:sz w:val="24"/>
          <w:szCs w:val="24"/>
        </w:rPr>
        <w:t>Piedāvājuma pārbaudes laikā, līdz rezultātu paziņošanai Pasūtītājs nesniedz informāciju par vērtēšanas procesu.</w:t>
      </w:r>
    </w:p>
    <w:p w14:paraId="74265723" w14:textId="77777777" w:rsidR="0051588B" w:rsidRPr="00024936" w:rsidRDefault="0051588B" w:rsidP="0051588B">
      <w:pPr>
        <w:pStyle w:val="ListParagraph"/>
        <w:spacing w:after="0" w:line="240" w:lineRule="auto"/>
        <w:ind w:left="567"/>
        <w:rPr>
          <w:rFonts w:ascii="Times New Roman" w:hAnsi="Times New Roman" w:cs="Times New Roman"/>
          <w:sz w:val="24"/>
          <w:szCs w:val="24"/>
        </w:rPr>
      </w:pPr>
    </w:p>
    <w:p w14:paraId="06E425B9" w14:textId="77777777" w:rsidR="00B7079F" w:rsidRPr="00FB356F" w:rsidRDefault="00B7079F">
      <w:pPr>
        <w:pStyle w:val="Stils1"/>
        <w:numPr>
          <w:ilvl w:val="0"/>
          <w:numId w:val="13"/>
        </w:numPr>
        <w:tabs>
          <w:tab w:val="left" w:pos="3402"/>
        </w:tabs>
        <w:ind w:right="57"/>
        <w:jc w:val="center"/>
        <w:outlineLvl w:val="0"/>
        <w:rPr>
          <w:i w:val="0"/>
          <w:color w:val="auto"/>
          <w:sz w:val="24"/>
          <w:szCs w:val="24"/>
        </w:rPr>
      </w:pPr>
      <w:r w:rsidRPr="00FB356F">
        <w:rPr>
          <w:i w:val="0"/>
          <w:caps/>
          <w:color w:val="auto"/>
          <w:sz w:val="24"/>
          <w:szCs w:val="24"/>
        </w:rPr>
        <w:t>PIEDĀVĀJUMA Sagatavošanas un NOFORMĒJUMA PĀRBAUDE</w:t>
      </w:r>
    </w:p>
    <w:p w14:paraId="7987D5D0" w14:textId="3B9F8110" w:rsidR="00B7079F" w:rsidRPr="00C6697D" w:rsidRDefault="00B7079F">
      <w:pPr>
        <w:pStyle w:val="ListParagraph"/>
        <w:numPr>
          <w:ilvl w:val="1"/>
          <w:numId w:val="13"/>
        </w:numPr>
        <w:spacing w:after="0" w:line="240" w:lineRule="auto"/>
        <w:ind w:left="426" w:hanging="426"/>
        <w:jc w:val="both"/>
        <w:rPr>
          <w:rFonts w:ascii="Times New Roman" w:hAnsi="Times New Roman" w:cs="Times New Roman"/>
          <w:sz w:val="24"/>
          <w:szCs w:val="24"/>
        </w:rPr>
      </w:pPr>
      <w:r w:rsidRPr="00C6697D">
        <w:rPr>
          <w:rFonts w:ascii="Times New Roman" w:hAnsi="Times New Roman" w:cs="Times New Roman"/>
          <w:sz w:val="24"/>
          <w:szCs w:val="24"/>
        </w:rPr>
        <w:t>Veicot Pretendenta piedāvājuma noformējuma pārbaudi, Komisija izvērtē:</w:t>
      </w:r>
    </w:p>
    <w:p w14:paraId="6B2281D3" w14:textId="5AC061C5" w:rsidR="00B7079F" w:rsidRPr="00C6697D" w:rsidRDefault="00C6697D">
      <w:pPr>
        <w:pStyle w:val="ListParagraph"/>
        <w:widowControl w:val="0"/>
        <w:numPr>
          <w:ilvl w:val="2"/>
          <w:numId w:val="13"/>
        </w:numPr>
        <w:spacing w:after="0" w:line="240" w:lineRule="auto"/>
        <w:ind w:left="993" w:right="57" w:hanging="567"/>
        <w:jc w:val="both"/>
        <w:rPr>
          <w:rFonts w:ascii="Times New Roman" w:hAnsi="Times New Roman" w:cs="Times New Roman"/>
          <w:sz w:val="24"/>
          <w:szCs w:val="24"/>
        </w:rPr>
      </w:pPr>
      <w:r w:rsidRPr="00C6697D">
        <w:rPr>
          <w:rFonts w:ascii="Times New Roman" w:hAnsi="Times New Roman" w:cs="Times New Roman"/>
          <w:sz w:val="24"/>
          <w:szCs w:val="24"/>
        </w:rPr>
        <w:t xml:space="preserve"> </w:t>
      </w:r>
      <w:r w:rsidR="00B7079F" w:rsidRPr="00C6697D">
        <w:rPr>
          <w:rFonts w:ascii="Times New Roman" w:hAnsi="Times New Roman" w:cs="Times New Roman"/>
          <w:sz w:val="24"/>
          <w:szCs w:val="24"/>
        </w:rPr>
        <w:t>vai piedāvājumā ietilpst visi Nolikuma 4.</w:t>
      </w:r>
      <w:r w:rsidR="00687DFC">
        <w:rPr>
          <w:rFonts w:ascii="Times New Roman" w:hAnsi="Times New Roman" w:cs="Times New Roman"/>
          <w:sz w:val="24"/>
          <w:szCs w:val="24"/>
        </w:rPr>
        <w:t>3</w:t>
      </w:r>
      <w:r w:rsidR="00B7079F" w:rsidRPr="00C6697D">
        <w:rPr>
          <w:rFonts w:ascii="Times New Roman" w:hAnsi="Times New Roman" w:cs="Times New Roman"/>
          <w:sz w:val="24"/>
          <w:szCs w:val="24"/>
        </w:rPr>
        <w:t>. apakšpunkt</w:t>
      </w:r>
      <w:r w:rsidR="00085AFA" w:rsidRPr="00C6697D">
        <w:rPr>
          <w:rFonts w:ascii="Times New Roman" w:hAnsi="Times New Roman" w:cs="Times New Roman"/>
          <w:sz w:val="24"/>
          <w:szCs w:val="24"/>
        </w:rPr>
        <w:t>ā</w:t>
      </w:r>
      <w:r w:rsidR="00B7079F" w:rsidRPr="00C6697D">
        <w:rPr>
          <w:rFonts w:ascii="Times New Roman" w:hAnsi="Times New Roman" w:cs="Times New Roman"/>
          <w:sz w:val="24"/>
          <w:szCs w:val="24"/>
        </w:rPr>
        <w:t xml:space="preserve"> minētie dokumenti;</w:t>
      </w:r>
    </w:p>
    <w:p w14:paraId="25DB5FD5" w14:textId="2704FC6C" w:rsidR="00B7079F" w:rsidRPr="00B277C7" w:rsidRDefault="00B7079F" w:rsidP="00597144">
      <w:pPr>
        <w:spacing w:after="0" w:line="240" w:lineRule="auto"/>
        <w:ind w:left="851" w:right="57" w:hanging="362"/>
        <w:jc w:val="both"/>
        <w:rPr>
          <w:rFonts w:ascii="Times New Roman" w:eastAsia="Times New Roman" w:hAnsi="Times New Roman" w:cs="Times New Roman"/>
          <w:i/>
          <w:color w:val="FF0000"/>
          <w:sz w:val="24"/>
          <w:szCs w:val="24"/>
          <w:lang w:eastAsia="lv-LV" w:bidi="lo-LA"/>
        </w:rPr>
      </w:pPr>
      <w:r w:rsidRPr="002B59CE">
        <w:rPr>
          <w:rFonts w:ascii="Times New Roman" w:eastAsia="Times New Roman" w:hAnsi="Times New Roman" w:cs="Times New Roman"/>
          <w:i/>
          <w:sz w:val="24"/>
          <w:szCs w:val="24"/>
          <w:lang w:eastAsia="lv-LV" w:bidi="lo-LA"/>
        </w:rPr>
        <w:t>!!! Šajā piedāvājumu pārbaudes posmā Komisija nevērtē iesniegto dokumentu saturu un atbilstību Nolikuma prasībām, bet pārbauda, vai attiecīgie dokumenti ir iesniegti un atbilst Pasūtītāja izstrādātājai dokumenta veidnei</w:t>
      </w:r>
      <w:r w:rsidR="00582C69" w:rsidRPr="00576112">
        <w:rPr>
          <w:rFonts w:ascii="Times New Roman" w:eastAsia="Times New Roman" w:hAnsi="Times New Roman" w:cs="Times New Roman"/>
          <w:i/>
          <w:sz w:val="24"/>
          <w:szCs w:val="24"/>
          <w:lang w:eastAsia="lv-LV" w:bidi="lo-LA"/>
        </w:rPr>
        <w:t>;</w:t>
      </w:r>
    </w:p>
    <w:p w14:paraId="6BF842AC" w14:textId="085DFC66" w:rsidR="00B7079F" w:rsidRPr="00C6697D" w:rsidRDefault="00B7079F">
      <w:pPr>
        <w:pStyle w:val="ListParagraph"/>
        <w:widowControl w:val="0"/>
        <w:numPr>
          <w:ilvl w:val="2"/>
          <w:numId w:val="13"/>
        </w:numPr>
        <w:spacing w:after="0" w:line="240" w:lineRule="auto"/>
        <w:ind w:left="993" w:right="57" w:hanging="567"/>
        <w:jc w:val="both"/>
        <w:rPr>
          <w:rFonts w:ascii="Times New Roman" w:hAnsi="Times New Roman" w:cs="Times New Roman"/>
          <w:i/>
          <w:sz w:val="24"/>
          <w:szCs w:val="24"/>
        </w:rPr>
      </w:pPr>
      <w:r w:rsidRPr="00C6697D">
        <w:rPr>
          <w:rFonts w:ascii="Times New Roman" w:hAnsi="Times New Roman" w:cs="Times New Roman"/>
          <w:sz w:val="24"/>
          <w:szCs w:val="24"/>
        </w:rPr>
        <w:t xml:space="preserve">vai piedāvājums sagatavots un noformēts atbilstoši Nolikuma </w:t>
      </w:r>
      <w:r w:rsidR="003814DC" w:rsidRPr="00C6697D">
        <w:rPr>
          <w:rFonts w:ascii="Times New Roman" w:hAnsi="Times New Roman" w:cs="Times New Roman"/>
          <w:sz w:val="24"/>
          <w:szCs w:val="24"/>
        </w:rPr>
        <w:t>4</w:t>
      </w:r>
      <w:r w:rsidRPr="00C6697D">
        <w:rPr>
          <w:rFonts w:ascii="Times New Roman" w:hAnsi="Times New Roman" w:cs="Times New Roman"/>
          <w:sz w:val="24"/>
          <w:szCs w:val="24"/>
        </w:rPr>
        <w:t xml:space="preserve">., </w:t>
      </w:r>
      <w:r w:rsidR="003814DC" w:rsidRPr="00C6697D">
        <w:rPr>
          <w:rFonts w:ascii="Times New Roman" w:hAnsi="Times New Roman" w:cs="Times New Roman"/>
          <w:sz w:val="24"/>
          <w:szCs w:val="24"/>
        </w:rPr>
        <w:t>7</w:t>
      </w:r>
      <w:r w:rsidRPr="00C6697D">
        <w:rPr>
          <w:rFonts w:ascii="Times New Roman" w:hAnsi="Times New Roman" w:cs="Times New Roman"/>
          <w:sz w:val="24"/>
          <w:szCs w:val="24"/>
        </w:rPr>
        <w:t xml:space="preserve">., </w:t>
      </w:r>
      <w:r w:rsidR="003814DC" w:rsidRPr="00C6697D">
        <w:rPr>
          <w:rFonts w:ascii="Times New Roman" w:hAnsi="Times New Roman" w:cs="Times New Roman"/>
          <w:sz w:val="24"/>
          <w:szCs w:val="24"/>
        </w:rPr>
        <w:t>9</w:t>
      </w:r>
      <w:r w:rsidRPr="00C6697D">
        <w:rPr>
          <w:rFonts w:ascii="Times New Roman" w:hAnsi="Times New Roman" w:cs="Times New Roman"/>
          <w:sz w:val="24"/>
          <w:szCs w:val="24"/>
        </w:rPr>
        <w:t xml:space="preserve">. un </w:t>
      </w:r>
      <w:r w:rsidR="003814DC" w:rsidRPr="00C6697D">
        <w:rPr>
          <w:rFonts w:ascii="Times New Roman" w:hAnsi="Times New Roman" w:cs="Times New Roman"/>
          <w:sz w:val="24"/>
          <w:szCs w:val="24"/>
        </w:rPr>
        <w:t>11</w:t>
      </w:r>
      <w:r w:rsidRPr="00C6697D">
        <w:rPr>
          <w:rFonts w:ascii="Times New Roman" w:hAnsi="Times New Roman" w:cs="Times New Roman"/>
          <w:sz w:val="24"/>
          <w:szCs w:val="24"/>
        </w:rPr>
        <w:t>. punktā noteiktajām piedāvājuma noformējuma prasībām.</w:t>
      </w:r>
    </w:p>
    <w:p w14:paraId="5F23A18C" w14:textId="774E8269" w:rsidR="00C6697D" w:rsidRPr="00457C30" w:rsidRDefault="00B7079F">
      <w:pPr>
        <w:pStyle w:val="ListParagraph"/>
        <w:numPr>
          <w:ilvl w:val="1"/>
          <w:numId w:val="13"/>
        </w:numPr>
        <w:spacing w:after="0" w:line="240" w:lineRule="auto"/>
        <w:ind w:left="426" w:hanging="426"/>
        <w:jc w:val="both"/>
        <w:rPr>
          <w:rFonts w:ascii="Times New Roman" w:hAnsi="Times New Roman" w:cs="Times New Roman"/>
          <w:sz w:val="24"/>
          <w:szCs w:val="24"/>
        </w:rPr>
      </w:pPr>
      <w:r w:rsidRPr="00C6697D">
        <w:rPr>
          <w:rFonts w:ascii="Times New Roman" w:hAnsi="Times New Roman" w:cs="Times New Roman"/>
          <w:sz w:val="24"/>
          <w:szCs w:val="24"/>
        </w:rPr>
        <w:t xml:space="preserve">Konstatējot atkāpes no Nolikumā izvirzītajām piedāvājuma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 </w:t>
      </w:r>
    </w:p>
    <w:p w14:paraId="3880BB4E" w14:textId="77777777" w:rsidR="0059612A" w:rsidRDefault="0059612A" w:rsidP="0059612A">
      <w:pPr>
        <w:pStyle w:val="Stils2"/>
        <w:ind w:right="57"/>
        <w:rPr>
          <w:sz w:val="24"/>
          <w:szCs w:val="24"/>
        </w:rPr>
      </w:pPr>
    </w:p>
    <w:p w14:paraId="3D9E749B" w14:textId="77777777" w:rsidR="0059612A" w:rsidRPr="00FB356F" w:rsidRDefault="0059612A">
      <w:pPr>
        <w:pStyle w:val="Stils1"/>
        <w:numPr>
          <w:ilvl w:val="0"/>
          <w:numId w:val="13"/>
        </w:numPr>
        <w:tabs>
          <w:tab w:val="left" w:pos="3402"/>
        </w:tabs>
        <w:ind w:right="57"/>
        <w:jc w:val="center"/>
        <w:outlineLvl w:val="0"/>
        <w:rPr>
          <w:i w:val="0"/>
          <w:color w:val="auto"/>
          <w:sz w:val="24"/>
          <w:szCs w:val="24"/>
        </w:rPr>
      </w:pPr>
      <w:r w:rsidRPr="00FB356F">
        <w:rPr>
          <w:i w:val="0"/>
          <w:caps/>
          <w:color w:val="auto"/>
          <w:sz w:val="24"/>
          <w:szCs w:val="24"/>
        </w:rPr>
        <w:t xml:space="preserve">Kvalifikācijas </w:t>
      </w:r>
      <w:r>
        <w:rPr>
          <w:i w:val="0"/>
          <w:caps/>
          <w:color w:val="auto"/>
          <w:sz w:val="24"/>
          <w:szCs w:val="24"/>
        </w:rPr>
        <w:t>pRASĪBAS un iesniedzamie dokumenti</w:t>
      </w:r>
    </w:p>
    <w:p w14:paraId="02EC2CEA" w14:textId="2173ADA4" w:rsidR="0059612A" w:rsidRPr="002773F2" w:rsidRDefault="0059612A" w:rsidP="0059612A">
      <w:pPr>
        <w:pStyle w:val="Stils2"/>
        <w:ind w:left="-567" w:right="140"/>
        <w:jc w:val="right"/>
        <w:rPr>
          <w:bCs/>
          <w:i/>
          <w:color w:val="auto"/>
          <w:sz w:val="22"/>
          <w:szCs w:val="22"/>
        </w:rPr>
      </w:pPr>
      <w:r w:rsidRPr="002773F2">
        <w:rPr>
          <w:bCs/>
          <w:i/>
          <w:color w:val="auto"/>
          <w:sz w:val="22"/>
          <w:szCs w:val="22"/>
        </w:rPr>
        <w:t xml:space="preserve">         </w:t>
      </w:r>
      <w:r w:rsidR="00600BA1" w:rsidRPr="002773F2">
        <w:rPr>
          <w:bCs/>
          <w:i/>
          <w:color w:val="auto"/>
          <w:sz w:val="22"/>
          <w:szCs w:val="22"/>
        </w:rPr>
        <w:t>2</w:t>
      </w:r>
      <w:r w:rsidRPr="002773F2">
        <w:rPr>
          <w:bCs/>
          <w:i/>
          <w:color w:val="auto"/>
          <w:sz w:val="22"/>
          <w:szCs w:val="22"/>
        </w:rPr>
        <w:t>. tabula</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819"/>
      </w:tblGrid>
      <w:tr w:rsidR="0059612A" w:rsidRPr="006E31E0" w14:paraId="11431CEF" w14:textId="77777777" w:rsidTr="005C482C">
        <w:trPr>
          <w:trHeight w:val="320"/>
        </w:trPr>
        <w:tc>
          <w:tcPr>
            <w:tcW w:w="4678" w:type="dxa"/>
            <w:shd w:val="clear" w:color="auto" w:fill="D0CECE" w:themeFill="background2" w:themeFillShade="E6"/>
            <w:vAlign w:val="center"/>
          </w:tcPr>
          <w:p w14:paraId="3983AEE0" w14:textId="77777777" w:rsidR="0059612A" w:rsidRPr="00C44D5F" w:rsidRDefault="0059612A" w:rsidP="00E179D5">
            <w:pPr>
              <w:spacing w:after="0" w:line="240" w:lineRule="auto"/>
              <w:ind w:left="-567" w:right="57"/>
              <w:jc w:val="center"/>
              <w:outlineLvl w:val="0"/>
              <w:rPr>
                <w:rFonts w:ascii="Times New Roman" w:eastAsia="Times New Roman" w:hAnsi="Times New Roman" w:cs="Times New Roman"/>
                <w:b/>
                <w:caps/>
                <w:lang w:eastAsia="lv-LV" w:bidi="lo-LA"/>
              </w:rPr>
            </w:pPr>
            <w:r w:rsidRPr="00C44D5F">
              <w:rPr>
                <w:rFonts w:ascii="Times New Roman" w:eastAsia="Times New Roman" w:hAnsi="Times New Roman" w:cs="Times New Roman"/>
                <w:b/>
                <w:lang w:eastAsia="lv-LV" w:bidi="lo-LA"/>
              </w:rPr>
              <w:t>Prasība</w:t>
            </w:r>
          </w:p>
        </w:tc>
        <w:tc>
          <w:tcPr>
            <w:tcW w:w="4819" w:type="dxa"/>
            <w:shd w:val="clear" w:color="auto" w:fill="D0CECE" w:themeFill="background2" w:themeFillShade="E6"/>
            <w:vAlign w:val="center"/>
          </w:tcPr>
          <w:p w14:paraId="0BD8A51E" w14:textId="77777777" w:rsidR="0059612A" w:rsidRPr="00C44D5F" w:rsidRDefault="0059612A" w:rsidP="00E179D5">
            <w:pPr>
              <w:spacing w:after="0" w:line="240" w:lineRule="auto"/>
              <w:ind w:left="-567" w:right="57"/>
              <w:jc w:val="center"/>
              <w:outlineLvl w:val="0"/>
              <w:rPr>
                <w:rFonts w:ascii="Times New Roman" w:eastAsia="Times New Roman" w:hAnsi="Times New Roman" w:cs="Times New Roman"/>
                <w:b/>
                <w:caps/>
                <w:lang w:eastAsia="lv-LV" w:bidi="lo-LA"/>
              </w:rPr>
            </w:pPr>
            <w:r w:rsidRPr="00C44D5F">
              <w:rPr>
                <w:rFonts w:ascii="Times New Roman" w:eastAsia="Times New Roman" w:hAnsi="Times New Roman" w:cs="Times New Roman"/>
                <w:b/>
                <w:lang w:eastAsia="lv-LV" w:bidi="lo-LA"/>
              </w:rPr>
              <w:t>Iesniedzamie dokumenti</w:t>
            </w:r>
          </w:p>
        </w:tc>
      </w:tr>
      <w:tr w:rsidR="0059612A" w:rsidRPr="003E4CE8" w14:paraId="7E0DDA76" w14:textId="77777777" w:rsidTr="005C482C">
        <w:trPr>
          <w:trHeight w:val="320"/>
        </w:trPr>
        <w:tc>
          <w:tcPr>
            <w:tcW w:w="4678" w:type="dxa"/>
          </w:tcPr>
          <w:p w14:paraId="56B9B6AB" w14:textId="3AAC1FFE" w:rsidR="0059612A" w:rsidRPr="00C44D5F" w:rsidRDefault="0059612A" w:rsidP="00E179D5">
            <w:pPr>
              <w:spacing w:after="0" w:line="240" w:lineRule="auto"/>
              <w:jc w:val="both"/>
              <w:rPr>
                <w:rFonts w:ascii="Times New Roman" w:eastAsia="Times New Roman" w:hAnsi="Times New Roman" w:cs="Times New Roman"/>
                <w:lang w:eastAsia="lv-LV" w:bidi="lo-LA"/>
              </w:rPr>
            </w:pPr>
            <w:r>
              <w:rPr>
                <w:rFonts w:ascii="Times New Roman" w:eastAsia="Times New Roman" w:hAnsi="Times New Roman" w:cs="Times New Roman"/>
                <w:lang w:eastAsia="lv-LV" w:bidi="lo-LA"/>
              </w:rPr>
              <w:t>7.</w:t>
            </w:r>
            <w:r w:rsidRPr="00C44D5F">
              <w:rPr>
                <w:rFonts w:ascii="Times New Roman" w:eastAsia="Times New Roman" w:hAnsi="Times New Roman" w:cs="Times New Roman"/>
                <w:lang w:eastAsia="lv-LV" w:bidi="lo-LA"/>
              </w:rPr>
              <w:t xml:space="preserve">1. </w:t>
            </w:r>
            <w:r w:rsidRPr="00C44D5F">
              <w:rPr>
                <w:rFonts w:ascii="Times New Roman" w:eastAsia="Times New Roman" w:hAnsi="Times New Roman" w:cs="Times New Roman"/>
                <w:b/>
                <w:lang w:eastAsia="lv-LV" w:bidi="lo-LA"/>
              </w:rPr>
              <w:t>Pretendents ir apliecinājis pilnīgu iepazīšanos ar Iepirkuma dokumentos iekļautajām prasībām</w:t>
            </w:r>
            <w:r w:rsidRPr="00C44D5F">
              <w:rPr>
                <w:rFonts w:ascii="Times New Roman" w:eastAsia="Times New Roman" w:hAnsi="Times New Roman" w:cs="Times New Roman"/>
                <w:lang w:eastAsia="lv-LV" w:bidi="lo-LA"/>
              </w:rPr>
              <w:t xml:space="preserve"> un apliecinājis spēju un apņemšanos nodrošināt </w:t>
            </w:r>
            <w:r w:rsidR="00CB487E">
              <w:rPr>
                <w:rFonts w:ascii="Times New Roman" w:eastAsia="Times New Roman" w:hAnsi="Times New Roman" w:cs="Times New Roman"/>
                <w:lang w:eastAsia="lv-LV" w:bidi="lo-LA"/>
              </w:rPr>
              <w:t>Pakalpojuma</w:t>
            </w:r>
            <w:r w:rsidR="006931E8">
              <w:rPr>
                <w:rFonts w:ascii="Times New Roman" w:eastAsia="Times New Roman" w:hAnsi="Times New Roman" w:cs="Times New Roman"/>
                <w:lang w:eastAsia="lv-LV" w:bidi="lo-LA"/>
              </w:rPr>
              <w:t xml:space="preserve"> izpildi</w:t>
            </w:r>
            <w:r w:rsidR="0083640B">
              <w:rPr>
                <w:rFonts w:ascii="Times New Roman" w:eastAsia="Times New Roman" w:hAnsi="Times New Roman" w:cs="Times New Roman"/>
                <w:lang w:eastAsia="lv-LV" w:bidi="lo-LA"/>
              </w:rPr>
              <w:t xml:space="preserve"> </w:t>
            </w:r>
            <w:r w:rsidRPr="00C44D5F">
              <w:rPr>
                <w:rFonts w:ascii="Times New Roman" w:eastAsia="Times New Roman" w:hAnsi="Times New Roman" w:cs="Times New Roman"/>
                <w:lang w:eastAsia="lv-LV" w:bidi="lo-LA"/>
              </w:rPr>
              <w:t>atbilstoši Iepirkuma dokumentos noteiktajām prasībām.</w:t>
            </w:r>
          </w:p>
          <w:p w14:paraId="2DA1A0A7" w14:textId="77777777" w:rsidR="0059612A" w:rsidRPr="00C44D5F" w:rsidRDefault="0059612A" w:rsidP="00E179D5">
            <w:pPr>
              <w:autoSpaceDE w:val="0"/>
              <w:autoSpaceDN w:val="0"/>
              <w:adjustRightInd w:val="0"/>
              <w:spacing w:after="0"/>
              <w:jc w:val="both"/>
              <w:rPr>
                <w:rFonts w:ascii="Times New Roman" w:hAnsi="Times New Roman" w:cs="Times New Roman"/>
              </w:rPr>
            </w:pPr>
            <w:r w:rsidRPr="00C44D5F">
              <w:rPr>
                <w:rFonts w:ascii="Times New Roman" w:hAnsi="Times New Roman" w:cs="Times New Roman"/>
              </w:rPr>
              <w:t>Komisija pārbauda:</w:t>
            </w:r>
          </w:p>
          <w:p w14:paraId="2C9CFB0A" w14:textId="77777777" w:rsidR="0059612A" w:rsidRPr="00C44D5F" w:rsidRDefault="0059612A" w:rsidP="00E179D5">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rPr>
            </w:pPr>
            <w:r w:rsidRPr="00C44D5F">
              <w:rPr>
                <w:rFonts w:ascii="Times New Roman" w:hAnsi="Times New Roman" w:cs="Times New Roman"/>
              </w:rPr>
              <w:t>visu Nolikuma 1.pielikumā prasīto apliecinājumu un informācijas iekļaušanu;</w:t>
            </w:r>
          </w:p>
          <w:p w14:paraId="1D577657" w14:textId="77777777" w:rsidR="0059612A" w:rsidRPr="00C44D5F" w:rsidRDefault="0059612A" w:rsidP="00E179D5">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rPr>
            </w:pPr>
            <w:proofErr w:type="spellStart"/>
            <w:r w:rsidRPr="00C44D5F">
              <w:rPr>
                <w:rFonts w:ascii="Times New Roman" w:hAnsi="Times New Roman" w:cs="Times New Roman"/>
              </w:rPr>
              <w:t>paraksttiesīgās</w:t>
            </w:r>
            <w:proofErr w:type="spellEnd"/>
            <w:r w:rsidRPr="00C44D5F">
              <w:rPr>
                <w:rFonts w:ascii="Times New Roman" w:hAnsi="Times New Roman" w:cs="Times New Roman"/>
              </w:rPr>
              <w:t xml:space="preserve"> personas;</w:t>
            </w:r>
          </w:p>
          <w:p w14:paraId="3F63BAED" w14:textId="77777777" w:rsidR="0059612A" w:rsidRPr="00C44D5F" w:rsidRDefault="0059612A" w:rsidP="00E179D5">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i/>
                <w:iCs/>
              </w:rPr>
            </w:pPr>
            <w:r w:rsidRPr="00C44D5F">
              <w:rPr>
                <w:rFonts w:ascii="Times New Roman" w:hAnsi="Times New Roman" w:cs="Times New Roman"/>
                <w:i/>
                <w:iCs/>
              </w:rPr>
              <w:t>piegādātāju apvienības piedāvājuma atbilstību Nolikumā izvirzītajām prasībām.</w:t>
            </w:r>
          </w:p>
        </w:tc>
        <w:tc>
          <w:tcPr>
            <w:tcW w:w="4819" w:type="dxa"/>
          </w:tcPr>
          <w:p w14:paraId="7006EF56" w14:textId="2703AF01" w:rsidR="0059612A" w:rsidRPr="00C44D5F" w:rsidRDefault="00605150" w:rsidP="00E179D5">
            <w:pPr>
              <w:spacing w:after="0" w:line="240" w:lineRule="auto"/>
              <w:ind w:right="57"/>
              <w:jc w:val="both"/>
              <w:rPr>
                <w:rFonts w:ascii="Times New Roman" w:hAnsi="Times New Roman" w:cs="Times New Roman"/>
              </w:rPr>
            </w:pPr>
            <w:r>
              <w:rPr>
                <w:rFonts w:ascii="Times New Roman" w:hAnsi="Times New Roman" w:cs="Times New Roman"/>
              </w:rPr>
              <w:t>7</w:t>
            </w:r>
            <w:r w:rsidR="0059612A" w:rsidRPr="00797D89">
              <w:rPr>
                <w:rFonts w:ascii="Times New Roman" w:hAnsi="Times New Roman" w:cs="Times New Roman"/>
              </w:rPr>
              <w:t>.1.1.</w:t>
            </w:r>
            <w:r w:rsidR="0059612A" w:rsidRPr="00C44D5F">
              <w:rPr>
                <w:rFonts w:ascii="Times New Roman" w:hAnsi="Times New Roman" w:cs="Times New Roman"/>
              </w:rPr>
              <w:t xml:space="preserve"> aizpildīta un parakstīta</w:t>
            </w:r>
            <w:r w:rsidR="0059612A" w:rsidRPr="00C44D5F">
              <w:rPr>
                <w:rFonts w:ascii="Times New Roman" w:hAnsi="Times New Roman" w:cs="Times New Roman"/>
                <w:b/>
              </w:rPr>
              <w:t xml:space="preserve"> pieteikuma veidn</w:t>
            </w:r>
            <w:r w:rsidR="0059612A">
              <w:rPr>
                <w:rFonts w:ascii="Times New Roman" w:hAnsi="Times New Roman" w:cs="Times New Roman"/>
                <w:b/>
              </w:rPr>
              <w:t>e</w:t>
            </w:r>
            <w:r w:rsidR="0059612A" w:rsidRPr="00C44D5F">
              <w:rPr>
                <w:rFonts w:ascii="Times New Roman" w:hAnsi="Times New Roman" w:cs="Times New Roman"/>
                <w:b/>
              </w:rPr>
              <w:t xml:space="preserve"> </w:t>
            </w:r>
            <w:r w:rsidR="0059612A" w:rsidRPr="00C44D5F">
              <w:rPr>
                <w:rFonts w:ascii="Times New Roman" w:hAnsi="Times New Roman" w:cs="Times New Roman"/>
              </w:rPr>
              <w:t>(</w:t>
            </w:r>
            <w:r w:rsidR="0059612A" w:rsidRPr="003F65C6">
              <w:rPr>
                <w:rFonts w:ascii="Times New Roman" w:hAnsi="Times New Roman" w:cs="Times New Roman"/>
                <w:i/>
                <w:iCs/>
              </w:rPr>
              <w:t>Nolikuma 1. pielikums</w:t>
            </w:r>
            <w:r w:rsidR="0059612A" w:rsidRPr="00C44D5F">
              <w:rPr>
                <w:rFonts w:ascii="Times New Roman" w:hAnsi="Times New Roman" w:cs="Times New Roman"/>
              </w:rPr>
              <w:t>);</w:t>
            </w:r>
          </w:p>
          <w:p w14:paraId="55189CE5" w14:textId="44500CD1" w:rsidR="0059612A" w:rsidRPr="008506E7" w:rsidRDefault="00605150" w:rsidP="00E179D5">
            <w:pPr>
              <w:spacing w:after="0" w:line="240" w:lineRule="auto"/>
              <w:ind w:right="57"/>
              <w:jc w:val="both"/>
              <w:rPr>
                <w:rFonts w:ascii="Times New Roman" w:hAnsi="Times New Roman" w:cs="Times New Roman"/>
              </w:rPr>
            </w:pPr>
            <w:r>
              <w:rPr>
                <w:rFonts w:ascii="Times New Roman" w:hAnsi="Times New Roman" w:cs="Times New Roman"/>
              </w:rPr>
              <w:t>7</w:t>
            </w:r>
            <w:r w:rsidR="0059612A" w:rsidRPr="00797D89">
              <w:rPr>
                <w:rFonts w:ascii="Times New Roman" w:hAnsi="Times New Roman" w:cs="Times New Roman"/>
              </w:rPr>
              <w:t>.1.2.</w:t>
            </w:r>
            <w:r w:rsidR="0059612A" w:rsidRPr="00C44D5F">
              <w:rPr>
                <w:rFonts w:ascii="Times New Roman" w:hAnsi="Times New Roman" w:cs="Times New Roman"/>
              </w:rPr>
              <w:t xml:space="preserve"> </w:t>
            </w:r>
            <w:r w:rsidR="0059612A" w:rsidRPr="00C44D5F">
              <w:rPr>
                <w:rFonts w:ascii="Times New Roman" w:hAnsi="Times New Roman" w:cs="Times New Roman"/>
                <w:b/>
              </w:rPr>
              <w:t>pilnvara</w:t>
            </w:r>
            <w:r w:rsidR="0059612A" w:rsidRPr="00C44D5F">
              <w:rPr>
                <w:rFonts w:ascii="Times New Roman" w:hAnsi="Times New Roman" w:cs="Times New Roman"/>
              </w:rPr>
              <w:t xml:space="preserve">, ja pieteikumu paraksta uz pilnvaras </w:t>
            </w:r>
            <w:r w:rsidR="0059612A" w:rsidRPr="008506E7">
              <w:rPr>
                <w:rFonts w:ascii="Times New Roman" w:hAnsi="Times New Roman" w:cs="Times New Roman"/>
              </w:rPr>
              <w:t>pamata;</w:t>
            </w:r>
          </w:p>
          <w:p w14:paraId="14197B36" w14:textId="77777777" w:rsidR="00234A4E" w:rsidRPr="008506E7" w:rsidRDefault="00234A4E" w:rsidP="008506E7">
            <w:pPr>
              <w:spacing w:after="0" w:line="240" w:lineRule="auto"/>
              <w:jc w:val="both"/>
              <w:rPr>
                <w:rFonts w:ascii="Times New Roman" w:hAnsi="Times New Roman" w:cs="Times New Roman"/>
                <w:color w:val="FF0000"/>
              </w:rPr>
            </w:pPr>
            <w:r w:rsidRPr="008506E7">
              <w:rPr>
                <w:rFonts w:ascii="Times New Roman" w:hAnsi="Times New Roman" w:cs="Times New Roman"/>
                <w:b/>
                <w:bCs/>
              </w:rPr>
              <w:t xml:space="preserve">7.1.3. </w:t>
            </w:r>
            <w:r w:rsidRPr="008506E7">
              <w:rPr>
                <w:rFonts w:ascii="Times New Roman" w:hAnsi="Times New Roman" w:cs="Times New Roman"/>
              </w:rPr>
              <w:t xml:space="preserve">Piedāvājumā jāiekļauj visu piegādātāju apvienības dalībnieku parakstīta vienošanās. </w:t>
            </w:r>
          </w:p>
          <w:p w14:paraId="30987A65" w14:textId="77777777" w:rsidR="00234A4E" w:rsidRPr="008506E7" w:rsidRDefault="00234A4E" w:rsidP="008506E7">
            <w:pPr>
              <w:spacing w:after="0" w:line="240" w:lineRule="auto"/>
              <w:jc w:val="both"/>
              <w:rPr>
                <w:rFonts w:ascii="Times New Roman" w:hAnsi="Times New Roman" w:cs="Times New Roman"/>
                <w:b/>
                <w:u w:val="single"/>
              </w:rPr>
            </w:pPr>
            <w:r w:rsidRPr="008506E7">
              <w:rPr>
                <w:rFonts w:ascii="Times New Roman" w:hAnsi="Times New Roman" w:cs="Times New Roman"/>
                <w:b/>
                <w:u w:val="single"/>
              </w:rPr>
              <w:t xml:space="preserve">Vienošanās dokumentam jāsatur šādi noteikumi: </w:t>
            </w:r>
          </w:p>
          <w:p w14:paraId="649C3BDF" w14:textId="77777777" w:rsidR="00234A4E" w:rsidRPr="008506E7" w:rsidRDefault="00234A4E">
            <w:pPr>
              <w:numPr>
                <w:ilvl w:val="0"/>
                <w:numId w:val="15"/>
              </w:numPr>
              <w:tabs>
                <w:tab w:val="left" w:pos="319"/>
              </w:tabs>
              <w:spacing w:after="0" w:line="240" w:lineRule="auto"/>
              <w:ind w:left="36" w:firstLine="0"/>
              <w:jc w:val="both"/>
              <w:rPr>
                <w:rFonts w:ascii="Times New Roman" w:hAnsi="Times New Roman" w:cs="Times New Roman"/>
                <w:color w:val="FF0000"/>
              </w:rPr>
            </w:pPr>
            <w:r w:rsidRPr="008506E7">
              <w:rPr>
                <w:rFonts w:ascii="Times New Roman" w:hAnsi="Times New Roman" w:cs="Times New Roman"/>
              </w:rPr>
              <w:t xml:space="preserve">visu piegādātāju apvienības dalībnieku vienošanās par sadarbību nākotnē iepirkuma līguma izpildē; </w:t>
            </w:r>
          </w:p>
          <w:p w14:paraId="58B1C947" w14:textId="77777777" w:rsidR="00234A4E" w:rsidRPr="008506E7" w:rsidRDefault="00234A4E">
            <w:pPr>
              <w:numPr>
                <w:ilvl w:val="0"/>
                <w:numId w:val="15"/>
              </w:numPr>
              <w:tabs>
                <w:tab w:val="left" w:pos="319"/>
              </w:tabs>
              <w:spacing w:after="0" w:line="240" w:lineRule="auto"/>
              <w:ind w:left="36" w:firstLine="0"/>
              <w:jc w:val="both"/>
              <w:rPr>
                <w:rFonts w:ascii="Times New Roman" w:hAnsi="Times New Roman" w:cs="Times New Roman"/>
                <w:color w:val="FF0000"/>
              </w:rPr>
            </w:pPr>
            <w:r w:rsidRPr="008506E7">
              <w:rPr>
                <w:rFonts w:ascii="Times New Roman" w:hAnsi="Times New Roman" w:cs="Times New Roman"/>
              </w:rPr>
              <w:t>dalībnieks, kurš tiek pilnvarots parakstīt piedāvājumu un pārstāvēt piegādātāju apvienību iepirkuma procedūrā, kā arī parakstīt iepirkuma līgumu;</w:t>
            </w:r>
          </w:p>
          <w:p w14:paraId="37839EE1" w14:textId="77777777" w:rsidR="00234A4E" w:rsidRPr="008506E7" w:rsidRDefault="00234A4E">
            <w:pPr>
              <w:numPr>
                <w:ilvl w:val="0"/>
                <w:numId w:val="15"/>
              </w:numPr>
              <w:tabs>
                <w:tab w:val="left" w:pos="319"/>
              </w:tabs>
              <w:spacing w:after="0" w:line="240" w:lineRule="auto"/>
              <w:ind w:left="36" w:firstLine="0"/>
              <w:jc w:val="both"/>
              <w:rPr>
                <w:rFonts w:ascii="Times New Roman" w:hAnsi="Times New Roman" w:cs="Times New Roman"/>
              </w:rPr>
            </w:pPr>
            <w:r w:rsidRPr="008506E7">
              <w:rPr>
                <w:rFonts w:ascii="Times New Roman" w:hAnsi="Times New Roman" w:cs="Times New Roman"/>
              </w:rPr>
              <w:t>iepirkuma līguma izpildei nepieciešamo resursu sadalījums</w:t>
            </w:r>
            <w:r w:rsidRPr="008506E7">
              <w:rPr>
                <w:rFonts w:ascii="Times New Roman" w:hAnsi="Times New Roman" w:cs="Times New Roman"/>
                <w:bCs/>
              </w:rPr>
              <w:t xml:space="preserve">; </w:t>
            </w:r>
          </w:p>
          <w:p w14:paraId="4F7301C4" w14:textId="77777777" w:rsidR="00234A4E" w:rsidRPr="008506E7" w:rsidRDefault="00234A4E">
            <w:pPr>
              <w:numPr>
                <w:ilvl w:val="0"/>
                <w:numId w:val="15"/>
              </w:numPr>
              <w:tabs>
                <w:tab w:val="left" w:pos="319"/>
              </w:tabs>
              <w:spacing w:after="0" w:line="240" w:lineRule="auto"/>
              <w:ind w:left="36" w:firstLine="24"/>
              <w:jc w:val="both"/>
              <w:rPr>
                <w:rFonts w:ascii="Times New Roman" w:hAnsi="Times New Roman" w:cs="Times New Roman"/>
              </w:rPr>
            </w:pPr>
            <w:r w:rsidRPr="008506E7">
              <w:rPr>
                <w:rFonts w:ascii="Times New Roman" w:hAnsi="Times New Roman" w:cs="Times New Roman"/>
              </w:rPr>
              <w:t>iepirkuma līguma ietvaros veicamo darbu sadalījums;</w:t>
            </w:r>
          </w:p>
          <w:p w14:paraId="75C8D93C" w14:textId="29E553C3" w:rsidR="00234A4E" w:rsidRPr="008506E7" w:rsidRDefault="00234A4E">
            <w:pPr>
              <w:numPr>
                <w:ilvl w:val="0"/>
                <w:numId w:val="15"/>
              </w:numPr>
              <w:tabs>
                <w:tab w:val="left" w:pos="319"/>
              </w:tabs>
              <w:spacing w:after="0" w:line="240" w:lineRule="auto"/>
              <w:ind w:left="36" w:firstLine="0"/>
              <w:jc w:val="both"/>
              <w:rPr>
                <w:rFonts w:ascii="Times New Roman" w:hAnsi="Times New Roman" w:cs="Times New Roman"/>
              </w:rPr>
            </w:pPr>
            <w:r w:rsidRPr="008506E7">
              <w:rPr>
                <w:rFonts w:ascii="Times New Roman" w:hAnsi="Times New Roman" w:cs="Times New Roman"/>
              </w:rPr>
              <w:t xml:space="preserve">vienošanās, ka, ja tiks pieņemts lēmums piegādātāju apvienībai piešķirt iepirkuma līguma slēgšanas tiesības, tad nolikumā noteiktajā termiņā piegādātāju apvienība vai nu nodibinās personālsabiedrību, iesniedzot personālsabiedrības reģistrācijas dokumentu </w:t>
            </w:r>
            <w:r w:rsidRPr="008506E7">
              <w:rPr>
                <w:rFonts w:ascii="Times New Roman" w:hAnsi="Times New Roman" w:cs="Times New Roman"/>
                <w:i/>
              </w:rPr>
              <w:t xml:space="preserve">(Apliecināta kopija vai </w:t>
            </w:r>
            <w:r w:rsidRPr="008506E7">
              <w:rPr>
                <w:rFonts w:ascii="Times New Roman" w:hAnsi="Times New Roman" w:cs="Times New Roman"/>
                <w:i/>
              </w:rPr>
              <w:lastRenderedPageBreak/>
              <w:t>elektroniskais dokuments parakstīts ar drošu elektronisko parakstu)</w:t>
            </w:r>
            <w:r w:rsidRPr="008506E7">
              <w:rPr>
                <w:rFonts w:ascii="Times New Roman" w:hAnsi="Times New Roman" w:cs="Times New Roman"/>
              </w:rPr>
              <w:t xml:space="preserve">, vai arī atbilstoši Civillikuma 2241. pantam noslēgs sabiedrības līgumu, iesniedzot sabiedrības līgumu </w:t>
            </w:r>
            <w:r w:rsidRPr="008506E7">
              <w:rPr>
                <w:rFonts w:ascii="Times New Roman" w:hAnsi="Times New Roman" w:cs="Times New Roman"/>
                <w:i/>
              </w:rPr>
              <w:t>(Apliecināta kopija vai elektroniskais dokuments parakstīts ar drošu elektronisko parakstu)</w:t>
            </w:r>
            <w:r w:rsidRPr="008506E7">
              <w:rPr>
                <w:rFonts w:ascii="Times New Roman" w:hAnsi="Times New Roman" w:cs="Times New Roman"/>
              </w:rPr>
              <w:t>.</w:t>
            </w:r>
          </w:p>
          <w:p w14:paraId="5A36A968" w14:textId="34D2AC3B" w:rsidR="0059612A" w:rsidRPr="00C44D5F" w:rsidRDefault="00234A4E" w:rsidP="00E179D5">
            <w:pPr>
              <w:spacing w:after="0" w:line="240" w:lineRule="auto"/>
              <w:ind w:right="57"/>
              <w:jc w:val="both"/>
              <w:rPr>
                <w:rFonts w:ascii="Times New Roman" w:hAnsi="Times New Roman" w:cs="Times New Roman"/>
              </w:rPr>
            </w:pPr>
            <w:r w:rsidRPr="008506E7">
              <w:rPr>
                <w:rFonts w:ascii="Times New Roman" w:hAnsi="Times New Roman" w:cs="Times New Roman"/>
                <w:i/>
                <w:iCs/>
              </w:rPr>
              <w:t xml:space="preserve">7.1.4. Ja Pretendents ir </w:t>
            </w:r>
            <w:r w:rsidR="00883851" w:rsidRPr="008506E7">
              <w:rPr>
                <w:rFonts w:ascii="Times New Roman" w:hAnsi="Times New Roman" w:cs="Times New Roman"/>
                <w:i/>
                <w:iCs/>
              </w:rPr>
              <w:t xml:space="preserve">nereģistrētā </w:t>
            </w:r>
            <w:r w:rsidRPr="008506E7">
              <w:rPr>
                <w:rFonts w:ascii="Times New Roman" w:hAnsi="Times New Roman" w:cs="Times New Roman"/>
                <w:i/>
                <w:iCs/>
              </w:rPr>
              <w:t>piegādātāju apvienība, tad  līdz Iepirkuma Līguma noslēgšanai jāiesniedz personālsabiedrības reģistrācijas dokumentu vai sabiedrības līgumu (Apliecināta kopija vai elektroniskais dokuments parakstīts ar drošu elektronisko parakstu).</w:t>
            </w:r>
            <w:r w:rsidRPr="008506E7">
              <w:rPr>
                <w:rFonts w:ascii="Times New Roman" w:hAnsi="Times New Roman" w:cs="Times New Roman"/>
              </w:rPr>
              <w:t xml:space="preserve"> </w:t>
            </w:r>
          </w:p>
        </w:tc>
      </w:tr>
      <w:tr w:rsidR="00B86DD5" w:rsidRPr="00B20BE6" w14:paraId="1319D994" w14:textId="77777777" w:rsidTr="005C482C">
        <w:trPr>
          <w:trHeight w:val="320"/>
        </w:trPr>
        <w:tc>
          <w:tcPr>
            <w:tcW w:w="4678" w:type="dxa"/>
            <w:tcBorders>
              <w:top w:val="single" w:sz="4" w:space="0" w:color="auto"/>
              <w:left w:val="single" w:sz="4" w:space="0" w:color="auto"/>
              <w:bottom w:val="single" w:sz="4" w:space="0" w:color="auto"/>
              <w:right w:val="single" w:sz="4" w:space="0" w:color="auto"/>
            </w:tcBorders>
          </w:tcPr>
          <w:p w14:paraId="7B2085F8" w14:textId="77777777" w:rsidR="00B86DD5" w:rsidRPr="00EF0337" w:rsidRDefault="00B86DD5" w:rsidP="00E179D5">
            <w:pPr>
              <w:pStyle w:val="Stils3"/>
              <w:ind w:right="57"/>
              <w:rPr>
                <w:b/>
                <w:sz w:val="22"/>
                <w:szCs w:val="22"/>
              </w:rPr>
            </w:pPr>
            <w:r w:rsidRPr="00EF0337">
              <w:rPr>
                <w:sz w:val="22"/>
                <w:szCs w:val="22"/>
                <w:lang w:eastAsia="ar-SA"/>
              </w:rPr>
              <w:lastRenderedPageBreak/>
              <w:t>7.2</w:t>
            </w:r>
            <w:r w:rsidRPr="00EF0337">
              <w:rPr>
                <w:b/>
                <w:sz w:val="22"/>
                <w:szCs w:val="22"/>
                <w:lang w:eastAsia="ar-SA"/>
              </w:rPr>
              <w:t xml:space="preserve">. </w:t>
            </w:r>
            <w:r w:rsidRPr="00EF0337">
              <w:rPr>
                <w:b/>
                <w:sz w:val="22"/>
                <w:szCs w:val="22"/>
              </w:rPr>
              <w:t>Pretendents ir reģistrēts atbilstoši attiecīgās valsts normatīvo aktu prasībām:</w:t>
            </w:r>
          </w:p>
          <w:p w14:paraId="29C07D65" w14:textId="77777777" w:rsidR="00B86DD5" w:rsidRPr="00EF0337" w:rsidRDefault="00B86DD5" w:rsidP="00E179D5">
            <w:pPr>
              <w:pStyle w:val="NoSpacing"/>
              <w:jc w:val="both"/>
              <w:rPr>
                <w:bCs/>
                <w:sz w:val="22"/>
                <w:szCs w:val="22"/>
                <w:lang w:bidi="hi-IN"/>
              </w:rPr>
            </w:pPr>
            <w:r w:rsidRPr="00EF0337">
              <w:rPr>
                <w:b/>
                <w:bCs/>
                <w:sz w:val="22"/>
                <w:szCs w:val="22"/>
                <w:lang w:bidi="hi-IN"/>
              </w:rPr>
              <w:t xml:space="preserve"> 1)</w:t>
            </w:r>
            <w:r w:rsidRPr="00EF0337">
              <w:rPr>
                <w:bCs/>
                <w:sz w:val="22"/>
                <w:szCs w:val="22"/>
                <w:lang w:bidi="hi-IN"/>
              </w:rPr>
              <w:t xml:space="preserve"> </w:t>
            </w:r>
            <w:r w:rsidRPr="00EF0337">
              <w:rPr>
                <w:b/>
                <w:bCs/>
                <w:sz w:val="22"/>
                <w:szCs w:val="22"/>
                <w:lang w:bidi="hi-IN"/>
              </w:rPr>
              <w:t>Latvijas Republikas Uzņēmumu reģistra Komercreģistrā</w:t>
            </w:r>
            <w:r w:rsidRPr="00EF0337">
              <w:rPr>
                <w:bCs/>
                <w:sz w:val="22"/>
                <w:szCs w:val="22"/>
                <w:lang w:bidi="hi-IN"/>
              </w:rPr>
              <w:t xml:space="preserve"> vai līdzvērtīgā reģistrā ārvalstīs, atbilstoši attiecīgās valsts normatīvo aktu prasībām. Ja Pretendents ir fiziskā persona, tad tam ir jābūt reģistrētam kā saimnieciskās darbības veicējam vai komersantam;</w:t>
            </w:r>
          </w:p>
          <w:p w14:paraId="589760BC" w14:textId="77777777" w:rsidR="00B86DD5" w:rsidRPr="00EF0337" w:rsidRDefault="00B86DD5" w:rsidP="00E179D5">
            <w:pPr>
              <w:pStyle w:val="Stils3"/>
              <w:ind w:right="57"/>
              <w:rPr>
                <w:bCs/>
                <w:sz w:val="22"/>
                <w:szCs w:val="22"/>
              </w:rPr>
            </w:pPr>
            <w:r w:rsidRPr="00EF0337">
              <w:rPr>
                <w:bCs/>
                <w:sz w:val="22"/>
                <w:szCs w:val="22"/>
                <w:lang w:bidi="hi-IN"/>
              </w:rPr>
              <w:t xml:space="preserve"> </w:t>
            </w:r>
            <w:r w:rsidRPr="00EF0337">
              <w:rPr>
                <w:b/>
                <w:bCs/>
                <w:sz w:val="22"/>
                <w:szCs w:val="22"/>
                <w:lang w:bidi="hi-IN"/>
              </w:rPr>
              <w:t>2)</w:t>
            </w:r>
            <w:r w:rsidRPr="00EF0337">
              <w:rPr>
                <w:bCs/>
                <w:sz w:val="22"/>
                <w:szCs w:val="22"/>
                <w:lang w:bidi="hi-IN"/>
              </w:rPr>
              <w:t xml:space="preserve"> </w:t>
            </w:r>
            <w:r w:rsidRPr="00EF0337">
              <w:rPr>
                <w:b/>
                <w:bCs/>
                <w:sz w:val="22"/>
                <w:szCs w:val="22"/>
                <w:lang w:bidi="hi-IN"/>
              </w:rPr>
              <w:t xml:space="preserve">Latvijas Republikas </w:t>
            </w:r>
            <w:r w:rsidRPr="00EF0337">
              <w:rPr>
                <w:b/>
                <w:bCs/>
                <w:sz w:val="22"/>
                <w:szCs w:val="22"/>
              </w:rPr>
              <w:t>Būvkomersantu reģistrā</w:t>
            </w:r>
            <w:r w:rsidRPr="00EF0337">
              <w:rPr>
                <w:bCs/>
                <w:sz w:val="22"/>
                <w:szCs w:val="22"/>
              </w:rPr>
              <w:t xml:space="preserve"> vai attiecīgajā profesionālās darbības reģistrācijas, licencēšanas vai sertificēšanas iestādē ārvalstīs, atbilstoši </w:t>
            </w:r>
            <w:r w:rsidRPr="00EF0337">
              <w:rPr>
                <w:rStyle w:val="Emphasis"/>
                <w:color w:val="212529"/>
                <w:sz w:val="22"/>
                <w:szCs w:val="22"/>
              </w:rPr>
              <w:t>reģistrācijas vai pastāvīgās dzīvesvietas valsts</w:t>
            </w:r>
            <w:r w:rsidRPr="00EF0337">
              <w:rPr>
                <w:bCs/>
                <w:sz w:val="22"/>
                <w:szCs w:val="22"/>
              </w:rPr>
              <w:t xml:space="preserve"> normatīvo aktu prasībām.</w:t>
            </w:r>
          </w:p>
          <w:p w14:paraId="4266EC5B" w14:textId="4955317C" w:rsidR="00B86DD5" w:rsidRPr="00EF0337" w:rsidRDefault="00B86DD5" w:rsidP="00E179D5">
            <w:pPr>
              <w:overflowPunct w:val="0"/>
              <w:autoSpaceDE w:val="0"/>
              <w:autoSpaceDN w:val="0"/>
              <w:adjustRightInd w:val="0"/>
              <w:spacing w:after="0" w:line="240" w:lineRule="auto"/>
              <w:jc w:val="both"/>
              <w:textAlignment w:val="baseline"/>
              <w:rPr>
                <w:rFonts w:ascii="Times New Roman" w:hAnsi="Times New Roman" w:cs="Times New Roman"/>
                <w:bCs/>
              </w:rPr>
            </w:pPr>
            <w:r w:rsidRPr="00EF0337">
              <w:rPr>
                <w:rFonts w:ascii="Times New Roman" w:hAnsi="Times New Roman" w:cs="Times New Roman"/>
                <w:bCs/>
              </w:rPr>
              <w:t xml:space="preserve">Pretendentam, kas nebūs reģistrēts Latvijas Republikas Būvkomersantu reģistrā, bet, kuram būtu piešķiramas Līguma slēgšanas tiesības, reģistrācija Latvijas Republikas Būvkomersantu reģistrā jāizdara </w:t>
            </w:r>
            <w:r w:rsidRPr="00EF0337">
              <w:rPr>
                <w:rFonts w:ascii="Times New Roman" w:hAnsi="Times New Roman" w:cs="Times New Roman"/>
                <w:b/>
                <w:u w:val="single"/>
              </w:rPr>
              <w:t xml:space="preserve">līdz Līguma noslēgšanas dienai. </w:t>
            </w:r>
          </w:p>
          <w:p w14:paraId="018633A8" w14:textId="77777777" w:rsidR="00B86DD5" w:rsidRPr="00EF0337" w:rsidRDefault="00B86DD5" w:rsidP="00E179D5">
            <w:pPr>
              <w:overflowPunct w:val="0"/>
              <w:autoSpaceDE w:val="0"/>
              <w:autoSpaceDN w:val="0"/>
              <w:adjustRightInd w:val="0"/>
              <w:spacing w:after="0" w:line="240" w:lineRule="auto"/>
              <w:jc w:val="both"/>
              <w:textAlignment w:val="baseline"/>
              <w:rPr>
                <w:rFonts w:ascii="Times New Roman" w:hAnsi="Times New Roman" w:cs="Times New Roman"/>
                <w:bCs/>
              </w:rPr>
            </w:pPr>
          </w:p>
          <w:p w14:paraId="14786A48" w14:textId="01C5BD92" w:rsidR="00B86DD5" w:rsidRPr="00EF0337" w:rsidRDefault="00B86DD5" w:rsidP="00E179D5">
            <w:pPr>
              <w:pStyle w:val="NoSpacing"/>
              <w:jc w:val="both"/>
              <w:rPr>
                <w:bCs/>
                <w:sz w:val="22"/>
                <w:szCs w:val="22"/>
                <w:u w:val="single"/>
                <w:lang w:bidi="hi-IN"/>
              </w:rPr>
            </w:pPr>
            <w:r w:rsidRPr="00EF0337">
              <w:rPr>
                <w:sz w:val="22"/>
                <w:szCs w:val="22"/>
              </w:rPr>
              <w:t xml:space="preserve">Prasība attiecas arī uz </w:t>
            </w:r>
            <w:r w:rsidRPr="00EF0337">
              <w:rPr>
                <w:b/>
                <w:bCs/>
                <w:sz w:val="22"/>
                <w:szCs w:val="22"/>
              </w:rPr>
              <w:t>personālsabiedrību un visiem personālsabiedrības biedriem</w:t>
            </w:r>
            <w:r w:rsidRPr="00EF0337">
              <w:rPr>
                <w:sz w:val="22"/>
                <w:szCs w:val="22"/>
              </w:rPr>
              <w:t xml:space="preserve"> (ja piedāvājumu iesniedz personālsabiedrība) vai </w:t>
            </w:r>
            <w:r w:rsidRPr="00EF0337">
              <w:rPr>
                <w:b/>
                <w:bCs/>
                <w:sz w:val="22"/>
                <w:szCs w:val="22"/>
              </w:rPr>
              <w:t>visiem piegādātāju apvienības dalībniekiem</w:t>
            </w:r>
            <w:r w:rsidRPr="00EF0337">
              <w:rPr>
                <w:sz w:val="22"/>
                <w:szCs w:val="22"/>
              </w:rPr>
              <w:t xml:space="preserve"> (ja piedāvājumu iesniedz piegādātāju apvienība), </w:t>
            </w:r>
            <w:r w:rsidRPr="00EF0337">
              <w:rPr>
                <w:b/>
                <w:bCs/>
                <w:sz w:val="22"/>
                <w:szCs w:val="22"/>
              </w:rPr>
              <w:t xml:space="preserve">apakšuzņēmējiem </w:t>
            </w:r>
            <w:r w:rsidRPr="00EF0337">
              <w:rPr>
                <w:sz w:val="22"/>
                <w:szCs w:val="22"/>
              </w:rPr>
              <w:t xml:space="preserve">(ja Pretendents plāno piesaistīt), kā arī </w:t>
            </w:r>
            <w:r w:rsidRPr="00EF0337">
              <w:rPr>
                <w:b/>
                <w:bCs/>
                <w:sz w:val="22"/>
                <w:szCs w:val="22"/>
              </w:rPr>
              <w:t>personām, uz kuru iespējām Pretendents balstās</w:t>
            </w:r>
            <w:r w:rsidRPr="00EF0337">
              <w:rPr>
                <w:sz w:val="22"/>
                <w:szCs w:val="22"/>
              </w:rPr>
              <w:t xml:space="preserve">, lai izpildītu Pretendenta </w:t>
            </w:r>
            <w:r w:rsidR="00D856B5" w:rsidRPr="00EF0337">
              <w:rPr>
                <w:sz w:val="22"/>
                <w:szCs w:val="22"/>
              </w:rPr>
              <w:t xml:space="preserve"> </w:t>
            </w:r>
            <w:r w:rsidRPr="00EF0337">
              <w:rPr>
                <w:sz w:val="22"/>
                <w:szCs w:val="22"/>
              </w:rPr>
              <w:t>Nolikumā izvirzītās pretendentu kvalifikācijas prasības (ja Pretendents plāno piesaistīt šādas personas).</w:t>
            </w:r>
          </w:p>
        </w:tc>
        <w:tc>
          <w:tcPr>
            <w:tcW w:w="4819" w:type="dxa"/>
            <w:tcBorders>
              <w:top w:val="single" w:sz="4" w:space="0" w:color="auto"/>
              <w:left w:val="single" w:sz="4" w:space="0" w:color="auto"/>
              <w:bottom w:val="single" w:sz="4" w:space="0" w:color="auto"/>
              <w:right w:val="single" w:sz="4" w:space="0" w:color="auto"/>
            </w:tcBorders>
          </w:tcPr>
          <w:p w14:paraId="6A92131D" w14:textId="764B9878" w:rsidR="00B86DD5" w:rsidRPr="00EF0337" w:rsidRDefault="00B86DD5" w:rsidP="00E179D5">
            <w:pPr>
              <w:pStyle w:val="NoSpacing"/>
              <w:jc w:val="both"/>
              <w:rPr>
                <w:sz w:val="22"/>
                <w:szCs w:val="22"/>
                <w:lang w:eastAsia="lv-LV"/>
              </w:rPr>
            </w:pPr>
            <w:r w:rsidRPr="00EF0337">
              <w:rPr>
                <w:sz w:val="22"/>
                <w:szCs w:val="22"/>
                <w:lang w:eastAsia="lv-LV"/>
              </w:rPr>
              <w:t>7.2.1. Komisija patstāvīgi nodrošina minētās prasības pārbaudi Latvijas</w:t>
            </w:r>
            <w:r w:rsidRPr="00EF0337">
              <w:rPr>
                <w:color w:val="FF0000"/>
                <w:sz w:val="22"/>
                <w:szCs w:val="22"/>
                <w:lang w:eastAsia="lv-LV"/>
              </w:rPr>
              <w:t xml:space="preserve"> </w:t>
            </w:r>
            <w:r w:rsidR="006931E8" w:rsidRPr="00EF0337">
              <w:rPr>
                <w:sz w:val="22"/>
                <w:szCs w:val="22"/>
                <w:lang w:eastAsia="lv-LV"/>
              </w:rPr>
              <w:t>R</w:t>
            </w:r>
            <w:r w:rsidR="00B277C7" w:rsidRPr="00EF0337">
              <w:rPr>
                <w:sz w:val="22"/>
                <w:szCs w:val="22"/>
                <w:lang w:eastAsia="lv-LV"/>
              </w:rPr>
              <w:t xml:space="preserve">epublikas </w:t>
            </w:r>
            <w:r w:rsidRPr="00EF0337">
              <w:rPr>
                <w:sz w:val="22"/>
                <w:szCs w:val="22"/>
                <w:lang w:eastAsia="lv-LV"/>
              </w:rPr>
              <w:t>Uzņēmumu reģistrā vai Valsts ieņēmumu dienesta Nodokļu maksātāju reģistrā (ja Pretendents ir fiziskā persona).</w:t>
            </w:r>
          </w:p>
          <w:p w14:paraId="00F42568" w14:textId="77777777" w:rsidR="00B86DD5" w:rsidRPr="00EF0337" w:rsidRDefault="00B86DD5" w:rsidP="00E179D5">
            <w:pPr>
              <w:pStyle w:val="NoSpacing"/>
              <w:jc w:val="both"/>
              <w:rPr>
                <w:sz w:val="22"/>
                <w:szCs w:val="22"/>
                <w:lang w:eastAsia="lv-LV"/>
              </w:rPr>
            </w:pPr>
            <w:r w:rsidRPr="00EF0337">
              <w:rPr>
                <w:sz w:val="22"/>
                <w:szCs w:val="22"/>
                <w:lang w:eastAsia="lv-LV"/>
              </w:rPr>
              <w:t>7.2.2. Komisija patstāvīgi nodrošina minētās prasības pārbaudi Būvniecības informācijas sistēmā (</w:t>
            </w:r>
            <w:hyperlink r:id="rId15" w:history="1">
              <w:r w:rsidRPr="00EF0337">
                <w:rPr>
                  <w:rStyle w:val="Hyperlink"/>
                  <w:color w:val="auto"/>
                  <w:sz w:val="22"/>
                  <w:szCs w:val="22"/>
                  <w:lang w:eastAsia="lv-LV"/>
                </w:rPr>
                <w:t>https://bis.gov.lv/</w:t>
              </w:r>
            </w:hyperlink>
            <w:r w:rsidRPr="00EF0337">
              <w:rPr>
                <w:sz w:val="22"/>
                <w:szCs w:val="22"/>
                <w:lang w:eastAsia="lv-LV"/>
              </w:rPr>
              <w:t>).</w:t>
            </w:r>
          </w:p>
          <w:p w14:paraId="314BA4C1" w14:textId="77777777" w:rsidR="00B86DD5" w:rsidRPr="00EF0337" w:rsidRDefault="00B86DD5" w:rsidP="00E179D5">
            <w:pPr>
              <w:pStyle w:val="NoSpacing"/>
              <w:jc w:val="both"/>
              <w:rPr>
                <w:sz w:val="22"/>
                <w:szCs w:val="22"/>
                <w:lang w:eastAsia="lv-LV"/>
              </w:rPr>
            </w:pPr>
            <w:r w:rsidRPr="00EF0337">
              <w:rPr>
                <w:sz w:val="22"/>
                <w:szCs w:val="22"/>
                <w:lang w:eastAsia="lv-LV"/>
              </w:rPr>
              <w:t xml:space="preserve">7.2.3. Ārvalstī reģistrētam, licencētam vai sertificētam Pretendentam </w:t>
            </w:r>
            <w:r w:rsidRPr="00EF0337">
              <w:rPr>
                <w:sz w:val="22"/>
                <w:szCs w:val="22"/>
              </w:rPr>
              <w:t>(un Nolikuma 7.2. apakšpunktā norādītajām personām)</w:t>
            </w:r>
            <w:r w:rsidRPr="00EF0337">
              <w:rPr>
                <w:sz w:val="22"/>
                <w:szCs w:val="22"/>
                <w:lang w:eastAsia="lv-LV"/>
              </w:rPr>
              <w:t xml:space="preserve">, kas nav reģistrēts Uzņēmumu reģistrā un/vai Būvkomersantu reģistrā un/ vai Valsts ieņēmumu dienesta Nodokļu maksātāju reģistrā, jāpievieno attiecīgos faktus apliecinoši dokumenti (kopijas), kas apliecina Pretendenta </w:t>
            </w:r>
            <w:r w:rsidRPr="00EF0337">
              <w:rPr>
                <w:sz w:val="22"/>
                <w:szCs w:val="22"/>
              </w:rPr>
              <w:t>(un Nolikuma 7.2. apakšpunktā norādīto personu)</w:t>
            </w:r>
            <w:r w:rsidRPr="00EF0337">
              <w:rPr>
                <w:sz w:val="22"/>
                <w:szCs w:val="22"/>
                <w:lang w:eastAsia="lv-LV"/>
              </w:rPr>
              <w:t xml:space="preserve"> reģistrāciju, licencēšanu vai sertificēšanu atbilstoši </w:t>
            </w:r>
            <w:r w:rsidRPr="00EF0337">
              <w:rPr>
                <w:rStyle w:val="Emphasis"/>
                <w:sz w:val="22"/>
                <w:szCs w:val="22"/>
              </w:rPr>
              <w:t>reģistrācijas vai pastāvīgās dzīvesvietas valsts</w:t>
            </w:r>
            <w:r w:rsidRPr="00EF0337">
              <w:rPr>
                <w:sz w:val="22"/>
                <w:szCs w:val="22"/>
              </w:rPr>
              <w:t xml:space="preserve"> normatīvo aktu prasībām (ja attiecīgās ārvalsts normatīvie akti paredz šāda dokumenta izsniegšanu) vai informācija, ka attiecīgās valsts normatīvie akti neparedz šādu reģistrāciju (ja reģistrācijas valsts normatīvie akti neparedz reģistrācijas dokumentu izsniegšanu) vai jānorāda publiski pieejams reģistrs, kur Iepirkuma komisija var pārliecināties par </w:t>
            </w:r>
            <w:r w:rsidRPr="00EF0337">
              <w:rPr>
                <w:sz w:val="22"/>
                <w:szCs w:val="22"/>
                <w:lang w:eastAsia="lv-LV"/>
              </w:rPr>
              <w:t>reģistrācijas, licencēšanas vai sertificēšanas</w:t>
            </w:r>
            <w:r w:rsidRPr="00EF0337">
              <w:rPr>
                <w:sz w:val="22"/>
                <w:szCs w:val="22"/>
              </w:rPr>
              <w:t xml:space="preserve"> faktu.</w:t>
            </w:r>
            <w:r w:rsidRPr="00EF0337">
              <w:rPr>
                <w:sz w:val="22"/>
                <w:szCs w:val="22"/>
                <w:lang w:eastAsia="lv-LV"/>
              </w:rPr>
              <w:t xml:space="preserve"> </w:t>
            </w:r>
          </w:p>
          <w:p w14:paraId="3DFC4CC4" w14:textId="77777777" w:rsidR="00B86DD5" w:rsidRPr="00EF0337" w:rsidRDefault="00B86DD5" w:rsidP="00E179D5">
            <w:pPr>
              <w:pStyle w:val="NoSpacing"/>
              <w:jc w:val="both"/>
              <w:rPr>
                <w:sz w:val="22"/>
                <w:szCs w:val="22"/>
              </w:rPr>
            </w:pPr>
          </w:p>
        </w:tc>
      </w:tr>
      <w:tr w:rsidR="0059612A" w:rsidRPr="003E4CE8" w14:paraId="117ADD12" w14:textId="77777777" w:rsidTr="005C482C">
        <w:trPr>
          <w:trHeight w:val="320"/>
        </w:trPr>
        <w:tc>
          <w:tcPr>
            <w:tcW w:w="4678" w:type="dxa"/>
            <w:tcBorders>
              <w:top w:val="single" w:sz="4" w:space="0" w:color="auto"/>
              <w:left w:val="single" w:sz="4" w:space="0" w:color="auto"/>
              <w:bottom w:val="single" w:sz="4" w:space="0" w:color="auto"/>
              <w:right w:val="single" w:sz="4" w:space="0" w:color="auto"/>
            </w:tcBorders>
          </w:tcPr>
          <w:p w14:paraId="55804F21" w14:textId="39FADA5C" w:rsidR="0059612A" w:rsidRPr="00AF73F8" w:rsidRDefault="00605150" w:rsidP="00E179D5">
            <w:pPr>
              <w:autoSpaceDE w:val="0"/>
              <w:autoSpaceDN w:val="0"/>
              <w:adjustRightInd w:val="0"/>
              <w:spacing w:after="0" w:line="240" w:lineRule="auto"/>
              <w:jc w:val="both"/>
              <w:rPr>
                <w:rFonts w:ascii="Times New Roman" w:eastAsia="Times New Roman" w:hAnsi="Times New Roman" w:cs="Times New Roman"/>
                <w:i/>
                <w:iCs/>
                <w:color w:val="000000"/>
                <w:lang w:eastAsia="lv-LV"/>
              </w:rPr>
            </w:pPr>
            <w:r w:rsidRPr="00AF73F8">
              <w:rPr>
                <w:rFonts w:ascii="Times New Roman" w:eastAsia="Times New Roman" w:hAnsi="Times New Roman" w:cs="Times New Roman"/>
                <w:i/>
                <w:iCs/>
                <w:color w:val="000000"/>
                <w:lang w:eastAsia="lv-LV"/>
              </w:rPr>
              <w:t>7</w:t>
            </w:r>
            <w:r w:rsidR="0059612A" w:rsidRPr="00AF73F8">
              <w:rPr>
                <w:rFonts w:ascii="Times New Roman" w:eastAsia="Times New Roman" w:hAnsi="Times New Roman" w:cs="Times New Roman"/>
                <w:i/>
                <w:iCs/>
                <w:color w:val="000000"/>
                <w:lang w:eastAsia="lv-LV"/>
              </w:rPr>
              <w:t xml:space="preserve">.3. </w:t>
            </w:r>
            <w:bookmarkStart w:id="53" w:name="_Hlk148445677"/>
            <w:r w:rsidR="0059612A" w:rsidRPr="00AF73F8">
              <w:rPr>
                <w:rFonts w:ascii="Times New Roman" w:eastAsia="Times New Roman" w:hAnsi="Times New Roman" w:cs="Times New Roman"/>
                <w:i/>
                <w:iCs/>
                <w:color w:val="000000"/>
                <w:lang w:eastAsia="lv-LV"/>
              </w:rPr>
              <w:t>Pretendents, lai izpildītu kvalifikācijas prasības attiecībā uz Pretendenta tehniskajām un profesionālajām spējām, ir tiesīgs balstīties uz citu personu iespējām, ja tas ir nepieciešams konkrētā Iepirkuma Līguma izpildei, neatkarīgi no savstarpējo attiecību tiesiskā rakstura.</w:t>
            </w:r>
          </w:p>
          <w:bookmarkEnd w:id="53"/>
          <w:p w14:paraId="36688E6A" w14:textId="77777777" w:rsidR="0059612A" w:rsidRPr="00AF73F8" w:rsidRDefault="0059612A" w:rsidP="00E179D5">
            <w:pPr>
              <w:autoSpaceDE w:val="0"/>
              <w:autoSpaceDN w:val="0"/>
              <w:adjustRightInd w:val="0"/>
              <w:spacing w:after="0" w:line="240" w:lineRule="auto"/>
              <w:jc w:val="both"/>
              <w:rPr>
                <w:rFonts w:ascii="Times New Roman" w:eastAsia="Times New Roman" w:hAnsi="Times New Roman" w:cs="Times New Roman"/>
                <w:i/>
                <w:iCs/>
                <w:color w:val="000000"/>
                <w:lang w:eastAsia="lv-LV"/>
              </w:rPr>
            </w:pPr>
            <w:r w:rsidRPr="00AF73F8">
              <w:rPr>
                <w:rFonts w:ascii="Times New Roman" w:eastAsia="Times New Roman" w:hAnsi="Times New Roman" w:cs="Times New Roman"/>
                <w:i/>
                <w:iCs/>
                <w:color w:val="000000"/>
                <w:lang w:eastAsia="lv-LV"/>
              </w:rPr>
              <w:t>Piegādātājs, lai apliecinātu profesionālo pieredzi vai Pasūtītāja prasībām atbilstoša personāla pieejamību, var balstīties uz citu personu iespējām tikai tad, ja šīs personas veiks pakalpojumus, kuru izpildei attiecīgās spējas ir nepieciešamas.</w:t>
            </w:r>
          </w:p>
          <w:p w14:paraId="642C41C9" w14:textId="77777777" w:rsidR="0059612A" w:rsidRPr="00AF73F8" w:rsidRDefault="0059612A" w:rsidP="00E179D5">
            <w:pPr>
              <w:autoSpaceDE w:val="0"/>
              <w:autoSpaceDN w:val="0"/>
              <w:adjustRightInd w:val="0"/>
              <w:spacing w:after="0" w:line="240" w:lineRule="auto"/>
              <w:jc w:val="both"/>
              <w:rPr>
                <w:rFonts w:ascii="Times New Roman" w:eastAsia="Times New Roman" w:hAnsi="Times New Roman" w:cs="Times New Roman"/>
                <w:i/>
                <w:iCs/>
                <w:color w:val="000000"/>
                <w:lang w:eastAsia="lv-LV"/>
              </w:rPr>
            </w:pPr>
          </w:p>
          <w:p w14:paraId="10E4AE97" w14:textId="77777777" w:rsidR="0059612A" w:rsidRPr="00AF73F8" w:rsidRDefault="0059612A" w:rsidP="00E179D5">
            <w:pPr>
              <w:autoSpaceDE w:val="0"/>
              <w:autoSpaceDN w:val="0"/>
              <w:adjustRightInd w:val="0"/>
              <w:spacing w:after="0" w:line="240" w:lineRule="auto"/>
              <w:jc w:val="both"/>
              <w:rPr>
                <w:rFonts w:ascii="Times New Roman" w:eastAsia="Times New Roman" w:hAnsi="Times New Roman" w:cs="Times New Roman"/>
                <w:i/>
                <w:iCs/>
                <w:color w:val="000000"/>
                <w:lang w:eastAsia="lv-LV"/>
              </w:rPr>
            </w:pPr>
          </w:p>
          <w:p w14:paraId="300A7FEB" w14:textId="77E95584" w:rsidR="0059612A" w:rsidRPr="00AF73F8" w:rsidRDefault="0059612A" w:rsidP="00E179D5">
            <w:pPr>
              <w:spacing w:after="0" w:line="240" w:lineRule="auto"/>
              <w:ind w:right="57"/>
              <w:jc w:val="both"/>
              <w:rPr>
                <w:rFonts w:ascii="Times New Roman" w:eastAsia="Times New Roman" w:hAnsi="Times New Roman" w:cs="Times New Roman"/>
                <w:i/>
                <w:iCs/>
                <w:lang w:eastAsia="lv-LV" w:bidi="lo-LA"/>
              </w:rPr>
            </w:pPr>
            <w:r w:rsidRPr="00AF73F8">
              <w:rPr>
                <w:rFonts w:ascii="Times New Roman" w:eastAsia="Times New Roman" w:hAnsi="Times New Roman" w:cs="Times New Roman"/>
                <w:i/>
                <w:iCs/>
                <w:color w:val="000000"/>
                <w:lang w:eastAsia="lv-LV"/>
              </w:rPr>
              <w:lastRenderedPageBreak/>
              <w:t>Uz Pretendenta norādīto personu, uz kuras iespējām Pretendents balstās, lai apliecinātu, ka tā kvalifikācijas atbilst Nolikumā noteiktajām Pasūtītāja prasībām, attiecinās Nolikuma 1</w:t>
            </w:r>
            <w:r w:rsidR="008506E7" w:rsidRPr="00AF73F8">
              <w:rPr>
                <w:rFonts w:ascii="Times New Roman" w:eastAsia="Times New Roman" w:hAnsi="Times New Roman" w:cs="Times New Roman"/>
                <w:i/>
                <w:iCs/>
                <w:color w:val="000000"/>
                <w:lang w:eastAsia="lv-LV"/>
              </w:rPr>
              <w:t>3</w:t>
            </w:r>
            <w:r w:rsidRPr="00AF73F8">
              <w:rPr>
                <w:rFonts w:ascii="Times New Roman" w:eastAsia="Times New Roman" w:hAnsi="Times New Roman" w:cs="Times New Roman"/>
                <w:i/>
                <w:iCs/>
                <w:color w:val="000000"/>
                <w:lang w:eastAsia="lv-LV"/>
              </w:rPr>
              <w:t>. punktā minētās prasības.</w:t>
            </w:r>
          </w:p>
        </w:tc>
        <w:tc>
          <w:tcPr>
            <w:tcW w:w="4819" w:type="dxa"/>
            <w:tcBorders>
              <w:top w:val="single" w:sz="4" w:space="0" w:color="auto"/>
              <w:left w:val="single" w:sz="4" w:space="0" w:color="auto"/>
              <w:bottom w:val="single" w:sz="4" w:space="0" w:color="auto"/>
              <w:right w:val="single" w:sz="4" w:space="0" w:color="auto"/>
            </w:tcBorders>
          </w:tcPr>
          <w:p w14:paraId="1DDA2288" w14:textId="1C377C23" w:rsidR="0059612A" w:rsidRPr="00AF73F8" w:rsidRDefault="00605150" w:rsidP="00E179D5">
            <w:pPr>
              <w:spacing w:after="0" w:line="240" w:lineRule="auto"/>
              <w:ind w:right="57"/>
              <w:jc w:val="both"/>
              <w:rPr>
                <w:rFonts w:ascii="Times New Roman" w:hAnsi="Times New Roman" w:cs="Times New Roman"/>
              </w:rPr>
            </w:pPr>
            <w:r w:rsidRPr="00AF73F8">
              <w:rPr>
                <w:rFonts w:ascii="Times New Roman" w:hAnsi="Times New Roman" w:cs="Times New Roman"/>
              </w:rPr>
              <w:lastRenderedPageBreak/>
              <w:t>7</w:t>
            </w:r>
            <w:r w:rsidR="0059612A" w:rsidRPr="00AF73F8">
              <w:rPr>
                <w:rFonts w:ascii="Times New Roman" w:hAnsi="Times New Roman" w:cs="Times New Roman"/>
              </w:rPr>
              <w:t xml:space="preserve">.3.1. Ja Pretendents balstās uz citu personu iespējām, lai izpildītu kvalifikācijas prasības attiecībā uz pretendenta tehniskām un profesionālām spējām, </w:t>
            </w:r>
            <w:r w:rsidR="0059612A" w:rsidRPr="00AF73F8">
              <w:rPr>
                <w:rFonts w:ascii="Times New Roman" w:hAnsi="Times New Roman" w:cs="Times New Roman"/>
                <w:b/>
                <w:bCs/>
              </w:rPr>
              <w:t>Pretendents piedāvājumā norāda visas personas, uz kuru iespējām savas kvalifikācijas pierādīšanai tas balstās</w:t>
            </w:r>
            <w:r w:rsidR="0059612A" w:rsidRPr="00AF73F8">
              <w:rPr>
                <w:rFonts w:ascii="Times New Roman" w:hAnsi="Times New Roman" w:cs="Times New Roman"/>
              </w:rPr>
              <w:t xml:space="preserve"> (</w:t>
            </w:r>
            <w:r w:rsidR="0059612A" w:rsidRPr="00AF73F8">
              <w:rPr>
                <w:rFonts w:ascii="Times New Roman" w:hAnsi="Times New Roman" w:cs="Times New Roman"/>
                <w:i/>
                <w:iCs/>
              </w:rPr>
              <w:t xml:space="preserve">Nolikuma </w:t>
            </w:r>
            <w:r w:rsidR="00C10A32" w:rsidRPr="00AF73F8">
              <w:rPr>
                <w:rFonts w:ascii="Times New Roman" w:hAnsi="Times New Roman" w:cs="Times New Roman"/>
                <w:i/>
                <w:iCs/>
              </w:rPr>
              <w:t>6</w:t>
            </w:r>
            <w:r w:rsidR="0059612A" w:rsidRPr="00AF73F8">
              <w:rPr>
                <w:rFonts w:ascii="Times New Roman" w:hAnsi="Times New Roman" w:cs="Times New Roman"/>
                <w:i/>
                <w:iCs/>
              </w:rPr>
              <w:t>. pielikums</w:t>
            </w:r>
            <w:r w:rsidR="0059612A" w:rsidRPr="00AF73F8">
              <w:rPr>
                <w:rFonts w:ascii="Times New Roman" w:hAnsi="Times New Roman" w:cs="Times New Roman"/>
              </w:rPr>
              <w:t>).</w:t>
            </w:r>
          </w:p>
          <w:p w14:paraId="546B6BCF" w14:textId="2DB3DB09" w:rsidR="0059612A" w:rsidRPr="00AF73F8" w:rsidRDefault="00605150" w:rsidP="00E179D5">
            <w:pPr>
              <w:spacing w:after="0" w:line="240" w:lineRule="auto"/>
              <w:ind w:right="57"/>
              <w:jc w:val="both"/>
              <w:rPr>
                <w:rFonts w:ascii="Times New Roman" w:hAnsi="Times New Roman" w:cs="Times New Roman"/>
              </w:rPr>
            </w:pPr>
            <w:r w:rsidRPr="00AF73F8">
              <w:rPr>
                <w:rFonts w:ascii="Times New Roman" w:hAnsi="Times New Roman" w:cs="Times New Roman"/>
              </w:rPr>
              <w:t>7</w:t>
            </w:r>
            <w:r w:rsidR="0059612A" w:rsidRPr="00AF73F8">
              <w:rPr>
                <w:rFonts w:ascii="Times New Roman" w:hAnsi="Times New Roman" w:cs="Times New Roman"/>
              </w:rPr>
              <w:t xml:space="preserve">.3.2. </w:t>
            </w:r>
            <w:bookmarkStart w:id="54" w:name="_Hlk148446004"/>
            <w:r w:rsidR="0059612A" w:rsidRPr="00AF73F8">
              <w:rPr>
                <w:rFonts w:ascii="Times New Roman" w:hAnsi="Times New Roman" w:cs="Times New Roman"/>
              </w:rPr>
              <w:t xml:space="preserve">Ja Pretendents balstās uz citu personu iespējām, lai izpildītu kvalifikācijas prasības attiecībā uz pretendenta tehniskajām un profesionālām spējām, Pretendentam papildus </w:t>
            </w:r>
            <w:r w:rsidR="0059612A" w:rsidRPr="00AF73F8">
              <w:rPr>
                <w:rFonts w:ascii="Times New Roman" w:hAnsi="Times New Roman" w:cs="Times New Roman"/>
                <w:b/>
                <w:bCs/>
              </w:rPr>
              <w:t xml:space="preserve">jāiesniedz personas, uz kuru iespējām Pretendents balstās, apliecinājums vai </w:t>
            </w:r>
            <w:r w:rsidR="0059612A" w:rsidRPr="00AF73F8">
              <w:rPr>
                <w:rFonts w:ascii="Times New Roman" w:hAnsi="Times New Roman" w:cs="Times New Roman"/>
                <w:b/>
                <w:bCs/>
              </w:rPr>
              <w:lastRenderedPageBreak/>
              <w:t>vienošanās par nepieciešamo resursu nodošanu Pretendenta rīcībā</w:t>
            </w:r>
            <w:r w:rsidR="0059612A" w:rsidRPr="00AF73F8">
              <w:rPr>
                <w:rFonts w:ascii="Times New Roman" w:hAnsi="Times New Roman" w:cs="Times New Roman"/>
              </w:rPr>
              <w:t xml:space="preserve"> norādot, ka:</w:t>
            </w:r>
          </w:p>
          <w:p w14:paraId="3813CB14" w14:textId="77777777" w:rsidR="0059612A" w:rsidRPr="00AF73F8" w:rsidRDefault="0059612A" w:rsidP="00E179D5">
            <w:pPr>
              <w:spacing w:after="0" w:line="240" w:lineRule="auto"/>
              <w:ind w:right="57"/>
              <w:jc w:val="both"/>
              <w:rPr>
                <w:rFonts w:ascii="Times New Roman" w:hAnsi="Times New Roman" w:cs="Times New Roman"/>
              </w:rPr>
            </w:pPr>
            <w:r w:rsidRPr="00AF73F8">
              <w:rPr>
                <w:rFonts w:ascii="Times New Roman" w:hAnsi="Times New Roman" w:cs="Times New Roman"/>
              </w:rPr>
              <w:t>1) tai būs nepieciešamie resursi, uz kuriem Pretendents balstījies, iesniedzot piedāvājumu un,</w:t>
            </w:r>
          </w:p>
          <w:p w14:paraId="33244514" w14:textId="002B2300" w:rsidR="0059612A" w:rsidRPr="00AF73F8" w:rsidRDefault="0059612A" w:rsidP="00E179D5">
            <w:pPr>
              <w:spacing w:after="0" w:line="240" w:lineRule="auto"/>
              <w:ind w:right="57"/>
              <w:jc w:val="both"/>
              <w:rPr>
                <w:rFonts w:ascii="Times New Roman" w:hAnsi="Times New Roman" w:cs="Times New Roman"/>
              </w:rPr>
            </w:pPr>
            <w:r w:rsidRPr="00AF73F8">
              <w:rPr>
                <w:rFonts w:ascii="Times New Roman" w:hAnsi="Times New Roman" w:cs="Times New Roman"/>
              </w:rPr>
              <w:t>2) šie resursi Pretendentam būs pieejami visu Iepirkuma Līguma izpildes laiku, un ka persona nodos Pretendenta rīcībā Līguma izpildei nepieciešamos resursus (norādot konkrētus darbus, kādi tiks sniegti Līguma izpildes laikā), gadījumā, ja ar Pretendentu tiks noslēgts Iepirkuma Līgums.</w:t>
            </w:r>
            <w:bookmarkEnd w:id="54"/>
          </w:p>
        </w:tc>
      </w:tr>
      <w:tr w:rsidR="0059612A" w:rsidRPr="00A203FB" w14:paraId="3B1D9695" w14:textId="77777777" w:rsidTr="005C482C">
        <w:trPr>
          <w:trHeight w:val="320"/>
        </w:trPr>
        <w:tc>
          <w:tcPr>
            <w:tcW w:w="4678" w:type="dxa"/>
            <w:tcBorders>
              <w:top w:val="single" w:sz="4" w:space="0" w:color="auto"/>
              <w:left w:val="single" w:sz="4" w:space="0" w:color="auto"/>
              <w:bottom w:val="single" w:sz="4" w:space="0" w:color="auto"/>
              <w:right w:val="single" w:sz="4" w:space="0" w:color="auto"/>
            </w:tcBorders>
          </w:tcPr>
          <w:p w14:paraId="317FB5FC" w14:textId="28D328AB" w:rsidR="0059612A" w:rsidRPr="00AF73F8" w:rsidRDefault="00605150" w:rsidP="00E179D5">
            <w:pPr>
              <w:spacing w:after="0" w:line="240" w:lineRule="auto"/>
              <w:ind w:right="57"/>
              <w:jc w:val="both"/>
              <w:rPr>
                <w:rFonts w:ascii="Times New Roman" w:eastAsia="Times New Roman" w:hAnsi="Times New Roman" w:cs="Times New Roman"/>
                <w:i/>
                <w:iCs/>
                <w:lang w:eastAsia="lv-LV" w:bidi="lo-LA"/>
              </w:rPr>
            </w:pPr>
            <w:r w:rsidRPr="00AF73F8">
              <w:rPr>
                <w:rFonts w:ascii="Times New Roman" w:eastAsia="Times New Roman" w:hAnsi="Times New Roman" w:cs="Times New Roman"/>
                <w:i/>
                <w:iCs/>
                <w:lang w:eastAsia="lv-LV" w:bidi="lo-LA"/>
              </w:rPr>
              <w:lastRenderedPageBreak/>
              <w:t>7</w:t>
            </w:r>
            <w:r w:rsidR="0059612A" w:rsidRPr="00AF73F8">
              <w:rPr>
                <w:rFonts w:ascii="Times New Roman" w:eastAsia="Times New Roman" w:hAnsi="Times New Roman" w:cs="Times New Roman"/>
                <w:i/>
                <w:iCs/>
                <w:lang w:eastAsia="lv-LV" w:bidi="lo-LA"/>
              </w:rPr>
              <w:t xml:space="preserve">.4. Ja Pretendents noslēgtā Līguma izpildē plāno iesaistīt apakšuzņēmēju, Pretendents attiecīgo apakšuzņēmēju norāda Nolikuma </w:t>
            </w:r>
            <w:r w:rsidR="00831DCB" w:rsidRPr="00AF73F8">
              <w:rPr>
                <w:rFonts w:ascii="Times New Roman" w:eastAsia="Times New Roman" w:hAnsi="Times New Roman" w:cs="Times New Roman"/>
                <w:i/>
                <w:iCs/>
                <w:lang w:eastAsia="lv-LV" w:bidi="lo-LA"/>
              </w:rPr>
              <w:t>6</w:t>
            </w:r>
            <w:r w:rsidR="0059612A" w:rsidRPr="00AF73F8">
              <w:rPr>
                <w:rFonts w:ascii="Times New Roman" w:eastAsia="Times New Roman" w:hAnsi="Times New Roman" w:cs="Times New Roman"/>
                <w:i/>
                <w:iCs/>
                <w:lang w:eastAsia="lv-LV" w:bidi="lo-LA"/>
              </w:rPr>
              <w:t>. pielikum</w:t>
            </w:r>
            <w:r w:rsidR="006E204A" w:rsidRPr="00AF73F8">
              <w:rPr>
                <w:rFonts w:ascii="Times New Roman" w:eastAsia="Times New Roman" w:hAnsi="Times New Roman" w:cs="Times New Roman"/>
                <w:i/>
                <w:iCs/>
                <w:lang w:eastAsia="lv-LV" w:bidi="lo-LA"/>
              </w:rPr>
              <w:t>ā</w:t>
            </w:r>
            <w:r w:rsidR="0059612A" w:rsidRPr="00AF73F8">
              <w:rPr>
                <w:rFonts w:ascii="Times New Roman" w:eastAsia="Times New Roman" w:hAnsi="Times New Roman" w:cs="Times New Roman"/>
                <w:i/>
                <w:iCs/>
                <w:lang w:eastAsia="lv-LV" w:bidi="lo-LA"/>
              </w:rPr>
              <w:t xml:space="preserve"> un katram apakšuzņēmējam izpildei nododamo darbu vērtību</w:t>
            </w:r>
            <w:r w:rsidR="00085DD3" w:rsidRPr="00AF73F8">
              <w:rPr>
                <w:rFonts w:ascii="Times New Roman" w:eastAsia="Times New Roman" w:hAnsi="Times New Roman" w:cs="Times New Roman"/>
                <w:i/>
                <w:iCs/>
                <w:lang w:eastAsia="lv-LV" w:bidi="lo-LA"/>
              </w:rPr>
              <w:t xml:space="preserve"> </w:t>
            </w:r>
            <w:proofErr w:type="spellStart"/>
            <w:r w:rsidR="001D6646" w:rsidRPr="00AF73F8">
              <w:rPr>
                <w:rFonts w:ascii="Times New Roman" w:eastAsia="Times New Roman" w:hAnsi="Times New Roman" w:cs="Times New Roman"/>
                <w:i/>
                <w:iCs/>
                <w:lang w:eastAsia="lv-LV" w:bidi="lo-LA"/>
              </w:rPr>
              <w:t>euro</w:t>
            </w:r>
            <w:proofErr w:type="spellEnd"/>
            <w:r w:rsidR="001D6646" w:rsidRPr="00AF73F8">
              <w:rPr>
                <w:rFonts w:ascii="Times New Roman" w:eastAsia="Times New Roman" w:hAnsi="Times New Roman" w:cs="Times New Roman"/>
                <w:i/>
                <w:iCs/>
                <w:lang w:eastAsia="lv-LV" w:bidi="lo-LA"/>
              </w:rPr>
              <w:t xml:space="preserve"> </w:t>
            </w:r>
            <w:r w:rsidR="0059612A" w:rsidRPr="00AF73F8">
              <w:rPr>
                <w:rFonts w:ascii="Times New Roman" w:eastAsia="Times New Roman" w:hAnsi="Times New Roman" w:cs="Times New Roman"/>
                <w:i/>
                <w:iCs/>
                <w:lang w:eastAsia="lv-LV" w:bidi="lo-LA"/>
              </w:rPr>
              <w:t>no kopējās Līguma vērtības.</w:t>
            </w:r>
          </w:p>
          <w:p w14:paraId="0B75521A" w14:textId="77777777" w:rsidR="0059612A" w:rsidRPr="00AF73F8" w:rsidRDefault="0059612A" w:rsidP="00E179D5">
            <w:pPr>
              <w:spacing w:after="0" w:line="240" w:lineRule="auto"/>
              <w:ind w:right="57"/>
              <w:jc w:val="both"/>
              <w:rPr>
                <w:rFonts w:ascii="Times New Roman" w:eastAsia="Times New Roman" w:hAnsi="Times New Roman" w:cs="Times New Roman"/>
                <w:i/>
                <w:iCs/>
                <w:lang w:eastAsia="lv-LV" w:bidi="lo-LA"/>
              </w:rPr>
            </w:pPr>
          </w:p>
          <w:p w14:paraId="59CC87FA" w14:textId="4D688EE6" w:rsidR="0059612A" w:rsidRPr="00AF73F8" w:rsidRDefault="0059612A" w:rsidP="00E179D5">
            <w:pPr>
              <w:suppressAutoHyphens/>
              <w:spacing w:after="0" w:line="240" w:lineRule="auto"/>
              <w:jc w:val="both"/>
              <w:rPr>
                <w:rFonts w:ascii="Times New Roman" w:eastAsia="Times New Roman" w:hAnsi="Times New Roman" w:cs="Times New Roman"/>
                <w:i/>
                <w:iCs/>
                <w:lang w:eastAsia="ar-SA"/>
              </w:rPr>
            </w:pPr>
            <w:r w:rsidRPr="00AF73F8">
              <w:rPr>
                <w:rFonts w:ascii="Times New Roman" w:eastAsia="Times New Roman" w:hAnsi="Times New Roman" w:cs="Times New Roman"/>
                <w:i/>
                <w:iCs/>
                <w:lang w:eastAsia="ar-SA"/>
              </w:rPr>
              <w:t xml:space="preserve">Uz Pretendenta norādīto apakšuzņēmēju, kura sniedzamo pakalpojumu vērtība ir vismaz EUR 10 000 (desmit tūkstoši </w:t>
            </w:r>
            <w:proofErr w:type="spellStart"/>
            <w:r w:rsidRPr="00AF73F8">
              <w:rPr>
                <w:rFonts w:ascii="Times New Roman" w:eastAsia="Times New Roman" w:hAnsi="Times New Roman" w:cs="Times New Roman"/>
                <w:i/>
                <w:iCs/>
                <w:lang w:eastAsia="ar-SA"/>
              </w:rPr>
              <w:t>euro</w:t>
            </w:r>
            <w:proofErr w:type="spellEnd"/>
            <w:r w:rsidRPr="00AF73F8">
              <w:rPr>
                <w:rFonts w:ascii="Times New Roman" w:eastAsia="Times New Roman" w:hAnsi="Times New Roman" w:cs="Times New Roman"/>
                <w:i/>
                <w:iCs/>
                <w:lang w:eastAsia="ar-SA"/>
              </w:rPr>
              <w:t>) attiecinās Nolikuma 1</w:t>
            </w:r>
            <w:r w:rsidR="008506E7" w:rsidRPr="00AF73F8">
              <w:rPr>
                <w:rFonts w:ascii="Times New Roman" w:eastAsia="Times New Roman" w:hAnsi="Times New Roman" w:cs="Times New Roman"/>
                <w:i/>
                <w:iCs/>
                <w:lang w:eastAsia="ar-SA"/>
              </w:rPr>
              <w:t>3</w:t>
            </w:r>
            <w:r w:rsidRPr="00AF73F8">
              <w:rPr>
                <w:rFonts w:ascii="Times New Roman" w:eastAsia="Times New Roman" w:hAnsi="Times New Roman" w:cs="Times New Roman"/>
                <w:i/>
                <w:iCs/>
                <w:lang w:eastAsia="ar-SA"/>
              </w:rPr>
              <w:t>.2. apakšpunktā minētās prasības.</w:t>
            </w:r>
          </w:p>
          <w:p w14:paraId="201BF98D" w14:textId="77777777" w:rsidR="006E204A" w:rsidRPr="00AF73F8" w:rsidRDefault="006E204A" w:rsidP="00E179D5">
            <w:pPr>
              <w:suppressAutoHyphens/>
              <w:spacing w:after="0" w:line="240" w:lineRule="auto"/>
              <w:jc w:val="both"/>
              <w:rPr>
                <w:rFonts w:ascii="Times New Roman" w:eastAsia="Times New Roman" w:hAnsi="Times New Roman" w:cs="Times New Roman"/>
                <w:i/>
                <w:iCs/>
                <w:lang w:eastAsia="ar-SA"/>
              </w:rPr>
            </w:pPr>
          </w:p>
          <w:p w14:paraId="2EDB62D9" w14:textId="5CC784AF" w:rsidR="006E204A" w:rsidRPr="00AF73F8" w:rsidRDefault="006E204A" w:rsidP="00E179D5">
            <w:pPr>
              <w:suppressAutoHyphens/>
              <w:spacing w:after="0" w:line="240" w:lineRule="auto"/>
              <w:jc w:val="both"/>
              <w:rPr>
                <w:rFonts w:ascii="Times New Roman" w:eastAsia="Times New Roman" w:hAnsi="Times New Roman" w:cs="Times New Roman"/>
                <w:b/>
                <w:bCs/>
                <w:i/>
                <w:lang w:eastAsia="ar-SA"/>
              </w:rPr>
            </w:pPr>
          </w:p>
        </w:tc>
        <w:tc>
          <w:tcPr>
            <w:tcW w:w="4819" w:type="dxa"/>
            <w:tcBorders>
              <w:top w:val="single" w:sz="4" w:space="0" w:color="auto"/>
              <w:left w:val="single" w:sz="4" w:space="0" w:color="auto"/>
              <w:bottom w:val="single" w:sz="4" w:space="0" w:color="auto"/>
              <w:right w:val="single" w:sz="4" w:space="0" w:color="auto"/>
            </w:tcBorders>
          </w:tcPr>
          <w:p w14:paraId="316BE989" w14:textId="7AD5B4D7" w:rsidR="0059612A" w:rsidRPr="00AF73F8" w:rsidRDefault="00605150" w:rsidP="00E179D5">
            <w:pPr>
              <w:spacing w:after="0" w:line="240" w:lineRule="auto"/>
              <w:ind w:right="57"/>
              <w:jc w:val="both"/>
              <w:rPr>
                <w:rFonts w:ascii="Times New Roman" w:hAnsi="Times New Roman" w:cs="Times New Roman"/>
              </w:rPr>
            </w:pPr>
            <w:r w:rsidRPr="00AF73F8">
              <w:rPr>
                <w:rFonts w:ascii="Times New Roman" w:hAnsi="Times New Roman" w:cs="Times New Roman"/>
              </w:rPr>
              <w:t>7</w:t>
            </w:r>
            <w:r w:rsidR="0059612A" w:rsidRPr="00AF73F8">
              <w:rPr>
                <w:rFonts w:ascii="Times New Roman" w:hAnsi="Times New Roman" w:cs="Times New Roman"/>
              </w:rPr>
              <w:t xml:space="preserve">.4.1. </w:t>
            </w:r>
            <w:r w:rsidR="0059612A" w:rsidRPr="005B491F">
              <w:rPr>
                <w:rFonts w:ascii="Times New Roman" w:hAnsi="Times New Roman" w:cs="Times New Roman"/>
                <w:b/>
                <w:bCs/>
              </w:rPr>
              <w:t>Pretendenta piesaistīto apakšuzņēmēju saraksts</w:t>
            </w:r>
            <w:r w:rsidR="0059612A" w:rsidRPr="00AF73F8">
              <w:rPr>
                <w:rFonts w:ascii="Times New Roman" w:hAnsi="Times New Roman" w:cs="Times New Roman"/>
              </w:rPr>
              <w:t xml:space="preserve"> (</w:t>
            </w:r>
            <w:r w:rsidR="0059612A" w:rsidRPr="00AF73F8">
              <w:rPr>
                <w:rFonts w:ascii="Times New Roman" w:hAnsi="Times New Roman" w:cs="Times New Roman"/>
                <w:i/>
                <w:iCs/>
              </w:rPr>
              <w:t xml:space="preserve">Nolikuma </w:t>
            </w:r>
            <w:r w:rsidR="00C10A32" w:rsidRPr="00AF73F8">
              <w:rPr>
                <w:rFonts w:ascii="Times New Roman" w:hAnsi="Times New Roman" w:cs="Times New Roman"/>
                <w:i/>
                <w:iCs/>
              </w:rPr>
              <w:t>6</w:t>
            </w:r>
            <w:r w:rsidR="0059612A" w:rsidRPr="00AF73F8">
              <w:rPr>
                <w:rFonts w:ascii="Times New Roman" w:hAnsi="Times New Roman" w:cs="Times New Roman"/>
                <w:i/>
                <w:iCs/>
              </w:rPr>
              <w:t>. pielikums</w:t>
            </w:r>
            <w:r w:rsidR="0059612A" w:rsidRPr="00AF73F8">
              <w:rPr>
                <w:rFonts w:ascii="Times New Roman" w:hAnsi="Times New Roman" w:cs="Times New Roman"/>
              </w:rPr>
              <w:t>), norādot katram apakšuzņēmējam izpildei nododamo Iepirkuma līguma daļu saskaņā ar tehnisko specifikāciju.</w:t>
            </w:r>
          </w:p>
          <w:p w14:paraId="13EB0A48" w14:textId="77632F7C" w:rsidR="0059612A" w:rsidRPr="00AF73F8" w:rsidRDefault="00605150" w:rsidP="00E179D5">
            <w:pPr>
              <w:spacing w:after="0" w:line="240" w:lineRule="auto"/>
              <w:ind w:right="57"/>
              <w:jc w:val="both"/>
              <w:rPr>
                <w:rFonts w:ascii="Times New Roman" w:hAnsi="Times New Roman" w:cs="Times New Roman"/>
              </w:rPr>
            </w:pPr>
            <w:r w:rsidRPr="00AF73F8">
              <w:rPr>
                <w:rFonts w:ascii="Times New Roman" w:hAnsi="Times New Roman" w:cs="Times New Roman"/>
              </w:rPr>
              <w:t>7</w:t>
            </w:r>
            <w:r w:rsidR="0059612A" w:rsidRPr="00AF73F8">
              <w:rPr>
                <w:rFonts w:ascii="Times New Roman" w:hAnsi="Times New Roman" w:cs="Times New Roman"/>
              </w:rPr>
              <w:t xml:space="preserve">.4.2. Ja Pretendents plāno piesaistīt apakšuzņēmējus, kuru </w:t>
            </w:r>
            <w:r w:rsidR="0059612A" w:rsidRPr="00AF73F8">
              <w:rPr>
                <w:rFonts w:ascii="Times New Roman" w:hAnsi="Times New Roman" w:cs="Times New Roman"/>
                <w:i/>
                <w:iCs/>
              </w:rPr>
              <w:t xml:space="preserve">veicamo darbu vērtība ir vismaz EUR 10 000 (desmit tūkstoši </w:t>
            </w:r>
            <w:proofErr w:type="spellStart"/>
            <w:r w:rsidR="0059612A" w:rsidRPr="00AF73F8">
              <w:rPr>
                <w:rFonts w:ascii="Times New Roman" w:hAnsi="Times New Roman" w:cs="Times New Roman"/>
                <w:i/>
                <w:iCs/>
              </w:rPr>
              <w:t>euro</w:t>
            </w:r>
            <w:proofErr w:type="spellEnd"/>
            <w:r w:rsidR="0059612A" w:rsidRPr="00AF73F8">
              <w:rPr>
                <w:rFonts w:ascii="Times New Roman" w:hAnsi="Times New Roman" w:cs="Times New Roman"/>
                <w:i/>
                <w:iCs/>
              </w:rPr>
              <w:t>) no kopējās Līguma vērtības,</w:t>
            </w:r>
            <w:r w:rsidR="0059612A" w:rsidRPr="00AF73F8">
              <w:rPr>
                <w:rFonts w:ascii="Times New Roman" w:hAnsi="Times New Roman" w:cs="Times New Roman"/>
              </w:rPr>
              <w:t xml:space="preserve"> Pretendentam par apakšuzņēmējiem jāiesniedz:</w:t>
            </w:r>
          </w:p>
          <w:p w14:paraId="3AF63A02" w14:textId="7FA2E402" w:rsidR="0059612A" w:rsidRPr="00AF73F8" w:rsidRDefault="0059612A" w:rsidP="00E179D5">
            <w:pPr>
              <w:spacing w:after="0" w:line="240" w:lineRule="auto"/>
              <w:ind w:right="57"/>
              <w:jc w:val="both"/>
              <w:rPr>
                <w:rFonts w:ascii="Times New Roman" w:hAnsi="Times New Roman" w:cs="Times New Roman"/>
              </w:rPr>
            </w:pPr>
            <w:r w:rsidRPr="00AF73F8">
              <w:rPr>
                <w:rFonts w:ascii="Times New Roman" w:hAnsi="Times New Roman" w:cs="Times New Roman"/>
              </w:rPr>
              <w:t xml:space="preserve">1) nosaukums, vienotais reģistrācijas numurs, juridiskā adrese, kontaktpersona un tās tālruņa numurs, nododamās Iepirkuma līguma daļas apjoms </w:t>
            </w:r>
            <w:proofErr w:type="spellStart"/>
            <w:r w:rsidR="00C207F6" w:rsidRPr="00AF73F8">
              <w:rPr>
                <w:rFonts w:ascii="Times New Roman" w:hAnsi="Times New Roman" w:cs="Times New Roman"/>
                <w:i/>
                <w:iCs/>
              </w:rPr>
              <w:t>euro</w:t>
            </w:r>
            <w:proofErr w:type="spellEnd"/>
            <w:r w:rsidR="00C207F6" w:rsidRPr="00AF73F8">
              <w:rPr>
                <w:rFonts w:ascii="Times New Roman" w:hAnsi="Times New Roman" w:cs="Times New Roman"/>
              </w:rPr>
              <w:t xml:space="preserve"> </w:t>
            </w:r>
            <w:r w:rsidRPr="00AF73F8">
              <w:rPr>
                <w:rFonts w:ascii="Times New Roman" w:hAnsi="Times New Roman" w:cs="Times New Roman"/>
              </w:rPr>
              <w:t>un apraksts saskaņā ar tehnisko specifikāciju;</w:t>
            </w:r>
          </w:p>
          <w:p w14:paraId="131C2E01" w14:textId="47CBFAFE" w:rsidR="0059612A" w:rsidRPr="00AF73F8" w:rsidRDefault="0059612A" w:rsidP="00E179D5">
            <w:pPr>
              <w:spacing w:after="0" w:line="240" w:lineRule="auto"/>
              <w:ind w:right="57"/>
              <w:jc w:val="both"/>
              <w:rPr>
                <w:rFonts w:ascii="Times New Roman" w:eastAsia="Times New Roman" w:hAnsi="Times New Roman" w:cs="Times New Roman"/>
                <w:color w:val="000000"/>
                <w:lang w:eastAsia="lv-LV"/>
              </w:rPr>
            </w:pPr>
            <w:r w:rsidRPr="00AF73F8">
              <w:rPr>
                <w:rFonts w:ascii="Times New Roman" w:eastAsia="Times New Roman" w:hAnsi="Times New Roman" w:cs="Times New Roman"/>
                <w:color w:val="000000"/>
                <w:lang w:eastAsia="lv-LV"/>
              </w:rPr>
              <w:t xml:space="preserve">2) katra apakšuzņēmēja </w:t>
            </w:r>
            <w:r w:rsidRPr="00AF73F8">
              <w:rPr>
                <w:rFonts w:ascii="Times New Roman" w:eastAsia="Times New Roman" w:hAnsi="Times New Roman" w:cs="Times New Roman"/>
                <w:i/>
                <w:iCs/>
                <w:color w:val="000000"/>
                <w:lang w:eastAsia="lv-LV"/>
              </w:rPr>
              <w:t xml:space="preserve">pārstāvēt tiesīgā persona paraksta apliecinājumu, atbilstoši Nolikuma </w:t>
            </w:r>
            <w:r w:rsidR="00831DCB" w:rsidRPr="00AF73F8">
              <w:rPr>
                <w:rFonts w:ascii="Times New Roman" w:eastAsia="Times New Roman" w:hAnsi="Times New Roman" w:cs="Times New Roman"/>
                <w:i/>
                <w:iCs/>
                <w:color w:val="000000"/>
                <w:lang w:eastAsia="lv-LV"/>
              </w:rPr>
              <w:t>6</w:t>
            </w:r>
            <w:r w:rsidRPr="00AF73F8">
              <w:rPr>
                <w:rFonts w:ascii="Times New Roman" w:eastAsia="Times New Roman" w:hAnsi="Times New Roman" w:cs="Times New Roman"/>
                <w:i/>
                <w:iCs/>
                <w:color w:val="000000"/>
                <w:lang w:eastAsia="lv-LV"/>
              </w:rPr>
              <w:t>. pielikuma veidnei.</w:t>
            </w:r>
          </w:p>
        </w:tc>
      </w:tr>
      <w:tr w:rsidR="00425A7D" w:rsidRPr="00576112" w14:paraId="45206007" w14:textId="77777777" w:rsidTr="005C482C">
        <w:trPr>
          <w:trHeight w:val="558"/>
        </w:trPr>
        <w:tc>
          <w:tcPr>
            <w:tcW w:w="4678" w:type="dxa"/>
            <w:tcBorders>
              <w:top w:val="single" w:sz="4" w:space="0" w:color="auto"/>
              <w:left w:val="single" w:sz="4" w:space="0" w:color="auto"/>
              <w:bottom w:val="single" w:sz="4" w:space="0" w:color="auto"/>
              <w:right w:val="single" w:sz="4" w:space="0" w:color="auto"/>
            </w:tcBorders>
          </w:tcPr>
          <w:p w14:paraId="7335BBA4" w14:textId="35ACE155" w:rsidR="00A5430A" w:rsidRPr="00A5430A" w:rsidRDefault="00425A7D" w:rsidP="00A5430A">
            <w:pPr>
              <w:spacing w:after="0" w:line="240" w:lineRule="auto"/>
              <w:jc w:val="both"/>
              <w:rPr>
                <w:rFonts w:ascii="Times New Roman" w:hAnsi="Times New Roman" w:cs="Times New Roman"/>
              </w:rPr>
            </w:pPr>
            <w:bookmarkStart w:id="55" w:name="_Hlk89781925"/>
            <w:bookmarkStart w:id="56" w:name="_Hlk89850411"/>
            <w:bookmarkStart w:id="57" w:name="_Hlk89956419"/>
            <w:bookmarkStart w:id="58" w:name="_Hlk98946652"/>
            <w:r w:rsidRPr="00A5430A">
              <w:rPr>
                <w:rFonts w:ascii="Times New Roman" w:hAnsi="Times New Roman" w:cs="Times New Roman"/>
              </w:rPr>
              <w:t xml:space="preserve">7.5. </w:t>
            </w:r>
            <w:bookmarkStart w:id="59" w:name="_Hlk169079034"/>
            <w:bookmarkEnd w:id="55"/>
            <w:bookmarkEnd w:id="56"/>
            <w:bookmarkEnd w:id="57"/>
            <w:r w:rsidRPr="00A5430A">
              <w:rPr>
                <w:rFonts w:ascii="Times New Roman" w:hAnsi="Times New Roman" w:cs="Times New Roman"/>
                <w:b/>
              </w:rPr>
              <w:t>Pretendentam</w:t>
            </w:r>
            <w:r w:rsidRPr="00A5430A">
              <w:rPr>
                <w:rFonts w:ascii="Times New Roman" w:hAnsi="Times New Roman" w:cs="Times New Roman"/>
              </w:rPr>
              <w:t xml:space="preserve">, personālsabiedrībai vai vismaz vienam personālsabiedrības biedram (ja piedāvājumu iesniedz personālsabiedrība) vai vismaz vienam piegādātāju apvienības dalībniekam (ja piedāvājumu iesniedz piegādātāju apvienība), lai apliecinātu atbilstību Nolikuma prasībām, </w:t>
            </w:r>
            <w:r w:rsidRPr="00A5430A">
              <w:rPr>
                <w:rFonts w:ascii="Times New Roman" w:hAnsi="Times New Roman" w:cs="Times New Roman"/>
                <w:b/>
                <w:bCs/>
                <w:lang w:eastAsia="ar-SA"/>
              </w:rPr>
              <w:t>iepriekšējo 5 (piecu) gadu laikā</w:t>
            </w:r>
            <w:r w:rsidRPr="00A5430A">
              <w:rPr>
                <w:rFonts w:ascii="Times New Roman" w:hAnsi="Times New Roman" w:cs="Times New Roman"/>
                <w:lang w:eastAsia="ar-SA"/>
              </w:rPr>
              <w:t xml:space="preserve"> (</w:t>
            </w:r>
            <w:r w:rsidRPr="00A5430A">
              <w:rPr>
                <w:rFonts w:ascii="Times New Roman" w:hAnsi="Times New Roman" w:cs="Times New Roman"/>
              </w:rPr>
              <w:t>t.i., 202</w:t>
            </w:r>
            <w:r w:rsidR="00CF426C" w:rsidRPr="00A5430A">
              <w:rPr>
                <w:rFonts w:ascii="Times New Roman" w:hAnsi="Times New Roman" w:cs="Times New Roman"/>
              </w:rPr>
              <w:t>1</w:t>
            </w:r>
            <w:r w:rsidRPr="00A5430A">
              <w:rPr>
                <w:rFonts w:ascii="Times New Roman" w:hAnsi="Times New Roman" w:cs="Times New Roman"/>
              </w:rPr>
              <w:t>., 202</w:t>
            </w:r>
            <w:r w:rsidR="00CF426C" w:rsidRPr="00A5430A">
              <w:rPr>
                <w:rFonts w:ascii="Times New Roman" w:hAnsi="Times New Roman" w:cs="Times New Roman"/>
              </w:rPr>
              <w:t>2</w:t>
            </w:r>
            <w:r w:rsidRPr="00A5430A">
              <w:rPr>
                <w:rFonts w:ascii="Times New Roman" w:hAnsi="Times New Roman" w:cs="Times New Roman"/>
              </w:rPr>
              <w:t>., 202</w:t>
            </w:r>
            <w:r w:rsidR="00CF426C" w:rsidRPr="00A5430A">
              <w:rPr>
                <w:rFonts w:ascii="Times New Roman" w:hAnsi="Times New Roman" w:cs="Times New Roman"/>
              </w:rPr>
              <w:t>3</w:t>
            </w:r>
            <w:r w:rsidRPr="00A5430A">
              <w:rPr>
                <w:rFonts w:ascii="Times New Roman" w:hAnsi="Times New Roman" w:cs="Times New Roman"/>
              </w:rPr>
              <w:t>., 202</w:t>
            </w:r>
            <w:r w:rsidR="00CF426C" w:rsidRPr="00A5430A">
              <w:rPr>
                <w:rFonts w:ascii="Times New Roman" w:hAnsi="Times New Roman" w:cs="Times New Roman"/>
              </w:rPr>
              <w:t>4</w:t>
            </w:r>
            <w:r w:rsidRPr="00A5430A">
              <w:rPr>
                <w:rFonts w:ascii="Times New Roman" w:hAnsi="Times New Roman" w:cs="Times New Roman"/>
              </w:rPr>
              <w:t>., 202</w:t>
            </w:r>
            <w:r w:rsidR="00CF426C" w:rsidRPr="00A5430A">
              <w:rPr>
                <w:rFonts w:ascii="Times New Roman" w:hAnsi="Times New Roman" w:cs="Times New Roman"/>
              </w:rPr>
              <w:t>5</w:t>
            </w:r>
            <w:r w:rsidRPr="00A5430A">
              <w:rPr>
                <w:rFonts w:ascii="Times New Roman" w:hAnsi="Times New Roman" w:cs="Times New Roman"/>
              </w:rPr>
              <w:t>. un 202</w:t>
            </w:r>
            <w:r w:rsidR="00CF426C" w:rsidRPr="00A5430A">
              <w:rPr>
                <w:rFonts w:ascii="Times New Roman" w:hAnsi="Times New Roman" w:cs="Times New Roman"/>
              </w:rPr>
              <w:t>6</w:t>
            </w:r>
            <w:r w:rsidRPr="00A5430A">
              <w:rPr>
                <w:rFonts w:ascii="Times New Roman" w:hAnsi="Times New Roman" w:cs="Times New Roman"/>
              </w:rPr>
              <w:t>. gadā līdz piedāvājuma iesniegšanas termiņa beigām)</w:t>
            </w:r>
            <w:r w:rsidRPr="00A5430A">
              <w:rPr>
                <w:rFonts w:ascii="Times New Roman" w:hAnsi="Times New Roman" w:cs="Times New Roman"/>
                <w:lang w:eastAsia="ar-SA"/>
              </w:rPr>
              <w:t xml:space="preserve">, vai īsākā, ņemot vērā Pretendenta dibināšanas vai darbības uzsākšanas laiku, </w:t>
            </w:r>
            <w:r w:rsidR="002C49D8" w:rsidRPr="00A5430A">
              <w:rPr>
                <w:rFonts w:ascii="Times New Roman" w:hAnsi="Times New Roman" w:cs="Times New Roman"/>
                <w:b/>
                <w:bCs/>
                <w:lang w:eastAsia="ar-SA"/>
              </w:rPr>
              <w:t>ir pozitīva pieredze</w:t>
            </w:r>
            <w:r w:rsidR="002C49D8" w:rsidRPr="00A5430A">
              <w:rPr>
                <w:rFonts w:ascii="Times New Roman" w:hAnsi="Times New Roman" w:cs="Times New Roman"/>
                <w:b/>
                <w:bCs/>
              </w:rPr>
              <w:t xml:space="preserve"> vismaz 1 (viena)</w:t>
            </w:r>
            <w:r w:rsidR="000827F7" w:rsidRPr="00A5430A">
              <w:rPr>
                <w:rFonts w:ascii="Times New Roman" w:hAnsi="Times New Roman" w:cs="Times New Roman"/>
                <w:b/>
              </w:rPr>
              <w:t xml:space="preserve"> </w:t>
            </w:r>
            <w:r w:rsidR="00BF2CB4" w:rsidRPr="00A5430A">
              <w:rPr>
                <w:rFonts w:ascii="Times New Roman" w:hAnsi="Times New Roman" w:cs="Times New Roman"/>
                <w:b/>
              </w:rPr>
              <w:t xml:space="preserve">būvuzraudzības </w:t>
            </w:r>
            <w:r w:rsidR="000827F7" w:rsidRPr="00A5430A">
              <w:rPr>
                <w:rFonts w:ascii="Times New Roman" w:hAnsi="Times New Roman" w:cs="Times New Roman"/>
                <w:b/>
                <w:bCs/>
              </w:rPr>
              <w:t>līguma izpildē</w:t>
            </w:r>
            <w:r w:rsidR="002C49D8" w:rsidRPr="00A5430A">
              <w:rPr>
                <w:rFonts w:ascii="Times New Roman" w:hAnsi="Times New Roman" w:cs="Times New Roman"/>
                <w:b/>
                <w:bCs/>
              </w:rPr>
              <w:t>, kur</w:t>
            </w:r>
            <w:r w:rsidR="00275EB9" w:rsidRPr="00A5430A">
              <w:rPr>
                <w:rFonts w:ascii="Times New Roman" w:hAnsi="Times New Roman" w:cs="Times New Roman"/>
                <w:b/>
                <w:bCs/>
              </w:rPr>
              <w:t>a</w:t>
            </w:r>
            <w:r w:rsidR="002C49D8" w:rsidRPr="00A5430A">
              <w:rPr>
                <w:rFonts w:ascii="Times New Roman" w:hAnsi="Times New Roman" w:cs="Times New Roman"/>
                <w:b/>
                <w:bCs/>
              </w:rPr>
              <w:t xml:space="preserve"> </w:t>
            </w:r>
            <w:r w:rsidR="002C49D8" w:rsidRPr="00A5430A">
              <w:rPr>
                <w:rFonts w:ascii="Times New Roman" w:hAnsi="Times New Roman" w:cs="Times New Roman"/>
                <w:b/>
              </w:rPr>
              <w:t>ietvaros</w:t>
            </w:r>
            <w:r w:rsidR="00A5430A">
              <w:rPr>
                <w:rFonts w:ascii="Times New Roman" w:hAnsi="Times New Roman" w:cs="Times New Roman"/>
                <w:b/>
              </w:rPr>
              <w:t xml:space="preserve"> veikti</w:t>
            </w:r>
            <w:r w:rsidR="002C49D8" w:rsidRPr="00A5430A">
              <w:rPr>
                <w:rFonts w:ascii="Times New Roman" w:hAnsi="Times New Roman" w:cs="Times New Roman"/>
                <w:b/>
              </w:rPr>
              <w:t xml:space="preserve"> </w:t>
            </w:r>
            <w:r w:rsidR="00A5430A" w:rsidRPr="00A5430A">
              <w:rPr>
                <w:rFonts w:ascii="Times New Roman" w:hAnsi="Times New Roman" w:cs="Times New Roman"/>
              </w:rPr>
              <w:t>ielas un/vai autoceļa un/vai laukuma (vai tā posma) ar bruģakmen</w:t>
            </w:r>
            <w:r w:rsidR="00A85EDF">
              <w:rPr>
                <w:rFonts w:ascii="Times New Roman" w:hAnsi="Times New Roman" w:cs="Times New Roman"/>
              </w:rPr>
              <w:t>s</w:t>
            </w:r>
            <w:r w:rsidR="00A5430A" w:rsidRPr="00A5430A">
              <w:rPr>
                <w:rFonts w:ascii="Times New Roman" w:hAnsi="Times New Roman" w:cs="Times New Roman"/>
              </w:rPr>
              <w:t xml:space="preserve"> segum</w:t>
            </w:r>
            <w:r w:rsidR="00A85EDF">
              <w:rPr>
                <w:rFonts w:ascii="Times New Roman" w:hAnsi="Times New Roman" w:cs="Times New Roman"/>
              </w:rPr>
              <w:t>u</w:t>
            </w:r>
            <w:r w:rsidR="00A5430A" w:rsidRPr="00A5430A">
              <w:rPr>
                <w:rFonts w:ascii="Times New Roman" w:hAnsi="Times New Roman" w:cs="Times New Roman"/>
              </w:rPr>
              <w:t xml:space="preserve"> </w:t>
            </w:r>
            <w:r w:rsidR="00A5430A" w:rsidRPr="00A5430A">
              <w:rPr>
                <w:rFonts w:ascii="Times New Roman" w:hAnsi="Times New Roman" w:cs="Times New Roman"/>
                <w:b/>
              </w:rPr>
              <w:t>atjaunošana</w:t>
            </w:r>
            <w:r w:rsidR="00A85EDF">
              <w:rPr>
                <w:rFonts w:ascii="Times New Roman" w:hAnsi="Times New Roman" w:cs="Times New Roman"/>
                <w:b/>
              </w:rPr>
              <w:t>s</w:t>
            </w:r>
            <w:r w:rsidR="00A5430A" w:rsidRPr="00A5430A">
              <w:rPr>
                <w:rFonts w:ascii="Times New Roman" w:hAnsi="Times New Roman" w:cs="Times New Roman"/>
                <w:b/>
              </w:rPr>
              <w:t>/ vienkāršota</w:t>
            </w:r>
            <w:r w:rsidR="00A85EDF">
              <w:rPr>
                <w:rFonts w:ascii="Times New Roman" w:hAnsi="Times New Roman" w:cs="Times New Roman"/>
                <w:b/>
              </w:rPr>
              <w:t>s</w:t>
            </w:r>
            <w:r w:rsidR="00A5430A" w:rsidRPr="00A5430A">
              <w:rPr>
                <w:rFonts w:ascii="Times New Roman" w:hAnsi="Times New Roman" w:cs="Times New Roman"/>
                <w:b/>
              </w:rPr>
              <w:t xml:space="preserve"> atjaunošana</w:t>
            </w:r>
            <w:r w:rsidR="00A85EDF">
              <w:rPr>
                <w:rFonts w:ascii="Times New Roman" w:hAnsi="Times New Roman" w:cs="Times New Roman"/>
                <w:b/>
              </w:rPr>
              <w:t>s</w:t>
            </w:r>
            <w:r w:rsidR="00A5430A" w:rsidRPr="00A5430A">
              <w:rPr>
                <w:rFonts w:ascii="Times New Roman" w:hAnsi="Times New Roman" w:cs="Times New Roman"/>
                <w:b/>
              </w:rPr>
              <w:t>/ pārbūve</w:t>
            </w:r>
            <w:r w:rsidR="00A85EDF">
              <w:rPr>
                <w:rFonts w:ascii="Times New Roman" w:hAnsi="Times New Roman" w:cs="Times New Roman"/>
                <w:b/>
              </w:rPr>
              <w:t>s</w:t>
            </w:r>
            <w:r w:rsidR="00A5430A" w:rsidRPr="00A5430A">
              <w:rPr>
                <w:rFonts w:ascii="Times New Roman" w:hAnsi="Times New Roman" w:cs="Times New Roman"/>
                <w:b/>
              </w:rPr>
              <w:t xml:space="preserve">/ </w:t>
            </w:r>
            <w:proofErr w:type="spellStart"/>
            <w:r w:rsidR="00A5430A" w:rsidRPr="00A5430A">
              <w:rPr>
                <w:rFonts w:ascii="Times New Roman" w:hAnsi="Times New Roman" w:cs="Times New Roman"/>
                <w:b/>
              </w:rPr>
              <w:t>vienkāršot</w:t>
            </w:r>
            <w:r w:rsidR="00A85EDF">
              <w:rPr>
                <w:rFonts w:ascii="Times New Roman" w:hAnsi="Times New Roman" w:cs="Times New Roman"/>
                <w:b/>
              </w:rPr>
              <w:t>s</w:t>
            </w:r>
            <w:r w:rsidR="00A5430A" w:rsidRPr="00A5430A">
              <w:rPr>
                <w:rFonts w:ascii="Times New Roman" w:hAnsi="Times New Roman" w:cs="Times New Roman"/>
                <w:b/>
              </w:rPr>
              <w:t>a</w:t>
            </w:r>
            <w:proofErr w:type="spellEnd"/>
            <w:r w:rsidR="00A5430A" w:rsidRPr="00A5430A">
              <w:rPr>
                <w:rFonts w:ascii="Times New Roman" w:hAnsi="Times New Roman" w:cs="Times New Roman"/>
                <w:b/>
              </w:rPr>
              <w:t xml:space="preserve"> pārbūve</w:t>
            </w:r>
            <w:r w:rsidR="00A85EDF">
              <w:rPr>
                <w:rFonts w:ascii="Times New Roman" w:hAnsi="Times New Roman" w:cs="Times New Roman"/>
                <w:b/>
              </w:rPr>
              <w:t>s</w:t>
            </w:r>
            <w:r w:rsidR="00A5430A" w:rsidRPr="00A5430A">
              <w:rPr>
                <w:rFonts w:ascii="Times New Roman" w:hAnsi="Times New Roman" w:cs="Times New Roman"/>
                <w:b/>
              </w:rPr>
              <w:t>/ jaunbūve</w:t>
            </w:r>
            <w:r w:rsidR="00A85EDF">
              <w:rPr>
                <w:rFonts w:ascii="Times New Roman" w:hAnsi="Times New Roman" w:cs="Times New Roman"/>
                <w:b/>
              </w:rPr>
              <w:t>s būvdarbi</w:t>
            </w:r>
            <w:r w:rsidR="00A5430A">
              <w:rPr>
                <w:rFonts w:ascii="Times New Roman" w:hAnsi="Times New Roman" w:cs="Times New Roman"/>
              </w:rPr>
              <w:t>.</w:t>
            </w:r>
          </w:p>
          <w:p w14:paraId="0FE94F67" w14:textId="010F106F" w:rsidR="002D72ED" w:rsidRPr="00BF2CB4" w:rsidRDefault="002D72ED" w:rsidP="00847CED">
            <w:pPr>
              <w:spacing w:after="0" w:line="240" w:lineRule="auto"/>
              <w:contextualSpacing/>
              <w:jc w:val="both"/>
              <w:rPr>
                <w:rFonts w:ascii="Times New Roman" w:hAnsi="Times New Roman" w:cs="Times New Roman"/>
                <w:b/>
                <w:bCs/>
              </w:rPr>
            </w:pPr>
          </w:p>
          <w:p w14:paraId="59E3AC14" w14:textId="01EA2DBD" w:rsidR="00847CED" w:rsidRPr="00EF0337" w:rsidRDefault="00847CED" w:rsidP="00847CED">
            <w:pPr>
              <w:spacing w:after="0" w:line="240" w:lineRule="auto"/>
              <w:contextualSpacing/>
              <w:jc w:val="both"/>
              <w:rPr>
                <w:rFonts w:ascii="Times New Roman" w:hAnsi="Times New Roman" w:cs="Times New Roman"/>
                <w:b/>
                <w:bCs/>
              </w:rPr>
            </w:pPr>
            <w:r w:rsidRPr="00BF2CB4">
              <w:rPr>
                <w:rFonts w:ascii="Times New Roman" w:hAnsi="Times New Roman" w:cs="Times New Roman"/>
                <w:b/>
                <w:bCs/>
              </w:rPr>
              <w:t>Būvdarbi ir pabeigti atbilstoši līguma nosacījumiem un objekts pieņemts ekspluatācijā atbilstoši attiecīgās valsts normatīvajiem aktiem.</w:t>
            </w:r>
          </w:p>
          <w:p w14:paraId="1A67BA80" w14:textId="0E4D6584" w:rsidR="00847CED" w:rsidRPr="004B29E2" w:rsidRDefault="00847CED" w:rsidP="00847CED">
            <w:pPr>
              <w:spacing w:after="0" w:line="240" w:lineRule="auto"/>
              <w:jc w:val="both"/>
              <w:rPr>
                <w:rFonts w:ascii="Times New Roman" w:hAnsi="Times New Roman" w:cs="Times New Roman"/>
                <w:b/>
                <w:bCs/>
              </w:rPr>
            </w:pPr>
          </w:p>
          <w:p w14:paraId="009F88E3" w14:textId="77777777" w:rsidR="000827F7" w:rsidRPr="00EF0337" w:rsidRDefault="000827F7" w:rsidP="000827F7">
            <w:pPr>
              <w:tabs>
                <w:tab w:val="left" w:pos="0"/>
              </w:tabs>
              <w:spacing w:after="0" w:line="240" w:lineRule="auto"/>
              <w:ind w:right="33"/>
              <w:jc w:val="both"/>
              <w:rPr>
                <w:rFonts w:ascii="Times New Roman" w:hAnsi="Times New Roman" w:cs="Times New Roman"/>
              </w:rPr>
            </w:pPr>
            <w:r w:rsidRPr="00EF0337">
              <w:rPr>
                <w:rFonts w:ascii="Times New Roman" w:hAnsi="Times New Roman" w:cs="Times New Roman"/>
              </w:rPr>
              <w:t>Gadījumā, ja Pretendents bija piegādātāju apvienība (piemēram, personālsabiedrība), bet piedāvājumu iesniedz viens vai daļa no apvienības dalībniekiem, pieredze tiks atzīta par atbilstošu tādā gadījumā, ja piedāvājumu iesniegušais dalībnieks vai dalībnieki izpildīja lielāko līguma daļu (finansiālā izteiksmē).</w:t>
            </w:r>
          </w:p>
          <w:p w14:paraId="03532FAE" w14:textId="77777777" w:rsidR="000827F7" w:rsidRPr="00EF0337" w:rsidRDefault="000827F7" w:rsidP="000827F7">
            <w:pPr>
              <w:spacing w:after="0" w:line="240" w:lineRule="auto"/>
              <w:jc w:val="both"/>
              <w:rPr>
                <w:rFonts w:ascii="Times New Roman" w:hAnsi="Times New Roman" w:cs="Times New Roman"/>
              </w:rPr>
            </w:pPr>
          </w:p>
          <w:p w14:paraId="2958D711" w14:textId="77777777" w:rsidR="000827F7" w:rsidRPr="00EF0337" w:rsidRDefault="000827F7" w:rsidP="000827F7">
            <w:pPr>
              <w:spacing w:after="0" w:line="240" w:lineRule="auto"/>
              <w:jc w:val="both"/>
              <w:rPr>
                <w:rFonts w:ascii="Times New Roman" w:hAnsi="Times New Roman" w:cs="Times New Roman"/>
              </w:rPr>
            </w:pPr>
            <w:r w:rsidRPr="00EF0337">
              <w:rPr>
                <w:rFonts w:ascii="Times New Roman" w:hAnsi="Times New Roman" w:cs="Times New Roman"/>
              </w:rPr>
              <w:lastRenderedPageBreak/>
              <w:t>Ja Pretendenta  dibināšanas vai darbības uzsākšanas laiks neļauj sniegt informāciju par pieciem iepriekšējiem gadiem, tad prasība ir attiecināma uz Pretendenta nostrādāto periodu.</w:t>
            </w:r>
            <w:r w:rsidRPr="00EF0337">
              <w:rPr>
                <w:rFonts w:ascii="Times New Roman" w:hAnsi="Times New Roman" w:cs="Times New Roman"/>
                <w:bCs/>
              </w:rPr>
              <w:t xml:space="preserve"> </w:t>
            </w:r>
          </w:p>
          <w:p w14:paraId="503F76A2" w14:textId="77777777" w:rsidR="000827F7" w:rsidRPr="00EF0337" w:rsidRDefault="000827F7" w:rsidP="000827F7">
            <w:pPr>
              <w:shd w:val="clear" w:color="auto" w:fill="FFFFFF"/>
              <w:spacing w:after="0" w:line="240" w:lineRule="auto"/>
              <w:ind w:left="37"/>
              <w:jc w:val="both"/>
              <w:rPr>
                <w:rFonts w:ascii="Times New Roman" w:hAnsi="Times New Roman" w:cs="Times New Roman"/>
              </w:rPr>
            </w:pPr>
          </w:p>
          <w:p w14:paraId="2DB71309" w14:textId="77777777" w:rsidR="000827F7" w:rsidRPr="00EF0337" w:rsidRDefault="000827F7" w:rsidP="000827F7">
            <w:pPr>
              <w:spacing w:after="0" w:line="240" w:lineRule="auto"/>
              <w:ind w:left="37"/>
              <w:jc w:val="both"/>
              <w:rPr>
                <w:rFonts w:ascii="Times New Roman" w:hAnsi="Times New Roman" w:cs="Times New Roman"/>
                <w:bCs/>
                <w:i/>
                <w:iCs/>
              </w:rPr>
            </w:pPr>
            <w:r w:rsidRPr="00EF0337">
              <w:rPr>
                <w:rFonts w:ascii="Times New Roman" w:hAnsi="Times New Roman" w:cs="Times New Roman"/>
                <w:bCs/>
                <w:i/>
                <w:iCs/>
              </w:rPr>
              <w:t>Dalībnieka pieredzei, kas iegūta cita pretendenta vai personu apvienības sastāvā, jābūt nošķiramai un dokumentāli pierādāmai.</w:t>
            </w:r>
          </w:p>
          <w:p w14:paraId="63620AE5" w14:textId="77777777" w:rsidR="000827F7" w:rsidRPr="00EF0337" w:rsidRDefault="000827F7" w:rsidP="000827F7">
            <w:pPr>
              <w:spacing w:after="0" w:line="240" w:lineRule="auto"/>
              <w:ind w:left="37"/>
              <w:jc w:val="both"/>
              <w:rPr>
                <w:rFonts w:ascii="Times New Roman" w:hAnsi="Times New Roman" w:cs="Times New Roman"/>
                <w:bCs/>
                <w:i/>
                <w:iCs/>
              </w:rPr>
            </w:pPr>
          </w:p>
          <w:p w14:paraId="7859C422" w14:textId="4348F019" w:rsidR="00425A7D" w:rsidRPr="00EF0337" w:rsidRDefault="000827F7" w:rsidP="000827F7">
            <w:pPr>
              <w:spacing w:after="0" w:line="240" w:lineRule="auto"/>
              <w:ind w:left="37"/>
              <w:jc w:val="both"/>
              <w:rPr>
                <w:rFonts w:ascii="Times New Roman" w:hAnsi="Times New Roman" w:cs="Times New Roman"/>
                <w:bCs/>
                <w:i/>
                <w:iCs/>
              </w:rPr>
            </w:pPr>
            <w:r w:rsidRPr="00EF0337">
              <w:rPr>
                <w:rFonts w:ascii="Times New Roman" w:hAnsi="Times New Roman" w:cs="Times New Roman"/>
                <w:color w:val="000000" w:themeColor="text1"/>
              </w:rPr>
              <w:t xml:space="preserve">Gadījumā, ja pieredze par noteiktajiem darbiem tiek apliecināta apakšuzņēmēja statusā, tā tiks atzīta par atbilstošu tikai tādā gadījumā, ja </w:t>
            </w:r>
            <w:r w:rsidRPr="00EF0337">
              <w:rPr>
                <w:rFonts w:ascii="Times New Roman" w:hAnsi="Times New Roman" w:cs="Times New Roman"/>
              </w:rPr>
              <w:t>šis apakšuzņēmējs veica prasībā norādītos darbus.</w:t>
            </w:r>
            <w:bookmarkEnd w:id="59"/>
          </w:p>
        </w:tc>
        <w:tc>
          <w:tcPr>
            <w:tcW w:w="4819" w:type="dxa"/>
            <w:tcBorders>
              <w:top w:val="single" w:sz="4" w:space="0" w:color="auto"/>
              <w:left w:val="single" w:sz="4" w:space="0" w:color="auto"/>
              <w:bottom w:val="single" w:sz="4" w:space="0" w:color="auto"/>
              <w:right w:val="single" w:sz="4" w:space="0" w:color="auto"/>
            </w:tcBorders>
          </w:tcPr>
          <w:p w14:paraId="3102CED9" w14:textId="70E1933E" w:rsidR="00425A7D" w:rsidRPr="00D912EB" w:rsidRDefault="00425A7D" w:rsidP="00425A7D">
            <w:pPr>
              <w:pStyle w:val="BodyText"/>
              <w:tabs>
                <w:tab w:val="left" w:pos="418"/>
              </w:tabs>
              <w:spacing w:after="0" w:line="240" w:lineRule="auto"/>
              <w:jc w:val="both"/>
              <w:rPr>
                <w:rFonts w:eastAsia="SimSun"/>
                <w:sz w:val="22"/>
                <w:szCs w:val="22"/>
                <w:lang w:eastAsia="ar-SA" w:bidi="hi-IN"/>
              </w:rPr>
            </w:pPr>
            <w:r w:rsidRPr="00EF0337">
              <w:rPr>
                <w:bCs/>
                <w:sz w:val="22"/>
                <w:szCs w:val="22"/>
              </w:rPr>
              <w:lastRenderedPageBreak/>
              <w:t>7</w:t>
            </w:r>
            <w:r w:rsidRPr="00D912EB">
              <w:rPr>
                <w:bCs/>
                <w:sz w:val="22"/>
                <w:szCs w:val="22"/>
              </w:rPr>
              <w:t>.5.1.</w:t>
            </w:r>
            <w:r w:rsidRPr="00D912EB">
              <w:rPr>
                <w:sz w:val="22"/>
                <w:szCs w:val="22"/>
              </w:rPr>
              <w:t xml:space="preserve"> </w:t>
            </w:r>
            <w:r w:rsidRPr="00D912EB">
              <w:rPr>
                <w:rFonts w:eastAsia="SimSun"/>
                <w:b/>
                <w:sz w:val="22"/>
                <w:szCs w:val="22"/>
                <w:lang w:eastAsia="ar-SA" w:bidi="hi-IN"/>
              </w:rPr>
              <w:t>Pretendentam</w:t>
            </w:r>
            <w:r w:rsidRPr="00D912EB">
              <w:rPr>
                <w:rFonts w:eastAsia="SimSun"/>
                <w:sz w:val="22"/>
                <w:szCs w:val="22"/>
                <w:lang w:eastAsia="ar-SA" w:bidi="hi-IN"/>
              </w:rPr>
              <w:t xml:space="preserve"> </w:t>
            </w:r>
            <w:r w:rsidRPr="00D912EB">
              <w:rPr>
                <w:rFonts w:eastAsia="SimSun"/>
                <w:b/>
                <w:sz w:val="22"/>
                <w:szCs w:val="22"/>
                <w:lang w:eastAsia="ar-SA" w:bidi="hi-IN"/>
              </w:rPr>
              <w:t>jāiesniedz informācija par savu</w:t>
            </w:r>
            <w:r w:rsidRPr="00D912EB">
              <w:rPr>
                <w:rFonts w:eastAsia="SimSun"/>
                <w:sz w:val="22"/>
                <w:szCs w:val="22"/>
                <w:lang w:eastAsia="ar-SA" w:bidi="hi-IN"/>
              </w:rPr>
              <w:t xml:space="preserve"> un/vai Nolikuma 7.5. apakšpunktā minēto personu </w:t>
            </w:r>
            <w:r w:rsidRPr="00D912EB">
              <w:rPr>
                <w:rFonts w:eastAsia="SimSun"/>
                <w:b/>
                <w:sz w:val="22"/>
                <w:szCs w:val="22"/>
                <w:lang w:eastAsia="ar-SA" w:bidi="hi-IN"/>
              </w:rPr>
              <w:t>pieredzi</w:t>
            </w:r>
            <w:r w:rsidRPr="00D912EB">
              <w:rPr>
                <w:rFonts w:eastAsia="SimSun"/>
                <w:sz w:val="22"/>
                <w:szCs w:val="22"/>
                <w:lang w:eastAsia="ar-SA" w:bidi="hi-IN"/>
              </w:rPr>
              <w:t xml:space="preserve"> (</w:t>
            </w:r>
            <w:r w:rsidRPr="00D912EB">
              <w:rPr>
                <w:rFonts w:eastAsia="SimSun"/>
                <w:i/>
                <w:iCs/>
                <w:sz w:val="22"/>
                <w:szCs w:val="22"/>
                <w:lang w:eastAsia="ar-SA" w:bidi="hi-IN"/>
              </w:rPr>
              <w:t>Nolikuma 4. pielikums</w:t>
            </w:r>
            <w:r w:rsidRPr="00D912EB">
              <w:rPr>
                <w:rFonts w:eastAsia="SimSun"/>
                <w:sz w:val="22"/>
                <w:szCs w:val="22"/>
                <w:lang w:eastAsia="ar-SA" w:bidi="hi-IN"/>
              </w:rPr>
              <w:t>).</w:t>
            </w:r>
          </w:p>
          <w:p w14:paraId="53C621DD" w14:textId="7510BC40" w:rsidR="00425A7D" w:rsidRPr="00D912EB" w:rsidRDefault="00425A7D" w:rsidP="00425A7D">
            <w:pPr>
              <w:spacing w:after="0" w:line="240" w:lineRule="auto"/>
              <w:jc w:val="both"/>
              <w:rPr>
                <w:rFonts w:ascii="Times New Roman" w:eastAsia="SimSun" w:hAnsi="Times New Roman" w:cs="Times New Roman"/>
                <w:lang w:eastAsia="ar-SA" w:bidi="hi-IN"/>
              </w:rPr>
            </w:pPr>
            <w:r w:rsidRPr="00D912EB">
              <w:rPr>
                <w:rFonts w:ascii="Times New Roman" w:eastAsia="SimSun" w:hAnsi="Times New Roman" w:cs="Times New Roman"/>
                <w:lang w:eastAsia="ar-SA" w:bidi="hi-IN"/>
              </w:rPr>
              <w:t xml:space="preserve">7.5.2. </w:t>
            </w:r>
            <w:r w:rsidR="00517839" w:rsidRPr="00D912EB">
              <w:rPr>
                <w:rFonts w:ascii="Times New Roman" w:eastAsia="SimSun" w:hAnsi="Times New Roman" w:cs="Times New Roman"/>
                <w:lang w:eastAsia="ar-SA" w:bidi="hi-IN"/>
              </w:rPr>
              <w:t>Attiecīgi par katru pieredzi, kas norādīta Nolikuma 4. pielikumā</w:t>
            </w:r>
            <w:r w:rsidR="00517839" w:rsidRPr="00D912EB">
              <w:rPr>
                <w:rFonts w:ascii="Times New Roman" w:eastAsia="SimSun" w:hAnsi="Times New Roman" w:cs="Times New Roman"/>
                <w:b/>
                <w:lang w:eastAsia="ar-SA" w:bidi="hi-IN"/>
              </w:rPr>
              <w:t xml:space="preserve"> p</w:t>
            </w:r>
            <w:r w:rsidRPr="00D912EB">
              <w:rPr>
                <w:rFonts w:ascii="Times New Roman" w:eastAsia="SimSun" w:hAnsi="Times New Roman" w:cs="Times New Roman"/>
                <w:b/>
                <w:lang w:eastAsia="ar-SA" w:bidi="hi-IN"/>
              </w:rPr>
              <w:t>apildus jāpievieno</w:t>
            </w:r>
            <w:r w:rsidR="00517839" w:rsidRPr="00D912EB">
              <w:rPr>
                <w:rFonts w:ascii="Times New Roman" w:eastAsia="SimSun" w:hAnsi="Times New Roman" w:cs="Times New Roman"/>
                <w:b/>
                <w:lang w:eastAsia="ar-SA" w:bidi="hi-IN"/>
              </w:rPr>
              <w:t xml:space="preserve"> apliecinošs dokuments (</w:t>
            </w:r>
            <w:r w:rsidRPr="00D912EB">
              <w:rPr>
                <w:rFonts w:ascii="Times New Roman" w:eastAsia="SimSun" w:hAnsi="Times New Roman" w:cs="Times New Roman"/>
                <w:lang w:eastAsia="ar-SA" w:bidi="hi-IN"/>
              </w:rPr>
              <w:t xml:space="preserve">attiecīgo līgumu </w:t>
            </w:r>
            <w:r w:rsidR="00517839" w:rsidRPr="00D912EB">
              <w:rPr>
                <w:rFonts w:ascii="Times New Roman" w:eastAsia="SimSun" w:hAnsi="Times New Roman" w:cs="Times New Roman"/>
                <w:lang w:eastAsia="ar-SA" w:bidi="hi-IN"/>
              </w:rPr>
              <w:t xml:space="preserve">Pasūtītāja </w:t>
            </w:r>
            <w:r w:rsidRPr="00D912EB">
              <w:rPr>
                <w:rFonts w:ascii="Times New Roman" w:eastAsia="SimSun" w:hAnsi="Times New Roman" w:cs="Times New Roman"/>
                <w:lang w:eastAsia="ar-SA" w:bidi="hi-IN"/>
              </w:rPr>
              <w:t>pozitīvas atsauksmes vai</w:t>
            </w:r>
            <w:r w:rsidR="00517839" w:rsidRPr="00D912EB">
              <w:rPr>
                <w:rFonts w:ascii="Times New Roman" w:eastAsia="SimSun" w:hAnsi="Times New Roman" w:cs="Times New Roman"/>
                <w:lang w:eastAsia="ar-SA" w:bidi="hi-IN"/>
              </w:rPr>
              <w:t xml:space="preserve"> </w:t>
            </w:r>
            <w:r w:rsidR="00517839" w:rsidRPr="00D912EB">
              <w:rPr>
                <w:rFonts w:ascii="Times New Roman" w:eastAsia="Times New Roman" w:hAnsi="Times New Roman" w:cs="Times New Roman"/>
              </w:rPr>
              <w:t>akts par būves pieņemšanu ekspluatācijā kopija, paskaidrojuma raksta ar atzīmi par būvdarbu pabeigšanu kopija</w:t>
            </w:r>
            <w:r w:rsidR="00517839" w:rsidRPr="00D912EB">
              <w:rPr>
                <w:rFonts w:ascii="Times New Roman" w:eastAsia="SimSun" w:hAnsi="Times New Roman" w:cs="Times New Roman"/>
                <w:lang w:eastAsia="ar-SA" w:bidi="hi-IN"/>
              </w:rPr>
              <w:t xml:space="preserve"> </w:t>
            </w:r>
            <w:r w:rsidR="00517839" w:rsidRPr="00D912EB">
              <w:rPr>
                <w:rFonts w:ascii="Times New Roman" w:eastAsia="Times New Roman" w:hAnsi="Times New Roman" w:cs="Times New Roman"/>
              </w:rPr>
              <w:t xml:space="preserve">vai </w:t>
            </w:r>
            <w:r w:rsidRPr="00D912EB">
              <w:rPr>
                <w:rFonts w:ascii="Times New Roman" w:eastAsia="SimSun" w:hAnsi="Times New Roman" w:cs="Times New Roman"/>
                <w:lang w:eastAsia="ar-SA" w:bidi="hi-IN"/>
              </w:rPr>
              <w:t>cits līdzvērtīgs dokuments</w:t>
            </w:r>
            <w:r w:rsidR="00517839" w:rsidRPr="00D912EB">
              <w:rPr>
                <w:rFonts w:ascii="Times New Roman" w:eastAsia="SimSun" w:hAnsi="Times New Roman" w:cs="Times New Roman"/>
                <w:lang w:eastAsia="ar-SA" w:bidi="hi-IN"/>
              </w:rPr>
              <w:t>)</w:t>
            </w:r>
            <w:r w:rsidRPr="00D912EB">
              <w:rPr>
                <w:rFonts w:ascii="Times New Roman" w:eastAsia="SimSun" w:hAnsi="Times New Roman" w:cs="Times New Roman"/>
                <w:lang w:eastAsia="ar-SA" w:bidi="hi-IN"/>
              </w:rPr>
              <w:t>,kas apliecina Pretendenta pieredzes atbilstību 7.5. apakšpunktā noteiktajam.</w:t>
            </w:r>
          </w:p>
          <w:p w14:paraId="730DFC9D" w14:textId="469B4AE8" w:rsidR="00425A7D" w:rsidRDefault="00425A7D" w:rsidP="00425A7D">
            <w:pPr>
              <w:spacing w:after="0" w:line="240" w:lineRule="auto"/>
              <w:jc w:val="both"/>
              <w:rPr>
                <w:rFonts w:ascii="Times New Roman" w:eastAsia="SimSun" w:hAnsi="Times New Roman" w:cs="Times New Roman"/>
                <w:lang w:eastAsia="ar-SA" w:bidi="hi-IN"/>
              </w:rPr>
            </w:pPr>
            <w:r w:rsidRPr="00D912EB">
              <w:rPr>
                <w:rFonts w:ascii="Times New Roman" w:eastAsia="SimSun" w:hAnsi="Times New Roman" w:cs="Times New Roman"/>
                <w:bCs/>
                <w:lang w:eastAsia="ar-SA" w:bidi="hi-IN"/>
              </w:rPr>
              <w:t>7.5.3.</w:t>
            </w:r>
            <w:r w:rsidRPr="00D912EB">
              <w:rPr>
                <w:rFonts w:ascii="Times New Roman" w:eastAsia="SimSun" w:hAnsi="Times New Roman" w:cs="Times New Roman"/>
                <w:b/>
                <w:lang w:eastAsia="ar-SA" w:bidi="hi-IN"/>
              </w:rPr>
              <w:t xml:space="preserve"> Pievienotajiem dokumentiem jāsatur informācija </w:t>
            </w:r>
            <w:r w:rsidRPr="00D912EB">
              <w:rPr>
                <w:rFonts w:ascii="Times New Roman" w:eastAsia="SimSun" w:hAnsi="Times New Roman" w:cs="Times New Roman"/>
                <w:lang w:eastAsia="ar-SA" w:bidi="hi-IN"/>
              </w:rPr>
              <w:t xml:space="preserve">par pasūtītāju, </w:t>
            </w:r>
            <w:r w:rsidR="00517839" w:rsidRPr="00D912EB">
              <w:rPr>
                <w:rFonts w:ascii="Times New Roman" w:eastAsia="SimSun" w:hAnsi="Times New Roman" w:cs="Times New Roman"/>
                <w:lang w:eastAsia="ar-SA" w:bidi="hi-IN"/>
              </w:rPr>
              <w:t xml:space="preserve">līguma/ </w:t>
            </w:r>
            <w:r w:rsidRPr="00D912EB">
              <w:rPr>
                <w:rFonts w:ascii="Times New Roman" w:eastAsia="SimSun" w:hAnsi="Times New Roman" w:cs="Times New Roman"/>
                <w:lang w:eastAsia="ar-SA" w:bidi="hi-IN"/>
              </w:rPr>
              <w:t xml:space="preserve">objekta nosaukumu, </w:t>
            </w:r>
            <w:r w:rsidR="00517839" w:rsidRPr="00D912EB">
              <w:rPr>
                <w:rFonts w:ascii="Times New Roman" w:eastAsia="SimSun" w:hAnsi="Times New Roman" w:cs="Times New Roman"/>
                <w:lang w:eastAsia="ar-SA" w:bidi="hi-IN"/>
              </w:rPr>
              <w:t>līguma uzsākšanas un pabeigšanas laiku</w:t>
            </w:r>
            <w:r w:rsidRPr="00D912EB">
              <w:rPr>
                <w:rFonts w:ascii="Times New Roman" w:eastAsia="SimSun" w:hAnsi="Times New Roman" w:cs="Times New Roman"/>
                <w:lang w:eastAsia="ar-SA" w:bidi="hi-IN"/>
              </w:rPr>
              <w:t>,</w:t>
            </w:r>
            <w:r w:rsidR="00517839" w:rsidRPr="00D912EB">
              <w:rPr>
                <w:rFonts w:ascii="Times New Roman" w:eastAsia="SimSun" w:hAnsi="Times New Roman" w:cs="Times New Roman"/>
                <w:lang w:eastAsia="ar-SA" w:bidi="hi-IN"/>
              </w:rPr>
              <w:t xml:space="preserve"> būvdarbu būvuzraudzības veicēju (būvkomersanta nosaukums),</w:t>
            </w:r>
            <w:r w:rsidRPr="00D912EB">
              <w:rPr>
                <w:rFonts w:ascii="Times New Roman" w:eastAsia="SimSun" w:hAnsi="Times New Roman" w:cs="Times New Roman"/>
                <w:lang w:eastAsia="ar-SA" w:bidi="hi-IN"/>
              </w:rPr>
              <w:t xml:space="preserve"> </w:t>
            </w:r>
            <w:r w:rsidR="00517839" w:rsidRPr="00D912EB">
              <w:rPr>
                <w:rFonts w:ascii="Times New Roman" w:eastAsia="SimSun" w:hAnsi="Times New Roman" w:cs="Times New Roman"/>
                <w:lang w:eastAsia="ar-SA" w:bidi="hi-IN"/>
              </w:rPr>
              <w:t>datumu, kad objekts nodots ekspluatācijā</w:t>
            </w:r>
            <w:r w:rsidRPr="00D912EB">
              <w:rPr>
                <w:rFonts w:ascii="Times New Roman" w:eastAsia="SimSun" w:hAnsi="Times New Roman" w:cs="Times New Roman"/>
                <w:lang w:eastAsia="ar-SA" w:bidi="hi-IN"/>
              </w:rPr>
              <w:t>, informācija par objektu – adrese</w:t>
            </w:r>
            <w:r w:rsidRPr="00D912EB">
              <w:rPr>
                <w:rFonts w:ascii="Times New Roman" w:hAnsi="Times New Roman" w:cs="Times New Roman"/>
              </w:rPr>
              <w:t>, veikto darbu raksturojums</w:t>
            </w:r>
            <w:r w:rsidR="00517839" w:rsidRPr="00D912EB">
              <w:rPr>
                <w:rFonts w:ascii="Times New Roman" w:hAnsi="Times New Roman" w:cs="Times New Roman"/>
              </w:rPr>
              <w:t xml:space="preserve">, </w:t>
            </w:r>
            <w:r w:rsidR="00517839" w:rsidRPr="00D912EB">
              <w:rPr>
                <w:rFonts w:ascii="Times New Roman" w:eastAsia="SimSun" w:hAnsi="Times New Roman" w:cs="Times New Roman"/>
                <w:lang w:eastAsia="ar-SA" w:bidi="hi-IN"/>
              </w:rPr>
              <w:t>būvniecības veidu (izbūve (jaunbūve)/ pārbūve/ atjaunošana),</w:t>
            </w:r>
            <w:r w:rsidRPr="00D912EB">
              <w:rPr>
                <w:rFonts w:ascii="Times New Roman" w:hAnsi="Times New Roman" w:cs="Times New Roman"/>
              </w:rPr>
              <w:t xml:space="preserve"> un cita informācija, kas pierāda atbilstību</w:t>
            </w:r>
            <w:r w:rsidRPr="00EF0337">
              <w:rPr>
                <w:rFonts w:ascii="Times New Roman" w:hAnsi="Times New Roman" w:cs="Times New Roman"/>
              </w:rPr>
              <w:t xml:space="preserve"> </w:t>
            </w:r>
            <w:r w:rsidRPr="00EF0337">
              <w:rPr>
                <w:rFonts w:ascii="Times New Roman" w:eastAsia="SimSun" w:hAnsi="Times New Roman" w:cs="Times New Roman"/>
                <w:lang w:eastAsia="ar-SA" w:bidi="hi-IN"/>
              </w:rPr>
              <w:t>7.5. apakšpunktā noteiktajam.</w:t>
            </w:r>
          </w:p>
          <w:p w14:paraId="3271E828" w14:textId="6ECB10D8" w:rsidR="001F2407" w:rsidRPr="00B56CE7" w:rsidRDefault="001F2407" w:rsidP="001F2407">
            <w:pPr>
              <w:pStyle w:val="BodyText"/>
              <w:tabs>
                <w:tab w:val="left" w:pos="851"/>
              </w:tabs>
              <w:suppressAutoHyphens/>
              <w:spacing w:after="0" w:line="240" w:lineRule="auto"/>
              <w:jc w:val="both"/>
              <w:rPr>
                <w:sz w:val="22"/>
                <w:szCs w:val="22"/>
              </w:rPr>
            </w:pPr>
            <w:r w:rsidRPr="00B56CE7">
              <w:rPr>
                <w:sz w:val="22"/>
                <w:szCs w:val="22"/>
              </w:rPr>
              <w:t xml:space="preserve">7.5.4. Lai pārliecinātos par Pretendenta norādītās pieredzes atbilstību nolikuma 7.5. apakšpunkta prasībām, Pasūtītājs ir tiesīgs, ja konstatē, ka iesniegtā informācija ir neskaidra vai nepilnīga vai trūkst kāda dokumenta, pieprasīt, lai Pretendents vai kompetentā institūcija Pasūtītāja noteiktajā termiņā, kas ir samērīgs ar informācijas vai dokumentu sagatavošanai un iesniegšanai nepieciešamo laiku, izskaidro vai papildina iesniegto informāciju vai dokumentus vai iesniedz trūkstošos dokumentus. </w:t>
            </w:r>
            <w:r w:rsidRPr="00B56CE7">
              <w:rPr>
                <w:sz w:val="22"/>
                <w:szCs w:val="22"/>
              </w:rPr>
              <w:lastRenderedPageBreak/>
              <w:t>Pasūtītājs ir tiesīgs arī pārbaudīt sniegtās informācijas patiesumu, tostarp vēršoties pie atsauksmju sniedzējiem vai citām personām, kas var apliecināt Pretendenta norādīto pieredzi.</w:t>
            </w:r>
          </w:p>
          <w:p w14:paraId="07EE975F" w14:textId="5DCF24FE" w:rsidR="001F2407" w:rsidRPr="00B56CE7" w:rsidRDefault="001F2407" w:rsidP="001F2407">
            <w:pPr>
              <w:pStyle w:val="BodyText"/>
              <w:tabs>
                <w:tab w:val="left" w:pos="851"/>
              </w:tabs>
              <w:suppressAutoHyphens/>
              <w:spacing w:after="0" w:line="240" w:lineRule="auto"/>
              <w:jc w:val="both"/>
              <w:rPr>
                <w:sz w:val="22"/>
                <w:szCs w:val="22"/>
              </w:rPr>
            </w:pPr>
            <w:r w:rsidRPr="00B56CE7">
              <w:rPr>
                <w:sz w:val="22"/>
                <w:szCs w:val="22"/>
              </w:rPr>
              <w:t>Pieprasot informācijas vai dokumentu precizēšanu vai papildināšanu, Pasūtītājs nodrošina, ka:</w:t>
            </w:r>
          </w:p>
          <w:p w14:paraId="6731BC39" w14:textId="77777777" w:rsidR="001F2407" w:rsidRPr="00B56CE7" w:rsidRDefault="001F2407" w:rsidP="001F2407">
            <w:pPr>
              <w:pStyle w:val="BodyText"/>
              <w:numPr>
                <w:ilvl w:val="0"/>
                <w:numId w:val="20"/>
              </w:numPr>
              <w:tabs>
                <w:tab w:val="left" w:pos="851"/>
              </w:tabs>
              <w:suppressAutoHyphens/>
              <w:spacing w:after="0" w:line="240" w:lineRule="auto"/>
              <w:jc w:val="both"/>
              <w:rPr>
                <w:sz w:val="22"/>
                <w:szCs w:val="22"/>
              </w:rPr>
            </w:pPr>
            <w:r w:rsidRPr="00B56CE7">
              <w:rPr>
                <w:sz w:val="22"/>
                <w:szCs w:val="22"/>
              </w:rPr>
              <w:t>tiek ievērota vienlīdzīga attieksme pret visiem kandidātiem un pretendentiem;</w:t>
            </w:r>
          </w:p>
          <w:p w14:paraId="7A0ED70E" w14:textId="77777777" w:rsidR="001F2407" w:rsidRPr="00B56CE7" w:rsidRDefault="001F2407" w:rsidP="001F2407">
            <w:pPr>
              <w:pStyle w:val="BodyText"/>
              <w:numPr>
                <w:ilvl w:val="0"/>
                <w:numId w:val="20"/>
              </w:numPr>
              <w:tabs>
                <w:tab w:val="left" w:pos="851"/>
              </w:tabs>
              <w:suppressAutoHyphens/>
              <w:spacing w:after="0" w:line="240" w:lineRule="auto"/>
              <w:jc w:val="both"/>
              <w:rPr>
                <w:sz w:val="22"/>
                <w:szCs w:val="22"/>
              </w:rPr>
            </w:pPr>
            <w:r w:rsidRPr="00B56CE7">
              <w:rPr>
                <w:sz w:val="22"/>
                <w:szCs w:val="22"/>
              </w:rPr>
              <w:t>iesniegtā informācija apliecina faktus, kas pastāvējuši pirms pieteikuma vai piedāvājuma iesniegšanas dienas;</w:t>
            </w:r>
          </w:p>
          <w:p w14:paraId="7AA1115C" w14:textId="20EA7675" w:rsidR="00425A7D" w:rsidRPr="0051588B" w:rsidRDefault="001F2407" w:rsidP="00425A7D">
            <w:pPr>
              <w:pStyle w:val="BodyText"/>
              <w:numPr>
                <w:ilvl w:val="0"/>
                <w:numId w:val="20"/>
              </w:numPr>
              <w:tabs>
                <w:tab w:val="left" w:pos="851"/>
              </w:tabs>
              <w:suppressAutoHyphens/>
              <w:spacing w:after="0" w:line="240" w:lineRule="auto"/>
              <w:jc w:val="both"/>
              <w:rPr>
                <w:sz w:val="22"/>
                <w:szCs w:val="22"/>
              </w:rPr>
            </w:pPr>
            <w:r w:rsidRPr="00B56CE7">
              <w:rPr>
                <w:sz w:val="22"/>
                <w:szCs w:val="22"/>
              </w:rPr>
              <w:t>netiek mainīts iesniegtais piedāvājums un tā novērtējums saskaņā ar nolikumā noteiktajiem piedāvājuma izvērtēšanas kritērijiem.</w:t>
            </w:r>
          </w:p>
          <w:p w14:paraId="10240038" w14:textId="77777777" w:rsidR="00425A7D" w:rsidRPr="00EF0337" w:rsidRDefault="00425A7D" w:rsidP="00425A7D">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EF0337">
              <w:rPr>
                <w:rFonts w:ascii="Times New Roman" w:eastAsia="Times New Roman" w:hAnsi="Times New Roman" w:cs="Times New Roman"/>
              </w:rPr>
              <w:t>7.5.5. Ja ir ārvalstīs iegūtā pieredze, tad jāiesniedz:</w:t>
            </w:r>
          </w:p>
          <w:p w14:paraId="50291951" w14:textId="77777777" w:rsidR="00425A7D" w:rsidRPr="00EF0337" w:rsidRDefault="00425A7D" w:rsidP="00425A7D">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EF0337">
              <w:rPr>
                <w:rFonts w:ascii="Times New Roman" w:eastAsia="Times New Roman" w:hAnsi="Times New Roman" w:cs="Times New Roman"/>
              </w:rPr>
              <w:t>7.5.5.1.informāciju par izpildītajiem darbiem, kas atbilstoši attiecīgās valsts normatīvajiem aktiem ir līdzvērtīgi Nolikumā prasītajām (proti, atbilstošas izvirzītajās prasībās noteiktajiem raksturlielumiem un funkcijām);</w:t>
            </w:r>
          </w:p>
          <w:p w14:paraId="53BD2260" w14:textId="77777777" w:rsidR="00425A7D" w:rsidRPr="00EF0337" w:rsidRDefault="00425A7D" w:rsidP="00425A7D">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EF0337">
              <w:rPr>
                <w:rFonts w:ascii="Times New Roman" w:eastAsia="Times New Roman" w:hAnsi="Times New Roman" w:cs="Times New Roman"/>
              </w:rPr>
              <w:t>7.5.5.2. aktam par būves pieņemšanu ekspluatācijā vai nodošanas - pieņemšanas aktam līdzvērtīgu dokumentu atbilstoši attiecīgās valsts normatīvajiem aktiem, ciktāl minētā informācija ir iegūstama atbilstoši attiecīgās valsts normatīvajiem dokumentiem.</w:t>
            </w:r>
          </w:p>
          <w:p w14:paraId="5F1509A8" w14:textId="19DC9093" w:rsidR="00425A7D" w:rsidRPr="00EF0337" w:rsidRDefault="00425A7D" w:rsidP="00425A7D">
            <w:pPr>
              <w:spacing w:after="0" w:line="240" w:lineRule="auto"/>
              <w:jc w:val="both"/>
              <w:rPr>
                <w:rFonts w:ascii="Times New Roman" w:hAnsi="Times New Roman" w:cs="Times New Roman"/>
                <w:color w:val="000000" w:themeColor="text1"/>
              </w:rPr>
            </w:pPr>
            <w:r w:rsidRPr="00EF0337">
              <w:rPr>
                <w:rFonts w:ascii="Times New Roman" w:hAnsi="Times New Roman" w:cs="Times New Roman"/>
              </w:rPr>
              <w:t>7.5.6.Ārvalstu Pretendents ir tiesīgs iesniegt arī alternatīvu dokumentāciju, no kuras ir objektīvi secināma pieredzes atbilstība 7.5. apakšpunkta prasībām.</w:t>
            </w:r>
          </w:p>
        </w:tc>
      </w:tr>
      <w:tr w:rsidR="008C60FE" w:rsidRPr="00576112" w14:paraId="7D27F3C2" w14:textId="77777777" w:rsidTr="005C482C">
        <w:trPr>
          <w:trHeight w:val="558"/>
        </w:trPr>
        <w:tc>
          <w:tcPr>
            <w:tcW w:w="4678" w:type="dxa"/>
            <w:tcBorders>
              <w:top w:val="single" w:sz="4" w:space="0" w:color="auto"/>
              <w:left w:val="single" w:sz="4" w:space="0" w:color="auto"/>
              <w:bottom w:val="single" w:sz="4" w:space="0" w:color="auto"/>
              <w:right w:val="single" w:sz="4" w:space="0" w:color="auto"/>
            </w:tcBorders>
          </w:tcPr>
          <w:p w14:paraId="779214CA" w14:textId="10027895" w:rsidR="008C60FE" w:rsidRPr="00AF73F8" w:rsidRDefault="008C60FE" w:rsidP="008C60FE">
            <w:pPr>
              <w:suppressAutoHyphens/>
              <w:spacing w:after="0" w:line="240" w:lineRule="auto"/>
              <w:jc w:val="both"/>
              <w:rPr>
                <w:rFonts w:ascii="Times New Roman" w:eastAsia="Calibri" w:hAnsi="Times New Roman" w:cs="Times New Roman"/>
              </w:rPr>
            </w:pPr>
            <w:bookmarkStart w:id="60" w:name="_Hlk95210209"/>
            <w:r w:rsidRPr="00AF73F8">
              <w:rPr>
                <w:rFonts w:ascii="Times New Roman" w:eastAsia="Calibri" w:hAnsi="Times New Roman" w:cs="Times New Roman"/>
                <w:bCs/>
              </w:rPr>
              <w:lastRenderedPageBreak/>
              <w:t>7.6.</w:t>
            </w:r>
            <w:r w:rsidRPr="00AF73F8">
              <w:rPr>
                <w:rFonts w:ascii="Times New Roman" w:eastAsia="Calibri" w:hAnsi="Times New Roman" w:cs="Times New Roman"/>
                <w:b/>
              </w:rPr>
              <w:t xml:space="preserve"> </w:t>
            </w:r>
            <w:bookmarkStart w:id="61" w:name="_Hlk102638027"/>
            <w:r w:rsidRPr="00AF73F8">
              <w:rPr>
                <w:rFonts w:ascii="Times New Roman" w:eastAsia="Calibri" w:hAnsi="Times New Roman" w:cs="Times New Roman"/>
                <w:b/>
              </w:rPr>
              <w:t>Pretendenta rīcībā ir visi nepieciešamie resursi savlaicīgai un kvalitatīvai līguma izpildei atbilstoši tehniskajai specifikācijai</w:t>
            </w:r>
            <w:r w:rsidRPr="00AF73F8">
              <w:rPr>
                <w:rFonts w:ascii="Times New Roman" w:eastAsia="Calibri" w:hAnsi="Times New Roman" w:cs="Times New Roman"/>
              </w:rPr>
              <w:t xml:space="preserve">, t.sk. </w:t>
            </w:r>
            <w:r w:rsidRPr="00AF73F8">
              <w:rPr>
                <w:rFonts w:ascii="Times New Roman" w:eastAsia="Calibri" w:hAnsi="Times New Roman" w:cs="Times New Roman"/>
                <w:b/>
              </w:rPr>
              <w:t>Pretendentam līguma izpildē jānodrošina šādi speciālist</w:t>
            </w:r>
            <w:bookmarkEnd w:id="60"/>
            <w:r w:rsidRPr="00AF73F8">
              <w:rPr>
                <w:rFonts w:ascii="Times New Roman" w:eastAsia="Calibri" w:hAnsi="Times New Roman" w:cs="Times New Roman"/>
                <w:b/>
              </w:rPr>
              <w:t>i</w:t>
            </w:r>
            <w:r w:rsidRPr="00AF73F8">
              <w:rPr>
                <w:rFonts w:ascii="Times New Roman" w:eastAsia="Calibri" w:hAnsi="Times New Roman" w:cs="Times New Roman"/>
              </w:rPr>
              <w:t>:</w:t>
            </w:r>
            <w:bookmarkEnd w:id="61"/>
          </w:p>
          <w:p w14:paraId="744829AA" w14:textId="09C96D21" w:rsidR="00A5430A" w:rsidRPr="00A5430A" w:rsidRDefault="008C60FE" w:rsidP="00A5430A">
            <w:pPr>
              <w:spacing w:after="0" w:line="240" w:lineRule="auto"/>
              <w:jc w:val="both"/>
              <w:rPr>
                <w:rFonts w:ascii="Times New Roman" w:hAnsi="Times New Roman" w:cs="Times New Roman"/>
              </w:rPr>
            </w:pPr>
            <w:r w:rsidRPr="00AF73F8">
              <w:rPr>
                <w:rFonts w:ascii="Times New Roman" w:hAnsi="Times New Roman" w:cs="Times New Roman"/>
                <w:b/>
                <w:bCs/>
              </w:rPr>
              <w:t xml:space="preserve">1) </w:t>
            </w:r>
            <w:bookmarkStart w:id="62" w:name="_Hlk169077516"/>
            <w:r w:rsidRPr="00AF73F8">
              <w:rPr>
                <w:rFonts w:ascii="Times New Roman" w:hAnsi="Times New Roman" w:cs="Times New Roman"/>
                <w:b/>
                <w:u w:val="single"/>
              </w:rPr>
              <w:t>Sertificēts speciālists –</w:t>
            </w:r>
            <w:r w:rsidR="00D1096E">
              <w:rPr>
                <w:rFonts w:ascii="Times New Roman" w:hAnsi="Times New Roman" w:cs="Times New Roman"/>
                <w:b/>
                <w:u w:val="single"/>
              </w:rPr>
              <w:t xml:space="preserve"> </w:t>
            </w:r>
            <w:r w:rsidRPr="00AF73F8">
              <w:rPr>
                <w:rFonts w:ascii="Times New Roman" w:hAnsi="Times New Roman" w:cs="Times New Roman"/>
                <w:b/>
                <w:u w:val="single"/>
              </w:rPr>
              <w:t>būvuzraugs,</w:t>
            </w:r>
            <w:r w:rsidRPr="00AF73F8">
              <w:rPr>
                <w:rFonts w:ascii="Times New Roman" w:hAnsi="Times New Roman"/>
                <w:b/>
                <w:u w:val="single"/>
              </w:rPr>
              <w:t xml:space="preserve"> kuram ir spēkā esošs būvprakses sertifikāts ceļu būvuzraudzībā</w:t>
            </w:r>
            <w:bookmarkStart w:id="63" w:name="_Hlk169077470"/>
            <w:r w:rsidR="00127C08">
              <w:rPr>
                <w:rFonts w:ascii="Times New Roman" w:hAnsi="Times New Roman"/>
                <w:b/>
                <w:u w:val="single"/>
              </w:rPr>
              <w:t xml:space="preserve"> </w:t>
            </w:r>
            <w:r w:rsidR="00127C08" w:rsidRPr="00407907">
              <w:rPr>
                <w:rFonts w:ascii="Times New Roman" w:hAnsi="Times New Roman" w:cs="Times New Roman"/>
                <w:i/>
                <w:iCs/>
              </w:rPr>
              <w:t xml:space="preserve">(darbības sfēra – ceļu būvdarbu </w:t>
            </w:r>
            <w:r w:rsidR="00127C08" w:rsidRPr="00D1096E">
              <w:rPr>
                <w:rFonts w:ascii="Times New Roman" w:hAnsi="Times New Roman" w:cs="Times New Roman"/>
                <w:i/>
                <w:iCs/>
              </w:rPr>
              <w:t>vadīšana un būvuzraudzība)</w:t>
            </w:r>
            <w:r w:rsidRPr="00D1096E">
              <w:rPr>
                <w:rFonts w:ascii="Times New Roman" w:hAnsi="Times New Roman" w:cs="Times New Roman"/>
                <w:i/>
                <w:iCs/>
              </w:rPr>
              <w:t xml:space="preserve"> </w:t>
            </w:r>
            <w:r w:rsidRPr="00D1096E">
              <w:rPr>
                <w:rFonts w:ascii="Times New Roman" w:hAnsi="Times New Roman" w:cs="Times New Roman"/>
                <w:bCs/>
              </w:rPr>
              <w:t xml:space="preserve">vai līdzvērtīgs ārvalstīs izdots dokuments </w:t>
            </w:r>
            <w:bookmarkEnd w:id="63"/>
            <w:r w:rsidRPr="00D1096E">
              <w:rPr>
                <w:rFonts w:ascii="Times New Roman" w:hAnsi="Times New Roman" w:cs="Times New Roman"/>
                <w:bCs/>
              </w:rPr>
              <w:t xml:space="preserve">un kuram </w:t>
            </w:r>
            <w:r w:rsidRPr="00D1096E">
              <w:rPr>
                <w:rFonts w:ascii="Times New Roman" w:hAnsi="Times New Roman" w:cs="Times New Roman"/>
                <w:b/>
                <w:bCs/>
              </w:rPr>
              <w:t>iepriekšējo 5 (piecu) gadu laikā</w:t>
            </w:r>
            <w:r w:rsidRPr="00D1096E">
              <w:rPr>
                <w:rFonts w:ascii="Times New Roman" w:hAnsi="Times New Roman" w:cs="Times New Roman"/>
                <w:bCs/>
              </w:rPr>
              <w:t xml:space="preserve"> (2021., 2022., 2023., 2024., 2025. un 2026. gadā līdz piedāvājumu iesniegšanas termiņa beigām) būvuzrauga statusā </w:t>
            </w:r>
            <w:r w:rsidRPr="00D1096E">
              <w:rPr>
                <w:rFonts w:ascii="Times New Roman" w:hAnsi="Times New Roman" w:cs="Times New Roman"/>
                <w:b/>
                <w:bCs/>
                <w:lang w:eastAsia="ar-SA"/>
              </w:rPr>
              <w:t>ir pozitīva pieredze</w:t>
            </w:r>
            <w:r w:rsidRPr="00D1096E">
              <w:rPr>
                <w:rFonts w:ascii="Times New Roman" w:hAnsi="Times New Roman" w:cs="Times New Roman"/>
                <w:b/>
                <w:bCs/>
              </w:rPr>
              <w:t xml:space="preserve"> </w:t>
            </w:r>
            <w:bookmarkStart w:id="64" w:name="_Hlk184224910"/>
            <w:r w:rsidRPr="00D1096E">
              <w:rPr>
                <w:rFonts w:ascii="Times New Roman" w:hAnsi="Times New Roman" w:cs="Times New Roman"/>
                <w:b/>
                <w:bCs/>
              </w:rPr>
              <w:t xml:space="preserve">vismaz 1 (viena) līguma izpildē, kur </w:t>
            </w:r>
            <w:r w:rsidRPr="00D1096E">
              <w:rPr>
                <w:rFonts w:ascii="Times New Roman" w:hAnsi="Times New Roman" w:cs="Times New Roman"/>
                <w:b/>
              </w:rPr>
              <w:t xml:space="preserve">līguma ietvaros veikta </w:t>
            </w:r>
            <w:r w:rsidR="00127C08" w:rsidRPr="00D1096E">
              <w:rPr>
                <w:rFonts w:ascii="Times New Roman" w:hAnsi="Times New Roman" w:cs="Times New Roman"/>
                <w:b/>
              </w:rPr>
              <w:t>būvuzraudzība</w:t>
            </w:r>
            <w:r w:rsidR="00D1096E" w:rsidRPr="00D1096E">
              <w:rPr>
                <w:rFonts w:ascii="Times New Roman" w:hAnsi="Times New Roman" w:cs="Times New Roman"/>
                <w:b/>
              </w:rPr>
              <w:t xml:space="preserve"> </w:t>
            </w:r>
            <w:r w:rsidR="00A5430A" w:rsidRPr="00A5430A">
              <w:rPr>
                <w:rFonts w:ascii="Times New Roman" w:hAnsi="Times New Roman" w:cs="Times New Roman"/>
              </w:rPr>
              <w:t>ielas un/vai autoceļa un/vai laukuma (vai tā posma) ar bruģakmen</w:t>
            </w:r>
            <w:r w:rsidR="00B4704D">
              <w:rPr>
                <w:rFonts w:ascii="Times New Roman" w:hAnsi="Times New Roman" w:cs="Times New Roman"/>
              </w:rPr>
              <w:t>s</w:t>
            </w:r>
            <w:r w:rsidR="00A5430A" w:rsidRPr="00A5430A">
              <w:rPr>
                <w:rFonts w:ascii="Times New Roman" w:hAnsi="Times New Roman" w:cs="Times New Roman"/>
              </w:rPr>
              <w:t xml:space="preserve"> segum</w:t>
            </w:r>
            <w:r w:rsidR="00B4704D">
              <w:rPr>
                <w:rFonts w:ascii="Times New Roman" w:hAnsi="Times New Roman" w:cs="Times New Roman"/>
              </w:rPr>
              <w:t>u</w:t>
            </w:r>
            <w:r w:rsidR="00A5430A" w:rsidRPr="00A5430A">
              <w:rPr>
                <w:rFonts w:ascii="Times New Roman" w:hAnsi="Times New Roman" w:cs="Times New Roman"/>
              </w:rPr>
              <w:t xml:space="preserve"> </w:t>
            </w:r>
            <w:r w:rsidR="00A5430A" w:rsidRPr="00A5430A">
              <w:rPr>
                <w:rFonts w:ascii="Times New Roman" w:hAnsi="Times New Roman" w:cs="Times New Roman"/>
                <w:b/>
              </w:rPr>
              <w:t>atjaunošana</w:t>
            </w:r>
            <w:r w:rsidR="00B4704D">
              <w:rPr>
                <w:rFonts w:ascii="Times New Roman" w:hAnsi="Times New Roman" w:cs="Times New Roman"/>
                <w:b/>
              </w:rPr>
              <w:t>s</w:t>
            </w:r>
            <w:r w:rsidR="00A5430A" w:rsidRPr="00A5430A">
              <w:rPr>
                <w:rFonts w:ascii="Times New Roman" w:hAnsi="Times New Roman" w:cs="Times New Roman"/>
                <w:b/>
              </w:rPr>
              <w:t>/ vienkāršota</w:t>
            </w:r>
            <w:r w:rsidR="00B4704D">
              <w:rPr>
                <w:rFonts w:ascii="Times New Roman" w:hAnsi="Times New Roman" w:cs="Times New Roman"/>
                <w:b/>
              </w:rPr>
              <w:t>s</w:t>
            </w:r>
            <w:r w:rsidR="00A5430A" w:rsidRPr="00A5430A">
              <w:rPr>
                <w:rFonts w:ascii="Times New Roman" w:hAnsi="Times New Roman" w:cs="Times New Roman"/>
                <w:b/>
              </w:rPr>
              <w:t xml:space="preserve"> atjaunošana</w:t>
            </w:r>
            <w:r w:rsidR="00B4704D">
              <w:rPr>
                <w:rFonts w:ascii="Times New Roman" w:hAnsi="Times New Roman" w:cs="Times New Roman"/>
                <w:b/>
              </w:rPr>
              <w:t>s</w:t>
            </w:r>
            <w:r w:rsidR="00A5430A" w:rsidRPr="00A5430A">
              <w:rPr>
                <w:rFonts w:ascii="Times New Roman" w:hAnsi="Times New Roman" w:cs="Times New Roman"/>
                <w:b/>
              </w:rPr>
              <w:t>/ pārbūve</w:t>
            </w:r>
            <w:r w:rsidR="00B4704D">
              <w:rPr>
                <w:rFonts w:ascii="Times New Roman" w:hAnsi="Times New Roman" w:cs="Times New Roman"/>
                <w:b/>
              </w:rPr>
              <w:t>s</w:t>
            </w:r>
            <w:r w:rsidR="00A5430A" w:rsidRPr="00A5430A">
              <w:rPr>
                <w:rFonts w:ascii="Times New Roman" w:hAnsi="Times New Roman" w:cs="Times New Roman"/>
                <w:b/>
              </w:rPr>
              <w:t>/ vienkāršota</w:t>
            </w:r>
            <w:r w:rsidR="00B4704D">
              <w:rPr>
                <w:rFonts w:ascii="Times New Roman" w:hAnsi="Times New Roman" w:cs="Times New Roman"/>
                <w:b/>
              </w:rPr>
              <w:t>s</w:t>
            </w:r>
            <w:r w:rsidR="00A5430A" w:rsidRPr="00A5430A">
              <w:rPr>
                <w:rFonts w:ascii="Times New Roman" w:hAnsi="Times New Roman" w:cs="Times New Roman"/>
                <w:b/>
              </w:rPr>
              <w:t xml:space="preserve"> pārbūve</w:t>
            </w:r>
            <w:r w:rsidR="00B4704D">
              <w:rPr>
                <w:rFonts w:ascii="Times New Roman" w:hAnsi="Times New Roman" w:cs="Times New Roman"/>
                <w:b/>
              </w:rPr>
              <w:t>s</w:t>
            </w:r>
            <w:r w:rsidR="00A5430A" w:rsidRPr="00A5430A">
              <w:rPr>
                <w:rFonts w:ascii="Times New Roman" w:hAnsi="Times New Roman" w:cs="Times New Roman"/>
                <w:b/>
              </w:rPr>
              <w:t>/ jaunbūve</w:t>
            </w:r>
            <w:r w:rsidR="00B4704D">
              <w:rPr>
                <w:rFonts w:ascii="Times New Roman" w:hAnsi="Times New Roman" w:cs="Times New Roman"/>
              </w:rPr>
              <w:t>s būvdarbi</w:t>
            </w:r>
          </w:p>
          <w:p w14:paraId="5E0BB2F8" w14:textId="031020DF" w:rsidR="00D1096E" w:rsidRPr="00D1096E" w:rsidRDefault="00D1096E" w:rsidP="002D72ED">
            <w:pPr>
              <w:suppressAutoHyphens/>
              <w:spacing w:after="0" w:line="240" w:lineRule="auto"/>
              <w:jc w:val="both"/>
              <w:rPr>
                <w:rFonts w:ascii="Times New Roman" w:hAnsi="Times New Roman" w:cs="Times New Roman"/>
                <w:b/>
              </w:rPr>
            </w:pPr>
          </w:p>
          <w:bookmarkEnd w:id="62"/>
          <w:bookmarkEnd w:id="64"/>
          <w:p w14:paraId="038CE6D6" w14:textId="77777777" w:rsidR="00A5430A" w:rsidRDefault="00A5430A" w:rsidP="00A5430A">
            <w:pPr>
              <w:spacing w:after="0" w:line="240" w:lineRule="auto"/>
              <w:contextualSpacing/>
              <w:jc w:val="both"/>
              <w:rPr>
                <w:rFonts w:ascii="Times New Roman" w:hAnsi="Times New Roman" w:cs="Times New Roman"/>
                <w:b/>
                <w:bCs/>
              </w:rPr>
            </w:pPr>
            <w:r w:rsidRPr="00BF2CB4">
              <w:rPr>
                <w:rFonts w:ascii="Times New Roman" w:hAnsi="Times New Roman" w:cs="Times New Roman"/>
                <w:b/>
                <w:bCs/>
              </w:rPr>
              <w:t>Būvdarbi ir pabeigti atbilstoši līguma nosacījumiem un objekts pieņemts ekspluatācijā atbilstoši attiecīgās valsts normatīvajiem aktiem.</w:t>
            </w:r>
          </w:p>
          <w:p w14:paraId="625B8340" w14:textId="77777777" w:rsidR="00652D4C" w:rsidRDefault="00652D4C" w:rsidP="00A5430A">
            <w:pPr>
              <w:spacing w:after="0" w:line="240" w:lineRule="auto"/>
              <w:contextualSpacing/>
              <w:jc w:val="both"/>
              <w:rPr>
                <w:rFonts w:ascii="Times New Roman" w:hAnsi="Times New Roman" w:cs="Times New Roman"/>
                <w:b/>
                <w:bCs/>
              </w:rPr>
            </w:pPr>
          </w:p>
          <w:p w14:paraId="4F9394BF" w14:textId="127641AC" w:rsidR="00652D4C" w:rsidRPr="00652D4C" w:rsidRDefault="00652D4C" w:rsidP="00A5430A">
            <w:pPr>
              <w:spacing w:after="0" w:line="240" w:lineRule="auto"/>
              <w:contextualSpacing/>
              <w:jc w:val="both"/>
              <w:rPr>
                <w:rFonts w:ascii="Times New Roman" w:hAnsi="Times New Roman" w:cs="Times New Roman"/>
                <w:b/>
                <w:bCs/>
              </w:rPr>
            </w:pPr>
            <w:bookmarkStart w:id="65" w:name="_Hlk158824218"/>
            <w:r w:rsidRPr="00652D4C">
              <w:rPr>
                <w:rFonts w:ascii="Times New Roman" w:hAnsi="Times New Roman" w:cs="Times New Roman"/>
                <w:b/>
                <w:bCs/>
              </w:rPr>
              <w:t>2) Sertificēts speciālists</w:t>
            </w:r>
            <w:r w:rsidRPr="00652D4C">
              <w:rPr>
                <w:rFonts w:ascii="Times New Roman" w:hAnsi="Times New Roman" w:cs="Times New Roman"/>
              </w:rPr>
              <w:t xml:space="preserve"> – </w:t>
            </w:r>
            <w:r w:rsidRPr="00652D4C">
              <w:rPr>
                <w:rFonts w:ascii="Times New Roman" w:hAnsi="Times New Roman" w:cs="Times New Roman"/>
                <w:b/>
                <w:bCs/>
              </w:rPr>
              <w:t>ūdensapgādes un kanalizācijas sistēmu būvuzraugs</w:t>
            </w:r>
            <w:r w:rsidRPr="00652D4C">
              <w:rPr>
                <w:rFonts w:ascii="Times New Roman" w:hAnsi="Times New Roman" w:cs="Times New Roman"/>
              </w:rPr>
              <w:t xml:space="preserve">, </w:t>
            </w:r>
            <w:r w:rsidRPr="00652D4C">
              <w:rPr>
                <w:rFonts w:ascii="Times New Roman" w:hAnsi="Times New Roman" w:cs="Times New Roman"/>
                <w:b/>
              </w:rPr>
              <w:t xml:space="preserve">kuram ir </w:t>
            </w:r>
            <w:r w:rsidRPr="00652D4C">
              <w:rPr>
                <w:rFonts w:ascii="Times New Roman" w:hAnsi="Times New Roman" w:cs="Times New Roman"/>
                <w:b/>
              </w:rPr>
              <w:lastRenderedPageBreak/>
              <w:t>spēkā esošs būvprakses sertifikāts</w:t>
            </w:r>
            <w:r w:rsidRPr="00652D4C">
              <w:rPr>
                <w:rFonts w:ascii="Times New Roman" w:hAnsi="Times New Roman" w:cs="Times New Roman"/>
              </w:rPr>
              <w:t xml:space="preserve"> </w:t>
            </w:r>
            <w:r w:rsidRPr="00652D4C">
              <w:rPr>
                <w:rFonts w:ascii="Times New Roman" w:hAnsi="Times New Roman" w:cs="Times New Roman"/>
                <w:b/>
                <w:bCs/>
              </w:rPr>
              <w:t>ūdensapgādes un kanalizācijas</w:t>
            </w:r>
            <w:r w:rsidRPr="00652D4C">
              <w:rPr>
                <w:rFonts w:ascii="Times New Roman" w:hAnsi="Times New Roman" w:cs="Times New Roman"/>
                <w:b/>
              </w:rPr>
              <w:t xml:space="preserve"> </w:t>
            </w:r>
            <w:r w:rsidRPr="00652D4C">
              <w:rPr>
                <w:rFonts w:ascii="Times New Roman" w:hAnsi="Times New Roman" w:cs="Times New Roman"/>
                <w:b/>
                <w:bCs/>
              </w:rPr>
              <w:t xml:space="preserve">(ieskaitot ugunsdzēsības sistēmas) sistēmu </w:t>
            </w:r>
            <w:r w:rsidRPr="00652D4C">
              <w:rPr>
                <w:rFonts w:ascii="Times New Roman" w:hAnsi="Times New Roman" w:cs="Times New Roman"/>
                <w:b/>
              </w:rPr>
              <w:t>būvuzraudzībā</w:t>
            </w:r>
            <w:r w:rsidRPr="00652D4C">
              <w:rPr>
                <w:rFonts w:ascii="Times New Roman" w:hAnsi="Times New Roman" w:cs="Times New Roman"/>
                <w:b/>
                <w:bCs/>
              </w:rPr>
              <w:t xml:space="preserve"> </w:t>
            </w:r>
            <w:r w:rsidRPr="00652D4C">
              <w:rPr>
                <w:rFonts w:ascii="Times New Roman" w:hAnsi="Times New Roman" w:cs="Times New Roman"/>
              </w:rPr>
              <w:t>(</w:t>
            </w:r>
            <w:r w:rsidRPr="00652D4C">
              <w:rPr>
                <w:rFonts w:ascii="Times New Roman" w:hAnsi="Times New Roman" w:cs="Times New Roman"/>
                <w:bCs/>
                <w:i/>
                <w:iCs/>
              </w:rPr>
              <w:t>darbības sfēra – ūdensapgādes un kanalizācijas sistēmu (ieskaitot ugunsdzēsības sistēmas) būvdarbu vadīšana un būvuzraudzība)</w:t>
            </w:r>
            <w:bookmarkEnd w:id="65"/>
            <w:r w:rsidRPr="00652D4C">
              <w:rPr>
                <w:rFonts w:ascii="Times New Roman" w:hAnsi="Times New Roman" w:cs="Times New Roman"/>
                <w:bCs/>
                <w:i/>
                <w:iCs/>
              </w:rPr>
              <w:t>.</w:t>
            </w:r>
          </w:p>
          <w:p w14:paraId="499BC7C5" w14:textId="77777777" w:rsidR="008C60FE" w:rsidRPr="00D1096E" w:rsidRDefault="008C60FE" w:rsidP="008C60FE">
            <w:pPr>
              <w:tabs>
                <w:tab w:val="left" w:pos="567"/>
              </w:tabs>
              <w:spacing w:after="0" w:line="240" w:lineRule="auto"/>
              <w:contextualSpacing/>
              <w:jc w:val="both"/>
              <w:rPr>
                <w:rFonts w:ascii="Times New Roman" w:hAnsi="Times New Roman" w:cs="Times New Roman"/>
                <w:b/>
                <w:bCs/>
                <w:i/>
                <w:iCs/>
                <w:color w:val="000000" w:themeColor="text1"/>
              </w:rPr>
            </w:pPr>
          </w:p>
          <w:p w14:paraId="0E27409A" w14:textId="77777777" w:rsidR="008C60FE" w:rsidRDefault="008C60FE" w:rsidP="008C60FE">
            <w:pPr>
              <w:spacing w:after="0" w:line="240" w:lineRule="auto"/>
              <w:contextualSpacing/>
              <w:jc w:val="both"/>
              <w:rPr>
                <w:rFonts w:ascii="Times New Roman" w:eastAsia="Calibri" w:hAnsi="Times New Roman" w:cs="Times New Roman"/>
              </w:rPr>
            </w:pPr>
            <w:r w:rsidRPr="00D1096E">
              <w:rPr>
                <w:rFonts w:ascii="Times New Roman" w:eastAsia="Calibri" w:hAnsi="Times New Roman" w:cs="Times New Roman"/>
              </w:rPr>
              <w:t>Pretendents</w:t>
            </w:r>
            <w:r w:rsidRPr="00AF73F8">
              <w:rPr>
                <w:rFonts w:ascii="Times New Roman" w:eastAsia="Calibri" w:hAnsi="Times New Roman" w:cs="Times New Roman"/>
              </w:rPr>
              <w:t xml:space="preserve"> līguma izpildē var nominēt vienu speciālistu vairākām pozīcijām, ja speciālists izpilda noteiktās pieredzes un kvalifikācijas prasības un speciālistam atbilstoši tehniskajai specifikācijai un tās pielikumiem noteiktais darba apjoms objektīvi pieļauj kvalitatīvi veikt visus pienākumus.</w:t>
            </w:r>
          </w:p>
          <w:p w14:paraId="1C617B4C" w14:textId="77777777" w:rsidR="002D72ED" w:rsidRDefault="002D72ED" w:rsidP="008C60FE">
            <w:pPr>
              <w:spacing w:after="0" w:line="240" w:lineRule="auto"/>
              <w:contextualSpacing/>
              <w:jc w:val="both"/>
              <w:rPr>
                <w:rFonts w:ascii="Times New Roman" w:eastAsia="Calibri" w:hAnsi="Times New Roman" w:cs="Times New Roman"/>
              </w:rPr>
            </w:pPr>
          </w:p>
          <w:p w14:paraId="62C3E3AE" w14:textId="77777777" w:rsidR="002D72ED" w:rsidRPr="00AF73F8" w:rsidRDefault="002D72ED" w:rsidP="002D72ED">
            <w:pPr>
              <w:spacing w:before="120" w:after="80" w:line="240" w:lineRule="auto"/>
              <w:jc w:val="both"/>
              <w:rPr>
                <w:rFonts w:ascii="Times New Roman" w:hAnsi="Times New Roman" w:cs="Times New Roman"/>
                <w:bCs/>
              </w:rPr>
            </w:pPr>
            <w:r w:rsidRPr="00AF73F8">
              <w:rPr>
                <w:rFonts w:ascii="Times New Roman" w:hAnsi="Times New Roman" w:cs="Times New Roman"/>
                <w:b/>
                <w:bCs/>
                <w:lang w:eastAsia="lv-LV"/>
              </w:rPr>
              <w:t xml:space="preserve">Attiecīgajos nolikuma punktos ir norādīti tikai speciālisti, kuru kvalifikāciju un pieredzi Pasūtītājs ir paredzējis vērtēt. Pakalpojuma izpildei pretendentam ir jāpiesaista arī citi speciālisti/ </w:t>
            </w:r>
            <w:proofErr w:type="spellStart"/>
            <w:r w:rsidRPr="00AF73F8">
              <w:rPr>
                <w:rFonts w:ascii="Times New Roman" w:hAnsi="Times New Roman" w:cs="Times New Roman"/>
                <w:b/>
                <w:bCs/>
                <w:lang w:eastAsia="lv-LV"/>
              </w:rPr>
              <w:t>būvspeciālisti</w:t>
            </w:r>
            <w:proofErr w:type="spellEnd"/>
            <w:r w:rsidRPr="00AF73F8">
              <w:rPr>
                <w:rFonts w:ascii="Times New Roman" w:hAnsi="Times New Roman" w:cs="Times New Roman"/>
                <w:b/>
                <w:bCs/>
                <w:lang w:eastAsia="lv-LV"/>
              </w:rPr>
              <w:t xml:space="preserve"> atbilstoši normatīvo aktu un tehniskās specifikācijas prasībām.</w:t>
            </w:r>
          </w:p>
          <w:p w14:paraId="7CB693A7" w14:textId="784BBCFC" w:rsidR="002D72ED" w:rsidRPr="00AF73F8" w:rsidRDefault="002D72ED" w:rsidP="008C60FE">
            <w:pPr>
              <w:spacing w:after="0" w:line="240" w:lineRule="auto"/>
              <w:contextualSpacing/>
              <w:jc w:val="both"/>
              <w:rPr>
                <w:rFonts w:ascii="Times New Roman" w:hAnsi="Times New Roman" w:cs="Times New Roman"/>
              </w:rPr>
            </w:pPr>
          </w:p>
        </w:tc>
        <w:tc>
          <w:tcPr>
            <w:tcW w:w="4819" w:type="dxa"/>
            <w:tcBorders>
              <w:top w:val="single" w:sz="4" w:space="0" w:color="auto"/>
              <w:left w:val="single" w:sz="4" w:space="0" w:color="auto"/>
              <w:bottom w:val="single" w:sz="4" w:space="0" w:color="auto"/>
              <w:right w:val="single" w:sz="4" w:space="0" w:color="auto"/>
            </w:tcBorders>
          </w:tcPr>
          <w:p w14:paraId="0C9E0962" w14:textId="77777777" w:rsidR="008C60FE" w:rsidRPr="00AF73F8" w:rsidRDefault="008C60FE" w:rsidP="008C60FE">
            <w:pPr>
              <w:pStyle w:val="BodyText"/>
              <w:tabs>
                <w:tab w:val="left" w:pos="418"/>
              </w:tabs>
              <w:spacing w:after="0" w:line="240" w:lineRule="auto"/>
              <w:jc w:val="both"/>
              <w:rPr>
                <w:rFonts w:eastAsia="SimSun"/>
                <w:sz w:val="22"/>
                <w:szCs w:val="22"/>
                <w:lang w:eastAsia="ar-SA" w:bidi="hi-IN"/>
              </w:rPr>
            </w:pPr>
            <w:r w:rsidRPr="00AF73F8">
              <w:rPr>
                <w:bCs/>
                <w:sz w:val="22"/>
                <w:szCs w:val="22"/>
              </w:rPr>
              <w:lastRenderedPageBreak/>
              <w:t>7.6.1.</w:t>
            </w:r>
            <w:r w:rsidRPr="00AF73F8">
              <w:rPr>
                <w:sz w:val="22"/>
                <w:szCs w:val="22"/>
              </w:rPr>
              <w:t xml:space="preserve"> </w:t>
            </w:r>
            <w:r w:rsidRPr="00AF73F8">
              <w:rPr>
                <w:rFonts w:eastAsia="SimSun"/>
                <w:color w:val="00000A"/>
                <w:sz w:val="22"/>
                <w:szCs w:val="22"/>
                <w:lang w:eastAsia="ar-SA" w:bidi="hi-IN"/>
              </w:rPr>
              <w:t xml:space="preserve">Lai apliecinātu Nolikuma 7.6. apakšpunkta prasību izpildi </w:t>
            </w:r>
            <w:r w:rsidRPr="00AF73F8">
              <w:rPr>
                <w:rFonts w:eastAsia="SimSun"/>
                <w:b/>
                <w:bCs/>
                <w:color w:val="00000A"/>
                <w:sz w:val="22"/>
                <w:szCs w:val="22"/>
                <w:lang w:eastAsia="ar-SA" w:bidi="hi-IN"/>
              </w:rPr>
              <w:t>Pretendentam jāiesniedz informācija par Līguma izpildē iesaistīto personālu un kvalifikāciju</w:t>
            </w:r>
            <w:r w:rsidRPr="00AF73F8">
              <w:rPr>
                <w:rFonts w:eastAsia="SimSun"/>
                <w:color w:val="00000A"/>
                <w:sz w:val="22"/>
                <w:szCs w:val="22"/>
                <w:lang w:eastAsia="ar-SA" w:bidi="hi-IN"/>
              </w:rPr>
              <w:t xml:space="preserve"> (</w:t>
            </w:r>
            <w:r w:rsidRPr="00AF73F8">
              <w:rPr>
                <w:rFonts w:eastAsia="SimSun"/>
                <w:i/>
                <w:iCs/>
                <w:color w:val="00000A"/>
                <w:sz w:val="22"/>
                <w:szCs w:val="22"/>
                <w:lang w:eastAsia="ar-SA" w:bidi="hi-IN"/>
              </w:rPr>
              <w:t>Nolikuma 5. pielikums</w:t>
            </w:r>
            <w:r w:rsidRPr="00AF73F8">
              <w:rPr>
                <w:rFonts w:eastAsia="SimSun"/>
                <w:color w:val="00000A"/>
                <w:sz w:val="22"/>
                <w:szCs w:val="22"/>
                <w:lang w:eastAsia="ar-SA" w:bidi="hi-IN"/>
              </w:rPr>
              <w:t>).</w:t>
            </w:r>
          </w:p>
          <w:p w14:paraId="25DAB591" w14:textId="77777777" w:rsidR="008C60FE" w:rsidRPr="00AF73F8" w:rsidRDefault="008C60FE" w:rsidP="008C60FE">
            <w:pPr>
              <w:spacing w:after="0" w:line="240" w:lineRule="auto"/>
              <w:jc w:val="both"/>
              <w:rPr>
                <w:rFonts w:ascii="Times New Roman" w:eastAsia="SimSun" w:hAnsi="Times New Roman" w:cs="Times New Roman"/>
                <w:color w:val="00000A"/>
                <w:lang w:eastAsia="ar-SA" w:bidi="hi-IN"/>
              </w:rPr>
            </w:pPr>
            <w:r w:rsidRPr="00AF73F8">
              <w:rPr>
                <w:rFonts w:ascii="Times New Roman" w:eastAsia="Times New Roman" w:hAnsi="Times New Roman" w:cs="Times New Roman"/>
                <w:lang w:eastAsia="ar-SA"/>
              </w:rPr>
              <w:t xml:space="preserve">7.6.2. </w:t>
            </w:r>
            <w:r w:rsidRPr="00AF73F8">
              <w:rPr>
                <w:rFonts w:ascii="Times New Roman" w:eastAsia="SimSun" w:hAnsi="Times New Roman" w:cs="Times New Roman"/>
                <w:color w:val="00000A"/>
                <w:lang w:eastAsia="ar-SA" w:bidi="hi-IN"/>
              </w:rPr>
              <w:t xml:space="preserve">Ja Būvkomersantu reģistrā (publiski pieejamā Būvniecības informācijas sistēmā, attiecīgā būvkomersanta informācijas sadaļā “Aktuālā informācija par </w:t>
            </w:r>
            <w:proofErr w:type="spellStart"/>
            <w:r w:rsidRPr="00AF73F8">
              <w:rPr>
                <w:rFonts w:ascii="Times New Roman" w:eastAsia="SimSun" w:hAnsi="Times New Roman" w:cs="Times New Roman"/>
                <w:color w:val="00000A"/>
                <w:lang w:eastAsia="ar-SA" w:bidi="hi-IN"/>
              </w:rPr>
              <w:t>būvspeciālistiem</w:t>
            </w:r>
            <w:proofErr w:type="spellEnd"/>
            <w:r w:rsidRPr="00AF73F8">
              <w:rPr>
                <w:rFonts w:ascii="Times New Roman" w:eastAsia="SimSun" w:hAnsi="Times New Roman" w:cs="Times New Roman"/>
                <w:color w:val="00000A"/>
                <w:lang w:eastAsia="ar-SA" w:bidi="hi-IN"/>
              </w:rPr>
              <w:t xml:space="preserve">”) Pretendentam nav reģistrēts attiecīgais speciālists, jāiesniedz parakstīts </w:t>
            </w:r>
            <w:r w:rsidRPr="00AF73F8">
              <w:rPr>
                <w:rFonts w:ascii="Times New Roman" w:eastAsia="SimSun" w:hAnsi="Times New Roman" w:cs="Times New Roman"/>
                <w:b/>
                <w:bCs/>
                <w:color w:val="00000A"/>
                <w:lang w:eastAsia="ar-SA" w:bidi="hi-IN"/>
              </w:rPr>
              <w:t xml:space="preserve">apliecinājums </w:t>
            </w:r>
            <w:r w:rsidRPr="00AF73F8">
              <w:rPr>
                <w:rFonts w:ascii="Times New Roman" w:eastAsia="SimSun" w:hAnsi="Times New Roman" w:cs="Times New Roman"/>
                <w:color w:val="00000A"/>
                <w:lang w:eastAsia="ar-SA" w:bidi="hi-IN"/>
              </w:rPr>
              <w:t>par piekrišanu par dalību Līguma izpildē konkrētā pozīcijā.</w:t>
            </w:r>
          </w:p>
          <w:p w14:paraId="527441A8" w14:textId="77777777" w:rsidR="008C60FE" w:rsidRPr="00AF73F8" w:rsidRDefault="008C60FE" w:rsidP="008C60FE">
            <w:pPr>
              <w:spacing w:after="0" w:line="240" w:lineRule="auto"/>
              <w:jc w:val="both"/>
              <w:rPr>
                <w:rFonts w:ascii="Times New Roman" w:eastAsia="SimSun" w:hAnsi="Times New Roman" w:cs="Times New Roman"/>
                <w:color w:val="00000A"/>
                <w:lang w:eastAsia="ar-SA" w:bidi="hi-IN"/>
              </w:rPr>
            </w:pPr>
            <w:r w:rsidRPr="00AF73F8">
              <w:rPr>
                <w:rFonts w:ascii="Times New Roman" w:eastAsia="SimSun" w:hAnsi="Times New Roman" w:cs="Times New Roman"/>
                <w:color w:val="00000A"/>
                <w:lang w:eastAsia="ar-SA" w:bidi="hi-IN"/>
              </w:rPr>
              <w:t>7.6.3. Par Latvijā reģistrētu būvprakses sertifikātu esamību iepirkuma komisija pārliecinās Būvniecības informācijas sistēmā (BIS).</w:t>
            </w:r>
          </w:p>
          <w:p w14:paraId="5107BCE5" w14:textId="77777777" w:rsidR="008C60FE" w:rsidRPr="00AF73F8" w:rsidRDefault="008C60FE" w:rsidP="008C60FE">
            <w:pPr>
              <w:spacing w:after="0" w:line="240" w:lineRule="auto"/>
              <w:jc w:val="both"/>
              <w:rPr>
                <w:rFonts w:ascii="Times New Roman" w:eastAsia="SimSun" w:hAnsi="Times New Roman" w:cs="Times New Roman"/>
                <w:lang w:eastAsia="ar-SA" w:bidi="hi-IN"/>
              </w:rPr>
            </w:pPr>
            <w:bookmarkStart w:id="66" w:name="_Hlk169078575"/>
            <w:r w:rsidRPr="00AF73F8">
              <w:rPr>
                <w:rFonts w:ascii="Times New Roman" w:eastAsia="SimSun" w:hAnsi="Times New Roman" w:cs="Times New Roman"/>
                <w:lang w:eastAsia="ar-SA" w:bidi="hi-IN"/>
              </w:rPr>
              <w:t>7.6.4. Attiecīgi par katru pieredzi, kas norādīta Nolikuma 5. pielikumā</w:t>
            </w:r>
            <w:r w:rsidRPr="00AF73F8">
              <w:rPr>
                <w:rFonts w:ascii="Times New Roman" w:eastAsia="SimSun" w:hAnsi="Times New Roman" w:cs="Times New Roman"/>
                <w:b/>
                <w:lang w:eastAsia="ar-SA" w:bidi="hi-IN"/>
              </w:rPr>
              <w:t xml:space="preserve"> papildus jāpievieno apliecinošs dokuments (</w:t>
            </w:r>
            <w:r w:rsidRPr="00AF73F8">
              <w:rPr>
                <w:rFonts w:ascii="Times New Roman" w:eastAsia="SimSun" w:hAnsi="Times New Roman" w:cs="Times New Roman"/>
                <w:lang w:eastAsia="ar-SA" w:bidi="hi-IN"/>
              </w:rPr>
              <w:t xml:space="preserve">attiecīgo līgumu Pasūtītāja pozitīvas atsauksmes vai </w:t>
            </w:r>
            <w:r w:rsidRPr="00AF73F8">
              <w:rPr>
                <w:rFonts w:ascii="Times New Roman" w:eastAsia="Times New Roman" w:hAnsi="Times New Roman" w:cs="Times New Roman"/>
              </w:rPr>
              <w:t>akts par būves pieņemšanu ekspluatācijā kopija, paskaidrojuma raksta ar atzīmi par būvdarbu pabeigšanu kopija</w:t>
            </w:r>
            <w:r w:rsidRPr="00AF73F8">
              <w:rPr>
                <w:rFonts w:ascii="Times New Roman" w:eastAsia="SimSun" w:hAnsi="Times New Roman" w:cs="Times New Roman"/>
                <w:lang w:eastAsia="ar-SA" w:bidi="hi-IN"/>
              </w:rPr>
              <w:t xml:space="preserve"> </w:t>
            </w:r>
            <w:r w:rsidRPr="00AF73F8">
              <w:rPr>
                <w:rFonts w:ascii="Times New Roman" w:eastAsia="Times New Roman" w:hAnsi="Times New Roman" w:cs="Times New Roman"/>
              </w:rPr>
              <w:t xml:space="preserve">vai </w:t>
            </w:r>
            <w:r w:rsidRPr="00AF73F8">
              <w:rPr>
                <w:rFonts w:ascii="Times New Roman" w:eastAsia="SimSun" w:hAnsi="Times New Roman" w:cs="Times New Roman"/>
                <w:lang w:eastAsia="ar-SA" w:bidi="hi-IN"/>
              </w:rPr>
              <w:t>cits līdzvērtīgs dokuments), kas apliecina nominētā speciālista pieredzes atbilstību 7.6. apakšpunktā noteiktajam.</w:t>
            </w:r>
          </w:p>
          <w:bookmarkEnd w:id="66"/>
          <w:p w14:paraId="30E6887D" w14:textId="77777777" w:rsidR="008C60FE" w:rsidRPr="00AF73F8" w:rsidRDefault="008C60FE" w:rsidP="008C60FE">
            <w:pPr>
              <w:spacing w:after="0" w:line="240" w:lineRule="auto"/>
              <w:jc w:val="both"/>
              <w:rPr>
                <w:rFonts w:ascii="Times New Roman" w:eastAsia="SimSun" w:hAnsi="Times New Roman" w:cs="Times New Roman"/>
                <w:lang w:eastAsia="ar-SA" w:bidi="hi-IN"/>
              </w:rPr>
            </w:pPr>
            <w:r w:rsidRPr="00AF73F8">
              <w:rPr>
                <w:rFonts w:ascii="Times New Roman" w:hAnsi="Times New Roman" w:cs="Times New Roman"/>
                <w:bCs/>
                <w:lang w:eastAsia="ar-SA"/>
              </w:rPr>
              <w:t>7.6.5.</w:t>
            </w:r>
            <w:r w:rsidRPr="00AF73F8">
              <w:rPr>
                <w:rFonts w:ascii="Times New Roman" w:hAnsi="Times New Roman" w:cs="Times New Roman"/>
                <w:b/>
                <w:bCs/>
                <w:lang w:eastAsia="ar-SA"/>
              </w:rPr>
              <w:t xml:space="preserve"> </w:t>
            </w:r>
            <w:bookmarkStart w:id="67" w:name="_Hlk169078590"/>
            <w:r w:rsidRPr="00AF73F8">
              <w:rPr>
                <w:rFonts w:ascii="Times New Roman" w:eastAsia="SimSun" w:hAnsi="Times New Roman" w:cs="Times New Roman"/>
                <w:b/>
                <w:lang w:eastAsia="ar-SA" w:bidi="hi-IN"/>
              </w:rPr>
              <w:t xml:space="preserve">Pievienotajiem dokumentiem jāsatur informācija </w:t>
            </w:r>
            <w:r w:rsidRPr="00AF73F8">
              <w:rPr>
                <w:rFonts w:ascii="Times New Roman" w:eastAsia="SimSun" w:hAnsi="Times New Roman" w:cs="Times New Roman"/>
                <w:lang w:eastAsia="ar-SA" w:bidi="hi-IN"/>
              </w:rPr>
              <w:t xml:space="preserve">par pasūtītāju, objekta nosaukumu, būvdarbu būvuzraudzības veicēju (būvkomersanta nosaukums), izpildes termiņu, objekta nodošanas </w:t>
            </w:r>
            <w:r w:rsidRPr="00AF73F8">
              <w:rPr>
                <w:rFonts w:ascii="Times New Roman" w:eastAsia="SimSun" w:hAnsi="Times New Roman" w:cs="Times New Roman"/>
                <w:lang w:eastAsia="ar-SA" w:bidi="hi-IN"/>
              </w:rPr>
              <w:lastRenderedPageBreak/>
              <w:t>ekspluatācijā, datums, informācija par objektu – adrese</w:t>
            </w:r>
            <w:r w:rsidRPr="00AF73F8">
              <w:rPr>
                <w:rFonts w:ascii="Times New Roman" w:hAnsi="Times New Roman" w:cs="Times New Roman"/>
              </w:rPr>
              <w:t xml:space="preserve"> un cita informācija, kas pierāda atbilstību </w:t>
            </w:r>
            <w:r w:rsidRPr="00AF73F8">
              <w:rPr>
                <w:rFonts w:ascii="Times New Roman" w:eastAsia="SimSun" w:hAnsi="Times New Roman" w:cs="Times New Roman"/>
                <w:lang w:eastAsia="ar-SA" w:bidi="hi-IN"/>
              </w:rPr>
              <w:t>7.6. apakšpunktā noteiktajam.</w:t>
            </w:r>
            <w:bookmarkEnd w:id="67"/>
          </w:p>
          <w:p w14:paraId="3FC84933" w14:textId="7DE9C5A5" w:rsidR="001F2407" w:rsidRPr="00EB2249" w:rsidRDefault="001F2407" w:rsidP="001F2407">
            <w:pPr>
              <w:pStyle w:val="BodyText"/>
              <w:tabs>
                <w:tab w:val="left" w:pos="851"/>
              </w:tabs>
              <w:suppressAutoHyphens/>
              <w:spacing w:after="0" w:line="240" w:lineRule="auto"/>
              <w:jc w:val="both"/>
              <w:rPr>
                <w:sz w:val="22"/>
                <w:szCs w:val="22"/>
              </w:rPr>
            </w:pPr>
            <w:r>
              <w:rPr>
                <w:sz w:val="22"/>
                <w:szCs w:val="22"/>
              </w:rPr>
              <w:t xml:space="preserve">7.6.6. </w:t>
            </w:r>
            <w:r w:rsidRPr="00EB2249">
              <w:rPr>
                <w:sz w:val="22"/>
                <w:szCs w:val="22"/>
              </w:rPr>
              <w:t>Lai pārliecinātos par Pretendenta norādītās pieredzes un speciālistu kvalifikācijas atbilstību nolikuma 7.6. apakšpunkta prasībām, Pasūtītājs ir tiesīgs pieprasīt, lai Pretendents vai kompetentā institūcija Pasūtītāja noteiktajā termiņā, kas ir samērīgs ar informācijas vai dokumentu sagatavošanai un iesniegšanai nepieciešamo laiku, izskaidro vai papildina iesniegto informāciju vai dokumentus vai iesniedz trūkstošos dokumentus. Pasūtītājs ir tiesīgs arī pārbaudīt sniegtās informācijas patiesumu, tostarp vēršoties pie atsauksmju sniedzējiem vai citām personām, kas var apliecināt Pretendenta vai speciālista norādīto pieredzi.</w:t>
            </w:r>
          </w:p>
          <w:p w14:paraId="64EB6461" w14:textId="5CCF6F04" w:rsidR="001F2407" w:rsidRPr="00EB2249" w:rsidRDefault="001F2407" w:rsidP="001F2407">
            <w:pPr>
              <w:pStyle w:val="BodyText"/>
              <w:tabs>
                <w:tab w:val="left" w:pos="851"/>
              </w:tabs>
              <w:suppressAutoHyphens/>
              <w:spacing w:after="0" w:line="240" w:lineRule="auto"/>
              <w:jc w:val="both"/>
              <w:rPr>
                <w:sz w:val="22"/>
                <w:szCs w:val="22"/>
              </w:rPr>
            </w:pPr>
            <w:r w:rsidRPr="00EB2249">
              <w:rPr>
                <w:sz w:val="22"/>
                <w:szCs w:val="22"/>
              </w:rPr>
              <w:t>Pieprasot informācijas vai dokumentu precizēšanu vai papildināšanu, Pasūtītājs nodrošina, ka:</w:t>
            </w:r>
          </w:p>
          <w:p w14:paraId="3576CE62" w14:textId="77777777" w:rsidR="001F2407" w:rsidRDefault="001F2407" w:rsidP="001F2407">
            <w:pPr>
              <w:pStyle w:val="BodyText"/>
              <w:numPr>
                <w:ilvl w:val="0"/>
                <w:numId w:val="21"/>
              </w:numPr>
              <w:tabs>
                <w:tab w:val="left" w:pos="851"/>
              </w:tabs>
              <w:suppressAutoHyphens/>
              <w:spacing w:after="0" w:line="240" w:lineRule="auto"/>
              <w:jc w:val="both"/>
              <w:rPr>
                <w:sz w:val="22"/>
                <w:szCs w:val="22"/>
              </w:rPr>
            </w:pPr>
            <w:r w:rsidRPr="00EB2249">
              <w:rPr>
                <w:sz w:val="22"/>
                <w:szCs w:val="22"/>
              </w:rPr>
              <w:t>tiek ievērota vienlīdzīga attieksme pret visiem kandidātiem un pretendentiem;</w:t>
            </w:r>
          </w:p>
          <w:p w14:paraId="29D85AB9" w14:textId="77777777" w:rsidR="001F2407" w:rsidRDefault="001F2407" w:rsidP="001F2407">
            <w:pPr>
              <w:pStyle w:val="BodyText"/>
              <w:numPr>
                <w:ilvl w:val="0"/>
                <w:numId w:val="21"/>
              </w:numPr>
              <w:tabs>
                <w:tab w:val="left" w:pos="851"/>
              </w:tabs>
              <w:suppressAutoHyphens/>
              <w:spacing w:after="0" w:line="240" w:lineRule="auto"/>
              <w:jc w:val="both"/>
              <w:rPr>
                <w:sz w:val="22"/>
                <w:szCs w:val="22"/>
              </w:rPr>
            </w:pPr>
            <w:r w:rsidRPr="00EB2249">
              <w:rPr>
                <w:sz w:val="22"/>
                <w:szCs w:val="22"/>
              </w:rPr>
              <w:t>iesniegtā informācija apliecina faktus, kas pastāvējuši pirms pieteikuma vai piedāvājuma iesniegšanas dienas;</w:t>
            </w:r>
          </w:p>
          <w:p w14:paraId="6C1D2BDE" w14:textId="77777777" w:rsidR="001F2407" w:rsidRPr="00EB2249" w:rsidRDefault="001F2407" w:rsidP="001F2407">
            <w:pPr>
              <w:pStyle w:val="BodyText"/>
              <w:numPr>
                <w:ilvl w:val="0"/>
                <w:numId w:val="21"/>
              </w:numPr>
              <w:tabs>
                <w:tab w:val="left" w:pos="851"/>
              </w:tabs>
              <w:suppressAutoHyphens/>
              <w:spacing w:after="0" w:line="240" w:lineRule="auto"/>
              <w:jc w:val="both"/>
              <w:rPr>
                <w:sz w:val="22"/>
                <w:szCs w:val="22"/>
              </w:rPr>
            </w:pPr>
            <w:r w:rsidRPr="00EB2249">
              <w:rPr>
                <w:sz w:val="22"/>
                <w:szCs w:val="22"/>
              </w:rPr>
              <w:t>netiek mainīts iesniegtais piedāvājums un tā novērtējums saskaņā ar nolikumā noteiktajiem piedāvājuma izvērtēšanas kritērijiem.</w:t>
            </w:r>
          </w:p>
          <w:p w14:paraId="35B74AAE" w14:textId="77777777" w:rsidR="008C60FE" w:rsidRPr="00AF73F8" w:rsidRDefault="008C60FE" w:rsidP="008C60FE">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AF73F8">
              <w:rPr>
                <w:rFonts w:ascii="Times New Roman" w:eastAsia="Times New Roman" w:hAnsi="Times New Roman" w:cs="Times New Roman"/>
              </w:rPr>
              <w:t>7.6.7. Ja ir ārvalstīs iegūtā pieredze, tad jāiesniedz:</w:t>
            </w:r>
          </w:p>
          <w:p w14:paraId="53B8CE00" w14:textId="77777777" w:rsidR="008C60FE" w:rsidRPr="00AF73F8" w:rsidRDefault="008C60FE" w:rsidP="008C60FE">
            <w:pPr>
              <w:shd w:val="clear" w:color="auto" w:fill="FFFFFF"/>
              <w:overflowPunct w:val="0"/>
              <w:autoSpaceDE w:val="0"/>
              <w:autoSpaceDN w:val="0"/>
              <w:adjustRightInd w:val="0"/>
              <w:spacing w:after="0" w:line="240" w:lineRule="auto"/>
              <w:ind w:left="5"/>
              <w:jc w:val="both"/>
              <w:textAlignment w:val="baseline"/>
              <w:rPr>
                <w:rFonts w:ascii="Times New Roman" w:eastAsia="Times New Roman" w:hAnsi="Times New Roman" w:cs="Times New Roman"/>
              </w:rPr>
            </w:pPr>
            <w:r w:rsidRPr="00AF73F8">
              <w:rPr>
                <w:rFonts w:ascii="Times New Roman" w:eastAsia="Times New Roman" w:hAnsi="Times New Roman" w:cs="Times New Roman"/>
              </w:rPr>
              <w:t>7.6.7.1. informāciju par izpildītajiem darbiem, kas atbilstoši attiecīgās valsts normatīvajiem aktiem ir līdzvērtīgi Nolikumā prasītajām (proti, atbilstošas izvirzītajās prasībās noteiktajiem raksturlielumiem un funkcijām);</w:t>
            </w:r>
          </w:p>
          <w:p w14:paraId="73C3B934" w14:textId="77777777" w:rsidR="008C60FE" w:rsidRPr="00AF73F8" w:rsidRDefault="008C60FE" w:rsidP="008C60FE">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AF73F8">
              <w:rPr>
                <w:rFonts w:ascii="Times New Roman" w:eastAsia="Times New Roman" w:hAnsi="Times New Roman" w:cs="Times New Roman"/>
              </w:rPr>
              <w:t>7.6.7.2. aktam par būves pieņemšanu ekspluatācijā vai nodošanas - pieņemšanas aktam līdzvērtīgu dokumentu atbilstoši attiecīgās valsts normatīvajiem aktiem, ciktāl minētā informācija ir iegūstama atbilstoši attiecīgās valsts normatīvajiem dokumentiem.</w:t>
            </w:r>
          </w:p>
          <w:p w14:paraId="36A4EC9D" w14:textId="77777777" w:rsidR="008C60FE" w:rsidRPr="00AF73F8" w:rsidRDefault="008C60FE" w:rsidP="008C60FE">
            <w:pPr>
              <w:shd w:val="clear" w:color="auto" w:fill="FFFFFF"/>
              <w:overflowPunct w:val="0"/>
              <w:autoSpaceDE w:val="0"/>
              <w:autoSpaceDN w:val="0"/>
              <w:adjustRightInd w:val="0"/>
              <w:spacing w:after="0" w:line="240" w:lineRule="auto"/>
              <w:ind w:left="5"/>
              <w:jc w:val="both"/>
              <w:textAlignment w:val="baseline"/>
              <w:rPr>
                <w:rFonts w:ascii="Times New Roman" w:hAnsi="Times New Roman" w:cs="Times New Roman"/>
              </w:rPr>
            </w:pPr>
            <w:r w:rsidRPr="00AF73F8">
              <w:rPr>
                <w:rFonts w:ascii="Times New Roman" w:hAnsi="Times New Roman" w:cs="Times New Roman"/>
              </w:rPr>
              <w:t>7.6.8. Ārvalstu Pretendents ir tiesīgs iesniegt arī alternatīvu dokumentāciju, no kuras ir objektīvi secināma pieredzes atbilstība 7.6. apakšpunkta prasībām.</w:t>
            </w:r>
          </w:p>
          <w:p w14:paraId="034B5C7E" w14:textId="49D8B4F5" w:rsidR="00147969" w:rsidRPr="002D72ED" w:rsidRDefault="008C60FE" w:rsidP="002D72ED">
            <w:pPr>
              <w:pStyle w:val="BodyText"/>
              <w:tabs>
                <w:tab w:val="left" w:pos="418"/>
              </w:tabs>
              <w:spacing w:after="0" w:line="240" w:lineRule="auto"/>
              <w:jc w:val="both"/>
              <w:rPr>
                <w:rFonts w:eastAsia="SimSun"/>
                <w:sz w:val="22"/>
                <w:szCs w:val="22"/>
                <w:lang w:eastAsia="ar-SA" w:bidi="hi-IN"/>
              </w:rPr>
            </w:pPr>
            <w:r w:rsidRPr="00AF73F8">
              <w:rPr>
                <w:rFonts w:eastAsia="SimSun"/>
                <w:sz w:val="22"/>
                <w:szCs w:val="22"/>
                <w:lang w:eastAsia="ar-SA" w:bidi="hi-IN"/>
              </w:rPr>
              <w:t>7.6.9. Ja būvuzraugs ir ārvalstu speciālists, tad Pretendents iesniedz ārvalstī izsniegtu licences, sertifikāta vai cita līdzvērtīga dokumenta (kopiju), kas apliecina, ka tā kvalifikācija atbilst speciālista reģistrācijas valsts prasībām noteiktu pakalpojumu sniegšanā.</w:t>
            </w:r>
          </w:p>
        </w:tc>
      </w:tr>
      <w:tr w:rsidR="008C60FE" w:rsidRPr="00576112" w14:paraId="7D9E4B35" w14:textId="77777777" w:rsidTr="005C482C">
        <w:trPr>
          <w:trHeight w:val="558"/>
        </w:trPr>
        <w:tc>
          <w:tcPr>
            <w:tcW w:w="4678" w:type="dxa"/>
            <w:tcBorders>
              <w:top w:val="single" w:sz="4" w:space="0" w:color="auto"/>
              <w:left w:val="single" w:sz="4" w:space="0" w:color="auto"/>
              <w:bottom w:val="single" w:sz="4" w:space="0" w:color="auto"/>
              <w:right w:val="single" w:sz="4" w:space="0" w:color="auto"/>
            </w:tcBorders>
          </w:tcPr>
          <w:p w14:paraId="17553E33" w14:textId="264A0F24" w:rsidR="008C60FE" w:rsidRPr="00BB09EB" w:rsidRDefault="008C60FE" w:rsidP="008C60FE">
            <w:pPr>
              <w:suppressAutoHyphens/>
              <w:spacing w:after="0" w:line="240" w:lineRule="auto"/>
              <w:jc w:val="both"/>
              <w:rPr>
                <w:rFonts w:ascii="Times New Roman" w:eastAsia="Calibri" w:hAnsi="Times New Roman" w:cs="Times New Roman"/>
                <w:bCs/>
              </w:rPr>
            </w:pPr>
            <w:r w:rsidRPr="00A862C4">
              <w:rPr>
                <w:rFonts w:ascii="Times New Roman" w:eastAsia="Calibri" w:hAnsi="Times New Roman" w:cs="Times New Roman"/>
                <w:bCs/>
              </w:rPr>
              <w:lastRenderedPageBreak/>
              <w:t>7.7. Būvuzraudzību ir tiesīgs veikt tikai no būvdarbu veicēja neatkarīgs būvkomersants. Par būvuzraugu nevar būt persona, kurai ir darba attiecības ar būvkomersantu, kas veic piegādes uzraugāmajam objektam.</w:t>
            </w:r>
          </w:p>
        </w:tc>
        <w:tc>
          <w:tcPr>
            <w:tcW w:w="4819" w:type="dxa"/>
            <w:tcBorders>
              <w:top w:val="single" w:sz="4" w:space="0" w:color="auto"/>
              <w:left w:val="single" w:sz="4" w:space="0" w:color="auto"/>
              <w:bottom w:val="single" w:sz="4" w:space="0" w:color="auto"/>
              <w:right w:val="single" w:sz="4" w:space="0" w:color="auto"/>
            </w:tcBorders>
          </w:tcPr>
          <w:p w14:paraId="11CC5169" w14:textId="77777777" w:rsidR="008C60FE" w:rsidRPr="00781AD1" w:rsidRDefault="008C60FE" w:rsidP="008C60FE">
            <w:pPr>
              <w:pStyle w:val="BodyText"/>
              <w:tabs>
                <w:tab w:val="left" w:pos="418"/>
              </w:tabs>
              <w:spacing w:after="0" w:line="240" w:lineRule="auto"/>
              <w:jc w:val="both"/>
              <w:rPr>
                <w:bCs/>
                <w:sz w:val="22"/>
                <w:szCs w:val="22"/>
              </w:rPr>
            </w:pPr>
            <w:r w:rsidRPr="00781AD1">
              <w:rPr>
                <w:bCs/>
                <w:sz w:val="22"/>
                <w:szCs w:val="22"/>
              </w:rPr>
              <w:t>7.</w:t>
            </w:r>
            <w:r>
              <w:rPr>
                <w:bCs/>
                <w:sz w:val="22"/>
                <w:szCs w:val="22"/>
              </w:rPr>
              <w:t>7</w:t>
            </w:r>
            <w:r w:rsidRPr="00781AD1">
              <w:rPr>
                <w:bCs/>
                <w:sz w:val="22"/>
                <w:szCs w:val="22"/>
              </w:rPr>
              <w:t>.1.</w:t>
            </w:r>
            <w:r w:rsidRPr="00A862C4">
              <w:rPr>
                <w:bCs/>
                <w:sz w:val="22"/>
                <w:szCs w:val="22"/>
              </w:rPr>
              <w:t xml:space="preserve"> </w:t>
            </w:r>
            <w:r w:rsidRPr="00781AD1">
              <w:rPr>
                <w:bCs/>
                <w:sz w:val="22"/>
                <w:szCs w:val="22"/>
              </w:rPr>
              <w:t>Komisija pārbauda pretendenta un tā apakšuzņēmēju saistību ar būvdarbu veicēju un būvprojekta izstrādātāju Būvniecības informācijas sistēmā (</w:t>
            </w:r>
            <w:hyperlink r:id="rId16" w:history="1">
              <w:r w:rsidRPr="00A862C4">
                <w:rPr>
                  <w:rStyle w:val="Hyperlink"/>
                  <w:bCs/>
                  <w:sz w:val="22"/>
                  <w:szCs w:val="22"/>
                </w:rPr>
                <w:t>https://bis.gov.lv/</w:t>
              </w:r>
            </w:hyperlink>
            <w:r w:rsidRPr="00781AD1">
              <w:rPr>
                <w:bCs/>
                <w:sz w:val="22"/>
                <w:szCs w:val="22"/>
              </w:rPr>
              <w:t xml:space="preserve">). </w:t>
            </w:r>
          </w:p>
          <w:p w14:paraId="3C3FFB73" w14:textId="665BE0D0" w:rsidR="008C60FE" w:rsidRPr="00C93A53" w:rsidRDefault="008C60FE" w:rsidP="008C60FE">
            <w:pPr>
              <w:pStyle w:val="BodyText"/>
              <w:tabs>
                <w:tab w:val="left" w:pos="418"/>
              </w:tabs>
              <w:spacing w:after="0" w:line="240" w:lineRule="auto"/>
              <w:jc w:val="both"/>
              <w:rPr>
                <w:bCs/>
                <w:sz w:val="22"/>
                <w:szCs w:val="22"/>
              </w:rPr>
            </w:pPr>
            <w:r w:rsidRPr="00A862C4">
              <w:rPr>
                <w:bCs/>
                <w:sz w:val="22"/>
                <w:szCs w:val="22"/>
              </w:rPr>
              <w:t>7.7.2. Apliecinājums, kas iekļauts pieteikumā dalībai iepirkumā (Nolikuma 1. pielikums).</w:t>
            </w:r>
          </w:p>
        </w:tc>
      </w:tr>
      <w:bookmarkEnd w:id="58"/>
    </w:tbl>
    <w:p w14:paraId="42906069" w14:textId="77777777" w:rsidR="00751D29" w:rsidRDefault="00751D29" w:rsidP="00751D29">
      <w:pPr>
        <w:pStyle w:val="Stils1"/>
        <w:tabs>
          <w:tab w:val="left" w:pos="3402"/>
        </w:tabs>
        <w:ind w:left="360" w:right="57"/>
        <w:outlineLvl w:val="0"/>
        <w:rPr>
          <w:i w:val="0"/>
          <w:caps/>
          <w:color w:val="auto"/>
          <w:sz w:val="24"/>
          <w:szCs w:val="24"/>
        </w:rPr>
      </w:pPr>
    </w:p>
    <w:p w14:paraId="69534248" w14:textId="1CE2C446" w:rsidR="0059612A" w:rsidRPr="00B7642F" w:rsidRDefault="0059612A">
      <w:pPr>
        <w:pStyle w:val="Stils1"/>
        <w:numPr>
          <w:ilvl w:val="0"/>
          <w:numId w:val="13"/>
        </w:numPr>
        <w:tabs>
          <w:tab w:val="left" w:pos="3402"/>
        </w:tabs>
        <w:ind w:right="57"/>
        <w:jc w:val="center"/>
        <w:outlineLvl w:val="0"/>
        <w:rPr>
          <w:i w:val="0"/>
          <w:caps/>
          <w:color w:val="auto"/>
          <w:sz w:val="24"/>
          <w:szCs w:val="24"/>
        </w:rPr>
      </w:pPr>
      <w:r w:rsidRPr="00B7642F">
        <w:rPr>
          <w:i w:val="0"/>
          <w:caps/>
          <w:color w:val="auto"/>
          <w:sz w:val="24"/>
          <w:szCs w:val="24"/>
        </w:rPr>
        <w:lastRenderedPageBreak/>
        <w:t>Kvalifikācijas atbilstības pārbaude</w:t>
      </w:r>
    </w:p>
    <w:p w14:paraId="3A22B380" w14:textId="21CCF1B6" w:rsidR="0059612A" w:rsidRPr="00BE19E5" w:rsidRDefault="0059612A">
      <w:pPr>
        <w:pStyle w:val="ListParagraph"/>
        <w:numPr>
          <w:ilvl w:val="1"/>
          <w:numId w:val="12"/>
        </w:numPr>
        <w:spacing w:after="0" w:line="240" w:lineRule="auto"/>
        <w:ind w:left="426" w:hanging="426"/>
        <w:jc w:val="both"/>
        <w:rPr>
          <w:rFonts w:ascii="Times New Roman" w:hAnsi="Times New Roman" w:cs="Times New Roman"/>
          <w:sz w:val="24"/>
          <w:szCs w:val="24"/>
        </w:rPr>
      </w:pPr>
      <w:r w:rsidRPr="00BE19E5">
        <w:rPr>
          <w:rFonts w:ascii="Times New Roman" w:hAnsi="Times New Roman" w:cs="Times New Roman"/>
          <w:sz w:val="24"/>
          <w:szCs w:val="24"/>
        </w:rPr>
        <w:t xml:space="preserve">Pretendentam jāatbilst Nolikuma </w:t>
      </w:r>
      <w:r w:rsidR="00A57C7B" w:rsidRPr="00BE19E5">
        <w:rPr>
          <w:rFonts w:ascii="Times New Roman" w:hAnsi="Times New Roman" w:cs="Times New Roman"/>
          <w:sz w:val="24"/>
          <w:szCs w:val="24"/>
        </w:rPr>
        <w:t>7</w:t>
      </w:r>
      <w:r w:rsidRPr="00BE19E5">
        <w:rPr>
          <w:rFonts w:ascii="Times New Roman" w:hAnsi="Times New Roman" w:cs="Times New Roman"/>
          <w:sz w:val="24"/>
          <w:szCs w:val="24"/>
        </w:rPr>
        <w:t xml:space="preserve">. punktā noteiktajām kvalifikācijas prasībām attiecībā uz Pretendenta atbilstību profesionālās darbības veikšanai un profesionālajām spējām, un jāiesniedz Nolikuma </w:t>
      </w:r>
      <w:r w:rsidR="00E849F8" w:rsidRPr="00BE19E5">
        <w:rPr>
          <w:rFonts w:ascii="Times New Roman" w:hAnsi="Times New Roman" w:cs="Times New Roman"/>
          <w:sz w:val="24"/>
          <w:szCs w:val="24"/>
        </w:rPr>
        <w:t>7</w:t>
      </w:r>
      <w:r w:rsidRPr="00BE19E5">
        <w:rPr>
          <w:rFonts w:ascii="Times New Roman" w:hAnsi="Times New Roman" w:cs="Times New Roman"/>
          <w:sz w:val="24"/>
          <w:szCs w:val="24"/>
        </w:rPr>
        <w:t>. punktā noteiktie dokumenti kvalifikācijas atbilstības apliecināšanai.</w:t>
      </w:r>
    </w:p>
    <w:p w14:paraId="604D0C31" w14:textId="688B3366" w:rsidR="0059612A" w:rsidRPr="00AF73F8" w:rsidRDefault="0059612A">
      <w:pPr>
        <w:pStyle w:val="ListParagraph"/>
        <w:numPr>
          <w:ilvl w:val="1"/>
          <w:numId w:val="12"/>
        </w:numPr>
        <w:tabs>
          <w:tab w:val="left" w:pos="567"/>
        </w:tabs>
        <w:spacing w:after="0" w:line="240" w:lineRule="auto"/>
        <w:ind w:left="426" w:hanging="426"/>
        <w:jc w:val="both"/>
        <w:rPr>
          <w:rFonts w:ascii="Times New Roman" w:hAnsi="Times New Roman" w:cs="Times New Roman"/>
          <w:sz w:val="24"/>
          <w:szCs w:val="24"/>
        </w:rPr>
      </w:pPr>
      <w:r w:rsidRPr="00BE19E5">
        <w:rPr>
          <w:rFonts w:ascii="Times New Roman" w:hAnsi="Times New Roman" w:cs="Times New Roman"/>
          <w:sz w:val="24"/>
          <w:szCs w:val="24"/>
        </w:rPr>
        <w:t>Komisija, vērtējot Pretendenta kvalifikācijas atbilstību</w:t>
      </w:r>
      <w:r w:rsidRPr="00D3127C">
        <w:rPr>
          <w:rFonts w:ascii="Times New Roman" w:hAnsi="Times New Roman" w:cs="Times New Roman"/>
          <w:sz w:val="24"/>
          <w:szCs w:val="24"/>
        </w:rPr>
        <w:t xml:space="preserve">, pārbauda, vai Pretendents spēj nodrošināt </w:t>
      </w:r>
      <w:r w:rsidR="000E44F0">
        <w:rPr>
          <w:rFonts w:ascii="Times New Roman" w:hAnsi="Times New Roman" w:cs="Times New Roman"/>
          <w:sz w:val="24"/>
          <w:szCs w:val="24"/>
        </w:rPr>
        <w:t>Pakalpojumu</w:t>
      </w:r>
      <w:r w:rsidR="000E44F0" w:rsidRPr="00D3127C">
        <w:rPr>
          <w:rFonts w:ascii="Times New Roman" w:hAnsi="Times New Roman" w:cs="Times New Roman"/>
          <w:sz w:val="24"/>
          <w:szCs w:val="24"/>
        </w:rPr>
        <w:t xml:space="preserve"> </w:t>
      </w:r>
      <w:r w:rsidRPr="00D3127C">
        <w:rPr>
          <w:rFonts w:ascii="Times New Roman" w:hAnsi="Times New Roman" w:cs="Times New Roman"/>
          <w:sz w:val="24"/>
          <w:szCs w:val="24"/>
        </w:rPr>
        <w:t xml:space="preserve">atbilstoši tehniskās </w:t>
      </w:r>
      <w:r w:rsidRPr="00AF73F8">
        <w:rPr>
          <w:rFonts w:ascii="Times New Roman" w:hAnsi="Times New Roman" w:cs="Times New Roman"/>
          <w:sz w:val="24"/>
          <w:szCs w:val="24"/>
        </w:rPr>
        <w:t>specifikācijas (</w:t>
      </w:r>
      <w:r w:rsidRPr="00AF73F8">
        <w:rPr>
          <w:rFonts w:ascii="Times New Roman" w:hAnsi="Times New Roman" w:cs="Times New Roman"/>
          <w:i/>
          <w:iCs/>
          <w:sz w:val="24"/>
          <w:szCs w:val="24"/>
        </w:rPr>
        <w:t>Nolikuma 3.pielikums</w:t>
      </w:r>
      <w:r w:rsidRPr="00AF73F8">
        <w:rPr>
          <w:rFonts w:ascii="Times New Roman" w:hAnsi="Times New Roman" w:cs="Times New Roman"/>
          <w:sz w:val="24"/>
          <w:szCs w:val="24"/>
        </w:rPr>
        <w:t>) prasībām un atbilst Nolikumā izvirzītajām minimālajām atbilstības prasībām.</w:t>
      </w:r>
    </w:p>
    <w:p w14:paraId="06D993B6" w14:textId="77777777" w:rsidR="0059612A" w:rsidRPr="00BE19E5" w:rsidRDefault="0059612A">
      <w:pPr>
        <w:pStyle w:val="ListParagraph"/>
        <w:numPr>
          <w:ilvl w:val="1"/>
          <w:numId w:val="12"/>
        </w:numPr>
        <w:spacing w:after="0" w:line="240" w:lineRule="auto"/>
        <w:ind w:left="426" w:hanging="426"/>
        <w:jc w:val="both"/>
        <w:rPr>
          <w:rFonts w:ascii="Times New Roman" w:hAnsi="Times New Roman" w:cs="Times New Roman"/>
          <w:sz w:val="24"/>
          <w:szCs w:val="24"/>
        </w:rPr>
      </w:pPr>
      <w:r w:rsidRPr="00BE19E5">
        <w:rPr>
          <w:rFonts w:ascii="Times New Roman" w:hAnsi="Times New Roman" w:cs="Times New Roman"/>
          <w:sz w:val="24"/>
          <w:szCs w:val="24"/>
        </w:rPr>
        <w:t>Komisija kvalifikācijas atbilstības pārbaudi veic,</w:t>
      </w:r>
      <w:r w:rsidRPr="00BE19E5">
        <w:rPr>
          <w:rFonts w:ascii="Times New Roman" w:hAnsi="Times New Roman" w:cs="Times New Roman"/>
          <w:color w:val="FFFFFF" w:themeColor="background1"/>
          <w:sz w:val="24"/>
          <w:szCs w:val="24"/>
        </w:rPr>
        <w:t xml:space="preserve">, </w:t>
      </w:r>
      <w:r w:rsidRPr="00BE19E5">
        <w:rPr>
          <w:rFonts w:ascii="Times New Roman" w:hAnsi="Times New Roman" w:cs="Times New Roman"/>
          <w:sz w:val="24"/>
          <w:szCs w:val="24"/>
        </w:rPr>
        <w:t>pamatojoties uz Pretendenta iesniegtajiem dokumentiem un Pasūtītāja rīcībā esošo informāciju, t.sk. izmantojot publiskās datubāzes.</w:t>
      </w:r>
    </w:p>
    <w:p w14:paraId="19DA57C9" w14:textId="67CDEEE4" w:rsidR="0059612A" w:rsidRDefault="0059612A">
      <w:pPr>
        <w:pStyle w:val="ListParagraph"/>
        <w:numPr>
          <w:ilvl w:val="1"/>
          <w:numId w:val="12"/>
        </w:numPr>
        <w:spacing w:after="0" w:line="240" w:lineRule="auto"/>
        <w:ind w:left="426" w:hanging="426"/>
        <w:jc w:val="both"/>
        <w:rPr>
          <w:rFonts w:ascii="Times New Roman" w:hAnsi="Times New Roman" w:cs="Times New Roman"/>
          <w:sz w:val="24"/>
          <w:szCs w:val="24"/>
        </w:rPr>
      </w:pPr>
      <w:r w:rsidRPr="00BE19E5">
        <w:rPr>
          <w:rFonts w:ascii="Times New Roman" w:hAnsi="Times New Roman" w:cs="Times New Roman"/>
          <w:sz w:val="24"/>
          <w:szCs w:val="24"/>
        </w:rPr>
        <w:t xml:space="preserve">Komisija </w:t>
      </w:r>
      <w:r w:rsidRPr="00CB182C">
        <w:rPr>
          <w:rFonts w:ascii="Times New Roman" w:hAnsi="Times New Roman" w:cs="Times New Roman"/>
          <w:sz w:val="24"/>
          <w:szCs w:val="24"/>
        </w:rPr>
        <w:t xml:space="preserve">pārbauda un izvērtē, vai Pretendenta iesniegtie dokumenti apliecina Pretendenta atbilstību Nolikuma </w:t>
      </w:r>
      <w:r w:rsidR="00E849F8" w:rsidRPr="00CB182C">
        <w:rPr>
          <w:rFonts w:ascii="Times New Roman" w:hAnsi="Times New Roman" w:cs="Times New Roman"/>
          <w:sz w:val="24"/>
          <w:szCs w:val="24"/>
        </w:rPr>
        <w:t>7</w:t>
      </w:r>
      <w:r w:rsidRPr="00CB182C">
        <w:rPr>
          <w:rFonts w:ascii="Times New Roman" w:hAnsi="Times New Roman" w:cs="Times New Roman"/>
          <w:sz w:val="24"/>
          <w:szCs w:val="24"/>
        </w:rPr>
        <w:t xml:space="preserve">.1. – </w:t>
      </w:r>
      <w:r w:rsidR="00E849F8" w:rsidRPr="00CB182C">
        <w:rPr>
          <w:rFonts w:ascii="Times New Roman" w:hAnsi="Times New Roman" w:cs="Times New Roman"/>
          <w:sz w:val="24"/>
          <w:szCs w:val="24"/>
        </w:rPr>
        <w:t>7.</w:t>
      </w:r>
      <w:r w:rsidR="00A862C4">
        <w:rPr>
          <w:rFonts w:ascii="Times New Roman" w:hAnsi="Times New Roman" w:cs="Times New Roman"/>
          <w:sz w:val="24"/>
          <w:szCs w:val="24"/>
        </w:rPr>
        <w:t>7</w:t>
      </w:r>
      <w:r w:rsidRPr="00CB182C">
        <w:rPr>
          <w:rFonts w:ascii="Times New Roman" w:hAnsi="Times New Roman" w:cs="Times New Roman"/>
          <w:sz w:val="24"/>
          <w:szCs w:val="24"/>
        </w:rPr>
        <w:t>. apakšpunktos izvirzītajām prasībām.</w:t>
      </w:r>
    </w:p>
    <w:p w14:paraId="6E8E5EE2" w14:textId="77777777" w:rsidR="00AE20AE" w:rsidRPr="00716077" w:rsidRDefault="00AE20AE" w:rsidP="00AE20AE">
      <w:pPr>
        <w:pStyle w:val="ListParagraph"/>
        <w:spacing w:after="0" w:line="240" w:lineRule="auto"/>
        <w:ind w:left="567"/>
        <w:jc w:val="both"/>
        <w:rPr>
          <w:rFonts w:ascii="Times New Roman" w:hAnsi="Times New Roman" w:cs="Times New Roman"/>
          <w:sz w:val="24"/>
          <w:szCs w:val="24"/>
        </w:rPr>
      </w:pPr>
    </w:p>
    <w:p w14:paraId="6866803A" w14:textId="77777777" w:rsidR="0059612A" w:rsidRPr="001F5788" w:rsidRDefault="0059612A">
      <w:pPr>
        <w:pStyle w:val="Stils1"/>
        <w:numPr>
          <w:ilvl w:val="0"/>
          <w:numId w:val="12"/>
        </w:numPr>
        <w:tabs>
          <w:tab w:val="left" w:pos="3402"/>
        </w:tabs>
        <w:ind w:right="57"/>
        <w:jc w:val="center"/>
        <w:outlineLvl w:val="0"/>
        <w:rPr>
          <w:i w:val="0"/>
          <w:sz w:val="24"/>
          <w:szCs w:val="24"/>
        </w:rPr>
      </w:pPr>
      <w:r w:rsidRPr="001F5788">
        <w:rPr>
          <w:i w:val="0"/>
          <w:sz w:val="24"/>
          <w:szCs w:val="24"/>
        </w:rPr>
        <w:t>PRASĪBAS TEHNISKĀ PIEDĀVĀJUMA NOFORMĒJUMAM</w:t>
      </w:r>
    </w:p>
    <w:p w14:paraId="54D86F30" w14:textId="507040BF" w:rsidR="003A58A5" w:rsidRPr="0091255D" w:rsidRDefault="003A58A5">
      <w:pPr>
        <w:pStyle w:val="Stils2"/>
        <w:numPr>
          <w:ilvl w:val="1"/>
          <w:numId w:val="12"/>
        </w:numPr>
        <w:ind w:left="426" w:right="57" w:hanging="502"/>
        <w:rPr>
          <w:color w:val="auto"/>
          <w:sz w:val="24"/>
          <w:szCs w:val="24"/>
          <w:lang w:eastAsia="en-US" w:bidi="ar-SA"/>
        </w:rPr>
      </w:pPr>
      <w:r w:rsidRPr="0091255D">
        <w:rPr>
          <w:color w:val="auto"/>
          <w:sz w:val="24"/>
          <w:szCs w:val="24"/>
          <w:lang w:eastAsia="en-US" w:bidi="ar-SA"/>
        </w:rPr>
        <w:t>Pretendents, iesniedzot pieteikumu (</w:t>
      </w:r>
      <w:r>
        <w:rPr>
          <w:color w:val="auto"/>
          <w:sz w:val="24"/>
          <w:szCs w:val="24"/>
          <w:lang w:eastAsia="en-US" w:bidi="ar-SA"/>
        </w:rPr>
        <w:t xml:space="preserve">Nolikuma </w:t>
      </w:r>
      <w:r w:rsidRPr="0091255D">
        <w:rPr>
          <w:color w:val="auto"/>
          <w:sz w:val="24"/>
          <w:szCs w:val="24"/>
          <w:lang w:eastAsia="en-US" w:bidi="ar-SA"/>
        </w:rPr>
        <w:t>1. pielikums), ar tā parakstīšanu apliecina, ka piekrīt veikt visus Tehniskajā specifikācijā noteiktos pakalpojumus atbilstoši visām Tehniskajā specifikācijā izvirzītajām prasībām, līdz ar to pretendentam nav nepieciešams iesniegt papildus dokumentāciju, kas nav noteikta Iepirkuma nolikumā kā iesniedzamais dokuments, tehniskā piedāvājuma sastāvā, lai apliecinātu atbilstību Tehniskās specifikācijas (</w:t>
      </w:r>
      <w:r w:rsidR="00462533" w:rsidRPr="00D3127C">
        <w:rPr>
          <w:i/>
          <w:iCs/>
          <w:sz w:val="24"/>
          <w:szCs w:val="24"/>
        </w:rPr>
        <w:t>Nolikuma 3. pielikums</w:t>
      </w:r>
      <w:r w:rsidRPr="0091255D">
        <w:rPr>
          <w:color w:val="auto"/>
          <w:sz w:val="24"/>
          <w:szCs w:val="24"/>
          <w:lang w:eastAsia="en-US" w:bidi="ar-SA"/>
        </w:rPr>
        <w:t>) noteikumiem.</w:t>
      </w:r>
    </w:p>
    <w:p w14:paraId="0E2E7A9A" w14:textId="77777777" w:rsidR="003A58A5" w:rsidRPr="007F1868" w:rsidRDefault="003A58A5">
      <w:pPr>
        <w:pStyle w:val="Stils2"/>
        <w:numPr>
          <w:ilvl w:val="1"/>
          <w:numId w:val="12"/>
        </w:numPr>
        <w:ind w:left="426" w:right="57" w:hanging="502"/>
        <w:rPr>
          <w:bCs/>
          <w:sz w:val="24"/>
          <w:szCs w:val="24"/>
        </w:rPr>
      </w:pPr>
      <w:r w:rsidRPr="007F1868">
        <w:rPr>
          <w:bCs/>
          <w:sz w:val="24"/>
          <w:szCs w:val="24"/>
        </w:rPr>
        <w:t>Pretendents var iesniegt jebkuru papildu informāciju, ko uzskata par nepieciešamu.</w:t>
      </w:r>
    </w:p>
    <w:p w14:paraId="28222A95" w14:textId="77777777" w:rsidR="003A58A5" w:rsidRPr="007F1868" w:rsidRDefault="003A58A5">
      <w:pPr>
        <w:pStyle w:val="Stils2"/>
        <w:numPr>
          <w:ilvl w:val="1"/>
          <w:numId w:val="12"/>
        </w:numPr>
        <w:ind w:left="426" w:right="57" w:hanging="502"/>
        <w:rPr>
          <w:bCs/>
          <w:sz w:val="24"/>
          <w:szCs w:val="24"/>
        </w:rPr>
      </w:pPr>
      <w:r w:rsidRPr="007F1868">
        <w:rPr>
          <w:bCs/>
          <w:sz w:val="24"/>
          <w:szCs w:val="24"/>
        </w:rPr>
        <w:t>Pēc piedāvājuma iesniegšanas termiņa beigām Pretendentam nav tiesību mainīt savu tehnisko piedāvājumu.</w:t>
      </w:r>
    </w:p>
    <w:p w14:paraId="73E12011" w14:textId="77777777" w:rsidR="007143EB" w:rsidRPr="003E57C9" w:rsidRDefault="007143EB" w:rsidP="007143EB">
      <w:pPr>
        <w:pStyle w:val="ListParagraph"/>
        <w:spacing w:after="0" w:line="240" w:lineRule="auto"/>
        <w:ind w:left="426" w:right="57"/>
        <w:jc w:val="both"/>
        <w:rPr>
          <w:rFonts w:ascii="Times New Roman" w:eastAsia="Times New Roman" w:hAnsi="Times New Roman" w:cs="Times New Roman"/>
          <w:sz w:val="24"/>
          <w:szCs w:val="24"/>
          <w:highlight w:val="yellow"/>
          <w:lang w:eastAsia="lv-LV" w:bidi="lo-LA"/>
        </w:rPr>
      </w:pPr>
    </w:p>
    <w:p w14:paraId="187FE28B" w14:textId="77777777" w:rsidR="0059612A" w:rsidRPr="00BE19E5" w:rsidRDefault="0059612A">
      <w:pPr>
        <w:pStyle w:val="Stils1"/>
        <w:numPr>
          <w:ilvl w:val="0"/>
          <w:numId w:val="12"/>
        </w:numPr>
        <w:tabs>
          <w:tab w:val="left" w:pos="3402"/>
        </w:tabs>
        <w:ind w:right="57"/>
        <w:jc w:val="center"/>
        <w:outlineLvl w:val="0"/>
        <w:rPr>
          <w:i w:val="0"/>
          <w:sz w:val="24"/>
          <w:szCs w:val="24"/>
        </w:rPr>
      </w:pPr>
      <w:r w:rsidRPr="00BE19E5">
        <w:rPr>
          <w:i w:val="0"/>
          <w:sz w:val="24"/>
          <w:szCs w:val="24"/>
        </w:rPr>
        <w:t>TEHNISKĀ PIEDĀVĀJUMA ATBILSTĪBAS PĀRBAUDE</w:t>
      </w:r>
    </w:p>
    <w:p w14:paraId="1C0DBF22" w14:textId="77777777" w:rsidR="003A58A5" w:rsidRPr="006F23DC" w:rsidRDefault="003A58A5">
      <w:pPr>
        <w:pStyle w:val="Stils2"/>
        <w:numPr>
          <w:ilvl w:val="1"/>
          <w:numId w:val="12"/>
        </w:numPr>
        <w:ind w:left="426" w:right="57" w:hanging="502"/>
        <w:rPr>
          <w:color w:val="auto"/>
          <w:sz w:val="24"/>
          <w:szCs w:val="24"/>
          <w:lang w:eastAsia="en-US" w:bidi="ar-SA"/>
        </w:rPr>
      </w:pPr>
      <w:r w:rsidRPr="006F23DC">
        <w:rPr>
          <w:color w:val="auto"/>
          <w:sz w:val="24"/>
          <w:szCs w:val="24"/>
          <w:lang w:eastAsia="en-US" w:bidi="ar-SA"/>
        </w:rPr>
        <w:t xml:space="preserve">Komisija izvērtē Pretendenta tehnisko piedāvājumu, atbilstoši Nolikuma </w:t>
      </w:r>
      <w:r>
        <w:rPr>
          <w:color w:val="auto"/>
          <w:sz w:val="24"/>
          <w:szCs w:val="24"/>
          <w:lang w:eastAsia="en-US" w:bidi="ar-SA"/>
        </w:rPr>
        <w:t>9</w:t>
      </w:r>
      <w:r w:rsidRPr="006F23DC">
        <w:rPr>
          <w:color w:val="auto"/>
          <w:sz w:val="24"/>
          <w:szCs w:val="24"/>
          <w:lang w:eastAsia="en-US" w:bidi="ar-SA"/>
        </w:rPr>
        <w:t>. punktā tehniskā piedāvājuma noformējuma atbilstības prasībām.</w:t>
      </w:r>
    </w:p>
    <w:p w14:paraId="566A3472" w14:textId="77777777" w:rsidR="003A58A5" w:rsidRPr="006F23DC" w:rsidRDefault="003A58A5">
      <w:pPr>
        <w:pStyle w:val="Stils2"/>
        <w:numPr>
          <w:ilvl w:val="1"/>
          <w:numId w:val="12"/>
        </w:numPr>
        <w:ind w:left="426" w:right="57" w:hanging="502"/>
        <w:rPr>
          <w:color w:val="auto"/>
          <w:sz w:val="24"/>
          <w:szCs w:val="24"/>
          <w:lang w:eastAsia="en-US" w:bidi="ar-SA"/>
        </w:rPr>
      </w:pPr>
      <w:r w:rsidRPr="006F23DC">
        <w:rPr>
          <w:color w:val="auto"/>
          <w:sz w:val="24"/>
          <w:szCs w:val="24"/>
          <w:lang w:eastAsia="en-US" w:bidi="ar-SA"/>
        </w:rPr>
        <w:t>Pretendentam ir pienākums, ja to pieprasa Komisija, izskaidrot tehniskajā piedāvājumā iekļauto informāciju. Ja Komisijai rodas jautājumi, Komisija iesniedz tos Pretendentam, vai ievietojot tos EIS e-konkursu apakšsistēmā (</w:t>
      </w:r>
      <w:hyperlink r:id="rId17" w:history="1">
        <w:r w:rsidRPr="006F63E4">
          <w:rPr>
            <w:rStyle w:val="Hyperlink"/>
            <w:sz w:val="24"/>
            <w:szCs w:val="24"/>
          </w:rPr>
          <w:t>https://www.eis.gov.lv/EKEIS/Supplier/Organizer/1368</w:t>
        </w:r>
      </w:hyperlink>
      <w:r>
        <w:rPr>
          <w:rStyle w:val="Hyperlink"/>
          <w:sz w:val="24"/>
          <w:szCs w:val="24"/>
        </w:rPr>
        <w:t xml:space="preserve"> </w:t>
      </w:r>
      <w:r w:rsidRPr="006E0AE0">
        <w:rPr>
          <w:sz w:val="24"/>
          <w:szCs w:val="24"/>
        </w:rPr>
        <w:t>attiecīgajā iepirkumā</w:t>
      </w:r>
      <w:r w:rsidRPr="006F23DC">
        <w:rPr>
          <w:color w:val="auto"/>
          <w:sz w:val="24"/>
          <w:szCs w:val="24"/>
          <w:lang w:eastAsia="en-US" w:bidi="ar-SA"/>
        </w:rPr>
        <w:t>), vai arī nosūtot elektroniski uz Pretendenta e-pastu, izmantojot drošu elektronisko parakstu vai pievienojot elektroniskajam pastam skenētu dokumentu, nosakot samērīgu termiņu atbildes sniegšanai.</w:t>
      </w:r>
    </w:p>
    <w:p w14:paraId="436AE2FD" w14:textId="77777777" w:rsidR="003A58A5" w:rsidRPr="006F23DC" w:rsidRDefault="003A58A5">
      <w:pPr>
        <w:pStyle w:val="Stils2"/>
        <w:numPr>
          <w:ilvl w:val="1"/>
          <w:numId w:val="12"/>
        </w:numPr>
        <w:ind w:left="426" w:right="57" w:hanging="502"/>
        <w:rPr>
          <w:color w:val="auto"/>
          <w:sz w:val="24"/>
          <w:szCs w:val="24"/>
          <w:lang w:eastAsia="en-US" w:bidi="ar-SA"/>
        </w:rPr>
      </w:pPr>
      <w:r w:rsidRPr="006F23DC">
        <w:rPr>
          <w:color w:val="auto"/>
          <w:sz w:val="24"/>
          <w:szCs w:val="24"/>
          <w:lang w:eastAsia="en-US" w:bidi="ar-SA"/>
        </w:rPr>
        <w:t>Ja Komisija ir sniegusi skaidrojumu par tehnisko specifikāciju, par to informējot Nolikuma 2.4. apakšpunktā norādītajā kārtībā, bet Pretendents nav ievērojis norādījumus, Pretendenta tehniskais piedāvājums tiek atzīts par neatbilstošu.</w:t>
      </w:r>
    </w:p>
    <w:p w14:paraId="1E7D7225" w14:textId="77777777" w:rsidR="00C6697D" w:rsidRDefault="00C6697D" w:rsidP="00B870D8">
      <w:pPr>
        <w:pStyle w:val="Stils2"/>
        <w:ind w:right="57"/>
        <w:rPr>
          <w:color w:val="auto"/>
          <w:sz w:val="24"/>
          <w:szCs w:val="24"/>
          <w:lang w:eastAsia="en-US" w:bidi="ar-SA"/>
        </w:rPr>
      </w:pPr>
    </w:p>
    <w:p w14:paraId="6B5C236A" w14:textId="77777777" w:rsidR="00B7079F" w:rsidRPr="00FA23C7" w:rsidRDefault="00B7079F">
      <w:pPr>
        <w:pStyle w:val="Stils1"/>
        <w:numPr>
          <w:ilvl w:val="0"/>
          <w:numId w:val="12"/>
        </w:numPr>
        <w:tabs>
          <w:tab w:val="left" w:pos="3402"/>
        </w:tabs>
        <w:ind w:right="57"/>
        <w:jc w:val="center"/>
        <w:outlineLvl w:val="0"/>
        <w:rPr>
          <w:i w:val="0"/>
          <w:color w:val="auto"/>
          <w:sz w:val="24"/>
          <w:szCs w:val="24"/>
        </w:rPr>
      </w:pPr>
      <w:r w:rsidRPr="00FA23C7">
        <w:rPr>
          <w:i w:val="0"/>
          <w:color w:val="auto"/>
          <w:sz w:val="24"/>
          <w:szCs w:val="24"/>
        </w:rPr>
        <w:t>PRASĪBAS FINANŠU PIEDĀVĀJUMA NOFORMĒJUMAM</w:t>
      </w:r>
    </w:p>
    <w:p w14:paraId="29C1ABD9" w14:textId="77777777" w:rsidR="003A58A5" w:rsidRDefault="003A58A5">
      <w:pPr>
        <w:pStyle w:val="Stils2"/>
        <w:numPr>
          <w:ilvl w:val="1"/>
          <w:numId w:val="12"/>
        </w:numPr>
        <w:ind w:left="567" w:right="57" w:hanging="567"/>
        <w:rPr>
          <w:color w:val="auto"/>
          <w:sz w:val="24"/>
          <w:szCs w:val="24"/>
          <w:lang w:eastAsia="en-US" w:bidi="ar-SA"/>
        </w:rPr>
      </w:pPr>
      <w:r w:rsidRPr="006F23DC">
        <w:rPr>
          <w:color w:val="auto"/>
          <w:sz w:val="24"/>
          <w:szCs w:val="24"/>
          <w:lang w:eastAsia="en-US" w:bidi="ar-SA"/>
        </w:rPr>
        <w:t xml:space="preserve">Pretendentam ir jāiesniedz finanšu piedāvājums, atbilstoši noteiktajai Finanšu piedāvājuma veidnei (Nolikuma </w:t>
      </w:r>
      <w:r>
        <w:rPr>
          <w:color w:val="auto"/>
          <w:sz w:val="24"/>
          <w:szCs w:val="24"/>
          <w:lang w:eastAsia="en-US" w:bidi="ar-SA"/>
        </w:rPr>
        <w:t>2</w:t>
      </w:r>
      <w:r w:rsidRPr="006F23DC">
        <w:rPr>
          <w:color w:val="auto"/>
          <w:sz w:val="24"/>
          <w:szCs w:val="24"/>
          <w:lang w:eastAsia="en-US" w:bidi="ar-SA"/>
        </w:rPr>
        <w:t>. pielikums).</w:t>
      </w:r>
    </w:p>
    <w:p w14:paraId="05EA6360" w14:textId="77777777" w:rsidR="003A58A5" w:rsidRPr="006F23DC" w:rsidRDefault="003A58A5">
      <w:pPr>
        <w:pStyle w:val="Stils2"/>
        <w:numPr>
          <w:ilvl w:val="1"/>
          <w:numId w:val="12"/>
        </w:numPr>
        <w:ind w:left="567" w:right="57" w:hanging="567"/>
        <w:rPr>
          <w:color w:val="auto"/>
          <w:sz w:val="24"/>
          <w:szCs w:val="24"/>
          <w:lang w:eastAsia="en-US" w:bidi="ar-SA"/>
        </w:rPr>
      </w:pPr>
      <w:r w:rsidRPr="006F23DC">
        <w:rPr>
          <w:sz w:val="24"/>
          <w:szCs w:val="24"/>
        </w:rPr>
        <w:t>Pretendentam ir tiesības iesniegt tikai 1 (vienu) finanšu piedāvājumu par Iepirkuma visu apjomu, norādot cenu EUR bez PVN</w:t>
      </w:r>
      <w:r>
        <w:rPr>
          <w:sz w:val="24"/>
          <w:szCs w:val="24"/>
        </w:rPr>
        <w:t>.</w:t>
      </w:r>
    </w:p>
    <w:p w14:paraId="0BF30E8E" w14:textId="77777777" w:rsidR="003A58A5" w:rsidRDefault="003A58A5">
      <w:pPr>
        <w:pStyle w:val="Stils2"/>
        <w:numPr>
          <w:ilvl w:val="1"/>
          <w:numId w:val="12"/>
        </w:numPr>
        <w:ind w:left="567" w:right="57" w:hanging="567"/>
        <w:rPr>
          <w:sz w:val="24"/>
          <w:szCs w:val="24"/>
        </w:rPr>
      </w:pPr>
      <w:r w:rsidRPr="005526F4">
        <w:rPr>
          <w:sz w:val="24"/>
          <w:szCs w:val="24"/>
        </w:rPr>
        <w:t xml:space="preserve">Izmaksu aprēķinos jānorāda vienības cenas ar precizitāti </w:t>
      </w:r>
      <w:r>
        <w:rPr>
          <w:sz w:val="24"/>
          <w:szCs w:val="24"/>
        </w:rPr>
        <w:t>2 (</w:t>
      </w:r>
      <w:r w:rsidRPr="005526F4">
        <w:rPr>
          <w:sz w:val="24"/>
          <w:szCs w:val="24"/>
        </w:rPr>
        <w:t>divi</w:t>
      </w:r>
      <w:r>
        <w:rPr>
          <w:sz w:val="24"/>
          <w:szCs w:val="24"/>
        </w:rPr>
        <w:t>)</w:t>
      </w:r>
      <w:r w:rsidRPr="005526F4">
        <w:rPr>
          <w:sz w:val="24"/>
          <w:szCs w:val="24"/>
        </w:rPr>
        <w:t xml:space="preserve"> cipari aiz komata. Ja finanšu piedāvājumā būs norādītas vairāk par 2 (divām) zīmēm aiz komata, Komisija nepiemēros matemātisko noapaļošanu un vērtēšanā neņems vērā vērtību sākot ar trešo zīmi aiz komata.</w:t>
      </w:r>
    </w:p>
    <w:p w14:paraId="0682054D" w14:textId="77777777" w:rsidR="003A58A5" w:rsidRDefault="003A58A5">
      <w:pPr>
        <w:pStyle w:val="Stils2"/>
        <w:numPr>
          <w:ilvl w:val="1"/>
          <w:numId w:val="12"/>
        </w:numPr>
        <w:ind w:left="567" w:right="57" w:hanging="643"/>
        <w:rPr>
          <w:sz w:val="24"/>
          <w:szCs w:val="24"/>
        </w:rPr>
      </w:pPr>
      <w:r w:rsidRPr="005526F4">
        <w:rPr>
          <w:sz w:val="24"/>
          <w:szCs w:val="24"/>
        </w:rPr>
        <w:t xml:space="preserve">Piedāvājuma cenā </w:t>
      </w:r>
      <w:r>
        <w:rPr>
          <w:sz w:val="24"/>
          <w:szCs w:val="24"/>
        </w:rPr>
        <w:t>jāievērtē</w:t>
      </w:r>
      <w:r w:rsidRPr="005526F4">
        <w:rPr>
          <w:sz w:val="24"/>
          <w:szCs w:val="24"/>
        </w:rPr>
        <w:t xml:space="preserve"> </w:t>
      </w:r>
      <w:r w:rsidRPr="006444CC">
        <w:rPr>
          <w:sz w:val="24"/>
          <w:szCs w:val="24"/>
        </w:rPr>
        <w:t>visas ar līguma izpildi saistītās izmaksas, nodokļi (izņemot Pievienotās vērtības nodokli), kā arī visas ar to netieši saistītās izmaksas, kas izriet no Iepirkuma līguma un tā pielikumiem, t. sk. tehniskās specifikācijas, un bez kurām nav iespējama savlaicīga un kvalitatīva Iepirkuma līguma izpilde un visi iespējamie riski</w:t>
      </w:r>
      <w:r>
        <w:rPr>
          <w:sz w:val="24"/>
          <w:szCs w:val="24"/>
        </w:rPr>
        <w:t xml:space="preserve">, </w:t>
      </w:r>
      <w:r w:rsidRPr="001B41D9">
        <w:rPr>
          <w:sz w:val="24"/>
          <w:szCs w:val="24"/>
        </w:rPr>
        <w:t>tajā skaitā visi iespējamie sadārdzinājumi.</w:t>
      </w:r>
    </w:p>
    <w:p w14:paraId="624DD19A" w14:textId="77777777" w:rsidR="003A58A5" w:rsidRDefault="003A58A5">
      <w:pPr>
        <w:pStyle w:val="Stils2"/>
        <w:numPr>
          <w:ilvl w:val="1"/>
          <w:numId w:val="12"/>
        </w:numPr>
        <w:ind w:left="567" w:right="57" w:hanging="643"/>
        <w:rPr>
          <w:sz w:val="24"/>
          <w:szCs w:val="24"/>
        </w:rPr>
      </w:pPr>
      <w:r w:rsidRPr="00B20221">
        <w:rPr>
          <w:sz w:val="24"/>
          <w:szCs w:val="24"/>
        </w:rPr>
        <w:t>Pēc piedāvājuma iesniegšanas termiņa beigām Pretendentam nav tiesību mainīt savu finanšu piedāvājumu.</w:t>
      </w:r>
    </w:p>
    <w:p w14:paraId="3FFD4269" w14:textId="77777777" w:rsidR="00072208" w:rsidRDefault="00072208" w:rsidP="00B266C7">
      <w:pPr>
        <w:pStyle w:val="Stils2"/>
        <w:ind w:right="57"/>
        <w:rPr>
          <w:color w:val="auto"/>
          <w:sz w:val="24"/>
          <w:szCs w:val="24"/>
        </w:rPr>
      </w:pPr>
    </w:p>
    <w:p w14:paraId="3A7F63D5" w14:textId="12606BC6" w:rsidR="001944DE" w:rsidRPr="001944DE" w:rsidRDefault="00B7079F">
      <w:pPr>
        <w:pStyle w:val="Stils1"/>
        <w:numPr>
          <w:ilvl w:val="0"/>
          <w:numId w:val="12"/>
        </w:numPr>
        <w:tabs>
          <w:tab w:val="left" w:pos="3402"/>
        </w:tabs>
        <w:ind w:right="57"/>
        <w:jc w:val="center"/>
        <w:outlineLvl w:val="0"/>
        <w:rPr>
          <w:i w:val="0"/>
          <w:caps/>
          <w:color w:val="auto"/>
          <w:sz w:val="24"/>
          <w:szCs w:val="24"/>
        </w:rPr>
      </w:pPr>
      <w:r w:rsidRPr="00DF2388">
        <w:rPr>
          <w:i w:val="0"/>
          <w:color w:val="auto"/>
          <w:sz w:val="24"/>
          <w:szCs w:val="24"/>
        </w:rPr>
        <w:lastRenderedPageBreak/>
        <w:t>FINANŠU</w:t>
      </w:r>
      <w:r w:rsidRPr="00FB356F">
        <w:rPr>
          <w:i w:val="0"/>
          <w:caps/>
          <w:color w:val="auto"/>
          <w:sz w:val="24"/>
          <w:szCs w:val="24"/>
        </w:rPr>
        <w:t xml:space="preserve"> PIEDĀVĀJUMA ATBILSTĪBAS UN NEPAMATOTI LĒTA PIEDĀVĀJUMA PĀRBAUDE</w:t>
      </w:r>
    </w:p>
    <w:p w14:paraId="57D89168" w14:textId="77777777" w:rsidR="003A58A5" w:rsidRPr="00C6697D" w:rsidRDefault="003A58A5">
      <w:pPr>
        <w:pStyle w:val="ListParagraph"/>
        <w:numPr>
          <w:ilvl w:val="1"/>
          <w:numId w:val="12"/>
        </w:numPr>
        <w:spacing w:after="0" w:line="240" w:lineRule="auto"/>
        <w:ind w:left="567" w:hanging="567"/>
        <w:jc w:val="both"/>
        <w:rPr>
          <w:rFonts w:ascii="Times New Roman" w:hAnsi="Times New Roman" w:cs="Times New Roman"/>
          <w:sz w:val="24"/>
          <w:szCs w:val="24"/>
        </w:rPr>
      </w:pPr>
      <w:bookmarkStart w:id="68" w:name="_Hlk76644162"/>
      <w:r w:rsidRPr="00C6697D">
        <w:rPr>
          <w:rFonts w:ascii="Times New Roman" w:hAnsi="Times New Roman" w:cs="Times New Roman"/>
          <w:sz w:val="24"/>
          <w:szCs w:val="24"/>
        </w:rPr>
        <w:t xml:space="preserve">Komisija pārbauda un izvērtē Pretendenta iesniegto finanšu piedāvājumu un piedāvāto līgumcenu EUR bez PVN, pārbaudot tā atbilstību Nolikuma </w:t>
      </w:r>
      <w:r>
        <w:rPr>
          <w:rFonts w:ascii="Times New Roman" w:hAnsi="Times New Roman" w:cs="Times New Roman"/>
          <w:sz w:val="24"/>
          <w:szCs w:val="24"/>
        </w:rPr>
        <w:t>11</w:t>
      </w:r>
      <w:r w:rsidRPr="00C6697D">
        <w:rPr>
          <w:rFonts w:ascii="Times New Roman" w:hAnsi="Times New Roman" w:cs="Times New Roman"/>
          <w:sz w:val="24"/>
          <w:szCs w:val="24"/>
        </w:rPr>
        <w:t>. punktā noteiktajām prasībām.</w:t>
      </w:r>
    </w:p>
    <w:p w14:paraId="2A4F3ABE" w14:textId="77777777" w:rsidR="003A58A5" w:rsidRPr="00C6697D" w:rsidRDefault="003A58A5">
      <w:pPr>
        <w:pStyle w:val="ListParagraph"/>
        <w:numPr>
          <w:ilvl w:val="1"/>
          <w:numId w:val="12"/>
        </w:numPr>
        <w:spacing w:after="0" w:line="240" w:lineRule="auto"/>
        <w:ind w:left="567" w:hanging="567"/>
        <w:jc w:val="both"/>
        <w:rPr>
          <w:rFonts w:ascii="Times New Roman" w:hAnsi="Times New Roman" w:cs="Times New Roman"/>
          <w:sz w:val="24"/>
          <w:szCs w:val="24"/>
        </w:rPr>
      </w:pPr>
      <w:r w:rsidRPr="00C6697D">
        <w:rPr>
          <w:rFonts w:ascii="Times New Roman" w:eastAsia="Times New Roman" w:hAnsi="Times New Roman" w:cs="Times New Roman"/>
          <w:color w:val="000000"/>
          <w:sz w:val="24"/>
          <w:szCs w:val="24"/>
          <w:lang w:eastAsia="lv-LV" w:bidi="lo-LA"/>
        </w:rPr>
        <w:t>Ja Komisija konstatē, ka EIS ievadītā vērtējamā finanšu piedāvājuma vērtība neatbilst pievienotajam finanšu piedāvājuma dokumentam, tad Komisija vērtē finanšu piedāvājuma norādīto vērtējamo cenu. Ja tajā konstatētas aritmētiskās kļūdas, tad vērtē laboto cenu.</w:t>
      </w:r>
    </w:p>
    <w:p w14:paraId="3C8D5D72" w14:textId="77777777" w:rsidR="003A58A5" w:rsidRPr="00C6697D" w:rsidRDefault="003A58A5">
      <w:pPr>
        <w:pStyle w:val="ListParagraph"/>
        <w:numPr>
          <w:ilvl w:val="1"/>
          <w:numId w:val="12"/>
        </w:numPr>
        <w:spacing w:after="0" w:line="240" w:lineRule="auto"/>
        <w:ind w:left="567" w:hanging="567"/>
        <w:jc w:val="both"/>
        <w:rPr>
          <w:rFonts w:ascii="Times New Roman" w:hAnsi="Times New Roman" w:cs="Times New Roman"/>
          <w:sz w:val="24"/>
          <w:szCs w:val="24"/>
        </w:rPr>
      </w:pPr>
      <w:r w:rsidRPr="00C6697D">
        <w:rPr>
          <w:rFonts w:ascii="Times New Roman" w:hAnsi="Times New Roman" w:cs="Times New Roman"/>
          <w:sz w:val="24"/>
          <w:szCs w:val="24"/>
        </w:rPr>
        <w:t>Komisija pārbauda, vai Pretendents, aizpildot finanšu piedāvājumu nav to grozījis kādā no veidiem: izlaidis atsevišķus pozīciju nosaukumus, papildinājis ar jauniem pozīciju nosaukumiem, grozījis pozīcijas nosaukumu, vai nav norādījis kāda pozīcijas cenu. Komisija atzīst piedāvājumu par neatbilstošu Nolikuma prasībām un noraida Pretendentu, ja kādā no minēto iemeslu dēļ piedāvājums vairs nav salīdzināms ar citiem piedāvājumiem (vienlīdzīgas attieksmes pret citiem pretendentiem nodrošināšana) un (vai) līguma izpildē nebūs iespējams veikt samaksu par konkrētajiem pozīciju veidiem.</w:t>
      </w:r>
    </w:p>
    <w:p w14:paraId="1646B0C3" w14:textId="77777777" w:rsidR="003A58A5" w:rsidRPr="00C6697D" w:rsidRDefault="003A58A5">
      <w:pPr>
        <w:pStyle w:val="ListParagraph"/>
        <w:numPr>
          <w:ilvl w:val="1"/>
          <w:numId w:val="12"/>
        </w:numPr>
        <w:spacing w:after="0" w:line="240" w:lineRule="auto"/>
        <w:ind w:left="567" w:hanging="567"/>
        <w:jc w:val="both"/>
        <w:rPr>
          <w:rFonts w:ascii="Times New Roman" w:hAnsi="Times New Roman" w:cs="Times New Roman"/>
          <w:sz w:val="24"/>
          <w:szCs w:val="24"/>
        </w:rPr>
      </w:pPr>
      <w:r w:rsidRPr="00C6697D">
        <w:rPr>
          <w:rFonts w:ascii="Times New Roman" w:hAnsi="Times New Roman" w:cs="Times New Roman"/>
          <w:sz w:val="24"/>
          <w:szCs w:val="24"/>
        </w:rPr>
        <w:t>Pretendentam ir pienākums, ja to pieprasa Komisija, izskaidrot finanšu piedāvājumā iekļauto informāciju. Ja Komisijai rodas jautājumi, Komisija iesniedz tos Pretendentam, vai ievietojot tos EIS e-konkursu apakšsistēmā (</w:t>
      </w:r>
      <w:hyperlink r:id="rId18" w:history="1">
        <w:r w:rsidRPr="00C6697D">
          <w:rPr>
            <w:rStyle w:val="Hyperlink"/>
            <w:rFonts w:ascii="Times New Roman" w:hAnsi="Times New Roman" w:cs="Times New Roman"/>
            <w:sz w:val="24"/>
            <w:szCs w:val="24"/>
          </w:rPr>
          <w:t>https://www.eis.gov.lv/EKEIS/Supplier/Organizer/1368</w:t>
        </w:r>
      </w:hyperlink>
      <w:r w:rsidRPr="00C6697D">
        <w:rPr>
          <w:rFonts w:ascii="Times New Roman" w:hAnsi="Times New Roman" w:cs="Times New Roman"/>
          <w:sz w:val="24"/>
          <w:szCs w:val="24"/>
        </w:rPr>
        <w:t xml:space="preserve"> attiecīgā iepirkumā), vai arī nosūtot elektroniski uz pretendenta e-pastu, izmantojot drošu elektronisko parakstu vai pievienojot elektroniskajam pastam skenētu dokumentu, nosakot samērīgu termiņu atbildes sniegšanai.</w:t>
      </w:r>
    </w:p>
    <w:p w14:paraId="30F7F438" w14:textId="77777777" w:rsidR="003A58A5" w:rsidRPr="00C6697D" w:rsidRDefault="003A58A5">
      <w:pPr>
        <w:pStyle w:val="ListParagraph"/>
        <w:numPr>
          <w:ilvl w:val="1"/>
          <w:numId w:val="12"/>
        </w:numPr>
        <w:spacing w:after="0" w:line="240" w:lineRule="auto"/>
        <w:ind w:left="567" w:hanging="567"/>
        <w:jc w:val="both"/>
        <w:rPr>
          <w:rFonts w:ascii="Times New Roman" w:hAnsi="Times New Roman" w:cs="Times New Roman"/>
          <w:sz w:val="24"/>
          <w:szCs w:val="24"/>
        </w:rPr>
      </w:pPr>
      <w:r w:rsidRPr="00C6697D">
        <w:rPr>
          <w:rFonts w:ascii="Times New Roman" w:hAnsi="Times New Roman" w:cs="Times New Roman"/>
          <w:bCs/>
          <w:sz w:val="24"/>
          <w:szCs w:val="24"/>
        </w:rPr>
        <w:t>Ja Komisija ir pieprasījusi izskaidrot finanšu piedāvājumā ietverto pretendenta iesniegto informāciju, bet Pretendents to nav izdarījis atbilstoši Komisijas noteiktajām prasībām, Komisija finanšu piedāvājumu vērtē pēc tā rīcībā esošās informācijas.</w:t>
      </w:r>
    </w:p>
    <w:p w14:paraId="3360D7D8" w14:textId="77777777" w:rsidR="003A58A5" w:rsidRPr="00C6697D" w:rsidRDefault="003A58A5">
      <w:pPr>
        <w:pStyle w:val="ListParagraph"/>
        <w:numPr>
          <w:ilvl w:val="1"/>
          <w:numId w:val="12"/>
        </w:numPr>
        <w:spacing w:after="0" w:line="240" w:lineRule="auto"/>
        <w:ind w:left="567" w:hanging="567"/>
        <w:jc w:val="both"/>
        <w:rPr>
          <w:rFonts w:ascii="Times New Roman" w:hAnsi="Times New Roman" w:cs="Times New Roman"/>
          <w:sz w:val="24"/>
          <w:szCs w:val="24"/>
        </w:rPr>
      </w:pPr>
      <w:r w:rsidRPr="00C6697D">
        <w:rPr>
          <w:rFonts w:ascii="Times New Roman" w:hAnsi="Times New Roman" w:cs="Times New Roman"/>
          <w:sz w:val="24"/>
          <w:szCs w:val="24"/>
        </w:rPr>
        <w:t>Finanšu piedāvājuma vērtēšanas laikā Komisija pārbauda, vai finanšu piedāvājumā nav saņemts nepamatoti lēts piedāvājums, kā arī izvērtē un salīdzina piedāvātās līgumcenas.</w:t>
      </w:r>
    </w:p>
    <w:p w14:paraId="25454898" w14:textId="77777777" w:rsidR="003A58A5" w:rsidRPr="00C6697D" w:rsidRDefault="003A58A5">
      <w:pPr>
        <w:pStyle w:val="ListParagraph"/>
        <w:numPr>
          <w:ilvl w:val="1"/>
          <w:numId w:val="12"/>
        </w:numPr>
        <w:spacing w:after="0" w:line="240" w:lineRule="auto"/>
        <w:ind w:left="567" w:hanging="567"/>
        <w:jc w:val="both"/>
        <w:rPr>
          <w:rFonts w:ascii="Times New Roman" w:hAnsi="Times New Roman" w:cs="Times New Roman"/>
          <w:sz w:val="24"/>
          <w:szCs w:val="24"/>
        </w:rPr>
      </w:pPr>
      <w:r w:rsidRPr="00C6697D">
        <w:rPr>
          <w:rFonts w:ascii="Times New Roman" w:hAnsi="Times New Roman" w:cs="Times New Roman"/>
          <w:sz w:val="24"/>
          <w:szCs w:val="24"/>
        </w:rPr>
        <w:t>Vērtējot finanšu piedāvājumu, Komisija ņem vērā aritmētisko kļūdu labojumus.</w:t>
      </w:r>
    </w:p>
    <w:p w14:paraId="6DFEC1DD" w14:textId="77777777" w:rsidR="003A58A5" w:rsidRPr="00C6697D" w:rsidRDefault="003A58A5">
      <w:pPr>
        <w:pStyle w:val="ListParagraph"/>
        <w:numPr>
          <w:ilvl w:val="1"/>
          <w:numId w:val="12"/>
        </w:numPr>
        <w:spacing w:after="0" w:line="240" w:lineRule="auto"/>
        <w:ind w:left="567" w:hanging="567"/>
        <w:jc w:val="both"/>
        <w:rPr>
          <w:rFonts w:ascii="Times New Roman" w:hAnsi="Times New Roman" w:cs="Times New Roman"/>
          <w:sz w:val="24"/>
          <w:szCs w:val="24"/>
        </w:rPr>
      </w:pPr>
      <w:r w:rsidRPr="00C6697D">
        <w:rPr>
          <w:rFonts w:ascii="Times New Roman" w:hAnsi="Times New Roman" w:cs="Times New Roman"/>
          <w:sz w:val="24"/>
          <w:szCs w:val="24"/>
        </w:rPr>
        <w:t>Ja piedāvājums konkrētam līgumam šķiet nepamatoti lēts, Komisija rīkojas Publisko iepirkumu likuma 53. panta noteiktajā kārtībā.</w:t>
      </w:r>
    </w:p>
    <w:p w14:paraId="32E60009" w14:textId="63EBC885" w:rsidR="00A9229A" w:rsidRPr="008506E7" w:rsidRDefault="003A58A5">
      <w:pPr>
        <w:pStyle w:val="ListParagraph"/>
        <w:numPr>
          <w:ilvl w:val="1"/>
          <w:numId w:val="12"/>
        </w:numPr>
        <w:spacing w:after="0" w:line="240" w:lineRule="auto"/>
        <w:ind w:left="567" w:hanging="567"/>
        <w:jc w:val="both"/>
        <w:rPr>
          <w:rFonts w:ascii="Times New Roman" w:hAnsi="Times New Roman" w:cs="Times New Roman"/>
          <w:sz w:val="24"/>
          <w:szCs w:val="24"/>
        </w:rPr>
      </w:pPr>
      <w:r w:rsidRPr="00C6697D">
        <w:rPr>
          <w:rFonts w:ascii="Times New Roman" w:hAnsi="Times New Roman" w:cs="Times New Roman"/>
          <w:sz w:val="24"/>
          <w:szCs w:val="24"/>
        </w:rPr>
        <w:t>Pretendentam ir jāņem vērā, ka vajadzības gadījumā (nepamatoti lēta piedāvājuma aizdomu gadījumā vai neskaidrību gadījumā) pēc Komisijas pieprasījuma būs jāsniedz izmaksu pamatojums, skaidrojums vai detalizācija, vai citi pierādījumi.</w:t>
      </w:r>
    </w:p>
    <w:bookmarkEnd w:id="68"/>
    <w:p w14:paraId="1152CAD9" w14:textId="77777777" w:rsidR="00EF0337" w:rsidRDefault="00EF0337" w:rsidP="00DE3639">
      <w:pPr>
        <w:pStyle w:val="Stils2"/>
        <w:ind w:right="57"/>
        <w:rPr>
          <w:color w:val="auto"/>
          <w:sz w:val="24"/>
          <w:szCs w:val="24"/>
          <w:lang w:eastAsia="en-US" w:bidi="ar-SA"/>
        </w:rPr>
      </w:pPr>
    </w:p>
    <w:p w14:paraId="634AD58B" w14:textId="77777777" w:rsidR="00DD241E" w:rsidRPr="00F570BD" w:rsidRDefault="00DD241E">
      <w:pPr>
        <w:pStyle w:val="ListParagraph"/>
        <w:numPr>
          <w:ilvl w:val="0"/>
          <w:numId w:val="12"/>
        </w:numPr>
        <w:spacing w:after="0" w:line="240" w:lineRule="auto"/>
        <w:ind w:right="57"/>
        <w:jc w:val="center"/>
        <w:outlineLvl w:val="0"/>
        <w:rPr>
          <w:rFonts w:ascii="Times New Roman" w:eastAsia="Times New Roman" w:hAnsi="Times New Roman" w:cs="Times New Roman"/>
          <w:b/>
          <w:caps/>
          <w:sz w:val="24"/>
          <w:szCs w:val="24"/>
          <w:lang w:eastAsia="lv-LV" w:bidi="lo-LA"/>
        </w:rPr>
      </w:pPr>
      <w:r w:rsidRPr="00F570BD">
        <w:rPr>
          <w:rFonts w:ascii="Times New Roman" w:eastAsia="Times New Roman" w:hAnsi="Times New Roman" w:cs="Times New Roman"/>
          <w:b/>
          <w:bCs/>
          <w:color w:val="000000"/>
          <w:sz w:val="24"/>
          <w:szCs w:val="24"/>
          <w:lang w:eastAsia="lv-LV" w:bidi="lo-LA"/>
        </w:rPr>
        <w:t>IZSLĒGŠANAS NOTEIKUMU UN SANKCIJU PĀRBAUDE</w:t>
      </w:r>
    </w:p>
    <w:p w14:paraId="760D48D9" w14:textId="33467577" w:rsidR="006B79F1" w:rsidRPr="00EF0337" w:rsidRDefault="00DD241E">
      <w:pPr>
        <w:pStyle w:val="Stils2"/>
        <w:numPr>
          <w:ilvl w:val="1"/>
          <w:numId w:val="12"/>
        </w:numPr>
        <w:ind w:left="567" w:right="57" w:hanging="567"/>
        <w:rPr>
          <w:sz w:val="24"/>
          <w:szCs w:val="24"/>
        </w:rPr>
      </w:pPr>
      <w:bookmarkStart w:id="69" w:name="_Hlk22650617"/>
      <w:r w:rsidRPr="00F570BD">
        <w:rPr>
          <w:sz w:val="24"/>
          <w:szCs w:val="24"/>
        </w:rPr>
        <w:t>Pirms lēmuma pieņemšanas par Līguma slēgšanas tiesību piešķiršanu, Komisija pārbauda, vai uz Pretendentu, kuram tiek piešķirtas Iepirkuma Līguma slēgšanas tiesības neattiecas izslēgšanas noteikumi un sankcijas.</w:t>
      </w:r>
      <w:bookmarkEnd w:id="69"/>
    </w:p>
    <w:p w14:paraId="7E835522" w14:textId="61863E34" w:rsidR="00793243" w:rsidRPr="00716077" w:rsidRDefault="00793243" w:rsidP="00793243">
      <w:pPr>
        <w:widowControl w:val="0"/>
        <w:suppressAutoHyphens/>
        <w:spacing w:after="0" w:line="240" w:lineRule="auto"/>
        <w:ind w:right="282"/>
        <w:jc w:val="right"/>
        <w:rPr>
          <w:rFonts w:ascii="Times New Roman" w:hAnsi="Times New Roman" w:cs="Times New Roman"/>
          <w:bCs/>
          <w:i/>
        </w:rPr>
      </w:pPr>
      <w:r w:rsidRPr="00716077">
        <w:rPr>
          <w:rFonts w:ascii="Times New Roman" w:hAnsi="Times New Roman" w:cs="Times New Roman"/>
          <w:bCs/>
          <w:i/>
        </w:rPr>
        <w:t>4.</w:t>
      </w:r>
      <w:r w:rsidR="00BA0AA6" w:rsidRPr="00716077">
        <w:rPr>
          <w:rFonts w:ascii="Times New Roman" w:hAnsi="Times New Roman" w:cs="Times New Roman"/>
          <w:bCs/>
          <w:i/>
        </w:rPr>
        <w:t xml:space="preserve"> </w:t>
      </w:r>
      <w:r w:rsidRPr="00716077">
        <w:rPr>
          <w:rFonts w:ascii="Times New Roman" w:hAnsi="Times New Roman" w:cs="Times New Roman"/>
          <w:bCs/>
          <w:i/>
        </w:rPr>
        <w:t>tabula</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1"/>
        <w:gridCol w:w="4966"/>
      </w:tblGrid>
      <w:tr w:rsidR="00793243" w:rsidRPr="00BA0AA6" w14:paraId="6653D7C6" w14:textId="77777777" w:rsidTr="002773F2">
        <w:trPr>
          <w:trHeight w:val="445"/>
          <w:jc w:val="center"/>
        </w:trPr>
        <w:tc>
          <w:tcPr>
            <w:tcW w:w="4531" w:type="dxa"/>
            <w:tcBorders>
              <w:bottom w:val="single" w:sz="4" w:space="0" w:color="auto"/>
            </w:tcBorders>
            <w:shd w:val="clear" w:color="auto" w:fill="D9D9D9" w:themeFill="background1" w:themeFillShade="D9"/>
            <w:vAlign w:val="center"/>
          </w:tcPr>
          <w:p w14:paraId="0F65F4FD" w14:textId="77777777" w:rsidR="00793243" w:rsidRPr="00BA0AA6" w:rsidRDefault="00793243" w:rsidP="00BA0AA6">
            <w:pPr>
              <w:spacing w:after="0" w:line="240" w:lineRule="auto"/>
              <w:ind w:left="-567"/>
              <w:jc w:val="center"/>
              <w:rPr>
                <w:rFonts w:ascii="Times New Roman" w:eastAsia="Times New Roman" w:hAnsi="Times New Roman" w:cs="Times New Roman"/>
                <w:b/>
                <w:lang w:eastAsia="lv-LV"/>
              </w:rPr>
            </w:pPr>
            <w:r w:rsidRPr="00BA0AA6">
              <w:rPr>
                <w:rFonts w:ascii="Times New Roman" w:eastAsia="Times New Roman" w:hAnsi="Times New Roman" w:cs="Times New Roman"/>
                <w:b/>
                <w:lang w:eastAsia="lv-LV"/>
              </w:rPr>
              <w:t>Prasība</w:t>
            </w:r>
          </w:p>
        </w:tc>
        <w:tc>
          <w:tcPr>
            <w:tcW w:w="4966" w:type="dxa"/>
            <w:tcBorders>
              <w:bottom w:val="single" w:sz="4" w:space="0" w:color="auto"/>
            </w:tcBorders>
            <w:shd w:val="clear" w:color="auto" w:fill="D9D9D9" w:themeFill="background1" w:themeFillShade="D9"/>
          </w:tcPr>
          <w:p w14:paraId="5574364C" w14:textId="77777777" w:rsidR="00793243" w:rsidRPr="00BA0AA6" w:rsidRDefault="00793243" w:rsidP="00BA0AA6">
            <w:pPr>
              <w:autoSpaceDE w:val="0"/>
              <w:autoSpaceDN w:val="0"/>
              <w:adjustRightInd w:val="0"/>
              <w:spacing w:after="0" w:line="240" w:lineRule="auto"/>
              <w:ind w:left="26"/>
              <w:jc w:val="center"/>
              <w:rPr>
                <w:rFonts w:ascii="Times New Roman" w:eastAsia="Times New Roman" w:hAnsi="Times New Roman" w:cs="Times New Roman"/>
                <w:b/>
                <w:lang w:eastAsia="lv-LV"/>
              </w:rPr>
            </w:pPr>
            <w:r w:rsidRPr="00BA0AA6">
              <w:rPr>
                <w:rFonts w:ascii="Times New Roman" w:eastAsia="Times New Roman" w:hAnsi="Times New Roman" w:cs="Times New Roman"/>
                <w:b/>
                <w:lang w:eastAsia="lv-LV"/>
              </w:rPr>
              <w:t>Informācija/dokumenti pretendenta atbilstības izvērtēšanai</w:t>
            </w:r>
          </w:p>
        </w:tc>
      </w:tr>
      <w:tr w:rsidR="00451473" w:rsidRPr="00BA0AA6" w14:paraId="2210FB3B" w14:textId="77777777" w:rsidTr="002773F2">
        <w:trPr>
          <w:trHeight w:val="70"/>
          <w:jc w:val="center"/>
        </w:trPr>
        <w:tc>
          <w:tcPr>
            <w:tcW w:w="4531" w:type="dxa"/>
            <w:tcBorders>
              <w:top w:val="single" w:sz="4" w:space="0" w:color="auto"/>
              <w:left w:val="single" w:sz="4" w:space="0" w:color="auto"/>
              <w:bottom w:val="single" w:sz="4" w:space="0" w:color="auto"/>
              <w:right w:val="single" w:sz="4" w:space="0" w:color="auto"/>
            </w:tcBorders>
          </w:tcPr>
          <w:p w14:paraId="58874758" w14:textId="2C74D31C" w:rsidR="00451473" w:rsidRPr="0066356D" w:rsidRDefault="00451473" w:rsidP="00751D29">
            <w:pPr>
              <w:pStyle w:val="Stils2"/>
              <w:numPr>
                <w:ilvl w:val="1"/>
                <w:numId w:val="12"/>
              </w:numPr>
              <w:ind w:left="0" w:right="57" w:firstLine="0"/>
              <w:rPr>
                <w:sz w:val="22"/>
                <w:szCs w:val="22"/>
              </w:rPr>
            </w:pPr>
            <w:r w:rsidRPr="0066356D">
              <w:rPr>
                <w:sz w:val="22"/>
                <w:szCs w:val="22"/>
              </w:rPr>
              <w:t>Uz Pretendentu nav attiecināmi Publisko iepirkumu likuma 42.panta otrās daļas 1., 2., 3., 4., 5., 6., 7., 10., 11., 12., 13. un 14. apakšpunktā noteiktie izslēgšanas gadījumi.</w:t>
            </w:r>
          </w:p>
          <w:p w14:paraId="2DC0A400" w14:textId="59CAEA31" w:rsidR="00451473" w:rsidRPr="00BA0AA6" w:rsidRDefault="00451473" w:rsidP="00451473">
            <w:pPr>
              <w:spacing w:after="0" w:line="240" w:lineRule="auto"/>
              <w:jc w:val="both"/>
              <w:rPr>
                <w:rFonts w:ascii="Times New Roman" w:eastAsia="Times New Roman" w:hAnsi="Times New Roman" w:cs="Times New Roman"/>
                <w:lang w:eastAsia="lv-LV"/>
              </w:rPr>
            </w:pPr>
          </w:p>
        </w:tc>
        <w:tc>
          <w:tcPr>
            <w:tcW w:w="4966" w:type="dxa"/>
            <w:tcBorders>
              <w:top w:val="single" w:sz="4" w:space="0" w:color="auto"/>
              <w:left w:val="single" w:sz="4" w:space="0" w:color="auto"/>
              <w:bottom w:val="single" w:sz="4" w:space="0" w:color="auto"/>
              <w:right w:val="single" w:sz="4" w:space="0" w:color="auto"/>
            </w:tcBorders>
          </w:tcPr>
          <w:p w14:paraId="58C8EA3C" w14:textId="4DF611CC" w:rsidR="00451473" w:rsidRPr="00AC4BF8" w:rsidRDefault="002C2192" w:rsidP="00451473">
            <w:pPr>
              <w:spacing w:after="0" w:line="240" w:lineRule="auto"/>
              <w:jc w:val="both"/>
              <w:rPr>
                <w:rFonts w:ascii="Times New Roman" w:eastAsia="Times New Roman" w:hAnsi="Times New Roman" w:cs="Times New Roman"/>
                <w:lang w:eastAsia="lv-LV" w:bidi="lo-LA"/>
              </w:rPr>
            </w:pPr>
            <w:r>
              <w:rPr>
                <w:rFonts w:ascii="Times New Roman" w:eastAsia="Times New Roman" w:hAnsi="Times New Roman" w:cs="Times New Roman"/>
                <w:lang w:eastAsia="lv-LV" w:bidi="lo-LA"/>
              </w:rPr>
              <w:t>13</w:t>
            </w:r>
            <w:r w:rsidR="00451473">
              <w:rPr>
                <w:rFonts w:ascii="Times New Roman" w:eastAsia="Times New Roman" w:hAnsi="Times New Roman" w:cs="Times New Roman"/>
                <w:lang w:eastAsia="lv-LV" w:bidi="lo-LA"/>
              </w:rPr>
              <w:t xml:space="preserve">.2.1. </w:t>
            </w:r>
            <w:r w:rsidR="00451473" w:rsidRPr="00AC4BF8">
              <w:rPr>
                <w:rFonts w:ascii="Times New Roman" w:eastAsia="Times New Roman" w:hAnsi="Times New Roman" w:cs="Times New Roman"/>
                <w:lang w:eastAsia="lv-LV" w:bidi="lo-LA"/>
              </w:rPr>
              <w:t>Komisija pretendentu izslēgšanas gadījumus pārbauda Publisko iepirkumu likuma 42.pantā</w:t>
            </w:r>
            <w:r w:rsidR="00A5430A">
              <w:rPr>
                <w:rFonts w:ascii="Times New Roman" w:eastAsia="Times New Roman" w:hAnsi="Times New Roman" w:cs="Times New Roman"/>
                <w:lang w:eastAsia="lv-LV" w:bidi="lo-LA"/>
              </w:rPr>
              <w:t xml:space="preserve"> un pārejas noteikumos</w:t>
            </w:r>
            <w:r w:rsidR="00451473" w:rsidRPr="00AC4BF8">
              <w:rPr>
                <w:rFonts w:ascii="Times New Roman" w:eastAsia="Times New Roman" w:hAnsi="Times New Roman" w:cs="Times New Roman"/>
                <w:lang w:eastAsia="lv-LV" w:bidi="lo-LA"/>
              </w:rPr>
              <w:t xml:space="preserve"> noteiktajā kārtībā.</w:t>
            </w:r>
          </w:p>
          <w:p w14:paraId="579C4BB3" w14:textId="2ECEF5E3" w:rsidR="00451473" w:rsidRPr="00BA0AA6" w:rsidRDefault="00451473" w:rsidP="00451473">
            <w:pPr>
              <w:autoSpaceDE w:val="0"/>
              <w:autoSpaceDN w:val="0"/>
              <w:adjustRightInd w:val="0"/>
              <w:spacing w:after="0" w:line="240" w:lineRule="auto"/>
              <w:jc w:val="both"/>
              <w:rPr>
                <w:rFonts w:ascii="Times New Roman" w:eastAsia="Times New Roman" w:hAnsi="Times New Roman" w:cs="Times New Roman"/>
              </w:rPr>
            </w:pPr>
            <w:r w:rsidRPr="00AC4BF8">
              <w:rPr>
                <w:rFonts w:ascii="Times New Roman" w:eastAsia="Times New Roman" w:hAnsi="Times New Roman" w:cs="Times New Roman"/>
                <w:lang w:eastAsia="lv-LV" w:bidi="lo-LA"/>
              </w:rPr>
              <w:t>Ja komisija konstatē, ka pretendents būtu izslēdzams no dalības iepirkuma procedūrā, pamatojoties uz šajā punktā norādītajiem iemesliem, tas (atbilstoši attiecīgajam izslēgšanas gadījuma veidam) rīkojas saskaņā ar likuma 42. pantā un/vai 43.pantā paredzētajiem risinājumiem un noteiktajai kārtīb</w:t>
            </w:r>
            <w:r>
              <w:rPr>
                <w:rFonts w:ascii="Times New Roman" w:eastAsia="Times New Roman" w:hAnsi="Times New Roman" w:cs="Times New Roman"/>
                <w:lang w:eastAsia="lv-LV" w:bidi="lo-LA"/>
              </w:rPr>
              <w:t>ai</w:t>
            </w:r>
            <w:r w:rsidRPr="00AC4BF8">
              <w:rPr>
                <w:rFonts w:ascii="Times New Roman" w:eastAsia="Times New Roman" w:hAnsi="Times New Roman" w:cs="Times New Roman"/>
                <w:lang w:eastAsia="lv-LV" w:bidi="lo-LA"/>
              </w:rPr>
              <w:t>.</w:t>
            </w:r>
          </w:p>
        </w:tc>
      </w:tr>
      <w:tr w:rsidR="00DD241E" w:rsidRPr="00BA0AA6" w14:paraId="604ACED7" w14:textId="77777777" w:rsidTr="002773F2">
        <w:trPr>
          <w:trHeight w:val="424"/>
          <w:jc w:val="center"/>
        </w:trPr>
        <w:tc>
          <w:tcPr>
            <w:tcW w:w="4531" w:type="dxa"/>
            <w:tcBorders>
              <w:top w:val="single" w:sz="4" w:space="0" w:color="auto"/>
              <w:left w:val="single" w:sz="4" w:space="0" w:color="auto"/>
              <w:bottom w:val="single" w:sz="4" w:space="0" w:color="auto"/>
              <w:right w:val="single" w:sz="4" w:space="0" w:color="auto"/>
            </w:tcBorders>
          </w:tcPr>
          <w:p w14:paraId="0082BAD0" w14:textId="0EB93EA3" w:rsidR="00DD241E" w:rsidRPr="00BA0AA6" w:rsidRDefault="00DD241E" w:rsidP="00751D29">
            <w:pPr>
              <w:pStyle w:val="Stils2"/>
              <w:numPr>
                <w:ilvl w:val="1"/>
                <w:numId w:val="12"/>
              </w:numPr>
              <w:ind w:left="0" w:right="57" w:firstLine="0"/>
              <w:rPr>
                <w:sz w:val="22"/>
                <w:szCs w:val="22"/>
              </w:rPr>
            </w:pPr>
            <w:r w:rsidRPr="0056663B">
              <w:rPr>
                <w:color w:val="auto"/>
                <w:sz w:val="22"/>
                <w:szCs w:val="22"/>
              </w:rPr>
              <w:t>Uz Pretendentu nav attiecināmi Starptautisko un Latvijas Republikas nacionālo sankciju likuma 11.</w:t>
            </w:r>
            <w:r w:rsidRPr="0056663B">
              <w:rPr>
                <w:color w:val="auto"/>
                <w:sz w:val="22"/>
                <w:szCs w:val="22"/>
                <w:vertAlign w:val="superscript"/>
              </w:rPr>
              <w:t>1</w:t>
            </w:r>
            <w:r w:rsidRPr="0056663B">
              <w:rPr>
                <w:color w:val="auto"/>
                <w:sz w:val="22"/>
                <w:szCs w:val="22"/>
              </w:rPr>
              <w:t xml:space="preserve">panta minētās </w:t>
            </w:r>
            <w:r w:rsidRPr="0056663B">
              <w:rPr>
                <w:color w:val="auto"/>
                <w:sz w:val="22"/>
                <w:szCs w:val="22"/>
                <w:shd w:val="clear" w:color="auto" w:fill="FFFFFF"/>
              </w:rPr>
              <w:t xml:space="preserve">starptautiskās vai nacionālās sankcijas vai būtiskas finanšu tirgus intereses ietekmējošas Eiropas Savienības </w:t>
            </w:r>
            <w:r w:rsidRPr="0056663B">
              <w:rPr>
                <w:color w:val="auto"/>
                <w:sz w:val="22"/>
                <w:szCs w:val="22"/>
                <w:shd w:val="clear" w:color="auto" w:fill="FFFFFF"/>
              </w:rPr>
              <w:lastRenderedPageBreak/>
              <w:t>vai Ziemeļatlantijas līguma organizācijas dalībvalsts sankcijas</w:t>
            </w:r>
            <w:r w:rsidRPr="0056663B">
              <w:rPr>
                <w:color w:val="auto"/>
                <w:sz w:val="22"/>
                <w:szCs w:val="22"/>
              </w:rPr>
              <w:t>.</w:t>
            </w:r>
          </w:p>
        </w:tc>
        <w:tc>
          <w:tcPr>
            <w:tcW w:w="4966" w:type="dxa"/>
            <w:tcBorders>
              <w:top w:val="single" w:sz="4" w:space="0" w:color="auto"/>
              <w:left w:val="single" w:sz="4" w:space="0" w:color="auto"/>
              <w:bottom w:val="single" w:sz="4" w:space="0" w:color="auto"/>
              <w:right w:val="single" w:sz="4" w:space="0" w:color="auto"/>
            </w:tcBorders>
          </w:tcPr>
          <w:p w14:paraId="5E4BD468" w14:textId="3F92FC4B" w:rsidR="002C2192" w:rsidRPr="008506E7" w:rsidRDefault="002C2192" w:rsidP="008506E7">
            <w:pPr>
              <w:spacing w:after="0" w:line="240" w:lineRule="auto"/>
              <w:jc w:val="both"/>
              <w:rPr>
                <w:rFonts w:ascii="Times New Roman" w:eastAsia="Times New Roman" w:hAnsi="Times New Roman" w:cs="Times New Roman"/>
                <w:lang w:eastAsia="lv-LV" w:bidi="lo-LA"/>
              </w:rPr>
            </w:pPr>
            <w:r>
              <w:rPr>
                <w:rFonts w:ascii="Times New Roman" w:eastAsia="Times New Roman" w:hAnsi="Times New Roman" w:cs="Times New Roman"/>
                <w:lang w:eastAsia="lv-LV" w:bidi="lo-LA"/>
              </w:rPr>
              <w:lastRenderedPageBreak/>
              <w:t xml:space="preserve">13.3.1. </w:t>
            </w:r>
            <w:r w:rsidR="00DD241E" w:rsidRPr="008506E7">
              <w:rPr>
                <w:rFonts w:ascii="Times New Roman" w:eastAsia="Times New Roman" w:hAnsi="Times New Roman" w:cs="Times New Roman"/>
                <w:lang w:eastAsia="lv-LV" w:bidi="lo-LA"/>
              </w:rPr>
              <w:t>Pārbaude tiks veikta, ievērojot Starptautisko un Latvijas Republikas nacionālo sankciju likuma 11.</w:t>
            </w:r>
            <w:r w:rsidR="00DD241E" w:rsidRPr="008506E7">
              <w:rPr>
                <w:rFonts w:ascii="Times New Roman" w:eastAsia="Times New Roman" w:hAnsi="Times New Roman" w:cs="Times New Roman"/>
                <w:vertAlign w:val="superscript"/>
                <w:lang w:eastAsia="lv-LV" w:bidi="lo-LA"/>
              </w:rPr>
              <w:t>1</w:t>
            </w:r>
            <w:r w:rsidR="00DD241E" w:rsidRPr="008506E7">
              <w:rPr>
                <w:rFonts w:ascii="Times New Roman" w:eastAsia="Times New Roman" w:hAnsi="Times New Roman" w:cs="Times New Roman"/>
                <w:lang w:eastAsia="lv-LV" w:bidi="lo-LA"/>
              </w:rPr>
              <w:t>pantā minēto.</w:t>
            </w:r>
          </w:p>
          <w:p w14:paraId="05EF79C4" w14:textId="4A381D8E" w:rsidR="00DD241E" w:rsidRPr="008506E7" w:rsidRDefault="002C2192" w:rsidP="008506E7">
            <w:pPr>
              <w:spacing w:after="0" w:line="240" w:lineRule="auto"/>
              <w:jc w:val="both"/>
              <w:rPr>
                <w:rFonts w:ascii="Times New Roman" w:eastAsia="Times New Roman" w:hAnsi="Times New Roman" w:cs="Times New Roman"/>
                <w:lang w:eastAsia="lv-LV" w:bidi="lo-LA"/>
              </w:rPr>
            </w:pPr>
            <w:r>
              <w:rPr>
                <w:rFonts w:ascii="Times New Roman" w:hAnsi="Times New Roman" w:cs="Times New Roman"/>
              </w:rPr>
              <w:t xml:space="preserve">13.3.2. </w:t>
            </w:r>
            <w:r w:rsidR="00DD241E" w:rsidRPr="008506E7">
              <w:rPr>
                <w:rFonts w:ascii="Times New Roman" w:hAnsi="Times New Roman" w:cs="Times New Roman"/>
              </w:rPr>
              <w:t xml:space="preserve">Attiecībā uz ārvalstī reģistrētu pretendentu ziņas par Sankciju likuma 11.¹ panta pirmajā daļā </w:t>
            </w:r>
            <w:r w:rsidR="00DD241E" w:rsidRPr="008506E7">
              <w:rPr>
                <w:rFonts w:ascii="Times New Roman" w:hAnsi="Times New Roman" w:cs="Times New Roman"/>
              </w:rPr>
              <w:lastRenderedPageBreak/>
              <w:t xml:space="preserve">minētajām personām komisija iegūst vienā no šādiem veidiem: </w:t>
            </w:r>
          </w:p>
          <w:p w14:paraId="4F1EF625" w14:textId="77777777" w:rsidR="00DD241E" w:rsidRPr="0056663B" w:rsidRDefault="00DD241E" w:rsidP="00DD241E">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1) pieprasot pretendentam iesniegt ārvalsts kompetentās institūcijas izziņu*, nosakot informācijas sniegšanas termiņu ne īsāku par 10 darbdienām pēc pieprasījuma izsniegšanas vai nosūtīšanas dienas (tai skaitā izziņā pieprasa norādīt ziņas par patiesā labuma guvēju vai ziņas par to, ka patiesā labuma guvēju noskaidrot nav iespējams); </w:t>
            </w:r>
          </w:p>
          <w:p w14:paraId="71D5CE24" w14:textId="77777777" w:rsidR="00DD241E" w:rsidRPr="0056663B" w:rsidRDefault="00DD241E" w:rsidP="00DD241E">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2) patstāvīgi; </w:t>
            </w:r>
          </w:p>
          <w:p w14:paraId="32524014" w14:textId="77777777" w:rsidR="00DD241E" w:rsidRPr="0056663B" w:rsidRDefault="00DD241E" w:rsidP="00DD241E">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3)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w:t>
            </w:r>
          </w:p>
          <w:p w14:paraId="7EBE297E" w14:textId="7B629308" w:rsidR="00DD241E" w:rsidRPr="00A808B4" w:rsidRDefault="00DD241E" w:rsidP="00A808B4">
            <w:pPr>
              <w:pStyle w:val="ListParagraph"/>
              <w:spacing w:after="0" w:line="240" w:lineRule="auto"/>
              <w:ind w:left="26"/>
              <w:jc w:val="both"/>
              <w:rPr>
                <w:rFonts w:ascii="Times New Roman" w:hAnsi="Times New Roman" w:cs="Times New Roman"/>
                <w:color w:val="4472C4" w:themeColor="accent1"/>
              </w:rPr>
            </w:pPr>
            <w:r w:rsidRPr="0056663B">
              <w:rPr>
                <w:rFonts w:ascii="Times New Roman" w:hAnsi="Times New Roman" w:cs="Times New Roman"/>
              </w:rPr>
              <w:t xml:space="preserve">* ja pretendentam izziņas ir pieejamas uz piedāvājuma iesniegšanas brīdi, tad tās var pievienot piedāvājumam, iesniedzot dokumentus e-konkursu apakšsistēmas sadaļā </w:t>
            </w:r>
            <w:r w:rsidRPr="0056663B">
              <w:rPr>
                <w:rFonts w:ascii="Times New Roman" w:hAnsi="Times New Roman" w:cs="Times New Roman"/>
                <w:color w:val="4472C4" w:themeColor="accent1"/>
              </w:rPr>
              <w:t>“Citi dokumenti”.</w:t>
            </w:r>
          </w:p>
        </w:tc>
      </w:tr>
      <w:bookmarkEnd w:id="42"/>
      <w:bookmarkEnd w:id="43"/>
      <w:bookmarkEnd w:id="44"/>
      <w:bookmarkEnd w:id="45"/>
      <w:bookmarkEnd w:id="46"/>
      <w:bookmarkEnd w:id="47"/>
      <w:bookmarkEnd w:id="48"/>
      <w:bookmarkEnd w:id="49"/>
      <w:bookmarkEnd w:id="50"/>
    </w:tbl>
    <w:p w14:paraId="105931EE" w14:textId="77777777" w:rsidR="00751D29" w:rsidRPr="00751D29" w:rsidRDefault="00751D29" w:rsidP="00751D29">
      <w:pPr>
        <w:pStyle w:val="Stils2"/>
        <w:ind w:right="57"/>
        <w:rPr>
          <w:sz w:val="24"/>
          <w:szCs w:val="24"/>
        </w:rPr>
      </w:pPr>
    </w:p>
    <w:p w14:paraId="408E0769" w14:textId="73A4B24D" w:rsidR="00281328" w:rsidRPr="00751D29" w:rsidRDefault="00281328" w:rsidP="00751D29">
      <w:pPr>
        <w:pStyle w:val="Stils2"/>
        <w:numPr>
          <w:ilvl w:val="1"/>
          <w:numId w:val="12"/>
        </w:numPr>
        <w:ind w:left="567" w:right="57" w:hanging="567"/>
        <w:rPr>
          <w:sz w:val="24"/>
          <w:szCs w:val="24"/>
        </w:rPr>
      </w:pPr>
      <w:r w:rsidRPr="00751D29">
        <w:rPr>
          <w:sz w:val="24"/>
          <w:szCs w:val="24"/>
          <w:u w:color="000000"/>
          <w:bdr w:val="nil"/>
        </w:rPr>
        <w:t>Pasūtītāja Iepirkuma komisija noraida Pretendenta piedāvājumu iepirkumā, ja tiek konstatēts, ka piegādātājs iepirkuma līguma izpildē ietver Krievijas Federācijas un Baltkrievijas Republikas izcelsmes preces un pakalpojumus (Publisko iepirkumu likuma 2.</w:t>
      </w:r>
      <w:r w:rsidRPr="00751D29">
        <w:rPr>
          <w:sz w:val="24"/>
          <w:szCs w:val="24"/>
          <w:u w:color="000000"/>
          <w:bdr w:val="nil"/>
          <w:vertAlign w:val="superscript"/>
        </w:rPr>
        <w:t>2</w:t>
      </w:r>
      <w:r w:rsidRPr="00751D29">
        <w:rPr>
          <w:sz w:val="24"/>
          <w:szCs w:val="24"/>
          <w:u w:color="000000"/>
          <w:bdr w:val="nil"/>
        </w:rPr>
        <w:t xml:space="preserve"> pants).</w:t>
      </w:r>
    </w:p>
    <w:p w14:paraId="67AD9D22" w14:textId="77777777" w:rsidR="00276048" w:rsidRPr="00FB356F" w:rsidRDefault="00276048" w:rsidP="00276048">
      <w:pPr>
        <w:spacing w:after="0" w:line="240" w:lineRule="auto"/>
        <w:jc w:val="both"/>
        <w:rPr>
          <w:rFonts w:ascii="Times New Roman" w:eastAsia="Times New Roman" w:hAnsi="Times New Roman" w:cs="Times New Roman"/>
          <w:sz w:val="24"/>
          <w:szCs w:val="24"/>
          <w:lang w:eastAsia="lv-LV" w:bidi="lo-LA"/>
        </w:rPr>
      </w:pPr>
    </w:p>
    <w:p w14:paraId="0A720815" w14:textId="48737B94" w:rsidR="00276048" w:rsidRPr="008506E7" w:rsidRDefault="00276048">
      <w:pPr>
        <w:pStyle w:val="Stils1"/>
        <w:numPr>
          <w:ilvl w:val="0"/>
          <w:numId w:val="12"/>
        </w:numPr>
        <w:ind w:right="57"/>
        <w:jc w:val="center"/>
        <w:outlineLvl w:val="0"/>
        <w:rPr>
          <w:i w:val="0"/>
          <w:color w:val="auto"/>
          <w:sz w:val="24"/>
          <w:szCs w:val="24"/>
        </w:rPr>
      </w:pPr>
      <w:r w:rsidRPr="008506E7">
        <w:rPr>
          <w:i w:val="0"/>
          <w:color w:val="auto"/>
          <w:sz w:val="24"/>
          <w:szCs w:val="24"/>
        </w:rPr>
        <w:t>KONFIDENCIALITĀTE</w:t>
      </w:r>
    </w:p>
    <w:p w14:paraId="53ACC23A" w14:textId="145FC843" w:rsidR="00276048" w:rsidRPr="008506E7" w:rsidRDefault="00276048" w:rsidP="002773F2">
      <w:pPr>
        <w:pStyle w:val="Stils2"/>
        <w:ind w:right="57" w:firstLine="480"/>
        <w:rPr>
          <w:sz w:val="24"/>
          <w:szCs w:val="24"/>
        </w:rPr>
      </w:pPr>
      <w:r w:rsidRPr="008506E7">
        <w:rPr>
          <w:sz w:val="24"/>
          <w:szCs w:val="24"/>
        </w:rPr>
        <w:t xml:space="preserve">Informācija, kas attiecas uz piedāvājumu izskatīšanu, izskaidrošanu, novērtēšanu un salīdzināšanu netiks izpausta Pretendentiem vai citām personām, kuras nav oficiāli iesaistītas Iepirkumā līdz brīdim, kamēr netiek paziņots lēmums par Iepirkuma rezultātiem. </w:t>
      </w:r>
    </w:p>
    <w:p w14:paraId="56980411" w14:textId="77777777" w:rsidR="008506E7" w:rsidRPr="008506E7" w:rsidRDefault="008506E7" w:rsidP="00276048">
      <w:pPr>
        <w:tabs>
          <w:tab w:val="left" w:pos="1080"/>
        </w:tabs>
        <w:spacing w:after="0" w:line="240" w:lineRule="auto"/>
        <w:jc w:val="both"/>
        <w:outlineLvl w:val="0"/>
        <w:rPr>
          <w:rFonts w:ascii="Times New Roman" w:eastAsia="Times New Roman" w:hAnsi="Times New Roman" w:cs="Times New Roman"/>
          <w:sz w:val="24"/>
          <w:szCs w:val="24"/>
          <w:lang w:eastAsia="lv-LV" w:bidi="lo-LA"/>
        </w:rPr>
      </w:pPr>
    </w:p>
    <w:p w14:paraId="234E4E6F" w14:textId="1ACB2834" w:rsidR="00276048" w:rsidRPr="008506E7" w:rsidRDefault="00276048">
      <w:pPr>
        <w:pStyle w:val="Stils1"/>
        <w:numPr>
          <w:ilvl w:val="0"/>
          <w:numId w:val="12"/>
        </w:numPr>
        <w:ind w:right="57"/>
        <w:jc w:val="center"/>
        <w:outlineLvl w:val="0"/>
        <w:rPr>
          <w:i w:val="0"/>
          <w:color w:val="auto"/>
          <w:sz w:val="24"/>
          <w:szCs w:val="24"/>
        </w:rPr>
      </w:pPr>
      <w:r w:rsidRPr="008506E7">
        <w:rPr>
          <w:i w:val="0"/>
          <w:color w:val="auto"/>
          <w:sz w:val="24"/>
          <w:szCs w:val="24"/>
        </w:rPr>
        <w:t>I</w:t>
      </w:r>
      <w:r w:rsidR="00500C19" w:rsidRPr="008506E7">
        <w:rPr>
          <w:i w:val="0"/>
          <w:color w:val="auto"/>
          <w:sz w:val="24"/>
          <w:szCs w:val="24"/>
        </w:rPr>
        <w:t>E</w:t>
      </w:r>
      <w:r w:rsidRPr="008506E7">
        <w:rPr>
          <w:i w:val="0"/>
          <w:color w:val="auto"/>
          <w:sz w:val="24"/>
          <w:szCs w:val="24"/>
        </w:rPr>
        <w:t xml:space="preserve">PIRKUMA </w:t>
      </w:r>
      <w:r w:rsidR="00500C19" w:rsidRPr="008506E7">
        <w:rPr>
          <w:i w:val="0"/>
          <w:color w:val="auto"/>
          <w:sz w:val="24"/>
          <w:szCs w:val="24"/>
        </w:rPr>
        <w:t xml:space="preserve">LĪGUMS </w:t>
      </w:r>
    </w:p>
    <w:p w14:paraId="0A269C20" w14:textId="6A376B42" w:rsidR="00B637F6" w:rsidRPr="008506E7" w:rsidRDefault="00276048">
      <w:pPr>
        <w:pStyle w:val="Stils2"/>
        <w:numPr>
          <w:ilvl w:val="1"/>
          <w:numId w:val="12"/>
        </w:numPr>
        <w:ind w:left="567" w:right="57" w:hanging="567"/>
        <w:rPr>
          <w:sz w:val="24"/>
          <w:szCs w:val="24"/>
        </w:rPr>
      </w:pPr>
      <w:r w:rsidRPr="008506E7">
        <w:rPr>
          <w:sz w:val="24"/>
          <w:szCs w:val="24"/>
        </w:rPr>
        <w:t xml:space="preserve">Komisija pieņem lēmumu slēgt Iepirkuma Līgumu ar Pretendentu, kura piedāvājums atbilst Nolikumā noteiktajām prasībām un saskaņā ar piedāvājuma izvēles kritēriju ir saimnieciski visizdevīgākais piedāvājums – </w:t>
      </w:r>
      <w:r w:rsidRPr="008506E7">
        <w:rPr>
          <w:b/>
          <w:bCs/>
          <w:sz w:val="24"/>
          <w:szCs w:val="24"/>
        </w:rPr>
        <w:t>piedāvājums</w:t>
      </w:r>
      <w:r w:rsidR="00BD4E4C" w:rsidRPr="008506E7">
        <w:rPr>
          <w:b/>
          <w:bCs/>
          <w:sz w:val="24"/>
          <w:szCs w:val="24"/>
        </w:rPr>
        <w:t xml:space="preserve"> ar viszemāko piedāvāto līgumcenu EUR (bez PVN)</w:t>
      </w:r>
      <w:r w:rsidRPr="008506E7">
        <w:rPr>
          <w:sz w:val="24"/>
          <w:szCs w:val="24"/>
        </w:rPr>
        <w:t>, un uz kuru neattiecas Nolikuma 1</w:t>
      </w:r>
      <w:r w:rsidR="008506E7">
        <w:rPr>
          <w:sz w:val="24"/>
          <w:szCs w:val="24"/>
        </w:rPr>
        <w:t>3</w:t>
      </w:r>
      <w:r w:rsidRPr="008506E7">
        <w:rPr>
          <w:sz w:val="24"/>
          <w:szCs w:val="24"/>
        </w:rPr>
        <w:t>. punktā noteiktie izslēgšanas nosacījumi</w:t>
      </w:r>
      <w:r w:rsidR="001661EF" w:rsidRPr="008506E7">
        <w:rPr>
          <w:sz w:val="24"/>
          <w:szCs w:val="24"/>
        </w:rPr>
        <w:t xml:space="preserve"> un sankcijas</w:t>
      </w:r>
      <w:r w:rsidRPr="008506E7">
        <w:rPr>
          <w:sz w:val="24"/>
          <w:szCs w:val="24"/>
        </w:rPr>
        <w:t>.</w:t>
      </w:r>
      <w:r w:rsidR="00B637F6" w:rsidRPr="008506E7">
        <w:rPr>
          <w:sz w:val="24"/>
          <w:szCs w:val="24"/>
        </w:rPr>
        <w:t xml:space="preserve"> </w:t>
      </w:r>
    </w:p>
    <w:p w14:paraId="22F351E5" w14:textId="5EA49F77" w:rsidR="002966FF" w:rsidRPr="00163A44" w:rsidRDefault="002966FF" w:rsidP="002966FF">
      <w:pPr>
        <w:pStyle w:val="Stils2"/>
        <w:numPr>
          <w:ilvl w:val="1"/>
          <w:numId w:val="12"/>
        </w:numPr>
        <w:ind w:left="567" w:right="57" w:hanging="567"/>
        <w:rPr>
          <w:bCs/>
          <w:sz w:val="24"/>
          <w:szCs w:val="24"/>
        </w:rPr>
      </w:pPr>
      <w:r w:rsidRPr="00163A44">
        <w:rPr>
          <w:sz w:val="24"/>
          <w:szCs w:val="24"/>
        </w:rPr>
        <w:t xml:space="preserve">Ja pirms lēmuma pieņemšanas par iespējama iepirkuma līguma slēgšanas tiesību piešķiršanu Komisija konstatēs, ka vismaz divu piedāvājumu vērtējamās cenas ir vienādas, Komisija organizē izlozi. Pretendenti tiks uzaicināti uz izlozi, nosūtot </w:t>
      </w:r>
      <w:proofErr w:type="spellStart"/>
      <w:r w:rsidRPr="00163A44">
        <w:rPr>
          <w:i/>
          <w:iCs/>
          <w:sz w:val="24"/>
          <w:szCs w:val="24"/>
        </w:rPr>
        <w:t>Zoom</w:t>
      </w:r>
      <w:proofErr w:type="spellEnd"/>
      <w:r w:rsidRPr="00163A44">
        <w:rPr>
          <w:i/>
          <w:iCs/>
          <w:sz w:val="24"/>
          <w:szCs w:val="24"/>
        </w:rPr>
        <w:t xml:space="preserve"> </w:t>
      </w:r>
      <w:r w:rsidRPr="00163A44">
        <w:rPr>
          <w:sz w:val="24"/>
          <w:szCs w:val="24"/>
        </w:rPr>
        <w:t>saiti, izlozes rezultātā tiks noteikts tas pretendents, kuram tiks piešķirtas</w:t>
      </w:r>
      <w:r w:rsidRPr="002966FF">
        <w:rPr>
          <w:sz w:val="24"/>
          <w:szCs w:val="24"/>
        </w:rPr>
        <w:t xml:space="preserve"> </w:t>
      </w:r>
      <w:r w:rsidRPr="002966FF">
        <w:rPr>
          <w:sz w:val="24"/>
          <w:szCs w:val="24"/>
          <w:u w:val="single"/>
        </w:rPr>
        <w:t>iespējamas</w:t>
      </w:r>
      <w:r w:rsidRPr="00163A44">
        <w:rPr>
          <w:sz w:val="24"/>
          <w:szCs w:val="24"/>
        </w:rPr>
        <w:t xml:space="preserve"> līguma slēgšanas tiesības, ievērojot šādu kārtību:</w:t>
      </w:r>
    </w:p>
    <w:p w14:paraId="6B997D48" w14:textId="77777777" w:rsidR="002966FF" w:rsidRPr="00163A44" w:rsidRDefault="002966FF" w:rsidP="002966FF">
      <w:pPr>
        <w:pStyle w:val="Stils2"/>
        <w:numPr>
          <w:ilvl w:val="2"/>
          <w:numId w:val="12"/>
        </w:numPr>
        <w:ind w:left="1276" w:right="57" w:hanging="709"/>
        <w:rPr>
          <w:bCs/>
          <w:sz w:val="24"/>
          <w:szCs w:val="24"/>
        </w:rPr>
      </w:pPr>
      <w:r w:rsidRPr="00163A44">
        <w:rPr>
          <w:sz w:val="24"/>
          <w:szCs w:val="24"/>
        </w:rPr>
        <w:t xml:space="preserve">Izloze tiek organizēta attālināti, izmantojot platformu </w:t>
      </w:r>
      <w:proofErr w:type="spellStart"/>
      <w:r w:rsidRPr="00163A44">
        <w:rPr>
          <w:sz w:val="24"/>
          <w:szCs w:val="24"/>
        </w:rPr>
        <w:t>Zoom</w:t>
      </w:r>
      <w:proofErr w:type="spellEnd"/>
      <w:r w:rsidRPr="00163A44">
        <w:rPr>
          <w:sz w:val="24"/>
          <w:szCs w:val="24"/>
        </w:rPr>
        <w:t xml:space="preserve"> un publiski pieejamu nejaušības rīku (laimes rata principu), nodrošinot procesa caurspīdīgumu un vienlīdzīgas iespējas visiem iesaistītajiem pretendentiem.</w:t>
      </w:r>
    </w:p>
    <w:p w14:paraId="7A6821BF" w14:textId="77777777" w:rsidR="002966FF" w:rsidRPr="00163A44" w:rsidRDefault="002966FF" w:rsidP="002966FF">
      <w:pPr>
        <w:pStyle w:val="Stils2"/>
        <w:numPr>
          <w:ilvl w:val="2"/>
          <w:numId w:val="12"/>
        </w:numPr>
        <w:ind w:left="1276" w:right="57" w:hanging="709"/>
        <w:rPr>
          <w:bCs/>
          <w:sz w:val="24"/>
          <w:szCs w:val="24"/>
        </w:rPr>
      </w:pPr>
      <w:r w:rsidRPr="00163A44">
        <w:rPr>
          <w:sz w:val="24"/>
          <w:szCs w:val="24"/>
        </w:rPr>
        <w:t>Izlozes norise tiek protokolēta. Izlozes rezultātā noteiktajam pretendentam tiek piešķirtas iespējamās iepirkuma līguma slēgšanas tiesības.</w:t>
      </w:r>
    </w:p>
    <w:p w14:paraId="07E3A07D" w14:textId="77777777" w:rsidR="002966FF" w:rsidRPr="00163A44" w:rsidRDefault="002966FF" w:rsidP="002966FF">
      <w:pPr>
        <w:pStyle w:val="Stils2"/>
        <w:numPr>
          <w:ilvl w:val="2"/>
          <w:numId w:val="12"/>
        </w:numPr>
        <w:ind w:left="1276" w:right="57" w:hanging="709"/>
        <w:rPr>
          <w:bCs/>
          <w:sz w:val="24"/>
          <w:szCs w:val="24"/>
        </w:rPr>
      </w:pPr>
      <w:r w:rsidRPr="00163A44">
        <w:rPr>
          <w:sz w:val="24"/>
          <w:szCs w:val="24"/>
        </w:rPr>
        <w:t xml:space="preserve">Ja kāds no uzaicinātajiem pretendentiem noteiktajā laikā nepieslēdzas </w:t>
      </w:r>
      <w:proofErr w:type="spellStart"/>
      <w:r w:rsidRPr="00163A44">
        <w:rPr>
          <w:sz w:val="24"/>
          <w:szCs w:val="24"/>
        </w:rPr>
        <w:t>Zoom</w:t>
      </w:r>
      <w:proofErr w:type="spellEnd"/>
      <w:r w:rsidRPr="00163A44">
        <w:rPr>
          <w:sz w:val="24"/>
          <w:szCs w:val="24"/>
        </w:rPr>
        <w:t>, izloze notiek bez viņa klātbūtnes.</w:t>
      </w:r>
    </w:p>
    <w:p w14:paraId="0B727A9A" w14:textId="5EF18765" w:rsidR="00276048" w:rsidRPr="00AF73F8" w:rsidRDefault="00276048">
      <w:pPr>
        <w:pStyle w:val="Stils2"/>
        <w:numPr>
          <w:ilvl w:val="1"/>
          <w:numId w:val="12"/>
        </w:numPr>
        <w:ind w:left="567" w:right="57" w:hanging="567"/>
        <w:rPr>
          <w:sz w:val="24"/>
          <w:szCs w:val="24"/>
        </w:rPr>
      </w:pPr>
      <w:r w:rsidRPr="00D90458">
        <w:rPr>
          <w:sz w:val="24"/>
          <w:szCs w:val="24"/>
        </w:rPr>
        <w:t>Ja Pretendents, kuram būtu piešķiramas Iepirkuma līguma slēgšanas tiesības, ir iesniedzis Eiropas vienoto iepirkuma procedūras dokumentu kā sākotnējo pierādījumu atbilstībai pretendentu atlases prasībām</w:t>
      </w:r>
      <w:r w:rsidR="00FE5739">
        <w:rPr>
          <w:sz w:val="24"/>
          <w:szCs w:val="24"/>
        </w:rPr>
        <w:t xml:space="preserve"> atbilstoši</w:t>
      </w:r>
      <w:r w:rsidRPr="00D90458">
        <w:rPr>
          <w:sz w:val="24"/>
          <w:szCs w:val="24"/>
        </w:rPr>
        <w:t xml:space="preserve"> </w:t>
      </w:r>
      <w:r w:rsidRPr="00FE5739">
        <w:rPr>
          <w:color w:val="auto"/>
          <w:sz w:val="24"/>
          <w:szCs w:val="24"/>
        </w:rPr>
        <w:t>Nolikuma 1</w:t>
      </w:r>
      <w:r w:rsidR="002966FF">
        <w:rPr>
          <w:color w:val="auto"/>
          <w:sz w:val="24"/>
          <w:szCs w:val="24"/>
        </w:rPr>
        <w:t>7</w:t>
      </w:r>
      <w:r w:rsidR="008A0FB6">
        <w:rPr>
          <w:color w:val="auto"/>
          <w:sz w:val="24"/>
          <w:szCs w:val="24"/>
        </w:rPr>
        <w:t>.</w:t>
      </w:r>
      <w:r w:rsidRPr="00FE5739">
        <w:rPr>
          <w:color w:val="auto"/>
          <w:sz w:val="24"/>
          <w:szCs w:val="24"/>
        </w:rPr>
        <w:t xml:space="preserve">1.3. </w:t>
      </w:r>
      <w:r w:rsidRPr="00D90458">
        <w:rPr>
          <w:sz w:val="24"/>
          <w:szCs w:val="24"/>
        </w:rPr>
        <w:t>apakšpunktā</w:t>
      </w:r>
      <w:r w:rsidR="00FE5739">
        <w:rPr>
          <w:sz w:val="24"/>
          <w:szCs w:val="24"/>
        </w:rPr>
        <w:t xml:space="preserve"> noteiktajam</w:t>
      </w:r>
      <w:r w:rsidRPr="00D90458">
        <w:rPr>
          <w:sz w:val="24"/>
          <w:szCs w:val="24"/>
        </w:rPr>
        <w:t xml:space="preserve">, Komisija pirms lēmuma pieņemšanas par Iepirkuma Līguma slēgšanas tiesību piešķiršanu, pieprasa </w:t>
      </w:r>
      <w:r w:rsidRPr="00D90458">
        <w:rPr>
          <w:sz w:val="24"/>
          <w:szCs w:val="24"/>
        </w:rPr>
        <w:lastRenderedPageBreak/>
        <w:t xml:space="preserve">Pretendentam iesniegt dokumentus, kas apliecina Pretendenta atbilstību pretendenta </w:t>
      </w:r>
      <w:r w:rsidRPr="00AF73F8">
        <w:rPr>
          <w:sz w:val="24"/>
          <w:szCs w:val="24"/>
        </w:rPr>
        <w:t>kvalifikācijas prasībām.</w:t>
      </w:r>
    </w:p>
    <w:p w14:paraId="41D61633" w14:textId="4D05DC38" w:rsidR="00276048" w:rsidRPr="00AF73F8" w:rsidRDefault="00276048">
      <w:pPr>
        <w:pStyle w:val="Stils2"/>
        <w:numPr>
          <w:ilvl w:val="1"/>
          <w:numId w:val="12"/>
        </w:numPr>
        <w:ind w:left="567" w:right="57" w:hanging="567"/>
        <w:rPr>
          <w:sz w:val="24"/>
          <w:szCs w:val="24"/>
        </w:rPr>
      </w:pPr>
      <w:r w:rsidRPr="00AF73F8">
        <w:rPr>
          <w:sz w:val="24"/>
          <w:szCs w:val="24"/>
        </w:rPr>
        <w:t>Līgums (</w:t>
      </w:r>
      <w:r w:rsidR="001661EF" w:rsidRPr="00AF73F8">
        <w:rPr>
          <w:i/>
          <w:iCs/>
          <w:sz w:val="24"/>
          <w:szCs w:val="24"/>
        </w:rPr>
        <w:t xml:space="preserve">Nolikuma </w:t>
      </w:r>
      <w:r w:rsidR="00F11968" w:rsidRPr="00AF73F8">
        <w:rPr>
          <w:i/>
          <w:iCs/>
          <w:sz w:val="24"/>
          <w:szCs w:val="24"/>
        </w:rPr>
        <w:t>7</w:t>
      </w:r>
      <w:r w:rsidR="00720495" w:rsidRPr="00AF73F8">
        <w:rPr>
          <w:i/>
          <w:iCs/>
          <w:sz w:val="24"/>
          <w:szCs w:val="24"/>
        </w:rPr>
        <w:t>.</w:t>
      </w:r>
      <w:r w:rsidRPr="00AF73F8">
        <w:rPr>
          <w:i/>
          <w:iCs/>
          <w:sz w:val="24"/>
          <w:szCs w:val="24"/>
        </w:rPr>
        <w:t xml:space="preserve"> pielikums</w:t>
      </w:r>
      <w:r w:rsidRPr="00AF73F8">
        <w:rPr>
          <w:sz w:val="24"/>
          <w:szCs w:val="24"/>
        </w:rPr>
        <w:t xml:space="preserve">) nosaka tiesiskās attiecības starp Pasūtītāju un Izpildītāju, tajā atrunāta </w:t>
      </w:r>
      <w:r w:rsidR="00CB487E" w:rsidRPr="00AF73F8">
        <w:rPr>
          <w:sz w:val="24"/>
          <w:szCs w:val="24"/>
        </w:rPr>
        <w:t>Pakalpojuma</w:t>
      </w:r>
      <w:r w:rsidRPr="00AF73F8">
        <w:rPr>
          <w:sz w:val="24"/>
          <w:szCs w:val="24"/>
        </w:rPr>
        <w:t xml:space="preserve"> izpildes kārtība, kā arī līdzēju savstarpējās tiesības un pienākumi, tai skaitā Iepirkuma Līguma grozījumu iespējamie gadījumi, kā arī Pasūtītāja tiesības vienpusēji atkāpties no Iepirkuma Līguma, kā arī citi noteikumi saskaņā ar Publisko iepirkumu likumu.</w:t>
      </w:r>
    </w:p>
    <w:p w14:paraId="4D1E7B77" w14:textId="1538F60F" w:rsidR="00276048" w:rsidRPr="00AF73F8" w:rsidRDefault="00276048">
      <w:pPr>
        <w:pStyle w:val="Stils2"/>
        <w:numPr>
          <w:ilvl w:val="1"/>
          <w:numId w:val="12"/>
        </w:numPr>
        <w:ind w:left="567" w:right="57" w:hanging="567"/>
        <w:rPr>
          <w:sz w:val="24"/>
          <w:szCs w:val="24"/>
        </w:rPr>
      </w:pPr>
      <w:r w:rsidRPr="00AF73F8">
        <w:rPr>
          <w:sz w:val="24"/>
          <w:szCs w:val="24"/>
        </w:rPr>
        <w:t>Iepirkuma Līgum</w:t>
      </w:r>
      <w:r w:rsidR="00644E65" w:rsidRPr="00AF73F8">
        <w:rPr>
          <w:sz w:val="24"/>
          <w:szCs w:val="24"/>
        </w:rPr>
        <w:t>a</w:t>
      </w:r>
      <w:r w:rsidR="003679DF" w:rsidRPr="00AF73F8">
        <w:rPr>
          <w:sz w:val="24"/>
          <w:szCs w:val="24"/>
        </w:rPr>
        <w:t xml:space="preserve"> </w:t>
      </w:r>
      <w:r w:rsidRPr="00AF73F8">
        <w:rPr>
          <w:sz w:val="24"/>
          <w:szCs w:val="24"/>
        </w:rPr>
        <w:t>projektu (</w:t>
      </w:r>
      <w:r w:rsidRPr="00AF73F8">
        <w:rPr>
          <w:i/>
          <w:iCs/>
          <w:sz w:val="24"/>
          <w:szCs w:val="24"/>
        </w:rPr>
        <w:t xml:space="preserve">Nolikuma </w:t>
      </w:r>
      <w:r w:rsidR="00F11968" w:rsidRPr="00AF73F8">
        <w:rPr>
          <w:i/>
          <w:iCs/>
          <w:sz w:val="24"/>
          <w:szCs w:val="24"/>
        </w:rPr>
        <w:t>7</w:t>
      </w:r>
      <w:r w:rsidR="00720495" w:rsidRPr="00AF73F8">
        <w:rPr>
          <w:i/>
          <w:iCs/>
          <w:sz w:val="24"/>
          <w:szCs w:val="24"/>
        </w:rPr>
        <w:t>.</w:t>
      </w:r>
      <w:r w:rsidRPr="00AF73F8">
        <w:rPr>
          <w:i/>
          <w:iCs/>
          <w:sz w:val="24"/>
          <w:szCs w:val="24"/>
        </w:rPr>
        <w:t xml:space="preserve"> </w:t>
      </w:r>
      <w:r w:rsidRPr="00AF73F8">
        <w:rPr>
          <w:i/>
          <w:iCs/>
          <w:color w:val="auto"/>
          <w:sz w:val="24"/>
          <w:szCs w:val="24"/>
        </w:rPr>
        <w:t>pielikums</w:t>
      </w:r>
      <w:r w:rsidRPr="00AF73F8">
        <w:rPr>
          <w:sz w:val="24"/>
          <w:szCs w:val="24"/>
        </w:rPr>
        <w:t xml:space="preserve">) noteikumi attiecināmi uz visiem Pretendentiem vienlīdzīgi. Iesniedzot piedāvājumu, Pretendents apliecina, ka, gadījumā, ja piedāvājums tiks atzīts par </w:t>
      </w:r>
      <w:r w:rsidRPr="00AF73F8">
        <w:rPr>
          <w:b/>
          <w:bCs/>
          <w:sz w:val="24"/>
          <w:szCs w:val="24"/>
        </w:rPr>
        <w:t>saimnieciski visizdevīgāko piedāvājumu</w:t>
      </w:r>
      <w:r w:rsidR="00BD4E4C" w:rsidRPr="00AF73F8">
        <w:rPr>
          <w:b/>
          <w:bCs/>
          <w:sz w:val="24"/>
          <w:szCs w:val="24"/>
        </w:rPr>
        <w:t xml:space="preserve"> – piedāvājums ar viszemāko piedāvāto līgumcenu EUR (bez PVN)</w:t>
      </w:r>
      <w:r w:rsidRPr="00AF73F8">
        <w:rPr>
          <w:sz w:val="24"/>
          <w:szCs w:val="24"/>
        </w:rPr>
        <w:t>, slēgs Iepirkuma Līgumus atbilstoši Nolikumam pievienotaj</w:t>
      </w:r>
      <w:r w:rsidR="000040F4" w:rsidRPr="00AF73F8">
        <w:rPr>
          <w:sz w:val="24"/>
          <w:szCs w:val="24"/>
        </w:rPr>
        <w:t>a</w:t>
      </w:r>
      <w:r w:rsidR="003679DF" w:rsidRPr="00AF73F8">
        <w:rPr>
          <w:sz w:val="24"/>
          <w:szCs w:val="24"/>
        </w:rPr>
        <w:t>m</w:t>
      </w:r>
      <w:r w:rsidRPr="00AF73F8">
        <w:rPr>
          <w:sz w:val="24"/>
          <w:szCs w:val="24"/>
        </w:rPr>
        <w:t xml:space="preserve"> Iepirkuma Līgum</w:t>
      </w:r>
      <w:r w:rsidR="00F763BF" w:rsidRPr="00AF73F8">
        <w:rPr>
          <w:sz w:val="24"/>
          <w:szCs w:val="24"/>
        </w:rPr>
        <w:t>a</w:t>
      </w:r>
      <w:r w:rsidRPr="00AF73F8">
        <w:rPr>
          <w:sz w:val="24"/>
          <w:szCs w:val="24"/>
        </w:rPr>
        <w:t xml:space="preserve"> </w:t>
      </w:r>
      <w:r w:rsidR="00DE3639" w:rsidRPr="00AF73F8">
        <w:rPr>
          <w:sz w:val="24"/>
          <w:szCs w:val="24"/>
        </w:rPr>
        <w:t>projektiem</w:t>
      </w:r>
      <w:r w:rsidRPr="00AF73F8">
        <w:rPr>
          <w:sz w:val="24"/>
          <w:szCs w:val="24"/>
        </w:rPr>
        <w:t>.</w:t>
      </w:r>
    </w:p>
    <w:p w14:paraId="25737560" w14:textId="432773FF" w:rsidR="00276048" w:rsidRDefault="00276048">
      <w:pPr>
        <w:pStyle w:val="Stils2"/>
        <w:numPr>
          <w:ilvl w:val="1"/>
          <w:numId w:val="12"/>
        </w:numPr>
        <w:ind w:left="567" w:right="57" w:hanging="567"/>
        <w:rPr>
          <w:sz w:val="24"/>
          <w:szCs w:val="24"/>
        </w:rPr>
      </w:pPr>
      <w:r w:rsidRPr="00AF73F8">
        <w:rPr>
          <w:sz w:val="24"/>
          <w:szCs w:val="24"/>
        </w:rPr>
        <w:t xml:space="preserve">Pretendentam, kuram piešķirtas tiesības slēgt Iepirkuma Līgumu, Līgums jāparaksta saskaņā ar </w:t>
      </w:r>
      <w:r w:rsidRPr="00AF73F8">
        <w:rPr>
          <w:i/>
          <w:iCs/>
          <w:sz w:val="24"/>
          <w:szCs w:val="24"/>
        </w:rPr>
        <w:t xml:space="preserve">Nolikuma </w:t>
      </w:r>
      <w:r w:rsidR="002966FF" w:rsidRPr="00AF73F8">
        <w:rPr>
          <w:i/>
          <w:iCs/>
          <w:sz w:val="24"/>
          <w:szCs w:val="24"/>
        </w:rPr>
        <w:t>7</w:t>
      </w:r>
      <w:r w:rsidR="00720495" w:rsidRPr="00AF73F8">
        <w:rPr>
          <w:i/>
          <w:iCs/>
          <w:sz w:val="24"/>
          <w:szCs w:val="24"/>
        </w:rPr>
        <w:t>.</w:t>
      </w:r>
      <w:r w:rsidRPr="00AF73F8">
        <w:rPr>
          <w:i/>
          <w:iCs/>
          <w:sz w:val="24"/>
          <w:szCs w:val="24"/>
        </w:rPr>
        <w:t xml:space="preserve"> pielikumā</w:t>
      </w:r>
      <w:r w:rsidRPr="00AF73F8">
        <w:rPr>
          <w:sz w:val="24"/>
          <w:szCs w:val="24"/>
        </w:rPr>
        <w:t xml:space="preserve"> pievienoto</w:t>
      </w:r>
      <w:r>
        <w:rPr>
          <w:sz w:val="24"/>
          <w:szCs w:val="24"/>
        </w:rPr>
        <w:t xml:space="preserve"> Līguma</w:t>
      </w:r>
      <w:r w:rsidRPr="00CF7F0E">
        <w:rPr>
          <w:sz w:val="24"/>
          <w:szCs w:val="24"/>
        </w:rPr>
        <w:t xml:space="preserve"> redakcij</w:t>
      </w:r>
      <w:r>
        <w:rPr>
          <w:sz w:val="24"/>
          <w:szCs w:val="24"/>
        </w:rPr>
        <w:t>u,</w:t>
      </w:r>
      <w:r w:rsidRPr="00CF7F0E">
        <w:rPr>
          <w:sz w:val="24"/>
          <w:szCs w:val="24"/>
        </w:rPr>
        <w:t xml:space="preserve"> ne vēlāk kā </w:t>
      </w:r>
      <w:r w:rsidR="00D84DAC">
        <w:rPr>
          <w:sz w:val="24"/>
          <w:szCs w:val="24"/>
        </w:rPr>
        <w:t>5</w:t>
      </w:r>
      <w:r w:rsidRPr="00CF7F0E">
        <w:rPr>
          <w:sz w:val="24"/>
          <w:szCs w:val="24"/>
        </w:rPr>
        <w:t xml:space="preserve"> (</w:t>
      </w:r>
      <w:r w:rsidR="00D84DAC">
        <w:rPr>
          <w:sz w:val="24"/>
          <w:szCs w:val="24"/>
        </w:rPr>
        <w:t>piecu</w:t>
      </w:r>
      <w:r w:rsidRPr="00CF7F0E">
        <w:rPr>
          <w:sz w:val="24"/>
          <w:szCs w:val="24"/>
        </w:rPr>
        <w:t xml:space="preserve">) darbdienu laikā </w:t>
      </w:r>
      <w:r w:rsidRPr="00CF7F0E">
        <w:rPr>
          <w:rFonts w:eastAsia="Calibri"/>
          <w:iCs/>
          <w:sz w:val="24"/>
          <w:szCs w:val="24"/>
        </w:rPr>
        <w:t xml:space="preserve">pēc tam, </w:t>
      </w:r>
      <w:r w:rsidRPr="00CF7F0E">
        <w:rPr>
          <w:sz w:val="24"/>
          <w:szCs w:val="24"/>
        </w:rPr>
        <w:t>kad saņemts pasūtītāja uzaicinājums parakstīt Iepirkuma Līgumu</w:t>
      </w:r>
      <w:r w:rsidRPr="00CF7F0E">
        <w:rPr>
          <w:iCs/>
          <w:sz w:val="24"/>
          <w:szCs w:val="24"/>
        </w:rPr>
        <w:t>.</w:t>
      </w:r>
    </w:p>
    <w:p w14:paraId="596AA1FD" w14:textId="77777777" w:rsidR="00276048" w:rsidRDefault="00276048">
      <w:pPr>
        <w:pStyle w:val="Stils2"/>
        <w:numPr>
          <w:ilvl w:val="1"/>
          <w:numId w:val="12"/>
        </w:numPr>
        <w:ind w:left="567" w:right="57" w:hanging="567"/>
        <w:rPr>
          <w:sz w:val="24"/>
          <w:szCs w:val="24"/>
        </w:rPr>
      </w:pPr>
      <w:r w:rsidRPr="00CF7F0E">
        <w:rPr>
          <w:sz w:val="24"/>
          <w:szCs w:val="24"/>
        </w:rPr>
        <w:t>Iepirkuma rezultātā noslēgtais Iepirkuma Līgums ir brīvas pieejamības informācija Publisko iepirkumu likumā noteiktajā apjomā (Publisko iepirkumu likuma 60. pants).</w:t>
      </w:r>
    </w:p>
    <w:p w14:paraId="6AD55700" w14:textId="3643C85C" w:rsidR="00276048" w:rsidRPr="008506E7" w:rsidRDefault="00276048">
      <w:pPr>
        <w:pStyle w:val="Stils2"/>
        <w:numPr>
          <w:ilvl w:val="1"/>
          <w:numId w:val="12"/>
        </w:numPr>
        <w:ind w:left="567" w:right="57" w:hanging="567"/>
        <w:rPr>
          <w:sz w:val="24"/>
          <w:szCs w:val="24"/>
        </w:rPr>
      </w:pPr>
      <w:r w:rsidRPr="00CF7F0E">
        <w:rPr>
          <w:iCs/>
          <w:sz w:val="24"/>
          <w:szCs w:val="24"/>
        </w:rPr>
        <w:t xml:space="preserve">Komisija ir tiesīga atcelt savu lēmumu par Iepirkuma Līguma slēgšanas tiesību piešķiršanu un pieņemt </w:t>
      </w:r>
      <w:r w:rsidRPr="008506E7">
        <w:rPr>
          <w:iCs/>
          <w:sz w:val="24"/>
          <w:szCs w:val="24"/>
        </w:rPr>
        <w:t xml:space="preserve">pamatotu lēmumu </w:t>
      </w:r>
      <w:r w:rsidRPr="008506E7">
        <w:rPr>
          <w:sz w:val="24"/>
          <w:szCs w:val="24"/>
        </w:rPr>
        <w:t xml:space="preserve">slēgt Iepirkuma Līgumu ar Pretendentu, kura piedāvājums ir nākamais </w:t>
      </w:r>
      <w:r w:rsidRPr="008506E7">
        <w:rPr>
          <w:b/>
          <w:sz w:val="24"/>
          <w:szCs w:val="24"/>
        </w:rPr>
        <w:t>saimnieciski visizdevīgākais piedāvājums</w:t>
      </w:r>
      <w:r w:rsidR="00BD4E4C" w:rsidRPr="008506E7">
        <w:rPr>
          <w:b/>
          <w:sz w:val="24"/>
          <w:szCs w:val="24"/>
        </w:rPr>
        <w:t xml:space="preserve"> </w:t>
      </w:r>
      <w:r w:rsidR="00BD4E4C" w:rsidRPr="008506E7">
        <w:rPr>
          <w:b/>
          <w:bCs/>
          <w:sz w:val="24"/>
          <w:szCs w:val="24"/>
        </w:rPr>
        <w:t>– piedāvājums ar viszemāko piedāvāto līgumcenu EUR (bez PVN)</w:t>
      </w:r>
      <w:r w:rsidRPr="008506E7">
        <w:rPr>
          <w:sz w:val="24"/>
          <w:szCs w:val="24"/>
        </w:rPr>
        <w:t>,</w:t>
      </w:r>
      <w:r w:rsidRPr="008506E7">
        <w:rPr>
          <w:b/>
          <w:sz w:val="24"/>
          <w:szCs w:val="24"/>
        </w:rPr>
        <w:t xml:space="preserve"> </w:t>
      </w:r>
      <w:r w:rsidRPr="008506E7">
        <w:rPr>
          <w:bCs/>
          <w:sz w:val="24"/>
          <w:szCs w:val="24"/>
        </w:rPr>
        <w:t>ja Pretendents Nolikumā noteiktajā termiņā:</w:t>
      </w:r>
    </w:p>
    <w:p w14:paraId="3EAB738E" w14:textId="7ED2023E" w:rsidR="004613B7" w:rsidRPr="008506E7" w:rsidRDefault="00276048">
      <w:pPr>
        <w:pStyle w:val="Stils2"/>
        <w:numPr>
          <w:ilvl w:val="2"/>
          <w:numId w:val="12"/>
        </w:numPr>
        <w:ind w:left="1276" w:right="57" w:hanging="709"/>
        <w:rPr>
          <w:sz w:val="24"/>
          <w:szCs w:val="24"/>
        </w:rPr>
      </w:pPr>
      <w:r w:rsidRPr="008506E7">
        <w:rPr>
          <w:sz w:val="24"/>
          <w:szCs w:val="24"/>
        </w:rPr>
        <w:t>atsakās slēgt vai neparaksta Iepirkuma Līgumu ar Pasūtītāju;</w:t>
      </w:r>
    </w:p>
    <w:p w14:paraId="06D9ABA9" w14:textId="191F3729" w:rsidR="004613B7" w:rsidRPr="008506E7" w:rsidRDefault="004613B7">
      <w:pPr>
        <w:pStyle w:val="Stils2"/>
        <w:numPr>
          <w:ilvl w:val="2"/>
          <w:numId w:val="12"/>
        </w:numPr>
        <w:ind w:left="1276" w:right="57" w:hanging="709"/>
        <w:rPr>
          <w:sz w:val="24"/>
          <w:szCs w:val="24"/>
        </w:rPr>
      </w:pPr>
      <w:r w:rsidRPr="008506E7">
        <w:rPr>
          <w:sz w:val="24"/>
          <w:szCs w:val="24"/>
        </w:rPr>
        <w:t xml:space="preserve">atsakās slēgt sabiedrības līgumu vai nodibināt personālsabiedrību gadījumos, kad </w:t>
      </w:r>
      <w:r w:rsidRPr="008506E7">
        <w:rPr>
          <w:b/>
          <w:bCs/>
          <w:sz w:val="24"/>
          <w:szCs w:val="24"/>
        </w:rPr>
        <w:t xml:space="preserve">piedāvājumu iesniedz </w:t>
      </w:r>
      <w:r w:rsidR="00883851" w:rsidRPr="008506E7">
        <w:rPr>
          <w:b/>
          <w:bCs/>
          <w:sz w:val="24"/>
          <w:szCs w:val="24"/>
        </w:rPr>
        <w:t xml:space="preserve">nereģistrēta </w:t>
      </w:r>
      <w:r w:rsidRPr="008506E7">
        <w:rPr>
          <w:b/>
          <w:bCs/>
          <w:sz w:val="24"/>
          <w:szCs w:val="24"/>
        </w:rPr>
        <w:t>piegādātāju apvienība</w:t>
      </w:r>
      <w:r w:rsidRPr="008506E7">
        <w:rPr>
          <w:sz w:val="24"/>
          <w:szCs w:val="24"/>
        </w:rPr>
        <w:t>, un neiesniedz Nolikuma 7.1.4. apakšpunktā noteiktos dokumentus līdz Iepirkuma Līguma noslēgšanai;</w:t>
      </w:r>
    </w:p>
    <w:p w14:paraId="38B96B71" w14:textId="0E1E149D" w:rsidR="00276048" w:rsidRPr="001F5788" w:rsidRDefault="00276048" w:rsidP="008506E7">
      <w:pPr>
        <w:pStyle w:val="Stils2"/>
        <w:ind w:left="567" w:right="57"/>
        <w:rPr>
          <w:bCs/>
          <w:sz w:val="24"/>
          <w:szCs w:val="24"/>
        </w:rPr>
      </w:pPr>
      <w:r w:rsidRPr="008506E7">
        <w:rPr>
          <w:sz w:val="24"/>
          <w:szCs w:val="24"/>
        </w:rPr>
        <w:t>vai pārtraukt Iepirkumu, neizvēloties nevienu piedāvājumu. Ja pieņemts lēmums Iepirkuma Līguma slēgšanas</w:t>
      </w:r>
      <w:r w:rsidRPr="001F5788">
        <w:rPr>
          <w:sz w:val="24"/>
          <w:szCs w:val="24"/>
        </w:rPr>
        <w:t xml:space="preserve"> tiesības piešķirt nākamajam Pretendentam, kurš piedāvājis </w:t>
      </w:r>
      <w:r w:rsidRPr="001F5788">
        <w:rPr>
          <w:b/>
          <w:bCs/>
          <w:sz w:val="24"/>
          <w:szCs w:val="24"/>
        </w:rPr>
        <w:t xml:space="preserve">saimnieciski visizdevīgāko </w:t>
      </w:r>
      <w:r w:rsidRPr="00BD4E4C">
        <w:rPr>
          <w:b/>
          <w:bCs/>
          <w:sz w:val="24"/>
          <w:szCs w:val="24"/>
        </w:rPr>
        <w:t>piedāvājumu</w:t>
      </w:r>
      <w:r w:rsidR="00BD4E4C" w:rsidRPr="00BD4E4C">
        <w:rPr>
          <w:b/>
          <w:bCs/>
          <w:sz w:val="24"/>
          <w:szCs w:val="24"/>
        </w:rPr>
        <w:t xml:space="preserve"> – piedāvājumu ar viszemāko piedāvāto līgumcenu EUR (bez PVN)</w:t>
      </w:r>
      <w:r w:rsidRPr="00BD4E4C">
        <w:rPr>
          <w:sz w:val="24"/>
          <w:szCs w:val="24"/>
        </w:rPr>
        <w:t>,</w:t>
      </w:r>
      <w:r w:rsidRPr="00BD4E4C">
        <w:rPr>
          <w:b/>
          <w:sz w:val="24"/>
          <w:szCs w:val="24"/>
        </w:rPr>
        <w:t xml:space="preserve"> </w:t>
      </w:r>
      <w:r w:rsidRPr="00BD4E4C">
        <w:rPr>
          <w:bCs/>
          <w:sz w:val="24"/>
          <w:szCs w:val="24"/>
        </w:rPr>
        <w:t>bet tas atsakās slēgt Iepirkuma Līgumu, Komisija pieņem lēmumu pārtraukt Iepirkumu, neizvēloties nevienu piedāvājumu.</w:t>
      </w:r>
    </w:p>
    <w:p w14:paraId="24C5D62C" w14:textId="77777777" w:rsidR="00276048" w:rsidRPr="001F5788" w:rsidRDefault="00276048">
      <w:pPr>
        <w:pStyle w:val="ListParagraph"/>
        <w:numPr>
          <w:ilvl w:val="1"/>
          <w:numId w:val="12"/>
        </w:numPr>
        <w:spacing w:after="0" w:line="240" w:lineRule="auto"/>
        <w:ind w:left="567" w:hanging="567"/>
        <w:jc w:val="both"/>
        <w:rPr>
          <w:rFonts w:ascii="Times New Roman" w:eastAsia="Times New Roman" w:hAnsi="Times New Roman" w:cs="Times New Roman"/>
          <w:bCs/>
          <w:sz w:val="24"/>
          <w:szCs w:val="24"/>
          <w:lang w:eastAsia="lv-LV" w:bidi="lo-LA"/>
        </w:rPr>
      </w:pPr>
      <w:r w:rsidRPr="001F5788">
        <w:rPr>
          <w:rFonts w:ascii="Times New Roman" w:hAnsi="Times New Roman" w:cs="Times New Roman"/>
          <w:sz w:val="24"/>
          <w:szCs w:val="24"/>
        </w:rPr>
        <w:t xml:space="preserve">Par pieņemto lēmumu attiecībā uz Iepirkuma Līguma slēgšanu Pasūtītājs 3 (trīs) darba dienu laikā, nosūtot informāciju elektroniski, izmantojot drošu elektronisko parakstu, uz Pretendenta piedāvājumā norādīto elektroniskā pasta adresi, informē visus Iepirkuma Pretendentus. Ja tehnisku iemeslu dēļ nosūtīt informāciju elektroniski nav iespējams, Pasūtītājs informāciju </w:t>
      </w:r>
      <w:proofErr w:type="spellStart"/>
      <w:r w:rsidRPr="001F5788">
        <w:rPr>
          <w:rFonts w:ascii="Times New Roman" w:hAnsi="Times New Roman" w:cs="Times New Roman"/>
          <w:sz w:val="24"/>
          <w:szCs w:val="24"/>
        </w:rPr>
        <w:t>nosūta</w:t>
      </w:r>
      <w:proofErr w:type="spellEnd"/>
      <w:r w:rsidRPr="001F5788">
        <w:rPr>
          <w:rFonts w:ascii="Times New Roman" w:hAnsi="Times New Roman" w:cs="Times New Roman"/>
          <w:sz w:val="24"/>
          <w:szCs w:val="24"/>
        </w:rPr>
        <w:t xml:space="preserve"> uz Pretendenta piedāvājumā norādīto pasta adresi.</w:t>
      </w:r>
    </w:p>
    <w:p w14:paraId="2BEC04E2" w14:textId="77777777" w:rsidR="00BD4E4C" w:rsidRPr="00487174" w:rsidRDefault="00BD4E4C">
      <w:pPr>
        <w:pStyle w:val="Stils2"/>
        <w:numPr>
          <w:ilvl w:val="1"/>
          <w:numId w:val="12"/>
        </w:numPr>
        <w:ind w:left="709" w:right="57" w:hanging="709"/>
        <w:rPr>
          <w:b/>
          <w:bCs/>
          <w:sz w:val="24"/>
          <w:szCs w:val="24"/>
        </w:rPr>
      </w:pPr>
      <w:r w:rsidRPr="00487174">
        <w:rPr>
          <w:sz w:val="24"/>
          <w:szCs w:val="24"/>
        </w:rPr>
        <w:t xml:space="preserve">Pēc iepirkuma līguma slēgšanas tiesību piešķiršanas un ne vēlāk kā iepirkuma līgumā noteiktajā termiņā un kārtībā, pretendents iesniedz pasūtītājam iepirkuma līguma izpildē iesaistīto apakšuzņēmēju (ja tādus plānots iesaistīt) sarakstu, kurā norāda apakšuzņēmēja nosaukumu, kontaktinformāciju un to </w:t>
      </w:r>
      <w:proofErr w:type="spellStart"/>
      <w:r w:rsidRPr="00487174">
        <w:rPr>
          <w:sz w:val="24"/>
          <w:szCs w:val="24"/>
        </w:rPr>
        <w:t>pārstāvēttiesīgo</w:t>
      </w:r>
      <w:proofErr w:type="spellEnd"/>
      <w:r w:rsidRPr="00487174">
        <w:rPr>
          <w:sz w:val="24"/>
          <w:szCs w:val="24"/>
        </w:rP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iepirkuma līguma izpildē.</w:t>
      </w:r>
    </w:p>
    <w:p w14:paraId="188428DF" w14:textId="77777777" w:rsidR="00BD4E4C" w:rsidRPr="00C174A4" w:rsidRDefault="00BD4E4C">
      <w:pPr>
        <w:pStyle w:val="Stils2"/>
        <w:numPr>
          <w:ilvl w:val="1"/>
          <w:numId w:val="12"/>
        </w:numPr>
        <w:ind w:left="709" w:right="57" w:hanging="709"/>
        <w:rPr>
          <w:b/>
          <w:bCs/>
          <w:sz w:val="24"/>
          <w:szCs w:val="24"/>
        </w:rPr>
      </w:pPr>
      <w:r w:rsidRPr="00487174">
        <w:rPr>
          <w:sz w:val="24"/>
          <w:szCs w:val="24"/>
        </w:rPr>
        <w:t xml:space="preserve">Pretendents </w:t>
      </w:r>
      <w:r w:rsidRPr="00487174">
        <w:rPr>
          <w:rFonts w:eastAsia="Calibri"/>
          <w:sz w:val="24"/>
          <w:szCs w:val="24"/>
        </w:rPr>
        <w:t>nav tiesīgs bez saskaņošanas ar Pasūtītāju veikt piedāvājumā norādītā personāla un apakšuzņēmēju nomaiņu un iesaistīt papildu apakšuzņēmējus līguma izpildē. Apakšuzņēmēju un piesaistītā personāla nomaiņa pieļaujama tikai ar Pasūtītāja rakstisku piekrišanu un tikai Līgumā noteiktā kārtībā un gadījumos, ja piedāvātais personāls atbilst Iepirkuma dokumentos personālam izvirzītajām prasībām. Pasūtītājs var prasīt personāla un apakšuzņēmēju viedokli par nomaiņas iemesliem.</w:t>
      </w:r>
    </w:p>
    <w:p w14:paraId="5CF02EE9" w14:textId="77777777" w:rsidR="00477B74" w:rsidRPr="001F5788" w:rsidRDefault="00477B74" w:rsidP="00276048">
      <w:pPr>
        <w:pStyle w:val="ListParagraph"/>
        <w:spacing w:after="0" w:line="240" w:lineRule="auto"/>
        <w:ind w:left="709"/>
        <w:jc w:val="both"/>
        <w:rPr>
          <w:rFonts w:ascii="Times New Roman" w:eastAsia="Times New Roman" w:hAnsi="Times New Roman" w:cs="Times New Roman"/>
          <w:bCs/>
          <w:sz w:val="24"/>
          <w:szCs w:val="24"/>
          <w:lang w:eastAsia="lv-LV" w:bidi="lo-LA"/>
        </w:rPr>
      </w:pPr>
    </w:p>
    <w:p w14:paraId="7400D88B" w14:textId="77777777" w:rsidR="00276048" w:rsidRPr="007D2037" w:rsidRDefault="00276048">
      <w:pPr>
        <w:pStyle w:val="Stils1"/>
        <w:numPr>
          <w:ilvl w:val="0"/>
          <w:numId w:val="12"/>
        </w:numPr>
        <w:ind w:right="57"/>
        <w:jc w:val="center"/>
        <w:outlineLvl w:val="0"/>
        <w:rPr>
          <w:rFonts w:ascii="Times New Roman Bold" w:hAnsi="Times New Roman Bold"/>
          <w:i w:val="0"/>
          <w:caps/>
          <w:sz w:val="24"/>
          <w:szCs w:val="24"/>
        </w:rPr>
      </w:pPr>
      <w:r w:rsidRPr="007D2037">
        <w:rPr>
          <w:rFonts w:ascii="Times New Roman Bold" w:hAnsi="Times New Roman Bold"/>
          <w:i w:val="0"/>
          <w:caps/>
          <w:sz w:val="24"/>
          <w:szCs w:val="24"/>
        </w:rPr>
        <w:t>Komisijas tiesības un pienākumi</w:t>
      </w:r>
    </w:p>
    <w:p w14:paraId="5F804235" w14:textId="77777777" w:rsidR="00276048" w:rsidRPr="002B59CE" w:rsidRDefault="00276048">
      <w:pPr>
        <w:pStyle w:val="Stils2"/>
        <w:numPr>
          <w:ilvl w:val="1"/>
          <w:numId w:val="12"/>
        </w:numPr>
        <w:ind w:left="567" w:right="57" w:hanging="567"/>
        <w:rPr>
          <w:b/>
          <w:sz w:val="24"/>
          <w:szCs w:val="24"/>
        </w:rPr>
      </w:pPr>
      <w:r w:rsidRPr="007363DF">
        <w:rPr>
          <w:b/>
          <w:sz w:val="24"/>
          <w:szCs w:val="24"/>
        </w:rPr>
        <w:t>Komisijai</w:t>
      </w:r>
      <w:r w:rsidRPr="002B59CE">
        <w:rPr>
          <w:b/>
          <w:sz w:val="24"/>
          <w:szCs w:val="24"/>
        </w:rPr>
        <w:t xml:space="preserve"> ir tiesības:</w:t>
      </w:r>
    </w:p>
    <w:p w14:paraId="5678D2E1" w14:textId="77777777" w:rsidR="00276048" w:rsidRDefault="00276048">
      <w:pPr>
        <w:pStyle w:val="Stils2"/>
        <w:numPr>
          <w:ilvl w:val="2"/>
          <w:numId w:val="12"/>
        </w:numPr>
        <w:ind w:left="1276" w:right="57" w:hanging="709"/>
        <w:rPr>
          <w:sz w:val="24"/>
          <w:szCs w:val="24"/>
        </w:rPr>
      </w:pPr>
      <w:r w:rsidRPr="002212FE">
        <w:rPr>
          <w:sz w:val="24"/>
          <w:szCs w:val="24"/>
        </w:rPr>
        <w:lastRenderedPageBreak/>
        <w:t>jebkurā Pretendentu un piedāvājumu izvērtēšanas posmā izslēgt Pretendentu no turpmākās dalības</w:t>
      </w:r>
      <w:r>
        <w:rPr>
          <w:sz w:val="24"/>
          <w:szCs w:val="24"/>
        </w:rPr>
        <w:t xml:space="preserve"> </w:t>
      </w:r>
      <w:r w:rsidRPr="002212FE">
        <w:rPr>
          <w:sz w:val="24"/>
          <w:szCs w:val="24"/>
        </w:rPr>
        <w:t>un neizskatīt Pretendenta piedāvājumu, ja tiek konstatēti Pretendenta izslēgšanas apstākļi, kas noteikti Publisko iepirkumu likumā un/vai Nolikumā;</w:t>
      </w:r>
    </w:p>
    <w:p w14:paraId="743EE397" w14:textId="77777777" w:rsidR="00276048" w:rsidRDefault="00276048">
      <w:pPr>
        <w:pStyle w:val="Stils2"/>
        <w:numPr>
          <w:ilvl w:val="2"/>
          <w:numId w:val="12"/>
        </w:numPr>
        <w:ind w:left="1276" w:right="57" w:hanging="709"/>
        <w:rPr>
          <w:sz w:val="24"/>
          <w:szCs w:val="24"/>
        </w:rPr>
      </w:pPr>
      <w:r w:rsidRPr="00CF7F0E">
        <w:rPr>
          <w:sz w:val="24"/>
          <w:szCs w:val="24"/>
        </w:rPr>
        <w:t>Pretendentu atlasē un piedāvājuma vērtēšanā nepieciešamības gadījumā pieaicināt ekspertu ar padomdevēja tiesībām. Eksperta vērtējums nav saistošs Komisijai;</w:t>
      </w:r>
    </w:p>
    <w:p w14:paraId="2BAE209A" w14:textId="77777777" w:rsidR="00276048" w:rsidRDefault="00276048">
      <w:pPr>
        <w:pStyle w:val="Stils2"/>
        <w:numPr>
          <w:ilvl w:val="2"/>
          <w:numId w:val="12"/>
        </w:numPr>
        <w:ind w:left="1276" w:right="57" w:hanging="709"/>
        <w:rPr>
          <w:sz w:val="24"/>
          <w:szCs w:val="24"/>
        </w:rPr>
      </w:pPr>
      <w:r w:rsidRPr="00CF7F0E">
        <w:rPr>
          <w:sz w:val="24"/>
          <w:szCs w:val="24"/>
        </w:rPr>
        <w:t>pieprasīt, lai Pretendents precizē informāciju par piedāvājumu, ja tas nepieciešams piedāvājuma noformējuma pārbaudei, Pretendentu atlasei, piedāvājuma vērtēšanai un salīdzināšanai;</w:t>
      </w:r>
    </w:p>
    <w:p w14:paraId="52257A74" w14:textId="57E2483E" w:rsidR="00276048" w:rsidRDefault="00276048">
      <w:pPr>
        <w:pStyle w:val="Stils2"/>
        <w:numPr>
          <w:ilvl w:val="2"/>
          <w:numId w:val="12"/>
        </w:numPr>
        <w:ind w:left="1276" w:right="57" w:hanging="709"/>
        <w:rPr>
          <w:sz w:val="24"/>
          <w:szCs w:val="24"/>
        </w:rPr>
      </w:pPr>
      <w:r w:rsidRPr="00CF7F0E">
        <w:rPr>
          <w:sz w:val="24"/>
          <w:szCs w:val="24"/>
        </w:rPr>
        <w:t xml:space="preserve">pieprasīt Pretendentam </w:t>
      </w:r>
      <w:r w:rsidR="00831DCB">
        <w:rPr>
          <w:sz w:val="24"/>
          <w:szCs w:val="24"/>
        </w:rPr>
        <w:t>uzrādīt</w:t>
      </w:r>
      <w:r w:rsidR="00831DCB" w:rsidRPr="00CF7F0E">
        <w:rPr>
          <w:sz w:val="24"/>
          <w:szCs w:val="24"/>
        </w:rPr>
        <w:t xml:space="preserve"> </w:t>
      </w:r>
      <w:r w:rsidRPr="00CF7F0E">
        <w:rPr>
          <w:sz w:val="24"/>
          <w:szCs w:val="24"/>
        </w:rPr>
        <w:t>dokumenta oriģinālu</w:t>
      </w:r>
      <w:r w:rsidR="00831DCB">
        <w:rPr>
          <w:sz w:val="24"/>
          <w:szCs w:val="24"/>
        </w:rPr>
        <w:t xml:space="preserve"> </w:t>
      </w:r>
      <w:r w:rsidR="00831DCB" w:rsidRPr="00FB7D78">
        <w:rPr>
          <w:color w:val="auto"/>
          <w:sz w:val="24"/>
          <w:szCs w:val="24"/>
        </w:rPr>
        <w:t>vai iesniegt apliecinātu dokumenta kopiju</w:t>
      </w:r>
      <w:r w:rsidRPr="00CF7F0E">
        <w:rPr>
          <w:sz w:val="24"/>
          <w:szCs w:val="24"/>
        </w:rPr>
        <w:t>, ja Komisijai rodas šaubas par iesniegtā dokumenta kopijas autentiskumu;</w:t>
      </w:r>
    </w:p>
    <w:p w14:paraId="02D78B10" w14:textId="77777777" w:rsidR="00276048" w:rsidRDefault="00276048">
      <w:pPr>
        <w:pStyle w:val="Stils2"/>
        <w:numPr>
          <w:ilvl w:val="2"/>
          <w:numId w:val="12"/>
        </w:numPr>
        <w:ind w:left="1276" w:right="57" w:hanging="709"/>
        <w:rPr>
          <w:sz w:val="24"/>
          <w:szCs w:val="24"/>
        </w:rPr>
      </w:pPr>
      <w:r w:rsidRPr="00CF7F0E">
        <w:rPr>
          <w:sz w:val="24"/>
          <w:szCs w:val="24"/>
        </w:rPr>
        <w:t>pārbaudīt, vai finanšu piedāvājumā nav aritmētisku kļūdu;</w:t>
      </w:r>
    </w:p>
    <w:p w14:paraId="21FE8CE7" w14:textId="3309937E" w:rsidR="00276048" w:rsidRPr="00CF7F0E" w:rsidRDefault="00276048">
      <w:pPr>
        <w:pStyle w:val="Stils2"/>
        <w:numPr>
          <w:ilvl w:val="2"/>
          <w:numId w:val="12"/>
        </w:numPr>
        <w:ind w:left="1276" w:right="57" w:hanging="709"/>
        <w:rPr>
          <w:sz w:val="24"/>
          <w:szCs w:val="24"/>
        </w:rPr>
      </w:pPr>
      <w:r w:rsidRPr="00CF7F0E">
        <w:rPr>
          <w:sz w:val="24"/>
          <w:szCs w:val="24"/>
        </w:rPr>
        <w:t>pieņemt motivētu lēmumu piešķirt Līguma slēgšanas tiesības, izbeigt vai pārtraukt Iepirkumu;</w:t>
      </w:r>
      <w:r w:rsidRPr="00CF7F0E">
        <w:rPr>
          <w:sz w:val="24"/>
          <w:szCs w:val="24"/>
        </w:rPr>
        <w:tab/>
      </w:r>
    </w:p>
    <w:p w14:paraId="3D703437" w14:textId="77777777" w:rsidR="00276048" w:rsidRPr="002212FE" w:rsidRDefault="00276048">
      <w:pPr>
        <w:pStyle w:val="Stils2"/>
        <w:numPr>
          <w:ilvl w:val="1"/>
          <w:numId w:val="12"/>
        </w:numPr>
        <w:ind w:left="567" w:right="57" w:hanging="567"/>
        <w:rPr>
          <w:b/>
          <w:sz w:val="24"/>
          <w:szCs w:val="24"/>
        </w:rPr>
      </w:pPr>
      <w:r w:rsidRPr="002212FE">
        <w:rPr>
          <w:b/>
          <w:sz w:val="24"/>
          <w:szCs w:val="24"/>
        </w:rPr>
        <w:t>Komisijai ir pienākumi:</w:t>
      </w:r>
    </w:p>
    <w:p w14:paraId="148FF89A" w14:textId="77777777" w:rsidR="00276048" w:rsidRDefault="00276048">
      <w:pPr>
        <w:pStyle w:val="Stils2"/>
        <w:numPr>
          <w:ilvl w:val="2"/>
          <w:numId w:val="12"/>
        </w:numPr>
        <w:ind w:left="1276" w:right="57" w:hanging="709"/>
        <w:rPr>
          <w:sz w:val="24"/>
          <w:szCs w:val="24"/>
        </w:rPr>
      </w:pPr>
      <w:r w:rsidRPr="002212FE">
        <w:rPr>
          <w:sz w:val="24"/>
          <w:szCs w:val="24"/>
        </w:rPr>
        <w:t>pēc ieinteresētā Piegādātāja pieprasījuma sniegt papildu informāciju par Nolikumu un tā pielikumos noteiktajām prasībām;</w:t>
      </w:r>
    </w:p>
    <w:p w14:paraId="7240DE85" w14:textId="77777777" w:rsidR="00276048" w:rsidRDefault="00276048">
      <w:pPr>
        <w:pStyle w:val="Stils2"/>
        <w:numPr>
          <w:ilvl w:val="2"/>
          <w:numId w:val="12"/>
        </w:numPr>
        <w:ind w:left="1276" w:right="57" w:hanging="709"/>
        <w:rPr>
          <w:sz w:val="24"/>
          <w:szCs w:val="24"/>
        </w:rPr>
      </w:pPr>
      <w:r w:rsidRPr="00CF7F0E">
        <w:rPr>
          <w:sz w:val="24"/>
          <w:szCs w:val="24"/>
        </w:rPr>
        <w:t>nodrošināt brīvu un tiešu elektronisko pieeju Nolikumam, visiem papildus nepieciešamajiem dokumentiem un aktuālākajai informācijai Pasūtītāja pircēja profilā: (</w:t>
      </w:r>
      <w:hyperlink r:id="rId19" w:history="1">
        <w:r w:rsidRPr="00CF7F0E">
          <w:rPr>
            <w:rStyle w:val="Hyperlink"/>
            <w:sz w:val="24"/>
            <w:szCs w:val="24"/>
          </w:rPr>
          <w:t>https://www.eis.gov.lv/EKEIS/Supplier/Organizer/1368</w:t>
        </w:r>
      </w:hyperlink>
      <w:r w:rsidRPr="00CF7F0E">
        <w:rPr>
          <w:rStyle w:val="Hyperlink"/>
          <w:sz w:val="24"/>
          <w:szCs w:val="24"/>
        </w:rPr>
        <w:t xml:space="preserve"> </w:t>
      </w:r>
      <w:r w:rsidRPr="00CF7F0E">
        <w:rPr>
          <w:sz w:val="24"/>
          <w:szCs w:val="24"/>
        </w:rPr>
        <w:t>attiecīgā iepirkumā);</w:t>
      </w:r>
    </w:p>
    <w:p w14:paraId="3DA58575" w14:textId="77777777" w:rsidR="00276048" w:rsidRDefault="00276048">
      <w:pPr>
        <w:pStyle w:val="Stils2"/>
        <w:numPr>
          <w:ilvl w:val="2"/>
          <w:numId w:val="12"/>
        </w:numPr>
        <w:ind w:left="1276" w:right="57" w:hanging="709"/>
        <w:rPr>
          <w:sz w:val="24"/>
          <w:szCs w:val="24"/>
        </w:rPr>
      </w:pPr>
      <w:r w:rsidRPr="00CF7F0E">
        <w:rPr>
          <w:sz w:val="24"/>
          <w:szCs w:val="24"/>
        </w:rPr>
        <w:t>vērtēt un pārbaudīt Pretendentu iesniegtos piedāvājumus saskaņā ar Publisko iepirkumu likumu un Nolikumā noteiktajām prasībām;</w:t>
      </w:r>
    </w:p>
    <w:p w14:paraId="11FDBE23" w14:textId="77777777" w:rsidR="00276048" w:rsidRDefault="00276048">
      <w:pPr>
        <w:pStyle w:val="Stils2"/>
        <w:numPr>
          <w:ilvl w:val="2"/>
          <w:numId w:val="12"/>
        </w:numPr>
        <w:ind w:left="1276" w:right="57" w:hanging="709"/>
        <w:rPr>
          <w:sz w:val="24"/>
          <w:szCs w:val="24"/>
        </w:rPr>
      </w:pPr>
      <w:r w:rsidRPr="00CF7F0E">
        <w:rPr>
          <w:sz w:val="24"/>
          <w:szCs w:val="24"/>
        </w:rPr>
        <w:t>piedāvājuma izvērtēšanas laikā līdz Iepirkuma rezultātu paziņošanai nesniegt informāciju par piedāvājuma pārbaudes procesu;</w:t>
      </w:r>
    </w:p>
    <w:p w14:paraId="4E73F604" w14:textId="77777777" w:rsidR="00276048" w:rsidRPr="0051588B" w:rsidRDefault="00276048">
      <w:pPr>
        <w:pStyle w:val="Stils2"/>
        <w:numPr>
          <w:ilvl w:val="2"/>
          <w:numId w:val="12"/>
        </w:numPr>
        <w:ind w:left="1276" w:right="57" w:hanging="709"/>
        <w:rPr>
          <w:sz w:val="24"/>
          <w:szCs w:val="24"/>
        </w:rPr>
      </w:pPr>
      <w:r w:rsidRPr="00CF7F0E">
        <w:rPr>
          <w:sz w:val="24"/>
          <w:szCs w:val="24"/>
        </w:rPr>
        <w:t xml:space="preserve">3 (trīs) darba dienu laikā vienlaikus informēt visus Pretendentus par Komisijas pieņemto lēmumu attiecībā uz Iepirkuma Līguma slēgšanas tiesību piešķiršanu, nosūtot informāciju elektroniski, izmantojot drošu elektronisko parakstu vai skenētu dokumentu, uz Pretendenta piedāvājumā norādīto e-pasta adresi vienā dienā. Ja e-pasta adrese piedāvājumā nav norādīta, informāciju par rezultātiem </w:t>
      </w:r>
      <w:proofErr w:type="spellStart"/>
      <w:r w:rsidRPr="00CF7F0E">
        <w:rPr>
          <w:sz w:val="24"/>
          <w:szCs w:val="24"/>
        </w:rPr>
        <w:t>nosūta</w:t>
      </w:r>
      <w:proofErr w:type="spellEnd"/>
      <w:r w:rsidRPr="00CF7F0E">
        <w:rPr>
          <w:sz w:val="24"/>
          <w:szCs w:val="24"/>
        </w:rPr>
        <w:t xml:space="preserve"> uz Pretendenta piedāvājumā norādīto pasta adresi, vai nodod personīgi.</w:t>
      </w:r>
      <w:r w:rsidRPr="00CF7F0E">
        <w:rPr>
          <w:color w:val="FF0000"/>
          <w:sz w:val="24"/>
          <w:szCs w:val="24"/>
        </w:rPr>
        <w:t xml:space="preserve">  </w:t>
      </w:r>
    </w:p>
    <w:p w14:paraId="0A37E350" w14:textId="77777777" w:rsidR="0051588B" w:rsidRPr="004172AE" w:rsidRDefault="0051588B" w:rsidP="0051588B">
      <w:pPr>
        <w:pStyle w:val="Stils2"/>
        <w:ind w:left="1276" w:right="57"/>
        <w:rPr>
          <w:sz w:val="24"/>
          <w:szCs w:val="24"/>
        </w:rPr>
      </w:pPr>
    </w:p>
    <w:p w14:paraId="30B39985" w14:textId="77777777" w:rsidR="00276048" w:rsidRPr="002212FE" w:rsidRDefault="00276048">
      <w:pPr>
        <w:pStyle w:val="Stils1"/>
        <w:numPr>
          <w:ilvl w:val="0"/>
          <w:numId w:val="12"/>
        </w:numPr>
        <w:ind w:right="57"/>
        <w:jc w:val="center"/>
        <w:outlineLvl w:val="0"/>
        <w:rPr>
          <w:i w:val="0"/>
          <w:caps/>
          <w:sz w:val="24"/>
          <w:szCs w:val="24"/>
        </w:rPr>
      </w:pPr>
      <w:r w:rsidRPr="002212FE">
        <w:rPr>
          <w:i w:val="0"/>
          <w:caps/>
          <w:sz w:val="24"/>
          <w:szCs w:val="24"/>
        </w:rPr>
        <w:t>Pretendenta tiesības un pienākumi</w:t>
      </w:r>
    </w:p>
    <w:p w14:paraId="751546AD" w14:textId="77777777" w:rsidR="00276048" w:rsidRDefault="00276048">
      <w:pPr>
        <w:pStyle w:val="Stils2"/>
        <w:numPr>
          <w:ilvl w:val="1"/>
          <w:numId w:val="12"/>
        </w:numPr>
        <w:ind w:left="567" w:right="57" w:hanging="567"/>
        <w:rPr>
          <w:b/>
          <w:bCs/>
          <w:sz w:val="24"/>
          <w:szCs w:val="24"/>
        </w:rPr>
      </w:pPr>
      <w:r w:rsidRPr="002212FE">
        <w:rPr>
          <w:b/>
          <w:bCs/>
          <w:sz w:val="24"/>
          <w:szCs w:val="24"/>
        </w:rPr>
        <w:t>Pretendentam ir tiesības</w:t>
      </w:r>
      <w:r w:rsidRPr="002212FE">
        <w:rPr>
          <w:bCs/>
          <w:sz w:val="24"/>
          <w:szCs w:val="24"/>
        </w:rPr>
        <w:t>:</w:t>
      </w:r>
    </w:p>
    <w:p w14:paraId="4C454000" w14:textId="6C08A23E" w:rsidR="00276048" w:rsidRDefault="00276048">
      <w:pPr>
        <w:pStyle w:val="Stils2"/>
        <w:numPr>
          <w:ilvl w:val="2"/>
          <w:numId w:val="12"/>
        </w:numPr>
        <w:ind w:left="1276" w:right="57" w:hanging="709"/>
        <w:rPr>
          <w:b/>
          <w:bCs/>
          <w:sz w:val="24"/>
          <w:szCs w:val="24"/>
        </w:rPr>
      </w:pPr>
      <w:r w:rsidRPr="00CF7F0E">
        <w:rPr>
          <w:sz w:val="24"/>
          <w:szCs w:val="24"/>
        </w:rPr>
        <w:t>līdz piedāvājuma iesniegšanas termiņa beigām grozīt vai jebkurā Iepirkuma posmā atsaukt iesniegto piedāvājumu, rakstiski par to paziņojot Komisijai</w:t>
      </w:r>
      <w:r w:rsidR="000921C1">
        <w:rPr>
          <w:sz w:val="24"/>
          <w:szCs w:val="24"/>
        </w:rPr>
        <w:t>;</w:t>
      </w:r>
      <w:r w:rsidRPr="00CF7F0E">
        <w:rPr>
          <w:sz w:val="24"/>
          <w:szCs w:val="24"/>
        </w:rPr>
        <w:t xml:space="preserve"> </w:t>
      </w:r>
    </w:p>
    <w:p w14:paraId="17B5223C" w14:textId="77777777" w:rsidR="00276048" w:rsidRDefault="00276048">
      <w:pPr>
        <w:pStyle w:val="Stils2"/>
        <w:numPr>
          <w:ilvl w:val="2"/>
          <w:numId w:val="12"/>
        </w:numPr>
        <w:ind w:left="1276" w:right="57" w:hanging="709"/>
        <w:rPr>
          <w:b/>
          <w:bCs/>
          <w:sz w:val="24"/>
          <w:szCs w:val="24"/>
        </w:rPr>
      </w:pPr>
      <w:r w:rsidRPr="00CF7F0E">
        <w:rPr>
          <w:sz w:val="24"/>
          <w:szCs w:val="24"/>
        </w:rPr>
        <w:t>pieprasīt rakstiski papildu informāciju vai skaidrojumus par Nolikumu un tā pielikumā noteiktajām prasībām;</w:t>
      </w:r>
    </w:p>
    <w:p w14:paraId="1AEF104C" w14:textId="24E05EC1" w:rsidR="00276048" w:rsidRPr="00D90458" w:rsidRDefault="00276048">
      <w:pPr>
        <w:pStyle w:val="Stils2"/>
        <w:numPr>
          <w:ilvl w:val="2"/>
          <w:numId w:val="12"/>
        </w:numPr>
        <w:ind w:left="1276" w:right="57" w:hanging="709"/>
        <w:rPr>
          <w:b/>
          <w:bCs/>
          <w:sz w:val="24"/>
          <w:szCs w:val="24"/>
        </w:rPr>
      </w:pPr>
      <w:r w:rsidRPr="00CF7F0E">
        <w:rPr>
          <w:sz w:val="24"/>
          <w:szCs w:val="24"/>
        </w:rPr>
        <w:t>iesniegt Eiropas vienotā iepirkuma procedūras dokumenta veidlapu kā sākotnējo pierādījumu atbilstībai Nolikumā noteiktajām pretendentu atlases prasībām. Ja Pretendents izvēlējies iesniegt Eiropas vienoto iepirkuma procedūras dokumenta veidlapu, lai apliecinātu, ka atbilst Nolikumā noteiktajām pretendentu atlases prasībām, tas iesniedz šo dokumentu arī par katru personu, uz kuras iespējām Pretendents balstās, lai apliecinātu, ka tā kvalifikācija atbilst Nolikumā noteiktajām prasībām, un par tā norādīto apakšuzņēmēju</w:t>
      </w:r>
      <w:r>
        <w:rPr>
          <w:sz w:val="24"/>
          <w:szCs w:val="24"/>
        </w:rPr>
        <w:t xml:space="preserve">, </w:t>
      </w:r>
      <w:r w:rsidRPr="00720442">
        <w:rPr>
          <w:sz w:val="24"/>
          <w:szCs w:val="24"/>
        </w:rPr>
        <w:t xml:space="preserve">kuru sniedzamo pakalpojumu vērtība ir vismaz </w:t>
      </w:r>
      <w:r w:rsidR="00060DB4">
        <w:rPr>
          <w:sz w:val="24"/>
          <w:szCs w:val="24"/>
        </w:rPr>
        <w:t xml:space="preserve">EUR </w:t>
      </w:r>
      <w:r w:rsidRPr="00720442">
        <w:rPr>
          <w:sz w:val="24"/>
          <w:szCs w:val="24"/>
        </w:rPr>
        <w:t>10</w:t>
      </w:r>
      <w:r w:rsidR="00060DB4">
        <w:rPr>
          <w:sz w:val="24"/>
          <w:szCs w:val="24"/>
        </w:rPr>
        <w:t xml:space="preserve"> 000</w:t>
      </w:r>
      <w:r w:rsidRPr="00720442">
        <w:rPr>
          <w:sz w:val="24"/>
          <w:szCs w:val="24"/>
        </w:rPr>
        <w:t> (desmit</w:t>
      </w:r>
      <w:r w:rsidR="00060DB4">
        <w:rPr>
          <w:sz w:val="24"/>
          <w:szCs w:val="24"/>
        </w:rPr>
        <w:t xml:space="preserve"> tūkstoši </w:t>
      </w:r>
      <w:proofErr w:type="spellStart"/>
      <w:r w:rsidR="00060DB4" w:rsidRPr="00060DB4">
        <w:rPr>
          <w:i/>
          <w:iCs/>
          <w:sz w:val="24"/>
          <w:szCs w:val="24"/>
        </w:rPr>
        <w:t>euro</w:t>
      </w:r>
      <w:proofErr w:type="spellEnd"/>
      <w:r w:rsidRPr="00720442">
        <w:rPr>
          <w:sz w:val="24"/>
          <w:szCs w:val="24"/>
        </w:rPr>
        <w:t>) no iepirkuma līguma vērtības</w:t>
      </w:r>
      <w:r w:rsidRPr="00663804">
        <w:rPr>
          <w:sz w:val="24"/>
          <w:szCs w:val="24"/>
        </w:rPr>
        <w:t xml:space="preserve">. </w:t>
      </w:r>
      <w:r w:rsidRPr="00CF7F0E">
        <w:rPr>
          <w:sz w:val="24"/>
          <w:szCs w:val="24"/>
        </w:rPr>
        <w:t xml:space="preserve">Piegādātāju apvienība par katru tās dalībnieku iesniedz atsevišķu Eiropas vienotā iepirkuma procedūras dokumenta veidlapu. Aizpildot Eiropas vienotā iepirkuma dokumenta veidlapu, obligāti </w:t>
      </w:r>
      <w:r w:rsidRPr="00D90458">
        <w:rPr>
          <w:sz w:val="24"/>
          <w:szCs w:val="24"/>
        </w:rPr>
        <w:t xml:space="preserve">jāaizpilda veidlapas </w:t>
      </w:r>
      <w:r w:rsidRPr="00D3127C">
        <w:rPr>
          <w:sz w:val="24"/>
          <w:szCs w:val="24"/>
        </w:rPr>
        <w:t>I, II, III daļa un IV daļas A</w:t>
      </w:r>
      <w:r w:rsidR="003A58A5">
        <w:rPr>
          <w:sz w:val="24"/>
          <w:szCs w:val="24"/>
        </w:rPr>
        <w:t xml:space="preserve"> </w:t>
      </w:r>
      <w:r w:rsidRPr="00D3127C">
        <w:rPr>
          <w:sz w:val="24"/>
          <w:szCs w:val="24"/>
        </w:rPr>
        <w:t>un C iedaļas</w:t>
      </w:r>
      <w:r w:rsidR="002B6A0E" w:rsidRPr="00D3127C">
        <w:rPr>
          <w:color w:val="C00000"/>
        </w:rPr>
        <w:t xml:space="preserve"> </w:t>
      </w:r>
      <w:r w:rsidR="002B6A0E" w:rsidRPr="00D3127C">
        <w:rPr>
          <w:color w:val="auto"/>
          <w:sz w:val="24"/>
          <w:szCs w:val="24"/>
        </w:rPr>
        <w:t>un VI</w:t>
      </w:r>
      <w:r w:rsidR="002B6A0E" w:rsidRPr="00D3127C">
        <w:rPr>
          <w:color w:val="auto"/>
        </w:rPr>
        <w:t xml:space="preserve"> </w:t>
      </w:r>
      <w:r w:rsidR="002B6A0E" w:rsidRPr="00D3127C">
        <w:rPr>
          <w:color w:val="auto"/>
          <w:sz w:val="24"/>
          <w:szCs w:val="24"/>
        </w:rPr>
        <w:t>daļu</w:t>
      </w:r>
      <w:r w:rsidR="00EF536B" w:rsidRPr="00D3127C">
        <w:rPr>
          <w:color w:val="C00000"/>
        </w:rPr>
        <w:t>.</w:t>
      </w:r>
      <w:r w:rsidR="002B6A0E" w:rsidRPr="00D90458">
        <w:rPr>
          <w:sz w:val="24"/>
          <w:szCs w:val="24"/>
        </w:rPr>
        <w:t xml:space="preserve"> </w:t>
      </w:r>
      <w:r w:rsidRPr="00D90458">
        <w:rPr>
          <w:sz w:val="24"/>
          <w:szCs w:val="24"/>
        </w:rPr>
        <w:t>Eiropas vienotā iepirkuma procedūras dokumenta veidlapa, prasības tās aizpildīšanai un iesniegšanai ir atrodamas interneta vietnē:</w:t>
      </w:r>
      <w:r w:rsidR="00D36E56" w:rsidRPr="00D90458">
        <w:t xml:space="preserve"> </w:t>
      </w:r>
      <w:r w:rsidR="00D36E56" w:rsidRPr="00D90458">
        <w:rPr>
          <w:sz w:val="24"/>
          <w:szCs w:val="24"/>
        </w:rPr>
        <w:t>http://espd.eis.gov.lv/</w:t>
      </w:r>
      <w:r w:rsidRPr="00D90458">
        <w:rPr>
          <w:sz w:val="24"/>
          <w:szCs w:val="24"/>
        </w:rPr>
        <w:t>;</w:t>
      </w:r>
    </w:p>
    <w:p w14:paraId="6050E56F" w14:textId="77777777" w:rsidR="00276048" w:rsidRPr="00D90458" w:rsidRDefault="00276048">
      <w:pPr>
        <w:pStyle w:val="Stils2"/>
        <w:numPr>
          <w:ilvl w:val="2"/>
          <w:numId w:val="12"/>
        </w:numPr>
        <w:ind w:left="1276" w:right="57" w:hanging="709"/>
        <w:rPr>
          <w:b/>
          <w:bCs/>
          <w:sz w:val="24"/>
          <w:szCs w:val="24"/>
        </w:rPr>
      </w:pPr>
      <w:r w:rsidRPr="00D90458">
        <w:rPr>
          <w:sz w:val="24"/>
          <w:szCs w:val="24"/>
        </w:rPr>
        <w:t>citas tiesības saskaņā ar Publisko iepirkumu likumu.</w:t>
      </w:r>
    </w:p>
    <w:p w14:paraId="1A7ECB83" w14:textId="77777777" w:rsidR="00276048" w:rsidRPr="002212FE" w:rsidRDefault="00276048">
      <w:pPr>
        <w:pStyle w:val="Stils2"/>
        <w:numPr>
          <w:ilvl w:val="1"/>
          <w:numId w:val="12"/>
        </w:numPr>
        <w:ind w:left="567" w:right="57" w:hanging="567"/>
        <w:rPr>
          <w:sz w:val="24"/>
          <w:szCs w:val="24"/>
        </w:rPr>
      </w:pPr>
      <w:r w:rsidRPr="002212FE">
        <w:rPr>
          <w:b/>
          <w:sz w:val="24"/>
          <w:szCs w:val="24"/>
        </w:rPr>
        <w:t>Pretendentam ir</w:t>
      </w:r>
      <w:r w:rsidRPr="002212FE">
        <w:rPr>
          <w:sz w:val="24"/>
          <w:szCs w:val="24"/>
        </w:rPr>
        <w:t xml:space="preserve"> </w:t>
      </w:r>
      <w:r w:rsidRPr="002212FE">
        <w:rPr>
          <w:b/>
          <w:sz w:val="24"/>
          <w:szCs w:val="24"/>
        </w:rPr>
        <w:t>pienākumi:</w:t>
      </w:r>
    </w:p>
    <w:p w14:paraId="0D52218E" w14:textId="77777777" w:rsidR="00276048" w:rsidRDefault="00276048">
      <w:pPr>
        <w:pStyle w:val="Stils2"/>
        <w:numPr>
          <w:ilvl w:val="2"/>
          <w:numId w:val="12"/>
        </w:numPr>
        <w:ind w:left="1276" w:right="57" w:hanging="709"/>
        <w:rPr>
          <w:sz w:val="24"/>
          <w:szCs w:val="24"/>
        </w:rPr>
      </w:pPr>
      <w:r w:rsidRPr="002212FE">
        <w:rPr>
          <w:sz w:val="24"/>
          <w:szCs w:val="24"/>
        </w:rPr>
        <w:t xml:space="preserve">sagatavot piedāvājumu atbilstoši Nolikumā noteiktajām prasībām, ievērojot Pasūtītāja norādījumus attiecībā uz Nolikuma pielikumos pievienoto veidņu aizpildīšanu. </w:t>
      </w:r>
      <w:r w:rsidRPr="002212FE">
        <w:rPr>
          <w:sz w:val="24"/>
          <w:szCs w:val="24"/>
        </w:rPr>
        <w:lastRenderedPageBreak/>
        <w:t>Gadījumā, ja Pretendents konstatē pretrunas Nolikumā, par tām Pretendentam ir pienākums informēt Pasūtītāju un prasīt skaidrojumu;</w:t>
      </w:r>
    </w:p>
    <w:p w14:paraId="22DE0A92" w14:textId="77777777" w:rsidR="00276048" w:rsidRDefault="00276048">
      <w:pPr>
        <w:pStyle w:val="Stils2"/>
        <w:numPr>
          <w:ilvl w:val="2"/>
          <w:numId w:val="12"/>
        </w:numPr>
        <w:ind w:left="1276" w:right="57" w:hanging="709"/>
        <w:rPr>
          <w:sz w:val="24"/>
          <w:szCs w:val="24"/>
        </w:rPr>
      </w:pPr>
      <w:r w:rsidRPr="00CF7F0E">
        <w:rPr>
          <w:sz w:val="24"/>
          <w:szCs w:val="24"/>
        </w:rPr>
        <w:t>piedāvājumā sniegt patiesu informāciju, nemaldinot Komisiju;</w:t>
      </w:r>
    </w:p>
    <w:p w14:paraId="3B484F8B" w14:textId="77777777" w:rsidR="00276048" w:rsidRDefault="00276048">
      <w:pPr>
        <w:pStyle w:val="Stils2"/>
        <w:numPr>
          <w:ilvl w:val="2"/>
          <w:numId w:val="12"/>
        </w:numPr>
        <w:ind w:left="1276" w:right="57" w:hanging="709"/>
        <w:rPr>
          <w:sz w:val="24"/>
          <w:szCs w:val="24"/>
        </w:rPr>
      </w:pPr>
      <w:r w:rsidRPr="00CF7F0E">
        <w:rPr>
          <w:sz w:val="24"/>
          <w:szCs w:val="24"/>
        </w:rPr>
        <w:t>ievērot konkurences noteikumus, neizpaust konkurentiem informāciju par dalību Iepirkumā vai atturēšanos no tās, par piedāvājuma cenu, saturu un citiem noteikumiem;</w:t>
      </w:r>
    </w:p>
    <w:p w14:paraId="60204C6E" w14:textId="77777777" w:rsidR="00276048" w:rsidRDefault="00276048">
      <w:pPr>
        <w:pStyle w:val="Stils2"/>
        <w:numPr>
          <w:ilvl w:val="2"/>
          <w:numId w:val="12"/>
        </w:numPr>
        <w:ind w:left="1276" w:right="57" w:hanging="709"/>
        <w:rPr>
          <w:sz w:val="24"/>
          <w:szCs w:val="24"/>
        </w:rPr>
      </w:pPr>
      <w:r w:rsidRPr="00CF7F0E">
        <w:rPr>
          <w:sz w:val="24"/>
          <w:szCs w:val="24"/>
        </w:rPr>
        <w:t>iesniegt piedāvājumu atbilstoši Nolikumā noteiktajām prasībām, kā arī nodrošināt, lai piedāvājumā ietvertā informācija nav pieejama līdz piedāvājumu atvēršanai. Pēc piedāvājumu iesniegšanas termiņa beigām Pretendents nedrīkst savu piedāvājumu labot vai papildināt;</w:t>
      </w:r>
    </w:p>
    <w:p w14:paraId="5220F5FF" w14:textId="77777777" w:rsidR="00276048" w:rsidRDefault="00276048">
      <w:pPr>
        <w:pStyle w:val="Stils2"/>
        <w:numPr>
          <w:ilvl w:val="2"/>
          <w:numId w:val="12"/>
        </w:numPr>
        <w:ind w:left="1276" w:right="57" w:hanging="709"/>
        <w:rPr>
          <w:sz w:val="24"/>
          <w:szCs w:val="24"/>
        </w:rPr>
      </w:pPr>
      <w:r w:rsidRPr="00CF7F0E">
        <w:rPr>
          <w:sz w:val="24"/>
          <w:szCs w:val="24"/>
        </w:rPr>
        <w:t>pasūtītāja noteiktajā termiņā sniegt atbildes uz Komisijas pieprasījumu par piedāvājumā ietvertās informācijas precizēšanu un iesniegt nepieciešamos dokumentus;</w:t>
      </w:r>
    </w:p>
    <w:p w14:paraId="558A0FE7" w14:textId="77777777" w:rsidR="00276048" w:rsidRDefault="00276048">
      <w:pPr>
        <w:pStyle w:val="Stils2"/>
        <w:numPr>
          <w:ilvl w:val="2"/>
          <w:numId w:val="12"/>
        </w:numPr>
        <w:ind w:left="1276" w:right="57" w:hanging="709"/>
        <w:rPr>
          <w:sz w:val="24"/>
          <w:szCs w:val="24"/>
        </w:rPr>
      </w:pPr>
      <w:r w:rsidRPr="00CF7F0E">
        <w:rPr>
          <w:sz w:val="24"/>
          <w:szCs w:val="24"/>
        </w:rPr>
        <w:t>segt piedāvājuma sagatavošanas un iesniegšanas izmaksas. Pasūtītājs nav atbildīgs par šīm izmaksām neatkarīgi no Iepirkuma rezultātiem;</w:t>
      </w:r>
    </w:p>
    <w:p w14:paraId="2C90E9B6" w14:textId="77777777" w:rsidR="00276048" w:rsidRDefault="00276048">
      <w:pPr>
        <w:pStyle w:val="Stils2"/>
        <w:numPr>
          <w:ilvl w:val="2"/>
          <w:numId w:val="12"/>
        </w:numPr>
        <w:ind w:left="1276" w:right="57" w:hanging="709"/>
        <w:rPr>
          <w:sz w:val="24"/>
          <w:szCs w:val="24"/>
        </w:rPr>
      </w:pPr>
      <w:r w:rsidRPr="00CF7F0E">
        <w:rPr>
          <w:sz w:val="24"/>
          <w:szCs w:val="24"/>
        </w:rPr>
        <w:t>līdz piedāvājumu iesniegšanas termiņa beigām regulāri sekot līdz aktuālākajai informācijai Pasūtītāja ievietotajai informācijai pircēja profilā: (</w:t>
      </w:r>
      <w:hyperlink r:id="rId20" w:history="1">
        <w:r w:rsidRPr="00CF7F0E">
          <w:rPr>
            <w:rStyle w:val="Hyperlink"/>
            <w:sz w:val="24"/>
            <w:szCs w:val="24"/>
          </w:rPr>
          <w:t>https://www.eis.gov.lv/EKEIS/Supplier/Organizer/1368</w:t>
        </w:r>
      </w:hyperlink>
      <w:r w:rsidRPr="00CF7F0E">
        <w:rPr>
          <w:rStyle w:val="Hyperlink"/>
          <w:sz w:val="24"/>
          <w:szCs w:val="24"/>
        </w:rPr>
        <w:t xml:space="preserve"> </w:t>
      </w:r>
      <w:r w:rsidRPr="00CF7F0E">
        <w:rPr>
          <w:sz w:val="24"/>
          <w:szCs w:val="24"/>
        </w:rPr>
        <w:t xml:space="preserve">attiecīgajā iepirkumā) un ievērot to, sagatavojot savu piedāvājumu;  </w:t>
      </w:r>
    </w:p>
    <w:p w14:paraId="39D24EBA" w14:textId="0C1A9319" w:rsidR="00276048" w:rsidRDefault="00276048">
      <w:pPr>
        <w:pStyle w:val="Stils2"/>
        <w:numPr>
          <w:ilvl w:val="2"/>
          <w:numId w:val="12"/>
        </w:numPr>
        <w:ind w:left="1276" w:right="57" w:hanging="709"/>
        <w:rPr>
          <w:sz w:val="24"/>
          <w:szCs w:val="24"/>
        </w:rPr>
      </w:pPr>
      <w:r w:rsidRPr="00CF7F0E">
        <w:rPr>
          <w:sz w:val="24"/>
          <w:szCs w:val="24"/>
        </w:rPr>
        <w:t>noslēgt Iepirkuma Līgumu Pasūtītāja noteiktajā termiņā.</w:t>
      </w:r>
    </w:p>
    <w:p w14:paraId="532FD3B8" w14:textId="77777777" w:rsidR="00C0146A" w:rsidRPr="0089342D" w:rsidRDefault="00C0146A" w:rsidP="00C0146A">
      <w:pPr>
        <w:pStyle w:val="Stils2"/>
        <w:ind w:left="1276" w:right="57"/>
        <w:rPr>
          <w:sz w:val="24"/>
          <w:szCs w:val="24"/>
        </w:rPr>
      </w:pPr>
    </w:p>
    <w:p w14:paraId="5422FE8D" w14:textId="77777777" w:rsidR="00276048" w:rsidRPr="00893619" w:rsidRDefault="00276048">
      <w:pPr>
        <w:pStyle w:val="Stils1"/>
        <w:numPr>
          <w:ilvl w:val="0"/>
          <w:numId w:val="12"/>
        </w:numPr>
        <w:ind w:right="57"/>
        <w:jc w:val="center"/>
        <w:outlineLvl w:val="0"/>
        <w:rPr>
          <w:i w:val="0"/>
          <w:caps/>
          <w:sz w:val="24"/>
          <w:szCs w:val="24"/>
        </w:rPr>
      </w:pPr>
      <w:r w:rsidRPr="00893619">
        <w:rPr>
          <w:i w:val="0"/>
          <w:caps/>
          <w:sz w:val="24"/>
          <w:szCs w:val="24"/>
        </w:rPr>
        <w:t>Pielikumi</w:t>
      </w:r>
    </w:p>
    <w:p w14:paraId="5D8C3DEA" w14:textId="77FADC08" w:rsidR="00276048" w:rsidRPr="00893619" w:rsidRDefault="00276048" w:rsidP="00C50886">
      <w:pPr>
        <w:numPr>
          <w:ilvl w:val="0"/>
          <w:numId w:val="3"/>
        </w:numPr>
        <w:spacing w:after="0" w:line="240" w:lineRule="auto"/>
        <w:ind w:left="284" w:hanging="284"/>
        <w:jc w:val="both"/>
        <w:rPr>
          <w:rFonts w:ascii="Times New Roman" w:eastAsia="Times New Roman" w:hAnsi="Times New Roman" w:cs="Times New Roman"/>
          <w:sz w:val="24"/>
          <w:szCs w:val="24"/>
          <w:lang w:eastAsia="lv-LV" w:bidi="lo-LA"/>
        </w:rPr>
      </w:pPr>
      <w:r w:rsidRPr="00893619">
        <w:rPr>
          <w:rFonts w:ascii="Times New Roman" w:eastAsia="Times New Roman" w:hAnsi="Times New Roman" w:cs="Times New Roman"/>
          <w:b/>
          <w:sz w:val="24"/>
          <w:szCs w:val="24"/>
          <w:lang w:eastAsia="lv-LV" w:bidi="lo-LA"/>
        </w:rPr>
        <w:t>pielikums:</w:t>
      </w:r>
      <w:r w:rsidRPr="00893619">
        <w:rPr>
          <w:rFonts w:ascii="Times New Roman" w:eastAsia="Times New Roman" w:hAnsi="Times New Roman" w:cs="Times New Roman"/>
          <w:sz w:val="24"/>
          <w:szCs w:val="24"/>
          <w:lang w:eastAsia="lv-LV" w:bidi="lo-LA"/>
        </w:rPr>
        <w:t xml:space="preserve"> Pieteikums dalībai Iepirkumā</w:t>
      </w:r>
      <w:r w:rsidR="00F42DF2">
        <w:rPr>
          <w:rFonts w:ascii="Times New Roman" w:eastAsia="Times New Roman" w:hAnsi="Times New Roman" w:cs="Times New Roman"/>
          <w:sz w:val="24"/>
          <w:szCs w:val="24"/>
          <w:lang w:eastAsia="lv-LV" w:bidi="lo-LA"/>
        </w:rPr>
        <w:t>.</w:t>
      </w:r>
    </w:p>
    <w:p w14:paraId="683019EA" w14:textId="5DF0D0CA" w:rsidR="00276048" w:rsidRPr="00893619" w:rsidRDefault="00276048" w:rsidP="00C50886">
      <w:pPr>
        <w:numPr>
          <w:ilvl w:val="0"/>
          <w:numId w:val="3"/>
        </w:numPr>
        <w:spacing w:after="0" w:line="240" w:lineRule="auto"/>
        <w:ind w:left="284" w:hanging="284"/>
        <w:jc w:val="both"/>
        <w:rPr>
          <w:rFonts w:ascii="Times New Roman" w:eastAsia="Times New Roman" w:hAnsi="Times New Roman" w:cs="Times New Roman"/>
          <w:sz w:val="24"/>
          <w:szCs w:val="24"/>
          <w:lang w:eastAsia="lv-LV" w:bidi="lo-LA"/>
        </w:rPr>
      </w:pPr>
      <w:r w:rsidRPr="00893619">
        <w:rPr>
          <w:rFonts w:ascii="Times New Roman" w:eastAsia="Times New Roman" w:hAnsi="Times New Roman" w:cs="Times New Roman"/>
          <w:b/>
          <w:sz w:val="24"/>
          <w:szCs w:val="24"/>
          <w:lang w:eastAsia="lv-LV" w:bidi="lo-LA"/>
        </w:rPr>
        <w:t>pielikums:</w:t>
      </w:r>
      <w:r w:rsidRPr="00893619">
        <w:rPr>
          <w:rFonts w:ascii="Times New Roman" w:eastAsia="Times New Roman" w:hAnsi="Times New Roman" w:cs="Times New Roman"/>
          <w:sz w:val="24"/>
          <w:szCs w:val="24"/>
          <w:lang w:eastAsia="lv-LV" w:bidi="lo-LA"/>
        </w:rPr>
        <w:t xml:space="preserve"> Finanšu piedāvājums</w:t>
      </w:r>
      <w:r w:rsidR="00F42DF2">
        <w:rPr>
          <w:rFonts w:ascii="Times New Roman" w:eastAsia="Times New Roman" w:hAnsi="Times New Roman" w:cs="Times New Roman"/>
          <w:sz w:val="24"/>
          <w:szCs w:val="24"/>
          <w:lang w:eastAsia="lv-LV" w:bidi="lo-LA"/>
        </w:rPr>
        <w:t>.</w:t>
      </w:r>
    </w:p>
    <w:p w14:paraId="3BCB7773" w14:textId="1EFA5176" w:rsidR="00A90A68" w:rsidRDefault="00276048" w:rsidP="00C50886">
      <w:pPr>
        <w:numPr>
          <w:ilvl w:val="0"/>
          <w:numId w:val="3"/>
        </w:numPr>
        <w:tabs>
          <w:tab w:val="left" w:pos="1418"/>
        </w:tabs>
        <w:spacing w:after="0" w:line="240" w:lineRule="auto"/>
        <w:ind w:left="284" w:hanging="284"/>
        <w:jc w:val="both"/>
        <w:rPr>
          <w:rFonts w:ascii="Times New Roman" w:eastAsia="Times New Roman" w:hAnsi="Times New Roman" w:cs="Times New Roman"/>
          <w:sz w:val="24"/>
          <w:szCs w:val="24"/>
          <w:lang w:eastAsia="lv-LV" w:bidi="lo-LA"/>
        </w:rPr>
      </w:pPr>
      <w:r w:rsidRPr="00893619">
        <w:rPr>
          <w:rFonts w:ascii="Times New Roman" w:eastAsia="Times New Roman" w:hAnsi="Times New Roman" w:cs="Times New Roman"/>
          <w:b/>
          <w:sz w:val="24"/>
          <w:szCs w:val="24"/>
          <w:lang w:eastAsia="lv-LV" w:bidi="lo-LA"/>
        </w:rPr>
        <w:t>pielikums:</w:t>
      </w:r>
      <w:r>
        <w:rPr>
          <w:rFonts w:ascii="Times New Roman" w:eastAsia="Times New Roman" w:hAnsi="Times New Roman" w:cs="Times New Roman"/>
          <w:b/>
          <w:sz w:val="24"/>
          <w:szCs w:val="24"/>
          <w:lang w:eastAsia="lv-LV" w:bidi="lo-LA"/>
        </w:rPr>
        <w:t xml:space="preserve"> </w:t>
      </w:r>
      <w:r w:rsidR="00F763BF" w:rsidRPr="00F763BF">
        <w:rPr>
          <w:rFonts w:ascii="Times New Roman" w:eastAsia="Times New Roman" w:hAnsi="Times New Roman" w:cs="Times New Roman"/>
          <w:sz w:val="24"/>
          <w:szCs w:val="24"/>
          <w:lang w:eastAsia="lv-LV" w:bidi="lo-LA"/>
        </w:rPr>
        <w:t>Tehniskā specifikācija</w:t>
      </w:r>
      <w:r w:rsidR="00F11968">
        <w:rPr>
          <w:rFonts w:ascii="Times New Roman" w:eastAsia="Times New Roman" w:hAnsi="Times New Roman" w:cs="Times New Roman"/>
          <w:sz w:val="24"/>
          <w:szCs w:val="24"/>
          <w:lang w:eastAsia="lv-LV" w:bidi="lo-LA"/>
        </w:rPr>
        <w:t>.</w:t>
      </w:r>
    </w:p>
    <w:p w14:paraId="7DFBAEFA" w14:textId="3DE4103F" w:rsidR="00F11968" w:rsidRDefault="00F11968" w:rsidP="00C50886">
      <w:pPr>
        <w:numPr>
          <w:ilvl w:val="0"/>
          <w:numId w:val="3"/>
        </w:numPr>
        <w:tabs>
          <w:tab w:val="left" w:pos="1418"/>
        </w:tabs>
        <w:spacing w:after="0" w:line="240" w:lineRule="auto"/>
        <w:ind w:left="284" w:hanging="284"/>
        <w:jc w:val="both"/>
        <w:rPr>
          <w:rFonts w:ascii="Times New Roman" w:eastAsia="Times New Roman" w:hAnsi="Times New Roman" w:cs="Times New Roman"/>
          <w:sz w:val="24"/>
          <w:szCs w:val="24"/>
          <w:lang w:eastAsia="lv-LV" w:bidi="lo-LA"/>
        </w:rPr>
      </w:pPr>
      <w:r w:rsidRPr="00F11968">
        <w:rPr>
          <w:rFonts w:ascii="Times New Roman" w:eastAsia="Times New Roman" w:hAnsi="Times New Roman" w:cs="Times New Roman"/>
          <w:b/>
          <w:bCs/>
          <w:sz w:val="24"/>
          <w:szCs w:val="24"/>
          <w:lang w:eastAsia="lv-LV" w:bidi="lo-LA"/>
        </w:rPr>
        <w:t>pielikums:</w:t>
      </w:r>
      <w:r w:rsidRPr="0071599F">
        <w:rPr>
          <w:rFonts w:ascii="Times New Roman" w:eastAsia="Times New Roman" w:hAnsi="Times New Roman" w:cs="Times New Roman"/>
          <w:sz w:val="24"/>
          <w:szCs w:val="24"/>
          <w:lang w:eastAsia="lv-LV" w:bidi="lo-LA"/>
        </w:rPr>
        <w:t xml:space="preserve"> Pretendenta pieredzes aprakst</w:t>
      </w:r>
      <w:r>
        <w:rPr>
          <w:rFonts w:ascii="Times New Roman" w:eastAsia="Times New Roman" w:hAnsi="Times New Roman" w:cs="Times New Roman"/>
          <w:sz w:val="24"/>
          <w:szCs w:val="24"/>
          <w:lang w:eastAsia="lv-LV" w:bidi="lo-LA"/>
        </w:rPr>
        <w:t>s.</w:t>
      </w:r>
    </w:p>
    <w:p w14:paraId="033E0618" w14:textId="77777777" w:rsidR="00C50886" w:rsidRDefault="00B93EC3" w:rsidP="00C50886">
      <w:pPr>
        <w:numPr>
          <w:ilvl w:val="0"/>
          <w:numId w:val="3"/>
        </w:numPr>
        <w:tabs>
          <w:tab w:val="left" w:pos="1418"/>
        </w:tabs>
        <w:spacing w:after="0" w:line="240" w:lineRule="auto"/>
        <w:ind w:left="284" w:hanging="284"/>
        <w:jc w:val="both"/>
        <w:rPr>
          <w:rFonts w:ascii="Times New Roman" w:eastAsia="Times New Roman" w:hAnsi="Times New Roman" w:cs="Times New Roman"/>
          <w:sz w:val="24"/>
          <w:szCs w:val="24"/>
          <w:lang w:eastAsia="lv-LV" w:bidi="lo-LA"/>
        </w:rPr>
      </w:pPr>
      <w:r w:rsidRPr="00C50886">
        <w:rPr>
          <w:rFonts w:ascii="Times New Roman" w:eastAsia="Times New Roman" w:hAnsi="Times New Roman" w:cs="Times New Roman"/>
          <w:b/>
          <w:sz w:val="24"/>
          <w:szCs w:val="24"/>
          <w:lang w:eastAsia="lv-LV" w:bidi="lo-LA"/>
        </w:rPr>
        <w:t>pielikums:</w:t>
      </w:r>
      <w:r w:rsidRPr="00C50886">
        <w:rPr>
          <w:rFonts w:ascii="Times New Roman" w:eastAsia="Times New Roman" w:hAnsi="Times New Roman" w:cs="Times New Roman"/>
          <w:sz w:val="24"/>
          <w:szCs w:val="24"/>
          <w:lang w:eastAsia="lv-LV" w:bidi="lo-LA"/>
        </w:rPr>
        <w:t xml:space="preserve"> Līguma izpildē iesaistītais personāls un kvalifikācija</w:t>
      </w:r>
      <w:r w:rsidR="00F42DF2" w:rsidRPr="00C50886">
        <w:rPr>
          <w:rFonts w:ascii="Times New Roman" w:eastAsia="Times New Roman" w:hAnsi="Times New Roman" w:cs="Times New Roman"/>
          <w:sz w:val="24"/>
          <w:szCs w:val="24"/>
          <w:lang w:eastAsia="lv-LV" w:bidi="lo-LA"/>
        </w:rPr>
        <w:t>.</w:t>
      </w:r>
    </w:p>
    <w:p w14:paraId="6DC57FFE" w14:textId="77777777" w:rsidR="00C50886" w:rsidRDefault="00F763BF" w:rsidP="00D912EB">
      <w:pPr>
        <w:numPr>
          <w:ilvl w:val="0"/>
          <w:numId w:val="3"/>
        </w:numPr>
        <w:spacing w:after="0" w:line="240" w:lineRule="auto"/>
        <w:ind w:left="284" w:hanging="284"/>
        <w:jc w:val="both"/>
        <w:rPr>
          <w:rFonts w:ascii="Times New Roman" w:eastAsia="Times New Roman" w:hAnsi="Times New Roman" w:cs="Times New Roman"/>
          <w:sz w:val="24"/>
          <w:szCs w:val="24"/>
          <w:lang w:eastAsia="lv-LV" w:bidi="lo-LA"/>
        </w:rPr>
      </w:pPr>
      <w:r w:rsidRPr="00C50886">
        <w:rPr>
          <w:rFonts w:ascii="Times New Roman" w:eastAsia="Times New Roman" w:hAnsi="Times New Roman" w:cs="Times New Roman"/>
          <w:b/>
          <w:sz w:val="24"/>
          <w:szCs w:val="24"/>
          <w:lang w:eastAsia="lv-LV" w:bidi="lo-LA"/>
        </w:rPr>
        <w:t>pielikums:</w:t>
      </w:r>
      <w:r w:rsidRPr="00C50886">
        <w:rPr>
          <w:rFonts w:ascii="Times New Roman" w:eastAsia="Times New Roman" w:hAnsi="Times New Roman" w:cs="Times New Roman"/>
          <w:sz w:val="24"/>
          <w:szCs w:val="24"/>
          <w:lang w:eastAsia="lv-LV" w:bidi="lo-LA"/>
        </w:rPr>
        <w:t xml:space="preserve"> </w:t>
      </w:r>
      <w:r w:rsidR="00C96FDC" w:rsidRPr="00C50886">
        <w:rPr>
          <w:rFonts w:ascii="Times New Roman" w:eastAsia="Times New Roman" w:hAnsi="Times New Roman" w:cs="Times New Roman"/>
          <w:sz w:val="24"/>
          <w:szCs w:val="24"/>
          <w:lang w:eastAsia="lv-LV" w:bidi="lo-LA"/>
        </w:rPr>
        <w:t>Līguma izpildē iesaistīto apakšuzņēmēju un personu, uz kuru iespējām</w:t>
      </w:r>
      <w:r w:rsidR="00E63D07" w:rsidRPr="00C50886">
        <w:rPr>
          <w:rFonts w:ascii="Times New Roman" w:eastAsia="Times New Roman" w:hAnsi="Times New Roman" w:cs="Times New Roman"/>
          <w:sz w:val="24"/>
          <w:szCs w:val="24"/>
          <w:lang w:eastAsia="lv-LV" w:bidi="lo-LA"/>
        </w:rPr>
        <w:t xml:space="preserve"> </w:t>
      </w:r>
      <w:r w:rsidR="00C96FDC" w:rsidRPr="00C50886">
        <w:rPr>
          <w:rFonts w:ascii="Times New Roman" w:eastAsia="Times New Roman" w:hAnsi="Times New Roman" w:cs="Times New Roman"/>
          <w:sz w:val="24"/>
          <w:szCs w:val="24"/>
          <w:lang w:eastAsia="lv-LV" w:bidi="lo-LA"/>
        </w:rPr>
        <w:t>Pretendents balstās, saraksts</w:t>
      </w:r>
      <w:r w:rsidR="00F42DF2" w:rsidRPr="00C50886">
        <w:rPr>
          <w:rFonts w:ascii="Times New Roman" w:eastAsia="Times New Roman" w:hAnsi="Times New Roman" w:cs="Times New Roman"/>
          <w:sz w:val="24"/>
          <w:szCs w:val="24"/>
          <w:lang w:eastAsia="lv-LV" w:bidi="lo-LA"/>
        </w:rPr>
        <w:t>.</w:t>
      </w:r>
    </w:p>
    <w:p w14:paraId="019F8744" w14:textId="3DA1B56A" w:rsidR="00276048" w:rsidRPr="00C50886" w:rsidRDefault="00276048" w:rsidP="00D912EB">
      <w:pPr>
        <w:numPr>
          <w:ilvl w:val="0"/>
          <w:numId w:val="3"/>
        </w:numPr>
        <w:spacing w:after="0" w:line="240" w:lineRule="auto"/>
        <w:ind w:left="284" w:hanging="284"/>
        <w:jc w:val="both"/>
        <w:rPr>
          <w:rFonts w:ascii="Times New Roman" w:eastAsia="Times New Roman" w:hAnsi="Times New Roman" w:cs="Times New Roman"/>
          <w:sz w:val="24"/>
          <w:szCs w:val="24"/>
          <w:lang w:eastAsia="lv-LV" w:bidi="lo-LA"/>
        </w:rPr>
      </w:pPr>
      <w:r w:rsidRPr="00C50886">
        <w:rPr>
          <w:rFonts w:ascii="Times New Roman" w:eastAsia="Times New Roman" w:hAnsi="Times New Roman" w:cs="Times New Roman"/>
          <w:b/>
          <w:sz w:val="24"/>
          <w:szCs w:val="24"/>
          <w:lang w:eastAsia="lv-LV" w:bidi="lo-LA"/>
        </w:rPr>
        <w:t>pielikums:</w:t>
      </w:r>
      <w:r w:rsidR="00050129" w:rsidRPr="00C50886">
        <w:rPr>
          <w:rFonts w:ascii="Times New Roman" w:eastAsia="Times New Roman" w:hAnsi="Times New Roman" w:cs="Times New Roman"/>
          <w:bCs/>
          <w:sz w:val="24"/>
          <w:szCs w:val="24"/>
          <w:lang w:eastAsia="lv-LV" w:bidi="lo-LA"/>
        </w:rPr>
        <w:t xml:space="preserve"> Līguma projekts</w:t>
      </w:r>
      <w:r w:rsidR="00CD5896" w:rsidRPr="00C50886">
        <w:rPr>
          <w:rFonts w:ascii="Times New Roman" w:eastAsia="Times New Roman" w:hAnsi="Times New Roman" w:cs="Times New Roman"/>
          <w:sz w:val="24"/>
          <w:szCs w:val="24"/>
          <w:lang w:eastAsia="lv-LV" w:bidi="lo-LA"/>
        </w:rPr>
        <w:t>.</w:t>
      </w:r>
    </w:p>
    <w:sectPr w:rsidR="00276048" w:rsidRPr="00C50886" w:rsidSect="00BA5716">
      <w:footerReference w:type="default" r:id="rId21"/>
      <w:pgSz w:w="11906" w:h="16838"/>
      <w:pgMar w:top="1276" w:right="1134" w:bottom="851" w:left="1134"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92698" w14:textId="77777777" w:rsidR="00C46E4A" w:rsidRDefault="00C46E4A" w:rsidP="0055345E">
      <w:pPr>
        <w:spacing w:after="0" w:line="240" w:lineRule="auto"/>
      </w:pPr>
      <w:r>
        <w:separator/>
      </w:r>
    </w:p>
  </w:endnote>
  <w:endnote w:type="continuationSeparator" w:id="0">
    <w:p w14:paraId="0710C4A5" w14:textId="77777777" w:rsidR="00C46E4A" w:rsidRDefault="00C46E4A" w:rsidP="00553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244948"/>
      <w:docPartObj>
        <w:docPartGallery w:val="Page Numbers (Bottom of Page)"/>
        <w:docPartUnique/>
      </w:docPartObj>
    </w:sdtPr>
    <w:sdtEndPr>
      <w:rPr>
        <w:noProof/>
      </w:rPr>
    </w:sdtEndPr>
    <w:sdtContent>
      <w:p w14:paraId="7DACB883" w14:textId="118894FE" w:rsidR="00CA6E6A" w:rsidRDefault="00CA6E6A">
        <w:pPr>
          <w:pStyle w:val="Footer"/>
          <w:jc w:val="center"/>
        </w:pPr>
        <w:r>
          <w:fldChar w:fldCharType="begin"/>
        </w:r>
        <w:r>
          <w:instrText xml:space="preserve"> PAGE   \* MERGEFORMAT </w:instrText>
        </w:r>
        <w:r>
          <w:fldChar w:fldCharType="separate"/>
        </w:r>
        <w:r w:rsidR="002D5103">
          <w:rPr>
            <w:noProof/>
          </w:rPr>
          <w:t>17</w:t>
        </w:r>
        <w:r>
          <w:rPr>
            <w:noProof/>
          </w:rPr>
          <w:fldChar w:fldCharType="end"/>
        </w:r>
      </w:p>
    </w:sdtContent>
  </w:sdt>
  <w:p w14:paraId="1BC4D6F8" w14:textId="77777777" w:rsidR="00CA6E6A" w:rsidRDefault="00CA6E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50F5C" w14:textId="77777777" w:rsidR="00C46E4A" w:rsidRDefault="00C46E4A" w:rsidP="0055345E">
      <w:pPr>
        <w:spacing w:after="0" w:line="240" w:lineRule="auto"/>
      </w:pPr>
      <w:r>
        <w:separator/>
      </w:r>
    </w:p>
  </w:footnote>
  <w:footnote w:type="continuationSeparator" w:id="0">
    <w:p w14:paraId="229BC341" w14:textId="77777777" w:rsidR="00C46E4A" w:rsidRDefault="00C46E4A" w:rsidP="0055345E">
      <w:pPr>
        <w:spacing w:after="0" w:line="240" w:lineRule="auto"/>
      </w:pPr>
      <w:r>
        <w:continuationSeparator/>
      </w:r>
    </w:p>
  </w:footnote>
  <w:footnote w:id="1">
    <w:p w14:paraId="18F9912C" w14:textId="77777777" w:rsidR="00CA6E6A" w:rsidRPr="00A90208" w:rsidRDefault="00CA6E6A" w:rsidP="00C40200">
      <w:pPr>
        <w:pStyle w:val="FootnoteText"/>
        <w:rPr>
          <w:lang w:val="en-GB"/>
        </w:rPr>
      </w:pPr>
      <w:r>
        <w:rPr>
          <w:rStyle w:val="FootnoteReference"/>
        </w:rPr>
        <w:footnoteRef/>
      </w:r>
      <w:r>
        <w:t xml:space="preserve"> </w:t>
      </w:r>
      <w:r w:rsidRPr="003214F3">
        <w:rPr>
          <w:rFonts w:ascii="Times New Roman" w:hAnsi="Times New Roman" w:cs="Times New Roman"/>
        </w:rPr>
        <w:t>Komisija pārbaudīs paraksttiesīgās personas tiesības pārstāvēt Pretendentu</w:t>
      </w:r>
      <w:r>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DC94B7C0"/>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1" w15:restartNumberingAfterBreak="0">
    <w:nsid w:val="00000005"/>
    <w:multiLevelType w:val="multilevel"/>
    <w:tmpl w:val="38DEF5C2"/>
    <w:name w:val="WW8Num6"/>
    <w:lvl w:ilvl="0">
      <w:start w:val="7"/>
      <w:numFmt w:val="decimal"/>
      <w:lvlText w:val="%1."/>
      <w:lvlJc w:val="left"/>
      <w:pPr>
        <w:tabs>
          <w:tab w:val="num" w:pos="502"/>
        </w:tabs>
        <w:ind w:left="502" w:hanging="360"/>
      </w:pPr>
      <w:rPr>
        <w:rFonts w:ascii="Times New Roman Bold" w:hAnsi="Times New Roman Bold" w:cs="Times New Roman"/>
        <w:b/>
        <w:i w:val="0"/>
        <w:caps w:val="0"/>
        <w:smallCaps w:val="0"/>
        <w:sz w:val="24"/>
        <w:szCs w:val="24"/>
      </w:rPr>
    </w:lvl>
    <w:lvl w:ilvl="1">
      <w:start w:val="1"/>
      <w:numFmt w:val="decimal"/>
      <w:lvlText w:val="%1.%2."/>
      <w:lvlJc w:val="left"/>
      <w:pPr>
        <w:tabs>
          <w:tab w:val="num" w:pos="502"/>
        </w:tabs>
        <w:ind w:left="502" w:hanging="360"/>
      </w:pPr>
      <w:rPr>
        <w:rFonts w:ascii="Times New Roman" w:hAnsi="Times New Roman" w:cs="Times New Roman"/>
        <w:b w:val="0"/>
        <w:i w:val="0"/>
        <w:color w:val="auto"/>
        <w:sz w:val="22"/>
        <w:szCs w:val="22"/>
      </w:rPr>
    </w:lvl>
    <w:lvl w:ilvl="2">
      <w:start w:val="1"/>
      <w:numFmt w:val="decimal"/>
      <w:lvlText w:val="%1.%2.%3."/>
      <w:lvlJc w:val="left"/>
      <w:pPr>
        <w:tabs>
          <w:tab w:val="num" w:pos="862"/>
        </w:tabs>
        <w:ind w:left="862" w:hanging="720"/>
      </w:pPr>
      <w:rPr>
        <w:rFonts w:ascii="Times New Roman Bold" w:hAnsi="Times New Roman Bold" w:cs="Times New Roman"/>
        <w:b/>
        <w:i w:val="0"/>
        <w:caps w:val="0"/>
        <w:smallCaps w:val="0"/>
        <w:sz w:val="24"/>
        <w:szCs w:val="22"/>
      </w:rPr>
    </w:lvl>
    <w:lvl w:ilvl="3">
      <w:start w:val="1"/>
      <w:numFmt w:val="decimal"/>
      <w:lvlText w:val="%1.%2.%3.%4."/>
      <w:lvlJc w:val="left"/>
      <w:pPr>
        <w:tabs>
          <w:tab w:val="num" w:pos="862"/>
        </w:tabs>
        <w:ind w:left="862" w:hanging="720"/>
      </w:pPr>
      <w:rPr>
        <w:rFonts w:ascii="Times New Roman Bold" w:hAnsi="Times New Roman Bold" w:cs="Times New Roman"/>
        <w:b/>
        <w:i w:val="0"/>
        <w:caps w:val="0"/>
        <w:smallCaps w:val="0"/>
        <w:sz w:val="24"/>
        <w:szCs w:val="24"/>
      </w:rPr>
    </w:lvl>
    <w:lvl w:ilvl="4">
      <w:start w:val="1"/>
      <w:numFmt w:val="decimal"/>
      <w:lvlText w:val="%1.%2.%3.%4.%5."/>
      <w:lvlJc w:val="left"/>
      <w:pPr>
        <w:tabs>
          <w:tab w:val="num" w:pos="1222"/>
        </w:tabs>
        <w:ind w:left="1222" w:hanging="1080"/>
      </w:pPr>
      <w:rPr>
        <w:rFonts w:ascii="Times New Roman Bold" w:hAnsi="Times New Roman Bold" w:cs="Times New Roman"/>
        <w:b/>
        <w:i w:val="0"/>
        <w:caps w:val="0"/>
        <w:smallCaps w:val="0"/>
        <w:sz w:val="24"/>
        <w:szCs w:val="24"/>
      </w:rPr>
    </w:lvl>
    <w:lvl w:ilvl="5">
      <w:start w:val="1"/>
      <w:numFmt w:val="decimal"/>
      <w:lvlText w:val="%1.%2.%3.%4.%5.%6."/>
      <w:lvlJc w:val="left"/>
      <w:pPr>
        <w:tabs>
          <w:tab w:val="num" w:pos="1222"/>
        </w:tabs>
        <w:ind w:left="1222" w:hanging="1080"/>
      </w:pPr>
      <w:rPr>
        <w:rFonts w:ascii="Times New Roman Bold" w:hAnsi="Times New Roman Bold" w:cs="Times New Roman"/>
        <w:b/>
        <w:i w:val="0"/>
        <w:caps w:val="0"/>
        <w:smallCaps w:val="0"/>
        <w:sz w:val="24"/>
        <w:szCs w:val="24"/>
      </w:rPr>
    </w:lvl>
    <w:lvl w:ilvl="6">
      <w:start w:val="1"/>
      <w:numFmt w:val="decimal"/>
      <w:lvlText w:val="%1.%2.%3.%4.%5.%6.%7."/>
      <w:lvlJc w:val="left"/>
      <w:pPr>
        <w:tabs>
          <w:tab w:val="num" w:pos="1582"/>
        </w:tabs>
        <w:ind w:left="1582" w:hanging="1440"/>
      </w:pPr>
      <w:rPr>
        <w:rFonts w:ascii="Times New Roman Bold" w:hAnsi="Times New Roman Bold" w:cs="Times New Roman"/>
        <w:b/>
        <w:i w:val="0"/>
        <w:caps w:val="0"/>
        <w:smallCaps w:val="0"/>
        <w:sz w:val="24"/>
        <w:szCs w:val="24"/>
      </w:rPr>
    </w:lvl>
    <w:lvl w:ilvl="7">
      <w:start w:val="1"/>
      <w:numFmt w:val="decimal"/>
      <w:lvlText w:val="%1.%2.%3.%4.%5.%6.%7.%8."/>
      <w:lvlJc w:val="left"/>
      <w:pPr>
        <w:tabs>
          <w:tab w:val="num" w:pos="1582"/>
        </w:tabs>
        <w:ind w:left="1582" w:hanging="1440"/>
      </w:pPr>
      <w:rPr>
        <w:rFonts w:ascii="Times New Roman Bold" w:hAnsi="Times New Roman Bold" w:cs="Times New Roman"/>
        <w:b/>
        <w:i w:val="0"/>
        <w:caps w:val="0"/>
        <w:smallCaps w:val="0"/>
        <w:sz w:val="24"/>
        <w:szCs w:val="24"/>
      </w:rPr>
    </w:lvl>
    <w:lvl w:ilvl="8">
      <w:start w:val="1"/>
      <w:numFmt w:val="decimal"/>
      <w:lvlText w:val="%1.%2.%3.%4.%5.%6.%7.%8.%9."/>
      <w:lvlJc w:val="left"/>
      <w:pPr>
        <w:tabs>
          <w:tab w:val="num" w:pos="1942"/>
        </w:tabs>
        <w:ind w:left="1942" w:hanging="1800"/>
      </w:pPr>
      <w:rPr>
        <w:rFonts w:ascii="Times New Roman Bold" w:hAnsi="Times New Roman Bold" w:cs="Times New Roman"/>
        <w:b/>
        <w:i w:val="0"/>
        <w:caps w:val="0"/>
        <w:smallCaps w:val="0"/>
        <w:sz w:val="24"/>
        <w:szCs w:val="24"/>
      </w:rPr>
    </w:lvl>
  </w:abstractNum>
  <w:abstractNum w:abstractNumId="2"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14"/>
    <w:multiLevelType w:val="singleLevel"/>
    <w:tmpl w:val="00000014"/>
    <w:name w:val="WW8Num45"/>
    <w:lvl w:ilvl="0">
      <w:start w:val="5"/>
      <w:numFmt w:val="bullet"/>
      <w:lvlText w:val="-"/>
      <w:lvlJc w:val="left"/>
      <w:pPr>
        <w:tabs>
          <w:tab w:val="num" w:pos="987"/>
        </w:tabs>
        <w:ind w:left="987" w:hanging="360"/>
      </w:pPr>
      <w:rPr>
        <w:rFonts w:ascii="Times New Roman" w:hAnsi="Times New Roman"/>
        <w:sz w:val="22"/>
        <w:szCs w:val="22"/>
        <w:lang w:eastAsia="lv-LV"/>
      </w:rPr>
    </w:lvl>
  </w:abstractNum>
  <w:abstractNum w:abstractNumId="4"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03D07B16"/>
    <w:multiLevelType w:val="hybridMultilevel"/>
    <w:tmpl w:val="5E66C748"/>
    <w:lvl w:ilvl="0" w:tplc="A63AAB9C">
      <w:start w:val="1"/>
      <w:numFmt w:val="lowerLetter"/>
      <w:lvlText w:val="%1)"/>
      <w:lvlJc w:val="left"/>
      <w:pPr>
        <w:ind w:left="720" w:hanging="360"/>
      </w:pPr>
      <w:rPr>
        <w:rFonts w:hint="default"/>
        <w:i w:val="0"/>
        <w:iCs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492080D"/>
    <w:multiLevelType w:val="multilevel"/>
    <w:tmpl w:val="DB54A1E8"/>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b w:val="0"/>
        <w:bCs/>
        <w:strike w:val="0"/>
        <w:color w:val="auto"/>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09204A6C"/>
    <w:multiLevelType w:val="multilevel"/>
    <w:tmpl w:val="841217E2"/>
    <w:lvl w:ilvl="0">
      <w:start w:val="1"/>
      <w:numFmt w:val="decimal"/>
      <w:pStyle w:val="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8" w15:restartNumberingAfterBreak="0">
    <w:nsid w:val="0D3C71B5"/>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050122C"/>
    <w:multiLevelType w:val="multilevel"/>
    <w:tmpl w:val="A4AA9ABE"/>
    <w:styleLink w:val="Style21"/>
    <w:lvl w:ilvl="0">
      <w:start w:val="1"/>
      <w:numFmt w:val="decimal"/>
      <w:pStyle w:val="vv1"/>
      <w:lvlText w:val="%1."/>
      <w:lvlJc w:val="left"/>
      <w:pPr>
        <w:ind w:left="720" w:hanging="360"/>
      </w:pPr>
    </w:lvl>
    <w:lvl w:ilvl="1">
      <w:start w:val="2"/>
      <w:numFmt w:val="decimal"/>
      <w:isLgl/>
      <w:lvlText w:val="%1.%2."/>
      <w:lvlJc w:val="left"/>
      <w:pPr>
        <w:ind w:left="1617" w:hanging="624"/>
      </w:pPr>
    </w:lvl>
    <w:lvl w:ilvl="2">
      <w:start w:val="3"/>
      <w:numFmt w:val="decimal"/>
      <w:isLgl/>
      <w:lvlText w:val="%1.%2.%3."/>
      <w:lvlJc w:val="left"/>
      <w:pPr>
        <w:ind w:left="1080" w:hanging="720"/>
      </w:pPr>
    </w:lvl>
    <w:lvl w:ilvl="3">
      <w:start w:val="5"/>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0" w15:restartNumberingAfterBreak="0">
    <w:nsid w:val="11552F96"/>
    <w:multiLevelType w:val="multilevel"/>
    <w:tmpl w:val="5C489804"/>
    <w:lvl w:ilvl="0">
      <w:start w:val="1"/>
      <w:numFmt w:val="decimal"/>
      <w:lvlText w:val="%1."/>
      <w:lvlJc w:val="left"/>
      <w:pPr>
        <w:ind w:left="928" w:hanging="360"/>
      </w:pPr>
      <w:rPr>
        <w:rFonts w:ascii="Times New Roman" w:eastAsia="Times New Roman" w:hAnsi="Times New Roman" w:cs="Times New Roman"/>
        <w:b/>
        <w:bCs/>
      </w:rPr>
    </w:lvl>
    <w:lvl w:ilvl="1">
      <w:start w:val="1"/>
      <w:numFmt w:val="decimal"/>
      <w:isLgl/>
      <w:lvlText w:val="%1.%2."/>
      <w:lvlJc w:val="left"/>
      <w:pPr>
        <w:ind w:left="1140" w:hanging="420"/>
      </w:pPr>
      <w:rPr>
        <w:rFonts w:hint="default"/>
        <w:strike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2" w15:restartNumberingAfterBreak="0">
    <w:nsid w:val="2FBE37E1"/>
    <w:multiLevelType w:val="multilevel"/>
    <w:tmpl w:val="95E05CC8"/>
    <w:lvl w:ilvl="0">
      <w:start w:val="1"/>
      <w:numFmt w:val="decimal"/>
      <w:lvlText w:val="%1."/>
      <w:lvlJc w:val="left"/>
      <w:pPr>
        <w:ind w:left="360" w:hanging="360"/>
      </w:pPr>
      <w:rPr>
        <w:rFonts w:hint="default"/>
        <w:i w:val="0"/>
      </w:rPr>
    </w:lvl>
    <w:lvl w:ilvl="1">
      <w:start w:val="1"/>
      <w:numFmt w:val="decimal"/>
      <w:lvlText w:val="%1.%2."/>
      <w:lvlJc w:val="left"/>
      <w:pPr>
        <w:ind w:left="715" w:hanging="432"/>
      </w:pPr>
      <w:rPr>
        <w:rFonts w:ascii="Times New Roman" w:hAnsi="Times New Roman" w:cs="Times New Roman" w:hint="default"/>
        <w:b w:val="0"/>
        <w:i w:val="0"/>
        <w:strike w:val="0"/>
        <w:color w:val="auto"/>
        <w:sz w:val="24"/>
        <w:szCs w:val="24"/>
      </w:rPr>
    </w:lvl>
    <w:lvl w:ilvl="2">
      <w:start w:val="1"/>
      <w:numFmt w:val="decimal"/>
      <w:lvlText w:val="%1.%2.%3."/>
      <w:lvlJc w:val="left"/>
      <w:pPr>
        <w:ind w:left="930" w:hanging="504"/>
      </w:pPr>
      <w:rPr>
        <w:rFonts w:hint="default"/>
        <w:b w:val="0"/>
        <w:i w:val="0"/>
        <w:color w:val="auto"/>
        <w:sz w:val="24"/>
        <w:szCs w:val="24"/>
      </w:rPr>
    </w:lvl>
    <w:lvl w:ilvl="3">
      <w:start w:val="1"/>
      <w:numFmt w:val="decimal"/>
      <w:lvlText w:val="%1.%2.%3.%4."/>
      <w:lvlJc w:val="left"/>
      <w:pPr>
        <w:ind w:left="6461"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8AF4A74"/>
    <w:multiLevelType w:val="hybridMultilevel"/>
    <w:tmpl w:val="0FA48BDA"/>
    <w:lvl w:ilvl="0" w:tplc="72E8C8E2">
      <w:start w:val="6"/>
      <w:numFmt w:val="bullet"/>
      <w:lvlText w:val="-"/>
      <w:lvlJc w:val="left"/>
      <w:pPr>
        <w:ind w:left="388" w:hanging="360"/>
      </w:pPr>
      <w:rPr>
        <w:rFonts w:ascii="Times New Roman" w:eastAsia="Times New Roman" w:hAnsi="Times New Roman" w:cs="Times New Roman" w:hint="default"/>
      </w:rPr>
    </w:lvl>
    <w:lvl w:ilvl="1" w:tplc="04260003">
      <w:start w:val="1"/>
      <w:numFmt w:val="bullet"/>
      <w:lvlText w:val="o"/>
      <w:lvlJc w:val="left"/>
      <w:pPr>
        <w:ind w:left="1108" w:hanging="360"/>
      </w:pPr>
      <w:rPr>
        <w:rFonts w:ascii="Courier New" w:hAnsi="Courier New" w:cs="Courier New" w:hint="default"/>
      </w:rPr>
    </w:lvl>
    <w:lvl w:ilvl="2" w:tplc="04260005" w:tentative="1">
      <w:start w:val="1"/>
      <w:numFmt w:val="bullet"/>
      <w:lvlText w:val=""/>
      <w:lvlJc w:val="left"/>
      <w:pPr>
        <w:ind w:left="1828" w:hanging="360"/>
      </w:pPr>
      <w:rPr>
        <w:rFonts w:ascii="Wingdings" w:hAnsi="Wingdings" w:hint="default"/>
      </w:rPr>
    </w:lvl>
    <w:lvl w:ilvl="3" w:tplc="04260001" w:tentative="1">
      <w:start w:val="1"/>
      <w:numFmt w:val="bullet"/>
      <w:lvlText w:val=""/>
      <w:lvlJc w:val="left"/>
      <w:pPr>
        <w:ind w:left="2548" w:hanging="360"/>
      </w:pPr>
      <w:rPr>
        <w:rFonts w:ascii="Symbol" w:hAnsi="Symbol" w:hint="default"/>
      </w:rPr>
    </w:lvl>
    <w:lvl w:ilvl="4" w:tplc="04260003" w:tentative="1">
      <w:start w:val="1"/>
      <w:numFmt w:val="bullet"/>
      <w:lvlText w:val="o"/>
      <w:lvlJc w:val="left"/>
      <w:pPr>
        <w:ind w:left="3268" w:hanging="360"/>
      </w:pPr>
      <w:rPr>
        <w:rFonts w:ascii="Courier New" w:hAnsi="Courier New" w:cs="Courier New" w:hint="default"/>
      </w:rPr>
    </w:lvl>
    <w:lvl w:ilvl="5" w:tplc="04260005" w:tentative="1">
      <w:start w:val="1"/>
      <w:numFmt w:val="bullet"/>
      <w:lvlText w:val=""/>
      <w:lvlJc w:val="left"/>
      <w:pPr>
        <w:ind w:left="3988" w:hanging="360"/>
      </w:pPr>
      <w:rPr>
        <w:rFonts w:ascii="Wingdings" w:hAnsi="Wingdings" w:hint="default"/>
      </w:rPr>
    </w:lvl>
    <w:lvl w:ilvl="6" w:tplc="04260001" w:tentative="1">
      <w:start w:val="1"/>
      <w:numFmt w:val="bullet"/>
      <w:lvlText w:val=""/>
      <w:lvlJc w:val="left"/>
      <w:pPr>
        <w:ind w:left="4708" w:hanging="360"/>
      </w:pPr>
      <w:rPr>
        <w:rFonts w:ascii="Symbol" w:hAnsi="Symbol" w:hint="default"/>
      </w:rPr>
    </w:lvl>
    <w:lvl w:ilvl="7" w:tplc="04260003" w:tentative="1">
      <w:start w:val="1"/>
      <w:numFmt w:val="bullet"/>
      <w:lvlText w:val="o"/>
      <w:lvlJc w:val="left"/>
      <w:pPr>
        <w:ind w:left="5428" w:hanging="360"/>
      </w:pPr>
      <w:rPr>
        <w:rFonts w:ascii="Courier New" w:hAnsi="Courier New" w:cs="Courier New" w:hint="default"/>
      </w:rPr>
    </w:lvl>
    <w:lvl w:ilvl="8" w:tplc="04260005" w:tentative="1">
      <w:start w:val="1"/>
      <w:numFmt w:val="bullet"/>
      <w:lvlText w:val=""/>
      <w:lvlJc w:val="left"/>
      <w:pPr>
        <w:ind w:left="6148" w:hanging="360"/>
      </w:pPr>
      <w:rPr>
        <w:rFonts w:ascii="Wingdings" w:hAnsi="Wingdings" w:hint="default"/>
      </w:rPr>
    </w:lvl>
  </w:abstractNum>
  <w:abstractNum w:abstractNumId="14" w15:restartNumberingAfterBreak="0">
    <w:nsid w:val="3D9E0A4F"/>
    <w:multiLevelType w:val="hybridMultilevel"/>
    <w:tmpl w:val="4A6A44E2"/>
    <w:styleLink w:val="Numbered"/>
    <w:lvl w:ilvl="0" w:tplc="12887064">
      <w:start w:val="1"/>
      <w:numFmt w:val="decimal"/>
      <w:lvlText w:val="%1."/>
      <w:lvlJc w:val="left"/>
      <w:pPr>
        <w:tabs>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C2666A">
      <w:start w:val="1"/>
      <w:numFmt w:val="decimal"/>
      <w:lvlText w:val="%2."/>
      <w:lvlJc w:val="left"/>
      <w:pPr>
        <w:tabs>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EC88992">
      <w:start w:val="1"/>
      <w:numFmt w:val="decimal"/>
      <w:lvlText w:val="%3."/>
      <w:lvlJc w:val="left"/>
      <w:pPr>
        <w:tabs>
          <w:tab w:val="left" w:pos="1440"/>
        </w:tabs>
        <w:ind w:left="850"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D72C6A4">
      <w:start w:val="1"/>
      <w:numFmt w:val="decimal"/>
      <w:lvlText w:val="%4."/>
      <w:lvlJc w:val="left"/>
      <w:pPr>
        <w:tabs>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3EA79BC">
      <w:start w:val="1"/>
      <w:numFmt w:val="decimal"/>
      <w:lvlText w:val="%5."/>
      <w:lvlJc w:val="left"/>
      <w:pPr>
        <w:tabs>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82BF66">
      <w:start w:val="1"/>
      <w:numFmt w:val="decimal"/>
      <w:lvlText w:val="%6."/>
      <w:lvlJc w:val="left"/>
      <w:pPr>
        <w:tabs>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07A5448">
      <w:start w:val="1"/>
      <w:numFmt w:val="decimal"/>
      <w:lvlText w:val="%7."/>
      <w:lvlJc w:val="left"/>
      <w:pPr>
        <w:tabs>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DC5CA6">
      <w:start w:val="1"/>
      <w:numFmt w:val="decimal"/>
      <w:lvlText w:val="%8."/>
      <w:lvlJc w:val="left"/>
      <w:pPr>
        <w:tabs>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4EED292">
      <w:start w:val="1"/>
      <w:numFmt w:val="decimal"/>
      <w:lvlText w:val="%9."/>
      <w:lvlJc w:val="left"/>
      <w:pPr>
        <w:tabs>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42336A02"/>
    <w:multiLevelType w:val="hybridMultilevel"/>
    <w:tmpl w:val="8F4266A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3711ACC"/>
    <w:multiLevelType w:val="hybridMultilevel"/>
    <w:tmpl w:val="2AE2A4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D54D4C"/>
    <w:multiLevelType w:val="multilevel"/>
    <w:tmpl w:val="3DF8B39E"/>
    <w:lvl w:ilvl="0">
      <w:start w:val="1"/>
      <w:numFmt w:val="decimal"/>
      <w:lvlText w:val="%1."/>
      <w:lvlJc w:val="left"/>
      <w:pPr>
        <w:ind w:left="360" w:hanging="360"/>
      </w:pPr>
      <w:rPr>
        <w:rFonts w:hint="default"/>
        <w:i w:val="0"/>
      </w:rPr>
    </w:lvl>
    <w:lvl w:ilvl="1">
      <w:start w:val="1"/>
      <w:numFmt w:val="decimal"/>
      <w:lvlText w:val="%1.%2."/>
      <w:lvlJc w:val="left"/>
      <w:pPr>
        <w:ind w:left="715" w:hanging="432"/>
      </w:pPr>
      <w:rPr>
        <w:rFonts w:ascii="Times New Roman" w:hAnsi="Times New Roman" w:cs="Times New Roman" w:hint="default"/>
        <w:b w:val="0"/>
        <w:i w:val="0"/>
        <w:strike w:val="0"/>
        <w:color w:val="auto"/>
        <w:sz w:val="24"/>
        <w:szCs w:val="24"/>
      </w:rPr>
    </w:lvl>
    <w:lvl w:ilvl="2">
      <w:start w:val="1"/>
      <w:numFmt w:val="decimal"/>
      <w:lvlText w:val="%1.%2.%3."/>
      <w:lvlJc w:val="left"/>
      <w:pPr>
        <w:ind w:left="930" w:hanging="504"/>
      </w:pPr>
      <w:rPr>
        <w:rFonts w:hint="default"/>
        <w:b w:val="0"/>
        <w:i w:val="0"/>
      </w:rPr>
    </w:lvl>
    <w:lvl w:ilvl="3">
      <w:start w:val="1"/>
      <w:numFmt w:val="decimal"/>
      <w:lvlText w:val="%1.%2.%3.%4."/>
      <w:lvlJc w:val="left"/>
      <w:pPr>
        <w:ind w:left="6461"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D0E545B"/>
    <w:multiLevelType w:val="multilevel"/>
    <w:tmpl w:val="0426001D"/>
    <w:styleLink w:val="Style2"/>
    <w:lvl w:ilvl="0">
      <w:start w:val="4"/>
      <w:numFmt w:val="decimal"/>
      <w:lvlText w:val="%1)"/>
      <w:lvlJc w:val="left"/>
      <w:pPr>
        <w:ind w:left="360" w:hanging="360"/>
      </w:pPr>
      <w:rPr>
        <w:rFonts w:ascii="Times New Roman" w:hAnsi="Times New Roman"/>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4956489"/>
    <w:multiLevelType w:val="hybridMultilevel"/>
    <w:tmpl w:val="3504594C"/>
    <w:lvl w:ilvl="0" w:tplc="E6E2F142">
      <w:start w:val="2"/>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D0A65DA"/>
    <w:multiLevelType w:val="multilevel"/>
    <w:tmpl w:val="0290A8C8"/>
    <w:lvl w:ilvl="0">
      <w:start w:val="2"/>
      <w:numFmt w:val="decimal"/>
      <w:lvlText w:val="%1."/>
      <w:lvlJc w:val="left"/>
      <w:pPr>
        <w:ind w:left="360" w:hanging="360"/>
      </w:pPr>
      <w:rPr>
        <w:rFonts w:hint="default"/>
      </w:rPr>
    </w:lvl>
    <w:lvl w:ilvl="1">
      <w:start w:val="1"/>
      <w:numFmt w:val="decimal"/>
      <w:lvlText w:val="%1.%2."/>
      <w:lvlJc w:val="left"/>
      <w:pPr>
        <w:ind w:left="785" w:hanging="360"/>
      </w:pPr>
      <w:rPr>
        <w:rFonts w:ascii="Times New Roman" w:hAnsi="Times New Roman" w:cs="Times New Roman" w:hint="default"/>
        <w:b w:val="0"/>
        <w:bCs/>
      </w:rPr>
    </w:lvl>
    <w:lvl w:ilvl="2">
      <w:start w:val="1"/>
      <w:numFmt w:val="decimal"/>
      <w:lvlText w:val="%1.%2.%3."/>
      <w:lvlJc w:val="left"/>
      <w:pPr>
        <w:ind w:left="1570" w:hanging="720"/>
      </w:pPr>
      <w:rPr>
        <w:rFonts w:hint="default"/>
        <w:b w:val="0"/>
        <w:bCs/>
        <w:i w:val="0"/>
        <w:iCs/>
      </w:rPr>
    </w:lvl>
    <w:lvl w:ilvl="3">
      <w:start w:val="1"/>
      <w:numFmt w:val="decimal"/>
      <w:lvlText w:val="%1.%2.%3.%4."/>
      <w:lvlJc w:val="left"/>
      <w:pPr>
        <w:ind w:left="1995" w:hanging="720"/>
      </w:pPr>
      <w:rPr>
        <w:rFonts w:hint="default"/>
        <w:b w:val="0"/>
        <w:bCs/>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3" w15:restartNumberingAfterBreak="0">
    <w:nsid w:val="718D091D"/>
    <w:multiLevelType w:val="hybridMultilevel"/>
    <w:tmpl w:val="28AEDFCE"/>
    <w:lvl w:ilvl="0" w:tplc="94B429F2">
      <w:start w:val="1"/>
      <w:numFmt w:val="decimal"/>
      <w:lvlText w:val="%1)"/>
      <w:lvlJc w:val="left"/>
      <w:pPr>
        <w:ind w:left="1429" w:hanging="360"/>
      </w:pPr>
      <w:rPr>
        <w:rFonts w:ascii="Times New Roman" w:eastAsiaTheme="minorHAnsi" w:hAnsi="Times New Roman" w:cs="Times New Roman"/>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num w:numId="1" w16cid:durableId="582181616">
    <w:abstractNumId w:val="12"/>
  </w:num>
  <w:num w:numId="2" w16cid:durableId="1983924315">
    <w:abstractNumId w:val="13"/>
  </w:num>
  <w:num w:numId="3" w16cid:durableId="136456948">
    <w:abstractNumId w:val="10"/>
  </w:num>
  <w:num w:numId="4" w16cid:durableId="1891649018">
    <w:abstractNumId w:val="7"/>
  </w:num>
  <w:num w:numId="5" w16cid:durableId="1977297988">
    <w:abstractNumId w:val="8"/>
  </w:num>
  <w:num w:numId="6" w16cid:durableId="1624460890">
    <w:abstractNumId w:val="19"/>
  </w:num>
  <w:num w:numId="7" w16cid:durableId="837691077">
    <w:abstractNumId w:val="9"/>
  </w:num>
  <w:num w:numId="8" w16cid:durableId="1629122560">
    <w:abstractNumId w:val="20"/>
  </w:num>
  <w:num w:numId="9" w16cid:durableId="572663121">
    <w:abstractNumId w:val="4"/>
  </w:num>
  <w:num w:numId="10" w16cid:durableId="561719727">
    <w:abstractNumId w:val="16"/>
  </w:num>
  <w:num w:numId="11" w16cid:durableId="1204053347">
    <w:abstractNumId w:val="11"/>
  </w:num>
  <w:num w:numId="12" w16cid:durableId="638263686">
    <w:abstractNumId w:val="6"/>
  </w:num>
  <w:num w:numId="13" w16cid:durableId="1899046472">
    <w:abstractNumId w:val="22"/>
  </w:num>
  <w:num w:numId="14" w16cid:durableId="1848590409">
    <w:abstractNumId w:val="21"/>
  </w:num>
  <w:num w:numId="15" w16cid:durableId="1110976671">
    <w:abstractNumId w:val="23"/>
  </w:num>
  <w:num w:numId="16" w16cid:durableId="288753039">
    <w:abstractNumId w:val="18"/>
  </w:num>
  <w:num w:numId="17" w16cid:durableId="312298893">
    <w:abstractNumId w:val="14"/>
  </w:num>
  <w:num w:numId="18" w16cid:durableId="13659117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64140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32503919">
    <w:abstractNumId w:val="15"/>
  </w:num>
  <w:num w:numId="21" w16cid:durableId="1548102285">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8EF"/>
    <w:rsid w:val="00000489"/>
    <w:rsid w:val="000008A0"/>
    <w:rsid w:val="00000A05"/>
    <w:rsid w:val="00000E0D"/>
    <w:rsid w:val="00001607"/>
    <w:rsid w:val="00001A42"/>
    <w:rsid w:val="00002985"/>
    <w:rsid w:val="000030E6"/>
    <w:rsid w:val="000040F4"/>
    <w:rsid w:val="00004323"/>
    <w:rsid w:val="0000490B"/>
    <w:rsid w:val="00005C0A"/>
    <w:rsid w:val="00006729"/>
    <w:rsid w:val="00007226"/>
    <w:rsid w:val="000079AF"/>
    <w:rsid w:val="00007B3F"/>
    <w:rsid w:val="00010A05"/>
    <w:rsid w:val="0001191C"/>
    <w:rsid w:val="00011FCE"/>
    <w:rsid w:val="00011FD9"/>
    <w:rsid w:val="000128DD"/>
    <w:rsid w:val="000130E7"/>
    <w:rsid w:val="00013592"/>
    <w:rsid w:val="00014D23"/>
    <w:rsid w:val="00020112"/>
    <w:rsid w:val="00020D34"/>
    <w:rsid w:val="00022205"/>
    <w:rsid w:val="000238D6"/>
    <w:rsid w:val="00023FAD"/>
    <w:rsid w:val="000243AD"/>
    <w:rsid w:val="00024608"/>
    <w:rsid w:val="00024936"/>
    <w:rsid w:val="00024BBB"/>
    <w:rsid w:val="0002518B"/>
    <w:rsid w:val="000255A1"/>
    <w:rsid w:val="000275D8"/>
    <w:rsid w:val="000277D5"/>
    <w:rsid w:val="00027A93"/>
    <w:rsid w:val="0003047D"/>
    <w:rsid w:val="00030B00"/>
    <w:rsid w:val="00030BB2"/>
    <w:rsid w:val="00031B5D"/>
    <w:rsid w:val="00032215"/>
    <w:rsid w:val="0003249D"/>
    <w:rsid w:val="00032551"/>
    <w:rsid w:val="000325FB"/>
    <w:rsid w:val="000325FF"/>
    <w:rsid w:val="00032838"/>
    <w:rsid w:val="00032F3D"/>
    <w:rsid w:val="00032FAF"/>
    <w:rsid w:val="00033D72"/>
    <w:rsid w:val="00034C45"/>
    <w:rsid w:val="0003555F"/>
    <w:rsid w:val="00035D75"/>
    <w:rsid w:val="000367BC"/>
    <w:rsid w:val="000371A1"/>
    <w:rsid w:val="0003768A"/>
    <w:rsid w:val="00037E3C"/>
    <w:rsid w:val="0004020D"/>
    <w:rsid w:val="00040A2B"/>
    <w:rsid w:val="00040C50"/>
    <w:rsid w:val="00040D77"/>
    <w:rsid w:val="00041996"/>
    <w:rsid w:val="0004257C"/>
    <w:rsid w:val="00043CD6"/>
    <w:rsid w:val="00043D23"/>
    <w:rsid w:val="0004439B"/>
    <w:rsid w:val="00045787"/>
    <w:rsid w:val="00046C8B"/>
    <w:rsid w:val="00050129"/>
    <w:rsid w:val="00050676"/>
    <w:rsid w:val="0005067F"/>
    <w:rsid w:val="00051533"/>
    <w:rsid w:val="00053A7D"/>
    <w:rsid w:val="00053B03"/>
    <w:rsid w:val="00053B9D"/>
    <w:rsid w:val="00053D43"/>
    <w:rsid w:val="0005473B"/>
    <w:rsid w:val="00054A8C"/>
    <w:rsid w:val="00056151"/>
    <w:rsid w:val="00057BEF"/>
    <w:rsid w:val="00057D58"/>
    <w:rsid w:val="00057E94"/>
    <w:rsid w:val="0006025B"/>
    <w:rsid w:val="000602CA"/>
    <w:rsid w:val="00060375"/>
    <w:rsid w:val="000608DF"/>
    <w:rsid w:val="00060DB4"/>
    <w:rsid w:val="00060E01"/>
    <w:rsid w:val="00061BAC"/>
    <w:rsid w:val="00061C4B"/>
    <w:rsid w:val="00061DE8"/>
    <w:rsid w:val="00061F4B"/>
    <w:rsid w:val="00061F56"/>
    <w:rsid w:val="00062897"/>
    <w:rsid w:val="000640F6"/>
    <w:rsid w:val="00064428"/>
    <w:rsid w:val="00064952"/>
    <w:rsid w:val="00064FB5"/>
    <w:rsid w:val="0006521B"/>
    <w:rsid w:val="0006610D"/>
    <w:rsid w:val="000662F9"/>
    <w:rsid w:val="0006630C"/>
    <w:rsid w:val="00066461"/>
    <w:rsid w:val="00067FC2"/>
    <w:rsid w:val="00070436"/>
    <w:rsid w:val="000707C8"/>
    <w:rsid w:val="00070E99"/>
    <w:rsid w:val="00071DB6"/>
    <w:rsid w:val="00072208"/>
    <w:rsid w:val="000726B4"/>
    <w:rsid w:val="00072F8E"/>
    <w:rsid w:val="0007362B"/>
    <w:rsid w:val="00073DE7"/>
    <w:rsid w:val="00073EC6"/>
    <w:rsid w:val="00075A17"/>
    <w:rsid w:val="00076777"/>
    <w:rsid w:val="00076958"/>
    <w:rsid w:val="000775DA"/>
    <w:rsid w:val="00077CFE"/>
    <w:rsid w:val="000800AC"/>
    <w:rsid w:val="00080978"/>
    <w:rsid w:val="00080C22"/>
    <w:rsid w:val="00081108"/>
    <w:rsid w:val="0008266E"/>
    <w:rsid w:val="000827F7"/>
    <w:rsid w:val="0008314A"/>
    <w:rsid w:val="0008465B"/>
    <w:rsid w:val="000848AE"/>
    <w:rsid w:val="000850CE"/>
    <w:rsid w:val="00085AFA"/>
    <w:rsid w:val="00085DD3"/>
    <w:rsid w:val="00086343"/>
    <w:rsid w:val="00086B3B"/>
    <w:rsid w:val="000872AC"/>
    <w:rsid w:val="0008737F"/>
    <w:rsid w:val="000878F9"/>
    <w:rsid w:val="00087DD8"/>
    <w:rsid w:val="000904E8"/>
    <w:rsid w:val="0009058B"/>
    <w:rsid w:val="000907A1"/>
    <w:rsid w:val="00090842"/>
    <w:rsid w:val="00090DA9"/>
    <w:rsid w:val="00090EB2"/>
    <w:rsid w:val="00091137"/>
    <w:rsid w:val="000921C1"/>
    <w:rsid w:val="00092904"/>
    <w:rsid w:val="0009334D"/>
    <w:rsid w:val="00093B45"/>
    <w:rsid w:val="00093DE6"/>
    <w:rsid w:val="00094D6C"/>
    <w:rsid w:val="00095075"/>
    <w:rsid w:val="00095A30"/>
    <w:rsid w:val="00096CA5"/>
    <w:rsid w:val="000A0322"/>
    <w:rsid w:val="000A0388"/>
    <w:rsid w:val="000A0F73"/>
    <w:rsid w:val="000A3864"/>
    <w:rsid w:val="000A3C3E"/>
    <w:rsid w:val="000A3CF2"/>
    <w:rsid w:val="000A3D90"/>
    <w:rsid w:val="000A46AB"/>
    <w:rsid w:val="000A485A"/>
    <w:rsid w:val="000A4970"/>
    <w:rsid w:val="000A4A68"/>
    <w:rsid w:val="000A4AC0"/>
    <w:rsid w:val="000A4CDE"/>
    <w:rsid w:val="000A5581"/>
    <w:rsid w:val="000A6D24"/>
    <w:rsid w:val="000A7D43"/>
    <w:rsid w:val="000B0701"/>
    <w:rsid w:val="000B0AF5"/>
    <w:rsid w:val="000B0E69"/>
    <w:rsid w:val="000B1450"/>
    <w:rsid w:val="000B1537"/>
    <w:rsid w:val="000B17F1"/>
    <w:rsid w:val="000B184F"/>
    <w:rsid w:val="000B1873"/>
    <w:rsid w:val="000B294B"/>
    <w:rsid w:val="000B3B09"/>
    <w:rsid w:val="000B4097"/>
    <w:rsid w:val="000B559B"/>
    <w:rsid w:val="000B6535"/>
    <w:rsid w:val="000B676A"/>
    <w:rsid w:val="000B6C9E"/>
    <w:rsid w:val="000B6DFA"/>
    <w:rsid w:val="000C0B10"/>
    <w:rsid w:val="000C12EB"/>
    <w:rsid w:val="000C17A1"/>
    <w:rsid w:val="000C2596"/>
    <w:rsid w:val="000C2C7C"/>
    <w:rsid w:val="000C3E27"/>
    <w:rsid w:val="000C4CB6"/>
    <w:rsid w:val="000C55CF"/>
    <w:rsid w:val="000C5E72"/>
    <w:rsid w:val="000C5FBC"/>
    <w:rsid w:val="000C631F"/>
    <w:rsid w:val="000C67CE"/>
    <w:rsid w:val="000C6C97"/>
    <w:rsid w:val="000C7BC3"/>
    <w:rsid w:val="000C7EC5"/>
    <w:rsid w:val="000D0A2E"/>
    <w:rsid w:val="000D3548"/>
    <w:rsid w:val="000D377C"/>
    <w:rsid w:val="000D41D9"/>
    <w:rsid w:val="000D49FF"/>
    <w:rsid w:val="000D535E"/>
    <w:rsid w:val="000D5389"/>
    <w:rsid w:val="000D5BC1"/>
    <w:rsid w:val="000D6026"/>
    <w:rsid w:val="000D6819"/>
    <w:rsid w:val="000D6A64"/>
    <w:rsid w:val="000D6DB9"/>
    <w:rsid w:val="000D78C1"/>
    <w:rsid w:val="000E04C2"/>
    <w:rsid w:val="000E0E96"/>
    <w:rsid w:val="000E109A"/>
    <w:rsid w:val="000E1C1E"/>
    <w:rsid w:val="000E1C69"/>
    <w:rsid w:val="000E243B"/>
    <w:rsid w:val="000E427F"/>
    <w:rsid w:val="000E44F0"/>
    <w:rsid w:val="000E4F25"/>
    <w:rsid w:val="000E5F39"/>
    <w:rsid w:val="000E603B"/>
    <w:rsid w:val="000E60E9"/>
    <w:rsid w:val="000E6393"/>
    <w:rsid w:val="000E7894"/>
    <w:rsid w:val="000F0151"/>
    <w:rsid w:val="000F0860"/>
    <w:rsid w:val="000F1C36"/>
    <w:rsid w:val="000F1D45"/>
    <w:rsid w:val="000F25D6"/>
    <w:rsid w:val="000F2A6E"/>
    <w:rsid w:val="000F2D7E"/>
    <w:rsid w:val="000F30F5"/>
    <w:rsid w:val="000F3286"/>
    <w:rsid w:val="000F352F"/>
    <w:rsid w:val="000F3CD5"/>
    <w:rsid w:val="000F4963"/>
    <w:rsid w:val="000F5469"/>
    <w:rsid w:val="000F6DE7"/>
    <w:rsid w:val="000F6EC0"/>
    <w:rsid w:val="00101175"/>
    <w:rsid w:val="001011A8"/>
    <w:rsid w:val="00101712"/>
    <w:rsid w:val="00102452"/>
    <w:rsid w:val="0010271C"/>
    <w:rsid w:val="00102EDD"/>
    <w:rsid w:val="00103451"/>
    <w:rsid w:val="0010355F"/>
    <w:rsid w:val="00104B62"/>
    <w:rsid w:val="00104CD2"/>
    <w:rsid w:val="00105C25"/>
    <w:rsid w:val="0010608D"/>
    <w:rsid w:val="00106798"/>
    <w:rsid w:val="001103E5"/>
    <w:rsid w:val="001104E8"/>
    <w:rsid w:val="001107D2"/>
    <w:rsid w:val="00110D95"/>
    <w:rsid w:val="001113D0"/>
    <w:rsid w:val="00111957"/>
    <w:rsid w:val="00111C13"/>
    <w:rsid w:val="00111FD7"/>
    <w:rsid w:val="0011272A"/>
    <w:rsid w:val="0011297E"/>
    <w:rsid w:val="00113260"/>
    <w:rsid w:val="001134FE"/>
    <w:rsid w:val="0011385B"/>
    <w:rsid w:val="00114706"/>
    <w:rsid w:val="00114A33"/>
    <w:rsid w:val="00114E8B"/>
    <w:rsid w:val="00115088"/>
    <w:rsid w:val="0011512F"/>
    <w:rsid w:val="00115CFB"/>
    <w:rsid w:val="001178C8"/>
    <w:rsid w:val="00120348"/>
    <w:rsid w:val="001211E5"/>
    <w:rsid w:val="00121460"/>
    <w:rsid w:val="00121988"/>
    <w:rsid w:val="001221B5"/>
    <w:rsid w:val="00122632"/>
    <w:rsid w:val="001238BA"/>
    <w:rsid w:val="00123B72"/>
    <w:rsid w:val="0012470A"/>
    <w:rsid w:val="00125076"/>
    <w:rsid w:val="001251B6"/>
    <w:rsid w:val="001252F6"/>
    <w:rsid w:val="00125B9E"/>
    <w:rsid w:val="0012773C"/>
    <w:rsid w:val="00127C08"/>
    <w:rsid w:val="00127FE6"/>
    <w:rsid w:val="00130BCD"/>
    <w:rsid w:val="0013149D"/>
    <w:rsid w:val="001315FF"/>
    <w:rsid w:val="00131869"/>
    <w:rsid w:val="00131B7F"/>
    <w:rsid w:val="00132775"/>
    <w:rsid w:val="00132F16"/>
    <w:rsid w:val="00134CE6"/>
    <w:rsid w:val="00134D24"/>
    <w:rsid w:val="0013502C"/>
    <w:rsid w:val="001357C0"/>
    <w:rsid w:val="001370A4"/>
    <w:rsid w:val="001373BF"/>
    <w:rsid w:val="00140A25"/>
    <w:rsid w:val="00140F26"/>
    <w:rsid w:val="0014117D"/>
    <w:rsid w:val="0014134E"/>
    <w:rsid w:val="0014150C"/>
    <w:rsid w:val="001435E4"/>
    <w:rsid w:val="00144179"/>
    <w:rsid w:val="00145204"/>
    <w:rsid w:val="00146226"/>
    <w:rsid w:val="00146952"/>
    <w:rsid w:val="00146C61"/>
    <w:rsid w:val="00147578"/>
    <w:rsid w:val="00147969"/>
    <w:rsid w:val="00147AA1"/>
    <w:rsid w:val="00151134"/>
    <w:rsid w:val="001511D5"/>
    <w:rsid w:val="00151241"/>
    <w:rsid w:val="001522F8"/>
    <w:rsid w:val="001527BA"/>
    <w:rsid w:val="00155DB8"/>
    <w:rsid w:val="00160328"/>
    <w:rsid w:val="001603B1"/>
    <w:rsid w:val="001606B0"/>
    <w:rsid w:val="001616B3"/>
    <w:rsid w:val="001619CA"/>
    <w:rsid w:val="00161A6E"/>
    <w:rsid w:val="00162071"/>
    <w:rsid w:val="0016323F"/>
    <w:rsid w:val="00163911"/>
    <w:rsid w:val="001643E8"/>
    <w:rsid w:val="001645F8"/>
    <w:rsid w:val="001654CA"/>
    <w:rsid w:val="00165849"/>
    <w:rsid w:val="001659F8"/>
    <w:rsid w:val="001661EF"/>
    <w:rsid w:val="00166A1D"/>
    <w:rsid w:val="00166BE1"/>
    <w:rsid w:val="0016756B"/>
    <w:rsid w:val="00170F41"/>
    <w:rsid w:val="00175044"/>
    <w:rsid w:val="001752C5"/>
    <w:rsid w:val="001765A5"/>
    <w:rsid w:val="001779E1"/>
    <w:rsid w:val="00177A24"/>
    <w:rsid w:val="00180431"/>
    <w:rsid w:val="00180945"/>
    <w:rsid w:val="00180B98"/>
    <w:rsid w:val="001820DB"/>
    <w:rsid w:val="0018387A"/>
    <w:rsid w:val="00184DE3"/>
    <w:rsid w:val="001870D8"/>
    <w:rsid w:val="001877A9"/>
    <w:rsid w:val="00187B23"/>
    <w:rsid w:val="0019034F"/>
    <w:rsid w:val="00190BC5"/>
    <w:rsid w:val="00190F7A"/>
    <w:rsid w:val="00191664"/>
    <w:rsid w:val="00192173"/>
    <w:rsid w:val="00192978"/>
    <w:rsid w:val="00192F1E"/>
    <w:rsid w:val="001934C4"/>
    <w:rsid w:val="001944DE"/>
    <w:rsid w:val="001946A1"/>
    <w:rsid w:val="0019593A"/>
    <w:rsid w:val="00195964"/>
    <w:rsid w:val="00196542"/>
    <w:rsid w:val="00196CC6"/>
    <w:rsid w:val="001970D6"/>
    <w:rsid w:val="00197677"/>
    <w:rsid w:val="001A1431"/>
    <w:rsid w:val="001A2315"/>
    <w:rsid w:val="001A2365"/>
    <w:rsid w:val="001A23D7"/>
    <w:rsid w:val="001A23EB"/>
    <w:rsid w:val="001A25AF"/>
    <w:rsid w:val="001A36F4"/>
    <w:rsid w:val="001A3C2C"/>
    <w:rsid w:val="001A3D06"/>
    <w:rsid w:val="001A3E9D"/>
    <w:rsid w:val="001A43DA"/>
    <w:rsid w:val="001A454D"/>
    <w:rsid w:val="001A458C"/>
    <w:rsid w:val="001A5928"/>
    <w:rsid w:val="001A5DD0"/>
    <w:rsid w:val="001A63AD"/>
    <w:rsid w:val="001A6F8D"/>
    <w:rsid w:val="001B0A0F"/>
    <w:rsid w:val="001B4301"/>
    <w:rsid w:val="001B452A"/>
    <w:rsid w:val="001B534C"/>
    <w:rsid w:val="001B5843"/>
    <w:rsid w:val="001B6071"/>
    <w:rsid w:val="001B6111"/>
    <w:rsid w:val="001B7275"/>
    <w:rsid w:val="001B7308"/>
    <w:rsid w:val="001B78B7"/>
    <w:rsid w:val="001C2B1E"/>
    <w:rsid w:val="001C2E84"/>
    <w:rsid w:val="001C343E"/>
    <w:rsid w:val="001C4DC4"/>
    <w:rsid w:val="001C5112"/>
    <w:rsid w:val="001C523D"/>
    <w:rsid w:val="001C572E"/>
    <w:rsid w:val="001C58C1"/>
    <w:rsid w:val="001C6670"/>
    <w:rsid w:val="001C7759"/>
    <w:rsid w:val="001C78AC"/>
    <w:rsid w:val="001C7F42"/>
    <w:rsid w:val="001D045C"/>
    <w:rsid w:val="001D0D4E"/>
    <w:rsid w:val="001D1829"/>
    <w:rsid w:val="001D23CE"/>
    <w:rsid w:val="001D3057"/>
    <w:rsid w:val="001D4281"/>
    <w:rsid w:val="001D488A"/>
    <w:rsid w:val="001D4B96"/>
    <w:rsid w:val="001D4DE8"/>
    <w:rsid w:val="001D551A"/>
    <w:rsid w:val="001D55AC"/>
    <w:rsid w:val="001D60B0"/>
    <w:rsid w:val="001D6404"/>
    <w:rsid w:val="001D6646"/>
    <w:rsid w:val="001E061C"/>
    <w:rsid w:val="001E1BAC"/>
    <w:rsid w:val="001E1E5A"/>
    <w:rsid w:val="001E429C"/>
    <w:rsid w:val="001E5270"/>
    <w:rsid w:val="001E5609"/>
    <w:rsid w:val="001E6470"/>
    <w:rsid w:val="001E6941"/>
    <w:rsid w:val="001E6C1C"/>
    <w:rsid w:val="001E6D8F"/>
    <w:rsid w:val="001E7BD6"/>
    <w:rsid w:val="001F030A"/>
    <w:rsid w:val="001F0823"/>
    <w:rsid w:val="001F22F5"/>
    <w:rsid w:val="001F2407"/>
    <w:rsid w:val="001F3147"/>
    <w:rsid w:val="001F3378"/>
    <w:rsid w:val="001F36B4"/>
    <w:rsid w:val="001F495A"/>
    <w:rsid w:val="001F4E58"/>
    <w:rsid w:val="001F4E5D"/>
    <w:rsid w:val="001F50C6"/>
    <w:rsid w:val="001F55DB"/>
    <w:rsid w:val="001F5788"/>
    <w:rsid w:val="001F6651"/>
    <w:rsid w:val="001F6652"/>
    <w:rsid w:val="001F67AF"/>
    <w:rsid w:val="001F782A"/>
    <w:rsid w:val="00200A50"/>
    <w:rsid w:val="00201865"/>
    <w:rsid w:val="00202211"/>
    <w:rsid w:val="00202FA8"/>
    <w:rsid w:val="00203D6E"/>
    <w:rsid w:val="00203EFE"/>
    <w:rsid w:val="00204729"/>
    <w:rsid w:val="0020496D"/>
    <w:rsid w:val="002049E2"/>
    <w:rsid w:val="002054CE"/>
    <w:rsid w:val="00206DC4"/>
    <w:rsid w:val="00210073"/>
    <w:rsid w:val="002106E5"/>
    <w:rsid w:val="00210C9E"/>
    <w:rsid w:val="00211111"/>
    <w:rsid w:val="002116C3"/>
    <w:rsid w:val="00211F06"/>
    <w:rsid w:val="00212F6F"/>
    <w:rsid w:val="002146B1"/>
    <w:rsid w:val="0021553D"/>
    <w:rsid w:val="002157C8"/>
    <w:rsid w:val="002162FD"/>
    <w:rsid w:val="002163D4"/>
    <w:rsid w:val="00217101"/>
    <w:rsid w:val="00217AC6"/>
    <w:rsid w:val="00220555"/>
    <w:rsid w:val="0022138A"/>
    <w:rsid w:val="002213CD"/>
    <w:rsid w:val="00221EBE"/>
    <w:rsid w:val="00222134"/>
    <w:rsid w:val="00222C36"/>
    <w:rsid w:val="00223209"/>
    <w:rsid w:val="002235DB"/>
    <w:rsid w:val="00223A82"/>
    <w:rsid w:val="00223B03"/>
    <w:rsid w:val="00223D60"/>
    <w:rsid w:val="00223E36"/>
    <w:rsid w:val="00223E3F"/>
    <w:rsid w:val="00224847"/>
    <w:rsid w:val="00224861"/>
    <w:rsid w:val="00224B20"/>
    <w:rsid w:val="00225395"/>
    <w:rsid w:val="00225420"/>
    <w:rsid w:val="002256C2"/>
    <w:rsid w:val="00225938"/>
    <w:rsid w:val="002261FC"/>
    <w:rsid w:val="00226208"/>
    <w:rsid w:val="00226556"/>
    <w:rsid w:val="002266B9"/>
    <w:rsid w:val="00226B1B"/>
    <w:rsid w:val="00226E42"/>
    <w:rsid w:val="00230185"/>
    <w:rsid w:val="00230E3F"/>
    <w:rsid w:val="002317D0"/>
    <w:rsid w:val="00231975"/>
    <w:rsid w:val="002319BC"/>
    <w:rsid w:val="00231D2C"/>
    <w:rsid w:val="002323A2"/>
    <w:rsid w:val="00232B63"/>
    <w:rsid w:val="00232C02"/>
    <w:rsid w:val="00232E64"/>
    <w:rsid w:val="002332DA"/>
    <w:rsid w:val="0023371F"/>
    <w:rsid w:val="00234632"/>
    <w:rsid w:val="00234A4E"/>
    <w:rsid w:val="002358D2"/>
    <w:rsid w:val="00235E74"/>
    <w:rsid w:val="00237726"/>
    <w:rsid w:val="00237BEF"/>
    <w:rsid w:val="00237C89"/>
    <w:rsid w:val="00237DCE"/>
    <w:rsid w:val="00237F1E"/>
    <w:rsid w:val="0024003E"/>
    <w:rsid w:val="00240A16"/>
    <w:rsid w:val="00242063"/>
    <w:rsid w:val="00242DB4"/>
    <w:rsid w:val="00243495"/>
    <w:rsid w:val="0024424D"/>
    <w:rsid w:val="002446C6"/>
    <w:rsid w:val="00244898"/>
    <w:rsid w:val="002452FF"/>
    <w:rsid w:val="00246442"/>
    <w:rsid w:val="00247966"/>
    <w:rsid w:val="002503B1"/>
    <w:rsid w:val="00250D73"/>
    <w:rsid w:val="00250F63"/>
    <w:rsid w:val="00251674"/>
    <w:rsid w:val="0025237B"/>
    <w:rsid w:val="00252E28"/>
    <w:rsid w:val="00253183"/>
    <w:rsid w:val="002539CB"/>
    <w:rsid w:val="00253D34"/>
    <w:rsid w:val="00253E90"/>
    <w:rsid w:val="00253EBB"/>
    <w:rsid w:val="00253EC5"/>
    <w:rsid w:val="0025426C"/>
    <w:rsid w:val="00255742"/>
    <w:rsid w:val="00255C1C"/>
    <w:rsid w:val="00255D8D"/>
    <w:rsid w:val="00256143"/>
    <w:rsid w:val="002562FF"/>
    <w:rsid w:val="0025685F"/>
    <w:rsid w:val="002569EE"/>
    <w:rsid w:val="00256E27"/>
    <w:rsid w:val="00257885"/>
    <w:rsid w:val="002610ED"/>
    <w:rsid w:val="00262079"/>
    <w:rsid w:val="0026224E"/>
    <w:rsid w:val="00262260"/>
    <w:rsid w:val="002623CF"/>
    <w:rsid w:val="0026276F"/>
    <w:rsid w:val="00263317"/>
    <w:rsid w:val="00264CCC"/>
    <w:rsid w:val="00264D9A"/>
    <w:rsid w:val="002650FE"/>
    <w:rsid w:val="002653A5"/>
    <w:rsid w:val="002658E1"/>
    <w:rsid w:val="00266D43"/>
    <w:rsid w:val="00267AC1"/>
    <w:rsid w:val="00267E7E"/>
    <w:rsid w:val="0027052A"/>
    <w:rsid w:val="0027192C"/>
    <w:rsid w:val="00271E99"/>
    <w:rsid w:val="0027313B"/>
    <w:rsid w:val="00273516"/>
    <w:rsid w:val="00273E4D"/>
    <w:rsid w:val="002745FD"/>
    <w:rsid w:val="00274AAC"/>
    <w:rsid w:val="00274AF5"/>
    <w:rsid w:val="00274C9F"/>
    <w:rsid w:val="00275293"/>
    <w:rsid w:val="00275A33"/>
    <w:rsid w:val="00275B0D"/>
    <w:rsid w:val="00275CCC"/>
    <w:rsid w:val="00275DDF"/>
    <w:rsid w:val="00275E98"/>
    <w:rsid w:val="00275EB9"/>
    <w:rsid w:val="00276048"/>
    <w:rsid w:val="002762A7"/>
    <w:rsid w:val="002762EE"/>
    <w:rsid w:val="00276C01"/>
    <w:rsid w:val="002773D6"/>
    <w:rsid w:val="002773F2"/>
    <w:rsid w:val="0027742E"/>
    <w:rsid w:val="00277E05"/>
    <w:rsid w:val="002800BF"/>
    <w:rsid w:val="00280A95"/>
    <w:rsid w:val="00280BCE"/>
    <w:rsid w:val="002812A4"/>
    <w:rsid w:val="00281328"/>
    <w:rsid w:val="00282F3F"/>
    <w:rsid w:val="002845E8"/>
    <w:rsid w:val="00284C0F"/>
    <w:rsid w:val="0028552F"/>
    <w:rsid w:val="0028554F"/>
    <w:rsid w:val="00285A29"/>
    <w:rsid w:val="002867C6"/>
    <w:rsid w:val="002868C4"/>
    <w:rsid w:val="002868DF"/>
    <w:rsid w:val="00286EB8"/>
    <w:rsid w:val="00287785"/>
    <w:rsid w:val="0029027B"/>
    <w:rsid w:val="002903DF"/>
    <w:rsid w:val="00290872"/>
    <w:rsid w:val="00290CCF"/>
    <w:rsid w:val="00290D6F"/>
    <w:rsid w:val="0029188A"/>
    <w:rsid w:val="002919BC"/>
    <w:rsid w:val="00293135"/>
    <w:rsid w:val="0029350A"/>
    <w:rsid w:val="00293776"/>
    <w:rsid w:val="00293B14"/>
    <w:rsid w:val="002943D5"/>
    <w:rsid w:val="00294C52"/>
    <w:rsid w:val="0029552C"/>
    <w:rsid w:val="00295D03"/>
    <w:rsid w:val="002962F4"/>
    <w:rsid w:val="002966F2"/>
    <w:rsid w:val="002966FF"/>
    <w:rsid w:val="00296758"/>
    <w:rsid w:val="00296A60"/>
    <w:rsid w:val="00297B6F"/>
    <w:rsid w:val="00297BDA"/>
    <w:rsid w:val="002A1047"/>
    <w:rsid w:val="002A1783"/>
    <w:rsid w:val="002A182E"/>
    <w:rsid w:val="002A28BC"/>
    <w:rsid w:val="002A29E4"/>
    <w:rsid w:val="002A2DAF"/>
    <w:rsid w:val="002A3905"/>
    <w:rsid w:val="002A3973"/>
    <w:rsid w:val="002A3E0A"/>
    <w:rsid w:val="002A4594"/>
    <w:rsid w:val="002A4FC9"/>
    <w:rsid w:val="002A59D6"/>
    <w:rsid w:val="002A690B"/>
    <w:rsid w:val="002A6F21"/>
    <w:rsid w:val="002A7DEC"/>
    <w:rsid w:val="002A7E3B"/>
    <w:rsid w:val="002A7F02"/>
    <w:rsid w:val="002B0434"/>
    <w:rsid w:val="002B132E"/>
    <w:rsid w:val="002B1516"/>
    <w:rsid w:val="002B1AAC"/>
    <w:rsid w:val="002B1E88"/>
    <w:rsid w:val="002B290C"/>
    <w:rsid w:val="002B30AD"/>
    <w:rsid w:val="002B3ADB"/>
    <w:rsid w:val="002B43A2"/>
    <w:rsid w:val="002B5436"/>
    <w:rsid w:val="002B5478"/>
    <w:rsid w:val="002B57D5"/>
    <w:rsid w:val="002B6A0E"/>
    <w:rsid w:val="002B6A94"/>
    <w:rsid w:val="002B6DB7"/>
    <w:rsid w:val="002B70EA"/>
    <w:rsid w:val="002B7CA5"/>
    <w:rsid w:val="002B7CB8"/>
    <w:rsid w:val="002C1691"/>
    <w:rsid w:val="002C2192"/>
    <w:rsid w:val="002C2B96"/>
    <w:rsid w:val="002C2B97"/>
    <w:rsid w:val="002C2C20"/>
    <w:rsid w:val="002C2D1E"/>
    <w:rsid w:val="002C32E0"/>
    <w:rsid w:val="002C45F9"/>
    <w:rsid w:val="002C49D8"/>
    <w:rsid w:val="002C4F03"/>
    <w:rsid w:val="002C4F97"/>
    <w:rsid w:val="002C50E1"/>
    <w:rsid w:val="002C64CB"/>
    <w:rsid w:val="002C704F"/>
    <w:rsid w:val="002C7F25"/>
    <w:rsid w:val="002D02B2"/>
    <w:rsid w:val="002D04A2"/>
    <w:rsid w:val="002D0D76"/>
    <w:rsid w:val="002D163B"/>
    <w:rsid w:val="002D48D4"/>
    <w:rsid w:val="002D4943"/>
    <w:rsid w:val="002D5103"/>
    <w:rsid w:val="002D5867"/>
    <w:rsid w:val="002D5D41"/>
    <w:rsid w:val="002D72ED"/>
    <w:rsid w:val="002D73CF"/>
    <w:rsid w:val="002D7800"/>
    <w:rsid w:val="002E0212"/>
    <w:rsid w:val="002E0571"/>
    <w:rsid w:val="002E0B8D"/>
    <w:rsid w:val="002E1E5E"/>
    <w:rsid w:val="002E2228"/>
    <w:rsid w:val="002E3446"/>
    <w:rsid w:val="002E4CBF"/>
    <w:rsid w:val="002E5066"/>
    <w:rsid w:val="002E5614"/>
    <w:rsid w:val="002E5EB4"/>
    <w:rsid w:val="002E66D2"/>
    <w:rsid w:val="002E71C9"/>
    <w:rsid w:val="002E7AE9"/>
    <w:rsid w:val="002F05F4"/>
    <w:rsid w:val="002F0A1F"/>
    <w:rsid w:val="002F12F9"/>
    <w:rsid w:val="002F13AF"/>
    <w:rsid w:val="002F2A44"/>
    <w:rsid w:val="002F30E7"/>
    <w:rsid w:val="002F348B"/>
    <w:rsid w:val="002F373A"/>
    <w:rsid w:val="002F50A7"/>
    <w:rsid w:val="002F573E"/>
    <w:rsid w:val="002F5C3D"/>
    <w:rsid w:val="002F5FDA"/>
    <w:rsid w:val="002F6D92"/>
    <w:rsid w:val="002F6E6E"/>
    <w:rsid w:val="002F7119"/>
    <w:rsid w:val="002F7B02"/>
    <w:rsid w:val="00300B2F"/>
    <w:rsid w:val="003022F6"/>
    <w:rsid w:val="00302AB3"/>
    <w:rsid w:val="0030325B"/>
    <w:rsid w:val="0030476B"/>
    <w:rsid w:val="00304882"/>
    <w:rsid w:val="0030589B"/>
    <w:rsid w:val="0030590C"/>
    <w:rsid w:val="00305BD0"/>
    <w:rsid w:val="00306EEB"/>
    <w:rsid w:val="00307518"/>
    <w:rsid w:val="003103A9"/>
    <w:rsid w:val="003106E2"/>
    <w:rsid w:val="00310EA8"/>
    <w:rsid w:val="0031160E"/>
    <w:rsid w:val="003117FA"/>
    <w:rsid w:val="003120C5"/>
    <w:rsid w:val="0031377D"/>
    <w:rsid w:val="0031419F"/>
    <w:rsid w:val="003154D1"/>
    <w:rsid w:val="00316E6D"/>
    <w:rsid w:val="00317B64"/>
    <w:rsid w:val="003211C1"/>
    <w:rsid w:val="003214F3"/>
    <w:rsid w:val="0032186B"/>
    <w:rsid w:val="00321B15"/>
    <w:rsid w:val="00322F08"/>
    <w:rsid w:val="00322F1C"/>
    <w:rsid w:val="00323622"/>
    <w:rsid w:val="00324AF4"/>
    <w:rsid w:val="00326220"/>
    <w:rsid w:val="00326EE5"/>
    <w:rsid w:val="0032704E"/>
    <w:rsid w:val="003272A4"/>
    <w:rsid w:val="00327801"/>
    <w:rsid w:val="00327ED2"/>
    <w:rsid w:val="00327F26"/>
    <w:rsid w:val="003304EC"/>
    <w:rsid w:val="00330662"/>
    <w:rsid w:val="003306C2"/>
    <w:rsid w:val="003306D5"/>
    <w:rsid w:val="0033090F"/>
    <w:rsid w:val="00331231"/>
    <w:rsid w:val="00331256"/>
    <w:rsid w:val="00331616"/>
    <w:rsid w:val="0033180B"/>
    <w:rsid w:val="0033183E"/>
    <w:rsid w:val="003326F7"/>
    <w:rsid w:val="003342B3"/>
    <w:rsid w:val="00334B79"/>
    <w:rsid w:val="00334C8B"/>
    <w:rsid w:val="00334DC9"/>
    <w:rsid w:val="00335182"/>
    <w:rsid w:val="0033549E"/>
    <w:rsid w:val="003355A3"/>
    <w:rsid w:val="003355B0"/>
    <w:rsid w:val="00335748"/>
    <w:rsid w:val="0033601C"/>
    <w:rsid w:val="003362D0"/>
    <w:rsid w:val="0033695B"/>
    <w:rsid w:val="00336F81"/>
    <w:rsid w:val="0033702C"/>
    <w:rsid w:val="003371A9"/>
    <w:rsid w:val="0033777D"/>
    <w:rsid w:val="00337A13"/>
    <w:rsid w:val="00337A48"/>
    <w:rsid w:val="00340CDB"/>
    <w:rsid w:val="00340E77"/>
    <w:rsid w:val="003413C4"/>
    <w:rsid w:val="00341B65"/>
    <w:rsid w:val="003424B0"/>
    <w:rsid w:val="003424F8"/>
    <w:rsid w:val="00343267"/>
    <w:rsid w:val="003439E6"/>
    <w:rsid w:val="00343CDA"/>
    <w:rsid w:val="00343F38"/>
    <w:rsid w:val="00344FB9"/>
    <w:rsid w:val="0034534C"/>
    <w:rsid w:val="00345A5E"/>
    <w:rsid w:val="00346364"/>
    <w:rsid w:val="003475DD"/>
    <w:rsid w:val="00347604"/>
    <w:rsid w:val="00347710"/>
    <w:rsid w:val="00347EF9"/>
    <w:rsid w:val="00350ADD"/>
    <w:rsid w:val="00350C7E"/>
    <w:rsid w:val="00351607"/>
    <w:rsid w:val="00352567"/>
    <w:rsid w:val="00352AAB"/>
    <w:rsid w:val="00352D18"/>
    <w:rsid w:val="00352D46"/>
    <w:rsid w:val="00352F92"/>
    <w:rsid w:val="0035330B"/>
    <w:rsid w:val="0035371E"/>
    <w:rsid w:val="0035386C"/>
    <w:rsid w:val="00353CF3"/>
    <w:rsid w:val="00353D81"/>
    <w:rsid w:val="00354B13"/>
    <w:rsid w:val="00354FC9"/>
    <w:rsid w:val="003555DB"/>
    <w:rsid w:val="00355676"/>
    <w:rsid w:val="00355B1F"/>
    <w:rsid w:val="00356462"/>
    <w:rsid w:val="00356F69"/>
    <w:rsid w:val="00357A7E"/>
    <w:rsid w:val="003600F0"/>
    <w:rsid w:val="0036056F"/>
    <w:rsid w:val="00360717"/>
    <w:rsid w:val="00360A21"/>
    <w:rsid w:val="003613D2"/>
    <w:rsid w:val="003615EB"/>
    <w:rsid w:val="00362211"/>
    <w:rsid w:val="00363004"/>
    <w:rsid w:val="0036414B"/>
    <w:rsid w:val="0036577B"/>
    <w:rsid w:val="003658A7"/>
    <w:rsid w:val="00365ABE"/>
    <w:rsid w:val="00365C56"/>
    <w:rsid w:val="00365D65"/>
    <w:rsid w:val="003666A2"/>
    <w:rsid w:val="00366D9B"/>
    <w:rsid w:val="003670FC"/>
    <w:rsid w:val="003679DF"/>
    <w:rsid w:val="00370AAD"/>
    <w:rsid w:val="003713CC"/>
    <w:rsid w:val="003720BA"/>
    <w:rsid w:val="003727B3"/>
    <w:rsid w:val="003732D4"/>
    <w:rsid w:val="003736D9"/>
    <w:rsid w:val="00373ED5"/>
    <w:rsid w:val="003746E6"/>
    <w:rsid w:val="00374B6B"/>
    <w:rsid w:val="003753A8"/>
    <w:rsid w:val="003758F6"/>
    <w:rsid w:val="00375A3E"/>
    <w:rsid w:val="003762D0"/>
    <w:rsid w:val="00377C55"/>
    <w:rsid w:val="00377CD0"/>
    <w:rsid w:val="003801A1"/>
    <w:rsid w:val="00380793"/>
    <w:rsid w:val="00381041"/>
    <w:rsid w:val="0038141D"/>
    <w:rsid w:val="003814DC"/>
    <w:rsid w:val="00381A1F"/>
    <w:rsid w:val="00383020"/>
    <w:rsid w:val="003831A2"/>
    <w:rsid w:val="003831EE"/>
    <w:rsid w:val="00383D2C"/>
    <w:rsid w:val="003849CA"/>
    <w:rsid w:val="00384A40"/>
    <w:rsid w:val="00384AA6"/>
    <w:rsid w:val="00384BCE"/>
    <w:rsid w:val="003855F2"/>
    <w:rsid w:val="003863A0"/>
    <w:rsid w:val="00386406"/>
    <w:rsid w:val="0038786E"/>
    <w:rsid w:val="003878E6"/>
    <w:rsid w:val="00387A27"/>
    <w:rsid w:val="00387CCE"/>
    <w:rsid w:val="00387EA5"/>
    <w:rsid w:val="003909DF"/>
    <w:rsid w:val="00391C08"/>
    <w:rsid w:val="00392287"/>
    <w:rsid w:val="00392DE1"/>
    <w:rsid w:val="00392EEE"/>
    <w:rsid w:val="0039341B"/>
    <w:rsid w:val="00393BDC"/>
    <w:rsid w:val="003944CA"/>
    <w:rsid w:val="00396351"/>
    <w:rsid w:val="003964B4"/>
    <w:rsid w:val="00396BBA"/>
    <w:rsid w:val="003A11A6"/>
    <w:rsid w:val="003A225E"/>
    <w:rsid w:val="003A243D"/>
    <w:rsid w:val="003A26D7"/>
    <w:rsid w:val="003A3AE9"/>
    <w:rsid w:val="003A58A5"/>
    <w:rsid w:val="003A658C"/>
    <w:rsid w:val="003A679A"/>
    <w:rsid w:val="003A6DEC"/>
    <w:rsid w:val="003A76BA"/>
    <w:rsid w:val="003A7CFF"/>
    <w:rsid w:val="003A7F2A"/>
    <w:rsid w:val="003B02B3"/>
    <w:rsid w:val="003B0440"/>
    <w:rsid w:val="003B0468"/>
    <w:rsid w:val="003B15BD"/>
    <w:rsid w:val="003B1A34"/>
    <w:rsid w:val="003B2927"/>
    <w:rsid w:val="003B2BED"/>
    <w:rsid w:val="003B3618"/>
    <w:rsid w:val="003B3699"/>
    <w:rsid w:val="003B479C"/>
    <w:rsid w:val="003B52EA"/>
    <w:rsid w:val="003B6FDD"/>
    <w:rsid w:val="003C0084"/>
    <w:rsid w:val="003C064B"/>
    <w:rsid w:val="003C0C16"/>
    <w:rsid w:val="003C140A"/>
    <w:rsid w:val="003C2C68"/>
    <w:rsid w:val="003C2D74"/>
    <w:rsid w:val="003C2FE9"/>
    <w:rsid w:val="003C3431"/>
    <w:rsid w:val="003C3562"/>
    <w:rsid w:val="003C58E9"/>
    <w:rsid w:val="003C62A5"/>
    <w:rsid w:val="003C6729"/>
    <w:rsid w:val="003C7633"/>
    <w:rsid w:val="003D01B8"/>
    <w:rsid w:val="003D070B"/>
    <w:rsid w:val="003D1166"/>
    <w:rsid w:val="003D11D6"/>
    <w:rsid w:val="003D17B3"/>
    <w:rsid w:val="003D1985"/>
    <w:rsid w:val="003D22D1"/>
    <w:rsid w:val="003D2693"/>
    <w:rsid w:val="003D30F3"/>
    <w:rsid w:val="003D3AA8"/>
    <w:rsid w:val="003D40DB"/>
    <w:rsid w:val="003D4583"/>
    <w:rsid w:val="003D48E9"/>
    <w:rsid w:val="003D5622"/>
    <w:rsid w:val="003D6363"/>
    <w:rsid w:val="003D7E7D"/>
    <w:rsid w:val="003E0C10"/>
    <w:rsid w:val="003E0CB4"/>
    <w:rsid w:val="003E1398"/>
    <w:rsid w:val="003E2049"/>
    <w:rsid w:val="003E3374"/>
    <w:rsid w:val="003E489D"/>
    <w:rsid w:val="003E4CE8"/>
    <w:rsid w:val="003E4EF5"/>
    <w:rsid w:val="003E556F"/>
    <w:rsid w:val="003E5607"/>
    <w:rsid w:val="003E57C9"/>
    <w:rsid w:val="003E66C7"/>
    <w:rsid w:val="003E68A8"/>
    <w:rsid w:val="003E7A96"/>
    <w:rsid w:val="003F23F7"/>
    <w:rsid w:val="003F2A25"/>
    <w:rsid w:val="003F355D"/>
    <w:rsid w:val="003F4153"/>
    <w:rsid w:val="003F4184"/>
    <w:rsid w:val="003F476E"/>
    <w:rsid w:val="003F4899"/>
    <w:rsid w:val="003F4A5D"/>
    <w:rsid w:val="003F65C6"/>
    <w:rsid w:val="003F6C2F"/>
    <w:rsid w:val="003F6D85"/>
    <w:rsid w:val="003F742F"/>
    <w:rsid w:val="004001A2"/>
    <w:rsid w:val="00400536"/>
    <w:rsid w:val="004017AA"/>
    <w:rsid w:val="00401D7B"/>
    <w:rsid w:val="0040219E"/>
    <w:rsid w:val="0040361F"/>
    <w:rsid w:val="00403C8D"/>
    <w:rsid w:val="004041BC"/>
    <w:rsid w:val="004054F8"/>
    <w:rsid w:val="00405A13"/>
    <w:rsid w:val="00405A45"/>
    <w:rsid w:val="00407731"/>
    <w:rsid w:val="00407907"/>
    <w:rsid w:val="00407F72"/>
    <w:rsid w:val="00410DD2"/>
    <w:rsid w:val="004110E7"/>
    <w:rsid w:val="00411638"/>
    <w:rsid w:val="004117EE"/>
    <w:rsid w:val="00411BD0"/>
    <w:rsid w:val="00412128"/>
    <w:rsid w:val="00412CF6"/>
    <w:rsid w:val="00412EDA"/>
    <w:rsid w:val="00414F35"/>
    <w:rsid w:val="0041717F"/>
    <w:rsid w:val="004171CB"/>
    <w:rsid w:val="004172AE"/>
    <w:rsid w:val="00417558"/>
    <w:rsid w:val="004175A1"/>
    <w:rsid w:val="00417882"/>
    <w:rsid w:val="00417B0F"/>
    <w:rsid w:val="00420ED9"/>
    <w:rsid w:val="00421455"/>
    <w:rsid w:val="00421786"/>
    <w:rsid w:val="00421A69"/>
    <w:rsid w:val="00422B69"/>
    <w:rsid w:val="004235B4"/>
    <w:rsid w:val="00423AFA"/>
    <w:rsid w:val="00423DC3"/>
    <w:rsid w:val="0042432A"/>
    <w:rsid w:val="004254C8"/>
    <w:rsid w:val="00425546"/>
    <w:rsid w:val="004255DD"/>
    <w:rsid w:val="00425A7D"/>
    <w:rsid w:val="00425B59"/>
    <w:rsid w:val="00425DE5"/>
    <w:rsid w:val="004260CF"/>
    <w:rsid w:val="0042742D"/>
    <w:rsid w:val="00427433"/>
    <w:rsid w:val="0042747C"/>
    <w:rsid w:val="00427544"/>
    <w:rsid w:val="004275CE"/>
    <w:rsid w:val="0042770A"/>
    <w:rsid w:val="00427E9F"/>
    <w:rsid w:val="004308DE"/>
    <w:rsid w:val="00431B09"/>
    <w:rsid w:val="004328F5"/>
    <w:rsid w:val="00432C20"/>
    <w:rsid w:val="0043308F"/>
    <w:rsid w:val="00434174"/>
    <w:rsid w:val="00434283"/>
    <w:rsid w:val="00434499"/>
    <w:rsid w:val="004347FA"/>
    <w:rsid w:val="00434D26"/>
    <w:rsid w:val="0043536F"/>
    <w:rsid w:val="00437003"/>
    <w:rsid w:val="004379F0"/>
    <w:rsid w:val="00437C45"/>
    <w:rsid w:val="0044038E"/>
    <w:rsid w:val="00440A7A"/>
    <w:rsid w:val="00441337"/>
    <w:rsid w:val="00441D2D"/>
    <w:rsid w:val="004436AF"/>
    <w:rsid w:val="0044444C"/>
    <w:rsid w:val="0044451D"/>
    <w:rsid w:val="004458CB"/>
    <w:rsid w:val="0044599B"/>
    <w:rsid w:val="00445C61"/>
    <w:rsid w:val="00445EC7"/>
    <w:rsid w:val="00446FD2"/>
    <w:rsid w:val="0044760B"/>
    <w:rsid w:val="004478F2"/>
    <w:rsid w:val="00447C97"/>
    <w:rsid w:val="00450966"/>
    <w:rsid w:val="00450BBF"/>
    <w:rsid w:val="00450E8B"/>
    <w:rsid w:val="00451473"/>
    <w:rsid w:val="00451C7F"/>
    <w:rsid w:val="00451D7F"/>
    <w:rsid w:val="00452662"/>
    <w:rsid w:val="00452796"/>
    <w:rsid w:val="00453B15"/>
    <w:rsid w:val="00453CB6"/>
    <w:rsid w:val="00453F3A"/>
    <w:rsid w:val="0045478F"/>
    <w:rsid w:val="004547E3"/>
    <w:rsid w:val="00454C8C"/>
    <w:rsid w:val="0045517D"/>
    <w:rsid w:val="00455478"/>
    <w:rsid w:val="00455B1D"/>
    <w:rsid w:val="00455CAD"/>
    <w:rsid w:val="00456DFA"/>
    <w:rsid w:val="004574E5"/>
    <w:rsid w:val="00457944"/>
    <w:rsid w:val="00457C30"/>
    <w:rsid w:val="00460478"/>
    <w:rsid w:val="0046064E"/>
    <w:rsid w:val="00460B58"/>
    <w:rsid w:val="004613B7"/>
    <w:rsid w:val="004619CA"/>
    <w:rsid w:val="0046231E"/>
    <w:rsid w:val="004623FD"/>
    <w:rsid w:val="00462533"/>
    <w:rsid w:val="00462CE3"/>
    <w:rsid w:val="00462EE8"/>
    <w:rsid w:val="00463E81"/>
    <w:rsid w:val="00463F6C"/>
    <w:rsid w:val="00464DD0"/>
    <w:rsid w:val="00466114"/>
    <w:rsid w:val="004664C0"/>
    <w:rsid w:val="00466B5B"/>
    <w:rsid w:val="00466E35"/>
    <w:rsid w:val="00466FF5"/>
    <w:rsid w:val="00467ACD"/>
    <w:rsid w:val="00467B06"/>
    <w:rsid w:val="00470FDE"/>
    <w:rsid w:val="00471D18"/>
    <w:rsid w:val="00472685"/>
    <w:rsid w:val="00472B86"/>
    <w:rsid w:val="00472C8E"/>
    <w:rsid w:val="004735CC"/>
    <w:rsid w:val="00473D74"/>
    <w:rsid w:val="004740A0"/>
    <w:rsid w:val="004741DE"/>
    <w:rsid w:val="00474565"/>
    <w:rsid w:val="00474A20"/>
    <w:rsid w:val="004752A9"/>
    <w:rsid w:val="00476124"/>
    <w:rsid w:val="0047636E"/>
    <w:rsid w:val="00476996"/>
    <w:rsid w:val="00476A3A"/>
    <w:rsid w:val="00476D7F"/>
    <w:rsid w:val="0047764A"/>
    <w:rsid w:val="0047774F"/>
    <w:rsid w:val="004778AE"/>
    <w:rsid w:val="00477B74"/>
    <w:rsid w:val="00480372"/>
    <w:rsid w:val="004807E0"/>
    <w:rsid w:val="00480C1D"/>
    <w:rsid w:val="004819B0"/>
    <w:rsid w:val="004823C8"/>
    <w:rsid w:val="004825D9"/>
    <w:rsid w:val="00482CCE"/>
    <w:rsid w:val="00482CF2"/>
    <w:rsid w:val="0048311C"/>
    <w:rsid w:val="00484243"/>
    <w:rsid w:val="00484BD0"/>
    <w:rsid w:val="00484D15"/>
    <w:rsid w:val="00484DDF"/>
    <w:rsid w:val="004857E7"/>
    <w:rsid w:val="00485D24"/>
    <w:rsid w:val="00486348"/>
    <w:rsid w:val="004869E3"/>
    <w:rsid w:val="004870BA"/>
    <w:rsid w:val="004876D9"/>
    <w:rsid w:val="004877C2"/>
    <w:rsid w:val="00487F57"/>
    <w:rsid w:val="00490111"/>
    <w:rsid w:val="004905B5"/>
    <w:rsid w:val="00491493"/>
    <w:rsid w:val="00491637"/>
    <w:rsid w:val="00492D5A"/>
    <w:rsid w:val="00492F35"/>
    <w:rsid w:val="004933EB"/>
    <w:rsid w:val="00494BDF"/>
    <w:rsid w:val="00495FE6"/>
    <w:rsid w:val="00497D60"/>
    <w:rsid w:val="004A0164"/>
    <w:rsid w:val="004A0C59"/>
    <w:rsid w:val="004A0C60"/>
    <w:rsid w:val="004A125D"/>
    <w:rsid w:val="004A12C8"/>
    <w:rsid w:val="004A21EA"/>
    <w:rsid w:val="004A247D"/>
    <w:rsid w:val="004A2C20"/>
    <w:rsid w:val="004A363C"/>
    <w:rsid w:val="004A42E7"/>
    <w:rsid w:val="004A54E9"/>
    <w:rsid w:val="004A5532"/>
    <w:rsid w:val="004A557C"/>
    <w:rsid w:val="004A5962"/>
    <w:rsid w:val="004A5D83"/>
    <w:rsid w:val="004A5D8C"/>
    <w:rsid w:val="004A6012"/>
    <w:rsid w:val="004A688D"/>
    <w:rsid w:val="004A6A10"/>
    <w:rsid w:val="004A6C3F"/>
    <w:rsid w:val="004A6F2A"/>
    <w:rsid w:val="004A7695"/>
    <w:rsid w:val="004A78E2"/>
    <w:rsid w:val="004A7A97"/>
    <w:rsid w:val="004B0A69"/>
    <w:rsid w:val="004B0C00"/>
    <w:rsid w:val="004B0F88"/>
    <w:rsid w:val="004B1F79"/>
    <w:rsid w:val="004B259A"/>
    <w:rsid w:val="004B25BC"/>
    <w:rsid w:val="004B25DA"/>
    <w:rsid w:val="004B26C8"/>
    <w:rsid w:val="004B2B0A"/>
    <w:rsid w:val="004B2DF4"/>
    <w:rsid w:val="004B3235"/>
    <w:rsid w:val="004B3DE0"/>
    <w:rsid w:val="004B50F9"/>
    <w:rsid w:val="004B56F3"/>
    <w:rsid w:val="004B674F"/>
    <w:rsid w:val="004B6C76"/>
    <w:rsid w:val="004B7159"/>
    <w:rsid w:val="004B72A6"/>
    <w:rsid w:val="004B7E13"/>
    <w:rsid w:val="004C01C1"/>
    <w:rsid w:val="004C0973"/>
    <w:rsid w:val="004C1F42"/>
    <w:rsid w:val="004C1F53"/>
    <w:rsid w:val="004C4719"/>
    <w:rsid w:val="004C47D4"/>
    <w:rsid w:val="004C6120"/>
    <w:rsid w:val="004C62BD"/>
    <w:rsid w:val="004C6EE8"/>
    <w:rsid w:val="004C7315"/>
    <w:rsid w:val="004C76F1"/>
    <w:rsid w:val="004D0596"/>
    <w:rsid w:val="004D0A69"/>
    <w:rsid w:val="004D1A7C"/>
    <w:rsid w:val="004D1D00"/>
    <w:rsid w:val="004D217C"/>
    <w:rsid w:val="004D2996"/>
    <w:rsid w:val="004D3079"/>
    <w:rsid w:val="004D3D33"/>
    <w:rsid w:val="004D3DD4"/>
    <w:rsid w:val="004D4254"/>
    <w:rsid w:val="004D44CE"/>
    <w:rsid w:val="004D5346"/>
    <w:rsid w:val="004D6293"/>
    <w:rsid w:val="004D6DB7"/>
    <w:rsid w:val="004E00B6"/>
    <w:rsid w:val="004E1CE9"/>
    <w:rsid w:val="004E1DED"/>
    <w:rsid w:val="004E1F2B"/>
    <w:rsid w:val="004E2715"/>
    <w:rsid w:val="004E2965"/>
    <w:rsid w:val="004E2C22"/>
    <w:rsid w:val="004E2D60"/>
    <w:rsid w:val="004E3760"/>
    <w:rsid w:val="004E3A17"/>
    <w:rsid w:val="004E44CE"/>
    <w:rsid w:val="004E4B45"/>
    <w:rsid w:val="004E547A"/>
    <w:rsid w:val="004E5523"/>
    <w:rsid w:val="004E5581"/>
    <w:rsid w:val="004E5878"/>
    <w:rsid w:val="004E5AC9"/>
    <w:rsid w:val="004E7212"/>
    <w:rsid w:val="004F02AE"/>
    <w:rsid w:val="004F0309"/>
    <w:rsid w:val="004F1A79"/>
    <w:rsid w:val="004F1B2E"/>
    <w:rsid w:val="004F2677"/>
    <w:rsid w:val="004F2748"/>
    <w:rsid w:val="004F2AA7"/>
    <w:rsid w:val="004F38AD"/>
    <w:rsid w:val="004F5086"/>
    <w:rsid w:val="004F550E"/>
    <w:rsid w:val="004F68EF"/>
    <w:rsid w:val="004F6BF3"/>
    <w:rsid w:val="004F70D4"/>
    <w:rsid w:val="004F73C3"/>
    <w:rsid w:val="004F7F3B"/>
    <w:rsid w:val="00500424"/>
    <w:rsid w:val="0050058A"/>
    <w:rsid w:val="00500ABD"/>
    <w:rsid w:val="00500C19"/>
    <w:rsid w:val="00500E90"/>
    <w:rsid w:val="00500FC2"/>
    <w:rsid w:val="00501D3D"/>
    <w:rsid w:val="00501F0A"/>
    <w:rsid w:val="0050290E"/>
    <w:rsid w:val="00502BF9"/>
    <w:rsid w:val="00503463"/>
    <w:rsid w:val="00503F8B"/>
    <w:rsid w:val="00504544"/>
    <w:rsid w:val="00504BB5"/>
    <w:rsid w:val="00504D00"/>
    <w:rsid w:val="00504D30"/>
    <w:rsid w:val="00505051"/>
    <w:rsid w:val="00507010"/>
    <w:rsid w:val="00507717"/>
    <w:rsid w:val="0051039D"/>
    <w:rsid w:val="00510651"/>
    <w:rsid w:val="0051126B"/>
    <w:rsid w:val="0051205E"/>
    <w:rsid w:val="005120B3"/>
    <w:rsid w:val="0051236D"/>
    <w:rsid w:val="00513212"/>
    <w:rsid w:val="00513BAC"/>
    <w:rsid w:val="00513C39"/>
    <w:rsid w:val="00514CAD"/>
    <w:rsid w:val="005155DF"/>
    <w:rsid w:val="0051588B"/>
    <w:rsid w:val="00515F21"/>
    <w:rsid w:val="00516BD3"/>
    <w:rsid w:val="00516E15"/>
    <w:rsid w:val="005176B3"/>
    <w:rsid w:val="00517839"/>
    <w:rsid w:val="0051792B"/>
    <w:rsid w:val="00521420"/>
    <w:rsid w:val="00521503"/>
    <w:rsid w:val="0052152D"/>
    <w:rsid w:val="0052153B"/>
    <w:rsid w:val="005218E2"/>
    <w:rsid w:val="00521C12"/>
    <w:rsid w:val="00521EAC"/>
    <w:rsid w:val="0052249A"/>
    <w:rsid w:val="005228F3"/>
    <w:rsid w:val="00522AEE"/>
    <w:rsid w:val="00522C7F"/>
    <w:rsid w:val="00522EEF"/>
    <w:rsid w:val="00523884"/>
    <w:rsid w:val="00525162"/>
    <w:rsid w:val="005252D9"/>
    <w:rsid w:val="0052533E"/>
    <w:rsid w:val="00525FFF"/>
    <w:rsid w:val="005273F1"/>
    <w:rsid w:val="0053061D"/>
    <w:rsid w:val="00530833"/>
    <w:rsid w:val="005314AD"/>
    <w:rsid w:val="00531A6B"/>
    <w:rsid w:val="00532089"/>
    <w:rsid w:val="005321D4"/>
    <w:rsid w:val="00532266"/>
    <w:rsid w:val="005323C4"/>
    <w:rsid w:val="00532A85"/>
    <w:rsid w:val="005332D8"/>
    <w:rsid w:val="0053366E"/>
    <w:rsid w:val="00533DEE"/>
    <w:rsid w:val="0053401B"/>
    <w:rsid w:val="0053487D"/>
    <w:rsid w:val="00534898"/>
    <w:rsid w:val="005349D1"/>
    <w:rsid w:val="005350D9"/>
    <w:rsid w:val="00535429"/>
    <w:rsid w:val="005363EB"/>
    <w:rsid w:val="00536487"/>
    <w:rsid w:val="00536DDC"/>
    <w:rsid w:val="005372DE"/>
    <w:rsid w:val="0054031F"/>
    <w:rsid w:val="005406BC"/>
    <w:rsid w:val="00540C0C"/>
    <w:rsid w:val="00541813"/>
    <w:rsid w:val="005448BD"/>
    <w:rsid w:val="00544A70"/>
    <w:rsid w:val="00545965"/>
    <w:rsid w:val="00545B8E"/>
    <w:rsid w:val="00545D6C"/>
    <w:rsid w:val="00546517"/>
    <w:rsid w:val="0055082B"/>
    <w:rsid w:val="00550F4C"/>
    <w:rsid w:val="00551115"/>
    <w:rsid w:val="00551454"/>
    <w:rsid w:val="005517EE"/>
    <w:rsid w:val="005518C0"/>
    <w:rsid w:val="0055196A"/>
    <w:rsid w:val="00551D60"/>
    <w:rsid w:val="00552099"/>
    <w:rsid w:val="005526F4"/>
    <w:rsid w:val="00552A3F"/>
    <w:rsid w:val="0055308A"/>
    <w:rsid w:val="0055345E"/>
    <w:rsid w:val="00553852"/>
    <w:rsid w:val="00553D60"/>
    <w:rsid w:val="00553FBF"/>
    <w:rsid w:val="00554A87"/>
    <w:rsid w:val="00554D81"/>
    <w:rsid w:val="005553AD"/>
    <w:rsid w:val="00555843"/>
    <w:rsid w:val="005560B7"/>
    <w:rsid w:val="005561E2"/>
    <w:rsid w:val="00556CD4"/>
    <w:rsid w:val="0055732B"/>
    <w:rsid w:val="0056066D"/>
    <w:rsid w:val="0056077F"/>
    <w:rsid w:val="00560CB8"/>
    <w:rsid w:val="00561063"/>
    <w:rsid w:val="005613F5"/>
    <w:rsid w:val="0056301F"/>
    <w:rsid w:val="005638FE"/>
    <w:rsid w:val="00563B4C"/>
    <w:rsid w:val="00564653"/>
    <w:rsid w:val="005648C9"/>
    <w:rsid w:val="00564C14"/>
    <w:rsid w:val="00564C25"/>
    <w:rsid w:val="00564CB1"/>
    <w:rsid w:val="005653C2"/>
    <w:rsid w:val="00567D6A"/>
    <w:rsid w:val="00570C4F"/>
    <w:rsid w:val="00570C81"/>
    <w:rsid w:val="00571060"/>
    <w:rsid w:val="005714A3"/>
    <w:rsid w:val="005718F2"/>
    <w:rsid w:val="00571E6F"/>
    <w:rsid w:val="005730B0"/>
    <w:rsid w:val="005730F5"/>
    <w:rsid w:val="00573383"/>
    <w:rsid w:val="00573B95"/>
    <w:rsid w:val="00573C9D"/>
    <w:rsid w:val="005741E9"/>
    <w:rsid w:val="0057479D"/>
    <w:rsid w:val="00574AA5"/>
    <w:rsid w:val="00574F43"/>
    <w:rsid w:val="00575310"/>
    <w:rsid w:val="00575CAC"/>
    <w:rsid w:val="00576112"/>
    <w:rsid w:val="00576246"/>
    <w:rsid w:val="00576C5A"/>
    <w:rsid w:val="00577E34"/>
    <w:rsid w:val="0058064F"/>
    <w:rsid w:val="005807FE"/>
    <w:rsid w:val="00581329"/>
    <w:rsid w:val="00581505"/>
    <w:rsid w:val="005818F0"/>
    <w:rsid w:val="00581C34"/>
    <w:rsid w:val="00582614"/>
    <w:rsid w:val="00582C69"/>
    <w:rsid w:val="0058373A"/>
    <w:rsid w:val="00584754"/>
    <w:rsid w:val="005849C3"/>
    <w:rsid w:val="00584B4F"/>
    <w:rsid w:val="005856EB"/>
    <w:rsid w:val="0058695E"/>
    <w:rsid w:val="005869F8"/>
    <w:rsid w:val="00587D77"/>
    <w:rsid w:val="00591261"/>
    <w:rsid w:val="0059171D"/>
    <w:rsid w:val="00591FDA"/>
    <w:rsid w:val="0059212D"/>
    <w:rsid w:val="0059237A"/>
    <w:rsid w:val="00592783"/>
    <w:rsid w:val="00592BB6"/>
    <w:rsid w:val="00593A03"/>
    <w:rsid w:val="005959FC"/>
    <w:rsid w:val="00595DAB"/>
    <w:rsid w:val="0059612A"/>
    <w:rsid w:val="00596C86"/>
    <w:rsid w:val="00597144"/>
    <w:rsid w:val="005972C1"/>
    <w:rsid w:val="00597302"/>
    <w:rsid w:val="00597509"/>
    <w:rsid w:val="00597A86"/>
    <w:rsid w:val="00597B66"/>
    <w:rsid w:val="005A023C"/>
    <w:rsid w:val="005A09D1"/>
    <w:rsid w:val="005A0C04"/>
    <w:rsid w:val="005A0EE0"/>
    <w:rsid w:val="005A17C1"/>
    <w:rsid w:val="005A2054"/>
    <w:rsid w:val="005A3398"/>
    <w:rsid w:val="005A34A6"/>
    <w:rsid w:val="005A3C0B"/>
    <w:rsid w:val="005A4092"/>
    <w:rsid w:val="005A474D"/>
    <w:rsid w:val="005A4DD3"/>
    <w:rsid w:val="005A4F5D"/>
    <w:rsid w:val="005A5141"/>
    <w:rsid w:val="005A5229"/>
    <w:rsid w:val="005A56B3"/>
    <w:rsid w:val="005A62C6"/>
    <w:rsid w:val="005A6ACC"/>
    <w:rsid w:val="005A6BE1"/>
    <w:rsid w:val="005A7DD3"/>
    <w:rsid w:val="005B0017"/>
    <w:rsid w:val="005B081B"/>
    <w:rsid w:val="005B1BE4"/>
    <w:rsid w:val="005B2391"/>
    <w:rsid w:val="005B2AB2"/>
    <w:rsid w:val="005B33D1"/>
    <w:rsid w:val="005B360D"/>
    <w:rsid w:val="005B4069"/>
    <w:rsid w:val="005B491F"/>
    <w:rsid w:val="005B4F08"/>
    <w:rsid w:val="005B5A6A"/>
    <w:rsid w:val="005B60AF"/>
    <w:rsid w:val="005B64B9"/>
    <w:rsid w:val="005B652D"/>
    <w:rsid w:val="005B65A0"/>
    <w:rsid w:val="005B6695"/>
    <w:rsid w:val="005B6C08"/>
    <w:rsid w:val="005C035A"/>
    <w:rsid w:val="005C075C"/>
    <w:rsid w:val="005C0B99"/>
    <w:rsid w:val="005C12B0"/>
    <w:rsid w:val="005C148C"/>
    <w:rsid w:val="005C23E6"/>
    <w:rsid w:val="005C271F"/>
    <w:rsid w:val="005C279A"/>
    <w:rsid w:val="005C2D46"/>
    <w:rsid w:val="005C305B"/>
    <w:rsid w:val="005C3079"/>
    <w:rsid w:val="005C3B10"/>
    <w:rsid w:val="005C3EB1"/>
    <w:rsid w:val="005C41F0"/>
    <w:rsid w:val="005C43BC"/>
    <w:rsid w:val="005C4745"/>
    <w:rsid w:val="005C482C"/>
    <w:rsid w:val="005C52E8"/>
    <w:rsid w:val="005C5456"/>
    <w:rsid w:val="005C585F"/>
    <w:rsid w:val="005C58A3"/>
    <w:rsid w:val="005C701D"/>
    <w:rsid w:val="005C780C"/>
    <w:rsid w:val="005C7E1A"/>
    <w:rsid w:val="005D0547"/>
    <w:rsid w:val="005D160D"/>
    <w:rsid w:val="005D1B95"/>
    <w:rsid w:val="005D2365"/>
    <w:rsid w:val="005D29E9"/>
    <w:rsid w:val="005D2CA4"/>
    <w:rsid w:val="005D4CC4"/>
    <w:rsid w:val="005D5609"/>
    <w:rsid w:val="005D5626"/>
    <w:rsid w:val="005D5B35"/>
    <w:rsid w:val="005D612C"/>
    <w:rsid w:val="005D61CE"/>
    <w:rsid w:val="005D6C55"/>
    <w:rsid w:val="005D6C9D"/>
    <w:rsid w:val="005D78A9"/>
    <w:rsid w:val="005D7AD1"/>
    <w:rsid w:val="005E0AC5"/>
    <w:rsid w:val="005E0AE8"/>
    <w:rsid w:val="005E0B2D"/>
    <w:rsid w:val="005E14EF"/>
    <w:rsid w:val="005E2F65"/>
    <w:rsid w:val="005E304D"/>
    <w:rsid w:val="005E4526"/>
    <w:rsid w:val="005E4FBE"/>
    <w:rsid w:val="005E5723"/>
    <w:rsid w:val="005E5812"/>
    <w:rsid w:val="005E5AA7"/>
    <w:rsid w:val="005E5AB1"/>
    <w:rsid w:val="005E5F92"/>
    <w:rsid w:val="005E67B2"/>
    <w:rsid w:val="005E698C"/>
    <w:rsid w:val="005E6B1A"/>
    <w:rsid w:val="005E6C54"/>
    <w:rsid w:val="005E7627"/>
    <w:rsid w:val="005E7C04"/>
    <w:rsid w:val="005F119E"/>
    <w:rsid w:val="005F2EB4"/>
    <w:rsid w:val="005F2FA4"/>
    <w:rsid w:val="005F31F7"/>
    <w:rsid w:val="005F341E"/>
    <w:rsid w:val="005F504E"/>
    <w:rsid w:val="005F558B"/>
    <w:rsid w:val="005F5A95"/>
    <w:rsid w:val="005F5CAD"/>
    <w:rsid w:val="005F629E"/>
    <w:rsid w:val="005F6F24"/>
    <w:rsid w:val="005F7BE7"/>
    <w:rsid w:val="00600167"/>
    <w:rsid w:val="00600BA1"/>
    <w:rsid w:val="00600FAF"/>
    <w:rsid w:val="00602A62"/>
    <w:rsid w:val="00605150"/>
    <w:rsid w:val="00605349"/>
    <w:rsid w:val="0060542F"/>
    <w:rsid w:val="006057DD"/>
    <w:rsid w:val="00606BE1"/>
    <w:rsid w:val="00606FE2"/>
    <w:rsid w:val="00607B18"/>
    <w:rsid w:val="00607B72"/>
    <w:rsid w:val="00607BB3"/>
    <w:rsid w:val="006104DF"/>
    <w:rsid w:val="00610EB6"/>
    <w:rsid w:val="0061100E"/>
    <w:rsid w:val="006125D6"/>
    <w:rsid w:val="006127CC"/>
    <w:rsid w:val="0061477B"/>
    <w:rsid w:val="00615076"/>
    <w:rsid w:val="0061522E"/>
    <w:rsid w:val="00615CBF"/>
    <w:rsid w:val="00615E34"/>
    <w:rsid w:val="00615E91"/>
    <w:rsid w:val="00616714"/>
    <w:rsid w:val="00616BEE"/>
    <w:rsid w:val="00617967"/>
    <w:rsid w:val="00620526"/>
    <w:rsid w:val="00620580"/>
    <w:rsid w:val="006211B2"/>
    <w:rsid w:val="006212C5"/>
    <w:rsid w:val="006218FC"/>
    <w:rsid w:val="00622B5B"/>
    <w:rsid w:val="006230AE"/>
    <w:rsid w:val="00624540"/>
    <w:rsid w:val="0062463F"/>
    <w:rsid w:val="00624BCE"/>
    <w:rsid w:val="0062504C"/>
    <w:rsid w:val="0062589B"/>
    <w:rsid w:val="0063001B"/>
    <w:rsid w:val="006307F2"/>
    <w:rsid w:val="00630A5D"/>
    <w:rsid w:val="00630CB9"/>
    <w:rsid w:val="006317FA"/>
    <w:rsid w:val="00631885"/>
    <w:rsid w:val="00631FE8"/>
    <w:rsid w:val="006323EB"/>
    <w:rsid w:val="00632C9F"/>
    <w:rsid w:val="00632D4B"/>
    <w:rsid w:val="0063476C"/>
    <w:rsid w:val="00634DAA"/>
    <w:rsid w:val="00634F67"/>
    <w:rsid w:val="0063571D"/>
    <w:rsid w:val="00635B03"/>
    <w:rsid w:val="00636D57"/>
    <w:rsid w:val="006373F3"/>
    <w:rsid w:val="00637A51"/>
    <w:rsid w:val="00641D23"/>
    <w:rsid w:val="00642884"/>
    <w:rsid w:val="006430A4"/>
    <w:rsid w:val="0064319F"/>
    <w:rsid w:val="00643860"/>
    <w:rsid w:val="0064464B"/>
    <w:rsid w:val="00644E65"/>
    <w:rsid w:val="00646E1F"/>
    <w:rsid w:val="0064706D"/>
    <w:rsid w:val="006479EF"/>
    <w:rsid w:val="00647C04"/>
    <w:rsid w:val="00650032"/>
    <w:rsid w:val="00650192"/>
    <w:rsid w:val="006509C6"/>
    <w:rsid w:val="006510CE"/>
    <w:rsid w:val="00652183"/>
    <w:rsid w:val="0065292F"/>
    <w:rsid w:val="00652D4C"/>
    <w:rsid w:val="0065369A"/>
    <w:rsid w:val="00653FEC"/>
    <w:rsid w:val="006542D5"/>
    <w:rsid w:val="00654314"/>
    <w:rsid w:val="00654E97"/>
    <w:rsid w:val="00655516"/>
    <w:rsid w:val="006562BC"/>
    <w:rsid w:val="0066097E"/>
    <w:rsid w:val="006616F1"/>
    <w:rsid w:val="00661E78"/>
    <w:rsid w:val="006623C8"/>
    <w:rsid w:val="00662513"/>
    <w:rsid w:val="0066386E"/>
    <w:rsid w:val="00663B00"/>
    <w:rsid w:val="00663DF8"/>
    <w:rsid w:val="00664564"/>
    <w:rsid w:val="006646F9"/>
    <w:rsid w:val="00665003"/>
    <w:rsid w:val="00665061"/>
    <w:rsid w:val="00665088"/>
    <w:rsid w:val="00665681"/>
    <w:rsid w:val="00665E37"/>
    <w:rsid w:val="00667314"/>
    <w:rsid w:val="0066770B"/>
    <w:rsid w:val="0066771E"/>
    <w:rsid w:val="0067000D"/>
    <w:rsid w:val="006700DA"/>
    <w:rsid w:val="00670B67"/>
    <w:rsid w:val="00670C2F"/>
    <w:rsid w:val="006710F0"/>
    <w:rsid w:val="00671367"/>
    <w:rsid w:val="00671BCE"/>
    <w:rsid w:val="006721BD"/>
    <w:rsid w:val="00672CCC"/>
    <w:rsid w:val="006739D4"/>
    <w:rsid w:val="00674005"/>
    <w:rsid w:val="00674955"/>
    <w:rsid w:val="00674B51"/>
    <w:rsid w:val="00674F18"/>
    <w:rsid w:val="00675279"/>
    <w:rsid w:val="00675CCF"/>
    <w:rsid w:val="006764C7"/>
    <w:rsid w:val="006769FD"/>
    <w:rsid w:val="00676D14"/>
    <w:rsid w:val="00677751"/>
    <w:rsid w:val="0067783E"/>
    <w:rsid w:val="00677D52"/>
    <w:rsid w:val="0068007E"/>
    <w:rsid w:val="00680E32"/>
    <w:rsid w:val="0068156A"/>
    <w:rsid w:val="00681C2E"/>
    <w:rsid w:val="00681CC0"/>
    <w:rsid w:val="00682162"/>
    <w:rsid w:val="00682313"/>
    <w:rsid w:val="00683211"/>
    <w:rsid w:val="0068680B"/>
    <w:rsid w:val="00687AB6"/>
    <w:rsid w:val="00687DFC"/>
    <w:rsid w:val="006907AF"/>
    <w:rsid w:val="006911B9"/>
    <w:rsid w:val="0069301F"/>
    <w:rsid w:val="006930E2"/>
    <w:rsid w:val="006931E8"/>
    <w:rsid w:val="006952D9"/>
    <w:rsid w:val="006959DD"/>
    <w:rsid w:val="006961E2"/>
    <w:rsid w:val="00696DDF"/>
    <w:rsid w:val="00697636"/>
    <w:rsid w:val="00697A40"/>
    <w:rsid w:val="00697BDB"/>
    <w:rsid w:val="006A0426"/>
    <w:rsid w:val="006A1680"/>
    <w:rsid w:val="006A1821"/>
    <w:rsid w:val="006A18C2"/>
    <w:rsid w:val="006A2B43"/>
    <w:rsid w:val="006A330F"/>
    <w:rsid w:val="006A33AD"/>
    <w:rsid w:val="006A35A7"/>
    <w:rsid w:val="006A364D"/>
    <w:rsid w:val="006A380A"/>
    <w:rsid w:val="006A4D08"/>
    <w:rsid w:val="006A4EDB"/>
    <w:rsid w:val="006A52D1"/>
    <w:rsid w:val="006A52E8"/>
    <w:rsid w:val="006A55E7"/>
    <w:rsid w:val="006A6A45"/>
    <w:rsid w:val="006A6BEB"/>
    <w:rsid w:val="006A6C07"/>
    <w:rsid w:val="006A7324"/>
    <w:rsid w:val="006A7519"/>
    <w:rsid w:val="006A7998"/>
    <w:rsid w:val="006B2567"/>
    <w:rsid w:val="006B279A"/>
    <w:rsid w:val="006B3155"/>
    <w:rsid w:val="006B344B"/>
    <w:rsid w:val="006B35FE"/>
    <w:rsid w:val="006B3AE4"/>
    <w:rsid w:val="006B3F7E"/>
    <w:rsid w:val="006B4E7C"/>
    <w:rsid w:val="006B638A"/>
    <w:rsid w:val="006B717E"/>
    <w:rsid w:val="006B7680"/>
    <w:rsid w:val="006B772F"/>
    <w:rsid w:val="006B79F1"/>
    <w:rsid w:val="006C0B0D"/>
    <w:rsid w:val="006C1873"/>
    <w:rsid w:val="006C1D4A"/>
    <w:rsid w:val="006C2458"/>
    <w:rsid w:val="006C269F"/>
    <w:rsid w:val="006C2FFD"/>
    <w:rsid w:val="006C3613"/>
    <w:rsid w:val="006C3F96"/>
    <w:rsid w:val="006C4623"/>
    <w:rsid w:val="006C4CE8"/>
    <w:rsid w:val="006C5A42"/>
    <w:rsid w:val="006C6627"/>
    <w:rsid w:val="006C7CF3"/>
    <w:rsid w:val="006D0F12"/>
    <w:rsid w:val="006D11A4"/>
    <w:rsid w:val="006D2035"/>
    <w:rsid w:val="006D26B9"/>
    <w:rsid w:val="006D2AE3"/>
    <w:rsid w:val="006D3944"/>
    <w:rsid w:val="006D402D"/>
    <w:rsid w:val="006D4E68"/>
    <w:rsid w:val="006D53F6"/>
    <w:rsid w:val="006D723E"/>
    <w:rsid w:val="006D741C"/>
    <w:rsid w:val="006E017B"/>
    <w:rsid w:val="006E1EA2"/>
    <w:rsid w:val="006E204A"/>
    <w:rsid w:val="006E2A77"/>
    <w:rsid w:val="006E38F4"/>
    <w:rsid w:val="006E4878"/>
    <w:rsid w:val="006E57D0"/>
    <w:rsid w:val="006E61FC"/>
    <w:rsid w:val="006E6506"/>
    <w:rsid w:val="006F0706"/>
    <w:rsid w:val="006F0F1B"/>
    <w:rsid w:val="006F17FF"/>
    <w:rsid w:val="006F1A26"/>
    <w:rsid w:val="006F2034"/>
    <w:rsid w:val="006F2A0D"/>
    <w:rsid w:val="006F3133"/>
    <w:rsid w:val="006F3345"/>
    <w:rsid w:val="006F368D"/>
    <w:rsid w:val="006F4AA4"/>
    <w:rsid w:val="006F4D7D"/>
    <w:rsid w:val="006F5052"/>
    <w:rsid w:val="006F5732"/>
    <w:rsid w:val="006F5AF3"/>
    <w:rsid w:val="006F5DEF"/>
    <w:rsid w:val="006F5EDA"/>
    <w:rsid w:val="006F740C"/>
    <w:rsid w:val="006F7CB1"/>
    <w:rsid w:val="00701550"/>
    <w:rsid w:val="00701E91"/>
    <w:rsid w:val="0070268D"/>
    <w:rsid w:val="00702965"/>
    <w:rsid w:val="00702AF0"/>
    <w:rsid w:val="00702E73"/>
    <w:rsid w:val="0070461B"/>
    <w:rsid w:val="00704AA4"/>
    <w:rsid w:val="00704DCC"/>
    <w:rsid w:val="00705997"/>
    <w:rsid w:val="007059B5"/>
    <w:rsid w:val="00706773"/>
    <w:rsid w:val="00707557"/>
    <w:rsid w:val="007078E2"/>
    <w:rsid w:val="00707C6B"/>
    <w:rsid w:val="00707DFB"/>
    <w:rsid w:val="00710E11"/>
    <w:rsid w:val="00711290"/>
    <w:rsid w:val="007112F6"/>
    <w:rsid w:val="00711754"/>
    <w:rsid w:val="00711AEC"/>
    <w:rsid w:val="00712A48"/>
    <w:rsid w:val="00712BB2"/>
    <w:rsid w:val="00712F44"/>
    <w:rsid w:val="00713D15"/>
    <w:rsid w:val="00714274"/>
    <w:rsid w:val="0071437D"/>
    <w:rsid w:val="007143EB"/>
    <w:rsid w:val="007144F3"/>
    <w:rsid w:val="00714BAD"/>
    <w:rsid w:val="00714D18"/>
    <w:rsid w:val="00715059"/>
    <w:rsid w:val="007150ED"/>
    <w:rsid w:val="00715312"/>
    <w:rsid w:val="00715A84"/>
    <w:rsid w:val="00715A93"/>
    <w:rsid w:val="00715F0A"/>
    <w:rsid w:val="00716077"/>
    <w:rsid w:val="0071642F"/>
    <w:rsid w:val="00716A8E"/>
    <w:rsid w:val="00717279"/>
    <w:rsid w:val="00717544"/>
    <w:rsid w:val="00720495"/>
    <w:rsid w:val="00720630"/>
    <w:rsid w:val="00720B23"/>
    <w:rsid w:val="0072102F"/>
    <w:rsid w:val="00721155"/>
    <w:rsid w:val="00722576"/>
    <w:rsid w:val="00722710"/>
    <w:rsid w:val="00722EF5"/>
    <w:rsid w:val="007233CE"/>
    <w:rsid w:val="00723531"/>
    <w:rsid w:val="00723E4A"/>
    <w:rsid w:val="00724F99"/>
    <w:rsid w:val="00727634"/>
    <w:rsid w:val="0073016B"/>
    <w:rsid w:val="0073051B"/>
    <w:rsid w:val="0073192D"/>
    <w:rsid w:val="00733CA0"/>
    <w:rsid w:val="00734699"/>
    <w:rsid w:val="00735250"/>
    <w:rsid w:val="007355D0"/>
    <w:rsid w:val="007363DF"/>
    <w:rsid w:val="007368DC"/>
    <w:rsid w:val="0073703C"/>
    <w:rsid w:val="007373D3"/>
    <w:rsid w:val="00740D28"/>
    <w:rsid w:val="007413B9"/>
    <w:rsid w:val="0074196B"/>
    <w:rsid w:val="00741CB9"/>
    <w:rsid w:val="00741E27"/>
    <w:rsid w:val="007421D8"/>
    <w:rsid w:val="00742937"/>
    <w:rsid w:val="00742A0F"/>
    <w:rsid w:val="00742AD0"/>
    <w:rsid w:val="00742F5C"/>
    <w:rsid w:val="007434B1"/>
    <w:rsid w:val="00743A88"/>
    <w:rsid w:val="0074461A"/>
    <w:rsid w:val="007446B1"/>
    <w:rsid w:val="00744C7D"/>
    <w:rsid w:val="007452D9"/>
    <w:rsid w:val="00745688"/>
    <w:rsid w:val="00746174"/>
    <w:rsid w:val="00746762"/>
    <w:rsid w:val="00746F7E"/>
    <w:rsid w:val="007475F9"/>
    <w:rsid w:val="0074760D"/>
    <w:rsid w:val="007479D0"/>
    <w:rsid w:val="00747ACC"/>
    <w:rsid w:val="00747DA3"/>
    <w:rsid w:val="00750254"/>
    <w:rsid w:val="00751282"/>
    <w:rsid w:val="00751CF1"/>
    <w:rsid w:val="00751D29"/>
    <w:rsid w:val="007520A2"/>
    <w:rsid w:val="00752664"/>
    <w:rsid w:val="00752DFC"/>
    <w:rsid w:val="00752EB4"/>
    <w:rsid w:val="00753689"/>
    <w:rsid w:val="00754901"/>
    <w:rsid w:val="0075498E"/>
    <w:rsid w:val="00755197"/>
    <w:rsid w:val="00757632"/>
    <w:rsid w:val="00760A2F"/>
    <w:rsid w:val="00760F77"/>
    <w:rsid w:val="0076111F"/>
    <w:rsid w:val="007614D9"/>
    <w:rsid w:val="00761F9D"/>
    <w:rsid w:val="00763408"/>
    <w:rsid w:val="007634C7"/>
    <w:rsid w:val="00763908"/>
    <w:rsid w:val="00763B3F"/>
    <w:rsid w:val="00764E18"/>
    <w:rsid w:val="00765954"/>
    <w:rsid w:val="00766D9B"/>
    <w:rsid w:val="007679EB"/>
    <w:rsid w:val="00770052"/>
    <w:rsid w:val="00770EB1"/>
    <w:rsid w:val="007719EE"/>
    <w:rsid w:val="007726D6"/>
    <w:rsid w:val="007729D5"/>
    <w:rsid w:val="007734EA"/>
    <w:rsid w:val="00773673"/>
    <w:rsid w:val="00773CF4"/>
    <w:rsid w:val="00774986"/>
    <w:rsid w:val="00774E6A"/>
    <w:rsid w:val="00775A3A"/>
    <w:rsid w:val="00775D6D"/>
    <w:rsid w:val="007763F6"/>
    <w:rsid w:val="0077687E"/>
    <w:rsid w:val="007773C3"/>
    <w:rsid w:val="00780EEE"/>
    <w:rsid w:val="00782985"/>
    <w:rsid w:val="00782B41"/>
    <w:rsid w:val="007830CB"/>
    <w:rsid w:val="007837D9"/>
    <w:rsid w:val="0078389F"/>
    <w:rsid w:val="0078441C"/>
    <w:rsid w:val="007849DF"/>
    <w:rsid w:val="00784E36"/>
    <w:rsid w:val="00785269"/>
    <w:rsid w:val="00785281"/>
    <w:rsid w:val="007859DA"/>
    <w:rsid w:val="00786399"/>
    <w:rsid w:val="00786BAD"/>
    <w:rsid w:val="00786F11"/>
    <w:rsid w:val="00790BBA"/>
    <w:rsid w:val="00790DD1"/>
    <w:rsid w:val="007910BF"/>
    <w:rsid w:val="0079190B"/>
    <w:rsid w:val="00791BCE"/>
    <w:rsid w:val="00791C14"/>
    <w:rsid w:val="00791EC0"/>
    <w:rsid w:val="0079269A"/>
    <w:rsid w:val="00792F0F"/>
    <w:rsid w:val="00793065"/>
    <w:rsid w:val="00793243"/>
    <w:rsid w:val="007937FC"/>
    <w:rsid w:val="007941AC"/>
    <w:rsid w:val="007942A8"/>
    <w:rsid w:val="007958B3"/>
    <w:rsid w:val="00795B1E"/>
    <w:rsid w:val="007965C4"/>
    <w:rsid w:val="00797094"/>
    <w:rsid w:val="00797C26"/>
    <w:rsid w:val="00797D89"/>
    <w:rsid w:val="00797FA9"/>
    <w:rsid w:val="007A3238"/>
    <w:rsid w:val="007A37E0"/>
    <w:rsid w:val="007A3E1C"/>
    <w:rsid w:val="007A441A"/>
    <w:rsid w:val="007A4BB9"/>
    <w:rsid w:val="007A6E91"/>
    <w:rsid w:val="007A6FF6"/>
    <w:rsid w:val="007A745A"/>
    <w:rsid w:val="007A780E"/>
    <w:rsid w:val="007A7D22"/>
    <w:rsid w:val="007B0E74"/>
    <w:rsid w:val="007B234C"/>
    <w:rsid w:val="007B40BA"/>
    <w:rsid w:val="007B4247"/>
    <w:rsid w:val="007B44BB"/>
    <w:rsid w:val="007B53F6"/>
    <w:rsid w:val="007B5FF3"/>
    <w:rsid w:val="007B6154"/>
    <w:rsid w:val="007B63B6"/>
    <w:rsid w:val="007B6A90"/>
    <w:rsid w:val="007B78D7"/>
    <w:rsid w:val="007B793B"/>
    <w:rsid w:val="007B7A87"/>
    <w:rsid w:val="007B7BC6"/>
    <w:rsid w:val="007B7C49"/>
    <w:rsid w:val="007B7D9A"/>
    <w:rsid w:val="007C0ABA"/>
    <w:rsid w:val="007C14B7"/>
    <w:rsid w:val="007C1AF6"/>
    <w:rsid w:val="007C2064"/>
    <w:rsid w:val="007C25ED"/>
    <w:rsid w:val="007C282E"/>
    <w:rsid w:val="007C4C3F"/>
    <w:rsid w:val="007C4E88"/>
    <w:rsid w:val="007C5332"/>
    <w:rsid w:val="007C6EC5"/>
    <w:rsid w:val="007C782A"/>
    <w:rsid w:val="007D0EA3"/>
    <w:rsid w:val="007D1A29"/>
    <w:rsid w:val="007D2655"/>
    <w:rsid w:val="007D426B"/>
    <w:rsid w:val="007D45F6"/>
    <w:rsid w:val="007D4B4A"/>
    <w:rsid w:val="007D4D0B"/>
    <w:rsid w:val="007D50E2"/>
    <w:rsid w:val="007D5D5B"/>
    <w:rsid w:val="007D61CF"/>
    <w:rsid w:val="007D7018"/>
    <w:rsid w:val="007D7B5C"/>
    <w:rsid w:val="007E048F"/>
    <w:rsid w:val="007E1096"/>
    <w:rsid w:val="007E10BF"/>
    <w:rsid w:val="007E1532"/>
    <w:rsid w:val="007E1E57"/>
    <w:rsid w:val="007E29D5"/>
    <w:rsid w:val="007E2A1B"/>
    <w:rsid w:val="007E3070"/>
    <w:rsid w:val="007E38E3"/>
    <w:rsid w:val="007E458D"/>
    <w:rsid w:val="007E4925"/>
    <w:rsid w:val="007E5464"/>
    <w:rsid w:val="007E55CB"/>
    <w:rsid w:val="007E5CC9"/>
    <w:rsid w:val="007E7C14"/>
    <w:rsid w:val="007F0872"/>
    <w:rsid w:val="007F08D7"/>
    <w:rsid w:val="007F0EC3"/>
    <w:rsid w:val="007F110B"/>
    <w:rsid w:val="007F12A6"/>
    <w:rsid w:val="007F1DBF"/>
    <w:rsid w:val="007F20F7"/>
    <w:rsid w:val="007F2666"/>
    <w:rsid w:val="007F28E2"/>
    <w:rsid w:val="007F39F8"/>
    <w:rsid w:val="007F42E6"/>
    <w:rsid w:val="007F43A4"/>
    <w:rsid w:val="007F4500"/>
    <w:rsid w:val="007F4575"/>
    <w:rsid w:val="007F4949"/>
    <w:rsid w:val="007F5520"/>
    <w:rsid w:val="007F5725"/>
    <w:rsid w:val="007F5F98"/>
    <w:rsid w:val="007F6236"/>
    <w:rsid w:val="007F729F"/>
    <w:rsid w:val="007F78A9"/>
    <w:rsid w:val="007F7A01"/>
    <w:rsid w:val="008008E5"/>
    <w:rsid w:val="008017F9"/>
    <w:rsid w:val="00803245"/>
    <w:rsid w:val="008037E3"/>
    <w:rsid w:val="00803F81"/>
    <w:rsid w:val="00804E16"/>
    <w:rsid w:val="008050E7"/>
    <w:rsid w:val="00805DC7"/>
    <w:rsid w:val="008069B3"/>
    <w:rsid w:val="0081096D"/>
    <w:rsid w:val="00812009"/>
    <w:rsid w:val="00812B9D"/>
    <w:rsid w:val="00812CB5"/>
    <w:rsid w:val="0081372C"/>
    <w:rsid w:val="00814131"/>
    <w:rsid w:val="00814AE5"/>
    <w:rsid w:val="00814C5E"/>
    <w:rsid w:val="00814D5A"/>
    <w:rsid w:val="008151B1"/>
    <w:rsid w:val="00815DD1"/>
    <w:rsid w:val="00815F2F"/>
    <w:rsid w:val="00816EEF"/>
    <w:rsid w:val="00816FAF"/>
    <w:rsid w:val="00817001"/>
    <w:rsid w:val="0081712B"/>
    <w:rsid w:val="008200A7"/>
    <w:rsid w:val="00820382"/>
    <w:rsid w:val="00820898"/>
    <w:rsid w:val="00821D0A"/>
    <w:rsid w:val="0082232F"/>
    <w:rsid w:val="0082310A"/>
    <w:rsid w:val="008234FC"/>
    <w:rsid w:val="00823A46"/>
    <w:rsid w:val="00823F90"/>
    <w:rsid w:val="00824558"/>
    <w:rsid w:val="00824572"/>
    <w:rsid w:val="00824820"/>
    <w:rsid w:val="00824ECC"/>
    <w:rsid w:val="0082528B"/>
    <w:rsid w:val="0082528E"/>
    <w:rsid w:val="00825D6C"/>
    <w:rsid w:val="00827172"/>
    <w:rsid w:val="008271C9"/>
    <w:rsid w:val="0082742C"/>
    <w:rsid w:val="008274E9"/>
    <w:rsid w:val="008279C5"/>
    <w:rsid w:val="00830592"/>
    <w:rsid w:val="008317AA"/>
    <w:rsid w:val="00831946"/>
    <w:rsid w:val="00831DCB"/>
    <w:rsid w:val="0083212E"/>
    <w:rsid w:val="008321E6"/>
    <w:rsid w:val="00832A50"/>
    <w:rsid w:val="0083534E"/>
    <w:rsid w:val="00835878"/>
    <w:rsid w:val="00835D2D"/>
    <w:rsid w:val="0083640B"/>
    <w:rsid w:val="00836648"/>
    <w:rsid w:val="00836806"/>
    <w:rsid w:val="0083690B"/>
    <w:rsid w:val="008371B4"/>
    <w:rsid w:val="008371DC"/>
    <w:rsid w:val="008376A2"/>
    <w:rsid w:val="00837717"/>
    <w:rsid w:val="008379BB"/>
    <w:rsid w:val="00841695"/>
    <w:rsid w:val="008418D3"/>
    <w:rsid w:val="00841C48"/>
    <w:rsid w:val="008424CF"/>
    <w:rsid w:val="0084347D"/>
    <w:rsid w:val="008435AD"/>
    <w:rsid w:val="00843906"/>
    <w:rsid w:val="00843DCB"/>
    <w:rsid w:val="00844F5A"/>
    <w:rsid w:val="0084538B"/>
    <w:rsid w:val="00845430"/>
    <w:rsid w:val="00846853"/>
    <w:rsid w:val="00847CED"/>
    <w:rsid w:val="008506E7"/>
    <w:rsid w:val="00850B9C"/>
    <w:rsid w:val="00850C43"/>
    <w:rsid w:val="00850F1B"/>
    <w:rsid w:val="0085185C"/>
    <w:rsid w:val="00851D0D"/>
    <w:rsid w:val="00852097"/>
    <w:rsid w:val="00853375"/>
    <w:rsid w:val="00853815"/>
    <w:rsid w:val="00854690"/>
    <w:rsid w:val="008546FF"/>
    <w:rsid w:val="008556EA"/>
    <w:rsid w:val="00855B54"/>
    <w:rsid w:val="00856590"/>
    <w:rsid w:val="00856C1C"/>
    <w:rsid w:val="00856D33"/>
    <w:rsid w:val="008571D3"/>
    <w:rsid w:val="0085757F"/>
    <w:rsid w:val="00857A72"/>
    <w:rsid w:val="00857BC9"/>
    <w:rsid w:val="00861A6B"/>
    <w:rsid w:val="00862359"/>
    <w:rsid w:val="00862A33"/>
    <w:rsid w:val="00862C46"/>
    <w:rsid w:val="00863738"/>
    <w:rsid w:val="00863D58"/>
    <w:rsid w:val="00863DB7"/>
    <w:rsid w:val="008640E1"/>
    <w:rsid w:val="0086469A"/>
    <w:rsid w:val="00864BDA"/>
    <w:rsid w:val="00865C49"/>
    <w:rsid w:val="008662B0"/>
    <w:rsid w:val="008666E2"/>
    <w:rsid w:val="00867402"/>
    <w:rsid w:val="00867663"/>
    <w:rsid w:val="008704C0"/>
    <w:rsid w:val="00870C50"/>
    <w:rsid w:val="0087118D"/>
    <w:rsid w:val="008711FA"/>
    <w:rsid w:val="008714B6"/>
    <w:rsid w:val="00871773"/>
    <w:rsid w:val="00871C4F"/>
    <w:rsid w:val="00871E73"/>
    <w:rsid w:val="0087299D"/>
    <w:rsid w:val="00872A36"/>
    <w:rsid w:val="008737BF"/>
    <w:rsid w:val="0087383D"/>
    <w:rsid w:val="00874701"/>
    <w:rsid w:val="008749D3"/>
    <w:rsid w:val="008749E4"/>
    <w:rsid w:val="00874B10"/>
    <w:rsid w:val="008760E6"/>
    <w:rsid w:val="0087720C"/>
    <w:rsid w:val="008779D3"/>
    <w:rsid w:val="00877FE5"/>
    <w:rsid w:val="00880255"/>
    <w:rsid w:val="00882C33"/>
    <w:rsid w:val="00883430"/>
    <w:rsid w:val="0088352E"/>
    <w:rsid w:val="00883851"/>
    <w:rsid w:val="00884942"/>
    <w:rsid w:val="00884EE6"/>
    <w:rsid w:val="00885014"/>
    <w:rsid w:val="0088592E"/>
    <w:rsid w:val="00886157"/>
    <w:rsid w:val="00886D59"/>
    <w:rsid w:val="00886DE2"/>
    <w:rsid w:val="00891094"/>
    <w:rsid w:val="0089116B"/>
    <w:rsid w:val="00891177"/>
    <w:rsid w:val="00891601"/>
    <w:rsid w:val="00891949"/>
    <w:rsid w:val="00892139"/>
    <w:rsid w:val="0089213B"/>
    <w:rsid w:val="0089342D"/>
    <w:rsid w:val="00893619"/>
    <w:rsid w:val="00893922"/>
    <w:rsid w:val="00893F7D"/>
    <w:rsid w:val="008940CB"/>
    <w:rsid w:val="008946E9"/>
    <w:rsid w:val="00894809"/>
    <w:rsid w:val="00895393"/>
    <w:rsid w:val="00895F9F"/>
    <w:rsid w:val="00896899"/>
    <w:rsid w:val="00896FDB"/>
    <w:rsid w:val="008978C8"/>
    <w:rsid w:val="008A0A00"/>
    <w:rsid w:val="008A0FB6"/>
    <w:rsid w:val="008A1C03"/>
    <w:rsid w:val="008A2125"/>
    <w:rsid w:val="008A4529"/>
    <w:rsid w:val="008A467D"/>
    <w:rsid w:val="008A48F9"/>
    <w:rsid w:val="008A53AF"/>
    <w:rsid w:val="008A5AFE"/>
    <w:rsid w:val="008A6919"/>
    <w:rsid w:val="008A6B0C"/>
    <w:rsid w:val="008A6F43"/>
    <w:rsid w:val="008A7055"/>
    <w:rsid w:val="008B1ED5"/>
    <w:rsid w:val="008B2D10"/>
    <w:rsid w:val="008B34BB"/>
    <w:rsid w:val="008B370B"/>
    <w:rsid w:val="008B5ECF"/>
    <w:rsid w:val="008B686F"/>
    <w:rsid w:val="008B6C11"/>
    <w:rsid w:val="008B7236"/>
    <w:rsid w:val="008B7FB0"/>
    <w:rsid w:val="008C0082"/>
    <w:rsid w:val="008C0229"/>
    <w:rsid w:val="008C1E91"/>
    <w:rsid w:val="008C2682"/>
    <w:rsid w:val="008C2F0B"/>
    <w:rsid w:val="008C2F0D"/>
    <w:rsid w:val="008C3540"/>
    <w:rsid w:val="008C3AF1"/>
    <w:rsid w:val="008C47BA"/>
    <w:rsid w:val="008C4F23"/>
    <w:rsid w:val="008C598F"/>
    <w:rsid w:val="008C5E3E"/>
    <w:rsid w:val="008C60FE"/>
    <w:rsid w:val="008C709C"/>
    <w:rsid w:val="008C7379"/>
    <w:rsid w:val="008C752E"/>
    <w:rsid w:val="008D042F"/>
    <w:rsid w:val="008D0D20"/>
    <w:rsid w:val="008D2BF9"/>
    <w:rsid w:val="008D2DE7"/>
    <w:rsid w:val="008D312B"/>
    <w:rsid w:val="008D3B55"/>
    <w:rsid w:val="008D3F3C"/>
    <w:rsid w:val="008D4616"/>
    <w:rsid w:val="008D49A5"/>
    <w:rsid w:val="008D4BDB"/>
    <w:rsid w:val="008D4C1B"/>
    <w:rsid w:val="008D5373"/>
    <w:rsid w:val="008D5CA8"/>
    <w:rsid w:val="008D5CE8"/>
    <w:rsid w:val="008D5DDE"/>
    <w:rsid w:val="008D6489"/>
    <w:rsid w:val="008D662E"/>
    <w:rsid w:val="008D7164"/>
    <w:rsid w:val="008D74BB"/>
    <w:rsid w:val="008D780C"/>
    <w:rsid w:val="008D7813"/>
    <w:rsid w:val="008E1368"/>
    <w:rsid w:val="008E1968"/>
    <w:rsid w:val="008E2010"/>
    <w:rsid w:val="008E2816"/>
    <w:rsid w:val="008E288C"/>
    <w:rsid w:val="008E29B5"/>
    <w:rsid w:val="008E2C8E"/>
    <w:rsid w:val="008E3090"/>
    <w:rsid w:val="008E3CAC"/>
    <w:rsid w:val="008E3FF8"/>
    <w:rsid w:val="008E4E73"/>
    <w:rsid w:val="008E4EFE"/>
    <w:rsid w:val="008E5244"/>
    <w:rsid w:val="008E55FF"/>
    <w:rsid w:val="008E665F"/>
    <w:rsid w:val="008E6AB2"/>
    <w:rsid w:val="008E70C7"/>
    <w:rsid w:val="008E7DE2"/>
    <w:rsid w:val="008F0C0C"/>
    <w:rsid w:val="008F0CCE"/>
    <w:rsid w:val="008F1194"/>
    <w:rsid w:val="008F13D8"/>
    <w:rsid w:val="008F2441"/>
    <w:rsid w:val="008F2E70"/>
    <w:rsid w:val="008F3025"/>
    <w:rsid w:val="008F32BE"/>
    <w:rsid w:val="008F44F3"/>
    <w:rsid w:val="008F470F"/>
    <w:rsid w:val="008F483F"/>
    <w:rsid w:val="008F5564"/>
    <w:rsid w:val="008F59AD"/>
    <w:rsid w:val="008F6D81"/>
    <w:rsid w:val="0090070B"/>
    <w:rsid w:val="00900E01"/>
    <w:rsid w:val="00901342"/>
    <w:rsid w:val="009019F4"/>
    <w:rsid w:val="00901B90"/>
    <w:rsid w:val="00902735"/>
    <w:rsid w:val="00902E2D"/>
    <w:rsid w:val="009033B1"/>
    <w:rsid w:val="0090369D"/>
    <w:rsid w:val="0090381E"/>
    <w:rsid w:val="00904EBA"/>
    <w:rsid w:val="0090504E"/>
    <w:rsid w:val="009056D7"/>
    <w:rsid w:val="00905E89"/>
    <w:rsid w:val="00905F8F"/>
    <w:rsid w:val="00906636"/>
    <w:rsid w:val="009069EF"/>
    <w:rsid w:val="009070C3"/>
    <w:rsid w:val="0090712D"/>
    <w:rsid w:val="009102D8"/>
    <w:rsid w:val="00911066"/>
    <w:rsid w:val="009112D7"/>
    <w:rsid w:val="0091131A"/>
    <w:rsid w:val="00911371"/>
    <w:rsid w:val="0091149B"/>
    <w:rsid w:val="00911D25"/>
    <w:rsid w:val="00913D19"/>
    <w:rsid w:val="00914BE5"/>
    <w:rsid w:val="00915751"/>
    <w:rsid w:val="009161D9"/>
    <w:rsid w:val="00916F79"/>
    <w:rsid w:val="00916F93"/>
    <w:rsid w:val="00917D6B"/>
    <w:rsid w:val="00920822"/>
    <w:rsid w:val="009209DD"/>
    <w:rsid w:val="009214BC"/>
    <w:rsid w:val="00921D3E"/>
    <w:rsid w:val="009239A2"/>
    <w:rsid w:val="0092448F"/>
    <w:rsid w:val="00925852"/>
    <w:rsid w:val="00925DE1"/>
    <w:rsid w:val="00925E0C"/>
    <w:rsid w:val="00925EEE"/>
    <w:rsid w:val="00926771"/>
    <w:rsid w:val="00926C08"/>
    <w:rsid w:val="00927179"/>
    <w:rsid w:val="009275AB"/>
    <w:rsid w:val="009309A5"/>
    <w:rsid w:val="0093102F"/>
    <w:rsid w:val="00931284"/>
    <w:rsid w:val="00931399"/>
    <w:rsid w:val="0093187C"/>
    <w:rsid w:val="00931AD1"/>
    <w:rsid w:val="009329AE"/>
    <w:rsid w:val="00932FEB"/>
    <w:rsid w:val="009334B1"/>
    <w:rsid w:val="00933943"/>
    <w:rsid w:val="00933AE2"/>
    <w:rsid w:val="00933CBB"/>
    <w:rsid w:val="0093424D"/>
    <w:rsid w:val="00934699"/>
    <w:rsid w:val="009356E1"/>
    <w:rsid w:val="00935E4B"/>
    <w:rsid w:val="009363E5"/>
    <w:rsid w:val="00936B0A"/>
    <w:rsid w:val="00936D20"/>
    <w:rsid w:val="009370BE"/>
    <w:rsid w:val="0093787F"/>
    <w:rsid w:val="00940315"/>
    <w:rsid w:val="00940919"/>
    <w:rsid w:val="00940C0D"/>
    <w:rsid w:val="00940FDE"/>
    <w:rsid w:val="0094178F"/>
    <w:rsid w:val="00941929"/>
    <w:rsid w:val="00941964"/>
    <w:rsid w:val="00943367"/>
    <w:rsid w:val="00943858"/>
    <w:rsid w:val="00943A8D"/>
    <w:rsid w:val="00943BEA"/>
    <w:rsid w:val="00943E85"/>
    <w:rsid w:val="009441CE"/>
    <w:rsid w:val="00945C4D"/>
    <w:rsid w:val="00946701"/>
    <w:rsid w:val="0094737F"/>
    <w:rsid w:val="00947B7D"/>
    <w:rsid w:val="00947DBD"/>
    <w:rsid w:val="00950044"/>
    <w:rsid w:val="00950331"/>
    <w:rsid w:val="00950618"/>
    <w:rsid w:val="009509F7"/>
    <w:rsid w:val="00950ACE"/>
    <w:rsid w:val="00950E00"/>
    <w:rsid w:val="00951D32"/>
    <w:rsid w:val="00952FF6"/>
    <w:rsid w:val="0095306D"/>
    <w:rsid w:val="00953873"/>
    <w:rsid w:val="009543D1"/>
    <w:rsid w:val="00954EA9"/>
    <w:rsid w:val="00955297"/>
    <w:rsid w:val="00955B74"/>
    <w:rsid w:val="00955FF6"/>
    <w:rsid w:val="009575AB"/>
    <w:rsid w:val="00957965"/>
    <w:rsid w:val="00960340"/>
    <w:rsid w:val="0096054C"/>
    <w:rsid w:val="009607A2"/>
    <w:rsid w:val="00960B57"/>
    <w:rsid w:val="00960C54"/>
    <w:rsid w:val="00961079"/>
    <w:rsid w:val="009622A1"/>
    <w:rsid w:val="009622AA"/>
    <w:rsid w:val="009628CD"/>
    <w:rsid w:val="00963B2A"/>
    <w:rsid w:val="00964B6B"/>
    <w:rsid w:val="00965005"/>
    <w:rsid w:val="00965256"/>
    <w:rsid w:val="009652EA"/>
    <w:rsid w:val="00965A49"/>
    <w:rsid w:val="0096650A"/>
    <w:rsid w:val="00967050"/>
    <w:rsid w:val="009674F8"/>
    <w:rsid w:val="00967959"/>
    <w:rsid w:val="0097041F"/>
    <w:rsid w:val="00970BFA"/>
    <w:rsid w:val="0097126E"/>
    <w:rsid w:val="00971A33"/>
    <w:rsid w:val="00971C8D"/>
    <w:rsid w:val="00971F3B"/>
    <w:rsid w:val="009720BB"/>
    <w:rsid w:val="0097264E"/>
    <w:rsid w:val="009728F8"/>
    <w:rsid w:val="00972CB6"/>
    <w:rsid w:val="00972F86"/>
    <w:rsid w:val="0097398F"/>
    <w:rsid w:val="009743D4"/>
    <w:rsid w:val="00975212"/>
    <w:rsid w:val="00975841"/>
    <w:rsid w:val="00975DAF"/>
    <w:rsid w:val="00975EFA"/>
    <w:rsid w:val="009761FB"/>
    <w:rsid w:val="00976FD7"/>
    <w:rsid w:val="00977099"/>
    <w:rsid w:val="00980121"/>
    <w:rsid w:val="009813C1"/>
    <w:rsid w:val="00981588"/>
    <w:rsid w:val="00981835"/>
    <w:rsid w:val="009824BC"/>
    <w:rsid w:val="00982841"/>
    <w:rsid w:val="00982982"/>
    <w:rsid w:val="009836E0"/>
    <w:rsid w:val="00983D3A"/>
    <w:rsid w:val="009841A1"/>
    <w:rsid w:val="00985F31"/>
    <w:rsid w:val="009876EB"/>
    <w:rsid w:val="00987B05"/>
    <w:rsid w:val="00987E05"/>
    <w:rsid w:val="00987EF2"/>
    <w:rsid w:val="0099277A"/>
    <w:rsid w:val="009929F0"/>
    <w:rsid w:val="009937EF"/>
    <w:rsid w:val="00994994"/>
    <w:rsid w:val="00994B78"/>
    <w:rsid w:val="00995124"/>
    <w:rsid w:val="009961BE"/>
    <w:rsid w:val="00996586"/>
    <w:rsid w:val="00996C1D"/>
    <w:rsid w:val="00996D41"/>
    <w:rsid w:val="00996F54"/>
    <w:rsid w:val="009A02A7"/>
    <w:rsid w:val="009A03DE"/>
    <w:rsid w:val="009A065B"/>
    <w:rsid w:val="009A163F"/>
    <w:rsid w:val="009A2313"/>
    <w:rsid w:val="009A26EE"/>
    <w:rsid w:val="009A274F"/>
    <w:rsid w:val="009A33B9"/>
    <w:rsid w:val="009A375B"/>
    <w:rsid w:val="009A4FFC"/>
    <w:rsid w:val="009A58C0"/>
    <w:rsid w:val="009A5B5E"/>
    <w:rsid w:val="009A62A7"/>
    <w:rsid w:val="009A6D88"/>
    <w:rsid w:val="009A70D6"/>
    <w:rsid w:val="009A7250"/>
    <w:rsid w:val="009A7339"/>
    <w:rsid w:val="009B02B5"/>
    <w:rsid w:val="009B093B"/>
    <w:rsid w:val="009B0A28"/>
    <w:rsid w:val="009B0AAA"/>
    <w:rsid w:val="009B2299"/>
    <w:rsid w:val="009B28D8"/>
    <w:rsid w:val="009B3046"/>
    <w:rsid w:val="009B3EC2"/>
    <w:rsid w:val="009B4185"/>
    <w:rsid w:val="009B49DB"/>
    <w:rsid w:val="009B4A61"/>
    <w:rsid w:val="009B4CE7"/>
    <w:rsid w:val="009B5DD0"/>
    <w:rsid w:val="009B6479"/>
    <w:rsid w:val="009B69E1"/>
    <w:rsid w:val="009B6EFB"/>
    <w:rsid w:val="009B7236"/>
    <w:rsid w:val="009B786B"/>
    <w:rsid w:val="009B79E9"/>
    <w:rsid w:val="009C041D"/>
    <w:rsid w:val="009C171A"/>
    <w:rsid w:val="009C21F3"/>
    <w:rsid w:val="009C234A"/>
    <w:rsid w:val="009C292C"/>
    <w:rsid w:val="009C3455"/>
    <w:rsid w:val="009C42E9"/>
    <w:rsid w:val="009C512F"/>
    <w:rsid w:val="009C5967"/>
    <w:rsid w:val="009C5C1A"/>
    <w:rsid w:val="009C5D8C"/>
    <w:rsid w:val="009C70F0"/>
    <w:rsid w:val="009C7588"/>
    <w:rsid w:val="009D0939"/>
    <w:rsid w:val="009D0DE7"/>
    <w:rsid w:val="009D1484"/>
    <w:rsid w:val="009D1DE0"/>
    <w:rsid w:val="009D21A3"/>
    <w:rsid w:val="009D26BA"/>
    <w:rsid w:val="009D2B4B"/>
    <w:rsid w:val="009D3AFF"/>
    <w:rsid w:val="009D3DC0"/>
    <w:rsid w:val="009D46CA"/>
    <w:rsid w:val="009D474E"/>
    <w:rsid w:val="009D570E"/>
    <w:rsid w:val="009D5899"/>
    <w:rsid w:val="009D5BF8"/>
    <w:rsid w:val="009D5F4D"/>
    <w:rsid w:val="009D60EA"/>
    <w:rsid w:val="009D74B4"/>
    <w:rsid w:val="009D7C23"/>
    <w:rsid w:val="009D7C79"/>
    <w:rsid w:val="009E03DD"/>
    <w:rsid w:val="009E0C95"/>
    <w:rsid w:val="009E1A55"/>
    <w:rsid w:val="009E1ECD"/>
    <w:rsid w:val="009E1ED2"/>
    <w:rsid w:val="009E1EE2"/>
    <w:rsid w:val="009E202D"/>
    <w:rsid w:val="009E2F0A"/>
    <w:rsid w:val="009E3275"/>
    <w:rsid w:val="009E3595"/>
    <w:rsid w:val="009E35A5"/>
    <w:rsid w:val="009E4684"/>
    <w:rsid w:val="009E4E69"/>
    <w:rsid w:val="009E52FC"/>
    <w:rsid w:val="009E593B"/>
    <w:rsid w:val="009E6269"/>
    <w:rsid w:val="009E642B"/>
    <w:rsid w:val="009E67E7"/>
    <w:rsid w:val="009E6C63"/>
    <w:rsid w:val="009F1592"/>
    <w:rsid w:val="009F1E20"/>
    <w:rsid w:val="009F258C"/>
    <w:rsid w:val="009F2DDF"/>
    <w:rsid w:val="009F2F4B"/>
    <w:rsid w:val="009F3095"/>
    <w:rsid w:val="009F502E"/>
    <w:rsid w:val="009F5D75"/>
    <w:rsid w:val="009F614B"/>
    <w:rsid w:val="009F6DAC"/>
    <w:rsid w:val="009F6F5E"/>
    <w:rsid w:val="009F7AE9"/>
    <w:rsid w:val="009F7B9A"/>
    <w:rsid w:val="00A001BF"/>
    <w:rsid w:val="00A00304"/>
    <w:rsid w:val="00A01653"/>
    <w:rsid w:val="00A01787"/>
    <w:rsid w:val="00A017A4"/>
    <w:rsid w:val="00A01AAA"/>
    <w:rsid w:val="00A023A5"/>
    <w:rsid w:val="00A03394"/>
    <w:rsid w:val="00A04697"/>
    <w:rsid w:val="00A04F23"/>
    <w:rsid w:val="00A0518B"/>
    <w:rsid w:val="00A05296"/>
    <w:rsid w:val="00A053D8"/>
    <w:rsid w:val="00A055F4"/>
    <w:rsid w:val="00A0651A"/>
    <w:rsid w:val="00A06C3A"/>
    <w:rsid w:val="00A1037A"/>
    <w:rsid w:val="00A107BF"/>
    <w:rsid w:val="00A10B5F"/>
    <w:rsid w:val="00A1122C"/>
    <w:rsid w:val="00A123A6"/>
    <w:rsid w:val="00A127A9"/>
    <w:rsid w:val="00A12B13"/>
    <w:rsid w:val="00A12DC0"/>
    <w:rsid w:val="00A14EFD"/>
    <w:rsid w:val="00A16BD9"/>
    <w:rsid w:val="00A17435"/>
    <w:rsid w:val="00A17DF2"/>
    <w:rsid w:val="00A203FB"/>
    <w:rsid w:val="00A20910"/>
    <w:rsid w:val="00A2114F"/>
    <w:rsid w:val="00A212BD"/>
    <w:rsid w:val="00A213E5"/>
    <w:rsid w:val="00A21508"/>
    <w:rsid w:val="00A22058"/>
    <w:rsid w:val="00A2213F"/>
    <w:rsid w:val="00A2294F"/>
    <w:rsid w:val="00A2389B"/>
    <w:rsid w:val="00A23BB8"/>
    <w:rsid w:val="00A24409"/>
    <w:rsid w:val="00A2473C"/>
    <w:rsid w:val="00A256E9"/>
    <w:rsid w:val="00A25F5A"/>
    <w:rsid w:val="00A260FB"/>
    <w:rsid w:val="00A266EA"/>
    <w:rsid w:val="00A26B59"/>
    <w:rsid w:val="00A27372"/>
    <w:rsid w:val="00A27A7B"/>
    <w:rsid w:val="00A27ABA"/>
    <w:rsid w:val="00A305E3"/>
    <w:rsid w:val="00A30B66"/>
    <w:rsid w:val="00A3125C"/>
    <w:rsid w:val="00A31554"/>
    <w:rsid w:val="00A3182A"/>
    <w:rsid w:val="00A32B82"/>
    <w:rsid w:val="00A32BC6"/>
    <w:rsid w:val="00A33B42"/>
    <w:rsid w:val="00A33F80"/>
    <w:rsid w:val="00A34FF2"/>
    <w:rsid w:val="00A35600"/>
    <w:rsid w:val="00A3571A"/>
    <w:rsid w:val="00A36615"/>
    <w:rsid w:val="00A37008"/>
    <w:rsid w:val="00A37470"/>
    <w:rsid w:val="00A37561"/>
    <w:rsid w:val="00A37578"/>
    <w:rsid w:val="00A40DAE"/>
    <w:rsid w:val="00A4201E"/>
    <w:rsid w:val="00A42F5D"/>
    <w:rsid w:val="00A436A9"/>
    <w:rsid w:val="00A441C8"/>
    <w:rsid w:val="00A477A5"/>
    <w:rsid w:val="00A477CB"/>
    <w:rsid w:val="00A47CE1"/>
    <w:rsid w:val="00A47D05"/>
    <w:rsid w:val="00A47F15"/>
    <w:rsid w:val="00A50759"/>
    <w:rsid w:val="00A5135E"/>
    <w:rsid w:val="00A52169"/>
    <w:rsid w:val="00A522FA"/>
    <w:rsid w:val="00A523BE"/>
    <w:rsid w:val="00A52F19"/>
    <w:rsid w:val="00A53179"/>
    <w:rsid w:val="00A538CA"/>
    <w:rsid w:val="00A53B7D"/>
    <w:rsid w:val="00A5410A"/>
    <w:rsid w:val="00A5430A"/>
    <w:rsid w:val="00A5449B"/>
    <w:rsid w:val="00A55673"/>
    <w:rsid w:val="00A5671C"/>
    <w:rsid w:val="00A56F5B"/>
    <w:rsid w:val="00A579EC"/>
    <w:rsid w:val="00A57C7B"/>
    <w:rsid w:val="00A61084"/>
    <w:rsid w:val="00A610BD"/>
    <w:rsid w:val="00A6189F"/>
    <w:rsid w:val="00A628C2"/>
    <w:rsid w:val="00A62C18"/>
    <w:rsid w:val="00A62F6E"/>
    <w:rsid w:val="00A63B5B"/>
    <w:rsid w:val="00A65F2A"/>
    <w:rsid w:val="00A66B02"/>
    <w:rsid w:val="00A709FA"/>
    <w:rsid w:val="00A70ABD"/>
    <w:rsid w:val="00A72D2E"/>
    <w:rsid w:val="00A72D4E"/>
    <w:rsid w:val="00A73020"/>
    <w:rsid w:val="00A73023"/>
    <w:rsid w:val="00A734FB"/>
    <w:rsid w:val="00A738CF"/>
    <w:rsid w:val="00A74354"/>
    <w:rsid w:val="00A74AF2"/>
    <w:rsid w:val="00A7550A"/>
    <w:rsid w:val="00A757FC"/>
    <w:rsid w:val="00A75830"/>
    <w:rsid w:val="00A75FD3"/>
    <w:rsid w:val="00A8027B"/>
    <w:rsid w:val="00A806AF"/>
    <w:rsid w:val="00A808B4"/>
    <w:rsid w:val="00A80D3B"/>
    <w:rsid w:val="00A82BF8"/>
    <w:rsid w:val="00A8337E"/>
    <w:rsid w:val="00A83712"/>
    <w:rsid w:val="00A83BE7"/>
    <w:rsid w:val="00A848CD"/>
    <w:rsid w:val="00A84C63"/>
    <w:rsid w:val="00A84F90"/>
    <w:rsid w:val="00A85EDF"/>
    <w:rsid w:val="00A862C4"/>
    <w:rsid w:val="00A86743"/>
    <w:rsid w:val="00A8692D"/>
    <w:rsid w:val="00A86A61"/>
    <w:rsid w:val="00A86C8B"/>
    <w:rsid w:val="00A86D36"/>
    <w:rsid w:val="00A875A0"/>
    <w:rsid w:val="00A876C1"/>
    <w:rsid w:val="00A87B02"/>
    <w:rsid w:val="00A87BEC"/>
    <w:rsid w:val="00A90A68"/>
    <w:rsid w:val="00A913D7"/>
    <w:rsid w:val="00A921E4"/>
    <w:rsid w:val="00A9229A"/>
    <w:rsid w:val="00A923C1"/>
    <w:rsid w:val="00A928F4"/>
    <w:rsid w:val="00A92BAC"/>
    <w:rsid w:val="00A94243"/>
    <w:rsid w:val="00A94769"/>
    <w:rsid w:val="00A95015"/>
    <w:rsid w:val="00A9559C"/>
    <w:rsid w:val="00A9748C"/>
    <w:rsid w:val="00AA021E"/>
    <w:rsid w:val="00AA041D"/>
    <w:rsid w:val="00AA077E"/>
    <w:rsid w:val="00AA12F6"/>
    <w:rsid w:val="00AA138B"/>
    <w:rsid w:val="00AA17BF"/>
    <w:rsid w:val="00AA1E06"/>
    <w:rsid w:val="00AA1EA5"/>
    <w:rsid w:val="00AA36E3"/>
    <w:rsid w:val="00AA3CA6"/>
    <w:rsid w:val="00AA45AF"/>
    <w:rsid w:val="00AA4DE7"/>
    <w:rsid w:val="00AA6286"/>
    <w:rsid w:val="00AA6778"/>
    <w:rsid w:val="00AA68A5"/>
    <w:rsid w:val="00AA7071"/>
    <w:rsid w:val="00AA728B"/>
    <w:rsid w:val="00AA7712"/>
    <w:rsid w:val="00AB03AF"/>
    <w:rsid w:val="00AB10D6"/>
    <w:rsid w:val="00AB2DCC"/>
    <w:rsid w:val="00AB3212"/>
    <w:rsid w:val="00AB3277"/>
    <w:rsid w:val="00AB4032"/>
    <w:rsid w:val="00AB41E3"/>
    <w:rsid w:val="00AB48D6"/>
    <w:rsid w:val="00AB5AD4"/>
    <w:rsid w:val="00AB61B4"/>
    <w:rsid w:val="00AB6306"/>
    <w:rsid w:val="00AB6D59"/>
    <w:rsid w:val="00AB728E"/>
    <w:rsid w:val="00AB7509"/>
    <w:rsid w:val="00AB760B"/>
    <w:rsid w:val="00AB7E43"/>
    <w:rsid w:val="00AC0491"/>
    <w:rsid w:val="00AC169C"/>
    <w:rsid w:val="00AC1C03"/>
    <w:rsid w:val="00AC3BEB"/>
    <w:rsid w:val="00AC5323"/>
    <w:rsid w:val="00AC55EC"/>
    <w:rsid w:val="00AC58D2"/>
    <w:rsid w:val="00AC5C68"/>
    <w:rsid w:val="00AC5CAD"/>
    <w:rsid w:val="00AC6995"/>
    <w:rsid w:val="00AC7FB9"/>
    <w:rsid w:val="00AC7FE7"/>
    <w:rsid w:val="00AD018F"/>
    <w:rsid w:val="00AD0909"/>
    <w:rsid w:val="00AD105B"/>
    <w:rsid w:val="00AD15E3"/>
    <w:rsid w:val="00AD27C9"/>
    <w:rsid w:val="00AD4E95"/>
    <w:rsid w:val="00AD568F"/>
    <w:rsid w:val="00AD56B1"/>
    <w:rsid w:val="00AD5790"/>
    <w:rsid w:val="00AD620B"/>
    <w:rsid w:val="00AD75A1"/>
    <w:rsid w:val="00AD7A6E"/>
    <w:rsid w:val="00AD7C44"/>
    <w:rsid w:val="00AE0071"/>
    <w:rsid w:val="00AE00F0"/>
    <w:rsid w:val="00AE1041"/>
    <w:rsid w:val="00AE13E2"/>
    <w:rsid w:val="00AE159D"/>
    <w:rsid w:val="00AE1634"/>
    <w:rsid w:val="00AE1BF3"/>
    <w:rsid w:val="00AE1D02"/>
    <w:rsid w:val="00AE20AE"/>
    <w:rsid w:val="00AE269F"/>
    <w:rsid w:val="00AE288B"/>
    <w:rsid w:val="00AE2960"/>
    <w:rsid w:val="00AE3618"/>
    <w:rsid w:val="00AE39D1"/>
    <w:rsid w:val="00AE3D37"/>
    <w:rsid w:val="00AE4B46"/>
    <w:rsid w:val="00AE5984"/>
    <w:rsid w:val="00AE6A8B"/>
    <w:rsid w:val="00AE6D4C"/>
    <w:rsid w:val="00AE763B"/>
    <w:rsid w:val="00AE7792"/>
    <w:rsid w:val="00AE7914"/>
    <w:rsid w:val="00AF002F"/>
    <w:rsid w:val="00AF0181"/>
    <w:rsid w:val="00AF0321"/>
    <w:rsid w:val="00AF0BC3"/>
    <w:rsid w:val="00AF0D73"/>
    <w:rsid w:val="00AF24E5"/>
    <w:rsid w:val="00AF48EB"/>
    <w:rsid w:val="00AF49ED"/>
    <w:rsid w:val="00AF572A"/>
    <w:rsid w:val="00AF5870"/>
    <w:rsid w:val="00AF5F71"/>
    <w:rsid w:val="00AF6D56"/>
    <w:rsid w:val="00AF73F8"/>
    <w:rsid w:val="00AF7745"/>
    <w:rsid w:val="00AF7BAB"/>
    <w:rsid w:val="00B002E5"/>
    <w:rsid w:val="00B00711"/>
    <w:rsid w:val="00B01C2D"/>
    <w:rsid w:val="00B01C74"/>
    <w:rsid w:val="00B02588"/>
    <w:rsid w:val="00B02A04"/>
    <w:rsid w:val="00B02B66"/>
    <w:rsid w:val="00B02C06"/>
    <w:rsid w:val="00B0318D"/>
    <w:rsid w:val="00B03797"/>
    <w:rsid w:val="00B042E9"/>
    <w:rsid w:val="00B04A4A"/>
    <w:rsid w:val="00B0663D"/>
    <w:rsid w:val="00B0678A"/>
    <w:rsid w:val="00B06B06"/>
    <w:rsid w:val="00B06B1D"/>
    <w:rsid w:val="00B06B36"/>
    <w:rsid w:val="00B072FC"/>
    <w:rsid w:val="00B07EC0"/>
    <w:rsid w:val="00B12399"/>
    <w:rsid w:val="00B1249D"/>
    <w:rsid w:val="00B12F81"/>
    <w:rsid w:val="00B1323B"/>
    <w:rsid w:val="00B1498C"/>
    <w:rsid w:val="00B14A17"/>
    <w:rsid w:val="00B15174"/>
    <w:rsid w:val="00B153A4"/>
    <w:rsid w:val="00B15FFC"/>
    <w:rsid w:val="00B16287"/>
    <w:rsid w:val="00B1755A"/>
    <w:rsid w:val="00B176FA"/>
    <w:rsid w:val="00B17B12"/>
    <w:rsid w:val="00B20221"/>
    <w:rsid w:val="00B20BE6"/>
    <w:rsid w:val="00B21647"/>
    <w:rsid w:val="00B22A87"/>
    <w:rsid w:val="00B23F02"/>
    <w:rsid w:val="00B23F66"/>
    <w:rsid w:val="00B247A7"/>
    <w:rsid w:val="00B255B7"/>
    <w:rsid w:val="00B266C7"/>
    <w:rsid w:val="00B26CC2"/>
    <w:rsid w:val="00B26D68"/>
    <w:rsid w:val="00B26E58"/>
    <w:rsid w:val="00B2715C"/>
    <w:rsid w:val="00B277C7"/>
    <w:rsid w:val="00B279A7"/>
    <w:rsid w:val="00B308C7"/>
    <w:rsid w:val="00B30ABA"/>
    <w:rsid w:val="00B3105F"/>
    <w:rsid w:val="00B31837"/>
    <w:rsid w:val="00B32130"/>
    <w:rsid w:val="00B324C8"/>
    <w:rsid w:val="00B3267F"/>
    <w:rsid w:val="00B32984"/>
    <w:rsid w:val="00B32E76"/>
    <w:rsid w:val="00B33283"/>
    <w:rsid w:val="00B348EE"/>
    <w:rsid w:val="00B34DC0"/>
    <w:rsid w:val="00B34E60"/>
    <w:rsid w:val="00B3557B"/>
    <w:rsid w:val="00B35FA6"/>
    <w:rsid w:val="00B3602C"/>
    <w:rsid w:val="00B371A4"/>
    <w:rsid w:val="00B37484"/>
    <w:rsid w:val="00B4022D"/>
    <w:rsid w:val="00B40555"/>
    <w:rsid w:val="00B40F0C"/>
    <w:rsid w:val="00B4183D"/>
    <w:rsid w:val="00B41C74"/>
    <w:rsid w:val="00B41DDB"/>
    <w:rsid w:val="00B425CA"/>
    <w:rsid w:val="00B44166"/>
    <w:rsid w:val="00B44429"/>
    <w:rsid w:val="00B44ACD"/>
    <w:rsid w:val="00B44DA1"/>
    <w:rsid w:val="00B44EEC"/>
    <w:rsid w:val="00B45031"/>
    <w:rsid w:val="00B45186"/>
    <w:rsid w:val="00B45E3A"/>
    <w:rsid w:val="00B4626D"/>
    <w:rsid w:val="00B46ADD"/>
    <w:rsid w:val="00B46E9D"/>
    <w:rsid w:val="00B4704D"/>
    <w:rsid w:val="00B473F0"/>
    <w:rsid w:val="00B47942"/>
    <w:rsid w:val="00B47D40"/>
    <w:rsid w:val="00B47DE7"/>
    <w:rsid w:val="00B50DFD"/>
    <w:rsid w:val="00B50F03"/>
    <w:rsid w:val="00B5122E"/>
    <w:rsid w:val="00B51707"/>
    <w:rsid w:val="00B52847"/>
    <w:rsid w:val="00B52892"/>
    <w:rsid w:val="00B535F3"/>
    <w:rsid w:val="00B53B0E"/>
    <w:rsid w:val="00B53B35"/>
    <w:rsid w:val="00B53EE3"/>
    <w:rsid w:val="00B54845"/>
    <w:rsid w:val="00B56614"/>
    <w:rsid w:val="00B56EB5"/>
    <w:rsid w:val="00B574D3"/>
    <w:rsid w:val="00B608EB"/>
    <w:rsid w:val="00B6162A"/>
    <w:rsid w:val="00B620C5"/>
    <w:rsid w:val="00B637F6"/>
    <w:rsid w:val="00B63814"/>
    <w:rsid w:val="00B6492A"/>
    <w:rsid w:val="00B64CE2"/>
    <w:rsid w:val="00B658B4"/>
    <w:rsid w:val="00B65F87"/>
    <w:rsid w:val="00B6664C"/>
    <w:rsid w:val="00B6668A"/>
    <w:rsid w:val="00B668C6"/>
    <w:rsid w:val="00B66A4C"/>
    <w:rsid w:val="00B66DDF"/>
    <w:rsid w:val="00B675A6"/>
    <w:rsid w:val="00B675DC"/>
    <w:rsid w:val="00B677F2"/>
    <w:rsid w:val="00B70457"/>
    <w:rsid w:val="00B7079F"/>
    <w:rsid w:val="00B7140A"/>
    <w:rsid w:val="00B71945"/>
    <w:rsid w:val="00B7221B"/>
    <w:rsid w:val="00B724E6"/>
    <w:rsid w:val="00B73422"/>
    <w:rsid w:val="00B737A5"/>
    <w:rsid w:val="00B7389A"/>
    <w:rsid w:val="00B73A49"/>
    <w:rsid w:val="00B73DD8"/>
    <w:rsid w:val="00B74AF7"/>
    <w:rsid w:val="00B75454"/>
    <w:rsid w:val="00B75C60"/>
    <w:rsid w:val="00B769BC"/>
    <w:rsid w:val="00B76A07"/>
    <w:rsid w:val="00B76B48"/>
    <w:rsid w:val="00B7791E"/>
    <w:rsid w:val="00B77F9E"/>
    <w:rsid w:val="00B80A6A"/>
    <w:rsid w:val="00B818ED"/>
    <w:rsid w:val="00B81D6B"/>
    <w:rsid w:val="00B822DC"/>
    <w:rsid w:val="00B82F41"/>
    <w:rsid w:val="00B84441"/>
    <w:rsid w:val="00B84CBF"/>
    <w:rsid w:val="00B85A8C"/>
    <w:rsid w:val="00B865CD"/>
    <w:rsid w:val="00B8674F"/>
    <w:rsid w:val="00B8686F"/>
    <w:rsid w:val="00B86DD5"/>
    <w:rsid w:val="00B870D8"/>
    <w:rsid w:val="00B87435"/>
    <w:rsid w:val="00B87B63"/>
    <w:rsid w:val="00B90023"/>
    <w:rsid w:val="00B90E8A"/>
    <w:rsid w:val="00B90F9B"/>
    <w:rsid w:val="00B9100D"/>
    <w:rsid w:val="00B91792"/>
    <w:rsid w:val="00B91B5B"/>
    <w:rsid w:val="00B92A92"/>
    <w:rsid w:val="00B93EB5"/>
    <w:rsid w:val="00B93EC3"/>
    <w:rsid w:val="00B94B39"/>
    <w:rsid w:val="00B94F12"/>
    <w:rsid w:val="00B95163"/>
    <w:rsid w:val="00B95619"/>
    <w:rsid w:val="00B956EC"/>
    <w:rsid w:val="00B958AD"/>
    <w:rsid w:val="00B96E0C"/>
    <w:rsid w:val="00B970ED"/>
    <w:rsid w:val="00B9775F"/>
    <w:rsid w:val="00B97801"/>
    <w:rsid w:val="00BA050C"/>
    <w:rsid w:val="00BA0AA6"/>
    <w:rsid w:val="00BA16ED"/>
    <w:rsid w:val="00BA1F2F"/>
    <w:rsid w:val="00BA2709"/>
    <w:rsid w:val="00BA28AC"/>
    <w:rsid w:val="00BA3324"/>
    <w:rsid w:val="00BA3B4A"/>
    <w:rsid w:val="00BA3B5A"/>
    <w:rsid w:val="00BA3EE0"/>
    <w:rsid w:val="00BA402D"/>
    <w:rsid w:val="00BA45DD"/>
    <w:rsid w:val="00BA493D"/>
    <w:rsid w:val="00BA49A7"/>
    <w:rsid w:val="00BA4FA6"/>
    <w:rsid w:val="00BA50E7"/>
    <w:rsid w:val="00BA5716"/>
    <w:rsid w:val="00BA595E"/>
    <w:rsid w:val="00BA6091"/>
    <w:rsid w:val="00BA67F6"/>
    <w:rsid w:val="00BA6815"/>
    <w:rsid w:val="00BA70FB"/>
    <w:rsid w:val="00BA7DB6"/>
    <w:rsid w:val="00BB03C1"/>
    <w:rsid w:val="00BB09EB"/>
    <w:rsid w:val="00BB1DF8"/>
    <w:rsid w:val="00BB2C5C"/>
    <w:rsid w:val="00BB3921"/>
    <w:rsid w:val="00BB3F6F"/>
    <w:rsid w:val="00BB442C"/>
    <w:rsid w:val="00BB44B6"/>
    <w:rsid w:val="00BB6BF6"/>
    <w:rsid w:val="00BB6C51"/>
    <w:rsid w:val="00BB7255"/>
    <w:rsid w:val="00BC0A92"/>
    <w:rsid w:val="00BC1658"/>
    <w:rsid w:val="00BC1F2B"/>
    <w:rsid w:val="00BC20F2"/>
    <w:rsid w:val="00BC2C13"/>
    <w:rsid w:val="00BC378F"/>
    <w:rsid w:val="00BC39A7"/>
    <w:rsid w:val="00BC4ADF"/>
    <w:rsid w:val="00BC5098"/>
    <w:rsid w:val="00BC5BCD"/>
    <w:rsid w:val="00BC6046"/>
    <w:rsid w:val="00BC6189"/>
    <w:rsid w:val="00BC6540"/>
    <w:rsid w:val="00BC65EE"/>
    <w:rsid w:val="00BC67B0"/>
    <w:rsid w:val="00BC6807"/>
    <w:rsid w:val="00BC69CB"/>
    <w:rsid w:val="00BC6E8E"/>
    <w:rsid w:val="00BC721B"/>
    <w:rsid w:val="00BC7271"/>
    <w:rsid w:val="00BC7E76"/>
    <w:rsid w:val="00BD190C"/>
    <w:rsid w:val="00BD1B66"/>
    <w:rsid w:val="00BD1FEB"/>
    <w:rsid w:val="00BD228F"/>
    <w:rsid w:val="00BD22A7"/>
    <w:rsid w:val="00BD23C2"/>
    <w:rsid w:val="00BD426C"/>
    <w:rsid w:val="00BD4357"/>
    <w:rsid w:val="00BD44FA"/>
    <w:rsid w:val="00BD4E4C"/>
    <w:rsid w:val="00BD67DD"/>
    <w:rsid w:val="00BD6DA8"/>
    <w:rsid w:val="00BD6E11"/>
    <w:rsid w:val="00BE059F"/>
    <w:rsid w:val="00BE07AA"/>
    <w:rsid w:val="00BE0F43"/>
    <w:rsid w:val="00BE19E5"/>
    <w:rsid w:val="00BE1A32"/>
    <w:rsid w:val="00BE205A"/>
    <w:rsid w:val="00BE25DF"/>
    <w:rsid w:val="00BE41C7"/>
    <w:rsid w:val="00BE4438"/>
    <w:rsid w:val="00BE4644"/>
    <w:rsid w:val="00BE4E58"/>
    <w:rsid w:val="00BE564E"/>
    <w:rsid w:val="00BE5B7E"/>
    <w:rsid w:val="00BE5B92"/>
    <w:rsid w:val="00BE6661"/>
    <w:rsid w:val="00BE6A34"/>
    <w:rsid w:val="00BE6B0E"/>
    <w:rsid w:val="00BE7727"/>
    <w:rsid w:val="00BF0383"/>
    <w:rsid w:val="00BF1E82"/>
    <w:rsid w:val="00BF1F4E"/>
    <w:rsid w:val="00BF2CB4"/>
    <w:rsid w:val="00BF2E9D"/>
    <w:rsid w:val="00BF3480"/>
    <w:rsid w:val="00BF462E"/>
    <w:rsid w:val="00BF4C74"/>
    <w:rsid w:val="00BF4F5E"/>
    <w:rsid w:val="00BF52FA"/>
    <w:rsid w:val="00BF650D"/>
    <w:rsid w:val="00BF793D"/>
    <w:rsid w:val="00BF79D5"/>
    <w:rsid w:val="00BF7A53"/>
    <w:rsid w:val="00BF7C69"/>
    <w:rsid w:val="00BF7E31"/>
    <w:rsid w:val="00BF7EE0"/>
    <w:rsid w:val="00C0072B"/>
    <w:rsid w:val="00C0146A"/>
    <w:rsid w:val="00C0242F"/>
    <w:rsid w:val="00C02B5C"/>
    <w:rsid w:val="00C039D0"/>
    <w:rsid w:val="00C0405F"/>
    <w:rsid w:val="00C040A2"/>
    <w:rsid w:val="00C04886"/>
    <w:rsid w:val="00C05A6F"/>
    <w:rsid w:val="00C05C97"/>
    <w:rsid w:val="00C0697F"/>
    <w:rsid w:val="00C06D6C"/>
    <w:rsid w:val="00C07193"/>
    <w:rsid w:val="00C074D5"/>
    <w:rsid w:val="00C0751D"/>
    <w:rsid w:val="00C07A51"/>
    <w:rsid w:val="00C07CFF"/>
    <w:rsid w:val="00C07F78"/>
    <w:rsid w:val="00C103C9"/>
    <w:rsid w:val="00C1090D"/>
    <w:rsid w:val="00C10A32"/>
    <w:rsid w:val="00C10E4B"/>
    <w:rsid w:val="00C10E52"/>
    <w:rsid w:val="00C1111C"/>
    <w:rsid w:val="00C11CFA"/>
    <w:rsid w:val="00C12208"/>
    <w:rsid w:val="00C12CBB"/>
    <w:rsid w:val="00C135B5"/>
    <w:rsid w:val="00C1395D"/>
    <w:rsid w:val="00C139B7"/>
    <w:rsid w:val="00C13A0F"/>
    <w:rsid w:val="00C14490"/>
    <w:rsid w:val="00C14EAE"/>
    <w:rsid w:val="00C154C4"/>
    <w:rsid w:val="00C154CB"/>
    <w:rsid w:val="00C15521"/>
    <w:rsid w:val="00C166AC"/>
    <w:rsid w:val="00C17951"/>
    <w:rsid w:val="00C17F1E"/>
    <w:rsid w:val="00C207F6"/>
    <w:rsid w:val="00C21901"/>
    <w:rsid w:val="00C21C82"/>
    <w:rsid w:val="00C21E53"/>
    <w:rsid w:val="00C22041"/>
    <w:rsid w:val="00C22D43"/>
    <w:rsid w:val="00C23245"/>
    <w:rsid w:val="00C23681"/>
    <w:rsid w:val="00C2390B"/>
    <w:rsid w:val="00C23EAB"/>
    <w:rsid w:val="00C24A7E"/>
    <w:rsid w:val="00C24B64"/>
    <w:rsid w:val="00C24DB5"/>
    <w:rsid w:val="00C25713"/>
    <w:rsid w:val="00C25F0F"/>
    <w:rsid w:val="00C2600A"/>
    <w:rsid w:val="00C267A0"/>
    <w:rsid w:val="00C271EB"/>
    <w:rsid w:val="00C273A9"/>
    <w:rsid w:val="00C27C2A"/>
    <w:rsid w:val="00C27E20"/>
    <w:rsid w:val="00C27E26"/>
    <w:rsid w:val="00C30765"/>
    <w:rsid w:val="00C307F1"/>
    <w:rsid w:val="00C31172"/>
    <w:rsid w:val="00C31AAF"/>
    <w:rsid w:val="00C322C5"/>
    <w:rsid w:val="00C328CE"/>
    <w:rsid w:val="00C34C1B"/>
    <w:rsid w:val="00C350E5"/>
    <w:rsid w:val="00C35251"/>
    <w:rsid w:val="00C3576C"/>
    <w:rsid w:val="00C35A3C"/>
    <w:rsid w:val="00C3637F"/>
    <w:rsid w:val="00C36C2E"/>
    <w:rsid w:val="00C371E3"/>
    <w:rsid w:val="00C372AC"/>
    <w:rsid w:val="00C3731E"/>
    <w:rsid w:val="00C4014D"/>
    <w:rsid w:val="00C40200"/>
    <w:rsid w:val="00C4111E"/>
    <w:rsid w:val="00C412FC"/>
    <w:rsid w:val="00C4151A"/>
    <w:rsid w:val="00C41D62"/>
    <w:rsid w:val="00C4345B"/>
    <w:rsid w:val="00C43926"/>
    <w:rsid w:val="00C43D32"/>
    <w:rsid w:val="00C43FB7"/>
    <w:rsid w:val="00C448F1"/>
    <w:rsid w:val="00C44D5F"/>
    <w:rsid w:val="00C45687"/>
    <w:rsid w:val="00C4594F"/>
    <w:rsid w:val="00C460DA"/>
    <w:rsid w:val="00C46351"/>
    <w:rsid w:val="00C464E8"/>
    <w:rsid w:val="00C46E4A"/>
    <w:rsid w:val="00C4702F"/>
    <w:rsid w:val="00C479D5"/>
    <w:rsid w:val="00C47F23"/>
    <w:rsid w:val="00C503CB"/>
    <w:rsid w:val="00C50886"/>
    <w:rsid w:val="00C50971"/>
    <w:rsid w:val="00C50A73"/>
    <w:rsid w:val="00C51A22"/>
    <w:rsid w:val="00C51EE1"/>
    <w:rsid w:val="00C51EED"/>
    <w:rsid w:val="00C51F15"/>
    <w:rsid w:val="00C52534"/>
    <w:rsid w:val="00C52845"/>
    <w:rsid w:val="00C53EBA"/>
    <w:rsid w:val="00C54A23"/>
    <w:rsid w:val="00C55503"/>
    <w:rsid w:val="00C561D3"/>
    <w:rsid w:val="00C569E2"/>
    <w:rsid w:val="00C5748A"/>
    <w:rsid w:val="00C5775D"/>
    <w:rsid w:val="00C57BC4"/>
    <w:rsid w:val="00C60057"/>
    <w:rsid w:val="00C6005C"/>
    <w:rsid w:val="00C6012A"/>
    <w:rsid w:val="00C60451"/>
    <w:rsid w:val="00C61AB7"/>
    <w:rsid w:val="00C61F5E"/>
    <w:rsid w:val="00C632E4"/>
    <w:rsid w:val="00C63960"/>
    <w:rsid w:val="00C63C0B"/>
    <w:rsid w:val="00C648D3"/>
    <w:rsid w:val="00C651AB"/>
    <w:rsid w:val="00C65B72"/>
    <w:rsid w:val="00C6697D"/>
    <w:rsid w:val="00C669D3"/>
    <w:rsid w:val="00C67303"/>
    <w:rsid w:val="00C67390"/>
    <w:rsid w:val="00C67AB9"/>
    <w:rsid w:val="00C70E81"/>
    <w:rsid w:val="00C71A02"/>
    <w:rsid w:val="00C71A2B"/>
    <w:rsid w:val="00C71D27"/>
    <w:rsid w:val="00C71E79"/>
    <w:rsid w:val="00C72753"/>
    <w:rsid w:val="00C72839"/>
    <w:rsid w:val="00C73E9F"/>
    <w:rsid w:val="00C7402E"/>
    <w:rsid w:val="00C77273"/>
    <w:rsid w:val="00C772CB"/>
    <w:rsid w:val="00C80458"/>
    <w:rsid w:val="00C807BE"/>
    <w:rsid w:val="00C8083F"/>
    <w:rsid w:val="00C80AC1"/>
    <w:rsid w:val="00C80C4F"/>
    <w:rsid w:val="00C81A4C"/>
    <w:rsid w:val="00C8242B"/>
    <w:rsid w:val="00C826AA"/>
    <w:rsid w:val="00C82766"/>
    <w:rsid w:val="00C83220"/>
    <w:rsid w:val="00C8379D"/>
    <w:rsid w:val="00C83815"/>
    <w:rsid w:val="00C83D3E"/>
    <w:rsid w:val="00C83F90"/>
    <w:rsid w:val="00C84972"/>
    <w:rsid w:val="00C852B3"/>
    <w:rsid w:val="00C85337"/>
    <w:rsid w:val="00C86614"/>
    <w:rsid w:val="00C86677"/>
    <w:rsid w:val="00C869A0"/>
    <w:rsid w:val="00C873D8"/>
    <w:rsid w:val="00C90650"/>
    <w:rsid w:val="00C9074B"/>
    <w:rsid w:val="00C909AE"/>
    <w:rsid w:val="00C90ED1"/>
    <w:rsid w:val="00C91592"/>
    <w:rsid w:val="00C92039"/>
    <w:rsid w:val="00C93122"/>
    <w:rsid w:val="00C93369"/>
    <w:rsid w:val="00C9336D"/>
    <w:rsid w:val="00C93A53"/>
    <w:rsid w:val="00C93B1F"/>
    <w:rsid w:val="00C96390"/>
    <w:rsid w:val="00C963AD"/>
    <w:rsid w:val="00C963D5"/>
    <w:rsid w:val="00C96FA9"/>
    <w:rsid w:val="00C96FDC"/>
    <w:rsid w:val="00C9701D"/>
    <w:rsid w:val="00C97C1B"/>
    <w:rsid w:val="00C97C86"/>
    <w:rsid w:val="00C97DDD"/>
    <w:rsid w:val="00CA00B1"/>
    <w:rsid w:val="00CA02C4"/>
    <w:rsid w:val="00CA0A12"/>
    <w:rsid w:val="00CA0B7F"/>
    <w:rsid w:val="00CA1580"/>
    <w:rsid w:val="00CA207B"/>
    <w:rsid w:val="00CA31BB"/>
    <w:rsid w:val="00CA45E2"/>
    <w:rsid w:val="00CA4CC7"/>
    <w:rsid w:val="00CA50BE"/>
    <w:rsid w:val="00CA559C"/>
    <w:rsid w:val="00CA6E6A"/>
    <w:rsid w:val="00CA6F26"/>
    <w:rsid w:val="00CA7035"/>
    <w:rsid w:val="00CB086D"/>
    <w:rsid w:val="00CB10DF"/>
    <w:rsid w:val="00CB147E"/>
    <w:rsid w:val="00CB182C"/>
    <w:rsid w:val="00CB26E5"/>
    <w:rsid w:val="00CB4284"/>
    <w:rsid w:val="00CB4473"/>
    <w:rsid w:val="00CB487E"/>
    <w:rsid w:val="00CB4BEA"/>
    <w:rsid w:val="00CB52EA"/>
    <w:rsid w:val="00CB68F0"/>
    <w:rsid w:val="00CB6A1E"/>
    <w:rsid w:val="00CB7CAD"/>
    <w:rsid w:val="00CC01D6"/>
    <w:rsid w:val="00CC0989"/>
    <w:rsid w:val="00CC0A57"/>
    <w:rsid w:val="00CC1EB9"/>
    <w:rsid w:val="00CC2265"/>
    <w:rsid w:val="00CC2F3F"/>
    <w:rsid w:val="00CC48D6"/>
    <w:rsid w:val="00CC4BF8"/>
    <w:rsid w:val="00CC4C3D"/>
    <w:rsid w:val="00CC4E89"/>
    <w:rsid w:val="00CC5120"/>
    <w:rsid w:val="00CC54DB"/>
    <w:rsid w:val="00CC585F"/>
    <w:rsid w:val="00CC67BE"/>
    <w:rsid w:val="00CD002E"/>
    <w:rsid w:val="00CD01DE"/>
    <w:rsid w:val="00CD09DC"/>
    <w:rsid w:val="00CD170F"/>
    <w:rsid w:val="00CD1ABE"/>
    <w:rsid w:val="00CD25A5"/>
    <w:rsid w:val="00CD3436"/>
    <w:rsid w:val="00CD444F"/>
    <w:rsid w:val="00CD4F84"/>
    <w:rsid w:val="00CD5117"/>
    <w:rsid w:val="00CD5796"/>
    <w:rsid w:val="00CD5896"/>
    <w:rsid w:val="00CD606E"/>
    <w:rsid w:val="00CD65E1"/>
    <w:rsid w:val="00CD732A"/>
    <w:rsid w:val="00CD799C"/>
    <w:rsid w:val="00CE0D48"/>
    <w:rsid w:val="00CE1704"/>
    <w:rsid w:val="00CE1F50"/>
    <w:rsid w:val="00CE21B3"/>
    <w:rsid w:val="00CE2ECA"/>
    <w:rsid w:val="00CE3C82"/>
    <w:rsid w:val="00CE3E44"/>
    <w:rsid w:val="00CE4D0A"/>
    <w:rsid w:val="00CE582D"/>
    <w:rsid w:val="00CE6698"/>
    <w:rsid w:val="00CE7013"/>
    <w:rsid w:val="00CE707A"/>
    <w:rsid w:val="00CE799C"/>
    <w:rsid w:val="00CF006C"/>
    <w:rsid w:val="00CF044E"/>
    <w:rsid w:val="00CF060E"/>
    <w:rsid w:val="00CF0AD4"/>
    <w:rsid w:val="00CF101A"/>
    <w:rsid w:val="00CF1024"/>
    <w:rsid w:val="00CF11DA"/>
    <w:rsid w:val="00CF1732"/>
    <w:rsid w:val="00CF1790"/>
    <w:rsid w:val="00CF2197"/>
    <w:rsid w:val="00CF2EFE"/>
    <w:rsid w:val="00CF325B"/>
    <w:rsid w:val="00CF3667"/>
    <w:rsid w:val="00CF36E9"/>
    <w:rsid w:val="00CF37C6"/>
    <w:rsid w:val="00CF3AFE"/>
    <w:rsid w:val="00CF405E"/>
    <w:rsid w:val="00CF426C"/>
    <w:rsid w:val="00CF4AE6"/>
    <w:rsid w:val="00CF4BB1"/>
    <w:rsid w:val="00CF5524"/>
    <w:rsid w:val="00CF7563"/>
    <w:rsid w:val="00CF7AD7"/>
    <w:rsid w:val="00CF7E56"/>
    <w:rsid w:val="00CF7F0E"/>
    <w:rsid w:val="00D00497"/>
    <w:rsid w:val="00D00FB8"/>
    <w:rsid w:val="00D025DF"/>
    <w:rsid w:val="00D02C26"/>
    <w:rsid w:val="00D02FB1"/>
    <w:rsid w:val="00D03110"/>
    <w:rsid w:val="00D033D2"/>
    <w:rsid w:val="00D03541"/>
    <w:rsid w:val="00D03DF4"/>
    <w:rsid w:val="00D0475B"/>
    <w:rsid w:val="00D04AC1"/>
    <w:rsid w:val="00D04B3E"/>
    <w:rsid w:val="00D055D5"/>
    <w:rsid w:val="00D06590"/>
    <w:rsid w:val="00D06649"/>
    <w:rsid w:val="00D06A64"/>
    <w:rsid w:val="00D06D81"/>
    <w:rsid w:val="00D0784D"/>
    <w:rsid w:val="00D10182"/>
    <w:rsid w:val="00D1096E"/>
    <w:rsid w:val="00D10F4E"/>
    <w:rsid w:val="00D11193"/>
    <w:rsid w:val="00D11506"/>
    <w:rsid w:val="00D11661"/>
    <w:rsid w:val="00D116ED"/>
    <w:rsid w:val="00D11AD0"/>
    <w:rsid w:val="00D12CCC"/>
    <w:rsid w:val="00D134DD"/>
    <w:rsid w:val="00D13DCD"/>
    <w:rsid w:val="00D14052"/>
    <w:rsid w:val="00D154E6"/>
    <w:rsid w:val="00D155D4"/>
    <w:rsid w:val="00D15918"/>
    <w:rsid w:val="00D160F9"/>
    <w:rsid w:val="00D16958"/>
    <w:rsid w:val="00D16A62"/>
    <w:rsid w:val="00D16FA0"/>
    <w:rsid w:val="00D17812"/>
    <w:rsid w:val="00D20D14"/>
    <w:rsid w:val="00D21060"/>
    <w:rsid w:val="00D21DBC"/>
    <w:rsid w:val="00D2203C"/>
    <w:rsid w:val="00D2208D"/>
    <w:rsid w:val="00D22514"/>
    <w:rsid w:val="00D2349D"/>
    <w:rsid w:val="00D23545"/>
    <w:rsid w:val="00D248CF"/>
    <w:rsid w:val="00D25387"/>
    <w:rsid w:val="00D260C4"/>
    <w:rsid w:val="00D265F4"/>
    <w:rsid w:val="00D2664A"/>
    <w:rsid w:val="00D276D0"/>
    <w:rsid w:val="00D30CC1"/>
    <w:rsid w:val="00D3127C"/>
    <w:rsid w:val="00D3245C"/>
    <w:rsid w:val="00D32553"/>
    <w:rsid w:val="00D32C4F"/>
    <w:rsid w:val="00D32D4C"/>
    <w:rsid w:val="00D337DC"/>
    <w:rsid w:val="00D3384B"/>
    <w:rsid w:val="00D34E9C"/>
    <w:rsid w:val="00D35030"/>
    <w:rsid w:val="00D35E1E"/>
    <w:rsid w:val="00D36142"/>
    <w:rsid w:val="00D36AAF"/>
    <w:rsid w:val="00D36E56"/>
    <w:rsid w:val="00D375D1"/>
    <w:rsid w:val="00D37668"/>
    <w:rsid w:val="00D378A8"/>
    <w:rsid w:val="00D402C3"/>
    <w:rsid w:val="00D40C36"/>
    <w:rsid w:val="00D40C6D"/>
    <w:rsid w:val="00D40F52"/>
    <w:rsid w:val="00D4110C"/>
    <w:rsid w:val="00D41215"/>
    <w:rsid w:val="00D413B6"/>
    <w:rsid w:val="00D41EB1"/>
    <w:rsid w:val="00D42B48"/>
    <w:rsid w:val="00D42D10"/>
    <w:rsid w:val="00D43587"/>
    <w:rsid w:val="00D436CE"/>
    <w:rsid w:val="00D44B84"/>
    <w:rsid w:val="00D44C18"/>
    <w:rsid w:val="00D450F8"/>
    <w:rsid w:val="00D45447"/>
    <w:rsid w:val="00D46B4C"/>
    <w:rsid w:val="00D46BB8"/>
    <w:rsid w:val="00D46C44"/>
    <w:rsid w:val="00D47D6B"/>
    <w:rsid w:val="00D47E6C"/>
    <w:rsid w:val="00D50E86"/>
    <w:rsid w:val="00D515AC"/>
    <w:rsid w:val="00D51A02"/>
    <w:rsid w:val="00D51B82"/>
    <w:rsid w:val="00D53A28"/>
    <w:rsid w:val="00D53BC8"/>
    <w:rsid w:val="00D53BCA"/>
    <w:rsid w:val="00D5451E"/>
    <w:rsid w:val="00D55FB8"/>
    <w:rsid w:val="00D56B6A"/>
    <w:rsid w:val="00D56DE0"/>
    <w:rsid w:val="00D57832"/>
    <w:rsid w:val="00D603EB"/>
    <w:rsid w:val="00D60595"/>
    <w:rsid w:val="00D605D6"/>
    <w:rsid w:val="00D608AD"/>
    <w:rsid w:val="00D61077"/>
    <w:rsid w:val="00D614DF"/>
    <w:rsid w:val="00D61A1E"/>
    <w:rsid w:val="00D61D59"/>
    <w:rsid w:val="00D61DEA"/>
    <w:rsid w:val="00D61FDB"/>
    <w:rsid w:val="00D6235D"/>
    <w:rsid w:val="00D62B5A"/>
    <w:rsid w:val="00D62DCE"/>
    <w:rsid w:val="00D6327B"/>
    <w:rsid w:val="00D63F0F"/>
    <w:rsid w:val="00D640C7"/>
    <w:rsid w:val="00D640D9"/>
    <w:rsid w:val="00D64AB5"/>
    <w:rsid w:val="00D65D8B"/>
    <w:rsid w:val="00D6601B"/>
    <w:rsid w:val="00D664A9"/>
    <w:rsid w:val="00D666AB"/>
    <w:rsid w:val="00D667FC"/>
    <w:rsid w:val="00D66ECD"/>
    <w:rsid w:val="00D6728A"/>
    <w:rsid w:val="00D67A8F"/>
    <w:rsid w:val="00D67BBA"/>
    <w:rsid w:val="00D70303"/>
    <w:rsid w:val="00D715D9"/>
    <w:rsid w:val="00D71E16"/>
    <w:rsid w:val="00D728CD"/>
    <w:rsid w:val="00D73232"/>
    <w:rsid w:val="00D7364F"/>
    <w:rsid w:val="00D7369F"/>
    <w:rsid w:val="00D74B9C"/>
    <w:rsid w:val="00D74EA2"/>
    <w:rsid w:val="00D75991"/>
    <w:rsid w:val="00D75B88"/>
    <w:rsid w:val="00D76006"/>
    <w:rsid w:val="00D7706D"/>
    <w:rsid w:val="00D7719D"/>
    <w:rsid w:val="00D77FA9"/>
    <w:rsid w:val="00D80F31"/>
    <w:rsid w:val="00D8145C"/>
    <w:rsid w:val="00D81599"/>
    <w:rsid w:val="00D828F0"/>
    <w:rsid w:val="00D82E4F"/>
    <w:rsid w:val="00D83276"/>
    <w:rsid w:val="00D84225"/>
    <w:rsid w:val="00D84BF5"/>
    <w:rsid w:val="00D84DAC"/>
    <w:rsid w:val="00D84F91"/>
    <w:rsid w:val="00D85685"/>
    <w:rsid w:val="00D856B5"/>
    <w:rsid w:val="00D86B02"/>
    <w:rsid w:val="00D870CE"/>
    <w:rsid w:val="00D873F4"/>
    <w:rsid w:val="00D87492"/>
    <w:rsid w:val="00D874C2"/>
    <w:rsid w:val="00D87582"/>
    <w:rsid w:val="00D87A7C"/>
    <w:rsid w:val="00D90458"/>
    <w:rsid w:val="00D904C7"/>
    <w:rsid w:val="00D912EB"/>
    <w:rsid w:val="00D916CA"/>
    <w:rsid w:val="00D91CD6"/>
    <w:rsid w:val="00D91E56"/>
    <w:rsid w:val="00D92D26"/>
    <w:rsid w:val="00D9322C"/>
    <w:rsid w:val="00D93DA5"/>
    <w:rsid w:val="00D9413C"/>
    <w:rsid w:val="00D94149"/>
    <w:rsid w:val="00D9500F"/>
    <w:rsid w:val="00D9664A"/>
    <w:rsid w:val="00D966B7"/>
    <w:rsid w:val="00D966F8"/>
    <w:rsid w:val="00D96768"/>
    <w:rsid w:val="00D96A07"/>
    <w:rsid w:val="00DA03E8"/>
    <w:rsid w:val="00DA0638"/>
    <w:rsid w:val="00DA135C"/>
    <w:rsid w:val="00DA15D3"/>
    <w:rsid w:val="00DA188D"/>
    <w:rsid w:val="00DA21BB"/>
    <w:rsid w:val="00DA3148"/>
    <w:rsid w:val="00DA3258"/>
    <w:rsid w:val="00DA3E1A"/>
    <w:rsid w:val="00DA4902"/>
    <w:rsid w:val="00DA4ABF"/>
    <w:rsid w:val="00DA4C28"/>
    <w:rsid w:val="00DA5B84"/>
    <w:rsid w:val="00DA739B"/>
    <w:rsid w:val="00DA7786"/>
    <w:rsid w:val="00DA7A2D"/>
    <w:rsid w:val="00DA7C26"/>
    <w:rsid w:val="00DA7DB7"/>
    <w:rsid w:val="00DB09DA"/>
    <w:rsid w:val="00DB0C73"/>
    <w:rsid w:val="00DB18F8"/>
    <w:rsid w:val="00DB2A37"/>
    <w:rsid w:val="00DB2AF2"/>
    <w:rsid w:val="00DB3D63"/>
    <w:rsid w:val="00DB4C98"/>
    <w:rsid w:val="00DB5EDA"/>
    <w:rsid w:val="00DB6422"/>
    <w:rsid w:val="00DB6807"/>
    <w:rsid w:val="00DB6F14"/>
    <w:rsid w:val="00DB7630"/>
    <w:rsid w:val="00DB79D0"/>
    <w:rsid w:val="00DC0B99"/>
    <w:rsid w:val="00DC3271"/>
    <w:rsid w:val="00DC3348"/>
    <w:rsid w:val="00DC36DC"/>
    <w:rsid w:val="00DC4B10"/>
    <w:rsid w:val="00DC4BCA"/>
    <w:rsid w:val="00DC5BE9"/>
    <w:rsid w:val="00DC5D69"/>
    <w:rsid w:val="00DC5FC3"/>
    <w:rsid w:val="00DC629C"/>
    <w:rsid w:val="00DC6D88"/>
    <w:rsid w:val="00DC72D9"/>
    <w:rsid w:val="00DC76CE"/>
    <w:rsid w:val="00DC7D27"/>
    <w:rsid w:val="00DD1338"/>
    <w:rsid w:val="00DD16E7"/>
    <w:rsid w:val="00DD19BB"/>
    <w:rsid w:val="00DD1F9E"/>
    <w:rsid w:val="00DD241E"/>
    <w:rsid w:val="00DD27C1"/>
    <w:rsid w:val="00DD290F"/>
    <w:rsid w:val="00DD459B"/>
    <w:rsid w:val="00DD4648"/>
    <w:rsid w:val="00DD495D"/>
    <w:rsid w:val="00DD68B8"/>
    <w:rsid w:val="00DD737C"/>
    <w:rsid w:val="00DE011D"/>
    <w:rsid w:val="00DE0FAC"/>
    <w:rsid w:val="00DE14FB"/>
    <w:rsid w:val="00DE1B7F"/>
    <w:rsid w:val="00DE1C3B"/>
    <w:rsid w:val="00DE309B"/>
    <w:rsid w:val="00DE34D8"/>
    <w:rsid w:val="00DE3639"/>
    <w:rsid w:val="00DE38D1"/>
    <w:rsid w:val="00DE3E3F"/>
    <w:rsid w:val="00DE4024"/>
    <w:rsid w:val="00DE473A"/>
    <w:rsid w:val="00DE48B3"/>
    <w:rsid w:val="00DE4C68"/>
    <w:rsid w:val="00DE565A"/>
    <w:rsid w:val="00DE5D25"/>
    <w:rsid w:val="00DE74C3"/>
    <w:rsid w:val="00DF16F1"/>
    <w:rsid w:val="00DF1794"/>
    <w:rsid w:val="00DF1FF9"/>
    <w:rsid w:val="00DF20F3"/>
    <w:rsid w:val="00DF26FF"/>
    <w:rsid w:val="00DF3A4C"/>
    <w:rsid w:val="00DF3E59"/>
    <w:rsid w:val="00DF42FE"/>
    <w:rsid w:val="00DF5620"/>
    <w:rsid w:val="00DF5E7F"/>
    <w:rsid w:val="00DF69D1"/>
    <w:rsid w:val="00DF6C2B"/>
    <w:rsid w:val="00DF7452"/>
    <w:rsid w:val="00DF760E"/>
    <w:rsid w:val="00E0035E"/>
    <w:rsid w:val="00E0054B"/>
    <w:rsid w:val="00E006C9"/>
    <w:rsid w:val="00E00883"/>
    <w:rsid w:val="00E00D88"/>
    <w:rsid w:val="00E00F35"/>
    <w:rsid w:val="00E02648"/>
    <w:rsid w:val="00E02CAC"/>
    <w:rsid w:val="00E02EEA"/>
    <w:rsid w:val="00E032AB"/>
    <w:rsid w:val="00E03508"/>
    <w:rsid w:val="00E035BF"/>
    <w:rsid w:val="00E0395B"/>
    <w:rsid w:val="00E03AE5"/>
    <w:rsid w:val="00E040A3"/>
    <w:rsid w:val="00E046FC"/>
    <w:rsid w:val="00E05070"/>
    <w:rsid w:val="00E068F1"/>
    <w:rsid w:val="00E10590"/>
    <w:rsid w:val="00E106F7"/>
    <w:rsid w:val="00E11AEE"/>
    <w:rsid w:val="00E11C26"/>
    <w:rsid w:val="00E11E50"/>
    <w:rsid w:val="00E11E87"/>
    <w:rsid w:val="00E1280D"/>
    <w:rsid w:val="00E12C73"/>
    <w:rsid w:val="00E12D2F"/>
    <w:rsid w:val="00E12E6A"/>
    <w:rsid w:val="00E12F8D"/>
    <w:rsid w:val="00E13B46"/>
    <w:rsid w:val="00E14A01"/>
    <w:rsid w:val="00E152B8"/>
    <w:rsid w:val="00E15317"/>
    <w:rsid w:val="00E153AE"/>
    <w:rsid w:val="00E15C97"/>
    <w:rsid w:val="00E15CE3"/>
    <w:rsid w:val="00E16A55"/>
    <w:rsid w:val="00E17401"/>
    <w:rsid w:val="00E1755A"/>
    <w:rsid w:val="00E179D5"/>
    <w:rsid w:val="00E17DB9"/>
    <w:rsid w:val="00E206ED"/>
    <w:rsid w:val="00E20D2A"/>
    <w:rsid w:val="00E20D76"/>
    <w:rsid w:val="00E22B92"/>
    <w:rsid w:val="00E22C78"/>
    <w:rsid w:val="00E22FFD"/>
    <w:rsid w:val="00E23759"/>
    <w:rsid w:val="00E24113"/>
    <w:rsid w:val="00E24695"/>
    <w:rsid w:val="00E2573D"/>
    <w:rsid w:val="00E25A8B"/>
    <w:rsid w:val="00E25EF8"/>
    <w:rsid w:val="00E266C7"/>
    <w:rsid w:val="00E26804"/>
    <w:rsid w:val="00E27470"/>
    <w:rsid w:val="00E2773B"/>
    <w:rsid w:val="00E27896"/>
    <w:rsid w:val="00E315AA"/>
    <w:rsid w:val="00E31D24"/>
    <w:rsid w:val="00E32B8D"/>
    <w:rsid w:val="00E33A7C"/>
    <w:rsid w:val="00E344BB"/>
    <w:rsid w:val="00E346C4"/>
    <w:rsid w:val="00E34F9C"/>
    <w:rsid w:val="00E3508D"/>
    <w:rsid w:val="00E353D1"/>
    <w:rsid w:val="00E359B5"/>
    <w:rsid w:val="00E35A8B"/>
    <w:rsid w:val="00E36ACF"/>
    <w:rsid w:val="00E37399"/>
    <w:rsid w:val="00E409F2"/>
    <w:rsid w:val="00E41BD5"/>
    <w:rsid w:val="00E431BA"/>
    <w:rsid w:val="00E43335"/>
    <w:rsid w:val="00E436E4"/>
    <w:rsid w:val="00E4378D"/>
    <w:rsid w:val="00E43F2C"/>
    <w:rsid w:val="00E45A89"/>
    <w:rsid w:val="00E46C30"/>
    <w:rsid w:val="00E47CFE"/>
    <w:rsid w:val="00E5005F"/>
    <w:rsid w:val="00E5009F"/>
    <w:rsid w:val="00E5102E"/>
    <w:rsid w:val="00E51ED0"/>
    <w:rsid w:val="00E531AB"/>
    <w:rsid w:val="00E5324A"/>
    <w:rsid w:val="00E5326C"/>
    <w:rsid w:val="00E53A24"/>
    <w:rsid w:val="00E540EA"/>
    <w:rsid w:val="00E5453B"/>
    <w:rsid w:val="00E552BF"/>
    <w:rsid w:val="00E55335"/>
    <w:rsid w:val="00E55495"/>
    <w:rsid w:val="00E55754"/>
    <w:rsid w:val="00E55C29"/>
    <w:rsid w:val="00E56389"/>
    <w:rsid w:val="00E602CD"/>
    <w:rsid w:val="00E603A8"/>
    <w:rsid w:val="00E609D4"/>
    <w:rsid w:val="00E609E6"/>
    <w:rsid w:val="00E6210A"/>
    <w:rsid w:val="00E63456"/>
    <w:rsid w:val="00E63596"/>
    <w:rsid w:val="00E63AA6"/>
    <w:rsid w:val="00E63D07"/>
    <w:rsid w:val="00E64139"/>
    <w:rsid w:val="00E64507"/>
    <w:rsid w:val="00E6481F"/>
    <w:rsid w:val="00E64A91"/>
    <w:rsid w:val="00E64E77"/>
    <w:rsid w:val="00E66078"/>
    <w:rsid w:val="00E67C44"/>
    <w:rsid w:val="00E67CFC"/>
    <w:rsid w:val="00E71B18"/>
    <w:rsid w:val="00E71E00"/>
    <w:rsid w:val="00E728B4"/>
    <w:rsid w:val="00E72B38"/>
    <w:rsid w:val="00E72D5B"/>
    <w:rsid w:val="00E72E2D"/>
    <w:rsid w:val="00E7316B"/>
    <w:rsid w:val="00E75048"/>
    <w:rsid w:val="00E753BD"/>
    <w:rsid w:val="00E7673C"/>
    <w:rsid w:val="00E76B96"/>
    <w:rsid w:val="00E77165"/>
    <w:rsid w:val="00E77D1D"/>
    <w:rsid w:val="00E801CB"/>
    <w:rsid w:val="00E80653"/>
    <w:rsid w:val="00E808B4"/>
    <w:rsid w:val="00E81587"/>
    <w:rsid w:val="00E815DB"/>
    <w:rsid w:val="00E81D02"/>
    <w:rsid w:val="00E828DB"/>
    <w:rsid w:val="00E84709"/>
    <w:rsid w:val="00E849F8"/>
    <w:rsid w:val="00E856E1"/>
    <w:rsid w:val="00E86A8D"/>
    <w:rsid w:val="00E86BF7"/>
    <w:rsid w:val="00E87E6A"/>
    <w:rsid w:val="00E90101"/>
    <w:rsid w:val="00E908BB"/>
    <w:rsid w:val="00E90A6B"/>
    <w:rsid w:val="00E9114A"/>
    <w:rsid w:val="00E9168D"/>
    <w:rsid w:val="00E91C6D"/>
    <w:rsid w:val="00E9219D"/>
    <w:rsid w:val="00E92484"/>
    <w:rsid w:val="00E9265E"/>
    <w:rsid w:val="00E932A1"/>
    <w:rsid w:val="00E9336A"/>
    <w:rsid w:val="00E93AE1"/>
    <w:rsid w:val="00E93E60"/>
    <w:rsid w:val="00E9500E"/>
    <w:rsid w:val="00E9582D"/>
    <w:rsid w:val="00E95A15"/>
    <w:rsid w:val="00E963F7"/>
    <w:rsid w:val="00E96638"/>
    <w:rsid w:val="00E96F25"/>
    <w:rsid w:val="00E97337"/>
    <w:rsid w:val="00E9786F"/>
    <w:rsid w:val="00EA014D"/>
    <w:rsid w:val="00EA01F7"/>
    <w:rsid w:val="00EA0781"/>
    <w:rsid w:val="00EA1A03"/>
    <w:rsid w:val="00EA2C8F"/>
    <w:rsid w:val="00EA3B4A"/>
    <w:rsid w:val="00EA3C45"/>
    <w:rsid w:val="00EA3F43"/>
    <w:rsid w:val="00EA44CA"/>
    <w:rsid w:val="00EA575A"/>
    <w:rsid w:val="00EA65FD"/>
    <w:rsid w:val="00EA66D6"/>
    <w:rsid w:val="00EA717E"/>
    <w:rsid w:val="00EA76CF"/>
    <w:rsid w:val="00EB06F4"/>
    <w:rsid w:val="00EB0897"/>
    <w:rsid w:val="00EB0B75"/>
    <w:rsid w:val="00EB0CA5"/>
    <w:rsid w:val="00EB0F34"/>
    <w:rsid w:val="00EB2FB7"/>
    <w:rsid w:val="00EB32C9"/>
    <w:rsid w:val="00EB5241"/>
    <w:rsid w:val="00EB54C8"/>
    <w:rsid w:val="00EB6C3F"/>
    <w:rsid w:val="00EB7758"/>
    <w:rsid w:val="00EC3586"/>
    <w:rsid w:val="00EC3B8A"/>
    <w:rsid w:val="00EC3D6F"/>
    <w:rsid w:val="00EC48D0"/>
    <w:rsid w:val="00EC4E9D"/>
    <w:rsid w:val="00EC573A"/>
    <w:rsid w:val="00EC5864"/>
    <w:rsid w:val="00EC5B13"/>
    <w:rsid w:val="00EC6D41"/>
    <w:rsid w:val="00EC6F80"/>
    <w:rsid w:val="00EC7BCF"/>
    <w:rsid w:val="00ED0324"/>
    <w:rsid w:val="00ED0968"/>
    <w:rsid w:val="00ED308F"/>
    <w:rsid w:val="00ED30AE"/>
    <w:rsid w:val="00ED3B3D"/>
    <w:rsid w:val="00ED5924"/>
    <w:rsid w:val="00ED59B7"/>
    <w:rsid w:val="00ED70E7"/>
    <w:rsid w:val="00ED727E"/>
    <w:rsid w:val="00ED74A0"/>
    <w:rsid w:val="00ED7681"/>
    <w:rsid w:val="00EE052A"/>
    <w:rsid w:val="00EE0CDC"/>
    <w:rsid w:val="00EE12C6"/>
    <w:rsid w:val="00EE1404"/>
    <w:rsid w:val="00EE1866"/>
    <w:rsid w:val="00EE1DEF"/>
    <w:rsid w:val="00EE204C"/>
    <w:rsid w:val="00EE2AAA"/>
    <w:rsid w:val="00EE32AC"/>
    <w:rsid w:val="00EE33AE"/>
    <w:rsid w:val="00EE38BF"/>
    <w:rsid w:val="00EE3D13"/>
    <w:rsid w:val="00EE4179"/>
    <w:rsid w:val="00EE4B25"/>
    <w:rsid w:val="00EE4B70"/>
    <w:rsid w:val="00EE588B"/>
    <w:rsid w:val="00EE5F60"/>
    <w:rsid w:val="00EE6138"/>
    <w:rsid w:val="00EE616E"/>
    <w:rsid w:val="00EE65CA"/>
    <w:rsid w:val="00EE71AE"/>
    <w:rsid w:val="00EE75EB"/>
    <w:rsid w:val="00EF0334"/>
    <w:rsid w:val="00EF0337"/>
    <w:rsid w:val="00EF0379"/>
    <w:rsid w:val="00EF039E"/>
    <w:rsid w:val="00EF0AA5"/>
    <w:rsid w:val="00EF126E"/>
    <w:rsid w:val="00EF1A0A"/>
    <w:rsid w:val="00EF2031"/>
    <w:rsid w:val="00EF2537"/>
    <w:rsid w:val="00EF2E31"/>
    <w:rsid w:val="00EF2E69"/>
    <w:rsid w:val="00EF34EF"/>
    <w:rsid w:val="00EF367D"/>
    <w:rsid w:val="00EF3782"/>
    <w:rsid w:val="00EF5163"/>
    <w:rsid w:val="00EF536B"/>
    <w:rsid w:val="00EF6037"/>
    <w:rsid w:val="00EF6212"/>
    <w:rsid w:val="00EF632D"/>
    <w:rsid w:val="00EF6B91"/>
    <w:rsid w:val="00EF6B97"/>
    <w:rsid w:val="00EF6F7B"/>
    <w:rsid w:val="00EF736A"/>
    <w:rsid w:val="00EF740E"/>
    <w:rsid w:val="00EF7B7C"/>
    <w:rsid w:val="00F0025F"/>
    <w:rsid w:val="00F029E6"/>
    <w:rsid w:val="00F02C64"/>
    <w:rsid w:val="00F04462"/>
    <w:rsid w:val="00F047E2"/>
    <w:rsid w:val="00F04908"/>
    <w:rsid w:val="00F05157"/>
    <w:rsid w:val="00F052DD"/>
    <w:rsid w:val="00F06641"/>
    <w:rsid w:val="00F069A7"/>
    <w:rsid w:val="00F07B28"/>
    <w:rsid w:val="00F07C88"/>
    <w:rsid w:val="00F101D2"/>
    <w:rsid w:val="00F102CE"/>
    <w:rsid w:val="00F10674"/>
    <w:rsid w:val="00F10D05"/>
    <w:rsid w:val="00F11968"/>
    <w:rsid w:val="00F11BCC"/>
    <w:rsid w:val="00F11C2B"/>
    <w:rsid w:val="00F12006"/>
    <w:rsid w:val="00F12022"/>
    <w:rsid w:val="00F12029"/>
    <w:rsid w:val="00F12F65"/>
    <w:rsid w:val="00F13518"/>
    <w:rsid w:val="00F135D2"/>
    <w:rsid w:val="00F13F64"/>
    <w:rsid w:val="00F142B4"/>
    <w:rsid w:val="00F149AD"/>
    <w:rsid w:val="00F14A87"/>
    <w:rsid w:val="00F1582C"/>
    <w:rsid w:val="00F15C06"/>
    <w:rsid w:val="00F15EB3"/>
    <w:rsid w:val="00F169C1"/>
    <w:rsid w:val="00F16F6F"/>
    <w:rsid w:val="00F173D0"/>
    <w:rsid w:val="00F2023D"/>
    <w:rsid w:val="00F2093D"/>
    <w:rsid w:val="00F20AE0"/>
    <w:rsid w:val="00F20DB1"/>
    <w:rsid w:val="00F21676"/>
    <w:rsid w:val="00F21C32"/>
    <w:rsid w:val="00F240DA"/>
    <w:rsid w:val="00F244FD"/>
    <w:rsid w:val="00F24B82"/>
    <w:rsid w:val="00F25536"/>
    <w:rsid w:val="00F26676"/>
    <w:rsid w:val="00F26B54"/>
    <w:rsid w:val="00F26DA2"/>
    <w:rsid w:val="00F26EF8"/>
    <w:rsid w:val="00F27DA1"/>
    <w:rsid w:val="00F30E4C"/>
    <w:rsid w:val="00F31564"/>
    <w:rsid w:val="00F32943"/>
    <w:rsid w:val="00F3512B"/>
    <w:rsid w:val="00F35530"/>
    <w:rsid w:val="00F35BB8"/>
    <w:rsid w:val="00F35DFD"/>
    <w:rsid w:val="00F361D1"/>
    <w:rsid w:val="00F365F7"/>
    <w:rsid w:val="00F37F07"/>
    <w:rsid w:val="00F40251"/>
    <w:rsid w:val="00F406AC"/>
    <w:rsid w:val="00F41302"/>
    <w:rsid w:val="00F41490"/>
    <w:rsid w:val="00F41CDD"/>
    <w:rsid w:val="00F42DF2"/>
    <w:rsid w:val="00F43A46"/>
    <w:rsid w:val="00F4426C"/>
    <w:rsid w:val="00F446D9"/>
    <w:rsid w:val="00F447D4"/>
    <w:rsid w:val="00F44DF1"/>
    <w:rsid w:val="00F45310"/>
    <w:rsid w:val="00F45951"/>
    <w:rsid w:val="00F45E8D"/>
    <w:rsid w:val="00F46075"/>
    <w:rsid w:val="00F46E4B"/>
    <w:rsid w:val="00F505DE"/>
    <w:rsid w:val="00F506FF"/>
    <w:rsid w:val="00F513FC"/>
    <w:rsid w:val="00F51C7B"/>
    <w:rsid w:val="00F52321"/>
    <w:rsid w:val="00F5295F"/>
    <w:rsid w:val="00F52ABF"/>
    <w:rsid w:val="00F52C3C"/>
    <w:rsid w:val="00F53AD0"/>
    <w:rsid w:val="00F53F3F"/>
    <w:rsid w:val="00F543B4"/>
    <w:rsid w:val="00F5507F"/>
    <w:rsid w:val="00F556DA"/>
    <w:rsid w:val="00F5576C"/>
    <w:rsid w:val="00F55F79"/>
    <w:rsid w:val="00F5610F"/>
    <w:rsid w:val="00F5633C"/>
    <w:rsid w:val="00F56450"/>
    <w:rsid w:val="00F56D8D"/>
    <w:rsid w:val="00F57CA2"/>
    <w:rsid w:val="00F602D9"/>
    <w:rsid w:val="00F60518"/>
    <w:rsid w:val="00F6087A"/>
    <w:rsid w:val="00F63396"/>
    <w:rsid w:val="00F633DB"/>
    <w:rsid w:val="00F63702"/>
    <w:rsid w:val="00F63F24"/>
    <w:rsid w:val="00F64758"/>
    <w:rsid w:val="00F64F5C"/>
    <w:rsid w:val="00F6615D"/>
    <w:rsid w:val="00F66184"/>
    <w:rsid w:val="00F6661F"/>
    <w:rsid w:val="00F67C9B"/>
    <w:rsid w:val="00F70866"/>
    <w:rsid w:val="00F70CEC"/>
    <w:rsid w:val="00F71281"/>
    <w:rsid w:val="00F718C6"/>
    <w:rsid w:val="00F71C6D"/>
    <w:rsid w:val="00F71FFD"/>
    <w:rsid w:val="00F72261"/>
    <w:rsid w:val="00F72770"/>
    <w:rsid w:val="00F72E6A"/>
    <w:rsid w:val="00F73511"/>
    <w:rsid w:val="00F738AA"/>
    <w:rsid w:val="00F75DF0"/>
    <w:rsid w:val="00F75EEB"/>
    <w:rsid w:val="00F763BF"/>
    <w:rsid w:val="00F7641C"/>
    <w:rsid w:val="00F778BC"/>
    <w:rsid w:val="00F8019B"/>
    <w:rsid w:val="00F80209"/>
    <w:rsid w:val="00F80D24"/>
    <w:rsid w:val="00F8184F"/>
    <w:rsid w:val="00F81F30"/>
    <w:rsid w:val="00F82F73"/>
    <w:rsid w:val="00F83BD9"/>
    <w:rsid w:val="00F84199"/>
    <w:rsid w:val="00F84375"/>
    <w:rsid w:val="00F8470C"/>
    <w:rsid w:val="00F85019"/>
    <w:rsid w:val="00F850BD"/>
    <w:rsid w:val="00F858FA"/>
    <w:rsid w:val="00F86583"/>
    <w:rsid w:val="00F86B89"/>
    <w:rsid w:val="00F87B65"/>
    <w:rsid w:val="00F90113"/>
    <w:rsid w:val="00F91753"/>
    <w:rsid w:val="00F91E55"/>
    <w:rsid w:val="00F9215E"/>
    <w:rsid w:val="00F92191"/>
    <w:rsid w:val="00F92DBD"/>
    <w:rsid w:val="00F93CDC"/>
    <w:rsid w:val="00F94A04"/>
    <w:rsid w:val="00F950D8"/>
    <w:rsid w:val="00F95D81"/>
    <w:rsid w:val="00F9658B"/>
    <w:rsid w:val="00F96A6F"/>
    <w:rsid w:val="00FA0D64"/>
    <w:rsid w:val="00FA1887"/>
    <w:rsid w:val="00FA2251"/>
    <w:rsid w:val="00FA2373"/>
    <w:rsid w:val="00FA24BB"/>
    <w:rsid w:val="00FA3016"/>
    <w:rsid w:val="00FA3DB7"/>
    <w:rsid w:val="00FA6E81"/>
    <w:rsid w:val="00FA743B"/>
    <w:rsid w:val="00FA772D"/>
    <w:rsid w:val="00FA7987"/>
    <w:rsid w:val="00FA7B08"/>
    <w:rsid w:val="00FA7D46"/>
    <w:rsid w:val="00FB0077"/>
    <w:rsid w:val="00FB03EB"/>
    <w:rsid w:val="00FB0A71"/>
    <w:rsid w:val="00FB0E5D"/>
    <w:rsid w:val="00FB174D"/>
    <w:rsid w:val="00FB2675"/>
    <w:rsid w:val="00FB26EE"/>
    <w:rsid w:val="00FB2AFC"/>
    <w:rsid w:val="00FB310D"/>
    <w:rsid w:val="00FB3211"/>
    <w:rsid w:val="00FB4687"/>
    <w:rsid w:val="00FB5679"/>
    <w:rsid w:val="00FB58CE"/>
    <w:rsid w:val="00FC1031"/>
    <w:rsid w:val="00FC152C"/>
    <w:rsid w:val="00FC2271"/>
    <w:rsid w:val="00FC4006"/>
    <w:rsid w:val="00FC4106"/>
    <w:rsid w:val="00FC4275"/>
    <w:rsid w:val="00FC4A48"/>
    <w:rsid w:val="00FC4B7D"/>
    <w:rsid w:val="00FC5F18"/>
    <w:rsid w:val="00FC6148"/>
    <w:rsid w:val="00FC6488"/>
    <w:rsid w:val="00FC6717"/>
    <w:rsid w:val="00FC673A"/>
    <w:rsid w:val="00FC752E"/>
    <w:rsid w:val="00FD0370"/>
    <w:rsid w:val="00FD0B2F"/>
    <w:rsid w:val="00FD0F4F"/>
    <w:rsid w:val="00FD155D"/>
    <w:rsid w:val="00FD1600"/>
    <w:rsid w:val="00FD1E14"/>
    <w:rsid w:val="00FD2DC1"/>
    <w:rsid w:val="00FD2F28"/>
    <w:rsid w:val="00FD38EA"/>
    <w:rsid w:val="00FD420F"/>
    <w:rsid w:val="00FD4394"/>
    <w:rsid w:val="00FD4939"/>
    <w:rsid w:val="00FD4A0A"/>
    <w:rsid w:val="00FD5734"/>
    <w:rsid w:val="00FD71E1"/>
    <w:rsid w:val="00FD7435"/>
    <w:rsid w:val="00FE0BD1"/>
    <w:rsid w:val="00FE1703"/>
    <w:rsid w:val="00FE216C"/>
    <w:rsid w:val="00FE289F"/>
    <w:rsid w:val="00FE3337"/>
    <w:rsid w:val="00FE3F4E"/>
    <w:rsid w:val="00FE4052"/>
    <w:rsid w:val="00FE4171"/>
    <w:rsid w:val="00FE4EB6"/>
    <w:rsid w:val="00FE5739"/>
    <w:rsid w:val="00FE6064"/>
    <w:rsid w:val="00FE6519"/>
    <w:rsid w:val="00FE681D"/>
    <w:rsid w:val="00FE7213"/>
    <w:rsid w:val="00FE7438"/>
    <w:rsid w:val="00FF0297"/>
    <w:rsid w:val="00FF0706"/>
    <w:rsid w:val="00FF0A42"/>
    <w:rsid w:val="00FF0FDA"/>
    <w:rsid w:val="00FF118B"/>
    <w:rsid w:val="00FF22FA"/>
    <w:rsid w:val="00FF232D"/>
    <w:rsid w:val="00FF298A"/>
    <w:rsid w:val="00FF3727"/>
    <w:rsid w:val="00FF4A14"/>
    <w:rsid w:val="00FF4F6B"/>
    <w:rsid w:val="00FF5403"/>
    <w:rsid w:val="00FF5519"/>
    <w:rsid w:val="00FF5627"/>
    <w:rsid w:val="00FF5856"/>
    <w:rsid w:val="00FF5BB8"/>
    <w:rsid w:val="00FF5C60"/>
    <w:rsid w:val="00FF5E49"/>
    <w:rsid w:val="00FF6BFB"/>
    <w:rsid w:val="00FF76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F0888"/>
  <w15:docId w15:val="{042F3EB7-544C-4032-93E5-431FC5F39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3EB"/>
  </w:style>
  <w:style w:type="paragraph" w:styleId="Heading1">
    <w:name w:val="heading 1"/>
    <w:aliases w:val="Section Heading,heading1,Antraste 1,h1,Section Heading Char,heading1 Char,Antraste 1 Char,h1 Char,H1"/>
    <w:basedOn w:val="Normal"/>
    <w:next w:val="Normal"/>
    <w:link w:val="Heading1Char"/>
    <w:qFormat/>
    <w:rsid w:val="004F68EF"/>
    <w:pPr>
      <w:keepNext/>
      <w:spacing w:before="240" w:after="60" w:line="240" w:lineRule="auto"/>
      <w:outlineLvl w:val="0"/>
    </w:pPr>
    <w:rPr>
      <w:rFonts w:ascii="Arial" w:eastAsia="Times New Roman" w:hAnsi="Arial" w:cs="Arial"/>
      <w:b/>
      <w:bCs/>
      <w:noProof/>
      <w:kern w:val="32"/>
      <w:sz w:val="32"/>
      <w:szCs w:val="32"/>
    </w:rPr>
  </w:style>
  <w:style w:type="paragraph" w:styleId="Heading2">
    <w:name w:val="heading 2"/>
    <w:aliases w:val="Second subtitle"/>
    <w:basedOn w:val="Normal"/>
    <w:next w:val="Normal"/>
    <w:link w:val="Heading2Char"/>
    <w:uiPriority w:val="99"/>
    <w:qFormat/>
    <w:rsid w:val="009509F7"/>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unhideWhenUsed/>
    <w:qFormat/>
    <w:rsid w:val="00B675DC"/>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semiHidden/>
    <w:unhideWhenUsed/>
    <w:qFormat/>
    <w:rsid w:val="004F68EF"/>
    <w:pPr>
      <w:keepNext/>
      <w:spacing w:before="240" w:after="60" w:line="240" w:lineRule="auto"/>
      <w:outlineLvl w:val="3"/>
    </w:pPr>
    <w:rPr>
      <w:rFonts w:ascii="Times New Roman" w:eastAsia="Times New Roman" w:hAnsi="Times New Roman" w:cs="Times New Roman"/>
      <w:b/>
      <w:bCs/>
      <w:sz w:val="28"/>
      <w:szCs w:val="28"/>
      <w:lang w:eastAsia="lv-LV" w:bidi="lo-LA"/>
    </w:rPr>
  </w:style>
  <w:style w:type="paragraph" w:styleId="Heading5">
    <w:name w:val="heading 5"/>
    <w:basedOn w:val="Normal"/>
    <w:next w:val="Normal"/>
    <w:link w:val="Heading5Char"/>
    <w:unhideWhenUsed/>
    <w:qFormat/>
    <w:rsid w:val="00963B2A"/>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qFormat/>
    <w:rsid w:val="004B26C8"/>
    <w:pPr>
      <w:keepNext/>
      <w:tabs>
        <w:tab w:val="num" w:pos="1719"/>
      </w:tabs>
      <w:spacing w:after="0" w:line="240" w:lineRule="auto"/>
      <w:ind w:left="1719" w:hanging="1152"/>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4B26C8"/>
    <w:pPr>
      <w:tabs>
        <w:tab w:val="num" w:pos="1863"/>
      </w:tabs>
      <w:spacing w:before="240" w:after="60" w:line="240" w:lineRule="auto"/>
      <w:ind w:left="1863" w:hanging="1296"/>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4B26C8"/>
    <w:pPr>
      <w:tabs>
        <w:tab w:val="num" w:pos="2007"/>
      </w:tabs>
      <w:spacing w:before="240" w:after="60" w:line="240" w:lineRule="auto"/>
      <w:ind w:left="2007" w:hanging="1440"/>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4B26C8"/>
    <w:pPr>
      <w:tabs>
        <w:tab w:val="num" w:pos="2151"/>
      </w:tabs>
      <w:spacing w:before="240" w:after="60" w:line="240" w:lineRule="auto"/>
      <w:ind w:left="2151" w:hanging="1584"/>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4F68EF"/>
    <w:rPr>
      <w:rFonts w:ascii="Arial" w:eastAsia="Times New Roman" w:hAnsi="Arial" w:cs="Arial"/>
      <w:b/>
      <w:bCs/>
      <w:noProof/>
      <w:kern w:val="32"/>
      <w:sz w:val="32"/>
      <w:szCs w:val="32"/>
    </w:rPr>
  </w:style>
  <w:style w:type="character" w:customStyle="1" w:styleId="Heading4Char">
    <w:name w:val="Heading 4 Char"/>
    <w:basedOn w:val="DefaultParagraphFont"/>
    <w:link w:val="Heading4"/>
    <w:semiHidden/>
    <w:rsid w:val="004F68EF"/>
    <w:rPr>
      <w:rFonts w:ascii="Times New Roman" w:eastAsia="Times New Roman" w:hAnsi="Times New Roman" w:cs="Times New Roman"/>
      <w:b/>
      <w:bCs/>
      <w:sz w:val="28"/>
      <w:szCs w:val="28"/>
      <w:lang w:eastAsia="lv-LV" w:bidi="lo-LA"/>
    </w:rPr>
  </w:style>
  <w:style w:type="character" w:styleId="Hyperlink">
    <w:name w:val="Hyperlink"/>
    <w:uiPriority w:val="99"/>
    <w:rsid w:val="00D74EA2"/>
    <w:rPr>
      <w:color w:val="0000FF"/>
      <w:u w:val="single"/>
    </w:rPr>
  </w:style>
  <w:style w:type="paragraph" w:customStyle="1" w:styleId="Stils1">
    <w:name w:val="Stils1"/>
    <w:basedOn w:val="Normal"/>
    <w:rsid w:val="00D74EA2"/>
    <w:p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Normal"/>
    <w:rsid w:val="00D74EA2"/>
    <w:pPr>
      <w:spacing w:after="0" w:line="240" w:lineRule="auto"/>
      <w:jc w:val="both"/>
    </w:pPr>
    <w:rPr>
      <w:rFonts w:ascii="Times New Roman" w:eastAsia="Times New Roman" w:hAnsi="Times New Roman" w:cs="Times New Roman"/>
      <w:color w:val="000000"/>
      <w:sz w:val="20"/>
      <w:szCs w:val="20"/>
      <w:lang w:eastAsia="lv-LV" w:bidi="lo-LA"/>
    </w:rPr>
  </w:style>
  <w:style w:type="paragraph" w:styleId="ListParagraph">
    <w:name w:val="List Paragraph"/>
    <w:aliases w:val="Saistīto dokumentu saraksts,Syle 1,List Paragraph1,Numurets,Strip,H&amp;P List Paragraph,Normal bullet 2,Bullet list,2,PPS_Bullet,Colorful List - Accent 11,List Paragraph11,Colorful List - Accent 12,Virsraksti,Citation List,Text,Macro,Dot "/>
    <w:basedOn w:val="Normal"/>
    <w:link w:val="ListParagraphChar1"/>
    <w:uiPriority w:val="34"/>
    <w:qFormat/>
    <w:rsid w:val="006F7CB1"/>
    <w:pPr>
      <w:ind w:left="720"/>
      <w:contextualSpacing/>
    </w:pPr>
  </w:style>
  <w:style w:type="paragraph" w:customStyle="1" w:styleId="Stils3">
    <w:name w:val="Stils3"/>
    <w:basedOn w:val="Normal"/>
    <w:rsid w:val="00EF3782"/>
    <w:pPr>
      <w:spacing w:after="0" w:line="240" w:lineRule="auto"/>
      <w:jc w:val="both"/>
    </w:pPr>
    <w:rPr>
      <w:rFonts w:ascii="Times New Roman" w:eastAsia="Times New Roman" w:hAnsi="Times New Roman" w:cs="Times New Roman"/>
      <w:sz w:val="20"/>
      <w:szCs w:val="20"/>
      <w:lang w:eastAsia="lv-LV" w:bidi="lo-LA"/>
    </w:rPr>
  </w:style>
  <w:style w:type="paragraph" w:customStyle="1" w:styleId="Default">
    <w:name w:val="Default"/>
    <w:rsid w:val="006A35A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CommentReference">
    <w:name w:val="annotation reference"/>
    <w:basedOn w:val="DefaultParagraphFont"/>
    <w:uiPriority w:val="99"/>
    <w:semiHidden/>
    <w:unhideWhenUsed/>
    <w:rsid w:val="00A3571A"/>
    <w:rPr>
      <w:sz w:val="16"/>
      <w:szCs w:val="16"/>
    </w:rPr>
  </w:style>
  <w:style w:type="paragraph" w:styleId="CommentText">
    <w:name w:val="annotation text"/>
    <w:basedOn w:val="Normal"/>
    <w:link w:val="CommentTextChar"/>
    <w:uiPriority w:val="99"/>
    <w:unhideWhenUsed/>
    <w:rsid w:val="00A3571A"/>
    <w:pPr>
      <w:spacing w:line="240" w:lineRule="auto"/>
    </w:pPr>
    <w:rPr>
      <w:sz w:val="20"/>
      <w:szCs w:val="20"/>
    </w:rPr>
  </w:style>
  <w:style w:type="character" w:customStyle="1" w:styleId="CommentTextChar">
    <w:name w:val="Comment Text Char"/>
    <w:basedOn w:val="DefaultParagraphFont"/>
    <w:link w:val="CommentText"/>
    <w:uiPriority w:val="99"/>
    <w:rsid w:val="00A3571A"/>
    <w:rPr>
      <w:sz w:val="20"/>
      <w:szCs w:val="20"/>
    </w:rPr>
  </w:style>
  <w:style w:type="paragraph" w:styleId="CommentSubject">
    <w:name w:val="annotation subject"/>
    <w:basedOn w:val="CommentText"/>
    <w:next w:val="CommentText"/>
    <w:link w:val="CommentSubjectChar"/>
    <w:uiPriority w:val="99"/>
    <w:semiHidden/>
    <w:unhideWhenUsed/>
    <w:rsid w:val="00A3571A"/>
    <w:rPr>
      <w:b/>
      <w:bCs/>
    </w:rPr>
  </w:style>
  <w:style w:type="character" w:customStyle="1" w:styleId="CommentSubjectChar">
    <w:name w:val="Comment Subject Char"/>
    <w:basedOn w:val="CommentTextChar"/>
    <w:link w:val="CommentSubject"/>
    <w:uiPriority w:val="99"/>
    <w:semiHidden/>
    <w:rsid w:val="00A3571A"/>
    <w:rPr>
      <w:b/>
      <w:bCs/>
      <w:sz w:val="20"/>
      <w:szCs w:val="20"/>
    </w:rPr>
  </w:style>
  <w:style w:type="paragraph" w:styleId="BalloonText">
    <w:name w:val="Balloon Text"/>
    <w:basedOn w:val="Normal"/>
    <w:link w:val="BalloonTextChar"/>
    <w:uiPriority w:val="99"/>
    <w:semiHidden/>
    <w:unhideWhenUsed/>
    <w:rsid w:val="00A357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71A"/>
    <w:rPr>
      <w:rFonts w:ascii="Segoe UI" w:hAnsi="Segoe UI" w:cs="Segoe UI"/>
      <w:sz w:val="18"/>
      <w:szCs w:val="18"/>
    </w:rPr>
  </w:style>
  <w:style w:type="character" w:customStyle="1" w:styleId="Heading2Char">
    <w:name w:val="Heading 2 Char"/>
    <w:aliases w:val="Second subtitle Char"/>
    <w:basedOn w:val="DefaultParagraphFont"/>
    <w:link w:val="Heading2"/>
    <w:rsid w:val="009509F7"/>
    <w:rPr>
      <w:rFonts w:ascii="Cambria" w:eastAsia="Times New Roman" w:hAnsi="Cambria" w:cs="Times New Roman"/>
      <w:b/>
      <w:bCs/>
      <w:i/>
      <w:iCs/>
      <w:sz w:val="28"/>
      <w:szCs w:val="28"/>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rsid w:val="00862359"/>
    <w:pPr>
      <w:spacing w:after="120" w:line="276" w:lineRule="auto"/>
    </w:pPr>
    <w:rPr>
      <w:rFonts w:ascii="Times New Roman" w:eastAsia="Times New Roman" w:hAnsi="Times New Roman" w:cs="Times New Roman"/>
      <w:sz w:val="20"/>
      <w:szCs w:val="20"/>
      <w:lang w:eastAsia="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rsid w:val="00862359"/>
    <w:rPr>
      <w:rFonts w:ascii="Times New Roman" w:eastAsia="Times New Roman" w:hAnsi="Times New Roman" w:cs="Times New Roman"/>
      <w:sz w:val="20"/>
      <w:szCs w:val="20"/>
      <w:lang w:eastAsia="lv-LV"/>
    </w:rPr>
  </w:style>
  <w:style w:type="character" w:customStyle="1" w:styleId="ListParagraphChar1">
    <w:name w:val="List Paragraph Char1"/>
    <w:aliases w:val="Saistīto dokumentu saraksts Char1,Syle 1 Char1,List Paragraph1 Char1,Numurets Char1,Strip Char1,H&amp;P List Paragraph Char1,Normal bullet 2 Char1,Bullet list Char1,2 Char1,PPS_Bullet Char1,Colorful List - Accent 11 Char1,Text Char"/>
    <w:link w:val="ListParagraph"/>
    <w:uiPriority w:val="34"/>
    <w:qFormat/>
    <w:locked/>
    <w:rsid w:val="001211E5"/>
  </w:style>
  <w:style w:type="character" w:customStyle="1" w:styleId="FontStyle37">
    <w:name w:val="Font Style37"/>
    <w:uiPriority w:val="99"/>
    <w:rsid w:val="001211E5"/>
    <w:rPr>
      <w:rFonts w:ascii="Times New Roman" w:hAnsi="Times New Roman" w:cs="Times New Roman"/>
      <w:sz w:val="22"/>
      <w:szCs w:val="22"/>
    </w:rPr>
  </w:style>
  <w:style w:type="paragraph" w:styleId="Header">
    <w:name w:val="header"/>
    <w:aliases w:val="Char"/>
    <w:basedOn w:val="Normal"/>
    <w:link w:val="HeaderChar"/>
    <w:unhideWhenUsed/>
    <w:rsid w:val="0055345E"/>
    <w:pPr>
      <w:tabs>
        <w:tab w:val="center" w:pos="4153"/>
        <w:tab w:val="right" w:pos="8306"/>
      </w:tabs>
      <w:spacing w:after="0" w:line="240" w:lineRule="auto"/>
    </w:pPr>
  </w:style>
  <w:style w:type="character" w:customStyle="1" w:styleId="HeaderChar">
    <w:name w:val="Header Char"/>
    <w:aliases w:val="Char Char"/>
    <w:basedOn w:val="DefaultParagraphFont"/>
    <w:link w:val="Header"/>
    <w:rsid w:val="0055345E"/>
  </w:style>
  <w:style w:type="paragraph" w:styleId="Footer">
    <w:name w:val="footer"/>
    <w:basedOn w:val="Normal"/>
    <w:link w:val="FooterChar"/>
    <w:uiPriority w:val="99"/>
    <w:unhideWhenUsed/>
    <w:rsid w:val="0055345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5345E"/>
  </w:style>
  <w:style w:type="character" w:customStyle="1" w:styleId="UnresolvedMention1">
    <w:name w:val="Unresolved Mention1"/>
    <w:basedOn w:val="DefaultParagraphFont"/>
    <w:uiPriority w:val="99"/>
    <w:semiHidden/>
    <w:unhideWhenUsed/>
    <w:rsid w:val="00824558"/>
    <w:rPr>
      <w:color w:val="605E5C"/>
      <w:shd w:val="clear" w:color="auto" w:fill="E1DFDD"/>
    </w:rPr>
  </w:style>
  <w:style w:type="paragraph" w:styleId="FootnoteText">
    <w:name w:val="footnote text"/>
    <w:aliases w:val="Footnote,Fußnote,Footnote text,Style 5,fn,FT,ft,SD Footnote Text,Footnote Text AG, Rakstz. Rakstz.,Footnote Text Char2 Char,Footnote Text Char1 Char2 Char,Footnote Text Char Char Char Char,Footnote Text Char1 Char Char Char Char,Rakstz.,f"/>
    <w:basedOn w:val="Normal"/>
    <w:link w:val="FootnoteTextChar"/>
    <w:uiPriority w:val="99"/>
    <w:unhideWhenUsed/>
    <w:qFormat/>
    <w:rsid w:val="003A3AE9"/>
    <w:pPr>
      <w:spacing w:after="0" w:line="240" w:lineRule="auto"/>
    </w:pPr>
    <w:rPr>
      <w:sz w:val="20"/>
      <w:szCs w:val="20"/>
    </w:rPr>
  </w:style>
  <w:style w:type="character" w:customStyle="1" w:styleId="FootnoteTextChar">
    <w:name w:val="Footnote Text Char"/>
    <w:aliases w:val="Footnote Char,Fußnote Char,Footnote text Char,Style 5 Char,fn Char,FT Char,ft Char,SD Footnote Text Char,Footnote Text AG Char, Rakstz. Rakstz. Char,Footnote Text Char2 Char Char,Footnote Text Char1 Char2 Char Char,Rakstz. Char,f Char"/>
    <w:basedOn w:val="DefaultParagraphFont"/>
    <w:link w:val="FootnoteText"/>
    <w:uiPriority w:val="99"/>
    <w:qFormat/>
    <w:rsid w:val="003A3AE9"/>
    <w:rPr>
      <w:sz w:val="20"/>
      <w:szCs w:val="20"/>
    </w:rPr>
  </w:style>
  <w:style w:type="character" w:styleId="FootnoteReference">
    <w:name w:val="footnote reference"/>
    <w:aliases w:val="Footnote symbol,Footnote sign,Style 4,Footnote Reference Number,fr,Footnote Refernece,Footnote Reference Superscript,ftref,BVI fnr,Footnotes refss,SUPERS,Ref,de nota al pie,-E Fußnotenzeichen,Footnote reference number,Times 10 Point,E"/>
    <w:basedOn w:val="DefaultParagraphFont"/>
    <w:link w:val="Odwoanieprzypisu"/>
    <w:unhideWhenUsed/>
    <w:qFormat/>
    <w:rsid w:val="003A3AE9"/>
    <w:rPr>
      <w:vertAlign w:val="superscript"/>
    </w:rPr>
  </w:style>
  <w:style w:type="paragraph" w:styleId="NoSpacing">
    <w:name w:val="No Spacing"/>
    <w:link w:val="NoSpacingChar"/>
    <w:uiPriority w:val="1"/>
    <w:qFormat/>
    <w:rsid w:val="004E2C22"/>
    <w:pPr>
      <w:suppressAutoHyphens/>
      <w:spacing w:after="0" w:line="240" w:lineRule="auto"/>
    </w:pPr>
    <w:rPr>
      <w:rFonts w:ascii="Times New Roman" w:eastAsia="Times New Roman" w:hAnsi="Times New Roman" w:cs="Times New Roman"/>
      <w:sz w:val="24"/>
      <w:szCs w:val="24"/>
      <w:lang w:eastAsia="ar-SA"/>
    </w:rPr>
  </w:style>
  <w:style w:type="character" w:customStyle="1" w:styleId="Heading5Char">
    <w:name w:val="Heading 5 Char"/>
    <w:basedOn w:val="DefaultParagraphFont"/>
    <w:link w:val="Heading5"/>
    <w:uiPriority w:val="9"/>
    <w:semiHidden/>
    <w:rsid w:val="00963B2A"/>
    <w:rPr>
      <w:rFonts w:asciiTheme="majorHAnsi" w:eastAsiaTheme="majorEastAsia" w:hAnsiTheme="majorHAnsi" w:cstheme="majorBidi"/>
      <w:color w:val="1F3763" w:themeColor="accent1" w:themeShade="7F"/>
    </w:rPr>
  </w:style>
  <w:style w:type="paragraph" w:customStyle="1" w:styleId="RakstzRakstz">
    <w:name w:val="Rakstz. Rakstz."/>
    <w:basedOn w:val="Normal"/>
    <w:rsid w:val="002E71C9"/>
    <w:pPr>
      <w:numPr>
        <w:numId w:val="4"/>
      </w:numPr>
    </w:pPr>
  </w:style>
  <w:style w:type="numbering" w:customStyle="1" w:styleId="Style1">
    <w:name w:val="Style1"/>
    <w:uiPriority w:val="99"/>
    <w:rsid w:val="00C72753"/>
    <w:pPr>
      <w:numPr>
        <w:numId w:val="5"/>
      </w:numPr>
    </w:pPr>
  </w:style>
  <w:style w:type="numbering" w:customStyle="1" w:styleId="Style2">
    <w:name w:val="Style2"/>
    <w:uiPriority w:val="99"/>
    <w:rsid w:val="00C72753"/>
    <w:pPr>
      <w:numPr>
        <w:numId w:val="6"/>
      </w:numPr>
    </w:pPr>
  </w:style>
  <w:style w:type="character" w:customStyle="1" w:styleId="Heading3Char">
    <w:name w:val="Heading 3 Char"/>
    <w:basedOn w:val="DefaultParagraphFont"/>
    <w:link w:val="Heading3"/>
    <w:uiPriority w:val="9"/>
    <w:rsid w:val="00B675DC"/>
    <w:rPr>
      <w:rFonts w:asciiTheme="majorHAnsi" w:eastAsiaTheme="majorEastAsia" w:hAnsiTheme="majorHAnsi" w:cstheme="majorBidi"/>
      <w:b/>
      <w:bCs/>
      <w:color w:val="4472C4" w:themeColor="accent1"/>
    </w:rPr>
  </w:style>
  <w:style w:type="paragraph" w:styleId="BlockText">
    <w:name w:val="Block Text"/>
    <w:basedOn w:val="Normal"/>
    <w:semiHidden/>
    <w:unhideWhenUsed/>
    <w:rsid w:val="00B675DC"/>
    <w:pPr>
      <w:tabs>
        <w:tab w:val="left" w:pos="993"/>
      </w:tabs>
      <w:overflowPunct w:val="0"/>
      <w:autoSpaceDE w:val="0"/>
      <w:autoSpaceDN w:val="0"/>
      <w:adjustRightInd w:val="0"/>
      <w:spacing w:after="0" w:line="360" w:lineRule="auto"/>
      <w:ind w:left="360" w:right="-142"/>
      <w:jc w:val="both"/>
    </w:pPr>
    <w:rPr>
      <w:rFonts w:ascii="Times New Roman" w:eastAsia="Times New Roman" w:hAnsi="Times New Roman" w:cs="Times New Roman"/>
      <w:noProof/>
      <w:szCs w:val="20"/>
      <w:lang w:val="en-GB"/>
    </w:rPr>
  </w:style>
  <w:style w:type="character" w:customStyle="1" w:styleId="RixL2Char">
    <w:name w:val="Rix_L2 Char"/>
    <w:link w:val="RixL2"/>
    <w:locked/>
    <w:rsid w:val="000A46AB"/>
    <w:rPr>
      <w:rFonts w:ascii="Times New Roman" w:eastAsia="Calibri" w:hAnsi="Times New Roman" w:cs="Times New Roman"/>
    </w:rPr>
  </w:style>
  <w:style w:type="paragraph" w:customStyle="1" w:styleId="RixL2">
    <w:name w:val="Rix_L2"/>
    <w:basedOn w:val="Normal"/>
    <w:link w:val="RixL2Char"/>
    <w:autoRedefine/>
    <w:qFormat/>
    <w:rsid w:val="000A46AB"/>
    <w:pPr>
      <w:spacing w:before="120" w:after="120" w:line="240" w:lineRule="auto"/>
      <w:ind w:left="1276" w:right="-57" w:hanging="567"/>
      <w:jc w:val="both"/>
    </w:pPr>
    <w:rPr>
      <w:rFonts w:ascii="Times New Roman" w:eastAsia="Calibri" w:hAnsi="Times New Roman" w:cs="Times New Roman"/>
    </w:rPr>
  </w:style>
  <w:style w:type="paragraph" w:customStyle="1" w:styleId="vv1">
    <w:name w:val="vv1"/>
    <w:basedOn w:val="Normal"/>
    <w:link w:val="vv1Char"/>
    <w:qFormat/>
    <w:rsid w:val="00B675DC"/>
    <w:pPr>
      <w:numPr>
        <w:numId w:val="7"/>
      </w:numPr>
      <w:overflowPunct w:val="0"/>
      <w:autoSpaceDE w:val="0"/>
      <w:autoSpaceDN w:val="0"/>
      <w:adjustRightInd w:val="0"/>
      <w:spacing w:after="0" w:line="240" w:lineRule="auto"/>
      <w:ind w:right="-6"/>
      <w:jc w:val="center"/>
    </w:pPr>
    <w:rPr>
      <w:rFonts w:ascii="Times New Roman" w:eastAsia="Times New Roman" w:hAnsi="Times New Roman" w:cs="Times New Roman"/>
      <w:b/>
      <w:noProof/>
    </w:rPr>
  </w:style>
  <w:style w:type="numbering" w:customStyle="1" w:styleId="Style21">
    <w:name w:val="Style21"/>
    <w:uiPriority w:val="99"/>
    <w:rsid w:val="00B675DC"/>
    <w:pPr>
      <w:numPr>
        <w:numId w:val="7"/>
      </w:numPr>
    </w:pPr>
  </w:style>
  <w:style w:type="character" w:customStyle="1" w:styleId="vv1Char">
    <w:name w:val="vv1 Char"/>
    <w:link w:val="vv1"/>
    <w:locked/>
    <w:rsid w:val="00331256"/>
    <w:rPr>
      <w:rFonts w:ascii="Times New Roman" w:eastAsia="Times New Roman" w:hAnsi="Times New Roman" w:cs="Times New Roman"/>
      <w:b/>
      <w:noProof/>
    </w:rPr>
  </w:style>
  <w:style w:type="paragraph" w:customStyle="1" w:styleId="Rindkopa">
    <w:name w:val="Rindkopa"/>
    <w:basedOn w:val="Normal"/>
    <w:rsid w:val="0030589B"/>
    <w:pPr>
      <w:suppressAutoHyphens/>
      <w:spacing w:after="0" w:line="100" w:lineRule="atLeast"/>
      <w:ind w:left="851"/>
      <w:jc w:val="both"/>
    </w:pPr>
    <w:rPr>
      <w:rFonts w:ascii="Arial" w:eastAsia="Times New Roman" w:hAnsi="Arial" w:cs="Arial"/>
      <w:kern w:val="22"/>
      <w:sz w:val="20"/>
      <w:szCs w:val="20"/>
      <w:lang w:eastAsia="ar-SA"/>
    </w:rPr>
  </w:style>
  <w:style w:type="paragraph" w:styleId="EndnoteText">
    <w:name w:val="endnote text"/>
    <w:basedOn w:val="Normal"/>
    <w:link w:val="EndnoteTextChar"/>
    <w:uiPriority w:val="99"/>
    <w:semiHidden/>
    <w:unhideWhenUsed/>
    <w:rsid w:val="0071642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642F"/>
    <w:rPr>
      <w:sz w:val="20"/>
      <w:szCs w:val="20"/>
    </w:rPr>
  </w:style>
  <w:style w:type="character" w:styleId="EndnoteReference">
    <w:name w:val="endnote reference"/>
    <w:basedOn w:val="DefaultParagraphFont"/>
    <w:uiPriority w:val="99"/>
    <w:semiHidden/>
    <w:unhideWhenUsed/>
    <w:rsid w:val="0071642F"/>
    <w:rPr>
      <w:vertAlign w:val="superscript"/>
    </w:rPr>
  </w:style>
  <w:style w:type="paragraph" w:styleId="BodyText3">
    <w:name w:val="Body Text 3"/>
    <w:basedOn w:val="Normal"/>
    <w:link w:val="BodyText3Char"/>
    <w:uiPriority w:val="99"/>
    <w:semiHidden/>
    <w:unhideWhenUsed/>
    <w:rsid w:val="004C6120"/>
    <w:pPr>
      <w:spacing w:after="120"/>
    </w:pPr>
    <w:rPr>
      <w:sz w:val="16"/>
      <w:szCs w:val="16"/>
    </w:rPr>
  </w:style>
  <w:style w:type="character" w:customStyle="1" w:styleId="BodyText3Char">
    <w:name w:val="Body Text 3 Char"/>
    <w:basedOn w:val="DefaultParagraphFont"/>
    <w:link w:val="BodyText3"/>
    <w:uiPriority w:val="99"/>
    <w:semiHidden/>
    <w:rsid w:val="004C6120"/>
    <w:rPr>
      <w:sz w:val="16"/>
      <w:szCs w:val="16"/>
    </w:rPr>
  </w:style>
  <w:style w:type="character" w:customStyle="1" w:styleId="Heading6Char">
    <w:name w:val="Heading 6 Char"/>
    <w:basedOn w:val="DefaultParagraphFont"/>
    <w:link w:val="Heading6"/>
    <w:rsid w:val="004B26C8"/>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4B26C8"/>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4B26C8"/>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4B26C8"/>
    <w:rPr>
      <w:rFonts w:ascii="Arial" w:eastAsia="Times New Roman" w:hAnsi="Arial" w:cs="Arial"/>
    </w:rPr>
  </w:style>
  <w:style w:type="paragraph" w:customStyle="1" w:styleId="1">
    <w:name w:val="1"/>
    <w:basedOn w:val="Normal"/>
    <w:rsid w:val="003355A3"/>
    <w:pPr>
      <w:spacing w:before="120" w:line="240" w:lineRule="exact"/>
      <w:ind w:firstLine="720"/>
      <w:jc w:val="both"/>
    </w:pPr>
    <w:rPr>
      <w:rFonts w:ascii="Times New Roman" w:eastAsia="Calibri" w:hAnsi="Times New Roman" w:cs="Times New Roman"/>
      <w:sz w:val="28"/>
      <w:szCs w:val="24"/>
      <w:lang w:val="en-US"/>
    </w:rPr>
  </w:style>
  <w:style w:type="table" w:styleId="TableGrid">
    <w:name w:val="Table Grid"/>
    <w:basedOn w:val="TableNormal"/>
    <w:uiPriority w:val="39"/>
    <w:rsid w:val="00B620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05615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5">
    <w:name w:val="Style5"/>
    <w:basedOn w:val="Heading3"/>
    <w:next w:val="Normal"/>
    <w:autoRedefine/>
    <w:rsid w:val="00BA3B4A"/>
    <w:pPr>
      <w:keepLines w:val="0"/>
      <w:spacing w:before="360" w:after="240" w:line="240" w:lineRule="auto"/>
      <w:ind w:left="720"/>
    </w:pPr>
    <w:rPr>
      <w:rFonts w:ascii="Times New Roman" w:eastAsia="Times New Roman" w:hAnsi="Times New Roman" w:cs="Times New Roman"/>
      <w:bCs w:val="0"/>
      <w:color w:val="auto"/>
      <w:sz w:val="32"/>
      <w:szCs w:val="20"/>
    </w:rPr>
  </w:style>
  <w:style w:type="paragraph" w:customStyle="1" w:styleId="Style6">
    <w:name w:val="Style6"/>
    <w:basedOn w:val="Heading3"/>
    <w:rsid w:val="00BA3B4A"/>
    <w:pPr>
      <w:keepLines w:val="0"/>
      <w:spacing w:before="240" w:after="120" w:line="240" w:lineRule="auto"/>
    </w:pPr>
    <w:rPr>
      <w:rFonts w:ascii="Times New Roman Bold" w:eastAsia="Times New Roman" w:hAnsi="Times New Roman Bold" w:cs="Times New Roman"/>
      <w:bCs w:val="0"/>
      <w:color w:val="auto"/>
      <w:sz w:val="24"/>
      <w:szCs w:val="24"/>
    </w:rPr>
  </w:style>
  <w:style w:type="paragraph" w:customStyle="1" w:styleId="Style7">
    <w:name w:val="Style7"/>
    <w:basedOn w:val="Heading3"/>
    <w:next w:val="Style5"/>
    <w:autoRedefine/>
    <w:rsid w:val="00BA3B4A"/>
    <w:pPr>
      <w:keepLines w:val="0"/>
      <w:spacing w:before="240" w:after="120" w:line="240" w:lineRule="auto"/>
    </w:pPr>
    <w:rPr>
      <w:rFonts w:ascii="Times New Roman" w:eastAsia="Times New Roman" w:hAnsi="Times New Roman" w:cs="Times New Roman"/>
      <w:bCs w:val="0"/>
      <w:color w:val="auto"/>
      <w:sz w:val="24"/>
      <w:szCs w:val="20"/>
    </w:rPr>
  </w:style>
  <w:style w:type="character" w:customStyle="1" w:styleId="FontStyle12">
    <w:name w:val="Font Style12"/>
    <w:rsid w:val="00BA3B4A"/>
    <w:rPr>
      <w:rFonts w:ascii="Times New Roman" w:hAnsi="Times New Roman" w:cs="Times New Roman"/>
      <w:b/>
      <w:bCs/>
      <w:sz w:val="22"/>
      <w:szCs w:val="22"/>
    </w:rPr>
  </w:style>
  <w:style w:type="character" w:customStyle="1" w:styleId="FontStyle13">
    <w:name w:val="Font Style13"/>
    <w:rsid w:val="00BA3B4A"/>
    <w:rPr>
      <w:rFonts w:ascii="Times New Roman" w:hAnsi="Times New Roman" w:cs="Times New Roman"/>
      <w:i/>
      <w:iCs/>
      <w:sz w:val="22"/>
      <w:szCs w:val="22"/>
    </w:rPr>
  </w:style>
  <w:style w:type="character" w:customStyle="1" w:styleId="FontStyle14">
    <w:name w:val="Font Style14"/>
    <w:rsid w:val="00BA3B4A"/>
    <w:rPr>
      <w:rFonts w:ascii="Times New Roman" w:hAnsi="Times New Roman" w:cs="Times New Roman"/>
      <w:sz w:val="22"/>
      <w:szCs w:val="22"/>
    </w:rPr>
  </w:style>
  <w:style w:type="character" w:customStyle="1" w:styleId="None">
    <w:name w:val="None"/>
    <w:rsid w:val="001373BF"/>
  </w:style>
  <w:style w:type="paragraph" w:customStyle="1" w:styleId="Body">
    <w:name w:val="Body"/>
    <w:rsid w:val="009E3595"/>
    <w:pPr>
      <w:pBdr>
        <w:top w:val="nil"/>
        <w:left w:val="nil"/>
        <w:bottom w:val="nil"/>
        <w:right w:val="nil"/>
        <w:between w:val="nil"/>
        <w:bar w:val="nil"/>
      </w:pBdr>
      <w:spacing w:after="0" w:line="240" w:lineRule="auto"/>
    </w:pPr>
    <w:rPr>
      <w:rFonts w:ascii="Arial" w:eastAsia="Arial Unicode MS" w:hAnsi="Arial Unicode MS" w:cs="Arial Unicode MS"/>
      <w:color w:val="000000"/>
      <w:u w:color="000000"/>
      <w:bdr w:val="nil"/>
      <w:lang w:eastAsia="lv-LV"/>
    </w:rPr>
  </w:style>
  <w:style w:type="paragraph" w:styleId="NormalWeb">
    <w:name w:val="Normal (Web)"/>
    <w:basedOn w:val="Normal"/>
    <w:uiPriority w:val="99"/>
    <w:rsid w:val="00C963AD"/>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BodyTextIndent">
    <w:name w:val="Body Text Indent"/>
    <w:basedOn w:val="Normal"/>
    <w:link w:val="BodyTextIndentChar"/>
    <w:uiPriority w:val="99"/>
    <w:semiHidden/>
    <w:unhideWhenUsed/>
    <w:rsid w:val="0046064E"/>
    <w:pPr>
      <w:spacing w:after="120"/>
      <w:ind w:left="283"/>
    </w:pPr>
  </w:style>
  <w:style w:type="character" w:customStyle="1" w:styleId="BodyTextIndentChar">
    <w:name w:val="Body Text Indent Char"/>
    <w:basedOn w:val="DefaultParagraphFont"/>
    <w:link w:val="BodyTextIndent"/>
    <w:uiPriority w:val="99"/>
    <w:semiHidden/>
    <w:rsid w:val="0046064E"/>
  </w:style>
  <w:style w:type="character" w:customStyle="1" w:styleId="UnresolvedMention2">
    <w:name w:val="Unresolved Mention2"/>
    <w:basedOn w:val="DefaultParagraphFont"/>
    <w:uiPriority w:val="99"/>
    <w:semiHidden/>
    <w:unhideWhenUsed/>
    <w:rsid w:val="004D6293"/>
    <w:rPr>
      <w:color w:val="605E5C"/>
      <w:shd w:val="clear" w:color="auto" w:fill="E1DFDD"/>
    </w:rPr>
  </w:style>
  <w:style w:type="paragraph" w:customStyle="1" w:styleId="NoSpacing1">
    <w:name w:val="No Spacing1"/>
    <w:qFormat/>
    <w:rsid w:val="00576C5A"/>
    <w:pPr>
      <w:suppressAutoHyphens/>
      <w:spacing w:after="0" w:line="240" w:lineRule="auto"/>
    </w:pPr>
    <w:rPr>
      <w:rFonts w:ascii="Calibri" w:eastAsia="Calibri" w:hAnsi="Calibri" w:cs="Times New Roman"/>
      <w:lang w:eastAsia="ar-SA"/>
    </w:rPr>
  </w:style>
  <w:style w:type="paragraph" w:styleId="BodyText2">
    <w:name w:val="Body Text 2"/>
    <w:basedOn w:val="Normal"/>
    <w:link w:val="BodyText2Char"/>
    <w:uiPriority w:val="99"/>
    <w:semiHidden/>
    <w:unhideWhenUsed/>
    <w:rsid w:val="00D84225"/>
    <w:pPr>
      <w:spacing w:after="120" w:line="480" w:lineRule="auto"/>
    </w:pPr>
  </w:style>
  <w:style w:type="character" w:customStyle="1" w:styleId="BodyText2Char">
    <w:name w:val="Body Text 2 Char"/>
    <w:basedOn w:val="DefaultParagraphFont"/>
    <w:link w:val="BodyText2"/>
    <w:uiPriority w:val="99"/>
    <w:semiHidden/>
    <w:rsid w:val="00D84225"/>
  </w:style>
  <w:style w:type="paragraph" w:customStyle="1" w:styleId="Paragrfs">
    <w:name w:val="Paragrāfs"/>
    <w:basedOn w:val="Normal"/>
    <w:next w:val="Normal"/>
    <w:link w:val="ParagrfsChar"/>
    <w:rsid w:val="007D426B"/>
    <w:pPr>
      <w:suppressAutoHyphens/>
      <w:spacing w:after="0" w:line="240" w:lineRule="auto"/>
      <w:jc w:val="both"/>
    </w:pPr>
    <w:rPr>
      <w:rFonts w:ascii="Arial" w:eastAsia="Times New Roman" w:hAnsi="Arial" w:cs="Times New Roman"/>
      <w:sz w:val="20"/>
      <w:szCs w:val="24"/>
      <w:lang w:eastAsia="ar-SA"/>
    </w:rPr>
  </w:style>
  <w:style w:type="character" w:customStyle="1" w:styleId="NoSpacingChar">
    <w:name w:val="No Spacing Char"/>
    <w:link w:val="NoSpacing"/>
    <w:qFormat/>
    <w:locked/>
    <w:rsid w:val="00F04908"/>
    <w:rPr>
      <w:rFonts w:ascii="Times New Roman" w:eastAsia="Times New Roman" w:hAnsi="Times New Roman" w:cs="Times New Roman"/>
      <w:sz w:val="24"/>
      <w:szCs w:val="24"/>
      <w:lang w:eastAsia="ar-SA"/>
    </w:rPr>
  </w:style>
  <w:style w:type="numbering" w:customStyle="1" w:styleId="ImportedStyle5">
    <w:name w:val="Imported Style 5"/>
    <w:rsid w:val="00E808B4"/>
    <w:pPr>
      <w:numPr>
        <w:numId w:val="8"/>
      </w:numPr>
    </w:pPr>
  </w:style>
  <w:style w:type="paragraph" w:customStyle="1" w:styleId="tv213">
    <w:name w:val="tv213"/>
    <w:basedOn w:val="Normal"/>
    <w:rsid w:val="00F21676"/>
    <w:pPr>
      <w:spacing w:before="100" w:beforeAutospacing="1" w:after="100" w:afterAutospacing="1" w:line="240" w:lineRule="auto"/>
    </w:pPr>
    <w:rPr>
      <w:rFonts w:ascii="Verdana" w:eastAsia="Times New Roman" w:hAnsi="Verdana" w:cs="Times New Roman"/>
      <w:sz w:val="18"/>
      <w:szCs w:val="18"/>
      <w:lang w:eastAsia="lv-LV"/>
    </w:rPr>
  </w:style>
  <w:style w:type="paragraph" w:styleId="Revision">
    <w:name w:val="Revision"/>
    <w:hidden/>
    <w:uiPriority w:val="99"/>
    <w:semiHidden/>
    <w:rsid w:val="00596C86"/>
    <w:pPr>
      <w:spacing w:after="0" w:line="240" w:lineRule="auto"/>
    </w:pPr>
  </w:style>
  <w:style w:type="character" w:customStyle="1" w:styleId="UnresolvedMention3">
    <w:name w:val="Unresolved Mention3"/>
    <w:basedOn w:val="DefaultParagraphFont"/>
    <w:uiPriority w:val="99"/>
    <w:semiHidden/>
    <w:unhideWhenUsed/>
    <w:rsid w:val="002157C8"/>
    <w:rPr>
      <w:color w:val="605E5C"/>
      <w:shd w:val="clear" w:color="auto" w:fill="E1DFDD"/>
    </w:rPr>
  </w:style>
  <w:style w:type="paragraph" w:customStyle="1" w:styleId="h3body1">
    <w:name w:val="h3_body_1"/>
    <w:autoRedefine/>
    <w:uiPriority w:val="99"/>
    <w:qFormat/>
    <w:rsid w:val="00EF6B97"/>
    <w:pPr>
      <w:tabs>
        <w:tab w:val="num" w:pos="0"/>
      </w:tabs>
      <w:spacing w:before="120" w:after="120" w:line="240" w:lineRule="auto"/>
      <w:ind w:left="567" w:hanging="567"/>
      <w:jc w:val="both"/>
    </w:pPr>
    <w:rPr>
      <w:rFonts w:ascii="Times New Roman" w:eastAsia="Times New Roman" w:hAnsi="Times New Roman" w:cs="Times New Roman"/>
      <w:bCs/>
    </w:rPr>
  </w:style>
  <w:style w:type="character" w:styleId="Emphasis">
    <w:name w:val="Emphasis"/>
    <w:basedOn w:val="DefaultParagraphFont"/>
    <w:uiPriority w:val="99"/>
    <w:qFormat/>
    <w:rsid w:val="00707C6B"/>
    <w:rPr>
      <w:i/>
      <w:iCs/>
    </w:rPr>
  </w:style>
  <w:style w:type="character" w:customStyle="1" w:styleId="UnresolvedMention4">
    <w:name w:val="Unresolved Mention4"/>
    <w:basedOn w:val="DefaultParagraphFont"/>
    <w:uiPriority w:val="99"/>
    <w:semiHidden/>
    <w:unhideWhenUsed/>
    <w:rsid w:val="00A477A5"/>
    <w:rPr>
      <w:color w:val="605E5C"/>
      <w:shd w:val="clear" w:color="auto" w:fill="E1DFDD"/>
    </w:rPr>
  </w:style>
  <w:style w:type="numbering" w:customStyle="1" w:styleId="WWNum24">
    <w:name w:val="WWNum24"/>
    <w:basedOn w:val="NoList"/>
    <w:rsid w:val="00913D19"/>
    <w:pPr>
      <w:numPr>
        <w:numId w:val="9"/>
      </w:numPr>
    </w:pPr>
  </w:style>
  <w:style w:type="paragraph" w:customStyle="1" w:styleId="Sarakstarindkopa2">
    <w:name w:val="Saraksta rindkopa2"/>
    <w:basedOn w:val="Normal"/>
    <w:rsid w:val="00913D19"/>
    <w:pPr>
      <w:widowControl w:val="0"/>
      <w:suppressAutoHyphens/>
      <w:autoSpaceDN w:val="0"/>
      <w:spacing w:after="0" w:line="240" w:lineRule="auto"/>
      <w:ind w:left="720"/>
    </w:pPr>
    <w:rPr>
      <w:rFonts w:ascii="Times New Roman" w:eastAsia="SimSun" w:hAnsi="Times New Roman" w:cs="Mangal"/>
      <w:kern w:val="3"/>
      <w:sz w:val="24"/>
      <w:szCs w:val="21"/>
      <w:lang w:eastAsia="zh-CN" w:bidi="hi-IN"/>
    </w:rPr>
  </w:style>
  <w:style w:type="character" w:customStyle="1" w:styleId="Noklusjumarindkopasfonts7">
    <w:name w:val="Noklusējuma rindkopas fonts7"/>
    <w:rsid w:val="00913D19"/>
  </w:style>
  <w:style w:type="character" w:customStyle="1" w:styleId="ParagrfsChar">
    <w:name w:val="Paragrāfs Char"/>
    <w:link w:val="Paragrfs"/>
    <w:locked/>
    <w:rsid w:val="00E00F35"/>
    <w:rPr>
      <w:rFonts w:ascii="Arial" w:eastAsia="Times New Roman" w:hAnsi="Arial" w:cs="Times New Roman"/>
      <w:sz w:val="20"/>
      <w:szCs w:val="24"/>
      <w:lang w:eastAsia="ar-SA"/>
    </w:rPr>
  </w:style>
  <w:style w:type="paragraph" w:customStyle="1" w:styleId="Parastais">
    <w:name w:val="Parastais"/>
    <w:qFormat/>
    <w:rsid w:val="00CD799C"/>
    <w:pPr>
      <w:spacing w:after="0" w:line="240" w:lineRule="auto"/>
    </w:pPr>
    <w:rPr>
      <w:rFonts w:ascii="Times New Roman" w:eastAsia="Times New Roman" w:hAnsi="Times New Roman" w:cs="Times New Roman"/>
      <w:sz w:val="24"/>
      <w:szCs w:val="24"/>
      <w:lang w:eastAsia="lv-LV"/>
    </w:rPr>
  </w:style>
  <w:style w:type="paragraph" w:customStyle="1" w:styleId="111Tabulaiiiiii">
    <w:name w:val="1.1.1. Tabulaiiiiii"/>
    <w:basedOn w:val="Normal"/>
    <w:link w:val="111TabulaiiiiiiChar"/>
    <w:qFormat/>
    <w:rsid w:val="00211111"/>
    <w:pPr>
      <w:numPr>
        <w:ilvl w:val="2"/>
        <w:numId w:val="10"/>
      </w:numPr>
      <w:spacing w:after="0" w:line="240" w:lineRule="auto"/>
      <w:ind w:left="709" w:hanging="709"/>
      <w:jc w:val="both"/>
    </w:pPr>
    <w:rPr>
      <w:rFonts w:ascii="Times New Roman" w:eastAsia="Times New Roman" w:hAnsi="Times New Roman" w:cs="Times New Roman"/>
      <w:color w:val="000000"/>
      <w:sz w:val="24"/>
      <w:szCs w:val="20"/>
      <w:lang w:val="x-none" w:eastAsia="x-none"/>
    </w:rPr>
  </w:style>
  <w:style w:type="paragraph" w:customStyle="1" w:styleId="1111Tabulaiiiii">
    <w:name w:val="1.1.1.1.Tabulaiiiii"/>
    <w:basedOn w:val="111Tabulaiiiiii"/>
    <w:qFormat/>
    <w:rsid w:val="00211111"/>
    <w:pPr>
      <w:numPr>
        <w:ilvl w:val="3"/>
      </w:numPr>
    </w:pPr>
  </w:style>
  <w:style w:type="paragraph" w:customStyle="1" w:styleId="Nodala111">
    <w:name w:val="Nodala 1.1.1"/>
    <w:basedOn w:val="111Tabulaiiiiii"/>
    <w:link w:val="Nodala111Char"/>
    <w:qFormat/>
    <w:rsid w:val="00211111"/>
    <w:pPr>
      <w:ind w:left="1224" w:hanging="504"/>
    </w:pPr>
    <w:rPr>
      <w:szCs w:val="22"/>
    </w:rPr>
  </w:style>
  <w:style w:type="character" w:customStyle="1" w:styleId="Nodala111Char">
    <w:name w:val="Nodala 1.1.1 Char"/>
    <w:basedOn w:val="DefaultParagraphFont"/>
    <w:link w:val="Nodala111"/>
    <w:rsid w:val="00211111"/>
    <w:rPr>
      <w:rFonts w:ascii="Times New Roman" w:eastAsia="Times New Roman" w:hAnsi="Times New Roman" w:cs="Times New Roman"/>
      <w:color w:val="000000"/>
      <w:sz w:val="24"/>
      <w:lang w:val="x-none" w:eastAsia="x-none"/>
    </w:rPr>
  </w:style>
  <w:style w:type="paragraph" w:customStyle="1" w:styleId="Nodala1111">
    <w:name w:val="Nodala 1.1.1.1"/>
    <w:basedOn w:val="Nodala111"/>
    <w:link w:val="Nodala1111Char"/>
    <w:qFormat/>
    <w:rsid w:val="00211111"/>
    <w:pPr>
      <w:numPr>
        <w:ilvl w:val="0"/>
        <w:numId w:val="0"/>
      </w:numPr>
      <w:spacing w:before="60" w:after="60"/>
      <w:ind w:left="1080" w:hanging="720"/>
    </w:pPr>
    <w:rPr>
      <w:szCs w:val="24"/>
      <w:lang w:eastAsia="ar-SA"/>
    </w:rPr>
  </w:style>
  <w:style w:type="character" w:customStyle="1" w:styleId="Nodala1111Char">
    <w:name w:val="Nodala 1.1.1.1 Char"/>
    <w:basedOn w:val="Nodala111Char"/>
    <w:link w:val="Nodala1111"/>
    <w:rsid w:val="00211111"/>
    <w:rPr>
      <w:rFonts w:ascii="Times New Roman" w:eastAsia="Times New Roman" w:hAnsi="Times New Roman" w:cs="Times New Roman"/>
      <w:color w:val="000000"/>
      <w:sz w:val="24"/>
      <w:szCs w:val="24"/>
      <w:lang w:val="x-none" w:eastAsia="ar-SA"/>
    </w:rPr>
  </w:style>
  <w:style w:type="numbering" w:customStyle="1" w:styleId="List0">
    <w:name w:val="List 0"/>
    <w:basedOn w:val="NoList"/>
    <w:rsid w:val="00D874C2"/>
    <w:pPr>
      <w:numPr>
        <w:numId w:val="11"/>
      </w:numPr>
    </w:pPr>
  </w:style>
  <w:style w:type="paragraph" w:customStyle="1" w:styleId="Odwoanieprzypisu">
    <w:name w:val="Odwołanie przypisu"/>
    <w:aliases w:val="E FNZ"/>
    <w:basedOn w:val="Normal"/>
    <w:next w:val="Normal"/>
    <w:link w:val="FootnoteReference"/>
    <w:rsid w:val="00D874C2"/>
    <w:pPr>
      <w:spacing w:line="240" w:lineRule="exact"/>
      <w:jc w:val="both"/>
      <w:textAlignment w:val="baseline"/>
    </w:pPr>
    <w:rPr>
      <w:vertAlign w:val="superscript"/>
    </w:rPr>
  </w:style>
  <w:style w:type="character" w:customStyle="1" w:styleId="111TabulaiiiiiiChar">
    <w:name w:val="1.1.1. Tabulaiiiiii Char"/>
    <w:link w:val="111Tabulaiiiiii"/>
    <w:rsid w:val="004807E0"/>
    <w:rPr>
      <w:rFonts w:ascii="Times New Roman" w:eastAsia="Times New Roman" w:hAnsi="Times New Roman" w:cs="Times New Roman"/>
      <w:color w:val="000000"/>
      <w:sz w:val="24"/>
      <w:szCs w:val="20"/>
      <w:lang w:val="x-none" w:eastAsia="x-none"/>
    </w:rPr>
  </w:style>
  <w:style w:type="character" w:customStyle="1" w:styleId="markedcontent">
    <w:name w:val="markedcontent"/>
    <w:basedOn w:val="DefaultParagraphFont"/>
    <w:rsid w:val="00D605D6"/>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rsid w:val="00D605D6"/>
    <w:pPr>
      <w:spacing w:line="240" w:lineRule="exact"/>
      <w:jc w:val="both"/>
    </w:pPr>
    <w:rPr>
      <w:vertAlign w:val="superscript"/>
    </w:rPr>
  </w:style>
  <w:style w:type="character" w:styleId="FollowedHyperlink">
    <w:name w:val="FollowedHyperlink"/>
    <w:basedOn w:val="DefaultParagraphFont"/>
    <w:uiPriority w:val="99"/>
    <w:semiHidden/>
    <w:unhideWhenUsed/>
    <w:rsid w:val="00C0146A"/>
    <w:rPr>
      <w:color w:val="954F72" w:themeColor="followedHyperlink"/>
      <w:u w:val="single"/>
    </w:rPr>
  </w:style>
  <w:style w:type="character" w:styleId="UnresolvedMention">
    <w:name w:val="Unresolved Mention"/>
    <w:basedOn w:val="DefaultParagraphFont"/>
    <w:uiPriority w:val="99"/>
    <w:semiHidden/>
    <w:unhideWhenUsed/>
    <w:rsid w:val="00CB182C"/>
    <w:rPr>
      <w:color w:val="605E5C"/>
      <w:shd w:val="clear" w:color="auto" w:fill="E1DFDD"/>
    </w:rPr>
  </w:style>
  <w:style w:type="paragraph" w:customStyle="1" w:styleId="Nodala1">
    <w:name w:val="Nodala 1"/>
    <w:basedOn w:val="Normal"/>
    <w:qFormat/>
    <w:rsid w:val="00AE2960"/>
    <w:pPr>
      <w:shd w:val="clear" w:color="auto" w:fill="D9D9D9" w:themeFill="background1" w:themeFillShade="D9"/>
      <w:suppressAutoHyphens/>
      <w:spacing w:before="120" w:after="120" w:line="240" w:lineRule="auto"/>
      <w:ind w:left="720" w:hanging="360"/>
      <w:jc w:val="center"/>
    </w:pPr>
    <w:rPr>
      <w:rFonts w:ascii="Times New Roman" w:eastAsia="Calibri" w:hAnsi="Times New Roman" w:cs="Times New Roman"/>
      <w:b/>
      <w:sz w:val="24"/>
      <w:szCs w:val="24"/>
      <w:lang w:eastAsia="ar-SA"/>
    </w:rPr>
  </w:style>
  <w:style w:type="paragraph" w:customStyle="1" w:styleId="Nodala11">
    <w:name w:val="Nodala 1.1"/>
    <w:basedOn w:val="Normal"/>
    <w:qFormat/>
    <w:rsid w:val="00AE2960"/>
    <w:p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styleId="Strong">
    <w:name w:val="Strong"/>
    <w:uiPriority w:val="22"/>
    <w:qFormat/>
    <w:rsid w:val="007B40BA"/>
    <w:rPr>
      <w:b/>
      <w:bCs/>
    </w:rPr>
  </w:style>
  <w:style w:type="character" w:customStyle="1" w:styleId="ListParagraphChar">
    <w:name w:val="List Paragraph Char"/>
    <w:aliases w:val="Saistīto dokumentu saraksts Char,Syle 1 Char,List Paragraph1 Char,Numurets Char,Strip Char,H&amp;P List Paragraph Char,Normal bullet 2 Char,Bullet list Char,2 Char,PPS_Bullet Char,Colorful List - Accent 11 Char,List Paragraph11 Char"/>
    <w:basedOn w:val="DefaultParagraphFont"/>
    <w:uiPriority w:val="34"/>
    <w:qFormat/>
    <w:locked/>
    <w:rsid w:val="00024936"/>
  </w:style>
  <w:style w:type="numbering" w:customStyle="1" w:styleId="Numbered">
    <w:name w:val="Numbered"/>
    <w:rsid w:val="002966FF"/>
    <w:pPr>
      <w:numPr>
        <w:numId w:val="17"/>
      </w:numPr>
    </w:pPr>
  </w:style>
  <w:style w:type="paragraph" w:customStyle="1" w:styleId="1111Tabulai">
    <w:name w:val="1.1.1.1.Tabulai"/>
    <w:basedOn w:val="Heading4"/>
    <w:qFormat/>
    <w:rsid w:val="002966FF"/>
    <w:pPr>
      <w:keepNext w:val="0"/>
      <w:spacing w:before="0" w:after="0"/>
      <w:ind w:left="886" w:hanging="850"/>
      <w:jc w:val="both"/>
    </w:pPr>
    <w:rPr>
      <w:rFonts w:cstheme="minorBidi"/>
      <w:b w:val="0"/>
      <w:iCs/>
      <w:sz w:val="24"/>
      <w:szCs w:val="24"/>
      <w:lang w:eastAsia="en-US" w:bidi="ar-SA"/>
    </w:rPr>
  </w:style>
  <w:style w:type="character" w:customStyle="1" w:styleId="Noklusjumarindkopasfonts2">
    <w:name w:val="Noklusējuma rindkopas fonts2"/>
    <w:rsid w:val="005C482C"/>
  </w:style>
  <w:style w:type="character" w:customStyle="1" w:styleId="BodyTextChar1">
    <w:name w:val="Body Text Char1"/>
    <w:aliases w:val="Body Text1 Char1,Body Text Char Char Char1,Body Text Char2 Char Char Char1,Body Text Char Char Char Char Char1,Body Text Char1 Char Char Char Char Char1,Body Text Char Char Char Char Char Char Char1"/>
    <w:basedOn w:val="DefaultParagraphFont"/>
    <w:rsid w:val="001F2407"/>
    <w:rPr>
      <w:rFonts w:ascii="Times New Roman" w:eastAsia="Times New Roman" w:hAnsi="Times New Roman" w:cs="Times New Roman"/>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443">
      <w:bodyDiv w:val="1"/>
      <w:marLeft w:val="0"/>
      <w:marRight w:val="0"/>
      <w:marTop w:val="0"/>
      <w:marBottom w:val="0"/>
      <w:divBdr>
        <w:top w:val="none" w:sz="0" w:space="0" w:color="auto"/>
        <w:left w:val="none" w:sz="0" w:space="0" w:color="auto"/>
        <w:bottom w:val="none" w:sz="0" w:space="0" w:color="auto"/>
        <w:right w:val="none" w:sz="0" w:space="0" w:color="auto"/>
      </w:divBdr>
    </w:div>
    <w:div w:id="2511129">
      <w:bodyDiv w:val="1"/>
      <w:marLeft w:val="0"/>
      <w:marRight w:val="0"/>
      <w:marTop w:val="0"/>
      <w:marBottom w:val="0"/>
      <w:divBdr>
        <w:top w:val="none" w:sz="0" w:space="0" w:color="auto"/>
        <w:left w:val="none" w:sz="0" w:space="0" w:color="auto"/>
        <w:bottom w:val="none" w:sz="0" w:space="0" w:color="auto"/>
        <w:right w:val="none" w:sz="0" w:space="0" w:color="auto"/>
      </w:divBdr>
    </w:div>
    <w:div w:id="18893662">
      <w:bodyDiv w:val="1"/>
      <w:marLeft w:val="0"/>
      <w:marRight w:val="0"/>
      <w:marTop w:val="0"/>
      <w:marBottom w:val="0"/>
      <w:divBdr>
        <w:top w:val="none" w:sz="0" w:space="0" w:color="auto"/>
        <w:left w:val="none" w:sz="0" w:space="0" w:color="auto"/>
        <w:bottom w:val="none" w:sz="0" w:space="0" w:color="auto"/>
        <w:right w:val="none" w:sz="0" w:space="0" w:color="auto"/>
      </w:divBdr>
    </w:div>
    <w:div w:id="66850684">
      <w:bodyDiv w:val="1"/>
      <w:marLeft w:val="0"/>
      <w:marRight w:val="0"/>
      <w:marTop w:val="0"/>
      <w:marBottom w:val="0"/>
      <w:divBdr>
        <w:top w:val="none" w:sz="0" w:space="0" w:color="auto"/>
        <w:left w:val="none" w:sz="0" w:space="0" w:color="auto"/>
        <w:bottom w:val="none" w:sz="0" w:space="0" w:color="auto"/>
        <w:right w:val="none" w:sz="0" w:space="0" w:color="auto"/>
      </w:divBdr>
    </w:div>
    <w:div w:id="78061067">
      <w:bodyDiv w:val="1"/>
      <w:marLeft w:val="0"/>
      <w:marRight w:val="0"/>
      <w:marTop w:val="0"/>
      <w:marBottom w:val="0"/>
      <w:divBdr>
        <w:top w:val="none" w:sz="0" w:space="0" w:color="auto"/>
        <w:left w:val="none" w:sz="0" w:space="0" w:color="auto"/>
        <w:bottom w:val="none" w:sz="0" w:space="0" w:color="auto"/>
        <w:right w:val="none" w:sz="0" w:space="0" w:color="auto"/>
      </w:divBdr>
    </w:div>
    <w:div w:id="161357474">
      <w:bodyDiv w:val="1"/>
      <w:marLeft w:val="0"/>
      <w:marRight w:val="0"/>
      <w:marTop w:val="0"/>
      <w:marBottom w:val="0"/>
      <w:divBdr>
        <w:top w:val="none" w:sz="0" w:space="0" w:color="auto"/>
        <w:left w:val="none" w:sz="0" w:space="0" w:color="auto"/>
        <w:bottom w:val="none" w:sz="0" w:space="0" w:color="auto"/>
        <w:right w:val="none" w:sz="0" w:space="0" w:color="auto"/>
      </w:divBdr>
    </w:div>
    <w:div w:id="182986420">
      <w:bodyDiv w:val="1"/>
      <w:marLeft w:val="0"/>
      <w:marRight w:val="0"/>
      <w:marTop w:val="0"/>
      <w:marBottom w:val="0"/>
      <w:divBdr>
        <w:top w:val="none" w:sz="0" w:space="0" w:color="auto"/>
        <w:left w:val="none" w:sz="0" w:space="0" w:color="auto"/>
        <w:bottom w:val="none" w:sz="0" w:space="0" w:color="auto"/>
        <w:right w:val="none" w:sz="0" w:space="0" w:color="auto"/>
      </w:divBdr>
    </w:div>
    <w:div w:id="211187568">
      <w:bodyDiv w:val="1"/>
      <w:marLeft w:val="0"/>
      <w:marRight w:val="0"/>
      <w:marTop w:val="0"/>
      <w:marBottom w:val="0"/>
      <w:divBdr>
        <w:top w:val="none" w:sz="0" w:space="0" w:color="auto"/>
        <w:left w:val="none" w:sz="0" w:space="0" w:color="auto"/>
        <w:bottom w:val="none" w:sz="0" w:space="0" w:color="auto"/>
        <w:right w:val="none" w:sz="0" w:space="0" w:color="auto"/>
      </w:divBdr>
    </w:div>
    <w:div w:id="218132071">
      <w:bodyDiv w:val="1"/>
      <w:marLeft w:val="0"/>
      <w:marRight w:val="0"/>
      <w:marTop w:val="0"/>
      <w:marBottom w:val="0"/>
      <w:divBdr>
        <w:top w:val="none" w:sz="0" w:space="0" w:color="auto"/>
        <w:left w:val="none" w:sz="0" w:space="0" w:color="auto"/>
        <w:bottom w:val="none" w:sz="0" w:space="0" w:color="auto"/>
        <w:right w:val="none" w:sz="0" w:space="0" w:color="auto"/>
      </w:divBdr>
    </w:div>
    <w:div w:id="218521340">
      <w:bodyDiv w:val="1"/>
      <w:marLeft w:val="0"/>
      <w:marRight w:val="0"/>
      <w:marTop w:val="0"/>
      <w:marBottom w:val="0"/>
      <w:divBdr>
        <w:top w:val="none" w:sz="0" w:space="0" w:color="auto"/>
        <w:left w:val="none" w:sz="0" w:space="0" w:color="auto"/>
        <w:bottom w:val="none" w:sz="0" w:space="0" w:color="auto"/>
        <w:right w:val="none" w:sz="0" w:space="0" w:color="auto"/>
      </w:divBdr>
    </w:div>
    <w:div w:id="459029522">
      <w:bodyDiv w:val="1"/>
      <w:marLeft w:val="0"/>
      <w:marRight w:val="0"/>
      <w:marTop w:val="0"/>
      <w:marBottom w:val="0"/>
      <w:divBdr>
        <w:top w:val="none" w:sz="0" w:space="0" w:color="auto"/>
        <w:left w:val="none" w:sz="0" w:space="0" w:color="auto"/>
        <w:bottom w:val="none" w:sz="0" w:space="0" w:color="auto"/>
        <w:right w:val="none" w:sz="0" w:space="0" w:color="auto"/>
      </w:divBdr>
    </w:div>
    <w:div w:id="502357407">
      <w:bodyDiv w:val="1"/>
      <w:marLeft w:val="0"/>
      <w:marRight w:val="0"/>
      <w:marTop w:val="0"/>
      <w:marBottom w:val="0"/>
      <w:divBdr>
        <w:top w:val="none" w:sz="0" w:space="0" w:color="auto"/>
        <w:left w:val="none" w:sz="0" w:space="0" w:color="auto"/>
        <w:bottom w:val="none" w:sz="0" w:space="0" w:color="auto"/>
        <w:right w:val="none" w:sz="0" w:space="0" w:color="auto"/>
      </w:divBdr>
    </w:div>
    <w:div w:id="571349159">
      <w:bodyDiv w:val="1"/>
      <w:marLeft w:val="0"/>
      <w:marRight w:val="0"/>
      <w:marTop w:val="0"/>
      <w:marBottom w:val="0"/>
      <w:divBdr>
        <w:top w:val="none" w:sz="0" w:space="0" w:color="auto"/>
        <w:left w:val="none" w:sz="0" w:space="0" w:color="auto"/>
        <w:bottom w:val="none" w:sz="0" w:space="0" w:color="auto"/>
        <w:right w:val="none" w:sz="0" w:space="0" w:color="auto"/>
      </w:divBdr>
    </w:div>
    <w:div w:id="625935211">
      <w:bodyDiv w:val="1"/>
      <w:marLeft w:val="0"/>
      <w:marRight w:val="0"/>
      <w:marTop w:val="0"/>
      <w:marBottom w:val="0"/>
      <w:divBdr>
        <w:top w:val="none" w:sz="0" w:space="0" w:color="auto"/>
        <w:left w:val="none" w:sz="0" w:space="0" w:color="auto"/>
        <w:bottom w:val="none" w:sz="0" w:space="0" w:color="auto"/>
        <w:right w:val="none" w:sz="0" w:space="0" w:color="auto"/>
      </w:divBdr>
    </w:div>
    <w:div w:id="630793664">
      <w:bodyDiv w:val="1"/>
      <w:marLeft w:val="0"/>
      <w:marRight w:val="0"/>
      <w:marTop w:val="0"/>
      <w:marBottom w:val="0"/>
      <w:divBdr>
        <w:top w:val="none" w:sz="0" w:space="0" w:color="auto"/>
        <w:left w:val="none" w:sz="0" w:space="0" w:color="auto"/>
        <w:bottom w:val="none" w:sz="0" w:space="0" w:color="auto"/>
        <w:right w:val="none" w:sz="0" w:space="0" w:color="auto"/>
      </w:divBdr>
    </w:div>
    <w:div w:id="633948495">
      <w:bodyDiv w:val="1"/>
      <w:marLeft w:val="0"/>
      <w:marRight w:val="0"/>
      <w:marTop w:val="0"/>
      <w:marBottom w:val="0"/>
      <w:divBdr>
        <w:top w:val="none" w:sz="0" w:space="0" w:color="auto"/>
        <w:left w:val="none" w:sz="0" w:space="0" w:color="auto"/>
        <w:bottom w:val="none" w:sz="0" w:space="0" w:color="auto"/>
        <w:right w:val="none" w:sz="0" w:space="0" w:color="auto"/>
      </w:divBdr>
    </w:div>
    <w:div w:id="687948425">
      <w:bodyDiv w:val="1"/>
      <w:marLeft w:val="0"/>
      <w:marRight w:val="0"/>
      <w:marTop w:val="0"/>
      <w:marBottom w:val="0"/>
      <w:divBdr>
        <w:top w:val="none" w:sz="0" w:space="0" w:color="auto"/>
        <w:left w:val="none" w:sz="0" w:space="0" w:color="auto"/>
        <w:bottom w:val="none" w:sz="0" w:space="0" w:color="auto"/>
        <w:right w:val="none" w:sz="0" w:space="0" w:color="auto"/>
      </w:divBdr>
    </w:div>
    <w:div w:id="712120396">
      <w:bodyDiv w:val="1"/>
      <w:marLeft w:val="0"/>
      <w:marRight w:val="0"/>
      <w:marTop w:val="0"/>
      <w:marBottom w:val="0"/>
      <w:divBdr>
        <w:top w:val="none" w:sz="0" w:space="0" w:color="auto"/>
        <w:left w:val="none" w:sz="0" w:space="0" w:color="auto"/>
        <w:bottom w:val="none" w:sz="0" w:space="0" w:color="auto"/>
        <w:right w:val="none" w:sz="0" w:space="0" w:color="auto"/>
      </w:divBdr>
    </w:div>
    <w:div w:id="712997556">
      <w:bodyDiv w:val="1"/>
      <w:marLeft w:val="0"/>
      <w:marRight w:val="0"/>
      <w:marTop w:val="0"/>
      <w:marBottom w:val="0"/>
      <w:divBdr>
        <w:top w:val="none" w:sz="0" w:space="0" w:color="auto"/>
        <w:left w:val="none" w:sz="0" w:space="0" w:color="auto"/>
        <w:bottom w:val="none" w:sz="0" w:space="0" w:color="auto"/>
        <w:right w:val="none" w:sz="0" w:space="0" w:color="auto"/>
      </w:divBdr>
    </w:div>
    <w:div w:id="754008780">
      <w:bodyDiv w:val="1"/>
      <w:marLeft w:val="0"/>
      <w:marRight w:val="0"/>
      <w:marTop w:val="0"/>
      <w:marBottom w:val="0"/>
      <w:divBdr>
        <w:top w:val="none" w:sz="0" w:space="0" w:color="auto"/>
        <w:left w:val="none" w:sz="0" w:space="0" w:color="auto"/>
        <w:bottom w:val="none" w:sz="0" w:space="0" w:color="auto"/>
        <w:right w:val="none" w:sz="0" w:space="0" w:color="auto"/>
      </w:divBdr>
    </w:div>
    <w:div w:id="767845684">
      <w:bodyDiv w:val="1"/>
      <w:marLeft w:val="0"/>
      <w:marRight w:val="0"/>
      <w:marTop w:val="0"/>
      <w:marBottom w:val="0"/>
      <w:divBdr>
        <w:top w:val="none" w:sz="0" w:space="0" w:color="auto"/>
        <w:left w:val="none" w:sz="0" w:space="0" w:color="auto"/>
        <w:bottom w:val="none" w:sz="0" w:space="0" w:color="auto"/>
        <w:right w:val="none" w:sz="0" w:space="0" w:color="auto"/>
      </w:divBdr>
    </w:div>
    <w:div w:id="802502514">
      <w:bodyDiv w:val="1"/>
      <w:marLeft w:val="0"/>
      <w:marRight w:val="0"/>
      <w:marTop w:val="0"/>
      <w:marBottom w:val="0"/>
      <w:divBdr>
        <w:top w:val="none" w:sz="0" w:space="0" w:color="auto"/>
        <w:left w:val="none" w:sz="0" w:space="0" w:color="auto"/>
        <w:bottom w:val="none" w:sz="0" w:space="0" w:color="auto"/>
        <w:right w:val="none" w:sz="0" w:space="0" w:color="auto"/>
      </w:divBdr>
    </w:div>
    <w:div w:id="834493548">
      <w:bodyDiv w:val="1"/>
      <w:marLeft w:val="0"/>
      <w:marRight w:val="0"/>
      <w:marTop w:val="0"/>
      <w:marBottom w:val="0"/>
      <w:divBdr>
        <w:top w:val="none" w:sz="0" w:space="0" w:color="auto"/>
        <w:left w:val="none" w:sz="0" w:space="0" w:color="auto"/>
        <w:bottom w:val="none" w:sz="0" w:space="0" w:color="auto"/>
        <w:right w:val="none" w:sz="0" w:space="0" w:color="auto"/>
      </w:divBdr>
    </w:div>
    <w:div w:id="847408548">
      <w:bodyDiv w:val="1"/>
      <w:marLeft w:val="0"/>
      <w:marRight w:val="0"/>
      <w:marTop w:val="0"/>
      <w:marBottom w:val="0"/>
      <w:divBdr>
        <w:top w:val="none" w:sz="0" w:space="0" w:color="auto"/>
        <w:left w:val="none" w:sz="0" w:space="0" w:color="auto"/>
        <w:bottom w:val="none" w:sz="0" w:space="0" w:color="auto"/>
        <w:right w:val="none" w:sz="0" w:space="0" w:color="auto"/>
      </w:divBdr>
    </w:div>
    <w:div w:id="850608210">
      <w:bodyDiv w:val="1"/>
      <w:marLeft w:val="0"/>
      <w:marRight w:val="0"/>
      <w:marTop w:val="0"/>
      <w:marBottom w:val="0"/>
      <w:divBdr>
        <w:top w:val="none" w:sz="0" w:space="0" w:color="auto"/>
        <w:left w:val="none" w:sz="0" w:space="0" w:color="auto"/>
        <w:bottom w:val="none" w:sz="0" w:space="0" w:color="auto"/>
        <w:right w:val="none" w:sz="0" w:space="0" w:color="auto"/>
      </w:divBdr>
    </w:div>
    <w:div w:id="866144456">
      <w:bodyDiv w:val="1"/>
      <w:marLeft w:val="0"/>
      <w:marRight w:val="0"/>
      <w:marTop w:val="0"/>
      <w:marBottom w:val="0"/>
      <w:divBdr>
        <w:top w:val="none" w:sz="0" w:space="0" w:color="auto"/>
        <w:left w:val="none" w:sz="0" w:space="0" w:color="auto"/>
        <w:bottom w:val="none" w:sz="0" w:space="0" w:color="auto"/>
        <w:right w:val="none" w:sz="0" w:space="0" w:color="auto"/>
      </w:divBdr>
    </w:div>
    <w:div w:id="927733253">
      <w:bodyDiv w:val="1"/>
      <w:marLeft w:val="0"/>
      <w:marRight w:val="0"/>
      <w:marTop w:val="0"/>
      <w:marBottom w:val="0"/>
      <w:divBdr>
        <w:top w:val="none" w:sz="0" w:space="0" w:color="auto"/>
        <w:left w:val="none" w:sz="0" w:space="0" w:color="auto"/>
        <w:bottom w:val="none" w:sz="0" w:space="0" w:color="auto"/>
        <w:right w:val="none" w:sz="0" w:space="0" w:color="auto"/>
      </w:divBdr>
    </w:div>
    <w:div w:id="957174769">
      <w:bodyDiv w:val="1"/>
      <w:marLeft w:val="0"/>
      <w:marRight w:val="0"/>
      <w:marTop w:val="0"/>
      <w:marBottom w:val="0"/>
      <w:divBdr>
        <w:top w:val="none" w:sz="0" w:space="0" w:color="auto"/>
        <w:left w:val="none" w:sz="0" w:space="0" w:color="auto"/>
        <w:bottom w:val="none" w:sz="0" w:space="0" w:color="auto"/>
        <w:right w:val="none" w:sz="0" w:space="0" w:color="auto"/>
      </w:divBdr>
    </w:div>
    <w:div w:id="966356181">
      <w:bodyDiv w:val="1"/>
      <w:marLeft w:val="0"/>
      <w:marRight w:val="0"/>
      <w:marTop w:val="0"/>
      <w:marBottom w:val="0"/>
      <w:divBdr>
        <w:top w:val="none" w:sz="0" w:space="0" w:color="auto"/>
        <w:left w:val="none" w:sz="0" w:space="0" w:color="auto"/>
        <w:bottom w:val="none" w:sz="0" w:space="0" w:color="auto"/>
        <w:right w:val="none" w:sz="0" w:space="0" w:color="auto"/>
      </w:divBdr>
    </w:div>
    <w:div w:id="987242409">
      <w:bodyDiv w:val="1"/>
      <w:marLeft w:val="0"/>
      <w:marRight w:val="0"/>
      <w:marTop w:val="0"/>
      <w:marBottom w:val="0"/>
      <w:divBdr>
        <w:top w:val="none" w:sz="0" w:space="0" w:color="auto"/>
        <w:left w:val="none" w:sz="0" w:space="0" w:color="auto"/>
        <w:bottom w:val="none" w:sz="0" w:space="0" w:color="auto"/>
        <w:right w:val="none" w:sz="0" w:space="0" w:color="auto"/>
      </w:divBdr>
    </w:div>
    <w:div w:id="1010452316">
      <w:bodyDiv w:val="1"/>
      <w:marLeft w:val="0"/>
      <w:marRight w:val="0"/>
      <w:marTop w:val="0"/>
      <w:marBottom w:val="0"/>
      <w:divBdr>
        <w:top w:val="none" w:sz="0" w:space="0" w:color="auto"/>
        <w:left w:val="none" w:sz="0" w:space="0" w:color="auto"/>
        <w:bottom w:val="none" w:sz="0" w:space="0" w:color="auto"/>
        <w:right w:val="none" w:sz="0" w:space="0" w:color="auto"/>
      </w:divBdr>
    </w:div>
    <w:div w:id="1065949772">
      <w:bodyDiv w:val="1"/>
      <w:marLeft w:val="0"/>
      <w:marRight w:val="0"/>
      <w:marTop w:val="0"/>
      <w:marBottom w:val="0"/>
      <w:divBdr>
        <w:top w:val="none" w:sz="0" w:space="0" w:color="auto"/>
        <w:left w:val="none" w:sz="0" w:space="0" w:color="auto"/>
        <w:bottom w:val="none" w:sz="0" w:space="0" w:color="auto"/>
        <w:right w:val="none" w:sz="0" w:space="0" w:color="auto"/>
      </w:divBdr>
    </w:div>
    <w:div w:id="1068184652">
      <w:bodyDiv w:val="1"/>
      <w:marLeft w:val="0"/>
      <w:marRight w:val="0"/>
      <w:marTop w:val="0"/>
      <w:marBottom w:val="0"/>
      <w:divBdr>
        <w:top w:val="none" w:sz="0" w:space="0" w:color="auto"/>
        <w:left w:val="none" w:sz="0" w:space="0" w:color="auto"/>
        <w:bottom w:val="none" w:sz="0" w:space="0" w:color="auto"/>
        <w:right w:val="none" w:sz="0" w:space="0" w:color="auto"/>
      </w:divBdr>
    </w:div>
    <w:div w:id="1089154810">
      <w:bodyDiv w:val="1"/>
      <w:marLeft w:val="0"/>
      <w:marRight w:val="0"/>
      <w:marTop w:val="0"/>
      <w:marBottom w:val="0"/>
      <w:divBdr>
        <w:top w:val="none" w:sz="0" w:space="0" w:color="auto"/>
        <w:left w:val="none" w:sz="0" w:space="0" w:color="auto"/>
        <w:bottom w:val="none" w:sz="0" w:space="0" w:color="auto"/>
        <w:right w:val="none" w:sz="0" w:space="0" w:color="auto"/>
      </w:divBdr>
    </w:div>
    <w:div w:id="1095595341">
      <w:bodyDiv w:val="1"/>
      <w:marLeft w:val="0"/>
      <w:marRight w:val="0"/>
      <w:marTop w:val="0"/>
      <w:marBottom w:val="0"/>
      <w:divBdr>
        <w:top w:val="none" w:sz="0" w:space="0" w:color="auto"/>
        <w:left w:val="none" w:sz="0" w:space="0" w:color="auto"/>
        <w:bottom w:val="none" w:sz="0" w:space="0" w:color="auto"/>
        <w:right w:val="none" w:sz="0" w:space="0" w:color="auto"/>
      </w:divBdr>
    </w:div>
    <w:div w:id="1142621005">
      <w:bodyDiv w:val="1"/>
      <w:marLeft w:val="0"/>
      <w:marRight w:val="0"/>
      <w:marTop w:val="0"/>
      <w:marBottom w:val="0"/>
      <w:divBdr>
        <w:top w:val="none" w:sz="0" w:space="0" w:color="auto"/>
        <w:left w:val="none" w:sz="0" w:space="0" w:color="auto"/>
        <w:bottom w:val="none" w:sz="0" w:space="0" w:color="auto"/>
        <w:right w:val="none" w:sz="0" w:space="0" w:color="auto"/>
      </w:divBdr>
    </w:div>
    <w:div w:id="1205943021">
      <w:bodyDiv w:val="1"/>
      <w:marLeft w:val="0"/>
      <w:marRight w:val="0"/>
      <w:marTop w:val="0"/>
      <w:marBottom w:val="0"/>
      <w:divBdr>
        <w:top w:val="none" w:sz="0" w:space="0" w:color="auto"/>
        <w:left w:val="none" w:sz="0" w:space="0" w:color="auto"/>
        <w:bottom w:val="none" w:sz="0" w:space="0" w:color="auto"/>
        <w:right w:val="none" w:sz="0" w:space="0" w:color="auto"/>
      </w:divBdr>
    </w:div>
    <w:div w:id="1222521084">
      <w:bodyDiv w:val="1"/>
      <w:marLeft w:val="0"/>
      <w:marRight w:val="0"/>
      <w:marTop w:val="0"/>
      <w:marBottom w:val="0"/>
      <w:divBdr>
        <w:top w:val="none" w:sz="0" w:space="0" w:color="auto"/>
        <w:left w:val="none" w:sz="0" w:space="0" w:color="auto"/>
        <w:bottom w:val="none" w:sz="0" w:space="0" w:color="auto"/>
        <w:right w:val="none" w:sz="0" w:space="0" w:color="auto"/>
      </w:divBdr>
    </w:div>
    <w:div w:id="1244796675">
      <w:bodyDiv w:val="1"/>
      <w:marLeft w:val="0"/>
      <w:marRight w:val="0"/>
      <w:marTop w:val="0"/>
      <w:marBottom w:val="0"/>
      <w:divBdr>
        <w:top w:val="none" w:sz="0" w:space="0" w:color="auto"/>
        <w:left w:val="none" w:sz="0" w:space="0" w:color="auto"/>
        <w:bottom w:val="none" w:sz="0" w:space="0" w:color="auto"/>
        <w:right w:val="none" w:sz="0" w:space="0" w:color="auto"/>
      </w:divBdr>
    </w:div>
    <w:div w:id="1251113681">
      <w:bodyDiv w:val="1"/>
      <w:marLeft w:val="0"/>
      <w:marRight w:val="0"/>
      <w:marTop w:val="0"/>
      <w:marBottom w:val="0"/>
      <w:divBdr>
        <w:top w:val="none" w:sz="0" w:space="0" w:color="auto"/>
        <w:left w:val="none" w:sz="0" w:space="0" w:color="auto"/>
        <w:bottom w:val="none" w:sz="0" w:space="0" w:color="auto"/>
        <w:right w:val="none" w:sz="0" w:space="0" w:color="auto"/>
      </w:divBdr>
    </w:div>
    <w:div w:id="1255357161">
      <w:bodyDiv w:val="1"/>
      <w:marLeft w:val="0"/>
      <w:marRight w:val="0"/>
      <w:marTop w:val="0"/>
      <w:marBottom w:val="0"/>
      <w:divBdr>
        <w:top w:val="none" w:sz="0" w:space="0" w:color="auto"/>
        <w:left w:val="none" w:sz="0" w:space="0" w:color="auto"/>
        <w:bottom w:val="none" w:sz="0" w:space="0" w:color="auto"/>
        <w:right w:val="none" w:sz="0" w:space="0" w:color="auto"/>
      </w:divBdr>
    </w:div>
    <w:div w:id="1269433053">
      <w:bodyDiv w:val="1"/>
      <w:marLeft w:val="0"/>
      <w:marRight w:val="0"/>
      <w:marTop w:val="0"/>
      <w:marBottom w:val="0"/>
      <w:divBdr>
        <w:top w:val="none" w:sz="0" w:space="0" w:color="auto"/>
        <w:left w:val="none" w:sz="0" w:space="0" w:color="auto"/>
        <w:bottom w:val="none" w:sz="0" w:space="0" w:color="auto"/>
        <w:right w:val="none" w:sz="0" w:space="0" w:color="auto"/>
      </w:divBdr>
    </w:div>
    <w:div w:id="1274938008">
      <w:bodyDiv w:val="1"/>
      <w:marLeft w:val="0"/>
      <w:marRight w:val="0"/>
      <w:marTop w:val="0"/>
      <w:marBottom w:val="0"/>
      <w:divBdr>
        <w:top w:val="none" w:sz="0" w:space="0" w:color="auto"/>
        <w:left w:val="none" w:sz="0" w:space="0" w:color="auto"/>
        <w:bottom w:val="none" w:sz="0" w:space="0" w:color="auto"/>
        <w:right w:val="none" w:sz="0" w:space="0" w:color="auto"/>
      </w:divBdr>
    </w:div>
    <w:div w:id="1294025122">
      <w:bodyDiv w:val="1"/>
      <w:marLeft w:val="0"/>
      <w:marRight w:val="0"/>
      <w:marTop w:val="0"/>
      <w:marBottom w:val="0"/>
      <w:divBdr>
        <w:top w:val="none" w:sz="0" w:space="0" w:color="auto"/>
        <w:left w:val="none" w:sz="0" w:space="0" w:color="auto"/>
        <w:bottom w:val="none" w:sz="0" w:space="0" w:color="auto"/>
        <w:right w:val="none" w:sz="0" w:space="0" w:color="auto"/>
      </w:divBdr>
    </w:div>
    <w:div w:id="1294483984">
      <w:bodyDiv w:val="1"/>
      <w:marLeft w:val="0"/>
      <w:marRight w:val="0"/>
      <w:marTop w:val="0"/>
      <w:marBottom w:val="0"/>
      <w:divBdr>
        <w:top w:val="none" w:sz="0" w:space="0" w:color="auto"/>
        <w:left w:val="none" w:sz="0" w:space="0" w:color="auto"/>
        <w:bottom w:val="none" w:sz="0" w:space="0" w:color="auto"/>
        <w:right w:val="none" w:sz="0" w:space="0" w:color="auto"/>
      </w:divBdr>
    </w:div>
    <w:div w:id="1353216133">
      <w:bodyDiv w:val="1"/>
      <w:marLeft w:val="0"/>
      <w:marRight w:val="0"/>
      <w:marTop w:val="0"/>
      <w:marBottom w:val="0"/>
      <w:divBdr>
        <w:top w:val="none" w:sz="0" w:space="0" w:color="auto"/>
        <w:left w:val="none" w:sz="0" w:space="0" w:color="auto"/>
        <w:bottom w:val="none" w:sz="0" w:space="0" w:color="auto"/>
        <w:right w:val="none" w:sz="0" w:space="0" w:color="auto"/>
      </w:divBdr>
    </w:div>
    <w:div w:id="1367096839">
      <w:bodyDiv w:val="1"/>
      <w:marLeft w:val="0"/>
      <w:marRight w:val="0"/>
      <w:marTop w:val="0"/>
      <w:marBottom w:val="0"/>
      <w:divBdr>
        <w:top w:val="none" w:sz="0" w:space="0" w:color="auto"/>
        <w:left w:val="none" w:sz="0" w:space="0" w:color="auto"/>
        <w:bottom w:val="none" w:sz="0" w:space="0" w:color="auto"/>
        <w:right w:val="none" w:sz="0" w:space="0" w:color="auto"/>
      </w:divBdr>
    </w:div>
    <w:div w:id="1412463809">
      <w:bodyDiv w:val="1"/>
      <w:marLeft w:val="0"/>
      <w:marRight w:val="0"/>
      <w:marTop w:val="0"/>
      <w:marBottom w:val="0"/>
      <w:divBdr>
        <w:top w:val="none" w:sz="0" w:space="0" w:color="auto"/>
        <w:left w:val="none" w:sz="0" w:space="0" w:color="auto"/>
        <w:bottom w:val="none" w:sz="0" w:space="0" w:color="auto"/>
        <w:right w:val="none" w:sz="0" w:space="0" w:color="auto"/>
      </w:divBdr>
    </w:div>
    <w:div w:id="1498958409">
      <w:bodyDiv w:val="1"/>
      <w:marLeft w:val="0"/>
      <w:marRight w:val="0"/>
      <w:marTop w:val="0"/>
      <w:marBottom w:val="0"/>
      <w:divBdr>
        <w:top w:val="none" w:sz="0" w:space="0" w:color="auto"/>
        <w:left w:val="none" w:sz="0" w:space="0" w:color="auto"/>
        <w:bottom w:val="none" w:sz="0" w:space="0" w:color="auto"/>
        <w:right w:val="none" w:sz="0" w:space="0" w:color="auto"/>
      </w:divBdr>
    </w:div>
    <w:div w:id="1568343022">
      <w:bodyDiv w:val="1"/>
      <w:marLeft w:val="0"/>
      <w:marRight w:val="0"/>
      <w:marTop w:val="0"/>
      <w:marBottom w:val="0"/>
      <w:divBdr>
        <w:top w:val="none" w:sz="0" w:space="0" w:color="auto"/>
        <w:left w:val="none" w:sz="0" w:space="0" w:color="auto"/>
        <w:bottom w:val="none" w:sz="0" w:space="0" w:color="auto"/>
        <w:right w:val="none" w:sz="0" w:space="0" w:color="auto"/>
      </w:divBdr>
    </w:div>
    <w:div w:id="1586182471">
      <w:bodyDiv w:val="1"/>
      <w:marLeft w:val="0"/>
      <w:marRight w:val="0"/>
      <w:marTop w:val="0"/>
      <w:marBottom w:val="0"/>
      <w:divBdr>
        <w:top w:val="none" w:sz="0" w:space="0" w:color="auto"/>
        <w:left w:val="none" w:sz="0" w:space="0" w:color="auto"/>
        <w:bottom w:val="none" w:sz="0" w:space="0" w:color="auto"/>
        <w:right w:val="none" w:sz="0" w:space="0" w:color="auto"/>
      </w:divBdr>
    </w:div>
    <w:div w:id="1643460509">
      <w:bodyDiv w:val="1"/>
      <w:marLeft w:val="0"/>
      <w:marRight w:val="0"/>
      <w:marTop w:val="0"/>
      <w:marBottom w:val="0"/>
      <w:divBdr>
        <w:top w:val="none" w:sz="0" w:space="0" w:color="auto"/>
        <w:left w:val="none" w:sz="0" w:space="0" w:color="auto"/>
        <w:bottom w:val="none" w:sz="0" w:space="0" w:color="auto"/>
        <w:right w:val="none" w:sz="0" w:space="0" w:color="auto"/>
      </w:divBdr>
    </w:div>
    <w:div w:id="1672827462">
      <w:bodyDiv w:val="1"/>
      <w:marLeft w:val="0"/>
      <w:marRight w:val="0"/>
      <w:marTop w:val="0"/>
      <w:marBottom w:val="0"/>
      <w:divBdr>
        <w:top w:val="none" w:sz="0" w:space="0" w:color="auto"/>
        <w:left w:val="none" w:sz="0" w:space="0" w:color="auto"/>
        <w:bottom w:val="none" w:sz="0" w:space="0" w:color="auto"/>
        <w:right w:val="none" w:sz="0" w:space="0" w:color="auto"/>
      </w:divBdr>
    </w:div>
    <w:div w:id="1703435237">
      <w:bodyDiv w:val="1"/>
      <w:marLeft w:val="0"/>
      <w:marRight w:val="0"/>
      <w:marTop w:val="0"/>
      <w:marBottom w:val="0"/>
      <w:divBdr>
        <w:top w:val="none" w:sz="0" w:space="0" w:color="auto"/>
        <w:left w:val="none" w:sz="0" w:space="0" w:color="auto"/>
        <w:bottom w:val="none" w:sz="0" w:space="0" w:color="auto"/>
        <w:right w:val="none" w:sz="0" w:space="0" w:color="auto"/>
      </w:divBdr>
    </w:div>
    <w:div w:id="1772704983">
      <w:bodyDiv w:val="1"/>
      <w:marLeft w:val="0"/>
      <w:marRight w:val="0"/>
      <w:marTop w:val="0"/>
      <w:marBottom w:val="0"/>
      <w:divBdr>
        <w:top w:val="none" w:sz="0" w:space="0" w:color="auto"/>
        <w:left w:val="none" w:sz="0" w:space="0" w:color="auto"/>
        <w:bottom w:val="none" w:sz="0" w:space="0" w:color="auto"/>
        <w:right w:val="none" w:sz="0" w:space="0" w:color="auto"/>
      </w:divBdr>
    </w:div>
    <w:div w:id="1809320933">
      <w:bodyDiv w:val="1"/>
      <w:marLeft w:val="0"/>
      <w:marRight w:val="0"/>
      <w:marTop w:val="0"/>
      <w:marBottom w:val="0"/>
      <w:divBdr>
        <w:top w:val="none" w:sz="0" w:space="0" w:color="auto"/>
        <w:left w:val="none" w:sz="0" w:space="0" w:color="auto"/>
        <w:bottom w:val="none" w:sz="0" w:space="0" w:color="auto"/>
        <w:right w:val="none" w:sz="0" w:space="0" w:color="auto"/>
      </w:divBdr>
    </w:div>
    <w:div w:id="1911307005">
      <w:bodyDiv w:val="1"/>
      <w:marLeft w:val="0"/>
      <w:marRight w:val="0"/>
      <w:marTop w:val="0"/>
      <w:marBottom w:val="0"/>
      <w:divBdr>
        <w:top w:val="none" w:sz="0" w:space="0" w:color="auto"/>
        <w:left w:val="none" w:sz="0" w:space="0" w:color="auto"/>
        <w:bottom w:val="none" w:sz="0" w:space="0" w:color="auto"/>
        <w:right w:val="none" w:sz="0" w:space="0" w:color="auto"/>
      </w:divBdr>
    </w:div>
    <w:div w:id="1911576249">
      <w:bodyDiv w:val="1"/>
      <w:marLeft w:val="0"/>
      <w:marRight w:val="0"/>
      <w:marTop w:val="0"/>
      <w:marBottom w:val="0"/>
      <w:divBdr>
        <w:top w:val="none" w:sz="0" w:space="0" w:color="auto"/>
        <w:left w:val="none" w:sz="0" w:space="0" w:color="auto"/>
        <w:bottom w:val="none" w:sz="0" w:space="0" w:color="auto"/>
        <w:right w:val="none" w:sz="0" w:space="0" w:color="auto"/>
      </w:divBdr>
    </w:div>
    <w:div w:id="1949465940">
      <w:bodyDiv w:val="1"/>
      <w:marLeft w:val="0"/>
      <w:marRight w:val="0"/>
      <w:marTop w:val="0"/>
      <w:marBottom w:val="0"/>
      <w:divBdr>
        <w:top w:val="none" w:sz="0" w:space="0" w:color="auto"/>
        <w:left w:val="none" w:sz="0" w:space="0" w:color="auto"/>
        <w:bottom w:val="none" w:sz="0" w:space="0" w:color="auto"/>
        <w:right w:val="none" w:sz="0" w:space="0" w:color="auto"/>
      </w:divBdr>
    </w:div>
    <w:div w:id="1969122236">
      <w:bodyDiv w:val="1"/>
      <w:marLeft w:val="0"/>
      <w:marRight w:val="0"/>
      <w:marTop w:val="0"/>
      <w:marBottom w:val="0"/>
      <w:divBdr>
        <w:top w:val="none" w:sz="0" w:space="0" w:color="auto"/>
        <w:left w:val="none" w:sz="0" w:space="0" w:color="auto"/>
        <w:bottom w:val="none" w:sz="0" w:space="0" w:color="auto"/>
        <w:right w:val="none" w:sz="0" w:space="0" w:color="auto"/>
      </w:divBdr>
    </w:div>
    <w:div w:id="2039117400">
      <w:bodyDiv w:val="1"/>
      <w:marLeft w:val="0"/>
      <w:marRight w:val="0"/>
      <w:marTop w:val="0"/>
      <w:marBottom w:val="0"/>
      <w:divBdr>
        <w:top w:val="none" w:sz="0" w:space="0" w:color="auto"/>
        <w:left w:val="none" w:sz="0" w:space="0" w:color="auto"/>
        <w:bottom w:val="none" w:sz="0" w:space="0" w:color="auto"/>
        <w:right w:val="none" w:sz="0" w:space="0" w:color="auto"/>
      </w:divBdr>
    </w:div>
    <w:div w:id="2046830753">
      <w:bodyDiv w:val="1"/>
      <w:marLeft w:val="0"/>
      <w:marRight w:val="0"/>
      <w:marTop w:val="0"/>
      <w:marBottom w:val="0"/>
      <w:divBdr>
        <w:top w:val="none" w:sz="0" w:space="0" w:color="auto"/>
        <w:left w:val="none" w:sz="0" w:space="0" w:color="auto"/>
        <w:bottom w:val="none" w:sz="0" w:space="0" w:color="auto"/>
        <w:right w:val="none" w:sz="0" w:space="0" w:color="auto"/>
      </w:divBdr>
    </w:div>
    <w:div w:id="2048673081">
      <w:bodyDiv w:val="1"/>
      <w:marLeft w:val="0"/>
      <w:marRight w:val="0"/>
      <w:marTop w:val="0"/>
      <w:marBottom w:val="0"/>
      <w:divBdr>
        <w:top w:val="none" w:sz="0" w:space="0" w:color="auto"/>
        <w:left w:val="none" w:sz="0" w:space="0" w:color="auto"/>
        <w:bottom w:val="none" w:sz="0" w:space="0" w:color="auto"/>
        <w:right w:val="none" w:sz="0" w:space="0" w:color="auto"/>
      </w:divBdr>
    </w:div>
    <w:div w:id="2121794219">
      <w:bodyDiv w:val="1"/>
      <w:marLeft w:val="0"/>
      <w:marRight w:val="0"/>
      <w:marTop w:val="0"/>
      <w:marBottom w:val="0"/>
      <w:divBdr>
        <w:top w:val="none" w:sz="0" w:space="0" w:color="auto"/>
        <w:left w:val="none" w:sz="0" w:space="0" w:color="auto"/>
        <w:bottom w:val="none" w:sz="0" w:space="0" w:color="auto"/>
        <w:right w:val="none" w:sz="0" w:space="0" w:color="auto"/>
      </w:divBdr>
    </w:div>
    <w:div w:id="2140143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hyperlink" Target="https://www.eis.gov.lv/EKEIS/Supplier/Organizer/136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lucija.ozola@dobele.lv" TargetMode="External"/><Relationship Id="rId17" Type="http://schemas.openxmlformats.org/officeDocument/2006/relationships/hyperlink" Target="https://www.eis.gov.lv/EKEIS/Supplier/Organizer/1368" TargetMode="Externa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hyperlink" Target="https://www.eis.gov.lv/EKEIS/Supplier/Organizer/13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ga.ile@dobele.lv" TargetMode="External"/><Relationship Id="rId5" Type="http://schemas.openxmlformats.org/officeDocument/2006/relationships/webSettings" Target="webSettings.xml"/><Relationship Id="rId15" Type="http://schemas.openxmlformats.org/officeDocument/2006/relationships/hyperlink" Target="https://bis.gov.lv/" TargetMode="External"/><Relationship Id="rId23" Type="http://schemas.openxmlformats.org/officeDocument/2006/relationships/theme" Target="theme/theme1.xml"/><Relationship Id="rId10" Type="http://schemas.openxmlformats.org/officeDocument/2006/relationships/hyperlink" Target="mailto:mara.grava@dobele.lv" TargetMode="External"/><Relationship Id="rId19" Type="http://schemas.openxmlformats.org/officeDocument/2006/relationships/hyperlink" Target="https://www.eis.gov.lv/EKEIS/Supplier/Organizer/1368"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eis.gov.lv/EKEIS/Supplie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18724-9E84-4624-811A-EF4392905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7986</Words>
  <Characters>45521</Characters>
  <Application>Microsoft Office Word</Application>
  <DocSecurity>0</DocSecurity>
  <Lines>379</Lines>
  <Paragraphs>106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Māra Grava</dc:creator>
  <cp:keywords/>
  <dc:description/>
  <cp:lastModifiedBy>Līga Īle</cp:lastModifiedBy>
  <cp:revision>2</cp:revision>
  <cp:lastPrinted>2025-12-16T13:01:00Z</cp:lastPrinted>
  <dcterms:created xsi:type="dcterms:W3CDTF">2026-07-02T08:08:00Z</dcterms:created>
  <dcterms:modified xsi:type="dcterms:W3CDTF">2026-07-02T08:08:00Z</dcterms:modified>
</cp:coreProperties>
</file>