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7B60F" w14:textId="77777777" w:rsidR="004F68EF" w:rsidRPr="00FB356F" w:rsidRDefault="004F68EF" w:rsidP="00053A7D">
      <w:pPr>
        <w:spacing w:after="0" w:line="240" w:lineRule="auto"/>
        <w:ind w:right="57"/>
        <w:jc w:val="right"/>
        <w:rPr>
          <w:rFonts w:ascii="Times New Roman" w:eastAsia="Times New Roman" w:hAnsi="Times New Roman" w:cs="Times New Roman"/>
          <w:b/>
          <w:sz w:val="24"/>
          <w:szCs w:val="24"/>
        </w:rPr>
      </w:pPr>
      <w:r w:rsidRPr="00FB356F">
        <w:rPr>
          <w:rFonts w:ascii="Times New Roman" w:eastAsia="Times New Roman" w:hAnsi="Times New Roman" w:cs="Times New Roman"/>
          <w:b/>
          <w:sz w:val="24"/>
          <w:szCs w:val="24"/>
        </w:rPr>
        <w:t>APSTIPRINĀTS</w:t>
      </w:r>
    </w:p>
    <w:p w14:paraId="09A05BC8" w14:textId="77777777" w:rsidR="004F68EF" w:rsidRPr="00FB356F" w:rsidRDefault="004F68EF" w:rsidP="00793065">
      <w:pPr>
        <w:spacing w:after="0" w:line="240" w:lineRule="auto"/>
        <w:ind w:left="-567" w:right="57"/>
        <w:jc w:val="right"/>
        <w:rPr>
          <w:rFonts w:ascii="Times New Roman" w:eastAsia="Times New Roman" w:hAnsi="Times New Roman" w:cs="Times New Roman"/>
          <w:sz w:val="24"/>
          <w:szCs w:val="24"/>
        </w:rPr>
      </w:pPr>
      <w:r w:rsidRPr="00FB356F">
        <w:rPr>
          <w:rFonts w:ascii="Times New Roman" w:eastAsia="Times New Roman" w:hAnsi="Times New Roman" w:cs="Times New Roman"/>
          <w:sz w:val="24"/>
          <w:szCs w:val="24"/>
        </w:rPr>
        <w:t>Dobeles novada pašvaldības</w:t>
      </w:r>
    </w:p>
    <w:p w14:paraId="67EDC4B8" w14:textId="77777777" w:rsidR="004F68EF" w:rsidRPr="00DF7FCE" w:rsidRDefault="004F68EF" w:rsidP="00793065">
      <w:pPr>
        <w:spacing w:after="0" w:line="240" w:lineRule="auto"/>
        <w:ind w:left="-567" w:right="57"/>
        <w:jc w:val="right"/>
        <w:rPr>
          <w:rFonts w:ascii="Times New Roman" w:eastAsia="Times New Roman" w:hAnsi="Times New Roman" w:cs="Times New Roman"/>
          <w:i/>
          <w:sz w:val="24"/>
          <w:szCs w:val="24"/>
        </w:rPr>
      </w:pPr>
      <w:r w:rsidRPr="00DF7FCE">
        <w:rPr>
          <w:rFonts w:ascii="Times New Roman" w:eastAsia="Times New Roman" w:hAnsi="Times New Roman" w:cs="Times New Roman"/>
          <w:sz w:val="24"/>
          <w:szCs w:val="24"/>
        </w:rPr>
        <w:t>iepirkuma komisijas</w:t>
      </w:r>
    </w:p>
    <w:p w14:paraId="27A0C879" w14:textId="552609C2" w:rsidR="004F68EF" w:rsidRPr="00C01D07" w:rsidRDefault="002E5FB8" w:rsidP="00793065">
      <w:pPr>
        <w:spacing w:after="0" w:line="240" w:lineRule="auto"/>
        <w:ind w:left="-567" w:right="57"/>
        <w:jc w:val="right"/>
        <w:rPr>
          <w:rFonts w:ascii="Times New Roman" w:eastAsia="Times New Roman" w:hAnsi="Times New Roman" w:cs="Times New Roman"/>
          <w:sz w:val="24"/>
          <w:szCs w:val="24"/>
        </w:rPr>
      </w:pPr>
      <w:r w:rsidRPr="00C01D07">
        <w:rPr>
          <w:rFonts w:ascii="Times New Roman" w:eastAsia="Times New Roman" w:hAnsi="Times New Roman" w:cs="Times New Roman"/>
          <w:sz w:val="24"/>
          <w:szCs w:val="24"/>
        </w:rPr>
        <w:t>202</w:t>
      </w:r>
      <w:r w:rsidR="00FF668C" w:rsidRPr="00C01D07">
        <w:rPr>
          <w:rFonts w:ascii="Times New Roman" w:eastAsia="Times New Roman" w:hAnsi="Times New Roman" w:cs="Times New Roman"/>
          <w:sz w:val="24"/>
          <w:szCs w:val="24"/>
        </w:rPr>
        <w:t>6</w:t>
      </w:r>
      <w:r w:rsidR="004F68EF" w:rsidRPr="00C01D07">
        <w:rPr>
          <w:rFonts w:ascii="Times New Roman" w:eastAsia="Times New Roman" w:hAnsi="Times New Roman" w:cs="Times New Roman"/>
          <w:sz w:val="24"/>
          <w:szCs w:val="24"/>
        </w:rPr>
        <w:t>.</w:t>
      </w:r>
      <w:r w:rsidR="00AF5870" w:rsidRPr="00C01D07">
        <w:rPr>
          <w:rFonts w:ascii="Times New Roman" w:eastAsia="Times New Roman" w:hAnsi="Times New Roman" w:cs="Times New Roman"/>
          <w:sz w:val="24"/>
          <w:szCs w:val="24"/>
        </w:rPr>
        <w:t xml:space="preserve"> </w:t>
      </w:r>
      <w:r w:rsidR="004F68EF" w:rsidRPr="00C01D07">
        <w:rPr>
          <w:rFonts w:ascii="Times New Roman" w:eastAsia="Times New Roman" w:hAnsi="Times New Roman" w:cs="Times New Roman"/>
          <w:sz w:val="24"/>
          <w:szCs w:val="24"/>
        </w:rPr>
        <w:t xml:space="preserve">gada </w:t>
      </w:r>
      <w:r w:rsidR="00C01D07" w:rsidRPr="00C01D07">
        <w:rPr>
          <w:rFonts w:ascii="Times New Roman" w:eastAsia="Times New Roman" w:hAnsi="Times New Roman" w:cs="Times New Roman"/>
          <w:sz w:val="24"/>
          <w:szCs w:val="24"/>
        </w:rPr>
        <w:t>2</w:t>
      </w:r>
      <w:r w:rsidR="00A26C4B" w:rsidRPr="00C01D07">
        <w:rPr>
          <w:rFonts w:ascii="Times New Roman" w:eastAsia="Times New Roman" w:hAnsi="Times New Roman" w:cs="Times New Roman"/>
          <w:sz w:val="24"/>
          <w:szCs w:val="24"/>
        </w:rPr>
        <w:t xml:space="preserve">. </w:t>
      </w:r>
      <w:r w:rsidR="00FF69E5" w:rsidRPr="00C01D07">
        <w:rPr>
          <w:rFonts w:ascii="Times New Roman" w:eastAsia="Times New Roman" w:hAnsi="Times New Roman" w:cs="Times New Roman"/>
          <w:sz w:val="24"/>
          <w:szCs w:val="24"/>
        </w:rPr>
        <w:t>jū</w:t>
      </w:r>
      <w:r w:rsidR="00C01D07" w:rsidRPr="00C01D07">
        <w:rPr>
          <w:rFonts w:ascii="Times New Roman" w:eastAsia="Times New Roman" w:hAnsi="Times New Roman" w:cs="Times New Roman"/>
          <w:sz w:val="24"/>
          <w:szCs w:val="24"/>
        </w:rPr>
        <w:t>l</w:t>
      </w:r>
      <w:r w:rsidR="00FF69E5" w:rsidRPr="00C01D07">
        <w:rPr>
          <w:rFonts w:ascii="Times New Roman" w:eastAsia="Times New Roman" w:hAnsi="Times New Roman" w:cs="Times New Roman"/>
          <w:sz w:val="24"/>
          <w:szCs w:val="24"/>
        </w:rPr>
        <w:t>ija</w:t>
      </w:r>
      <w:r w:rsidR="008519C4" w:rsidRPr="00C01D07">
        <w:rPr>
          <w:rFonts w:ascii="Times New Roman" w:eastAsia="Times New Roman" w:hAnsi="Times New Roman" w:cs="Times New Roman"/>
          <w:sz w:val="24"/>
          <w:szCs w:val="24"/>
        </w:rPr>
        <w:t xml:space="preserve"> </w:t>
      </w:r>
      <w:r w:rsidR="004F68EF" w:rsidRPr="00C01D07">
        <w:rPr>
          <w:rFonts w:ascii="Times New Roman" w:eastAsia="Times New Roman" w:hAnsi="Times New Roman" w:cs="Times New Roman"/>
          <w:sz w:val="24"/>
          <w:szCs w:val="24"/>
        </w:rPr>
        <w:t>sēdē</w:t>
      </w:r>
    </w:p>
    <w:p w14:paraId="5E378693" w14:textId="446D29B9" w:rsidR="004F68EF" w:rsidRPr="008519C4" w:rsidRDefault="004F68EF" w:rsidP="00793065">
      <w:pPr>
        <w:spacing w:after="0" w:line="240" w:lineRule="auto"/>
        <w:ind w:left="-567" w:right="57"/>
        <w:jc w:val="right"/>
        <w:rPr>
          <w:rFonts w:ascii="Times New Roman" w:eastAsia="Times New Roman" w:hAnsi="Times New Roman" w:cs="Times New Roman"/>
          <w:sz w:val="24"/>
          <w:szCs w:val="24"/>
        </w:rPr>
      </w:pPr>
      <w:r w:rsidRPr="00C01D07">
        <w:rPr>
          <w:rFonts w:ascii="Times New Roman" w:eastAsia="Times New Roman" w:hAnsi="Times New Roman" w:cs="Times New Roman"/>
          <w:sz w:val="24"/>
          <w:szCs w:val="24"/>
        </w:rPr>
        <w:t>ar protokolu Nr.</w:t>
      </w:r>
      <w:r w:rsidR="001A576E" w:rsidRPr="00C01D07">
        <w:rPr>
          <w:rFonts w:ascii="Times New Roman" w:eastAsia="Times New Roman" w:hAnsi="Times New Roman" w:cs="Times New Roman"/>
          <w:sz w:val="24"/>
          <w:szCs w:val="24"/>
        </w:rPr>
        <w:t xml:space="preserve"> </w:t>
      </w:r>
      <w:r w:rsidR="00C01D07" w:rsidRPr="00C01D07">
        <w:rPr>
          <w:rFonts w:ascii="Times New Roman" w:eastAsia="Times New Roman" w:hAnsi="Times New Roman" w:cs="Times New Roman"/>
          <w:sz w:val="24"/>
          <w:szCs w:val="24"/>
        </w:rPr>
        <w:t>58</w:t>
      </w:r>
    </w:p>
    <w:p w14:paraId="61DBB846" w14:textId="77777777" w:rsidR="005008C8" w:rsidRDefault="005008C8" w:rsidP="00F7641C">
      <w:pPr>
        <w:spacing w:after="0" w:line="240" w:lineRule="auto"/>
        <w:ind w:left="-567" w:right="57"/>
        <w:jc w:val="right"/>
        <w:rPr>
          <w:rFonts w:ascii="Times New Roman" w:eastAsia="Times New Roman" w:hAnsi="Times New Roman" w:cs="Times New Roman"/>
          <w:sz w:val="24"/>
          <w:szCs w:val="24"/>
        </w:rPr>
      </w:pPr>
    </w:p>
    <w:p w14:paraId="6A503AF3" w14:textId="77777777" w:rsidR="00C01D07" w:rsidRDefault="00C01D07" w:rsidP="00F7641C">
      <w:pPr>
        <w:spacing w:after="0" w:line="240" w:lineRule="auto"/>
        <w:ind w:left="-567" w:right="57"/>
        <w:jc w:val="right"/>
        <w:rPr>
          <w:rFonts w:ascii="Times New Roman" w:eastAsia="Times New Roman" w:hAnsi="Times New Roman" w:cs="Times New Roman"/>
          <w:sz w:val="24"/>
          <w:szCs w:val="24"/>
        </w:rPr>
      </w:pPr>
    </w:p>
    <w:p w14:paraId="424C6865" w14:textId="77777777" w:rsidR="005008C8" w:rsidRPr="00FB356F" w:rsidRDefault="005008C8" w:rsidP="00F7641C">
      <w:pPr>
        <w:spacing w:after="0" w:line="240" w:lineRule="auto"/>
        <w:ind w:left="-567" w:right="57"/>
        <w:jc w:val="right"/>
        <w:rPr>
          <w:rFonts w:ascii="Times New Roman" w:eastAsia="Times New Roman" w:hAnsi="Times New Roman" w:cs="Times New Roman"/>
          <w:sz w:val="24"/>
          <w:szCs w:val="24"/>
        </w:rPr>
      </w:pPr>
    </w:p>
    <w:p w14:paraId="3BB70AEE" w14:textId="77777777" w:rsidR="004F68EF" w:rsidRPr="00FB356F" w:rsidRDefault="004F68EF" w:rsidP="00944DA1">
      <w:pPr>
        <w:spacing w:after="0" w:line="240" w:lineRule="auto"/>
        <w:ind w:right="57"/>
        <w:rPr>
          <w:rFonts w:ascii="Times New Roman" w:eastAsia="Times New Roman" w:hAnsi="Times New Roman" w:cs="Times New Roman"/>
          <w:sz w:val="24"/>
          <w:szCs w:val="24"/>
        </w:rPr>
      </w:pPr>
    </w:p>
    <w:p w14:paraId="782B2120" w14:textId="77777777" w:rsidR="004F68EF" w:rsidRPr="00FB356F" w:rsidRDefault="004F68EF" w:rsidP="00053A7D">
      <w:pPr>
        <w:suppressAutoHyphens/>
        <w:spacing w:after="0" w:line="240" w:lineRule="auto"/>
        <w:ind w:right="57"/>
        <w:jc w:val="center"/>
        <w:outlineLvl w:val="4"/>
        <w:rPr>
          <w:rFonts w:ascii="Times New Roman" w:eastAsia="Calibri" w:hAnsi="Times New Roman" w:cs="Times New Roman"/>
          <w:b/>
          <w:bCs/>
          <w:iCs/>
          <w:kern w:val="22"/>
          <w:sz w:val="40"/>
          <w:szCs w:val="40"/>
          <w:lang w:eastAsia="ar-SA"/>
        </w:rPr>
      </w:pPr>
      <w:r w:rsidRPr="00FB356F">
        <w:rPr>
          <w:rFonts w:ascii="Times New Roman" w:eastAsia="Calibri" w:hAnsi="Times New Roman" w:cs="Times New Roman"/>
          <w:b/>
          <w:bCs/>
          <w:iCs/>
          <w:kern w:val="22"/>
          <w:sz w:val="40"/>
          <w:szCs w:val="40"/>
          <w:lang w:eastAsia="ar-SA"/>
        </w:rPr>
        <w:t xml:space="preserve">Dobeles novada pašvaldības </w:t>
      </w:r>
    </w:p>
    <w:p w14:paraId="55455C8D" w14:textId="77777777" w:rsidR="00963B2A" w:rsidRPr="00FB356F" w:rsidRDefault="00963B2A" w:rsidP="00053A7D">
      <w:pPr>
        <w:suppressAutoHyphens/>
        <w:spacing w:after="0" w:line="240" w:lineRule="auto"/>
        <w:ind w:right="57"/>
        <w:jc w:val="center"/>
        <w:outlineLvl w:val="4"/>
        <w:rPr>
          <w:rFonts w:ascii="Times New Roman" w:eastAsia="Calibri" w:hAnsi="Times New Roman" w:cs="Times New Roman"/>
          <w:b/>
          <w:bCs/>
          <w:iCs/>
          <w:kern w:val="22"/>
          <w:sz w:val="32"/>
          <w:szCs w:val="32"/>
          <w:lang w:eastAsia="ar-SA"/>
        </w:rPr>
      </w:pPr>
    </w:p>
    <w:p w14:paraId="214FE077" w14:textId="204D2D3F" w:rsidR="00735F4E" w:rsidRDefault="00735F4E" w:rsidP="00735F4E">
      <w:pPr>
        <w:keepNext/>
        <w:spacing w:after="0" w:line="240" w:lineRule="auto"/>
        <w:jc w:val="center"/>
        <w:outlineLvl w:val="4"/>
        <w:rPr>
          <w:rFonts w:ascii="Times New Roman" w:eastAsia="Times New Roman" w:hAnsi="Times New Roman" w:cs="Times New Roman"/>
          <w:b/>
          <w:bCs/>
          <w:sz w:val="32"/>
          <w:szCs w:val="32"/>
        </w:rPr>
      </w:pPr>
      <w:r w:rsidRPr="00D95AB8">
        <w:rPr>
          <w:rFonts w:ascii="Times New Roman" w:eastAsia="Times New Roman" w:hAnsi="Times New Roman" w:cs="Times New Roman"/>
          <w:b/>
          <w:bCs/>
          <w:sz w:val="32"/>
          <w:szCs w:val="32"/>
        </w:rPr>
        <w:t>ATKLĀTS KONKURSS</w:t>
      </w:r>
    </w:p>
    <w:p w14:paraId="764237B8" w14:textId="5A855267" w:rsidR="004766B3" w:rsidRDefault="004766B3" w:rsidP="00735F4E">
      <w:pPr>
        <w:keepNext/>
        <w:spacing w:after="0" w:line="240" w:lineRule="auto"/>
        <w:jc w:val="center"/>
        <w:outlineLvl w:val="4"/>
        <w:rPr>
          <w:rFonts w:ascii="Times New Roman" w:eastAsia="Times New Roman" w:hAnsi="Times New Roman" w:cs="Times New Roman"/>
          <w:b/>
          <w:bCs/>
          <w:sz w:val="32"/>
          <w:szCs w:val="32"/>
        </w:rPr>
      </w:pPr>
    </w:p>
    <w:p w14:paraId="774F87D7" w14:textId="77777777" w:rsidR="003559B9" w:rsidRDefault="003559B9" w:rsidP="00735F4E">
      <w:pPr>
        <w:keepNext/>
        <w:spacing w:after="0" w:line="240" w:lineRule="auto"/>
        <w:jc w:val="center"/>
        <w:outlineLvl w:val="4"/>
        <w:rPr>
          <w:rFonts w:ascii="Times New Roman" w:eastAsia="Times New Roman" w:hAnsi="Times New Roman" w:cs="Times New Roman"/>
          <w:b/>
          <w:bCs/>
          <w:sz w:val="32"/>
          <w:szCs w:val="32"/>
        </w:rPr>
      </w:pPr>
    </w:p>
    <w:p w14:paraId="3643F37A" w14:textId="67E060D7" w:rsidR="003C4D33" w:rsidRPr="00322CAA" w:rsidRDefault="003C4D33" w:rsidP="00944DA1">
      <w:pPr>
        <w:ind w:right="57"/>
        <w:jc w:val="center"/>
        <w:rPr>
          <w:rFonts w:ascii="Times New Roman" w:hAnsi="Times New Roman" w:cs="Times New Roman"/>
          <w:b/>
          <w:bCs/>
          <w:sz w:val="36"/>
          <w:szCs w:val="36"/>
        </w:rPr>
      </w:pPr>
      <w:bookmarkStart w:id="0" w:name="_Hlk96352133"/>
      <w:bookmarkStart w:id="1" w:name="_Hlk95896143"/>
      <w:r w:rsidRPr="00322CAA">
        <w:rPr>
          <w:rFonts w:ascii="Times New Roman" w:hAnsi="Times New Roman" w:cs="Times New Roman"/>
          <w:b/>
          <w:bCs/>
          <w:sz w:val="36"/>
          <w:szCs w:val="36"/>
        </w:rPr>
        <w:t>Ceļa seguma vienkāršota atjaunošana Baznīcas ielā, Dobelē</w:t>
      </w:r>
    </w:p>
    <w:p w14:paraId="3210573F" w14:textId="37CC5E21" w:rsidR="00944DA1" w:rsidRPr="00322CAA" w:rsidRDefault="00F02588" w:rsidP="00944DA1">
      <w:pPr>
        <w:ind w:right="57"/>
        <w:jc w:val="center"/>
        <w:rPr>
          <w:rFonts w:ascii="Times New Roman" w:hAnsi="Times New Roman" w:cs="Times New Roman"/>
          <w:b/>
          <w:bCs/>
          <w:sz w:val="36"/>
          <w:szCs w:val="36"/>
        </w:rPr>
      </w:pPr>
      <w:r w:rsidRPr="00322CAA">
        <w:rPr>
          <w:rFonts w:ascii="Times New Roman" w:hAnsi="Times New Roman" w:cs="Times New Roman"/>
          <w:b/>
          <w:bCs/>
          <w:sz w:val="36"/>
          <w:szCs w:val="36"/>
        </w:rPr>
        <w:t>Identifikācijas Nr. DNP 202</w:t>
      </w:r>
      <w:r w:rsidR="00FF668C" w:rsidRPr="00322CAA">
        <w:rPr>
          <w:rFonts w:ascii="Times New Roman" w:hAnsi="Times New Roman" w:cs="Times New Roman"/>
          <w:b/>
          <w:bCs/>
          <w:sz w:val="36"/>
          <w:szCs w:val="36"/>
        </w:rPr>
        <w:t>6</w:t>
      </w:r>
      <w:r w:rsidRPr="00322CAA">
        <w:rPr>
          <w:rFonts w:ascii="Times New Roman" w:hAnsi="Times New Roman" w:cs="Times New Roman"/>
          <w:b/>
          <w:bCs/>
          <w:sz w:val="36"/>
          <w:szCs w:val="36"/>
        </w:rPr>
        <w:t>/</w:t>
      </w:r>
      <w:bookmarkEnd w:id="0"/>
      <w:bookmarkEnd w:id="1"/>
      <w:r w:rsidR="002A244F" w:rsidRPr="00322CAA">
        <w:rPr>
          <w:rFonts w:ascii="Times New Roman" w:hAnsi="Times New Roman" w:cs="Times New Roman"/>
          <w:b/>
          <w:bCs/>
          <w:sz w:val="36"/>
          <w:szCs w:val="36"/>
        </w:rPr>
        <w:t>41</w:t>
      </w:r>
      <w:r w:rsidR="00FF668C" w:rsidRPr="00322CAA">
        <w:rPr>
          <w:rFonts w:ascii="Times New Roman" w:hAnsi="Times New Roman" w:cs="Times New Roman"/>
          <w:b/>
          <w:bCs/>
          <w:sz w:val="36"/>
          <w:szCs w:val="36"/>
        </w:rPr>
        <w:t>K</w:t>
      </w:r>
    </w:p>
    <w:p w14:paraId="56B43A68" w14:textId="77777777" w:rsidR="00944DA1" w:rsidRDefault="00944DA1" w:rsidP="000E1353">
      <w:pPr>
        <w:pStyle w:val="Heading4"/>
        <w:ind w:right="57"/>
        <w:jc w:val="center"/>
        <w:rPr>
          <w:bCs w:val="0"/>
          <w:sz w:val="52"/>
          <w:szCs w:val="52"/>
        </w:rPr>
      </w:pPr>
    </w:p>
    <w:p w14:paraId="0EF8BBF0" w14:textId="49582C9C" w:rsidR="004F68EF" w:rsidRPr="00FB356F" w:rsidRDefault="004F68EF" w:rsidP="000E1353">
      <w:pPr>
        <w:pStyle w:val="Heading4"/>
        <w:ind w:right="57"/>
        <w:jc w:val="center"/>
        <w:rPr>
          <w:sz w:val="52"/>
          <w:szCs w:val="52"/>
        </w:rPr>
      </w:pPr>
      <w:r w:rsidRPr="00FB356F">
        <w:rPr>
          <w:bCs w:val="0"/>
          <w:sz w:val="52"/>
          <w:szCs w:val="52"/>
        </w:rPr>
        <w:t>NOLIKUMS</w:t>
      </w:r>
    </w:p>
    <w:p w14:paraId="774EA2F4" w14:textId="77777777" w:rsidR="004F68EF" w:rsidRPr="00FB356F" w:rsidRDefault="004F68EF" w:rsidP="00793065">
      <w:pPr>
        <w:spacing w:after="0" w:line="240" w:lineRule="auto"/>
        <w:ind w:left="-567" w:right="57"/>
        <w:jc w:val="both"/>
        <w:rPr>
          <w:rFonts w:ascii="Times New Roman" w:eastAsia="Times New Roman" w:hAnsi="Times New Roman" w:cs="Times New Roman"/>
          <w:sz w:val="24"/>
          <w:szCs w:val="24"/>
        </w:rPr>
      </w:pPr>
    </w:p>
    <w:p w14:paraId="3D93FF49" w14:textId="77777777" w:rsidR="000E1353" w:rsidRPr="00FB356F" w:rsidRDefault="000E1353" w:rsidP="005008C8">
      <w:pPr>
        <w:spacing w:after="0" w:line="240" w:lineRule="auto"/>
        <w:ind w:right="57"/>
        <w:jc w:val="both"/>
        <w:rPr>
          <w:rFonts w:ascii="Times New Roman" w:eastAsia="Times New Roman" w:hAnsi="Times New Roman" w:cs="Times New Roman"/>
          <w:sz w:val="24"/>
          <w:szCs w:val="24"/>
        </w:rPr>
      </w:pPr>
    </w:p>
    <w:p w14:paraId="56026569" w14:textId="77777777" w:rsidR="00CC4931" w:rsidRDefault="00CC4931" w:rsidP="000E1353">
      <w:pPr>
        <w:spacing w:after="0" w:line="240" w:lineRule="auto"/>
        <w:ind w:right="57"/>
        <w:rPr>
          <w:rFonts w:ascii="Times New Roman" w:eastAsia="Times New Roman" w:hAnsi="Times New Roman" w:cs="Times New Roman"/>
          <w:b/>
          <w:sz w:val="24"/>
          <w:szCs w:val="24"/>
        </w:rPr>
      </w:pPr>
    </w:p>
    <w:p w14:paraId="4F3768A0" w14:textId="77777777" w:rsidR="00FF69E5" w:rsidRDefault="00FF69E5" w:rsidP="000E1353">
      <w:pPr>
        <w:spacing w:after="0" w:line="240" w:lineRule="auto"/>
        <w:ind w:right="57"/>
        <w:rPr>
          <w:rFonts w:ascii="Times New Roman" w:eastAsia="Times New Roman" w:hAnsi="Times New Roman" w:cs="Times New Roman"/>
          <w:b/>
          <w:sz w:val="24"/>
          <w:szCs w:val="24"/>
        </w:rPr>
      </w:pPr>
    </w:p>
    <w:p w14:paraId="24A27C92" w14:textId="77777777" w:rsidR="00FF69E5" w:rsidRDefault="00FF69E5" w:rsidP="000E1353">
      <w:pPr>
        <w:spacing w:after="0" w:line="240" w:lineRule="auto"/>
        <w:ind w:right="57"/>
        <w:rPr>
          <w:rFonts w:ascii="Times New Roman" w:eastAsia="Times New Roman" w:hAnsi="Times New Roman" w:cs="Times New Roman"/>
          <w:b/>
          <w:sz w:val="24"/>
          <w:szCs w:val="24"/>
        </w:rPr>
      </w:pPr>
    </w:p>
    <w:p w14:paraId="5AF7BDE0" w14:textId="77777777" w:rsidR="00FF69E5" w:rsidRDefault="00FF69E5" w:rsidP="000E1353">
      <w:pPr>
        <w:spacing w:after="0" w:line="240" w:lineRule="auto"/>
        <w:ind w:right="57"/>
        <w:rPr>
          <w:rFonts w:ascii="Times New Roman" w:eastAsia="Times New Roman" w:hAnsi="Times New Roman" w:cs="Times New Roman"/>
          <w:b/>
          <w:sz w:val="24"/>
          <w:szCs w:val="24"/>
        </w:rPr>
      </w:pPr>
    </w:p>
    <w:p w14:paraId="5AAC1D24" w14:textId="77777777" w:rsidR="00CC4931" w:rsidRDefault="00CC4931" w:rsidP="00D00F98">
      <w:pPr>
        <w:spacing w:after="0" w:line="240" w:lineRule="auto"/>
        <w:ind w:left="-567" w:right="57"/>
        <w:jc w:val="center"/>
        <w:rPr>
          <w:rFonts w:ascii="Times New Roman" w:eastAsia="Times New Roman" w:hAnsi="Times New Roman" w:cs="Times New Roman"/>
          <w:b/>
          <w:sz w:val="24"/>
          <w:szCs w:val="24"/>
        </w:rPr>
      </w:pPr>
    </w:p>
    <w:p w14:paraId="4663E38C" w14:textId="77777777" w:rsidR="00FF668C" w:rsidRDefault="00FF668C" w:rsidP="00D00F98">
      <w:pPr>
        <w:spacing w:after="0" w:line="240" w:lineRule="auto"/>
        <w:ind w:left="-567" w:right="57"/>
        <w:jc w:val="center"/>
        <w:rPr>
          <w:rFonts w:ascii="Times New Roman" w:eastAsia="Times New Roman" w:hAnsi="Times New Roman" w:cs="Times New Roman"/>
          <w:b/>
          <w:sz w:val="24"/>
          <w:szCs w:val="24"/>
        </w:rPr>
      </w:pPr>
    </w:p>
    <w:p w14:paraId="09112369"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0E4CFE4D"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200AA36B"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58E12678"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642E31B8"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4D9CDA39"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042E2FA3"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6A4EB682"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23B08128"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4D0A3AE5" w14:textId="77777777" w:rsidR="003C4D33" w:rsidRDefault="003C4D33" w:rsidP="00D00F98">
      <w:pPr>
        <w:spacing w:after="0" w:line="240" w:lineRule="auto"/>
        <w:ind w:left="-567" w:right="57"/>
        <w:jc w:val="center"/>
        <w:rPr>
          <w:rFonts w:ascii="Times New Roman" w:eastAsia="Times New Roman" w:hAnsi="Times New Roman" w:cs="Times New Roman"/>
          <w:b/>
          <w:sz w:val="24"/>
          <w:szCs w:val="24"/>
        </w:rPr>
      </w:pPr>
    </w:p>
    <w:p w14:paraId="5CB9FA84" w14:textId="77777777" w:rsidR="00FF668C" w:rsidRDefault="00FF668C" w:rsidP="00D00F98">
      <w:pPr>
        <w:spacing w:after="0" w:line="240" w:lineRule="auto"/>
        <w:ind w:left="-567" w:right="57"/>
        <w:jc w:val="center"/>
        <w:rPr>
          <w:rFonts w:ascii="Times New Roman" w:eastAsia="Times New Roman" w:hAnsi="Times New Roman" w:cs="Times New Roman"/>
          <w:b/>
          <w:sz w:val="24"/>
          <w:szCs w:val="24"/>
        </w:rPr>
      </w:pPr>
    </w:p>
    <w:p w14:paraId="7196D7F4" w14:textId="77777777" w:rsidR="00FF668C" w:rsidRDefault="00FF668C" w:rsidP="00D00F98">
      <w:pPr>
        <w:spacing w:after="0" w:line="240" w:lineRule="auto"/>
        <w:ind w:left="-567" w:right="57"/>
        <w:jc w:val="center"/>
        <w:rPr>
          <w:rFonts w:ascii="Times New Roman" w:eastAsia="Times New Roman" w:hAnsi="Times New Roman" w:cs="Times New Roman"/>
          <w:b/>
          <w:sz w:val="24"/>
          <w:szCs w:val="24"/>
        </w:rPr>
      </w:pPr>
    </w:p>
    <w:p w14:paraId="4E6F183B" w14:textId="65CC81A7" w:rsidR="004F68EF" w:rsidRPr="00FB356F" w:rsidRDefault="004F68EF" w:rsidP="00432ECE">
      <w:pPr>
        <w:spacing w:after="0" w:line="240" w:lineRule="auto"/>
        <w:ind w:right="57"/>
        <w:jc w:val="center"/>
        <w:rPr>
          <w:rFonts w:ascii="Times New Roman" w:eastAsia="Times New Roman" w:hAnsi="Times New Roman" w:cs="Times New Roman"/>
          <w:b/>
          <w:sz w:val="24"/>
          <w:szCs w:val="24"/>
        </w:rPr>
      </w:pPr>
      <w:r w:rsidRPr="00FB356F">
        <w:rPr>
          <w:rFonts w:ascii="Times New Roman" w:eastAsia="Times New Roman" w:hAnsi="Times New Roman" w:cs="Times New Roman"/>
          <w:b/>
          <w:sz w:val="24"/>
          <w:szCs w:val="24"/>
        </w:rPr>
        <w:t>Dobele</w:t>
      </w:r>
    </w:p>
    <w:p w14:paraId="4651EB37" w14:textId="6D394C43" w:rsidR="00FF668C" w:rsidRDefault="006907AF" w:rsidP="00432ECE">
      <w:pPr>
        <w:spacing w:after="0" w:line="240" w:lineRule="auto"/>
        <w:ind w:left="-567" w:right="57" w:firstLine="567"/>
        <w:jc w:val="center"/>
        <w:rPr>
          <w:rFonts w:ascii="Times New Roman" w:eastAsia="Times New Roman" w:hAnsi="Times New Roman" w:cs="Times New Roman"/>
          <w:b/>
          <w:sz w:val="24"/>
          <w:szCs w:val="24"/>
        </w:rPr>
      </w:pPr>
      <w:r w:rsidRPr="00FB356F">
        <w:rPr>
          <w:rFonts w:ascii="Times New Roman" w:eastAsia="Times New Roman" w:hAnsi="Times New Roman" w:cs="Times New Roman"/>
          <w:b/>
          <w:sz w:val="24"/>
          <w:szCs w:val="24"/>
        </w:rPr>
        <w:t>202</w:t>
      </w:r>
      <w:r w:rsidR="00FF668C">
        <w:rPr>
          <w:rFonts w:ascii="Times New Roman" w:eastAsia="Times New Roman" w:hAnsi="Times New Roman" w:cs="Times New Roman"/>
          <w:b/>
          <w:sz w:val="24"/>
          <w:szCs w:val="24"/>
        </w:rPr>
        <w:t>6</w:t>
      </w:r>
    </w:p>
    <w:p w14:paraId="09FCEA38" w14:textId="3BEABC46" w:rsidR="00944DA1" w:rsidRDefault="00944DA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30D76A9" w14:textId="3E7905BB" w:rsidR="00D74EA2" w:rsidRPr="00FB356F" w:rsidRDefault="00D74EA2" w:rsidP="00B37254">
      <w:pPr>
        <w:pStyle w:val="Stils1"/>
        <w:numPr>
          <w:ilvl w:val="0"/>
          <w:numId w:val="1"/>
        </w:numPr>
        <w:tabs>
          <w:tab w:val="left" w:pos="3402"/>
        </w:tabs>
        <w:ind w:left="284" w:right="57" w:hanging="284"/>
        <w:jc w:val="center"/>
        <w:outlineLvl w:val="0"/>
        <w:rPr>
          <w:i w:val="0"/>
          <w:color w:val="auto"/>
          <w:sz w:val="24"/>
          <w:szCs w:val="24"/>
        </w:rPr>
      </w:pPr>
      <w:bookmarkStart w:id="2" w:name="_Toc442794822"/>
      <w:bookmarkStart w:id="3" w:name="_Toc466890237"/>
      <w:bookmarkStart w:id="4" w:name="_Toc488740811"/>
      <w:bookmarkStart w:id="5" w:name="_Toc488741119"/>
      <w:bookmarkStart w:id="6" w:name="_Toc488741574"/>
      <w:bookmarkStart w:id="7" w:name="_Toc494275649"/>
      <w:r w:rsidRPr="00FB356F">
        <w:rPr>
          <w:i w:val="0"/>
          <w:color w:val="auto"/>
          <w:sz w:val="24"/>
          <w:szCs w:val="24"/>
        </w:rPr>
        <w:lastRenderedPageBreak/>
        <w:t>VISPĀRĪGĀ INFORMĀCIJA</w:t>
      </w:r>
      <w:bookmarkEnd w:id="2"/>
      <w:bookmarkEnd w:id="3"/>
      <w:bookmarkEnd w:id="4"/>
      <w:bookmarkEnd w:id="5"/>
      <w:bookmarkEnd w:id="6"/>
      <w:bookmarkEnd w:id="7"/>
    </w:p>
    <w:p w14:paraId="568DE8EA" w14:textId="77777777" w:rsidR="00D74EA2" w:rsidRPr="00FB356F" w:rsidRDefault="00D74EA2" w:rsidP="00BB03C1">
      <w:pPr>
        <w:pStyle w:val="Stils2"/>
        <w:numPr>
          <w:ilvl w:val="1"/>
          <w:numId w:val="1"/>
        </w:numPr>
        <w:ind w:left="567" w:right="57" w:hanging="567"/>
        <w:jc w:val="left"/>
        <w:rPr>
          <w:b/>
          <w:color w:val="auto"/>
          <w:sz w:val="24"/>
          <w:szCs w:val="24"/>
        </w:rPr>
      </w:pPr>
      <w:r w:rsidRPr="00FB356F">
        <w:rPr>
          <w:b/>
          <w:color w:val="auto"/>
          <w:sz w:val="24"/>
          <w:szCs w:val="24"/>
        </w:rPr>
        <w:t xml:space="preserve">Nolikumā lietotie jēdzieni un saīsinājumi: </w:t>
      </w:r>
    </w:p>
    <w:p w14:paraId="52EE6B6C" w14:textId="0CD0F14A" w:rsidR="00A72071" w:rsidRPr="00A72071" w:rsidRDefault="00D74EA2">
      <w:pPr>
        <w:pStyle w:val="Stils2"/>
        <w:numPr>
          <w:ilvl w:val="2"/>
          <w:numId w:val="14"/>
        </w:numPr>
        <w:ind w:left="993" w:right="57" w:hanging="709"/>
        <w:rPr>
          <w:rFonts w:eastAsia="Calibri"/>
          <w:sz w:val="24"/>
          <w:szCs w:val="24"/>
        </w:rPr>
      </w:pPr>
      <w:bookmarkStart w:id="8" w:name="_Hlk18573930"/>
      <w:r w:rsidRPr="00A72071">
        <w:rPr>
          <w:b/>
          <w:color w:val="auto"/>
          <w:sz w:val="24"/>
          <w:szCs w:val="24"/>
        </w:rPr>
        <w:t>EIS</w:t>
      </w:r>
      <w:bookmarkEnd w:id="8"/>
      <w:r w:rsidRPr="00A72071">
        <w:rPr>
          <w:b/>
          <w:color w:val="auto"/>
          <w:sz w:val="24"/>
          <w:szCs w:val="24"/>
        </w:rPr>
        <w:t xml:space="preserve"> </w:t>
      </w:r>
      <w:r w:rsidRPr="00A72071">
        <w:rPr>
          <w:b/>
          <w:i/>
          <w:color w:val="auto"/>
          <w:sz w:val="24"/>
          <w:szCs w:val="24"/>
        </w:rPr>
        <w:t xml:space="preserve">- </w:t>
      </w:r>
      <w:r w:rsidR="00A72071" w:rsidRPr="00A72071">
        <w:rPr>
          <w:bCs/>
          <w:iCs/>
          <w:sz w:val="24"/>
          <w:szCs w:val="24"/>
        </w:rPr>
        <w:t>Elektroniskās iepirkumu sistēmas</w:t>
      </w:r>
      <w:r w:rsidR="00A72071" w:rsidRPr="00A72071">
        <w:rPr>
          <w:b/>
          <w:iCs/>
          <w:sz w:val="24"/>
          <w:szCs w:val="24"/>
        </w:rPr>
        <w:t xml:space="preserve"> </w:t>
      </w:r>
      <w:r w:rsidR="00A72071" w:rsidRPr="00A72071">
        <w:rPr>
          <w:sz w:val="24"/>
          <w:szCs w:val="24"/>
        </w:rPr>
        <w:t xml:space="preserve">e-konkursu apakšsistēmas tīmekļvietne </w:t>
      </w:r>
      <w:hyperlink r:id="rId8" w:history="1">
        <w:r w:rsidR="00A72071" w:rsidRPr="00A72071">
          <w:rPr>
            <w:sz w:val="24"/>
            <w:szCs w:val="24"/>
            <w:u w:val="single"/>
          </w:rPr>
          <w:t>www.eis.gov.lv</w:t>
        </w:r>
      </w:hyperlink>
      <w:r w:rsidR="00A72071" w:rsidRPr="00A72071">
        <w:rPr>
          <w:sz w:val="24"/>
          <w:szCs w:val="24"/>
        </w:rPr>
        <w:t>.</w:t>
      </w:r>
      <w:r w:rsidR="00A72071">
        <w:rPr>
          <w:sz w:val="24"/>
          <w:szCs w:val="24"/>
        </w:rPr>
        <w:t xml:space="preserve"> </w:t>
      </w:r>
    </w:p>
    <w:p w14:paraId="3857C097" w14:textId="4BFB0687" w:rsidR="00E04567" w:rsidRPr="00A72071" w:rsidRDefault="00D74EA2" w:rsidP="00BD397A">
      <w:pPr>
        <w:pStyle w:val="Stils2"/>
        <w:widowControl w:val="0"/>
        <w:numPr>
          <w:ilvl w:val="2"/>
          <w:numId w:val="1"/>
        </w:numPr>
        <w:ind w:left="993" w:right="57" w:hanging="709"/>
        <w:rPr>
          <w:rFonts w:eastAsia="Calibri"/>
          <w:sz w:val="24"/>
          <w:szCs w:val="24"/>
        </w:rPr>
      </w:pPr>
      <w:r w:rsidRPr="00A72071">
        <w:rPr>
          <w:b/>
          <w:sz w:val="24"/>
          <w:szCs w:val="24"/>
        </w:rPr>
        <w:t>Iepirkums</w:t>
      </w:r>
      <w:r w:rsidR="00803245" w:rsidRPr="00A72071">
        <w:rPr>
          <w:b/>
          <w:i/>
          <w:sz w:val="24"/>
          <w:szCs w:val="24"/>
        </w:rPr>
        <w:t xml:space="preserve"> – </w:t>
      </w:r>
      <w:r w:rsidR="003C4D33" w:rsidRPr="003C4D33">
        <w:rPr>
          <w:b/>
          <w:bCs/>
          <w:i/>
          <w:iCs/>
          <w:sz w:val="24"/>
          <w:szCs w:val="24"/>
        </w:rPr>
        <w:t>Ceļa seguma vienkāršota atjaunošana Baznīcas ielā, Dobelē</w:t>
      </w:r>
      <w:r w:rsidR="00735F4E" w:rsidRPr="003C4D33">
        <w:rPr>
          <w:sz w:val="24"/>
          <w:szCs w:val="24"/>
        </w:rPr>
        <w:t>,</w:t>
      </w:r>
      <w:r w:rsidR="00735F4E" w:rsidRPr="00A72071">
        <w:rPr>
          <w:sz w:val="24"/>
          <w:szCs w:val="24"/>
        </w:rPr>
        <w:t xml:space="preserve"> kas tiek veikts </w:t>
      </w:r>
      <w:r w:rsidR="00735F4E" w:rsidRPr="00A72071">
        <w:rPr>
          <w:rFonts w:eastAsia="Calibri"/>
          <w:sz w:val="24"/>
          <w:szCs w:val="24"/>
        </w:rPr>
        <w:t xml:space="preserve">atbilstoši Publisko iepirkumu likumam un Ministru kabineta 27.02.2019. noteikumiem Nr. 107 </w:t>
      </w:r>
      <w:r w:rsidR="00735F4E" w:rsidRPr="00A72071">
        <w:rPr>
          <w:rFonts w:eastAsia="Calibri"/>
          <w:i/>
          <w:sz w:val="24"/>
          <w:szCs w:val="24"/>
        </w:rPr>
        <w:t>“Iepirkuma procedūru un metu konkursu norises kārtība”</w:t>
      </w:r>
      <w:r w:rsidR="00735F4E" w:rsidRPr="00A72071">
        <w:rPr>
          <w:rFonts w:eastAsia="Calibri"/>
          <w:sz w:val="24"/>
          <w:szCs w:val="24"/>
        </w:rPr>
        <w:t>.</w:t>
      </w:r>
    </w:p>
    <w:p w14:paraId="4865D326" w14:textId="77777777" w:rsidR="00735F4E" w:rsidRPr="00A85965" w:rsidRDefault="00735F4E" w:rsidP="00735F4E">
      <w:pPr>
        <w:widowControl w:val="0"/>
        <w:numPr>
          <w:ilvl w:val="2"/>
          <w:numId w:val="1"/>
        </w:numPr>
        <w:spacing w:after="0" w:line="240" w:lineRule="auto"/>
        <w:ind w:left="993" w:hanging="709"/>
        <w:jc w:val="both"/>
        <w:rPr>
          <w:rFonts w:ascii="Times New Roman" w:eastAsia="Calibri" w:hAnsi="Times New Roman" w:cs="Times New Roman"/>
          <w:sz w:val="24"/>
          <w:szCs w:val="24"/>
        </w:rPr>
      </w:pPr>
      <w:r w:rsidRPr="00A85965">
        <w:rPr>
          <w:rFonts w:ascii="Times New Roman" w:eastAsia="Calibri" w:hAnsi="Times New Roman" w:cs="Times New Roman"/>
          <w:b/>
          <w:sz w:val="24"/>
          <w:szCs w:val="24"/>
        </w:rPr>
        <w:t>Iepirkuma procedūras veids – Atklāts konkurss.</w:t>
      </w:r>
    </w:p>
    <w:p w14:paraId="57F6D6BA" w14:textId="4D2119EC" w:rsidR="008525AE" w:rsidRDefault="00D74EA2" w:rsidP="008525AE">
      <w:pPr>
        <w:pStyle w:val="Stils2"/>
        <w:numPr>
          <w:ilvl w:val="2"/>
          <w:numId w:val="1"/>
        </w:numPr>
        <w:ind w:left="993" w:right="57" w:hanging="709"/>
        <w:rPr>
          <w:color w:val="auto"/>
          <w:sz w:val="24"/>
          <w:szCs w:val="24"/>
        </w:rPr>
      </w:pPr>
      <w:r w:rsidRPr="00650194">
        <w:rPr>
          <w:b/>
          <w:color w:val="auto"/>
          <w:sz w:val="24"/>
          <w:szCs w:val="24"/>
        </w:rPr>
        <w:t xml:space="preserve">Iepirkuma </w:t>
      </w:r>
      <w:r w:rsidRPr="00432ECE">
        <w:rPr>
          <w:b/>
          <w:color w:val="auto"/>
          <w:sz w:val="24"/>
          <w:szCs w:val="24"/>
        </w:rPr>
        <w:t>identifikācijas numurs:</w:t>
      </w:r>
      <w:r w:rsidR="00803245" w:rsidRPr="00432ECE">
        <w:rPr>
          <w:color w:val="auto"/>
          <w:sz w:val="24"/>
          <w:szCs w:val="24"/>
        </w:rPr>
        <w:t xml:space="preserve"> </w:t>
      </w:r>
      <w:bookmarkStart w:id="9" w:name="_Hlk90020314"/>
      <w:r w:rsidR="00803245" w:rsidRPr="00432ECE">
        <w:rPr>
          <w:color w:val="auto"/>
          <w:sz w:val="24"/>
          <w:szCs w:val="24"/>
        </w:rPr>
        <w:t xml:space="preserve">DNP </w:t>
      </w:r>
      <w:r w:rsidR="00D9714E" w:rsidRPr="00432ECE">
        <w:rPr>
          <w:color w:val="auto"/>
          <w:sz w:val="24"/>
          <w:szCs w:val="24"/>
        </w:rPr>
        <w:t>202</w:t>
      </w:r>
      <w:r w:rsidR="00FF668C" w:rsidRPr="00432ECE">
        <w:rPr>
          <w:color w:val="auto"/>
          <w:sz w:val="24"/>
          <w:szCs w:val="24"/>
        </w:rPr>
        <w:t>6</w:t>
      </w:r>
      <w:r w:rsidR="00D9714E" w:rsidRPr="00432ECE">
        <w:rPr>
          <w:color w:val="auto"/>
          <w:sz w:val="24"/>
          <w:szCs w:val="24"/>
        </w:rPr>
        <w:t>/</w:t>
      </w:r>
      <w:bookmarkEnd w:id="9"/>
      <w:r w:rsidR="002A244F" w:rsidRPr="00432ECE">
        <w:rPr>
          <w:color w:val="auto"/>
          <w:sz w:val="24"/>
          <w:szCs w:val="24"/>
        </w:rPr>
        <w:t>4</w:t>
      </w:r>
      <w:r w:rsidR="003C4D33" w:rsidRPr="00432ECE">
        <w:rPr>
          <w:color w:val="auto"/>
          <w:sz w:val="24"/>
          <w:szCs w:val="24"/>
        </w:rPr>
        <w:t>1</w:t>
      </w:r>
      <w:r w:rsidR="00CA5E96" w:rsidRPr="00432ECE">
        <w:rPr>
          <w:color w:val="auto"/>
          <w:sz w:val="24"/>
          <w:szCs w:val="24"/>
        </w:rPr>
        <w:t>K</w:t>
      </w:r>
    </w:p>
    <w:p w14:paraId="4CD7823D" w14:textId="77777777" w:rsidR="00A72071" w:rsidRDefault="008525AE">
      <w:pPr>
        <w:pStyle w:val="Stils2"/>
        <w:numPr>
          <w:ilvl w:val="2"/>
          <w:numId w:val="14"/>
        </w:numPr>
        <w:ind w:left="993" w:right="57" w:hanging="709"/>
        <w:rPr>
          <w:color w:val="auto"/>
          <w:sz w:val="24"/>
          <w:szCs w:val="24"/>
        </w:rPr>
      </w:pPr>
      <w:r w:rsidRPr="00A72071">
        <w:rPr>
          <w:b/>
          <w:color w:val="auto"/>
          <w:sz w:val="24"/>
          <w:szCs w:val="24"/>
        </w:rPr>
        <w:t>Komisija</w:t>
      </w:r>
      <w:r w:rsidRPr="00A72071">
        <w:rPr>
          <w:color w:val="auto"/>
          <w:sz w:val="24"/>
          <w:szCs w:val="24"/>
        </w:rPr>
        <w:t xml:space="preserve"> – </w:t>
      </w:r>
      <w:r w:rsidR="00A72071">
        <w:rPr>
          <w:color w:val="auto"/>
          <w:sz w:val="24"/>
          <w:szCs w:val="24"/>
        </w:rPr>
        <w:t xml:space="preserve">Iepirkuma komisija, kas izveidota ar </w:t>
      </w:r>
      <w:r w:rsidR="00A72071">
        <w:rPr>
          <w:i/>
          <w:iCs/>
          <w:color w:val="auto"/>
          <w:sz w:val="24"/>
          <w:szCs w:val="24"/>
        </w:rPr>
        <w:t>Dobeles novada domes 2025. gada 4. jūlija lēmumu Nr. 301/12 “Par Dobeles novada pašvaldības Iepirkumu komisijas izveidi”</w:t>
      </w:r>
      <w:r w:rsidR="00A72071">
        <w:rPr>
          <w:i/>
          <w:color w:val="auto"/>
          <w:sz w:val="24"/>
          <w:szCs w:val="24"/>
        </w:rPr>
        <w:t>, 2025. gada 25. septembra lēmumu Nr. 380/16 “Par grozījumiem Dobeles novada pašvaldības domes 2025. gada 4. jūlija lēmumā Nr. 301/12 “Par Dobeles novada pašvaldības Iepirkumu komisijas izveidi””.</w:t>
      </w:r>
    </w:p>
    <w:p w14:paraId="22CC766A" w14:textId="02AC3AB3" w:rsidR="00460B59" w:rsidRPr="00A72071" w:rsidRDefault="00460B59" w:rsidP="003E7200">
      <w:pPr>
        <w:pStyle w:val="Stils2"/>
        <w:numPr>
          <w:ilvl w:val="2"/>
          <w:numId w:val="1"/>
        </w:numPr>
        <w:ind w:left="993" w:right="57" w:hanging="709"/>
        <w:rPr>
          <w:color w:val="auto"/>
          <w:sz w:val="24"/>
          <w:szCs w:val="24"/>
        </w:rPr>
      </w:pPr>
      <w:r w:rsidRPr="00A72071">
        <w:rPr>
          <w:b/>
          <w:color w:val="auto"/>
          <w:sz w:val="24"/>
          <w:szCs w:val="24"/>
        </w:rPr>
        <w:t>Līgums</w:t>
      </w:r>
      <w:r w:rsidRPr="00A72071">
        <w:rPr>
          <w:color w:val="auto"/>
          <w:sz w:val="24"/>
          <w:szCs w:val="24"/>
        </w:rPr>
        <w:t xml:space="preserve"> – publisks būvdarbu līgums, kas tiek slēgts Iepirkuma ietvaros.</w:t>
      </w:r>
    </w:p>
    <w:p w14:paraId="586BEE25" w14:textId="77777777" w:rsidR="00D74EA2" w:rsidRPr="00FB356F" w:rsidRDefault="00D74EA2" w:rsidP="00BB03C1">
      <w:pPr>
        <w:pStyle w:val="Stils2"/>
        <w:numPr>
          <w:ilvl w:val="2"/>
          <w:numId w:val="1"/>
        </w:numPr>
        <w:ind w:left="993" w:right="57" w:hanging="709"/>
        <w:rPr>
          <w:color w:val="auto"/>
          <w:sz w:val="24"/>
          <w:szCs w:val="24"/>
        </w:rPr>
      </w:pPr>
      <w:r w:rsidRPr="00FB356F">
        <w:rPr>
          <w:b/>
          <w:color w:val="auto"/>
          <w:sz w:val="24"/>
          <w:szCs w:val="24"/>
        </w:rPr>
        <w:t>DNP</w:t>
      </w:r>
      <w:r w:rsidRPr="00FB356F">
        <w:rPr>
          <w:b/>
          <w:i/>
          <w:color w:val="auto"/>
          <w:sz w:val="24"/>
          <w:szCs w:val="24"/>
        </w:rPr>
        <w:t xml:space="preserve"> – </w:t>
      </w:r>
      <w:r w:rsidRPr="00FB356F">
        <w:rPr>
          <w:color w:val="auto"/>
          <w:sz w:val="24"/>
          <w:szCs w:val="24"/>
        </w:rPr>
        <w:t>Dobeles novada pašvaldība.</w:t>
      </w:r>
    </w:p>
    <w:p w14:paraId="3F9BDEF4" w14:textId="426E1DF7" w:rsidR="00D74EA2" w:rsidRPr="00FB356F" w:rsidRDefault="00D74EA2" w:rsidP="00BB03C1">
      <w:pPr>
        <w:pStyle w:val="Stils2"/>
        <w:numPr>
          <w:ilvl w:val="2"/>
          <w:numId w:val="1"/>
        </w:numPr>
        <w:ind w:left="993" w:right="57" w:hanging="709"/>
        <w:rPr>
          <w:color w:val="auto"/>
          <w:sz w:val="24"/>
          <w:szCs w:val="24"/>
        </w:rPr>
      </w:pPr>
      <w:r w:rsidRPr="00FB356F">
        <w:rPr>
          <w:b/>
          <w:color w:val="auto"/>
          <w:sz w:val="24"/>
          <w:szCs w:val="24"/>
        </w:rPr>
        <w:t xml:space="preserve">Nolikums – </w:t>
      </w:r>
      <w:r w:rsidR="00EE59B1" w:rsidRPr="00FB356F">
        <w:rPr>
          <w:color w:val="auto"/>
          <w:sz w:val="24"/>
          <w:szCs w:val="24"/>
        </w:rPr>
        <w:t>Iepirkuma</w:t>
      </w:r>
      <w:r w:rsidRPr="00FB356F">
        <w:rPr>
          <w:color w:val="auto"/>
          <w:sz w:val="24"/>
          <w:szCs w:val="24"/>
        </w:rPr>
        <w:t xml:space="preserve"> nolikums.</w:t>
      </w:r>
    </w:p>
    <w:p w14:paraId="2DC59A46" w14:textId="2B1B7D88" w:rsidR="00CD6619" w:rsidRDefault="00D74EA2" w:rsidP="00CD6619">
      <w:pPr>
        <w:pStyle w:val="Stils2"/>
        <w:numPr>
          <w:ilvl w:val="2"/>
          <w:numId w:val="1"/>
        </w:numPr>
        <w:ind w:left="993" w:right="57" w:hanging="709"/>
        <w:rPr>
          <w:color w:val="auto"/>
          <w:sz w:val="24"/>
          <w:szCs w:val="24"/>
        </w:rPr>
      </w:pPr>
      <w:r w:rsidRPr="00FB356F">
        <w:rPr>
          <w:b/>
          <w:color w:val="auto"/>
          <w:sz w:val="24"/>
          <w:szCs w:val="24"/>
        </w:rPr>
        <w:t xml:space="preserve">Pasūtītājs - </w:t>
      </w:r>
      <w:r w:rsidRPr="00FB356F">
        <w:rPr>
          <w:color w:val="auto"/>
          <w:sz w:val="24"/>
          <w:szCs w:val="24"/>
        </w:rPr>
        <w:t>Dobeles novada pašvaldība.</w:t>
      </w:r>
    </w:p>
    <w:p w14:paraId="4F1350D0" w14:textId="382C9AFC" w:rsidR="00CD6619" w:rsidRPr="00C647BF" w:rsidRDefault="00CD6619" w:rsidP="00CD6619">
      <w:pPr>
        <w:pStyle w:val="Stils2"/>
        <w:numPr>
          <w:ilvl w:val="2"/>
          <w:numId w:val="1"/>
        </w:numPr>
        <w:ind w:left="993" w:right="57" w:hanging="709"/>
        <w:rPr>
          <w:rFonts w:eastAsia="Helvetica"/>
          <w:b/>
          <w:color w:val="auto"/>
          <w:sz w:val="24"/>
          <w:szCs w:val="24"/>
        </w:rPr>
      </w:pPr>
      <w:r w:rsidRPr="00184D92">
        <w:rPr>
          <w:rFonts w:eastAsia="Helvetica"/>
          <w:b/>
          <w:color w:val="auto"/>
          <w:sz w:val="24"/>
          <w:szCs w:val="24"/>
        </w:rPr>
        <w:t>Piegādātājs</w:t>
      </w:r>
      <w:r w:rsidRPr="00184D92">
        <w:rPr>
          <w:rFonts w:eastAsia="Helvetica"/>
          <w:bCs/>
          <w:color w:val="auto"/>
          <w:sz w:val="24"/>
          <w:szCs w:val="24"/>
        </w:rPr>
        <w:t> </w:t>
      </w:r>
      <w:r w:rsidR="00663F79">
        <w:rPr>
          <w:rFonts w:eastAsia="Helvetica"/>
          <w:bCs/>
          <w:color w:val="auto"/>
          <w:sz w:val="24"/>
          <w:szCs w:val="24"/>
        </w:rPr>
        <w:t>-</w:t>
      </w:r>
      <w:r w:rsidR="00184D92" w:rsidRPr="00184D92">
        <w:rPr>
          <w:rFonts w:eastAsia="Helvetica"/>
          <w:bCs/>
          <w:color w:val="auto"/>
          <w:sz w:val="24"/>
          <w:szCs w:val="24"/>
        </w:rPr>
        <w:t xml:space="preserve"> </w:t>
      </w:r>
      <w:r w:rsidR="00184D92" w:rsidRPr="00C647BF">
        <w:rPr>
          <w:color w:val="auto"/>
          <w:sz w:val="24"/>
          <w:szCs w:val="24"/>
          <w:shd w:val="clear" w:color="auto" w:fill="FFFFFF"/>
        </w:rPr>
        <w:t>fiziskā vai juridiskā persona</w:t>
      </w:r>
      <w:r w:rsidR="001E61A4" w:rsidRPr="00C647BF">
        <w:rPr>
          <w:color w:val="auto"/>
          <w:sz w:val="24"/>
          <w:szCs w:val="24"/>
          <w:shd w:val="clear" w:color="auto" w:fill="FFFFFF"/>
        </w:rPr>
        <w:t xml:space="preserve"> vai pasūtītājs</w:t>
      </w:r>
      <w:r w:rsidR="00184D92" w:rsidRPr="00C647BF">
        <w:rPr>
          <w:color w:val="auto"/>
          <w:sz w:val="24"/>
          <w:szCs w:val="24"/>
          <w:shd w:val="clear" w:color="auto" w:fill="FFFFFF"/>
        </w:rPr>
        <w:t>, šādu personu apvienība jebkurā to kombinācijā, kas attiecīgi piedāvā tirgū veikt būvdarbus</w:t>
      </w:r>
      <w:r w:rsidR="001E61A4" w:rsidRPr="00C647BF">
        <w:rPr>
          <w:color w:val="auto"/>
          <w:sz w:val="24"/>
          <w:szCs w:val="24"/>
          <w:shd w:val="clear" w:color="auto" w:fill="FFFFFF"/>
        </w:rPr>
        <w:t>, piegādāt preces</w:t>
      </w:r>
      <w:r w:rsidR="00663F79" w:rsidRPr="00C647BF">
        <w:rPr>
          <w:color w:val="auto"/>
          <w:sz w:val="24"/>
          <w:szCs w:val="24"/>
          <w:shd w:val="clear" w:color="auto" w:fill="FFFFFF"/>
        </w:rPr>
        <w:t xml:space="preserve"> </w:t>
      </w:r>
      <w:r w:rsidR="00184D92" w:rsidRPr="00C647BF">
        <w:rPr>
          <w:color w:val="auto"/>
          <w:sz w:val="24"/>
          <w:szCs w:val="24"/>
          <w:shd w:val="clear" w:color="auto" w:fill="FFFFFF"/>
        </w:rPr>
        <w:t>vai sniegt pakalpojumus.</w:t>
      </w:r>
      <w:r w:rsidR="001E61A4" w:rsidRPr="00C647BF">
        <w:rPr>
          <w:color w:val="auto"/>
          <w:sz w:val="24"/>
          <w:szCs w:val="24"/>
          <w:shd w:val="clear" w:color="auto" w:fill="FFFFFF"/>
        </w:rPr>
        <w:t xml:space="preserve"> </w:t>
      </w:r>
    </w:p>
    <w:p w14:paraId="000A842D" w14:textId="77777777" w:rsidR="00663F79" w:rsidRPr="00FB356F" w:rsidRDefault="00663F79" w:rsidP="00663F79">
      <w:pPr>
        <w:pStyle w:val="Stils2"/>
        <w:numPr>
          <w:ilvl w:val="2"/>
          <w:numId w:val="1"/>
        </w:numPr>
        <w:tabs>
          <w:tab w:val="left" w:pos="142"/>
        </w:tabs>
        <w:ind w:left="993" w:right="57" w:hanging="709"/>
        <w:rPr>
          <w:color w:val="auto"/>
          <w:sz w:val="24"/>
          <w:szCs w:val="24"/>
        </w:rPr>
      </w:pPr>
      <w:r w:rsidRPr="00FB356F">
        <w:rPr>
          <w:b/>
          <w:color w:val="auto"/>
          <w:sz w:val="24"/>
          <w:szCs w:val="24"/>
        </w:rPr>
        <w:t>Pretendents</w:t>
      </w:r>
      <w:r w:rsidRPr="00FB356F">
        <w:rPr>
          <w:color w:val="auto"/>
          <w:sz w:val="24"/>
          <w:szCs w:val="24"/>
        </w:rPr>
        <w:t xml:space="preserve"> – Piegādātājs, kurš ir reģistrēts EIS kā EIS dalībnieks un iesniedzis piedāvājumu EIS e-konkursu apakšsistēmā.</w:t>
      </w:r>
    </w:p>
    <w:p w14:paraId="157C1DF2" w14:textId="761AD854" w:rsidR="00D74EA2" w:rsidRPr="00FB356F" w:rsidRDefault="00D74EA2" w:rsidP="00BB03C1">
      <w:pPr>
        <w:pStyle w:val="Stils2"/>
        <w:numPr>
          <w:ilvl w:val="2"/>
          <w:numId w:val="1"/>
        </w:numPr>
        <w:tabs>
          <w:tab w:val="left" w:pos="142"/>
        </w:tabs>
        <w:ind w:left="993" w:right="57" w:hanging="709"/>
        <w:rPr>
          <w:color w:val="auto"/>
          <w:sz w:val="24"/>
          <w:szCs w:val="24"/>
        </w:rPr>
      </w:pPr>
      <w:r w:rsidRPr="00FB356F">
        <w:rPr>
          <w:b/>
          <w:color w:val="auto"/>
          <w:sz w:val="24"/>
          <w:szCs w:val="24"/>
        </w:rPr>
        <w:t xml:space="preserve">Pircēja profils </w:t>
      </w:r>
      <w:r w:rsidRPr="00FB356F">
        <w:rPr>
          <w:color w:val="auto"/>
          <w:sz w:val="24"/>
          <w:szCs w:val="24"/>
        </w:rPr>
        <w:t xml:space="preserve">– Elektronisko iepirkumu sistēmā </w:t>
      </w:r>
      <w:hyperlink r:id="rId9" w:history="1">
        <w:r w:rsidRPr="00FB356F">
          <w:rPr>
            <w:rStyle w:val="Hyperlink"/>
            <w:color w:val="auto"/>
            <w:sz w:val="24"/>
            <w:szCs w:val="24"/>
          </w:rPr>
          <w:t>www.eis.gov.lv</w:t>
        </w:r>
      </w:hyperlink>
      <w:r w:rsidRPr="00FB356F">
        <w:rPr>
          <w:color w:val="auto"/>
          <w:sz w:val="24"/>
          <w:szCs w:val="24"/>
        </w:rPr>
        <w:t xml:space="preserve"> e-konkursu apakšsistēmā izveidota vietne, kurā </w:t>
      </w:r>
      <w:r w:rsidR="00334DC9" w:rsidRPr="00FB356F">
        <w:rPr>
          <w:color w:val="auto"/>
          <w:sz w:val="24"/>
          <w:szCs w:val="24"/>
        </w:rPr>
        <w:t>P</w:t>
      </w:r>
      <w:r w:rsidRPr="00FB356F">
        <w:rPr>
          <w:color w:val="auto"/>
          <w:sz w:val="24"/>
          <w:szCs w:val="24"/>
        </w:rPr>
        <w:t xml:space="preserve">asūtītājs publicē normatīvajos aktos noteikto informāciju, kas saistīta ar iepirkumu. </w:t>
      </w:r>
    </w:p>
    <w:p w14:paraId="643484F2" w14:textId="77777777" w:rsidR="00D74EA2" w:rsidRPr="00FB356F" w:rsidRDefault="00D74EA2" w:rsidP="00BB03C1">
      <w:pPr>
        <w:pStyle w:val="Stils2"/>
        <w:numPr>
          <w:ilvl w:val="2"/>
          <w:numId w:val="1"/>
        </w:numPr>
        <w:tabs>
          <w:tab w:val="left" w:pos="142"/>
        </w:tabs>
        <w:ind w:left="993" w:right="57" w:hanging="709"/>
        <w:rPr>
          <w:color w:val="auto"/>
          <w:sz w:val="24"/>
          <w:szCs w:val="24"/>
        </w:rPr>
      </w:pPr>
      <w:r w:rsidRPr="00FB356F">
        <w:rPr>
          <w:b/>
          <w:color w:val="auto"/>
          <w:sz w:val="24"/>
          <w:szCs w:val="24"/>
        </w:rPr>
        <w:t xml:space="preserve">PVN </w:t>
      </w:r>
      <w:r w:rsidRPr="00FB356F">
        <w:rPr>
          <w:color w:val="auto"/>
          <w:sz w:val="24"/>
          <w:szCs w:val="24"/>
        </w:rPr>
        <w:t>– pievienotās vērtības nodoklis.</w:t>
      </w:r>
    </w:p>
    <w:p w14:paraId="4DDD23BC" w14:textId="10C2B6BF" w:rsidR="00D74EA2" w:rsidRPr="00FB356F" w:rsidRDefault="00CF1732" w:rsidP="00BB03C1">
      <w:pPr>
        <w:pStyle w:val="Stils2"/>
        <w:numPr>
          <w:ilvl w:val="2"/>
          <w:numId w:val="1"/>
        </w:numPr>
        <w:tabs>
          <w:tab w:val="left" w:pos="142"/>
        </w:tabs>
        <w:ind w:left="993" w:right="57" w:hanging="709"/>
        <w:rPr>
          <w:color w:val="auto"/>
          <w:sz w:val="24"/>
          <w:szCs w:val="24"/>
        </w:rPr>
      </w:pPr>
      <w:r w:rsidRPr="00FB356F">
        <w:rPr>
          <w:b/>
          <w:color w:val="auto"/>
          <w:sz w:val="24"/>
          <w:szCs w:val="24"/>
        </w:rPr>
        <w:t xml:space="preserve">Izpildītājs </w:t>
      </w:r>
      <w:r w:rsidR="00D74EA2" w:rsidRPr="00FB356F">
        <w:rPr>
          <w:b/>
          <w:i/>
          <w:color w:val="auto"/>
          <w:sz w:val="24"/>
          <w:szCs w:val="24"/>
        </w:rPr>
        <w:t>–</w:t>
      </w:r>
      <w:r w:rsidR="00D74EA2" w:rsidRPr="00FB356F">
        <w:rPr>
          <w:color w:val="auto"/>
          <w:sz w:val="24"/>
          <w:szCs w:val="24"/>
        </w:rPr>
        <w:t xml:space="preserve"> Pretendents, ar kuru noslēgts Iepirkuma Līgums.</w:t>
      </w:r>
    </w:p>
    <w:p w14:paraId="765693C4" w14:textId="77777777" w:rsidR="00D9714E" w:rsidRPr="00FB356F" w:rsidRDefault="00103451" w:rsidP="00D9714E">
      <w:pPr>
        <w:pStyle w:val="Stils2"/>
        <w:numPr>
          <w:ilvl w:val="2"/>
          <w:numId w:val="1"/>
        </w:numPr>
        <w:tabs>
          <w:tab w:val="left" w:pos="142"/>
        </w:tabs>
        <w:ind w:left="993" w:right="57" w:hanging="709"/>
        <w:rPr>
          <w:color w:val="auto"/>
          <w:sz w:val="24"/>
          <w:szCs w:val="24"/>
        </w:rPr>
      </w:pPr>
      <w:r w:rsidRPr="00FB356F">
        <w:rPr>
          <w:b/>
          <w:color w:val="auto"/>
          <w:sz w:val="24"/>
          <w:szCs w:val="24"/>
        </w:rPr>
        <w:t>PIL</w:t>
      </w:r>
      <w:r w:rsidR="00936B0A" w:rsidRPr="00FB356F">
        <w:rPr>
          <w:b/>
          <w:color w:val="auto"/>
          <w:sz w:val="24"/>
          <w:szCs w:val="24"/>
        </w:rPr>
        <w:t xml:space="preserve"> –</w:t>
      </w:r>
      <w:r w:rsidR="00936B0A" w:rsidRPr="00FB356F">
        <w:rPr>
          <w:color w:val="auto"/>
          <w:sz w:val="24"/>
          <w:szCs w:val="24"/>
        </w:rPr>
        <w:t xml:space="preserve"> </w:t>
      </w:r>
      <w:r w:rsidRPr="00FB356F">
        <w:rPr>
          <w:color w:val="auto"/>
          <w:sz w:val="24"/>
          <w:szCs w:val="24"/>
        </w:rPr>
        <w:t>Publisko iepirkumu likums.</w:t>
      </w:r>
    </w:p>
    <w:p w14:paraId="56C3D213" w14:textId="12AE7A6C" w:rsidR="00D9714E" w:rsidRPr="00944DA1" w:rsidRDefault="00D9714E" w:rsidP="00D9714E">
      <w:pPr>
        <w:pStyle w:val="Stils2"/>
        <w:numPr>
          <w:ilvl w:val="2"/>
          <w:numId w:val="1"/>
        </w:numPr>
        <w:tabs>
          <w:tab w:val="left" w:pos="142"/>
        </w:tabs>
        <w:ind w:left="993" w:right="57" w:hanging="709"/>
        <w:rPr>
          <w:color w:val="auto"/>
          <w:sz w:val="24"/>
          <w:szCs w:val="24"/>
        </w:rPr>
      </w:pPr>
      <w:r w:rsidRPr="00944DA1">
        <w:rPr>
          <w:b/>
          <w:bCs/>
          <w:color w:val="auto"/>
          <w:sz w:val="24"/>
          <w:szCs w:val="24"/>
        </w:rPr>
        <w:t xml:space="preserve">Finansējums </w:t>
      </w:r>
      <w:r w:rsidR="00E16208" w:rsidRPr="00944DA1">
        <w:rPr>
          <w:b/>
          <w:bCs/>
          <w:color w:val="auto"/>
          <w:sz w:val="24"/>
          <w:szCs w:val="24"/>
        </w:rPr>
        <w:t>–</w:t>
      </w:r>
      <w:r w:rsidRPr="00944DA1">
        <w:rPr>
          <w:color w:val="auto"/>
          <w:sz w:val="24"/>
          <w:szCs w:val="24"/>
        </w:rPr>
        <w:t>Dobeles novada pašval</w:t>
      </w:r>
      <w:r w:rsidR="00E16208" w:rsidRPr="00944DA1">
        <w:rPr>
          <w:color w:val="auto"/>
          <w:sz w:val="24"/>
          <w:szCs w:val="24"/>
        </w:rPr>
        <w:t>dības budžeta finanšu līdzekļi.</w:t>
      </w:r>
    </w:p>
    <w:p w14:paraId="1BB4697D" w14:textId="2F77ABCF" w:rsidR="008A7984" w:rsidRPr="00FB356F" w:rsidRDefault="008A7984" w:rsidP="008A7984">
      <w:pPr>
        <w:pStyle w:val="Stils2"/>
        <w:ind w:right="57"/>
        <w:rPr>
          <w:b/>
          <w:bCs/>
          <w:color w:val="auto"/>
          <w:sz w:val="24"/>
          <w:szCs w:val="24"/>
        </w:rPr>
      </w:pPr>
    </w:p>
    <w:p w14:paraId="1485402C" w14:textId="553C5FB4" w:rsidR="00D74EA2" w:rsidRPr="00FB356F" w:rsidRDefault="006F7CB1" w:rsidP="00BB03C1">
      <w:pPr>
        <w:pStyle w:val="Stils2"/>
        <w:numPr>
          <w:ilvl w:val="1"/>
          <w:numId w:val="1"/>
        </w:numPr>
        <w:ind w:left="426" w:right="57" w:hanging="426"/>
        <w:jc w:val="left"/>
        <w:rPr>
          <w:b/>
          <w:color w:val="auto"/>
          <w:sz w:val="24"/>
          <w:szCs w:val="24"/>
        </w:rPr>
      </w:pPr>
      <w:r w:rsidRPr="00FB356F">
        <w:rPr>
          <w:b/>
          <w:color w:val="auto"/>
          <w:sz w:val="24"/>
          <w:szCs w:val="24"/>
        </w:rPr>
        <w:t>Pasūtītājs</w:t>
      </w:r>
      <w:r w:rsidR="00994B78" w:rsidRPr="00FB356F">
        <w:rPr>
          <w:b/>
          <w:color w:val="auto"/>
          <w:sz w:val="24"/>
          <w:szCs w:val="24"/>
        </w:rPr>
        <w:t xml:space="preserve"> un tā kontaktpersona</w:t>
      </w:r>
      <w:r w:rsidR="008D312B" w:rsidRPr="00FB356F">
        <w:rPr>
          <w:b/>
          <w:color w:val="auto"/>
          <w:sz w:val="24"/>
          <w:szCs w:val="24"/>
        </w:rPr>
        <w:t>s</w:t>
      </w:r>
      <w:r w:rsidRPr="00FB356F">
        <w:rPr>
          <w:b/>
          <w:color w:val="auto"/>
          <w:sz w:val="24"/>
          <w:szCs w:val="24"/>
        </w:rPr>
        <w:t>:</w:t>
      </w:r>
    </w:p>
    <w:p w14:paraId="08307195" w14:textId="07BBAC7A" w:rsidR="00A50759" w:rsidRPr="00750A91" w:rsidRDefault="006D4787" w:rsidP="006D4787">
      <w:pPr>
        <w:pStyle w:val="Stils2"/>
        <w:tabs>
          <w:tab w:val="left" w:pos="7938"/>
        </w:tabs>
        <w:ind w:left="-567" w:right="-2"/>
        <w:jc w:val="center"/>
        <w:rPr>
          <w:bCs/>
          <w:i/>
          <w:color w:val="auto"/>
          <w:sz w:val="22"/>
          <w:szCs w:val="22"/>
        </w:rPr>
      </w:pPr>
      <w:r w:rsidRPr="00FB356F">
        <w:rPr>
          <w:bCs/>
          <w:i/>
          <w:color w:val="auto"/>
          <w:sz w:val="24"/>
          <w:szCs w:val="24"/>
        </w:rPr>
        <w:tab/>
      </w:r>
      <w:r w:rsidR="00750A91">
        <w:rPr>
          <w:bCs/>
          <w:i/>
          <w:color w:val="auto"/>
          <w:sz w:val="24"/>
          <w:szCs w:val="24"/>
        </w:rPr>
        <w:t xml:space="preserve">            </w:t>
      </w:r>
      <w:r w:rsidR="00A50759" w:rsidRPr="00750A91">
        <w:rPr>
          <w:bCs/>
          <w:i/>
          <w:color w:val="auto"/>
          <w:sz w:val="22"/>
          <w:szCs w:val="22"/>
        </w:rPr>
        <w:t>1.</w:t>
      </w:r>
      <w:r w:rsidR="00675279" w:rsidRPr="00750A91">
        <w:rPr>
          <w:bCs/>
          <w:i/>
          <w:color w:val="auto"/>
          <w:sz w:val="22"/>
          <w:szCs w:val="22"/>
        </w:rPr>
        <w:t xml:space="preserve"> </w:t>
      </w:r>
      <w:r w:rsidR="00A50759" w:rsidRPr="00750A91">
        <w:rPr>
          <w:bCs/>
          <w:i/>
          <w:color w:val="auto"/>
          <w:sz w:val="22"/>
          <w:szCs w:val="22"/>
        </w:rPr>
        <w:t>tabula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6243"/>
      </w:tblGrid>
      <w:tr w:rsidR="00FB356F" w:rsidRPr="00FF43DB" w14:paraId="03D3E6A8"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00472C8A" w14:textId="77777777" w:rsidR="006F7CB1" w:rsidRPr="00FF43DB" w:rsidRDefault="006F7CB1" w:rsidP="00C040A2">
            <w:pPr>
              <w:spacing w:after="0" w:line="240" w:lineRule="auto"/>
              <w:ind w:right="57"/>
              <w:jc w:val="both"/>
              <w:rPr>
                <w:rFonts w:ascii="Times New Roman" w:hAnsi="Times New Roman" w:cs="Times New Roman"/>
                <w:b/>
                <w:bCs/>
              </w:rPr>
            </w:pPr>
            <w:bookmarkStart w:id="10" w:name="_Hlk227240502"/>
            <w:r w:rsidRPr="00FF43DB">
              <w:rPr>
                <w:rFonts w:ascii="Times New Roman" w:hAnsi="Times New Roman" w:cs="Times New Roman"/>
                <w:b/>
                <w:bCs/>
                <w:lang w:eastAsia="lv-LV"/>
              </w:rPr>
              <w:t>Pasūtītāja nosaukums:</w:t>
            </w:r>
          </w:p>
        </w:tc>
        <w:tc>
          <w:tcPr>
            <w:tcW w:w="6243" w:type="dxa"/>
            <w:tcBorders>
              <w:top w:val="single" w:sz="4" w:space="0" w:color="auto"/>
              <w:left w:val="single" w:sz="4" w:space="0" w:color="auto"/>
              <w:bottom w:val="single" w:sz="4" w:space="0" w:color="auto"/>
              <w:right w:val="single" w:sz="4" w:space="0" w:color="auto"/>
            </w:tcBorders>
            <w:hideMark/>
          </w:tcPr>
          <w:p w14:paraId="45846999" w14:textId="77777777" w:rsidR="006F7CB1" w:rsidRPr="00FF43DB" w:rsidRDefault="006F7CB1" w:rsidP="00C040A2">
            <w:pPr>
              <w:spacing w:after="0" w:line="240" w:lineRule="auto"/>
              <w:ind w:right="57"/>
              <w:jc w:val="both"/>
              <w:rPr>
                <w:rFonts w:ascii="Times New Roman" w:hAnsi="Times New Roman" w:cs="Times New Roman"/>
              </w:rPr>
            </w:pPr>
            <w:r w:rsidRPr="00FF43DB">
              <w:rPr>
                <w:rFonts w:ascii="Times New Roman" w:hAnsi="Times New Roman" w:cs="Times New Roman"/>
              </w:rPr>
              <w:t>Dobeles novada pašvaldība</w:t>
            </w:r>
          </w:p>
        </w:tc>
      </w:tr>
      <w:tr w:rsidR="00FB356F" w:rsidRPr="00FF43DB" w14:paraId="1DE4851B"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7344753F" w14:textId="77777777" w:rsidR="006F7CB1" w:rsidRPr="00FF43DB" w:rsidRDefault="006F7CB1" w:rsidP="00C040A2">
            <w:pPr>
              <w:spacing w:after="0" w:line="240" w:lineRule="auto"/>
              <w:ind w:right="57"/>
              <w:jc w:val="both"/>
              <w:rPr>
                <w:rFonts w:ascii="Times New Roman" w:hAnsi="Times New Roman" w:cs="Times New Roman"/>
                <w:b/>
                <w:bCs/>
              </w:rPr>
            </w:pPr>
            <w:r w:rsidRPr="00FF43DB">
              <w:rPr>
                <w:rFonts w:ascii="Times New Roman" w:hAnsi="Times New Roman" w:cs="Times New Roman"/>
                <w:b/>
                <w:bCs/>
              </w:rPr>
              <w:t>Adrese:</w:t>
            </w:r>
          </w:p>
        </w:tc>
        <w:tc>
          <w:tcPr>
            <w:tcW w:w="6243" w:type="dxa"/>
            <w:tcBorders>
              <w:top w:val="single" w:sz="4" w:space="0" w:color="auto"/>
              <w:left w:val="single" w:sz="4" w:space="0" w:color="auto"/>
              <w:bottom w:val="single" w:sz="4" w:space="0" w:color="auto"/>
              <w:right w:val="single" w:sz="4" w:space="0" w:color="auto"/>
            </w:tcBorders>
            <w:hideMark/>
          </w:tcPr>
          <w:p w14:paraId="2452F743" w14:textId="77777777" w:rsidR="006F7CB1" w:rsidRPr="00FF43DB" w:rsidRDefault="006F7CB1" w:rsidP="00C040A2">
            <w:pPr>
              <w:spacing w:after="0" w:line="240" w:lineRule="auto"/>
              <w:ind w:right="57"/>
              <w:jc w:val="both"/>
              <w:rPr>
                <w:rFonts w:ascii="Times New Roman" w:hAnsi="Times New Roman" w:cs="Times New Roman"/>
              </w:rPr>
            </w:pPr>
            <w:r w:rsidRPr="00FF43DB">
              <w:rPr>
                <w:rFonts w:ascii="Times New Roman" w:hAnsi="Times New Roman" w:cs="Times New Roman"/>
              </w:rPr>
              <w:t>Brīvības iela 17, Dobele, LV-3701</w:t>
            </w:r>
          </w:p>
        </w:tc>
      </w:tr>
      <w:tr w:rsidR="00FB356F" w:rsidRPr="00FF43DB" w14:paraId="672D40EF"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62D32663" w14:textId="77777777" w:rsidR="006F7CB1" w:rsidRPr="00FF43DB" w:rsidRDefault="006F7CB1" w:rsidP="00C040A2">
            <w:pPr>
              <w:spacing w:after="0" w:line="240" w:lineRule="auto"/>
              <w:ind w:right="57"/>
              <w:jc w:val="both"/>
              <w:rPr>
                <w:rFonts w:ascii="Times New Roman" w:hAnsi="Times New Roman" w:cs="Times New Roman"/>
                <w:b/>
                <w:bCs/>
              </w:rPr>
            </w:pPr>
            <w:r w:rsidRPr="00FF43DB">
              <w:rPr>
                <w:rFonts w:ascii="Times New Roman" w:hAnsi="Times New Roman" w:cs="Times New Roman"/>
                <w:b/>
                <w:bCs/>
              </w:rPr>
              <w:t>Reģistrācijas numurs:</w:t>
            </w:r>
          </w:p>
        </w:tc>
        <w:tc>
          <w:tcPr>
            <w:tcW w:w="6243" w:type="dxa"/>
            <w:tcBorders>
              <w:top w:val="single" w:sz="4" w:space="0" w:color="auto"/>
              <w:left w:val="single" w:sz="4" w:space="0" w:color="auto"/>
              <w:bottom w:val="single" w:sz="4" w:space="0" w:color="auto"/>
              <w:right w:val="single" w:sz="4" w:space="0" w:color="auto"/>
            </w:tcBorders>
            <w:hideMark/>
          </w:tcPr>
          <w:p w14:paraId="59748C0A" w14:textId="3CF62C90" w:rsidR="006F7CB1" w:rsidRPr="00FF43DB" w:rsidRDefault="006F7CB1" w:rsidP="00C040A2">
            <w:pPr>
              <w:spacing w:after="0" w:line="240" w:lineRule="auto"/>
              <w:ind w:right="57"/>
              <w:jc w:val="both"/>
              <w:rPr>
                <w:rFonts w:ascii="Times New Roman" w:hAnsi="Times New Roman" w:cs="Times New Roman"/>
              </w:rPr>
            </w:pPr>
            <w:r w:rsidRPr="00FF43DB">
              <w:rPr>
                <w:rFonts w:ascii="Times New Roman" w:hAnsi="Times New Roman" w:cs="Times New Roman"/>
              </w:rPr>
              <w:t>90009115092</w:t>
            </w:r>
          </w:p>
        </w:tc>
      </w:tr>
      <w:tr w:rsidR="00FB356F" w:rsidRPr="00FF43DB" w14:paraId="7452915D"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tcPr>
          <w:p w14:paraId="703A73CA" w14:textId="0978B806" w:rsidR="00994B78" w:rsidRPr="00FF43DB" w:rsidRDefault="00994B78" w:rsidP="00C040A2">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tcPr>
          <w:p w14:paraId="0D78F4C3" w14:textId="68352235" w:rsidR="00994B78" w:rsidRPr="00FF43DB" w:rsidRDefault="00994B78" w:rsidP="00C040A2">
            <w:pPr>
              <w:spacing w:after="0" w:line="240" w:lineRule="auto"/>
              <w:ind w:right="57"/>
              <w:jc w:val="both"/>
              <w:rPr>
                <w:rFonts w:ascii="Times New Roman" w:hAnsi="Times New Roman" w:cs="Times New Roman"/>
              </w:rPr>
            </w:pPr>
            <w:r w:rsidRPr="00FF43DB">
              <w:rPr>
                <w:rFonts w:ascii="Times New Roman" w:hAnsi="Times New Roman" w:cs="Times New Roman"/>
              </w:rPr>
              <w:t>+371 63720940</w:t>
            </w:r>
          </w:p>
        </w:tc>
      </w:tr>
      <w:tr w:rsidR="00E0204B" w:rsidRPr="00FF43DB" w14:paraId="3C199759" w14:textId="77777777" w:rsidTr="0090461D">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629D0019" w14:textId="57B26EC5" w:rsidR="00E0204B" w:rsidRPr="00FF43DB" w:rsidRDefault="00E0204B" w:rsidP="00E0204B">
            <w:pPr>
              <w:spacing w:after="0" w:line="240" w:lineRule="auto"/>
              <w:ind w:right="57"/>
              <w:jc w:val="both"/>
              <w:rPr>
                <w:rFonts w:ascii="Times New Roman" w:hAnsi="Times New Roman" w:cs="Times New Roman"/>
              </w:rPr>
            </w:pPr>
            <w:bookmarkStart w:id="11" w:name="_Hlk19191659"/>
            <w:r w:rsidRPr="00FF43DB">
              <w:rPr>
                <w:rFonts w:ascii="Times New Roman" w:hAnsi="Times New Roman" w:cs="Times New Roman"/>
              </w:rPr>
              <w:t xml:space="preserve">Jautājumus par Iepirkumu un Iepirkuma dokumentiem </w:t>
            </w:r>
            <w:r w:rsidRPr="00FF43DB">
              <w:rPr>
                <w:rFonts w:ascii="Times New Roman" w:hAnsi="Times New Roman" w:cs="Times New Roman"/>
                <w:b/>
              </w:rPr>
              <w:t>nosūtīt</w:t>
            </w:r>
            <w:r w:rsidRPr="00FF43DB">
              <w:rPr>
                <w:rFonts w:ascii="Times New Roman" w:hAnsi="Times New Roman" w:cs="Times New Roman"/>
              </w:rPr>
              <w:t xml:space="preserve"> Iepirkumu nodaļas vadītājai  Mārai Gravai</w:t>
            </w:r>
          </w:p>
        </w:tc>
      </w:tr>
      <w:tr w:rsidR="00FB356F" w:rsidRPr="00FF43DB" w14:paraId="767F8249"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633388FE" w14:textId="77777777" w:rsidR="008D312B" w:rsidRPr="00FF43DB" w:rsidRDefault="008D312B" w:rsidP="001B534C">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hideMark/>
          </w:tcPr>
          <w:p w14:paraId="4B1B6F09" w14:textId="5E792C1C" w:rsidR="008D312B" w:rsidRPr="00FF43DB" w:rsidRDefault="00E0204B" w:rsidP="001B534C">
            <w:pPr>
              <w:spacing w:after="0" w:line="240" w:lineRule="auto"/>
              <w:ind w:right="57"/>
              <w:jc w:val="both"/>
              <w:rPr>
                <w:rFonts w:ascii="Times New Roman" w:hAnsi="Times New Roman" w:cs="Times New Roman"/>
              </w:rPr>
            </w:pPr>
            <w:r w:rsidRPr="00FF43DB">
              <w:rPr>
                <w:rFonts w:ascii="Times New Roman" w:hAnsi="Times New Roman" w:cs="Times New Roman"/>
              </w:rPr>
              <w:t>+371 63720982</w:t>
            </w:r>
          </w:p>
        </w:tc>
      </w:tr>
      <w:tr w:rsidR="00FB356F" w:rsidRPr="00FF43DB" w14:paraId="78539FAC"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hideMark/>
          </w:tcPr>
          <w:p w14:paraId="14B61871" w14:textId="77777777" w:rsidR="008D312B" w:rsidRPr="00FF43DB" w:rsidRDefault="008D312B" w:rsidP="001B534C">
            <w:pPr>
              <w:spacing w:after="0" w:line="240" w:lineRule="auto"/>
              <w:ind w:right="57"/>
              <w:jc w:val="both"/>
              <w:rPr>
                <w:rFonts w:ascii="Times New Roman" w:hAnsi="Times New Roman" w:cs="Times New Roman"/>
                <w:b/>
                <w:bCs/>
              </w:rPr>
            </w:pPr>
            <w:r w:rsidRPr="00FF43DB">
              <w:rPr>
                <w:rFonts w:ascii="Times New Roman" w:hAnsi="Times New Roman" w:cs="Times New Roman"/>
                <w:b/>
                <w:bCs/>
              </w:rPr>
              <w:t>E-pasta adrese:</w:t>
            </w:r>
          </w:p>
        </w:tc>
        <w:tc>
          <w:tcPr>
            <w:tcW w:w="6243" w:type="dxa"/>
            <w:tcBorders>
              <w:top w:val="single" w:sz="4" w:space="0" w:color="auto"/>
              <w:left w:val="single" w:sz="4" w:space="0" w:color="auto"/>
              <w:bottom w:val="single" w:sz="4" w:space="0" w:color="auto"/>
              <w:right w:val="single" w:sz="4" w:space="0" w:color="auto"/>
            </w:tcBorders>
            <w:hideMark/>
          </w:tcPr>
          <w:p w14:paraId="28D46C83" w14:textId="76220C3C" w:rsidR="008D312B" w:rsidRPr="00A72071" w:rsidRDefault="00E0204B" w:rsidP="001B534C">
            <w:pPr>
              <w:spacing w:after="0" w:line="240" w:lineRule="auto"/>
              <w:ind w:right="57"/>
              <w:jc w:val="both"/>
              <w:rPr>
                <w:rFonts w:ascii="Times New Roman" w:hAnsi="Times New Roman" w:cs="Times New Roman"/>
                <w:u w:val="single"/>
              </w:rPr>
            </w:pPr>
            <w:hyperlink r:id="rId10" w:history="1">
              <w:r w:rsidRPr="00A72071">
                <w:rPr>
                  <w:rStyle w:val="Hyperlink"/>
                  <w:rFonts w:ascii="Times New Roman" w:hAnsi="Times New Roman" w:cs="Times New Roman"/>
                </w:rPr>
                <w:t>mara.grava@dobele.lv</w:t>
              </w:r>
            </w:hyperlink>
            <w:r w:rsidRPr="00A72071">
              <w:rPr>
                <w:rFonts w:ascii="Times New Roman" w:hAnsi="Times New Roman" w:cs="Times New Roman"/>
                <w:u w:val="single"/>
              </w:rPr>
              <w:t xml:space="preserve">  </w:t>
            </w:r>
          </w:p>
        </w:tc>
      </w:tr>
      <w:tr w:rsidR="00630A44" w:rsidRPr="00FF43DB" w14:paraId="188F053D" w14:textId="77777777" w:rsidTr="00DD3807">
        <w:trPr>
          <w:trHeight w:val="317"/>
        </w:trPr>
        <w:tc>
          <w:tcPr>
            <w:tcW w:w="9520" w:type="dxa"/>
            <w:gridSpan w:val="2"/>
            <w:tcBorders>
              <w:top w:val="single" w:sz="4" w:space="0" w:color="auto"/>
              <w:left w:val="single" w:sz="4" w:space="0" w:color="auto"/>
              <w:bottom w:val="single" w:sz="4" w:space="0" w:color="auto"/>
              <w:right w:val="single" w:sz="4" w:space="0" w:color="auto"/>
            </w:tcBorders>
            <w:shd w:val="clear" w:color="auto" w:fill="D9D9D9"/>
          </w:tcPr>
          <w:p w14:paraId="32844D1C" w14:textId="456EE3CD" w:rsidR="00630A44" w:rsidRPr="00FF43DB" w:rsidRDefault="00630A44" w:rsidP="00BC05B1">
            <w:pPr>
              <w:pStyle w:val="ListParagraph"/>
              <w:spacing w:after="0" w:line="240" w:lineRule="auto"/>
              <w:ind w:left="37"/>
              <w:jc w:val="both"/>
              <w:rPr>
                <w:rFonts w:ascii="Times New Roman" w:hAnsi="Times New Roman" w:cs="Times New Roman"/>
              </w:rPr>
            </w:pPr>
            <w:r w:rsidRPr="00FF43DB">
              <w:rPr>
                <w:rFonts w:ascii="Times New Roman" w:hAnsi="Times New Roman" w:cs="Times New Roman"/>
              </w:rPr>
              <w:t>Kontaktpersona, kura sniedz skaidrojumus par Iepirkuma priekšmetu</w:t>
            </w:r>
            <w:r w:rsidR="002876BE">
              <w:rPr>
                <w:rFonts w:ascii="Times New Roman" w:hAnsi="Times New Roman" w:cs="Times New Roman"/>
              </w:rPr>
              <w:t xml:space="preserve"> un Objekta apsekošanas kontaktpersona</w:t>
            </w:r>
            <w:r w:rsidRPr="00FF43DB">
              <w:rPr>
                <w:rFonts w:ascii="Times New Roman" w:hAnsi="Times New Roman" w:cs="Times New Roman"/>
              </w:rPr>
              <w:t xml:space="preserve">: </w:t>
            </w:r>
            <w:r w:rsidR="00D00F98" w:rsidRPr="00D00F98">
              <w:rPr>
                <w:rFonts w:ascii="Times New Roman" w:hAnsi="Times New Roman" w:cs="Times New Roman"/>
                <w:color w:val="000000"/>
              </w:rPr>
              <w:t xml:space="preserve">Infrastruktūras nodaļas transportbūvju inženiere </w:t>
            </w:r>
            <w:r w:rsidR="00FF668C">
              <w:rPr>
                <w:rFonts w:ascii="Times New Roman" w:hAnsi="Times New Roman" w:cs="Times New Roman"/>
                <w:color w:val="000000"/>
              </w:rPr>
              <w:t>Lūcija Ozola</w:t>
            </w:r>
          </w:p>
        </w:tc>
      </w:tr>
      <w:tr w:rsidR="00630A44" w:rsidRPr="00FF43DB" w14:paraId="5C409D44" w14:textId="77777777" w:rsidTr="00630A44">
        <w:tc>
          <w:tcPr>
            <w:tcW w:w="3277" w:type="dxa"/>
            <w:tcBorders>
              <w:top w:val="single" w:sz="4" w:space="0" w:color="auto"/>
              <w:left w:val="single" w:sz="4" w:space="0" w:color="auto"/>
              <w:bottom w:val="single" w:sz="4" w:space="0" w:color="auto"/>
              <w:right w:val="single" w:sz="4" w:space="0" w:color="auto"/>
            </w:tcBorders>
            <w:shd w:val="clear" w:color="auto" w:fill="D9D9D9"/>
          </w:tcPr>
          <w:p w14:paraId="41C8B560" w14:textId="77777777" w:rsidR="00630A44" w:rsidRPr="00FF43DB" w:rsidRDefault="00630A44" w:rsidP="00BC05B1">
            <w:pPr>
              <w:spacing w:after="0" w:line="240" w:lineRule="auto"/>
              <w:ind w:right="57"/>
              <w:jc w:val="both"/>
              <w:rPr>
                <w:rFonts w:ascii="Times New Roman" w:hAnsi="Times New Roman" w:cs="Times New Roman"/>
                <w:b/>
                <w:bCs/>
              </w:rPr>
            </w:pPr>
            <w:r w:rsidRPr="00FF43DB">
              <w:rPr>
                <w:rFonts w:ascii="Times New Roman" w:hAnsi="Times New Roman" w:cs="Times New Roman"/>
                <w:b/>
                <w:bCs/>
              </w:rPr>
              <w:t>Tālruņa numurs:</w:t>
            </w:r>
          </w:p>
        </w:tc>
        <w:tc>
          <w:tcPr>
            <w:tcW w:w="6243" w:type="dxa"/>
            <w:tcBorders>
              <w:top w:val="single" w:sz="4" w:space="0" w:color="auto"/>
              <w:left w:val="single" w:sz="4" w:space="0" w:color="auto"/>
              <w:bottom w:val="single" w:sz="4" w:space="0" w:color="auto"/>
              <w:right w:val="single" w:sz="4" w:space="0" w:color="auto"/>
            </w:tcBorders>
          </w:tcPr>
          <w:p w14:paraId="4BE2F0E7" w14:textId="33F946E0" w:rsidR="00630A44" w:rsidRPr="00FF43DB" w:rsidRDefault="00630A44" w:rsidP="00BC05B1">
            <w:pPr>
              <w:spacing w:after="0" w:line="240" w:lineRule="auto"/>
              <w:ind w:right="57"/>
              <w:jc w:val="both"/>
              <w:rPr>
                <w:rFonts w:ascii="Times New Roman" w:hAnsi="Times New Roman" w:cs="Times New Roman"/>
              </w:rPr>
            </w:pPr>
            <w:r w:rsidRPr="00FF43DB">
              <w:rPr>
                <w:rFonts w:ascii="Times New Roman" w:hAnsi="Times New Roman" w:cs="Times New Roman"/>
              </w:rPr>
              <w:t xml:space="preserve">+371 </w:t>
            </w:r>
            <w:r w:rsidR="00E0204B" w:rsidRPr="00E0204B">
              <w:rPr>
                <w:rFonts w:ascii="Times New Roman" w:hAnsi="Times New Roman" w:cs="Times New Roman"/>
                <w:lang w:val="en-US"/>
              </w:rPr>
              <w:t>26423385</w:t>
            </w:r>
          </w:p>
        </w:tc>
      </w:tr>
      <w:tr w:rsidR="00630A44" w:rsidRPr="00FF43DB" w14:paraId="35AA3601" w14:textId="77777777" w:rsidTr="00771D71">
        <w:trPr>
          <w:trHeight w:val="70"/>
        </w:trPr>
        <w:tc>
          <w:tcPr>
            <w:tcW w:w="3277" w:type="dxa"/>
            <w:tcBorders>
              <w:top w:val="single" w:sz="4" w:space="0" w:color="auto"/>
              <w:left w:val="single" w:sz="4" w:space="0" w:color="auto"/>
              <w:bottom w:val="single" w:sz="4" w:space="0" w:color="auto"/>
              <w:right w:val="single" w:sz="4" w:space="0" w:color="auto"/>
            </w:tcBorders>
            <w:shd w:val="clear" w:color="auto" w:fill="D9D9D9"/>
          </w:tcPr>
          <w:p w14:paraId="35DE2141" w14:textId="77777777" w:rsidR="00630A44" w:rsidRPr="00FF43DB" w:rsidRDefault="00630A44" w:rsidP="00BC05B1">
            <w:pPr>
              <w:spacing w:after="0" w:line="240" w:lineRule="auto"/>
              <w:ind w:right="57"/>
              <w:jc w:val="both"/>
              <w:rPr>
                <w:rFonts w:ascii="Times New Roman" w:hAnsi="Times New Roman" w:cs="Times New Roman"/>
                <w:b/>
                <w:bCs/>
              </w:rPr>
            </w:pPr>
            <w:r w:rsidRPr="00FF43DB">
              <w:rPr>
                <w:rFonts w:ascii="Times New Roman" w:hAnsi="Times New Roman" w:cs="Times New Roman"/>
                <w:b/>
                <w:bCs/>
              </w:rPr>
              <w:t>E-pasta adrese:</w:t>
            </w:r>
          </w:p>
        </w:tc>
        <w:tc>
          <w:tcPr>
            <w:tcW w:w="6243" w:type="dxa"/>
            <w:tcBorders>
              <w:top w:val="single" w:sz="4" w:space="0" w:color="auto"/>
              <w:left w:val="single" w:sz="4" w:space="0" w:color="auto"/>
              <w:bottom w:val="single" w:sz="4" w:space="0" w:color="auto"/>
              <w:right w:val="single" w:sz="4" w:space="0" w:color="auto"/>
            </w:tcBorders>
          </w:tcPr>
          <w:p w14:paraId="25AE9581" w14:textId="1D4871B7" w:rsidR="00630A44" w:rsidRPr="00FF43DB" w:rsidRDefault="00E0204B" w:rsidP="00BC05B1">
            <w:pPr>
              <w:spacing w:after="0" w:line="240" w:lineRule="auto"/>
              <w:ind w:right="57"/>
              <w:jc w:val="both"/>
              <w:rPr>
                <w:rFonts w:ascii="Times New Roman" w:hAnsi="Times New Roman" w:cs="Times New Roman"/>
              </w:rPr>
            </w:pPr>
            <w:hyperlink r:id="rId11" w:history="1">
              <w:r w:rsidRPr="000125D2">
                <w:rPr>
                  <w:rStyle w:val="Hyperlink"/>
                  <w:rFonts w:ascii="Times New Roman" w:hAnsi="Times New Roman" w:cs="Times New Roman"/>
                </w:rPr>
                <w:t>lucija.ozola@dobele.lv</w:t>
              </w:r>
            </w:hyperlink>
            <w:r w:rsidR="005459EE" w:rsidRPr="00FF43DB">
              <w:rPr>
                <w:rFonts w:ascii="Times New Roman" w:hAnsi="Times New Roman" w:cs="Times New Roman"/>
                <w:color w:val="000000"/>
              </w:rPr>
              <w:t xml:space="preserve"> </w:t>
            </w:r>
          </w:p>
        </w:tc>
      </w:tr>
      <w:bookmarkEnd w:id="10"/>
      <w:bookmarkEnd w:id="11"/>
    </w:tbl>
    <w:p w14:paraId="166AD4A0" w14:textId="77777777" w:rsidR="00944DA1" w:rsidRDefault="00944DA1" w:rsidP="00432ECE">
      <w:pPr>
        <w:pStyle w:val="Stils2"/>
        <w:ind w:right="57"/>
        <w:jc w:val="left"/>
        <w:rPr>
          <w:b/>
          <w:color w:val="auto"/>
          <w:sz w:val="24"/>
          <w:szCs w:val="24"/>
        </w:rPr>
      </w:pPr>
    </w:p>
    <w:p w14:paraId="1E8F4F31" w14:textId="7EA7782A" w:rsidR="006F7CB1" w:rsidRPr="00FB356F" w:rsidRDefault="006F7CB1" w:rsidP="00E013B2">
      <w:pPr>
        <w:pStyle w:val="Stils2"/>
        <w:numPr>
          <w:ilvl w:val="1"/>
          <w:numId w:val="1"/>
        </w:numPr>
        <w:ind w:left="426" w:right="57" w:hanging="426"/>
        <w:jc w:val="left"/>
        <w:rPr>
          <w:b/>
          <w:color w:val="auto"/>
          <w:sz w:val="24"/>
          <w:szCs w:val="24"/>
        </w:rPr>
      </w:pPr>
      <w:r w:rsidRPr="00FB356F">
        <w:rPr>
          <w:b/>
          <w:color w:val="auto"/>
          <w:sz w:val="24"/>
          <w:szCs w:val="24"/>
        </w:rPr>
        <w:t>Iepirkuma priekšmets un apjoms:</w:t>
      </w:r>
    </w:p>
    <w:p w14:paraId="54CC2505" w14:textId="2A020128" w:rsidR="00600BEB" w:rsidRDefault="00671BCE" w:rsidP="00750A91">
      <w:pPr>
        <w:pStyle w:val="ListParagraph"/>
        <w:numPr>
          <w:ilvl w:val="2"/>
          <w:numId w:val="1"/>
        </w:numPr>
        <w:spacing w:after="0" w:line="240" w:lineRule="auto"/>
        <w:ind w:left="993" w:hanging="567"/>
        <w:jc w:val="both"/>
        <w:rPr>
          <w:rFonts w:ascii="Times New Roman" w:hAnsi="Times New Roman" w:cs="Times New Roman"/>
          <w:sz w:val="24"/>
          <w:szCs w:val="24"/>
        </w:rPr>
      </w:pPr>
      <w:r w:rsidRPr="00FB356F">
        <w:rPr>
          <w:rFonts w:ascii="Times New Roman" w:hAnsi="Times New Roman" w:cs="Times New Roman"/>
          <w:b/>
          <w:sz w:val="24"/>
          <w:szCs w:val="24"/>
        </w:rPr>
        <w:t>Iepirkuma priekšmets</w:t>
      </w:r>
      <w:r w:rsidRPr="00FB356F">
        <w:rPr>
          <w:rFonts w:ascii="Times New Roman" w:hAnsi="Times New Roman" w:cs="Times New Roman"/>
          <w:sz w:val="24"/>
          <w:szCs w:val="24"/>
        </w:rPr>
        <w:t xml:space="preserve"> </w:t>
      </w:r>
      <w:r w:rsidR="00465AA1" w:rsidRPr="00FF69E5">
        <w:rPr>
          <w:rFonts w:ascii="Times New Roman" w:hAnsi="Times New Roman" w:cs="Times New Roman"/>
          <w:sz w:val="24"/>
          <w:szCs w:val="24"/>
        </w:rPr>
        <w:t>–</w:t>
      </w:r>
      <w:r w:rsidRPr="00FF69E5">
        <w:rPr>
          <w:rFonts w:ascii="Times New Roman" w:hAnsi="Times New Roman" w:cs="Times New Roman"/>
          <w:sz w:val="24"/>
          <w:szCs w:val="24"/>
        </w:rPr>
        <w:t xml:space="preserve"> </w:t>
      </w:r>
      <w:r w:rsidR="003C4D33" w:rsidRPr="003C4D33">
        <w:rPr>
          <w:rFonts w:ascii="Times New Roman" w:hAnsi="Times New Roman" w:cs="Times New Roman"/>
          <w:sz w:val="24"/>
          <w:szCs w:val="24"/>
        </w:rPr>
        <w:t>Ceļa seguma vienkāršota atjaunošana Baznīcas ielā, Dobelē</w:t>
      </w:r>
      <w:r w:rsidR="00B37254" w:rsidRPr="003C4D33">
        <w:rPr>
          <w:rFonts w:ascii="Times New Roman" w:hAnsi="Times New Roman" w:cs="Times New Roman"/>
          <w:sz w:val="24"/>
          <w:szCs w:val="24"/>
        </w:rPr>
        <w:t>,</w:t>
      </w:r>
      <w:r w:rsidR="00715ADA" w:rsidRPr="00FF69E5">
        <w:rPr>
          <w:rFonts w:ascii="Times New Roman" w:hAnsi="Times New Roman" w:cs="Times New Roman"/>
          <w:iCs/>
          <w:sz w:val="24"/>
          <w:szCs w:val="24"/>
        </w:rPr>
        <w:t xml:space="preserve"> </w:t>
      </w:r>
      <w:r w:rsidRPr="00FF69E5">
        <w:rPr>
          <w:rFonts w:ascii="Times New Roman" w:hAnsi="Times New Roman" w:cs="Times New Roman"/>
          <w:iCs/>
          <w:sz w:val="24"/>
          <w:szCs w:val="24"/>
        </w:rPr>
        <w:t xml:space="preserve">saskaņā </w:t>
      </w:r>
      <w:bookmarkStart w:id="12" w:name="_Hlk100134110"/>
      <w:r w:rsidR="00864027">
        <w:rPr>
          <w:rFonts w:ascii="Times New Roman" w:hAnsi="Times New Roman" w:cs="Times New Roman"/>
          <w:iCs/>
          <w:sz w:val="24"/>
          <w:szCs w:val="24"/>
        </w:rPr>
        <w:t xml:space="preserve">ar </w:t>
      </w:r>
      <w:bookmarkEnd w:id="12"/>
      <w:r w:rsidR="00FF69E5" w:rsidRPr="00FF69E5">
        <w:rPr>
          <w:rFonts w:ascii="Times New Roman" w:hAnsi="Times New Roman" w:cs="Times New Roman"/>
          <w:sz w:val="24"/>
          <w:szCs w:val="24"/>
        </w:rPr>
        <w:t xml:space="preserve">tehnisko specifikāciju (Nolikuma </w:t>
      </w:r>
      <w:r w:rsidR="00864027">
        <w:rPr>
          <w:rFonts w:ascii="Times New Roman" w:hAnsi="Times New Roman" w:cs="Times New Roman"/>
          <w:sz w:val="24"/>
          <w:szCs w:val="24"/>
        </w:rPr>
        <w:t>3</w:t>
      </w:r>
      <w:r w:rsidR="00FF69E5" w:rsidRPr="00FF69E5">
        <w:rPr>
          <w:rFonts w:ascii="Times New Roman" w:hAnsi="Times New Roman" w:cs="Times New Roman"/>
          <w:sz w:val="24"/>
          <w:szCs w:val="24"/>
        </w:rPr>
        <w:t>. pielikums, tai skaitā pievienotie dokumenti), darb</w:t>
      </w:r>
      <w:r w:rsidR="00932C00">
        <w:rPr>
          <w:rFonts w:ascii="Times New Roman" w:hAnsi="Times New Roman" w:cs="Times New Roman"/>
          <w:sz w:val="24"/>
          <w:szCs w:val="24"/>
        </w:rPr>
        <w:t>u</w:t>
      </w:r>
      <w:r w:rsidR="00FF69E5" w:rsidRPr="00FF69E5">
        <w:rPr>
          <w:rFonts w:ascii="Times New Roman" w:hAnsi="Times New Roman" w:cs="Times New Roman"/>
          <w:sz w:val="24"/>
          <w:szCs w:val="24"/>
        </w:rPr>
        <w:t xml:space="preserve"> </w:t>
      </w:r>
      <w:r w:rsidR="002426A9">
        <w:rPr>
          <w:rFonts w:ascii="Times New Roman" w:hAnsi="Times New Roman" w:cs="Times New Roman"/>
          <w:sz w:val="24"/>
          <w:szCs w:val="24"/>
        </w:rPr>
        <w:t>apjomu</w:t>
      </w:r>
      <w:r w:rsidR="00FF69E5" w:rsidRPr="00FF69E5">
        <w:rPr>
          <w:rFonts w:ascii="Times New Roman" w:hAnsi="Times New Roman" w:cs="Times New Roman"/>
          <w:sz w:val="24"/>
          <w:szCs w:val="24"/>
        </w:rPr>
        <w:t xml:space="preserve"> sarakstu  (Nolikuma </w:t>
      </w:r>
      <w:r w:rsidR="00864027">
        <w:rPr>
          <w:rFonts w:ascii="Times New Roman" w:hAnsi="Times New Roman" w:cs="Times New Roman"/>
          <w:sz w:val="24"/>
          <w:szCs w:val="24"/>
        </w:rPr>
        <w:t>3.1</w:t>
      </w:r>
      <w:r w:rsidR="00FF69E5" w:rsidRPr="00FF69E5">
        <w:rPr>
          <w:rFonts w:ascii="Times New Roman" w:hAnsi="Times New Roman" w:cs="Times New Roman"/>
          <w:sz w:val="24"/>
          <w:szCs w:val="24"/>
        </w:rPr>
        <w:t>. pielikums)</w:t>
      </w:r>
      <w:r w:rsidR="005459EE" w:rsidRPr="00FF69E5">
        <w:rPr>
          <w:rFonts w:ascii="Times New Roman" w:hAnsi="Times New Roman" w:cs="Times New Roman"/>
          <w:sz w:val="24"/>
          <w:szCs w:val="24"/>
        </w:rPr>
        <w:t xml:space="preserve"> un</w:t>
      </w:r>
      <w:r w:rsidR="009E0E28" w:rsidRPr="00FF69E5">
        <w:rPr>
          <w:rFonts w:ascii="Times New Roman" w:hAnsi="Times New Roman" w:cs="Times New Roman"/>
          <w:sz w:val="24"/>
          <w:szCs w:val="24"/>
        </w:rPr>
        <w:t xml:space="preserve"> </w:t>
      </w:r>
      <w:r w:rsidRPr="00FF69E5">
        <w:rPr>
          <w:rFonts w:ascii="Times New Roman" w:hAnsi="Times New Roman" w:cs="Times New Roman"/>
          <w:sz w:val="24"/>
          <w:szCs w:val="24"/>
        </w:rPr>
        <w:t>Nolikumā noteiktajiem nosacījumiem, kā arī Līguma projek</w:t>
      </w:r>
      <w:r w:rsidR="00532732" w:rsidRPr="00FF69E5">
        <w:rPr>
          <w:rFonts w:ascii="Times New Roman" w:hAnsi="Times New Roman" w:cs="Times New Roman"/>
          <w:sz w:val="24"/>
          <w:szCs w:val="24"/>
        </w:rPr>
        <w:t>tu</w:t>
      </w:r>
      <w:r w:rsidRPr="00FF69E5">
        <w:rPr>
          <w:rFonts w:ascii="Times New Roman" w:hAnsi="Times New Roman" w:cs="Times New Roman"/>
          <w:sz w:val="24"/>
          <w:szCs w:val="24"/>
        </w:rPr>
        <w:t xml:space="preserve"> (</w:t>
      </w:r>
      <w:r w:rsidR="00B202D5" w:rsidRPr="00FF69E5">
        <w:rPr>
          <w:rFonts w:ascii="Times New Roman" w:hAnsi="Times New Roman" w:cs="Times New Roman"/>
          <w:i/>
          <w:iCs/>
          <w:sz w:val="24"/>
          <w:szCs w:val="24"/>
        </w:rPr>
        <w:t>N</w:t>
      </w:r>
      <w:r w:rsidR="00DB09DA" w:rsidRPr="00FF69E5">
        <w:rPr>
          <w:rFonts w:ascii="Times New Roman" w:hAnsi="Times New Roman" w:cs="Times New Roman"/>
          <w:i/>
          <w:iCs/>
          <w:sz w:val="24"/>
          <w:szCs w:val="24"/>
        </w:rPr>
        <w:t xml:space="preserve">olikuma </w:t>
      </w:r>
      <w:r w:rsidR="00730C1E">
        <w:rPr>
          <w:rFonts w:ascii="Times New Roman" w:hAnsi="Times New Roman" w:cs="Times New Roman"/>
          <w:i/>
          <w:iCs/>
          <w:sz w:val="24"/>
          <w:szCs w:val="24"/>
        </w:rPr>
        <w:t>7</w:t>
      </w:r>
      <w:r w:rsidRPr="00FF69E5">
        <w:rPr>
          <w:rFonts w:ascii="Times New Roman" w:hAnsi="Times New Roman" w:cs="Times New Roman"/>
          <w:i/>
          <w:iCs/>
          <w:sz w:val="24"/>
          <w:szCs w:val="24"/>
        </w:rPr>
        <w:t>.</w:t>
      </w:r>
      <w:r w:rsidR="00DB09DA" w:rsidRPr="00FF69E5">
        <w:rPr>
          <w:rFonts w:ascii="Times New Roman" w:hAnsi="Times New Roman" w:cs="Times New Roman"/>
          <w:i/>
          <w:iCs/>
          <w:sz w:val="24"/>
          <w:szCs w:val="24"/>
        </w:rPr>
        <w:t xml:space="preserve"> </w:t>
      </w:r>
      <w:r w:rsidRPr="00FF69E5">
        <w:rPr>
          <w:rFonts w:ascii="Times New Roman" w:hAnsi="Times New Roman" w:cs="Times New Roman"/>
          <w:i/>
          <w:iCs/>
          <w:sz w:val="24"/>
          <w:szCs w:val="24"/>
        </w:rPr>
        <w:t>pielikums</w:t>
      </w:r>
      <w:r w:rsidRPr="00FF69E5">
        <w:rPr>
          <w:rFonts w:ascii="Times New Roman" w:hAnsi="Times New Roman" w:cs="Times New Roman"/>
          <w:sz w:val="24"/>
          <w:szCs w:val="24"/>
        </w:rPr>
        <w:t>)</w:t>
      </w:r>
      <w:r w:rsidR="002426A9">
        <w:rPr>
          <w:rFonts w:ascii="Times New Roman" w:hAnsi="Times New Roman" w:cs="Times New Roman"/>
          <w:sz w:val="24"/>
          <w:szCs w:val="24"/>
        </w:rPr>
        <w:t>, turpmāk – Būvdarbi.</w:t>
      </w:r>
    </w:p>
    <w:p w14:paraId="641A5A58" w14:textId="5B2E642A" w:rsidR="00C06DEE" w:rsidRPr="00864027" w:rsidRDefault="00C06DEE" w:rsidP="00432ECE">
      <w:pPr>
        <w:pStyle w:val="ListParagraph"/>
        <w:numPr>
          <w:ilvl w:val="2"/>
          <w:numId w:val="1"/>
        </w:numPr>
        <w:spacing w:after="0" w:line="240" w:lineRule="auto"/>
        <w:ind w:left="993" w:hanging="567"/>
        <w:jc w:val="both"/>
        <w:rPr>
          <w:rFonts w:ascii="Times New Roman" w:hAnsi="Times New Roman" w:cs="Times New Roman"/>
          <w:sz w:val="24"/>
          <w:szCs w:val="24"/>
        </w:rPr>
      </w:pPr>
      <w:r w:rsidRPr="00864027">
        <w:rPr>
          <w:rFonts w:ascii="Times New Roman" w:hAnsi="Times New Roman" w:cs="Times New Roman"/>
          <w:sz w:val="24"/>
          <w:szCs w:val="24"/>
        </w:rPr>
        <w:lastRenderedPageBreak/>
        <w:t>Iepirkumu priekšmets nav sadalīts iepirkuma daļās. Pamatojums par iepirkuma nesadalīšanu daļās atbilstoši Ministru kabineta 2017. gada 28. februāra noteikumu Nr. 107 “Iepirkuma procedūru un metu konkursu norises kārtība” 196. punktam - Atklāta konkursa iepirkuma priekšmets nav dalīts daļās,</w:t>
      </w:r>
      <w:r w:rsidR="0075294B" w:rsidRPr="00864027">
        <w:rPr>
          <w:rFonts w:ascii="Times New Roman" w:hAnsi="Times New Roman" w:cs="Times New Roman"/>
          <w:sz w:val="24"/>
          <w:szCs w:val="24"/>
        </w:rPr>
        <w:t xml:space="preserve"> jo būvdarbi ir veicami</w:t>
      </w:r>
      <w:r w:rsidRPr="00864027">
        <w:rPr>
          <w:rFonts w:ascii="Times New Roman" w:hAnsi="Times New Roman" w:cs="Times New Roman"/>
          <w:sz w:val="24"/>
          <w:szCs w:val="24"/>
        </w:rPr>
        <w:t xml:space="preserve"> </w:t>
      </w:r>
      <w:r w:rsidR="00864027" w:rsidRPr="00864027">
        <w:rPr>
          <w:rFonts w:ascii="Times New Roman" w:hAnsi="Times New Roman" w:cs="Times New Roman"/>
          <w:sz w:val="24"/>
          <w:szCs w:val="24"/>
        </w:rPr>
        <w:t>vienas ielas</w:t>
      </w:r>
      <w:r w:rsidR="0092457C">
        <w:rPr>
          <w:rFonts w:ascii="Times New Roman" w:hAnsi="Times New Roman" w:cs="Times New Roman"/>
          <w:sz w:val="24"/>
          <w:szCs w:val="24"/>
        </w:rPr>
        <w:t xml:space="preserve"> seguma</w:t>
      </w:r>
      <w:r w:rsidR="00864027" w:rsidRPr="00864027">
        <w:rPr>
          <w:rFonts w:ascii="Times New Roman" w:hAnsi="Times New Roman" w:cs="Times New Roman"/>
          <w:sz w:val="24"/>
          <w:szCs w:val="24"/>
        </w:rPr>
        <w:t xml:space="preserve"> </w:t>
      </w:r>
      <w:r w:rsidR="00864027">
        <w:rPr>
          <w:rFonts w:ascii="Times New Roman" w:hAnsi="Times New Roman" w:cs="Times New Roman"/>
          <w:sz w:val="24"/>
          <w:szCs w:val="24"/>
        </w:rPr>
        <w:t>vienkāršotai atjaunošanai  D</w:t>
      </w:r>
      <w:r w:rsidR="00864027" w:rsidRPr="00864027">
        <w:rPr>
          <w:rFonts w:ascii="Times New Roman" w:hAnsi="Times New Roman" w:cs="Times New Roman"/>
          <w:sz w:val="24"/>
          <w:szCs w:val="24"/>
        </w:rPr>
        <w:t xml:space="preserve">obeles pilsētā, viena </w:t>
      </w:r>
      <w:r w:rsidR="00864027">
        <w:rPr>
          <w:rFonts w:ascii="Times New Roman" w:hAnsi="Times New Roman" w:cs="Times New Roman"/>
          <w:sz w:val="24"/>
          <w:szCs w:val="24"/>
        </w:rPr>
        <w:t>paskaidrojuma raksta</w:t>
      </w:r>
      <w:r w:rsidR="00864027" w:rsidRPr="00864027">
        <w:rPr>
          <w:rFonts w:ascii="Times New Roman" w:hAnsi="Times New Roman" w:cs="Times New Roman"/>
          <w:sz w:val="24"/>
          <w:szCs w:val="24"/>
        </w:rPr>
        <w:t xml:space="preserve"> ietvaros, t.i., </w:t>
      </w:r>
      <w:r w:rsidR="00864027">
        <w:rPr>
          <w:rFonts w:ascii="Times New Roman" w:hAnsi="Times New Roman" w:cs="Times New Roman"/>
          <w:sz w:val="24"/>
          <w:szCs w:val="24"/>
        </w:rPr>
        <w:t>Baznīcas</w:t>
      </w:r>
      <w:r w:rsidR="00864027" w:rsidRPr="00864027">
        <w:rPr>
          <w:rFonts w:ascii="Times New Roman" w:hAnsi="Times New Roman" w:cs="Times New Roman"/>
          <w:sz w:val="24"/>
          <w:szCs w:val="24"/>
        </w:rPr>
        <w:t xml:space="preserve"> ielas </w:t>
      </w:r>
      <w:r w:rsidR="00864027">
        <w:rPr>
          <w:rFonts w:ascii="Times New Roman" w:hAnsi="Times New Roman" w:cs="Times New Roman"/>
          <w:sz w:val="24"/>
          <w:szCs w:val="24"/>
        </w:rPr>
        <w:t>seguma vienkāršota atjaunošana</w:t>
      </w:r>
      <w:r w:rsidR="00864027" w:rsidRPr="00864027">
        <w:rPr>
          <w:rFonts w:ascii="Times New Roman" w:hAnsi="Times New Roman" w:cs="Times New Roman"/>
          <w:sz w:val="24"/>
          <w:szCs w:val="24"/>
        </w:rPr>
        <w:t xml:space="preserve"> un </w:t>
      </w:r>
      <w:r w:rsidR="00864027">
        <w:rPr>
          <w:rFonts w:ascii="Times New Roman" w:hAnsi="Times New Roman" w:cs="Times New Roman"/>
          <w:sz w:val="24"/>
          <w:szCs w:val="24"/>
        </w:rPr>
        <w:t>l</w:t>
      </w:r>
      <w:r w:rsidR="00864027" w:rsidRPr="00864027">
        <w:rPr>
          <w:rFonts w:ascii="Times New Roman" w:hAnsi="Times New Roman" w:cs="Times New Roman"/>
          <w:sz w:val="24"/>
          <w:szCs w:val="24"/>
        </w:rPr>
        <w:t xml:space="preserve">ietus kanalizācijas sistēmas </w:t>
      </w:r>
      <w:r w:rsidR="00864027">
        <w:rPr>
          <w:rFonts w:ascii="Times New Roman" w:hAnsi="Times New Roman" w:cs="Times New Roman"/>
          <w:sz w:val="24"/>
          <w:szCs w:val="24"/>
        </w:rPr>
        <w:t>i</w:t>
      </w:r>
      <w:r w:rsidR="00864027" w:rsidRPr="00864027">
        <w:rPr>
          <w:rFonts w:ascii="Times New Roman" w:hAnsi="Times New Roman" w:cs="Times New Roman"/>
          <w:sz w:val="24"/>
          <w:szCs w:val="24"/>
        </w:rPr>
        <w:t xml:space="preserve">zbūve  tiek veikta kopā, jo to risinājumi ir savā starpā saistīti viena </w:t>
      </w:r>
      <w:r w:rsidR="00864027">
        <w:rPr>
          <w:rFonts w:ascii="Times New Roman" w:hAnsi="Times New Roman" w:cs="Times New Roman"/>
          <w:sz w:val="24"/>
          <w:szCs w:val="24"/>
        </w:rPr>
        <w:t>paskaidrojuma raksta</w:t>
      </w:r>
      <w:r w:rsidR="00864027" w:rsidRPr="00864027">
        <w:rPr>
          <w:rFonts w:ascii="Times New Roman" w:hAnsi="Times New Roman" w:cs="Times New Roman"/>
          <w:sz w:val="24"/>
          <w:szCs w:val="24"/>
        </w:rPr>
        <w:t xml:space="preserve"> ietvaros un tādejādi tiek nodrošināta kvalitatīva un racionāla būvdarbu veikšana un garantijas nosacījumi.</w:t>
      </w:r>
    </w:p>
    <w:p w14:paraId="6208BDFB" w14:textId="77777777" w:rsidR="00C06DEE" w:rsidRPr="001820A0" w:rsidRDefault="00C06DEE" w:rsidP="00C06DEE">
      <w:pPr>
        <w:widowControl w:val="0"/>
        <w:numPr>
          <w:ilvl w:val="2"/>
          <w:numId w:val="1"/>
        </w:numPr>
        <w:spacing w:after="0" w:line="240" w:lineRule="auto"/>
        <w:ind w:left="993" w:right="57" w:hanging="567"/>
        <w:jc w:val="both"/>
        <w:rPr>
          <w:rFonts w:ascii="Times New Roman" w:hAnsi="Times New Roman" w:cs="Times New Roman"/>
          <w:sz w:val="24"/>
          <w:szCs w:val="24"/>
        </w:rPr>
      </w:pPr>
      <w:r w:rsidRPr="001820A0">
        <w:rPr>
          <w:rFonts w:ascii="Times New Roman" w:hAnsi="Times New Roman" w:cs="Times New Roman"/>
          <w:sz w:val="24"/>
          <w:szCs w:val="24"/>
        </w:rPr>
        <w:t xml:space="preserve">Piegādātājs var iesniegt piedāvājumu </w:t>
      </w:r>
      <w:r w:rsidRPr="001820A0">
        <w:rPr>
          <w:rFonts w:ascii="Times New Roman" w:hAnsi="Times New Roman" w:cs="Times New Roman"/>
          <w:b/>
          <w:bCs/>
          <w:sz w:val="24"/>
          <w:szCs w:val="24"/>
        </w:rPr>
        <w:t>tikai par visu Iepirkuma apjomu</w:t>
      </w:r>
      <w:r w:rsidRPr="001820A0">
        <w:rPr>
          <w:rFonts w:ascii="Times New Roman" w:hAnsi="Times New Roman" w:cs="Times New Roman"/>
          <w:sz w:val="24"/>
          <w:szCs w:val="24"/>
        </w:rPr>
        <w:t>, ievērojot Iepirkuma Nolikumā un tā pielikumos noteiktās prasības.</w:t>
      </w:r>
    </w:p>
    <w:p w14:paraId="046D2220" w14:textId="77777777" w:rsidR="00C06DEE" w:rsidRPr="002A0DF6" w:rsidRDefault="00C06DEE" w:rsidP="00C06DEE">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rPr>
      </w:pPr>
      <w:r w:rsidRPr="002A0DF6">
        <w:rPr>
          <w:rFonts w:ascii="Times New Roman" w:hAnsi="Times New Roman" w:cs="Times New Roman"/>
          <w:sz w:val="24"/>
          <w:szCs w:val="24"/>
        </w:rPr>
        <w:t>Piegādātājs nedrīkst iesniegt piedāvājuma variantus.</w:t>
      </w:r>
    </w:p>
    <w:p w14:paraId="36C43631" w14:textId="71335125" w:rsidR="00C75DE2" w:rsidRPr="00B56CE7" w:rsidRDefault="00613AC4" w:rsidP="002876BE">
      <w:pPr>
        <w:pStyle w:val="ListParagraph"/>
        <w:numPr>
          <w:ilvl w:val="2"/>
          <w:numId w:val="1"/>
        </w:numPr>
        <w:spacing w:after="0" w:line="240" w:lineRule="auto"/>
        <w:ind w:left="993" w:hanging="567"/>
        <w:jc w:val="both"/>
        <w:rPr>
          <w:rFonts w:ascii="Times New Roman" w:hAnsi="Times New Roman" w:cs="Times New Roman"/>
          <w:color w:val="000000" w:themeColor="text1"/>
          <w:sz w:val="24"/>
          <w:szCs w:val="24"/>
        </w:rPr>
      </w:pPr>
      <w:r w:rsidRPr="00B56CE7">
        <w:rPr>
          <w:rFonts w:ascii="Times New Roman" w:hAnsi="Times New Roman" w:cs="Times New Roman"/>
          <w:b/>
          <w:bCs/>
          <w:color w:val="000000" w:themeColor="text1"/>
          <w:sz w:val="24"/>
          <w:szCs w:val="24"/>
        </w:rPr>
        <w:t>CPV kods:</w:t>
      </w:r>
      <w:r w:rsidRPr="00B56CE7">
        <w:rPr>
          <w:rFonts w:ascii="Times New Roman" w:hAnsi="Times New Roman" w:cs="Times New Roman"/>
          <w:color w:val="000000" w:themeColor="text1"/>
          <w:sz w:val="24"/>
          <w:szCs w:val="24"/>
        </w:rPr>
        <w:t xml:space="preserve"> </w:t>
      </w:r>
      <w:r w:rsidR="008370B7" w:rsidRPr="00B56CE7">
        <w:rPr>
          <w:rFonts w:ascii="Times New Roman" w:hAnsi="Times New Roman" w:cs="Times New Roman"/>
          <w:b/>
          <w:bCs/>
          <w:color w:val="000000" w:themeColor="text1"/>
          <w:sz w:val="24"/>
          <w:szCs w:val="24"/>
        </w:rPr>
        <w:t>Galvenais CPV kods</w:t>
      </w:r>
      <w:r w:rsidR="00B37254" w:rsidRPr="00B56CE7">
        <w:rPr>
          <w:rFonts w:ascii="Times New Roman" w:hAnsi="Times New Roman" w:cs="Times New Roman"/>
          <w:b/>
          <w:bCs/>
          <w:color w:val="000000" w:themeColor="text1"/>
          <w:sz w:val="24"/>
          <w:szCs w:val="24"/>
        </w:rPr>
        <w:t>:</w:t>
      </w:r>
      <w:r w:rsidR="008370B7" w:rsidRPr="00B56CE7">
        <w:rPr>
          <w:rFonts w:ascii="Times New Roman" w:hAnsi="Times New Roman" w:cs="Times New Roman"/>
          <w:color w:val="000000" w:themeColor="text1"/>
          <w:sz w:val="24"/>
          <w:szCs w:val="24"/>
        </w:rPr>
        <w:t xml:space="preserve"> </w:t>
      </w:r>
      <w:r w:rsidR="00733957" w:rsidRPr="00B56CE7">
        <w:rPr>
          <w:rFonts w:ascii="Times New Roman" w:hAnsi="Times New Roman" w:cs="Times New Roman"/>
          <w:color w:val="000000" w:themeColor="text1"/>
          <w:sz w:val="24"/>
          <w:szCs w:val="24"/>
        </w:rPr>
        <w:t>45233220-7 (Ceļu seguma būvdarbi)</w:t>
      </w:r>
      <w:r w:rsidR="00C75DE2" w:rsidRPr="00B56CE7">
        <w:rPr>
          <w:rFonts w:ascii="Times New Roman" w:hAnsi="Times New Roman" w:cs="Times New Roman"/>
          <w:color w:val="000000" w:themeColor="text1"/>
          <w:sz w:val="24"/>
          <w:szCs w:val="24"/>
        </w:rPr>
        <w:t xml:space="preserve">; papildu CPV </w:t>
      </w:r>
      <w:r w:rsidR="00B56CE7" w:rsidRPr="00B56CE7">
        <w:rPr>
          <w:rFonts w:ascii="Times New Roman" w:hAnsi="Times New Roman" w:cs="Times New Roman"/>
          <w:color w:val="000000" w:themeColor="text1"/>
          <w:sz w:val="24"/>
          <w:szCs w:val="24"/>
        </w:rPr>
        <w:t>45232000-2 (Cauruļvadu un kabeļu ierīkošanas palīgdarbi)</w:t>
      </w:r>
      <w:r w:rsidR="00C75DE2" w:rsidRPr="00B56CE7">
        <w:rPr>
          <w:rFonts w:ascii="Times New Roman" w:hAnsi="Times New Roman" w:cs="Times New Roman"/>
          <w:color w:val="000000" w:themeColor="text1"/>
          <w:sz w:val="24"/>
          <w:szCs w:val="24"/>
        </w:rPr>
        <w:t>; 45233221-4 (ceļu seguma krāsošana).</w:t>
      </w:r>
      <w:r w:rsidR="007E219B" w:rsidRPr="00B56CE7">
        <w:rPr>
          <w:rFonts w:ascii="Times New Roman" w:hAnsi="Times New Roman" w:cs="Times New Roman"/>
          <w:color w:val="000000" w:themeColor="text1"/>
          <w:sz w:val="24"/>
          <w:szCs w:val="24"/>
        </w:rPr>
        <w:t xml:space="preserve"> </w:t>
      </w:r>
    </w:p>
    <w:p w14:paraId="2B9AEE9E" w14:textId="1147F132" w:rsidR="00583C57" w:rsidRPr="00202E63" w:rsidRDefault="00EF3782" w:rsidP="002876BE">
      <w:pPr>
        <w:pStyle w:val="ListParagraph"/>
        <w:widowControl w:val="0"/>
        <w:numPr>
          <w:ilvl w:val="1"/>
          <w:numId w:val="1"/>
        </w:numPr>
        <w:spacing w:after="0" w:line="240" w:lineRule="auto"/>
        <w:ind w:left="426" w:right="57"/>
        <w:jc w:val="both"/>
        <w:rPr>
          <w:rFonts w:ascii="Times New Roman" w:hAnsi="Times New Roman" w:cs="Times New Roman"/>
          <w:b/>
          <w:sz w:val="24"/>
          <w:szCs w:val="24"/>
        </w:rPr>
      </w:pPr>
      <w:r w:rsidRPr="00A326F7">
        <w:rPr>
          <w:rFonts w:ascii="Times New Roman" w:hAnsi="Times New Roman" w:cs="Times New Roman"/>
          <w:b/>
          <w:sz w:val="24"/>
          <w:szCs w:val="24"/>
        </w:rPr>
        <w:t>Iepirkuma Līguma izpildes laiks</w:t>
      </w:r>
      <w:r w:rsidR="00173A87" w:rsidRPr="00202E63">
        <w:rPr>
          <w:rFonts w:ascii="Times New Roman" w:hAnsi="Times New Roman" w:cs="Times New Roman"/>
          <w:b/>
          <w:sz w:val="24"/>
          <w:szCs w:val="24"/>
        </w:rPr>
        <w:t xml:space="preserve"> un vieta</w:t>
      </w:r>
      <w:r w:rsidRPr="00202E63">
        <w:rPr>
          <w:rFonts w:ascii="Times New Roman" w:hAnsi="Times New Roman" w:cs="Times New Roman"/>
          <w:b/>
          <w:sz w:val="24"/>
          <w:szCs w:val="24"/>
        </w:rPr>
        <w:t>:</w:t>
      </w:r>
    </w:p>
    <w:p w14:paraId="742406F8" w14:textId="65B13488" w:rsidR="00583C57" w:rsidRPr="002C1D31" w:rsidRDefault="00583C57" w:rsidP="002C1D31">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lang w:eastAsia="ar-SA"/>
        </w:rPr>
      </w:pPr>
      <w:r w:rsidRPr="00750A91">
        <w:rPr>
          <w:rFonts w:ascii="Times New Roman" w:hAnsi="Times New Roman" w:cs="Times New Roman"/>
          <w:b/>
          <w:bCs/>
          <w:sz w:val="24"/>
          <w:szCs w:val="24"/>
        </w:rPr>
        <w:t>Līguma izpildes laiks</w:t>
      </w:r>
      <w:r w:rsidR="00C4530D">
        <w:rPr>
          <w:rFonts w:ascii="Times New Roman" w:hAnsi="Times New Roman" w:cs="Times New Roman"/>
          <w:sz w:val="24"/>
          <w:szCs w:val="24"/>
        </w:rPr>
        <w:t>:</w:t>
      </w:r>
      <w:r w:rsidRPr="00750A91">
        <w:rPr>
          <w:rFonts w:ascii="Times New Roman" w:hAnsi="Times New Roman" w:cs="Times New Roman"/>
          <w:sz w:val="24"/>
          <w:szCs w:val="24"/>
        </w:rPr>
        <w:t xml:space="preserve"> </w:t>
      </w:r>
      <w:r w:rsidR="002C1D31" w:rsidRPr="002C1D31">
        <w:rPr>
          <w:rFonts w:ascii="Times New Roman" w:hAnsi="Times New Roman" w:cs="Times New Roman"/>
          <w:sz w:val="24"/>
          <w:szCs w:val="24"/>
          <w:lang w:eastAsia="ar-SA"/>
        </w:rPr>
        <w:t>4 (četr</w:t>
      </w:r>
      <w:r w:rsidR="002C1D31">
        <w:rPr>
          <w:rFonts w:ascii="Times New Roman" w:hAnsi="Times New Roman" w:cs="Times New Roman"/>
          <w:sz w:val="24"/>
          <w:szCs w:val="24"/>
          <w:lang w:eastAsia="ar-SA"/>
        </w:rPr>
        <w:t>i</w:t>
      </w:r>
      <w:r w:rsidR="002C1D31" w:rsidRPr="002C1D31">
        <w:rPr>
          <w:rFonts w:ascii="Times New Roman" w:hAnsi="Times New Roman" w:cs="Times New Roman"/>
          <w:sz w:val="24"/>
          <w:szCs w:val="24"/>
          <w:lang w:eastAsia="ar-SA"/>
        </w:rPr>
        <w:t xml:space="preserve">) </w:t>
      </w:r>
      <w:r w:rsidR="002C1D31">
        <w:rPr>
          <w:rFonts w:ascii="Times New Roman" w:hAnsi="Times New Roman" w:cs="Times New Roman"/>
          <w:sz w:val="24"/>
          <w:szCs w:val="24"/>
          <w:lang w:eastAsia="ar-SA"/>
        </w:rPr>
        <w:t>kalendārie mēneši</w:t>
      </w:r>
      <w:r w:rsidR="002C1D31" w:rsidRPr="002C1D31">
        <w:rPr>
          <w:rFonts w:ascii="Times New Roman" w:hAnsi="Times New Roman" w:cs="Times New Roman"/>
          <w:sz w:val="24"/>
          <w:szCs w:val="24"/>
          <w:lang w:eastAsia="ar-SA"/>
        </w:rPr>
        <w:t xml:space="preserve"> no līguma noslēgšanas dienas (ir saņemta būvvaldes atzīme par būvdarbu pabeigšanu)</w:t>
      </w:r>
      <w:r w:rsidR="002C1D31">
        <w:rPr>
          <w:rFonts w:ascii="Times New Roman" w:hAnsi="Times New Roman" w:cs="Times New Roman"/>
          <w:sz w:val="24"/>
          <w:szCs w:val="24"/>
          <w:lang w:eastAsia="ar-SA"/>
        </w:rPr>
        <w:t xml:space="preserve"> </w:t>
      </w:r>
      <w:r w:rsidR="002C1D31" w:rsidRPr="002C1D31">
        <w:rPr>
          <w:rFonts w:ascii="Times New Roman" w:hAnsi="Times New Roman" w:cs="Times New Roman"/>
          <w:sz w:val="24"/>
          <w:szCs w:val="24"/>
          <w:lang w:eastAsia="ar-SA"/>
        </w:rPr>
        <w:t>(</w:t>
      </w:r>
      <w:r w:rsidR="002C1D31" w:rsidRPr="002C1D31">
        <w:rPr>
          <w:rFonts w:ascii="Times New Roman" w:hAnsi="Times New Roman" w:cs="Times New Roman"/>
          <w:i/>
          <w:iCs/>
          <w:sz w:val="24"/>
          <w:szCs w:val="24"/>
          <w:lang w:eastAsia="ar-SA"/>
        </w:rPr>
        <w:t>neskaitot tehnoloģisko pārtraukumu, ja tāds iestāsies</w:t>
      </w:r>
      <w:r w:rsidR="002C1D31" w:rsidRPr="002C1D31">
        <w:rPr>
          <w:rFonts w:ascii="Times New Roman" w:hAnsi="Times New Roman" w:cs="Times New Roman"/>
          <w:sz w:val="24"/>
          <w:szCs w:val="24"/>
          <w:lang w:eastAsia="ar-SA"/>
        </w:rPr>
        <w:t>).</w:t>
      </w:r>
    </w:p>
    <w:p w14:paraId="69F75FDA" w14:textId="2FACFE1F" w:rsidR="00261CFE" w:rsidRPr="00901127" w:rsidRDefault="00FF34C7" w:rsidP="002A244F">
      <w:pPr>
        <w:pStyle w:val="ListParagraph"/>
        <w:widowControl w:val="0"/>
        <w:numPr>
          <w:ilvl w:val="2"/>
          <w:numId w:val="1"/>
        </w:numPr>
        <w:tabs>
          <w:tab w:val="left" w:pos="993"/>
        </w:tabs>
        <w:spacing w:after="0" w:line="240" w:lineRule="auto"/>
        <w:ind w:right="57" w:hanging="361"/>
        <w:jc w:val="both"/>
        <w:rPr>
          <w:rFonts w:ascii="Times New Roman" w:hAnsi="Times New Roman" w:cs="Times New Roman"/>
          <w:b/>
          <w:sz w:val="24"/>
          <w:szCs w:val="24"/>
        </w:rPr>
      </w:pPr>
      <w:r w:rsidRPr="00D864B4">
        <w:rPr>
          <w:rFonts w:ascii="Times New Roman" w:hAnsi="Times New Roman" w:cs="Times New Roman"/>
          <w:b/>
          <w:sz w:val="24"/>
          <w:szCs w:val="24"/>
        </w:rPr>
        <w:t>Līguma izpildes vieta</w:t>
      </w:r>
      <w:r w:rsidR="00C4530D">
        <w:rPr>
          <w:rFonts w:ascii="Times New Roman" w:hAnsi="Times New Roman" w:cs="Times New Roman"/>
          <w:b/>
          <w:sz w:val="24"/>
          <w:szCs w:val="24"/>
        </w:rPr>
        <w:t>:</w:t>
      </w:r>
      <w:r w:rsidR="002A244F">
        <w:rPr>
          <w:rFonts w:ascii="Times New Roman" w:hAnsi="Times New Roman" w:cs="Times New Roman"/>
          <w:b/>
          <w:sz w:val="24"/>
          <w:szCs w:val="24"/>
        </w:rPr>
        <w:t xml:space="preserve"> </w:t>
      </w:r>
      <w:r w:rsidR="0092457C" w:rsidRPr="00901127">
        <w:rPr>
          <w:rFonts w:ascii="Times New Roman" w:hAnsi="Times New Roman" w:cs="Times New Roman"/>
          <w:sz w:val="24"/>
          <w:szCs w:val="24"/>
        </w:rPr>
        <w:t>Baznīcas iela</w:t>
      </w:r>
      <w:r w:rsidR="00E0204B" w:rsidRPr="00901127">
        <w:rPr>
          <w:rFonts w:ascii="Times New Roman" w:hAnsi="Times New Roman" w:cs="Times New Roman"/>
          <w:sz w:val="24"/>
          <w:szCs w:val="24"/>
        </w:rPr>
        <w:t>, Dobele, Dobeles novadā</w:t>
      </w:r>
      <w:r w:rsidR="00B37254" w:rsidRPr="00901127">
        <w:rPr>
          <w:rFonts w:ascii="Times New Roman" w:hAnsi="Times New Roman" w:cs="Times New Roman"/>
          <w:sz w:val="24"/>
          <w:szCs w:val="24"/>
        </w:rPr>
        <w:t>.</w:t>
      </w:r>
    </w:p>
    <w:p w14:paraId="5723C26C" w14:textId="307BD58B" w:rsidR="00C77273" w:rsidRPr="00B37254" w:rsidRDefault="00C77273" w:rsidP="002876BE">
      <w:pPr>
        <w:pStyle w:val="ListParagraph"/>
        <w:numPr>
          <w:ilvl w:val="1"/>
          <w:numId w:val="1"/>
        </w:numPr>
        <w:spacing w:after="0" w:line="240" w:lineRule="auto"/>
        <w:ind w:left="426" w:hanging="426"/>
        <w:jc w:val="both"/>
        <w:rPr>
          <w:rFonts w:ascii="Times New Roman" w:hAnsi="Times New Roman" w:cs="Times New Roman"/>
          <w:sz w:val="24"/>
          <w:szCs w:val="24"/>
        </w:rPr>
      </w:pPr>
      <w:r w:rsidRPr="00B37254">
        <w:rPr>
          <w:rFonts w:ascii="Times New Roman" w:hAnsi="Times New Roman" w:cs="Times New Roman"/>
          <w:b/>
          <w:sz w:val="24"/>
          <w:szCs w:val="24"/>
        </w:rPr>
        <w:t>Samaksas kārtība:</w:t>
      </w:r>
    </w:p>
    <w:p w14:paraId="0BE2107B" w14:textId="77777777" w:rsidR="00B37254" w:rsidRDefault="00975FEE" w:rsidP="002876BE">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u w:val="single"/>
        </w:rPr>
      </w:pPr>
      <w:r w:rsidRPr="00FB356F">
        <w:rPr>
          <w:rFonts w:ascii="Times New Roman" w:hAnsi="Times New Roman" w:cs="Times New Roman"/>
          <w:sz w:val="24"/>
          <w:szCs w:val="24"/>
          <w:u w:val="single"/>
        </w:rPr>
        <w:t>Līguma ietvaros netiek paredzēts avansa maksājums.</w:t>
      </w:r>
    </w:p>
    <w:p w14:paraId="258E74EE" w14:textId="3F48D90C" w:rsidR="00971045" w:rsidRPr="00B37254" w:rsidRDefault="0090461D" w:rsidP="002876BE">
      <w:pPr>
        <w:pStyle w:val="ListParagraph"/>
        <w:widowControl w:val="0"/>
        <w:numPr>
          <w:ilvl w:val="2"/>
          <w:numId w:val="1"/>
        </w:numPr>
        <w:spacing w:after="0" w:line="240" w:lineRule="auto"/>
        <w:ind w:left="993" w:right="57" w:hanging="567"/>
        <w:jc w:val="both"/>
        <w:rPr>
          <w:rFonts w:ascii="Times New Roman" w:hAnsi="Times New Roman" w:cs="Times New Roman"/>
          <w:sz w:val="24"/>
          <w:szCs w:val="24"/>
          <w:u w:val="single"/>
        </w:rPr>
      </w:pPr>
      <w:r w:rsidRPr="00B37254">
        <w:rPr>
          <w:rFonts w:ascii="Times New Roman" w:hAnsi="Times New Roman" w:cs="Times New Roman"/>
          <w:sz w:val="24"/>
          <w:szCs w:val="24"/>
        </w:rPr>
        <w:t>Samaksas un citi Līguma noteikumi atbilstoši Iepirkuma nolikumam pievienotajam Līguma projektam (</w:t>
      </w:r>
      <w:r w:rsidRPr="00B37254">
        <w:rPr>
          <w:rFonts w:ascii="Times New Roman" w:hAnsi="Times New Roman" w:cs="Times New Roman"/>
          <w:i/>
          <w:iCs/>
          <w:sz w:val="24"/>
          <w:szCs w:val="24"/>
        </w:rPr>
        <w:t xml:space="preserve">Nolikuma </w:t>
      </w:r>
      <w:r w:rsidR="00730C1E">
        <w:rPr>
          <w:rFonts w:ascii="Times New Roman" w:hAnsi="Times New Roman" w:cs="Times New Roman"/>
          <w:i/>
          <w:iCs/>
          <w:sz w:val="24"/>
          <w:szCs w:val="24"/>
        </w:rPr>
        <w:t>7</w:t>
      </w:r>
      <w:r w:rsidRPr="00B37254">
        <w:rPr>
          <w:rFonts w:ascii="Times New Roman" w:hAnsi="Times New Roman" w:cs="Times New Roman"/>
          <w:i/>
          <w:iCs/>
          <w:sz w:val="24"/>
          <w:szCs w:val="24"/>
        </w:rPr>
        <w:t>. pielikums</w:t>
      </w:r>
      <w:r w:rsidRPr="00B37254">
        <w:rPr>
          <w:rFonts w:ascii="Times New Roman" w:hAnsi="Times New Roman" w:cs="Times New Roman"/>
          <w:sz w:val="24"/>
          <w:szCs w:val="24"/>
        </w:rPr>
        <w:t>).</w:t>
      </w:r>
    </w:p>
    <w:p w14:paraId="2B344C07" w14:textId="08ECC756" w:rsidR="0092457C" w:rsidRPr="0092457C" w:rsidRDefault="0092457C" w:rsidP="0092457C">
      <w:pPr>
        <w:pStyle w:val="ListParagraph"/>
        <w:widowControl w:val="0"/>
        <w:numPr>
          <w:ilvl w:val="1"/>
          <w:numId w:val="1"/>
        </w:numPr>
        <w:spacing w:after="0" w:line="240" w:lineRule="auto"/>
        <w:ind w:left="425" w:right="57" w:hanging="425"/>
        <w:jc w:val="both"/>
        <w:rPr>
          <w:rFonts w:ascii="Times New Roman" w:hAnsi="Times New Roman" w:cs="Times New Roman"/>
          <w:b/>
          <w:bCs/>
          <w:strike/>
          <w:sz w:val="24"/>
          <w:szCs w:val="24"/>
        </w:rPr>
      </w:pPr>
      <w:r w:rsidRPr="00ED6983">
        <w:rPr>
          <w:rFonts w:ascii="Times New Roman" w:hAnsi="Times New Roman" w:cs="Times New Roman"/>
          <w:b/>
          <w:bCs/>
          <w:sz w:val="24"/>
          <w:szCs w:val="24"/>
        </w:rPr>
        <w:t xml:space="preserve">Līguma </w:t>
      </w:r>
      <w:r>
        <w:rPr>
          <w:rFonts w:ascii="Times New Roman" w:hAnsi="Times New Roman" w:cs="Times New Roman"/>
          <w:b/>
          <w:bCs/>
          <w:sz w:val="24"/>
          <w:szCs w:val="24"/>
        </w:rPr>
        <w:t>izpildes</w:t>
      </w:r>
      <w:r w:rsidRPr="00ED6983">
        <w:rPr>
          <w:rFonts w:ascii="Times New Roman" w:hAnsi="Times New Roman" w:cs="Times New Roman"/>
          <w:b/>
          <w:bCs/>
          <w:sz w:val="24"/>
          <w:szCs w:val="24"/>
        </w:rPr>
        <w:t xml:space="preserve"> nodrošinājums</w:t>
      </w:r>
      <w:r w:rsidRPr="00ED6983">
        <w:rPr>
          <w:rFonts w:ascii="Times New Roman" w:hAnsi="Times New Roman" w:cs="Times New Roman"/>
          <w:color w:val="0070C0"/>
          <w:sz w:val="24"/>
          <w:szCs w:val="24"/>
        </w:rPr>
        <w:t>:</w:t>
      </w:r>
      <w:r>
        <w:rPr>
          <w:rFonts w:ascii="Times New Roman" w:hAnsi="Times New Roman" w:cs="Times New Roman"/>
          <w:color w:val="0070C0"/>
          <w:sz w:val="24"/>
          <w:szCs w:val="24"/>
        </w:rPr>
        <w:t xml:space="preserve"> </w:t>
      </w:r>
      <w:r w:rsidR="00432ECE">
        <w:rPr>
          <w:rFonts w:ascii="Times New Roman" w:hAnsi="Times New Roman" w:cs="Times New Roman"/>
          <w:sz w:val="24"/>
          <w:szCs w:val="24"/>
        </w:rPr>
        <w:t>A</w:t>
      </w:r>
      <w:r w:rsidRPr="004E4F25">
        <w:rPr>
          <w:rFonts w:ascii="Times New Roman" w:hAnsi="Times New Roman" w:cs="Times New Roman"/>
          <w:sz w:val="24"/>
          <w:szCs w:val="24"/>
        </w:rPr>
        <w:t xml:space="preserve">tbilstoši Iepirkuma nolikumam pievienotajam </w:t>
      </w:r>
      <w:r w:rsidRPr="00BC4842">
        <w:rPr>
          <w:rFonts w:ascii="Times New Roman" w:hAnsi="Times New Roman" w:cs="Times New Roman"/>
          <w:sz w:val="24"/>
          <w:szCs w:val="24"/>
        </w:rPr>
        <w:t>Līguma projektam (</w:t>
      </w:r>
      <w:r w:rsidRPr="00ED6983">
        <w:rPr>
          <w:rFonts w:ascii="Times New Roman" w:hAnsi="Times New Roman" w:cs="Times New Roman"/>
          <w:i/>
          <w:iCs/>
          <w:sz w:val="24"/>
          <w:szCs w:val="24"/>
        </w:rPr>
        <w:t xml:space="preserve">Nolikuma </w:t>
      </w:r>
      <w:r w:rsidR="00730C1E">
        <w:rPr>
          <w:rFonts w:ascii="Times New Roman" w:hAnsi="Times New Roman" w:cs="Times New Roman"/>
          <w:i/>
          <w:iCs/>
          <w:sz w:val="24"/>
          <w:szCs w:val="24"/>
        </w:rPr>
        <w:t>7</w:t>
      </w:r>
      <w:r w:rsidRPr="00ED6983">
        <w:rPr>
          <w:rFonts w:ascii="Times New Roman" w:hAnsi="Times New Roman" w:cs="Times New Roman"/>
          <w:i/>
          <w:iCs/>
          <w:sz w:val="24"/>
          <w:szCs w:val="24"/>
        </w:rPr>
        <w:t>. pielikums</w:t>
      </w:r>
      <w:r w:rsidRPr="00ED6983">
        <w:rPr>
          <w:rFonts w:ascii="Times New Roman" w:hAnsi="Times New Roman" w:cs="Times New Roman"/>
          <w:sz w:val="24"/>
          <w:szCs w:val="24"/>
        </w:rPr>
        <w:t>).</w:t>
      </w:r>
    </w:p>
    <w:p w14:paraId="361BA3C8" w14:textId="721EE695" w:rsidR="0092457C" w:rsidRPr="0092457C" w:rsidRDefault="0092457C" w:rsidP="0092457C">
      <w:pPr>
        <w:pStyle w:val="ListParagraph"/>
        <w:widowControl w:val="0"/>
        <w:numPr>
          <w:ilvl w:val="1"/>
          <w:numId w:val="1"/>
        </w:numPr>
        <w:spacing w:after="0" w:line="240" w:lineRule="auto"/>
        <w:ind w:left="425" w:right="57" w:hanging="425"/>
        <w:jc w:val="both"/>
        <w:rPr>
          <w:rFonts w:ascii="Times New Roman" w:hAnsi="Times New Roman" w:cs="Times New Roman"/>
          <w:b/>
          <w:bCs/>
          <w:strike/>
          <w:sz w:val="24"/>
          <w:szCs w:val="24"/>
        </w:rPr>
      </w:pPr>
      <w:r w:rsidRPr="0092457C">
        <w:rPr>
          <w:rFonts w:ascii="Times New Roman" w:hAnsi="Times New Roman" w:cs="Times New Roman"/>
          <w:b/>
          <w:bCs/>
          <w:sz w:val="24"/>
          <w:szCs w:val="24"/>
        </w:rPr>
        <w:t>Līguma garantijas laika nodrošinājums</w:t>
      </w:r>
      <w:r w:rsidRPr="0092457C">
        <w:rPr>
          <w:rFonts w:ascii="Times New Roman" w:hAnsi="Times New Roman" w:cs="Times New Roman"/>
          <w:color w:val="0070C0"/>
          <w:sz w:val="24"/>
          <w:szCs w:val="24"/>
        </w:rPr>
        <w:t xml:space="preserve">: </w:t>
      </w:r>
      <w:r w:rsidRPr="0092457C">
        <w:rPr>
          <w:rFonts w:ascii="Times New Roman" w:hAnsi="Times New Roman" w:cs="Times New Roman"/>
          <w:sz w:val="24"/>
          <w:szCs w:val="24"/>
        </w:rPr>
        <w:t>atbilstoši Iepirkuma nolikumam pievienotajam Līguma projektam (</w:t>
      </w:r>
      <w:r w:rsidRPr="0092457C">
        <w:rPr>
          <w:rFonts w:ascii="Times New Roman" w:hAnsi="Times New Roman" w:cs="Times New Roman"/>
          <w:i/>
          <w:iCs/>
          <w:sz w:val="24"/>
          <w:szCs w:val="24"/>
        </w:rPr>
        <w:t xml:space="preserve">Nolikuma </w:t>
      </w:r>
      <w:r w:rsidR="00730C1E">
        <w:rPr>
          <w:rFonts w:ascii="Times New Roman" w:hAnsi="Times New Roman" w:cs="Times New Roman"/>
          <w:i/>
          <w:iCs/>
          <w:sz w:val="24"/>
          <w:szCs w:val="24"/>
        </w:rPr>
        <w:t>7</w:t>
      </w:r>
      <w:r w:rsidRPr="0092457C">
        <w:rPr>
          <w:rFonts w:ascii="Times New Roman" w:hAnsi="Times New Roman" w:cs="Times New Roman"/>
          <w:i/>
          <w:iCs/>
          <w:sz w:val="24"/>
          <w:szCs w:val="24"/>
        </w:rPr>
        <w:t>. pielikums</w:t>
      </w:r>
      <w:r w:rsidRPr="0092457C">
        <w:rPr>
          <w:rFonts w:ascii="Times New Roman" w:hAnsi="Times New Roman" w:cs="Times New Roman"/>
          <w:sz w:val="24"/>
          <w:szCs w:val="24"/>
        </w:rPr>
        <w:t>).</w:t>
      </w:r>
    </w:p>
    <w:p w14:paraId="7208FDDB" w14:textId="772A4570" w:rsidR="00B37254" w:rsidRPr="00B37254" w:rsidRDefault="00261CFE" w:rsidP="002876BE">
      <w:pPr>
        <w:pStyle w:val="ListParagraph"/>
        <w:numPr>
          <w:ilvl w:val="1"/>
          <w:numId w:val="1"/>
        </w:numPr>
        <w:spacing w:after="0" w:line="240" w:lineRule="auto"/>
        <w:ind w:left="426" w:hanging="426"/>
        <w:jc w:val="both"/>
        <w:rPr>
          <w:rFonts w:ascii="Times New Roman" w:hAnsi="Times New Roman" w:cs="Times New Roman"/>
          <w:b/>
          <w:sz w:val="24"/>
          <w:szCs w:val="24"/>
        </w:rPr>
      </w:pPr>
      <w:r w:rsidRPr="00B37254">
        <w:rPr>
          <w:rFonts w:ascii="Times New Roman" w:hAnsi="Times New Roman" w:cs="Times New Roman"/>
          <w:b/>
          <w:sz w:val="24"/>
          <w:szCs w:val="24"/>
        </w:rPr>
        <w:t xml:space="preserve">Objekta apskate: </w:t>
      </w:r>
      <w:r w:rsidRPr="00B37254">
        <w:rPr>
          <w:rFonts w:ascii="Times New Roman" w:hAnsi="Times New Roman" w:cs="Times New Roman"/>
          <w:color w:val="000000" w:themeColor="text1"/>
          <w:sz w:val="24"/>
          <w:szCs w:val="24"/>
        </w:rPr>
        <w:t xml:space="preserve">Ieinteresētais piegādātājs var </w:t>
      </w:r>
      <w:r w:rsidR="00932C00">
        <w:rPr>
          <w:rFonts w:ascii="Times New Roman" w:hAnsi="Times New Roman" w:cs="Times New Roman"/>
          <w:color w:val="000000" w:themeColor="text1"/>
          <w:sz w:val="24"/>
          <w:szCs w:val="24"/>
        </w:rPr>
        <w:t xml:space="preserve">patstāvīgi </w:t>
      </w:r>
      <w:r w:rsidRPr="00B37254">
        <w:rPr>
          <w:rFonts w:ascii="Times New Roman" w:hAnsi="Times New Roman" w:cs="Times New Roman"/>
          <w:color w:val="000000" w:themeColor="text1"/>
          <w:sz w:val="24"/>
          <w:szCs w:val="24"/>
        </w:rPr>
        <w:t>veikt (ja nepieciešams) Objekta vietas apsekošanu</w:t>
      </w:r>
      <w:r w:rsidR="005B414F">
        <w:rPr>
          <w:rFonts w:ascii="Times New Roman" w:hAnsi="Times New Roman" w:cs="Times New Roman"/>
          <w:color w:val="000000" w:themeColor="text1"/>
          <w:sz w:val="24"/>
          <w:szCs w:val="24"/>
        </w:rPr>
        <w:t xml:space="preserve"> vai kopā ar 1.2. </w:t>
      </w:r>
      <w:r w:rsidR="005B414F" w:rsidRPr="008E2D7E">
        <w:rPr>
          <w:rFonts w:ascii="Times New Roman" w:hAnsi="Times New Roman" w:cs="Times New Roman"/>
          <w:color w:val="000000" w:themeColor="text1"/>
          <w:sz w:val="24"/>
          <w:szCs w:val="24"/>
        </w:rPr>
        <w:t>apakšpunktā norādīto kontaktpersonu</w:t>
      </w:r>
      <w:r w:rsidRPr="008E2D7E">
        <w:rPr>
          <w:rFonts w:ascii="Times New Roman" w:hAnsi="Times New Roman" w:cs="Times New Roman"/>
          <w:color w:val="000000" w:themeColor="text1"/>
          <w:sz w:val="24"/>
          <w:szCs w:val="24"/>
        </w:rPr>
        <w:t xml:space="preserve">, </w:t>
      </w:r>
      <w:r w:rsidRPr="00D271D6">
        <w:rPr>
          <w:rFonts w:ascii="Times New Roman" w:hAnsi="Times New Roman" w:cs="Times New Roman"/>
          <w:color w:val="000000" w:themeColor="text1"/>
          <w:sz w:val="24"/>
          <w:szCs w:val="24"/>
        </w:rPr>
        <w:t>iepriekš, sazinoties ar Nolikuma 1.2. apakšpunktā norādīto kontaktpersonu</w:t>
      </w:r>
      <w:r w:rsidRPr="008E2D7E">
        <w:rPr>
          <w:rFonts w:ascii="Times New Roman" w:hAnsi="Times New Roman" w:cs="Times New Roman"/>
          <w:color w:val="000000" w:themeColor="text1"/>
          <w:sz w:val="24"/>
          <w:szCs w:val="24"/>
        </w:rPr>
        <w:t>.</w:t>
      </w:r>
      <w:r w:rsidRPr="00B37254">
        <w:rPr>
          <w:rFonts w:ascii="Times New Roman" w:hAnsi="Times New Roman" w:cs="Times New Roman"/>
          <w:color w:val="000000" w:themeColor="text1"/>
          <w:sz w:val="24"/>
          <w:szCs w:val="24"/>
        </w:rPr>
        <w:t xml:space="preserve"> </w:t>
      </w:r>
    </w:p>
    <w:p w14:paraId="0233EA68" w14:textId="1FB8079E" w:rsidR="00C52B20" w:rsidRPr="00B37254" w:rsidRDefault="00C52B20" w:rsidP="002876BE">
      <w:pPr>
        <w:pStyle w:val="ListParagraph"/>
        <w:numPr>
          <w:ilvl w:val="1"/>
          <w:numId w:val="1"/>
        </w:numPr>
        <w:spacing w:after="0" w:line="240" w:lineRule="auto"/>
        <w:ind w:left="426" w:hanging="426"/>
        <w:jc w:val="both"/>
        <w:rPr>
          <w:rFonts w:ascii="Times New Roman" w:hAnsi="Times New Roman" w:cs="Times New Roman"/>
          <w:b/>
          <w:sz w:val="24"/>
          <w:szCs w:val="24"/>
        </w:rPr>
      </w:pPr>
      <w:r w:rsidRPr="00B37254">
        <w:rPr>
          <w:rFonts w:ascii="Times New Roman" w:hAnsi="Times New Roman" w:cs="Times New Roman"/>
          <w:b/>
          <w:sz w:val="24"/>
          <w:szCs w:val="24"/>
          <w:u w:val="single"/>
        </w:rPr>
        <w:t>Nepietiekama finansējuma gadījumā Pasūtītājs ir tiesīgs un var lemt par Iepirkuma procedūras pārtraukšanu, neslēdzot Iepirkuma līgumu.</w:t>
      </w:r>
    </w:p>
    <w:p w14:paraId="436ECC85" w14:textId="77777777" w:rsidR="00CC4C3D" w:rsidRPr="00FB356F" w:rsidRDefault="00CC4C3D" w:rsidP="00C25500">
      <w:pPr>
        <w:widowControl w:val="0"/>
        <w:spacing w:after="0" w:line="240" w:lineRule="auto"/>
        <w:ind w:right="57"/>
        <w:jc w:val="both"/>
        <w:rPr>
          <w:rFonts w:ascii="Times New Roman" w:hAnsi="Times New Roman" w:cs="Times New Roman"/>
          <w:sz w:val="24"/>
          <w:szCs w:val="24"/>
        </w:rPr>
      </w:pPr>
    </w:p>
    <w:p w14:paraId="786375E6" w14:textId="77777777" w:rsidR="00433F89" w:rsidRPr="00C95BD1" w:rsidRDefault="00433F89" w:rsidP="00B37254">
      <w:pPr>
        <w:pStyle w:val="Stils1"/>
        <w:numPr>
          <w:ilvl w:val="0"/>
          <w:numId w:val="1"/>
        </w:numPr>
        <w:tabs>
          <w:tab w:val="left" w:pos="3402"/>
        </w:tabs>
        <w:ind w:left="284" w:right="57" w:hanging="284"/>
        <w:jc w:val="center"/>
        <w:outlineLvl w:val="0"/>
        <w:rPr>
          <w:rFonts w:ascii="Times New Roman Bold" w:hAnsi="Times New Roman Bold"/>
          <w:i w:val="0"/>
          <w:caps/>
          <w:color w:val="auto"/>
          <w:sz w:val="24"/>
          <w:szCs w:val="24"/>
        </w:rPr>
      </w:pPr>
      <w:bookmarkStart w:id="13" w:name="_Toc442794823"/>
      <w:bookmarkStart w:id="14" w:name="_Toc466890238"/>
      <w:bookmarkStart w:id="15" w:name="_Toc488740506"/>
      <w:bookmarkStart w:id="16" w:name="_Toc488740812"/>
      <w:bookmarkStart w:id="17" w:name="_Toc488741120"/>
      <w:bookmarkStart w:id="18" w:name="_Toc488741575"/>
      <w:bookmarkStart w:id="19" w:name="_Toc494275650"/>
      <w:bookmarkStart w:id="20" w:name="_Toc527633337"/>
      <w:r w:rsidRPr="00C95BD1">
        <w:rPr>
          <w:rFonts w:ascii="Times New Roman Bold" w:hAnsi="Times New Roman Bold"/>
          <w:i w:val="0"/>
          <w:caps/>
          <w:color w:val="auto"/>
          <w:sz w:val="24"/>
          <w:szCs w:val="24"/>
        </w:rPr>
        <w:t>nolikuma saņemšana, GROZĪJUMU VEIKŠANA un papildu informācijas sniegšana par nolikumu</w:t>
      </w:r>
      <w:bookmarkEnd w:id="13"/>
      <w:bookmarkEnd w:id="14"/>
      <w:bookmarkEnd w:id="15"/>
      <w:bookmarkEnd w:id="16"/>
      <w:bookmarkEnd w:id="17"/>
      <w:bookmarkEnd w:id="18"/>
      <w:bookmarkEnd w:id="19"/>
      <w:bookmarkEnd w:id="20"/>
    </w:p>
    <w:p w14:paraId="650092DF" w14:textId="6D221C18"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Nolikums ir brīvi un tieši elektroniski pieejams EIS tīmekļvietnē </w:t>
      </w:r>
      <w:hyperlink r:id="rId12" w:history="1">
        <w:r>
          <w:rPr>
            <w:rStyle w:val="Hyperlink"/>
            <w:rFonts w:ascii="Times New Roman" w:hAnsi="Times New Roman" w:cs="Times New Roman"/>
            <w:sz w:val="24"/>
            <w:szCs w:val="24"/>
            <w:lang w:eastAsia="lv-LV" w:bidi="lo-LA"/>
          </w:rPr>
          <w:t>www.eis.gov.lv</w:t>
        </w:r>
      </w:hyperlink>
      <w:r>
        <w:rPr>
          <w:rFonts w:ascii="Times New Roman" w:eastAsia="Times New Roman" w:hAnsi="Times New Roman" w:cs="Times New Roman"/>
          <w:sz w:val="24"/>
          <w:szCs w:val="24"/>
          <w:lang w:eastAsia="lv-LV" w:bidi="lo-LA"/>
        </w:rPr>
        <w:t xml:space="preserve"> e-konkursu apakšsistēmā. </w:t>
      </w:r>
    </w:p>
    <w:p w14:paraId="620F5511" w14:textId="77777777"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Ieinteresētais piegādātājs reģistrējas EIS, lai varētu saņemt Iepirkuma dokumentus un iesniegt piedāvājumu.</w:t>
      </w:r>
    </w:p>
    <w:p w14:paraId="013F6823" w14:textId="77777777"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bookmarkStart w:id="21" w:name="_Hlk170392339"/>
      <w:r>
        <w:rPr>
          <w:rFonts w:ascii="Times New Roman" w:eastAsia="Times New Roman" w:hAnsi="Times New Roman" w:cs="Times New Roman"/>
          <w:sz w:val="24"/>
          <w:szCs w:val="24"/>
          <w:lang w:eastAsia="lv-LV" w:bidi="lo-LA"/>
        </w:rPr>
        <w:t xml:space="preserve">Ja Pasūtītājs izdarījis grozījumus Atklāta konkursa dokumentācijā, Pasūtītājs ievieto informāciju par grozījumiem EIS e-konkursu apakšsistēmā, kur ir pieejami šie dokumenti ne vēlāk kā dienā, kad atkārtoti publicēts paziņojums, ar kuru izsludināts Atklāts konkurss. </w:t>
      </w:r>
    </w:p>
    <w:bookmarkEnd w:id="21"/>
    <w:p w14:paraId="788ABCF6" w14:textId="77777777"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Papildu informāciju par Nolikumā iekļautajām prasībām ieinteresētais Piegādātājs pieprasa rakstveidā, nosūtot informācijas pieprasījumu Pasūtītājam saskaņā ar Nolikuma 1.2. apakšpunktā minētajiem rekvizītiem vai iesniedzot EIS e-konkursu apakšsistēmā. Pieprasījumā norāda Iepirkuma identifikācijas numuru un nosaukumu. </w:t>
      </w:r>
    </w:p>
    <w:p w14:paraId="7D8016AF" w14:textId="5C1AA8C5"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Komisija pēc ieinteresētā Piegādātāja rakstiska pieprasījuma sniedz papildu informāciju par Nolikumu, ja pieprasījums iesniegts laikus pirms piedāvājumu iesniegšanas termiņa beigām. Komisija papildu informāciju sniedz, norādot uzdoto jautājumu, 5 (piecu) darbdienu laikā, bet ne vēlāk kā 6 (sešas) dienas pirms piedāvājumu iesniegšanas termiņa beigām, nosūtot uz </w:t>
      </w:r>
      <w:r>
        <w:rPr>
          <w:rFonts w:ascii="Times New Roman" w:eastAsia="Times New Roman" w:hAnsi="Times New Roman" w:cs="Times New Roman"/>
          <w:sz w:val="24"/>
          <w:szCs w:val="24"/>
          <w:lang w:eastAsia="lv-LV" w:bidi="lo-LA"/>
        </w:rPr>
        <w:lastRenderedPageBreak/>
        <w:t>ieinteresētā Piegādātāja, kurš uzdevis jautājumu, norādīto elektroniskā pasta adresi, izmantojot drošu elektronisko parakstu. Informāciju par uzdoto jautājumu un sniegto atbildi Pasūtītājs ievieto EIS e-konkursu apakšsistēmā (</w:t>
      </w:r>
      <w:hyperlink r:id="rId13" w:history="1">
        <w:r>
          <w:rPr>
            <w:rStyle w:val="Hyperlink"/>
            <w:rFonts w:ascii="Times New Roman" w:hAnsi="Times New Roman" w:cs="Times New Roman"/>
            <w:sz w:val="24"/>
            <w:szCs w:val="24"/>
            <w:lang w:eastAsia="lv-LV" w:bidi="lo-LA"/>
          </w:rPr>
          <w:t>https://www.eis.gov.lv/EKEIS/Supplier/</w:t>
        </w:r>
      </w:hyperlink>
      <w:r>
        <w:rPr>
          <w:rFonts w:ascii="Times New Roman" w:eastAsia="Times New Roman" w:hAnsi="Times New Roman" w:cs="Times New Roman"/>
          <w:sz w:val="24"/>
          <w:szCs w:val="24"/>
          <w:lang w:eastAsia="lv-LV" w:bidi="lo-LA"/>
        </w:rPr>
        <w:t>). Ar brīdi, kad informācija ievietota EIS e-konkursu apakšsistēmā, uzskatāms, ka ieinteresētie Piegādātāji ir saņēmuši papildu informāciju par Nolikumu.</w:t>
      </w:r>
    </w:p>
    <w:p w14:paraId="35F343EA" w14:textId="38813798"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Ieinteresētais piegādātājs apņemas sekot līdzi turpmākajām izmaiņām Iepirkuma Nolikumā, kā arī Komisijas sniegtajām atbildēm uz ieinteresēto piegādātāju jautājumiem, kas tiks publicēti Pasūtītāja EIS e-konkursu apakšsistēmā. Ja minētos dokumentus un ziņas Pasūtītājs ir ievietojis EIS e-konkursu apakšsistēmā, tiek uzskatīts, ka piegādātājs tos ir saņēmis un ar tiem iepazinies.</w:t>
      </w:r>
    </w:p>
    <w:p w14:paraId="50814A17" w14:textId="77777777"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hAnsi="Times New Roman" w:cs="Times New Roman"/>
          <w:sz w:val="24"/>
          <w:szCs w:val="24"/>
        </w:rPr>
        <w:t xml:space="preserve">Komisija </w:t>
      </w:r>
      <w:r>
        <w:rPr>
          <w:rFonts w:ascii="Times New Roman" w:hAnsi="Times New Roman" w:cs="Times New Roman"/>
          <w:sz w:val="24"/>
          <w:szCs w:val="24"/>
          <w:u w:val="single"/>
        </w:rPr>
        <w:t>nav</w:t>
      </w:r>
      <w:r>
        <w:rPr>
          <w:rFonts w:ascii="Times New Roman" w:hAnsi="Times New Roman" w:cs="Times New Roman"/>
          <w:sz w:val="24"/>
          <w:szCs w:val="24"/>
        </w:rPr>
        <w:t xml:space="preserve"> atbildīga par to, ja kāda ieinteresētā persona nav iepazinusies ar informāciju, kam ir nodrošināta brīva un tieša elektroniskā pieeja EIS e-konkursu apakšsistēmā.</w:t>
      </w:r>
    </w:p>
    <w:p w14:paraId="0B042548" w14:textId="77777777"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3916F53A" w14:textId="77777777" w:rsidR="008525AE" w:rsidRDefault="008525AE">
      <w:pPr>
        <w:pStyle w:val="ListParagraph"/>
        <w:numPr>
          <w:ilvl w:val="1"/>
          <w:numId w:val="15"/>
        </w:numPr>
        <w:spacing w:after="0" w:line="240" w:lineRule="auto"/>
        <w:ind w:left="426" w:hanging="426"/>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color w:val="000000"/>
          <w:sz w:val="24"/>
          <w:szCs w:val="24"/>
          <w:lang w:eastAsia="lv-LV" w:bidi="lo-LA"/>
        </w:rPr>
        <w:t>Visi jautājumi, kas nav atrunāti Nolikumā, tiek risināti saskaņā ar Publisko iepirkumu likuma un Ministra kabineta 28.02.2017. noteikumu Nr. 107 “Iepirkuma procedūru un metu konkursu norises kārtība” normām.</w:t>
      </w:r>
    </w:p>
    <w:p w14:paraId="4F1BC80D" w14:textId="77777777" w:rsidR="00433F89" w:rsidRPr="007A3238" w:rsidRDefault="00433F89" w:rsidP="00433F89">
      <w:pPr>
        <w:spacing w:after="0" w:line="240" w:lineRule="auto"/>
        <w:ind w:right="57"/>
        <w:jc w:val="both"/>
        <w:rPr>
          <w:rFonts w:ascii="Times New Roman" w:eastAsia="Times New Roman" w:hAnsi="Times New Roman" w:cs="Times New Roman"/>
          <w:color w:val="000000"/>
          <w:sz w:val="24"/>
          <w:szCs w:val="24"/>
          <w:lang w:eastAsia="lv-LV" w:bidi="lo-LA"/>
        </w:rPr>
      </w:pPr>
    </w:p>
    <w:p w14:paraId="77D6857E" w14:textId="77777777" w:rsidR="00433F89" w:rsidRPr="00B20BE6" w:rsidRDefault="00433F89">
      <w:pPr>
        <w:pStyle w:val="Stils1"/>
        <w:numPr>
          <w:ilvl w:val="0"/>
          <w:numId w:val="15"/>
        </w:numPr>
        <w:tabs>
          <w:tab w:val="left" w:pos="3402"/>
        </w:tabs>
        <w:ind w:right="57"/>
        <w:jc w:val="center"/>
        <w:outlineLvl w:val="0"/>
        <w:rPr>
          <w:rFonts w:ascii="Times New Roman Bold" w:hAnsi="Times New Roman Bold"/>
          <w:b w:val="0"/>
          <w:caps/>
          <w:sz w:val="24"/>
          <w:szCs w:val="24"/>
        </w:rPr>
      </w:pPr>
      <w:bookmarkStart w:id="22" w:name="_Toc527633340"/>
      <w:bookmarkStart w:id="23" w:name="_Toc442794824"/>
      <w:bookmarkStart w:id="24" w:name="_Toc466890241"/>
      <w:bookmarkStart w:id="25" w:name="_Toc488740509"/>
      <w:bookmarkStart w:id="26" w:name="_Toc488740815"/>
      <w:bookmarkStart w:id="27" w:name="_Toc488741123"/>
      <w:bookmarkStart w:id="28" w:name="_Toc488741578"/>
      <w:bookmarkStart w:id="29" w:name="_Toc494275653"/>
      <w:r>
        <w:rPr>
          <w:rFonts w:ascii="Times New Roman Bold" w:hAnsi="Times New Roman Bold"/>
          <w:i w:val="0"/>
          <w:caps/>
          <w:sz w:val="24"/>
          <w:szCs w:val="24"/>
        </w:rPr>
        <w:t xml:space="preserve"> </w:t>
      </w:r>
      <w:r w:rsidRPr="00B20BE6">
        <w:rPr>
          <w:rFonts w:ascii="Times New Roman Bold" w:hAnsi="Times New Roman Bold"/>
          <w:i w:val="0"/>
          <w:caps/>
          <w:sz w:val="24"/>
          <w:szCs w:val="24"/>
        </w:rPr>
        <w:t>Piedāvājuma iesniegšanas un atvēršanas kārtība</w:t>
      </w:r>
      <w:bookmarkEnd w:id="22"/>
      <w:bookmarkEnd w:id="23"/>
      <w:bookmarkEnd w:id="24"/>
      <w:bookmarkEnd w:id="25"/>
      <w:bookmarkEnd w:id="26"/>
      <w:bookmarkEnd w:id="27"/>
      <w:bookmarkEnd w:id="28"/>
      <w:bookmarkEnd w:id="29"/>
    </w:p>
    <w:p w14:paraId="4232A7D5" w14:textId="05C9756C" w:rsidR="008525AE" w:rsidRDefault="008525AE">
      <w:pPr>
        <w:numPr>
          <w:ilvl w:val="1"/>
          <w:numId w:val="15"/>
        </w:numPr>
        <w:spacing w:after="0" w:line="240" w:lineRule="auto"/>
        <w:ind w:left="42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“Paziņojums par līgumu”. </w:t>
      </w:r>
    </w:p>
    <w:p w14:paraId="2C5D7278" w14:textId="77777777" w:rsidR="008525AE" w:rsidRDefault="008525AE">
      <w:pPr>
        <w:numPr>
          <w:ilvl w:val="1"/>
          <w:numId w:val="15"/>
        </w:numPr>
        <w:spacing w:after="0" w:line="240"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17FD2223" w14:textId="77777777" w:rsidR="008525AE" w:rsidRDefault="008525AE">
      <w:pPr>
        <w:numPr>
          <w:ilvl w:val="1"/>
          <w:numId w:val="15"/>
        </w:numPr>
        <w:spacing w:after="0" w:line="240" w:lineRule="auto"/>
        <w:ind w:left="42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6513698F" w14:textId="77777777" w:rsidR="008525AE" w:rsidRDefault="008525AE">
      <w:pPr>
        <w:numPr>
          <w:ilvl w:val="1"/>
          <w:numId w:val="15"/>
        </w:numPr>
        <w:spacing w:after="0" w:line="240" w:lineRule="auto"/>
        <w:ind w:left="42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34C592C7" w14:textId="77777777" w:rsidR="008525AE" w:rsidRDefault="008525AE">
      <w:pPr>
        <w:numPr>
          <w:ilvl w:val="1"/>
          <w:numId w:val="15"/>
        </w:numPr>
        <w:spacing w:after="0" w:line="240" w:lineRule="auto"/>
        <w:ind w:left="42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Pr>
          <w:rFonts w:ascii="Times New Roman" w:eastAsia="Times New Roman" w:hAnsi="Times New Roman" w:cs="Times New Roman"/>
          <w:b/>
          <w:bCs/>
          <w:sz w:val="24"/>
          <w:szCs w:val="24"/>
        </w:rPr>
        <w:t>.</w:t>
      </w:r>
    </w:p>
    <w:p w14:paraId="1A9CB17D" w14:textId="77777777" w:rsidR="008525AE" w:rsidRDefault="008525AE">
      <w:pPr>
        <w:numPr>
          <w:ilvl w:val="1"/>
          <w:numId w:val="15"/>
        </w:numPr>
        <w:spacing w:after="0" w:line="240" w:lineRule="auto"/>
        <w:ind w:left="42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Pretendentu piedāvājumi, kas saņemti ārpus EIS e-konkursu apakšsistēmas, netiek atvērti un neatvērti tiek nosūtīti atpakaļ iesniedzējam. </w:t>
      </w:r>
    </w:p>
    <w:p w14:paraId="5B8760EF" w14:textId="77777777" w:rsidR="00433F89" w:rsidRPr="00085D56" w:rsidRDefault="00433F89" w:rsidP="00433F89">
      <w:pPr>
        <w:pStyle w:val="Stils2"/>
        <w:ind w:left="426" w:right="57"/>
        <w:rPr>
          <w:b/>
          <w:sz w:val="24"/>
          <w:szCs w:val="24"/>
          <w:u w:val="single"/>
        </w:rPr>
      </w:pPr>
    </w:p>
    <w:p w14:paraId="739E9E5E" w14:textId="02708335" w:rsidR="00433F89" w:rsidRPr="00B20BE6" w:rsidRDefault="00433F89">
      <w:pPr>
        <w:pStyle w:val="Stils1"/>
        <w:numPr>
          <w:ilvl w:val="0"/>
          <w:numId w:val="15"/>
        </w:numPr>
        <w:tabs>
          <w:tab w:val="left" w:pos="3402"/>
        </w:tabs>
        <w:ind w:right="57"/>
        <w:jc w:val="center"/>
        <w:outlineLvl w:val="0"/>
        <w:rPr>
          <w:rFonts w:ascii="Times New Roman Bold" w:hAnsi="Times New Roman Bold"/>
          <w:i w:val="0"/>
          <w:caps/>
          <w:sz w:val="24"/>
          <w:szCs w:val="24"/>
        </w:rPr>
      </w:pPr>
      <w:bookmarkStart w:id="30" w:name="_Toc442794830"/>
      <w:bookmarkStart w:id="31" w:name="_Toc466890239"/>
      <w:bookmarkStart w:id="32" w:name="_Toc488740507"/>
      <w:bookmarkStart w:id="33" w:name="_Toc488740813"/>
      <w:bookmarkStart w:id="34" w:name="_Toc488741121"/>
      <w:bookmarkStart w:id="35" w:name="_Toc488741576"/>
      <w:bookmarkStart w:id="36" w:name="_Toc494275651"/>
      <w:bookmarkStart w:id="37" w:name="_Toc527633338"/>
      <w:r w:rsidRPr="00B20BE6">
        <w:rPr>
          <w:rFonts w:ascii="Times New Roman Bold" w:hAnsi="Times New Roman Bold"/>
          <w:i w:val="0"/>
          <w:caps/>
          <w:sz w:val="24"/>
          <w:szCs w:val="24"/>
        </w:rPr>
        <w:t xml:space="preserve">PIEDĀVĀJUMA </w:t>
      </w:r>
      <w:bookmarkEnd w:id="30"/>
      <w:bookmarkEnd w:id="31"/>
      <w:bookmarkEnd w:id="32"/>
      <w:bookmarkEnd w:id="33"/>
      <w:bookmarkEnd w:id="34"/>
      <w:bookmarkEnd w:id="35"/>
      <w:bookmarkEnd w:id="36"/>
      <w:bookmarkEnd w:id="37"/>
      <w:r w:rsidR="00E0204B">
        <w:rPr>
          <w:rFonts w:ascii="Times New Roman Bold" w:hAnsi="Times New Roman Bold"/>
          <w:i w:val="0"/>
          <w:caps/>
          <w:sz w:val="24"/>
          <w:szCs w:val="24"/>
        </w:rPr>
        <w:t>sagatavošana</w:t>
      </w:r>
    </w:p>
    <w:p w14:paraId="272E6B6B" w14:textId="77777777" w:rsidR="00433F89" w:rsidRPr="00C2095B" w:rsidRDefault="00433F89">
      <w:pPr>
        <w:pStyle w:val="Stils2"/>
        <w:numPr>
          <w:ilvl w:val="1"/>
          <w:numId w:val="15"/>
        </w:numPr>
        <w:ind w:left="426" w:right="57" w:hanging="426"/>
        <w:rPr>
          <w:b/>
          <w:sz w:val="24"/>
          <w:szCs w:val="24"/>
        </w:rPr>
      </w:pPr>
      <w:r w:rsidRPr="00C2095B">
        <w:rPr>
          <w:color w:val="auto"/>
          <w:sz w:val="24"/>
          <w:szCs w:val="24"/>
          <w:lang w:eastAsia="en-US" w:bidi="ar-SA"/>
        </w:rPr>
        <w:t xml:space="preserve">Piedāvājums jāiesniedz elektroniski </w:t>
      </w:r>
      <w:r>
        <w:rPr>
          <w:color w:val="auto"/>
          <w:sz w:val="24"/>
          <w:szCs w:val="24"/>
          <w:lang w:eastAsia="en-US" w:bidi="ar-SA"/>
        </w:rPr>
        <w:t>EIS</w:t>
      </w:r>
      <w:r w:rsidRPr="00C2095B">
        <w:rPr>
          <w:color w:val="auto"/>
          <w:sz w:val="24"/>
          <w:szCs w:val="24"/>
          <w:lang w:eastAsia="en-US" w:bidi="ar-SA"/>
        </w:rPr>
        <w:t xml:space="preserve"> e-konkursu apakšsistēmā, ievērojot šād</w:t>
      </w:r>
      <w:r>
        <w:rPr>
          <w:color w:val="auto"/>
          <w:sz w:val="24"/>
          <w:szCs w:val="24"/>
          <w:lang w:eastAsia="en-US" w:bidi="ar-SA"/>
        </w:rPr>
        <w:t>a</w:t>
      </w:r>
      <w:r w:rsidRPr="00C2095B">
        <w:rPr>
          <w:color w:val="auto"/>
          <w:sz w:val="24"/>
          <w:szCs w:val="24"/>
          <w:lang w:eastAsia="en-US" w:bidi="ar-SA"/>
        </w:rPr>
        <w:t xml:space="preserve">s </w:t>
      </w:r>
      <w:r>
        <w:rPr>
          <w:color w:val="auto"/>
          <w:sz w:val="24"/>
          <w:szCs w:val="24"/>
          <w:lang w:eastAsia="en-US" w:bidi="ar-SA"/>
        </w:rPr>
        <w:t>prasības</w:t>
      </w:r>
      <w:r w:rsidRPr="00C2095B">
        <w:rPr>
          <w:color w:val="auto"/>
          <w:sz w:val="24"/>
          <w:szCs w:val="24"/>
          <w:lang w:eastAsia="en-US" w:bidi="ar-SA"/>
        </w:rPr>
        <w:t>:</w:t>
      </w:r>
    </w:p>
    <w:p w14:paraId="3ADBB7AC" w14:textId="77777777" w:rsidR="00433F89" w:rsidRDefault="00433F89">
      <w:pPr>
        <w:pStyle w:val="Stils2"/>
        <w:numPr>
          <w:ilvl w:val="2"/>
          <w:numId w:val="15"/>
        </w:numPr>
        <w:ind w:left="1134" w:right="57" w:hanging="645"/>
        <w:rPr>
          <w:b/>
          <w:sz w:val="24"/>
          <w:szCs w:val="24"/>
        </w:rPr>
      </w:pPr>
      <w:r w:rsidRPr="00C2095B">
        <w:rPr>
          <w:color w:val="auto"/>
          <w:sz w:val="24"/>
          <w:szCs w:val="24"/>
          <w:lang w:eastAsia="en-US" w:bidi="ar-SA"/>
        </w:rPr>
        <w:t xml:space="preserve">aizpildot minētās sistēmas e-konkursu apakšsistēmā šā iepirkuma sadaļā ievietotās </w:t>
      </w:r>
      <w:r>
        <w:rPr>
          <w:color w:val="auto"/>
          <w:sz w:val="24"/>
          <w:szCs w:val="24"/>
          <w:lang w:eastAsia="en-US" w:bidi="ar-SA"/>
        </w:rPr>
        <w:t xml:space="preserve">veidnes, Pretendents </w:t>
      </w:r>
      <w:r w:rsidRPr="00C2095B">
        <w:rPr>
          <w:color w:val="auto"/>
          <w:sz w:val="24"/>
          <w:szCs w:val="24"/>
          <w:lang w:eastAsia="en-US" w:bidi="ar-SA"/>
        </w:rPr>
        <w:t xml:space="preserve">izmanto </w:t>
      </w:r>
      <w:r>
        <w:rPr>
          <w:color w:val="auto"/>
          <w:sz w:val="24"/>
          <w:szCs w:val="24"/>
          <w:lang w:eastAsia="en-US" w:bidi="ar-SA"/>
        </w:rPr>
        <w:t>EIS</w:t>
      </w:r>
      <w:r w:rsidRPr="00C2095B">
        <w:rPr>
          <w:color w:val="auto"/>
          <w:sz w:val="24"/>
          <w:szCs w:val="24"/>
          <w:lang w:eastAsia="en-US" w:bidi="ar-SA"/>
        </w:rPr>
        <w:t xml:space="preserve"> e-konkursu apakšsistēmas piedāvātos rīkus;</w:t>
      </w:r>
    </w:p>
    <w:p w14:paraId="1A22061F" w14:textId="77777777" w:rsidR="00433F89" w:rsidRPr="004070D9" w:rsidRDefault="00433F89">
      <w:pPr>
        <w:pStyle w:val="Stils2"/>
        <w:numPr>
          <w:ilvl w:val="2"/>
          <w:numId w:val="15"/>
        </w:numPr>
        <w:ind w:left="1134" w:right="57" w:hanging="645"/>
        <w:rPr>
          <w:b/>
          <w:sz w:val="24"/>
          <w:szCs w:val="24"/>
        </w:rPr>
      </w:pPr>
      <w:r w:rsidRPr="004070D9">
        <w:rPr>
          <w:sz w:val="24"/>
          <w:szCs w:val="24"/>
        </w:rPr>
        <w:t>augšupielādējot datnes EIS e-konkursu apakšsistēmā, Pretendents atbild par dokumenta atvēršanas un nolasīšanas iespējām;</w:t>
      </w:r>
    </w:p>
    <w:p w14:paraId="2651956D" w14:textId="77777777" w:rsidR="00433F89" w:rsidRPr="00C2095B" w:rsidRDefault="00433F89" w:rsidP="00E0204B">
      <w:pPr>
        <w:pStyle w:val="Stils2"/>
        <w:ind w:left="1134"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Pr>
          <w:i/>
          <w:sz w:val="24"/>
          <w:szCs w:val="24"/>
        </w:rPr>
        <w:t>.</w:t>
      </w:r>
    </w:p>
    <w:p w14:paraId="22DE38FC" w14:textId="77777777" w:rsidR="00433F89" w:rsidRPr="00C2095B" w:rsidRDefault="00433F89">
      <w:pPr>
        <w:pStyle w:val="Stils2"/>
        <w:numPr>
          <w:ilvl w:val="2"/>
          <w:numId w:val="15"/>
        </w:numPr>
        <w:ind w:left="1134" w:right="57" w:hanging="645"/>
        <w:rPr>
          <w:b/>
          <w:sz w:val="24"/>
          <w:szCs w:val="24"/>
        </w:rPr>
      </w:pPr>
      <w:r w:rsidRPr="007A6549">
        <w:rPr>
          <w:sz w:val="24"/>
          <w:szCs w:val="24"/>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r>
        <w:rPr>
          <w:sz w:val="24"/>
          <w:szCs w:val="24"/>
        </w:rPr>
        <w:t>;</w:t>
      </w:r>
    </w:p>
    <w:p w14:paraId="423CF2D7" w14:textId="77777777" w:rsidR="00433F89" w:rsidRPr="00E0204B" w:rsidRDefault="00433F89">
      <w:pPr>
        <w:pStyle w:val="Stils2"/>
        <w:numPr>
          <w:ilvl w:val="1"/>
          <w:numId w:val="15"/>
        </w:numPr>
        <w:ind w:left="426" w:right="57" w:hanging="426"/>
        <w:rPr>
          <w:b/>
          <w:bCs/>
          <w:sz w:val="24"/>
          <w:szCs w:val="24"/>
        </w:rPr>
      </w:pPr>
      <w:r w:rsidRPr="00E0204B">
        <w:rPr>
          <w:b/>
          <w:bCs/>
          <w:color w:val="auto"/>
          <w:sz w:val="24"/>
          <w:szCs w:val="24"/>
          <w:lang w:eastAsia="en-US" w:bidi="ar-SA"/>
        </w:rPr>
        <w:t>Sagatavojot piedāvājumu, pretendents ievēro, ka:</w:t>
      </w:r>
    </w:p>
    <w:p w14:paraId="373CED09" w14:textId="77777777" w:rsidR="00433F89" w:rsidRDefault="00433F89">
      <w:pPr>
        <w:pStyle w:val="Stils2"/>
        <w:numPr>
          <w:ilvl w:val="2"/>
          <w:numId w:val="15"/>
        </w:numPr>
        <w:ind w:left="1134" w:right="57" w:hanging="645"/>
        <w:rPr>
          <w:color w:val="auto"/>
          <w:sz w:val="24"/>
          <w:szCs w:val="24"/>
          <w:lang w:eastAsia="en-US" w:bidi="ar-SA"/>
        </w:rPr>
      </w:pPr>
      <w:r w:rsidRPr="00AF7A79">
        <w:rPr>
          <w:color w:val="auto"/>
          <w:sz w:val="24"/>
          <w:szCs w:val="24"/>
          <w:lang w:eastAsia="en-US" w:bidi="ar-SA"/>
        </w:rPr>
        <w:lastRenderedPageBreak/>
        <w:t>piedāvājuma dokumenti jāizstrādā elektroniski latviešu valodā un jānoformē saskaņā ar normatīvajiem aktiem, kas attiecas uz papīra un elektronisko dokumentu izstrādāšanu un noformēšanu;</w:t>
      </w:r>
    </w:p>
    <w:p w14:paraId="375E3E53" w14:textId="77777777" w:rsidR="00433F89" w:rsidRDefault="00433F89">
      <w:pPr>
        <w:pStyle w:val="Stils2"/>
        <w:numPr>
          <w:ilvl w:val="2"/>
          <w:numId w:val="15"/>
        </w:numPr>
        <w:ind w:left="1134" w:right="57" w:hanging="645"/>
        <w:rPr>
          <w:color w:val="auto"/>
          <w:sz w:val="24"/>
          <w:szCs w:val="24"/>
          <w:lang w:eastAsia="en-US" w:bidi="ar-SA"/>
        </w:rPr>
      </w:pPr>
      <w:r w:rsidRPr="004070D9">
        <w:rPr>
          <w:color w:val="auto"/>
          <w:sz w:val="24"/>
          <w:szCs w:val="24"/>
          <w:lang w:eastAsia="en-US" w:bidi="ar-SA"/>
        </w:rPr>
        <w:t>Ārvalstu publisko reģistru izsniegtos dokumentus Pretendents var iesniegt svešvalodā ar pievienotu Pretendenta apliecinātu tulkojumu latviešu valodā. Par dokumentu tulkojuma atbilstību oriģinālam atbild Pretendents;</w:t>
      </w:r>
    </w:p>
    <w:p w14:paraId="3589B7A4" w14:textId="77777777" w:rsidR="00433F89" w:rsidRDefault="00433F89">
      <w:pPr>
        <w:pStyle w:val="Stils2"/>
        <w:numPr>
          <w:ilvl w:val="2"/>
          <w:numId w:val="15"/>
        </w:numPr>
        <w:ind w:left="1134" w:right="57" w:hanging="645"/>
        <w:rPr>
          <w:color w:val="auto"/>
          <w:sz w:val="24"/>
          <w:szCs w:val="24"/>
          <w:lang w:eastAsia="en-US" w:bidi="ar-SA"/>
        </w:rPr>
      </w:pPr>
      <w:r w:rsidRPr="004070D9">
        <w:rPr>
          <w:color w:val="auto"/>
          <w:sz w:val="24"/>
          <w:szCs w:val="24"/>
          <w:lang w:eastAsia="en-US" w:bidi="ar-SA"/>
        </w:rPr>
        <w:t>piedāvājuma dokumenti ir jāsagatavo atsevišķos elektroniskos dokumentos ar standarta biroja programmatūras rīkiem nolasāmā formātā (piemēram, Microsoft Office 2010 (vai jaunākas programmatūras versijas) formātā vai pdf formātā);</w:t>
      </w:r>
    </w:p>
    <w:p w14:paraId="7F56DEF9" w14:textId="77777777" w:rsidR="00433F89" w:rsidRDefault="00433F89">
      <w:pPr>
        <w:pStyle w:val="Stils2"/>
        <w:numPr>
          <w:ilvl w:val="2"/>
          <w:numId w:val="15"/>
        </w:numPr>
        <w:ind w:left="1134" w:right="57" w:hanging="645"/>
        <w:rPr>
          <w:color w:val="auto"/>
          <w:sz w:val="24"/>
          <w:szCs w:val="24"/>
          <w:lang w:eastAsia="en-US" w:bidi="ar-SA"/>
        </w:rPr>
      </w:pPr>
      <w:r w:rsidRPr="004070D9">
        <w:rPr>
          <w:color w:val="auto"/>
          <w:sz w:val="24"/>
          <w:szCs w:val="24"/>
          <w:lang w:eastAsia="en-US" w:bidi="ar-SA"/>
        </w:rPr>
        <w:t>pretendents piedāvājuma dokumentus paraksta ar drošu elektronisko parakstu un laika zīmogu vai ar EIS piedāvāto elektronisko parakstu;</w:t>
      </w:r>
    </w:p>
    <w:p w14:paraId="42B4F2D7" w14:textId="77777777" w:rsidR="00433F89" w:rsidRPr="004070D9" w:rsidRDefault="00433F89">
      <w:pPr>
        <w:pStyle w:val="Stils2"/>
        <w:numPr>
          <w:ilvl w:val="2"/>
          <w:numId w:val="15"/>
        </w:numPr>
        <w:ind w:left="1134" w:right="57" w:hanging="645"/>
        <w:rPr>
          <w:color w:val="auto"/>
          <w:sz w:val="24"/>
          <w:szCs w:val="24"/>
          <w:lang w:eastAsia="en-US" w:bidi="ar-SA"/>
        </w:rPr>
      </w:pPr>
      <w:r w:rsidRPr="004070D9">
        <w:rPr>
          <w:color w:val="auto"/>
          <w:sz w:val="24"/>
          <w:szCs w:val="24"/>
          <w:lang w:eastAsia="en-US" w:bidi="ar-SA"/>
        </w:rPr>
        <w:t>piedāvājuma dokumentus paraksta piegādātāja pārstāvis ar Latvijas Republikas Uzņēmumu reģistrā</w:t>
      </w:r>
      <w:r>
        <w:rPr>
          <w:rStyle w:val="FootnoteReference"/>
          <w:color w:val="auto"/>
          <w:sz w:val="24"/>
          <w:szCs w:val="24"/>
          <w:lang w:eastAsia="en-US" w:bidi="ar-SA"/>
        </w:rPr>
        <w:footnoteReference w:id="1"/>
      </w:r>
      <w:r w:rsidRPr="004070D9">
        <w:rPr>
          <w:color w:val="auto"/>
          <w:sz w:val="24"/>
          <w:szCs w:val="24"/>
          <w:lang w:eastAsia="en-US" w:bidi="ar-SA"/>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32D4E9AA" w14:textId="77777777" w:rsidR="00433F89" w:rsidRDefault="00433F89">
      <w:pPr>
        <w:pStyle w:val="Stils2"/>
        <w:numPr>
          <w:ilvl w:val="1"/>
          <w:numId w:val="15"/>
        </w:numPr>
        <w:ind w:left="426" w:right="57" w:hanging="426"/>
        <w:rPr>
          <w:b/>
          <w:sz w:val="24"/>
          <w:szCs w:val="24"/>
        </w:rPr>
      </w:pPr>
      <w:r>
        <w:rPr>
          <w:b/>
          <w:sz w:val="24"/>
          <w:szCs w:val="24"/>
        </w:rPr>
        <w:t>Piedāvājumā i</w:t>
      </w:r>
      <w:r w:rsidRPr="00C2095B">
        <w:rPr>
          <w:b/>
          <w:sz w:val="24"/>
          <w:szCs w:val="24"/>
        </w:rPr>
        <w:t>esniedzamie dokumenti:</w:t>
      </w:r>
    </w:p>
    <w:p w14:paraId="2D14E425" w14:textId="41586287" w:rsidR="00433F89" w:rsidRPr="00A90208" w:rsidRDefault="00433F89">
      <w:pPr>
        <w:pStyle w:val="Stils2"/>
        <w:numPr>
          <w:ilvl w:val="2"/>
          <w:numId w:val="15"/>
        </w:numPr>
        <w:ind w:left="1134" w:right="57" w:hanging="645"/>
        <w:rPr>
          <w:b/>
          <w:sz w:val="24"/>
          <w:szCs w:val="24"/>
        </w:rPr>
      </w:pPr>
      <w:r w:rsidRPr="00A90208">
        <w:rPr>
          <w:bCs/>
          <w:sz w:val="24"/>
          <w:szCs w:val="24"/>
        </w:rPr>
        <w:t xml:space="preserve">Pretendenta </w:t>
      </w:r>
      <w:r w:rsidRPr="00A90208">
        <w:rPr>
          <w:b/>
          <w:bCs/>
          <w:sz w:val="24"/>
          <w:szCs w:val="24"/>
        </w:rPr>
        <w:t xml:space="preserve">pieteikums dalībai Iepirkumā </w:t>
      </w:r>
      <w:r w:rsidRPr="00A90208">
        <w:rPr>
          <w:bCs/>
          <w:sz w:val="24"/>
          <w:szCs w:val="24"/>
        </w:rPr>
        <w:t xml:space="preserve">jāsagatavo atbilstoši </w:t>
      </w:r>
      <w:r w:rsidRPr="00D74EA4">
        <w:rPr>
          <w:bCs/>
          <w:i/>
          <w:iCs/>
          <w:sz w:val="24"/>
          <w:szCs w:val="24"/>
        </w:rPr>
        <w:t xml:space="preserve">Nolikuma </w:t>
      </w:r>
      <w:r w:rsidR="008D0ED8" w:rsidRPr="005F585C">
        <w:rPr>
          <w:bCs/>
          <w:i/>
          <w:iCs/>
          <w:sz w:val="24"/>
          <w:szCs w:val="24"/>
        </w:rPr>
        <w:t>1</w:t>
      </w:r>
      <w:r w:rsidRPr="005F585C">
        <w:rPr>
          <w:bCs/>
          <w:i/>
          <w:iCs/>
          <w:sz w:val="24"/>
          <w:szCs w:val="24"/>
        </w:rPr>
        <w:t>. pielikumā</w:t>
      </w:r>
      <w:r w:rsidRPr="00A90208">
        <w:rPr>
          <w:bCs/>
          <w:sz w:val="24"/>
          <w:szCs w:val="24"/>
        </w:rPr>
        <w:t xml:space="preserve"> noteiktajai veidnei;</w:t>
      </w:r>
    </w:p>
    <w:p w14:paraId="500681B8" w14:textId="77777777" w:rsidR="00E0204B" w:rsidRDefault="00E0204B">
      <w:pPr>
        <w:pStyle w:val="Stils2"/>
        <w:numPr>
          <w:ilvl w:val="3"/>
          <w:numId w:val="15"/>
        </w:numPr>
        <w:ind w:left="1985" w:right="57" w:hanging="851"/>
        <w:rPr>
          <w:b/>
          <w:sz w:val="24"/>
          <w:szCs w:val="24"/>
        </w:rPr>
      </w:pPr>
      <w:r w:rsidRPr="005C7901">
        <w:rPr>
          <w:sz w:val="24"/>
          <w:szCs w:val="24"/>
        </w:rPr>
        <w:t>ja pieteikumu iesniedz juridiska persona</w:t>
      </w:r>
      <w:r w:rsidRPr="005C7901">
        <w:rPr>
          <w:bCs/>
          <w:sz w:val="24"/>
          <w:szCs w:val="24"/>
        </w:rPr>
        <w:t xml:space="preserve">, pieteikumu </w:t>
      </w:r>
      <w:r w:rsidRPr="005C7901">
        <w:rPr>
          <w:sz w:val="24"/>
          <w:szCs w:val="24"/>
        </w:rPr>
        <w:t xml:space="preserve">paraksta Pretendenta pārstāvis ar publiski reģistrētām pārstāvības (paraksta) tiesībām vai tā </w:t>
      </w:r>
      <w:r w:rsidRPr="00472C37">
        <w:rPr>
          <w:sz w:val="24"/>
          <w:szCs w:val="24"/>
        </w:rPr>
        <w:t xml:space="preserve">pilnvarotā persona; </w:t>
      </w:r>
    </w:p>
    <w:p w14:paraId="361BBC57" w14:textId="77777777" w:rsidR="00E0204B" w:rsidRDefault="00E0204B">
      <w:pPr>
        <w:pStyle w:val="Stils2"/>
        <w:numPr>
          <w:ilvl w:val="3"/>
          <w:numId w:val="15"/>
        </w:numPr>
        <w:ind w:left="1985" w:right="57" w:hanging="851"/>
        <w:rPr>
          <w:b/>
          <w:sz w:val="24"/>
          <w:szCs w:val="24"/>
        </w:rPr>
      </w:pPr>
      <w:r w:rsidRPr="00E0204B">
        <w:rPr>
          <w:sz w:val="24"/>
          <w:szCs w:val="24"/>
        </w:rPr>
        <w:t xml:space="preserve">ja piedāvājumu iesniedz </w:t>
      </w:r>
      <w:r w:rsidRPr="00E0204B">
        <w:rPr>
          <w:b/>
          <w:bCs/>
          <w:sz w:val="24"/>
          <w:szCs w:val="24"/>
        </w:rPr>
        <w:t>piegādātāju apvienība</w:t>
      </w:r>
      <w:r w:rsidRPr="00E0204B">
        <w:rPr>
          <w:sz w:val="24"/>
          <w:szCs w:val="24"/>
        </w:rPr>
        <w:t>, pieteikumu paraksta visi piegādātāju apvienības dalībnieki, un piedāvājumam pievieno vienošanos atbilstoši Nolikuma 7.1.3. apakšpunktā noteiktajam. Pieteikumā norāda informāciju par katru piegādātāju apvienības dalībnieku, kā arī dalībnieku, kurš būs tiesīgs pārstāvēt piegādātāju apvienību attiecībās ar Pasūtītāju.</w:t>
      </w:r>
    </w:p>
    <w:p w14:paraId="37A4BD49" w14:textId="61152D32" w:rsidR="00E0204B" w:rsidRPr="00E0204B" w:rsidRDefault="00E0204B">
      <w:pPr>
        <w:pStyle w:val="Stils2"/>
        <w:numPr>
          <w:ilvl w:val="3"/>
          <w:numId w:val="15"/>
        </w:numPr>
        <w:ind w:left="1985" w:right="57" w:hanging="851"/>
        <w:rPr>
          <w:b/>
          <w:sz w:val="24"/>
          <w:szCs w:val="24"/>
        </w:rPr>
      </w:pPr>
      <w:r>
        <w:rPr>
          <w:b/>
          <w:sz w:val="24"/>
          <w:szCs w:val="24"/>
        </w:rPr>
        <w:t xml:space="preserve"> </w:t>
      </w:r>
      <w:r w:rsidRPr="00E0204B">
        <w:rPr>
          <w:i/>
          <w:iCs/>
          <w:sz w:val="24"/>
          <w:szCs w:val="24"/>
        </w:rPr>
        <w:t xml:space="preserve">ja piedāvājumu iesniedz </w:t>
      </w:r>
      <w:r w:rsidRPr="00E0204B">
        <w:rPr>
          <w:b/>
          <w:bCs/>
          <w:i/>
          <w:iCs/>
          <w:sz w:val="24"/>
          <w:szCs w:val="24"/>
        </w:rPr>
        <w:t>personālsabiedrība (tai skaitā reģistrēta pilnsabiedrība)</w:t>
      </w:r>
      <w:r w:rsidRPr="00E0204B">
        <w:rPr>
          <w:i/>
          <w:iCs/>
          <w:sz w:val="24"/>
          <w:szCs w:val="24"/>
        </w:rPr>
        <w:t>, pieteikumu paraksta pilnvarotais pārstāvis saskaņā ar sabiedrības līgumu, un pieteikumā norāda personu, kas ir tiesīga pārstāvēt personālsabiedrību attiecībās ar Pasūtītāju.</w:t>
      </w:r>
    </w:p>
    <w:p w14:paraId="2787173C" w14:textId="114B562B" w:rsidR="00433F89" w:rsidRDefault="00433F89">
      <w:pPr>
        <w:pStyle w:val="Stils2"/>
        <w:numPr>
          <w:ilvl w:val="2"/>
          <w:numId w:val="15"/>
        </w:numPr>
        <w:ind w:left="1134" w:right="57" w:hanging="567"/>
        <w:rPr>
          <w:bCs/>
          <w:sz w:val="24"/>
          <w:szCs w:val="24"/>
        </w:rPr>
      </w:pPr>
      <w:r w:rsidRPr="00A90208">
        <w:rPr>
          <w:b/>
          <w:sz w:val="24"/>
          <w:szCs w:val="24"/>
        </w:rPr>
        <w:t>pilnvara</w:t>
      </w:r>
      <w:r w:rsidRPr="00A90208">
        <w:rPr>
          <w:bCs/>
          <w:sz w:val="24"/>
          <w:szCs w:val="24"/>
        </w:rPr>
        <w:t>, ja piedāvājumu vai kādu tā dokumentu ir parakstījusi persona, kurai nav publiski reģistrētas tiesības pārstāvēt attiecīgo juridisko personu;</w:t>
      </w:r>
    </w:p>
    <w:p w14:paraId="1C471D31" w14:textId="473AAEDF" w:rsidR="00433F89" w:rsidRPr="00D42C36" w:rsidRDefault="00433F89">
      <w:pPr>
        <w:pStyle w:val="Stils2"/>
        <w:numPr>
          <w:ilvl w:val="2"/>
          <w:numId w:val="15"/>
        </w:numPr>
        <w:ind w:left="1134" w:right="57" w:hanging="567"/>
        <w:rPr>
          <w:bCs/>
          <w:sz w:val="24"/>
          <w:szCs w:val="24"/>
        </w:rPr>
      </w:pPr>
      <w:r w:rsidRPr="00D42C36">
        <w:rPr>
          <w:b/>
          <w:sz w:val="24"/>
          <w:szCs w:val="24"/>
        </w:rPr>
        <w:t xml:space="preserve">kvalifikācijas (atlases) dokumenti </w:t>
      </w:r>
      <w:r w:rsidRPr="00D42C36">
        <w:rPr>
          <w:bCs/>
          <w:sz w:val="24"/>
          <w:szCs w:val="24"/>
        </w:rPr>
        <w:t>jāsagatavo</w:t>
      </w:r>
      <w:r w:rsidRPr="00D42C36">
        <w:rPr>
          <w:b/>
          <w:sz w:val="24"/>
          <w:szCs w:val="24"/>
        </w:rPr>
        <w:t xml:space="preserve"> </w:t>
      </w:r>
      <w:r w:rsidRPr="00D42C36">
        <w:rPr>
          <w:bCs/>
          <w:sz w:val="24"/>
          <w:szCs w:val="24"/>
        </w:rPr>
        <w:t xml:space="preserve">saskaņā ar Iepirkuma Nolikuma </w:t>
      </w:r>
      <w:r w:rsidR="00085D56">
        <w:rPr>
          <w:bCs/>
          <w:sz w:val="24"/>
          <w:szCs w:val="24"/>
        </w:rPr>
        <w:t>7</w:t>
      </w:r>
      <w:r w:rsidRPr="00D42C36">
        <w:rPr>
          <w:bCs/>
          <w:sz w:val="24"/>
          <w:szCs w:val="24"/>
        </w:rPr>
        <w:t>. punktu;</w:t>
      </w:r>
    </w:p>
    <w:p w14:paraId="6A73C96B" w14:textId="02515F1F" w:rsidR="00085D56" w:rsidRPr="00FC0235" w:rsidRDefault="00433F89">
      <w:pPr>
        <w:pStyle w:val="Stils2"/>
        <w:numPr>
          <w:ilvl w:val="2"/>
          <w:numId w:val="15"/>
        </w:numPr>
        <w:ind w:left="1134" w:right="57" w:hanging="567"/>
        <w:rPr>
          <w:bCs/>
          <w:sz w:val="24"/>
          <w:szCs w:val="24"/>
        </w:rPr>
      </w:pPr>
      <w:r w:rsidRPr="004070D9">
        <w:rPr>
          <w:b/>
          <w:sz w:val="24"/>
          <w:szCs w:val="24"/>
        </w:rPr>
        <w:t xml:space="preserve">tehniskais </w:t>
      </w:r>
      <w:r w:rsidRPr="00FC0235">
        <w:rPr>
          <w:b/>
          <w:sz w:val="24"/>
          <w:szCs w:val="24"/>
        </w:rPr>
        <w:t>piedāvājums</w:t>
      </w:r>
      <w:r w:rsidRPr="00FC0235">
        <w:rPr>
          <w:sz w:val="24"/>
          <w:szCs w:val="24"/>
        </w:rPr>
        <w:t xml:space="preserve"> jāsagatavo </w:t>
      </w:r>
      <w:r w:rsidR="00A8054E">
        <w:rPr>
          <w:sz w:val="24"/>
          <w:szCs w:val="24"/>
        </w:rPr>
        <w:t xml:space="preserve">atbilstoši </w:t>
      </w:r>
      <w:r w:rsidRPr="00FC0235">
        <w:rPr>
          <w:sz w:val="24"/>
          <w:szCs w:val="24"/>
        </w:rPr>
        <w:t xml:space="preserve">Nolikuma </w:t>
      </w:r>
      <w:r w:rsidR="00ED5E75" w:rsidRPr="00FC0235">
        <w:rPr>
          <w:sz w:val="24"/>
          <w:szCs w:val="24"/>
        </w:rPr>
        <w:t>9</w:t>
      </w:r>
      <w:r w:rsidRPr="00FC0235">
        <w:rPr>
          <w:sz w:val="24"/>
          <w:szCs w:val="24"/>
        </w:rPr>
        <w:t xml:space="preserve">. punktā </w:t>
      </w:r>
      <w:r w:rsidR="00A8054E">
        <w:rPr>
          <w:sz w:val="24"/>
          <w:szCs w:val="24"/>
        </w:rPr>
        <w:t>noteiktajiem nosacījumiem</w:t>
      </w:r>
      <w:r w:rsidR="00583C89" w:rsidRPr="00FC0235">
        <w:rPr>
          <w:sz w:val="24"/>
          <w:szCs w:val="24"/>
        </w:rPr>
        <w:t>.</w:t>
      </w:r>
      <w:r w:rsidR="00085D56" w:rsidRPr="00FC0235">
        <w:rPr>
          <w:b/>
          <w:sz w:val="24"/>
          <w:szCs w:val="24"/>
        </w:rPr>
        <w:t xml:space="preserve"> </w:t>
      </w:r>
    </w:p>
    <w:p w14:paraId="6F37B505" w14:textId="6B0C9CDB" w:rsidR="00583C89" w:rsidRPr="000862C0" w:rsidRDefault="00085D56">
      <w:pPr>
        <w:pStyle w:val="Stils2"/>
        <w:numPr>
          <w:ilvl w:val="2"/>
          <w:numId w:val="15"/>
        </w:numPr>
        <w:ind w:left="1134" w:right="57" w:hanging="567"/>
        <w:rPr>
          <w:bCs/>
          <w:sz w:val="24"/>
          <w:szCs w:val="24"/>
        </w:rPr>
      </w:pPr>
      <w:r w:rsidRPr="00FC0235">
        <w:rPr>
          <w:b/>
          <w:sz w:val="24"/>
          <w:szCs w:val="24"/>
        </w:rPr>
        <w:t xml:space="preserve">finanšu piedāvājums </w:t>
      </w:r>
      <w:r w:rsidRPr="00FC0235">
        <w:rPr>
          <w:bCs/>
          <w:sz w:val="24"/>
          <w:szCs w:val="24"/>
        </w:rPr>
        <w:t xml:space="preserve">jāsagatavo atbilstoši </w:t>
      </w:r>
      <w:r w:rsidRPr="00D42C36">
        <w:rPr>
          <w:sz w:val="24"/>
          <w:szCs w:val="24"/>
        </w:rPr>
        <w:t xml:space="preserve">Nolikuma </w:t>
      </w:r>
      <w:r w:rsidR="001E74BD">
        <w:rPr>
          <w:sz w:val="24"/>
          <w:szCs w:val="24"/>
        </w:rPr>
        <w:t>11</w:t>
      </w:r>
      <w:r w:rsidRPr="00D42C36">
        <w:rPr>
          <w:sz w:val="24"/>
          <w:szCs w:val="24"/>
        </w:rPr>
        <w:t xml:space="preserve">. punktā </w:t>
      </w:r>
      <w:r w:rsidR="00A8054E">
        <w:rPr>
          <w:sz w:val="24"/>
          <w:szCs w:val="24"/>
        </w:rPr>
        <w:t>noteiktaj</w:t>
      </w:r>
      <w:r w:rsidR="000F1662">
        <w:rPr>
          <w:sz w:val="24"/>
          <w:szCs w:val="24"/>
        </w:rPr>
        <w:t>iem</w:t>
      </w:r>
      <w:r w:rsidR="00A8054E">
        <w:rPr>
          <w:sz w:val="24"/>
          <w:szCs w:val="24"/>
        </w:rPr>
        <w:t xml:space="preserve"> </w:t>
      </w:r>
      <w:r w:rsidR="000F1662">
        <w:rPr>
          <w:sz w:val="24"/>
          <w:szCs w:val="24"/>
        </w:rPr>
        <w:t>nosacījumiem.</w:t>
      </w:r>
      <w:r w:rsidR="00A8054E">
        <w:rPr>
          <w:sz w:val="24"/>
          <w:szCs w:val="24"/>
        </w:rPr>
        <w:t>.</w:t>
      </w:r>
      <w:r w:rsidR="00A8054E" w:rsidRPr="00D42C36">
        <w:rPr>
          <w:sz w:val="24"/>
          <w:szCs w:val="24"/>
        </w:rPr>
        <w:t xml:space="preserve"> </w:t>
      </w:r>
    </w:p>
    <w:p w14:paraId="731C25E9" w14:textId="77777777" w:rsidR="00433F89" w:rsidRDefault="00433F89">
      <w:pPr>
        <w:pStyle w:val="Stils2"/>
        <w:numPr>
          <w:ilvl w:val="1"/>
          <w:numId w:val="15"/>
        </w:numPr>
        <w:ind w:left="426" w:right="57" w:hanging="426"/>
        <w:rPr>
          <w:bCs/>
          <w:sz w:val="24"/>
          <w:szCs w:val="24"/>
        </w:rPr>
      </w:pPr>
      <w:r w:rsidRPr="00A90208">
        <w:rPr>
          <w:bCs/>
          <w:sz w:val="24"/>
          <w:szCs w:val="24"/>
        </w:rPr>
        <w:t xml:space="preserve">Aizpildot Nolikuma pielikumos iekļautās veidnes, jāsniedz visa veidnēs prasītā informācija (ja attiecināms), papildus pievienojot nepieciešamos dokumentus (ja nepieciešams). </w:t>
      </w:r>
    </w:p>
    <w:p w14:paraId="19E76178" w14:textId="77777777" w:rsidR="00433F89" w:rsidRDefault="00433F89" w:rsidP="00433F89">
      <w:pPr>
        <w:pStyle w:val="Stils2"/>
        <w:ind w:right="57"/>
        <w:rPr>
          <w:bCs/>
          <w:sz w:val="24"/>
          <w:szCs w:val="24"/>
        </w:rPr>
      </w:pPr>
    </w:p>
    <w:p w14:paraId="5C92FBF4" w14:textId="77777777" w:rsidR="00433F89" w:rsidRPr="00A90208" w:rsidRDefault="00433F89">
      <w:pPr>
        <w:pStyle w:val="Stils1"/>
        <w:numPr>
          <w:ilvl w:val="0"/>
          <w:numId w:val="15"/>
        </w:numPr>
        <w:tabs>
          <w:tab w:val="left" w:pos="3402"/>
        </w:tabs>
        <w:ind w:right="57"/>
        <w:jc w:val="center"/>
        <w:outlineLvl w:val="0"/>
        <w:rPr>
          <w:rFonts w:ascii="Times New Roman Bold" w:hAnsi="Times New Roman Bold"/>
          <w:i w:val="0"/>
          <w:caps/>
          <w:sz w:val="24"/>
          <w:szCs w:val="24"/>
        </w:rPr>
      </w:pPr>
      <w:r w:rsidRPr="00A90208">
        <w:rPr>
          <w:rFonts w:ascii="Times New Roman Bold" w:hAnsi="Times New Roman Bold"/>
          <w:i w:val="0"/>
          <w:caps/>
          <w:sz w:val="24"/>
          <w:szCs w:val="24"/>
        </w:rPr>
        <w:t>PRETENDENTa ATLASE un piedāvājuma Pārbaude</w:t>
      </w:r>
    </w:p>
    <w:p w14:paraId="0DD8A4CC" w14:textId="77777777" w:rsidR="00433F89" w:rsidRDefault="00433F89">
      <w:pPr>
        <w:pStyle w:val="Stils2"/>
        <w:numPr>
          <w:ilvl w:val="1"/>
          <w:numId w:val="15"/>
        </w:numPr>
        <w:ind w:left="426" w:right="57" w:hanging="426"/>
        <w:rPr>
          <w:color w:val="auto"/>
          <w:sz w:val="24"/>
          <w:szCs w:val="24"/>
          <w:lang w:eastAsia="en-US" w:bidi="ar-SA"/>
        </w:rPr>
      </w:pPr>
      <w:r w:rsidRPr="00A90208">
        <w:rPr>
          <w:color w:val="auto"/>
          <w:sz w:val="24"/>
          <w:szCs w:val="24"/>
          <w:lang w:eastAsia="en-US" w:bidi="ar-SA"/>
        </w:rPr>
        <w:t>Piedāvājuma pārbaudi Komisija veic slēgtā sēdē bez Pretendentu un to pārstāvju klātbūtnes.</w:t>
      </w:r>
    </w:p>
    <w:p w14:paraId="49775CD9" w14:textId="77777777" w:rsidR="002876BE" w:rsidRPr="002876BE" w:rsidRDefault="00433F89">
      <w:pPr>
        <w:pStyle w:val="Stils2"/>
        <w:numPr>
          <w:ilvl w:val="1"/>
          <w:numId w:val="15"/>
        </w:numPr>
        <w:ind w:left="426" w:right="57" w:hanging="426"/>
        <w:rPr>
          <w:color w:val="auto"/>
          <w:sz w:val="24"/>
          <w:szCs w:val="24"/>
          <w:lang w:eastAsia="en-US" w:bidi="ar-SA"/>
        </w:rPr>
      </w:pPr>
      <w:r w:rsidRPr="004070D9">
        <w:rPr>
          <w:sz w:val="24"/>
          <w:szCs w:val="24"/>
        </w:rPr>
        <w:t xml:space="preserve">Piedāvājuma pārbaudi Komisija veic </w:t>
      </w:r>
      <w:r w:rsidR="00186F3A">
        <w:rPr>
          <w:sz w:val="24"/>
          <w:szCs w:val="24"/>
        </w:rPr>
        <w:t>5</w:t>
      </w:r>
      <w:r w:rsidRPr="004070D9">
        <w:rPr>
          <w:sz w:val="24"/>
          <w:szCs w:val="24"/>
        </w:rPr>
        <w:t xml:space="preserve"> (</w:t>
      </w:r>
      <w:r w:rsidR="00186F3A">
        <w:rPr>
          <w:sz w:val="24"/>
          <w:szCs w:val="24"/>
        </w:rPr>
        <w:t>piecos</w:t>
      </w:r>
      <w:r w:rsidRPr="004070D9">
        <w:rPr>
          <w:sz w:val="24"/>
          <w:szCs w:val="24"/>
        </w:rPr>
        <w:t xml:space="preserve">) posmos. Ja Pretendenta iesniegtais piedāvājums neatbilst kādā no piedāvājuma pārbaudes posmu prasībām (izņemot 1. posmu, kur Komisija izvērtē konstatēto neatbilstību būtiskumu nolikuma prasībām), tas tiek izslēgts no turpmākās dalības Iepirkumā (t.i., nākamajā piedāvājumu pārbaudes posmā netiek vērtēts). </w:t>
      </w:r>
    </w:p>
    <w:p w14:paraId="76C24447" w14:textId="7DDAAEF8" w:rsidR="002876BE" w:rsidRPr="002876BE" w:rsidRDefault="002876BE">
      <w:pPr>
        <w:pStyle w:val="Stils2"/>
        <w:numPr>
          <w:ilvl w:val="1"/>
          <w:numId w:val="15"/>
        </w:numPr>
        <w:ind w:left="426" w:right="57" w:hanging="426"/>
        <w:rPr>
          <w:color w:val="auto"/>
          <w:sz w:val="24"/>
          <w:szCs w:val="24"/>
          <w:lang w:eastAsia="en-US" w:bidi="ar-SA"/>
        </w:rPr>
      </w:pPr>
      <w:r w:rsidRPr="002876BE">
        <w:rPr>
          <w:sz w:val="24"/>
          <w:szCs w:val="24"/>
        </w:rPr>
        <w:lastRenderedPageBreak/>
        <w:t>Komisija vispirms pārbauda, vai iesniegtajos finanšu piedāvājumos nav aritmētisko kļūdu. Ja tiek konstatētas šādas kļūdas, Komisija kļūdas izlabo.</w:t>
      </w:r>
    </w:p>
    <w:p w14:paraId="0083D6C1" w14:textId="417887C4" w:rsidR="00433F89" w:rsidRPr="00B85C92" w:rsidRDefault="00433F89">
      <w:pPr>
        <w:pStyle w:val="Stils2"/>
        <w:numPr>
          <w:ilvl w:val="1"/>
          <w:numId w:val="15"/>
        </w:numPr>
        <w:ind w:left="426" w:right="57" w:hanging="426"/>
        <w:rPr>
          <w:color w:val="auto"/>
          <w:sz w:val="24"/>
          <w:szCs w:val="24"/>
          <w:lang w:eastAsia="en-US" w:bidi="ar-SA"/>
        </w:rPr>
      </w:pPr>
      <w:r w:rsidRPr="004070D9">
        <w:rPr>
          <w:sz w:val="24"/>
          <w:szCs w:val="24"/>
        </w:rPr>
        <w:t xml:space="preserve">Ja tiek konstatēta neatbilstība starp EIS e-konkursu apakšsistēmas Finanšu piedāvājuma sadaļas ievadlaukā ievadīto </w:t>
      </w:r>
      <w:r w:rsidR="00D62305">
        <w:rPr>
          <w:sz w:val="24"/>
          <w:szCs w:val="24"/>
        </w:rPr>
        <w:t>vērtību</w:t>
      </w:r>
      <w:r w:rsidRPr="004070D9">
        <w:rPr>
          <w:sz w:val="24"/>
          <w:szCs w:val="24"/>
        </w:rPr>
        <w:t xml:space="preserve"> EUR bez PVN un Finanšu piedāvājuma tabulā norādīto, tad noteicošā ir Finanšu piedāvājumā norādītā </w:t>
      </w:r>
      <w:r w:rsidR="00D62305">
        <w:rPr>
          <w:sz w:val="24"/>
          <w:szCs w:val="24"/>
        </w:rPr>
        <w:t>vērtība</w:t>
      </w:r>
      <w:r w:rsidR="009934DB">
        <w:rPr>
          <w:sz w:val="24"/>
          <w:szCs w:val="24"/>
        </w:rPr>
        <w:t xml:space="preserve"> EUR bez PVN</w:t>
      </w:r>
      <w:r w:rsidRPr="004070D9">
        <w:rPr>
          <w:sz w:val="24"/>
          <w:szCs w:val="24"/>
        </w:rPr>
        <w:t>.</w:t>
      </w:r>
    </w:p>
    <w:p w14:paraId="2D884598" w14:textId="09158C0A" w:rsidR="00C63FAE" w:rsidRPr="002876BE" w:rsidRDefault="00C4530D">
      <w:pPr>
        <w:pStyle w:val="ListParagraph"/>
        <w:numPr>
          <w:ilvl w:val="1"/>
          <w:numId w:val="15"/>
        </w:numPr>
        <w:spacing w:after="0" w:line="240" w:lineRule="auto"/>
        <w:ind w:left="426"/>
        <w:jc w:val="both"/>
        <w:rPr>
          <w:rFonts w:ascii="Times New Roman" w:hAnsi="Times New Roman" w:cs="Times New Roman"/>
          <w:b/>
          <w:bCs/>
          <w:i/>
          <w:iCs/>
          <w:sz w:val="24"/>
          <w:szCs w:val="24"/>
        </w:rPr>
      </w:pPr>
      <w:bookmarkStart w:id="38" w:name="_Hlk159493718"/>
      <w:r>
        <w:rPr>
          <w:rFonts w:ascii="Times New Roman" w:hAnsi="Times New Roman" w:cs="Times New Roman"/>
          <w:sz w:val="24"/>
          <w:szCs w:val="24"/>
        </w:rPr>
        <w:t xml:space="preserve"> </w:t>
      </w:r>
      <w:r w:rsidR="00C63FAE" w:rsidRPr="00024936">
        <w:rPr>
          <w:rFonts w:ascii="Times New Roman" w:hAnsi="Times New Roman" w:cs="Times New Roman"/>
          <w:sz w:val="24"/>
          <w:szCs w:val="24"/>
        </w:rPr>
        <w:t xml:space="preserve">Pēc Pretendentu aritmētisko kļūdu pārbaudes finanšu piedāvājumā, Komisija ir tiesīga turpmāk veikt tikai tā Pretendenta piedāvājuma vērtēšanu pa turpmākajiem piedāvājuma vērtēšanas posmiem, kurš saskaņā ar Iepirkuma nolikumā noteikto piedāvājuma izvēles kritēriju ir iesniedzis </w:t>
      </w:r>
      <w:r w:rsidR="00C63FAE" w:rsidRPr="002876BE">
        <w:rPr>
          <w:rFonts w:ascii="Times New Roman" w:hAnsi="Times New Roman" w:cs="Times New Roman"/>
          <w:sz w:val="24"/>
          <w:szCs w:val="24"/>
        </w:rPr>
        <w:t xml:space="preserve">saimnieciski visizdevīgāko piedāvājumu - piedāvājumu ar viszemāko </w:t>
      </w:r>
      <w:r w:rsidR="002876BE" w:rsidRPr="002876BE">
        <w:rPr>
          <w:rFonts w:ascii="Times New Roman" w:hAnsi="Times New Roman" w:cs="Times New Roman"/>
          <w:sz w:val="24"/>
          <w:szCs w:val="24"/>
        </w:rPr>
        <w:t>piedāvāto līgum</w:t>
      </w:r>
      <w:r w:rsidR="00C63FAE" w:rsidRPr="002876BE">
        <w:rPr>
          <w:rFonts w:ascii="Times New Roman" w:hAnsi="Times New Roman" w:cs="Times New Roman"/>
          <w:sz w:val="24"/>
          <w:szCs w:val="24"/>
        </w:rPr>
        <w:t>cenu</w:t>
      </w:r>
      <w:r w:rsidR="00C63FAE" w:rsidRPr="002876BE">
        <w:rPr>
          <w:rFonts w:ascii="Times New Roman" w:hAnsi="Times New Roman" w:cs="Times New Roman"/>
          <w:sz w:val="24"/>
          <w:szCs w:val="24"/>
          <w:u w:val="single"/>
        </w:rPr>
        <w:t xml:space="preserve"> EUR (bez PVN).</w:t>
      </w:r>
      <w:r w:rsidR="00C63FAE" w:rsidRPr="002876BE">
        <w:rPr>
          <w:rFonts w:ascii="Times New Roman" w:hAnsi="Times New Roman" w:cs="Times New Roman"/>
          <w:b/>
          <w:bCs/>
          <w:i/>
          <w:iCs/>
          <w:sz w:val="24"/>
          <w:szCs w:val="24"/>
          <w:u w:val="single"/>
        </w:rPr>
        <w:t xml:space="preserve"> </w:t>
      </w:r>
    </w:p>
    <w:bookmarkEnd w:id="38"/>
    <w:p w14:paraId="3B63FD64" w14:textId="4C0E14FF" w:rsidR="003D1765" w:rsidRPr="00C63FAE" w:rsidRDefault="006E4409">
      <w:pPr>
        <w:pStyle w:val="Stils2"/>
        <w:numPr>
          <w:ilvl w:val="1"/>
          <w:numId w:val="15"/>
        </w:numPr>
        <w:ind w:left="426" w:right="57" w:hanging="426"/>
        <w:rPr>
          <w:sz w:val="24"/>
          <w:szCs w:val="24"/>
        </w:rPr>
      </w:pPr>
      <w:r w:rsidRPr="00C63FAE">
        <w:rPr>
          <w:sz w:val="24"/>
          <w:szCs w:val="24"/>
        </w:rPr>
        <w:t>Pēc Pretendentu aritmētisko kļūdu pārbaudes finanšu piedāvājum</w:t>
      </w:r>
      <w:r w:rsidR="00D62305" w:rsidRPr="00C63FAE">
        <w:rPr>
          <w:sz w:val="24"/>
          <w:szCs w:val="24"/>
        </w:rPr>
        <w:t>os</w:t>
      </w:r>
      <w:r w:rsidRPr="00C63FAE">
        <w:rPr>
          <w:sz w:val="24"/>
          <w:szCs w:val="24"/>
        </w:rPr>
        <w:t>, Komisija turpmāk veic Pretendenta piedāvājuma vērtēšanu, atbilstoši noteiktajiem Piedāvājuma pārbaudes posmiem.</w:t>
      </w:r>
    </w:p>
    <w:p w14:paraId="0AD398C2" w14:textId="12D9E579" w:rsidR="00433F89" w:rsidRPr="00D62305" w:rsidRDefault="006E4409">
      <w:pPr>
        <w:pStyle w:val="Stils2"/>
        <w:numPr>
          <w:ilvl w:val="1"/>
          <w:numId w:val="15"/>
        </w:numPr>
        <w:ind w:left="426" w:right="57" w:hanging="426"/>
        <w:rPr>
          <w:sz w:val="24"/>
          <w:szCs w:val="24"/>
        </w:rPr>
      </w:pPr>
      <w:r>
        <w:rPr>
          <w:sz w:val="24"/>
          <w:szCs w:val="24"/>
        </w:rPr>
        <w:t xml:space="preserve"> </w:t>
      </w:r>
      <w:r w:rsidR="00433F89" w:rsidRPr="00D62305">
        <w:rPr>
          <w:b/>
          <w:bCs/>
          <w:sz w:val="24"/>
          <w:szCs w:val="24"/>
        </w:rPr>
        <w:t>Piedāvājuma pārbaudes posmi:</w:t>
      </w:r>
    </w:p>
    <w:p w14:paraId="653DFDA4" w14:textId="77777777" w:rsidR="00FC0235" w:rsidRPr="00FC0235" w:rsidRDefault="00433F89">
      <w:pPr>
        <w:pStyle w:val="Stils2"/>
        <w:numPr>
          <w:ilvl w:val="2"/>
          <w:numId w:val="15"/>
        </w:numPr>
        <w:ind w:left="1134" w:right="57" w:hanging="645"/>
        <w:rPr>
          <w:b/>
          <w:sz w:val="24"/>
          <w:szCs w:val="24"/>
        </w:rPr>
      </w:pPr>
      <w:r w:rsidRPr="00D16FBC">
        <w:rPr>
          <w:b/>
          <w:sz w:val="24"/>
          <w:szCs w:val="24"/>
        </w:rPr>
        <w:t xml:space="preserve">1. posms </w:t>
      </w:r>
      <w:r w:rsidRPr="00D16FBC">
        <w:rPr>
          <w:bCs/>
          <w:sz w:val="24"/>
          <w:szCs w:val="24"/>
        </w:rPr>
        <w:t>– Piedāvājuma sagatavošanas un noformējuma pārbaude;</w:t>
      </w:r>
    </w:p>
    <w:p w14:paraId="052C7445" w14:textId="77777777" w:rsidR="00FC0235" w:rsidRPr="00FC0235" w:rsidRDefault="00433F89">
      <w:pPr>
        <w:pStyle w:val="Stils2"/>
        <w:numPr>
          <w:ilvl w:val="2"/>
          <w:numId w:val="15"/>
        </w:numPr>
        <w:ind w:left="1134" w:right="57" w:hanging="645"/>
        <w:rPr>
          <w:b/>
          <w:sz w:val="24"/>
          <w:szCs w:val="24"/>
        </w:rPr>
      </w:pPr>
      <w:r w:rsidRPr="00FC0235">
        <w:rPr>
          <w:b/>
          <w:sz w:val="24"/>
          <w:szCs w:val="24"/>
        </w:rPr>
        <w:t xml:space="preserve">2. posms </w:t>
      </w:r>
      <w:r w:rsidRPr="00FC0235">
        <w:rPr>
          <w:bCs/>
          <w:sz w:val="24"/>
          <w:szCs w:val="24"/>
        </w:rPr>
        <w:t xml:space="preserve">– </w:t>
      </w:r>
      <w:r w:rsidR="003D1765" w:rsidRPr="00FC0235">
        <w:rPr>
          <w:bCs/>
          <w:sz w:val="24"/>
          <w:szCs w:val="24"/>
        </w:rPr>
        <w:t>Pretendenta kvalifikācijas atbilstības pārbaude;</w:t>
      </w:r>
    </w:p>
    <w:p w14:paraId="34879FCC" w14:textId="1E7A9062" w:rsidR="00FC0235" w:rsidRPr="00FC0235" w:rsidRDefault="00433F89">
      <w:pPr>
        <w:pStyle w:val="Stils2"/>
        <w:numPr>
          <w:ilvl w:val="2"/>
          <w:numId w:val="15"/>
        </w:numPr>
        <w:ind w:left="1134" w:right="57" w:hanging="645"/>
        <w:rPr>
          <w:b/>
          <w:sz w:val="24"/>
          <w:szCs w:val="24"/>
        </w:rPr>
      </w:pPr>
      <w:r w:rsidRPr="00FC0235">
        <w:rPr>
          <w:b/>
          <w:sz w:val="24"/>
          <w:szCs w:val="24"/>
        </w:rPr>
        <w:t>3. posms</w:t>
      </w:r>
      <w:r w:rsidR="00D62305">
        <w:rPr>
          <w:b/>
          <w:sz w:val="24"/>
          <w:szCs w:val="24"/>
        </w:rPr>
        <w:t xml:space="preserve"> </w:t>
      </w:r>
      <w:r w:rsidR="00D62305" w:rsidRPr="00FC0235">
        <w:rPr>
          <w:bCs/>
          <w:sz w:val="24"/>
          <w:szCs w:val="24"/>
        </w:rPr>
        <w:t>–</w:t>
      </w:r>
      <w:r w:rsidR="00D62305">
        <w:rPr>
          <w:bCs/>
          <w:sz w:val="24"/>
          <w:szCs w:val="24"/>
        </w:rPr>
        <w:t xml:space="preserve"> </w:t>
      </w:r>
      <w:r w:rsidR="003D1765" w:rsidRPr="00FC0235">
        <w:rPr>
          <w:bCs/>
          <w:sz w:val="24"/>
          <w:szCs w:val="24"/>
        </w:rPr>
        <w:t>Tehniskā piedāvājuma atbilstības pārbaude;</w:t>
      </w:r>
    </w:p>
    <w:p w14:paraId="453D6D32" w14:textId="4C452142" w:rsidR="00FC0235" w:rsidRPr="00FC0235" w:rsidRDefault="00433F89">
      <w:pPr>
        <w:pStyle w:val="Stils2"/>
        <w:numPr>
          <w:ilvl w:val="2"/>
          <w:numId w:val="15"/>
        </w:numPr>
        <w:ind w:left="1134" w:right="57" w:hanging="645"/>
        <w:rPr>
          <w:b/>
          <w:sz w:val="24"/>
          <w:szCs w:val="24"/>
        </w:rPr>
      </w:pPr>
      <w:r w:rsidRPr="00FC0235">
        <w:rPr>
          <w:b/>
          <w:sz w:val="24"/>
          <w:szCs w:val="24"/>
        </w:rPr>
        <w:t xml:space="preserve">4. posms </w:t>
      </w:r>
      <w:r w:rsidRPr="00FC0235">
        <w:rPr>
          <w:bCs/>
          <w:sz w:val="24"/>
          <w:szCs w:val="24"/>
        </w:rPr>
        <w:t>–</w:t>
      </w:r>
      <w:r w:rsidR="00D62305">
        <w:rPr>
          <w:bCs/>
          <w:sz w:val="24"/>
          <w:szCs w:val="24"/>
        </w:rPr>
        <w:t xml:space="preserve"> </w:t>
      </w:r>
      <w:r w:rsidR="003D1765" w:rsidRPr="00FC0235">
        <w:rPr>
          <w:bCs/>
          <w:sz w:val="24"/>
          <w:szCs w:val="24"/>
        </w:rPr>
        <w:t>Finanšu piedāvājuma atbilstības un nepamatoti lēta piedāvājuma pārbaude;</w:t>
      </w:r>
    </w:p>
    <w:p w14:paraId="57F15A6E" w14:textId="0AF3ACAF" w:rsidR="00433F89" w:rsidRPr="00FC0235" w:rsidRDefault="00715ADA">
      <w:pPr>
        <w:pStyle w:val="Stils2"/>
        <w:numPr>
          <w:ilvl w:val="2"/>
          <w:numId w:val="15"/>
        </w:numPr>
        <w:ind w:left="1134" w:right="57" w:hanging="645"/>
        <w:rPr>
          <w:b/>
          <w:sz w:val="24"/>
          <w:szCs w:val="24"/>
        </w:rPr>
      </w:pPr>
      <w:r>
        <w:rPr>
          <w:b/>
          <w:sz w:val="24"/>
          <w:szCs w:val="24"/>
        </w:rPr>
        <w:t>5</w:t>
      </w:r>
      <w:r w:rsidR="00A75C9F" w:rsidRPr="00A75C9F">
        <w:rPr>
          <w:bCs/>
          <w:sz w:val="24"/>
          <w:szCs w:val="24"/>
        </w:rPr>
        <w:t>.</w:t>
      </w:r>
      <w:r w:rsidR="00A75C9F">
        <w:rPr>
          <w:bCs/>
          <w:sz w:val="24"/>
          <w:szCs w:val="24"/>
        </w:rPr>
        <w:t xml:space="preserve"> </w:t>
      </w:r>
      <w:r w:rsidR="00A75C9F" w:rsidRPr="00A75C9F">
        <w:rPr>
          <w:b/>
          <w:sz w:val="24"/>
          <w:szCs w:val="24"/>
        </w:rPr>
        <w:t xml:space="preserve">posms </w:t>
      </w:r>
      <w:r w:rsidR="00A75C9F" w:rsidRPr="00FC0235">
        <w:rPr>
          <w:b/>
          <w:sz w:val="24"/>
          <w:szCs w:val="24"/>
        </w:rPr>
        <w:t xml:space="preserve"> </w:t>
      </w:r>
      <w:r w:rsidR="00A75C9F" w:rsidRPr="00FC0235">
        <w:rPr>
          <w:bCs/>
          <w:sz w:val="24"/>
          <w:szCs w:val="24"/>
        </w:rPr>
        <w:t xml:space="preserve">– </w:t>
      </w:r>
      <w:r w:rsidR="00433F89" w:rsidRPr="00FC0235">
        <w:rPr>
          <w:bCs/>
          <w:sz w:val="24"/>
          <w:szCs w:val="24"/>
        </w:rPr>
        <w:t>Izslēgšanas noteikumu</w:t>
      </w:r>
      <w:r w:rsidR="00E835A2" w:rsidRPr="00FC0235">
        <w:rPr>
          <w:bCs/>
          <w:sz w:val="24"/>
          <w:szCs w:val="24"/>
        </w:rPr>
        <w:t xml:space="preserve"> un sankciju</w:t>
      </w:r>
      <w:r w:rsidR="00433F89" w:rsidRPr="00FC0235">
        <w:rPr>
          <w:bCs/>
          <w:sz w:val="24"/>
          <w:szCs w:val="24"/>
        </w:rPr>
        <w:t xml:space="preserve"> pārbaude.</w:t>
      </w:r>
    </w:p>
    <w:p w14:paraId="6C48559A" w14:textId="77777777" w:rsidR="002876BE" w:rsidRDefault="002876BE">
      <w:pPr>
        <w:pStyle w:val="Stils2"/>
        <w:numPr>
          <w:ilvl w:val="1"/>
          <w:numId w:val="15"/>
        </w:numPr>
        <w:ind w:left="426" w:right="57" w:hanging="426"/>
        <w:rPr>
          <w:b/>
          <w:sz w:val="24"/>
          <w:szCs w:val="24"/>
        </w:rPr>
      </w:pPr>
      <w:r>
        <w:rPr>
          <w:sz w:val="24"/>
          <w:szCs w:val="24"/>
        </w:rPr>
        <w:t>Ja piedāvājuma pārbaudes laikā Komisija konstatē Publisko iepirkumu likumā noteiktu obligātu izslēgšanas iemeslu, attiecīgais pretendents tiek izslēgts no turpmākās dalības iepirkumā (t.i., nākamajos piedāvājuma pārbaudes posmos netiek vērtēts).</w:t>
      </w:r>
    </w:p>
    <w:p w14:paraId="60F48099" w14:textId="46F7A41D" w:rsidR="002876BE" w:rsidRPr="002876BE" w:rsidRDefault="002876BE">
      <w:pPr>
        <w:pStyle w:val="Stils2"/>
        <w:numPr>
          <w:ilvl w:val="1"/>
          <w:numId w:val="15"/>
        </w:numPr>
        <w:ind w:left="426" w:right="57" w:hanging="426"/>
        <w:rPr>
          <w:b/>
          <w:sz w:val="24"/>
          <w:szCs w:val="24"/>
        </w:rPr>
      </w:pPr>
      <w:r w:rsidRPr="002876BE">
        <w:rPr>
          <w:sz w:val="24"/>
          <w:szCs w:val="24"/>
        </w:rPr>
        <w:t xml:space="preserve">Komisija no 4 (četriem) pārbaudes posmu atbilstošajiem piedāvājumiem </w:t>
      </w:r>
      <w:r w:rsidRPr="002876BE">
        <w:rPr>
          <w:b/>
          <w:bCs/>
          <w:sz w:val="24"/>
          <w:szCs w:val="24"/>
        </w:rPr>
        <w:t xml:space="preserve">nosaka saimnieciski visizdevīgāko piedāvājumu – piedāvājumu ar </w:t>
      </w:r>
      <w:r>
        <w:rPr>
          <w:b/>
          <w:bCs/>
          <w:sz w:val="24"/>
          <w:szCs w:val="24"/>
        </w:rPr>
        <w:t>vis</w:t>
      </w:r>
      <w:r w:rsidRPr="002876BE">
        <w:rPr>
          <w:b/>
          <w:bCs/>
          <w:sz w:val="24"/>
          <w:szCs w:val="24"/>
        </w:rPr>
        <w:t>zemāko piedāvāto līgumcenu</w:t>
      </w:r>
      <w:r w:rsidRPr="002876BE">
        <w:rPr>
          <w:sz w:val="24"/>
          <w:szCs w:val="24"/>
        </w:rPr>
        <w:t xml:space="preserve">, EUR, bez PVN (piedāvājuma izvēles kritērijs) un šī piedāvājuma iesniedzējam veic izslēgšanas noteikumu </w:t>
      </w:r>
      <w:r w:rsidRPr="002876BE">
        <w:rPr>
          <w:color w:val="auto"/>
          <w:sz w:val="24"/>
          <w:szCs w:val="24"/>
        </w:rPr>
        <w:t xml:space="preserve">un sankciju  </w:t>
      </w:r>
      <w:r w:rsidRPr="002876BE">
        <w:rPr>
          <w:sz w:val="24"/>
          <w:szCs w:val="24"/>
        </w:rPr>
        <w:t xml:space="preserve">pārbaudi (piedāvājuma pārbaudes 5. posms). </w:t>
      </w:r>
    </w:p>
    <w:p w14:paraId="33D2D915" w14:textId="77777777" w:rsidR="00433F89" w:rsidRDefault="00433F89">
      <w:pPr>
        <w:pStyle w:val="Stils2"/>
        <w:numPr>
          <w:ilvl w:val="1"/>
          <w:numId w:val="15"/>
        </w:numPr>
        <w:ind w:left="567" w:right="57" w:hanging="567"/>
        <w:rPr>
          <w:sz w:val="24"/>
          <w:szCs w:val="24"/>
        </w:rPr>
      </w:pPr>
      <w:r w:rsidRPr="004070D9">
        <w:rPr>
          <w:sz w:val="24"/>
          <w:szCs w:val="24"/>
        </w:rPr>
        <w:t xml:space="preserve">Komisija nodrošina katra piedāvājuma pārbaudes posma protokolēšanu. </w:t>
      </w:r>
    </w:p>
    <w:p w14:paraId="3ADEC81B" w14:textId="77777777" w:rsidR="00433F89" w:rsidRPr="004070D9" w:rsidRDefault="00433F89">
      <w:pPr>
        <w:pStyle w:val="Stils2"/>
        <w:numPr>
          <w:ilvl w:val="1"/>
          <w:numId w:val="15"/>
        </w:numPr>
        <w:ind w:left="567" w:right="57" w:hanging="567"/>
        <w:rPr>
          <w:sz w:val="24"/>
          <w:szCs w:val="24"/>
        </w:rPr>
      </w:pPr>
      <w:r w:rsidRPr="004070D9">
        <w:rPr>
          <w:sz w:val="24"/>
          <w:szCs w:val="24"/>
        </w:rPr>
        <w:t>Piedāvājuma pārbaudes laikā, līdz rezultātu paziņošanai Pasūtītājs nesniedz informāciju par vērtēšanas procesu.</w:t>
      </w:r>
    </w:p>
    <w:p w14:paraId="0FAF869C" w14:textId="77777777" w:rsidR="00433F89" w:rsidRDefault="00433F89" w:rsidP="00433F89">
      <w:pPr>
        <w:pStyle w:val="Stils2"/>
        <w:ind w:right="57"/>
        <w:rPr>
          <w:sz w:val="24"/>
          <w:szCs w:val="24"/>
        </w:rPr>
      </w:pPr>
    </w:p>
    <w:p w14:paraId="5BCBB722" w14:textId="77777777" w:rsidR="00433F89" w:rsidRPr="00667881" w:rsidRDefault="00433F89">
      <w:pPr>
        <w:pStyle w:val="Stils1"/>
        <w:numPr>
          <w:ilvl w:val="0"/>
          <w:numId w:val="15"/>
        </w:numPr>
        <w:tabs>
          <w:tab w:val="left" w:pos="3402"/>
        </w:tabs>
        <w:ind w:right="57"/>
        <w:jc w:val="center"/>
        <w:outlineLvl w:val="0"/>
        <w:rPr>
          <w:rFonts w:ascii="Times New Roman Bold" w:hAnsi="Times New Roman Bold"/>
          <w:i w:val="0"/>
          <w:caps/>
          <w:sz w:val="24"/>
          <w:szCs w:val="24"/>
        </w:rPr>
      </w:pPr>
      <w:r w:rsidRPr="00667881">
        <w:rPr>
          <w:rFonts w:ascii="Times New Roman Bold" w:hAnsi="Times New Roman Bold"/>
          <w:i w:val="0"/>
          <w:caps/>
          <w:sz w:val="24"/>
          <w:szCs w:val="24"/>
        </w:rPr>
        <w:t>PIEDĀVĀJUMA Sagatavošanas un NOFORMĒJUMA PĀRBAUDE</w:t>
      </w:r>
    </w:p>
    <w:p w14:paraId="313D707D" w14:textId="77777777" w:rsidR="00433F89" w:rsidRDefault="00433F89">
      <w:pPr>
        <w:pStyle w:val="Stils2"/>
        <w:numPr>
          <w:ilvl w:val="1"/>
          <w:numId w:val="15"/>
        </w:numPr>
        <w:ind w:left="426" w:right="57" w:hanging="426"/>
        <w:rPr>
          <w:color w:val="auto"/>
          <w:sz w:val="24"/>
          <w:szCs w:val="24"/>
          <w:lang w:eastAsia="en-US" w:bidi="ar-SA"/>
        </w:rPr>
      </w:pPr>
      <w:r w:rsidRPr="004070D9">
        <w:rPr>
          <w:sz w:val="24"/>
          <w:szCs w:val="24"/>
        </w:rPr>
        <w:t>Veicot</w:t>
      </w:r>
      <w:r w:rsidRPr="00667881">
        <w:rPr>
          <w:color w:val="auto"/>
          <w:sz w:val="24"/>
          <w:szCs w:val="24"/>
          <w:lang w:eastAsia="en-US" w:bidi="ar-SA"/>
        </w:rPr>
        <w:t xml:space="preserve"> Pretendenta piedāvājuma noformējuma pārbaudi, Komisija izvērtē:</w:t>
      </w:r>
    </w:p>
    <w:p w14:paraId="1D113CC9" w14:textId="29565B1E" w:rsidR="00433F89" w:rsidRPr="00667881" w:rsidRDefault="00433F89">
      <w:pPr>
        <w:pStyle w:val="Stils2"/>
        <w:numPr>
          <w:ilvl w:val="2"/>
          <w:numId w:val="15"/>
        </w:numPr>
        <w:ind w:left="1134" w:right="57" w:hanging="645"/>
        <w:jc w:val="left"/>
        <w:rPr>
          <w:color w:val="auto"/>
          <w:sz w:val="24"/>
          <w:szCs w:val="24"/>
          <w:lang w:eastAsia="en-US" w:bidi="ar-SA"/>
        </w:rPr>
      </w:pPr>
      <w:r w:rsidRPr="00667881">
        <w:rPr>
          <w:sz w:val="24"/>
          <w:szCs w:val="24"/>
        </w:rPr>
        <w:t>vai piedāvājumā ietilpst visi Nolikuma 4.</w:t>
      </w:r>
      <w:r>
        <w:rPr>
          <w:sz w:val="24"/>
          <w:szCs w:val="24"/>
        </w:rPr>
        <w:t>3</w:t>
      </w:r>
      <w:r w:rsidRPr="00667881">
        <w:rPr>
          <w:sz w:val="24"/>
          <w:szCs w:val="24"/>
        </w:rPr>
        <w:t>. apakšpunkt</w:t>
      </w:r>
      <w:r w:rsidR="00D84A30">
        <w:rPr>
          <w:sz w:val="24"/>
          <w:szCs w:val="24"/>
        </w:rPr>
        <w:t>ā</w:t>
      </w:r>
      <w:r w:rsidRPr="00667881">
        <w:rPr>
          <w:sz w:val="24"/>
          <w:szCs w:val="24"/>
        </w:rPr>
        <w:t xml:space="preserve"> minētie dokumenti;</w:t>
      </w:r>
    </w:p>
    <w:p w14:paraId="3955A889" w14:textId="77777777" w:rsidR="00433F89" w:rsidRPr="002B59CE" w:rsidRDefault="00433F89" w:rsidP="005409DF">
      <w:pPr>
        <w:spacing w:after="0" w:line="240" w:lineRule="auto"/>
        <w:ind w:left="567" w:right="57" w:hanging="78"/>
        <w:jc w:val="both"/>
        <w:rPr>
          <w:rFonts w:ascii="Times New Roman" w:eastAsia="Times New Roman" w:hAnsi="Times New Roman" w:cs="Times New Roman"/>
          <w:i/>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p>
    <w:p w14:paraId="262F6E7B" w14:textId="77777777" w:rsidR="00433F89" w:rsidRPr="001357C0" w:rsidRDefault="00433F89">
      <w:pPr>
        <w:pStyle w:val="Stils2"/>
        <w:numPr>
          <w:ilvl w:val="2"/>
          <w:numId w:val="15"/>
        </w:numPr>
        <w:ind w:left="1134" w:right="57" w:hanging="645"/>
        <w:rPr>
          <w:sz w:val="24"/>
          <w:szCs w:val="24"/>
        </w:rPr>
      </w:pPr>
      <w:r w:rsidRPr="003F355D">
        <w:rPr>
          <w:sz w:val="24"/>
          <w:szCs w:val="24"/>
        </w:rPr>
        <w:t xml:space="preserve">vai piedāvājums sagatavots un noformēts atbilstoši Nolikuma 4., </w:t>
      </w:r>
      <w:r>
        <w:rPr>
          <w:sz w:val="24"/>
          <w:szCs w:val="24"/>
        </w:rPr>
        <w:t>7</w:t>
      </w:r>
      <w:r w:rsidRPr="003F355D">
        <w:rPr>
          <w:sz w:val="24"/>
          <w:szCs w:val="24"/>
        </w:rPr>
        <w:t xml:space="preserve">., </w:t>
      </w:r>
      <w:r>
        <w:rPr>
          <w:sz w:val="24"/>
          <w:szCs w:val="24"/>
        </w:rPr>
        <w:t>9</w:t>
      </w:r>
      <w:r w:rsidRPr="003F355D">
        <w:rPr>
          <w:sz w:val="24"/>
          <w:szCs w:val="24"/>
        </w:rPr>
        <w:t>.</w:t>
      </w:r>
      <w:r>
        <w:rPr>
          <w:sz w:val="24"/>
          <w:szCs w:val="24"/>
        </w:rPr>
        <w:t> </w:t>
      </w:r>
      <w:r w:rsidRPr="00714274">
        <w:rPr>
          <w:sz w:val="24"/>
          <w:szCs w:val="24"/>
        </w:rPr>
        <w:t xml:space="preserve">un </w:t>
      </w:r>
      <w:r>
        <w:rPr>
          <w:sz w:val="24"/>
          <w:szCs w:val="24"/>
        </w:rPr>
        <w:t>11</w:t>
      </w:r>
      <w:r w:rsidRPr="00714274">
        <w:rPr>
          <w:sz w:val="24"/>
          <w:szCs w:val="24"/>
        </w:rPr>
        <w:t xml:space="preserve">. </w:t>
      </w:r>
      <w:r w:rsidRPr="003F355D">
        <w:rPr>
          <w:sz w:val="24"/>
          <w:szCs w:val="24"/>
        </w:rPr>
        <w:t>punktā</w:t>
      </w:r>
      <w:r w:rsidRPr="001357C0">
        <w:rPr>
          <w:sz w:val="24"/>
          <w:szCs w:val="24"/>
        </w:rPr>
        <w:t xml:space="preserve"> noteiktajām piedāvājuma noformējuma prasībām.</w:t>
      </w:r>
    </w:p>
    <w:p w14:paraId="04AE2EF1" w14:textId="77777777" w:rsidR="00433F89" w:rsidRDefault="00433F89">
      <w:pPr>
        <w:pStyle w:val="Stils2"/>
        <w:numPr>
          <w:ilvl w:val="1"/>
          <w:numId w:val="15"/>
        </w:numPr>
        <w:ind w:left="426" w:right="57" w:hanging="426"/>
        <w:rPr>
          <w:color w:val="auto"/>
          <w:sz w:val="24"/>
          <w:szCs w:val="24"/>
          <w:lang w:eastAsia="en-US" w:bidi="ar-SA"/>
        </w:rPr>
      </w:pPr>
      <w:r w:rsidRPr="00667881">
        <w:rPr>
          <w:color w:val="auto"/>
          <w:sz w:val="24"/>
          <w:szCs w:val="24"/>
          <w:lang w:eastAsia="en-US" w:bidi="ar-SA"/>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657BDC86" w14:textId="77777777" w:rsidR="00BB4730" w:rsidRPr="00F54558" w:rsidRDefault="00BB4730" w:rsidP="00FC0235">
      <w:pPr>
        <w:spacing w:after="0" w:line="240" w:lineRule="auto"/>
        <w:ind w:right="57"/>
        <w:jc w:val="both"/>
        <w:rPr>
          <w:rFonts w:ascii="Times New Roman" w:eastAsia="Times New Roman" w:hAnsi="Times New Roman" w:cs="Times New Roman"/>
          <w:color w:val="000000"/>
          <w:sz w:val="24"/>
          <w:szCs w:val="24"/>
          <w:lang w:eastAsia="lv-LV" w:bidi="lo-LA"/>
        </w:rPr>
      </w:pPr>
    </w:p>
    <w:p w14:paraId="0974954B" w14:textId="194D96ED" w:rsidR="00C929F4" w:rsidRPr="003143C6" w:rsidRDefault="00C929F4">
      <w:pPr>
        <w:pStyle w:val="Stils1"/>
        <w:numPr>
          <w:ilvl w:val="0"/>
          <w:numId w:val="15"/>
        </w:numPr>
        <w:tabs>
          <w:tab w:val="left" w:pos="3402"/>
        </w:tabs>
        <w:ind w:right="57"/>
        <w:jc w:val="center"/>
        <w:outlineLvl w:val="0"/>
        <w:rPr>
          <w:rFonts w:ascii="Times New Roman Bold" w:hAnsi="Times New Roman Bold"/>
          <w:i w:val="0"/>
          <w:caps/>
          <w:sz w:val="24"/>
          <w:szCs w:val="24"/>
        </w:rPr>
      </w:pPr>
      <w:r w:rsidRPr="003143C6">
        <w:rPr>
          <w:rFonts w:ascii="Times New Roman Bold" w:hAnsi="Times New Roman Bold"/>
          <w:i w:val="0"/>
          <w:caps/>
          <w:sz w:val="24"/>
          <w:szCs w:val="24"/>
        </w:rPr>
        <w:t xml:space="preserve">Kvalifikācijas </w:t>
      </w:r>
      <w:r>
        <w:rPr>
          <w:rFonts w:ascii="Times New Roman Bold" w:hAnsi="Times New Roman Bold"/>
          <w:i w:val="0"/>
          <w:caps/>
          <w:sz w:val="24"/>
          <w:szCs w:val="24"/>
        </w:rPr>
        <w:t>prasības UN IESNIEDZAMIE DOKUMENTI</w:t>
      </w:r>
    </w:p>
    <w:p w14:paraId="4785878B" w14:textId="5AA3BBCE" w:rsidR="00EF1B31" w:rsidRPr="00A85965" w:rsidRDefault="00FF43DB" w:rsidP="00FF43DB">
      <w:pPr>
        <w:pStyle w:val="Stils2"/>
        <w:ind w:left="-567" w:right="-1"/>
        <w:jc w:val="right"/>
        <w:rPr>
          <w:bCs/>
          <w:i/>
          <w:color w:val="auto"/>
          <w:sz w:val="22"/>
          <w:szCs w:val="22"/>
        </w:rPr>
      </w:pPr>
      <w:r w:rsidRPr="00A85965">
        <w:rPr>
          <w:bCs/>
          <w:i/>
          <w:color w:val="auto"/>
          <w:sz w:val="22"/>
          <w:szCs w:val="22"/>
        </w:rPr>
        <w:t xml:space="preserve">      </w:t>
      </w:r>
      <w:r w:rsidR="00B37A81">
        <w:rPr>
          <w:bCs/>
          <w:i/>
          <w:color w:val="auto"/>
          <w:sz w:val="22"/>
          <w:szCs w:val="22"/>
        </w:rPr>
        <w:t>3</w:t>
      </w:r>
      <w:r w:rsidR="00EF1B31" w:rsidRPr="00A85965">
        <w:rPr>
          <w:bCs/>
          <w:i/>
          <w:color w:val="auto"/>
          <w:sz w:val="22"/>
          <w:szCs w:val="22"/>
        </w:rPr>
        <w:t>. tabula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819"/>
      </w:tblGrid>
      <w:tr w:rsidR="00EF1B31" w:rsidRPr="00173BFD" w14:paraId="7060508D" w14:textId="77777777" w:rsidTr="00DF04A7">
        <w:trPr>
          <w:trHeight w:val="320"/>
        </w:trPr>
        <w:tc>
          <w:tcPr>
            <w:tcW w:w="4820" w:type="dxa"/>
            <w:shd w:val="clear" w:color="auto" w:fill="D9D9D9" w:themeFill="background1" w:themeFillShade="D9"/>
          </w:tcPr>
          <w:p w14:paraId="68ADBB48" w14:textId="77777777" w:rsidR="00EF1B31" w:rsidRPr="00173BFD" w:rsidRDefault="00EF1B31" w:rsidP="0098026B">
            <w:pPr>
              <w:pStyle w:val="Stils1"/>
              <w:ind w:left="-567" w:right="57"/>
              <w:jc w:val="center"/>
              <w:outlineLvl w:val="0"/>
              <w:rPr>
                <w:i w:val="0"/>
                <w:color w:val="auto"/>
                <w:sz w:val="22"/>
                <w:szCs w:val="22"/>
              </w:rPr>
            </w:pPr>
            <w:bookmarkStart w:id="39" w:name="_Toc488319433"/>
            <w:bookmarkStart w:id="40" w:name="_Toc488328978"/>
            <w:bookmarkStart w:id="41" w:name="_Toc488740517"/>
            <w:bookmarkStart w:id="42" w:name="_Toc488740823"/>
            <w:bookmarkStart w:id="43" w:name="_Toc488741131"/>
            <w:bookmarkStart w:id="44" w:name="_Toc488741586"/>
            <w:bookmarkStart w:id="45" w:name="_Toc494275658"/>
            <w:r w:rsidRPr="00173BFD">
              <w:rPr>
                <w:i w:val="0"/>
                <w:color w:val="auto"/>
                <w:sz w:val="22"/>
                <w:szCs w:val="22"/>
              </w:rPr>
              <w:t>Prasība</w:t>
            </w:r>
            <w:bookmarkEnd w:id="39"/>
            <w:bookmarkEnd w:id="40"/>
            <w:bookmarkEnd w:id="41"/>
            <w:bookmarkEnd w:id="42"/>
            <w:bookmarkEnd w:id="43"/>
            <w:bookmarkEnd w:id="44"/>
            <w:bookmarkEnd w:id="45"/>
          </w:p>
        </w:tc>
        <w:tc>
          <w:tcPr>
            <w:tcW w:w="4819" w:type="dxa"/>
            <w:shd w:val="clear" w:color="auto" w:fill="D9D9D9" w:themeFill="background1" w:themeFillShade="D9"/>
          </w:tcPr>
          <w:p w14:paraId="6BF6A68D" w14:textId="77777777" w:rsidR="00EF1B31" w:rsidRPr="00173BFD" w:rsidRDefault="00EF1B31" w:rsidP="0098026B">
            <w:pPr>
              <w:pStyle w:val="Stils1"/>
              <w:ind w:left="-567" w:right="57"/>
              <w:jc w:val="center"/>
              <w:outlineLvl w:val="0"/>
              <w:rPr>
                <w:i w:val="0"/>
                <w:color w:val="auto"/>
                <w:sz w:val="22"/>
                <w:szCs w:val="22"/>
              </w:rPr>
            </w:pPr>
            <w:bookmarkStart w:id="46" w:name="_Toc488319434"/>
            <w:bookmarkStart w:id="47" w:name="_Toc488328979"/>
            <w:bookmarkStart w:id="48" w:name="_Toc488740518"/>
            <w:bookmarkStart w:id="49" w:name="_Toc488740824"/>
            <w:bookmarkStart w:id="50" w:name="_Toc488741132"/>
            <w:bookmarkStart w:id="51" w:name="_Toc488741587"/>
            <w:bookmarkStart w:id="52" w:name="_Toc494275659"/>
            <w:r w:rsidRPr="00173BFD">
              <w:rPr>
                <w:i w:val="0"/>
                <w:color w:val="auto"/>
                <w:sz w:val="22"/>
                <w:szCs w:val="22"/>
              </w:rPr>
              <w:t>Iesniedzamie dokumenti</w:t>
            </w:r>
            <w:bookmarkEnd w:id="46"/>
            <w:bookmarkEnd w:id="47"/>
            <w:bookmarkEnd w:id="48"/>
            <w:bookmarkEnd w:id="49"/>
            <w:bookmarkEnd w:id="50"/>
            <w:bookmarkEnd w:id="51"/>
            <w:bookmarkEnd w:id="52"/>
          </w:p>
        </w:tc>
      </w:tr>
      <w:tr w:rsidR="004B2326" w:rsidRPr="00173BFD" w14:paraId="6DEF963B" w14:textId="77777777" w:rsidTr="00DF04A7">
        <w:trPr>
          <w:trHeight w:val="320"/>
        </w:trPr>
        <w:tc>
          <w:tcPr>
            <w:tcW w:w="4820" w:type="dxa"/>
          </w:tcPr>
          <w:p w14:paraId="39FF2FA1" w14:textId="6775A047" w:rsidR="004B2326" w:rsidRPr="00173BFD" w:rsidRDefault="004B2326">
            <w:pPr>
              <w:pStyle w:val="Stils3"/>
              <w:numPr>
                <w:ilvl w:val="1"/>
                <w:numId w:val="15"/>
              </w:numPr>
              <w:tabs>
                <w:tab w:val="left" w:pos="454"/>
              </w:tabs>
              <w:ind w:left="0" w:firstLine="0"/>
              <w:rPr>
                <w:sz w:val="22"/>
                <w:szCs w:val="22"/>
              </w:rPr>
            </w:pPr>
            <w:r w:rsidRPr="00173BFD">
              <w:rPr>
                <w:b/>
                <w:sz w:val="22"/>
                <w:szCs w:val="22"/>
              </w:rPr>
              <w:t>Pretendents ir apliecinājis pilnīgu iepazīšanos ar Iepirkuma dokumentos iekļautajām prasībām</w:t>
            </w:r>
            <w:r w:rsidRPr="00173BFD">
              <w:rPr>
                <w:sz w:val="22"/>
                <w:szCs w:val="22"/>
              </w:rPr>
              <w:t xml:space="preserve"> un apliecinājis spēju un apņemšanos izpildīt </w:t>
            </w:r>
            <w:r>
              <w:rPr>
                <w:sz w:val="22"/>
                <w:szCs w:val="22"/>
              </w:rPr>
              <w:t>Būvdarbus</w:t>
            </w:r>
            <w:r w:rsidRPr="00173BFD">
              <w:rPr>
                <w:sz w:val="22"/>
                <w:szCs w:val="22"/>
              </w:rPr>
              <w:t xml:space="preserve"> atbilstoši Iepirkuma dokumentos noteiktajām prasībām.</w:t>
            </w:r>
          </w:p>
          <w:p w14:paraId="0DD2F774" w14:textId="77777777" w:rsidR="004B2326" w:rsidRPr="00173BFD" w:rsidRDefault="004B2326" w:rsidP="004B2326">
            <w:pPr>
              <w:tabs>
                <w:tab w:val="left" w:pos="454"/>
              </w:tabs>
              <w:autoSpaceDE w:val="0"/>
              <w:autoSpaceDN w:val="0"/>
              <w:adjustRightInd w:val="0"/>
              <w:spacing w:after="0" w:line="240" w:lineRule="auto"/>
              <w:jc w:val="both"/>
              <w:rPr>
                <w:rFonts w:ascii="Times New Roman" w:hAnsi="Times New Roman" w:cs="Times New Roman"/>
              </w:rPr>
            </w:pPr>
            <w:r w:rsidRPr="00173BFD">
              <w:rPr>
                <w:rFonts w:ascii="Times New Roman" w:hAnsi="Times New Roman" w:cs="Times New Roman"/>
              </w:rPr>
              <w:t>Komisija pārbauda:</w:t>
            </w:r>
          </w:p>
          <w:p w14:paraId="716BC6F3" w14:textId="7F37D438" w:rsidR="004B2326" w:rsidRPr="00173BFD" w:rsidRDefault="004B2326" w:rsidP="004B2326">
            <w:pPr>
              <w:numPr>
                <w:ilvl w:val="0"/>
                <w:numId w:val="2"/>
              </w:numPr>
              <w:tabs>
                <w:tab w:val="left" w:pos="289"/>
                <w:tab w:val="left" w:pos="454"/>
              </w:tabs>
              <w:autoSpaceDE w:val="0"/>
              <w:autoSpaceDN w:val="0"/>
              <w:adjustRightInd w:val="0"/>
              <w:spacing w:after="0" w:line="240" w:lineRule="auto"/>
              <w:ind w:left="0" w:firstLine="0"/>
              <w:jc w:val="both"/>
              <w:rPr>
                <w:rFonts w:ascii="Times New Roman" w:hAnsi="Times New Roman" w:cs="Times New Roman"/>
              </w:rPr>
            </w:pPr>
            <w:r w:rsidRPr="00173BFD">
              <w:rPr>
                <w:rFonts w:ascii="Times New Roman" w:hAnsi="Times New Roman" w:cs="Times New Roman"/>
              </w:rPr>
              <w:lastRenderedPageBreak/>
              <w:t xml:space="preserve">visu </w:t>
            </w:r>
            <w:r w:rsidRPr="00F22A54">
              <w:rPr>
                <w:rFonts w:ascii="Times New Roman" w:hAnsi="Times New Roman" w:cs="Times New Roman"/>
                <w:i/>
                <w:iCs/>
              </w:rPr>
              <w:t xml:space="preserve">Nolikuma </w:t>
            </w:r>
            <w:r>
              <w:rPr>
                <w:rFonts w:ascii="Times New Roman" w:hAnsi="Times New Roman" w:cs="Times New Roman"/>
                <w:i/>
                <w:iCs/>
              </w:rPr>
              <w:t>1</w:t>
            </w:r>
            <w:r w:rsidRPr="00F22A54">
              <w:rPr>
                <w:rFonts w:ascii="Times New Roman" w:hAnsi="Times New Roman" w:cs="Times New Roman"/>
                <w:i/>
                <w:iCs/>
              </w:rPr>
              <w:t>. pielikumā</w:t>
            </w:r>
            <w:r w:rsidRPr="00173BFD">
              <w:rPr>
                <w:rFonts w:ascii="Times New Roman" w:hAnsi="Times New Roman" w:cs="Times New Roman"/>
              </w:rPr>
              <w:t xml:space="preserve"> prasīto apliecinājumu un informācijas iekļaušanu;</w:t>
            </w:r>
          </w:p>
          <w:p w14:paraId="4EBC3FC1" w14:textId="77777777" w:rsidR="004B2326" w:rsidRPr="00173BFD" w:rsidRDefault="004B2326" w:rsidP="004B2326">
            <w:pPr>
              <w:numPr>
                <w:ilvl w:val="0"/>
                <w:numId w:val="2"/>
              </w:numPr>
              <w:tabs>
                <w:tab w:val="left" w:pos="289"/>
                <w:tab w:val="left" w:pos="454"/>
              </w:tabs>
              <w:autoSpaceDE w:val="0"/>
              <w:autoSpaceDN w:val="0"/>
              <w:adjustRightInd w:val="0"/>
              <w:spacing w:after="0" w:line="240" w:lineRule="auto"/>
              <w:ind w:left="0" w:firstLine="0"/>
              <w:jc w:val="both"/>
              <w:rPr>
                <w:rFonts w:ascii="Times New Roman" w:hAnsi="Times New Roman" w:cs="Times New Roman"/>
              </w:rPr>
            </w:pPr>
            <w:r w:rsidRPr="00173BFD">
              <w:rPr>
                <w:rFonts w:ascii="Times New Roman" w:hAnsi="Times New Roman" w:cs="Times New Roman"/>
              </w:rPr>
              <w:t>paraksttiesīgās personas;</w:t>
            </w:r>
          </w:p>
          <w:p w14:paraId="26E6A31C" w14:textId="77777777" w:rsidR="004B2326" w:rsidRPr="00173BFD" w:rsidRDefault="004B2326" w:rsidP="004B2326">
            <w:pPr>
              <w:numPr>
                <w:ilvl w:val="0"/>
                <w:numId w:val="2"/>
              </w:numPr>
              <w:tabs>
                <w:tab w:val="left" w:pos="289"/>
                <w:tab w:val="left" w:pos="454"/>
              </w:tabs>
              <w:autoSpaceDE w:val="0"/>
              <w:autoSpaceDN w:val="0"/>
              <w:adjustRightInd w:val="0"/>
              <w:spacing w:after="0" w:line="240" w:lineRule="auto"/>
              <w:ind w:left="0" w:firstLine="0"/>
              <w:jc w:val="both"/>
              <w:rPr>
                <w:rFonts w:ascii="Times New Roman" w:hAnsi="Times New Roman" w:cs="Times New Roman"/>
                <w:i/>
                <w:iCs/>
              </w:rPr>
            </w:pPr>
            <w:r w:rsidRPr="00173BFD">
              <w:rPr>
                <w:rFonts w:ascii="Times New Roman" w:hAnsi="Times New Roman" w:cs="Times New Roman"/>
                <w:i/>
                <w:iCs/>
              </w:rPr>
              <w:t>piegādātāju apvienības piedāvājuma atbilstību Nolikumā izvirzītajām prasībām.</w:t>
            </w:r>
          </w:p>
        </w:tc>
        <w:tc>
          <w:tcPr>
            <w:tcW w:w="4819" w:type="dxa"/>
          </w:tcPr>
          <w:p w14:paraId="1068FCED" w14:textId="77777777" w:rsidR="004B2326" w:rsidRPr="00432ECE" w:rsidRDefault="004B2326" w:rsidP="004B2326">
            <w:pPr>
              <w:spacing w:after="0" w:line="240" w:lineRule="auto"/>
              <w:ind w:right="57"/>
              <w:jc w:val="both"/>
              <w:rPr>
                <w:rFonts w:ascii="Times New Roman" w:hAnsi="Times New Roman" w:cs="Times New Roman"/>
              </w:rPr>
            </w:pPr>
            <w:r w:rsidRPr="00432ECE">
              <w:rPr>
                <w:rFonts w:ascii="Times New Roman" w:hAnsi="Times New Roman" w:cs="Times New Roman"/>
              </w:rPr>
              <w:lastRenderedPageBreak/>
              <w:t>7.1.1. aizpildīta un parakstīta</w:t>
            </w:r>
            <w:r w:rsidRPr="00432ECE">
              <w:rPr>
                <w:rFonts w:ascii="Times New Roman" w:hAnsi="Times New Roman" w:cs="Times New Roman"/>
                <w:b/>
              </w:rPr>
              <w:t xml:space="preserve"> pieteikuma veidne </w:t>
            </w:r>
            <w:r w:rsidRPr="00432ECE">
              <w:rPr>
                <w:rFonts w:ascii="Times New Roman" w:hAnsi="Times New Roman" w:cs="Times New Roman"/>
              </w:rPr>
              <w:t>(Nolikuma 1. pielikums);</w:t>
            </w:r>
          </w:p>
          <w:p w14:paraId="26BBBB7C" w14:textId="77777777" w:rsidR="004B2326" w:rsidRDefault="004B2326" w:rsidP="004B2326">
            <w:pPr>
              <w:spacing w:after="0" w:line="240" w:lineRule="auto"/>
              <w:ind w:right="57"/>
              <w:jc w:val="both"/>
              <w:rPr>
                <w:rFonts w:ascii="Times New Roman" w:hAnsi="Times New Roman" w:cs="Times New Roman"/>
              </w:rPr>
            </w:pPr>
            <w:r w:rsidRPr="00432ECE">
              <w:rPr>
                <w:rFonts w:ascii="Times New Roman" w:hAnsi="Times New Roman" w:cs="Times New Roman"/>
              </w:rPr>
              <w:t>7.1.2.</w:t>
            </w:r>
            <w:r w:rsidRPr="003E4CE8">
              <w:rPr>
                <w:rFonts w:ascii="Times New Roman" w:hAnsi="Times New Roman" w:cs="Times New Roman"/>
              </w:rPr>
              <w:t xml:space="preserve"> </w:t>
            </w:r>
            <w:r w:rsidRPr="003E4CE8">
              <w:rPr>
                <w:rFonts w:ascii="Times New Roman" w:hAnsi="Times New Roman" w:cs="Times New Roman"/>
                <w:b/>
              </w:rPr>
              <w:t>pilnvara</w:t>
            </w:r>
            <w:r w:rsidRPr="003E4CE8">
              <w:rPr>
                <w:rFonts w:ascii="Times New Roman" w:hAnsi="Times New Roman" w:cs="Times New Roman"/>
              </w:rPr>
              <w:t>, ja pieteikumu paraksta uz pilnvaras pamata;</w:t>
            </w:r>
          </w:p>
          <w:p w14:paraId="0B143E0C" w14:textId="77777777" w:rsidR="004B2326" w:rsidRPr="002172B0" w:rsidRDefault="004B2326" w:rsidP="004B2326">
            <w:pPr>
              <w:spacing w:after="0" w:line="240" w:lineRule="auto"/>
              <w:ind w:right="57"/>
              <w:jc w:val="both"/>
              <w:rPr>
                <w:rFonts w:ascii="Times New Roman" w:hAnsi="Times New Roman" w:cs="Times New Roman"/>
              </w:rPr>
            </w:pPr>
            <w:r w:rsidRPr="002172B0">
              <w:rPr>
                <w:rFonts w:ascii="Times New Roman" w:hAnsi="Times New Roman" w:cs="Times New Roman"/>
              </w:rPr>
              <w:t>7.1.3.</w:t>
            </w:r>
            <w:r w:rsidRPr="002172B0">
              <w:rPr>
                <w:rFonts w:ascii="Times New Roman" w:hAnsi="Times New Roman" w:cs="Times New Roman"/>
                <w:b/>
                <w:bCs/>
              </w:rPr>
              <w:t xml:space="preserve"> </w:t>
            </w:r>
            <w:r w:rsidRPr="002172B0">
              <w:rPr>
                <w:rFonts w:ascii="Times New Roman" w:hAnsi="Times New Roman" w:cs="Times New Roman"/>
              </w:rPr>
              <w:t xml:space="preserve">Piedāvājumā jāiekļauj visu piegādātāju apvienības dalībnieku parakstīta vienošanās. </w:t>
            </w:r>
          </w:p>
          <w:p w14:paraId="229CF61A" w14:textId="77777777" w:rsidR="004B2326" w:rsidRPr="002172B0" w:rsidRDefault="004B2326" w:rsidP="004B2326">
            <w:pPr>
              <w:spacing w:after="0" w:line="240" w:lineRule="auto"/>
              <w:ind w:right="57"/>
              <w:jc w:val="both"/>
              <w:rPr>
                <w:rFonts w:ascii="Times New Roman" w:hAnsi="Times New Roman" w:cs="Times New Roman"/>
                <w:b/>
                <w:u w:val="single"/>
              </w:rPr>
            </w:pPr>
            <w:r w:rsidRPr="002172B0">
              <w:rPr>
                <w:rFonts w:ascii="Times New Roman" w:hAnsi="Times New Roman" w:cs="Times New Roman"/>
                <w:b/>
                <w:u w:val="single"/>
              </w:rPr>
              <w:lastRenderedPageBreak/>
              <w:t xml:space="preserve">Vienošanās dokumentam jāsatur šādi noteikumi: </w:t>
            </w:r>
          </w:p>
          <w:p w14:paraId="7A9A0F92" w14:textId="77777777" w:rsidR="004B2326" w:rsidRPr="002172B0" w:rsidRDefault="004B2326">
            <w:pPr>
              <w:numPr>
                <w:ilvl w:val="0"/>
                <w:numId w:val="16"/>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 xml:space="preserve">visu piegādātāju apvienības dalībnieku vienošanās par sadarbību nākotnē iepirkuma līguma izpildē; </w:t>
            </w:r>
          </w:p>
          <w:p w14:paraId="035442DD" w14:textId="77777777" w:rsidR="004B2326" w:rsidRPr="002172B0" w:rsidRDefault="004B2326">
            <w:pPr>
              <w:numPr>
                <w:ilvl w:val="0"/>
                <w:numId w:val="16"/>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dalībnieks, kurš tiek pilnvarots parakstīt piedāvājumu un pārstāvēt piegādātāju apvienību iepirkumā, kā arī parakstīt iepirkuma līgumu;</w:t>
            </w:r>
          </w:p>
          <w:p w14:paraId="5295BE46" w14:textId="77777777" w:rsidR="004B2326" w:rsidRPr="002172B0" w:rsidRDefault="004B2326">
            <w:pPr>
              <w:numPr>
                <w:ilvl w:val="0"/>
                <w:numId w:val="16"/>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iepirkuma līguma izpildei nepieciešamo resursu sadalījums</w:t>
            </w:r>
            <w:r w:rsidRPr="002172B0">
              <w:rPr>
                <w:rFonts w:ascii="Times New Roman" w:hAnsi="Times New Roman" w:cs="Times New Roman"/>
                <w:bCs/>
              </w:rPr>
              <w:t xml:space="preserve">; </w:t>
            </w:r>
          </w:p>
          <w:p w14:paraId="55B160CB" w14:textId="77777777" w:rsidR="004B2326" w:rsidRPr="002172B0" w:rsidRDefault="004B2326">
            <w:pPr>
              <w:numPr>
                <w:ilvl w:val="0"/>
                <w:numId w:val="16"/>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iepirkuma līguma ietvaros veicamo darbu sadalījums;</w:t>
            </w:r>
          </w:p>
          <w:p w14:paraId="10DB22AB" w14:textId="77777777" w:rsidR="004B2326" w:rsidRPr="002172B0" w:rsidRDefault="004B2326">
            <w:pPr>
              <w:numPr>
                <w:ilvl w:val="0"/>
                <w:numId w:val="16"/>
              </w:numPr>
              <w:spacing w:after="0" w:line="240" w:lineRule="auto"/>
              <w:ind w:left="319" w:right="57" w:hanging="283"/>
              <w:jc w:val="both"/>
              <w:rPr>
                <w:rFonts w:ascii="Times New Roman" w:hAnsi="Times New Roman" w:cs="Times New Roman"/>
              </w:rPr>
            </w:pPr>
            <w:r w:rsidRPr="002172B0">
              <w:rPr>
                <w:rFonts w:ascii="Times New Roman"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2172B0">
              <w:rPr>
                <w:rFonts w:ascii="Times New Roman" w:hAnsi="Times New Roman" w:cs="Times New Roman"/>
                <w:i/>
              </w:rPr>
              <w:t>(Apliecināta kopija vai elektroniskais dokuments parakstīts ar drošu elektronisko parakstu)</w:t>
            </w:r>
            <w:r w:rsidRPr="002172B0">
              <w:rPr>
                <w:rFonts w:ascii="Times New Roman" w:hAnsi="Times New Roman" w:cs="Times New Roman"/>
              </w:rPr>
              <w:t xml:space="preserve">, vai arī atbilstoši Civillikuma 2241. pantam noslēgs sabiedrības līgumu, iesniedzot sabiedrības līgumu </w:t>
            </w:r>
            <w:r w:rsidRPr="002172B0">
              <w:rPr>
                <w:rFonts w:ascii="Times New Roman" w:hAnsi="Times New Roman" w:cs="Times New Roman"/>
                <w:i/>
              </w:rPr>
              <w:t>(Apliecināta kopija vai elektroniskais dokuments parakstīts ar drošu elektronisko parakstu)</w:t>
            </w:r>
            <w:r w:rsidRPr="002172B0">
              <w:rPr>
                <w:rFonts w:ascii="Times New Roman" w:hAnsi="Times New Roman" w:cs="Times New Roman"/>
              </w:rPr>
              <w:t>.</w:t>
            </w:r>
          </w:p>
          <w:p w14:paraId="241FAAFE" w14:textId="41CDA235" w:rsidR="004B2326" w:rsidRPr="00173BFD" w:rsidRDefault="004B2326" w:rsidP="00CB76AB">
            <w:pPr>
              <w:spacing w:after="0" w:line="240" w:lineRule="auto"/>
              <w:ind w:right="57"/>
              <w:jc w:val="both"/>
              <w:rPr>
                <w:rFonts w:ascii="Times New Roman" w:hAnsi="Times New Roman" w:cs="Times New Roman"/>
              </w:rPr>
            </w:pPr>
            <w:r w:rsidRPr="002172B0">
              <w:rPr>
                <w:rFonts w:ascii="Times New Roman" w:hAnsi="Times New Roman" w:cs="Times New Roman"/>
                <w:i/>
                <w:iCs/>
              </w:rPr>
              <w:t>7.1.4. Ja Pretendents ir nereģistrētā piegādātāju apvienība, tad  līdz Iepirkuma Līguma noslēgšanai jāiesniedz personālsabiedrības reģistrācijas dokumentu vai sabiedrības līgumu (Apliecināta kopija vai elektroniskais dokuments parakstīts ar drošu elektronisko parakstu).</w:t>
            </w:r>
          </w:p>
        </w:tc>
      </w:tr>
      <w:tr w:rsidR="004B2326" w:rsidRPr="00173BFD" w14:paraId="2A788E01" w14:textId="77777777" w:rsidTr="00DF04A7">
        <w:trPr>
          <w:trHeight w:val="422"/>
        </w:trPr>
        <w:tc>
          <w:tcPr>
            <w:tcW w:w="4820" w:type="dxa"/>
            <w:tcBorders>
              <w:top w:val="single" w:sz="4" w:space="0" w:color="auto"/>
              <w:left w:val="single" w:sz="4" w:space="0" w:color="auto"/>
              <w:bottom w:val="single" w:sz="4" w:space="0" w:color="auto"/>
              <w:right w:val="single" w:sz="4" w:space="0" w:color="auto"/>
            </w:tcBorders>
          </w:tcPr>
          <w:p w14:paraId="70FE4B83" w14:textId="644B43C7" w:rsidR="004B2326" w:rsidRPr="00173BFD" w:rsidRDefault="004B2326" w:rsidP="004B2326">
            <w:pPr>
              <w:pStyle w:val="Stils3"/>
              <w:ind w:right="57"/>
              <w:rPr>
                <w:b/>
                <w:sz w:val="22"/>
                <w:szCs w:val="22"/>
              </w:rPr>
            </w:pPr>
            <w:r w:rsidRPr="00490B5E">
              <w:rPr>
                <w:sz w:val="22"/>
                <w:szCs w:val="22"/>
                <w:lang w:eastAsia="ar-SA"/>
              </w:rPr>
              <w:lastRenderedPageBreak/>
              <w:t>7.2.</w:t>
            </w:r>
            <w:r>
              <w:rPr>
                <w:b/>
                <w:sz w:val="22"/>
                <w:szCs w:val="22"/>
                <w:lang w:eastAsia="ar-SA"/>
              </w:rPr>
              <w:t xml:space="preserve"> </w:t>
            </w:r>
            <w:r w:rsidRPr="00173BFD">
              <w:rPr>
                <w:b/>
                <w:sz w:val="22"/>
                <w:szCs w:val="22"/>
              </w:rPr>
              <w:t>Pretendents ir reģistrēts atbilstoši attiecīgās valsts normatīvo aktu prasībām:</w:t>
            </w:r>
          </w:p>
          <w:p w14:paraId="66A3DC98" w14:textId="77777777" w:rsidR="004B2326" w:rsidRPr="00173BFD" w:rsidRDefault="004B2326" w:rsidP="004B2326">
            <w:pPr>
              <w:pStyle w:val="NoSpacing"/>
              <w:jc w:val="both"/>
              <w:rPr>
                <w:bCs/>
                <w:sz w:val="22"/>
                <w:szCs w:val="22"/>
                <w:lang w:bidi="hi-IN"/>
              </w:rPr>
            </w:pPr>
            <w:r w:rsidRPr="00173BFD">
              <w:rPr>
                <w:b/>
                <w:bCs/>
                <w:sz w:val="22"/>
                <w:szCs w:val="22"/>
                <w:lang w:bidi="hi-IN"/>
              </w:rPr>
              <w:t xml:space="preserve"> 1)</w:t>
            </w:r>
            <w:r w:rsidRPr="00173BFD">
              <w:rPr>
                <w:bCs/>
                <w:sz w:val="22"/>
                <w:szCs w:val="22"/>
                <w:lang w:bidi="hi-IN"/>
              </w:rPr>
              <w:t xml:space="preserve"> </w:t>
            </w:r>
            <w:r w:rsidRPr="00173BFD">
              <w:rPr>
                <w:b/>
                <w:bCs/>
                <w:sz w:val="22"/>
                <w:szCs w:val="22"/>
                <w:lang w:bidi="hi-IN"/>
              </w:rPr>
              <w:t>Latvijas Republikas Uzņēmumu reģistra Komercreģistrā</w:t>
            </w:r>
            <w:r w:rsidRPr="00173BFD">
              <w:rPr>
                <w:bCs/>
                <w:sz w:val="22"/>
                <w:szCs w:val="22"/>
                <w:lang w:bidi="hi-IN"/>
              </w:rPr>
              <w:t xml:space="preserve"> vai līdzvērtīgā reģistrā ārvalstīs, atbilstoši attiecīgās valsts normatīvo aktu prasībām. Ja Pretendents ir fiziskā persona, tad tam ir jābūt reģistrētam kā saimnieciskās darbības veicējam vai komersantam;</w:t>
            </w:r>
          </w:p>
          <w:p w14:paraId="3752A4BC" w14:textId="77777777" w:rsidR="004B2326" w:rsidRPr="00173BFD" w:rsidRDefault="004B2326" w:rsidP="004B2326">
            <w:pPr>
              <w:pStyle w:val="Stils3"/>
              <w:ind w:right="57"/>
              <w:rPr>
                <w:bCs/>
                <w:sz w:val="22"/>
                <w:szCs w:val="22"/>
              </w:rPr>
            </w:pPr>
            <w:r w:rsidRPr="00173BFD">
              <w:rPr>
                <w:bCs/>
                <w:sz w:val="22"/>
                <w:szCs w:val="22"/>
                <w:lang w:bidi="hi-IN"/>
              </w:rPr>
              <w:t xml:space="preserve"> </w:t>
            </w:r>
            <w:r w:rsidRPr="00173BFD">
              <w:rPr>
                <w:b/>
                <w:bCs/>
                <w:sz w:val="22"/>
                <w:szCs w:val="22"/>
                <w:lang w:bidi="hi-IN"/>
              </w:rPr>
              <w:t>2)</w:t>
            </w:r>
            <w:r w:rsidRPr="00173BFD">
              <w:rPr>
                <w:bCs/>
                <w:sz w:val="22"/>
                <w:szCs w:val="22"/>
                <w:lang w:bidi="hi-IN"/>
              </w:rPr>
              <w:t xml:space="preserve"> </w:t>
            </w:r>
            <w:r w:rsidRPr="00173BFD">
              <w:rPr>
                <w:b/>
                <w:bCs/>
                <w:sz w:val="22"/>
                <w:szCs w:val="22"/>
                <w:lang w:bidi="hi-IN"/>
              </w:rPr>
              <w:t xml:space="preserve">Latvijas Republikas </w:t>
            </w:r>
            <w:r w:rsidRPr="00173BFD">
              <w:rPr>
                <w:b/>
                <w:bCs/>
                <w:sz w:val="22"/>
                <w:szCs w:val="22"/>
              </w:rPr>
              <w:t>Būvkomersantu reģistrā</w:t>
            </w:r>
            <w:r w:rsidRPr="00173BFD">
              <w:rPr>
                <w:bCs/>
                <w:sz w:val="22"/>
                <w:szCs w:val="22"/>
              </w:rPr>
              <w:t xml:space="preserve"> vai attiecīgajā profesionālās darbības reģistrācijas, licencēšanas vai sertificēšanas iestādē ārvalstīs, atbilstoši </w:t>
            </w:r>
            <w:r w:rsidRPr="00173BFD">
              <w:rPr>
                <w:rStyle w:val="Emphasis"/>
                <w:color w:val="212529"/>
                <w:sz w:val="22"/>
                <w:szCs w:val="22"/>
              </w:rPr>
              <w:t>reģistrācijas vai pastāvīgās dzīvesvietas valsts</w:t>
            </w:r>
            <w:r w:rsidRPr="00173BFD">
              <w:rPr>
                <w:bCs/>
                <w:sz w:val="22"/>
                <w:szCs w:val="22"/>
              </w:rPr>
              <w:t xml:space="preserve"> normatīvo aktu prasībām.</w:t>
            </w:r>
          </w:p>
          <w:p w14:paraId="7886A140" w14:textId="5C711FE5" w:rsidR="004B2326" w:rsidRPr="00173BFD" w:rsidRDefault="004B2326" w:rsidP="004B2326">
            <w:pPr>
              <w:overflowPunct w:val="0"/>
              <w:autoSpaceDE w:val="0"/>
              <w:autoSpaceDN w:val="0"/>
              <w:adjustRightInd w:val="0"/>
              <w:spacing w:after="0" w:line="240" w:lineRule="auto"/>
              <w:jc w:val="both"/>
              <w:textAlignment w:val="baseline"/>
              <w:rPr>
                <w:rFonts w:ascii="Times New Roman" w:hAnsi="Times New Roman" w:cs="Times New Roman"/>
                <w:bCs/>
              </w:rPr>
            </w:pPr>
            <w:r w:rsidRPr="009E1BC1">
              <w:rPr>
                <w:rFonts w:ascii="Times New Roman" w:hAnsi="Times New Roman" w:cs="Times New Roman"/>
                <w:bCs/>
              </w:rPr>
              <w:t xml:space="preserve">Pretendentam, kas nebūs reģistrēts Latvijas Republikas Būvkomersantu reģistrā, bet, kuram būtu piešķiramas Līguma slēgšanas tiesības, reģistrācija Latvijas Republikas Būvkomersantu reģistrā jāizdara </w:t>
            </w:r>
            <w:r w:rsidRPr="009E1BC1">
              <w:rPr>
                <w:rFonts w:ascii="Times New Roman" w:hAnsi="Times New Roman" w:cs="Times New Roman"/>
                <w:b/>
                <w:u w:val="single"/>
              </w:rPr>
              <w:t>līdz Līguma noslēgšanas dienai.</w:t>
            </w:r>
            <w:r w:rsidRPr="00173BFD">
              <w:rPr>
                <w:rFonts w:ascii="Times New Roman" w:hAnsi="Times New Roman" w:cs="Times New Roman"/>
                <w:b/>
                <w:u w:val="single"/>
              </w:rPr>
              <w:t xml:space="preserve"> </w:t>
            </w:r>
          </w:p>
          <w:p w14:paraId="33EE5466" w14:textId="77777777" w:rsidR="0092457C" w:rsidRPr="00AD2384" w:rsidRDefault="0092457C" w:rsidP="0092457C">
            <w:pPr>
              <w:overflowPunct w:val="0"/>
              <w:autoSpaceDE w:val="0"/>
              <w:autoSpaceDN w:val="0"/>
              <w:adjustRightInd w:val="0"/>
              <w:spacing w:after="0" w:line="240" w:lineRule="auto"/>
              <w:jc w:val="both"/>
              <w:textAlignment w:val="baseline"/>
              <w:rPr>
                <w:rFonts w:ascii="Times New Roman" w:hAnsi="Times New Roman" w:cs="Times New Roman"/>
                <w:b/>
                <w:lang w:val="pt-PT"/>
              </w:rPr>
            </w:pPr>
            <w:r w:rsidRPr="00ED6983">
              <w:rPr>
                <w:rFonts w:ascii="Times New Roman" w:hAnsi="Times New Roman" w:cs="Times New Roman"/>
                <w:b/>
              </w:rPr>
              <w:t>3) Pretendents atbilst Būvniecības likuma</w:t>
            </w:r>
            <w:r w:rsidRPr="00ED6983">
              <w:rPr>
                <w:rFonts w:ascii="Times New Roman" w:hAnsi="Times New Roman" w:cs="Times New Roman"/>
                <w:b/>
                <w:vertAlign w:val="superscript"/>
              </w:rPr>
              <w:footnoteReference w:id="2"/>
            </w:r>
            <w:r w:rsidRPr="00ED6983">
              <w:rPr>
                <w:rFonts w:ascii="Times New Roman" w:hAnsi="Times New Roman" w:cs="Times New Roman"/>
                <w:b/>
              </w:rPr>
              <w:t xml:space="preserve"> 23. panta pirmās daļas prasībām.</w:t>
            </w:r>
            <w:r w:rsidRPr="00AD2384">
              <w:rPr>
                <w:rFonts w:ascii="Times New Roman" w:hAnsi="Times New Roman" w:cs="Times New Roman"/>
                <w:b/>
                <w:lang w:val="pt-PT"/>
              </w:rPr>
              <w:t xml:space="preserve"> </w:t>
            </w:r>
          </w:p>
          <w:p w14:paraId="5FE51619" w14:textId="77777777" w:rsidR="004B2326" w:rsidRPr="00173BFD" w:rsidRDefault="004B2326" w:rsidP="004B2326">
            <w:pPr>
              <w:overflowPunct w:val="0"/>
              <w:autoSpaceDE w:val="0"/>
              <w:autoSpaceDN w:val="0"/>
              <w:adjustRightInd w:val="0"/>
              <w:spacing w:after="0" w:line="240" w:lineRule="auto"/>
              <w:jc w:val="both"/>
              <w:textAlignment w:val="baseline"/>
              <w:rPr>
                <w:rFonts w:ascii="Times New Roman" w:hAnsi="Times New Roman" w:cs="Times New Roman"/>
                <w:bCs/>
              </w:rPr>
            </w:pPr>
          </w:p>
          <w:p w14:paraId="54B9E8B7" w14:textId="538FAD93" w:rsidR="004B2326" w:rsidRPr="00173BFD" w:rsidRDefault="004B2326" w:rsidP="004B2326">
            <w:pPr>
              <w:pStyle w:val="NoSpacing"/>
              <w:jc w:val="both"/>
              <w:rPr>
                <w:b/>
                <w:sz w:val="22"/>
                <w:szCs w:val="22"/>
              </w:rPr>
            </w:pPr>
            <w:r w:rsidRPr="00173BFD">
              <w:rPr>
                <w:sz w:val="22"/>
                <w:szCs w:val="22"/>
              </w:rPr>
              <w:lastRenderedPageBreak/>
              <w:t xml:space="preserve">Prasība attiecas arī uz </w:t>
            </w:r>
            <w:r w:rsidRPr="00173BFD">
              <w:rPr>
                <w:b/>
                <w:bCs/>
                <w:sz w:val="22"/>
                <w:szCs w:val="22"/>
              </w:rPr>
              <w:t>personālsabiedrību un visiem personālsabiedrības biedriem</w:t>
            </w:r>
            <w:r w:rsidRPr="00173BFD">
              <w:rPr>
                <w:sz w:val="22"/>
                <w:szCs w:val="22"/>
              </w:rPr>
              <w:t xml:space="preserve"> (ja piedāvājumu iesniedz personālsabiedrība) vai </w:t>
            </w:r>
            <w:r w:rsidRPr="00173BFD">
              <w:rPr>
                <w:b/>
                <w:bCs/>
                <w:sz w:val="22"/>
                <w:szCs w:val="22"/>
              </w:rPr>
              <w:t>visiem piegādātāju apvienības dalībniekiem</w:t>
            </w:r>
            <w:r w:rsidRPr="00173BFD">
              <w:rPr>
                <w:sz w:val="22"/>
                <w:szCs w:val="22"/>
              </w:rPr>
              <w:t xml:space="preserve"> (ja piedāvājumu iesniedz piegādātāju apvienība), </w:t>
            </w:r>
            <w:r w:rsidRPr="00173BFD">
              <w:rPr>
                <w:b/>
                <w:bCs/>
                <w:sz w:val="22"/>
                <w:szCs w:val="22"/>
              </w:rPr>
              <w:t xml:space="preserve">apakšuzņēmējiem </w:t>
            </w:r>
            <w:r w:rsidRPr="00173BFD">
              <w:rPr>
                <w:sz w:val="22"/>
                <w:szCs w:val="22"/>
              </w:rPr>
              <w:t xml:space="preserve">(ja Pretendents plāno piesaistīt), kā arī </w:t>
            </w:r>
            <w:r w:rsidRPr="00173BFD">
              <w:rPr>
                <w:b/>
                <w:bCs/>
                <w:sz w:val="22"/>
                <w:szCs w:val="22"/>
              </w:rPr>
              <w:t>personām, uz kuru iespējām Pretendents balstās</w:t>
            </w:r>
            <w:r w:rsidRPr="00173BFD">
              <w:rPr>
                <w:sz w:val="22"/>
                <w:szCs w:val="22"/>
              </w:rPr>
              <w:t>, lai izpildītu Pretendenta atlases Nolikumā izvirzītās pretendentu kvalifikācijas prasības (ja Pretendents plāno piesaistīt šādas personas).</w:t>
            </w:r>
          </w:p>
        </w:tc>
        <w:tc>
          <w:tcPr>
            <w:tcW w:w="4819" w:type="dxa"/>
            <w:tcBorders>
              <w:top w:val="single" w:sz="4" w:space="0" w:color="auto"/>
              <w:left w:val="single" w:sz="4" w:space="0" w:color="auto"/>
              <w:bottom w:val="single" w:sz="4" w:space="0" w:color="auto"/>
              <w:right w:val="single" w:sz="4" w:space="0" w:color="auto"/>
            </w:tcBorders>
          </w:tcPr>
          <w:p w14:paraId="29722E23" w14:textId="6A24F89B" w:rsidR="004B2326" w:rsidRPr="00173BFD" w:rsidRDefault="004B2326" w:rsidP="004B2326">
            <w:pPr>
              <w:pStyle w:val="NoSpacing"/>
              <w:jc w:val="both"/>
              <w:rPr>
                <w:sz w:val="22"/>
                <w:szCs w:val="22"/>
                <w:lang w:eastAsia="lv-LV"/>
              </w:rPr>
            </w:pPr>
            <w:r>
              <w:rPr>
                <w:sz w:val="22"/>
                <w:szCs w:val="22"/>
                <w:lang w:eastAsia="lv-LV"/>
              </w:rPr>
              <w:lastRenderedPageBreak/>
              <w:t>7</w:t>
            </w:r>
            <w:r w:rsidRPr="00173BFD">
              <w:rPr>
                <w:sz w:val="22"/>
                <w:szCs w:val="22"/>
                <w:lang w:eastAsia="lv-LV"/>
              </w:rPr>
              <w:t xml:space="preserve">.2.1. Komisija patstāvīgi nodrošina minētās prasības pārbaudi Latvijas </w:t>
            </w:r>
            <w:r>
              <w:rPr>
                <w:sz w:val="22"/>
                <w:szCs w:val="22"/>
                <w:lang w:eastAsia="lv-LV"/>
              </w:rPr>
              <w:t>R</w:t>
            </w:r>
            <w:r w:rsidRPr="00173BFD">
              <w:rPr>
                <w:sz w:val="22"/>
                <w:szCs w:val="22"/>
                <w:lang w:eastAsia="lv-LV"/>
              </w:rPr>
              <w:t>epublikas Uzņēmumu reģistrā vai Valsts ieņēmumu dienesta Nodokļu maksātāju reģistrā (ja Pretendents ir fiziskā persona).</w:t>
            </w:r>
          </w:p>
          <w:p w14:paraId="1C60C9D6" w14:textId="594C9BCC" w:rsidR="004B2326" w:rsidRPr="00173BFD" w:rsidRDefault="004B2326" w:rsidP="004B2326">
            <w:pPr>
              <w:pStyle w:val="NoSpacing"/>
              <w:jc w:val="both"/>
              <w:rPr>
                <w:sz w:val="22"/>
                <w:szCs w:val="22"/>
                <w:lang w:eastAsia="lv-LV"/>
              </w:rPr>
            </w:pPr>
            <w:r>
              <w:rPr>
                <w:sz w:val="22"/>
                <w:szCs w:val="22"/>
                <w:lang w:eastAsia="lv-LV"/>
              </w:rPr>
              <w:t>7</w:t>
            </w:r>
            <w:r w:rsidRPr="00173BFD">
              <w:rPr>
                <w:sz w:val="22"/>
                <w:szCs w:val="22"/>
                <w:lang w:eastAsia="lv-LV"/>
              </w:rPr>
              <w:t>.2.2. Komisija patstāvīgi nodrošina minētās prasības pārbaudi Būvniecības informācijas sistēmā (</w:t>
            </w:r>
            <w:hyperlink r:id="rId14" w:history="1">
              <w:r w:rsidRPr="00173BFD">
                <w:rPr>
                  <w:rStyle w:val="Hyperlink"/>
                  <w:color w:val="auto"/>
                  <w:sz w:val="22"/>
                  <w:szCs w:val="22"/>
                  <w:lang w:eastAsia="lv-LV"/>
                </w:rPr>
                <w:t>https://bis.gov.lv/</w:t>
              </w:r>
            </w:hyperlink>
            <w:r w:rsidRPr="00173BFD">
              <w:rPr>
                <w:sz w:val="22"/>
                <w:szCs w:val="22"/>
                <w:lang w:eastAsia="lv-LV"/>
              </w:rPr>
              <w:t>).</w:t>
            </w:r>
          </w:p>
          <w:p w14:paraId="43690EA6" w14:textId="77777777" w:rsidR="004B2326" w:rsidRDefault="004B2326" w:rsidP="004B2326">
            <w:pPr>
              <w:pStyle w:val="NoSpacing"/>
              <w:jc w:val="both"/>
              <w:rPr>
                <w:sz w:val="22"/>
                <w:szCs w:val="22"/>
                <w:lang w:eastAsia="lv-LV"/>
              </w:rPr>
            </w:pPr>
            <w:r>
              <w:rPr>
                <w:sz w:val="22"/>
                <w:szCs w:val="22"/>
                <w:lang w:eastAsia="lv-LV"/>
              </w:rPr>
              <w:t>7.</w:t>
            </w:r>
            <w:r w:rsidRPr="00173BFD">
              <w:rPr>
                <w:sz w:val="22"/>
                <w:szCs w:val="22"/>
                <w:lang w:eastAsia="lv-LV"/>
              </w:rPr>
              <w:t xml:space="preserve">2.3. </w:t>
            </w:r>
            <w:r w:rsidRPr="004106DB">
              <w:rPr>
                <w:b/>
                <w:bCs/>
                <w:sz w:val="22"/>
                <w:szCs w:val="22"/>
                <w:lang w:eastAsia="lv-LV"/>
              </w:rPr>
              <w:t xml:space="preserve">Ārvalstī </w:t>
            </w:r>
            <w:r w:rsidRPr="00173BFD">
              <w:rPr>
                <w:sz w:val="22"/>
                <w:szCs w:val="22"/>
                <w:lang w:eastAsia="lv-LV"/>
              </w:rPr>
              <w:t xml:space="preserve">reģistrētam, licencētam vai sertificētam Pretendentam </w:t>
            </w:r>
            <w:r w:rsidRPr="00173BFD">
              <w:rPr>
                <w:sz w:val="22"/>
                <w:szCs w:val="22"/>
              </w:rPr>
              <w:t xml:space="preserve">(un Nolikuma </w:t>
            </w:r>
            <w:r>
              <w:rPr>
                <w:sz w:val="22"/>
                <w:szCs w:val="22"/>
              </w:rPr>
              <w:t>7</w:t>
            </w:r>
            <w:r w:rsidRPr="00173BFD">
              <w:rPr>
                <w:sz w:val="22"/>
                <w:szCs w:val="22"/>
              </w:rPr>
              <w:t>.2. apakšpunktā norādītajām personām)</w:t>
            </w:r>
            <w:r w:rsidRPr="00173BFD">
              <w:rPr>
                <w:sz w:val="22"/>
                <w:szCs w:val="22"/>
                <w:lang w:eastAsia="lv-LV"/>
              </w:rPr>
              <w:t xml:space="preserve">, kas nav reģistrēts Uzņēmumu reģistrā un/vai Būvkomersantu reģistrā, jāpievieno attiecīgos faktus apliecinoši dokumenti (kopijas), kas apliecina Pretendenta </w:t>
            </w:r>
            <w:r w:rsidRPr="00173BFD">
              <w:rPr>
                <w:sz w:val="22"/>
                <w:szCs w:val="22"/>
              </w:rPr>
              <w:t xml:space="preserve">(un Nolikuma </w:t>
            </w:r>
            <w:r>
              <w:rPr>
                <w:sz w:val="22"/>
                <w:szCs w:val="22"/>
              </w:rPr>
              <w:t>7</w:t>
            </w:r>
            <w:r w:rsidRPr="00173BFD">
              <w:rPr>
                <w:sz w:val="22"/>
                <w:szCs w:val="22"/>
              </w:rPr>
              <w:t>.</w:t>
            </w:r>
            <w:r>
              <w:rPr>
                <w:sz w:val="22"/>
                <w:szCs w:val="22"/>
              </w:rPr>
              <w:t>2</w:t>
            </w:r>
            <w:r w:rsidRPr="00173BFD">
              <w:rPr>
                <w:sz w:val="22"/>
                <w:szCs w:val="22"/>
              </w:rPr>
              <w:t>. apakšpunktā norādīto personu)</w:t>
            </w:r>
            <w:r w:rsidRPr="00173BFD">
              <w:rPr>
                <w:sz w:val="22"/>
                <w:szCs w:val="22"/>
                <w:lang w:eastAsia="lv-LV"/>
              </w:rPr>
              <w:t xml:space="preserve"> reģistrāciju, licencēšanu vai sertificēšanu atbilstoši </w:t>
            </w:r>
            <w:r w:rsidRPr="00173BFD">
              <w:rPr>
                <w:rStyle w:val="Emphasis"/>
                <w:color w:val="212529"/>
                <w:sz w:val="22"/>
                <w:szCs w:val="22"/>
              </w:rPr>
              <w:t>reģistrācijas vai pastāvīgās dzīvesvietas valsts</w:t>
            </w:r>
            <w:r w:rsidRPr="00173BFD">
              <w:rPr>
                <w:color w:val="212529"/>
                <w:sz w:val="22"/>
                <w:szCs w:val="22"/>
              </w:rPr>
              <w:t xml:space="preserve"> normatīvo aktu prasībām </w:t>
            </w:r>
            <w:r w:rsidRPr="00173BFD">
              <w:rPr>
                <w:sz w:val="22"/>
                <w:szCs w:val="22"/>
              </w:rPr>
              <w:t xml:space="preserve">(ja attiecīgās ārvalsts normatīvie akti paredz šāda dokumenta izsniegšanu) vai informācija, ka attiecīgās valsts normatīvie akti neparedz šādu reģistrāciju (ja reģistrācijas valsts normatīvie akti neparedz reģistrācijas dokumentu izsniegšanu) </w:t>
            </w:r>
            <w:r w:rsidRPr="00173BFD">
              <w:t xml:space="preserve">vai jānorāda publiski pieejams </w:t>
            </w:r>
            <w:r w:rsidRPr="00173BFD">
              <w:lastRenderedPageBreak/>
              <w:t xml:space="preserve">reģistrs, kur Iepirkuma komisija var pārliecināties par </w:t>
            </w:r>
            <w:r w:rsidRPr="00173BFD">
              <w:rPr>
                <w:sz w:val="22"/>
                <w:szCs w:val="22"/>
                <w:lang w:eastAsia="lv-LV"/>
              </w:rPr>
              <w:t>reģistrācijas, licencēšanas vai sertificēšanas</w:t>
            </w:r>
            <w:r w:rsidRPr="00173BFD">
              <w:t xml:space="preserve"> faktu.</w:t>
            </w:r>
            <w:r w:rsidRPr="00173BFD">
              <w:rPr>
                <w:sz w:val="22"/>
                <w:szCs w:val="22"/>
                <w:lang w:eastAsia="lv-LV"/>
              </w:rPr>
              <w:t xml:space="preserve"> </w:t>
            </w:r>
          </w:p>
          <w:p w14:paraId="3063C4FB" w14:textId="77777777" w:rsidR="0092457C" w:rsidRPr="00ED6983" w:rsidRDefault="0092457C" w:rsidP="0092457C">
            <w:pPr>
              <w:suppressAutoHyphens/>
              <w:spacing w:after="0" w:line="240" w:lineRule="auto"/>
              <w:jc w:val="both"/>
              <w:rPr>
                <w:rFonts w:ascii="Times New Roman" w:eastAsia="Times New Roman" w:hAnsi="Times New Roman" w:cs="Times New Roman"/>
                <w:b/>
                <w:bCs/>
                <w:lang w:eastAsia="ar-SA"/>
              </w:rPr>
            </w:pPr>
            <w:r w:rsidRPr="00ED6983">
              <w:rPr>
                <w:rFonts w:ascii="Times New Roman" w:eastAsia="Times New Roman" w:hAnsi="Times New Roman" w:cs="Times New Roman"/>
                <w:lang w:eastAsia="ar-SA"/>
              </w:rPr>
              <w:t>7.2.4</w:t>
            </w:r>
            <w:r w:rsidRPr="00ED6983">
              <w:rPr>
                <w:rFonts w:ascii="Times New Roman" w:eastAsia="Times New Roman" w:hAnsi="Times New Roman" w:cs="Times New Roman"/>
                <w:b/>
                <w:bCs/>
                <w:lang w:eastAsia="ar-SA"/>
              </w:rPr>
              <w:t>. Komisija pārliecinās par pretendenta atbilstību Būvniecības likuma 23. panta pirmās daļas prasībām.</w:t>
            </w:r>
            <w:r w:rsidRPr="00ED6983">
              <w:rPr>
                <w:rFonts w:ascii="Times New Roman" w:eastAsia="Times New Roman" w:hAnsi="Times New Roman" w:cs="Times New Roman"/>
                <w:lang w:eastAsia="ar-SA"/>
              </w:rPr>
              <w:t xml:space="preserve"> </w:t>
            </w:r>
          </w:p>
          <w:p w14:paraId="5E02BF7A" w14:textId="7E88A061" w:rsidR="0092457C" w:rsidRPr="00EF2A55" w:rsidRDefault="0092457C" w:rsidP="0092457C">
            <w:pPr>
              <w:pStyle w:val="NoSpacing"/>
              <w:jc w:val="both"/>
              <w:rPr>
                <w:sz w:val="22"/>
                <w:szCs w:val="22"/>
                <w:lang w:eastAsia="lv-LV"/>
              </w:rPr>
            </w:pPr>
            <w:r w:rsidRPr="00ED6983">
              <w:rPr>
                <w:sz w:val="22"/>
                <w:szCs w:val="22"/>
              </w:rPr>
              <w:t>7.2.4.1.</w:t>
            </w:r>
            <w:r w:rsidRPr="00ED6983">
              <w:rPr>
                <w:b/>
                <w:bCs/>
                <w:sz w:val="22"/>
                <w:szCs w:val="22"/>
              </w:rPr>
              <w:t xml:space="preserve"> Ja Pretendentam nav piešķirta klasifikācija, tas iesniedz apliecinājumu brīvā formā par klasifikācijas dokumenta iegūšanu līdz iepirkuma līguma noslēgšanai</w:t>
            </w:r>
            <w:r w:rsidRPr="00ED6983">
              <w:rPr>
                <w:sz w:val="22"/>
                <w:szCs w:val="22"/>
              </w:rPr>
              <w:t>.</w:t>
            </w:r>
            <w:r w:rsidRPr="00ED6983">
              <w:rPr>
                <w:sz w:val="22"/>
                <w:szCs w:val="22"/>
                <w:vertAlign w:val="superscript"/>
              </w:rPr>
              <w:footnoteReference w:id="3"/>
            </w:r>
          </w:p>
        </w:tc>
      </w:tr>
      <w:tr w:rsidR="00CB76AB" w:rsidRPr="00173BFD" w14:paraId="19AA4A43" w14:textId="77777777" w:rsidTr="001603F3">
        <w:trPr>
          <w:trHeight w:val="5895"/>
        </w:trPr>
        <w:tc>
          <w:tcPr>
            <w:tcW w:w="4820" w:type="dxa"/>
            <w:tcBorders>
              <w:top w:val="single" w:sz="4" w:space="0" w:color="auto"/>
              <w:left w:val="single" w:sz="4" w:space="0" w:color="auto"/>
              <w:bottom w:val="single" w:sz="4" w:space="0" w:color="auto"/>
              <w:right w:val="single" w:sz="4" w:space="0" w:color="auto"/>
            </w:tcBorders>
          </w:tcPr>
          <w:p w14:paraId="013FF58B" w14:textId="77777777" w:rsidR="00CB76AB" w:rsidRPr="00BC4842" w:rsidRDefault="00CB76AB" w:rsidP="00CB76AB">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BC4842">
              <w:rPr>
                <w:rFonts w:ascii="Times New Roman" w:eastAsia="Times New Roman" w:hAnsi="Times New Roman" w:cs="Times New Roman"/>
                <w:i/>
                <w:iCs/>
                <w:color w:val="000000"/>
                <w:lang w:eastAsia="lv-LV"/>
              </w:rPr>
              <w:lastRenderedPageBreak/>
              <w:t xml:space="preserve">7.3. </w:t>
            </w:r>
            <w:bookmarkStart w:id="53" w:name="_Hlk148445677"/>
            <w:r w:rsidRPr="00BC4842">
              <w:rPr>
                <w:rFonts w:ascii="Times New Roman" w:eastAsia="Times New Roman" w:hAnsi="Times New Roman" w:cs="Times New Roman"/>
                <w:i/>
                <w:iCs/>
                <w:color w:val="000000"/>
                <w:lang w:eastAsia="lv-LV"/>
              </w:rPr>
              <w:t>Pretendents, lai izpildītu kvalifikācijas prasības attiecībā uz Pretendenta tehniskajām un profesionālajām spējām, ir tiesīgs balstīties uz citu personu iespējām, ja tas ir nepieciešams konkrētā Iepirkuma Līguma izpildei, neatkarīgi no savstarpējo attiecību tiesiskā rakstura.</w:t>
            </w:r>
          </w:p>
          <w:bookmarkEnd w:id="53"/>
          <w:p w14:paraId="0DBB920B" w14:textId="77777777" w:rsidR="00CB76AB" w:rsidRPr="00BC4842" w:rsidRDefault="00CB76AB" w:rsidP="00CB76AB">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BC4842">
              <w:rPr>
                <w:rFonts w:ascii="Times New Roman" w:eastAsia="Times New Roman" w:hAnsi="Times New Roman" w:cs="Times New Roman"/>
                <w:i/>
                <w:iCs/>
                <w:color w:val="000000"/>
                <w:lang w:eastAsia="lv-LV"/>
              </w:rPr>
              <w:t>Piegādātājs, lai apliecinātu profesionālo pieredzi vai Pasūtītāja prasībām atbilstoša personāla pieejamību, var balstīties uz citu personu iespējām tikai tad, ja šīs personas veiks pakalpojumus, kuru izpildei attiecīgās spējas ir nepieciešamas.</w:t>
            </w:r>
          </w:p>
          <w:p w14:paraId="6FDE5A7B" w14:textId="77777777" w:rsidR="00CB76AB" w:rsidRPr="00BC4842" w:rsidRDefault="00CB76AB" w:rsidP="00CB76AB">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6A12A995" w14:textId="0F5C6AA6" w:rsidR="00CB76AB" w:rsidRPr="00CB76AB" w:rsidRDefault="00CB76AB" w:rsidP="00CB76AB">
            <w:pPr>
              <w:pStyle w:val="Stils3"/>
              <w:ind w:right="57"/>
              <w:rPr>
                <w:i/>
                <w:iCs/>
                <w:sz w:val="22"/>
                <w:szCs w:val="22"/>
              </w:rPr>
            </w:pPr>
            <w:r w:rsidRPr="00CB76AB">
              <w:rPr>
                <w:i/>
                <w:iCs/>
                <w:color w:val="000000"/>
                <w:sz w:val="22"/>
                <w:szCs w:val="22"/>
              </w:rPr>
              <w:t>Uz Pretendenta norādīto personu, uz kuras iespējām Pretendents balstās, lai apliecinātu, ka tā kvalifikācijas atbilst Nolikumā noteiktajām Pasūtītāja prasībām, attiecinās Nolikuma 1</w:t>
            </w:r>
            <w:r>
              <w:rPr>
                <w:i/>
                <w:iCs/>
                <w:color w:val="000000"/>
                <w:sz w:val="22"/>
                <w:szCs w:val="22"/>
              </w:rPr>
              <w:t>3</w:t>
            </w:r>
            <w:r w:rsidRPr="00CB76AB">
              <w:rPr>
                <w:i/>
                <w:iCs/>
                <w:color w:val="000000"/>
                <w:sz w:val="22"/>
                <w:szCs w:val="22"/>
              </w:rPr>
              <w:t>. punktā minētās prasības.</w:t>
            </w:r>
          </w:p>
        </w:tc>
        <w:tc>
          <w:tcPr>
            <w:tcW w:w="4819" w:type="dxa"/>
            <w:tcBorders>
              <w:top w:val="single" w:sz="4" w:space="0" w:color="auto"/>
              <w:left w:val="single" w:sz="4" w:space="0" w:color="auto"/>
              <w:bottom w:val="single" w:sz="4" w:space="0" w:color="auto"/>
              <w:right w:val="single" w:sz="4" w:space="0" w:color="auto"/>
            </w:tcBorders>
          </w:tcPr>
          <w:p w14:paraId="3FDF952F" w14:textId="35CBB2D7" w:rsidR="00CB76AB" w:rsidRPr="00BC4842" w:rsidRDefault="00CB76AB" w:rsidP="00CB76AB">
            <w:pPr>
              <w:spacing w:after="0" w:line="240" w:lineRule="auto"/>
              <w:ind w:right="57"/>
              <w:jc w:val="both"/>
              <w:rPr>
                <w:rFonts w:ascii="Times New Roman" w:hAnsi="Times New Roman" w:cs="Times New Roman"/>
              </w:rPr>
            </w:pPr>
            <w:r w:rsidRPr="00BC4842">
              <w:rPr>
                <w:rFonts w:ascii="Times New Roman" w:hAnsi="Times New Roman" w:cs="Times New Roman"/>
              </w:rPr>
              <w:t xml:space="preserve">7.3.1. Ja Pretendents balstās uz citu personu iespējām, lai izpildītu kvalifikācijas prasības attiecībā uz pretendenta tehniskām un profesionālām spējām, </w:t>
            </w:r>
            <w:r w:rsidRPr="00BC4842">
              <w:rPr>
                <w:rFonts w:ascii="Times New Roman" w:hAnsi="Times New Roman" w:cs="Times New Roman"/>
                <w:b/>
                <w:bCs/>
              </w:rPr>
              <w:t xml:space="preserve">Pretendents piedāvājumā norāda visas personas, uz kuru iespējām savas kvalifikācijas pierādīšanai tas </w:t>
            </w:r>
            <w:r w:rsidRPr="005143C5">
              <w:rPr>
                <w:rFonts w:ascii="Times New Roman" w:hAnsi="Times New Roman" w:cs="Times New Roman"/>
                <w:b/>
                <w:bCs/>
              </w:rPr>
              <w:t>balstās</w:t>
            </w:r>
            <w:r w:rsidRPr="005143C5">
              <w:rPr>
                <w:rFonts w:ascii="Times New Roman" w:hAnsi="Times New Roman" w:cs="Times New Roman"/>
              </w:rPr>
              <w:t xml:space="preserve"> </w:t>
            </w:r>
            <w:r w:rsidRPr="005143C5">
              <w:rPr>
                <w:rFonts w:ascii="Times New Roman" w:hAnsi="Times New Roman" w:cs="Times New Roman"/>
                <w:i/>
                <w:iCs/>
              </w:rPr>
              <w:t xml:space="preserve">(Nolikuma </w:t>
            </w:r>
            <w:r w:rsidR="00730C1E">
              <w:rPr>
                <w:rFonts w:ascii="Times New Roman" w:hAnsi="Times New Roman" w:cs="Times New Roman"/>
                <w:i/>
                <w:iCs/>
              </w:rPr>
              <w:t>6</w:t>
            </w:r>
            <w:r w:rsidRPr="005143C5">
              <w:rPr>
                <w:rFonts w:ascii="Times New Roman" w:hAnsi="Times New Roman" w:cs="Times New Roman"/>
                <w:i/>
                <w:iCs/>
              </w:rPr>
              <w:t>. pielikums)</w:t>
            </w:r>
            <w:r w:rsidRPr="005143C5">
              <w:rPr>
                <w:rFonts w:ascii="Times New Roman" w:hAnsi="Times New Roman" w:cs="Times New Roman"/>
              </w:rPr>
              <w:t>.</w:t>
            </w:r>
          </w:p>
          <w:p w14:paraId="7F6B0AC8" w14:textId="77777777" w:rsidR="00CB76AB" w:rsidRPr="00BC4842" w:rsidRDefault="00CB76AB" w:rsidP="00CB76AB">
            <w:pPr>
              <w:spacing w:after="0" w:line="240" w:lineRule="auto"/>
              <w:ind w:right="57"/>
              <w:jc w:val="both"/>
              <w:rPr>
                <w:rFonts w:ascii="Times New Roman" w:hAnsi="Times New Roman" w:cs="Times New Roman"/>
              </w:rPr>
            </w:pPr>
            <w:r w:rsidRPr="00BC4842">
              <w:rPr>
                <w:rFonts w:ascii="Times New Roman" w:hAnsi="Times New Roman" w:cs="Times New Roman"/>
              </w:rPr>
              <w:t xml:space="preserve">7.3.2. </w:t>
            </w:r>
            <w:bookmarkStart w:id="54" w:name="_Hlk148446004"/>
            <w:r w:rsidRPr="00BC4842">
              <w:rPr>
                <w:rFonts w:ascii="Times New Roman" w:hAnsi="Times New Roman" w:cs="Times New Roman"/>
              </w:rPr>
              <w:t xml:space="preserve">Ja Pretendents balstās uz citu personu iespējām, lai izpildītu kvalifikācijas prasības attiecībā uz pretendenta tehniskajām un profesionālām spējām, Pretendentam papildus </w:t>
            </w:r>
            <w:r w:rsidRPr="00BC4842">
              <w:rPr>
                <w:rFonts w:ascii="Times New Roman" w:hAnsi="Times New Roman" w:cs="Times New Roman"/>
                <w:b/>
                <w:bCs/>
              </w:rPr>
              <w:t>jāiesniedz personas, uz kuru iespējām Pretendents balstās, apliecinājums vai vienošanās par nepieciešamo resursu nodošanu Pretendenta rīcībā</w:t>
            </w:r>
            <w:r w:rsidRPr="00BC4842">
              <w:rPr>
                <w:rFonts w:ascii="Times New Roman" w:hAnsi="Times New Roman" w:cs="Times New Roman"/>
              </w:rPr>
              <w:t xml:space="preserve"> norādot, ka:</w:t>
            </w:r>
          </w:p>
          <w:p w14:paraId="48898B46" w14:textId="77777777" w:rsidR="00CB76AB" w:rsidRPr="00BC4842" w:rsidRDefault="00CB76AB" w:rsidP="00CB76AB">
            <w:pPr>
              <w:spacing w:after="0" w:line="240" w:lineRule="auto"/>
              <w:ind w:right="57"/>
              <w:jc w:val="both"/>
              <w:rPr>
                <w:rFonts w:ascii="Times New Roman" w:hAnsi="Times New Roman" w:cs="Times New Roman"/>
              </w:rPr>
            </w:pPr>
            <w:r w:rsidRPr="00BC4842">
              <w:rPr>
                <w:rFonts w:ascii="Times New Roman" w:hAnsi="Times New Roman" w:cs="Times New Roman"/>
              </w:rPr>
              <w:t>1) tai būs nepieciešamie resursi, uz kuriem Pretendents balstījies, iesniedzot piedāvājumu un,</w:t>
            </w:r>
          </w:p>
          <w:p w14:paraId="4C454D10" w14:textId="5FB0D691" w:rsidR="00CB76AB" w:rsidRPr="00173BFD" w:rsidRDefault="00CB76AB" w:rsidP="00CB76AB">
            <w:pPr>
              <w:spacing w:after="0" w:line="240" w:lineRule="auto"/>
              <w:ind w:right="57"/>
              <w:jc w:val="both"/>
              <w:rPr>
                <w:rFonts w:ascii="Times New Roman" w:hAnsi="Times New Roman" w:cs="Times New Roman"/>
              </w:rPr>
            </w:pPr>
            <w:r w:rsidRPr="00BC4842">
              <w:rPr>
                <w:rFonts w:ascii="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bookmarkEnd w:id="54"/>
          </w:p>
        </w:tc>
      </w:tr>
      <w:tr w:rsidR="00432ECE" w:rsidRPr="00173BFD" w14:paraId="329D1CED" w14:textId="77777777" w:rsidTr="00432ECE">
        <w:trPr>
          <w:trHeight w:val="3393"/>
        </w:trPr>
        <w:tc>
          <w:tcPr>
            <w:tcW w:w="4820" w:type="dxa"/>
            <w:tcBorders>
              <w:top w:val="single" w:sz="4" w:space="0" w:color="auto"/>
              <w:left w:val="single" w:sz="4" w:space="0" w:color="auto"/>
              <w:bottom w:val="single" w:sz="4" w:space="0" w:color="auto"/>
              <w:right w:val="single" w:sz="4" w:space="0" w:color="auto"/>
            </w:tcBorders>
          </w:tcPr>
          <w:p w14:paraId="78A66600" w14:textId="77777777" w:rsidR="00432ECE" w:rsidRPr="00432ECE" w:rsidRDefault="00432ECE" w:rsidP="00432ECE">
            <w:pPr>
              <w:spacing w:after="0" w:line="240" w:lineRule="auto"/>
              <w:ind w:right="57"/>
              <w:jc w:val="both"/>
              <w:rPr>
                <w:rFonts w:ascii="Times New Roman" w:eastAsia="Times New Roman" w:hAnsi="Times New Roman" w:cs="Times New Roman"/>
                <w:i/>
                <w:iCs/>
                <w:lang w:eastAsia="lv-LV" w:bidi="lo-LA"/>
              </w:rPr>
            </w:pPr>
            <w:r w:rsidRPr="00432ECE">
              <w:rPr>
                <w:rFonts w:ascii="Times New Roman" w:eastAsia="Times New Roman" w:hAnsi="Times New Roman" w:cs="Times New Roman"/>
                <w:i/>
                <w:iCs/>
                <w:lang w:eastAsia="lv-LV" w:bidi="lo-LA"/>
              </w:rPr>
              <w:t>7.4. Ja Pretendents noslēgtā Līguma izpildē plāno iesaistīt apakšuzņēmēju, Pretendents attiecīgo apakšuzņēmēju norāda Nolikuma 6. pielikumā un katram apakšuzņēmējam izpildei nododamo darbu vērtību euro no kopējās Līguma vērtības.</w:t>
            </w:r>
          </w:p>
          <w:p w14:paraId="22A3F8DA" w14:textId="77777777" w:rsidR="00432ECE" w:rsidRPr="00432ECE" w:rsidRDefault="00432ECE" w:rsidP="00432ECE">
            <w:pPr>
              <w:spacing w:after="0" w:line="240" w:lineRule="auto"/>
              <w:ind w:right="57"/>
              <w:jc w:val="both"/>
              <w:rPr>
                <w:rFonts w:ascii="Times New Roman" w:eastAsia="Times New Roman" w:hAnsi="Times New Roman" w:cs="Times New Roman"/>
                <w:i/>
                <w:iCs/>
                <w:lang w:eastAsia="lv-LV" w:bidi="lo-LA"/>
              </w:rPr>
            </w:pPr>
          </w:p>
          <w:p w14:paraId="078E7793" w14:textId="77777777" w:rsidR="00432ECE" w:rsidRPr="00432ECE" w:rsidRDefault="00432ECE" w:rsidP="00432ECE">
            <w:pPr>
              <w:suppressAutoHyphens/>
              <w:spacing w:after="0" w:line="240" w:lineRule="auto"/>
              <w:jc w:val="both"/>
              <w:rPr>
                <w:rFonts w:ascii="Times New Roman" w:eastAsia="Times New Roman" w:hAnsi="Times New Roman" w:cs="Times New Roman"/>
                <w:i/>
                <w:iCs/>
                <w:lang w:eastAsia="ar-SA"/>
              </w:rPr>
            </w:pPr>
            <w:r w:rsidRPr="00432ECE">
              <w:rPr>
                <w:rFonts w:ascii="Times New Roman" w:eastAsia="Times New Roman" w:hAnsi="Times New Roman" w:cs="Times New Roman"/>
                <w:i/>
                <w:iCs/>
                <w:lang w:eastAsia="ar-SA"/>
              </w:rPr>
              <w:t>Uz Pretendenta norādīto apakšuzņēmēju, kura sniedzamo pakalpojumu vērtība ir vismaz EUR 10 000 (desmit tūkstoši euro) attiecinās Nolikuma 13.2. apakšpunktā minētās prasības.</w:t>
            </w:r>
          </w:p>
          <w:p w14:paraId="7F8DF49A" w14:textId="77777777" w:rsidR="00432ECE" w:rsidRPr="00432ECE" w:rsidRDefault="00432ECE" w:rsidP="00432ECE">
            <w:pPr>
              <w:suppressAutoHyphens/>
              <w:spacing w:after="0" w:line="240" w:lineRule="auto"/>
              <w:jc w:val="both"/>
              <w:rPr>
                <w:rFonts w:ascii="Times New Roman" w:eastAsia="Times New Roman" w:hAnsi="Times New Roman" w:cs="Times New Roman"/>
                <w:i/>
                <w:iCs/>
                <w:lang w:eastAsia="ar-SA"/>
              </w:rPr>
            </w:pPr>
          </w:p>
          <w:p w14:paraId="5006F904" w14:textId="03EDAC9D" w:rsidR="00432ECE" w:rsidRPr="00BC4842" w:rsidRDefault="00432ECE" w:rsidP="00432ECE">
            <w:pPr>
              <w:spacing w:after="0" w:line="240" w:lineRule="auto"/>
              <w:ind w:right="57"/>
              <w:jc w:val="both"/>
              <w:rPr>
                <w:rFonts w:ascii="Times New Roman" w:eastAsia="Times New Roman" w:hAnsi="Times New Roman" w:cs="Times New Roman"/>
                <w:i/>
                <w:iCs/>
                <w:lang w:eastAsia="lv-LV" w:bidi="lo-LA"/>
              </w:rPr>
            </w:pPr>
            <w:r w:rsidRPr="00432ECE">
              <w:rPr>
                <w:rFonts w:ascii="Times New Roman" w:hAnsi="Times New Roman" w:cs="Times New Roman"/>
                <w:b/>
                <w:bCs/>
                <w:i/>
                <w:iCs/>
                <w:lang w:eastAsia="ar-SA"/>
              </w:rPr>
              <w:t>Pasūtītājs nav paredzējis tiešus maksājumus apakšuzņēmējam.</w:t>
            </w:r>
          </w:p>
        </w:tc>
        <w:tc>
          <w:tcPr>
            <w:tcW w:w="4819" w:type="dxa"/>
            <w:tcBorders>
              <w:top w:val="single" w:sz="4" w:space="0" w:color="auto"/>
              <w:left w:val="single" w:sz="4" w:space="0" w:color="auto"/>
              <w:bottom w:val="single" w:sz="4" w:space="0" w:color="auto"/>
              <w:right w:val="single" w:sz="4" w:space="0" w:color="auto"/>
            </w:tcBorders>
          </w:tcPr>
          <w:p w14:paraId="04EABC86" w14:textId="77777777" w:rsidR="00432ECE" w:rsidRPr="00BC4842" w:rsidRDefault="00432ECE" w:rsidP="00432ECE">
            <w:pPr>
              <w:spacing w:after="0" w:line="240" w:lineRule="auto"/>
              <w:ind w:right="57"/>
              <w:jc w:val="both"/>
              <w:rPr>
                <w:rFonts w:ascii="Times New Roman" w:hAnsi="Times New Roman" w:cs="Times New Roman"/>
              </w:rPr>
            </w:pPr>
            <w:r w:rsidRPr="00BC4842">
              <w:rPr>
                <w:rFonts w:ascii="Times New Roman" w:hAnsi="Times New Roman" w:cs="Times New Roman"/>
              </w:rPr>
              <w:t xml:space="preserve">7.4.1. Pretendenta piesaistīto apakšuzņēmēju saraksts </w:t>
            </w:r>
            <w:r w:rsidRPr="00F53333">
              <w:rPr>
                <w:rFonts w:ascii="Times New Roman" w:hAnsi="Times New Roman" w:cs="Times New Roman"/>
                <w:i/>
                <w:iCs/>
              </w:rPr>
              <w:t xml:space="preserve">(Nolikuma </w:t>
            </w:r>
            <w:r>
              <w:rPr>
                <w:rFonts w:ascii="Times New Roman" w:hAnsi="Times New Roman" w:cs="Times New Roman"/>
                <w:i/>
                <w:iCs/>
              </w:rPr>
              <w:t>6</w:t>
            </w:r>
            <w:r w:rsidRPr="00F53333">
              <w:rPr>
                <w:rFonts w:ascii="Times New Roman" w:hAnsi="Times New Roman" w:cs="Times New Roman"/>
                <w:i/>
                <w:iCs/>
              </w:rPr>
              <w:t>. pielikums</w:t>
            </w:r>
            <w:r w:rsidRPr="00BC4842">
              <w:rPr>
                <w:rFonts w:ascii="Times New Roman" w:hAnsi="Times New Roman" w:cs="Times New Roman"/>
                <w:i/>
                <w:iCs/>
              </w:rPr>
              <w:t>),</w:t>
            </w:r>
            <w:r w:rsidRPr="00BC4842">
              <w:rPr>
                <w:rFonts w:ascii="Times New Roman" w:hAnsi="Times New Roman" w:cs="Times New Roman"/>
              </w:rPr>
              <w:t xml:space="preserve"> norādot katram apakšuzņēmējam izpildei nododamo Iepirkuma līguma daļu saskaņā ar tehnisko specifikāciju.</w:t>
            </w:r>
          </w:p>
          <w:p w14:paraId="3C4F1461" w14:textId="77777777" w:rsidR="00432ECE" w:rsidRPr="00BC4842" w:rsidRDefault="00432ECE" w:rsidP="00432ECE">
            <w:pPr>
              <w:spacing w:after="0" w:line="240" w:lineRule="auto"/>
              <w:ind w:right="57"/>
              <w:jc w:val="both"/>
              <w:rPr>
                <w:rFonts w:ascii="Times New Roman" w:hAnsi="Times New Roman" w:cs="Times New Roman"/>
              </w:rPr>
            </w:pPr>
            <w:r w:rsidRPr="00BC4842">
              <w:rPr>
                <w:rFonts w:ascii="Times New Roman" w:hAnsi="Times New Roman" w:cs="Times New Roman"/>
              </w:rPr>
              <w:t xml:space="preserve">7.4.2. Ja Pretendents plāno piesaistīt apakšuzņēmējus, kuru </w:t>
            </w:r>
            <w:r w:rsidRPr="00BC4842">
              <w:rPr>
                <w:rFonts w:ascii="Times New Roman" w:hAnsi="Times New Roman" w:cs="Times New Roman"/>
                <w:i/>
                <w:iCs/>
              </w:rPr>
              <w:t>veicamo darbu vērtība ir vismaz EUR 10 000 (desmit tūkstoši euro) no kopējās Līguma vērtības,</w:t>
            </w:r>
            <w:r w:rsidRPr="00BC4842">
              <w:rPr>
                <w:rFonts w:ascii="Times New Roman" w:hAnsi="Times New Roman" w:cs="Times New Roman"/>
              </w:rPr>
              <w:t xml:space="preserve"> Pretendentam par apakšuzņēmējiem jāiesniedz:</w:t>
            </w:r>
          </w:p>
          <w:p w14:paraId="40CDB3D1" w14:textId="77777777" w:rsidR="00432ECE" w:rsidRPr="00BC4842" w:rsidRDefault="00432ECE" w:rsidP="00432ECE">
            <w:pPr>
              <w:spacing w:after="0" w:line="240" w:lineRule="auto"/>
              <w:ind w:right="57"/>
              <w:jc w:val="both"/>
              <w:rPr>
                <w:rFonts w:ascii="Times New Roman" w:hAnsi="Times New Roman" w:cs="Times New Roman"/>
              </w:rPr>
            </w:pPr>
            <w:r w:rsidRPr="00BC4842">
              <w:rPr>
                <w:rFonts w:ascii="Times New Roman" w:hAnsi="Times New Roman" w:cs="Times New Roman"/>
              </w:rPr>
              <w:t xml:space="preserve">1) nosaukums, vienotais reģistrācijas numurs, juridiskā adrese, kontaktpersona un tās tālruņa numurs, nododamās Iepirkuma līguma daļas apjoms </w:t>
            </w:r>
            <w:r w:rsidRPr="00BC4842">
              <w:rPr>
                <w:rFonts w:ascii="Times New Roman" w:hAnsi="Times New Roman" w:cs="Times New Roman"/>
                <w:i/>
                <w:iCs/>
              </w:rPr>
              <w:t>euro</w:t>
            </w:r>
            <w:r w:rsidRPr="00BC4842">
              <w:rPr>
                <w:rFonts w:ascii="Times New Roman" w:hAnsi="Times New Roman" w:cs="Times New Roman"/>
              </w:rPr>
              <w:t xml:space="preserve"> un apraksts saskaņā ar tehnisko specifikāciju;</w:t>
            </w:r>
          </w:p>
          <w:p w14:paraId="368BF75B" w14:textId="2FCDF19D" w:rsidR="00432ECE" w:rsidRPr="00BC4842" w:rsidRDefault="00432ECE" w:rsidP="00432ECE">
            <w:pPr>
              <w:spacing w:after="0" w:line="240" w:lineRule="auto"/>
              <w:ind w:right="57"/>
              <w:jc w:val="both"/>
              <w:rPr>
                <w:rFonts w:ascii="Times New Roman" w:hAnsi="Times New Roman" w:cs="Times New Roman"/>
              </w:rPr>
            </w:pPr>
            <w:r w:rsidRPr="00BC4842">
              <w:rPr>
                <w:rFonts w:ascii="Times New Roman" w:eastAsia="Times New Roman" w:hAnsi="Times New Roman" w:cs="Times New Roman"/>
                <w:color w:val="000000"/>
                <w:lang w:eastAsia="lv-LV"/>
              </w:rPr>
              <w:t xml:space="preserve">2) katra apakšuzņēmēja </w:t>
            </w:r>
            <w:r w:rsidRPr="00BC4842">
              <w:rPr>
                <w:rFonts w:ascii="Times New Roman" w:eastAsia="Times New Roman" w:hAnsi="Times New Roman" w:cs="Times New Roman"/>
                <w:i/>
                <w:iCs/>
                <w:color w:val="000000"/>
                <w:lang w:eastAsia="lv-LV"/>
              </w:rPr>
              <w:t xml:space="preserve">pārstāvēt tiesīgā persona paraksta apliecinājumu, atbilstoši </w:t>
            </w:r>
            <w:r w:rsidRPr="00F53333">
              <w:rPr>
                <w:rFonts w:ascii="Times New Roman" w:eastAsia="Times New Roman" w:hAnsi="Times New Roman" w:cs="Times New Roman"/>
                <w:i/>
                <w:iCs/>
                <w:color w:val="000000"/>
                <w:lang w:eastAsia="lv-LV"/>
              </w:rPr>
              <w:t xml:space="preserve">Nolikuma </w:t>
            </w:r>
            <w:r>
              <w:rPr>
                <w:rFonts w:ascii="Times New Roman" w:eastAsia="Times New Roman" w:hAnsi="Times New Roman" w:cs="Times New Roman"/>
                <w:i/>
                <w:iCs/>
                <w:color w:val="000000"/>
                <w:lang w:eastAsia="lv-LV"/>
              </w:rPr>
              <w:t>6</w:t>
            </w:r>
            <w:r w:rsidRPr="00F53333">
              <w:rPr>
                <w:rFonts w:ascii="Times New Roman" w:eastAsia="Times New Roman" w:hAnsi="Times New Roman" w:cs="Times New Roman"/>
                <w:i/>
                <w:iCs/>
                <w:color w:val="000000"/>
                <w:lang w:eastAsia="lv-LV"/>
              </w:rPr>
              <w:t>. pielikuma veidnei</w:t>
            </w:r>
            <w:r>
              <w:rPr>
                <w:rFonts w:ascii="Times New Roman" w:eastAsia="Times New Roman" w:hAnsi="Times New Roman" w:cs="Times New Roman"/>
                <w:i/>
                <w:iCs/>
                <w:color w:val="000000"/>
                <w:lang w:eastAsia="lv-LV"/>
              </w:rPr>
              <w:t>.</w:t>
            </w:r>
          </w:p>
        </w:tc>
      </w:tr>
      <w:tr w:rsidR="00432ECE" w:rsidRPr="00173BFD" w14:paraId="291CB947" w14:textId="77777777" w:rsidTr="00432ECE">
        <w:trPr>
          <w:trHeight w:val="70"/>
        </w:trPr>
        <w:tc>
          <w:tcPr>
            <w:tcW w:w="4820" w:type="dxa"/>
            <w:tcBorders>
              <w:top w:val="single" w:sz="4" w:space="0" w:color="auto"/>
              <w:left w:val="single" w:sz="4" w:space="0" w:color="auto"/>
              <w:bottom w:val="single" w:sz="4" w:space="0" w:color="auto"/>
              <w:right w:val="single" w:sz="4" w:space="0" w:color="auto"/>
            </w:tcBorders>
          </w:tcPr>
          <w:p w14:paraId="17630E0F" w14:textId="77777777" w:rsidR="00432ECE" w:rsidRPr="000A0643" w:rsidRDefault="00432ECE" w:rsidP="00432ECE">
            <w:pPr>
              <w:pStyle w:val="Stils3"/>
              <w:ind w:right="57"/>
              <w:rPr>
                <w:b/>
                <w:sz w:val="22"/>
                <w:szCs w:val="22"/>
              </w:rPr>
            </w:pPr>
            <w:bookmarkStart w:id="55" w:name="_Hlk21074968"/>
            <w:r w:rsidRPr="00B56CE7">
              <w:rPr>
                <w:bCs/>
                <w:sz w:val="22"/>
                <w:szCs w:val="22"/>
              </w:rPr>
              <w:t>7.5.</w:t>
            </w:r>
            <w:r w:rsidRPr="00B56CE7">
              <w:rPr>
                <w:b/>
                <w:sz w:val="22"/>
                <w:szCs w:val="22"/>
              </w:rPr>
              <w:t xml:space="preserve"> Pretendentam,</w:t>
            </w:r>
            <w:r w:rsidRPr="00B56CE7">
              <w:rPr>
                <w:sz w:val="22"/>
                <w:szCs w:val="22"/>
              </w:rPr>
              <w:t xml:space="preserve"> personālsabiedrībai vai vismaz vienam personālsabiedrības biedram </w:t>
            </w:r>
            <w:r w:rsidRPr="00B56CE7">
              <w:rPr>
                <w:i/>
                <w:sz w:val="22"/>
                <w:szCs w:val="22"/>
              </w:rPr>
              <w:t>(ja piedāvājumu iesniedz personālsabiedrība)</w:t>
            </w:r>
            <w:r w:rsidRPr="00B56CE7">
              <w:rPr>
                <w:sz w:val="22"/>
                <w:szCs w:val="22"/>
              </w:rPr>
              <w:t xml:space="preserve"> vai vismaz vienam piegādātāju apvienības dalībniekam </w:t>
            </w:r>
            <w:r w:rsidRPr="00B56CE7">
              <w:rPr>
                <w:i/>
                <w:sz w:val="22"/>
                <w:szCs w:val="22"/>
              </w:rPr>
              <w:lastRenderedPageBreak/>
              <w:t>(ja piedāvājumu iesniedz piegādātāju apvienība)</w:t>
            </w:r>
            <w:r w:rsidRPr="00B56CE7">
              <w:rPr>
                <w:sz w:val="22"/>
                <w:szCs w:val="22"/>
              </w:rPr>
              <w:t xml:space="preserve">, </w:t>
            </w:r>
            <w:r w:rsidRPr="00B56CE7">
              <w:rPr>
                <w:b/>
                <w:bCs/>
                <w:sz w:val="22"/>
                <w:szCs w:val="22"/>
              </w:rPr>
              <w:t>iepriekšējo 5 (piecu) gadu laikā</w:t>
            </w:r>
            <w:r w:rsidRPr="00B56CE7">
              <w:rPr>
                <w:sz w:val="22"/>
                <w:szCs w:val="22"/>
              </w:rPr>
              <w:t xml:space="preserve"> (t.i. 2021., 2022., 2023., 2024., 2025. un 2026. gadā līdz piedāvājuma iesniegšanas brīdim) </w:t>
            </w:r>
            <w:bookmarkStart w:id="56" w:name="_Hlk164872496"/>
            <w:r w:rsidRPr="00B56CE7">
              <w:rPr>
                <w:b/>
                <w:sz w:val="22"/>
                <w:szCs w:val="22"/>
              </w:rPr>
              <w:t xml:space="preserve">ir pieredze </w:t>
            </w:r>
            <w:bookmarkStart w:id="57" w:name="_Hlk164872614"/>
            <w:bookmarkEnd w:id="55"/>
            <w:bookmarkEnd w:id="56"/>
            <w:r w:rsidRPr="00B56CE7">
              <w:rPr>
                <w:b/>
                <w:bCs/>
                <w:sz w:val="22"/>
                <w:szCs w:val="22"/>
              </w:rPr>
              <w:t>vismaz 1 (viena)</w:t>
            </w:r>
            <w:r w:rsidRPr="00B56CE7">
              <w:rPr>
                <w:b/>
                <w:sz w:val="22"/>
                <w:szCs w:val="22"/>
              </w:rPr>
              <w:t xml:space="preserve"> līguma izpildē</w:t>
            </w:r>
            <w:r w:rsidRPr="000A0643">
              <w:rPr>
                <w:b/>
                <w:sz w:val="22"/>
                <w:szCs w:val="22"/>
              </w:rPr>
              <w:t xml:space="preserve">, kura ietvaros veikti </w:t>
            </w:r>
          </w:p>
          <w:p w14:paraId="4E1F0D0C" w14:textId="77777777" w:rsidR="00432ECE" w:rsidRPr="000A0643" w:rsidRDefault="00432ECE" w:rsidP="00432ECE">
            <w:pPr>
              <w:pStyle w:val="ListParagraph"/>
              <w:numPr>
                <w:ilvl w:val="0"/>
                <w:numId w:val="17"/>
              </w:numPr>
              <w:spacing w:after="0" w:line="240" w:lineRule="auto"/>
              <w:ind w:left="454" w:hanging="283"/>
              <w:jc w:val="both"/>
              <w:rPr>
                <w:rFonts w:ascii="Times New Roman" w:hAnsi="Times New Roman" w:cs="Times New Roman"/>
              </w:rPr>
            </w:pPr>
            <w:r w:rsidRPr="000A0643">
              <w:rPr>
                <w:rFonts w:ascii="Times New Roman" w:hAnsi="Times New Roman" w:cs="Times New Roman"/>
              </w:rPr>
              <w:t>ielas un/vai autoceļa un/vai laukuma (vai tā posma) ar bruģakmen</w:t>
            </w:r>
            <w:r>
              <w:rPr>
                <w:rFonts w:ascii="Times New Roman" w:hAnsi="Times New Roman" w:cs="Times New Roman"/>
              </w:rPr>
              <w:t>s</w:t>
            </w:r>
            <w:r w:rsidRPr="000A0643">
              <w:rPr>
                <w:rFonts w:ascii="Times New Roman" w:hAnsi="Times New Roman" w:cs="Times New Roman"/>
              </w:rPr>
              <w:t xml:space="preserve"> seguma </w:t>
            </w:r>
            <w:r w:rsidRPr="000A0643">
              <w:rPr>
                <w:rFonts w:ascii="Times New Roman" w:hAnsi="Times New Roman" w:cs="Times New Roman"/>
                <w:b/>
              </w:rPr>
              <w:t>atjaunošana</w:t>
            </w:r>
            <w:r>
              <w:rPr>
                <w:rFonts w:ascii="Times New Roman" w:hAnsi="Times New Roman" w:cs="Times New Roman"/>
                <w:b/>
              </w:rPr>
              <w:t>s</w:t>
            </w:r>
            <w:r w:rsidRPr="000A0643">
              <w:rPr>
                <w:rFonts w:ascii="Times New Roman" w:hAnsi="Times New Roman" w:cs="Times New Roman"/>
                <w:b/>
              </w:rPr>
              <w:t>/ vienkāršota</w:t>
            </w:r>
            <w:r>
              <w:rPr>
                <w:rFonts w:ascii="Times New Roman" w:hAnsi="Times New Roman" w:cs="Times New Roman"/>
                <w:b/>
              </w:rPr>
              <w:t>s</w:t>
            </w:r>
            <w:r w:rsidRPr="000A0643">
              <w:rPr>
                <w:rFonts w:ascii="Times New Roman" w:hAnsi="Times New Roman" w:cs="Times New Roman"/>
                <w:b/>
              </w:rPr>
              <w:t xml:space="preserve"> atjaunošana</w:t>
            </w:r>
            <w:r>
              <w:rPr>
                <w:rFonts w:ascii="Times New Roman" w:hAnsi="Times New Roman" w:cs="Times New Roman"/>
                <w:b/>
              </w:rPr>
              <w:t>s</w:t>
            </w:r>
            <w:r w:rsidRPr="000A0643">
              <w:rPr>
                <w:rFonts w:ascii="Times New Roman" w:hAnsi="Times New Roman" w:cs="Times New Roman"/>
                <w:b/>
              </w:rPr>
              <w:t>/ pārbūve</w:t>
            </w:r>
            <w:r>
              <w:rPr>
                <w:rFonts w:ascii="Times New Roman" w:hAnsi="Times New Roman" w:cs="Times New Roman"/>
                <w:b/>
              </w:rPr>
              <w:t>s</w:t>
            </w:r>
            <w:r w:rsidRPr="000A0643">
              <w:rPr>
                <w:rFonts w:ascii="Times New Roman" w:hAnsi="Times New Roman" w:cs="Times New Roman"/>
                <w:b/>
              </w:rPr>
              <w:t>/ vienkāršota</w:t>
            </w:r>
            <w:r>
              <w:rPr>
                <w:rFonts w:ascii="Times New Roman" w:hAnsi="Times New Roman" w:cs="Times New Roman"/>
                <w:b/>
              </w:rPr>
              <w:t>s</w:t>
            </w:r>
            <w:r w:rsidRPr="000A0643">
              <w:rPr>
                <w:rFonts w:ascii="Times New Roman" w:hAnsi="Times New Roman" w:cs="Times New Roman"/>
                <w:b/>
              </w:rPr>
              <w:t xml:space="preserve"> pārbūve</w:t>
            </w:r>
            <w:r>
              <w:rPr>
                <w:rFonts w:ascii="Times New Roman" w:hAnsi="Times New Roman" w:cs="Times New Roman"/>
                <w:b/>
              </w:rPr>
              <w:t>s</w:t>
            </w:r>
            <w:r w:rsidRPr="000A0643">
              <w:rPr>
                <w:rFonts w:ascii="Times New Roman" w:hAnsi="Times New Roman" w:cs="Times New Roman"/>
                <w:b/>
              </w:rPr>
              <w:t>/ jaunbūve</w:t>
            </w:r>
            <w:r>
              <w:rPr>
                <w:rFonts w:ascii="Times New Roman" w:hAnsi="Times New Roman" w:cs="Times New Roman"/>
                <w:b/>
              </w:rPr>
              <w:t>s</w:t>
            </w:r>
            <w:r w:rsidRPr="000A0643">
              <w:rPr>
                <w:rFonts w:ascii="Times New Roman" w:hAnsi="Times New Roman" w:cs="Times New Roman"/>
                <w:b/>
              </w:rPr>
              <w:t xml:space="preserve"> </w:t>
            </w:r>
            <w:r w:rsidRPr="000A0643">
              <w:rPr>
                <w:rFonts w:ascii="Times New Roman" w:hAnsi="Times New Roman" w:cs="Times New Roman"/>
              </w:rPr>
              <w:t>būvdarb</w:t>
            </w:r>
            <w:r>
              <w:rPr>
                <w:rFonts w:ascii="Times New Roman" w:hAnsi="Times New Roman" w:cs="Times New Roman"/>
              </w:rPr>
              <w:t>i</w:t>
            </w:r>
            <w:r w:rsidRPr="000A0643">
              <w:rPr>
                <w:rFonts w:ascii="Times New Roman" w:hAnsi="Times New Roman" w:cs="Times New Roman"/>
              </w:rPr>
              <w:t>;</w:t>
            </w:r>
          </w:p>
          <w:p w14:paraId="184456A9" w14:textId="77777777" w:rsidR="00432ECE" w:rsidRPr="000A0643" w:rsidRDefault="00432ECE" w:rsidP="00432ECE">
            <w:pPr>
              <w:pStyle w:val="ListParagraph"/>
              <w:numPr>
                <w:ilvl w:val="0"/>
                <w:numId w:val="17"/>
              </w:numPr>
              <w:spacing w:after="0" w:line="240" w:lineRule="auto"/>
              <w:ind w:left="454" w:hanging="283"/>
              <w:jc w:val="both"/>
              <w:rPr>
                <w:rFonts w:ascii="Times New Roman" w:hAnsi="Times New Roman" w:cs="Times New Roman"/>
              </w:rPr>
            </w:pPr>
            <w:r w:rsidRPr="000A0643">
              <w:rPr>
                <w:rFonts w:ascii="Times New Roman" w:hAnsi="Times New Roman" w:cs="Times New Roman"/>
              </w:rPr>
              <w:t xml:space="preserve">lietus ūdens kanalizācijas tīklu </w:t>
            </w:r>
            <w:r w:rsidRPr="000A0643">
              <w:rPr>
                <w:rFonts w:ascii="Times New Roman" w:hAnsi="Times New Roman" w:cs="Times New Roman"/>
                <w:b/>
              </w:rPr>
              <w:t>atjaunošana</w:t>
            </w:r>
            <w:r>
              <w:rPr>
                <w:rFonts w:ascii="Times New Roman" w:hAnsi="Times New Roman" w:cs="Times New Roman"/>
                <w:b/>
              </w:rPr>
              <w:t>s</w:t>
            </w:r>
            <w:r w:rsidRPr="000A0643">
              <w:rPr>
                <w:rFonts w:ascii="Times New Roman" w:hAnsi="Times New Roman" w:cs="Times New Roman"/>
                <w:b/>
              </w:rPr>
              <w:t>/ vienkāršota</w:t>
            </w:r>
            <w:r>
              <w:rPr>
                <w:rFonts w:ascii="Times New Roman" w:hAnsi="Times New Roman" w:cs="Times New Roman"/>
                <w:b/>
              </w:rPr>
              <w:t>s</w:t>
            </w:r>
            <w:r w:rsidRPr="000A0643">
              <w:rPr>
                <w:rFonts w:ascii="Times New Roman" w:hAnsi="Times New Roman" w:cs="Times New Roman"/>
                <w:b/>
              </w:rPr>
              <w:t xml:space="preserve"> atjaunošana</w:t>
            </w:r>
            <w:r>
              <w:rPr>
                <w:rFonts w:ascii="Times New Roman" w:hAnsi="Times New Roman" w:cs="Times New Roman"/>
                <w:b/>
              </w:rPr>
              <w:t>s</w:t>
            </w:r>
            <w:r w:rsidRPr="000A0643">
              <w:rPr>
                <w:rFonts w:ascii="Times New Roman" w:hAnsi="Times New Roman" w:cs="Times New Roman"/>
                <w:b/>
              </w:rPr>
              <w:t>/ pārbūve</w:t>
            </w:r>
            <w:r>
              <w:rPr>
                <w:rFonts w:ascii="Times New Roman" w:hAnsi="Times New Roman" w:cs="Times New Roman"/>
                <w:b/>
              </w:rPr>
              <w:t>s</w:t>
            </w:r>
            <w:r w:rsidRPr="000A0643">
              <w:rPr>
                <w:rFonts w:ascii="Times New Roman" w:hAnsi="Times New Roman" w:cs="Times New Roman"/>
                <w:b/>
              </w:rPr>
              <w:t>/ vienkāršota</w:t>
            </w:r>
            <w:r>
              <w:rPr>
                <w:rFonts w:ascii="Times New Roman" w:hAnsi="Times New Roman" w:cs="Times New Roman"/>
                <w:b/>
              </w:rPr>
              <w:t>s</w:t>
            </w:r>
            <w:r w:rsidRPr="000A0643">
              <w:rPr>
                <w:rFonts w:ascii="Times New Roman" w:hAnsi="Times New Roman" w:cs="Times New Roman"/>
                <w:b/>
              </w:rPr>
              <w:t xml:space="preserve"> pārbūve</w:t>
            </w:r>
            <w:r>
              <w:rPr>
                <w:rFonts w:ascii="Times New Roman" w:hAnsi="Times New Roman" w:cs="Times New Roman"/>
                <w:b/>
              </w:rPr>
              <w:t>s</w:t>
            </w:r>
            <w:r w:rsidRPr="000A0643">
              <w:rPr>
                <w:rFonts w:ascii="Times New Roman" w:hAnsi="Times New Roman" w:cs="Times New Roman"/>
                <w:b/>
              </w:rPr>
              <w:t>/ jaunbūve</w:t>
            </w:r>
            <w:r>
              <w:rPr>
                <w:rFonts w:ascii="Times New Roman" w:hAnsi="Times New Roman" w:cs="Times New Roman"/>
                <w:b/>
              </w:rPr>
              <w:t>s būvdarbi</w:t>
            </w:r>
            <w:r w:rsidRPr="000A0643">
              <w:rPr>
                <w:rFonts w:ascii="Times New Roman" w:hAnsi="Times New Roman" w:cs="Times New Roman"/>
              </w:rPr>
              <w:t>.</w:t>
            </w:r>
          </w:p>
          <w:p w14:paraId="10BD47F2" w14:textId="77777777" w:rsidR="00432ECE" w:rsidRPr="00B56CE7" w:rsidRDefault="00432ECE" w:rsidP="00432ECE">
            <w:pPr>
              <w:pStyle w:val="ListParagraph"/>
              <w:spacing w:after="0" w:line="240" w:lineRule="auto"/>
              <w:ind w:left="454"/>
              <w:jc w:val="both"/>
              <w:rPr>
                <w:rFonts w:ascii="Times New Roman" w:hAnsi="Times New Roman" w:cs="Times New Roman"/>
              </w:rPr>
            </w:pPr>
          </w:p>
          <w:bookmarkEnd w:id="57"/>
          <w:p w14:paraId="487DCB62" w14:textId="77777777" w:rsidR="00432ECE" w:rsidRPr="000B768C" w:rsidRDefault="00432ECE" w:rsidP="00432ECE">
            <w:pPr>
              <w:tabs>
                <w:tab w:val="left" w:pos="567"/>
              </w:tabs>
              <w:spacing w:after="0" w:line="240" w:lineRule="auto"/>
              <w:contextualSpacing/>
              <w:jc w:val="both"/>
              <w:rPr>
                <w:rFonts w:ascii="Times New Roman" w:hAnsi="Times New Roman" w:cs="Times New Roman"/>
                <w:b/>
                <w:bCs/>
              </w:rPr>
            </w:pPr>
            <w:r w:rsidRPr="000B768C">
              <w:rPr>
                <w:rFonts w:ascii="Times New Roman" w:hAnsi="Times New Roman" w:cs="Times New Roman"/>
                <w:b/>
                <w:bCs/>
              </w:rPr>
              <w:t>Būvdarbiem jābūt pabeigtiem un objektam pieņemtam ekspluatācijā atbilstoši attiecīgās valsts normatīvajos aktos noteiktajā kārtībā.</w:t>
            </w:r>
          </w:p>
          <w:p w14:paraId="1CF0387C" w14:textId="77777777" w:rsidR="00432ECE" w:rsidRPr="00B56CE7" w:rsidRDefault="00432ECE" w:rsidP="00432ECE">
            <w:pPr>
              <w:pStyle w:val="Stils3"/>
              <w:ind w:right="57"/>
              <w:rPr>
                <w:bCs/>
                <w:i/>
                <w:iCs/>
                <w:sz w:val="22"/>
                <w:szCs w:val="22"/>
              </w:rPr>
            </w:pPr>
          </w:p>
          <w:p w14:paraId="46B3A445" w14:textId="77777777" w:rsidR="00432ECE" w:rsidRPr="00B56CE7" w:rsidRDefault="00432ECE" w:rsidP="00432ECE">
            <w:pPr>
              <w:tabs>
                <w:tab w:val="left" w:pos="567"/>
              </w:tabs>
              <w:spacing w:after="0" w:line="240" w:lineRule="auto"/>
              <w:contextualSpacing/>
              <w:jc w:val="both"/>
              <w:rPr>
                <w:rFonts w:ascii="Times New Roman" w:hAnsi="Times New Roman" w:cs="Times New Roman"/>
                <w:b/>
                <w:i/>
                <w:iCs/>
                <w:color w:val="000000" w:themeColor="text1"/>
                <w:u w:val="single"/>
              </w:rPr>
            </w:pPr>
            <w:r w:rsidRPr="00B56CE7">
              <w:rPr>
                <w:rFonts w:ascii="Times New Roman" w:hAnsi="Times New Roman" w:cs="Times New Roman"/>
                <w:b/>
                <w:i/>
                <w:iCs/>
                <w:color w:val="000000" w:themeColor="text1"/>
                <w:u w:val="single"/>
              </w:rPr>
              <w:t>Paskaidrojums:</w:t>
            </w:r>
            <w:r w:rsidRPr="00B56CE7">
              <w:rPr>
                <w:rFonts w:ascii="Times New Roman" w:hAnsi="Times New Roman" w:cs="Times New Roman"/>
                <w:color w:val="000000" w:themeColor="text1"/>
              </w:rPr>
              <w:t xml:space="preserve"> 7.5. apakšpunkta a) un b) apakšpunktos noteiktās prasības var apliecināt ar atsevišķiem līgumiem (objektiem).</w:t>
            </w:r>
          </w:p>
          <w:p w14:paraId="74B1BFE2" w14:textId="77777777" w:rsidR="00432ECE" w:rsidRPr="00B56CE7" w:rsidRDefault="00432ECE" w:rsidP="00432ECE">
            <w:pPr>
              <w:pStyle w:val="Stils3"/>
              <w:ind w:right="57"/>
              <w:rPr>
                <w:bCs/>
                <w:i/>
                <w:iCs/>
                <w:sz w:val="22"/>
                <w:szCs w:val="22"/>
              </w:rPr>
            </w:pPr>
          </w:p>
          <w:p w14:paraId="621B329E" w14:textId="77777777" w:rsidR="00432ECE" w:rsidRPr="00B56CE7" w:rsidRDefault="00432ECE" w:rsidP="00432ECE">
            <w:pPr>
              <w:tabs>
                <w:tab w:val="left" w:pos="0"/>
              </w:tabs>
              <w:spacing w:after="0" w:line="240" w:lineRule="auto"/>
              <w:ind w:right="33"/>
              <w:jc w:val="both"/>
              <w:rPr>
                <w:rFonts w:ascii="Times New Roman" w:hAnsi="Times New Roman" w:cs="Times New Roman"/>
              </w:rPr>
            </w:pPr>
            <w:r w:rsidRPr="00B56CE7">
              <w:rPr>
                <w:rFonts w:ascii="Times New Roman" w:hAnsi="Times New Roman" w:cs="Times New Roman"/>
              </w:rPr>
              <w:t>Gadījumā, ja Pretendents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4871B86E" w14:textId="77777777" w:rsidR="00432ECE" w:rsidRPr="00B56CE7" w:rsidRDefault="00432ECE" w:rsidP="00432ECE">
            <w:pPr>
              <w:spacing w:after="0" w:line="240" w:lineRule="auto"/>
              <w:jc w:val="both"/>
              <w:rPr>
                <w:rFonts w:ascii="Times New Roman" w:hAnsi="Times New Roman" w:cs="Times New Roman"/>
              </w:rPr>
            </w:pPr>
          </w:p>
          <w:p w14:paraId="4DBD366B" w14:textId="77777777" w:rsidR="00432ECE" w:rsidRPr="00B56CE7" w:rsidRDefault="00432ECE" w:rsidP="00432ECE">
            <w:pPr>
              <w:spacing w:after="0" w:line="240" w:lineRule="auto"/>
              <w:jc w:val="both"/>
              <w:rPr>
                <w:rFonts w:ascii="Times New Roman" w:hAnsi="Times New Roman" w:cs="Times New Roman"/>
              </w:rPr>
            </w:pPr>
            <w:r w:rsidRPr="00B56CE7">
              <w:rPr>
                <w:rFonts w:ascii="Times New Roman" w:hAnsi="Times New Roman" w:cs="Times New Roman"/>
              </w:rPr>
              <w:t>Ja Pretendenta dibināšanas vai darbības uzsākšanas laiks neļauj sniegt informāciju par pieciem iepriekšējiem gadiem, tad prasība ir attiecināma uz Pretendenta nostrādāto periodu.</w:t>
            </w:r>
            <w:r w:rsidRPr="00B56CE7">
              <w:rPr>
                <w:rFonts w:ascii="Times New Roman" w:hAnsi="Times New Roman" w:cs="Times New Roman"/>
                <w:bCs/>
              </w:rPr>
              <w:t xml:space="preserve"> </w:t>
            </w:r>
          </w:p>
          <w:p w14:paraId="6EDD7445" w14:textId="77777777" w:rsidR="00432ECE" w:rsidRPr="00B56CE7" w:rsidRDefault="00432ECE" w:rsidP="00432ECE">
            <w:pPr>
              <w:shd w:val="clear" w:color="auto" w:fill="FFFFFF"/>
              <w:spacing w:after="0" w:line="240" w:lineRule="auto"/>
              <w:ind w:left="37"/>
              <w:jc w:val="both"/>
              <w:rPr>
                <w:rFonts w:ascii="Times New Roman" w:hAnsi="Times New Roman" w:cs="Times New Roman"/>
              </w:rPr>
            </w:pPr>
          </w:p>
          <w:p w14:paraId="40C26D42" w14:textId="77777777" w:rsidR="00432ECE" w:rsidRPr="00B56CE7" w:rsidRDefault="00432ECE" w:rsidP="00432ECE">
            <w:pPr>
              <w:spacing w:after="0" w:line="240" w:lineRule="auto"/>
              <w:ind w:left="37"/>
              <w:jc w:val="both"/>
              <w:rPr>
                <w:rFonts w:ascii="Times New Roman" w:hAnsi="Times New Roman" w:cs="Times New Roman"/>
                <w:bCs/>
                <w:i/>
                <w:iCs/>
              </w:rPr>
            </w:pPr>
            <w:r w:rsidRPr="00B56CE7">
              <w:rPr>
                <w:rFonts w:ascii="Times New Roman" w:hAnsi="Times New Roman" w:cs="Times New Roman"/>
                <w:bCs/>
                <w:i/>
                <w:iCs/>
              </w:rPr>
              <w:t>Dalībnieka pieredzei, kas iegūta cita pretendenta vai personu apvienības sastāvā, jābūt nošķiramai un dokumentāli pierādāmai.</w:t>
            </w:r>
          </w:p>
          <w:p w14:paraId="7DE64FEB" w14:textId="77777777" w:rsidR="00432ECE" w:rsidRPr="00B56CE7" w:rsidRDefault="00432ECE" w:rsidP="00432ECE">
            <w:pPr>
              <w:pStyle w:val="BodyText"/>
              <w:tabs>
                <w:tab w:val="left" w:pos="454"/>
              </w:tabs>
              <w:spacing w:after="0" w:line="240" w:lineRule="auto"/>
              <w:jc w:val="both"/>
              <w:rPr>
                <w:color w:val="000000" w:themeColor="text1"/>
                <w:sz w:val="22"/>
                <w:szCs w:val="22"/>
              </w:rPr>
            </w:pPr>
          </w:p>
          <w:p w14:paraId="52583EA7" w14:textId="0794ED80" w:rsidR="00432ECE" w:rsidRPr="00B56CE7" w:rsidRDefault="00432ECE" w:rsidP="00432ECE">
            <w:pPr>
              <w:pStyle w:val="Stils3"/>
              <w:ind w:right="57"/>
              <w:rPr>
                <w:bCs/>
                <w:sz w:val="22"/>
                <w:szCs w:val="22"/>
              </w:rPr>
            </w:pPr>
            <w:r w:rsidRPr="00B57C44">
              <w:rPr>
                <w:color w:val="000000" w:themeColor="text1"/>
                <w:sz w:val="22"/>
                <w:szCs w:val="22"/>
              </w:rPr>
              <w:t xml:space="preserve">Gadījumā, ja pieredze par noteiktajiem darbiem tiek apliecināta apakšuzņēmēja statusā, tā tiks atzīta par atbilstošu tikai tādā gadījumā, ja </w:t>
            </w:r>
            <w:r w:rsidRPr="00B57C44">
              <w:rPr>
                <w:sz w:val="22"/>
                <w:szCs w:val="22"/>
              </w:rPr>
              <w:t>šis apakšuzņēmējs veica prasībā norādītos darbus.</w:t>
            </w:r>
          </w:p>
        </w:tc>
        <w:tc>
          <w:tcPr>
            <w:tcW w:w="4819" w:type="dxa"/>
            <w:tcBorders>
              <w:top w:val="single" w:sz="4" w:space="0" w:color="auto"/>
              <w:left w:val="single" w:sz="4" w:space="0" w:color="auto"/>
              <w:bottom w:val="single" w:sz="4" w:space="0" w:color="auto"/>
              <w:right w:val="single" w:sz="4" w:space="0" w:color="auto"/>
            </w:tcBorders>
          </w:tcPr>
          <w:p w14:paraId="6F08D903" w14:textId="77777777" w:rsidR="00432ECE" w:rsidRPr="00B56CE7" w:rsidRDefault="00432ECE" w:rsidP="00432ECE">
            <w:pPr>
              <w:spacing w:after="0" w:line="240" w:lineRule="auto"/>
              <w:jc w:val="both"/>
              <w:rPr>
                <w:rFonts w:ascii="Times New Roman" w:eastAsia="SimSun" w:hAnsi="Times New Roman" w:cs="Times New Roman"/>
                <w:bCs/>
                <w:lang w:eastAsia="ar-SA" w:bidi="hi-IN"/>
              </w:rPr>
            </w:pPr>
            <w:bookmarkStart w:id="58" w:name="_Hlk173245203"/>
            <w:r w:rsidRPr="00B56CE7">
              <w:rPr>
                <w:rFonts w:ascii="Times New Roman" w:eastAsia="SimSun" w:hAnsi="Times New Roman" w:cs="Times New Roman"/>
                <w:bCs/>
                <w:lang w:eastAsia="ar-SA" w:bidi="hi-IN"/>
              </w:rPr>
              <w:lastRenderedPageBreak/>
              <w:t xml:space="preserve">7.5.1. </w:t>
            </w:r>
            <w:r w:rsidRPr="00B56CE7">
              <w:rPr>
                <w:rFonts w:ascii="Times New Roman" w:hAnsi="Times New Roman" w:cs="Times New Roman"/>
                <w:b/>
                <w:lang w:eastAsia="ar-SA" w:bidi="hi-IN"/>
              </w:rPr>
              <w:t>Pretendentam jāiesniedz informācija par savu un/vai Nolikuma 7.5. apakšpunktā minēto personu pieredzi</w:t>
            </w:r>
            <w:r w:rsidRPr="00B56CE7">
              <w:rPr>
                <w:rFonts w:ascii="Times New Roman" w:hAnsi="Times New Roman" w:cs="Times New Roman"/>
                <w:bCs/>
                <w:lang w:eastAsia="ar-SA" w:bidi="hi-IN"/>
              </w:rPr>
              <w:t xml:space="preserve"> (</w:t>
            </w:r>
            <w:r w:rsidRPr="00B56CE7">
              <w:rPr>
                <w:rFonts w:ascii="Times New Roman" w:hAnsi="Times New Roman" w:cs="Times New Roman"/>
                <w:bCs/>
                <w:i/>
                <w:iCs/>
                <w:lang w:eastAsia="ar-SA" w:bidi="hi-IN"/>
              </w:rPr>
              <w:t>Nolikuma 4. pielikums</w:t>
            </w:r>
            <w:r w:rsidRPr="00B56CE7">
              <w:rPr>
                <w:rFonts w:ascii="Times New Roman" w:hAnsi="Times New Roman" w:cs="Times New Roman"/>
                <w:bCs/>
                <w:lang w:eastAsia="ar-SA" w:bidi="hi-IN"/>
              </w:rPr>
              <w:t>).</w:t>
            </w:r>
          </w:p>
          <w:p w14:paraId="417A424C" w14:textId="77777777" w:rsidR="00432ECE" w:rsidRPr="00B56CE7" w:rsidRDefault="00432ECE" w:rsidP="00432ECE">
            <w:pPr>
              <w:spacing w:after="0" w:line="240" w:lineRule="auto"/>
              <w:jc w:val="both"/>
              <w:rPr>
                <w:rFonts w:ascii="Times New Roman" w:eastAsia="SimSun" w:hAnsi="Times New Roman" w:cs="Times New Roman"/>
                <w:lang w:eastAsia="ar-SA" w:bidi="hi-IN"/>
              </w:rPr>
            </w:pPr>
            <w:r w:rsidRPr="005B414F">
              <w:rPr>
                <w:rFonts w:ascii="Times New Roman" w:eastAsia="SimSun" w:hAnsi="Times New Roman" w:cs="Times New Roman"/>
                <w:bCs/>
                <w:lang w:eastAsia="ar-SA" w:bidi="hi-IN"/>
              </w:rPr>
              <w:lastRenderedPageBreak/>
              <w:t>7.5.2.</w:t>
            </w:r>
            <w:r w:rsidRPr="00B56CE7">
              <w:rPr>
                <w:rFonts w:ascii="Times New Roman" w:eastAsia="SimSun" w:hAnsi="Times New Roman" w:cs="Times New Roman"/>
                <w:b/>
                <w:lang w:eastAsia="ar-SA" w:bidi="hi-IN"/>
              </w:rPr>
              <w:t xml:space="preserve"> </w:t>
            </w:r>
            <w:r w:rsidRPr="00B56CE7">
              <w:rPr>
                <w:rFonts w:ascii="Times New Roman" w:eastAsia="SimSun" w:hAnsi="Times New Roman" w:cs="Times New Roman"/>
                <w:lang w:eastAsia="ar-SA" w:bidi="hi-IN"/>
              </w:rPr>
              <w:t>Attiecīgi par katru pieredzi, kas norādīta Nolikuma 4. pielikumā</w:t>
            </w:r>
            <w:r w:rsidRPr="00B56CE7">
              <w:rPr>
                <w:rFonts w:ascii="Times New Roman" w:eastAsia="SimSun" w:hAnsi="Times New Roman" w:cs="Times New Roman"/>
                <w:b/>
                <w:lang w:eastAsia="ar-SA" w:bidi="hi-IN"/>
              </w:rPr>
              <w:t xml:space="preserve"> papildus jāpievieno apliecinošs dokuments </w:t>
            </w:r>
            <w:r w:rsidRPr="00B56CE7">
              <w:rPr>
                <w:rFonts w:ascii="Times New Roman" w:eastAsia="SimSun" w:hAnsi="Times New Roman" w:cs="Times New Roman"/>
                <w:bCs/>
                <w:lang w:eastAsia="ar-SA" w:bidi="hi-IN"/>
              </w:rPr>
              <w:t>(</w:t>
            </w:r>
            <w:r w:rsidRPr="00B56CE7">
              <w:rPr>
                <w:rFonts w:ascii="Times New Roman" w:eastAsia="SimSun" w:hAnsi="Times New Roman" w:cs="Times New Roman"/>
                <w:lang w:eastAsia="ar-SA" w:bidi="hi-IN"/>
              </w:rPr>
              <w:t>attiecīgo līgumu pozitīvas atsauksmes vai cits līdzvērtīgs dokuments), kas apliecina Pretendenta pieredzes atbilstību 7.5. apakšpunktā noteiktajam.</w:t>
            </w:r>
          </w:p>
          <w:bookmarkEnd w:id="58"/>
          <w:p w14:paraId="0A4E4158" w14:textId="77777777" w:rsidR="00432ECE" w:rsidRPr="00B56CE7" w:rsidRDefault="00432ECE" w:rsidP="00432ECE">
            <w:pPr>
              <w:spacing w:after="0" w:line="240" w:lineRule="auto"/>
              <w:jc w:val="both"/>
              <w:rPr>
                <w:rFonts w:ascii="Times New Roman" w:eastAsia="SimSun" w:hAnsi="Times New Roman" w:cs="Times New Roman"/>
                <w:lang w:eastAsia="ar-SA" w:bidi="hi-IN"/>
              </w:rPr>
            </w:pPr>
            <w:r w:rsidRPr="00B56CE7">
              <w:rPr>
                <w:rFonts w:ascii="Times New Roman" w:eastAsia="SimSun" w:hAnsi="Times New Roman" w:cs="Times New Roman"/>
                <w:bCs/>
                <w:lang w:eastAsia="ar-SA" w:bidi="hi-IN"/>
              </w:rPr>
              <w:t>7.5.3.</w:t>
            </w:r>
            <w:r w:rsidRPr="00B56CE7">
              <w:rPr>
                <w:rFonts w:ascii="Times New Roman" w:eastAsia="SimSun" w:hAnsi="Times New Roman" w:cs="Times New Roman"/>
                <w:b/>
                <w:lang w:eastAsia="ar-SA" w:bidi="hi-IN"/>
              </w:rPr>
              <w:t xml:space="preserve"> Pievienotajiem dokumentiem jāsatur informācija </w:t>
            </w:r>
            <w:bookmarkStart w:id="59" w:name="_Hlk173245221"/>
            <w:r w:rsidRPr="00B56CE7">
              <w:rPr>
                <w:rFonts w:ascii="Times New Roman" w:eastAsia="SimSun" w:hAnsi="Times New Roman" w:cs="Times New Roman"/>
                <w:lang w:eastAsia="ar-SA" w:bidi="hi-IN"/>
              </w:rPr>
              <w:t>par pasūtītāju, objekta nosaukumu, līguma nosaukumu, līguma darbības laiku, izpildes termiņu, informācija par objektu – adrese</w:t>
            </w:r>
            <w:r w:rsidRPr="00B56CE7">
              <w:rPr>
                <w:rFonts w:ascii="Times New Roman" w:eastAsia="Calibri" w:hAnsi="Times New Roman" w:cs="Times New Roman"/>
              </w:rPr>
              <w:t xml:space="preserve">, veikto darbu raksturojums un cita informācija, kas pierāda atbilstību </w:t>
            </w:r>
            <w:r w:rsidRPr="00B56CE7">
              <w:rPr>
                <w:rFonts w:ascii="Times New Roman" w:eastAsia="SimSun" w:hAnsi="Times New Roman" w:cs="Times New Roman"/>
                <w:lang w:eastAsia="ar-SA" w:bidi="hi-IN"/>
              </w:rPr>
              <w:t>7.5. apakšpunktā noteiktajam.</w:t>
            </w:r>
          </w:p>
          <w:bookmarkEnd w:id="59"/>
          <w:p w14:paraId="772D7760" w14:textId="77777777" w:rsidR="00432ECE" w:rsidRPr="00B56CE7" w:rsidRDefault="00432ECE" w:rsidP="00432ECE">
            <w:pPr>
              <w:pStyle w:val="BodyText"/>
              <w:tabs>
                <w:tab w:val="left" w:pos="851"/>
              </w:tabs>
              <w:suppressAutoHyphens/>
              <w:spacing w:after="0" w:line="240" w:lineRule="auto"/>
              <w:jc w:val="both"/>
              <w:rPr>
                <w:sz w:val="22"/>
                <w:szCs w:val="22"/>
              </w:rPr>
            </w:pPr>
            <w:r w:rsidRPr="00B56CE7">
              <w:rPr>
                <w:sz w:val="22"/>
                <w:szCs w:val="22"/>
              </w:rPr>
              <w:t>7.5.4. Lai pārliecinātos par Pretendenta norādītās pieredzes atbilstību nolikuma 7.5. apakšpunkta prasībām, Pasūtītājs ir tiesīgs, ja konstatē, ka iesniegtā informācija ir neskaidra vai nepilnīga vai trūkst kāda dokumenta,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Pasūtītājs ir tiesīgs arī pārbaudīt sniegtās informācijas patiesumu, tostarp vēršoties pie atsauksmju sniedzējiem vai citām personām, kas var apliecināt Pretendenta norādīto pieredzi.</w:t>
            </w:r>
          </w:p>
          <w:p w14:paraId="264996BC" w14:textId="77777777" w:rsidR="00432ECE" w:rsidRPr="00B56CE7" w:rsidRDefault="00432ECE" w:rsidP="00432ECE">
            <w:pPr>
              <w:pStyle w:val="BodyText"/>
              <w:tabs>
                <w:tab w:val="left" w:pos="851"/>
              </w:tabs>
              <w:suppressAutoHyphens/>
              <w:spacing w:after="0" w:line="240" w:lineRule="auto"/>
              <w:jc w:val="both"/>
              <w:rPr>
                <w:sz w:val="22"/>
                <w:szCs w:val="22"/>
              </w:rPr>
            </w:pPr>
          </w:p>
          <w:p w14:paraId="702883AF" w14:textId="77777777" w:rsidR="00432ECE" w:rsidRPr="00B56CE7" w:rsidRDefault="00432ECE" w:rsidP="00432ECE">
            <w:pPr>
              <w:pStyle w:val="BodyText"/>
              <w:tabs>
                <w:tab w:val="left" w:pos="851"/>
              </w:tabs>
              <w:suppressAutoHyphens/>
              <w:spacing w:after="0" w:line="240" w:lineRule="auto"/>
              <w:jc w:val="both"/>
              <w:rPr>
                <w:sz w:val="22"/>
                <w:szCs w:val="22"/>
              </w:rPr>
            </w:pPr>
            <w:r w:rsidRPr="00B56CE7">
              <w:rPr>
                <w:sz w:val="22"/>
                <w:szCs w:val="22"/>
              </w:rPr>
              <w:t>Pieprasot informācijas vai dokumentu precizēšanu vai papildināšanu, Pasūtītājs nodrošina, ka:</w:t>
            </w:r>
          </w:p>
          <w:p w14:paraId="5D50C529" w14:textId="77777777" w:rsidR="00432ECE" w:rsidRPr="00B56CE7" w:rsidRDefault="00432ECE" w:rsidP="00432ECE">
            <w:pPr>
              <w:pStyle w:val="BodyText"/>
              <w:numPr>
                <w:ilvl w:val="0"/>
                <w:numId w:val="19"/>
              </w:numPr>
              <w:tabs>
                <w:tab w:val="left" w:pos="851"/>
              </w:tabs>
              <w:suppressAutoHyphens/>
              <w:spacing w:after="0" w:line="240" w:lineRule="auto"/>
              <w:jc w:val="both"/>
              <w:rPr>
                <w:sz w:val="22"/>
                <w:szCs w:val="22"/>
              </w:rPr>
            </w:pPr>
            <w:r w:rsidRPr="00B56CE7">
              <w:rPr>
                <w:sz w:val="22"/>
                <w:szCs w:val="22"/>
              </w:rPr>
              <w:t>tiek ievērota vienlīdzīga attieksme pret visiem kandidātiem un pretendentiem;</w:t>
            </w:r>
          </w:p>
          <w:p w14:paraId="7EA8A802" w14:textId="77777777" w:rsidR="00432ECE" w:rsidRPr="00B56CE7" w:rsidRDefault="00432ECE" w:rsidP="00432ECE">
            <w:pPr>
              <w:pStyle w:val="BodyText"/>
              <w:numPr>
                <w:ilvl w:val="0"/>
                <w:numId w:val="19"/>
              </w:numPr>
              <w:tabs>
                <w:tab w:val="left" w:pos="851"/>
              </w:tabs>
              <w:suppressAutoHyphens/>
              <w:spacing w:after="0" w:line="240" w:lineRule="auto"/>
              <w:jc w:val="both"/>
              <w:rPr>
                <w:sz w:val="22"/>
                <w:szCs w:val="22"/>
              </w:rPr>
            </w:pPr>
            <w:r w:rsidRPr="00B56CE7">
              <w:rPr>
                <w:sz w:val="22"/>
                <w:szCs w:val="22"/>
              </w:rPr>
              <w:t>iesniegtā informācija apliecina faktus, kas pastāvējuši pirms pieteikuma</w:t>
            </w:r>
            <w:r>
              <w:rPr>
                <w:sz w:val="22"/>
                <w:szCs w:val="22"/>
              </w:rPr>
              <w:t xml:space="preserve"> </w:t>
            </w:r>
            <w:r w:rsidRPr="00B56CE7">
              <w:rPr>
                <w:sz w:val="22"/>
                <w:szCs w:val="22"/>
              </w:rPr>
              <w:t>vai piedāvājuma iesniegšanas dienas;</w:t>
            </w:r>
          </w:p>
          <w:p w14:paraId="27424712" w14:textId="77777777" w:rsidR="00432ECE" w:rsidRPr="00B56CE7" w:rsidRDefault="00432ECE" w:rsidP="00432ECE">
            <w:pPr>
              <w:pStyle w:val="BodyText"/>
              <w:numPr>
                <w:ilvl w:val="0"/>
                <w:numId w:val="19"/>
              </w:numPr>
              <w:tabs>
                <w:tab w:val="left" w:pos="851"/>
              </w:tabs>
              <w:suppressAutoHyphens/>
              <w:spacing w:after="0" w:line="240" w:lineRule="auto"/>
              <w:jc w:val="both"/>
              <w:rPr>
                <w:sz w:val="22"/>
                <w:szCs w:val="22"/>
              </w:rPr>
            </w:pPr>
            <w:r w:rsidRPr="00B56CE7">
              <w:rPr>
                <w:sz w:val="22"/>
                <w:szCs w:val="22"/>
              </w:rPr>
              <w:t>netiek mainīts iesniegtais piedāvājums un tā novērtējums saskaņā ar nolikumā noteiktajiem piedāvājuma izvērtēšanas kritērijiem.</w:t>
            </w:r>
          </w:p>
          <w:p w14:paraId="34AD3835" w14:textId="77777777" w:rsidR="00432ECE" w:rsidRPr="00B56CE7" w:rsidRDefault="00432ECE" w:rsidP="00432EC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B56CE7">
              <w:rPr>
                <w:rFonts w:ascii="Times New Roman" w:eastAsia="Times New Roman" w:hAnsi="Times New Roman" w:cs="Times New Roman"/>
              </w:rPr>
              <w:t>7.5.5. Ja ir ārvalstīs iegūtā pieredze, tad jāiesniedz:</w:t>
            </w:r>
          </w:p>
          <w:p w14:paraId="74522BB5" w14:textId="77777777" w:rsidR="00432ECE" w:rsidRPr="00B56CE7" w:rsidRDefault="00432ECE" w:rsidP="00432EC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B56CE7">
              <w:rPr>
                <w:rFonts w:ascii="Times New Roman" w:eastAsia="Times New Roman" w:hAnsi="Times New Roman" w:cs="Times New Roman"/>
              </w:rPr>
              <w:t>7.5.5.1.informāciju par izpildītajiem darbiem, kas atbilstoši attiecīgās valsts normatīvajiem aktiem ir līdzvērtīgi Nolikumā prasītajām (proti, atbilstošas izvirzītajās prasībās noteiktajiem raksturlielumiem un funkcijām);</w:t>
            </w:r>
          </w:p>
          <w:p w14:paraId="0F63B285" w14:textId="77777777" w:rsidR="00432ECE" w:rsidRPr="00B56CE7" w:rsidRDefault="00432ECE" w:rsidP="00432EC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B56CE7">
              <w:rPr>
                <w:rFonts w:ascii="Times New Roman" w:eastAsia="Times New Roman" w:hAnsi="Times New Roman" w:cs="Times New Roman"/>
              </w:rPr>
              <w:t>7.5.5.2. aktam par būves pieņemšanu ekspluatācijā vai nodošanas - pieņemšanas aktam līdzvērtīgu dokumentu atbilstoši attiecīgās valsts normatīvajiem aktiem, ciktāl minētā informācija ir iegūstama atbilstoši attiecīgās valsts normatīvajiem dokumentiem.</w:t>
            </w:r>
          </w:p>
          <w:p w14:paraId="1E6879FE" w14:textId="35AF6D23" w:rsidR="00432ECE" w:rsidRPr="00432ECE" w:rsidRDefault="00432ECE" w:rsidP="00432ECE">
            <w:pPr>
              <w:shd w:val="clear" w:color="auto" w:fill="FFFFFF"/>
              <w:overflowPunct w:val="0"/>
              <w:autoSpaceDE w:val="0"/>
              <w:autoSpaceDN w:val="0"/>
              <w:adjustRightInd w:val="0"/>
              <w:spacing w:after="0" w:line="240" w:lineRule="auto"/>
              <w:jc w:val="both"/>
              <w:textAlignment w:val="baseline"/>
              <w:rPr>
                <w:rFonts w:ascii="Times New Roman" w:eastAsia="Calibri" w:hAnsi="Times New Roman" w:cs="Times New Roman"/>
              </w:rPr>
            </w:pPr>
            <w:r w:rsidRPr="00B56CE7">
              <w:rPr>
                <w:rFonts w:ascii="Times New Roman" w:eastAsia="Calibri" w:hAnsi="Times New Roman" w:cs="Times New Roman"/>
              </w:rPr>
              <w:t>7.5.6.Ārvalstu Pretendents ir tiesīgs iesniegt arī alternatīvu dokumentāciju, no kuras ir objektīvi secināma pieredzes atbilstība 7.5. apakšpunkta prasībām.</w:t>
            </w:r>
          </w:p>
        </w:tc>
      </w:tr>
      <w:tr w:rsidR="00432ECE" w:rsidRPr="00173BFD" w14:paraId="5E9E1BE4" w14:textId="77777777" w:rsidTr="00554E77">
        <w:trPr>
          <w:trHeight w:val="3389"/>
        </w:trPr>
        <w:tc>
          <w:tcPr>
            <w:tcW w:w="4820" w:type="dxa"/>
            <w:tcBorders>
              <w:top w:val="single" w:sz="4" w:space="0" w:color="auto"/>
              <w:left w:val="single" w:sz="4" w:space="0" w:color="auto"/>
              <w:bottom w:val="single" w:sz="4" w:space="0" w:color="auto"/>
              <w:right w:val="single" w:sz="4" w:space="0" w:color="auto"/>
            </w:tcBorders>
          </w:tcPr>
          <w:p w14:paraId="42905B7E" w14:textId="77777777" w:rsidR="00432ECE" w:rsidRPr="00944DA1" w:rsidRDefault="00432ECE" w:rsidP="00432ECE">
            <w:pPr>
              <w:pStyle w:val="BodyText"/>
              <w:tabs>
                <w:tab w:val="left" w:pos="454"/>
              </w:tabs>
              <w:spacing w:after="0" w:line="240" w:lineRule="auto"/>
              <w:jc w:val="both"/>
              <w:rPr>
                <w:rFonts w:eastAsia="Calibri"/>
                <w:sz w:val="22"/>
                <w:szCs w:val="22"/>
              </w:rPr>
            </w:pPr>
            <w:r w:rsidRPr="000552A3">
              <w:rPr>
                <w:rFonts w:eastAsia="Calibri"/>
                <w:sz w:val="22"/>
                <w:szCs w:val="22"/>
              </w:rPr>
              <w:lastRenderedPageBreak/>
              <w:t xml:space="preserve">7.6. </w:t>
            </w:r>
            <w:r w:rsidRPr="000552A3">
              <w:rPr>
                <w:rFonts w:eastAsia="Calibri"/>
                <w:b/>
                <w:bCs/>
                <w:sz w:val="22"/>
                <w:szCs w:val="22"/>
              </w:rPr>
              <w:t xml:space="preserve">Pretendenta rīcībā ir visi nepieciešamie resursi savlaicīgai un kvalitatīvai līguma izpildei </w:t>
            </w:r>
            <w:r w:rsidRPr="000552A3">
              <w:rPr>
                <w:rFonts w:eastAsia="Calibri"/>
                <w:sz w:val="22"/>
                <w:szCs w:val="22"/>
              </w:rPr>
              <w:t xml:space="preserve">atbilstoši tehniskajai specifikācijai un Pretendentam Līguma izpildē jānodrošina normatīvo aktu </w:t>
            </w:r>
            <w:r w:rsidRPr="00944DA1">
              <w:rPr>
                <w:rFonts w:eastAsia="Calibri"/>
                <w:sz w:val="22"/>
                <w:szCs w:val="22"/>
              </w:rPr>
              <w:t>prasībām atbilstošs:</w:t>
            </w:r>
          </w:p>
          <w:p w14:paraId="45DA4694" w14:textId="50B9B99E" w:rsidR="00432ECE" w:rsidRDefault="00432ECE" w:rsidP="00432ECE">
            <w:pPr>
              <w:spacing w:after="0" w:line="240" w:lineRule="auto"/>
              <w:ind w:right="57"/>
              <w:jc w:val="both"/>
              <w:rPr>
                <w:rFonts w:ascii="Times New Roman" w:hAnsi="Times New Roman" w:cs="Times New Roman"/>
                <w:bCs/>
              </w:rPr>
            </w:pPr>
            <w:r w:rsidRPr="00944DA1">
              <w:rPr>
                <w:b/>
                <w:bCs/>
              </w:rPr>
              <w:t>1)</w:t>
            </w:r>
            <w:r w:rsidRPr="00944DA1">
              <w:t xml:space="preserve"> </w:t>
            </w:r>
            <w:r w:rsidRPr="00AA01B9">
              <w:rPr>
                <w:rFonts w:ascii="Times New Roman" w:hAnsi="Times New Roman" w:cs="Times New Roman"/>
                <w:b/>
                <w:bCs/>
              </w:rPr>
              <w:t xml:space="preserve">Sertificēts speciālists – </w:t>
            </w:r>
            <w:r>
              <w:rPr>
                <w:rFonts w:ascii="Times New Roman" w:hAnsi="Times New Roman" w:cs="Times New Roman"/>
                <w:b/>
                <w:bCs/>
              </w:rPr>
              <w:t xml:space="preserve">Atbildīgais </w:t>
            </w:r>
            <w:r w:rsidRPr="00AA01B9">
              <w:rPr>
                <w:rFonts w:ascii="Times New Roman" w:hAnsi="Times New Roman" w:cs="Times New Roman"/>
                <w:b/>
                <w:bCs/>
              </w:rPr>
              <w:t xml:space="preserve">būvdarbu vadītājs, kuram ir spēkā esošs būvprakses sertifikāts ceļu būvdarbu vadīšanā </w:t>
            </w:r>
            <w:r w:rsidRPr="00AA01B9">
              <w:rPr>
                <w:rFonts w:ascii="Times New Roman" w:hAnsi="Times New Roman" w:cs="Times New Roman"/>
              </w:rPr>
              <w:t>(</w:t>
            </w:r>
            <w:r w:rsidRPr="00AA01B9">
              <w:rPr>
                <w:rFonts w:ascii="Times New Roman" w:hAnsi="Times New Roman" w:cs="Times New Roman"/>
                <w:i/>
                <w:iCs/>
              </w:rPr>
              <w:t>darbības sfēra – ceļu būvdarbu vadīšana un būvuzraudzība)</w:t>
            </w:r>
            <w:r w:rsidRPr="00AA01B9">
              <w:rPr>
                <w:rFonts w:ascii="Times New Roman" w:hAnsi="Times New Roman" w:cs="Times New Roman"/>
                <w:b/>
                <w:bCs/>
              </w:rPr>
              <w:t xml:space="preserve"> </w:t>
            </w:r>
            <w:r w:rsidRPr="00AA01B9">
              <w:rPr>
                <w:rFonts w:ascii="Times New Roman" w:hAnsi="Times New Roman" w:cs="Times New Roman"/>
              </w:rPr>
              <w:t xml:space="preserve">vai līdzvērtīgs ārvalstīs izdots dokuments un kuram </w:t>
            </w:r>
            <w:r w:rsidRPr="00AA01B9">
              <w:rPr>
                <w:rFonts w:ascii="Times New Roman" w:hAnsi="Times New Roman" w:cs="Times New Roman"/>
                <w:b/>
                <w:bCs/>
              </w:rPr>
              <w:t>iepriekšējo 5 (piecu) gadu laikā</w:t>
            </w:r>
            <w:r w:rsidRPr="00AA01B9">
              <w:rPr>
                <w:rFonts w:ascii="Times New Roman" w:hAnsi="Times New Roman" w:cs="Times New Roman"/>
              </w:rPr>
              <w:t xml:space="preserve"> (t.i. 2021., 2022., 2023., 2024., 2025. un 2026. gadā līdz piedāvājuma iesniegšanas brīdim) </w:t>
            </w:r>
            <w:r w:rsidRPr="00AA01B9">
              <w:rPr>
                <w:rFonts w:ascii="Times New Roman" w:hAnsi="Times New Roman" w:cs="Times New Roman"/>
                <w:b/>
              </w:rPr>
              <w:t xml:space="preserve">ir pieredze </w:t>
            </w:r>
            <w:r w:rsidRPr="00AA01B9">
              <w:rPr>
                <w:rFonts w:ascii="Times New Roman" w:hAnsi="Times New Roman" w:cs="Times New Roman"/>
                <w:b/>
                <w:bCs/>
              </w:rPr>
              <w:t>vismaz 1 (viena)</w:t>
            </w:r>
            <w:r w:rsidRPr="00AA01B9">
              <w:rPr>
                <w:rFonts w:ascii="Times New Roman" w:hAnsi="Times New Roman" w:cs="Times New Roman"/>
                <w:b/>
              </w:rPr>
              <w:t xml:space="preserve"> līguma izpildē, kura ietvaros </w:t>
            </w:r>
            <w:r w:rsidRPr="00AA01B9">
              <w:rPr>
                <w:rFonts w:ascii="Times New Roman" w:hAnsi="Times New Roman" w:cs="Times New Roman"/>
                <w:bCs/>
              </w:rPr>
              <w:t>vadīt</w:t>
            </w:r>
            <w:r>
              <w:rPr>
                <w:rFonts w:ascii="Times New Roman" w:hAnsi="Times New Roman" w:cs="Times New Roman"/>
                <w:bCs/>
              </w:rPr>
              <w:t>i:</w:t>
            </w:r>
          </w:p>
          <w:p w14:paraId="4B46B0F7" w14:textId="63E33784" w:rsidR="00432ECE" w:rsidRPr="005B6FDF" w:rsidRDefault="00432ECE" w:rsidP="00432ECE">
            <w:pPr>
              <w:spacing w:after="0" w:line="240" w:lineRule="auto"/>
              <w:ind w:right="57"/>
              <w:jc w:val="both"/>
              <w:rPr>
                <w:rFonts w:ascii="Times New Roman" w:hAnsi="Times New Roman" w:cs="Times New Roman"/>
                <w:bCs/>
              </w:rPr>
            </w:pPr>
            <w:r w:rsidRPr="00AA01B9">
              <w:rPr>
                <w:rFonts w:ascii="Times New Roman" w:hAnsi="Times New Roman" w:cs="Times New Roman"/>
                <w:bCs/>
              </w:rPr>
              <w:t xml:space="preserve"> </w:t>
            </w:r>
            <w:r w:rsidRPr="005B6FDF">
              <w:rPr>
                <w:rFonts w:ascii="Times New Roman" w:hAnsi="Times New Roman" w:cs="Times New Roman"/>
                <w:bCs/>
              </w:rPr>
              <w:t>a)</w:t>
            </w:r>
            <w:r w:rsidRPr="005B6FDF">
              <w:rPr>
                <w:rFonts w:ascii="Times New Roman" w:hAnsi="Times New Roman" w:cs="Times New Roman"/>
                <w:bCs/>
              </w:rPr>
              <w:tab/>
              <w:t>ielas un/vai autoceļa un/vai laukuma (vai tā posma) ar bruģakmen</w:t>
            </w:r>
            <w:r>
              <w:rPr>
                <w:rFonts w:ascii="Times New Roman" w:hAnsi="Times New Roman" w:cs="Times New Roman"/>
                <w:bCs/>
              </w:rPr>
              <w:t>s</w:t>
            </w:r>
            <w:r w:rsidRPr="005B6FDF">
              <w:rPr>
                <w:rFonts w:ascii="Times New Roman" w:hAnsi="Times New Roman" w:cs="Times New Roman"/>
                <w:bCs/>
              </w:rPr>
              <w:t xml:space="preserve"> seguma atjaunošana</w:t>
            </w:r>
            <w:r>
              <w:rPr>
                <w:rFonts w:ascii="Times New Roman" w:hAnsi="Times New Roman" w:cs="Times New Roman"/>
                <w:bCs/>
              </w:rPr>
              <w:t>s</w:t>
            </w:r>
            <w:r w:rsidRPr="005B6FDF">
              <w:rPr>
                <w:rFonts w:ascii="Times New Roman" w:hAnsi="Times New Roman" w:cs="Times New Roman"/>
                <w:bCs/>
              </w:rPr>
              <w:t>/ vienkāršota</w:t>
            </w:r>
            <w:r>
              <w:rPr>
                <w:rFonts w:ascii="Times New Roman" w:hAnsi="Times New Roman" w:cs="Times New Roman"/>
                <w:bCs/>
              </w:rPr>
              <w:t>s</w:t>
            </w:r>
            <w:r w:rsidRPr="005B6FDF">
              <w:rPr>
                <w:rFonts w:ascii="Times New Roman" w:hAnsi="Times New Roman" w:cs="Times New Roman"/>
                <w:bCs/>
              </w:rPr>
              <w:t xml:space="preserve"> atjaunošana</w:t>
            </w:r>
            <w:r>
              <w:rPr>
                <w:rFonts w:ascii="Times New Roman" w:hAnsi="Times New Roman" w:cs="Times New Roman"/>
                <w:bCs/>
              </w:rPr>
              <w:t>s</w:t>
            </w:r>
            <w:r w:rsidRPr="005B6FDF">
              <w:rPr>
                <w:rFonts w:ascii="Times New Roman" w:hAnsi="Times New Roman" w:cs="Times New Roman"/>
                <w:bCs/>
              </w:rPr>
              <w:t>/ pārbūve</w:t>
            </w:r>
            <w:r>
              <w:rPr>
                <w:rFonts w:ascii="Times New Roman" w:hAnsi="Times New Roman" w:cs="Times New Roman"/>
                <w:bCs/>
              </w:rPr>
              <w:t>s</w:t>
            </w:r>
            <w:r w:rsidRPr="005B6FDF">
              <w:rPr>
                <w:rFonts w:ascii="Times New Roman" w:hAnsi="Times New Roman" w:cs="Times New Roman"/>
                <w:bCs/>
              </w:rPr>
              <w:t>/ vienkāršota</w:t>
            </w:r>
            <w:r>
              <w:rPr>
                <w:rFonts w:ascii="Times New Roman" w:hAnsi="Times New Roman" w:cs="Times New Roman"/>
                <w:bCs/>
              </w:rPr>
              <w:t>s</w:t>
            </w:r>
            <w:r w:rsidRPr="005B6FDF">
              <w:rPr>
                <w:rFonts w:ascii="Times New Roman" w:hAnsi="Times New Roman" w:cs="Times New Roman"/>
                <w:bCs/>
              </w:rPr>
              <w:t xml:space="preserve"> pārbūve</w:t>
            </w:r>
            <w:r>
              <w:rPr>
                <w:rFonts w:ascii="Times New Roman" w:hAnsi="Times New Roman" w:cs="Times New Roman"/>
                <w:bCs/>
              </w:rPr>
              <w:t>s</w:t>
            </w:r>
            <w:r w:rsidRPr="005B6FDF">
              <w:rPr>
                <w:rFonts w:ascii="Times New Roman" w:hAnsi="Times New Roman" w:cs="Times New Roman"/>
                <w:bCs/>
              </w:rPr>
              <w:t>/ jaunbūve</w:t>
            </w:r>
            <w:r>
              <w:rPr>
                <w:rFonts w:ascii="Times New Roman" w:hAnsi="Times New Roman" w:cs="Times New Roman"/>
                <w:bCs/>
              </w:rPr>
              <w:t>s būvdarbi</w:t>
            </w:r>
            <w:r w:rsidRPr="005B6FDF">
              <w:rPr>
                <w:rFonts w:ascii="Times New Roman" w:hAnsi="Times New Roman" w:cs="Times New Roman"/>
                <w:bCs/>
              </w:rPr>
              <w:t>;</w:t>
            </w:r>
          </w:p>
          <w:p w14:paraId="2D294049" w14:textId="34E72981" w:rsidR="00432ECE" w:rsidRPr="00B97718" w:rsidRDefault="00432ECE" w:rsidP="00432ECE">
            <w:pPr>
              <w:spacing w:after="0" w:line="240" w:lineRule="auto"/>
              <w:ind w:right="57"/>
              <w:jc w:val="both"/>
              <w:rPr>
                <w:rFonts w:ascii="Times New Roman" w:hAnsi="Times New Roman" w:cs="Times New Roman"/>
                <w:b/>
              </w:rPr>
            </w:pPr>
            <w:r w:rsidRPr="005B6FDF">
              <w:rPr>
                <w:rFonts w:ascii="Times New Roman" w:hAnsi="Times New Roman" w:cs="Times New Roman"/>
                <w:bCs/>
              </w:rPr>
              <w:t>b)</w:t>
            </w:r>
            <w:r w:rsidRPr="005B6FDF">
              <w:rPr>
                <w:rFonts w:ascii="Times New Roman" w:hAnsi="Times New Roman" w:cs="Times New Roman"/>
                <w:bCs/>
              </w:rPr>
              <w:tab/>
              <w:t>lietus ūdens kanalizācijas tīklu atjaunošana</w:t>
            </w:r>
            <w:r>
              <w:rPr>
                <w:rFonts w:ascii="Times New Roman" w:hAnsi="Times New Roman" w:cs="Times New Roman"/>
                <w:bCs/>
              </w:rPr>
              <w:t>s</w:t>
            </w:r>
            <w:r w:rsidRPr="005B6FDF">
              <w:rPr>
                <w:rFonts w:ascii="Times New Roman" w:hAnsi="Times New Roman" w:cs="Times New Roman"/>
                <w:bCs/>
              </w:rPr>
              <w:t>/ vienkāršota</w:t>
            </w:r>
            <w:r>
              <w:rPr>
                <w:rFonts w:ascii="Times New Roman" w:hAnsi="Times New Roman" w:cs="Times New Roman"/>
                <w:bCs/>
              </w:rPr>
              <w:t>s</w:t>
            </w:r>
            <w:r w:rsidRPr="005B6FDF">
              <w:rPr>
                <w:rFonts w:ascii="Times New Roman" w:hAnsi="Times New Roman" w:cs="Times New Roman"/>
                <w:bCs/>
              </w:rPr>
              <w:t xml:space="preserve"> atjaunošana</w:t>
            </w:r>
            <w:r>
              <w:rPr>
                <w:rFonts w:ascii="Times New Roman" w:hAnsi="Times New Roman" w:cs="Times New Roman"/>
                <w:bCs/>
              </w:rPr>
              <w:t>s</w:t>
            </w:r>
            <w:r w:rsidRPr="005B6FDF">
              <w:rPr>
                <w:rFonts w:ascii="Times New Roman" w:hAnsi="Times New Roman" w:cs="Times New Roman"/>
                <w:bCs/>
              </w:rPr>
              <w:t>/ pārbūve</w:t>
            </w:r>
            <w:r>
              <w:rPr>
                <w:rFonts w:ascii="Times New Roman" w:hAnsi="Times New Roman" w:cs="Times New Roman"/>
                <w:bCs/>
              </w:rPr>
              <w:t>s</w:t>
            </w:r>
            <w:r w:rsidRPr="005B6FDF">
              <w:rPr>
                <w:rFonts w:ascii="Times New Roman" w:hAnsi="Times New Roman" w:cs="Times New Roman"/>
                <w:bCs/>
              </w:rPr>
              <w:t>/ vienkāršota</w:t>
            </w:r>
            <w:r>
              <w:rPr>
                <w:rFonts w:ascii="Times New Roman" w:hAnsi="Times New Roman" w:cs="Times New Roman"/>
                <w:bCs/>
              </w:rPr>
              <w:t>s</w:t>
            </w:r>
            <w:r w:rsidRPr="005B6FDF">
              <w:rPr>
                <w:rFonts w:ascii="Times New Roman" w:hAnsi="Times New Roman" w:cs="Times New Roman"/>
                <w:bCs/>
              </w:rPr>
              <w:t xml:space="preserve"> pārbūve</w:t>
            </w:r>
            <w:r>
              <w:rPr>
                <w:rFonts w:ascii="Times New Roman" w:hAnsi="Times New Roman" w:cs="Times New Roman"/>
                <w:bCs/>
              </w:rPr>
              <w:t>s</w:t>
            </w:r>
            <w:r w:rsidRPr="005B6FDF">
              <w:rPr>
                <w:rFonts w:ascii="Times New Roman" w:hAnsi="Times New Roman" w:cs="Times New Roman"/>
                <w:bCs/>
              </w:rPr>
              <w:t>/ jaunbūve</w:t>
            </w:r>
            <w:r>
              <w:rPr>
                <w:rFonts w:ascii="Times New Roman" w:hAnsi="Times New Roman" w:cs="Times New Roman"/>
                <w:bCs/>
              </w:rPr>
              <w:t>s būvdarbi.</w:t>
            </w:r>
          </w:p>
          <w:p w14:paraId="174B8328" w14:textId="2293FED2" w:rsidR="00432ECE" w:rsidRDefault="00432ECE" w:rsidP="00432ECE">
            <w:pPr>
              <w:pStyle w:val="Stils3"/>
              <w:ind w:right="57"/>
              <w:rPr>
                <w:bCs/>
                <w:i/>
                <w:iCs/>
                <w:sz w:val="22"/>
                <w:szCs w:val="22"/>
              </w:rPr>
            </w:pPr>
          </w:p>
          <w:p w14:paraId="70E7F397" w14:textId="43A578F2" w:rsidR="00432ECE" w:rsidRPr="000B768C" w:rsidRDefault="00432ECE" w:rsidP="00432ECE">
            <w:pPr>
              <w:tabs>
                <w:tab w:val="left" w:pos="567"/>
              </w:tabs>
              <w:spacing w:after="0" w:line="240" w:lineRule="auto"/>
              <w:contextualSpacing/>
              <w:jc w:val="both"/>
              <w:rPr>
                <w:rFonts w:ascii="Times New Roman" w:hAnsi="Times New Roman" w:cs="Times New Roman"/>
                <w:b/>
                <w:bCs/>
              </w:rPr>
            </w:pPr>
            <w:r w:rsidRPr="000B768C">
              <w:rPr>
                <w:rFonts w:ascii="Times New Roman" w:hAnsi="Times New Roman" w:cs="Times New Roman"/>
                <w:b/>
                <w:bCs/>
              </w:rPr>
              <w:t>Būvdarbiem jābūt pabeigtiem un objektam pieņemtam ekspluatācijā atbilstoši attiecīgās valsts normatīvajos aktos noteiktajā kārtībā.</w:t>
            </w:r>
          </w:p>
          <w:p w14:paraId="3CCB2FC9" w14:textId="1F3E5BE3" w:rsidR="00432ECE" w:rsidRDefault="00432ECE" w:rsidP="00432ECE">
            <w:pPr>
              <w:tabs>
                <w:tab w:val="left" w:pos="567"/>
              </w:tabs>
              <w:spacing w:after="0" w:line="240" w:lineRule="auto"/>
              <w:contextualSpacing/>
              <w:jc w:val="both"/>
              <w:rPr>
                <w:rFonts w:ascii="Times New Roman" w:hAnsi="Times New Roman" w:cs="Times New Roman"/>
              </w:rPr>
            </w:pPr>
          </w:p>
          <w:p w14:paraId="63CD96D0" w14:textId="117C7288" w:rsidR="00432ECE" w:rsidRPr="00B93EC3" w:rsidRDefault="00432ECE" w:rsidP="00432ECE">
            <w:pPr>
              <w:tabs>
                <w:tab w:val="left" w:pos="567"/>
              </w:tabs>
              <w:spacing w:after="0" w:line="240" w:lineRule="auto"/>
              <w:contextualSpacing/>
              <w:jc w:val="both"/>
              <w:rPr>
                <w:rFonts w:ascii="Times New Roman" w:hAnsi="Times New Roman" w:cs="Times New Roman"/>
                <w:b/>
                <w:i/>
                <w:iCs/>
                <w:color w:val="000000" w:themeColor="text1"/>
                <w:u w:val="single"/>
              </w:rPr>
            </w:pPr>
            <w:r w:rsidRPr="00B93EC3">
              <w:rPr>
                <w:rFonts w:ascii="Times New Roman" w:hAnsi="Times New Roman" w:cs="Times New Roman"/>
                <w:b/>
                <w:i/>
                <w:iCs/>
                <w:color w:val="000000" w:themeColor="text1"/>
                <w:u w:val="single"/>
              </w:rPr>
              <w:t>Paskaidrojums:</w:t>
            </w:r>
            <w:r w:rsidRPr="00B93EC3">
              <w:rPr>
                <w:rFonts w:ascii="Times New Roman" w:hAnsi="Times New Roman" w:cs="Times New Roman"/>
                <w:color w:val="000000" w:themeColor="text1"/>
              </w:rPr>
              <w:t xml:space="preserve"> 7.</w:t>
            </w:r>
            <w:r>
              <w:rPr>
                <w:rFonts w:ascii="Times New Roman" w:hAnsi="Times New Roman" w:cs="Times New Roman"/>
                <w:color w:val="000000" w:themeColor="text1"/>
              </w:rPr>
              <w:t>6</w:t>
            </w:r>
            <w:r w:rsidRPr="00B93EC3">
              <w:rPr>
                <w:rFonts w:ascii="Times New Roman" w:hAnsi="Times New Roman" w:cs="Times New Roman"/>
                <w:color w:val="000000" w:themeColor="text1"/>
              </w:rPr>
              <w:t>. apakšpunkta a)</w:t>
            </w:r>
            <w:r>
              <w:rPr>
                <w:rFonts w:ascii="Times New Roman" w:hAnsi="Times New Roman" w:cs="Times New Roman"/>
                <w:color w:val="000000" w:themeColor="text1"/>
              </w:rPr>
              <w:t xml:space="preserve"> un</w:t>
            </w:r>
            <w:r w:rsidRPr="00B93EC3">
              <w:rPr>
                <w:rFonts w:ascii="Times New Roman" w:hAnsi="Times New Roman" w:cs="Times New Roman"/>
                <w:color w:val="000000" w:themeColor="text1"/>
              </w:rPr>
              <w:t xml:space="preserve"> b)</w:t>
            </w:r>
            <w:r>
              <w:rPr>
                <w:rFonts w:ascii="Times New Roman" w:hAnsi="Times New Roman" w:cs="Times New Roman"/>
                <w:color w:val="000000" w:themeColor="text1"/>
              </w:rPr>
              <w:t xml:space="preserve"> </w:t>
            </w:r>
            <w:r w:rsidRPr="00B93EC3">
              <w:rPr>
                <w:rFonts w:ascii="Times New Roman" w:hAnsi="Times New Roman" w:cs="Times New Roman"/>
                <w:color w:val="000000" w:themeColor="text1"/>
              </w:rPr>
              <w:t>apakšpunktos noteiktās prasības var apliecināt ar atsevišķiem līgumiem (objektiem).</w:t>
            </w:r>
          </w:p>
          <w:p w14:paraId="2808B1C7" w14:textId="77777777" w:rsidR="00432ECE" w:rsidRDefault="00432ECE" w:rsidP="00432ECE">
            <w:pPr>
              <w:tabs>
                <w:tab w:val="left" w:pos="567"/>
              </w:tabs>
              <w:spacing w:after="0" w:line="240" w:lineRule="auto"/>
              <w:contextualSpacing/>
              <w:jc w:val="both"/>
              <w:rPr>
                <w:rFonts w:ascii="Times New Roman" w:hAnsi="Times New Roman" w:cs="Times New Roman"/>
              </w:rPr>
            </w:pPr>
          </w:p>
          <w:p w14:paraId="0A29BD56" w14:textId="77777777" w:rsidR="00432ECE" w:rsidRDefault="00432ECE" w:rsidP="00432ECE">
            <w:pPr>
              <w:tabs>
                <w:tab w:val="left" w:pos="567"/>
              </w:tabs>
              <w:spacing w:after="0" w:line="240" w:lineRule="auto"/>
              <w:contextualSpacing/>
              <w:jc w:val="both"/>
              <w:rPr>
                <w:rFonts w:ascii="Times New Roman" w:hAnsi="Times New Roman" w:cs="Times New Roman"/>
              </w:rPr>
            </w:pPr>
          </w:p>
          <w:p w14:paraId="0C3A5C36" w14:textId="68F711CD" w:rsidR="00432ECE" w:rsidRDefault="00432ECE" w:rsidP="00432ECE">
            <w:pPr>
              <w:tabs>
                <w:tab w:val="left" w:pos="567"/>
              </w:tabs>
              <w:spacing w:after="0" w:line="240" w:lineRule="auto"/>
              <w:contextualSpacing/>
              <w:jc w:val="both"/>
              <w:rPr>
                <w:rFonts w:ascii="Times New Roman" w:hAnsi="Times New Roman" w:cs="Times New Roman"/>
              </w:rPr>
            </w:pPr>
            <w:r>
              <w:rPr>
                <w:rFonts w:ascii="Times New Roman" w:hAnsi="Times New Roman" w:cs="Times New Roman"/>
              </w:rPr>
              <w:t xml:space="preserve">2) </w:t>
            </w:r>
            <w:r w:rsidRPr="00AA01B9">
              <w:rPr>
                <w:rFonts w:ascii="Times New Roman" w:hAnsi="Times New Roman" w:cs="Times New Roman"/>
                <w:b/>
                <w:bCs/>
              </w:rPr>
              <w:t xml:space="preserve">Sertificēts speciālists – būvdarbu vadītājs, kuram ir spēkā esošs būvprakses sertifikāts </w:t>
            </w:r>
            <w:r w:rsidRPr="005B6FDF">
              <w:rPr>
                <w:rFonts w:ascii="Times New Roman" w:hAnsi="Times New Roman" w:cs="Times New Roman"/>
                <w:b/>
                <w:bCs/>
              </w:rPr>
              <w:t>ūdensapgādes un kanalizācijas sistēmu (ieskaitot ugunsdzēsības sistēmas)būvdarbu vadīšanā</w:t>
            </w:r>
            <w:r>
              <w:rPr>
                <w:rFonts w:ascii="Times New Roman" w:hAnsi="Times New Roman" w:cs="Times New Roman"/>
                <w:b/>
                <w:bCs/>
              </w:rPr>
              <w:t xml:space="preserve"> </w:t>
            </w:r>
            <w:r w:rsidRPr="00AA01B9">
              <w:rPr>
                <w:rFonts w:ascii="Times New Roman" w:hAnsi="Times New Roman" w:cs="Times New Roman"/>
                <w:b/>
                <w:bCs/>
              </w:rPr>
              <w:t xml:space="preserve"> </w:t>
            </w:r>
            <w:r w:rsidRPr="00AA01B9">
              <w:rPr>
                <w:rFonts w:ascii="Times New Roman" w:hAnsi="Times New Roman" w:cs="Times New Roman"/>
              </w:rPr>
              <w:t>(</w:t>
            </w:r>
            <w:r w:rsidRPr="00AA01B9">
              <w:rPr>
                <w:rFonts w:ascii="Times New Roman" w:hAnsi="Times New Roman" w:cs="Times New Roman"/>
                <w:i/>
                <w:iCs/>
              </w:rPr>
              <w:t xml:space="preserve">darbības sfēra – </w:t>
            </w:r>
            <w:r w:rsidRPr="005B6FDF">
              <w:rPr>
                <w:rFonts w:ascii="Times New Roman" w:hAnsi="Times New Roman" w:cs="Times New Roman"/>
                <w:i/>
                <w:iCs/>
              </w:rPr>
              <w:t>ūdensapgādes un kanalizācijas sistēmu</w:t>
            </w:r>
            <w:r>
              <w:rPr>
                <w:rFonts w:ascii="Times New Roman" w:hAnsi="Times New Roman" w:cs="Times New Roman"/>
                <w:i/>
                <w:iCs/>
              </w:rPr>
              <w:t xml:space="preserve"> </w:t>
            </w:r>
            <w:r w:rsidRPr="005B6FDF">
              <w:rPr>
                <w:rFonts w:ascii="Times New Roman" w:hAnsi="Times New Roman" w:cs="Times New Roman"/>
                <w:i/>
                <w:iCs/>
              </w:rPr>
              <w:t>(ieskaitot ugunsdzēsības sistēmas) būvdarbu vadīšan</w:t>
            </w:r>
            <w:r>
              <w:rPr>
                <w:rFonts w:ascii="Times New Roman" w:hAnsi="Times New Roman" w:cs="Times New Roman"/>
                <w:i/>
                <w:iCs/>
              </w:rPr>
              <w:t>a</w:t>
            </w:r>
            <w:r w:rsidRPr="005B6FDF">
              <w:rPr>
                <w:rFonts w:ascii="Times New Roman" w:hAnsi="Times New Roman" w:cs="Times New Roman"/>
                <w:i/>
                <w:iCs/>
              </w:rPr>
              <w:t xml:space="preserve"> </w:t>
            </w:r>
            <w:r w:rsidRPr="00AA01B9">
              <w:rPr>
                <w:rFonts w:ascii="Times New Roman" w:hAnsi="Times New Roman" w:cs="Times New Roman"/>
                <w:i/>
                <w:iCs/>
              </w:rPr>
              <w:t>un būvuzraudzība)</w:t>
            </w:r>
            <w:r w:rsidRPr="00AA01B9">
              <w:rPr>
                <w:rFonts w:ascii="Times New Roman" w:hAnsi="Times New Roman" w:cs="Times New Roman"/>
                <w:b/>
                <w:bCs/>
              </w:rPr>
              <w:t xml:space="preserve"> </w:t>
            </w:r>
            <w:r w:rsidRPr="00AA01B9">
              <w:rPr>
                <w:rFonts w:ascii="Times New Roman" w:hAnsi="Times New Roman" w:cs="Times New Roman"/>
              </w:rPr>
              <w:t>vai līdzvērtīgs ārvalstīs izdots dokuments</w:t>
            </w:r>
          </w:p>
          <w:p w14:paraId="6C27B0C1" w14:textId="1ED59ED1" w:rsidR="00432ECE" w:rsidRPr="00F04CA4" w:rsidRDefault="00432ECE" w:rsidP="00432ECE">
            <w:pPr>
              <w:spacing w:before="120" w:after="80" w:line="240" w:lineRule="auto"/>
              <w:jc w:val="both"/>
              <w:rPr>
                <w:rFonts w:ascii="Times New Roman" w:hAnsi="Times New Roman" w:cs="Times New Roman"/>
                <w:bCs/>
              </w:rPr>
            </w:pPr>
            <w:r w:rsidRPr="0095143A">
              <w:rPr>
                <w:rFonts w:ascii="Times New Roman" w:hAnsi="Times New Roman" w:cs="Times New Roman"/>
                <w:b/>
                <w:bCs/>
                <w:lang w:eastAsia="lv-LV"/>
              </w:rPr>
              <w:t>Attiecīgaj</w:t>
            </w:r>
            <w:r>
              <w:rPr>
                <w:rFonts w:ascii="Times New Roman" w:hAnsi="Times New Roman" w:cs="Times New Roman"/>
                <w:b/>
                <w:bCs/>
                <w:lang w:eastAsia="lv-LV"/>
              </w:rPr>
              <w:t>ā</w:t>
            </w:r>
            <w:r w:rsidRPr="0095143A">
              <w:rPr>
                <w:rFonts w:ascii="Times New Roman" w:hAnsi="Times New Roman" w:cs="Times New Roman"/>
                <w:b/>
                <w:bCs/>
                <w:lang w:eastAsia="lv-LV"/>
              </w:rPr>
              <w:t xml:space="preserve"> nolikuma punkt</w:t>
            </w:r>
            <w:r>
              <w:rPr>
                <w:rFonts w:ascii="Times New Roman" w:hAnsi="Times New Roman" w:cs="Times New Roman"/>
                <w:b/>
                <w:bCs/>
                <w:lang w:eastAsia="lv-LV"/>
              </w:rPr>
              <w:t>ā</w:t>
            </w:r>
            <w:r w:rsidRPr="0095143A">
              <w:rPr>
                <w:rFonts w:ascii="Times New Roman" w:hAnsi="Times New Roman" w:cs="Times New Roman"/>
                <w:b/>
                <w:bCs/>
                <w:lang w:eastAsia="lv-LV"/>
              </w:rPr>
              <w:t xml:space="preserve"> ir norādīt</w:t>
            </w:r>
            <w:r>
              <w:rPr>
                <w:rFonts w:ascii="Times New Roman" w:hAnsi="Times New Roman" w:cs="Times New Roman"/>
                <w:b/>
                <w:bCs/>
                <w:lang w:eastAsia="lv-LV"/>
              </w:rPr>
              <w:t>i</w:t>
            </w:r>
            <w:r w:rsidRPr="0095143A">
              <w:rPr>
                <w:rFonts w:ascii="Times New Roman" w:hAnsi="Times New Roman" w:cs="Times New Roman"/>
                <w:b/>
                <w:bCs/>
                <w:lang w:eastAsia="lv-LV"/>
              </w:rPr>
              <w:t xml:space="preserve"> speciālist</w:t>
            </w:r>
            <w:r>
              <w:rPr>
                <w:rFonts w:ascii="Times New Roman" w:hAnsi="Times New Roman" w:cs="Times New Roman"/>
                <w:b/>
                <w:bCs/>
                <w:lang w:eastAsia="lv-LV"/>
              </w:rPr>
              <w:t>i</w:t>
            </w:r>
            <w:r w:rsidRPr="0095143A">
              <w:rPr>
                <w:rFonts w:ascii="Times New Roman" w:hAnsi="Times New Roman" w:cs="Times New Roman"/>
                <w:b/>
                <w:bCs/>
                <w:lang w:eastAsia="lv-LV"/>
              </w:rPr>
              <w:t>, kur</w:t>
            </w:r>
            <w:r>
              <w:rPr>
                <w:rFonts w:ascii="Times New Roman" w:hAnsi="Times New Roman" w:cs="Times New Roman"/>
                <w:b/>
                <w:bCs/>
                <w:lang w:eastAsia="lv-LV"/>
              </w:rPr>
              <w:t>u</w:t>
            </w:r>
            <w:r w:rsidRPr="0095143A">
              <w:rPr>
                <w:rFonts w:ascii="Times New Roman" w:hAnsi="Times New Roman" w:cs="Times New Roman"/>
                <w:b/>
                <w:bCs/>
                <w:lang w:eastAsia="lv-LV"/>
              </w:rPr>
              <w:t xml:space="preserve"> kvalifikāciju un pieredzi Pasūtītājs ir paredzējis vērtēt. </w:t>
            </w:r>
            <w:r>
              <w:rPr>
                <w:rFonts w:ascii="Times New Roman" w:hAnsi="Times New Roman" w:cs="Times New Roman"/>
                <w:b/>
                <w:bCs/>
                <w:lang w:eastAsia="lv-LV"/>
              </w:rPr>
              <w:t xml:space="preserve">Līguma ietvaros </w:t>
            </w:r>
            <w:r w:rsidRPr="0095143A">
              <w:rPr>
                <w:rFonts w:ascii="Times New Roman" w:hAnsi="Times New Roman" w:cs="Times New Roman"/>
                <w:b/>
                <w:bCs/>
                <w:lang w:eastAsia="lv-LV"/>
              </w:rPr>
              <w:t>Būvdarbu izpildei pretendentam ir jāpiesaista arī citi speciālisti/ būvspeciālisti atbilstoši normatīvo aktu</w:t>
            </w:r>
            <w:r>
              <w:rPr>
                <w:rFonts w:ascii="Times New Roman" w:hAnsi="Times New Roman" w:cs="Times New Roman"/>
                <w:b/>
                <w:bCs/>
                <w:lang w:eastAsia="lv-LV"/>
              </w:rPr>
              <w:t xml:space="preserve"> prasībām</w:t>
            </w:r>
            <w:r w:rsidRPr="0095143A">
              <w:rPr>
                <w:rFonts w:ascii="Times New Roman" w:hAnsi="Times New Roman" w:cs="Times New Roman"/>
                <w:b/>
                <w:bCs/>
                <w:lang w:eastAsia="lv-LV"/>
              </w:rPr>
              <w:t>.</w:t>
            </w:r>
          </w:p>
          <w:p w14:paraId="532DE663" w14:textId="0BB4495D" w:rsidR="00432ECE" w:rsidRPr="007465D9" w:rsidRDefault="00432ECE" w:rsidP="00432ECE">
            <w:pPr>
              <w:pStyle w:val="Nodala111"/>
              <w:numPr>
                <w:ilvl w:val="0"/>
                <w:numId w:val="0"/>
              </w:numPr>
              <w:contextualSpacing/>
              <w:rPr>
                <w:b/>
                <w:bCs/>
                <w:i/>
                <w:sz w:val="22"/>
                <w:szCs w:val="22"/>
                <w:highlight w:val="yellow"/>
              </w:rPr>
            </w:pPr>
          </w:p>
        </w:tc>
        <w:tc>
          <w:tcPr>
            <w:tcW w:w="4819" w:type="dxa"/>
            <w:tcBorders>
              <w:top w:val="single" w:sz="4" w:space="0" w:color="auto"/>
              <w:left w:val="single" w:sz="4" w:space="0" w:color="auto"/>
              <w:bottom w:val="single" w:sz="4" w:space="0" w:color="auto"/>
              <w:right w:val="single" w:sz="4" w:space="0" w:color="auto"/>
            </w:tcBorders>
          </w:tcPr>
          <w:p w14:paraId="27DB3593" w14:textId="7BE01416" w:rsidR="00432ECE" w:rsidRDefault="00432ECE" w:rsidP="00432ECE">
            <w:pPr>
              <w:overflowPunct w:val="0"/>
              <w:autoSpaceDE w:val="0"/>
              <w:autoSpaceDN w:val="0"/>
              <w:adjustRightInd w:val="0"/>
              <w:spacing w:after="0" w:line="240" w:lineRule="auto"/>
              <w:jc w:val="both"/>
              <w:rPr>
                <w:rFonts w:ascii="Times New Roman" w:eastAsia="Times New Roman" w:hAnsi="Times New Roman" w:cs="Times New Roman"/>
                <w:lang w:eastAsia="ar-SA"/>
              </w:rPr>
            </w:pPr>
            <w:r>
              <w:rPr>
                <w:rFonts w:ascii="Times New Roman" w:eastAsia="Calibri" w:hAnsi="Times New Roman" w:cs="Times New Roman"/>
                <w:bCs/>
                <w:noProof/>
              </w:rPr>
              <w:t xml:space="preserve">7.6.1. </w:t>
            </w:r>
            <w:r w:rsidRPr="002A0DF6">
              <w:rPr>
                <w:rFonts w:ascii="Times New Roman" w:eastAsia="Calibri" w:hAnsi="Times New Roman" w:cs="Times New Roman"/>
                <w:bCs/>
                <w:noProof/>
              </w:rPr>
              <w:t>Lai apliecinātu Nolikuma 7.</w:t>
            </w:r>
            <w:r>
              <w:rPr>
                <w:rFonts w:ascii="Times New Roman" w:eastAsia="Calibri" w:hAnsi="Times New Roman" w:cs="Times New Roman"/>
                <w:bCs/>
                <w:noProof/>
              </w:rPr>
              <w:t>6</w:t>
            </w:r>
            <w:r w:rsidRPr="002A0DF6">
              <w:rPr>
                <w:rFonts w:ascii="Times New Roman" w:eastAsia="Calibri" w:hAnsi="Times New Roman" w:cs="Times New Roman"/>
                <w:bCs/>
                <w:noProof/>
              </w:rPr>
              <w:t xml:space="preserve">. apakšpunkta prasību </w:t>
            </w:r>
            <w:r w:rsidRPr="00E44B03">
              <w:rPr>
                <w:rFonts w:ascii="Times New Roman" w:eastAsia="Calibri" w:hAnsi="Times New Roman" w:cs="Times New Roman"/>
                <w:bCs/>
                <w:noProof/>
              </w:rPr>
              <w:t xml:space="preserve">izpildi </w:t>
            </w:r>
            <w:r w:rsidRPr="00E44B03">
              <w:rPr>
                <w:rFonts w:ascii="Times New Roman" w:eastAsia="Times New Roman" w:hAnsi="Times New Roman" w:cs="Times New Roman"/>
                <w:b/>
                <w:lang w:eastAsia="ar-SA"/>
              </w:rPr>
              <w:t>Pretendentam jāiesniedz informācija par Līguma izpildē iesaistīto personālu un kvalifikāciju</w:t>
            </w:r>
            <w:r w:rsidRPr="00E44B03">
              <w:rPr>
                <w:rFonts w:ascii="Times New Roman" w:eastAsia="Times New Roman" w:hAnsi="Times New Roman" w:cs="Times New Roman"/>
                <w:lang w:eastAsia="ar-SA"/>
              </w:rPr>
              <w:t xml:space="preserve"> (</w:t>
            </w:r>
            <w:r w:rsidRPr="00E44B03">
              <w:rPr>
                <w:rFonts w:ascii="Times New Roman" w:eastAsia="Times New Roman" w:hAnsi="Times New Roman" w:cs="Times New Roman"/>
                <w:i/>
                <w:iCs/>
                <w:lang w:eastAsia="ar-SA"/>
              </w:rPr>
              <w:t xml:space="preserve">Nolikuma </w:t>
            </w:r>
            <w:r>
              <w:rPr>
                <w:rFonts w:ascii="Times New Roman" w:eastAsia="Times New Roman" w:hAnsi="Times New Roman" w:cs="Times New Roman"/>
                <w:i/>
                <w:iCs/>
                <w:lang w:eastAsia="ar-SA"/>
              </w:rPr>
              <w:t>5</w:t>
            </w:r>
            <w:r w:rsidRPr="00E44B03">
              <w:rPr>
                <w:rFonts w:ascii="Times New Roman" w:eastAsia="Times New Roman" w:hAnsi="Times New Roman" w:cs="Times New Roman"/>
                <w:i/>
                <w:iCs/>
                <w:lang w:eastAsia="ar-SA"/>
              </w:rPr>
              <w:t>. pielikums</w:t>
            </w:r>
            <w:r w:rsidRPr="00E44B03">
              <w:rPr>
                <w:rFonts w:ascii="Times New Roman" w:eastAsia="Times New Roman" w:hAnsi="Times New Roman" w:cs="Times New Roman"/>
                <w:lang w:eastAsia="ar-SA"/>
              </w:rPr>
              <w:t>).</w:t>
            </w:r>
          </w:p>
          <w:p w14:paraId="4B33290F" w14:textId="77777777" w:rsidR="00432ECE" w:rsidRDefault="00432ECE" w:rsidP="00432ECE">
            <w:pPr>
              <w:spacing w:after="0" w:line="240" w:lineRule="auto"/>
              <w:ind w:right="57"/>
              <w:jc w:val="both"/>
              <w:rPr>
                <w:rFonts w:ascii="Times New Roman" w:eastAsia="Times New Roman" w:hAnsi="Times New Roman" w:cs="Times New Roman"/>
                <w:i/>
                <w:iCs/>
                <w:lang w:eastAsia="ar-SA"/>
              </w:rPr>
            </w:pPr>
            <w:r>
              <w:rPr>
                <w:rFonts w:ascii="Times New Roman" w:eastAsia="Times New Roman" w:hAnsi="Times New Roman" w:cs="Times New Roman"/>
                <w:lang w:eastAsia="ar-SA"/>
              </w:rPr>
              <w:t xml:space="preserve">7.6.2. </w:t>
            </w:r>
            <w:r w:rsidRPr="00BC4842">
              <w:rPr>
                <w:rFonts w:ascii="Times New Roman" w:eastAsia="Times New Roman" w:hAnsi="Times New Roman" w:cs="Times New Roman"/>
                <w:b/>
                <w:lang w:eastAsia="ar-SA"/>
              </w:rPr>
              <w:t>Apliecinājums</w:t>
            </w:r>
            <w:r w:rsidRPr="00BC4842">
              <w:rPr>
                <w:rFonts w:ascii="Times New Roman" w:eastAsia="Times New Roman" w:hAnsi="Times New Roman" w:cs="Times New Roman"/>
                <w:lang w:eastAsia="ar-SA"/>
              </w:rPr>
              <w:t xml:space="preserve"> par dalību Līguma izpildē konkrētā pozīcijā, ja iepirkuma rezultātā Līguma slēgšanas tiesības tiks piešķirtas Pretendentam </w:t>
            </w:r>
            <w:r w:rsidRPr="00F53333">
              <w:rPr>
                <w:rFonts w:ascii="Times New Roman" w:eastAsia="Times New Roman" w:hAnsi="Times New Roman" w:cs="Times New Roman"/>
                <w:i/>
                <w:iCs/>
                <w:lang w:eastAsia="ar-SA"/>
              </w:rPr>
              <w:t>(Nolikuma 5. pielikums).</w:t>
            </w:r>
          </w:p>
          <w:p w14:paraId="092E31DC" w14:textId="77777777" w:rsidR="00432ECE" w:rsidRPr="00BC4842" w:rsidRDefault="00432ECE" w:rsidP="00432ECE">
            <w:pPr>
              <w:spacing w:after="0" w:line="240" w:lineRule="auto"/>
              <w:jc w:val="both"/>
              <w:rPr>
                <w:rFonts w:ascii="Times New Roman" w:eastAsia="SimSun" w:hAnsi="Times New Roman" w:cs="Times New Roman"/>
                <w:color w:val="00000A"/>
                <w:lang w:eastAsia="ar-SA" w:bidi="hi-IN"/>
              </w:rPr>
            </w:pPr>
            <w:r w:rsidRPr="00BC4842">
              <w:rPr>
                <w:rFonts w:ascii="Times New Roman" w:eastAsia="SimSun" w:hAnsi="Times New Roman" w:cs="Times New Roman"/>
                <w:color w:val="00000A"/>
                <w:lang w:eastAsia="ar-SA" w:bidi="hi-IN"/>
              </w:rPr>
              <w:t>7.6.3. Par Latvijā reģistrētu būvprakses sertifikātu esamību iepirkuma komisija pārliecinās Būvniecības informācijas sistēmā (BIS).</w:t>
            </w:r>
          </w:p>
          <w:p w14:paraId="4291ECAB" w14:textId="3FA51E9F" w:rsidR="00432ECE" w:rsidRDefault="00432ECE" w:rsidP="00432ECE">
            <w:pPr>
              <w:spacing w:after="0" w:line="240" w:lineRule="auto"/>
              <w:ind w:right="57"/>
              <w:jc w:val="both"/>
              <w:rPr>
                <w:rFonts w:ascii="Times New Roman" w:eastAsia="SimSun" w:hAnsi="Times New Roman" w:cs="Times New Roman"/>
                <w:lang w:eastAsia="ar-SA" w:bidi="hi-IN"/>
              </w:rPr>
            </w:pPr>
            <w:r w:rsidRPr="00BC4842">
              <w:rPr>
                <w:rFonts w:ascii="Times New Roman" w:eastAsia="SimSun" w:hAnsi="Times New Roman" w:cs="Times New Roman"/>
                <w:lang w:eastAsia="ar-SA" w:bidi="hi-IN"/>
              </w:rPr>
              <w:t xml:space="preserve">7.6.4. </w:t>
            </w:r>
            <w:r w:rsidRPr="00BC4842">
              <w:rPr>
                <w:rFonts w:ascii="Times New Roman" w:eastAsia="SimSun" w:hAnsi="Times New Roman" w:cs="Times New Roman"/>
                <w:b/>
                <w:lang w:eastAsia="ar-SA" w:bidi="hi-IN"/>
              </w:rPr>
              <w:t>Papildus jāpievieno</w:t>
            </w:r>
            <w:r w:rsidRPr="00BC4842">
              <w:rPr>
                <w:rFonts w:ascii="Times New Roman" w:eastAsia="SimSun" w:hAnsi="Times New Roman" w:cs="Times New Roman"/>
                <w:lang w:eastAsia="ar-SA" w:bidi="hi-IN"/>
              </w:rPr>
              <w:t xml:space="preserve"> par pieredzes atbilstību 7.6. apakšpunktā noteiktajam, attiecīgo līgumu </w:t>
            </w:r>
            <w:r>
              <w:rPr>
                <w:rFonts w:ascii="Times New Roman" w:eastAsia="SimSun" w:hAnsi="Times New Roman" w:cs="Times New Roman"/>
                <w:lang w:eastAsia="ar-SA" w:bidi="hi-IN"/>
              </w:rPr>
              <w:t xml:space="preserve">izpildes </w:t>
            </w:r>
            <w:r w:rsidRPr="00BC4842">
              <w:rPr>
                <w:rFonts w:ascii="Times New Roman" w:eastAsia="SimSun" w:hAnsi="Times New Roman" w:cs="Times New Roman"/>
                <w:lang w:eastAsia="ar-SA" w:bidi="hi-IN"/>
              </w:rPr>
              <w:t xml:space="preserve">pozitīvas atsauksmes vai pieņemšanas ekspluatācijā akta kopija, </w:t>
            </w:r>
            <w:r w:rsidRPr="00BC4842">
              <w:rPr>
                <w:rFonts w:ascii="Times New Roman" w:hAnsi="Times New Roman" w:cs="Times New Roman"/>
              </w:rPr>
              <w:t>segto darbu akta kopija</w:t>
            </w:r>
            <w:r w:rsidRPr="00BC4842">
              <w:rPr>
                <w:rFonts w:ascii="Times New Roman" w:eastAsia="SimSun" w:hAnsi="Times New Roman" w:cs="Times New Roman"/>
                <w:lang w:eastAsia="ar-SA" w:bidi="hi-IN"/>
              </w:rPr>
              <w:t xml:space="preserve">, vai cits līdzvērtīgs dokuments, </w:t>
            </w:r>
            <w:r w:rsidRPr="00BC4842">
              <w:rPr>
                <w:rFonts w:ascii="Times New Roman" w:eastAsia="Calibri" w:hAnsi="Times New Roman" w:cs="Times New Roman"/>
                <w:b/>
              </w:rPr>
              <w:t xml:space="preserve">kas apstiprina nominētā speciālista pieredzes atbilstību </w:t>
            </w:r>
            <w:r w:rsidRPr="00BC4842">
              <w:rPr>
                <w:rFonts w:ascii="Times New Roman" w:eastAsia="Calibri" w:hAnsi="Times New Roman" w:cs="Times New Roman"/>
              </w:rPr>
              <w:t>7.6. apakšpunkta prasībām.</w:t>
            </w:r>
          </w:p>
          <w:p w14:paraId="628CF4E4" w14:textId="19A3EB75" w:rsidR="00432ECE" w:rsidRPr="00BC4842" w:rsidRDefault="00432ECE" w:rsidP="00432ECE">
            <w:pPr>
              <w:spacing w:after="0" w:line="240" w:lineRule="auto"/>
              <w:ind w:right="57"/>
              <w:jc w:val="both"/>
              <w:rPr>
                <w:rFonts w:ascii="Times New Roman" w:eastAsia="SimSun" w:hAnsi="Times New Roman" w:cs="Times New Roman"/>
                <w:lang w:eastAsia="ar-SA" w:bidi="hi-IN"/>
              </w:rPr>
            </w:pPr>
            <w:r>
              <w:rPr>
                <w:rFonts w:ascii="Times New Roman" w:eastAsia="SimSun" w:hAnsi="Times New Roman" w:cs="Times New Roman"/>
                <w:lang w:eastAsia="ar-SA" w:bidi="hi-IN"/>
              </w:rPr>
              <w:t xml:space="preserve">7.6.5. </w:t>
            </w:r>
            <w:r w:rsidRPr="00BC4842">
              <w:rPr>
                <w:rFonts w:ascii="Times New Roman" w:eastAsia="SimSun" w:hAnsi="Times New Roman" w:cs="Times New Roman"/>
                <w:b/>
                <w:lang w:eastAsia="ar-SA" w:bidi="hi-IN"/>
              </w:rPr>
              <w:t xml:space="preserve">Pievienotajiem dokumentiem jāsatur informācija </w:t>
            </w:r>
            <w:r w:rsidRPr="00BC4842">
              <w:rPr>
                <w:rFonts w:ascii="Times New Roman" w:eastAsia="SimSun" w:hAnsi="Times New Roman" w:cs="Times New Roman"/>
                <w:lang w:eastAsia="ar-SA" w:bidi="hi-IN"/>
              </w:rPr>
              <w:t>par pasūtītāju, objekta nosaukumu, būvdarbu veicēju (būvkomersanta nosaukums), izpildes termiņu, objekta nodošanas ekspluatācijā, datums, informācija par objektu – adrese</w:t>
            </w:r>
            <w:r w:rsidRPr="00BC4842">
              <w:rPr>
                <w:rFonts w:ascii="Times New Roman" w:hAnsi="Times New Roman" w:cs="Times New Roman"/>
              </w:rPr>
              <w:t xml:space="preserve"> un cita informācija, kas pierāda atbilstību </w:t>
            </w:r>
            <w:r w:rsidRPr="00BC4842">
              <w:rPr>
                <w:rFonts w:ascii="Times New Roman" w:eastAsia="SimSun" w:hAnsi="Times New Roman" w:cs="Times New Roman"/>
                <w:lang w:eastAsia="ar-SA" w:bidi="hi-IN"/>
              </w:rPr>
              <w:t>7.6. apakšpunktā noteiktajam.</w:t>
            </w:r>
          </w:p>
          <w:p w14:paraId="05291E00" w14:textId="18F5B522" w:rsidR="00432ECE" w:rsidRPr="00EB2249" w:rsidRDefault="00432ECE" w:rsidP="00432ECE">
            <w:pPr>
              <w:pStyle w:val="BodyText"/>
              <w:tabs>
                <w:tab w:val="left" w:pos="851"/>
              </w:tabs>
              <w:suppressAutoHyphens/>
              <w:spacing w:after="0" w:line="240" w:lineRule="auto"/>
              <w:jc w:val="both"/>
              <w:rPr>
                <w:sz w:val="22"/>
                <w:szCs w:val="22"/>
              </w:rPr>
            </w:pPr>
            <w:r>
              <w:rPr>
                <w:sz w:val="22"/>
                <w:szCs w:val="22"/>
              </w:rPr>
              <w:t xml:space="preserve">7.6.6. </w:t>
            </w:r>
            <w:r w:rsidRPr="00EB2249">
              <w:rPr>
                <w:sz w:val="22"/>
                <w:szCs w:val="22"/>
              </w:rPr>
              <w:t>Lai pārliecinātos par Pretendenta norādītās pieredzes un speciālistu kvalifikācijas atbilstību nolikuma 7.6. apakšpunkta prasībām, Pasūtītājs ir tiesīgs pieprasīt, lai Pretendents vai kompetentā institūcija Pasūtītāja noteiktajā termiņā, kas ir samērīgs ar informācijas vai dokumentu sagatavošanai un iesniegšanai nepieciešamo laiku, izskaidro vai papildina iesniegto informāciju vai dokumentus vai iesniedz trūkstošos dokumentus. Pasūtītājs ir tiesīgs arī pārbaudīt sniegtās informācijas patiesumu, tostarp vēršoties pie atsauksmju sniedzējiem vai citām personām, kas var apliecināt Pretendenta vai speciālista norādīto pieredzi.</w:t>
            </w:r>
          </w:p>
          <w:p w14:paraId="15708E9D" w14:textId="77777777" w:rsidR="00432ECE" w:rsidRPr="00EB2249" w:rsidRDefault="00432ECE" w:rsidP="00432ECE">
            <w:pPr>
              <w:pStyle w:val="BodyText"/>
              <w:tabs>
                <w:tab w:val="left" w:pos="851"/>
              </w:tabs>
              <w:suppressAutoHyphens/>
              <w:spacing w:after="0" w:line="240" w:lineRule="auto"/>
              <w:jc w:val="both"/>
              <w:rPr>
                <w:sz w:val="22"/>
                <w:szCs w:val="22"/>
              </w:rPr>
            </w:pPr>
          </w:p>
          <w:p w14:paraId="1A1BE1BF" w14:textId="77777777" w:rsidR="00432ECE" w:rsidRPr="00EB2249" w:rsidRDefault="00432ECE" w:rsidP="00432ECE">
            <w:pPr>
              <w:pStyle w:val="BodyText"/>
              <w:tabs>
                <w:tab w:val="left" w:pos="851"/>
              </w:tabs>
              <w:suppressAutoHyphens/>
              <w:spacing w:after="0" w:line="240" w:lineRule="auto"/>
              <w:jc w:val="both"/>
              <w:rPr>
                <w:sz w:val="22"/>
                <w:szCs w:val="22"/>
              </w:rPr>
            </w:pPr>
            <w:r w:rsidRPr="00EB2249">
              <w:rPr>
                <w:sz w:val="22"/>
                <w:szCs w:val="22"/>
              </w:rPr>
              <w:t>Pieprasot informācijas vai dokumentu precizēšanu vai papildināšanu, Pasūtītājs nodrošina, ka:</w:t>
            </w:r>
          </w:p>
          <w:p w14:paraId="3AB02584" w14:textId="77777777" w:rsidR="00432ECE" w:rsidRPr="00EB2249" w:rsidRDefault="00432ECE" w:rsidP="00432ECE">
            <w:pPr>
              <w:pStyle w:val="BodyText"/>
              <w:tabs>
                <w:tab w:val="left" w:pos="851"/>
              </w:tabs>
              <w:suppressAutoHyphens/>
              <w:spacing w:after="0" w:line="240" w:lineRule="auto"/>
              <w:jc w:val="both"/>
              <w:rPr>
                <w:sz w:val="22"/>
                <w:szCs w:val="22"/>
              </w:rPr>
            </w:pPr>
          </w:p>
          <w:p w14:paraId="129C1D96" w14:textId="77777777" w:rsidR="00432ECE" w:rsidRDefault="00432ECE" w:rsidP="00432ECE">
            <w:pPr>
              <w:pStyle w:val="BodyText"/>
              <w:numPr>
                <w:ilvl w:val="0"/>
                <w:numId w:val="20"/>
              </w:numPr>
              <w:tabs>
                <w:tab w:val="left" w:pos="851"/>
              </w:tabs>
              <w:suppressAutoHyphens/>
              <w:spacing w:after="0" w:line="240" w:lineRule="auto"/>
              <w:jc w:val="both"/>
              <w:rPr>
                <w:sz w:val="22"/>
                <w:szCs w:val="22"/>
              </w:rPr>
            </w:pPr>
            <w:r w:rsidRPr="00EB2249">
              <w:rPr>
                <w:sz w:val="22"/>
                <w:szCs w:val="22"/>
              </w:rPr>
              <w:t>tiek ievērota vienlīdzīga attieksme pret visiem kandidātiem un pretendentiem;</w:t>
            </w:r>
          </w:p>
          <w:p w14:paraId="0A27B4CC" w14:textId="77777777" w:rsidR="00432ECE" w:rsidRDefault="00432ECE" w:rsidP="00432ECE">
            <w:pPr>
              <w:pStyle w:val="BodyText"/>
              <w:numPr>
                <w:ilvl w:val="0"/>
                <w:numId w:val="20"/>
              </w:numPr>
              <w:tabs>
                <w:tab w:val="left" w:pos="851"/>
              </w:tabs>
              <w:suppressAutoHyphens/>
              <w:spacing w:after="0" w:line="240" w:lineRule="auto"/>
              <w:jc w:val="both"/>
              <w:rPr>
                <w:sz w:val="22"/>
                <w:szCs w:val="22"/>
              </w:rPr>
            </w:pPr>
            <w:r w:rsidRPr="00EB2249">
              <w:rPr>
                <w:sz w:val="22"/>
                <w:szCs w:val="22"/>
              </w:rPr>
              <w:t>iesniegtā informācija apliecina faktus, kas pastāvējuši pirms pieteikuma vai piedāvājuma iesniegšanas dienas;</w:t>
            </w:r>
          </w:p>
          <w:p w14:paraId="304FBD84" w14:textId="77777777" w:rsidR="00432ECE" w:rsidRPr="00EB2249" w:rsidRDefault="00432ECE" w:rsidP="00432ECE">
            <w:pPr>
              <w:pStyle w:val="BodyText"/>
              <w:numPr>
                <w:ilvl w:val="0"/>
                <w:numId w:val="20"/>
              </w:numPr>
              <w:tabs>
                <w:tab w:val="left" w:pos="851"/>
              </w:tabs>
              <w:suppressAutoHyphens/>
              <w:spacing w:after="0" w:line="240" w:lineRule="auto"/>
              <w:jc w:val="both"/>
              <w:rPr>
                <w:sz w:val="22"/>
                <w:szCs w:val="22"/>
              </w:rPr>
            </w:pPr>
            <w:r w:rsidRPr="00EB2249">
              <w:rPr>
                <w:sz w:val="22"/>
                <w:szCs w:val="22"/>
              </w:rPr>
              <w:t>netiek mainīts iesniegtais piedāvājums un tā novērtējums saskaņā ar nolikumā noteiktajiem piedāvājuma izvērtēšanas kritērijiem.</w:t>
            </w:r>
          </w:p>
          <w:p w14:paraId="034ED862" w14:textId="77777777" w:rsidR="00432ECE" w:rsidRPr="00BC4842" w:rsidRDefault="00432ECE" w:rsidP="00432EC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BC4842">
              <w:rPr>
                <w:rFonts w:ascii="Times New Roman" w:eastAsia="Times New Roman" w:hAnsi="Times New Roman" w:cs="Times New Roman"/>
              </w:rPr>
              <w:t>7.6.7. Ja ir ārvalstīs iegūtā pieredze, tad jāiesniedz:</w:t>
            </w:r>
          </w:p>
          <w:p w14:paraId="02CFD9CF" w14:textId="77777777" w:rsidR="00432ECE" w:rsidRPr="00BC4842" w:rsidRDefault="00432ECE" w:rsidP="00432ECE">
            <w:pPr>
              <w:shd w:val="clear" w:color="auto" w:fill="FFFFFF"/>
              <w:overflowPunct w:val="0"/>
              <w:autoSpaceDE w:val="0"/>
              <w:autoSpaceDN w:val="0"/>
              <w:adjustRightInd w:val="0"/>
              <w:spacing w:after="0" w:line="240" w:lineRule="auto"/>
              <w:ind w:left="5"/>
              <w:jc w:val="both"/>
              <w:textAlignment w:val="baseline"/>
              <w:rPr>
                <w:rFonts w:ascii="Times New Roman" w:eastAsia="Times New Roman" w:hAnsi="Times New Roman" w:cs="Times New Roman"/>
              </w:rPr>
            </w:pPr>
            <w:r w:rsidRPr="00BC4842">
              <w:rPr>
                <w:rFonts w:ascii="Times New Roman" w:eastAsia="Times New Roman" w:hAnsi="Times New Roman" w:cs="Times New Roman"/>
              </w:rPr>
              <w:lastRenderedPageBreak/>
              <w:t>7.6.7.1. informāciju par izpildītajiem darbiem, kas atbilstoši attiecīgās valsts normatīvajiem aktiem ir līdzvērtīgi Nolikumā prasītajām (proti, atbilstošas izvirzītajās prasībās noteiktajiem raksturlielumiem un funkcijām);</w:t>
            </w:r>
          </w:p>
          <w:p w14:paraId="7AE38223" w14:textId="77777777" w:rsidR="00432ECE" w:rsidRPr="00BC4842" w:rsidRDefault="00432ECE" w:rsidP="00432ECE">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BC4842">
              <w:rPr>
                <w:rFonts w:ascii="Times New Roman" w:eastAsia="Times New Roman" w:hAnsi="Times New Roman" w:cs="Times New Roman"/>
              </w:rPr>
              <w:t>7.6.7.2. aktam par būves pieņemšanu ekspluatācijā vai nodošanas - pieņemšanas aktam līdzvērtīgu dokumentu atbilstoši attiecīgās valsts normatīvajiem aktiem, ciktāl minētā informācija ir iegūstama atbilstoši attiecīgās valsts normatīvajiem dokumentiem.</w:t>
            </w:r>
          </w:p>
          <w:p w14:paraId="05046270" w14:textId="77777777" w:rsidR="00432ECE" w:rsidRPr="00BC4842" w:rsidRDefault="00432ECE" w:rsidP="00432ECE">
            <w:pPr>
              <w:shd w:val="clear" w:color="auto" w:fill="FFFFFF"/>
              <w:overflowPunct w:val="0"/>
              <w:autoSpaceDE w:val="0"/>
              <w:autoSpaceDN w:val="0"/>
              <w:adjustRightInd w:val="0"/>
              <w:spacing w:after="0" w:line="240" w:lineRule="auto"/>
              <w:ind w:left="5"/>
              <w:jc w:val="both"/>
              <w:textAlignment w:val="baseline"/>
              <w:rPr>
                <w:rFonts w:ascii="Times New Roman" w:hAnsi="Times New Roman" w:cs="Times New Roman"/>
              </w:rPr>
            </w:pPr>
            <w:r w:rsidRPr="00BC4842">
              <w:rPr>
                <w:rFonts w:ascii="Times New Roman" w:hAnsi="Times New Roman" w:cs="Times New Roman"/>
              </w:rPr>
              <w:t>7.6.8. Ārvalstu Pretendents ir tiesīgs iesniegt arī alternatīvu dokumentāciju, no kuras ir objektīvi secināma pieredzes atbilstība 7.6. apakšpunkta prasībām.</w:t>
            </w:r>
          </w:p>
          <w:p w14:paraId="22EC4EF7" w14:textId="18A75B84" w:rsidR="00432ECE" w:rsidRPr="00401B60" w:rsidRDefault="00432ECE" w:rsidP="00432ECE">
            <w:pPr>
              <w:spacing w:after="0" w:line="240" w:lineRule="auto"/>
              <w:ind w:right="57"/>
              <w:jc w:val="both"/>
              <w:rPr>
                <w:rFonts w:ascii="Times New Roman" w:eastAsia="Times New Roman" w:hAnsi="Times New Roman" w:cs="Times New Roman"/>
                <w:lang w:eastAsia="ar-SA"/>
              </w:rPr>
            </w:pPr>
            <w:r w:rsidRPr="00BC4842">
              <w:rPr>
                <w:rFonts w:ascii="Times New Roman" w:eastAsia="SimSun" w:hAnsi="Times New Roman" w:cs="Times New Roman"/>
                <w:lang w:eastAsia="ar-SA" w:bidi="hi-IN"/>
              </w:rPr>
              <w:t>7.6.</w:t>
            </w:r>
            <w:r>
              <w:rPr>
                <w:rFonts w:ascii="Times New Roman" w:eastAsia="SimSun" w:hAnsi="Times New Roman" w:cs="Times New Roman"/>
                <w:lang w:eastAsia="ar-SA" w:bidi="hi-IN"/>
              </w:rPr>
              <w:t>9</w:t>
            </w:r>
            <w:r w:rsidRPr="00BC4842">
              <w:rPr>
                <w:rFonts w:ascii="Times New Roman" w:eastAsia="SimSun" w:hAnsi="Times New Roman" w:cs="Times New Roman"/>
                <w:lang w:eastAsia="ar-SA" w:bidi="hi-IN"/>
              </w:rPr>
              <w:t>. Ja Pretendenta piedāvātais speciālists – būvdarbu vadītājs ir ārvalsts speciālists, tad Pretendents iesniedz ārvalstī izsniegtu licences, sertifikāta vai cita līdzvērtīga dokumenta (kopiju), kas apliecina, ka tā kvalifikācija atbilst speciālista reģistrācijas valsts prasībām noteiktu pakalpojumu sniegšanā. Pretendents iesniedz apliecinājumu, ka gadījumā, ja ar Pretendentu tiks noslēgts iepirkuma līgums, tas 5 (piecu) darba dienu laikā no iepirkuma līguma noslēgšanas normatīvajos aktos noteiktajā kārtībā iesniegs atzīšanas institūcijai deklarāciju.</w:t>
            </w:r>
          </w:p>
        </w:tc>
      </w:tr>
    </w:tbl>
    <w:p w14:paraId="1E4C1451" w14:textId="41FB0C08" w:rsidR="00EF1B31" w:rsidRPr="004621D0" w:rsidRDefault="00EF1B31" w:rsidP="00EF1B31">
      <w:pPr>
        <w:spacing w:after="0" w:line="240" w:lineRule="auto"/>
        <w:ind w:right="57"/>
        <w:jc w:val="both"/>
        <w:rPr>
          <w:rFonts w:ascii="Times New Roman" w:hAnsi="Times New Roman" w:cs="Times New Roman"/>
          <w:b/>
          <w:bCs/>
          <w:lang w:eastAsia="lv-LV" w:bidi="lo-LA"/>
        </w:rPr>
      </w:pPr>
    </w:p>
    <w:p w14:paraId="1100D5FC" w14:textId="00F97754" w:rsidR="00B7642F" w:rsidRPr="004621D0" w:rsidRDefault="00B7642F">
      <w:pPr>
        <w:pStyle w:val="Stils1"/>
        <w:numPr>
          <w:ilvl w:val="0"/>
          <w:numId w:val="15"/>
        </w:numPr>
        <w:tabs>
          <w:tab w:val="left" w:pos="3402"/>
        </w:tabs>
        <w:ind w:right="57"/>
        <w:jc w:val="center"/>
        <w:outlineLvl w:val="0"/>
        <w:rPr>
          <w:i w:val="0"/>
          <w:caps/>
          <w:color w:val="auto"/>
          <w:sz w:val="24"/>
          <w:szCs w:val="24"/>
        </w:rPr>
      </w:pPr>
      <w:r w:rsidRPr="004621D0">
        <w:rPr>
          <w:i w:val="0"/>
          <w:caps/>
          <w:color w:val="auto"/>
          <w:sz w:val="24"/>
          <w:szCs w:val="24"/>
        </w:rPr>
        <w:t>Kvalifikācijas atbilstības pārbaude</w:t>
      </w:r>
    </w:p>
    <w:p w14:paraId="22D52D01" w14:textId="60557AEC" w:rsidR="00257078" w:rsidRDefault="0053356B">
      <w:pPr>
        <w:pStyle w:val="Stils2"/>
        <w:numPr>
          <w:ilvl w:val="1"/>
          <w:numId w:val="11"/>
        </w:numPr>
        <w:ind w:left="426" w:right="57" w:hanging="426"/>
        <w:rPr>
          <w:sz w:val="24"/>
          <w:szCs w:val="24"/>
        </w:rPr>
      </w:pPr>
      <w:r>
        <w:rPr>
          <w:sz w:val="24"/>
          <w:szCs w:val="24"/>
        </w:rPr>
        <w:t xml:space="preserve"> </w:t>
      </w:r>
      <w:r w:rsidR="00257078" w:rsidRPr="007E7076">
        <w:rPr>
          <w:sz w:val="24"/>
          <w:szCs w:val="24"/>
        </w:rPr>
        <w:t xml:space="preserve">Pretendentam jāatbilst Nolikuma </w:t>
      </w:r>
      <w:r w:rsidR="00E3249D">
        <w:rPr>
          <w:sz w:val="24"/>
          <w:szCs w:val="24"/>
        </w:rPr>
        <w:t>7</w:t>
      </w:r>
      <w:r w:rsidR="00257078" w:rsidRPr="007E7076">
        <w:rPr>
          <w:sz w:val="24"/>
          <w:szCs w:val="24"/>
        </w:rPr>
        <w:t>. punktā noteiktajām kvalifikācijas prasībām attiecībā uz Pretendenta atbilstību profesionālās darbības veikšanai un profesionālajām spējām,</w:t>
      </w:r>
      <w:r w:rsidR="00412A45">
        <w:rPr>
          <w:sz w:val="24"/>
          <w:szCs w:val="24"/>
        </w:rPr>
        <w:t xml:space="preserve"> </w:t>
      </w:r>
      <w:r w:rsidR="00257078" w:rsidRPr="007E7076">
        <w:rPr>
          <w:sz w:val="24"/>
          <w:szCs w:val="24"/>
        </w:rPr>
        <w:t xml:space="preserve">un jāiesniedz Nolikuma </w:t>
      </w:r>
      <w:r w:rsidR="00E3249D">
        <w:rPr>
          <w:sz w:val="24"/>
          <w:szCs w:val="24"/>
        </w:rPr>
        <w:t>7</w:t>
      </w:r>
      <w:r w:rsidR="00257078" w:rsidRPr="007E7076">
        <w:rPr>
          <w:sz w:val="24"/>
          <w:szCs w:val="24"/>
        </w:rPr>
        <w:t>. punktā noteiktie dokumenti kvalifikācijas atbilstības apliecināšanai.</w:t>
      </w:r>
    </w:p>
    <w:p w14:paraId="672C48A4" w14:textId="712241EC" w:rsidR="00257078" w:rsidRDefault="00257078">
      <w:pPr>
        <w:pStyle w:val="Stils2"/>
        <w:numPr>
          <w:ilvl w:val="1"/>
          <w:numId w:val="11"/>
        </w:numPr>
        <w:ind w:left="426" w:right="57" w:hanging="426"/>
        <w:rPr>
          <w:sz w:val="24"/>
          <w:szCs w:val="24"/>
        </w:rPr>
      </w:pPr>
      <w:r w:rsidRPr="00E14552">
        <w:rPr>
          <w:sz w:val="24"/>
          <w:szCs w:val="24"/>
        </w:rPr>
        <w:t xml:space="preserve">Komisija, vērtējot Pretendenta kvalifikācijas atbilstību, pārbauda, vai Pretendents spēj nodrošināt </w:t>
      </w:r>
      <w:r w:rsidR="002426A9">
        <w:rPr>
          <w:sz w:val="24"/>
          <w:szCs w:val="24"/>
        </w:rPr>
        <w:t>Būvd</w:t>
      </w:r>
      <w:r w:rsidR="00E94110">
        <w:rPr>
          <w:sz w:val="24"/>
          <w:szCs w:val="24"/>
        </w:rPr>
        <w:t xml:space="preserve">arbus </w:t>
      </w:r>
      <w:r w:rsidRPr="00E14552">
        <w:rPr>
          <w:sz w:val="24"/>
          <w:szCs w:val="24"/>
        </w:rPr>
        <w:t>atbilstoši tehniskās specifikācijas (</w:t>
      </w:r>
      <w:r w:rsidRPr="00E3249D">
        <w:rPr>
          <w:i/>
          <w:iCs/>
          <w:sz w:val="24"/>
          <w:szCs w:val="24"/>
        </w:rPr>
        <w:t xml:space="preserve">Nolikuma </w:t>
      </w:r>
      <w:r w:rsidR="00E76AAE">
        <w:rPr>
          <w:i/>
          <w:iCs/>
          <w:sz w:val="24"/>
          <w:szCs w:val="24"/>
        </w:rPr>
        <w:t>3</w:t>
      </w:r>
      <w:r w:rsidRPr="00E3249D">
        <w:rPr>
          <w:i/>
          <w:iCs/>
          <w:sz w:val="24"/>
          <w:szCs w:val="24"/>
        </w:rPr>
        <w:t>. pielikums</w:t>
      </w:r>
      <w:r w:rsidR="00E94110">
        <w:rPr>
          <w:i/>
          <w:iCs/>
          <w:sz w:val="24"/>
          <w:szCs w:val="24"/>
        </w:rPr>
        <w:t xml:space="preserve">, tai skaitā Darbu </w:t>
      </w:r>
      <w:r w:rsidR="00EA1177">
        <w:rPr>
          <w:i/>
          <w:iCs/>
          <w:sz w:val="24"/>
          <w:szCs w:val="24"/>
        </w:rPr>
        <w:t xml:space="preserve">apjomu </w:t>
      </w:r>
      <w:r w:rsidR="00E94110">
        <w:rPr>
          <w:i/>
          <w:iCs/>
          <w:sz w:val="24"/>
          <w:szCs w:val="24"/>
        </w:rPr>
        <w:t>saraksts</w:t>
      </w:r>
      <w:r w:rsidRPr="00E14552">
        <w:rPr>
          <w:sz w:val="24"/>
          <w:szCs w:val="24"/>
        </w:rPr>
        <w:t>) prasībām un atbilst Nolikumā izvirzītajām minimālajām atbilstības prasībām.</w:t>
      </w:r>
    </w:p>
    <w:p w14:paraId="28EBAE25" w14:textId="77777777" w:rsidR="00257078" w:rsidRDefault="00257078">
      <w:pPr>
        <w:pStyle w:val="Stils2"/>
        <w:numPr>
          <w:ilvl w:val="1"/>
          <w:numId w:val="11"/>
        </w:numPr>
        <w:ind w:left="426" w:right="57" w:hanging="426"/>
        <w:rPr>
          <w:sz w:val="24"/>
          <w:szCs w:val="24"/>
        </w:rPr>
      </w:pPr>
      <w:r w:rsidRPr="00E14552">
        <w:rPr>
          <w:sz w:val="24"/>
          <w:szCs w:val="24"/>
        </w:rPr>
        <w:t>Komisija kvalifikācijas atbilstības pārbaudi veic, pamatojoties uz Pretendenta iesniegtajiem dokumentiem un Pasūtītāja rīcībā esošo informāciju, t.sk. izmantojot publiskās datubāzes.</w:t>
      </w:r>
    </w:p>
    <w:p w14:paraId="748490DD" w14:textId="56BAAE9B" w:rsidR="00257078" w:rsidRPr="001A29A3" w:rsidRDefault="00257078">
      <w:pPr>
        <w:pStyle w:val="Stils2"/>
        <w:numPr>
          <w:ilvl w:val="1"/>
          <w:numId w:val="11"/>
        </w:numPr>
        <w:ind w:left="426" w:right="57" w:hanging="426"/>
        <w:rPr>
          <w:sz w:val="24"/>
          <w:szCs w:val="24"/>
        </w:rPr>
      </w:pPr>
      <w:r w:rsidRPr="00E14552">
        <w:rPr>
          <w:sz w:val="24"/>
          <w:szCs w:val="24"/>
        </w:rPr>
        <w:t xml:space="preserve">Komisija pārbauda un izvērtē, vai Pretendenta iesniegtie dokumenti apliecina Pretendenta atbilstību Nolikuma </w:t>
      </w:r>
      <w:r w:rsidR="00F13FCD" w:rsidRPr="00334F4D">
        <w:rPr>
          <w:sz w:val="24"/>
          <w:szCs w:val="24"/>
        </w:rPr>
        <w:t>7</w:t>
      </w:r>
      <w:r w:rsidRPr="00334F4D">
        <w:rPr>
          <w:sz w:val="24"/>
          <w:szCs w:val="24"/>
        </w:rPr>
        <w:t xml:space="preserve">.1. – </w:t>
      </w:r>
      <w:r w:rsidR="00F13FCD" w:rsidRPr="001A29A3">
        <w:rPr>
          <w:sz w:val="24"/>
          <w:szCs w:val="24"/>
        </w:rPr>
        <w:t>7</w:t>
      </w:r>
      <w:r w:rsidRPr="001A29A3">
        <w:rPr>
          <w:sz w:val="24"/>
          <w:szCs w:val="24"/>
        </w:rPr>
        <w:t>.</w:t>
      </w:r>
      <w:r w:rsidR="00B43B15">
        <w:rPr>
          <w:sz w:val="24"/>
          <w:szCs w:val="24"/>
        </w:rPr>
        <w:t>6</w:t>
      </w:r>
      <w:r w:rsidRPr="001A29A3">
        <w:rPr>
          <w:sz w:val="24"/>
          <w:szCs w:val="24"/>
        </w:rPr>
        <w:t>. apakšpunktos izvirzītajām prasībām.</w:t>
      </w:r>
    </w:p>
    <w:p w14:paraId="41894E94" w14:textId="77777777" w:rsidR="00257078" w:rsidRDefault="00257078" w:rsidP="0053356B">
      <w:pPr>
        <w:pStyle w:val="Stils2"/>
        <w:ind w:left="567" w:right="57" w:hanging="425"/>
        <w:rPr>
          <w:sz w:val="24"/>
          <w:szCs w:val="24"/>
        </w:rPr>
      </w:pPr>
    </w:p>
    <w:p w14:paraId="145539D5" w14:textId="67252747" w:rsidR="00257078" w:rsidRPr="00432ECE" w:rsidRDefault="00257078">
      <w:pPr>
        <w:pStyle w:val="Stils1"/>
        <w:numPr>
          <w:ilvl w:val="0"/>
          <w:numId w:val="11"/>
        </w:numPr>
        <w:tabs>
          <w:tab w:val="left" w:pos="3402"/>
        </w:tabs>
        <w:ind w:right="57"/>
        <w:jc w:val="center"/>
        <w:outlineLvl w:val="0"/>
        <w:rPr>
          <w:i w:val="0"/>
          <w:sz w:val="24"/>
          <w:szCs w:val="24"/>
        </w:rPr>
      </w:pPr>
      <w:r w:rsidRPr="00432ECE">
        <w:rPr>
          <w:rFonts w:ascii="Times New Roman Bold" w:hAnsi="Times New Roman Bold"/>
          <w:i w:val="0"/>
          <w:caps/>
          <w:sz w:val="24"/>
          <w:szCs w:val="24"/>
        </w:rPr>
        <w:t>PRASĪBAS TEHNISKĀ PIEDĀVĀJUMA NOFORMĒJUMAM</w:t>
      </w:r>
    </w:p>
    <w:p w14:paraId="6BB5C51D" w14:textId="541C7FB5" w:rsidR="00733957" w:rsidRPr="00432ECE" w:rsidRDefault="00733957" w:rsidP="00432ECE">
      <w:pPr>
        <w:pStyle w:val="Stils2"/>
        <w:numPr>
          <w:ilvl w:val="1"/>
          <w:numId w:val="11"/>
        </w:numPr>
        <w:ind w:left="426" w:right="57" w:hanging="426"/>
        <w:rPr>
          <w:strike/>
          <w:color w:val="FF0000"/>
          <w:sz w:val="24"/>
          <w:szCs w:val="24"/>
        </w:rPr>
      </w:pPr>
      <w:r w:rsidRPr="00432ECE">
        <w:rPr>
          <w:color w:val="auto"/>
          <w:sz w:val="24"/>
          <w:szCs w:val="24"/>
          <w:u w:val="single"/>
        </w:rPr>
        <w:t>Tehnisko piedāvājumu Pretendents sagatavo un iesniedz, ievērojot šādas prasības</w:t>
      </w:r>
      <w:r w:rsidRPr="00432ECE">
        <w:rPr>
          <w:color w:val="auto"/>
          <w:sz w:val="24"/>
          <w:szCs w:val="24"/>
        </w:rPr>
        <w:t xml:space="preserve">: </w:t>
      </w:r>
    </w:p>
    <w:p w14:paraId="3757DB34" w14:textId="77777777" w:rsidR="00733957" w:rsidRPr="00576112" w:rsidRDefault="00733957">
      <w:pPr>
        <w:pStyle w:val="Stils2"/>
        <w:numPr>
          <w:ilvl w:val="2"/>
          <w:numId w:val="18"/>
        </w:numPr>
        <w:ind w:left="1134" w:right="57"/>
        <w:rPr>
          <w:bCs/>
          <w:sz w:val="24"/>
          <w:szCs w:val="24"/>
          <w:specVanish/>
        </w:rPr>
      </w:pPr>
      <w:r w:rsidRPr="00576112">
        <w:rPr>
          <w:bCs/>
          <w:sz w:val="24"/>
          <w:szCs w:val="24"/>
        </w:rPr>
        <w:t xml:space="preserve">Pretendentam jāapliecina, ka ir iepazinies ar Tehniskajā specifikācijā (Nolikuma </w:t>
      </w:r>
      <w:r>
        <w:rPr>
          <w:bCs/>
          <w:sz w:val="24"/>
          <w:szCs w:val="24"/>
        </w:rPr>
        <w:t>3</w:t>
      </w:r>
      <w:r w:rsidRPr="00576112">
        <w:rPr>
          <w:bCs/>
          <w:sz w:val="24"/>
          <w:szCs w:val="24"/>
        </w:rPr>
        <w:t xml:space="preserve">. pielikums ar pievienoto  dokumentāciju) prasībām, tās ir skaidri saprotamas un tiks ievērotas Iepirkuma Līguma izpildē (apliecinājums iekļauts Nolikuma 1. pielikumā “Pieteikums </w:t>
      </w:r>
      <w:r>
        <w:rPr>
          <w:bCs/>
          <w:sz w:val="24"/>
          <w:szCs w:val="24"/>
        </w:rPr>
        <w:t>dalībai iepirkumā</w:t>
      </w:r>
      <w:r w:rsidRPr="00576112">
        <w:rPr>
          <w:bCs/>
          <w:sz w:val="24"/>
          <w:szCs w:val="24"/>
        </w:rPr>
        <w:t>”).</w:t>
      </w:r>
    </w:p>
    <w:p w14:paraId="4081227F" w14:textId="0309929A" w:rsidR="00733957" w:rsidRPr="0042770A" w:rsidRDefault="00733957">
      <w:pPr>
        <w:pStyle w:val="Stils2"/>
        <w:numPr>
          <w:ilvl w:val="2"/>
          <w:numId w:val="18"/>
        </w:numPr>
        <w:ind w:left="1134" w:right="57"/>
        <w:rPr>
          <w:b/>
          <w:bCs/>
          <w:color w:val="auto"/>
          <w:sz w:val="24"/>
          <w:szCs w:val="24"/>
        </w:rPr>
      </w:pPr>
      <w:r w:rsidRPr="0042770A">
        <w:rPr>
          <w:b/>
          <w:sz w:val="24"/>
          <w:szCs w:val="24"/>
        </w:rPr>
        <w:t>Būvdarbu  izpildes kalendārais</w:t>
      </w:r>
      <w:r w:rsidR="00AE3E12">
        <w:rPr>
          <w:b/>
          <w:sz w:val="24"/>
          <w:szCs w:val="24"/>
        </w:rPr>
        <w:t xml:space="preserve"> laika</w:t>
      </w:r>
      <w:r w:rsidRPr="0042770A">
        <w:rPr>
          <w:b/>
          <w:sz w:val="24"/>
          <w:szCs w:val="24"/>
        </w:rPr>
        <w:t xml:space="preserve"> grafiks jāsagatavo</w:t>
      </w:r>
      <w:r w:rsidRPr="0042770A">
        <w:rPr>
          <w:sz w:val="24"/>
          <w:szCs w:val="24"/>
        </w:rPr>
        <w:t>:</w:t>
      </w:r>
    </w:p>
    <w:p w14:paraId="35153C5A" w14:textId="25FA984E" w:rsidR="00733957" w:rsidRDefault="00733957">
      <w:pPr>
        <w:pStyle w:val="Stils2"/>
        <w:numPr>
          <w:ilvl w:val="3"/>
          <w:numId w:val="18"/>
        </w:numPr>
        <w:ind w:left="1985" w:right="57" w:hanging="862"/>
        <w:rPr>
          <w:sz w:val="24"/>
          <w:szCs w:val="24"/>
        </w:rPr>
      </w:pPr>
      <w:r w:rsidRPr="001A4037">
        <w:rPr>
          <w:bCs/>
          <w:iCs/>
          <w:sz w:val="24"/>
          <w:szCs w:val="24"/>
        </w:rPr>
        <w:t xml:space="preserve">par visu </w:t>
      </w:r>
      <w:r w:rsidR="002426A9">
        <w:rPr>
          <w:bCs/>
          <w:iCs/>
          <w:sz w:val="24"/>
          <w:szCs w:val="24"/>
        </w:rPr>
        <w:t>Būv</w:t>
      </w:r>
      <w:r w:rsidR="00432ECE">
        <w:rPr>
          <w:bCs/>
          <w:iCs/>
          <w:sz w:val="24"/>
          <w:szCs w:val="24"/>
        </w:rPr>
        <w:t>d</w:t>
      </w:r>
      <w:r w:rsidRPr="001A4037">
        <w:rPr>
          <w:bCs/>
          <w:iCs/>
          <w:sz w:val="24"/>
          <w:szCs w:val="24"/>
        </w:rPr>
        <w:t>arbu izpildes termiņu un visu Iepirkuma apjomu, kas sastādīts pa kalendārajām nedēļām</w:t>
      </w:r>
      <w:r w:rsidRPr="003818CD">
        <w:rPr>
          <w:bCs/>
          <w:iCs/>
          <w:sz w:val="24"/>
          <w:szCs w:val="24"/>
        </w:rPr>
        <w:t xml:space="preserve"> un galvenajiem darbu veidiem;</w:t>
      </w:r>
    </w:p>
    <w:p w14:paraId="0AB916D9" w14:textId="77777777" w:rsidR="00733957" w:rsidRPr="00F22E8E" w:rsidRDefault="00733957">
      <w:pPr>
        <w:pStyle w:val="Stils2"/>
        <w:numPr>
          <w:ilvl w:val="3"/>
          <w:numId w:val="18"/>
        </w:numPr>
        <w:ind w:left="1985" w:right="57" w:hanging="862"/>
        <w:rPr>
          <w:sz w:val="24"/>
          <w:szCs w:val="24"/>
        </w:rPr>
      </w:pPr>
      <w:r w:rsidRPr="00F22E8E">
        <w:rPr>
          <w:bCs/>
          <w:sz w:val="24"/>
          <w:szCs w:val="24"/>
        </w:rPr>
        <w:t>ar precizitāti norādot veicamos darbus pa nedēļām</w:t>
      </w:r>
      <w:r>
        <w:rPr>
          <w:bCs/>
          <w:sz w:val="24"/>
          <w:szCs w:val="24"/>
        </w:rPr>
        <w:t>;</w:t>
      </w:r>
    </w:p>
    <w:p w14:paraId="79AE479D" w14:textId="77777777" w:rsidR="00733957" w:rsidRPr="00F22E8E" w:rsidRDefault="00733957">
      <w:pPr>
        <w:pStyle w:val="Stils2"/>
        <w:numPr>
          <w:ilvl w:val="3"/>
          <w:numId w:val="18"/>
        </w:numPr>
        <w:ind w:left="1985" w:right="57" w:hanging="862"/>
        <w:rPr>
          <w:sz w:val="24"/>
          <w:szCs w:val="24"/>
        </w:rPr>
      </w:pPr>
      <w:r w:rsidRPr="00F22E8E">
        <w:rPr>
          <w:bCs/>
          <w:sz w:val="24"/>
          <w:szCs w:val="24"/>
        </w:rPr>
        <w:t>atbilstoši Nolikuma 1.4.1. apakšpunkta nosacījumiem, normatīvo aktu prasībām un objektīvi iespējamiem termiņiem.</w:t>
      </w:r>
    </w:p>
    <w:p w14:paraId="0F3010B9" w14:textId="77777777" w:rsidR="00733957" w:rsidRDefault="00733957">
      <w:pPr>
        <w:pStyle w:val="Stils2"/>
        <w:numPr>
          <w:ilvl w:val="2"/>
          <w:numId w:val="18"/>
        </w:numPr>
        <w:ind w:left="1134" w:right="57"/>
        <w:rPr>
          <w:sz w:val="24"/>
          <w:szCs w:val="24"/>
        </w:rPr>
      </w:pPr>
      <w:r w:rsidRPr="000E3603">
        <w:rPr>
          <w:bCs/>
          <w:iCs/>
          <w:sz w:val="24"/>
          <w:szCs w:val="24"/>
          <w:u w:val="single"/>
        </w:rPr>
        <w:lastRenderedPageBreak/>
        <w:t xml:space="preserve">Gadījumā, ja Pretendentam tiks piešķirtas Iepirkuma Līguma slēgšanas tiesības, Komisija var lūgt objektīvu apstākļu dēļ Pretendentam precizēt, iepriekš saskaņojot ar Pasūtītāja pārstāvi, būvdarbu izpildes kalendāro laika grafiku un/vai prognozēto naudas plūsmas grafiku, </w:t>
      </w:r>
      <w:r w:rsidRPr="002C704F">
        <w:rPr>
          <w:bCs/>
          <w:iCs/>
          <w:sz w:val="24"/>
          <w:szCs w:val="24"/>
          <w:u w:val="single"/>
        </w:rPr>
        <w:t>ņemot vērā Līguma izpildes laiku (Nolikuma 1.4. apakšpunktu)</w:t>
      </w:r>
      <w:r w:rsidRPr="000E3603">
        <w:rPr>
          <w:bCs/>
          <w:iCs/>
          <w:sz w:val="24"/>
          <w:szCs w:val="24"/>
          <w:u w:val="single"/>
        </w:rPr>
        <w:t xml:space="preserve"> un Iepirkuma Līguma noslēgšanas datumu. Tādā gadījumā Pretendentam precizēts būvdarbu izpildes laika grafiks un/vai naudas plūsmas grafiks būs jāiesniedz līdz Iepirkuma līguma noslēgšanai.</w:t>
      </w:r>
    </w:p>
    <w:p w14:paraId="41FE41DA" w14:textId="3E241ABA" w:rsidR="00733957" w:rsidRPr="00901127" w:rsidRDefault="00733957">
      <w:pPr>
        <w:pStyle w:val="Stils2"/>
        <w:numPr>
          <w:ilvl w:val="2"/>
          <w:numId w:val="18"/>
        </w:numPr>
        <w:ind w:left="1134" w:right="57"/>
        <w:rPr>
          <w:strike/>
          <w:sz w:val="24"/>
          <w:szCs w:val="24"/>
        </w:rPr>
      </w:pPr>
      <w:r w:rsidRPr="00901127">
        <w:rPr>
          <w:b/>
          <w:color w:val="000000" w:themeColor="text1"/>
          <w:sz w:val="24"/>
          <w:szCs w:val="24"/>
        </w:rPr>
        <w:t>Jāiesniedz apliecinājums</w:t>
      </w:r>
      <w:r w:rsidRPr="00901127">
        <w:rPr>
          <w:color w:val="000000" w:themeColor="text1"/>
          <w:sz w:val="24"/>
          <w:szCs w:val="24"/>
        </w:rPr>
        <w:t xml:space="preserve"> brīvā aprakstošā formā par būvdarbu garantijas laiku – ne mazāks kā </w:t>
      </w:r>
      <w:bookmarkStart w:id="60" w:name="_Hlk156394269"/>
      <w:r w:rsidRPr="00901127">
        <w:rPr>
          <w:color w:val="auto"/>
          <w:sz w:val="24"/>
          <w:szCs w:val="24"/>
        </w:rPr>
        <w:t>36 (trīsdesmit seši) mēneši no Būvdarbu pabeigšanas akta  abpusējas parakstīšanas dienas</w:t>
      </w:r>
      <w:bookmarkEnd w:id="60"/>
      <w:r w:rsidRPr="00901127">
        <w:rPr>
          <w:color w:val="auto"/>
          <w:sz w:val="24"/>
          <w:szCs w:val="24"/>
        </w:rPr>
        <w:t>.</w:t>
      </w:r>
      <w:r w:rsidRPr="00901127">
        <w:rPr>
          <w:rStyle w:val="FootnoteReference"/>
          <w:color w:val="000000" w:themeColor="text1"/>
          <w:sz w:val="24"/>
          <w:szCs w:val="24"/>
        </w:rPr>
        <w:footnoteReference w:id="4"/>
      </w:r>
      <w:r w:rsidRPr="00901127">
        <w:rPr>
          <w:color w:val="000000" w:themeColor="text1"/>
          <w:sz w:val="24"/>
          <w:szCs w:val="24"/>
        </w:rPr>
        <w:t xml:space="preserve"> </w:t>
      </w:r>
      <w:r w:rsidRPr="00901127">
        <w:rPr>
          <w:color w:val="000000" w:themeColor="text1"/>
          <w:sz w:val="24"/>
          <w:szCs w:val="24"/>
          <w:u w:val="single"/>
        </w:rPr>
        <w:t>Norādītais garantijas termiņš ir minimālais garantijas termiņš,</w:t>
      </w:r>
      <w:r w:rsidRPr="00901127">
        <w:rPr>
          <w:color w:val="000000" w:themeColor="text1"/>
          <w:sz w:val="24"/>
          <w:szCs w:val="24"/>
        </w:rPr>
        <w:t xml:space="preserve"> </w:t>
      </w:r>
      <w:r w:rsidRPr="00901127">
        <w:rPr>
          <w:i/>
          <w:iCs/>
          <w:color w:val="000000" w:themeColor="text1"/>
          <w:sz w:val="24"/>
          <w:szCs w:val="24"/>
        </w:rPr>
        <w:t>Pretendents var iesniegt apliecinājumu, kas pārsniedz 36 (trīsdesmit seši) mēnešu periodu.</w:t>
      </w:r>
    </w:p>
    <w:p w14:paraId="43CAEFBB" w14:textId="77777777" w:rsidR="00733957" w:rsidRPr="00733957" w:rsidRDefault="00733957">
      <w:pPr>
        <w:pStyle w:val="Stils2"/>
        <w:numPr>
          <w:ilvl w:val="2"/>
          <w:numId w:val="18"/>
        </w:numPr>
        <w:ind w:left="1134" w:right="57"/>
        <w:rPr>
          <w:sz w:val="24"/>
          <w:szCs w:val="24"/>
        </w:rPr>
      </w:pPr>
      <w:r w:rsidRPr="00F404E4">
        <w:rPr>
          <w:sz w:val="24"/>
          <w:szCs w:val="24"/>
        </w:rPr>
        <w:t xml:space="preserve">Informācija par ekvivalentu būvizstrādājumu, atbilstoši Nolikuma </w:t>
      </w:r>
      <w:r>
        <w:rPr>
          <w:sz w:val="24"/>
          <w:szCs w:val="24"/>
        </w:rPr>
        <w:t>9</w:t>
      </w:r>
      <w:r w:rsidRPr="00F404E4">
        <w:rPr>
          <w:sz w:val="24"/>
          <w:szCs w:val="24"/>
        </w:rPr>
        <w:t>.</w:t>
      </w:r>
      <w:r>
        <w:rPr>
          <w:sz w:val="24"/>
          <w:szCs w:val="24"/>
        </w:rPr>
        <w:t>3</w:t>
      </w:r>
      <w:r w:rsidRPr="00F404E4">
        <w:rPr>
          <w:sz w:val="24"/>
          <w:szCs w:val="24"/>
        </w:rPr>
        <w:t xml:space="preserve">. apakšpunktā noteiktajām prasībām </w:t>
      </w:r>
      <w:r w:rsidRPr="00F404E4">
        <w:rPr>
          <w:i/>
          <w:color w:val="0070C0"/>
          <w:sz w:val="24"/>
          <w:szCs w:val="24"/>
        </w:rPr>
        <w:t>(ja nepieciešams).</w:t>
      </w:r>
    </w:p>
    <w:p w14:paraId="101E6F06" w14:textId="76F38BDA" w:rsidR="003335E2" w:rsidRDefault="003335E2" w:rsidP="00432ECE">
      <w:pPr>
        <w:pStyle w:val="Stils2"/>
        <w:numPr>
          <w:ilvl w:val="1"/>
          <w:numId w:val="11"/>
        </w:numPr>
        <w:ind w:left="426" w:right="57" w:hanging="426"/>
        <w:rPr>
          <w:bCs/>
          <w:sz w:val="24"/>
          <w:szCs w:val="24"/>
        </w:rPr>
      </w:pPr>
      <w:r w:rsidRPr="00432ECE">
        <w:rPr>
          <w:color w:val="auto"/>
          <w:sz w:val="24"/>
          <w:szCs w:val="24"/>
        </w:rPr>
        <w:t>Ja</w:t>
      </w:r>
      <w:r>
        <w:rPr>
          <w:rFonts w:eastAsia="Helvetica" w:cs="Helvetica"/>
          <w:sz w:val="24"/>
          <w:szCs w:val="24"/>
        </w:rPr>
        <w:t xml:space="preserve"> Tehniskajā specifikācijā </w:t>
      </w:r>
      <w:r w:rsidRPr="004315D4">
        <w:rPr>
          <w:rFonts w:eastAsia="Helvetica" w:cs="Helvetica"/>
          <w:sz w:val="24"/>
          <w:szCs w:val="24"/>
        </w:rPr>
        <w:t>ir norādīta konkrēta ražotāja produkcija, pretendents drīkst piedāvāt tās ekvivalentu. Ja pretendents piedāvā ekvivalentu produkciju, tad pretendents tāmei pievieno informāciju par ekvivalenta ražotāju un marku un pievieno piedāvājumam dokumentus, kas sniedz pietiekamu, raksturojošu informāciju par piedāvāto materiālu – raksturojošie lielumi (kuri sniedz salīdzinošu informāciju), ekspluatācijas īpašības, jāapraksta savietojamība un funkcionalitāte ar plānotajiem darbiem. Informācijā obligāti ir jānorāda, kurām tāmes pozīcijām tiek piedāvāts katrs ekvivalents</w:t>
      </w:r>
      <w:r>
        <w:rPr>
          <w:rFonts w:eastAsia="Helvetica" w:cs="Helvetica"/>
          <w:sz w:val="24"/>
          <w:szCs w:val="24"/>
        </w:rPr>
        <w:t xml:space="preserve"> (tabula ir norādīta tehniskajā specifikācijā)</w:t>
      </w:r>
      <w:r w:rsidRPr="004315D4">
        <w:rPr>
          <w:rFonts w:eastAsia="Helvetica" w:cs="Helvetica"/>
          <w:sz w:val="24"/>
          <w:szCs w:val="24"/>
        </w:rPr>
        <w:t xml:space="preserve">. Pretendents savā piedāvājumā ar ražotāja dokumentāciju vai kompetentas institūcijas izsniegtu apliecinājumu par pārbaudes rezultātiem pierāda, ka piedāvājums ir ekvivalents un apmierina pasūtītāja prasības, kas izteiktas tehniskajā specifikācijā, </w:t>
      </w:r>
      <w:r>
        <w:rPr>
          <w:rFonts w:eastAsia="Helvetica" w:cs="Helvetica"/>
          <w:color w:val="auto"/>
          <w:sz w:val="24"/>
          <w:szCs w:val="24"/>
        </w:rPr>
        <w:t>Paskaidrojumu rakstā</w:t>
      </w:r>
      <w:r>
        <w:rPr>
          <w:rFonts w:eastAsia="Helvetica" w:cs="Helvetica"/>
          <w:sz w:val="24"/>
          <w:szCs w:val="24"/>
        </w:rPr>
        <w:t xml:space="preserve"> </w:t>
      </w:r>
      <w:r w:rsidRPr="004315D4">
        <w:rPr>
          <w:rFonts w:eastAsia="Helvetica" w:cs="Helvetica"/>
          <w:sz w:val="24"/>
          <w:szCs w:val="24"/>
        </w:rPr>
        <w:t>un darb</w:t>
      </w:r>
      <w:r>
        <w:rPr>
          <w:rFonts w:eastAsia="Helvetica" w:cs="Helvetica"/>
          <w:sz w:val="24"/>
          <w:szCs w:val="24"/>
        </w:rPr>
        <w:t xml:space="preserve">u </w:t>
      </w:r>
      <w:r w:rsidR="002426A9">
        <w:rPr>
          <w:rFonts w:eastAsia="Helvetica" w:cs="Helvetica"/>
          <w:sz w:val="24"/>
          <w:szCs w:val="24"/>
        </w:rPr>
        <w:t>apjomos</w:t>
      </w:r>
      <w:r w:rsidRPr="004315D4">
        <w:rPr>
          <w:rFonts w:eastAsia="Helvetica" w:cs="Helvetica"/>
          <w:sz w:val="24"/>
          <w:szCs w:val="24"/>
        </w:rPr>
        <w:t xml:space="preserve">. Pretendents </w:t>
      </w:r>
      <w:r>
        <w:rPr>
          <w:rFonts w:eastAsia="Helvetica" w:cs="Helvetica"/>
          <w:sz w:val="24"/>
          <w:szCs w:val="24"/>
        </w:rPr>
        <w:t>būvizstrādājumu</w:t>
      </w:r>
      <w:r w:rsidRPr="004315D4">
        <w:rPr>
          <w:rFonts w:eastAsia="Helvetica" w:cs="Helvetica"/>
          <w:sz w:val="24"/>
          <w:szCs w:val="24"/>
        </w:rPr>
        <w:t xml:space="preserve"> atbilstību var pierādīt saskaņā ar PIL 22. pantā noteiktajiem nosacījumiem.</w:t>
      </w:r>
      <w:r w:rsidRPr="004315D4">
        <w:rPr>
          <w:sz w:val="24"/>
          <w:szCs w:val="24"/>
        </w:rPr>
        <w:t xml:space="preserve"> </w:t>
      </w:r>
    </w:p>
    <w:p w14:paraId="5FFA2F99" w14:textId="590B264D" w:rsidR="00733957" w:rsidRPr="008D359F" w:rsidRDefault="00733957" w:rsidP="00432ECE">
      <w:pPr>
        <w:pStyle w:val="Stils2"/>
        <w:numPr>
          <w:ilvl w:val="1"/>
          <w:numId w:val="11"/>
        </w:numPr>
        <w:ind w:left="426" w:right="57" w:hanging="426"/>
        <w:rPr>
          <w:bCs/>
          <w:sz w:val="24"/>
          <w:szCs w:val="24"/>
        </w:rPr>
      </w:pPr>
      <w:r w:rsidRPr="008D359F">
        <w:rPr>
          <w:sz w:val="24"/>
          <w:szCs w:val="24"/>
        </w:rPr>
        <w:t>Pretendents var iesniegt jebkuru papildu informāciju, ko uzskata par nepieciešamu.</w:t>
      </w:r>
    </w:p>
    <w:p w14:paraId="1C00DDF2" w14:textId="77777777" w:rsidR="00733957" w:rsidRPr="00432ECE" w:rsidRDefault="00733957" w:rsidP="00432ECE">
      <w:pPr>
        <w:pStyle w:val="Stils2"/>
        <w:numPr>
          <w:ilvl w:val="1"/>
          <w:numId w:val="11"/>
        </w:numPr>
        <w:ind w:left="426" w:right="57" w:hanging="426"/>
        <w:rPr>
          <w:sz w:val="24"/>
          <w:szCs w:val="24"/>
        </w:rPr>
      </w:pPr>
      <w:r w:rsidRPr="008D359F">
        <w:rPr>
          <w:sz w:val="24"/>
          <w:szCs w:val="24"/>
        </w:rPr>
        <w:t>Pēc piedāvājuma iesniegšanas termiņa beigām Pretendentam nav tiesību mainīt savu tehnisko piedāvājumu.</w:t>
      </w:r>
    </w:p>
    <w:p w14:paraId="50408AAD" w14:textId="23730F07" w:rsidR="003335E2" w:rsidRPr="00432ECE" w:rsidRDefault="003335E2" w:rsidP="00432ECE">
      <w:pPr>
        <w:pStyle w:val="Stils2"/>
        <w:numPr>
          <w:ilvl w:val="1"/>
          <w:numId w:val="11"/>
        </w:numPr>
        <w:ind w:left="426" w:right="57" w:hanging="426"/>
        <w:rPr>
          <w:sz w:val="24"/>
          <w:szCs w:val="24"/>
        </w:rPr>
      </w:pPr>
      <w:r>
        <w:rPr>
          <w:sz w:val="24"/>
          <w:szCs w:val="24"/>
        </w:rPr>
        <w:t xml:space="preserve">Iepirkuma dokumentācijā (tehniskajā specifikācijā, paskaidrojumu rakstā un darbu </w:t>
      </w:r>
      <w:r w:rsidR="002426A9">
        <w:rPr>
          <w:sz w:val="24"/>
          <w:szCs w:val="24"/>
        </w:rPr>
        <w:t>apjomos</w:t>
      </w:r>
      <w:r>
        <w:rPr>
          <w:sz w:val="24"/>
          <w:szCs w:val="24"/>
        </w:rPr>
        <w:t>) visas norādes uz konkrētu iekārtu vai materiālu, tā tirdzniecības marku, izcelsmi, sertifikātu, testēšanas pārskatu, marķējumu, standartu, u.c. ir dotas tikai, lai labāk raksturotu izvirzīto tehnisko un kvalitātes prasību līmeni, tās ir lasāmas ar atsauci “vai ekvivalents”.</w:t>
      </w:r>
    </w:p>
    <w:p w14:paraId="100E7021" w14:textId="2C24535C" w:rsidR="00257078" w:rsidRDefault="00257078" w:rsidP="002B396A">
      <w:pPr>
        <w:pStyle w:val="Stils2"/>
        <w:ind w:right="57"/>
        <w:rPr>
          <w:sz w:val="24"/>
          <w:szCs w:val="24"/>
        </w:rPr>
      </w:pPr>
    </w:p>
    <w:p w14:paraId="4A52E72A" w14:textId="5BF081EB" w:rsidR="00257078" w:rsidRPr="006F23DC" w:rsidRDefault="00257078">
      <w:pPr>
        <w:pStyle w:val="Stils1"/>
        <w:numPr>
          <w:ilvl w:val="0"/>
          <w:numId w:val="18"/>
        </w:numPr>
        <w:tabs>
          <w:tab w:val="left" w:pos="3402"/>
        </w:tabs>
        <w:ind w:right="57"/>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TEHNISKĀ PIEDĀVĀJUMA ATBILSTĪBAS PĀRBAUDE</w:t>
      </w:r>
    </w:p>
    <w:p w14:paraId="2F1198AE" w14:textId="61F1DA4D" w:rsidR="00257078" w:rsidRPr="0056290C" w:rsidRDefault="00257078">
      <w:pPr>
        <w:pStyle w:val="Stils2"/>
        <w:numPr>
          <w:ilvl w:val="1"/>
          <w:numId w:val="18"/>
        </w:numPr>
        <w:ind w:left="567" w:right="57" w:hanging="567"/>
        <w:rPr>
          <w:sz w:val="24"/>
          <w:szCs w:val="24"/>
        </w:rPr>
      </w:pPr>
      <w:r w:rsidRPr="002212FE">
        <w:rPr>
          <w:sz w:val="24"/>
          <w:szCs w:val="24"/>
        </w:rPr>
        <w:t xml:space="preserve">Komisija izvērtē Pretendenta tehnisko piedāvājumu atbilstoši Nolikuma </w:t>
      </w:r>
      <w:r w:rsidR="00F13FCD">
        <w:rPr>
          <w:sz w:val="24"/>
          <w:szCs w:val="24"/>
        </w:rPr>
        <w:t xml:space="preserve">9. </w:t>
      </w:r>
      <w:r w:rsidRPr="002212FE">
        <w:rPr>
          <w:sz w:val="24"/>
          <w:szCs w:val="24"/>
        </w:rPr>
        <w:t>punktā tehniskā piedāvājuma noformējuma atbilstības prasībām.</w:t>
      </w:r>
      <w:r w:rsidRPr="0056290C">
        <w:rPr>
          <w:color w:val="auto"/>
          <w:sz w:val="24"/>
          <w:szCs w:val="24"/>
          <w:lang w:eastAsia="en-US" w:bidi="ar-SA"/>
        </w:rPr>
        <w:t xml:space="preserve"> </w:t>
      </w:r>
    </w:p>
    <w:p w14:paraId="511B1FBB" w14:textId="77777777" w:rsidR="00257078" w:rsidRDefault="00257078">
      <w:pPr>
        <w:pStyle w:val="Stils2"/>
        <w:numPr>
          <w:ilvl w:val="1"/>
          <w:numId w:val="18"/>
        </w:numPr>
        <w:ind w:left="567" w:right="57" w:hanging="567"/>
        <w:rPr>
          <w:sz w:val="24"/>
          <w:szCs w:val="24"/>
        </w:rPr>
      </w:pPr>
      <w:r w:rsidRPr="0002490F">
        <w:rPr>
          <w:sz w:val="24"/>
          <w:szCs w:val="24"/>
        </w:rPr>
        <w:t>Pretendentam ir pienākums, ja to pieprasa Komisija, izskaidrot tehniskajā piedāvājumā iekļauto informāciju. Ja Komisijai rodas jautājumi, Komisija iesniedz tos Pretendentam, vai ievietojot tos EIS e-konkursu apakšsistēmā (</w:t>
      </w:r>
      <w:hyperlink r:id="rId15" w:history="1">
        <w:r w:rsidRPr="0002490F">
          <w:rPr>
            <w:rStyle w:val="Hyperlink"/>
            <w:sz w:val="24"/>
            <w:szCs w:val="24"/>
          </w:rPr>
          <w:t>https://www.eis.gov.lv/EKEIS/Supplier/Organizer/1368</w:t>
        </w:r>
      </w:hyperlink>
      <w:r w:rsidRPr="0002490F">
        <w:rPr>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189D1E94" w14:textId="4F74A12C" w:rsidR="00257078" w:rsidRDefault="00257078">
      <w:pPr>
        <w:pStyle w:val="Stils2"/>
        <w:numPr>
          <w:ilvl w:val="1"/>
          <w:numId w:val="18"/>
        </w:numPr>
        <w:ind w:left="567" w:right="57" w:hanging="567"/>
        <w:rPr>
          <w:sz w:val="24"/>
          <w:szCs w:val="24"/>
        </w:rPr>
      </w:pPr>
      <w:r w:rsidRPr="0002490F">
        <w:rPr>
          <w:sz w:val="24"/>
          <w:szCs w:val="24"/>
        </w:rPr>
        <w:t>Ja Komisija ir sniegusi skaidrojumu par tehnisko specifikāciju, par to informējot Nolikuma 2.</w:t>
      </w:r>
      <w:r w:rsidR="009D2A82">
        <w:rPr>
          <w:sz w:val="24"/>
          <w:szCs w:val="24"/>
        </w:rPr>
        <w:t>5</w:t>
      </w:r>
      <w:r w:rsidRPr="0002490F">
        <w:rPr>
          <w:sz w:val="24"/>
          <w:szCs w:val="24"/>
        </w:rPr>
        <w:t>. apakšpunktā norādītajā kārtībā, bet Pretendents nav ievērojis norādījumus, Pretendenta tehniskais piedāvājums tiek atzīts par neatbilstošu.</w:t>
      </w:r>
    </w:p>
    <w:p w14:paraId="603D9984" w14:textId="1B64350E" w:rsidR="00347855" w:rsidRPr="003335E2" w:rsidRDefault="00347855">
      <w:pPr>
        <w:pStyle w:val="Stils2"/>
        <w:numPr>
          <w:ilvl w:val="1"/>
          <w:numId w:val="18"/>
        </w:numPr>
        <w:ind w:left="567" w:right="57" w:hanging="567"/>
        <w:rPr>
          <w:color w:val="auto"/>
          <w:sz w:val="24"/>
          <w:szCs w:val="24"/>
          <w:lang w:eastAsia="en-US" w:bidi="ar-SA"/>
        </w:rPr>
      </w:pPr>
      <w:r>
        <w:rPr>
          <w:bCs/>
          <w:sz w:val="24"/>
          <w:szCs w:val="24"/>
        </w:rPr>
        <w:t>Ja Komisija ir pieprasījusi izskaidrot tehniskajā piedāvājumā ietverto pretendenta iesniegto informāciju, bet Pretendents to nav izdarījis atbilstoši Komisijas noteiktajām prasībām, Komisija tehnisko piedāvājumu vērtē pēc tā rīcībā esošās informācijas.</w:t>
      </w:r>
    </w:p>
    <w:p w14:paraId="7D864383" w14:textId="77777777" w:rsidR="003335E2" w:rsidRDefault="003335E2">
      <w:pPr>
        <w:pStyle w:val="Stils2"/>
        <w:numPr>
          <w:ilvl w:val="1"/>
          <w:numId w:val="18"/>
        </w:numPr>
        <w:ind w:right="57"/>
        <w:rPr>
          <w:sz w:val="24"/>
          <w:szCs w:val="24"/>
        </w:rPr>
      </w:pPr>
      <w:r>
        <w:rPr>
          <w:sz w:val="24"/>
          <w:szCs w:val="24"/>
        </w:rPr>
        <w:lastRenderedPageBreak/>
        <w:t>Ja Pretendents tāmēs ir norādījis “vai ekvivalents”, bet nav iesniedzis Nolikuma 9.2. punktā noteikto informāciju un dokumentus par piedāvāto ekvivalentu, Komisija uzskata, ka Pretendents nepiedāvā ekvivalentu būvizstrādājumu, un vērtē piedāvājumu atbilstoši tehniskajā specifikācijā norādītajām prasībām.</w:t>
      </w:r>
    </w:p>
    <w:p w14:paraId="6F5ABCF0" w14:textId="77777777" w:rsidR="00085D56" w:rsidRPr="0002490F" w:rsidRDefault="00085D56" w:rsidP="00B76903">
      <w:pPr>
        <w:pStyle w:val="Stils2"/>
        <w:ind w:right="57"/>
        <w:rPr>
          <w:sz w:val="24"/>
          <w:szCs w:val="24"/>
        </w:rPr>
      </w:pPr>
    </w:p>
    <w:p w14:paraId="4BE9EEF0" w14:textId="77777777" w:rsidR="00085D56" w:rsidRPr="006F23DC" w:rsidRDefault="00085D56">
      <w:pPr>
        <w:pStyle w:val="Stils1"/>
        <w:numPr>
          <w:ilvl w:val="0"/>
          <w:numId w:val="18"/>
        </w:numPr>
        <w:tabs>
          <w:tab w:val="left" w:pos="3402"/>
        </w:tabs>
        <w:ind w:right="57"/>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PRASĪBAS FINANŠU PIEDĀVĀJUMA NOFORMĒJUMAM</w:t>
      </w:r>
    </w:p>
    <w:p w14:paraId="0FA732B8" w14:textId="7AE72BFF" w:rsidR="000125FC" w:rsidRDefault="000125FC">
      <w:pPr>
        <w:pStyle w:val="Stils2"/>
        <w:numPr>
          <w:ilvl w:val="1"/>
          <w:numId w:val="18"/>
        </w:numPr>
        <w:ind w:left="567" w:right="57" w:hanging="567"/>
        <w:rPr>
          <w:sz w:val="24"/>
          <w:szCs w:val="24"/>
        </w:rPr>
      </w:pPr>
      <w:r w:rsidRPr="00A279EB">
        <w:rPr>
          <w:sz w:val="24"/>
          <w:szCs w:val="24"/>
        </w:rPr>
        <w:t>Pretendentam jāiesniedz finanšu piedāvājums</w:t>
      </w:r>
      <w:r w:rsidR="00CF57C0">
        <w:rPr>
          <w:sz w:val="24"/>
          <w:szCs w:val="24"/>
        </w:rPr>
        <w:t xml:space="preserve">, </w:t>
      </w:r>
      <w:r w:rsidR="00224841">
        <w:rPr>
          <w:sz w:val="24"/>
          <w:szCs w:val="24"/>
        </w:rPr>
        <w:t xml:space="preserve">atbilstoši noteiktajai </w:t>
      </w:r>
      <w:r w:rsidR="00CF57C0" w:rsidRPr="00944DA1">
        <w:rPr>
          <w:i/>
          <w:iCs/>
          <w:sz w:val="24"/>
          <w:szCs w:val="24"/>
        </w:rPr>
        <w:t>Finanšu piedāvājuma veidn</w:t>
      </w:r>
      <w:r w:rsidR="00EA1177">
        <w:rPr>
          <w:i/>
          <w:iCs/>
          <w:sz w:val="24"/>
          <w:szCs w:val="24"/>
        </w:rPr>
        <w:t>e</w:t>
      </w:r>
      <w:r w:rsidR="00CF57C0">
        <w:rPr>
          <w:i/>
          <w:iCs/>
          <w:sz w:val="24"/>
          <w:szCs w:val="24"/>
        </w:rPr>
        <w:t>i</w:t>
      </w:r>
      <w:r w:rsidR="00CF57C0">
        <w:rPr>
          <w:sz w:val="24"/>
          <w:szCs w:val="24"/>
        </w:rPr>
        <w:t xml:space="preserve"> </w:t>
      </w:r>
      <w:r w:rsidR="00CF57C0" w:rsidRPr="00B76903">
        <w:rPr>
          <w:i/>
          <w:iCs/>
          <w:sz w:val="24"/>
          <w:szCs w:val="24"/>
        </w:rPr>
        <w:t>(</w:t>
      </w:r>
      <w:r w:rsidRPr="00B76903">
        <w:rPr>
          <w:i/>
          <w:iCs/>
          <w:sz w:val="24"/>
          <w:szCs w:val="24"/>
        </w:rPr>
        <w:t>Nolikuma 2. pielikum</w:t>
      </w:r>
      <w:r w:rsidR="00CF57C0" w:rsidRPr="00B76903">
        <w:rPr>
          <w:i/>
          <w:iCs/>
          <w:sz w:val="24"/>
          <w:szCs w:val="24"/>
        </w:rPr>
        <w:t>s</w:t>
      </w:r>
      <w:r w:rsidR="00CF57C0">
        <w:rPr>
          <w:sz w:val="24"/>
          <w:szCs w:val="24"/>
        </w:rPr>
        <w:t>)</w:t>
      </w:r>
      <w:r w:rsidR="00EA1177">
        <w:rPr>
          <w:sz w:val="24"/>
          <w:szCs w:val="24"/>
        </w:rPr>
        <w:t xml:space="preserve"> un Darbu apjomiem (Nolikuma 3.1. pielikums)</w:t>
      </w:r>
      <w:r>
        <w:rPr>
          <w:sz w:val="24"/>
          <w:szCs w:val="24"/>
        </w:rPr>
        <w:t xml:space="preserve">, </w:t>
      </w:r>
      <w:r w:rsidR="00CF57C0">
        <w:rPr>
          <w:sz w:val="24"/>
          <w:szCs w:val="24"/>
        </w:rPr>
        <w:t>ņemot vērā tehniskajā specifikācijā minētās prasības.</w:t>
      </w:r>
    </w:p>
    <w:p w14:paraId="1C51695B" w14:textId="037F7803" w:rsidR="000125FC" w:rsidRPr="00F92C13" w:rsidRDefault="000125FC">
      <w:pPr>
        <w:pStyle w:val="Stils2"/>
        <w:numPr>
          <w:ilvl w:val="1"/>
          <w:numId w:val="18"/>
        </w:numPr>
        <w:ind w:left="567" w:right="57" w:hanging="567"/>
        <w:rPr>
          <w:sz w:val="24"/>
          <w:szCs w:val="24"/>
        </w:rPr>
      </w:pPr>
      <w:r w:rsidRPr="00F92C13">
        <w:rPr>
          <w:sz w:val="24"/>
          <w:szCs w:val="24"/>
        </w:rPr>
        <w:t xml:space="preserve">Pretendentam ir tiesības iesniegt tikai 1 (vienu) finanšu piedāvājumu par visu </w:t>
      </w:r>
      <w:r w:rsidR="00CF57C0">
        <w:rPr>
          <w:sz w:val="24"/>
          <w:szCs w:val="24"/>
        </w:rPr>
        <w:t xml:space="preserve">Iepirkuma </w:t>
      </w:r>
      <w:r w:rsidRPr="00F92C13">
        <w:rPr>
          <w:sz w:val="24"/>
          <w:szCs w:val="24"/>
        </w:rPr>
        <w:t>apjomu, norādot cenu EUR bez PVN:</w:t>
      </w:r>
    </w:p>
    <w:p w14:paraId="7A43777C" w14:textId="77777777" w:rsidR="000125FC" w:rsidRPr="00DD3498" w:rsidRDefault="000125FC">
      <w:pPr>
        <w:numPr>
          <w:ilvl w:val="2"/>
          <w:numId w:val="18"/>
        </w:numPr>
        <w:spacing w:after="0" w:line="240" w:lineRule="auto"/>
        <w:ind w:left="1276" w:right="57" w:hanging="709"/>
        <w:jc w:val="both"/>
        <w:rPr>
          <w:rFonts w:ascii="Times New Roman" w:hAnsi="Times New Roman" w:cs="Times New Roman"/>
          <w:sz w:val="24"/>
          <w:szCs w:val="24"/>
        </w:rPr>
      </w:pPr>
      <w:r w:rsidRPr="00DD3498">
        <w:rPr>
          <w:rFonts w:ascii="Times New Roman" w:hAnsi="Times New Roman" w:cs="Times New Roman"/>
          <w:sz w:val="24"/>
          <w:szCs w:val="24"/>
        </w:rPr>
        <w:t>Ja Pretendents iesniedz piedāvājuma variantus, Komisija ir tiesīga neizskatīt nevienu no iesniegtajiem piedāvājuma variantiem un Pretendentu izslēgt no dalības Iepirkumā.</w:t>
      </w:r>
    </w:p>
    <w:p w14:paraId="62110DDA" w14:textId="644644DD" w:rsidR="000125FC" w:rsidRPr="00944DA1" w:rsidRDefault="000125FC">
      <w:pPr>
        <w:numPr>
          <w:ilvl w:val="2"/>
          <w:numId w:val="18"/>
        </w:numPr>
        <w:spacing w:after="0" w:line="240" w:lineRule="auto"/>
        <w:ind w:left="1276" w:right="57" w:hanging="709"/>
        <w:jc w:val="both"/>
        <w:rPr>
          <w:sz w:val="24"/>
          <w:szCs w:val="24"/>
        </w:rPr>
      </w:pPr>
      <w:r w:rsidRPr="00DD3498">
        <w:rPr>
          <w:rFonts w:ascii="Times New Roman" w:hAnsi="Times New Roman" w:cs="Times New Roman"/>
          <w:sz w:val="24"/>
          <w:szCs w:val="24"/>
        </w:rPr>
        <w:t>Ja Pretendents iesniedz finanšu piedāvājumu par nepilnu Iepirkuma apjomu, Komisija neizskata Pretendenta finanšu piedāvājumu.</w:t>
      </w:r>
    </w:p>
    <w:p w14:paraId="329179D3" w14:textId="538E4205" w:rsidR="00EA1177" w:rsidRPr="00716077" w:rsidRDefault="00EA1177">
      <w:pPr>
        <w:pStyle w:val="Stils2"/>
        <w:numPr>
          <w:ilvl w:val="1"/>
          <w:numId w:val="18"/>
        </w:numPr>
        <w:ind w:left="567" w:right="57" w:hanging="567"/>
        <w:rPr>
          <w:strike/>
          <w:color w:val="FF0000"/>
          <w:sz w:val="24"/>
          <w:szCs w:val="24"/>
        </w:rPr>
      </w:pPr>
      <w:r w:rsidRPr="00A74F8B">
        <w:rPr>
          <w:b/>
          <w:bCs/>
          <w:color w:val="auto"/>
          <w:sz w:val="24"/>
          <w:szCs w:val="24"/>
        </w:rPr>
        <w:t>Finanšu piedāvājumu – Tāmi</w:t>
      </w:r>
      <w:r w:rsidRPr="00FB58CE">
        <w:rPr>
          <w:color w:val="auto"/>
          <w:sz w:val="24"/>
          <w:szCs w:val="24"/>
        </w:rPr>
        <w:t xml:space="preserve"> Pretendents sagatavo saskaņā ar Ministru kabineta 03.05.2017. noteikumos Nr. 239 “Noteikumi par Latvijas</w:t>
      </w:r>
      <w:r w:rsidRPr="00716077">
        <w:rPr>
          <w:color w:val="auto"/>
          <w:sz w:val="24"/>
          <w:szCs w:val="24"/>
        </w:rPr>
        <w:t xml:space="preserve"> būvnormatīvu LBN 501-17 “Būvizmaksu noteikšanas kārtība”” noteikt</w:t>
      </w:r>
      <w:r>
        <w:rPr>
          <w:color w:val="auto"/>
          <w:sz w:val="24"/>
          <w:szCs w:val="24"/>
        </w:rPr>
        <w:t>o</w:t>
      </w:r>
      <w:r w:rsidRPr="00716077">
        <w:rPr>
          <w:color w:val="auto"/>
          <w:sz w:val="24"/>
          <w:szCs w:val="24"/>
        </w:rPr>
        <w:t xml:space="preserve"> tāmju veidlapu paraug</w:t>
      </w:r>
      <w:r>
        <w:rPr>
          <w:color w:val="auto"/>
          <w:sz w:val="24"/>
          <w:szCs w:val="24"/>
        </w:rPr>
        <w:t>u</w:t>
      </w:r>
      <w:r w:rsidRPr="00716077">
        <w:rPr>
          <w:color w:val="auto"/>
          <w:sz w:val="24"/>
          <w:szCs w:val="24"/>
        </w:rPr>
        <w:t xml:space="preserve">, ņemot vērā Darbu </w:t>
      </w:r>
      <w:r>
        <w:rPr>
          <w:color w:val="auto"/>
          <w:sz w:val="24"/>
          <w:szCs w:val="24"/>
        </w:rPr>
        <w:t>apjomus</w:t>
      </w:r>
      <w:r w:rsidRPr="00716077">
        <w:rPr>
          <w:sz w:val="24"/>
          <w:szCs w:val="24"/>
        </w:rPr>
        <w:t xml:space="preserve">. </w:t>
      </w:r>
      <w:r w:rsidRPr="0046682E">
        <w:rPr>
          <w:b/>
          <w:color w:val="auto"/>
          <w:sz w:val="24"/>
          <w:szCs w:val="24"/>
          <w:u w:val="single"/>
        </w:rPr>
        <w:t>Pretendentam finanšu piedāvājums – Tāmes jāiesniedz .xls, .xlsx vai ods faila formātā</w:t>
      </w:r>
      <w:r>
        <w:rPr>
          <w:b/>
          <w:color w:val="auto"/>
          <w:sz w:val="24"/>
          <w:szCs w:val="24"/>
          <w:u w:val="single"/>
        </w:rPr>
        <w:t>.</w:t>
      </w:r>
    </w:p>
    <w:p w14:paraId="2184E268" w14:textId="2F766E16" w:rsidR="00224841" w:rsidRPr="00224841" w:rsidRDefault="00224841">
      <w:pPr>
        <w:pStyle w:val="Stils2"/>
        <w:numPr>
          <w:ilvl w:val="1"/>
          <w:numId w:val="18"/>
        </w:numPr>
        <w:ind w:left="567" w:hanging="567"/>
        <w:rPr>
          <w:sz w:val="24"/>
          <w:szCs w:val="24"/>
        </w:rPr>
      </w:pPr>
      <w:r w:rsidRPr="00224841">
        <w:rPr>
          <w:sz w:val="24"/>
          <w:szCs w:val="24"/>
        </w:rPr>
        <w:t>Piedāvājuma cenā jāievērtē visas ar līguma izpildi saistītās izmaksas, nodokļi (izņemot Pievienotās vērtības nodokli), kā arī visas ar to netieši saistītās izmaksas, kas izriet no Iepirkuma līguma un tā pielikumiem, t. sk. tehniskās specifikācijas</w:t>
      </w:r>
      <w:r>
        <w:rPr>
          <w:sz w:val="24"/>
          <w:szCs w:val="24"/>
        </w:rPr>
        <w:t xml:space="preserve"> (tai skaitā darbu </w:t>
      </w:r>
      <w:r w:rsidR="00EA1177">
        <w:rPr>
          <w:sz w:val="24"/>
          <w:szCs w:val="24"/>
        </w:rPr>
        <w:t xml:space="preserve">apjomu </w:t>
      </w:r>
      <w:r>
        <w:rPr>
          <w:sz w:val="24"/>
          <w:szCs w:val="24"/>
        </w:rPr>
        <w:t>saraksts)</w:t>
      </w:r>
      <w:r w:rsidRPr="00224841">
        <w:rPr>
          <w:sz w:val="24"/>
          <w:szCs w:val="24"/>
        </w:rPr>
        <w:t>, un bez kurām nav iespējama savlaicīga un kvalitatīva Iepirkuma līguma izpilde un visi iespējamie riski, tajā skaitā visi iespējamie sadārdzinājumi.</w:t>
      </w:r>
    </w:p>
    <w:p w14:paraId="6B93D0D7" w14:textId="2845FDD8" w:rsidR="000125FC" w:rsidRPr="00944DA1" w:rsidRDefault="000125FC">
      <w:pPr>
        <w:pStyle w:val="Stils2"/>
        <w:numPr>
          <w:ilvl w:val="1"/>
          <w:numId w:val="18"/>
        </w:numPr>
        <w:ind w:left="567" w:right="57" w:hanging="567"/>
        <w:rPr>
          <w:sz w:val="24"/>
          <w:szCs w:val="24"/>
        </w:rPr>
      </w:pPr>
      <w:r w:rsidRPr="00F92C13">
        <w:rPr>
          <w:sz w:val="24"/>
          <w:szCs w:val="24"/>
        </w:rPr>
        <w:t>Izmaksu aprēķinos jānorāda vienības cenas ar precizitāti 2 (divi) cipari aiz komata. Ja finanšu piedāvājumā būs norādītas vairāk par 2 (divām) zīmēm aiz komata, Komisija nepiemēros matemātisko noapaļošanu un vērtēšanā neņems vērā vērtību sākot ar trešo zīmi aiz komata.</w:t>
      </w:r>
      <w:bookmarkStart w:id="61" w:name="_Hlk88037114"/>
    </w:p>
    <w:bookmarkEnd w:id="61"/>
    <w:p w14:paraId="1719D1F7" w14:textId="77777777" w:rsidR="000125FC" w:rsidRDefault="000125FC">
      <w:pPr>
        <w:pStyle w:val="Stils2"/>
        <w:numPr>
          <w:ilvl w:val="1"/>
          <w:numId w:val="18"/>
        </w:numPr>
        <w:ind w:left="567" w:right="57" w:hanging="567"/>
        <w:rPr>
          <w:sz w:val="24"/>
          <w:szCs w:val="24"/>
        </w:rPr>
      </w:pPr>
      <w:r w:rsidRPr="00C33331">
        <w:rPr>
          <w:sz w:val="24"/>
          <w:szCs w:val="24"/>
        </w:rPr>
        <w:t>Pēc piedāvājuma iesniegšanas termiņa beigām Pretendentam nav tiesību mainīt savu finanšu piedāvājumu.</w:t>
      </w:r>
    </w:p>
    <w:p w14:paraId="5498C027" w14:textId="284909F5" w:rsidR="000125FC" w:rsidRPr="003C61E2" w:rsidRDefault="006428EA">
      <w:pPr>
        <w:pStyle w:val="Stils2"/>
        <w:numPr>
          <w:ilvl w:val="1"/>
          <w:numId w:val="18"/>
        </w:numPr>
        <w:ind w:left="567" w:right="57" w:hanging="567"/>
        <w:rPr>
          <w:sz w:val="24"/>
          <w:szCs w:val="24"/>
        </w:rPr>
      </w:pPr>
      <w:r>
        <w:rPr>
          <w:sz w:val="24"/>
          <w:szCs w:val="24"/>
        </w:rPr>
        <w:t xml:space="preserve">Darbu </w:t>
      </w:r>
      <w:r w:rsidR="000125FC">
        <w:rPr>
          <w:sz w:val="24"/>
          <w:szCs w:val="24"/>
        </w:rPr>
        <w:t>v</w:t>
      </w:r>
      <w:r w:rsidR="000125FC" w:rsidRPr="00C33331">
        <w:rPr>
          <w:sz w:val="24"/>
          <w:szCs w:val="24"/>
        </w:rPr>
        <w:t xml:space="preserve">ienību cenas EUR bez PVN tiks fiksētas uz visu </w:t>
      </w:r>
      <w:r>
        <w:rPr>
          <w:sz w:val="24"/>
          <w:szCs w:val="24"/>
        </w:rPr>
        <w:t>līguma</w:t>
      </w:r>
      <w:r w:rsidR="000125FC" w:rsidRPr="00C33331">
        <w:rPr>
          <w:sz w:val="24"/>
          <w:szCs w:val="24"/>
        </w:rPr>
        <w:t xml:space="preserve"> izpildes laiku un netiks pārrēķinātas, izņemot </w:t>
      </w:r>
      <w:r w:rsidR="000125FC">
        <w:rPr>
          <w:sz w:val="24"/>
          <w:szCs w:val="24"/>
        </w:rPr>
        <w:t>I</w:t>
      </w:r>
      <w:r w:rsidR="000125FC" w:rsidRPr="00C33331">
        <w:rPr>
          <w:sz w:val="24"/>
          <w:szCs w:val="24"/>
        </w:rPr>
        <w:t xml:space="preserve">epirkuma </w:t>
      </w:r>
      <w:r w:rsidR="000125FC">
        <w:rPr>
          <w:sz w:val="24"/>
          <w:szCs w:val="24"/>
        </w:rPr>
        <w:t>Līgumā paredzētajos gadījumos.</w:t>
      </w:r>
    </w:p>
    <w:p w14:paraId="5F77E3F7" w14:textId="77777777" w:rsidR="00085D56" w:rsidRPr="00A757FC" w:rsidRDefault="00085D56" w:rsidP="00085D56">
      <w:pPr>
        <w:pStyle w:val="Stils1"/>
        <w:ind w:right="57"/>
        <w:outlineLvl w:val="0"/>
        <w:rPr>
          <w:b w:val="0"/>
        </w:rPr>
      </w:pPr>
    </w:p>
    <w:p w14:paraId="15715DCA" w14:textId="77777777" w:rsidR="00085D56" w:rsidRPr="006F23DC" w:rsidRDefault="00085D56">
      <w:pPr>
        <w:pStyle w:val="Stils1"/>
        <w:numPr>
          <w:ilvl w:val="0"/>
          <w:numId w:val="18"/>
        </w:numPr>
        <w:tabs>
          <w:tab w:val="left" w:pos="3402"/>
        </w:tabs>
        <w:ind w:right="57"/>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FINANŠU PIEDĀVĀJUMa ATBILSTĪBAS UN NEPAMATOTI LĒTA PIEDĀVĀJUMA PĀRBAUDE</w:t>
      </w:r>
    </w:p>
    <w:p w14:paraId="73379CF8" w14:textId="7BD2E5A5" w:rsidR="00766F42" w:rsidRDefault="00766F42">
      <w:pPr>
        <w:pStyle w:val="Stils2"/>
        <w:numPr>
          <w:ilvl w:val="1"/>
          <w:numId w:val="18"/>
        </w:numPr>
        <w:ind w:left="567" w:right="57" w:hanging="567"/>
        <w:rPr>
          <w:sz w:val="24"/>
          <w:szCs w:val="24"/>
        </w:rPr>
      </w:pPr>
      <w:bookmarkStart w:id="62" w:name="_Toc466890249"/>
      <w:bookmarkStart w:id="63" w:name="_Toc488740520"/>
      <w:bookmarkStart w:id="64" w:name="_Toc488740826"/>
      <w:bookmarkStart w:id="65" w:name="_Toc488741134"/>
      <w:bookmarkStart w:id="66" w:name="_Toc488741589"/>
      <w:bookmarkStart w:id="67" w:name="_Toc494275661"/>
      <w:bookmarkStart w:id="68" w:name="_Toc527633347"/>
      <w:r w:rsidRPr="00841580">
        <w:rPr>
          <w:sz w:val="24"/>
          <w:szCs w:val="24"/>
        </w:rPr>
        <w:t xml:space="preserve">Komisija </w:t>
      </w:r>
      <w:r w:rsidR="00D53B5F">
        <w:rPr>
          <w:sz w:val="24"/>
          <w:szCs w:val="24"/>
        </w:rPr>
        <w:t xml:space="preserve">pārbauda un izvērtē Pretendenta iesniegto finanšu piedāvājumu un piedāvāto līgumcenu EUR (bez PVN), </w:t>
      </w:r>
      <w:r w:rsidR="00D53B5F" w:rsidRPr="00841580">
        <w:rPr>
          <w:sz w:val="24"/>
          <w:szCs w:val="24"/>
        </w:rPr>
        <w:t>p</w:t>
      </w:r>
      <w:r w:rsidR="00D53B5F">
        <w:rPr>
          <w:sz w:val="24"/>
          <w:szCs w:val="24"/>
        </w:rPr>
        <w:t xml:space="preserve">ārbaudot </w:t>
      </w:r>
      <w:r>
        <w:rPr>
          <w:sz w:val="24"/>
          <w:szCs w:val="24"/>
        </w:rPr>
        <w:t>tā atbilstību Nolikuma 11</w:t>
      </w:r>
      <w:r w:rsidRPr="00841580">
        <w:rPr>
          <w:sz w:val="24"/>
          <w:szCs w:val="24"/>
        </w:rPr>
        <w:t>. punktā noteiktajām prasībām.</w:t>
      </w:r>
    </w:p>
    <w:p w14:paraId="7D4671DE" w14:textId="043A85EE" w:rsidR="003B0971" w:rsidRPr="00944DA1" w:rsidRDefault="00D53B5F">
      <w:pPr>
        <w:pStyle w:val="ListParagraph"/>
        <w:numPr>
          <w:ilvl w:val="1"/>
          <w:numId w:val="18"/>
        </w:numPr>
        <w:spacing w:after="0" w:line="240" w:lineRule="auto"/>
        <w:ind w:left="567" w:hanging="567"/>
        <w:jc w:val="both"/>
        <w:rPr>
          <w:rFonts w:ascii="Times New Roman" w:hAnsi="Times New Roman" w:cs="Times New Roman"/>
          <w:sz w:val="24"/>
          <w:szCs w:val="24"/>
        </w:rPr>
      </w:pPr>
      <w:r w:rsidRPr="00C6697D">
        <w:rPr>
          <w:rFonts w:ascii="Times New Roman" w:eastAsia="Times New Roman" w:hAnsi="Times New Roman" w:cs="Times New Roman"/>
          <w:color w:val="000000"/>
          <w:sz w:val="24"/>
          <w:szCs w:val="24"/>
          <w:lang w:eastAsia="lv-LV" w:bidi="lo-LA"/>
        </w:rPr>
        <w:t>Ja Komisija konstatē, ka EIS ievadītā vērtējamā finanšu piedāvājuma vērtība neatbilst pievienotajam finanšu piedāvājuma dokumentam, tad Komisija vērtē finanšu piedāvājum</w:t>
      </w:r>
      <w:r w:rsidR="003C385D">
        <w:rPr>
          <w:rFonts w:ascii="Times New Roman" w:eastAsia="Times New Roman" w:hAnsi="Times New Roman" w:cs="Times New Roman"/>
          <w:color w:val="000000"/>
          <w:sz w:val="24"/>
          <w:szCs w:val="24"/>
          <w:lang w:eastAsia="lv-LV" w:bidi="lo-LA"/>
        </w:rPr>
        <w:t>ā</w:t>
      </w:r>
      <w:r w:rsidRPr="00C6697D">
        <w:rPr>
          <w:rFonts w:ascii="Times New Roman" w:eastAsia="Times New Roman" w:hAnsi="Times New Roman" w:cs="Times New Roman"/>
          <w:color w:val="000000"/>
          <w:sz w:val="24"/>
          <w:szCs w:val="24"/>
          <w:lang w:eastAsia="lv-LV" w:bidi="lo-LA"/>
        </w:rPr>
        <w:t xml:space="preserve"> norādīto vērtējamo cenu. Ja tajā konstatētas aritmētiskās kļūdas, tad vērtē laboto cenu.</w:t>
      </w:r>
    </w:p>
    <w:p w14:paraId="378DCD15" w14:textId="277F970E" w:rsidR="00766F42" w:rsidRPr="003A31F8" w:rsidRDefault="00766F42">
      <w:pPr>
        <w:pStyle w:val="ListParagraph"/>
        <w:numPr>
          <w:ilvl w:val="1"/>
          <w:numId w:val="18"/>
        </w:numPr>
        <w:spacing w:after="0" w:line="240" w:lineRule="auto"/>
        <w:ind w:left="567" w:hanging="567"/>
        <w:jc w:val="both"/>
        <w:rPr>
          <w:rFonts w:ascii="Times New Roman" w:hAnsi="Times New Roman" w:cs="Times New Roman"/>
          <w:sz w:val="24"/>
          <w:szCs w:val="24"/>
        </w:rPr>
      </w:pPr>
      <w:r w:rsidRPr="00944DA1">
        <w:rPr>
          <w:rFonts w:ascii="Times New Roman" w:hAnsi="Times New Roman" w:cs="Times New Roman"/>
          <w:sz w:val="24"/>
          <w:szCs w:val="24"/>
        </w:rPr>
        <w:t>Komisija pārbauda, vai Pretendents aizpildot finanšu piedāvājumu, nav to grozījis kādā no veidiem: izlaidis atsevišķus pozīciju nosaukumus, papildinājis ar jauniem pozīciju nosaukumiem, grozījis pozīciju nosaukumu, vai nav norādījis kādas pozīcijas cenu. Komisija atzīst piedāvājumu par neatbilstošu Nolikuma prasībām un noraida Pretendentu, ja kādā no minēto iemeslu dēļ piedāvājums vairs nav salīdzināms ar citiem piedāvājumiem (vienlīdzīgas attieksmes pret citiem pretendentiem nodrošināšana)</w:t>
      </w:r>
      <w:r w:rsidR="00E7458B" w:rsidRPr="00944DA1">
        <w:rPr>
          <w:rFonts w:ascii="Times New Roman" w:hAnsi="Times New Roman" w:cs="Times New Roman"/>
          <w:sz w:val="24"/>
          <w:szCs w:val="24"/>
        </w:rPr>
        <w:t xml:space="preserve"> un (vai) līguma izpildē nebūs iespējams veikt samaksu par konkrētajiem pozīciju veidiem.</w:t>
      </w:r>
    </w:p>
    <w:p w14:paraId="56016330" w14:textId="77777777" w:rsidR="00766F42" w:rsidRDefault="00766F42">
      <w:pPr>
        <w:pStyle w:val="Stils2"/>
        <w:numPr>
          <w:ilvl w:val="1"/>
          <w:numId w:val="18"/>
        </w:numPr>
        <w:ind w:left="567" w:right="57" w:hanging="567"/>
        <w:rPr>
          <w:sz w:val="24"/>
          <w:szCs w:val="24"/>
        </w:rPr>
      </w:pPr>
      <w:r w:rsidRPr="001F63F7">
        <w:rPr>
          <w:sz w:val="24"/>
          <w:szCs w:val="24"/>
        </w:rPr>
        <w:t>Pretendentam ir pienākums, ja to pieprasa Komisija, izskaidrot finanšu piedāvājumā iekļauto informāciju. Ja Komisijai rodas jautājumi, Komisija iesniedz tos Pretendentam, vai ievietojot tos EIS e-konkursu apakšsistēmā (</w:t>
      </w:r>
      <w:hyperlink r:id="rId16" w:history="1">
        <w:r w:rsidRPr="001F63F7">
          <w:rPr>
            <w:rStyle w:val="Hyperlink"/>
            <w:sz w:val="24"/>
            <w:szCs w:val="24"/>
          </w:rPr>
          <w:t>https://www.eis.gov.lv/EKEIS/Supplier/Organizer/1368</w:t>
        </w:r>
      </w:hyperlink>
      <w:r w:rsidRPr="001F63F7">
        <w:rPr>
          <w:sz w:val="24"/>
          <w:szCs w:val="24"/>
          <w:u w:val="single"/>
        </w:rPr>
        <w:t xml:space="preserve"> </w:t>
      </w:r>
      <w:r w:rsidRPr="001F63F7">
        <w:rPr>
          <w:sz w:val="24"/>
          <w:szCs w:val="24"/>
        </w:rPr>
        <w:t xml:space="preserve">attiecīgajā iepirkumā), vai arī nosūtot elektroniski uz pretendenta e-pastu, izmantojot drošu </w:t>
      </w:r>
      <w:r w:rsidRPr="001F63F7">
        <w:rPr>
          <w:sz w:val="24"/>
          <w:szCs w:val="24"/>
        </w:rPr>
        <w:lastRenderedPageBreak/>
        <w:t>elektronisko parakstu vai pievienojot elektroniskajam pastam skenētu dokumentu, nosakot samērīgu termiņu atbildes sniegšanai.</w:t>
      </w:r>
      <w:bookmarkStart w:id="69" w:name="_Hlk66977562"/>
    </w:p>
    <w:p w14:paraId="0E4709FF" w14:textId="77777777" w:rsidR="00766F42" w:rsidRDefault="00766F42">
      <w:pPr>
        <w:pStyle w:val="Stils2"/>
        <w:numPr>
          <w:ilvl w:val="1"/>
          <w:numId w:val="18"/>
        </w:numPr>
        <w:ind w:left="567" w:right="57" w:hanging="567"/>
        <w:rPr>
          <w:sz w:val="24"/>
          <w:szCs w:val="24"/>
        </w:rPr>
      </w:pPr>
      <w:r w:rsidRPr="001F63F7">
        <w:rPr>
          <w:bCs/>
          <w:sz w:val="24"/>
          <w:szCs w:val="24"/>
        </w:rPr>
        <w:t>Ja Komisija ir pieprasījusi izskaidrot finanšu piedāvājumā ietverto Pretendenta iesniegto informāciju, bet Pretendents to nav izdarījis atbilstoši Komisijas noteiktajām prasībām, Komisija finanšu piedāvājumu vērtē pēc tā rīcībā esošās informācijas.</w:t>
      </w:r>
    </w:p>
    <w:p w14:paraId="56574225" w14:textId="77777777" w:rsidR="00766F42" w:rsidRDefault="00766F42">
      <w:pPr>
        <w:pStyle w:val="Stils2"/>
        <w:numPr>
          <w:ilvl w:val="1"/>
          <w:numId w:val="18"/>
        </w:numPr>
        <w:ind w:left="567" w:right="57" w:hanging="567"/>
        <w:rPr>
          <w:sz w:val="24"/>
          <w:szCs w:val="24"/>
        </w:rPr>
      </w:pPr>
      <w:r w:rsidRPr="001F63F7">
        <w:rPr>
          <w:sz w:val="24"/>
          <w:szCs w:val="24"/>
        </w:rPr>
        <w:t>Vērtējot finanšu piedāvājumu, Komisija ņem vērā aritmētisko vai pārrakstīšanās kļūdu labojumus.</w:t>
      </w:r>
      <w:bookmarkEnd w:id="69"/>
    </w:p>
    <w:p w14:paraId="6C915C5B" w14:textId="77777777" w:rsidR="00766F42" w:rsidRDefault="00766F42">
      <w:pPr>
        <w:pStyle w:val="Stils2"/>
        <w:numPr>
          <w:ilvl w:val="1"/>
          <w:numId w:val="18"/>
        </w:numPr>
        <w:tabs>
          <w:tab w:val="left" w:pos="567"/>
          <w:tab w:val="left" w:pos="851"/>
        </w:tabs>
        <w:ind w:left="567" w:right="57" w:hanging="567"/>
        <w:rPr>
          <w:sz w:val="24"/>
          <w:szCs w:val="24"/>
        </w:rPr>
      </w:pPr>
      <w:r w:rsidRPr="001F63F7">
        <w:rPr>
          <w:sz w:val="24"/>
          <w:szCs w:val="24"/>
        </w:rPr>
        <w:t>Finanšu piedāvājuma vērtēšanas laikā Komisija pārbauda vai nav saņemts nepamatoti lēts piedāvājums, kā arī izvērtē un salīdzina piedāvātās līgumcenas.</w:t>
      </w:r>
    </w:p>
    <w:p w14:paraId="1F9103E0" w14:textId="77777777" w:rsidR="00766F42" w:rsidRDefault="00766F42">
      <w:pPr>
        <w:pStyle w:val="Stils2"/>
        <w:numPr>
          <w:ilvl w:val="1"/>
          <w:numId w:val="18"/>
        </w:numPr>
        <w:tabs>
          <w:tab w:val="left" w:pos="567"/>
          <w:tab w:val="left" w:pos="851"/>
        </w:tabs>
        <w:ind w:left="567" w:right="57" w:hanging="567"/>
        <w:rPr>
          <w:sz w:val="24"/>
          <w:szCs w:val="24"/>
        </w:rPr>
      </w:pPr>
      <w:r w:rsidRPr="001F63F7">
        <w:rPr>
          <w:sz w:val="24"/>
          <w:szCs w:val="24"/>
        </w:rPr>
        <w:t>Ja piedāvājums konkrētam līgumam šķiet nepamatoti lēts, Komisija rīkojas Publisko iepirkumu likuma 53. pant</w:t>
      </w:r>
      <w:r>
        <w:rPr>
          <w:sz w:val="24"/>
          <w:szCs w:val="24"/>
        </w:rPr>
        <w:t>ā</w:t>
      </w:r>
      <w:r w:rsidRPr="001F63F7">
        <w:rPr>
          <w:sz w:val="24"/>
          <w:szCs w:val="24"/>
        </w:rPr>
        <w:t xml:space="preserve"> noteiktajā kārtībā.</w:t>
      </w:r>
    </w:p>
    <w:p w14:paraId="194E62BF" w14:textId="77777777" w:rsidR="00766F42" w:rsidRDefault="00766F42">
      <w:pPr>
        <w:pStyle w:val="Stils2"/>
        <w:numPr>
          <w:ilvl w:val="1"/>
          <w:numId w:val="18"/>
        </w:numPr>
        <w:tabs>
          <w:tab w:val="left" w:pos="567"/>
          <w:tab w:val="left" w:pos="851"/>
        </w:tabs>
        <w:ind w:left="567" w:right="57" w:hanging="567"/>
        <w:rPr>
          <w:sz w:val="24"/>
          <w:szCs w:val="24"/>
        </w:rPr>
      </w:pPr>
      <w:r w:rsidRPr="001F63F7">
        <w:rPr>
          <w:sz w:val="24"/>
          <w:szCs w:val="24"/>
        </w:rPr>
        <w:t>Pretendentam ir jāņem vērā, ka vajadzības gadījumā (nepamatoti lēta piedāvājuma aizdomu gadījumā vai neskaidrību gadījumā) pēc Komisijas pieprasījuma būs jāsniedz izmaksu pamatojums, skaidrojums vai detalizācija, vai citi pierādījumi.</w:t>
      </w:r>
    </w:p>
    <w:bookmarkEnd w:id="62"/>
    <w:bookmarkEnd w:id="63"/>
    <w:bookmarkEnd w:id="64"/>
    <w:bookmarkEnd w:id="65"/>
    <w:bookmarkEnd w:id="66"/>
    <w:bookmarkEnd w:id="67"/>
    <w:bookmarkEnd w:id="68"/>
    <w:p w14:paraId="278C1190" w14:textId="77777777" w:rsidR="00E341A8" w:rsidRPr="00D22CEB" w:rsidRDefault="00E341A8" w:rsidP="009412D1">
      <w:pPr>
        <w:pStyle w:val="Stils2"/>
        <w:ind w:right="57"/>
        <w:rPr>
          <w:sz w:val="24"/>
          <w:szCs w:val="24"/>
        </w:rPr>
      </w:pPr>
    </w:p>
    <w:p w14:paraId="1B2C5475" w14:textId="083934B9" w:rsidR="003306D5" w:rsidRPr="00FB356F" w:rsidRDefault="003306D5">
      <w:pPr>
        <w:pStyle w:val="Stils1"/>
        <w:numPr>
          <w:ilvl w:val="0"/>
          <w:numId w:val="13"/>
        </w:numPr>
        <w:ind w:right="57"/>
        <w:jc w:val="center"/>
        <w:outlineLvl w:val="0"/>
        <w:rPr>
          <w:i w:val="0"/>
          <w:caps/>
          <w:color w:val="auto"/>
          <w:sz w:val="24"/>
          <w:szCs w:val="24"/>
        </w:rPr>
      </w:pPr>
      <w:r w:rsidRPr="00FB356F">
        <w:rPr>
          <w:bCs/>
          <w:i w:val="0"/>
          <w:color w:val="auto"/>
          <w:sz w:val="24"/>
          <w:szCs w:val="24"/>
        </w:rPr>
        <w:t xml:space="preserve">IZSLĒGŠANAS NOTEIKUMU </w:t>
      </w:r>
      <w:r w:rsidR="003934AB">
        <w:rPr>
          <w:bCs/>
          <w:i w:val="0"/>
          <w:color w:val="auto"/>
          <w:sz w:val="24"/>
          <w:szCs w:val="24"/>
        </w:rPr>
        <w:t xml:space="preserve">UN SANKCIJU </w:t>
      </w:r>
      <w:r w:rsidRPr="00FB356F">
        <w:rPr>
          <w:bCs/>
          <w:i w:val="0"/>
          <w:color w:val="auto"/>
          <w:sz w:val="24"/>
          <w:szCs w:val="24"/>
        </w:rPr>
        <w:t>PĀRBAUDE</w:t>
      </w:r>
    </w:p>
    <w:p w14:paraId="3FDBE967" w14:textId="24324AC9" w:rsidR="00B8674F" w:rsidRPr="00DF6AA9" w:rsidRDefault="003934AB">
      <w:pPr>
        <w:pStyle w:val="Stils2"/>
        <w:numPr>
          <w:ilvl w:val="1"/>
          <w:numId w:val="13"/>
        </w:numPr>
        <w:ind w:left="567" w:right="57" w:hanging="567"/>
        <w:rPr>
          <w:sz w:val="24"/>
          <w:szCs w:val="24"/>
        </w:rPr>
      </w:pPr>
      <w:r w:rsidRPr="00F570BD">
        <w:rPr>
          <w:sz w:val="24"/>
          <w:szCs w:val="24"/>
        </w:rPr>
        <w:t>Pirms lēmuma pieņemšanas par</w:t>
      </w:r>
      <w:r w:rsidR="001F1A03">
        <w:rPr>
          <w:sz w:val="24"/>
          <w:szCs w:val="24"/>
        </w:rPr>
        <w:t xml:space="preserve"> iespējamu</w:t>
      </w:r>
      <w:r w:rsidRPr="00F570BD">
        <w:rPr>
          <w:sz w:val="24"/>
          <w:szCs w:val="24"/>
        </w:rPr>
        <w:t xml:space="preserve"> Līguma slēgšanas tiesību piešķiršanu, Komisija pārbauda, vai uz Pretendentu, kuram tiek piešķirtas </w:t>
      </w:r>
      <w:r w:rsidR="008A07C8">
        <w:rPr>
          <w:sz w:val="24"/>
          <w:szCs w:val="24"/>
        </w:rPr>
        <w:t xml:space="preserve">iespējamas </w:t>
      </w:r>
      <w:r w:rsidRPr="00F570BD">
        <w:rPr>
          <w:sz w:val="24"/>
          <w:szCs w:val="24"/>
        </w:rPr>
        <w:t>Iepirkuma Līguma slēgšanas tiesības neattiecas izslēgšanas noteikumi un sankcijas.</w:t>
      </w:r>
    </w:p>
    <w:p w14:paraId="4F06965D" w14:textId="0C5C36D4" w:rsidR="003934AB" w:rsidRPr="003E50A5" w:rsidRDefault="003E50A5" w:rsidP="003934AB">
      <w:pPr>
        <w:widowControl w:val="0"/>
        <w:suppressAutoHyphens/>
        <w:spacing w:after="0" w:line="240" w:lineRule="auto"/>
        <w:ind w:right="282"/>
        <w:jc w:val="right"/>
        <w:rPr>
          <w:rFonts w:ascii="Times New Roman" w:hAnsi="Times New Roman" w:cs="Times New Roman"/>
          <w:bCs/>
          <w:i/>
        </w:rPr>
      </w:pPr>
      <w:r w:rsidRPr="003E50A5">
        <w:rPr>
          <w:rFonts w:ascii="Times New Roman" w:hAnsi="Times New Roman" w:cs="Times New Roman"/>
          <w:bCs/>
          <w:i/>
        </w:rPr>
        <w:t xml:space="preserve">  </w:t>
      </w:r>
      <w:r w:rsidR="00B37A81">
        <w:rPr>
          <w:rFonts w:ascii="Times New Roman" w:hAnsi="Times New Roman" w:cs="Times New Roman"/>
          <w:bCs/>
          <w:i/>
        </w:rPr>
        <w:t>4</w:t>
      </w:r>
      <w:r w:rsidR="003934AB" w:rsidRPr="003E50A5">
        <w:rPr>
          <w:rFonts w:ascii="Times New Roman" w:hAnsi="Times New Roman" w:cs="Times New Roman"/>
          <w:bCs/>
          <w:i/>
        </w:rPr>
        <w:t>. tabula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540"/>
      </w:tblGrid>
      <w:tr w:rsidR="003934AB" w:rsidRPr="00BA0AA6" w14:paraId="25E2A284" w14:textId="77777777" w:rsidTr="00140397">
        <w:trPr>
          <w:trHeight w:val="445"/>
          <w:jc w:val="center"/>
        </w:trPr>
        <w:tc>
          <w:tcPr>
            <w:tcW w:w="4957" w:type="dxa"/>
            <w:tcBorders>
              <w:bottom w:val="single" w:sz="4" w:space="0" w:color="auto"/>
            </w:tcBorders>
            <w:shd w:val="clear" w:color="auto" w:fill="D9D9D9" w:themeFill="background1" w:themeFillShade="D9"/>
            <w:vAlign w:val="center"/>
          </w:tcPr>
          <w:p w14:paraId="4AC3484C" w14:textId="77777777" w:rsidR="003934AB" w:rsidRPr="00BA0AA6" w:rsidRDefault="003934AB" w:rsidP="00532B95">
            <w:pPr>
              <w:spacing w:after="0" w:line="240" w:lineRule="auto"/>
              <w:ind w:left="-567"/>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Prasība</w:t>
            </w:r>
          </w:p>
        </w:tc>
        <w:tc>
          <w:tcPr>
            <w:tcW w:w="4540" w:type="dxa"/>
            <w:tcBorders>
              <w:bottom w:val="single" w:sz="4" w:space="0" w:color="auto"/>
            </w:tcBorders>
            <w:shd w:val="clear" w:color="auto" w:fill="D9D9D9" w:themeFill="background1" w:themeFillShade="D9"/>
          </w:tcPr>
          <w:p w14:paraId="40B975A2" w14:textId="77777777" w:rsidR="003934AB" w:rsidRPr="00BA0AA6" w:rsidRDefault="003934AB" w:rsidP="00532B95">
            <w:pPr>
              <w:autoSpaceDE w:val="0"/>
              <w:autoSpaceDN w:val="0"/>
              <w:adjustRightInd w:val="0"/>
              <w:spacing w:after="0" w:line="240" w:lineRule="auto"/>
              <w:ind w:left="26"/>
              <w:jc w:val="center"/>
              <w:rPr>
                <w:rFonts w:ascii="Times New Roman" w:eastAsia="Times New Roman" w:hAnsi="Times New Roman" w:cs="Times New Roman"/>
                <w:b/>
                <w:lang w:eastAsia="lv-LV"/>
              </w:rPr>
            </w:pPr>
            <w:r w:rsidRPr="00BA0AA6">
              <w:rPr>
                <w:rFonts w:ascii="Times New Roman" w:eastAsia="Times New Roman" w:hAnsi="Times New Roman" w:cs="Times New Roman"/>
                <w:b/>
                <w:lang w:eastAsia="lv-LV"/>
              </w:rPr>
              <w:t>Informācija/dokumenti pretendenta atbilstības izvērtēšanai</w:t>
            </w:r>
          </w:p>
        </w:tc>
      </w:tr>
      <w:tr w:rsidR="003934AB" w:rsidRPr="00BA0AA6" w14:paraId="560EFA22" w14:textId="77777777" w:rsidTr="00140397">
        <w:trPr>
          <w:trHeight w:val="70"/>
          <w:jc w:val="center"/>
        </w:trPr>
        <w:tc>
          <w:tcPr>
            <w:tcW w:w="4957" w:type="dxa"/>
            <w:tcBorders>
              <w:top w:val="single" w:sz="4" w:space="0" w:color="auto"/>
              <w:left w:val="single" w:sz="4" w:space="0" w:color="auto"/>
              <w:bottom w:val="single" w:sz="4" w:space="0" w:color="auto"/>
              <w:right w:val="single" w:sz="4" w:space="0" w:color="auto"/>
            </w:tcBorders>
          </w:tcPr>
          <w:p w14:paraId="0281738E" w14:textId="01AB03F0" w:rsidR="003934AB" w:rsidRPr="0066356D" w:rsidRDefault="003934AB" w:rsidP="00B76903">
            <w:pPr>
              <w:pStyle w:val="Stils2"/>
              <w:numPr>
                <w:ilvl w:val="1"/>
                <w:numId w:val="13"/>
              </w:numPr>
              <w:ind w:left="22" w:right="57" w:hanging="22"/>
              <w:rPr>
                <w:sz w:val="22"/>
                <w:szCs w:val="22"/>
              </w:rPr>
            </w:pPr>
            <w:r w:rsidRPr="005B414F">
              <w:rPr>
                <w:sz w:val="22"/>
                <w:szCs w:val="22"/>
              </w:rPr>
              <w:t>Uz Pretendentu nav attiecināmi Publisko iepirkumu likuma 42.panta otrās daļas 1., 2., 3., 4., 5., 6., 7., 10., 11., 12., 13. un 14. apakšpunktā noteiktie izslēgšanas gadījumi.</w:t>
            </w:r>
          </w:p>
          <w:p w14:paraId="3B3ABAA5" w14:textId="77777777" w:rsidR="003934AB" w:rsidRPr="00BA0AA6" w:rsidRDefault="003934AB" w:rsidP="00532B95">
            <w:pPr>
              <w:spacing w:after="0" w:line="240" w:lineRule="auto"/>
              <w:jc w:val="both"/>
              <w:rPr>
                <w:rFonts w:ascii="Times New Roman" w:eastAsia="Times New Roman" w:hAnsi="Times New Roman" w:cs="Times New Roman"/>
                <w:lang w:eastAsia="lv-LV"/>
              </w:rPr>
            </w:pPr>
          </w:p>
        </w:tc>
        <w:tc>
          <w:tcPr>
            <w:tcW w:w="4540" w:type="dxa"/>
            <w:tcBorders>
              <w:top w:val="single" w:sz="4" w:space="0" w:color="auto"/>
              <w:left w:val="single" w:sz="4" w:space="0" w:color="auto"/>
              <w:bottom w:val="single" w:sz="4" w:space="0" w:color="auto"/>
              <w:right w:val="single" w:sz="4" w:space="0" w:color="auto"/>
            </w:tcBorders>
          </w:tcPr>
          <w:p w14:paraId="57171E4A" w14:textId="0D0B5162" w:rsidR="003934AB" w:rsidRPr="00AC4BF8" w:rsidRDefault="003934AB" w:rsidP="00532B95">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1</w:t>
            </w:r>
            <w:r w:rsidR="009412D1">
              <w:rPr>
                <w:rFonts w:ascii="Times New Roman" w:eastAsia="Times New Roman" w:hAnsi="Times New Roman" w:cs="Times New Roman"/>
                <w:lang w:eastAsia="lv-LV" w:bidi="lo-LA"/>
              </w:rPr>
              <w:t>3</w:t>
            </w:r>
            <w:r>
              <w:rPr>
                <w:rFonts w:ascii="Times New Roman" w:eastAsia="Times New Roman" w:hAnsi="Times New Roman" w:cs="Times New Roman"/>
                <w:lang w:eastAsia="lv-LV" w:bidi="lo-LA"/>
              </w:rPr>
              <w:t xml:space="preserve">.2.1. </w:t>
            </w:r>
            <w:r w:rsidRPr="00AC4BF8">
              <w:rPr>
                <w:rFonts w:ascii="Times New Roman" w:eastAsia="Times New Roman" w:hAnsi="Times New Roman" w:cs="Times New Roman"/>
                <w:lang w:eastAsia="lv-LV" w:bidi="lo-LA"/>
              </w:rPr>
              <w:t xml:space="preserve">Komisija pretendentu izslēgšanas gadījumus pārbauda Publisko iepirkumu likuma 42.pantā </w:t>
            </w:r>
            <w:r w:rsidR="0092457C">
              <w:rPr>
                <w:rFonts w:ascii="Times New Roman" w:eastAsia="Times New Roman" w:hAnsi="Times New Roman" w:cs="Times New Roman"/>
                <w:lang w:eastAsia="lv-LV" w:bidi="lo-LA"/>
              </w:rPr>
              <w:t xml:space="preserve">un pārejas noteikumu </w:t>
            </w:r>
            <w:r w:rsidRPr="00AC4BF8">
              <w:rPr>
                <w:rFonts w:ascii="Times New Roman" w:eastAsia="Times New Roman" w:hAnsi="Times New Roman" w:cs="Times New Roman"/>
                <w:lang w:eastAsia="lv-LV" w:bidi="lo-LA"/>
              </w:rPr>
              <w:t>noteiktajā kārtībā.</w:t>
            </w:r>
          </w:p>
          <w:p w14:paraId="2CF1DF44" w14:textId="77777777" w:rsidR="003934AB" w:rsidRPr="00BA0AA6" w:rsidRDefault="003934AB" w:rsidP="00532B95">
            <w:pPr>
              <w:autoSpaceDE w:val="0"/>
              <w:autoSpaceDN w:val="0"/>
              <w:adjustRightInd w:val="0"/>
              <w:spacing w:after="0" w:line="240" w:lineRule="auto"/>
              <w:jc w:val="both"/>
              <w:rPr>
                <w:rFonts w:ascii="Times New Roman" w:eastAsia="Times New Roman" w:hAnsi="Times New Roman" w:cs="Times New Roman"/>
              </w:rPr>
            </w:pPr>
            <w:r w:rsidRPr="00AC4BF8">
              <w:rPr>
                <w:rFonts w:ascii="Times New Roman" w:eastAsia="Times New Roman" w:hAnsi="Times New Roman" w:cs="Times New Roman"/>
                <w:lang w:eastAsia="lv-LV" w:bidi="lo-LA"/>
              </w:rPr>
              <w:t>Ja komisija konstatē, ka pretendents būtu izslēdzams no dalības iepirkuma procedūrā, pamatojoties uz šajā punktā norādītajiem iemesliem, tas (atbilstoši attiecīgajam izslēgšanas gadījuma veidam) rīkojas saskaņā ar likuma 42. pantā un/vai 43.pantā paredzētajiem risinājumiem un noteiktajai kārtīb</w:t>
            </w:r>
            <w:r>
              <w:rPr>
                <w:rFonts w:ascii="Times New Roman" w:eastAsia="Times New Roman" w:hAnsi="Times New Roman" w:cs="Times New Roman"/>
                <w:lang w:eastAsia="lv-LV" w:bidi="lo-LA"/>
              </w:rPr>
              <w:t>ai</w:t>
            </w:r>
            <w:r w:rsidRPr="00AC4BF8">
              <w:rPr>
                <w:rFonts w:ascii="Times New Roman" w:eastAsia="Times New Roman" w:hAnsi="Times New Roman" w:cs="Times New Roman"/>
                <w:lang w:eastAsia="lv-LV" w:bidi="lo-LA"/>
              </w:rPr>
              <w:t>.</w:t>
            </w:r>
          </w:p>
        </w:tc>
      </w:tr>
      <w:tr w:rsidR="003934AB" w:rsidRPr="00BA0AA6" w14:paraId="25461335" w14:textId="77777777" w:rsidTr="00140397">
        <w:trPr>
          <w:trHeight w:val="424"/>
          <w:jc w:val="center"/>
        </w:trPr>
        <w:tc>
          <w:tcPr>
            <w:tcW w:w="4957" w:type="dxa"/>
            <w:tcBorders>
              <w:top w:val="single" w:sz="4" w:space="0" w:color="auto"/>
              <w:left w:val="single" w:sz="4" w:space="0" w:color="auto"/>
              <w:bottom w:val="single" w:sz="4" w:space="0" w:color="auto"/>
              <w:right w:val="single" w:sz="4" w:space="0" w:color="auto"/>
            </w:tcBorders>
          </w:tcPr>
          <w:p w14:paraId="179EE0AB" w14:textId="7A9034EA" w:rsidR="003934AB" w:rsidRPr="00BA0AA6" w:rsidRDefault="003934AB" w:rsidP="00B76903">
            <w:pPr>
              <w:pStyle w:val="Stils2"/>
              <w:numPr>
                <w:ilvl w:val="1"/>
                <w:numId w:val="13"/>
              </w:numPr>
              <w:ind w:left="22" w:right="57" w:hanging="22"/>
              <w:rPr>
                <w:sz w:val="22"/>
                <w:szCs w:val="22"/>
              </w:rPr>
            </w:pPr>
            <w:r w:rsidRPr="0056663B">
              <w:rPr>
                <w:color w:val="auto"/>
                <w:sz w:val="22"/>
                <w:szCs w:val="22"/>
              </w:rPr>
              <w:t>Uz Pretendentu nav attiecināmi Starptautisko un Latvijas Republikas nacionālo sankciju likuma 11.</w:t>
            </w:r>
            <w:r w:rsidRPr="0056663B">
              <w:rPr>
                <w:color w:val="auto"/>
                <w:sz w:val="22"/>
                <w:szCs w:val="22"/>
                <w:vertAlign w:val="superscript"/>
              </w:rPr>
              <w:t>1</w:t>
            </w:r>
            <w:r w:rsidRPr="0056663B">
              <w:rPr>
                <w:color w:val="auto"/>
                <w:sz w:val="22"/>
                <w:szCs w:val="22"/>
              </w:rPr>
              <w:t xml:space="preserve">panta minētās </w:t>
            </w:r>
            <w:r w:rsidRPr="0056663B">
              <w:rPr>
                <w:color w:val="auto"/>
                <w:sz w:val="22"/>
                <w:szCs w:val="22"/>
                <w:shd w:val="clear" w:color="auto" w:fill="FFFFFF"/>
              </w:rPr>
              <w:t>starptautiskās vai nacionālās sankcijas vai būtiskas finanšu tirgus intereses ietekmējošas Eiropas Savienības vai Ziemeļatlantijas līguma organizācijas dalībvalsts sankcijas</w:t>
            </w:r>
            <w:r w:rsidRPr="0056663B">
              <w:rPr>
                <w:color w:val="auto"/>
                <w:sz w:val="22"/>
                <w:szCs w:val="22"/>
              </w:rPr>
              <w:t>.</w:t>
            </w:r>
          </w:p>
        </w:tc>
        <w:tc>
          <w:tcPr>
            <w:tcW w:w="4540" w:type="dxa"/>
            <w:tcBorders>
              <w:top w:val="single" w:sz="4" w:space="0" w:color="auto"/>
              <w:left w:val="single" w:sz="4" w:space="0" w:color="auto"/>
              <w:bottom w:val="single" w:sz="4" w:space="0" w:color="auto"/>
              <w:right w:val="single" w:sz="4" w:space="0" w:color="auto"/>
            </w:tcBorders>
          </w:tcPr>
          <w:p w14:paraId="451DAC54" w14:textId="156418DF" w:rsidR="003934AB" w:rsidRPr="00252760" w:rsidRDefault="00252760" w:rsidP="00252760">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1</w:t>
            </w:r>
            <w:r w:rsidR="009412D1">
              <w:rPr>
                <w:rFonts w:ascii="Times New Roman" w:eastAsia="Times New Roman" w:hAnsi="Times New Roman" w:cs="Times New Roman"/>
                <w:lang w:eastAsia="lv-LV" w:bidi="lo-LA"/>
              </w:rPr>
              <w:t>3</w:t>
            </w:r>
            <w:r>
              <w:rPr>
                <w:rFonts w:ascii="Times New Roman" w:eastAsia="Times New Roman" w:hAnsi="Times New Roman" w:cs="Times New Roman"/>
                <w:lang w:eastAsia="lv-LV" w:bidi="lo-LA"/>
              </w:rPr>
              <w:t xml:space="preserve">.3.1. </w:t>
            </w:r>
            <w:r w:rsidR="003934AB" w:rsidRPr="00252760">
              <w:rPr>
                <w:rFonts w:ascii="Times New Roman" w:eastAsia="Times New Roman" w:hAnsi="Times New Roman" w:cs="Times New Roman"/>
                <w:lang w:eastAsia="lv-LV" w:bidi="lo-LA"/>
              </w:rPr>
              <w:t>Pārbaude tiks veikta, ievērojot Starptautisko un Latvijas Republikas nacionālo sankciju likuma 11.</w:t>
            </w:r>
            <w:r w:rsidR="003934AB" w:rsidRPr="00252760">
              <w:rPr>
                <w:rFonts w:ascii="Times New Roman" w:eastAsia="Times New Roman" w:hAnsi="Times New Roman" w:cs="Times New Roman"/>
                <w:vertAlign w:val="superscript"/>
                <w:lang w:eastAsia="lv-LV" w:bidi="lo-LA"/>
              </w:rPr>
              <w:t>1</w:t>
            </w:r>
            <w:r w:rsidR="003934AB" w:rsidRPr="00252760">
              <w:rPr>
                <w:rFonts w:ascii="Times New Roman" w:eastAsia="Times New Roman" w:hAnsi="Times New Roman" w:cs="Times New Roman"/>
                <w:lang w:eastAsia="lv-LV" w:bidi="lo-LA"/>
              </w:rPr>
              <w:t>pantā minēto.</w:t>
            </w:r>
          </w:p>
          <w:p w14:paraId="1E68F2CD" w14:textId="70915DD1" w:rsidR="003934AB" w:rsidRPr="00EC69C4" w:rsidRDefault="00EC69C4" w:rsidP="00EC69C4">
            <w:pPr>
              <w:spacing w:after="0" w:line="240" w:lineRule="auto"/>
              <w:jc w:val="both"/>
              <w:rPr>
                <w:rFonts w:ascii="Times New Roman" w:eastAsia="Times New Roman" w:hAnsi="Times New Roman" w:cs="Times New Roman"/>
                <w:lang w:eastAsia="lv-LV" w:bidi="lo-LA"/>
              </w:rPr>
            </w:pPr>
            <w:r>
              <w:rPr>
                <w:rFonts w:ascii="Times New Roman" w:hAnsi="Times New Roman" w:cs="Times New Roman"/>
              </w:rPr>
              <w:t>1</w:t>
            </w:r>
            <w:r w:rsidR="009412D1">
              <w:rPr>
                <w:rFonts w:ascii="Times New Roman" w:hAnsi="Times New Roman" w:cs="Times New Roman"/>
              </w:rPr>
              <w:t>3</w:t>
            </w:r>
            <w:r>
              <w:rPr>
                <w:rFonts w:ascii="Times New Roman" w:hAnsi="Times New Roman" w:cs="Times New Roman"/>
              </w:rPr>
              <w:t>.3.2. .</w:t>
            </w:r>
            <w:r w:rsidR="003934AB" w:rsidRPr="00EC69C4">
              <w:rPr>
                <w:rFonts w:ascii="Times New Roman" w:hAnsi="Times New Roman" w:cs="Times New Roman"/>
              </w:rPr>
              <w:t xml:space="preserve">Attiecībā uz ārvalstī reģistrētu pretendentu ziņas par Sankciju likuma 11.¹ panta pirmajā daļā minētajām personām komisija iegūst vienā no šādiem veidiem: </w:t>
            </w:r>
          </w:p>
          <w:p w14:paraId="3B37659C" w14:textId="77777777" w:rsidR="003934AB" w:rsidRPr="0056663B" w:rsidRDefault="003934AB" w:rsidP="00532B95">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5741E1EB" w14:textId="77777777" w:rsidR="003934AB" w:rsidRPr="0056663B" w:rsidRDefault="003934AB" w:rsidP="00532B95">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2) patstāvīgi; </w:t>
            </w:r>
          </w:p>
          <w:p w14:paraId="1584E2D1" w14:textId="77777777" w:rsidR="003934AB" w:rsidRPr="0056663B" w:rsidRDefault="003934AB" w:rsidP="00532B95">
            <w:pPr>
              <w:pStyle w:val="ListParagraph"/>
              <w:spacing w:after="0" w:line="240" w:lineRule="auto"/>
              <w:ind w:left="26"/>
              <w:jc w:val="both"/>
              <w:rPr>
                <w:rFonts w:ascii="Times New Roman" w:hAnsi="Times New Roman" w:cs="Times New Roman"/>
              </w:rPr>
            </w:pPr>
            <w:r w:rsidRPr="0056663B">
              <w:rPr>
                <w:rFonts w:ascii="Times New Roman" w:hAnsi="Times New Roman" w:cs="Times New Roman"/>
              </w:rPr>
              <w:t xml:space="preserve">3) ja ārvalsts kompetentās institūcijas izziņa netiek izsniegta, to var aizstāt ar zvērestu vai, ja zvēresta došanu attiecīgās valsts normatīvie akti neparedz, – ar paša pretendenta apliecinājumu kompetentai izpildvaras vai tiesu varas iestādei, </w:t>
            </w:r>
            <w:r w:rsidRPr="0056663B">
              <w:rPr>
                <w:rFonts w:ascii="Times New Roman" w:hAnsi="Times New Roman" w:cs="Times New Roman"/>
              </w:rPr>
              <w:lastRenderedPageBreak/>
              <w:t xml:space="preserve">zvērinātam notāram vai kompetentai attiecīgās nozares organizācijai to reģistrācijas valstī. </w:t>
            </w:r>
          </w:p>
          <w:p w14:paraId="25FE3BBA" w14:textId="77777777" w:rsidR="003934AB" w:rsidRPr="00A808B4" w:rsidRDefault="003934AB" w:rsidP="00532B95">
            <w:pPr>
              <w:pStyle w:val="ListParagraph"/>
              <w:spacing w:after="0" w:line="240" w:lineRule="auto"/>
              <w:ind w:left="26"/>
              <w:jc w:val="both"/>
              <w:rPr>
                <w:rFonts w:ascii="Times New Roman" w:hAnsi="Times New Roman" w:cs="Times New Roman"/>
                <w:color w:val="4472C4" w:themeColor="accent1"/>
              </w:rPr>
            </w:pPr>
            <w:r w:rsidRPr="0056663B">
              <w:rPr>
                <w:rFonts w:ascii="Times New Roman" w:hAnsi="Times New Roman" w:cs="Times New Roman"/>
              </w:rPr>
              <w:t xml:space="preserve">* ja pretendentam izziņas ir pieejamas uz piedāvājuma iesniegšanas brīdi, tad tās var pievienot piedāvājumam, iesniedzot dokumentus e-konkursu apakšsistēmas sadaļā </w:t>
            </w:r>
            <w:r w:rsidRPr="0056663B">
              <w:rPr>
                <w:rFonts w:ascii="Times New Roman" w:hAnsi="Times New Roman" w:cs="Times New Roman"/>
                <w:color w:val="4472C4" w:themeColor="accent1"/>
              </w:rPr>
              <w:t>“Citi dokumenti”.</w:t>
            </w:r>
          </w:p>
        </w:tc>
      </w:tr>
    </w:tbl>
    <w:p w14:paraId="711EB83A" w14:textId="77777777" w:rsidR="00B76903" w:rsidRDefault="00B76903" w:rsidP="00B76903">
      <w:pPr>
        <w:pStyle w:val="Stils2"/>
        <w:ind w:left="141" w:right="57"/>
        <w:rPr>
          <w:highlight w:val="yellow"/>
          <w:u w:color="000000"/>
          <w:bdr w:val="nil"/>
        </w:rPr>
      </w:pPr>
    </w:p>
    <w:p w14:paraId="1E8214D4" w14:textId="7F6C1997" w:rsidR="00040C5B" w:rsidRPr="00B76903" w:rsidRDefault="00040C5B" w:rsidP="00B76903">
      <w:pPr>
        <w:pStyle w:val="Stils2"/>
        <w:numPr>
          <w:ilvl w:val="1"/>
          <w:numId w:val="13"/>
        </w:numPr>
        <w:ind w:left="567" w:right="57" w:hanging="567"/>
        <w:rPr>
          <w:sz w:val="24"/>
          <w:szCs w:val="24"/>
        </w:rPr>
      </w:pPr>
      <w:r w:rsidRPr="00B76903">
        <w:rPr>
          <w:sz w:val="24"/>
          <w:szCs w:val="24"/>
          <w:highlight w:val="yellow"/>
          <w:u w:color="000000"/>
          <w:bdr w:val="nil"/>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B76903">
        <w:rPr>
          <w:sz w:val="24"/>
          <w:szCs w:val="24"/>
          <w:highlight w:val="yellow"/>
          <w:u w:color="000000"/>
          <w:bdr w:val="nil"/>
          <w:vertAlign w:val="superscript"/>
        </w:rPr>
        <w:t>2</w:t>
      </w:r>
      <w:r w:rsidRPr="00B76903">
        <w:rPr>
          <w:sz w:val="24"/>
          <w:szCs w:val="24"/>
          <w:highlight w:val="yellow"/>
          <w:u w:color="000000"/>
          <w:bdr w:val="nil"/>
        </w:rPr>
        <w:t xml:space="preserve"> pants).</w:t>
      </w:r>
    </w:p>
    <w:p w14:paraId="455856AC" w14:textId="77777777" w:rsidR="00DF6AA9" w:rsidRDefault="00DF6AA9" w:rsidP="00DF6AA9">
      <w:pPr>
        <w:pStyle w:val="Stils1"/>
        <w:ind w:right="57"/>
        <w:outlineLvl w:val="0"/>
        <w:rPr>
          <w:i w:val="0"/>
          <w:color w:val="auto"/>
          <w:sz w:val="24"/>
          <w:szCs w:val="24"/>
        </w:rPr>
      </w:pPr>
    </w:p>
    <w:p w14:paraId="0CE02C36" w14:textId="6DC78A96" w:rsidR="003306D5" w:rsidRPr="00FB356F" w:rsidRDefault="003306D5">
      <w:pPr>
        <w:pStyle w:val="Stils1"/>
        <w:numPr>
          <w:ilvl w:val="0"/>
          <w:numId w:val="13"/>
        </w:numPr>
        <w:ind w:right="57"/>
        <w:jc w:val="center"/>
        <w:outlineLvl w:val="0"/>
        <w:rPr>
          <w:i w:val="0"/>
          <w:color w:val="auto"/>
          <w:sz w:val="24"/>
          <w:szCs w:val="24"/>
        </w:rPr>
      </w:pPr>
      <w:r w:rsidRPr="00FB356F">
        <w:rPr>
          <w:i w:val="0"/>
          <w:color w:val="auto"/>
          <w:sz w:val="24"/>
          <w:szCs w:val="24"/>
        </w:rPr>
        <w:t>KONFIDENCIALITĀTE</w:t>
      </w:r>
    </w:p>
    <w:p w14:paraId="0F0CC0CD" w14:textId="77777777" w:rsidR="003306D5" w:rsidRPr="003E50A5" w:rsidRDefault="003306D5" w:rsidP="003E50A5">
      <w:pPr>
        <w:spacing w:after="0" w:line="240" w:lineRule="auto"/>
        <w:ind w:right="57" w:firstLine="567"/>
        <w:jc w:val="both"/>
        <w:rPr>
          <w:rFonts w:ascii="Times New Roman" w:eastAsia="Times New Roman" w:hAnsi="Times New Roman" w:cs="Times New Roman"/>
          <w:sz w:val="24"/>
          <w:szCs w:val="24"/>
          <w:lang w:eastAsia="lv-LV" w:bidi="lo-LA"/>
        </w:rPr>
      </w:pPr>
      <w:r w:rsidRPr="003E50A5">
        <w:rPr>
          <w:rFonts w:ascii="Times New Roman" w:eastAsia="Times New Roman" w:hAnsi="Times New Roman" w:cs="Times New Roman"/>
          <w:sz w:val="24"/>
          <w:szCs w:val="24"/>
          <w:lang w:eastAsia="lv-LV" w:bidi="lo-LA"/>
        </w:rPr>
        <w:t xml:space="preserve">Informācija, kas attiecas uz piedāvājumu izskatīšanu, izskaidrošanu, novērtēšanu un salīdzināšanu netiks izpausta Pretendentiem vai citām personām, kuras nav oficiāli iesaistītas Iepirkumā līdz brīdim, kamēr netiek paziņots lēmums par Iepirkuma rezultātiem. </w:t>
      </w:r>
    </w:p>
    <w:p w14:paraId="11BF3805" w14:textId="77777777" w:rsidR="00CF57A0" w:rsidRPr="00FB356F" w:rsidRDefault="00CF57A0" w:rsidP="003367F3">
      <w:pPr>
        <w:tabs>
          <w:tab w:val="left" w:pos="1080"/>
        </w:tabs>
        <w:spacing w:after="0" w:line="240" w:lineRule="auto"/>
        <w:jc w:val="both"/>
        <w:outlineLvl w:val="0"/>
        <w:rPr>
          <w:rFonts w:ascii="Times New Roman" w:eastAsia="Times New Roman" w:hAnsi="Times New Roman" w:cs="Times New Roman"/>
          <w:sz w:val="24"/>
          <w:szCs w:val="24"/>
          <w:lang w:eastAsia="lv-LV" w:bidi="lo-LA"/>
        </w:rPr>
      </w:pPr>
    </w:p>
    <w:p w14:paraId="35CB3CD2" w14:textId="2A077CFC" w:rsidR="003306D5" w:rsidRPr="00FB356F" w:rsidRDefault="006B772F">
      <w:pPr>
        <w:pStyle w:val="Stils1"/>
        <w:numPr>
          <w:ilvl w:val="0"/>
          <w:numId w:val="13"/>
        </w:numPr>
        <w:ind w:left="426" w:right="57" w:hanging="426"/>
        <w:jc w:val="center"/>
        <w:outlineLvl w:val="0"/>
        <w:rPr>
          <w:i w:val="0"/>
          <w:caps/>
          <w:color w:val="auto"/>
          <w:sz w:val="24"/>
          <w:szCs w:val="24"/>
        </w:rPr>
      </w:pPr>
      <w:bookmarkStart w:id="70" w:name="_Toc527633356"/>
      <w:r w:rsidRPr="00FB356F">
        <w:rPr>
          <w:i w:val="0"/>
          <w:caps/>
          <w:color w:val="auto"/>
          <w:sz w:val="24"/>
          <w:szCs w:val="24"/>
        </w:rPr>
        <w:t>IePIRKUMA</w:t>
      </w:r>
      <w:r w:rsidR="003306D5" w:rsidRPr="00FB356F">
        <w:rPr>
          <w:i w:val="0"/>
          <w:caps/>
          <w:color w:val="auto"/>
          <w:sz w:val="24"/>
          <w:szCs w:val="24"/>
        </w:rPr>
        <w:t xml:space="preserve"> LĪGUM</w:t>
      </w:r>
      <w:bookmarkEnd w:id="70"/>
      <w:r w:rsidRPr="00FB356F">
        <w:rPr>
          <w:i w:val="0"/>
          <w:caps/>
          <w:color w:val="auto"/>
          <w:sz w:val="24"/>
          <w:szCs w:val="24"/>
        </w:rPr>
        <w:t>s</w:t>
      </w:r>
      <w:r w:rsidR="003732D4" w:rsidRPr="00FB356F">
        <w:rPr>
          <w:i w:val="0"/>
          <w:caps/>
          <w:color w:val="auto"/>
          <w:sz w:val="24"/>
          <w:szCs w:val="24"/>
        </w:rPr>
        <w:t xml:space="preserve"> </w:t>
      </w:r>
    </w:p>
    <w:p w14:paraId="34F3B61C" w14:textId="6B818C68" w:rsidR="00A82BF9" w:rsidRDefault="006B772F">
      <w:pPr>
        <w:pStyle w:val="ListParagraph"/>
        <w:numPr>
          <w:ilvl w:val="1"/>
          <w:numId w:val="13"/>
        </w:numPr>
        <w:spacing w:after="0" w:line="240" w:lineRule="auto"/>
        <w:ind w:left="567" w:right="57" w:hanging="567"/>
        <w:jc w:val="both"/>
        <w:rPr>
          <w:rFonts w:ascii="Times New Roman" w:hAnsi="Times New Roman"/>
          <w:sz w:val="24"/>
          <w:szCs w:val="24"/>
          <w:lang w:eastAsia="lv-LV" w:bidi="lo-LA"/>
        </w:rPr>
      </w:pPr>
      <w:r w:rsidRPr="00A82BF9">
        <w:rPr>
          <w:rFonts w:ascii="Times New Roman" w:hAnsi="Times New Roman"/>
          <w:sz w:val="24"/>
          <w:szCs w:val="24"/>
          <w:lang w:eastAsia="lv-LV" w:bidi="lo-LA"/>
        </w:rPr>
        <w:t xml:space="preserve">Komisija pieņem lēmumu </w:t>
      </w:r>
      <w:r w:rsidR="00BE7330" w:rsidRPr="00A82BF9">
        <w:rPr>
          <w:rFonts w:ascii="Times New Roman" w:hAnsi="Times New Roman"/>
          <w:sz w:val="24"/>
          <w:szCs w:val="24"/>
          <w:lang w:eastAsia="lv-LV" w:bidi="lo-LA"/>
        </w:rPr>
        <w:t>slēgt</w:t>
      </w:r>
      <w:r w:rsidRPr="00A82BF9">
        <w:rPr>
          <w:rFonts w:ascii="Times New Roman" w:hAnsi="Times New Roman"/>
          <w:sz w:val="24"/>
          <w:szCs w:val="24"/>
          <w:lang w:eastAsia="lv-LV" w:bidi="lo-LA"/>
        </w:rPr>
        <w:t xml:space="preserve"> </w:t>
      </w:r>
      <w:r w:rsidR="00427544" w:rsidRPr="00A82BF9">
        <w:rPr>
          <w:rFonts w:ascii="Times New Roman" w:hAnsi="Times New Roman"/>
          <w:sz w:val="24"/>
          <w:szCs w:val="24"/>
          <w:lang w:eastAsia="lv-LV" w:bidi="lo-LA"/>
        </w:rPr>
        <w:t>I</w:t>
      </w:r>
      <w:r w:rsidRPr="00A82BF9">
        <w:rPr>
          <w:rFonts w:ascii="Times New Roman" w:hAnsi="Times New Roman"/>
          <w:sz w:val="24"/>
          <w:szCs w:val="24"/>
          <w:lang w:eastAsia="lv-LV" w:bidi="lo-LA"/>
        </w:rPr>
        <w:t xml:space="preserve">epirkuma </w:t>
      </w:r>
      <w:r w:rsidR="00427544" w:rsidRPr="00A82BF9">
        <w:rPr>
          <w:rFonts w:ascii="Times New Roman" w:hAnsi="Times New Roman"/>
          <w:sz w:val="24"/>
          <w:szCs w:val="24"/>
          <w:lang w:eastAsia="lv-LV" w:bidi="lo-LA"/>
        </w:rPr>
        <w:t>L</w:t>
      </w:r>
      <w:r w:rsidRPr="00A82BF9">
        <w:rPr>
          <w:rFonts w:ascii="Times New Roman" w:hAnsi="Times New Roman"/>
          <w:sz w:val="24"/>
          <w:szCs w:val="24"/>
          <w:lang w:eastAsia="lv-LV" w:bidi="lo-LA"/>
        </w:rPr>
        <w:t>īgumu</w:t>
      </w:r>
      <w:r w:rsidR="00427F35" w:rsidRPr="00A82BF9">
        <w:rPr>
          <w:rFonts w:ascii="Times New Roman" w:hAnsi="Times New Roman"/>
          <w:sz w:val="24"/>
          <w:szCs w:val="24"/>
          <w:lang w:eastAsia="lv-LV" w:bidi="lo-LA"/>
        </w:rPr>
        <w:t xml:space="preserve"> </w:t>
      </w:r>
      <w:r w:rsidR="00C13A0F" w:rsidRPr="00A82BF9">
        <w:rPr>
          <w:rFonts w:ascii="Times New Roman" w:hAnsi="Times New Roman"/>
          <w:sz w:val="24"/>
          <w:szCs w:val="24"/>
          <w:lang w:eastAsia="lv-LV" w:bidi="lo-LA"/>
        </w:rPr>
        <w:t xml:space="preserve">ar </w:t>
      </w:r>
      <w:r w:rsidRPr="00A82BF9">
        <w:rPr>
          <w:rFonts w:ascii="Times New Roman" w:hAnsi="Times New Roman"/>
          <w:sz w:val="24"/>
          <w:szCs w:val="24"/>
          <w:lang w:eastAsia="lv-LV" w:bidi="lo-LA"/>
        </w:rPr>
        <w:t xml:space="preserve">Pretendentu, kura piedāvājums atbilst Nolikumā noteiktajām prasībām un </w:t>
      </w:r>
      <w:r w:rsidR="005D612C" w:rsidRPr="00A82BF9">
        <w:rPr>
          <w:rFonts w:ascii="Times New Roman" w:hAnsi="Times New Roman"/>
          <w:sz w:val="24"/>
          <w:szCs w:val="24"/>
          <w:lang w:eastAsia="lv-LV" w:bidi="lo-LA"/>
        </w:rPr>
        <w:t>saskaņā ar piedāvājuma izvēles kritērij</w:t>
      </w:r>
      <w:r w:rsidR="00E341A8" w:rsidRPr="00A82BF9">
        <w:rPr>
          <w:rFonts w:ascii="Times New Roman" w:hAnsi="Times New Roman"/>
          <w:sz w:val="24"/>
          <w:szCs w:val="24"/>
          <w:lang w:eastAsia="lv-LV" w:bidi="lo-LA"/>
        </w:rPr>
        <w:t>iem</w:t>
      </w:r>
      <w:r w:rsidR="005D612C" w:rsidRPr="00A82BF9">
        <w:rPr>
          <w:rFonts w:ascii="Times New Roman" w:hAnsi="Times New Roman"/>
          <w:sz w:val="24"/>
          <w:szCs w:val="24"/>
          <w:lang w:eastAsia="lv-LV" w:bidi="lo-LA"/>
        </w:rPr>
        <w:t xml:space="preserve"> ir </w:t>
      </w:r>
      <w:r w:rsidRPr="00A82BF9">
        <w:rPr>
          <w:rFonts w:ascii="Times New Roman" w:hAnsi="Times New Roman"/>
          <w:b/>
          <w:bCs/>
          <w:sz w:val="24"/>
          <w:szCs w:val="24"/>
          <w:lang w:eastAsia="lv-LV" w:bidi="lo-LA"/>
        </w:rPr>
        <w:t>saimnieciski visizdevīgāk</w:t>
      </w:r>
      <w:r w:rsidR="005D612C" w:rsidRPr="00A82BF9">
        <w:rPr>
          <w:rFonts w:ascii="Times New Roman" w:hAnsi="Times New Roman"/>
          <w:b/>
          <w:bCs/>
          <w:sz w:val="24"/>
          <w:szCs w:val="24"/>
          <w:lang w:eastAsia="lv-LV" w:bidi="lo-LA"/>
        </w:rPr>
        <w:t>ais</w:t>
      </w:r>
      <w:r w:rsidRPr="00A82BF9">
        <w:rPr>
          <w:rFonts w:ascii="Times New Roman" w:hAnsi="Times New Roman"/>
          <w:b/>
          <w:bCs/>
          <w:sz w:val="24"/>
          <w:szCs w:val="24"/>
          <w:lang w:eastAsia="lv-LV" w:bidi="lo-LA"/>
        </w:rPr>
        <w:t xml:space="preserve"> piedāvājum</w:t>
      </w:r>
      <w:r w:rsidR="005D612C" w:rsidRPr="00A82BF9">
        <w:rPr>
          <w:rFonts w:ascii="Times New Roman" w:hAnsi="Times New Roman"/>
          <w:b/>
          <w:bCs/>
          <w:sz w:val="24"/>
          <w:szCs w:val="24"/>
          <w:lang w:eastAsia="lv-LV" w:bidi="lo-LA"/>
        </w:rPr>
        <w:t>s</w:t>
      </w:r>
      <w:r w:rsidRPr="00A82BF9">
        <w:rPr>
          <w:rFonts w:ascii="Times New Roman" w:hAnsi="Times New Roman"/>
          <w:sz w:val="24"/>
          <w:szCs w:val="24"/>
          <w:lang w:eastAsia="lv-LV" w:bidi="lo-LA"/>
        </w:rPr>
        <w:t xml:space="preserve"> </w:t>
      </w:r>
      <w:r w:rsidR="00184DAF" w:rsidRPr="00A82BF9">
        <w:rPr>
          <w:rFonts w:ascii="Times New Roman" w:hAnsi="Times New Roman" w:cs="Times New Roman"/>
          <w:sz w:val="24"/>
          <w:szCs w:val="24"/>
          <w:lang w:eastAsia="lv-LV" w:bidi="lo-LA"/>
        </w:rPr>
        <w:t>-</w:t>
      </w:r>
      <w:r w:rsidR="00184DAF" w:rsidRPr="00A82BF9">
        <w:rPr>
          <w:rFonts w:ascii="Times New Roman" w:hAnsi="Times New Roman" w:cs="Times New Roman"/>
          <w:sz w:val="24"/>
          <w:szCs w:val="24"/>
        </w:rPr>
        <w:t xml:space="preserve"> piedāvājums ar viszemāko</w:t>
      </w:r>
      <w:r w:rsidR="00AE366F">
        <w:rPr>
          <w:rFonts w:ascii="Times New Roman" w:hAnsi="Times New Roman" w:cs="Times New Roman"/>
          <w:sz w:val="24"/>
          <w:szCs w:val="24"/>
        </w:rPr>
        <w:t xml:space="preserve"> piedāvāto līgum</w:t>
      </w:r>
      <w:r w:rsidR="00184DAF" w:rsidRPr="00A82BF9">
        <w:rPr>
          <w:rFonts w:ascii="Times New Roman" w:hAnsi="Times New Roman" w:cs="Times New Roman"/>
          <w:sz w:val="24"/>
          <w:szCs w:val="24"/>
        </w:rPr>
        <w:t>cenu EUR (bez PVN</w:t>
      </w:r>
      <w:r w:rsidR="00184DAF" w:rsidRPr="00A82BF9">
        <w:rPr>
          <w:rFonts w:ascii="Times New Roman" w:hAnsi="Times New Roman" w:cs="Times New Roman"/>
          <w:sz w:val="24"/>
          <w:szCs w:val="24"/>
          <w:lang w:eastAsia="lv-LV" w:bidi="lo-LA"/>
        </w:rPr>
        <w:t xml:space="preserve"> )</w:t>
      </w:r>
      <w:r w:rsidR="00184DAF" w:rsidRPr="00A82BF9">
        <w:rPr>
          <w:rFonts w:ascii="Times New Roman" w:hAnsi="Times New Roman"/>
          <w:sz w:val="24"/>
          <w:szCs w:val="24"/>
          <w:lang w:eastAsia="lv-LV" w:bidi="lo-LA"/>
        </w:rPr>
        <w:t xml:space="preserve"> </w:t>
      </w:r>
      <w:r w:rsidRPr="00A82BF9">
        <w:rPr>
          <w:rFonts w:ascii="Times New Roman" w:hAnsi="Times New Roman"/>
          <w:sz w:val="24"/>
          <w:szCs w:val="24"/>
          <w:lang w:eastAsia="lv-LV" w:bidi="lo-LA"/>
        </w:rPr>
        <w:t xml:space="preserve">un </w:t>
      </w:r>
      <w:r w:rsidR="00427544" w:rsidRPr="00A82BF9">
        <w:rPr>
          <w:rFonts w:ascii="Times New Roman" w:hAnsi="Times New Roman"/>
          <w:sz w:val="24"/>
          <w:szCs w:val="24"/>
          <w:lang w:eastAsia="lv-LV" w:bidi="lo-LA"/>
        </w:rPr>
        <w:t xml:space="preserve">uz kuru neattiecas Nolikuma </w:t>
      </w:r>
      <w:r w:rsidR="009D2A82" w:rsidRPr="00A82BF9">
        <w:rPr>
          <w:rFonts w:ascii="Times New Roman" w:hAnsi="Times New Roman"/>
          <w:sz w:val="24"/>
          <w:szCs w:val="24"/>
          <w:lang w:eastAsia="lv-LV" w:bidi="lo-LA"/>
        </w:rPr>
        <w:t>1</w:t>
      </w:r>
      <w:r w:rsidR="00AE366F">
        <w:rPr>
          <w:rFonts w:ascii="Times New Roman" w:hAnsi="Times New Roman"/>
          <w:sz w:val="24"/>
          <w:szCs w:val="24"/>
          <w:lang w:eastAsia="lv-LV" w:bidi="lo-LA"/>
        </w:rPr>
        <w:t>3</w:t>
      </w:r>
      <w:r w:rsidR="00427544" w:rsidRPr="00A82BF9">
        <w:rPr>
          <w:rFonts w:ascii="Times New Roman" w:hAnsi="Times New Roman"/>
          <w:sz w:val="24"/>
          <w:szCs w:val="24"/>
          <w:lang w:eastAsia="lv-LV" w:bidi="lo-LA"/>
        </w:rPr>
        <w:t>.</w:t>
      </w:r>
      <w:r w:rsidR="00C13A0F" w:rsidRPr="00A82BF9">
        <w:rPr>
          <w:rFonts w:ascii="Times New Roman" w:hAnsi="Times New Roman"/>
          <w:sz w:val="24"/>
          <w:szCs w:val="24"/>
          <w:lang w:eastAsia="lv-LV" w:bidi="lo-LA"/>
        </w:rPr>
        <w:t xml:space="preserve"> </w:t>
      </w:r>
      <w:r w:rsidR="00427544" w:rsidRPr="00A82BF9">
        <w:rPr>
          <w:rFonts w:ascii="Times New Roman" w:hAnsi="Times New Roman"/>
          <w:sz w:val="24"/>
          <w:szCs w:val="24"/>
          <w:lang w:eastAsia="lv-LV" w:bidi="lo-LA"/>
        </w:rPr>
        <w:t>punktā noteiktie izslēgšanas nosacījumi</w:t>
      </w:r>
      <w:r w:rsidR="007820E4" w:rsidRPr="00A82BF9">
        <w:rPr>
          <w:rFonts w:ascii="Times New Roman" w:hAnsi="Times New Roman"/>
          <w:sz w:val="24"/>
          <w:szCs w:val="24"/>
          <w:lang w:eastAsia="lv-LV" w:bidi="lo-LA"/>
        </w:rPr>
        <w:t xml:space="preserve"> un sankcijas</w:t>
      </w:r>
      <w:r w:rsidR="00427544" w:rsidRPr="00A82BF9">
        <w:rPr>
          <w:rFonts w:ascii="Times New Roman" w:hAnsi="Times New Roman"/>
          <w:sz w:val="24"/>
          <w:szCs w:val="24"/>
          <w:lang w:eastAsia="lv-LV" w:bidi="lo-LA"/>
        </w:rPr>
        <w:t>.</w:t>
      </w:r>
    </w:p>
    <w:p w14:paraId="45934414" w14:textId="68359B7C" w:rsidR="00A82BF9" w:rsidRPr="00A82BF9" w:rsidRDefault="00A82BF9">
      <w:pPr>
        <w:pStyle w:val="ListParagraph"/>
        <w:numPr>
          <w:ilvl w:val="1"/>
          <w:numId w:val="13"/>
        </w:numPr>
        <w:spacing w:after="0" w:line="240" w:lineRule="auto"/>
        <w:ind w:left="567" w:right="57" w:hanging="567"/>
        <w:jc w:val="both"/>
        <w:rPr>
          <w:rFonts w:ascii="Times New Roman" w:hAnsi="Times New Roman" w:cs="Times New Roman"/>
          <w:sz w:val="24"/>
          <w:szCs w:val="24"/>
          <w:lang w:eastAsia="lv-LV" w:bidi="lo-LA"/>
        </w:rPr>
      </w:pPr>
      <w:r w:rsidRPr="00A82BF9">
        <w:rPr>
          <w:rFonts w:ascii="Times New Roman" w:hAnsi="Times New Roman" w:cs="Times New Roman"/>
          <w:sz w:val="24"/>
          <w:szCs w:val="24"/>
        </w:rPr>
        <w:t>Ja pirms lēmuma pieņemšanas par iespējama iepirkuma līguma slēgšanas tiesību piešķiršanu</w:t>
      </w:r>
      <w:r w:rsidR="00AE366F">
        <w:rPr>
          <w:rFonts w:ascii="Times New Roman" w:hAnsi="Times New Roman" w:cs="Times New Roman"/>
          <w:sz w:val="24"/>
          <w:szCs w:val="24"/>
        </w:rPr>
        <w:t xml:space="preserve"> </w:t>
      </w:r>
      <w:r w:rsidRPr="00A82BF9">
        <w:rPr>
          <w:rFonts w:ascii="Times New Roman" w:hAnsi="Times New Roman" w:cs="Times New Roman"/>
          <w:sz w:val="24"/>
          <w:szCs w:val="24"/>
        </w:rPr>
        <w:t xml:space="preserve">Komisija konstatēs, ka vismaz divu piedāvājumu vērtējamās cenas ir vienādas, Komisija </w:t>
      </w:r>
      <w:r w:rsidR="00AE366F">
        <w:rPr>
          <w:rFonts w:ascii="Times New Roman" w:hAnsi="Times New Roman" w:cs="Times New Roman"/>
          <w:sz w:val="24"/>
          <w:szCs w:val="24"/>
        </w:rPr>
        <w:t>izvēlēsies tā pretendenta piedāvā</w:t>
      </w:r>
      <w:r w:rsidR="00AE366F" w:rsidRPr="00901127">
        <w:rPr>
          <w:rFonts w:ascii="Times New Roman" w:hAnsi="Times New Roman" w:cs="Times New Roman"/>
          <w:sz w:val="24"/>
          <w:szCs w:val="24"/>
        </w:rPr>
        <w:t xml:space="preserve">jumu, </w:t>
      </w:r>
      <w:r w:rsidR="003C385D" w:rsidRPr="00901127">
        <w:rPr>
          <w:rFonts w:ascii="Times New Roman" w:hAnsi="Times New Roman" w:cs="Times New Roman"/>
          <w:sz w:val="24"/>
          <w:szCs w:val="24"/>
        </w:rPr>
        <w:t>k</w:t>
      </w:r>
      <w:r w:rsidR="003C385D">
        <w:rPr>
          <w:rFonts w:ascii="Times New Roman" w:hAnsi="Times New Roman" w:cs="Times New Roman"/>
          <w:sz w:val="24"/>
          <w:szCs w:val="24"/>
        </w:rPr>
        <w:t>urš</w:t>
      </w:r>
      <w:r w:rsidR="003C385D" w:rsidRPr="00901127">
        <w:rPr>
          <w:rFonts w:ascii="Times New Roman" w:hAnsi="Times New Roman" w:cs="Times New Roman"/>
          <w:sz w:val="24"/>
          <w:szCs w:val="24"/>
        </w:rPr>
        <w:t xml:space="preserve"> piedāvā </w:t>
      </w:r>
      <w:r w:rsidR="00AE366F" w:rsidRPr="00901127">
        <w:rPr>
          <w:rFonts w:ascii="Times New Roman" w:hAnsi="Times New Roman" w:cs="Times New Roman"/>
          <w:sz w:val="24"/>
          <w:szCs w:val="24"/>
        </w:rPr>
        <w:t>zemāk</w:t>
      </w:r>
      <w:r w:rsidR="003C385D">
        <w:rPr>
          <w:rFonts w:ascii="Times New Roman" w:hAnsi="Times New Roman" w:cs="Times New Roman"/>
          <w:sz w:val="24"/>
          <w:szCs w:val="24"/>
        </w:rPr>
        <w:t>o</w:t>
      </w:r>
      <w:r w:rsidR="00AE366F" w:rsidRPr="00901127">
        <w:rPr>
          <w:rFonts w:ascii="Times New Roman" w:hAnsi="Times New Roman" w:cs="Times New Roman"/>
          <w:sz w:val="24"/>
          <w:szCs w:val="24"/>
        </w:rPr>
        <w:t xml:space="preserve"> cen</w:t>
      </w:r>
      <w:r w:rsidR="003C385D">
        <w:rPr>
          <w:rFonts w:ascii="Times New Roman" w:hAnsi="Times New Roman" w:cs="Times New Roman"/>
          <w:sz w:val="24"/>
          <w:szCs w:val="24"/>
        </w:rPr>
        <w:t>u</w:t>
      </w:r>
      <w:r w:rsidR="00AE366F" w:rsidRPr="00901127">
        <w:rPr>
          <w:rFonts w:ascii="Times New Roman" w:hAnsi="Times New Roman" w:cs="Times New Roman"/>
          <w:sz w:val="24"/>
          <w:szCs w:val="24"/>
        </w:rPr>
        <w:t xml:space="preserve"> </w:t>
      </w:r>
      <w:r w:rsidR="003A3779" w:rsidRPr="00901127">
        <w:rPr>
          <w:rFonts w:ascii="Times New Roman" w:hAnsi="Times New Roman" w:cs="Times New Roman"/>
          <w:sz w:val="24"/>
          <w:szCs w:val="24"/>
        </w:rPr>
        <w:t>D</w:t>
      </w:r>
      <w:r w:rsidR="00006E30" w:rsidRPr="00901127">
        <w:rPr>
          <w:rFonts w:ascii="Times New Roman" w:hAnsi="Times New Roman" w:cs="Times New Roman"/>
          <w:sz w:val="24"/>
          <w:szCs w:val="24"/>
        </w:rPr>
        <w:t xml:space="preserve">arbu </w:t>
      </w:r>
      <w:r w:rsidR="003C385D">
        <w:rPr>
          <w:rFonts w:ascii="Times New Roman" w:hAnsi="Times New Roman" w:cs="Times New Roman"/>
          <w:sz w:val="24"/>
          <w:szCs w:val="24"/>
        </w:rPr>
        <w:t>daudzumu</w:t>
      </w:r>
      <w:r w:rsidR="003C385D" w:rsidRPr="00901127">
        <w:rPr>
          <w:rFonts w:ascii="Times New Roman" w:hAnsi="Times New Roman" w:cs="Times New Roman"/>
          <w:sz w:val="24"/>
          <w:szCs w:val="24"/>
        </w:rPr>
        <w:t xml:space="preserve"> </w:t>
      </w:r>
      <w:r w:rsidR="00006E30" w:rsidRPr="00901127">
        <w:rPr>
          <w:rFonts w:ascii="Times New Roman" w:hAnsi="Times New Roman" w:cs="Times New Roman"/>
          <w:sz w:val="24"/>
          <w:szCs w:val="24"/>
        </w:rPr>
        <w:t xml:space="preserve">saraksta (Nolikuma </w:t>
      </w:r>
      <w:r w:rsidR="007156A6" w:rsidRPr="00901127">
        <w:rPr>
          <w:rFonts w:ascii="Times New Roman" w:hAnsi="Times New Roman" w:cs="Times New Roman"/>
          <w:sz w:val="24"/>
          <w:szCs w:val="24"/>
        </w:rPr>
        <w:t>3</w:t>
      </w:r>
      <w:r w:rsidR="00006E30" w:rsidRPr="00901127">
        <w:rPr>
          <w:rFonts w:ascii="Times New Roman" w:hAnsi="Times New Roman" w:cs="Times New Roman"/>
          <w:sz w:val="24"/>
          <w:szCs w:val="24"/>
        </w:rPr>
        <w:t xml:space="preserve">.1. pielikums) pozīcijā </w:t>
      </w:r>
      <w:r w:rsidR="00006E30" w:rsidRPr="00901127">
        <w:rPr>
          <w:rFonts w:ascii="Times New Roman" w:hAnsi="Times New Roman" w:cs="Times New Roman"/>
          <w:i/>
          <w:iCs/>
          <w:sz w:val="24"/>
          <w:szCs w:val="24"/>
        </w:rPr>
        <w:t xml:space="preserve">Nr. </w:t>
      </w:r>
      <w:r w:rsidR="007156A6" w:rsidRPr="00901127">
        <w:rPr>
          <w:rFonts w:ascii="Times New Roman" w:hAnsi="Times New Roman" w:cs="Times New Roman"/>
          <w:i/>
          <w:iCs/>
          <w:sz w:val="24"/>
          <w:szCs w:val="24"/>
        </w:rPr>
        <w:t>45</w:t>
      </w:r>
      <w:r w:rsidR="003A3779" w:rsidRPr="00901127">
        <w:rPr>
          <w:rFonts w:ascii="Times New Roman" w:hAnsi="Times New Roman" w:cs="Times New Roman"/>
          <w:i/>
          <w:iCs/>
          <w:sz w:val="24"/>
          <w:szCs w:val="24"/>
        </w:rPr>
        <w:t xml:space="preserve"> “</w:t>
      </w:r>
      <w:r w:rsidR="007156A6" w:rsidRPr="00901127">
        <w:rPr>
          <w:rFonts w:ascii="Times New Roman" w:hAnsi="Times New Roman" w:cs="Times New Roman"/>
          <w:i/>
          <w:iCs/>
          <w:sz w:val="24"/>
          <w:szCs w:val="24"/>
        </w:rPr>
        <w:t>Betona bruģakmens "UNI" h=8 cm iebūve</w:t>
      </w:r>
      <w:r w:rsidR="003A3779" w:rsidRPr="00901127">
        <w:rPr>
          <w:rFonts w:ascii="Times New Roman" w:hAnsi="Times New Roman" w:cs="Times New Roman"/>
          <w:i/>
          <w:iCs/>
          <w:sz w:val="24"/>
          <w:szCs w:val="24"/>
        </w:rPr>
        <w:t xml:space="preserve">”. </w:t>
      </w:r>
      <w:r w:rsidR="003A3779" w:rsidRPr="00901127">
        <w:rPr>
          <w:rFonts w:ascii="Times New Roman" w:hAnsi="Times New Roman" w:cs="Times New Roman"/>
          <w:sz w:val="24"/>
          <w:szCs w:val="24"/>
        </w:rPr>
        <w:t>Savukārt, ja vismaz diviem pretendentiem</w:t>
      </w:r>
      <w:r w:rsidR="0039480D" w:rsidRPr="00901127">
        <w:rPr>
          <w:rFonts w:ascii="Times New Roman" w:hAnsi="Times New Roman" w:cs="Times New Roman"/>
          <w:sz w:val="24"/>
          <w:szCs w:val="24"/>
        </w:rPr>
        <w:t xml:space="preserve"> norādītā cena pozīcijā </w:t>
      </w:r>
      <w:r w:rsidR="0039480D" w:rsidRPr="00901127">
        <w:rPr>
          <w:rFonts w:ascii="Times New Roman" w:hAnsi="Times New Roman" w:cs="Times New Roman"/>
          <w:i/>
          <w:iCs/>
          <w:sz w:val="24"/>
          <w:szCs w:val="24"/>
        </w:rPr>
        <w:t>Nr. 2</w:t>
      </w:r>
      <w:r w:rsidR="0039480D" w:rsidRPr="00901127">
        <w:rPr>
          <w:rFonts w:ascii="Times New Roman" w:hAnsi="Times New Roman" w:cs="Times New Roman"/>
          <w:sz w:val="24"/>
          <w:szCs w:val="24"/>
        </w:rPr>
        <w:t xml:space="preserve"> </w:t>
      </w:r>
      <w:r w:rsidR="003A3779" w:rsidRPr="00901127">
        <w:rPr>
          <w:rFonts w:ascii="Times New Roman" w:hAnsi="Times New Roman" w:cs="Times New Roman"/>
          <w:sz w:val="24"/>
          <w:szCs w:val="24"/>
        </w:rPr>
        <w:t xml:space="preserve"> ir vienād</w:t>
      </w:r>
      <w:r w:rsidR="0039480D" w:rsidRPr="00901127">
        <w:rPr>
          <w:rFonts w:ascii="Times New Roman" w:hAnsi="Times New Roman" w:cs="Times New Roman"/>
          <w:sz w:val="24"/>
          <w:szCs w:val="24"/>
        </w:rPr>
        <w:t xml:space="preserve">a, tad Komisija </w:t>
      </w:r>
      <w:r w:rsidRPr="00901127">
        <w:rPr>
          <w:rFonts w:ascii="Times New Roman" w:hAnsi="Times New Roman" w:cs="Times New Roman"/>
          <w:sz w:val="24"/>
          <w:szCs w:val="24"/>
        </w:rPr>
        <w:t xml:space="preserve">organizē izlozi. Pretendenti tiks uzaicināti uz izlozi, nosūtot </w:t>
      </w:r>
      <w:r w:rsidRPr="00901127">
        <w:rPr>
          <w:rFonts w:ascii="Times New Roman" w:hAnsi="Times New Roman" w:cs="Times New Roman"/>
          <w:i/>
          <w:iCs/>
          <w:sz w:val="24"/>
          <w:szCs w:val="24"/>
        </w:rPr>
        <w:t xml:space="preserve">Zoom </w:t>
      </w:r>
      <w:r w:rsidRPr="00901127">
        <w:rPr>
          <w:rFonts w:ascii="Times New Roman" w:hAnsi="Times New Roman" w:cs="Times New Roman"/>
          <w:sz w:val="24"/>
          <w:szCs w:val="24"/>
        </w:rPr>
        <w:t xml:space="preserve">saiti, izlozes rezultātā tiks noteikts tas pretendents, kuram tiks piešķirtas </w:t>
      </w:r>
      <w:r w:rsidRPr="00901127">
        <w:rPr>
          <w:rFonts w:ascii="Times New Roman" w:hAnsi="Times New Roman" w:cs="Times New Roman"/>
          <w:b/>
          <w:bCs/>
          <w:sz w:val="24"/>
          <w:szCs w:val="24"/>
          <w:u w:val="single"/>
        </w:rPr>
        <w:t>iespējamas</w:t>
      </w:r>
      <w:r w:rsidRPr="00901127">
        <w:rPr>
          <w:rFonts w:ascii="Times New Roman" w:hAnsi="Times New Roman" w:cs="Times New Roman"/>
          <w:sz w:val="24"/>
          <w:szCs w:val="24"/>
        </w:rPr>
        <w:t xml:space="preserve"> līguma slēgšanas tiesības, ievērojot šādu kārtību:</w:t>
      </w:r>
    </w:p>
    <w:p w14:paraId="3DA77C05" w14:textId="49444C86" w:rsidR="00A82BF9" w:rsidRPr="00A82BF9" w:rsidRDefault="00A82BF9">
      <w:pPr>
        <w:pStyle w:val="Stils2"/>
        <w:numPr>
          <w:ilvl w:val="2"/>
          <w:numId w:val="13"/>
        </w:numPr>
        <w:ind w:left="1276" w:right="57" w:hanging="709"/>
        <w:rPr>
          <w:bCs/>
          <w:sz w:val="24"/>
          <w:szCs w:val="24"/>
        </w:rPr>
      </w:pPr>
      <w:r w:rsidRPr="00A82BF9">
        <w:rPr>
          <w:sz w:val="24"/>
          <w:szCs w:val="24"/>
        </w:rPr>
        <w:t>Izloze tiek organizēta attālināti, izmantojot platformu Zoom un publiski pieejamu nejaušības rīku (laimes rata principu), nodrošinot procesa caurspīdīgumu un vienlīdzīgas iespējas visiem iesaistītajiem pretendentiem.</w:t>
      </w:r>
    </w:p>
    <w:p w14:paraId="5D4DB3F7" w14:textId="77777777" w:rsidR="00A82BF9" w:rsidRPr="00A82BF9" w:rsidRDefault="00A82BF9">
      <w:pPr>
        <w:pStyle w:val="Stils2"/>
        <w:numPr>
          <w:ilvl w:val="2"/>
          <w:numId w:val="13"/>
        </w:numPr>
        <w:ind w:left="1276" w:right="57" w:hanging="709"/>
        <w:rPr>
          <w:bCs/>
          <w:sz w:val="24"/>
          <w:szCs w:val="24"/>
        </w:rPr>
      </w:pPr>
      <w:r w:rsidRPr="00A82BF9">
        <w:rPr>
          <w:sz w:val="24"/>
          <w:szCs w:val="24"/>
        </w:rPr>
        <w:t>Izlozes norise tiek protokolēta. Izlozes rezultātā noteiktajam pretendentam tiek piešķirtas iespējamās iepirkuma līguma slēgšanas tiesības.</w:t>
      </w:r>
    </w:p>
    <w:p w14:paraId="08217EC9" w14:textId="247E9EF0" w:rsidR="00AE50EF" w:rsidRPr="00A82BF9" w:rsidRDefault="00A82BF9">
      <w:pPr>
        <w:pStyle w:val="Stils2"/>
        <w:numPr>
          <w:ilvl w:val="2"/>
          <w:numId w:val="13"/>
        </w:numPr>
        <w:ind w:left="1276" w:right="57" w:hanging="709"/>
        <w:rPr>
          <w:bCs/>
          <w:sz w:val="24"/>
          <w:szCs w:val="24"/>
        </w:rPr>
      </w:pPr>
      <w:r w:rsidRPr="00A82BF9">
        <w:rPr>
          <w:sz w:val="24"/>
          <w:szCs w:val="24"/>
        </w:rPr>
        <w:t>Ja kāds no uzaicinātajiem pretendentiem noteiktajā laikā nepieslēdzas Zoom, izloze notiek bez viņa klātbūtnes.</w:t>
      </w:r>
    </w:p>
    <w:p w14:paraId="50947838" w14:textId="4B008EC8" w:rsidR="00AE50EF" w:rsidRDefault="00123E85">
      <w:pPr>
        <w:pStyle w:val="ListParagraph"/>
        <w:numPr>
          <w:ilvl w:val="1"/>
          <w:numId w:val="13"/>
        </w:numPr>
        <w:spacing w:after="0" w:line="240" w:lineRule="auto"/>
        <w:ind w:left="426" w:right="57"/>
        <w:jc w:val="both"/>
        <w:rPr>
          <w:rFonts w:ascii="Times New Roman" w:hAnsi="Times New Roman"/>
          <w:sz w:val="24"/>
          <w:szCs w:val="24"/>
          <w:lang w:eastAsia="lv-LV" w:bidi="lo-LA"/>
        </w:rPr>
      </w:pPr>
      <w:r w:rsidRPr="00AE50EF">
        <w:rPr>
          <w:rFonts w:ascii="Times New Roman" w:hAnsi="Times New Roman"/>
          <w:sz w:val="24"/>
          <w:szCs w:val="24"/>
          <w:lang w:eastAsia="lv-LV" w:bidi="lo-LA"/>
        </w:rPr>
        <w:t xml:space="preserve">Ja Pretendents, kuram būtu piešķiramas Iepirkuma līguma slēgšanas tiesības, ir iesniedzis Eiropas vienoto iepirkuma procedūras dokumentu kā sākotnējo pierādījumu atbilstībai pretendentu atlases prasībām, kas noteiktas Nolikuma </w:t>
      </w:r>
      <w:r w:rsidR="009D2A82" w:rsidRPr="00AE50EF">
        <w:rPr>
          <w:rFonts w:ascii="Times New Roman" w:hAnsi="Times New Roman"/>
          <w:sz w:val="24"/>
          <w:szCs w:val="24"/>
          <w:lang w:eastAsia="lv-LV" w:bidi="lo-LA"/>
        </w:rPr>
        <w:t>1</w:t>
      </w:r>
      <w:r w:rsidR="00A82BF9">
        <w:rPr>
          <w:rFonts w:ascii="Times New Roman" w:hAnsi="Times New Roman"/>
          <w:sz w:val="24"/>
          <w:szCs w:val="24"/>
          <w:lang w:eastAsia="lv-LV" w:bidi="lo-LA"/>
        </w:rPr>
        <w:t>7</w:t>
      </w:r>
      <w:r w:rsidRPr="00AE50EF">
        <w:rPr>
          <w:rFonts w:ascii="Times New Roman" w:hAnsi="Times New Roman"/>
          <w:sz w:val="24"/>
          <w:szCs w:val="24"/>
          <w:lang w:eastAsia="lv-LV" w:bidi="lo-LA"/>
        </w:rPr>
        <w:t>.1.3.</w:t>
      </w:r>
      <w:r w:rsidR="00382F8D">
        <w:rPr>
          <w:rFonts w:ascii="Times New Roman" w:hAnsi="Times New Roman"/>
          <w:sz w:val="24"/>
          <w:szCs w:val="24"/>
          <w:lang w:eastAsia="lv-LV" w:bidi="lo-LA"/>
        </w:rPr>
        <w:t xml:space="preserve"> </w:t>
      </w:r>
      <w:r w:rsidRPr="00AE50EF">
        <w:rPr>
          <w:rFonts w:ascii="Times New Roman" w:hAnsi="Times New Roman"/>
          <w:sz w:val="24"/>
          <w:szCs w:val="24"/>
          <w:lang w:eastAsia="lv-LV" w:bidi="lo-LA"/>
        </w:rPr>
        <w:t>punktā, Komisija pirms lēmuma pieņemšanas par Iepirkuma Līguma slēgšanas tiesību piešķiršanu, pieprasa Pretendentam iesniegt dokumentus, kas apliecina Pretendenta atbilstību pretendenta kvalifikācijas prasībām.</w:t>
      </w:r>
    </w:p>
    <w:p w14:paraId="301A40A7" w14:textId="30D7E9E4" w:rsidR="0072503B" w:rsidRPr="00AE50EF" w:rsidRDefault="004308DE" w:rsidP="00B76903">
      <w:pPr>
        <w:pStyle w:val="ListParagraph"/>
        <w:numPr>
          <w:ilvl w:val="1"/>
          <w:numId w:val="13"/>
        </w:numPr>
        <w:spacing w:after="0" w:line="240" w:lineRule="auto"/>
        <w:ind w:left="426" w:right="57"/>
        <w:jc w:val="both"/>
        <w:rPr>
          <w:rFonts w:ascii="Times New Roman" w:hAnsi="Times New Roman"/>
          <w:sz w:val="24"/>
          <w:szCs w:val="24"/>
          <w:lang w:eastAsia="lv-LV" w:bidi="lo-LA"/>
        </w:rPr>
      </w:pPr>
      <w:r w:rsidRPr="00AE50EF">
        <w:rPr>
          <w:rFonts w:ascii="Times New Roman" w:eastAsia="Times New Roman" w:hAnsi="Times New Roman" w:cs="Times New Roman"/>
          <w:sz w:val="24"/>
          <w:szCs w:val="24"/>
          <w:lang w:eastAsia="lv-LV" w:bidi="lo-LA"/>
        </w:rPr>
        <w:t>L</w:t>
      </w:r>
      <w:r w:rsidR="00B42751" w:rsidRPr="00AE50EF">
        <w:rPr>
          <w:rFonts w:ascii="Times New Roman" w:eastAsia="Times New Roman" w:hAnsi="Times New Roman" w:cs="Times New Roman"/>
          <w:sz w:val="24"/>
          <w:szCs w:val="24"/>
          <w:lang w:eastAsia="lv-LV" w:bidi="lo-LA"/>
        </w:rPr>
        <w:t xml:space="preserve">īgums </w:t>
      </w:r>
      <w:r w:rsidRPr="00AE50EF">
        <w:rPr>
          <w:rFonts w:ascii="Times New Roman" w:eastAsia="Times New Roman" w:hAnsi="Times New Roman" w:cs="Times New Roman"/>
          <w:sz w:val="24"/>
          <w:szCs w:val="24"/>
          <w:lang w:eastAsia="lv-LV" w:bidi="lo-LA"/>
        </w:rPr>
        <w:t>(</w:t>
      </w:r>
      <w:r w:rsidR="00B42751" w:rsidRPr="00AE50EF">
        <w:rPr>
          <w:rFonts w:ascii="Times New Roman" w:eastAsia="Times New Roman" w:hAnsi="Times New Roman" w:cs="Times New Roman"/>
          <w:i/>
          <w:iCs/>
          <w:sz w:val="24"/>
          <w:szCs w:val="24"/>
          <w:lang w:eastAsia="lv-LV" w:bidi="lo-LA"/>
        </w:rPr>
        <w:t>N</w:t>
      </w:r>
      <w:r w:rsidRPr="00AE50EF">
        <w:rPr>
          <w:rFonts w:ascii="Times New Roman" w:eastAsia="Times New Roman" w:hAnsi="Times New Roman" w:cs="Times New Roman"/>
          <w:i/>
          <w:iCs/>
          <w:sz w:val="24"/>
          <w:szCs w:val="24"/>
          <w:lang w:eastAsia="lv-LV" w:bidi="lo-LA"/>
        </w:rPr>
        <w:t xml:space="preserve">olikuma </w:t>
      </w:r>
      <w:r w:rsidR="00730C1E">
        <w:rPr>
          <w:rFonts w:ascii="Times New Roman" w:eastAsia="Times New Roman" w:hAnsi="Times New Roman" w:cs="Times New Roman"/>
          <w:i/>
          <w:iCs/>
          <w:sz w:val="24"/>
          <w:szCs w:val="24"/>
          <w:lang w:eastAsia="lv-LV" w:bidi="lo-LA"/>
        </w:rPr>
        <w:t>7</w:t>
      </w:r>
      <w:r w:rsidRPr="00AE50EF">
        <w:rPr>
          <w:rFonts w:ascii="Times New Roman" w:eastAsia="Times New Roman" w:hAnsi="Times New Roman" w:cs="Times New Roman"/>
          <w:i/>
          <w:iCs/>
          <w:sz w:val="24"/>
          <w:szCs w:val="24"/>
          <w:lang w:eastAsia="lv-LV" w:bidi="lo-LA"/>
        </w:rPr>
        <w:t>.</w:t>
      </w:r>
      <w:r w:rsidR="00387EA5" w:rsidRPr="00AE50EF">
        <w:rPr>
          <w:rFonts w:ascii="Times New Roman" w:eastAsia="Times New Roman" w:hAnsi="Times New Roman" w:cs="Times New Roman"/>
          <w:i/>
          <w:iCs/>
          <w:sz w:val="24"/>
          <w:szCs w:val="24"/>
          <w:lang w:eastAsia="lv-LV" w:bidi="lo-LA"/>
        </w:rPr>
        <w:t xml:space="preserve"> </w:t>
      </w:r>
      <w:r w:rsidRPr="00AE50EF">
        <w:rPr>
          <w:rFonts w:ascii="Times New Roman" w:eastAsia="Times New Roman" w:hAnsi="Times New Roman" w:cs="Times New Roman"/>
          <w:i/>
          <w:iCs/>
          <w:sz w:val="24"/>
          <w:szCs w:val="24"/>
          <w:lang w:eastAsia="lv-LV" w:bidi="lo-LA"/>
        </w:rPr>
        <w:t>pielikums</w:t>
      </w:r>
      <w:r w:rsidRPr="00AE50EF">
        <w:rPr>
          <w:rFonts w:ascii="Times New Roman" w:eastAsia="Times New Roman" w:hAnsi="Times New Roman" w:cs="Times New Roman"/>
          <w:sz w:val="24"/>
          <w:szCs w:val="24"/>
          <w:lang w:eastAsia="lv-LV" w:bidi="lo-LA"/>
        </w:rPr>
        <w:t>) nosaka tiesiskās attiecības starp Pasūtītāju un Izpildītāj</w:t>
      </w:r>
      <w:r w:rsidR="00C13A0F" w:rsidRPr="00AE50EF">
        <w:rPr>
          <w:rFonts w:ascii="Times New Roman" w:eastAsia="Times New Roman" w:hAnsi="Times New Roman" w:cs="Times New Roman"/>
          <w:sz w:val="24"/>
          <w:szCs w:val="24"/>
          <w:lang w:eastAsia="lv-LV" w:bidi="lo-LA"/>
        </w:rPr>
        <w:t>u</w:t>
      </w:r>
      <w:r w:rsidRPr="00AE50EF">
        <w:rPr>
          <w:rFonts w:ascii="Times New Roman" w:eastAsia="Times New Roman" w:hAnsi="Times New Roman" w:cs="Times New Roman"/>
          <w:sz w:val="24"/>
          <w:szCs w:val="24"/>
          <w:lang w:eastAsia="lv-LV" w:bidi="lo-LA"/>
        </w:rPr>
        <w:t xml:space="preserve">, tajā atrunāta </w:t>
      </w:r>
      <w:r w:rsidR="00E341A8" w:rsidRPr="00AE50EF">
        <w:rPr>
          <w:rFonts w:ascii="Times New Roman" w:eastAsia="Times New Roman" w:hAnsi="Times New Roman" w:cs="Times New Roman"/>
          <w:sz w:val="24"/>
          <w:szCs w:val="24"/>
          <w:lang w:eastAsia="lv-LV" w:bidi="lo-LA"/>
        </w:rPr>
        <w:t>veicamo darbu</w:t>
      </w:r>
      <w:r w:rsidRPr="00AE50EF">
        <w:rPr>
          <w:rFonts w:ascii="Times New Roman" w:eastAsia="Times New Roman" w:hAnsi="Times New Roman" w:cs="Times New Roman"/>
          <w:sz w:val="24"/>
          <w:szCs w:val="24"/>
          <w:lang w:eastAsia="lv-LV" w:bidi="lo-LA"/>
        </w:rPr>
        <w:t xml:space="preserve"> izpildes kārtība, kā arī līdzēju savstarpējās tiesības un pienākumi, tai skaitā Iepirkuma Līguma grozījumu iespējamie gadījumi, kā arī Pasūtītāja tiesības vienpusēji atkāpties no Iepirkuma Līguma, kā arī citi noteikumi saskaņā ar Publisko iepirkumu likumu.</w:t>
      </w:r>
    </w:p>
    <w:p w14:paraId="3BAAB525" w14:textId="0B16510D" w:rsidR="0072503B" w:rsidRPr="004923A3" w:rsidRDefault="00B42751" w:rsidP="004923A3">
      <w:pPr>
        <w:pStyle w:val="ListParagraph"/>
        <w:numPr>
          <w:ilvl w:val="1"/>
          <w:numId w:val="13"/>
        </w:numPr>
        <w:spacing w:after="0" w:line="240" w:lineRule="auto"/>
        <w:ind w:left="426" w:right="57"/>
        <w:jc w:val="both"/>
        <w:rPr>
          <w:rFonts w:ascii="Times New Roman" w:eastAsia="Times New Roman" w:hAnsi="Times New Roman" w:cs="Times New Roman"/>
          <w:sz w:val="24"/>
          <w:szCs w:val="24"/>
          <w:lang w:eastAsia="lv-LV" w:bidi="lo-LA"/>
        </w:rPr>
      </w:pPr>
      <w:r w:rsidRPr="004C1740">
        <w:rPr>
          <w:rFonts w:ascii="Times New Roman" w:eastAsia="Times New Roman" w:hAnsi="Times New Roman" w:cs="Times New Roman"/>
          <w:sz w:val="24"/>
          <w:szCs w:val="24"/>
          <w:lang w:eastAsia="lv-LV" w:bidi="lo-LA"/>
        </w:rPr>
        <w:t>Iepirk</w:t>
      </w:r>
      <w:r w:rsidR="00BE7330" w:rsidRPr="004C1740">
        <w:rPr>
          <w:rFonts w:ascii="Times New Roman" w:eastAsia="Times New Roman" w:hAnsi="Times New Roman" w:cs="Times New Roman"/>
          <w:sz w:val="24"/>
          <w:szCs w:val="24"/>
          <w:lang w:eastAsia="lv-LV" w:bidi="lo-LA"/>
        </w:rPr>
        <w:t xml:space="preserve">uma Līguma </w:t>
      </w:r>
      <w:r w:rsidR="006D0DE2" w:rsidRPr="004C1740">
        <w:rPr>
          <w:rFonts w:ascii="Times New Roman" w:eastAsia="Times New Roman" w:hAnsi="Times New Roman" w:cs="Times New Roman"/>
          <w:sz w:val="24"/>
          <w:szCs w:val="24"/>
          <w:lang w:eastAsia="lv-LV" w:bidi="lo-LA"/>
        </w:rPr>
        <w:t>projekt</w:t>
      </w:r>
      <w:r w:rsidR="006D0DE2">
        <w:rPr>
          <w:rFonts w:ascii="Times New Roman" w:eastAsia="Times New Roman" w:hAnsi="Times New Roman" w:cs="Times New Roman"/>
          <w:sz w:val="24"/>
          <w:szCs w:val="24"/>
          <w:lang w:eastAsia="lv-LV" w:bidi="lo-LA"/>
        </w:rPr>
        <w:t>a</w:t>
      </w:r>
      <w:r w:rsidR="006D0DE2" w:rsidRPr="004C1740">
        <w:rPr>
          <w:rFonts w:ascii="Times New Roman" w:eastAsia="Times New Roman" w:hAnsi="Times New Roman" w:cs="Times New Roman"/>
          <w:sz w:val="24"/>
          <w:szCs w:val="24"/>
          <w:lang w:eastAsia="lv-LV" w:bidi="lo-LA"/>
        </w:rPr>
        <w:t xml:space="preserve"> </w:t>
      </w:r>
      <w:r w:rsidR="00BE7330" w:rsidRPr="004C1740">
        <w:rPr>
          <w:rFonts w:ascii="Times New Roman" w:eastAsia="Times New Roman" w:hAnsi="Times New Roman" w:cs="Times New Roman"/>
          <w:sz w:val="24"/>
          <w:szCs w:val="24"/>
          <w:lang w:eastAsia="lv-LV" w:bidi="lo-LA"/>
        </w:rPr>
        <w:t>(</w:t>
      </w:r>
      <w:r w:rsidR="00BE7330" w:rsidRPr="004923A3">
        <w:rPr>
          <w:rFonts w:ascii="Times New Roman" w:eastAsia="Times New Roman" w:hAnsi="Times New Roman" w:cs="Times New Roman"/>
          <w:sz w:val="24"/>
          <w:szCs w:val="24"/>
          <w:lang w:eastAsia="lv-LV" w:bidi="lo-LA"/>
        </w:rPr>
        <w:t xml:space="preserve">Nolikuma </w:t>
      </w:r>
      <w:r w:rsidR="00730C1E" w:rsidRPr="004923A3">
        <w:rPr>
          <w:rFonts w:ascii="Times New Roman" w:eastAsia="Times New Roman" w:hAnsi="Times New Roman" w:cs="Times New Roman"/>
          <w:sz w:val="24"/>
          <w:szCs w:val="24"/>
          <w:lang w:eastAsia="lv-LV" w:bidi="lo-LA"/>
        </w:rPr>
        <w:t>7</w:t>
      </w:r>
      <w:r w:rsidR="00657137" w:rsidRPr="004923A3">
        <w:rPr>
          <w:rFonts w:ascii="Times New Roman" w:eastAsia="Times New Roman" w:hAnsi="Times New Roman" w:cs="Times New Roman"/>
          <w:sz w:val="24"/>
          <w:szCs w:val="24"/>
          <w:lang w:eastAsia="lv-LV" w:bidi="lo-LA"/>
        </w:rPr>
        <w:t>.</w:t>
      </w:r>
      <w:r w:rsidR="00BE7330" w:rsidRPr="004923A3">
        <w:rPr>
          <w:rFonts w:ascii="Times New Roman" w:eastAsia="Times New Roman" w:hAnsi="Times New Roman" w:cs="Times New Roman"/>
          <w:sz w:val="24"/>
          <w:szCs w:val="24"/>
          <w:lang w:eastAsia="lv-LV" w:bidi="lo-LA"/>
        </w:rPr>
        <w:t xml:space="preserve"> </w:t>
      </w:r>
      <w:r w:rsidRPr="004923A3">
        <w:rPr>
          <w:rFonts w:ascii="Times New Roman" w:eastAsia="Times New Roman" w:hAnsi="Times New Roman" w:cs="Times New Roman"/>
          <w:sz w:val="24"/>
          <w:szCs w:val="24"/>
          <w:lang w:eastAsia="lv-LV" w:bidi="lo-LA"/>
        </w:rPr>
        <w:t>pielikums</w:t>
      </w:r>
      <w:r w:rsidRPr="004C1740">
        <w:rPr>
          <w:rFonts w:ascii="Times New Roman" w:eastAsia="Times New Roman" w:hAnsi="Times New Roman" w:cs="Times New Roman"/>
          <w:sz w:val="24"/>
          <w:szCs w:val="24"/>
          <w:lang w:eastAsia="lv-LV" w:bidi="lo-LA"/>
        </w:rPr>
        <w:t>)</w:t>
      </w:r>
      <w:r w:rsidR="004308DE" w:rsidRPr="004C1740">
        <w:rPr>
          <w:rFonts w:ascii="Times New Roman" w:eastAsia="Times New Roman" w:hAnsi="Times New Roman" w:cs="Times New Roman"/>
          <w:sz w:val="24"/>
          <w:szCs w:val="24"/>
          <w:lang w:eastAsia="lv-LV" w:bidi="lo-LA"/>
        </w:rPr>
        <w:t xml:space="preserve"> noteikumi attiecināmi uz visiem Pretendentiem vienlīdzīgi. Iesniedzot piedāvājumu, Pretendents</w:t>
      </w:r>
      <w:r w:rsidR="004308DE" w:rsidRPr="00416DE8">
        <w:rPr>
          <w:rFonts w:ascii="Times New Roman" w:eastAsia="Times New Roman" w:hAnsi="Times New Roman" w:cs="Times New Roman"/>
          <w:sz w:val="24"/>
          <w:szCs w:val="24"/>
          <w:lang w:eastAsia="lv-LV" w:bidi="lo-LA"/>
        </w:rPr>
        <w:t xml:space="preserve"> apliecina, ka, gadījumā, ja piedāvājums tiks atzīts par </w:t>
      </w:r>
      <w:r w:rsidR="004308DE" w:rsidRPr="004923A3">
        <w:rPr>
          <w:rFonts w:ascii="Times New Roman" w:eastAsia="Times New Roman" w:hAnsi="Times New Roman" w:cs="Times New Roman"/>
          <w:sz w:val="24"/>
          <w:szCs w:val="24"/>
          <w:lang w:eastAsia="lv-LV" w:bidi="lo-LA"/>
        </w:rPr>
        <w:t>saimnieciski visizdevīgāko piedāvājumu</w:t>
      </w:r>
      <w:r w:rsidR="004308DE" w:rsidRPr="00416DE8">
        <w:rPr>
          <w:rFonts w:ascii="Times New Roman" w:eastAsia="Times New Roman" w:hAnsi="Times New Roman" w:cs="Times New Roman"/>
          <w:sz w:val="24"/>
          <w:szCs w:val="24"/>
          <w:lang w:eastAsia="lv-LV" w:bidi="lo-LA"/>
        </w:rPr>
        <w:t>, slēgs Iepirkuma Līgumu a</w:t>
      </w:r>
      <w:r w:rsidRPr="00416DE8">
        <w:rPr>
          <w:rFonts w:ascii="Times New Roman" w:eastAsia="Times New Roman" w:hAnsi="Times New Roman" w:cs="Times New Roman"/>
          <w:sz w:val="24"/>
          <w:szCs w:val="24"/>
          <w:lang w:eastAsia="lv-LV" w:bidi="lo-LA"/>
        </w:rPr>
        <w:t>tbilstoši Nolikumam pievienotaj</w:t>
      </w:r>
      <w:r w:rsidR="00E341A8">
        <w:rPr>
          <w:rFonts w:ascii="Times New Roman" w:eastAsia="Times New Roman" w:hAnsi="Times New Roman" w:cs="Times New Roman"/>
          <w:sz w:val="24"/>
          <w:szCs w:val="24"/>
          <w:lang w:eastAsia="lv-LV" w:bidi="lo-LA"/>
        </w:rPr>
        <w:t>am</w:t>
      </w:r>
      <w:r w:rsidRPr="00416DE8">
        <w:rPr>
          <w:rFonts w:ascii="Times New Roman" w:eastAsia="Times New Roman" w:hAnsi="Times New Roman" w:cs="Times New Roman"/>
          <w:sz w:val="24"/>
          <w:szCs w:val="24"/>
          <w:lang w:eastAsia="lv-LV" w:bidi="lo-LA"/>
        </w:rPr>
        <w:t xml:space="preserve"> Iepirkuma Līguma projekt</w:t>
      </w:r>
      <w:r w:rsidR="00E341A8">
        <w:rPr>
          <w:rFonts w:ascii="Times New Roman" w:eastAsia="Times New Roman" w:hAnsi="Times New Roman" w:cs="Times New Roman"/>
          <w:sz w:val="24"/>
          <w:szCs w:val="24"/>
          <w:lang w:eastAsia="lv-LV" w:bidi="lo-LA"/>
        </w:rPr>
        <w:t>am</w:t>
      </w:r>
      <w:r w:rsidR="004308DE" w:rsidRPr="00416DE8">
        <w:rPr>
          <w:rFonts w:ascii="Times New Roman" w:eastAsia="Times New Roman" w:hAnsi="Times New Roman" w:cs="Times New Roman"/>
          <w:sz w:val="24"/>
          <w:szCs w:val="24"/>
          <w:lang w:eastAsia="lv-LV" w:bidi="lo-LA"/>
        </w:rPr>
        <w:t>.</w:t>
      </w:r>
    </w:p>
    <w:p w14:paraId="6E0C77F0" w14:textId="382F8AC7" w:rsidR="0072503B" w:rsidRPr="004923A3" w:rsidRDefault="00C963AD" w:rsidP="004923A3">
      <w:pPr>
        <w:pStyle w:val="ListParagraph"/>
        <w:numPr>
          <w:ilvl w:val="1"/>
          <w:numId w:val="13"/>
        </w:numPr>
        <w:spacing w:after="0" w:line="240" w:lineRule="auto"/>
        <w:ind w:left="426" w:right="57"/>
        <w:jc w:val="both"/>
        <w:rPr>
          <w:rFonts w:ascii="Times New Roman" w:eastAsia="Times New Roman" w:hAnsi="Times New Roman" w:cs="Times New Roman"/>
          <w:sz w:val="24"/>
          <w:szCs w:val="24"/>
          <w:lang w:eastAsia="lv-LV" w:bidi="lo-LA"/>
        </w:rPr>
      </w:pPr>
      <w:r w:rsidRPr="00416DE8">
        <w:rPr>
          <w:rFonts w:ascii="Times New Roman" w:eastAsia="Times New Roman" w:hAnsi="Times New Roman" w:cs="Times New Roman"/>
          <w:sz w:val="24"/>
          <w:szCs w:val="24"/>
          <w:lang w:eastAsia="lv-LV" w:bidi="lo-LA"/>
        </w:rPr>
        <w:lastRenderedPageBreak/>
        <w:t>Pretendentam, kuram piešķirtas tiesības slēgt Iepirkuma Līgumu, jāparaksta Līgum</w:t>
      </w:r>
      <w:r w:rsidR="00416DE8" w:rsidRPr="00416DE8">
        <w:rPr>
          <w:rFonts w:ascii="Times New Roman" w:eastAsia="Times New Roman" w:hAnsi="Times New Roman" w:cs="Times New Roman"/>
          <w:sz w:val="24"/>
          <w:szCs w:val="24"/>
          <w:lang w:eastAsia="lv-LV" w:bidi="lo-LA"/>
        </w:rPr>
        <w:t>s</w:t>
      </w:r>
      <w:r w:rsidRPr="00416DE8">
        <w:rPr>
          <w:rFonts w:ascii="Times New Roman" w:eastAsia="Times New Roman" w:hAnsi="Times New Roman" w:cs="Times New Roman"/>
          <w:sz w:val="24"/>
          <w:szCs w:val="24"/>
          <w:lang w:eastAsia="lv-LV" w:bidi="lo-LA"/>
        </w:rPr>
        <w:t xml:space="preserve"> saskaņā ar </w:t>
      </w:r>
      <w:r w:rsidRPr="004923A3">
        <w:rPr>
          <w:rFonts w:ascii="Times New Roman" w:eastAsia="Times New Roman" w:hAnsi="Times New Roman" w:cs="Times New Roman"/>
          <w:sz w:val="24"/>
          <w:szCs w:val="24"/>
          <w:lang w:eastAsia="lv-LV" w:bidi="lo-LA"/>
        </w:rPr>
        <w:t xml:space="preserve">Nolikuma </w:t>
      </w:r>
      <w:r w:rsidR="00730C1E" w:rsidRPr="004923A3">
        <w:rPr>
          <w:rFonts w:ascii="Times New Roman" w:eastAsia="Times New Roman" w:hAnsi="Times New Roman" w:cs="Times New Roman"/>
          <w:sz w:val="24"/>
          <w:szCs w:val="24"/>
          <w:lang w:eastAsia="lv-LV" w:bidi="lo-LA"/>
        </w:rPr>
        <w:t>7</w:t>
      </w:r>
      <w:r w:rsidRPr="004923A3">
        <w:rPr>
          <w:rFonts w:ascii="Times New Roman" w:eastAsia="Times New Roman" w:hAnsi="Times New Roman" w:cs="Times New Roman"/>
          <w:sz w:val="24"/>
          <w:szCs w:val="24"/>
          <w:lang w:eastAsia="lv-LV" w:bidi="lo-LA"/>
        </w:rPr>
        <w:t>.</w:t>
      </w:r>
      <w:r w:rsidR="00D06590" w:rsidRPr="004923A3">
        <w:rPr>
          <w:rFonts w:ascii="Times New Roman" w:eastAsia="Times New Roman" w:hAnsi="Times New Roman" w:cs="Times New Roman"/>
          <w:sz w:val="24"/>
          <w:szCs w:val="24"/>
          <w:lang w:eastAsia="lv-LV" w:bidi="lo-LA"/>
        </w:rPr>
        <w:t xml:space="preserve"> </w:t>
      </w:r>
      <w:r w:rsidRPr="004923A3">
        <w:rPr>
          <w:rFonts w:ascii="Times New Roman" w:eastAsia="Times New Roman" w:hAnsi="Times New Roman" w:cs="Times New Roman"/>
          <w:sz w:val="24"/>
          <w:szCs w:val="24"/>
          <w:lang w:eastAsia="lv-LV" w:bidi="lo-LA"/>
        </w:rPr>
        <w:t>pielikum</w:t>
      </w:r>
      <w:r w:rsidR="004F2AA7" w:rsidRPr="004923A3">
        <w:rPr>
          <w:rFonts w:ascii="Times New Roman" w:eastAsia="Times New Roman" w:hAnsi="Times New Roman" w:cs="Times New Roman"/>
          <w:sz w:val="24"/>
          <w:szCs w:val="24"/>
          <w:lang w:eastAsia="lv-LV" w:bidi="lo-LA"/>
        </w:rPr>
        <w:t>u</w:t>
      </w:r>
      <w:r w:rsidRPr="004C1740">
        <w:rPr>
          <w:rFonts w:ascii="Times New Roman" w:eastAsia="Times New Roman" w:hAnsi="Times New Roman" w:cs="Times New Roman"/>
          <w:sz w:val="24"/>
          <w:szCs w:val="24"/>
          <w:lang w:eastAsia="lv-LV" w:bidi="lo-LA"/>
        </w:rPr>
        <w:t xml:space="preserve"> </w:t>
      </w:r>
      <w:r w:rsidR="00123E85" w:rsidRPr="004923A3">
        <w:rPr>
          <w:rFonts w:ascii="Times New Roman" w:eastAsia="Times New Roman" w:hAnsi="Times New Roman" w:cs="Times New Roman"/>
          <w:sz w:val="24"/>
          <w:szCs w:val="24"/>
          <w:lang w:eastAsia="lv-LV" w:bidi="lo-LA"/>
        </w:rPr>
        <w:t xml:space="preserve">ne vēlāk kā </w:t>
      </w:r>
      <w:r w:rsidR="00AF43C1" w:rsidRPr="004923A3">
        <w:rPr>
          <w:rFonts w:ascii="Times New Roman" w:eastAsia="Times New Roman" w:hAnsi="Times New Roman" w:cs="Times New Roman"/>
          <w:sz w:val="24"/>
          <w:szCs w:val="24"/>
          <w:lang w:eastAsia="lv-LV" w:bidi="lo-LA"/>
        </w:rPr>
        <w:t>5</w:t>
      </w:r>
      <w:r w:rsidR="006D0DE2" w:rsidRPr="004923A3">
        <w:rPr>
          <w:rFonts w:ascii="Times New Roman" w:eastAsia="Times New Roman" w:hAnsi="Times New Roman" w:cs="Times New Roman"/>
          <w:sz w:val="24"/>
          <w:szCs w:val="24"/>
          <w:lang w:eastAsia="lv-LV" w:bidi="lo-LA"/>
        </w:rPr>
        <w:t xml:space="preserve"> </w:t>
      </w:r>
      <w:r w:rsidR="00123E85" w:rsidRPr="004923A3">
        <w:rPr>
          <w:rFonts w:ascii="Times New Roman" w:eastAsia="Times New Roman" w:hAnsi="Times New Roman" w:cs="Times New Roman"/>
          <w:sz w:val="24"/>
          <w:szCs w:val="24"/>
          <w:lang w:eastAsia="lv-LV" w:bidi="lo-LA"/>
        </w:rPr>
        <w:t>(</w:t>
      </w:r>
      <w:r w:rsidR="00AF43C1" w:rsidRPr="004923A3">
        <w:rPr>
          <w:rFonts w:ascii="Times New Roman" w:eastAsia="Times New Roman" w:hAnsi="Times New Roman" w:cs="Times New Roman"/>
          <w:sz w:val="24"/>
          <w:szCs w:val="24"/>
          <w:lang w:eastAsia="lv-LV" w:bidi="lo-LA"/>
        </w:rPr>
        <w:t>piecu</w:t>
      </w:r>
      <w:r w:rsidR="00123E85" w:rsidRPr="004923A3">
        <w:rPr>
          <w:rFonts w:ascii="Times New Roman" w:eastAsia="Times New Roman" w:hAnsi="Times New Roman" w:cs="Times New Roman"/>
          <w:sz w:val="24"/>
          <w:szCs w:val="24"/>
          <w:lang w:eastAsia="lv-LV" w:bidi="lo-LA"/>
        </w:rPr>
        <w:t>) darbdienu laikā</w:t>
      </w:r>
      <w:r w:rsidR="00123E85" w:rsidRPr="004C1740">
        <w:rPr>
          <w:rFonts w:ascii="Times New Roman" w:eastAsia="Times New Roman" w:hAnsi="Times New Roman" w:cs="Times New Roman"/>
          <w:sz w:val="24"/>
          <w:szCs w:val="24"/>
          <w:lang w:eastAsia="lv-LV" w:bidi="lo-LA"/>
        </w:rPr>
        <w:t xml:space="preserve"> </w:t>
      </w:r>
      <w:r w:rsidR="00123E85" w:rsidRPr="004923A3">
        <w:rPr>
          <w:rFonts w:ascii="Times New Roman" w:eastAsia="Times New Roman" w:hAnsi="Times New Roman" w:cs="Times New Roman"/>
          <w:sz w:val="24"/>
          <w:szCs w:val="24"/>
          <w:lang w:eastAsia="lv-LV" w:bidi="lo-LA"/>
        </w:rPr>
        <w:t>pēc tam, kad saņemts pasūtītāja uzaicinājums parakstīt Iepirkuma Līgumu</w:t>
      </w:r>
      <w:r w:rsidRPr="004923A3">
        <w:rPr>
          <w:rFonts w:ascii="Times New Roman" w:eastAsia="Times New Roman" w:hAnsi="Times New Roman" w:cs="Times New Roman"/>
          <w:sz w:val="24"/>
          <w:szCs w:val="24"/>
          <w:lang w:eastAsia="lv-LV" w:bidi="lo-LA"/>
        </w:rPr>
        <w:t>.</w:t>
      </w:r>
    </w:p>
    <w:p w14:paraId="2F9C57C0" w14:textId="77777777" w:rsidR="0072503B" w:rsidRPr="004923A3" w:rsidRDefault="00427544" w:rsidP="004923A3">
      <w:pPr>
        <w:pStyle w:val="ListParagraph"/>
        <w:numPr>
          <w:ilvl w:val="1"/>
          <w:numId w:val="13"/>
        </w:numPr>
        <w:spacing w:after="0" w:line="240" w:lineRule="auto"/>
        <w:ind w:left="426" w:right="57"/>
        <w:jc w:val="both"/>
        <w:rPr>
          <w:rFonts w:ascii="Times New Roman" w:eastAsia="Times New Roman" w:hAnsi="Times New Roman" w:cs="Times New Roman"/>
          <w:sz w:val="24"/>
          <w:szCs w:val="24"/>
          <w:lang w:eastAsia="lv-LV" w:bidi="lo-LA"/>
        </w:rPr>
      </w:pPr>
      <w:r w:rsidRPr="00416DE8">
        <w:rPr>
          <w:rFonts w:ascii="Times New Roman" w:eastAsia="Times New Roman" w:hAnsi="Times New Roman" w:cs="Times New Roman"/>
          <w:sz w:val="24"/>
          <w:szCs w:val="24"/>
          <w:lang w:eastAsia="lv-LV" w:bidi="lo-LA"/>
        </w:rPr>
        <w:t>Iepirkuma rezultātā noslēgtais Iepirkuma Līgums ir brīvas pieejamības informācija Publisko iepirkumu likumā noteiktajā apjomā (Publisko iepirkumu likuma 60. pants).</w:t>
      </w:r>
    </w:p>
    <w:p w14:paraId="064320C4" w14:textId="77777777" w:rsidR="00A82BF9" w:rsidRPr="004923A3" w:rsidRDefault="00A82BF9" w:rsidP="004923A3">
      <w:pPr>
        <w:pStyle w:val="ListParagraph"/>
        <w:numPr>
          <w:ilvl w:val="1"/>
          <w:numId w:val="13"/>
        </w:numPr>
        <w:spacing w:after="0" w:line="240" w:lineRule="auto"/>
        <w:ind w:left="426" w:right="57"/>
        <w:jc w:val="both"/>
        <w:rPr>
          <w:rFonts w:ascii="Times New Roman" w:eastAsia="Times New Roman" w:hAnsi="Times New Roman" w:cs="Times New Roman"/>
          <w:sz w:val="24"/>
          <w:szCs w:val="24"/>
          <w:lang w:eastAsia="lv-LV" w:bidi="lo-LA"/>
        </w:rPr>
      </w:pPr>
      <w:r w:rsidRPr="004923A3">
        <w:rPr>
          <w:rFonts w:ascii="Times New Roman" w:eastAsia="Times New Roman" w:hAnsi="Times New Roman" w:cs="Times New Roman"/>
          <w:sz w:val="24"/>
          <w:szCs w:val="24"/>
          <w:lang w:eastAsia="lv-LV" w:bidi="lo-LA"/>
        </w:rPr>
        <w:t>Komisija ir tiesīga atcelt savu lēmumu par Iepirkuma Līguma slēgšanas tiesību piešķiršanu un pieņemt pamatotu lēmumu slēgt Iepirkuma Līgumu ar Pretendentu, kura piedāvājums ir nākamais saimnieciski visizdevīgākais piedāvājums – piedāvājums ar viszemāko piedāvāto līgumcenu EUR (bez PVN), ja Pretendents Nolikumā noteiktajā termiņā:</w:t>
      </w:r>
    </w:p>
    <w:p w14:paraId="2F5AD3CE" w14:textId="77777777" w:rsidR="004923A3" w:rsidRDefault="006D0DE2" w:rsidP="004923A3">
      <w:pPr>
        <w:pStyle w:val="Stils2"/>
        <w:numPr>
          <w:ilvl w:val="2"/>
          <w:numId w:val="13"/>
        </w:numPr>
        <w:ind w:left="1276" w:right="57" w:hanging="709"/>
        <w:rPr>
          <w:sz w:val="24"/>
          <w:szCs w:val="24"/>
        </w:rPr>
      </w:pPr>
      <w:r w:rsidRPr="006D0DE2">
        <w:rPr>
          <w:sz w:val="24"/>
          <w:szCs w:val="24"/>
        </w:rPr>
        <w:t>atsakās slēgt vai neparaksta Iepirkuma Līgumu ar Pasūtītāju;</w:t>
      </w:r>
    </w:p>
    <w:p w14:paraId="3941D658" w14:textId="57F36447" w:rsidR="00A82BF9" w:rsidRPr="004923A3" w:rsidRDefault="006D0DE2" w:rsidP="004923A3">
      <w:pPr>
        <w:pStyle w:val="Stils2"/>
        <w:numPr>
          <w:ilvl w:val="2"/>
          <w:numId w:val="13"/>
        </w:numPr>
        <w:ind w:left="1276" w:right="57" w:hanging="709"/>
        <w:rPr>
          <w:sz w:val="24"/>
          <w:szCs w:val="24"/>
        </w:rPr>
      </w:pPr>
      <w:r w:rsidRPr="004923A3">
        <w:rPr>
          <w:sz w:val="24"/>
          <w:szCs w:val="24"/>
        </w:rPr>
        <w:t xml:space="preserve">atsakās slēgt sabiedrības līgumu vai nodibināt personālsabiedrību gadījumos, kad piedāvājumu iesniedz nereģistrēta piegādātāju apvienība, un neiesniedz Nolikuma 7.1.4. apakšpunktā noteiktos dokumentus līdz Iepirkuma Līguma noslēgšanai </w:t>
      </w:r>
      <w:r w:rsidR="00A82BF9" w:rsidRPr="004923A3">
        <w:rPr>
          <w:sz w:val="24"/>
          <w:szCs w:val="24"/>
        </w:rPr>
        <w:t xml:space="preserve">vai pārtraukt Iepirkumu, neizvēloties nevienu piedāvājumu. Ja pieņemts lēmums Iepirkuma Līguma slēgšanas tiesības piešķirt nākamajam Pretendentam, kurš piedāvājis </w:t>
      </w:r>
      <w:r w:rsidR="00A82BF9" w:rsidRPr="004923A3">
        <w:rPr>
          <w:b/>
          <w:sz w:val="24"/>
          <w:szCs w:val="24"/>
        </w:rPr>
        <w:t xml:space="preserve">saimnieciski visizdevīgākais piedāvājums – piedāvājums ar viszemāko piedāvāto līgumcenu EUR (bez PVN), </w:t>
      </w:r>
      <w:r w:rsidR="00A82BF9" w:rsidRPr="004923A3">
        <w:rPr>
          <w:bCs/>
          <w:sz w:val="24"/>
          <w:szCs w:val="24"/>
        </w:rPr>
        <w:t>bet tas atsakās slēgt Iepirkuma Līgumu, Komisija pieņem lēmumu pārtraukt Iepirkumu, neizvēloties nevienu piedāvājumu.</w:t>
      </w:r>
    </w:p>
    <w:p w14:paraId="735BA1D8" w14:textId="06743535" w:rsidR="0072503B" w:rsidRDefault="003306D5" w:rsidP="004923A3">
      <w:pPr>
        <w:pStyle w:val="ListParagraph"/>
        <w:numPr>
          <w:ilvl w:val="1"/>
          <w:numId w:val="13"/>
        </w:numPr>
        <w:spacing w:after="0" w:line="240" w:lineRule="auto"/>
        <w:ind w:left="567" w:right="57" w:hanging="621"/>
        <w:jc w:val="both"/>
        <w:rPr>
          <w:rFonts w:ascii="Times New Roman" w:eastAsia="Times New Roman" w:hAnsi="Times New Roman" w:cs="Times New Roman"/>
          <w:sz w:val="24"/>
          <w:szCs w:val="24"/>
          <w:lang w:eastAsia="lv-LV" w:bidi="lo-LA"/>
        </w:rPr>
      </w:pPr>
      <w:r w:rsidRPr="00416DE8">
        <w:rPr>
          <w:rFonts w:ascii="Times New Roman" w:eastAsia="Times New Roman" w:hAnsi="Times New Roman" w:cs="Times New Roman"/>
          <w:sz w:val="24"/>
          <w:szCs w:val="24"/>
          <w:lang w:eastAsia="lv-LV" w:bidi="lo-LA"/>
        </w:rPr>
        <w:t xml:space="preserve">Par pieņemto lēmumu attiecībā uz Iepirkuma </w:t>
      </w:r>
      <w:r w:rsidR="001B4301" w:rsidRPr="00416DE8">
        <w:rPr>
          <w:rFonts w:ascii="Times New Roman" w:eastAsia="Times New Roman" w:hAnsi="Times New Roman" w:cs="Times New Roman"/>
          <w:sz w:val="24"/>
          <w:szCs w:val="24"/>
          <w:lang w:eastAsia="lv-LV" w:bidi="lo-LA"/>
        </w:rPr>
        <w:t>L</w:t>
      </w:r>
      <w:r w:rsidRPr="00416DE8">
        <w:rPr>
          <w:rFonts w:ascii="Times New Roman" w:eastAsia="Times New Roman" w:hAnsi="Times New Roman" w:cs="Times New Roman"/>
          <w:sz w:val="24"/>
          <w:szCs w:val="24"/>
          <w:lang w:eastAsia="lv-LV" w:bidi="lo-LA"/>
        </w:rPr>
        <w:t>īguma slēgšanu Pasūtītājs 3 (trīs) darba dienu laikā, nosūtot informāciju elektroniski, izmantojot drošu elektronisko parakstu, uz Pretendenta piedāvājumā norādīto elektroniskā pasta adresi</w:t>
      </w:r>
      <w:r w:rsidR="005E6B1A" w:rsidRPr="00416DE8">
        <w:rPr>
          <w:rFonts w:ascii="Times New Roman" w:eastAsia="Times New Roman" w:hAnsi="Times New Roman" w:cs="Times New Roman"/>
          <w:sz w:val="24"/>
          <w:szCs w:val="24"/>
          <w:lang w:eastAsia="lv-LV" w:bidi="lo-LA"/>
        </w:rPr>
        <w:t>,</w:t>
      </w:r>
      <w:r w:rsidRPr="00416DE8">
        <w:rPr>
          <w:rFonts w:ascii="Times New Roman" w:eastAsia="Times New Roman" w:hAnsi="Times New Roman" w:cs="Times New Roman"/>
          <w:sz w:val="24"/>
          <w:szCs w:val="24"/>
          <w:lang w:eastAsia="lv-LV" w:bidi="lo-LA"/>
        </w:rPr>
        <w:t xml:space="preserve"> informē visus Iepirkuma Pretendentus. Ja tehnisku iemeslu dēļ nosūtīt informāciju elektroniski nav iespējams, Pasūtītājs informāciju</w:t>
      </w:r>
      <w:r w:rsidR="00427544" w:rsidRPr="00416DE8">
        <w:rPr>
          <w:rFonts w:ascii="Times New Roman" w:eastAsia="Times New Roman" w:hAnsi="Times New Roman" w:cs="Times New Roman"/>
          <w:sz w:val="24"/>
          <w:szCs w:val="24"/>
          <w:lang w:eastAsia="lv-LV" w:bidi="lo-LA"/>
        </w:rPr>
        <w:t xml:space="preserve"> </w:t>
      </w:r>
      <w:r w:rsidRPr="00416DE8">
        <w:rPr>
          <w:rFonts w:ascii="Times New Roman" w:eastAsia="Times New Roman" w:hAnsi="Times New Roman" w:cs="Times New Roman"/>
          <w:sz w:val="24"/>
          <w:szCs w:val="24"/>
          <w:lang w:eastAsia="lv-LV" w:bidi="lo-LA"/>
        </w:rPr>
        <w:t>nosūta uz Pretendenta piedāvājumā norādīto pasta adresi.</w:t>
      </w:r>
    </w:p>
    <w:p w14:paraId="5BCC1C2D" w14:textId="77777777" w:rsidR="004923A3" w:rsidRDefault="00BB563A" w:rsidP="004923A3">
      <w:pPr>
        <w:pStyle w:val="ListParagraph"/>
        <w:numPr>
          <w:ilvl w:val="1"/>
          <w:numId w:val="13"/>
        </w:numPr>
        <w:spacing w:after="0" w:line="240" w:lineRule="auto"/>
        <w:ind w:left="709" w:right="57" w:hanging="763"/>
        <w:jc w:val="both"/>
        <w:rPr>
          <w:rFonts w:ascii="Times New Roman" w:eastAsia="Times New Roman" w:hAnsi="Times New Roman" w:cs="Times New Roman"/>
          <w:sz w:val="24"/>
          <w:szCs w:val="24"/>
          <w:lang w:eastAsia="lv-LV" w:bidi="lo-LA"/>
        </w:rPr>
      </w:pPr>
      <w:r w:rsidRPr="004923A3">
        <w:rPr>
          <w:rFonts w:ascii="Times New Roman" w:eastAsia="Times New Roman" w:hAnsi="Times New Roman" w:cs="Times New Roman"/>
          <w:sz w:val="24"/>
          <w:szCs w:val="24"/>
          <w:lang w:eastAsia="lv-LV" w:bidi="lo-LA"/>
        </w:rPr>
        <w:t>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1106FFB1" w14:textId="00B93252" w:rsidR="00670FBD" w:rsidRPr="004923A3" w:rsidRDefault="007363DF" w:rsidP="004923A3">
      <w:pPr>
        <w:pStyle w:val="ListParagraph"/>
        <w:numPr>
          <w:ilvl w:val="1"/>
          <w:numId w:val="13"/>
        </w:numPr>
        <w:spacing w:after="0" w:line="240" w:lineRule="auto"/>
        <w:ind w:left="709" w:right="57" w:hanging="763"/>
        <w:jc w:val="both"/>
        <w:rPr>
          <w:rFonts w:ascii="Times New Roman" w:eastAsia="Times New Roman" w:hAnsi="Times New Roman" w:cs="Times New Roman"/>
          <w:sz w:val="24"/>
          <w:szCs w:val="24"/>
          <w:lang w:eastAsia="lv-LV" w:bidi="lo-LA"/>
        </w:rPr>
      </w:pPr>
      <w:r w:rsidRPr="004923A3">
        <w:rPr>
          <w:rFonts w:ascii="Times New Roman" w:eastAsia="Times New Roman" w:hAnsi="Times New Roman" w:cs="Times New Roman"/>
          <w:sz w:val="24"/>
          <w:szCs w:val="24"/>
          <w:lang w:eastAsia="lv-LV" w:bidi="lo-LA"/>
        </w:rPr>
        <w:t>Pretendent</w:t>
      </w:r>
      <w:r w:rsidR="00972F86" w:rsidRPr="004923A3">
        <w:rPr>
          <w:rFonts w:ascii="Times New Roman" w:eastAsia="Times New Roman" w:hAnsi="Times New Roman" w:cs="Times New Roman"/>
          <w:sz w:val="24"/>
          <w:szCs w:val="24"/>
          <w:lang w:eastAsia="lv-LV" w:bidi="lo-LA"/>
        </w:rPr>
        <w:t>s</w:t>
      </w:r>
      <w:r w:rsidRPr="004923A3">
        <w:rPr>
          <w:rFonts w:ascii="Times New Roman" w:eastAsia="Times New Roman" w:hAnsi="Times New Roman" w:cs="Times New Roman"/>
          <w:sz w:val="24"/>
          <w:szCs w:val="24"/>
          <w:lang w:eastAsia="lv-LV" w:bidi="lo-LA"/>
        </w:rPr>
        <w:t xml:space="preserve"> </w:t>
      </w:r>
      <w:r w:rsidR="00972F86" w:rsidRPr="004923A3">
        <w:rPr>
          <w:rFonts w:ascii="Times New Roman" w:eastAsia="Times New Roman" w:hAnsi="Times New Roman" w:cs="Times New Roman"/>
          <w:sz w:val="24"/>
          <w:szCs w:val="24"/>
          <w:lang w:eastAsia="lv-LV" w:bidi="lo-LA"/>
        </w:rPr>
        <w:t>nav tiesīgs bez saskaņošanas ar Pasūtītāju veikt piedāvājumā norādītā personāla un apakšuzņēmēju nomaiņu un iesaistīt papildu apakšuzņēmējus līguma izpildē. Apakšuzņēmēju un piesaistītā personāla nomaiņa pieļaujama tikai ar Pasūtītāja rakstisku piekrišanu un tikai Līgumā noteiktā kārtībā un gadījumos, ja piedāvātais personāls atbilst Iepirkuma dokumentos personālam izvirzītajām prasībām. Pasūtītājs var prasīt personāla un apakšuzņēmēju viedokli par nomaiņas iemesliem.</w:t>
      </w:r>
    </w:p>
    <w:p w14:paraId="0E73549D" w14:textId="77777777" w:rsidR="009C5245" w:rsidRPr="009C5245" w:rsidRDefault="009C5245" w:rsidP="009C5245">
      <w:pPr>
        <w:pStyle w:val="ListParagraph"/>
        <w:spacing w:after="0" w:line="240" w:lineRule="auto"/>
        <w:ind w:left="709" w:right="57"/>
        <w:jc w:val="both"/>
        <w:rPr>
          <w:rFonts w:ascii="Times New Roman" w:eastAsia="Times New Roman" w:hAnsi="Times New Roman" w:cs="Times New Roman"/>
          <w:sz w:val="24"/>
          <w:szCs w:val="24"/>
          <w:lang w:eastAsia="lv-LV" w:bidi="lo-LA"/>
        </w:rPr>
      </w:pPr>
    </w:p>
    <w:p w14:paraId="3B7E3847" w14:textId="77777777" w:rsidR="00B7642F" w:rsidRPr="007D2037" w:rsidRDefault="00B7642F">
      <w:pPr>
        <w:pStyle w:val="Stils1"/>
        <w:numPr>
          <w:ilvl w:val="0"/>
          <w:numId w:val="13"/>
        </w:numPr>
        <w:ind w:right="57"/>
        <w:jc w:val="center"/>
        <w:outlineLvl w:val="0"/>
        <w:rPr>
          <w:rFonts w:ascii="Times New Roman Bold" w:hAnsi="Times New Roman Bold"/>
          <w:i w:val="0"/>
          <w:caps/>
          <w:sz w:val="24"/>
          <w:szCs w:val="24"/>
        </w:rPr>
      </w:pPr>
      <w:r w:rsidRPr="007D2037">
        <w:rPr>
          <w:rFonts w:ascii="Times New Roman Bold" w:hAnsi="Times New Roman Bold"/>
          <w:i w:val="0"/>
          <w:caps/>
          <w:sz w:val="24"/>
          <w:szCs w:val="24"/>
        </w:rPr>
        <w:t>Komisijas tiesības un pienākumi</w:t>
      </w:r>
    </w:p>
    <w:p w14:paraId="7441C25F" w14:textId="37164186" w:rsidR="00B7642F" w:rsidRPr="00AE50EF" w:rsidRDefault="00B7642F">
      <w:pPr>
        <w:pStyle w:val="ListParagraph"/>
        <w:numPr>
          <w:ilvl w:val="1"/>
          <w:numId w:val="13"/>
        </w:numPr>
        <w:spacing w:after="0" w:line="240" w:lineRule="auto"/>
        <w:ind w:right="57"/>
        <w:jc w:val="both"/>
        <w:rPr>
          <w:rFonts w:ascii="Times New Roman" w:eastAsia="Times New Roman" w:hAnsi="Times New Roman" w:cs="Times New Roman"/>
          <w:b/>
          <w:color w:val="000000"/>
          <w:sz w:val="24"/>
          <w:szCs w:val="24"/>
          <w:lang w:eastAsia="lv-LV" w:bidi="lo-LA"/>
        </w:rPr>
      </w:pPr>
      <w:r w:rsidRPr="00AE50EF">
        <w:rPr>
          <w:rFonts w:ascii="Times New Roman" w:eastAsia="Times New Roman" w:hAnsi="Times New Roman" w:cs="Times New Roman"/>
          <w:b/>
          <w:color w:val="000000"/>
          <w:sz w:val="24"/>
          <w:szCs w:val="24"/>
          <w:lang w:eastAsia="lv-LV" w:bidi="lo-LA"/>
        </w:rPr>
        <w:t>Komisijai ir tiesības:</w:t>
      </w:r>
    </w:p>
    <w:p w14:paraId="19CABAC3" w14:textId="4208941F" w:rsidR="00B7642F" w:rsidRPr="002212FE" w:rsidRDefault="00B7642F">
      <w:pPr>
        <w:pStyle w:val="Stils2"/>
        <w:numPr>
          <w:ilvl w:val="2"/>
          <w:numId w:val="13"/>
        </w:numPr>
        <w:ind w:left="1276" w:right="57" w:hanging="709"/>
        <w:rPr>
          <w:sz w:val="24"/>
          <w:szCs w:val="24"/>
        </w:rPr>
      </w:pPr>
      <w:r w:rsidRPr="002212FE">
        <w:rPr>
          <w:sz w:val="24"/>
          <w:szCs w:val="24"/>
        </w:rPr>
        <w:t>jebkurā Pretendentu un piedāvājumu izvērtēšanas posmā izslēgt Pretendentu no turpmākās dalības Iepirkumā un neizskatīt Pretendenta piedāvājumu, ja tiek konstatēti Pretendenta izslēgšanas apstākļi, kas noteikti Publisko iepirkumu likumā un/vai Nolikumā;</w:t>
      </w:r>
    </w:p>
    <w:p w14:paraId="67495386" w14:textId="229101BB" w:rsidR="00B7642F" w:rsidRPr="002212FE" w:rsidRDefault="00B7642F">
      <w:pPr>
        <w:pStyle w:val="Stils2"/>
        <w:numPr>
          <w:ilvl w:val="2"/>
          <w:numId w:val="13"/>
        </w:numPr>
        <w:ind w:left="1276" w:right="57" w:hanging="709"/>
        <w:rPr>
          <w:sz w:val="24"/>
          <w:szCs w:val="24"/>
        </w:rPr>
      </w:pPr>
      <w:r w:rsidRPr="002212FE">
        <w:rPr>
          <w:sz w:val="24"/>
          <w:szCs w:val="24"/>
        </w:rPr>
        <w:t>Pretendentu atlasē un piedāvājuma vērtēšanā nepieciešamības gadījumā pieaicināt ekspertu ar padomdevēja tiesībām. Eksperta vērtējums nav saistošs Komisijai;</w:t>
      </w:r>
    </w:p>
    <w:p w14:paraId="03161A05" w14:textId="2FFC2B64" w:rsidR="00B7642F" w:rsidRPr="002212FE" w:rsidRDefault="00B7642F">
      <w:pPr>
        <w:pStyle w:val="Stils2"/>
        <w:numPr>
          <w:ilvl w:val="2"/>
          <w:numId w:val="13"/>
        </w:numPr>
        <w:ind w:left="1276" w:right="57" w:hanging="709"/>
        <w:rPr>
          <w:sz w:val="24"/>
          <w:szCs w:val="24"/>
        </w:rPr>
      </w:pPr>
      <w:r w:rsidRPr="002212FE">
        <w:rPr>
          <w:sz w:val="24"/>
          <w:szCs w:val="24"/>
        </w:rPr>
        <w:t xml:space="preserve">pieprasīt, lai Pretendents precizē informāciju par piedāvājumu, ja tas nepieciešams piedāvājuma noformējuma pārbaudei, Pretendentu atlasei, piedāvājuma vērtēšanai un salīdzināšanai; </w:t>
      </w:r>
    </w:p>
    <w:p w14:paraId="01F0D93C" w14:textId="414A12BA" w:rsidR="00B7642F" w:rsidRPr="00A326F7" w:rsidRDefault="00B7642F">
      <w:pPr>
        <w:pStyle w:val="Stils2"/>
        <w:numPr>
          <w:ilvl w:val="2"/>
          <w:numId w:val="13"/>
        </w:numPr>
        <w:ind w:left="1276" w:right="57" w:hanging="709"/>
        <w:rPr>
          <w:sz w:val="24"/>
          <w:szCs w:val="24"/>
        </w:rPr>
      </w:pPr>
      <w:r w:rsidRPr="00A326F7">
        <w:rPr>
          <w:sz w:val="24"/>
          <w:szCs w:val="24"/>
        </w:rPr>
        <w:t xml:space="preserve">pieprasīt Pretendentam </w:t>
      </w:r>
      <w:r w:rsidR="0054100F" w:rsidRPr="00A326F7">
        <w:rPr>
          <w:sz w:val="24"/>
          <w:szCs w:val="24"/>
        </w:rPr>
        <w:t xml:space="preserve">uzrādīt </w:t>
      </w:r>
      <w:r w:rsidRPr="00A326F7">
        <w:rPr>
          <w:sz w:val="24"/>
          <w:szCs w:val="24"/>
        </w:rPr>
        <w:t>dokumenta oriģinālu</w:t>
      </w:r>
      <w:r w:rsidR="0054100F" w:rsidRPr="00A326F7">
        <w:rPr>
          <w:color w:val="auto"/>
          <w:sz w:val="24"/>
          <w:szCs w:val="24"/>
        </w:rPr>
        <w:t xml:space="preserve"> vai iesniegt apliecinātu dokumenta kopiju</w:t>
      </w:r>
      <w:r w:rsidRPr="00A326F7">
        <w:rPr>
          <w:sz w:val="24"/>
          <w:szCs w:val="24"/>
        </w:rPr>
        <w:t>, ja Komisijai rodas šaubas par iesniegtā dokumenta kopijas autentiskumu;</w:t>
      </w:r>
    </w:p>
    <w:p w14:paraId="0FCA74BF" w14:textId="01A87BB4" w:rsidR="00B7642F" w:rsidRPr="002212FE" w:rsidRDefault="00B7642F">
      <w:pPr>
        <w:pStyle w:val="Stils2"/>
        <w:numPr>
          <w:ilvl w:val="2"/>
          <w:numId w:val="13"/>
        </w:numPr>
        <w:ind w:left="1276" w:right="57" w:hanging="709"/>
        <w:rPr>
          <w:sz w:val="24"/>
          <w:szCs w:val="24"/>
        </w:rPr>
      </w:pPr>
      <w:r w:rsidRPr="002212FE">
        <w:rPr>
          <w:sz w:val="24"/>
          <w:szCs w:val="24"/>
        </w:rPr>
        <w:lastRenderedPageBreak/>
        <w:t>pārbaudīt, vai finanšu piedāvājumā nav aritmētisku kļūdu;</w:t>
      </w:r>
    </w:p>
    <w:p w14:paraId="64ED725C" w14:textId="379E6C80" w:rsidR="00B7642F" w:rsidRPr="002212FE" w:rsidRDefault="00B7642F">
      <w:pPr>
        <w:pStyle w:val="Stils2"/>
        <w:numPr>
          <w:ilvl w:val="2"/>
          <w:numId w:val="13"/>
        </w:numPr>
        <w:ind w:left="1276" w:right="57" w:hanging="709"/>
        <w:rPr>
          <w:sz w:val="24"/>
          <w:szCs w:val="24"/>
        </w:rPr>
      </w:pPr>
      <w:r w:rsidRPr="002212FE">
        <w:rPr>
          <w:sz w:val="24"/>
          <w:szCs w:val="24"/>
        </w:rPr>
        <w:t>pieņemt motivētu lēmumu piešķirt Līguma slēgšanas tiesības, izbeigt vai pārtraukt Iepirkumu;</w:t>
      </w:r>
      <w:r w:rsidRPr="002212FE">
        <w:rPr>
          <w:sz w:val="24"/>
          <w:szCs w:val="24"/>
        </w:rPr>
        <w:tab/>
      </w:r>
    </w:p>
    <w:p w14:paraId="00A05364" w14:textId="06D1CE84" w:rsidR="00B7642F" w:rsidRPr="002212FE" w:rsidRDefault="00B7642F">
      <w:pPr>
        <w:pStyle w:val="ListParagraph"/>
        <w:numPr>
          <w:ilvl w:val="1"/>
          <w:numId w:val="13"/>
        </w:numPr>
        <w:spacing w:after="0" w:line="240" w:lineRule="auto"/>
        <w:ind w:left="567" w:right="57" w:hanging="567"/>
        <w:jc w:val="both"/>
        <w:rPr>
          <w:rFonts w:ascii="Times New Roman" w:eastAsia="Times New Roman" w:hAnsi="Times New Roman" w:cs="Times New Roman"/>
          <w:b/>
          <w:sz w:val="24"/>
          <w:szCs w:val="24"/>
          <w:lang w:eastAsia="lv-LV" w:bidi="lo-LA"/>
        </w:rPr>
      </w:pPr>
      <w:r w:rsidRPr="002212FE">
        <w:rPr>
          <w:rFonts w:ascii="Times New Roman" w:eastAsia="Times New Roman" w:hAnsi="Times New Roman" w:cs="Times New Roman"/>
          <w:b/>
          <w:sz w:val="24"/>
          <w:szCs w:val="24"/>
          <w:lang w:eastAsia="lv-LV" w:bidi="lo-LA"/>
        </w:rPr>
        <w:t>Komisijai ir pienākumi:</w:t>
      </w:r>
    </w:p>
    <w:p w14:paraId="21ABE711" w14:textId="54A01626" w:rsidR="00B7642F" w:rsidRPr="002212FE" w:rsidRDefault="00B7642F">
      <w:pPr>
        <w:pStyle w:val="Stils2"/>
        <w:numPr>
          <w:ilvl w:val="2"/>
          <w:numId w:val="13"/>
        </w:numPr>
        <w:ind w:left="1276" w:right="57" w:hanging="709"/>
        <w:rPr>
          <w:sz w:val="24"/>
          <w:szCs w:val="24"/>
        </w:rPr>
      </w:pPr>
      <w:r w:rsidRPr="002212FE">
        <w:rPr>
          <w:sz w:val="24"/>
          <w:szCs w:val="24"/>
        </w:rPr>
        <w:t>pēc ieinteresētā Piegādātāja pieprasījuma sniegt papildu informāciju par Nolikumu un tā pielikumos noteiktajām prasībām;</w:t>
      </w:r>
    </w:p>
    <w:p w14:paraId="5ACC3272" w14:textId="1C7E8B12" w:rsidR="00B7642F" w:rsidRPr="00FF43DB" w:rsidRDefault="00B7642F">
      <w:pPr>
        <w:pStyle w:val="Stils2"/>
        <w:numPr>
          <w:ilvl w:val="2"/>
          <w:numId w:val="13"/>
        </w:numPr>
        <w:ind w:left="1276" w:right="57" w:hanging="709"/>
        <w:rPr>
          <w:sz w:val="24"/>
          <w:szCs w:val="24"/>
        </w:rPr>
      </w:pPr>
      <w:r w:rsidRPr="002212FE">
        <w:rPr>
          <w:sz w:val="24"/>
          <w:szCs w:val="24"/>
        </w:rPr>
        <w:t xml:space="preserve">nodrošināt brīvu un tiešu elektronisko pieeju Nolikumam, visiem papildus nepieciešamajiem dokumentiem un aktuālākajai informācijai Pasūtītāja pircēja profilā: </w:t>
      </w:r>
      <w:r w:rsidRPr="00FF43DB">
        <w:rPr>
          <w:sz w:val="24"/>
          <w:szCs w:val="24"/>
        </w:rPr>
        <w:t>(</w:t>
      </w:r>
      <w:hyperlink r:id="rId17" w:history="1">
        <w:r w:rsidRPr="00FF43DB">
          <w:rPr>
            <w:sz w:val="24"/>
            <w:szCs w:val="24"/>
          </w:rPr>
          <w:t>https://www.eis.gov.lv/EKEIS/Supplier/Organizer/1368</w:t>
        </w:r>
      </w:hyperlink>
      <w:r w:rsidRPr="00FF43DB">
        <w:rPr>
          <w:sz w:val="24"/>
          <w:szCs w:val="24"/>
        </w:rPr>
        <w:t xml:space="preserve"> attiecīgā iepirkumā);</w:t>
      </w:r>
    </w:p>
    <w:p w14:paraId="66B81864" w14:textId="3DA9EE28" w:rsidR="00B7642F" w:rsidRPr="002212FE" w:rsidRDefault="00B7642F">
      <w:pPr>
        <w:pStyle w:val="Stils2"/>
        <w:numPr>
          <w:ilvl w:val="2"/>
          <w:numId w:val="13"/>
        </w:numPr>
        <w:ind w:left="1276" w:right="57" w:hanging="709"/>
        <w:rPr>
          <w:sz w:val="24"/>
          <w:szCs w:val="24"/>
        </w:rPr>
      </w:pPr>
      <w:r w:rsidRPr="002212FE">
        <w:rPr>
          <w:sz w:val="24"/>
          <w:szCs w:val="24"/>
        </w:rPr>
        <w:t>vērtēt un pārbaudīt Pretendentu iesniegtos piedāvājumus saskaņā ar Publisko iepirkumu likumu un Nolikumā noteiktajām prasībām;</w:t>
      </w:r>
    </w:p>
    <w:p w14:paraId="3F8C95BC" w14:textId="3B224C59" w:rsidR="00B7642F" w:rsidRPr="002212FE" w:rsidRDefault="00B7642F">
      <w:pPr>
        <w:pStyle w:val="Stils2"/>
        <w:numPr>
          <w:ilvl w:val="2"/>
          <w:numId w:val="13"/>
        </w:numPr>
        <w:ind w:left="1276" w:right="57" w:hanging="709"/>
        <w:rPr>
          <w:sz w:val="24"/>
          <w:szCs w:val="24"/>
        </w:rPr>
      </w:pPr>
      <w:r w:rsidRPr="002212FE">
        <w:rPr>
          <w:sz w:val="24"/>
          <w:szCs w:val="24"/>
        </w:rPr>
        <w:t>piedāvājuma izvērtēšanas laikā līdz Iepirkuma rezultātu paziņošanai nesniegt informāciju par piedāvājuma pārbaudes procesu;</w:t>
      </w:r>
    </w:p>
    <w:p w14:paraId="0F592C3C" w14:textId="2DD7C7AD" w:rsidR="00B7642F" w:rsidRPr="00FF43DB" w:rsidRDefault="00B7642F">
      <w:pPr>
        <w:pStyle w:val="Stils2"/>
        <w:numPr>
          <w:ilvl w:val="2"/>
          <w:numId w:val="13"/>
        </w:numPr>
        <w:ind w:left="1276" w:right="57" w:hanging="709"/>
        <w:rPr>
          <w:sz w:val="24"/>
          <w:szCs w:val="24"/>
        </w:rPr>
      </w:pPr>
      <w:r w:rsidRPr="002212FE">
        <w:rPr>
          <w:sz w:val="24"/>
          <w:szCs w:val="24"/>
        </w:rPr>
        <w:t>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Ja e-pasta adrese piedāvājumā nav norādīta, informāciju par rezultātiem nosūta uz Pretendenta piedāvājumā norādīto pasta adresi, vai nodod personīgi.</w:t>
      </w:r>
      <w:r w:rsidRPr="00FF43DB">
        <w:rPr>
          <w:sz w:val="24"/>
          <w:szCs w:val="24"/>
        </w:rPr>
        <w:t xml:space="preserve">  </w:t>
      </w:r>
    </w:p>
    <w:p w14:paraId="6B02B297" w14:textId="77777777" w:rsidR="00B7642F" w:rsidRPr="002212FE" w:rsidRDefault="00B7642F" w:rsidP="00B7642F">
      <w:pPr>
        <w:spacing w:after="0" w:line="240" w:lineRule="auto"/>
        <w:ind w:left="426"/>
        <w:jc w:val="both"/>
        <w:rPr>
          <w:rFonts w:ascii="Times New Roman" w:eastAsia="Times New Roman" w:hAnsi="Times New Roman" w:cs="Times New Roman"/>
          <w:sz w:val="24"/>
          <w:szCs w:val="24"/>
          <w:lang w:eastAsia="lv-LV" w:bidi="lo-LA"/>
        </w:rPr>
      </w:pPr>
    </w:p>
    <w:p w14:paraId="618A3EEB" w14:textId="77777777" w:rsidR="00B7642F" w:rsidRPr="002212FE" w:rsidRDefault="00B7642F">
      <w:pPr>
        <w:pStyle w:val="Stils1"/>
        <w:numPr>
          <w:ilvl w:val="0"/>
          <w:numId w:val="13"/>
        </w:numPr>
        <w:ind w:right="57"/>
        <w:jc w:val="center"/>
        <w:outlineLvl w:val="0"/>
        <w:rPr>
          <w:i w:val="0"/>
          <w:caps/>
          <w:sz w:val="24"/>
          <w:szCs w:val="24"/>
        </w:rPr>
      </w:pPr>
      <w:r w:rsidRPr="002212FE">
        <w:rPr>
          <w:i w:val="0"/>
          <w:caps/>
          <w:sz w:val="24"/>
          <w:szCs w:val="24"/>
        </w:rPr>
        <w:t>Pretendenta tiesības un pienākumi</w:t>
      </w:r>
    </w:p>
    <w:p w14:paraId="0F9CA526" w14:textId="290463FB" w:rsidR="00B7642F" w:rsidRPr="002212FE" w:rsidRDefault="00B7642F">
      <w:pPr>
        <w:pStyle w:val="ListParagraph"/>
        <w:numPr>
          <w:ilvl w:val="1"/>
          <w:numId w:val="13"/>
        </w:numPr>
        <w:spacing w:after="0" w:line="240" w:lineRule="auto"/>
        <w:ind w:left="567" w:right="57" w:hanging="567"/>
        <w:jc w:val="both"/>
        <w:rPr>
          <w:rFonts w:ascii="Times New Roman" w:eastAsia="Times New Roman" w:hAnsi="Times New Roman" w:cs="Times New Roman"/>
          <w:bCs/>
          <w:sz w:val="24"/>
          <w:szCs w:val="24"/>
          <w:lang w:eastAsia="lv-LV" w:bidi="lo-LA"/>
        </w:rPr>
      </w:pPr>
      <w:r w:rsidRPr="002212FE">
        <w:rPr>
          <w:rFonts w:ascii="Times New Roman" w:eastAsia="Times New Roman" w:hAnsi="Times New Roman" w:cs="Times New Roman"/>
          <w:b/>
          <w:bCs/>
          <w:sz w:val="24"/>
          <w:szCs w:val="24"/>
          <w:lang w:eastAsia="lv-LV" w:bidi="lo-LA"/>
        </w:rPr>
        <w:t>Pretendentam ir tiesības</w:t>
      </w:r>
      <w:r w:rsidRPr="002212FE">
        <w:rPr>
          <w:rFonts w:ascii="Times New Roman" w:eastAsia="Times New Roman" w:hAnsi="Times New Roman" w:cs="Times New Roman"/>
          <w:bCs/>
          <w:sz w:val="24"/>
          <w:szCs w:val="24"/>
          <w:lang w:eastAsia="lv-LV" w:bidi="lo-LA"/>
        </w:rPr>
        <w:t>:</w:t>
      </w:r>
    </w:p>
    <w:p w14:paraId="07786C3D" w14:textId="03283DF7" w:rsidR="00B7642F" w:rsidRPr="002212FE" w:rsidRDefault="00B7642F">
      <w:pPr>
        <w:pStyle w:val="Stils2"/>
        <w:numPr>
          <w:ilvl w:val="2"/>
          <w:numId w:val="13"/>
        </w:numPr>
        <w:ind w:left="1276" w:right="57" w:hanging="709"/>
        <w:rPr>
          <w:sz w:val="24"/>
          <w:szCs w:val="24"/>
        </w:rPr>
      </w:pPr>
      <w:r w:rsidRPr="002212FE">
        <w:rPr>
          <w:sz w:val="24"/>
          <w:szCs w:val="24"/>
        </w:rPr>
        <w:t>līdz piedāvājuma iesniegšanas termiņa beigām grozīt vai jebkurā Iepirkuma posmā atsaukt iesniegto piedāvājumu, rakstiski par to paziņojot Komisijai</w:t>
      </w:r>
      <w:r w:rsidR="000A560B">
        <w:rPr>
          <w:sz w:val="24"/>
          <w:szCs w:val="24"/>
        </w:rPr>
        <w:t>;</w:t>
      </w:r>
    </w:p>
    <w:p w14:paraId="40843D03" w14:textId="39DDDB30" w:rsidR="00B7642F" w:rsidRDefault="00B7642F">
      <w:pPr>
        <w:pStyle w:val="Stils2"/>
        <w:numPr>
          <w:ilvl w:val="2"/>
          <w:numId w:val="13"/>
        </w:numPr>
        <w:ind w:left="1276" w:right="57" w:hanging="709"/>
        <w:rPr>
          <w:sz w:val="24"/>
          <w:szCs w:val="24"/>
        </w:rPr>
      </w:pPr>
      <w:r w:rsidRPr="002212FE">
        <w:rPr>
          <w:sz w:val="24"/>
          <w:szCs w:val="24"/>
        </w:rPr>
        <w:t>pieprasīt rakstiski papildu informāciju vai skaidrojumus par Nolikumu un tā pielikumā noteiktajām prasībām;</w:t>
      </w:r>
    </w:p>
    <w:p w14:paraId="5DA81CB7" w14:textId="5E879F2D" w:rsidR="00B7642F" w:rsidRPr="002212FE" w:rsidRDefault="00B7642F">
      <w:pPr>
        <w:pStyle w:val="Stils2"/>
        <w:numPr>
          <w:ilvl w:val="2"/>
          <w:numId w:val="13"/>
        </w:numPr>
        <w:ind w:left="1276" w:right="57" w:hanging="709"/>
        <w:rPr>
          <w:sz w:val="24"/>
          <w:szCs w:val="24"/>
        </w:rPr>
      </w:pPr>
      <w:r w:rsidRPr="00D41B71">
        <w:rPr>
          <w:sz w:val="24"/>
          <w:szCs w:val="24"/>
        </w:rPr>
        <w:t xml:space="preserve">iesniegt Eiropas vienotā iepirkuma procedūras dokumenta veidlapu kā sākotnējo pierādījumu atbilstībai Nolikumā noteiktajām pretendentu atlases prasībām. Ja Pretendents izvēlējies iesniegt Eiropas vienoto iepirkuma procedūras dokumenta veidlapu, lai apliecinātu, ka atbilst Nolikumā noteiktajām pretendentu atlases prasībām, tas iesniedz šo dokumentu arī par katru personu, uz kuras iespējām Pretendents balstās, lai apliecinātu, ka tā kvalifikācija atbilst Nolikumā noteiktajām prasībām, un par tā norādīto apakšuzņēmēju. Piegādātāju apvienība par katru tās dalībnieku iesniedz atsevišķu Eiropas vienotā iepirkuma procedūras dokumenta veidlapu. </w:t>
      </w:r>
      <w:r w:rsidRPr="007820E4">
        <w:rPr>
          <w:sz w:val="24"/>
          <w:szCs w:val="24"/>
        </w:rPr>
        <w:t xml:space="preserve">Aizpildot Eiropas vienotā iepirkuma dokumenta veidlapu, obligāti jāaizpilda </w:t>
      </w:r>
      <w:r w:rsidRPr="002C2AE0">
        <w:rPr>
          <w:sz w:val="24"/>
          <w:szCs w:val="24"/>
        </w:rPr>
        <w:t xml:space="preserve">veidlapas </w:t>
      </w:r>
      <w:r w:rsidR="00B56CE7" w:rsidRPr="00ED3F79">
        <w:rPr>
          <w:sz w:val="24"/>
          <w:szCs w:val="24"/>
        </w:rPr>
        <w:t>I, II, III daļa un IV daļas A, un C iedaļas</w:t>
      </w:r>
      <w:r w:rsidR="00B56CE7" w:rsidRPr="00ED3F79">
        <w:rPr>
          <w:color w:val="C00000"/>
        </w:rPr>
        <w:t xml:space="preserve"> </w:t>
      </w:r>
      <w:r w:rsidR="00B56CE7" w:rsidRPr="00ED3F79">
        <w:rPr>
          <w:color w:val="auto"/>
          <w:sz w:val="24"/>
          <w:szCs w:val="24"/>
        </w:rPr>
        <w:t>un VI</w:t>
      </w:r>
      <w:r w:rsidR="00B56CE7" w:rsidRPr="00ED3F79">
        <w:rPr>
          <w:color w:val="auto"/>
        </w:rPr>
        <w:t xml:space="preserve"> </w:t>
      </w:r>
      <w:r w:rsidR="00B56CE7" w:rsidRPr="00ED3F79">
        <w:rPr>
          <w:color w:val="auto"/>
          <w:sz w:val="24"/>
          <w:szCs w:val="24"/>
        </w:rPr>
        <w:t>daļu</w:t>
      </w:r>
      <w:r w:rsidRPr="00FF43DB">
        <w:rPr>
          <w:sz w:val="24"/>
          <w:szCs w:val="24"/>
        </w:rPr>
        <w:t xml:space="preserve"> Eiropas vienotā iepirkuma procedūras dokumenta veidlapa, prasības tās aizpildīšanai un iesniegšanai ir atrodamas interneta vietnē: </w:t>
      </w:r>
      <w:hyperlink r:id="rId18" w:history="1">
        <w:r w:rsidRPr="00FF43DB">
          <w:rPr>
            <w:sz w:val="24"/>
            <w:szCs w:val="24"/>
          </w:rPr>
          <w:t>http://espd.eis.gov.lv</w:t>
        </w:r>
      </w:hyperlink>
      <w:r w:rsidRPr="00FF43DB">
        <w:rPr>
          <w:sz w:val="24"/>
          <w:szCs w:val="24"/>
        </w:rPr>
        <w:t>;</w:t>
      </w:r>
    </w:p>
    <w:p w14:paraId="0952A55F" w14:textId="07AE17D2" w:rsidR="00B7642F" w:rsidRPr="002212FE" w:rsidRDefault="00B7642F">
      <w:pPr>
        <w:pStyle w:val="Stils2"/>
        <w:numPr>
          <w:ilvl w:val="2"/>
          <w:numId w:val="13"/>
        </w:numPr>
        <w:ind w:left="1276" w:right="57" w:hanging="709"/>
        <w:rPr>
          <w:sz w:val="24"/>
          <w:szCs w:val="24"/>
        </w:rPr>
      </w:pPr>
      <w:r w:rsidRPr="002212FE">
        <w:rPr>
          <w:sz w:val="24"/>
          <w:szCs w:val="24"/>
        </w:rPr>
        <w:t>citas tiesības saskaņā ar Publisko iepirkumu likumu.</w:t>
      </w:r>
    </w:p>
    <w:p w14:paraId="429EF66B" w14:textId="035DFDEB" w:rsidR="00B7642F" w:rsidRPr="002212FE" w:rsidRDefault="00B7642F">
      <w:pPr>
        <w:pStyle w:val="ListParagraph"/>
        <w:numPr>
          <w:ilvl w:val="1"/>
          <w:numId w:val="13"/>
        </w:numPr>
        <w:spacing w:after="0" w:line="240" w:lineRule="auto"/>
        <w:ind w:left="567" w:right="57" w:hanging="567"/>
        <w:jc w:val="both"/>
        <w:rPr>
          <w:rFonts w:ascii="Times New Roman" w:eastAsia="Times New Roman" w:hAnsi="Times New Roman" w:cs="Times New Roman"/>
          <w:sz w:val="24"/>
          <w:szCs w:val="24"/>
          <w:lang w:eastAsia="lv-LV" w:bidi="lo-LA"/>
        </w:rPr>
      </w:pPr>
      <w:r w:rsidRPr="002212FE">
        <w:rPr>
          <w:rFonts w:ascii="Times New Roman" w:eastAsia="Times New Roman" w:hAnsi="Times New Roman" w:cs="Times New Roman"/>
          <w:b/>
          <w:sz w:val="24"/>
          <w:szCs w:val="24"/>
          <w:lang w:eastAsia="lv-LV" w:bidi="lo-LA"/>
        </w:rPr>
        <w:t>Pretendentam ir</w:t>
      </w:r>
      <w:r w:rsidRPr="002212FE">
        <w:rPr>
          <w:rFonts w:ascii="Times New Roman" w:eastAsia="Times New Roman" w:hAnsi="Times New Roman" w:cs="Times New Roman"/>
          <w:sz w:val="24"/>
          <w:szCs w:val="24"/>
          <w:lang w:eastAsia="lv-LV" w:bidi="lo-LA"/>
        </w:rPr>
        <w:t xml:space="preserve"> </w:t>
      </w:r>
      <w:r w:rsidRPr="002212FE">
        <w:rPr>
          <w:rFonts w:ascii="Times New Roman" w:eastAsia="Times New Roman" w:hAnsi="Times New Roman" w:cs="Times New Roman"/>
          <w:b/>
          <w:sz w:val="24"/>
          <w:szCs w:val="24"/>
          <w:lang w:eastAsia="lv-LV" w:bidi="lo-LA"/>
        </w:rPr>
        <w:t>pienākumi:</w:t>
      </w:r>
    </w:p>
    <w:p w14:paraId="67603698" w14:textId="4E7FB643" w:rsidR="00B7642F" w:rsidRPr="002212FE" w:rsidRDefault="00B7642F">
      <w:pPr>
        <w:pStyle w:val="Stils2"/>
        <w:numPr>
          <w:ilvl w:val="2"/>
          <w:numId w:val="13"/>
        </w:numPr>
        <w:ind w:left="1276" w:right="57" w:hanging="709"/>
        <w:rPr>
          <w:sz w:val="24"/>
          <w:szCs w:val="24"/>
        </w:rPr>
      </w:pPr>
      <w:r w:rsidRPr="002212FE">
        <w:rPr>
          <w:sz w:val="24"/>
          <w:szCs w:val="24"/>
        </w:rPr>
        <w:t>sagatavot piedāvājumu atbilstoši Nolikumā noteiktajām prasībām, ievērojot Pasūtītāja norādījumus attiecībā uz Nolikuma pielikumos pievienoto veidņu aizpildīšanu. Gadījumā, ja Pretendents konstatē pretrunas Nolikumā, par tām Pretendentam ir pienākums informēt Pasūtītāju un prasīt skaidrojumu;</w:t>
      </w:r>
    </w:p>
    <w:p w14:paraId="711B493F" w14:textId="148004E1" w:rsidR="00B7642F" w:rsidRPr="002212FE" w:rsidRDefault="00B7642F">
      <w:pPr>
        <w:pStyle w:val="Stils2"/>
        <w:numPr>
          <w:ilvl w:val="2"/>
          <w:numId w:val="13"/>
        </w:numPr>
        <w:ind w:left="1276" w:right="57" w:hanging="709"/>
        <w:rPr>
          <w:sz w:val="24"/>
          <w:szCs w:val="24"/>
        </w:rPr>
      </w:pPr>
      <w:r w:rsidRPr="002212FE">
        <w:rPr>
          <w:sz w:val="24"/>
          <w:szCs w:val="24"/>
        </w:rPr>
        <w:t>piedāvājumā sniegt patiesu informāciju, nemaldinot Komisiju;</w:t>
      </w:r>
    </w:p>
    <w:p w14:paraId="3ED5E288" w14:textId="0E47EBBB" w:rsidR="00B7642F" w:rsidRPr="002212FE" w:rsidRDefault="00B7642F">
      <w:pPr>
        <w:pStyle w:val="Stils2"/>
        <w:numPr>
          <w:ilvl w:val="2"/>
          <w:numId w:val="13"/>
        </w:numPr>
        <w:ind w:left="1276" w:right="57" w:hanging="709"/>
        <w:rPr>
          <w:sz w:val="24"/>
          <w:szCs w:val="24"/>
        </w:rPr>
      </w:pPr>
      <w:r w:rsidRPr="002212FE">
        <w:rPr>
          <w:sz w:val="24"/>
          <w:szCs w:val="24"/>
        </w:rPr>
        <w:t xml:space="preserve">ievērot konkurences noteikumus, neizpaust konkurentiem informāciju par dalību Iepirkumā vai atturēšanos no tās, par piedāvājuma cenu, saturu un citiem noteikumiem; </w:t>
      </w:r>
    </w:p>
    <w:p w14:paraId="2E6063EF" w14:textId="782B1D0D" w:rsidR="00B7642F" w:rsidRPr="002212FE" w:rsidRDefault="00B7642F">
      <w:pPr>
        <w:pStyle w:val="Stils2"/>
        <w:numPr>
          <w:ilvl w:val="2"/>
          <w:numId w:val="13"/>
        </w:numPr>
        <w:ind w:left="1276" w:right="57" w:hanging="709"/>
        <w:rPr>
          <w:sz w:val="24"/>
          <w:szCs w:val="24"/>
        </w:rPr>
      </w:pPr>
      <w:r w:rsidRPr="002212FE">
        <w:rPr>
          <w:sz w:val="24"/>
          <w:szCs w:val="24"/>
        </w:rPr>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42E68A36" w14:textId="29067DCD" w:rsidR="00B7642F" w:rsidRPr="002212FE" w:rsidRDefault="00B7642F">
      <w:pPr>
        <w:pStyle w:val="Stils2"/>
        <w:numPr>
          <w:ilvl w:val="2"/>
          <w:numId w:val="13"/>
        </w:numPr>
        <w:ind w:left="1276" w:right="57" w:hanging="709"/>
        <w:rPr>
          <w:sz w:val="24"/>
          <w:szCs w:val="24"/>
        </w:rPr>
      </w:pPr>
      <w:r w:rsidRPr="002212FE">
        <w:rPr>
          <w:sz w:val="24"/>
          <w:szCs w:val="24"/>
        </w:rPr>
        <w:lastRenderedPageBreak/>
        <w:t>pasūtītāja noteiktajā termiņā sniegt atbildes uz Komisijas pieprasījumu par piedāvājumā ietvertās informācijas precizēšanu un iesniegt nepieciešamos dokumentus;</w:t>
      </w:r>
    </w:p>
    <w:p w14:paraId="215110E9" w14:textId="7914E188" w:rsidR="00B7642F" w:rsidRPr="002212FE" w:rsidRDefault="00B7642F">
      <w:pPr>
        <w:pStyle w:val="Stils2"/>
        <w:numPr>
          <w:ilvl w:val="2"/>
          <w:numId w:val="13"/>
        </w:numPr>
        <w:ind w:left="1276" w:right="57" w:hanging="709"/>
        <w:rPr>
          <w:sz w:val="24"/>
          <w:szCs w:val="24"/>
        </w:rPr>
      </w:pPr>
      <w:r w:rsidRPr="002212FE">
        <w:rPr>
          <w:sz w:val="24"/>
          <w:szCs w:val="24"/>
        </w:rPr>
        <w:t>segt piedāvājuma sagatavošanas un iesniegšanas izmaksas. Pasūtītājs nav atbildīgs par šīm izmaksām neatkarīgi no Iepirkuma rezultātiem;</w:t>
      </w:r>
    </w:p>
    <w:p w14:paraId="3E028593" w14:textId="651C37B1" w:rsidR="00B7642F" w:rsidRPr="002212FE" w:rsidRDefault="00B7642F">
      <w:pPr>
        <w:pStyle w:val="Stils2"/>
        <w:numPr>
          <w:ilvl w:val="2"/>
          <w:numId w:val="13"/>
        </w:numPr>
        <w:ind w:left="1276" w:right="57" w:hanging="709"/>
        <w:rPr>
          <w:sz w:val="24"/>
          <w:szCs w:val="24"/>
        </w:rPr>
      </w:pPr>
      <w:r w:rsidRPr="002212FE">
        <w:rPr>
          <w:sz w:val="24"/>
          <w:szCs w:val="24"/>
        </w:rPr>
        <w:t xml:space="preserve">līdz piedāvājumu iesniegšanas termiņa beigām regulāri sekot līdz aktuālākajai </w:t>
      </w:r>
      <w:r w:rsidRPr="00FF43DB">
        <w:rPr>
          <w:sz w:val="24"/>
          <w:szCs w:val="24"/>
        </w:rPr>
        <w:t>informācijai Pasūtītāja ievietotajai informācijai pircēja profilā: (</w:t>
      </w:r>
      <w:hyperlink r:id="rId19" w:history="1">
        <w:r w:rsidRPr="00FF43DB">
          <w:rPr>
            <w:sz w:val="24"/>
            <w:szCs w:val="24"/>
          </w:rPr>
          <w:t>https://www.eis.gov.lv/EKEIS/Supplier/Organizer/1368</w:t>
        </w:r>
      </w:hyperlink>
      <w:r w:rsidRPr="00FF43DB">
        <w:rPr>
          <w:sz w:val="24"/>
          <w:szCs w:val="24"/>
        </w:rPr>
        <w:t xml:space="preserve"> attiecīgajā iepirkumā) un ievērot to, sagatavojot savu piedāvājumu;</w:t>
      </w:r>
      <w:r w:rsidRPr="002212FE">
        <w:rPr>
          <w:sz w:val="24"/>
          <w:szCs w:val="24"/>
        </w:rPr>
        <w:t xml:space="preserve">  </w:t>
      </w:r>
    </w:p>
    <w:p w14:paraId="6AEB7EEB" w14:textId="1D8DE2A2" w:rsidR="00E65CC8" w:rsidRPr="00AE50EF" w:rsidRDefault="00B7642F">
      <w:pPr>
        <w:pStyle w:val="Stils2"/>
        <w:numPr>
          <w:ilvl w:val="2"/>
          <w:numId w:val="13"/>
        </w:numPr>
        <w:ind w:left="1276" w:right="57" w:hanging="709"/>
        <w:rPr>
          <w:sz w:val="24"/>
          <w:szCs w:val="24"/>
        </w:rPr>
      </w:pPr>
      <w:r w:rsidRPr="002212FE">
        <w:rPr>
          <w:sz w:val="24"/>
          <w:szCs w:val="24"/>
        </w:rPr>
        <w:t>noslēgt Iepirkuma Līgumu Pasūtītāja noteiktajā termiņā.</w:t>
      </w:r>
    </w:p>
    <w:p w14:paraId="4B7B2C77" w14:textId="77777777" w:rsidR="004A5571" w:rsidRPr="00FB356F" w:rsidRDefault="004A5571" w:rsidP="0068604D">
      <w:pPr>
        <w:spacing w:after="0" w:line="240" w:lineRule="auto"/>
        <w:outlineLvl w:val="0"/>
        <w:rPr>
          <w:rFonts w:ascii="Times New Roman" w:eastAsia="Times New Roman" w:hAnsi="Times New Roman" w:cs="Times New Roman"/>
          <w:b/>
          <w:caps/>
          <w:sz w:val="24"/>
          <w:szCs w:val="24"/>
          <w:lang w:eastAsia="lv-LV" w:bidi="lo-LA"/>
        </w:rPr>
      </w:pPr>
    </w:p>
    <w:p w14:paraId="55ABE209" w14:textId="4D7A9316" w:rsidR="003306D5" w:rsidRPr="00CF57A0" w:rsidRDefault="003306D5">
      <w:pPr>
        <w:pStyle w:val="Stils1"/>
        <w:numPr>
          <w:ilvl w:val="0"/>
          <w:numId w:val="13"/>
        </w:numPr>
        <w:ind w:left="426" w:right="57" w:hanging="426"/>
        <w:jc w:val="center"/>
        <w:outlineLvl w:val="0"/>
        <w:rPr>
          <w:i w:val="0"/>
          <w:caps/>
          <w:sz w:val="24"/>
          <w:szCs w:val="24"/>
        </w:rPr>
      </w:pPr>
      <w:r w:rsidRPr="00CF57A0">
        <w:rPr>
          <w:i w:val="0"/>
          <w:caps/>
          <w:sz w:val="24"/>
          <w:szCs w:val="24"/>
        </w:rPr>
        <w:t>Pielikumi</w:t>
      </w:r>
    </w:p>
    <w:p w14:paraId="574FF0ED" w14:textId="189307F4" w:rsidR="00000556" w:rsidRPr="00A358A7" w:rsidRDefault="00000556" w:rsidP="00000556">
      <w:pPr>
        <w:numPr>
          <w:ilvl w:val="0"/>
          <w:numId w:val="3"/>
        </w:numPr>
        <w:spacing w:after="0" w:line="240" w:lineRule="auto"/>
        <w:ind w:left="426" w:firstLine="0"/>
        <w:jc w:val="both"/>
        <w:rPr>
          <w:rFonts w:ascii="Times New Roman" w:eastAsia="Times New Roman" w:hAnsi="Times New Roman" w:cs="Times New Roman"/>
          <w:sz w:val="24"/>
          <w:szCs w:val="24"/>
          <w:lang w:eastAsia="lv-LV" w:bidi="lo-LA"/>
        </w:rPr>
      </w:pPr>
      <w:bookmarkStart w:id="71" w:name="_Hlk26280394"/>
      <w:r w:rsidRPr="00A358A7">
        <w:rPr>
          <w:rFonts w:ascii="Times New Roman" w:eastAsia="Times New Roman" w:hAnsi="Times New Roman" w:cs="Times New Roman"/>
          <w:b/>
          <w:sz w:val="24"/>
          <w:szCs w:val="24"/>
          <w:lang w:eastAsia="lv-LV" w:bidi="lo-LA"/>
        </w:rPr>
        <w:t>pielikums:</w:t>
      </w:r>
      <w:r w:rsidR="005D59D5" w:rsidRPr="00A358A7">
        <w:rPr>
          <w:rFonts w:ascii="Times New Roman" w:eastAsia="Times New Roman" w:hAnsi="Times New Roman" w:cs="Times New Roman"/>
          <w:sz w:val="24"/>
          <w:szCs w:val="24"/>
          <w:lang w:eastAsia="lv-LV" w:bidi="lo-LA"/>
        </w:rPr>
        <w:t xml:space="preserve"> Pieteikums dalībai Iepirkumā</w:t>
      </w:r>
      <w:r w:rsidR="008B6EC8" w:rsidRPr="00A358A7">
        <w:rPr>
          <w:rFonts w:ascii="Times New Roman" w:eastAsia="Times New Roman" w:hAnsi="Times New Roman" w:cs="Times New Roman"/>
          <w:sz w:val="24"/>
          <w:szCs w:val="24"/>
          <w:lang w:eastAsia="lv-LV" w:bidi="lo-LA"/>
        </w:rPr>
        <w:t>;</w:t>
      </w:r>
    </w:p>
    <w:p w14:paraId="6E1328D9" w14:textId="60201C87" w:rsidR="00424FF2" w:rsidRPr="00A358A7" w:rsidRDefault="00424FF2" w:rsidP="00000556">
      <w:pPr>
        <w:numPr>
          <w:ilvl w:val="0"/>
          <w:numId w:val="3"/>
        </w:numPr>
        <w:spacing w:after="0" w:line="240" w:lineRule="auto"/>
        <w:ind w:left="426" w:firstLine="0"/>
        <w:jc w:val="both"/>
        <w:rPr>
          <w:rFonts w:ascii="Times New Roman" w:eastAsia="Times New Roman" w:hAnsi="Times New Roman" w:cs="Times New Roman"/>
          <w:sz w:val="24"/>
          <w:szCs w:val="24"/>
          <w:lang w:eastAsia="lv-LV" w:bidi="lo-LA"/>
        </w:rPr>
      </w:pPr>
      <w:r w:rsidRPr="00A358A7">
        <w:rPr>
          <w:rFonts w:ascii="Times New Roman" w:eastAsia="Times New Roman" w:hAnsi="Times New Roman" w:cs="Times New Roman"/>
          <w:b/>
          <w:sz w:val="24"/>
          <w:szCs w:val="24"/>
          <w:lang w:eastAsia="lv-LV" w:bidi="lo-LA"/>
        </w:rPr>
        <w:t>pielikums:</w:t>
      </w:r>
      <w:r w:rsidRPr="00A358A7">
        <w:rPr>
          <w:rFonts w:ascii="Times New Roman" w:eastAsia="Times New Roman" w:hAnsi="Times New Roman" w:cs="Times New Roman"/>
          <w:sz w:val="24"/>
          <w:szCs w:val="24"/>
          <w:lang w:eastAsia="lv-LV" w:bidi="lo-LA"/>
        </w:rPr>
        <w:t xml:space="preserve"> Finanšu piedāvājums;</w:t>
      </w:r>
    </w:p>
    <w:p w14:paraId="30DA9A60" w14:textId="2E87BBDF" w:rsidR="00000556" w:rsidRPr="00A358A7" w:rsidRDefault="00000556" w:rsidP="00000556">
      <w:pPr>
        <w:numPr>
          <w:ilvl w:val="0"/>
          <w:numId w:val="3"/>
        </w:numPr>
        <w:spacing w:after="0" w:line="240" w:lineRule="auto"/>
        <w:ind w:left="426" w:firstLine="0"/>
        <w:jc w:val="both"/>
        <w:rPr>
          <w:rFonts w:ascii="Times New Roman" w:eastAsia="Times New Roman" w:hAnsi="Times New Roman" w:cs="Times New Roman"/>
          <w:sz w:val="24"/>
          <w:szCs w:val="24"/>
          <w:lang w:eastAsia="lv-LV" w:bidi="lo-LA"/>
        </w:rPr>
      </w:pPr>
      <w:r w:rsidRPr="00A358A7">
        <w:rPr>
          <w:rFonts w:ascii="Times New Roman" w:eastAsia="Times New Roman" w:hAnsi="Times New Roman" w:cs="Times New Roman"/>
          <w:b/>
          <w:sz w:val="24"/>
          <w:szCs w:val="24"/>
          <w:lang w:eastAsia="lv-LV" w:bidi="lo-LA"/>
        </w:rPr>
        <w:t>pielikums:</w:t>
      </w:r>
      <w:r w:rsidRPr="00A358A7">
        <w:rPr>
          <w:rFonts w:ascii="Times New Roman" w:eastAsia="Times New Roman" w:hAnsi="Times New Roman" w:cs="Times New Roman"/>
          <w:sz w:val="24"/>
          <w:szCs w:val="24"/>
          <w:lang w:eastAsia="lv-LV" w:bidi="lo-LA"/>
        </w:rPr>
        <w:t xml:space="preserve"> </w:t>
      </w:r>
      <w:r w:rsidR="005D59D5" w:rsidRPr="00A358A7">
        <w:rPr>
          <w:rFonts w:ascii="Times New Roman" w:eastAsia="Times New Roman" w:hAnsi="Times New Roman" w:cs="Times New Roman"/>
          <w:sz w:val="24"/>
          <w:szCs w:val="24"/>
          <w:lang w:eastAsia="lv-LV" w:bidi="lo-LA"/>
        </w:rPr>
        <w:t>Tehniskā specifikācija</w:t>
      </w:r>
      <w:r w:rsidR="008B6EC8" w:rsidRPr="00A358A7">
        <w:rPr>
          <w:rFonts w:ascii="Times New Roman" w:eastAsia="Times New Roman" w:hAnsi="Times New Roman" w:cs="Times New Roman"/>
          <w:sz w:val="24"/>
          <w:szCs w:val="24"/>
          <w:lang w:eastAsia="lv-LV" w:bidi="lo-LA"/>
        </w:rPr>
        <w:t>;</w:t>
      </w:r>
    </w:p>
    <w:p w14:paraId="034B8DBA" w14:textId="4D385F09" w:rsidR="00715ADA" w:rsidRDefault="00715ADA" w:rsidP="00715ADA">
      <w:pPr>
        <w:numPr>
          <w:ilvl w:val="1"/>
          <w:numId w:val="3"/>
        </w:numPr>
        <w:spacing w:after="0" w:line="240" w:lineRule="auto"/>
        <w:jc w:val="both"/>
        <w:rPr>
          <w:rFonts w:ascii="Times New Roman" w:eastAsia="Times New Roman" w:hAnsi="Times New Roman" w:cs="Times New Roman"/>
          <w:sz w:val="24"/>
          <w:szCs w:val="24"/>
          <w:lang w:eastAsia="lv-LV" w:bidi="lo-LA"/>
        </w:rPr>
      </w:pPr>
      <w:r w:rsidRPr="00A358A7">
        <w:rPr>
          <w:rFonts w:ascii="Times New Roman" w:eastAsia="Times New Roman" w:hAnsi="Times New Roman" w:cs="Times New Roman"/>
          <w:b/>
          <w:sz w:val="24"/>
          <w:szCs w:val="24"/>
          <w:lang w:eastAsia="lv-LV" w:bidi="lo-LA"/>
        </w:rPr>
        <w:t>pielikums</w:t>
      </w:r>
      <w:r w:rsidR="00244A06" w:rsidRPr="00A358A7">
        <w:rPr>
          <w:rFonts w:ascii="Times New Roman" w:eastAsia="Times New Roman" w:hAnsi="Times New Roman" w:cs="Times New Roman"/>
          <w:b/>
          <w:sz w:val="24"/>
          <w:szCs w:val="24"/>
          <w:lang w:eastAsia="lv-LV" w:bidi="lo-LA"/>
        </w:rPr>
        <w:t>:</w:t>
      </w:r>
      <w:r w:rsidRPr="00A358A7">
        <w:rPr>
          <w:rFonts w:ascii="Times New Roman" w:eastAsia="Times New Roman" w:hAnsi="Times New Roman" w:cs="Times New Roman"/>
          <w:sz w:val="24"/>
          <w:szCs w:val="24"/>
          <w:lang w:eastAsia="lv-LV" w:bidi="lo-LA"/>
        </w:rPr>
        <w:t xml:space="preserve"> </w:t>
      </w:r>
      <w:r w:rsidR="00A358A7" w:rsidRPr="00A358A7">
        <w:rPr>
          <w:rFonts w:ascii="Times New Roman" w:eastAsia="Times New Roman" w:hAnsi="Times New Roman" w:cs="Times New Roman"/>
          <w:sz w:val="24"/>
          <w:szCs w:val="24"/>
          <w:lang w:eastAsia="lv-LV" w:bidi="lo-LA"/>
        </w:rPr>
        <w:t xml:space="preserve">Darbu </w:t>
      </w:r>
      <w:r w:rsidR="002426A9">
        <w:rPr>
          <w:rFonts w:ascii="Times New Roman" w:eastAsia="Times New Roman" w:hAnsi="Times New Roman" w:cs="Times New Roman"/>
          <w:sz w:val="24"/>
          <w:szCs w:val="24"/>
          <w:lang w:eastAsia="lv-LV" w:bidi="lo-LA"/>
        </w:rPr>
        <w:t>apjomu</w:t>
      </w:r>
      <w:r w:rsidR="00EA1177" w:rsidRPr="00A358A7">
        <w:rPr>
          <w:rFonts w:ascii="Times New Roman" w:eastAsia="Times New Roman" w:hAnsi="Times New Roman" w:cs="Times New Roman"/>
          <w:sz w:val="24"/>
          <w:szCs w:val="24"/>
          <w:lang w:eastAsia="lv-LV" w:bidi="lo-LA"/>
        </w:rPr>
        <w:t xml:space="preserve"> </w:t>
      </w:r>
      <w:r w:rsidR="00A358A7" w:rsidRPr="00A358A7">
        <w:rPr>
          <w:rFonts w:ascii="Times New Roman" w:eastAsia="Times New Roman" w:hAnsi="Times New Roman" w:cs="Times New Roman"/>
          <w:sz w:val="24"/>
          <w:szCs w:val="24"/>
          <w:lang w:eastAsia="lv-LV" w:bidi="lo-LA"/>
        </w:rPr>
        <w:t>saraksts</w:t>
      </w:r>
      <w:r w:rsidRPr="00A358A7">
        <w:rPr>
          <w:rFonts w:ascii="Times New Roman" w:eastAsia="Times New Roman" w:hAnsi="Times New Roman" w:cs="Times New Roman"/>
          <w:sz w:val="24"/>
          <w:szCs w:val="24"/>
          <w:lang w:eastAsia="lv-LV" w:bidi="lo-LA"/>
        </w:rPr>
        <w:t>;</w:t>
      </w:r>
    </w:p>
    <w:p w14:paraId="6B82829A" w14:textId="1C060BA3" w:rsidR="002426A9" w:rsidRDefault="002426A9" w:rsidP="00715ADA">
      <w:pPr>
        <w:numPr>
          <w:ilvl w:val="1"/>
          <w:numId w:val="3"/>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b/>
          <w:sz w:val="24"/>
          <w:szCs w:val="24"/>
          <w:lang w:eastAsia="lv-LV" w:bidi="lo-LA"/>
        </w:rPr>
        <w:t>pielikums:</w:t>
      </w:r>
      <w:r>
        <w:rPr>
          <w:rFonts w:ascii="Times New Roman" w:eastAsia="Times New Roman" w:hAnsi="Times New Roman" w:cs="Times New Roman"/>
          <w:sz w:val="24"/>
          <w:szCs w:val="24"/>
          <w:lang w:eastAsia="lv-LV" w:bidi="lo-LA"/>
        </w:rPr>
        <w:t xml:space="preserve"> Paskaidrojumu raksts</w:t>
      </w:r>
      <w:r w:rsidR="00287AC8">
        <w:rPr>
          <w:rFonts w:ascii="Times New Roman" w:eastAsia="Times New Roman" w:hAnsi="Times New Roman" w:cs="Times New Roman"/>
          <w:sz w:val="24"/>
          <w:szCs w:val="24"/>
          <w:lang w:eastAsia="lv-LV" w:bidi="lo-LA"/>
        </w:rPr>
        <w:t>;</w:t>
      </w:r>
    </w:p>
    <w:p w14:paraId="28B9FE86" w14:textId="59FFD98D" w:rsidR="00287AC8" w:rsidRPr="00A358A7" w:rsidRDefault="00287AC8" w:rsidP="00715ADA">
      <w:pPr>
        <w:numPr>
          <w:ilvl w:val="1"/>
          <w:numId w:val="3"/>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b/>
          <w:sz w:val="24"/>
          <w:szCs w:val="24"/>
          <w:lang w:eastAsia="lv-LV" w:bidi="lo-LA"/>
        </w:rPr>
        <w:t>pielikums:</w:t>
      </w:r>
      <w:r>
        <w:rPr>
          <w:rFonts w:ascii="Times New Roman" w:eastAsia="Times New Roman" w:hAnsi="Times New Roman" w:cs="Times New Roman"/>
          <w:sz w:val="24"/>
          <w:szCs w:val="24"/>
          <w:lang w:eastAsia="lv-LV" w:bidi="lo-LA"/>
        </w:rPr>
        <w:t xml:space="preserve"> </w:t>
      </w:r>
      <w:r w:rsidRPr="00287AC8">
        <w:rPr>
          <w:rFonts w:ascii="Times New Roman" w:eastAsia="Times New Roman" w:hAnsi="Times New Roman" w:cs="Times New Roman"/>
          <w:sz w:val="24"/>
          <w:szCs w:val="24"/>
          <w:lang w:eastAsia="lv-LV" w:bidi="lo-LA"/>
        </w:rPr>
        <w:t>Būvvaldes atzīme par paskaidrojuma raksta akceptu</w:t>
      </w:r>
      <w:r>
        <w:rPr>
          <w:rFonts w:ascii="Times New Roman" w:eastAsia="Times New Roman" w:hAnsi="Times New Roman" w:cs="Times New Roman"/>
          <w:sz w:val="24"/>
          <w:szCs w:val="24"/>
          <w:lang w:eastAsia="lv-LV" w:bidi="lo-LA"/>
        </w:rPr>
        <w:t>;</w:t>
      </w:r>
    </w:p>
    <w:p w14:paraId="4D612C64" w14:textId="453C8A71" w:rsidR="00000556" w:rsidRPr="00A358A7" w:rsidRDefault="00000556" w:rsidP="00000556">
      <w:pPr>
        <w:numPr>
          <w:ilvl w:val="0"/>
          <w:numId w:val="3"/>
        </w:numPr>
        <w:spacing w:after="0" w:line="240" w:lineRule="auto"/>
        <w:ind w:left="709" w:hanging="283"/>
        <w:jc w:val="both"/>
        <w:rPr>
          <w:rFonts w:ascii="Times New Roman" w:eastAsia="Times New Roman" w:hAnsi="Times New Roman" w:cs="Times New Roman"/>
          <w:sz w:val="24"/>
          <w:szCs w:val="24"/>
          <w:lang w:eastAsia="lv-LV" w:bidi="lo-LA"/>
        </w:rPr>
      </w:pPr>
      <w:r w:rsidRPr="00A358A7">
        <w:rPr>
          <w:rFonts w:ascii="Times New Roman" w:eastAsia="Times New Roman" w:hAnsi="Times New Roman" w:cs="Times New Roman"/>
          <w:b/>
          <w:sz w:val="24"/>
          <w:szCs w:val="24"/>
          <w:lang w:eastAsia="lv-LV" w:bidi="lo-LA"/>
        </w:rPr>
        <w:t>pielikums:</w:t>
      </w:r>
      <w:r w:rsidRPr="00A358A7">
        <w:rPr>
          <w:rFonts w:ascii="Times New Roman" w:eastAsia="Times New Roman" w:hAnsi="Times New Roman" w:cs="Times New Roman"/>
          <w:sz w:val="24"/>
          <w:szCs w:val="24"/>
          <w:lang w:eastAsia="lv-LV" w:bidi="lo-LA"/>
        </w:rPr>
        <w:t xml:space="preserve"> </w:t>
      </w:r>
      <w:r w:rsidR="00AF464F" w:rsidRPr="00A358A7">
        <w:rPr>
          <w:rFonts w:ascii="Times New Roman" w:eastAsia="Times New Roman" w:hAnsi="Times New Roman" w:cs="Times New Roman"/>
          <w:bCs/>
          <w:sz w:val="24"/>
          <w:szCs w:val="24"/>
          <w:lang w:eastAsia="lv-LV" w:bidi="lo-LA"/>
        </w:rPr>
        <w:t>Informācija par iepriekšējo pieredzi</w:t>
      </w:r>
      <w:r w:rsidR="008B6EC8" w:rsidRPr="00A358A7">
        <w:rPr>
          <w:rFonts w:ascii="Times New Roman" w:eastAsia="Times New Roman" w:hAnsi="Times New Roman" w:cs="Times New Roman"/>
          <w:bCs/>
          <w:sz w:val="24"/>
          <w:szCs w:val="24"/>
          <w:lang w:eastAsia="lv-LV" w:bidi="lo-LA"/>
        </w:rPr>
        <w:t>;</w:t>
      </w:r>
    </w:p>
    <w:p w14:paraId="46245037" w14:textId="32BB8010" w:rsidR="00627042" w:rsidRPr="00A358A7" w:rsidRDefault="00000556" w:rsidP="00AE6D51">
      <w:pPr>
        <w:numPr>
          <w:ilvl w:val="0"/>
          <w:numId w:val="3"/>
        </w:numPr>
        <w:spacing w:after="0" w:line="240" w:lineRule="auto"/>
        <w:ind w:left="709" w:hanging="283"/>
        <w:jc w:val="both"/>
        <w:rPr>
          <w:rFonts w:ascii="Times New Roman" w:eastAsia="Times New Roman" w:hAnsi="Times New Roman" w:cs="Times New Roman"/>
          <w:b/>
          <w:sz w:val="24"/>
          <w:szCs w:val="24"/>
          <w:lang w:eastAsia="lv-LV" w:bidi="lo-LA"/>
        </w:rPr>
      </w:pPr>
      <w:r w:rsidRPr="00A358A7">
        <w:rPr>
          <w:rFonts w:ascii="Times New Roman" w:eastAsia="Times New Roman" w:hAnsi="Times New Roman" w:cs="Times New Roman"/>
          <w:b/>
          <w:sz w:val="24"/>
          <w:szCs w:val="24"/>
          <w:lang w:eastAsia="lv-LV" w:bidi="lo-LA"/>
        </w:rPr>
        <w:t xml:space="preserve">pielikums: </w:t>
      </w:r>
      <w:bookmarkStart w:id="72" w:name="_Hlk164937712"/>
      <w:r w:rsidR="00627042" w:rsidRPr="00A358A7">
        <w:rPr>
          <w:rFonts w:ascii="Times New Roman" w:eastAsia="Times New Roman" w:hAnsi="Times New Roman" w:cs="Times New Roman"/>
          <w:sz w:val="24"/>
          <w:szCs w:val="24"/>
          <w:lang w:eastAsia="lv-LV" w:bidi="lo-LA"/>
        </w:rPr>
        <w:t>Līguma izpildē iesaistītais personāls un kvalifikācija;</w:t>
      </w:r>
    </w:p>
    <w:bookmarkEnd w:id="72"/>
    <w:p w14:paraId="25A97977" w14:textId="69A4937A" w:rsidR="00B37A81" w:rsidRPr="00A358A7" w:rsidRDefault="00000556" w:rsidP="00B43B15">
      <w:pPr>
        <w:numPr>
          <w:ilvl w:val="0"/>
          <w:numId w:val="3"/>
        </w:numPr>
        <w:spacing w:after="0" w:line="240" w:lineRule="auto"/>
        <w:ind w:left="709" w:hanging="283"/>
        <w:jc w:val="both"/>
        <w:rPr>
          <w:rFonts w:ascii="Times New Roman" w:eastAsia="Times New Roman" w:hAnsi="Times New Roman" w:cs="Times New Roman"/>
          <w:b/>
          <w:sz w:val="24"/>
          <w:szCs w:val="24"/>
          <w:lang w:eastAsia="lv-LV" w:bidi="lo-LA"/>
        </w:rPr>
      </w:pPr>
      <w:r w:rsidRPr="00A358A7">
        <w:rPr>
          <w:rFonts w:ascii="Times New Roman" w:eastAsia="Times New Roman" w:hAnsi="Times New Roman" w:cs="Times New Roman"/>
          <w:b/>
          <w:sz w:val="24"/>
          <w:szCs w:val="24"/>
          <w:lang w:eastAsia="lv-LV" w:bidi="lo-LA"/>
        </w:rPr>
        <w:t>pielikums:</w:t>
      </w:r>
      <w:r w:rsidR="002C2AE0" w:rsidRPr="00A358A7">
        <w:rPr>
          <w:rFonts w:ascii="Times New Roman" w:eastAsia="Times New Roman" w:hAnsi="Times New Roman" w:cs="Times New Roman"/>
          <w:b/>
          <w:sz w:val="24"/>
          <w:szCs w:val="24"/>
          <w:lang w:eastAsia="lv-LV" w:bidi="lo-LA"/>
        </w:rPr>
        <w:t xml:space="preserve"> </w:t>
      </w:r>
      <w:r w:rsidR="008B6EC8" w:rsidRPr="00A358A7">
        <w:rPr>
          <w:rFonts w:ascii="Times New Roman" w:eastAsia="Times New Roman" w:hAnsi="Times New Roman" w:cs="Times New Roman"/>
          <w:sz w:val="24"/>
          <w:szCs w:val="24"/>
          <w:lang w:eastAsia="lv-LV" w:bidi="lo-LA"/>
        </w:rPr>
        <w:t>Līguma izpildē iesaistīto apakšuzņēmēju un personas uz kuru iespējām Pretendents balstās</w:t>
      </w:r>
      <w:r w:rsidR="009C5245" w:rsidRPr="00A358A7">
        <w:rPr>
          <w:rFonts w:ascii="Times New Roman" w:eastAsia="Times New Roman" w:hAnsi="Times New Roman" w:cs="Times New Roman"/>
          <w:sz w:val="24"/>
          <w:szCs w:val="24"/>
          <w:lang w:eastAsia="lv-LV" w:bidi="lo-LA"/>
        </w:rPr>
        <w:t>,</w:t>
      </w:r>
      <w:r w:rsidR="008B6EC8" w:rsidRPr="00A358A7">
        <w:rPr>
          <w:rFonts w:ascii="Times New Roman" w:eastAsia="Times New Roman" w:hAnsi="Times New Roman" w:cs="Times New Roman"/>
          <w:sz w:val="24"/>
          <w:szCs w:val="24"/>
          <w:lang w:eastAsia="lv-LV" w:bidi="lo-LA"/>
        </w:rPr>
        <w:t xml:space="preserve"> saraksts;</w:t>
      </w:r>
    </w:p>
    <w:p w14:paraId="27222798" w14:textId="2BE91F94" w:rsidR="005E6FB9" w:rsidRPr="00A358A7" w:rsidRDefault="00B34270" w:rsidP="00132903">
      <w:pPr>
        <w:numPr>
          <w:ilvl w:val="0"/>
          <w:numId w:val="3"/>
        </w:numPr>
        <w:spacing w:after="0" w:line="240" w:lineRule="auto"/>
        <w:ind w:left="709" w:hanging="283"/>
        <w:jc w:val="both"/>
        <w:rPr>
          <w:rFonts w:ascii="Times New Roman" w:eastAsia="Times New Roman" w:hAnsi="Times New Roman" w:cs="Times New Roman"/>
          <w:sz w:val="24"/>
          <w:szCs w:val="24"/>
          <w:lang w:eastAsia="lv-LV" w:bidi="lo-LA"/>
        </w:rPr>
      </w:pPr>
      <w:r w:rsidRPr="00A358A7">
        <w:rPr>
          <w:rFonts w:ascii="Times New Roman" w:eastAsia="Times New Roman" w:hAnsi="Times New Roman" w:cs="Times New Roman"/>
          <w:b/>
          <w:sz w:val="24"/>
          <w:szCs w:val="24"/>
          <w:lang w:eastAsia="lv-LV" w:bidi="lo-LA"/>
        </w:rPr>
        <w:t>pielikums:</w:t>
      </w:r>
      <w:r w:rsidR="00583B28" w:rsidRPr="00A358A7">
        <w:rPr>
          <w:rFonts w:ascii="Times New Roman" w:eastAsia="Times New Roman" w:hAnsi="Times New Roman" w:cs="Times New Roman"/>
          <w:sz w:val="24"/>
          <w:szCs w:val="24"/>
          <w:lang w:eastAsia="lv-LV" w:bidi="lo-LA"/>
        </w:rPr>
        <w:t xml:space="preserve"> </w:t>
      </w:r>
      <w:r w:rsidR="003D0FF2" w:rsidRPr="00A358A7">
        <w:rPr>
          <w:rFonts w:ascii="Times New Roman" w:eastAsia="Times New Roman" w:hAnsi="Times New Roman" w:cs="Times New Roman"/>
          <w:sz w:val="24"/>
          <w:szCs w:val="24"/>
          <w:lang w:eastAsia="lv-LV" w:bidi="lo-LA"/>
        </w:rPr>
        <w:t xml:space="preserve"> </w:t>
      </w:r>
      <w:r w:rsidR="007F6809" w:rsidRPr="00A358A7">
        <w:rPr>
          <w:rFonts w:ascii="Times New Roman" w:eastAsia="Times New Roman" w:hAnsi="Times New Roman" w:cs="Times New Roman"/>
          <w:sz w:val="24"/>
          <w:szCs w:val="24"/>
          <w:lang w:eastAsia="lv-LV" w:bidi="lo-LA"/>
        </w:rPr>
        <w:t>Līguma projekts.</w:t>
      </w:r>
      <w:bookmarkEnd w:id="71"/>
    </w:p>
    <w:sectPr w:rsidR="005E6FB9" w:rsidRPr="00A358A7" w:rsidSect="005143C5">
      <w:footerReference w:type="default" r:id="rId20"/>
      <w:pgSz w:w="11906" w:h="16838"/>
      <w:pgMar w:top="1276" w:right="1134" w:bottom="1418"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666DB" w14:textId="77777777" w:rsidR="00FB4927" w:rsidRDefault="00FB4927" w:rsidP="0055345E">
      <w:pPr>
        <w:spacing w:after="0" w:line="240" w:lineRule="auto"/>
      </w:pPr>
      <w:r>
        <w:separator/>
      </w:r>
    </w:p>
  </w:endnote>
  <w:endnote w:type="continuationSeparator" w:id="0">
    <w:p w14:paraId="7496E7FB" w14:textId="77777777" w:rsidR="00FB4927" w:rsidRDefault="00FB4927"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428097"/>
      <w:docPartObj>
        <w:docPartGallery w:val="Page Numbers (Bottom of Page)"/>
        <w:docPartUnique/>
      </w:docPartObj>
    </w:sdtPr>
    <w:sdtEndPr>
      <w:rPr>
        <w:noProof/>
      </w:rPr>
    </w:sdtEndPr>
    <w:sdtContent>
      <w:p w14:paraId="1BC4D6F8" w14:textId="45A44CA3" w:rsidR="00C5723F" w:rsidRDefault="00C5723F" w:rsidP="006B609C">
        <w:pPr>
          <w:pStyle w:val="Footer"/>
          <w:jc w:val="center"/>
        </w:pPr>
        <w:r>
          <w:fldChar w:fldCharType="begin"/>
        </w:r>
        <w:r>
          <w:instrText xml:space="preserve"> PAGE   \* MERGEFORMAT </w:instrText>
        </w:r>
        <w:r>
          <w:fldChar w:fldCharType="separate"/>
        </w:r>
        <w:r w:rsidR="00083C4F">
          <w:rPr>
            <w:noProof/>
          </w:rPr>
          <w:t>12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4A903" w14:textId="77777777" w:rsidR="00FB4927" w:rsidRDefault="00FB4927" w:rsidP="0055345E">
      <w:pPr>
        <w:spacing w:after="0" w:line="240" w:lineRule="auto"/>
      </w:pPr>
      <w:r>
        <w:separator/>
      </w:r>
    </w:p>
  </w:footnote>
  <w:footnote w:type="continuationSeparator" w:id="0">
    <w:p w14:paraId="3C2EB251" w14:textId="77777777" w:rsidR="00FB4927" w:rsidRDefault="00FB4927" w:rsidP="0055345E">
      <w:pPr>
        <w:spacing w:after="0" w:line="240" w:lineRule="auto"/>
      </w:pPr>
      <w:r>
        <w:continuationSeparator/>
      </w:r>
    </w:p>
  </w:footnote>
  <w:footnote w:id="1">
    <w:p w14:paraId="3242A97D" w14:textId="77777777" w:rsidR="00433F89" w:rsidRPr="00A90208" w:rsidRDefault="00433F89" w:rsidP="00433F89">
      <w:pPr>
        <w:pStyle w:val="FootnoteText"/>
        <w:rPr>
          <w:lang w:val="en-GB"/>
        </w:rPr>
      </w:pPr>
      <w:r>
        <w:rPr>
          <w:rStyle w:val="FootnoteReference"/>
        </w:rPr>
        <w:footnoteRef/>
      </w:r>
      <w:r>
        <w:t xml:space="preserve"> </w:t>
      </w:r>
      <w:r w:rsidRPr="003214F3">
        <w:rPr>
          <w:rFonts w:ascii="Times New Roman" w:hAnsi="Times New Roman" w:cs="Times New Roman"/>
        </w:rPr>
        <w:t xml:space="preserve">Komisija pārbaudīs paraksttiesīgās personas tiesības pārstāvēt Pretendentu </w:t>
      </w:r>
      <w:hyperlink r:id="rId1" w:history="1">
        <w:r w:rsidRPr="003214F3">
          <w:rPr>
            <w:rStyle w:val="Hyperlink"/>
            <w:rFonts w:ascii="Times New Roman" w:hAnsi="Times New Roman" w:cs="Times New Roman"/>
          </w:rPr>
          <w:t>www.firmas.lv</w:t>
        </w:r>
      </w:hyperlink>
    </w:p>
  </w:footnote>
  <w:footnote w:id="2">
    <w:p w14:paraId="59289296" w14:textId="77777777" w:rsidR="0092457C" w:rsidRDefault="0092457C" w:rsidP="0092457C">
      <w:pPr>
        <w:pStyle w:val="FootnoteText"/>
        <w:rPr>
          <w:i/>
          <w:iCs/>
          <w:sz w:val="16"/>
          <w:szCs w:val="16"/>
        </w:rPr>
      </w:pPr>
      <w:r>
        <w:rPr>
          <w:rStyle w:val="FootnoteReference"/>
          <w:i/>
          <w:iCs/>
          <w:sz w:val="16"/>
          <w:szCs w:val="16"/>
        </w:rPr>
        <w:footnoteRef/>
      </w:r>
      <w:r>
        <w:rPr>
          <w:i/>
          <w:iCs/>
          <w:sz w:val="16"/>
          <w:szCs w:val="16"/>
        </w:rPr>
        <w:t xml:space="preserve"> </w:t>
      </w:r>
      <w:hyperlink r:id="rId2" w:history="1">
        <w:r>
          <w:rPr>
            <w:rStyle w:val="Hyperlink"/>
            <w:i/>
            <w:iCs/>
            <w:sz w:val="16"/>
            <w:szCs w:val="16"/>
          </w:rPr>
          <w:t>https://likumi.lv/ta/id/258572-buvniecibas-likums</w:t>
        </w:r>
      </w:hyperlink>
      <w:r>
        <w:rPr>
          <w:i/>
          <w:iCs/>
          <w:sz w:val="16"/>
          <w:szCs w:val="16"/>
        </w:rPr>
        <w:t xml:space="preserve"> </w:t>
      </w:r>
    </w:p>
  </w:footnote>
  <w:footnote w:id="3">
    <w:p w14:paraId="5A7DA937" w14:textId="77777777" w:rsidR="0092457C" w:rsidRDefault="0092457C" w:rsidP="0092457C">
      <w:pPr>
        <w:pStyle w:val="FootnoteText"/>
        <w:rPr>
          <w:i/>
          <w:iCs/>
          <w:sz w:val="16"/>
          <w:szCs w:val="16"/>
        </w:rPr>
      </w:pPr>
      <w:r>
        <w:rPr>
          <w:rStyle w:val="FootnoteReference"/>
          <w:i/>
          <w:iCs/>
          <w:sz w:val="16"/>
          <w:szCs w:val="16"/>
        </w:rPr>
        <w:footnoteRef/>
      </w:r>
      <w:r>
        <w:rPr>
          <w:i/>
          <w:iCs/>
          <w:sz w:val="16"/>
          <w:szCs w:val="16"/>
        </w:rPr>
        <w:t xml:space="preserve"> </w:t>
      </w:r>
      <w:hyperlink r:id="rId3" w:anchor="_ftnref1" w:history="1">
        <w:r>
          <w:rPr>
            <w:rStyle w:val="Hyperlink"/>
            <w:i/>
            <w:iCs/>
            <w:sz w:val="16"/>
            <w:szCs w:val="16"/>
          </w:rPr>
          <w:t>Skaidrojums "Būvkomersantu klasifikācija publiskajos iepirkumos" | Iepirkumu uzraudzības birojs (iub.gov.lv)</w:t>
        </w:r>
      </w:hyperlink>
      <w:r>
        <w:rPr>
          <w:i/>
          <w:iCs/>
          <w:sz w:val="16"/>
          <w:szCs w:val="16"/>
        </w:rPr>
        <w:t>;</w:t>
      </w:r>
    </w:p>
  </w:footnote>
  <w:footnote w:id="4">
    <w:p w14:paraId="5B5BC102" w14:textId="77777777" w:rsidR="00733957" w:rsidRPr="00322CAA" w:rsidRDefault="00733957" w:rsidP="00733957">
      <w:pPr>
        <w:pStyle w:val="FootnoteText"/>
        <w:jc w:val="both"/>
      </w:pPr>
      <w:r>
        <w:rPr>
          <w:rStyle w:val="FootnoteReference"/>
        </w:rPr>
        <w:footnoteRef/>
      </w:r>
      <w:r>
        <w:t xml:space="preserve"> </w:t>
      </w:r>
      <w:r w:rsidRPr="00B40555">
        <w:rPr>
          <w:rFonts w:ascii="Times New Roman" w:hAnsi="Times New Roman" w:cs="Times New Roman"/>
          <w:i/>
          <w:iCs/>
        </w:rPr>
        <w:t xml:space="preserve">Saskaņā ar MK 14.10.2014. noteikumu Nr.633 </w:t>
      </w:r>
      <w:r w:rsidRPr="00B40555">
        <w:rPr>
          <w:rFonts w:ascii="Times New Roman" w:hAnsi="Times New Roman" w:cs="Times New Roman"/>
          <w:i/>
          <w:iCs/>
          <w:color w:val="414142"/>
          <w:shd w:val="clear" w:color="auto" w:fill="FFFFFF"/>
        </w:rPr>
        <w:t>177.</w:t>
      </w:r>
      <w:r w:rsidRPr="00B40555">
        <w:rPr>
          <w:rFonts w:ascii="Times New Roman" w:hAnsi="Times New Roman" w:cs="Times New Roman"/>
          <w:i/>
          <w:iCs/>
          <w:color w:val="414142"/>
          <w:shd w:val="clear" w:color="auto" w:fill="FFFFFF"/>
          <w:vertAlign w:val="superscript"/>
        </w:rPr>
        <w:t>1</w:t>
      </w:r>
      <w:r w:rsidRPr="00B40555">
        <w:rPr>
          <w:rFonts w:ascii="Times New Roman" w:hAnsi="Times New Roman" w:cs="Times New Roman"/>
          <w:i/>
          <w:iCs/>
          <w:color w:val="414142"/>
          <w:shd w:val="clear" w:color="auto" w:fill="FFFFFF"/>
        </w:rPr>
        <w:t> Laikposms starp būvdarbu pabeigšanas akta parakstīšanu un akta izdošanu tiek ieskaitīts būvdarbu garantijas termiņā.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1" w15:restartNumberingAfterBreak="0">
    <w:nsid w:val="00000007"/>
    <w:multiLevelType w:val="multilevel"/>
    <w:tmpl w:val="115C6BE8"/>
    <w:lvl w:ilvl="0">
      <w:start w:val="1"/>
      <w:numFmt w:val="decimal"/>
      <w:lvlText w:val="%1."/>
      <w:lvlJc w:val="left"/>
      <w:pPr>
        <w:tabs>
          <w:tab w:val="num" w:pos="0"/>
        </w:tabs>
        <w:ind w:left="360" w:hanging="360"/>
      </w:pPr>
      <w:rPr>
        <w:b/>
      </w:rPr>
    </w:lvl>
    <w:lvl w:ilvl="1">
      <w:start w:val="1"/>
      <w:numFmt w:val="decimal"/>
      <w:pStyle w:val="h3body1"/>
      <w:lvlText w:val="%1.%2."/>
      <w:lvlJc w:val="left"/>
      <w:pPr>
        <w:tabs>
          <w:tab w:val="num" w:pos="0"/>
        </w:tabs>
        <w:ind w:left="792" w:hanging="432"/>
      </w:pPr>
      <w:rPr>
        <w:b/>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3"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3D07B16"/>
    <w:multiLevelType w:val="hybridMultilevel"/>
    <w:tmpl w:val="5E66C748"/>
    <w:lvl w:ilvl="0" w:tplc="A63AAB9C">
      <w:start w:val="1"/>
      <w:numFmt w:val="lowerLetter"/>
      <w:lvlText w:val="%1)"/>
      <w:lvlJc w:val="left"/>
      <w:pPr>
        <w:ind w:left="720" w:hanging="360"/>
      </w:pPr>
      <w:rPr>
        <w:rFonts w:hint="default"/>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6"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11552F96"/>
    <w:multiLevelType w:val="multilevel"/>
    <w:tmpl w:val="A72EF830"/>
    <w:lvl w:ilvl="0">
      <w:start w:val="1"/>
      <w:numFmt w:val="decimal"/>
      <w:lvlText w:val="%1."/>
      <w:lvlJc w:val="left"/>
      <w:pPr>
        <w:ind w:left="785" w:hanging="360"/>
      </w:pPr>
      <w:rPr>
        <w:rFonts w:ascii="Times New Roman" w:eastAsia="Times New Roman" w:hAnsi="Times New Roman" w:cs="Times New Roman"/>
        <w:b/>
        <w:sz w:val="24"/>
        <w:szCs w:val="24"/>
      </w:rPr>
    </w:lvl>
    <w:lvl w:ilvl="1">
      <w:start w:val="1"/>
      <w:numFmt w:val="decimal"/>
      <w:isLgl/>
      <w:lvlText w:val="%1.%2."/>
      <w:lvlJc w:val="left"/>
      <w:pPr>
        <w:ind w:left="1140" w:hanging="4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0" w15:restartNumberingAfterBreak="0">
    <w:nsid w:val="2B9113BB"/>
    <w:multiLevelType w:val="multilevel"/>
    <w:tmpl w:val="06A8A24C"/>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b w:val="0"/>
        <w:bCs w:val="0"/>
        <w:strike w:val="0"/>
        <w:color w:val="auto"/>
      </w:rPr>
    </w:lvl>
    <w:lvl w:ilvl="2">
      <w:start w:val="1"/>
      <w:numFmt w:val="decimal"/>
      <w:lvlText w:val="%1.%2.%3."/>
      <w:lvlJc w:val="left"/>
      <w:pPr>
        <w:ind w:left="1002" w:hanging="720"/>
      </w:pPr>
      <w:rPr>
        <w:rFonts w:ascii="Times New Roman" w:hAnsi="Times New Roman" w:cs="Times New Roman" w:hint="default"/>
        <w:b w:val="0"/>
        <w:bCs/>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1" w15:restartNumberingAfterBreak="0">
    <w:nsid w:val="2FBE37E1"/>
    <w:multiLevelType w:val="multilevel"/>
    <w:tmpl w:val="9B268F2C"/>
    <w:lvl w:ilvl="0">
      <w:start w:val="1"/>
      <w:numFmt w:val="decimal"/>
      <w:lvlText w:val="%1."/>
      <w:lvlJc w:val="left"/>
      <w:pPr>
        <w:ind w:left="360" w:hanging="360"/>
      </w:pPr>
      <w:rPr>
        <w:rFonts w:hint="default"/>
        <w:b/>
        <w:i w:val="0"/>
      </w:rPr>
    </w:lvl>
    <w:lvl w:ilvl="1">
      <w:start w:val="1"/>
      <w:numFmt w:val="decimal"/>
      <w:lvlText w:val="%1.%2."/>
      <w:lvlJc w:val="left"/>
      <w:pPr>
        <w:ind w:left="574" w:hanging="432"/>
      </w:pPr>
      <w:rPr>
        <w:rFonts w:hint="default"/>
        <w:b w:val="0"/>
        <w:bCs w:val="0"/>
        <w:i w:val="0"/>
        <w:strike w:val="0"/>
        <w:color w:val="auto"/>
      </w:rPr>
    </w:lvl>
    <w:lvl w:ilvl="2">
      <w:start w:val="1"/>
      <w:numFmt w:val="decimal"/>
      <w:lvlText w:val="%1.%2.%3."/>
      <w:lvlJc w:val="left"/>
      <w:pPr>
        <w:ind w:left="787" w:hanging="504"/>
      </w:pPr>
      <w:rPr>
        <w:rFonts w:hint="default"/>
        <w:b w:val="0"/>
        <w:i w:val="0"/>
      </w:rPr>
    </w:lvl>
    <w:lvl w:ilvl="3">
      <w:start w:val="1"/>
      <w:numFmt w:val="decimal"/>
      <w:lvlText w:val="%1.%2.%3.%4."/>
      <w:lvlJc w:val="left"/>
      <w:pPr>
        <w:ind w:left="135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tentative="1">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13" w15:restartNumberingAfterBreak="0">
    <w:nsid w:val="42336A02"/>
    <w:multiLevelType w:val="hybridMultilevel"/>
    <w:tmpl w:val="8F4266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3711ACC"/>
    <w:multiLevelType w:val="hybridMultilevel"/>
    <w:tmpl w:val="2AE2A4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2446D2"/>
    <w:multiLevelType w:val="multilevel"/>
    <w:tmpl w:val="C9FA330A"/>
    <w:lvl w:ilvl="0">
      <w:start w:val="2"/>
      <w:numFmt w:val="decimal"/>
      <w:lvlText w:val="%1."/>
      <w:lvlJc w:val="left"/>
      <w:pPr>
        <w:ind w:left="360" w:hanging="360"/>
      </w:pPr>
      <w:rPr>
        <w:rFonts w:hint="default"/>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4F61960"/>
    <w:multiLevelType w:val="multilevel"/>
    <w:tmpl w:val="5AA4ADF0"/>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strike w:val="0"/>
        <w:color w:val="auto"/>
      </w:rPr>
    </w:lvl>
    <w:lvl w:ilvl="2">
      <w:start w:val="1"/>
      <w:numFmt w:val="decimal"/>
      <w:lvlText w:val="%1.%2.%3."/>
      <w:lvlJc w:val="left"/>
      <w:pPr>
        <w:ind w:left="1146" w:hanging="720"/>
      </w:pPr>
      <w:rPr>
        <w:rFonts w:hint="default"/>
        <w:b w:val="0"/>
        <w:bCs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D191F03"/>
    <w:multiLevelType w:val="multilevel"/>
    <w:tmpl w:val="5FB61CA2"/>
    <w:lvl w:ilvl="0">
      <w:start w:val="13"/>
      <w:numFmt w:val="decimal"/>
      <w:lvlText w:val="%1."/>
      <w:lvlJc w:val="left"/>
      <w:pPr>
        <w:ind w:left="480" w:hanging="480"/>
      </w:pPr>
      <w:rPr>
        <w:rFonts w:hint="default"/>
      </w:rPr>
    </w:lvl>
    <w:lvl w:ilvl="1">
      <w:start w:val="1"/>
      <w:numFmt w:val="decimal"/>
      <w:lvlText w:val="%1.%2."/>
      <w:lvlJc w:val="left"/>
      <w:pPr>
        <w:ind w:left="621" w:hanging="480"/>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9"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20" w15:restartNumberingAfterBreak="0">
    <w:nsid w:val="760851EB"/>
    <w:multiLevelType w:val="multilevel"/>
    <w:tmpl w:val="E1343DBA"/>
    <w:lvl w:ilvl="0">
      <w:start w:val="1"/>
      <w:numFmt w:val="decimal"/>
      <w:pStyle w:val="Nodala1"/>
      <w:lvlText w:val="%1."/>
      <w:lvlJc w:val="left"/>
      <w:pPr>
        <w:ind w:left="720" w:hanging="360"/>
      </w:pPr>
      <w:rPr>
        <w:b/>
      </w:rPr>
    </w:lvl>
    <w:lvl w:ilvl="1">
      <w:start w:val="1"/>
      <w:numFmt w:val="decimal"/>
      <w:pStyle w:val="Nodala11"/>
      <w:isLgl/>
      <w:lvlText w:val="%1.%2."/>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527790372">
    <w:abstractNumId w:val="11"/>
  </w:num>
  <w:num w:numId="2" w16cid:durableId="227034658">
    <w:abstractNumId w:val="12"/>
  </w:num>
  <w:num w:numId="3" w16cid:durableId="271282023">
    <w:abstractNumId w:val="8"/>
  </w:num>
  <w:num w:numId="4" w16cid:durableId="119039089">
    <w:abstractNumId w:val="5"/>
  </w:num>
  <w:num w:numId="5" w16cid:durableId="767039475">
    <w:abstractNumId w:val="6"/>
  </w:num>
  <w:num w:numId="6" w16cid:durableId="1127357857">
    <w:abstractNumId w:val="16"/>
  </w:num>
  <w:num w:numId="7" w16cid:durableId="442072316">
    <w:abstractNumId w:val="7"/>
  </w:num>
  <w:num w:numId="8" w16cid:durableId="680087045">
    <w:abstractNumId w:val="1"/>
  </w:num>
  <w:num w:numId="9" w16cid:durableId="1590846013">
    <w:abstractNumId w:val="3"/>
  </w:num>
  <w:num w:numId="10" w16cid:durableId="979388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240226">
    <w:abstractNumId w:val="10"/>
  </w:num>
  <w:num w:numId="12" w16cid:durableId="1204053347">
    <w:abstractNumId w:val="9"/>
  </w:num>
  <w:num w:numId="13" w16cid:durableId="671101298">
    <w:abstractNumId w:val="18"/>
  </w:num>
  <w:num w:numId="14" w16cid:durableId="3334538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1202958">
    <w:abstractNumId w:val="15"/>
  </w:num>
  <w:num w:numId="16" w16cid:durableId="1789861033">
    <w:abstractNumId w:val="19"/>
    <w:lvlOverride w:ilvl="0">
      <w:startOverride w:val="1"/>
    </w:lvlOverride>
    <w:lvlOverride w:ilvl="1"/>
    <w:lvlOverride w:ilvl="2"/>
    <w:lvlOverride w:ilvl="3"/>
    <w:lvlOverride w:ilvl="4"/>
    <w:lvlOverride w:ilvl="5"/>
    <w:lvlOverride w:ilvl="6"/>
    <w:lvlOverride w:ilvl="7"/>
    <w:lvlOverride w:ilvl="8"/>
  </w:num>
  <w:num w:numId="17" w16cid:durableId="96414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0851492">
    <w:abstractNumId w:val="17"/>
  </w:num>
  <w:num w:numId="19" w16cid:durableId="1432503919">
    <w:abstractNumId w:val="13"/>
  </w:num>
  <w:num w:numId="20" w16cid:durableId="1548102285">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EF"/>
    <w:rsid w:val="00000489"/>
    <w:rsid w:val="00000556"/>
    <w:rsid w:val="00000E0D"/>
    <w:rsid w:val="00001FCA"/>
    <w:rsid w:val="000031C3"/>
    <w:rsid w:val="000040FE"/>
    <w:rsid w:val="00005099"/>
    <w:rsid w:val="00005583"/>
    <w:rsid w:val="00005704"/>
    <w:rsid w:val="000057CA"/>
    <w:rsid w:val="00006504"/>
    <w:rsid w:val="00006E30"/>
    <w:rsid w:val="0001076E"/>
    <w:rsid w:val="0001099B"/>
    <w:rsid w:val="00011EB0"/>
    <w:rsid w:val="00011FCE"/>
    <w:rsid w:val="0001229B"/>
    <w:rsid w:val="000125FC"/>
    <w:rsid w:val="00012E20"/>
    <w:rsid w:val="00013549"/>
    <w:rsid w:val="00014D23"/>
    <w:rsid w:val="00015E1D"/>
    <w:rsid w:val="00016D77"/>
    <w:rsid w:val="00017334"/>
    <w:rsid w:val="000174D3"/>
    <w:rsid w:val="000202BD"/>
    <w:rsid w:val="00020E9F"/>
    <w:rsid w:val="00021A76"/>
    <w:rsid w:val="0002251F"/>
    <w:rsid w:val="00022D5C"/>
    <w:rsid w:val="000230F3"/>
    <w:rsid w:val="00023FAD"/>
    <w:rsid w:val="000243AD"/>
    <w:rsid w:val="000246EE"/>
    <w:rsid w:val="0002518B"/>
    <w:rsid w:val="00026CFF"/>
    <w:rsid w:val="000275D8"/>
    <w:rsid w:val="000277D5"/>
    <w:rsid w:val="00027C7F"/>
    <w:rsid w:val="00031953"/>
    <w:rsid w:val="00032838"/>
    <w:rsid w:val="00032993"/>
    <w:rsid w:val="00032FAF"/>
    <w:rsid w:val="00034C45"/>
    <w:rsid w:val="00034F71"/>
    <w:rsid w:val="000354FE"/>
    <w:rsid w:val="00035D75"/>
    <w:rsid w:val="00035E78"/>
    <w:rsid w:val="000361E7"/>
    <w:rsid w:val="000367BC"/>
    <w:rsid w:val="0003768A"/>
    <w:rsid w:val="0004020D"/>
    <w:rsid w:val="000402A4"/>
    <w:rsid w:val="000406C5"/>
    <w:rsid w:val="000407BD"/>
    <w:rsid w:val="00040C50"/>
    <w:rsid w:val="00040C5B"/>
    <w:rsid w:val="00040EAF"/>
    <w:rsid w:val="0004257C"/>
    <w:rsid w:val="00043ADB"/>
    <w:rsid w:val="00043CD6"/>
    <w:rsid w:val="0004421E"/>
    <w:rsid w:val="000447F0"/>
    <w:rsid w:val="00046137"/>
    <w:rsid w:val="00046C40"/>
    <w:rsid w:val="000471A5"/>
    <w:rsid w:val="000477B2"/>
    <w:rsid w:val="00047C3D"/>
    <w:rsid w:val="00047CFC"/>
    <w:rsid w:val="00052308"/>
    <w:rsid w:val="000527F8"/>
    <w:rsid w:val="0005308C"/>
    <w:rsid w:val="000531C9"/>
    <w:rsid w:val="00053A7D"/>
    <w:rsid w:val="0005476D"/>
    <w:rsid w:val="00054A8C"/>
    <w:rsid w:val="0005527E"/>
    <w:rsid w:val="000552A3"/>
    <w:rsid w:val="00055E95"/>
    <w:rsid w:val="00056151"/>
    <w:rsid w:val="000561B3"/>
    <w:rsid w:val="00056AF8"/>
    <w:rsid w:val="00060980"/>
    <w:rsid w:val="00061BAC"/>
    <w:rsid w:val="00061DE8"/>
    <w:rsid w:val="00061F99"/>
    <w:rsid w:val="00062897"/>
    <w:rsid w:val="000629D4"/>
    <w:rsid w:val="00064428"/>
    <w:rsid w:val="00064952"/>
    <w:rsid w:val="0006521B"/>
    <w:rsid w:val="00066028"/>
    <w:rsid w:val="0006610D"/>
    <w:rsid w:val="000662F9"/>
    <w:rsid w:val="00066461"/>
    <w:rsid w:val="00067FC2"/>
    <w:rsid w:val="000707C8"/>
    <w:rsid w:val="00071DB6"/>
    <w:rsid w:val="00072454"/>
    <w:rsid w:val="00072DE1"/>
    <w:rsid w:val="000730A3"/>
    <w:rsid w:val="0007362B"/>
    <w:rsid w:val="00073DE7"/>
    <w:rsid w:val="00073EC6"/>
    <w:rsid w:val="0007408C"/>
    <w:rsid w:val="00074775"/>
    <w:rsid w:val="00074BA8"/>
    <w:rsid w:val="000758C3"/>
    <w:rsid w:val="00075BCE"/>
    <w:rsid w:val="0007680E"/>
    <w:rsid w:val="00076958"/>
    <w:rsid w:val="000800B1"/>
    <w:rsid w:val="00080408"/>
    <w:rsid w:val="00080B43"/>
    <w:rsid w:val="00080C22"/>
    <w:rsid w:val="00081402"/>
    <w:rsid w:val="0008266E"/>
    <w:rsid w:val="000834D9"/>
    <w:rsid w:val="00083B21"/>
    <w:rsid w:val="00083C4F"/>
    <w:rsid w:val="00083F27"/>
    <w:rsid w:val="000846D5"/>
    <w:rsid w:val="000850CE"/>
    <w:rsid w:val="00085D56"/>
    <w:rsid w:val="000862C0"/>
    <w:rsid w:val="00086343"/>
    <w:rsid w:val="000872AC"/>
    <w:rsid w:val="000878F9"/>
    <w:rsid w:val="0008790A"/>
    <w:rsid w:val="0009027A"/>
    <w:rsid w:val="000904E8"/>
    <w:rsid w:val="0009058B"/>
    <w:rsid w:val="000907A1"/>
    <w:rsid w:val="00091273"/>
    <w:rsid w:val="00091676"/>
    <w:rsid w:val="0009334D"/>
    <w:rsid w:val="00093DD9"/>
    <w:rsid w:val="0009427C"/>
    <w:rsid w:val="00095A30"/>
    <w:rsid w:val="00095EFB"/>
    <w:rsid w:val="000A0643"/>
    <w:rsid w:val="000A2912"/>
    <w:rsid w:val="000A3835"/>
    <w:rsid w:val="000A46AB"/>
    <w:rsid w:val="000A4970"/>
    <w:rsid w:val="000A4A68"/>
    <w:rsid w:val="000A4AC0"/>
    <w:rsid w:val="000A5351"/>
    <w:rsid w:val="000A560B"/>
    <w:rsid w:val="000A5EA8"/>
    <w:rsid w:val="000A5F62"/>
    <w:rsid w:val="000A61F9"/>
    <w:rsid w:val="000A6D24"/>
    <w:rsid w:val="000B0701"/>
    <w:rsid w:val="000B0B42"/>
    <w:rsid w:val="000B0D06"/>
    <w:rsid w:val="000B0E69"/>
    <w:rsid w:val="000B1537"/>
    <w:rsid w:val="000B1873"/>
    <w:rsid w:val="000B294B"/>
    <w:rsid w:val="000B3667"/>
    <w:rsid w:val="000B3B09"/>
    <w:rsid w:val="000B4E59"/>
    <w:rsid w:val="000B50A9"/>
    <w:rsid w:val="000B5119"/>
    <w:rsid w:val="000B533F"/>
    <w:rsid w:val="000B5CC1"/>
    <w:rsid w:val="000B607D"/>
    <w:rsid w:val="000B60A6"/>
    <w:rsid w:val="000B6444"/>
    <w:rsid w:val="000B6535"/>
    <w:rsid w:val="000B6DAA"/>
    <w:rsid w:val="000B701F"/>
    <w:rsid w:val="000B768C"/>
    <w:rsid w:val="000B7FD4"/>
    <w:rsid w:val="000C15CD"/>
    <w:rsid w:val="000C2D32"/>
    <w:rsid w:val="000C31A5"/>
    <w:rsid w:val="000C35E8"/>
    <w:rsid w:val="000C3756"/>
    <w:rsid w:val="000C4069"/>
    <w:rsid w:val="000C4CB6"/>
    <w:rsid w:val="000C55CF"/>
    <w:rsid w:val="000C5FBC"/>
    <w:rsid w:val="000C6C97"/>
    <w:rsid w:val="000C6D4D"/>
    <w:rsid w:val="000C714E"/>
    <w:rsid w:val="000C7BC3"/>
    <w:rsid w:val="000D0207"/>
    <w:rsid w:val="000D09AE"/>
    <w:rsid w:val="000D0A2E"/>
    <w:rsid w:val="000D35AE"/>
    <w:rsid w:val="000D377C"/>
    <w:rsid w:val="000D41D9"/>
    <w:rsid w:val="000D49FF"/>
    <w:rsid w:val="000D5389"/>
    <w:rsid w:val="000D6026"/>
    <w:rsid w:val="000D7165"/>
    <w:rsid w:val="000E0842"/>
    <w:rsid w:val="000E109A"/>
    <w:rsid w:val="000E1353"/>
    <w:rsid w:val="000E1C1E"/>
    <w:rsid w:val="000E243B"/>
    <w:rsid w:val="000E312D"/>
    <w:rsid w:val="000E3603"/>
    <w:rsid w:val="000E5F39"/>
    <w:rsid w:val="000E603B"/>
    <w:rsid w:val="000E745C"/>
    <w:rsid w:val="000E78FE"/>
    <w:rsid w:val="000F0151"/>
    <w:rsid w:val="000F0322"/>
    <w:rsid w:val="000F0860"/>
    <w:rsid w:val="000F1662"/>
    <w:rsid w:val="000F1C36"/>
    <w:rsid w:val="000F2A6E"/>
    <w:rsid w:val="000F30F5"/>
    <w:rsid w:val="000F333A"/>
    <w:rsid w:val="000F4451"/>
    <w:rsid w:val="000F4963"/>
    <w:rsid w:val="000F569E"/>
    <w:rsid w:val="000F58BE"/>
    <w:rsid w:val="000F5E0E"/>
    <w:rsid w:val="000F5EC1"/>
    <w:rsid w:val="000F6CA1"/>
    <w:rsid w:val="000F6DE7"/>
    <w:rsid w:val="000F6EC0"/>
    <w:rsid w:val="000F71C6"/>
    <w:rsid w:val="00100E50"/>
    <w:rsid w:val="001014DC"/>
    <w:rsid w:val="00103451"/>
    <w:rsid w:val="0010355F"/>
    <w:rsid w:val="00103C17"/>
    <w:rsid w:val="00105C50"/>
    <w:rsid w:val="00105C9F"/>
    <w:rsid w:val="001104E8"/>
    <w:rsid w:val="00110D95"/>
    <w:rsid w:val="001113D0"/>
    <w:rsid w:val="0011148D"/>
    <w:rsid w:val="00111C13"/>
    <w:rsid w:val="00112381"/>
    <w:rsid w:val="0011297E"/>
    <w:rsid w:val="00113260"/>
    <w:rsid w:val="0011346E"/>
    <w:rsid w:val="001134FE"/>
    <w:rsid w:val="00113B06"/>
    <w:rsid w:val="00114706"/>
    <w:rsid w:val="00114A33"/>
    <w:rsid w:val="00120895"/>
    <w:rsid w:val="001211E5"/>
    <w:rsid w:val="00121460"/>
    <w:rsid w:val="0012192A"/>
    <w:rsid w:val="00122187"/>
    <w:rsid w:val="00122632"/>
    <w:rsid w:val="00123B72"/>
    <w:rsid w:val="00123E85"/>
    <w:rsid w:val="0012438F"/>
    <w:rsid w:val="001251B6"/>
    <w:rsid w:val="001253FC"/>
    <w:rsid w:val="0012723C"/>
    <w:rsid w:val="00127319"/>
    <w:rsid w:val="00127C54"/>
    <w:rsid w:val="00127FE6"/>
    <w:rsid w:val="0013149D"/>
    <w:rsid w:val="00131B7F"/>
    <w:rsid w:val="00131CFD"/>
    <w:rsid w:val="00132E96"/>
    <w:rsid w:val="00132F16"/>
    <w:rsid w:val="00133102"/>
    <w:rsid w:val="00133949"/>
    <w:rsid w:val="00133B7D"/>
    <w:rsid w:val="0013494E"/>
    <w:rsid w:val="0013502C"/>
    <w:rsid w:val="001357C0"/>
    <w:rsid w:val="00136713"/>
    <w:rsid w:val="0013699D"/>
    <w:rsid w:val="001370A4"/>
    <w:rsid w:val="001373BF"/>
    <w:rsid w:val="00137CD2"/>
    <w:rsid w:val="00140397"/>
    <w:rsid w:val="00140ECF"/>
    <w:rsid w:val="00141116"/>
    <w:rsid w:val="001431CD"/>
    <w:rsid w:val="00143C3C"/>
    <w:rsid w:val="0014438A"/>
    <w:rsid w:val="00145204"/>
    <w:rsid w:val="001455AB"/>
    <w:rsid w:val="00146226"/>
    <w:rsid w:val="001467D8"/>
    <w:rsid w:val="00146952"/>
    <w:rsid w:val="00147AA1"/>
    <w:rsid w:val="001522F8"/>
    <w:rsid w:val="001527BA"/>
    <w:rsid w:val="001527D4"/>
    <w:rsid w:val="0015311D"/>
    <w:rsid w:val="00153144"/>
    <w:rsid w:val="001536C6"/>
    <w:rsid w:val="00153904"/>
    <w:rsid w:val="00155369"/>
    <w:rsid w:val="001603F3"/>
    <w:rsid w:val="001619CA"/>
    <w:rsid w:val="00161A6E"/>
    <w:rsid w:val="00163DDC"/>
    <w:rsid w:val="00163FF8"/>
    <w:rsid w:val="0016697C"/>
    <w:rsid w:val="00166BE1"/>
    <w:rsid w:val="00171262"/>
    <w:rsid w:val="00173A87"/>
    <w:rsid w:val="00173BFD"/>
    <w:rsid w:val="001740FC"/>
    <w:rsid w:val="00175044"/>
    <w:rsid w:val="00175CD8"/>
    <w:rsid w:val="00180431"/>
    <w:rsid w:val="00180945"/>
    <w:rsid w:val="00180B98"/>
    <w:rsid w:val="00181A7D"/>
    <w:rsid w:val="001820DB"/>
    <w:rsid w:val="00182A2E"/>
    <w:rsid w:val="00182DB7"/>
    <w:rsid w:val="00184CBF"/>
    <w:rsid w:val="00184D92"/>
    <w:rsid w:val="00184D9C"/>
    <w:rsid w:val="00184DAF"/>
    <w:rsid w:val="0018524B"/>
    <w:rsid w:val="00185251"/>
    <w:rsid w:val="0018604F"/>
    <w:rsid w:val="00186F3A"/>
    <w:rsid w:val="001877A9"/>
    <w:rsid w:val="001900FE"/>
    <w:rsid w:val="0019034F"/>
    <w:rsid w:val="001904E6"/>
    <w:rsid w:val="00190BC5"/>
    <w:rsid w:val="001923C7"/>
    <w:rsid w:val="00192978"/>
    <w:rsid w:val="001934C4"/>
    <w:rsid w:val="001937D1"/>
    <w:rsid w:val="00194149"/>
    <w:rsid w:val="001947F4"/>
    <w:rsid w:val="00195964"/>
    <w:rsid w:val="00196CC6"/>
    <w:rsid w:val="0019731F"/>
    <w:rsid w:val="00197677"/>
    <w:rsid w:val="00197752"/>
    <w:rsid w:val="001A0399"/>
    <w:rsid w:val="001A1333"/>
    <w:rsid w:val="001A2365"/>
    <w:rsid w:val="001A29A3"/>
    <w:rsid w:val="001A31EB"/>
    <w:rsid w:val="001A3C2C"/>
    <w:rsid w:val="001A3D06"/>
    <w:rsid w:val="001A4037"/>
    <w:rsid w:val="001A43DA"/>
    <w:rsid w:val="001A458C"/>
    <w:rsid w:val="001A4AE8"/>
    <w:rsid w:val="001A4E6F"/>
    <w:rsid w:val="001A51A7"/>
    <w:rsid w:val="001A55B3"/>
    <w:rsid w:val="001A576E"/>
    <w:rsid w:val="001A58CF"/>
    <w:rsid w:val="001A68A3"/>
    <w:rsid w:val="001A68B5"/>
    <w:rsid w:val="001A7C3A"/>
    <w:rsid w:val="001A7D7A"/>
    <w:rsid w:val="001B0D9F"/>
    <w:rsid w:val="001B4301"/>
    <w:rsid w:val="001B4CD3"/>
    <w:rsid w:val="001B534C"/>
    <w:rsid w:val="001B56E7"/>
    <w:rsid w:val="001B5CB0"/>
    <w:rsid w:val="001B5F41"/>
    <w:rsid w:val="001B6071"/>
    <w:rsid w:val="001B7308"/>
    <w:rsid w:val="001C03DC"/>
    <w:rsid w:val="001C2144"/>
    <w:rsid w:val="001C2CCF"/>
    <w:rsid w:val="001C2DEA"/>
    <w:rsid w:val="001C2E84"/>
    <w:rsid w:val="001C4A62"/>
    <w:rsid w:val="001C4DC4"/>
    <w:rsid w:val="001C562E"/>
    <w:rsid w:val="001C6B58"/>
    <w:rsid w:val="001C6BC1"/>
    <w:rsid w:val="001C7CD0"/>
    <w:rsid w:val="001C7F42"/>
    <w:rsid w:val="001D012F"/>
    <w:rsid w:val="001D14E8"/>
    <w:rsid w:val="001D17AC"/>
    <w:rsid w:val="001D1D56"/>
    <w:rsid w:val="001D2CDD"/>
    <w:rsid w:val="001D37F6"/>
    <w:rsid w:val="001D4DD6"/>
    <w:rsid w:val="001D4FBC"/>
    <w:rsid w:val="001D551A"/>
    <w:rsid w:val="001D60B0"/>
    <w:rsid w:val="001D6512"/>
    <w:rsid w:val="001D66AE"/>
    <w:rsid w:val="001D674C"/>
    <w:rsid w:val="001D6899"/>
    <w:rsid w:val="001E061C"/>
    <w:rsid w:val="001E1AFF"/>
    <w:rsid w:val="001E1BAC"/>
    <w:rsid w:val="001E1F9A"/>
    <w:rsid w:val="001E207F"/>
    <w:rsid w:val="001E429C"/>
    <w:rsid w:val="001E61A4"/>
    <w:rsid w:val="001E6470"/>
    <w:rsid w:val="001E6941"/>
    <w:rsid w:val="001E6C1C"/>
    <w:rsid w:val="001E6D8F"/>
    <w:rsid w:val="001E6EE6"/>
    <w:rsid w:val="001E74BD"/>
    <w:rsid w:val="001E77E7"/>
    <w:rsid w:val="001F00E9"/>
    <w:rsid w:val="001F0182"/>
    <w:rsid w:val="001F030A"/>
    <w:rsid w:val="001F0E9C"/>
    <w:rsid w:val="001F1153"/>
    <w:rsid w:val="001F16DF"/>
    <w:rsid w:val="001F1A03"/>
    <w:rsid w:val="001F1D9B"/>
    <w:rsid w:val="001F1E07"/>
    <w:rsid w:val="001F3EA4"/>
    <w:rsid w:val="001F4036"/>
    <w:rsid w:val="001F4AC9"/>
    <w:rsid w:val="001F4E5D"/>
    <w:rsid w:val="001F50C6"/>
    <w:rsid w:val="001F55DB"/>
    <w:rsid w:val="001F6157"/>
    <w:rsid w:val="001F64CE"/>
    <w:rsid w:val="001F7AD9"/>
    <w:rsid w:val="0020077A"/>
    <w:rsid w:val="002007EF"/>
    <w:rsid w:val="00200A50"/>
    <w:rsid w:val="00200B41"/>
    <w:rsid w:val="002018C0"/>
    <w:rsid w:val="00201939"/>
    <w:rsid w:val="00202211"/>
    <w:rsid w:val="00202E63"/>
    <w:rsid w:val="00204814"/>
    <w:rsid w:val="0020496D"/>
    <w:rsid w:val="00205791"/>
    <w:rsid w:val="00206DC4"/>
    <w:rsid w:val="0020725F"/>
    <w:rsid w:val="002107D9"/>
    <w:rsid w:val="00210899"/>
    <w:rsid w:val="002116C3"/>
    <w:rsid w:val="0021400A"/>
    <w:rsid w:val="00214B59"/>
    <w:rsid w:val="0021553D"/>
    <w:rsid w:val="00215FF4"/>
    <w:rsid w:val="002163D4"/>
    <w:rsid w:val="00217101"/>
    <w:rsid w:val="0021735E"/>
    <w:rsid w:val="00217AC6"/>
    <w:rsid w:val="002206EE"/>
    <w:rsid w:val="002213CD"/>
    <w:rsid w:val="00221760"/>
    <w:rsid w:val="00222134"/>
    <w:rsid w:val="00223209"/>
    <w:rsid w:val="00223D60"/>
    <w:rsid w:val="00223E36"/>
    <w:rsid w:val="00223E3F"/>
    <w:rsid w:val="00224841"/>
    <w:rsid w:val="00224861"/>
    <w:rsid w:val="00224B20"/>
    <w:rsid w:val="002251B2"/>
    <w:rsid w:val="00225420"/>
    <w:rsid w:val="002257B8"/>
    <w:rsid w:val="002261FC"/>
    <w:rsid w:val="00226208"/>
    <w:rsid w:val="0022652B"/>
    <w:rsid w:val="00226556"/>
    <w:rsid w:val="00226E42"/>
    <w:rsid w:val="00226F20"/>
    <w:rsid w:val="0022788F"/>
    <w:rsid w:val="00227B98"/>
    <w:rsid w:val="00230185"/>
    <w:rsid w:val="002307C4"/>
    <w:rsid w:val="00230E3F"/>
    <w:rsid w:val="00231B43"/>
    <w:rsid w:val="00231CA3"/>
    <w:rsid w:val="002323A2"/>
    <w:rsid w:val="00232657"/>
    <w:rsid w:val="00232B3B"/>
    <w:rsid w:val="00232E64"/>
    <w:rsid w:val="002332DA"/>
    <w:rsid w:val="0023371F"/>
    <w:rsid w:val="00234632"/>
    <w:rsid w:val="00234633"/>
    <w:rsid w:val="00235642"/>
    <w:rsid w:val="002358AB"/>
    <w:rsid w:val="00235B22"/>
    <w:rsid w:val="00235E74"/>
    <w:rsid w:val="0023694C"/>
    <w:rsid w:val="00236F43"/>
    <w:rsid w:val="002371DF"/>
    <w:rsid w:val="0023753C"/>
    <w:rsid w:val="00237A8E"/>
    <w:rsid w:val="00237B34"/>
    <w:rsid w:val="00237BEF"/>
    <w:rsid w:val="00237E57"/>
    <w:rsid w:val="00237F1E"/>
    <w:rsid w:val="0024107D"/>
    <w:rsid w:val="002423D2"/>
    <w:rsid w:val="002425F3"/>
    <w:rsid w:val="002426A9"/>
    <w:rsid w:val="00243495"/>
    <w:rsid w:val="002435AB"/>
    <w:rsid w:val="00243CAB"/>
    <w:rsid w:val="00244898"/>
    <w:rsid w:val="00244A06"/>
    <w:rsid w:val="00245804"/>
    <w:rsid w:val="002461A6"/>
    <w:rsid w:val="00246442"/>
    <w:rsid w:val="002469D3"/>
    <w:rsid w:val="00251674"/>
    <w:rsid w:val="00251BE6"/>
    <w:rsid w:val="00252760"/>
    <w:rsid w:val="00253183"/>
    <w:rsid w:val="002539CB"/>
    <w:rsid w:val="002539ED"/>
    <w:rsid w:val="00253E90"/>
    <w:rsid w:val="00253EC5"/>
    <w:rsid w:val="00255760"/>
    <w:rsid w:val="00256143"/>
    <w:rsid w:val="0025685F"/>
    <w:rsid w:val="002569EE"/>
    <w:rsid w:val="00256E24"/>
    <w:rsid w:val="00256E27"/>
    <w:rsid w:val="00257078"/>
    <w:rsid w:val="002570EB"/>
    <w:rsid w:val="0025752A"/>
    <w:rsid w:val="00257885"/>
    <w:rsid w:val="00257A0E"/>
    <w:rsid w:val="0026039E"/>
    <w:rsid w:val="00261CFE"/>
    <w:rsid w:val="002620AB"/>
    <w:rsid w:val="0026224E"/>
    <w:rsid w:val="00262260"/>
    <w:rsid w:val="0026246E"/>
    <w:rsid w:val="00262F3A"/>
    <w:rsid w:val="002631C9"/>
    <w:rsid w:val="00263A0C"/>
    <w:rsid w:val="00264CCC"/>
    <w:rsid w:val="00265982"/>
    <w:rsid w:val="00265DEF"/>
    <w:rsid w:val="00267AC1"/>
    <w:rsid w:val="00267E7E"/>
    <w:rsid w:val="00270106"/>
    <w:rsid w:val="00270BA4"/>
    <w:rsid w:val="00270E7C"/>
    <w:rsid w:val="0027192C"/>
    <w:rsid w:val="00271E99"/>
    <w:rsid w:val="00272B7D"/>
    <w:rsid w:val="0027313B"/>
    <w:rsid w:val="00273BBE"/>
    <w:rsid w:val="00273FE6"/>
    <w:rsid w:val="00274A6A"/>
    <w:rsid w:val="00274AAC"/>
    <w:rsid w:val="00274C9F"/>
    <w:rsid w:val="00274EDA"/>
    <w:rsid w:val="00275293"/>
    <w:rsid w:val="00275CCC"/>
    <w:rsid w:val="00275E27"/>
    <w:rsid w:val="002762EE"/>
    <w:rsid w:val="002767FB"/>
    <w:rsid w:val="0027742E"/>
    <w:rsid w:val="002800BF"/>
    <w:rsid w:val="00281AA6"/>
    <w:rsid w:val="00281C38"/>
    <w:rsid w:val="002825D1"/>
    <w:rsid w:val="00283F27"/>
    <w:rsid w:val="00284C0F"/>
    <w:rsid w:val="00285A29"/>
    <w:rsid w:val="00286231"/>
    <w:rsid w:val="002876BE"/>
    <w:rsid w:val="00287785"/>
    <w:rsid w:val="00287AC8"/>
    <w:rsid w:val="00287DBE"/>
    <w:rsid w:val="002901CB"/>
    <w:rsid w:val="00290872"/>
    <w:rsid w:val="002919BC"/>
    <w:rsid w:val="00291AF2"/>
    <w:rsid w:val="00291AF4"/>
    <w:rsid w:val="00292A89"/>
    <w:rsid w:val="00293379"/>
    <w:rsid w:val="00293739"/>
    <w:rsid w:val="002943D5"/>
    <w:rsid w:val="0029446F"/>
    <w:rsid w:val="00294603"/>
    <w:rsid w:val="00294FD5"/>
    <w:rsid w:val="002950B1"/>
    <w:rsid w:val="00295468"/>
    <w:rsid w:val="00295709"/>
    <w:rsid w:val="0029585D"/>
    <w:rsid w:val="00295A4E"/>
    <w:rsid w:val="00295FC8"/>
    <w:rsid w:val="002966F2"/>
    <w:rsid w:val="00296DDC"/>
    <w:rsid w:val="00296ED2"/>
    <w:rsid w:val="00297BDA"/>
    <w:rsid w:val="002A0AB3"/>
    <w:rsid w:val="002A1047"/>
    <w:rsid w:val="002A10EF"/>
    <w:rsid w:val="002A1427"/>
    <w:rsid w:val="002A1783"/>
    <w:rsid w:val="002A1E6C"/>
    <w:rsid w:val="002A244F"/>
    <w:rsid w:val="002A28BC"/>
    <w:rsid w:val="002A29E4"/>
    <w:rsid w:val="002A3E0A"/>
    <w:rsid w:val="002A4594"/>
    <w:rsid w:val="002A59D6"/>
    <w:rsid w:val="002A5FD3"/>
    <w:rsid w:val="002A690B"/>
    <w:rsid w:val="002A6F62"/>
    <w:rsid w:val="002A6FC1"/>
    <w:rsid w:val="002A7B4E"/>
    <w:rsid w:val="002A7F02"/>
    <w:rsid w:val="002B095C"/>
    <w:rsid w:val="002B1392"/>
    <w:rsid w:val="002B1AAC"/>
    <w:rsid w:val="002B290C"/>
    <w:rsid w:val="002B2E64"/>
    <w:rsid w:val="002B396A"/>
    <w:rsid w:val="002B3BC0"/>
    <w:rsid w:val="002B481E"/>
    <w:rsid w:val="002B5282"/>
    <w:rsid w:val="002B5478"/>
    <w:rsid w:val="002B57D5"/>
    <w:rsid w:val="002B6821"/>
    <w:rsid w:val="002B6B89"/>
    <w:rsid w:val="002B6DB7"/>
    <w:rsid w:val="002B6E2B"/>
    <w:rsid w:val="002B770A"/>
    <w:rsid w:val="002C0009"/>
    <w:rsid w:val="002C047E"/>
    <w:rsid w:val="002C1D31"/>
    <w:rsid w:val="002C1D6B"/>
    <w:rsid w:val="002C2AE0"/>
    <w:rsid w:val="002C2D1E"/>
    <w:rsid w:val="002C45F9"/>
    <w:rsid w:val="002C4F03"/>
    <w:rsid w:val="002C4F97"/>
    <w:rsid w:val="002C5F4C"/>
    <w:rsid w:val="002C5FA0"/>
    <w:rsid w:val="002C6BAF"/>
    <w:rsid w:val="002D02B2"/>
    <w:rsid w:val="002D04A2"/>
    <w:rsid w:val="002D0D76"/>
    <w:rsid w:val="002D314D"/>
    <w:rsid w:val="002D48D4"/>
    <w:rsid w:val="002D5559"/>
    <w:rsid w:val="002D56F4"/>
    <w:rsid w:val="002D5D41"/>
    <w:rsid w:val="002D7F1F"/>
    <w:rsid w:val="002D7FAD"/>
    <w:rsid w:val="002E0B8D"/>
    <w:rsid w:val="002E164A"/>
    <w:rsid w:val="002E1A0F"/>
    <w:rsid w:val="002E1E5E"/>
    <w:rsid w:val="002E202B"/>
    <w:rsid w:val="002E2228"/>
    <w:rsid w:val="002E2327"/>
    <w:rsid w:val="002E3926"/>
    <w:rsid w:val="002E4402"/>
    <w:rsid w:val="002E5614"/>
    <w:rsid w:val="002E5FB8"/>
    <w:rsid w:val="002E69A9"/>
    <w:rsid w:val="002E71C9"/>
    <w:rsid w:val="002E7FE4"/>
    <w:rsid w:val="002F0477"/>
    <w:rsid w:val="002F0A1F"/>
    <w:rsid w:val="002F12F9"/>
    <w:rsid w:val="002F13AF"/>
    <w:rsid w:val="002F1867"/>
    <w:rsid w:val="002F21AE"/>
    <w:rsid w:val="002F2AEC"/>
    <w:rsid w:val="002F2F74"/>
    <w:rsid w:val="002F3402"/>
    <w:rsid w:val="002F373A"/>
    <w:rsid w:val="002F3A62"/>
    <w:rsid w:val="002F5C3D"/>
    <w:rsid w:val="002F5C49"/>
    <w:rsid w:val="002F686C"/>
    <w:rsid w:val="002F6D92"/>
    <w:rsid w:val="002F6E6E"/>
    <w:rsid w:val="002F7119"/>
    <w:rsid w:val="0030006C"/>
    <w:rsid w:val="00300E7B"/>
    <w:rsid w:val="003018A3"/>
    <w:rsid w:val="0030292A"/>
    <w:rsid w:val="00303622"/>
    <w:rsid w:val="0030476B"/>
    <w:rsid w:val="00304882"/>
    <w:rsid w:val="003052BA"/>
    <w:rsid w:val="0030589B"/>
    <w:rsid w:val="0030590C"/>
    <w:rsid w:val="00305BD0"/>
    <w:rsid w:val="003070E1"/>
    <w:rsid w:val="003102DD"/>
    <w:rsid w:val="003106E2"/>
    <w:rsid w:val="00312368"/>
    <w:rsid w:val="00312721"/>
    <w:rsid w:val="00313480"/>
    <w:rsid w:val="0031377D"/>
    <w:rsid w:val="00313D31"/>
    <w:rsid w:val="00313F98"/>
    <w:rsid w:val="00315F10"/>
    <w:rsid w:val="00316BF0"/>
    <w:rsid w:val="003171A0"/>
    <w:rsid w:val="003171F9"/>
    <w:rsid w:val="0032008C"/>
    <w:rsid w:val="003214F3"/>
    <w:rsid w:val="003219B6"/>
    <w:rsid w:val="00322367"/>
    <w:rsid w:val="00322968"/>
    <w:rsid w:val="00322CAA"/>
    <w:rsid w:val="00323622"/>
    <w:rsid w:val="003243BD"/>
    <w:rsid w:val="00324AF4"/>
    <w:rsid w:val="00324B8D"/>
    <w:rsid w:val="003255ED"/>
    <w:rsid w:val="00326220"/>
    <w:rsid w:val="003271D1"/>
    <w:rsid w:val="003278EF"/>
    <w:rsid w:val="00327ED2"/>
    <w:rsid w:val="003301F0"/>
    <w:rsid w:val="003304EC"/>
    <w:rsid w:val="003306C2"/>
    <w:rsid w:val="003306D5"/>
    <w:rsid w:val="00331256"/>
    <w:rsid w:val="00331616"/>
    <w:rsid w:val="0033183E"/>
    <w:rsid w:val="00331C70"/>
    <w:rsid w:val="003331C0"/>
    <w:rsid w:val="003335E2"/>
    <w:rsid w:val="00333BC8"/>
    <w:rsid w:val="00333D57"/>
    <w:rsid w:val="00334B79"/>
    <w:rsid w:val="00334C4B"/>
    <w:rsid w:val="00334CCD"/>
    <w:rsid w:val="00334DC9"/>
    <w:rsid w:val="00334F4D"/>
    <w:rsid w:val="00335182"/>
    <w:rsid w:val="003355A3"/>
    <w:rsid w:val="003367F3"/>
    <w:rsid w:val="00336F81"/>
    <w:rsid w:val="003371A9"/>
    <w:rsid w:val="00337A48"/>
    <w:rsid w:val="00337E35"/>
    <w:rsid w:val="0034012A"/>
    <w:rsid w:val="0034067D"/>
    <w:rsid w:val="00340730"/>
    <w:rsid w:val="00340CDB"/>
    <w:rsid w:val="00341B65"/>
    <w:rsid w:val="00342448"/>
    <w:rsid w:val="003432A8"/>
    <w:rsid w:val="00343560"/>
    <w:rsid w:val="00343EEE"/>
    <w:rsid w:val="00343F38"/>
    <w:rsid w:val="00344B3A"/>
    <w:rsid w:val="00344FB9"/>
    <w:rsid w:val="003452B5"/>
    <w:rsid w:val="00345493"/>
    <w:rsid w:val="00345993"/>
    <w:rsid w:val="00345A5E"/>
    <w:rsid w:val="00346364"/>
    <w:rsid w:val="00347710"/>
    <w:rsid w:val="00347855"/>
    <w:rsid w:val="00347EF9"/>
    <w:rsid w:val="00350ADD"/>
    <w:rsid w:val="0035137B"/>
    <w:rsid w:val="00351607"/>
    <w:rsid w:val="00352C43"/>
    <w:rsid w:val="00352D46"/>
    <w:rsid w:val="00352F92"/>
    <w:rsid w:val="0035330B"/>
    <w:rsid w:val="00353CF3"/>
    <w:rsid w:val="00353D81"/>
    <w:rsid w:val="0035440C"/>
    <w:rsid w:val="00354FC9"/>
    <w:rsid w:val="003551E5"/>
    <w:rsid w:val="0035536E"/>
    <w:rsid w:val="00355676"/>
    <w:rsid w:val="003559B9"/>
    <w:rsid w:val="00356462"/>
    <w:rsid w:val="00357A7E"/>
    <w:rsid w:val="003600F0"/>
    <w:rsid w:val="00360D65"/>
    <w:rsid w:val="0036141E"/>
    <w:rsid w:val="003615EB"/>
    <w:rsid w:val="00362211"/>
    <w:rsid w:val="00362F18"/>
    <w:rsid w:val="00363004"/>
    <w:rsid w:val="003635AF"/>
    <w:rsid w:val="00363AE8"/>
    <w:rsid w:val="00363E38"/>
    <w:rsid w:val="0036470B"/>
    <w:rsid w:val="003674F7"/>
    <w:rsid w:val="00370AAD"/>
    <w:rsid w:val="00372190"/>
    <w:rsid w:val="00372993"/>
    <w:rsid w:val="003732D4"/>
    <w:rsid w:val="0037388F"/>
    <w:rsid w:val="00373ED5"/>
    <w:rsid w:val="00374680"/>
    <w:rsid w:val="003746E6"/>
    <w:rsid w:val="00374B6B"/>
    <w:rsid w:val="003762D0"/>
    <w:rsid w:val="003769B1"/>
    <w:rsid w:val="0037731A"/>
    <w:rsid w:val="00377F9D"/>
    <w:rsid w:val="003801A1"/>
    <w:rsid w:val="00380793"/>
    <w:rsid w:val="0038141D"/>
    <w:rsid w:val="003818CD"/>
    <w:rsid w:val="00381A1F"/>
    <w:rsid w:val="00382F8D"/>
    <w:rsid w:val="00383D2C"/>
    <w:rsid w:val="003840F7"/>
    <w:rsid w:val="003841CD"/>
    <w:rsid w:val="00384A40"/>
    <w:rsid w:val="00385B24"/>
    <w:rsid w:val="00386AD0"/>
    <w:rsid w:val="00386D9D"/>
    <w:rsid w:val="003878E6"/>
    <w:rsid w:val="00387A27"/>
    <w:rsid w:val="00387B07"/>
    <w:rsid w:val="00387EA5"/>
    <w:rsid w:val="003909DF"/>
    <w:rsid w:val="003909F5"/>
    <w:rsid w:val="00390A1A"/>
    <w:rsid w:val="00390D71"/>
    <w:rsid w:val="00391026"/>
    <w:rsid w:val="003923A8"/>
    <w:rsid w:val="0039341B"/>
    <w:rsid w:val="003934AB"/>
    <w:rsid w:val="003941B3"/>
    <w:rsid w:val="0039480D"/>
    <w:rsid w:val="00396351"/>
    <w:rsid w:val="003964B4"/>
    <w:rsid w:val="00397F26"/>
    <w:rsid w:val="003A0F21"/>
    <w:rsid w:val="003A11A6"/>
    <w:rsid w:val="003A1A33"/>
    <w:rsid w:val="003A26D7"/>
    <w:rsid w:val="003A2768"/>
    <w:rsid w:val="003A31F8"/>
    <w:rsid w:val="003A3779"/>
    <w:rsid w:val="003A3AE9"/>
    <w:rsid w:val="003A53C3"/>
    <w:rsid w:val="003A679A"/>
    <w:rsid w:val="003A6DEC"/>
    <w:rsid w:val="003A775C"/>
    <w:rsid w:val="003A7A45"/>
    <w:rsid w:val="003B0468"/>
    <w:rsid w:val="003B0971"/>
    <w:rsid w:val="003B15BD"/>
    <w:rsid w:val="003B1CB6"/>
    <w:rsid w:val="003B224C"/>
    <w:rsid w:val="003B24A2"/>
    <w:rsid w:val="003B276A"/>
    <w:rsid w:val="003B3618"/>
    <w:rsid w:val="003B5827"/>
    <w:rsid w:val="003B5BF9"/>
    <w:rsid w:val="003C0084"/>
    <w:rsid w:val="003C05CB"/>
    <w:rsid w:val="003C07F5"/>
    <w:rsid w:val="003C2C68"/>
    <w:rsid w:val="003C385D"/>
    <w:rsid w:val="003C4D33"/>
    <w:rsid w:val="003C54D2"/>
    <w:rsid w:val="003C6221"/>
    <w:rsid w:val="003C62A5"/>
    <w:rsid w:val="003C6729"/>
    <w:rsid w:val="003C677C"/>
    <w:rsid w:val="003D01B8"/>
    <w:rsid w:val="003D0641"/>
    <w:rsid w:val="003D0B37"/>
    <w:rsid w:val="003D0FF2"/>
    <w:rsid w:val="003D1765"/>
    <w:rsid w:val="003D1985"/>
    <w:rsid w:val="003D29E2"/>
    <w:rsid w:val="003D2CFC"/>
    <w:rsid w:val="003D4196"/>
    <w:rsid w:val="003D4583"/>
    <w:rsid w:val="003D48E9"/>
    <w:rsid w:val="003D4DB9"/>
    <w:rsid w:val="003D5994"/>
    <w:rsid w:val="003D5F29"/>
    <w:rsid w:val="003D7277"/>
    <w:rsid w:val="003D77C6"/>
    <w:rsid w:val="003E04C9"/>
    <w:rsid w:val="003E0C10"/>
    <w:rsid w:val="003E0CF3"/>
    <w:rsid w:val="003E1398"/>
    <w:rsid w:val="003E166D"/>
    <w:rsid w:val="003E2049"/>
    <w:rsid w:val="003E22C9"/>
    <w:rsid w:val="003E4894"/>
    <w:rsid w:val="003E4D6F"/>
    <w:rsid w:val="003E4EF5"/>
    <w:rsid w:val="003E50A5"/>
    <w:rsid w:val="003E5349"/>
    <w:rsid w:val="003E53F2"/>
    <w:rsid w:val="003E556F"/>
    <w:rsid w:val="003E5607"/>
    <w:rsid w:val="003E68A8"/>
    <w:rsid w:val="003E6B8D"/>
    <w:rsid w:val="003E76EE"/>
    <w:rsid w:val="003E7F3E"/>
    <w:rsid w:val="003F026C"/>
    <w:rsid w:val="003F04A3"/>
    <w:rsid w:val="003F0876"/>
    <w:rsid w:val="003F0CFF"/>
    <w:rsid w:val="003F1636"/>
    <w:rsid w:val="003F388F"/>
    <w:rsid w:val="003F4629"/>
    <w:rsid w:val="003F5B09"/>
    <w:rsid w:val="003F6C2F"/>
    <w:rsid w:val="003F73FE"/>
    <w:rsid w:val="003F78E2"/>
    <w:rsid w:val="00400536"/>
    <w:rsid w:val="004017AA"/>
    <w:rsid w:val="00401B60"/>
    <w:rsid w:val="00401D7B"/>
    <w:rsid w:val="0040219E"/>
    <w:rsid w:val="0040319A"/>
    <w:rsid w:val="00403C8D"/>
    <w:rsid w:val="004041BC"/>
    <w:rsid w:val="004054F8"/>
    <w:rsid w:val="00405A45"/>
    <w:rsid w:val="00407EC5"/>
    <w:rsid w:val="004106DB"/>
    <w:rsid w:val="00410DD2"/>
    <w:rsid w:val="004110E7"/>
    <w:rsid w:val="004117EE"/>
    <w:rsid w:val="00411A86"/>
    <w:rsid w:val="00411F0B"/>
    <w:rsid w:val="00412080"/>
    <w:rsid w:val="00412A45"/>
    <w:rsid w:val="00412EDA"/>
    <w:rsid w:val="00414F0E"/>
    <w:rsid w:val="0041553B"/>
    <w:rsid w:val="0041566C"/>
    <w:rsid w:val="00416392"/>
    <w:rsid w:val="00416450"/>
    <w:rsid w:val="00416DE8"/>
    <w:rsid w:val="004175A1"/>
    <w:rsid w:val="00417B0F"/>
    <w:rsid w:val="00420952"/>
    <w:rsid w:val="00421455"/>
    <w:rsid w:val="00421786"/>
    <w:rsid w:val="00421A19"/>
    <w:rsid w:val="00422B69"/>
    <w:rsid w:val="00424B80"/>
    <w:rsid w:val="00424EBF"/>
    <w:rsid w:val="00424FF2"/>
    <w:rsid w:val="004255DD"/>
    <w:rsid w:val="0042571B"/>
    <w:rsid w:val="00425DE5"/>
    <w:rsid w:val="00427544"/>
    <w:rsid w:val="004278E4"/>
    <w:rsid w:val="00427F35"/>
    <w:rsid w:val="00430371"/>
    <w:rsid w:val="004308DE"/>
    <w:rsid w:val="0043092C"/>
    <w:rsid w:val="00431D97"/>
    <w:rsid w:val="00432681"/>
    <w:rsid w:val="004328F5"/>
    <w:rsid w:val="00432C20"/>
    <w:rsid w:val="00432ECE"/>
    <w:rsid w:val="00433F89"/>
    <w:rsid w:val="00434174"/>
    <w:rsid w:val="00434283"/>
    <w:rsid w:val="00434499"/>
    <w:rsid w:val="0043454B"/>
    <w:rsid w:val="00434970"/>
    <w:rsid w:val="00434D26"/>
    <w:rsid w:val="00434E1E"/>
    <w:rsid w:val="0043605F"/>
    <w:rsid w:val="00442B59"/>
    <w:rsid w:val="0044461C"/>
    <w:rsid w:val="00444A86"/>
    <w:rsid w:val="00445E3E"/>
    <w:rsid w:val="00445EC7"/>
    <w:rsid w:val="00446548"/>
    <w:rsid w:val="004469CD"/>
    <w:rsid w:val="00450966"/>
    <w:rsid w:val="00450BBF"/>
    <w:rsid w:val="00451C7F"/>
    <w:rsid w:val="0045331F"/>
    <w:rsid w:val="00453B78"/>
    <w:rsid w:val="00453CB6"/>
    <w:rsid w:val="004547E3"/>
    <w:rsid w:val="0045494F"/>
    <w:rsid w:val="00455260"/>
    <w:rsid w:val="00455478"/>
    <w:rsid w:val="0045570B"/>
    <w:rsid w:val="0045624B"/>
    <w:rsid w:val="00456250"/>
    <w:rsid w:val="0045634A"/>
    <w:rsid w:val="00456DFA"/>
    <w:rsid w:val="004605FA"/>
    <w:rsid w:val="0046064E"/>
    <w:rsid w:val="00460B57"/>
    <w:rsid w:val="00460B59"/>
    <w:rsid w:val="00462111"/>
    <w:rsid w:val="004621D0"/>
    <w:rsid w:val="0046231E"/>
    <w:rsid w:val="00462ABD"/>
    <w:rsid w:val="00462B69"/>
    <w:rsid w:val="00462EE8"/>
    <w:rsid w:val="00462FF7"/>
    <w:rsid w:val="00463BE5"/>
    <w:rsid w:val="0046460C"/>
    <w:rsid w:val="00464DD0"/>
    <w:rsid w:val="00464E1A"/>
    <w:rsid w:val="00465097"/>
    <w:rsid w:val="00465AA1"/>
    <w:rsid w:val="00466B5B"/>
    <w:rsid w:val="00466E35"/>
    <w:rsid w:val="00467002"/>
    <w:rsid w:val="00471C0B"/>
    <w:rsid w:val="00471F4E"/>
    <w:rsid w:val="004728F9"/>
    <w:rsid w:val="00473B02"/>
    <w:rsid w:val="00473D74"/>
    <w:rsid w:val="004741DE"/>
    <w:rsid w:val="00474565"/>
    <w:rsid w:val="00474A20"/>
    <w:rsid w:val="004752A9"/>
    <w:rsid w:val="00476124"/>
    <w:rsid w:val="0047636E"/>
    <w:rsid w:val="004766B3"/>
    <w:rsid w:val="00476996"/>
    <w:rsid w:val="00476A3A"/>
    <w:rsid w:val="00477C17"/>
    <w:rsid w:val="00480922"/>
    <w:rsid w:val="00480FDF"/>
    <w:rsid w:val="004823C8"/>
    <w:rsid w:val="004825D9"/>
    <w:rsid w:val="00482CCE"/>
    <w:rsid w:val="00482CF2"/>
    <w:rsid w:val="004838F5"/>
    <w:rsid w:val="00484243"/>
    <w:rsid w:val="0048442E"/>
    <w:rsid w:val="00484BD0"/>
    <w:rsid w:val="00484C43"/>
    <w:rsid w:val="00484DDF"/>
    <w:rsid w:val="004857E7"/>
    <w:rsid w:val="00485E09"/>
    <w:rsid w:val="0048608B"/>
    <w:rsid w:val="00486348"/>
    <w:rsid w:val="00486388"/>
    <w:rsid w:val="004869E3"/>
    <w:rsid w:val="004877C2"/>
    <w:rsid w:val="004905B8"/>
    <w:rsid w:val="00490B5E"/>
    <w:rsid w:val="004923A3"/>
    <w:rsid w:val="00492F35"/>
    <w:rsid w:val="00493C24"/>
    <w:rsid w:val="0049438D"/>
    <w:rsid w:val="004944C8"/>
    <w:rsid w:val="004947B8"/>
    <w:rsid w:val="00495A42"/>
    <w:rsid w:val="004A0164"/>
    <w:rsid w:val="004A0C60"/>
    <w:rsid w:val="004A0D21"/>
    <w:rsid w:val="004A12C8"/>
    <w:rsid w:val="004A1358"/>
    <w:rsid w:val="004A2207"/>
    <w:rsid w:val="004A22F7"/>
    <w:rsid w:val="004A2668"/>
    <w:rsid w:val="004A385D"/>
    <w:rsid w:val="004A3FF5"/>
    <w:rsid w:val="004A4080"/>
    <w:rsid w:val="004A5532"/>
    <w:rsid w:val="004A5571"/>
    <w:rsid w:val="004A5D8C"/>
    <w:rsid w:val="004A5FFE"/>
    <w:rsid w:val="004A6012"/>
    <w:rsid w:val="004A6173"/>
    <w:rsid w:val="004A61B2"/>
    <w:rsid w:val="004A688D"/>
    <w:rsid w:val="004A6F2A"/>
    <w:rsid w:val="004A7695"/>
    <w:rsid w:val="004A78E2"/>
    <w:rsid w:val="004A78E5"/>
    <w:rsid w:val="004A7A97"/>
    <w:rsid w:val="004A7D56"/>
    <w:rsid w:val="004B1F79"/>
    <w:rsid w:val="004B2326"/>
    <w:rsid w:val="004B259A"/>
    <w:rsid w:val="004B25BC"/>
    <w:rsid w:val="004B25DA"/>
    <w:rsid w:val="004B26C8"/>
    <w:rsid w:val="004B50F9"/>
    <w:rsid w:val="004B513E"/>
    <w:rsid w:val="004B56F3"/>
    <w:rsid w:val="004B5DC3"/>
    <w:rsid w:val="004B6C74"/>
    <w:rsid w:val="004B6C76"/>
    <w:rsid w:val="004B7E13"/>
    <w:rsid w:val="004C0973"/>
    <w:rsid w:val="004C0A15"/>
    <w:rsid w:val="004C1740"/>
    <w:rsid w:val="004C1AE7"/>
    <w:rsid w:val="004C1F42"/>
    <w:rsid w:val="004C246C"/>
    <w:rsid w:val="004C2F7B"/>
    <w:rsid w:val="004C4719"/>
    <w:rsid w:val="004C5F84"/>
    <w:rsid w:val="004C6120"/>
    <w:rsid w:val="004C6EE8"/>
    <w:rsid w:val="004C7315"/>
    <w:rsid w:val="004C73DD"/>
    <w:rsid w:val="004D03E1"/>
    <w:rsid w:val="004D0791"/>
    <w:rsid w:val="004D0E6B"/>
    <w:rsid w:val="004D10B5"/>
    <w:rsid w:val="004D1943"/>
    <w:rsid w:val="004D3079"/>
    <w:rsid w:val="004D3302"/>
    <w:rsid w:val="004D345F"/>
    <w:rsid w:val="004D4254"/>
    <w:rsid w:val="004D4A64"/>
    <w:rsid w:val="004D5346"/>
    <w:rsid w:val="004D6293"/>
    <w:rsid w:val="004D6DB7"/>
    <w:rsid w:val="004D6FB2"/>
    <w:rsid w:val="004D7031"/>
    <w:rsid w:val="004E03D1"/>
    <w:rsid w:val="004E0A6C"/>
    <w:rsid w:val="004E17B5"/>
    <w:rsid w:val="004E1F2B"/>
    <w:rsid w:val="004E2C22"/>
    <w:rsid w:val="004E2D60"/>
    <w:rsid w:val="004E3A17"/>
    <w:rsid w:val="004E4539"/>
    <w:rsid w:val="004E4B45"/>
    <w:rsid w:val="004E4B7B"/>
    <w:rsid w:val="004E4BB6"/>
    <w:rsid w:val="004E4D41"/>
    <w:rsid w:val="004E5523"/>
    <w:rsid w:val="004E5581"/>
    <w:rsid w:val="004E5878"/>
    <w:rsid w:val="004E7DCD"/>
    <w:rsid w:val="004F0079"/>
    <w:rsid w:val="004F02AE"/>
    <w:rsid w:val="004F03E0"/>
    <w:rsid w:val="004F211E"/>
    <w:rsid w:val="004F2677"/>
    <w:rsid w:val="004F2AA7"/>
    <w:rsid w:val="004F2C5D"/>
    <w:rsid w:val="004F315D"/>
    <w:rsid w:val="004F4B1E"/>
    <w:rsid w:val="004F550E"/>
    <w:rsid w:val="004F68EF"/>
    <w:rsid w:val="004F73C3"/>
    <w:rsid w:val="004F7F3B"/>
    <w:rsid w:val="00500424"/>
    <w:rsid w:val="005008C8"/>
    <w:rsid w:val="00500E90"/>
    <w:rsid w:val="00500FC2"/>
    <w:rsid w:val="0050123D"/>
    <w:rsid w:val="00501991"/>
    <w:rsid w:val="00501BAC"/>
    <w:rsid w:val="00501F0A"/>
    <w:rsid w:val="005023EE"/>
    <w:rsid w:val="00502C78"/>
    <w:rsid w:val="00503823"/>
    <w:rsid w:val="00504BB5"/>
    <w:rsid w:val="005063B8"/>
    <w:rsid w:val="00507010"/>
    <w:rsid w:val="00507757"/>
    <w:rsid w:val="005078FC"/>
    <w:rsid w:val="00510561"/>
    <w:rsid w:val="0051126B"/>
    <w:rsid w:val="0051236D"/>
    <w:rsid w:val="00513212"/>
    <w:rsid w:val="005143C5"/>
    <w:rsid w:val="00514E7F"/>
    <w:rsid w:val="005155DF"/>
    <w:rsid w:val="00516BD3"/>
    <w:rsid w:val="005176B3"/>
    <w:rsid w:val="00521377"/>
    <w:rsid w:val="00521503"/>
    <w:rsid w:val="0052152D"/>
    <w:rsid w:val="0052153B"/>
    <w:rsid w:val="0052249A"/>
    <w:rsid w:val="005228F3"/>
    <w:rsid w:val="00522EEF"/>
    <w:rsid w:val="00524086"/>
    <w:rsid w:val="0052533E"/>
    <w:rsid w:val="00525ABC"/>
    <w:rsid w:val="0052628A"/>
    <w:rsid w:val="00526D72"/>
    <w:rsid w:val="00530833"/>
    <w:rsid w:val="005314AD"/>
    <w:rsid w:val="00531A6B"/>
    <w:rsid w:val="005321D4"/>
    <w:rsid w:val="00532732"/>
    <w:rsid w:val="00532A85"/>
    <w:rsid w:val="005332D8"/>
    <w:rsid w:val="0053356B"/>
    <w:rsid w:val="00533DEE"/>
    <w:rsid w:val="0053401B"/>
    <w:rsid w:val="005359EF"/>
    <w:rsid w:val="00535D0B"/>
    <w:rsid w:val="00535E87"/>
    <w:rsid w:val="005363EB"/>
    <w:rsid w:val="00536DDC"/>
    <w:rsid w:val="005409DF"/>
    <w:rsid w:val="00540F46"/>
    <w:rsid w:val="0054100F"/>
    <w:rsid w:val="00541FE4"/>
    <w:rsid w:val="00543404"/>
    <w:rsid w:val="00544412"/>
    <w:rsid w:val="00545965"/>
    <w:rsid w:val="005459EE"/>
    <w:rsid w:val="00546096"/>
    <w:rsid w:val="005460E8"/>
    <w:rsid w:val="00546517"/>
    <w:rsid w:val="00546B7E"/>
    <w:rsid w:val="005471FD"/>
    <w:rsid w:val="00547211"/>
    <w:rsid w:val="00550D40"/>
    <w:rsid w:val="00551B78"/>
    <w:rsid w:val="00552099"/>
    <w:rsid w:val="0055345E"/>
    <w:rsid w:val="00553A03"/>
    <w:rsid w:val="00553D60"/>
    <w:rsid w:val="00553FBF"/>
    <w:rsid w:val="005542EA"/>
    <w:rsid w:val="00554A87"/>
    <w:rsid w:val="00554C5D"/>
    <w:rsid w:val="00554D81"/>
    <w:rsid w:val="00554E77"/>
    <w:rsid w:val="00554F3D"/>
    <w:rsid w:val="005553AD"/>
    <w:rsid w:val="005561E2"/>
    <w:rsid w:val="00556C7F"/>
    <w:rsid w:val="0055732B"/>
    <w:rsid w:val="0056066D"/>
    <w:rsid w:val="005609C7"/>
    <w:rsid w:val="00561063"/>
    <w:rsid w:val="005613F5"/>
    <w:rsid w:val="0056290C"/>
    <w:rsid w:val="00562B9C"/>
    <w:rsid w:val="0056344E"/>
    <w:rsid w:val="005634A8"/>
    <w:rsid w:val="00563648"/>
    <w:rsid w:val="0056380F"/>
    <w:rsid w:val="00563B4C"/>
    <w:rsid w:val="005648C9"/>
    <w:rsid w:val="0056711F"/>
    <w:rsid w:val="0057086B"/>
    <w:rsid w:val="00570C81"/>
    <w:rsid w:val="00571060"/>
    <w:rsid w:val="005714A3"/>
    <w:rsid w:val="00571E6F"/>
    <w:rsid w:val="00571E87"/>
    <w:rsid w:val="005730F5"/>
    <w:rsid w:val="00573383"/>
    <w:rsid w:val="00573B95"/>
    <w:rsid w:val="00573C99"/>
    <w:rsid w:val="00573C9D"/>
    <w:rsid w:val="005741E9"/>
    <w:rsid w:val="00574BAC"/>
    <w:rsid w:val="00576856"/>
    <w:rsid w:val="00576C5A"/>
    <w:rsid w:val="005778D5"/>
    <w:rsid w:val="00581329"/>
    <w:rsid w:val="00581505"/>
    <w:rsid w:val="005818F0"/>
    <w:rsid w:val="00581C34"/>
    <w:rsid w:val="005826F3"/>
    <w:rsid w:val="00583B28"/>
    <w:rsid w:val="00583C57"/>
    <w:rsid w:val="00583C89"/>
    <w:rsid w:val="00584754"/>
    <w:rsid w:val="00585429"/>
    <w:rsid w:val="005856EB"/>
    <w:rsid w:val="00586038"/>
    <w:rsid w:val="0058695E"/>
    <w:rsid w:val="00587313"/>
    <w:rsid w:val="00587D37"/>
    <w:rsid w:val="00591261"/>
    <w:rsid w:val="0059171D"/>
    <w:rsid w:val="00591FDA"/>
    <w:rsid w:val="00592BB6"/>
    <w:rsid w:val="005932A2"/>
    <w:rsid w:val="00593606"/>
    <w:rsid w:val="005946D8"/>
    <w:rsid w:val="00595DAB"/>
    <w:rsid w:val="005972C1"/>
    <w:rsid w:val="00597302"/>
    <w:rsid w:val="00597509"/>
    <w:rsid w:val="00597671"/>
    <w:rsid w:val="00597A86"/>
    <w:rsid w:val="00597B66"/>
    <w:rsid w:val="005A012B"/>
    <w:rsid w:val="005A09D3"/>
    <w:rsid w:val="005A10E7"/>
    <w:rsid w:val="005A18F2"/>
    <w:rsid w:val="005A2054"/>
    <w:rsid w:val="005A2EC9"/>
    <w:rsid w:val="005A2FFC"/>
    <w:rsid w:val="005A3398"/>
    <w:rsid w:val="005A5038"/>
    <w:rsid w:val="005A5229"/>
    <w:rsid w:val="005A5577"/>
    <w:rsid w:val="005A56B3"/>
    <w:rsid w:val="005A5A7E"/>
    <w:rsid w:val="005A6BE1"/>
    <w:rsid w:val="005A6D8D"/>
    <w:rsid w:val="005B0F20"/>
    <w:rsid w:val="005B1BE4"/>
    <w:rsid w:val="005B266F"/>
    <w:rsid w:val="005B33D1"/>
    <w:rsid w:val="005B360D"/>
    <w:rsid w:val="005B368E"/>
    <w:rsid w:val="005B36BE"/>
    <w:rsid w:val="005B3B69"/>
    <w:rsid w:val="005B3CC2"/>
    <w:rsid w:val="005B3D9C"/>
    <w:rsid w:val="005B3F34"/>
    <w:rsid w:val="005B40E6"/>
    <w:rsid w:val="005B414F"/>
    <w:rsid w:val="005B4C63"/>
    <w:rsid w:val="005B64B9"/>
    <w:rsid w:val="005B652D"/>
    <w:rsid w:val="005B65A0"/>
    <w:rsid w:val="005B6695"/>
    <w:rsid w:val="005B6817"/>
    <w:rsid w:val="005B6AC8"/>
    <w:rsid w:val="005B6C08"/>
    <w:rsid w:val="005B6C41"/>
    <w:rsid w:val="005B6FDF"/>
    <w:rsid w:val="005B7606"/>
    <w:rsid w:val="005C02E1"/>
    <w:rsid w:val="005C148C"/>
    <w:rsid w:val="005C1558"/>
    <w:rsid w:val="005C205F"/>
    <w:rsid w:val="005C23E6"/>
    <w:rsid w:val="005C305F"/>
    <w:rsid w:val="005C3079"/>
    <w:rsid w:val="005C374F"/>
    <w:rsid w:val="005C43BC"/>
    <w:rsid w:val="005C4745"/>
    <w:rsid w:val="005C52E8"/>
    <w:rsid w:val="005C5C62"/>
    <w:rsid w:val="005C6AD1"/>
    <w:rsid w:val="005C7921"/>
    <w:rsid w:val="005D0547"/>
    <w:rsid w:val="005D0E32"/>
    <w:rsid w:val="005D1B95"/>
    <w:rsid w:val="005D1D01"/>
    <w:rsid w:val="005D2317"/>
    <w:rsid w:val="005D29E9"/>
    <w:rsid w:val="005D2AED"/>
    <w:rsid w:val="005D2CA4"/>
    <w:rsid w:val="005D2FA4"/>
    <w:rsid w:val="005D5609"/>
    <w:rsid w:val="005D5626"/>
    <w:rsid w:val="005D59D5"/>
    <w:rsid w:val="005D612C"/>
    <w:rsid w:val="005D6E7C"/>
    <w:rsid w:val="005D7B71"/>
    <w:rsid w:val="005E0AC5"/>
    <w:rsid w:val="005E14EF"/>
    <w:rsid w:val="005E1BB6"/>
    <w:rsid w:val="005E20EB"/>
    <w:rsid w:val="005E241D"/>
    <w:rsid w:val="005E2EAB"/>
    <w:rsid w:val="005E304D"/>
    <w:rsid w:val="005E41F0"/>
    <w:rsid w:val="005E4947"/>
    <w:rsid w:val="005E4FBE"/>
    <w:rsid w:val="005E5812"/>
    <w:rsid w:val="005E5AA7"/>
    <w:rsid w:val="005E5AB1"/>
    <w:rsid w:val="005E67B2"/>
    <w:rsid w:val="005E680A"/>
    <w:rsid w:val="005E6B1A"/>
    <w:rsid w:val="005E6B7C"/>
    <w:rsid w:val="005E6FB9"/>
    <w:rsid w:val="005E7025"/>
    <w:rsid w:val="005E734B"/>
    <w:rsid w:val="005E747B"/>
    <w:rsid w:val="005E7C04"/>
    <w:rsid w:val="005F16FD"/>
    <w:rsid w:val="005F1F90"/>
    <w:rsid w:val="005F305C"/>
    <w:rsid w:val="005F38CA"/>
    <w:rsid w:val="005F4E8D"/>
    <w:rsid w:val="005F585C"/>
    <w:rsid w:val="005F63D1"/>
    <w:rsid w:val="005F65E8"/>
    <w:rsid w:val="005F6B6C"/>
    <w:rsid w:val="005F6F24"/>
    <w:rsid w:val="005F6FE1"/>
    <w:rsid w:val="00600167"/>
    <w:rsid w:val="00600BB0"/>
    <w:rsid w:val="00600BEB"/>
    <w:rsid w:val="00601FE0"/>
    <w:rsid w:val="006028D0"/>
    <w:rsid w:val="00602A62"/>
    <w:rsid w:val="00602AB6"/>
    <w:rsid w:val="00603E2D"/>
    <w:rsid w:val="006051B8"/>
    <w:rsid w:val="00605349"/>
    <w:rsid w:val="00605CCB"/>
    <w:rsid w:val="00606BE1"/>
    <w:rsid w:val="006077B3"/>
    <w:rsid w:val="00607A52"/>
    <w:rsid w:val="006104DF"/>
    <w:rsid w:val="00610EB6"/>
    <w:rsid w:val="006112B7"/>
    <w:rsid w:val="006127CC"/>
    <w:rsid w:val="0061331D"/>
    <w:rsid w:val="00613AC4"/>
    <w:rsid w:val="00613E67"/>
    <w:rsid w:val="00613F7E"/>
    <w:rsid w:val="00615076"/>
    <w:rsid w:val="0061522E"/>
    <w:rsid w:val="0061529E"/>
    <w:rsid w:val="00615CBF"/>
    <w:rsid w:val="00615E34"/>
    <w:rsid w:val="00616714"/>
    <w:rsid w:val="006168A6"/>
    <w:rsid w:val="00616A17"/>
    <w:rsid w:val="00620526"/>
    <w:rsid w:val="00620580"/>
    <w:rsid w:val="00620D94"/>
    <w:rsid w:val="00620F40"/>
    <w:rsid w:val="006211B2"/>
    <w:rsid w:val="00621DD6"/>
    <w:rsid w:val="00622B5B"/>
    <w:rsid w:val="00622F10"/>
    <w:rsid w:val="0062463F"/>
    <w:rsid w:val="00624D95"/>
    <w:rsid w:val="00626A15"/>
    <w:rsid w:val="00627042"/>
    <w:rsid w:val="00627670"/>
    <w:rsid w:val="006307CE"/>
    <w:rsid w:val="00630A44"/>
    <w:rsid w:val="00630A5D"/>
    <w:rsid w:val="006310F4"/>
    <w:rsid w:val="006315C4"/>
    <w:rsid w:val="006317FA"/>
    <w:rsid w:val="00631DAD"/>
    <w:rsid w:val="006323EB"/>
    <w:rsid w:val="00632F3B"/>
    <w:rsid w:val="006338E8"/>
    <w:rsid w:val="00634617"/>
    <w:rsid w:val="0063669E"/>
    <w:rsid w:val="00636D57"/>
    <w:rsid w:val="00641D23"/>
    <w:rsid w:val="00642247"/>
    <w:rsid w:val="006428EA"/>
    <w:rsid w:val="00643895"/>
    <w:rsid w:val="006444D5"/>
    <w:rsid w:val="00644B72"/>
    <w:rsid w:val="00646731"/>
    <w:rsid w:val="00646A87"/>
    <w:rsid w:val="00646B2F"/>
    <w:rsid w:val="00646D39"/>
    <w:rsid w:val="00646E1F"/>
    <w:rsid w:val="00647488"/>
    <w:rsid w:val="00647838"/>
    <w:rsid w:val="00647C04"/>
    <w:rsid w:val="00647E34"/>
    <w:rsid w:val="00650192"/>
    <w:rsid w:val="00650194"/>
    <w:rsid w:val="006509C6"/>
    <w:rsid w:val="006510CE"/>
    <w:rsid w:val="006517C8"/>
    <w:rsid w:val="00652183"/>
    <w:rsid w:val="0065292F"/>
    <w:rsid w:val="00653458"/>
    <w:rsid w:val="006534EA"/>
    <w:rsid w:val="006535C6"/>
    <w:rsid w:val="00653FEC"/>
    <w:rsid w:val="00654E97"/>
    <w:rsid w:val="00655448"/>
    <w:rsid w:val="00655516"/>
    <w:rsid w:val="00655D73"/>
    <w:rsid w:val="006567EB"/>
    <w:rsid w:val="00657137"/>
    <w:rsid w:val="006602A0"/>
    <w:rsid w:val="006611D5"/>
    <w:rsid w:val="006623C8"/>
    <w:rsid w:val="00662513"/>
    <w:rsid w:val="00663F79"/>
    <w:rsid w:val="006646F9"/>
    <w:rsid w:val="00664F1D"/>
    <w:rsid w:val="00665244"/>
    <w:rsid w:val="00665681"/>
    <w:rsid w:val="00665B2F"/>
    <w:rsid w:val="0066624F"/>
    <w:rsid w:val="0066771E"/>
    <w:rsid w:val="0067000D"/>
    <w:rsid w:val="006700DA"/>
    <w:rsid w:val="00670FBD"/>
    <w:rsid w:val="006710F0"/>
    <w:rsid w:val="0067113D"/>
    <w:rsid w:val="00671BCE"/>
    <w:rsid w:val="00672CC6"/>
    <w:rsid w:val="00672CCC"/>
    <w:rsid w:val="00673605"/>
    <w:rsid w:val="00674F18"/>
    <w:rsid w:val="00675118"/>
    <w:rsid w:val="00675279"/>
    <w:rsid w:val="006762FF"/>
    <w:rsid w:val="0067632D"/>
    <w:rsid w:val="006764C7"/>
    <w:rsid w:val="0067783E"/>
    <w:rsid w:val="006817F9"/>
    <w:rsid w:val="00681C2E"/>
    <w:rsid w:val="00683211"/>
    <w:rsid w:val="0068546F"/>
    <w:rsid w:val="006854E8"/>
    <w:rsid w:val="00685C0E"/>
    <w:rsid w:val="0068604D"/>
    <w:rsid w:val="00686641"/>
    <w:rsid w:val="00687C39"/>
    <w:rsid w:val="006907AF"/>
    <w:rsid w:val="006907EE"/>
    <w:rsid w:val="006930E2"/>
    <w:rsid w:val="006934B3"/>
    <w:rsid w:val="0069402A"/>
    <w:rsid w:val="006959DD"/>
    <w:rsid w:val="00697636"/>
    <w:rsid w:val="00697735"/>
    <w:rsid w:val="00697A40"/>
    <w:rsid w:val="006A0426"/>
    <w:rsid w:val="006A0CA8"/>
    <w:rsid w:val="006A0E08"/>
    <w:rsid w:val="006A1611"/>
    <w:rsid w:val="006A1821"/>
    <w:rsid w:val="006A31BD"/>
    <w:rsid w:val="006A330F"/>
    <w:rsid w:val="006A35A7"/>
    <w:rsid w:val="006A367F"/>
    <w:rsid w:val="006A380A"/>
    <w:rsid w:val="006A41AA"/>
    <w:rsid w:val="006A6A45"/>
    <w:rsid w:val="006A6BEB"/>
    <w:rsid w:val="006A6C07"/>
    <w:rsid w:val="006A7324"/>
    <w:rsid w:val="006A7998"/>
    <w:rsid w:val="006B0219"/>
    <w:rsid w:val="006B067F"/>
    <w:rsid w:val="006B0E05"/>
    <w:rsid w:val="006B16B2"/>
    <w:rsid w:val="006B1925"/>
    <w:rsid w:val="006B1C07"/>
    <w:rsid w:val="006B1FAB"/>
    <w:rsid w:val="006B279A"/>
    <w:rsid w:val="006B2A5B"/>
    <w:rsid w:val="006B344B"/>
    <w:rsid w:val="006B35FE"/>
    <w:rsid w:val="006B369A"/>
    <w:rsid w:val="006B3F7E"/>
    <w:rsid w:val="006B4F22"/>
    <w:rsid w:val="006B528D"/>
    <w:rsid w:val="006B609C"/>
    <w:rsid w:val="006B7680"/>
    <w:rsid w:val="006B772F"/>
    <w:rsid w:val="006C0963"/>
    <w:rsid w:val="006C0B0D"/>
    <w:rsid w:val="006C1582"/>
    <w:rsid w:val="006C1D4A"/>
    <w:rsid w:val="006C2798"/>
    <w:rsid w:val="006C2DFD"/>
    <w:rsid w:val="006C340C"/>
    <w:rsid w:val="006C4623"/>
    <w:rsid w:val="006C5A0B"/>
    <w:rsid w:val="006C5EEA"/>
    <w:rsid w:val="006C6045"/>
    <w:rsid w:val="006C6378"/>
    <w:rsid w:val="006C6627"/>
    <w:rsid w:val="006C785A"/>
    <w:rsid w:val="006D0DE2"/>
    <w:rsid w:val="006D2AE3"/>
    <w:rsid w:val="006D33C0"/>
    <w:rsid w:val="006D3C08"/>
    <w:rsid w:val="006D3FCF"/>
    <w:rsid w:val="006D3FE7"/>
    <w:rsid w:val="006D4787"/>
    <w:rsid w:val="006D59F2"/>
    <w:rsid w:val="006D6AD1"/>
    <w:rsid w:val="006D7520"/>
    <w:rsid w:val="006E0775"/>
    <w:rsid w:val="006E1039"/>
    <w:rsid w:val="006E38F4"/>
    <w:rsid w:val="006E4409"/>
    <w:rsid w:val="006E61FC"/>
    <w:rsid w:val="006F1A26"/>
    <w:rsid w:val="006F2034"/>
    <w:rsid w:val="006F3345"/>
    <w:rsid w:val="006F3373"/>
    <w:rsid w:val="006F43F3"/>
    <w:rsid w:val="006F4D7D"/>
    <w:rsid w:val="006F4E80"/>
    <w:rsid w:val="006F5052"/>
    <w:rsid w:val="006F59B8"/>
    <w:rsid w:val="006F6403"/>
    <w:rsid w:val="006F702F"/>
    <w:rsid w:val="006F7CB1"/>
    <w:rsid w:val="00700C53"/>
    <w:rsid w:val="00701550"/>
    <w:rsid w:val="0070268D"/>
    <w:rsid w:val="00702F10"/>
    <w:rsid w:val="0070461B"/>
    <w:rsid w:val="00704AA4"/>
    <w:rsid w:val="00704DCC"/>
    <w:rsid w:val="00705408"/>
    <w:rsid w:val="007059B5"/>
    <w:rsid w:val="00707753"/>
    <w:rsid w:val="00710E11"/>
    <w:rsid w:val="00711290"/>
    <w:rsid w:val="00711870"/>
    <w:rsid w:val="00711AEC"/>
    <w:rsid w:val="00711AEF"/>
    <w:rsid w:val="00711B65"/>
    <w:rsid w:val="00712F44"/>
    <w:rsid w:val="00713B3E"/>
    <w:rsid w:val="0071437D"/>
    <w:rsid w:val="00714BAD"/>
    <w:rsid w:val="00715059"/>
    <w:rsid w:val="007150ED"/>
    <w:rsid w:val="007156A6"/>
    <w:rsid w:val="00715A93"/>
    <w:rsid w:val="00715ADA"/>
    <w:rsid w:val="0071642F"/>
    <w:rsid w:val="00716486"/>
    <w:rsid w:val="00716A8E"/>
    <w:rsid w:val="00716DD2"/>
    <w:rsid w:val="00717279"/>
    <w:rsid w:val="00717544"/>
    <w:rsid w:val="00720393"/>
    <w:rsid w:val="00721155"/>
    <w:rsid w:val="007211C8"/>
    <w:rsid w:val="00721C28"/>
    <w:rsid w:val="00721F72"/>
    <w:rsid w:val="00723531"/>
    <w:rsid w:val="00723E4A"/>
    <w:rsid w:val="0072503B"/>
    <w:rsid w:val="00725339"/>
    <w:rsid w:val="00725F42"/>
    <w:rsid w:val="00727634"/>
    <w:rsid w:val="00727666"/>
    <w:rsid w:val="00727AE9"/>
    <w:rsid w:val="00730C1E"/>
    <w:rsid w:val="0073131E"/>
    <w:rsid w:val="00731C00"/>
    <w:rsid w:val="007321BC"/>
    <w:rsid w:val="00732377"/>
    <w:rsid w:val="0073247D"/>
    <w:rsid w:val="007325CC"/>
    <w:rsid w:val="00733957"/>
    <w:rsid w:val="00735250"/>
    <w:rsid w:val="007355D0"/>
    <w:rsid w:val="00735BCB"/>
    <w:rsid w:val="00735F4E"/>
    <w:rsid w:val="00735F53"/>
    <w:rsid w:val="007363DF"/>
    <w:rsid w:val="007368DC"/>
    <w:rsid w:val="007373D3"/>
    <w:rsid w:val="00737E0F"/>
    <w:rsid w:val="007400E9"/>
    <w:rsid w:val="00741CB9"/>
    <w:rsid w:val="00742A0F"/>
    <w:rsid w:val="00742F5C"/>
    <w:rsid w:val="0074379E"/>
    <w:rsid w:val="0074461A"/>
    <w:rsid w:val="0074466A"/>
    <w:rsid w:val="007446B1"/>
    <w:rsid w:val="00744FB4"/>
    <w:rsid w:val="00746446"/>
    <w:rsid w:val="007465D9"/>
    <w:rsid w:val="00746633"/>
    <w:rsid w:val="00746762"/>
    <w:rsid w:val="00746F7E"/>
    <w:rsid w:val="007471DD"/>
    <w:rsid w:val="0074778B"/>
    <w:rsid w:val="007478AC"/>
    <w:rsid w:val="00747AAB"/>
    <w:rsid w:val="00747ACC"/>
    <w:rsid w:val="00747CB5"/>
    <w:rsid w:val="00750108"/>
    <w:rsid w:val="00750254"/>
    <w:rsid w:val="00750719"/>
    <w:rsid w:val="00750A91"/>
    <w:rsid w:val="007520A2"/>
    <w:rsid w:val="0075294B"/>
    <w:rsid w:val="00752EB4"/>
    <w:rsid w:val="00753EA5"/>
    <w:rsid w:val="00757632"/>
    <w:rsid w:val="00761F9D"/>
    <w:rsid w:val="0076213A"/>
    <w:rsid w:val="007634C7"/>
    <w:rsid w:val="00765395"/>
    <w:rsid w:val="00766F42"/>
    <w:rsid w:val="007673CE"/>
    <w:rsid w:val="0076740B"/>
    <w:rsid w:val="00770567"/>
    <w:rsid w:val="00770740"/>
    <w:rsid w:val="00770F9C"/>
    <w:rsid w:val="0077176A"/>
    <w:rsid w:val="00771788"/>
    <w:rsid w:val="007719EE"/>
    <w:rsid w:val="00771D71"/>
    <w:rsid w:val="007729D5"/>
    <w:rsid w:val="00775363"/>
    <w:rsid w:val="00775637"/>
    <w:rsid w:val="00775BA5"/>
    <w:rsid w:val="00775D6D"/>
    <w:rsid w:val="00775DAB"/>
    <w:rsid w:val="00775FAF"/>
    <w:rsid w:val="00776003"/>
    <w:rsid w:val="007763F6"/>
    <w:rsid w:val="0077687E"/>
    <w:rsid w:val="007773C3"/>
    <w:rsid w:val="007774A4"/>
    <w:rsid w:val="00780EEE"/>
    <w:rsid w:val="0078153B"/>
    <w:rsid w:val="007820E4"/>
    <w:rsid w:val="007830CB"/>
    <w:rsid w:val="0078441C"/>
    <w:rsid w:val="00784E36"/>
    <w:rsid w:val="00785281"/>
    <w:rsid w:val="007856D7"/>
    <w:rsid w:val="00786399"/>
    <w:rsid w:val="00786F11"/>
    <w:rsid w:val="00787192"/>
    <w:rsid w:val="00790ABF"/>
    <w:rsid w:val="00790DD1"/>
    <w:rsid w:val="00791EC0"/>
    <w:rsid w:val="00792EDF"/>
    <w:rsid w:val="00792F0F"/>
    <w:rsid w:val="0079301B"/>
    <w:rsid w:val="00793065"/>
    <w:rsid w:val="007942A8"/>
    <w:rsid w:val="00794550"/>
    <w:rsid w:val="007957A4"/>
    <w:rsid w:val="007958B3"/>
    <w:rsid w:val="00795B0C"/>
    <w:rsid w:val="007968A5"/>
    <w:rsid w:val="00797783"/>
    <w:rsid w:val="00797FA9"/>
    <w:rsid w:val="007A25AB"/>
    <w:rsid w:val="007A2823"/>
    <w:rsid w:val="007A2AD8"/>
    <w:rsid w:val="007A30A7"/>
    <w:rsid w:val="007A3238"/>
    <w:rsid w:val="007A53AF"/>
    <w:rsid w:val="007A69E9"/>
    <w:rsid w:val="007A780E"/>
    <w:rsid w:val="007B1B8D"/>
    <w:rsid w:val="007B3366"/>
    <w:rsid w:val="007B44BB"/>
    <w:rsid w:val="007B53F5"/>
    <w:rsid w:val="007B53F6"/>
    <w:rsid w:val="007B5967"/>
    <w:rsid w:val="007B5C5E"/>
    <w:rsid w:val="007B6154"/>
    <w:rsid w:val="007B63B6"/>
    <w:rsid w:val="007B6A90"/>
    <w:rsid w:val="007B6FEF"/>
    <w:rsid w:val="007B7C49"/>
    <w:rsid w:val="007B7D61"/>
    <w:rsid w:val="007C0136"/>
    <w:rsid w:val="007C14B7"/>
    <w:rsid w:val="007C168E"/>
    <w:rsid w:val="007C1AF6"/>
    <w:rsid w:val="007C1F6F"/>
    <w:rsid w:val="007C2064"/>
    <w:rsid w:val="007C25ED"/>
    <w:rsid w:val="007C27A6"/>
    <w:rsid w:val="007C37D2"/>
    <w:rsid w:val="007C4C3F"/>
    <w:rsid w:val="007C4E57"/>
    <w:rsid w:val="007C59EF"/>
    <w:rsid w:val="007C7738"/>
    <w:rsid w:val="007C7AAD"/>
    <w:rsid w:val="007D0C2D"/>
    <w:rsid w:val="007D2655"/>
    <w:rsid w:val="007D3023"/>
    <w:rsid w:val="007D45F6"/>
    <w:rsid w:val="007D4B7F"/>
    <w:rsid w:val="007D69ED"/>
    <w:rsid w:val="007D7018"/>
    <w:rsid w:val="007D7EA0"/>
    <w:rsid w:val="007E0B98"/>
    <w:rsid w:val="007E0EEF"/>
    <w:rsid w:val="007E10BF"/>
    <w:rsid w:val="007E1532"/>
    <w:rsid w:val="007E219B"/>
    <w:rsid w:val="007E2646"/>
    <w:rsid w:val="007E2966"/>
    <w:rsid w:val="007E2D8E"/>
    <w:rsid w:val="007E3070"/>
    <w:rsid w:val="007E30AF"/>
    <w:rsid w:val="007E38E3"/>
    <w:rsid w:val="007E3FE3"/>
    <w:rsid w:val="007E4A56"/>
    <w:rsid w:val="007E4FC0"/>
    <w:rsid w:val="007E7C14"/>
    <w:rsid w:val="007E7F14"/>
    <w:rsid w:val="007F0872"/>
    <w:rsid w:val="007F0EC3"/>
    <w:rsid w:val="007F12A6"/>
    <w:rsid w:val="007F20F7"/>
    <w:rsid w:val="007F22C2"/>
    <w:rsid w:val="007F39F8"/>
    <w:rsid w:val="007F3DDC"/>
    <w:rsid w:val="007F4575"/>
    <w:rsid w:val="007F49BC"/>
    <w:rsid w:val="007F518C"/>
    <w:rsid w:val="007F5432"/>
    <w:rsid w:val="007F5520"/>
    <w:rsid w:val="007F5A4A"/>
    <w:rsid w:val="007F5A99"/>
    <w:rsid w:val="007F5B26"/>
    <w:rsid w:val="007F5FAC"/>
    <w:rsid w:val="007F6809"/>
    <w:rsid w:val="007F6D53"/>
    <w:rsid w:val="007F729F"/>
    <w:rsid w:val="007F7462"/>
    <w:rsid w:val="00800B9F"/>
    <w:rsid w:val="008017F9"/>
    <w:rsid w:val="00803005"/>
    <w:rsid w:val="00803245"/>
    <w:rsid w:val="00804A3D"/>
    <w:rsid w:val="00804E16"/>
    <w:rsid w:val="008050E7"/>
    <w:rsid w:val="00805AE1"/>
    <w:rsid w:val="00805F02"/>
    <w:rsid w:val="00806B5B"/>
    <w:rsid w:val="00807369"/>
    <w:rsid w:val="0080784B"/>
    <w:rsid w:val="00807D55"/>
    <w:rsid w:val="00812009"/>
    <w:rsid w:val="00812B9D"/>
    <w:rsid w:val="00812CB5"/>
    <w:rsid w:val="0081372C"/>
    <w:rsid w:val="008140CE"/>
    <w:rsid w:val="00814131"/>
    <w:rsid w:val="00814AE5"/>
    <w:rsid w:val="00814C5E"/>
    <w:rsid w:val="008151B1"/>
    <w:rsid w:val="00815B7D"/>
    <w:rsid w:val="00815DD1"/>
    <w:rsid w:val="00815F2F"/>
    <w:rsid w:val="00816EEF"/>
    <w:rsid w:val="00816FAF"/>
    <w:rsid w:val="00820898"/>
    <w:rsid w:val="00821D0A"/>
    <w:rsid w:val="00821D97"/>
    <w:rsid w:val="00822262"/>
    <w:rsid w:val="00822BE5"/>
    <w:rsid w:val="0082310A"/>
    <w:rsid w:val="00823A46"/>
    <w:rsid w:val="00824558"/>
    <w:rsid w:val="0082470D"/>
    <w:rsid w:val="008271C9"/>
    <w:rsid w:val="0082742C"/>
    <w:rsid w:val="008279C5"/>
    <w:rsid w:val="00827BE4"/>
    <w:rsid w:val="008317AA"/>
    <w:rsid w:val="00831B20"/>
    <w:rsid w:val="0083212E"/>
    <w:rsid w:val="008325C0"/>
    <w:rsid w:val="00832659"/>
    <w:rsid w:val="00832A50"/>
    <w:rsid w:val="0083333F"/>
    <w:rsid w:val="0083339D"/>
    <w:rsid w:val="00833AB7"/>
    <w:rsid w:val="0083534E"/>
    <w:rsid w:val="00836806"/>
    <w:rsid w:val="008370B7"/>
    <w:rsid w:val="008379BB"/>
    <w:rsid w:val="00841035"/>
    <w:rsid w:val="0084120A"/>
    <w:rsid w:val="008419CA"/>
    <w:rsid w:val="0084358F"/>
    <w:rsid w:val="00843906"/>
    <w:rsid w:val="00844C5A"/>
    <w:rsid w:val="00845430"/>
    <w:rsid w:val="008455C6"/>
    <w:rsid w:val="0084567D"/>
    <w:rsid w:val="00845F8F"/>
    <w:rsid w:val="00846853"/>
    <w:rsid w:val="00850B9C"/>
    <w:rsid w:val="00850C43"/>
    <w:rsid w:val="008519C4"/>
    <w:rsid w:val="008525AE"/>
    <w:rsid w:val="00853025"/>
    <w:rsid w:val="00853815"/>
    <w:rsid w:val="008541E4"/>
    <w:rsid w:val="00854C01"/>
    <w:rsid w:val="00855A89"/>
    <w:rsid w:val="00855B14"/>
    <w:rsid w:val="00855C6A"/>
    <w:rsid w:val="00856C1C"/>
    <w:rsid w:val="0085748F"/>
    <w:rsid w:val="0085757F"/>
    <w:rsid w:val="00857A72"/>
    <w:rsid w:val="00862359"/>
    <w:rsid w:val="0086320F"/>
    <w:rsid w:val="00864027"/>
    <w:rsid w:val="00864033"/>
    <w:rsid w:val="008655C8"/>
    <w:rsid w:val="0086585B"/>
    <w:rsid w:val="00865C49"/>
    <w:rsid w:val="00865D03"/>
    <w:rsid w:val="008666E2"/>
    <w:rsid w:val="008702B5"/>
    <w:rsid w:val="008703AE"/>
    <w:rsid w:val="008704C0"/>
    <w:rsid w:val="008705FF"/>
    <w:rsid w:val="008706B0"/>
    <w:rsid w:val="008718D0"/>
    <w:rsid w:val="008723E9"/>
    <w:rsid w:val="0087299D"/>
    <w:rsid w:val="00872A36"/>
    <w:rsid w:val="00873821"/>
    <w:rsid w:val="008749D3"/>
    <w:rsid w:val="00874AB5"/>
    <w:rsid w:val="00874B10"/>
    <w:rsid w:val="00874DF7"/>
    <w:rsid w:val="00875700"/>
    <w:rsid w:val="0087664E"/>
    <w:rsid w:val="0087720C"/>
    <w:rsid w:val="00877FE5"/>
    <w:rsid w:val="00880E3B"/>
    <w:rsid w:val="00881AD0"/>
    <w:rsid w:val="00881D21"/>
    <w:rsid w:val="00881F1E"/>
    <w:rsid w:val="00882607"/>
    <w:rsid w:val="00882C33"/>
    <w:rsid w:val="00882CBC"/>
    <w:rsid w:val="00883266"/>
    <w:rsid w:val="00883430"/>
    <w:rsid w:val="008843AA"/>
    <w:rsid w:val="00884942"/>
    <w:rsid w:val="00884EDD"/>
    <w:rsid w:val="00885014"/>
    <w:rsid w:val="0088592E"/>
    <w:rsid w:val="00886157"/>
    <w:rsid w:val="00886D59"/>
    <w:rsid w:val="00886DE2"/>
    <w:rsid w:val="0088778F"/>
    <w:rsid w:val="00890D10"/>
    <w:rsid w:val="0089213B"/>
    <w:rsid w:val="008929E1"/>
    <w:rsid w:val="00892AB3"/>
    <w:rsid w:val="00892F48"/>
    <w:rsid w:val="008937D4"/>
    <w:rsid w:val="00893922"/>
    <w:rsid w:val="00893955"/>
    <w:rsid w:val="008946E9"/>
    <w:rsid w:val="00894809"/>
    <w:rsid w:val="00894BC0"/>
    <w:rsid w:val="00896270"/>
    <w:rsid w:val="008966B9"/>
    <w:rsid w:val="00896AC4"/>
    <w:rsid w:val="008978C8"/>
    <w:rsid w:val="008A01E7"/>
    <w:rsid w:val="008A07C8"/>
    <w:rsid w:val="008A0B7E"/>
    <w:rsid w:val="008A1C03"/>
    <w:rsid w:val="008A2125"/>
    <w:rsid w:val="008A2877"/>
    <w:rsid w:val="008A3349"/>
    <w:rsid w:val="008A37F1"/>
    <w:rsid w:val="008A467D"/>
    <w:rsid w:val="008A62D9"/>
    <w:rsid w:val="008A6A64"/>
    <w:rsid w:val="008A6F43"/>
    <w:rsid w:val="008A7055"/>
    <w:rsid w:val="008A7341"/>
    <w:rsid w:val="008A7984"/>
    <w:rsid w:val="008B17DD"/>
    <w:rsid w:val="008B241A"/>
    <w:rsid w:val="008B2460"/>
    <w:rsid w:val="008B2D10"/>
    <w:rsid w:val="008B4FD1"/>
    <w:rsid w:val="008B536D"/>
    <w:rsid w:val="008B6EC8"/>
    <w:rsid w:val="008B7236"/>
    <w:rsid w:val="008B7FB0"/>
    <w:rsid w:val="008C0229"/>
    <w:rsid w:val="008C053D"/>
    <w:rsid w:val="008C1A08"/>
    <w:rsid w:val="008C2682"/>
    <w:rsid w:val="008C2AF9"/>
    <w:rsid w:val="008C3AF1"/>
    <w:rsid w:val="008C5B7A"/>
    <w:rsid w:val="008C709C"/>
    <w:rsid w:val="008D0D20"/>
    <w:rsid w:val="008D0DA4"/>
    <w:rsid w:val="008D0ED8"/>
    <w:rsid w:val="008D1746"/>
    <w:rsid w:val="008D1DAA"/>
    <w:rsid w:val="008D274A"/>
    <w:rsid w:val="008D2DE7"/>
    <w:rsid w:val="008D312B"/>
    <w:rsid w:val="008D32A0"/>
    <w:rsid w:val="008D3A5E"/>
    <w:rsid w:val="008D3B55"/>
    <w:rsid w:val="008D4672"/>
    <w:rsid w:val="008D49A5"/>
    <w:rsid w:val="008D4BDB"/>
    <w:rsid w:val="008D5CE8"/>
    <w:rsid w:val="008D5DDE"/>
    <w:rsid w:val="008D60EF"/>
    <w:rsid w:val="008D6489"/>
    <w:rsid w:val="008D7164"/>
    <w:rsid w:val="008D74BB"/>
    <w:rsid w:val="008D7DFC"/>
    <w:rsid w:val="008E07E5"/>
    <w:rsid w:val="008E0B74"/>
    <w:rsid w:val="008E1244"/>
    <w:rsid w:val="008E2087"/>
    <w:rsid w:val="008E29B5"/>
    <w:rsid w:val="008E29BA"/>
    <w:rsid w:val="008E2D7E"/>
    <w:rsid w:val="008E3951"/>
    <w:rsid w:val="008E3BAD"/>
    <w:rsid w:val="008E3CAC"/>
    <w:rsid w:val="008E3FF8"/>
    <w:rsid w:val="008E4C41"/>
    <w:rsid w:val="008E4E73"/>
    <w:rsid w:val="008E5538"/>
    <w:rsid w:val="008E5CCF"/>
    <w:rsid w:val="008E6B03"/>
    <w:rsid w:val="008E70C7"/>
    <w:rsid w:val="008E77B9"/>
    <w:rsid w:val="008E7FFB"/>
    <w:rsid w:val="008F0CCE"/>
    <w:rsid w:val="008F15F4"/>
    <w:rsid w:val="008F17B5"/>
    <w:rsid w:val="008F188B"/>
    <w:rsid w:val="008F1A3A"/>
    <w:rsid w:val="008F2074"/>
    <w:rsid w:val="008F2E70"/>
    <w:rsid w:val="008F3025"/>
    <w:rsid w:val="008F4988"/>
    <w:rsid w:val="009004D0"/>
    <w:rsid w:val="0090070B"/>
    <w:rsid w:val="00900E9D"/>
    <w:rsid w:val="00901127"/>
    <w:rsid w:val="00901342"/>
    <w:rsid w:val="009019A8"/>
    <w:rsid w:val="00902735"/>
    <w:rsid w:val="00902D69"/>
    <w:rsid w:val="009035F9"/>
    <w:rsid w:val="0090381E"/>
    <w:rsid w:val="00903D0F"/>
    <w:rsid w:val="00903F7A"/>
    <w:rsid w:val="0090461D"/>
    <w:rsid w:val="009056D7"/>
    <w:rsid w:val="00906636"/>
    <w:rsid w:val="00906686"/>
    <w:rsid w:val="009069EF"/>
    <w:rsid w:val="0090712D"/>
    <w:rsid w:val="00907F3C"/>
    <w:rsid w:val="009102D8"/>
    <w:rsid w:val="0091129E"/>
    <w:rsid w:val="009112D7"/>
    <w:rsid w:val="00911371"/>
    <w:rsid w:val="009115AC"/>
    <w:rsid w:val="00911D25"/>
    <w:rsid w:val="009128AC"/>
    <w:rsid w:val="00912CF6"/>
    <w:rsid w:val="00914BE5"/>
    <w:rsid w:val="00914EFF"/>
    <w:rsid w:val="00915751"/>
    <w:rsid w:val="00916F3A"/>
    <w:rsid w:val="00917319"/>
    <w:rsid w:val="009209DD"/>
    <w:rsid w:val="00920F6B"/>
    <w:rsid w:val="0092124E"/>
    <w:rsid w:val="009214BC"/>
    <w:rsid w:val="009217A7"/>
    <w:rsid w:val="00921D3E"/>
    <w:rsid w:val="009239A2"/>
    <w:rsid w:val="0092450D"/>
    <w:rsid w:val="00924527"/>
    <w:rsid w:val="0092457C"/>
    <w:rsid w:val="00924C21"/>
    <w:rsid w:val="00925422"/>
    <w:rsid w:val="00925DE1"/>
    <w:rsid w:val="00925EE7"/>
    <w:rsid w:val="00926771"/>
    <w:rsid w:val="00926C08"/>
    <w:rsid w:val="00927DE5"/>
    <w:rsid w:val="00930EE1"/>
    <w:rsid w:val="0093102F"/>
    <w:rsid w:val="00931284"/>
    <w:rsid w:val="00931AD1"/>
    <w:rsid w:val="00932C00"/>
    <w:rsid w:val="009330A1"/>
    <w:rsid w:val="009334B1"/>
    <w:rsid w:val="00933943"/>
    <w:rsid w:val="0093424D"/>
    <w:rsid w:val="00934AAB"/>
    <w:rsid w:val="009356E1"/>
    <w:rsid w:val="009357D2"/>
    <w:rsid w:val="00935E4B"/>
    <w:rsid w:val="009363E5"/>
    <w:rsid w:val="00936B0A"/>
    <w:rsid w:val="00937425"/>
    <w:rsid w:val="00940315"/>
    <w:rsid w:val="00940ED2"/>
    <w:rsid w:val="009412D1"/>
    <w:rsid w:val="00941964"/>
    <w:rsid w:val="00941F16"/>
    <w:rsid w:val="00942D7B"/>
    <w:rsid w:val="00943174"/>
    <w:rsid w:val="009435A7"/>
    <w:rsid w:val="00943BEA"/>
    <w:rsid w:val="00943C9B"/>
    <w:rsid w:val="00944DA1"/>
    <w:rsid w:val="00946701"/>
    <w:rsid w:val="00946C2B"/>
    <w:rsid w:val="0094737F"/>
    <w:rsid w:val="009478AD"/>
    <w:rsid w:val="009509F7"/>
    <w:rsid w:val="00952FF6"/>
    <w:rsid w:val="00953314"/>
    <w:rsid w:val="00955B74"/>
    <w:rsid w:val="00956A7E"/>
    <w:rsid w:val="009575AB"/>
    <w:rsid w:val="00957926"/>
    <w:rsid w:val="009604EA"/>
    <w:rsid w:val="0096054C"/>
    <w:rsid w:val="00960B57"/>
    <w:rsid w:val="00960D2B"/>
    <w:rsid w:val="00961D49"/>
    <w:rsid w:val="009628CD"/>
    <w:rsid w:val="00963B2A"/>
    <w:rsid w:val="0096417C"/>
    <w:rsid w:val="00964A31"/>
    <w:rsid w:val="00964B6B"/>
    <w:rsid w:val="00965256"/>
    <w:rsid w:val="009655CE"/>
    <w:rsid w:val="009659EF"/>
    <w:rsid w:val="009663E4"/>
    <w:rsid w:val="0096650A"/>
    <w:rsid w:val="00967050"/>
    <w:rsid w:val="009671B7"/>
    <w:rsid w:val="00967959"/>
    <w:rsid w:val="0097041F"/>
    <w:rsid w:val="009707F0"/>
    <w:rsid w:val="00970BFA"/>
    <w:rsid w:val="00970DF3"/>
    <w:rsid w:val="00971045"/>
    <w:rsid w:val="0097126E"/>
    <w:rsid w:val="00971C8D"/>
    <w:rsid w:val="00971F3B"/>
    <w:rsid w:val="009720BB"/>
    <w:rsid w:val="00972F86"/>
    <w:rsid w:val="00973976"/>
    <w:rsid w:val="009743D4"/>
    <w:rsid w:val="00974AEB"/>
    <w:rsid w:val="00974EC6"/>
    <w:rsid w:val="00975212"/>
    <w:rsid w:val="00975ABD"/>
    <w:rsid w:val="00975DAF"/>
    <w:rsid w:val="00975F24"/>
    <w:rsid w:val="00975FEE"/>
    <w:rsid w:val="00976FD7"/>
    <w:rsid w:val="00980EE8"/>
    <w:rsid w:val="009813C1"/>
    <w:rsid w:val="00982F97"/>
    <w:rsid w:val="009841A1"/>
    <w:rsid w:val="009863AE"/>
    <w:rsid w:val="00987329"/>
    <w:rsid w:val="009876EB"/>
    <w:rsid w:val="00987DC9"/>
    <w:rsid w:val="00987E05"/>
    <w:rsid w:val="00987EF2"/>
    <w:rsid w:val="00987F96"/>
    <w:rsid w:val="0099022A"/>
    <w:rsid w:val="009914A3"/>
    <w:rsid w:val="00991A28"/>
    <w:rsid w:val="00991B9D"/>
    <w:rsid w:val="0099277A"/>
    <w:rsid w:val="00992FD0"/>
    <w:rsid w:val="009934DB"/>
    <w:rsid w:val="009937EF"/>
    <w:rsid w:val="00994994"/>
    <w:rsid w:val="00994B78"/>
    <w:rsid w:val="009965DC"/>
    <w:rsid w:val="009A00AF"/>
    <w:rsid w:val="009A02A7"/>
    <w:rsid w:val="009A065B"/>
    <w:rsid w:val="009A0D08"/>
    <w:rsid w:val="009A1C01"/>
    <w:rsid w:val="009A28CA"/>
    <w:rsid w:val="009A2CB6"/>
    <w:rsid w:val="009A375B"/>
    <w:rsid w:val="009A3F3F"/>
    <w:rsid w:val="009A495C"/>
    <w:rsid w:val="009A4FFC"/>
    <w:rsid w:val="009A5B5E"/>
    <w:rsid w:val="009A6693"/>
    <w:rsid w:val="009A72F7"/>
    <w:rsid w:val="009A7339"/>
    <w:rsid w:val="009A7EFD"/>
    <w:rsid w:val="009B02B5"/>
    <w:rsid w:val="009B0A28"/>
    <w:rsid w:val="009B0B0F"/>
    <w:rsid w:val="009B1441"/>
    <w:rsid w:val="009B1E6E"/>
    <w:rsid w:val="009B3046"/>
    <w:rsid w:val="009B47EE"/>
    <w:rsid w:val="009B497A"/>
    <w:rsid w:val="009B4A61"/>
    <w:rsid w:val="009B60E8"/>
    <w:rsid w:val="009B6103"/>
    <w:rsid w:val="009B62DD"/>
    <w:rsid w:val="009B6B90"/>
    <w:rsid w:val="009B6EFB"/>
    <w:rsid w:val="009B7236"/>
    <w:rsid w:val="009B786B"/>
    <w:rsid w:val="009C041D"/>
    <w:rsid w:val="009C2014"/>
    <w:rsid w:val="009C3DFB"/>
    <w:rsid w:val="009C3F8D"/>
    <w:rsid w:val="009C42E9"/>
    <w:rsid w:val="009C5245"/>
    <w:rsid w:val="009C5967"/>
    <w:rsid w:val="009C5D8C"/>
    <w:rsid w:val="009C66B1"/>
    <w:rsid w:val="009C6870"/>
    <w:rsid w:val="009C6908"/>
    <w:rsid w:val="009C7588"/>
    <w:rsid w:val="009D0B43"/>
    <w:rsid w:val="009D21A3"/>
    <w:rsid w:val="009D28A5"/>
    <w:rsid w:val="009D2A82"/>
    <w:rsid w:val="009D2F25"/>
    <w:rsid w:val="009D3DC0"/>
    <w:rsid w:val="009D474E"/>
    <w:rsid w:val="009D51BB"/>
    <w:rsid w:val="009D570F"/>
    <w:rsid w:val="009D5BF8"/>
    <w:rsid w:val="009D6C72"/>
    <w:rsid w:val="009D700A"/>
    <w:rsid w:val="009D762E"/>
    <w:rsid w:val="009D7C79"/>
    <w:rsid w:val="009E0E28"/>
    <w:rsid w:val="009E0EF5"/>
    <w:rsid w:val="009E1A55"/>
    <w:rsid w:val="009E1BC1"/>
    <w:rsid w:val="009E1EE2"/>
    <w:rsid w:val="009E202D"/>
    <w:rsid w:val="009E2F0A"/>
    <w:rsid w:val="009E3275"/>
    <w:rsid w:val="009E3595"/>
    <w:rsid w:val="009E4684"/>
    <w:rsid w:val="009E54C5"/>
    <w:rsid w:val="009E593B"/>
    <w:rsid w:val="009E6269"/>
    <w:rsid w:val="009E695A"/>
    <w:rsid w:val="009E6C63"/>
    <w:rsid w:val="009E6ED6"/>
    <w:rsid w:val="009F00E6"/>
    <w:rsid w:val="009F197C"/>
    <w:rsid w:val="009F1E20"/>
    <w:rsid w:val="009F2183"/>
    <w:rsid w:val="009F2F4B"/>
    <w:rsid w:val="009F3095"/>
    <w:rsid w:val="009F39D8"/>
    <w:rsid w:val="009F7AE9"/>
    <w:rsid w:val="009F7B9A"/>
    <w:rsid w:val="00A001BF"/>
    <w:rsid w:val="00A01787"/>
    <w:rsid w:val="00A02B52"/>
    <w:rsid w:val="00A03394"/>
    <w:rsid w:val="00A04215"/>
    <w:rsid w:val="00A042F0"/>
    <w:rsid w:val="00A04D10"/>
    <w:rsid w:val="00A04F23"/>
    <w:rsid w:val="00A04FB2"/>
    <w:rsid w:val="00A05296"/>
    <w:rsid w:val="00A055F4"/>
    <w:rsid w:val="00A0651A"/>
    <w:rsid w:val="00A069EC"/>
    <w:rsid w:val="00A07CDA"/>
    <w:rsid w:val="00A11934"/>
    <w:rsid w:val="00A12931"/>
    <w:rsid w:val="00A13EF2"/>
    <w:rsid w:val="00A14807"/>
    <w:rsid w:val="00A14D36"/>
    <w:rsid w:val="00A15F2F"/>
    <w:rsid w:val="00A169F6"/>
    <w:rsid w:val="00A16BD9"/>
    <w:rsid w:val="00A17435"/>
    <w:rsid w:val="00A1773F"/>
    <w:rsid w:val="00A17DF2"/>
    <w:rsid w:val="00A212BD"/>
    <w:rsid w:val="00A2342C"/>
    <w:rsid w:val="00A2346A"/>
    <w:rsid w:val="00A2381F"/>
    <w:rsid w:val="00A23A5E"/>
    <w:rsid w:val="00A23C4E"/>
    <w:rsid w:val="00A24409"/>
    <w:rsid w:val="00A2473C"/>
    <w:rsid w:val="00A25135"/>
    <w:rsid w:val="00A256E9"/>
    <w:rsid w:val="00A2574C"/>
    <w:rsid w:val="00A26C4B"/>
    <w:rsid w:val="00A27563"/>
    <w:rsid w:val="00A279EB"/>
    <w:rsid w:val="00A27D99"/>
    <w:rsid w:val="00A308E9"/>
    <w:rsid w:val="00A30B66"/>
    <w:rsid w:val="00A3125C"/>
    <w:rsid w:val="00A3182A"/>
    <w:rsid w:val="00A326F7"/>
    <w:rsid w:val="00A33B42"/>
    <w:rsid w:val="00A3571A"/>
    <w:rsid w:val="00A358A7"/>
    <w:rsid w:val="00A35966"/>
    <w:rsid w:val="00A36017"/>
    <w:rsid w:val="00A360BE"/>
    <w:rsid w:val="00A3679B"/>
    <w:rsid w:val="00A36D88"/>
    <w:rsid w:val="00A37404"/>
    <w:rsid w:val="00A37561"/>
    <w:rsid w:val="00A37578"/>
    <w:rsid w:val="00A4091E"/>
    <w:rsid w:val="00A4226F"/>
    <w:rsid w:val="00A441C8"/>
    <w:rsid w:val="00A44232"/>
    <w:rsid w:val="00A46608"/>
    <w:rsid w:val="00A46905"/>
    <w:rsid w:val="00A477CB"/>
    <w:rsid w:val="00A47CE1"/>
    <w:rsid w:val="00A47F15"/>
    <w:rsid w:val="00A505F4"/>
    <w:rsid w:val="00A50759"/>
    <w:rsid w:val="00A50927"/>
    <w:rsid w:val="00A522FA"/>
    <w:rsid w:val="00A52559"/>
    <w:rsid w:val="00A52797"/>
    <w:rsid w:val="00A53B7D"/>
    <w:rsid w:val="00A55442"/>
    <w:rsid w:val="00A557DB"/>
    <w:rsid w:val="00A569B8"/>
    <w:rsid w:val="00A576EA"/>
    <w:rsid w:val="00A579EC"/>
    <w:rsid w:val="00A57C9C"/>
    <w:rsid w:val="00A60F33"/>
    <w:rsid w:val="00A628C2"/>
    <w:rsid w:val="00A629D6"/>
    <w:rsid w:val="00A62C18"/>
    <w:rsid w:val="00A635FD"/>
    <w:rsid w:val="00A63B0D"/>
    <w:rsid w:val="00A63C8C"/>
    <w:rsid w:val="00A64163"/>
    <w:rsid w:val="00A651A8"/>
    <w:rsid w:val="00A66047"/>
    <w:rsid w:val="00A6647D"/>
    <w:rsid w:val="00A669B6"/>
    <w:rsid w:val="00A66D48"/>
    <w:rsid w:val="00A6787C"/>
    <w:rsid w:val="00A70702"/>
    <w:rsid w:val="00A71D40"/>
    <w:rsid w:val="00A72071"/>
    <w:rsid w:val="00A72D4E"/>
    <w:rsid w:val="00A7307C"/>
    <w:rsid w:val="00A74354"/>
    <w:rsid w:val="00A74AF2"/>
    <w:rsid w:val="00A75635"/>
    <w:rsid w:val="00A75C9F"/>
    <w:rsid w:val="00A761FA"/>
    <w:rsid w:val="00A76899"/>
    <w:rsid w:val="00A7715F"/>
    <w:rsid w:val="00A77791"/>
    <w:rsid w:val="00A8054E"/>
    <w:rsid w:val="00A808C6"/>
    <w:rsid w:val="00A80D3B"/>
    <w:rsid w:val="00A81195"/>
    <w:rsid w:val="00A81BBE"/>
    <w:rsid w:val="00A825BB"/>
    <w:rsid w:val="00A8275A"/>
    <w:rsid w:val="00A82BF9"/>
    <w:rsid w:val="00A837AC"/>
    <w:rsid w:val="00A83BE7"/>
    <w:rsid w:val="00A84C63"/>
    <w:rsid w:val="00A85965"/>
    <w:rsid w:val="00A8607E"/>
    <w:rsid w:val="00A867D1"/>
    <w:rsid w:val="00A86A61"/>
    <w:rsid w:val="00A86C8B"/>
    <w:rsid w:val="00A87302"/>
    <w:rsid w:val="00A875A0"/>
    <w:rsid w:val="00A876C1"/>
    <w:rsid w:val="00A87B02"/>
    <w:rsid w:val="00A90078"/>
    <w:rsid w:val="00A90A53"/>
    <w:rsid w:val="00A911EC"/>
    <w:rsid w:val="00A912D6"/>
    <w:rsid w:val="00A914ED"/>
    <w:rsid w:val="00A91625"/>
    <w:rsid w:val="00A921E4"/>
    <w:rsid w:val="00A936B1"/>
    <w:rsid w:val="00A93A64"/>
    <w:rsid w:val="00A9483F"/>
    <w:rsid w:val="00A9559C"/>
    <w:rsid w:val="00A95F8D"/>
    <w:rsid w:val="00A96619"/>
    <w:rsid w:val="00A96785"/>
    <w:rsid w:val="00A96A54"/>
    <w:rsid w:val="00A97794"/>
    <w:rsid w:val="00AA01B9"/>
    <w:rsid w:val="00AA021E"/>
    <w:rsid w:val="00AA041D"/>
    <w:rsid w:val="00AA043B"/>
    <w:rsid w:val="00AA077E"/>
    <w:rsid w:val="00AA12B2"/>
    <w:rsid w:val="00AA12F6"/>
    <w:rsid w:val="00AA17BF"/>
    <w:rsid w:val="00AA2B6D"/>
    <w:rsid w:val="00AA3982"/>
    <w:rsid w:val="00AA3C39"/>
    <w:rsid w:val="00AA3CA6"/>
    <w:rsid w:val="00AA3D71"/>
    <w:rsid w:val="00AA4551"/>
    <w:rsid w:val="00AA4DE7"/>
    <w:rsid w:val="00AA556A"/>
    <w:rsid w:val="00AA56E5"/>
    <w:rsid w:val="00AA70BD"/>
    <w:rsid w:val="00AA7712"/>
    <w:rsid w:val="00AA7974"/>
    <w:rsid w:val="00AB3121"/>
    <w:rsid w:val="00AB3212"/>
    <w:rsid w:val="00AB39D6"/>
    <w:rsid w:val="00AB4032"/>
    <w:rsid w:val="00AB41B7"/>
    <w:rsid w:val="00AB48D6"/>
    <w:rsid w:val="00AB54C2"/>
    <w:rsid w:val="00AB626D"/>
    <w:rsid w:val="00AB6D59"/>
    <w:rsid w:val="00AB72A0"/>
    <w:rsid w:val="00AB73C5"/>
    <w:rsid w:val="00AB7E43"/>
    <w:rsid w:val="00AC1A5D"/>
    <w:rsid w:val="00AC1C0E"/>
    <w:rsid w:val="00AC25B7"/>
    <w:rsid w:val="00AC2B9A"/>
    <w:rsid w:val="00AC3747"/>
    <w:rsid w:val="00AC3DE4"/>
    <w:rsid w:val="00AC404D"/>
    <w:rsid w:val="00AC4729"/>
    <w:rsid w:val="00AC5A92"/>
    <w:rsid w:val="00AC6AF9"/>
    <w:rsid w:val="00AC7311"/>
    <w:rsid w:val="00AC76FE"/>
    <w:rsid w:val="00AC77EC"/>
    <w:rsid w:val="00AC79BB"/>
    <w:rsid w:val="00AC7FE7"/>
    <w:rsid w:val="00AD008E"/>
    <w:rsid w:val="00AD105B"/>
    <w:rsid w:val="00AD15E3"/>
    <w:rsid w:val="00AD3D16"/>
    <w:rsid w:val="00AD4E95"/>
    <w:rsid w:val="00AD510B"/>
    <w:rsid w:val="00AD515A"/>
    <w:rsid w:val="00AD56B1"/>
    <w:rsid w:val="00AD5790"/>
    <w:rsid w:val="00AD620B"/>
    <w:rsid w:val="00AE0071"/>
    <w:rsid w:val="00AE1041"/>
    <w:rsid w:val="00AE1B27"/>
    <w:rsid w:val="00AE2CB8"/>
    <w:rsid w:val="00AE366F"/>
    <w:rsid w:val="00AE3D37"/>
    <w:rsid w:val="00AE3E12"/>
    <w:rsid w:val="00AE477D"/>
    <w:rsid w:val="00AE4B46"/>
    <w:rsid w:val="00AE4BFE"/>
    <w:rsid w:val="00AE4DA7"/>
    <w:rsid w:val="00AE50EF"/>
    <w:rsid w:val="00AE6D51"/>
    <w:rsid w:val="00AE763B"/>
    <w:rsid w:val="00AE7792"/>
    <w:rsid w:val="00AE7914"/>
    <w:rsid w:val="00AF0321"/>
    <w:rsid w:val="00AF0E81"/>
    <w:rsid w:val="00AF116D"/>
    <w:rsid w:val="00AF2B96"/>
    <w:rsid w:val="00AF3139"/>
    <w:rsid w:val="00AF3727"/>
    <w:rsid w:val="00AF3877"/>
    <w:rsid w:val="00AF3BD0"/>
    <w:rsid w:val="00AF3EB3"/>
    <w:rsid w:val="00AF43C1"/>
    <w:rsid w:val="00AF464F"/>
    <w:rsid w:val="00AF46F4"/>
    <w:rsid w:val="00AF4A4A"/>
    <w:rsid w:val="00AF4BBF"/>
    <w:rsid w:val="00AF55B3"/>
    <w:rsid w:val="00AF5870"/>
    <w:rsid w:val="00AF665B"/>
    <w:rsid w:val="00AF7745"/>
    <w:rsid w:val="00B0014C"/>
    <w:rsid w:val="00B00711"/>
    <w:rsid w:val="00B012B6"/>
    <w:rsid w:val="00B01304"/>
    <w:rsid w:val="00B02B66"/>
    <w:rsid w:val="00B03070"/>
    <w:rsid w:val="00B0318D"/>
    <w:rsid w:val="00B03797"/>
    <w:rsid w:val="00B03E5B"/>
    <w:rsid w:val="00B050B9"/>
    <w:rsid w:val="00B059FF"/>
    <w:rsid w:val="00B05E1E"/>
    <w:rsid w:val="00B0663D"/>
    <w:rsid w:val="00B0678A"/>
    <w:rsid w:val="00B068B9"/>
    <w:rsid w:val="00B06BD2"/>
    <w:rsid w:val="00B10415"/>
    <w:rsid w:val="00B11568"/>
    <w:rsid w:val="00B1249D"/>
    <w:rsid w:val="00B1251E"/>
    <w:rsid w:val="00B140F4"/>
    <w:rsid w:val="00B14A88"/>
    <w:rsid w:val="00B153A4"/>
    <w:rsid w:val="00B15FFC"/>
    <w:rsid w:val="00B16AF9"/>
    <w:rsid w:val="00B176FA"/>
    <w:rsid w:val="00B202D5"/>
    <w:rsid w:val="00B20A06"/>
    <w:rsid w:val="00B20ADE"/>
    <w:rsid w:val="00B20E64"/>
    <w:rsid w:val="00B21340"/>
    <w:rsid w:val="00B217C6"/>
    <w:rsid w:val="00B2218C"/>
    <w:rsid w:val="00B247A7"/>
    <w:rsid w:val="00B25584"/>
    <w:rsid w:val="00B255B7"/>
    <w:rsid w:val="00B26589"/>
    <w:rsid w:val="00B265AB"/>
    <w:rsid w:val="00B2670B"/>
    <w:rsid w:val="00B26E58"/>
    <w:rsid w:val="00B26EA6"/>
    <w:rsid w:val="00B2715C"/>
    <w:rsid w:val="00B27353"/>
    <w:rsid w:val="00B30208"/>
    <w:rsid w:val="00B306C2"/>
    <w:rsid w:val="00B30751"/>
    <w:rsid w:val="00B308C7"/>
    <w:rsid w:val="00B31F1E"/>
    <w:rsid w:val="00B32130"/>
    <w:rsid w:val="00B331D1"/>
    <w:rsid w:val="00B34270"/>
    <w:rsid w:val="00B34570"/>
    <w:rsid w:val="00B348EE"/>
    <w:rsid w:val="00B34E60"/>
    <w:rsid w:val="00B3557B"/>
    <w:rsid w:val="00B3592C"/>
    <w:rsid w:val="00B35B5F"/>
    <w:rsid w:val="00B35FA6"/>
    <w:rsid w:val="00B36619"/>
    <w:rsid w:val="00B367AD"/>
    <w:rsid w:val="00B371A4"/>
    <w:rsid w:val="00B37254"/>
    <w:rsid w:val="00B37484"/>
    <w:rsid w:val="00B37A81"/>
    <w:rsid w:val="00B4022D"/>
    <w:rsid w:val="00B4072A"/>
    <w:rsid w:val="00B40F0C"/>
    <w:rsid w:val="00B41C74"/>
    <w:rsid w:val="00B41DDB"/>
    <w:rsid w:val="00B425CA"/>
    <w:rsid w:val="00B42751"/>
    <w:rsid w:val="00B42869"/>
    <w:rsid w:val="00B43B15"/>
    <w:rsid w:val="00B44166"/>
    <w:rsid w:val="00B44993"/>
    <w:rsid w:val="00B44B57"/>
    <w:rsid w:val="00B46E9D"/>
    <w:rsid w:val="00B47DE7"/>
    <w:rsid w:val="00B50DFD"/>
    <w:rsid w:val="00B50F03"/>
    <w:rsid w:val="00B5210F"/>
    <w:rsid w:val="00B52847"/>
    <w:rsid w:val="00B52892"/>
    <w:rsid w:val="00B53A19"/>
    <w:rsid w:val="00B53B35"/>
    <w:rsid w:val="00B53D29"/>
    <w:rsid w:val="00B54A54"/>
    <w:rsid w:val="00B565A8"/>
    <w:rsid w:val="00B56CE7"/>
    <w:rsid w:val="00B56EB5"/>
    <w:rsid w:val="00B570AB"/>
    <w:rsid w:val="00B574D3"/>
    <w:rsid w:val="00B57C44"/>
    <w:rsid w:val="00B60615"/>
    <w:rsid w:val="00B61DAA"/>
    <w:rsid w:val="00B620C5"/>
    <w:rsid w:val="00B63814"/>
    <w:rsid w:val="00B63EF8"/>
    <w:rsid w:val="00B6528C"/>
    <w:rsid w:val="00B6664C"/>
    <w:rsid w:val="00B6668A"/>
    <w:rsid w:val="00B668C6"/>
    <w:rsid w:val="00B66A4C"/>
    <w:rsid w:val="00B66DDF"/>
    <w:rsid w:val="00B675A6"/>
    <w:rsid w:val="00B675DC"/>
    <w:rsid w:val="00B677F2"/>
    <w:rsid w:val="00B67B9B"/>
    <w:rsid w:val="00B67FA8"/>
    <w:rsid w:val="00B700F5"/>
    <w:rsid w:val="00B70175"/>
    <w:rsid w:val="00B7206F"/>
    <w:rsid w:val="00B72C8E"/>
    <w:rsid w:val="00B72CE4"/>
    <w:rsid w:val="00B735FB"/>
    <w:rsid w:val="00B7389A"/>
    <w:rsid w:val="00B73B4A"/>
    <w:rsid w:val="00B73DD8"/>
    <w:rsid w:val="00B744FE"/>
    <w:rsid w:val="00B7495C"/>
    <w:rsid w:val="00B75C60"/>
    <w:rsid w:val="00B7642F"/>
    <w:rsid w:val="00B766A0"/>
    <w:rsid w:val="00B76903"/>
    <w:rsid w:val="00B76A07"/>
    <w:rsid w:val="00B805A8"/>
    <w:rsid w:val="00B8140D"/>
    <w:rsid w:val="00B81811"/>
    <w:rsid w:val="00B81854"/>
    <w:rsid w:val="00B82250"/>
    <w:rsid w:val="00B82405"/>
    <w:rsid w:val="00B83FB7"/>
    <w:rsid w:val="00B841C0"/>
    <w:rsid w:val="00B85C92"/>
    <w:rsid w:val="00B865CD"/>
    <w:rsid w:val="00B8674F"/>
    <w:rsid w:val="00B870AC"/>
    <w:rsid w:val="00B87435"/>
    <w:rsid w:val="00B9100D"/>
    <w:rsid w:val="00B9204F"/>
    <w:rsid w:val="00B92B2E"/>
    <w:rsid w:val="00B932C8"/>
    <w:rsid w:val="00B93EB5"/>
    <w:rsid w:val="00B95619"/>
    <w:rsid w:val="00B96E0C"/>
    <w:rsid w:val="00B97465"/>
    <w:rsid w:val="00B976B9"/>
    <w:rsid w:val="00B97718"/>
    <w:rsid w:val="00B978AB"/>
    <w:rsid w:val="00B97E96"/>
    <w:rsid w:val="00BA050C"/>
    <w:rsid w:val="00BA056F"/>
    <w:rsid w:val="00BA07E9"/>
    <w:rsid w:val="00BA16EA"/>
    <w:rsid w:val="00BA1F2F"/>
    <w:rsid w:val="00BA2BBB"/>
    <w:rsid w:val="00BA3B4A"/>
    <w:rsid w:val="00BA415C"/>
    <w:rsid w:val="00BA49A7"/>
    <w:rsid w:val="00BA6091"/>
    <w:rsid w:val="00BA67F6"/>
    <w:rsid w:val="00BA70FB"/>
    <w:rsid w:val="00BA77C0"/>
    <w:rsid w:val="00BA7DB6"/>
    <w:rsid w:val="00BA7FB3"/>
    <w:rsid w:val="00BB03C1"/>
    <w:rsid w:val="00BB1C69"/>
    <w:rsid w:val="00BB29BB"/>
    <w:rsid w:val="00BB3921"/>
    <w:rsid w:val="00BB395F"/>
    <w:rsid w:val="00BB4617"/>
    <w:rsid w:val="00BB4730"/>
    <w:rsid w:val="00BB563A"/>
    <w:rsid w:val="00BB5AA0"/>
    <w:rsid w:val="00BB67BB"/>
    <w:rsid w:val="00BB76D3"/>
    <w:rsid w:val="00BC055D"/>
    <w:rsid w:val="00BC0F28"/>
    <w:rsid w:val="00BC0F93"/>
    <w:rsid w:val="00BC1146"/>
    <w:rsid w:val="00BC1354"/>
    <w:rsid w:val="00BC1F2B"/>
    <w:rsid w:val="00BC20F2"/>
    <w:rsid w:val="00BC267D"/>
    <w:rsid w:val="00BC28EF"/>
    <w:rsid w:val="00BC2A17"/>
    <w:rsid w:val="00BC2D43"/>
    <w:rsid w:val="00BC3770"/>
    <w:rsid w:val="00BC378F"/>
    <w:rsid w:val="00BC5C42"/>
    <w:rsid w:val="00BC5FB4"/>
    <w:rsid w:val="00BC65EE"/>
    <w:rsid w:val="00BC71DD"/>
    <w:rsid w:val="00BC7C38"/>
    <w:rsid w:val="00BC7FE8"/>
    <w:rsid w:val="00BD00B7"/>
    <w:rsid w:val="00BD142E"/>
    <w:rsid w:val="00BD190C"/>
    <w:rsid w:val="00BD1B66"/>
    <w:rsid w:val="00BD1FEB"/>
    <w:rsid w:val="00BD228F"/>
    <w:rsid w:val="00BD23C2"/>
    <w:rsid w:val="00BD2DED"/>
    <w:rsid w:val="00BD3444"/>
    <w:rsid w:val="00BD4357"/>
    <w:rsid w:val="00BD44FA"/>
    <w:rsid w:val="00BD5F4E"/>
    <w:rsid w:val="00BD5F89"/>
    <w:rsid w:val="00BD67DD"/>
    <w:rsid w:val="00BD7820"/>
    <w:rsid w:val="00BE0773"/>
    <w:rsid w:val="00BE0A14"/>
    <w:rsid w:val="00BE0F43"/>
    <w:rsid w:val="00BE52DB"/>
    <w:rsid w:val="00BE564E"/>
    <w:rsid w:val="00BE57BC"/>
    <w:rsid w:val="00BE59CC"/>
    <w:rsid w:val="00BE5B92"/>
    <w:rsid w:val="00BE5D54"/>
    <w:rsid w:val="00BE6661"/>
    <w:rsid w:val="00BE7330"/>
    <w:rsid w:val="00BE7727"/>
    <w:rsid w:val="00BF0AA4"/>
    <w:rsid w:val="00BF18C5"/>
    <w:rsid w:val="00BF1E82"/>
    <w:rsid w:val="00BF2159"/>
    <w:rsid w:val="00BF23DB"/>
    <w:rsid w:val="00BF3BE2"/>
    <w:rsid w:val="00BF462E"/>
    <w:rsid w:val="00BF52FA"/>
    <w:rsid w:val="00BF616E"/>
    <w:rsid w:val="00BF6196"/>
    <w:rsid w:val="00BF7EE0"/>
    <w:rsid w:val="00BF7F37"/>
    <w:rsid w:val="00C0072B"/>
    <w:rsid w:val="00C01D07"/>
    <w:rsid w:val="00C02B5C"/>
    <w:rsid w:val="00C03DE0"/>
    <w:rsid w:val="00C040A2"/>
    <w:rsid w:val="00C04B24"/>
    <w:rsid w:val="00C06DEE"/>
    <w:rsid w:val="00C06F19"/>
    <w:rsid w:val="00C074D5"/>
    <w:rsid w:val="00C07FF5"/>
    <w:rsid w:val="00C10B01"/>
    <w:rsid w:val="00C10E52"/>
    <w:rsid w:val="00C11AB2"/>
    <w:rsid w:val="00C11CFA"/>
    <w:rsid w:val="00C12208"/>
    <w:rsid w:val="00C12CBB"/>
    <w:rsid w:val="00C135B5"/>
    <w:rsid w:val="00C13A0F"/>
    <w:rsid w:val="00C14EAE"/>
    <w:rsid w:val="00C154C4"/>
    <w:rsid w:val="00C15521"/>
    <w:rsid w:val="00C16C3B"/>
    <w:rsid w:val="00C16DF2"/>
    <w:rsid w:val="00C2061B"/>
    <w:rsid w:val="00C20A09"/>
    <w:rsid w:val="00C21E53"/>
    <w:rsid w:val="00C21EBB"/>
    <w:rsid w:val="00C22D43"/>
    <w:rsid w:val="00C23245"/>
    <w:rsid w:val="00C23A27"/>
    <w:rsid w:val="00C24B64"/>
    <w:rsid w:val="00C24DB5"/>
    <w:rsid w:val="00C24EC0"/>
    <w:rsid w:val="00C25500"/>
    <w:rsid w:val="00C25965"/>
    <w:rsid w:val="00C267A0"/>
    <w:rsid w:val="00C27E26"/>
    <w:rsid w:val="00C307F1"/>
    <w:rsid w:val="00C31AAF"/>
    <w:rsid w:val="00C33D85"/>
    <w:rsid w:val="00C34E3F"/>
    <w:rsid w:val="00C35665"/>
    <w:rsid w:val="00C35769"/>
    <w:rsid w:val="00C3576C"/>
    <w:rsid w:val="00C358E2"/>
    <w:rsid w:val="00C360BB"/>
    <w:rsid w:val="00C372AC"/>
    <w:rsid w:val="00C3731E"/>
    <w:rsid w:val="00C3786F"/>
    <w:rsid w:val="00C379E7"/>
    <w:rsid w:val="00C40EE8"/>
    <w:rsid w:val="00C4111E"/>
    <w:rsid w:val="00C412FC"/>
    <w:rsid w:val="00C4151A"/>
    <w:rsid w:val="00C41D62"/>
    <w:rsid w:val="00C4530D"/>
    <w:rsid w:val="00C45F4C"/>
    <w:rsid w:val="00C4607A"/>
    <w:rsid w:val="00C50A73"/>
    <w:rsid w:val="00C50E12"/>
    <w:rsid w:val="00C51975"/>
    <w:rsid w:val="00C522E2"/>
    <w:rsid w:val="00C52845"/>
    <w:rsid w:val="00C52B20"/>
    <w:rsid w:val="00C52E0D"/>
    <w:rsid w:val="00C53EBA"/>
    <w:rsid w:val="00C54D53"/>
    <w:rsid w:val="00C552E2"/>
    <w:rsid w:val="00C55503"/>
    <w:rsid w:val="00C5564A"/>
    <w:rsid w:val="00C569E2"/>
    <w:rsid w:val="00C5723F"/>
    <w:rsid w:val="00C5775D"/>
    <w:rsid w:val="00C60057"/>
    <w:rsid w:val="00C6005C"/>
    <w:rsid w:val="00C60B27"/>
    <w:rsid w:val="00C61AB7"/>
    <w:rsid w:val="00C61C73"/>
    <w:rsid w:val="00C638EE"/>
    <w:rsid w:val="00C63FAE"/>
    <w:rsid w:val="00C647BF"/>
    <w:rsid w:val="00C65877"/>
    <w:rsid w:val="00C65B72"/>
    <w:rsid w:val="00C65F66"/>
    <w:rsid w:val="00C66429"/>
    <w:rsid w:val="00C67303"/>
    <w:rsid w:val="00C67390"/>
    <w:rsid w:val="00C70220"/>
    <w:rsid w:val="00C70E51"/>
    <w:rsid w:val="00C70E81"/>
    <w:rsid w:val="00C711B6"/>
    <w:rsid w:val="00C71610"/>
    <w:rsid w:val="00C71A02"/>
    <w:rsid w:val="00C71A2B"/>
    <w:rsid w:val="00C71D27"/>
    <w:rsid w:val="00C71E79"/>
    <w:rsid w:val="00C72753"/>
    <w:rsid w:val="00C73E9F"/>
    <w:rsid w:val="00C7402E"/>
    <w:rsid w:val="00C7405F"/>
    <w:rsid w:val="00C75163"/>
    <w:rsid w:val="00C75DE2"/>
    <w:rsid w:val="00C76916"/>
    <w:rsid w:val="00C76EC9"/>
    <w:rsid w:val="00C77273"/>
    <w:rsid w:val="00C7736C"/>
    <w:rsid w:val="00C80458"/>
    <w:rsid w:val="00C807BE"/>
    <w:rsid w:val="00C80C9D"/>
    <w:rsid w:val="00C80F3A"/>
    <w:rsid w:val="00C80FB6"/>
    <w:rsid w:val="00C81683"/>
    <w:rsid w:val="00C8173F"/>
    <w:rsid w:val="00C81A4C"/>
    <w:rsid w:val="00C81E94"/>
    <w:rsid w:val="00C826AA"/>
    <w:rsid w:val="00C8379D"/>
    <w:rsid w:val="00C85337"/>
    <w:rsid w:val="00C859A7"/>
    <w:rsid w:val="00C86257"/>
    <w:rsid w:val="00C863FB"/>
    <w:rsid w:val="00C86C36"/>
    <w:rsid w:val="00C873D8"/>
    <w:rsid w:val="00C90650"/>
    <w:rsid w:val="00C90ED1"/>
    <w:rsid w:val="00C91592"/>
    <w:rsid w:val="00C91FA4"/>
    <w:rsid w:val="00C926DC"/>
    <w:rsid w:val="00C929F4"/>
    <w:rsid w:val="00C963AD"/>
    <w:rsid w:val="00C963D5"/>
    <w:rsid w:val="00C97C1B"/>
    <w:rsid w:val="00CA02A6"/>
    <w:rsid w:val="00CA0B7F"/>
    <w:rsid w:val="00CA0F13"/>
    <w:rsid w:val="00CA207B"/>
    <w:rsid w:val="00CA2301"/>
    <w:rsid w:val="00CA332A"/>
    <w:rsid w:val="00CA354C"/>
    <w:rsid w:val="00CA3DBA"/>
    <w:rsid w:val="00CA4CC7"/>
    <w:rsid w:val="00CA50BE"/>
    <w:rsid w:val="00CA50F5"/>
    <w:rsid w:val="00CA5110"/>
    <w:rsid w:val="00CA5142"/>
    <w:rsid w:val="00CA5E96"/>
    <w:rsid w:val="00CA6915"/>
    <w:rsid w:val="00CA7035"/>
    <w:rsid w:val="00CB0C38"/>
    <w:rsid w:val="00CB155E"/>
    <w:rsid w:val="00CB2BD8"/>
    <w:rsid w:val="00CB3625"/>
    <w:rsid w:val="00CB4BEA"/>
    <w:rsid w:val="00CB6A1E"/>
    <w:rsid w:val="00CB76AB"/>
    <w:rsid w:val="00CC1B32"/>
    <w:rsid w:val="00CC1EB9"/>
    <w:rsid w:val="00CC2265"/>
    <w:rsid w:val="00CC2D4D"/>
    <w:rsid w:val="00CC2F3F"/>
    <w:rsid w:val="00CC431F"/>
    <w:rsid w:val="00CC4931"/>
    <w:rsid w:val="00CC4C3D"/>
    <w:rsid w:val="00CC5120"/>
    <w:rsid w:val="00CC5BF4"/>
    <w:rsid w:val="00CC65C2"/>
    <w:rsid w:val="00CD002E"/>
    <w:rsid w:val="00CD01DE"/>
    <w:rsid w:val="00CD08D4"/>
    <w:rsid w:val="00CD09DC"/>
    <w:rsid w:val="00CD0DF5"/>
    <w:rsid w:val="00CD12B5"/>
    <w:rsid w:val="00CD170F"/>
    <w:rsid w:val="00CD1ABE"/>
    <w:rsid w:val="00CD25A5"/>
    <w:rsid w:val="00CD2F79"/>
    <w:rsid w:val="00CD489B"/>
    <w:rsid w:val="00CD4965"/>
    <w:rsid w:val="00CD4E19"/>
    <w:rsid w:val="00CD5117"/>
    <w:rsid w:val="00CD65E1"/>
    <w:rsid w:val="00CD6619"/>
    <w:rsid w:val="00CD732A"/>
    <w:rsid w:val="00CE0C25"/>
    <w:rsid w:val="00CE1537"/>
    <w:rsid w:val="00CE1704"/>
    <w:rsid w:val="00CE2ECA"/>
    <w:rsid w:val="00CE39BD"/>
    <w:rsid w:val="00CE3E44"/>
    <w:rsid w:val="00CE6E60"/>
    <w:rsid w:val="00CE7013"/>
    <w:rsid w:val="00CE70F1"/>
    <w:rsid w:val="00CE799C"/>
    <w:rsid w:val="00CF02DB"/>
    <w:rsid w:val="00CF0332"/>
    <w:rsid w:val="00CF1024"/>
    <w:rsid w:val="00CF1732"/>
    <w:rsid w:val="00CF1790"/>
    <w:rsid w:val="00CF365F"/>
    <w:rsid w:val="00CF3AFE"/>
    <w:rsid w:val="00CF433B"/>
    <w:rsid w:val="00CF4D6F"/>
    <w:rsid w:val="00CF57A0"/>
    <w:rsid w:val="00CF57C0"/>
    <w:rsid w:val="00CF7563"/>
    <w:rsid w:val="00D00497"/>
    <w:rsid w:val="00D005C7"/>
    <w:rsid w:val="00D00F98"/>
    <w:rsid w:val="00D00FB8"/>
    <w:rsid w:val="00D0215F"/>
    <w:rsid w:val="00D02C26"/>
    <w:rsid w:val="00D033D2"/>
    <w:rsid w:val="00D03965"/>
    <w:rsid w:val="00D03DF4"/>
    <w:rsid w:val="00D05365"/>
    <w:rsid w:val="00D0545A"/>
    <w:rsid w:val="00D06590"/>
    <w:rsid w:val="00D06B5B"/>
    <w:rsid w:val="00D113DD"/>
    <w:rsid w:val="00D12CCC"/>
    <w:rsid w:val="00D13C51"/>
    <w:rsid w:val="00D13DCD"/>
    <w:rsid w:val="00D14862"/>
    <w:rsid w:val="00D155D4"/>
    <w:rsid w:val="00D1649D"/>
    <w:rsid w:val="00D16FBC"/>
    <w:rsid w:val="00D17B80"/>
    <w:rsid w:val="00D17C8C"/>
    <w:rsid w:val="00D20141"/>
    <w:rsid w:val="00D20D14"/>
    <w:rsid w:val="00D20FC0"/>
    <w:rsid w:val="00D21701"/>
    <w:rsid w:val="00D21765"/>
    <w:rsid w:val="00D22514"/>
    <w:rsid w:val="00D236B3"/>
    <w:rsid w:val="00D24C4E"/>
    <w:rsid w:val="00D251DA"/>
    <w:rsid w:val="00D25387"/>
    <w:rsid w:val="00D26012"/>
    <w:rsid w:val="00D261A7"/>
    <w:rsid w:val="00D26230"/>
    <w:rsid w:val="00D26CD9"/>
    <w:rsid w:val="00D271D6"/>
    <w:rsid w:val="00D2768E"/>
    <w:rsid w:val="00D27AD2"/>
    <w:rsid w:val="00D31EEE"/>
    <w:rsid w:val="00D323CC"/>
    <w:rsid w:val="00D3245C"/>
    <w:rsid w:val="00D329D4"/>
    <w:rsid w:val="00D33232"/>
    <w:rsid w:val="00D337DC"/>
    <w:rsid w:val="00D33E25"/>
    <w:rsid w:val="00D348B0"/>
    <w:rsid w:val="00D34E9C"/>
    <w:rsid w:val="00D37D16"/>
    <w:rsid w:val="00D37D3D"/>
    <w:rsid w:val="00D410AB"/>
    <w:rsid w:val="00D4163B"/>
    <w:rsid w:val="00D41B71"/>
    <w:rsid w:val="00D42C36"/>
    <w:rsid w:val="00D42C54"/>
    <w:rsid w:val="00D43587"/>
    <w:rsid w:val="00D46220"/>
    <w:rsid w:val="00D466BC"/>
    <w:rsid w:val="00D46BB1"/>
    <w:rsid w:val="00D5048C"/>
    <w:rsid w:val="00D50A0D"/>
    <w:rsid w:val="00D51344"/>
    <w:rsid w:val="00D515AC"/>
    <w:rsid w:val="00D51F9A"/>
    <w:rsid w:val="00D527E5"/>
    <w:rsid w:val="00D52882"/>
    <w:rsid w:val="00D53B5F"/>
    <w:rsid w:val="00D53BCA"/>
    <w:rsid w:val="00D53EF2"/>
    <w:rsid w:val="00D5451E"/>
    <w:rsid w:val="00D54747"/>
    <w:rsid w:val="00D556A7"/>
    <w:rsid w:val="00D55B67"/>
    <w:rsid w:val="00D56724"/>
    <w:rsid w:val="00D56B02"/>
    <w:rsid w:val="00D608AD"/>
    <w:rsid w:val="00D60C74"/>
    <w:rsid w:val="00D61077"/>
    <w:rsid w:val="00D61A1E"/>
    <w:rsid w:val="00D61D59"/>
    <w:rsid w:val="00D61DEA"/>
    <w:rsid w:val="00D61FDB"/>
    <w:rsid w:val="00D62305"/>
    <w:rsid w:val="00D6235D"/>
    <w:rsid w:val="00D63440"/>
    <w:rsid w:val="00D6360C"/>
    <w:rsid w:val="00D6392C"/>
    <w:rsid w:val="00D640D9"/>
    <w:rsid w:val="00D64D8C"/>
    <w:rsid w:val="00D65376"/>
    <w:rsid w:val="00D65D8B"/>
    <w:rsid w:val="00D66279"/>
    <w:rsid w:val="00D664A9"/>
    <w:rsid w:val="00D6658B"/>
    <w:rsid w:val="00D6694F"/>
    <w:rsid w:val="00D669C3"/>
    <w:rsid w:val="00D6728A"/>
    <w:rsid w:val="00D70303"/>
    <w:rsid w:val="00D71312"/>
    <w:rsid w:val="00D7171D"/>
    <w:rsid w:val="00D71D53"/>
    <w:rsid w:val="00D7333C"/>
    <w:rsid w:val="00D7364F"/>
    <w:rsid w:val="00D7369F"/>
    <w:rsid w:val="00D74B9C"/>
    <w:rsid w:val="00D74EA2"/>
    <w:rsid w:val="00D74EA4"/>
    <w:rsid w:val="00D75D31"/>
    <w:rsid w:val="00D7688F"/>
    <w:rsid w:val="00D76CF6"/>
    <w:rsid w:val="00D77669"/>
    <w:rsid w:val="00D80953"/>
    <w:rsid w:val="00D8145C"/>
    <w:rsid w:val="00D81599"/>
    <w:rsid w:val="00D828F0"/>
    <w:rsid w:val="00D82E4F"/>
    <w:rsid w:val="00D84A30"/>
    <w:rsid w:val="00D84F30"/>
    <w:rsid w:val="00D85857"/>
    <w:rsid w:val="00D864B4"/>
    <w:rsid w:val="00D87492"/>
    <w:rsid w:val="00D87582"/>
    <w:rsid w:val="00D87A7C"/>
    <w:rsid w:val="00D90BE1"/>
    <w:rsid w:val="00D9166A"/>
    <w:rsid w:val="00D91CD6"/>
    <w:rsid w:val="00D92337"/>
    <w:rsid w:val="00D929BE"/>
    <w:rsid w:val="00D92D26"/>
    <w:rsid w:val="00D92F79"/>
    <w:rsid w:val="00D9413C"/>
    <w:rsid w:val="00D942ED"/>
    <w:rsid w:val="00D9500F"/>
    <w:rsid w:val="00D95AB8"/>
    <w:rsid w:val="00D9664A"/>
    <w:rsid w:val="00D9714E"/>
    <w:rsid w:val="00D97FCD"/>
    <w:rsid w:val="00DA066F"/>
    <w:rsid w:val="00DA135C"/>
    <w:rsid w:val="00DA1E26"/>
    <w:rsid w:val="00DA2648"/>
    <w:rsid w:val="00DA2A84"/>
    <w:rsid w:val="00DA2ECC"/>
    <w:rsid w:val="00DA3148"/>
    <w:rsid w:val="00DA420B"/>
    <w:rsid w:val="00DA467D"/>
    <w:rsid w:val="00DA4902"/>
    <w:rsid w:val="00DA4FBB"/>
    <w:rsid w:val="00DA5F4D"/>
    <w:rsid w:val="00DA5F7F"/>
    <w:rsid w:val="00DA5FA9"/>
    <w:rsid w:val="00DA62C3"/>
    <w:rsid w:val="00DA7786"/>
    <w:rsid w:val="00DA7C26"/>
    <w:rsid w:val="00DB09DA"/>
    <w:rsid w:val="00DB0C73"/>
    <w:rsid w:val="00DB2AF2"/>
    <w:rsid w:val="00DB325B"/>
    <w:rsid w:val="00DB44BA"/>
    <w:rsid w:val="00DB5049"/>
    <w:rsid w:val="00DB6422"/>
    <w:rsid w:val="00DC11B5"/>
    <w:rsid w:val="00DC12AF"/>
    <w:rsid w:val="00DC21B3"/>
    <w:rsid w:val="00DC2255"/>
    <w:rsid w:val="00DC2997"/>
    <w:rsid w:val="00DC3271"/>
    <w:rsid w:val="00DC3962"/>
    <w:rsid w:val="00DC3A45"/>
    <w:rsid w:val="00DC434E"/>
    <w:rsid w:val="00DC44F2"/>
    <w:rsid w:val="00DC468E"/>
    <w:rsid w:val="00DC5432"/>
    <w:rsid w:val="00DC58CA"/>
    <w:rsid w:val="00DC5B90"/>
    <w:rsid w:val="00DC5DE0"/>
    <w:rsid w:val="00DC61A8"/>
    <w:rsid w:val="00DC6D88"/>
    <w:rsid w:val="00DC76CE"/>
    <w:rsid w:val="00DC793C"/>
    <w:rsid w:val="00DD1338"/>
    <w:rsid w:val="00DD169D"/>
    <w:rsid w:val="00DD19C5"/>
    <w:rsid w:val="00DD213E"/>
    <w:rsid w:val="00DD2AA4"/>
    <w:rsid w:val="00DD3807"/>
    <w:rsid w:val="00DD795C"/>
    <w:rsid w:val="00DE0FAC"/>
    <w:rsid w:val="00DE1B7F"/>
    <w:rsid w:val="00DE2DFA"/>
    <w:rsid w:val="00DE38D1"/>
    <w:rsid w:val="00DE3A4E"/>
    <w:rsid w:val="00DE48B3"/>
    <w:rsid w:val="00DE4C68"/>
    <w:rsid w:val="00DE60D4"/>
    <w:rsid w:val="00DE6B50"/>
    <w:rsid w:val="00DE74C3"/>
    <w:rsid w:val="00DE7E7E"/>
    <w:rsid w:val="00DF02F5"/>
    <w:rsid w:val="00DF04A7"/>
    <w:rsid w:val="00DF08D8"/>
    <w:rsid w:val="00DF16FD"/>
    <w:rsid w:val="00DF1B27"/>
    <w:rsid w:val="00DF20DA"/>
    <w:rsid w:val="00DF26FF"/>
    <w:rsid w:val="00DF272D"/>
    <w:rsid w:val="00DF3A20"/>
    <w:rsid w:val="00DF6AA9"/>
    <w:rsid w:val="00DF6C2B"/>
    <w:rsid w:val="00DF7FCE"/>
    <w:rsid w:val="00E00883"/>
    <w:rsid w:val="00E013B2"/>
    <w:rsid w:val="00E015CB"/>
    <w:rsid w:val="00E0204B"/>
    <w:rsid w:val="00E02648"/>
    <w:rsid w:val="00E02760"/>
    <w:rsid w:val="00E02CAC"/>
    <w:rsid w:val="00E02DA8"/>
    <w:rsid w:val="00E032AB"/>
    <w:rsid w:val="00E03415"/>
    <w:rsid w:val="00E03C05"/>
    <w:rsid w:val="00E04567"/>
    <w:rsid w:val="00E054D1"/>
    <w:rsid w:val="00E05596"/>
    <w:rsid w:val="00E06255"/>
    <w:rsid w:val="00E10590"/>
    <w:rsid w:val="00E106F7"/>
    <w:rsid w:val="00E10D25"/>
    <w:rsid w:val="00E11C26"/>
    <w:rsid w:val="00E12432"/>
    <w:rsid w:val="00E12A2E"/>
    <w:rsid w:val="00E12D2F"/>
    <w:rsid w:val="00E1350B"/>
    <w:rsid w:val="00E13B46"/>
    <w:rsid w:val="00E13C70"/>
    <w:rsid w:val="00E14A01"/>
    <w:rsid w:val="00E152B8"/>
    <w:rsid w:val="00E16208"/>
    <w:rsid w:val="00E16A55"/>
    <w:rsid w:val="00E1755A"/>
    <w:rsid w:val="00E2090C"/>
    <w:rsid w:val="00E20D2A"/>
    <w:rsid w:val="00E21BC9"/>
    <w:rsid w:val="00E22864"/>
    <w:rsid w:val="00E22C78"/>
    <w:rsid w:val="00E24113"/>
    <w:rsid w:val="00E24695"/>
    <w:rsid w:val="00E266C7"/>
    <w:rsid w:val="00E26804"/>
    <w:rsid w:val="00E26AA9"/>
    <w:rsid w:val="00E271D2"/>
    <w:rsid w:val="00E27470"/>
    <w:rsid w:val="00E27896"/>
    <w:rsid w:val="00E27BFB"/>
    <w:rsid w:val="00E27DF6"/>
    <w:rsid w:val="00E31F7D"/>
    <w:rsid w:val="00E3249D"/>
    <w:rsid w:val="00E331A9"/>
    <w:rsid w:val="00E33A7C"/>
    <w:rsid w:val="00E341A8"/>
    <w:rsid w:val="00E346C4"/>
    <w:rsid w:val="00E34F9C"/>
    <w:rsid w:val="00E3508D"/>
    <w:rsid w:val="00E36440"/>
    <w:rsid w:val="00E409F2"/>
    <w:rsid w:val="00E41BD5"/>
    <w:rsid w:val="00E42C21"/>
    <w:rsid w:val="00E43134"/>
    <w:rsid w:val="00E431BA"/>
    <w:rsid w:val="00E43335"/>
    <w:rsid w:val="00E43A74"/>
    <w:rsid w:val="00E43F2C"/>
    <w:rsid w:val="00E4497A"/>
    <w:rsid w:val="00E45A89"/>
    <w:rsid w:val="00E46C30"/>
    <w:rsid w:val="00E46E29"/>
    <w:rsid w:val="00E47CFE"/>
    <w:rsid w:val="00E47D09"/>
    <w:rsid w:val="00E5005F"/>
    <w:rsid w:val="00E5009F"/>
    <w:rsid w:val="00E5169C"/>
    <w:rsid w:val="00E531AB"/>
    <w:rsid w:val="00E5326C"/>
    <w:rsid w:val="00E53A24"/>
    <w:rsid w:val="00E540EA"/>
    <w:rsid w:val="00E5453B"/>
    <w:rsid w:val="00E55199"/>
    <w:rsid w:val="00E552BF"/>
    <w:rsid w:val="00E55335"/>
    <w:rsid w:val="00E55495"/>
    <w:rsid w:val="00E55C29"/>
    <w:rsid w:val="00E57935"/>
    <w:rsid w:val="00E603A8"/>
    <w:rsid w:val="00E624A7"/>
    <w:rsid w:val="00E640B6"/>
    <w:rsid w:val="00E64507"/>
    <w:rsid w:val="00E6463C"/>
    <w:rsid w:val="00E6481F"/>
    <w:rsid w:val="00E653B4"/>
    <w:rsid w:val="00E65CC8"/>
    <w:rsid w:val="00E661C3"/>
    <w:rsid w:val="00E67CFC"/>
    <w:rsid w:val="00E71B18"/>
    <w:rsid w:val="00E72AEA"/>
    <w:rsid w:val="00E72E2D"/>
    <w:rsid w:val="00E7316B"/>
    <w:rsid w:val="00E73639"/>
    <w:rsid w:val="00E7458B"/>
    <w:rsid w:val="00E74983"/>
    <w:rsid w:val="00E75048"/>
    <w:rsid w:val="00E7673C"/>
    <w:rsid w:val="00E76AAE"/>
    <w:rsid w:val="00E76AF5"/>
    <w:rsid w:val="00E778E5"/>
    <w:rsid w:val="00E77D1D"/>
    <w:rsid w:val="00E801CB"/>
    <w:rsid w:val="00E81324"/>
    <w:rsid w:val="00E81619"/>
    <w:rsid w:val="00E81D02"/>
    <w:rsid w:val="00E82B6E"/>
    <w:rsid w:val="00E831C3"/>
    <w:rsid w:val="00E835A2"/>
    <w:rsid w:val="00E83A1C"/>
    <w:rsid w:val="00E856E1"/>
    <w:rsid w:val="00E85C1F"/>
    <w:rsid w:val="00E862A3"/>
    <w:rsid w:val="00E8668E"/>
    <w:rsid w:val="00E86A8D"/>
    <w:rsid w:val="00E86F84"/>
    <w:rsid w:val="00E90101"/>
    <w:rsid w:val="00E9114A"/>
    <w:rsid w:val="00E9168D"/>
    <w:rsid w:val="00E91A50"/>
    <w:rsid w:val="00E929DF"/>
    <w:rsid w:val="00E9336A"/>
    <w:rsid w:val="00E94110"/>
    <w:rsid w:val="00E9500E"/>
    <w:rsid w:val="00E95A15"/>
    <w:rsid w:val="00E963F7"/>
    <w:rsid w:val="00E9674D"/>
    <w:rsid w:val="00E96833"/>
    <w:rsid w:val="00E97337"/>
    <w:rsid w:val="00E9750C"/>
    <w:rsid w:val="00EA014D"/>
    <w:rsid w:val="00EA057F"/>
    <w:rsid w:val="00EA0FB1"/>
    <w:rsid w:val="00EA1177"/>
    <w:rsid w:val="00EA1B71"/>
    <w:rsid w:val="00EA3B4A"/>
    <w:rsid w:val="00EA44CA"/>
    <w:rsid w:val="00EA575A"/>
    <w:rsid w:val="00EA6852"/>
    <w:rsid w:val="00EA6FA6"/>
    <w:rsid w:val="00EA7604"/>
    <w:rsid w:val="00EB0524"/>
    <w:rsid w:val="00EB058A"/>
    <w:rsid w:val="00EB06F4"/>
    <w:rsid w:val="00EB0B75"/>
    <w:rsid w:val="00EB0CA5"/>
    <w:rsid w:val="00EB0F34"/>
    <w:rsid w:val="00EB5BE6"/>
    <w:rsid w:val="00EB7ACB"/>
    <w:rsid w:val="00EB7CE2"/>
    <w:rsid w:val="00EC1414"/>
    <w:rsid w:val="00EC3586"/>
    <w:rsid w:val="00EC3AFA"/>
    <w:rsid w:val="00EC3D6F"/>
    <w:rsid w:val="00EC4060"/>
    <w:rsid w:val="00EC573A"/>
    <w:rsid w:val="00EC5864"/>
    <w:rsid w:val="00EC69C4"/>
    <w:rsid w:val="00EC78E4"/>
    <w:rsid w:val="00ED026F"/>
    <w:rsid w:val="00ED141D"/>
    <w:rsid w:val="00ED1FBA"/>
    <w:rsid w:val="00ED24D7"/>
    <w:rsid w:val="00ED2F37"/>
    <w:rsid w:val="00ED37DC"/>
    <w:rsid w:val="00ED4A91"/>
    <w:rsid w:val="00ED5924"/>
    <w:rsid w:val="00ED59B7"/>
    <w:rsid w:val="00ED5C3C"/>
    <w:rsid w:val="00ED5E75"/>
    <w:rsid w:val="00ED663C"/>
    <w:rsid w:val="00ED70E7"/>
    <w:rsid w:val="00ED74A0"/>
    <w:rsid w:val="00ED7716"/>
    <w:rsid w:val="00EE0CDC"/>
    <w:rsid w:val="00EE12C6"/>
    <w:rsid w:val="00EE1404"/>
    <w:rsid w:val="00EE1B1C"/>
    <w:rsid w:val="00EE1DEF"/>
    <w:rsid w:val="00EE2D6C"/>
    <w:rsid w:val="00EE3242"/>
    <w:rsid w:val="00EE32AC"/>
    <w:rsid w:val="00EE33AE"/>
    <w:rsid w:val="00EE41BC"/>
    <w:rsid w:val="00EE4FE3"/>
    <w:rsid w:val="00EE576D"/>
    <w:rsid w:val="00EE588B"/>
    <w:rsid w:val="00EE59B1"/>
    <w:rsid w:val="00EE5F60"/>
    <w:rsid w:val="00EE616E"/>
    <w:rsid w:val="00EE628E"/>
    <w:rsid w:val="00EE71AE"/>
    <w:rsid w:val="00EE75EB"/>
    <w:rsid w:val="00EE7720"/>
    <w:rsid w:val="00EF0379"/>
    <w:rsid w:val="00EF039E"/>
    <w:rsid w:val="00EF18A6"/>
    <w:rsid w:val="00EF1B31"/>
    <w:rsid w:val="00EF2031"/>
    <w:rsid w:val="00EF2A55"/>
    <w:rsid w:val="00EF2E31"/>
    <w:rsid w:val="00EF3679"/>
    <w:rsid w:val="00EF367D"/>
    <w:rsid w:val="00EF3782"/>
    <w:rsid w:val="00EF5163"/>
    <w:rsid w:val="00EF632D"/>
    <w:rsid w:val="00EF6B91"/>
    <w:rsid w:val="00EF6F7B"/>
    <w:rsid w:val="00EF736A"/>
    <w:rsid w:val="00EF740E"/>
    <w:rsid w:val="00F0007B"/>
    <w:rsid w:val="00F0009D"/>
    <w:rsid w:val="00F0025F"/>
    <w:rsid w:val="00F01059"/>
    <w:rsid w:val="00F01F22"/>
    <w:rsid w:val="00F01F89"/>
    <w:rsid w:val="00F02588"/>
    <w:rsid w:val="00F029E6"/>
    <w:rsid w:val="00F03490"/>
    <w:rsid w:val="00F05FCA"/>
    <w:rsid w:val="00F06638"/>
    <w:rsid w:val="00F07882"/>
    <w:rsid w:val="00F1006E"/>
    <w:rsid w:val="00F101D2"/>
    <w:rsid w:val="00F1081E"/>
    <w:rsid w:val="00F10E0D"/>
    <w:rsid w:val="00F11C2B"/>
    <w:rsid w:val="00F12022"/>
    <w:rsid w:val="00F12149"/>
    <w:rsid w:val="00F122B2"/>
    <w:rsid w:val="00F122FD"/>
    <w:rsid w:val="00F12F47"/>
    <w:rsid w:val="00F136F3"/>
    <w:rsid w:val="00F13FCD"/>
    <w:rsid w:val="00F1464F"/>
    <w:rsid w:val="00F149AD"/>
    <w:rsid w:val="00F14D5F"/>
    <w:rsid w:val="00F14D96"/>
    <w:rsid w:val="00F15455"/>
    <w:rsid w:val="00F15745"/>
    <w:rsid w:val="00F163D3"/>
    <w:rsid w:val="00F1685B"/>
    <w:rsid w:val="00F169C1"/>
    <w:rsid w:val="00F202A7"/>
    <w:rsid w:val="00F21C32"/>
    <w:rsid w:val="00F22A54"/>
    <w:rsid w:val="00F23AA9"/>
    <w:rsid w:val="00F240DA"/>
    <w:rsid w:val="00F24D72"/>
    <w:rsid w:val="00F26DA2"/>
    <w:rsid w:val="00F26EF8"/>
    <w:rsid w:val="00F27CB4"/>
    <w:rsid w:val="00F27DA1"/>
    <w:rsid w:val="00F31564"/>
    <w:rsid w:val="00F3347F"/>
    <w:rsid w:val="00F33738"/>
    <w:rsid w:val="00F33E0B"/>
    <w:rsid w:val="00F33E3E"/>
    <w:rsid w:val="00F34621"/>
    <w:rsid w:val="00F34949"/>
    <w:rsid w:val="00F34B76"/>
    <w:rsid w:val="00F35AD0"/>
    <w:rsid w:val="00F3707F"/>
    <w:rsid w:val="00F37404"/>
    <w:rsid w:val="00F40251"/>
    <w:rsid w:val="00F41490"/>
    <w:rsid w:val="00F4265D"/>
    <w:rsid w:val="00F43A46"/>
    <w:rsid w:val="00F43E36"/>
    <w:rsid w:val="00F4426C"/>
    <w:rsid w:val="00F446D9"/>
    <w:rsid w:val="00F44DD8"/>
    <w:rsid w:val="00F44DF1"/>
    <w:rsid w:val="00F45E8D"/>
    <w:rsid w:val="00F46075"/>
    <w:rsid w:val="00F46E4B"/>
    <w:rsid w:val="00F4783C"/>
    <w:rsid w:val="00F47C2C"/>
    <w:rsid w:val="00F509CB"/>
    <w:rsid w:val="00F51B43"/>
    <w:rsid w:val="00F520C4"/>
    <w:rsid w:val="00F52321"/>
    <w:rsid w:val="00F52919"/>
    <w:rsid w:val="00F52ABF"/>
    <w:rsid w:val="00F52C3C"/>
    <w:rsid w:val="00F53EBF"/>
    <w:rsid w:val="00F54558"/>
    <w:rsid w:val="00F556DA"/>
    <w:rsid w:val="00F55C57"/>
    <w:rsid w:val="00F55F79"/>
    <w:rsid w:val="00F56450"/>
    <w:rsid w:val="00F56540"/>
    <w:rsid w:val="00F56D8D"/>
    <w:rsid w:val="00F60518"/>
    <w:rsid w:val="00F606DE"/>
    <w:rsid w:val="00F619DF"/>
    <w:rsid w:val="00F63396"/>
    <w:rsid w:val="00F63702"/>
    <w:rsid w:val="00F65099"/>
    <w:rsid w:val="00F6681F"/>
    <w:rsid w:val="00F66BA2"/>
    <w:rsid w:val="00F70063"/>
    <w:rsid w:val="00F70866"/>
    <w:rsid w:val="00F71281"/>
    <w:rsid w:val="00F717AA"/>
    <w:rsid w:val="00F71C6D"/>
    <w:rsid w:val="00F72261"/>
    <w:rsid w:val="00F72770"/>
    <w:rsid w:val="00F7400F"/>
    <w:rsid w:val="00F74FA0"/>
    <w:rsid w:val="00F75EEB"/>
    <w:rsid w:val="00F7641C"/>
    <w:rsid w:val="00F77B87"/>
    <w:rsid w:val="00F80209"/>
    <w:rsid w:val="00F81F30"/>
    <w:rsid w:val="00F82AED"/>
    <w:rsid w:val="00F83977"/>
    <w:rsid w:val="00F83BD9"/>
    <w:rsid w:val="00F84199"/>
    <w:rsid w:val="00F8470C"/>
    <w:rsid w:val="00F853B5"/>
    <w:rsid w:val="00F85D69"/>
    <w:rsid w:val="00F85E2C"/>
    <w:rsid w:val="00F86583"/>
    <w:rsid w:val="00F86B89"/>
    <w:rsid w:val="00F870B5"/>
    <w:rsid w:val="00F875FA"/>
    <w:rsid w:val="00F87DED"/>
    <w:rsid w:val="00F90113"/>
    <w:rsid w:val="00F90EBA"/>
    <w:rsid w:val="00F91753"/>
    <w:rsid w:val="00F928A7"/>
    <w:rsid w:val="00F92A44"/>
    <w:rsid w:val="00F92DBD"/>
    <w:rsid w:val="00F92E89"/>
    <w:rsid w:val="00F94573"/>
    <w:rsid w:val="00F94A04"/>
    <w:rsid w:val="00F94F4E"/>
    <w:rsid w:val="00F951F3"/>
    <w:rsid w:val="00F959F5"/>
    <w:rsid w:val="00F9658B"/>
    <w:rsid w:val="00F96A6F"/>
    <w:rsid w:val="00FA08ED"/>
    <w:rsid w:val="00FA23C7"/>
    <w:rsid w:val="00FA2DAA"/>
    <w:rsid w:val="00FA4765"/>
    <w:rsid w:val="00FA66FE"/>
    <w:rsid w:val="00FA6DCE"/>
    <w:rsid w:val="00FA6E81"/>
    <w:rsid w:val="00FA73D4"/>
    <w:rsid w:val="00FA743B"/>
    <w:rsid w:val="00FA7987"/>
    <w:rsid w:val="00FB0077"/>
    <w:rsid w:val="00FB0A71"/>
    <w:rsid w:val="00FB0F33"/>
    <w:rsid w:val="00FB174D"/>
    <w:rsid w:val="00FB1A32"/>
    <w:rsid w:val="00FB2675"/>
    <w:rsid w:val="00FB2AFC"/>
    <w:rsid w:val="00FB2C2B"/>
    <w:rsid w:val="00FB3211"/>
    <w:rsid w:val="00FB356F"/>
    <w:rsid w:val="00FB4927"/>
    <w:rsid w:val="00FC0193"/>
    <w:rsid w:val="00FC0235"/>
    <w:rsid w:val="00FC0AF7"/>
    <w:rsid w:val="00FC1031"/>
    <w:rsid w:val="00FC142A"/>
    <w:rsid w:val="00FC2B86"/>
    <w:rsid w:val="00FC2C9C"/>
    <w:rsid w:val="00FC2EE6"/>
    <w:rsid w:val="00FC3A2A"/>
    <w:rsid w:val="00FC4106"/>
    <w:rsid w:val="00FC48BA"/>
    <w:rsid w:val="00FC63F8"/>
    <w:rsid w:val="00FC752E"/>
    <w:rsid w:val="00FC7F4D"/>
    <w:rsid w:val="00FD0370"/>
    <w:rsid w:val="00FD03C6"/>
    <w:rsid w:val="00FD0B2F"/>
    <w:rsid w:val="00FD276D"/>
    <w:rsid w:val="00FD2A5A"/>
    <w:rsid w:val="00FD2F28"/>
    <w:rsid w:val="00FD4394"/>
    <w:rsid w:val="00FD4939"/>
    <w:rsid w:val="00FD6B67"/>
    <w:rsid w:val="00FD6BD0"/>
    <w:rsid w:val="00FD71E1"/>
    <w:rsid w:val="00FD7435"/>
    <w:rsid w:val="00FD7FE9"/>
    <w:rsid w:val="00FE10CF"/>
    <w:rsid w:val="00FE1784"/>
    <w:rsid w:val="00FE3F4E"/>
    <w:rsid w:val="00FE4B2C"/>
    <w:rsid w:val="00FE4C38"/>
    <w:rsid w:val="00FE5BEA"/>
    <w:rsid w:val="00FE6519"/>
    <w:rsid w:val="00FE7179"/>
    <w:rsid w:val="00FE75C8"/>
    <w:rsid w:val="00FF0706"/>
    <w:rsid w:val="00FF08CC"/>
    <w:rsid w:val="00FF0CD1"/>
    <w:rsid w:val="00FF118B"/>
    <w:rsid w:val="00FF11C8"/>
    <w:rsid w:val="00FF232D"/>
    <w:rsid w:val="00FF2FC0"/>
    <w:rsid w:val="00FF30DD"/>
    <w:rsid w:val="00FF34C7"/>
    <w:rsid w:val="00FF3727"/>
    <w:rsid w:val="00FF43DB"/>
    <w:rsid w:val="00FF4C74"/>
    <w:rsid w:val="00FF4F6B"/>
    <w:rsid w:val="00FF5403"/>
    <w:rsid w:val="00FF5519"/>
    <w:rsid w:val="00FF5627"/>
    <w:rsid w:val="00FF668C"/>
    <w:rsid w:val="00FF69E5"/>
    <w:rsid w:val="00FF6BFB"/>
    <w:rsid w:val="00FF7037"/>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0888"/>
  <w15:docId w15:val="{50AAC75F-CC9A-4395-9123-526CDEB9A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C42"/>
  </w:style>
  <w:style w:type="paragraph" w:styleId="Heading1">
    <w:name w:val="heading 1"/>
    <w:aliases w:val="Section Heading,heading1,Antraste 1,h1,Section Heading Char,heading1 Char,Antraste 1 Char,h1 Char,H1,Heading 1 Char"/>
    <w:basedOn w:val="Normal"/>
    <w:next w:val="Normal"/>
    <w:link w:val="Heading1Char1"/>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H2,H21,Second subtitle"/>
    <w:basedOn w:val="Normal"/>
    <w:next w:val="Normal"/>
    <w:link w:val="Heading2Char"/>
    <w:uiPriority w:val="9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Heading 1 Char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semiHidden/>
    <w:rsid w:val="004F68EF"/>
    <w:rPr>
      <w:rFonts w:ascii="Times New Roman" w:eastAsia="Times New Roman" w:hAnsi="Times New Roman" w:cs="Times New Roman"/>
      <w:b/>
      <w:bCs/>
      <w:sz w:val="28"/>
      <w:szCs w:val="28"/>
      <w:lang w:eastAsia="lv-LV" w:bidi="lo-LA"/>
    </w:rPr>
  </w:style>
  <w:style w:type="character" w:styleId="Hyperlink">
    <w:name w:val="Hyperlink"/>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Numbered Para 1"/>
    <w:basedOn w:val="Normal"/>
    <w:link w:val="ListParagraphChar"/>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rsid w:val="00A3571A"/>
    <w:rPr>
      <w:sz w:val="20"/>
      <w:szCs w:val="20"/>
    </w:rPr>
  </w:style>
  <w:style w:type="paragraph" w:styleId="CommentSubject">
    <w:name w:val="annotation subject"/>
    <w:basedOn w:val="CommentText"/>
    <w:next w:val="CommentText"/>
    <w:link w:val="CommentSubjectChar"/>
    <w:uiPriority w:val="99"/>
    <w:semiHidden/>
    <w:unhideWhenUsed/>
    <w:rsid w:val="00A3571A"/>
    <w:rPr>
      <w:b/>
      <w:bCs/>
    </w:rPr>
  </w:style>
  <w:style w:type="character" w:customStyle="1" w:styleId="CommentSubjectChar">
    <w:name w:val="Comment Subject Char"/>
    <w:basedOn w:val="CommentTextChar"/>
    <w:link w:val="CommentSubject"/>
    <w:uiPriority w:val="99"/>
    <w:semiHidden/>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H2 Char,H21 Char,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1"/>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1">
    <w:name w:val="Body Text Char1"/>
    <w:aliases w:val="Body Text1 Char1,Body Text Char Char Char1,Body Text Char2 Char Char Char1,Body Text Char Char Char Char Char1,Body Text Char1 Char Char Char Char Char1,Body Text Char Char Char Char Char Char Char1"/>
    <w:basedOn w:val="DefaultParagraphFont"/>
    <w:link w:val="BodyText"/>
    <w:rsid w:val="00862359"/>
    <w:rPr>
      <w:rFonts w:ascii="Times New Roman" w:eastAsia="Times New Roman" w:hAnsi="Times New Roman" w:cs="Times New Roman"/>
      <w:sz w:val="20"/>
      <w:szCs w:val="20"/>
      <w:lang w:eastAsia="lv-LV"/>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iPriority w:val="99"/>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uiPriority w:val="99"/>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3A3AE9"/>
    <w:pPr>
      <w:spacing w:after="0" w:line="240" w:lineRule="auto"/>
    </w:pPr>
    <w:rPr>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3A3AE9"/>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link w:val="Odwoanieprzypisu"/>
    <w:unhideWhenUsed/>
    <w:qFormat/>
    <w:rsid w:val="003A3AE9"/>
    <w:rPr>
      <w:vertAlign w:val="superscript"/>
    </w:rPr>
  </w:style>
  <w:style w:type="paragraph" w:styleId="NoSpacing">
    <w:name w:val="No Spacing"/>
    <w:link w:val="NoSpacingChar"/>
    <w:uiPriority w:val="99"/>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4"/>
      </w:numPr>
    </w:pPr>
  </w:style>
  <w:style w:type="numbering" w:customStyle="1" w:styleId="Style1">
    <w:name w:val="Style1"/>
    <w:uiPriority w:val="99"/>
    <w:rsid w:val="00C72753"/>
    <w:pPr>
      <w:numPr>
        <w:numId w:val="5"/>
      </w:numPr>
    </w:pPr>
  </w:style>
  <w:style w:type="numbering" w:customStyle="1" w:styleId="Style2">
    <w:name w:val="Style2"/>
    <w:uiPriority w:val="99"/>
    <w:rsid w:val="00C72753"/>
    <w:pPr>
      <w:numPr>
        <w:numId w:val="6"/>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7"/>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7"/>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uiPriority w:val="9"/>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5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customStyle="1" w:styleId="h3body1">
    <w:name w:val="h3_body_1"/>
    <w:autoRedefine/>
    <w:uiPriority w:val="99"/>
    <w:qFormat/>
    <w:rsid w:val="005B3B69"/>
    <w:pPr>
      <w:numPr>
        <w:ilvl w:val="1"/>
        <w:numId w:val="8"/>
      </w:numPr>
      <w:spacing w:before="120" w:after="120" w:line="240" w:lineRule="auto"/>
      <w:ind w:left="567" w:hanging="567"/>
      <w:jc w:val="both"/>
    </w:pPr>
    <w:rPr>
      <w:rFonts w:ascii="Times New Roman" w:eastAsia="Times New Roman" w:hAnsi="Times New Roman" w:cs="Times New Roman"/>
      <w:bCs/>
    </w:rPr>
  </w:style>
  <w:style w:type="character" w:customStyle="1" w:styleId="NoSpacingChar">
    <w:name w:val="No Spacing Char"/>
    <w:link w:val="NoSpacing"/>
    <w:uiPriority w:val="99"/>
    <w:qFormat/>
    <w:locked/>
    <w:rsid w:val="00C04B24"/>
    <w:rPr>
      <w:rFonts w:ascii="Times New Roman" w:eastAsia="Times New Roman" w:hAnsi="Times New Roman" w:cs="Times New Roman"/>
      <w:sz w:val="24"/>
      <w:szCs w:val="24"/>
      <w:lang w:eastAsia="ar-SA"/>
    </w:rPr>
  </w:style>
  <w:style w:type="paragraph" w:customStyle="1" w:styleId="Style20">
    <w:name w:val="Style 2"/>
    <w:rsid w:val="002007EF"/>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paragraph" w:styleId="BodyText2">
    <w:name w:val="Body Text 2"/>
    <w:basedOn w:val="Normal"/>
    <w:link w:val="BodyText2Char"/>
    <w:unhideWhenUsed/>
    <w:rsid w:val="00412080"/>
    <w:pPr>
      <w:suppressAutoHyphens/>
      <w:spacing w:after="120" w:line="480" w:lineRule="auto"/>
    </w:pPr>
    <w:rPr>
      <w:rFonts w:ascii="Times New Roman" w:eastAsia="Times New Roman" w:hAnsi="Times New Roman" w:cs="Times New Roman"/>
      <w:sz w:val="24"/>
      <w:szCs w:val="24"/>
      <w:lang w:val="x-none" w:eastAsia="ar-SA"/>
    </w:rPr>
  </w:style>
  <w:style w:type="character" w:customStyle="1" w:styleId="BodyText2Char">
    <w:name w:val="Body Text 2 Char"/>
    <w:basedOn w:val="DefaultParagraphFont"/>
    <w:link w:val="BodyText2"/>
    <w:rsid w:val="00412080"/>
    <w:rPr>
      <w:rFonts w:ascii="Times New Roman" w:eastAsia="Times New Roman" w:hAnsi="Times New Roman" w:cs="Times New Roman"/>
      <w:sz w:val="24"/>
      <w:szCs w:val="24"/>
      <w:lang w:val="x-none" w:eastAsia="ar-SA"/>
    </w:rPr>
  </w:style>
  <w:style w:type="character" w:customStyle="1" w:styleId="ColorfulList-Accent1Char">
    <w:name w:val="Colorful List - Accent 1 Char"/>
    <w:aliases w:val="Strip Char1,H&amp;P List Paragraph Char1,Normal bullet 2 Char1,Bullet list Char1,2 Char1,List Paragraph Char1,Saistīto dokumentu saraksts Char1,Syle 1 Char1,List Paragraph1 Char1,Numurets Char1,PPS_Bullet Char1,Text Char"/>
    <w:uiPriority w:val="34"/>
    <w:qFormat/>
    <w:rsid w:val="00613AC4"/>
    <w:rPr>
      <w:sz w:val="24"/>
      <w:szCs w:val="24"/>
      <w:lang w:val="en-GB" w:eastAsia="en-US"/>
    </w:rPr>
  </w:style>
  <w:style w:type="paragraph" w:customStyle="1" w:styleId="Paragrfs">
    <w:name w:val="Paragrāfs"/>
    <w:basedOn w:val="Normal"/>
    <w:next w:val="Normal"/>
    <w:link w:val="ParagrfsChar"/>
    <w:rsid w:val="00AB73C5"/>
    <w:pPr>
      <w:tabs>
        <w:tab w:val="num" w:pos="1135"/>
      </w:tabs>
      <w:spacing w:after="0" w:line="240" w:lineRule="auto"/>
      <w:ind w:left="1135" w:hanging="851"/>
      <w:jc w:val="both"/>
    </w:pPr>
    <w:rPr>
      <w:rFonts w:ascii="Arial" w:eastAsia="Times New Roman" w:hAnsi="Arial" w:cs="Times New Roman"/>
      <w:sz w:val="20"/>
      <w:szCs w:val="24"/>
      <w:lang w:eastAsia="lv-LV"/>
    </w:rPr>
  </w:style>
  <w:style w:type="character" w:customStyle="1" w:styleId="ParagrfsChar">
    <w:name w:val="Paragrāfs Char"/>
    <w:link w:val="Paragrfs"/>
    <w:locked/>
    <w:rsid w:val="00AB73C5"/>
    <w:rPr>
      <w:rFonts w:ascii="Arial" w:eastAsia="Times New Roman" w:hAnsi="Arial" w:cs="Times New Roman"/>
      <w:sz w:val="20"/>
      <w:szCs w:val="24"/>
      <w:lang w:eastAsia="lv-LV"/>
    </w:rPr>
  </w:style>
  <w:style w:type="numbering" w:customStyle="1" w:styleId="WWNum24">
    <w:name w:val="WWNum24"/>
    <w:basedOn w:val="NoList"/>
    <w:rsid w:val="00E02DA8"/>
    <w:pPr>
      <w:numPr>
        <w:numId w:val="9"/>
      </w:numPr>
    </w:pPr>
  </w:style>
  <w:style w:type="paragraph" w:customStyle="1" w:styleId="tv213">
    <w:name w:val="tv213"/>
    <w:basedOn w:val="Normal"/>
    <w:rsid w:val="000B50A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Normal"/>
    <w:rsid w:val="00F163D3"/>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Apakpunkts">
    <w:name w:val="Apakšpunkts"/>
    <w:basedOn w:val="Heading3"/>
    <w:link w:val="ApakpunktsChar"/>
    <w:rsid w:val="00BE59CC"/>
    <w:pPr>
      <w:keepNext w:val="0"/>
      <w:keepLines w:val="0"/>
      <w:widowControl w:val="0"/>
      <w:numPr>
        <w:ilvl w:val="2"/>
      </w:numPr>
      <w:tabs>
        <w:tab w:val="num" w:pos="900"/>
        <w:tab w:val="num" w:pos="1080"/>
        <w:tab w:val="num" w:pos="2524"/>
      </w:tabs>
      <w:spacing w:before="120" w:after="60" w:line="240" w:lineRule="auto"/>
      <w:ind w:left="1080" w:hanging="720"/>
      <w:jc w:val="both"/>
    </w:pPr>
    <w:rPr>
      <w:rFonts w:ascii="Times New Roman" w:eastAsia="Times New Roman" w:hAnsi="Times New Roman" w:cs="Times New Roman"/>
      <w:b w:val="0"/>
      <w:bCs w:val="0"/>
      <w:iCs/>
      <w:color w:val="000000"/>
      <w:sz w:val="24"/>
      <w:szCs w:val="28"/>
      <w:lang w:val="x-none"/>
    </w:rPr>
  </w:style>
  <w:style w:type="character" w:customStyle="1" w:styleId="ApakpunktsChar">
    <w:name w:val="Apakšpunkts Char"/>
    <w:link w:val="Apakpunkts"/>
    <w:rsid w:val="00BE59CC"/>
    <w:rPr>
      <w:rFonts w:ascii="Times New Roman" w:eastAsia="Times New Roman" w:hAnsi="Times New Roman" w:cs="Times New Roman"/>
      <w:iCs/>
      <w:color w:val="000000"/>
      <w:sz w:val="24"/>
      <w:szCs w:val="28"/>
      <w:lang w:val="x-none"/>
    </w:rPr>
  </w:style>
  <w:style w:type="paragraph" w:customStyle="1" w:styleId="CharChar3RakstzRakstzCharCharRakstzRakstz">
    <w:name w:val="Char Char3 Rakstz. Rakstz. Char Char Rakstz. Rakstz."/>
    <w:basedOn w:val="Normal"/>
    <w:rsid w:val="00670FBD"/>
    <w:pPr>
      <w:spacing w:line="240" w:lineRule="exact"/>
    </w:pPr>
    <w:rPr>
      <w:rFonts w:ascii="Tahoma" w:eastAsia="Times New Roman" w:hAnsi="Tahoma" w:cs="Times New Roman"/>
      <w:sz w:val="20"/>
      <w:szCs w:val="20"/>
      <w:lang w:val="en-US"/>
    </w:rPr>
  </w:style>
  <w:style w:type="character" w:styleId="Strong">
    <w:name w:val="Strong"/>
    <w:uiPriority w:val="22"/>
    <w:qFormat/>
    <w:rsid w:val="00670FBD"/>
    <w:rPr>
      <w:b/>
      <w:bCs/>
    </w:rPr>
  </w:style>
  <w:style w:type="character" w:customStyle="1" w:styleId="UnresolvedMention3">
    <w:name w:val="Unresolved Mention3"/>
    <w:basedOn w:val="DefaultParagraphFont"/>
    <w:uiPriority w:val="99"/>
    <w:semiHidden/>
    <w:unhideWhenUsed/>
    <w:rsid w:val="005B368E"/>
    <w:rPr>
      <w:color w:val="605E5C"/>
      <w:shd w:val="clear" w:color="auto" w:fill="E1DFDD"/>
    </w:rPr>
  </w:style>
  <w:style w:type="character" w:styleId="Emphasis">
    <w:name w:val="Emphasis"/>
    <w:basedOn w:val="DefaultParagraphFont"/>
    <w:uiPriority w:val="20"/>
    <w:qFormat/>
    <w:rsid w:val="00775363"/>
    <w:rPr>
      <w:i/>
      <w:iCs/>
    </w:rPr>
  </w:style>
  <w:style w:type="paragraph" w:customStyle="1" w:styleId="1111Tabulai">
    <w:name w:val="1.1.1.1.Tabulai"/>
    <w:basedOn w:val="Heading4"/>
    <w:qFormat/>
    <w:rsid w:val="007B3366"/>
    <w:pPr>
      <w:keepNext w:val="0"/>
      <w:spacing w:before="0" w:after="0"/>
      <w:ind w:left="886" w:hanging="850"/>
      <w:jc w:val="both"/>
    </w:pPr>
    <w:rPr>
      <w:rFonts w:cstheme="minorBidi"/>
      <w:b w:val="0"/>
      <w:iCs/>
      <w:sz w:val="24"/>
      <w:szCs w:val="24"/>
      <w:lang w:eastAsia="en-US" w:bidi="ar-SA"/>
    </w:rPr>
  </w:style>
  <w:style w:type="paragraph" w:customStyle="1" w:styleId="Sarakstarindkopa2">
    <w:name w:val="Saraksta rindkopa2"/>
    <w:basedOn w:val="Normal"/>
    <w:rsid w:val="001B5F41"/>
    <w:pPr>
      <w:widowControl w:val="0"/>
      <w:suppressAutoHyphens/>
      <w:autoSpaceDN w:val="0"/>
      <w:spacing w:after="0" w:line="240" w:lineRule="auto"/>
      <w:ind w:left="720"/>
    </w:pPr>
    <w:rPr>
      <w:rFonts w:ascii="Times New Roman" w:eastAsia="SimSun" w:hAnsi="Times New Roman" w:cs="Mangal"/>
      <w:kern w:val="3"/>
      <w:sz w:val="24"/>
      <w:szCs w:val="21"/>
      <w:lang w:eastAsia="zh-CN" w:bidi="hi-IN"/>
    </w:rPr>
  </w:style>
  <w:style w:type="character" w:customStyle="1" w:styleId="Noklusjumarindkopasfonts7">
    <w:name w:val="Noklusējuma rindkopas fonts7"/>
    <w:rsid w:val="001B5F41"/>
  </w:style>
  <w:style w:type="character" w:styleId="FollowedHyperlink">
    <w:name w:val="FollowedHyperlink"/>
    <w:basedOn w:val="DefaultParagraphFont"/>
    <w:uiPriority w:val="99"/>
    <w:semiHidden/>
    <w:unhideWhenUsed/>
    <w:rsid w:val="00A46608"/>
    <w:rPr>
      <w:color w:val="954F72" w:themeColor="followedHyperlink"/>
      <w:u w:val="single"/>
    </w:rPr>
  </w:style>
  <w:style w:type="character" w:customStyle="1" w:styleId="UnresolvedMention4">
    <w:name w:val="Unresolved Mention4"/>
    <w:basedOn w:val="DefaultParagraphFont"/>
    <w:uiPriority w:val="99"/>
    <w:semiHidden/>
    <w:unhideWhenUsed/>
    <w:rsid w:val="00105C9F"/>
    <w:rPr>
      <w:color w:val="605E5C"/>
      <w:shd w:val="clear" w:color="auto" w:fill="E1DFDD"/>
    </w:rPr>
  </w:style>
  <w:style w:type="paragraph" w:styleId="Revision">
    <w:name w:val="Revision"/>
    <w:hidden/>
    <w:uiPriority w:val="99"/>
    <w:semiHidden/>
    <w:rsid w:val="00AC4729"/>
    <w:pPr>
      <w:spacing w:after="0" w:line="240" w:lineRule="auto"/>
    </w:pPr>
  </w:style>
  <w:style w:type="character" w:customStyle="1" w:styleId="Nodala1Char">
    <w:name w:val="Nodala 1 Char"/>
    <w:basedOn w:val="DefaultParagraphFont"/>
    <w:link w:val="Nodala1"/>
    <w:locked/>
    <w:rsid w:val="006077B3"/>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
    <w:name w:val="Nodala 1"/>
    <w:basedOn w:val="Normal"/>
    <w:link w:val="Nodala1Char"/>
    <w:qFormat/>
    <w:rsid w:val="006077B3"/>
    <w:pPr>
      <w:numPr>
        <w:numId w:val="10"/>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1Char">
    <w:name w:val="Nodala 1.1 Char"/>
    <w:basedOn w:val="DefaultParagraphFont"/>
    <w:link w:val="Nodala11"/>
    <w:locked/>
    <w:rsid w:val="006077B3"/>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qFormat/>
    <w:rsid w:val="006077B3"/>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6077B3"/>
    <w:rPr>
      <w:rFonts w:ascii="Times New Roman" w:hAnsi="Times New Roman" w:cs="Times New Roman"/>
      <w:sz w:val="24"/>
      <w:szCs w:val="24"/>
      <w:lang w:eastAsia="ar-SA"/>
    </w:rPr>
  </w:style>
  <w:style w:type="paragraph" w:customStyle="1" w:styleId="Nodala111">
    <w:name w:val="Nodala 1.1.1"/>
    <w:basedOn w:val="ListParagraph"/>
    <w:link w:val="Nodala111Char"/>
    <w:qFormat/>
    <w:rsid w:val="006077B3"/>
    <w:pPr>
      <w:numPr>
        <w:ilvl w:val="2"/>
        <w:numId w:val="10"/>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link w:val="Nodala1111Char"/>
    <w:qFormat/>
    <w:rsid w:val="006077B3"/>
    <w:pPr>
      <w:numPr>
        <w:ilvl w:val="3"/>
      </w:numPr>
      <w:tabs>
        <w:tab w:val="num" w:pos="360"/>
      </w:tabs>
      <w:spacing w:before="60" w:after="60"/>
      <w:ind w:left="1358" w:hanging="648"/>
    </w:pPr>
  </w:style>
  <w:style w:type="paragraph" w:customStyle="1" w:styleId="111Tabulaiiiiii">
    <w:name w:val="1.1.1. Tabulaiiiiii"/>
    <w:basedOn w:val="Normal"/>
    <w:link w:val="111TabulaiiiiiiChar"/>
    <w:qFormat/>
    <w:rsid w:val="00A912D6"/>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A912D6"/>
    <w:rPr>
      <w:rFonts w:ascii="Times New Roman" w:eastAsia="Times New Roman" w:hAnsi="Times New Roman" w:cs="Times New Roman"/>
      <w:color w:val="000000"/>
      <w:lang w:val="x-none" w:eastAsia="x-none"/>
    </w:rPr>
  </w:style>
  <w:style w:type="paragraph" w:styleId="Subtitle">
    <w:name w:val="Subtitle"/>
    <w:aliases w:val=" Char2"/>
    <w:basedOn w:val="Normal"/>
    <w:link w:val="SubtitleChar"/>
    <w:qFormat/>
    <w:rsid w:val="00C80C9D"/>
    <w:pPr>
      <w:spacing w:after="0" w:line="240" w:lineRule="auto"/>
      <w:jc w:val="center"/>
    </w:pPr>
    <w:rPr>
      <w:rFonts w:ascii="Times New Roman" w:eastAsia="Calibri" w:hAnsi="Times New Roman" w:cs="Times New Roman"/>
      <w:b/>
      <w:sz w:val="20"/>
      <w:szCs w:val="20"/>
      <w:lang w:val="fr-BE" w:eastAsia="lv-LV"/>
    </w:rPr>
  </w:style>
  <w:style w:type="character" w:customStyle="1" w:styleId="SubtitleChar">
    <w:name w:val="Subtitle Char"/>
    <w:aliases w:val=" Char2 Char"/>
    <w:basedOn w:val="DefaultParagraphFont"/>
    <w:link w:val="Subtitle"/>
    <w:rsid w:val="00C80C9D"/>
    <w:rPr>
      <w:rFonts w:ascii="Times New Roman" w:eastAsia="Calibri" w:hAnsi="Times New Roman" w:cs="Times New Roman"/>
      <w:b/>
      <w:sz w:val="20"/>
      <w:szCs w:val="20"/>
      <w:lang w:val="fr-BE" w:eastAsia="lv-LV"/>
    </w:rPr>
  </w:style>
  <w:style w:type="paragraph" w:customStyle="1" w:styleId="RakstzRakstz2CharChar">
    <w:name w:val="Rakstz. Rakstz.2 Char Char"/>
    <w:basedOn w:val="Normal"/>
    <w:rsid w:val="00880E3B"/>
    <w:pPr>
      <w:spacing w:line="240" w:lineRule="exact"/>
    </w:pPr>
    <w:rPr>
      <w:rFonts w:ascii="Tahoma" w:eastAsia="Times New Roman" w:hAnsi="Tahoma" w:cs="Times New Roman"/>
      <w:sz w:val="20"/>
      <w:szCs w:val="20"/>
      <w:lang w:val="en-US"/>
    </w:rPr>
  </w:style>
  <w:style w:type="character" w:customStyle="1" w:styleId="UnresolvedMention5">
    <w:name w:val="Unresolved Mention5"/>
    <w:basedOn w:val="DefaultParagraphFont"/>
    <w:uiPriority w:val="99"/>
    <w:semiHidden/>
    <w:unhideWhenUsed/>
    <w:rsid w:val="00686641"/>
    <w:rPr>
      <w:color w:val="605E5C"/>
      <w:shd w:val="clear" w:color="auto" w:fill="E1DFDD"/>
    </w:rPr>
  </w:style>
  <w:style w:type="paragraph" w:customStyle="1" w:styleId="RakstzRakstz2CharChar0">
    <w:name w:val="Rakstz. Rakstz.2 Char Char"/>
    <w:basedOn w:val="Normal"/>
    <w:rsid w:val="009128AC"/>
    <w:pPr>
      <w:spacing w:line="240" w:lineRule="exact"/>
    </w:pPr>
    <w:rPr>
      <w:rFonts w:ascii="Tahoma" w:eastAsia="Times New Roman" w:hAnsi="Tahoma" w:cs="Times New Roman"/>
      <w:sz w:val="20"/>
      <w:szCs w:val="20"/>
      <w:lang w:val="en-US"/>
    </w:rPr>
  </w:style>
  <w:style w:type="character" w:customStyle="1" w:styleId="Neatrisintapieminana1">
    <w:name w:val="Neatrisināta pieminēšana1"/>
    <w:basedOn w:val="DefaultParagraphFont"/>
    <w:uiPriority w:val="99"/>
    <w:semiHidden/>
    <w:unhideWhenUsed/>
    <w:rsid w:val="00465AA1"/>
    <w:rPr>
      <w:color w:val="605E5C"/>
      <w:shd w:val="clear" w:color="auto" w:fill="E1DFDD"/>
    </w:rPr>
  </w:style>
  <w:style w:type="paragraph" w:customStyle="1" w:styleId="RakstzCharCharCharCharCharCharCharChar">
    <w:name w:val="Rakstz. Char Char Char Char Char Char Char Char"/>
    <w:basedOn w:val="Normal"/>
    <w:rsid w:val="00CE70F1"/>
    <w:pPr>
      <w:spacing w:line="240" w:lineRule="exact"/>
    </w:pPr>
    <w:rPr>
      <w:rFonts w:ascii="Tahoma" w:eastAsia="Times New Roman" w:hAnsi="Tahoma" w:cs="Times New Roman"/>
      <w:sz w:val="20"/>
      <w:szCs w:val="20"/>
      <w:lang w:val="en-US"/>
    </w:rPr>
  </w:style>
  <w:style w:type="character" w:customStyle="1" w:styleId="Bodytext2Bold">
    <w:name w:val="Body text (2) + Bold"/>
    <w:rsid w:val="00DF272D"/>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1111Tabulaiiiii">
    <w:name w:val="1.1.1.1.Tabulaiiiii"/>
    <w:basedOn w:val="111Tabulaiiiiii"/>
    <w:qFormat/>
    <w:rsid w:val="007C7AAD"/>
    <w:pPr>
      <w:ind w:left="648" w:hanging="648"/>
    </w:pPr>
    <w:rPr>
      <w:sz w:val="24"/>
      <w:szCs w:val="20"/>
    </w:rPr>
  </w:style>
  <w:style w:type="numbering" w:customStyle="1" w:styleId="List0">
    <w:name w:val="List 0"/>
    <w:basedOn w:val="NoList"/>
    <w:rsid w:val="007C7AAD"/>
    <w:pPr>
      <w:numPr>
        <w:numId w:val="12"/>
      </w:numPr>
    </w:pPr>
  </w:style>
  <w:style w:type="character" w:customStyle="1" w:styleId="Nodala1111Char">
    <w:name w:val="Nodala 1.1.1.1 Char"/>
    <w:basedOn w:val="Nodala111Char"/>
    <w:link w:val="Nodala1111"/>
    <w:rsid w:val="007C7AAD"/>
    <w:rPr>
      <w:rFonts w:ascii="Times New Roman" w:hAnsi="Times New Roman" w:cs="Times New Roman"/>
      <w:sz w:val="24"/>
      <w:szCs w:val="24"/>
      <w:lang w:eastAsia="ar-SA"/>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ocked/>
    <w:rsid w:val="0012438F"/>
  </w:style>
  <w:style w:type="character" w:styleId="UnresolvedMention">
    <w:name w:val="Unresolved Mention"/>
    <w:basedOn w:val="DefaultParagraphFont"/>
    <w:uiPriority w:val="99"/>
    <w:semiHidden/>
    <w:unhideWhenUsed/>
    <w:rsid w:val="00D00F98"/>
    <w:rPr>
      <w:color w:val="605E5C"/>
      <w:shd w:val="clear" w:color="auto" w:fill="E1DFDD"/>
    </w:rPr>
  </w:style>
  <w:style w:type="paragraph" w:customStyle="1" w:styleId="Odwoanieprzypisu">
    <w:name w:val="Odwołanie przypisu"/>
    <w:aliases w:val="E FNZ"/>
    <w:basedOn w:val="Normal"/>
    <w:next w:val="Normal"/>
    <w:link w:val="FootnoteReference"/>
    <w:rsid w:val="0092457C"/>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36904276">
      <w:bodyDiv w:val="1"/>
      <w:marLeft w:val="0"/>
      <w:marRight w:val="0"/>
      <w:marTop w:val="0"/>
      <w:marBottom w:val="0"/>
      <w:divBdr>
        <w:top w:val="none" w:sz="0" w:space="0" w:color="auto"/>
        <w:left w:val="none" w:sz="0" w:space="0" w:color="auto"/>
        <w:bottom w:val="none" w:sz="0" w:space="0" w:color="auto"/>
        <w:right w:val="none" w:sz="0" w:space="0" w:color="auto"/>
      </w:divBdr>
    </w:div>
    <w:div w:id="165678082">
      <w:bodyDiv w:val="1"/>
      <w:marLeft w:val="0"/>
      <w:marRight w:val="0"/>
      <w:marTop w:val="0"/>
      <w:marBottom w:val="0"/>
      <w:divBdr>
        <w:top w:val="none" w:sz="0" w:space="0" w:color="auto"/>
        <w:left w:val="none" w:sz="0" w:space="0" w:color="auto"/>
        <w:bottom w:val="none" w:sz="0" w:space="0" w:color="auto"/>
        <w:right w:val="none" w:sz="0" w:space="0" w:color="auto"/>
      </w:divBdr>
    </w:div>
    <w:div w:id="166989210">
      <w:bodyDiv w:val="1"/>
      <w:marLeft w:val="0"/>
      <w:marRight w:val="0"/>
      <w:marTop w:val="0"/>
      <w:marBottom w:val="0"/>
      <w:divBdr>
        <w:top w:val="none" w:sz="0" w:space="0" w:color="auto"/>
        <w:left w:val="none" w:sz="0" w:space="0" w:color="auto"/>
        <w:bottom w:val="none" w:sz="0" w:space="0" w:color="auto"/>
        <w:right w:val="none" w:sz="0" w:space="0" w:color="auto"/>
      </w:divBdr>
    </w:div>
    <w:div w:id="168759968">
      <w:bodyDiv w:val="1"/>
      <w:marLeft w:val="0"/>
      <w:marRight w:val="0"/>
      <w:marTop w:val="0"/>
      <w:marBottom w:val="0"/>
      <w:divBdr>
        <w:top w:val="none" w:sz="0" w:space="0" w:color="auto"/>
        <w:left w:val="none" w:sz="0" w:space="0" w:color="auto"/>
        <w:bottom w:val="none" w:sz="0" w:space="0" w:color="auto"/>
        <w:right w:val="none" w:sz="0" w:space="0" w:color="auto"/>
      </w:divBdr>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231627987">
      <w:bodyDiv w:val="1"/>
      <w:marLeft w:val="0"/>
      <w:marRight w:val="0"/>
      <w:marTop w:val="0"/>
      <w:marBottom w:val="0"/>
      <w:divBdr>
        <w:top w:val="none" w:sz="0" w:space="0" w:color="auto"/>
        <w:left w:val="none" w:sz="0" w:space="0" w:color="auto"/>
        <w:bottom w:val="none" w:sz="0" w:space="0" w:color="auto"/>
        <w:right w:val="none" w:sz="0" w:space="0" w:color="auto"/>
      </w:divBdr>
    </w:div>
    <w:div w:id="254167956">
      <w:bodyDiv w:val="1"/>
      <w:marLeft w:val="0"/>
      <w:marRight w:val="0"/>
      <w:marTop w:val="0"/>
      <w:marBottom w:val="0"/>
      <w:divBdr>
        <w:top w:val="none" w:sz="0" w:space="0" w:color="auto"/>
        <w:left w:val="none" w:sz="0" w:space="0" w:color="auto"/>
        <w:bottom w:val="none" w:sz="0" w:space="0" w:color="auto"/>
        <w:right w:val="none" w:sz="0" w:space="0" w:color="auto"/>
      </w:divBdr>
    </w:div>
    <w:div w:id="312417710">
      <w:bodyDiv w:val="1"/>
      <w:marLeft w:val="0"/>
      <w:marRight w:val="0"/>
      <w:marTop w:val="0"/>
      <w:marBottom w:val="0"/>
      <w:divBdr>
        <w:top w:val="none" w:sz="0" w:space="0" w:color="auto"/>
        <w:left w:val="none" w:sz="0" w:space="0" w:color="auto"/>
        <w:bottom w:val="none" w:sz="0" w:space="0" w:color="auto"/>
        <w:right w:val="none" w:sz="0" w:space="0" w:color="auto"/>
      </w:divBdr>
    </w:div>
    <w:div w:id="380175432">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27453107">
      <w:bodyDiv w:val="1"/>
      <w:marLeft w:val="0"/>
      <w:marRight w:val="0"/>
      <w:marTop w:val="0"/>
      <w:marBottom w:val="0"/>
      <w:divBdr>
        <w:top w:val="none" w:sz="0" w:space="0" w:color="auto"/>
        <w:left w:val="none" w:sz="0" w:space="0" w:color="auto"/>
        <w:bottom w:val="none" w:sz="0" w:space="0" w:color="auto"/>
        <w:right w:val="none" w:sz="0" w:space="0" w:color="auto"/>
      </w:divBdr>
    </w:div>
    <w:div w:id="541480172">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591671645">
      <w:bodyDiv w:val="1"/>
      <w:marLeft w:val="0"/>
      <w:marRight w:val="0"/>
      <w:marTop w:val="0"/>
      <w:marBottom w:val="0"/>
      <w:divBdr>
        <w:top w:val="none" w:sz="0" w:space="0" w:color="auto"/>
        <w:left w:val="none" w:sz="0" w:space="0" w:color="auto"/>
        <w:bottom w:val="none" w:sz="0" w:space="0" w:color="auto"/>
        <w:right w:val="none" w:sz="0" w:space="0" w:color="auto"/>
      </w:divBdr>
    </w:div>
    <w:div w:id="601687495">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47057106">
      <w:bodyDiv w:val="1"/>
      <w:marLeft w:val="0"/>
      <w:marRight w:val="0"/>
      <w:marTop w:val="0"/>
      <w:marBottom w:val="0"/>
      <w:divBdr>
        <w:top w:val="none" w:sz="0" w:space="0" w:color="auto"/>
        <w:left w:val="none" w:sz="0" w:space="0" w:color="auto"/>
        <w:bottom w:val="none" w:sz="0" w:space="0" w:color="auto"/>
        <w:right w:val="none" w:sz="0" w:space="0" w:color="auto"/>
      </w:divBdr>
    </w:div>
    <w:div w:id="650213160">
      <w:bodyDiv w:val="1"/>
      <w:marLeft w:val="0"/>
      <w:marRight w:val="0"/>
      <w:marTop w:val="0"/>
      <w:marBottom w:val="0"/>
      <w:divBdr>
        <w:top w:val="none" w:sz="0" w:space="0" w:color="auto"/>
        <w:left w:val="none" w:sz="0" w:space="0" w:color="auto"/>
        <w:bottom w:val="none" w:sz="0" w:space="0" w:color="auto"/>
        <w:right w:val="none" w:sz="0" w:space="0" w:color="auto"/>
      </w:divBdr>
    </w:div>
    <w:div w:id="651639112">
      <w:bodyDiv w:val="1"/>
      <w:marLeft w:val="0"/>
      <w:marRight w:val="0"/>
      <w:marTop w:val="0"/>
      <w:marBottom w:val="0"/>
      <w:divBdr>
        <w:top w:val="none" w:sz="0" w:space="0" w:color="auto"/>
        <w:left w:val="none" w:sz="0" w:space="0" w:color="auto"/>
        <w:bottom w:val="none" w:sz="0" w:space="0" w:color="auto"/>
        <w:right w:val="none" w:sz="0" w:space="0" w:color="auto"/>
      </w:divBdr>
    </w:div>
    <w:div w:id="697656927">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56698488">
      <w:bodyDiv w:val="1"/>
      <w:marLeft w:val="0"/>
      <w:marRight w:val="0"/>
      <w:marTop w:val="0"/>
      <w:marBottom w:val="0"/>
      <w:divBdr>
        <w:top w:val="none" w:sz="0" w:space="0" w:color="auto"/>
        <w:left w:val="none" w:sz="0" w:space="0" w:color="auto"/>
        <w:bottom w:val="none" w:sz="0" w:space="0" w:color="auto"/>
        <w:right w:val="none" w:sz="0" w:space="0" w:color="auto"/>
      </w:divBdr>
      <w:divsChild>
        <w:div w:id="1915511626">
          <w:marLeft w:val="0"/>
          <w:marRight w:val="0"/>
          <w:marTop w:val="0"/>
          <w:marBottom w:val="0"/>
          <w:divBdr>
            <w:top w:val="none" w:sz="0" w:space="0" w:color="auto"/>
            <w:left w:val="none" w:sz="0" w:space="0" w:color="auto"/>
            <w:bottom w:val="none" w:sz="0" w:space="0" w:color="auto"/>
            <w:right w:val="none" w:sz="0" w:space="0" w:color="auto"/>
          </w:divBdr>
          <w:divsChild>
            <w:div w:id="1565679162">
              <w:marLeft w:val="0"/>
              <w:marRight w:val="0"/>
              <w:marTop w:val="0"/>
              <w:marBottom w:val="0"/>
              <w:divBdr>
                <w:top w:val="none" w:sz="0" w:space="0" w:color="auto"/>
                <w:left w:val="none" w:sz="0" w:space="0" w:color="auto"/>
                <w:bottom w:val="none" w:sz="0" w:space="0" w:color="auto"/>
                <w:right w:val="none" w:sz="0" w:space="0" w:color="auto"/>
              </w:divBdr>
              <w:divsChild>
                <w:div w:id="1750033184">
                  <w:marLeft w:val="0"/>
                  <w:marRight w:val="0"/>
                  <w:marTop w:val="0"/>
                  <w:marBottom w:val="0"/>
                  <w:divBdr>
                    <w:top w:val="none" w:sz="0" w:space="0" w:color="auto"/>
                    <w:left w:val="none" w:sz="0" w:space="0" w:color="auto"/>
                    <w:bottom w:val="none" w:sz="0" w:space="0" w:color="auto"/>
                    <w:right w:val="none" w:sz="0" w:space="0" w:color="auto"/>
                  </w:divBdr>
                  <w:divsChild>
                    <w:div w:id="235672600">
                      <w:marLeft w:val="0"/>
                      <w:marRight w:val="0"/>
                      <w:marTop w:val="0"/>
                      <w:marBottom w:val="0"/>
                      <w:divBdr>
                        <w:top w:val="none" w:sz="0" w:space="0" w:color="auto"/>
                        <w:left w:val="none" w:sz="0" w:space="0" w:color="auto"/>
                        <w:bottom w:val="none" w:sz="0" w:space="0" w:color="auto"/>
                        <w:right w:val="none" w:sz="0" w:space="0" w:color="auto"/>
                      </w:divBdr>
                      <w:divsChild>
                        <w:div w:id="1192378950">
                          <w:marLeft w:val="0"/>
                          <w:marRight w:val="0"/>
                          <w:marTop w:val="0"/>
                          <w:marBottom w:val="0"/>
                          <w:divBdr>
                            <w:top w:val="none" w:sz="0" w:space="0" w:color="auto"/>
                            <w:left w:val="none" w:sz="0" w:space="0" w:color="auto"/>
                            <w:bottom w:val="none" w:sz="0" w:space="0" w:color="auto"/>
                            <w:right w:val="none" w:sz="0" w:space="0" w:color="auto"/>
                          </w:divBdr>
                          <w:divsChild>
                            <w:div w:id="827285623">
                              <w:marLeft w:val="-225"/>
                              <w:marRight w:val="-225"/>
                              <w:marTop w:val="0"/>
                              <w:marBottom w:val="0"/>
                              <w:divBdr>
                                <w:top w:val="none" w:sz="0" w:space="0" w:color="auto"/>
                                <w:left w:val="none" w:sz="0" w:space="0" w:color="auto"/>
                                <w:bottom w:val="none" w:sz="0" w:space="0" w:color="auto"/>
                                <w:right w:val="none" w:sz="0" w:space="0" w:color="auto"/>
                              </w:divBdr>
                              <w:divsChild>
                                <w:div w:id="950867734">
                                  <w:marLeft w:val="0"/>
                                  <w:marRight w:val="0"/>
                                  <w:marTop w:val="0"/>
                                  <w:marBottom w:val="0"/>
                                  <w:divBdr>
                                    <w:top w:val="none" w:sz="0" w:space="0" w:color="auto"/>
                                    <w:left w:val="none" w:sz="0" w:space="0" w:color="auto"/>
                                    <w:bottom w:val="none" w:sz="0" w:space="0" w:color="auto"/>
                                    <w:right w:val="none" w:sz="0" w:space="0" w:color="auto"/>
                                  </w:divBdr>
                                  <w:divsChild>
                                    <w:div w:id="203098861">
                                      <w:marLeft w:val="0"/>
                                      <w:marRight w:val="0"/>
                                      <w:marTop w:val="0"/>
                                      <w:marBottom w:val="0"/>
                                      <w:divBdr>
                                        <w:top w:val="none" w:sz="0" w:space="0" w:color="auto"/>
                                        <w:left w:val="none" w:sz="0" w:space="0" w:color="auto"/>
                                        <w:bottom w:val="none" w:sz="0" w:space="0" w:color="auto"/>
                                        <w:right w:val="none" w:sz="0" w:space="0" w:color="auto"/>
                                      </w:divBdr>
                                      <w:divsChild>
                                        <w:div w:id="1842433313">
                                          <w:marLeft w:val="0"/>
                                          <w:marRight w:val="0"/>
                                          <w:marTop w:val="0"/>
                                          <w:marBottom w:val="0"/>
                                          <w:divBdr>
                                            <w:top w:val="none" w:sz="0" w:space="0" w:color="auto"/>
                                            <w:left w:val="none" w:sz="0" w:space="0" w:color="auto"/>
                                            <w:bottom w:val="none" w:sz="0" w:space="0" w:color="auto"/>
                                            <w:right w:val="none" w:sz="0" w:space="0" w:color="auto"/>
                                          </w:divBdr>
                                          <w:divsChild>
                                            <w:div w:id="1831100272">
                                              <w:marLeft w:val="0"/>
                                              <w:marRight w:val="0"/>
                                              <w:marTop w:val="0"/>
                                              <w:marBottom w:val="0"/>
                                              <w:divBdr>
                                                <w:top w:val="none" w:sz="0" w:space="0" w:color="auto"/>
                                                <w:left w:val="none" w:sz="0" w:space="0" w:color="auto"/>
                                                <w:bottom w:val="none" w:sz="0" w:space="0" w:color="auto"/>
                                                <w:right w:val="none" w:sz="0" w:space="0" w:color="auto"/>
                                              </w:divBdr>
                                              <w:divsChild>
                                                <w:div w:id="462187891">
                                                  <w:marLeft w:val="0"/>
                                                  <w:marRight w:val="0"/>
                                                  <w:marTop w:val="0"/>
                                                  <w:marBottom w:val="0"/>
                                                  <w:divBdr>
                                                    <w:top w:val="none" w:sz="0" w:space="0" w:color="auto"/>
                                                    <w:left w:val="none" w:sz="0" w:space="0" w:color="auto"/>
                                                    <w:bottom w:val="none" w:sz="0" w:space="0" w:color="auto"/>
                                                    <w:right w:val="none" w:sz="0" w:space="0" w:color="auto"/>
                                                  </w:divBdr>
                                                  <w:divsChild>
                                                    <w:div w:id="199242629">
                                                      <w:marLeft w:val="0"/>
                                                      <w:marRight w:val="0"/>
                                                      <w:marTop w:val="0"/>
                                                      <w:marBottom w:val="0"/>
                                                      <w:divBdr>
                                                        <w:top w:val="none" w:sz="0" w:space="0" w:color="auto"/>
                                                        <w:left w:val="none" w:sz="0" w:space="0" w:color="auto"/>
                                                        <w:bottom w:val="none" w:sz="0" w:space="0" w:color="auto"/>
                                                        <w:right w:val="none" w:sz="0" w:space="0" w:color="auto"/>
                                                      </w:divBdr>
                                                      <w:divsChild>
                                                        <w:div w:id="2008094872">
                                                          <w:marLeft w:val="0"/>
                                                          <w:marRight w:val="0"/>
                                                          <w:marTop w:val="0"/>
                                                          <w:marBottom w:val="0"/>
                                                          <w:divBdr>
                                                            <w:top w:val="none" w:sz="0" w:space="0" w:color="auto"/>
                                                            <w:left w:val="none" w:sz="0" w:space="0" w:color="auto"/>
                                                            <w:bottom w:val="none" w:sz="0" w:space="0" w:color="auto"/>
                                                            <w:right w:val="none" w:sz="0" w:space="0" w:color="auto"/>
                                                          </w:divBdr>
                                                          <w:divsChild>
                                                            <w:div w:id="13195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2016174">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881676382">
      <w:bodyDiv w:val="1"/>
      <w:marLeft w:val="0"/>
      <w:marRight w:val="0"/>
      <w:marTop w:val="0"/>
      <w:marBottom w:val="0"/>
      <w:divBdr>
        <w:top w:val="none" w:sz="0" w:space="0" w:color="auto"/>
        <w:left w:val="none" w:sz="0" w:space="0" w:color="auto"/>
        <w:bottom w:val="none" w:sz="0" w:space="0" w:color="auto"/>
        <w:right w:val="none" w:sz="0" w:space="0" w:color="auto"/>
      </w:divBdr>
    </w:div>
    <w:div w:id="917373223">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48064279">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042199">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3933592">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5399102">
      <w:bodyDiv w:val="1"/>
      <w:marLeft w:val="0"/>
      <w:marRight w:val="0"/>
      <w:marTop w:val="0"/>
      <w:marBottom w:val="0"/>
      <w:divBdr>
        <w:top w:val="none" w:sz="0" w:space="0" w:color="auto"/>
        <w:left w:val="none" w:sz="0" w:space="0" w:color="auto"/>
        <w:bottom w:val="none" w:sz="0" w:space="0" w:color="auto"/>
        <w:right w:val="none" w:sz="0" w:space="0" w:color="auto"/>
      </w:divBdr>
    </w:div>
    <w:div w:id="1404067044">
      <w:bodyDiv w:val="1"/>
      <w:marLeft w:val="0"/>
      <w:marRight w:val="0"/>
      <w:marTop w:val="0"/>
      <w:marBottom w:val="0"/>
      <w:divBdr>
        <w:top w:val="none" w:sz="0" w:space="0" w:color="auto"/>
        <w:left w:val="none" w:sz="0" w:space="0" w:color="auto"/>
        <w:bottom w:val="none" w:sz="0" w:space="0" w:color="auto"/>
        <w:right w:val="none" w:sz="0" w:space="0" w:color="auto"/>
      </w:divBdr>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558663464">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74000260">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62350643">
      <w:bodyDiv w:val="1"/>
      <w:marLeft w:val="0"/>
      <w:marRight w:val="0"/>
      <w:marTop w:val="0"/>
      <w:marBottom w:val="0"/>
      <w:divBdr>
        <w:top w:val="none" w:sz="0" w:space="0" w:color="auto"/>
        <w:left w:val="none" w:sz="0" w:space="0" w:color="auto"/>
        <w:bottom w:val="none" w:sz="0" w:space="0" w:color="auto"/>
        <w:right w:val="none" w:sz="0" w:space="0" w:color="auto"/>
      </w:divBdr>
    </w:div>
    <w:div w:id="1707679561">
      <w:bodyDiv w:val="1"/>
      <w:marLeft w:val="0"/>
      <w:marRight w:val="0"/>
      <w:marTop w:val="0"/>
      <w:marBottom w:val="0"/>
      <w:divBdr>
        <w:top w:val="none" w:sz="0" w:space="0" w:color="auto"/>
        <w:left w:val="none" w:sz="0" w:space="0" w:color="auto"/>
        <w:bottom w:val="none" w:sz="0" w:space="0" w:color="auto"/>
        <w:right w:val="none" w:sz="0" w:space="0" w:color="auto"/>
      </w:divBdr>
    </w:div>
    <w:div w:id="1848055506">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83925006">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33553153">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eis.gov.lv/EKEIS/Supplier/"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Organizer/1368" TargetMode="External"/><Relationship Id="rId2" Type="http://schemas.openxmlformats.org/officeDocument/2006/relationships/numbering" Target="numbering.xml"/><Relationship Id="rId16" Type="http://schemas.openxmlformats.org/officeDocument/2006/relationships/hyperlink" Target="https://www.eis.gov.lv/EKEIS/Supplier/Organizer/136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ja.ozola@dobele.lv" TargetMode="External"/><Relationship Id="rId5" Type="http://schemas.openxmlformats.org/officeDocument/2006/relationships/webSettings" Target="webSettings.xml"/><Relationship Id="rId15" Type="http://schemas.openxmlformats.org/officeDocument/2006/relationships/hyperlink" Target="https://www.eis.gov.lv/EKEIS/Supplier/Organizer/1368" TargetMode="External"/><Relationship Id="rId10" Type="http://schemas.openxmlformats.org/officeDocument/2006/relationships/hyperlink" Target="mailto:mara.grava@dobele.lv" TargetMode="External"/><Relationship Id="rId19" Type="http://schemas.openxmlformats.org/officeDocument/2006/relationships/hyperlink" Target="https://www.eis.gov.lv/EKEIS/Supplier/Organizer/1368"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buvkomersantu-klasifikacija-publiskajos-iepirkumos?utm_source=https%3A%2F%2Fwww.google.com%2F" TargetMode="External"/><Relationship Id="rId2" Type="http://schemas.openxmlformats.org/officeDocument/2006/relationships/hyperlink" Target="https://likumi.lv/ta/id/258572-buvniecibas-likums" TargetMode="External"/><Relationship Id="rId1" Type="http://schemas.openxmlformats.org/officeDocument/2006/relationships/hyperlink" Target="http://www.firma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37E3-7D6F-43F1-A79F-F529B3262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8635</Words>
  <Characters>49226</Characters>
  <Application>Microsoft Office Word</Application>
  <DocSecurity>0</DocSecurity>
  <Lines>410</Lines>
  <Paragraphs>115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Māra Grava</dc:creator>
  <cp:lastModifiedBy>Līga Īle</cp:lastModifiedBy>
  <cp:revision>7</cp:revision>
  <cp:lastPrinted>2026-06-27T07:36:00Z</cp:lastPrinted>
  <dcterms:created xsi:type="dcterms:W3CDTF">2026-07-01T13:21:00Z</dcterms:created>
  <dcterms:modified xsi:type="dcterms:W3CDTF">2026-07-01T14:55:00Z</dcterms:modified>
</cp:coreProperties>
</file>