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39" w:type="dxa"/>
        <w:tblInd w:w="-284" w:type="dxa"/>
        <w:tblLook w:val="04A0" w:firstRow="1" w:lastRow="0" w:firstColumn="1" w:lastColumn="0" w:noHBand="0" w:noVBand="1"/>
      </w:tblPr>
      <w:tblGrid>
        <w:gridCol w:w="5104"/>
        <w:gridCol w:w="3935"/>
      </w:tblGrid>
      <w:tr w:rsidR="00287594" w14:paraId="4B2EDA2D" w14:textId="77777777" w:rsidTr="00F12582">
        <w:tc>
          <w:tcPr>
            <w:tcW w:w="5104" w:type="dxa"/>
          </w:tcPr>
          <w:p w14:paraId="0D896588" w14:textId="65AC0F9F" w:rsidR="004754FC" w:rsidRPr="00393012" w:rsidRDefault="00000000" w:rsidP="000D3203">
            <w:pPr>
              <w:suppressAutoHyphens w:val="0"/>
              <w:rPr>
                <w:rFonts w:eastAsia="Calibri"/>
                <w:bCs w:val="0"/>
                <w:noProof/>
                <w:sz w:val="20"/>
                <w:szCs w:val="20"/>
                <w:lang w:eastAsia="en-US"/>
                <w14:ligatures w14:val="none"/>
              </w:rPr>
            </w:pPr>
            <w:bookmarkStart w:id="0" w:name="_Hlk45795759"/>
            <w:r w:rsidRPr="00393012">
              <w:rPr>
                <w:rFonts w:eastAsia="Calibri"/>
                <w:bCs w:val="0"/>
                <w:sz w:val="20"/>
                <w:szCs w:val="20"/>
                <w:lang w:eastAsia="en-US"/>
                <w14:ligatures w14:val="none"/>
              </w:rPr>
              <w:t xml:space="preserve">Pasūtītāja līguma reģistrācijas </w:t>
            </w:r>
            <w:r w:rsidRPr="00393012">
              <w:rPr>
                <w:rFonts w:eastAsia="Calibri"/>
                <w:bCs w:val="0"/>
                <w:sz w:val="20"/>
                <w:szCs w:val="20"/>
                <w:lang w:val="en-US" w:eastAsia="en-US"/>
                <w14:ligatures w14:val="none"/>
              </w:rPr>
              <w:t>Nr.</w:t>
            </w:r>
            <w:r w:rsidR="00F12582" w:rsidRPr="00393012">
              <w:rPr>
                <w:rFonts w:eastAsia="Calibri"/>
                <w:bCs w:val="0"/>
                <w:sz w:val="20"/>
                <w:szCs w:val="20"/>
                <w:lang w:val="en-US" w:eastAsia="en-US"/>
                <w14:ligatures w14:val="none"/>
              </w:rPr>
              <w:t> </w:t>
            </w:r>
            <w:r w:rsidR="00393012" w:rsidRPr="00393012">
              <w:rPr>
                <w:rFonts w:eastAsia="Calibri"/>
                <w:iCs/>
                <w:noProof/>
                <w:sz w:val="20"/>
                <w:szCs w:val="20"/>
              </w:rPr>
              <w:t>06-6.1/122</w:t>
            </w:r>
          </w:p>
        </w:tc>
        <w:tc>
          <w:tcPr>
            <w:tcW w:w="3935" w:type="dxa"/>
          </w:tcPr>
          <w:p w14:paraId="6B08C9B3" w14:textId="77777777" w:rsidR="004754FC" w:rsidRPr="003F6C20" w:rsidRDefault="00000000" w:rsidP="000D3203">
            <w:pPr>
              <w:widowControl w:val="0"/>
              <w:suppressAutoHyphens w:val="0"/>
              <w:jc w:val="both"/>
              <w:rPr>
                <w:bCs w:val="0"/>
                <w:sz w:val="20"/>
                <w:szCs w:val="20"/>
                <w:lang w:eastAsia="en-US"/>
                <w14:ligatures w14:val="none"/>
              </w:rPr>
            </w:pPr>
            <w:r w:rsidRPr="003F6C20">
              <w:rPr>
                <w:bCs w:val="0"/>
                <w:sz w:val="20"/>
                <w:szCs w:val="20"/>
                <w:lang w:eastAsia="en-US"/>
                <w14:ligatures w14:val="none"/>
              </w:rPr>
              <w:t>Piegādātāja līguma reģistrācijas Nr.</w:t>
            </w:r>
          </w:p>
        </w:tc>
      </w:tr>
      <w:bookmarkEnd w:id="0"/>
    </w:tbl>
    <w:p w14:paraId="5F74DDD1" w14:textId="77777777" w:rsidR="004754FC" w:rsidRPr="003F6C20" w:rsidRDefault="004754FC" w:rsidP="000D3203">
      <w:pPr>
        <w:pStyle w:val="Title"/>
        <w:widowControl w:val="0"/>
        <w:jc w:val="center"/>
        <w:rPr>
          <w:rFonts w:ascii="Times New Roman" w:hAnsi="Times New Roman" w:cs="Times New Roman"/>
          <w:b/>
          <w:bCs w:val="0"/>
          <w:sz w:val="24"/>
          <w:szCs w:val="24"/>
        </w:rPr>
      </w:pPr>
    </w:p>
    <w:p w14:paraId="216E833A" w14:textId="77777777" w:rsidR="004754FC" w:rsidRPr="003F6C20" w:rsidRDefault="00000000" w:rsidP="000D3203">
      <w:pPr>
        <w:pStyle w:val="Title"/>
        <w:widowControl w:val="0"/>
        <w:jc w:val="center"/>
        <w:rPr>
          <w:rFonts w:ascii="Times New Roman" w:hAnsi="Times New Roman" w:cs="Times New Roman"/>
          <w:b/>
          <w:bCs w:val="0"/>
          <w:sz w:val="24"/>
          <w:szCs w:val="24"/>
        </w:rPr>
      </w:pPr>
      <w:r w:rsidRPr="003F6C20">
        <w:rPr>
          <w:rFonts w:ascii="Times New Roman" w:hAnsi="Times New Roman" w:cs="Times New Roman"/>
          <w:b/>
          <w:bCs w:val="0"/>
          <w:sz w:val="24"/>
          <w:szCs w:val="24"/>
        </w:rPr>
        <w:t>Līgums par laboratorijas materiālu piegādi</w:t>
      </w:r>
    </w:p>
    <w:p w14:paraId="27AD1BEB" w14:textId="160E6B2B" w:rsidR="004754FC" w:rsidRPr="003F6C20" w:rsidRDefault="00000000" w:rsidP="000D3203">
      <w:pPr>
        <w:jc w:val="center"/>
        <w:outlineLvl w:val="0"/>
        <w:rPr>
          <w:b/>
          <w:iCs/>
          <w14:ligatures w14:val="none"/>
        </w:rPr>
      </w:pPr>
      <w:bookmarkStart w:id="1" w:name="_Toc130565549"/>
      <w:bookmarkStart w:id="2" w:name="_Toc137465152"/>
      <w:r w:rsidRPr="003F6C20">
        <w:rPr>
          <w:b/>
          <w:iCs/>
          <w14:ligatures w14:val="none"/>
        </w:rPr>
        <w:t>(iepirkuma identifikācijas Nr. VAAD 2026/</w:t>
      </w:r>
      <w:r w:rsidR="00DD7092">
        <w:rPr>
          <w:b/>
          <w:iCs/>
          <w14:ligatures w14:val="none"/>
        </w:rPr>
        <w:t>11</w:t>
      </w:r>
      <w:r w:rsidRPr="003F6C20">
        <w:rPr>
          <w:b/>
          <w:iCs/>
          <w14:ligatures w14:val="none"/>
        </w:rPr>
        <w:t>)</w:t>
      </w:r>
      <w:bookmarkEnd w:id="1"/>
      <w:bookmarkEnd w:id="2"/>
    </w:p>
    <w:p w14:paraId="2A0E03F2" w14:textId="77777777" w:rsidR="00393012" w:rsidRDefault="00393012" w:rsidP="00393012">
      <w:pPr>
        <w:suppressAutoHyphens w:val="0"/>
        <w:jc w:val="both"/>
      </w:pPr>
    </w:p>
    <w:p w14:paraId="0DC69BBF" w14:textId="166E8C6E" w:rsidR="00F12582" w:rsidRDefault="00000000" w:rsidP="00393012">
      <w:pPr>
        <w:suppressAutoHyphens w:val="0"/>
        <w:jc w:val="both"/>
        <w:rPr>
          <w:iCs/>
          <w:lang w:eastAsia="en-US"/>
          <w14:ligatures w14:val="none"/>
        </w:rPr>
      </w:pPr>
      <w:r w:rsidRPr="00446799">
        <w:rPr>
          <w:rFonts w:eastAsia="Calibri"/>
          <w:iCs/>
          <w:noProof/>
        </w:rPr>
        <w:t>04.08.2026</w:t>
      </w:r>
      <w:r>
        <w:rPr>
          <w:rFonts w:eastAsia="Calibri"/>
          <w:iCs/>
        </w:rPr>
        <w:t>.</w:t>
      </w:r>
    </w:p>
    <w:p w14:paraId="46B2516B" w14:textId="77777777" w:rsidR="004209A4" w:rsidRPr="004209A4" w:rsidRDefault="004209A4" w:rsidP="003C6796">
      <w:pPr>
        <w:suppressAutoHyphens w:val="0"/>
        <w:ind w:firstLine="720"/>
        <w:jc w:val="both"/>
        <w:rPr>
          <w:iCs/>
          <w:lang w:eastAsia="en-US"/>
          <w14:ligatures w14:val="none"/>
        </w:rPr>
      </w:pPr>
    </w:p>
    <w:p w14:paraId="6C1FB72C" w14:textId="27DA24EC" w:rsidR="003C6796" w:rsidRPr="00686110" w:rsidRDefault="00000000" w:rsidP="00DF5325">
      <w:pPr>
        <w:suppressAutoHyphens w:val="0"/>
        <w:ind w:firstLine="720"/>
        <w:jc w:val="both"/>
        <w:rPr>
          <w:rFonts w:eastAsia="Calibri"/>
          <w:lang w:eastAsia="en-US"/>
          <w14:ligatures w14:val="none"/>
        </w:rPr>
      </w:pPr>
      <w:r w:rsidRPr="00465FB9">
        <w:rPr>
          <w:b/>
          <w:bCs w:val="0"/>
          <w:iCs/>
          <w:lang w:eastAsia="en-US"/>
          <w14:ligatures w14:val="none"/>
        </w:rPr>
        <w:t>Valsts augu aizsardzības dienests</w:t>
      </w:r>
      <w:bookmarkStart w:id="3" w:name="OLE_LINK1"/>
      <w:r w:rsidRPr="00465FB9">
        <w:rPr>
          <w:b/>
          <w:bCs w:val="0"/>
          <w:iCs/>
          <w:lang w:eastAsia="en-US"/>
          <w14:ligatures w14:val="none"/>
        </w:rPr>
        <w:t xml:space="preserve"> </w:t>
      </w:r>
      <w:r w:rsidRPr="00465FB9">
        <w:rPr>
          <w:iCs/>
          <w:lang w:eastAsia="en-US"/>
          <w14:ligatures w14:val="none"/>
        </w:rPr>
        <w:t>tā</w:t>
      </w:r>
      <w:r w:rsidRPr="00465FB9">
        <w:rPr>
          <w:bCs w:val="0"/>
          <w:iCs/>
          <w:lang w:eastAsia="en-US"/>
          <w14:ligatures w14:val="none"/>
        </w:rPr>
        <w:t xml:space="preserve"> </w:t>
      </w:r>
      <w:bookmarkEnd w:id="3"/>
      <w:r w:rsidRPr="00465FB9">
        <w:rPr>
          <w:rFonts w:eastAsia="Calibri"/>
          <w:iCs/>
          <w:szCs w:val="20"/>
          <w:lang w:eastAsia="ar-SA"/>
          <w14:ligatures w14:val="none"/>
        </w:rPr>
        <w:t>direktor</w:t>
      </w:r>
      <w:r w:rsidR="0005070E">
        <w:rPr>
          <w:rFonts w:eastAsia="Calibri"/>
          <w:iCs/>
          <w:szCs w:val="20"/>
          <w:lang w:eastAsia="ar-SA"/>
          <w14:ligatures w14:val="none"/>
        </w:rPr>
        <w:t xml:space="preserve">es </w:t>
      </w:r>
      <w:r w:rsidR="000A415B">
        <w:rPr>
          <w:rFonts w:eastAsia="Calibri"/>
          <w:iCs/>
          <w:szCs w:val="20"/>
          <w:lang w:eastAsia="ar-SA"/>
          <w14:ligatures w14:val="none"/>
        </w:rPr>
        <w:t>___</w:t>
      </w:r>
      <w:r w:rsidRPr="00465FB9">
        <w:rPr>
          <w:rFonts w:eastAsia="Calibri"/>
          <w:iCs/>
          <w:szCs w:val="20"/>
          <w:lang w:eastAsia="ar-SA"/>
          <w14:ligatures w14:val="none"/>
        </w:rPr>
        <w:t xml:space="preserve">  personā, kur</w:t>
      </w:r>
      <w:r w:rsidR="0005070E">
        <w:rPr>
          <w:rFonts w:eastAsia="Calibri"/>
          <w:iCs/>
          <w:szCs w:val="20"/>
          <w:lang w:eastAsia="ar-SA"/>
          <w14:ligatures w14:val="none"/>
        </w:rPr>
        <w:t>a</w:t>
      </w:r>
      <w:r w:rsidRPr="00465FB9">
        <w:rPr>
          <w:rFonts w:eastAsia="Calibri"/>
          <w:iCs/>
          <w:szCs w:val="20"/>
          <w:lang w:eastAsia="ar-SA"/>
          <w14:ligatures w14:val="none"/>
        </w:rPr>
        <w:t xml:space="preserve"> rīkojas saskaņā ar Ministru kabineta 2022. gada 12. aprīļa noteikumiem Nr. 230 “Valsts augu </w:t>
      </w:r>
      <w:r w:rsidRPr="00686110">
        <w:rPr>
          <w:rFonts w:eastAsia="Calibri"/>
          <w:iCs/>
          <w:szCs w:val="20"/>
          <w:lang w:eastAsia="ar-SA"/>
          <w14:ligatures w14:val="none"/>
        </w:rPr>
        <w:t xml:space="preserve">aizsardzības dienesta nolikums” </w:t>
      </w:r>
      <w:r w:rsidRPr="00686110">
        <w:rPr>
          <w:rFonts w:eastAsia="Calibri"/>
          <w:szCs w:val="20"/>
          <w:lang w:eastAsia="ar-SA"/>
          <w14:ligatures w14:val="none"/>
        </w:rPr>
        <w:t xml:space="preserve">(turpmāk – Pasūtītājs), no vienas puses, </w:t>
      </w:r>
      <w:r w:rsidRPr="00686110">
        <w:rPr>
          <w:iCs/>
          <w:lang w:eastAsia="ar-SA"/>
          <w14:ligatures w14:val="none"/>
        </w:rPr>
        <w:t>un</w:t>
      </w:r>
    </w:p>
    <w:p w14:paraId="24AE6F67" w14:textId="7C4B39DE" w:rsidR="004754FC" w:rsidRPr="00DF5325" w:rsidRDefault="00000000" w:rsidP="00DF5325">
      <w:pPr>
        <w:widowControl w:val="0"/>
        <w:suppressAutoHyphens w:val="0"/>
        <w:ind w:right="-7" w:firstLine="720"/>
        <w:jc w:val="both"/>
        <w:rPr>
          <w:b/>
          <w:bCs w:val="0"/>
        </w:rPr>
      </w:pPr>
      <w:r w:rsidRPr="00DF5325">
        <w:rPr>
          <w:rStyle w:val="txtspecial"/>
          <w:b/>
          <w:bCs w:val="0"/>
        </w:rPr>
        <w:t>Sabiedrība ar ierobežotu atbildību "</w:t>
      </w:r>
      <w:proofErr w:type="spellStart"/>
      <w:r w:rsidRPr="00DF5325">
        <w:rPr>
          <w:rStyle w:val="txtspecial"/>
          <w:b/>
          <w:bCs w:val="0"/>
        </w:rPr>
        <w:t>Saint</w:t>
      </w:r>
      <w:proofErr w:type="spellEnd"/>
      <w:r w:rsidRPr="00DF5325">
        <w:rPr>
          <w:rStyle w:val="txtspecial"/>
          <w:b/>
          <w:bCs w:val="0"/>
        </w:rPr>
        <w:t>-Tech"</w:t>
      </w:r>
      <w:r w:rsidRPr="00393012">
        <w:rPr>
          <w:rStyle w:val="txtspecial"/>
        </w:rPr>
        <w:t>,</w:t>
      </w:r>
      <w:r>
        <w:rPr>
          <w:rStyle w:val="txtspecial"/>
          <w:b/>
          <w:bCs w:val="0"/>
        </w:rPr>
        <w:t xml:space="preserve"> </w:t>
      </w:r>
      <w:proofErr w:type="spellStart"/>
      <w:r w:rsidR="009C7D1E" w:rsidRPr="00686110">
        <w:t>reģ</w:t>
      </w:r>
      <w:proofErr w:type="spellEnd"/>
      <w:r w:rsidR="009C7D1E" w:rsidRPr="00686110">
        <w:t>. Nr. </w:t>
      </w:r>
      <w:r w:rsidR="00B34C07" w:rsidRPr="00B34C07">
        <w:rPr>
          <w:rFonts w:eastAsia="Calibri"/>
          <w:iCs/>
        </w:rPr>
        <w:t>40103232449</w:t>
      </w:r>
      <w:r w:rsidR="009C7D1E" w:rsidRPr="00686110">
        <w:t xml:space="preserve">, </w:t>
      </w:r>
      <w:r w:rsidR="009C7D1E" w:rsidRPr="00686110">
        <w:rPr>
          <w:rFonts w:eastAsia="Calibri" w:cs="Calibri"/>
          <w:bCs w:val="0"/>
          <w:lang w:eastAsia="en-US"/>
          <w14:ligatures w14:val="none"/>
        </w:rPr>
        <w:t xml:space="preserve">tās valdes </w:t>
      </w:r>
      <w:r w:rsidR="009802BB" w:rsidRPr="00686110">
        <w:rPr>
          <w:rFonts w:eastAsia="Calibri" w:cs="Calibri"/>
          <w:bCs w:val="0"/>
          <w:lang w:eastAsia="en-US"/>
          <w14:ligatures w14:val="none"/>
        </w:rPr>
        <w:t>locekļ</w:t>
      </w:r>
      <w:r w:rsidR="009802BB">
        <w:rPr>
          <w:rFonts w:eastAsia="Calibri" w:cs="Calibri"/>
          <w:bCs w:val="0"/>
          <w:lang w:eastAsia="en-US"/>
          <w14:ligatures w14:val="none"/>
        </w:rPr>
        <w:t>u</w:t>
      </w:r>
      <w:r w:rsidR="009C7D1E" w:rsidRPr="00686110">
        <w:rPr>
          <w:rFonts w:eastAsia="Calibri" w:cs="Calibri"/>
          <w:bCs w:val="0"/>
          <w:lang w:eastAsia="en-US"/>
          <w14:ligatures w14:val="none"/>
        </w:rPr>
        <w:t xml:space="preserve"> </w:t>
      </w:r>
      <w:r w:rsidR="000A415B">
        <w:rPr>
          <w:rFonts w:eastAsia="Calibri" w:cs="Calibri"/>
          <w:bCs w:val="0"/>
          <w:lang w:eastAsia="en-US"/>
          <w14:ligatures w14:val="none"/>
        </w:rPr>
        <w:t>____</w:t>
      </w:r>
      <w:r w:rsidR="009C7D1E" w:rsidRPr="00686110">
        <w:t>personā</w:t>
      </w:r>
      <w:r w:rsidR="009802BB">
        <w:t>s</w:t>
      </w:r>
      <w:r w:rsidR="009C7D1E" w:rsidRPr="00686110">
        <w:t>, kur</w:t>
      </w:r>
      <w:r w:rsidR="009802BB">
        <w:t>i</w:t>
      </w:r>
      <w:r w:rsidR="009C7D1E" w:rsidRPr="00686110">
        <w:t xml:space="preserve"> rīkojas saskaņā ar statūtiem</w:t>
      </w:r>
      <w:r w:rsidR="009C7D1E" w:rsidRPr="00686110">
        <w:rPr>
          <w:bCs w:val="0"/>
          <w:lang w:eastAsia="en-US"/>
        </w:rPr>
        <w:t xml:space="preserve"> </w:t>
      </w:r>
      <w:r w:rsidR="009C7D1E" w:rsidRPr="00686110">
        <w:t xml:space="preserve">(turpmāk – </w:t>
      </w:r>
      <w:r w:rsidR="00193DDD" w:rsidRPr="00686110">
        <w:t>Piegādātājs</w:t>
      </w:r>
      <w:r w:rsidR="009C7D1E" w:rsidRPr="00686110">
        <w:t xml:space="preserve">), </w:t>
      </w:r>
      <w:r w:rsidR="009C7D1E" w:rsidRPr="00686110">
        <w:rPr>
          <w14:ligatures w14:val="none"/>
        </w:rPr>
        <w:t>no otras puses</w:t>
      </w:r>
      <w:r w:rsidR="00F12582" w:rsidRPr="00686110">
        <w:rPr>
          <w14:ligatures w14:val="none"/>
        </w:rPr>
        <w:t>, abi kopā turpmāk – Puses, katrs atsevišķi - Puse</w:t>
      </w:r>
      <w:r w:rsidR="009C7D1E" w:rsidRPr="00686110">
        <w:rPr>
          <w14:ligatures w14:val="none"/>
        </w:rPr>
        <w:t xml:space="preserve">, pamatojoties uz </w:t>
      </w:r>
      <w:r w:rsidR="00CB7361" w:rsidRPr="00CB7361">
        <w:rPr>
          <w14:ligatures w14:val="none"/>
        </w:rPr>
        <w:t>2026. gada 30. jūlija  Iepirkuma komisijas sēdes protokolu par līguma noslēgšanu Nr.</w:t>
      </w:r>
      <w:r w:rsidR="00393012">
        <w:rPr>
          <w14:ligatures w14:val="none"/>
        </w:rPr>
        <w:t xml:space="preserve"> </w:t>
      </w:r>
      <w:r w:rsidR="00CB7361" w:rsidRPr="00CB7361">
        <w:rPr>
          <w14:ligatures w14:val="none"/>
        </w:rPr>
        <w:t>VAAD 2026/11-3, noslēdz sekojošu līgumu Iepirkuma Nr.</w:t>
      </w:r>
      <w:r w:rsidR="00393012">
        <w:rPr>
          <w14:ligatures w14:val="none"/>
        </w:rPr>
        <w:t xml:space="preserve"> </w:t>
      </w:r>
      <w:r w:rsidR="00CB7361" w:rsidRPr="00CB7361">
        <w:rPr>
          <w14:ligatures w14:val="none"/>
        </w:rPr>
        <w:t>VAAD 2026/11 ietvaros (turpmāk – Līgums):</w:t>
      </w:r>
    </w:p>
    <w:p w14:paraId="52F48D32" w14:textId="77777777" w:rsidR="004754FC" w:rsidRPr="003F6C20" w:rsidRDefault="004754FC" w:rsidP="00DF5325">
      <w:pPr>
        <w:jc w:val="both"/>
        <w:rPr>
          <w14:ligatures w14:val="none"/>
        </w:rPr>
      </w:pPr>
    </w:p>
    <w:p w14:paraId="0AD99BA5" w14:textId="77777777" w:rsidR="004754FC" w:rsidRPr="003F6C20" w:rsidRDefault="00000000" w:rsidP="000D3203">
      <w:pPr>
        <w:jc w:val="center"/>
        <w:rPr>
          <w:b/>
          <w14:ligatures w14:val="none"/>
        </w:rPr>
      </w:pPr>
      <w:r w:rsidRPr="003F6C20">
        <w:rPr>
          <w:b/>
          <w14:ligatures w14:val="none"/>
        </w:rPr>
        <w:t>1. Līguma priekšmets</w:t>
      </w:r>
    </w:p>
    <w:p w14:paraId="5934D2AB" w14:textId="4E0B7067" w:rsidR="004754FC" w:rsidRPr="003F6C20" w:rsidRDefault="00000000" w:rsidP="000D3203">
      <w:pPr>
        <w:jc w:val="both"/>
      </w:pPr>
      <w:r w:rsidRPr="003F6C20">
        <w:rPr>
          <w14:ligatures w14:val="none"/>
        </w:rPr>
        <w:t xml:space="preserve">1.1. Pasūtītājs </w:t>
      </w:r>
      <w:proofErr w:type="spellStart"/>
      <w:r w:rsidRPr="003F6C20">
        <w:rPr>
          <w14:ligatures w14:val="none"/>
        </w:rPr>
        <w:t>pasūta</w:t>
      </w:r>
      <w:proofErr w:type="spellEnd"/>
      <w:r w:rsidRPr="003F6C20">
        <w:rPr>
          <w14:ligatures w14:val="none"/>
        </w:rPr>
        <w:t xml:space="preserve">, bet Piegādātājs apņemas piegādāt laboratorijas materiālus (turpmāk – Prece) </w:t>
      </w:r>
      <w:r w:rsidRPr="003F6C20">
        <w:t>Valsts augu aizsardzības dienesta vajadzībām saskaņā ar tehnisko specifikāciju un cenām (</w:t>
      </w:r>
      <w:r w:rsidR="00A13191">
        <w:t>P</w:t>
      </w:r>
      <w:r w:rsidRPr="003F6C20">
        <w:t>ielikums).</w:t>
      </w:r>
    </w:p>
    <w:p w14:paraId="6B228DE9" w14:textId="1304181C" w:rsidR="004754FC" w:rsidRPr="003F6C20" w:rsidRDefault="00000000" w:rsidP="00B6751B">
      <w:pPr>
        <w:ind w:left="426" w:hanging="426"/>
        <w:jc w:val="both"/>
      </w:pPr>
      <w:r w:rsidRPr="003F6C20">
        <w:rPr>
          <w14:ligatures w14:val="none"/>
        </w:rPr>
        <w:t xml:space="preserve">1.2. </w:t>
      </w:r>
      <w:r w:rsidRPr="003F6C20">
        <w:t>Preču piegādes adreses:</w:t>
      </w:r>
      <w:bookmarkStart w:id="4" w:name="_Hlk198728322"/>
      <w:r w:rsidRPr="003F6C20">
        <w:rPr>
          <w:lang w:eastAsia="ar-SA"/>
        </w:rPr>
        <w:t xml:space="preserve"> Nacionālā fitosanitārā laboratorija, Lielvārdes iela 36</w:t>
      </w:r>
      <w:r w:rsidR="00F12582">
        <w:rPr>
          <w:lang w:eastAsia="ar-SA"/>
        </w:rPr>
        <w:t>, Rīga</w:t>
      </w:r>
      <w:r w:rsidRPr="003F6C20">
        <w:rPr>
          <w:lang w:eastAsia="ar-SA"/>
        </w:rPr>
        <w:t>.</w:t>
      </w:r>
    </w:p>
    <w:bookmarkEnd w:id="4"/>
    <w:p w14:paraId="05FEC356" w14:textId="77777777" w:rsidR="00DF5325" w:rsidRDefault="00DF5325" w:rsidP="000D3203">
      <w:pPr>
        <w:jc w:val="center"/>
        <w:rPr>
          <w:b/>
          <w14:ligatures w14:val="none"/>
        </w:rPr>
      </w:pPr>
    </w:p>
    <w:p w14:paraId="67EA9746" w14:textId="1BC59556" w:rsidR="004754FC" w:rsidRPr="003F6C20" w:rsidRDefault="00000000" w:rsidP="000D3203">
      <w:pPr>
        <w:jc w:val="center"/>
        <w:rPr>
          <w:b/>
          <w14:ligatures w14:val="none"/>
        </w:rPr>
      </w:pPr>
      <w:r w:rsidRPr="003F6C20">
        <w:rPr>
          <w:b/>
          <w14:ligatures w14:val="none"/>
        </w:rPr>
        <w:t>2. Līguma summa un norēķinu kārtība</w:t>
      </w:r>
    </w:p>
    <w:p w14:paraId="2DBA4C92" w14:textId="46F04B47" w:rsidR="004754FC" w:rsidRPr="003F6C20" w:rsidRDefault="00000000" w:rsidP="000D3203">
      <w:pPr>
        <w:numPr>
          <w:ilvl w:val="0"/>
          <w:numId w:val="1"/>
        </w:numPr>
        <w:suppressAutoHyphens w:val="0"/>
        <w:ind w:left="0" w:firstLine="0"/>
        <w:jc w:val="both"/>
        <w:rPr>
          <w:lang w:eastAsia="en-US"/>
          <w14:ligatures w14:val="none"/>
        </w:rPr>
      </w:pPr>
      <w:r w:rsidRPr="003F6C20">
        <w:rPr>
          <w:bCs w:val="0"/>
          <w:lang w:eastAsia="en-US"/>
          <w14:ligatures w14:val="none"/>
        </w:rPr>
        <w:t xml:space="preserve">2.1. Līgumcena ir </w:t>
      </w:r>
      <w:r w:rsidR="00DF5325" w:rsidRPr="00DF5325">
        <w:rPr>
          <w:b/>
          <w:lang w:eastAsia="en-US"/>
          <w14:ligatures w14:val="none"/>
        </w:rPr>
        <w:t>3</w:t>
      </w:r>
      <w:r w:rsidR="00DF5325">
        <w:rPr>
          <w:b/>
          <w:lang w:eastAsia="en-US"/>
          <w14:ligatures w14:val="none"/>
        </w:rPr>
        <w:t>55</w:t>
      </w:r>
      <w:r w:rsidRPr="003F6C20">
        <w:rPr>
          <w:bCs w:val="0"/>
          <w:lang w:eastAsia="en-US"/>
          <w14:ligatures w14:val="none"/>
        </w:rPr>
        <w:t xml:space="preserve"> </w:t>
      </w:r>
      <w:r w:rsidRPr="003F6C20">
        <w:rPr>
          <w:b/>
          <w:bCs w:val="0"/>
          <w:lang w:eastAsia="en-US"/>
          <w14:ligatures w14:val="none"/>
        </w:rPr>
        <w:t>EUR</w:t>
      </w:r>
      <w:r w:rsidRPr="003F6C20">
        <w:rPr>
          <w:bCs w:val="0"/>
          <w:lang w:eastAsia="en-US"/>
          <w14:ligatures w14:val="none"/>
        </w:rPr>
        <w:t xml:space="preserve"> </w:t>
      </w:r>
      <w:r w:rsidR="00C878CC" w:rsidRPr="003F6C20">
        <w:rPr>
          <w:bCs w:val="0"/>
          <w:lang w:eastAsia="en-US"/>
          <w14:ligatures w14:val="none"/>
        </w:rPr>
        <w:t>(</w:t>
      </w:r>
      <w:r w:rsidR="00262C59">
        <w:rPr>
          <w:bCs w:val="0"/>
          <w:lang w:eastAsia="en-US"/>
          <w14:ligatures w14:val="none"/>
        </w:rPr>
        <w:t>trīs simti piecdesmit pieci</w:t>
      </w:r>
      <w:r w:rsidRPr="003F6C20">
        <w:rPr>
          <w:bCs w:val="0"/>
          <w:lang w:eastAsia="en-US"/>
          <w14:ligatures w14:val="none"/>
        </w:rPr>
        <w:t xml:space="preserve"> </w:t>
      </w:r>
      <w:proofErr w:type="spellStart"/>
      <w:r w:rsidRPr="003F6C20">
        <w:rPr>
          <w:bCs w:val="0"/>
          <w:i/>
          <w:lang w:eastAsia="en-US"/>
          <w14:ligatures w14:val="none"/>
        </w:rPr>
        <w:t>e</w:t>
      </w:r>
      <w:r w:rsidR="00F12582">
        <w:rPr>
          <w:bCs w:val="0"/>
          <w:i/>
          <w:lang w:eastAsia="en-US"/>
          <w14:ligatures w14:val="none"/>
        </w:rPr>
        <w:t>u</w:t>
      </w:r>
      <w:r w:rsidRPr="003F6C20">
        <w:rPr>
          <w:bCs w:val="0"/>
          <w:i/>
          <w:lang w:eastAsia="en-US"/>
          <w14:ligatures w14:val="none"/>
        </w:rPr>
        <w:t>ro</w:t>
      </w:r>
      <w:proofErr w:type="spellEnd"/>
      <w:r w:rsidRPr="003F6C20">
        <w:rPr>
          <w:bCs w:val="0"/>
          <w:lang w:eastAsia="en-US"/>
          <w14:ligatures w14:val="none"/>
        </w:rPr>
        <w:t xml:space="preserve">), neieskaitot pievienotās vērtības nodokli (PVN). Papildus šai summai tiek maksāts PVN 21% apmērā, kas ir </w:t>
      </w:r>
      <w:r w:rsidR="00DF5325">
        <w:rPr>
          <w:b/>
          <w:lang w:eastAsia="en-US"/>
          <w14:ligatures w14:val="none"/>
        </w:rPr>
        <w:t>74,55</w:t>
      </w:r>
      <w:r w:rsidRPr="003F6C20">
        <w:rPr>
          <w:b/>
          <w:lang w:eastAsia="en-US"/>
          <w14:ligatures w14:val="none"/>
        </w:rPr>
        <w:t xml:space="preserve"> EUR</w:t>
      </w:r>
      <w:r w:rsidRPr="003F6C20">
        <w:rPr>
          <w:bCs w:val="0"/>
          <w:lang w:eastAsia="en-US"/>
          <w14:ligatures w14:val="none"/>
        </w:rPr>
        <w:t xml:space="preserve"> (</w:t>
      </w:r>
      <w:r w:rsidR="00262C59">
        <w:rPr>
          <w:bCs w:val="0"/>
          <w:lang w:eastAsia="en-US"/>
          <w14:ligatures w14:val="none"/>
        </w:rPr>
        <w:t>septiņdesmit četri</w:t>
      </w:r>
      <w:r w:rsidRPr="003F6C20">
        <w:rPr>
          <w:bCs w:val="0"/>
          <w:lang w:eastAsia="en-US"/>
          <w14:ligatures w14:val="none"/>
        </w:rPr>
        <w:t xml:space="preserve"> </w:t>
      </w:r>
      <w:proofErr w:type="spellStart"/>
      <w:r w:rsidRPr="003F6C20">
        <w:rPr>
          <w:bCs w:val="0"/>
          <w:i/>
          <w:iCs/>
          <w:lang w:eastAsia="en-US"/>
          <w14:ligatures w14:val="none"/>
        </w:rPr>
        <w:t>e</w:t>
      </w:r>
      <w:r w:rsidR="00F12582">
        <w:rPr>
          <w:bCs w:val="0"/>
          <w:i/>
          <w:iCs/>
          <w:lang w:eastAsia="en-US"/>
          <w14:ligatures w14:val="none"/>
        </w:rPr>
        <w:t>u</w:t>
      </w:r>
      <w:r w:rsidRPr="003F6C20">
        <w:rPr>
          <w:bCs w:val="0"/>
          <w:i/>
          <w:iCs/>
          <w:lang w:eastAsia="en-US"/>
          <w14:ligatures w14:val="none"/>
        </w:rPr>
        <w:t>ro</w:t>
      </w:r>
      <w:proofErr w:type="spellEnd"/>
      <w:r w:rsidRPr="003F6C20">
        <w:rPr>
          <w:bCs w:val="0"/>
          <w:lang w:eastAsia="en-US"/>
          <w14:ligatures w14:val="none"/>
        </w:rPr>
        <w:t xml:space="preserve"> un </w:t>
      </w:r>
      <w:r w:rsidR="006F55E4">
        <w:rPr>
          <w:bCs w:val="0"/>
          <w:lang w:eastAsia="en-US"/>
          <w14:ligatures w14:val="none"/>
        </w:rPr>
        <w:t>5</w:t>
      </w:r>
      <w:r w:rsidR="00262C59">
        <w:rPr>
          <w:bCs w:val="0"/>
          <w:lang w:eastAsia="en-US"/>
          <w14:ligatures w14:val="none"/>
        </w:rPr>
        <w:t>5</w:t>
      </w:r>
      <w:r w:rsidRPr="003F6C20">
        <w:rPr>
          <w:bCs w:val="0"/>
          <w:lang w:eastAsia="en-US"/>
          <w14:ligatures w14:val="none"/>
        </w:rPr>
        <w:t xml:space="preserve"> cent</w:t>
      </w:r>
      <w:r w:rsidR="006F55E4">
        <w:rPr>
          <w:bCs w:val="0"/>
          <w:lang w:eastAsia="en-US"/>
          <w14:ligatures w14:val="none"/>
        </w:rPr>
        <w:t>i</w:t>
      </w:r>
      <w:r w:rsidR="00262C59">
        <w:rPr>
          <w:bCs w:val="0"/>
          <w:lang w:eastAsia="en-US"/>
          <w14:ligatures w14:val="none"/>
        </w:rPr>
        <w:t>)</w:t>
      </w:r>
      <w:r w:rsidRPr="003F6C20">
        <w:rPr>
          <w:bCs w:val="0"/>
          <w:lang w:eastAsia="en-US"/>
          <w14:ligatures w14:val="none"/>
        </w:rPr>
        <w:t xml:space="preserve">, kopā </w:t>
      </w:r>
      <w:r w:rsidR="00B85F7C">
        <w:rPr>
          <w:bCs w:val="0"/>
          <w:lang w:eastAsia="en-US"/>
          <w14:ligatures w14:val="none"/>
        </w:rPr>
        <w:t>L</w:t>
      </w:r>
      <w:r w:rsidRPr="003F6C20">
        <w:rPr>
          <w:bCs w:val="0"/>
          <w:lang w:eastAsia="en-US"/>
          <w14:ligatures w14:val="none"/>
        </w:rPr>
        <w:t xml:space="preserve">īguma summa ir </w:t>
      </w:r>
      <w:r w:rsidR="00DF5325">
        <w:rPr>
          <w:b/>
          <w:lang w:eastAsia="en-US"/>
          <w14:ligatures w14:val="none"/>
        </w:rPr>
        <w:t>429,55</w:t>
      </w:r>
      <w:r w:rsidRPr="003F6C20">
        <w:rPr>
          <w:b/>
          <w:lang w:eastAsia="en-US"/>
          <w14:ligatures w14:val="none"/>
        </w:rPr>
        <w:t xml:space="preserve"> EUR</w:t>
      </w:r>
      <w:r w:rsidRPr="003F6C20">
        <w:rPr>
          <w:bCs w:val="0"/>
          <w:lang w:eastAsia="en-US"/>
          <w14:ligatures w14:val="none"/>
        </w:rPr>
        <w:t xml:space="preserve"> (</w:t>
      </w:r>
      <w:r w:rsidR="00262C59">
        <w:rPr>
          <w:bCs w:val="0"/>
          <w:lang w:eastAsia="en-US"/>
          <w14:ligatures w14:val="none"/>
        </w:rPr>
        <w:t>četri simti</w:t>
      </w:r>
      <w:r w:rsidR="006F55E4">
        <w:rPr>
          <w:bCs w:val="0"/>
          <w:lang w:eastAsia="en-US"/>
          <w14:ligatures w14:val="none"/>
        </w:rPr>
        <w:t xml:space="preserve"> </w:t>
      </w:r>
      <w:r w:rsidR="00262C59">
        <w:rPr>
          <w:bCs w:val="0"/>
          <w:lang w:eastAsia="en-US"/>
          <w14:ligatures w14:val="none"/>
        </w:rPr>
        <w:t>divdesmit deviņi</w:t>
      </w:r>
      <w:r w:rsidRPr="003F6C20">
        <w:rPr>
          <w:bCs w:val="0"/>
          <w:lang w:eastAsia="en-US"/>
          <w14:ligatures w14:val="none"/>
        </w:rPr>
        <w:t xml:space="preserve"> </w:t>
      </w:r>
      <w:proofErr w:type="spellStart"/>
      <w:r w:rsidRPr="003F6C20">
        <w:rPr>
          <w:bCs w:val="0"/>
          <w:i/>
          <w:iCs/>
          <w:lang w:eastAsia="en-US"/>
          <w14:ligatures w14:val="none"/>
        </w:rPr>
        <w:t>e</w:t>
      </w:r>
      <w:r w:rsidR="00F12582">
        <w:rPr>
          <w:bCs w:val="0"/>
          <w:i/>
          <w:iCs/>
          <w:lang w:eastAsia="en-US"/>
          <w14:ligatures w14:val="none"/>
        </w:rPr>
        <w:t>u</w:t>
      </w:r>
      <w:r w:rsidRPr="003F6C20">
        <w:rPr>
          <w:bCs w:val="0"/>
          <w:i/>
          <w:iCs/>
          <w:lang w:eastAsia="en-US"/>
          <w14:ligatures w14:val="none"/>
        </w:rPr>
        <w:t>ro</w:t>
      </w:r>
      <w:proofErr w:type="spellEnd"/>
      <w:r w:rsidRPr="003F6C20">
        <w:rPr>
          <w:bCs w:val="0"/>
          <w:lang w:eastAsia="en-US"/>
          <w14:ligatures w14:val="none"/>
        </w:rPr>
        <w:t xml:space="preserve"> un </w:t>
      </w:r>
      <w:r w:rsidR="006F55E4">
        <w:rPr>
          <w:bCs w:val="0"/>
          <w:lang w:eastAsia="en-US"/>
          <w14:ligatures w14:val="none"/>
        </w:rPr>
        <w:t>5</w:t>
      </w:r>
      <w:r w:rsidR="00262C59">
        <w:rPr>
          <w:bCs w:val="0"/>
          <w:lang w:eastAsia="en-US"/>
          <w14:ligatures w14:val="none"/>
        </w:rPr>
        <w:t>5</w:t>
      </w:r>
      <w:r w:rsidRPr="003F6C20">
        <w:rPr>
          <w:bCs w:val="0"/>
          <w:lang w:eastAsia="en-US"/>
          <w14:ligatures w14:val="none"/>
        </w:rPr>
        <w:t xml:space="preserve"> centi). </w:t>
      </w:r>
    </w:p>
    <w:p w14:paraId="5F184558" w14:textId="07BF4461" w:rsidR="004754FC" w:rsidRPr="003F6C20" w:rsidRDefault="00000000" w:rsidP="000D3203">
      <w:pPr>
        <w:numPr>
          <w:ilvl w:val="0"/>
          <w:numId w:val="1"/>
        </w:numPr>
        <w:suppressAutoHyphens w:val="0"/>
        <w:ind w:left="0" w:firstLine="0"/>
        <w:jc w:val="both"/>
        <w:rPr>
          <w:lang w:eastAsia="en-US"/>
          <w14:ligatures w14:val="none"/>
        </w:rPr>
      </w:pPr>
      <w:r w:rsidRPr="003F6C20">
        <w:rPr>
          <w:bCs w:val="0"/>
          <w:lang w:eastAsia="en-US"/>
          <w14:ligatures w14:val="none"/>
        </w:rPr>
        <w:t>2.2.</w:t>
      </w:r>
      <w:r w:rsidR="004209A4">
        <w:rPr>
          <w:bCs w:val="0"/>
          <w:lang w:eastAsia="en-US"/>
          <w14:ligatures w14:val="none"/>
        </w:rPr>
        <w:t xml:space="preserve"> </w:t>
      </w:r>
      <w:r w:rsidRPr="003F6C20">
        <w:rPr>
          <w:bCs w:val="0"/>
          <w:lang w:eastAsia="en-US"/>
          <w14:ligatures w14:val="none"/>
        </w:rPr>
        <w:t>Puses vienojas, ka Līguma darbības laikā līgumcena, kas noteikta Līguma</w:t>
      </w:r>
      <w:r w:rsidR="00F12582">
        <w:rPr>
          <w:bCs w:val="0"/>
          <w:lang w:eastAsia="en-US"/>
          <w14:ligatures w14:val="none"/>
        </w:rPr>
        <w:t> </w:t>
      </w:r>
      <w:r w:rsidRPr="003F6C20">
        <w:rPr>
          <w:bCs w:val="0"/>
          <w:lang w:eastAsia="en-US"/>
          <w14:ligatures w14:val="none"/>
        </w:rPr>
        <w:t>2.1.</w:t>
      </w:r>
      <w:r w:rsidR="00F12582">
        <w:rPr>
          <w:bCs w:val="0"/>
          <w:lang w:eastAsia="en-US"/>
          <w14:ligatures w14:val="none"/>
        </w:rPr>
        <w:t> </w:t>
      </w:r>
      <w:r w:rsidRPr="003F6C20">
        <w:rPr>
          <w:bCs w:val="0"/>
          <w:lang w:eastAsia="en-US"/>
          <w14:ligatures w14:val="none"/>
        </w:rPr>
        <w:t>punktā, ir nemainīga.</w:t>
      </w:r>
    </w:p>
    <w:p w14:paraId="412925AC" w14:textId="77777777" w:rsidR="004754FC" w:rsidRPr="003F6C20" w:rsidRDefault="00000000" w:rsidP="000D3203">
      <w:pPr>
        <w:numPr>
          <w:ilvl w:val="0"/>
          <w:numId w:val="1"/>
        </w:numPr>
        <w:suppressAutoHyphens w:val="0"/>
        <w:ind w:left="0" w:firstLine="0"/>
        <w:jc w:val="both"/>
        <w:rPr>
          <w:lang w:eastAsia="en-US"/>
          <w14:ligatures w14:val="none"/>
        </w:rPr>
      </w:pPr>
      <w:r w:rsidRPr="003F6C20">
        <w:rPr>
          <w:bCs w:val="0"/>
          <w:lang w:eastAsia="en-US"/>
          <w14:ligatures w14:val="none"/>
        </w:rPr>
        <w:t>2.3. Līguma summā ir iekļautas visas transporta izmaksas, nodokļi, nodevas, Pasūtītāja darbinieku apmācība un citas izmaksas (t.sk. izdevumi, kas saistīti ar bojāto vai sajaukto Preču atpakaļ atgriešanu) un tāpēc Pasūtītājam nebūs jāizdara nekādi papildus maksājumi.</w:t>
      </w:r>
    </w:p>
    <w:p w14:paraId="6297161E" w14:textId="77777777" w:rsidR="004754FC" w:rsidRPr="003F6C20" w:rsidRDefault="00000000" w:rsidP="000D3203">
      <w:pPr>
        <w:numPr>
          <w:ilvl w:val="0"/>
          <w:numId w:val="1"/>
        </w:numPr>
        <w:suppressAutoHyphens w:val="0"/>
        <w:ind w:left="0" w:firstLine="0"/>
        <w:jc w:val="both"/>
        <w:rPr>
          <w:bCs w:val="0"/>
          <w:lang w:eastAsia="en-US"/>
          <w14:ligatures w14:val="none"/>
        </w:rPr>
      </w:pPr>
      <w:r w:rsidRPr="003F6C20">
        <w:rPr>
          <w:bCs w:val="0"/>
          <w:lang w:eastAsia="en-US"/>
          <w14:ligatures w14:val="none"/>
        </w:rPr>
        <w:t>2.4. Pasūtītājs veic samaksu, pamatojoties uz Piegādātāja izsniegto Preču rēķinu un Pušu parakstīto Preču nodošanas un pieņemšanas aktu par visu iepirkuma priekšmeta attiecīgajā daļā paredzēto Preču piegādi.</w:t>
      </w:r>
    </w:p>
    <w:p w14:paraId="5938668C" w14:textId="77777777" w:rsidR="004754FC" w:rsidRPr="003F6C20" w:rsidRDefault="00000000" w:rsidP="000D3203">
      <w:pPr>
        <w:numPr>
          <w:ilvl w:val="0"/>
          <w:numId w:val="1"/>
        </w:numPr>
        <w:suppressAutoHyphens w:val="0"/>
        <w:ind w:left="0" w:firstLine="0"/>
        <w:jc w:val="both"/>
        <w:rPr>
          <w:bCs w:val="0"/>
          <w:lang w:eastAsia="en-US"/>
          <w14:ligatures w14:val="none"/>
        </w:rPr>
      </w:pPr>
      <w:r w:rsidRPr="003F6C20">
        <w:rPr>
          <w:bCs w:val="0"/>
          <w:lang w:eastAsia="en-US"/>
          <w14:ligatures w14:val="none"/>
        </w:rPr>
        <w:t xml:space="preserve">2.5. Pasūtītājs samaksā Piegādātāja izsniegto Preču rēķinu 20 (divdesmit) darba dienu laikā no Preču nodošanas un pieņemšanas akta parakstīšanas dienas ar pārskaitījumu uz Piegādātāja rēķinā norādīto norēķinu kontu bankā. </w:t>
      </w:r>
    </w:p>
    <w:p w14:paraId="63C2E70B" w14:textId="77777777" w:rsidR="004754FC" w:rsidRPr="003F6C20" w:rsidRDefault="00000000" w:rsidP="000D3203">
      <w:pPr>
        <w:numPr>
          <w:ilvl w:val="0"/>
          <w:numId w:val="1"/>
        </w:numPr>
        <w:suppressAutoHyphens w:val="0"/>
        <w:ind w:left="0" w:firstLine="0"/>
        <w:jc w:val="both"/>
        <w:rPr>
          <w:bCs w:val="0"/>
          <w:lang w:eastAsia="en-US"/>
          <w14:ligatures w14:val="none"/>
        </w:rPr>
      </w:pPr>
      <w:r w:rsidRPr="003F6C20">
        <w:rPr>
          <w:bCs w:val="0"/>
          <w:lang w:eastAsia="en-US"/>
          <w14:ligatures w14:val="none"/>
        </w:rPr>
        <w:t>2.6. Par maksājumu saņemšanas dienu tiek uzskatīta diena, kad nauda nonāk Piegādātāja rēķinā norādītajā norēķinu kontā bankā.</w:t>
      </w:r>
    </w:p>
    <w:p w14:paraId="47267733" w14:textId="625EE1A7" w:rsidR="004754FC" w:rsidRPr="007024A6" w:rsidRDefault="00000000" w:rsidP="000D3203">
      <w:pPr>
        <w:numPr>
          <w:ilvl w:val="0"/>
          <w:numId w:val="1"/>
        </w:numPr>
        <w:suppressAutoHyphens w:val="0"/>
        <w:ind w:left="0" w:firstLine="0"/>
        <w:jc w:val="both"/>
        <w:rPr>
          <w:bCs w:val="0"/>
          <w:lang w:eastAsia="en-US"/>
          <w14:ligatures w14:val="none"/>
        </w:rPr>
      </w:pPr>
      <w:r w:rsidRPr="003F6C20">
        <w:rPr>
          <w:bCs w:val="0"/>
          <w:lang w:eastAsia="en-US"/>
          <w14:ligatures w14:val="none"/>
        </w:rPr>
        <w:t xml:space="preserve">2.7. Ja Piegādātājs nepiegādā Preci Līgumā noteiktajā termiņā, tas maksā Pasūtītājam </w:t>
      </w:r>
      <w:r w:rsidRPr="007024A6">
        <w:rPr>
          <w:bCs w:val="0"/>
          <w:lang w:eastAsia="en-US"/>
          <w14:ligatures w14:val="none"/>
        </w:rPr>
        <w:t>līgumsodu 0,5% (nulle komats, pieci procenti) no Līguma 2.1.</w:t>
      </w:r>
      <w:r w:rsidR="00F12582" w:rsidRPr="007024A6">
        <w:rPr>
          <w:bCs w:val="0"/>
          <w:lang w:eastAsia="en-US"/>
          <w14:ligatures w14:val="none"/>
        </w:rPr>
        <w:t> </w:t>
      </w:r>
      <w:r w:rsidRPr="007024A6">
        <w:rPr>
          <w:bCs w:val="0"/>
          <w:lang w:eastAsia="en-US"/>
          <w14:ligatures w14:val="none"/>
        </w:rPr>
        <w:t>punktā noteiktās maksas par katru nokavēto dienu, bet ne vairāk kā 10% (desmit procenti) no rēķina summas.</w:t>
      </w:r>
    </w:p>
    <w:p w14:paraId="29B7B014" w14:textId="0B6F90EE" w:rsidR="004754FC" w:rsidRPr="00921810" w:rsidRDefault="00000000" w:rsidP="000D3203">
      <w:pPr>
        <w:numPr>
          <w:ilvl w:val="0"/>
          <w:numId w:val="1"/>
        </w:numPr>
        <w:suppressAutoHyphens w:val="0"/>
        <w:ind w:left="0" w:firstLine="0"/>
        <w:jc w:val="both"/>
        <w:rPr>
          <w:bCs w:val="0"/>
          <w:lang w:eastAsia="en-US"/>
          <w14:ligatures w14:val="none"/>
        </w:rPr>
      </w:pPr>
      <w:r w:rsidRPr="003F6C20">
        <w:rPr>
          <w:bCs w:val="0"/>
          <w:lang w:eastAsia="en-US"/>
          <w14:ligatures w14:val="none"/>
        </w:rPr>
        <w:t>2.</w:t>
      </w:r>
      <w:r w:rsidR="00F12582">
        <w:rPr>
          <w:bCs w:val="0"/>
          <w:lang w:eastAsia="en-US"/>
          <w14:ligatures w14:val="none"/>
        </w:rPr>
        <w:t>8</w:t>
      </w:r>
      <w:r w:rsidRPr="003F6C20">
        <w:rPr>
          <w:bCs w:val="0"/>
          <w:lang w:eastAsia="en-US"/>
          <w14:ligatures w14:val="none"/>
        </w:rPr>
        <w:t>. Ja Pasūtītājs neievēro Līguma 2.5.</w:t>
      </w:r>
      <w:r w:rsidR="00F12582">
        <w:rPr>
          <w:bCs w:val="0"/>
          <w:lang w:eastAsia="en-US"/>
          <w14:ligatures w14:val="none"/>
        </w:rPr>
        <w:t> </w:t>
      </w:r>
      <w:r w:rsidRPr="003F6C20">
        <w:rPr>
          <w:bCs w:val="0"/>
          <w:lang w:eastAsia="en-US"/>
          <w14:ligatures w14:val="none"/>
        </w:rPr>
        <w:t xml:space="preserve">punktā noteikto rēķina apmaksas termiņu, tad Piegādātājs var likt maksāt </w:t>
      </w:r>
      <w:r w:rsidRPr="00921810">
        <w:rPr>
          <w:bCs w:val="0"/>
          <w:lang w:eastAsia="en-US"/>
          <w14:ligatures w14:val="none"/>
        </w:rPr>
        <w:t>Pasūtītājam līgumsodu 0,5% (nulle komats, pieci procenti) par katru nokavēto dienu, bet ne vairāk kā 10% (desmit procenti) no rēķina summas.</w:t>
      </w:r>
    </w:p>
    <w:p w14:paraId="06EAACDC" w14:textId="76A89FB9" w:rsidR="004754FC" w:rsidRPr="003F6C20" w:rsidRDefault="00000000" w:rsidP="00B806DA">
      <w:pPr>
        <w:numPr>
          <w:ilvl w:val="0"/>
          <w:numId w:val="1"/>
        </w:numPr>
        <w:suppressAutoHyphens w:val="0"/>
        <w:ind w:left="0" w:right="-58" w:firstLine="0"/>
        <w:jc w:val="both"/>
        <w:rPr>
          <w:bCs w:val="0"/>
          <w:lang w:eastAsia="en-US"/>
          <w14:ligatures w14:val="none"/>
        </w:rPr>
      </w:pPr>
      <w:r w:rsidRPr="003F6C20">
        <w:rPr>
          <w:bCs w:val="0"/>
          <w:lang w:eastAsia="en-US"/>
          <w14:ligatures w14:val="none"/>
        </w:rPr>
        <w:lastRenderedPageBreak/>
        <w:t>2.</w:t>
      </w:r>
      <w:r w:rsidR="00F12582">
        <w:rPr>
          <w:bCs w:val="0"/>
          <w:lang w:eastAsia="en-US"/>
          <w14:ligatures w14:val="none"/>
        </w:rPr>
        <w:t>9</w:t>
      </w:r>
      <w:r w:rsidRPr="003F6C20">
        <w:rPr>
          <w:bCs w:val="0"/>
          <w:lang w:eastAsia="en-US"/>
          <w14:ligatures w14:val="none"/>
        </w:rPr>
        <w:t>. Piegādātājs ir materiāli atbildīgs par zaudējumiem, kas radušies Pasūtītājam Piegādātāja darbinieku vai pilnvaroto personu darbības vai bezdarbības rezultātā.</w:t>
      </w:r>
    </w:p>
    <w:p w14:paraId="73F6333C" w14:textId="4976C44F" w:rsidR="004754FC" w:rsidRPr="003F6C20" w:rsidRDefault="00000000" w:rsidP="00B806DA">
      <w:pPr>
        <w:numPr>
          <w:ilvl w:val="0"/>
          <w:numId w:val="1"/>
        </w:numPr>
        <w:tabs>
          <w:tab w:val="left" w:pos="0"/>
        </w:tabs>
        <w:suppressAutoHyphens w:val="0"/>
        <w:ind w:left="0" w:right="-58" w:firstLine="0"/>
        <w:jc w:val="both"/>
        <w:rPr>
          <w:bCs w:val="0"/>
          <w:lang w:eastAsia="en-US"/>
          <w14:ligatures w14:val="none"/>
        </w:rPr>
      </w:pPr>
      <w:r w:rsidRPr="003F6C20">
        <w:rPr>
          <w:bCs w:val="0"/>
          <w:lang w:eastAsia="en-US"/>
          <w14:ligatures w14:val="none"/>
        </w:rPr>
        <w:t>2.1</w:t>
      </w:r>
      <w:r w:rsidR="00F12582">
        <w:rPr>
          <w:bCs w:val="0"/>
          <w:lang w:eastAsia="en-US"/>
          <w14:ligatures w14:val="none"/>
        </w:rPr>
        <w:t>0</w:t>
      </w:r>
      <w:r w:rsidRPr="003F6C20">
        <w:rPr>
          <w:bCs w:val="0"/>
          <w:lang w:eastAsia="en-US"/>
          <w14:ligatures w14:val="none"/>
        </w:rPr>
        <w:t xml:space="preserve">. </w:t>
      </w:r>
      <w:r w:rsidRPr="003F6C20">
        <w:rPr>
          <w:lang w:eastAsia="en-US"/>
          <w14:ligatures w14:val="none"/>
        </w:rPr>
        <w:t>Līgumsoda samaksa neatbrīvo Puses no Līgumā noteikto saistību pilnas izpildes.</w:t>
      </w:r>
    </w:p>
    <w:p w14:paraId="4718714B" w14:textId="179598B8" w:rsidR="004754FC" w:rsidRPr="003F6C20" w:rsidRDefault="00000000" w:rsidP="00B806DA">
      <w:pPr>
        <w:keepNext/>
        <w:tabs>
          <w:tab w:val="num" w:pos="0"/>
        </w:tabs>
        <w:ind w:right="-58"/>
        <w:jc w:val="both"/>
        <w:outlineLvl w:val="0"/>
        <w:rPr>
          <w:bCs w:val="0"/>
          <w:lang w:eastAsia="en-US"/>
          <w14:ligatures w14:val="none"/>
        </w:rPr>
      </w:pPr>
      <w:bookmarkStart w:id="5" w:name="_Toc160698798"/>
      <w:bookmarkStart w:id="6" w:name="_Toc224801492"/>
      <w:r w:rsidRPr="003F6C20">
        <w:rPr>
          <w:bCs w:val="0"/>
          <w:lang w:eastAsia="en-US"/>
          <w14:ligatures w14:val="none"/>
        </w:rPr>
        <w:t>2.1</w:t>
      </w:r>
      <w:r w:rsidR="00F12582">
        <w:rPr>
          <w:bCs w:val="0"/>
          <w:lang w:eastAsia="en-US"/>
          <w14:ligatures w14:val="none"/>
        </w:rPr>
        <w:t>1</w:t>
      </w:r>
      <w:r w:rsidRPr="003F6C20">
        <w:rPr>
          <w:bCs w:val="0"/>
          <w:lang w:eastAsia="en-US"/>
          <w14:ligatures w14:val="none"/>
        </w:rPr>
        <w:t xml:space="preserve">. Piegādātājs uzņemas risku par neparedzēto darbu izmaksām, kuras nav iekļautas līgumcenā, bet ir nepieciešamas </w:t>
      </w:r>
      <w:r w:rsidR="00B85F7C">
        <w:rPr>
          <w:bCs w:val="0"/>
          <w:lang w:eastAsia="en-US"/>
          <w14:ligatures w14:val="none"/>
        </w:rPr>
        <w:t>L</w:t>
      </w:r>
      <w:r w:rsidRPr="003F6C20">
        <w:rPr>
          <w:bCs w:val="0"/>
          <w:lang w:eastAsia="en-US"/>
          <w14:ligatures w14:val="none"/>
        </w:rPr>
        <w:t xml:space="preserve">īguma pilnīgai izpildei </w:t>
      </w:r>
      <w:r w:rsidR="00F12582">
        <w:rPr>
          <w:bCs w:val="0"/>
          <w:lang w:eastAsia="en-US"/>
          <w14:ligatures w14:val="none"/>
        </w:rPr>
        <w:t>P</w:t>
      </w:r>
      <w:r w:rsidRPr="003F6C20">
        <w:rPr>
          <w:bCs w:val="0"/>
          <w:lang w:eastAsia="en-US"/>
          <w14:ligatures w14:val="none"/>
        </w:rPr>
        <w:t xml:space="preserve">asūtītāja pieprasītajā apjomā, kvalitātē un termiņā un kuras izriet no </w:t>
      </w:r>
      <w:r w:rsidR="00B85F7C">
        <w:rPr>
          <w:bCs w:val="0"/>
          <w:lang w:eastAsia="en-US"/>
          <w14:ligatures w14:val="none"/>
        </w:rPr>
        <w:t>L</w:t>
      </w:r>
      <w:r w:rsidRPr="003F6C20">
        <w:rPr>
          <w:bCs w:val="0"/>
          <w:lang w:eastAsia="en-US"/>
          <w14:ligatures w14:val="none"/>
        </w:rPr>
        <w:t xml:space="preserve">īguma objekta apraksta arī tad, ja tās nav tieši norādītas </w:t>
      </w:r>
      <w:r w:rsidR="00B85F7C">
        <w:rPr>
          <w:bCs w:val="0"/>
          <w:lang w:eastAsia="en-US"/>
          <w14:ligatures w14:val="none"/>
        </w:rPr>
        <w:t>L</w:t>
      </w:r>
      <w:r w:rsidRPr="003F6C20">
        <w:rPr>
          <w:bCs w:val="0"/>
          <w:lang w:eastAsia="en-US"/>
          <w14:ligatures w14:val="none"/>
        </w:rPr>
        <w:t>īgumā.</w:t>
      </w:r>
      <w:bookmarkEnd w:id="5"/>
      <w:bookmarkEnd w:id="6"/>
    </w:p>
    <w:p w14:paraId="0FBF24B0" w14:textId="488AC672" w:rsidR="004754FC" w:rsidRPr="003F6C20" w:rsidRDefault="00000000" w:rsidP="00B806DA">
      <w:pPr>
        <w:keepNext/>
        <w:tabs>
          <w:tab w:val="num" w:pos="0"/>
        </w:tabs>
        <w:ind w:right="-58"/>
        <w:jc w:val="both"/>
        <w:outlineLvl w:val="0"/>
        <w:rPr>
          <w:bCs w:val="0"/>
          <w:lang w:eastAsia="en-US"/>
          <w14:ligatures w14:val="none"/>
        </w:rPr>
      </w:pPr>
      <w:bookmarkStart w:id="7" w:name="_Toc160698799"/>
      <w:bookmarkStart w:id="8" w:name="_Toc224801493"/>
      <w:r w:rsidRPr="003F6C20">
        <w:rPr>
          <w:bCs w:val="0"/>
          <w:lang w:eastAsia="en-US"/>
          <w14:ligatures w14:val="none"/>
        </w:rPr>
        <w:t>2.1</w:t>
      </w:r>
      <w:r w:rsidR="00F12582">
        <w:rPr>
          <w:bCs w:val="0"/>
          <w:lang w:eastAsia="en-US"/>
          <w14:ligatures w14:val="none"/>
        </w:rPr>
        <w:t>2</w:t>
      </w:r>
      <w:r w:rsidRPr="003F6C20">
        <w:rPr>
          <w:bCs w:val="0"/>
          <w:lang w:eastAsia="en-US"/>
          <w14:ligatures w14:val="none"/>
        </w:rPr>
        <w:t xml:space="preserve">. Risku par neparedzētām piegādēm uzņemas Pasūtītājs, ja neparedzētas piegādes ir ierosinātas pēc </w:t>
      </w:r>
      <w:r w:rsidR="00F12582">
        <w:rPr>
          <w:bCs w:val="0"/>
          <w:lang w:eastAsia="en-US"/>
          <w14:ligatures w14:val="none"/>
        </w:rPr>
        <w:t>P</w:t>
      </w:r>
      <w:r w:rsidRPr="003F6C20">
        <w:rPr>
          <w:bCs w:val="0"/>
          <w:lang w:eastAsia="en-US"/>
          <w14:ligatures w14:val="none"/>
        </w:rPr>
        <w:t xml:space="preserve">asūtītāja iniciatīvas, </w:t>
      </w:r>
      <w:r w:rsidR="00F12582">
        <w:rPr>
          <w:bCs w:val="0"/>
          <w:lang w:eastAsia="en-US"/>
          <w14:ligatures w14:val="none"/>
        </w:rPr>
        <w:t>P</w:t>
      </w:r>
      <w:r w:rsidRPr="003F6C20">
        <w:rPr>
          <w:bCs w:val="0"/>
          <w:lang w:eastAsia="en-US"/>
          <w14:ligatures w14:val="none"/>
        </w:rPr>
        <w:t xml:space="preserve">asūtītājam precizējot vai papildinot </w:t>
      </w:r>
      <w:r w:rsidR="00B85F7C">
        <w:rPr>
          <w:bCs w:val="0"/>
          <w:lang w:eastAsia="en-US"/>
          <w14:ligatures w14:val="none"/>
        </w:rPr>
        <w:t>L</w:t>
      </w:r>
      <w:r w:rsidRPr="003F6C20">
        <w:rPr>
          <w:bCs w:val="0"/>
          <w:lang w:eastAsia="en-US"/>
          <w14:ligatures w14:val="none"/>
        </w:rPr>
        <w:t>īguma priekšmetu. Šādā gadījumā līgumcena saistībā ar neparedzētu piegāžu izpildi tiek grozīta Publisko iepirkumu likumā 61.panta piektās daļas 2.punktā noteiktajā kārtībā.</w:t>
      </w:r>
      <w:bookmarkEnd w:id="7"/>
      <w:bookmarkEnd w:id="8"/>
    </w:p>
    <w:p w14:paraId="32EF30A1" w14:textId="44679D72" w:rsidR="004754FC" w:rsidRPr="003F6C20" w:rsidRDefault="00000000" w:rsidP="00B806DA">
      <w:pPr>
        <w:tabs>
          <w:tab w:val="left" w:pos="426"/>
        </w:tabs>
        <w:suppressAutoHyphens w:val="0"/>
        <w:ind w:right="-58"/>
        <w:contextualSpacing/>
        <w:jc w:val="both"/>
        <w:rPr>
          <w:rFonts w:eastAsia="Calibri"/>
          <w:bCs w:val="0"/>
          <w:lang w:eastAsia="en-US"/>
          <w14:ligatures w14:val="none"/>
        </w:rPr>
      </w:pPr>
      <w:r w:rsidRPr="003F6C20">
        <w:rPr>
          <w14:ligatures w14:val="none"/>
        </w:rPr>
        <w:t>2.1</w:t>
      </w:r>
      <w:r w:rsidR="00F12582">
        <w:rPr>
          <w14:ligatures w14:val="none"/>
        </w:rPr>
        <w:t>3</w:t>
      </w:r>
      <w:r w:rsidRPr="003F6C20">
        <w:rPr>
          <w14:ligatures w14:val="none"/>
        </w:rPr>
        <w:t xml:space="preserve">. </w:t>
      </w:r>
      <w:r w:rsidRPr="003F6C20">
        <w:rPr>
          <w:rFonts w:eastAsia="Calibri"/>
          <w:bCs w:val="0"/>
          <w:lang w:eastAsia="en-US"/>
          <w14:ligatures w14:val="none"/>
        </w:rPr>
        <w:t xml:space="preserve">Piegādātājs saskaņā ar Grāmatvedības likuma 11. panta četrpadsmito daļu </w:t>
      </w:r>
      <w:proofErr w:type="spellStart"/>
      <w:r w:rsidRPr="003F6C20">
        <w:rPr>
          <w:rFonts w:eastAsia="Calibri"/>
          <w:bCs w:val="0"/>
          <w:lang w:eastAsia="en-US"/>
          <w14:ligatures w14:val="none"/>
        </w:rPr>
        <w:t>nosūta</w:t>
      </w:r>
      <w:proofErr w:type="spellEnd"/>
      <w:r w:rsidRPr="003F6C20">
        <w:rPr>
          <w:rFonts w:eastAsia="Calibri"/>
          <w:bCs w:val="0"/>
          <w:lang w:eastAsia="en-US"/>
          <w14:ligatures w14:val="none"/>
        </w:rPr>
        <w:t xml:space="preserve"> Pasūtītājam strukturētu elektronisko rēķinu (</w:t>
      </w:r>
      <w:proofErr w:type="spellStart"/>
      <w:r w:rsidRPr="003F6C20">
        <w:rPr>
          <w:rFonts w:eastAsia="Calibri"/>
          <w:bCs w:val="0"/>
          <w:lang w:eastAsia="en-US"/>
          <w14:ligatures w14:val="none"/>
        </w:rPr>
        <w:t>xml</w:t>
      </w:r>
      <w:proofErr w:type="spellEnd"/>
      <w:r w:rsidRPr="003F6C20">
        <w:rPr>
          <w:rFonts w:eastAsia="Calibri"/>
          <w:bCs w:val="0"/>
          <w:lang w:eastAsia="en-US"/>
          <w14:ligatures w14:val="none"/>
        </w:rPr>
        <w:t xml:space="preserve"> formātā) uz Pasūtītāja e-adreses </w:t>
      </w:r>
      <w:proofErr w:type="spellStart"/>
      <w:r w:rsidRPr="003F6C20">
        <w:rPr>
          <w:rFonts w:eastAsia="Calibri"/>
          <w:bCs w:val="0"/>
          <w:lang w:eastAsia="en-US"/>
          <w14:ligatures w14:val="none"/>
        </w:rPr>
        <w:t>apakšadresi</w:t>
      </w:r>
      <w:proofErr w:type="spellEnd"/>
      <w:r w:rsidRPr="003F6C20">
        <w:rPr>
          <w:rFonts w:eastAsia="Calibri"/>
          <w:bCs w:val="0"/>
          <w:lang w:eastAsia="en-US"/>
          <w14:ligatures w14:val="none"/>
        </w:rPr>
        <w:t xml:space="preserve"> EINVOICE_VAAD@90000042982. </w:t>
      </w:r>
    </w:p>
    <w:p w14:paraId="1D296F46" w14:textId="77777777" w:rsidR="004754FC" w:rsidRPr="003F6C20" w:rsidRDefault="004754FC" w:rsidP="000D3203">
      <w:pPr>
        <w:suppressAutoHyphens w:val="0"/>
        <w:jc w:val="center"/>
        <w:rPr>
          <w:b/>
          <w:bCs w:val="0"/>
          <w:lang w:eastAsia="en-US"/>
          <w14:ligatures w14:val="none"/>
        </w:rPr>
      </w:pPr>
    </w:p>
    <w:p w14:paraId="599EA1A7" w14:textId="77777777" w:rsidR="004754FC" w:rsidRPr="003F6C20" w:rsidRDefault="00000000" w:rsidP="000D3203">
      <w:pPr>
        <w:suppressAutoHyphens w:val="0"/>
        <w:jc w:val="center"/>
        <w:rPr>
          <w:b/>
          <w:bCs w:val="0"/>
          <w:lang w:eastAsia="en-US"/>
          <w14:ligatures w14:val="none"/>
        </w:rPr>
      </w:pPr>
      <w:r w:rsidRPr="003F6C20">
        <w:rPr>
          <w:b/>
          <w:bCs w:val="0"/>
          <w:lang w:eastAsia="en-US"/>
          <w14:ligatures w14:val="none"/>
        </w:rPr>
        <w:t>3. Preces piegādes nodošanas un pieņemšanas kārtība</w:t>
      </w:r>
    </w:p>
    <w:p w14:paraId="35AC599D" w14:textId="5E3A50C3" w:rsidR="004754FC" w:rsidRPr="003F6C20" w:rsidRDefault="00000000" w:rsidP="000D3203">
      <w:pPr>
        <w:numPr>
          <w:ilvl w:val="0"/>
          <w:numId w:val="1"/>
        </w:numPr>
        <w:suppressAutoHyphens w:val="0"/>
        <w:ind w:left="0" w:firstLine="0"/>
        <w:jc w:val="both"/>
        <w:rPr>
          <w:lang w:eastAsia="en-US"/>
          <w14:ligatures w14:val="none"/>
        </w:rPr>
      </w:pPr>
      <w:r w:rsidRPr="003F6C20">
        <w:rPr>
          <w:bCs w:val="0"/>
          <w:lang w:eastAsia="en-US"/>
          <w14:ligatures w14:val="none"/>
        </w:rPr>
        <w:t xml:space="preserve">3.1. </w:t>
      </w:r>
      <w:r w:rsidRPr="003F6C20">
        <w:rPr>
          <w:lang w:eastAsia="en-US"/>
          <w14:ligatures w14:val="none"/>
        </w:rPr>
        <w:t>Preces nodošana, pieņemšana tiek veikta Līguma 1.2.</w:t>
      </w:r>
      <w:r w:rsidR="00F12582">
        <w:rPr>
          <w:lang w:eastAsia="en-US"/>
          <w14:ligatures w14:val="none"/>
        </w:rPr>
        <w:t> </w:t>
      </w:r>
      <w:r w:rsidRPr="003F6C20">
        <w:rPr>
          <w:lang w:eastAsia="en-US"/>
          <w14:ligatures w14:val="none"/>
        </w:rPr>
        <w:t>punktā norādītajā adresē, Pusēm saskaņojot piegādājamās Preces piegādes laiku ar Līguma 7.10.</w:t>
      </w:r>
      <w:r w:rsidR="00F12582">
        <w:rPr>
          <w:lang w:eastAsia="en-US"/>
          <w14:ligatures w14:val="none"/>
        </w:rPr>
        <w:t> </w:t>
      </w:r>
      <w:r w:rsidRPr="003F6C20">
        <w:rPr>
          <w:lang w:eastAsia="en-US"/>
          <w14:ligatures w14:val="none"/>
        </w:rPr>
        <w:t>punktā norādīto kontaktpersonu.</w:t>
      </w:r>
    </w:p>
    <w:p w14:paraId="2FF69CA0" w14:textId="77777777" w:rsidR="004754FC" w:rsidRPr="00921810" w:rsidRDefault="00000000" w:rsidP="000D3203">
      <w:pPr>
        <w:numPr>
          <w:ilvl w:val="0"/>
          <w:numId w:val="1"/>
        </w:numPr>
        <w:suppressAutoHyphens w:val="0"/>
        <w:ind w:left="0" w:firstLine="0"/>
        <w:jc w:val="both"/>
        <w:rPr>
          <w:bCs w:val="0"/>
          <w:lang w:eastAsia="en-US"/>
          <w14:ligatures w14:val="none"/>
        </w:rPr>
      </w:pPr>
      <w:bookmarkStart w:id="9" w:name="_Hlk164937908"/>
      <w:r w:rsidRPr="00921810">
        <w:rPr>
          <w:bCs w:val="0"/>
          <w:lang w:eastAsia="en-US"/>
          <w14:ligatures w14:val="none"/>
        </w:rPr>
        <w:t xml:space="preserve">3.2. Piegādātājs atkarībā no Preces specifikas, veic Līgumā norādītās preces piegādi ne vēlāk kā 4 (četru) nedēļu laikā no Līguma parakstīšanas brīža. </w:t>
      </w:r>
    </w:p>
    <w:p w14:paraId="144034A5" w14:textId="659D84FA" w:rsidR="004754FC" w:rsidRPr="003F6C20" w:rsidRDefault="00000000" w:rsidP="00B6751B">
      <w:pPr>
        <w:keepNext/>
        <w:tabs>
          <w:tab w:val="num" w:pos="0"/>
        </w:tabs>
        <w:jc w:val="both"/>
        <w:outlineLvl w:val="0"/>
        <w:rPr>
          <w:bCs w:val="0"/>
          <w:lang w:eastAsia="en-US"/>
          <w14:ligatures w14:val="none"/>
        </w:rPr>
      </w:pPr>
      <w:bookmarkStart w:id="10" w:name="_Toc160698800"/>
      <w:bookmarkStart w:id="11" w:name="_Toc224801494"/>
      <w:bookmarkEnd w:id="9"/>
      <w:r w:rsidRPr="00921810">
        <w:rPr>
          <w:bCs w:val="0"/>
          <w:lang w:eastAsia="en-US"/>
          <w14:ligatures w14:val="none"/>
        </w:rPr>
        <w:t xml:space="preserve">3.3. </w:t>
      </w:r>
      <w:bookmarkEnd w:id="10"/>
      <w:r w:rsidRPr="00921810">
        <w:rPr>
          <w:bCs w:val="0"/>
          <w:lang w:eastAsia="en-US"/>
          <w14:ligatures w14:val="none"/>
        </w:rPr>
        <w:t>Piegādāto Preču rēķinā tiek norādītas tikai tās Preces, kas</w:t>
      </w:r>
      <w:r w:rsidRPr="003F6C20">
        <w:rPr>
          <w:bCs w:val="0"/>
          <w:lang w:eastAsia="en-US"/>
          <w14:ligatures w14:val="none"/>
        </w:rPr>
        <w:t xml:space="preserve"> tiek reāli piegādātas konkrētai laboratorijai. </w:t>
      </w:r>
      <w:bookmarkEnd w:id="11"/>
    </w:p>
    <w:p w14:paraId="7E306738" w14:textId="5F916338" w:rsidR="004754FC" w:rsidRPr="003F6C20" w:rsidRDefault="00000000" w:rsidP="000D3203">
      <w:pPr>
        <w:ind w:right="-2"/>
        <w:jc w:val="both"/>
        <w:rPr>
          <w14:ligatures w14:val="none"/>
        </w:rPr>
      </w:pPr>
      <w:r w:rsidRPr="003F6C20">
        <w:rPr>
          <w14:ligatures w14:val="none"/>
        </w:rPr>
        <w:t>3.4. Pasūtītājam, saņemot Preci, ir jāpārbauda tās skaits un kvalitāte. Konstatējot jebkura veida Preces neatbilstību kvalitātei vai tehniskajām prasībām, Pasūtītāja un Piegādātāja pārstāvji nekavējoties sagatavo attiecīgu aktu, bet, ja Piegādātājs atsakās parakstīt aktu – Pasūtītājs aktu paraksta vienperson</w:t>
      </w:r>
      <w:r w:rsidR="00F12582">
        <w:rPr>
          <w14:ligatures w14:val="none"/>
        </w:rPr>
        <w:t>iski.</w:t>
      </w:r>
      <w:r w:rsidRPr="003F6C20">
        <w:rPr>
          <w14:ligatures w14:val="none"/>
        </w:rPr>
        <w:t xml:space="preserve"> Pasūtītājam ir tiesības atteikties no nekvalitatīvas Preces, pieprasot nodrošināt Piegādātāju piegādāt 1 (vienas) nedēļas laikā tās vietā lietošanai derīgu Preci. Pusēm vienojoties, var tikt precizēti Preces pieņemšanas papildus nosacījumi.</w:t>
      </w:r>
    </w:p>
    <w:p w14:paraId="21F4C1E9" w14:textId="20DDE453" w:rsidR="004754FC" w:rsidRPr="003F6C20" w:rsidRDefault="00000000" w:rsidP="000D3203">
      <w:pPr>
        <w:numPr>
          <w:ilvl w:val="0"/>
          <w:numId w:val="1"/>
        </w:numPr>
        <w:ind w:left="0" w:firstLine="0"/>
        <w:jc w:val="both"/>
        <w:rPr>
          <w14:ligatures w14:val="none"/>
        </w:rPr>
      </w:pPr>
      <w:r w:rsidRPr="007024A6">
        <w:rPr>
          <w14:ligatures w14:val="none"/>
        </w:rPr>
        <w:t>3.5.</w:t>
      </w:r>
      <w:r w:rsidRPr="007024A6">
        <w:rPr>
          <w:i/>
          <w:iCs/>
          <w14:ligatures w14:val="none"/>
        </w:rPr>
        <w:t xml:space="preserve"> </w:t>
      </w:r>
      <w:r w:rsidRPr="007024A6">
        <w:rPr>
          <w14:ligatures w14:val="none"/>
        </w:rPr>
        <w:t>Prece tiek uzskatīta par pieņemtu kā atbilstoša Līgumam, un pieņemšanas un nodošanas aktu Pasūtītāja pārstāvis paraksta tikai tad, ja Pasūtītājs nav pieteicis Piegādātājam pretenzijas par Preces neatbilstību vai, kad Piegādātājs ir veicis</w:t>
      </w:r>
      <w:r w:rsidRPr="003F6C20">
        <w:rPr>
          <w14:ligatures w14:val="none"/>
        </w:rPr>
        <w:t xml:space="preserve"> neatbilstošas Preces apmaiņu 3.4.</w:t>
      </w:r>
      <w:r w:rsidR="00F12582">
        <w:rPr>
          <w14:ligatures w14:val="none"/>
        </w:rPr>
        <w:t> </w:t>
      </w:r>
      <w:r w:rsidRPr="003F6C20">
        <w:rPr>
          <w14:ligatures w14:val="none"/>
        </w:rPr>
        <w:t>punktā noteiktā kārtībā, un Pasūtītāja pārstāvis atzinis Preci par atbilstošu Līgumam, bet ne vēlāk kā 5 (piecu) darba dienu laikā no Preču piegādes datuma.</w:t>
      </w:r>
    </w:p>
    <w:p w14:paraId="45BFD725" w14:textId="77777777" w:rsidR="004754FC" w:rsidRPr="003F6C20" w:rsidRDefault="00000000" w:rsidP="000D3203">
      <w:pPr>
        <w:numPr>
          <w:ilvl w:val="0"/>
          <w:numId w:val="1"/>
        </w:numPr>
        <w:ind w:left="0" w:firstLine="0"/>
        <w:jc w:val="both"/>
      </w:pPr>
      <w:r w:rsidRPr="003F6C20">
        <w:t>3.6. Pretenzijas par tādiem Preces defektiem, kas nevar tikt konstatēti Preces pieņemšanas laikā, Pasūtītājs var iesniegt visā Preces derīguma periodā, ja ir ievēroti visi preču pareizas lietošanas un  uzglabāšanas nosacījumi.</w:t>
      </w:r>
    </w:p>
    <w:p w14:paraId="6BAD7590" w14:textId="77777777" w:rsidR="004754FC" w:rsidRPr="003F6C20" w:rsidRDefault="00000000" w:rsidP="000D3203">
      <w:pPr>
        <w:numPr>
          <w:ilvl w:val="0"/>
          <w:numId w:val="1"/>
        </w:numPr>
        <w:ind w:left="0" w:firstLine="0"/>
        <w:jc w:val="both"/>
      </w:pPr>
      <w:r w:rsidRPr="003F6C20">
        <w:t>3.7. Ja kādai no Pusēm rodas objektīvi iemesli, kas traucē izpildīt Līguma saistības noteiktajā termiņā, tā paziņo otrai Pusei par šādu apstākļu rašanos vismaz 10 (desmit) dienas iepriekš no Līgumā noteiktā termiņa. Puses savstarpēji vienojoties var pagarināt šo Līguma izpildes termiņu, noslēdzot attiecīga satura vienošanos.</w:t>
      </w:r>
    </w:p>
    <w:p w14:paraId="78840E52" w14:textId="77777777" w:rsidR="004754FC" w:rsidRPr="003F6C20" w:rsidRDefault="00000000" w:rsidP="000D3203">
      <w:pPr>
        <w:numPr>
          <w:ilvl w:val="0"/>
          <w:numId w:val="1"/>
        </w:numPr>
        <w:ind w:left="0" w:firstLine="0"/>
        <w:jc w:val="both"/>
      </w:pPr>
      <w:r w:rsidRPr="003F6C20">
        <w:t xml:space="preserve">3.8. Piegādātājam jānodrošina tāds Preces iepakojums, kas nodrošina tās aizsardzību no bojājumiem transportēšanas laikā. </w:t>
      </w:r>
    </w:p>
    <w:p w14:paraId="7D26471D" w14:textId="18552361" w:rsidR="004754FC" w:rsidRPr="003F6C20" w:rsidRDefault="00000000" w:rsidP="000D3203">
      <w:pPr>
        <w:jc w:val="both"/>
      </w:pPr>
      <w:r w:rsidRPr="003F6C20">
        <w:t>3.9. Līguma 3.2. punktā noteiktais Līguma izpildes termiņš var tikt pagarināts par tādu laika posmu, par kādu radies Līguma izpildes kavējums, šādos gadījumos:</w:t>
      </w:r>
    </w:p>
    <w:p w14:paraId="40830FF5" w14:textId="77777777" w:rsidR="004754FC" w:rsidRPr="003F6C20" w:rsidRDefault="00000000" w:rsidP="000D3203">
      <w:pPr>
        <w:ind w:left="993" w:hanging="567"/>
        <w:jc w:val="both"/>
      </w:pPr>
      <w:r w:rsidRPr="003F6C20">
        <w:t>3.9.1. Pasūtītāja atkarīgu apstākļu dēļ;</w:t>
      </w:r>
    </w:p>
    <w:p w14:paraId="7F07FD8C" w14:textId="50091337" w:rsidR="004754FC" w:rsidRPr="00270C0B" w:rsidRDefault="00000000" w:rsidP="000D3203">
      <w:pPr>
        <w:ind w:left="993" w:hanging="567"/>
        <w:jc w:val="both"/>
      </w:pPr>
      <w:r w:rsidRPr="003F6C20">
        <w:lastRenderedPageBreak/>
        <w:t xml:space="preserve">3.9.2. nepārvaramas varas apstākļu dēļ, kas norādīts Līguma 5.1. punktā vai tai ir cits objektīvs, no Piegādātāja gribas neatkarīgs iemesls, kuru Piegādātājs </w:t>
      </w:r>
      <w:r w:rsidRPr="00270C0B">
        <w:t>iepriekš nevarēja paredzēt vai novērst.</w:t>
      </w:r>
    </w:p>
    <w:p w14:paraId="2254AB19" w14:textId="5DCF9FA3" w:rsidR="00270C0B" w:rsidRPr="00270C0B" w:rsidRDefault="00000000" w:rsidP="00270C0B">
      <w:pPr>
        <w:pStyle w:val="pf0"/>
        <w:tabs>
          <w:tab w:val="left" w:pos="284"/>
          <w:tab w:val="left" w:pos="426"/>
        </w:tabs>
        <w:spacing w:before="0" w:beforeAutospacing="0" w:after="0" w:afterAutospacing="0"/>
        <w:jc w:val="both"/>
      </w:pPr>
      <w:r w:rsidRPr="00270C0B">
        <w:t>3.10. Piegādātājs apliecina, ka piegādājamās preces izcelsmes valsts nav Krievijas Federācija vai Baltkrievijas Republika. Piegādātājs apņemas nepiegādāt preces, kuru izcelsme ir Krievijas Federācijā vai Baltkrievijas Republikā, un pēc Pasūtītāja pieprasījuma iesniegt dokumentus, kas apliecina preču izcelsmi.</w:t>
      </w:r>
    </w:p>
    <w:p w14:paraId="48B4837D" w14:textId="2534B560" w:rsidR="00270C0B" w:rsidRPr="003F6C20" w:rsidRDefault="00270C0B" w:rsidP="000D3203">
      <w:pPr>
        <w:ind w:left="993" w:hanging="567"/>
        <w:jc w:val="both"/>
      </w:pPr>
    </w:p>
    <w:p w14:paraId="7096D200" w14:textId="77777777" w:rsidR="004754FC" w:rsidRPr="003F6C20" w:rsidRDefault="004754FC" w:rsidP="000D3203">
      <w:pPr>
        <w:jc w:val="both"/>
      </w:pPr>
    </w:p>
    <w:p w14:paraId="65034ACD" w14:textId="77777777" w:rsidR="004754FC" w:rsidRPr="003F6C20" w:rsidRDefault="00000000" w:rsidP="000D3203">
      <w:pPr>
        <w:widowControl w:val="0"/>
        <w:numPr>
          <w:ilvl w:val="0"/>
          <w:numId w:val="1"/>
        </w:numPr>
        <w:suppressAutoHyphens w:val="0"/>
        <w:jc w:val="center"/>
        <w:rPr>
          <w14:ligatures w14:val="none"/>
        </w:rPr>
      </w:pPr>
      <w:r w:rsidRPr="003F6C20">
        <w:rPr>
          <w:b/>
          <w14:ligatures w14:val="none"/>
        </w:rPr>
        <w:t>4. Pušu saistības un atbildība</w:t>
      </w:r>
    </w:p>
    <w:p w14:paraId="4A597D9A" w14:textId="77777777" w:rsidR="004754FC" w:rsidRPr="003F6C20" w:rsidRDefault="00000000" w:rsidP="000D3203">
      <w:pPr>
        <w:numPr>
          <w:ilvl w:val="0"/>
          <w:numId w:val="1"/>
        </w:numPr>
        <w:ind w:left="0" w:firstLine="0"/>
        <w:jc w:val="both"/>
        <w:rPr>
          <w14:ligatures w14:val="none"/>
        </w:rPr>
      </w:pPr>
      <w:r w:rsidRPr="003F6C20">
        <w:rPr>
          <w14:ligatures w14:val="none"/>
        </w:rPr>
        <w:t>4.1. Piegādātājs uzņemas atbildību par Preces atbilstību Līguma Pielikumā norādītajai  tehniskajai specifikācijai.</w:t>
      </w:r>
    </w:p>
    <w:p w14:paraId="663462B2" w14:textId="77777777" w:rsidR="004754FC" w:rsidRPr="003F6C20" w:rsidRDefault="00000000" w:rsidP="000D3203">
      <w:pPr>
        <w:numPr>
          <w:ilvl w:val="0"/>
          <w:numId w:val="1"/>
        </w:numPr>
        <w:tabs>
          <w:tab w:val="left" w:pos="567"/>
        </w:tabs>
        <w:ind w:left="0" w:firstLine="0"/>
        <w:jc w:val="both"/>
        <w:rPr>
          <w14:ligatures w14:val="none"/>
        </w:rPr>
      </w:pPr>
      <w:bookmarkStart w:id="12" w:name="_Hlk80806407"/>
      <w:r w:rsidRPr="003F6C20">
        <w:rPr>
          <w14:ligatures w14:val="none"/>
        </w:rPr>
        <w:t xml:space="preserve">4.2. Piegādātājs apņemas nekvalitatīvas Preces piegādes gadījumā apmainīt to uz sava rēķina. </w:t>
      </w:r>
    </w:p>
    <w:bookmarkEnd w:id="12"/>
    <w:p w14:paraId="02BB3A22" w14:textId="77777777" w:rsidR="004754FC" w:rsidRPr="003F6C20" w:rsidRDefault="00000000" w:rsidP="000D3203">
      <w:pPr>
        <w:numPr>
          <w:ilvl w:val="1"/>
          <w:numId w:val="3"/>
        </w:numPr>
        <w:tabs>
          <w:tab w:val="left" w:pos="567"/>
        </w:tabs>
        <w:suppressAutoHyphens w:val="0"/>
        <w:ind w:left="426" w:hanging="426"/>
        <w:jc w:val="both"/>
        <w:rPr>
          <w14:ligatures w14:val="none"/>
        </w:rPr>
      </w:pPr>
      <w:r w:rsidRPr="003F6C20">
        <w:rPr>
          <w14:ligatures w14:val="none"/>
        </w:rPr>
        <w:t>Pasūtītājs ir tiesīgs vienpersoniski lauzt Līgumu bez iepriekšēja brīdinājuma, ja:</w:t>
      </w:r>
    </w:p>
    <w:p w14:paraId="63B1DA4E" w14:textId="77777777" w:rsidR="004754FC" w:rsidRPr="003F6C20" w:rsidRDefault="00000000" w:rsidP="000D3203">
      <w:pPr>
        <w:numPr>
          <w:ilvl w:val="2"/>
          <w:numId w:val="3"/>
        </w:numPr>
        <w:tabs>
          <w:tab w:val="left" w:pos="567"/>
        </w:tabs>
        <w:suppressAutoHyphens w:val="0"/>
        <w:ind w:left="993" w:hanging="567"/>
        <w:jc w:val="both"/>
        <w:rPr>
          <w14:ligatures w14:val="none"/>
        </w:rPr>
      </w:pPr>
      <w:r w:rsidRPr="003F6C20">
        <w:rPr>
          <w14:ligatures w14:val="none"/>
        </w:rPr>
        <w:t>Piegādātājs neievēro Līgumā noteikto Preces nodošanas termiņu un ja tas tiek kavēts ilgāk par 30 (trīsdesmit) dienām;</w:t>
      </w:r>
    </w:p>
    <w:p w14:paraId="3910C5C5" w14:textId="77777777" w:rsidR="004754FC" w:rsidRPr="003F6C20" w:rsidRDefault="00000000" w:rsidP="000D3203">
      <w:pPr>
        <w:numPr>
          <w:ilvl w:val="2"/>
          <w:numId w:val="3"/>
        </w:numPr>
        <w:tabs>
          <w:tab w:val="left" w:pos="567"/>
        </w:tabs>
        <w:suppressAutoHyphens w:val="0"/>
        <w:ind w:left="993" w:hanging="567"/>
        <w:jc w:val="both"/>
        <w:rPr>
          <w14:ligatures w14:val="none"/>
        </w:rPr>
      </w:pPr>
      <w:r w:rsidRPr="003F6C20">
        <w:rPr>
          <w14:ligatures w14:val="none"/>
        </w:rPr>
        <w:t>Piegādātājs Līguma noslēgšanas vai Līguma izpildes laikā sniedzis nepatiesas ziņas vai apliecinājumus;</w:t>
      </w:r>
    </w:p>
    <w:p w14:paraId="537FE278" w14:textId="77777777" w:rsidR="004754FC" w:rsidRPr="00921810" w:rsidRDefault="00000000" w:rsidP="000D3203">
      <w:pPr>
        <w:numPr>
          <w:ilvl w:val="2"/>
          <w:numId w:val="3"/>
        </w:numPr>
        <w:tabs>
          <w:tab w:val="left" w:pos="567"/>
        </w:tabs>
        <w:suppressAutoHyphens w:val="0"/>
        <w:ind w:left="993" w:hanging="567"/>
        <w:jc w:val="both"/>
        <w:rPr>
          <w14:ligatures w14:val="none"/>
        </w:rPr>
      </w:pPr>
      <w:r w:rsidRPr="003F6C20">
        <w:rPr>
          <w14:ligatures w14:val="none"/>
        </w:rPr>
        <w:t xml:space="preserve"> ir pasludināts Piegādātāja maksātnespējas process vai iestājušies citi apstākļi, kas liedz vai liegs Piegādātājam turpināt Līguma izpildi saskaņā ar </w:t>
      </w:r>
      <w:r w:rsidRPr="00921810">
        <w:rPr>
          <w14:ligatures w14:val="none"/>
        </w:rPr>
        <w:t>Līguma noteikumiem, vai kas negatīvi ietekmē Pasūtītāja tiesības, kuras izriet no Līguma;</w:t>
      </w:r>
    </w:p>
    <w:p w14:paraId="6C1FEF81" w14:textId="77777777" w:rsidR="004754FC" w:rsidRPr="00921810" w:rsidRDefault="00000000" w:rsidP="000D3203">
      <w:pPr>
        <w:numPr>
          <w:ilvl w:val="2"/>
          <w:numId w:val="3"/>
        </w:numPr>
        <w:tabs>
          <w:tab w:val="left" w:pos="567"/>
        </w:tabs>
        <w:suppressAutoHyphens w:val="0"/>
        <w:ind w:left="993" w:hanging="567"/>
        <w:jc w:val="both"/>
        <w:rPr>
          <w14:ligatures w14:val="none"/>
        </w:rPr>
      </w:pPr>
      <w:r w:rsidRPr="00921810">
        <w:rPr>
          <w14:ligatures w14:val="none"/>
        </w:rPr>
        <w:t>Piegādātājs Pasūtītājam nodarījis zaudējumus;</w:t>
      </w:r>
    </w:p>
    <w:p w14:paraId="203426DE" w14:textId="77777777" w:rsidR="004754FC" w:rsidRPr="00921810" w:rsidRDefault="00000000" w:rsidP="000D3203">
      <w:pPr>
        <w:numPr>
          <w:ilvl w:val="2"/>
          <w:numId w:val="3"/>
        </w:numPr>
        <w:tabs>
          <w:tab w:val="left" w:pos="142"/>
        </w:tabs>
        <w:suppressAutoHyphens w:val="0"/>
        <w:ind w:left="993" w:hanging="567"/>
        <w:jc w:val="both"/>
        <w:rPr>
          <w14:ligatures w14:val="none"/>
        </w:rPr>
      </w:pPr>
      <w:r w:rsidRPr="00921810">
        <w:rPr>
          <w14:ligatures w14:val="none"/>
        </w:rPr>
        <w:t>Piegādātājs ir patvaļīgi pārtraucis Līguma izpildi, tai skaitā Piegādātājs nav sasniedzams juridiskajā adresē vai deklarētās dzīvesvietas adresē;</w:t>
      </w:r>
    </w:p>
    <w:p w14:paraId="0BC3E7FF" w14:textId="77777777" w:rsidR="004754FC" w:rsidRPr="00921810" w:rsidRDefault="00000000" w:rsidP="000D3203">
      <w:pPr>
        <w:numPr>
          <w:ilvl w:val="2"/>
          <w:numId w:val="3"/>
        </w:numPr>
        <w:tabs>
          <w:tab w:val="left" w:pos="567"/>
        </w:tabs>
        <w:suppressAutoHyphens w:val="0"/>
        <w:ind w:left="993" w:hanging="567"/>
        <w:jc w:val="both"/>
        <w:rPr>
          <w14:ligatures w14:val="none"/>
        </w:rPr>
      </w:pPr>
      <w:r w:rsidRPr="00921810">
        <w:rPr>
          <w14:ligatures w14:val="none"/>
        </w:rPr>
        <w:t>Līgumu nav iespējams izpildīt tādēļ, ka Līgumu izpildes laikā ir piemērotas starptautiskās vai nacionālās sankcijas vai būtiskas finanšu un kapitāla tirgus intereses ietekmējošas Eiropas Savienības vai Ziemeļatlantijas līguma organizācijas dalībvalsts noteiktās sankcijas;</w:t>
      </w:r>
    </w:p>
    <w:p w14:paraId="75A7D0D7" w14:textId="77777777" w:rsidR="004754FC" w:rsidRPr="00921810" w:rsidRDefault="00000000" w:rsidP="000D3203">
      <w:pPr>
        <w:numPr>
          <w:ilvl w:val="2"/>
          <w:numId w:val="3"/>
        </w:numPr>
        <w:tabs>
          <w:tab w:val="left" w:pos="567"/>
        </w:tabs>
        <w:suppressAutoHyphens w:val="0"/>
        <w:ind w:left="993" w:hanging="567"/>
        <w:jc w:val="both"/>
        <w:rPr>
          <w14:ligatures w14:val="none"/>
        </w:rPr>
      </w:pPr>
      <w:r w:rsidRPr="00921810">
        <w:rPr>
          <w14:ligatures w14:val="none"/>
        </w:rPr>
        <w:t xml:space="preserve"> Piegādātājs Pasūtītājam nodarījis zaudējumus;</w:t>
      </w:r>
    </w:p>
    <w:p w14:paraId="4203B294" w14:textId="77777777" w:rsidR="004754FC" w:rsidRPr="00921810" w:rsidRDefault="00000000" w:rsidP="000D3203">
      <w:pPr>
        <w:numPr>
          <w:ilvl w:val="2"/>
          <w:numId w:val="3"/>
        </w:numPr>
        <w:tabs>
          <w:tab w:val="left" w:pos="567"/>
        </w:tabs>
        <w:suppressAutoHyphens w:val="0"/>
        <w:ind w:left="993" w:hanging="567"/>
        <w:jc w:val="both"/>
        <w:rPr>
          <w14:ligatures w14:val="none"/>
        </w:rPr>
      </w:pPr>
      <w:r w:rsidRPr="00921810">
        <w:rPr>
          <w14:ligatures w14:val="none"/>
        </w:rPr>
        <w:t>ārējā normatīvajā aktā noteiktajos gadījumos;</w:t>
      </w:r>
    </w:p>
    <w:p w14:paraId="22E6B5F4" w14:textId="77777777" w:rsidR="004754FC" w:rsidRPr="00270C0B" w:rsidRDefault="00000000" w:rsidP="000D3203">
      <w:pPr>
        <w:numPr>
          <w:ilvl w:val="2"/>
          <w:numId w:val="3"/>
        </w:numPr>
        <w:tabs>
          <w:tab w:val="left" w:pos="567"/>
        </w:tabs>
        <w:suppressAutoHyphens w:val="0"/>
        <w:ind w:left="993" w:hanging="567"/>
        <w:jc w:val="both"/>
        <w:rPr>
          <w14:ligatures w14:val="none"/>
        </w:rPr>
      </w:pPr>
      <w:r w:rsidRPr="003F6C20">
        <w:rPr>
          <w:rFonts w:eastAsia="Courier New"/>
          <w:spacing w:val="-4"/>
          <w:shd w:val="clear" w:color="auto" w:fill="FFFFFF"/>
        </w:rPr>
        <w:t>ja mainās citi nosacījumi, kas ietekmē Līguma izpildi, kā arī gadījumos, kas noteikti</w:t>
      </w:r>
      <w:r w:rsidRPr="003F6C20">
        <w:rPr>
          <w:rFonts w:eastAsia="Courier New"/>
          <w:spacing w:val="-4"/>
        </w:rPr>
        <w:t xml:space="preserve"> PIL 64. panta pirmajā daļā.</w:t>
      </w:r>
    </w:p>
    <w:p w14:paraId="12792207" w14:textId="6510EB42" w:rsidR="00270C0B" w:rsidRPr="00270C0B" w:rsidRDefault="00000000" w:rsidP="00270C0B">
      <w:pPr>
        <w:pStyle w:val="ListParagraph"/>
        <w:numPr>
          <w:ilvl w:val="2"/>
          <w:numId w:val="3"/>
        </w:numPr>
        <w:ind w:left="993" w:hanging="567"/>
        <w:jc w:val="both"/>
        <w:rPr>
          <w14:ligatures w14:val="none"/>
        </w:rPr>
      </w:pPr>
      <w:r w:rsidRPr="00270C0B">
        <w:rPr>
          <w14:ligatures w14:val="none"/>
        </w:rPr>
        <w:t>tiek konstatēts, ka piegādātās preces ir Krievijas Federācijas un Baltkrievijas Republikas izcelsmes.</w:t>
      </w:r>
    </w:p>
    <w:p w14:paraId="07DF117C" w14:textId="77777777" w:rsidR="004754FC" w:rsidRPr="003F6C20" w:rsidRDefault="00000000" w:rsidP="000D3203">
      <w:pPr>
        <w:numPr>
          <w:ilvl w:val="1"/>
          <w:numId w:val="3"/>
        </w:numPr>
        <w:tabs>
          <w:tab w:val="left" w:pos="567"/>
        </w:tabs>
        <w:suppressAutoHyphens w:val="0"/>
        <w:ind w:left="426" w:hanging="426"/>
        <w:jc w:val="both"/>
        <w:rPr>
          <w14:ligatures w14:val="none"/>
        </w:rPr>
      </w:pPr>
      <w:r w:rsidRPr="003F6C20">
        <w:rPr>
          <w14:ligatures w14:val="none"/>
        </w:rPr>
        <w:t xml:space="preserve">Pasūtītājs apņemas: </w:t>
      </w:r>
    </w:p>
    <w:p w14:paraId="13AE6C3C" w14:textId="77777777" w:rsidR="004754FC" w:rsidRPr="003F6C20" w:rsidRDefault="00000000" w:rsidP="000D3203">
      <w:pPr>
        <w:numPr>
          <w:ilvl w:val="2"/>
          <w:numId w:val="3"/>
        </w:numPr>
        <w:suppressAutoHyphens w:val="0"/>
        <w:ind w:left="993" w:hanging="567"/>
        <w:jc w:val="both"/>
        <w:rPr>
          <w14:ligatures w14:val="none"/>
        </w:rPr>
      </w:pPr>
      <w:r w:rsidRPr="003F6C20">
        <w:rPr>
          <w14:ligatures w14:val="none"/>
        </w:rPr>
        <w:t>veikt samaksu par Preci Līgumā noteiktajā termiņā;</w:t>
      </w:r>
    </w:p>
    <w:p w14:paraId="257AF764" w14:textId="77777777" w:rsidR="004754FC" w:rsidRPr="003F6C20" w:rsidRDefault="00000000" w:rsidP="000D3203">
      <w:pPr>
        <w:numPr>
          <w:ilvl w:val="2"/>
          <w:numId w:val="3"/>
        </w:numPr>
        <w:tabs>
          <w:tab w:val="left" w:pos="0"/>
        </w:tabs>
        <w:suppressAutoHyphens w:val="0"/>
        <w:ind w:left="993" w:hanging="567"/>
        <w:jc w:val="both"/>
        <w:rPr>
          <w14:ligatures w14:val="none"/>
        </w:rPr>
      </w:pPr>
      <w:r w:rsidRPr="003F6C20">
        <w:rPr>
          <w14:ligatures w14:val="none"/>
        </w:rPr>
        <w:t>pārbaudīt piegādāto Preci un, ja Prece atbilst tehniskajai specifikācijai, pieņemt to, parakstot Preces piegādes rēķinu un pieņemšanas un nodošanas aktu.</w:t>
      </w:r>
    </w:p>
    <w:p w14:paraId="797176A4" w14:textId="77777777" w:rsidR="004754FC" w:rsidRPr="003F6C20" w:rsidRDefault="00000000" w:rsidP="000D3203">
      <w:pPr>
        <w:numPr>
          <w:ilvl w:val="1"/>
          <w:numId w:val="3"/>
        </w:numPr>
        <w:tabs>
          <w:tab w:val="left" w:pos="426"/>
        </w:tabs>
        <w:suppressAutoHyphens w:val="0"/>
        <w:ind w:left="0" w:firstLine="0"/>
        <w:jc w:val="both"/>
        <w:rPr>
          <w14:ligatures w14:val="none"/>
        </w:rPr>
      </w:pPr>
      <w:r w:rsidRPr="003F6C20">
        <w:t>Piegādātājs nodrošina Pasūtītājam piegādāto Preču kvalitāti un atbilstību standartiem, kādu noteicis attiecīgo Preču ražotājs.</w:t>
      </w:r>
    </w:p>
    <w:p w14:paraId="10E15E14" w14:textId="77777777" w:rsidR="004754FC" w:rsidRPr="00270C0B" w:rsidRDefault="00000000" w:rsidP="000D3203">
      <w:pPr>
        <w:numPr>
          <w:ilvl w:val="1"/>
          <w:numId w:val="3"/>
        </w:numPr>
        <w:tabs>
          <w:tab w:val="left" w:pos="426"/>
        </w:tabs>
        <w:suppressAutoHyphens w:val="0"/>
        <w:ind w:left="0" w:firstLine="0"/>
        <w:jc w:val="both"/>
        <w:rPr>
          <w14:ligatures w14:val="none"/>
        </w:rPr>
      </w:pPr>
      <w:r w:rsidRPr="003F6C20">
        <w:rPr>
          <w14:ligatures w14:val="none"/>
        </w:rPr>
        <w:t xml:space="preserve">Piegādātājs piegādā Preces Pasūtītājam </w:t>
      </w:r>
      <w:proofErr w:type="spellStart"/>
      <w:r w:rsidRPr="003F6C20">
        <w:rPr>
          <w14:ligatures w14:val="none"/>
        </w:rPr>
        <w:t>oriģināliepakojumā</w:t>
      </w:r>
      <w:proofErr w:type="spellEnd"/>
      <w:r w:rsidRPr="003F6C20">
        <w:rPr>
          <w14:ligatures w14:val="none"/>
        </w:rPr>
        <w:t>. Precēm jābūt jaunām un nelietotām, pilnībā funkcionējošā stāvoklī, atbilstošām Līguma pielikumā noteiktajām prasībām.</w:t>
      </w:r>
    </w:p>
    <w:p w14:paraId="30E2D958" w14:textId="77777777" w:rsidR="004754FC" w:rsidRPr="00270C0B" w:rsidRDefault="00000000" w:rsidP="00B954B2">
      <w:pPr>
        <w:pStyle w:val="ListParagraph"/>
        <w:numPr>
          <w:ilvl w:val="0"/>
          <w:numId w:val="1"/>
        </w:numPr>
        <w:ind w:left="0" w:firstLine="0"/>
        <w:jc w:val="both"/>
        <w:rPr>
          <w14:ligatures w14:val="none"/>
        </w:rPr>
      </w:pPr>
      <w:r w:rsidRPr="00270C0B">
        <w:rPr>
          <w14:ligatures w14:val="none"/>
        </w:rPr>
        <w:t>4.7. Piegādātājs garantē, ka Prece atbilst ražotāja noteiktajām derīguma termiņam divu gadu laikā no Preces piegādes datuma.</w:t>
      </w:r>
    </w:p>
    <w:p w14:paraId="1BF34079" w14:textId="3E3609BA" w:rsidR="00270C0B" w:rsidRPr="00270C0B" w:rsidRDefault="00000000" w:rsidP="00270C0B">
      <w:pPr>
        <w:pStyle w:val="ListParagraph"/>
        <w:numPr>
          <w:ilvl w:val="0"/>
          <w:numId w:val="1"/>
        </w:numPr>
        <w:ind w:left="0" w:firstLine="0"/>
        <w:rPr>
          <w14:ligatures w14:val="none"/>
        </w:rPr>
      </w:pPr>
      <w:r w:rsidRPr="00270C0B">
        <w:rPr>
          <w14:ligatures w14:val="none"/>
        </w:rPr>
        <w:t>4.8.</w:t>
      </w:r>
      <w:r w:rsidRPr="00270C0B">
        <w:t>Piegādātājs atbild par Preces kvalitāti līdz tās derīguma termiņa beigām un sedz Pasūtītājam visus ar Preces neatbilstību kvalitātei saistītos zaudējumus.</w:t>
      </w:r>
    </w:p>
    <w:p w14:paraId="0FEA4F2F" w14:textId="77777777" w:rsidR="004754FC" w:rsidRPr="003F6C20" w:rsidRDefault="00000000" w:rsidP="000D3203">
      <w:pPr>
        <w:widowControl w:val="0"/>
        <w:numPr>
          <w:ilvl w:val="0"/>
          <w:numId w:val="1"/>
        </w:numPr>
        <w:suppressAutoHyphens w:val="0"/>
        <w:jc w:val="center"/>
        <w:rPr>
          <w14:ligatures w14:val="none"/>
        </w:rPr>
      </w:pPr>
      <w:r w:rsidRPr="003F6C20">
        <w:rPr>
          <w:b/>
          <w14:ligatures w14:val="none"/>
        </w:rPr>
        <w:lastRenderedPageBreak/>
        <w:t>5. Nepārvaramas varas apstākļi</w:t>
      </w:r>
    </w:p>
    <w:p w14:paraId="2AEC68EF" w14:textId="77777777" w:rsidR="004754FC" w:rsidRPr="003F6C20" w:rsidRDefault="00000000" w:rsidP="000D3203">
      <w:pPr>
        <w:widowControl w:val="0"/>
        <w:numPr>
          <w:ilvl w:val="0"/>
          <w:numId w:val="1"/>
        </w:numPr>
        <w:suppressAutoHyphens w:val="0"/>
        <w:ind w:left="0" w:firstLine="0"/>
        <w:jc w:val="both"/>
        <w:rPr>
          <w14:ligatures w14:val="none"/>
        </w:rPr>
      </w:pPr>
      <w:r w:rsidRPr="003F6C20">
        <w:rPr>
          <w14:ligatures w14:val="none"/>
        </w:rPr>
        <w:t xml:space="preserve">5.1. Puses tiek atbrīvotas no atbildības par Līguma daļēju vai pilnīgu nepildīšanu, ja tā ir radusies nepārvaramu apstākļu, t. i., ugunsgrēka, zemestrīces, plūdu vai citu stihisko </w:t>
      </w:r>
      <w:proofErr w:type="spellStart"/>
      <w:r w:rsidRPr="003F6C20">
        <w:rPr>
          <w14:ligatures w14:val="none"/>
        </w:rPr>
        <w:t>nelaimju</w:t>
      </w:r>
      <w:proofErr w:type="spellEnd"/>
      <w:r w:rsidRPr="003F6C20">
        <w:rPr>
          <w14:ligatures w14:val="none"/>
        </w:rPr>
        <w:t>, kā arī kara darbības, blokādes, Valsts institūciju darbības vai citu Pusēm nekontrolējamu apstākļu rezultātā, ja šie apstākļi ir notikuši pēc Līguma parakstīšanas un ir tieši ietekmējuši Līguma izpildi.</w:t>
      </w:r>
    </w:p>
    <w:p w14:paraId="4A826EC4" w14:textId="77777777" w:rsidR="004754FC" w:rsidRPr="003F6C20" w:rsidRDefault="00000000" w:rsidP="000D3203">
      <w:pPr>
        <w:widowControl w:val="0"/>
        <w:numPr>
          <w:ilvl w:val="0"/>
          <w:numId w:val="1"/>
        </w:numPr>
        <w:suppressAutoHyphens w:val="0"/>
        <w:ind w:left="0" w:firstLine="0"/>
        <w:jc w:val="both"/>
        <w:rPr>
          <w14:ligatures w14:val="none"/>
        </w:rPr>
      </w:pPr>
      <w:r w:rsidRPr="003F6C20">
        <w:rPr>
          <w14:ligatures w14:val="none"/>
        </w:rPr>
        <w:t>5.2. Līgumsaistību izpilde tiek pagarināta par laiku, kurā darbojas minētie apstākļi.</w:t>
      </w:r>
    </w:p>
    <w:p w14:paraId="08E03C29" w14:textId="77777777" w:rsidR="004754FC" w:rsidRPr="003F6C20" w:rsidRDefault="00000000" w:rsidP="000D3203">
      <w:pPr>
        <w:widowControl w:val="0"/>
        <w:numPr>
          <w:ilvl w:val="0"/>
          <w:numId w:val="1"/>
        </w:numPr>
        <w:suppressAutoHyphens w:val="0"/>
        <w:ind w:left="0" w:firstLine="0"/>
        <w:jc w:val="both"/>
        <w:rPr>
          <w14:ligatures w14:val="none"/>
        </w:rPr>
      </w:pPr>
      <w:r w:rsidRPr="003F6C20">
        <w:rPr>
          <w14:ligatures w14:val="none"/>
        </w:rPr>
        <w:t>5.3. Pusei, kuras saistību izpildi traucē minētie apstākļi, ir nekavējoties rakstiski jābrīdina otra Puse par šo apstākļu iestāšanos vai izbeigšanos. Nesavlaicīga paziņošana par nepārvaramiem apstākļiem liedz attiecīgajai Pusei uz tiem atsaukties.</w:t>
      </w:r>
    </w:p>
    <w:p w14:paraId="1D70940A" w14:textId="77777777" w:rsidR="004754FC" w:rsidRPr="003F6C20" w:rsidRDefault="004754FC" w:rsidP="000D3203">
      <w:pPr>
        <w:widowControl w:val="0"/>
        <w:numPr>
          <w:ilvl w:val="0"/>
          <w:numId w:val="1"/>
        </w:numPr>
        <w:suppressAutoHyphens w:val="0"/>
        <w:ind w:left="0" w:firstLine="0"/>
        <w:jc w:val="both"/>
        <w:rPr>
          <w14:ligatures w14:val="none"/>
        </w:rPr>
      </w:pPr>
    </w:p>
    <w:p w14:paraId="02EBFE61" w14:textId="77777777" w:rsidR="004754FC" w:rsidRPr="003F6C20" w:rsidRDefault="00000000" w:rsidP="000D3203">
      <w:pPr>
        <w:widowControl w:val="0"/>
        <w:numPr>
          <w:ilvl w:val="0"/>
          <w:numId w:val="1"/>
        </w:numPr>
        <w:suppressAutoHyphens w:val="0"/>
        <w:jc w:val="center"/>
        <w:rPr>
          <w14:ligatures w14:val="none"/>
        </w:rPr>
      </w:pPr>
      <w:r w:rsidRPr="003F6C20">
        <w:rPr>
          <w:b/>
          <w14:ligatures w14:val="none"/>
        </w:rPr>
        <w:t>6. Fizisko personu datu aizsardzība</w:t>
      </w:r>
    </w:p>
    <w:p w14:paraId="328A924D" w14:textId="77777777" w:rsidR="004754FC" w:rsidRPr="003F6C20" w:rsidRDefault="00000000" w:rsidP="000D3203">
      <w:pPr>
        <w:widowControl w:val="0"/>
        <w:numPr>
          <w:ilvl w:val="1"/>
          <w:numId w:val="2"/>
        </w:numPr>
        <w:tabs>
          <w:tab w:val="left" w:pos="426"/>
        </w:tabs>
        <w:suppressAutoHyphens w:val="0"/>
        <w:ind w:left="0" w:firstLine="0"/>
        <w:jc w:val="both"/>
        <w:rPr>
          <w14:ligatures w14:val="none"/>
        </w:rPr>
      </w:pPr>
      <w:bookmarkStart w:id="13" w:name="_Hlk38378203"/>
      <w:r w:rsidRPr="003F6C20">
        <w:rPr>
          <w14:ligatures w14:val="none"/>
        </w:rPr>
        <w:t>Pusēm ir tiesības apstrādāt no otras Puses iegūtos fizisko personu datus, kā arī Līguma izpildes ietvaros iegūtos fizisko personu datus tikai ar mērķi nodrošināt Līgumā noteikto saistību izpildi, ievērojot normatīvajos aktos noteiktās prasības šādu datu apstrādei un aizsardzībai, tajā skaitā Eiropas Parlamenta un Padomes Regulas (ES) 2016/679 par fizisku personu aizsardzību attiecībā uz personas datu apstrādi un šādu datu brīvu apriti un ar ko atceļ Direktīvu 95/46/EK (Vispārīgā datu aizsardzības regula) prasības.</w:t>
      </w:r>
    </w:p>
    <w:p w14:paraId="091B5D42" w14:textId="20F38C10" w:rsidR="004754FC" w:rsidRPr="003F6C20" w:rsidRDefault="00000000" w:rsidP="000D3203">
      <w:pPr>
        <w:widowControl w:val="0"/>
        <w:numPr>
          <w:ilvl w:val="1"/>
          <w:numId w:val="2"/>
        </w:numPr>
        <w:tabs>
          <w:tab w:val="left" w:pos="426"/>
        </w:tabs>
        <w:suppressAutoHyphens w:val="0"/>
        <w:ind w:left="0" w:firstLine="0"/>
        <w:jc w:val="both"/>
        <w:rPr>
          <w14:ligatures w14:val="none"/>
        </w:rPr>
      </w:pPr>
      <w:r w:rsidRPr="003F6C20">
        <w:rPr>
          <w14:ligatures w14:val="none"/>
        </w:rPr>
        <w:t xml:space="preserve">Puses apņemas nenodot tālāk trešajām personām no otras Puses iegūtos fizisko personu datus, izņemot gadījumus, kad </w:t>
      </w:r>
      <w:r w:rsidR="00E62B1B">
        <w:rPr>
          <w14:ligatures w14:val="none"/>
        </w:rPr>
        <w:t>L</w:t>
      </w:r>
      <w:r w:rsidRPr="003F6C20">
        <w:rPr>
          <w14:ligatures w14:val="none"/>
        </w:rPr>
        <w:t>īgumā noteikts citādāk, vai normatīvie akti paredz šādu nodošanu.</w:t>
      </w:r>
    </w:p>
    <w:bookmarkEnd w:id="13"/>
    <w:p w14:paraId="79D569D1" w14:textId="77777777" w:rsidR="004754FC" w:rsidRPr="003F6C20" w:rsidRDefault="004754FC" w:rsidP="000D3203">
      <w:pPr>
        <w:widowControl w:val="0"/>
        <w:numPr>
          <w:ilvl w:val="0"/>
          <w:numId w:val="1"/>
        </w:numPr>
        <w:suppressAutoHyphens w:val="0"/>
        <w:jc w:val="center"/>
        <w:rPr>
          <w14:ligatures w14:val="none"/>
        </w:rPr>
      </w:pPr>
    </w:p>
    <w:p w14:paraId="0B4963A6" w14:textId="77777777" w:rsidR="004754FC" w:rsidRPr="003F6C20" w:rsidRDefault="00000000" w:rsidP="000D3203">
      <w:pPr>
        <w:widowControl w:val="0"/>
        <w:numPr>
          <w:ilvl w:val="0"/>
          <w:numId w:val="1"/>
        </w:numPr>
        <w:suppressAutoHyphens w:val="0"/>
        <w:jc w:val="center"/>
        <w:rPr>
          <w14:ligatures w14:val="none"/>
        </w:rPr>
      </w:pPr>
      <w:r w:rsidRPr="003F6C20">
        <w:rPr>
          <w:b/>
          <w14:ligatures w14:val="none"/>
        </w:rPr>
        <w:t>7. Pārējie noteikumi</w:t>
      </w:r>
    </w:p>
    <w:p w14:paraId="1980A05D" w14:textId="77777777" w:rsidR="004754FC" w:rsidRPr="003F6C20" w:rsidRDefault="00000000" w:rsidP="000D3203">
      <w:pPr>
        <w:keepNext/>
        <w:tabs>
          <w:tab w:val="num" w:pos="0"/>
        </w:tabs>
        <w:jc w:val="both"/>
        <w:outlineLvl w:val="0"/>
        <w:rPr>
          <w14:ligatures w14:val="none"/>
        </w:rPr>
      </w:pPr>
      <w:bookmarkStart w:id="14" w:name="_Toc160698804"/>
      <w:bookmarkStart w:id="15" w:name="_Toc224801498"/>
      <w:r w:rsidRPr="003F6C20">
        <w:rPr>
          <w14:ligatures w14:val="none"/>
        </w:rPr>
        <w:t>7.1. Līgums stājas spēkā ar tā parakstīšanas brīdi un ir spēkā līdz Pušu saistību izpildei.</w:t>
      </w:r>
      <w:bookmarkEnd w:id="14"/>
      <w:bookmarkEnd w:id="15"/>
    </w:p>
    <w:p w14:paraId="7694C714" w14:textId="77777777" w:rsidR="004754FC" w:rsidRPr="003F6C20" w:rsidRDefault="00000000" w:rsidP="000D3203">
      <w:pPr>
        <w:keepNext/>
        <w:tabs>
          <w:tab w:val="num" w:pos="0"/>
        </w:tabs>
        <w:jc w:val="both"/>
        <w:outlineLvl w:val="0"/>
        <w:rPr>
          <w14:ligatures w14:val="none"/>
        </w:rPr>
      </w:pPr>
      <w:bookmarkStart w:id="16" w:name="_Toc160698805"/>
      <w:bookmarkStart w:id="17" w:name="_Toc224801499"/>
      <w:r w:rsidRPr="003F6C20">
        <w:rPr>
          <w14:ligatures w14:val="none"/>
        </w:rPr>
        <w:t>7.2. Līgums var tikt lauzts, abām Pusēm savstarpēji vienojoties un otru Pusi par to brīdinot vismaz vienu nedēļu iepriekš. Līguma laušanas gadījumā tiek noslēgta vienošanās, paredzot tajā savstarpējo norēķinu kārtību.</w:t>
      </w:r>
      <w:bookmarkEnd w:id="16"/>
      <w:bookmarkEnd w:id="17"/>
    </w:p>
    <w:p w14:paraId="44A64C6B" w14:textId="77777777" w:rsidR="004754FC" w:rsidRPr="003F6C20" w:rsidRDefault="00000000" w:rsidP="000D3203">
      <w:pPr>
        <w:keepNext/>
        <w:tabs>
          <w:tab w:val="num" w:pos="0"/>
          <w:tab w:val="left" w:pos="284"/>
        </w:tabs>
        <w:jc w:val="both"/>
        <w:outlineLvl w:val="0"/>
        <w:rPr>
          <w14:ligatures w14:val="none"/>
        </w:rPr>
      </w:pPr>
      <w:bookmarkStart w:id="18" w:name="_Toc160698806"/>
      <w:bookmarkStart w:id="19" w:name="_Toc224801500"/>
      <w:r w:rsidRPr="003F6C20">
        <w:rPr>
          <w14:ligatures w14:val="none"/>
        </w:rPr>
        <w:t xml:space="preserve">7.3. Pasūtītājam ir tiesības nekavējoties izbeigt Līguma darbību, </w:t>
      </w:r>
      <w:proofErr w:type="spellStart"/>
      <w:r w:rsidRPr="003F6C20">
        <w:rPr>
          <w14:ligatures w14:val="none"/>
        </w:rPr>
        <w:t>rakstveidā</w:t>
      </w:r>
      <w:proofErr w:type="spellEnd"/>
      <w:r w:rsidRPr="003F6C20">
        <w:rPr>
          <w14:ligatures w14:val="none"/>
        </w:rPr>
        <w:t xml:space="preserve"> paziņojot par to Piegādātājam, ja Piegādātājs nepilda vai nekvalitatīvi pilda Līgumā noteiktos pienākumus.</w:t>
      </w:r>
      <w:bookmarkEnd w:id="18"/>
      <w:bookmarkEnd w:id="19"/>
    </w:p>
    <w:p w14:paraId="3ACE6BFB" w14:textId="77777777" w:rsidR="004754FC" w:rsidRPr="003F6C20" w:rsidRDefault="00000000" w:rsidP="000D3203">
      <w:pPr>
        <w:keepNext/>
        <w:tabs>
          <w:tab w:val="num" w:pos="0"/>
          <w:tab w:val="left" w:pos="284"/>
        </w:tabs>
        <w:jc w:val="both"/>
        <w:outlineLvl w:val="0"/>
        <w:rPr>
          <w14:ligatures w14:val="none"/>
        </w:rPr>
      </w:pPr>
      <w:bookmarkStart w:id="20" w:name="_Toc224801501"/>
      <w:r w:rsidRPr="003F6C20">
        <w:rPr>
          <w14:ligatures w14:val="none"/>
        </w:rPr>
        <w:t>7.4. Pušu tiesības veikt grozījumus un papildinājumus Līgumā, kuri nav būtiski, izriet no Publisko iepirkumu likuma (turpmāk – PIL) 61. panta pirmās daļas 1.un 3.punkta regulējuma.</w:t>
      </w:r>
      <w:bookmarkEnd w:id="20"/>
    </w:p>
    <w:p w14:paraId="1C113E1F" w14:textId="77777777" w:rsidR="004754FC" w:rsidRPr="003F6C20" w:rsidRDefault="00000000" w:rsidP="000D3203">
      <w:pPr>
        <w:jc w:val="both"/>
        <w:rPr>
          <w14:ligatures w14:val="none"/>
        </w:rPr>
      </w:pPr>
      <w:r w:rsidRPr="003F6C20">
        <w:rPr>
          <w14:ligatures w14:val="none"/>
        </w:rPr>
        <w:t>7.5. Pusēm ir tiesības veikt grozījumus Līgumā, kas attiecas uz Līguma izpildes termiņa pagarināšanu, ja iestājušies tādi apstākļi, kurus Pasūtītājs iepriekš nevarēja paredzēt, vai ja saņemts Piegādātāja motivēts lūgums, kurā norādīti objektīvi apstākļi Līguma izpildes termiņa pagarināšanai.</w:t>
      </w:r>
    </w:p>
    <w:p w14:paraId="5C88FF1B" w14:textId="77777777" w:rsidR="004754FC" w:rsidRPr="003F6C20" w:rsidRDefault="00000000" w:rsidP="000D3203">
      <w:pPr>
        <w:suppressAutoHyphens w:val="0"/>
        <w:jc w:val="both"/>
        <w:rPr>
          <w:rFonts w:eastAsia="Calibri"/>
          <w:b/>
          <w:bCs w:val="0"/>
          <w:lang w:eastAsia="en-US"/>
          <w14:ligatures w14:val="none"/>
        </w:rPr>
      </w:pPr>
      <w:r w:rsidRPr="003F6C20">
        <w:rPr>
          <w:rFonts w:eastAsia="Calibri"/>
          <w:bCs w:val="0"/>
          <w:lang w:eastAsia="en-US"/>
          <w14:ligatures w14:val="none"/>
        </w:rPr>
        <w:t>7.6. Visi strīdi, kas Pusēm varētu rasties šī Līguma izpildes gaitā, tiks risināti sarunu ceļā. Ja kādu no Pusēm sarunu rezultāti neapmierina, jautājumi tiek risināti saskaņā ar Latvijas Republikas normatīvajiem aktiem un Latvijas Republikas tiesā.</w:t>
      </w:r>
    </w:p>
    <w:p w14:paraId="0EAF9277" w14:textId="51CB8130" w:rsidR="004754FC" w:rsidRPr="003F6C20" w:rsidRDefault="00000000" w:rsidP="000D3203">
      <w:pPr>
        <w:pStyle w:val="ListParagraph"/>
        <w:tabs>
          <w:tab w:val="left" w:pos="567"/>
        </w:tabs>
        <w:ind w:left="0"/>
        <w:jc w:val="both"/>
        <w:rPr>
          <w:bCs w:val="0"/>
        </w:rPr>
      </w:pPr>
      <w:r w:rsidRPr="003F6C20">
        <w:rPr>
          <w14:ligatures w14:val="none"/>
        </w:rPr>
        <w:t xml:space="preserve">7.7. </w:t>
      </w:r>
      <w:r w:rsidR="009B6A1D" w:rsidRPr="00C67854">
        <w:rPr>
          <w:rFonts w:eastAsia="Calibri"/>
          <w:bCs w:val="0"/>
          <w:kern w:val="56"/>
          <w:lang w:val="x-none" w:eastAsia="en-US"/>
        </w:rPr>
        <w:t>Līguma izpildes kontroli Pasūtītāja vārdā veic Saimniecības daļas iepirkumu speciāliste Jūlija Volodina, tālrunis 20221206, e-pasts julija.volodina@vaad.gov.lv.</w:t>
      </w:r>
    </w:p>
    <w:p w14:paraId="0092A90A" w14:textId="77777777" w:rsidR="004754FC" w:rsidRPr="003F6C20" w:rsidRDefault="00000000" w:rsidP="000D3203">
      <w:pPr>
        <w:suppressAutoHyphens w:val="0"/>
        <w:jc w:val="both"/>
        <w:rPr>
          <w:rFonts w:eastAsia="Calibri"/>
          <w:b/>
          <w:bCs w:val="0"/>
          <w:lang w:eastAsia="en-US"/>
          <w14:ligatures w14:val="none"/>
        </w:rPr>
      </w:pPr>
      <w:r w:rsidRPr="003F6C20">
        <w:rPr>
          <w:rFonts w:eastAsia="Calibri"/>
          <w:bCs w:val="0"/>
          <w:lang w:eastAsia="en-US"/>
          <w14:ligatures w14:val="none"/>
        </w:rPr>
        <w:t xml:space="preserve">7.8. Līgumā vai tā pielikumos ietvertie nosacījumi var tikt grozīti vai papildināti tikai rakstiski, Pusēm parakstot papildu vienošanos. </w:t>
      </w:r>
    </w:p>
    <w:p w14:paraId="156B94E4" w14:textId="77777777" w:rsidR="004754FC" w:rsidRPr="003F6C20" w:rsidRDefault="00000000" w:rsidP="000D3203">
      <w:pPr>
        <w:suppressAutoHyphens w:val="0"/>
        <w:jc w:val="both"/>
        <w:rPr>
          <w:rFonts w:eastAsia="Calibri"/>
          <w:b/>
          <w:bCs w:val="0"/>
          <w:lang w:eastAsia="en-US"/>
          <w14:ligatures w14:val="none"/>
        </w:rPr>
      </w:pPr>
      <w:r w:rsidRPr="003F6C20">
        <w:rPr>
          <w:rFonts w:eastAsia="Calibri"/>
          <w:bCs w:val="0"/>
          <w:lang w:eastAsia="en-US"/>
          <w14:ligatures w14:val="none"/>
        </w:rPr>
        <w:t>7.9. Šis Līgums noformēts latviešu valodā un parakstīts elektroniski ar drošu elektronisko parakstu, kas satur laika zīmogu.</w:t>
      </w:r>
    </w:p>
    <w:p w14:paraId="5B3BA168" w14:textId="490FF017" w:rsidR="004754FC" w:rsidRPr="00686110" w:rsidRDefault="00000000" w:rsidP="000D3203">
      <w:pPr>
        <w:widowControl w:val="0"/>
        <w:tabs>
          <w:tab w:val="left" w:pos="0"/>
          <w:tab w:val="left" w:pos="567"/>
        </w:tabs>
        <w:jc w:val="both"/>
      </w:pPr>
      <w:r w:rsidRPr="003F6C20">
        <w:rPr>
          <w:rFonts w:eastAsia="Calibri"/>
          <w:bCs w:val="0"/>
          <w:lang w:eastAsia="en-US"/>
          <w14:ligatures w14:val="none"/>
        </w:rPr>
        <w:t xml:space="preserve">7.10. </w:t>
      </w:r>
      <w:r w:rsidRPr="00686110">
        <w:t>Tiesības parakstīt rēķinus un nodošanas un pieņemšanas aktus Pasūtītāja vārdā ir</w:t>
      </w:r>
    </w:p>
    <w:p w14:paraId="7BE13F4A" w14:textId="1E8638ED" w:rsidR="00CB7361" w:rsidRDefault="00000000" w:rsidP="007C236A">
      <w:pPr>
        <w:widowControl w:val="0"/>
        <w:tabs>
          <w:tab w:val="left" w:pos="0"/>
          <w:tab w:val="left" w:pos="567"/>
        </w:tabs>
        <w:jc w:val="both"/>
        <w:rPr>
          <w14:ligatures w14:val="none"/>
        </w:rPr>
      </w:pPr>
      <w:r w:rsidRPr="008E59D4">
        <w:rPr>
          <w14:ligatures w14:val="none"/>
        </w:rPr>
        <w:t xml:space="preserve">Nacionālās fitosanitārās laboratorijas vadītāja vietniecei Sanitai </w:t>
      </w:r>
      <w:proofErr w:type="spellStart"/>
      <w:r w:rsidRPr="008E59D4">
        <w:rPr>
          <w14:ligatures w14:val="none"/>
        </w:rPr>
        <w:t>Maldutei</w:t>
      </w:r>
      <w:proofErr w:type="spellEnd"/>
      <w:r w:rsidRPr="008E59D4">
        <w:rPr>
          <w14:ligatures w14:val="none"/>
        </w:rPr>
        <w:t xml:space="preserve">, tālrunis 25648098, e-pasts sanita.maldute@vaad.gov.lv, Nacionālās fitosanitārās laboratorijas </w:t>
      </w:r>
      <w:r w:rsidRPr="008E59D4">
        <w:rPr>
          <w14:ligatures w14:val="none"/>
        </w:rPr>
        <w:lastRenderedPageBreak/>
        <w:t xml:space="preserve">vecākajai ekspertei </w:t>
      </w:r>
      <w:r w:rsidR="000A415B">
        <w:rPr>
          <w14:ligatures w14:val="none"/>
        </w:rPr>
        <w:t>___</w:t>
      </w:r>
      <w:r w:rsidRPr="008E59D4">
        <w:rPr>
          <w14:ligatures w14:val="none"/>
        </w:rPr>
        <w:t xml:space="preserve">, tālrunis </w:t>
      </w:r>
      <w:r w:rsidR="000A415B">
        <w:rPr>
          <w14:ligatures w14:val="none"/>
        </w:rPr>
        <w:t>____</w:t>
      </w:r>
      <w:r w:rsidRPr="008E59D4">
        <w:rPr>
          <w14:ligatures w14:val="none"/>
        </w:rPr>
        <w:t xml:space="preserve">, e-pasts </w:t>
      </w:r>
      <w:r w:rsidR="000A415B">
        <w:rPr>
          <w14:ligatures w14:val="none"/>
        </w:rPr>
        <w:t>___</w:t>
      </w:r>
      <w:hyperlink r:id="rId5" w:history="1">
        <w:r w:rsidR="000A415B" w:rsidRPr="002B6707">
          <w:rPr>
            <w:rStyle w:val="Hyperlink"/>
            <w14:ligatures w14:val="none"/>
          </w:rPr>
          <w:t>____@vaad.gov.lv</w:t>
        </w:r>
      </w:hyperlink>
      <w:r>
        <w:rPr>
          <w14:ligatures w14:val="none"/>
        </w:rPr>
        <w:t>.</w:t>
      </w:r>
    </w:p>
    <w:p w14:paraId="04568116" w14:textId="1456767F" w:rsidR="00907438" w:rsidRDefault="00000000" w:rsidP="00907438">
      <w:pPr>
        <w:widowControl w:val="0"/>
        <w:tabs>
          <w:tab w:val="left" w:pos="0"/>
          <w:tab w:val="left" w:pos="567"/>
        </w:tabs>
        <w:jc w:val="both"/>
        <w:rPr>
          <w:bCs w:val="0"/>
        </w:rPr>
      </w:pPr>
      <w:r w:rsidRPr="00686110">
        <w:rPr>
          <w:bCs w:val="0"/>
        </w:rPr>
        <w:t xml:space="preserve">7.11. Par </w:t>
      </w:r>
      <w:r w:rsidR="00B954B2" w:rsidRPr="00686110">
        <w:rPr>
          <w:bCs w:val="0"/>
        </w:rPr>
        <w:t>L</w:t>
      </w:r>
      <w:r w:rsidRPr="00686110">
        <w:rPr>
          <w:bCs w:val="0"/>
        </w:rPr>
        <w:t>īguma izpildi atbildīgā persona no Piegādātāja puses</w:t>
      </w:r>
      <w:r w:rsidR="00393012">
        <w:rPr>
          <w:bCs w:val="0"/>
        </w:rPr>
        <w:t xml:space="preserve"> ir</w:t>
      </w:r>
      <w:r w:rsidRPr="00907438">
        <w:rPr>
          <w:color w:val="000000"/>
        </w:rPr>
        <w:t xml:space="preserve"> </w:t>
      </w:r>
      <w:r w:rsidR="000A415B">
        <w:rPr>
          <w:color w:val="000000"/>
        </w:rPr>
        <w:t>__</w:t>
      </w:r>
      <w:r>
        <w:rPr>
          <w:color w:val="000000"/>
        </w:rPr>
        <w:t xml:space="preserve">, </w:t>
      </w:r>
      <w:r w:rsidRPr="008E59D4">
        <w:rPr>
          <w14:ligatures w14:val="none"/>
        </w:rPr>
        <w:t>e</w:t>
      </w:r>
      <w:r w:rsidR="00393012">
        <w:rPr>
          <w14:ligatures w14:val="none"/>
        </w:rPr>
        <w:t>-</w:t>
      </w:r>
      <w:r w:rsidRPr="008E59D4">
        <w:rPr>
          <w14:ligatures w14:val="none"/>
        </w:rPr>
        <w:t xml:space="preserve">pasts </w:t>
      </w:r>
      <w:r>
        <w:rPr>
          <w14:ligatures w14:val="none"/>
        </w:rPr>
        <w:t xml:space="preserve"> </w:t>
      </w:r>
      <w:hyperlink r:id="rId6" w:history="1">
        <w:r w:rsidR="000A415B" w:rsidRPr="002B6707">
          <w:rPr>
            <w:rStyle w:val="Hyperlink"/>
          </w:rPr>
          <w:t>____@saint-tech.lv</w:t>
        </w:r>
      </w:hyperlink>
      <w:r>
        <w:rPr>
          <w:color w:val="000000"/>
        </w:rPr>
        <w:t xml:space="preserve">, </w:t>
      </w:r>
      <w:r w:rsidRPr="008E59D4">
        <w:rPr>
          <w14:ligatures w14:val="none"/>
        </w:rPr>
        <w:t>tālrunis</w:t>
      </w:r>
      <w:r>
        <w:rPr>
          <w:color w:val="000000"/>
        </w:rPr>
        <w:t xml:space="preserve"> </w:t>
      </w:r>
      <w:r w:rsidR="000A415B">
        <w:rPr>
          <w:color w:val="000000"/>
        </w:rPr>
        <w:t>____</w:t>
      </w:r>
      <w:r w:rsidR="00416AA1">
        <w:rPr>
          <w:color w:val="000000"/>
        </w:rPr>
        <w:t>.</w:t>
      </w:r>
    </w:p>
    <w:p w14:paraId="10C93740" w14:textId="08501C33" w:rsidR="004754FC" w:rsidRPr="003F6C20" w:rsidRDefault="00000000" w:rsidP="00907438">
      <w:pPr>
        <w:widowControl w:val="0"/>
        <w:tabs>
          <w:tab w:val="left" w:pos="0"/>
          <w:tab w:val="left" w:pos="567"/>
        </w:tabs>
        <w:jc w:val="both"/>
        <w:rPr>
          <w:rFonts w:eastAsia="Calibri"/>
          <w:bCs w:val="0"/>
          <w:lang w:eastAsia="en-US"/>
          <w14:ligatures w14:val="none"/>
        </w:rPr>
      </w:pPr>
      <w:r w:rsidRPr="00686110">
        <w:rPr>
          <w:rFonts w:eastAsia="Calibri"/>
          <w:bCs w:val="0"/>
          <w:lang w:eastAsia="en-US"/>
          <w14:ligatures w14:val="none"/>
        </w:rPr>
        <w:t>7.12. Piegādātājs, parakstot Līgumu, apliecina, ka ir pilnīgi iepazinies ar Līguma noteikumiem, Pasūtītāja izvirzītajām prasībām, Preces tehnisko specifikāciju, kā arī ir izvērtējis visus ar Preces piegādes savlaicīgu un kvalitatīvu realizāciju</w:t>
      </w:r>
      <w:r w:rsidRPr="003F6C20">
        <w:rPr>
          <w:rFonts w:eastAsia="Calibri"/>
          <w:bCs w:val="0"/>
          <w:lang w:eastAsia="en-US"/>
          <w14:ligatures w14:val="none"/>
        </w:rPr>
        <w:t xml:space="preserve"> saistītos riskus un to izmaksas ir ietvēris Līguma kopējā summā (Līguma pielikums). Piegādātājs atsakās izvirzīt jebkāda satura iebildumus vai pretenzijas pret Pasūtītāju par piegādājamās Preces apjomu un piegādes termiņiem. Piegādātājs veic Preces piegādi saskaņā ar Līgumu.</w:t>
      </w:r>
    </w:p>
    <w:p w14:paraId="12595C5B" w14:textId="77777777" w:rsidR="004754FC" w:rsidRPr="003F6C20" w:rsidRDefault="004754FC" w:rsidP="000D3203">
      <w:pPr>
        <w:suppressAutoHyphens w:val="0"/>
        <w:jc w:val="both"/>
        <w:rPr>
          <w:rFonts w:eastAsia="Calibri"/>
          <w:bCs w:val="0"/>
          <w:lang w:eastAsia="en-US"/>
          <w14:ligatures w14:val="none"/>
        </w:rPr>
      </w:pPr>
    </w:p>
    <w:p w14:paraId="0938DB30" w14:textId="77777777" w:rsidR="004754FC" w:rsidRPr="003F6C20" w:rsidRDefault="00000000" w:rsidP="000D3203">
      <w:pPr>
        <w:widowControl w:val="0"/>
        <w:numPr>
          <w:ilvl w:val="0"/>
          <w:numId w:val="1"/>
        </w:numPr>
        <w:suppressAutoHyphens w:val="0"/>
        <w:jc w:val="center"/>
        <w:rPr>
          <w:b/>
          <w:u w:val="single"/>
          <w14:ligatures w14:val="none"/>
        </w:rPr>
      </w:pPr>
      <w:r w:rsidRPr="003F6C20">
        <w:rPr>
          <w:b/>
          <w14:ligatures w14:val="none"/>
        </w:rPr>
        <w:t>8. Līgumslēdzēju pušu rekvizīti un paraksti</w:t>
      </w:r>
    </w:p>
    <w:p w14:paraId="2B158149" w14:textId="77777777" w:rsidR="004754FC" w:rsidRPr="003F6C20" w:rsidRDefault="004754FC" w:rsidP="000D3203"/>
    <w:tbl>
      <w:tblPr>
        <w:tblpPr w:leftFromText="180" w:rightFromText="180" w:vertAnchor="text" w:horzAnchor="margin" w:tblpY="302"/>
        <w:tblW w:w="9072" w:type="dxa"/>
        <w:tblLayout w:type="fixed"/>
        <w:tblLook w:val="0000" w:firstRow="0" w:lastRow="0" w:firstColumn="0" w:lastColumn="0" w:noHBand="0" w:noVBand="0"/>
      </w:tblPr>
      <w:tblGrid>
        <w:gridCol w:w="4253"/>
        <w:gridCol w:w="567"/>
        <w:gridCol w:w="4252"/>
      </w:tblGrid>
      <w:tr w:rsidR="00287594" w14:paraId="7116F1CA" w14:textId="77777777" w:rsidTr="00774E12">
        <w:trPr>
          <w:cantSplit/>
          <w:trHeight w:val="2460"/>
        </w:trPr>
        <w:tc>
          <w:tcPr>
            <w:tcW w:w="4253" w:type="dxa"/>
            <w:tcBorders>
              <w:bottom w:val="single" w:sz="4" w:space="0" w:color="000000"/>
            </w:tcBorders>
          </w:tcPr>
          <w:p w14:paraId="71C1B66C" w14:textId="77777777" w:rsidR="00117A84" w:rsidRPr="00686110" w:rsidRDefault="00000000" w:rsidP="000D3203">
            <w:pPr>
              <w:widowControl w:val="0"/>
              <w:suppressAutoHyphens w:val="0"/>
              <w:ind w:right="-7"/>
              <w:jc w:val="both"/>
              <w:rPr>
                <w:b/>
                <w:lang w:eastAsia="en-US"/>
                <w14:ligatures w14:val="none"/>
              </w:rPr>
            </w:pPr>
            <w:r w:rsidRPr="003F6C20">
              <w:rPr>
                <w:b/>
                <w14:ligatures w14:val="none"/>
              </w:rPr>
              <w:br w:type="page"/>
            </w:r>
            <w:r w:rsidRPr="00686110">
              <w:rPr>
                <w:b/>
                <w:bCs w:val="0"/>
                <w:u w:val="single"/>
                <w:lang w:eastAsia="en-US"/>
                <w14:ligatures w14:val="none"/>
              </w:rPr>
              <w:t>Pasūtītājs:</w:t>
            </w:r>
          </w:p>
          <w:p w14:paraId="2F8042CC" w14:textId="77777777" w:rsidR="00117A84" w:rsidRPr="00686110" w:rsidRDefault="00000000" w:rsidP="000D3203">
            <w:pPr>
              <w:widowControl w:val="0"/>
              <w:suppressAutoHyphens w:val="0"/>
              <w:ind w:right="26"/>
              <w:jc w:val="both"/>
              <w:rPr>
                <w:bCs w:val="0"/>
                <w:lang w:eastAsia="en-US"/>
                <w14:ligatures w14:val="none"/>
              </w:rPr>
            </w:pPr>
            <w:r w:rsidRPr="00686110">
              <w:rPr>
                <w:b/>
                <w:lang w:eastAsia="en-US"/>
                <w14:ligatures w14:val="none"/>
              </w:rPr>
              <w:t xml:space="preserve">Valsts augu aizsardzības dienests </w:t>
            </w:r>
          </w:p>
          <w:p w14:paraId="668F65CC" w14:textId="77777777" w:rsidR="00117A84" w:rsidRPr="00686110" w:rsidRDefault="00000000" w:rsidP="000D3203">
            <w:pPr>
              <w:widowControl w:val="0"/>
              <w:suppressAutoHyphens w:val="0"/>
              <w:ind w:right="26"/>
              <w:jc w:val="both"/>
              <w:rPr>
                <w:bCs w:val="0"/>
                <w:lang w:eastAsia="en-US"/>
                <w14:ligatures w14:val="none"/>
              </w:rPr>
            </w:pPr>
            <w:r w:rsidRPr="00686110">
              <w:rPr>
                <w:bCs w:val="0"/>
                <w:lang w:eastAsia="en-US"/>
                <w14:ligatures w14:val="none"/>
              </w:rPr>
              <w:t>Lielvārdes iela 36, Rīga, LV-1006</w:t>
            </w:r>
          </w:p>
          <w:p w14:paraId="26412D36" w14:textId="77777777" w:rsidR="00117A84" w:rsidRPr="00686110" w:rsidRDefault="00000000" w:rsidP="000D3203">
            <w:pPr>
              <w:widowControl w:val="0"/>
              <w:suppressAutoHyphens w:val="0"/>
              <w:ind w:right="26"/>
              <w:jc w:val="both"/>
              <w:rPr>
                <w:bCs w:val="0"/>
                <w:lang w:eastAsia="en-US"/>
                <w14:ligatures w14:val="none"/>
              </w:rPr>
            </w:pPr>
            <w:r w:rsidRPr="00686110">
              <w:rPr>
                <w:bCs w:val="0"/>
                <w:lang w:eastAsia="en-US"/>
                <w14:ligatures w14:val="none"/>
              </w:rPr>
              <w:t xml:space="preserve">Nod. maks. </w:t>
            </w:r>
            <w:proofErr w:type="spellStart"/>
            <w:r w:rsidRPr="00686110">
              <w:rPr>
                <w:bCs w:val="0"/>
                <w:lang w:eastAsia="en-US"/>
                <w14:ligatures w14:val="none"/>
              </w:rPr>
              <w:t>reģ</w:t>
            </w:r>
            <w:proofErr w:type="spellEnd"/>
            <w:r w:rsidRPr="00686110">
              <w:rPr>
                <w:bCs w:val="0"/>
                <w:lang w:eastAsia="en-US"/>
                <w14:ligatures w14:val="none"/>
              </w:rPr>
              <w:t>. Nr. 90000042982</w:t>
            </w:r>
          </w:p>
          <w:p w14:paraId="2D702BE3" w14:textId="77777777" w:rsidR="00117A84" w:rsidRPr="00686110" w:rsidRDefault="00000000" w:rsidP="000D3203">
            <w:pPr>
              <w:widowControl w:val="0"/>
              <w:suppressAutoHyphens w:val="0"/>
              <w:ind w:right="26"/>
              <w:jc w:val="both"/>
              <w:rPr>
                <w:bCs w:val="0"/>
                <w:lang w:eastAsia="en-US"/>
                <w14:ligatures w14:val="none"/>
              </w:rPr>
            </w:pPr>
            <w:r w:rsidRPr="00686110">
              <w:rPr>
                <w:bCs w:val="0"/>
                <w:lang w:eastAsia="en-US"/>
                <w14:ligatures w14:val="none"/>
              </w:rPr>
              <w:t xml:space="preserve">PVN </w:t>
            </w:r>
            <w:proofErr w:type="spellStart"/>
            <w:r w:rsidRPr="00686110">
              <w:rPr>
                <w:bCs w:val="0"/>
                <w:lang w:eastAsia="en-US"/>
                <w14:ligatures w14:val="none"/>
              </w:rPr>
              <w:t>reģ</w:t>
            </w:r>
            <w:proofErr w:type="spellEnd"/>
            <w:r w:rsidRPr="00686110">
              <w:rPr>
                <w:bCs w:val="0"/>
                <w:lang w:eastAsia="en-US"/>
                <w14:ligatures w14:val="none"/>
              </w:rPr>
              <w:t>. Nr. LV90000042982</w:t>
            </w:r>
          </w:p>
          <w:p w14:paraId="435070F1" w14:textId="77777777" w:rsidR="00117A84" w:rsidRPr="00686110" w:rsidRDefault="00000000" w:rsidP="000D3203">
            <w:pPr>
              <w:widowControl w:val="0"/>
              <w:suppressAutoHyphens w:val="0"/>
              <w:ind w:right="26"/>
              <w:jc w:val="both"/>
              <w:rPr>
                <w:bCs w:val="0"/>
                <w:lang w:eastAsia="en-US"/>
                <w14:ligatures w14:val="none"/>
              </w:rPr>
            </w:pPr>
            <w:r w:rsidRPr="00686110">
              <w:rPr>
                <w:bCs w:val="0"/>
                <w:lang w:eastAsia="en-US"/>
                <w14:ligatures w14:val="none"/>
              </w:rPr>
              <w:t xml:space="preserve">Valsts kase </w:t>
            </w:r>
          </w:p>
          <w:p w14:paraId="0009A05A" w14:textId="258EFE0A" w:rsidR="00117A84" w:rsidRPr="00686110" w:rsidRDefault="00000000" w:rsidP="000D3203">
            <w:pPr>
              <w:widowControl w:val="0"/>
              <w:tabs>
                <w:tab w:val="center" w:pos="4153"/>
                <w:tab w:val="right" w:pos="8306"/>
              </w:tabs>
              <w:suppressAutoHyphens w:val="0"/>
              <w:ind w:right="26"/>
              <w:rPr>
                <w:bCs w:val="0"/>
                <w:lang w:eastAsia="en-US"/>
                <w14:ligatures w14:val="none"/>
              </w:rPr>
            </w:pPr>
            <w:r w:rsidRPr="00686110">
              <w:rPr>
                <w:bCs w:val="0"/>
                <w:lang w:eastAsia="en-US"/>
                <w14:ligatures w14:val="none"/>
              </w:rPr>
              <w:t xml:space="preserve">Konta Nr. </w:t>
            </w:r>
          </w:p>
          <w:p w14:paraId="0C594529" w14:textId="79B49A39" w:rsidR="00117A84" w:rsidRPr="00686110" w:rsidRDefault="00000000" w:rsidP="000D3203">
            <w:pPr>
              <w:widowControl w:val="0"/>
              <w:suppressAutoHyphens w:val="0"/>
              <w:ind w:right="-7"/>
              <w:jc w:val="both"/>
              <w:rPr>
                <w:bCs w:val="0"/>
                <w:lang w:eastAsia="en-US"/>
                <w14:ligatures w14:val="none"/>
              </w:rPr>
            </w:pPr>
            <w:r w:rsidRPr="00686110">
              <w:rPr>
                <w:bCs w:val="0"/>
                <w:lang w:eastAsia="en-US"/>
                <w14:ligatures w14:val="none"/>
              </w:rPr>
              <w:t xml:space="preserve">Kods </w:t>
            </w:r>
          </w:p>
          <w:p w14:paraId="57BEECAB" w14:textId="77777777" w:rsidR="00117A84" w:rsidRPr="00686110" w:rsidRDefault="00000000" w:rsidP="000D3203">
            <w:pPr>
              <w:widowControl w:val="0"/>
              <w:ind w:right="-7"/>
              <w:jc w:val="both"/>
              <w:rPr>
                <w14:ligatures w14:val="none"/>
              </w:rPr>
            </w:pPr>
            <w:r w:rsidRPr="00686110">
              <w:rPr>
                <w:rFonts w:eastAsia="Calibri"/>
                <w14:ligatures w14:val="none"/>
              </w:rPr>
              <w:t>EINVOICE_VAAD@90000042982</w:t>
            </w:r>
          </w:p>
          <w:p w14:paraId="528A3B26" w14:textId="77777777" w:rsidR="00117A84" w:rsidRPr="00686110" w:rsidRDefault="00117A84" w:rsidP="000D3203">
            <w:pPr>
              <w:widowControl w:val="0"/>
              <w:suppressAutoHyphens w:val="0"/>
              <w:ind w:right="-7"/>
              <w:jc w:val="both"/>
              <w:rPr>
                <w:bCs w:val="0"/>
                <w:lang w:eastAsia="en-US"/>
                <w14:ligatures w14:val="none"/>
              </w:rPr>
            </w:pPr>
          </w:p>
          <w:p w14:paraId="1C0BFF11" w14:textId="77777777" w:rsidR="00117A84" w:rsidRPr="00686110" w:rsidRDefault="00117A84" w:rsidP="000D3203">
            <w:pPr>
              <w:widowControl w:val="0"/>
              <w:suppressAutoHyphens w:val="0"/>
              <w:ind w:right="-7"/>
              <w:jc w:val="both"/>
              <w:rPr>
                <w:bCs w:val="0"/>
                <w:u w:val="single"/>
                <w:lang w:eastAsia="en-US"/>
                <w14:ligatures w14:val="none"/>
              </w:rPr>
            </w:pPr>
          </w:p>
        </w:tc>
        <w:tc>
          <w:tcPr>
            <w:tcW w:w="567" w:type="dxa"/>
            <w:vMerge w:val="restart"/>
          </w:tcPr>
          <w:p w14:paraId="1344F5FC" w14:textId="77777777" w:rsidR="00117A84" w:rsidRPr="00686110" w:rsidRDefault="00117A84" w:rsidP="000D3203">
            <w:pPr>
              <w:widowControl w:val="0"/>
              <w:suppressAutoHyphens w:val="0"/>
              <w:snapToGrid w:val="0"/>
              <w:ind w:right="-7"/>
              <w:jc w:val="both"/>
              <w:rPr>
                <w:bCs w:val="0"/>
                <w:lang w:eastAsia="en-US"/>
                <w14:ligatures w14:val="none"/>
              </w:rPr>
            </w:pPr>
          </w:p>
        </w:tc>
        <w:tc>
          <w:tcPr>
            <w:tcW w:w="4252" w:type="dxa"/>
            <w:tcBorders>
              <w:bottom w:val="single" w:sz="4" w:space="0" w:color="000000"/>
            </w:tcBorders>
          </w:tcPr>
          <w:p w14:paraId="064E2F3F" w14:textId="77777777" w:rsidR="00806A15" w:rsidRPr="00686110" w:rsidRDefault="00000000" w:rsidP="00806A15">
            <w:pPr>
              <w:widowControl w:val="0"/>
              <w:suppressAutoHyphens w:val="0"/>
              <w:rPr>
                <w:bCs w:val="0"/>
                <w:u w:val="single"/>
                <w:lang w:eastAsia="en-US"/>
                <w14:ligatures w14:val="none"/>
              </w:rPr>
            </w:pPr>
            <w:r w:rsidRPr="00686110">
              <w:rPr>
                <w:b/>
                <w:bCs w:val="0"/>
                <w:u w:val="single"/>
                <w:lang w:eastAsia="en-US"/>
                <w14:ligatures w14:val="none"/>
              </w:rPr>
              <w:t>Piegādātājs:</w:t>
            </w:r>
          </w:p>
          <w:p w14:paraId="0961AD66" w14:textId="77777777" w:rsidR="00DF5325" w:rsidRPr="00DF5325" w:rsidRDefault="00000000" w:rsidP="00DF5325">
            <w:pPr>
              <w:widowControl w:val="0"/>
              <w:suppressAutoHyphens w:val="0"/>
              <w:ind w:right="-7"/>
              <w:rPr>
                <w:rStyle w:val="txtspecial"/>
                <w:b/>
                <w:bCs w:val="0"/>
              </w:rPr>
            </w:pPr>
            <w:r w:rsidRPr="00DF5325">
              <w:rPr>
                <w:rStyle w:val="txtspecial"/>
                <w:b/>
                <w:bCs w:val="0"/>
              </w:rPr>
              <w:t>Sabiedrība ar ierobežotu atbildību "</w:t>
            </w:r>
            <w:proofErr w:type="spellStart"/>
            <w:r w:rsidRPr="00DF5325">
              <w:rPr>
                <w:rStyle w:val="txtspecial"/>
                <w:b/>
                <w:bCs w:val="0"/>
              </w:rPr>
              <w:t>Saint</w:t>
            </w:r>
            <w:proofErr w:type="spellEnd"/>
            <w:r w:rsidRPr="00DF5325">
              <w:rPr>
                <w:rStyle w:val="txtspecial"/>
                <w:b/>
                <w:bCs w:val="0"/>
              </w:rPr>
              <w:t>-Tech"</w:t>
            </w:r>
          </w:p>
          <w:p w14:paraId="0D6F419A" w14:textId="2D040274" w:rsidR="00B34C07" w:rsidRPr="00B34C07" w:rsidRDefault="00000000" w:rsidP="00B34C07">
            <w:pPr>
              <w:widowControl w:val="0"/>
              <w:suppressAutoHyphens w:val="0"/>
              <w:ind w:left="-108" w:right="-7" w:firstLine="108"/>
              <w:rPr>
                <w:rFonts w:eastAsia="Calibri" w:cs="Calibri"/>
                <w:bCs w:val="0"/>
                <w:lang w:eastAsia="en-US"/>
                <w14:ligatures w14:val="none"/>
              </w:rPr>
            </w:pPr>
            <w:proofErr w:type="spellStart"/>
            <w:r>
              <w:rPr>
                <w:rFonts w:eastAsia="Calibri" w:cs="Calibri"/>
                <w:bCs w:val="0"/>
                <w:lang w:eastAsia="en-US"/>
                <w14:ligatures w14:val="none"/>
              </w:rPr>
              <w:t>Reģ</w:t>
            </w:r>
            <w:proofErr w:type="spellEnd"/>
            <w:r>
              <w:rPr>
                <w:rFonts w:eastAsia="Calibri" w:cs="Calibri"/>
                <w:bCs w:val="0"/>
                <w:lang w:eastAsia="en-US"/>
                <w14:ligatures w14:val="none"/>
              </w:rPr>
              <w:t xml:space="preserve">. Nr. </w:t>
            </w:r>
            <w:r w:rsidRPr="00B34C07">
              <w:rPr>
                <w:rFonts w:eastAsia="Calibri" w:cs="Calibri"/>
                <w:bCs w:val="0"/>
                <w:lang w:eastAsia="en-US"/>
                <w14:ligatures w14:val="none"/>
              </w:rPr>
              <w:t>40103232449</w:t>
            </w:r>
          </w:p>
          <w:p w14:paraId="10E6123F" w14:textId="00346BB1" w:rsidR="00117A84" w:rsidRPr="00B34C07" w:rsidRDefault="00000000" w:rsidP="00B34C07">
            <w:pPr>
              <w:suppressAutoHyphens w:val="0"/>
              <w:ind w:left="27"/>
              <w:rPr>
                <w:bCs w:val="0"/>
                <w:lang w:eastAsia="en-US"/>
                <w14:ligatures w14:val="none"/>
              </w:rPr>
            </w:pPr>
            <w:r w:rsidRPr="00B34C07">
              <w:rPr>
                <w:rFonts w:eastAsia="Calibri" w:cs="Calibri"/>
                <w:bCs w:val="0"/>
                <w:lang w:eastAsia="en-US"/>
                <w14:ligatures w14:val="none"/>
              </w:rPr>
              <w:t>Latgales iela 418, Rīga, LV-1063</w:t>
            </w:r>
          </w:p>
          <w:p w14:paraId="2C32D5FE" w14:textId="77777777" w:rsidR="00B34C07" w:rsidRPr="00B34C07" w:rsidRDefault="00000000" w:rsidP="00B34C07">
            <w:pPr>
              <w:suppressAutoHyphens w:val="0"/>
              <w:ind w:left="27"/>
              <w:rPr>
                <w:bCs w:val="0"/>
                <w:lang w:eastAsia="en-US"/>
                <w14:ligatures w14:val="none"/>
              </w:rPr>
            </w:pPr>
            <w:r w:rsidRPr="00B34C07">
              <w:rPr>
                <w:bCs w:val="0"/>
                <w:lang w:eastAsia="en-US"/>
                <w14:ligatures w14:val="none"/>
              </w:rPr>
              <w:t>AS SEB banka</w:t>
            </w:r>
          </w:p>
          <w:p w14:paraId="3548456B" w14:textId="77777777" w:rsidR="00B34C07" w:rsidRPr="00B34C07" w:rsidRDefault="00000000" w:rsidP="00B34C07">
            <w:pPr>
              <w:suppressAutoHyphens w:val="0"/>
              <w:ind w:left="27"/>
              <w:rPr>
                <w:bCs w:val="0"/>
                <w:lang w:eastAsia="en-US"/>
                <w14:ligatures w14:val="none"/>
              </w:rPr>
            </w:pPr>
            <w:r w:rsidRPr="00B34C07">
              <w:rPr>
                <w:bCs w:val="0"/>
                <w:lang w:eastAsia="en-US"/>
                <w14:ligatures w14:val="none"/>
              </w:rPr>
              <w:t>UNLALV2X</w:t>
            </w:r>
          </w:p>
          <w:p w14:paraId="6556BCD2" w14:textId="309BF309" w:rsidR="00117A84" w:rsidRPr="00686110" w:rsidRDefault="00000000" w:rsidP="00B34C07">
            <w:pPr>
              <w:suppressAutoHyphens w:val="0"/>
              <w:ind w:left="27"/>
              <w:rPr>
                <w:bCs w:val="0"/>
                <w:lang w:eastAsia="en-US"/>
                <w14:ligatures w14:val="none"/>
              </w:rPr>
            </w:pPr>
            <w:r w:rsidRPr="00B34C07">
              <w:rPr>
                <w:bCs w:val="0"/>
                <w:lang w:eastAsia="en-US"/>
                <w14:ligatures w14:val="none"/>
              </w:rPr>
              <w:t>LV02UNLA0055001419755</w:t>
            </w:r>
          </w:p>
          <w:p w14:paraId="4B96BE7F" w14:textId="77777777" w:rsidR="00117A84" w:rsidRPr="00686110" w:rsidRDefault="00117A84" w:rsidP="000D3203">
            <w:pPr>
              <w:suppressAutoHyphens w:val="0"/>
              <w:ind w:left="-108"/>
              <w:rPr>
                <w:bCs w:val="0"/>
                <w:lang w:eastAsia="en-US"/>
                <w14:ligatures w14:val="none"/>
              </w:rPr>
            </w:pPr>
          </w:p>
        </w:tc>
      </w:tr>
      <w:tr w:rsidR="00287594" w14:paraId="6A31E707" w14:textId="77777777" w:rsidTr="00774E12">
        <w:trPr>
          <w:cantSplit/>
          <w:trHeight w:val="70"/>
        </w:trPr>
        <w:tc>
          <w:tcPr>
            <w:tcW w:w="4253" w:type="dxa"/>
            <w:tcBorders>
              <w:top w:val="single" w:sz="4" w:space="0" w:color="000000"/>
            </w:tcBorders>
          </w:tcPr>
          <w:p w14:paraId="1846C28E" w14:textId="540CB1AA" w:rsidR="00117A84" w:rsidRPr="00686110" w:rsidRDefault="00117A84" w:rsidP="000D3203">
            <w:pPr>
              <w:widowControl w:val="0"/>
              <w:suppressAutoHyphens w:val="0"/>
              <w:ind w:right="-7"/>
              <w:jc w:val="both"/>
              <w:rPr>
                <w:b/>
                <w:bCs w:val="0"/>
                <w:lang w:eastAsia="en-US"/>
                <w14:ligatures w14:val="none"/>
              </w:rPr>
            </w:pPr>
          </w:p>
        </w:tc>
        <w:tc>
          <w:tcPr>
            <w:tcW w:w="567" w:type="dxa"/>
            <w:vMerge/>
          </w:tcPr>
          <w:p w14:paraId="6DA271EA" w14:textId="77777777" w:rsidR="00117A84" w:rsidRPr="00686110" w:rsidRDefault="00117A84" w:rsidP="000D3203">
            <w:pPr>
              <w:widowControl w:val="0"/>
              <w:suppressAutoHyphens w:val="0"/>
              <w:snapToGrid w:val="0"/>
              <w:ind w:right="-7"/>
              <w:jc w:val="both"/>
              <w:rPr>
                <w:b/>
                <w:bCs w:val="0"/>
                <w:lang w:eastAsia="en-US"/>
                <w14:ligatures w14:val="none"/>
              </w:rPr>
            </w:pPr>
          </w:p>
        </w:tc>
        <w:tc>
          <w:tcPr>
            <w:tcW w:w="4252" w:type="dxa"/>
            <w:tcBorders>
              <w:top w:val="single" w:sz="4" w:space="0" w:color="000000"/>
            </w:tcBorders>
          </w:tcPr>
          <w:p w14:paraId="0BF8FDEB" w14:textId="4591C7AB" w:rsidR="00117A84" w:rsidRPr="003F6C20" w:rsidRDefault="00117A84" w:rsidP="00B34C07">
            <w:pPr>
              <w:suppressAutoHyphens w:val="0"/>
              <w:rPr>
                <w:bCs w:val="0"/>
                <w:lang w:eastAsia="en-US"/>
                <w14:ligatures w14:val="none"/>
              </w:rPr>
            </w:pPr>
          </w:p>
        </w:tc>
      </w:tr>
    </w:tbl>
    <w:p w14:paraId="05CFDC69" w14:textId="0608A432" w:rsidR="005E7C5A" w:rsidRPr="003F6C20" w:rsidRDefault="005E7C5A" w:rsidP="000A415B"/>
    <w:sectPr w:rsidR="005E7C5A" w:rsidRPr="003F6C20" w:rsidSect="000A415B">
      <w:pgSz w:w="11906" w:h="16838"/>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A0107D8"/>
    <w:multiLevelType w:val="multilevel"/>
    <w:tmpl w:val="56CC47E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975E7C"/>
    <w:multiLevelType w:val="multilevel"/>
    <w:tmpl w:val="1436B1E4"/>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4973"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16cid:durableId="810173520">
    <w:abstractNumId w:val="0"/>
  </w:num>
  <w:num w:numId="2" w16cid:durableId="1117027245">
    <w:abstractNumId w:val="1"/>
  </w:num>
  <w:num w:numId="3" w16cid:durableId="20946246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C5A"/>
    <w:rsid w:val="00014E66"/>
    <w:rsid w:val="000363B0"/>
    <w:rsid w:val="0005070E"/>
    <w:rsid w:val="00067581"/>
    <w:rsid w:val="00082052"/>
    <w:rsid w:val="000A415B"/>
    <w:rsid w:val="000D3203"/>
    <w:rsid w:val="000E452C"/>
    <w:rsid w:val="000E6046"/>
    <w:rsid w:val="00117A84"/>
    <w:rsid w:val="00122BC4"/>
    <w:rsid w:val="00145258"/>
    <w:rsid w:val="00181D67"/>
    <w:rsid w:val="00193DDD"/>
    <w:rsid w:val="001B1E5C"/>
    <w:rsid w:val="001E3439"/>
    <w:rsid w:val="0024654D"/>
    <w:rsid w:val="00262C59"/>
    <w:rsid w:val="00270C0B"/>
    <w:rsid w:val="00287594"/>
    <w:rsid w:val="002A2C68"/>
    <w:rsid w:val="00300AD4"/>
    <w:rsid w:val="00393012"/>
    <w:rsid w:val="003C6796"/>
    <w:rsid w:val="003F6C20"/>
    <w:rsid w:val="00416AA1"/>
    <w:rsid w:val="004209A4"/>
    <w:rsid w:val="00421EB2"/>
    <w:rsid w:val="00446799"/>
    <w:rsid w:val="00465FB9"/>
    <w:rsid w:val="004754FC"/>
    <w:rsid w:val="005721C6"/>
    <w:rsid w:val="005B3282"/>
    <w:rsid w:val="005B5EB3"/>
    <w:rsid w:val="005E7C5A"/>
    <w:rsid w:val="00603E3B"/>
    <w:rsid w:val="0062214A"/>
    <w:rsid w:val="00686110"/>
    <w:rsid w:val="006F55E4"/>
    <w:rsid w:val="007024A6"/>
    <w:rsid w:val="00744F4A"/>
    <w:rsid w:val="0075572C"/>
    <w:rsid w:val="00765FE3"/>
    <w:rsid w:val="00774E12"/>
    <w:rsid w:val="007C236A"/>
    <w:rsid w:val="007E4AA4"/>
    <w:rsid w:val="00806A15"/>
    <w:rsid w:val="00894B9A"/>
    <w:rsid w:val="008E59D4"/>
    <w:rsid w:val="008E7BFE"/>
    <w:rsid w:val="00907438"/>
    <w:rsid w:val="00921810"/>
    <w:rsid w:val="009357ED"/>
    <w:rsid w:val="0094770E"/>
    <w:rsid w:val="009802BB"/>
    <w:rsid w:val="009912F2"/>
    <w:rsid w:val="009B6A1D"/>
    <w:rsid w:val="009C7D1E"/>
    <w:rsid w:val="009F07AC"/>
    <w:rsid w:val="00A13191"/>
    <w:rsid w:val="00A52A15"/>
    <w:rsid w:val="00A6240A"/>
    <w:rsid w:val="00AD7E7E"/>
    <w:rsid w:val="00B03A81"/>
    <w:rsid w:val="00B209A0"/>
    <w:rsid w:val="00B34C07"/>
    <w:rsid w:val="00B6751B"/>
    <w:rsid w:val="00B806DA"/>
    <w:rsid w:val="00B85F7C"/>
    <w:rsid w:val="00B954B2"/>
    <w:rsid w:val="00BE3F27"/>
    <w:rsid w:val="00C4265D"/>
    <w:rsid w:val="00C47B8E"/>
    <w:rsid w:val="00C67854"/>
    <w:rsid w:val="00C878CC"/>
    <w:rsid w:val="00CB7361"/>
    <w:rsid w:val="00CC0EE0"/>
    <w:rsid w:val="00CC4014"/>
    <w:rsid w:val="00D10714"/>
    <w:rsid w:val="00D107F1"/>
    <w:rsid w:val="00DD7092"/>
    <w:rsid w:val="00DF5325"/>
    <w:rsid w:val="00E25E9B"/>
    <w:rsid w:val="00E62B1B"/>
    <w:rsid w:val="00EC6020"/>
    <w:rsid w:val="00F12582"/>
    <w:rsid w:val="00F1446D"/>
    <w:rsid w:val="00F3041B"/>
    <w:rsid w:val="00F570A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F07E4"/>
  <w15:chartTrackingRefBased/>
  <w15:docId w15:val="{48115671-D091-4D63-9624-37FDEF2E1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4FC"/>
    <w:pPr>
      <w:suppressAutoHyphens/>
      <w:spacing w:after="0" w:line="240" w:lineRule="auto"/>
    </w:pPr>
    <w:rPr>
      <w:rFonts w:ascii="Times New Roman" w:eastAsia="Times New Roman" w:hAnsi="Times New Roman" w:cs="Times New Roman"/>
      <w:bCs/>
      <w:kern w:val="0"/>
      <w:lang w:eastAsia="lv-LV"/>
    </w:rPr>
  </w:style>
  <w:style w:type="paragraph" w:styleId="Heading1">
    <w:name w:val="heading 1"/>
    <w:basedOn w:val="Normal"/>
    <w:next w:val="Normal"/>
    <w:link w:val="Heading1Char"/>
    <w:uiPriority w:val="9"/>
    <w:qFormat/>
    <w:rsid w:val="005E7C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7C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7C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7C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7C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7C5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C5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C5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C5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C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7C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7C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7C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7C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7C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7C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7C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7C5A"/>
    <w:rPr>
      <w:rFonts w:eastAsiaTheme="majorEastAsia" w:cstheme="majorBidi"/>
      <w:color w:val="272727" w:themeColor="text1" w:themeTint="D8"/>
    </w:rPr>
  </w:style>
  <w:style w:type="paragraph" w:styleId="Title">
    <w:name w:val="Title"/>
    <w:basedOn w:val="Normal"/>
    <w:next w:val="Normal"/>
    <w:link w:val="TitleChar"/>
    <w:qFormat/>
    <w:rsid w:val="005E7C5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5E7C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7C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C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7C5A"/>
    <w:pPr>
      <w:spacing w:before="160"/>
      <w:jc w:val="center"/>
    </w:pPr>
    <w:rPr>
      <w:i/>
      <w:iCs/>
      <w:color w:val="404040" w:themeColor="text1" w:themeTint="BF"/>
    </w:rPr>
  </w:style>
  <w:style w:type="character" w:customStyle="1" w:styleId="QuoteChar">
    <w:name w:val="Quote Char"/>
    <w:basedOn w:val="DefaultParagraphFont"/>
    <w:link w:val="Quote"/>
    <w:uiPriority w:val="29"/>
    <w:rsid w:val="005E7C5A"/>
    <w:rPr>
      <w:i/>
      <w:iCs/>
      <w:color w:val="404040" w:themeColor="text1" w:themeTint="BF"/>
    </w:rPr>
  </w:style>
  <w:style w:type="paragraph" w:styleId="ListParagraph">
    <w:name w:val="List Paragraph"/>
    <w:aliases w:val="Saistīto dokumentu saraksts,Syle 1,Strip,2,Bullet list,Colorful List - Accent 12,H&amp;P List Paragraph,Normal bullet 2,PPS_Bullet,Virsraksti,Numurets,Colorful List - Accent 11,List Paragraph1,Medium Grid 1 - Accent 21,Body,Text,Macro,Dot "/>
    <w:basedOn w:val="Normal"/>
    <w:link w:val="ListParagraphChar"/>
    <w:uiPriority w:val="34"/>
    <w:qFormat/>
    <w:rsid w:val="005E7C5A"/>
    <w:pPr>
      <w:ind w:left="720"/>
      <w:contextualSpacing/>
    </w:pPr>
  </w:style>
  <w:style w:type="character" w:styleId="IntenseEmphasis">
    <w:name w:val="Intense Emphasis"/>
    <w:basedOn w:val="DefaultParagraphFont"/>
    <w:uiPriority w:val="21"/>
    <w:qFormat/>
    <w:rsid w:val="005E7C5A"/>
    <w:rPr>
      <w:i/>
      <w:iCs/>
      <w:color w:val="0F4761" w:themeColor="accent1" w:themeShade="BF"/>
    </w:rPr>
  </w:style>
  <w:style w:type="paragraph" w:styleId="IntenseQuote">
    <w:name w:val="Intense Quote"/>
    <w:basedOn w:val="Normal"/>
    <w:next w:val="Normal"/>
    <w:link w:val="IntenseQuoteChar"/>
    <w:uiPriority w:val="30"/>
    <w:qFormat/>
    <w:rsid w:val="005E7C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7C5A"/>
    <w:rPr>
      <w:i/>
      <w:iCs/>
      <w:color w:val="0F4761" w:themeColor="accent1" w:themeShade="BF"/>
    </w:rPr>
  </w:style>
  <w:style w:type="character" w:styleId="IntenseReference">
    <w:name w:val="Intense Reference"/>
    <w:basedOn w:val="DefaultParagraphFont"/>
    <w:uiPriority w:val="32"/>
    <w:qFormat/>
    <w:rsid w:val="005E7C5A"/>
    <w:rPr>
      <w:b/>
      <w:bCs/>
      <w:smallCaps/>
      <w:color w:val="0F4761" w:themeColor="accent1" w:themeShade="BF"/>
      <w:spacing w:val="5"/>
    </w:rPr>
  </w:style>
  <w:style w:type="character" w:customStyle="1" w:styleId="ListParagraphChar">
    <w:name w:val="List Paragraph Char"/>
    <w:aliases w:val="Saistīto dokumentu saraksts Char,Syle 1 Char,Strip Char,2 Char,Bullet list Char,Colorful List - Accent 12 Char,H&amp;P List Paragraph Char,Normal bullet 2 Char,PPS_Bullet Char,Virsraksti Char,Numurets Char,Colorful List - Accent 11 Char"/>
    <w:link w:val="ListParagraph"/>
    <w:uiPriority w:val="34"/>
    <w:qFormat/>
    <w:rsid w:val="004754FC"/>
  </w:style>
  <w:style w:type="character" w:styleId="Hyperlink">
    <w:name w:val="Hyperlink"/>
    <w:basedOn w:val="DefaultParagraphFont"/>
    <w:uiPriority w:val="99"/>
    <w:unhideWhenUsed/>
    <w:rsid w:val="004754FC"/>
    <w:rPr>
      <w:color w:val="467886" w:themeColor="hyperlink"/>
      <w:u w:val="single"/>
    </w:rPr>
  </w:style>
  <w:style w:type="character" w:styleId="UnresolvedMention">
    <w:name w:val="Unresolved Mention"/>
    <w:basedOn w:val="DefaultParagraphFont"/>
    <w:uiPriority w:val="99"/>
    <w:semiHidden/>
    <w:unhideWhenUsed/>
    <w:rsid w:val="009B6A1D"/>
    <w:rPr>
      <w:color w:val="605E5C"/>
      <w:shd w:val="clear" w:color="auto" w:fill="E1DFDD"/>
    </w:rPr>
  </w:style>
  <w:style w:type="paragraph" w:customStyle="1" w:styleId="pf0">
    <w:name w:val="pf0"/>
    <w:basedOn w:val="Normal"/>
    <w:rsid w:val="00270C0B"/>
    <w:pPr>
      <w:suppressAutoHyphens w:val="0"/>
      <w:spacing w:before="100" w:beforeAutospacing="1" w:after="100" w:afterAutospacing="1"/>
    </w:pPr>
    <w:rPr>
      <w:bCs w:val="0"/>
      <w14:ligatures w14:val="none"/>
    </w:rPr>
  </w:style>
  <w:style w:type="character" w:customStyle="1" w:styleId="txtspecial">
    <w:name w:val="txt_special"/>
    <w:basedOn w:val="DefaultParagraphFont"/>
    <w:rsid w:val="00DF53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____@saint-tech.lv" TargetMode="External"/><Relationship Id="rId5" Type="http://schemas.openxmlformats.org/officeDocument/2006/relationships/hyperlink" Target="mailto:____@vaad.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8839</Words>
  <Characters>5039</Characters>
  <Application>Microsoft Office Word</Application>
  <DocSecurity>0</DocSecurity>
  <Lines>41</Lines>
  <Paragraphs>27</Paragraphs>
  <ScaleCrop>false</ScaleCrop>
  <HeadingPairs>
    <vt:vector size="2" baseType="variant">
      <vt:variant>
        <vt:lpstr>Title</vt:lpstr>
      </vt:variant>
      <vt:variant>
        <vt:i4>1</vt:i4>
      </vt:variant>
    </vt:vector>
  </HeadingPairs>
  <TitlesOfParts>
    <vt:vector size="1" baseType="lpstr">
      <vt:lpstr/>
    </vt:vector>
  </TitlesOfParts>
  <Company>Valsts augu aizsardzibas dienests</Company>
  <LinksUpToDate>false</LinksUpToDate>
  <CharactersWithSpaces>13851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Jūlija Volodina</dc:creator>
  <cp:lastModifiedBy>Jūlija Volodina</cp:lastModifiedBy>
  <cp:revision>4</cp:revision>
  <dcterms:created xsi:type="dcterms:W3CDTF">2026-08-03T09:35:00Z</dcterms:created>
  <dcterms:modified xsi:type="dcterms:W3CDTF">2026-08-19T14:14:00Z</dcterms:modified>
</cp:coreProperties>
</file>