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7F697C" w14:textId="3E0CD99D" w:rsidR="003B2489" w:rsidRPr="001858B3" w:rsidRDefault="00000000" w:rsidP="003B2489">
      <w:pPr>
        <w:spacing w:before="120" w:after="120"/>
        <w:ind w:left="57" w:right="57"/>
        <w:jc w:val="center"/>
        <w:rPr>
          <w:b/>
          <w:bCs/>
          <w:color w:val="000000" w:themeColor="text1"/>
          <w:szCs w:val="24"/>
        </w:rPr>
      </w:pPr>
      <w:r w:rsidRPr="001858B3">
        <w:rPr>
          <w:b/>
          <w:bCs/>
          <w:color w:val="000000" w:themeColor="text1"/>
          <w:szCs w:val="24"/>
        </w:rPr>
        <w:t>PROJEKTĒŠANAS UZDEVUM</w:t>
      </w:r>
      <w:r w:rsidR="009B4F2F">
        <w:rPr>
          <w:b/>
          <w:bCs/>
          <w:color w:val="000000" w:themeColor="text1"/>
          <w:szCs w:val="24"/>
        </w:rPr>
        <w:t>S</w:t>
      </w:r>
    </w:p>
    <w:p w14:paraId="25FE6A87" w14:textId="77777777" w:rsidR="003B2489" w:rsidRPr="001858B3" w:rsidRDefault="00000000" w:rsidP="003B2489">
      <w:pPr>
        <w:jc w:val="center"/>
        <w:rPr>
          <w:rFonts w:eastAsia="Times New Roman"/>
          <w:iCs/>
          <w:szCs w:val="24"/>
        </w:rPr>
      </w:pPr>
      <w:r w:rsidRPr="001858B3">
        <w:rPr>
          <w:rFonts w:eastAsia="Times New Roman"/>
          <w:iCs/>
          <w:szCs w:val="24"/>
        </w:rPr>
        <w:t xml:space="preserve">Atklātam konkursam </w:t>
      </w:r>
    </w:p>
    <w:p w14:paraId="2C498487" w14:textId="41843AE9" w:rsidR="003B2489" w:rsidRPr="001858B3" w:rsidRDefault="00000000" w:rsidP="003B2489">
      <w:pPr>
        <w:jc w:val="center"/>
        <w:rPr>
          <w:rFonts w:eastAsia="Times New Roman"/>
          <w:b/>
          <w:color w:val="000000"/>
          <w:szCs w:val="24"/>
          <w:lang w:eastAsia="lv-LV"/>
        </w:rPr>
      </w:pPr>
      <w:r w:rsidRPr="001858B3">
        <w:rPr>
          <w:rFonts w:eastAsia="Times New Roman"/>
          <w:b/>
          <w:bCs/>
          <w:iCs/>
          <w:szCs w:val="24"/>
        </w:rPr>
        <w:t>“</w:t>
      </w:r>
      <w:bookmarkStart w:id="0" w:name="_Hlk230176320"/>
      <w:r w:rsidR="00630E9E" w:rsidRPr="00630E9E">
        <w:rPr>
          <w:rFonts w:eastAsia="Times New Roman"/>
          <w:b/>
          <w:szCs w:val="24"/>
          <w:lang w:eastAsia="lv-LV"/>
        </w:rPr>
        <w:t xml:space="preserve">Kapsētas </w:t>
      </w:r>
      <w:proofErr w:type="spellStart"/>
      <w:r w:rsidR="004172B2" w:rsidRPr="004172B2">
        <w:rPr>
          <w:rFonts w:eastAsia="Times New Roman"/>
          <w:b/>
          <w:szCs w:val="24"/>
          <w:lang w:eastAsia="lv-LV"/>
        </w:rPr>
        <w:t>Kr</w:t>
      </w:r>
      <w:proofErr w:type="spellEnd"/>
      <w:r w:rsidR="004172B2" w:rsidRPr="004172B2">
        <w:rPr>
          <w:rFonts w:eastAsia="Times New Roman"/>
          <w:b/>
          <w:szCs w:val="24"/>
          <w:lang w:eastAsia="lv-LV"/>
        </w:rPr>
        <w:t xml:space="preserve">. Barona ielā 66, Ludzā, Ludzas novadā </w:t>
      </w:r>
      <w:r w:rsidR="00630E9E" w:rsidRPr="00630E9E">
        <w:rPr>
          <w:rFonts w:eastAsia="Times New Roman"/>
          <w:b/>
          <w:szCs w:val="24"/>
          <w:lang w:eastAsia="lv-LV"/>
        </w:rPr>
        <w:t>paplašināšanas būvprojekta izstrādei un teritorijas labiekārtošanai</w:t>
      </w:r>
      <w:bookmarkEnd w:id="0"/>
      <w:r w:rsidRPr="001858B3">
        <w:rPr>
          <w:rFonts w:eastAsia="Times New Roman"/>
          <w:b/>
          <w:bCs/>
          <w:iCs/>
          <w:szCs w:val="24"/>
        </w:rPr>
        <w:t xml:space="preserve">” </w:t>
      </w:r>
    </w:p>
    <w:p w14:paraId="1B6DED76" w14:textId="768DAE5D" w:rsidR="003B2489" w:rsidRPr="001858B3" w:rsidRDefault="003B2489" w:rsidP="003B2489">
      <w:pPr>
        <w:jc w:val="center"/>
        <w:rPr>
          <w:rFonts w:eastAsia="Times New Roman"/>
          <w:b/>
          <w:szCs w:val="24"/>
        </w:rPr>
      </w:pPr>
    </w:p>
    <w:p w14:paraId="7DBAFC55" w14:textId="6ED42D41" w:rsidR="003B2489" w:rsidRPr="001858B3" w:rsidRDefault="00965B22" w:rsidP="009B4F2F">
      <w:pPr>
        <w:pStyle w:val="Sarakstarindkopa"/>
        <w:keepNext/>
        <w:widowControl w:val="0"/>
        <w:tabs>
          <w:tab w:val="left" w:pos="284"/>
        </w:tabs>
        <w:overflowPunct w:val="0"/>
        <w:autoSpaceDE w:val="0"/>
        <w:autoSpaceDN w:val="0"/>
        <w:adjustRightInd w:val="0"/>
        <w:ind w:left="0"/>
        <w:outlineLvl w:val="2"/>
        <w:rPr>
          <w:b/>
          <w:bCs/>
          <w:kern w:val="28"/>
          <w:lang w:eastAsia="lv-LV"/>
        </w:rPr>
      </w:pPr>
      <w:r w:rsidRPr="00965B22">
        <w:rPr>
          <w:b/>
          <w:bCs/>
          <w:color w:val="000000"/>
        </w:rPr>
        <w:t>Kapsētas paplašināšana</w:t>
      </w:r>
      <w:r>
        <w:rPr>
          <w:b/>
          <w:bCs/>
          <w:color w:val="000000"/>
        </w:rPr>
        <w:t>i</w:t>
      </w:r>
      <w:r w:rsidRPr="00965B22">
        <w:rPr>
          <w:b/>
          <w:bCs/>
          <w:color w:val="000000"/>
        </w:rPr>
        <w:t xml:space="preserve"> būvprojekta izstrādei un teritorijas labiekārtošanai</w:t>
      </w:r>
    </w:p>
    <w:p w14:paraId="096F4DCE" w14:textId="77777777" w:rsidR="003B2489" w:rsidRPr="001858B3" w:rsidRDefault="003B2489" w:rsidP="003B2489">
      <w:pPr>
        <w:keepNext/>
        <w:widowControl w:val="0"/>
        <w:overflowPunct w:val="0"/>
        <w:autoSpaceDE w:val="0"/>
        <w:autoSpaceDN w:val="0"/>
        <w:adjustRightInd w:val="0"/>
        <w:outlineLvl w:val="2"/>
        <w:rPr>
          <w:rFonts w:eastAsia="Times New Roman"/>
          <w:b/>
          <w:bCs/>
          <w:kern w:val="28"/>
          <w:szCs w:val="24"/>
          <w:lang w:eastAsia="lv-LV"/>
        </w:rPr>
      </w:pPr>
    </w:p>
    <w:p w14:paraId="0E08944E" w14:textId="6C0896E4" w:rsidR="003B2489" w:rsidRPr="001858B3" w:rsidRDefault="00000000" w:rsidP="003B2489">
      <w:pPr>
        <w:autoSpaceDE w:val="0"/>
        <w:autoSpaceDN w:val="0"/>
        <w:adjustRightInd w:val="0"/>
        <w:rPr>
          <w:rFonts w:eastAsia="Times New Roman"/>
          <w:szCs w:val="24"/>
        </w:rPr>
      </w:pPr>
      <w:r w:rsidRPr="001858B3">
        <w:rPr>
          <w:rFonts w:eastAsia="Times New Roman"/>
          <w:szCs w:val="24"/>
        </w:rPr>
        <w:t xml:space="preserve">Projektēšanas uzdevums izstrādāts </w:t>
      </w:r>
      <w:r w:rsidRPr="002E53CF">
        <w:rPr>
          <w:rFonts w:eastAsia="Times New Roman"/>
          <w:szCs w:val="24"/>
        </w:rPr>
        <w:t>202</w:t>
      </w:r>
      <w:r w:rsidR="00965B22" w:rsidRPr="002E53CF">
        <w:rPr>
          <w:rFonts w:eastAsia="Times New Roman"/>
          <w:szCs w:val="24"/>
        </w:rPr>
        <w:t>6</w:t>
      </w:r>
      <w:r w:rsidRPr="002E53CF">
        <w:rPr>
          <w:rFonts w:eastAsia="Times New Roman"/>
          <w:szCs w:val="24"/>
        </w:rPr>
        <w:t xml:space="preserve">.gada </w:t>
      </w:r>
      <w:r w:rsidR="00965B22" w:rsidRPr="002E53CF">
        <w:rPr>
          <w:rFonts w:eastAsia="Times New Roman"/>
          <w:szCs w:val="24"/>
        </w:rPr>
        <w:t>2</w:t>
      </w:r>
      <w:r w:rsidR="002E53CF" w:rsidRPr="002E53CF">
        <w:rPr>
          <w:rFonts w:eastAsia="Times New Roman"/>
          <w:szCs w:val="24"/>
        </w:rPr>
        <w:t>7</w:t>
      </w:r>
      <w:r w:rsidRPr="002E53CF">
        <w:rPr>
          <w:rFonts w:eastAsia="Times New Roman"/>
          <w:szCs w:val="24"/>
        </w:rPr>
        <w:t>. maijā</w:t>
      </w:r>
      <w:r w:rsidRPr="001858B3">
        <w:rPr>
          <w:rFonts w:eastAsia="Times New Roman"/>
          <w:szCs w:val="24"/>
        </w:rPr>
        <w:t xml:space="preserve">; projektēšanas uzdevumu izstrādāja </w:t>
      </w:r>
      <w:r w:rsidR="00965B22" w:rsidRPr="00965B22">
        <w:rPr>
          <w:rFonts w:eastAsia="Times New Roman"/>
          <w:szCs w:val="24"/>
        </w:rPr>
        <w:t>Ludzas novada pašvaldības Nekustamā īpašuma pārvaldības nodaļas vadītājas vietniece Arnita Volkova.</w:t>
      </w:r>
    </w:p>
    <w:p w14:paraId="6BFA30AB" w14:textId="598A89A7" w:rsidR="00965B22" w:rsidRPr="00470D1A" w:rsidRDefault="00000000" w:rsidP="00965B22">
      <w:pPr>
        <w:spacing w:before="100" w:beforeAutospacing="1" w:after="100" w:afterAutospacing="1"/>
        <w:rPr>
          <w:rFonts w:eastAsia="Times New Roman"/>
          <w:lang w:eastAsia="lv-LV"/>
        </w:rPr>
      </w:pPr>
      <w:r w:rsidRPr="001858B3">
        <w:rPr>
          <w:rFonts w:eastAsia="Times New Roman"/>
          <w:b/>
          <w:szCs w:val="24"/>
          <w:lang w:eastAsia="lv-LV"/>
        </w:rPr>
        <w:t>Mērķis</w:t>
      </w:r>
      <w:r w:rsidRPr="001858B3">
        <w:rPr>
          <w:rFonts w:eastAsia="Times New Roman"/>
          <w:bCs/>
          <w:szCs w:val="24"/>
          <w:lang w:eastAsia="lv-LV"/>
        </w:rPr>
        <w:t xml:space="preserve">: </w:t>
      </w:r>
      <w:r w:rsidR="007C26EA" w:rsidRPr="007C26EA">
        <w:rPr>
          <w:rFonts w:eastAsia="Times New Roman"/>
          <w:lang w:eastAsia="lv-LV"/>
        </w:rPr>
        <w:t xml:space="preserve">Nodrošināt esošās kapsētas </w:t>
      </w:r>
      <w:proofErr w:type="spellStart"/>
      <w:r w:rsidR="004172B2" w:rsidRPr="004172B2">
        <w:rPr>
          <w:rFonts w:eastAsia="Times New Roman"/>
          <w:lang w:eastAsia="lv-LV"/>
        </w:rPr>
        <w:t>Kr</w:t>
      </w:r>
      <w:proofErr w:type="spellEnd"/>
      <w:r w:rsidR="004172B2" w:rsidRPr="004172B2">
        <w:rPr>
          <w:rFonts w:eastAsia="Times New Roman"/>
          <w:lang w:eastAsia="lv-LV"/>
        </w:rPr>
        <w:t xml:space="preserve">. Barona ielā 66, Ludzā, Ludzas novadā </w:t>
      </w:r>
      <w:r w:rsidR="007C26EA" w:rsidRPr="007C26EA">
        <w:rPr>
          <w:rFonts w:eastAsia="Times New Roman"/>
          <w:lang w:eastAsia="lv-LV"/>
        </w:rPr>
        <w:t>paplašināšanu, izveidojot jaunas apbedījumu teritorijas un nepieciešamo infrastruktūru, ievērojot vides aizsardzības prasības, hidroģeoloģiskos nosacījumus, teritorijas plānojuma prasības un kapsētu ierīkošanas normatīvus.</w:t>
      </w: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410"/>
        <w:gridCol w:w="6351"/>
      </w:tblGrid>
      <w:tr w:rsidR="001F6C77" w14:paraId="517005CC" w14:textId="77777777" w:rsidTr="007354A2">
        <w:tc>
          <w:tcPr>
            <w:tcW w:w="704"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hideMark/>
          </w:tcPr>
          <w:p w14:paraId="32C30F29" w14:textId="77777777" w:rsidR="003B2489" w:rsidRPr="001858B3" w:rsidRDefault="00000000" w:rsidP="007354A2">
            <w:pPr>
              <w:autoSpaceDN w:val="0"/>
              <w:jc w:val="center"/>
              <w:rPr>
                <w:rFonts w:eastAsia="Times New Roman"/>
                <w:b/>
                <w:caps/>
              </w:rPr>
            </w:pPr>
            <w:r w:rsidRPr="001858B3">
              <w:rPr>
                <w:rFonts w:eastAsia="Times New Roman"/>
                <w:bCs/>
                <w:lang w:eastAsia="lv-LV"/>
              </w:rPr>
              <w:br w:type="page"/>
            </w:r>
            <w:r w:rsidRPr="001858B3">
              <w:rPr>
                <w:rFonts w:eastAsia="Times New Roman"/>
                <w:b/>
                <w:caps/>
              </w:rPr>
              <w:t>1.</w:t>
            </w:r>
          </w:p>
        </w:tc>
        <w:tc>
          <w:tcPr>
            <w:tcW w:w="8761" w:type="dxa"/>
            <w:gridSpan w:val="2"/>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002974BC" w14:textId="77777777" w:rsidR="003B2489" w:rsidRPr="001858B3" w:rsidRDefault="00000000" w:rsidP="007354A2">
            <w:pPr>
              <w:autoSpaceDN w:val="0"/>
              <w:rPr>
                <w:rFonts w:eastAsia="Times New Roman"/>
                <w:b/>
                <w:caps/>
              </w:rPr>
            </w:pPr>
            <w:r w:rsidRPr="001858B3">
              <w:rPr>
                <w:rFonts w:eastAsia="Times New Roman"/>
                <w:b/>
                <w:caps/>
              </w:rPr>
              <w:t>Vispārīgie dati par objektu</w:t>
            </w:r>
          </w:p>
        </w:tc>
      </w:tr>
      <w:tr w:rsidR="001F6C77" w14:paraId="48B764C0" w14:textId="77777777" w:rsidTr="007354A2">
        <w:tc>
          <w:tcPr>
            <w:tcW w:w="704" w:type="dxa"/>
            <w:tcBorders>
              <w:top w:val="single" w:sz="4" w:space="0" w:color="auto"/>
              <w:left w:val="single" w:sz="4" w:space="0" w:color="auto"/>
              <w:bottom w:val="single" w:sz="4" w:space="0" w:color="auto"/>
              <w:right w:val="single" w:sz="4" w:space="0" w:color="auto"/>
            </w:tcBorders>
            <w:hideMark/>
          </w:tcPr>
          <w:p w14:paraId="519B311C" w14:textId="77777777" w:rsidR="003B2489" w:rsidRPr="001858B3" w:rsidRDefault="00000000" w:rsidP="007354A2">
            <w:pPr>
              <w:autoSpaceDN w:val="0"/>
              <w:jc w:val="center"/>
              <w:rPr>
                <w:rFonts w:eastAsia="Times New Roman"/>
              </w:rPr>
            </w:pPr>
            <w:r w:rsidRPr="001858B3">
              <w:rPr>
                <w:rFonts w:eastAsia="Times New Roman"/>
              </w:rPr>
              <w:t>1.1.</w:t>
            </w:r>
          </w:p>
        </w:tc>
        <w:tc>
          <w:tcPr>
            <w:tcW w:w="2410" w:type="dxa"/>
            <w:tcBorders>
              <w:top w:val="single" w:sz="4" w:space="0" w:color="auto"/>
              <w:left w:val="single" w:sz="4" w:space="0" w:color="auto"/>
              <w:bottom w:val="single" w:sz="4" w:space="0" w:color="auto"/>
              <w:right w:val="single" w:sz="4" w:space="0" w:color="auto"/>
            </w:tcBorders>
            <w:hideMark/>
          </w:tcPr>
          <w:p w14:paraId="49B7EAC5" w14:textId="77777777" w:rsidR="003B2489" w:rsidRPr="001858B3" w:rsidRDefault="00000000" w:rsidP="007354A2">
            <w:pPr>
              <w:autoSpaceDN w:val="0"/>
              <w:rPr>
                <w:rFonts w:eastAsia="Times New Roman"/>
              </w:rPr>
            </w:pPr>
            <w:r w:rsidRPr="001858B3">
              <w:rPr>
                <w:rFonts w:eastAsia="Times New Roman"/>
                <w:iCs/>
              </w:rPr>
              <w:t xml:space="preserve">Objekts </w:t>
            </w:r>
          </w:p>
        </w:tc>
        <w:tc>
          <w:tcPr>
            <w:tcW w:w="6351" w:type="dxa"/>
            <w:tcBorders>
              <w:top w:val="single" w:sz="4" w:space="0" w:color="auto"/>
              <w:left w:val="single" w:sz="4" w:space="0" w:color="auto"/>
              <w:bottom w:val="single" w:sz="4" w:space="0" w:color="auto"/>
              <w:right w:val="single" w:sz="4" w:space="0" w:color="auto"/>
            </w:tcBorders>
            <w:hideMark/>
          </w:tcPr>
          <w:p w14:paraId="4CBE1D8E" w14:textId="77777777" w:rsidR="00236033" w:rsidRDefault="007C26EA" w:rsidP="007354A2">
            <w:pPr>
              <w:autoSpaceDN w:val="0"/>
              <w:jc w:val="center"/>
              <w:rPr>
                <w:rFonts w:eastAsia="Times New Roman"/>
                <w:b/>
                <w:bCs/>
              </w:rPr>
            </w:pPr>
            <w:r w:rsidRPr="007C26EA">
              <w:rPr>
                <w:rFonts w:eastAsia="Times New Roman"/>
                <w:b/>
                <w:bCs/>
              </w:rPr>
              <w:t xml:space="preserve">Esošās kapsētas paplašināšana. </w:t>
            </w:r>
          </w:p>
          <w:p w14:paraId="455C3D30" w14:textId="7B215307" w:rsidR="00236033" w:rsidRDefault="00236033" w:rsidP="007354A2">
            <w:pPr>
              <w:autoSpaceDN w:val="0"/>
              <w:jc w:val="center"/>
              <w:rPr>
                <w:rFonts w:eastAsia="Times New Roman"/>
                <w:b/>
                <w:bCs/>
              </w:rPr>
            </w:pPr>
            <w:r w:rsidRPr="00236033">
              <w:rPr>
                <w:rFonts w:eastAsia="Times New Roman"/>
                <w:b/>
                <w:bCs/>
                <w:noProof/>
              </w:rPr>
              <w:drawing>
                <wp:inline distT="0" distB="0" distL="0" distR="0" wp14:anchorId="487B200A" wp14:editId="7F763A03">
                  <wp:extent cx="3866989" cy="2879284"/>
                  <wp:effectExtent l="0" t="0" r="635" b="0"/>
                  <wp:docPr id="443460224"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460224" name=""/>
                          <pic:cNvPicPr/>
                        </pic:nvPicPr>
                        <pic:blipFill>
                          <a:blip r:embed="rId7"/>
                          <a:stretch>
                            <a:fillRect/>
                          </a:stretch>
                        </pic:blipFill>
                        <pic:spPr>
                          <a:xfrm>
                            <a:off x="0" y="0"/>
                            <a:ext cx="3910845" cy="2911939"/>
                          </a:xfrm>
                          <a:prstGeom prst="rect">
                            <a:avLst/>
                          </a:prstGeom>
                        </pic:spPr>
                      </pic:pic>
                    </a:graphicData>
                  </a:graphic>
                </wp:inline>
              </w:drawing>
            </w:r>
          </w:p>
          <w:p w14:paraId="035376A5" w14:textId="23501F50" w:rsidR="00236033" w:rsidRDefault="00236033" w:rsidP="007354A2">
            <w:pPr>
              <w:autoSpaceDN w:val="0"/>
              <w:jc w:val="center"/>
              <w:rPr>
                <w:rFonts w:eastAsia="Times New Roman"/>
                <w:b/>
                <w:bCs/>
              </w:rPr>
            </w:pPr>
            <w:r>
              <w:rPr>
                <w:rFonts w:eastAsia="Times New Roman"/>
              </w:rPr>
              <w:t xml:space="preserve">1.att. Esošie kapi </w:t>
            </w:r>
            <w:r w:rsidRPr="00DB3508">
              <w:rPr>
                <w:rFonts w:eastAsia="Times New Roman"/>
              </w:rPr>
              <w:t>Kr. Barona iel</w:t>
            </w:r>
            <w:r>
              <w:rPr>
                <w:rFonts w:eastAsia="Times New Roman"/>
              </w:rPr>
              <w:t>a</w:t>
            </w:r>
            <w:r w:rsidRPr="00DB3508">
              <w:rPr>
                <w:rFonts w:eastAsia="Times New Roman"/>
              </w:rPr>
              <w:t xml:space="preserve"> 66, Ludz</w:t>
            </w:r>
            <w:r>
              <w:rPr>
                <w:rFonts w:eastAsia="Times New Roman"/>
              </w:rPr>
              <w:t>a</w:t>
            </w:r>
            <w:r w:rsidRPr="00DB3508">
              <w:rPr>
                <w:rFonts w:eastAsia="Times New Roman"/>
              </w:rPr>
              <w:t>, Ludzas novad</w:t>
            </w:r>
            <w:r>
              <w:rPr>
                <w:rFonts w:eastAsia="Times New Roman"/>
              </w:rPr>
              <w:t>s</w:t>
            </w:r>
          </w:p>
          <w:p w14:paraId="01D22F52" w14:textId="34809EE3" w:rsidR="003B2489" w:rsidRPr="001858B3" w:rsidRDefault="00965B22" w:rsidP="007354A2">
            <w:pPr>
              <w:autoSpaceDN w:val="0"/>
              <w:jc w:val="center"/>
              <w:rPr>
                <w:rFonts w:eastAsia="Times New Roman"/>
              </w:rPr>
            </w:pPr>
            <w:r w:rsidRPr="009240FD">
              <w:rPr>
                <w:noProof/>
              </w:rPr>
              <w:drawing>
                <wp:inline distT="0" distB="0" distL="0" distR="0" wp14:anchorId="75F56028" wp14:editId="6E5121B3">
                  <wp:extent cx="3912095" cy="1639708"/>
                  <wp:effectExtent l="0" t="0" r="0" b="0"/>
                  <wp:docPr id="10158435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843506" name=""/>
                          <pic:cNvPicPr/>
                        </pic:nvPicPr>
                        <pic:blipFill>
                          <a:blip r:embed="rId8"/>
                          <a:stretch>
                            <a:fillRect/>
                          </a:stretch>
                        </pic:blipFill>
                        <pic:spPr>
                          <a:xfrm>
                            <a:off x="0" y="0"/>
                            <a:ext cx="3948703" cy="1655052"/>
                          </a:xfrm>
                          <a:prstGeom prst="rect">
                            <a:avLst/>
                          </a:prstGeom>
                        </pic:spPr>
                      </pic:pic>
                    </a:graphicData>
                  </a:graphic>
                </wp:inline>
              </w:drawing>
            </w:r>
          </w:p>
          <w:p w14:paraId="10BDDF7B" w14:textId="2A1E81E0" w:rsidR="00236033" w:rsidRDefault="00236033" w:rsidP="00236033">
            <w:pPr>
              <w:autoSpaceDN w:val="0"/>
              <w:jc w:val="center"/>
              <w:rPr>
                <w:rFonts w:eastAsia="Times New Roman"/>
              </w:rPr>
            </w:pPr>
            <w:r>
              <w:rPr>
                <w:rFonts w:eastAsia="Times New Roman"/>
              </w:rPr>
              <w:t>2.att. Teritorija, kur tiks paplašināti kapi</w:t>
            </w:r>
          </w:p>
          <w:p w14:paraId="5753E650" w14:textId="759C8597" w:rsidR="003B2489" w:rsidRPr="001858B3" w:rsidRDefault="00DB3508" w:rsidP="007354A2">
            <w:pPr>
              <w:autoSpaceDN w:val="0"/>
              <w:rPr>
                <w:rFonts w:eastAsia="Times New Roman"/>
              </w:rPr>
            </w:pPr>
            <w:r w:rsidRPr="00DB3508">
              <w:rPr>
                <w:rFonts w:eastAsia="Times New Roman"/>
              </w:rPr>
              <w:t xml:space="preserve">Esošie kapi atrodas </w:t>
            </w:r>
            <w:bookmarkStart w:id="1" w:name="_Hlk230780121"/>
            <w:r w:rsidRPr="00DB3508">
              <w:rPr>
                <w:rFonts w:eastAsia="Times New Roman"/>
              </w:rPr>
              <w:t>Kr. Barona ielā 66, Ludzā, Ludzas novadā</w:t>
            </w:r>
            <w:bookmarkEnd w:id="1"/>
            <w:r w:rsidRPr="00DB3508">
              <w:rPr>
                <w:rFonts w:eastAsia="Times New Roman"/>
              </w:rPr>
              <w:t xml:space="preserve">, to platība ir 7,3092 ha. Kapi tiks paplašināti 0,79 ha platībā, kopējā kapu platība būs 8,0992 ha. </w:t>
            </w:r>
          </w:p>
        </w:tc>
      </w:tr>
      <w:tr w:rsidR="001F6C77" w14:paraId="08737D0D" w14:textId="77777777" w:rsidTr="007354A2">
        <w:tc>
          <w:tcPr>
            <w:tcW w:w="704" w:type="dxa"/>
            <w:tcBorders>
              <w:top w:val="single" w:sz="4" w:space="0" w:color="auto"/>
              <w:left w:val="single" w:sz="4" w:space="0" w:color="auto"/>
              <w:bottom w:val="single" w:sz="4" w:space="0" w:color="auto"/>
              <w:right w:val="single" w:sz="4" w:space="0" w:color="auto"/>
            </w:tcBorders>
            <w:hideMark/>
          </w:tcPr>
          <w:p w14:paraId="3EA103D9" w14:textId="77777777" w:rsidR="003B2489" w:rsidRPr="001858B3" w:rsidRDefault="00000000" w:rsidP="007354A2">
            <w:pPr>
              <w:autoSpaceDN w:val="0"/>
              <w:jc w:val="center"/>
              <w:rPr>
                <w:rFonts w:eastAsia="Times New Roman"/>
              </w:rPr>
            </w:pPr>
            <w:r w:rsidRPr="001858B3">
              <w:rPr>
                <w:rFonts w:eastAsia="Times New Roman"/>
              </w:rPr>
              <w:lastRenderedPageBreak/>
              <w:t>1.2.</w:t>
            </w:r>
          </w:p>
        </w:tc>
        <w:tc>
          <w:tcPr>
            <w:tcW w:w="2410" w:type="dxa"/>
            <w:tcBorders>
              <w:top w:val="single" w:sz="4" w:space="0" w:color="auto"/>
              <w:left w:val="single" w:sz="4" w:space="0" w:color="auto"/>
              <w:bottom w:val="single" w:sz="4" w:space="0" w:color="auto"/>
              <w:right w:val="single" w:sz="4" w:space="0" w:color="auto"/>
            </w:tcBorders>
            <w:hideMark/>
          </w:tcPr>
          <w:p w14:paraId="421D7D77" w14:textId="77777777" w:rsidR="003B2489" w:rsidRPr="001858B3" w:rsidRDefault="00000000" w:rsidP="007354A2">
            <w:pPr>
              <w:autoSpaceDE w:val="0"/>
              <w:autoSpaceDN w:val="0"/>
              <w:adjustRightInd w:val="0"/>
              <w:rPr>
                <w:rFonts w:eastAsia="Times New Roman"/>
                <w:iCs/>
              </w:rPr>
            </w:pPr>
            <w:r w:rsidRPr="001858B3">
              <w:rPr>
                <w:rFonts w:eastAsia="Times New Roman"/>
                <w:iCs/>
              </w:rPr>
              <w:t>Projekt</w:t>
            </w:r>
            <w:r w:rsidRPr="001858B3">
              <w:rPr>
                <w:rFonts w:eastAsia="Arial,Italic"/>
                <w:iCs/>
              </w:rPr>
              <w:t>ē</w:t>
            </w:r>
            <w:r w:rsidRPr="001858B3">
              <w:rPr>
                <w:rFonts w:eastAsia="Times New Roman"/>
                <w:iCs/>
              </w:rPr>
              <w:t>jam</w:t>
            </w:r>
            <w:r w:rsidRPr="001858B3">
              <w:rPr>
                <w:rFonts w:eastAsia="Arial,Italic"/>
                <w:iCs/>
              </w:rPr>
              <w:t xml:space="preserve">ā </w:t>
            </w:r>
            <w:r w:rsidRPr="001858B3">
              <w:rPr>
                <w:rFonts w:eastAsia="Times New Roman"/>
                <w:iCs/>
              </w:rPr>
              <w:t>objekta</w:t>
            </w:r>
          </w:p>
          <w:p w14:paraId="00630BB6" w14:textId="00D08805" w:rsidR="003B2489" w:rsidRPr="001858B3" w:rsidRDefault="009B4F2F" w:rsidP="007354A2">
            <w:pPr>
              <w:autoSpaceDE w:val="0"/>
              <w:autoSpaceDN w:val="0"/>
              <w:adjustRightInd w:val="0"/>
              <w:rPr>
                <w:rFonts w:eastAsia="Times New Roman"/>
                <w:iCs/>
              </w:rPr>
            </w:pPr>
            <w:r w:rsidRPr="001858B3">
              <w:rPr>
                <w:rFonts w:eastAsia="Times New Roman"/>
                <w:iCs/>
              </w:rPr>
              <w:t>Adrese</w:t>
            </w:r>
          </w:p>
        </w:tc>
        <w:tc>
          <w:tcPr>
            <w:tcW w:w="6351" w:type="dxa"/>
            <w:tcBorders>
              <w:top w:val="single" w:sz="4" w:space="0" w:color="auto"/>
              <w:left w:val="single" w:sz="4" w:space="0" w:color="auto"/>
              <w:bottom w:val="single" w:sz="4" w:space="0" w:color="auto"/>
              <w:right w:val="single" w:sz="4" w:space="0" w:color="auto"/>
            </w:tcBorders>
            <w:hideMark/>
          </w:tcPr>
          <w:p w14:paraId="72C4F18C" w14:textId="1167F31C" w:rsidR="003B2489" w:rsidRPr="001858B3" w:rsidRDefault="00DB3508" w:rsidP="007354A2">
            <w:pPr>
              <w:autoSpaceDN w:val="0"/>
              <w:rPr>
                <w:rFonts w:eastAsia="Times New Roman"/>
              </w:rPr>
            </w:pPr>
            <w:r w:rsidRPr="00DB3508">
              <w:t>Īpašuma “SAULES KALNIŅI” (kadastra Nr. 6898</w:t>
            </w:r>
            <w:r>
              <w:t> </w:t>
            </w:r>
            <w:r w:rsidRPr="00DB3508">
              <w:t>009</w:t>
            </w:r>
            <w:r>
              <w:t> </w:t>
            </w:r>
            <w:r w:rsidRPr="00DB3508">
              <w:t>0004) zemes vienības ar kadastra apzīmējumu 68980090004 un 68980090003, Zvirgzdenes pagast</w:t>
            </w:r>
            <w:r>
              <w:t>s</w:t>
            </w:r>
            <w:r w:rsidRPr="00DB3508">
              <w:t>, Ludzas novad</w:t>
            </w:r>
            <w:r>
              <w:t>s</w:t>
            </w:r>
          </w:p>
        </w:tc>
      </w:tr>
      <w:tr w:rsidR="001F6C77" w14:paraId="7905C76A" w14:textId="77777777" w:rsidTr="007354A2">
        <w:tc>
          <w:tcPr>
            <w:tcW w:w="704" w:type="dxa"/>
            <w:tcBorders>
              <w:top w:val="single" w:sz="4" w:space="0" w:color="auto"/>
              <w:left w:val="single" w:sz="4" w:space="0" w:color="auto"/>
              <w:bottom w:val="single" w:sz="4" w:space="0" w:color="auto"/>
              <w:right w:val="single" w:sz="4" w:space="0" w:color="auto"/>
            </w:tcBorders>
            <w:hideMark/>
          </w:tcPr>
          <w:p w14:paraId="519120E1" w14:textId="77777777" w:rsidR="003B2489" w:rsidRPr="001858B3" w:rsidRDefault="00000000" w:rsidP="007354A2">
            <w:pPr>
              <w:autoSpaceDN w:val="0"/>
              <w:jc w:val="center"/>
              <w:rPr>
                <w:rFonts w:eastAsia="Times New Roman"/>
              </w:rPr>
            </w:pPr>
            <w:r w:rsidRPr="001858B3">
              <w:rPr>
                <w:rFonts w:eastAsia="Times New Roman"/>
              </w:rPr>
              <w:t>1.3.</w:t>
            </w:r>
          </w:p>
        </w:tc>
        <w:tc>
          <w:tcPr>
            <w:tcW w:w="2410" w:type="dxa"/>
            <w:tcBorders>
              <w:top w:val="single" w:sz="4" w:space="0" w:color="auto"/>
              <w:left w:val="single" w:sz="4" w:space="0" w:color="auto"/>
              <w:bottom w:val="single" w:sz="4" w:space="0" w:color="auto"/>
              <w:right w:val="single" w:sz="4" w:space="0" w:color="auto"/>
            </w:tcBorders>
            <w:vAlign w:val="center"/>
            <w:hideMark/>
          </w:tcPr>
          <w:p w14:paraId="47A74AAE" w14:textId="77777777" w:rsidR="003B2489" w:rsidRPr="001858B3" w:rsidRDefault="00000000" w:rsidP="007354A2">
            <w:pPr>
              <w:autoSpaceDE w:val="0"/>
              <w:autoSpaceDN w:val="0"/>
              <w:adjustRightInd w:val="0"/>
              <w:rPr>
                <w:rFonts w:eastAsia="Arial,Italic"/>
                <w:iCs/>
              </w:rPr>
            </w:pPr>
            <w:r w:rsidRPr="001858B3">
              <w:rPr>
                <w:rFonts w:eastAsia="Arial,Italic"/>
                <w:iCs/>
              </w:rPr>
              <w:t>Īpašuma tiesības</w:t>
            </w:r>
          </w:p>
          <w:p w14:paraId="77E8C11C" w14:textId="77777777" w:rsidR="003B2489" w:rsidRPr="001858B3" w:rsidRDefault="00000000" w:rsidP="007354A2">
            <w:pPr>
              <w:autoSpaceDN w:val="0"/>
              <w:rPr>
                <w:rFonts w:eastAsia="Times New Roman"/>
              </w:rPr>
            </w:pPr>
            <w:r w:rsidRPr="001858B3">
              <w:rPr>
                <w:rFonts w:eastAsia="Arial,Italic"/>
                <w:iCs/>
              </w:rPr>
              <w:t>apliecinoši dokumenti</w:t>
            </w:r>
          </w:p>
        </w:tc>
        <w:tc>
          <w:tcPr>
            <w:tcW w:w="6351" w:type="dxa"/>
            <w:tcBorders>
              <w:top w:val="single" w:sz="4" w:space="0" w:color="auto"/>
              <w:left w:val="single" w:sz="4" w:space="0" w:color="auto"/>
              <w:bottom w:val="single" w:sz="4" w:space="0" w:color="auto"/>
              <w:right w:val="single" w:sz="4" w:space="0" w:color="auto"/>
            </w:tcBorders>
            <w:hideMark/>
          </w:tcPr>
          <w:p w14:paraId="37454F73" w14:textId="77777777" w:rsidR="003B2489" w:rsidRPr="001858B3" w:rsidRDefault="00000000" w:rsidP="007354A2">
            <w:pPr>
              <w:autoSpaceDN w:val="0"/>
              <w:rPr>
                <w:rFonts w:eastAsia="Times New Roman"/>
              </w:rPr>
            </w:pPr>
            <w:r w:rsidRPr="001858B3">
              <w:rPr>
                <w:rFonts w:eastAsia="Times New Roman"/>
              </w:rPr>
              <w:t>Zemesgrāmatu apliecība</w:t>
            </w:r>
          </w:p>
        </w:tc>
      </w:tr>
      <w:tr w:rsidR="001F6C77" w14:paraId="6706E783" w14:textId="77777777" w:rsidTr="007354A2">
        <w:trPr>
          <w:trHeight w:val="227"/>
        </w:trPr>
        <w:tc>
          <w:tcPr>
            <w:tcW w:w="704" w:type="dxa"/>
            <w:tcBorders>
              <w:top w:val="single" w:sz="4" w:space="0" w:color="auto"/>
              <w:left w:val="single" w:sz="4" w:space="0" w:color="auto"/>
              <w:bottom w:val="single" w:sz="4" w:space="0" w:color="auto"/>
              <w:right w:val="single" w:sz="4" w:space="0" w:color="auto"/>
            </w:tcBorders>
            <w:hideMark/>
          </w:tcPr>
          <w:p w14:paraId="6DC02923" w14:textId="77777777" w:rsidR="003B2489" w:rsidRPr="001858B3" w:rsidRDefault="00000000" w:rsidP="007354A2">
            <w:pPr>
              <w:autoSpaceDN w:val="0"/>
              <w:jc w:val="center"/>
              <w:rPr>
                <w:rFonts w:eastAsia="Times New Roman"/>
              </w:rPr>
            </w:pPr>
            <w:r w:rsidRPr="001858B3">
              <w:rPr>
                <w:rFonts w:eastAsia="Times New Roman"/>
              </w:rPr>
              <w:t>1.4.</w:t>
            </w:r>
          </w:p>
        </w:tc>
        <w:tc>
          <w:tcPr>
            <w:tcW w:w="2410" w:type="dxa"/>
            <w:tcBorders>
              <w:top w:val="single" w:sz="4" w:space="0" w:color="auto"/>
              <w:left w:val="single" w:sz="4" w:space="0" w:color="auto"/>
              <w:bottom w:val="single" w:sz="4" w:space="0" w:color="auto"/>
              <w:right w:val="single" w:sz="4" w:space="0" w:color="auto"/>
            </w:tcBorders>
            <w:hideMark/>
          </w:tcPr>
          <w:p w14:paraId="7FF718D3" w14:textId="77777777" w:rsidR="003B2489" w:rsidRPr="001858B3" w:rsidRDefault="00000000" w:rsidP="007354A2">
            <w:pPr>
              <w:autoSpaceDN w:val="0"/>
              <w:rPr>
                <w:rFonts w:eastAsia="Times New Roman"/>
              </w:rPr>
            </w:pPr>
            <w:r w:rsidRPr="001858B3">
              <w:rPr>
                <w:rFonts w:eastAsia="Times New Roman"/>
                <w:iCs/>
              </w:rPr>
              <w:t>Zemes vienības kadastra numurs</w:t>
            </w:r>
          </w:p>
        </w:tc>
        <w:tc>
          <w:tcPr>
            <w:tcW w:w="6351" w:type="dxa"/>
            <w:tcBorders>
              <w:top w:val="single" w:sz="4" w:space="0" w:color="auto"/>
              <w:left w:val="single" w:sz="4" w:space="0" w:color="auto"/>
              <w:bottom w:val="single" w:sz="4" w:space="0" w:color="auto"/>
              <w:right w:val="single" w:sz="4" w:space="0" w:color="auto"/>
            </w:tcBorders>
            <w:hideMark/>
          </w:tcPr>
          <w:p w14:paraId="45805342" w14:textId="29D85C22" w:rsidR="003B2489" w:rsidRPr="001858B3" w:rsidRDefault="00DB3508" w:rsidP="007354A2">
            <w:pPr>
              <w:autoSpaceDN w:val="0"/>
              <w:rPr>
                <w:rFonts w:eastAsia="Times New Roman"/>
              </w:rPr>
            </w:pPr>
            <w:r w:rsidRPr="00DB3508">
              <w:rPr>
                <w:rFonts w:eastAsia="Times New Roman"/>
              </w:rPr>
              <w:t>6898</w:t>
            </w:r>
            <w:r>
              <w:rPr>
                <w:rFonts w:eastAsia="Times New Roman"/>
              </w:rPr>
              <w:t> </w:t>
            </w:r>
            <w:r w:rsidRPr="00DB3508">
              <w:rPr>
                <w:rFonts w:eastAsia="Times New Roman"/>
              </w:rPr>
              <w:t>009</w:t>
            </w:r>
            <w:r>
              <w:rPr>
                <w:rFonts w:eastAsia="Times New Roman"/>
              </w:rPr>
              <w:t> </w:t>
            </w:r>
            <w:r w:rsidRPr="00DB3508">
              <w:rPr>
                <w:rFonts w:eastAsia="Times New Roman"/>
              </w:rPr>
              <w:t>0004</w:t>
            </w:r>
          </w:p>
        </w:tc>
      </w:tr>
      <w:tr w:rsidR="001F6C77" w14:paraId="0C437D9D" w14:textId="77777777" w:rsidTr="007354A2">
        <w:tc>
          <w:tcPr>
            <w:tcW w:w="704" w:type="dxa"/>
            <w:tcBorders>
              <w:top w:val="single" w:sz="4" w:space="0" w:color="auto"/>
              <w:left w:val="single" w:sz="4" w:space="0" w:color="auto"/>
              <w:bottom w:val="single" w:sz="4" w:space="0" w:color="auto"/>
              <w:right w:val="single" w:sz="4" w:space="0" w:color="auto"/>
            </w:tcBorders>
            <w:hideMark/>
          </w:tcPr>
          <w:p w14:paraId="0EEC72F2" w14:textId="77777777" w:rsidR="003B2489" w:rsidRPr="001858B3" w:rsidRDefault="00000000" w:rsidP="007354A2">
            <w:pPr>
              <w:autoSpaceDN w:val="0"/>
              <w:jc w:val="center"/>
              <w:rPr>
                <w:rFonts w:eastAsia="Times New Roman"/>
              </w:rPr>
            </w:pPr>
            <w:r w:rsidRPr="001858B3">
              <w:rPr>
                <w:rFonts w:eastAsia="Times New Roman"/>
              </w:rPr>
              <w:t>1.5.</w:t>
            </w:r>
          </w:p>
        </w:tc>
        <w:tc>
          <w:tcPr>
            <w:tcW w:w="2410" w:type="dxa"/>
            <w:tcBorders>
              <w:top w:val="single" w:sz="4" w:space="0" w:color="auto"/>
              <w:left w:val="single" w:sz="4" w:space="0" w:color="auto"/>
              <w:bottom w:val="single" w:sz="4" w:space="0" w:color="auto"/>
              <w:right w:val="single" w:sz="4" w:space="0" w:color="auto"/>
            </w:tcBorders>
            <w:hideMark/>
          </w:tcPr>
          <w:p w14:paraId="2002660A" w14:textId="77777777" w:rsidR="003B2489" w:rsidRPr="001858B3" w:rsidRDefault="00000000" w:rsidP="007354A2">
            <w:pPr>
              <w:autoSpaceDN w:val="0"/>
              <w:rPr>
                <w:rFonts w:eastAsia="Times New Roman"/>
                <w:iCs/>
              </w:rPr>
            </w:pPr>
            <w:r w:rsidRPr="001858B3">
              <w:rPr>
                <w:rFonts w:eastAsia="Times New Roman"/>
                <w:iCs/>
              </w:rPr>
              <w:t>Projekta pas</w:t>
            </w:r>
            <w:r w:rsidRPr="001858B3">
              <w:rPr>
                <w:rFonts w:eastAsia="Arial,Italic"/>
                <w:iCs/>
              </w:rPr>
              <w:t>ū</w:t>
            </w:r>
            <w:r w:rsidRPr="001858B3">
              <w:rPr>
                <w:rFonts w:eastAsia="Times New Roman"/>
                <w:iCs/>
              </w:rPr>
              <w:t>t</w:t>
            </w:r>
            <w:r w:rsidRPr="001858B3">
              <w:rPr>
                <w:rFonts w:eastAsia="Arial,Italic"/>
                <w:iCs/>
              </w:rPr>
              <w:t>ī</w:t>
            </w:r>
            <w:r w:rsidRPr="001858B3">
              <w:rPr>
                <w:rFonts w:eastAsia="Times New Roman"/>
                <w:iCs/>
              </w:rPr>
              <w:t>t</w:t>
            </w:r>
            <w:r w:rsidRPr="001858B3">
              <w:rPr>
                <w:rFonts w:eastAsia="Arial,Italic"/>
                <w:iCs/>
              </w:rPr>
              <w:t>ā</w:t>
            </w:r>
            <w:r w:rsidRPr="001858B3">
              <w:rPr>
                <w:rFonts w:eastAsia="Times New Roman"/>
                <w:iCs/>
              </w:rPr>
              <w:t xml:space="preserve">js un zemes gabala </w:t>
            </w:r>
            <w:r w:rsidRPr="001858B3">
              <w:rPr>
                <w:rFonts w:eastAsia="Arial,Italic"/>
                <w:iCs/>
              </w:rPr>
              <w:t>ī</w:t>
            </w:r>
            <w:r w:rsidRPr="001858B3">
              <w:rPr>
                <w:rFonts w:eastAsia="Times New Roman"/>
                <w:iCs/>
              </w:rPr>
              <w:t>pašnieks</w:t>
            </w:r>
          </w:p>
        </w:tc>
        <w:tc>
          <w:tcPr>
            <w:tcW w:w="6351" w:type="dxa"/>
            <w:tcBorders>
              <w:top w:val="single" w:sz="4" w:space="0" w:color="auto"/>
              <w:left w:val="single" w:sz="4" w:space="0" w:color="auto"/>
              <w:bottom w:val="single" w:sz="4" w:space="0" w:color="auto"/>
              <w:right w:val="single" w:sz="4" w:space="0" w:color="auto"/>
            </w:tcBorders>
            <w:hideMark/>
          </w:tcPr>
          <w:p w14:paraId="171142FC" w14:textId="77777777" w:rsidR="003B2489" w:rsidRPr="001858B3" w:rsidRDefault="00000000" w:rsidP="007354A2">
            <w:pPr>
              <w:autoSpaceDN w:val="0"/>
              <w:rPr>
                <w:rFonts w:eastAsia="Times New Roman"/>
              </w:rPr>
            </w:pPr>
            <w:r w:rsidRPr="001858B3">
              <w:rPr>
                <w:rFonts w:eastAsia="Times New Roman"/>
              </w:rPr>
              <w:t xml:space="preserve">Ludzas novada pašvaldība, reģ.nr. 90000017453, Raiņa iela 16, Ludza, Ludzas novads, LV-5701, e-pasts: </w:t>
            </w:r>
            <w:hyperlink r:id="rId9" w:history="1">
              <w:r w:rsidR="003B2489" w:rsidRPr="001858B3">
                <w:rPr>
                  <w:rStyle w:val="Hipersaite"/>
                </w:rPr>
                <w:t>pasts@ludzasnovads.lv</w:t>
              </w:r>
            </w:hyperlink>
            <w:r w:rsidRPr="001858B3">
              <w:rPr>
                <w:rFonts w:eastAsia="Times New Roman"/>
              </w:rPr>
              <w:t xml:space="preserve"> </w:t>
            </w:r>
          </w:p>
        </w:tc>
      </w:tr>
      <w:tr w:rsidR="001F6C77" w14:paraId="532A5496" w14:textId="77777777" w:rsidTr="007354A2">
        <w:tc>
          <w:tcPr>
            <w:tcW w:w="704" w:type="dxa"/>
            <w:tcBorders>
              <w:top w:val="single" w:sz="4" w:space="0" w:color="auto"/>
              <w:left w:val="single" w:sz="4" w:space="0" w:color="auto"/>
              <w:bottom w:val="single" w:sz="4" w:space="0" w:color="auto"/>
              <w:right w:val="single" w:sz="4" w:space="0" w:color="auto"/>
            </w:tcBorders>
          </w:tcPr>
          <w:p w14:paraId="1436AF21" w14:textId="77777777" w:rsidR="003B2489" w:rsidRPr="001858B3" w:rsidRDefault="00000000" w:rsidP="007354A2">
            <w:pPr>
              <w:autoSpaceDN w:val="0"/>
              <w:jc w:val="center"/>
              <w:rPr>
                <w:rFonts w:eastAsia="Times New Roman"/>
              </w:rPr>
            </w:pPr>
            <w:r w:rsidRPr="001858B3">
              <w:rPr>
                <w:rFonts w:eastAsia="Times New Roman"/>
              </w:rPr>
              <w:t>1.6.</w:t>
            </w:r>
          </w:p>
        </w:tc>
        <w:tc>
          <w:tcPr>
            <w:tcW w:w="2410" w:type="dxa"/>
            <w:tcBorders>
              <w:top w:val="single" w:sz="4" w:space="0" w:color="auto"/>
              <w:left w:val="single" w:sz="4" w:space="0" w:color="auto"/>
              <w:bottom w:val="single" w:sz="4" w:space="0" w:color="auto"/>
              <w:right w:val="single" w:sz="4" w:space="0" w:color="auto"/>
            </w:tcBorders>
            <w:vAlign w:val="center"/>
            <w:hideMark/>
          </w:tcPr>
          <w:p w14:paraId="10E93638" w14:textId="77777777" w:rsidR="003B2489" w:rsidRPr="001858B3" w:rsidRDefault="00000000" w:rsidP="007354A2">
            <w:pPr>
              <w:autoSpaceDN w:val="0"/>
              <w:rPr>
                <w:rFonts w:eastAsia="Times New Roman"/>
                <w:vertAlign w:val="superscript"/>
              </w:rPr>
            </w:pPr>
            <w:r w:rsidRPr="001858B3">
              <w:rPr>
                <w:rFonts w:eastAsia="Times New Roman"/>
                <w:iCs/>
              </w:rPr>
              <w:t>Zemesgabala kopējā platība</w:t>
            </w:r>
          </w:p>
        </w:tc>
        <w:tc>
          <w:tcPr>
            <w:tcW w:w="6351" w:type="dxa"/>
            <w:tcBorders>
              <w:top w:val="single" w:sz="4" w:space="0" w:color="auto"/>
              <w:left w:val="single" w:sz="4" w:space="0" w:color="auto"/>
              <w:bottom w:val="single" w:sz="4" w:space="0" w:color="auto"/>
              <w:right w:val="single" w:sz="4" w:space="0" w:color="auto"/>
            </w:tcBorders>
            <w:hideMark/>
          </w:tcPr>
          <w:p w14:paraId="5DD1C2C8" w14:textId="46957867" w:rsidR="003B2489" w:rsidRPr="001858B3" w:rsidRDefault="00E9576D" w:rsidP="007354A2">
            <w:pPr>
              <w:autoSpaceDN w:val="0"/>
              <w:rPr>
                <w:rFonts w:eastAsia="Times New Roman"/>
              </w:rPr>
            </w:pPr>
            <w:r w:rsidRPr="00E9576D">
              <w:rPr>
                <w:rFonts w:eastAsia="Times New Roman"/>
              </w:rPr>
              <w:t>0,79 ha, no kuras kapsētas ierīkošanai piemērota aptuveni 0,63 ha teritorija.</w:t>
            </w:r>
          </w:p>
        </w:tc>
      </w:tr>
      <w:tr w:rsidR="001F6C77" w14:paraId="0DDEB73D" w14:textId="77777777" w:rsidTr="007354A2">
        <w:tc>
          <w:tcPr>
            <w:tcW w:w="704" w:type="dxa"/>
            <w:tcBorders>
              <w:top w:val="single" w:sz="4" w:space="0" w:color="auto"/>
              <w:left w:val="single" w:sz="4" w:space="0" w:color="auto"/>
              <w:bottom w:val="single" w:sz="4" w:space="0" w:color="auto"/>
              <w:right w:val="single" w:sz="4" w:space="0" w:color="auto"/>
            </w:tcBorders>
          </w:tcPr>
          <w:p w14:paraId="19FBE7D8" w14:textId="77777777" w:rsidR="003B2489" w:rsidRPr="001858B3" w:rsidRDefault="00000000" w:rsidP="007354A2">
            <w:pPr>
              <w:autoSpaceDN w:val="0"/>
              <w:jc w:val="center"/>
              <w:rPr>
                <w:rFonts w:eastAsia="Times New Roman"/>
              </w:rPr>
            </w:pPr>
            <w:r w:rsidRPr="001858B3">
              <w:rPr>
                <w:rFonts w:eastAsia="Times New Roman"/>
              </w:rPr>
              <w:t>1.7.</w:t>
            </w:r>
          </w:p>
        </w:tc>
        <w:tc>
          <w:tcPr>
            <w:tcW w:w="2410" w:type="dxa"/>
            <w:tcBorders>
              <w:top w:val="single" w:sz="4" w:space="0" w:color="auto"/>
              <w:left w:val="single" w:sz="4" w:space="0" w:color="auto"/>
              <w:bottom w:val="single" w:sz="4" w:space="0" w:color="auto"/>
              <w:right w:val="single" w:sz="4" w:space="0" w:color="auto"/>
            </w:tcBorders>
            <w:hideMark/>
          </w:tcPr>
          <w:p w14:paraId="6FFA0BC7" w14:textId="77777777" w:rsidR="003B2489" w:rsidRPr="001858B3" w:rsidRDefault="00000000" w:rsidP="007354A2">
            <w:pPr>
              <w:autoSpaceDN w:val="0"/>
              <w:rPr>
                <w:rFonts w:eastAsia="Arial,Italic"/>
                <w:iCs/>
                <w:color w:val="FF0000"/>
              </w:rPr>
            </w:pPr>
            <w:r w:rsidRPr="001858B3">
              <w:rPr>
                <w:rFonts w:eastAsia="Arial,Italic"/>
                <w:iCs/>
              </w:rPr>
              <w:t>Būves klasifikācija</w:t>
            </w:r>
          </w:p>
        </w:tc>
        <w:tc>
          <w:tcPr>
            <w:tcW w:w="6351" w:type="dxa"/>
            <w:tcBorders>
              <w:top w:val="single" w:sz="4" w:space="0" w:color="auto"/>
              <w:left w:val="single" w:sz="4" w:space="0" w:color="auto"/>
              <w:bottom w:val="single" w:sz="4" w:space="0" w:color="auto"/>
              <w:right w:val="single" w:sz="4" w:space="0" w:color="auto"/>
            </w:tcBorders>
            <w:hideMark/>
          </w:tcPr>
          <w:p w14:paraId="66A2C7FA" w14:textId="32CF9F4A" w:rsidR="003B2489" w:rsidRPr="00DB3508" w:rsidRDefault="006068C9" w:rsidP="007354A2">
            <w:pPr>
              <w:widowControl w:val="0"/>
              <w:rPr>
                <w:rFonts w:eastAsia="Times New Roman"/>
                <w:highlight w:val="yellow"/>
              </w:rPr>
            </w:pPr>
            <w:r w:rsidRPr="004172B2">
              <w:rPr>
                <w:rFonts w:eastAsia="Arial,Italic"/>
                <w:iCs/>
              </w:rPr>
              <w:t xml:space="preserve">21120102 – </w:t>
            </w:r>
            <w:r w:rsidRPr="006068C9">
              <w:rPr>
                <w:rFonts w:eastAsia="Arial,Italic"/>
                <w:iCs/>
              </w:rPr>
              <w:t>Ielas, ceļi un laukumi ar mīksto segumu</w:t>
            </w:r>
            <w:r>
              <w:rPr>
                <w:rFonts w:eastAsia="Arial,Italic"/>
                <w:iCs/>
              </w:rPr>
              <w:t xml:space="preserve"> </w:t>
            </w:r>
          </w:p>
        </w:tc>
      </w:tr>
      <w:tr w:rsidR="001F6C77" w14:paraId="2C87FA76" w14:textId="77777777" w:rsidTr="007354A2">
        <w:tc>
          <w:tcPr>
            <w:tcW w:w="704" w:type="dxa"/>
            <w:tcBorders>
              <w:top w:val="single" w:sz="4" w:space="0" w:color="auto"/>
              <w:left w:val="single" w:sz="4" w:space="0" w:color="auto"/>
              <w:bottom w:val="single" w:sz="4" w:space="0" w:color="auto"/>
              <w:right w:val="single" w:sz="4" w:space="0" w:color="auto"/>
            </w:tcBorders>
          </w:tcPr>
          <w:p w14:paraId="3428447A" w14:textId="77777777" w:rsidR="003B2489" w:rsidRPr="001858B3" w:rsidRDefault="00000000" w:rsidP="007354A2">
            <w:pPr>
              <w:autoSpaceDN w:val="0"/>
              <w:jc w:val="center"/>
              <w:rPr>
                <w:rFonts w:eastAsia="Times New Roman"/>
              </w:rPr>
            </w:pPr>
            <w:r w:rsidRPr="001858B3">
              <w:rPr>
                <w:rFonts w:eastAsia="Times New Roman"/>
              </w:rPr>
              <w:t>1.8.</w:t>
            </w:r>
          </w:p>
        </w:tc>
        <w:tc>
          <w:tcPr>
            <w:tcW w:w="2410" w:type="dxa"/>
            <w:tcBorders>
              <w:top w:val="single" w:sz="4" w:space="0" w:color="auto"/>
              <w:left w:val="single" w:sz="4" w:space="0" w:color="auto"/>
              <w:bottom w:val="single" w:sz="4" w:space="0" w:color="auto"/>
              <w:right w:val="single" w:sz="4" w:space="0" w:color="auto"/>
            </w:tcBorders>
            <w:hideMark/>
          </w:tcPr>
          <w:p w14:paraId="07D7C155" w14:textId="77777777" w:rsidR="003B2489" w:rsidRPr="001858B3" w:rsidRDefault="00000000" w:rsidP="007354A2">
            <w:pPr>
              <w:autoSpaceDN w:val="0"/>
              <w:rPr>
                <w:rFonts w:eastAsia="Times New Roman"/>
                <w:iCs/>
              </w:rPr>
            </w:pPr>
            <w:r w:rsidRPr="001858B3">
              <w:rPr>
                <w:rFonts w:eastAsia="Times New Roman"/>
                <w:iCs/>
              </w:rPr>
              <w:t>Būves grupa</w:t>
            </w:r>
          </w:p>
        </w:tc>
        <w:tc>
          <w:tcPr>
            <w:tcW w:w="6351" w:type="dxa"/>
            <w:tcBorders>
              <w:top w:val="single" w:sz="4" w:space="0" w:color="auto"/>
              <w:left w:val="single" w:sz="4" w:space="0" w:color="auto"/>
              <w:bottom w:val="single" w:sz="4" w:space="0" w:color="auto"/>
              <w:right w:val="single" w:sz="4" w:space="0" w:color="auto"/>
            </w:tcBorders>
            <w:hideMark/>
          </w:tcPr>
          <w:p w14:paraId="7B209884" w14:textId="77777777" w:rsidR="003B2489" w:rsidRPr="00DB3508" w:rsidRDefault="00000000" w:rsidP="007354A2">
            <w:pPr>
              <w:autoSpaceDN w:val="0"/>
              <w:rPr>
                <w:rFonts w:eastAsia="Times New Roman"/>
                <w:iCs/>
                <w:highlight w:val="yellow"/>
              </w:rPr>
            </w:pPr>
            <w:r w:rsidRPr="004172B2">
              <w:rPr>
                <w:rFonts w:eastAsia="Times New Roman"/>
                <w:iCs/>
              </w:rPr>
              <w:t>1.  grupas inženierbūve</w:t>
            </w:r>
          </w:p>
        </w:tc>
      </w:tr>
      <w:tr w:rsidR="001F6C77" w14:paraId="17FEA742" w14:textId="77777777" w:rsidTr="007354A2">
        <w:tc>
          <w:tcPr>
            <w:tcW w:w="704" w:type="dxa"/>
            <w:tcBorders>
              <w:top w:val="single" w:sz="4" w:space="0" w:color="auto"/>
              <w:left w:val="single" w:sz="4" w:space="0" w:color="auto"/>
              <w:bottom w:val="single" w:sz="4" w:space="0" w:color="auto"/>
              <w:right w:val="single" w:sz="4" w:space="0" w:color="auto"/>
            </w:tcBorders>
          </w:tcPr>
          <w:p w14:paraId="77A05A1B" w14:textId="77777777" w:rsidR="003B2489" w:rsidRPr="001858B3" w:rsidRDefault="00000000" w:rsidP="007354A2">
            <w:pPr>
              <w:autoSpaceDN w:val="0"/>
              <w:jc w:val="center"/>
              <w:rPr>
                <w:rFonts w:eastAsia="Times New Roman"/>
              </w:rPr>
            </w:pPr>
            <w:r w:rsidRPr="001858B3">
              <w:rPr>
                <w:rFonts w:eastAsia="Times New Roman"/>
              </w:rPr>
              <w:t>1.9.</w:t>
            </w:r>
          </w:p>
        </w:tc>
        <w:tc>
          <w:tcPr>
            <w:tcW w:w="2410" w:type="dxa"/>
            <w:tcBorders>
              <w:top w:val="single" w:sz="4" w:space="0" w:color="auto"/>
              <w:left w:val="single" w:sz="4" w:space="0" w:color="auto"/>
              <w:bottom w:val="single" w:sz="4" w:space="0" w:color="auto"/>
              <w:right w:val="single" w:sz="4" w:space="0" w:color="auto"/>
            </w:tcBorders>
            <w:hideMark/>
          </w:tcPr>
          <w:p w14:paraId="5DADA475" w14:textId="77777777" w:rsidR="003B2489" w:rsidRPr="001858B3" w:rsidRDefault="00000000" w:rsidP="007354A2">
            <w:pPr>
              <w:autoSpaceDN w:val="0"/>
              <w:rPr>
                <w:rFonts w:eastAsia="Times New Roman"/>
              </w:rPr>
            </w:pPr>
            <w:r w:rsidRPr="001858B3">
              <w:rPr>
                <w:rFonts w:eastAsia="Times New Roman"/>
                <w:iCs/>
              </w:rPr>
              <w:t>B</w:t>
            </w:r>
            <w:r w:rsidRPr="001858B3">
              <w:rPr>
                <w:rFonts w:eastAsia="Arial,Italic"/>
                <w:iCs/>
              </w:rPr>
              <w:t>ū</w:t>
            </w:r>
            <w:r w:rsidRPr="001858B3">
              <w:rPr>
                <w:rFonts w:eastAsia="Times New Roman"/>
                <w:iCs/>
              </w:rPr>
              <w:t>vniec</w:t>
            </w:r>
            <w:r w:rsidRPr="001858B3">
              <w:rPr>
                <w:rFonts w:eastAsia="Arial,Italic"/>
                <w:iCs/>
              </w:rPr>
              <w:t>ī</w:t>
            </w:r>
            <w:r w:rsidRPr="001858B3">
              <w:rPr>
                <w:rFonts w:eastAsia="Times New Roman"/>
                <w:iCs/>
              </w:rPr>
              <w:t xml:space="preserve">bas veids </w:t>
            </w:r>
          </w:p>
        </w:tc>
        <w:tc>
          <w:tcPr>
            <w:tcW w:w="6351" w:type="dxa"/>
            <w:tcBorders>
              <w:top w:val="single" w:sz="4" w:space="0" w:color="auto"/>
              <w:left w:val="single" w:sz="4" w:space="0" w:color="auto"/>
              <w:bottom w:val="single" w:sz="4" w:space="0" w:color="auto"/>
              <w:right w:val="single" w:sz="4" w:space="0" w:color="auto"/>
            </w:tcBorders>
            <w:hideMark/>
          </w:tcPr>
          <w:p w14:paraId="698B1702" w14:textId="621EA8A1" w:rsidR="003B2489" w:rsidRPr="001858B3" w:rsidRDefault="00DB3508" w:rsidP="007354A2">
            <w:pPr>
              <w:autoSpaceDN w:val="0"/>
              <w:rPr>
                <w:rFonts w:eastAsia="Times New Roman"/>
              </w:rPr>
            </w:pPr>
            <w:r>
              <w:rPr>
                <w:rFonts w:eastAsia="Times New Roman"/>
                <w:iCs/>
              </w:rPr>
              <w:t>Paplašināšana</w:t>
            </w:r>
            <w:r w:rsidRPr="001858B3">
              <w:rPr>
                <w:rFonts w:eastAsia="Times New Roman"/>
                <w:iCs/>
              </w:rPr>
              <w:t xml:space="preserve"> </w:t>
            </w:r>
            <w:r w:rsidR="009B4F2F">
              <w:rPr>
                <w:rFonts w:eastAsia="Times New Roman"/>
                <w:iCs/>
              </w:rPr>
              <w:t xml:space="preserve"> </w:t>
            </w:r>
          </w:p>
        </w:tc>
      </w:tr>
      <w:tr w:rsidR="001F6C77" w14:paraId="3B5D1D00" w14:textId="77777777" w:rsidTr="007354A2">
        <w:tc>
          <w:tcPr>
            <w:tcW w:w="704" w:type="dxa"/>
            <w:tcBorders>
              <w:top w:val="single" w:sz="4" w:space="0" w:color="auto"/>
              <w:left w:val="single" w:sz="4" w:space="0" w:color="auto"/>
              <w:bottom w:val="single" w:sz="4" w:space="0" w:color="auto"/>
              <w:right w:val="single" w:sz="4" w:space="0" w:color="auto"/>
            </w:tcBorders>
          </w:tcPr>
          <w:p w14:paraId="1D9BDA2F" w14:textId="77777777" w:rsidR="003B2489" w:rsidRPr="001858B3" w:rsidRDefault="00000000" w:rsidP="007354A2">
            <w:pPr>
              <w:autoSpaceDN w:val="0"/>
              <w:jc w:val="center"/>
              <w:rPr>
                <w:rFonts w:eastAsia="Times New Roman"/>
              </w:rPr>
            </w:pPr>
            <w:r w:rsidRPr="001858B3">
              <w:rPr>
                <w:rFonts w:eastAsia="Times New Roman"/>
              </w:rPr>
              <w:t>1.11.</w:t>
            </w:r>
          </w:p>
        </w:tc>
        <w:tc>
          <w:tcPr>
            <w:tcW w:w="2410" w:type="dxa"/>
            <w:tcBorders>
              <w:top w:val="single" w:sz="4" w:space="0" w:color="auto"/>
              <w:left w:val="single" w:sz="4" w:space="0" w:color="auto"/>
              <w:bottom w:val="single" w:sz="4" w:space="0" w:color="auto"/>
              <w:right w:val="single" w:sz="4" w:space="0" w:color="auto"/>
            </w:tcBorders>
            <w:hideMark/>
          </w:tcPr>
          <w:p w14:paraId="7F0E0D18" w14:textId="77777777" w:rsidR="003B2489" w:rsidRPr="001858B3" w:rsidRDefault="00000000" w:rsidP="007354A2">
            <w:pPr>
              <w:autoSpaceDN w:val="0"/>
              <w:rPr>
                <w:rFonts w:eastAsia="Times New Roman"/>
                <w:b/>
                <w:iCs/>
              </w:rPr>
            </w:pPr>
            <w:r w:rsidRPr="001858B3">
              <w:rPr>
                <w:rFonts w:eastAsia="Times New Roman"/>
                <w:iCs/>
              </w:rPr>
              <w:t>Projektēšanas ilgums</w:t>
            </w:r>
          </w:p>
        </w:tc>
        <w:tc>
          <w:tcPr>
            <w:tcW w:w="6351" w:type="dxa"/>
            <w:tcBorders>
              <w:top w:val="single" w:sz="4" w:space="0" w:color="auto"/>
              <w:left w:val="single" w:sz="4" w:space="0" w:color="auto"/>
              <w:bottom w:val="single" w:sz="4" w:space="0" w:color="auto"/>
              <w:right w:val="single" w:sz="4" w:space="0" w:color="auto"/>
            </w:tcBorders>
            <w:hideMark/>
          </w:tcPr>
          <w:p w14:paraId="5919519F" w14:textId="33C83A74" w:rsidR="003B2489" w:rsidRPr="001858B3" w:rsidRDefault="009B4F2F" w:rsidP="007354A2">
            <w:pPr>
              <w:autoSpaceDN w:val="0"/>
              <w:rPr>
                <w:rFonts w:eastAsia="Times New Roman"/>
              </w:rPr>
            </w:pPr>
            <w:r w:rsidRPr="004172B2">
              <w:rPr>
                <w:rFonts w:eastAsia="Times New Roman"/>
                <w:b/>
                <w:bCs/>
              </w:rPr>
              <w:t>4 (četri) mēneši</w:t>
            </w:r>
            <w:r w:rsidRPr="004172B2">
              <w:rPr>
                <w:rFonts w:eastAsia="Times New Roman"/>
              </w:rPr>
              <w:t xml:space="preserve"> no līguma parakstīšanas dienas</w:t>
            </w:r>
            <w:r w:rsidRPr="001858B3">
              <w:rPr>
                <w:rFonts w:eastAsia="Times New Roman"/>
              </w:rPr>
              <w:t xml:space="preserve"> </w:t>
            </w:r>
          </w:p>
        </w:tc>
      </w:tr>
      <w:tr w:rsidR="001F6C77" w14:paraId="7168C81A" w14:textId="77777777" w:rsidTr="007354A2">
        <w:tc>
          <w:tcPr>
            <w:tcW w:w="704" w:type="dxa"/>
            <w:tcBorders>
              <w:top w:val="single" w:sz="4" w:space="0" w:color="auto"/>
              <w:left w:val="single" w:sz="4" w:space="0" w:color="auto"/>
              <w:bottom w:val="single" w:sz="4" w:space="0" w:color="auto"/>
              <w:right w:val="single" w:sz="4" w:space="0" w:color="auto"/>
            </w:tcBorders>
          </w:tcPr>
          <w:p w14:paraId="7E2E537A" w14:textId="77777777" w:rsidR="003B2489" w:rsidRPr="001858B3" w:rsidRDefault="00000000" w:rsidP="007354A2">
            <w:pPr>
              <w:autoSpaceDN w:val="0"/>
              <w:jc w:val="center"/>
              <w:rPr>
                <w:rFonts w:eastAsia="Times New Roman"/>
              </w:rPr>
            </w:pPr>
            <w:r w:rsidRPr="001858B3">
              <w:rPr>
                <w:rFonts w:eastAsia="Times New Roman"/>
              </w:rPr>
              <w:t>1.12.</w:t>
            </w:r>
          </w:p>
        </w:tc>
        <w:tc>
          <w:tcPr>
            <w:tcW w:w="2410" w:type="dxa"/>
            <w:tcBorders>
              <w:top w:val="single" w:sz="4" w:space="0" w:color="auto"/>
              <w:left w:val="single" w:sz="4" w:space="0" w:color="auto"/>
              <w:bottom w:val="single" w:sz="4" w:space="0" w:color="auto"/>
              <w:right w:val="single" w:sz="4" w:space="0" w:color="auto"/>
            </w:tcBorders>
          </w:tcPr>
          <w:p w14:paraId="52455E4A" w14:textId="77777777" w:rsidR="003B2489" w:rsidRPr="001858B3" w:rsidRDefault="00000000" w:rsidP="007354A2">
            <w:pPr>
              <w:autoSpaceDN w:val="0"/>
              <w:rPr>
                <w:rFonts w:eastAsia="Times New Roman"/>
                <w:iCs/>
              </w:rPr>
            </w:pPr>
            <w:r w:rsidRPr="001858B3">
              <w:rPr>
                <w:rFonts w:eastAsia="Times New Roman"/>
                <w:iCs/>
              </w:rPr>
              <w:t>Tehniskie noteikumi</w:t>
            </w:r>
          </w:p>
        </w:tc>
        <w:tc>
          <w:tcPr>
            <w:tcW w:w="6351" w:type="dxa"/>
            <w:tcBorders>
              <w:top w:val="single" w:sz="4" w:space="0" w:color="auto"/>
              <w:left w:val="single" w:sz="4" w:space="0" w:color="auto"/>
              <w:bottom w:val="single" w:sz="4" w:space="0" w:color="auto"/>
              <w:right w:val="single" w:sz="4" w:space="0" w:color="auto"/>
            </w:tcBorders>
          </w:tcPr>
          <w:p w14:paraId="4A3F172C" w14:textId="77777777" w:rsidR="003B2489" w:rsidRPr="001858B3" w:rsidRDefault="00000000" w:rsidP="007354A2">
            <w:pPr>
              <w:autoSpaceDN w:val="0"/>
              <w:rPr>
                <w:rFonts w:eastAsia="Times New Roman"/>
                <w:highlight w:val="yellow"/>
              </w:rPr>
            </w:pPr>
            <w:r w:rsidRPr="001858B3">
              <w:rPr>
                <w:rFonts w:eastAsia="Times New Roman"/>
              </w:rPr>
              <w:t>Pieprasa Izpildītājs</w:t>
            </w:r>
          </w:p>
        </w:tc>
      </w:tr>
      <w:tr w:rsidR="001F6C77" w14:paraId="79DDD59A" w14:textId="77777777" w:rsidTr="007354A2">
        <w:tc>
          <w:tcPr>
            <w:tcW w:w="704" w:type="dxa"/>
            <w:tcBorders>
              <w:top w:val="single" w:sz="4" w:space="0" w:color="auto"/>
              <w:left w:val="single" w:sz="4" w:space="0" w:color="auto"/>
              <w:bottom w:val="single" w:sz="4" w:space="0" w:color="auto"/>
              <w:right w:val="single" w:sz="4" w:space="0" w:color="auto"/>
            </w:tcBorders>
          </w:tcPr>
          <w:p w14:paraId="5BD17478" w14:textId="77777777" w:rsidR="003B2489" w:rsidRPr="00ED75C8" w:rsidRDefault="00000000" w:rsidP="007354A2">
            <w:pPr>
              <w:autoSpaceDN w:val="0"/>
              <w:jc w:val="center"/>
              <w:rPr>
                <w:rFonts w:eastAsia="Times New Roman"/>
                <w:highlight w:val="yellow"/>
              </w:rPr>
            </w:pPr>
            <w:r w:rsidRPr="004172B2">
              <w:rPr>
                <w:rFonts w:eastAsia="Times New Roman"/>
              </w:rPr>
              <w:t>1.13.</w:t>
            </w:r>
          </w:p>
        </w:tc>
        <w:tc>
          <w:tcPr>
            <w:tcW w:w="2410" w:type="dxa"/>
            <w:tcBorders>
              <w:top w:val="single" w:sz="4" w:space="0" w:color="auto"/>
              <w:left w:val="single" w:sz="4" w:space="0" w:color="auto"/>
              <w:bottom w:val="single" w:sz="4" w:space="0" w:color="auto"/>
              <w:right w:val="single" w:sz="4" w:space="0" w:color="auto"/>
            </w:tcBorders>
          </w:tcPr>
          <w:p w14:paraId="0D6E1682" w14:textId="77777777" w:rsidR="003B2489" w:rsidRPr="009B4F2F" w:rsidRDefault="00000000" w:rsidP="007354A2">
            <w:pPr>
              <w:autoSpaceDN w:val="0"/>
              <w:rPr>
                <w:rFonts w:eastAsia="Times New Roman"/>
                <w:iCs/>
              </w:rPr>
            </w:pPr>
            <w:r w:rsidRPr="009B4F2F">
              <w:rPr>
                <w:rFonts w:eastAsia="Times New Roman"/>
                <w:iCs/>
              </w:rPr>
              <w:t>Topogrāfiskie mērījumi</w:t>
            </w:r>
          </w:p>
        </w:tc>
        <w:tc>
          <w:tcPr>
            <w:tcW w:w="6351" w:type="dxa"/>
            <w:tcBorders>
              <w:top w:val="single" w:sz="4" w:space="0" w:color="auto"/>
              <w:left w:val="single" w:sz="4" w:space="0" w:color="auto"/>
              <w:bottom w:val="single" w:sz="4" w:space="0" w:color="auto"/>
              <w:right w:val="single" w:sz="4" w:space="0" w:color="auto"/>
            </w:tcBorders>
          </w:tcPr>
          <w:p w14:paraId="536236D1" w14:textId="6AEADAC3" w:rsidR="003B2489" w:rsidRPr="009B4F2F" w:rsidRDefault="0084318C" w:rsidP="007354A2">
            <w:pPr>
              <w:autoSpaceDN w:val="0"/>
              <w:rPr>
                <w:rFonts w:eastAsia="Times New Roman"/>
              </w:rPr>
            </w:pPr>
            <w:r w:rsidRPr="009B4F2F">
              <w:rPr>
                <w:rFonts w:eastAsia="Times New Roman"/>
              </w:rPr>
              <w:t xml:space="preserve">Nodrošina </w:t>
            </w:r>
            <w:r w:rsidR="009B4F2F" w:rsidRPr="009B4F2F">
              <w:rPr>
                <w:rFonts w:eastAsia="Times New Roman"/>
              </w:rPr>
              <w:t>Izpildītājs</w:t>
            </w:r>
          </w:p>
        </w:tc>
      </w:tr>
      <w:tr w:rsidR="001F6C77" w14:paraId="6C58D003" w14:textId="77777777" w:rsidTr="007354A2">
        <w:tc>
          <w:tcPr>
            <w:tcW w:w="704" w:type="dxa"/>
            <w:tcBorders>
              <w:top w:val="single" w:sz="4" w:space="0" w:color="auto"/>
              <w:left w:val="single" w:sz="4" w:space="0" w:color="auto"/>
              <w:bottom w:val="single" w:sz="4" w:space="0" w:color="auto"/>
              <w:right w:val="single" w:sz="4" w:space="0" w:color="auto"/>
            </w:tcBorders>
          </w:tcPr>
          <w:p w14:paraId="4E586171" w14:textId="77777777" w:rsidR="003B2489" w:rsidRPr="001858B3" w:rsidRDefault="00000000" w:rsidP="007354A2">
            <w:pPr>
              <w:autoSpaceDN w:val="0"/>
              <w:jc w:val="center"/>
              <w:rPr>
                <w:rFonts w:eastAsia="Times New Roman"/>
              </w:rPr>
            </w:pPr>
            <w:r w:rsidRPr="001858B3">
              <w:rPr>
                <w:rFonts w:eastAsia="Times New Roman"/>
              </w:rPr>
              <w:t>1.14.</w:t>
            </w:r>
          </w:p>
        </w:tc>
        <w:tc>
          <w:tcPr>
            <w:tcW w:w="2410" w:type="dxa"/>
            <w:tcBorders>
              <w:top w:val="single" w:sz="4" w:space="0" w:color="auto"/>
              <w:left w:val="single" w:sz="4" w:space="0" w:color="auto"/>
              <w:bottom w:val="single" w:sz="4" w:space="0" w:color="auto"/>
              <w:right w:val="single" w:sz="4" w:space="0" w:color="auto"/>
            </w:tcBorders>
          </w:tcPr>
          <w:p w14:paraId="2F9F067E" w14:textId="43DEE4DD" w:rsidR="003B2489" w:rsidRPr="001858B3" w:rsidRDefault="00ED75C8" w:rsidP="007354A2">
            <w:pPr>
              <w:autoSpaceDN w:val="0"/>
              <w:rPr>
                <w:rFonts w:eastAsia="Times New Roman"/>
                <w:iCs/>
              </w:rPr>
            </w:pPr>
            <w:r>
              <w:rPr>
                <w:rFonts w:eastAsia="Times New Roman"/>
                <w:iCs/>
              </w:rPr>
              <w:t>Ģeoloģiskā</w:t>
            </w:r>
            <w:r w:rsidRPr="001858B3">
              <w:rPr>
                <w:rFonts w:eastAsia="Times New Roman"/>
                <w:iCs/>
              </w:rPr>
              <w:t xml:space="preserve"> izpēte</w:t>
            </w:r>
          </w:p>
        </w:tc>
        <w:tc>
          <w:tcPr>
            <w:tcW w:w="6351" w:type="dxa"/>
            <w:tcBorders>
              <w:top w:val="single" w:sz="4" w:space="0" w:color="auto"/>
              <w:left w:val="single" w:sz="4" w:space="0" w:color="auto"/>
              <w:bottom w:val="single" w:sz="4" w:space="0" w:color="auto"/>
              <w:right w:val="single" w:sz="4" w:space="0" w:color="auto"/>
            </w:tcBorders>
          </w:tcPr>
          <w:p w14:paraId="02C8CC78" w14:textId="6932ED28" w:rsidR="003B2489" w:rsidRPr="001858B3" w:rsidRDefault="0084318C" w:rsidP="007354A2">
            <w:pPr>
              <w:autoSpaceDN w:val="0"/>
              <w:rPr>
                <w:rFonts w:eastAsia="Times New Roman"/>
              </w:rPr>
            </w:pPr>
            <w:r>
              <w:rPr>
                <w:rFonts w:eastAsia="Times New Roman"/>
              </w:rPr>
              <w:t>Nodrošina Pasūtītājs, pielikumā</w:t>
            </w:r>
          </w:p>
        </w:tc>
      </w:tr>
      <w:tr w:rsidR="001F6C77" w14:paraId="64DEAFE6" w14:textId="77777777" w:rsidTr="007354A2">
        <w:tc>
          <w:tcPr>
            <w:tcW w:w="704" w:type="dxa"/>
            <w:tcBorders>
              <w:top w:val="single" w:sz="4" w:space="0" w:color="auto"/>
              <w:left w:val="single" w:sz="4" w:space="0" w:color="auto"/>
              <w:bottom w:val="single" w:sz="4" w:space="0" w:color="auto"/>
              <w:right w:val="single" w:sz="4" w:space="0" w:color="auto"/>
            </w:tcBorders>
          </w:tcPr>
          <w:p w14:paraId="2630FAAE" w14:textId="77777777" w:rsidR="003B2489" w:rsidRPr="001858B3" w:rsidRDefault="00000000" w:rsidP="007354A2">
            <w:pPr>
              <w:autoSpaceDN w:val="0"/>
              <w:jc w:val="center"/>
              <w:rPr>
                <w:rFonts w:eastAsia="Times New Roman"/>
              </w:rPr>
            </w:pPr>
            <w:r w:rsidRPr="001858B3">
              <w:rPr>
                <w:rFonts w:eastAsia="Times New Roman"/>
              </w:rPr>
              <w:t>1.15.</w:t>
            </w:r>
          </w:p>
        </w:tc>
        <w:tc>
          <w:tcPr>
            <w:tcW w:w="2410" w:type="dxa"/>
            <w:tcBorders>
              <w:top w:val="single" w:sz="4" w:space="0" w:color="auto"/>
              <w:left w:val="single" w:sz="4" w:space="0" w:color="auto"/>
              <w:bottom w:val="single" w:sz="4" w:space="0" w:color="auto"/>
              <w:right w:val="single" w:sz="4" w:space="0" w:color="auto"/>
            </w:tcBorders>
          </w:tcPr>
          <w:p w14:paraId="400DABDE" w14:textId="77777777" w:rsidR="003B2489" w:rsidRPr="001858B3" w:rsidRDefault="00000000" w:rsidP="007354A2">
            <w:pPr>
              <w:autoSpaceDN w:val="0"/>
              <w:rPr>
                <w:rFonts w:eastAsia="Times New Roman"/>
                <w:iCs/>
              </w:rPr>
            </w:pPr>
            <w:r w:rsidRPr="001858B3">
              <w:rPr>
                <w:rFonts w:eastAsia="Times New Roman"/>
                <w:iCs/>
              </w:rPr>
              <w:t>Esošā situācija</w:t>
            </w:r>
          </w:p>
        </w:tc>
        <w:tc>
          <w:tcPr>
            <w:tcW w:w="6351" w:type="dxa"/>
            <w:tcBorders>
              <w:top w:val="single" w:sz="4" w:space="0" w:color="auto"/>
              <w:left w:val="single" w:sz="4" w:space="0" w:color="auto"/>
              <w:bottom w:val="single" w:sz="4" w:space="0" w:color="auto"/>
              <w:right w:val="single" w:sz="4" w:space="0" w:color="auto"/>
            </w:tcBorders>
          </w:tcPr>
          <w:p w14:paraId="0BBCBE7F" w14:textId="62D68594" w:rsidR="007C26EA" w:rsidRDefault="007C26EA" w:rsidP="007354A2">
            <w:pPr>
              <w:autoSpaceDN w:val="0"/>
              <w:rPr>
                <w:rFonts w:eastAsia="Times New Roman"/>
              </w:rPr>
            </w:pPr>
            <w:r w:rsidRPr="007C26EA">
              <w:rPr>
                <w:rFonts w:eastAsia="Times New Roman"/>
              </w:rPr>
              <w:t>Esošie kapi atrodas Kr. Barona ielā 66, Ludzā, Ludzas novadā, to platība ir 7,3092 ha.</w:t>
            </w:r>
          </w:p>
          <w:p w14:paraId="25CBA7BF" w14:textId="7918BCAA" w:rsidR="007C26EA" w:rsidRDefault="00E9576D" w:rsidP="007354A2">
            <w:pPr>
              <w:autoSpaceDN w:val="0"/>
              <w:rPr>
                <w:rFonts w:eastAsia="Times New Roman"/>
              </w:rPr>
            </w:pPr>
            <w:r w:rsidRPr="00E9576D">
              <w:rPr>
                <w:rFonts w:eastAsia="Times New Roman"/>
              </w:rPr>
              <w:t xml:space="preserve">Projektējamā teritorija atrodas Ludzas pilsētas ziemeļaustrumu daļā starp esošajiem Ludzas katoļu un pareizticīgo kapiem un </w:t>
            </w:r>
            <w:proofErr w:type="spellStart"/>
            <w:r w:rsidRPr="00E9576D">
              <w:rPr>
                <w:rFonts w:eastAsia="Times New Roman"/>
              </w:rPr>
              <w:t>Jurizdikas</w:t>
            </w:r>
            <w:proofErr w:type="spellEnd"/>
            <w:r w:rsidRPr="00E9576D">
              <w:rPr>
                <w:rFonts w:eastAsia="Times New Roman"/>
              </w:rPr>
              <w:t xml:space="preserve"> pilskalnu, starp Krišjāņa Barona un Odu ielām.</w:t>
            </w:r>
          </w:p>
          <w:p w14:paraId="45A78ABD" w14:textId="6D21D172" w:rsidR="00E9576D" w:rsidRDefault="00E9576D" w:rsidP="007354A2">
            <w:pPr>
              <w:autoSpaceDN w:val="0"/>
              <w:rPr>
                <w:rFonts w:eastAsia="Times New Roman"/>
              </w:rPr>
            </w:pPr>
            <w:r w:rsidRPr="00E9576D">
              <w:rPr>
                <w:rFonts w:eastAsia="Times New Roman"/>
              </w:rPr>
              <w:t>Esošā kapsēta aizņem 7,3092 ha platīb</w:t>
            </w:r>
            <w:r w:rsidR="00DC09D3">
              <w:rPr>
                <w:rFonts w:eastAsia="Times New Roman"/>
              </w:rPr>
              <w:t>as</w:t>
            </w:r>
            <w:r w:rsidRPr="00E9576D">
              <w:rPr>
                <w:rFonts w:eastAsia="Times New Roman"/>
              </w:rPr>
              <w:t>, un paplašināšanas rezultātā kopējā kapsētas teritorija sasniegs 8,0992 ha.</w:t>
            </w:r>
          </w:p>
          <w:p w14:paraId="09EBD9D4" w14:textId="171D6D5D" w:rsidR="00E9576D" w:rsidRDefault="00E9576D" w:rsidP="007354A2">
            <w:pPr>
              <w:autoSpaceDN w:val="0"/>
              <w:rPr>
                <w:rFonts w:eastAsia="Times New Roman"/>
              </w:rPr>
            </w:pPr>
            <w:r w:rsidRPr="00E9576D">
              <w:rPr>
                <w:rFonts w:eastAsia="Times New Roman"/>
              </w:rPr>
              <w:t>Teritorija pašlaik ir daļēji aizaugusi ar kokiem, krūmiem un zāli. Dienvidu daļā saglabājušās pamestu ēku un pamatu atliekas. Starp zemes vienībām reljefa pazeminājumā atrodas dīķis, kurā ūdens uzkrājas atmosfēras nokrišņu rezultātā.</w:t>
            </w:r>
          </w:p>
          <w:p w14:paraId="1579E30F" w14:textId="77777777" w:rsidR="00E9576D" w:rsidRPr="00E9576D" w:rsidRDefault="00E9576D" w:rsidP="00E9576D">
            <w:pPr>
              <w:autoSpaceDN w:val="0"/>
              <w:rPr>
                <w:rFonts w:eastAsia="Times New Roman"/>
              </w:rPr>
            </w:pPr>
            <w:r w:rsidRPr="00E9576D">
              <w:rPr>
                <w:rFonts w:eastAsia="Times New Roman"/>
              </w:rPr>
              <w:t>Saskaņā ar hidroģeoloģiskās izpētes datiem:</w:t>
            </w:r>
          </w:p>
          <w:p w14:paraId="00086895" w14:textId="77777777" w:rsidR="00E9576D" w:rsidRPr="00E9576D" w:rsidRDefault="00E9576D" w:rsidP="00E9576D">
            <w:pPr>
              <w:numPr>
                <w:ilvl w:val="0"/>
                <w:numId w:val="16"/>
              </w:numPr>
              <w:autoSpaceDN w:val="0"/>
              <w:rPr>
                <w:rFonts w:eastAsia="Times New Roman"/>
              </w:rPr>
            </w:pPr>
            <w:r w:rsidRPr="00E9576D">
              <w:rPr>
                <w:rFonts w:eastAsia="Times New Roman"/>
              </w:rPr>
              <w:t xml:space="preserve">teritorijas lielākajā daļā grunti veido smilšmāls, mālsmilts un smilts; </w:t>
            </w:r>
          </w:p>
          <w:p w14:paraId="5DA0BD19" w14:textId="77777777" w:rsidR="00E9576D" w:rsidRPr="00E9576D" w:rsidRDefault="00E9576D" w:rsidP="00E9576D">
            <w:pPr>
              <w:numPr>
                <w:ilvl w:val="0"/>
                <w:numId w:val="16"/>
              </w:numPr>
              <w:autoSpaceDN w:val="0"/>
              <w:rPr>
                <w:rFonts w:eastAsia="Times New Roman"/>
              </w:rPr>
            </w:pPr>
            <w:r w:rsidRPr="00E9576D">
              <w:rPr>
                <w:rFonts w:eastAsia="Times New Roman"/>
              </w:rPr>
              <w:t xml:space="preserve">gruntsūdens līmenis atrodas 4,5–6,0 m dziļumā no zemes virsmas; </w:t>
            </w:r>
          </w:p>
          <w:p w14:paraId="7A833EEC" w14:textId="77777777" w:rsidR="00E9576D" w:rsidRPr="00E9576D" w:rsidRDefault="00E9576D" w:rsidP="00E9576D">
            <w:pPr>
              <w:numPr>
                <w:ilvl w:val="0"/>
                <w:numId w:val="16"/>
              </w:numPr>
              <w:autoSpaceDN w:val="0"/>
              <w:rPr>
                <w:rFonts w:eastAsia="Times New Roman"/>
              </w:rPr>
            </w:pPr>
            <w:r w:rsidRPr="00E9576D">
              <w:rPr>
                <w:rFonts w:eastAsia="Times New Roman"/>
              </w:rPr>
              <w:t xml:space="preserve">centrālajā daļā pie dīķa konstatēta kūdraina un pārmitra zona, kas neatbilst kapsētu ierīkošanas prasībām. </w:t>
            </w:r>
          </w:p>
          <w:p w14:paraId="1811DF38" w14:textId="77777777" w:rsidR="00E9576D" w:rsidRPr="00E9576D" w:rsidRDefault="00E9576D" w:rsidP="00E9576D">
            <w:pPr>
              <w:autoSpaceDN w:val="0"/>
              <w:rPr>
                <w:rFonts w:eastAsia="Times New Roman"/>
              </w:rPr>
            </w:pPr>
            <w:r w:rsidRPr="00E9576D">
              <w:rPr>
                <w:rFonts w:eastAsia="Times New Roman"/>
              </w:rPr>
              <w:t>Teritorija:</w:t>
            </w:r>
          </w:p>
          <w:p w14:paraId="00AD2803" w14:textId="77777777" w:rsidR="00E9576D" w:rsidRPr="00E9576D" w:rsidRDefault="00E9576D" w:rsidP="00E9576D">
            <w:pPr>
              <w:numPr>
                <w:ilvl w:val="0"/>
                <w:numId w:val="17"/>
              </w:numPr>
              <w:autoSpaceDN w:val="0"/>
              <w:rPr>
                <w:rFonts w:eastAsia="Times New Roman"/>
              </w:rPr>
            </w:pPr>
            <w:r w:rsidRPr="00E9576D">
              <w:rPr>
                <w:rFonts w:eastAsia="Times New Roman"/>
              </w:rPr>
              <w:t xml:space="preserve">neatrodas applūstošā teritorijā; </w:t>
            </w:r>
          </w:p>
          <w:p w14:paraId="0DE4A534" w14:textId="77777777" w:rsidR="00E9576D" w:rsidRPr="00E9576D" w:rsidRDefault="00E9576D" w:rsidP="00E9576D">
            <w:pPr>
              <w:numPr>
                <w:ilvl w:val="0"/>
                <w:numId w:val="17"/>
              </w:numPr>
              <w:autoSpaceDN w:val="0"/>
              <w:rPr>
                <w:rFonts w:eastAsia="Times New Roman"/>
              </w:rPr>
            </w:pPr>
            <w:r w:rsidRPr="00E9576D">
              <w:rPr>
                <w:rFonts w:eastAsia="Times New Roman"/>
              </w:rPr>
              <w:t xml:space="preserve">neatrodas īpaši aizsargājamā dabas teritorijā; </w:t>
            </w:r>
          </w:p>
          <w:p w14:paraId="17A27284" w14:textId="77777777" w:rsidR="00E9576D" w:rsidRPr="00E9576D" w:rsidRDefault="00E9576D" w:rsidP="00E9576D">
            <w:pPr>
              <w:numPr>
                <w:ilvl w:val="0"/>
                <w:numId w:val="17"/>
              </w:numPr>
              <w:autoSpaceDN w:val="0"/>
              <w:rPr>
                <w:rFonts w:eastAsia="Times New Roman"/>
              </w:rPr>
            </w:pPr>
            <w:r w:rsidRPr="00E9576D">
              <w:rPr>
                <w:rFonts w:eastAsia="Times New Roman"/>
              </w:rPr>
              <w:t xml:space="preserve">neskar mikroliegumus vai aizsargājamos biotopus. </w:t>
            </w:r>
          </w:p>
          <w:p w14:paraId="4E1000E4" w14:textId="77777777" w:rsidR="00E9576D" w:rsidRPr="00E9576D" w:rsidRDefault="00E9576D" w:rsidP="00E9576D">
            <w:pPr>
              <w:autoSpaceDN w:val="0"/>
              <w:rPr>
                <w:rFonts w:eastAsia="Times New Roman"/>
              </w:rPr>
            </w:pPr>
            <w:r w:rsidRPr="00E9576D">
              <w:rPr>
                <w:rFonts w:eastAsia="Times New Roman"/>
              </w:rPr>
              <w:t>Atbilstoši teritorijas plānojumam teritorija atrodas funkcionālajā zonējumā:</w:t>
            </w:r>
          </w:p>
          <w:p w14:paraId="56FEFF3C" w14:textId="77777777" w:rsidR="00E9576D" w:rsidRPr="00E9576D" w:rsidRDefault="00E9576D" w:rsidP="00E9576D">
            <w:pPr>
              <w:numPr>
                <w:ilvl w:val="0"/>
                <w:numId w:val="18"/>
              </w:numPr>
              <w:autoSpaceDN w:val="0"/>
              <w:rPr>
                <w:rFonts w:eastAsia="Times New Roman"/>
              </w:rPr>
            </w:pPr>
            <w:r w:rsidRPr="00E9576D">
              <w:rPr>
                <w:rFonts w:eastAsia="Times New Roman"/>
              </w:rPr>
              <w:t xml:space="preserve">“Lauku zemes (L)”; </w:t>
            </w:r>
          </w:p>
          <w:p w14:paraId="21661920" w14:textId="3C86A7A0" w:rsidR="003B2489" w:rsidRPr="00ED75C8" w:rsidRDefault="00E9576D" w:rsidP="00ED75C8">
            <w:pPr>
              <w:numPr>
                <w:ilvl w:val="0"/>
                <w:numId w:val="18"/>
              </w:numPr>
              <w:autoSpaceDN w:val="0"/>
              <w:rPr>
                <w:rFonts w:eastAsia="Times New Roman"/>
              </w:rPr>
            </w:pPr>
            <w:r w:rsidRPr="00E9576D">
              <w:rPr>
                <w:rFonts w:eastAsia="Times New Roman"/>
              </w:rPr>
              <w:t xml:space="preserve">“Kapsētas DA3”, kur kapsētu paplašināšana ir pieļaujama. </w:t>
            </w:r>
          </w:p>
        </w:tc>
      </w:tr>
      <w:tr w:rsidR="001F6C77" w14:paraId="1A9021D1" w14:textId="77777777" w:rsidTr="007354A2">
        <w:tc>
          <w:tcPr>
            <w:tcW w:w="704"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48E369C0" w14:textId="77777777" w:rsidR="003B2489" w:rsidRPr="001858B3" w:rsidRDefault="00000000" w:rsidP="007354A2">
            <w:pPr>
              <w:autoSpaceDN w:val="0"/>
              <w:rPr>
                <w:rFonts w:eastAsia="Times New Roman"/>
                <w:b/>
              </w:rPr>
            </w:pPr>
            <w:r w:rsidRPr="001858B3">
              <w:rPr>
                <w:rFonts w:eastAsia="Times New Roman"/>
                <w:b/>
              </w:rPr>
              <w:t>2.</w:t>
            </w:r>
          </w:p>
        </w:tc>
        <w:tc>
          <w:tcPr>
            <w:tcW w:w="8761" w:type="dxa"/>
            <w:gridSpan w:val="2"/>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575CB4C7" w14:textId="77777777" w:rsidR="003B2489" w:rsidRPr="001858B3" w:rsidRDefault="00000000" w:rsidP="007354A2">
            <w:pPr>
              <w:autoSpaceDE w:val="0"/>
              <w:autoSpaceDN w:val="0"/>
              <w:adjustRightInd w:val="0"/>
              <w:rPr>
                <w:rFonts w:eastAsia="Times New Roman"/>
                <w:iCs/>
              </w:rPr>
            </w:pPr>
            <w:r w:rsidRPr="001858B3">
              <w:rPr>
                <w:rFonts w:eastAsia="Times New Roman"/>
                <w:b/>
                <w:caps/>
              </w:rPr>
              <w:t>PROJEKTĒŠANA</w:t>
            </w:r>
          </w:p>
        </w:tc>
      </w:tr>
      <w:tr w:rsidR="001F6C77" w14:paraId="4AC93C91" w14:textId="77777777" w:rsidTr="007354A2">
        <w:tc>
          <w:tcPr>
            <w:tcW w:w="704" w:type="dxa"/>
            <w:tcBorders>
              <w:top w:val="single" w:sz="4" w:space="0" w:color="auto"/>
              <w:left w:val="single" w:sz="4" w:space="0" w:color="auto"/>
              <w:bottom w:val="single" w:sz="4" w:space="0" w:color="auto"/>
              <w:right w:val="single" w:sz="4" w:space="0" w:color="auto"/>
            </w:tcBorders>
          </w:tcPr>
          <w:p w14:paraId="266E1B81" w14:textId="77777777" w:rsidR="003B2489" w:rsidRPr="001858B3" w:rsidRDefault="00000000" w:rsidP="007354A2">
            <w:pPr>
              <w:autoSpaceDN w:val="0"/>
              <w:jc w:val="center"/>
              <w:rPr>
                <w:rFonts w:eastAsia="Times New Roman"/>
              </w:rPr>
            </w:pPr>
            <w:r w:rsidRPr="001858B3">
              <w:rPr>
                <w:rFonts w:eastAsia="Times New Roman"/>
              </w:rPr>
              <w:t>2.1.</w:t>
            </w:r>
          </w:p>
          <w:p w14:paraId="6921EFC3" w14:textId="77777777" w:rsidR="003B2489" w:rsidRPr="001858B3" w:rsidRDefault="003B2489" w:rsidP="007354A2">
            <w:pPr>
              <w:autoSpaceDN w:val="0"/>
              <w:jc w:val="center"/>
              <w:rPr>
                <w:rFonts w:eastAsia="Times New Roman"/>
              </w:rPr>
            </w:pPr>
          </w:p>
        </w:tc>
        <w:tc>
          <w:tcPr>
            <w:tcW w:w="2410" w:type="dxa"/>
            <w:tcBorders>
              <w:top w:val="single" w:sz="4" w:space="0" w:color="auto"/>
              <w:left w:val="single" w:sz="4" w:space="0" w:color="auto"/>
              <w:bottom w:val="single" w:sz="4" w:space="0" w:color="auto"/>
              <w:right w:val="single" w:sz="4" w:space="0" w:color="auto"/>
            </w:tcBorders>
            <w:hideMark/>
          </w:tcPr>
          <w:p w14:paraId="55F80C1E" w14:textId="77777777" w:rsidR="003B2489" w:rsidRPr="001858B3" w:rsidRDefault="00000000" w:rsidP="007354A2">
            <w:pPr>
              <w:autoSpaceDE w:val="0"/>
              <w:autoSpaceDN w:val="0"/>
              <w:adjustRightInd w:val="0"/>
              <w:rPr>
                <w:rFonts w:eastAsia="Times New Roman"/>
                <w:iCs/>
              </w:rPr>
            </w:pPr>
            <w:r w:rsidRPr="001858B3">
              <w:rPr>
                <w:rFonts w:eastAsia="Times New Roman"/>
                <w:iCs/>
              </w:rPr>
              <w:t>Pras</w:t>
            </w:r>
            <w:r w:rsidRPr="001858B3">
              <w:rPr>
                <w:rFonts w:eastAsia="Arial,Italic"/>
                <w:iCs/>
              </w:rPr>
              <w:t>ī</w:t>
            </w:r>
            <w:r w:rsidRPr="001858B3">
              <w:rPr>
                <w:rFonts w:eastAsia="Times New Roman"/>
                <w:iCs/>
              </w:rPr>
              <w:t>bas projektēšanai</w:t>
            </w:r>
          </w:p>
        </w:tc>
        <w:tc>
          <w:tcPr>
            <w:tcW w:w="6351" w:type="dxa"/>
            <w:tcBorders>
              <w:top w:val="single" w:sz="4" w:space="0" w:color="auto"/>
              <w:left w:val="single" w:sz="4" w:space="0" w:color="auto"/>
              <w:bottom w:val="single" w:sz="4" w:space="0" w:color="auto"/>
              <w:right w:val="single" w:sz="4" w:space="0" w:color="auto"/>
            </w:tcBorders>
          </w:tcPr>
          <w:p w14:paraId="020CE90D" w14:textId="1ACDB3B6" w:rsidR="003B2489" w:rsidRPr="00C07A21" w:rsidRDefault="00AF36E8" w:rsidP="00ED75C8">
            <w:pPr>
              <w:pStyle w:val="Sarakstarindkopa"/>
              <w:numPr>
                <w:ilvl w:val="2"/>
                <w:numId w:val="30"/>
              </w:numPr>
              <w:ind w:left="462"/>
              <w:rPr>
                <w:rFonts w:eastAsia="Times New Roman"/>
                <w:iCs/>
                <w:szCs w:val="24"/>
              </w:rPr>
            </w:pPr>
            <w:r w:rsidRPr="00C07A21">
              <w:rPr>
                <w:rFonts w:eastAsia="Times New Roman"/>
                <w:iCs/>
                <w:szCs w:val="24"/>
              </w:rPr>
              <w:t xml:space="preserve">Projektēšana jāveic atbilstoši spēkā esošajiem Latvijas Republikas normatīvajiem aktiem, būvnormatīviem, teritorijas plānojuma prasībām un </w:t>
            </w:r>
            <w:r w:rsidR="00C07A21" w:rsidRPr="00C07A21">
              <w:rPr>
                <w:rFonts w:eastAsia="Times New Roman"/>
                <w:iCs/>
                <w:szCs w:val="24"/>
              </w:rPr>
              <w:t>atbildīgo iestāžu izdotajiem tehniskajiem noteikumiem</w:t>
            </w:r>
            <w:r w:rsidRPr="00C07A21">
              <w:rPr>
                <w:rFonts w:eastAsia="Times New Roman"/>
                <w:iCs/>
                <w:szCs w:val="24"/>
              </w:rPr>
              <w:t>.</w:t>
            </w:r>
          </w:p>
          <w:p w14:paraId="00D5382C" w14:textId="77777777" w:rsidR="002F170B" w:rsidRPr="00C07A21" w:rsidRDefault="002F170B" w:rsidP="002F170B">
            <w:pPr>
              <w:pStyle w:val="Sarakstarindkopa"/>
              <w:ind w:left="462"/>
              <w:rPr>
                <w:rFonts w:eastAsia="Times New Roman"/>
                <w:iCs/>
                <w:szCs w:val="24"/>
              </w:rPr>
            </w:pPr>
          </w:p>
          <w:p w14:paraId="193981D2" w14:textId="77777777" w:rsidR="00AF36E8" w:rsidRPr="00C07A21" w:rsidRDefault="00AF36E8" w:rsidP="00ED75C8">
            <w:pPr>
              <w:pStyle w:val="Sarakstarindkopa"/>
              <w:numPr>
                <w:ilvl w:val="2"/>
                <w:numId w:val="30"/>
              </w:numPr>
              <w:ind w:left="462"/>
              <w:rPr>
                <w:rFonts w:eastAsia="Times New Roman"/>
                <w:iCs/>
                <w:szCs w:val="24"/>
              </w:rPr>
            </w:pPr>
            <w:r w:rsidRPr="00C07A21">
              <w:rPr>
                <w:rFonts w:eastAsia="Times New Roman"/>
                <w:iCs/>
                <w:szCs w:val="24"/>
              </w:rPr>
              <w:t>Projektēšanas gaitā paredzēt:</w:t>
            </w:r>
          </w:p>
          <w:p w14:paraId="6A30F608" w14:textId="77777777" w:rsidR="00D03A08" w:rsidRPr="00C07A21" w:rsidRDefault="00D03A08" w:rsidP="00D03A08">
            <w:pPr>
              <w:pStyle w:val="Sarakstarindkopa"/>
              <w:numPr>
                <w:ilvl w:val="3"/>
                <w:numId w:val="31"/>
              </w:numPr>
              <w:ind w:left="745" w:hanging="284"/>
              <w:rPr>
                <w:rFonts w:eastAsia="Times New Roman"/>
                <w:iCs/>
                <w:szCs w:val="24"/>
              </w:rPr>
            </w:pPr>
            <w:r w:rsidRPr="00C07A21">
              <w:rPr>
                <w:rFonts w:eastAsia="Times New Roman"/>
                <w:iCs/>
                <w:szCs w:val="24"/>
              </w:rPr>
              <w:t>kapsētas teritorijas funkcionālo zonējumu;</w:t>
            </w:r>
          </w:p>
          <w:p w14:paraId="77F82A15" w14:textId="77777777" w:rsidR="00D03A08" w:rsidRPr="00C07A21" w:rsidRDefault="00D03A08" w:rsidP="00D03A08">
            <w:pPr>
              <w:pStyle w:val="Sarakstarindkopa"/>
              <w:numPr>
                <w:ilvl w:val="3"/>
                <w:numId w:val="31"/>
              </w:numPr>
              <w:ind w:left="745" w:hanging="284"/>
              <w:rPr>
                <w:rFonts w:eastAsia="Times New Roman"/>
                <w:iCs/>
                <w:szCs w:val="24"/>
              </w:rPr>
            </w:pPr>
            <w:r w:rsidRPr="00C07A21">
              <w:rPr>
                <w:rFonts w:eastAsia="Times New Roman"/>
                <w:iCs/>
                <w:szCs w:val="24"/>
              </w:rPr>
              <w:t>apbedījumu vietu izvietojumu;</w:t>
            </w:r>
          </w:p>
          <w:p w14:paraId="53A5083D" w14:textId="77777777" w:rsidR="00D03A08" w:rsidRPr="00C07A21" w:rsidRDefault="00D03A08" w:rsidP="00D03A08">
            <w:pPr>
              <w:pStyle w:val="Sarakstarindkopa"/>
              <w:numPr>
                <w:ilvl w:val="3"/>
                <w:numId w:val="31"/>
              </w:numPr>
              <w:ind w:left="745" w:hanging="284"/>
              <w:rPr>
                <w:rFonts w:eastAsia="Times New Roman"/>
                <w:iCs/>
                <w:szCs w:val="24"/>
              </w:rPr>
            </w:pPr>
            <w:r w:rsidRPr="00C07A21">
              <w:rPr>
                <w:rFonts w:eastAsia="Times New Roman"/>
                <w:iCs/>
                <w:szCs w:val="24"/>
              </w:rPr>
              <w:t>iekšējo piebraucamo ceļu un gājēju celiņu risinājumus;</w:t>
            </w:r>
          </w:p>
          <w:p w14:paraId="00B4469F" w14:textId="77777777" w:rsidR="00D03A08" w:rsidRPr="00C07A21" w:rsidRDefault="00D03A08" w:rsidP="00D03A08">
            <w:pPr>
              <w:pStyle w:val="Sarakstarindkopa"/>
              <w:numPr>
                <w:ilvl w:val="3"/>
                <w:numId w:val="31"/>
              </w:numPr>
              <w:ind w:left="745" w:hanging="284"/>
              <w:rPr>
                <w:rFonts w:eastAsia="Times New Roman"/>
                <w:iCs/>
                <w:szCs w:val="24"/>
              </w:rPr>
            </w:pPr>
            <w:r w:rsidRPr="00C07A21">
              <w:rPr>
                <w:rFonts w:eastAsia="Times New Roman"/>
                <w:iCs/>
                <w:szCs w:val="24"/>
              </w:rPr>
              <w:t>autostāvvietas risinājumus;</w:t>
            </w:r>
          </w:p>
          <w:p w14:paraId="6C37CDA1" w14:textId="77777777" w:rsidR="00D03A08" w:rsidRPr="00C07A21" w:rsidRDefault="00D03A08" w:rsidP="00D03A08">
            <w:pPr>
              <w:pStyle w:val="Sarakstarindkopa"/>
              <w:numPr>
                <w:ilvl w:val="3"/>
                <w:numId w:val="31"/>
              </w:numPr>
              <w:ind w:left="745" w:hanging="284"/>
              <w:rPr>
                <w:rFonts w:eastAsia="Times New Roman"/>
                <w:iCs/>
                <w:szCs w:val="24"/>
              </w:rPr>
            </w:pPr>
            <w:r w:rsidRPr="00C07A21">
              <w:rPr>
                <w:rFonts w:eastAsia="Times New Roman"/>
                <w:iCs/>
                <w:szCs w:val="24"/>
              </w:rPr>
              <w:t>teritorijas vertikālo plānojumu;</w:t>
            </w:r>
          </w:p>
          <w:p w14:paraId="668C12A5" w14:textId="77777777" w:rsidR="00D03A08" w:rsidRPr="00C07A21" w:rsidRDefault="00D03A08" w:rsidP="00D03A08">
            <w:pPr>
              <w:pStyle w:val="Sarakstarindkopa"/>
              <w:numPr>
                <w:ilvl w:val="3"/>
                <w:numId w:val="31"/>
              </w:numPr>
              <w:ind w:left="745" w:hanging="284"/>
              <w:rPr>
                <w:rFonts w:eastAsia="Times New Roman"/>
                <w:iCs/>
                <w:szCs w:val="24"/>
              </w:rPr>
            </w:pPr>
            <w:r w:rsidRPr="00C07A21">
              <w:rPr>
                <w:rFonts w:eastAsia="Times New Roman"/>
                <w:iCs/>
                <w:szCs w:val="24"/>
              </w:rPr>
              <w:t>teritorijas labiekārtojumu un apzaļumošanu;</w:t>
            </w:r>
          </w:p>
          <w:p w14:paraId="35C6F40E" w14:textId="77777777" w:rsidR="00D03A08" w:rsidRPr="00C07A21" w:rsidRDefault="00D03A08" w:rsidP="00D03A08">
            <w:pPr>
              <w:pStyle w:val="Sarakstarindkopa"/>
              <w:numPr>
                <w:ilvl w:val="3"/>
                <w:numId w:val="31"/>
              </w:numPr>
              <w:ind w:left="745" w:hanging="284"/>
              <w:rPr>
                <w:rFonts w:eastAsia="Times New Roman"/>
                <w:iCs/>
                <w:szCs w:val="24"/>
              </w:rPr>
            </w:pPr>
            <w:r w:rsidRPr="00C07A21">
              <w:rPr>
                <w:rFonts w:eastAsia="Times New Roman"/>
                <w:iCs/>
                <w:szCs w:val="24"/>
              </w:rPr>
              <w:t>atkritumu savākšanas vietas;</w:t>
            </w:r>
          </w:p>
          <w:p w14:paraId="74526E64" w14:textId="72ADAE4B" w:rsidR="00D03A08" w:rsidRPr="00C07A21" w:rsidRDefault="00D03A08" w:rsidP="00D03A08">
            <w:pPr>
              <w:pStyle w:val="Sarakstarindkopa"/>
              <w:numPr>
                <w:ilvl w:val="3"/>
                <w:numId w:val="31"/>
              </w:numPr>
              <w:ind w:left="745" w:hanging="284"/>
              <w:rPr>
                <w:rFonts w:eastAsia="Times New Roman"/>
                <w:iCs/>
                <w:szCs w:val="24"/>
              </w:rPr>
            </w:pPr>
            <w:r w:rsidRPr="00C07A21">
              <w:rPr>
                <w:rFonts w:eastAsia="Times New Roman"/>
                <w:iCs/>
                <w:szCs w:val="24"/>
              </w:rPr>
              <w:t>vides pieejamības prasību nodrošināšanu.</w:t>
            </w:r>
          </w:p>
          <w:p w14:paraId="144D83C9" w14:textId="77777777" w:rsidR="00D03A08" w:rsidRPr="00C07A21" w:rsidRDefault="00D03A08" w:rsidP="00ED75C8">
            <w:pPr>
              <w:pStyle w:val="Sarakstarindkopa"/>
              <w:ind w:left="462"/>
              <w:rPr>
                <w:rFonts w:eastAsia="Times New Roman"/>
                <w:iCs/>
                <w:szCs w:val="24"/>
              </w:rPr>
            </w:pPr>
          </w:p>
          <w:p w14:paraId="539044B3" w14:textId="4E75B87B" w:rsidR="00ED75C8" w:rsidRPr="00C07A21" w:rsidRDefault="00ED75C8" w:rsidP="00ED75C8">
            <w:pPr>
              <w:pStyle w:val="Sarakstarindkopa"/>
              <w:numPr>
                <w:ilvl w:val="2"/>
                <w:numId w:val="30"/>
              </w:numPr>
              <w:ind w:left="462"/>
              <w:rPr>
                <w:rFonts w:eastAsia="Times New Roman"/>
                <w:iCs/>
                <w:szCs w:val="24"/>
              </w:rPr>
            </w:pPr>
            <w:r w:rsidRPr="00C07A21">
              <w:rPr>
                <w:rFonts w:eastAsia="Times New Roman"/>
                <w:iCs/>
                <w:szCs w:val="24"/>
              </w:rPr>
              <w:t>Projektēšanā jāievēro:</w:t>
            </w:r>
          </w:p>
          <w:p w14:paraId="18E3B5B4" w14:textId="0A6934A4" w:rsidR="00D03A08" w:rsidRPr="00C07A21" w:rsidRDefault="00D03A08" w:rsidP="00D03A08">
            <w:pPr>
              <w:pStyle w:val="Sarakstarindkopa"/>
              <w:numPr>
                <w:ilvl w:val="3"/>
                <w:numId w:val="32"/>
              </w:numPr>
              <w:ind w:left="1029" w:hanging="416"/>
              <w:rPr>
                <w:rFonts w:eastAsia="Times New Roman"/>
                <w:iCs/>
                <w:szCs w:val="24"/>
              </w:rPr>
            </w:pPr>
            <w:r w:rsidRPr="00C07A21">
              <w:rPr>
                <w:rFonts w:eastAsia="Times New Roman"/>
                <w:iCs/>
                <w:szCs w:val="24"/>
              </w:rPr>
              <w:t>Ministru kabineta noteikumi Nr. 502 “Aizsargjoslu ap kapsētām noteikšanas metodika”;</w:t>
            </w:r>
          </w:p>
          <w:p w14:paraId="72BE8803" w14:textId="77777777" w:rsidR="00D03A08" w:rsidRPr="00C07A21" w:rsidRDefault="00D03A08" w:rsidP="00D03A08">
            <w:pPr>
              <w:pStyle w:val="Sarakstarindkopa"/>
              <w:numPr>
                <w:ilvl w:val="3"/>
                <w:numId w:val="32"/>
              </w:numPr>
              <w:ind w:left="1029" w:hanging="416"/>
              <w:rPr>
                <w:rFonts w:eastAsia="Times New Roman"/>
                <w:iCs/>
                <w:szCs w:val="24"/>
              </w:rPr>
            </w:pPr>
            <w:r w:rsidRPr="00C07A21">
              <w:rPr>
                <w:rFonts w:eastAsia="Times New Roman"/>
                <w:iCs/>
                <w:szCs w:val="24"/>
              </w:rPr>
              <w:t>Aizsargjoslu likuma prasības;</w:t>
            </w:r>
          </w:p>
          <w:p w14:paraId="1274E230" w14:textId="77777777" w:rsidR="00D03A08" w:rsidRPr="00C07A21" w:rsidRDefault="00D03A08" w:rsidP="00D03A08">
            <w:pPr>
              <w:pStyle w:val="Sarakstarindkopa"/>
              <w:numPr>
                <w:ilvl w:val="3"/>
                <w:numId w:val="32"/>
              </w:numPr>
              <w:ind w:left="1029" w:hanging="416"/>
              <w:rPr>
                <w:rFonts w:eastAsia="Times New Roman"/>
                <w:iCs/>
                <w:szCs w:val="24"/>
              </w:rPr>
            </w:pPr>
            <w:r w:rsidRPr="00C07A21">
              <w:rPr>
                <w:rFonts w:eastAsia="Times New Roman"/>
                <w:iCs/>
                <w:szCs w:val="24"/>
              </w:rPr>
              <w:t>Būvniecības likums;</w:t>
            </w:r>
          </w:p>
          <w:p w14:paraId="29161219" w14:textId="77777777" w:rsidR="00D03A08" w:rsidRPr="00C07A21" w:rsidRDefault="00D03A08" w:rsidP="00D03A08">
            <w:pPr>
              <w:pStyle w:val="Sarakstarindkopa"/>
              <w:numPr>
                <w:ilvl w:val="3"/>
                <w:numId w:val="32"/>
              </w:numPr>
              <w:ind w:left="1029" w:hanging="416"/>
              <w:rPr>
                <w:rFonts w:eastAsia="Times New Roman"/>
                <w:iCs/>
                <w:szCs w:val="24"/>
              </w:rPr>
            </w:pPr>
            <w:r w:rsidRPr="00C07A21">
              <w:rPr>
                <w:rFonts w:eastAsia="Times New Roman"/>
                <w:iCs/>
                <w:szCs w:val="24"/>
              </w:rPr>
              <w:t>Vispārīgie būvnoteikumi;</w:t>
            </w:r>
          </w:p>
          <w:p w14:paraId="4EC10792" w14:textId="77777777" w:rsidR="00D03A08" w:rsidRPr="00C07A21" w:rsidRDefault="00D03A08" w:rsidP="00D03A08">
            <w:pPr>
              <w:pStyle w:val="Sarakstarindkopa"/>
              <w:numPr>
                <w:ilvl w:val="3"/>
                <w:numId w:val="32"/>
              </w:numPr>
              <w:ind w:left="1029" w:hanging="416"/>
              <w:rPr>
                <w:rFonts w:eastAsia="Times New Roman"/>
                <w:iCs/>
                <w:szCs w:val="24"/>
              </w:rPr>
            </w:pPr>
            <w:r w:rsidRPr="00C07A21">
              <w:rPr>
                <w:rFonts w:eastAsia="Times New Roman"/>
                <w:iCs/>
                <w:szCs w:val="24"/>
              </w:rPr>
              <w:t>Ludzas novada teritorijas plānojums;</w:t>
            </w:r>
          </w:p>
          <w:p w14:paraId="5E4C589C" w14:textId="77777777" w:rsidR="00D03A08" w:rsidRPr="00C07A21" w:rsidRDefault="00D03A08" w:rsidP="00D03A08">
            <w:pPr>
              <w:pStyle w:val="Sarakstarindkopa"/>
              <w:numPr>
                <w:ilvl w:val="3"/>
                <w:numId w:val="32"/>
              </w:numPr>
              <w:ind w:left="1029" w:hanging="416"/>
              <w:rPr>
                <w:rFonts w:eastAsia="Times New Roman"/>
                <w:iCs/>
                <w:szCs w:val="24"/>
              </w:rPr>
            </w:pPr>
            <w:r w:rsidRPr="00C07A21">
              <w:rPr>
                <w:rFonts w:eastAsia="Times New Roman"/>
                <w:iCs/>
                <w:szCs w:val="24"/>
              </w:rPr>
              <w:t>Valsts vides dienesta sākotnējā izvērtējuma nosacījumi.</w:t>
            </w:r>
          </w:p>
          <w:p w14:paraId="71AC6640" w14:textId="31F03A14" w:rsidR="00D03A08" w:rsidRPr="00C07A21" w:rsidRDefault="00D03A08" w:rsidP="00D03A08">
            <w:pPr>
              <w:pStyle w:val="Sarakstarindkopa"/>
              <w:ind w:left="462"/>
              <w:rPr>
                <w:rFonts w:eastAsia="Times New Roman"/>
                <w:iCs/>
                <w:szCs w:val="24"/>
              </w:rPr>
            </w:pPr>
          </w:p>
          <w:p w14:paraId="762D909A" w14:textId="77777777" w:rsidR="00AF36E8" w:rsidRPr="00C07A21" w:rsidRDefault="00AF36E8" w:rsidP="00D03A08">
            <w:pPr>
              <w:pStyle w:val="Sarakstarindkopa"/>
              <w:numPr>
                <w:ilvl w:val="2"/>
                <w:numId w:val="30"/>
              </w:numPr>
              <w:ind w:left="462"/>
              <w:rPr>
                <w:rFonts w:eastAsia="Times New Roman"/>
                <w:iCs/>
                <w:szCs w:val="24"/>
              </w:rPr>
            </w:pPr>
            <w:r w:rsidRPr="00C07A21">
              <w:rPr>
                <w:rFonts w:eastAsia="Times New Roman"/>
                <w:iCs/>
                <w:szCs w:val="24"/>
              </w:rPr>
              <w:t>Projektēšanas laikā obligāti jāņem vērā hidroģeoloģiskās izpētes rezultāti:</w:t>
            </w:r>
          </w:p>
          <w:p w14:paraId="3692D5F0" w14:textId="01B35FBF" w:rsidR="00D03A08" w:rsidRPr="00C07A21" w:rsidRDefault="00D03A08" w:rsidP="00D03A08">
            <w:pPr>
              <w:pStyle w:val="Sarakstarindkopa"/>
              <w:numPr>
                <w:ilvl w:val="3"/>
                <w:numId w:val="33"/>
              </w:numPr>
              <w:ind w:left="604" w:firstLine="0"/>
              <w:rPr>
                <w:rFonts w:eastAsia="Times New Roman"/>
                <w:iCs/>
                <w:szCs w:val="24"/>
              </w:rPr>
            </w:pPr>
            <w:r w:rsidRPr="00C07A21">
              <w:rPr>
                <w:rFonts w:eastAsia="Times New Roman"/>
                <w:iCs/>
                <w:szCs w:val="24"/>
              </w:rPr>
              <w:t>apbedījumus neparedzēt dīķa un kūdrainās zonas tuvumā;</w:t>
            </w:r>
          </w:p>
          <w:p w14:paraId="3A2617F4" w14:textId="77777777" w:rsidR="00D03A08" w:rsidRPr="00C07A21" w:rsidRDefault="00D03A08" w:rsidP="00D03A08">
            <w:pPr>
              <w:pStyle w:val="Sarakstarindkopa"/>
              <w:numPr>
                <w:ilvl w:val="3"/>
                <w:numId w:val="33"/>
              </w:numPr>
              <w:ind w:left="604" w:firstLine="0"/>
              <w:rPr>
                <w:rFonts w:eastAsia="Times New Roman"/>
                <w:iCs/>
                <w:szCs w:val="24"/>
              </w:rPr>
            </w:pPr>
            <w:r w:rsidRPr="00C07A21">
              <w:rPr>
                <w:rFonts w:eastAsia="Times New Roman"/>
                <w:iCs/>
                <w:szCs w:val="24"/>
              </w:rPr>
              <w:t>saglabāt teritorijas daļu, kas neatbilst kapsētu ierīkošanas prasībām, kā zaļo zonu vai labiekārtojuma teritoriju.</w:t>
            </w:r>
          </w:p>
          <w:p w14:paraId="6F6B1D0A" w14:textId="6271B538" w:rsidR="00D03A08" w:rsidRPr="00C07A21" w:rsidRDefault="00D03A08" w:rsidP="00D03A08">
            <w:pPr>
              <w:pStyle w:val="Sarakstarindkopa"/>
              <w:ind w:left="462"/>
              <w:rPr>
                <w:rFonts w:eastAsia="Times New Roman"/>
                <w:iCs/>
                <w:szCs w:val="24"/>
              </w:rPr>
            </w:pPr>
          </w:p>
          <w:p w14:paraId="2EA91423" w14:textId="77777777" w:rsidR="00AF36E8" w:rsidRPr="00C07A21" w:rsidRDefault="00AF36E8" w:rsidP="00D03A08">
            <w:pPr>
              <w:pStyle w:val="Sarakstarindkopa"/>
              <w:numPr>
                <w:ilvl w:val="2"/>
                <w:numId w:val="30"/>
              </w:numPr>
              <w:ind w:left="462"/>
              <w:rPr>
                <w:rFonts w:eastAsia="Times New Roman"/>
                <w:iCs/>
                <w:szCs w:val="24"/>
              </w:rPr>
            </w:pPr>
            <w:r w:rsidRPr="00C07A21">
              <w:rPr>
                <w:rFonts w:eastAsia="Times New Roman"/>
                <w:iCs/>
                <w:szCs w:val="24"/>
              </w:rPr>
              <w:t>Projektētājam jāparedz risinājumi:</w:t>
            </w:r>
          </w:p>
          <w:p w14:paraId="24DADED7" w14:textId="77777777" w:rsidR="00027D82" w:rsidRDefault="00AF36E8" w:rsidP="00027D82">
            <w:pPr>
              <w:pStyle w:val="Sarakstarindkopa"/>
              <w:numPr>
                <w:ilvl w:val="3"/>
                <w:numId w:val="34"/>
              </w:numPr>
              <w:ind w:left="604" w:firstLine="0"/>
              <w:rPr>
                <w:rFonts w:eastAsia="Times New Roman"/>
                <w:iCs/>
                <w:szCs w:val="24"/>
              </w:rPr>
            </w:pPr>
            <w:r w:rsidRPr="00C07A21">
              <w:rPr>
                <w:rFonts w:eastAsia="Times New Roman"/>
                <w:iCs/>
                <w:szCs w:val="24"/>
              </w:rPr>
              <w:t>ainaviskās vides saglabāšanai;</w:t>
            </w:r>
          </w:p>
          <w:p w14:paraId="4079E298" w14:textId="77777777" w:rsidR="00027D82" w:rsidRDefault="00AF36E8" w:rsidP="00027D82">
            <w:pPr>
              <w:pStyle w:val="Sarakstarindkopa"/>
              <w:numPr>
                <w:ilvl w:val="3"/>
                <w:numId w:val="34"/>
              </w:numPr>
              <w:ind w:left="604" w:firstLine="0"/>
              <w:rPr>
                <w:rFonts w:eastAsia="Times New Roman"/>
                <w:iCs/>
                <w:szCs w:val="24"/>
              </w:rPr>
            </w:pPr>
            <w:r w:rsidRPr="00027D82">
              <w:rPr>
                <w:rFonts w:eastAsia="Times New Roman"/>
                <w:iCs/>
                <w:szCs w:val="24"/>
              </w:rPr>
              <w:t>esošo koku saglabāšanai iespējami lielākā apjomā;</w:t>
            </w:r>
          </w:p>
          <w:p w14:paraId="3C7E0D19" w14:textId="7FD8EFF1" w:rsidR="00AF36E8" w:rsidRPr="00027D82" w:rsidRDefault="00AF36E8" w:rsidP="00027D82">
            <w:pPr>
              <w:pStyle w:val="Sarakstarindkopa"/>
              <w:numPr>
                <w:ilvl w:val="3"/>
                <w:numId w:val="34"/>
              </w:numPr>
              <w:ind w:left="604" w:firstLine="0"/>
              <w:rPr>
                <w:rFonts w:eastAsia="Times New Roman"/>
                <w:iCs/>
                <w:szCs w:val="24"/>
              </w:rPr>
            </w:pPr>
            <w:r w:rsidRPr="00027D82">
              <w:rPr>
                <w:rFonts w:eastAsia="Times New Roman"/>
                <w:iCs/>
                <w:szCs w:val="24"/>
              </w:rPr>
              <w:t>būvdarbu ietekmes mazināšanai uz apkārtējo vidi un iedzīvotājiem.</w:t>
            </w:r>
          </w:p>
        </w:tc>
      </w:tr>
      <w:tr w:rsidR="001F6C77" w14:paraId="787EDE82" w14:textId="77777777" w:rsidTr="007354A2">
        <w:trPr>
          <w:trHeight w:val="565"/>
        </w:trPr>
        <w:tc>
          <w:tcPr>
            <w:tcW w:w="704" w:type="dxa"/>
            <w:tcBorders>
              <w:top w:val="single" w:sz="4" w:space="0" w:color="auto"/>
              <w:left w:val="single" w:sz="4" w:space="0" w:color="auto"/>
              <w:bottom w:val="single" w:sz="4" w:space="0" w:color="auto"/>
              <w:right w:val="single" w:sz="4" w:space="0" w:color="auto"/>
            </w:tcBorders>
          </w:tcPr>
          <w:p w14:paraId="25256CBB" w14:textId="77777777" w:rsidR="003B2489" w:rsidRPr="001858B3" w:rsidRDefault="00000000" w:rsidP="007354A2">
            <w:pPr>
              <w:autoSpaceDN w:val="0"/>
              <w:jc w:val="center"/>
              <w:rPr>
                <w:rFonts w:eastAsia="Times New Roman"/>
              </w:rPr>
            </w:pPr>
            <w:r w:rsidRPr="001858B3">
              <w:rPr>
                <w:rFonts w:eastAsia="Times New Roman"/>
              </w:rPr>
              <w:t>2.2.</w:t>
            </w:r>
          </w:p>
        </w:tc>
        <w:tc>
          <w:tcPr>
            <w:tcW w:w="2410" w:type="dxa"/>
            <w:tcBorders>
              <w:top w:val="single" w:sz="4" w:space="0" w:color="auto"/>
              <w:left w:val="single" w:sz="4" w:space="0" w:color="auto"/>
              <w:bottom w:val="single" w:sz="4" w:space="0" w:color="auto"/>
              <w:right w:val="single" w:sz="4" w:space="0" w:color="auto"/>
            </w:tcBorders>
          </w:tcPr>
          <w:p w14:paraId="27C9048C" w14:textId="77777777" w:rsidR="003B2489" w:rsidRPr="001858B3" w:rsidRDefault="00000000" w:rsidP="007354A2">
            <w:pPr>
              <w:autoSpaceDE w:val="0"/>
              <w:autoSpaceDN w:val="0"/>
              <w:adjustRightInd w:val="0"/>
              <w:rPr>
                <w:rFonts w:eastAsia="Times New Roman"/>
              </w:rPr>
            </w:pPr>
            <w:r w:rsidRPr="001858B3">
              <w:rPr>
                <w:rFonts w:eastAsia="Times New Roman"/>
              </w:rPr>
              <w:t>Papildus nosacījumi projektēšanas darbiem</w:t>
            </w:r>
          </w:p>
        </w:tc>
        <w:tc>
          <w:tcPr>
            <w:tcW w:w="6351" w:type="dxa"/>
            <w:tcBorders>
              <w:top w:val="single" w:sz="4" w:space="0" w:color="auto"/>
              <w:left w:val="single" w:sz="4" w:space="0" w:color="auto"/>
              <w:bottom w:val="single" w:sz="4" w:space="0" w:color="auto"/>
              <w:right w:val="single" w:sz="4" w:space="0" w:color="auto"/>
            </w:tcBorders>
          </w:tcPr>
          <w:p w14:paraId="0698774B" w14:textId="605F2EF3" w:rsidR="00AF36E8" w:rsidRPr="00C07A21" w:rsidRDefault="009D4A43" w:rsidP="009D4A43">
            <w:pPr>
              <w:pStyle w:val="Sarakstarindkopa"/>
              <w:numPr>
                <w:ilvl w:val="2"/>
                <w:numId w:val="35"/>
              </w:numPr>
              <w:autoSpaceDN w:val="0"/>
              <w:spacing w:before="120" w:after="120"/>
              <w:ind w:left="604"/>
              <w:rPr>
                <w:szCs w:val="24"/>
              </w:rPr>
            </w:pPr>
            <w:r w:rsidRPr="00C07A21">
              <w:rPr>
                <w:szCs w:val="24"/>
              </w:rPr>
              <w:t xml:space="preserve"> </w:t>
            </w:r>
            <w:r w:rsidR="00AF36E8" w:rsidRPr="00C07A21">
              <w:rPr>
                <w:szCs w:val="24"/>
              </w:rPr>
              <w:t>Projektēšanas gaitā projektētājam:</w:t>
            </w:r>
          </w:p>
          <w:p w14:paraId="08B01A47" w14:textId="77777777" w:rsidR="009D4A43" w:rsidRPr="00C07A21" w:rsidRDefault="009D4A43" w:rsidP="004172B2">
            <w:pPr>
              <w:pStyle w:val="Sarakstarindkopa"/>
              <w:numPr>
                <w:ilvl w:val="3"/>
                <w:numId w:val="35"/>
              </w:numPr>
              <w:autoSpaceDN w:val="0"/>
              <w:spacing w:before="120" w:after="120"/>
              <w:ind w:left="604" w:firstLine="0"/>
              <w:rPr>
                <w:szCs w:val="24"/>
              </w:rPr>
            </w:pPr>
            <w:r w:rsidRPr="00C07A21">
              <w:rPr>
                <w:szCs w:val="24"/>
              </w:rPr>
              <w:t xml:space="preserve">nepieciešamības gadījumā jāpieprasa un jāsaņem tehniskie noteikumi no kompetentajām institūcijām; </w:t>
            </w:r>
          </w:p>
          <w:p w14:paraId="66ECCAC1" w14:textId="77777777" w:rsidR="009D4A43" w:rsidRPr="00C07A21" w:rsidRDefault="009D4A43" w:rsidP="004172B2">
            <w:pPr>
              <w:pStyle w:val="Sarakstarindkopa"/>
              <w:numPr>
                <w:ilvl w:val="3"/>
                <w:numId w:val="35"/>
              </w:numPr>
              <w:autoSpaceDN w:val="0"/>
              <w:spacing w:before="120" w:after="120"/>
              <w:ind w:left="604" w:firstLine="0"/>
              <w:rPr>
                <w:szCs w:val="24"/>
              </w:rPr>
            </w:pPr>
            <w:r w:rsidRPr="00C07A21">
              <w:rPr>
                <w:szCs w:val="24"/>
              </w:rPr>
              <w:t xml:space="preserve">jāveic teritorijas uzmērīšana un nepieciešamās izpētes; </w:t>
            </w:r>
          </w:p>
          <w:p w14:paraId="252B4F2B" w14:textId="7D944688" w:rsidR="009D4A43" w:rsidRPr="00C07A21" w:rsidRDefault="009D4A43" w:rsidP="004172B2">
            <w:pPr>
              <w:pStyle w:val="Sarakstarindkopa"/>
              <w:numPr>
                <w:ilvl w:val="3"/>
                <w:numId w:val="35"/>
              </w:numPr>
              <w:autoSpaceDN w:val="0"/>
              <w:spacing w:before="120" w:after="120"/>
              <w:ind w:left="604" w:firstLine="0"/>
              <w:rPr>
                <w:szCs w:val="24"/>
              </w:rPr>
            </w:pPr>
            <w:r w:rsidRPr="00C07A21">
              <w:rPr>
                <w:szCs w:val="24"/>
              </w:rPr>
              <w:t>jāizstrādā būvprojekts</w:t>
            </w:r>
            <w:r w:rsidR="002F170B" w:rsidRPr="00C07A21">
              <w:rPr>
                <w:szCs w:val="24"/>
              </w:rPr>
              <w:t>;</w:t>
            </w:r>
          </w:p>
          <w:p w14:paraId="33AFB459" w14:textId="77777777" w:rsidR="002F170B" w:rsidRPr="00C07A21" w:rsidRDefault="002F170B" w:rsidP="002F170B">
            <w:pPr>
              <w:pStyle w:val="Sarakstarindkopa"/>
              <w:autoSpaceDN w:val="0"/>
              <w:spacing w:before="120" w:after="120"/>
              <w:ind w:left="745"/>
              <w:rPr>
                <w:szCs w:val="24"/>
              </w:rPr>
            </w:pPr>
          </w:p>
          <w:p w14:paraId="27689628" w14:textId="09FB17CB" w:rsidR="009D4A43" w:rsidRPr="00C07A21" w:rsidRDefault="009D4A43" w:rsidP="009D4A43">
            <w:pPr>
              <w:pStyle w:val="Sarakstarindkopa"/>
              <w:numPr>
                <w:ilvl w:val="2"/>
                <w:numId w:val="35"/>
              </w:numPr>
              <w:autoSpaceDN w:val="0"/>
              <w:spacing w:before="120" w:after="120"/>
              <w:ind w:left="604"/>
              <w:rPr>
                <w:szCs w:val="24"/>
              </w:rPr>
            </w:pPr>
            <w:r w:rsidRPr="00C07A21">
              <w:rPr>
                <w:szCs w:val="24"/>
              </w:rPr>
              <w:t xml:space="preserve"> Projektēšanas laikā jāievēro:</w:t>
            </w:r>
          </w:p>
          <w:p w14:paraId="760FE269" w14:textId="70F4D4C5" w:rsidR="009D4A43" w:rsidRPr="00C07A21" w:rsidRDefault="009D4A43" w:rsidP="004172B2">
            <w:pPr>
              <w:pStyle w:val="Sarakstarindkopa"/>
              <w:numPr>
                <w:ilvl w:val="3"/>
                <w:numId w:val="37"/>
              </w:numPr>
              <w:autoSpaceDN w:val="0"/>
              <w:spacing w:before="120" w:after="120"/>
              <w:ind w:left="462" w:firstLine="141"/>
              <w:rPr>
                <w:szCs w:val="24"/>
              </w:rPr>
            </w:pPr>
            <w:r w:rsidRPr="00C07A21">
              <w:rPr>
                <w:szCs w:val="24"/>
              </w:rPr>
              <w:t xml:space="preserve"> sanitārās aizsargjoslas prasības; </w:t>
            </w:r>
          </w:p>
          <w:p w14:paraId="5A6DBAC6" w14:textId="5CCF41B6" w:rsidR="009D4A43" w:rsidRPr="00C07A21" w:rsidRDefault="009D4A43" w:rsidP="004172B2">
            <w:pPr>
              <w:pStyle w:val="Sarakstarindkopa"/>
              <w:numPr>
                <w:ilvl w:val="3"/>
                <w:numId w:val="37"/>
              </w:numPr>
              <w:autoSpaceDN w:val="0"/>
              <w:spacing w:before="120" w:after="120"/>
              <w:ind w:left="604" w:firstLine="0"/>
              <w:rPr>
                <w:szCs w:val="24"/>
              </w:rPr>
            </w:pPr>
            <w:r w:rsidRPr="00C07A21">
              <w:rPr>
                <w:szCs w:val="24"/>
              </w:rPr>
              <w:t xml:space="preserve"> kultūras pieminekļa aizsargjoslas nosacījumi; </w:t>
            </w:r>
          </w:p>
          <w:p w14:paraId="3EA315AC" w14:textId="1618BE3C" w:rsidR="009D4A43" w:rsidRPr="00C07A21" w:rsidRDefault="009D4A43" w:rsidP="004172B2">
            <w:pPr>
              <w:pStyle w:val="Sarakstarindkopa"/>
              <w:numPr>
                <w:ilvl w:val="3"/>
                <w:numId w:val="37"/>
              </w:numPr>
              <w:autoSpaceDN w:val="0"/>
              <w:spacing w:before="120" w:after="120"/>
              <w:ind w:left="604" w:firstLine="0"/>
              <w:rPr>
                <w:szCs w:val="24"/>
              </w:rPr>
            </w:pPr>
            <w:r w:rsidRPr="00C07A21">
              <w:rPr>
                <w:szCs w:val="24"/>
              </w:rPr>
              <w:t xml:space="preserve"> vides aizsardzības prasības. </w:t>
            </w:r>
          </w:p>
          <w:p w14:paraId="405FA408" w14:textId="118335DD" w:rsidR="009D4A43" w:rsidRPr="00C07A21" w:rsidRDefault="009D4A43" w:rsidP="009D4A43">
            <w:pPr>
              <w:pStyle w:val="Sarakstarindkopa"/>
              <w:autoSpaceDN w:val="0"/>
              <w:spacing w:before="120" w:after="120"/>
              <w:ind w:left="604"/>
              <w:rPr>
                <w:szCs w:val="24"/>
              </w:rPr>
            </w:pPr>
          </w:p>
          <w:p w14:paraId="50E6E22C" w14:textId="1A8D5D94" w:rsidR="00AF36E8" w:rsidRPr="00C07A21" w:rsidRDefault="00D6289F" w:rsidP="00D6289F">
            <w:pPr>
              <w:pStyle w:val="Sarakstarindkopa"/>
              <w:numPr>
                <w:ilvl w:val="2"/>
                <w:numId w:val="35"/>
              </w:numPr>
              <w:autoSpaceDN w:val="0"/>
              <w:spacing w:before="120" w:after="120"/>
              <w:ind w:left="604"/>
              <w:rPr>
                <w:szCs w:val="24"/>
              </w:rPr>
            </w:pPr>
            <w:r w:rsidRPr="00C07A21">
              <w:rPr>
                <w:szCs w:val="24"/>
              </w:rPr>
              <w:t xml:space="preserve"> Projektētājs ir atbildīgs par: </w:t>
            </w:r>
          </w:p>
          <w:p w14:paraId="6C0450BF" w14:textId="77777777" w:rsidR="00AF36E8" w:rsidRPr="00C07A21" w:rsidRDefault="00AF36E8" w:rsidP="00D6289F">
            <w:pPr>
              <w:pStyle w:val="Sarakstarindkopa"/>
              <w:numPr>
                <w:ilvl w:val="3"/>
                <w:numId w:val="39"/>
              </w:numPr>
              <w:autoSpaceDN w:val="0"/>
              <w:spacing w:before="120" w:after="120"/>
              <w:ind w:left="1029" w:hanging="416"/>
              <w:rPr>
                <w:szCs w:val="24"/>
              </w:rPr>
            </w:pPr>
            <w:r w:rsidRPr="00C07A21">
              <w:rPr>
                <w:szCs w:val="24"/>
              </w:rPr>
              <w:t xml:space="preserve">būvprojekta atbilstību normatīvajiem aktiem; </w:t>
            </w:r>
          </w:p>
          <w:p w14:paraId="7C9A8FBE" w14:textId="77777777" w:rsidR="00AF36E8" w:rsidRPr="00C07A21" w:rsidRDefault="00AF36E8" w:rsidP="00D6289F">
            <w:pPr>
              <w:pStyle w:val="Sarakstarindkopa"/>
              <w:numPr>
                <w:ilvl w:val="3"/>
                <w:numId w:val="39"/>
              </w:numPr>
              <w:autoSpaceDN w:val="0"/>
              <w:spacing w:before="120" w:after="120"/>
              <w:ind w:left="1029" w:hanging="416"/>
              <w:rPr>
                <w:szCs w:val="24"/>
              </w:rPr>
            </w:pPr>
            <w:r w:rsidRPr="00C07A21">
              <w:rPr>
                <w:szCs w:val="24"/>
              </w:rPr>
              <w:t xml:space="preserve">projektēšanas risinājumu tehnisko pamatotību; </w:t>
            </w:r>
          </w:p>
          <w:p w14:paraId="5A3D309D" w14:textId="2B44E9E3" w:rsidR="003B2489" w:rsidRPr="00C07A21" w:rsidRDefault="00AF36E8" w:rsidP="002F170B">
            <w:pPr>
              <w:pStyle w:val="Sarakstarindkopa"/>
              <w:numPr>
                <w:ilvl w:val="3"/>
                <w:numId w:val="39"/>
              </w:numPr>
              <w:autoSpaceDN w:val="0"/>
              <w:spacing w:before="120" w:after="120"/>
              <w:ind w:left="1029" w:hanging="416"/>
              <w:rPr>
                <w:szCs w:val="24"/>
              </w:rPr>
            </w:pPr>
            <w:r w:rsidRPr="00C07A21">
              <w:rPr>
                <w:szCs w:val="24"/>
              </w:rPr>
              <w:t>visu nepieciešamo saskaņojumu saņemšanu normatīvajos aktos noteiktajā kārtībā.</w:t>
            </w:r>
          </w:p>
        </w:tc>
      </w:tr>
      <w:tr w:rsidR="001F6C77" w14:paraId="0BF15FCA" w14:textId="77777777" w:rsidTr="007354A2">
        <w:trPr>
          <w:trHeight w:val="565"/>
        </w:trPr>
        <w:tc>
          <w:tcPr>
            <w:tcW w:w="704" w:type="dxa"/>
            <w:tcBorders>
              <w:top w:val="single" w:sz="4" w:space="0" w:color="auto"/>
              <w:left w:val="single" w:sz="4" w:space="0" w:color="auto"/>
              <w:bottom w:val="single" w:sz="4" w:space="0" w:color="auto"/>
              <w:right w:val="single" w:sz="4" w:space="0" w:color="auto"/>
            </w:tcBorders>
            <w:hideMark/>
          </w:tcPr>
          <w:p w14:paraId="362B1B83" w14:textId="77777777" w:rsidR="003B2489" w:rsidRPr="001858B3" w:rsidRDefault="00000000" w:rsidP="007354A2">
            <w:pPr>
              <w:autoSpaceDN w:val="0"/>
              <w:jc w:val="center"/>
              <w:rPr>
                <w:rFonts w:eastAsia="Times New Roman"/>
              </w:rPr>
            </w:pPr>
            <w:r w:rsidRPr="001858B3">
              <w:rPr>
                <w:rFonts w:eastAsia="Times New Roman"/>
              </w:rPr>
              <w:t>2.3.</w:t>
            </w:r>
          </w:p>
        </w:tc>
        <w:tc>
          <w:tcPr>
            <w:tcW w:w="2410" w:type="dxa"/>
            <w:tcBorders>
              <w:top w:val="single" w:sz="4" w:space="0" w:color="auto"/>
              <w:left w:val="single" w:sz="4" w:space="0" w:color="auto"/>
              <w:bottom w:val="single" w:sz="4" w:space="0" w:color="auto"/>
              <w:right w:val="single" w:sz="4" w:space="0" w:color="auto"/>
            </w:tcBorders>
            <w:hideMark/>
          </w:tcPr>
          <w:p w14:paraId="2ECB34DA" w14:textId="77777777" w:rsidR="003B2489" w:rsidRPr="001858B3" w:rsidRDefault="00000000" w:rsidP="007354A2">
            <w:pPr>
              <w:autoSpaceDE w:val="0"/>
              <w:autoSpaceDN w:val="0"/>
              <w:adjustRightInd w:val="0"/>
              <w:rPr>
                <w:rFonts w:eastAsia="Times New Roman"/>
                <w:iCs/>
                <w:color w:val="FF0000"/>
              </w:rPr>
            </w:pPr>
            <w:r w:rsidRPr="001858B3">
              <w:rPr>
                <w:rFonts w:eastAsia="Times New Roman"/>
              </w:rPr>
              <w:t>Būvniecības dokumentācijas saskaņošana ar Pasūtītāju</w:t>
            </w:r>
          </w:p>
        </w:tc>
        <w:tc>
          <w:tcPr>
            <w:tcW w:w="6351" w:type="dxa"/>
            <w:tcBorders>
              <w:top w:val="single" w:sz="4" w:space="0" w:color="auto"/>
              <w:left w:val="single" w:sz="4" w:space="0" w:color="auto"/>
              <w:bottom w:val="single" w:sz="4" w:space="0" w:color="auto"/>
              <w:right w:val="single" w:sz="4" w:space="0" w:color="auto"/>
            </w:tcBorders>
            <w:hideMark/>
          </w:tcPr>
          <w:p w14:paraId="44B754E1" w14:textId="09C2AE7C" w:rsidR="003B2489" w:rsidRPr="001858B3" w:rsidRDefault="00000000" w:rsidP="007354A2">
            <w:pPr>
              <w:rPr>
                <w:b/>
              </w:rPr>
            </w:pPr>
            <w:r w:rsidRPr="001858B3">
              <w:rPr>
                <w:b/>
              </w:rPr>
              <w:t xml:space="preserve">Veic Izpildītājs. </w:t>
            </w:r>
          </w:p>
          <w:p w14:paraId="5D1B655A" w14:textId="123BE14C" w:rsidR="003B2489" w:rsidRPr="001858B3" w:rsidRDefault="00000000" w:rsidP="007354A2">
            <w:pPr>
              <w:autoSpaceDN w:val="0"/>
              <w:rPr>
                <w:rFonts w:eastAsia="Times New Roman"/>
              </w:rPr>
            </w:pPr>
            <w:r w:rsidRPr="001858B3">
              <w:rPr>
                <w:rFonts w:eastAsia="Times New Roman"/>
              </w:rPr>
              <w:t>2.3.</w:t>
            </w:r>
            <w:r w:rsidR="004172B2">
              <w:rPr>
                <w:rFonts w:eastAsia="Times New Roman"/>
              </w:rPr>
              <w:t>1</w:t>
            </w:r>
            <w:r w:rsidRPr="001858B3">
              <w:rPr>
                <w:rFonts w:eastAsia="Times New Roman"/>
              </w:rPr>
              <w:t>. Jāsaņem atzinumi vai saskaņojumi, ja normatīvie akti nosaka tehnisko noteikumu / atzinumu pieprasīšanu.</w:t>
            </w:r>
          </w:p>
          <w:p w14:paraId="7F0C0A3A" w14:textId="6D8308D5" w:rsidR="003B2489" w:rsidRPr="001858B3" w:rsidRDefault="00000000" w:rsidP="007354A2">
            <w:pPr>
              <w:autoSpaceDN w:val="0"/>
              <w:rPr>
                <w:rFonts w:eastAsia="Times New Roman"/>
                <w:color w:val="FF0000"/>
              </w:rPr>
            </w:pPr>
            <w:r w:rsidRPr="001858B3">
              <w:t>2.3.</w:t>
            </w:r>
            <w:r w:rsidR="004172B2">
              <w:t>2</w:t>
            </w:r>
            <w:r w:rsidRPr="001858B3">
              <w:t xml:space="preserve">. Pirms iesniegt tehnisko dokumentāciju Būvniecības informācijas sistēmā, Izpildītājs iesniedz to pasūtītājam elektroniski, nosūtot uz kontaktpersonas e-pastu. Pasūtītājs izskata dokumentāciju </w:t>
            </w:r>
            <w:r w:rsidRPr="001858B3">
              <w:rPr>
                <w:b/>
                <w:bCs/>
              </w:rPr>
              <w:t>5 darba dienu</w:t>
            </w:r>
            <w:r w:rsidRPr="001858B3">
              <w:t xml:space="preserve"> laikā un to akceptē vai noraida, pamatojot noraidīšanas iemeslus.</w:t>
            </w:r>
          </w:p>
        </w:tc>
      </w:tr>
      <w:tr w:rsidR="001F6C77" w14:paraId="4C78C8EC" w14:textId="77777777" w:rsidTr="007354A2">
        <w:tc>
          <w:tcPr>
            <w:tcW w:w="704" w:type="dxa"/>
            <w:tcBorders>
              <w:top w:val="single" w:sz="4" w:space="0" w:color="auto"/>
              <w:left w:val="single" w:sz="4" w:space="0" w:color="auto"/>
              <w:bottom w:val="single" w:sz="4" w:space="0" w:color="auto"/>
              <w:right w:val="single" w:sz="4" w:space="0" w:color="auto"/>
            </w:tcBorders>
          </w:tcPr>
          <w:p w14:paraId="45F480A7" w14:textId="77777777" w:rsidR="003B2489" w:rsidRPr="001858B3" w:rsidRDefault="00000000" w:rsidP="007354A2">
            <w:pPr>
              <w:autoSpaceDN w:val="0"/>
              <w:jc w:val="center"/>
              <w:rPr>
                <w:rFonts w:eastAsia="Times New Roman"/>
              </w:rPr>
            </w:pPr>
            <w:r w:rsidRPr="001858B3">
              <w:rPr>
                <w:rFonts w:eastAsia="Times New Roman"/>
              </w:rPr>
              <w:t>2.4.</w:t>
            </w:r>
          </w:p>
        </w:tc>
        <w:tc>
          <w:tcPr>
            <w:tcW w:w="2410" w:type="dxa"/>
            <w:tcBorders>
              <w:top w:val="single" w:sz="4" w:space="0" w:color="auto"/>
              <w:left w:val="single" w:sz="4" w:space="0" w:color="auto"/>
              <w:bottom w:val="single" w:sz="4" w:space="0" w:color="auto"/>
              <w:right w:val="single" w:sz="4" w:space="0" w:color="auto"/>
            </w:tcBorders>
          </w:tcPr>
          <w:p w14:paraId="4FF87051" w14:textId="77777777" w:rsidR="003B2489" w:rsidRPr="001858B3" w:rsidRDefault="00000000" w:rsidP="007354A2">
            <w:pPr>
              <w:autoSpaceDE w:val="0"/>
              <w:autoSpaceDN w:val="0"/>
              <w:adjustRightInd w:val="0"/>
              <w:rPr>
                <w:rFonts w:eastAsia="Times New Roman"/>
                <w:iCs/>
              </w:rPr>
            </w:pPr>
            <w:r w:rsidRPr="001858B3">
              <w:rPr>
                <w:rFonts w:eastAsia="Times New Roman"/>
                <w:iCs/>
              </w:rPr>
              <w:t>Koku ciršanas atļauja</w:t>
            </w:r>
          </w:p>
        </w:tc>
        <w:tc>
          <w:tcPr>
            <w:tcW w:w="6351" w:type="dxa"/>
            <w:tcBorders>
              <w:top w:val="single" w:sz="4" w:space="0" w:color="auto"/>
              <w:left w:val="single" w:sz="4" w:space="0" w:color="auto"/>
              <w:bottom w:val="single" w:sz="4" w:space="0" w:color="auto"/>
              <w:right w:val="single" w:sz="4" w:space="0" w:color="auto"/>
            </w:tcBorders>
          </w:tcPr>
          <w:p w14:paraId="08F9B19D" w14:textId="77777777" w:rsidR="003B2489" w:rsidRPr="001858B3" w:rsidRDefault="00000000" w:rsidP="007354A2">
            <w:pPr>
              <w:rPr>
                <w:b/>
              </w:rPr>
            </w:pPr>
            <w:r w:rsidRPr="001858B3">
              <w:rPr>
                <w:b/>
              </w:rPr>
              <w:t>Pieprasa tehniskās dokumentācijas izstrādātājs.</w:t>
            </w:r>
          </w:p>
          <w:p w14:paraId="6E1F93DF" w14:textId="77777777" w:rsidR="003B2489" w:rsidRPr="001858B3" w:rsidRDefault="00000000" w:rsidP="007354A2">
            <w:pPr>
              <w:autoSpaceDN w:val="0"/>
            </w:pPr>
            <w:r w:rsidRPr="001858B3">
              <w:t>Ja nepieciešams, iesniedz iesniegumu Ludzas novada pašvaldībai. Pievienot saskaņojumu tehniskajai dokumentācijai.</w:t>
            </w:r>
          </w:p>
        </w:tc>
      </w:tr>
      <w:tr w:rsidR="001F6C77" w14:paraId="03500D0D" w14:textId="77777777" w:rsidTr="007354A2">
        <w:tc>
          <w:tcPr>
            <w:tcW w:w="704" w:type="dxa"/>
            <w:tcBorders>
              <w:top w:val="single" w:sz="4" w:space="0" w:color="auto"/>
              <w:left w:val="single" w:sz="4" w:space="0" w:color="auto"/>
              <w:bottom w:val="single" w:sz="4" w:space="0" w:color="auto"/>
              <w:right w:val="single" w:sz="4" w:space="0" w:color="auto"/>
            </w:tcBorders>
          </w:tcPr>
          <w:p w14:paraId="50C0E9C3" w14:textId="77777777" w:rsidR="003B2489" w:rsidRPr="001858B3" w:rsidRDefault="00000000" w:rsidP="007354A2">
            <w:pPr>
              <w:autoSpaceDN w:val="0"/>
              <w:jc w:val="center"/>
              <w:rPr>
                <w:rFonts w:eastAsia="Times New Roman"/>
              </w:rPr>
            </w:pPr>
            <w:r w:rsidRPr="001858B3">
              <w:rPr>
                <w:rFonts w:eastAsia="Times New Roman"/>
              </w:rPr>
              <w:t>2.5.</w:t>
            </w:r>
          </w:p>
        </w:tc>
        <w:tc>
          <w:tcPr>
            <w:tcW w:w="2410" w:type="dxa"/>
            <w:tcBorders>
              <w:top w:val="single" w:sz="4" w:space="0" w:color="auto"/>
              <w:left w:val="single" w:sz="4" w:space="0" w:color="auto"/>
              <w:bottom w:val="single" w:sz="4" w:space="0" w:color="auto"/>
              <w:right w:val="single" w:sz="4" w:space="0" w:color="auto"/>
            </w:tcBorders>
          </w:tcPr>
          <w:p w14:paraId="13D4CA7D" w14:textId="77777777" w:rsidR="003B2489" w:rsidRPr="001858B3" w:rsidRDefault="00000000" w:rsidP="007354A2">
            <w:pPr>
              <w:autoSpaceDE w:val="0"/>
              <w:autoSpaceDN w:val="0"/>
              <w:adjustRightInd w:val="0"/>
              <w:rPr>
                <w:rFonts w:eastAsia="Times New Roman"/>
                <w:iCs/>
              </w:rPr>
            </w:pPr>
            <w:r w:rsidRPr="001858B3">
              <w:rPr>
                <w:rFonts w:eastAsia="Times New Roman"/>
                <w:iCs/>
              </w:rPr>
              <w:t>Būvprojekta akcepts</w:t>
            </w:r>
          </w:p>
        </w:tc>
        <w:tc>
          <w:tcPr>
            <w:tcW w:w="6351" w:type="dxa"/>
            <w:tcBorders>
              <w:top w:val="single" w:sz="4" w:space="0" w:color="auto"/>
              <w:left w:val="single" w:sz="4" w:space="0" w:color="auto"/>
              <w:bottom w:val="single" w:sz="4" w:space="0" w:color="auto"/>
              <w:right w:val="single" w:sz="4" w:space="0" w:color="auto"/>
            </w:tcBorders>
          </w:tcPr>
          <w:p w14:paraId="6568DF6C" w14:textId="77777777" w:rsidR="003B2489" w:rsidRPr="001858B3" w:rsidRDefault="00000000" w:rsidP="007354A2">
            <w:pPr>
              <w:autoSpaceDN w:val="0"/>
              <w:rPr>
                <w:rFonts w:eastAsia="Times New Roman"/>
                <w:iCs/>
              </w:rPr>
            </w:pPr>
            <w:r w:rsidRPr="001858B3">
              <w:t xml:space="preserve">Pēc būvniecības dokumentācijas akceptēšanas Izpildītājs iesniedz Pasūtītājam 2 (divus) tehniskās dokumentācijas eksemplārus papīra formātā, </w:t>
            </w:r>
            <w:r w:rsidRPr="001858B3">
              <w:rPr>
                <w:rFonts w:eastAsia="Times New Roman"/>
              </w:rPr>
              <w:t>kā arī elektroniskā datu nesējā (1 eks. – teksta faili PDF formātā, grafiskie faili DWG, PDF, JPG formātos, tāmes MS Excel formātā).</w:t>
            </w:r>
          </w:p>
        </w:tc>
      </w:tr>
      <w:tr w:rsidR="001F6C77" w14:paraId="18AF8024" w14:textId="77777777" w:rsidTr="007354A2">
        <w:tc>
          <w:tcPr>
            <w:tcW w:w="704" w:type="dxa"/>
            <w:tcBorders>
              <w:top w:val="single" w:sz="4" w:space="0" w:color="auto"/>
              <w:left w:val="single" w:sz="4" w:space="0" w:color="auto"/>
              <w:bottom w:val="single" w:sz="4" w:space="0" w:color="auto"/>
              <w:right w:val="single" w:sz="4" w:space="0" w:color="auto"/>
            </w:tcBorders>
          </w:tcPr>
          <w:p w14:paraId="311164E5" w14:textId="77777777" w:rsidR="003B2489" w:rsidRPr="001858B3" w:rsidRDefault="00000000" w:rsidP="007354A2">
            <w:pPr>
              <w:autoSpaceDN w:val="0"/>
              <w:jc w:val="center"/>
              <w:rPr>
                <w:rFonts w:eastAsia="Times New Roman"/>
              </w:rPr>
            </w:pPr>
            <w:r w:rsidRPr="001858B3">
              <w:rPr>
                <w:rFonts w:eastAsia="Times New Roman"/>
              </w:rPr>
              <w:t>2.6.</w:t>
            </w:r>
          </w:p>
        </w:tc>
        <w:tc>
          <w:tcPr>
            <w:tcW w:w="2410" w:type="dxa"/>
            <w:tcBorders>
              <w:top w:val="single" w:sz="4" w:space="0" w:color="auto"/>
              <w:left w:val="single" w:sz="4" w:space="0" w:color="auto"/>
              <w:bottom w:val="single" w:sz="4" w:space="0" w:color="auto"/>
              <w:right w:val="single" w:sz="4" w:space="0" w:color="auto"/>
            </w:tcBorders>
          </w:tcPr>
          <w:p w14:paraId="03586F60" w14:textId="77777777" w:rsidR="003B2489" w:rsidRPr="001858B3" w:rsidRDefault="00000000" w:rsidP="007354A2">
            <w:pPr>
              <w:autoSpaceDE w:val="0"/>
              <w:autoSpaceDN w:val="0"/>
              <w:adjustRightInd w:val="0"/>
              <w:rPr>
                <w:rFonts w:eastAsia="Times New Roman"/>
                <w:iCs/>
              </w:rPr>
            </w:pPr>
            <w:r w:rsidRPr="001858B3">
              <w:rPr>
                <w:rFonts w:eastAsia="Times New Roman"/>
                <w:iCs/>
              </w:rPr>
              <w:t>Projektēšanas uzdevuma grozījumi</w:t>
            </w:r>
          </w:p>
        </w:tc>
        <w:tc>
          <w:tcPr>
            <w:tcW w:w="6351" w:type="dxa"/>
            <w:tcBorders>
              <w:top w:val="single" w:sz="4" w:space="0" w:color="auto"/>
              <w:left w:val="single" w:sz="4" w:space="0" w:color="auto"/>
              <w:bottom w:val="single" w:sz="4" w:space="0" w:color="auto"/>
              <w:right w:val="single" w:sz="4" w:space="0" w:color="auto"/>
            </w:tcBorders>
          </w:tcPr>
          <w:p w14:paraId="72B5799B" w14:textId="77777777" w:rsidR="003B2489" w:rsidRPr="001858B3" w:rsidRDefault="00000000" w:rsidP="007354A2">
            <w:pPr>
              <w:autoSpaceDN w:val="0"/>
              <w:rPr>
                <w:rFonts w:eastAsia="Times New Roman"/>
                <w:iCs/>
              </w:rPr>
            </w:pPr>
            <w:r w:rsidRPr="001858B3">
              <w:rPr>
                <w:rFonts w:eastAsia="Times New Roman"/>
                <w:iCs/>
              </w:rPr>
              <w:t xml:space="preserve">2.6.1. Projektēšanas uzdevumu drīkst grozīt gadījumos, ja tas: </w:t>
            </w:r>
          </w:p>
          <w:p w14:paraId="3707374E" w14:textId="77777777" w:rsidR="003B2489" w:rsidRPr="001858B3" w:rsidRDefault="00000000" w:rsidP="00027D82">
            <w:pPr>
              <w:autoSpaceDN w:val="0"/>
              <w:ind w:left="745"/>
              <w:rPr>
                <w:rFonts w:eastAsia="Times New Roman"/>
                <w:iCs/>
              </w:rPr>
            </w:pPr>
            <w:r w:rsidRPr="001858B3">
              <w:rPr>
                <w:rFonts w:eastAsia="Times New Roman"/>
                <w:iCs/>
              </w:rPr>
              <w:t>2.6.1.1. nepieciešams ieinteresēto institūciju tehnisko noteikumu un nosacījumu prasību izpildei;</w:t>
            </w:r>
          </w:p>
          <w:p w14:paraId="2AE178E3" w14:textId="74F96689" w:rsidR="003B2489" w:rsidRPr="001858B3" w:rsidRDefault="00000000" w:rsidP="00027D82">
            <w:pPr>
              <w:autoSpaceDN w:val="0"/>
              <w:ind w:left="745"/>
              <w:rPr>
                <w:rFonts w:eastAsia="Times New Roman"/>
                <w:iCs/>
              </w:rPr>
            </w:pPr>
            <w:r w:rsidRPr="001858B3">
              <w:rPr>
                <w:rFonts w:eastAsia="Times New Roman"/>
                <w:iCs/>
              </w:rPr>
              <w:t xml:space="preserve">2.6.1.2. </w:t>
            </w:r>
            <w:r w:rsidR="00C07A21" w:rsidRPr="00C07A21">
              <w:rPr>
                <w:rFonts w:eastAsia="Times New Roman"/>
                <w:iCs/>
              </w:rPr>
              <w:t>apstākļu dēļ, kurus projektēšanas uzdevuma izstrādes laikā objektīvi nevarēja paredzēt</w:t>
            </w:r>
            <w:r w:rsidR="00C07A21">
              <w:rPr>
                <w:rFonts w:eastAsia="Times New Roman"/>
                <w:iCs/>
              </w:rPr>
              <w:t xml:space="preserve"> </w:t>
            </w:r>
            <w:r w:rsidRPr="001858B3">
              <w:rPr>
                <w:rFonts w:eastAsia="Times New Roman"/>
                <w:iCs/>
              </w:rPr>
              <w:t>šī uzdevuma sastādīšanas laikā un tas ir nepieciešams projekta gala mērķa sasniegšanai;</w:t>
            </w:r>
          </w:p>
          <w:p w14:paraId="26E7763B" w14:textId="77777777" w:rsidR="003B2489" w:rsidRPr="001858B3" w:rsidRDefault="00000000" w:rsidP="00027D82">
            <w:pPr>
              <w:autoSpaceDN w:val="0"/>
              <w:ind w:left="745"/>
            </w:pPr>
            <w:r w:rsidRPr="001858B3">
              <w:rPr>
                <w:rFonts w:eastAsia="Times New Roman"/>
                <w:iCs/>
              </w:rPr>
              <w:t>2.6.1.3. pēc Pasūtītāja ierosinājuma, atsevišķi par to vienojoties.</w:t>
            </w:r>
          </w:p>
        </w:tc>
      </w:tr>
      <w:tr w:rsidR="001F6C77" w14:paraId="3E046F02" w14:textId="77777777" w:rsidTr="007354A2">
        <w:tc>
          <w:tcPr>
            <w:tcW w:w="704"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1FD39C3A" w14:textId="77777777" w:rsidR="003B2489" w:rsidRPr="001858B3" w:rsidRDefault="00000000" w:rsidP="007354A2">
            <w:pPr>
              <w:autoSpaceDN w:val="0"/>
              <w:jc w:val="center"/>
              <w:rPr>
                <w:rFonts w:eastAsia="Times New Roman"/>
                <w:b/>
                <w:bCs/>
              </w:rPr>
            </w:pPr>
            <w:r w:rsidRPr="001858B3">
              <w:rPr>
                <w:rFonts w:eastAsia="Times New Roman"/>
                <w:b/>
                <w:bCs/>
              </w:rPr>
              <w:t>3.</w:t>
            </w:r>
          </w:p>
        </w:tc>
        <w:tc>
          <w:tcPr>
            <w:tcW w:w="8761" w:type="dxa"/>
            <w:gridSpan w:val="2"/>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141D2AEC" w14:textId="77777777" w:rsidR="003B2489" w:rsidRPr="001858B3" w:rsidRDefault="00000000" w:rsidP="007354A2">
            <w:pPr>
              <w:tabs>
                <w:tab w:val="left" w:pos="567"/>
              </w:tabs>
              <w:autoSpaceDN w:val="0"/>
              <w:rPr>
                <w:rFonts w:eastAsia="Times New Roman"/>
                <w:b/>
                <w:bCs/>
                <w:iCs/>
              </w:rPr>
            </w:pPr>
            <w:r w:rsidRPr="001858B3">
              <w:rPr>
                <w:rFonts w:eastAsia="Times New Roman"/>
                <w:b/>
                <w:bCs/>
                <w:iCs/>
              </w:rPr>
              <w:t>AUTORUZRAUDZĪBA</w:t>
            </w:r>
          </w:p>
        </w:tc>
      </w:tr>
      <w:tr w:rsidR="001F6C77" w14:paraId="126E2693" w14:textId="77777777" w:rsidTr="007354A2">
        <w:tc>
          <w:tcPr>
            <w:tcW w:w="704" w:type="dxa"/>
            <w:tcBorders>
              <w:top w:val="single" w:sz="4" w:space="0" w:color="auto"/>
              <w:left w:val="single" w:sz="4" w:space="0" w:color="auto"/>
              <w:bottom w:val="single" w:sz="4" w:space="0" w:color="auto"/>
              <w:right w:val="single" w:sz="4" w:space="0" w:color="auto"/>
            </w:tcBorders>
          </w:tcPr>
          <w:p w14:paraId="4B23804F" w14:textId="77777777" w:rsidR="003B2489" w:rsidRPr="001858B3" w:rsidRDefault="00000000" w:rsidP="007354A2">
            <w:pPr>
              <w:autoSpaceDN w:val="0"/>
              <w:jc w:val="center"/>
              <w:rPr>
                <w:rFonts w:eastAsia="Times New Roman"/>
              </w:rPr>
            </w:pPr>
            <w:r w:rsidRPr="001858B3">
              <w:rPr>
                <w:rFonts w:eastAsia="Times New Roman"/>
              </w:rPr>
              <w:t>3.1.</w:t>
            </w:r>
          </w:p>
        </w:tc>
        <w:tc>
          <w:tcPr>
            <w:tcW w:w="2410" w:type="dxa"/>
            <w:tcBorders>
              <w:top w:val="single" w:sz="4" w:space="0" w:color="auto"/>
              <w:left w:val="single" w:sz="4" w:space="0" w:color="auto"/>
              <w:bottom w:val="single" w:sz="4" w:space="0" w:color="auto"/>
              <w:right w:val="single" w:sz="4" w:space="0" w:color="auto"/>
            </w:tcBorders>
          </w:tcPr>
          <w:p w14:paraId="2BFE35B6" w14:textId="77777777" w:rsidR="003B2489" w:rsidRPr="001858B3" w:rsidRDefault="00000000" w:rsidP="007354A2">
            <w:pPr>
              <w:autoSpaceDE w:val="0"/>
              <w:autoSpaceDN w:val="0"/>
              <w:adjustRightInd w:val="0"/>
              <w:rPr>
                <w:rFonts w:eastAsia="Times New Roman"/>
                <w:iCs/>
              </w:rPr>
            </w:pPr>
            <w:r w:rsidRPr="001858B3">
              <w:rPr>
                <w:rFonts w:eastAsia="Times New Roman"/>
                <w:iCs/>
              </w:rPr>
              <w:t>Prasības autoruzraudzībai</w:t>
            </w:r>
          </w:p>
        </w:tc>
        <w:tc>
          <w:tcPr>
            <w:tcW w:w="6351" w:type="dxa"/>
            <w:tcBorders>
              <w:top w:val="single" w:sz="4" w:space="0" w:color="auto"/>
              <w:left w:val="single" w:sz="4" w:space="0" w:color="auto"/>
              <w:bottom w:val="single" w:sz="4" w:space="0" w:color="auto"/>
              <w:right w:val="single" w:sz="4" w:space="0" w:color="auto"/>
            </w:tcBorders>
          </w:tcPr>
          <w:p w14:paraId="525F46E1" w14:textId="77777777" w:rsidR="003B2489" w:rsidRPr="00A47293" w:rsidRDefault="00000000" w:rsidP="007354A2">
            <w:pPr>
              <w:tabs>
                <w:tab w:val="left" w:pos="604"/>
              </w:tabs>
              <w:ind w:left="37"/>
            </w:pPr>
            <w:r w:rsidRPr="00A47293">
              <w:t>3.1.1. Autoruzraudzība tiks veikta atbilstoši Ministru kabineta 19.08.2015. noteikumiem Nr. 500 “Vispārīgie būvnoteikumi” un citiem saistītiem normatīvajiem aktiem.</w:t>
            </w:r>
          </w:p>
          <w:p w14:paraId="1158B03F" w14:textId="45AEF836" w:rsidR="003B2489" w:rsidRPr="00A47293" w:rsidRDefault="00000000" w:rsidP="00A47293">
            <w:pPr>
              <w:tabs>
                <w:tab w:val="left" w:pos="604"/>
              </w:tabs>
              <w:ind w:left="37"/>
            </w:pPr>
            <w:r w:rsidRPr="00A47293">
              <w:t>3.1.2. Veicot Autoruzraudzību, Izpildītājam jāievēro spēkā esošie būvnoteikumi un citi Latvijas Republikā spēkā esošie normatīvie akti, kas regulē autoruzraudzības darbu veikšanu.</w:t>
            </w:r>
          </w:p>
        </w:tc>
      </w:tr>
      <w:tr w:rsidR="001F6C77" w14:paraId="3330C84A" w14:textId="77777777" w:rsidTr="007354A2">
        <w:tc>
          <w:tcPr>
            <w:tcW w:w="704" w:type="dxa"/>
            <w:tcBorders>
              <w:top w:val="single" w:sz="4" w:space="0" w:color="auto"/>
              <w:left w:val="single" w:sz="4" w:space="0" w:color="auto"/>
              <w:bottom w:val="single" w:sz="4" w:space="0" w:color="auto"/>
              <w:right w:val="single" w:sz="4" w:space="0" w:color="auto"/>
            </w:tcBorders>
          </w:tcPr>
          <w:p w14:paraId="26CA8608" w14:textId="77777777" w:rsidR="003B2489" w:rsidRPr="001858B3" w:rsidRDefault="00000000" w:rsidP="007354A2">
            <w:pPr>
              <w:autoSpaceDN w:val="0"/>
              <w:jc w:val="center"/>
              <w:rPr>
                <w:rFonts w:eastAsia="Times New Roman"/>
              </w:rPr>
            </w:pPr>
            <w:r w:rsidRPr="001858B3">
              <w:rPr>
                <w:rFonts w:eastAsia="Times New Roman"/>
              </w:rPr>
              <w:t>3.2.</w:t>
            </w:r>
          </w:p>
        </w:tc>
        <w:tc>
          <w:tcPr>
            <w:tcW w:w="2410" w:type="dxa"/>
            <w:tcBorders>
              <w:top w:val="single" w:sz="4" w:space="0" w:color="auto"/>
              <w:left w:val="single" w:sz="4" w:space="0" w:color="auto"/>
              <w:bottom w:val="single" w:sz="4" w:space="0" w:color="auto"/>
              <w:right w:val="single" w:sz="4" w:space="0" w:color="auto"/>
            </w:tcBorders>
          </w:tcPr>
          <w:p w14:paraId="4284B653" w14:textId="77777777" w:rsidR="003B2489" w:rsidRPr="001858B3" w:rsidRDefault="00000000" w:rsidP="007354A2">
            <w:pPr>
              <w:autoSpaceDE w:val="0"/>
              <w:autoSpaceDN w:val="0"/>
              <w:adjustRightInd w:val="0"/>
              <w:rPr>
                <w:rFonts w:eastAsia="Times New Roman"/>
                <w:iCs/>
              </w:rPr>
            </w:pPr>
            <w:r w:rsidRPr="001858B3">
              <w:rPr>
                <w:rFonts w:eastAsia="Times New Roman"/>
                <w:iCs/>
              </w:rPr>
              <w:t>Autoruzraudzības līgums</w:t>
            </w:r>
          </w:p>
        </w:tc>
        <w:tc>
          <w:tcPr>
            <w:tcW w:w="6351" w:type="dxa"/>
            <w:tcBorders>
              <w:top w:val="single" w:sz="4" w:space="0" w:color="auto"/>
              <w:left w:val="single" w:sz="4" w:space="0" w:color="auto"/>
              <w:bottom w:val="single" w:sz="4" w:space="0" w:color="auto"/>
              <w:right w:val="single" w:sz="4" w:space="0" w:color="auto"/>
            </w:tcBorders>
          </w:tcPr>
          <w:p w14:paraId="78536AB0" w14:textId="77777777" w:rsidR="003B2489" w:rsidRPr="00A47293" w:rsidRDefault="00000000" w:rsidP="007354A2">
            <w:pPr>
              <w:tabs>
                <w:tab w:val="left" w:pos="604"/>
              </w:tabs>
              <w:ind w:left="37"/>
            </w:pPr>
            <w:r w:rsidRPr="00A47293">
              <w:t>Autoruzraudzības veikšanai tiks noslēgts atsevišķs līgums.</w:t>
            </w:r>
          </w:p>
        </w:tc>
      </w:tr>
    </w:tbl>
    <w:p w14:paraId="71809D84" w14:textId="77777777" w:rsidR="003B2489" w:rsidRDefault="003B2489" w:rsidP="00082800">
      <w:pPr>
        <w:spacing w:after="160" w:line="259" w:lineRule="auto"/>
        <w:rPr>
          <w:sz w:val="22"/>
        </w:rPr>
      </w:pPr>
    </w:p>
    <w:p w14:paraId="6E27BA99" w14:textId="77777777" w:rsidR="003B2489" w:rsidRPr="003B2489" w:rsidRDefault="003B2489" w:rsidP="00082800">
      <w:pPr>
        <w:spacing w:after="160" w:line="259" w:lineRule="auto"/>
        <w:rPr>
          <w:sz w:val="22"/>
        </w:rPr>
      </w:pPr>
    </w:p>
    <w:sectPr w:rsidR="003B2489" w:rsidRPr="003B2489" w:rsidSect="00CA3A34">
      <w:headerReference w:type="default" r:id="rId10"/>
      <w:footerReference w:type="default" r:id="rId11"/>
      <w:footerReference w:type="first" r:id="rId12"/>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753570" w14:textId="77777777" w:rsidR="003A6D7A" w:rsidRDefault="003A6D7A">
      <w:r>
        <w:separator/>
      </w:r>
    </w:p>
  </w:endnote>
  <w:endnote w:type="continuationSeparator" w:id="0">
    <w:p w14:paraId="56830A70" w14:textId="77777777" w:rsidR="003A6D7A" w:rsidRDefault="003A6D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Arial,Italic">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A7A34E" w14:textId="77777777" w:rsidR="00DA68F2" w:rsidRPr="008E7463" w:rsidRDefault="00DA68F2" w:rsidP="008E7463">
    <w:pPr>
      <w:pStyle w:val="Kjene"/>
    </w:pPr>
  </w:p>
  <w:p w14:paraId="3C30D841" w14:textId="77777777" w:rsidR="001F6C77" w:rsidRDefault="00000000">
    <w:pPr>
      <w:jc w:val="center"/>
    </w:pPr>
    <w:r>
      <w:rPr>
        <w:rFonts w:ascii="Calibri" w:hAnsi="Calibri" w:cs="Calibri"/>
        <w:sz w:val="20"/>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4D888" w14:textId="77777777" w:rsidR="00DA68F2" w:rsidRDefault="00000000" w:rsidP="00CA3A34">
    <w:pPr>
      <w:jc w:val="center"/>
    </w:pPr>
    <w:r>
      <w:t xml:space="preserve"> </w:t>
    </w:r>
    <w: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4853C4" w14:textId="77777777" w:rsidR="003A6D7A" w:rsidRDefault="003A6D7A">
      <w:r>
        <w:separator/>
      </w:r>
    </w:p>
  </w:footnote>
  <w:footnote w:type="continuationSeparator" w:id="0">
    <w:p w14:paraId="1D0256A3" w14:textId="77777777" w:rsidR="003A6D7A" w:rsidRDefault="003A6D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02EE59" w14:textId="77777777" w:rsidR="00CA3A34" w:rsidRDefault="00000000">
    <w:pPr>
      <w:pStyle w:val="Galvene"/>
      <w:jc w:val="right"/>
    </w:pPr>
    <w:r>
      <w:fldChar w:fldCharType="begin"/>
    </w:r>
    <w:r>
      <w:instrText xml:space="preserve"> PAGE   \* MERGEFORMAT </w:instrText>
    </w:r>
    <w:r>
      <w:fldChar w:fldCharType="separate"/>
    </w:r>
    <w:r>
      <w:rPr>
        <w:noProof/>
      </w:rPr>
      <w:t>2</w:t>
    </w:r>
    <w:r>
      <w:rPr>
        <w:noProof/>
      </w:rPr>
      <w:fldChar w:fldCharType="end"/>
    </w:r>
  </w:p>
  <w:p w14:paraId="1F7E91CB" w14:textId="77777777" w:rsidR="00CA3A34" w:rsidRDefault="00CA3A34">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74064"/>
    <w:multiLevelType w:val="multilevel"/>
    <w:tmpl w:val="F0BE684C"/>
    <w:lvl w:ilvl="0">
      <w:start w:val="9"/>
      <w:numFmt w:val="decimal"/>
      <w:lvlText w:val="%1."/>
      <w:lvlJc w:val="left"/>
      <w:pPr>
        <w:ind w:left="360" w:hanging="360"/>
      </w:pPr>
      <w:rPr>
        <w:rFonts w:hint="default"/>
        <w:b/>
        <w:bCs/>
      </w:rPr>
    </w:lvl>
    <w:lvl w:ilvl="1">
      <w:start w:val="1"/>
      <w:numFmt w:val="decimal"/>
      <w:lvlText w:val="%1.%2."/>
      <w:lvlJc w:val="left"/>
      <w:pPr>
        <w:ind w:left="927" w:hanging="360"/>
      </w:pPr>
      <w:rPr>
        <w:rFonts w:hint="default"/>
        <w:b w:val="0"/>
        <w:bCs/>
        <w:color w:val="auto"/>
      </w:rPr>
    </w:lvl>
    <w:lvl w:ilvl="2">
      <w:start w:val="1"/>
      <w:numFmt w:val="decimal"/>
      <w:lvlText w:val="%1.%2.%3."/>
      <w:lvlJc w:val="left"/>
      <w:pPr>
        <w:ind w:left="1430"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0443270C"/>
    <w:multiLevelType w:val="multilevel"/>
    <w:tmpl w:val="2A9E5814"/>
    <w:lvl w:ilvl="0">
      <w:start w:val="1"/>
      <w:numFmt w:val="decimal"/>
      <w:lvlText w:val="%1."/>
      <w:lvlJc w:val="left"/>
      <w:pPr>
        <w:ind w:left="1080" w:hanging="360"/>
      </w:pPr>
      <w:rPr>
        <w:rFonts w:cs="Times New Roman" w:hint="default"/>
        <w:b/>
      </w:rPr>
    </w:lvl>
    <w:lvl w:ilvl="1">
      <w:start w:val="1"/>
      <w:numFmt w:val="decimal"/>
      <w:isLgl/>
      <w:lvlText w:val="%1.%2."/>
      <w:lvlJc w:val="left"/>
      <w:pPr>
        <w:ind w:left="928" w:hanging="360"/>
      </w:pPr>
      <w:rPr>
        <w:rFonts w:ascii="Times New Roman" w:hAnsi="Times New Roman" w:cs="Times New Roman" w:hint="default"/>
        <w:b w:val="0"/>
      </w:rPr>
    </w:lvl>
    <w:lvl w:ilvl="2">
      <w:start w:val="1"/>
      <w:numFmt w:val="decimal"/>
      <w:isLgl/>
      <w:lvlText w:val="%1.%2.%3."/>
      <w:lvlJc w:val="left"/>
      <w:pPr>
        <w:ind w:left="4832" w:hanging="720"/>
      </w:pPr>
      <w:rPr>
        <w:rFonts w:cs="Times New Roman" w:hint="default"/>
        <w:b w:val="0"/>
      </w:rPr>
    </w:lvl>
    <w:lvl w:ilvl="3">
      <w:start w:val="1"/>
      <w:numFmt w:val="decimal"/>
      <w:isLgl/>
      <w:lvlText w:val="%1.%2.%3.%4."/>
      <w:lvlJc w:val="left"/>
      <w:pPr>
        <w:ind w:left="2520" w:hanging="720"/>
      </w:pPr>
      <w:rPr>
        <w:rFonts w:cs="Times New Roman" w:hint="default"/>
      </w:rPr>
    </w:lvl>
    <w:lvl w:ilvl="4">
      <w:start w:val="1"/>
      <w:numFmt w:val="decimal"/>
      <w:isLgl/>
      <w:lvlText w:val="%1.%2.%3.%4.%5."/>
      <w:lvlJc w:val="left"/>
      <w:pPr>
        <w:ind w:left="3240" w:hanging="1080"/>
      </w:pPr>
      <w:rPr>
        <w:rFonts w:cs="Times New Roman" w:hint="default"/>
      </w:rPr>
    </w:lvl>
    <w:lvl w:ilvl="5">
      <w:start w:val="1"/>
      <w:numFmt w:val="decimal"/>
      <w:isLgl/>
      <w:lvlText w:val="%1.%2.%3.%4.%5.%6."/>
      <w:lvlJc w:val="left"/>
      <w:pPr>
        <w:ind w:left="3600" w:hanging="1080"/>
      </w:pPr>
      <w:rPr>
        <w:rFonts w:cs="Times New Roman" w:hint="default"/>
      </w:rPr>
    </w:lvl>
    <w:lvl w:ilvl="6">
      <w:start w:val="1"/>
      <w:numFmt w:val="decimal"/>
      <w:isLgl/>
      <w:lvlText w:val="%1.%2.%3.%4.%5.%6.%7."/>
      <w:lvlJc w:val="left"/>
      <w:pPr>
        <w:ind w:left="3960" w:hanging="1080"/>
      </w:pPr>
      <w:rPr>
        <w:rFonts w:cs="Times New Roman" w:hint="default"/>
      </w:rPr>
    </w:lvl>
    <w:lvl w:ilvl="7">
      <w:start w:val="1"/>
      <w:numFmt w:val="decimal"/>
      <w:isLgl/>
      <w:lvlText w:val="%1.%2.%3.%4.%5.%6.%7.%8."/>
      <w:lvlJc w:val="left"/>
      <w:pPr>
        <w:ind w:left="4680" w:hanging="1440"/>
      </w:pPr>
      <w:rPr>
        <w:rFonts w:cs="Times New Roman" w:hint="default"/>
      </w:rPr>
    </w:lvl>
    <w:lvl w:ilvl="8">
      <w:start w:val="1"/>
      <w:numFmt w:val="decimal"/>
      <w:isLgl/>
      <w:lvlText w:val="%1.%2.%3.%4.%5.%6.%7.%8.%9."/>
      <w:lvlJc w:val="left"/>
      <w:pPr>
        <w:ind w:left="5040" w:hanging="1440"/>
      </w:pPr>
      <w:rPr>
        <w:rFonts w:cs="Times New Roman" w:hint="default"/>
      </w:rPr>
    </w:lvl>
  </w:abstractNum>
  <w:abstractNum w:abstractNumId="2" w15:restartNumberingAfterBreak="0">
    <w:nsid w:val="06B169B9"/>
    <w:multiLevelType w:val="multilevel"/>
    <w:tmpl w:val="9104CBA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2.%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1325843"/>
    <w:multiLevelType w:val="hybridMultilevel"/>
    <w:tmpl w:val="0BB6C1C6"/>
    <w:lvl w:ilvl="0" w:tplc="C72218DE">
      <w:start w:val="6"/>
      <w:numFmt w:val="decimal"/>
      <w:lvlText w:val="%1."/>
      <w:lvlJc w:val="left"/>
      <w:pPr>
        <w:ind w:left="720" w:hanging="360"/>
      </w:pPr>
      <w:rPr>
        <w:b/>
        <w:sz w:val="24"/>
        <w:szCs w:val="24"/>
      </w:rPr>
    </w:lvl>
    <w:lvl w:ilvl="1" w:tplc="7010A05E">
      <w:start w:val="1"/>
      <w:numFmt w:val="lowerLetter"/>
      <w:lvlText w:val="%2."/>
      <w:lvlJc w:val="left"/>
      <w:pPr>
        <w:ind w:left="1440" w:hanging="360"/>
      </w:pPr>
    </w:lvl>
    <w:lvl w:ilvl="2" w:tplc="D3F278EA">
      <w:start w:val="1"/>
      <w:numFmt w:val="lowerRoman"/>
      <w:lvlText w:val="%3."/>
      <w:lvlJc w:val="right"/>
      <w:pPr>
        <w:ind w:left="2160" w:hanging="180"/>
      </w:pPr>
    </w:lvl>
    <w:lvl w:ilvl="3" w:tplc="05722C06">
      <w:start w:val="1"/>
      <w:numFmt w:val="decimal"/>
      <w:lvlText w:val="%4."/>
      <w:lvlJc w:val="left"/>
      <w:pPr>
        <w:ind w:left="2880" w:hanging="360"/>
      </w:pPr>
    </w:lvl>
    <w:lvl w:ilvl="4" w:tplc="42DA229A">
      <w:start w:val="1"/>
      <w:numFmt w:val="lowerLetter"/>
      <w:lvlText w:val="%5."/>
      <w:lvlJc w:val="left"/>
      <w:pPr>
        <w:ind w:left="3600" w:hanging="360"/>
      </w:pPr>
    </w:lvl>
    <w:lvl w:ilvl="5" w:tplc="D5EC47D0">
      <w:start w:val="1"/>
      <w:numFmt w:val="lowerRoman"/>
      <w:lvlText w:val="%6."/>
      <w:lvlJc w:val="right"/>
      <w:pPr>
        <w:ind w:left="4320" w:hanging="180"/>
      </w:pPr>
    </w:lvl>
    <w:lvl w:ilvl="6" w:tplc="48D45788">
      <w:start w:val="1"/>
      <w:numFmt w:val="decimal"/>
      <w:lvlText w:val="%7."/>
      <w:lvlJc w:val="left"/>
      <w:pPr>
        <w:ind w:left="5040" w:hanging="360"/>
      </w:pPr>
    </w:lvl>
    <w:lvl w:ilvl="7" w:tplc="902458CC">
      <w:start w:val="1"/>
      <w:numFmt w:val="lowerLetter"/>
      <w:lvlText w:val="%8."/>
      <w:lvlJc w:val="left"/>
      <w:pPr>
        <w:ind w:left="5760" w:hanging="360"/>
      </w:pPr>
    </w:lvl>
    <w:lvl w:ilvl="8" w:tplc="00E46808">
      <w:start w:val="1"/>
      <w:numFmt w:val="lowerRoman"/>
      <w:lvlText w:val="%9."/>
      <w:lvlJc w:val="right"/>
      <w:pPr>
        <w:ind w:left="6480" w:hanging="180"/>
      </w:pPr>
    </w:lvl>
  </w:abstractNum>
  <w:abstractNum w:abstractNumId="4" w15:restartNumberingAfterBreak="0">
    <w:nsid w:val="15DA011F"/>
    <w:multiLevelType w:val="hybridMultilevel"/>
    <w:tmpl w:val="44B40B3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68D5421"/>
    <w:multiLevelType w:val="hybridMultilevel"/>
    <w:tmpl w:val="9892C8A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16A43636"/>
    <w:multiLevelType w:val="multilevel"/>
    <w:tmpl w:val="F306C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2C0452"/>
    <w:multiLevelType w:val="multilevel"/>
    <w:tmpl w:val="FCB67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8E46F1"/>
    <w:multiLevelType w:val="hybridMultilevel"/>
    <w:tmpl w:val="8D2AED12"/>
    <w:lvl w:ilvl="0" w:tplc="9F528842">
      <w:start w:val="2"/>
      <w:numFmt w:val="decimal"/>
      <w:lvlText w:val="%1."/>
      <w:lvlJc w:val="left"/>
      <w:pPr>
        <w:ind w:left="720" w:hanging="360"/>
      </w:pPr>
      <w:rPr>
        <w:rFonts w:hint="default"/>
      </w:rPr>
    </w:lvl>
    <w:lvl w:ilvl="1" w:tplc="CC182AE8" w:tentative="1">
      <w:start w:val="1"/>
      <w:numFmt w:val="lowerLetter"/>
      <w:lvlText w:val="%2."/>
      <w:lvlJc w:val="left"/>
      <w:pPr>
        <w:ind w:left="1440" w:hanging="360"/>
      </w:pPr>
    </w:lvl>
    <w:lvl w:ilvl="2" w:tplc="735AB624" w:tentative="1">
      <w:start w:val="1"/>
      <w:numFmt w:val="lowerRoman"/>
      <w:lvlText w:val="%3."/>
      <w:lvlJc w:val="right"/>
      <w:pPr>
        <w:ind w:left="2160" w:hanging="180"/>
      </w:pPr>
    </w:lvl>
    <w:lvl w:ilvl="3" w:tplc="2E58604C" w:tentative="1">
      <w:start w:val="1"/>
      <w:numFmt w:val="decimal"/>
      <w:lvlText w:val="%4."/>
      <w:lvlJc w:val="left"/>
      <w:pPr>
        <w:ind w:left="2880" w:hanging="360"/>
      </w:pPr>
    </w:lvl>
    <w:lvl w:ilvl="4" w:tplc="9C54C2CC" w:tentative="1">
      <w:start w:val="1"/>
      <w:numFmt w:val="lowerLetter"/>
      <w:lvlText w:val="%5."/>
      <w:lvlJc w:val="left"/>
      <w:pPr>
        <w:ind w:left="3600" w:hanging="360"/>
      </w:pPr>
    </w:lvl>
    <w:lvl w:ilvl="5" w:tplc="89DADA20" w:tentative="1">
      <w:start w:val="1"/>
      <w:numFmt w:val="lowerRoman"/>
      <w:lvlText w:val="%6."/>
      <w:lvlJc w:val="right"/>
      <w:pPr>
        <w:ind w:left="4320" w:hanging="180"/>
      </w:pPr>
    </w:lvl>
    <w:lvl w:ilvl="6" w:tplc="B5BECB0A" w:tentative="1">
      <w:start w:val="1"/>
      <w:numFmt w:val="decimal"/>
      <w:lvlText w:val="%7."/>
      <w:lvlJc w:val="left"/>
      <w:pPr>
        <w:ind w:left="5040" w:hanging="360"/>
      </w:pPr>
    </w:lvl>
    <w:lvl w:ilvl="7" w:tplc="BBF8A3CC" w:tentative="1">
      <w:start w:val="1"/>
      <w:numFmt w:val="lowerLetter"/>
      <w:lvlText w:val="%8."/>
      <w:lvlJc w:val="left"/>
      <w:pPr>
        <w:ind w:left="5760" w:hanging="360"/>
      </w:pPr>
    </w:lvl>
    <w:lvl w:ilvl="8" w:tplc="5BFC5342" w:tentative="1">
      <w:start w:val="1"/>
      <w:numFmt w:val="lowerRoman"/>
      <w:lvlText w:val="%9."/>
      <w:lvlJc w:val="right"/>
      <w:pPr>
        <w:ind w:left="6480" w:hanging="180"/>
      </w:pPr>
    </w:lvl>
  </w:abstractNum>
  <w:abstractNum w:abstractNumId="9" w15:restartNumberingAfterBreak="0">
    <w:nsid w:val="19A92ADE"/>
    <w:multiLevelType w:val="hybridMultilevel"/>
    <w:tmpl w:val="A22259A0"/>
    <w:lvl w:ilvl="0" w:tplc="7C36B362">
      <w:start w:val="1"/>
      <w:numFmt w:val="decimal"/>
      <w:lvlText w:val="%1."/>
      <w:lvlJc w:val="left"/>
      <w:pPr>
        <w:ind w:left="720" w:hanging="360"/>
      </w:pPr>
      <w:rPr>
        <w:rFonts w:hint="default"/>
      </w:rPr>
    </w:lvl>
    <w:lvl w:ilvl="1" w:tplc="34088750" w:tentative="1">
      <w:start w:val="1"/>
      <w:numFmt w:val="lowerLetter"/>
      <w:lvlText w:val="%2."/>
      <w:lvlJc w:val="left"/>
      <w:pPr>
        <w:ind w:left="1440" w:hanging="360"/>
      </w:pPr>
    </w:lvl>
    <w:lvl w:ilvl="2" w:tplc="6B58A474" w:tentative="1">
      <w:start w:val="1"/>
      <w:numFmt w:val="lowerRoman"/>
      <w:lvlText w:val="%3."/>
      <w:lvlJc w:val="right"/>
      <w:pPr>
        <w:ind w:left="2160" w:hanging="180"/>
      </w:pPr>
    </w:lvl>
    <w:lvl w:ilvl="3" w:tplc="9880E95C" w:tentative="1">
      <w:start w:val="1"/>
      <w:numFmt w:val="decimal"/>
      <w:lvlText w:val="%4."/>
      <w:lvlJc w:val="left"/>
      <w:pPr>
        <w:ind w:left="2880" w:hanging="360"/>
      </w:pPr>
    </w:lvl>
    <w:lvl w:ilvl="4" w:tplc="35D2245A" w:tentative="1">
      <w:start w:val="1"/>
      <w:numFmt w:val="lowerLetter"/>
      <w:lvlText w:val="%5."/>
      <w:lvlJc w:val="left"/>
      <w:pPr>
        <w:ind w:left="3600" w:hanging="360"/>
      </w:pPr>
    </w:lvl>
    <w:lvl w:ilvl="5" w:tplc="D8DC273A" w:tentative="1">
      <w:start w:val="1"/>
      <w:numFmt w:val="lowerRoman"/>
      <w:lvlText w:val="%6."/>
      <w:lvlJc w:val="right"/>
      <w:pPr>
        <w:ind w:left="4320" w:hanging="180"/>
      </w:pPr>
    </w:lvl>
    <w:lvl w:ilvl="6" w:tplc="51DCBB3C" w:tentative="1">
      <w:start w:val="1"/>
      <w:numFmt w:val="decimal"/>
      <w:lvlText w:val="%7."/>
      <w:lvlJc w:val="left"/>
      <w:pPr>
        <w:ind w:left="5040" w:hanging="360"/>
      </w:pPr>
    </w:lvl>
    <w:lvl w:ilvl="7" w:tplc="62247182" w:tentative="1">
      <w:start w:val="1"/>
      <w:numFmt w:val="lowerLetter"/>
      <w:lvlText w:val="%8."/>
      <w:lvlJc w:val="left"/>
      <w:pPr>
        <w:ind w:left="5760" w:hanging="360"/>
      </w:pPr>
    </w:lvl>
    <w:lvl w:ilvl="8" w:tplc="23DE707C" w:tentative="1">
      <w:start w:val="1"/>
      <w:numFmt w:val="lowerRoman"/>
      <w:lvlText w:val="%9."/>
      <w:lvlJc w:val="right"/>
      <w:pPr>
        <w:ind w:left="6480" w:hanging="180"/>
      </w:pPr>
    </w:lvl>
  </w:abstractNum>
  <w:abstractNum w:abstractNumId="10" w15:restartNumberingAfterBreak="0">
    <w:nsid w:val="1D561C10"/>
    <w:multiLevelType w:val="multilevel"/>
    <w:tmpl w:val="7D7224B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2.%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5235C3D"/>
    <w:multiLevelType w:val="multilevel"/>
    <w:tmpl w:val="BA1C3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8D56EC"/>
    <w:multiLevelType w:val="multilevel"/>
    <w:tmpl w:val="3BB05A0E"/>
    <w:lvl w:ilvl="0">
      <w:start w:val="1"/>
      <w:numFmt w:val="decimal"/>
      <w:lvlText w:val="%1."/>
      <w:lvlJc w:val="left"/>
      <w:pPr>
        <w:ind w:left="360" w:hanging="360"/>
      </w:pPr>
      <w:rPr>
        <w:rFonts w:hint="default"/>
        <w:b/>
        <w:bCs w:val="0"/>
      </w:rPr>
    </w:lvl>
    <w:lvl w:ilvl="1">
      <w:start w:val="1"/>
      <w:numFmt w:val="decimal"/>
      <w:lvlText w:val="%1.%2."/>
      <w:lvlJc w:val="left"/>
      <w:pPr>
        <w:ind w:left="4118" w:hanging="432"/>
      </w:pPr>
    </w:lvl>
    <w:lvl w:ilvl="2">
      <w:start w:val="1"/>
      <w:numFmt w:val="decimal"/>
      <w:lvlText w:val="%1.%2.%3."/>
      <w:lvlJc w:val="left"/>
      <w:pPr>
        <w:ind w:left="122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D043909"/>
    <w:multiLevelType w:val="multilevel"/>
    <w:tmpl w:val="4DDEAB10"/>
    <w:lvl w:ilvl="0">
      <w:start w:val="8"/>
      <w:numFmt w:val="decimal"/>
      <w:lvlText w:val="%1."/>
      <w:lvlJc w:val="left"/>
      <w:pPr>
        <w:ind w:left="360" w:hanging="360"/>
      </w:pPr>
      <w:rPr>
        <w:rFonts w:hint="default"/>
        <w:b/>
        <w:bCs/>
      </w:rPr>
    </w:lvl>
    <w:lvl w:ilvl="1">
      <w:start w:val="5"/>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2E8970B1"/>
    <w:multiLevelType w:val="multilevel"/>
    <w:tmpl w:val="32D43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8F0A2E"/>
    <w:multiLevelType w:val="multilevel"/>
    <w:tmpl w:val="1F765512"/>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b w:val="0"/>
        <w:bCs/>
        <w:sz w:val="24"/>
        <w:szCs w:val="24"/>
      </w:rPr>
    </w:lvl>
    <w:lvl w:ilvl="2">
      <w:start w:val="1"/>
      <w:numFmt w:val="decimal"/>
      <w:isLgl/>
      <w:lvlText w:val="%1.%2.%3."/>
      <w:lvlJc w:val="left"/>
      <w:pPr>
        <w:ind w:left="1146"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41714F7"/>
    <w:multiLevelType w:val="multilevel"/>
    <w:tmpl w:val="7D9A16C6"/>
    <w:lvl w:ilvl="0">
      <w:start w:val="1"/>
      <w:numFmt w:val="decimal"/>
      <w:lvlText w:val="%1."/>
      <w:lvlJc w:val="left"/>
      <w:pPr>
        <w:ind w:left="360" w:hanging="360"/>
      </w:pPr>
      <w:rPr>
        <w:rFonts w:cs="Times New Roman"/>
        <w:b/>
      </w:rPr>
    </w:lvl>
    <w:lvl w:ilvl="1">
      <w:start w:val="1"/>
      <w:numFmt w:val="decimal"/>
      <w:lvlText w:val="%1.%2."/>
      <w:lvlJc w:val="left"/>
      <w:pPr>
        <w:ind w:left="928" w:hanging="360"/>
      </w:pPr>
      <w:rPr>
        <w:rFonts w:cs="Times New Roman"/>
        <w:b w:val="0"/>
        <w:color w:val="auto"/>
        <w:sz w:val="24"/>
        <w:szCs w:val="24"/>
      </w:rPr>
    </w:lvl>
    <w:lvl w:ilvl="2">
      <w:start w:val="1"/>
      <w:numFmt w:val="decimal"/>
      <w:lvlText w:val="%1.%2.%3."/>
      <w:lvlJc w:val="left"/>
      <w:pPr>
        <w:ind w:left="3698" w:hanging="720"/>
      </w:pPr>
      <w:rPr>
        <w:rFonts w:cs="Times New Roman"/>
        <w:color w:val="auto"/>
        <w:sz w:val="24"/>
        <w:szCs w:val="24"/>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17" w15:restartNumberingAfterBreak="0">
    <w:nsid w:val="398A1FB7"/>
    <w:multiLevelType w:val="multilevel"/>
    <w:tmpl w:val="CE12191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2.2.2.%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3C153440"/>
    <w:multiLevelType w:val="multilevel"/>
    <w:tmpl w:val="835A7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8448C5"/>
    <w:multiLevelType w:val="multilevel"/>
    <w:tmpl w:val="C9045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935B09"/>
    <w:multiLevelType w:val="hybridMultilevel"/>
    <w:tmpl w:val="DC80BF4C"/>
    <w:lvl w:ilvl="0" w:tplc="C6E4AD5E">
      <w:start w:val="1"/>
      <w:numFmt w:val="decimal"/>
      <w:lvlText w:val="%1."/>
      <w:lvlJc w:val="left"/>
      <w:pPr>
        <w:ind w:left="720" w:hanging="360"/>
      </w:pPr>
      <w:rPr>
        <w:rFonts w:hint="default"/>
      </w:rPr>
    </w:lvl>
    <w:lvl w:ilvl="1" w:tplc="7ABAC64E" w:tentative="1">
      <w:start w:val="1"/>
      <w:numFmt w:val="lowerLetter"/>
      <w:lvlText w:val="%2."/>
      <w:lvlJc w:val="left"/>
      <w:pPr>
        <w:ind w:left="1440" w:hanging="360"/>
      </w:pPr>
    </w:lvl>
    <w:lvl w:ilvl="2" w:tplc="17207064" w:tentative="1">
      <w:start w:val="1"/>
      <w:numFmt w:val="lowerRoman"/>
      <w:lvlText w:val="%3."/>
      <w:lvlJc w:val="right"/>
      <w:pPr>
        <w:ind w:left="2160" w:hanging="180"/>
      </w:pPr>
    </w:lvl>
    <w:lvl w:ilvl="3" w:tplc="4808D3E6" w:tentative="1">
      <w:start w:val="1"/>
      <w:numFmt w:val="decimal"/>
      <w:lvlText w:val="%4."/>
      <w:lvlJc w:val="left"/>
      <w:pPr>
        <w:ind w:left="2880" w:hanging="360"/>
      </w:pPr>
    </w:lvl>
    <w:lvl w:ilvl="4" w:tplc="CAB659BE" w:tentative="1">
      <w:start w:val="1"/>
      <w:numFmt w:val="lowerLetter"/>
      <w:lvlText w:val="%5."/>
      <w:lvlJc w:val="left"/>
      <w:pPr>
        <w:ind w:left="3600" w:hanging="360"/>
      </w:pPr>
    </w:lvl>
    <w:lvl w:ilvl="5" w:tplc="562060CE" w:tentative="1">
      <w:start w:val="1"/>
      <w:numFmt w:val="lowerRoman"/>
      <w:lvlText w:val="%6."/>
      <w:lvlJc w:val="right"/>
      <w:pPr>
        <w:ind w:left="4320" w:hanging="180"/>
      </w:pPr>
    </w:lvl>
    <w:lvl w:ilvl="6" w:tplc="5A584586" w:tentative="1">
      <w:start w:val="1"/>
      <w:numFmt w:val="decimal"/>
      <w:lvlText w:val="%7."/>
      <w:lvlJc w:val="left"/>
      <w:pPr>
        <w:ind w:left="5040" w:hanging="360"/>
      </w:pPr>
    </w:lvl>
    <w:lvl w:ilvl="7" w:tplc="7C16D4B2" w:tentative="1">
      <w:start w:val="1"/>
      <w:numFmt w:val="lowerLetter"/>
      <w:lvlText w:val="%8."/>
      <w:lvlJc w:val="left"/>
      <w:pPr>
        <w:ind w:left="5760" w:hanging="360"/>
      </w:pPr>
    </w:lvl>
    <w:lvl w:ilvl="8" w:tplc="361650B6" w:tentative="1">
      <w:start w:val="1"/>
      <w:numFmt w:val="lowerRoman"/>
      <w:lvlText w:val="%9."/>
      <w:lvlJc w:val="right"/>
      <w:pPr>
        <w:ind w:left="6480" w:hanging="180"/>
      </w:pPr>
    </w:lvl>
  </w:abstractNum>
  <w:abstractNum w:abstractNumId="21" w15:restartNumberingAfterBreak="0">
    <w:nsid w:val="44BA5DC7"/>
    <w:multiLevelType w:val="multilevel"/>
    <w:tmpl w:val="1B4A450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2.2.%3."/>
      <w:lvlJc w:val="left"/>
      <w:pPr>
        <w:ind w:left="1224" w:hanging="504"/>
      </w:pPr>
      <w:rPr>
        <w:rFonts w:hint="default"/>
      </w:rPr>
    </w:lvl>
    <w:lvl w:ilvl="3">
      <w:start w:val="1"/>
      <w:numFmt w:val="decimal"/>
      <w:lvlText w:val="2.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46E468EA"/>
    <w:multiLevelType w:val="multilevel"/>
    <w:tmpl w:val="2CBCA5C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2.%2.2.%4."/>
      <w:lvlJc w:val="left"/>
      <w:pPr>
        <w:ind w:left="1640"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47276DB3"/>
    <w:multiLevelType w:val="multilevel"/>
    <w:tmpl w:val="6A98B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DC241CD"/>
    <w:multiLevelType w:val="hybridMultilevel"/>
    <w:tmpl w:val="2DACAFC8"/>
    <w:lvl w:ilvl="0" w:tplc="B8DA1E78">
      <w:start w:val="4"/>
      <w:numFmt w:val="decimal"/>
      <w:lvlText w:val="%1."/>
      <w:lvlJc w:val="left"/>
      <w:pPr>
        <w:ind w:left="720" w:hanging="360"/>
      </w:pPr>
    </w:lvl>
    <w:lvl w:ilvl="1" w:tplc="2FFE8D4C">
      <w:start w:val="1"/>
      <w:numFmt w:val="lowerLetter"/>
      <w:lvlText w:val="%2."/>
      <w:lvlJc w:val="left"/>
      <w:pPr>
        <w:ind w:left="1440" w:hanging="360"/>
      </w:pPr>
    </w:lvl>
    <w:lvl w:ilvl="2" w:tplc="43D00D56">
      <w:start w:val="1"/>
      <w:numFmt w:val="lowerRoman"/>
      <w:lvlText w:val="%3."/>
      <w:lvlJc w:val="right"/>
      <w:pPr>
        <w:ind w:left="2160" w:hanging="180"/>
      </w:pPr>
    </w:lvl>
    <w:lvl w:ilvl="3" w:tplc="D9EEF724">
      <w:start w:val="1"/>
      <w:numFmt w:val="decimal"/>
      <w:lvlText w:val="%4."/>
      <w:lvlJc w:val="left"/>
      <w:pPr>
        <w:ind w:left="2880" w:hanging="360"/>
      </w:pPr>
    </w:lvl>
    <w:lvl w:ilvl="4" w:tplc="CEB470AC">
      <w:start w:val="1"/>
      <w:numFmt w:val="lowerLetter"/>
      <w:lvlText w:val="%5."/>
      <w:lvlJc w:val="left"/>
      <w:pPr>
        <w:ind w:left="3600" w:hanging="360"/>
      </w:pPr>
    </w:lvl>
    <w:lvl w:ilvl="5" w:tplc="0E30C94A">
      <w:start w:val="1"/>
      <w:numFmt w:val="lowerRoman"/>
      <w:lvlText w:val="%6."/>
      <w:lvlJc w:val="right"/>
      <w:pPr>
        <w:ind w:left="4320" w:hanging="180"/>
      </w:pPr>
    </w:lvl>
    <w:lvl w:ilvl="6" w:tplc="AC109192">
      <w:start w:val="1"/>
      <w:numFmt w:val="decimal"/>
      <w:lvlText w:val="%7."/>
      <w:lvlJc w:val="left"/>
      <w:pPr>
        <w:ind w:left="5040" w:hanging="360"/>
      </w:pPr>
    </w:lvl>
    <w:lvl w:ilvl="7" w:tplc="12C8EA36">
      <w:start w:val="1"/>
      <w:numFmt w:val="lowerLetter"/>
      <w:lvlText w:val="%8."/>
      <w:lvlJc w:val="left"/>
      <w:pPr>
        <w:ind w:left="5760" w:hanging="360"/>
      </w:pPr>
    </w:lvl>
    <w:lvl w:ilvl="8" w:tplc="B01A89B0">
      <w:start w:val="1"/>
      <w:numFmt w:val="lowerRoman"/>
      <w:lvlText w:val="%9."/>
      <w:lvlJc w:val="right"/>
      <w:pPr>
        <w:ind w:left="6480" w:hanging="180"/>
      </w:pPr>
    </w:lvl>
  </w:abstractNum>
  <w:abstractNum w:abstractNumId="25" w15:restartNumberingAfterBreak="0">
    <w:nsid w:val="50A50F7D"/>
    <w:multiLevelType w:val="multilevel"/>
    <w:tmpl w:val="A0C89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12532BC"/>
    <w:multiLevelType w:val="multilevel"/>
    <w:tmpl w:val="4DCAC3D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2.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54231CB9"/>
    <w:multiLevelType w:val="multilevel"/>
    <w:tmpl w:val="48427298"/>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5C10712"/>
    <w:multiLevelType w:val="multilevel"/>
    <w:tmpl w:val="F5627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B8E2260"/>
    <w:multiLevelType w:val="multilevel"/>
    <w:tmpl w:val="B86A43C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2.%2.5.%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5C3D6BDA"/>
    <w:multiLevelType w:val="multilevel"/>
    <w:tmpl w:val="A6A8169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2.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5C81057B"/>
    <w:multiLevelType w:val="multilevel"/>
    <w:tmpl w:val="27AC3B54"/>
    <w:lvl w:ilvl="0">
      <w:start w:val="5"/>
      <w:numFmt w:val="decimal"/>
      <w:lvlText w:val="%1."/>
      <w:lvlJc w:val="left"/>
      <w:pPr>
        <w:ind w:left="360" w:hanging="360"/>
      </w:pPr>
      <w:rPr>
        <w:b/>
      </w:rPr>
    </w:lvl>
    <w:lvl w:ilvl="1">
      <w:start w:val="1"/>
      <w:numFmt w:val="decimal"/>
      <w:lvlText w:val="%1.%2."/>
      <w:lvlJc w:val="left"/>
      <w:pPr>
        <w:ind w:left="2912" w:hanging="360"/>
      </w:pPr>
      <w:rPr>
        <w:b w:val="0"/>
        <w:color w:val="auto"/>
      </w:rPr>
    </w:lvl>
    <w:lvl w:ilvl="2">
      <w:start w:val="1"/>
      <w:numFmt w:val="decimal"/>
      <w:lvlText w:val="%1.%2.%3."/>
      <w:lvlJc w:val="left"/>
      <w:pPr>
        <w:ind w:left="1571" w:hanging="720"/>
      </w:pPr>
      <w:rPr>
        <w:b w:val="0"/>
        <w:color w:val="auto"/>
      </w:rPr>
    </w:lvl>
    <w:lvl w:ilvl="3">
      <w:start w:val="1"/>
      <w:numFmt w:val="decimal"/>
      <w:lvlText w:val="%1.%2.%3.%4."/>
      <w:lvlJc w:val="left"/>
      <w:pPr>
        <w:ind w:left="2424" w:hanging="720"/>
      </w:pPr>
    </w:lvl>
    <w:lvl w:ilvl="4">
      <w:start w:val="1"/>
      <w:numFmt w:val="decimal"/>
      <w:lvlText w:val="%1.%2.%3.%4.%5."/>
      <w:lvlJc w:val="left"/>
      <w:pPr>
        <w:ind w:left="3352" w:hanging="1080"/>
      </w:pPr>
    </w:lvl>
    <w:lvl w:ilvl="5">
      <w:start w:val="1"/>
      <w:numFmt w:val="decimal"/>
      <w:lvlText w:val="%1.%2.%3.%4.%5.%6."/>
      <w:lvlJc w:val="left"/>
      <w:pPr>
        <w:ind w:left="3920" w:hanging="1080"/>
      </w:pPr>
    </w:lvl>
    <w:lvl w:ilvl="6">
      <w:start w:val="1"/>
      <w:numFmt w:val="decimal"/>
      <w:lvlText w:val="%1.%2.%3.%4.%5.%6.%7."/>
      <w:lvlJc w:val="left"/>
      <w:pPr>
        <w:ind w:left="4848" w:hanging="1440"/>
      </w:pPr>
    </w:lvl>
    <w:lvl w:ilvl="7">
      <w:start w:val="1"/>
      <w:numFmt w:val="decimal"/>
      <w:lvlText w:val="%1.%2.%3.%4.%5.%6.%7.%8."/>
      <w:lvlJc w:val="left"/>
      <w:pPr>
        <w:ind w:left="5416" w:hanging="1440"/>
      </w:pPr>
    </w:lvl>
    <w:lvl w:ilvl="8">
      <w:start w:val="1"/>
      <w:numFmt w:val="decimal"/>
      <w:lvlText w:val="%1.%2.%3.%4.%5.%6.%7.%8.%9."/>
      <w:lvlJc w:val="left"/>
      <w:pPr>
        <w:ind w:left="6344" w:hanging="1800"/>
      </w:pPr>
    </w:lvl>
  </w:abstractNum>
  <w:abstractNum w:abstractNumId="32" w15:restartNumberingAfterBreak="0">
    <w:nsid w:val="5D7D4CF7"/>
    <w:multiLevelType w:val="multilevel"/>
    <w:tmpl w:val="E444C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EA06399"/>
    <w:multiLevelType w:val="hybridMultilevel"/>
    <w:tmpl w:val="4602113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6CDE4474"/>
    <w:multiLevelType w:val="multilevel"/>
    <w:tmpl w:val="E3A4A270"/>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5" w15:restartNumberingAfterBreak="0">
    <w:nsid w:val="6F3C2B1F"/>
    <w:multiLevelType w:val="multilevel"/>
    <w:tmpl w:val="0E9266E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2.2.4.%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765B593A"/>
    <w:multiLevelType w:val="multilevel"/>
    <w:tmpl w:val="5AD2899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2.%2.4.%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784A07C6"/>
    <w:multiLevelType w:val="multilevel"/>
    <w:tmpl w:val="D8E46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E4A23E8"/>
    <w:multiLevelType w:val="multilevel"/>
    <w:tmpl w:val="7EFE7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6626678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26734687">
    <w:abstractNumId w:val="3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63553491">
    <w:abstractNumId w:val="13"/>
  </w:num>
  <w:num w:numId="4" w16cid:durableId="778453085">
    <w:abstractNumId w:val="0"/>
  </w:num>
  <w:num w:numId="5" w16cid:durableId="213798852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79356255">
    <w:abstractNumId w:val="2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97903406">
    <w:abstractNumId w:val="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45600020">
    <w:abstractNumId w:val="9"/>
  </w:num>
  <w:num w:numId="9" w16cid:durableId="133566021">
    <w:abstractNumId w:val="8"/>
  </w:num>
  <w:num w:numId="10" w16cid:durableId="421147534">
    <w:abstractNumId w:val="1"/>
  </w:num>
  <w:num w:numId="11" w16cid:durableId="273369217">
    <w:abstractNumId w:val="12"/>
  </w:num>
  <w:num w:numId="12" w16cid:durableId="941256414">
    <w:abstractNumId w:val="15"/>
  </w:num>
  <w:num w:numId="13" w16cid:durableId="841579163">
    <w:abstractNumId w:val="27"/>
  </w:num>
  <w:num w:numId="14" w16cid:durableId="884368154">
    <w:abstractNumId w:val="20"/>
  </w:num>
  <w:num w:numId="15" w16cid:durableId="968783281">
    <w:abstractNumId w:val="19"/>
  </w:num>
  <w:num w:numId="16" w16cid:durableId="1372221361">
    <w:abstractNumId w:val="37"/>
  </w:num>
  <w:num w:numId="17" w16cid:durableId="1894341564">
    <w:abstractNumId w:val="18"/>
  </w:num>
  <w:num w:numId="18" w16cid:durableId="1888644067">
    <w:abstractNumId w:val="7"/>
  </w:num>
  <w:num w:numId="19" w16cid:durableId="808667394">
    <w:abstractNumId w:val="14"/>
  </w:num>
  <w:num w:numId="20" w16cid:durableId="2120490183">
    <w:abstractNumId w:val="6"/>
  </w:num>
  <w:num w:numId="21" w16cid:durableId="349528132">
    <w:abstractNumId w:val="38"/>
  </w:num>
  <w:num w:numId="22" w16cid:durableId="1003170703">
    <w:abstractNumId w:val="32"/>
  </w:num>
  <w:num w:numId="23" w16cid:durableId="1455517116">
    <w:abstractNumId w:val="28"/>
  </w:num>
  <w:num w:numId="24" w16cid:durableId="277496326">
    <w:abstractNumId w:val="11"/>
  </w:num>
  <w:num w:numId="25" w16cid:durableId="1646548499">
    <w:abstractNumId w:val="23"/>
  </w:num>
  <w:num w:numId="26" w16cid:durableId="1674408847">
    <w:abstractNumId w:val="25"/>
  </w:num>
  <w:num w:numId="27" w16cid:durableId="258568331">
    <w:abstractNumId w:val="33"/>
  </w:num>
  <w:num w:numId="28" w16cid:durableId="297347384">
    <w:abstractNumId w:val="5"/>
  </w:num>
  <w:num w:numId="29" w16cid:durableId="2021346222">
    <w:abstractNumId w:val="4"/>
  </w:num>
  <w:num w:numId="30" w16cid:durableId="815103868">
    <w:abstractNumId w:val="10"/>
  </w:num>
  <w:num w:numId="31" w16cid:durableId="906304751">
    <w:abstractNumId w:val="22"/>
  </w:num>
  <w:num w:numId="32" w16cid:durableId="246379781">
    <w:abstractNumId w:val="2"/>
  </w:num>
  <w:num w:numId="33" w16cid:durableId="1647129939">
    <w:abstractNumId w:val="36"/>
  </w:num>
  <w:num w:numId="34" w16cid:durableId="1397240206">
    <w:abstractNumId w:val="29"/>
  </w:num>
  <w:num w:numId="35" w16cid:durableId="1106803498">
    <w:abstractNumId w:val="21"/>
  </w:num>
  <w:num w:numId="36" w16cid:durableId="1854763187">
    <w:abstractNumId w:val="30"/>
  </w:num>
  <w:num w:numId="37" w16cid:durableId="972827892">
    <w:abstractNumId w:val="17"/>
  </w:num>
  <w:num w:numId="38" w16cid:durableId="608128150">
    <w:abstractNumId w:val="26"/>
  </w:num>
  <w:num w:numId="39" w16cid:durableId="868032469">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445"/>
    <w:rsid w:val="0002036E"/>
    <w:rsid w:val="00027D82"/>
    <w:rsid w:val="00044B87"/>
    <w:rsid w:val="00050D71"/>
    <w:rsid w:val="0005166E"/>
    <w:rsid w:val="000757E2"/>
    <w:rsid w:val="00082800"/>
    <w:rsid w:val="0009029B"/>
    <w:rsid w:val="000B44FD"/>
    <w:rsid w:val="000E2DEF"/>
    <w:rsid w:val="000F29F1"/>
    <w:rsid w:val="000F58A0"/>
    <w:rsid w:val="00136E68"/>
    <w:rsid w:val="001858B3"/>
    <w:rsid w:val="00187A46"/>
    <w:rsid w:val="001A070E"/>
    <w:rsid w:val="001A234A"/>
    <w:rsid w:val="001A7250"/>
    <w:rsid w:val="001B0FF1"/>
    <w:rsid w:val="001C64DE"/>
    <w:rsid w:val="001E3B77"/>
    <w:rsid w:val="001F67AE"/>
    <w:rsid w:val="001F6C77"/>
    <w:rsid w:val="00236033"/>
    <w:rsid w:val="002479C3"/>
    <w:rsid w:val="0025355B"/>
    <w:rsid w:val="002B4702"/>
    <w:rsid w:val="002B7060"/>
    <w:rsid w:val="002C22E6"/>
    <w:rsid w:val="002C6D08"/>
    <w:rsid w:val="002E53CF"/>
    <w:rsid w:val="002F170B"/>
    <w:rsid w:val="002F2BB7"/>
    <w:rsid w:val="002F300C"/>
    <w:rsid w:val="00307D99"/>
    <w:rsid w:val="00320231"/>
    <w:rsid w:val="00326AEA"/>
    <w:rsid w:val="00333786"/>
    <w:rsid w:val="00370797"/>
    <w:rsid w:val="0038078A"/>
    <w:rsid w:val="003936EC"/>
    <w:rsid w:val="003A6D7A"/>
    <w:rsid w:val="003B2489"/>
    <w:rsid w:val="003E361E"/>
    <w:rsid w:val="003F18DE"/>
    <w:rsid w:val="004172B2"/>
    <w:rsid w:val="00424270"/>
    <w:rsid w:val="00454C29"/>
    <w:rsid w:val="00463DC6"/>
    <w:rsid w:val="0047707D"/>
    <w:rsid w:val="004D6FDE"/>
    <w:rsid w:val="004F1A84"/>
    <w:rsid w:val="00517AE9"/>
    <w:rsid w:val="00525349"/>
    <w:rsid w:val="00562105"/>
    <w:rsid w:val="00583354"/>
    <w:rsid w:val="00592C36"/>
    <w:rsid w:val="005C3F3A"/>
    <w:rsid w:val="005D4705"/>
    <w:rsid w:val="006068C9"/>
    <w:rsid w:val="00621230"/>
    <w:rsid w:val="0062438D"/>
    <w:rsid w:val="00630E9E"/>
    <w:rsid w:val="0065390F"/>
    <w:rsid w:val="00693D3B"/>
    <w:rsid w:val="006C343B"/>
    <w:rsid w:val="006D52FF"/>
    <w:rsid w:val="006F18D5"/>
    <w:rsid w:val="006F6CD4"/>
    <w:rsid w:val="0072063A"/>
    <w:rsid w:val="007354A2"/>
    <w:rsid w:val="0075069E"/>
    <w:rsid w:val="0076209E"/>
    <w:rsid w:val="007A795E"/>
    <w:rsid w:val="007B6DAE"/>
    <w:rsid w:val="007C26EA"/>
    <w:rsid w:val="007D2D07"/>
    <w:rsid w:val="007F6AD3"/>
    <w:rsid w:val="00811A4C"/>
    <w:rsid w:val="008128A4"/>
    <w:rsid w:val="00824D0A"/>
    <w:rsid w:val="00826C1E"/>
    <w:rsid w:val="00836FC8"/>
    <w:rsid w:val="00843068"/>
    <w:rsid w:val="0084318C"/>
    <w:rsid w:val="00843E36"/>
    <w:rsid w:val="0087379A"/>
    <w:rsid w:val="00885F23"/>
    <w:rsid w:val="008C0228"/>
    <w:rsid w:val="008C1C28"/>
    <w:rsid w:val="008D1652"/>
    <w:rsid w:val="008D1F2E"/>
    <w:rsid w:val="008E43BA"/>
    <w:rsid w:val="008E7463"/>
    <w:rsid w:val="00907F8C"/>
    <w:rsid w:val="00936397"/>
    <w:rsid w:val="00956CDA"/>
    <w:rsid w:val="00964560"/>
    <w:rsid w:val="00965B22"/>
    <w:rsid w:val="009701B5"/>
    <w:rsid w:val="00971DF7"/>
    <w:rsid w:val="00984334"/>
    <w:rsid w:val="009852AE"/>
    <w:rsid w:val="009A1D8B"/>
    <w:rsid w:val="009B0445"/>
    <w:rsid w:val="009B4F2F"/>
    <w:rsid w:val="009D4A43"/>
    <w:rsid w:val="009D4BC9"/>
    <w:rsid w:val="009D509C"/>
    <w:rsid w:val="00A23C69"/>
    <w:rsid w:val="00A47293"/>
    <w:rsid w:val="00A511F4"/>
    <w:rsid w:val="00A55155"/>
    <w:rsid w:val="00A906AD"/>
    <w:rsid w:val="00AA06D1"/>
    <w:rsid w:val="00AB2DB0"/>
    <w:rsid w:val="00AB5192"/>
    <w:rsid w:val="00AC0ADD"/>
    <w:rsid w:val="00AE2BCF"/>
    <w:rsid w:val="00AF36E8"/>
    <w:rsid w:val="00B0713F"/>
    <w:rsid w:val="00B21E23"/>
    <w:rsid w:val="00B270E6"/>
    <w:rsid w:val="00B44430"/>
    <w:rsid w:val="00B53713"/>
    <w:rsid w:val="00BA2FFA"/>
    <w:rsid w:val="00BC00A0"/>
    <w:rsid w:val="00BF3878"/>
    <w:rsid w:val="00C07A21"/>
    <w:rsid w:val="00C16629"/>
    <w:rsid w:val="00C70426"/>
    <w:rsid w:val="00C7168C"/>
    <w:rsid w:val="00C974D8"/>
    <w:rsid w:val="00C97D92"/>
    <w:rsid w:val="00CA3A34"/>
    <w:rsid w:val="00CA4428"/>
    <w:rsid w:val="00CB314A"/>
    <w:rsid w:val="00CB4CEB"/>
    <w:rsid w:val="00CC2D8A"/>
    <w:rsid w:val="00D03A08"/>
    <w:rsid w:val="00D6289F"/>
    <w:rsid w:val="00D763E1"/>
    <w:rsid w:val="00D85943"/>
    <w:rsid w:val="00DA2223"/>
    <w:rsid w:val="00DA68F2"/>
    <w:rsid w:val="00DB0614"/>
    <w:rsid w:val="00DB3508"/>
    <w:rsid w:val="00DC09D3"/>
    <w:rsid w:val="00DE3471"/>
    <w:rsid w:val="00E05DBC"/>
    <w:rsid w:val="00E23D40"/>
    <w:rsid w:val="00E3179A"/>
    <w:rsid w:val="00E37639"/>
    <w:rsid w:val="00E6583F"/>
    <w:rsid w:val="00E67AD1"/>
    <w:rsid w:val="00E9576D"/>
    <w:rsid w:val="00EA02E9"/>
    <w:rsid w:val="00EC5517"/>
    <w:rsid w:val="00ED0427"/>
    <w:rsid w:val="00ED75C8"/>
    <w:rsid w:val="00EE38B3"/>
    <w:rsid w:val="00EF5A6C"/>
    <w:rsid w:val="00F4305D"/>
    <w:rsid w:val="00F453FC"/>
    <w:rsid w:val="00F80156"/>
    <w:rsid w:val="00F85CCE"/>
    <w:rsid w:val="00F918F8"/>
    <w:rsid w:val="00FA16DC"/>
    <w:rsid w:val="00FB3FE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2A536"/>
  <w15:chartTrackingRefBased/>
  <w15:docId w15:val="{F9968AF0-EC16-4AB3-9388-290A85DD9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B0445"/>
    <w:pPr>
      <w:jc w:val="both"/>
    </w:pPr>
    <w:rPr>
      <w:rFonts w:ascii="Times New Roman" w:hAnsi="Times New Roman"/>
      <w:sz w:val="24"/>
      <w:szCs w:val="22"/>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iPriority w:val="99"/>
    <w:unhideWhenUsed/>
    <w:rsid w:val="009B0445"/>
    <w:rPr>
      <w:color w:val="0000FF"/>
      <w:u w:val="single"/>
    </w:rPr>
  </w:style>
  <w:style w:type="paragraph" w:styleId="Sarakstarindkopa">
    <w:name w:val="List Paragraph"/>
    <w:aliases w:val="Strip,H&amp;P List Paragraph,2,Syle 1,Colorful List - Accent 12,Normal bullet 2,Bullet list,List Paragraph;Grafika nosaukums,Grafika nosaukums,Saistīto dokumentu saraksts,Table of contents numbered,Citation List,PPS_Bullet,Numurets,syle 1"/>
    <w:basedOn w:val="Parasts"/>
    <w:link w:val="SarakstarindkopaRakstz"/>
    <w:uiPriority w:val="34"/>
    <w:qFormat/>
    <w:rsid w:val="009B0445"/>
    <w:pPr>
      <w:ind w:left="720"/>
      <w:contextualSpacing/>
    </w:pPr>
  </w:style>
  <w:style w:type="character" w:styleId="Izclums">
    <w:name w:val="Emphasis"/>
    <w:uiPriority w:val="20"/>
    <w:qFormat/>
    <w:rsid w:val="002C22E6"/>
    <w:rPr>
      <w:i/>
      <w:iCs/>
    </w:rPr>
  </w:style>
  <w:style w:type="character" w:styleId="Neatrisintapieminana">
    <w:name w:val="Unresolved Mention"/>
    <w:uiPriority w:val="99"/>
    <w:semiHidden/>
    <w:unhideWhenUsed/>
    <w:rsid w:val="002C22E6"/>
    <w:rPr>
      <w:color w:val="605E5C"/>
      <w:shd w:val="clear" w:color="auto" w:fill="E1DFDD"/>
    </w:rPr>
  </w:style>
  <w:style w:type="paragraph" w:styleId="Balonteksts">
    <w:name w:val="Balloon Text"/>
    <w:basedOn w:val="Parasts"/>
    <w:link w:val="BalontekstsRakstz"/>
    <w:uiPriority w:val="99"/>
    <w:semiHidden/>
    <w:unhideWhenUsed/>
    <w:rsid w:val="0072063A"/>
    <w:rPr>
      <w:rFonts w:ascii="Segoe UI" w:hAnsi="Segoe UI" w:cs="Segoe UI"/>
      <w:sz w:val="18"/>
      <w:szCs w:val="18"/>
    </w:rPr>
  </w:style>
  <w:style w:type="character" w:customStyle="1" w:styleId="BalontekstsRakstz">
    <w:name w:val="Balonteksts Rakstz."/>
    <w:link w:val="Balonteksts"/>
    <w:uiPriority w:val="99"/>
    <w:semiHidden/>
    <w:rsid w:val="0072063A"/>
    <w:rPr>
      <w:rFonts w:ascii="Segoe UI" w:hAnsi="Segoe UI" w:cs="Segoe UI"/>
      <w:sz w:val="18"/>
      <w:szCs w:val="18"/>
      <w:lang w:eastAsia="en-US"/>
    </w:rPr>
  </w:style>
  <w:style w:type="paragraph" w:styleId="Galvene">
    <w:name w:val="header"/>
    <w:basedOn w:val="Parasts"/>
    <w:link w:val="GalveneRakstz"/>
    <w:uiPriority w:val="99"/>
    <w:unhideWhenUsed/>
    <w:rsid w:val="008E7463"/>
    <w:pPr>
      <w:tabs>
        <w:tab w:val="center" w:pos="4513"/>
        <w:tab w:val="right" w:pos="9026"/>
      </w:tabs>
    </w:pPr>
  </w:style>
  <w:style w:type="character" w:customStyle="1" w:styleId="GalveneRakstz">
    <w:name w:val="Galvene Rakstz."/>
    <w:link w:val="Galvene"/>
    <w:uiPriority w:val="99"/>
    <w:rsid w:val="008E7463"/>
    <w:rPr>
      <w:rFonts w:ascii="Times New Roman" w:hAnsi="Times New Roman"/>
      <w:sz w:val="24"/>
      <w:szCs w:val="22"/>
      <w:lang w:eastAsia="en-US"/>
    </w:rPr>
  </w:style>
  <w:style w:type="paragraph" w:styleId="Kjene">
    <w:name w:val="footer"/>
    <w:basedOn w:val="Parasts"/>
    <w:link w:val="KjeneRakstz"/>
    <w:uiPriority w:val="99"/>
    <w:unhideWhenUsed/>
    <w:rsid w:val="008E7463"/>
    <w:pPr>
      <w:tabs>
        <w:tab w:val="center" w:pos="4513"/>
        <w:tab w:val="right" w:pos="9026"/>
      </w:tabs>
    </w:pPr>
  </w:style>
  <w:style w:type="character" w:customStyle="1" w:styleId="KjeneRakstz">
    <w:name w:val="Kājene Rakstz."/>
    <w:link w:val="Kjene"/>
    <w:uiPriority w:val="99"/>
    <w:rsid w:val="008E7463"/>
    <w:rPr>
      <w:rFonts w:ascii="Times New Roman" w:hAnsi="Times New Roman"/>
      <w:sz w:val="24"/>
      <w:szCs w:val="22"/>
      <w:lang w:eastAsia="en-US"/>
    </w:rPr>
  </w:style>
  <w:style w:type="character" w:customStyle="1" w:styleId="SarakstarindkopaRakstz">
    <w:name w:val="Saraksta rindkopa Rakstz."/>
    <w:aliases w:val="Strip Rakstz.,H&amp;P List Paragraph Rakstz.,2 Rakstz.,Syle 1 Rakstz.,Colorful List - Accent 12 Rakstz.,Normal bullet 2 Rakstz.,Bullet list Rakstz.,List Paragraph;Grafika nosaukums Rakstz.,Grafika nosaukums Rakstz.,Numurets Rakstz."/>
    <w:link w:val="Sarakstarindkopa"/>
    <w:uiPriority w:val="34"/>
    <w:qFormat/>
    <w:rsid w:val="00826C1E"/>
    <w:rPr>
      <w:rFonts w:ascii="Times New Roman" w:hAnsi="Times New Roman"/>
      <w:sz w:val="24"/>
      <w:szCs w:val="22"/>
      <w:lang w:eastAsia="en-US"/>
    </w:rPr>
  </w:style>
  <w:style w:type="character" w:customStyle="1" w:styleId="fontstyle01">
    <w:name w:val="fontstyle01"/>
    <w:rsid w:val="00FA16DC"/>
    <w:rPr>
      <w:rFonts w:ascii="TimesNewRomanPSMT" w:hAnsi="TimesNewRomanPSMT" w:hint="default"/>
      <w:b w:val="0"/>
      <w:bCs w:val="0"/>
      <w:i w:val="0"/>
      <w:iCs w:val="0"/>
      <w:color w:val="000000"/>
      <w:sz w:val="24"/>
      <w:szCs w:val="24"/>
    </w:rPr>
  </w:style>
  <w:style w:type="paragraph" w:styleId="Paraststmeklis">
    <w:name w:val="Normal (Web)"/>
    <w:basedOn w:val="Parasts"/>
    <w:link w:val="ParaststmeklisRakstz"/>
    <w:uiPriority w:val="99"/>
    <w:unhideWhenUsed/>
    <w:rsid w:val="003B2489"/>
    <w:pPr>
      <w:spacing w:before="100"/>
      <w:jc w:val="left"/>
    </w:pPr>
    <w:rPr>
      <w:rFonts w:eastAsia="Times New Roman"/>
      <w:szCs w:val="24"/>
      <w:lang w:val="en-GB"/>
    </w:rPr>
  </w:style>
  <w:style w:type="character" w:customStyle="1" w:styleId="ParaststmeklisRakstz">
    <w:name w:val="Parasts (tīmeklis) Rakstz."/>
    <w:link w:val="Paraststmeklis"/>
    <w:uiPriority w:val="99"/>
    <w:locked/>
    <w:rsid w:val="003B2489"/>
    <w:rPr>
      <w:rFonts w:ascii="Times New Roman" w:eastAsia="Times New Roman" w:hAnsi="Times New Roman"/>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pasts@ludzasnovads.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4550</Words>
  <Characters>2594</Characters>
  <Application>Microsoft Office Word</Application>
  <DocSecurity>0</DocSecurity>
  <Lines>21</Lines>
  <Paragraphs>14</Paragraphs>
  <ScaleCrop>false</ScaleCrop>
  <HeadingPairs>
    <vt:vector size="6" baseType="variant">
      <vt:variant>
        <vt:lpstr>Nosaukums</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7130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Oleg</dc:creator>
  <cp:lastModifiedBy>Ilona Senkova</cp:lastModifiedBy>
  <cp:revision>2</cp:revision>
  <cp:lastPrinted>2023-11-29T08:47:00Z</cp:lastPrinted>
  <dcterms:created xsi:type="dcterms:W3CDTF">2026-06-02T06:09:00Z</dcterms:created>
  <dcterms:modified xsi:type="dcterms:W3CDTF">2026-06-02T06:09:00Z</dcterms:modified>
</cp:coreProperties>
</file>