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4B8B3" w14:textId="6F43E1CF" w:rsidR="004C6A99" w:rsidRDefault="004C6A99" w:rsidP="004C6A99">
      <w:pPr>
        <w:pStyle w:val="Rindkopa"/>
        <w:ind w:left="0"/>
        <w:jc w:val="center"/>
        <w:rPr>
          <w:rFonts w:cs="Arial"/>
          <w:b/>
          <w:sz w:val="22"/>
          <w:szCs w:val="22"/>
          <w:lang w:eastAsia="en-US"/>
        </w:rPr>
      </w:pPr>
      <w:bookmarkStart w:id="0" w:name="_Ref527982513"/>
      <w:bookmarkStart w:id="1" w:name="_Ref527984701"/>
      <w:bookmarkStart w:id="2" w:name="_Ref123215191"/>
      <w:bookmarkStart w:id="3" w:name="_Ref123215914"/>
      <w:bookmarkStart w:id="4" w:name="_Toc225170889"/>
      <w:bookmarkStart w:id="5" w:name="_Hlk180588130"/>
      <w:bookmarkStart w:id="6" w:name="_Hlk169856477"/>
      <w:r>
        <w:rPr>
          <w:rFonts w:cs="Arial"/>
          <w:b/>
          <w:sz w:val="22"/>
          <w:szCs w:val="22"/>
          <w:lang w:eastAsia="en-US"/>
        </w:rPr>
        <w:t>4</w:t>
      </w:r>
      <w:r>
        <w:rPr>
          <w:rFonts w:cs="Arial"/>
          <w:b/>
          <w:sz w:val="24"/>
          <w:lang w:eastAsia="en-US"/>
        </w:rPr>
        <w:t>. </w:t>
      </w:r>
      <w:r w:rsidRPr="004C6A99">
        <w:rPr>
          <w:rFonts w:cs="Arial"/>
          <w:b/>
          <w:sz w:val="22"/>
          <w:szCs w:val="22"/>
          <w:lang w:eastAsia="en-US"/>
        </w:rPr>
        <w:t xml:space="preserve">pielikums – </w:t>
      </w:r>
      <w:bookmarkEnd w:id="0"/>
      <w:bookmarkEnd w:id="1"/>
      <w:r w:rsidRPr="004C6A99">
        <w:rPr>
          <w:rFonts w:cs="Arial"/>
          <w:b/>
          <w:sz w:val="22"/>
          <w:szCs w:val="22"/>
          <w:lang w:eastAsia="en-US"/>
        </w:rPr>
        <w:t>Personas, uz kuras iespējām pretendents balstās, apliecinājums (forma)</w:t>
      </w:r>
      <w:bookmarkEnd w:id="2"/>
      <w:bookmarkEnd w:id="3"/>
      <w:bookmarkEnd w:id="4"/>
    </w:p>
    <w:p w14:paraId="1E810895" w14:textId="77777777" w:rsidR="004C6A99" w:rsidRPr="004C6A99" w:rsidRDefault="004C6A99" w:rsidP="004C6A99">
      <w:pPr>
        <w:pStyle w:val="Punkts"/>
        <w:rPr>
          <w:lang w:eastAsia="en-US"/>
        </w:rPr>
      </w:pPr>
    </w:p>
    <w:p w14:paraId="22DE5D28" w14:textId="77777777" w:rsidR="004C6A99" w:rsidRPr="002E15E3" w:rsidRDefault="004C6A99" w:rsidP="004C6A99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2E15E3">
        <w:rPr>
          <w:rFonts w:ascii="Arial" w:hAnsi="Arial" w:cs="Arial"/>
          <w:sz w:val="22"/>
          <w:szCs w:val="22"/>
          <w:lang w:eastAsia="lv-LV"/>
        </w:rPr>
        <w:t>Rīgas brīvostas pārvaldei</w:t>
      </w:r>
    </w:p>
    <w:p w14:paraId="47A88EDD" w14:textId="77777777" w:rsidR="004C6A99" w:rsidRPr="002E15E3" w:rsidRDefault="004C6A99" w:rsidP="004C6A99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2E15E3">
        <w:rPr>
          <w:rFonts w:ascii="Arial" w:hAnsi="Arial" w:cs="Arial"/>
          <w:sz w:val="22"/>
          <w:szCs w:val="22"/>
          <w:lang w:eastAsia="lv-LV"/>
        </w:rPr>
        <w:t xml:space="preserve">PVN </w:t>
      </w:r>
      <w:proofErr w:type="spellStart"/>
      <w:r w:rsidRPr="002E15E3">
        <w:rPr>
          <w:rFonts w:ascii="Arial" w:hAnsi="Arial" w:cs="Arial"/>
          <w:sz w:val="22"/>
          <w:szCs w:val="22"/>
          <w:lang w:eastAsia="lv-LV"/>
        </w:rPr>
        <w:t>reģ</w:t>
      </w:r>
      <w:proofErr w:type="spellEnd"/>
      <w:r w:rsidRPr="002E15E3">
        <w:rPr>
          <w:rFonts w:ascii="Arial" w:hAnsi="Arial" w:cs="Arial"/>
          <w:sz w:val="22"/>
          <w:szCs w:val="22"/>
          <w:lang w:eastAsia="lv-LV"/>
        </w:rPr>
        <w:t>. Nr. LV90000512408</w:t>
      </w:r>
    </w:p>
    <w:p w14:paraId="287D8B21" w14:textId="77777777" w:rsidR="004C6A99" w:rsidRPr="002E15E3" w:rsidRDefault="004C6A99" w:rsidP="004C6A99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2E15E3">
        <w:rPr>
          <w:rFonts w:ascii="Arial" w:hAnsi="Arial" w:cs="Arial"/>
          <w:sz w:val="22"/>
          <w:szCs w:val="22"/>
          <w:lang w:eastAsia="lv-LV"/>
        </w:rPr>
        <w:t>Kalpaka bulvāris 12, Rīga, LV-1010</w:t>
      </w:r>
    </w:p>
    <w:p w14:paraId="734F3878" w14:textId="77777777" w:rsidR="004C6A99" w:rsidRPr="002E15E3" w:rsidRDefault="004C6A99" w:rsidP="004C6A99">
      <w:pPr>
        <w:pStyle w:val="Apakpunkts"/>
        <w:ind w:left="851"/>
        <w:rPr>
          <w:rFonts w:cs="Arial"/>
          <w:sz w:val="22"/>
          <w:szCs w:val="22"/>
        </w:rPr>
      </w:pPr>
    </w:p>
    <w:p w14:paraId="4136385F" w14:textId="77777777" w:rsidR="004C6A99" w:rsidRPr="002E15E3" w:rsidRDefault="004C6A99" w:rsidP="004C6A99">
      <w:pPr>
        <w:jc w:val="center"/>
        <w:rPr>
          <w:rFonts w:ascii="Arial" w:hAnsi="Arial" w:cs="Arial"/>
          <w:b/>
          <w:sz w:val="22"/>
          <w:szCs w:val="22"/>
        </w:rPr>
      </w:pPr>
      <w:r w:rsidRPr="002E15E3">
        <w:rPr>
          <w:rFonts w:ascii="Arial" w:hAnsi="Arial" w:cs="Arial"/>
          <w:b/>
          <w:sz w:val="22"/>
          <w:szCs w:val="22"/>
        </w:rPr>
        <w:t>PERSONAS, UZ KURAS IESPĒJĀM PRETENDENTS BALSTĀS, LAI APLIECINĀTU, KA TĀ KVALIFIKĀCIJAS ATBILST IEPIRKUMA PROCEDŪRAS NOTEIKUMOS NOTEIKTAJĀM PRASĪBĀM, APLIECINĀJUMS</w:t>
      </w:r>
      <w:r w:rsidRPr="002E15E3">
        <w:rPr>
          <w:rStyle w:val="Vresatsauce"/>
          <w:rFonts w:ascii="Arial" w:hAnsi="Arial" w:cs="Arial"/>
          <w:b/>
          <w:sz w:val="22"/>
          <w:szCs w:val="22"/>
        </w:rPr>
        <w:footnoteReference w:id="1"/>
      </w:r>
    </w:p>
    <w:p w14:paraId="581D7A30" w14:textId="77777777" w:rsidR="004C6A99" w:rsidRPr="002E15E3" w:rsidRDefault="004C6A99" w:rsidP="004C6A99">
      <w:pPr>
        <w:pStyle w:val="Apakpunkts"/>
        <w:rPr>
          <w:rFonts w:cs="Arial"/>
          <w:sz w:val="22"/>
          <w:szCs w:val="22"/>
        </w:rPr>
      </w:pPr>
    </w:p>
    <w:p w14:paraId="7DE56FEE" w14:textId="77777777" w:rsidR="004C6A99" w:rsidRPr="002E15E3" w:rsidRDefault="004C6A99" w:rsidP="004C6A99">
      <w:pPr>
        <w:pStyle w:val="Rindkopa"/>
        <w:ind w:left="0"/>
        <w:jc w:val="center"/>
        <w:rPr>
          <w:rFonts w:cs="Arial"/>
          <w:b/>
          <w:sz w:val="22"/>
          <w:szCs w:val="22"/>
          <w:lang w:eastAsia="en-US"/>
        </w:rPr>
      </w:pPr>
      <w:r w:rsidRPr="002E15E3">
        <w:rPr>
          <w:rFonts w:cs="Arial"/>
          <w:b/>
          <w:sz w:val="22"/>
          <w:szCs w:val="22"/>
          <w:lang w:eastAsia="en-US"/>
        </w:rPr>
        <w:t>Atklāta iepirkuma procedūra</w:t>
      </w:r>
    </w:p>
    <w:p w14:paraId="6603FE43" w14:textId="77777777" w:rsidR="004C6A99" w:rsidRPr="002E15E3" w:rsidRDefault="004C6A99" w:rsidP="004C6A99">
      <w:pPr>
        <w:pStyle w:val="Rindkopa"/>
        <w:ind w:left="0"/>
        <w:jc w:val="center"/>
        <w:rPr>
          <w:rFonts w:cs="Arial"/>
          <w:b/>
          <w:sz w:val="22"/>
          <w:szCs w:val="22"/>
          <w:lang w:eastAsia="en-US"/>
        </w:rPr>
      </w:pPr>
      <w:r w:rsidRPr="002E15E3">
        <w:rPr>
          <w:rFonts w:cs="Arial"/>
          <w:b/>
          <w:sz w:val="22"/>
          <w:szCs w:val="22"/>
          <w:lang w:eastAsia="en-US"/>
        </w:rPr>
        <w:t xml:space="preserve">„Piestātnes VM-5 un RBP ēkas Meldru ielā 3C pieguļošās teritorijas seguma nomaiņa - 1. kārta” </w:t>
      </w:r>
    </w:p>
    <w:p w14:paraId="423E3378" w14:textId="77777777" w:rsidR="004C6A99" w:rsidRPr="002E15E3" w:rsidRDefault="004C6A99" w:rsidP="004C6A99">
      <w:pPr>
        <w:pStyle w:val="Rindkopa"/>
        <w:ind w:left="0"/>
        <w:jc w:val="center"/>
        <w:rPr>
          <w:rFonts w:cs="Arial"/>
          <w:b/>
          <w:sz w:val="22"/>
          <w:szCs w:val="22"/>
          <w:lang w:eastAsia="en-US"/>
        </w:rPr>
      </w:pPr>
      <w:r w:rsidRPr="002E15E3">
        <w:rPr>
          <w:rFonts w:cs="Arial"/>
          <w:b/>
          <w:sz w:val="22"/>
          <w:szCs w:val="22"/>
          <w:lang w:eastAsia="en-US"/>
        </w:rPr>
        <w:t>Identifikācijas Nr. RBP 2026/19</w:t>
      </w:r>
    </w:p>
    <w:p w14:paraId="67496858" w14:textId="77777777" w:rsidR="004C6A99" w:rsidRPr="002E15E3" w:rsidRDefault="004C6A99" w:rsidP="004C6A99">
      <w:pPr>
        <w:pStyle w:val="Punkts"/>
        <w:rPr>
          <w:rFonts w:cs="Arial"/>
          <w:sz w:val="22"/>
          <w:szCs w:val="22"/>
          <w:lang w:eastAsia="en-US"/>
        </w:rPr>
      </w:pPr>
    </w:p>
    <w:p w14:paraId="0634EB70" w14:textId="77777777" w:rsidR="004C6A99" w:rsidRPr="002E15E3" w:rsidRDefault="004C6A99" w:rsidP="004C6A99">
      <w:pPr>
        <w:pStyle w:val="Rindkopa"/>
        <w:ind w:left="0" w:firstLine="720"/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>Ar šo 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 (turpmāk - Persona):</w:t>
      </w:r>
    </w:p>
    <w:p w14:paraId="3738D7A4" w14:textId="77777777" w:rsidR="004C6A99" w:rsidRPr="002E15E3" w:rsidRDefault="004C6A99" w:rsidP="004C6A99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 xml:space="preserve">apliecina, ka ir informēts par to, ka &lt;pretendenta nosaukums, reģistrācijas numurs un adrese&gt; (turpmāk – pretendents) iesniegs piedāvājumu Rīgas brīvostas pārvaldes, LV90000512408, Kalpaka bulvāris 12, Rīga, LV-1010 (turpmāk – sabiedrisko pakalpojumu sniedzējs) organizētās iepirkuma procedūras „Piestātnes VM-5 un RBP ēkas Meldru ielā 3C pieguļošās teritorijas seguma nomaiņa - 1. kārta” (iepirkuma identifikācijas Nr. RBP 2026/19), ietvaros; </w:t>
      </w:r>
    </w:p>
    <w:p w14:paraId="1AB59203" w14:textId="77777777" w:rsidR="004C6A99" w:rsidRPr="002E15E3" w:rsidRDefault="004C6A99" w:rsidP="004C6A99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>gadījumā, ja ar pretendentu tiks noslēgts iepirkuma līgums, apņemas:</w:t>
      </w:r>
    </w:p>
    <w:p w14:paraId="42AF31FD" w14:textId="46721621" w:rsidR="004C6A99" w:rsidRPr="002E15E3" w:rsidRDefault="004C6A99" w:rsidP="004C6A99">
      <w:pPr>
        <w:pStyle w:val="Rindkopa"/>
        <w:ind w:left="360"/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>sniegt šādus pakalpojumus:</w:t>
      </w:r>
    </w:p>
    <w:p w14:paraId="561D99E4" w14:textId="21C7C555" w:rsidR="004C6A99" w:rsidRPr="002E15E3" w:rsidRDefault="00247FD4" w:rsidP="004C6A99">
      <w:pPr>
        <w:pStyle w:val="Rindkopa"/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[</w:t>
      </w:r>
      <w:r w:rsidR="004C6A99" w:rsidRPr="002E15E3">
        <w:rPr>
          <w:rFonts w:cs="Arial"/>
          <w:sz w:val="22"/>
          <w:szCs w:val="22"/>
        </w:rPr>
        <w:t>&lt;īss pakalpojumu apraksts, atbilstoši Apakšuzņēmējiem nododamo darbu daļu sarakstā norādītajam&gt;]</w:t>
      </w:r>
    </w:p>
    <w:p w14:paraId="48A597A5" w14:textId="77777777" w:rsidR="004C6A99" w:rsidRPr="002E15E3" w:rsidRDefault="004C6A99" w:rsidP="004C6A99">
      <w:pPr>
        <w:pStyle w:val="Apakpunkts"/>
        <w:ind w:left="360"/>
        <w:rPr>
          <w:rFonts w:cs="Arial"/>
          <w:b w:val="0"/>
          <w:sz w:val="22"/>
          <w:szCs w:val="22"/>
        </w:rPr>
      </w:pPr>
      <w:r w:rsidRPr="002E15E3">
        <w:rPr>
          <w:rFonts w:cs="Arial"/>
          <w:b w:val="0"/>
          <w:sz w:val="22"/>
          <w:szCs w:val="22"/>
        </w:rPr>
        <w:t xml:space="preserve"> [un nodot pretendentam šādus resursus:</w:t>
      </w:r>
    </w:p>
    <w:p w14:paraId="13B76A4A" w14:textId="77777777" w:rsidR="004C6A99" w:rsidRPr="002E15E3" w:rsidRDefault="004C6A99" w:rsidP="004C6A99">
      <w:pPr>
        <w:pStyle w:val="Apakpunkts"/>
        <w:ind w:left="360"/>
        <w:jc w:val="both"/>
        <w:rPr>
          <w:rFonts w:cs="Arial"/>
          <w:b w:val="0"/>
          <w:sz w:val="22"/>
          <w:szCs w:val="22"/>
        </w:rPr>
      </w:pPr>
      <w:r w:rsidRPr="002E15E3">
        <w:rPr>
          <w:rFonts w:cs="Arial"/>
          <w:b w:val="0"/>
          <w:sz w:val="22"/>
          <w:szCs w:val="22"/>
        </w:rPr>
        <w:t>&lt;īss pretendentam nododamo resursu (speciālistu un/vai tehniskā aprīkojuma) apraksts&gt;].</w:t>
      </w:r>
    </w:p>
    <w:p w14:paraId="7E754816" w14:textId="77777777" w:rsidR="004C6A99" w:rsidRPr="002E15E3" w:rsidRDefault="004C6A99" w:rsidP="004C6A99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>Ar šo apliecinu, ka:</w:t>
      </w:r>
    </w:p>
    <w:p w14:paraId="745B5E76" w14:textId="77777777" w:rsidR="004C6A99" w:rsidRPr="002E15E3" w:rsidRDefault="004C6A99" w:rsidP="004C6A99">
      <w:pPr>
        <w:pStyle w:val="tv213"/>
        <w:spacing w:before="0" w:beforeAutospacing="0" w:after="0" w:afterAutospacing="0"/>
        <w:ind w:left="993" w:hanging="284"/>
        <w:jc w:val="both"/>
        <w:rPr>
          <w:rFonts w:ascii="Arial" w:hAnsi="Arial" w:cs="Arial"/>
          <w:sz w:val="22"/>
          <w:szCs w:val="22"/>
        </w:rPr>
      </w:pPr>
    </w:p>
    <w:p w14:paraId="7043D96A" w14:textId="77777777" w:rsidR="004C6A99" w:rsidRPr="002E15E3" w:rsidRDefault="004C6A99" w:rsidP="004C6A99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>Nav pasludināts Personas maksātnespējas process, nav apturēta Personas saimnieciskā darbība, un Persona netiek likvidēta;</w:t>
      </w:r>
    </w:p>
    <w:p w14:paraId="75F89DC8" w14:textId="77777777" w:rsidR="004C6A99" w:rsidRPr="002E15E3" w:rsidRDefault="004C6A99" w:rsidP="004C6A99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 xml:space="preserve">Persona nav saistīta ar iepirkuma procedūras dokumentu sagatavotāju (sabiedrisko pakalpojumu sniedzēja amatpersonu vai darbinieku), iepirkuma komisijas locekli vai ekspertu SPSIL likuma </w:t>
      </w:r>
      <w:hyperlink r:id="rId7" w:anchor="p30" w:tgtFrame="_blank" w:history="1">
        <w:r w:rsidRPr="002E15E3">
          <w:rPr>
            <w:rFonts w:cs="Arial"/>
            <w:sz w:val="22"/>
            <w:szCs w:val="22"/>
          </w:rPr>
          <w:t>30. panta</w:t>
        </w:r>
      </w:hyperlink>
      <w:r w:rsidRPr="002E15E3">
        <w:rPr>
          <w:rFonts w:cs="Arial"/>
          <w:sz w:val="22"/>
          <w:szCs w:val="22"/>
        </w:rPr>
        <w:t> pirmās vai otrās daļas izpratnē;</w:t>
      </w:r>
    </w:p>
    <w:p w14:paraId="5DC9FF9C" w14:textId="77777777" w:rsidR="004C6A99" w:rsidRPr="002E15E3" w:rsidRDefault="004C6A99" w:rsidP="004C6A99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 xml:space="preserve">Personai nav konkurenci ierobežojošas priekšrocības iepirkuma procedūrā, jo tas nav bijis iesaistīts vai ar to saistīta juridiskā persona nav bijusi iesaistīta iepirkuma procedūras sagatavošanā saskaņā ar SPSIL </w:t>
      </w:r>
      <w:hyperlink r:id="rId8" w:anchor="p22" w:tgtFrame="_blank" w:history="1">
        <w:r w:rsidRPr="002E15E3">
          <w:rPr>
            <w:rFonts w:cs="Arial"/>
            <w:sz w:val="22"/>
            <w:szCs w:val="22"/>
          </w:rPr>
          <w:t>22. panta</w:t>
        </w:r>
      </w:hyperlink>
      <w:r w:rsidRPr="002E15E3">
        <w:rPr>
          <w:rFonts w:cs="Arial"/>
          <w:sz w:val="22"/>
          <w:szCs w:val="22"/>
        </w:rPr>
        <w:t> ceturto daļu;</w:t>
      </w:r>
    </w:p>
    <w:p w14:paraId="295FEA8D" w14:textId="77777777" w:rsidR="004C6A99" w:rsidRPr="002E15E3" w:rsidRDefault="004C6A99" w:rsidP="004C6A99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2E15E3">
        <w:rPr>
          <w:rFonts w:cs="Arial"/>
          <w:sz w:val="22"/>
          <w:szCs w:val="22"/>
        </w:rPr>
        <w:t>Persona nav iesniegusi nepatiesu informāciju savas kvalifikācijas novērtēšanai un ir iesniegusi visu pieprasīto informāciju.</w:t>
      </w:r>
    </w:p>
    <w:p w14:paraId="5FB5E5C2" w14:textId="77777777" w:rsidR="004C6A99" w:rsidRPr="002E15E3" w:rsidRDefault="004C6A99" w:rsidP="004C6A99">
      <w:pPr>
        <w:pStyle w:val="Rindkopa"/>
        <w:ind w:left="0"/>
        <w:rPr>
          <w:rFonts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00"/>
      </w:tblGrid>
      <w:tr w:rsidR="004C6A99" w:rsidRPr="002E15E3" w14:paraId="7EF26A70" w14:textId="77777777" w:rsidTr="00AE01FE">
        <w:tc>
          <w:tcPr>
            <w:tcW w:w="0" w:type="auto"/>
          </w:tcPr>
          <w:p w14:paraId="603C28B4" w14:textId="77777777" w:rsidR="004C6A99" w:rsidRPr="002E15E3" w:rsidRDefault="004C6A99" w:rsidP="00AE01FE">
            <w:pPr>
              <w:pStyle w:val="Galvene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&lt;</w:t>
            </w:r>
            <w:proofErr w:type="spellStart"/>
            <w:r w:rsidRPr="002E15E3">
              <w:rPr>
                <w:rFonts w:ascii="Arial" w:hAnsi="Arial" w:cs="Arial"/>
                <w:sz w:val="22"/>
                <w:szCs w:val="22"/>
              </w:rPr>
              <w:t>Paraksttiesīgās</w:t>
            </w:r>
            <w:proofErr w:type="spellEnd"/>
            <w:r w:rsidRPr="002E15E3">
              <w:rPr>
                <w:rFonts w:ascii="Arial" w:hAnsi="Arial" w:cs="Arial"/>
                <w:sz w:val="22"/>
                <w:szCs w:val="22"/>
              </w:rPr>
              <w:t xml:space="preserve"> personas amata nosaukums, vārds un uzvārds&gt;</w:t>
            </w:r>
          </w:p>
        </w:tc>
      </w:tr>
      <w:tr w:rsidR="004C6A99" w:rsidRPr="002E15E3" w14:paraId="1953B515" w14:textId="77777777" w:rsidTr="00AE01FE">
        <w:tc>
          <w:tcPr>
            <w:tcW w:w="0" w:type="auto"/>
          </w:tcPr>
          <w:p w14:paraId="34EA3DDA" w14:textId="77777777" w:rsidR="004C6A99" w:rsidRPr="002E15E3" w:rsidRDefault="004C6A99" w:rsidP="00AE01FE">
            <w:pPr>
              <w:pStyle w:val="Galvene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&lt;</w:t>
            </w:r>
            <w:proofErr w:type="spellStart"/>
            <w:r w:rsidRPr="002E15E3">
              <w:rPr>
                <w:rFonts w:ascii="Arial" w:hAnsi="Arial" w:cs="Arial"/>
                <w:sz w:val="22"/>
                <w:szCs w:val="22"/>
              </w:rPr>
              <w:t>Paraksttiesīgās</w:t>
            </w:r>
            <w:proofErr w:type="spellEnd"/>
            <w:r w:rsidRPr="002E15E3">
              <w:rPr>
                <w:rFonts w:ascii="Arial" w:hAnsi="Arial" w:cs="Arial"/>
                <w:sz w:val="22"/>
                <w:szCs w:val="22"/>
              </w:rPr>
              <w:t xml:space="preserve"> personas paraksts&gt;</w:t>
            </w:r>
          </w:p>
        </w:tc>
      </w:tr>
      <w:tr w:rsidR="004C6A99" w:rsidRPr="002E15E3" w14:paraId="0396B8AB" w14:textId="77777777" w:rsidTr="00AE01FE">
        <w:tc>
          <w:tcPr>
            <w:tcW w:w="0" w:type="auto"/>
          </w:tcPr>
          <w:p w14:paraId="3B5694C9" w14:textId="77777777" w:rsidR="004C6A99" w:rsidRPr="002E15E3" w:rsidRDefault="004C6A99" w:rsidP="00AE01FE">
            <w:pPr>
              <w:pStyle w:val="Galvene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Datums</w:t>
            </w:r>
          </w:p>
        </w:tc>
      </w:tr>
      <w:bookmarkEnd w:id="5"/>
      <w:bookmarkEnd w:id="6"/>
    </w:tbl>
    <w:p w14:paraId="5C477AD3" w14:textId="09519E51" w:rsidR="00C27C91" w:rsidRPr="004C6A99" w:rsidRDefault="00C27C91" w:rsidP="004C6A99">
      <w:pPr>
        <w:rPr>
          <w:rFonts w:ascii="Arial" w:hAnsi="Arial" w:cs="Arial"/>
          <w:sz w:val="22"/>
          <w:szCs w:val="22"/>
        </w:rPr>
      </w:pPr>
    </w:p>
    <w:sectPr w:rsidR="00C27C91" w:rsidRPr="004C6A99" w:rsidSect="004C6A99">
      <w:pgSz w:w="12240" w:h="15840"/>
      <w:pgMar w:top="1170" w:right="135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EE494" w14:textId="77777777" w:rsidR="00700E67" w:rsidRDefault="00700E67" w:rsidP="004C6A99">
      <w:r>
        <w:separator/>
      </w:r>
    </w:p>
  </w:endnote>
  <w:endnote w:type="continuationSeparator" w:id="0">
    <w:p w14:paraId="42C97F0C" w14:textId="77777777" w:rsidR="00700E67" w:rsidRDefault="00700E67" w:rsidP="004C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0FA28" w14:textId="77777777" w:rsidR="00700E67" w:rsidRDefault="00700E67" w:rsidP="004C6A99">
      <w:r>
        <w:separator/>
      </w:r>
    </w:p>
  </w:footnote>
  <w:footnote w:type="continuationSeparator" w:id="0">
    <w:p w14:paraId="606B666D" w14:textId="77777777" w:rsidR="00700E67" w:rsidRDefault="00700E67" w:rsidP="004C6A99">
      <w:r>
        <w:continuationSeparator/>
      </w:r>
    </w:p>
  </w:footnote>
  <w:footnote w:id="1">
    <w:p w14:paraId="6C4D408A" w14:textId="77777777" w:rsidR="004C6A99" w:rsidRPr="00E91EFB" w:rsidRDefault="004C6A99" w:rsidP="004C6A99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E91EFB">
        <w:rPr>
          <w:rStyle w:val="Vresatsauce"/>
          <w:rFonts w:ascii="Arial" w:hAnsi="Arial" w:cs="Arial"/>
          <w:sz w:val="16"/>
          <w:szCs w:val="16"/>
        </w:rPr>
        <w:footnoteRef/>
      </w:r>
      <w:r w:rsidRPr="00E91EFB">
        <w:rPr>
          <w:rFonts w:ascii="Arial" w:hAnsi="Arial" w:cs="Arial"/>
          <w:sz w:val="16"/>
          <w:szCs w:val="16"/>
        </w:rPr>
        <w:t xml:space="preserve"> </w:t>
      </w:r>
      <w:r w:rsidRPr="00A151F3">
        <w:rPr>
          <w:sz w:val="16"/>
          <w:szCs w:val="16"/>
        </w:rPr>
        <w:t>Attiecas uz tām Personām (t.sk. apakšuzņēmējiem), uz kuru iespējām pretendents balstās, lai apliecinātu, ka tā kvalifikācija atbilst iepirkuma dokumentācijā noteiktām prasībām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B00E0"/>
    <w:multiLevelType w:val="multilevel"/>
    <w:tmpl w:val="8B3AD4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223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5362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A99"/>
    <w:rsid w:val="00247FD4"/>
    <w:rsid w:val="003B002E"/>
    <w:rsid w:val="004C6A99"/>
    <w:rsid w:val="00700E67"/>
    <w:rsid w:val="009B7F7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83EE2"/>
  <w15:chartTrackingRefBased/>
  <w15:docId w15:val="{EC2E9FD9-26BF-4F8F-832C-FA401ACE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C6A9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4C6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C6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C6A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C6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C6A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C6A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C6A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C6A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C6A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4C6A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C6A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C6A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C6A99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C6A99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C6A9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C6A9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C6A9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C6A9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C6A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C6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C6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C6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C6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C6A9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C6A9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C6A99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C6A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C6A99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C6A99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iPriority w:val="99"/>
    <w:unhideWhenUsed/>
    <w:qFormat/>
    <w:rsid w:val="004C6A99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uiPriority w:val="99"/>
    <w:rsid w:val="004C6A99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4C6A99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4C6A99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4C6A9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Apakpunkts">
    <w:name w:val="Apakšpunkts"/>
    <w:basedOn w:val="Parasts"/>
    <w:link w:val="ApakpunktsChar"/>
    <w:rsid w:val="004C6A99"/>
    <w:rPr>
      <w:rFonts w:ascii="Arial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4C6A99"/>
    <w:rPr>
      <w:rFonts w:ascii="Arial" w:eastAsia="Times New Roman" w:hAnsi="Arial" w:cs="Times New Roman"/>
      <w:b/>
      <w:kern w:val="0"/>
      <w:sz w:val="20"/>
      <w:szCs w:val="24"/>
      <w:lang w:eastAsia="lv-LV"/>
      <w14:ligatures w14:val="none"/>
    </w:rPr>
  </w:style>
  <w:style w:type="paragraph" w:customStyle="1" w:styleId="Punkts">
    <w:name w:val="Punkts"/>
    <w:basedOn w:val="Parasts"/>
    <w:next w:val="Apakpunkts"/>
    <w:rsid w:val="004C6A99"/>
    <w:rPr>
      <w:rFonts w:ascii="Arial" w:hAnsi="Arial"/>
      <w:b/>
      <w:sz w:val="20"/>
      <w:lang w:eastAsia="lv-LV"/>
    </w:rPr>
  </w:style>
  <w:style w:type="paragraph" w:customStyle="1" w:styleId="tv213">
    <w:name w:val="tv213"/>
    <w:basedOn w:val="Parasts"/>
    <w:rsid w:val="004C6A99"/>
    <w:pPr>
      <w:spacing w:before="100" w:beforeAutospacing="1" w:after="100" w:afterAutospacing="1"/>
    </w:pPr>
    <w:rPr>
      <w:lang w:eastAsia="lv-LV"/>
    </w:rPr>
  </w:style>
  <w:style w:type="paragraph" w:customStyle="1" w:styleId="Rindkopa">
    <w:name w:val="Rindkopa"/>
    <w:basedOn w:val="Parasts"/>
    <w:next w:val="Punkts"/>
    <w:rsid w:val="004C6A99"/>
    <w:pPr>
      <w:ind w:left="851"/>
      <w:jc w:val="both"/>
    </w:pPr>
    <w:rPr>
      <w:rFonts w:ascii="Arial" w:hAnsi="Arial"/>
      <w:sz w:val="20"/>
      <w:lang w:eastAsia="lv-LV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4C6A99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4C6A99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8730-sabiedrisko-pakalpojumu-sniedzeju-iepirkumu-liku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kumi.lv/ta/id/288730-sabiedrisko-pakalpojumu-sniedzeju-iepirkumu-liku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1693</Words>
  <Characters>966</Characters>
  <Application>Microsoft Office Word</Application>
  <DocSecurity>0</DocSecurity>
  <Lines>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2</cp:revision>
  <dcterms:created xsi:type="dcterms:W3CDTF">2026-07-02T10:51:00Z</dcterms:created>
  <dcterms:modified xsi:type="dcterms:W3CDTF">2026-07-02T10:54:00Z</dcterms:modified>
</cp:coreProperties>
</file>