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F137C" w14:textId="77777777" w:rsidR="00653B23" w:rsidRDefault="00653B23" w:rsidP="00D86EFC"/>
    <w:p w14:paraId="1AB48B9D" w14:textId="77777777" w:rsidR="008E60D0" w:rsidRDefault="008E60D0" w:rsidP="00D86EFC"/>
    <w:p w14:paraId="1712323D" w14:textId="77777777" w:rsidR="008E60D0" w:rsidRPr="00EB63E6" w:rsidRDefault="008E60D0" w:rsidP="008E60D0">
      <w:pPr>
        <w:jc w:val="center"/>
        <w:rPr>
          <w:rFonts w:ascii="Bookman Old Style" w:hAnsi="Bookman Old Style"/>
          <w:sz w:val="28"/>
          <w:szCs w:val="20"/>
        </w:rPr>
      </w:pPr>
      <w:r w:rsidRPr="00EB63E6">
        <w:rPr>
          <w:rFonts w:ascii="Bookman Old Style" w:hAnsi="Bookman Old Style"/>
          <w:sz w:val="28"/>
          <w:szCs w:val="20"/>
        </w:rPr>
        <w:t>Sabiedrība ar ierobežotu atbildību</w:t>
      </w:r>
    </w:p>
    <w:p w14:paraId="301E1C03" w14:textId="77777777" w:rsidR="008E60D0" w:rsidRPr="00EB63E6" w:rsidRDefault="008E60D0" w:rsidP="008E60D0">
      <w:pPr>
        <w:keepNext/>
        <w:pBdr>
          <w:bottom w:val="single" w:sz="12" w:space="1" w:color="auto"/>
        </w:pBdr>
        <w:jc w:val="center"/>
        <w:outlineLvl w:val="0"/>
        <w:rPr>
          <w:rFonts w:ascii="Bookman Old Style" w:eastAsia="Arial Unicode MS" w:hAnsi="Bookman Old Style"/>
          <w:sz w:val="32"/>
          <w:szCs w:val="20"/>
        </w:rPr>
      </w:pPr>
      <w:r w:rsidRPr="00EB63E6">
        <w:rPr>
          <w:rFonts w:ascii="Bookman Old Style" w:eastAsia="Arial Unicode MS" w:hAnsi="Bookman Old Style"/>
          <w:sz w:val="32"/>
          <w:szCs w:val="20"/>
        </w:rPr>
        <w:t>“NAUJENES PAKALPOJUMU SERVISS”</w:t>
      </w:r>
    </w:p>
    <w:p w14:paraId="0E256E5E" w14:textId="77777777" w:rsidR="008E60D0" w:rsidRPr="00EB63E6" w:rsidRDefault="008E60D0" w:rsidP="008E60D0">
      <w:pPr>
        <w:jc w:val="center"/>
        <w:rPr>
          <w:sz w:val="18"/>
          <w:szCs w:val="20"/>
          <w:lang w:eastAsia="ru-RU"/>
        </w:rPr>
      </w:pPr>
      <w:r w:rsidRPr="00EB63E6">
        <w:rPr>
          <w:sz w:val="18"/>
          <w:szCs w:val="22"/>
          <w:lang w:eastAsia="ru-RU"/>
        </w:rPr>
        <w:t>Daugavas iel</w:t>
      </w:r>
      <w:r>
        <w:rPr>
          <w:sz w:val="18"/>
          <w:szCs w:val="22"/>
          <w:lang w:eastAsia="ru-RU"/>
        </w:rPr>
        <w:t>a</w:t>
      </w:r>
      <w:r w:rsidRPr="00EB63E6">
        <w:rPr>
          <w:sz w:val="18"/>
          <w:szCs w:val="22"/>
          <w:lang w:eastAsia="ru-RU"/>
        </w:rPr>
        <w:t xml:space="preserve"> 29A, Krauj</w:t>
      </w:r>
      <w:r>
        <w:rPr>
          <w:sz w:val="18"/>
          <w:szCs w:val="22"/>
          <w:lang w:eastAsia="ru-RU"/>
        </w:rPr>
        <w:t>a</w:t>
      </w:r>
      <w:r w:rsidRPr="00EB63E6">
        <w:rPr>
          <w:sz w:val="18"/>
          <w:szCs w:val="22"/>
          <w:lang w:eastAsia="ru-RU"/>
        </w:rPr>
        <w:t xml:space="preserve">, Naujenes pag., </w:t>
      </w:r>
      <w:r>
        <w:rPr>
          <w:sz w:val="18"/>
          <w:szCs w:val="22"/>
          <w:lang w:eastAsia="ru-RU"/>
        </w:rPr>
        <w:t>Augšdaugavas</w:t>
      </w:r>
      <w:r w:rsidRPr="00EB63E6">
        <w:rPr>
          <w:sz w:val="18"/>
          <w:szCs w:val="22"/>
          <w:lang w:eastAsia="ru-RU"/>
        </w:rPr>
        <w:t xml:space="preserve"> nov., LV-5462, </w:t>
      </w:r>
      <w:proofErr w:type="spellStart"/>
      <w:r w:rsidRPr="00EB63E6">
        <w:rPr>
          <w:sz w:val="18"/>
          <w:szCs w:val="22"/>
          <w:lang w:eastAsia="ru-RU"/>
        </w:rPr>
        <w:t>reģ</w:t>
      </w:r>
      <w:proofErr w:type="spellEnd"/>
      <w:r w:rsidRPr="00EB63E6">
        <w:rPr>
          <w:sz w:val="18"/>
          <w:szCs w:val="22"/>
          <w:lang w:eastAsia="ru-RU"/>
        </w:rPr>
        <w:t xml:space="preserve">. Nr. </w:t>
      </w:r>
      <w:r>
        <w:rPr>
          <w:sz w:val="18"/>
          <w:szCs w:val="22"/>
          <w:lang w:eastAsia="ru-RU"/>
        </w:rPr>
        <w:t>4</w:t>
      </w:r>
      <w:r w:rsidRPr="00EB63E6">
        <w:rPr>
          <w:sz w:val="18"/>
          <w:szCs w:val="22"/>
          <w:lang w:eastAsia="ru-RU"/>
        </w:rPr>
        <w:t>150300868</w:t>
      </w:r>
      <w:r>
        <w:rPr>
          <w:sz w:val="18"/>
          <w:szCs w:val="22"/>
          <w:lang w:eastAsia="ru-RU"/>
        </w:rPr>
        <w:t>5</w:t>
      </w:r>
    </w:p>
    <w:p w14:paraId="4F2329D0" w14:textId="0FDAB26F" w:rsidR="008E60D0" w:rsidRDefault="008E60D0" w:rsidP="00CB1272">
      <w:pPr>
        <w:tabs>
          <w:tab w:val="center" w:pos="4677"/>
          <w:tab w:val="right" w:pos="9355"/>
        </w:tabs>
        <w:jc w:val="center"/>
        <w:rPr>
          <w:sz w:val="18"/>
        </w:rPr>
      </w:pPr>
      <w:r w:rsidRPr="00EB63E6">
        <w:rPr>
          <w:sz w:val="18"/>
        </w:rPr>
        <w:t>tālr.</w:t>
      </w:r>
      <w:r w:rsidRPr="00C0670D">
        <w:t xml:space="preserve"> </w:t>
      </w:r>
      <w:hyperlink r:id="rId8" w:history="1">
        <w:r w:rsidRPr="00C0670D">
          <w:rPr>
            <w:sz w:val="18"/>
          </w:rPr>
          <w:t>65440381</w:t>
        </w:r>
      </w:hyperlink>
      <w:r w:rsidRPr="00EB63E6">
        <w:rPr>
          <w:sz w:val="18"/>
        </w:rPr>
        <w:t>, e-pasts:</w:t>
      </w:r>
      <w:r w:rsidR="00CB1272">
        <w:rPr>
          <w:sz w:val="18"/>
        </w:rPr>
        <w:t xml:space="preserve"> </w:t>
      </w:r>
      <w:hyperlink r:id="rId9" w:history="1">
        <w:r w:rsidR="00CB1272" w:rsidRPr="00D37584">
          <w:rPr>
            <w:rStyle w:val="Hipersaite"/>
            <w:sz w:val="18"/>
          </w:rPr>
          <w:t>sia_nps@inbox.lv</w:t>
        </w:r>
      </w:hyperlink>
      <w:r w:rsidR="00CB1272">
        <w:rPr>
          <w:sz w:val="18"/>
        </w:rPr>
        <w:t xml:space="preserve">   </w:t>
      </w:r>
    </w:p>
    <w:p w14:paraId="5D218ABE" w14:textId="77777777" w:rsidR="00CB1272" w:rsidRDefault="00CB1272" w:rsidP="00CB1272">
      <w:pPr>
        <w:tabs>
          <w:tab w:val="center" w:pos="4677"/>
          <w:tab w:val="right" w:pos="9355"/>
        </w:tabs>
        <w:jc w:val="center"/>
        <w:rPr>
          <w:sz w:val="18"/>
        </w:rPr>
      </w:pPr>
    </w:p>
    <w:p w14:paraId="4472EA66" w14:textId="77777777" w:rsidR="00CB1272" w:rsidRPr="00CB1272" w:rsidRDefault="00CB1272" w:rsidP="00CB1272">
      <w:pPr>
        <w:tabs>
          <w:tab w:val="center" w:pos="4677"/>
          <w:tab w:val="right" w:pos="9355"/>
        </w:tabs>
        <w:jc w:val="center"/>
        <w:rPr>
          <w:sz w:val="18"/>
        </w:rPr>
      </w:pPr>
    </w:p>
    <w:p w14:paraId="06BB889D" w14:textId="5C06F6BD" w:rsidR="00410A72" w:rsidRDefault="008E60D0" w:rsidP="00CB1272">
      <w:pPr>
        <w:pStyle w:val="Standard"/>
        <w:jc w:val="center"/>
        <w:rPr>
          <w:rFonts w:ascii="Times New Roman" w:hAnsi="Times New Roman"/>
          <w:b/>
          <w:lang w:val="lv-LV"/>
        </w:rPr>
      </w:pPr>
      <w:r>
        <w:rPr>
          <w:rFonts w:ascii="Times New Roman" w:hAnsi="Times New Roman"/>
          <w:b/>
          <w:lang w:val="lv-LV"/>
        </w:rPr>
        <w:t>Iepirkumu komisija</w:t>
      </w:r>
    </w:p>
    <w:p w14:paraId="3B826FB6" w14:textId="77777777" w:rsidR="00CB1272" w:rsidRPr="00CB1272" w:rsidRDefault="00CB1272" w:rsidP="00CB1272">
      <w:pPr>
        <w:pStyle w:val="Standard"/>
        <w:jc w:val="center"/>
        <w:rPr>
          <w:rFonts w:ascii="Times New Roman" w:hAnsi="Times New Roman"/>
          <w:b/>
          <w:lang w:val="lv-LV"/>
        </w:rPr>
      </w:pPr>
    </w:p>
    <w:p w14:paraId="7661DCEB" w14:textId="77777777" w:rsidR="00CB1272" w:rsidRDefault="00175EDC" w:rsidP="00CB1272">
      <w:pPr>
        <w:jc w:val="center"/>
        <w:rPr>
          <w:b/>
          <w:sz w:val="32"/>
          <w:szCs w:val="32"/>
        </w:rPr>
      </w:pPr>
      <w:r w:rsidRPr="00F45215">
        <w:rPr>
          <w:b/>
          <w:sz w:val="32"/>
          <w:szCs w:val="32"/>
        </w:rPr>
        <w:t>„</w:t>
      </w:r>
      <w:r w:rsidRPr="000F493F">
        <w:rPr>
          <w:b/>
          <w:sz w:val="32"/>
          <w:szCs w:val="32"/>
        </w:rPr>
        <w:t>Energoefektivitātes paaugstināšana daudzdzīvokļu dzīvojamā mājā</w:t>
      </w:r>
      <w:r>
        <w:rPr>
          <w:b/>
          <w:sz w:val="32"/>
          <w:szCs w:val="32"/>
        </w:rPr>
        <w:t xml:space="preserve"> Parka  ielā 2, Vabolē</w:t>
      </w:r>
      <w:r w:rsidRPr="008A4009">
        <w:rPr>
          <w:b/>
          <w:sz w:val="32"/>
          <w:szCs w:val="32"/>
        </w:rPr>
        <w:t>, V</w:t>
      </w:r>
      <w:r>
        <w:rPr>
          <w:b/>
          <w:sz w:val="32"/>
          <w:szCs w:val="32"/>
        </w:rPr>
        <w:t>aboles pagastā, Augšdaugavas</w:t>
      </w:r>
      <w:r w:rsidRPr="000F493F">
        <w:rPr>
          <w:b/>
          <w:sz w:val="32"/>
          <w:szCs w:val="32"/>
        </w:rPr>
        <w:t xml:space="preserve"> novadā</w:t>
      </w:r>
      <w:r w:rsidRPr="00F45215">
        <w:rPr>
          <w:b/>
          <w:sz w:val="32"/>
          <w:szCs w:val="32"/>
        </w:rPr>
        <w:t>”</w:t>
      </w:r>
    </w:p>
    <w:p w14:paraId="4D15EF5D" w14:textId="77777777" w:rsidR="00CB1272" w:rsidRDefault="00CB1272" w:rsidP="00CB1272">
      <w:pPr>
        <w:jc w:val="center"/>
        <w:rPr>
          <w:b/>
          <w:sz w:val="32"/>
          <w:szCs w:val="32"/>
        </w:rPr>
      </w:pPr>
    </w:p>
    <w:p w14:paraId="49512EEB" w14:textId="72606078" w:rsidR="00DC40EC" w:rsidRDefault="00DC40EC" w:rsidP="00CB1272">
      <w:pPr>
        <w:jc w:val="center"/>
        <w:rPr>
          <w:sz w:val="28"/>
          <w:szCs w:val="28"/>
        </w:rPr>
      </w:pPr>
      <w:r>
        <w:rPr>
          <w:b/>
          <w:bCs/>
        </w:rPr>
        <w:t xml:space="preserve">iepirkuma identifikācijas numurs: </w:t>
      </w:r>
      <w:r w:rsidRPr="00031366">
        <w:rPr>
          <w:sz w:val="28"/>
          <w:szCs w:val="28"/>
        </w:rPr>
        <w:t>NPS 202</w:t>
      </w:r>
      <w:r>
        <w:rPr>
          <w:sz w:val="28"/>
          <w:szCs w:val="28"/>
        </w:rPr>
        <w:t>6</w:t>
      </w:r>
      <w:r w:rsidRPr="00031366">
        <w:rPr>
          <w:sz w:val="28"/>
          <w:szCs w:val="28"/>
        </w:rPr>
        <w:t>/</w:t>
      </w:r>
      <w:r w:rsidR="00394C89">
        <w:rPr>
          <w:sz w:val="28"/>
          <w:szCs w:val="28"/>
        </w:rPr>
        <w:t>1</w:t>
      </w:r>
      <w:r w:rsidR="00175EDC">
        <w:rPr>
          <w:sz w:val="28"/>
          <w:szCs w:val="28"/>
        </w:rPr>
        <w:t>4</w:t>
      </w:r>
    </w:p>
    <w:p w14:paraId="74FD07D5" w14:textId="77777777" w:rsidR="00CB1272" w:rsidRPr="00CB1272" w:rsidRDefault="00CB1272" w:rsidP="00CB1272">
      <w:pPr>
        <w:jc w:val="center"/>
        <w:rPr>
          <w:b/>
          <w:sz w:val="32"/>
          <w:szCs w:val="32"/>
        </w:rPr>
      </w:pPr>
    </w:p>
    <w:p w14:paraId="261D32BF" w14:textId="77777777" w:rsidR="008E60D0" w:rsidRDefault="008E60D0" w:rsidP="00CB1272">
      <w:pPr>
        <w:jc w:val="center"/>
      </w:pPr>
      <w:r>
        <w:t xml:space="preserve">PROTOKOLS </w:t>
      </w:r>
    </w:p>
    <w:p w14:paraId="4930816F" w14:textId="77777777" w:rsidR="008E60D0" w:rsidRDefault="008E60D0" w:rsidP="008E60D0">
      <w:pPr>
        <w:jc w:val="center"/>
      </w:pPr>
    </w:p>
    <w:p w14:paraId="033271A9" w14:textId="77777777" w:rsidR="00CB1272" w:rsidRPr="0020703F" w:rsidRDefault="00CB1272" w:rsidP="008E60D0">
      <w:pPr>
        <w:jc w:val="center"/>
      </w:pPr>
    </w:p>
    <w:p w14:paraId="64E25411" w14:textId="0655CF4B" w:rsidR="008E60D0" w:rsidRDefault="008E60D0" w:rsidP="008E60D0">
      <w:r>
        <w:t>Kraujā, Naujenes pagastā 202</w:t>
      </w:r>
      <w:r w:rsidR="00DC40EC">
        <w:t>6</w:t>
      </w:r>
      <w:r w:rsidRPr="00A328AA">
        <w:t>. gada</w:t>
      </w:r>
      <w:r>
        <w:t xml:space="preserve"> </w:t>
      </w:r>
      <w:r w:rsidR="00EE562D">
        <w:t>2</w:t>
      </w:r>
      <w:r w:rsidR="00CB1272">
        <w:t>2</w:t>
      </w:r>
      <w:r w:rsidR="00394C89">
        <w:t>.</w:t>
      </w:r>
      <w:r w:rsidR="00175EDC">
        <w:t>jūlijā</w:t>
      </w:r>
      <w:r>
        <w:tab/>
      </w:r>
      <w:r>
        <w:tab/>
      </w:r>
      <w:r>
        <w:tab/>
      </w:r>
      <w:r>
        <w:tab/>
        <w:t xml:space="preserve">      Nr. 202</w:t>
      </w:r>
      <w:r w:rsidR="00DC40EC">
        <w:t>6</w:t>
      </w:r>
      <w:r w:rsidRPr="00B60E21">
        <w:t>/</w:t>
      </w:r>
      <w:r w:rsidR="00394C89">
        <w:t>1</w:t>
      </w:r>
      <w:r w:rsidR="00175EDC">
        <w:t>4</w:t>
      </w:r>
      <w:r w:rsidRPr="00B60E21">
        <w:t>_0</w:t>
      </w:r>
      <w:r w:rsidR="00782493">
        <w:t>3</w:t>
      </w:r>
    </w:p>
    <w:p w14:paraId="41C8C80B" w14:textId="77777777" w:rsidR="008E60D0" w:rsidRDefault="008E60D0" w:rsidP="008E60D0"/>
    <w:p w14:paraId="3302129C" w14:textId="5BA79E0F" w:rsidR="008E60D0" w:rsidRDefault="008E60D0" w:rsidP="008E60D0">
      <w:r>
        <w:t xml:space="preserve">Sēde sākas plkst. </w:t>
      </w:r>
      <w:r w:rsidR="00175EDC">
        <w:t>09</w:t>
      </w:r>
      <w:r w:rsidR="00EE35B4">
        <w:t>:00</w:t>
      </w:r>
    </w:p>
    <w:p w14:paraId="2D0C76A0" w14:textId="77777777" w:rsidR="00CB1272" w:rsidRDefault="00CB1272" w:rsidP="008E60D0"/>
    <w:p w14:paraId="35027049" w14:textId="77777777" w:rsidR="008E60D0" w:rsidRPr="00D86EFC" w:rsidRDefault="008E60D0" w:rsidP="008E60D0">
      <w:pPr>
        <w:pStyle w:val="Sarakstarindkopa"/>
        <w:numPr>
          <w:ilvl w:val="0"/>
          <w:numId w:val="1"/>
        </w:numPr>
        <w:tabs>
          <w:tab w:val="left" w:pos="-567"/>
          <w:tab w:val="left" w:pos="851"/>
        </w:tabs>
        <w:ind w:right="-666"/>
        <w:jc w:val="both"/>
        <w:rPr>
          <w:b/>
        </w:rPr>
      </w:pPr>
      <w:r w:rsidRPr="004D14A0">
        <w:rPr>
          <w:b/>
        </w:rPr>
        <w:t>Iepirkumu komisija:</w:t>
      </w:r>
    </w:p>
    <w:tbl>
      <w:tblPr>
        <w:tblStyle w:val="Reatabula"/>
        <w:tblW w:w="9012" w:type="dxa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2"/>
        <w:gridCol w:w="3330"/>
      </w:tblGrid>
      <w:tr w:rsidR="008E60D0" w14:paraId="676BBA19" w14:textId="77777777" w:rsidTr="00CB1272">
        <w:trPr>
          <w:trHeight w:val="1096"/>
        </w:trPr>
        <w:tc>
          <w:tcPr>
            <w:tcW w:w="5682" w:type="dxa"/>
            <w:hideMark/>
          </w:tcPr>
          <w:p w14:paraId="7685CAE4" w14:textId="726CD7E1" w:rsidR="008E60D0" w:rsidRPr="008E60D0" w:rsidRDefault="008E60D0" w:rsidP="008E60D0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 xml:space="preserve">Komisijas priekšsēdētājs                                    </w:t>
            </w:r>
          </w:p>
          <w:p w14:paraId="07AED2FF" w14:textId="77777777" w:rsidR="008E60D0" w:rsidRDefault="008E60D0" w:rsidP="00A37BDB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 xml:space="preserve">Komisijas loceklis                                                                                                                          </w:t>
            </w:r>
          </w:p>
          <w:p w14:paraId="58E144D2" w14:textId="77777777" w:rsidR="008E60D0" w:rsidRDefault="008E60D0" w:rsidP="00A37BDB">
            <w:r>
              <w:t xml:space="preserve">Komisijas loceklis   </w:t>
            </w:r>
          </w:p>
          <w:p w14:paraId="7749B038" w14:textId="5297EB24" w:rsidR="008E60D0" w:rsidRDefault="008E60D0" w:rsidP="00A37BDB">
            <w:r w:rsidRPr="001A447E">
              <w:t>Komisijas sekretār</w:t>
            </w:r>
            <w:r w:rsidR="00CB1272">
              <w:t>s</w:t>
            </w:r>
          </w:p>
          <w:p w14:paraId="64191E42" w14:textId="16D2EE1F" w:rsidR="00CB1272" w:rsidRPr="00CB1272" w:rsidRDefault="00CB1272" w:rsidP="00CB1272"/>
        </w:tc>
        <w:tc>
          <w:tcPr>
            <w:tcW w:w="3330" w:type="dxa"/>
            <w:hideMark/>
          </w:tcPr>
          <w:p w14:paraId="32AAC562" w14:textId="48E49603" w:rsidR="008E60D0" w:rsidRDefault="00DC40EC" w:rsidP="00A37BDB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 xml:space="preserve">Renāte </w:t>
            </w:r>
            <w:proofErr w:type="spellStart"/>
            <w:r>
              <w:t>Zalivska</w:t>
            </w:r>
            <w:proofErr w:type="spellEnd"/>
          </w:p>
          <w:p w14:paraId="39A608A3" w14:textId="28578242" w:rsidR="008E60D0" w:rsidRDefault="008E60D0" w:rsidP="008E60D0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 w:rsidRPr="00931F35">
              <w:t>Genādijs Puškins</w:t>
            </w:r>
            <w:r>
              <w:t xml:space="preserve"> </w:t>
            </w:r>
          </w:p>
          <w:p w14:paraId="57BA8B13" w14:textId="77777777" w:rsidR="008E60D0" w:rsidRDefault="008E60D0" w:rsidP="00A37BDB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>Sergejs Timofejevs</w:t>
            </w:r>
          </w:p>
          <w:p w14:paraId="4F7C1CDA" w14:textId="1A22423B" w:rsidR="008E60D0" w:rsidRDefault="008E60D0" w:rsidP="00A37BDB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 xml:space="preserve">Alla Kalniņa                        </w:t>
            </w:r>
          </w:p>
        </w:tc>
      </w:tr>
    </w:tbl>
    <w:p w14:paraId="2ACF484B" w14:textId="77777777" w:rsidR="008E60D0" w:rsidRPr="00D86EFC" w:rsidRDefault="008E60D0" w:rsidP="008E60D0">
      <w:pPr>
        <w:pStyle w:val="Sarakstarindkopa"/>
        <w:numPr>
          <w:ilvl w:val="0"/>
          <w:numId w:val="1"/>
        </w:numPr>
        <w:tabs>
          <w:tab w:val="left" w:pos="851"/>
          <w:tab w:val="left" w:pos="2520"/>
        </w:tabs>
        <w:ind w:right="-666"/>
        <w:jc w:val="both"/>
        <w:rPr>
          <w:b/>
        </w:rPr>
      </w:pPr>
      <w:r w:rsidRPr="004D14A0">
        <w:rPr>
          <w:b/>
        </w:rPr>
        <w:t>Komi</w:t>
      </w:r>
      <w:r>
        <w:rPr>
          <w:b/>
        </w:rPr>
        <w:t xml:space="preserve">sijas izveidošanas pamatojums: </w:t>
      </w:r>
    </w:p>
    <w:p w14:paraId="6D153EB5" w14:textId="7D63D1B8" w:rsidR="008E60D0" w:rsidRPr="001E664B" w:rsidRDefault="001E6AFB" w:rsidP="008E60D0">
      <w:pPr>
        <w:tabs>
          <w:tab w:val="left" w:pos="851"/>
          <w:tab w:val="left" w:pos="2520"/>
        </w:tabs>
        <w:ind w:right="-666"/>
        <w:jc w:val="both"/>
      </w:pPr>
      <w:r w:rsidRPr="00EE35B4">
        <w:t>202</w:t>
      </w:r>
      <w:r w:rsidR="00DC40EC">
        <w:t>6</w:t>
      </w:r>
      <w:r w:rsidRPr="00EE35B4">
        <w:t xml:space="preserve">.gada </w:t>
      </w:r>
      <w:r w:rsidR="00A40DC2">
        <w:t>2</w:t>
      </w:r>
      <w:r w:rsidR="00175EDC">
        <w:t xml:space="preserve">9.jūnijā </w:t>
      </w:r>
      <w:r w:rsidRPr="007F39D2">
        <w:t>Rīkojums Nr.1</w:t>
      </w:r>
      <w:r w:rsidR="007F39D2" w:rsidRPr="007F39D2">
        <w:t>.3/</w:t>
      </w:r>
      <w:r w:rsidR="00175EDC">
        <w:t>65</w:t>
      </w:r>
      <w:r w:rsidRPr="007F39D2">
        <w:t xml:space="preserve"> “P</w:t>
      </w:r>
      <w:r w:rsidRPr="00EE35B4">
        <w:t>ar iepirkumu</w:t>
      </w:r>
      <w:r>
        <w:t xml:space="preserve"> komisijas izveidošanu”.</w:t>
      </w:r>
      <w:r w:rsidR="008E60D0" w:rsidRPr="001E664B">
        <w:t xml:space="preserve">             </w:t>
      </w:r>
      <w:r w:rsidR="008E60D0" w:rsidRPr="001E664B">
        <w:rPr>
          <w:color w:val="auto"/>
        </w:rPr>
        <w:t xml:space="preserve">                                          </w:t>
      </w:r>
    </w:p>
    <w:p w14:paraId="6313A14F" w14:textId="77777777" w:rsidR="008E60D0" w:rsidRDefault="008E60D0" w:rsidP="008E60D0">
      <w:pPr>
        <w:pStyle w:val="Sarakstarindkopa"/>
        <w:numPr>
          <w:ilvl w:val="0"/>
          <w:numId w:val="1"/>
        </w:numPr>
        <w:tabs>
          <w:tab w:val="left" w:pos="2520"/>
        </w:tabs>
        <w:jc w:val="both"/>
      </w:pPr>
      <w:r w:rsidRPr="004D14A0">
        <w:rPr>
          <w:b/>
        </w:rPr>
        <w:t>Iepirkuma procedūras rīkotājs un Pasūtītājs:</w:t>
      </w:r>
    </w:p>
    <w:p w14:paraId="2E533A86" w14:textId="77777777" w:rsidR="00175EDC" w:rsidRDefault="001E6AFB" w:rsidP="00175EDC">
      <w:pPr>
        <w:tabs>
          <w:tab w:val="left" w:pos="2520"/>
        </w:tabs>
        <w:jc w:val="both"/>
      </w:pPr>
      <w:r>
        <w:t xml:space="preserve">Sabiedrība ar ierobežotu atbildību “Naujenes pakalpojumu serviss” </w:t>
      </w:r>
      <w:proofErr w:type="spellStart"/>
      <w:r w:rsidR="008E60D0" w:rsidRPr="00F90609">
        <w:t>reģ</w:t>
      </w:r>
      <w:proofErr w:type="spellEnd"/>
      <w:r w:rsidR="008E60D0" w:rsidRPr="00F90609">
        <w:t>. Nr.</w:t>
      </w:r>
      <w:r>
        <w:t>41503008685</w:t>
      </w:r>
      <w:r w:rsidR="008E60D0" w:rsidRPr="00F90609">
        <w:t xml:space="preserve">, </w:t>
      </w:r>
      <w:r>
        <w:t xml:space="preserve">juridiskā </w:t>
      </w:r>
      <w:r w:rsidR="008E60D0" w:rsidRPr="00F90609">
        <w:t xml:space="preserve">adrese: </w:t>
      </w:r>
      <w:r>
        <w:t>Daugavas</w:t>
      </w:r>
      <w:r w:rsidR="008E60D0" w:rsidRPr="00F90609">
        <w:t xml:space="preserve"> iela </w:t>
      </w:r>
      <w:r>
        <w:t>29a</w:t>
      </w:r>
      <w:r w:rsidR="008E60D0" w:rsidRPr="00F90609">
        <w:t xml:space="preserve">, </w:t>
      </w:r>
      <w:r>
        <w:t>Krauja</w:t>
      </w:r>
      <w:r w:rsidR="008E60D0" w:rsidRPr="00F90609">
        <w:t xml:space="preserve">, </w:t>
      </w:r>
      <w:r>
        <w:t>Naujenes</w:t>
      </w:r>
      <w:r w:rsidR="008E60D0" w:rsidRPr="00F90609">
        <w:t xml:space="preserve"> pagasts, A</w:t>
      </w:r>
      <w:r>
        <w:t>ugšdaugavas</w:t>
      </w:r>
      <w:r w:rsidR="008E60D0" w:rsidRPr="00F90609">
        <w:t xml:space="preserve"> novads.</w:t>
      </w:r>
    </w:p>
    <w:p w14:paraId="2EEAE11A" w14:textId="24021A83" w:rsidR="00A40DC2" w:rsidRPr="00394C89" w:rsidRDefault="00175EDC" w:rsidP="00175EDC">
      <w:pPr>
        <w:tabs>
          <w:tab w:val="left" w:pos="2520"/>
        </w:tabs>
        <w:jc w:val="both"/>
      </w:pPr>
      <w:r w:rsidRPr="00175EDC">
        <w:rPr>
          <w:b/>
        </w:rPr>
        <w:t xml:space="preserve">  </w:t>
      </w:r>
      <w:r w:rsidR="00410A72" w:rsidRPr="00175EDC">
        <w:rPr>
          <w:b/>
        </w:rPr>
        <w:t xml:space="preserve"> </w:t>
      </w:r>
      <w:r w:rsidR="00CB1272">
        <w:rPr>
          <w:b/>
        </w:rPr>
        <w:t xml:space="preserve">   </w:t>
      </w:r>
      <w:r w:rsidR="008E60D0" w:rsidRPr="00175EDC">
        <w:rPr>
          <w:b/>
        </w:rPr>
        <w:t>4.</w:t>
      </w:r>
      <w:r w:rsidR="008E60D0" w:rsidRPr="00175EDC">
        <w:rPr>
          <w:b/>
          <w:u w:val="single"/>
        </w:rPr>
        <w:t xml:space="preserve"> Iepirkuma priekšmets:</w:t>
      </w:r>
      <w:r w:rsidR="008E60D0" w:rsidRPr="00175EDC">
        <w:rPr>
          <w:rFonts w:eastAsia="Times New Roman"/>
        </w:rPr>
        <w:t xml:space="preserve"> </w:t>
      </w:r>
      <w:r w:rsidRPr="00175EDC">
        <w:rPr>
          <w:spacing w:val="-1"/>
        </w:rPr>
        <w:t>„Energoefektivitātes paaugstināšana daudzdzīvokļu dzīvojamā mājā Parka ielā 2, Vabolē, Vaboles pagastā, Augšdaugavas novadā”</w:t>
      </w:r>
      <w:r w:rsidRPr="00175EDC">
        <w:t>.</w:t>
      </w:r>
    </w:p>
    <w:p w14:paraId="05F0DEB6" w14:textId="7FBFE329" w:rsidR="008E60D0" w:rsidRPr="00A40DC2" w:rsidRDefault="00A40DC2" w:rsidP="00A40DC2">
      <w:pPr>
        <w:pStyle w:val="Galvene"/>
        <w:ind w:firstLine="0"/>
        <w:jc w:val="both"/>
        <w:rPr>
          <w:rFonts w:ascii="Times New Roman" w:eastAsia="Lucida Sans Unicode" w:hAnsi="Times New Roman"/>
          <w:color w:val="111111"/>
          <w:sz w:val="24"/>
          <w:szCs w:val="24"/>
          <w:shd w:val="clear" w:color="auto" w:fill="FFFFFF"/>
          <w:lang w:eastAsia="en-US"/>
        </w:rPr>
      </w:pPr>
      <w:r>
        <w:rPr>
          <w:b/>
        </w:rPr>
        <w:t xml:space="preserve">     </w:t>
      </w:r>
      <w:r w:rsidR="00CB1272">
        <w:rPr>
          <w:b/>
        </w:rPr>
        <w:t xml:space="preserve"> </w:t>
      </w:r>
      <w:r w:rsidR="00410A72">
        <w:rPr>
          <w:b/>
        </w:rPr>
        <w:t xml:space="preserve">  </w:t>
      </w:r>
      <w:r w:rsidR="008E60D0" w:rsidRPr="00A40DC2">
        <w:rPr>
          <w:rFonts w:ascii="Times New Roman" w:hAnsi="Times New Roman"/>
          <w:b/>
          <w:color w:val="00000A"/>
          <w:sz w:val="24"/>
          <w:szCs w:val="24"/>
          <w:lang w:eastAsia="en-US"/>
        </w:rPr>
        <w:t xml:space="preserve">5.  </w:t>
      </w:r>
      <w:r w:rsidR="008E60D0" w:rsidRPr="00A40DC2">
        <w:rPr>
          <w:rFonts w:ascii="Times New Roman" w:hAnsi="Times New Roman"/>
          <w:b/>
          <w:color w:val="00000A"/>
          <w:sz w:val="24"/>
          <w:szCs w:val="24"/>
          <w:u w:val="single"/>
          <w:lang w:eastAsia="en-US"/>
        </w:rPr>
        <w:t>Iepirkuma identifikācijas Nr</w:t>
      </w:r>
      <w:r w:rsidR="008E60D0" w:rsidRPr="00E67279">
        <w:rPr>
          <w:b/>
        </w:rPr>
        <w:t>.:</w:t>
      </w:r>
      <w:r>
        <w:rPr>
          <w:b/>
        </w:rPr>
        <w:t xml:space="preserve"> </w:t>
      </w:r>
      <w:r w:rsidR="001E6AFB" w:rsidRPr="00A40DC2">
        <w:rPr>
          <w:rFonts w:ascii="Times New Roman" w:eastAsia="Lucida Sans Unicode" w:hAnsi="Times New Roman"/>
          <w:color w:val="111111"/>
          <w:sz w:val="24"/>
          <w:szCs w:val="24"/>
          <w:shd w:val="clear" w:color="auto" w:fill="FFFFFF"/>
          <w:lang w:eastAsia="en-US"/>
        </w:rPr>
        <w:t>NPS</w:t>
      </w:r>
      <w:r>
        <w:rPr>
          <w:rFonts w:ascii="Times New Roman" w:eastAsia="Lucida Sans Unicode" w:hAnsi="Times New Roman"/>
          <w:color w:val="111111"/>
          <w:sz w:val="24"/>
          <w:szCs w:val="24"/>
          <w:shd w:val="clear" w:color="auto" w:fill="FFFFFF"/>
          <w:lang w:eastAsia="en-US"/>
        </w:rPr>
        <w:t xml:space="preserve"> </w:t>
      </w:r>
      <w:r w:rsidR="001E6AFB" w:rsidRPr="00A40DC2">
        <w:rPr>
          <w:rFonts w:ascii="Times New Roman" w:eastAsia="Lucida Sans Unicode" w:hAnsi="Times New Roman"/>
          <w:color w:val="111111"/>
          <w:sz w:val="24"/>
          <w:szCs w:val="24"/>
          <w:shd w:val="clear" w:color="auto" w:fill="FFFFFF"/>
          <w:lang w:eastAsia="en-US"/>
        </w:rPr>
        <w:t>202</w:t>
      </w:r>
      <w:r w:rsidR="00DC40EC" w:rsidRPr="00A40DC2">
        <w:rPr>
          <w:rFonts w:ascii="Times New Roman" w:eastAsia="Lucida Sans Unicode" w:hAnsi="Times New Roman"/>
          <w:color w:val="111111"/>
          <w:sz w:val="24"/>
          <w:szCs w:val="24"/>
          <w:shd w:val="clear" w:color="auto" w:fill="FFFFFF"/>
          <w:lang w:eastAsia="en-US"/>
        </w:rPr>
        <w:t>6</w:t>
      </w:r>
      <w:r w:rsidR="001E6AFB" w:rsidRPr="00A40DC2">
        <w:rPr>
          <w:rFonts w:ascii="Times New Roman" w:eastAsia="Lucida Sans Unicode" w:hAnsi="Times New Roman"/>
          <w:color w:val="111111"/>
          <w:sz w:val="24"/>
          <w:szCs w:val="24"/>
          <w:shd w:val="clear" w:color="auto" w:fill="FFFFFF"/>
          <w:lang w:eastAsia="en-US"/>
        </w:rPr>
        <w:t>/</w:t>
      </w:r>
      <w:r w:rsidR="00394C89">
        <w:rPr>
          <w:rFonts w:ascii="Times New Roman" w:eastAsia="Lucida Sans Unicode" w:hAnsi="Times New Roman"/>
          <w:color w:val="111111"/>
          <w:sz w:val="24"/>
          <w:szCs w:val="24"/>
          <w:shd w:val="clear" w:color="auto" w:fill="FFFFFF"/>
          <w:lang w:eastAsia="en-US"/>
        </w:rPr>
        <w:t>1</w:t>
      </w:r>
      <w:r w:rsidR="00175EDC">
        <w:rPr>
          <w:rFonts w:ascii="Times New Roman" w:eastAsia="Lucida Sans Unicode" w:hAnsi="Times New Roman"/>
          <w:color w:val="111111"/>
          <w:sz w:val="24"/>
          <w:szCs w:val="24"/>
          <w:shd w:val="clear" w:color="auto" w:fill="FFFFFF"/>
          <w:lang w:eastAsia="en-US"/>
        </w:rPr>
        <w:t>4</w:t>
      </w:r>
    </w:p>
    <w:p w14:paraId="3AA44600" w14:textId="7F7A9859" w:rsidR="00EE562D" w:rsidRDefault="00394C89" w:rsidP="00EE562D">
      <w:pPr>
        <w:tabs>
          <w:tab w:val="left" w:pos="2520"/>
        </w:tabs>
        <w:jc w:val="both"/>
        <w:rPr>
          <w:rFonts w:eastAsia="Times New Roman"/>
          <w:bCs/>
          <w:color w:val="auto"/>
        </w:rPr>
      </w:pPr>
      <w:r>
        <w:rPr>
          <w:rFonts w:eastAsia="Times New Roman"/>
          <w:b/>
          <w:bCs/>
        </w:rPr>
        <w:t xml:space="preserve">   </w:t>
      </w:r>
      <w:r w:rsidR="00CB1272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  </w:t>
      </w:r>
      <w:r w:rsidR="008E60D0">
        <w:rPr>
          <w:rFonts w:eastAsia="Times New Roman"/>
          <w:b/>
          <w:bCs/>
        </w:rPr>
        <w:t xml:space="preserve">6.  </w:t>
      </w:r>
      <w:r w:rsidR="008E60D0" w:rsidRPr="00EC12A0">
        <w:rPr>
          <w:rFonts w:eastAsia="Times New Roman"/>
          <w:b/>
          <w:bCs/>
          <w:u w:val="single"/>
        </w:rPr>
        <w:t>Iepirkuma procedūra</w:t>
      </w:r>
      <w:r w:rsidR="008E60D0" w:rsidRPr="00EC12A0">
        <w:rPr>
          <w:rFonts w:eastAsia="Times New Roman"/>
          <w:b/>
          <w:bCs/>
        </w:rPr>
        <w:t>:</w:t>
      </w:r>
      <w:r w:rsidR="008E60D0">
        <w:rPr>
          <w:rFonts w:eastAsia="Times New Roman"/>
          <w:bCs/>
        </w:rPr>
        <w:t xml:space="preserve"> </w:t>
      </w:r>
      <w:r w:rsidR="00175EDC">
        <w:rPr>
          <w:rFonts w:eastAsia="Times New Roman"/>
          <w:bCs/>
          <w:color w:val="auto"/>
        </w:rPr>
        <w:t>Atklāts konkurss</w:t>
      </w:r>
    </w:p>
    <w:p w14:paraId="56FB4705" w14:textId="1D33834C" w:rsidR="00DF5BD2" w:rsidRDefault="00EE562D" w:rsidP="00DF5BD2">
      <w:pPr>
        <w:tabs>
          <w:tab w:val="left" w:pos="2520"/>
        </w:tabs>
        <w:jc w:val="both"/>
        <w:rPr>
          <w:rFonts w:eastAsia="Times New Roman"/>
          <w:bCs/>
        </w:rPr>
      </w:pPr>
      <w:r>
        <w:rPr>
          <w:rFonts w:eastAsia="Times New Roman"/>
          <w:bCs/>
          <w:color w:val="auto"/>
        </w:rPr>
        <w:t xml:space="preserve">    </w:t>
      </w:r>
      <w:r w:rsidR="00CB1272">
        <w:rPr>
          <w:rFonts w:eastAsia="Times New Roman"/>
          <w:bCs/>
          <w:color w:val="auto"/>
        </w:rPr>
        <w:t xml:space="preserve"> </w:t>
      </w:r>
      <w:r w:rsidR="00A47A32">
        <w:rPr>
          <w:rFonts w:eastAsia="Times New Roman"/>
          <w:b/>
          <w:bCs/>
          <w:color w:val="auto"/>
        </w:rPr>
        <w:t xml:space="preserve"> </w:t>
      </w:r>
      <w:r w:rsidR="00A47A32" w:rsidRPr="00D41652">
        <w:rPr>
          <w:rFonts w:eastAsia="Times New Roman"/>
          <w:b/>
          <w:bCs/>
          <w:color w:val="auto"/>
        </w:rPr>
        <w:t>7.</w:t>
      </w:r>
      <w:r w:rsidR="00A47A32">
        <w:rPr>
          <w:b/>
          <w:color w:val="auto"/>
        </w:rPr>
        <w:t xml:space="preserve"> </w:t>
      </w:r>
      <w:r w:rsidR="00A47A32" w:rsidRPr="00EE562D">
        <w:rPr>
          <w:rFonts w:eastAsia="Times New Roman"/>
          <w:b/>
          <w:bCs/>
          <w:u w:val="single"/>
        </w:rPr>
        <w:t xml:space="preserve">Komisijas sanāksmes pamatojums: </w:t>
      </w:r>
      <w:r w:rsidRPr="00EE562D">
        <w:rPr>
          <w:rFonts w:eastAsia="Times New Roman"/>
        </w:rPr>
        <w:t>Veicot  būvdarbu apjomu pārbaudi, tika</w:t>
      </w:r>
      <w:r>
        <w:rPr>
          <w:b/>
          <w:color w:val="auto"/>
        </w:rPr>
        <w:t xml:space="preserve"> </w:t>
      </w:r>
      <w:r w:rsidRPr="00EE562D">
        <w:rPr>
          <w:rFonts w:eastAsia="Times New Roman"/>
        </w:rPr>
        <w:t xml:space="preserve">konstatēts, ka tehnisku iemeslu dēļ </w:t>
      </w:r>
      <w:r>
        <w:rPr>
          <w:rFonts w:eastAsia="Times New Roman"/>
        </w:rPr>
        <w:t xml:space="preserve">netika iekļauti pacēlāja un granulu katla iegādes un uzstādīšanas izmaksas. </w:t>
      </w:r>
    </w:p>
    <w:p w14:paraId="0D61603B" w14:textId="77777777" w:rsidR="00DF5BD2" w:rsidRDefault="00DF5BD2" w:rsidP="00DF5BD2">
      <w:pPr>
        <w:tabs>
          <w:tab w:val="left" w:pos="2520"/>
        </w:tabs>
        <w:jc w:val="both"/>
        <w:rPr>
          <w:rFonts w:eastAsia="Times New Roman"/>
          <w:bCs/>
        </w:rPr>
      </w:pPr>
      <w:r w:rsidRPr="00DF5BD2">
        <w:rPr>
          <w:rFonts w:eastAsia="Times New Roman"/>
          <w:b/>
          <w:bCs/>
          <w:color w:val="auto"/>
        </w:rPr>
        <w:t>8.</w:t>
      </w:r>
      <w:r w:rsidRPr="00DF5BD2">
        <w:rPr>
          <w:rFonts w:eastAsia="Times New Roman"/>
          <w:color w:val="auto"/>
        </w:rPr>
        <w:t xml:space="preserve"> Komisija, pamatojoties uz Publisko iepirkumu likuma 35. panta trešo daļu, ņemot vērā sēdē konstatēto un pārrunāto, ar </w:t>
      </w:r>
      <w:r w:rsidRPr="00DF5BD2">
        <w:rPr>
          <w:rFonts w:eastAsia="Times New Roman"/>
          <w:b/>
          <w:bCs/>
          <w:color w:val="auto"/>
        </w:rPr>
        <w:t>3 (trīs) balsīm "par"</w:t>
      </w:r>
      <w:r w:rsidRPr="00DF5BD2">
        <w:rPr>
          <w:rFonts w:eastAsia="Times New Roman"/>
          <w:color w:val="auto"/>
        </w:rPr>
        <w:t xml:space="preserve">, </w:t>
      </w:r>
      <w:r w:rsidRPr="00DF5BD2">
        <w:rPr>
          <w:rFonts w:eastAsia="Times New Roman"/>
          <w:b/>
          <w:bCs/>
          <w:color w:val="auto"/>
        </w:rPr>
        <w:t>"pret" – nav</w:t>
      </w:r>
      <w:r w:rsidRPr="00DF5BD2">
        <w:rPr>
          <w:rFonts w:eastAsia="Times New Roman"/>
          <w:color w:val="auto"/>
        </w:rPr>
        <w:t>, nolēma:</w:t>
      </w:r>
    </w:p>
    <w:p w14:paraId="0949F3BC" w14:textId="77777777" w:rsidR="00CB1272" w:rsidRDefault="00CB1272" w:rsidP="00DF5BD2">
      <w:pPr>
        <w:tabs>
          <w:tab w:val="left" w:pos="2520"/>
        </w:tabs>
        <w:jc w:val="both"/>
        <w:rPr>
          <w:rFonts w:eastAsia="Times New Roman"/>
          <w:b/>
        </w:rPr>
      </w:pPr>
    </w:p>
    <w:p w14:paraId="5713F453" w14:textId="522FA7EC" w:rsidR="00DF5BD2" w:rsidRDefault="00DF5BD2" w:rsidP="00DF5BD2">
      <w:pPr>
        <w:tabs>
          <w:tab w:val="left" w:pos="2520"/>
        </w:tabs>
        <w:jc w:val="both"/>
        <w:rPr>
          <w:rFonts w:eastAsia="Times New Roman"/>
          <w:color w:val="auto"/>
        </w:rPr>
      </w:pPr>
      <w:r w:rsidRPr="00DF5BD2">
        <w:rPr>
          <w:rFonts w:eastAsia="Times New Roman"/>
          <w:b/>
        </w:rPr>
        <w:t>1.</w:t>
      </w:r>
      <w:r>
        <w:rPr>
          <w:rFonts w:eastAsia="Times New Roman"/>
          <w:bCs/>
        </w:rPr>
        <w:t xml:space="preserve"> </w:t>
      </w:r>
      <w:r w:rsidRPr="00DF5BD2">
        <w:rPr>
          <w:rFonts w:eastAsia="Times New Roman"/>
          <w:color w:val="auto"/>
        </w:rPr>
        <w:t>veikt grozījumus būvdarbu apjomos, papildinot</w:t>
      </w:r>
      <w:r>
        <w:rPr>
          <w:rFonts w:eastAsia="Times New Roman"/>
          <w:color w:val="auto"/>
        </w:rPr>
        <w:t xml:space="preserve"> </w:t>
      </w:r>
    </w:p>
    <w:p w14:paraId="2FBC235A" w14:textId="5FA4F9E7" w:rsidR="00DF5BD2" w:rsidRPr="00DF5BD2" w:rsidRDefault="00DF5BD2" w:rsidP="00DF5BD2">
      <w:pPr>
        <w:pStyle w:val="Sarakstarindkopa"/>
        <w:numPr>
          <w:ilvl w:val="0"/>
          <w:numId w:val="7"/>
        </w:numPr>
        <w:tabs>
          <w:tab w:val="left" w:pos="2520"/>
        </w:tabs>
        <w:jc w:val="both"/>
        <w:rPr>
          <w:rFonts w:eastAsia="Times New Roman"/>
          <w:color w:val="auto"/>
        </w:rPr>
      </w:pPr>
      <w:r w:rsidRPr="00DF5BD2">
        <w:rPr>
          <w:rFonts w:eastAsia="Times New Roman"/>
          <w:color w:val="auto"/>
        </w:rPr>
        <w:t xml:space="preserve">tāmes </w:t>
      </w:r>
      <w:r w:rsidRPr="00DF5BD2">
        <w:rPr>
          <w:rFonts w:eastAsia="Times New Roman"/>
          <w:b/>
          <w:bCs/>
          <w:color w:val="auto"/>
        </w:rPr>
        <w:t>6a+n</w:t>
      </w:r>
      <w:r w:rsidRPr="00DF5BD2">
        <w:rPr>
          <w:rFonts w:eastAsia="Times New Roman"/>
          <w:color w:val="auto"/>
        </w:rPr>
        <w:t xml:space="preserve"> pozīciju ar </w:t>
      </w:r>
      <w:r w:rsidRPr="00DF5BD2">
        <w:rPr>
          <w:rFonts w:eastAsia="Times New Roman"/>
          <w:b/>
          <w:bCs/>
          <w:color w:val="auto"/>
        </w:rPr>
        <w:t>38. punktu</w:t>
      </w:r>
      <w:r w:rsidRPr="00DF5BD2">
        <w:rPr>
          <w:rFonts w:eastAsia="Times New Roman"/>
          <w:color w:val="auto"/>
        </w:rPr>
        <w:t>;</w:t>
      </w:r>
    </w:p>
    <w:p w14:paraId="2C6DAAE9" w14:textId="77777777" w:rsidR="00DF5BD2" w:rsidRPr="00DF5BD2" w:rsidRDefault="00DF5BD2" w:rsidP="00DF5BD2">
      <w:pPr>
        <w:pStyle w:val="Sarakstarindkopa"/>
        <w:numPr>
          <w:ilvl w:val="0"/>
          <w:numId w:val="7"/>
        </w:numPr>
        <w:tabs>
          <w:tab w:val="left" w:pos="2520"/>
        </w:tabs>
        <w:jc w:val="both"/>
        <w:rPr>
          <w:rFonts w:eastAsia="Times New Roman"/>
          <w:bCs/>
        </w:rPr>
      </w:pPr>
      <w:proofErr w:type="spellStart"/>
      <w:r w:rsidRPr="00DF5BD2">
        <w:rPr>
          <w:rFonts w:eastAsia="Times New Roman"/>
          <w:color w:val="auto"/>
          <w:lang w:val="en-US"/>
        </w:rPr>
        <w:t>tāmes</w:t>
      </w:r>
      <w:proofErr w:type="spellEnd"/>
      <w:r w:rsidRPr="00DF5BD2">
        <w:rPr>
          <w:rFonts w:eastAsia="Times New Roman"/>
          <w:color w:val="auto"/>
          <w:lang w:val="en-US"/>
        </w:rPr>
        <w:t xml:space="preserve"> </w:t>
      </w:r>
      <w:r w:rsidRPr="00DF5BD2">
        <w:rPr>
          <w:rFonts w:eastAsia="Times New Roman"/>
          <w:b/>
          <w:bCs/>
          <w:color w:val="auto"/>
          <w:lang w:val="en-US"/>
        </w:rPr>
        <w:t>8a+n</w:t>
      </w:r>
      <w:r w:rsidRPr="00DF5BD2">
        <w:rPr>
          <w:rFonts w:eastAsia="Times New Roman"/>
          <w:color w:val="auto"/>
          <w:lang w:val="en-US"/>
        </w:rPr>
        <w:t xml:space="preserve"> </w:t>
      </w:r>
      <w:proofErr w:type="spellStart"/>
      <w:r w:rsidRPr="00DF5BD2">
        <w:rPr>
          <w:rFonts w:eastAsia="Times New Roman"/>
          <w:color w:val="auto"/>
          <w:lang w:val="en-US"/>
        </w:rPr>
        <w:t>pozīciju</w:t>
      </w:r>
      <w:proofErr w:type="spellEnd"/>
      <w:r w:rsidRPr="00DF5BD2">
        <w:rPr>
          <w:rFonts w:eastAsia="Times New Roman"/>
          <w:color w:val="auto"/>
          <w:lang w:val="en-US"/>
        </w:rPr>
        <w:t xml:space="preserve"> </w:t>
      </w:r>
      <w:proofErr w:type="spellStart"/>
      <w:r w:rsidRPr="00DF5BD2">
        <w:rPr>
          <w:rFonts w:eastAsia="Times New Roman"/>
          <w:color w:val="auto"/>
          <w:lang w:val="en-US"/>
        </w:rPr>
        <w:t>ar</w:t>
      </w:r>
      <w:proofErr w:type="spellEnd"/>
      <w:r w:rsidRPr="00DF5BD2">
        <w:rPr>
          <w:rFonts w:eastAsia="Times New Roman"/>
          <w:color w:val="auto"/>
          <w:lang w:val="en-US"/>
        </w:rPr>
        <w:t xml:space="preserve"> </w:t>
      </w:r>
      <w:r w:rsidRPr="00DF5BD2">
        <w:rPr>
          <w:rFonts w:eastAsia="Times New Roman"/>
          <w:b/>
          <w:bCs/>
          <w:color w:val="auto"/>
          <w:lang w:val="en-US"/>
        </w:rPr>
        <w:t xml:space="preserve">64. </w:t>
      </w:r>
      <w:proofErr w:type="spellStart"/>
      <w:r w:rsidRPr="00DF5BD2">
        <w:rPr>
          <w:rFonts w:eastAsia="Times New Roman"/>
          <w:b/>
          <w:bCs/>
          <w:color w:val="auto"/>
          <w:lang w:val="en-US"/>
        </w:rPr>
        <w:t>punktu</w:t>
      </w:r>
      <w:proofErr w:type="spellEnd"/>
      <w:r w:rsidRPr="00DF5BD2">
        <w:rPr>
          <w:rFonts w:eastAsia="Times New Roman"/>
          <w:color w:val="auto"/>
          <w:lang w:val="en-US"/>
        </w:rPr>
        <w:t>,</w:t>
      </w:r>
    </w:p>
    <w:p w14:paraId="2E69B016" w14:textId="77777777" w:rsidR="00DF5BD2" w:rsidRDefault="00DF5BD2" w:rsidP="00DF5BD2">
      <w:pPr>
        <w:tabs>
          <w:tab w:val="left" w:pos="2520"/>
        </w:tabs>
        <w:ind w:left="360"/>
        <w:jc w:val="both"/>
        <w:rPr>
          <w:rFonts w:eastAsia="Times New Roman"/>
          <w:color w:val="auto"/>
        </w:rPr>
      </w:pPr>
      <w:r w:rsidRPr="00DF5BD2">
        <w:rPr>
          <w:rFonts w:eastAsia="Times New Roman"/>
          <w:color w:val="auto"/>
        </w:rPr>
        <w:t>attiecīgi iekļaujot pacēlāja un granulu katla iegādes un uzstādīšanas izmaksas</w:t>
      </w:r>
      <w:r>
        <w:rPr>
          <w:rFonts w:eastAsia="Times New Roman"/>
          <w:color w:val="auto"/>
        </w:rPr>
        <w:t>;</w:t>
      </w:r>
    </w:p>
    <w:p w14:paraId="3CC7B241" w14:textId="77777777" w:rsidR="00CB1272" w:rsidRDefault="00CB1272" w:rsidP="00DF5BD2">
      <w:pPr>
        <w:tabs>
          <w:tab w:val="left" w:pos="2520"/>
        </w:tabs>
        <w:jc w:val="both"/>
        <w:rPr>
          <w:rFonts w:eastAsia="Times New Roman"/>
          <w:b/>
          <w:bCs/>
          <w:color w:val="auto"/>
        </w:rPr>
      </w:pPr>
    </w:p>
    <w:p w14:paraId="12E2733B" w14:textId="75183575" w:rsidR="00DF5BD2" w:rsidRDefault="00DF5BD2" w:rsidP="00DF5BD2">
      <w:pPr>
        <w:tabs>
          <w:tab w:val="left" w:pos="2520"/>
        </w:tabs>
        <w:jc w:val="both"/>
        <w:rPr>
          <w:rFonts w:eastAsia="Times New Roman"/>
          <w:bCs/>
        </w:rPr>
      </w:pPr>
      <w:r w:rsidRPr="00DF5BD2">
        <w:rPr>
          <w:rFonts w:eastAsia="Times New Roman"/>
          <w:b/>
          <w:bCs/>
          <w:color w:val="auto"/>
        </w:rPr>
        <w:t>2.</w:t>
      </w:r>
      <w:r>
        <w:rPr>
          <w:rFonts w:eastAsia="Times New Roman"/>
          <w:color w:val="auto"/>
        </w:rPr>
        <w:t xml:space="preserve"> </w:t>
      </w:r>
      <w:r w:rsidRPr="00DF5BD2">
        <w:rPr>
          <w:rFonts w:eastAsia="Times New Roman"/>
          <w:color w:val="auto"/>
        </w:rPr>
        <w:t xml:space="preserve">veikt grozījumus iepirkuma dokumentācijā, pagarinot piedāvājumu iesniegšanas termiņu līdz </w:t>
      </w:r>
      <w:r w:rsidRPr="00DF5BD2">
        <w:rPr>
          <w:rFonts w:eastAsia="Times New Roman"/>
          <w:b/>
          <w:bCs/>
          <w:color w:val="auto"/>
        </w:rPr>
        <w:t>2026. gada 19. jūlijam</w:t>
      </w:r>
      <w:r w:rsidRPr="00DF5BD2">
        <w:rPr>
          <w:rFonts w:eastAsia="Times New Roman"/>
          <w:color w:val="auto"/>
        </w:rPr>
        <w:t>;</w:t>
      </w:r>
    </w:p>
    <w:p w14:paraId="4195D4F3" w14:textId="77777777" w:rsidR="00CB1272" w:rsidRDefault="00CB1272" w:rsidP="00DF5BD2">
      <w:pPr>
        <w:tabs>
          <w:tab w:val="left" w:pos="2520"/>
        </w:tabs>
        <w:jc w:val="both"/>
        <w:rPr>
          <w:rFonts w:eastAsia="Times New Roman"/>
          <w:b/>
        </w:rPr>
      </w:pPr>
    </w:p>
    <w:p w14:paraId="3C8972D2" w14:textId="540E3F0E" w:rsidR="00DF5BD2" w:rsidRPr="00DF5BD2" w:rsidRDefault="00DF5BD2" w:rsidP="00DF5BD2">
      <w:pPr>
        <w:tabs>
          <w:tab w:val="left" w:pos="2520"/>
        </w:tabs>
        <w:jc w:val="both"/>
        <w:rPr>
          <w:rFonts w:eastAsia="Times New Roman"/>
          <w:bCs/>
        </w:rPr>
      </w:pPr>
      <w:r w:rsidRPr="00DF5BD2">
        <w:rPr>
          <w:rFonts w:eastAsia="Times New Roman"/>
          <w:b/>
        </w:rPr>
        <w:t>3.</w:t>
      </w:r>
      <w:r>
        <w:rPr>
          <w:rFonts w:eastAsia="Times New Roman"/>
          <w:bCs/>
        </w:rPr>
        <w:t xml:space="preserve"> </w:t>
      </w:r>
      <w:r w:rsidRPr="00DF5BD2">
        <w:rPr>
          <w:rFonts w:eastAsia="Times New Roman"/>
          <w:color w:val="auto"/>
        </w:rPr>
        <w:t xml:space="preserve">noteikt, ka, sagatavojot piedāvājumu, pretendentiem jāizmanto iepirkuma dokumentācijai </w:t>
      </w:r>
      <w:r w:rsidRPr="00DF5BD2">
        <w:rPr>
          <w:rFonts w:eastAsia="Times New Roman"/>
          <w:color w:val="auto"/>
        </w:rPr>
        <w:lastRenderedPageBreak/>
        <w:t xml:space="preserve">pievienotais aktualizētais </w:t>
      </w:r>
      <w:r w:rsidRPr="00DF5BD2">
        <w:rPr>
          <w:rFonts w:eastAsia="Times New Roman"/>
          <w:b/>
          <w:bCs/>
          <w:color w:val="auto"/>
        </w:rPr>
        <w:t>9. pielikums "Lokālā tāme"</w:t>
      </w:r>
      <w:r w:rsidRPr="00DF5BD2">
        <w:rPr>
          <w:rFonts w:eastAsia="Times New Roman"/>
          <w:color w:val="auto"/>
        </w:rPr>
        <w:t>, nevis būvdarbu apjom</w:t>
      </w:r>
      <w:r>
        <w:rPr>
          <w:rFonts w:eastAsia="Times New Roman"/>
          <w:color w:val="auto"/>
        </w:rPr>
        <w:t>i</w:t>
      </w:r>
      <w:r w:rsidRPr="00DF5BD2">
        <w:rPr>
          <w:rFonts w:eastAsia="Times New Roman"/>
          <w:color w:val="auto"/>
        </w:rPr>
        <w:t xml:space="preserve"> </w:t>
      </w:r>
      <w:r>
        <w:rPr>
          <w:rFonts w:eastAsia="Times New Roman"/>
          <w:color w:val="auto"/>
        </w:rPr>
        <w:t xml:space="preserve">pievienotajā </w:t>
      </w:r>
      <w:r w:rsidRPr="00DF5BD2">
        <w:rPr>
          <w:rFonts w:eastAsia="Times New Roman"/>
          <w:color w:val="auto"/>
        </w:rPr>
        <w:t>projekt</w:t>
      </w:r>
      <w:r>
        <w:rPr>
          <w:rFonts w:eastAsia="Times New Roman"/>
          <w:color w:val="auto"/>
        </w:rPr>
        <w:t>ā</w:t>
      </w:r>
      <w:r w:rsidRPr="00DF5BD2">
        <w:rPr>
          <w:rFonts w:eastAsia="Times New Roman"/>
          <w:color w:val="auto"/>
        </w:rPr>
        <w:t>.</w:t>
      </w:r>
    </w:p>
    <w:p w14:paraId="3746BCFD" w14:textId="77777777" w:rsidR="00A47A32" w:rsidRPr="00DF5BD2" w:rsidRDefault="00A47A32" w:rsidP="00782493">
      <w:pPr>
        <w:jc w:val="both"/>
      </w:pPr>
    </w:p>
    <w:p w14:paraId="04E8D68A" w14:textId="45A04B55" w:rsidR="001E6AFB" w:rsidRPr="009F0430" w:rsidRDefault="008E60D0" w:rsidP="008E60D0">
      <w:pPr>
        <w:rPr>
          <w:color w:val="auto"/>
          <w:shd w:val="clear" w:color="auto" w:fill="FFFFFF"/>
        </w:rPr>
      </w:pPr>
      <w:r w:rsidRPr="00F90609">
        <w:rPr>
          <w:color w:val="000000"/>
          <w:shd w:val="clear" w:color="auto" w:fill="FFFFFF"/>
        </w:rPr>
        <w:t>Sēde beidzas plkst</w:t>
      </w:r>
      <w:r w:rsidR="00EE35B4">
        <w:rPr>
          <w:color w:val="000000"/>
          <w:shd w:val="clear" w:color="auto" w:fill="FFFFFF"/>
        </w:rPr>
        <w:t>.:</w:t>
      </w:r>
      <w:r w:rsidR="00A40DC2">
        <w:rPr>
          <w:color w:val="000000"/>
          <w:shd w:val="clear" w:color="auto" w:fill="FFFFFF"/>
        </w:rPr>
        <w:t>1</w:t>
      </w:r>
      <w:r w:rsidR="00174116">
        <w:rPr>
          <w:color w:val="000000"/>
          <w:shd w:val="clear" w:color="auto" w:fill="FFFFFF"/>
        </w:rPr>
        <w:t>1</w:t>
      </w:r>
      <w:r w:rsidR="00EE35B4">
        <w:rPr>
          <w:color w:val="000000"/>
          <w:shd w:val="clear" w:color="auto" w:fill="FFFFFF"/>
        </w:rPr>
        <w:t>:00</w:t>
      </w:r>
    </w:p>
    <w:tbl>
      <w:tblPr>
        <w:tblStyle w:val="Reatabula"/>
        <w:tblW w:w="9239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5759"/>
        <w:gridCol w:w="55"/>
        <w:gridCol w:w="3257"/>
        <w:gridCol w:w="60"/>
      </w:tblGrid>
      <w:tr w:rsidR="008E60D0" w14:paraId="0150570F" w14:textId="77777777" w:rsidTr="001E6AFB">
        <w:trPr>
          <w:gridBefore w:val="1"/>
          <w:gridAfter w:val="1"/>
          <w:wBefore w:w="108" w:type="dxa"/>
          <w:wAfter w:w="60" w:type="dxa"/>
        </w:trPr>
        <w:tc>
          <w:tcPr>
            <w:tcW w:w="5814" w:type="dxa"/>
            <w:gridSpan w:val="2"/>
          </w:tcPr>
          <w:p w14:paraId="16A67A5B" w14:textId="4C03E263" w:rsidR="008E60D0" w:rsidRDefault="008E60D0" w:rsidP="00A37BDB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</w:p>
        </w:tc>
        <w:tc>
          <w:tcPr>
            <w:tcW w:w="3257" w:type="dxa"/>
          </w:tcPr>
          <w:p w14:paraId="3265AAA5" w14:textId="2BA09F16" w:rsidR="008E60D0" w:rsidRDefault="008E60D0" w:rsidP="00A37BDB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</w:p>
        </w:tc>
      </w:tr>
      <w:tr w:rsidR="001E6AFB" w14:paraId="60D6CDC3" w14:textId="77777777" w:rsidTr="001E6AFB">
        <w:trPr>
          <w:trHeight w:val="1424"/>
        </w:trPr>
        <w:tc>
          <w:tcPr>
            <w:tcW w:w="5867" w:type="dxa"/>
            <w:gridSpan w:val="2"/>
            <w:hideMark/>
          </w:tcPr>
          <w:p w14:paraId="67496E08" w14:textId="13AF9CD0" w:rsidR="001E6AFB" w:rsidRPr="008E60D0" w:rsidRDefault="001E6AFB" w:rsidP="00EC68F7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 xml:space="preserve">Komisijas priekšsēdētājs            </w:t>
            </w:r>
            <w:r w:rsidR="00CB1272">
              <w:t>[PARAKSTS]</w:t>
            </w:r>
            <w:r>
              <w:t xml:space="preserve">                        </w:t>
            </w:r>
          </w:p>
          <w:p w14:paraId="070F1DB9" w14:textId="33019477" w:rsidR="001E6AFB" w:rsidRDefault="001E6AFB" w:rsidP="00EC68F7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 xml:space="preserve">Komisijas loceklis                      </w:t>
            </w:r>
            <w:r w:rsidR="00CB1272">
              <w:t xml:space="preserve">[PARAKSTS]                        </w:t>
            </w:r>
            <w:r>
              <w:t xml:space="preserve">                                                                                                 </w:t>
            </w:r>
          </w:p>
          <w:p w14:paraId="69F3FC80" w14:textId="315B31D9" w:rsidR="001E6AFB" w:rsidRDefault="001E6AFB" w:rsidP="00175EDC">
            <w:pPr>
              <w:tabs>
                <w:tab w:val="left" w:pos="3869"/>
              </w:tabs>
            </w:pPr>
            <w:r>
              <w:t xml:space="preserve">Komisijas loceklis   </w:t>
            </w:r>
            <w:r w:rsidR="00175EDC">
              <w:t xml:space="preserve">                   </w:t>
            </w:r>
            <w:r w:rsidR="00CB1272">
              <w:t xml:space="preserve">[PARAKSTS]                        </w:t>
            </w:r>
            <w:r w:rsidR="00175EDC">
              <w:t xml:space="preserve">        </w:t>
            </w:r>
          </w:p>
          <w:p w14:paraId="502AA07A" w14:textId="2E42F7BE" w:rsidR="001E6AFB" w:rsidRDefault="001E6AFB" w:rsidP="00EC68F7">
            <w:r w:rsidRPr="001A447E">
              <w:t>Komisijas sekretārs</w:t>
            </w:r>
            <w:r w:rsidR="00175EDC">
              <w:t xml:space="preserve">                    </w:t>
            </w:r>
            <w:r w:rsidR="00CB1272">
              <w:t xml:space="preserve"> </w:t>
            </w:r>
            <w:r w:rsidR="00CB1272">
              <w:t xml:space="preserve">[PARAKSTS]                        </w:t>
            </w:r>
            <w:r w:rsidR="00175EDC">
              <w:t xml:space="preserve">     </w:t>
            </w:r>
          </w:p>
          <w:p w14:paraId="0E5B4A54" w14:textId="77777777" w:rsidR="001E6AFB" w:rsidRPr="00F1022D" w:rsidRDefault="001E6AFB" w:rsidP="00EC68F7"/>
        </w:tc>
        <w:tc>
          <w:tcPr>
            <w:tcW w:w="3372" w:type="dxa"/>
            <w:gridSpan w:val="3"/>
            <w:hideMark/>
          </w:tcPr>
          <w:p w14:paraId="5F3F4278" w14:textId="6D6D94D3" w:rsidR="001E6AFB" w:rsidRDefault="00DC40EC" w:rsidP="00EC68F7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 xml:space="preserve">Renāte </w:t>
            </w:r>
            <w:proofErr w:type="spellStart"/>
            <w:r>
              <w:t>Zalivska</w:t>
            </w:r>
            <w:proofErr w:type="spellEnd"/>
          </w:p>
          <w:p w14:paraId="18E5DA26" w14:textId="77777777" w:rsidR="001E6AFB" w:rsidRDefault="001E6AFB" w:rsidP="00EC68F7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 w:rsidRPr="00931F35">
              <w:t>Genādijs Puškins</w:t>
            </w:r>
            <w:r>
              <w:t xml:space="preserve"> </w:t>
            </w:r>
          </w:p>
          <w:p w14:paraId="44EEB481" w14:textId="77777777" w:rsidR="001E6AFB" w:rsidRDefault="001E6AFB" w:rsidP="00EC68F7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>Sergejs Timofejevs</w:t>
            </w:r>
          </w:p>
          <w:p w14:paraId="148F8465" w14:textId="77777777" w:rsidR="001E6AFB" w:rsidRDefault="001E6AFB" w:rsidP="00EC68F7">
            <w:pPr>
              <w:tabs>
                <w:tab w:val="num" w:pos="567"/>
                <w:tab w:val="left" w:pos="709"/>
                <w:tab w:val="left" w:pos="851"/>
              </w:tabs>
              <w:ind w:right="-666"/>
              <w:jc w:val="both"/>
            </w:pPr>
            <w:r>
              <w:t xml:space="preserve">Alla Kalniņa                        </w:t>
            </w:r>
          </w:p>
        </w:tc>
      </w:tr>
    </w:tbl>
    <w:p w14:paraId="44EDB205" w14:textId="77777777" w:rsidR="008E60D0" w:rsidRPr="008E60D0" w:rsidRDefault="008E60D0" w:rsidP="008E50EC">
      <w:pPr>
        <w:pStyle w:val="Standard"/>
        <w:textAlignment w:val="auto"/>
        <w:rPr>
          <w:rFonts w:ascii="Times New Roman" w:eastAsia="Lucida Sans Unicode" w:hAnsi="Times New Roman" w:cs="Times New Roman"/>
          <w:lang w:val="lv-LV" w:eastAsia="en-US" w:bidi="ar-SA"/>
        </w:rPr>
      </w:pPr>
    </w:p>
    <w:sectPr w:rsidR="008E60D0" w:rsidRPr="008E60D0" w:rsidSect="00D86EFC">
      <w:headerReference w:type="default" r:id="rId10"/>
      <w:pgSz w:w="11906" w:h="16838"/>
      <w:pgMar w:top="1134" w:right="1134" w:bottom="709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14BC4" w14:textId="77777777" w:rsidR="00570762" w:rsidRDefault="00570762" w:rsidP="00175EDC">
      <w:r>
        <w:separator/>
      </w:r>
    </w:p>
  </w:endnote>
  <w:endnote w:type="continuationSeparator" w:id="0">
    <w:p w14:paraId="488D9971" w14:textId="77777777" w:rsidR="00570762" w:rsidRDefault="00570762" w:rsidP="00175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BA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1FB6F" w14:textId="77777777" w:rsidR="00570762" w:rsidRDefault="00570762" w:rsidP="00175EDC">
      <w:r>
        <w:separator/>
      </w:r>
    </w:p>
  </w:footnote>
  <w:footnote w:type="continuationSeparator" w:id="0">
    <w:p w14:paraId="1DE3942D" w14:textId="77777777" w:rsidR="00570762" w:rsidRDefault="00570762" w:rsidP="00175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B4F16" w14:textId="77777777" w:rsidR="00CB1272" w:rsidRDefault="00CB1272" w:rsidP="00175EDC">
    <w:pPr>
      <w:pStyle w:val="Galvene"/>
      <w:jc w:val="right"/>
      <w:rPr>
        <w:rFonts w:ascii="Times New Roman" w:hAnsi="Times New Roman"/>
        <w:sz w:val="28"/>
        <w:szCs w:val="28"/>
      </w:rPr>
    </w:pPr>
  </w:p>
  <w:p w14:paraId="45E5614D" w14:textId="0E1E4AE1" w:rsidR="00175EDC" w:rsidRPr="00175EDC" w:rsidRDefault="00CB1272" w:rsidP="00175EDC">
    <w:pPr>
      <w:pStyle w:val="Galvene"/>
      <w:jc w:val="right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[NORAKSTS]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B433A"/>
    <w:multiLevelType w:val="hybridMultilevel"/>
    <w:tmpl w:val="5DBEA30C"/>
    <w:lvl w:ilvl="0" w:tplc="9C9EF2E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color w:val="111111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509EA"/>
    <w:multiLevelType w:val="multilevel"/>
    <w:tmpl w:val="08782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E32FAF"/>
    <w:multiLevelType w:val="hybridMultilevel"/>
    <w:tmpl w:val="D2FA6002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7D227B"/>
    <w:multiLevelType w:val="hybridMultilevel"/>
    <w:tmpl w:val="C9D47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D20FBD"/>
    <w:multiLevelType w:val="hybridMultilevel"/>
    <w:tmpl w:val="DB004CB6"/>
    <w:lvl w:ilvl="0" w:tplc="66789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C57DC2"/>
    <w:multiLevelType w:val="hybridMultilevel"/>
    <w:tmpl w:val="C636A062"/>
    <w:lvl w:ilvl="0" w:tplc="66789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DF5A9E"/>
    <w:multiLevelType w:val="multilevel"/>
    <w:tmpl w:val="107A824A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b/>
        <w:sz w:val="24"/>
      </w:rPr>
    </w:lvl>
  </w:abstractNum>
  <w:num w:numId="1" w16cid:durableId="65104878">
    <w:abstractNumId w:val="5"/>
  </w:num>
  <w:num w:numId="2" w16cid:durableId="1657031706">
    <w:abstractNumId w:val="4"/>
  </w:num>
  <w:num w:numId="3" w16cid:durableId="429545247">
    <w:abstractNumId w:val="2"/>
  </w:num>
  <w:num w:numId="4" w16cid:durableId="798911833">
    <w:abstractNumId w:val="0"/>
  </w:num>
  <w:num w:numId="5" w16cid:durableId="6443481">
    <w:abstractNumId w:val="6"/>
  </w:num>
  <w:num w:numId="6" w16cid:durableId="1182549064">
    <w:abstractNumId w:val="1"/>
  </w:num>
  <w:num w:numId="7" w16cid:durableId="9419600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9A"/>
    <w:rsid w:val="00074AF8"/>
    <w:rsid w:val="000F0C3D"/>
    <w:rsid w:val="00174116"/>
    <w:rsid w:val="00175EDC"/>
    <w:rsid w:val="00195A5F"/>
    <w:rsid w:val="001E664B"/>
    <w:rsid w:val="001E6AFB"/>
    <w:rsid w:val="0020703F"/>
    <w:rsid w:val="0021606A"/>
    <w:rsid w:val="00270DAA"/>
    <w:rsid w:val="00393890"/>
    <w:rsid w:val="00394C89"/>
    <w:rsid w:val="003A6B1C"/>
    <w:rsid w:val="00410A72"/>
    <w:rsid w:val="00411D1A"/>
    <w:rsid w:val="00442C29"/>
    <w:rsid w:val="0050662F"/>
    <w:rsid w:val="005304C8"/>
    <w:rsid w:val="00570762"/>
    <w:rsid w:val="005B4D8D"/>
    <w:rsid w:val="005B6C0D"/>
    <w:rsid w:val="00640C7D"/>
    <w:rsid w:val="00641ED1"/>
    <w:rsid w:val="006515C9"/>
    <w:rsid w:val="00653B23"/>
    <w:rsid w:val="00675C41"/>
    <w:rsid w:val="006D0884"/>
    <w:rsid w:val="006D2A43"/>
    <w:rsid w:val="0072676B"/>
    <w:rsid w:val="007657B4"/>
    <w:rsid w:val="00782493"/>
    <w:rsid w:val="007B7559"/>
    <w:rsid w:val="007E3706"/>
    <w:rsid w:val="007F39D2"/>
    <w:rsid w:val="00801304"/>
    <w:rsid w:val="0083320C"/>
    <w:rsid w:val="008C618B"/>
    <w:rsid w:val="008E50EC"/>
    <w:rsid w:val="008E60D0"/>
    <w:rsid w:val="008E6101"/>
    <w:rsid w:val="009728AA"/>
    <w:rsid w:val="0098358F"/>
    <w:rsid w:val="009A450D"/>
    <w:rsid w:val="009B5A52"/>
    <w:rsid w:val="009F0430"/>
    <w:rsid w:val="00A328AA"/>
    <w:rsid w:val="00A40DC2"/>
    <w:rsid w:val="00A47A32"/>
    <w:rsid w:val="00B249B1"/>
    <w:rsid w:val="00B60E21"/>
    <w:rsid w:val="00B86D45"/>
    <w:rsid w:val="00BE610D"/>
    <w:rsid w:val="00C1287D"/>
    <w:rsid w:val="00C764AE"/>
    <w:rsid w:val="00CB1272"/>
    <w:rsid w:val="00D00187"/>
    <w:rsid w:val="00D22D65"/>
    <w:rsid w:val="00D558B3"/>
    <w:rsid w:val="00D66575"/>
    <w:rsid w:val="00D76A98"/>
    <w:rsid w:val="00D86EFC"/>
    <w:rsid w:val="00DC40EC"/>
    <w:rsid w:val="00DE30CE"/>
    <w:rsid w:val="00DF5BD2"/>
    <w:rsid w:val="00E67279"/>
    <w:rsid w:val="00E732B0"/>
    <w:rsid w:val="00E8526F"/>
    <w:rsid w:val="00EA2B0D"/>
    <w:rsid w:val="00EC12A0"/>
    <w:rsid w:val="00EE35B4"/>
    <w:rsid w:val="00EE562D"/>
    <w:rsid w:val="00F1022D"/>
    <w:rsid w:val="00F467B5"/>
    <w:rsid w:val="00F74C5E"/>
    <w:rsid w:val="00FA3174"/>
    <w:rsid w:val="00FC019A"/>
    <w:rsid w:val="00FC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08C70"/>
  <w15:docId w15:val="{8545237A-B30D-4437-A2FA-654258ECC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C01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A"/>
      <w:sz w:val="24"/>
      <w:szCs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yle 1,PPS_Bullet,Normal bullet 2,Bullet list,List Paragraph1,Saistīto dokumentu saraksts,Numurets,2,Colorful List - Accent 11,H&amp;P List Paragraph,Strip,Colorful List - Accent 12,Virsraksti,Bullets,Numbered List,Bullet point 1,syle 1"/>
    <w:basedOn w:val="Parasts"/>
    <w:link w:val="SarakstarindkopaRakstz"/>
    <w:uiPriority w:val="34"/>
    <w:qFormat/>
    <w:rsid w:val="00FC019A"/>
    <w:pPr>
      <w:widowControl/>
      <w:suppressAutoHyphens w:val="0"/>
    </w:pPr>
    <w:rPr>
      <w:rFonts w:eastAsia="Calibri"/>
      <w:u w:val="single"/>
    </w:rPr>
  </w:style>
  <w:style w:type="paragraph" w:customStyle="1" w:styleId="Standard">
    <w:name w:val="Standard"/>
    <w:qFormat/>
    <w:rsid w:val="00FC019A"/>
    <w:pPr>
      <w:widowControl w:val="0"/>
      <w:suppressAutoHyphens/>
      <w:spacing w:after="0" w:line="240" w:lineRule="auto"/>
      <w:textAlignment w:val="baseline"/>
    </w:pPr>
    <w:rPr>
      <w:rFonts w:ascii="Liberation Serif" w:eastAsia="DejaVu Sans" w:hAnsi="Liberation Serif" w:cs="FreeSans"/>
      <w:color w:val="00000A"/>
      <w:sz w:val="24"/>
      <w:szCs w:val="24"/>
      <w:lang w:val="en-US" w:eastAsia="zh-CN" w:bidi="hi-IN"/>
    </w:rPr>
  </w:style>
  <w:style w:type="table" w:styleId="Reatabula">
    <w:name w:val="Table Grid"/>
    <w:basedOn w:val="Parastatabula"/>
    <w:uiPriority w:val="39"/>
    <w:rsid w:val="00FC019A"/>
    <w:pPr>
      <w:spacing w:after="0" w:line="240" w:lineRule="auto"/>
    </w:pPr>
    <w:rPr>
      <w:sz w:val="20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FC019A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C019A"/>
    <w:rPr>
      <w:rFonts w:ascii="Tahoma" w:eastAsia="Lucida Sans Unicode" w:hAnsi="Tahoma" w:cs="Tahoma"/>
      <w:color w:val="00000A"/>
      <w:sz w:val="16"/>
      <w:szCs w:val="16"/>
      <w:lang w:val="lv-LV"/>
    </w:rPr>
  </w:style>
  <w:style w:type="paragraph" w:styleId="Paraststmeklis">
    <w:name w:val="Normal (Web)"/>
    <w:basedOn w:val="Parasts"/>
    <w:uiPriority w:val="99"/>
    <w:unhideWhenUsed/>
    <w:rsid w:val="007E3706"/>
    <w:pPr>
      <w:widowControl/>
      <w:suppressAutoHyphens w:val="0"/>
      <w:spacing w:before="100" w:beforeAutospacing="1" w:after="100" w:afterAutospacing="1"/>
    </w:pPr>
    <w:rPr>
      <w:rFonts w:ascii="Calibri" w:eastAsiaTheme="minorHAnsi" w:hAnsi="Calibri" w:cs="Calibri"/>
      <w:color w:val="auto"/>
      <w:sz w:val="22"/>
      <w:szCs w:val="22"/>
      <w:lang w:eastAsia="lv-LV"/>
    </w:rPr>
  </w:style>
  <w:style w:type="paragraph" w:styleId="Galvene">
    <w:name w:val="header"/>
    <w:basedOn w:val="Parasts"/>
    <w:link w:val="GalveneRakstz"/>
    <w:uiPriority w:val="99"/>
    <w:unhideWhenUsed/>
    <w:qFormat/>
    <w:rsid w:val="00410A72"/>
    <w:pPr>
      <w:widowControl/>
      <w:tabs>
        <w:tab w:val="center" w:pos="4153"/>
        <w:tab w:val="right" w:pos="8306"/>
      </w:tabs>
      <w:suppressAutoHyphens w:val="0"/>
      <w:ind w:firstLine="360"/>
    </w:pPr>
    <w:rPr>
      <w:rFonts w:ascii="Calibri" w:eastAsia="Calibri" w:hAnsi="Calibri"/>
      <w:color w:val="auto"/>
      <w:sz w:val="20"/>
      <w:szCs w:val="20"/>
      <w:lang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410A72"/>
    <w:rPr>
      <w:rFonts w:ascii="Calibri" w:eastAsia="Calibri" w:hAnsi="Calibri" w:cs="Times New Roman"/>
      <w:sz w:val="20"/>
      <w:szCs w:val="20"/>
      <w:lang w:val="lv-LV" w:eastAsia="lv-LV"/>
    </w:rPr>
  </w:style>
  <w:style w:type="character" w:customStyle="1" w:styleId="SarakstarindkopaRakstz">
    <w:name w:val="Saraksta rindkopa Rakstz."/>
    <w:aliases w:val="Syle 1 Rakstz.,PPS_Bullet Rakstz.,Normal bullet 2 Rakstz.,Bullet list Rakstz.,List Paragraph1 Rakstz.,Saistīto dokumentu saraksts Rakstz.,Numurets Rakstz.,2 Rakstz.,Colorful List - Accent 11 Rakstz.,H&amp;P List Paragraph Rakstz."/>
    <w:link w:val="Sarakstarindkopa"/>
    <w:uiPriority w:val="99"/>
    <w:qFormat/>
    <w:rsid w:val="00175EDC"/>
    <w:rPr>
      <w:rFonts w:ascii="Times New Roman" w:eastAsia="Calibri" w:hAnsi="Times New Roman" w:cs="Times New Roman"/>
      <w:color w:val="00000A"/>
      <w:sz w:val="24"/>
      <w:szCs w:val="24"/>
      <w:u w:val="single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175EDC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175EDC"/>
    <w:rPr>
      <w:rFonts w:ascii="Times New Roman" w:eastAsia="Lucida Sans Unicode" w:hAnsi="Times New Roman" w:cs="Times New Roman"/>
      <w:color w:val="00000A"/>
      <w:sz w:val="24"/>
      <w:szCs w:val="24"/>
      <w:lang w:val="lv-LV"/>
    </w:rPr>
  </w:style>
  <w:style w:type="character" w:styleId="Hipersaite">
    <w:name w:val="Hyperlink"/>
    <w:basedOn w:val="Noklusjumarindkopasfonts"/>
    <w:uiPriority w:val="99"/>
    <w:unhideWhenUsed/>
    <w:rsid w:val="00A47A32"/>
    <w:rPr>
      <w:color w:val="0000FF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CB12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6544038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ia_nps@inbox.l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D2227-97EA-4ED5-BB90-FF7964E5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</dc:creator>
  <cp:lastModifiedBy>Office Client</cp:lastModifiedBy>
  <cp:revision>2</cp:revision>
  <cp:lastPrinted>2026-07-22T07:39:00Z</cp:lastPrinted>
  <dcterms:created xsi:type="dcterms:W3CDTF">2026-07-22T07:52:00Z</dcterms:created>
  <dcterms:modified xsi:type="dcterms:W3CDTF">2026-07-22T07:52:00Z</dcterms:modified>
</cp:coreProperties>
</file>